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ADD76" w14:textId="77777777" w:rsidR="000129F1" w:rsidRDefault="006305D7" w:rsidP="00503701">
      <w:pPr>
        <w:pStyle w:val="a3"/>
        <w:spacing w:before="0" w:beforeAutospacing="0" w:after="0" w:afterAutospacing="0"/>
        <w:rPr>
          <w:rFonts w:asciiTheme="minorHAnsi" w:hAnsiTheme="minorHAnsi" w:cstheme="minorHAnsi"/>
        </w:rPr>
      </w:pPr>
      <w:bookmarkStart w:id="0" w:name="_Hlk532313231"/>
      <w:bookmarkEnd w:id="0"/>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070C0F7D" w:rsidR="007A4DD6" w:rsidRPr="00503701" w:rsidRDefault="000129F1" w:rsidP="00503701">
      <w:pPr>
        <w:pStyle w:val="a3"/>
        <w:spacing w:before="0" w:beforeAutospacing="0" w:after="0" w:afterAutospacing="0"/>
        <w:rPr>
          <w:rFonts w:asciiTheme="minorHAnsi" w:hAnsiTheme="minorHAnsi" w:cstheme="minorHAnsi"/>
          <w:color w:val="808080" w:themeColor="background1" w:themeShade="80"/>
        </w:rPr>
      </w:pPr>
      <w:bookmarkStart w:id="1" w:name="_Hlk532405507"/>
      <w:r w:rsidRPr="00503701">
        <w:rPr>
          <w:rFonts w:ascii="Calibri,Bold" w:hAnsi="Calibri,Bold" w:cs="Calibri,Bold"/>
          <w:bCs/>
        </w:rPr>
        <w:t>Electrochemical Roughening of Thin-Film Platinum Macro and Microelectrodes</w:t>
      </w:r>
    </w:p>
    <w:bookmarkEnd w:id="1"/>
    <w:p w14:paraId="2E300B21" w14:textId="77777777" w:rsidR="007A4DD6" w:rsidRDefault="007A4DD6" w:rsidP="00503701">
      <w:pPr>
        <w:rPr>
          <w:rFonts w:asciiTheme="minorHAnsi" w:hAnsiTheme="minorHAnsi" w:cstheme="minorHAnsi"/>
          <w:b/>
          <w:bCs/>
        </w:rPr>
      </w:pPr>
    </w:p>
    <w:p w14:paraId="3D080DA3" w14:textId="2C8003B0" w:rsidR="006305D7" w:rsidRDefault="006305D7" w:rsidP="00503701">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BB01638" w14:textId="4A21E4E2" w:rsidR="000129F1" w:rsidRPr="00B75B59" w:rsidRDefault="000129F1" w:rsidP="00B75B59">
      <w:pPr>
        <w:pStyle w:val="BBAuthorName"/>
        <w:spacing w:after="0" w:line="240" w:lineRule="auto"/>
        <w:jc w:val="both"/>
        <w:rPr>
          <w:rFonts w:asciiTheme="minorHAnsi" w:hAnsiTheme="minorHAnsi" w:cstheme="minorHAnsi"/>
          <w:i w:val="0"/>
          <w:szCs w:val="24"/>
          <w:vertAlign w:val="superscript"/>
        </w:rPr>
      </w:pPr>
      <w:r w:rsidRPr="006A2639">
        <w:rPr>
          <w:rFonts w:asciiTheme="minorHAnsi" w:hAnsiTheme="minorHAnsi" w:cstheme="minorHAnsi"/>
          <w:i w:val="0"/>
        </w:rPr>
        <w:t>Anna N. Ivanovskaya</w:t>
      </w:r>
      <w:r w:rsidRPr="001B5116">
        <w:rPr>
          <w:rFonts w:asciiTheme="minorHAnsi" w:hAnsiTheme="minorHAnsi" w:cstheme="minorHAnsi"/>
          <w:i w:val="0"/>
          <w:vertAlign w:val="superscript"/>
        </w:rPr>
        <w:t>1</w:t>
      </w:r>
      <w:r>
        <w:rPr>
          <w:rFonts w:asciiTheme="minorHAnsi" w:hAnsiTheme="minorHAnsi" w:cstheme="minorHAnsi"/>
          <w:i w:val="0"/>
          <w:vertAlign w:val="superscript"/>
        </w:rPr>
        <w:t>*</w:t>
      </w:r>
      <w:r w:rsidRPr="006A2639">
        <w:rPr>
          <w:rFonts w:asciiTheme="minorHAnsi" w:hAnsiTheme="minorHAnsi" w:cstheme="minorHAnsi"/>
          <w:i w:val="0"/>
        </w:rPr>
        <w:t>, Anna M. Belle</w:t>
      </w:r>
      <w:r w:rsidRPr="001B5116">
        <w:rPr>
          <w:rFonts w:asciiTheme="minorHAnsi" w:hAnsiTheme="minorHAnsi" w:cstheme="minorHAnsi"/>
          <w:i w:val="0"/>
          <w:vertAlign w:val="superscript"/>
        </w:rPr>
        <w:t>1</w:t>
      </w:r>
      <w:r w:rsidRPr="006A2639">
        <w:rPr>
          <w:rFonts w:asciiTheme="minorHAnsi" w:hAnsiTheme="minorHAnsi" w:cstheme="minorHAnsi"/>
          <w:i w:val="0"/>
          <w:vertAlign w:val="superscript"/>
        </w:rPr>
        <w:t>*</w:t>
      </w:r>
      <w:r w:rsidRPr="006A2639">
        <w:rPr>
          <w:rFonts w:asciiTheme="minorHAnsi" w:hAnsiTheme="minorHAnsi" w:cstheme="minorHAnsi"/>
          <w:i w:val="0"/>
        </w:rPr>
        <w:t>, Allison Yorita</w:t>
      </w:r>
      <w:r w:rsidRPr="006A2639">
        <w:rPr>
          <w:rFonts w:asciiTheme="minorHAnsi" w:hAnsiTheme="minorHAnsi" w:cstheme="minorHAnsi"/>
          <w:i w:val="0"/>
          <w:vertAlign w:val="superscript"/>
        </w:rPr>
        <w:t>1</w:t>
      </w:r>
      <w:r w:rsidRPr="006A2639">
        <w:rPr>
          <w:rFonts w:asciiTheme="minorHAnsi" w:hAnsiTheme="minorHAnsi" w:cstheme="minorHAnsi"/>
          <w:i w:val="0"/>
        </w:rPr>
        <w:t>, Fang Qian</w:t>
      </w:r>
      <w:r w:rsidRPr="006A2639">
        <w:rPr>
          <w:rFonts w:asciiTheme="minorHAnsi" w:hAnsiTheme="minorHAnsi" w:cstheme="minorHAnsi"/>
          <w:i w:val="0"/>
          <w:vertAlign w:val="superscript"/>
        </w:rPr>
        <w:t>2</w:t>
      </w:r>
      <w:r w:rsidRPr="006A2639">
        <w:rPr>
          <w:rFonts w:asciiTheme="minorHAnsi" w:hAnsiTheme="minorHAnsi" w:cstheme="minorHAnsi"/>
          <w:i w:val="0"/>
        </w:rPr>
        <w:t>, Supin Chen</w:t>
      </w:r>
      <w:r w:rsidRPr="006A2639">
        <w:rPr>
          <w:rFonts w:asciiTheme="minorHAnsi" w:hAnsiTheme="minorHAnsi" w:cstheme="minorHAnsi"/>
          <w:i w:val="0"/>
          <w:vertAlign w:val="superscript"/>
        </w:rPr>
        <w:t>1</w:t>
      </w:r>
      <w:r w:rsidRPr="006A2639">
        <w:rPr>
          <w:rFonts w:asciiTheme="minorHAnsi" w:hAnsiTheme="minorHAnsi" w:cstheme="minorHAnsi"/>
          <w:i w:val="0"/>
        </w:rPr>
        <w:t>, Angela Took</w:t>
      </w:r>
      <w:r w:rsidRPr="00EE2808">
        <w:rPr>
          <w:rFonts w:asciiTheme="minorHAnsi" w:hAnsiTheme="minorHAnsi" w:cstheme="minorHAnsi"/>
          <w:i w:val="0"/>
          <w:szCs w:val="24"/>
        </w:rPr>
        <w:t>er</w:t>
      </w:r>
      <w:r w:rsidRPr="00EE2808">
        <w:rPr>
          <w:rFonts w:asciiTheme="minorHAnsi" w:hAnsiTheme="minorHAnsi" w:cstheme="minorHAnsi"/>
          <w:i w:val="0"/>
          <w:szCs w:val="24"/>
          <w:vertAlign w:val="superscript"/>
        </w:rPr>
        <w:t>1</w:t>
      </w:r>
      <w:r w:rsidRPr="00EE2808">
        <w:rPr>
          <w:rFonts w:asciiTheme="minorHAnsi" w:hAnsiTheme="minorHAnsi" w:cstheme="minorHAnsi"/>
          <w:i w:val="0"/>
          <w:szCs w:val="24"/>
        </w:rPr>
        <w:t>, Rose García Lozada</w:t>
      </w:r>
      <w:r w:rsidRPr="00EE2808">
        <w:rPr>
          <w:rFonts w:asciiTheme="minorHAnsi" w:hAnsiTheme="minorHAnsi" w:cstheme="minorHAnsi"/>
          <w:i w:val="0"/>
          <w:szCs w:val="24"/>
          <w:vertAlign w:val="superscript"/>
        </w:rPr>
        <w:t>1</w:t>
      </w:r>
      <w:r w:rsidRPr="00EE2808">
        <w:rPr>
          <w:rFonts w:asciiTheme="minorHAnsi" w:hAnsiTheme="minorHAnsi" w:cstheme="minorHAnsi"/>
          <w:i w:val="0"/>
          <w:szCs w:val="24"/>
        </w:rPr>
        <w:t>, Dylan Dahlquist</w:t>
      </w:r>
      <w:r w:rsidRPr="00EE2808">
        <w:rPr>
          <w:rFonts w:asciiTheme="minorHAnsi" w:hAnsiTheme="minorHAnsi" w:cstheme="minorHAnsi"/>
          <w:i w:val="0"/>
          <w:szCs w:val="24"/>
          <w:vertAlign w:val="superscript"/>
        </w:rPr>
        <w:t>1</w:t>
      </w:r>
      <w:r w:rsidRPr="00EE2808">
        <w:rPr>
          <w:rFonts w:asciiTheme="minorHAnsi" w:hAnsiTheme="minorHAnsi" w:cstheme="minorHAnsi"/>
          <w:i w:val="0"/>
          <w:szCs w:val="24"/>
        </w:rPr>
        <w:t>, Vanessa Tolosa</w:t>
      </w:r>
      <w:r w:rsidRPr="00EE2808">
        <w:rPr>
          <w:rFonts w:asciiTheme="minorHAnsi" w:hAnsiTheme="minorHAnsi" w:cstheme="minorHAnsi"/>
          <w:i w:val="0"/>
          <w:szCs w:val="24"/>
          <w:vertAlign w:val="superscript"/>
        </w:rPr>
        <w:t>1</w:t>
      </w:r>
    </w:p>
    <w:p w14:paraId="43E4ABD2" w14:textId="77777777" w:rsidR="000129F1" w:rsidRPr="00EE2808" w:rsidRDefault="000129F1" w:rsidP="00503701">
      <w:pPr>
        <w:rPr>
          <w:rFonts w:cstheme="minorHAnsi"/>
        </w:rPr>
      </w:pPr>
      <w:r w:rsidRPr="00EE2808">
        <w:rPr>
          <w:rFonts w:cstheme="minorHAnsi"/>
          <w:vertAlign w:val="superscript"/>
        </w:rPr>
        <w:t>1</w:t>
      </w:r>
      <w:r w:rsidRPr="00EE2808">
        <w:rPr>
          <w:rFonts w:cstheme="minorHAnsi"/>
        </w:rPr>
        <w:t>Engineering Directorate, Lawrence Livermore National Laboratory, Livermore, California, USA</w:t>
      </w:r>
    </w:p>
    <w:p w14:paraId="36A07D58" w14:textId="77777777" w:rsidR="000129F1" w:rsidRPr="00EE2808" w:rsidRDefault="000129F1" w:rsidP="00503701">
      <w:pPr>
        <w:rPr>
          <w:rFonts w:cstheme="minorHAnsi"/>
        </w:rPr>
      </w:pPr>
      <w:r w:rsidRPr="00EE2808">
        <w:rPr>
          <w:rFonts w:cstheme="minorHAnsi"/>
          <w:vertAlign w:val="superscript"/>
        </w:rPr>
        <w:t>2</w:t>
      </w:r>
      <w:r w:rsidRPr="00EE2808">
        <w:rPr>
          <w:rFonts w:cstheme="minorHAnsi"/>
        </w:rPr>
        <w:t>Physical and Life Science Directorate, Lawrence Livermore National Laboratory, Livermore, California, USA</w:t>
      </w:r>
    </w:p>
    <w:p w14:paraId="7E0DDCAE" w14:textId="01478889" w:rsidR="000129F1" w:rsidRPr="00EE2808" w:rsidRDefault="000129F1" w:rsidP="00503701">
      <w:pPr>
        <w:rPr>
          <w:rFonts w:cstheme="minorHAnsi"/>
        </w:rPr>
      </w:pPr>
      <w:r w:rsidRPr="00EE2808">
        <w:rPr>
          <w:rFonts w:cstheme="minorHAnsi"/>
        </w:rPr>
        <w:t>*</w:t>
      </w:r>
      <w:r w:rsidR="00B75B59">
        <w:rPr>
          <w:rFonts w:cstheme="minorHAnsi"/>
        </w:rPr>
        <w:t>These authors share e</w:t>
      </w:r>
      <w:r w:rsidRPr="00EE2808">
        <w:rPr>
          <w:rFonts w:cstheme="minorHAnsi"/>
        </w:rPr>
        <w:t>qual contribution</w:t>
      </w:r>
      <w:r w:rsidR="00B75B59">
        <w:rPr>
          <w:rFonts w:cstheme="minorHAnsi"/>
        </w:rPr>
        <w:t>.</w:t>
      </w:r>
    </w:p>
    <w:p w14:paraId="45F55B94" w14:textId="77777777" w:rsidR="000129F1" w:rsidRPr="00B75B59" w:rsidRDefault="000129F1" w:rsidP="00503701">
      <w:pPr>
        <w:rPr>
          <w:b/>
        </w:rPr>
      </w:pPr>
    </w:p>
    <w:p w14:paraId="6098C414" w14:textId="77777777" w:rsidR="000129F1" w:rsidRPr="00B75B59" w:rsidRDefault="000129F1" w:rsidP="00503701">
      <w:pPr>
        <w:rPr>
          <w:rFonts w:ascii="Calibri,Bold" w:hAnsi="Calibri,Bold" w:cs="Calibri,Bold"/>
          <w:b/>
          <w:bCs/>
        </w:rPr>
      </w:pPr>
      <w:r w:rsidRPr="00B75B59">
        <w:rPr>
          <w:rFonts w:ascii="Calibri,Bold" w:hAnsi="Calibri,Bold" w:cs="Calibri,Bold"/>
          <w:b/>
          <w:bCs/>
        </w:rPr>
        <w:t xml:space="preserve">Corresponding Author: </w:t>
      </w:r>
    </w:p>
    <w:p w14:paraId="58F906BE" w14:textId="77777777" w:rsidR="000129F1" w:rsidRPr="000129F1" w:rsidRDefault="000129F1" w:rsidP="00503701">
      <w:r w:rsidRPr="000129F1">
        <w:t xml:space="preserve">Anna M. Belle </w:t>
      </w:r>
    </w:p>
    <w:p w14:paraId="70C728F6" w14:textId="65E13817" w:rsidR="000129F1" w:rsidRDefault="009369BA" w:rsidP="00503701">
      <w:hyperlink r:id="rId8" w:history="1">
        <w:r w:rsidR="000129F1" w:rsidRPr="00826201">
          <w:rPr>
            <w:rStyle w:val="a5"/>
          </w:rPr>
          <w:t>belle1@llnl.gov</w:t>
        </w:r>
      </w:hyperlink>
    </w:p>
    <w:p w14:paraId="669D9600" w14:textId="794629DF" w:rsidR="000129F1" w:rsidRPr="00B75B59" w:rsidRDefault="000129F1" w:rsidP="00503701">
      <w:pPr>
        <w:rPr>
          <w:b/>
        </w:rPr>
      </w:pPr>
    </w:p>
    <w:p w14:paraId="13C14D38" w14:textId="299F12AF" w:rsidR="000129F1" w:rsidRPr="00B75B59" w:rsidRDefault="000129F1" w:rsidP="00503701">
      <w:pPr>
        <w:rPr>
          <w:b/>
        </w:rPr>
      </w:pPr>
      <w:r w:rsidRPr="00B75B59">
        <w:rPr>
          <w:b/>
        </w:rPr>
        <w:t>Email Addresses of Co-authors:</w:t>
      </w:r>
    </w:p>
    <w:p w14:paraId="53C7942E" w14:textId="140D4DB5" w:rsidR="000129F1" w:rsidRDefault="000129F1" w:rsidP="00503701">
      <w:pPr>
        <w:pStyle w:val="BBAuthorName"/>
        <w:spacing w:after="0" w:line="240" w:lineRule="auto"/>
        <w:jc w:val="both"/>
        <w:rPr>
          <w:rFonts w:asciiTheme="minorHAnsi" w:hAnsiTheme="minorHAnsi" w:cstheme="minorHAnsi"/>
          <w:i w:val="0"/>
          <w:vertAlign w:val="superscript"/>
        </w:rPr>
      </w:pPr>
      <w:r w:rsidRPr="006A2639">
        <w:rPr>
          <w:rFonts w:asciiTheme="minorHAnsi" w:hAnsiTheme="minorHAnsi" w:cstheme="minorHAnsi"/>
          <w:i w:val="0"/>
        </w:rPr>
        <w:t>Anna N. Ivanovskaya</w:t>
      </w:r>
      <w:r>
        <w:rPr>
          <w:rFonts w:asciiTheme="minorHAnsi" w:hAnsiTheme="minorHAnsi" w:cstheme="minorHAnsi"/>
          <w:i w:val="0"/>
        </w:rPr>
        <w:tab/>
        <w:t>(ivanovskaya1@llnl.gov)</w:t>
      </w:r>
    </w:p>
    <w:p w14:paraId="20E9B35F" w14:textId="3C7DBE6D" w:rsidR="000129F1" w:rsidRDefault="000129F1" w:rsidP="00503701">
      <w:pPr>
        <w:pStyle w:val="BBAuthorName"/>
        <w:spacing w:after="0" w:line="240" w:lineRule="auto"/>
        <w:jc w:val="both"/>
        <w:rPr>
          <w:rFonts w:asciiTheme="minorHAnsi" w:hAnsiTheme="minorHAnsi" w:cstheme="minorHAnsi"/>
          <w:i w:val="0"/>
          <w:vertAlign w:val="superscript"/>
        </w:rPr>
      </w:pPr>
      <w:r w:rsidRPr="006A2639">
        <w:rPr>
          <w:rFonts w:asciiTheme="minorHAnsi" w:hAnsiTheme="minorHAnsi" w:cstheme="minorHAnsi"/>
          <w:i w:val="0"/>
        </w:rPr>
        <w:t>Allison Yorita</w:t>
      </w:r>
      <w:r>
        <w:rPr>
          <w:rFonts w:asciiTheme="minorHAnsi" w:hAnsiTheme="minorHAnsi" w:cstheme="minorHAnsi"/>
          <w:i w:val="0"/>
        </w:rPr>
        <w:tab/>
      </w:r>
      <w:r>
        <w:rPr>
          <w:rFonts w:asciiTheme="minorHAnsi" w:hAnsiTheme="minorHAnsi" w:cstheme="minorHAnsi"/>
          <w:i w:val="0"/>
        </w:rPr>
        <w:tab/>
        <w:t>(yorita1@llnl.gov)</w:t>
      </w:r>
    </w:p>
    <w:p w14:paraId="31A3E454" w14:textId="64F65F59" w:rsidR="000129F1" w:rsidRDefault="000129F1" w:rsidP="00503701">
      <w:pPr>
        <w:pStyle w:val="BBAuthorName"/>
        <w:spacing w:after="0" w:line="240" w:lineRule="auto"/>
        <w:jc w:val="both"/>
        <w:rPr>
          <w:rFonts w:asciiTheme="minorHAnsi" w:hAnsiTheme="minorHAnsi" w:cstheme="minorHAnsi"/>
          <w:i w:val="0"/>
          <w:vertAlign w:val="superscript"/>
        </w:rPr>
      </w:pPr>
      <w:r w:rsidRPr="006A2639">
        <w:rPr>
          <w:rFonts w:asciiTheme="minorHAnsi" w:hAnsiTheme="minorHAnsi" w:cstheme="minorHAnsi"/>
          <w:i w:val="0"/>
        </w:rPr>
        <w:t>Fang Qian</w:t>
      </w:r>
      <w:r>
        <w:rPr>
          <w:rFonts w:asciiTheme="minorHAnsi" w:hAnsiTheme="minorHAnsi" w:cstheme="minorHAnsi"/>
          <w:i w:val="0"/>
        </w:rPr>
        <w:tab/>
      </w:r>
      <w:r>
        <w:rPr>
          <w:rFonts w:asciiTheme="minorHAnsi" w:hAnsiTheme="minorHAnsi" w:cstheme="minorHAnsi"/>
          <w:i w:val="0"/>
        </w:rPr>
        <w:tab/>
        <w:t>(</w:t>
      </w:r>
      <w:r w:rsidRPr="000129F1">
        <w:rPr>
          <w:rFonts w:asciiTheme="minorHAnsi" w:hAnsiTheme="minorHAnsi" w:cstheme="minorHAnsi"/>
          <w:i w:val="0"/>
        </w:rPr>
        <w:t>qian3@llnl.gov</w:t>
      </w:r>
      <w:r>
        <w:rPr>
          <w:rFonts w:asciiTheme="minorHAnsi" w:hAnsiTheme="minorHAnsi" w:cstheme="minorHAnsi"/>
          <w:i w:val="0"/>
        </w:rPr>
        <w:t>)</w:t>
      </w:r>
    </w:p>
    <w:p w14:paraId="516034D6" w14:textId="07BAF3A8" w:rsidR="000129F1" w:rsidRDefault="000129F1" w:rsidP="00503701">
      <w:pPr>
        <w:pStyle w:val="BBAuthorName"/>
        <w:spacing w:after="0" w:line="240" w:lineRule="auto"/>
        <w:jc w:val="both"/>
        <w:rPr>
          <w:rFonts w:asciiTheme="minorHAnsi" w:hAnsiTheme="minorHAnsi" w:cstheme="minorHAnsi"/>
          <w:i w:val="0"/>
          <w:vertAlign w:val="superscript"/>
        </w:rPr>
      </w:pPr>
      <w:r w:rsidRPr="006A2639">
        <w:rPr>
          <w:rFonts w:asciiTheme="minorHAnsi" w:hAnsiTheme="minorHAnsi" w:cstheme="minorHAnsi"/>
          <w:i w:val="0"/>
        </w:rPr>
        <w:t>Supin Chen</w:t>
      </w:r>
      <w:r>
        <w:rPr>
          <w:rFonts w:asciiTheme="minorHAnsi" w:hAnsiTheme="minorHAnsi" w:cstheme="minorHAnsi"/>
          <w:i w:val="0"/>
        </w:rPr>
        <w:tab/>
      </w:r>
      <w:r>
        <w:rPr>
          <w:rFonts w:asciiTheme="minorHAnsi" w:hAnsiTheme="minorHAnsi" w:cstheme="minorHAnsi"/>
          <w:i w:val="0"/>
        </w:rPr>
        <w:tab/>
        <w:t>(supin@neuralink.com)</w:t>
      </w:r>
    </w:p>
    <w:p w14:paraId="47E0240F" w14:textId="31D3C400" w:rsidR="000129F1" w:rsidRPr="000129F1" w:rsidRDefault="000129F1" w:rsidP="00503701">
      <w:pPr>
        <w:pStyle w:val="BBAuthorName"/>
        <w:spacing w:after="0" w:line="240" w:lineRule="auto"/>
        <w:jc w:val="both"/>
        <w:rPr>
          <w:rFonts w:asciiTheme="minorHAnsi" w:hAnsiTheme="minorHAnsi" w:cstheme="minorHAnsi"/>
          <w:i w:val="0"/>
          <w:szCs w:val="24"/>
        </w:rPr>
      </w:pPr>
      <w:r w:rsidRPr="000129F1">
        <w:rPr>
          <w:rFonts w:asciiTheme="minorHAnsi" w:hAnsiTheme="minorHAnsi" w:cstheme="minorHAnsi"/>
          <w:i w:val="0"/>
        </w:rPr>
        <w:t>Angela Took</w:t>
      </w:r>
      <w:r w:rsidRPr="000129F1">
        <w:rPr>
          <w:rFonts w:asciiTheme="minorHAnsi" w:hAnsiTheme="minorHAnsi" w:cstheme="minorHAnsi"/>
          <w:i w:val="0"/>
          <w:szCs w:val="24"/>
        </w:rPr>
        <w:t>er</w:t>
      </w:r>
      <w:r w:rsidRPr="000129F1">
        <w:rPr>
          <w:rFonts w:asciiTheme="minorHAnsi" w:hAnsiTheme="minorHAnsi" w:cstheme="minorHAnsi"/>
          <w:i w:val="0"/>
          <w:szCs w:val="24"/>
          <w:vertAlign w:val="superscript"/>
        </w:rPr>
        <w:t xml:space="preserve"> </w:t>
      </w:r>
      <w:r w:rsidRPr="000129F1">
        <w:rPr>
          <w:rFonts w:asciiTheme="minorHAnsi" w:hAnsiTheme="minorHAnsi" w:cstheme="minorHAnsi"/>
          <w:i w:val="0"/>
          <w:szCs w:val="24"/>
          <w:vertAlign w:val="superscript"/>
        </w:rPr>
        <w:tab/>
      </w:r>
      <w:r w:rsidRPr="000129F1">
        <w:rPr>
          <w:rFonts w:asciiTheme="minorHAnsi" w:hAnsiTheme="minorHAnsi" w:cstheme="minorHAnsi"/>
          <w:i w:val="0"/>
          <w:szCs w:val="24"/>
        </w:rPr>
        <w:t>(tooker1@llnl.gov)</w:t>
      </w:r>
    </w:p>
    <w:p w14:paraId="2647E8C7" w14:textId="346B63B1" w:rsidR="000129F1" w:rsidRPr="000129F1" w:rsidRDefault="000129F1" w:rsidP="00503701">
      <w:pPr>
        <w:pStyle w:val="BBAuthorName"/>
        <w:spacing w:after="0" w:line="240" w:lineRule="auto"/>
        <w:jc w:val="both"/>
        <w:rPr>
          <w:rFonts w:asciiTheme="minorHAnsi" w:hAnsiTheme="minorHAnsi" w:cstheme="minorHAnsi"/>
          <w:i w:val="0"/>
          <w:szCs w:val="24"/>
        </w:rPr>
      </w:pPr>
      <w:r w:rsidRPr="000129F1">
        <w:rPr>
          <w:rFonts w:asciiTheme="minorHAnsi" w:hAnsiTheme="minorHAnsi" w:cstheme="minorHAnsi"/>
          <w:i w:val="0"/>
          <w:szCs w:val="24"/>
        </w:rPr>
        <w:t>Rose García Lozada</w:t>
      </w:r>
      <w:r w:rsidRPr="000129F1">
        <w:rPr>
          <w:rFonts w:asciiTheme="minorHAnsi" w:hAnsiTheme="minorHAnsi" w:cstheme="minorHAnsi"/>
          <w:i w:val="0"/>
          <w:szCs w:val="24"/>
        </w:rPr>
        <w:tab/>
        <w:t>(garcialozada1@llnl.gov)</w:t>
      </w:r>
    </w:p>
    <w:p w14:paraId="2008903F" w14:textId="188E67C6" w:rsidR="000129F1" w:rsidRDefault="000129F1" w:rsidP="00503701">
      <w:pPr>
        <w:pStyle w:val="BBAuthorName"/>
        <w:spacing w:after="0" w:line="240" w:lineRule="auto"/>
        <w:jc w:val="both"/>
        <w:rPr>
          <w:rFonts w:asciiTheme="minorHAnsi" w:hAnsiTheme="minorHAnsi" w:cstheme="minorHAnsi"/>
          <w:i w:val="0"/>
          <w:szCs w:val="24"/>
          <w:vertAlign w:val="superscript"/>
        </w:rPr>
      </w:pPr>
      <w:r w:rsidRPr="000129F1">
        <w:rPr>
          <w:rFonts w:asciiTheme="minorHAnsi" w:hAnsiTheme="minorHAnsi" w:cstheme="minorHAnsi"/>
          <w:i w:val="0"/>
          <w:szCs w:val="24"/>
        </w:rPr>
        <w:t>Dylan Dahlquist</w:t>
      </w:r>
      <w:r w:rsidRPr="000129F1">
        <w:rPr>
          <w:rFonts w:asciiTheme="minorHAnsi" w:hAnsiTheme="minorHAnsi" w:cstheme="minorHAnsi"/>
          <w:i w:val="0"/>
          <w:szCs w:val="24"/>
        </w:rPr>
        <w:tab/>
        <w:t>(dahlquist2@llnl.gov</w:t>
      </w:r>
      <w:r>
        <w:rPr>
          <w:rFonts w:asciiTheme="minorHAnsi" w:hAnsiTheme="minorHAnsi" w:cstheme="minorHAnsi"/>
          <w:i w:val="0"/>
          <w:szCs w:val="24"/>
        </w:rPr>
        <w:t>)</w:t>
      </w:r>
    </w:p>
    <w:p w14:paraId="26880C0D" w14:textId="292D10D1" w:rsidR="000129F1" w:rsidRDefault="000129F1" w:rsidP="00503701">
      <w:pPr>
        <w:pStyle w:val="BBAuthorName"/>
        <w:spacing w:after="0" w:line="240" w:lineRule="auto"/>
        <w:jc w:val="both"/>
        <w:rPr>
          <w:rFonts w:asciiTheme="minorHAnsi" w:hAnsiTheme="minorHAnsi" w:cstheme="minorHAnsi"/>
          <w:i w:val="0"/>
          <w:szCs w:val="24"/>
          <w:vertAlign w:val="superscript"/>
        </w:rPr>
      </w:pPr>
      <w:r w:rsidRPr="00EE2808">
        <w:rPr>
          <w:rFonts w:asciiTheme="minorHAnsi" w:hAnsiTheme="minorHAnsi" w:cstheme="minorHAnsi"/>
          <w:i w:val="0"/>
          <w:szCs w:val="24"/>
        </w:rPr>
        <w:t>Vanessa Tolosa</w:t>
      </w:r>
      <w:r>
        <w:rPr>
          <w:rFonts w:asciiTheme="minorHAnsi" w:hAnsiTheme="minorHAnsi" w:cstheme="minorHAnsi"/>
          <w:i w:val="0"/>
          <w:szCs w:val="24"/>
        </w:rPr>
        <w:tab/>
        <w:t>(</w:t>
      </w:r>
      <w:r w:rsidRPr="000129F1">
        <w:rPr>
          <w:rFonts w:asciiTheme="minorHAnsi" w:hAnsiTheme="minorHAnsi" w:cstheme="minorHAnsi"/>
          <w:i w:val="0"/>
          <w:szCs w:val="24"/>
        </w:rPr>
        <w:t>vanessa@neuralink.com</w:t>
      </w:r>
      <w:r>
        <w:rPr>
          <w:rFonts w:asciiTheme="minorHAnsi" w:hAnsiTheme="minorHAnsi" w:cstheme="minorHAnsi"/>
          <w:i w:val="0"/>
          <w:szCs w:val="24"/>
        </w:rPr>
        <w:t>)</w:t>
      </w:r>
    </w:p>
    <w:p w14:paraId="60FCB589" w14:textId="42D11221" w:rsidR="00D04A95" w:rsidRPr="001B1519" w:rsidRDefault="00D04A95" w:rsidP="00503701">
      <w:pPr>
        <w:rPr>
          <w:rFonts w:asciiTheme="minorHAnsi" w:hAnsiTheme="minorHAnsi" w:cstheme="minorHAnsi"/>
          <w:bCs/>
          <w:color w:val="808080" w:themeColor="background1" w:themeShade="80"/>
        </w:rPr>
      </w:pPr>
    </w:p>
    <w:p w14:paraId="71B79AC9" w14:textId="40D9FE2E" w:rsidR="006305D7" w:rsidRPr="001B1519" w:rsidRDefault="006305D7" w:rsidP="00503701">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441DA498" w:rsidR="006305D7" w:rsidRDefault="00B75B59" w:rsidP="00503701">
      <w:pPr>
        <w:pStyle w:val="a3"/>
        <w:spacing w:before="0" w:beforeAutospacing="0" w:after="0" w:afterAutospacing="0"/>
        <w:rPr>
          <w:rStyle w:val="indentit1"/>
          <w:lang w:val="en"/>
        </w:rPr>
      </w:pPr>
      <w:r>
        <w:rPr>
          <w:rStyle w:val="indentit1"/>
          <w:lang w:val="en"/>
          <w:specVanish w:val="0"/>
        </w:rPr>
        <w:t>el</w:t>
      </w:r>
      <w:r w:rsidR="00780874" w:rsidRPr="00CD1083">
        <w:rPr>
          <w:rStyle w:val="indentit1"/>
          <w:lang w:val="en"/>
          <w:specVanish w:val="0"/>
        </w:rPr>
        <w:t>ectrochemical roughening, high surface area electrode, neuromodulation, neural stimulation, microelectrode, platinum, electrical stimulation, electrophysiology, biosensor</w:t>
      </w:r>
    </w:p>
    <w:p w14:paraId="740EC40D" w14:textId="77777777" w:rsidR="00780874" w:rsidRPr="001B1519" w:rsidRDefault="00780874" w:rsidP="00503701">
      <w:pPr>
        <w:pStyle w:val="a3"/>
        <w:spacing w:before="0" w:beforeAutospacing="0" w:after="0" w:afterAutospacing="0"/>
        <w:rPr>
          <w:rFonts w:asciiTheme="minorHAnsi" w:hAnsiTheme="minorHAnsi" w:cstheme="minorHAnsi"/>
        </w:rPr>
      </w:pPr>
    </w:p>
    <w:p w14:paraId="628AC4B5" w14:textId="5645DD43" w:rsidR="006305D7" w:rsidRPr="001B1519" w:rsidRDefault="00086FF5" w:rsidP="0050370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D8D3ECC" w14:textId="6DA05B43" w:rsidR="00EB124B" w:rsidRDefault="000D5099" w:rsidP="00503701">
      <w:pPr>
        <w:rPr>
          <w:rFonts w:ascii="Calibri,Bold" w:hAnsi="Calibri,Bold" w:cs="Calibri,Bold"/>
          <w:b/>
          <w:bCs/>
        </w:rPr>
      </w:pPr>
      <w:r>
        <w:rPr>
          <w:rFonts w:cstheme="minorHAnsi"/>
        </w:rPr>
        <w:t xml:space="preserve">This protocol </w:t>
      </w:r>
      <w:r w:rsidR="00EB124B">
        <w:rPr>
          <w:rFonts w:cstheme="minorHAnsi"/>
        </w:rPr>
        <w:t>demonstrate</w:t>
      </w:r>
      <w:r>
        <w:rPr>
          <w:rFonts w:cstheme="minorHAnsi"/>
        </w:rPr>
        <w:t>s</w:t>
      </w:r>
      <w:r w:rsidR="00EB124B">
        <w:rPr>
          <w:rFonts w:cstheme="minorHAnsi"/>
        </w:rPr>
        <w:t xml:space="preserve"> a</w:t>
      </w:r>
      <w:r w:rsidR="00EB124B" w:rsidRPr="00EE2808">
        <w:rPr>
          <w:rFonts w:cstheme="minorHAnsi"/>
        </w:rPr>
        <w:t xml:space="preserve"> method for electrochemical roughening of thin-film platinum electrodes</w:t>
      </w:r>
      <w:r w:rsidR="00EB124B">
        <w:rPr>
          <w:rFonts w:cstheme="minorHAnsi"/>
        </w:rPr>
        <w:t xml:space="preserve"> without preferential dissolution at grain boundaries. </w:t>
      </w:r>
      <w:r w:rsidR="000206E0">
        <w:rPr>
          <w:rFonts w:cstheme="minorHAnsi"/>
        </w:rPr>
        <w:t>The e</w:t>
      </w:r>
      <w:r w:rsidR="00EB124B">
        <w:rPr>
          <w:rFonts w:cstheme="minorHAnsi"/>
        </w:rPr>
        <w:t>lectrochemical techniques</w:t>
      </w:r>
      <w:r w:rsidR="002E498C">
        <w:rPr>
          <w:rFonts w:cstheme="minorHAnsi"/>
        </w:rPr>
        <w:t xml:space="preserve"> of</w:t>
      </w:r>
      <w:r w:rsidR="00EB124B">
        <w:rPr>
          <w:rFonts w:cstheme="minorHAnsi"/>
        </w:rPr>
        <w:t xml:space="preserve"> cyclic voltammetry and impedance spectroscopy are demonstrated to characterize these electrode surfaces.</w:t>
      </w:r>
    </w:p>
    <w:p w14:paraId="761028D6" w14:textId="77777777" w:rsidR="006305D7" w:rsidRPr="001B1519" w:rsidRDefault="006305D7" w:rsidP="00503701">
      <w:pPr>
        <w:rPr>
          <w:rFonts w:asciiTheme="minorHAnsi" w:hAnsiTheme="minorHAnsi" w:cstheme="minorHAnsi"/>
        </w:rPr>
      </w:pPr>
    </w:p>
    <w:p w14:paraId="64FB8590" w14:textId="7ECE6F79" w:rsidR="006305D7" w:rsidRPr="001B1519" w:rsidRDefault="006305D7" w:rsidP="0050370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83C4A3B" w14:textId="343108E4" w:rsidR="00EB124B" w:rsidRDefault="000D5099" w:rsidP="00503701">
      <w:r>
        <w:rPr>
          <w:rFonts w:cstheme="minorBidi"/>
        </w:rPr>
        <w:t>This protocol</w:t>
      </w:r>
      <w:r w:rsidRPr="39AE57FC">
        <w:rPr>
          <w:rFonts w:cstheme="minorBidi"/>
        </w:rPr>
        <w:t xml:space="preserve"> </w:t>
      </w:r>
      <w:r w:rsidR="00EB124B" w:rsidRPr="39AE57FC">
        <w:rPr>
          <w:rFonts w:cstheme="minorBidi"/>
        </w:rPr>
        <w:t>demonstrate</w:t>
      </w:r>
      <w:r>
        <w:rPr>
          <w:rFonts w:cstheme="minorBidi"/>
        </w:rPr>
        <w:t>s</w:t>
      </w:r>
      <w:r w:rsidR="00EB124B" w:rsidRPr="39AE57FC">
        <w:rPr>
          <w:rFonts w:cstheme="minorBidi"/>
        </w:rPr>
        <w:t xml:space="preserve"> a method for electrochemical roughening of thin-film platinum electrodes without preferential dissolution at grain boundaries of the metal. </w:t>
      </w:r>
      <w:r w:rsidR="000F4779" w:rsidRPr="39AE57FC">
        <w:rPr>
          <w:rFonts w:cstheme="minorBidi"/>
        </w:rPr>
        <w:t xml:space="preserve">Using this </w:t>
      </w:r>
      <w:r w:rsidR="00D41C51" w:rsidRPr="39AE57FC">
        <w:rPr>
          <w:rFonts w:cstheme="minorBidi"/>
        </w:rPr>
        <w:t>method, a</w:t>
      </w:r>
      <w:r w:rsidR="00EB124B" w:rsidRPr="39AE57FC">
        <w:rPr>
          <w:rFonts w:cstheme="minorBidi"/>
        </w:rPr>
        <w:t xml:space="preserve"> crack free, thin-film macroelectrode surface </w:t>
      </w:r>
      <w:r w:rsidR="00097675" w:rsidRPr="39AE57FC">
        <w:rPr>
          <w:rFonts w:cstheme="minorBidi"/>
        </w:rPr>
        <w:t>with</w:t>
      </w:r>
      <w:r w:rsidR="007F6C45" w:rsidRPr="39AE57FC">
        <w:rPr>
          <w:rFonts w:cstheme="minorBidi"/>
        </w:rPr>
        <w:t xml:space="preserve"> up to 40 times increase in </w:t>
      </w:r>
      <w:r w:rsidR="0018247D" w:rsidRPr="39AE57FC">
        <w:rPr>
          <w:rFonts w:cstheme="minorBidi"/>
        </w:rPr>
        <w:t xml:space="preserve">active </w:t>
      </w:r>
      <w:r w:rsidR="007F6C45" w:rsidRPr="39AE57FC">
        <w:rPr>
          <w:rFonts w:cstheme="minorBidi"/>
        </w:rPr>
        <w:t>surface area</w:t>
      </w:r>
      <w:r w:rsidR="00EB124B" w:rsidRPr="39AE57FC">
        <w:rPr>
          <w:rFonts w:cstheme="minorBidi"/>
        </w:rPr>
        <w:t xml:space="preserve"> was </w:t>
      </w:r>
      <w:r w:rsidR="00EB124B" w:rsidRPr="005B00BA">
        <w:rPr>
          <w:rFonts w:cstheme="minorBidi"/>
        </w:rPr>
        <w:t>obtained</w:t>
      </w:r>
      <w:r w:rsidR="000F4779" w:rsidRPr="005B00BA">
        <w:rPr>
          <w:rFonts w:cstheme="minorBidi"/>
        </w:rPr>
        <w:t>.</w:t>
      </w:r>
      <w:r w:rsidR="00EB124B" w:rsidRPr="005B00BA">
        <w:rPr>
          <w:rFonts w:cstheme="minorBidi"/>
        </w:rPr>
        <w:t xml:space="preserve"> </w:t>
      </w:r>
      <w:r w:rsidR="0018247D" w:rsidRPr="39AE57FC">
        <w:rPr>
          <w:rFonts w:cstheme="minorBidi"/>
        </w:rPr>
        <w:t xml:space="preserve">The roughening </w:t>
      </w:r>
      <w:r w:rsidR="00D27B37" w:rsidRPr="39AE57FC">
        <w:rPr>
          <w:rFonts w:cstheme="minorBidi"/>
        </w:rPr>
        <w:t>is easy to do in a standard electrochemic</w:t>
      </w:r>
      <w:r w:rsidR="003D5F86" w:rsidRPr="39AE57FC">
        <w:rPr>
          <w:rFonts w:cstheme="minorBidi"/>
        </w:rPr>
        <w:t>al characterization laboratory and incudes the</w:t>
      </w:r>
      <w:r w:rsidR="009655B8" w:rsidRPr="39AE57FC">
        <w:rPr>
          <w:rFonts w:cstheme="minorBidi"/>
        </w:rPr>
        <w:t xml:space="preserve"> a</w:t>
      </w:r>
      <w:r w:rsidR="00EB124B" w:rsidRPr="39AE57FC">
        <w:rPr>
          <w:rFonts w:cstheme="minorBidi"/>
        </w:rPr>
        <w:t>pplication of voltage pulses followed by extended application of a reductive voltage in a perchloric acid solution.</w:t>
      </w:r>
      <w:r w:rsidR="009B098A">
        <w:rPr>
          <w:rFonts w:cstheme="minorBidi"/>
        </w:rPr>
        <w:t xml:space="preserve"> </w:t>
      </w:r>
      <w:r>
        <w:t xml:space="preserve">The protocol includes </w:t>
      </w:r>
      <w:r w:rsidR="003D5F86">
        <w:t>the chemical and electrochemical preparation of both a macro</w:t>
      </w:r>
      <w:r w:rsidR="009655B8">
        <w:t xml:space="preserve">scale </w:t>
      </w:r>
      <w:r w:rsidR="009655B8" w:rsidRPr="005639B8">
        <w:t>(1.2</w:t>
      </w:r>
      <w:r w:rsidR="009655B8" w:rsidRPr="091F52E0">
        <w:t> </w:t>
      </w:r>
      <w:r w:rsidR="009655B8" w:rsidRPr="005639B8">
        <w:t>mm diameter)</w:t>
      </w:r>
      <w:r w:rsidR="003D5F86">
        <w:t xml:space="preserve"> and micro</w:t>
      </w:r>
      <w:r w:rsidR="009655B8">
        <w:t xml:space="preserve">scale </w:t>
      </w:r>
      <w:r w:rsidR="009655B8" w:rsidRPr="005639B8">
        <w:t>(</w:t>
      </w:r>
      <w:r w:rsidR="000206E0" w:rsidRPr="005639B8">
        <w:t>20</w:t>
      </w:r>
      <w:r w:rsidR="000206E0">
        <w:t> </w:t>
      </w:r>
      <w:r w:rsidR="009655B8">
        <w:t>µ</w:t>
      </w:r>
      <w:r w:rsidR="009655B8" w:rsidRPr="005639B8">
        <w:t>m diameter)</w:t>
      </w:r>
      <w:r w:rsidR="003D5F86">
        <w:t xml:space="preserve"> platinum </w:t>
      </w:r>
      <w:r w:rsidR="000206E0">
        <w:t xml:space="preserve">disc </w:t>
      </w:r>
      <w:r w:rsidR="003D5F86">
        <w:t>electrode surface, roughening the electrode surface and characteriz</w:t>
      </w:r>
      <w:r w:rsidR="00AB36D4">
        <w:t>ing</w:t>
      </w:r>
      <w:r w:rsidR="003D5F86">
        <w:t xml:space="preserve"> </w:t>
      </w:r>
      <w:r w:rsidR="003D5F86">
        <w:lastRenderedPageBreak/>
        <w:t xml:space="preserve">the effects of surface roughening on electrode active surface area. This </w:t>
      </w:r>
      <w:r w:rsidR="00E074B6">
        <w:t xml:space="preserve">electrochemical </w:t>
      </w:r>
      <w:r w:rsidR="003D5F86">
        <w:t xml:space="preserve">characterization includes </w:t>
      </w:r>
      <w:r w:rsidR="003D5F86" w:rsidRPr="39AE57FC">
        <w:rPr>
          <w:rFonts w:cstheme="minorBidi"/>
        </w:rPr>
        <w:t xml:space="preserve">cyclic voltammetry and impedance spectroscopy and is demonstrated for both </w:t>
      </w:r>
      <w:r w:rsidR="000206E0">
        <w:rPr>
          <w:rFonts w:cstheme="minorBidi"/>
        </w:rPr>
        <w:t xml:space="preserve">the </w:t>
      </w:r>
      <w:r w:rsidR="003D5F86" w:rsidRPr="39AE57FC">
        <w:rPr>
          <w:rFonts w:cstheme="minorBidi"/>
        </w:rPr>
        <w:t>macroelectrodes</w:t>
      </w:r>
      <w:r w:rsidR="003D5F86" w:rsidRPr="091F52E0">
        <w:t xml:space="preserve"> </w:t>
      </w:r>
      <w:r w:rsidR="003D5F86">
        <w:t xml:space="preserve">and </w:t>
      </w:r>
      <w:r w:rsidR="000206E0">
        <w:t xml:space="preserve">the </w:t>
      </w:r>
      <w:r w:rsidR="003D5F86" w:rsidRPr="005639B8">
        <w:t>microelectrodes</w:t>
      </w:r>
      <w:r w:rsidR="003D5F86" w:rsidRPr="091F52E0">
        <w:t>.</w:t>
      </w:r>
      <w:r w:rsidR="003D5F86" w:rsidRPr="39AE57FC">
        <w:rPr>
          <w:rFonts w:cstheme="minorBidi"/>
        </w:rPr>
        <w:t xml:space="preserve"> Roughening increases electrode active surface area, decreases electrode impedance, increases </w:t>
      </w:r>
      <w:r w:rsidR="000206E0">
        <w:rPr>
          <w:rFonts w:cstheme="minorBidi"/>
        </w:rPr>
        <w:t xml:space="preserve">platinum </w:t>
      </w:r>
      <w:r w:rsidR="003D5F86" w:rsidRPr="39AE57FC">
        <w:rPr>
          <w:rFonts w:cstheme="minorBidi"/>
        </w:rPr>
        <w:t>charg</w:t>
      </w:r>
      <w:r w:rsidR="00D53FDC" w:rsidRPr="39AE57FC">
        <w:rPr>
          <w:rFonts w:cstheme="minorBidi"/>
        </w:rPr>
        <w:t>e injection limits to</w:t>
      </w:r>
      <w:r w:rsidR="00B26CD4" w:rsidRPr="005B00BA">
        <w:rPr>
          <w:rFonts w:cstheme="minorBidi"/>
        </w:rPr>
        <w:t xml:space="preserve"> </w:t>
      </w:r>
      <w:r w:rsidR="003F73E7" w:rsidRPr="005B00BA">
        <w:rPr>
          <w:rFonts w:cstheme="minorBidi"/>
        </w:rPr>
        <w:t>those of titanium nitride</w:t>
      </w:r>
      <w:r w:rsidR="00D53FDC" w:rsidRPr="005B00BA">
        <w:rPr>
          <w:rFonts w:cstheme="minorBidi"/>
        </w:rPr>
        <w:t xml:space="preserve"> </w:t>
      </w:r>
      <w:r w:rsidR="000206E0">
        <w:rPr>
          <w:rFonts w:cstheme="minorBidi"/>
        </w:rPr>
        <w:t xml:space="preserve">electrodes of same geometry </w:t>
      </w:r>
      <w:r w:rsidR="003D5F86" w:rsidRPr="39AE57FC">
        <w:rPr>
          <w:rFonts w:cstheme="minorBidi"/>
        </w:rPr>
        <w:t xml:space="preserve">and improves </w:t>
      </w:r>
      <w:r w:rsidR="003D5F86" w:rsidRPr="005639B8">
        <w:t>substrates</w:t>
      </w:r>
      <w:r w:rsidR="003D5F86" w:rsidRPr="39AE57FC">
        <w:rPr>
          <w:rFonts w:cstheme="minorBidi"/>
        </w:rPr>
        <w:t xml:space="preserve"> for adhesion of electrochemically deposited films.</w:t>
      </w:r>
    </w:p>
    <w:p w14:paraId="4C7D5FD5" w14:textId="77777777" w:rsidR="006305D7" w:rsidRPr="001B1519" w:rsidRDefault="006305D7" w:rsidP="00503701">
      <w:pPr>
        <w:rPr>
          <w:rFonts w:asciiTheme="minorHAnsi" w:hAnsiTheme="minorHAnsi" w:cstheme="minorHAnsi"/>
        </w:rPr>
      </w:pPr>
    </w:p>
    <w:p w14:paraId="583BADB4" w14:textId="000F8C73" w:rsidR="00BE10F9" w:rsidRPr="00503701" w:rsidRDefault="006305D7" w:rsidP="00503701">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1C55643" w14:textId="70C643C3" w:rsidR="00735DB5" w:rsidRDefault="00915A81" w:rsidP="00503701">
      <w:pPr>
        <w:pStyle w:val="ab"/>
      </w:pPr>
      <w:r>
        <w:t>Nearly</w:t>
      </w:r>
      <w:r w:rsidR="00735DB5">
        <w:t xml:space="preserve"> five decades</w:t>
      </w:r>
      <w:r>
        <w:t xml:space="preserve"> ago</w:t>
      </w:r>
      <w:r w:rsidR="001F4379">
        <w:t>,</w:t>
      </w:r>
      <w:r>
        <w:t xml:space="preserve"> the first observation of surface enhanced Raman spectr</w:t>
      </w:r>
      <w:r w:rsidR="008842E9">
        <w:t>oscopy (</w:t>
      </w:r>
      <w:r w:rsidR="00912C15">
        <w:t>SERS)</w:t>
      </w:r>
      <w:r w:rsidR="008842E9">
        <w:t xml:space="preserve"> occurred on</w:t>
      </w:r>
      <w:r w:rsidR="00735DB5">
        <w:t xml:space="preserve"> electrochemically roughened </w:t>
      </w:r>
      <w:r w:rsidR="008842E9">
        <w:t>silver</w:t>
      </w:r>
      <w:r w:rsidR="00DA0AC7">
        <w:fldChar w:fldCharType="begin"/>
      </w:r>
      <w:r w:rsidR="00DA0AC7">
        <w:instrText xml:space="preserve"> ADDIN EN.CITE &lt;EndNote&gt;&lt;Cite&gt;&lt;Author&gt;Fleischmann&lt;/Author&gt;&lt;Year&gt;1974&lt;/Year&gt;&lt;RecNum&gt;182&lt;/RecNum&gt;&lt;DisplayText&gt;&lt;style face="superscript"&gt;1&lt;/style&gt;&lt;/DisplayText&gt;&lt;record&gt;&lt;rec-number&gt;182&lt;/rec-number&gt;&lt;foreign-keys&gt;&lt;key app="EN" db-id="rre5r20v00zd23e2svmvf0difsvexd2zdp00" timestamp="1542589747"&gt;182&lt;/key&gt;&lt;/foreign-keys&gt;&lt;ref-type name="Journal Article"&gt;17&lt;/ref-type&gt;&lt;contributors&gt;&lt;authors&gt;&lt;author&gt;Fleischmann, M.&lt;/author&gt;&lt;author&gt;Hendra, P. J.&lt;/author&gt;&lt;author&gt;McQuillan, A. J.&lt;/author&gt;&lt;/authors&gt;&lt;/contributors&gt;&lt;titles&gt;&lt;title&gt;Raman spectra of pyridine adsorbed at a silver electrode&lt;/title&gt;&lt;secondary-title&gt;Chemical Physics Letters&lt;/secondary-title&gt;&lt;/titles&gt;&lt;periodical&gt;&lt;full-title&gt;Chemical Physics Letters&lt;/full-title&gt;&lt;/periodical&gt;&lt;pages&gt;163-166&lt;/pages&gt;&lt;volume&gt;26&lt;/volume&gt;&lt;number&gt;2&lt;/number&gt;&lt;dates&gt;&lt;year&gt;1974&lt;/year&gt;&lt;pub-dates&gt;&lt;date&gt;1974/05/15/&lt;/date&gt;&lt;/pub-dates&gt;&lt;/dates&gt;&lt;isbn&gt;0009-2614&lt;/isbn&gt;&lt;urls&gt;&lt;related-urls&gt;&lt;url&gt;http://www.sciencedirect.com/science/article/pii/0009261474853881&lt;/url&gt;&lt;/related-urls&gt;&lt;/urls&gt;&lt;electronic-resource-num&gt;https://doi.org/10.1016/0009-2614(74)85388-1&lt;/electronic-resource-num&gt;&lt;/record&gt;&lt;/Cite&gt;&lt;/EndNote&gt;</w:instrText>
      </w:r>
      <w:r w:rsidR="00DA0AC7">
        <w:fldChar w:fldCharType="separate"/>
      </w:r>
      <w:r w:rsidR="00DA0AC7" w:rsidRPr="00DA0AC7">
        <w:rPr>
          <w:noProof/>
          <w:vertAlign w:val="superscript"/>
        </w:rPr>
        <w:t>1</w:t>
      </w:r>
      <w:r w:rsidR="00DA0AC7">
        <w:fldChar w:fldCharType="end"/>
      </w:r>
      <w:r w:rsidR="00325B3B">
        <w:t xml:space="preserve">. </w:t>
      </w:r>
      <w:r w:rsidR="00735DB5">
        <w:t xml:space="preserve">Electrochemical roughening of metal foils is </w:t>
      </w:r>
      <w:r w:rsidR="008842E9">
        <w:t xml:space="preserve">still </w:t>
      </w:r>
      <w:r w:rsidR="00BC3FF8">
        <w:t xml:space="preserve">attractive </w:t>
      </w:r>
      <w:r w:rsidR="008842E9">
        <w:t>today</w:t>
      </w:r>
      <w:r w:rsidR="00735DB5">
        <w:t xml:space="preserve"> because of </w:t>
      </w:r>
      <w:r w:rsidR="000206E0">
        <w:t>its</w:t>
      </w:r>
      <w:r w:rsidR="008842E9">
        <w:t xml:space="preserve"> </w:t>
      </w:r>
      <w:r w:rsidR="00735DB5">
        <w:t>simplicity</w:t>
      </w:r>
      <w:r w:rsidR="00B92A87">
        <w:t xml:space="preserve"> over other </w:t>
      </w:r>
      <w:r w:rsidR="000206E0">
        <w:t xml:space="preserve">roughening </w:t>
      </w:r>
      <w:r w:rsidR="00B92A87" w:rsidRPr="00503701">
        <w:rPr>
          <w:color w:val="000000" w:themeColor="text1"/>
        </w:rPr>
        <w:t>methods</w:t>
      </w:r>
      <w:r w:rsidR="007D1DD7" w:rsidRPr="008963DF">
        <w:fldChar w:fldCharType="begin">
          <w:fldData xml:space="preserve">PEVuZE5vdGU+PENpdGU+PEF1dGhvcj5DaHVuZzwvQXV0aG9yPjxZZWFyPjIwMTU8L1llYXI+PFJl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</w:fldData>
        </w:fldChar>
      </w:r>
      <w:r w:rsidR="00DA0AC7">
        <w:rPr>
          <w:color w:val="000000" w:themeColor="text1"/>
        </w:rPr>
        <w:instrText xml:space="preserve"> ADDIN EN.CITE </w:instrText>
      </w:r>
      <w:r w:rsidR="00DA0AC7">
        <w:rPr>
          <w:color w:val="000000" w:themeColor="text1"/>
        </w:rPr>
        <w:fldChar w:fldCharType="begin">
          <w:fldData xml:space="preserve">PEVuZE5vdGU+PENpdGU+PEF1dGhvcj5DaHVuZzwvQXV0aG9yPjxZZWFyPjIwMTU8L1llYXI+PFJl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</w:fldData>
        </w:fldChar>
      </w:r>
      <w:r w:rsidR="00DA0AC7">
        <w:rPr>
          <w:color w:val="000000" w:themeColor="text1"/>
        </w:rPr>
        <w:instrText xml:space="preserve"> ADDIN EN.CITE.DATA </w:instrText>
      </w:r>
      <w:r w:rsidR="00DA0AC7">
        <w:rPr>
          <w:color w:val="000000" w:themeColor="text1"/>
        </w:rPr>
      </w:r>
      <w:r w:rsidR="00DA0AC7">
        <w:rPr>
          <w:color w:val="000000" w:themeColor="text1"/>
        </w:rPr>
        <w:fldChar w:fldCharType="end"/>
      </w:r>
      <w:r w:rsidR="007D1DD7" w:rsidRPr="008963DF">
        <w:rPr>
          <w:color w:val="000000" w:themeColor="text1"/>
        </w:rPr>
      </w:r>
      <w:r w:rsidR="007D1DD7" w:rsidRPr="008963DF">
        <w:rPr>
          <w:color w:val="000000" w:themeColor="text1"/>
        </w:rPr>
        <w:fldChar w:fldCharType="separate"/>
      </w:r>
      <w:r w:rsidR="00DA0AC7" w:rsidRPr="00DA0AC7">
        <w:rPr>
          <w:noProof/>
          <w:color w:val="000000" w:themeColor="text1"/>
          <w:vertAlign w:val="superscript"/>
        </w:rPr>
        <w:t>2,3</w:t>
      </w:r>
      <w:r w:rsidR="007D1DD7" w:rsidRPr="008963DF">
        <w:fldChar w:fldCharType="end"/>
      </w:r>
      <w:r w:rsidR="00735DB5" w:rsidRPr="00503701">
        <w:rPr>
          <w:color w:val="000000" w:themeColor="text1"/>
        </w:rPr>
        <w:t xml:space="preserve"> and</w:t>
      </w:r>
      <w:r w:rsidR="008842E9" w:rsidRPr="00503701">
        <w:rPr>
          <w:color w:val="000000" w:themeColor="text1"/>
        </w:rPr>
        <w:t xml:space="preserve"> </w:t>
      </w:r>
      <w:r w:rsidR="000206E0">
        <w:rPr>
          <w:color w:val="000000" w:themeColor="text1"/>
        </w:rPr>
        <w:t xml:space="preserve">its </w:t>
      </w:r>
      <w:r w:rsidR="008842E9">
        <w:t>u</w:t>
      </w:r>
      <w:r w:rsidR="00735DB5">
        <w:t>seful</w:t>
      </w:r>
      <w:r w:rsidR="008842E9">
        <w:t xml:space="preserve">ness </w:t>
      </w:r>
      <w:r w:rsidR="00BC3FF8">
        <w:t>in</w:t>
      </w:r>
      <w:r w:rsidR="00735DB5">
        <w:t xml:space="preserve"> </w:t>
      </w:r>
      <w:r w:rsidR="000206E0">
        <w:t xml:space="preserve">many </w:t>
      </w:r>
      <w:r w:rsidR="00912C15">
        <w:t>applications</w:t>
      </w:r>
      <w:r w:rsidR="00735DB5">
        <w:t xml:space="preserve"> </w:t>
      </w:r>
      <w:r w:rsidR="00AB4B90">
        <w:t xml:space="preserve">like </w:t>
      </w:r>
      <w:r w:rsidR="00A24B86">
        <w:t>improving</w:t>
      </w:r>
      <w:r w:rsidR="00735DB5">
        <w:t xml:space="preserve"> aptamer sensor</w:t>
      </w:r>
      <w:r w:rsidR="00912C15">
        <w:t>s</w:t>
      </w:r>
      <w:r w:rsidR="00EF24C1">
        <w:fldChar w:fldCharType="begin"/>
      </w:r>
      <w:r w:rsidR="00DA0AC7">
        <w:instrText xml:space="preserve"> ADDIN EN.CITE &lt;EndNote&gt;&lt;Cite&gt;&lt;Author&gt;Arroyo-Currás&lt;/Author&gt;&lt;Year&gt;2017&lt;/Year&gt;&lt;RecNum&gt;192&lt;/RecNum&gt;&lt;DisplayText&gt;&lt;style face="superscript"&gt;4&lt;/style&gt;&lt;/DisplayText&gt;&lt;record&gt;&lt;rec-number&gt;192&lt;/rec-number&gt;&lt;foreign-keys&gt;&lt;key app="EN" db-id="rre5r20v00zd23e2svmvf0difsvexd2zdp00" timestamp="1548452995"&gt;192&lt;/key&gt;&lt;/foreign-keys&gt;&lt;ref-type name="Journal Article"&gt;17&lt;/ref-type&gt;&lt;contributors&gt;&lt;authors&gt;&lt;author&gt;Arroyo-Currás, Netzahualcóyotl&lt;/author&gt;&lt;author&gt;Scida, Karen&lt;/author&gt;&lt;author&gt;Ploense, Kyle L.&lt;/author&gt;&lt;author&gt;Kippin, Tod E.&lt;/author&gt;&lt;author&gt;Plaxco, Kevin W.&lt;/author&gt;&lt;/authors&gt;&lt;/contributors&gt;&lt;titles&gt;&lt;title&gt;High Surface Area Electrodes Generated via Electrochemical Roughening Improve the Signaling of Electrochemical Aptamer-Based Biosensors&lt;/title&gt;&lt;secondary-title&gt;Analytical Chemistry&lt;/secondary-title&gt;&lt;/titles&gt;&lt;periodical&gt;&lt;full-title&gt;Analytical Chemistry&lt;/full-title&gt;&lt;/periodical&gt;&lt;pages&gt;12185-12191&lt;/pages&gt;&lt;volume&gt;89&lt;/volume&gt;&lt;number&gt;22&lt;/number&gt;&lt;dates&gt;&lt;year&gt;2017&lt;/year&gt;&lt;pub-dates&gt;&lt;date&gt;2017/11/21&lt;/date&gt;&lt;/pub-dates&gt;&lt;/dates&gt;&lt;publisher&gt;American Chemical Society&lt;/publisher&gt;&lt;isbn&gt;0003-2700&lt;/isbn&gt;&lt;urls&gt;&lt;related-urls&gt;&lt;url&gt;https://doi.org/10.1021/acs.analchem.7b02830&lt;/url&gt;&lt;/related-urls&gt;&lt;/urls&gt;&lt;electronic-resource-num&gt;10.1021/acs.analchem.7b02830&lt;/electronic-resource-num&gt;&lt;/record&gt;&lt;/Cite&gt;&lt;/EndNote&gt;</w:instrText>
      </w:r>
      <w:r w:rsidR="00EF24C1">
        <w:fldChar w:fldCharType="separate"/>
      </w:r>
      <w:r w:rsidR="00DA0AC7" w:rsidRPr="00DA0AC7">
        <w:rPr>
          <w:noProof/>
          <w:vertAlign w:val="superscript"/>
        </w:rPr>
        <w:t>4</w:t>
      </w:r>
      <w:r w:rsidR="00EF24C1">
        <w:fldChar w:fldCharType="end"/>
      </w:r>
      <w:r w:rsidR="00735DB5">
        <w:t xml:space="preserve">, </w:t>
      </w:r>
      <w:r w:rsidR="00BC3FF8">
        <w:t xml:space="preserve">improving </w:t>
      </w:r>
      <w:r w:rsidR="00AB4B90">
        <w:t>neural probes</w:t>
      </w:r>
      <w:r w:rsidR="00B4038F">
        <w:fldChar w:fldCharType="begin"/>
      </w:r>
      <w:r w:rsidR="00DA0AC7">
        <w:instrText xml:space="preserve"> ADDIN EN.CITE &lt;EndNote&gt;&lt;Cite&gt;&lt;Author&gt;Weremfo&lt;/Author&gt;&lt;Year&gt;2015&lt;/Year&gt;&lt;RecNum&gt;180&lt;/RecNum&gt;&lt;DisplayText&gt;&lt;style face="superscript"&gt;5&lt;/style&gt;&lt;/DisplayText&gt;&lt;record&gt;&lt;rec-number&gt;180&lt;/rec-number&gt;&lt;foreign-keys&gt;&lt;key app="EN" db-id="rre5r20v00zd23e2svmvf0difsvexd2zdp00" timestamp="1542589399"&gt;180&lt;/key&gt;&lt;/foreign-keys&gt;&lt;ref-type name="Journal Article"&gt;17&lt;/ref-type&gt;&lt;contributors&gt;&lt;authors&gt;&lt;author&gt;Weremfo, A.&lt;/author&gt;&lt;author&gt;Carter, P.&lt;/author&gt;&lt;author&gt;Hibbert, D. B.&lt;/author&gt;&lt;author&gt;Zhao, C.&lt;/author&gt;&lt;/authors&gt;&lt;/contributors&gt;&lt;auth-address&gt;School of Chemistry, UNSW Australia , Sydney, NSW 2052, Australia.&lt;/auth-address&gt;&lt;titles&gt;&lt;title&gt;Investigating the interfacial properties of electrochemically roughened platinum electrodes for neural stimulation&lt;/title&gt;&lt;secondary-title&gt;Langmuir&lt;/secondary-title&gt;&lt;/titles&gt;&lt;periodical&gt;&lt;full-title&gt;Langmuir&lt;/full-title&gt;&lt;/periodical&gt;&lt;pages&gt;2593-9&lt;/pages&gt;&lt;volume&gt;31&lt;/volume&gt;&lt;number&gt;8&lt;/number&gt;&lt;keywords&gt;&lt;keyword&gt;*Electrochemical Techniques&lt;/keyword&gt;&lt;keyword&gt;Electrodes&lt;/keyword&gt;&lt;keyword&gt;Particle Size&lt;/keyword&gt;&lt;keyword&gt;Platinum/*chemistry&lt;/keyword&gt;&lt;keyword&gt;Surface Properties&lt;/keyword&gt;&lt;/keywords&gt;&lt;dates&gt;&lt;year&gt;2015&lt;/year&gt;&lt;pub-dates&gt;&lt;date&gt;Mar 3&lt;/date&gt;&lt;/pub-dates&gt;&lt;/dates&gt;&lt;isbn&gt;1520-5827 (Electronic)&amp;#xD;0743-7463 (Linking)&lt;/isbn&gt;&lt;accession-num&gt;25669232&lt;/accession-num&gt;&lt;urls&gt;&lt;related-urls&gt;&lt;url&gt;https://www.ncbi.nlm.nih.gov/pubmed/25669232&lt;/url&gt;&lt;/related-urls&gt;&lt;/urls&gt;&lt;electronic-resource-num&gt;10.1021/la504876n&lt;/electronic-resource-num&gt;&lt;/record&gt;&lt;/Cite&gt;&lt;/EndNote&gt;</w:instrText>
      </w:r>
      <w:r w:rsidR="00B4038F">
        <w:fldChar w:fldCharType="separate"/>
      </w:r>
      <w:r w:rsidR="00DA0AC7" w:rsidRPr="00DA0AC7">
        <w:rPr>
          <w:noProof/>
          <w:vertAlign w:val="superscript"/>
        </w:rPr>
        <w:t>5</w:t>
      </w:r>
      <w:r w:rsidR="00B4038F">
        <w:fldChar w:fldCharType="end"/>
      </w:r>
      <w:r w:rsidR="00AB4B90">
        <w:t xml:space="preserve">, and </w:t>
      </w:r>
      <w:r w:rsidR="00BC3FF8">
        <w:t xml:space="preserve">improving </w:t>
      </w:r>
      <w:r w:rsidR="00735DB5">
        <w:t xml:space="preserve">adhesion to </w:t>
      </w:r>
      <w:r w:rsidR="00C37E70">
        <w:t xml:space="preserve">metal </w:t>
      </w:r>
      <w:r w:rsidR="00735DB5" w:rsidRPr="00C664CC">
        <w:t>substrates</w:t>
      </w:r>
      <w:r w:rsidR="00C664CC" w:rsidRPr="00503701">
        <w:fldChar w:fldCharType="begin"/>
      </w:r>
      <w:r w:rsidR="00C664CC" w:rsidRPr="00503701">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C664CC" w:rsidRPr="00503701">
        <w:fldChar w:fldCharType="separate"/>
      </w:r>
      <w:r w:rsidR="00C664CC" w:rsidRPr="00503701">
        <w:rPr>
          <w:noProof/>
          <w:vertAlign w:val="superscript"/>
        </w:rPr>
        <w:t>6</w:t>
      </w:r>
      <w:r w:rsidR="00C664CC" w:rsidRPr="00503701">
        <w:fldChar w:fldCharType="end"/>
      </w:r>
      <w:r w:rsidR="00AB4B90" w:rsidRPr="00C664CC">
        <w:t>.</w:t>
      </w:r>
      <w:r w:rsidR="00AB4B90">
        <w:t xml:space="preserve"> </w:t>
      </w:r>
      <w:r w:rsidR="00C37E70">
        <w:t>E</w:t>
      </w:r>
      <w:r w:rsidR="001C4565" w:rsidRPr="00182C0B">
        <w:rPr>
          <w:color w:val="000000" w:themeColor="text1"/>
        </w:rPr>
        <w:t xml:space="preserve">lectrochemical roughening methods exist </w:t>
      </w:r>
      <w:r w:rsidR="001C4565">
        <w:t>for many bulk metals</w:t>
      </w:r>
      <w:r w:rsidR="001C4565">
        <w:fldChar w:fldCharType="begin">
          <w:fldData xml:space="preserve">PEVuZE5vdGU+PENpdGU+PEF1dGhvcj5DYWk8L0F1dGhvcj48WWVhcj4xOTk4PC9ZZWFyPjxSZWNO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</w:fldData>
        </w:fldChar>
      </w:r>
      <w:r w:rsidR="00C664CC">
        <w:instrText xml:space="preserve"> ADDIN EN.CITE </w:instrText>
      </w:r>
      <w:r w:rsidR="00C664CC">
        <w:fldChar w:fldCharType="begin">
          <w:fldData xml:space="preserve">PEVuZE5vdGU+PENpdGU+PEF1dGhvcj5DYWk8L0F1dGhvcj48WWVhcj4xOTk4PC9ZZWFyPjxSZWNO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</w:fldData>
        </w:fldChar>
      </w:r>
      <w:r w:rsidR="00C664CC">
        <w:instrText xml:space="preserve"> ADDIN EN.CITE.DATA </w:instrText>
      </w:r>
      <w:r w:rsidR="00C664CC">
        <w:fldChar w:fldCharType="end"/>
      </w:r>
      <w:r w:rsidR="001C4565">
        <w:fldChar w:fldCharType="separate"/>
      </w:r>
      <w:r w:rsidR="00C664CC" w:rsidRPr="00C664CC">
        <w:rPr>
          <w:noProof/>
          <w:vertAlign w:val="superscript"/>
        </w:rPr>
        <w:t>1,5,7-10</w:t>
      </w:r>
      <w:r w:rsidR="001C4565">
        <w:fldChar w:fldCharType="end"/>
      </w:r>
      <w:r w:rsidR="00FA73AF">
        <w:t>.</w:t>
      </w:r>
      <w:r w:rsidR="000C4D28">
        <w:t xml:space="preserve"> </w:t>
      </w:r>
      <w:r w:rsidR="00AB4B90">
        <w:t>Until recently</w:t>
      </w:r>
      <w:r w:rsidR="00B75B59">
        <w:t>,</w:t>
      </w:r>
      <w:r w:rsidR="00735DB5">
        <w:t xml:space="preserve"> </w:t>
      </w:r>
      <w:r w:rsidR="00BC3FF8">
        <w:t>however</w:t>
      </w:r>
      <w:r w:rsidR="00BC2384">
        <w:t>,</w:t>
      </w:r>
      <w:r w:rsidR="00BC3FF8">
        <w:t xml:space="preserve"> </w:t>
      </w:r>
      <w:r w:rsidR="00735DB5">
        <w:t xml:space="preserve">there was no report on </w:t>
      </w:r>
      <w:r w:rsidR="00AB4B90">
        <w:t>the application of electrochemical</w:t>
      </w:r>
      <w:r w:rsidR="00735DB5">
        <w:t xml:space="preserve"> roughening </w:t>
      </w:r>
      <w:r w:rsidR="00AB4B90">
        <w:t>to</w:t>
      </w:r>
      <w:r w:rsidR="00735DB5">
        <w:t xml:space="preserve"> thin</w:t>
      </w:r>
      <w:r w:rsidR="00075EFE">
        <w:t xml:space="preserve"> (</w:t>
      </w:r>
      <w:r w:rsidR="00B75B59">
        <w:t>hundreds</w:t>
      </w:r>
      <w:r w:rsidR="00075EFE">
        <w:t xml:space="preserve"> of n</w:t>
      </w:r>
      <w:r w:rsidR="00B75B59">
        <w:t>ano</w:t>
      </w:r>
      <w:r w:rsidR="00075EFE">
        <w:t>m</w:t>
      </w:r>
      <w:r w:rsidR="00B75B59">
        <w:t>eters</w:t>
      </w:r>
      <w:r w:rsidR="00075EFE">
        <w:t xml:space="preserve"> thick)</w:t>
      </w:r>
      <w:r w:rsidR="00735DB5">
        <w:t xml:space="preserve"> metal films</w:t>
      </w:r>
      <w:r w:rsidR="00C37E70">
        <w:fldChar w:fldCharType="begin"/>
      </w:r>
      <w:r w:rsidR="00C664CC">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C37E70">
        <w:fldChar w:fldCharType="separate"/>
      </w:r>
      <w:r w:rsidR="00C664CC" w:rsidRPr="00C664CC">
        <w:rPr>
          <w:noProof/>
          <w:vertAlign w:val="superscript"/>
        </w:rPr>
        <w:t>6</w:t>
      </w:r>
      <w:r w:rsidR="00C37E70">
        <w:fldChar w:fldCharType="end"/>
      </w:r>
      <w:r w:rsidR="00BC3FF8">
        <w:t xml:space="preserve">, despite the </w:t>
      </w:r>
      <w:r w:rsidR="00CD3AA4">
        <w:t>prevalence of microfabricated thin-film metal elect</w:t>
      </w:r>
      <w:r w:rsidR="00C202AB">
        <w:t>rodes in a number of fields</w:t>
      </w:r>
      <w:r w:rsidR="00F8569B">
        <w:t>.</w:t>
      </w:r>
    </w:p>
    <w:p w14:paraId="7E06FF2B" w14:textId="77777777" w:rsidR="00AB36D4" w:rsidRDefault="00AB36D4" w:rsidP="00503701">
      <w:pPr>
        <w:pStyle w:val="ab"/>
      </w:pPr>
    </w:p>
    <w:p w14:paraId="287F8A38" w14:textId="6AEEC5E1" w:rsidR="00AB36D4" w:rsidRDefault="00D72562" w:rsidP="00503701">
      <w:pPr>
        <w:pStyle w:val="ab"/>
      </w:pPr>
      <w:r w:rsidRPr="00503701">
        <w:rPr>
          <w:rFonts w:asciiTheme="minorHAnsi" w:hAnsiTheme="minorHAnsi" w:cstheme="minorHAnsi"/>
          <w:color w:val="000000" w:themeColor="text1"/>
        </w:rPr>
        <w:t>Established m</w:t>
      </w:r>
      <w:r w:rsidR="00075EFE" w:rsidRPr="0034179B">
        <w:rPr>
          <w:color w:val="000000" w:themeColor="text1"/>
        </w:rPr>
        <w:t xml:space="preserve">ethods to roughen </w:t>
      </w:r>
      <w:r w:rsidR="00A71BD7" w:rsidRPr="0034179B">
        <w:rPr>
          <w:color w:val="000000" w:themeColor="text1"/>
        </w:rPr>
        <w:t xml:space="preserve">thick </w:t>
      </w:r>
      <w:r w:rsidR="00DA0F2C" w:rsidRPr="0034179B">
        <w:rPr>
          <w:color w:val="000000" w:themeColor="text1"/>
        </w:rPr>
        <w:t>platinum (Pt)</w:t>
      </w:r>
      <w:r w:rsidR="00A71BD7" w:rsidRPr="0034179B">
        <w:rPr>
          <w:color w:val="000000" w:themeColor="text1"/>
        </w:rPr>
        <w:t xml:space="preserve"> </w:t>
      </w:r>
      <w:r w:rsidR="00DA0F2C" w:rsidRPr="00503701">
        <w:rPr>
          <w:color w:val="000000" w:themeColor="text1"/>
        </w:rPr>
        <w:t>e</w:t>
      </w:r>
      <w:r w:rsidR="00923039" w:rsidRPr="00503701">
        <w:rPr>
          <w:color w:val="000000" w:themeColor="text1"/>
        </w:rPr>
        <w:t>l</w:t>
      </w:r>
      <w:r w:rsidR="009F75BE" w:rsidRPr="00503701">
        <w:rPr>
          <w:color w:val="000000" w:themeColor="text1"/>
        </w:rPr>
        <w:t>ectrodes</w:t>
      </w:r>
      <w:r w:rsidR="00923039" w:rsidRPr="00503701">
        <w:rPr>
          <w:color w:val="000000" w:themeColor="text1"/>
        </w:rPr>
        <w:fldChar w:fldCharType="begin">
          <w:fldData xml:space="preserve">PEVuZE5vdGU+PENpdGU+PEF1dGhvcj5UeWtvY2luc2tpPC9BdXRob3I+PFllYXI+MjAwMTwvWWVh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</w:fldData>
        </w:fldChar>
      </w:r>
      <w:r w:rsidR="00C664CC">
        <w:rPr>
          <w:color w:val="000000" w:themeColor="text1"/>
        </w:rPr>
        <w:instrText xml:space="preserve"> ADDIN EN.CITE </w:instrText>
      </w:r>
      <w:r w:rsidR="00C664CC">
        <w:rPr>
          <w:color w:val="000000" w:themeColor="text1"/>
        </w:rPr>
        <w:fldChar w:fldCharType="begin">
          <w:fldData xml:space="preserve">PEVuZE5vdGU+PENpdGU+PEF1dGhvcj5UeWtvY2luc2tpPC9BdXRob3I+PFllYXI+MjAwMTwvWWVh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</w:fldData>
        </w:fldChar>
      </w:r>
      <w:r w:rsidR="00C664CC">
        <w:rPr>
          <w:color w:val="000000" w:themeColor="text1"/>
        </w:rPr>
        <w:instrText xml:space="preserve"> ADDIN EN.CITE.DATA </w:instrText>
      </w:r>
      <w:r w:rsidR="00C664CC">
        <w:rPr>
          <w:color w:val="000000" w:themeColor="text1"/>
        </w:rPr>
      </w:r>
      <w:r w:rsidR="00C664CC">
        <w:rPr>
          <w:color w:val="000000" w:themeColor="text1"/>
        </w:rPr>
        <w:fldChar w:fldCharType="end"/>
      </w:r>
      <w:r w:rsidR="00923039" w:rsidRPr="00503701">
        <w:rPr>
          <w:color w:val="000000" w:themeColor="text1"/>
          <w:highlight w:val="yellow"/>
        </w:rPr>
      </w:r>
      <w:r w:rsidR="00923039" w:rsidRPr="00503701">
        <w:rPr>
          <w:color w:val="000000" w:themeColor="text1"/>
          <w:highlight w:val="yellow"/>
        </w:rPr>
        <w:fldChar w:fldCharType="separate"/>
      </w:r>
      <w:r w:rsidR="00C664CC" w:rsidRPr="00C664CC">
        <w:rPr>
          <w:noProof/>
          <w:color w:val="000000" w:themeColor="text1"/>
          <w:vertAlign w:val="superscript"/>
        </w:rPr>
        <w:t>5,8</w:t>
      </w:r>
      <w:r w:rsidR="00923039" w:rsidRPr="00503701">
        <w:rPr>
          <w:color w:val="000000" w:themeColor="text1"/>
        </w:rPr>
        <w:fldChar w:fldCharType="end"/>
      </w:r>
      <w:r w:rsidRPr="00503701">
        <w:rPr>
          <w:color w:val="000000" w:themeColor="text1"/>
        </w:rPr>
        <w:t xml:space="preserve"> </w:t>
      </w:r>
      <w:r w:rsidR="00893EBB" w:rsidRPr="00503701">
        <w:rPr>
          <w:color w:val="000000" w:themeColor="text1"/>
        </w:rPr>
        <w:t>delami</w:t>
      </w:r>
      <w:r w:rsidR="005A2829" w:rsidRPr="00503701">
        <w:rPr>
          <w:color w:val="000000" w:themeColor="text1"/>
        </w:rPr>
        <w:t>n</w:t>
      </w:r>
      <w:r w:rsidR="00893EBB" w:rsidRPr="00503701">
        <w:rPr>
          <w:color w:val="000000" w:themeColor="text1"/>
        </w:rPr>
        <w:t>ate thin</w:t>
      </w:r>
      <w:r w:rsidR="000206E0">
        <w:rPr>
          <w:color w:val="000000" w:themeColor="text1"/>
        </w:rPr>
        <w:noBreakHyphen/>
      </w:r>
      <w:r w:rsidR="00893EBB" w:rsidRPr="00503701">
        <w:rPr>
          <w:color w:val="000000" w:themeColor="text1"/>
        </w:rPr>
        <w:t xml:space="preserve">film </w:t>
      </w:r>
      <w:r w:rsidR="009D6F48" w:rsidRPr="00503701">
        <w:rPr>
          <w:color w:val="000000" w:themeColor="text1"/>
        </w:rPr>
        <w:t>Pt electrodes</w:t>
      </w:r>
      <w:r w:rsidR="005A2829" w:rsidRPr="00503701">
        <w:rPr>
          <w:color w:val="000000" w:themeColor="text1"/>
        </w:rPr>
        <w:fldChar w:fldCharType="begin"/>
      </w:r>
      <w:r w:rsidR="00C664CC">
        <w:rPr>
          <w:color w:val="000000" w:themeColor="text1"/>
        </w:rPr>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5A2829" w:rsidRPr="00503701">
        <w:rPr>
          <w:color w:val="000000" w:themeColor="text1"/>
        </w:rPr>
        <w:fldChar w:fldCharType="separate"/>
      </w:r>
      <w:r w:rsidR="00C664CC" w:rsidRPr="00C664CC">
        <w:rPr>
          <w:noProof/>
          <w:color w:val="000000" w:themeColor="text1"/>
          <w:vertAlign w:val="superscript"/>
        </w:rPr>
        <w:t>6</w:t>
      </w:r>
      <w:r w:rsidR="005A2829" w:rsidRPr="00503701">
        <w:rPr>
          <w:color w:val="000000" w:themeColor="text1"/>
        </w:rPr>
        <w:fldChar w:fldCharType="end"/>
      </w:r>
      <w:r w:rsidR="005A2829" w:rsidRPr="00503701">
        <w:rPr>
          <w:color w:val="000000" w:themeColor="text1"/>
        </w:rPr>
        <w:t>.</w:t>
      </w:r>
      <w:r w:rsidR="00AC30B8" w:rsidRPr="00503701">
        <w:rPr>
          <w:color w:val="000000" w:themeColor="text1"/>
        </w:rPr>
        <w:t xml:space="preserve"> </w:t>
      </w:r>
      <w:r w:rsidR="00BC59EE">
        <w:rPr>
          <w:color w:val="000000" w:themeColor="text1"/>
        </w:rPr>
        <w:t>B</w:t>
      </w:r>
      <w:r w:rsidR="00AC30B8" w:rsidRPr="00503701">
        <w:rPr>
          <w:color w:val="000000" w:themeColor="text1"/>
        </w:rPr>
        <w:t xml:space="preserve">y modulating the </w:t>
      </w:r>
      <w:r w:rsidR="00D40BF6" w:rsidRPr="00503701">
        <w:rPr>
          <w:color w:val="000000" w:themeColor="text1"/>
        </w:rPr>
        <w:t>frequency of the roughening proc</w:t>
      </w:r>
      <w:r w:rsidR="00B648E1" w:rsidRPr="00503701">
        <w:rPr>
          <w:color w:val="000000" w:themeColor="text1"/>
        </w:rPr>
        <w:t>ed</w:t>
      </w:r>
      <w:r w:rsidR="00D40BF6" w:rsidRPr="00503701">
        <w:rPr>
          <w:color w:val="000000" w:themeColor="text1"/>
        </w:rPr>
        <w:t xml:space="preserve">ure and the </w:t>
      </w:r>
      <w:r w:rsidR="00B648E1" w:rsidRPr="00503701">
        <w:rPr>
          <w:color w:val="000000" w:themeColor="text1"/>
        </w:rPr>
        <w:t>electrolyte used for the for the roughe</w:t>
      </w:r>
      <w:r w:rsidR="0034179B" w:rsidRPr="00503701">
        <w:rPr>
          <w:color w:val="000000" w:themeColor="text1"/>
        </w:rPr>
        <w:t>n</w:t>
      </w:r>
      <w:r w:rsidR="00B648E1" w:rsidRPr="00503701">
        <w:rPr>
          <w:color w:val="000000" w:themeColor="text1"/>
        </w:rPr>
        <w:t>in</w:t>
      </w:r>
      <w:r w:rsidR="0034179B" w:rsidRPr="00503701">
        <w:rPr>
          <w:color w:val="000000" w:themeColor="text1"/>
        </w:rPr>
        <w:t>g</w:t>
      </w:r>
      <w:r w:rsidR="00803AB7">
        <w:rPr>
          <w:color w:val="000000" w:themeColor="text1"/>
        </w:rPr>
        <w:t>,</w:t>
      </w:r>
      <w:r w:rsidR="0034179B" w:rsidRPr="00503701">
        <w:rPr>
          <w:color w:val="000000" w:themeColor="text1"/>
        </w:rPr>
        <w:t xml:space="preserve"> </w:t>
      </w:r>
      <w:r w:rsidR="00E17711" w:rsidRPr="00503701">
        <w:rPr>
          <w:color w:val="000000" w:themeColor="text1"/>
        </w:rPr>
        <w:t xml:space="preserve">Ivanovskaya </w:t>
      </w:r>
      <w:r w:rsidR="001F4379" w:rsidRPr="001F4379">
        <w:rPr>
          <w:color w:val="000000" w:themeColor="text1"/>
        </w:rPr>
        <w:t>et al</w:t>
      </w:r>
      <w:r w:rsidR="00C202AB" w:rsidRPr="00DA255B">
        <w:rPr>
          <w:i/>
          <w:color w:val="000000" w:themeColor="text1"/>
        </w:rPr>
        <w:t>.</w:t>
      </w:r>
      <w:r w:rsidR="00E17711" w:rsidRPr="00503701">
        <w:rPr>
          <w:color w:val="000000" w:themeColor="text1"/>
        </w:rPr>
        <w:t xml:space="preserve"> </w:t>
      </w:r>
      <w:r w:rsidR="0034179B" w:rsidRPr="00503701">
        <w:rPr>
          <w:color w:val="000000" w:themeColor="text1"/>
        </w:rPr>
        <w:t>demonstrated Pt thin</w:t>
      </w:r>
      <w:r w:rsidR="00F17FA7">
        <w:rPr>
          <w:color w:val="000000" w:themeColor="text1"/>
        </w:rPr>
        <w:t>-</w:t>
      </w:r>
      <w:r w:rsidR="0034179B" w:rsidRPr="00503701">
        <w:rPr>
          <w:color w:val="000000" w:themeColor="text1"/>
        </w:rPr>
        <w:t>film roughen</w:t>
      </w:r>
      <w:r w:rsidR="00BC59EE">
        <w:rPr>
          <w:color w:val="000000" w:themeColor="text1"/>
        </w:rPr>
        <w:t>ing</w:t>
      </w:r>
      <w:r w:rsidR="0034179B" w:rsidRPr="00503701">
        <w:rPr>
          <w:color w:val="000000" w:themeColor="text1"/>
        </w:rPr>
        <w:t xml:space="preserve"> without delamination.</w:t>
      </w:r>
      <w:r w:rsidR="00803AB7">
        <w:rPr>
          <w:color w:val="000000" w:themeColor="text1"/>
        </w:rPr>
        <w:t xml:space="preserve"> </w:t>
      </w:r>
      <w:r w:rsidR="0034179B" w:rsidRPr="00503701">
        <w:rPr>
          <w:color w:val="000000" w:themeColor="text1"/>
        </w:rPr>
        <w:t xml:space="preserve">That publication </w:t>
      </w:r>
      <w:r w:rsidR="00E17711" w:rsidRPr="00503701">
        <w:rPr>
          <w:color w:val="000000" w:themeColor="text1"/>
        </w:rPr>
        <w:t>focused on</w:t>
      </w:r>
      <w:r w:rsidR="00D57D9C" w:rsidRPr="00503701">
        <w:rPr>
          <w:color w:val="000000" w:themeColor="text1"/>
        </w:rPr>
        <w:t xml:space="preserve"> using th</w:t>
      </w:r>
      <w:r w:rsidR="00FD4563" w:rsidRPr="00503701">
        <w:rPr>
          <w:color w:val="000000" w:themeColor="text1"/>
        </w:rPr>
        <w:t xml:space="preserve">is new approach to </w:t>
      </w:r>
      <w:r w:rsidR="00E17711" w:rsidRPr="00503701">
        <w:rPr>
          <w:color w:val="000000" w:themeColor="text1"/>
        </w:rPr>
        <w:t>increas</w:t>
      </w:r>
      <w:r w:rsidR="00FD4563" w:rsidRPr="00503701">
        <w:rPr>
          <w:color w:val="000000" w:themeColor="text1"/>
        </w:rPr>
        <w:t>e</w:t>
      </w:r>
      <w:r w:rsidR="00E17711" w:rsidRPr="00503701">
        <w:rPr>
          <w:color w:val="000000" w:themeColor="text1"/>
        </w:rPr>
        <w:t xml:space="preserve"> the surface area of platinum</w:t>
      </w:r>
      <w:r w:rsidR="00AB4B90" w:rsidRPr="00503701">
        <w:rPr>
          <w:color w:val="000000" w:themeColor="text1"/>
        </w:rPr>
        <w:t xml:space="preserve"> recording and stimulation electrodes </w:t>
      </w:r>
      <w:r w:rsidR="00D564B6" w:rsidRPr="00503701">
        <w:rPr>
          <w:color w:val="000000" w:themeColor="text1"/>
        </w:rPr>
        <w:t>on microfabricated</w:t>
      </w:r>
      <w:r w:rsidR="00AB4B90" w:rsidRPr="00503701">
        <w:rPr>
          <w:color w:val="000000" w:themeColor="text1"/>
        </w:rPr>
        <w:t xml:space="preserve"> </w:t>
      </w:r>
      <w:r w:rsidR="00E17711" w:rsidRPr="00503701">
        <w:rPr>
          <w:color w:val="000000" w:themeColor="text1"/>
        </w:rPr>
        <w:t>n</w:t>
      </w:r>
      <w:r w:rsidR="00AB4B90" w:rsidRPr="00503701">
        <w:rPr>
          <w:color w:val="000000" w:themeColor="text1"/>
        </w:rPr>
        <w:t>eural probe</w:t>
      </w:r>
      <w:r w:rsidR="00BC59EE">
        <w:rPr>
          <w:color w:val="000000" w:themeColor="text1"/>
        </w:rPr>
        <w:t>s</w:t>
      </w:r>
      <w:r w:rsidR="00DB4A0F" w:rsidRPr="00503701">
        <w:rPr>
          <w:color w:val="000000" w:themeColor="text1"/>
        </w:rPr>
        <w:t xml:space="preserve">. The </w:t>
      </w:r>
      <w:r w:rsidR="0056787E" w:rsidRPr="00503701">
        <w:rPr>
          <w:color w:val="000000" w:themeColor="text1"/>
        </w:rPr>
        <w:t>roughened electrodes</w:t>
      </w:r>
      <w:r w:rsidR="005A4FF4" w:rsidRPr="00503701">
        <w:rPr>
          <w:color w:val="000000" w:themeColor="text1"/>
        </w:rPr>
        <w:t xml:space="preserve"> were </w:t>
      </w:r>
      <w:r w:rsidR="007429B2" w:rsidRPr="00503701">
        <w:rPr>
          <w:color w:val="000000" w:themeColor="text1"/>
        </w:rPr>
        <w:t>demo</w:t>
      </w:r>
      <w:r w:rsidR="007429B2">
        <w:t>nstrated</w:t>
      </w:r>
      <w:r w:rsidR="005A4FF4">
        <w:t xml:space="preserve"> to</w:t>
      </w:r>
      <w:r w:rsidR="00BC59EE">
        <w:t xml:space="preserve"> improve</w:t>
      </w:r>
      <w:r w:rsidR="00DB4A0F">
        <w:t xml:space="preserve"> recording and stimulation </w:t>
      </w:r>
      <w:r w:rsidR="0056787E">
        <w:t>performance</w:t>
      </w:r>
      <w:r w:rsidR="00AB4B90">
        <w:t xml:space="preserve"> </w:t>
      </w:r>
      <w:r w:rsidR="001F4379">
        <w:t xml:space="preserve">and </w:t>
      </w:r>
      <w:r w:rsidR="00AB4B90">
        <w:t>impro</w:t>
      </w:r>
      <w:r w:rsidR="0056787E">
        <w:t>ve</w:t>
      </w:r>
      <w:r w:rsidR="00AB4B90">
        <w:t xml:space="preserve"> adhesion of electrochemically deposited films</w:t>
      </w:r>
      <w:r w:rsidR="00C343FE">
        <w:t xml:space="preserve"> and improve biosensor </w:t>
      </w:r>
      <w:r w:rsidR="00AB4B90">
        <w:t>sensitivity</w:t>
      </w:r>
      <w:r w:rsidR="00FD4563">
        <w:fldChar w:fldCharType="begin"/>
      </w:r>
      <w:r w:rsidR="00C664CC">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FD4563">
        <w:fldChar w:fldCharType="separate"/>
      </w:r>
      <w:r w:rsidR="00C664CC" w:rsidRPr="00C664CC">
        <w:rPr>
          <w:noProof/>
          <w:vertAlign w:val="superscript"/>
        </w:rPr>
        <w:t>6</w:t>
      </w:r>
      <w:r w:rsidR="00FD4563">
        <w:fldChar w:fldCharType="end"/>
      </w:r>
      <w:r w:rsidR="00C343FE">
        <w:t>.</w:t>
      </w:r>
      <w:r w:rsidR="00C202AB">
        <w:t xml:space="preserve"> </w:t>
      </w:r>
      <w:r w:rsidR="001F4379">
        <w:t>But</w:t>
      </w:r>
      <w:r w:rsidR="00BC59EE">
        <w:t xml:space="preserve"> </w:t>
      </w:r>
      <w:r w:rsidR="00C343FE">
        <w:t xml:space="preserve">this </w:t>
      </w:r>
      <w:r w:rsidR="00052673">
        <w:t xml:space="preserve">approach </w:t>
      </w:r>
      <w:r w:rsidR="00BC59EE">
        <w:t xml:space="preserve">also likely </w:t>
      </w:r>
      <w:r w:rsidR="00411379">
        <w:t>improve</w:t>
      </w:r>
      <w:r w:rsidR="00BC59EE">
        <w:t>s</w:t>
      </w:r>
      <w:r w:rsidR="00411379">
        <w:t xml:space="preserve"> </w:t>
      </w:r>
      <w:r w:rsidR="00310BED">
        <w:t xml:space="preserve">surface cleaning of </w:t>
      </w:r>
      <w:r w:rsidR="00BC59EE">
        <w:t xml:space="preserve">microfabricated </w:t>
      </w:r>
      <w:r w:rsidR="00310BED">
        <w:t>electrode array</w:t>
      </w:r>
      <w:r w:rsidR="00377323">
        <w:t>s</w:t>
      </w:r>
      <w:r w:rsidR="00310BED">
        <w:t xml:space="preserve"> </w:t>
      </w:r>
      <w:r w:rsidR="00411379">
        <w:t xml:space="preserve">and </w:t>
      </w:r>
      <w:r w:rsidR="00052673">
        <w:t>enhance</w:t>
      </w:r>
      <w:r w:rsidR="00BC59EE">
        <w:t>s</w:t>
      </w:r>
      <w:r w:rsidR="00411379">
        <w:t xml:space="preserve"> the capabilities of</w:t>
      </w:r>
      <w:r w:rsidR="00052673">
        <w:t xml:space="preserve"> thin</w:t>
      </w:r>
      <w:r w:rsidR="00E2395A">
        <w:t xml:space="preserve">-film </w:t>
      </w:r>
      <w:r w:rsidR="007429B2">
        <w:t>electrodes</w:t>
      </w:r>
      <w:r w:rsidR="00E2395A">
        <w:t xml:space="preserve"> </w:t>
      </w:r>
      <w:r w:rsidR="00310BED">
        <w:t xml:space="preserve">for </w:t>
      </w:r>
      <w:r w:rsidR="00377323">
        <w:t>ot</w:t>
      </w:r>
      <w:r w:rsidR="00A80723">
        <w:t xml:space="preserve">her sensor </w:t>
      </w:r>
      <w:r w:rsidR="00411379">
        <w:t>applications</w:t>
      </w:r>
      <w:r w:rsidR="00A80723">
        <w:t xml:space="preserve"> (e.g.</w:t>
      </w:r>
      <w:r w:rsidR="00803AB7">
        <w:t>,</w:t>
      </w:r>
      <w:r w:rsidR="00E2395A">
        <w:t xml:space="preserve"> </w:t>
      </w:r>
      <w:proofErr w:type="spellStart"/>
      <w:r w:rsidR="00AB4B90">
        <w:t>aptasensor</w:t>
      </w:r>
      <w:r w:rsidR="00E2395A">
        <w:t>s</w:t>
      </w:r>
      <w:proofErr w:type="spellEnd"/>
      <w:r w:rsidR="00A80723">
        <w:t>)</w:t>
      </w:r>
      <w:r w:rsidR="00411379">
        <w:t xml:space="preserve"> as well.</w:t>
      </w:r>
    </w:p>
    <w:p w14:paraId="11F30460" w14:textId="77777777" w:rsidR="00AB4B90" w:rsidRDefault="00AB4B90" w:rsidP="00503701"/>
    <w:p w14:paraId="09071105" w14:textId="28189DCA" w:rsidR="00F82627" w:rsidRDefault="00067723" w:rsidP="00503701">
      <w:r>
        <w:t>The approach to roughen thin</w:t>
      </w:r>
      <w:r w:rsidR="008208F4">
        <w:t>-</w:t>
      </w:r>
      <w:r>
        <w:t xml:space="preserve">film macroelectrodes </w:t>
      </w:r>
      <w:r w:rsidR="00F82627" w:rsidRPr="008963DF">
        <w:t>(1.2</w:t>
      </w:r>
      <w:r w:rsidR="004122F9" w:rsidRPr="091F52E0">
        <w:t> </w:t>
      </w:r>
      <w:r w:rsidR="00261192" w:rsidRPr="008963DF">
        <w:t>mm diameter) and microelectrodes (20</w:t>
      </w:r>
      <w:r>
        <w:t> </w:t>
      </w:r>
      <w:r w:rsidR="00F82627" w:rsidRPr="008963DF">
        <w:t>µ</w:t>
      </w:r>
      <w:r w:rsidR="00261192" w:rsidRPr="005B00BA">
        <w:t>m diameter)</w:t>
      </w:r>
      <w:r w:rsidR="00F82627" w:rsidRPr="005B00BA">
        <w:t xml:space="preserve"> </w:t>
      </w:r>
      <w:r>
        <w:t xml:space="preserve">is described </w:t>
      </w:r>
      <w:r w:rsidR="00BC59EE">
        <w:t>in the following protocol</w:t>
      </w:r>
      <w:r w:rsidR="00BE1469">
        <w:t xml:space="preserve">. </w:t>
      </w:r>
      <w:r w:rsidR="00FC6EE9">
        <w:t xml:space="preserve">This includes preparation of the electrode surface for </w:t>
      </w:r>
      <w:r w:rsidR="00B01B74">
        <w:t>roughening</w:t>
      </w:r>
      <w:r w:rsidR="00FC6EE9">
        <w:t xml:space="preserve"> and how to characterize the </w:t>
      </w:r>
      <w:r w:rsidR="00B01B74">
        <w:t>roughness</w:t>
      </w:r>
      <w:r w:rsidR="00FC6EE9">
        <w:t xml:space="preserve"> of </w:t>
      </w:r>
      <w:r w:rsidR="00BC59EE">
        <w:t xml:space="preserve">the </w:t>
      </w:r>
      <w:r w:rsidR="00B01B74">
        <w:t xml:space="preserve">electrode. </w:t>
      </w:r>
      <w:r w:rsidR="00250082">
        <w:t xml:space="preserve">These </w:t>
      </w:r>
      <w:r w:rsidR="00BC59EE">
        <w:t xml:space="preserve">steps </w:t>
      </w:r>
      <w:r w:rsidR="00250082">
        <w:t>are</w:t>
      </w:r>
      <w:r w:rsidR="00BE1469">
        <w:t xml:space="preserve"> </w:t>
      </w:r>
      <w:r w:rsidR="00F82627" w:rsidRPr="005B00BA">
        <w:t>present</w:t>
      </w:r>
      <w:r w:rsidR="00250082">
        <w:t>ed</w:t>
      </w:r>
      <w:r w:rsidR="00F82627" w:rsidRPr="005B00BA">
        <w:t xml:space="preserve"> along with tips on how to optimize the roughening </w:t>
      </w:r>
      <w:r w:rsidR="00817D7E">
        <w:t xml:space="preserve">procedure for </w:t>
      </w:r>
      <w:r w:rsidR="00F82627" w:rsidRPr="005B00BA">
        <w:t>other electrode geometries</w:t>
      </w:r>
      <w:r w:rsidR="00817D7E">
        <w:t xml:space="preserve"> and</w:t>
      </w:r>
      <w:r w:rsidR="00FC6EE9">
        <w:t xml:space="preserve"> the most important factors to ensure an electrode is roughened nondestructively.</w:t>
      </w:r>
    </w:p>
    <w:p w14:paraId="1730FE82" w14:textId="77777777" w:rsidR="00466771" w:rsidRPr="007D6004" w:rsidRDefault="00466771" w:rsidP="00503701"/>
    <w:p w14:paraId="3D4CD2F3" w14:textId="6852F7C0" w:rsidR="006305D7" w:rsidRPr="001B1519" w:rsidRDefault="006305D7" w:rsidP="00503701">
      <w:pPr>
        <w:widowControl/>
        <w:autoSpaceDE/>
        <w:autoSpaceDN/>
        <w:adjustRightInd/>
        <w:rPr>
          <w:rFonts w:asciiTheme="minorHAnsi" w:hAnsiTheme="minorHAnsi" w:cstheme="minorHAnsi"/>
          <w:color w:val="808080" w:themeColor="background1" w:themeShade="80"/>
        </w:rPr>
      </w:pPr>
      <w:r w:rsidRPr="001B1519">
        <w:rPr>
          <w:rFonts w:asciiTheme="minorHAnsi" w:hAnsiTheme="minorHAnsi" w:cstheme="minorHAnsi"/>
          <w:b/>
        </w:rPr>
        <w:t>PROTOCOL:</w:t>
      </w:r>
    </w:p>
    <w:p w14:paraId="5380D2F8" w14:textId="77777777" w:rsidR="00803AB7" w:rsidRDefault="00803AB7" w:rsidP="00503701"/>
    <w:p w14:paraId="06089BA7" w14:textId="1592AC94" w:rsidR="00A36FDA" w:rsidRPr="00B1132F" w:rsidRDefault="00503701" w:rsidP="00503701">
      <w:pPr>
        <w:rPr>
          <w:color w:val="auto"/>
        </w:rPr>
      </w:pPr>
      <w:r w:rsidRPr="007D6004">
        <w:t>CAUTION</w:t>
      </w:r>
      <w:r w:rsidR="00A36FDA" w:rsidRPr="007D6004">
        <w:t xml:space="preserve">: Please consult all relevant safety data sheets </w:t>
      </w:r>
      <w:r w:rsidR="007009B4">
        <w:t>(</w:t>
      </w:r>
      <w:r w:rsidR="00A36FDA" w:rsidRPr="007D6004">
        <w:t xml:space="preserve">SDS) before use. Several of the chemicals used in </w:t>
      </w:r>
      <w:r w:rsidR="00BC59EE">
        <w:t>this protocol</w:t>
      </w:r>
      <w:r w:rsidR="00A36FDA" w:rsidRPr="007D6004">
        <w:t xml:space="preserve"> are acutely toxic</w:t>
      </w:r>
      <w:r w:rsidR="00A36FDA">
        <w:t xml:space="preserve">, </w:t>
      </w:r>
      <w:r w:rsidR="00A36FDA" w:rsidRPr="007D6004">
        <w:t>carcinogenic</w:t>
      </w:r>
      <w:r w:rsidR="00A36FDA">
        <w:t>, oxidizing and explosive when used at high concentrations</w:t>
      </w:r>
      <w:r w:rsidR="00A36FDA" w:rsidRPr="007D6004">
        <w:t>. Nanomaterials may</w:t>
      </w:r>
      <w:r w:rsidR="00A36FDA">
        <w:t xml:space="preserve"> </w:t>
      </w:r>
      <w:r w:rsidR="00A36FDA" w:rsidRPr="007D6004">
        <w:t xml:space="preserve">have additional hazards compared to their bulk counterpart. Please use all appropriate safety practices when </w:t>
      </w:r>
      <w:r w:rsidR="00B47CD5">
        <w:t>carrying out this protocol</w:t>
      </w:r>
      <w:r w:rsidR="00A36FDA" w:rsidRPr="007D6004">
        <w:t xml:space="preserve"> including the use of engineering controls</w:t>
      </w:r>
      <w:r w:rsidR="00A36FDA">
        <w:t xml:space="preserve"> </w:t>
      </w:r>
      <w:r w:rsidR="00A36FDA" w:rsidRPr="007D6004">
        <w:t>(fume hood) and personal protective equipment (safety glasses</w:t>
      </w:r>
      <w:r w:rsidR="00A36FDA" w:rsidRPr="00B1132F">
        <w:rPr>
          <w:color w:val="auto"/>
        </w:rPr>
        <w:t>, gloves, lab coat, full length pants, closed-toe shoes).</w:t>
      </w:r>
    </w:p>
    <w:p w14:paraId="1347F704" w14:textId="12F5503D" w:rsidR="00A36FDA" w:rsidRPr="00B1132F" w:rsidRDefault="00A36FDA" w:rsidP="00503701">
      <w:pPr>
        <w:rPr>
          <w:color w:val="auto"/>
        </w:rPr>
      </w:pPr>
    </w:p>
    <w:p w14:paraId="6EC1A571" w14:textId="5E92BA57" w:rsidR="00A36FDA" w:rsidRPr="008A4AFD" w:rsidRDefault="005744E7" w:rsidP="00503701">
      <w:pPr>
        <w:pStyle w:val="a3"/>
        <w:numPr>
          <w:ilvl w:val="0"/>
          <w:numId w:val="17"/>
        </w:numPr>
        <w:spacing w:before="0" w:beforeAutospacing="0" w:after="0" w:afterAutospacing="0"/>
        <w:rPr>
          <w:rFonts w:asciiTheme="minorHAnsi" w:hAnsiTheme="minorHAnsi" w:cstheme="minorHAnsi"/>
          <w:b/>
          <w:bCs/>
          <w:color w:val="auto"/>
        </w:rPr>
      </w:pPr>
      <w:bookmarkStart w:id="2" w:name="_Hlk5138507"/>
      <w:r w:rsidRPr="008A4AFD">
        <w:rPr>
          <w:rFonts w:asciiTheme="minorHAnsi" w:hAnsiTheme="minorHAnsi" w:cstheme="minorHAnsi"/>
          <w:b/>
          <w:bCs/>
          <w:color w:val="auto"/>
        </w:rPr>
        <w:t>Clean</w:t>
      </w:r>
      <w:r w:rsidR="00803AB7">
        <w:rPr>
          <w:rFonts w:asciiTheme="minorHAnsi" w:hAnsiTheme="minorHAnsi" w:cstheme="minorHAnsi"/>
          <w:b/>
          <w:bCs/>
          <w:color w:val="auto"/>
        </w:rPr>
        <w:t>ing</w:t>
      </w:r>
      <w:r w:rsidRPr="008A4AFD">
        <w:rPr>
          <w:rFonts w:asciiTheme="minorHAnsi" w:hAnsiTheme="minorHAnsi" w:cstheme="minorHAnsi"/>
          <w:b/>
          <w:bCs/>
          <w:color w:val="auto"/>
        </w:rPr>
        <w:t xml:space="preserve"> the Pt electrode</w:t>
      </w:r>
      <w:r w:rsidR="00A1654A">
        <w:rPr>
          <w:rFonts w:asciiTheme="minorHAnsi" w:hAnsiTheme="minorHAnsi" w:cstheme="minorHAnsi"/>
          <w:b/>
          <w:bCs/>
          <w:color w:val="auto"/>
        </w:rPr>
        <w:t>(s)</w:t>
      </w:r>
      <w:r w:rsidR="00A36FDA" w:rsidRPr="008A4AFD">
        <w:rPr>
          <w:rFonts w:asciiTheme="minorHAnsi" w:hAnsiTheme="minorHAnsi" w:cstheme="minorHAnsi"/>
          <w:b/>
          <w:bCs/>
          <w:color w:val="auto"/>
        </w:rPr>
        <w:t xml:space="preserve"> </w:t>
      </w:r>
      <w:r w:rsidRPr="008A4AFD">
        <w:rPr>
          <w:rFonts w:asciiTheme="minorHAnsi" w:hAnsiTheme="minorHAnsi" w:cstheme="minorHAnsi"/>
          <w:b/>
          <w:bCs/>
          <w:color w:val="auto"/>
        </w:rPr>
        <w:t>be</w:t>
      </w:r>
      <w:r w:rsidR="00A36FDA" w:rsidRPr="008A4AFD">
        <w:rPr>
          <w:rFonts w:asciiTheme="minorHAnsi" w:hAnsiTheme="minorHAnsi" w:cstheme="minorHAnsi"/>
          <w:b/>
          <w:bCs/>
          <w:color w:val="auto"/>
        </w:rPr>
        <w:t>for</w:t>
      </w:r>
      <w:r w:rsidRPr="008A4AFD">
        <w:rPr>
          <w:rFonts w:asciiTheme="minorHAnsi" w:hAnsiTheme="minorHAnsi" w:cstheme="minorHAnsi"/>
          <w:b/>
          <w:bCs/>
          <w:color w:val="auto"/>
        </w:rPr>
        <w:t>e</w:t>
      </w:r>
      <w:r w:rsidR="00A36FDA" w:rsidRPr="008A4AFD">
        <w:rPr>
          <w:rFonts w:asciiTheme="minorHAnsi" w:hAnsiTheme="minorHAnsi" w:cstheme="minorHAnsi"/>
          <w:b/>
          <w:bCs/>
          <w:color w:val="auto"/>
        </w:rPr>
        <w:t xml:space="preserve"> initial characterization and </w:t>
      </w:r>
      <w:r w:rsidR="00A1654A">
        <w:rPr>
          <w:rFonts w:asciiTheme="minorHAnsi" w:hAnsiTheme="minorHAnsi" w:cstheme="minorHAnsi"/>
          <w:b/>
          <w:bCs/>
          <w:color w:val="auto"/>
        </w:rPr>
        <w:t xml:space="preserve">surface </w:t>
      </w:r>
      <w:r w:rsidR="00A36FDA" w:rsidRPr="008A4AFD">
        <w:rPr>
          <w:rFonts w:asciiTheme="minorHAnsi" w:hAnsiTheme="minorHAnsi" w:cstheme="minorHAnsi"/>
          <w:b/>
          <w:bCs/>
          <w:color w:val="auto"/>
        </w:rPr>
        <w:t>roughening</w:t>
      </w:r>
    </w:p>
    <w:p w14:paraId="15F4CAD4" w14:textId="77777777" w:rsidR="00A36FDA" w:rsidRPr="00466771" w:rsidRDefault="00A36FDA" w:rsidP="00503701">
      <w:pPr>
        <w:pStyle w:val="a3"/>
        <w:spacing w:before="0" w:beforeAutospacing="0" w:after="0" w:afterAutospacing="0"/>
        <w:rPr>
          <w:rFonts w:asciiTheme="minorHAnsi" w:hAnsiTheme="minorHAnsi" w:cstheme="minorHAnsi"/>
          <w:color w:val="auto"/>
        </w:rPr>
      </w:pPr>
      <w:bookmarkStart w:id="3" w:name="_Hlk536821066"/>
    </w:p>
    <w:p w14:paraId="75543CA2" w14:textId="75FA311F" w:rsidR="00B47CD5" w:rsidRPr="001F4379" w:rsidRDefault="00B1132F" w:rsidP="00503701">
      <w:pPr>
        <w:pStyle w:val="af4"/>
        <w:numPr>
          <w:ilvl w:val="1"/>
          <w:numId w:val="18"/>
        </w:numPr>
        <w:rPr>
          <w:rFonts w:asciiTheme="minorHAnsi" w:hAnsiTheme="minorHAnsi" w:cstheme="minorHAnsi"/>
          <w:color w:val="auto"/>
        </w:rPr>
      </w:pPr>
      <w:r w:rsidRPr="001F4379">
        <w:rPr>
          <w:rFonts w:asciiTheme="minorHAnsi" w:hAnsiTheme="minorHAnsi" w:cstheme="minorHAnsi"/>
          <w:color w:val="auto"/>
        </w:rPr>
        <w:t xml:space="preserve">Chemically clean </w:t>
      </w:r>
      <w:r w:rsidR="00803AB7" w:rsidRPr="001F4379">
        <w:rPr>
          <w:rFonts w:asciiTheme="minorHAnsi" w:hAnsiTheme="minorHAnsi" w:cstheme="minorHAnsi"/>
          <w:color w:val="auto"/>
        </w:rPr>
        <w:t xml:space="preserve">the </w:t>
      </w:r>
      <w:r w:rsidRPr="001F4379">
        <w:rPr>
          <w:rFonts w:asciiTheme="minorHAnsi" w:hAnsiTheme="minorHAnsi" w:cstheme="minorHAnsi"/>
          <w:color w:val="auto"/>
        </w:rPr>
        <w:t xml:space="preserve">electrodes </w:t>
      </w:r>
      <w:r w:rsidR="0084590D">
        <w:rPr>
          <w:rFonts w:asciiTheme="minorHAnsi" w:hAnsiTheme="minorHAnsi" w:cstheme="minorHAnsi"/>
          <w:color w:val="auto"/>
        </w:rPr>
        <w:t xml:space="preserve">under ozone </w:t>
      </w:r>
      <w:r w:rsidR="00B47CD5" w:rsidRPr="001F4379">
        <w:rPr>
          <w:rFonts w:asciiTheme="minorHAnsi" w:hAnsiTheme="minorHAnsi" w:cstheme="minorHAnsi"/>
          <w:color w:val="auto"/>
        </w:rPr>
        <w:t>with</w:t>
      </w:r>
      <w:r w:rsidR="00803AB7" w:rsidRPr="001F4379">
        <w:rPr>
          <w:rFonts w:asciiTheme="minorHAnsi" w:hAnsiTheme="minorHAnsi" w:cstheme="minorHAnsi"/>
          <w:color w:val="auto"/>
        </w:rPr>
        <w:t xml:space="preserve"> a</w:t>
      </w:r>
      <w:r w:rsidRPr="001F4379">
        <w:rPr>
          <w:rFonts w:asciiTheme="minorHAnsi" w:hAnsiTheme="minorHAnsi" w:cstheme="minorHAnsi"/>
          <w:color w:val="auto"/>
        </w:rPr>
        <w:t xml:space="preserve"> laboratory UV-ozone clean</w:t>
      </w:r>
      <w:r w:rsidR="001A284E" w:rsidRPr="001F4379">
        <w:rPr>
          <w:rFonts w:asciiTheme="minorHAnsi" w:hAnsiTheme="minorHAnsi" w:cstheme="minorHAnsi"/>
          <w:color w:val="auto"/>
        </w:rPr>
        <w:t>er</w:t>
      </w:r>
      <w:r w:rsidR="00B47CD5" w:rsidRPr="001F4379">
        <w:rPr>
          <w:rFonts w:asciiTheme="minorHAnsi" w:hAnsiTheme="minorHAnsi" w:cstheme="minorHAnsi"/>
          <w:color w:val="auto"/>
        </w:rPr>
        <w:t xml:space="preserve"> </w:t>
      </w:r>
      <w:r w:rsidR="003E1868" w:rsidRPr="001F4379">
        <w:rPr>
          <w:rFonts w:asciiTheme="minorHAnsi" w:hAnsiTheme="minorHAnsi" w:cstheme="minorHAnsi"/>
          <w:color w:val="auto"/>
        </w:rPr>
        <w:t>at 80</w:t>
      </w:r>
      <w:r w:rsidR="001F4379">
        <w:rPr>
          <w:rFonts w:asciiTheme="minorHAnsi" w:hAnsiTheme="minorHAnsi" w:cstheme="minorHAnsi"/>
          <w:color w:val="auto"/>
        </w:rPr>
        <w:t xml:space="preserve"> </w:t>
      </w:r>
      <w:r w:rsidR="00803AB7" w:rsidRPr="001F4379">
        <w:rPr>
          <w:rFonts w:asciiTheme="minorHAnsi" w:hAnsiTheme="minorHAnsi" w:cstheme="minorHAnsi"/>
          <w:color w:val="auto"/>
        </w:rPr>
        <w:t>°</w:t>
      </w:r>
      <w:r w:rsidR="003E1868" w:rsidRPr="001F4379">
        <w:rPr>
          <w:rFonts w:asciiTheme="minorHAnsi" w:hAnsiTheme="minorHAnsi" w:cstheme="minorHAnsi"/>
          <w:color w:val="auto"/>
        </w:rPr>
        <w:t xml:space="preserve">C </w:t>
      </w:r>
      <w:r w:rsidR="00B47CD5" w:rsidRPr="001F4379">
        <w:rPr>
          <w:rFonts w:asciiTheme="minorHAnsi" w:hAnsiTheme="minorHAnsi" w:cstheme="minorHAnsi"/>
          <w:color w:val="auto"/>
        </w:rPr>
        <w:t xml:space="preserve">for </w:t>
      </w:r>
      <w:r w:rsidR="00F17FA7" w:rsidRPr="001F4379">
        <w:rPr>
          <w:rFonts w:asciiTheme="minorHAnsi" w:hAnsiTheme="minorHAnsi" w:cstheme="minorHAnsi"/>
          <w:color w:val="auto"/>
        </w:rPr>
        <w:t>10</w:t>
      </w:r>
      <w:r w:rsidR="00B812AB" w:rsidRPr="001F4379">
        <w:rPr>
          <w:rFonts w:asciiTheme="minorHAnsi" w:hAnsiTheme="minorHAnsi" w:cstheme="minorHAnsi"/>
          <w:color w:val="auto"/>
        </w:rPr>
        <w:t> </w:t>
      </w:r>
      <w:r w:rsidR="00B47CD5" w:rsidRPr="001F4379">
        <w:rPr>
          <w:rFonts w:asciiTheme="minorHAnsi" w:hAnsiTheme="minorHAnsi" w:cstheme="minorHAnsi"/>
          <w:color w:val="auto"/>
        </w:rPr>
        <w:t>min</w:t>
      </w:r>
      <w:r w:rsidR="001A284E" w:rsidRPr="001F4379">
        <w:rPr>
          <w:rFonts w:asciiTheme="minorHAnsi" w:hAnsiTheme="minorHAnsi" w:cstheme="minorHAnsi"/>
          <w:color w:val="auto"/>
        </w:rPr>
        <w:t>.</w:t>
      </w:r>
    </w:p>
    <w:p w14:paraId="5E2081B3" w14:textId="77777777" w:rsidR="00B47CD5" w:rsidRDefault="00B47CD5" w:rsidP="00503701">
      <w:pPr>
        <w:pStyle w:val="af4"/>
        <w:ind w:left="0"/>
        <w:rPr>
          <w:rFonts w:asciiTheme="minorHAnsi" w:hAnsiTheme="minorHAnsi" w:cstheme="minorHAnsi"/>
          <w:color w:val="auto"/>
          <w:highlight w:val="yellow"/>
        </w:rPr>
      </w:pPr>
    </w:p>
    <w:p w14:paraId="3F32833F" w14:textId="5172AEFE" w:rsidR="00803AB7" w:rsidRPr="002835E3" w:rsidRDefault="00F17FA7" w:rsidP="00503701">
      <w:pPr>
        <w:pStyle w:val="af4"/>
        <w:numPr>
          <w:ilvl w:val="1"/>
          <w:numId w:val="18"/>
        </w:numPr>
        <w:rPr>
          <w:rFonts w:asciiTheme="minorHAnsi" w:hAnsiTheme="minorHAnsi" w:cstheme="minorBidi"/>
          <w:color w:val="auto"/>
        </w:rPr>
      </w:pPr>
      <w:r w:rsidRPr="002835E3">
        <w:rPr>
          <w:rFonts w:asciiTheme="minorHAnsi" w:hAnsiTheme="minorHAnsi" w:cstheme="minorBidi"/>
          <w:color w:val="auto"/>
        </w:rPr>
        <w:t>S</w:t>
      </w:r>
      <w:r w:rsidR="00B47CD5" w:rsidRPr="002835E3">
        <w:rPr>
          <w:rFonts w:asciiTheme="minorHAnsi" w:hAnsiTheme="minorHAnsi" w:cstheme="minorBidi"/>
          <w:color w:val="auto"/>
        </w:rPr>
        <w:t>oak the</w:t>
      </w:r>
      <w:r w:rsidR="00B1132F" w:rsidRPr="002835E3">
        <w:rPr>
          <w:rFonts w:asciiTheme="minorHAnsi" w:hAnsiTheme="minorHAnsi" w:cstheme="minorBidi"/>
          <w:color w:val="auto"/>
        </w:rPr>
        <w:t xml:space="preserve"> portion of </w:t>
      </w:r>
      <w:r w:rsidR="00CC06FA">
        <w:rPr>
          <w:rFonts w:asciiTheme="minorHAnsi" w:hAnsiTheme="minorHAnsi" w:cstheme="minorBidi"/>
          <w:color w:val="auto"/>
        </w:rPr>
        <w:t xml:space="preserve">the </w:t>
      </w:r>
      <w:r w:rsidR="00B1132F" w:rsidRPr="002835E3">
        <w:rPr>
          <w:rFonts w:asciiTheme="minorHAnsi" w:hAnsiTheme="minorHAnsi" w:cstheme="minorBidi"/>
          <w:color w:val="auto"/>
        </w:rPr>
        <w:t xml:space="preserve">probe containing </w:t>
      </w:r>
      <w:r w:rsidR="00B47CD5" w:rsidRPr="002835E3">
        <w:rPr>
          <w:rFonts w:asciiTheme="minorHAnsi" w:hAnsiTheme="minorHAnsi" w:cstheme="minorBidi"/>
          <w:color w:val="auto"/>
        </w:rPr>
        <w:t xml:space="preserve">the </w:t>
      </w:r>
      <w:r w:rsidR="00B1132F" w:rsidRPr="002835E3">
        <w:rPr>
          <w:rFonts w:asciiTheme="minorHAnsi" w:hAnsiTheme="minorHAnsi" w:cstheme="minorBidi"/>
          <w:color w:val="auto"/>
        </w:rPr>
        <w:t>electrode(s) in a solvent (e.g.</w:t>
      </w:r>
      <w:r w:rsidR="001F4379" w:rsidRPr="002835E3">
        <w:rPr>
          <w:rFonts w:asciiTheme="minorHAnsi" w:hAnsiTheme="minorHAnsi" w:cstheme="minorBidi"/>
          <w:color w:val="auto"/>
        </w:rPr>
        <w:t>,</w:t>
      </w:r>
      <w:r w:rsidR="00B1132F" w:rsidRPr="002835E3">
        <w:rPr>
          <w:rFonts w:asciiTheme="minorHAnsi" w:hAnsiTheme="minorHAnsi" w:cstheme="minorBidi"/>
          <w:color w:val="auto"/>
        </w:rPr>
        <w:t xml:space="preserve"> </w:t>
      </w:r>
      <w:r w:rsidR="00B812AB" w:rsidRPr="002835E3">
        <w:rPr>
          <w:rFonts w:asciiTheme="minorHAnsi" w:hAnsiTheme="minorHAnsi" w:cstheme="minorBidi"/>
          <w:color w:val="auto"/>
        </w:rPr>
        <w:t xml:space="preserve">a </w:t>
      </w:r>
      <w:r w:rsidR="00B1132F" w:rsidRPr="002835E3">
        <w:rPr>
          <w:rFonts w:asciiTheme="minorHAnsi" w:hAnsiTheme="minorHAnsi" w:cstheme="minorBidi"/>
          <w:color w:val="auto"/>
        </w:rPr>
        <w:t>30</w:t>
      </w:r>
      <w:r w:rsidR="00C348CB" w:rsidRPr="002835E3">
        <w:rPr>
          <w:rFonts w:asciiTheme="minorHAnsi" w:hAnsiTheme="minorHAnsi" w:cstheme="minorBidi"/>
          <w:color w:val="auto"/>
        </w:rPr>
        <w:t xml:space="preserve"> min </w:t>
      </w:r>
      <w:r w:rsidR="00B1132F" w:rsidRPr="002835E3">
        <w:rPr>
          <w:rFonts w:asciiTheme="minorHAnsi" w:hAnsiTheme="minorHAnsi" w:cstheme="minorBidi"/>
          <w:color w:val="auto"/>
        </w:rPr>
        <w:t>soak in acetone</w:t>
      </w:r>
      <w:r w:rsidR="00B47CD5" w:rsidRPr="002835E3">
        <w:rPr>
          <w:rFonts w:asciiTheme="minorHAnsi" w:hAnsiTheme="minorHAnsi" w:cstheme="minorBidi"/>
          <w:color w:val="auto"/>
        </w:rPr>
        <w:t xml:space="preserve"> for </w:t>
      </w:r>
      <w:r w:rsidR="0084590D" w:rsidRPr="002835E3">
        <w:rPr>
          <w:rFonts w:asciiTheme="minorHAnsi" w:hAnsiTheme="minorHAnsi" w:cstheme="minorBidi"/>
          <w:color w:val="auto"/>
        </w:rPr>
        <w:t xml:space="preserve">the </w:t>
      </w:r>
      <w:r w:rsidR="00B47CD5" w:rsidRPr="002835E3">
        <w:rPr>
          <w:rFonts w:asciiTheme="minorHAnsi" w:hAnsiTheme="minorHAnsi" w:cstheme="minorBidi"/>
          <w:color w:val="auto"/>
        </w:rPr>
        <w:t>microelectrodes demonstrated in this protocol</w:t>
      </w:r>
      <w:r w:rsidR="00B1132F" w:rsidRPr="002835E3">
        <w:rPr>
          <w:rFonts w:asciiTheme="minorHAnsi" w:hAnsiTheme="minorHAnsi" w:cstheme="minorBidi"/>
          <w:color w:val="auto"/>
        </w:rPr>
        <w:t>)</w:t>
      </w:r>
      <w:r w:rsidR="00B47CD5" w:rsidRPr="002835E3">
        <w:rPr>
          <w:rFonts w:asciiTheme="minorHAnsi" w:hAnsiTheme="minorHAnsi" w:cstheme="minorBidi"/>
          <w:color w:val="auto"/>
        </w:rPr>
        <w:t>.</w:t>
      </w:r>
    </w:p>
    <w:p w14:paraId="464D0F7B" w14:textId="77777777" w:rsidR="00803AB7" w:rsidRPr="00803AB7" w:rsidRDefault="00803AB7" w:rsidP="00803AB7">
      <w:pPr>
        <w:pStyle w:val="af4"/>
        <w:rPr>
          <w:rFonts w:asciiTheme="minorHAnsi" w:hAnsiTheme="minorHAnsi" w:cstheme="minorBidi"/>
          <w:color w:val="auto"/>
          <w:highlight w:val="yellow"/>
        </w:rPr>
      </w:pPr>
    </w:p>
    <w:p w14:paraId="6B15D458" w14:textId="5021E75F" w:rsidR="00A36FDA" w:rsidRPr="00803AB7" w:rsidRDefault="00803AB7" w:rsidP="00803AB7">
      <w:pPr>
        <w:pStyle w:val="af4"/>
        <w:ind w:left="0"/>
        <w:rPr>
          <w:rFonts w:asciiTheme="minorHAnsi" w:hAnsiTheme="minorHAnsi" w:cstheme="minorBidi"/>
          <w:color w:val="auto"/>
        </w:rPr>
      </w:pPr>
      <w:r w:rsidRPr="00803AB7">
        <w:rPr>
          <w:rFonts w:asciiTheme="minorHAnsi" w:hAnsiTheme="minorHAnsi" w:cstheme="minorBidi"/>
          <w:color w:val="auto"/>
        </w:rPr>
        <w:t xml:space="preserve">NOTE: Other </w:t>
      </w:r>
      <w:r w:rsidR="00B1132F" w:rsidRPr="00803AB7">
        <w:rPr>
          <w:rFonts w:asciiTheme="minorHAnsi" w:hAnsiTheme="minorHAnsi" w:cstheme="minorBidi"/>
          <w:color w:val="auto"/>
        </w:rPr>
        <w:t>method</w:t>
      </w:r>
      <w:r w:rsidR="00BC59EE">
        <w:rPr>
          <w:rFonts w:asciiTheme="minorHAnsi" w:hAnsiTheme="minorHAnsi" w:cstheme="minorBidi"/>
          <w:color w:val="auto"/>
        </w:rPr>
        <w:t>s</w:t>
      </w:r>
      <w:r w:rsidR="00B47CD5" w:rsidRPr="00803AB7">
        <w:rPr>
          <w:rFonts w:asciiTheme="minorHAnsi" w:hAnsiTheme="minorHAnsi" w:cstheme="minorBidi"/>
          <w:color w:val="auto"/>
        </w:rPr>
        <w:t xml:space="preserve"> </w:t>
      </w:r>
      <w:r w:rsidRPr="00803AB7">
        <w:rPr>
          <w:rFonts w:asciiTheme="minorHAnsi" w:hAnsiTheme="minorHAnsi" w:cstheme="minorBidi"/>
          <w:color w:val="auto"/>
        </w:rPr>
        <w:t xml:space="preserve">may be </w:t>
      </w:r>
      <w:r w:rsidR="00B47CD5" w:rsidRPr="00803AB7">
        <w:rPr>
          <w:rFonts w:asciiTheme="minorHAnsi" w:hAnsiTheme="minorHAnsi" w:cstheme="minorBidi"/>
          <w:color w:val="auto"/>
        </w:rPr>
        <w:t xml:space="preserve">more effective for removing organics from the electrodes </w:t>
      </w:r>
      <w:r w:rsidR="00B1132F" w:rsidRPr="00803AB7">
        <w:rPr>
          <w:rFonts w:asciiTheme="minorHAnsi" w:hAnsiTheme="minorHAnsi" w:cstheme="minorBidi"/>
          <w:color w:val="auto"/>
        </w:rPr>
        <w:t>depend</w:t>
      </w:r>
      <w:r w:rsidR="00B47CD5" w:rsidRPr="00803AB7">
        <w:rPr>
          <w:rFonts w:asciiTheme="minorHAnsi" w:hAnsiTheme="minorHAnsi" w:cstheme="minorBidi"/>
          <w:color w:val="auto"/>
        </w:rPr>
        <w:t>ing</w:t>
      </w:r>
      <w:r w:rsidR="00B1132F" w:rsidRPr="00803AB7">
        <w:rPr>
          <w:rFonts w:asciiTheme="minorHAnsi" w:hAnsiTheme="minorHAnsi" w:cstheme="minorBidi"/>
          <w:color w:val="auto"/>
        </w:rPr>
        <w:t xml:space="preserve"> on electrode housing and geometry</w:t>
      </w:r>
      <w:r w:rsidR="00B47CD5" w:rsidRPr="00803AB7">
        <w:rPr>
          <w:rFonts w:asciiTheme="minorHAnsi" w:hAnsiTheme="minorHAnsi" w:cstheme="minorBidi"/>
          <w:color w:val="auto"/>
        </w:rPr>
        <w:t>, but this solvent soaking works well for the electrodes in the protocol</w:t>
      </w:r>
      <w:r w:rsidR="00B1132F" w:rsidRPr="00803AB7">
        <w:rPr>
          <w:rFonts w:asciiTheme="minorHAnsi" w:hAnsiTheme="minorHAnsi" w:cstheme="minorBidi"/>
          <w:color w:val="auto"/>
        </w:rPr>
        <w:t>.</w:t>
      </w:r>
    </w:p>
    <w:p w14:paraId="3F80300D" w14:textId="77777777" w:rsidR="00A36FDA" w:rsidRPr="00B1132F" w:rsidRDefault="00A36FDA" w:rsidP="00503701">
      <w:pPr>
        <w:pStyle w:val="a3"/>
        <w:spacing w:before="0" w:beforeAutospacing="0" w:after="0" w:afterAutospacing="0"/>
        <w:rPr>
          <w:rFonts w:asciiTheme="minorHAnsi" w:hAnsiTheme="minorHAnsi" w:cstheme="minorHAnsi"/>
          <w:color w:val="auto"/>
        </w:rPr>
      </w:pPr>
    </w:p>
    <w:p w14:paraId="2A36908E" w14:textId="5CF0F8F0" w:rsidR="00B1132F" w:rsidRPr="00503701" w:rsidRDefault="00B1132F" w:rsidP="00503701">
      <w:pPr>
        <w:pStyle w:val="af4"/>
        <w:numPr>
          <w:ilvl w:val="1"/>
          <w:numId w:val="18"/>
        </w:numPr>
        <w:rPr>
          <w:rFonts w:asciiTheme="minorHAnsi" w:hAnsiTheme="minorHAnsi" w:cstheme="minorBidi"/>
          <w:color w:val="auto"/>
          <w:highlight w:val="yellow"/>
        </w:rPr>
      </w:pPr>
      <w:r w:rsidRPr="39AE57FC">
        <w:rPr>
          <w:rFonts w:asciiTheme="minorHAnsi" w:hAnsiTheme="minorHAnsi" w:cstheme="minorBidi"/>
          <w:color w:val="auto"/>
          <w:highlight w:val="yellow"/>
        </w:rPr>
        <w:t xml:space="preserve">Electrochemically clean the surface of all electrodes by repetitive potential cycling in </w:t>
      </w:r>
      <w:r w:rsidR="00466771" w:rsidRPr="39AE57FC">
        <w:rPr>
          <w:rFonts w:asciiTheme="minorHAnsi" w:hAnsiTheme="minorHAnsi" w:cstheme="minorBidi"/>
          <w:color w:val="auto"/>
          <w:highlight w:val="yellow"/>
        </w:rPr>
        <w:t xml:space="preserve">an </w:t>
      </w:r>
      <w:r w:rsidRPr="005B00BA">
        <w:rPr>
          <w:rFonts w:asciiTheme="minorHAnsi" w:hAnsiTheme="minorHAnsi" w:cstheme="minorBidi"/>
          <w:color w:val="auto"/>
          <w:highlight w:val="yellow"/>
        </w:rPr>
        <w:t>acidic solution</w:t>
      </w:r>
      <w:r w:rsidR="00466771" w:rsidRPr="005B00BA">
        <w:rPr>
          <w:rFonts w:asciiTheme="minorHAnsi" w:hAnsiTheme="minorHAnsi" w:cstheme="minorBidi"/>
          <w:color w:val="auto"/>
          <w:highlight w:val="yellow"/>
        </w:rPr>
        <w:t xml:space="preserve"> of perchloric acid</w:t>
      </w:r>
      <w:r w:rsidR="00AC241B" w:rsidRPr="39AE57FC">
        <w:rPr>
          <w:rFonts w:asciiTheme="minorHAnsi" w:hAnsiTheme="minorHAnsi" w:cstheme="minorBidi"/>
          <w:color w:val="auto"/>
          <w:highlight w:val="yellow"/>
        </w:rPr>
        <w:t xml:space="preserve">. </w:t>
      </w:r>
      <w:r w:rsidR="00AC241B" w:rsidRPr="00CC06FA">
        <w:rPr>
          <w:rFonts w:asciiTheme="minorHAnsi" w:hAnsiTheme="minorHAnsi" w:cstheme="minorBidi"/>
          <w:color w:val="auto"/>
        </w:rPr>
        <w:t xml:space="preserve">The perchloric acid solution </w:t>
      </w:r>
      <w:r w:rsidR="0064738C" w:rsidRPr="00CC06FA">
        <w:rPr>
          <w:rFonts w:asciiTheme="minorHAnsi" w:hAnsiTheme="minorHAnsi" w:cstheme="minorBidi"/>
          <w:color w:val="auto"/>
        </w:rPr>
        <w:t xml:space="preserve">does </w:t>
      </w:r>
      <w:r w:rsidR="00AC241B" w:rsidRPr="00CC06FA">
        <w:rPr>
          <w:rFonts w:asciiTheme="minorHAnsi" w:hAnsiTheme="minorHAnsi" w:cstheme="minorBidi"/>
          <w:color w:val="auto"/>
        </w:rPr>
        <w:t xml:space="preserve">not </w:t>
      </w:r>
      <w:r w:rsidR="0064738C" w:rsidRPr="00CC06FA">
        <w:rPr>
          <w:rFonts w:asciiTheme="minorHAnsi" w:hAnsiTheme="minorHAnsi" w:cstheme="minorBidi"/>
          <w:color w:val="auto"/>
        </w:rPr>
        <w:t xml:space="preserve">need </w:t>
      </w:r>
      <w:r w:rsidR="00F64A5E" w:rsidRPr="00CC06FA">
        <w:rPr>
          <w:rFonts w:asciiTheme="minorHAnsi" w:hAnsiTheme="minorHAnsi" w:cstheme="minorBidi"/>
          <w:color w:val="auto"/>
        </w:rPr>
        <w:t>purging</w:t>
      </w:r>
      <w:r w:rsidR="00AC241B" w:rsidRPr="00CC06FA">
        <w:rPr>
          <w:rFonts w:asciiTheme="minorHAnsi" w:hAnsiTheme="minorHAnsi" w:cstheme="minorBidi"/>
          <w:color w:val="auto"/>
        </w:rPr>
        <w:t xml:space="preserve"> to change the concentration of any gasses present.</w:t>
      </w:r>
    </w:p>
    <w:p w14:paraId="66A777D9" w14:textId="77777777" w:rsidR="00B1132F" w:rsidRPr="005744E7" w:rsidRDefault="00B1132F" w:rsidP="00503701">
      <w:pPr>
        <w:pStyle w:val="af4"/>
        <w:rPr>
          <w:rFonts w:asciiTheme="minorHAnsi" w:hAnsiTheme="minorHAnsi" w:cstheme="minorHAnsi"/>
          <w:color w:val="auto"/>
          <w:highlight w:val="yellow"/>
        </w:rPr>
      </w:pPr>
    </w:p>
    <w:p w14:paraId="25D61624" w14:textId="583673F1" w:rsidR="0084590D" w:rsidRPr="001F4379" w:rsidRDefault="00E674AF" w:rsidP="00503701">
      <w:pPr>
        <w:pStyle w:val="af4"/>
        <w:numPr>
          <w:ilvl w:val="2"/>
          <w:numId w:val="18"/>
        </w:numPr>
        <w:rPr>
          <w:rFonts w:asciiTheme="minorHAnsi" w:hAnsiTheme="minorHAnsi" w:cstheme="minorHAnsi"/>
          <w:color w:val="auto"/>
          <w:highlight w:val="yellow"/>
        </w:rPr>
      </w:pPr>
      <w:r>
        <w:rPr>
          <w:rFonts w:asciiTheme="minorHAnsi" w:hAnsiTheme="minorHAnsi" w:cstheme="minorHAnsi"/>
          <w:color w:val="auto"/>
          <w:highlight w:val="yellow"/>
        </w:rPr>
        <w:t>L</w:t>
      </w:r>
      <w:r w:rsidR="00A36FDA" w:rsidRPr="005744E7">
        <w:rPr>
          <w:rFonts w:asciiTheme="minorHAnsi" w:hAnsiTheme="minorHAnsi" w:cstheme="minorHAnsi"/>
          <w:color w:val="auto"/>
          <w:highlight w:val="yellow"/>
        </w:rPr>
        <w:t>oad settings</w:t>
      </w:r>
      <w:r w:rsidR="00EC730A">
        <w:rPr>
          <w:rFonts w:asciiTheme="minorHAnsi" w:hAnsiTheme="minorHAnsi" w:cstheme="minorHAnsi"/>
          <w:color w:val="auto"/>
          <w:highlight w:val="yellow"/>
        </w:rPr>
        <w:t xml:space="preserve"> onto the</w:t>
      </w:r>
      <w:r w:rsidR="00A36FDA" w:rsidRPr="005744E7">
        <w:rPr>
          <w:rFonts w:asciiTheme="minorHAnsi" w:hAnsiTheme="minorHAnsi" w:cstheme="minorHAnsi"/>
          <w:color w:val="auto"/>
          <w:highlight w:val="yellow"/>
        </w:rPr>
        <w:t xml:space="preserve"> potentiostat </w:t>
      </w:r>
      <w:r>
        <w:rPr>
          <w:rFonts w:asciiTheme="minorHAnsi" w:hAnsiTheme="minorHAnsi" w:cstheme="minorHAnsi"/>
          <w:color w:val="auto"/>
          <w:highlight w:val="yellow"/>
        </w:rPr>
        <w:t>t</w:t>
      </w:r>
      <w:r w:rsidR="00EC730A">
        <w:rPr>
          <w:rFonts w:asciiTheme="minorHAnsi" w:hAnsiTheme="minorHAnsi" w:cstheme="minorHAnsi"/>
          <w:color w:val="auto"/>
          <w:highlight w:val="yellow"/>
        </w:rPr>
        <w:t>o</w:t>
      </w:r>
      <w:r>
        <w:rPr>
          <w:rFonts w:asciiTheme="minorHAnsi" w:hAnsiTheme="minorHAnsi" w:cstheme="minorHAnsi"/>
          <w:color w:val="auto"/>
          <w:highlight w:val="yellow"/>
        </w:rPr>
        <w:t xml:space="preserve"> appl</w:t>
      </w:r>
      <w:r w:rsidR="00EC730A">
        <w:rPr>
          <w:rFonts w:asciiTheme="minorHAnsi" w:hAnsiTheme="minorHAnsi" w:cstheme="minorHAnsi"/>
          <w:color w:val="auto"/>
          <w:highlight w:val="yellow"/>
        </w:rPr>
        <w:t>y</w:t>
      </w:r>
      <w:r>
        <w:rPr>
          <w:rFonts w:asciiTheme="minorHAnsi" w:hAnsiTheme="minorHAnsi" w:cstheme="minorHAnsi"/>
          <w:color w:val="auto"/>
          <w:highlight w:val="yellow"/>
        </w:rPr>
        <w:t xml:space="preserve"> cyclic voltammograms </w:t>
      </w:r>
      <w:r w:rsidR="008A4AFD">
        <w:rPr>
          <w:rFonts w:asciiTheme="minorHAnsi" w:hAnsiTheme="minorHAnsi" w:cstheme="minorHAnsi"/>
          <w:color w:val="auto"/>
          <w:highlight w:val="yellow"/>
        </w:rPr>
        <w:t xml:space="preserve">(CVs) </w:t>
      </w:r>
      <w:r>
        <w:rPr>
          <w:rFonts w:asciiTheme="minorHAnsi" w:hAnsiTheme="minorHAnsi" w:cstheme="minorHAnsi"/>
          <w:color w:val="auto"/>
          <w:highlight w:val="yellow"/>
        </w:rPr>
        <w:t xml:space="preserve">to the electrodes. </w:t>
      </w:r>
      <w:r w:rsidR="005E112C">
        <w:rPr>
          <w:rFonts w:asciiTheme="minorHAnsi" w:hAnsiTheme="minorHAnsi" w:cstheme="minorHAnsi"/>
          <w:color w:val="auto"/>
          <w:highlight w:val="yellow"/>
        </w:rPr>
        <w:t>Scan</w:t>
      </w:r>
      <w:r w:rsidR="0060500A">
        <w:rPr>
          <w:rFonts w:asciiTheme="minorHAnsi" w:hAnsiTheme="minorHAnsi" w:cstheme="minorHAnsi"/>
          <w:color w:val="auto"/>
          <w:highlight w:val="yellow"/>
        </w:rPr>
        <w:t xml:space="preserve"> </w:t>
      </w:r>
      <w:r w:rsidR="00A36FDA" w:rsidRPr="005744E7">
        <w:rPr>
          <w:rFonts w:asciiTheme="minorHAnsi" w:hAnsiTheme="minorHAnsi" w:cstheme="minorHAnsi"/>
          <w:color w:val="auto"/>
          <w:highlight w:val="yellow"/>
        </w:rPr>
        <w:t xml:space="preserve">from </w:t>
      </w:r>
      <w:r>
        <w:rPr>
          <w:rFonts w:asciiTheme="minorHAnsi" w:hAnsiTheme="minorHAnsi" w:cstheme="minorHAnsi"/>
          <w:color w:val="auto"/>
          <w:highlight w:val="yellow"/>
        </w:rPr>
        <w:noBreakHyphen/>
      </w:r>
      <w:r w:rsidR="00A36FDA" w:rsidRPr="005744E7">
        <w:rPr>
          <w:rFonts w:asciiTheme="minorHAnsi" w:hAnsiTheme="minorHAnsi" w:cstheme="minorHAnsi"/>
          <w:color w:val="auto"/>
          <w:highlight w:val="yellow"/>
        </w:rPr>
        <w:t>0.</w:t>
      </w:r>
      <w:r w:rsidR="00DA53E9">
        <w:rPr>
          <w:rFonts w:asciiTheme="minorHAnsi" w:hAnsiTheme="minorHAnsi" w:cstheme="minorHAnsi"/>
          <w:color w:val="auto"/>
          <w:highlight w:val="yellow"/>
        </w:rPr>
        <w:t>22 </w:t>
      </w:r>
      <w:r w:rsidR="00A36FDA" w:rsidRPr="005744E7">
        <w:rPr>
          <w:rFonts w:asciiTheme="minorHAnsi" w:hAnsiTheme="minorHAnsi" w:cstheme="minorHAnsi"/>
          <w:color w:val="auto"/>
          <w:highlight w:val="yellow"/>
        </w:rPr>
        <w:t xml:space="preserve">V to </w:t>
      </w:r>
      <w:r w:rsidR="00DA53E9">
        <w:rPr>
          <w:rFonts w:asciiTheme="minorHAnsi" w:hAnsiTheme="minorHAnsi" w:cstheme="minorHAnsi"/>
          <w:color w:val="auto"/>
          <w:highlight w:val="yellow"/>
        </w:rPr>
        <w:t>1.24</w:t>
      </w:r>
      <w:r w:rsidR="00A36FDA" w:rsidRPr="005744E7">
        <w:rPr>
          <w:rFonts w:asciiTheme="minorHAnsi" w:hAnsiTheme="minorHAnsi" w:cstheme="minorHAnsi"/>
          <w:color w:val="auto"/>
          <w:highlight w:val="yellow"/>
        </w:rPr>
        <w:t xml:space="preserve"> V vs </w:t>
      </w:r>
      <w:proofErr w:type="spellStart"/>
      <w:r w:rsidR="00A36FDA" w:rsidRPr="005744E7">
        <w:rPr>
          <w:rFonts w:asciiTheme="minorHAnsi" w:hAnsiTheme="minorHAnsi" w:cstheme="minorHAnsi"/>
          <w:color w:val="auto"/>
          <w:highlight w:val="yellow"/>
        </w:rPr>
        <w:t>Ag|</w:t>
      </w:r>
      <w:r w:rsidR="00A36FDA" w:rsidRPr="00981C2F">
        <w:rPr>
          <w:rFonts w:asciiTheme="minorHAnsi" w:hAnsiTheme="minorHAnsi" w:cstheme="minorHAnsi"/>
          <w:color w:val="auto"/>
          <w:highlight w:val="yellow"/>
        </w:rPr>
        <w:t>AgCl</w:t>
      </w:r>
      <w:proofErr w:type="spellEnd"/>
      <w:r w:rsidR="00A36FDA" w:rsidRPr="00981C2F">
        <w:rPr>
          <w:rFonts w:asciiTheme="minorHAnsi" w:hAnsiTheme="minorHAnsi" w:cstheme="minorHAnsi"/>
          <w:color w:val="auto"/>
          <w:highlight w:val="yellow"/>
        </w:rPr>
        <w:t xml:space="preserve"> </w:t>
      </w:r>
      <w:r w:rsidR="002A4C24" w:rsidRPr="00981C2F">
        <w:rPr>
          <w:rFonts w:asciiTheme="minorHAnsi" w:hAnsiTheme="minorHAnsi" w:cstheme="minorHAnsi"/>
          <w:color w:val="auto"/>
          <w:highlight w:val="yellow"/>
        </w:rPr>
        <w:t>(</w:t>
      </w:r>
      <w:r w:rsidR="00C56613" w:rsidRPr="00CC06FA">
        <w:rPr>
          <w:rFonts w:asciiTheme="minorHAnsi" w:hAnsiTheme="minorHAnsi" w:cstheme="minorHAnsi"/>
          <w:color w:val="auto"/>
        </w:rPr>
        <w:t xml:space="preserve">or </w:t>
      </w:r>
      <w:r w:rsidR="00527AB9" w:rsidRPr="00CC06FA">
        <w:rPr>
          <w:rFonts w:asciiTheme="minorHAnsi" w:hAnsiTheme="minorHAnsi" w:cstheme="minorHAnsi"/>
          <w:color w:val="auto"/>
        </w:rPr>
        <w:t>-0.665</w:t>
      </w:r>
      <w:r w:rsidR="0091431B" w:rsidRPr="00CC06FA">
        <w:rPr>
          <w:rFonts w:asciiTheme="minorHAnsi" w:hAnsiTheme="minorHAnsi" w:cstheme="minorHAnsi"/>
          <w:color w:val="auto"/>
        </w:rPr>
        <w:t xml:space="preserve"> V to </w:t>
      </w:r>
      <w:r w:rsidR="00527AB9" w:rsidRPr="00CC06FA">
        <w:rPr>
          <w:rFonts w:asciiTheme="minorHAnsi" w:hAnsiTheme="minorHAnsi" w:cstheme="minorHAnsi"/>
          <w:color w:val="auto"/>
        </w:rPr>
        <w:t>0.8</w:t>
      </w:r>
      <w:r w:rsidR="00FE3C0E" w:rsidRPr="00CC06FA">
        <w:rPr>
          <w:rFonts w:asciiTheme="minorHAnsi" w:hAnsiTheme="minorHAnsi" w:cstheme="minorHAnsi"/>
          <w:color w:val="auto"/>
        </w:rPr>
        <w:t>0</w:t>
      </w:r>
      <w:r w:rsidR="00382836" w:rsidRPr="00CC06FA">
        <w:rPr>
          <w:rFonts w:asciiTheme="minorHAnsi" w:hAnsiTheme="minorHAnsi" w:cstheme="minorHAnsi"/>
          <w:color w:val="auto"/>
        </w:rPr>
        <w:t xml:space="preserve"> V vs </w:t>
      </w:r>
      <w:r w:rsidR="000075B6" w:rsidRPr="00CC06FA">
        <w:rPr>
          <w:rFonts w:asciiTheme="minorHAnsi" w:hAnsiTheme="minorHAnsi" w:cstheme="minorHAnsi"/>
          <w:color w:val="auto"/>
        </w:rPr>
        <w:t>mercury sulfate reference electrode (MSE)</w:t>
      </w:r>
      <w:r w:rsidR="005E112C" w:rsidRPr="00CC06FA">
        <w:rPr>
          <w:rFonts w:asciiTheme="minorHAnsi" w:hAnsiTheme="minorHAnsi" w:cstheme="minorHAnsi"/>
          <w:color w:val="auto"/>
        </w:rPr>
        <w:t>,</w:t>
      </w:r>
      <w:r w:rsidR="000075B6" w:rsidRPr="00CC06FA">
        <w:rPr>
          <w:rFonts w:asciiTheme="minorHAnsi" w:hAnsiTheme="minorHAnsi" w:cstheme="minorHAnsi"/>
          <w:color w:val="auto"/>
        </w:rPr>
        <w:t xml:space="preserve"> the reference used for roughening</w:t>
      </w:r>
      <w:r w:rsidR="00382836" w:rsidRPr="002835E3">
        <w:rPr>
          <w:rFonts w:asciiTheme="minorHAnsi" w:hAnsiTheme="minorHAnsi" w:cstheme="minorHAnsi"/>
          <w:color w:val="auto"/>
          <w:highlight w:val="yellow"/>
        </w:rPr>
        <w:t xml:space="preserve">) </w:t>
      </w:r>
      <w:r w:rsidR="00A36FDA" w:rsidRPr="00981C2F">
        <w:rPr>
          <w:rFonts w:asciiTheme="minorHAnsi" w:hAnsiTheme="minorHAnsi" w:cstheme="minorHAnsi"/>
          <w:color w:val="auto"/>
          <w:highlight w:val="yellow"/>
        </w:rPr>
        <w:t xml:space="preserve">at </w:t>
      </w:r>
      <w:r w:rsidR="00A36FDA" w:rsidRPr="005744E7">
        <w:rPr>
          <w:rFonts w:asciiTheme="minorHAnsi" w:hAnsiTheme="minorHAnsi" w:cstheme="minorHAnsi"/>
          <w:color w:val="auto"/>
          <w:highlight w:val="yellow"/>
        </w:rPr>
        <w:t>a scan rate of 200 mV/</w:t>
      </w:r>
      <w:r w:rsidR="005744E7">
        <w:rPr>
          <w:rFonts w:asciiTheme="minorHAnsi" w:hAnsiTheme="minorHAnsi" w:cstheme="minorHAnsi"/>
          <w:color w:val="auto"/>
          <w:highlight w:val="yellow"/>
        </w:rPr>
        <w:t>s</w:t>
      </w:r>
      <w:r>
        <w:rPr>
          <w:rFonts w:asciiTheme="minorHAnsi" w:hAnsiTheme="minorHAnsi" w:cstheme="minorHAnsi"/>
          <w:color w:val="auto"/>
          <w:highlight w:val="yellow"/>
        </w:rPr>
        <w:t>.</w:t>
      </w:r>
      <w:r w:rsidR="000075B6" w:rsidRPr="000075B6">
        <w:rPr>
          <w:rFonts w:asciiTheme="minorHAnsi" w:hAnsiTheme="minorHAnsi" w:cstheme="minorHAnsi"/>
          <w:color w:val="auto"/>
        </w:rPr>
        <w:t xml:space="preserve"> </w:t>
      </w:r>
    </w:p>
    <w:p w14:paraId="0954CA56" w14:textId="77777777" w:rsidR="0084590D" w:rsidRPr="001F4379" w:rsidRDefault="0084590D" w:rsidP="001F4379">
      <w:pPr>
        <w:pStyle w:val="af4"/>
        <w:ind w:left="0"/>
        <w:rPr>
          <w:rFonts w:asciiTheme="minorHAnsi" w:hAnsiTheme="minorHAnsi" w:cstheme="minorHAnsi"/>
          <w:color w:val="auto"/>
          <w:highlight w:val="yellow"/>
        </w:rPr>
      </w:pPr>
    </w:p>
    <w:p w14:paraId="3A156809" w14:textId="60D1289C" w:rsidR="00466771" w:rsidRDefault="0084590D" w:rsidP="001F4379">
      <w:pPr>
        <w:pStyle w:val="af4"/>
        <w:ind w:left="0"/>
        <w:rPr>
          <w:rFonts w:asciiTheme="minorHAnsi" w:hAnsiTheme="minorHAnsi" w:cstheme="minorHAnsi"/>
          <w:color w:val="auto"/>
          <w:highlight w:val="yellow"/>
        </w:rPr>
      </w:pPr>
      <w:r>
        <w:rPr>
          <w:rFonts w:asciiTheme="minorHAnsi" w:hAnsiTheme="minorHAnsi" w:cstheme="minorHAnsi"/>
          <w:color w:val="auto"/>
        </w:rPr>
        <w:t xml:space="preserve">NOTE: </w:t>
      </w:r>
      <w:r w:rsidR="000075B6" w:rsidRPr="00466771">
        <w:rPr>
          <w:rFonts w:asciiTheme="minorHAnsi" w:hAnsiTheme="minorHAnsi" w:cstheme="minorHAnsi"/>
          <w:color w:val="auto"/>
        </w:rPr>
        <w:t xml:space="preserve">Regardless of reference material used, all potentials in this paper are given with respect to </w:t>
      </w:r>
      <w:proofErr w:type="spellStart"/>
      <w:r w:rsidR="000075B6" w:rsidRPr="00466771">
        <w:rPr>
          <w:rFonts w:asciiTheme="minorHAnsi" w:hAnsiTheme="minorHAnsi" w:cstheme="minorHAnsi"/>
          <w:color w:val="auto"/>
        </w:rPr>
        <w:t>Ag|AgCl</w:t>
      </w:r>
      <w:proofErr w:type="spellEnd"/>
      <w:r w:rsidR="000075B6" w:rsidRPr="00466771">
        <w:rPr>
          <w:rFonts w:asciiTheme="minorHAnsi" w:hAnsiTheme="minorHAnsi" w:cstheme="minorHAnsi"/>
          <w:color w:val="auto"/>
        </w:rPr>
        <w:t xml:space="preserve"> </w:t>
      </w:r>
      <w:r w:rsidR="000075B6">
        <w:t xml:space="preserve">(saturated with </w:t>
      </w:r>
      <w:proofErr w:type="spellStart"/>
      <w:r w:rsidR="000075B6">
        <w:t>KCl</w:t>
      </w:r>
      <w:proofErr w:type="spellEnd"/>
      <w:r w:rsidR="000075B6">
        <w:t>)</w:t>
      </w:r>
      <w:r w:rsidR="000075B6" w:rsidRPr="00466771">
        <w:rPr>
          <w:rFonts w:asciiTheme="minorHAnsi" w:hAnsiTheme="minorHAnsi" w:cstheme="minorHAnsi"/>
          <w:color w:val="auto"/>
        </w:rPr>
        <w:t xml:space="preserve"> reference electrode. </w:t>
      </w:r>
      <w:r w:rsidR="00F64A5E">
        <w:rPr>
          <w:rFonts w:asciiTheme="minorHAnsi" w:hAnsiTheme="minorHAnsi" w:cstheme="minorHAnsi"/>
          <w:color w:val="auto"/>
        </w:rPr>
        <w:t>The p</w:t>
      </w:r>
      <w:r w:rsidR="000075B6" w:rsidRPr="00466771">
        <w:rPr>
          <w:rFonts w:asciiTheme="minorHAnsi" w:hAnsiTheme="minorHAnsi" w:cstheme="minorHAnsi"/>
          <w:color w:val="auto"/>
        </w:rPr>
        <w:t xml:space="preserve">otential offset between </w:t>
      </w:r>
      <w:r w:rsidR="006D75A1">
        <w:rPr>
          <w:rFonts w:asciiTheme="minorHAnsi" w:hAnsiTheme="minorHAnsi" w:cstheme="minorHAnsi"/>
          <w:color w:val="auto"/>
        </w:rPr>
        <w:t xml:space="preserve">the </w:t>
      </w:r>
      <w:r w:rsidR="000075B6">
        <w:t xml:space="preserve">MSE </w:t>
      </w:r>
      <w:r w:rsidR="006D75A1">
        <w:t>(containing</w:t>
      </w:r>
      <w:r w:rsidR="000075B6">
        <w:t xml:space="preserve"> 1</w:t>
      </w:r>
      <w:r w:rsidR="00F64A5E">
        <w:t>.0 </w:t>
      </w:r>
      <w:r w:rsidR="000075B6">
        <w:t>M</w:t>
      </w:r>
      <w:r w:rsidR="00A3471B">
        <w:t> </w:t>
      </w:r>
      <w:r w:rsidR="000075B6">
        <w:t>H</w:t>
      </w:r>
      <w:r w:rsidR="000075B6" w:rsidRPr="00466771">
        <w:rPr>
          <w:vertAlign w:val="subscript"/>
        </w:rPr>
        <w:t>2</w:t>
      </w:r>
      <w:r w:rsidR="000075B6">
        <w:t>SO</w:t>
      </w:r>
      <w:r w:rsidR="000075B6" w:rsidRPr="00466771">
        <w:rPr>
          <w:vertAlign w:val="subscript"/>
        </w:rPr>
        <w:t>4</w:t>
      </w:r>
      <w:r w:rsidR="006D75A1">
        <w:t xml:space="preserve">) </w:t>
      </w:r>
      <w:r w:rsidR="000075B6">
        <w:t xml:space="preserve">used in this study and </w:t>
      </w:r>
      <w:proofErr w:type="spellStart"/>
      <w:r w:rsidR="000075B6">
        <w:t>Ag</w:t>
      </w:r>
      <w:r w:rsidR="000075B6" w:rsidRPr="00466771">
        <w:rPr>
          <w:rFonts w:asciiTheme="minorHAnsi" w:hAnsiTheme="minorHAnsi" w:cstheme="minorHAnsi"/>
          <w:color w:val="auto"/>
        </w:rPr>
        <w:t>|</w:t>
      </w:r>
      <w:r w:rsidR="000075B6">
        <w:t>AgCl</w:t>
      </w:r>
      <w:proofErr w:type="spellEnd"/>
      <w:r w:rsidR="000075B6">
        <w:t xml:space="preserve"> (saturated with </w:t>
      </w:r>
      <w:proofErr w:type="spellStart"/>
      <w:r w:rsidR="000075B6">
        <w:t>KCl</w:t>
      </w:r>
      <w:proofErr w:type="spellEnd"/>
      <w:r w:rsidR="000075B6">
        <w:t>)</w:t>
      </w:r>
      <w:r w:rsidR="000075B6" w:rsidRPr="00466771">
        <w:rPr>
          <w:vertAlign w:val="superscript"/>
        </w:rPr>
        <w:t xml:space="preserve"> </w:t>
      </w:r>
      <w:r w:rsidR="000075B6" w:rsidRPr="00466771">
        <w:rPr>
          <w:color w:val="auto"/>
          <w:sz w:val="22"/>
          <w:szCs w:val="22"/>
        </w:rPr>
        <w:t xml:space="preserve">is </w:t>
      </w:r>
      <w:r w:rsidR="00527AB9">
        <w:rPr>
          <w:color w:val="auto"/>
          <w:sz w:val="22"/>
          <w:szCs w:val="22"/>
        </w:rPr>
        <w:t>0.</w:t>
      </w:r>
      <w:r w:rsidR="000075B6">
        <w:t>4</w:t>
      </w:r>
      <w:r w:rsidR="00646A9B">
        <w:t>4</w:t>
      </w:r>
      <w:r w:rsidR="000075B6">
        <w:t xml:space="preserve"> V</w:t>
      </w:r>
      <w:r w:rsidR="009964A1">
        <w:fldChar w:fldCharType="begin"/>
      </w:r>
      <w:r w:rsidR="00CD7362">
        <w:instrText xml:space="preserve"> ADDIN EN.CITE &lt;EndNote&gt;&lt;Cite&gt;&lt;Author&gt;José M. Doña Rodríguez&lt;/Author&gt;&lt;Year&gt;2000&lt;/Year&gt;&lt;RecNum&gt;1&lt;/RecNum&gt;&lt;DisplayText&gt;&lt;style face="superscript"&gt;11&lt;/style&gt;&lt;/DisplayText&gt;&lt;record&gt;&lt;rec-number&gt;1&lt;/rec-number&gt;&lt;foreign-keys&gt;&lt;key app="EN" db-id="5p225zxroa0v97e2pafv02e2v9v5efwz299x" timestamp="1549069156"&gt;1&lt;/key&gt;&lt;/foreign-keys&gt;&lt;ref-type name="Journal Article"&gt;17&lt;/ref-type&gt;&lt;contributors&gt;&lt;authors&gt;&lt;author&gt;José M. Doña Rodríguez, * José Alberto Herrera Melián, and Jesús Pérez Peña&lt;/author&gt;&lt;/authors&gt;&lt;/contributors&gt;&lt;titles&gt;&lt;title&gt;Determination of the Real Surface Area of Pt Electrodes&lt;/title&gt;&lt;secondary-title&gt;Journal of Chemical Education&lt;/secondary-title&gt;&lt;/titles&gt;&lt;pages&gt;1195-1197&lt;/pages&gt;&lt;volume&gt;77&lt;/volume&gt;&lt;number&gt;9&lt;/number&gt;&lt;dates&gt;&lt;year&gt;2000&lt;/year&gt;&lt;/dates&gt;&lt;urls&gt;&lt;/urls&gt;&lt;/record&gt;&lt;/Cite&gt;&lt;/EndNote&gt;</w:instrText>
      </w:r>
      <w:r w:rsidR="009964A1">
        <w:fldChar w:fldCharType="separate"/>
      </w:r>
      <w:r w:rsidR="00CD7362" w:rsidRPr="00CD7362">
        <w:rPr>
          <w:noProof/>
          <w:vertAlign w:val="superscript"/>
        </w:rPr>
        <w:t>11</w:t>
      </w:r>
      <w:r w:rsidR="009964A1">
        <w:fldChar w:fldCharType="end"/>
      </w:r>
      <w:r w:rsidR="000075B6">
        <w:t>.</w:t>
      </w:r>
    </w:p>
    <w:p w14:paraId="49A061E9" w14:textId="77777777" w:rsidR="0084590D" w:rsidRDefault="0084590D" w:rsidP="0084590D">
      <w:pPr>
        <w:pStyle w:val="af4"/>
        <w:ind w:left="0"/>
        <w:rPr>
          <w:color w:val="auto"/>
        </w:rPr>
      </w:pPr>
    </w:p>
    <w:p w14:paraId="43328956" w14:textId="51CB6658" w:rsidR="00E4157B" w:rsidRPr="001F4379" w:rsidRDefault="00E4157B" w:rsidP="00AD0822">
      <w:pPr>
        <w:pStyle w:val="af4"/>
        <w:numPr>
          <w:ilvl w:val="3"/>
          <w:numId w:val="18"/>
        </w:numPr>
        <w:rPr>
          <w:color w:val="auto"/>
          <w:highlight w:val="yellow"/>
        </w:rPr>
      </w:pPr>
      <w:r w:rsidRPr="001F4379">
        <w:rPr>
          <w:color w:val="auto"/>
          <w:highlight w:val="yellow"/>
        </w:rPr>
        <w:t>In the EC</w:t>
      </w:r>
      <w:r w:rsidR="0084590D" w:rsidRPr="001F4379">
        <w:rPr>
          <w:color w:val="auto"/>
          <w:highlight w:val="yellow"/>
        </w:rPr>
        <w:t>-Lab Software</w:t>
      </w:r>
      <w:r w:rsidRPr="001F4379">
        <w:rPr>
          <w:color w:val="auto"/>
          <w:highlight w:val="yellow"/>
        </w:rPr>
        <w:t>,</w:t>
      </w:r>
      <w:r w:rsidR="0084590D" w:rsidRPr="001F4379">
        <w:rPr>
          <w:color w:val="auto"/>
          <w:highlight w:val="yellow"/>
        </w:rPr>
        <w:t xml:space="preserve"> under </w:t>
      </w:r>
      <w:r w:rsidRPr="001F4379">
        <w:rPr>
          <w:color w:val="auto"/>
          <w:highlight w:val="yellow"/>
        </w:rPr>
        <w:t xml:space="preserve">the </w:t>
      </w:r>
      <w:r w:rsidR="0084590D" w:rsidRPr="005E112C">
        <w:rPr>
          <w:b/>
          <w:color w:val="auto"/>
          <w:highlight w:val="yellow"/>
        </w:rPr>
        <w:t>Experiment</w:t>
      </w:r>
      <w:r w:rsidR="0084590D" w:rsidRPr="001F4379">
        <w:rPr>
          <w:color w:val="auto"/>
          <w:highlight w:val="yellow"/>
        </w:rPr>
        <w:t xml:space="preserve"> </w:t>
      </w:r>
      <w:r w:rsidRPr="001F4379">
        <w:rPr>
          <w:color w:val="auto"/>
          <w:highlight w:val="yellow"/>
        </w:rPr>
        <w:t>tab</w:t>
      </w:r>
      <w:r w:rsidR="00141FCE">
        <w:rPr>
          <w:color w:val="auto"/>
          <w:highlight w:val="yellow"/>
        </w:rPr>
        <w:t>,</w:t>
      </w:r>
      <w:r w:rsidR="0084590D" w:rsidRPr="001F4379">
        <w:rPr>
          <w:color w:val="auto"/>
          <w:highlight w:val="yellow"/>
        </w:rPr>
        <w:t xml:space="preserve"> press </w:t>
      </w:r>
      <w:r w:rsidRPr="001F4379">
        <w:rPr>
          <w:color w:val="auto"/>
          <w:highlight w:val="yellow"/>
        </w:rPr>
        <w:t xml:space="preserve">the </w:t>
      </w:r>
      <w:r w:rsidR="0084590D" w:rsidRPr="005E112C">
        <w:rPr>
          <w:b/>
          <w:color w:val="auto"/>
          <w:highlight w:val="yellow"/>
        </w:rPr>
        <w:t>+</w:t>
      </w:r>
      <w:r w:rsidR="0084590D" w:rsidRPr="001F4379">
        <w:rPr>
          <w:color w:val="auto"/>
          <w:highlight w:val="yellow"/>
        </w:rPr>
        <w:t xml:space="preserve"> sign to add electrochemical technique. </w:t>
      </w:r>
      <w:r w:rsidRPr="001F4379">
        <w:rPr>
          <w:color w:val="auto"/>
          <w:highlight w:val="yellow"/>
        </w:rPr>
        <w:t>In the p</w:t>
      </w:r>
      <w:r w:rsidR="0084590D" w:rsidRPr="001F4379">
        <w:rPr>
          <w:color w:val="auto"/>
          <w:highlight w:val="yellow"/>
        </w:rPr>
        <w:t>op-up window</w:t>
      </w:r>
      <w:r w:rsidR="005E112C">
        <w:rPr>
          <w:color w:val="auto"/>
          <w:highlight w:val="yellow"/>
        </w:rPr>
        <w:t>,</w:t>
      </w:r>
      <w:r w:rsidRPr="001F4379">
        <w:rPr>
          <w:color w:val="auto"/>
          <w:highlight w:val="yellow"/>
        </w:rPr>
        <w:t xml:space="preserve"> </w:t>
      </w:r>
      <w:proofErr w:type="gramStart"/>
      <w:r w:rsidR="0084590D" w:rsidRPr="005E112C">
        <w:rPr>
          <w:b/>
          <w:color w:val="auto"/>
          <w:highlight w:val="yellow"/>
        </w:rPr>
        <w:t>Insert</w:t>
      </w:r>
      <w:proofErr w:type="gramEnd"/>
      <w:r w:rsidR="0084590D" w:rsidRPr="005E112C">
        <w:rPr>
          <w:b/>
          <w:color w:val="auto"/>
          <w:highlight w:val="yellow"/>
        </w:rPr>
        <w:t xml:space="preserve"> techniques</w:t>
      </w:r>
      <w:r w:rsidR="0084590D" w:rsidRPr="001F4379">
        <w:rPr>
          <w:color w:val="auto"/>
          <w:highlight w:val="yellow"/>
        </w:rPr>
        <w:t xml:space="preserve"> will appear. </w:t>
      </w:r>
    </w:p>
    <w:p w14:paraId="7C5B4623" w14:textId="77777777" w:rsidR="003A7F03" w:rsidRPr="001F4379" w:rsidRDefault="003A7F03" w:rsidP="001F4379">
      <w:pPr>
        <w:pStyle w:val="af4"/>
        <w:ind w:left="0"/>
        <w:rPr>
          <w:color w:val="auto"/>
          <w:highlight w:val="yellow"/>
        </w:rPr>
      </w:pPr>
    </w:p>
    <w:p w14:paraId="2935854D" w14:textId="28BD295C" w:rsidR="00E4157B" w:rsidRPr="001F4379" w:rsidRDefault="00E4157B" w:rsidP="00AD0822">
      <w:pPr>
        <w:pStyle w:val="af4"/>
        <w:numPr>
          <w:ilvl w:val="3"/>
          <w:numId w:val="18"/>
        </w:numPr>
        <w:rPr>
          <w:color w:val="auto"/>
          <w:highlight w:val="yellow"/>
        </w:rPr>
      </w:pPr>
      <w:r w:rsidRPr="001F4379">
        <w:rPr>
          <w:color w:val="auto"/>
          <w:highlight w:val="yellow"/>
        </w:rPr>
        <w:t xml:space="preserve">Click on </w:t>
      </w:r>
      <w:r w:rsidR="0084590D" w:rsidRPr="005E112C">
        <w:rPr>
          <w:b/>
          <w:color w:val="auto"/>
          <w:highlight w:val="yellow"/>
        </w:rPr>
        <w:t>Electrochemical techniques</w:t>
      </w:r>
      <w:r w:rsidRPr="001F4379">
        <w:rPr>
          <w:color w:val="auto"/>
          <w:highlight w:val="yellow"/>
        </w:rPr>
        <w:t>. Wh</w:t>
      </w:r>
      <w:r w:rsidR="0084590D" w:rsidRPr="001F4379">
        <w:rPr>
          <w:color w:val="auto"/>
          <w:highlight w:val="yellow"/>
        </w:rPr>
        <w:t>e</w:t>
      </w:r>
      <w:r w:rsidRPr="001F4379">
        <w:rPr>
          <w:color w:val="auto"/>
          <w:highlight w:val="yellow"/>
        </w:rPr>
        <w:t xml:space="preserve">n it expands, click on </w:t>
      </w:r>
      <w:proofErr w:type="spellStart"/>
      <w:r w:rsidR="0084590D" w:rsidRPr="005E112C">
        <w:rPr>
          <w:b/>
          <w:color w:val="auto"/>
          <w:highlight w:val="yellow"/>
        </w:rPr>
        <w:t>Voltamperometric</w:t>
      </w:r>
      <w:proofErr w:type="spellEnd"/>
      <w:r w:rsidR="0084590D" w:rsidRPr="005E112C">
        <w:rPr>
          <w:b/>
          <w:color w:val="auto"/>
          <w:highlight w:val="yellow"/>
        </w:rPr>
        <w:t xml:space="preserve"> techniques</w:t>
      </w:r>
      <w:r w:rsidRPr="005E112C">
        <w:rPr>
          <w:b/>
          <w:color w:val="auto"/>
          <w:highlight w:val="yellow"/>
        </w:rPr>
        <w:t>.</w:t>
      </w:r>
      <w:r w:rsidRPr="001F4379">
        <w:rPr>
          <w:color w:val="auto"/>
          <w:highlight w:val="yellow"/>
        </w:rPr>
        <w:t xml:space="preserve"> When that expands, </w:t>
      </w:r>
      <w:r w:rsidR="0084590D" w:rsidRPr="001F4379">
        <w:rPr>
          <w:color w:val="auto"/>
          <w:highlight w:val="yellow"/>
        </w:rPr>
        <w:t xml:space="preserve">double click on </w:t>
      </w:r>
      <w:r w:rsidR="0084590D" w:rsidRPr="005E112C">
        <w:rPr>
          <w:b/>
          <w:color w:val="auto"/>
          <w:highlight w:val="yellow"/>
        </w:rPr>
        <w:t>Cyclic Voltammetry – CV</w:t>
      </w:r>
      <w:r w:rsidR="0084590D" w:rsidRPr="001F4379">
        <w:rPr>
          <w:color w:val="auto"/>
          <w:highlight w:val="yellow"/>
        </w:rPr>
        <w:t xml:space="preserve">. </w:t>
      </w:r>
      <w:r w:rsidR="0084590D" w:rsidRPr="00CC06FA">
        <w:rPr>
          <w:b/>
          <w:color w:val="auto"/>
        </w:rPr>
        <w:t>1-CV</w:t>
      </w:r>
      <w:r w:rsidR="0084590D" w:rsidRPr="00CC06FA">
        <w:rPr>
          <w:color w:val="auto"/>
        </w:rPr>
        <w:t xml:space="preserve"> line will appear </w:t>
      </w:r>
      <w:r w:rsidRPr="00CC06FA">
        <w:rPr>
          <w:color w:val="auto"/>
        </w:rPr>
        <w:t>in the</w:t>
      </w:r>
      <w:r w:rsidR="0084590D" w:rsidRPr="00CC06FA">
        <w:rPr>
          <w:color w:val="auto"/>
        </w:rPr>
        <w:t xml:space="preserve"> </w:t>
      </w:r>
      <w:r w:rsidR="0084590D" w:rsidRPr="00CC06FA">
        <w:rPr>
          <w:b/>
          <w:color w:val="auto"/>
        </w:rPr>
        <w:t>Experiment</w:t>
      </w:r>
      <w:r w:rsidR="0084590D" w:rsidRPr="00CC06FA">
        <w:rPr>
          <w:color w:val="auto"/>
        </w:rPr>
        <w:t xml:space="preserve"> window. </w:t>
      </w:r>
    </w:p>
    <w:p w14:paraId="0D36E8AE" w14:textId="77777777" w:rsidR="003A7F03" w:rsidRPr="001F4379" w:rsidRDefault="003A7F03" w:rsidP="001F4379">
      <w:pPr>
        <w:pStyle w:val="af4"/>
        <w:ind w:left="0"/>
        <w:rPr>
          <w:color w:val="auto"/>
          <w:highlight w:val="yellow"/>
        </w:rPr>
      </w:pPr>
    </w:p>
    <w:p w14:paraId="1E05CC0D" w14:textId="39738807" w:rsidR="0084590D" w:rsidRPr="001F4379" w:rsidRDefault="005E112C" w:rsidP="001F4379">
      <w:pPr>
        <w:pStyle w:val="af4"/>
        <w:numPr>
          <w:ilvl w:val="3"/>
          <w:numId w:val="18"/>
        </w:numPr>
        <w:rPr>
          <w:color w:val="auto"/>
          <w:highlight w:val="yellow"/>
        </w:rPr>
      </w:pPr>
      <w:r>
        <w:rPr>
          <w:color w:val="auto"/>
          <w:highlight w:val="yellow"/>
        </w:rPr>
        <w:t>I</w:t>
      </w:r>
      <w:r w:rsidR="00E4157B" w:rsidRPr="001F4379">
        <w:rPr>
          <w:color w:val="auto"/>
          <w:highlight w:val="yellow"/>
        </w:rPr>
        <w:t xml:space="preserve">n the </w:t>
      </w:r>
      <w:r w:rsidR="00E4157B" w:rsidRPr="005E112C">
        <w:rPr>
          <w:b/>
          <w:color w:val="auto"/>
          <w:highlight w:val="yellow"/>
        </w:rPr>
        <w:t>Experiment</w:t>
      </w:r>
      <w:r w:rsidR="00E4157B" w:rsidRPr="001F4379">
        <w:rPr>
          <w:color w:val="auto"/>
          <w:highlight w:val="yellow"/>
        </w:rPr>
        <w:t xml:space="preserve"> window, fill in the f</w:t>
      </w:r>
      <w:r w:rsidR="0084590D" w:rsidRPr="001F4379">
        <w:rPr>
          <w:color w:val="auto"/>
          <w:highlight w:val="yellow"/>
        </w:rPr>
        <w:t xml:space="preserve">ollowing parameters: </w:t>
      </w:r>
    </w:p>
    <w:p w14:paraId="5F71C4E5" w14:textId="77777777" w:rsidR="0084590D" w:rsidRPr="00CC06FA" w:rsidRDefault="0084590D" w:rsidP="001F4379">
      <w:pPr>
        <w:pStyle w:val="af4"/>
        <w:ind w:firstLine="720"/>
        <w:rPr>
          <w:color w:val="auto"/>
        </w:rPr>
      </w:pPr>
      <w:proofErr w:type="spellStart"/>
      <w:r w:rsidRPr="00CC06FA">
        <w:rPr>
          <w:color w:val="auto"/>
        </w:rPr>
        <w:t>Ei</w:t>
      </w:r>
      <w:proofErr w:type="spellEnd"/>
      <w:r w:rsidRPr="00CC06FA">
        <w:rPr>
          <w:color w:val="auto"/>
        </w:rPr>
        <w:t xml:space="preserve"> = 0 V vs </w:t>
      </w:r>
      <w:proofErr w:type="spellStart"/>
      <w:r w:rsidRPr="00CC06FA">
        <w:rPr>
          <w:color w:val="auto"/>
        </w:rPr>
        <w:t>Eoc</w:t>
      </w:r>
      <w:proofErr w:type="spellEnd"/>
    </w:p>
    <w:p w14:paraId="2A9B6B8C" w14:textId="77777777" w:rsidR="0084590D" w:rsidRPr="00CC06FA" w:rsidRDefault="0084590D" w:rsidP="001F4379">
      <w:pPr>
        <w:pStyle w:val="af4"/>
        <w:ind w:firstLine="720"/>
        <w:rPr>
          <w:color w:val="auto"/>
        </w:rPr>
      </w:pPr>
      <w:proofErr w:type="spellStart"/>
      <w:r w:rsidRPr="00CC06FA">
        <w:rPr>
          <w:color w:val="auto"/>
        </w:rPr>
        <w:t>dE</w:t>
      </w:r>
      <w:proofErr w:type="spellEnd"/>
      <w:r w:rsidRPr="00CC06FA">
        <w:rPr>
          <w:color w:val="auto"/>
        </w:rPr>
        <w:t>/dt = 200 mV/s</w:t>
      </w:r>
    </w:p>
    <w:p w14:paraId="277991FC" w14:textId="77777777" w:rsidR="0084590D" w:rsidRPr="00CC06FA" w:rsidRDefault="0084590D" w:rsidP="001F4379">
      <w:pPr>
        <w:pStyle w:val="af4"/>
        <w:ind w:firstLine="720"/>
        <w:rPr>
          <w:color w:val="auto"/>
        </w:rPr>
      </w:pPr>
      <w:r w:rsidRPr="00CC06FA">
        <w:rPr>
          <w:color w:val="auto"/>
        </w:rPr>
        <w:t>E1 = -0.665 V vs Ref</w:t>
      </w:r>
    </w:p>
    <w:p w14:paraId="7DE225E4" w14:textId="77777777" w:rsidR="0084590D" w:rsidRPr="00CC06FA" w:rsidRDefault="0084590D" w:rsidP="001F4379">
      <w:pPr>
        <w:pStyle w:val="af4"/>
        <w:ind w:firstLine="720"/>
        <w:rPr>
          <w:color w:val="auto"/>
        </w:rPr>
      </w:pPr>
      <w:r w:rsidRPr="00CC06FA">
        <w:rPr>
          <w:color w:val="auto"/>
        </w:rPr>
        <w:t>E2 = 0.8 V vs Ref</w:t>
      </w:r>
    </w:p>
    <w:p w14:paraId="67D4A89E" w14:textId="32E2C2C9" w:rsidR="0084590D" w:rsidRPr="00CC06FA" w:rsidRDefault="00E4157B" w:rsidP="001F4379">
      <w:pPr>
        <w:pStyle w:val="af4"/>
        <w:ind w:firstLine="720"/>
        <w:rPr>
          <w:color w:val="auto"/>
        </w:rPr>
      </w:pPr>
      <w:r w:rsidRPr="00CC06FA">
        <w:rPr>
          <w:color w:val="auto"/>
        </w:rPr>
        <w:t>n =</w:t>
      </w:r>
      <w:r w:rsidR="0084590D" w:rsidRPr="00CC06FA">
        <w:rPr>
          <w:color w:val="auto"/>
        </w:rPr>
        <w:t xml:space="preserve"> 200</w:t>
      </w:r>
    </w:p>
    <w:p w14:paraId="64559AED" w14:textId="77777777" w:rsidR="0084590D" w:rsidRPr="00CC06FA" w:rsidRDefault="0084590D" w:rsidP="001F4379">
      <w:pPr>
        <w:ind w:left="720" w:firstLine="720"/>
        <w:rPr>
          <w:color w:val="auto"/>
        </w:rPr>
      </w:pPr>
      <w:r w:rsidRPr="00CC06FA">
        <w:rPr>
          <w:color w:val="auto"/>
        </w:rPr>
        <w:t>Measure &lt;I&gt; over last 50% of the step duration</w:t>
      </w:r>
    </w:p>
    <w:p w14:paraId="432554A8" w14:textId="77777777" w:rsidR="0084590D" w:rsidRPr="00CC06FA" w:rsidRDefault="0084590D" w:rsidP="001F4379">
      <w:pPr>
        <w:pStyle w:val="af4"/>
        <w:ind w:firstLine="720"/>
        <w:rPr>
          <w:color w:val="auto"/>
        </w:rPr>
      </w:pPr>
      <w:r w:rsidRPr="00CC06FA">
        <w:rPr>
          <w:color w:val="auto"/>
        </w:rPr>
        <w:t>Record &lt;I&gt; averaged over N = 10 voltage steps</w:t>
      </w:r>
    </w:p>
    <w:p w14:paraId="0A2D93B7" w14:textId="77777777" w:rsidR="0084590D" w:rsidRPr="00CC06FA" w:rsidRDefault="0084590D" w:rsidP="001F4379">
      <w:pPr>
        <w:pStyle w:val="af4"/>
        <w:ind w:firstLine="720"/>
        <w:rPr>
          <w:color w:val="auto"/>
        </w:rPr>
      </w:pPr>
      <w:r w:rsidRPr="00CC06FA">
        <w:rPr>
          <w:color w:val="auto"/>
        </w:rPr>
        <w:t>E Range = -2.5; 2.5 V</w:t>
      </w:r>
    </w:p>
    <w:p w14:paraId="11888F6D" w14:textId="77777777" w:rsidR="0084590D" w:rsidRPr="00CC06FA" w:rsidRDefault="0084590D" w:rsidP="001F4379">
      <w:pPr>
        <w:pStyle w:val="af4"/>
        <w:ind w:firstLine="720"/>
        <w:rPr>
          <w:color w:val="auto"/>
        </w:rPr>
      </w:pPr>
      <w:proofErr w:type="spellStart"/>
      <w:r w:rsidRPr="00CC06FA">
        <w:rPr>
          <w:color w:val="auto"/>
        </w:rPr>
        <w:t>Irange</w:t>
      </w:r>
      <w:proofErr w:type="spellEnd"/>
      <w:r w:rsidRPr="00CC06FA">
        <w:rPr>
          <w:color w:val="auto"/>
        </w:rPr>
        <w:t xml:space="preserve"> = Auto</w:t>
      </w:r>
    </w:p>
    <w:p w14:paraId="3EF30810" w14:textId="77777777" w:rsidR="0084590D" w:rsidRPr="00CC06FA" w:rsidRDefault="0084590D" w:rsidP="001F4379">
      <w:pPr>
        <w:pStyle w:val="af4"/>
        <w:ind w:firstLine="720"/>
        <w:rPr>
          <w:color w:val="auto"/>
        </w:rPr>
      </w:pPr>
      <w:r w:rsidRPr="00CC06FA">
        <w:rPr>
          <w:color w:val="auto"/>
        </w:rPr>
        <w:t>Bandwidth = 7</w:t>
      </w:r>
    </w:p>
    <w:p w14:paraId="0C8921E3" w14:textId="77777777" w:rsidR="0084590D" w:rsidRPr="00CC06FA" w:rsidRDefault="0084590D" w:rsidP="001F4379">
      <w:pPr>
        <w:pStyle w:val="af4"/>
        <w:ind w:firstLine="720"/>
        <w:rPr>
          <w:rFonts w:asciiTheme="minorHAnsi" w:hAnsiTheme="minorHAnsi" w:cstheme="minorHAnsi"/>
          <w:color w:val="auto"/>
        </w:rPr>
      </w:pPr>
      <w:r w:rsidRPr="00CC06FA">
        <w:rPr>
          <w:color w:val="auto"/>
        </w:rPr>
        <w:t xml:space="preserve">End scan </w:t>
      </w:r>
      <w:proofErr w:type="spellStart"/>
      <w:r w:rsidRPr="00CC06FA">
        <w:rPr>
          <w:color w:val="auto"/>
        </w:rPr>
        <w:t>Ef</w:t>
      </w:r>
      <w:proofErr w:type="spellEnd"/>
      <w:r w:rsidRPr="00CC06FA">
        <w:rPr>
          <w:color w:val="auto"/>
        </w:rPr>
        <w:t xml:space="preserve"> = 0 V vs </w:t>
      </w:r>
      <w:proofErr w:type="spellStart"/>
      <w:r w:rsidRPr="00CC06FA">
        <w:rPr>
          <w:color w:val="auto"/>
        </w:rPr>
        <w:t>Eoc</w:t>
      </w:r>
      <w:proofErr w:type="spellEnd"/>
    </w:p>
    <w:p w14:paraId="04986FD2" w14:textId="77777777" w:rsidR="0084590D" w:rsidRPr="00CF22B2" w:rsidRDefault="0084590D" w:rsidP="00503701">
      <w:pPr>
        <w:pStyle w:val="af4"/>
        <w:ind w:left="0"/>
        <w:rPr>
          <w:rFonts w:asciiTheme="minorHAnsi" w:hAnsiTheme="minorHAnsi" w:cstheme="minorHAnsi"/>
          <w:color w:val="auto"/>
          <w:highlight w:val="yellow"/>
        </w:rPr>
      </w:pPr>
    </w:p>
    <w:p w14:paraId="0D1FA6AA" w14:textId="427EFE2F" w:rsidR="003A7F03" w:rsidRDefault="00A36FDA" w:rsidP="00503701">
      <w:pPr>
        <w:pStyle w:val="af4"/>
        <w:numPr>
          <w:ilvl w:val="2"/>
          <w:numId w:val="18"/>
        </w:numPr>
        <w:rPr>
          <w:rFonts w:asciiTheme="minorHAnsi" w:hAnsiTheme="minorHAnsi" w:cstheme="minorHAnsi"/>
          <w:color w:val="auto"/>
          <w:highlight w:val="yellow"/>
        </w:rPr>
      </w:pPr>
      <w:r w:rsidRPr="00CF22B2">
        <w:rPr>
          <w:rFonts w:asciiTheme="minorHAnsi" w:hAnsiTheme="minorHAnsi" w:cstheme="minorHAnsi"/>
          <w:color w:val="auto"/>
          <w:highlight w:val="yellow"/>
        </w:rPr>
        <w:t xml:space="preserve">Submerge </w:t>
      </w:r>
      <w:r w:rsidR="006D75A1" w:rsidRPr="00CF22B2">
        <w:rPr>
          <w:rFonts w:asciiTheme="minorHAnsi" w:hAnsiTheme="minorHAnsi" w:cstheme="minorHAnsi"/>
          <w:color w:val="auto"/>
          <w:highlight w:val="yellow"/>
        </w:rPr>
        <w:t xml:space="preserve">the </w:t>
      </w:r>
      <w:r w:rsidRPr="00CF22B2">
        <w:rPr>
          <w:rFonts w:asciiTheme="minorHAnsi" w:hAnsiTheme="minorHAnsi" w:cstheme="minorHAnsi"/>
          <w:color w:val="auto"/>
          <w:highlight w:val="yellow"/>
        </w:rPr>
        <w:t xml:space="preserve">electrode tip of </w:t>
      </w:r>
      <w:r w:rsidR="006D75A1" w:rsidRPr="0049164D">
        <w:rPr>
          <w:rFonts w:asciiTheme="minorHAnsi" w:hAnsiTheme="minorHAnsi" w:cstheme="minorHAnsi"/>
          <w:color w:val="auto"/>
          <w:highlight w:val="yellow"/>
        </w:rPr>
        <w:t xml:space="preserve">the </w:t>
      </w:r>
      <w:r w:rsidRPr="0049164D">
        <w:rPr>
          <w:rFonts w:asciiTheme="minorHAnsi" w:hAnsiTheme="minorHAnsi" w:cstheme="minorHAnsi"/>
          <w:color w:val="auto"/>
          <w:highlight w:val="yellow"/>
        </w:rPr>
        <w:t xml:space="preserve">device in </w:t>
      </w:r>
      <w:r w:rsidR="00E674AF" w:rsidRPr="00AD0822">
        <w:rPr>
          <w:rFonts w:asciiTheme="minorHAnsi" w:hAnsiTheme="minorHAnsi" w:cstheme="minorHAnsi"/>
          <w:color w:val="auto"/>
          <w:highlight w:val="yellow"/>
        </w:rPr>
        <w:t xml:space="preserve">a </w:t>
      </w:r>
      <w:r w:rsidRPr="00AD0822">
        <w:rPr>
          <w:rFonts w:asciiTheme="minorHAnsi" w:hAnsiTheme="minorHAnsi" w:cstheme="minorHAnsi"/>
          <w:color w:val="auto"/>
          <w:highlight w:val="yellow"/>
        </w:rPr>
        <w:t>500</w:t>
      </w:r>
      <w:r w:rsidR="006D75A1" w:rsidRPr="00AD0822">
        <w:rPr>
          <w:rFonts w:asciiTheme="minorHAnsi" w:hAnsiTheme="minorHAnsi" w:cstheme="minorHAnsi"/>
          <w:color w:val="auto"/>
          <w:highlight w:val="yellow"/>
        </w:rPr>
        <w:t> </w:t>
      </w:r>
      <w:r w:rsidRPr="00AD0822">
        <w:rPr>
          <w:rFonts w:asciiTheme="minorHAnsi" w:hAnsiTheme="minorHAnsi" w:cstheme="minorHAnsi"/>
          <w:color w:val="auto"/>
          <w:highlight w:val="yellow"/>
        </w:rPr>
        <w:t xml:space="preserve">mM perchloric acid </w:t>
      </w:r>
      <w:r w:rsidR="00E674AF" w:rsidRPr="00AD0822">
        <w:rPr>
          <w:rFonts w:asciiTheme="minorHAnsi" w:hAnsiTheme="minorHAnsi" w:cstheme="minorHAnsi"/>
          <w:color w:val="auto"/>
          <w:highlight w:val="yellow"/>
        </w:rPr>
        <w:t>(HClO</w:t>
      </w:r>
      <w:r w:rsidR="00E674AF" w:rsidRPr="00AD0822">
        <w:rPr>
          <w:rFonts w:asciiTheme="minorHAnsi" w:hAnsiTheme="minorHAnsi" w:cstheme="minorHAnsi"/>
          <w:color w:val="auto"/>
          <w:highlight w:val="yellow"/>
          <w:vertAlign w:val="subscript"/>
        </w:rPr>
        <w:t>4</w:t>
      </w:r>
      <w:r w:rsidR="00E674AF" w:rsidRPr="00AD0822">
        <w:rPr>
          <w:rFonts w:asciiTheme="minorHAnsi" w:hAnsiTheme="minorHAnsi" w:cstheme="minorHAnsi"/>
          <w:color w:val="auto"/>
          <w:highlight w:val="yellow"/>
        </w:rPr>
        <w:t xml:space="preserve">) </w:t>
      </w:r>
      <w:r w:rsidR="006D75A1" w:rsidRPr="00AD0822">
        <w:rPr>
          <w:rFonts w:asciiTheme="minorHAnsi" w:hAnsiTheme="minorHAnsi" w:cstheme="minorHAnsi"/>
          <w:color w:val="auto"/>
          <w:highlight w:val="yellow"/>
        </w:rPr>
        <w:t xml:space="preserve">solution </w:t>
      </w:r>
      <w:r w:rsidRPr="00AD0822">
        <w:rPr>
          <w:rFonts w:asciiTheme="minorHAnsi" w:hAnsiTheme="minorHAnsi" w:cstheme="minorHAnsi"/>
          <w:color w:val="auto"/>
          <w:highlight w:val="yellow"/>
        </w:rPr>
        <w:t xml:space="preserve">that also contains a Pt wire counter electrode and </w:t>
      </w:r>
      <w:r w:rsidR="003E1868" w:rsidRPr="00AD0822">
        <w:rPr>
          <w:rFonts w:asciiTheme="minorHAnsi" w:hAnsiTheme="minorHAnsi" w:cstheme="minorHAnsi"/>
          <w:color w:val="auto"/>
          <w:highlight w:val="yellow"/>
        </w:rPr>
        <w:t>M</w:t>
      </w:r>
      <w:r w:rsidR="00765B92" w:rsidRPr="00AD0822">
        <w:rPr>
          <w:rFonts w:asciiTheme="minorHAnsi" w:hAnsiTheme="minorHAnsi" w:cstheme="minorHAnsi"/>
          <w:color w:val="auto"/>
          <w:highlight w:val="yellow"/>
        </w:rPr>
        <w:t>SE</w:t>
      </w:r>
      <w:r w:rsidR="00F17FA7" w:rsidRPr="00AD0822">
        <w:rPr>
          <w:rFonts w:asciiTheme="minorHAnsi" w:hAnsiTheme="minorHAnsi" w:cstheme="minorHAnsi"/>
          <w:color w:val="auto"/>
          <w:highlight w:val="yellow"/>
        </w:rPr>
        <w:t xml:space="preserve"> reference</w:t>
      </w:r>
      <w:r w:rsidRPr="00AD0822">
        <w:rPr>
          <w:rFonts w:asciiTheme="minorHAnsi" w:hAnsiTheme="minorHAnsi" w:cstheme="minorHAnsi"/>
          <w:color w:val="auto"/>
          <w:highlight w:val="yellow"/>
        </w:rPr>
        <w:t xml:space="preserve">. </w:t>
      </w:r>
    </w:p>
    <w:p w14:paraId="1CEA1D47" w14:textId="77777777" w:rsidR="003A7F03" w:rsidRPr="001F4379" w:rsidRDefault="003A7F03" w:rsidP="001F4379">
      <w:pPr>
        <w:pStyle w:val="af4"/>
        <w:ind w:left="0"/>
        <w:rPr>
          <w:rFonts w:asciiTheme="minorHAnsi" w:hAnsiTheme="minorHAnsi" w:cstheme="minorHAnsi"/>
          <w:color w:val="auto"/>
          <w:highlight w:val="yellow"/>
        </w:rPr>
      </w:pPr>
    </w:p>
    <w:p w14:paraId="3AF28175" w14:textId="1FF939EA" w:rsidR="00A36FDA" w:rsidRPr="00803AB7" w:rsidRDefault="003A7F03" w:rsidP="001F4379">
      <w:pPr>
        <w:pStyle w:val="af4"/>
        <w:ind w:left="0"/>
        <w:rPr>
          <w:rFonts w:asciiTheme="minorHAnsi" w:hAnsiTheme="minorHAnsi" w:cstheme="minorHAnsi"/>
          <w:color w:val="auto"/>
          <w:highlight w:val="yellow"/>
        </w:rPr>
      </w:pPr>
      <w:r>
        <w:rPr>
          <w:rFonts w:asciiTheme="minorHAnsi" w:hAnsiTheme="minorHAnsi" w:cstheme="minorHAnsi"/>
          <w:color w:val="auto"/>
        </w:rPr>
        <w:t xml:space="preserve">NOTE: </w:t>
      </w:r>
      <w:r w:rsidR="00A36FDA" w:rsidRPr="00466771">
        <w:rPr>
          <w:rFonts w:asciiTheme="minorHAnsi" w:hAnsiTheme="minorHAnsi" w:cstheme="minorHAnsi"/>
          <w:color w:val="auto"/>
        </w:rPr>
        <w:t xml:space="preserve">To avoid alterations </w:t>
      </w:r>
      <w:r w:rsidR="00F17FA7">
        <w:rPr>
          <w:rFonts w:asciiTheme="minorHAnsi" w:hAnsiTheme="minorHAnsi" w:cstheme="minorHAnsi"/>
          <w:color w:val="auto"/>
        </w:rPr>
        <w:t>in</w:t>
      </w:r>
      <w:r w:rsidR="00A36FDA" w:rsidRPr="00466771">
        <w:rPr>
          <w:rFonts w:asciiTheme="minorHAnsi" w:hAnsiTheme="minorHAnsi" w:cstheme="minorHAnsi"/>
          <w:color w:val="auto"/>
        </w:rPr>
        <w:t xml:space="preserve"> </w:t>
      </w:r>
      <w:r w:rsidR="006D75A1">
        <w:rPr>
          <w:rFonts w:asciiTheme="minorHAnsi" w:hAnsiTheme="minorHAnsi" w:cstheme="minorHAnsi"/>
          <w:color w:val="auto"/>
        </w:rPr>
        <w:t xml:space="preserve">the </w:t>
      </w:r>
      <w:r w:rsidR="00A36FDA" w:rsidRPr="00466771">
        <w:rPr>
          <w:rFonts w:asciiTheme="minorHAnsi" w:hAnsiTheme="minorHAnsi" w:cstheme="minorHAnsi"/>
          <w:color w:val="auto"/>
        </w:rPr>
        <w:t xml:space="preserve">electrochemical processes </w:t>
      </w:r>
      <w:r w:rsidR="006D75A1">
        <w:rPr>
          <w:rFonts w:asciiTheme="minorHAnsi" w:hAnsiTheme="minorHAnsi" w:cstheme="minorHAnsi"/>
          <w:color w:val="auto"/>
        </w:rPr>
        <w:t>from</w:t>
      </w:r>
      <w:r w:rsidR="00A36FDA" w:rsidRPr="00466771">
        <w:rPr>
          <w:rFonts w:asciiTheme="minorHAnsi" w:hAnsiTheme="minorHAnsi" w:cstheme="minorHAnsi"/>
          <w:color w:val="auto"/>
        </w:rPr>
        <w:t xml:space="preserve"> chloride ion contamination, </w:t>
      </w:r>
      <w:r w:rsidR="006D75A1">
        <w:rPr>
          <w:rFonts w:asciiTheme="minorHAnsi" w:hAnsiTheme="minorHAnsi" w:cstheme="minorHAnsi"/>
          <w:color w:val="auto"/>
        </w:rPr>
        <w:t xml:space="preserve">a </w:t>
      </w:r>
      <w:r w:rsidR="00A36FDA" w:rsidRPr="00803AB7">
        <w:rPr>
          <w:rFonts w:asciiTheme="minorHAnsi" w:hAnsiTheme="minorHAnsi" w:cstheme="minorHAnsi"/>
          <w:color w:val="auto"/>
        </w:rPr>
        <w:t xml:space="preserve">chloride-free </w:t>
      </w:r>
      <w:r w:rsidR="006D75A1">
        <w:rPr>
          <w:rFonts w:asciiTheme="minorHAnsi" w:hAnsiTheme="minorHAnsi" w:cstheme="minorHAnsi"/>
          <w:color w:val="auto"/>
        </w:rPr>
        <w:t xml:space="preserve">reference </w:t>
      </w:r>
      <w:r w:rsidR="00A36FDA" w:rsidRPr="00803AB7">
        <w:rPr>
          <w:rFonts w:asciiTheme="minorHAnsi" w:hAnsiTheme="minorHAnsi" w:cstheme="minorHAnsi"/>
          <w:color w:val="auto"/>
        </w:rPr>
        <w:t>electrode (e.g.</w:t>
      </w:r>
      <w:r w:rsidR="00072711">
        <w:rPr>
          <w:rFonts w:asciiTheme="minorHAnsi" w:hAnsiTheme="minorHAnsi" w:cstheme="minorHAnsi"/>
          <w:color w:val="auto"/>
        </w:rPr>
        <w:t>,</w:t>
      </w:r>
      <w:r w:rsidR="00A36FDA" w:rsidRPr="00803AB7">
        <w:rPr>
          <w:rFonts w:asciiTheme="minorHAnsi" w:hAnsiTheme="minorHAnsi" w:cstheme="minorHAnsi"/>
          <w:color w:val="auto"/>
        </w:rPr>
        <w:t xml:space="preserve"> </w:t>
      </w:r>
      <w:proofErr w:type="spellStart"/>
      <w:r w:rsidR="00E674AF" w:rsidRPr="00803AB7">
        <w:rPr>
          <w:rFonts w:asciiTheme="minorHAnsi" w:hAnsiTheme="minorHAnsi" w:cstheme="minorHAnsi"/>
          <w:color w:val="auto"/>
        </w:rPr>
        <w:t>l</w:t>
      </w:r>
      <w:r w:rsidR="00A36FDA" w:rsidRPr="00803AB7">
        <w:rPr>
          <w:rFonts w:asciiTheme="minorHAnsi" w:hAnsiTheme="minorHAnsi" w:cstheme="minorHAnsi"/>
          <w:color w:val="auto"/>
        </w:rPr>
        <w:t>eakless</w:t>
      </w:r>
      <w:proofErr w:type="spellEnd"/>
      <w:r w:rsidR="00A36FDA" w:rsidRPr="00803AB7">
        <w:rPr>
          <w:rFonts w:asciiTheme="minorHAnsi" w:hAnsiTheme="minorHAnsi" w:cstheme="minorHAnsi"/>
          <w:color w:val="auto"/>
        </w:rPr>
        <w:t xml:space="preserve"> </w:t>
      </w:r>
      <w:proofErr w:type="spellStart"/>
      <w:r w:rsidR="00A36FDA" w:rsidRPr="00803AB7">
        <w:rPr>
          <w:rFonts w:asciiTheme="minorHAnsi" w:hAnsiTheme="minorHAnsi" w:cstheme="minorHAnsi"/>
          <w:color w:val="auto"/>
        </w:rPr>
        <w:t>Ag|AgCl</w:t>
      </w:r>
      <w:proofErr w:type="spellEnd"/>
      <w:r w:rsidR="00A36FDA" w:rsidRPr="00803AB7">
        <w:rPr>
          <w:rFonts w:asciiTheme="minorHAnsi" w:hAnsiTheme="minorHAnsi" w:cstheme="minorHAnsi"/>
          <w:color w:val="auto"/>
        </w:rPr>
        <w:t xml:space="preserve"> or </w:t>
      </w:r>
      <w:r w:rsidR="006D75A1">
        <w:rPr>
          <w:rFonts w:asciiTheme="minorHAnsi" w:hAnsiTheme="minorHAnsi" w:cstheme="minorHAnsi"/>
          <w:color w:val="auto"/>
        </w:rPr>
        <w:t>MSE</w:t>
      </w:r>
      <w:r w:rsidR="00A36FDA" w:rsidRPr="00803AB7">
        <w:rPr>
          <w:rFonts w:asciiTheme="minorHAnsi" w:hAnsiTheme="minorHAnsi" w:cstheme="minorHAnsi"/>
          <w:color w:val="auto"/>
        </w:rPr>
        <w:t xml:space="preserve">, </w:t>
      </w:r>
      <w:r w:rsidR="00A36FDA" w:rsidRPr="00141FCE">
        <w:rPr>
          <w:rFonts w:asciiTheme="minorHAnsi" w:hAnsiTheme="minorHAnsi" w:cstheme="minorHAnsi"/>
          <w:color w:val="auto"/>
        </w:rPr>
        <w:t>etc</w:t>
      </w:r>
      <w:r w:rsidR="00A36FDA" w:rsidRPr="00803AB7">
        <w:rPr>
          <w:rFonts w:asciiTheme="minorHAnsi" w:hAnsiTheme="minorHAnsi" w:cstheme="minorHAnsi"/>
          <w:i/>
          <w:color w:val="auto"/>
        </w:rPr>
        <w:t>.</w:t>
      </w:r>
      <w:r w:rsidR="00A36FDA" w:rsidRPr="00803AB7">
        <w:rPr>
          <w:rFonts w:asciiTheme="minorHAnsi" w:hAnsiTheme="minorHAnsi" w:cstheme="minorHAnsi"/>
          <w:color w:val="auto"/>
        </w:rPr>
        <w:t>) must be used for all tests performed inside acidic electrolytes</w:t>
      </w:r>
      <w:r w:rsidR="006D75A1">
        <w:rPr>
          <w:rFonts w:asciiTheme="minorHAnsi" w:hAnsiTheme="minorHAnsi" w:cstheme="minorHAnsi"/>
          <w:color w:val="auto"/>
        </w:rPr>
        <w:t xml:space="preserve"> in this protocol</w:t>
      </w:r>
      <w:r w:rsidR="00A36FDA" w:rsidRPr="00803AB7">
        <w:rPr>
          <w:rFonts w:asciiTheme="minorHAnsi" w:hAnsiTheme="minorHAnsi" w:cstheme="minorHAnsi"/>
          <w:color w:val="auto"/>
        </w:rPr>
        <w:t>.</w:t>
      </w:r>
    </w:p>
    <w:p w14:paraId="58D04E19" w14:textId="77777777" w:rsidR="005744E7" w:rsidRPr="005744E7" w:rsidRDefault="005744E7" w:rsidP="00503701">
      <w:pPr>
        <w:pStyle w:val="a3"/>
        <w:spacing w:before="0" w:beforeAutospacing="0" w:after="0" w:afterAutospacing="0"/>
        <w:rPr>
          <w:rFonts w:asciiTheme="minorHAnsi" w:hAnsiTheme="minorHAnsi" w:cstheme="minorHAnsi"/>
          <w:color w:val="auto"/>
          <w:highlight w:val="yellow"/>
        </w:rPr>
      </w:pPr>
    </w:p>
    <w:p w14:paraId="110B9D45" w14:textId="070D8381" w:rsidR="005744E7" w:rsidRDefault="00E674AF" w:rsidP="00503701">
      <w:pPr>
        <w:pStyle w:val="a3"/>
        <w:numPr>
          <w:ilvl w:val="2"/>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Connect</w:t>
      </w:r>
      <w:r w:rsidR="00A36FDA" w:rsidRPr="005744E7">
        <w:rPr>
          <w:rFonts w:asciiTheme="minorHAnsi" w:hAnsiTheme="minorHAnsi" w:cstheme="minorHAnsi"/>
          <w:color w:val="auto"/>
          <w:highlight w:val="yellow"/>
        </w:rPr>
        <w:t xml:space="preserve"> one electrode or </w:t>
      </w:r>
      <w:r w:rsidR="001577A3" w:rsidRPr="005744E7">
        <w:rPr>
          <w:rFonts w:asciiTheme="minorHAnsi" w:hAnsiTheme="minorHAnsi" w:cstheme="minorHAnsi"/>
          <w:color w:val="auto"/>
          <w:highlight w:val="yellow"/>
        </w:rPr>
        <w:t>short</w:t>
      </w:r>
      <w:r w:rsidR="001577A3" w:rsidRPr="005744E7">
        <w:rPr>
          <w:rFonts w:asciiTheme="minorHAnsi" w:hAnsiTheme="minorHAnsi" w:cstheme="minorHAnsi"/>
          <w:color w:val="auto"/>
          <w:highlight w:val="yellow"/>
        </w:rPr>
        <w:t xml:space="preserve"> </w:t>
      </w:r>
      <w:r w:rsidR="00227FFE" w:rsidRPr="005744E7">
        <w:rPr>
          <w:rFonts w:asciiTheme="minorHAnsi" w:hAnsiTheme="minorHAnsi" w:cstheme="minorHAnsi"/>
          <w:color w:val="auto"/>
          <w:highlight w:val="yellow"/>
        </w:rPr>
        <w:t>several</w:t>
      </w:r>
      <w:r w:rsidR="00227FFE" w:rsidRPr="005744E7">
        <w:rPr>
          <w:rFonts w:asciiTheme="minorHAnsi" w:hAnsiTheme="minorHAnsi" w:cstheme="minorHAnsi"/>
          <w:color w:val="auto"/>
          <w:highlight w:val="yellow"/>
        </w:rPr>
        <w:t xml:space="preserve"> </w:t>
      </w:r>
      <w:r>
        <w:rPr>
          <w:rFonts w:asciiTheme="minorHAnsi" w:hAnsiTheme="minorHAnsi" w:cstheme="minorHAnsi"/>
          <w:color w:val="auto"/>
          <w:highlight w:val="yellow"/>
        </w:rPr>
        <w:t>electrodes</w:t>
      </w:r>
      <w:r w:rsidR="00A36FDA" w:rsidRPr="005744E7">
        <w:rPr>
          <w:rFonts w:asciiTheme="minorHAnsi" w:hAnsiTheme="minorHAnsi" w:cstheme="minorHAnsi"/>
          <w:color w:val="auto"/>
          <w:highlight w:val="yellow"/>
        </w:rPr>
        <w:t xml:space="preserve"> of </w:t>
      </w:r>
      <w:r>
        <w:rPr>
          <w:rFonts w:asciiTheme="minorHAnsi" w:hAnsiTheme="minorHAnsi" w:cstheme="minorHAnsi"/>
          <w:color w:val="auto"/>
          <w:highlight w:val="yellow"/>
        </w:rPr>
        <w:t xml:space="preserve">a </w:t>
      </w:r>
      <w:r w:rsidR="00A36FDA" w:rsidRPr="005744E7">
        <w:rPr>
          <w:rFonts w:asciiTheme="minorHAnsi" w:hAnsiTheme="minorHAnsi" w:cstheme="minorHAnsi"/>
          <w:color w:val="auto"/>
          <w:highlight w:val="yellow"/>
        </w:rPr>
        <w:t xml:space="preserve">multielectrode </w:t>
      </w:r>
      <w:r>
        <w:rPr>
          <w:rFonts w:asciiTheme="minorHAnsi" w:hAnsiTheme="minorHAnsi" w:cstheme="minorHAnsi"/>
          <w:color w:val="auto"/>
          <w:highlight w:val="yellow"/>
        </w:rPr>
        <w:t>device</w:t>
      </w:r>
      <w:r w:rsidR="00A36FDA" w:rsidRPr="005744E7">
        <w:rPr>
          <w:rFonts w:asciiTheme="minorHAnsi" w:hAnsiTheme="minorHAnsi" w:cstheme="minorHAnsi"/>
          <w:color w:val="auto"/>
          <w:highlight w:val="yellow"/>
        </w:rPr>
        <w:t xml:space="preserve"> together a</w:t>
      </w:r>
      <w:r w:rsidR="006D75A1">
        <w:rPr>
          <w:rFonts w:asciiTheme="minorHAnsi" w:hAnsiTheme="minorHAnsi" w:cstheme="minorHAnsi"/>
          <w:color w:val="auto"/>
          <w:highlight w:val="yellow"/>
        </w:rPr>
        <w:t xml:space="preserve">s the </w:t>
      </w:r>
      <w:r w:rsidR="00A36FDA" w:rsidRPr="005744E7">
        <w:rPr>
          <w:rFonts w:asciiTheme="minorHAnsi" w:hAnsiTheme="minorHAnsi" w:cstheme="minorHAnsi"/>
          <w:color w:val="auto"/>
          <w:highlight w:val="yellow"/>
        </w:rPr>
        <w:t>working electrode</w:t>
      </w:r>
      <w:r w:rsidR="00485846">
        <w:rPr>
          <w:rFonts w:asciiTheme="minorHAnsi" w:hAnsiTheme="minorHAnsi" w:cstheme="minorHAnsi"/>
          <w:color w:val="auto"/>
          <w:highlight w:val="yellow"/>
        </w:rPr>
        <w:t>.</w:t>
      </w:r>
    </w:p>
    <w:p w14:paraId="02DDC96E" w14:textId="77777777" w:rsidR="005744E7" w:rsidRPr="005744E7" w:rsidRDefault="005744E7" w:rsidP="00503701">
      <w:pPr>
        <w:pStyle w:val="a3"/>
        <w:spacing w:before="0" w:beforeAutospacing="0" w:after="0" w:afterAutospacing="0"/>
        <w:rPr>
          <w:rFonts w:asciiTheme="minorHAnsi" w:hAnsiTheme="minorHAnsi" w:cstheme="minorHAnsi"/>
          <w:color w:val="auto"/>
          <w:highlight w:val="yellow"/>
        </w:rPr>
      </w:pPr>
    </w:p>
    <w:p w14:paraId="4A0A3BD4" w14:textId="57387122" w:rsidR="0084590D" w:rsidRDefault="00A36FDA" w:rsidP="0084590D">
      <w:pPr>
        <w:pStyle w:val="a3"/>
        <w:numPr>
          <w:ilvl w:val="2"/>
          <w:numId w:val="18"/>
        </w:numPr>
        <w:spacing w:before="0" w:beforeAutospacing="0" w:after="0" w:afterAutospacing="0"/>
        <w:rPr>
          <w:rFonts w:asciiTheme="minorHAnsi" w:hAnsiTheme="minorHAnsi" w:cstheme="minorHAnsi"/>
          <w:color w:val="auto"/>
          <w:highlight w:val="yellow"/>
        </w:rPr>
      </w:pPr>
      <w:r w:rsidRPr="005744E7">
        <w:rPr>
          <w:rFonts w:asciiTheme="minorHAnsi" w:hAnsiTheme="minorHAnsi" w:cstheme="minorHAnsi"/>
          <w:color w:val="auto"/>
          <w:highlight w:val="yellow"/>
        </w:rPr>
        <w:t xml:space="preserve">Connect </w:t>
      </w:r>
      <w:r w:rsidR="00A1654A">
        <w:rPr>
          <w:rFonts w:asciiTheme="minorHAnsi" w:hAnsiTheme="minorHAnsi" w:cstheme="minorHAnsi"/>
          <w:color w:val="auto"/>
          <w:highlight w:val="yellow"/>
        </w:rPr>
        <w:t xml:space="preserve">the </w:t>
      </w:r>
      <w:r w:rsidRPr="005744E7">
        <w:rPr>
          <w:rFonts w:asciiTheme="minorHAnsi" w:hAnsiTheme="minorHAnsi" w:cstheme="minorHAnsi"/>
          <w:color w:val="auto"/>
          <w:highlight w:val="yellow"/>
        </w:rPr>
        <w:t>working, counter, and reference electrodes to the potentiostat</w:t>
      </w:r>
      <w:r w:rsidR="00FF79F6">
        <w:rPr>
          <w:rFonts w:asciiTheme="minorHAnsi" w:hAnsiTheme="minorHAnsi" w:cstheme="minorHAnsi"/>
          <w:color w:val="auto"/>
          <w:highlight w:val="yellow"/>
        </w:rPr>
        <w:t>.</w:t>
      </w:r>
    </w:p>
    <w:p w14:paraId="5076BE23" w14:textId="77777777" w:rsidR="0084590D" w:rsidRDefault="0084590D" w:rsidP="001F4379">
      <w:pPr>
        <w:pStyle w:val="af4"/>
        <w:rPr>
          <w:rFonts w:asciiTheme="minorHAnsi" w:hAnsiTheme="minorHAnsi" w:cstheme="minorHAnsi"/>
          <w:color w:val="auto"/>
          <w:highlight w:val="yellow"/>
        </w:rPr>
      </w:pPr>
    </w:p>
    <w:p w14:paraId="0EB5DB76" w14:textId="56D133C6" w:rsidR="003A7F03" w:rsidRPr="001F4379" w:rsidRDefault="00E4157B" w:rsidP="003A7F03">
      <w:pPr>
        <w:pStyle w:val="a3"/>
        <w:numPr>
          <w:ilvl w:val="2"/>
          <w:numId w:val="18"/>
        </w:numPr>
        <w:spacing w:before="0" w:beforeAutospacing="0" w:after="0" w:afterAutospacing="0"/>
        <w:rPr>
          <w:rFonts w:asciiTheme="minorHAnsi" w:hAnsiTheme="minorHAnsi" w:cstheme="minorHAnsi"/>
          <w:color w:val="auto"/>
          <w:highlight w:val="yellow"/>
        </w:rPr>
      </w:pPr>
      <w:r w:rsidRPr="001F4379">
        <w:rPr>
          <w:color w:val="auto"/>
          <w:highlight w:val="yellow"/>
        </w:rPr>
        <w:t xml:space="preserve">In the </w:t>
      </w:r>
      <w:r w:rsidR="0084590D" w:rsidRPr="001F4379">
        <w:rPr>
          <w:color w:val="auto"/>
          <w:highlight w:val="yellow"/>
        </w:rPr>
        <w:t>EC-Lab Software</w:t>
      </w:r>
      <w:r w:rsidRPr="001F4379">
        <w:rPr>
          <w:color w:val="auto"/>
          <w:highlight w:val="yellow"/>
        </w:rPr>
        <w:t>,</w:t>
      </w:r>
      <w:r w:rsidR="0084590D" w:rsidRPr="001F4379">
        <w:rPr>
          <w:color w:val="auto"/>
          <w:highlight w:val="yellow"/>
        </w:rPr>
        <w:t xml:space="preserve"> </w:t>
      </w:r>
      <w:r w:rsidRPr="001F4379">
        <w:rPr>
          <w:color w:val="auto"/>
          <w:highlight w:val="yellow"/>
        </w:rPr>
        <w:t>in</w:t>
      </w:r>
      <w:r w:rsidR="0084590D" w:rsidRPr="001F4379">
        <w:rPr>
          <w:color w:val="auto"/>
          <w:highlight w:val="yellow"/>
        </w:rPr>
        <w:t xml:space="preserve"> </w:t>
      </w:r>
      <w:r w:rsidRPr="001F4379">
        <w:rPr>
          <w:color w:val="auto"/>
          <w:highlight w:val="yellow"/>
        </w:rPr>
        <w:t xml:space="preserve">the </w:t>
      </w:r>
      <w:r w:rsidR="0084590D" w:rsidRPr="00F41B93">
        <w:rPr>
          <w:b/>
          <w:color w:val="auto"/>
          <w:highlight w:val="yellow"/>
        </w:rPr>
        <w:t>Experiment</w:t>
      </w:r>
      <w:r w:rsidR="0084590D" w:rsidRPr="001F4379">
        <w:rPr>
          <w:color w:val="auto"/>
          <w:highlight w:val="yellow"/>
        </w:rPr>
        <w:t xml:space="preserve"> window</w:t>
      </w:r>
      <w:r w:rsidR="00F41B93">
        <w:rPr>
          <w:color w:val="auto"/>
          <w:highlight w:val="yellow"/>
        </w:rPr>
        <w:t>,</w:t>
      </w:r>
      <w:r w:rsidR="0084590D" w:rsidRPr="001F4379">
        <w:rPr>
          <w:color w:val="auto"/>
          <w:highlight w:val="yellow"/>
        </w:rPr>
        <w:t xml:space="preserve"> press </w:t>
      </w:r>
      <w:r w:rsidR="0084590D" w:rsidRPr="00F41B93">
        <w:rPr>
          <w:b/>
          <w:color w:val="auto"/>
          <w:highlight w:val="yellow"/>
        </w:rPr>
        <w:t>Advanced settings</w:t>
      </w:r>
      <w:r w:rsidR="0084590D" w:rsidRPr="001F4379">
        <w:rPr>
          <w:color w:val="auto"/>
          <w:highlight w:val="yellow"/>
        </w:rPr>
        <w:t xml:space="preserve"> </w:t>
      </w:r>
      <w:r w:rsidRPr="001F4379">
        <w:rPr>
          <w:color w:val="auto"/>
          <w:highlight w:val="yellow"/>
        </w:rPr>
        <w:t>on the left.</w:t>
      </w:r>
    </w:p>
    <w:p w14:paraId="23D99519" w14:textId="77777777" w:rsidR="003A7F03" w:rsidRPr="001F4379" w:rsidRDefault="003A7F03" w:rsidP="001F4379">
      <w:pPr>
        <w:pStyle w:val="af4"/>
        <w:rPr>
          <w:color w:val="auto"/>
          <w:highlight w:val="yellow"/>
        </w:rPr>
      </w:pPr>
    </w:p>
    <w:p w14:paraId="436D5633" w14:textId="043C530C" w:rsidR="003A7F03" w:rsidRPr="001F4379" w:rsidRDefault="00E4157B" w:rsidP="003A7F03">
      <w:pPr>
        <w:pStyle w:val="a3"/>
        <w:numPr>
          <w:ilvl w:val="2"/>
          <w:numId w:val="18"/>
        </w:numPr>
        <w:spacing w:before="0" w:beforeAutospacing="0" w:after="0" w:afterAutospacing="0"/>
        <w:rPr>
          <w:rFonts w:asciiTheme="minorHAnsi" w:hAnsiTheme="minorHAnsi" w:cstheme="minorHAnsi"/>
          <w:color w:val="auto"/>
          <w:highlight w:val="yellow"/>
        </w:rPr>
      </w:pPr>
      <w:r w:rsidRPr="001F4379">
        <w:rPr>
          <w:color w:val="auto"/>
          <w:highlight w:val="yellow"/>
        </w:rPr>
        <w:t xml:space="preserve">Under </w:t>
      </w:r>
      <w:r w:rsidRPr="00F41B93">
        <w:rPr>
          <w:b/>
          <w:color w:val="auto"/>
          <w:highlight w:val="yellow"/>
        </w:rPr>
        <w:t>Advanced settings</w:t>
      </w:r>
      <w:r w:rsidR="00F41B93">
        <w:rPr>
          <w:color w:val="auto"/>
          <w:highlight w:val="yellow"/>
        </w:rPr>
        <w:t>,</w:t>
      </w:r>
      <w:r w:rsidRPr="001F4379">
        <w:rPr>
          <w:color w:val="auto"/>
          <w:highlight w:val="yellow"/>
        </w:rPr>
        <w:t xml:space="preserve"> </w:t>
      </w:r>
      <w:r w:rsidR="0084590D" w:rsidRPr="001F4379">
        <w:rPr>
          <w:color w:val="auto"/>
          <w:highlight w:val="yellow"/>
        </w:rPr>
        <w:t xml:space="preserve">select </w:t>
      </w:r>
      <w:r w:rsidR="0084590D" w:rsidRPr="00F41B93">
        <w:rPr>
          <w:b/>
          <w:color w:val="auto"/>
          <w:highlight w:val="yellow"/>
        </w:rPr>
        <w:t>Electrode configuration</w:t>
      </w:r>
      <w:r w:rsidR="0084590D" w:rsidRPr="001F4379">
        <w:rPr>
          <w:color w:val="auto"/>
          <w:highlight w:val="yellow"/>
        </w:rPr>
        <w:t xml:space="preserve"> = </w:t>
      </w:r>
      <w:r w:rsidR="0084590D" w:rsidRPr="00F41B93">
        <w:rPr>
          <w:b/>
          <w:color w:val="auto"/>
          <w:highlight w:val="yellow"/>
        </w:rPr>
        <w:t>CE to ground</w:t>
      </w:r>
      <w:r w:rsidR="0084590D" w:rsidRPr="001F4379">
        <w:rPr>
          <w:color w:val="auto"/>
          <w:highlight w:val="yellow"/>
        </w:rPr>
        <w:t xml:space="preserve">. Connect </w:t>
      </w:r>
      <w:r w:rsidR="00F41B93">
        <w:rPr>
          <w:color w:val="auto"/>
          <w:highlight w:val="yellow"/>
        </w:rPr>
        <w:t xml:space="preserve">the </w:t>
      </w:r>
      <w:r w:rsidR="0084590D" w:rsidRPr="001F4379">
        <w:rPr>
          <w:color w:val="auto"/>
          <w:highlight w:val="yellow"/>
        </w:rPr>
        <w:t xml:space="preserve">working, counter and reference electrode to </w:t>
      </w:r>
      <w:r w:rsidRPr="001F4379">
        <w:rPr>
          <w:color w:val="auto"/>
          <w:highlight w:val="yellow"/>
        </w:rPr>
        <w:t xml:space="preserve">the </w:t>
      </w:r>
      <w:r w:rsidR="0084590D" w:rsidRPr="001F4379">
        <w:rPr>
          <w:color w:val="auto"/>
          <w:highlight w:val="yellow"/>
        </w:rPr>
        <w:t>instrument leads as shown on the Electrode connection diagram.</w:t>
      </w:r>
    </w:p>
    <w:p w14:paraId="30785DBD" w14:textId="77777777" w:rsidR="003A7F03" w:rsidRPr="001F4379" w:rsidRDefault="003A7F03" w:rsidP="001F4379">
      <w:pPr>
        <w:pStyle w:val="af4"/>
        <w:rPr>
          <w:color w:val="auto"/>
          <w:highlight w:val="yellow"/>
        </w:rPr>
      </w:pPr>
    </w:p>
    <w:p w14:paraId="57E4EAA9" w14:textId="33A35D87" w:rsidR="003A7F03" w:rsidRPr="00F41B93" w:rsidRDefault="003A7F03" w:rsidP="003A7F03">
      <w:pPr>
        <w:pStyle w:val="a3"/>
        <w:numPr>
          <w:ilvl w:val="2"/>
          <w:numId w:val="18"/>
        </w:numPr>
        <w:spacing w:before="0" w:beforeAutospacing="0" w:after="0" w:afterAutospacing="0"/>
        <w:rPr>
          <w:rFonts w:asciiTheme="minorHAnsi" w:hAnsiTheme="minorHAnsi" w:cstheme="minorHAnsi"/>
          <w:color w:val="auto"/>
          <w:highlight w:val="yellow"/>
        </w:rPr>
      </w:pPr>
      <w:r w:rsidRPr="001F4379">
        <w:rPr>
          <w:color w:val="auto"/>
          <w:highlight w:val="yellow"/>
        </w:rPr>
        <w:t xml:space="preserve">Press the </w:t>
      </w:r>
      <w:r w:rsidRPr="00F41B93">
        <w:rPr>
          <w:b/>
          <w:color w:val="auto"/>
          <w:highlight w:val="yellow"/>
        </w:rPr>
        <w:t>Run</w:t>
      </w:r>
      <w:r w:rsidRPr="001F4379">
        <w:rPr>
          <w:color w:val="auto"/>
          <w:highlight w:val="yellow"/>
        </w:rPr>
        <w:t xml:space="preserve"> button (green triangle under </w:t>
      </w:r>
      <w:r w:rsidRPr="00F41B93">
        <w:rPr>
          <w:b/>
          <w:color w:val="auto"/>
          <w:highlight w:val="yellow"/>
        </w:rPr>
        <w:t>Experiment</w:t>
      </w:r>
      <w:r w:rsidRPr="001F4379">
        <w:rPr>
          <w:color w:val="auto"/>
          <w:highlight w:val="yellow"/>
        </w:rPr>
        <w:t xml:space="preserve"> window) to begin the experiment.</w:t>
      </w:r>
    </w:p>
    <w:p w14:paraId="1D47D3FE" w14:textId="77777777" w:rsidR="00F41B93" w:rsidRPr="001F4379" w:rsidRDefault="00F41B93" w:rsidP="00F41B93">
      <w:pPr>
        <w:pStyle w:val="a3"/>
        <w:spacing w:before="0" w:beforeAutospacing="0" w:after="0" w:afterAutospacing="0"/>
        <w:rPr>
          <w:rFonts w:asciiTheme="minorHAnsi" w:hAnsiTheme="minorHAnsi" w:cstheme="minorHAnsi"/>
          <w:color w:val="auto"/>
          <w:highlight w:val="yellow"/>
        </w:rPr>
      </w:pPr>
    </w:p>
    <w:p w14:paraId="6E7486D5" w14:textId="3FC6EEEA" w:rsidR="00A36FDA" w:rsidRPr="00503701" w:rsidRDefault="00A36FDA" w:rsidP="00503701">
      <w:pPr>
        <w:pStyle w:val="a3"/>
        <w:numPr>
          <w:ilvl w:val="2"/>
          <w:numId w:val="18"/>
        </w:numPr>
        <w:spacing w:before="0" w:beforeAutospacing="0" w:after="0" w:afterAutospacing="0"/>
        <w:rPr>
          <w:rFonts w:asciiTheme="minorHAnsi" w:hAnsiTheme="minorHAnsi" w:cstheme="minorBidi"/>
          <w:color w:val="auto"/>
          <w:highlight w:val="yellow"/>
        </w:rPr>
      </w:pPr>
      <w:r w:rsidRPr="39AE57FC">
        <w:rPr>
          <w:rFonts w:asciiTheme="minorHAnsi" w:hAnsiTheme="minorHAnsi" w:cstheme="minorBidi"/>
          <w:color w:val="auto"/>
          <w:highlight w:val="yellow"/>
        </w:rPr>
        <w:t>Perform repetitive potential cycles until</w:t>
      </w:r>
      <w:r w:rsidR="00835783" w:rsidRPr="39AE57FC">
        <w:rPr>
          <w:rFonts w:asciiTheme="minorHAnsi" w:hAnsiTheme="minorHAnsi" w:cstheme="minorBidi"/>
          <w:color w:val="auto"/>
          <w:highlight w:val="yellow"/>
        </w:rPr>
        <w:t xml:space="preserve"> the</w:t>
      </w:r>
      <w:r w:rsidRPr="005B00BA">
        <w:rPr>
          <w:rFonts w:asciiTheme="minorHAnsi" w:hAnsiTheme="minorHAnsi" w:cstheme="minorBidi"/>
          <w:color w:val="auto"/>
          <w:highlight w:val="yellow"/>
        </w:rPr>
        <w:t xml:space="preserve"> </w:t>
      </w:r>
      <w:r w:rsidR="00835783" w:rsidRPr="39AE57FC">
        <w:rPr>
          <w:rFonts w:asciiTheme="minorHAnsi" w:hAnsiTheme="minorHAnsi" w:cstheme="minorBidi"/>
          <w:color w:val="auto"/>
          <w:highlight w:val="yellow"/>
        </w:rPr>
        <w:t>voltammograms</w:t>
      </w:r>
      <w:r w:rsidR="001D54D2" w:rsidRPr="39AE57FC">
        <w:rPr>
          <w:rFonts w:asciiTheme="minorHAnsi" w:hAnsiTheme="minorHAnsi" w:cstheme="minorBidi"/>
          <w:color w:val="auto"/>
          <w:highlight w:val="yellow"/>
        </w:rPr>
        <w:t xml:space="preserve"> </w:t>
      </w:r>
      <w:r w:rsidR="001D54D2" w:rsidRPr="00503701">
        <w:rPr>
          <w:rFonts w:asciiTheme="minorHAnsi" w:hAnsiTheme="minorHAnsi" w:cstheme="minorBidi"/>
          <w:color w:val="auto"/>
          <w:highlight w:val="yellow"/>
        </w:rPr>
        <w:t>visually appear to</w:t>
      </w:r>
      <w:r w:rsidRPr="39AE57FC">
        <w:rPr>
          <w:rFonts w:asciiTheme="minorHAnsi" w:hAnsiTheme="minorHAnsi" w:cstheme="minorBidi"/>
          <w:color w:val="auto"/>
          <w:highlight w:val="yellow"/>
        </w:rPr>
        <w:t xml:space="preserve"> </w:t>
      </w:r>
      <w:r w:rsidR="00DD3C94" w:rsidRPr="39AE57FC">
        <w:rPr>
          <w:rFonts w:asciiTheme="minorHAnsi" w:hAnsiTheme="minorHAnsi" w:cstheme="minorBidi"/>
          <w:color w:val="auto"/>
          <w:highlight w:val="yellow"/>
        </w:rPr>
        <w:t xml:space="preserve">overlap </w:t>
      </w:r>
      <w:r w:rsidR="00332FC7" w:rsidRPr="39AE57FC">
        <w:rPr>
          <w:rFonts w:asciiTheme="minorHAnsi" w:hAnsiTheme="minorHAnsi" w:cstheme="minorBidi"/>
          <w:color w:val="auto"/>
          <w:highlight w:val="yellow"/>
        </w:rPr>
        <w:t>from one cycle to the next</w:t>
      </w:r>
      <w:r w:rsidR="008A4AFD" w:rsidRPr="005B00BA">
        <w:rPr>
          <w:rFonts w:asciiTheme="minorHAnsi" w:hAnsiTheme="minorHAnsi" w:cstheme="minorBidi"/>
          <w:color w:val="auto"/>
          <w:highlight w:val="yellow"/>
        </w:rPr>
        <w:t xml:space="preserve">. This </w:t>
      </w:r>
      <w:r w:rsidRPr="005B00BA">
        <w:rPr>
          <w:rFonts w:asciiTheme="minorHAnsi" w:hAnsiTheme="minorHAnsi" w:cstheme="minorBidi"/>
          <w:color w:val="auto"/>
          <w:highlight w:val="yellow"/>
        </w:rPr>
        <w:t>typically</w:t>
      </w:r>
      <w:r w:rsidR="008A4AFD" w:rsidRPr="005B00BA">
        <w:rPr>
          <w:rFonts w:asciiTheme="minorHAnsi" w:hAnsiTheme="minorHAnsi" w:cstheme="minorBidi"/>
          <w:color w:val="auto"/>
          <w:highlight w:val="yellow"/>
        </w:rPr>
        <w:t xml:space="preserve"> occurs after</w:t>
      </w:r>
      <w:r w:rsidRPr="00CD7362">
        <w:rPr>
          <w:rFonts w:asciiTheme="minorHAnsi" w:hAnsiTheme="minorHAnsi" w:cstheme="minorBidi"/>
          <w:color w:val="auto"/>
          <w:highlight w:val="yellow"/>
        </w:rPr>
        <w:t xml:space="preserve"> 50-200 CVs</w:t>
      </w:r>
      <w:r w:rsidR="008A4AFD" w:rsidRPr="00CD7362">
        <w:rPr>
          <w:rFonts w:asciiTheme="minorHAnsi" w:hAnsiTheme="minorHAnsi" w:cstheme="minorBidi"/>
          <w:color w:val="auto"/>
          <w:highlight w:val="yellow"/>
        </w:rPr>
        <w:t>.</w:t>
      </w:r>
    </w:p>
    <w:p w14:paraId="5F28A1E2" w14:textId="77777777" w:rsidR="005744E7" w:rsidRPr="008A4AFD" w:rsidRDefault="005744E7" w:rsidP="00503701">
      <w:pPr>
        <w:pStyle w:val="a3"/>
        <w:spacing w:before="0" w:beforeAutospacing="0" w:after="0" w:afterAutospacing="0"/>
        <w:rPr>
          <w:rFonts w:asciiTheme="minorHAnsi" w:hAnsiTheme="minorHAnsi" w:cstheme="minorHAnsi"/>
          <w:b/>
          <w:color w:val="auto"/>
          <w:highlight w:val="yellow"/>
        </w:rPr>
      </w:pPr>
    </w:p>
    <w:p w14:paraId="07658FC5" w14:textId="061D3F3A" w:rsidR="00A36FDA" w:rsidRPr="008A4AFD" w:rsidRDefault="00A36FDA" w:rsidP="00503701">
      <w:pPr>
        <w:pStyle w:val="a3"/>
        <w:numPr>
          <w:ilvl w:val="0"/>
          <w:numId w:val="18"/>
        </w:numPr>
        <w:spacing w:before="0" w:beforeAutospacing="0" w:after="0" w:afterAutospacing="0"/>
        <w:rPr>
          <w:rFonts w:asciiTheme="minorHAnsi" w:hAnsiTheme="minorHAnsi" w:cstheme="minorHAnsi"/>
          <w:b/>
          <w:color w:val="auto"/>
        </w:rPr>
      </w:pPr>
      <w:r w:rsidRPr="008A4AFD">
        <w:rPr>
          <w:rFonts w:asciiTheme="minorHAnsi" w:hAnsiTheme="minorHAnsi" w:cstheme="minorHAnsi"/>
          <w:b/>
          <w:color w:val="auto"/>
        </w:rPr>
        <w:t xml:space="preserve">Electrochemical characterization of </w:t>
      </w:r>
      <w:r w:rsidR="00A1654A">
        <w:rPr>
          <w:rFonts w:asciiTheme="minorHAnsi" w:hAnsiTheme="minorHAnsi" w:cstheme="minorHAnsi"/>
          <w:b/>
          <w:color w:val="auto"/>
        </w:rPr>
        <w:t xml:space="preserve">the </w:t>
      </w:r>
      <w:r w:rsidRPr="008A4AFD">
        <w:rPr>
          <w:rFonts w:asciiTheme="minorHAnsi" w:hAnsiTheme="minorHAnsi" w:cstheme="minorHAnsi"/>
          <w:b/>
          <w:color w:val="auto"/>
        </w:rPr>
        <w:t>electrode surface before roughening</w:t>
      </w:r>
    </w:p>
    <w:p w14:paraId="1EFBC185" w14:textId="77777777" w:rsidR="005744E7" w:rsidRPr="00B1132F" w:rsidRDefault="005744E7" w:rsidP="00503701">
      <w:pPr>
        <w:pStyle w:val="a3"/>
        <w:spacing w:before="0" w:beforeAutospacing="0" w:after="0" w:afterAutospacing="0"/>
        <w:rPr>
          <w:rFonts w:asciiTheme="minorHAnsi" w:hAnsiTheme="minorHAnsi" w:cstheme="minorHAnsi"/>
          <w:color w:val="auto"/>
        </w:rPr>
      </w:pPr>
    </w:p>
    <w:p w14:paraId="5E492BBE" w14:textId="1FB26BAB" w:rsidR="00A36FDA" w:rsidRPr="00E678B9" w:rsidRDefault="00A1654A" w:rsidP="00503701">
      <w:pPr>
        <w:pStyle w:val="a3"/>
        <w:numPr>
          <w:ilvl w:val="1"/>
          <w:numId w:val="18"/>
        </w:numPr>
        <w:spacing w:before="0" w:beforeAutospacing="0" w:after="0" w:afterAutospacing="0"/>
        <w:rPr>
          <w:rFonts w:asciiTheme="minorHAnsi" w:hAnsiTheme="minorHAnsi" w:cstheme="minorHAnsi"/>
          <w:color w:val="auto"/>
          <w:highlight w:val="yellow"/>
        </w:rPr>
      </w:pPr>
      <w:r w:rsidRPr="00E678B9">
        <w:rPr>
          <w:rFonts w:asciiTheme="minorHAnsi" w:hAnsiTheme="minorHAnsi" w:cstheme="minorHAnsi"/>
          <w:color w:val="auto"/>
          <w:highlight w:val="yellow"/>
        </w:rPr>
        <w:t>P</w:t>
      </w:r>
      <w:r w:rsidR="00A36FDA" w:rsidRPr="00E678B9">
        <w:rPr>
          <w:rFonts w:asciiTheme="minorHAnsi" w:hAnsiTheme="minorHAnsi" w:cstheme="minorHAnsi"/>
          <w:color w:val="auto"/>
          <w:highlight w:val="yellow"/>
        </w:rPr>
        <w:t>erfor</w:t>
      </w:r>
      <w:r w:rsidRPr="00E678B9">
        <w:rPr>
          <w:rFonts w:asciiTheme="minorHAnsi" w:hAnsiTheme="minorHAnsi" w:cstheme="minorHAnsi"/>
          <w:color w:val="auto"/>
          <w:highlight w:val="yellow"/>
        </w:rPr>
        <w:t>m all electrochemical characterization</w:t>
      </w:r>
      <w:r w:rsidR="00906D08">
        <w:rPr>
          <w:rFonts w:asciiTheme="minorHAnsi" w:hAnsiTheme="minorHAnsi" w:cstheme="minorHAnsi"/>
          <w:color w:val="auto"/>
          <w:highlight w:val="yellow"/>
        </w:rPr>
        <w:t>s</w:t>
      </w:r>
      <w:r w:rsidR="00A36FDA" w:rsidRPr="00E678B9">
        <w:rPr>
          <w:rFonts w:asciiTheme="minorHAnsi" w:hAnsiTheme="minorHAnsi" w:cstheme="minorHAnsi"/>
          <w:color w:val="auto"/>
          <w:highlight w:val="yellow"/>
        </w:rPr>
        <w:t xml:space="preserve"> in </w:t>
      </w:r>
      <w:r w:rsidR="006D75A1">
        <w:rPr>
          <w:rFonts w:asciiTheme="minorHAnsi" w:hAnsiTheme="minorHAnsi" w:cstheme="minorHAnsi"/>
          <w:color w:val="auto"/>
          <w:highlight w:val="yellow"/>
        </w:rPr>
        <w:t>the</w:t>
      </w:r>
      <w:r w:rsidR="00A36FDA" w:rsidRPr="00E678B9">
        <w:rPr>
          <w:rFonts w:asciiTheme="minorHAnsi" w:hAnsiTheme="minorHAnsi" w:cstheme="minorHAnsi"/>
          <w:color w:val="auto"/>
          <w:highlight w:val="yellow"/>
        </w:rPr>
        <w:t xml:space="preserve"> 3-electrode </w:t>
      </w:r>
      <w:r w:rsidRPr="00E678B9">
        <w:rPr>
          <w:rFonts w:asciiTheme="minorHAnsi" w:hAnsiTheme="minorHAnsi" w:cstheme="minorHAnsi"/>
          <w:color w:val="auto"/>
          <w:highlight w:val="yellow"/>
        </w:rPr>
        <w:t xml:space="preserve">configuration described above in </w:t>
      </w:r>
      <w:r w:rsidR="009C27A1">
        <w:rPr>
          <w:rFonts w:asciiTheme="minorHAnsi" w:hAnsiTheme="minorHAnsi" w:cstheme="minorHAnsi"/>
          <w:color w:val="auto"/>
          <w:highlight w:val="yellow"/>
        </w:rPr>
        <w:t xml:space="preserve">steps </w:t>
      </w:r>
      <w:r w:rsidRPr="00E678B9">
        <w:rPr>
          <w:rFonts w:asciiTheme="minorHAnsi" w:hAnsiTheme="minorHAnsi" w:cstheme="minorHAnsi"/>
          <w:color w:val="auto"/>
          <w:highlight w:val="yellow"/>
        </w:rPr>
        <w:t xml:space="preserve">1.3.2 - 1.3.4. </w:t>
      </w:r>
      <w:r w:rsidRPr="00CC06FA">
        <w:rPr>
          <w:rFonts w:asciiTheme="minorHAnsi" w:hAnsiTheme="minorHAnsi" w:cstheme="minorHAnsi"/>
          <w:color w:val="auto"/>
        </w:rPr>
        <w:t>Al</w:t>
      </w:r>
      <w:r w:rsidR="00A36FDA" w:rsidRPr="00CC06FA">
        <w:rPr>
          <w:rFonts w:asciiTheme="minorHAnsi" w:hAnsiTheme="minorHAnsi" w:cstheme="minorHAnsi"/>
          <w:color w:val="auto"/>
        </w:rPr>
        <w:t xml:space="preserve">l potentials </w:t>
      </w:r>
      <w:r w:rsidR="006D75A1" w:rsidRPr="00CC06FA">
        <w:rPr>
          <w:rFonts w:asciiTheme="minorHAnsi" w:hAnsiTheme="minorHAnsi" w:cstheme="minorHAnsi"/>
          <w:color w:val="auto"/>
        </w:rPr>
        <w:t xml:space="preserve">in the following steps </w:t>
      </w:r>
      <w:r w:rsidR="00A36FDA" w:rsidRPr="00CC06FA">
        <w:rPr>
          <w:rFonts w:asciiTheme="minorHAnsi" w:hAnsiTheme="minorHAnsi" w:cstheme="minorHAnsi"/>
          <w:color w:val="auto"/>
        </w:rPr>
        <w:t>are given with respect to</w:t>
      </w:r>
      <w:r w:rsidRPr="00CC06FA">
        <w:rPr>
          <w:rFonts w:asciiTheme="minorHAnsi" w:hAnsiTheme="minorHAnsi" w:cstheme="minorHAnsi"/>
          <w:color w:val="auto"/>
        </w:rPr>
        <w:t xml:space="preserve"> </w:t>
      </w:r>
      <w:proofErr w:type="gramStart"/>
      <w:r w:rsidRPr="00CC06FA">
        <w:rPr>
          <w:rFonts w:asciiTheme="minorHAnsi" w:hAnsiTheme="minorHAnsi" w:cstheme="minorHAnsi"/>
          <w:color w:val="auto"/>
        </w:rPr>
        <w:t>a</w:t>
      </w:r>
      <w:proofErr w:type="gramEnd"/>
      <w:r w:rsidR="00A36FDA" w:rsidRPr="00CC06FA">
        <w:rPr>
          <w:rFonts w:asciiTheme="minorHAnsi" w:hAnsiTheme="minorHAnsi" w:cstheme="minorHAnsi"/>
          <w:color w:val="auto"/>
        </w:rPr>
        <w:t xml:space="preserve"> </w:t>
      </w:r>
      <w:proofErr w:type="spellStart"/>
      <w:r w:rsidR="00A36FDA" w:rsidRPr="00CC06FA">
        <w:rPr>
          <w:rFonts w:asciiTheme="minorHAnsi" w:hAnsiTheme="minorHAnsi" w:cstheme="minorHAnsi"/>
          <w:color w:val="auto"/>
        </w:rPr>
        <w:t>Ag|AgCl</w:t>
      </w:r>
      <w:proofErr w:type="spellEnd"/>
      <w:r w:rsidR="00A36FDA" w:rsidRPr="00CC06FA">
        <w:rPr>
          <w:rFonts w:asciiTheme="minorHAnsi" w:hAnsiTheme="minorHAnsi" w:cstheme="minorHAnsi"/>
          <w:color w:val="auto"/>
        </w:rPr>
        <w:t xml:space="preserve"> </w:t>
      </w:r>
      <w:r w:rsidRPr="00CC06FA">
        <w:rPr>
          <w:rFonts w:asciiTheme="minorHAnsi" w:hAnsiTheme="minorHAnsi" w:cstheme="minorHAnsi"/>
          <w:color w:val="auto"/>
        </w:rPr>
        <w:t xml:space="preserve">reference </w:t>
      </w:r>
      <w:r w:rsidR="00A36FDA" w:rsidRPr="00CC06FA">
        <w:rPr>
          <w:rFonts w:asciiTheme="minorHAnsi" w:hAnsiTheme="minorHAnsi" w:cstheme="minorHAnsi"/>
          <w:color w:val="auto"/>
        </w:rPr>
        <w:t xml:space="preserve">electrode. </w:t>
      </w:r>
      <w:r w:rsidR="0084590D">
        <w:rPr>
          <w:rFonts w:asciiTheme="minorHAnsi" w:hAnsiTheme="minorHAnsi" w:cstheme="minorHAnsi"/>
          <w:color w:val="auto"/>
          <w:highlight w:val="yellow"/>
        </w:rPr>
        <w:t>Use a</w:t>
      </w:r>
      <w:r w:rsidR="00A36FDA" w:rsidRPr="00E678B9">
        <w:rPr>
          <w:rFonts w:asciiTheme="minorHAnsi" w:hAnsiTheme="minorHAnsi" w:cstheme="minorHAnsi"/>
          <w:color w:val="auto"/>
          <w:highlight w:val="yellow"/>
        </w:rPr>
        <w:t xml:space="preserve"> Pt wire as </w:t>
      </w:r>
      <w:r w:rsidR="0084590D">
        <w:rPr>
          <w:rFonts w:asciiTheme="minorHAnsi" w:hAnsiTheme="minorHAnsi" w:cstheme="minorHAnsi"/>
          <w:color w:val="auto"/>
          <w:highlight w:val="yellow"/>
        </w:rPr>
        <w:t>the</w:t>
      </w:r>
      <w:r w:rsidR="00A36FDA" w:rsidRPr="00E678B9">
        <w:rPr>
          <w:rFonts w:asciiTheme="minorHAnsi" w:hAnsiTheme="minorHAnsi" w:cstheme="minorHAnsi"/>
          <w:color w:val="auto"/>
          <w:highlight w:val="yellow"/>
        </w:rPr>
        <w:t xml:space="preserve"> counter electrode. </w:t>
      </w:r>
      <w:r w:rsidRPr="00E678B9">
        <w:rPr>
          <w:rFonts w:asciiTheme="minorHAnsi" w:hAnsiTheme="minorHAnsi" w:cstheme="minorHAnsi"/>
          <w:color w:val="auto"/>
          <w:highlight w:val="yellow"/>
        </w:rPr>
        <w:t xml:space="preserve">Use a conventional </w:t>
      </w:r>
      <w:proofErr w:type="spellStart"/>
      <w:r w:rsidRPr="00E678B9">
        <w:rPr>
          <w:rFonts w:asciiTheme="minorHAnsi" w:hAnsiTheme="minorHAnsi" w:cstheme="minorHAnsi"/>
          <w:color w:val="auto"/>
          <w:highlight w:val="yellow"/>
        </w:rPr>
        <w:t>Ag|AgCl</w:t>
      </w:r>
      <w:proofErr w:type="spellEnd"/>
      <w:r w:rsidRPr="00E678B9">
        <w:rPr>
          <w:rFonts w:asciiTheme="minorHAnsi" w:hAnsiTheme="minorHAnsi" w:cstheme="minorHAnsi"/>
          <w:color w:val="auto"/>
          <w:highlight w:val="yellow"/>
        </w:rPr>
        <w:t xml:space="preserve"> electrode for c</w:t>
      </w:r>
      <w:r w:rsidR="00A36FDA" w:rsidRPr="00E678B9">
        <w:rPr>
          <w:rFonts w:asciiTheme="minorHAnsi" w:hAnsiTheme="minorHAnsi" w:cstheme="minorHAnsi"/>
          <w:color w:val="auto"/>
          <w:highlight w:val="yellow"/>
        </w:rPr>
        <w:t>haracterization performed in</w:t>
      </w:r>
      <w:r w:rsidRPr="00E678B9">
        <w:rPr>
          <w:rFonts w:asciiTheme="minorHAnsi" w:hAnsiTheme="minorHAnsi" w:cstheme="minorHAnsi"/>
          <w:color w:val="auto"/>
          <w:highlight w:val="yellow"/>
        </w:rPr>
        <w:t xml:space="preserve"> phosphate buffered saline (</w:t>
      </w:r>
      <w:r w:rsidR="00A36FDA" w:rsidRPr="00E678B9">
        <w:rPr>
          <w:rFonts w:asciiTheme="minorHAnsi" w:hAnsiTheme="minorHAnsi" w:cstheme="minorHAnsi"/>
          <w:color w:val="auto"/>
          <w:highlight w:val="yellow"/>
        </w:rPr>
        <w:t>PBS</w:t>
      </w:r>
      <w:r w:rsidRPr="00E678B9">
        <w:rPr>
          <w:rFonts w:asciiTheme="minorHAnsi" w:hAnsiTheme="minorHAnsi" w:cstheme="minorHAnsi"/>
          <w:color w:val="auto"/>
          <w:highlight w:val="yellow"/>
        </w:rPr>
        <w:t xml:space="preserve">), but use </w:t>
      </w:r>
      <w:r w:rsidR="00A36FDA" w:rsidRPr="00E678B9">
        <w:rPr>
          <w:rFonts w:asciiTheme="minorHAnsi" w:hAnsiTheme="minorHAnsi" w:cstheme="minorHAnsi"/>
          <w:color w:val="auto"/>
          <w:highlight w:val="yellow"/>
        </w:rPr>
        <w:t xml:space="preserve">a </w:t>
      </w:r>
      <w:proofErr w:type="spellStart"/>
      <w:r w:rsidR="00A36FDA" w:rsidRPr="00E678B9">
        <w:rPr>
          <w:rFonts w:asciiTheme="minorHAnsi" w:hAnsiTheme="minorHAnsi" w:cstheme="minorHAnsi"/>
          <w:color w:val="auto"/>
          <w:highlight w:val="yellow"/>
        </w:rPr>
        <w:t>leakless</w:t>
      </w:r>
      <w:proofErr w:type="spellEnd"/>
      <w:r w:rsidR="00A36FDA" w:rsidRPr="00E678B9">
        <w:rPr>
          <w:rFonts w:asciiTheme="minorHAnsi" w:hAnsiTheme="minorHAnsi" w:cstheme="minorHAnsi"/>
          <w:color w:val="auto"/>
          <w:highlight w:val="yellow"/>
        </w:rPr>
        <w:t xml:space="preserve"> </w:t>
      </w:r>
      <w:proofErr w:type="spellStart"/>
      <w:r w:rsidR="00A36FDA" w:rsidRPr="00E678B9">
        <w:rPr>
          <w:rFonts w:asciiTheme="minorHAnsi" w:hAnsiTheme="minorHAnsi" w:cstheme="minorHAnsi"/>
          <w:color w:val="auto"/>
          <w:highlight w:val="yellow"/>
        </w:rPr>
        <w:t>Ag|AgCl</w:t>
      </w:r>
      <w:proofErr w:type="spellEnd"/>
      <w:r w:rsidR="00A36FDA" w:rsidRPr="00E678B9">
        <w:rPr>
          <w:rFonts w:asciiTheme="minorHAnsi" w:hAnsiTheme="minorHAnsi" w:cstheme="minorHAnsi"/>
          <w:color w:val="auto"/>
          <w:highlight w:val="yellow"/>
        </w:rPr>
        <w:t xml:space="preserve"> </w:t>
      </w:r>
      <w:r w:rsidR="006D75A1">
        <w:rPr>
          <w:rFonts w:asciiTheme="minorHAnsi" w:hAnsiTheme="minorHAnsi" w:cstheme="minorHAnsi"/>
          <w:color w:val="auto"/>
          <w:highlight w:val="yellow"/>
        </w:rPr>
        <w:t xml:space="preserve">or MSE as the </w:t>
      </w:r>
      <w:r w:rsidR="00A36FDA" w:rsidRPr="00E678B9">
        <w:rPr>
          <w:rFonts w:asciiTheme="minorHAnsi" w:hAnsiTheme="minorHAnsi" w:cstheme="minorHAnsi"/>
          <w:color w:val="auto"/>
          <w:highlight w:val="yellow"/>
        </w:rPr>
        <w:t>reference for all tests performed in acid</w:t>
      </w:r>
      <w:r w:rsidR="00906D08">
        <w:rPr>
          <w:rFonts w:asciiTheme="minorHAnsi" w:hAnsiTheme="minorHAnsi" w:cstheme="minorHAnsi"/>
          <w:color w:val="auto"/>
          <w:highlight w:val="yellow"/>
        </w:rPr>
        <w:t>ic solutions</w:t>
      </w:r>
      <w:r w:rsidR="00A36FDA" w:rsidRPr="00E678B9">
        <w:rPr>
          <w:rFonts w:asciiTheme="minorHAnsi" w:hAnsiTheme="minorHAnsi" w:cstheme="minorHAnsi"/>
          <w:color w:val="auto"/>
          <w:highlight w:val="yellow"/>
        </w:rPr>
        <w:t>.</w:t>
      </w:r>
    </w:p>
    <w:p w14:paraId="483CF12C" w14:textId="77777777" w:rsidR="00B71F2E" w:rsidRPr="00E678B9" w:rsidRDefault="00B71F2E" w:rsidP="00503701">
      <w:pPr>
        <w:pStyle w:val="a3"/>
        <w:spacing w:before="0" w:beforeAutospacing="0" w:after="0" w:afterAutospacing="0"/>
        <w:rPr>
          <w:rFonts w:asciiTheme="minorHAnsi" w:hAnsiTheme="minorHAnsi" w:cstheme="minorHAnsi"/>
          <w:color w:val="auto"/>
          <w:highlight w:val="yellow"/>
        </w:rPr>
      </w:pPr>
    </w:p>
    <w:p w14:paraId="29D1458F" w14:textId="35DC52EA" w:rsidR="0084590D" w:rsidRPr="003A7F03" w:rsidRDefault="00A1654A" w:rsidP="00503701">
      <w:pPr>
        <w:pStyle w:val="af4"/>
        <w:numPr>
          <w:ilvl w:val="2"/>
          <w:numId w:val="18"/>
        </w:numPr>
        <w:rPr>
          <w:rFonts w:asciiTheme="minorHAnsi" w:hAnsiTheme="minorHAnsi" w:cstheme="minorHAnsi"/>
          <w:color w:val="auto"/>
          <w:highlight w:val="yellow"/>
        </w:rPr>
      </w:pPr>
      <w:r w:rsidRPr="00E678B9">
        <w:rPr>
          <w:rFonts w:asciiTheme="minorHAnsi" w:hAnsiTheme="minorHAnsi" w:cstheme="minorHAnsi"/>
          <w:color w:val="auto"/>
          <w:highlight w:val="yellow"/>
        </w:rPr>
        <w:t xml:space="preserve">Load settings on </w:t>
      </w:r>
      <w:r w:rsidR="0060500A" w:rsidRPr="00E678B9">
        <w:rPr>
          <w:rFonts w:asciiTheme="minorHAnsi" w:hAnsiTheme="minorHAnsi" w:cstheme="minorHAnsi"/>
          <w:color w:val="auto"/>
          <w:highlight w:val="yellow"/>
        </w:rPr>
        <w:t xml:space="preserve">the </w:t>
      </w:r>
      <w:r w:rsidRPr="00E678B9">
        <w:rPr>
          <w:rFonts w:asciiTheme="minorHAnsi" w:hAnsiTheme="minorHAnsi" w:cstheme="minorHAnsi"/>
          <w:color w:val="auto"/>
          <w:highlight w:val="yellow"/>
        </w:rPr>
        <w:t xml:space="preserve">potentiostat </w:t>
      </w:r>
      <w:r w:rsidR="0060500A" w:rsidRPr="00E678B9">
        <w:rPr>
          <w:rFonts w:asciiTheme="minorHAnsi" w:hAnsiTheme="minorHAnsi" w:cstheme="minorHAnsi"/>
          <w:color w:val="auto"/>
          <w:highlight w:val="yellow"/>
        </w:rPr>
        <w:t xml:space="preserve">for </w:t>
      </w:r>
      <w:r w:rsidRPr="00E678B9">
        <w:rPr>
          <w:rFonts w:asciiTheme="minorHAnsi" w:hAnsiTheme="minorHAnsi" w:cstheme="minorHAnsi"/>
          <w:color w:val="auto"/>
          <w:highlight w:val="yellow"/>
        </w:rPr>
        <w:t xml:space="preserve">the application of CVs from </w:t>
      </w:r>
      <w:r w:rsidR="0060500A" w:rsidRPr="00E678B9">
        <w:rPr>
          <w:rFonts w:asciiTheme="minorHAnsi" w:hAnsiTheme="minorHAnsi" w:cstheme="minorHAnsi"/>
          <w:color w:val="auto"/>
          <w:highlight w:val="yellow"/>
        </w:rPr>
        <w:t xml:space="preserve">-0.22 to 1.24 V vs </w:t>
      </w:r>
      <w:proofErr w:type="spellStart"/>
      <w:r w:rsidR="0060500A" w:rsidRPr="00E678B9">
        <w:rPr>
          <w:rFonts w:asciiTheme="minorHAnsi" w:hAnsiTheme="minorHAnsi" w:cstheme="minorHAnsi"/>
          <w:color w:val="auto"/>
          <w:highlight w:val="yellow"/>
        </w:rPr>
        <w:t>Ag|AgCl</w:t>
      </w:r>
      <w:proofErr w:type="spellEnd"/>
      <w:r w:rsidR="0060500A" w:rsidRPr="00E678B9">
        <w:rPr>
          <w:rFonts w:asciiTheme="minorHAnsi" w:hAnsiTheme="minorHAnsi" w:cstheme="minorHAnsi"/>
          <w:color w:val="auto"/>
          <w:highlight w:val="yellow"/>
        </w:rPr>
        <w:t xml:space="preserve"> </w:t>
      </w:r>
      <w:r w:rsidR="00DA53E9">
        <w:rPr>
          <w:rFonts w:asciiTheme="minorHAnsi" w:hAnsiTheme="minorHAnsi" w:cstheme="minorHAnsi"/>
          <w:color w:val="auto"/>
          <w:highlight w:val="yellow"/>
        </w:rPr>
        <w:t>(</w:t>
      </w:r>
      <w:r w:rsidR="00DA53E9" w:rsidRPr="00227FFE">
        <w:rPr>
          <w:rFonts w:asciiTheme="minorHAnsi" w:hAnsiTheme="minorHAnsi" w:cstheme="minorHAnsi"/>
          <w:color w:val="auto"/>
        </w:rPr>
        <w:t>or -0.665 V to 0.80 V vs MSE</w:t>
      </w:r>
      <w:r w:rsidR="00DA53E9">
        <w:rPr>
          <w:rFonts w:asciiTheme="minorHAnsi" w:hAnsiTheme="minorHAnsi" w:cstheme="minorHAnsi"/>
          <w:color w:val="auto"/>
          <w:highlight w:val="yellow"/>
        </w:rPr>
        <w:t>)</w:t>
      </w:r>
      <w:r w:rsidR="00F41B93">
        <w:rPr>
          <w:rFonts w:asciiTheme="minorHAnsi" w:hAnsiTheme="minorHAnsi" w:cstheme="minorHAnsi"/>
          <w:color w:val="auto"/>
          <w:highlight w:val="yellow"/>
        </w:rPr>
        <w:t xml:space="preserve"> </w:t>
      </w:r>
      <w:r w:rsidRPr="00E678B9">
        <w:rPr>
          <w:rFonts w:asciiTheme="minorHAnsi" w:hAnsiTheme="minorHAnsi" w:cstheme="minorHAnsi"/>
          <w:color w:val="auto"/>
          <w:highlight w:val="yellow"/>
        </w:rPr>
        <w:t xml:space="preserve">at a scan rate of </w:t>
      </w:r>
      <w:r w:rsidR="0060500A" w:rsidRPr="00E678B9">
        <w:rPr>
          <w:rFonts w:asciiTheme="minorHAnsi" w:hAnsiTheme="minorHAnsi" w:cstheme="minorHAnsi"/>
          <w:color w:val="auto"/>
          <w:highlight w:val="yellow"/>
        </w:rPr>
        <w:t>5</w:t>
      </w:r>
      <w:r w:rsidRPr="00E678B9">
        <w:rPr>
          <w:rFonts w:asciiTheme="minorHAnsi" w:hAnsiTheme="minorHAnsi" w:cstheme="minorHAnsi"/>
          <w:color w:val="auto"/>
          <w:highlight w:val="yellow"/>
        </w:rPr>
        <w:t>0 mV/s.</w:t>
      </w:r>
      <w:r w:rsidR="0060500A" w:rsidRPr="00E678B9">
        <w:rPr>
          <w:rFonts w:asciiTheme="minorHAnsi" w:hAnsiTheme="minorHAnsi" w:cstheme="minorHAnsi"/>
          <w:color w:val="auto"/>
          <w:highlight w:val="yellow"/>
        </w:rPr>
        <w:t xml:space="preserve"> Submerge </w:t>
      </w:r>
      <w:r w:rsidR="006D75A1">
        <w:rPr>
          <w:rFonts w:asciiTheme="minorHAnsi" w:hAnsiTheme="minorHAnsi" w:cstheme="minorHAnsi"/>
          <w:color w:val="auto"/>
          <w:highlight w:val="yellow"/>
        </w:rPr>
        <w:t xml:space="preserve">the </w:t>
      </w:r>
      <w:r w:rsidR="0060500A" w:rsidRPr="00E678B9">
        <w:rPr>
          <w:rFonts w:asciiTheme="minorHAnsi" w:hAnsiTheme="minorHAnsi" w:cstheme="minorHAnsi"/>
          <w:color w:val="auto"/>
          <w:highlight w:val="yellow"/>
        </w:rPr>
        <w:t xml:space="preserve">electrode tip of </w:t>
      </w:r>
      <w:r w:rsidR="006D75A1">
        <w:rPr>
          <w:rFonts w:asciiTheme="minorHAnsi" w:hAnsiTheme="minorHAnsi" w:cstheme="minorHAnsi"/>
          <w:color w:val="auto"/>
          <w:highlight w:val="yellow"/>
        </w:rPr>
        <w:t xml:space="preserve">the </w:t>
      </w:r>
      <w:r w:rsidR="0060500A" w:rsidRPr="00E678B9">
        <w:rPr>
          <w:rFonts w:asciiTheme="minorHAnsi" w:hAnsiTheme="minorHAnsi" w:cstheme="minorHAnsi"/>
          <w:color w:val="auto"/>
          <w:highlight w:val="yellow"/>
        </w:rPr>
        <w:t xml:space="preserve">device in </w:t>
      </w:r>
      <w:r w:rsidR="006D75A1">
        <w:rPr>
          <w:rFonts w:asciiTheme="minorHAnsi" w:hAnsiTheme="minorHAnsi" w:cstheme="minorHAnsi"/>
          <w:color w:val="auto"/>
          <w:highlight w:val="yellow"/>
        </w:rPr>
        <w:t xml:space="preserve">a beaker of </w:t>
      </w:r>
      <w:r w:rsidR="0060500A" w:rsidRPr="00F41B93">
        <w:rPr>
          <w:rFonts w:asciiTheme="minorHAnsi" w:hAnsiTheme="minorHAnsi" w:cstheme="minorHAnsi"/>
          <w:color w:val="auto"/>
          <w:highlight w:val="yellow"/>
        </w:rPr>
        <w:t>deoxygenated 500</w:t>
      </w:r>
      <w:r w:rsidR="006D75A1" w:rsidRPr="00F41B93">
        <w:rPr>
          <w:rFonts w:asciiTheme="minorHAnsi" w:hAnsiTheme="minorHAnsi" w:cstheme="minorHAnsi"/>
          <w:color w:val="auto"/>
          <w:highlight w:val="yellow"/>
        </w:rPr>
        <w:t> </w:t>
      </w:r>
      <w:r w:rsidR="0060500A" w:rsidRPr="00F41B93">
        <w:rPr>
          <w:rFonts w:asciiTheme="minorHAnsi" w:hAnsiTheme="minorHAnsi" w:cstheme="minorHAnsi"/>
          <w:color w:val="auto"/>
          <w:highlight w:val="yellow"/>
        </w:rPr>
        <w:t>mM HClO</w:t>
      </w:r>
      <w:r w:rsidR="0060500A" w:rsidRPr="00F41B93">
        <w:rPr>
          <w:rFonts w:asciiTheme="minorHAnsi" w:hAnsiTheme="minorHAnsi" w:cstheme="minorHAnsi"/>
          <w:color w:val="auto"/>
          <w:highlight w:val="yellow"/>
          <w:vertAlign w:val="subscript"/>
        </w:rPr>
        <w:t>4</w:t>
      </w:r>
      <w:r w:rsidR="0060500A" w:rsidRPr="00E678B9">
        <w:rPr>
          <w:rFonts w:asciiTheme="minorHAnsi" w:hAnsiTheme="minorHAnsi" w:cstheme="minorHAnsi"/>
          <w:b/>
          <w:color w:val="auto"/>
          <w:highlight w:val="yellow"/>
          <w:vertAlign w:val="subscript"/>
        </w:rPr>
        <w:t xml:space="preserve"> </w:t>
      </w:r>
      <w:r w:rsidR="0060500A" w:rsidRPr="00E678B9">
        <w:rPr>
          <w:rFonts w:asciiTheme="minorHAnsi" w:hAnsiTheme="minorHAnsi" w:cstheme="minorHAnsi"/>
          <w:color w:val="auto"/>
          <w:highlight w:val="yellow"/>
        </w:rPr>
        <w:t>(</w:t>
      </w:r>
      <w:r w:rsidR="0060500A" w:rsidRPr="00227FFE">
        <w:rPr>
          <w:rFonts w:asciiTheme="minorHAnsi" w:hAnsiTheme="minorHAnsi" w:cstheme="minorHAnsi"/>
          <w:color w:val="auto"/>
        </w:rPr>
        <w:t>deoxygenated with N</w:t>
      </w:r>
      <w:r w:rsidR="0060500A" w:rsidRPr="00227FFE">
        <w:rPr>
          <w:rFonts w:asciiTheme="minorHAnsi" w:hAnsiTheme="minorHAnsi" w:cstheme="minorHAnsi"/>
          <w:color w:val="auto"/>
          <w:vertAlign w:val="subscript"/>
        </w:rPr>
        <w:t>2</w:t>
      </w:r>
      <w:r w:rsidR="0060500A" w:rsidRPr="00227FFE">
        <w:rPr>
          <w:rFonts w:asciiTheme="minorHAnsi" w:hAnsiTheme="minorHAnsi" w:cstheme="minorHAnsi"/>
          <w:color w:val="auto"/>
        </w:rPr>
        <w:t xml:space="preserve"> gas for </w:t>
      </w:r>
      <w:r w:rsidR="006D75A1" w:rsidRPr="00227FFE">
        <w:rPr>
          <w:rFonts w:asciiTheme="minorHAnsi" w:hAnsiTheme="minorHAnsi" w:cstheme="minorHAnsi"/>
          <w:color w:val="auto"/>
        </w:rPr>
        <w:t>≥</w:t>
      </w:r>
      <w:r w:rsidR="0060500A" w:rsidRPr="00227FFE">
        <w:rPr>
          <w:rFonts w:asciiTheme="minorHAnsi" w:hAnsiTheme="minorHAnsi" w:cstheme="minorHAnsi"/>
          <w:color w:val="auto"/>
        </w:rPr>
        <w:t>10 min</w:t>
      </w:r>
      <w:r w:rsidR="0060500A" w:rsidRPr="00E678B9">
        <w:rPr>
          <w:rFonts w:asciiTheme="minorHAnsi" w:hAnsiTheme="minorHAnsi" w:cstheme="minorHAnsi"/>
          <w:color w:val="auto"/>
          <w:highlight w:val="yellow"/>
        </w:rPr>
        <w:t xml:space="preserve">) that also contains a Pt wire counter electrode and </w:t>
      </w:r>
      <w:r w:rsidR="003E1868" w:rsidRPr="003A7F03">
        <w:rPr>
          <w:rFonts w:asciiTheme="minorHAnsi" w:hAnsiTheme="minorHAnsi" w:cstheme="minorHAnsi"/>
          <w:color w:val="auto"/>
          <w:highlight w:val="yellow"/>
        </w:rPr>
        <w:t>MSE</w:t>
      </w:r>
      <w:r w:rsidR="00F17FA7" w:rsidRPr="003A7F03">
        <w:rPr>
          <w:rFonts w:asciiTheme="minorHAnsi" w:hAnsiTheme="minorHAnsi" w:cstheme="minorHAnsi"/>
          <w:color w:val="auto"/>
          <w:highlight w:val="yellow"/>
        </w:rPr>
        <w:t xml:space="preserve"> reference</w:t>
      </w:r>
      <w:r w:rsidR="0060500A" w:rsidRPr="003A7F03">
        <w:rPr>
          <w:rFonts w:asciiTheme="minorHAnsi" w:hAnsiTheme="minorHAnsi" w:cstheme="minorHAnsi"/>
          <w:color w:val="auto"/>
          <w:highlight w:val="yellow"/>
        </w:rPr>
        <w:t xml:space="preserve">. </w:t>
      </w:r>
    </w:p>
    <w:p w14:paraId="05B96954" w14:textId="77777777" w:rsidR="003A7F03" w:rsidRPr="001F4379" w:rsidRDefault="003A7F03" w:rsidP="003A7F03">
      <w:pPr>
        <w:pStyle w:val="af4"/>
        <w:ind w:left="0"/>
        <w:rPr>
          <w:color w:val="auto"/>
          <w:highlight w:val="yellow"/>
        </w:rPr>
      </w:pPr>
    </w:p>
    <w:p w14:paraId="350A8240" w14:textId="6A12E35C" w:rsidR="003A7F03" w:rsidRPr="001F4379" w:rsidRDefault="003A7F03" w:rsidP="00AD0822">
      <w:pPr>
        <w:pStyle w:val="af4"/>
        <w:numPr>
          <w:ilvl w:val="3"/>
          <w:numId w:val="18"/>
        </w:numPr>
        <w:rPr>
          <w:color w:val="auto"/>
          <w:highlight w:val="yellow"/>
        </w:rPr>
      </w:pPr>
      <w:r w:rsidRPr="001F4379">
        <w:rPr>
          <w:color w:val="auto"/>
          <w:highlight w:val="yellow"/>
        </w:rPr>
        <w:t xml:space="preserve">In the EC-Lab Software, under the </w:t>
      </w:r>
      <w:r w:rsidRPr="00F41B93">
        <w:rPr>
          <w:b/>
          <w:color w:val="auto"/>
          <w:highlight w:val="yellow"/>
        </w:rPr>
        <w:t>Experiment</w:t>
      </w:r>
      <w:r w:rsidRPr="001F4379">
        <w:rPr>
          <w:color w:val="auto"/>
          <w:highlight w:val="yellow"/>
        </w:rPr>
        <w:t xml:space="preserve"> tab</w:t>
      </w:r>
      <w:r w:rsidR="00F41B93">
        <w:rPr>
          <w:color w:val="auto"/>
          <w:highlight w:val="yellow"/>
        </w:rPr>
        <w:t>,</w:t>
      </w:r>
      <w:r w:rsidRPr="001F4379">
        <w:rPr>
          <w:color w:val="auto"/>
          <w:highlight w:val="yellow"/>
        </w:rPr>
        <w:t xml:space="preserve"> press the </w:t>
      </w:r>
      <w:r w:rsidRPr="00F41B93">
        <w:rPr>
          <w:b/>
          <w:color w:val="auto"/>
          <w:highlight w:val="yellow"/>
        </w:rPr>
        <w:t>+</w:t>
      </w:r>
      <w:r w:rsidRPr="001F4379">
        <w:rPr>
          <w:color w:val="auto"/>
          <w:highlight w:val="yellow"/>
        </w:rPr>
        <w:t xml:space="preserve"> sign to add electrochemical technique. In the pop-up window</w:t>
      </w:r>
      <w:r w:rsidR="00F41B93">
        <w:rPr>
          <w:color w:val="auto"/>
          <w:highlight w:val="yellow"/>
        </w:rPr>
        <w:t>,</w:t>
      </w:r>
      <w:r w:rsidRPr="001F4379">
        <w:rPr>
          <w:color w:val="auto"/>
          <w:highlight w:val="yellow"/>
        </w:rPr>
        <w:t xml:space="preserve"> </w:t>
      </w:r>
      <w:proofErr w:type="gramStart"/>
      <w:r w:rsidRPr="00F41B93">
        <w:rPr>
          <w:b/>
          <w:color w:val="auto"/>
          <w:highlight w:val="yellow"/>
        </w:rPr>
        <w:t>Insert</w:t>
      </w:r>
      <w:proofErr w:type="gramEnd"/>
      <w:r w:rsidRPr="00F41B93">
        <w:rPr>
          <w:b/>
          <w:color w:val="auto"/>
          <w:highlight w:val="yellow"/>
        </w:rPr>
        <w:t xml:space="preserve"> techniques</w:t>
      </w:r>
      <w:r w:rsidRPr="001F4379">
        <w:rPr>
          <w:color w:val="auto"/>
          <w:highlight w:val="yellow"/>
        </w:rPr>
        <w:t xml:space="preserve"> will appear. </w:t>
      </w:r>
    </w:p>
    <w:p w14:paraId="6F3396B5" w14:textId="77777777" w:rsidR="003A7F03" w:rsidRPr="001F4379" w:rsidRDefault="003A7F03" w:rsidP="003A7F03">
      <w:pPr>
        <w:pStyle w:val="af4"/>
        <w:ind w:left="0"/>
        <w:rPr>
          <w:color w:val="auto"/>
          <w:highlight w:val="yellow"/>
        </w:rPr>
      </w:pPr>
    </w:p>
    <w:p w14:paraId="29298635" w14:textId="4A782A8E" w:rsidR="003A7F03" w:rsidRPr="001F4379" w:rsidRDefault="003A7F03" w:rsidP="00AD0822">
      <w:pPr>
        <w:pStyle w:val="af4"/>
        <w:numPr>
          <w:ilvl w:val="3"/>
          <w:numId w:val="18"/>
        </w:numPr>
        <w:rPr>
          <w:color w:val="auto"/>
          <w:highlight w:val="yellow"/>
        </w:rPr>
      </w:pPr>
      <w:r w:rsidRPr="001F4379">
        <w:rPr>
          <w:color w:val="auto"/>
          <w:highlight w:val="yellow"/>
        </w:rPr>
        <w:t xml:space="preserve">Click on </w:t>
      </w:r>
      <w:r w:rsidRPr="00F41B93">
        <w:rPr>
          <w:b/>
          <w:color w:val="auto"/>
          <w:highlight w:val="yellow"/>
        </w:rPr>
        <w:t>Electrochemical techniques</w:t>
      </w:r>
      <w:r w:rsidRPr="001F4379">
        <w:rPr>
          <w:color w:val="auto"/>
          <w:highlight w:val="yellow"/>
        </w:rPr>
        <w:t xml:space="preserve">. When it expands, click on </w:t>
      </w:r>
      <w:proofErr w:type="spellStart"/>
      <w:r w:rsidRPr="00F41B93">
        <w:rPr>
          <w:b/>
          <w:color w:val="auto"/>
          <w:highlight w:val="yellow"/>
        </w:rPr>
        <w:t>Voltamperometric</w:t>
      </w:r>
      <w:proofErr w:type="spellEnd"/>
      <w:r w:rsidRPr="00F41B93">
        <w:rPr>
          <w:b/>
          <w:color w:val="auto"/>
          <w:highlight w:val="yellow"/>
        </w:rPr>
        <w:t xml:space="preserve"> techniques</w:t>
      </w:r>
      <w:r w:rsidRPr="001F4379">
        <w:rPr>
          <w:color w:val="auto"/>
          <w:highlight w:val="yellow"/>
        </w:rPr>
        <w:t xml:space="preserve">. When that expands, double click on </w:t>
      </w:r>
      <w:r w:rsidRPr="00F41B93">
        <w:rPr>
          <w:b/>
          <w:color w:val="auto"/>
          <w:highlight w:val="yellow"/>
        </w:rPr>
        <w:t>Cyclic Voltammetry – CV</w:t>
      </w:r>
      <w:r w:rsidRPr="001F4379">
        <w:rPr>
          <w:color w:val="auto"/>
          <w:highlight w:val="yellow"/>
        </w:rPr>
        <w:t xml:space="preserve">. </w:t>
      </w:r>
      <w:r w:rsidRPr="00227FFE">
        <w:rPr>
          <w:b/>
          <w:color w:val="auto"/>
        </w:rPr>
        <w:t>1-CV</w:t>
      </w:r>
      <w:r w:rsidRPr="00227FFE">
        <w:rPr>
          <w:color w:val="auto"/>
        </w:rPr>
        <w:t xml:space="preserve"> line will appear in the </w:t>
      </w:r>
      <w:r w:rsidRPr="00227FFE">
        <w:rPr>
          <w:b/>
          <w:color w:val="auto"/>
        </w:rPr>
        <w:t>Experiment</w:t>
      </w:r>
      <w:r w:rsidRPr="00227FFE">
        <w:rPr>
          <w:color w:val="auto"/>
        </w:rPr>
        <w:t xml:space="preserve"> window. </w:t>
      </w:r>
    </w:p>
    <w:p w14:paraId="390E5AD3" w14:textId="77777777" w:rsidR="003A7F03" w:rsidRPr="001F4379" w:rsidRDefault="003A7F03" w:rsidP="003A7F03">
      <w:pPr>
        <w:pStyle w:val="af4"/>
        <w:ind w:left="0"/>
        <w:rPr>
          <w:color w:val="auto"/>
          <w:highlight w:val="yellow"/>
        </w:rPr>
      </w:pPr>
    </w:p>
    <w:p w14:paraId="76BF13A3" w14:textId="41418018" w:rsidR="003A7F03" w:rsidRPr="001F4379" w:rsidRDefault="00F41B93" w:rsidP="003A7F03">
      <w:pPr>
        <w:pStyle w:val="af4"/>
        <w:numPr>
          <w:ilvl w:val="3"/>
          <w:numId w:val="18"/>
        </w:numPr>
        <w:rPr>
          <w:color w:val="auto"/>
          <w:highlight w:val="yellow"/>
        </w:rPr>
      </w:pPr>
      <w:r>
        <w:rPr>
          <w:color w:val="auto"/>
          <w:highlight w:val="yellow"/>
        </w:rPr>
        <w:t>In</w:t>
      </w:r>
      <w:r w:rsidR="003A7F03" w:rsidRPr="001F4379">
        <w:rPr>
          <w:color w:val="auto"/>
          <w:highlight w:val="yellow"/>
        </w:rPr>
        <w:t xml:space="preserve"> the </w:t>
      </w:r>
      <w:r w:rsidR="003A7F03" w:rsidRPr="00F41B93">
        <w:rPr>
          <w:b/>
          <w:color w:val="auto"/>
          <w:highlight w:val="yellow"/>
        </w:rPr>
        <w:t>Experiment</w:t>
      </w:r>
      <w:r w:rsidR="003A7F03" w:rsidRPr="001F4379">
        <w:rPr>
          <w:color w:val="auto"/>
          <w:highlight w:val="yellow"/>
        </w:rPr>
        <w:t xml:space="preserve"> window, fill in the following parameters: </w:t>
      </w:r>
    </w:p>
    <w:p w14:paraId="1B613CE4" w14:textId="77777777" w:rsidR="003A7F03" w:rsidRPr="00227FFE" w:rsidRDefault="003A7F03" w:rsidP="003A7F03">
      <w:pPr>
        <w:pStyle w:val="af4"/>
        <w:ind w:firstLine="720"/>
        <w:rPr>
          <w:color w:val="auto"/>
        </w:rPr>
      </w:pPr>
      <w:proofErr w:type="spellStart"/>
      <w:r w:rsidRPr="00227FFE">
        <w:rPr>
          <w:color w:val="auto"/>
        </w:rPr>
        <w:t>Ei</w:t>
      </w:r>
      <w:proofErr w:type="spellEnd"/>
      <w:r w:rsidRPr="00227FFE">
        <w:rPr>
          <w:color w:val="auto"/>
        </w:rPr>
        <w:t xml:space="preserve"> = 0 V vs </w:t>
      </w:r>
      <w:proofErr w:type="spellStart"/>
      <w:r w:rsidRPr="00227FFE">
        <w:rPr>
          <w:color w:val="auto"/>
        </w:rPr>
        <w:t>Eoc</w:t>
      </w:r>
      <w:proofErr w:type="spellEnd"/>
    </w:p>
    <w:p w14:paraId="7C69C739" w14:textId="20DE3BAE" w:rsidR="003A7F03" w:rsidRPr="00227FFE" w:rsidRDefault="003A7F03" w:rsidP="003A7F03">
      <w:pPr>
        <w:pStyle w:val="af4"/>
        <w:ind w:firstLine="720"/>
        <w:rPr>
          <w:color w:val="auto"/>
        </w:rPr>
      </w:pPr>
      <w:proofErr w:type="spellStart"/>
      <w:r w:rsidRPr="00227FFE">
        <w:rPr>
          <w:color w:val="auto"/>
        </w:rPr>
        <w:t>dE</w:t>
      </w:r>
      <w:proofErr w:type="spellEnd"/>
      <w:r w:rsidRPr="00227FFE">
        <w:rPr>
          <w:color w:val="auto"/>
        </w:rPr>
        <w:t>/dt = 50 mV/s</w:t>
      </w:r>
    </w:p>
    <w:p w14:paraId="010CD218" w14:textId="77777777" w:rsidR="003A7F03" w:rsidRPr="00227FFE" w:rsidRDefault="003A7F03" w:rsidP="003A7F03">
      <w:pPr>
        <w:pStyle w:val="af4"/>
        <w:ind w:firstLine="720"/>
        <w:rPr>
          <w:color w:val="auto"/>
        </w:rPr>
      </w:pPr>
      <w:r w:rsidRPr="00227FFE">
        <w:rPr>
          <w:color w:val="auto"/>
        </w:rPr>
        <w:t>E1 = -0.665 V vs Ref</w:t>
      </w:r>
    </w:p>
    <w:p w14:paraId="63E483E9" w14:textId="77777777" w:rsidR="003A7F03" w:rsidRPr="00227FFE" w:rsidRDefault="003A7F03" w:rsidP="003A7F03">
      <w:pPr>
        <w:pStyle w:val="af4"/>
        <w:ind w:firstLine="720"/>
        <w:rPr>
          <w:color w:val="auto"/>
        </w:rPr>
      </w:pPr>
      <w:r w:rsidRPr="00227FFE">
        <w:rPr>
          <w:color w:val="auto"/>
        </w:rPr>
        <w:t>E2 = 0.8 V vs Ref</w:t>
      </w:r>
    </w:p>
    <w:p w14:paraId="50A56D64" w14:textId="5E352A31" w:rsidR="003A7F03" w:rsidRPr="00227FFE" w:rsidRDefault="003A7F03" w:rsidP="003A7F03">
      <w:pPr>
        <w:pStyle w:val="af4"/>
        <w:ind w:firstLine="720"/>
        <w:rPr>
          <w:color w:val="auto"/>
        </w:rPr>
      </w:pPr>
      <w:r w:rsidRPr="00227FFE">
        <w:rPr>
          <w:color w:val="auto"/>
        </w:rPr>
        <w:t>n = 10</w:t>
      </w:r>
    </w:p>
    <w:p w14:paraId="75628245" w14:textId="77777777" w:rsidR="003A7F03" w:rsidRPr="00227FFE" w:rsidRDefault="003A7F03" w:rsidP="003A7F03">
      <w:pPr>
        <w:ind w:left="720" w:firstLine="720"/>
        <w:rPr>
          <w:color w:val="auto"/>
        </w:rPr>
      </w:pPr>
      <w:r w:rsidRPr="00227FFE">
        <w:rPr>
          <w:color w:val="auto"/>
        </w:rPr>
        <w:t>Measure &lt;I&gt; over last 50% of the step duration</w:t>
      </w:r>
    </w:p>
    <w:p w14:paraId="5F2C9550" w14:textId="77777777" w:rsidR="003A7F03" w:rsidRPr="00227FFE" w:rsidRDefault="003A7F03" w:rsidP="003A7F03">
      <w:pPr>
        <w:pStyle w:val="af4"/>
        <w:ind w:firstLine="720"/>
        <w:rPr>
          <w:color w:val="auto"/>
        </w:rPr>
      </w:pPr>
      <w:r w:rsidRPr="00227FFE">
        <w:rPr>
          <w:color w:val="auto"/>
        </w:rPr>
        <w:t>Record &lt;I&gt; averaged over N = 10 voltage steps</w:t>
      </w:r>
    </w:p>
    <w:p w14:paraId="4C690ED4" w14:textId="77777777" w:rsidR="003A7F03" w:rsidRPr="00227FFE" w:rsidRDefault="003A7F03" w:rsidP="003A7F03">
      <w:pPr>
        <w:pStyle w:val="af4"/>
        <w:ind w:firstLine="720"/>
        <w:rPr>
          <w:color w:val="auto"/>
        </w:rPr>
      </w:pPr>
      <w:r w:rsidRPr="00227FFE">
        <w:rPr>
          <w:color w:val="auto"/>
        </w:rPr>
        <w:t>E Range = -2.5; 2.5 V</w:t>
      </w:r>
    </w:p>
    <w:p w14:paraId="756AC303" w14:textId="77777777" w:rsidR="003A7F03" w:rsidRPr="00227FFE" w:rsidRDefault="003A7F03" w:rsidP="003A7F03">
      <w:pPr>
        <w:pStyle w:val="af4"/>
        <w:ind w:firstLine="720"/>
        <w:rPr>
          <w:color w:val="auto"/>
        </w:rPr>
      </w:pPr>
      <w:proofErr w:type="spellStart"/>
      <w:r w:rsidRPr="00227FFE">
        <w:rPr>
          <w:color w:val="auto"/>
        </w:rPr>
        <w:t>Irange</w:t>
      </w:r>
      <w:proofErr w:type="spellEnd"/>
      <w:r w:rsidRPr="00227FFE">
        <w:rPr>
          <w:color w:val="auto"/>
        </w:rPr>
        <w:t xml:space="preserve"> = Auto</w:t>
      </w:r>
    </w:p>
    <w:p w14:paraId="1BC84ECA" w14:textId="77777777" w:rsidR="003A7F03" w:rsidRPr="00227FFE" w:rsidRDefault="003A7F03" w:rsidP="003A7F03">
      <w:pPr>
        <w:pStyle w:val="af4"/>
        <w:ind w:firstLine="720"/>
        <w:rPr>
          <w:color w:val="auto"/>
        </w:rPr>
      </w:pPr>
      <w:r w:rsidRPr="00227FFE">
        <w:rPr>
          <w:color w:val="auto"/>
        </w:rPr>
        <w:t>Bandwidth = 7</w:t>
      </w:r>
    </w:p>
    <w:p w14:paraId="6E83693B" w14:textId="77777777" w:rsidR="003A7F03" w:rsidRPr="00227FFE" w:rsidRDefault="003A7F03" w:rsidP="003A7F03">
      <w:pPr>
        <w:pStyle w:val="af4"/>
        <w:ind w:firstLine="720"/>
        <w:rPr>
          <w:rFonts w:asciiTheme="minorHAnsi" w:hAnsiTheme="minorHAnsi" w:cstheme="minorHAnsi"/>
          <w:color w:val="auto"/>
        </w:rPr>
      </w:pPr>
      <w:r w:rsidRPr="00227FFE">
        <w:rPr>
          <w:color w:val="auto"/>
        </w:rPr>
        <w:t xml:space="preserve">End scan </w:t>
      </w:r>
      <w:proofErr w:type="spellStart"/>
      <w:r w:rsidRPr="00227FFE">
        <w:rPr>
          <w:color w:val="auto"/>
        </w:rPr>
        <w:t>Ef</w:t>
      </w:r>
      <w:proofErr w:type="spellEnd"/>
      <w:r w:rsidRPr="00227FFE">
        <w:rPr>
          <w:color w:val="auto"/>
        </w:rPr>
        <w:t xml:space="preserve"> = 0 V vs </w:t>
      </w:r>
      <w:proofErr w:type="spellStart"/>
      <w:r w:rsidRPr="00227FFE">
        <w:rPr>
          <w:color w:val="auto"/>
        </w:rPr>
        <w:t>Eoc</w:t>
      </w:r>
      <w:proofErr w:type="spellEnd"/>
    </w:p>
    <w:p w14:paraId="01D53ABB" w14:textId="77777777" w:rsidR="0084590D" w:rsidRPr="003A7F03" w:rsidRDefault="0084590D" w:rsidP="001F4379">
      <w:pPr>
        <w:pStyle w:val="af4"/>
        <w:ind w:left="0"/>
        <w:rPr>
          <w:rFonts w:asciiTheme="minorHAnsi" w:hAnsiTheme="minorHAnsi" w:cstheme="minorHAnsi"/>
          <w:color w:val="auto"/>
          <w:highlight w:val="yellow"/>
        </w:rPr>
      </w:pPr>
    </w:p>
    <w:p w14:paraId="46C027CD" w14:textId="303DDF64" w:rsidR="003A7F03" w:rsidRPr="002835E3" w:rsidRDefault="0084590D" w:rsidP="001F4379">
      <w:pPr>
        <w:pStyle w:val="a3"/>
        <w:spacing w:before="0" w:beforeAutospacing="0" w:after="0" w:afterAutospacing="0"/>
        <w:rPr>
          <w:rFonts w:asciiTheme="minorHAnsi" w:hAnsiTheme="minorHAnsi" w:cstheme="minorHAnsi"/>
          <w:color w:val="auto"/>
        </w:rPr>
      </w:pPr>
      <w:r w:rsidRPr="002835E3">
        <w:rPr>
          <w:rFonts w:asciiTheme="minorHAnsi" w:hAnsiTheme="minorHAnsi" w:cstheme="minorHAnsi"/>
          <w:color w:val="auto"/>
        </w:rPr>
        <w:t xml:space="preserve">NOTE: </w:t>
      </w:r>
      <w:r w:rsidR="0060500A" w:rsidRPr="002835E3">
        <w:rPr>
          <w:rFonts w:asciiTheme="minorHAnsi" w:hAnsiTheme="minorHAnsi" w:cstheme="minorHAnsi"/>
          <w:color w:val="auto"/>
        </w:rPr>
        <w:t>The only difference</w:t>
      </w:r>
      <w:r w:rsidR="006D75A1" w:rsidRPr="002835E3">
        <w:rPr>
          <w:rFonts w:asciiTheme="minorHAnsi" w:hAnsiTheme="minorHAnsi" w:cstheme="minorHAnsi"/>
          <w:color w:val="auto"/>
        </w:rPr>
        <w:t>s</w:t>
      </w:r>
      <w:r w:rsidR="0060500A" w:rsidRPr="002835E3">
        <w:rPr>
          <w:rFonts w:asciiTheme="minorHAnsi" w:hAnsiTheme="minorHAnsi" w:cstheme="minorHAnsi"/>
          <w:color w:val="auto"/>
        </w:rPr>
        <w:t xml:space="preserve"> between this setup and that </w:t>
      </w:r>
      <w:r w:rsidR="00906D08" w:rsidRPr="002835E3">
        <w:rPr>
          <w:rFonts w:asciiTheme="minorHAnsi" w:hAnsiTheme="minorHAnsi" w:cstheme="minorHAnsi"/>
          <w:color w:val="auto"/>
        </w:rPr>
        <w:t>described previously in</w:t>
      </w:r>
      <w:r w:rsidR="00353413" w:rsidRPr="002835E3">
        <w:rPr>
          <w:rFonts w:asciiTheme="minorHAnsi" w:hAnsiTheme="minorHAnsi" w:cstheme="minorHAnsi"/>
          <w:color w:val="auto"/>
        </w:rPr>
        <w:t xml:space="preserve"> step</w:t>
      </w:r>
      <w:r w:rsidR="0060500A" w:rsidRPr="002835E3">
        <w:rPr>
          <w:rFonts w:asciiTheme="minorHAnsi" w:hAnsiTheme="minorHAnsi" w:cstheme="minorHAnsi"/>
          <w:color w:val="auto"/>
        </w:rPr>
        <w:t xml:space="preserve"> 1.3</w:t>
      </w:r>
      <w:r w:rsidR="00906D08" w:rsidRPr="002835E3">
        <w:rPr>
          <w:rFonts w:asciiTheme="minorHAnsi" w:hAnsiTheme="minorHAnsi" w:cstheme="minorHAnsi"/>
          <w:color w:val="auto"/>
        </w:rPr>
        <w:t xml:space="preserve"> are</w:t>
      </w:r>
      <w:r w:rsidR="0060500A" w:rsidRPr="002835E3">
        <w:rPr>
          <w:rFonts w:asciiTheme="minorHAnsi" w:hAnsiTheme="minorHAnsi" w:cstheme="minorHAnsi"/>
          <w:color w:val="auto"/>
        </w:rPr>
        <w:t xml:space="preserve"> the use of </w:t>
      </w:r>
      <w:r w:rsidR="00A36FDA" w:rsidRPr="002835E3">
        <w:rPr>
          <w:rFonts w:asciiTheme="minorHAnsi" w:hAnsiTheme="minorHAnsi" w:cstheme="minorHAnsi"/>
          <w:color w:val="auto"/>
        </w:rPr>
        <w:t xml:space="preserve">deoxygenated </w:t>
      </w:r>
      <w:r w:rsidR="006D75A1" w:rsidRPr="002835E3">
        <w:rPr>
          <w:rFonts w:asciiTheme="minorHAnsi" w:hAnsiTheme="minorHAnsi" w:cstheme="minorHAnsi"/>
          <w:color w:val="auto"/>
        </w:rPr>
        <w:t>500 </w:t>
      </w:r>
      <w:r w:rsidR="0060500A" w:rsidRPr="002835E3">
        <w:rPr>
          <w:rFonts w:asciiTheme="minorHAnsi" w:hAnsiTheme="minorHAnsi" w:cstheme="minorHAnsi"/>
          <w:color w:val="auto"/>
        </w:rPr>
        <w:t>m</w:t>
      </w:r>
      <w:r w:rsidR="00A36FDA" w:rsidRPr="002835E3">
        <w:rPr>
          <w:rFonts w:asciiTheme="minorHAnsi" w:hAnsiTheme="minorHAnsi" w:cstheme="minorHAnsi"/>
          <w:color w:val="auto"/>
        </w:rPr>
        <w:t>M HClO</w:t>
      </w:r>
      <w:r w:rsidR="00A36FDA" w:rsidRPr="002835E3">
        <w:rPr>
          <w:rFonts w:asciiTheme="minorHAnsi" w:hAnsiTheme="minorHAnsi" w:cstheme="minorHAnsi"/>
          <w:color w:val="auto"/>
          <w:vertAlign w:val="subscript"/>
        </w:rPr>
        <w:t>4</w:t>
      </w:r>
      <w:r w:rsidR="00716B90" w:rsidRPr="002835E3">
        <w:rPr>
          <w:rFonts w:asciiTheme="minorHAnsi" w:hAnsiTheme="minorHAnsi" w:cstheme="minorHAnsi"/>
          <w:color w:val="auto"/>
        </w:rPr>
        <w:t xml:space="preserve"> and ensuring that only </w:t>
      </w:r>
      <w:r w:rsidR="00353413" w:rsidRPr="002835E3">
        <w:rPr>
          <w:rFonts w:asciiTheme="minorHAnsi" w:hAnsiTheme="minorHAnsi" w:cstheme="minorHAnsi"/>
          <w:color w:val="auto"/>
        </w:rPr>
        <w:t>one</w:t>
      </w:r>
      <w:r w:rsidR="00716B90" w:rsidRPr="002835E3">
        <w:rPr>
          <w:rFonts w:asciiTheme="minorHAnsi" w:hAnsiTheme="minorHAnsi" w:cstheme="minorHAnsi"/>
          <w:color w:val="auto"/>
        </w:rPr>
        <w:t xml:space="preserve"> electrode </w:t>
      </w:r>
      <w:r w:rsidR="00353413" w:rsidRPr="002835E3">
        <w:rPr>
          <w:rFonts w:asciiTheme="minorHAnsi" w:hAnsiTheme="minorHAnsi" w:cstheme="minorHAnsi"/>
          <w:color w:val="auto"/>
        </w:rPr>
        <w:t>is used as</w:t>
      </w:r>
      <w:r w:rsidR="00716B90" w:rsidRPr="002835E3">
        <w:rPr>
          <w:rFonts w:asciiTheme="minorHAnsi" w:hAnsiTheme="minorHAnsi" w:cstheme="minorHAnsi"/>
          <w:color w:val="auto"/>
        </w:rPr>
        <w:t xml:space="preserve"> the working electrode.</w:t>
      </w:r>
      <w:r w:rsidR="00F41B93" w:rsidRPr="002835E3">
        <w:rPr>
          <w:rFonts w:asciiTheme="minorHAnsi" w:hAnsiTheme="minorHAnsi" w:cstheme="minorHAnsi"/>
          <w:color w:val="auto"/>
        </w:rPr>
        <w:t xml:space="preserve"> </w:t>
      </w:r>
      <w:r w:rsidR="003A7F03" w:rsidRPr="002835E3">
        <w:rPr>
          <w:color w:val="auto"/>
        </w:rPr>
        <w:t xml:space="preserve">In the EC-Lab Software, in the </w:t>
      </w:r>
      <w:r w:rsidR="003A7F03" w:rsidRPr="002835E3">
        <w:rPr>
          <w:b/>
          <w:color w:val="auto"/>
        </w:rPr>
        <w:t>Experiment</w:t>
      </w:r>
      <w:r w:rsidR="003A7F03" w:rsidRPr="002835E3">
        <w:rPr>
          <w:color w:val="auto"/>
        </w:rPr>
        <w:t xml:space="preserve"> window</w:t>
      </w:r>
      <w:r w:rsidR="00F41B93" w:rsidRPr="002835E3">
        <w:rPr>
          <w:color w:val="auto"/>
        </w:rPr>
        <w:t>,</w:t>
      </w:r>
      <w:r w:rsidR="003A7F03" w:rsidRPr="002835E3">
        <w:rPr>
          <w:color w:val="auto"/>
        </w:rPr>
        <w:t xml:space="preserve"> press </w:t>
      </w:r>
      <w:r w:rsidR="003A7F03" w:rsidRPr="002835E3">
        <w:rPr>
          <w:b/>
          <w:color w:val="auto"/>
        </w:rPr>
        <w:t>Advanced settings</w:t>
      </w:r>
      <w:r w:rsidR="003A7F03" w:rsidRPr="002835E3">
        <w:rPr>
          <w:color w:val="auto"/>
        </w:rPr>
        <w:t xml:space="preserve"> on the left.</w:t>
      </w:r>
    </w:p>
    <w:p w14:paraId="54C3CC26" w14:textId="77777777" w:rsidR="003A7F03" w:rsidRPr="001F4379" w:rsidRDefault="003A7F03" w:rsidP="003A7F03">
      <w:pPr>
        <w:pStyle w:val="af4"/>
        <w:rPr>
          <w:color w:val="auto"/>
          <w:highlight w:val="yellow"/>
        </w:rPr>
      </w:pPr>
    </w:p>
    <w:p w14:paraId="767B9E20" w14:textId="24930721" w:rsidR="003A7F03" w:rsidRPr="00227FFE" w:rsidRDefault="003A7F03" w:rsidP="001F4379">
      <w:pPr>
        <w:pStyle w:val="a3"/>
        <w:numPr>
          <w:ilvl w:val="3"/>
          <w:numId w:val="18"/>
        </w:numPr>
        <w:spacing w:before="0" w:beforeAutospacing="0" w:after="0" w:afterAutospacing="0"/>
        <w:rPr>
          <w:rFonts w:asciiTheme="minorHAnsi" w:hAnsiTheme="minorHAnsi" w:cstheme="minorHAnsi"/>
          <w:color w:val="auto"/>
          <w:highlight w:val="yellow"/>
        </w:rPr>
      </w:pPr>
      <w:r w:rsidRPr="00227FFE">
        <w:rPr>
          <w:color w:val="auto"/>
          <w:highlight w:val="yellow"/>
        </w:rPr>
        <w:t xml:space="preserve">Under </w:t>
      </w:r>
      <w:r w:rsidRPr="00227FFE">
        <w:rPr>
          <w:b/>
          <w:color w:val="auto"/>
          <w:highlight w:val="yellow"/>
        </w:rPr>
        <w:t>Advanced settings</w:t>
      </w:r>
      <w:r w:rsidR="00F41B93" w:rsidRPr="00227FFE">
        <w:rPr>
          <w:color w:val="auto"/>
          <w:highlight w:val="yellow"/>
        </w:rPr>
        <w:t>,</w:t>
      </w:r>
      <w:r w:rsidRPr="00227FFE">
        <w:rPr>
          <w:color w:val="auto"/>
          <w:highlight w:val="yellow"/>
        </w:rPr>
        <w:t xml:space="preserve"> select </w:t>
      </w:r>
      <w:r w:rsidRPr="00227FFE">
        <w:rPr>
          <w:b/>
          <w:color w:val="auto"/>
          <w:highlight w:val="yellow"/>
        </w:rPr>
        <w:t>Electrode configuration</w:t>
      </w:r>
      <w:r w:rsidRPr="00227FFE">
        <w:rPr>
          <w:color w:val="auto"/>
          <w:highlight w:val="yellow"/>
        </w:rPr>
        <w:t xml:space="preserve"> = </w:t>
      </w:r>
      <w:r w:rsidRPr="00227FFE">
        <w:rPr>
          <w:b/>
          <w:color w:val="auto"/>
          <w:highlight w:val="yellow"/>
        </w:rPr>
        <w:t>CE to ground</w:t>
      </w:r>
      <w:r w:rsidRPr="00227FFE">
        <w:rPr>
          <w:color w:val="auto"/>
          <w:highlight w:val="yellow"/>
        </w:rPr>
        <w:t xml:space="preserve">. Connect </w:t>
      </w:r>
      <w:r w:rsidR="00F41B93" w:rsidRPr="00227FFE">
        <w:rPr>
          <w:color w:val="auto"/>
          <w:highlight w:val="yellow"/>
        </w:rPr>
        <w:t xml:space="preserve">the </w:t>
      </w:r>
      <w:r w:rsidRPr="00227FFE">
        <w:rPr>
          <w:color w:val="auto"/>
          <w:highlight w:val="yellow"/>
        </w:rPr>
        <w:t>working, counter and reference electrode to the instrument leads as shown on the Electrode connection diagram.</w:t>
      </w:r>
    </w:p>
    <w:p w14:paraId="7F6E2709" w14:textId="77777777" w:rsidR="003A7F03" w:rsidRPr="002835E3" w:rsidRDefault="003A7F03" w:rsidP="003A7F03">
      <w:pPr>
        <w:pStyle w:val="af4"/>
        <w:rPr>
          <w:color w:val="auto"/>
        </w:rPr>
      </w:pPr>
    </w:p>
    <w:p w14:paraId="3FDC7663" w14:textId="76F4B944" w:rsidR="003A7F03" w:rsidRPr="00227FFE" w:rsidRDefault="003A7F03" w:rsidP="001F4379">
      <w:pPr>
        <w:pStyle w:val="a3"/>
        <w:numPr>
          <w:ilvl w:val="3"/>
          <w:numId w:val="18"/>
        </w:numPr>
        <w:spacing w:before="0" w:beforeAutospacing="0" w:after="0" w:afterAutospacing="0"/>
        <w:rPr>
          <w:rFonts w:asciiTheme="minorHAnsi" w:hAnsiTheme="minorHAnsi" w:cstheme="minorHAnsi"/>
          <w:color w:val="auto"/>
          <w:highlight w:val="yellow"/>
        </w:rPr>
      </w:pPr>
      <w:r w:rsidRPr="00227FFE">
        <w:rPr>
          <w:color w:val="auto"/>
          <w:highlight w:val="yellow"/>
        </w:rPr>
        <w:t xml:space="preserve">Press the </w:t>
      </w:r>
      <w:r w:rsidRPr="00227FFE">
        <w:rPr>
          <w:b/>
          <w:color w:val="auto"/>
          <w:highlight w:val="yellow"/>
        </w:rPr>
        <w:t>Run</w:t>
      </w:r>
      <w:r w:rsidRPr="00227FFE">
        <w:rPr>
          <w:color w:val="auto"/>
          <w:highlight w:val="yellow"/>
        </w:rPr>
        <w:t xml:space="preserve"> button (</w:t>
      </w:r>
      <w:r w:rsidRPr="00227FFE">
        <w:rPr>
          <w:color w:val="auto"/>
        </w:rPr>
        <w:t xml:space="preserve">green triangle under </w:t>
      </w:r>
      <w:r w:rsidRPr="00227FFE">
        <w:rPr>
          <w:b/>
          <w:color w:val="auto"/>
        </w:rPr>
        <w:t>Experiment</w:t>
      </w:r>
      <w:r w:rsidRPr="00227FFE">
        <w:rPr>
          <w:color w:val="auto"/>
        </w:rPr>
        <w:t xml:space="preserve"> window) </w:t>
      </w:r>
      <w:r w:rsidRPr="00227FFE">
        <w:rPr>
          <w:color w:val="auto"/>
          <w:highlight w:val="yellow"/>
        </w:rPr>
        <w:t>to begin the experiment.</w:t>
      </w:r>
    </w:p>
    <w:p w14:paraId="7205F164" w14:textId="77777777" w:rsidR="002B19A8" w:rsidRPr="003A7F03" w:rsidRDefault="002B19A8" w:rsidP="001F4379">
      <w:pPr>
        <w:pStyle w:val="a3"/>
        <w:spacing w:before="0" w:beforeAutospacing="0" w:after="0" w:afterAutospacing="0"/>
        <w:rPr>
          <w:rFonts w:asciiTheme="minorHAnsi" w:hAnsiTheme="minorHAnsi" w:cstheme="minorBidi"/>
          <w:color w:val="auto"/>
          <w:highlight w:val="yellow"/>
        </w:rPr>
      </w:pPr>
    </w:p>
    <w:p w14:paraId="12928060" w14:textId="5938C5B7" w:rsidR="00632B39" w:rsidRPr="00503701" w:rsidRDefault="00632B39" w:rsidP="001F4379">
      <w:pPr>
        <w:pStyle w:val="a3"/>
        <w:numPr>
          <w:ilvl w:val="3"/>
          <w:numId w:val="18"/>
        </w:numPr>
        <w:spacing w:before="0" w:beforeAutospacing="0" w:after="0" w:afterAutospacing="0"/>
        <w:rPr>
          <w:rFonts w:asciiTheme="minorHAnsi" w:hAnsiTheme="minorHAnsi" w:cstheme="minorBidi"/>
          <w:color w:val="auto"/>
          <w:highlight w:val="yellow"/>
        </w:rPr>
      </w:pPr>
      <w:r w:rsidRPr="00CF22B2">
        <w:rPr>
          <w:rFonts w:asciiTheme="minorHAnsi" w:hAnsiTheme="minorHAnsi" w:cstheme="minorBidi"/>
          <w:color w:val="auto"/>
          <w:highlight w:val="yellow"/>
        </w:rPr>
        <w:t>Perform repetitive potential cycles until the voltammograms visually appear to ov</w:t>
      </w:r>
      <w:r w:rsidRPr="00AD0822">
        <w:rPr>
          <w:rFonts w:asciiTheme="minorHAnsi" w:hAnsiTheme="minorHAnsi" w:cstheme="minorBidi"/>
          <w:color w:val="auto"/>
          <w:highlight w:val="yellow"/>
        </w:rPr>
        <w:t xml:space="preserve">erlap from one cycle to the </w:t>
      </w:r>
      <w:r w:rsidRPr="39AE57FC">
        <w:rPr>
          <w:rFonts w:asciiTheme="minorHAnsi" w:hAnsiTheme="minorHAnsi" w:cstheme="minorBidi"/>
          <w:color w:val="auto"/>
          <w:highlight w:val="yellow"/>
        </w:rPr>
        <w:t>next.</w:t>
      </w:r>
    </w:p>
    <w:p w14:paraId="7C62E10A" w14:textId="77777777" w:rsidR="00716B90" w:rsidRPr="00632B39" w:rsidRDefault="00716B90" w:rsidP="00503701">
      <w:pPr>
        <w:pStyle w:val="a3"/>
        <w:spacing w:before="0" w:beforeAutospacing="0" w:after="0" w:afterAutospacing="0"/>
        <w:rPr>
          <w:rFonts w:asciiTheme="minorHAnsi" w:hAnsiTheme="minorHAnsi" w:cstheme="minorHAnsi"/>
          <w:color w:val="auto"/>
          <w:highlight w:val="yellow"/>
        </w:rPr>
      </w:pPr>
    </w:p>
    <w:p w14:paraId="7935ABC7" w14:textId="61379DFD" w:rsidR="00A1654A" w:rsidRPr="00503701" w:rsidRDefault="007263C1" w:rsidP="00503701">
      <w:pPr>
        <w:pStyle w:val="a3"/>
        <w:numPr>
          <w:ilvl w:val="2"/>
          <w:numId w:val="18"/>
        </w:numPr>
        <w:spacing w:before="0" w:beforeAutospacing="0" w:after="0" w:afterAutospacing="0"/>
        <w:rPr>
          <w:rFonts w:asciiTheme="minorHAnsi" w:hAnsiTheme="minorHAnsi" w:cstheme="minorHAnsi"/>
          <w:color w:val="auto"/>
        </w:rPr>
      </w:pPr>
      <w:r w:rsidRPr="00503701">
        <w:rPr>
          <w:rFonts w:asciiTheme="minorHAnsi" w:hAnsiTheme="minorHAnsi" w:cstheme="minorHAnsi"/>
          <w:color w:val="auto"/>
        </w:rPr>
        <w:t>C</w:t>
      </w:r>
      <w:r w:rsidR="00A1654A" w:rsidRPr="00503701">
        <w:rPr>
          <w:rFonts w:asciiTheme="minorHAnsi" w:hAnsiTheme="minorHAnsi" w:cstheme="minorHAnsi"/>
          <w:color w:val="auto"/>
        </w:rPr>
        <w:t>alculate</w:t>
      </w:r>
      <w:r w:rsidRPr="00503701">
        <w:rPr>
          <w:rFonts w:asciiTheme="minorHAnsi" w:hAnsiTheme="minorHAnsi" w:cstheme="minorHAnsi"/>
          <w:color w:val="auto"/>
        </w:rPr>
        <w:t xml:space="preserve"> </w:t>
      </w:r>
      <w:r w:rsidR="00ED323F" w:rsidRPr="00503701">
        <w:rPr>
          <w:rFonts w:asciiTheme="minorHAnsi" w:hAnsiTheme="minorHAnsi" w:cstheme="minorHAnsi"/>
          <w:color w:val="auto"/>
        </w:rPr>
        <w:t xml:space="preserve">the electrode </w:t>
      </w:r>
      <w:r w:rsidRPr="00503701">
        <w:rPr>
          <w:rFonts w:asciiTheme="minorHAnsi" w:hAnsiTheme="minorHAnsi" w:cstheme="minorHAnsi"/>
          <w:color w:val="auto"/>
        </w:rPr>
        <w:t>surface area</w:t>
      </w:r>
      <w:r w:rsidR="00A1654A" w:rsidRPr="00503701">
        <w:rPr>
          <w:rFonts w:asciiTheme="minorHAnsi" w:hAnsiTheme="minorHAnsi" w:cstheme="minorHAnsi"/>
          <w:color w:val="auto"/>
        </w:rPr>
        <w:t xml:space="preserve"> from the hydrogen adsorption peaks </w:t>
      </w:r>
      <w:r w:rsidRPr="00503701">
        <w:rPr>
          <w:rFonts w:asciiTheme="minorHAnsi" w:hAnsiTheme="minorHAnsi" w:cstheme="minorHAnsi"/>
          <w:color w:val="auto"/>
        </w:rPr>
        <w:t>of the highly reproducible</w:t>
      </w:r>
      <w:r w:rsidR="004F34EB">
        <w:rPr>
          <w:rFonts w:asciiTheme="minorHAnsi" w:hAnsiTheme="minorHAnsi" w:cstheme="minorHAnsi"/>
          <w:color w:val="auto"/>
        </w:rPr>
        <w:t xml:space="preserve"> (overlapping)</w:t>
      </w:r>
      <w:r w:rsidR="00A1654A" w:rsidRPr="00503701">
        <w:rPr>
          <w:rFonts w:asciiTheme="minorHAnsi" w:hAnsiTheme="minorHAnsi" w:cstheme="minorHAnsi"/>
          <w:color w:val="auto"/>
        </w:rPr>
        <w:t xml:space="preserve"> </w:t>
      </w:r>
      <w:r w:rsidRPr="00503701">
        <w:rPr>
          <w:rFonts w:asciiTheme="minorHAnsi" w:hAnsiTheme="minorHAnsi" w:cstheme="minorHAnsi"/>
          <w:color w:val="auto"/>
        </w:rPr>
        <w:t>CVs</w:t>
      </w:r>
      <w:r w:rsidR="00A1654A" w:rsidRPr="00503701">
        <w:rPr>
          <w:rFonts w:asciiTheme="minorHAnsi" w:hAnsiTheme="minorHAnsi" w:cstheme="minorHAnsi"/>
          <w:color w:val="auto"/>
        </w:rPr>
        <w:t xml:space="preserve"> </w:t>
      </w:r>
      <w:r w:rsidRPr="00503701">
        <w:rPr>
          <w:rFonts w:asciiTheme="minorHAnsi" w:hAnsiTheme="minorHAnsi" w:cstheme="minorHAnsi"/>
          <w:color w:val="auto"/>
        </w:rPr>
        <w:t>using</w:t>
      </w:r>
      <w:r w:rsidR="00A1654A" w:rsidRPr="00503701">
        <w:rPr>
          <w:rFonts w:asciiTheme="minorHAnsi" w:hAnsiTheme="minorHAnsi" w:cstheme="minorHAnsi"/>
          <w:color w:val="auto"/>
        </w:rPr>
        <w:t xml:space="preserve"> the method of J. Rodríguez, </w:t>
      </w:r>
      <w:r w:rsidR="001F4379" w:rsidRPr="001F4379">
        <w:rPr>
          <w:rFonts w:asciiTheme="minorHAnsi" w:hAnsiTheme="minorHAnsi" w:cstheme="minorHAnsi"/>
          <w:color w:val="auto"/>
        </w:rPr>
        <w:t>et al</w:t>
      </w:r>
      <w:r w:rsidR="00227FFE">
        <w:rPr>
          <w:rFonts w:asciiTheme="minorHAnsi" w:hAnsiTheme="minorHAnsi" w:cstheme="minorHAnsi"/>
          <w:color w:val="auto"/>
        </w:rPr>
        <w:t>.</w:t>
      </w:r>
      <w:r w:rsidR="00A1654A" w:rsidRPr="00503701">
        <w:rPr>
          <w:rFonts w:asciiTheme="minorHAnsi" w:hAnsiTheme="minorHAnsi" w:cstheme="minorHAnsi"/>
          <w:color w:val="auto"/>
          <w:vertAlign w:val="superscript"/>
        </w:rPr>
        <w:fldChar w:fldCharType="begin"/>
      </w:r>
      <w:r w:rsidR="00CD7362">
        <w:rPr>
          <w:rFonts w:asciiTheme="minorHAnsi" w:hAnsiTheme="minorHAnsi" w:cstheme="minorHAnsi"/>
          <w:color w:val="auto"/>
          <w:vertAlign w:val="superscript"/>
        </w:rPr>
        <w:instrText xml:space="preserve"> ADDIN EN.CITE &lt;EndNote&gt;&lt;Cite&gt;&lt;Author&gt;José M. Doña Rodríguez&lt;/Author&gt;&lt;Year&gt;2000&lt;/Year&gt;&lt;RecNum&gt;0&lt;/RecNum&gt;&lt;IDText&gt;Determination of the Real Surface Area of Pt Electrodes&lt;/IDText&gt;&lt;DisplayText&gt;&lt;style face="superscript"&gt;11&lt;/style&gt;&lt;/DisplayText&gt;&lt;record&gt;&lt;titles&gt;&lt;title&gt;Determination of the Real Surface Area of Pt Electrodes&lt;/title&gt;&lt;secondary-title&gt;Journal of Chemical Education&lt;/secondary-title&gt;&lt;/titles&gt;&lt;pages&gt;1195-1197&lt;/pages&gt;&lt;number&gt;9&lt;/number&gt;&lt;contributors&gt;&lt;authors&gt;&lt;author&gt;José M. Doña Rodríguez, * José Alberto Herrera Melián, and Jesús Pérez Peña&lt;/author&gt;&lt;/authors&gt;&lt;/contributors&gt;&lt;added-date format="utc"&gt;1516249215&lt;/added-date&gt;&lt;ref-type name="Journal Article"&gt;17&lt;/ref-type&gt;&lt;dates&gt;&lt;year&gt;2000&lt;/year&gt;&lt;/dates&gt;&lt;rec-number&gt;55&lt;/rec-number&gt;&lt;last-updated-date format="utc"&gt;1529375709&lt;/last-updated-date&gt;&lt;volume&gt;77&lt;/volume&gt;&lt;/record&gt;&lt;/Cite&gt;&lt;/EndNote&gt;</w:instrText>
      </w:r>
      <w:r w:rsidR="00A1654A" w:rsidRPr="00503701">
        <w:rPr>
          <w:rFonts w:asciiTheme="minorHAnsi" w:hAnsiTheme="minorHAnsi" w:cstheme="minorHAnsi"/>
          <w:color w:val="auto"/>
          <w:vertAlign w:val="superscript"/>
        </w:rPr>
        <w:fldChar w:fldCharType="separate"/>
      </w:r>
      <w:r w:rsidR="00CD7362">
        <w:rPr>
          <w:rFonts w:asciiTheme="minorHAnsi" w:hAnsiTheme="minorHAnsi" w:cstheme="minorHAnsi"/>
          <w:noProof/>
          <w:color w:val="auto"/>
          <w:vertAlign w:val="superscript"/>
        </w:rPr>
        <w:t>11</w:t>
      </w:r>
      <w:r w:rsidR="00A1654A" w:rsidRPr="00503701">
        <w:rPr>
          <w:rFonts w:asciiTheme="minorHAnsi" w:hAnsiTheme="minorHAnsi" w:cstheme="minorHAnsi"/>
          <w:color w:val="auto"/>
          <w:vertAlign w:val="superscript"/>
        </w:rPr>
        <w:fldChar w:fldCharType="end"/>
      </w:r>
      <w:r w:rsidRPr="00503701">
        <w:rPr>
          <w:rFonts w:asciiTheme="minorHAnsi" w:hAnsiTheme="minorHAnsi" w:cstheme="minorHAnsi"/>
          <w:color w:val="auto"/>
        </w:rPr>
        <w:t>.</w:t>
      </w:r>
    </w:p>
    <w:p w14:paraId="4FEB3C19" w14:textId="77777777" w:rsidR="00B71F2E" w:rsidRPr="00E678B9" w:rsidRDefault="00B71F2E" w:rsidP="00503701">
      <w:pPr>
        <w:pStyle w:val="a3"/>
        <w:spacing w:before="0" w:beforeAutospacing="0" w:after="0" w:afterAutospacing="0"/>
        <w:rPr>
          <w:rFonts w:asciiTheme="minorHAnsi" w:hAnsiTheme="minorHAnsi" w:cstheme="minorHAnsi"/>
          <w:color w:val="auto"/>
          <w:highlight w:val="yellow"/>
        </w:rPr>
      </w:pPr>
    </w:p>
    <w:p w14:paraId="0E2544DB" w14:textId="2C68C280" w:rsidR="00A36FDA" w:rsidRPr="00485D5E" w:rsidRDefault="003F1A8D" w:rsidP="00503701">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Determine the charge </w:t>
      </w:r>
      <w:r w:rsidR="00A36FDA" w:rsidRPr="003F1A8D">
        <w:rPr>
          <w:rFonts w:asciiTheme="minorHAnsi" w:hAnsiTheme="minorHAnsi" w:cstheme="minorHAnsi"/>
          <w:color w:val="auto"/>
        </w:rPr>
        <w:t xml:space="preserve">associated with adsorption of </w:t>
      </w:r>
      <w:r w:rsidR="00716B90" w:rsidRPr="003F1A8D">
        <w:rPr>
          <w:rFonts w:asciiTheme="minorHAnsi" w:hAnsiTheme="minorHAnsi" w:cstheme="minorHAnsi"/>
          <w:color w:val="auto"/>
        </w:rPr>
        <w:t xml:space="preserve">a </w:t>
      </w:r>
      <w:r w:rsidR="00A36FDA" w:rsidRPr="003F1A8D">
        <w:rPr>
          <w:rFonts w:asciiTheme="minorHAnsi" w:hAnsiTheme="minorHAnsi" w:cstheme="minorHAnsi"/>
          <w:color w:val="auto"/>
        </w:rPr>
        <w:t>hydrogen monolayer (Q)</w:t>
      </w:r>
      <w:r w:rsidR="00716B90" w:rsidRPr="003F1A8D">
        <w:rPr>
          <w:rFonts w:asciiTheme="minorHAnsi" w:hAnsiTheme="minorHAnsi" w:cstheme="minorHAnsi"/>
          <w:color w:val="auto"/>
        </w:rPr>
        <w:t xml:space="preserve"> to the electrode surface</w:t>
      </w:r>
      <w:r w:rsidR="00A36FDA" w:rsidRPr="003F1A8D">
        <w:rPr>
          <w:rFonts w:asciiTheme="minorHAnsi" w:hAnsiTheme="minorHAnsi" w:cstheme="minorHAnsi"/>
          <w:color w:val="auto"/>
        </w:rPr>
        <w:t xml:space="preserve"> </w:t>
      </w:r>
      <w:r w:rsidR="004F34EB">
        <w:rPr>
          <w:rFonts w:asciiTheme="minorHAnsi" w:hAnsiTheme="minorHAnsi" w:cstheme="minorHAnsi"/>
          <w:color w:val="auto"/>
        </w:rPr>
        <w:t>by integrating the</w:t>
      </w:r>
      <w:r w:rsidR="00716B90" w:rsidRPr="003F1A8D">
        <w:rPr>
          <w:rFonts w:asciiTheme="minorHAnsi" w:hAnsiTheme="minorHAnsi" w:cstheme="minorHAnsi"/>
          <w:color w:val="auto"/>
        </w:rPr>
        <w:t xml:space="preserve"> </w:t>
      </w:r>
      <w:r w:rsidR="00A36FDA" w:rsidRPr="003F1A8D">
        <w:rPr>
          <w:rFonts w:asciiTheme="minorHAnsi" w:hAnsiTheme="minorHAnsi" w:cstheme="minorHAnsi"/>
          <w:color w:val="auto"/>
        </w:rPr>
        <w:t>two c</w:t>
      </w:r>
      <w:r w:rsidR="004F34EB">
        <w:rPr>
          <w:rFonts w:asciiTheme="minorHAnsi" w:hAnsiTheme="minorHAnsi" w:cstheme="minorHAnsi"/>
          <w:color w:val="auto"/>
        </w:rPr>
        <w:t>at</w:t>
      </w:r>
      <w:r w:rsidR="00A36FDA" w:rsidRPr="003F1A8D">
        <w:rPr>
          <w:rFonts w:asciiTheme="minorHAnsi" w:hAnsiTheme="minorHAnsi" w:cstheme="minorHAnsi"/>
          <w:color w:val="auto"/>
        </w:rPr>
        <w:t xml:space="preserve">hodic peaks </w:t>
      </w:r>
      <w:r w:rsidR="004F34EB">
        <w:rPr>
          <w:rFonts w:asciiTheme="minorHAnsi" w:hAnsiTheme="minorHAnsi" w:cstheme="minorHAnsi"/>
          <w:color w:val="auto"/>
        </w:rPr>
        <w:t xml:space="preserve">of a CV </w:t>
      </w:r>
      <w:r w:rsidR="00A36FDA" w:rsidRPr="003F1A8D">
        <w:rPr>
          <w:rFonts w:asciiTheme="minorHAnsi" w:hAnsiTheme="minorHAnsi" w:cstheme="minorHAnsi"/>
          <w:color w:val="auto"/>
        </w:rPr>
        <w:t>between the potentials where the cathodic current deviates from the double layer current (</w:t>
      </w:r>
      <m:oMath>
        <m:sSub>
          <m:sSubPr>
            <m:ctrlPr>
              <w:rPr>
                <w:rFonts w:ascii="Cambria Math" w:hAnsi="Cambria Math" w:cstheme="minorHAnsi"/>
                <w:color w:val="auto"/>
              </w:rPr>
            </m:ctrlPr>
          </m:sSubPr>
          <m:e>
            <m:r>
              <w:rPr>
                <w:rFonts w:ascii="Cambria Math" w:hAnsi="Cambria Math" w:cstheme="minorHAnsi"/>
                <w:color w:val="auto"/>
              </w:rPr>
              <m:t>V</m:t>
            </m:r>
          </m:e>
          <m:sub>
            <m:r>
              <w:rPr>
                <w:rFonts w:ascii="Cambria Math" w:hAnsi="Cambria Math" w:cstheme="minorHAnsi"/>
                <w:color w:val="auto"/>
              </w:rPr>
              <m:t>i</m:t>
            </m:r>
          </m:sub>
        </m:sSub>
      </m:oMath>
      <w:r w:rsidR="00A36FDA" w:rsidRPr="003F1A8D">
        <w:rPr>
          <w:rFonts w:asciiTheme="minorHAnsi" w:hAnsiTheme="minorHAnsi" w:cstheme="minorHAnsi"/>
          <w:color w:val="auto"/>
        </w:rPr>
        <w:t xml:space="preserve">) and the hydrogen </w:t>
      </w:r>
      <w:r w:rsidR="00A36FDA" w:rsidRPr="005E6102">
        <w:rPr>
          <w:rFonts w:asciiTheme="minorHAnsi" w:hAnsiTheme="minorHAnsi" w:cstheme="minorHAnsi"/>
          <w:color w:val="auto"/>
        </w:rPr>
        <w:t>evolution starts (</w:t>
      </w:r>
      <m:oMath>
        <m:sSub>
          <m:sSubPr>
            <m:ctrlPr>
              <w:rPr>
                <w:rFonts w:ascii="Cambria Math" w:hAnsi="Cambria Math" w:cstheme="minorHAnsi"/>
                <w:color w:val="auto"/>
              </w:rPr>
            </m:ctrlPr>
          </m:sSubPr>
          <m:e>
            <m:r>
              <w:rPr>
                <w:rFonts w:ascii="Cambria Math" w:hAnsi="Cambria Math" w:cstheme="minorHAnsi"/>
                <w:color w:val="auto"/>
              </w:rPr>
              <m:t>V</m:t>
            </m:r>
          </m:e>
          <m:sub>
            <m:r>
              <w:rPr>
                <w:rFonts w:ascii="Cambria Math" w:hAnsi="Cambria Math" w:cstheme="minorHAnsi"/>
                <w:color w:val="auto"/>
              </w:rPr>
              <m:t>f</m:t>
            </m:r>
          </m:sub>
        </m:sSub>
      </m:oMath>
      <w:r w:rsidR="00A36FDA" w:rsidRPr="005E6102">
        <w:rPr>
          <w:rFonts w:asciiTheme="minorHAnsi" w:hAnsiTheme="minorHAnsi" w:cstheme="minorHAnsi"/>
          <w:color w:val="auto"/>
        </w:rPr>
        <w:t xml:space="preserve">) after </w:t>
      </w:r>
      <w:r w:rsidR="004F34EB">
        <w:rPr>
          <w:rFonts w:asciiTheme="minorHAnsi" w:hAnsiTheme="minorHAnsi" w:cstheme="minorHAnsi"/>
          <w:color w:val="auto"/>
        </w:rPr>
        <w:t>subtracting the charge</w:t>
      </w:r>
      <w:r w:rsidR="00A36FDA" w:rsidRPr="005E6102">
        <w:rPr>
          <w:rFonts w:asciiTheme="minorHAnsi" w:hAnsiTheme="minorHAnsi" w:cstheme="minorHAnsi"/>
          <w:color w:val="auto"/>
        </w:rPr>
        <w:t xml:space="preserve"> associated with </w:t>
      </w:r>
      <w:r w:rsidR="004F34EB">
        <w:rPr>
          <w:rFonts w:asciiTheme="minorHAnsi" w:hAnsiTheme="minorHAnsi" w:cstheme="minorHAnsi"/>
          <w:color w:val="auto"/>
        </w:rPr>
        <w:t xml:space="preserve">monolayer </w:t>
      </w:r>
      <w:r w:rsidR="00A36FDA" w:rsidRPr="005E6102">
        <w:rPr>
          <w:rFonts w:asciiTheme="minorHAnsi" w:hAnsiTheme="minorHAnsi" w:cstheme="minorHAnsi"/>
          <w:color w:val="auto"/>
        </w:rPr>
        <w:t>charging</w:t>
      </w:r>
      <w:r w:rsidR="004F34EB">
        <w:rPr>
          <w:rFonts w:asciiTheme="minorHAnsi" w:hAnsiTheme="minorHAnsi" w:cstheme="minorHAnsi"/>
          <w:color w:val="auto"/>
        </w:rPr>
        <w:t xml:space="preserve"> </w:t>
      </w:r>
      <w:r w:rsidR="00A36FDA" w:rsidRPr="00485D5E">
        <w:rPr>
          <w:rFonts w:asciiTheme="minorHAnsi" w:hAnsiTheme="minorHAnsi" w:cstheme="minorHAnsi"/>
          <w:color w:val="auto"/>
        </w:rPr>
        <w:t>(</w:t>
      </w:r>
      <m:oMath>
        <m:sSub>
          <m:sSubPr>
            <m:ctrlPr>
              <w:rPr>
                <w:rFonts w:ascii="Cambria Math" w:hAnsi="Cambria Math" w:cstheme="minorHAnsi"/>
                <w:color w:val="auto"/>
              </w:rPr>
            </m:ctrlPr>
          </m:sSubPr>
          <m:e>
            <m:r>
              <w:rPr>
                <w:rFonts w:ascii="Cambria Math" w:hAnsi="Cambria Math" w:cstheme="minorHAnsi"/>
                <w:color w:val="auto"/>
              </w:rPr>
              <m:t>Q</m:t>
            </m:r>
          </m:e>
          <m:sub>
            <m:r>
              <w:rPr>
                <w:rFonts w:ascii="Cambria Math" w:hAnsi="Cambria Math" w:cstheme="minorHAnsi"/>
                <w:color w:val="auto"/>
              </w:rPr>
              <m:t>dl</m:t>
            </m:r>
          </m:sub>
        </m:sSub>
      </m:oMath>
      <w:r w:rsidR="00A36FDA" w:rsidRPr="005E6102">
        <w:rPr>
          <w:rFonts w:asciiTheme="minorHAnsi" w:hAnsiTheme="minorHAnsi" w:cstheme="minorHAnsi"/>
          <w:color w:val="auto"/>
        </w:rPr>
        <w:t>)</w:t>
      </w:r>
      <w:r w:rsidRPr="005E6102">
        <w:rPr>
          <w:rFonts w:asciiTheme="minorHAnsi" w:hAnsiTheme="minorHAnsi" w:cstheme="minorHAnsi"/>
          <w:color w:val="auto"/>
        </w:rPr>
        <w:t xml:space="preserve">. </w:t>
      </w:r>
      <w:r w:rsidR="00B00446" w:rsidRPr="005E6102">
        <w:rPr>
          <w:rFonts w:asciiTheme="minorHAnsi" w:hAnsiTheme="minorHAnsi" w:cstheme="minorHAnsi"/>
          <w:color w:val="auto"/>
        </w:rPr>
        <w:t>Scan rate (</w:t>
      </w:r>
      <w:r w:rsidR="00B00446" w:rsidRPr="00DA255B">
        <w:rPr>
          <w:rStyle w:val="normaltextrun"/>
          <w:color w:val="auto"/>
        </w:rPr>
        <w:t>ν</w:t>
      </w:r>
      <w:r w:rsidR="00B00446" w:rsidRPr="00DA255B">
        <w:rPr>
          <w:rStyle w:val="normaltextrun"/>
          <w:rFonts w:asciiTheme="minorHAnsi" w:hAnsiTheme="minorHAnsi"/>
          <w:color w:val="auto"/>
        </w:rPr>
        <w:t xml:space="preserve">) </w:t>
      </w:r>
      <w:r w:rsidR="00291F61" w:rsidRPr="00DA255B">
        <w:rPr>
          <w:rStyle w:val="normaltextrun"/>
          <w:rFonts w:asciiTheme="minorHAnsi" w:hAnsiTheme="minorHAnsi"/>
          <w:color w:val="auto"/>
        </w:rPr>
        <w:t xml:space="preserve">also effects this adsorption. Use the </w:t>
      </w:r>
      <w:r w:rsidR="00361937" w:rsidRPr="005E6102">
        <w:rPr>
          <w:rFonts w:asciiTheme="minorHAnsi" w:hAnsiTheme="minorHAnsi" w:cstheme="minorHAnsi"/>
          <w:color w:val="auto"/>
        </w:rPr>
        <w:t>e</w:t>
      </w:r>
      <w:r w:rsidRPr="005E6102">
        <w:rPr>
          <w:rFonts w:asciiTheme="minorHAnsi" w:hAnsiTheme="minorHAnsi" w:cstheme="minorHAnsi"/>
          <w:color w:val="auto"/>
        </w:rPr>
        <w:t>quation below to determine</w:t>
      </w:r>
      <w:r w:rsidR="00291F61" w:rsidRPr="005E6102">
        <w:rPr>
          <w:rFonts w:asciiTheme="minorHAnsi" w:hAnsiTheme="minorHAnsi" w:cstheme="minorHAnsi"/>
          <w:color w:val="auto"/>
        </w:rPr>
        <w:t xml:space="preserve"> </w:t>
      </w:r>
      <w:r w:rsidR="00291F61" w:rsidRPr="00485D5E">
        <w:rPr>
          <w:rFonts w:asciiTheme="minorHAnsi" w:hAnsiTheme="minorHAnsi" w:cstheme="minorHAnsi"/>
          <w:color w:val="auto"/>
        </w:rPr>
        <w:t>Q</w:t>
      </w:r>
      <w:r w:rsidRPr="00485D5E">
        <w:rPr>
          <w:rFonts w:asciiTheme="minorHAnsi" w:hAnsiTheme="minorHAnsi" w:cstheme="minorHAnsi"/>
          <w:color w:val="auto"/>
        </w:rPr>
        <w:t>.</w:t>
      </w:r>
    </w:p>
    <w:p w14:paraId="46CF3B6F" w14:textId="77777777" w:rsidR="00A36FDA" w:rsidRPr="003F1A8D" w:rsidRDefault="00A36FDA" w:rsidP="00503701">
      <w:pPr>
        <w:pStyle w:val="a3"/>
        <w:spacing w:before="0" w:beforeAutospacing="0" w:after="0" w:afterAutospacing="0"/>
        <w:rPr>
          <w:rFonts w:asciiTheme="minorHAnsi" w:hAnsiTheme="minorHAnsi" w:cstheme="minorHAnsi"/>
          <w:color w:val="auto"/>
        </w:rPr>
      </w:pPr>
      <m:oMathPara>
        <m:oMath>
          <m:r>
            <m:rPr>
              <m:sty m:val="p"/>
            </m:rPr>
            <w:rPr>
              <w:rFonts w:ascii="Cambria Math" w:hAnsi="Cambria Math" w:cstheme="minorHAnsi"/>
              <w:color w:val="auto"/>
            </w:rPr>
            <m:t xml:space="preserve">Q= </m:t>
          </m:r>
          <m:f>
            <m:fPr>
              <m:ctrlPr>
                <w:rPr>
                  <w:rFonts w:ascii="Cambria Math" w:hAnsi="Cambria Math" w:cstheme="minorHAnsi"/>
                  <w:color w:val="auto"/>
                </w:rPr>
              </m:ctrlPr>
            </m:fPr>
            <m:num>
              <m:r>
                <m:rPr>
                  <m:sty m:val="p"/>
                </m:rPr>
                <w:rPr>
                  <w:rFonts w:ascii="Cambria Math" w:hAnsi="Cambria Math" w:cstheme="minorHAnsi"/>
                  <w:color w:val="auto"/>
                </w:rPr>
                <m:t>1</m:t>
              </m:r>
            </m:num>
            <m:den>
              <m:r>
                <w:rPr>
                  <w:rFonts w:ascii="Cambria Math" w:hAnsi="Cambria Math" w:cstheme="minorHAnsi"/>
                  <w:color w:val="auto"/>
                </w:rPr>
                <m:t>ν</m:t>
              </m:r>
            </m:den>
          </m:f>
          <m:nary>
            <m:naryPr>
              <m:limLoc m:val="undOvr"/>
              <m:ctrlPr>
                <w:rPr>
                  <w:rFonts w:ascii="Cambria Math" w:hAnsi="Cambria Math" w:cstheme="minorHAnsi"/>
                  <w:color w:val="auto"/>
                </w:rPr>
              </m:ctrlPr>
            </m:naryPr>
            <m:sub>
              <m:sSub>
                <m:sSubPr>
                  <m:ctrlPr>
                    <w:rPr>
                      <w:rFonts w:ascii="Cambria Math" w:hAnsi="Cambria Math" w:cstheme="minorHAnsi"/>
                      <w:color w:val="auto"/>
                    </w:rPr>
                  </m:ctrlPr>
                </m:sSubPr>
                <m:e>
                  <m:r>
                    <w:rPr>
                      <w:rFonts w:ascii="Cambria Math" w:hAnsi="Cambria Math" w:cstheme="minorHAnsi"/>
                      <w:color w:val="auto"/>
                    </w:rPr>
                    <m:t>V</m:t>
                  </m:r>
                </m:e>
                <m:sub>
                  <m:r>
                    <w:rPr>
                      <w:rFonts w:ascii="Cambria Math" w:hAnsi="Cambria Math" w:cstheme="minorHAnsi"/>
                      <w:color w:val="auto"/>
                    </w:rPr>
                    <m:t>i</m:t>
                  </m:r>
                </m:sub>
              </m:sSub>
            </m:sub>
            <m:sup>
              <m:sSub>
                <m:sSubPr>
                  <m:ctrlPr>
                    <w:rPr>
                      <w:rFonts w:ascii="Cambria Math" w:hAnsi="Cambria Math" w:cstheme="minorHAnsi"/>
                      <w:color w:val="auto"/>
                    </w:rPr>
                  </m:ctrlPr>
                </m:sSubPr>
                <m:e>
                  <m:r>
                    <w:rPr>
                      <w:rFonts w:ascii="Cambria Math" w:hAnsi="Cambria Math" w:cstheme="minorHAnsi"/>
                      <w:color w:val="auto"/>
                    </w:rPr>
                    <m:t>V</m:t>
                  </m:r>
                </m:e>
                <m:sub>
                  <m:r>
                    <w:rPr>
                      <w:rFonts w:ascii="Cambria Math" w:hAnsi="Cambria Math" w:cstheme="minorHAnsi"/>
                      <w:color w:val="auto"/>
                    </w:rPr>
                    <m:t>f</m:t>
                  </m:r>
                </m:sub>
              </m:sSub>
            </m:sup>
            <m:e>
              <m:r>
                <w:rPr>
                  <w:rFonts w:ascii="Cambria Math" w:hAnsi="Cambria Math" w:cstheme="minorHAnsi"/>
                  <w:color w:val="auto"/>
                </w:rPr>
                <m:t>IdV</m:t>
              </m:r>
              <m:r>
                <m:rPr>
                  <m:sty m:val="p"/>
                </m:rPr>
                <w:rPr>
                  <w:rFonts w:ascii="Cambria Math" w:hAnsi="Cambria Math" w:cstheme="minorHAnsi"/>
                  <w:color w:val="auto"/>
                </w:rPr>
                <m:t xml:space="preserve">- </m:t>
              </m:r>
              <m:sSub>
                <m:sSubPr>
                  <m:ctrlPr>
                    <w:rPr>
                      <w:rFonts w:ascii="Cambria Math" w:hAnsi="Cambria Math" w:cstheme="minorHAnsi"/>
                      <w:color w:val="auto"/>
                    </w:rPr>
                  </m:ctrlPr>
                </m:sSubPr>
                <m:e>
                  <m:r>
                    <w:rPr>
                      <w:rFonts w:ascii="Cambria Math" w:hAnsi="Cambria Math" w:cstheme="minorHAnsi"/>
                      <w:color w:val="auto"/>
                    </w:rPr>
                    <m:t>Q</m:t>
                  </m:r>
                </m:e>
                <m:sub>
                  <m:r>
                    <w:rPr>
                      <w:rFonts w:ascii="Cambria Math" w:hAnsi="Cambria Math" w:cstheme="minorHAnsi"/>
                      <w:color w:val="auto"/>
                    </w:rPr>
                    <m:t>dl</m:t>
                  </m:r>
                </m:sub>
              </m:sSub>
            </m:e>
          </m:nary>
        </m:oMath>
      </m:oMathPara>
    </w:p>
    <w:p w14:paraId="1727DBCE" w14:textId="77777777" w:rsidR="00A36FDA" w:rsidRPr="003F1A8D" w:rsidRDefault="00A36FDA" w:rsidP="00503701">
      <w:pPr>
        <w:pStyle w:val="a3"/>
        <w:spacing w:before="0" w:beforeAutospacing="0" w:after="0" w:afterAutospacing="0"/>
        <w:rPr>
          <w:rFonts w:asciiTheme="minorHAnsi" w:hAnsiTheme="minorHAnsi" w:cstheme="minorHAnsi"/>
          <w:color w:val="auto"/>
        </w:rPr>
      </w:pPr>
    </w:p>
    <w:p w14:paraId="661417CC" w14:textId="20D93B66" w:rsidR="00716B90" w:rsidRPr="00503701" w:rsidRDefault="00A36FDA" w:rsidP="00503701">
      <w:pPr>
        <w:pStyle w:val="a3"/>
        <w:spacing w:before="0" w:beforeAutospacing="0" w:after="0" w:afterAutospacing="0"/>
        <w:rPr>
          <w:rFonts w:asciiTheme="minorHAnsi" w:hAnsiTheme="minorHAnsi" w:cstheme="minorBidi"/>
          <w:color w:val="auto"/>
        </w:rPr>
      </w:pPr>
      <w:r w:rsidRPr="39AE57FC">
        <w:rPr>
          <w:rFonts w:asciiTheme="minorHAnsi" w:hAnsiTheme="minorHAnsi" w:cstheme="minorBidi"/>
          <w:color w:val="auto"/>
        </w:rPr>
        <w:t xml:space="preserve">Graphical representation of integrated area </w:t>
      </w:r>
      <w:r w:rsidR="00466771" w:rsidRPr="39AE57FC">
        <w:rPr>
          <w:rFonts w:asciiTheme="minorHAnsi" w:hAnsiTheme="minorHAnsi" w:cstheme="minorBidi"/>
          <w:color w:val="auto"/>
        </w:rPr>
        <w:t>can be found in</w:t>
      </w:r>
      <w:r w:rsidRPr="005B00BA">
        <w:rPr>
          <w:rFonts w:asciiTheme="minorHAnsi" w:hAnsiTheme="minorHAnsi" w:cstheme="minorBidi"/>
          <w:color w:val="auto"/>
        </w:rPr>
        <w:t xml:space="preserve"> J. Rodríguez, </w:t>
      </w:r>
      <w:r w:rsidR="001F4379" w:rsidRPr="001F4379">
        <w:rPr>
          <w:rFonts w:asciiTheme="minorHAnsi" w:hAnsiTheme="minorHAnsi" w:cstheme="minorBidi"/>
          <w:iCs/>
          <w:color w:val="auto"/>
        </w:rPr>
        <w:t>et al</w:t>
      </w:r>
      <w:r w:rsidR="00227FFE">
        <w:rPr>
          <w:rFonts w:asciiTheme="minorHAnsi" w:hAnsiTheme="minorHAnsi" w:cstheme="minorBidi"/>
          <w:iCs/>
          <w:color w:val="auto"/>
        </w:rPr>
        <w:t>.</w:t>
      </w:r>
      <w:r w:rsidRPr="00503701">
        <w:fldChar w:fldCharType="begin"/>
      </w:r>
      <w:r w:rsidR="00CD7362">
        <w:rPr>
          <w:rFonts w:asciiTheme="minorHAnsi" w:hAnsiTheme="minorHAnsi" w:cstheme="minorHAnsi"/>
          <w:color w:val="auto"/>
          <w:vertAlign w:val="superscript"/>
        </w:rPr>
        <w:instrText xml:space="preserve"> ADDIN EN.CITE &lt;EndNote&gt;&lt;Cite&gt;&lt;Author&gt;José M. Doña Rodríguez&lt;/Author&gt;&lt;Year&gt;2000&lt;/Year&gt;&lt;RecNum&gt;0&lt;/RecNum&gt;&lt;IDText&gt;Determination of the Real Surface Area of Pt Electrodes&lt;/IDText&gt;&lt;DisplayText&gt;&lt;style face="superscript"&gt;11&lt;/style&gt;&lt;/DisplayText&gt;&lt;record&gt;&lt;titles&gt;&lt;title&gt;Determination of the Real Surface Area of Pt Electrodes&lt;/title&gt;&lt;secondary-title&gt;Journal of Chemical Education&lt;/secondary-title&gt;&lt;/titles&gt;&lt;pages&gt;1195-1197&lt;/pages&gt;&lt;number&gt;9&lt;/number&gt;&lt;contributors&gt;&lt;authors&gt;&lt;author&gt;José M. Doña Rodríguez, * José Alberto Herrera Melián, and Jesús Pérez Peña&lt;/author&gt;&lt;/authors&gt;&lt;/contributors&gt;&lt;added-date format="utc"&gt;1516249215&lt;/added-date&gt;&lt;ref-type name="Journal Article"&gt;17&lt;/ref-type&gt;&lt;dates&gt;&lt;year&gt;2000&lt;/year&gt;&lt;/dates&gt;&lt;rec-number&gt;55&lt;/rec-number&gt;&lt;last-updated-date format="utc"&gt;1529375709&lt;/last-updated-date&gt;&lt;volume&gt;77&lt;/volume&gt;&lt;/record&gt;&lt;/Cite&gt;&lt;/EndNote&gt;</w:instrText>
      </w:r>
      <w:r w:rsidRPr="00503701">
        <w:rPr>
          <w:rFonts w:asciiTheme="minorHAnsi" w:hAnsiTheme="minorHAnsi" w:cstheme="minorHAnsi"/>
          <w:color w:val="auto"/>
          <w:vertAlign w:val="superscript"/>
        </w:rPr>
        <w:fldChar w:fldCharType="separate"/>
      </w:r>
      <w:r w:rsidR="00CD7362">
        <w:rPr>
          <w:rFonts w:asciiTheme="minorHAnsi" w:hAnsiTheme="minorHAnsi" w:cstheme="minorHAnsi"/>
          <w:noProof/>
          <w:color w:val="auto"/>
          <w:vertAlign w:val="superscript"/>
        </w:rPr>
        <w:t>11</w:t>
      </w:r>
      <w:r w:rsidRPr="00503701">
        <w:fldChar w:fldCharType="end"/>
      </w:r>
      <w:r w:rsidR="00FA73AF" w:rsidRPr="39AE57FC">
        <w:rPr>
          <w:rFonts w:asciiTheme="minorHAnsi" w:hAnsiTheme="minorHAnsi" w:cstheme="minorBidi"/>
          <w:color w:val="auto"/>
        </w:rPr>
        <w:t>.</w:t>
      </w:r>
    </w:p>
    <w:p w14:paraId="688EC24A" w14:textId="0F88D90E" w:rsidR="00716B90" w:rsidRPr="003F1A8D" w:rsidRDefault="00716B90" w:rsidP="00503701">
      <w:pPr>
        <w:pStyle w:val="a3"/>
        <w:spacing w:before="0" w:beforeAutospacing="0" w:after="0" w:afterAutospacing="0"/>
        <w:rPr>
          <w:rFonts w:asciiTheme="minorHAnsi" w:hAnsiTheme="minorHAnsi" w:cstheme="minorHAnsi"/>
          <w:color w:val="auto"/>
        </w:rPr>
      </w:pPr>
    </w:p>
    <w:p w14:paraId="6F283670" w14:textId="5D95B6E3" w:rsidR="00A36FDA" w:rsidRPr="003F1A8D" w:rsidRDefault="00D664DA" w:rsidP="00503701">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Calculate</w:t>
      </w:r>
      <w:r w:rsidR="00716B90" w:rsidRPr="003F1A8D">
        <w:rPr>
          <w:rFonts w:asciiTheme="minorHAnsi" w:hAnsiTheme="minorHAnsi" w:cstheme="minorHAnsi"/>
          <w:color w:val="auto"/>
        </w:rPr>
        <w:t xml:space="preserve"> </w:t>
      </w:r>
      <w:r w:rsidR="004F34EB">
        <w:rPr>
          <w:rFonts w:asciiTheme="minorHAnsi" w:hAnsiTheme="minorHAnsi" w:cstheme="minorHAnsi"/>
          <w:color w:val="auto"/>
        </w:rPr>
        <w:t xml:space="preserve">the </w:t>
      </w:r>
      <w:r w:rsidR="00716B90" w:rsidRPr="003F1A8D">
        <w:rPr>
          <w:rFonts w:asciiTheme="minorHAnsi" w:hAnsiTheme="minorHAnsi" w:cstheme="minorHAnsi"/>
          <w:color w:val="auto"/>
        </w:rPr>
        <w:t>e</w:t>
      </w:r>
      <w:r w:rsidR="00A36FDA" w:rsidRPr="003F1A8D">
        <w:rPr>
          <w:rFonts w:asciiTheme="minorHAnsi" w:hAnsiTheme="minorHAnsi" w:cstheme="minorHAnsi"/>
          <w:color w:val="auto"/>
        </w:rPr>
        <w:t xml:space="preserve">ffective surface area (A) </w:t>
      </w:r>
      <w:r>
        <w:rPr>
          <w:rFonts w:asciiTheme="minorHAnsi" w:hAnsiTheme="minorHAnsi" w:cstheme="minorHAnsi"/>
          <w:color w:val="auto"/>
        </w:rPr>
        <w:t xml:space="preserve">of an electrode </w:t>
      </w:r>
      <w:r w:rsidR="00A36FDA" w:rsidRPr="003F1A8D">
        <w:rPr>
          <w:rFonts w:asciiTheme="minorHAnsi" w:hAnsiTheme="minorHAnsi" w:cstheme="minorHAnsi"/>
          <w:color w:val="auto"/>
        </w:rPr>
        <w:t xml:space="preserve">by dividing </w:t>
      </w:r>
      <w:r w:rsidR="00716B90" w:rsidRPr="003F1A8D">
        <w:rPr>
          <w:rFonts w:asciiTheme="minorHAnsi" w:hAnsiTheme="minorHAnsi" w:cstheme="minorHAnsi"/>
          <w:color w:val="auto"/>
        </w:rPr>
        <w:t xml:space="preserve">Q </w:t>
      </w:r>
      <w:r w:rsidR="00A36FDA" w:rsidRPr="003F1A8D">
        <w:rPr>
          <w:rFonts w:asciiTheme="minorHAnsi" w:hAnsiTheme="minorHAnsi" w:cstheme="minorHAnsi"/>
          <w:color w:val="auto"/>
        </w:rPr>
        <w:t>by the charge density of the formation of hydrogen monolayer</w:t>
      </w:r>
      <w:r w:rsidR="00F43667" w:rsidRPr="003F1A8D">
        <w:rPr>
          <w:rFonts w:asciiTheme="minorHAnsi" w:hAnsiTheme="minorHAnsi" w:cstheme="minorHAnsi"/>
          <w:color w:val="auto"/>
        </w:rPr>
        <w:t xml:space="preserve"> (k). For an </w:t>
      </w:r>
      <w:r w:rsidR="00A36FDA" w:rsidRPr="003F1A8D">
        <w:rPr>
          <w:rFonts w:asciiTheme="minorHAnsi" w:hAnsiTheme="minorHAnsi" w:cstheme="minorHAnsi"/>
          <w:color w:val="auto"/>
        </w:rPr>
        <w:t>atomically flat polycrystalline Pt surface</w:t>
      </w:r>
      <w:r w:rsidR="00F43667" w:rsidRPr="003F1A8D">
        <w:rPr>
          <w:rFonts w:asciiTheme="minorHAnsi" w:hAnsiTheme="minorHAnsi" w:cstheme="minorHAnsi"/>
          <w:color w:val="auto"/>
        </w:rPr>
        <w:t xml:space="preserve">, </w:t>
      </w:r>
      <w:r w:rsidR="00A36FDA" w:rsidRPr="003F1A8D">
        <w:rPr>
          <w:rFonts w:asciiTheme="minorHAnsi" w:hAnsiTheme="minorHAnsi" w:cstheme="minorHAnsi"/>
          <w:color w:val="auto"/>
        </w:rPr>
        <w:t>k</w:t>
      </w:r>
      <w:r w:rsidR="00F43667" w:rsidRPr="003F1A8D">
        <w:rPr>
          <w:rFonts w:asciiTheme="minorHAnsi" w:hAnsiTheme="minorHAnsi" w:cstheme="minorHAnsi"/>
          <w:color w:val="auto"/>
        </w:rPr>
        <w:t> = </w:t>
      </w:r>
      <w:r w:rsidR="00A36FDA" w:rsidRPr="003F1A8D">
        <w:rPr>
          <w:rFonts w:asciiTheme="minorHAnsi" w:hAnsiTheme="minorHAnsi" w:cstheme="minorHAnsi"/>
          <w:color w:val="auto"/>
        </w:rPr>
        <w:t>208</w:t>
      </w:r>
      <w:r w:rsidR="00F43667" w:rsidRPr="003F1A8D">
        <w:rPr>
          <w:rFonts w:asciiTheme="minorHAnsi" w:hAnsiTheme="minorHAnsi" w:cstheme="minorHAnsi"/>
          <w:color w:val="auto"/>
        </w:rPr>
        <w:t> </w:t>
      </w:r>
      <w:r w:rsidR="00A36FDA" w:rsidRPr="003F1A8D">
        <w:rPr>
          <w:rFonts w:asciiTheme="minorHAnsi" w:hAnsiTheme="minorHAnsi" w:cstheme="minorHAnsi"/>
          <w:color w:val="auto"/>
        </w:rPr>
        <w:t>µC/cm</w:t>
      </w:r>
      <w:r w:rsidR="00A36FDA" w:rsidRPr="003F1A8D">
        <w:rPr>
          <w:rFonts w:asciiTheme="minorHAnsi" w:hAnsiTheme="minorHAnsi" w:cstheme="minorHAnsi"/>
          <w:color w:val="auto"/>
          <w:vertAlign w:val="superscript"/>
        </w:rPr>
        <w:t>2</w:t>
      </w:r>
      <w:r w:rsidR="00F43667" w:rsidRPr="003F1A8D">
        <w:rPr>
          <w:rFonts w:asciiTheme="minorHAnsi" w:hAnsiTheme="minorHAnsi" w:cstheme="minorHAnsi"/>
          <w:color w:val="auto"/>
        </w:rPr>
        <w:t>.</w:t>
      </w:r>
    </w:p>
    <w:p w14:paraId="74BD6743" w14:textId="77777777" w:rsidR="00A36FDA" w:rsidRPr="00B1132F" w:rsidRDefault="00A36FDA" w:rsidP="00DA255B">
      <w:pPr>
        <w:pStyle w:val="a3"/>
        <w:spacing w:before="0" w:beforeAutospacing="0" w:after="0" w:afterAutospacing="0"/>
        <w:jc w:val="center"/>
        <w:rPr>
          <w:rFonts w:asciiTheme="minorHAnsi" w:hAnsiTheme="minorHAnsi" w:cstheme="minorHAnsi"/>
          <w:color w:val="auto"/>
        </w:rPr>
      </w:pPr>
      <w:r w:rsidRPr="003F1A8D">
        <w:rPr>
          <w:rFonts w:asciiTheme="minorHAnsi" w:hAnsiTheme="minorHAnsi" w:cstheme="minorHAnsi"/>
          <w:color w:val="auto"/>
        </w:rPr>
        <w:t>A = Q / k</w:t>
      </w:r>
    </w:p>
    <w:p w14:paraId="212F69DB" w14:textId="43657B6F" w:rsidR="00A36FDA" w:rsidRPr="00B1132F" w:rsidRDefault="00A36FDA" w:rsidP="00503701">
      <w:pPr>
        <w:pStyle w:val="a3"/>
        <w:spacing w:before="0" w:beforeAutospacing="0" w:after="0" w:afterAutospacing="0"/>
        <w:rPr>
          <w:rFonts w:asciiTheme="minorHAnsi" w:hAnsiTheme="minorHAnsi" w:cstheme="minorHAnsi"/>
          <w:color w:val="auto"/>
        </w:rPr>
      </w:pPr>
    </w:p>
    <w:p w14:paraId="6145A993" w14:textId="7BBAFE9D" w:rsidR="00A36FDA" w:rsidRPr="002835E3" w:rsidRDefault="005E6102" w:rsidP="00503701">
      <w:pPr>
        <w:pStyle w:val="a3"/>
        <w:numPr>
          <w:ilvl w:val="2"/>
          <w:numId w:val="18"/>
        </w:numPr>
        <w:spacing w:before="0" w:beforeAutospacing="0" w:after="0" w:afterAutospacing="0"/>
        <w:rPr>
          <w:rFonts w:asciiTheme="minorHAnsi" w:hAnsiTheme="minorHAnsi" w:cstheme="minorBidi"/>
          <w:color w:val="auto"/>
        </w:rPr>
      </w:pPr>
      <w:r w:rsidRPr="00227FFE">
        <w:rPr>
          <w:rFonts w:asciiTheme="minorHAnsi" w:hAnsiTheme="minorHAnsi" w:cstheme="minorHAnsi"/>
          <w:color w:val="auto"/>
          <w:highlight w:val="yellow"/>
        </w:rPr>
        <w:t xml:space="preserve">If the two cathodic peaks of </w:t>
      </w:r>
      <w:r w:rsidR="00D664DA" w:rsidRPr="00227FFE">
        <w:rPr>
          <w:rFonts w:asciiTheme="minorHAnsi" w:hAnsiTheme="minorHAnsi" w:cstheme="minorHAnsi"/>
          <w:color w:val="auto"/>
          <w:highlight w:val="yellow"/>
        </w:rPr>
        <w:t xml:space="preserve">a </w:t>
      </w:r>
      <w:r w:rsidRPr="00227FFE">
        <w:rPr>
          <w:rFonts w:asciiTheme="minorHAnsi" w:hAnsiTheme="minorHAnsi" w:cstheme="minorHAnsi"/>
          <w:color w:val="auto"/>
          <w:highlight w:val="yellow"/>
        </w:rPr>
        <w:t>Pt CV are poorly resolved</w:t>
      </w:r>
      <w:r w:rsidR="00826F5D" w:rsidRPr="00227FFE">
        <w:rPr>
          <w:rFonts w:asciiTheme="minorHAnsi" w:hAnsiTheme="minorHAnsi" w:cstheme="minorHAnsi"/>
          <w:color w:val="auto"/>
          <w:highlight w:val="yellow"/>
        </w:rPr>
        <w:t>, e</w:t>
      </w:r>
      <w:r w:rsidR="00F43667" w:rsidRPr="00227FFE">
        <w:rPr>
          <w:rFonts w:asciiTheme="minorHAnsi" w:hAnsiTheme="minorHAnsi" w:cstheme="minorHAnsi"/>
          <w:color w:val="auto"/>
          <w:highlight w:val="yellow"/>
        </w:rPr>
        <w:t>stimat</w:t>
      </w:r>
      <w:r w:rsidR="00826F5D" w:rsidRPr="00227FFE">
        <w:rPr>
          <w:rFonts w:asciiTheme="minorHAnsi" w:hAnsiTheme="minorHAnsi" w:cstheme="minorHAnsi"/>
          <w:color w:val="auto"/>
          <w:highlight w:val="yellow"/>
        </w:rPr>
        <w:t>e the</w:t>
      </w:r>
      <w:r w:rsidR="00F43667" w:rsidRPr="00227FFE">
        <w:rPr>
          <w:rFonts w:asciiTheme="minorHAnsi" w:hAnsiTheme="minorHAnsi" w:cstheme="minorHAnsi"/>
          <w:color w:val="auto"/>
          <w:highlight w:val="yellow"/>
        </w:rPr>
        <w:t xml:space="preserve"> electrode s</w:t>
      </w:r>
      <w:r w:rsidR="00A36FDA" w:rsidRPr="00227FFE">
        <w:rPr>
          <w:rFonts w:asciiTheme="minorHAnsi" w:hAnsiTheme="minorHAnsi" w:cstheme="minorHAnsi"/>
          <w:color w:val="auto"/>
          <w:highlight w:val="yellow"/>
        </w:rPr>
        <w:t xml:space="preserve">urface area from the double layer capacitance at </w:t>
      </w:r>
      <w:r w:rsidR="00F43667" w:rsidRPr="00227FFE">
        <w:rPr>
          <w:rFonts w:asciiTheme="minorHAnsi" w:hAnsiTheme="minorHAnsi" w:cstheme="minorHAnsi"/>
          <w:color w:val="auto"/>
          <w:highlight w:val="yellow"/>
        </w:rPr>
        <w:t xml:space="preserve">the </w:t>
      </w:r>
      <w:r w:rsidR="00A36FDA" w:rsidRPr="00227FFE">
        <w:rPr>
          <w:rFonts w:asciiTheme="minorHAnsi" w:hAnsiTheme="minorHAnsi" w:cstheme="minorHAnsi"/>
          <w:color w:val="auto"/>
          <w:highlight w:val="yellow"/>
        </w:rPr>
        <w:t>electrode-solution interface.</w:t>
      </w:r>
      <w:r w:rsidR="00A36FDA" w:rsidRPr="002835E3">
        <w:rPr>
          <w:rFonts w:asciiTheme="minorHAnsi" w:hAnsiTheme="minorHAnsi" w:cstheme="minorHAnsi"/>
          <w:color w:val="auto"/>
        </w:rPr>
        <w:t xml:space="preserve"> </w:t>
      </w:r>
      <w:r w:rsidRPr="002835E3">
        <w:rPr>
          <w:rFonts w:asciiTheme="minorHAnsi" w:hAnsiTheme="minorHAnsi" w:cstheme="minorBidi"/>
          <w:color w:val="auto"/>
        </w:rPr>
        <w:t>Use of</w:t>
      </w:r>
      <w:r w:rsidR="00D664DA" w:rsidRPr="002835E3">
        <w:rPr>
          <w:rFonts w:asciiTheme="minorHAnsi" w:hAnsiTheme="minorHAnsi" w:cstheme="minorBidi"/>
          <w:color w:val="auto"/>
        </w:rPr>
        <w:t xml:space="preserve"> the</w:t>
      </w:r>
      <w:r w:rsidRPr="002835E3">
        <w:rPr>
          <w:rFonts w:asciiTheme="minorHAnsi" w:hAnsiTheme="minorHAnsi" w:cstheme="minorBidi"/>
          <w:color w:val="auto"/>
        </w:rPr>
        <w:t xml:space="preserve"> approach described in step 2.1.1 when hydrogen peaks are poorly resolved will lead to inaccurate results.</w:t>
      </w:r>
    </w:p>
    <w:p w14:paraId="2B928447" w14:textId="77777777" w:rsidR="00B71F2E" w:rsidRPr="00981C2F" w:rsidRDefault="00B71F2E" w:rsidP="00503701">
      <w:pPr>
        <w:pStyle w:val="a3"/>
        <w:spacing w:before="0" w:beforeAutospacing="0" w:after="0" w:afterAutospacing="0"/>
        <w:rPr>
          <w:rFonts w:asciiTheme="minorHAnsi" w:hAnsiTheme="minorHAnsi" w:cstheme="minorHAnsi"/>
          <w:color w:val="auto"/>
        </w:rPr>
      </w:pPr>
      <w:bookmarkStart w:id="4" w:name="_Hlk500240956"/>
    </w:p>
    <w:p w14:paraId="78A354FF" w14:textId="0913E1F9" w:rsidR="003A7F03" w:rsidRPr="00227FFE" w:rsidRDefault="00374F03" w:rsidP="00AD0822">
      <w:pPr>
        <w:pStyle w:val="a3"/>
        <w:numPr>
          <w:ilvl w:val="3"/>
          <w:numId w:val="18"/>
        </w:numPr>
        <w:spacing w:before="0" w:beforeAutospacing="0" w:after="0" w:afterAutospacing="0"/>
        <w:rPr>
          <w:rFonts w:asciiTheme="minorHAnsi" w:hAnsiTheme="minorHAnsi" w:cstheme="minorHAnsi"/>
          <w:color w:val="auto"/>
          <w:highlight w:val="yellow"/>
        </w:rPr>
      </w:pPr>
      <w:r w:rsidRPr="00227FFE">
        <w:rPr>
          <w:rFonts w:asciiTheme="minorHAnsi" w:hAnsiTheme="minorHAnsi" w:cstheme="minorHAnsi"/>
          <w:color w:val="auto"/>
          <w:highlight w:val="yellow"/>
        </w:rPr>
        <w:t xml:space="preserve">Measure the </w:t>
      </w:r>
      <w:r w:rsidR="00A36FDA" w:rsidRPr="00227FFE">
        <w:rPr>
          <w:rFonts w:asciiTheme="minorHAnsi" w:hAnsiTheme="minorHAnsi" w:cstheme="minorHAnsi"/>
          <w:color w:val="auto"/>
          <w:highlight w:val="yellow"/>
        </w:rPr>
        <w:t>impedance spectra</w:t>
      </w:r>
      <w:r w:rsidRPr="00227FFE">
        <w:rPr>
          <w:rFonts w:asciiTheme="minorHAnsi" w:hAnsiTheme="minorHAnsi" w:cstheme="minorHAnsi"/>
          <w:color w:val="auto"/>
          <w:highlight w:val="yellow"/>
        </w:rPr>
        <w:t xml:space="preserve"> of a single electrode</w:t>
      </w:r>
      <w:r w:rsidR="00A36FDA" w:rsidRPr="00227FFE">
        <w:rPr>
          <w:rFonts w:asciiTheme="minorHAnsi" w:hAnsiTheme="minorHAnsi" w:cstheme="minorHAnsi"/>
          <w:color w:val="auto"/>
          <w:highlight w:val="yellow"/>
        </w:rPr>
        <w:t xml:space="preserve"> under open circuit conditions in PBS</w:t>
      </w:r>
      <w:r w:rsidR="006766B5" w:rsidRPr="00227FFE">
        <w:rPr>
          <w:rFonts w:asciiTheme="minorHAnsi" w:hAnsiTheme="minorHAnsi" w:cstheme="minorHAnsi"/>
          <w:color w:val="auto"/>
          <w:highlight w:val="yellow"/>
        </w:rPr>
        <w:t xml:space="preserve"> (pH 7</w:t>
      </w:r>
      <w:r w:rsidR="005E6102" w:rsidRPr="00227FFE">
        <w:rPr>
          <w:rFonts w:asciiTheme="minorHAnsi" w:hAnsiTheme="minorHAnsi" w:cstheme="minorHAnsi"/>
          <w:color w:val="auto"/>
          <w:highlight w:val="yellow"/>
        </w:rPr>
        <w:t>.0</w:t>
      </w:r>
      <w:r w:rsidR="006766B5" w:rsidRPr="00227FFE">
        <w:rPr>
          <w:rFonts w:asciiTheme="minorHAnsi" w:hAnsiTheme="minorHAnsi" w:cstheme="minorHAnsi"/>
          <w:color w:val="auto"/>
          <w:highlight w:val="yellow"/>
        </w:rPr>
        <w:t>, 30 mS/cm conductivity)</w:t>
      </w:r>
      <w:r w:rsidR="00F43667" w:rsidRPr="00227FFE">
        <w:rPr>
          <w:rFonts w:asciiTheme="minorHAnsi" w:hAnsiTheme="minorHAnsi" w:cstheme="minorHAnsi"/>
          <w:color w:val="auto"/>
          <w:highlight w:val="yellow"/>
        </w:rPr>
        <w:t>.</w:t>
      </w:r>
      <w:r w:rsidR="006766B5" w:rsidRPr="00227FFE">
        <w:rPr>
          <w:rFonts w:asciiTheme="minorHAnsi" w:hAnsiTheme="minorHAnsi" w:cstheme="minorHAnsi"/>
          <w:color w:val="auto"/>
          <w:highlight w:val="yellow"/>
        </w:rPr>
        <w:t xml:space="preserve"> </w:t>
      </w:r>
      <w:r w:rsidR="00E93848" w:rsidRPr="00227FFE">
        <w:rPr>
          <w:rFonts w:asciiTheme="minorHAnsi" w:hAnsiTheme="minorHAnsi" w:cstheme="minorHAnsi"/>
          <w:color w:val="auto"/>
          <w:highlight w:val="yellow"/>
        </w:rPr>
        <w:t>Submerge</w:t>
      </w:r>
      <w:r w:rsidR="00227FFE">
        <w:rPr>
          <w:rFonts w:asciiTheme="minorHAnsi" w:hAnsiTheme="minorHAnsi" w:cstheme="minorHAnsi"/>
          <w:color w:val="auto"/>
          <w:highlight w:val="yellow"/>
        </w:rPr>
        <w:t xml:space="preserve"> the</w:t>
      </w:r>
      <w:r w:rsidR="00E93848" w:rsidRPr="00227FFE">
        <w:rPr>
          <w:rFonts w:asciiTheme="minorHAnsi" w:hAnsiTheme="minorHAnsi" w:cstheme="minorHAnsi"/>
          <w:color w:val="auto"/>
          <w:highlight w:val="yellow"/>
        </w:rPr>
        <w:t xml:space="preserve"> electrode tip of </w:t>
      </w:r>
      <w:r w:rsidR="00227FFE">
        <w:rPr>
          <w:rFonts w:asciiTheme="minorHAnsi" w:hAnsiTheme="minorHAnsi" w:cstheme="minorHAnsi"/>
          <w:color w:val="auto"/>
          <w:highlight w:val="yellow"/>
        </w:rPr>
        <w:t xml:space="preserve">the </w:t>
      </w:r>
      <w:r w:rsidR="00E93848" w:rsidRPr="00227FFE">
        <w:rPr>
          <w:rFonts w:asciiTheme="minorHAnsi" w:hAnsiTheme="minorHAnsi" w:cstheme="minorHAnsi"/>
          <w:color w:val="auto"/>
          <w:highlight w:val="yellow"/>
        </w:rPr>
        <w:t xml:space="preserve">device in PBS that also contains a Pt wire counter electrode and </w:t>
      </w:r>
      <w:r w:rsidR="003E1868" w:rsidRPr="00227FFE">
        <w:rPr>
          <w:rFonts w:asciiTheme="minorHAnsi" w:hAnsiTheme="minorHAnsi" w:cstheme="minorHAnsi"/>
          <w:color w:val="auto"/>
          <w:highlight w:val="yellow"/>
        </w:rPr>
        <w:t>MSE</w:t>
      </w:r>
      <w:r w:rsidR="00826F5D" w:rsidRPr="00227FFE">
        <w:rPr>
          <w:rFonts w:asciiTheme="minorHAnsi" w:hAnsiTheme="minorHAnsi" w:cstheme="minorHAnsi"/>
          <w:color w:val="auto"/>
          <w:highlight w:val="yellow"/>
        </w:rPr>
        <w:t xml:space="preserve"> reference</w:t>
      </w:r>
      <w:r w:rsidR="00E93848" w:rsidRPr="00227FFE">
        <w:rPr>
          <w:rFonts w:asciiTheme="minorHAnsi" w:hAnsiTheme="minorHAnsi" w:cstheme="minorHAnsi"/>
          <w:color w:val="auto"/>
          <w:highlight w:val="yellow"/>
        </w:rPr>
        <w:t>. Connect one electrode at a time as the working electrode. Next, use a potentiostat to apply an impedance sign wave with an amplitude of 10 mV over the frequency</w:t>
      </w:r>
      <w:r w:rsidR="00A36FDA" w:rsidRPr="00227FFE">
        <w:rPr>
          <w:rFonts w:asciiTheme="minorHAnsi" w:hAnsiTheme="minorHAnsi" w:cstheme="minorHAnsi"/>
          <w:color w:val="auto"/>
          <w:highlight w:val="yellow"/>
        </w:rPr>
        <w:t xml:space="preserve"> range</w:t>
      </w:r>
      <w:r w:rsidR="00826F5D" w:rsidRPr="00227FFE">
        <w:rPr>
          <w:rFonts w:asciiTheme="minorHAnsi" w:hAnsiTheme="minorHAnsi" w:cstheme="minorHAnsi"/>
          <w:color w:val="auto"/>
          <w:highlight w:val="yellow"/>
        </w:rPr>
        <w:t xml:space="preserve"> </w:t>
      </w:r>
      <w:r w:rsidR="00A36FDA" w:rsidRPr="00227FFE">
        <w:rPr>
          <w:rFonts w:asciiTheme="minorHAnsi" w:hAnsiTheme="minorHAnsi" w:cstheme="minorHAnsi"/>
          <w:color w:val="auto"/>
          <w:highlight w:val="yellow"/>
        </w:rPr>
        <w:t>1 Hz – 100 kH</w:t>
      </w:r>
      <w:r w:rsidR="00733412" w:rsidRPr="00227FFE">
        <w:rPr>
          <w:rFonts w:asciiTheme="minorHAnsi" w:hAnsiTheme="minorHAnsi" w:cstheme="minorHAnsi"/>
          <w:color w:val="auto"/>
          <w:highlight w:val="yellow"/>
        </w:rPr>
        <w:t>z</w:t>
      </w:r>
      <w:r w:rsidR="00826F5D" w:rsidRPr="00227FFE">
        <w:rPr>
          <w:rFonts w:asciiTheme="minorHAnsi" w:hAnsiTheme="minorHAnsi" w:cstheme="minorHAnsi"/>
          <w:color w:val="auto"/>
          <w:highlight w:val="yellow"/>
        </w:rPr>
        <w:t>.</w:t>
      </w:r>
    </w:p>
    <w:p w14:paraId="359AA89C" w14:textId="77777777" w:rsidR="003A7F03" w:rsidRPr="002835E3" w:rsidRDefault="003A7F03" w:rsidP="001F4379">
      <w:pPr>
        <w:pStyle w:val="a3"/>
        <w:spacing w:before="0" w:beforeAutospacing="0" w:after="0" w:afterAutospacing="0"/>
        <w:rPr>
          <w:rFonts w:asciiTheme="minorHAnsi" w:hAnsiTheme="minorHAnsi" w:cstheme="minorHAnsi"/>
          <w:color w:val="auto"/>
        </w:rPr>
      </w:pPr>
    </w:p>
    <w:p w14:paraId="45454E71" w14:textId="48BC8CCB" w:rsidR="003A7F03" w:rsidRPr="00227FFE" w:rsidRDefault="003A7F03" w:rsidP="00AD0822">
      <w:pPr>
        <w:pStyle w:val="a3"/>
        <w:numPr>
          <w:ilvl w:val="4"/>
          <w:numId w:val="18"/>
        </w:numPr>
        <w:spacing w:before="0" w:beforeAutospacing="0" w:after="0" w:afterAutospacing="0"/>
        <w:rPr>
          <w:rFonts w:asciiTheme="minorHAnsi" w:hAnsiTheme="minorHAnsi" w:cstheme="minorHAnsi"/>
          <w:color w:val="auto"/>
          <w:highlight w:val="yellow"/>
        </w:rPr>
      </w:pPr>
      <w:r w:rsidRPr="00227FFE">
        <w:rPr>
          <w:color w:val="auto"/>
          <w:highlight w:val="yellow"/>
        </w:rPr>
        <w:t xml:space="preserve">In the EC-Lab Software, under the </w:t>
      </w:r>
      <w:r w:rsidRPr="00227FFE">
        <w:rPr>
          <w:b/>
          <w:color w:val="auto"/>
          <w:highlight w:val="yellow"/>
        </w:rPr>
        <w:t>Experiment</w:t>
      </w:r>
      <w:r w:rsidRPr="00227FFE">
        <w:rPr>
          <w:color w:val="auto"/>
          <w:highlight w:val="yellow"/>
        </w:rPr>
        <w:t xml:space="preserve"> tab</w:t>
      </w:r>
      <w:r w:rsidR="00E95C34" w:rsidRPr="00227FFE">
        <w:rPr>
          <w:color w:val="auto"/>
          <w:highlight w:val="yellow"/>
        </w:rPr>
        <w:t>,</w:t>
      </w:r>
      <w:r w:rsidRPr="00227FFE">
        <w:rPr>
          <w:color w:val="auto"/>
          <w:highlight w:val="yellow"/>
        </w:rPr>
        <w:t xml:space="preserve"> press the</w:t>
      </w:r>
      <w:r w:rsidR="00E95C34" w:rsidRPr="00227FFE">
        <w:rPr>
          <w:color w:val="auto"/>
          <w:highlight w:val="yellow"/>
        </w:rPr>
        <w:t xml:space="preserve"> </w:t>
      </w:r>
      <w:r w:rsidRPr="00227FFE">
        <w:rPr>
          <w:b/>
          <w:color w:val="auto"/>
          <w:highlight w:val="yellow"/>
        </w:rPr>
        <w:t>+</w:t>
      </w:r>
      <w:r w:rsidRPr="00227FFE">
        <w:rPr>
          <w:color w:val="auto"/>
          <w:highlight w:val="yellow"/>
        </w:rPr>
        <w:t xml:space="preserve"> sign to add electrochemical technique. In the pop-up window</w:t>
      </w:r>
      <w:r w:rsidR="00E95C34" w:rsidRPr="00227FFE">
        <w:rPr>
          <w:color w:val="auto"/>
          <w:highlight w:val="yellow"/>
        </w:rPr>
        <w:t>,</w:t>
      </w:r>
      <w:r w:rsidRPr="00227FFE">
        <w:rPr>
          <w:color w:val="auto"/>
          <w:highlight w:val="yellow"/>
        </w:rPr>
        <w:t xml:space="preserve"> </w:t>
      </w:r>
      <w:proofErr w:type="gramStart"/>
      <w:r w:rsidRPr="00227FFE">
        <w:rPr>
          <w:b/>
          <w:color w:val="auto"/>
          <w:highlight w:val="yellow"/>
        </w:rPr>
        <w:t>Insert</w:t>
      </w:r>
      <w:proofErr w:type="gramEnd"/>
      <w:r w:rsidRPr="00227FFE">
        <w:rPr>
          <w:b/>
          <w:color w:val="auto"/>
          <w:highlight w:val="yellow"/>
        </w:rPr>
        <w:t xml:space="preserve"> techniques</w:t>
      </w:r>
      <w:r w:rsidRPr="00227FFE">
        <w:rPr>
          <w:color w:val="auto"/>
          <w:highlight w:val="yellow"/>
        </w:rPr>
        <w:t xml:space="preserve"> will appear. </w:t>
      </w:r>
    </w:p>
    <w:p w14:paraId="4566EFE6" w14:textId="77777777" w:rsidR="003A7F03" w:rsidRPr="00227FFE" w:rsidRDefault="003A7F03" w:rsidP="001F4379">
      <w:pPr>
        <w:pStyle w:val="a3"/>
        <w:spacing w:before="0" w:beforeAutospacing="0" w:after="0" w:afterAutospacing="0"/>
        <w:rPr>
          <w:rFonts w:asciiTheme="minorHAnsi" w:hAnsiTheme="minorHAnsi" w:cstheme="minorHAnsi"/>
          <w:color w:val="auto"/>
          <w:highlight w:val="yellow"/>
        </w:rPr>
      </w:pPr>
    </w:p>
    <w:p w14:paraId="3161719D" w14:textId="5565FA31" w:rsidR="003A7F03" w:rsidRPr="00227FFE" w:rsidRDefault="003A7F03" w:rsidP="001F4379">
      <w:pPr>
        <w:pStyle w:val="a3"/>
        <w:numPr>
          <w:ilvl w:val="4"/>
          <w:numId w:val="18"/>
        </w:numPr>
        <w:spacing w:before="0" w:beforeAutospacing="0" w:after="0" w:afterAutospacing="0"/>
        <w:rPr>
          <w:rFonts w:asciiTheme="minorHAnsi" w:hAnsiTheme="minorHAnsi" w:cstheme="minorHAnsi"/>
          <w:color w:val="auto"/>
          <w:highlight w:val="yellow"/>
        </w:rPr>
      </w:pPr>
      <w:r w:rsidRPr="00227FFE">
        <w:rPr>
          <w:color w:val="auto"/>
          <w:highlight w:val="yellow"/>
        </w:rPr>
        <w:t xml:space="preserve">Click on </w:t>
      </w:r>
      <w:r w:rsidRPr="00227FFE">
        <w:rPr>
          <w:b/>
          <w:color w:val="auto"/>
          <w:highlight w:val="yellow"/>
        </w:rPr>
        <w:t>Electrochemical techniques</w:t>
      </w:r>
      <w:r w:rsidRPr="00227FFE">
        <w:rPr>
          <w:color w:val="auto"/>
          <w:highlight w:val="yellow"/>
        </w:rPr>
        <w:t xml:space="preserve">. When it expands, click on </w:t>
      </w:r>
      <w:r w:rsidRPr="00227FFE">
        <w:rPr>
          <w:b/>
          <w:color w:val="auto"/>
          <w:highlight w:val="yellow"/>
        </w:rPr>
        <w:t>Impedance Spectroscopy</w:t>
      </w:r>
      <w:r w:rsidR="00E95C34" w:rsidRPr="00227FFE">
        <w:rPr>
          <w:color w:val="auto"/>
          <w:highlight w:val="yellow"/>
        </w:rPr>
        <w:t>.</w:t>
      </w:r>
      <w:r w:rsidRPr="00227FFE">
        <w:rPr>
          <w:color w:val="auto"/>
          <w:highlight w:val="yellow"/>
        </w:rPr>
        <w:t xml:space="preserve"> When that expands, double click on </w:t>
      </w:r>
      <w:proofErr w:type="spellStart"/>
      <w:r w:rsidRPr="00227FFE">
        <w:rPr>
          <w:b/>
          <w:color w:val="auto"/>
          <w:highlight w:val="yellow"/>
        </w:rPr>
        <w:t>Potentio</w:t>
      </w:r>
      <w:proofErr w:type="spellEnd"/>
      <w:r w:rsidRPr="00227FFE">
        <w:rPr>
          <w:b/>
          <w:color w:val="auto"/>
          <w:highlight w:val="yellow"/>
        </w:rPr>
        <w:t xml:space="preserve"> Electrochemical Impedance Spectroscopy</w:t>
      </w:r>
      <w:r w:rsidRPr="00227FFE">
        <w:rPr>
          <w:color w:val="auto"/>
          <w:highlight w:val="yellow"/>
        </w:rPr>
        <w:t xml:space="preserve">. </w:t>
      </w:r>
      <w:r w:rsidRPr="00227FFE">
        <w:rPr>
          <w:b/>
          <w:color w:val="auto"/>
          <w:highlight w:val="yellow"/>
        </w:rPr>
        <w:t>1-PEIS</w:t>
      </w:r>
      <w:r w:rsidRPr="00227FFE">
        <w:rPr>
          <w:color w:val="auto"/>
          <w:highlight w:val="yellow"/>
        </w:rPr>
        <w:t xml:space="preserve"> line will appear in the </w:t>
      </w:r>
      <w:r w:rsidRPr="00227FFE">
        <w:rPr>
          <w:b/>
          <w:color w:val="auto"/>
          <w:highlight w:val="yellow"/>
        </w:rPr>
        <w:t>Experiment</w:t>
      </w:r>
      <w:r w:rsidRPr="00227FFE">
        <w:rPr>
          <w:color w:val="auto"/>
          <w:highlight w:val="yellow"/>
        </w:rPr>
        <w:t xml:space="preserve"> window. </w:t>
      </w:r>
    </w:p>
    <w:p w14:paraId="025052C1" w14:textId="77777777" w:rsidR="003A7F03" w:rsidRPr="00227FFE" w:rsidRDefault="003A7F03" w:rsidP="003A7F03">
      <w:pPr>
        <w:pStyle w:val="af4"/>
        <w:ind w:left="0"/>
        <w:rPr>
          <w:color w:val="auto"/>
          <w:highlight w:val="yellow"/>
        </w:rPr>
      </w:pPr>
    </w:p>
    <w:p w14:paraId="5E836ADC" w14:textId="4098272A" w:rsidR="003A7F03" w:rsidRPr="00227FFE" w:rsidRDefault="00E95C34" w:rsidP="003A7F03">
      <w:pPr>
        <w:pStyle w:val="af4"/>
        <w:numPr>
          <w:ilvl w:val="3"/>
          <w:numId w:val="18"/>
        </w:numPr>
        <w:rPr>
          <w:color w:val="auto"/>
          <w:highlight w:val="yellow"/>
        </w:rPr>
      </w:pPr>
      <w:r w:rsidRPr="00227FFE">
        <w:rPr>
          <w:color w:val="auto"/>
          <w:highlight w:val="yellow"/>
        </w:rPr>
        <w:t>I</w:t>
      </w:r>
      <w:r w:rsidR="003A7F03" w:rsidRPr="00227FFE">
        <w:rPr>
          <w:color w:val="auto"/>
          <w:highlight w:val="yellow"/>
        </w:rPr>
        <w:t xml:space="preserve">n the </w:t>
      </w:r>
      <w:r w:rsidR="003A7F03" w:rsidRPr="00227FFE">
        <w:rPr>
          <w:b/>
          <w:color w:val="auto"/>
          <w:highlight w:val="yellow"/>
        </w:rPr>
        <w:t>Experiment</w:t>
      </w:r>
      <w:r w:rsidR="003A7F03" w:rsidRPr="00227FFE">
        <w:rPr>
          <w:color w:val="auto"/>
          <w:highlight w:val="yellow"/>
        </w:rPr>
        <w:t xml:space="preserve"> window, fill in the following parameters: </w:t>
      </w:r>
    </w:p>
    <w:p w14:paraId="47B03A8B" w14:textId="77777777" w:rsidR="00CF22B2" w:rsidRPr="002835E3" w:rsidRDefault="00CF22B2" w:rsidP="001F4379">
      <w:pPr>
        <w:ind w:firstLine="720"/>
        <w:rPr>
          <w:rFonts w:asciiTheme="minorHAnsi" w:hAnsiTheme="minorHAnsi" w:cstheme="minorHAnsi"/>
          <w:color w:val="auto"/>
        </w:rPr>
      </w:pPr>
      <w:proofErr w:type="spellStart"/>
      <w:r w:rsidRPr="002835E3">
        <w:rPr>
          <w:rFonts w:asciiTheme="minorHAnsi" w:hAnsiTheme="minorHAnsi" w:cstheme="minorHAnsi"/>
          <w:color w:val="auto"/>
        </w:rPr>
        <w:t>Ei</w:t>
      </w:r>
      <w:proofErr w:type="spellEnd"/>
      <w:r w:rsidRPr="002835E3">
        <w:rPr>
          <w:rFonts w:asciiTheme="minorHAnsi" w:hAnsiTheme="minorHAnsi" w:cstheme="minorHAnsi"/>
          <w:color w:val="auto"/>
        </w:rPr>
        <w:t xml:space="preserve"> = 0 V vs </w:t>
      </w:r>
      <w:proofErr w:type="spellStart"/>
      <w:r w:rsidRPr="002835E3">
        <w:rPr>
          <w:rFonts w:asciiTheme="minorHAnsi" w:hAnsiTheme="minorHAnsi" w:cstheme="minorHAnsi"/>
          <w:color w:val="auto"/>
        </w:rPr>
        <w:t>Eoc</w:t>
      </w:r>
      <w:proofErr w:type="spellEnd"/>
    </w:p>
    <w:p w14:paraId="32F8D668" w14:textId="77777777" w:rsidR="00CF22B2" w:rsidRPr="002835E3" w:rsidRDefault="00CF22B2">
      <w:pPr>
        <w:pStyle w:val="a3"/>
        <w:spacing w:before="0" w:beforeAutospacing="0" w:after="0" w:afterAutospacing="0"/>
        <w:ind w:firstLine="720"/>
        <w:rPr>
          <w:rFonts w:asciiTheme="minorHAnsi" w:hAnsiTheme="minorHAnsi" w:cstheme="minorHAnsi"/>
          <w:color w:val="auto"/>
        </w:rPr>
      </w:pPr>
      <w:r w:rsidRPr="002835E3">
        <w:rPr>
          <w:rFonts w:asciiTheme="minorHAnsi" w:hAnsiTheme="minorHAnsi" w:cstheme="minorHAnsi"/>
          <w:color w:val="auto"/>
        </w:rPr>
        <w:t>fi = 1 Hz</w:t>
      </w:r>
    </w:p>
    <w:p w14:paraId="4380C66A" w14:textId="16A0D42F" w:rsidR="00CF22B2" w:rsidRPr="002835E3" w:rsidRDefault="00CF22B2">
      <w:pPr>
        <w:pStyle w:val="a3"/>
        <w:spacing w:before="0" w:beforeAutospacing="0" w:after="0" w:afterAutospacing="0"/>
        <w:ind w:firstLine="720"/>
        <w:rPr>
          <w:rFonts w:asciiTheme="minorHAnsi" w:hAnsiTheme="minorHAnsi" w:cstheme="minorHAnsi"/>
          <w:color w:val="auto"/>
        </w:rPr>
      </w:pPr>
      <w:r w:rsidRPr="002835E3">
        <w:rPr>
          <w:rFonts w:asciiTheme="minorHAnsi" w:hAnsiTheme="minorHAnsi" w:cstheme="minorHAnsi"/>
          <w:color w:val="auto"/>
        </w:rPr>
        <w:t>ff = 100 kHz</w:t>
      </w:r>
    </w:p>
    <w:p w14:paraId="7EF76DBF" w14:textId="1B7DC87B" w:rsidR="00CF22B2" w:rsidRPr="002835E3" w:rsidRDefault="00CF22B2" w:rsidP="001F4379">
      <w:pPr>
        <w:pStyle w:val="a3"/>
        <w:spacing w:before="0" w:beforeAutospacing="0" w:after="0" w:afterAutospacing="0"/>
        <w:ind w:firstLine="720"/>
        <w:rPr>
          <w:rFonts w:asciiTheme="minorHAnsi" w:hAnsiTheme="minorHAnsi" w:cstheme="minorHAnsi"/>
          <w:color w:val="auto"/>
        </w:rPr>
      </w:pPr>
      <w:r w:rsidRPr="002835E3">
        <w:rPr>
          <w:rFonts w:asciiTheme="minorHAnsi" w:hAnsiTheme="minorHAnsi" w:cstheme="minorHAnsi"/>
          <w:color w:val="auto"/>
        </w:rPr>
        <w:t>Nd = 6 points per decade</w:t>
      </w:r>
    </w:p>
    <w:p w14:paraId="753A4267" w14:textId="77777777" w:rsidR="00CF22B2" w:rsidRPr="002835E3" w:rsidRDefault="00CF22B2" w:rsidP="001F4379">
      <w:pPr>
        <w:pStyle w:val="a3"/>
        <w:spacing w:before="0" w:beforeAutospacing="0" w:after="0" w:afterAutospacing="0"/>
        <w:ind w:firstLine="720"/>
        <w:rPr>
          <w:rFonts w:asciiTheme="minorHAnsi" w:hAnsiTheme="minorHAnsi" w:cstheme="minorHAnsi"/>
          <w:color w:val="auto"/>
        </w:rPr>
      </w:pPr>
      <w:r w:rsidRPr="002835E3">
        <w:rPr>
          <w:rFonts w:asciiTheme="minorHAnsi" w:hAnsiTheme="minorHAnsi" w:cstheme="minorHAnsi"/>
          <w:color w:val="auto"/>
        </w:rPr>
        <w:t>In Logarithmic spacing</w:t>
      </w:r>
    </w:p>
    <w:p w14:paraId="571259BC" w14:textId="77777777" w:rsidR="00CF22B2" w:rsidRPr="002835E3" w:rsidRDefault="00CF22B2" w:rsidP="001F4379">
      <w:pPr>
        <w:pStyle w:val="a3"/>
        <w:spacing w:before="0" w:beforeAutospacing="0" w:after="0" w:afterAutospacing="0"/>
        <w:ind w:firstLine="720"/>
        <w:rPr>
          <w:rFonts w:asciiTheme="minorHAnsi" w:hAnsiTheme="minorHAnsi" w:cstheme="minorHAnsi"/>
          <w:color w:val="auto"/>
        </w:rPr>
      </w:pPr>
      <w:proofErr w:type="spellStart"/>
      <w:r w:rsidRPr="002835E3">
        <w:rPr>
          <w:rFonts w:asciiTheme="minorHAnsi" w:hAnsiTheme="minorHAnsi" w:cstheme="minorHAnsi"/>
          <w:color w:val="auto"/>
        </w:rPr>
        <w:t>Va</w:t>
      </w:r>
      <w:proofErr w:type="spellEnd"/>
      <w:r w:rsidRPr="002835E3">
        <w:rPr>
          <w:rFonts w:asciiTheme="minorHAnsi" w:hAnsiTheme="minorHAnsi" w:cstheme="minorHAnsi"/>
          <w:color w:val="auto"/>
        </w:rPr>
        <w:t xml:space="preserve"> = 10 mV</w:t>
      </w:r>
    </w:p>
    <w:p w14:paraId="760965EC" w14:textId="77777777" w:rsidR="00CF22B2" w:rsidRPr="002835E3" w:rsidRDefault="00CF22B2" w:rsidP="001F4379">
      <w:pPr>
        <w:pStyle w:val="a3"/>
        <w:spacing w:before="0" w:beforeAutospacing="0" w:after="0" w:afterAutospacing="0"/>
        <w:ind w:firstLine="720"/>
        <w:rPr>
          <w:rFonts w:asciiTheme="minorHAnsi" w:hAnsiTheme="minorHAnsi" w:cstheme="minorHAnsi"/>
          <w:color w:val="auto"/>
        </w:rPr>
      </w:pPr>
      <w:r w:rsidRPr="002835E3">
        <w:rPr>
          <w:rFonts w:asciiTheme="minorHAnsi" w:hAnsiTheme="minorHAnsi" w:cstheme="minorHAnsi"/>
          <w:color w:val="auto"/>
        </w:rPr>
        <w:t>Pw = 0.1</w:t>
      </w:r>
    </w:p>
    <w:p w14:paraId="61980CC3" w14:textId="77777777" w:rsidR="00CF22B2" w:rsidRPr="002835E3" w:rsidRDefault="00CF22B2" w:rsidP="001F4379">
      <w:pPr>
        <w:pStyle w:val="a3"/>
        <w:spacing w:before="0" w:beforeAutospacing="0" w:after="0" w:afterAutospacing="0"/>
        <w:ind w:firstLine="720"/>
        <w:rPr>
          <w:rFonts w:asciiTheme="minorHAnsi" w:hAnsiTheme="minorHAnsi" w:cstheme="minorHAnsi"/>
          <w:color w:val="auto"/>
        </w:rPr>
      </w:pPr>
      <w:r w:rsidRPr="002835E3">
        <w:rPr>
          <w:rFonts w:asciiTheme="minorHAnsi" w:hAnsiTheme="minorHAnsi" w:cstheme="minorHAnsi"/>
          <w:color w:val="auto"/>
        </w:rPr>
        <w:t>Na = 3</w:t>
      </w:r>
    </w:p>
    <w:p w14:paraId="212E82C3" w14:textId="77777777" w:rsidR="00CF22B2" w:rsidRPr="002835E3" w:rsidRDefault="00CF22B2" w:rsidP="001F4379">
      <w:pPr>
        <w:pStyle w:val="a3"/>
        <w:spacing w:before="0" w:beforeAutospacing="0" w:after="0" w:afterAutospacing="0"/>
        <w:ind w:firstLine="720"/>
        <w:rPr>
          <w:rFonts w:asciiTheme="minorHAnsi" w:hAnsiTheme="minorHAnsi" w:cstheme="minorHAnsi"/>
          <w:color w:val="auto"/>
        </w:rPr>
      </w:pPr>
      <w:proofErr w:type="spellStart"/>
      <w:r w:rsidRPr="002835E3">
        <w:rPr>
          <w:rFonts w:asciiTheme="minorHAnsi" w:hAnsiTheme="minorHAnsi" w:cstheme="minorHAnsi"/>
          <w:color w:val="auto"/>
        </w:rPr>
        <w:t>nc</w:t>
      </w:r>
      <w:proofErr w:type="spellEnd"/>
      <w:r w:rsidRPr="002835E3">
        <w:rPr>
          <w:rFonts w:asciiTheme="minorHAnsi" w:hAnsiTheme="minorHAnsi" w:cstheme="minorHAnsi"/>
          <w:color w:val="auto"/>
        </w:rPr>
        <w:t xml:space="preserve"> = 0</w:t>
      </w:r>
    </w:p>
    <w:p w14:paraId="105B383A" w14:textId="77777777" w:rsidR="00CF22B2" w:rsidRPr="002835E3" w:rsidRDefault="00CF22B2" w:rsidP="001F4379">
      <w:pPr>
        <w:pStyle w:val="af4"/>
        <w:ind w:left="0" w:firstLine="720"/>
        <w:rPr>
          <w:rFonts w:asciiTheme="minorHAnsi" w:hAnsiTheme="minorHAnsi" w:cstheme="minorHAnsi"/>
          <w:color w:val="auto"/>
        </w:rPr>
      </w:pPr>
      <w:r w:rsidRPr="002835E3">
        <w:rPr>
          <w:rFonts w:asciiTheme="minorHAnsi" w:hAnsiTheme="minorHAnsi" w:cstheme="minorHAnsi"/>
          <w:color w:val="auto"/>
        </w:rPr>
        <w:t>E Range = -2.5; 2.5 V</w:t>
      </w:r>
    </w:p>
    <w:p w14:paraId="1688C431" w14:textId="77777777" w:rsidR="00CF22B2" w:rsidRPr="002835E3" w:rsidRDefault="00CF22B2" w:rsidP="001F4379">
      <w:pPr>
        <w:ind w:firstLine="720"/>
        <w:rPr>
          <w:rFonts w:asciiTheme="minorHAnsi" w:hAnsiTheme="minorHAnsi" w:cstheme="minorHAnsi"/>
          <w:color w:val="auto"/>
        </w:rPr>
      </w:pPr>
      <w:proofErr w:type="spellStart"/>
      <w:r w:rsidRPr="002835E3">
        <w:rPr>
          <w:rFonts w:asciiTheme="minorHAnsi" w:hAnsiTheme="minorHAnsi" w:cstheme="minorHAnsi"/>
          <w:color w:val="auto"/>
        </w:rPr>
        <w:t>Irange</w:t>
      </w:r>
      <w:proofErr w:type="spellEnd"/>
      <w:r w:rsidRPr="002835E3">
        <w:rPr>
          <w:rFonts w:asciiTheme="minorHAnsi" w:hAnsiTheme="minorHAnsi" w:cstheme="minorHAnsi"/>
          <w:color w:val="auto"/>
        </w:rPr>
        <w:t xml:space="preserve"> = Auto</w:t>
      </w:r>
    </w:p>
    <w:p w14:paraId="17DB4B58" w14:textId="2ED155F4" w:rsidR="00CF22B2" w:rsidRPr="00981C2F" w:rsidRDefault="00CF22B2" w:rsidP="001F4379">
      <w:pPr>
        <w:ind w:firstLine="720"/>
        <w:rPr>
          <w:rFonts w:asciiTheme="minorHAnsi" w:hAnsiTheme="minorHAnsi" w:cstheme="minorHAnsi"/>
          <w:color w:val="auto"/>
        </w:rPr>
      </w:pPr>
      <w:r w:rsidRPr="002835E3">
        <w:rPr>
          <w:rFonts w:asciiTheme="minorHAnsi" w:hAnsiTheme="minorHAnsi" w:cstheme="minorHAnsi"/>
          <w:color w:val="auto"/>
        </w:rPr>
        <w:t>Bandwidth = 7</w:t>
      </w:r>
    </w:p>
    <w:p w14:paraId="2FDB3E72" w14:textId="77777777" w:rsidR="00CF22B2" w:rsidRPr="00981C2F" w:rsidRDefault="00CF22B2" w:rsidP="001F4379">
      <w:pPr>
        <w:pStyle w:val="af4"/>
        <w:ind w:left="0" w:firstLine="720"/>
        <w:rPr>
          <w:rFonts w:asciiTheme="minorHAnsi" w:hAnsiTheme="minorHAnsi" w:cstheme="minorHAnsi"/>
          <w:color w:val="auto"/>
        </w:rPr>
      </w:pPr>
    </w:p>
    <w:p w14:paraId="7949F09E" w14:textId="024FFB83" w:rsidR="00CF22B2" w:rsidRPr="00227FFE" w:rsidRDefault="00CF22B2" w:rsidP="001F4379">
      <w:pPr>
        <w:pStyle w:val="a3"/>
        <w:numPr>
          <w:ilvl w:val="3"/>
          <w:numId w:val="18"/>
        </w:numPr>
        <w:spacing w:before="0" w:beforeAutospacing="0" w:after="0" w:afterAutospacing="0"/>
        <w:rPr>
          <w:rFonts w:asciiTheme="minorHAnsi" w:hAnsiTheme="minorHAnsi" w:cstheme="minorHAnsi"/>
          <w:color w:val="auto"/>
          <w:highlight w:val="yellow"/>
        </w:rPr>
      </w:pPr>
      <w:r w:rsidRPr="00227FFE">
        <w:rPr>
          <w:color w:val="auto"/>
          <w:highlight w:val="yellow"/>
        </w:rPr>
        <w:t xml:space="preserve">In the EC-Lab Software, in the </w:t>
      </w:r>
      <w:r w:rsidRPr="00227FFE">
        <w:rPr>
          <w:b/>
          <w:color w:val="auto"/>
          <w:highlight w:val="yellow"/>
        </w:rPr>
        <w:t>Experiment</w:t>
      </w:r>
      <w:r w:rsidRPr="00227FFE">
        <w:rPr>
          <w:color w:val="auto"/>
          <w:highlight w:val="yellow"/>
        </w:rPr>
        <w:t xml:space="preserve"> window</w:t>
      </w:r>
      <w:r w:rsidR="00E95C34" w:rsidRPr="00227FFE">
        <w:rPr>
          <w:color w:val="auto"/>
          <w:highlight w:val="yellow"/>
        </w:rPr>
        <w:t>,</w:t>
      </w:r>
      <w:r w:rsidRPr="00227FFE">
        <w:rPr>
          <w:color w:val="auto"/>
          <w:highlight w:val="yellow"/>
        </w:rPr>
        <w:t xml:space="preserve"> press </w:t>
      </w:r>
      <w:r w:rsidRPr="00227FFE">
        <w:rPr>
          <w:b/>
          <w:color w:val="auto"/>
          <w:highlight w:val="yellow"/>
        </w:rPr>
        <w:t>Advanced settings</w:t>
      </w:r>
      <w:r w:rsidRPr="00227FFE">
        <w:rPr>
          <w:color w:val="auto"/>
          <w:highlight w:val="yellow"/>
        </w:rPr>
        <w:t xml:space="preserve"> on the left.</w:t>
      </w:r>
    </w:p>
    <w:p w14:paraId="24A0E41F" w14:textId="77777777" w:rsidR="00CF22B2" w:rsidRPr="00227FFE" w:rsidRDefault="00CF22B2" w:rsidP="001F4379">
      <w:pPr>
        <w:rPr>
          <w:color w:val="auto"/>
          <w:highlight w:val="yellow"/>
        </w:rPr>
      </w:pPr>
    </w:p>
    <w:p w14:paraId="4B5C4384" w14:textId="4F2B046A" w:rsidR="00CF22B2" w:rsidRPr="00227FFE" w:rsidRDefault="00CF22B2" w:rsidP="001F4379">
      <w:pPr>
        <w:pStyle w:val="a3"/>
        <w:numPr>
          <w:ilvl w:val="3"/>
          <w:numId w:val="18"/>
        </w:numPr>
        <w:spacing w:before="0" w:beforeAutospacing="0" w:after="0" w:afterAutospacing="0"/>
        <w:rPr>
          <w:rFonts w:asciiTheme="minorHAnsi" w:hAnsiTheme="minorHAnsi" w:cstheme="minorHAnsi"/>
          <w:color w:val="auto"/>
          <w:highlight w:val="yellow"/>
        </w:rPr>
      </w:pPr>
      <w:r w:rsidRPr="00227FFE">
        <w:rPr>
          <w:color w:val="auto"/>
          <w:highlight w:val="yellow"/>
        </w:rPr>
        <w:t xml:space="preserve">Under </w:t>
      </w:r>
      <w:r w:rsidRPr="00227FFE">
        <w:rPr>
          <w:b/>
          <w:color w:val="auto"/>
          <w:highlight w:val="yellow"/>
        </w:rPr>
        <w:t>Advanced settings</w:t>
      </w:r>
      <w:r w:rsidR="00E95C34" w:rsidRPr="00227FFE">
        <w:rPr>
          <w:color w:val="auto"/>
          <w:highlight w:val="yellow"/>
        </w:rPr>
        <w:t>,</w:t>
      </w:r>
      <w:r w:rsidRPr="00227FFE">
        <w:rPr>
          <w:color w:val="auto"/>
          <w:highlight w:val="yellow"/>
        </w:rPr>
        <w:t xml:space="preserve"> select </w:t>
      </w:r>
      <w:r w:rsidRPr="00227FFE">
        <w:rPr>
          <w:b/>
          <w:color w:val="auto"/>
          <w:highlight w:val="yellow"/>
        </w:rPr>
        <w:t>Electrode configuration</w:t>
      </w:r>
      <w:r w:rsidRPr="00227FFE">
        <w:rPr>
          <w:color w:val="auto"/>
          <w:highlight w:val="yellow"/>
        </w:rPr>
        <w:t xml:space="preserve"> = </w:t>
      </w:r>
      <w:r w:rsidRPr="00227FFE">
        <w:rPr>
          <w:b/>
          <w:color w:val="auto"/>
          <w:highlight w:val="yellow"/>
        </w:rPr>
        <w:t>CE to ground</w:t>
      </w:r>
      <w:r w:rsidRPr="00227FFE">
        <w:rPr>
          <w:color w:val="auto"/>
          <w:highlight w:val="yellow"/>
        </w:rPr>
        <w:t xml:space="preserve">. Connect </w:t>
      </w:r>
      <w:r w:rsidR="00E95C34" w:rsidRPr="00227FFE">
        <w:rPr>
          <w:color w:val="auto"/>
          <w:highlight w:val="yellow"/>
        </w:rPr>
        <w:t xml:space="preserve">the </w:t>
      </w:r>
      <w:r w:rsidRPr="00227FFE">
        <w:rPr>
          <w:color w:val="auto"/>
          <w:highlight w:val="yellow"/>
        </w:rPr>
        <w:t>working, counter and reference electrode to the instrument leads as shown on the Electrode connection diagram.</w:t>
      </w:r>
    </w:p>
    <w:p w14:paraId="2D96F905" w14:textId="77777777" w:rsidR="00CF22B2" w:rsidRPr="00227FFE" w:rsidRDefault="00CF22B2" w:rsidP="00CF22B2">
      <w:pPr>
        <w:pStyle w:val="af4"/>
        <w:rPr>
          <w:color w:val="auto"/>
          <w:highlight w:val="yellow"/>
        </w:rPr>
      </w:pPr>
    </w:p>
    <w:p w14:paraId="13DBF508" w14:textId="191E320D" w:rsidR="00CF22B2" w:rsidRPr="00227FFE" w:rsidRDefault="00CF22B2" w:rsidP="001F4379">
      <w:pPr>
        <w:pStyle w:val="a3"/>
        <w:numPr>
          <w:ilvl w:val="3"/>
          <w:numId w:val="18"/>
        </w:numPr>
        <w:spacing w:before="0" w:beforeAutospacing="0" w:after="0" w:afterAutospacing="0"/>
        <w:rPr>
          <w:rFonts w:asciiTheme="minorHAnsi" w:hAnsiTheme="minorHAnsi" w:cstheme="minorHAnsi"/>
          <w:color w:val="auto"/>
          <w:highlight w:val="yellow"/>
        </w:rPr>
      </w:pPr>
      <w:r w:rsidRPr="00227FFE">
        <w:rPr>
          <w:color w:val="auto"/>
          <w:highlight w:val="yellow"/>
        </w:rPr>
        <w:t xml:space="preserve">Press the </w:t>
      </w:r>
      <w:r w:rsidRPr="00227FFE">
        <w:rPr>
          <w:b/>
          <w:color w:val="auto"/>
          <w:highlight w:val="yellow"/>
        </w:rPr>
        <w:t>Run</w:t>
      </w:r>
      <w:r w:rsidRPr="00227FFE">
        <w:rPr>
          <w:color w:val="auto"/>
          <w:highlight w:val="yellow"/>
        </w:rPr>
        <w:t xml:space="preserve"> button (</w:t>
      </w:r>
      <w:r w:rsidRPr="00227FFE">
        <w:rPr>
          <w:color w:val="auto"/>
        </w:rPr>
        <w:t xml:space="preserve">green triangle under </w:t>
      </w:r>
      <w:r w:rsidRPr="00227FFE">
        <w:rPr>
          <w:b/>
          <w:color w:val="auto"/>
        </w:rPr>
        <w:t>Experiment</w:t>
      </w:r>
      <w:r w:rsidRPr="00227FFE">
        <w:rPr>
          <w:color w:val="auto"/>
        </w:rPr>
        <w:t xml:space="preserve"> window) </w:t>
      </w:r>
      <w:r w:rsidRPr="00227FFE">
        <w:rPr>
          <w:color w:val="auto"/>
          <w:highlight w:val="yellow"/>
        </w:rPr>
        <w:t>to begin the experiment.</w:t>
      </w:r>
    </w:p>
    <w:p w14:paraId="6D068BB9" w14:textId="77777777" w:rsidR="002B19A8" w:rsidRPr="002835E3" w:rsidRDefault="002B19A8" w:rsidP="001F4379">
      <w:pPr>
        <w:pStyle w:val="a3"/>
        <w:spacing w:before="0" w:beforeAutospacing="0" w:after="0" w:afterAutospacing="0"/>
        <w:rPr>
          <w:rFonts w:asciiTheme="minorHAnsi" w:hAnsiTheme="minorHAnsi" w:cstheme="minorHAnsi"/>
          <w:color w:val="auto"/>
        </w:rPr>
      </w:pPr>
    </w:p>
    <w:p w14:paraId="5FC950AB" w14:textId="0791943F" w:rsidR="00B71F2E" w:rsidRPr="00733412" w:rsidRDefault="00B71F2E" w:rsidP="00503701">
      <w:pPr>
        <w:pStyle w:val="a3"/>
        <w:spacing w:before="0" w:beforeAutospacing="0" w:after="0" w:afterAutospacing="0"/>
        <w:rPr>
          <w:rFonts w:asciiTheme="minorHAnsi" w:hAnsiTheme="minorHAnsi" w:cstheme="minorHAnsi"/>
          <w:color w:val="auto"/>
          <w:highlight w:val="yellow"/>
        </w:rPr>
      </w:pPr>
    </w:p>
    <w:p w14:paraId="6EF32720" w14:textId="77777777" w:rsidR="00C87B71" w:rsidRDefault="00374F03" w:rsidP="00AD0822">
      <w:pPr>
        <w:pStyle w:val="a3"/>
        <w:numPr>
          <w:ilvl w:val="2"/>
          <w:numId w:val="18"/>
        </w:numPr>
        <w:spacing w:before="0" w:beforeAutospacing="0" w:after="0" w:afterAutospacing="0"/>
        <w:rPr>
          <w:rFonts w:asciiTheme="minorHAnsi" w:hAnsiTheme="minorHAnsi" w:cstheme="minorHAnsi"/>
          <w:color w:val="auto"/>
        </w:rPr>
      </w:pPr>
      <w:r w:rsidRPr="001F4379">
        <w:rPr>
          <w:rFonts w:asciiTheme="minorHAnsi" w:hAnsiTheme="minorHAnsi" w:cstheme="minorHAnsi"/>
          <w:color w:val="auto"/>
        </w:rPr>
        <w:t xml:space="preserve">Determine the double layer capacitance from the electrode’s impedance spectra </w:t>
      </w:r>
      <w:r w:rsidR="005E6102" w:rsidRPr="001F4379">
        <w:rPr>
          <w:rFonts w:asciiTheme="minorHAnsi" w:hAnsiTheme="minorHAnsi" w:cstheme="minorHAnsi"/>
          <w:color w:val="auto"/>
        </w:rPr>
        <w:t>(collected in step 2.1.4.1) by fitting</w:t>
      </w:r>
      <w:r w:rsidR="00E93848" w:rsidRPr="001F4379">
        <w:rPr>
          <w:rFonts w:asciiTheme="minorHAnsi" w:hAnsiTheme="minorHAnsi" w:cstheme="minorHAnsi"/>
          <w:color w:val="auto"/>
        </w:rPr>
        <w:t xml:space="preserve"> the spectra with </w:t>
      </w:r>
      <w:r w:rsidR="005E6102" w:rsidRPr="001F4379">
        <w:rPr>
          <w:rFonts w:asciiTheme="minorHAnsi" w:hAnsiTheme="minorHAnsi" w:cstheme="minorHAnsi"/>
          <w:color w:val="auto"/>
        </w:rPr>
        <w:t xml:space="preserve">an </w:t>
      </w:r>
      <w:r w:rsidR="00E93848" w:rsidRPr="001F4379">
        <w:rPr>
          <w:rFonts w:asciiTheme="minorHAnsi" w:hAnsiTheme="minorHAnsi" w:cstheme="minorHAnsi"/>
          <w:color w:val="auto"/>
        </w:rPr>
        <w:t>equivalent circuit model</w:t>
      </w:r>
      <w:r w:rsidR="005E6102" w:rsidRPr="001F4379">
        <w:rPr>
          <w:rFonts w:asciiTheme="minorHAnsi" w:hAnsiTheme="minorHAnsi" w:cstheme="minorHAnsi"/>
          <w:color w:val="auto"/>
        </w:rPr>
        <w:t xml:space="preserve"> </w:t>
      </w:r>
      <w:r w:rsidR="00485D5E" w:rsidRPr="001F4379">
        <w:rPr>
          <w:rFonts w:asciiTheme="minorHAnsi" w:hAnsiTheme="minorHAnsi" w:cstheme="minorHAnsi"/>
          <w:color w:val="auto"/>
        </w:rPr>
        <w:t>using impedance analysis software</w:t>
      </w:r>
      <w:r w:rsidR="00E93848" w:rsidRPr="001F4379">
        <w:rPr>
          <w:rFonts w:asciiTheme="minorHAnsi" w:hAnsiTheme="minorHAnsi" w:cstheme="minorHAnsi"/>
          <w:color w:val="auto"/>
        </w:rPr>
        <w:t>.</w:t>
      </w:r>
      <w:r w:rsidR="00E93848" w:rsidRPr="00DA255B">
        <w:rPr>
          <w:rFonts w:asciiTheme="minorHAnsi" w:hAnsiTheme="minorHAnsi" w:cstheme="minorHAnsi"/>
          <w:color w:val="auto"/>
        </w:rPr>
        <w:t xml:space="preserve"> </w:t>
      </w:r>
    </w:p>
    <w:p w14:paraId="64C13D90" w14:textId="6D99C2DB" w:rsidR="00C87B71" w:rsidRDefault="00C87B71" w:rsidP="00C87B71">
      <w:pPr>
        <w:pStyle w:val="a3"/>
        <w:spacing w:before="0" w:beforeAutospacing="0" w:after="0" w:afterAutospacing="0"/>
        <w:rPr>
          <w:rFonts w:asciiTheme="minorHAnsi" w:hAnsiTheme="minorHAnsi" w:cstheme="minorHAnsi"/>
          <w:color w:val="auto"/>
        </w:rPr>
      </w:pPr>
    </w:p>
    <w:p w14:paraId="22285DD6" w14:textId="7E133B58" w:rsidR="00CF22B2" w:rsidRDefault="00C87B71" w:rsidP="00C87B71">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E93848" w:rsidRPr="00503701">
        <w:rPr>
          <w:rFonts w:asciiTheme="minorHAnsi" w:hAnsiTheme="minorHAnsi" w:cstheme="minorHAnsi"/>
          <w:color w:val="auto"/>
        </w:rPr>
        <w:t xml:space="preserve">Analysis </w:t>
      </w:r>
      <w:r w:rsidR="00601945">
        <w:rPr>
          <w:rFonts w:asciiTheme="minorHAnsi" w:hAnsiTheme="minorHAnsi" w:cstheme="minorHAnsi"/>
          <w:color w:val="auto"/>
        </w:rPr>
        <w:t xml:space="preserve">in </w:t>
      </w:r>
      <w:r>
        <w:rPr>
          <w:rFonts w:asciiTheme="minorHAnsi" w:hAnsiTheme="minorHAnsi" w:cstheme="minorHAnsi"/>
          <w:color w:val="auto"/>
        </w:rPr>
        <w:t xml:space="preserve">representative results </w:t>
      </w:r>
      <w:r w:rsidR="00601945">
        <w:rPr>
          <w:rFonts w:asciiTheme="minorHAnsi" w:hAnsiTheme="minorHAnsi" w:cstheme="minorHAnsi"/>
          <w:color w:val="auto"/>
        </w:rPr>
        <w:t>and in</w:t>
      </w:r>
      <w:r w:rsidR="00E93848" w:rsidRPr="00503701">
        <w:rPr>
          <w:rFonts w:asciiTheme="minorHAnsi" w:hAnsiTheme="minorHAnsi" w:cstheme="minorHAnsi"/>
          <w:color w:val="auto"/>
        </w:rPr>
        <w:t xml:space="preserve"> Ivanovskaya, </w:t>
      </w:r>
      <w:r w:rsidR="001F4379" w:rsidRPr="001F4379">
        <w:rPr>
          <w:rFonts w:asciiTheme="minorHAnsi" w:hAnsiTheme="minorHAnsi" w:cstheme="minorHAnsi"/>
          <w:color w:val="auto"/>
        </w:rPr>
        <w:t>et al</w:t>
      </w:r>
      <w:r w:rsidR="00E93848" w:rsidRPr="00503701">
        <w:rPr>
          <w:rFonts w:asciiTheme="minorHAnsi" w:hAnsiTheme="minorHAnsi" w:cstheme="minorHAnsi"/>
          <w:i/>
          <w:color w:val="auto"/>
        </w:rPr>
        <w:t>.</w:t>
      </w:r>
      <w:r w:rsidR="00E93848" w:rsidRPr="00503701">
        <w:rPr>
          <w:rFonts w:asciiTheme="minorHAnsi" w:hAnsiTheme="minorHAnsi" w:cstheme="minorHAnsi"/>
          <w:color w:val="auto"/>
        </w:rPr>
        <w:fldChar w:fldCharType="begin"/>
      </w:r>
      <w:r w:rsidR="00C664CC">
        <w:rPr>
          <w:rFonts w:asciiTheme="minorHAnsi" w:hAnsiTheme="minorHAnsi" w:cstheme="minorHAnsi"/>
          <w:color w:val="auto"/>
        </w:rPr>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E93848" w:rsidRPr="00503701">
        <w:rPr>
          <w:rFonts w:asciiTheme="minorHAnsi" w:hAnsiTheme="minorHAnsi" w:cstheme="minorHAnsi"/>
          <w:color w:val="auto"/>
        </w:rPr>
        <w:fldChar w:fldCharType="separate"/>
      </w:r>
      <w:r w:rsidR="00C664CC" w:rsidRPr="00C664CC">
        <w:rPr>
          <w:rFonts w:asciiTheme="minorHAnsi" w:hAnsiTheme="minorHAnsi" w:cstheme="minorHAnsi"/>
          <w:noProof/>
          <w:color w:val="auto"/>
          <w:vertAlign w:val="superscript"/>
        </w:rPr>
        <w:t>6</w:t>
      </w:r>
      <w:r w:rsidR="00E93848" w:rsidRPr="00503701">
        <w:rPr>
          <w:rFonts w:asciiTheme="minorHAnsi" w:hAnsiTheme="minorHAnsi" w:cstheme="minorHAnsi"/>
          <w:color w:val="auto"/>
        </w:rPr>
        <w:fldChar w:fldCharType="end"/>
      </w:r>
      <w:r w:rsidR="00E93848" w:rsidRPr="00503701">
        <w:rPr>
          <w:rFonts w:asciiTheme="minorHAnsi" w:hAnsiTheme="minorHAnsi" w:cstheme="minorHAnsi"/>
          <w:color w:val="auto"/>
        </w:rPr>
        <w:t xml:space="preserve"> was carried out with the</w:t>
      </w:r>
      <w:r w:rsidR="00A36FDA" w:rsidRPr="00503701">
        <w:rPr>
          <w:rFonts w:asciiTheme="minorHAnsi" w:hAnsiTheme="minorHAnsi" w:cstheme="minorHAnsi"/>
          <w:color w:val="auto"/>
        </w:rPr>
        <w:t xml:space="preserve"> </w:t>
      </w:r>
      <w:r w:rsidR="00601945">
        <w:rPr>
          <w:rFonts w:asciiTheme="minorHAnsi" w:hAnsiTheme="minorHAnsi" w:cstheme="minorHAnsi"/>
          <w:color w:val="auto"/>
        </w:rPr>
        <w:t>i</w:t>
      </w:r>
      <w:r w:rsidR="00A36FDA" w:rsidRPr="00503701">
        <w:rPr>
          <w:rFonts w:asciiTheme="minorHAnsi" w:hAnsiTheme="minorHAnsi" w:cstheme="minorHAnsi"/>
          <w:color w:val="auto"/>
        </w:rPr>
        <w:t xml:space="preserve">mpedance </w:t>
      </w:r>
      <w:r w:rsidR="00601945">
        <w:rPr>
          <w:rFonts w:asciiTheme="minorHAnsi" w:hAnsiTheme="minorHAnsi" w:cstheme="minorHAnsi"/>
          <w:color w:val="auto"/>
        </w:rPr>
        <w:t>a</w:t>
      </w:r>
      <w:r w:rsidR="00A36FDA" w:rsidRPr="00503701">
        <w:rPr>
          <w:rFonts w:asciiTheme="minorHAnsi" w:hAnsiTheme="minorHAnsi" w:cstheme="minorHAnsi"/>
          <w:color w:val="auto"/>
        </w:rPr>
        <w:t>nalysis fitting tool Z Fit</w:t>
      </w:r>
      <w:r w:rsidR="00E93848" w:rsidRPr="00503701">
        <w:rPr>
          <w:rFonts w:asciiTheme="minorHAnsi" w:hAnsiTheme="minorHAnsi" w:cstheme="minorHAnsi"/>
          <w:color w:val="auto"/>
        </w:rPr>
        <w:t>.</w:t>
      </w:r>
    </w:p>
    <w:p w14:paraId="53830915" w14:textId="77777777" w:rsidR="00CF22B2" w:rsidRDefault="00CF22B2" w:rsidP="001F4379">
      <w:pPr>
        <w:pStyle w:val="a3"/>
        <w:spacing w:before="0" w:beforeAutospacing="0" w:after="0" w:afterAutospacing="0"/>
        <w:rPr>
          <w:rFonts w:asciiTheme="minorHAnsi" w:hAnsiTheme="minorHAnsi" w:cstheme="minorHAnsi"/>
          <w:color w:val="auto"/>
        </w:rPr>
      </w:pPr>
    </w:p>
    <w:p w14:paraId="42FFBFF9" w14:textId="49650A76" w:rsidR="0049164D" w:rsidRDefault="00CF22B2" w:rsidP="00AD0822">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the </w:t>
      </w:r>
      <w:r w:rsidR="002B19A8" w:rsidRPr="00CF22B2">
        <w:rPr>
          <w:rFonts w:asciiTheme="minorHAnsi" w:hAnsiTheme="minorHAnsi" w:cstheme="minorHAnsi"/>
          <w:color w:val="auto"/>
        </w:rPr>
        <w:t>EC-Lab Software</w:t>
      </w:r>
      <w:r>
        <w:rPr>
          <w:rFonts w:asciiTheme="minorHAnsi" w:hAnsiTheme="minorHAnsi" w:cstheme="minorHAnsi"/>
          <w:color w:val="auto"/>
        </w:rPr>
        <w:t xml:space="preserve">, </w:t>
      </w:r>
      <w:r w:rsidR="0049164D">
        <w:rPr>
          <w:rFonts w:asciiTheme="minorHAnsi" w:hAnsiTheme="minorHAnsi" w:cstheme="minorHAnsi"/>
          <w:color w:val="auto"/>
        </w:rPr>
        <w:t>c</w:t>
      </w:r>
      <w:r w:rsidR="002B19A8" w:rsidRPr="00AD0822">
        <w:rPr>
          <w:rFonts w:asciiTheme="minorHAnsi" w:hAnsiTheme="minorHAnsi" w:cstheme="minorHAnsi"/>
          <w:color w:val="auto"/>
        </w:rPr>
        <w:t xml:space="preserve">lick </w:t>
      </w:r>
      <w:r w:rsidR="002B19A8" w:rsidRPr="00C87B71">
        <w:rPr>
          <w:rFonts w:asciiTheme="minorHAnsi" w:hAnsiTheme="minorHAnsi" w:cstheme="minorHAnsi"/>
          <w:b/>
          <w:color w:val="auto"/>
        </w:rPr>
        <w:t>Load data file</w:t>
      </w:r>
      <w:r w:rsidR="002B19A8" w:rsidRPr="00AD0822">
        <w:rPr>
          <w:rFonts w:asciiTheme="minorHAnsi" w:hAnsiTheme="minorHAnsi" w:cstheme="minorHAnsi"/>
          <w:color w:val="auto"/>
        </w:rPr>
        <w:t xml:space="preserve"> under </w:t>
      </w:r>
      <w:r w:rsidR="002B19A8" w:rsidRPr="00C87B71">
        <w:rPr>
          <w:rFonts w:asciiTheme="minorHAnsi" w:hAnsiTheme="minorHAnsi" w:cstheme="minorHAnsi"/>
          <w:b/>
          <w:color w:val="auto"/>
        </w:rPr>
        <w:t>Experiment</w:t>
      </w:r>
      <w:r w:rsidR="002B19A8" w:rsidRPr="00AD0822">
        <w:rPr>
          <w:rFonts w:asciiTheme="minorHAnsi" w:hAnsiTheme="minorHAnsi" w:cstheme="minorHAnsi"/>
          <w:color w:val="auto"/>
        </w:rPr>
        <w:t xml:space="preserve"> </w:t>
      </w:r>
      <w:r w:rsidR="002B19A8" w:rsidRPr="00227FFE">
        <w:rPr>
          <w:rFonts w:asciiTheme="minorHAnsi" w:hAnsiTheme="minorHAnsi" w:cstheme="minorHAnsi"/>
          <w:b/>
          <w:color w:val="auto"/>
        </w:rPr>
        <w:t xml:space="preserve">list </w:t>
      </w:r>
      <w:r w:rsidR="002B19A8" w:rsidRPr="00AD0822">
        <w:rPr>
          <w:rFonts w:asciiTheme="minorHAnsi" w:hAnsiTheme="minorHAnsi" w:cstheme="minorHAnsi"/>
          <w:color w:val="auto"/>
        </w:rPr>
        <w:t>menu.</w:t>
      </w:r>
    </w:p>
    <w:p w14:paraId="7A71FE30" w14:textId="77777777" w:rsidR="0049164D" w:rsidRDefault="0049164D" w:rsidP="001F4379">
      <w:pPr>
        <w:pStyle w:val="a3"/>
        <w:spacing w:before="0" w:beforeAutospacing="0" w:after="0" w:afterAutospacing="0"/>
        <w:rPr>
          <w:rFonts w:asciiTheme="minorHAnsi" w:hAnsiTheme="minorHAnsi" w:cstheme="minorHAnsi"/>
          <w:color w:val="auto"/>
        </w:rPr>
      </w:pPr>
    </w:p>
    <w:p w14:paraId="4A7F7F4C" w14:textId="3C55E435" w:rsidR="0049164D" w:rsidRDefault="002B19A8" w:rsidP="00AD0822">
      <w:pPr>
        <w:pStyle w:val="a3"/>
        <w:numPr>
          <w:ilvl w:val="3"/>
          <w:numId w:val="18"/>
        </w:numPr>
        <w:spacing w:before="0" w:beforeAutospacing="0" w:after="0" w:afterAutospacing="0"/>
        <w:rPr>
          <w:rFonts w:asciiTheme="minorHAnsi" w:hAnsiTheme="minorHAnsi" w:cstheme="minorHAnsi"/>
          <w:color w:val="auto"/>
        </w:rPr>
      </w:pPr>
      <w:r w:rsidRPr="00AD0822">
        <w:rPr>
          <w:rFonts w:asciiTheme="minorHAnsi" w:hAnsiTheme="minorHAnsi" w:cstheme="minorHAnsi"/>
          <w:color w:val="auto"/>
        </w:rPr>
        <w:t>Select</w:t>
      </w:r>
      <w:r w:rsidR="00C87B71">
        <w:rPr>
          <w:rFonts w:asciiTheme="minorHAnsi" w:hAnsiTheme="minorHAnsi" w:cstheme="minorHAnsi"/>
          <w:color w:val="auto"/>
        </w:rPr>
        <w:t xml:space="preserve"> </w:t>
      </w:r>
      <w:r w:rsidRPr="00C87B71">
        <w:rPr>
          <w:rFonts w:asciiTheme="minorHAnsi" w:hAnsiTheme="minorHAnsi" w:cstheme="minorHAnsi"/>
          <w:b/>
          <w:color w:val="auto"/>
        </w:rPr>
        <w:t>Nyquist Impedance</w:t>
      </w:r>
      <w:r w:rsidRPr="00AD0822">
        <w:rPr>
          <w:rFonts w:asciiTheme="minorHAnsi" w:hAnsiTheme="minorHAnsi" w:cstheme="minorHAnsi"/>
          <w:color w:val="auto"/>
        </w:rPr>
        <w:t xml:space="preserve"> plot type at the top menu bar.</w:t>
      </w:r>
    </w:p>
    <w:p w14:paraId="239F5F8E" w14:textId="77777777" w:rsidR="0049164D" w:rsidRPr="00AD0822" w:rsidRDefault="0049164D" w:rsidP="001F4379">
      <w:pPr>
        <w:pStyle w:val="a3"/>
        <w:spacing w:before="0" w:beforeAutospacing="0" w:after="0" w:afterAutospacing="0"/>
        <w:rPr>
          <w:rFonts w:asciiTheme="minorHAnsi" w:hAnsiTheme="minorHAnsi" w:cstheme="minorHAnsi"/>
          <w:color w:val="auto"/>
        </w:rPr>
      </w:pPr>
    </w:p>
    <w:p w14:paraId="58C91023" w14:textId="1C699A78" w:rsidR="0049164D" w:rsidRDefault="002B19A8" w:rsidP="001F4379">
      <w:pPr>
        <w:pStyle w:val="a3"/>
        <w:numPr>
          <w:ilvl w:val="3"/>
          <w:numId w:val="18"/>
        </w:numPr>
        <w:spacing w:before="0" w:beforeAutospacing="0" w:after="0" w:afterAutospacing="0"/>
        <w:rPr>
          <w:rFonts w:asciiTheme="minorHAnsi" w:hAnsiTheme="minorHAnsi" w:cstheme="minorHAnsi"/>
          <w:color w:val="auto"/>
        </w:rPr>
      </w:pPr>
      <w:r w:rsidRPr="00CF22B2">
        <w:rPr>
          <w:rFonts w:asciiTheme="minorHAnsi" w:hAnsiTheme="minorHAnsi" w:cstheme="minorHAnsi"/>
          <w:color w:val="auto"/>
        </w:rPr>
        <w:t xml:space="preserve">Click </w:t>
      </w:r>
      <w:r w:rsidRPr="00C87B71">
        <w:rPr>
          <w:rFonts w:asciiTheme="minorHAnsi" w:hAnsiTheme="minorHAnsi" w:cstheme="minorHAnsi"/>
          <w:b/>
          <w:color w:val="auto"/>
        </w:rPr>
        <w:t>Analysis</w:t>
      </w:r>
      <w:r w:rsidRPr="00CF22B2">
        <w:rPr>
          <w:rFonts w:asciiTheme="minorHAnsi" w:hAnsiTheme="minorHAnsi" w:cstheme="minorHAnsi"/>
          <w:color w:val="auto"/>
        </w:rPr>
        <w:t xml:space="preserve">, </w:t>
      </w:r>
      <w:r w:rsidR="0049164D">
        <w:rPr>
          <w:rFonts w:asciiTheme="minorHAnsi" w:hAnsiTheme="minorHAnsi" w:cstheme="minorHAnsi"/>
          <w:color w:val="auto"/>
        </w:rPr>
        <w:t xml:space="preserve">then </w:t>
      </w:r>
      <w:r w:rsidRPr="00CF22B2">
        <w:rPr>
          <w:rFonts w:asciiTheme="minorHAnsi" w:hAnsiTheme="minorHAnsi" w:cstheme="minorHAnsi"/>
          <w:color w:val="auto"/>
        </w:rPr>
        <w:t xml:space="preserve">select </w:t>
      </w:r>
      <w:r w:rsidRPr="00C87B71">
        <w:rPr>
          <w:rFonts w:asciiTheme="minorHAnsi" w:hAnsiTheme="minorHAnsi" w:cstheme="minorHAnsi"/>
          <w:b/>
          <w:color w:val="auto"/>
        </w:rPr>
        <w:t>Electrochemical Impedance Spectroscopy</w:t>
      </w:r>
      <w:r w:rsidRPr="00CF22B2">
        <w:rPr>
          <w:rFonts w:asciiTheme="minorHAnsi" w:hAnsiTheme="minorHAnsi" w:cstheme="minorHAnsi"/>
          <w:color w:val="auto"/>
        </w:rPr>
        <w:t xml:space="preserve">, </w:t>
      </w:r>
      <w:r w:rsidR="00C87B71">
        <w:rPr>
          <w:rFonts w:asciiTheme="minorHAnsi" w:hAnsiTheme="minorHAnsi" w:cstheme="minorHAnsi"/>
          <w:color w:val="auto"/>
        </w:rPr>
        <w:t xml:space="preserve">and </w:t>
      </w:r>
      <w:r w:rsidRPr="00CF22B2">
        <w:rPr>
          <w:rFonts w:asciiTheme="minorHAnsi" w:hAnsiTheme="minorHAnsi" w:cstheme="minorHAnsi"/>
          <w:color w:val="auto"/>
        </w:rPr>
        <w:t xml:space="preserve">click </w:t>
      </w:r>
      <w:r w:rsidRPr="00C87B71">
        <w:rPr>
          <w:rFonts w:asciiTheme="minorHAnsi" w:hAnsiTheme="minorHAnsi" w:cstheme="minorHAnsi"/>
          <w:b/>
          <w:color w:val="auto"/>
        </w:rPr>
        <w:t>Z Fit.</w:t>
      </w:r>
      <w:r w:rsidRPr="00CF22B2">
        <w:rPr>
          <w:rFonts w:asciiTheme="minorHAnsi" w:hAnsiTheme="minorHAnsi" w:cstheme="minorHAnsi"/>
          <w:color w:val="auto"/>
        </w:rPr>
        <w:t xml:space="preserve"> </w:t>
      </w:r>
    </w:p>
    <w:p w14:paraId="540DD3AE" w14:textId="77777777" w:rsidR="0049164D" w:rsidRDefault="0049164D" w:rsidP="001F4379">
      <w:pPr>
        <w:pStyle w:val="a3"/>
        <w:spacing w:before="0" w:beforeAutospacing="0" w:after="0" w:afterAutospacing="0"/>
        <w:rPr>
          <w:rFonts w:asciiTheme="minorHAnsi" w:hAnsiTheme="minorHAnsi" w:cstheme="minorHAnsi"/>
          <w:color w:val="auto"/>
        </w:rPr>
      </w:pPr>
    </w:p>
    <w:p w14:paraId="1182CEB4" w14:textId="3C28CD71" w:rsidR="0049164D" w:rsidRDefault="0049164D" w:rsidP="001F4379">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When then </w:t>
      </w:r>
      <w:r w:rsidR="002B19A8" w:rsidRPr="00C87B71">
        <w:rPr>
          <w:rFonts w:asciiTheme="minorHAnsi" w:hAnsiTheme="minorHAnsi" w:cstheme="minorHAnsi"/>
          <w:b/>
          <w:color w:val="auto"/>
        </w:rPr>
        <w:t>Z-Fit Bio-Logics</w:t>
      </w:r>
      <w:r w:rsidR="002B19A8" w:rsidRPr="00CF22B2">
        <w:rPr>
          <w:rFonts w:asciiTheme="minorHAnsi" w:hAnsiTheme="minorHAnsi" w:cstheme="minorHAnsi"/>
          <w:color w:val="auto"/>
        </w:rPr>
        <w:t xml:space="preserve"> pop-up window appear</w:t>
      </w:r>
      <w:r>
        <w:rPr>
          <w:rFonts w:asciiTheme="minorHAnsi" w:hAnsiTheme="minorHAnsi" w:cstheme="minorHAnsi"/>
          <w:color w:val="auto"/>
        </w:rPr>
        <w:t>s,</w:t>
      </w:r>
      <w:r w:rsidR="002B19A8" w:rsidRPr="00CF22B2">
        <w:rPr>
          <w:rFonts w:asciiTheme="minorHAnsi" w:hAnsiTheme="minorHAnsi" w:cstheme="minorHAnsi"/>
          <w:color w:val="auto"/>
        </w:rPr>
        <w:t xml:space="preserve"> </w:t>
      </w:r>
      <w:r>
        <w:rPr>
          <w:rFonts w:asciiTheme="minorHAnsi" w:hAnsiTheme="minorHAnsi" w:cstheme="minorHAnsi"/>
          <w:color w:val="auto"/>
        </w:rPr>
        <w:t>c</w:t>
      </w:r>
      <w:r w:rsidR="002B19A8" w:rsidRPr="00CF22B2">
        <w:rPr>
          <w:rFonts w:asciiTheme="minorHAnsi" w:hAnsiTheme="minorHAnsi" w:cstheme="minorHAnsi"/>
          <w:color w:val="auto"/>
        </w:rPr>
        <w:t xml:space="preserve">lick </w:t>
      </w:r>
      <w:r>
        <w:rPr>
          <w:rFonts w:asciiTheme="minorHAnsi" w:hAnsiTheme="minorHAnsi" w:cstheme="minorHAnsi"/>
          <w:color w:val="auto"/>
        </w:rPr>
        <w:t xml:space="preserve">the </w:t>
      </w:r>
      <w:r w:rsidR="002B19A8" w:rsidRPr="00C87B71">
        <w:rPr>
          <w:rFonts w:asciiTheme="minorHAnsi" w:hAnsiTheme="minorHAnsi" w:cstheme="minorHAnsi"/>
          <w:b/>
          <w:color w:val="auto"/>
        </w:rPr>
        <w:t>Edit</w:t>
      </w:r>
      <w:r w:rsidR="002B19A8" w:rsidRPr="00CF22B2">
        <w:rPr>
          <w:rFonts w:asciiTheme="minorHAnsi" w:hAnsiTheme="minorHAnsi" w:cstheme="minorHAnsi"/>
          <w:color w:val="auto"/>
        </w:rPr>
        <w:t xml:space="preserve"> button</w:t>
      </w:r>
    </w:p>
    <w:p w14:paraId="04CEE4C0" w14:textId="77777777" w:rsidR="0049164D" w:rsidRDefault="0049164D" w:rsidP="001F4379">
      <w:pPr>
        <w:pStyle w:val="a3"/>
        <w:spacing w:before="0" w:beforeAutospacing="0" w:after="0" w:afterAutospacing="0"/>
        <w:rPr>
          <w:rFonts w:asciiTheme="minorHAnsi" w:hAnsiTheme="minorHAnsi" w:cstheme="minorHAnsi"/>
          <w:color w:val="auto"/>
        </w:rPr>
      </w:pPr>
    </w:p>
    <w:p w14:paraId="30243077" w14:textId="39339140" w:rsidR="0049164D" w:rsidRDefault="00C87B71" w:rsidP="001F4379">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S</w:t>
      </w:r>
      <w:r w:rsidR="002B19A8" w:rsidRPr="00CF22B2">
        <w:rPr>
          <w:rFonts w:asciiTheme="minorHAnsi" w:hAnsiTheme="minorHAnsi" w:cstheme="minorHAnsi"/>
          <w:color w:val="auto"/>
        </w:rPr>
        <w:t xml:space="preserve">elect </w:t>
      </w:r>
      <w:r w:rsidR="002B19A8" w:rsidRPr="00C87B71">
        <w:rPr>
          <w:rFonts w:asciiTheme="minorHAnsi" w:hAnsiTheme="minorHAnsi" w:cstheme="minorHAnsi"/>
          <w:b/>
          <w:color w:val="auto"/>
        </w:rPr>
        <w:t>Display circuit with 2 elements</w:t>
      </w:r>
      <w:r>
        <w:rPr>
          <w:rFonts w:asciiTheme="minorHAnsi" w:hAnsiTheme="minorHAnsi" w:cstheme="minorHAnsi"/>
          <w:color w:val="auto"/>
        </w:rPr>
        <w:t xml:space="preserve"> </w:t>
      </w:r>
      <w:r w:rsidR="0049164D">
        <w:rPr>
          <w:rFonts w:asciiTheme="minorHAnsi" w:hAnsiTheme="minorHAnsi" w:cstheme="minorHAnsi"/>
          <w:color w:val="auto"/>
        </w:rPr>
        <w:t>and</w:t>
      </w:r>
      <w:r w:rsidR="002B19A8" w:rsidRPr="00CF22B2">
        <w:rPr>
          <w:rFonts w:asciiTheme="minorHAnsi" w:hAnsiTheme="minorHAnsi" w:cstheme="minorHAnsi"/>
          <w:color w:val="auto"/>
        </w:rPr>
        <w:t xml:space="preserve"> choose </w:t>
      </w:r>
      <w:r w:rsidR="002B19A8" w:rsidRPr="00C87B71">
        <w:rPr>
          <w:rFonts w:asciiTheme="minorHAnsi" w:hAnsiTheme="minorHAnsi" w:cstheme="minorHAnsi"/>
          <w:b/>
          <w:color w:val="auto"/>
        </w:rPr>
        <w:t>R1 + Q1</w:t>
      </w:r>
      <w:r w:rsidR="002B19A8" w:rsidRPr="00CF22B2">
        <w:rPr>
          <w:rFonts w:asciiTheme="minorHAnsi" w:hAnsiTheme="minorHAnsi" w:cstheme="minorHAnsi"/>
          <w:color w:val="auto"/>
        </w:rPr>
        <w:t xml:space="preserve"> from </w:t>
      </w:r>
      <w:r w:rsidR="0049164D">
        <w:rPr>
          <w:rFonts w:asciiTheme="minorHAnsi" w:hAnsiTheme="minorHAnsi" w:cstheme="minorHAnsi"/>
          <w:color w:val="auto"/>
        </w:rPr>
        <w:t xml:space="preserve">the </w:t>
      </w:r>
      <w:r w:rsidR="002B19A8" w:rsidRPr="00CF22B2">
        <w:rPr>
          <w:rFonts w:asciiTheme="minorHAnsi" w:hAnsiTheme="minorHAnsi" w:cstheme="minorHAnsi"/>
          <w:color w:val="auto"/>
        </w:rPr>
        <w:t xml:space="preserve">list of equivalent circuit models. Click </w:t>
      </w:r>
      <w:r w:rsidR="002B19A8" w:rsidRPr="00C87B71">
        <w:rPr>
          <w:rFonts w:asciiTheme="minorHAnsi" w:hAnsiTheme="minorHAnsi" w:cstheme="minorHAnsi"/>
          <w:b/>
          <w:color w:val="auto"/>
        </w:rPr>
        <w:t>OK</w:t>
      </w:r>
      <w:r w:rsidR="002B19A8" w:rsidRPr="00CF22B2">
        <w:rPr>
          <w:rFonts w:asciiTheme="minorHAnsi" w:hAnsiTheme="minorHAnsi" w:cstheme="minorHAnsi"/>
          <w:color w:val="auto"/>
        </w:rPr>
        <w:t xml:space="preserve">. </w:t>
      </w:r>
    </w:p>
    <w:p w14:paraId="398B6B1F" w14:textId="77777777" w:rsidR="0049164D" w:rsidRDefault="0049164D" w:rsidP="001F4379">
      <w:pPr>
        <w:pStyle w:val="a3"/>
        <w:spacing w:before="0" w:beforeAutospacing="0" w:after="0" w:afterAutospacing="0"/>
        <w:rPr>
          <w:rFonts w:asciiTheme="minorHAnsi" w:hAnsiTheme="minorHAnsi" w:cstheme="minorHAnsi"/>
          <w:color w:val="auto"/>
        </w:rPr>
      </w:pPr>
    </w:p>
    <w:p w14:paraId="58AFF9A7" w14:textId="76B3C98C" w:rsidR="0049164D" w:rsidRDefault="002B19A8" w:rsidP="001F4379">
      <w:pPr>
        <w:pStyle w:val="a3"/>
        <w:numPr>
          <w:ilvl w:val="3"/>
          <w:numId w:val="18"/>
        </w:numPr>
        <w:spacing w:before="0" w:beforeAutospacing="0" w:after="0" w:afterAutospacing="0"/>
        <w:rPr>
          <w:rFonts w:asciiTheme="minorHAnsi" w:hAnsiTheme="minorHAnsi" w:cstheme="minorHAnsi"/>
          <w:color w:val="auto"/>
        </w:rPr>
      </w:pPr>
      <w:r w:rsidRPr="00CF22B2">
        <w:rPr>
          <w:rFonts w:asciiTheme="minorHAnsi" w:hAnsiTheme="minorHAnsi" w:cstheme="minorHAnsi"/>
          <w:color w:val="auto"/>
        </w:rPr>
        <w:t xml:space="preserve">Expand </w:t>
      </w:r>
      <w:r w:rsidR="0049164D">
        <w:rPr>
          <w:rFonts w:asciiTheme="minorHAnsi" w:hAnsiTheme="minorHAnsi" w:cstheme="minorHAnsi"/>
          <w:color w:val="auto"/>
        </w:rPr>
        <w:t xml:space="preserve">the </w:t>
      </w:r>
      <w:r w:rsidRPr="00C87B71">
        <w:rPr>
          <w:rFonts w:asciiTheme="minorHAnsi" w:hAnsiTheme="minorHAnsi" w:cstheme="minorHAnsi"/>
          <w:b/>
          <w:color w:val="auto"/>
        </w:rPr>
        <w:t>Fit</w:t>
      </w:r>
      <w:r w:rsidRPr="00CF22B2">
        <w:rPr>
          <w:rFonts w:asciiTheme="minorHAnsi" w:hAnsiTheme="minorHAnsi" w:cstheme="minorHAnsi"/>
          <w:color w:val="auto"/>
        </w:rPr>
        <w:t xml:space="preserve"> section of the pop-up window</w:t>
      </w:r>
      <w:r w:rsidR="0049164D">
        <w:rPr>
          <w:rFonts w:asciiTheme="minorHAnsi" w:hAnsiTheme="minorHAnsi" w:cstheme="minorHAnsi"/>
          <w:color w:val="auto"/>
        </w:rPr>
        <w:t xml:space="preserve"> and</w:t>
      </w:r>
      <w:r w:rsidR="00C87B71">
        <w:rPr>
          <w:rFonts w:asciiTheme="minorHAnsi" w:hAnsiTheme="minorHAnsi" w:cstheme="minorHAnsi"/>
          <w:color w:val="auto"/>
        </w:rPr>
        <w:t xml:space="preserve"> </w:t>
      </w:r>
      <w:r w:rsidRPr="00CF22B2">
        <w:rPr>
          <w:rFonts w:asciiTheme="minorHAnsi" w:hAnsiTheme="minorHAnsi" w:cstheme="minorHAnsi"/>
          <w:color w:val="auto"/>
        </w:rPr>
        <w:t xml:space="preserve">make sure that </w:t>
      </w:r>
      <w:r w:rsidR="0049164D">
        <w:rPr>
          <w:rFonts w:asciiTheme="minorHAnsi" w:hAnsiTheme="minorHAnsi" w:cstheme="minorHAnsi"/>
          <w:color w:val="auto"/>
        </w:rPr>
        <w:t xml:space="preserve">the </w:t>
      </w:r>
      <w:r w:rsidRPr="0049164D">
        <w:rPr>
          <w:rFonts w:asciiTheme="minorHAnsi" w:hAnsiTheme="minorHAnsi" w:cstheme="minorHAnsi"/>
          <w:color w:val="auto"/>
        </w:rPr>
        <w:t xml:space="preserve">settings are </w:t>
      </w:r>
      <w:r w:rsidRPr="00C87B71">
        <w:rPr>
          <w:rFonts w:asciiTheme="minorHAnsi" w:hAnsiTheme="minorHAnsi" w:cstheme="minorHAnsi"/>
          <w:b/>
          <w:color w:val="auto"/>
        </w:rPr>
        <w:t>Randomize + Simplex</w:t>
      </w:r>
      <w:r w:rsidRPr="0049164D">
        <w:rPr>
          <w:rFonts w:asciiTheme="minorHAnsi" w:hAnsiTheme="minorHAnsi" w:cstheme="minorHAnsi"/>
          <w:color w:val="auto"/>
        </w:rPr>
        <w:t xml:space="preserve">, stop randomize </w:t>
      </w:r>
      <w:r w:rsidR="0049164D">
        <w:rPr>
          <w:rFonts w:asciiTheme="minorHAnsi" w:hAnsiTheme="minorHAnsi" w:cstheme="minorHAnsi"/>
          <w:color w:val="auto"/>
        </w:rPr>
        <w:t>at</w:t>
      </w:r>
      <w:r w:rsidRPr="0049164D">
        <w:rPr>
          <w:rFonts w:asciiTheme="minorHAnsi" w:hAnsiTheme="minorHAnsi" w:cstheme="minorHAnsi"/>
          <w:color w:val="auto"/>
        </w:rPr>
        <w:t xml:space="preserve"> 5000 iterations, </w:t>
      </w:r>
      <w:r w:rsidR="00C87B71">
        <w:rPr>
          <w:rFonts w:asciiTheme="minorHAnsi" w:hAnsiTheme="minorHAnsi" w:cstheme="minorHAnsi"/>
          <w:color w:val="auto"/>
        </w:rPr>
        <w:t xml:space="preserve">and </w:t>
      </w:r>
      <w:r w:rsidRPr="0049164D">
        <w:rPr>
          <w:rFonts w:asciiTheme="minorHAnsi" w:hAnsiTheme="minorHAnsi" w:cstheme="minorHAnsi"/>
          <w:color w:val="auto"/>
        </w:rPr>
        <w:t xml:space="preserve">stop fit on 5000 iterations. </w:t>
      </w:r>
    </w:p>
    <w:p w14:paraId="196B862B" w14:textId="77777777" w:rsidR="0049164D" w:rsidRDefault="0049164D" w:rsidP="001F4379">
      <w:pPr>
        <w:pStyle w:val="a3"/>
        <w:spacing w:before="0" w:beforeAutospacing="0" w:after="0" w:afterAutospacing="0"/>
        <w:rPr>
          <w:rFonts w:asciiTheme="minorHAnsi" w:hAnsiTheme="minorHAnsi" w:cstheme="minorHAnsi"/>
          <w:color w:val="auto"/>
        </w:rPr>
      </w:pPr>
    </w:p>
    <w:p w14:paraId="2DEEC7F5" w14:textId="14CA1B3F" w:rsidR="0049164D" w:rsidRDefault="002B19A8" w:rsidP="001F4379">
      <w:pPr>
        <w:pStyle w:val="a3"/>
        <w:numPr>
          <w:ilvl w:val="3"/>
          <w:numId w:val="18"/>
        </w:numPr>
        <w:spacing w:before="0" w:beforeAutospacing="0" w:after="0" w:afterAutospacing="0"/>
        <w:rPr>
          <w:rFonts w:asciiTheme="minorHAnsi" w:hAnsiTheme="minorHAnsi" w:cstheme="minorHAnsi"/>
          <w:color w:val="auto"/>
        </w:rPr>
      </w:pPr>
      <w:r w:rsidRPr="0049164D">
        <w:rPr>
          <w:rFonts w:asciiTheme="minorHAnsi" w:hAnsiTheme="minorHAnsi" w:cstheme="minorHAnsi"/>
          <w:color w:val="auto"/>
        </w:rPr>
        <w:t xml:space="preserve">Press </w:t>
      </w:r>
      <w:r w:rsidR="0049164D">
        <w:rPr>
          <w:rFonts w:asciiTheme="minorHAnsi" w:hAnsiTheme="minorHAnsi" w:cstheme="minorHAnsi"/>
          <w:color w:val="auto"/>
        </w:rPr>
        <w:t xml:space="preserve">the </w:t>
      </w:r>
      <w:r w:rsidRPr="00C87B71">
        <w:rPr>
          <w:rFonts w:asciiTheme="minorHAnsi" w:hAnsiTheme="minorHAnsi" w:cstheme="minorHAnsi"/>
          <w:b/>
          <w:color w:val="auto"/>
        </w:rPr>
        <w:t>Calculate</w:t>
      </w:r>
      <w:r w:rsidRPr="0049164D">
        <w:rPr>
          <w:rFonts w:asciiTheme="minorHAnsi" w:hAnsiTheme="minorHAnsi" w:cstheme="minorHAnsi"/>
          <w:color w:val="auto"/>
        </w:rPr>
        <w:t xml:space="preserve"> button and observe initial fit spectra added to the plot. Press </w:t>
      </w:r>
      <w:r w:rsidRPr="00C87B71">
        <w:rPr>
          <w:rFonts w:asciiTheme="minorHAnsi" w:hAnsiTheme="minorHAnsi" w:cstheme="minorHAnsi"/>
          <w:b/>
          <w:color w:val="auto"/>
        </w:rPr>
        <w:t>Minimize</w:t>
      </w:r>
      <w:r w:rsidRPr="0049164D">
        <w:rPr>
          <w:rFonts w:asciiTheme="minorHAnsi" w:hAnsiTheme="minorHAnsi" w:cstheme="minorHAnsi"/>
          <w:color w:val="auto"/>
        </w:rPr>
        <w:t xml:space="preserve"> and observe finalized fit. </w:t>
      </w:r>
    </w:p>
    <w:p w14:paraId="2B60CB5E" w14:textId="77777777" w:rsidR="0049164D" w:rsidRDefault="0049164D" w:rsidP="001F4379">
      <w:pPr>
        <w:pStyle w:val="a3"/>
        <w:spacing w:before="0" w:beforeAutospacing="0" w:after="0" w:afterAutospacing="0"/>
        <w:rPr>
          <w:rFonts w:asciiTheme="minorHAnsi" w:hAnsiTheme="minorHAnsi" w:cstheme="minorHAnsi"/>
          <w:color w:val="auto"/>
        </w:rPr>
      </w:pPr>
    </w:p>
    <w:p w14:paraId="2E60A088" w14:textId="7C372F33" w:rsidR="002B19A8" w:rsidRPr="0049164D" w:rsidRDefault="002B19A8" w:rsidP="001F4379">
      <w:pPr>
        <w:pStyle w:val="a3"/>
        <w:numPr>
          <w:ilvl w:val="3"/>
          <w:numId w:val="18"/>
        </w:numPr>
        <w:spacing w:before="0" w:beforeAutospacing="0" w:after="0" w:afterAutospacing="0"/>
        <w:rPr>
          <w:rFonts w:asciiTheme="minorHAnsi" w:hAnsiTheme="minorHAnsi" w:cstheme="minorHAnsi"/>
          <w:color w:val="auto"/>
        </w:rPr>
      </w:pPr>
      <w:r w:rsidRPr="0049164D">
        <w:rPr>
          <w:rFonts w:asciiTheme="minorHAnsi" w:hAnsiTheme="minorHAnsi" w:cstheme="minorHAnsi"/>
          <w:color w:val="auto"/>
        </w:rPr>
        <w:t xml:space="preserve">Adjust fit boundaries (green circles) to exclude noisy or distorted data from the fit. Estimated fit parameters will appear under </w:t>
      </w:r>
      <w:r w:rsidRPr="00C87B71">
        <w:rPr>
          <w:rFonts w:asciiTheme="minorHAnsi" w:hAnsiTheme="minorHAnsi" w:cstheme="minorHAnsi"/>
          <w:b/>
          <w:color w:val="auto"/>
        </w:rPr>
        <w:t>Results</w:t>
      </w:r>
      <w:r w:rsidRPr="0049164D">
        <w:rPr>
          <w:rFonts w:asciiTheme="minorHAnsi" w:hAnsiTheme="minorHAnsi" w:cstheme="minorHAnsi"/>
          <w:color w:val="auto"/>
        </w:rPr>
        <w:t xml:space="preserve"> section.</w:t>
      </w:r>
    </w:p>
    <w:p w14:paraId="2964BFFA" w14:textId="77777777" w:rsidR="008963DF" w:rsidRDefault="008963DF" w:rsidP="00503701">
      <w:pPr>
        <w:pStyle w:val="a3"/>
        <w:spacing w:before="0" w:beforeAutospacing="0" w:after="0" w:afterAutospacing="0"/>
        <w:rPr>
          <w:rFonts w:asciiTheme="minorHAnsi" w:hAnsiTheme="minorHAnsi" w:cstheme="minorHAnsi"/>
          <w:color w:val="auto"/>
        </w:rPr>
      </w:pPr>
    </w:p>
    <w:p w14:paraId="452840D6" w14:textId="686642CE" w:rsidR="00733412" w:rsidRPr="00503701" w:rsidRDefault="00733412" w:rsidP="001F4379">
      <w:pPr>
        <w:pStyle w:val="a3"/>
        <w:numPr>
          <w:ilvl w:val="2"/>
          <w:numId w:val="18"/>
        </w:numPr>
        <w:spacing w:before="0" w:beforeAutospacing="0" w:after="0" w:afterAutospacing="0"/>
        <w:rPr>
          <w:rFonts w:asciiTheme="minorHAnsi" w:hAnsiTheme="minorHAnsi" w:cstheme="minorBidi"/>
          <w:color w:val="auto"/>
        </w:rPr>
      </w:pPr>
      <w:r w:rsidRPr="39AE57FC">
        <w:rPr>
          <w:rFonts w:asciiTheme="minorHAnsi" w:hAnsiTheme="minorHAnsi" w:cstheme="minorBidi"/>
          <w:color w:val="auto"/>
        </w:rPr>
        <w:t xml:space="preserve">Ensure that </w:t>
      </w:r>
      <w:r w:rsidRPr="005B00BA">
        <w:rPr>
          <w:rFonts w:asciiTheme="minorHAnsi" w:hAnsiTheme="minorHAnsi" w:cstheme="minorBidi"/>
          <w:color w:val="auto"/>
        </w:rPr>
        <w:t xml:space="preserve">the </w:t>
      </w:r>
      <w:r w:rsidR="00601945">
        <w:rPr>
          <w:rFonts w:asciiTheme="minorHAnsi" w:hAnsiTheme="minorHAnsi" w:cstheme="minorBidi"/>
          <w:color w:val="auto"/>
        </w:rPr>
        <w:t xml:space="preserve">calculated </w:t>
      </w:r>
      <w:r w:rsidRPr="00CD7362">
        <w:rPr>
          <w:rFonts w:asciiTheme="minorHAnsi" w:hAnsiTheme="minorHAnsi" w:cstheme="minorBidi"/>
          <w:color w:val="auto"/>
        </w:rPr>
        <w:t>equivalent circuit model fit</w:t>
      </w:r>
      <w:r w:rsidRPr="00503701">
        <w:rPr>
          <w:rFonts w:asciiTheme="minorHAnsi" w:hAnsiTheme="minorHAnsi" w:cstheme="minorBidi"/>
          <w:color w:val="auto"/>
        </w:rPr>
        <w:t>s</w:t>
      </w:r>
      <w:r w:rsidR="00826F5D">
        <w:rPr>
          <w:rFonts w:asciiTheme="minorHAnsi" w:hAnsiTheme="minorHAnsi" w:cstheme="minorBidi"/>
          <w:color w:val="auto"/>
        </w:rPr>
        <w:t xml:space="preserve"> a</w:t>
      </w:r>
      <w:r w:rsidRPr="00503701">
        <w:rPr>
          <w:rFonts w:asciiTheme="minorHAnsi" w:hAnsiTheme="minorHAnsi" w:cstheme="minorBidi"/>
          <w:color w:val="auto"/>
        </w:rPr>
        <w:t xml:space="preserve"> Nyquist plot of the data </w:t>
      </w:r>
      <w:r w:rsidR="00826F5D">
        <w:rPr>
          <w:rFonts w:asciiTheme="minorHAnsi" w:hAnsiTheme="minorHAnsi" w:cstheme="minorBidi"/>
          <w:color w:val="auto"/>
        </w:rPr>
        <w:t xml:space="preserve">that </w:t>
      </w:r>
      <w:r w:rsidRPr="00503701">
        <w:rPr>
          <w:rFonts w:asciiTheme="minorHAnsi" w:hAnsiTheme="minorHAnsi" w:cstheme="minorBidi"/>
          <w:color w:val="auto"/>
        </w:rPr>
        <w:t>includes ohmic resistance (R) in series with a constant phase angle (CPE).</w:t>
      </w:r>
    </w:p>
    <w:p w14:paraId="1D792BDB" w14:textId="77777777" w:rsidR="008963DF" w:rsidRPr="00503701" w:rsidRDefault="008963DF" w:rsidP="00503701">
      <w:pPr>
        <w:pStyle w:val="a3"/>
        <w:spacing w:before="0" w:beforeAutospacing="0" w:after="0" w:afterAutospacing="0"/>
        <w:rPr>
          <w:rFonts w:asciiTheme="minorHAnsi" w:hAnsiTheme="minorHAnsi" w:cstheme="minorBidi"/>
          <w:color w:val="auto"/>
        </w:rPr>
      </w:pPr>
    </w:p>
    <w:p w14:paraId="7D212951" w14:textId="18339E5D" w:rsidR="00B71F2E" w:rsidRPr="00503701" w:rsidRDefault="00322FBF" w:rsidP="00503701">
      <w:pPr>
        <w:pStyle w:val="a3"/>
        <w:numPr>
          <w:ilvl w:val="3"/>
          <w:numId w:val="18"/>
        </w:numPr>
        <w:spacing w:before="0" w:beforeAutospacing="0" w:after="0" w:afterAutospacing="0"/>
        <w:rPr>
          <w:rFonts w:asciiTheme="minorHAnsi" w:hAnsiTheme="minorHAnsi" w:cstheme="minorBidi"/>
          <w:color w:val="auto"/>
        </w:rPr>
      </w:pPr>
      <w:r w:rsidRPr="39AE57FC">
        <w:rPr>
          <w:rFonts w:asciiTheme="minorHAnsi" w:hAnsiTheme="minorHAnsi" w:cstheme="minorBidi"/>
          <w:color w:val="auto"/>
        </w:rPr>
        <w:t xml:space="preserve">Take note of the double layer </w:t>
      </w:r>
      <w:r w:rsidR="00141E51" w:rsidRPr="39AE57FC">
        <w:rPr>
          <w:rFonts w:asciiTheme="minorHAnsi" w:hAnsiTheme="minorHAnsi" w:cstheme="minorBidi"/>
          <w:color w:val="auto"/>
        </w:rPr>
        <w:t>capacitance</w:t>
      </w:r>
      <w:r w:rsidRPr="39AE57FC">
        <w:rPr>
          <w:rFonts w:asciiTheme="minorHAnsi" w:hAnsiTheme="minorHAnsi" w:cstheme="minorBidi"/>
          <w:color w:val="auto"/>
        </w:rPr>
        <w:t xml:space="preserve"> value (Q) that is part of CPE in the equivalent circuit model.</w:t>
      </w:r>
    </w:p>
    <w:bookmarkEnd w:id="4"/>
    <w:p w14:paraId="2A5746B4" w14:textId="77777777" w:rsidR="00B71F2E" w:rsidRPr="008963DF" w:rsidRDefault="00B71F2E" w:rsidP="00503701">
      <w:pPr>
        <w:pStyle w:val="a3"/>
        <w:spacing w:before="0" w:beforeAutospacing="0" w:after="0" w:afterAutospacing="0"/>
        <w:rPr>
          <w:rFonts w:asciiTheme="minorHAnsi" w:hAnsiTheme="minorHAnsi" w:cstheme="minorHAnsi"/>
          <w:color w:val="auto"/>
        </w:rPr>
      </w:pPr>
    </w:p>
    <w:p w14:paraId="3B547D18" w14:textId="55F4ED97" w:rsidR="00A36FDA" w:rsidRPr="00503701" w:rsidRDefault="00322FBF" w:rsidP="00503701">
      <w:pPr>
        <w:pStyle w:val="a3"/>
        <w:numPr>
          <w:ilvl w:val="3"/>
          <w:numId w:val="18"/>
        </w:numPr>
        <w:spacing w:before="0" w:beforeAutospacing="0" w:after="0" w:afterAutospacing="0"/>
        <w:rPr>
          <w:rFonts w:asciiTheme="minorHAnsi" w:hAnsiTheme="minorHAnsi" w:cstheme="minorBidi"/>
          <w:color w:val="auto"/>
        </w:rPr>
      </w:pPr>
      <w:r w:rsidRPr="39AE57FC">
        <w:rPr>
          <w:rFonts w:asciiTheme="minorHAnsi" w:hAnsiTheme="minorHAnsi" w:cstheme="minorBidi"/>
          <w:color w:val="auto"/>
        </w:rPr>
        <w:t>Estimate the</w:t>
      </w:r>
      <w:r w:rsidR="00A36FDA" w:rsidRPr="39AE57FC">
        <w:rPr>
          <w:rFonts w:asciiTheme="minorHAnsi" w:hAnsiTheme="minorHAnsi" w:cstheme="minorBidi"/>
          <w:color w:val="auto"/>
        </w:rPr>
        <w:t xml:space="preserve"> change in surface area as </w:t>
      </w:r>
      <w:r w:rsidR="00601945">
        <w:rPr>
          <w:rFonts w:asciiTheme="minorHAnsi" w:hAnsiTheme="minorHAnsi" w:cstheme="minorBidi"/>
          <w:color w:val="auto"/>
        </w:rPr>
        <w:t xml:space="preserve">a </w:t>
      </w:r>
      <w:r w:rsidR="00A36FDA" w:rsidRPr="39AE57FC">
        <w:rPr>
          <w:rFonts w:asciiTheme="minorHAnsi" w:hAnsiTheme="minorHAnsi" w:cstheme="minorBidi"/>
          <w:color w:val="auto"/>
        </w:rPr>
        <w:t xml:space="preserve">ratio of Q measured </w:t>
      </w:r>
      <w:r w:rsidRPr="39AE57FC">
        <w:rPr>
          <w:rFonts w:asciiTheme="minorHAnsi" w:hAnsiTheme="minorHAnsi" w:cstheme="minorBidi"/>
          <w:color w:val="auto"/>
        </w:rPr>
        <w:t xml:space="preserve">before and after </w:t>
      </w:r>
      <w:r w:rsidR="00A36FDA" w:rsidRPr="39AE57FC">
        <w:rPr>
          <w:rFonts w:asciiTheme="minorHAnsi" w:hAnsiTheme="minorHAnsi" w:cstheme="minorBidi"/>
          <w:color w:val="auto"/>
        </w:rPr>
        <w:t>roughening</w:t>
      </w:r>
      <w:r w:rsidR="00311261" w:rsidRPr="005B00BA">
        <w:rPr>
          <w:rFonts w:asciiTheme="minorHAnsi" w:hAnsiTheme="minorHAnsi" w:cstheme="minorBidi"/>
          <w:color w:val="auto"/>
        </w:rPr>
        <w:t xml:space="preserve"> since </w:t>
      </w:r>
      <w:r w:rsidR="00311261" w:rsidRPr="39AE57FC">
        <w:rPr>
          <w:rFonts w:asciiTheme="minorHAnsi" w:hAnsiTheme="minorHAnsi" w:cstheme="minorBidi"/>
          <w:color w:val="auto"/>
        </w:rPr>
        <w:t>double layer capacitance</w:t>
      </w:r>
      <w:r w:rsidR="00311261" w:rsidRPr="005B00BA">
        <w:rPr>
          <w:rFonts w:asciiTheme="minorHAnsi" w:hAnsiTheme="minorHAnsi" w:cstheme="minorBidi"/>
          <w:color w:val="auto"/>
        </w:rPr>
        <w:t xml:space="preserve"> (Q) increases linearly with active surface area</w:t>
      </w:r>
      <w:r w:rsidR="00CD7E59" w:rsidRPr="00503701">
        <w:fldChar w:fldCharType="begin"/>
      </w:r>
      <w:r w:rsidR="00CD7362">
        <w:instrText xml:space="preserve"> ADDIN EN.CITE &lt;EndNote&gt;&lt;Cite&gt;&lt;Author&gt;Lvovich&lt;/Author&gt;&lt;Year&gt;2012&lt;/Year&gt;&lt;RecNum&gt;193&lt;/RecNum&gt;&lt;DisplayText&gt;&lt;style face="superscript"&gt;12&lt;/style&gt;&lt;/DisplayText&gt;&lt;record&gt;&lt;rec-number&gt;193&lt;/rec-number&gt;&lt;foreign-keys&gt;&lt;key app="EN" db-id="rre5r20v00zd23e2svmvf0difsvexd2zdp00" timestamp="1549057193"&gt;193&lt;/key&gt;&lt;/foreign-keys&gt;&lt;ref-type name="Book"&gt;6&lt;/ref-type&gt;&lt;contributors&gt;&lt;authors&gt;&lt;author&gt;V. F. Lvovich&lt;/author&gt;&lt;/authors&gt;&lt;/contributors&gt;&lt;titles&gt;&lt;title&gt;Impedance Spectroscopy: Applications to Electrochemical and Dielectric Phenomena&lt;/title&gt;&lt;/titles&gt;&lt;pages&gt;353&lt;/pages&gt;&lt;section&gt;xiii&lt;/section&gt;&lt;dates&gt;&lt;year&gt;2012&lt;/year&gt;&lt;/dates&gt;&lt;pub-location&gt;Hoboken, NJ&lt;/pub-location&gt;&lt;publisher&gt;Wiley&lt;/publisher&gt;&lt;urls&gt;&lt;/urls&gt;&lt;/record&gt;&lt;/Cite&gt;&lt;/EndNote&gt;</w:instrText>
      </w:r>
      <w:r w:rsidR="00CD7E59" w:rsidRPr="00503701">
        <w:rPr>
          <w:rFonts w:asciiTheme="minorHAnsi" w:hAnsiTheme="minorHAnsi" w:cstheme="minorBidi"/>
          <w:color w:val="auto"/>
        </w:rPr>
        <w:fldChar w:fldCharType="separate"/>
      </w:r>
      <w:r w:rsidR="00CD7362" w:rsidRPr="00CD7362">
        <w:rPr>
          <w:noProof/>
          <w:vertAlign w:val="superscript"/>
        </w:rPr>
        <w:t>12</w:t>
      </w:r>
      <w:r w:rsidR="00CD7E59" w:rsidRPr="00503701">
        <w:fldChar w:fldCharType="end"/>
      </w:r>
      <w:r w:rsidR="00311261" w:rsidRPr="005B00BA">
        <w:rPr>
          <w:rFonts w:asciiTheme="minorHAnsi" w:hAnsiTheme="minorHAnsi" w:cstheme="minorBidi"/>
          <w:color w:val="auto"/>
        </w:rPr>
        <w:t>.</w:t>
      </w:r>
    </w:p>
    <w:p w14:paraId="01693F81" w14:textId="77777777" w:rsidR="005744E7" w:rsidRPr="00B1132F" w:rsidRDefault="005744E7" w:rsidP="00503701">
      <w:pPr>
        <w:pStyle w:val="a3"/>
        <w:spacing w:before="0" w:beforeAutospacing="0" w:after="0" w:afterAutospacing="0"/>
        <w:rPr>
          <w:rFonts w:asciiTheme="minorHAnsi" w:hAnsiTheme="minorHAnsi" w:cstheme="minorHAnsi"/>
          <w:color w:val="auto"/>
        </w:rPr>
      </w:pPr>
    </w:p>
    <w:p w14:paraId="334FDDE2" w14:textId="4F7A61BD" w:rsidR="00A36FDA" w:rsidRPr="008A4AFD" w:rsidRDefault="00A36FDA" w:rsidP="00503701">
      <w:pPr>
        <w:pStyle w:val="a3"/>
        <w:numPr>
          <w:ilvl w:val="0"/>
          <w:numId w:val="18"/>
        </w:numPr>
        <w:spacing w:before="0" w:beforeAutospacing="0" w:after="0" w:afterAutospacing="0"/>
        <w:rPr>
          <w:rFonts w:asciiTheme="minorHAnsi" w:hAnsiTheme="minorHAnsi" w:cstheme="minorHAnsi"/>
          <w:b/>
          <w:color w:val="auto"/>
        </w:rPr>
      </w:pPr>
      <w:r w:rsidRPr="008A4AFD">
        <w:rPr>
          <w:rFonts w:asciiTheme="minorHAnsi" w:hAnsiTheme="minorHAnsi" w:cstheme="minorHAnsi"/>
          <w:b/>
          <w:color w:val="auto"/>
        </w:rPr>
        <w:t>Electrochemical roughening of</w:t>
      </w:r>
      <w:r w:rsidR="00A1654A">
        <w:rPr>
          <w:rFonts w:asciiTheme="minorHAnsi" w:hAnsiTheme="minorHAnsi" w:cstheme="minorHAnsi"/>
          <w:b/>
          <w:color w:val="auto"/>
        </w:rPr>
        <w:t xml:space="preserve"> a</w:t>
      </w:r>
      <w:r w:rsidRPr="008A4AFD">
        <w:rPr>
          <w:rFonts w:asciiTheme="minorHAnsi" w:hAnsiTheme="minorHAnsi" w:cstheme="minorHAnsi"/>
          <w:b/>
          <w:color w:val="auto"/>
        </w:rPr>
        <w:t xml:space="preserve"> macroelectrode</w:t>
      </w:r>
    </w:p>
    <w:p w14:paraId="1268DC9D" w14:textId="77777777" w:rsidR="00785D60" w:rsidRPr="00B1132F" w:rsidRDefault="00785D60" w:rsidP="00503701">
      <w:pPr>
        <w:pStyle w:val="a3"/>
        <w:spacing w:before="0" w:beforeAutospacing="0" w:after="0" w:afterAutospacing="0"/>
        <w:rPr>
          <w:rFonts w:asciiTheme="minorHAnsi" w:hAnsiTheme="minorHAnsi" w:cstheme="minorHAnsi"/>
          <w:color w:val="auto"/>
        </w:rPr>
      </w:pPr>
    </w:p>
    <w:p w14:paraId="09D855C4" w14:textId="4DC98CAB" w:rsidR="00A36FDA" w:rsidRPr="00C87B71" w:rsidRDefault="00DC4B99" w:rsidP="00503701">
      <w:pPr>
        <w:pStyle w:val="a3"/>
        <w:spacing w:before="0" w:beforeAutospacing="0" w:after="0" w:afterAutospacing="0"/>
        <w:rPr>
          <w:rFonts w:asciiTheme="minorHAnsi" w:hAnsiTheme="minorHAnsi" w:cstheme="minorBidi"/>
          <w:color w:val="auto"/>
        </w:rPr>
      </w:pPr>
      <w:r w:rsidRPr="00503701">
        <w:rPr>
          <w:rFonts w:asciiTheme="minorHAnsi" w:hAnsiTheme="minorHAnsi" w:cstheme="minorBidi"/>
          <w:color w:val="auto"/>
        </w:rPr>
        <w:t xml:space="preserve">NOTE: </w:t>
      </w:r>
      <w:r w:rsidR="00A36FDA" w:rsidRPr="00503701">
        <w:rPr>
          <w:rFonts w:asciiTheme="minorHAnsi" w:hAnsiTheme="minorHAnsi" w:cstheme="minorBidi"/>
          <w:color w:val="auto"/>
        </w:rPr>
        <w:t>Electrochemical roughening is driven by series of oxidation/reduction pulses that result in oxide growth and dissolution. In the case of a weakly adsorbing anion (like HClO</w:t>
      </w:r>
      <w:r w:rsidR="00A36FDA" w:rsidRPr="00503701">
        <w:rPr>
          <w:rFonts w:asciiTheme="minorHAnsi" w:hAnsiTheme="minorHAnsi" w:cstheme="minorBidi"/>
          <w:color w:val="auto"/>
          <w:vertAlign w:val="subscript"/>
        </w:rPr>
        <w:t>4</w:t>
      </w:r>
      <w:r w:rsidR="00A36FDA" w:rsidRPr="00503701">
        <w:rPr>
          <w:rFonts w:asciiTheme="minorHAnsi" w:hAnsiTheme="minorHAnsi" w:cstheme="minorBidi"/>
          <w:color w:val="auto"/>
        </w:rPr>
        <w:t>)</w:t>
      </w:r>
      <w:r w:rsidR="00C87B71">
        <w:rPr>
          <w:rFonts w:asciiTheme="minorHAnsi" w:hAnsiTheme="minorHAnsi" w:cstheme="minorBidi"/>
          <w:color w:val="auto"/>
        </w:rPr>
        <w:t>,</w:t>
      </w:r>
      <w:r w:rsidR="00A36FDA" w:rsidRPr="00503701">
        <w:rPr>
          <w:rFonts w:asciiTheme="minorHAnsi" w:hAnsiTheme="minorHAnsi" w:cstheme="minorBidi"/>
          <w:color w:val="auto"/>
        </w:rPr>
        <w:t xml:space="preserve"> </w:t>
      </w:r>
      <w:r w:rsidR="0013347A">
        <w:rPr>
          <w:rFonts w:asciiTheme="minorHAnsi" w:hAnsiTheme="minorHAnsi" w:cstheme="minorBidi"/>
          <w:color w:val="auto"/>
        </w:rPr>
        <w:t>this dissolution</w:t>
      </w:r>
      <w:r w:rsidR="0013347A" w:rsidRPr="00503701">
        <w:rPr>
          <w:rFonts w:asciiTheme="minorHAnsi" w:hAnsiTheme="minorHAnsi" w:cstheme="minorBidi"/>
          <w:color w:val="auto"/>
        </w:rPr>
        <w:t xml:space="preserve"> </w:t>
      </w:r>
      <w:r w:rsidR="00A36FDA" w:rsidRPr="00503701">
        <w:rPr>
          <w:rFonts w:asciiTheme="minorHAnsi" w:hAnsiTheme="minorHAnsi" w:cstheme="minorBidi"/>
          <w:color w:val="auto"/>
        </w:rPr>
        <w:t xml:space="preserve">is accompanied </w:t>
      </w:r>
      <w:r w:rsidR="0013347A">
        <w:rPr>
          <w:rFonts w:asciiTheme="minorHAnsi" w:hAnsiTheme="minorHAnsi" w:cstheme="minorBidi"/>
          <w:color w:val="auto"/>
        </w:rPr>
        <w:t>by</w:t>
      </w:r>
      <w:r w:rsidR="00A36FDA" w:rsidRPr="00503701">
        <w:rPr>
          <w:rFonts w:asciiTheme="minorHAnsi" w:hAnsiTheme="minorHAnsi" w:cstheme="minorBidi"/>
          <w:color w:val="auto"/>
        </w:rPr>
        <w:t xml:space="preserve"> Pt crystallite redeposition while in the case of strongly adsorbing anions (like H</w:t>
      </w:r>
      <w:r w:rsidR="00A36FDA" w:rsidRPr="00503701">
        <w:rPr>
          <w:rFonts w:asciiTheme="minorHAnsi" w:hAnsiTheme="minorHAnsi" w:cstheme="minorBidi"/>
          <w:color w:val="auto"/>
          <w:vertAlign w:val="subscript"/>
        </w:rPr>
        <w:t>2</w:t>
      </w:r>
      <w:r w:rsidR="00A36FDA" w:rsidRPr="00503701">
        <w:rPr>
          <w:rFonts w:asciiTheme="minorHAnsi" w:hAnsiTheme="minorHAnsi" w:cstheme="minorBidi"/>
          <w:color w:val="auto"/>
        </w:rPr>
        <w:t>SO</w:t>
      </w:r>
      <w:r w:rsidR="00A36FDA" w:rsidRPr="00503701">
        <w:rPr>
          <w:rFonts w:asciiTheme="minorHAnsi" w:hAnsiTheme="minorHAnsi" w:cstheme="minorBidi"/>
          <w:color w:val="auto"/>
          <w:vertAlign w:val="subscript"/>
        </w:rPr>
        <w:t>4</w:t>
      </w:r>
      <w:r w:rsidR="00A36FDA" w:rsidRPr="00503701">
        <w:rPr>
          <w:rFonts w:asciiTheme="minorHAnsi" w:hAnsiTheme="minorHAnsi" w:cstheme="minorBidi"/>
          <w:color w:val="auto"/>
        </w:rPr>
        <w:t xml:space="preserve">) </w:t>
      </w:r>
      <w:r w:rsidR="0013347A">
        <w:rPr>
          <w:rFonts w:asciiTheme="minorHAnsi" w:hAnsiTheme="minorHAnsi" w:cstheme="minorBidi"/>
          <w:color w:val="auto"/>
        </w:rPr>
        <w:t xml:space="preserve">this process </w:t>
      </w:r>
      <w:r w:rsidR="00A36FDA" w:rsidRPr="00503701">
        <w:rPr>
          <w:rFonts w:asciiTheme="minorHAnsi" w:hAnsiTheme="minorHAnsi" w:cstheme="minorBidi"/>
          <w:color w:val="auto"/>
        </w:rPr>
        <w:t xml:space="preserve">results in </w:t>
      </w:r>
      <w:r w:rsidR="0013347A" w:rsidRPr="00221254">
        <w:rPr>
          <w:rFonts w:asciiTheme="minorHAnsi" w:hAnsiTheme="minorHAnsi" w:cstheme="minorBidi"/>
          <w:color w:val="auto"/>
        </w:rPr>
        <w:t xml:space="preserve">preferential </w:t>
      </w:r>
      <w:proofErr w:type="spellStart"/>
      <w:r w:rsidR="0013347A" w:rsidRPr="00221254">
        <w:rPr>
          <w:rFonts w:asciiTheme="minorHAnsi" w:hAnsiTheme="minorHAnsi" w:cstheme="minorBidi"/>
          <w:color w:val="auto"/>
        </w:rPr>
        <w:t>intergrain</w:t>
      </w:r>
      <w:proofErr w:type="spellEnd"/>
      <w:r w:rsidR="0013347A" w:rsidRPr="00221254">
        <w:rPr>
          <w:rFonts w:asciiTheme="minorHAnsi" w:hAnsiTheme="minorHAnsi" w:cstheme="minorBidi"/>
          <w:color w:val="auto"/>
        </w:rPr>
        <w:t xml:space="preserve"> Pt </w:t>
      </w:r>
      <w:r w:rsidR="0013347A">
        <w:rPr>
          <w:rFonts w:asciiTheme="minorHAnsi" w:hAnsiTheme="minorHAnsi" w:cstheme="minorBidi"/>
          <w:color w:val="auto"/>
        </w:rPr>
        <w:t xml:space="preserve">dissolution that creates </w:t>
      </w:r>
      <w:r w:rsidR="00A36FDA" w:rsidRPr="00503701">
        <w:rPr>
          <w:rFonts w:asciiTheme="minorHAnsi" w:hAnsiTheme="minorHAnsi" w:cstheme="minorBidi"/>
          <w:color w:val="auto"/>
        </w:rPr>
        <w:t>microcrack</w:t>
      </w:r>
      <w:r w:rsidR="0013347A">
        <w:rPr>
          <w:rFonts w:asciiTheme="minorHAnsi" w:hAnsiTheme="minorHAnsi" w:cstheme="minorBidi"/>
          <w:color w:val="auto"/>
        </w:rPr>
        <w:t>s in the electrode surface</w:t>
      </w:r>
      <w:r w:rsidR="009964A1">
        <w:rPr>
          <w:rFonts w:asciiTheme="minorHAnsi" w:hAnsiTheme="minorHAnsi" w:cstheme="minorBidi"/>
          <w:color w:val="auto"/>
        </w:rPr>
        <w:fldChar w:fldCharType="begin"/>
      </w:r>
      <w:r w:rsidR="009964A1">
        <w:rPr>
          <w:rFonts w:asciiTheme="minorHAnsi" w:hAnsiTheme="minorHAnsi" w:cstheme="minorBidi"/>
          <w:color w:val="auto"/>
        </w:rPr>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9964A1">
        <w:rPr>
          <w:rFonts w:asciiTheme="minorHAnsi" w:hAnsiTheme="minorHAnsi" w:cstheme="minorBidi"/>
          <w:color w:val="auto"/>
        </w:rPr>
        <w:fldChar w:fldCharType="separate"/>
      </w:r>
      <w:r w:rsidR="009964A1" w:rsidRPr="009964A1">
        <w:rPr>
          <w:rFonts w:asciiTheme="minorHAnsi" w:hAnsiTheme="minorHAnsi" w:cstheme="minorBidi"/>
          <w:noProof/>
          <w:color w:val="auto"/>
          <w:vertAlign w:val="superscript"/>
        </w:rPr>
        <w:t>6</w:t>
      </w:r>
      <w:r w:rsidR="009964A1">
        <w:rPr>
          <w:rFonts w:asciiTheme="minorHAnsi" w:hAnsiTheme="minorHAnsi" w:cstheme="minorBidi"/>
          <w:color w:val="auto"/>
        </w:rPr>
        <w:fldChar w:fldCharType="end"/>
      </w:r>
      <w:r w:rsidR="00A36FDA" w:rsidRPr="00503701">
        <w:rPr>
          <w:rFonts w:asciiTheme="minorHAnsi" w:hAnsiTheme="minorHAnsi" w:cstheme="minorBidi"/>
          <w:color w:val="auto"/>
        </w:rPr>
        <w:t xml:space="preserve">. Therefore, </w:t>
      </w:r>
      <w:r w:rsidR="00A36FDA" w:rsidRPr="00C87B71">
        <w:rPr>
          <w:rFonts w:asciiTheme="minorHAnsi" w:hAnsiTheme="minorHAnsi" w:cstheme="minorBidi"/>
          <w:bCs/>
          <w:color w:val="auto"/>
        </w:rPr>
        <w:t>usage of high purity HClO</w:t>
      </w:r>
      <w:r w:rsidR="00A36FDA" w:rsidRPr="00C87B71">
        <w:rPr>
          <w:rFonts w:asciiTheme="minorHAnsi" w:hAnsiTheme="minorHAnsi" w:cstheme="minorBidi"/>
          <w:bCs/>
          <w:color w:val="auto"/>
          <w:vertAlign w:val="subscript"/>
        </w:rPr>
        <w:t>4</w:t>
      </w:r>
      <w:r w:rsidR="00A36FDA" w:rsidRPr="00C87B71">
        <w:rPr>
          <w:rFonts w:asciiTheme="minorHAnsi" w:hAnsiTheme="minorHAnsi" w:cstheme="minorBidi"/>
          <w:bCs/>
          <w:color w:val="auto"/>
        </w:rPr>
        <w:t xml:space="preserve"> electrolyte is essential </w:t>
      </w:r>
      <w:r w:rsidR="00AE5066" w:rsidRPr="00C87B71">
        <w:rPr>
          <w:rFonts w:asciiTheme="minorHAnsi" w:hAnsiTheme="minorHAnsi" w:cstheme="minorBidi"/>
          <w:bCs/>
          <w:color w:val="auto"/>
        </w:rPr>
        <w:t>to prevent microcracks in the electrode surface</w:t>
      </w:r>
      <w:r w:rsidR="00A36FDA" w:rsidRPr="00C87B71">
        <w:rPr>
          <w:rFonts w:asciiTheme="minorHAnsi" w:hAnsiTheme="minorHAnsi" w:cstheme="minorBidi"/>
          <w:color w:val="auto"/>
        </w:rPr>
        <w:t>.</w:t>
      </w:r>
    </w:p>
    <w:p w14:paraId="68BE4300" w14:textId="3E73D4E4" w:rsidR="00785D60" w:rsidRPr="00E678B9" w:rsidRDefault="00785D60" w:rsidP="00503701">
      <w:pPr>
        <w:pStyle w:val="a3"/>
        <w:spacing w:before="0" w:beforeAutospacing="0" w:after="0" w:afterAutospacing="0"/>
        <w:rPr>
          <w:rFonts w:asciiTheme="minorHAnsi" w:hAnsiTheme="minorHAnsi" w:cstheme="minorHAnsi"/>
          <w:color w:val="auto"/>
          <w:highlight w:val="yellow"/>
        </w:rPr>
      </w:pPr>
    </w:p>
    <w:p w14:paraId="4B5EF3AE" w14:textId="730F5D35" w:rsidR="00A36FDA" w:rsidRPr="00503701" w:rsidRDefault="00DC4B99" w:rsidP="00503701">
      <w:pPr>
        <w:pStyle w:val="a3"/>
        <w:numPr>
          <w:ilvl w:val="1"/>
          <w:numId w:val="18"/>
        </w:numPr>
        <w:spacing w:before="0" w:beforeAutospacing="0" w:after="0" w:afterAutospacing="0"/>
        <w:rPr>
          <w:rFonts w:asciiTheme="minorHAnsi" w:hAnsiTheme="minorHAnsi" w:cstheme="minorBidi"/>
          <w:color w:val="auto"/>
        </w:rPr>
      </w:pPr>
      <w:r w:rsidRPr="00503701">
        <w:rPr>
          <w:rFonts w:asciiTheme="minorHAnsi" w:hAnsiTheme="minorHAnsi" w:cstheme="minorBidi"/>
          <w:color w:val="auto"/>
        </w:rPr>
        <w:t>Use a potentiostat</w:t>
      </w:r>
      <w:r w:rsidR="00660851">
        <w:rPr>
          <w:rFonts w:asciiTheme="minorHAnsi" w:hAnsiTheme="minorHAnsi" w:cstheme="minorBidi"/>
          <w:color w:val="auto"/>
        </w:rPr>
        <w:t xml:space="preserve"> </w:t>
      </w:r>
      <w:r w:rsidR="00660851" w:rsidRPr="00503701">
        <w:rPr>
          <w:rFonts w:asciiTheme="minorHAnsi" w:hAnsiTheme="minorHAnsi" w:cstheme="minorBidi"/>
          <w:color w:val="auto"/>
        </w:rPr>
        <w:t xml:space="preserve">able to apply voltage pulses </w:t>
      </w:r>
      <w:r w:rsidR="00D431E5">
        <w:rPr>
          <w:rFonts w:asciiTheme="minorHAnsi" w:hAnsiTheme="minorHAnsi" w:cstheme="minorBidi"/>
          <w:color w:val="auto"/>
        </w:rPr>
        <w:t>with the</w:t>
      </w:r>
      <w:r w:rsidR="00660851" w:rsidRPr="00503701">
        <w:rPr>
          <w:rFonts w:asciiTheme="minorHAnsi" w:hAnsiTheme="minorHAnsi" w:cstheme="minorBidi"/>
          <w:color w:val="auto"/>
        </w:rPr>
        <w:t xml:space="preserve"> </w:t>
      </w:r>
      <w:r w:rsidR="00BA1930" w:rsidRPr="00503701">
        <w:rPr>
          <w:rFonts w:asciiTheme="minorHAnsi" w:hAnsiTheme="minorHAnsi" w:cstheme="minorBidi"/>
          <w:color w:val="auto"/>
        </w:rPr>
        <w:t>2</w:t>
      </w:r>
      <w:r w:rsidR="00BA1930">
        <w:rPr>
          <w:rFonts w:asciiTheme="minorHAnsi" w:hAnsiTheme="minorHAnsi" w:cstheme="minorBidi"/>
          <w:color w:val="auto"/>
        </w:rPr>
        <w:t> </w:t>
      </w:r>
      <w:proofErr w:type="spellStart"/>
      <w:r w:rsidR="00660851" w:rsidRPr="00503701">
        <w:rPr>
          <w:rFonts w:asciiTheme="minorHAnsi" w:hAnsiTheme="minorHAnsi" w:cstheme="minorBidi"/>
          <w:color w:val="auto"/>
        </w:rPr>
        <w:t>ms</w:t>
      </w:r>
      <w:proofErr w:type="spellEnd"/>
      <w:r w:rsidR="00660851" w:rsidRPr="00503701">
        <w:rPr>
          <w:rFonts w:asciiTheme="minorHAnsi" w:hAnsiTheme="minorHAnsi" w:cstheme="minorBidi"/>
          <w:color w:val="auto"/>
        </w:rPr>
        <w:t xml:space="preserve"> pulse </w:t>
      </w:r>
      <w:r w:rsidR="00D431E5">
        <w:rPr>
          <w:rFonts w:asciiTheme="minorHAnsi" w:hAnsiTheme="minorHAnsi" w:cstheme="minorBidi"/>
          <w:color w:val="auto"/>
        </w:rPr>
        <w:t>width</w:t>
      </w:r>
      <w:r w:rsidR="00BA1930">
        <w:rPr>
          <w:rFonts w:asciiTheme="minorHAnsi" w:hAnsiTheme="minorHAnsi" w:cstheme="minorBidi"/>
          <w:color w:val="auto"/>
        </w:rPr>
        <w:t xml:space="preserve"> to </w:t>
      </w:r>
      <w:r w:rsidRPr="00503701">
        <w:rPr>
          <w:rFonts w:asciiTheme="minorHAnsi" w:hAnsiTheme="minorHAnsi" w:cstheme="minorBidi"/>
          <w:color w:val="auto"/>
        </w:rPr>
        <w:t>roughe</w:t>
      </w:r>
      <w:r w:rsidR="00BA1930">
        <w:rPr>
          <w:rFonts w:asciiTheme="minorHAnsi" w:hAnsiTheme="minorHAnsi" w:cstheme="minorBidi"/>
          <w:color w:val="auto"/>
        </w:rPr>
        <w:t>n</w:t>
      </w:r>
      <w:r w:rsidRPr="00503701">
        <w:rPr>
          <w:rFonts w:asciiTheme="minorHAnsi" w:hAnsiTheme="minorHAnsi" w:cstheme="minorBidi"/>
          <w:color w:val="auto"/>
        </w:rPr>
        <w:t xml:space="preserve"> </w:t>
      </w:r>
      <w:r w:rsidR="00D431E5">
        <w:rPr>
          <w:rFonts w:asciiTheme="minorHAnsi" w:hAnsiTheme="minorHAnsi" w:cstheme="minorBidi"/>
          <w:color w:val="auto"/>
        </w:rPr>
        <w:t>macroelectrodes</w:t>
      </w:r>
      <w:r w:rsidRPr="00503701">
        <w:rPr>
          <w:rFonts w:asciiTheme="minorHAnsi" w:hAnsiTheme="minorHAnsi" w:cstheme="minorBidi"/>
          <w:color w:val="auto"/>
        </w:rPr>
        <w:t>.</w:t>
      </w:r>
      <w:r w:rsidR="00660851">
        <w:rPr>
          <w:rFonts w:asciiTheme="minorHAnsi" w:hAnsiTheme="minorHAnsi" w:cstheme="minorBidi"/>
          <w:color w:val="auto"/>
        </w:rPr>
        <w:t xml:space="preserve"> </w:t>
      </w:r>
      <w:r w:rsidR="00660851" w:rsidRPr="00503701">
        <w:rPr>
          <w:rFonts w:asciiTheme="minorHAnsi" w:hAnsiTheme="minorHAnsi" w:cstheme="minorBidi"/>
          <w:color w:val="auto"/>
        </w:rPr>
        <w:t>This procedure can be done with either potentiostat on the accompanying materials list</w:t>
      </w:r>
      <w:r w:rsidR="00D431E5">
        <w:rPr>
          <w:rFonts w:asciiTheme="minorHAnsi" w:hAnsiTheme="minorHAnsi" w:cstheme="minorBidi"/>
          <w:color w:val="auto"/>
        </w:rPr>
        <w:t>.</w:t>
      </w:r>
    </w:p>
    <w:p w14:paraId="65C67A55" w14:textId="77777777" w:rsidR="00785D60" w:rsidRPr="00E678B9" w:rsidRDefault="00785D60" w:rsidP="00503701">
      <w:pPr>
        <w:pStyle w:val="a3"/>
        <w:spacing w:before="0" w:beforeAutospacing="0" w:after="0" w:afterAutospacing="0"/>
        <w:rPr>
          <w:rFonts w:asciiTheme="minorHAnsi" w:hAnsiTheme="minorHAnsi" w:cstheme="minorHAnsi"/>
          <w:color w:val="auto"/>
          <w:highlight w:val="yellow"/>
        </w:rPr>
      </w:pPr>
    </w:p>
    <w:p w14:paraId="69D75E54" w14:textId="79D0ADE6" w:rsidR="00702CB1" w:rsidRPr="008963DF" w:rsidRDefault="00702CB1" w:rsidP="00503701">
      <w:pPr>
        <w:pStyle w:val="a3"/>
        <w:numPr>
          <w:ilvl w:val="1"/>
          <w:numId w:val="18"/>
        </w:numPr>
        <w:spacing w:before="0" w:beforeAutospacing="0" w:after="0" w:afterAutospacing="0"/>
        <w:rPr>
          <w:rFonts w:asciiTheme="minorHAnsi" w:hAnsiTheme="minorHAnsi" w:cstheme="minorHAnsi"/>
          <w:color w:val="auto"/>
          <w:highlight w:val="yellow"/>
        </w:rPr>
      </w:pPr>
      <w:r w:rsidRPr="008963DF">
        <w:rPr>
          <w:rFonts w:asciiTheme="minorHAnsi" w:hAnsiTheme="minorHAnsi" w:cstheme="minorHAnsi"/>
          <w:color w:val="auto"/>
          <w:highlight w:val="yellow"/>
        </w:rPr>
        <w:t>Program the</w:t>
      </w:r>
      <w:r w:rsidR="00C20C12" w:rsidRPr="008963DF">
        <w:rPr>
          <w:rFonts w:asciiTheme="minorHAnsi" w:hAnsiTheme="minorHAnsi" w:cstheme="minorHAnsi"/>
          <w:color w:val="auto"/>
          <w:highlight w:val="yellow"/>
        </w:rPr>
        <w:t xml:space="preserve"> following parameters into the potentiostat to roughen a</w:t>
      </w:r>
      <w:r w:rsidR="00A36FDA" w:rsidRPr="008963DF">
        <w:rPr>
          <w:rFonts w:asciiTheme="minorHAnsi" w:hAnsiTheme="minorHAnsi" w:cstheme="minorHAnsi"/>
          <w:color w:val="auto"/>
          <w:highlight w:val="yellow"/>
        </w:rPr>
        <w:t xml:space="preserve"> 1.</w:t>
      </w:r>
      <w:r w:rsidR="00BA1930" w:rsidRPr="008963DF">
        <w:rPr>
          <w:rFonts w:asciiTheme="minorHAnsi" w:hAnsiTheme="minorHAnsi" w:cstheme="minorHAnsi"/>
          <w:color w:val="auto"/>
          <w:highlight w:val="yellow"/>
        </w:rPr>
        <w:t>2</w:t>
      </w:r>
      <w:r w:rsidR="00BA1930">
        <w:rPr>
          <w:rFonts w:asciiTheme="minorHAnsi" w:hAnsiTheme="minorHAnsi" w:cstheme="minorHAnsi"/>
          <w:color w:val="auto"/>
          <w:highlight w:val="yellow"/>
        </w:rPr>
        <w:t> </w:t>
      </w:r>
      <w:r w:rsidR="00A36FDA" w:rsidRPr="008963DF">
        <w:rPr>
          <w:rFonts w:asciiTheme="minorHAnsi" w:hAnsiTheme="minorHAnsi" w:cstheme="minorHAnsi"/>
          <w:color w:val="auto"/>
          <w:highlight w:val="yellow"/>
        </w:rPr>
        <w:t>mm diameter Pt disk macroelectrode</w:t>
      </w:r>
      <w:r w:rsidR="00C20C12" w:rsidRPr="008963DF">
        <w:rPr>
          <w:rFonts w:asciiTheme="minorHAnsi" w:hAnsiTheme="minorHAnsi" w:cstheme="minorHAnsi"/>
          <w:color w:val="auto"/>
          <w:highlight w:val="yellow"/>
        </w:rPr>
        <w:t>.</w:t>
      </w:r>
      <w:r w:rsidRPr="008963DF">
        <w:rPr>
          <w:rFonts w:asciiTheme="minorHAnsi" w:hAnsiTheme="minorHAnsi" w:cstheme="minorHAnsi"/>
          <w:color w:val="auto"/>
          <w:highlight w:val="yellow"/>
        </w:rPr>
        <w:t xml:space="preserve"> </w:t>
      </w:r>
    </w:p>
    <w:p w14:paraId="69322B39" w14:textId="77777777" w:rsidR="00702CB1" w:rsidRPr="008963DF" w:rsidRDefault="00702CB1" w:rsidP="00503701">
      <w:pPr>
        <w:pStyle w:val="af4"/>
        <w:rPr>
          <w:rFonts w:asciiTheme="minorHAnsi" w:hAnsiTheme="minorHAnsi" w:cstheme="minorHAnsi"/>
          <w:color w:val="auto"/>
          <w:highlight w:val="yellow"/>
        </w:rPr>
      </w:pPr>
    </w:p>
    <w:p w14:paraId="521FB406" w14:textId="074ADF3C" w:rsidR="002B19A8" w:rsidRPr="00D94CD7" w:rsidRDefault="00702CB1" w:rsidP="00AD0822">
      <w:pPr>
        <w:pStyle w:val="a3"/>
        <w:numPr>
          <w:ilvl w:val="2"/>
          <w:numId w:val="18"/>
        </w:numPr>
        <w:spacing w:before="0" w:beforeAutospacing="0" w:after="0" w:afterAutospacing="0"/>
        <w:rPr>
          <w:rFonts w:asciiTheme="minorHAnsi" w:hAnsiTheme="minorHAnsi" w:cstheme="minorHAnsi"/>
          <w:color w:val="auto"/>
          <w:highlight w:val="yellow"/>
        </w:rPr>
      </w:pPr>
      <w:r w:rsidRPr="008963DF">
        <w:rPr>
          <w:rFonts w:asciiTheme="minorHAnsi" w:hAnsiTheme="minorHAnsi" w:cstheme="minorHAnsi"/>
          <w:color w:val="auto"/>
          <w:highlight w:val="yellow"/>
        </w:rPr>
        <w:t xml:space="preserve">Begin the roughening protocol with a series of oxidation/reduction pulses between </w:t>
      </w:r>
      <w:r w:rsidR="00C20C12" w:rsidRPr="008963DF">
        <w:rPr>
          <w:rFonts w:asciiTheme="minorHAnsi" w:hAnsiTheme="minorHAnsi" w:cstheme="minorHAnsi"/>
          <w:color w:val="auto"/>
          <w:highlight w:val="yellow"/>
        </w:rPr>
        <w:t>-0.</w:t>
      </w:r>
      <w:r w:rsidR="0013347A" w:rsidRPr="008963DF">
        <w:rPr>
          <w:rFonts w:asciiTheme="minorHAnsi" w:hAnsiTheme="minorHAnsi" w:cstheme="minorHAnsi"/>
          <w:color w:val="auto"/>
          <w:highlight w:val="yellow"/>
        </w:rPr>
        <w:t>15</w:t>
      </w:r>
      <w:r w:rsidR="0013347A">
        <w:rPr>
          <w:rFonts w:asciiTheme="minorHAnsi" w:hAnsiTheme="minorHAnsi" w:cstheme="minorHAnsi"/>
          <w:color w:val="auto"/>
          <w:highlight w:val="yellow"/>
        </w:rPr>
        <w:t> </w:t>
      </w:r>
      <w:r w:rsidRPr="008963DF">
        <w:rPr>
          <w:rFonts w:asciiTheme="minorHAnsi" w:hAnsiTheme="minorHAnsi" w:cstheme="minorHAnsi"/>
          <w:color w:val="auto"/>
          <w:highlight w:val="yellow"/>
        </w:rPr>
        <w:t>V (V</w:t>
      </w:r>
      <w:r w:rsidRPr="008963DF">
        <w:rPr>
          <w:rFonts w:asciiTheme="minorHAnsi" w:hAnsiTheme="minorHAnsi" w:cstheme="minorHAnsi"/>
          <w:color w:val="auto"/>
          <w:highlight w:val="yellow"/>
          <w:vertAlign w:val="subscript"/>
        </w:rPr>
        <w:t>min</w:t>
      </w:r>
      <w:r w:rsidRPr="008963DF">
        <w:rPr>
          <w:rFonts w:asciiTheme="minorHAnsi" w:hAnsiTheme="minorHAnsi" w:cstheme="minorHAnsi"/>
          <w:color w:val="auto"/>
          <w:highlight w:val="yellow"/>
        </w:rPr>
        <w:t xml:space="preserve">) and </w:t>
      </w:r>
      <w:r w:rsidR="00C20C12" w:rsidRPr="008963DF">
        <w:rPr>
          <w:rFonts w:asciiTheme="minorHAnsi" w:hAnsiTheme="minorHAnsi" w:cstheme="minorHAnsi"/>
          <w:color w:val="auto"/>
          <w:highlight w:val="yellow"/>
        </w:rPr>
        <w:t>1.9 – 2.</w:t>
      </w:r>
      <w:r w:rsidR="00C20C12" w:rsidRPr="00E678B9">
        <w:rPr>
          <w:rFonts w:asciiTheme="minorHAnsi" w:hAnsiTheme="minorHAnsi" w:cstheme="minorHAnsi"/>
          <w:color w:val="auto"/>
          <w:highlight w:val="yellow"/>
        </w:rPr>
        <w:t xml:space="preserve">1 V </w:t>
      </w:r>
      <w:r w:rsidRPr="00E678B9">
        <w:rPr>
          <w:rFonts w:asciiTheme="minorHAnsi" w:hAnsiTheme="minorHAnsi" w:cstheme="minorHAnsi"/>
          <w:color w:val="auto"/>
          <w:highlight w:val="yellow"/>
        </w:rPr>
        <w:t>(V</w:t>
      </w:r>
      <w:r w:rsidRPr="00E678B9">
        <w:rPr>
          <w:rFonts w:asciiTheme="minorHAnsi" w:hAnsiTheme="minorHAnsi" w:cstheme="minorHAnsi"/>
          <w:color w:val="auto"/>
          <w:highlight w:val="yellow"/>
          <w:vertAlign w:val="subscript"/>
        </w:rPr>
        <w:t>max</w:t>
      </w:r>
      <w:r w:rsidRPr="00E678B9">
        <w:rPr>
          <w:rFonts w:asciiTheme="minorHAnsi" w:hAnsiTheme="minorHAnsi" w:cstheme="minorHAnsi"/>
          <w:color w:val="auto"/>
          <w:highlight w:val="yellow"/>
        </w:rPr>
        <w:t xml:space="preserve">) at </w:t>
      </w:r>
      <w:r w:rsidR="00C20C12" w:rsidRPr="00E678B9">
        <w:rPr>
          <w:rFonts w:asciiTheme="minorHAnsi" w:hAnsiTheme="minorHAnsi" w:cstheme="minorHAnsi"/>
          <w:color w:val="auto"/>
          <w:highlight w:val="yellow"/>
        </w:rPr>
        <w:t>250 Hz</w:t>
      </w:r>
      <w:r w:rsidRPr="00E678B9">
        <w:rPr>
          <w:rFonts w:asciiTheme="minorHAnsi" w:hAnsiTheme="minorHAnsi" w:cstheme="minorHAnsi"/>
          <w:color w:val="auto"/>
          <w:highlight w:val="yellow"/>
        </w:rPr>
        <w:t xml:space="preserve"> with a duty cycle of 1:1 for 10 – 300 s. </w:t>
      </w:r>
      <w:r w:rsidR="00CB31C7" w:rsidRPr="00D94CD7">
        <w:rPr>
          <w:rFonts w:asciiTheme="minorHAnsi" w:hAnsiTheme="minorHAnsi" w:cstheme="minorHAnsi"/>
          <w:color w:val="auto"/>
        </w:rPr>
        <w:t>The</w:t>
      </w:r>
      <w:r w:rsidR="001138D4" w:rsidRPr="00D94CD7">
        <w:rPr>
          <w:rFonts w:asciiTheme="minorHAnsi" w:hAnsiTheme="minorHAnsi" w:cstheme="minorHAnsi"/>
          <w:color w:val="auto"/>
        </w:rPr>
        <w:t xml:space="preserve"> duration of pulse</w:t>
      </w:r>
      <w:r w:rsidR="00DA6EC6" w:rsidRPr="00D94CD7">
        <w:rPr>
          <w:rFonts w:asciiTheme="minorHAnsi" w:hAnsiTheme="minorHAnsi" w:cstheme="minorHAnsi"/>
          <w:color w:val="auto"/>
        </w:rPr>
        <w:t xml:space="preserve"> application</w:t>
      </w:r>
      <w:r w:rsidR="00863E18" w:rsidRPr="00D94CD7">
        <w:rPr>
          <w:rFonts w:asciiTheme="minorHAnsi" w:hAnsiTheme="minorHAnsi" w:cstheme="minorHAnsi"/>
          <w:color w:val="auto"/>
        </w:rPr>
        <w:t xml:space="preserve"> </w:t>
      </w:r>
      <w:r w:rsidR="00BA1930" w:rsidRPr="00D94CD7">
        <w:rPr>
          <w:rFonts w:asciiTheme="minorHAnsi" w:hAnsiTheme="minorHAnsi" w:cstheme="minorHAnsi"/>
          <w:color w:val="auto"/>
        </w:rPr>
        <w:t>determines the extent of roughening, the longer the pulsing the more roughening occurs.</w:t>
      </w:r>
      <w:r w:rsidR="00D16B58" w:rsidRPr="00D94CD7">
        <w:rPr>
          <w:rFonts w:asciiTheme="minorHAnsi" w:hAnsiTheme="minorHAnsi" w:cstheme="minorHAnsi"/>
          <w:color w:val="auto"/>
        </w:rPr>
        <w:t xml:space="preserve"> </w:t>
      </w:r>
      <w:r w:rsidR="00082D10" w:rsidRPr="00D94CD7">
        <w:rPr>
          <w:rFonts w:asciiTheme="minorHAnsi" w:hAnsiTheme="minorHAnsi" w:cstheme="minorHAnsi"/>
          <w:color w:val="auto"/>
        </w:rPr>
        <w:t xml:space="preserve">Use </w:t>
      </w:r>
      <w:r w:rsidR="00157276" w:rsidRPr="00D94CD7">
        <w:rPr>
          <w:rFonts w:asciiTheme="minorHAnsi" w:hAnsiTheme="minorHAnsi" w:cstheme="minorHAnsi"/>
          <w:b/>
          <w:color w:val="auto"/>
        </w:rPr>
        <w:t xml:space="preserve">Figure </w:t>
      </w:r>
      <w:r w:rsidR="00DA255B" w:rsidRPr="00D94CD7">
        <w:rPr>
          <w:rFonts w:asciiTheme="minorHAnsi" w:hAnsiTheme="minorHAnsi" w:cstheme="minorHAnsi"/>
          <w:b/>
          <w:color w:val="auto"/>
        </w:rPr>
        <w:t>1A</w:t>
      </w:r>
      <w:r w:rsidR="00DA255B" w:rsidRPr="00D94CD7">
        <w:rPr>
          <w:rFonts w:asciiTheme="minorHAnsi" w:hAnsiTheme="minorHAnsi" w:cstheme="minorHAnsi"/>
          <w:color w:val="auto"/>
        </w:rPr>
        <w:t xml:space="preserve"> </w:t>
      </w:r>
      <w:r w:rsidR="00157276" w:rsidRPr="00D94CD7">
        <w:rPr>
          <w:rFonts w:asciiTheme="minorHAnsi" w:hAnsiTheme="minorHAnsi" w:cstheme="minorHAnsi"/>
          <w:color w:val="auto"/>
        </w:rPr>
        <w:t>and the</w:t>
      </w:r>
      <w:r w:rsidR="00082D10" w:rsidRPr="00D94CD7">
        <w:rPr>
          <w:rFonts w:asciiTheme="minorHAnsi" w:hAnsiTheme="minorHAnsi" w:cstheme="minorHAnsi"/>
          <w:color w:val="auto"/>
        </w:rPr>
        <w:t xml:space="preserve"> </w:t>
      </w:r>
      <w:r w:rsidR="00C87B71" w:rsidRPr="00D94CD7">
        <w:rPr>
          <w:rFonts w:asciiTheme="minorHAnsi" w:hAnsiTheme="minorHAnsi" w:cstheme="minorHAnsi"/>
          <w:color w:val="auto"/>
        </w:rPr>
        <w:t>d</w:t>
      </w:r>
      <w:r w:rsidR="00082D10" w:rsidRPr="00D94CD7">
        <w:rPr>
          <w:rFonts w:asciiTheme="minorHAnsi" w:hAnsiTheme="minorHAnsi" w:cstheme="minorHAnsi"/>
          <w:color w:val="auto"/>
        </w:rPr>
        <w:t xml:space="preserve">iscussion </w:t>
      </w:r>
      <w:r w:rsidR="00157276" w:rsidRPr="00D94CD7">
        <w:rPr>
          <w:rFonts w:asciiTheme="minorHAnsi" w:hAnsiTheme="minorHAnsi" w:cstheme="minorHAnsi"/>
          <w:color w:val="auto"/>
        </w:rPr>
        <w:t>as a guide</w:t>
      </w:r>
      <w:r w:rsidR="007573DF" w:rsidRPr="00D94CD7">
        <w:rPr>
          <w:rFonts w:asciiTheme="minorHAnsi" w:hAnsiTheme="minorHAnsi" w:cstheme="minorHAnsi"/>
          <w:color w:val="auto"/>
        </w:rPr>
        <w:t xml:space="preserve"> </w:t>
      </w:r>
      <w:r w:rsidR="00082D10" w:rsidRPr="00D94CD7">
        <w:rPr>
          <w:rFonts w:asciiTheme="minorHAnsi" w:hAnsiTheme="minorHAnsi" w:cstheme="minorHAnsi"/>
          <w:color w:val="auto"/>
        </w:rPr>
        <w:t xml:space="preserve">to help determine the specific parameters required </w:t>
      </w:r>
      <w:r w:rsidR="00BA1930" w:rsidRPr="00D94CD7">
        <w:rPr>
          <w:rFonts w:asciiTheme="minorHAnsi" w:hAnsiTheme="minorHAnsi" w:cstheme="minorHAnsi"/>
          <w:color w:val="auto"/>
        </w:rPr>
        <w:t>to achieve</w:t>
      </w:r>
      <w:r w:rsidR="00996EA1" w:rsidRPr="00D94CD7">
        <w:rPr>
          <w:rFonts w:asciiTheme="minorHAnsi" w:hAnsiTheme="minorHAnsi" w:cstheme="minorHAnsi"/>
          <w:color w:val="auto"/>
        </w:rPr>
        <w:t xml:space="preserve"> </w:t>
      </w:r>
      <w:r w:rsidR="00BA1930" w:rsidRPr="00D94CD7">
        <w:rPr>
          <w:rFonts w:asciiTheme="minorHAnsi" w:hAnsiTheme="minorHAnsi" w:cstheme="minorHAnsi"/>
          <w:color w:val="auto"/>
        </w:rPr>
        <w:t xml:space="preserve">a </w:t>
      </w:r>
      <w:proofErr w:type="gramStart"/>
      <w:r w:rsidR="00BA1930" w:rsidRPr="00D94CD7">
        <w:rPr>
          <w:rFonts w:asciiTheme="minorHAnsi" w:hAnsiTheme="minorHAnsi" w:cstheme="minorHAnsi"/>
          <w:color w:val="auto"/>
        </w:rPr>
        <w:t>particular surface</w:t>
      </w:r>
      <w:proofErr w:type="gramEnd"/>
      <w:r w:rsidR="00BA1930" w:rsidRPr="00D94CD7">
        <w:rPr>
          <w:rFonts w:asciiTheme="minorHAnsi" w:hAnsiTheme="minorHAnsi" w:cstheme="minorHAnsi"/>
          <w:color w:val="auto"/>
        </w:rPr>
        <w:t xml:space="preserve"> roughness</w:t>
      </w:r>
      <w:r w:rsidR="00082D10" w:rsidRPr="00D94CD7">
        <w:rPr>
          <w:rFonts w:asciiTheme="minorHAnsi" w:hAnsiTheme="minorHAnsi" w:cstheme="minorHAnsi"/>
          <w:color w:val="auto"/>
        </w:rPr>
        <w:t>.</w:t>
      </w:r>
    </w:p>
    <w:p w14:paraId="208F7638" w14:textId="77777777" w:rsidR="00CF22B2" w:rsidRPr="002835E3" w:rsidRDefault="00CF22B2" w:rsidP="001F4379">
      <w:pPr>
        <w:pStyle w:val="a3"/>
        <w:spacing w:before="0" w:beforeAutospacing="0" w:after="0" w:afterAutospacing="0"/>
        <w:rPr>
          <w:rFonts w:asciiTheme="minorHAnsi" w:hAnsiTheme="minorHAnsi" w:cstheme="minorHAnsi"/>
          <w:color w:val="auto"/>
        </w:rPr>
      </w:pPr>
    </w:p>
    <w:p w14:paraId="25756B35" w14:textId="0427220C" w:rsidR="002B19A8" w:rsidRPr="002835E3" w:rsidRDefault="002B19A8" w:rsidP="00AD0822">
      <w:pPr>
        <w:pStyle w:val="a3"/>
        <w:numPr>
          <w:ilvl w:val="3"/>
          <w:numId w:val="18"/>
        </w:numPr>
        <w:spacing w:before="0" w:beforeAutospacing="0" w:after="0" w:afterAutospacing="0"/>
        <w:rPr>
          <w:rFonts w:asciiTheme="minorHAnsi" w:hAnsiTheme="minorHAnsi" w:cstheme="minorHAnsi"/>
          <w:color w:val="auto"/>
        </w:rPr>
      </w:pPr>
      <w:r w:rsidRPr="002835E3">
        <w:rPr>
          <w:rFonts w:asciiTheme="minorHAnsi" w:hAnsiTheme="minorHAnsi" w:cstheme="minorHAnsi"/>
          <w:color w:val="auto"/>
        </w:rPr>
        <w:t xml:space="preserve">Open the </w:t>
      </w:r>
      <w:proofErr w:type="spellStart"/>
      <w:r w:rsidRPr="002835E3">
        <w:rPr>
          <w:rFonts w:asciiTheme="minorHAnsi" w:hAnsiTheme="minorHAnsi" w:cstheme="minorHAnsi"/>
          <w:color w:val="auto"/>
        </w:rPr>
        <w:t>VersaStudio</w:t>
      </w:r>
      <w:proofErr w:type="spellEnd"/>
      <w:r w:rsidRPr="002835E3">
        <w:rPr>
          <w:rFonts w:asciiTheme="minorHAnsi" w:hAnsiTheme="minorHAnsi" w:cstheme="minorHAnsi"/>
          <w:color w:val="auto"/>
        </w:rPr>
        <w:t xml:space="preserve"> program. </w:t>
      </w:r>
    </w:p>
    <w:p w14:paraId="6C51E778" w14:textId="77777777" w:rsidR="00CF22B2" w:rsidRPr="002835E3" w:rsidRDefault="00CF22B2" w:rsidP="001F4379">
      <w:pPr>
        <w:pStyle w:val="a3"/>
        <w:spacing w:before="0" w:beforeAutospacing="0" w:after="0" w:afterAutospacing="0"/>
        <w:rPr>
          <w:rFonts w:asciiTheme="minorHAnsi" w:hAnsiTheme="minorHAnsi" w:cstheme="minorHAnsi"/>
          <w:color w:val="auto"/>
        </w:rPr>
      </w:pPr>
    </w:p>
    <w:p w14:paraId="6BAF30CF" w14:textId="1BF8F5B6" w:rsidR="002B19A8" w:rsidRPr="002835E3" w:rsidRDefault="002B19A8" w:rsidP="00AD0822">
      <w:pPr>
        <w:pStyle w:val="a3"/>
        <w:numPr>
          <w:ilvl w:val="3"/>
          <w:numId w:val="18"/>
        </w:numPr>
        <w:spacing w:before="0" w:beforeAutospacing="0" w:after="0" w:afterAutospacing="0"/>
        <w:rPr>
          <w:rFonts w:asciiTheme="minorHAnsi" w:hAnsiTheme="minorHAnsi" w:cstheme="minorHAnsi"/>
          <w:color w:val="auto"/>
        </w:rPr>
      </w:pPr>
      <w:r w:rsidRPr="002835E3">
        <w:rPr>
          <w:rFonts w:asciiTheme="minorHAnsi" w:hAnsiTheme="minorHAnsi" w:cstheme="minorHAnsi"/>
          <w:color w:val="auto"/>
        </w:rPr>
        <w:t xml:space="preserve">Expand the </w:t>
      </w:r>
      <w:r w:rsidRPr="002835E3">
        <w:rPr>
          <w:rFonts w:asciiTheme="minorHAnsi" w:hAnsiTheme="minorHAnsi" w:cstheme="minorHAnsi"/>
          <w:b/>
          <w:color w:val="auto"/>
        </w:rPr>
        <w:t>Experiment</w:t>
      </w:r>
      <w:r w:rsidRPr="002835E3">
        <w:rPr>
          <w:rFonts w:asciiTheme="minorHAnsi" w:hAnsiTheme="minorHAnsi" w:cstheme="minorHAnsi"/>
          <w:color w:val="auto"/>
        </w:rPr>
        <w:t xml:space="preserve"> menu and select </w:t>
      </w:r>
      <w:r w:rsidRPr="002835E3">
        <w:rPr>
          <w:rFonts w:asciiTheme="minorHAnsi" w:hAnsiTheme="minorHAnsi" w:cstheme="minorHAnsi"/>
          <w:b/>
          <w:color w:val="auto"/>
        </w:rPr>
        <w:t>New</w:t>
      </w:r>
      <w:r w:rsidRPr="002835E3">
        <w:rPr>
          <w:rFonts w:asciiTheme="minorHAnsi" w:hAnsiTheme="minorHAnsi" w:cstheme="minorHAnsi"/>
          <w:color w:val="auto"/>
        </w:rPr>
        <w:t xml:space="preserve">. </w:t>
      </w:r>
    </w:p>
    <w:p w14:paraId="2CE1D6DF" w14:textId="77777777" w:rsidR="00CF22B2" w:rsidRPr="001F4379" w:rsidRDefault="00CF22B2" w:rsidP="001F4379">
      <w:pPr>
        <w:pStyle w:val="a3"/>
        <w:spacing w:before="0" w:beforeAutospacing="0" w:after="0" w:afterAutospacing="0"/>
        <w:rPr>
          <w:rFonts w:asciiTheme="minorHAnsi" w:hAnsiTheme="minorHAnsi" w:cstheme="minorHAnsi"/>
          <w:color w:val="auto"/>
          <w:highlight w:val="yellow"/>
        </w:rPr>
      </w:pPr>
    </w:p>
    <w:p w14:paraId="17D8D262" w14:textId="437AD31E" w:rsidR="002012D0" w:rsidRPr="001F4379" w:rsidRDefault="002B19A8" w:rsidP="00AD0822">
      <w:pPr>
        <w:pStyle w:val="a3"/>
        <w:numPr>
          <w:ilvl w:val="3"/>
          <w:numId w:val="18"/>
        </w:numPr>
        <w:spacing w:before="0" w:beforeAutospacing="0" w:after="0" w:afterAutospacing="0"/>
        <w:rPr>
          <w:rFonts w:asciiTheme="minorHAnsi" w:hAnsiTheme="minorHAnsi" w:cstheme="minorHAnsi"/>
          <w:color w:val="auto"/>
          <w:highlight w:val="yellow"/>
        </w:rPr>
      </w:pPr>
      <w:r w:rsidRPr="001F4379">
        <w:rPr>
          <w:rFonts w:asciiTheme="minorHAnsi" w:hAnsiTheme="minorHAnsi" w:cstheme="minorHAnsi"/>
          <w:color w:val="auto"/>
          <w:highlight w:val="yellow"/>
        </w:rPr>
        <w:t xml:space="preserve">In the </w:t>
      </w:r>
      <w:r w:rsidRPr="00C87B71">
        <w:rPr>
          <w:rFonts w:asciiTheme="minorHAnsi" w:hAnsiTheme="minorHAnsi" w:cstheme="minorHAnsi"/>
          <w:b/>
          <w:color w:val="auto"/>
          <w:highlight w:val="yellow"/>
        </w:rPr>
        <w:t>Select Action</w:t>
      </w:r>
      <w:r w:rsidRPr="001F4379">
        <w:rPr>
          <w:rFonts w:asciiTheme="minorHAnsi" w:hAnsiTheme="minorHAnsi" w:cstheme="minorHAnsi"/>
          <w:color w:val="auto"/>
          <w:highlight w:val="yellow"/>
        </w:rPr>
        <w:t xml:space="preserve"> pop-up window that appears, choose </w:t>
      </w:r>
      <w:r w:rsidRPr="00C87B71">
        <w:rPr>
          <w:rFonts w:asciiTheme="minorHAnsi" w:hAnsiTheme="minorHAnsi" w:cstheme="minorHAnsi"/>
          <w:b/>
          <w:color w:val="auto"/>
          <w:highlight w:val="yellow"/>
        </w:rPr>
        <w:t>Fast potential pulses</w:t>
      </w:r>
      <w:r w:rsidRPr="001F4379">
        <w:rPr>
          <w:rFonts w:asciiTheme="minorHAnsi" w:hAnsiTheme="minorHAnsi" w:cstheme="minorHAnsi"/>
          <w:color w:val="auto"/>
          <w:highlight w:val="yellow"/>
        </w:rPr>
        <w:t xml:space="preserve"> and enter the desired file name when prompted</w:t>
      </w:r>
      <w:r w:rsidR="002012D0" w:rsidRPr="001F4379">
        <w:rPr>
          <w:rFonts w:asciiTheme="minorHAnsi" w:hAnsiTheme="minorHAnsi" w:cstheme="minorHAnsi"/>
          <w:color w:val="auto"/>
          <w:highlight w:val="yellow"/>
        </w:rPr>
        <w:t xml:space="preserve">. </w:t>
      </w:r>
      <w:r w:rsidRPr="00C87B71">
        <w:rPr>
          <w:rFonts w:asciiTheme="minorHAnsi" w:hAnsiTheme="minorHAnsi" w:cstheme="minorHAnsi"/>
          <w:b/>
          <w:color w:val="auto"/>
          <w:highlight w:val="yellow"/>
        </w:rPr>
        <w:t>Fast potential pulses</w:t>
      </w:r>
      <w:r w:rsidRPr="001F4379">
        <w:rPr>
          <w:rFonts w:asciiTheme="minorHAnsi" w:hAnsiTheme="minorHAnsi" w:cstheme="minorHAnsi"/>
          <w:color w:val="auto"/>
          <w:highlight w:val="yellow"/>
        </w:rPr>
        <w:t xml:space="preserve"> line will </w:t>
      </w:r>
      <w:r w:rsidR="002012D0" w:rsidRPr="001F4379">
        <w:rPr>
          <w:rFonts w:asciiTheme="minorHAnsi" w:hAnsiTheme="minorHAnsi" w:cstheme="minorHAnsi"/>
          <w:color w:val="auto"/>
          <w:highlight w:val="yellow"/>
        </w:rPr>
        <w:t xml:space="preserve">then </w:t>
      </w:r>
      <w:r w:rsidRPr="001F4379">
        <w:rPr>
          <w:rFonts w:asciiTheme="minorHAnsi" w:hAnsiTheme="minorHAnsi" w:cstheme="minorHAnsi"/>
          <w:color w:val="auto"/>
          <w:highlight w:val="yellow"/>
        </w:rPr>
        <w:t xml:space="preserve">appear under </w:t>
      </w:r>
      <w:r w:rsidRPr="00C87B71">
        <w:rPr>
          <w:rFonts w:asciiTheme="minorHAnsi" w:hAnsiTheme="minorHAnsi" w:cstheme="minorHAnsi"/>
          <w:b/>
          <w:color w:val="auto"/>
          <w:highlight w:val="yellow"/>
        </w:rPr>
        <w:t>Actions to be performed</w:t>
      </w:r>
      <w:r w:rsidRPr="001F4379">
        <w:rPr>
          <w:rFonts w:asciiTheme="minorHAnsi" w:hAnsiTheme="minorHAnsi" w:cstheme="minorHAnsi"/>
          <w:color w:val="auto"/>
          <w:highlight w:val="yellow"/>
        </w:rPr>
        <w:t xml:space="preserve"> tab. </w:t>
      </w:r>
    </w:p>
    <w:p w14:paraId="33EB390A" w14:textId="77777777" w:rsidR="00CF22B2" w:rsidRPr="001F4379" w:rsidRDefault="00CF22B2" w:rsidP="001F4379">
      <w:pPr>
        <w:pStyle w:val="a3"/>
        <w:spacing w:before="0" w:beforeAutospacing="0" w:after="0" w:afterAutospacing="0"/>
        <w:rPr>
          <w:rFonts w:asciiTheme="minorHAnsi" w:hAnsiTheme="minorHAnsi" w:cstheme="minorHAnsi"/>
          <w:color w:val="auto"/>
          <w:highlight w:val="yellow"/>
        </w:rPr>
      </w:pPr>
    </w:p>
    <w:p w14:paraId="625EAEAD" w14:textId="40780579" w:rsidR="002012D0" w:rsidRPr="001F4379" w:rsidRDefault="00C87B71" w:rsidP="00AD0822">
      <w:pPr>
        <w:pStyle w:val="a3"/>
        <w:numPr>
          <w:ilvl w:val="3"/>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Fill</w:t>
      </w:r>
      <w:r w:rsidR="002012D0" w:rsidRPr="001F4379">
        <w:rPr>
          <w:rFonts w:asciiTheme="minorHAnsi" w:hAnsiTheme="minorHAnsi" w:cstheme="minorHAnsi"/>
          <w:color w:val="auto"/>
          <w:highlight w:val="yellow"/>
        </w:rPr>
        <w:t xml:space="preserve"> out the following u</w:t>
      </w:r>
      <w:r w:rsidR="002B19A8" w:rsidRPr="001F4379">
        <w:rPr>
          <w:rFonts w:asciiTheme="minorHAnsi" w:hAnsiTheme="minorHAnsi" w:cstheme="minorHAnsi"/>
          <w:color w:val="auto"/>
          <w:highlight w:val="yellow"/>
        </w:rPr>
        <w:t xml:space="preserve">nder </w:t>
      </w:r>
      <w:r w:rsidR="002012D0" w:rsidRPr="001F4379">
        <w:rPr>
          <w:rFonts w:asciiTheme="minorHAnsi" w:hAnsiTheme="minorHAnsi" w:cstheme="minorHAnsi"/>
          <w:color w:val="auto"/>
          <w:highlight w:val="yellow"/>
        </w:rPr>
        <w:t xml:space="preserve">the </w:t>
      </w:r>
      <w:r w:rsidR="002B19A8" w:rsidRPr="00C87B71">
        <w:rPr>
          <w:rFonts w:asciiTheme="minorHAnsi" w:hAnsiTheme="minorHAnsi" w:cstheme="minorHAnsi"/>
          <w:b/>
          <w:color w:val="auto"/>
          <w:highlight w:val="yellow"/>
        </w:rPr>
        <w:t>Properties of Fast Potential Pulses/Pulse properties</w:t>
      </w:r>
      <w:r>
        <w:rPr>
          <w:rFonts w:asciiTheme="minorHAnsi" w:hAnsiTheme="minorHAnsi" w:cstheme="minorHAnsi"/>
          <w:color w:val="auto"/>
          <w:highlight w:val="yellow"/>
        </w:rPr>
        <w:t xml:space="preserve">.  </w:t>
      </w:r>
      <w:r w:rsidR="002B19A8" w:rsidRPr="001F4379">
        <w:rPr>
          <w:rFonts w:asciiTheme="minorHAnsi" w:hAnsiTheme="minorHAnsi" w:cstheme="minorHAnsi"/>
          <w:color w:val="auto"/>
          <w:highlight w:val="yellow"/>
        </w:rPr>
        <w:t xml:space="preserve"> </w:t>
      </w:r>
      <w:r>
        <w:rPr>
          <w:rFonts w:asciiTheme="minorHAnsi" w:hAnsiTheme="minorHAnsi" w:cstheme="minorHAnsi"/>
          <w:color w:val="auto"/>
          <w:highlight w:val="yellow"/>
        </w:rPr>
        <w:t>E</w:t>
      </w:r>
      <w:r w:rsidR="002012D0" w:rsidRPr="001F4379">
        <w:rPr>
          <w:rFonts w:asciiTheme="minorHAnsi" w:hAnsiTheme="minorHAnsi" w:cstheme="minorHAnsi"/>
          <w:color w:val="auto"/>
          <w:highlight w:val="yellow"/>
        </w:rPr>
        <w:t>nter</w:t>
      </w:r>
      <w:r w:rsidR="002B19A8" w:rsidRPr="001F4379">
        <w:rPr>
          <w:rFonts w:asciiTheme="minorHAnsi" w:hAnsiTheme="minorHAnsi" w:cstheme="minorHAnsi"/>
          <w:color w:val="auto"/>
          <w:highlight w:val="yellow"/>
        </w:rPr>
        <w:t xml:space="preserve"> </w:t>
      </w:r>
      <w:r w:rsidR="002B19A8" w:rsidRPr="00C87B71">
        <w:rPr>
          <w:rFonts w:asciiTheme="minorHAnsi" w:hAnsiTheme="minorHAnsi" w:cstheme="minorHAnsi"/>
          <w:b/>
          <w:color w:val="auto"/>
          <w:highlight w:val="yellow"/>
        </w:rPr>
        <w:t>Number of pulses</w:t>
      </w:r>
      <w:r w:rsidR="002B19A8" w:rsidRPr="001F4379">
        <w:rPr>
          <w:rFonts w:asciiTheme="minorHAnsi" w:hAnsiTheme="minorHAnsi" w:cstheme="minorHAnsi"/>
          <w:color w:val="auto"/>
          <w:highlight w:val="yellow"/>
        </w:rPr>
        <w:t xml:space="preserve"> = 2, </w:t>
      </w:r>
      <w:r w:rsidR="002B19A8" w:rsidRPr="00C87B71">
        <w:rPr>
          <w:rFonts w:asciiTheme="minorHAnsi" w:hAnsiTheme="minorHAnsi" w:cstheme="minorHAnsi"/>
          <w:b/>
          <w:color w:val="auto"/>
          <w:highlight w:val="yellow"/>
        </w:rPr>
        <w:t>Potential (V) 1</w:t>
      </w:r>
      <w:r w:rsidR="002B19A8" w:rsidRPr="001F4379">
        <w:rPr>
          <w:rFonts w:asciiTheme="minorHAnsi" w:hAnsiTheme="minorHAnsi" w:cstheme="minorHAnsi"/>
          <w:color w:val="auto"/>
          <w:highlight w:val="yellow"/>
        </w:rPr>
        <w:t xml:space="preserve"> = -0.39 vs Ref for 0.002 s, </w:t>
      </w:r>
      <w:r>
        <w:rPr>
          <w:rFonts w:asciiTheme="minorHAnsi" w:hAnsiTheme="minorHAnsi" w:cstheme="minorHAnsi"/>
          <w:color w:val="auto"/>
          <w:highlight w:val="yellow"/>
        </w:rPr>
        <w:t xml:space="preserve">and </w:t>
      </w:r>
      <w:r w:rsidR="002B19A8" w:rsidRPr="00C87B71">
        <w:rPr>
          <w:rFonts w:asciiTheme="minorHAnsi" w:hAnsiTheme="minorHAnsi" w:cstheme="minorHAnsi"/>
          <w:b/>
          <w:color w:val="auto"/>
          <w:highlight w:val="yellow"/>
        </w:rPr>
        <w:t>Potential (V) 2</w:t>
      </w:r>
      <w:r w:rsidR="002B19A8" w:rsidRPr="001F4379">
        <w:rPr>
          <w:rFonts w:asciiTheme="minorHAnsi" w:hAnsiTheme="minorHAnsi" w:cstheme="minorHAnsi"/>
          <w:color w:val="auto"/>
          <w:highlight w:val="yellow"/>
        </w:rPr>
        <w:t xml:space="preserve"> = 1.56 vs Ref for 0.002 s.</w:t>
      </w:r>
    </w:p>
    <w:p w14:paraId="60411036" w14:textId="77777777" w:rsidR="00CF22B2" w:rsidRPr="001F4379" w:rsidRDefault="00CF22B2" w:rsidP="001F4379">
      <w:pPr>
        <w:pStyle w:val="a3"/>
        <w:spacing w:before="0" w:beforeAutospacing="0" w:after="0" w:afterAutospacing="0"/>
        <w:rPr>
          <w:rFonts w:asciiTheme="minorHAnsi" w:hAnsiTheme="minorHAnsi" w:cstheme="minorHAnsi"/>
          <w:color w:val="auto"/>
          <w:highlight w:val="yellow"/>
        </w:rPr>
      </w:pPr>
    </w:p>
    <w:p w14:paraId="11298923" w14:textId="536FAFB4" w:rsidR="002012D0" w:rsidRPr="005B7767" w:rsidRDefault="00C87B71" w:rsidP="005B7767">
      <w:pPr>
        <w:pStyle w:val="a3"/>
        <w:numPr>
          <w:ilvl w:val="3"/>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U</w:t>
      </w:r>
      <w:r w:rsidR="002B19A8" w:rsidRPr="001F4379">
        <w:rPr>
          <w:rFonts w:asciiTheme="minorHAnsi" w:hAnsiTheme="minorHAnsi" w:cstheme="minorHAnsi"/>
          <w:color w:val="auto"/>
          <w:highlight w:val="yellow"/>
        </w:rPr>
        <w:t xml:space="preserve">nder </w:t>
      </w:r>
      <w:r w:rsidR="002B19A8" w:rsidRPr="00C87B71">
        <w:rPr>
          <w:rFonts w:asciiTheme="minorHAnsi" w:hAnsiTheme="minorHAnsi" w:cstheme="minorHAnsi"/>
          <w:b/>
          <w:color w:val="auto"/>
          <w:highlight w:val="yellow"/>
        </w:rPr>
        <w:t>Scan properties</w:t>
      </w:r>
      <w:r>
        <w:rPr>
          <w:rFonts w:asciiTheme="minorHAnsi" w:hAnsiTheme="minorHAnsi" w:cstheme="minorHAnsi"/>
          <w:color w:val="auto"/>
          <w:highlight w:val="yellow"/>
        </w:rPr>
        <w:t>,</w:t>
      </w:r>
      <w:r w:rsidR="002B19A8" w:rsidRPr="001F4379">
        <w:rPr>
          <w:rFonts w:asciiTheme="minorHAnsi" w:hAnsiTheme="minorHAnsi" w:cstheme="minorHAnsi"/>
          <w:color w:val="auto"/>
          <w:highlight w:val="yellow"/>
        </w:rPr>
        <w:t xml:space="preserve"> </w:t>
      </w:r>
      <w:r w:rsidR="002012D0" w:rsidRPr="001F4379">
        <w:rPr>
          <w:rFonts w:asciiTheme="minorHAnsi" w:hAnsiTheme="minorHAnsi" w:cstheme="minorHAnsi"/>
          <w:color w:val="auto"/>
          <w:highlight w:val="yellow"/>
        </w:rPr>
        <w:t xml:space="preserve">fill out: </w:t>
      </w:r>
      <w:r w:rsidR="002B19A8" w:rsidRPr="00C87B71">
        <w:rPr>
          <w:rFonts w:asciiTheme="minorHAnsi" w:hAnsiTheme="minorHAnsi" w:cstheme="minorHAnsi"/>
          <w:b/>
          <w:color w:val="auto"/>
          <w:highlight w:val="yellow"/>
        </w:rPr>
        <w:t xml:space="preserve">Time per point </w:t>
      </w:r>
      <w:r w:rsidR="002B19A8" w:rsidRPr="001F4379">
        <w:rPr>
          <w:rFonts w:asciiTheme="minorHAnsi" w:hAnsiTheme="minorHAnsi" w:cstheme="minorHAnsi"/>
          <w:color w:val="auto"/>
          <w:highlight w:val="yellow"/>
        </w:rPr>
        <w:t xml:space="preserve">= 1 s, </w:t>
      </w:r>
      <w:r w:rsidR="002B19A8" w:rsidRPr="005B7767">
        <w:rPr>
          <w:rFonts w:asciiTheme="minorHAnsi" w:hAnsiTheme="minorHAnsi" w:cstheme="minorHAnsi"/>
          <w:b/>
          <w:color w:val="auto"/>
          <w:highlight w:val="yellow"/>
        </w:rPr>
        <w:t>number of cycles</w:t>
      </w:r>
      <w:r w:rsidR="002B19A8" w:rsidRPr="005B7767">
        <w:rPr>
          <w:rFonts w:asciiTheme="minorHAnsi" w:hAnsiTheme="minorHAnsi" w:cstheme="minorHAnsi"/>
          <w:color w:val="auto"/>
          <w:highlight w:val="yellow"/>
        </w:rPr>
        <w:t xml:space="preserve">: 50000 (for 200 s duration). </w:t>
      </w:r>
    </w:p>
    <w:p w14:paraId="05AC5D94" w14:textId="77777777" w:rsidR="00CF22B2" w:rsidRPr="001F4379" w:rsidRDefault="00CF22B2" w:rsidP="001F4379">
      <w:pPr>
        <w:pStyle w:val="a3"/>
        <w:spacing w:before="0" w:beforeAutospacing="0" w:after="0" w:afterAutospacing="0"/>
        <w:rPr>
          <w:rFonts w:asciiTheme="minorHAnsi" w:hAnsiTheme="minorHAnsi" w:cstheme="minorHAnsi"/>
          <w:color w:val="auto"/>
          <w:highlight w:val="yellow"/>
        </w:rPr>
      </w:pPr>
    </w:p>
    <w:p w14:paraId="1391F307" w14:textId="7B75EAF2" w:rsidR="002B19A8" w:rsidRPr="001F4379" w:rsidRDefault="00D94CD7" w:rsidP="001F4379">
      <w:pPr>
        <w:pStyle w:val="a3"/>
        <w:numPr>
          <w:ilvl w:val="3"/>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U</w:t>
      </w:r>
      <w:r w:rsidR="002B19A8" w:rsidRPr="001F4379">
        <w:rPr>
          <w:rFonts w:asciiTheme="minorHAnsi" w:hAnsiTheme="minorHAnsi" w:cstheme="minorHAnsi"/>
          <w:color w:val="auto"/>
          <w:highlight w:val="yellow"/>
        </w:rPr>
        <w:t xml:space="preserve">nder </w:t>
      </w:r>
      <w:r w:rsidR="002012D0" w:rsidRPr="005B7767">
        <w:rPr>
          <w:rFonts w:asciiTheme="minorHAnsi" w:hAnsiTheme="minorHAnsi" w:cstheme="minorHAnsi"/>
          <w:b/>
          <w:color w:val="auto"/>
          <w:highlight w:val="yellow"/>
        </w:rPr>
        <w:t>I</w:t>
      </w:r>
      <w:r w:rsidR="002B19A8" w:rsidRPr="005B7767">
        <w:rPr>
          <w:rFonts w:asciiTheme="minorHAnsi" w:hAnsiTheme="minorHAnsi" w:cstheme="minorHAnsi"/>
          <w:b/>
          <w:color w:val="auto"/>
          <w:highlight w:val="yellow"/>
        </w:rPr>
        <w:t>nstrument</w:t>
      </w:r>
      <w:r w:rsidR="002B19A8" w:rsidRPr="001F4379">
        <w:rPr>
          <w:rFonts w:asciiTheme="minorHAnsi" w:hAnsiTheme="minorHAnsi" w:cstheme="minorHAnsi"/>
          <w:color w:val="auto"/>
          <w:highlight w:val="yellow"/>
        </w:rPr>
        <w:t xml:space="preserve"> </w:t>
      </w:r>
      <w:r w:rsidR="002B19A8" w:rsidRPr="005B7767">
        <w:rPr>
          <w:rFonts w:asciiTheme="minorHAnsi" w:hAnsiTheme="minorHAnsi" w:cstheme="minorHAnsi"/>
          <w:b/>
          <w:color w:val="auto"/>
          <w:highlight w:val="yellow"/>
        </w:rPr>
        <w:t>properties</w:t>
      </w:r>
      <w:r w:rsidR="005B7767">
        <w:rPr>
          <w:rFonts w:asciiTheme="minorHAnsi" w:hAnsiTheme="minorHAnsi" w:cstheme="minorHAnsi"/>
          <w:b/>
          <w:color w:val="auto"/>
          <w:highlight w:val="yellow"/>
        </w:rPr>
        <w:t>,</w:t>
      </w:r>
      <w:r w:rsidR="002012D0" w:rsidRPr="001F4379">
        <w:rPr>
          <w:rFonts w:asciiTheme="minorHAnsi" w:hAnsiTheme="minorHAnsi" w:cstheme="minorHAnsi"/>
          <w:color w:val="auto"/>
          <w:highlight w:val="yellow"/>
        </w:rPr>
        <w:t xml:space="preserve"> enter</w:t>
      </w:r>
      <w:r w:rsidR="002B19A8" w:rsidRPr="001F4379">
        <w:rPr>
          <w:rFonts w:asciiTheme="minorHAnsi" w:hAnsiTheme="minorHAnsi" w:cstheme="minorHAnsi"/>
          <w:color w:val="auto"/>
          <w:highlight w:val="yellow"/>
        </w:rPr>
        <w:t xml:space="preserve"> </w:t>
      </w:r>
      <w:r w:rsidR="002B19A8" w:rsidRPr="005B7767">
        <w:rPr>
          <w:rFonts w:asciiTheme="minorHAnsi" w:hAnsiTheme="minorHAnsi" w:cstheme="minorHAnsi"/>
          <w:b/>
          <w:color w:val="auto"/>
          <w:highlight w:val="yellow"/>
        </w:rPr>
        <w:t>Current</w:t>
      </w:r>
      <w:r w:rsidR="002B19A8" w:rsidRPr="001F4379">
        <w:rPr>
          <w:rFonts w:asciiTheme="minorHAnsi" w:hAnsiTheme="minorHAnsi" w:cstheme="minorHAnsi"/>
          <w:color w:val="auto"/>
          <w:highlight w:val="yellow"/>
        </w:rPr>
        <w:t xml:space="preserve"> </w:t>
      </w:r>
      <w:r w:rsidR="002B19A8" w:rsidRPr="005B7767">
        <w:rPr>
          <w:rFonts w:asciiTheme="minorHAnsi" w:hAnsiTheme="minorHAnsi" w:cstheme="minorHAnsi"/>
          <w:b/>
          <w:color w:val="auto"/>
          <w:highlight w:val="yellow"/>
        </w:rPr>
        <w:t>range</w:t>
      </w:r>
      <w:r w:rsidR="002B19A8" w:rsidRPr="001F4379">
        <w:rPr>
          <w:rFonts w:asciiTheme="minorHAnsi" w:hAnsiTheme="minorHAnsi" w:cstheme="minorHAnsi"/>
          <w:color w:val="auto"/>
          <w:highlight w:val="yellow"/>
        </w:rPr>
        <w:t xml:space="preserve"> = </w:t>
      </w:r>
      <w:r w:rsidR="002B19A8" w:rsidRPr="005B7767">
        <w:rPr>
          <w:rFonts w:asciiTheme="minorHAnsi" w:hAnsiTheme="minorHAnsi" w:cstheme="minorHAnsi"/>
          <w:b/>
          <w:color w:val="auto"/>
          <w:highlight w:val="yellow"/>
        </w:rPr>
        <w:t>Auto</w:t>
      </w:r>
      <w:r w:rsidR="002B19A8" w:rsidRPr="001F4379">
        <w:rPr>
          <w:rFonts w:asciiTheme="minorHAnsi" w:hAnsiTheme="minorHAnsi" w:cstheme="minorHAnsi"/>
          <w:color w:val="auto"/>
          <w:highlight w:val="yellow"/>
        </w:rPr>
        <w:t>.</w:t>
      </w:r>
    </w:p>
    <w:p w14:paraId="20A6ED4B" w14:textId="77777777" w:rsidR="00702CB1" w:rsidRPr="00E678B9" w:rsidRDefault="00702CB1" w:rsidP="00503701">
      <w:pPr>
        <w:pStyle w:val="a3"/>
        <w:spacing w:before="0" w:beforeAutospacing="0" w:after="0" w:afterAutospacing="0"/>
        <w:rPr>
          <w:rFonts w:asciiTheme="minorHAnsi" w:hAnsiTheme="minorHAnsi" w:cstheme="minorHAnsi"/>
          <w:color w:val="auto"/>
          <w:highlight w:val="yellow"/>
        </w:rPr>
      </w:pPr>
    </w:p>
    <w:p w14:paraId="52D1CA95" w14:textId="6ADA9F47" w:rsidR="002B19A8" w:rsidRPr="001F4379" w:rsidRDefault="00DC4B99" w:rsidP="00503701">
      <w:pPr>
        <w:pStyle w:val="a3"/>
        <w:numPr>
          <w:ilvl w:val="2"/>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Program the potentiostat to immediately follow t</w:t>
      </w:r>
      <w:r w:rsidR="00702CB1" w:rsidRPr="00E678B9">
        <w:rPr>
          <w:rFonts w:asciiTheme="minorHAnsi" w:hAnsiTheme="minorHAnsi" w:cstheme="minorHAnsi"/>
          <w:color w:val="auto"/>
          <w:highlight w:val="yellow"/>
        </w:rPr>
        <w:t xml:space="preserve">he </w:t>
      </w:r>
      <w:r w:rsidR="00F06689">
        <w:rPr>
          <w:rFonts w:asciiTheme="minorHAnsi" w:hAnsiTheme="minorHAnsi" w:cstheme="minorHAnsi"/>
          <w:color w:val="auto"/>
          <w:highlight w:val="yellow"/>
        </w:rPr>
        <w:t>series of pulses</w:t>
      </w:r>
      <w:r w:rsidR="00702CB1" w:rsidRPr="00E678B9">
        <w:rPr>
          <w:rFonts w:asciiTheme="minorHAnsi" w:hAnsiTheme="minorHAnsi" w:cstheme="minorHAnsi"/>
          <w:color w:val="auto"/>
          <w:highlight w:val="yellow"/>
        </w:rPr>
        <w:t xml:space="preserve"> </w:t>
      </w:r>
      <w:r>
        <w:rPr>
          <w:rFonts w:asciiTheme="minorHAnsi" w:hAnsiTheme="minorHAnsi" w:cstheme="minorHAnsi"/>
          <w:color w:val="auto"/>
          <w:highlight w:val="yellow"/>
        </w:rPr>
        <w:t>with</w:t>
      </w:r>
      <w:r w:rsidR="00702CB1" w:rsidRPr="00E678B9">
        <w:rPr>
          <w:rFonts w:asciiTheme="minorHAnsi" w:hAnsiTheme="minorHAnsi" w:cstheme="minorHAnsi"/>
          <w:color w:val="auto"/>
          <w:highlight w:val="yellow"/>
        </w:rPr>
        <w:t xml:space="preserve"> a prolonged </w:t>
      </w:r>
      <w:r>
        <w:rPr>
          <w:rFonts w:asciiTheme="minorHAnsi" w:hAnsiTheme="minorHAnsi" w:cstheme="minorHAnsi"/>
          <w:color w:val="auto"/>
          <w:highlight w:val="yellow"/>
        </w:rPr>
        <w:t>application of a</w:t>
      </w:r>
      <w:r w:rsidR="00702CB1" w:rsidRPr="00E678B9">
        <w:rPr>
          <w:rFonts w:asciiTheme="minorHAnsi" w:hAnsiTheme="minorHAnsi" w:cstheme="minorHAnsi"/>
          <w:color w:val="auto"/>
          <w:highlight w:val="yellow"/>
        </w:rPr>
        <w:t xml:space="preserve"> </w:t>
      </w:r>
      <w:r w:rsidR="00AC31AB">
        <w:rPr>
          <w:rFonts w:asciiTheme="minorHAnsi" w:hAnsiTheme="minorHAnsi" w:cstheme="minorHAnsi"/>
          <w:color w:val="auto"/>
          <w:highlight w:val="yellow"/>
        </w:rPr>
        <w:t>constant reduction</w:t>
      </w:r>
      <w:r w:rsidR="00AC31AB" w:rsidRPr="00E678B9">
        <w:rPr>
          <w:rFonts w:asciiTheme="minorHAnsi" w:hAnsiTheme="minorHAnsi" w:cstheme="minorHAnsi"/>
          <w:color w:val="auto"/>
          <w:highlight w:val="yellow"/>
        </w:rPr>
        <w:t xml:space="preserve"> </w:t>
      </w:r>
      <w:r w:rsidR="00702CB1" w:rsidRPr="00503701">
        <w:rPr>
          <w:rFonts w:asciiTheme="minorHAnsi" w:hAnsiTheme="minorHAnsi" w:cstheme="minorHAnsi"/>
          <w:color w:val="000000" w:themeColor="text1"/>
          <w:highlight w:val="yellow"/>
        </w:rPr>
        <w:t>potential</w:t>
      </w:r>
      <w:r w:rsidR="00FF79F6">
        <w:rPr>
          <w:rFonts w:asciiTheme="minorHAnsi" w:hAnsiTheme="minorHAnsi" w:cstheme="minorHAnsi"/>
          <w:color w:val="000000" w:themeColor="text1"/>
          <w:highlight w:val="yellow"/>
        </w:rPr>
        <w:t xml:space="preserve"> (-0.15 </w:t>
      </w:r>
      <w:r w:rsidR="00FF79F6" w:rsidRPr="00FF79F6">
        <w:rPr>
          <w:rFonts w:asciiTheme="minorHAnsi" w:hAnsiTheme="minorHAnsi" w:cstheme="minorHAnsi"/>
          <w:color w:val="000000" w:themeColor="text1"/>
          <w:highlight w:val="yellow"/>
        </w:rPr>
        <w:t>V</w:t>
      </w:r>
      <w:r w:rsidR="00FF79F6" w:rsidRPr="00D94CD7">
        <w:rPr>
          <w:rFonts w:asciiTheme="minorHAnsi" w:hAnsiTheme="minorHAnsi" w:cstheme="minorHAnsi"/>
          <w:color w:val="000000" w:themeColor="text1"/>
        </w:rPr>
        <w:t xml:space="preserve"> </w:t>
      </w:r>
      <w:r w:rsidR="002B19A8" w:rsidRPr="00D94CD7">
        <w:rPr>
          <w:rFonts w:asciiTheme="minorHAnsi" w:hAnsiTheme="minorHAnsi" w:cstheme="minorHAnsi"/>
          <w:color w:val="000000" w:themeColor="text1"/>
        </w:rPr>
        <w:t xml:space="preserve">(or -0.59 V vs MSE) </w:t>
      </w:r>
      <w:r w:rsidR="00FF79F6" w:rsidRPr="00FF79F6">
        <w:rPr>
          <w:rFonts w:asciiTheme="minorHAnsi" w:hAnsiTheme="minorHAnsi" w:cstheme="minorHAnsi"/>
          <w:color w:val="000000" w:themeColor="text1"/>
          <w:highlight w:val="yellow"/>
        </w:rPr>
        <w:t>f</w:t>
      </w:r>
      <w:r w:rsidR="00FF79F6" w:rsidRPr="000D5099">
        <w:rPr>
          <w:rFonts w:asciiTheme="minorHAnsi" w:hAnsiTheme="minorHAnsi" w:cstheme="minorHAnsi"/>
          <w:color w:val="000000" w:themeColor="text1"/>
          <w:highlight w:val="yellow"/>
        </w:rPr>
        <w:t>or 180 s)</w:t>
      </w:r>
      <w:r w:rsidR="00702CB1" w:rsidRPr="000D5099">
        <w:rPr>
          <w:rFonts w:asciiTheme="minorHAnsi" w:hAnsiTheme="minorHAnsi" w:cstheme="minorHAnsi"/>
          <w:color w:val="000000" w:themeColor="text1"/>
          <w:highlight w:val="yellow"/>
        </w:rPr>
        <w:t xml:space="preserve"> </w:t>
      </w:r>
      <w:r w:rsidR="00F956B8" w:rsidRPr="00DA255B">
        <w:rPr>
          <w:color w:val="000000" w:themeColor="text1"/>
          <w:highlight w:val="yellow"/>
        </w:rPr>
        <w:t>to fully reduce any oxides produced and stabilize the electrode surface</w:t>
      </w:r>
      <w:r w:rsidR="00702CB1" w:rsidRPr="00DA255B">
        <w:rPr>
          <w:rFonts w:asciiTheme="minorHAnsi" w:hAnsiTheme="minorHAnsi" w:cstheme="minorHAnsi"/>
          <w:color w:val="000000" w:themeColor="text1"/>
          <w:highlight w:val="yellow"/>
        </w:rPr>
        <w:t>.</w:t>
      </w:r>
    </w:p>
    <w:p w14:paraId="7219D032" w14:textId="77777777" w:rsidR="0049164D" w:rsidRPr="001F4379" w:rsidRDefault="0049164D" w:rsidP="001F4379">
      <w:pPr>
        <w:pStyle w:val="a3"/>
        <w:spacing w:before="0" w:beforeAutospacing="0" w:after="0" w:afterAutospacing="0"/>
        <w:rPr>
          <w:rFonts w:asciiTheme="minorHAnsi" w:hAnsiTheme="minorHAnsi" w:cstheme="minorHAnsi"/>
          <w:color w:val="auto"/>
          <w:highlight w:val="yellow"/>
        </w:rPr>
      </w:pPr>
    </w:p>
    <w:p w14:paraId="1AD57161" w14:textId="00C4C9E9" w:rsidR="00C20C12" w:rsidRPr="001F4379" w:rsidRDefault="002B19A8" w:rsidP="00AD0822">
      <w:pPr>
        <w:pStyle w:val="a3"/>
        <w:numPr>
          <w:ilvl w:val="3"/>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000000" w:themeColor="text1"/>
          <w:highlight w:val="yellow"/>
        </w:rPr>
        <w:t xml:space="preserve">In the </w:t>
      </w:r>
      <w:proofErr w:type="spellStart"/>
      <w:r>
        <w:rPr>
          <w:rFonts w:asciiTheme="minorHAnsi" w:hAnsiTheme="minorHAnsi" w:cstheme="minorHAnsi"/>
          <w:color w:val="000000" w:themeColor="text1"/>
          <w:highlight w:val="yellow"/>
        </w:rPr>
        <w:t>VersaStudio</w:t>
      </w:r>
      <w:proofErr w:type="spellEnd"/>
      <w:r>
        <w:rPr>
          <w:rFonts w:asciiTheme="minorHAnsi" w:hAnsiTheme="minorHAnsi" w:cstheme="minorHAnsi"/>
          <w:color w:val="000000" w:themeColor="text1"/>
          <w:highlight w:val="yellow"/>
        </w:rPr>
        <w:t xml:space="preserve"> Software, press the </w:t>
      </w:r>
      <w:r w:rsidRPr="005B7767">
        <w:rPr>
          <w:rFonts w:asciiTheme="minorHAnsi" w:hAnsiTheme="minorHAnsi" w:cstheme="minorHAnsi"/>
          <w:b/>
          <w:color w:val="000000" w:themeColor="text1"/>
          <w:highlight w:val="yellow"/>
        </w:rPr>
        <w:t>+</w:t>
      </w:r>
      <w:r>
        <w:rPr>
          <w:rFonts w:asciiTheme="minorHAnsi" w:hAnsiTheme="minorHAnsi" w:cstheme="minorHAnsi"/>
          <w:color w:val="000000" w:themeColor="text1"/>
          <w:highlight w:val="yellow"/>
        </w:rPr>
        <w:t xml:space="preserve"> button to insert a new step.</w:t>
      </w:r>
    </w:p>
    <w:p w14:paraId="4B1F14EF" w14:textId="77777777" w:rsidR="00CF22B2" w:rsidRPr="001F4379" w:rsidRDefault="00CF22B2" w:rsidP="001F4379">
      <w:pPr>
        <w:pStyle w:val="a3"/>
        <w:spacing w:before="0" w:beforeAutospacing="0" w:after="0" w:afterAutospacing="0"/>
        <w:rPr>
          <w:rFonts w:asciiTheme="minorHAnsi" w:hAnsiTheme="minorHAnsi" w:cstheme="minorHAnsi"/>
          <w:color w:val="auto"/>
          <w:highlight w:val="yellow"/>
        </w:rPr>
      </w:pPr>
    </w:p>
    <w:p w14:paraId="29F97415" w14:textId="0DCD45D8" w:rsidR="002B19A8" w:rsidRPr="001F4379" w:rsidRDefault="005B7767" w:rsidP="00AD0822">
      <w:pPr>
        <w:pStyle w:val="a3"/>
        <w:numPr>
          <w:ilvl w:val="3"/>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000000" w:themeColor="text1"/>
          <w:highlight w:val="yellow"/>
        </w:rPr>
        <w:t>D</w:t>
      </w:r>
      <w:r w:rsidR="002B19A8">
        <w:rPr>
          <w:rFonts w:asciiTheme="minorHAnsi" w:hAnsiTheme="minorHAnsi" w:cstheme="minorHAnsi"/>
          <w:color w:val="000000" w:themeColor="text1"/>
          <w:highlight w:val="yellow"/>
        </w:rPr>
        <w:t xml:space="preserve">ouble click on </w:t>
      </w:r>
      <w:r w:rsidR="002B19A8" w:rsidRPr="005B7767">
        <w:rPr>
          <w:rFonts w:asciiTheme="minorHAnsi" w:hAnsiTheme="minorHAnsi" w:cstheme="minorHAnsi"/>
          <w:b/>
          <w:color w:val="000000" w:themeColor="text1"/>
          <w:highlight w:val="yellow"/>
        </w:rPr>
        <w:t>Chronoamperometry</w:t>
      </w:r>
      <w:r w:rsidR="002B19A8">
        <w:rPr>
          <w:rFonts w:asciiTheme="minorHAnsi" w:hAnsiTheme="minorHAnsi" w:cstheme="minorHAnsi"/>
          <w:color w:val="000000" w:themeColor="text1"/>
          <w:highlight w:val="yellow"/>
        </w:rPr>
        <w:t>.</w:t>
      </w:r>
    </w:p>
    <w:p w14:paraId="254A057F" w14:textId="77777777" w:rsidR="00CF22B2" w:rsidRPr="001F4379" w:rsidRDefault="00CF22B2" w:rsidP="001F4379">
      <w:pPr>
        <w:pStyle w:val="a3"/>
        <w:spacing w:before="0" w:beforeAutospacing="0" w:after="0" w:afterAutospacing="0"/>
        <w:rPr>
          <w:rFonts w:asciiTheme="minorHAnsi" w:hAnsiTheme="minorHAnsi" w:cstheme="minorHAnsi"/>
          <w:color w:val="auto"/>
          <w:highlight w:val="yellow"/>
        </w:rPr>
      </w:pPr>
    </w:p>
    <w:p w14:paraId="2EDF144B" w14:textId="21B3DF0B" w:rsidR="002B19A8" w:rsidRPr="001F4379" w:rsidRDefault="005B7767" w:rsidP="001F4379">
      <w:pPr>
        <w:pStyle w:val="a3"/>
        <w:numPr>
          <w:ilvl w:val="3"/>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E</w:t>
      </w:r>
      <w:r w:rsidR="002B19A8">
        <w:rPr>
          <w:rFonts w:asciiTheme="minorHAnsi" w:hAnsiTheme="minorHAnsi" w:cstheme="minorHAnsi"/>
          <w:color w:val="auto"/>
          <w:highlight w:val="yellow"/>
        </w:rPr>
        <w:t xml:space="preserve">nter </w:t>
      </w:r>
      <w:r w:rsidR="002B19A8" w:rsidRPr="00227FFE">
        <w:rPr>
          <w:rFonts w:asciiTheme="minorHAnsi" w:hAnsiTheme="minorHAnsi" w:cstheme="minorHAnsi"/>
          <w:b/>
          <w:color w:val="auto"/>
          <w:highlight w:val="yellow"/>
        </w:rPr>
        <w:t>Potential (V)</w:t>
      </w:r>
      <w:r w:rsidR="002B19A8">
        <w:rPr>
          <w:rFonts w:asciiTheme="minorHAnsi" w:hAnsiTheme="minorHAnsi" w:cstheme="minorHAnsi"/>
          <w:color w:val="auto"/>
          <w:highlight w:val="yellow"/>
        </w:rPr>
        <w:t xml:space="preserve"> = -0.59, </w:t>
      </w:r>
      <w:r w:rsidR="002B19A8" w:rsidRPr="00227FFE">
        <w:rPr>
          <w:rFonts w:asciiTheme="minorHAnsi" w:hAnsiTheme="minorHAnsi" w:cstheme="minorHAnsi"/>
          <w:b/>
          <w:color w:val="auto"/>
          <w:highlight w:val="yellow"/>
        </w:rPr>
        <w:t>Time per point (s)</w:t>
      </w:r>
      <w:r w:rsidR="002B19A8">
        <w:rPr>
          <w:rFonts w:asciiTheme="minorHAnsi" w:hAnsiTheme="minorHAnsi" w:cstheme="minorHAnsi"/>
          <w:color w:val="auto"/>
          <w:highlight w:val="yellow"/>
        </w:rPr>
        <w:t xml:space="preserve"> = 1,</w:t>
      </w:r>
      <w:r>
        <w:rPr>
          <w:rFonts w:asciiTheme="minorHAnsi" w:hAnsiTheme="minorHAnsi" w:cstheme="minorHAnsi"/>
          <w:color w:val="auto"/>
          <w:highlight w:val="yellow"/>
        </w:rPr>
        <w:t xml:space="preserve"> and</w:t>
      </w:r>
      <w:r w:rsidR="002B19A8">
        <w:rPr>
          <w:rFonts w:asciiTheme="minorHAnsi" w:hAnsiTheme="minorHAnsi" w:cstheme="minorHAnsi"/>
          <w:color w:val="auto"/>
          <w:highlight w:val="yellow"/>
        </w:rPr>
        <w:t xml:space="preserve"> </w:t>
      </w:r>
      <w:r w:rsidR="002B19A8" w:rsidRPr="00227FFE">
        <w:rPr>
          <w:rFonts w:asciiTheme="minorHAnsi" w:hAnsiTheme="minorHAnsi" w:cstheme="minorHAnsi"/>
          <w:b/>
          <w:color w:val="auto"/>
          <w:highlight w:val="yellow"/>
        </w:rPr>
        <w:t>Duration (s)</w:t>
      </w:r>
      <w:r w:rsidR="002B19A8">
        <w:rPr>
          <w:rFonts w:asciiTheme="minorHAnsi" w:hAnsiTheme="minorHAnsi" w:cstheme="minorHAnsi"/>
          <w:color w:val="auto"/>
          <w:highlight w:val="yellow"/>
        </w:rPr>
        <w:t xml:space="preserve"> = 180</w:t>
      </w:r>
      <w:r>
        <w:rPr>
          <w:rFonts w:asciiTheme="minorHAnsi" w:hAnsiTheme="minorHAnsi" w:cstheme="minorHAnsi"/>
          <w:color w:val="auto"/>
          <w:highlight w:val="yellow"/>
        </w:rPr>
        <w:t>.</w:t>
      </w:r>
    </w:p>
    <w:p w14:paraId="75CC0AFF" w14:textId="77777777" w:rsidR="00702CB1" w:rsidRPr="00E678B9" w:rsidRDefault="00702CB1" w:rsidP="00503701">
      <w:pPr>
        <w:pStyle w:val="a3"/>
        <w:spacing w:before="0" w:beforeAutospacing="0" w:after="0" w:afterAutospacing="0"/>
        <w:rPr>
          <w:rFonts w:asciiTheme="minorHAnsi" w:hAnsiTheme="minorHAnsi" w:cstheme="minorHAnsi"/>
          <w:color w:val="auto"/>
          <w:highlight w:val="yellow"/>
        </w:rPr>
      </w:pPr>
    </w:p>
    <w:p w14:paraId="743ED906" w14:textId="670871F6" w:rsidR="00A22424" w:rsidRPr="002835E3" w:rsidRDefault="00082D10" w:rsidP="00503701">
      <w:pPr>
        <w:pStyle w:val="a3"/>
        <w:numPr>
          <w:ilvl w:val="2"/>
          <w:numId w:val="18"/>
        </w:numPr>
        <w:spacing w:before="0" w:beforeAutospacing="0" w:after="0" w:afterAutospacing="0"/>
        <w:rPr>
          <w:rFonts w:asciiTheme="minorHAnsi" w:hAnsiTheme="minorHAnsi" w:cstheme="minorHAnsi"/>
          <w:color w:val="auto"/>
        </w:rPr>
      </w:pPr>
      <w:r w:rsidRPr="002835E3">
        <w:rPr>
          <w:rFonts w:asciiTheme="minorHAnsi" w:hAnsiTheme="minorHAnsi" w:cstheme="minorHAnsi"/>
          <w:color w:val="auto"/>
        </w:rPr>
        <w:t xml:space="preserve">Use the </w:t>
      </w:r>
      <w:r w:rsidR="00702CB1" w:rsidRPr="002835E3">
        <w:rPr>
          <w:rFonts w:asciiTheme="minorHAnsi" w:hAnsiTheme="minorHAnsi" w:cstheme="minorHAnsi"/>
          <w:color w:val="auto"/>
        </w:rPr>
        <w:t xml:space="preserve">visual representation of </w:t>
      </w:r>
      <w:r w:rsidRPr="002835E3">
        <w:rPr>
          <w:rFonts w:asciiTheme="minorHAnsi" w:hAnsiTheme="minorHAnsi" w:cstheme="minorHAnsi"/>
          <w:color w:val="auto"/>
        </w:rPr>
        <w:t>the</w:t>
      </w:r>
      <w:r w:rsidR="00D028FD" w:rsidRPr="002835E3">
        <w:rPr>
          <w:rFonts w:asciiTheme="minorHAnsi" w:hAnsiTheme="minorHAnsi" w:cstheme="minorHAnsi"/>
          <w:color w:val="auto"/>
        </w:rPr>
        <w:t xml:space="preserve"> </w:t>
      </w:r>
      <w:r w:rsidR="009372AD" w:rsidRPr="002835E3">
        <w:rPr>
          <w:rFonts w:asciiTheme="minorHAnsi" w:hAnsiTheme="minorHAnsi" w:cstheme="minorHAnsi"/>
          <w:color w:val="auto"/>
        </w:rPr>
        <w:t>paradigm</w:t>
      </w:r>
      <w:r w:rsidRPr="002835E3">
        <w:rPr>
          <w:rFonts w:asciiTheme="minorHAnsi" w:hAnsiTheme="minorHAnsi" w:cstheme="minorHAnsi"/>
          <w:color w:val="auto"/>
        </w:rPr>
        <w:t xml:space="preserve"> described in </w:t>
      </w:r>
      <w:r w:rsidR="00AC31AB" w:rsidRPr="002835E3">
        <w:rPr>
          <w:rFonts w:asciiTheme="minorHAnsi" w:hAnsiTheme="minorHAnsi" w:cstheme="minorHAnsi"/>
          <w:color w:val="auto"/>
        </w:rPr>
        <w:t xml:space="preserve">steps </w:t>
      </w:r>
      <w:r w:rsidRPr="002835E3">
        <w:rPr>
          <w:rFonts w:asciiTheme="minorHAnsi" w:hAnsiTheme="minorHAnsi" w:cstheme="minorHAnsi"/>
          <w:color w:val="auto"/>
        </w:rPr>
        <w:t>3.2.1. and 3.2.2</w:t>
      </w:r>
      <w:r w:rsidR="00702CB1" w:rsidRPr="002835E3">
        <w:rPr>
          <w:rFonts w:asciiTheme="minorHAnsi" w:hAnsiTheme="minorHAnsi" w:cstheme="minorHAnsi"/>
          <w:color w:val="auto"/>
        </w:rPr>
        <w:t xml:space="preserve"> </w:t>
      </w:r>
      <w:r w:rsidR="00AC31AB" w:rsidRPr="002835E3">
        <w:rPr>
          <w:rFonts w:asciiTheme="minorHAnsi" w:hAnsiTheme="minorHAnsi" w:cstheme="minorHAnsi"/>
          <w:color w:val="auto"/>
        </w:rPr>
        <w:t>(</w:t>
      </w:r>
      <w:r w:rsidR="0049164D" w:rsidRPr="002835E3">
        <w:rPr>
          <w:rFonts w:asciiTheme="minorHAnsi" w:hAnsiTheme="minorHAnsi" w:cstheme="minorHAnsi"/>
          <w:b/>
          <w:color w:val="auto"/>
        </w:rPr>
        <w:t>Figure</w:t>
      </w:r>
      <w:r w:rsidR="0049164D" w:rsidRPr="002835E3">
        <w:rPr>
          <w:rFonts w:asciiTheme="minorHAnsi" w:hAnsiTheme="minorHAnsi" w:cstheme="minorHAnsi"/>
          <w:color w:val="auto"/>
        </w:rPr>
        <w:t> </w:t>
      </w:r>
      <w:r w:rsidR="00DA255B" w:rsidRPr="002835E3">
        <w:rPr>
          <w:rFonts w:asciiTheme="minorHAnsi" w:hAnsiTheme="minorHAnsi" w:cstheme="minorHAnsi"/>
          <w:b/>
          <w:color w:val="auto"/>
        </w:rPr>
        <w:t>2</w:t>
      </w:r>
      <w:r w:rsidR="00AC31AB" w:rsidRPr="002835E3">
        <w:rPr>
          <w:rFonts w:asciiTheme="minorHAnsi" w:hAnsiTheme="minorHAnsi" w:cstheme="minorHAnsi"/>
          <w:color w:val="auto"/>
        </w:rPr>
        <w:t>)</w:t>
      </w:r>
      <w:r w:rsidRPr="002835E3">
        <w:rPr>
          <w:rFonts w:asciiTheme="minorHAnsi" w:hAnsiTheme="minorHAnsi" w:cstheme="minorHAnsi"/>
          <w:color w:val="auto"/>
        </w:rPr>
        <w:t xml:space="preserve"> to aid in programming the potentiostat</w:t>
      </w:r>
      <w:r w:rsidR="00702CB1" w:rsidRPr="002835E3">
        <w:rPr>
          <w:rFonts w:asciiTheme="minorHAnsi" w:hAnsiTheme="minorHAnsi" w:cstheme="minorHAnsi"/>
          <w:color w:val="auto"/>
        </w:rPr>
        <w:t>.</w:t>
      </w:r>
    </w:p>
    <w:p w14:paraId="43F8D1B7" w14:textId="77777777" w:rsidR="00702CB1" w:rsidRPr="00E678B9" w:rsidRDefault="00702CB1" w:rsidP="00503701">
      <w:pPr>
        <w:pStyle w:val="a3"/>
        <w:spacing w:before="0" w:beforeAutospacing="0" w:after="0" w:afterAutospacing="0"/>
        <w:rPr>
          <w:rFonts w:asciiTheme="minorHAnsi" w:hAnsiTheme="minorHAnsi" w:cstheme="minorHAnsi"/>
          <w:color w:val="auto"/>
          <w:highlight w:val="yellow"/>
        </w:rPr>
      </w:pPr>
    </w:p>
    <w:p w14:paraId="4BA74026" w14:textId="4252F343" w:rsidR="00AC68E1" w:rsidRPr="00B56FD9" w:rsidRDefault="00A22424" w:rsidP="00503701">
      <w:pPr>
        <w:pStyle w:val="a3"/>
        <w:spacing w:before="0" w:beforeAutospacing="0" w:after="0" w:afterAutospacing="0"/>
        <w:rPr>
          <w:rFonts w:asciiTheme="minorHAnsi" w:hAnsiTheme="minorHAnsi" w:cstheme="minorHAnsi"/>
          <w:color w:val="auto"/>
        </w:rPr>
      </w:pPr>
      <w:r w:rsidRPr="00503701">
        <w:rPr>
          <w:rFonts w:asciiTheme="minorHAnsi" w:hAnsiTheme="minorHAnsi" w:cstheme="minorHAnsi"/>
          <w:color w:val="auto"/>
        </w:rPr>
        <w:t xml:space="preserve">NOTE: </w:t>
      </w:r>
      <w:r w:rsidR="00DA6EC6">
        <w:rPr>
          <w:rFonts w:asciiTheme="minorHAnsi" w:hAnsiTheme="minorHAnsi" w:cstheme="minorHAnsi"/>
          <w:color w:val="auto"/>
        </w:rPr>
        <w:t>S</w:t>
      </w:r>
      <w:r w:rsidR="00DA6EC6" w:rsidRPr="00503701">
        <w:rPr>
          <w:rFonts w:asciiTheme="minorHAnsi" w:hAnsiTheme="minorHAnsi" w:cstheme="minorHAnsi"/>
          <w:color w:val="auto"/>
        </w:rPr>
        <w:t xml:space="preserve">pecific </w:t>
      </w:r>
      <w:r w:rsidRPr="00503701">
        <w:rPr>
          <w:rFonts w:asciiTheme="minorHAnsi" w:hAnsiTheme="minorHAnsi" w:cstheme="minorHAnsi"/>
          <w:color w:val="auto"/>
        </w:rPr>
        <w:t xml:space="preserve">parameters will vary for different electrode geometries but </w:t>
      </w:r>
      <w:r w:rsidR="00702CB1" w:rsidRPr="00503701">
        <w:rPr>
          <w:rFonts w:asciiTheme="minorHAnsi" w:hAnsiTheme="minorHAnsi" w:cstheme="minorHAnsi"/>
          <w:color w:val="auto"/>
        </w:rPr>
        <w:t xml:space="preserve">using the </w:t>
      </w:r>
      <w:r w:rsidRPr="00503701">
        <w:rPr>
          <w:rFonts w:asciiTheme="minorHAnsi" w:hAnsiTheme="minorHAnsi" w:cstheme="minorHAnsi"/>
          <w:color w:val="auto"/>
        </w:rPr>
        <w:t>parameters above</w:t>
      </w:r>
      <w:r w:rsidR="00702CB1" w:rsidRPr="00503701">
        <w:rPr>
          <w:rFonts w:asciiTheme="minorHAnsi" w:hAnsiTheme="minorHAnsi" w:cstheme="minorHAnsi"/>
          <w:color w:val="auto"/>
        </w:rPr>
        <w:t xml:space="preserve"> </w:t>
      </w:r>
      <w:r w:rsidR="00AC31AB">
        <w:rPr>
          <w:rFonts w:asciiTheme="minorHAnsi" w:hAnsiTheme="minorHAnsi" w:cstheme="minorHAnsi"/>
          <w:color w:val="auto"/>
        </w:rPr>
        <w:t xml:space="preserve">as a starting point </w:t>
      </w:r>
      <w:r w:rsidR="00702CB1" w:rsidRPr="00503701">
        <w:rPr>
          <w:rFonts w:asciiTheme="minorHAnsi" w:hAnsiTheme="minorHAnsi" w:cstheme="minorHAnsi"/>
          <w:color w:val="auto"/>
        </w:rPr>
        <w:t>and</w:t>
      </w:r>
      <w:r w:rsidR="00AC31AB">
        <w:rPr>
          <w:rFonts w:asciiTheme="minorHAnsi" w:hAnsiTheme="minorHAnsi" w:cstheme="minorHAnsi"/>
          <w:color w:val="auto"/>
        </w:rPr>
        <w:t xml:space="preserve"> then</w:t>
      </w:r>
      <w:r w:rsidR="00702CB1" w:rsidRPr="00503701">
        <w:rPr>
          <w:rFonts w:asciiTheme="minorHAnsi" w:hAnsiTheme="minorHAnsi" w:cstheme="minorHAnsi"/>
          <w:color w:val="auto"/>
        </w:rPr>
        <w:t xml:space="preserve"> varying V</w:t>
      </w:r>
      <w:r w:rsidR="00702CB1" w:rsidRPr="00503701">
        <w:rPr>
          <w:rFonts w:asciiTheme="minorHAnsi" w:hAnsiTheme="minorHAnsi" w:cstheme="minorHAnsi"/>
          <w:color w:val="auto"/>
          <w:vertAlign w:val="subscript"/>
        </w:rPr>
        <w:t>max</w:t>
      </w:r>
      <w:r w:rsidR="00702CB1" w:rsidRPr="00503701">
        <w:rPr>
          <w:rFonts w:asciiTheme="minorHAnsi" w:hAnsiTheme="minorHAnsi" w:cstheme="minorHAnsi"/>
          <w:color w:val="auto"/>
        </w:rPr>
        <w:t xml:space="preserve"> and pulse duration is</w:t>
      </w:r>
      <w:r w:rsidRPr="00503701">
        <w:rPr>
          <w:rFonts w:asciiTheme="minorHAnsi" w:hAnsiTheme="minorHAnsi" w:cstheme="minorHAnsi"/>
          <w:color w:val="auto"/>
        </w:rPr>
        <w:t xml:space="preserve"> </w:t>
      </w:r>
      <w:r w:rsidR="00AC31AB">
        <w:rPr>
          <w:rFonts w:asciiTheme="minorHAnsi" w:hAnsiTheme="minorHAnsi" w:cstheme="minorHAnsi"/>
          <w:color w:val="auto"/>
        </w:rPr>
        <w:t>the recommended method to</w:t>
      </w:r>
      <w:r w:rsidRPr="00503701">
        <w:rPr>
          <w:rFonts w:asciiTheme="minorHAnsi" w:hAnsiTheme="minorHAnsi" w:cstheme="minorHAnsi"/>
          <w:color w:val="auto"/>
        </w:rPr>
        <w:t xml:space="preserve"> </w:t>
      </w:r>
      <w:r w:rsidR="00EC6297" w:rsidRPr="00503701">
        <w:rPr>
          <w:rFonts w:asciiTheme="minorHAnsi" w:hAnsiTheme="minorHAnsi" w:cstheme="minorHAnsi"/>
          <w:color w:val="auto"/>
        </w:rPr>
        <w:t>optimi</w:t>
      </w:r>
      <w:r w:rsidR="00AC31AB">
        <w:rPr>
          <w:rFonts w:asciiTheme="minorHAnsi" w:hAnsiTheme="minorHAnsi" w:cstheme="minorHAnsi"/>
          <w:color w:val="auto"/>
        </w:rPr>
        <w:t>ze</w:t>
      </w:r>
      <w:r w:rsidR="00EC6297" w:rsidRPr="00503701">
        <w:rPr>
          <w:rFonts w:asciiTheme="minorHAnsi" w:hAnsiTheme="minorHAnsi" w:cstheme="minorHAnsi"/>
          <w:color w:val="auto"/>
        </w:rPr>
        <w:t xml:space="preserve"> </w:t>
      </w:r>
      <w:r w:rsidR="00AC31AB">
        <w:rPr>
          <w:rFonts w:asciiTheme="minorHAnsi" w:hAnsiTheme="minorHAnsi" w:cstheme="minorHAnsi"/>
          <w:color w:val="auto"/>
        </w:rPr>
        <w:t xml:space="preserve">roughening </w:t>
      </w:r>
      <w:r w:rsidR="00EC6297" w:rsidRPr="00503701">
        <w:rPr>
          <w:rFonts w:asciiTheme="minorHAnsi" w:hAnsiTheme="minorHAnsi" w:cstheme="minorHAnsi"/>
          <w:color w:val="auto"/>
        </w:rPr>
        <w:t>parameters for other geometries.</w:t>
      </w:r>
      <w:r w:rsidR="001577A3">
        <w:rPr>
          <w:rFonts w:asciiTheme="minorHAnsi" w:hAnsiTheme="minorHAnsi" w:cstheme="minorHAnsi"/>
          <w:color w:val="auto"/>
        </w:rPr>
        <w:t xml:space="preserve"> </w:t>
      </w:r>
      <w:r w:rsidR="00AC68E1" w:rsidRPr="00503701">
        <w:rPr>
          <w:rFonts w:asciiTheme="minorHAnsi" w:hAnsiTheme="minorHAnsi" w:cstheme="minorHAnsi"/>
          <w:color w:val="auto"/>
        </w:rPr>
        <w:t xml:space="preserve">Using </w:t>
      </w:r>
      <w:r w:rsidR="00AC31AB">
        <w:rPr>
          <w:rFonts w:asciiTheme="minorHAnsi" w:hAnsiTheme="minorHAnsi" w:cstheme="minorHAnsi"/>
          <w:color w:val="auto"/>
        </w:rPr>
        <w:t xml:space="preserve">a </w:t>
      </w:r>
      <w:r w:rsidR="00AC68E1" w:rsidRPr="00503701">
        <w:rPr>
          <w:rFonts w:asciiTheme="minorHAnsi" w:hAnsiTheme="minorHAnsi" w:cstheme="minorHAnsi"/>
          <w:color w:val="auto"/>
        </w:rPr>
        <w:t>high purity HClO</w:t>
      </w:r>
      <w:r w:rsidR="00AC68E1" w:rsidRPr="00503701">
        <w:rPr>
          <w:rFonts w:asciiTheme="minorHAnsi" w:hAnsiTheme="minorHAnsi" w:cstheme="minorHAnsi"/>
          <w:color w:val="auto"/>
          <w:vertAlign w:val="subscript"/>
        </w:rPr>
        <w:t>4</w:t>
      </w:r>
      <w:r w:rsidR="009372AD">
        <w:rPr>
          <w:rFonts w:asciiTheme="minorHAnsi" w:hAnsiTheme="minorHAnsi" w:cstheme="minorHAnsi"/>
          <w:color w:val="auto"/>
        </w:rPr>
        <w:t xml:space="preserve"> solution</w:t>
      </w:r>
      <w:r w:rsidR="00AC68E1" w:rsidRPr="00503701">
        <w:rPr>
          <w:rFonts w:asciiTheme="minorHAnsi" w:hAnsiTheme="minorHAnsi" w:cstheme="minorHAnsi"/>
          <w:color w:val="auto"/>
        </w:rPr>
        <w:t xml:space="preserve"> is essential for this step.</w:t>
      </w:r>
    </w:p>
    <w:p w14:paraId="4C7BE555" w14:textId="77777777" w:rsidR="00702CB1" w:rsidRDefault="00702CB1" w:rsidP="00503701">
      <w:pPr>
        <w:pStyle w:val="a3"/>
        <w:spacing w:before="0" w:beforeAutospacing="0" w:after="0" w:afterAutospacing="0"/>
        <w:rPr>
          <w:rFonts w:asciiTheme="minorHAnsi" w:hAnsiTheme="minorHAnsi" w:cstheme="minorHAnsi"/>
          <w:color w:val="auto"/>
        </w:rPr>
      </w:pPr>
    </w:p>
    <w:p w14:paraId="0BB1FE5E" w14:textId="79546024" w:rsidR="00702CB1" w:rsidRDefault="00702CB1" w:rsidP="00503701">
      <w:pPr>
        <w:pStyle w:val="a3"/>
        <w:numPr>
          <w:ilvl w:val="1"/>
          <w:numId w:val="18"/>
        </w:numPr>
        <w:spacing w:before="0" w:beforeAutospacing="0" w:after="0" w:afterAutospacing="0"/>
        <w:rPr>
          <w:rFonts w:asciiTheme="minorHAnsi" w:hAnsiTheme="minorHAnsi" w:cstheme="minorHAnsi"/>
          <w:color w:val="auto"/>
          <w:highlight w:val="yellow"/>
        </w:rPr>
      </w:pPr>
      <w:r w:rsidRPr="00E678B9">
        <w:rPr>
          <w:rFonts w:asciiTheme="minorHAnsi" w:hAnsiTheme="minorHAnsi" w:cstheme="minorHAnsi"/>
          <w:color w:val="auto"/>
          <w:highlight w:val="yellow"/>
        </w:rPr>
        <w:t xml:space="preserve">Submerge </w:t>
      </w:r>
      <w:r w:rsidR="009372AD">
        <w:rPr>
          <w:rFonts w:asciiTheme="minorHAnsi" w:hAnsiTheme="minorHAnsi" w:cstheme="minorHAnsi"/>
          <w:color w:val="auto"/>
          <w:highlight w:val="yellow"/>
        </w:rPr>
        <w:t xml:space="preserve">the </w:t>
      </w:r>
      <w:r w:rsidRPr="00E678B9">
        <w:rPr>
          <w:rFonts w:asciiTheme="minorHAnsi" w:hAnsiTheme="minorHAnsi" w:cstheme="minorHAnsi"/>
          <w:color w:val="auto"/>
          <w:highlight w:val="yellow"/>
        </w:rPr>
        <w:t xml:space="preserve">electrode </w:t>
      </w:r>
      <w:r w:rsidR="00D664DA">
        <w:rPr>
          <w:rFonts w:asciiTheme="minorHAnsi" w:hAnsiTheme="minorHAnsi" w:cstheme="minorHAnsi"/>
          <w:color w:val="auto"/>
          <w:highlight w:val="yellow"/>
        </w:rPr>
        <w:t xml:space="preserve">containing </w:t>
      </w:r>
      <w:r w:rsidR="001577A3">
        <w:rPr>
          <w:rFonts w:asciiTheme="minorHAnsi" w:hAnsiTheme="minorHAnsi" w:cstheme="minorHAnsi"/>
          <w:color w:val="auto"/>
          <w:highlight w:val="yellow"/>
        </w:rPr>
        <w:t xml:space="preserve">the </w:t>
      </w:r>
      <w:r w:rsidRPr="00E678B9">
        <w:rPr>
          <w:rFonts w:asciiTheme="minorHAnsi" w:hAnsiTheme="minorHAnsi" w:cstheme="minorHAnsi"/>
          <w:color w:val="auto"/>
          <w:highlight w:val="yellow"/>
        </w:rPr>
        <w:t xml:space="preserve">tip of </w:t>
      </w:r>
      <w:r w:rsidR="009372AD">
        <w:rPr>
          <w:rFonts w:asciiTheme="minorHAnsi" w:hAnsiTheme="minorHAnsi" w:cstheme="minorHAnsi"/>
          <w:color w:val="auto"/>
          <w:highlight w:val="yellow"/>
        </w:rPr>
        <w:t xml:space="preserve">the </w:t>
      </w:r>
      <w:r w:rsidRPr="00E678B9">
        <w:rPr>
          <w:rFonts w:asciiTheme="minorHAnsi" w:hAnsiTheme="minorHAnsi" w:cstheme="minorHAnsi"/>
          <w:color w:val="auto"/>
          <w:highlight w:val="yellow"/>
        </w:rPr>
        <w:t>device in 500</w:t>
      </w:r>
      <w:r w:rsidR="009372AD">
        <w:rPr>
          <w:rFonts w:asciiTheme="minorHAnsi" w:hAnsiTheme="minorHAnsi" w:cstheme="minorHAnsi"/>
          <w:color w:val="auto"/>
          <w:highlight w:val="yellow"/>
        </w:rPr>
        <w:t> </w:t>
      </w:r>
      <w:r w:rsidRPr="00E678B9">
        <w:rPr>
          <w:rFonts w:asciiTheme="minorHAnsi" w:hAnsiTheme="minorHAnsi" w:cstheme="minorHAnsi"/>
          <w:color w:val="auto"/>
          <w:highlight w:val="yellow"/>
        </w:rPr>
        <w:t>mM HClO</w:t>
      </w:r>
      <w:r w:rsidRPr="00E678B9">
        <w:rPr>
          <w:rFonts w:asciiTheme="minorHAnsi" w:hAnsiTheme="minorHAnsi" w:cstheme="minorHAnsi"/>
          <w:color w:val="auto"/>
          <w:highlight w:val="yellow"/>
          <w:vertAlign w:val="subscript"/>
        </w:rPr>
        <w:t>4</w:t>
      </w:r>
      <w:r w:rsidRPr="00E678B9">
        <w:rPr>
          <w:rFonts w:asciiTheme="minorHAnsi" w:hAnsiTheme="minorHAnsi" w:cstheme="minorHAnsi"/>
          <w:b/>
          <w:color w:val="auto"/>
          <w:highlight w:val="yellow"/>
          <w:vertAlign w:val="subscript"/>
        </w:rPr>
        <w:t xml:space="preserve"> </w:t>
      </w:r>
      <w:r w:rsidRPr="00E678B9">
        <w:rPr>
          <w:rFonts w:asciiTheme="minorHAnsi" w:hAnsiTheme="minorHAnsi" w:cstheme="minorHAnsi"/>
          <w:color w:val="auto"/>
          <w:highlight w:val="yellow"/>
        </w:rPr>
        <w:t xml:space="preserve">that also contains a Pt wire counter electrode and </w:t>
      </w:r>
      <w:r w:rsidR="003E1868" w:rsidRPr="00466771">
        <w:rPr>
          <w:rFonts w:asciiTheme="minorHAnsi" w:hAnsiTheme="minorHAnsi" w:cstheme="minorHAnsi"/>
          <w:color w:val="auto"/>
          <w:highlight w:val="yellow"/>
        </w:rPr>
        <w:t>MSE</w:t>
      </w:r>
      <w:r w:rsidR="00DA6EC6">
        <w:rPr>
          <w:rFonts w:asciiTheme="minorHAnsi" w:hAnsiTheme="minorHAnsi" w:cstheme="minorHAnsi"/>
          <w:color w:val="auto"/>
          <w:highlight w:val="yellow"/>
        </w:rPr>
        <w:t xml:space="preserve"> reference</w:t>
      </w:r>
      <w:r w:rsidR="005B7767">
        <w:rPr>
          <w:rFonts w:asciiTheme="minorHAnsi" w:hAnsiTheme="minorHAnsi" w:cstheme="minorHAnsi"/>
          <w:color w:val="auto"/>
          <w:highlight w:val="yellow"/>
        </w:rPr>
        <w:t xml:space="preserve"> </w:t>
      </w:r>
      <w:r w:rsidR="005B7767" w:rsidRPr="00E678B9">
        <w:rPr>
          <w:rFonts w:asciiTheme="minorHAnsi" w:hAnsiTheme="minorHAnsi" w:cstheme="minorHAnsi"/>
          <w:color w:val="auto"/>
          <w:highlight w:val="yellow"/>
        </w:rPr>
        <w:t>electrode</w:t>
      </w:r>
      <w:r w:rsidRPr="00466771">
        <w:rPr>
          <w:rFonts w:asciiTheme="minorHAnsi" w:hAnsiTheme="minorHAnsi" w:cstheme="minorHAnsi"/>
          <w:color w:val="auto"/>
          <w:highlight w:val="yellow"/>
        </w:rPr>
        <w:t>.</w:t>
      </w:r>
      <w:r w:rsidRPr="00E678B9">
        <w:rPr>
          <w:rFonts w:asciiTheme="minorHAnsi" w:hAnsiTheme="minorHAnsi" w:cstheme="minorHAnsi"/>
          <w:color w:val="auto"/>
          <w:highlight w:val="yellow"/>
        </w:rPr>
        <w:t xml:space="preserve"> Then connect an individual electrode as the working electrode and apply the pulsing paradigm to roughen the electrode.</w:t>
      </w:r>
    </w:p>
    <w:p w14:paraId="06890E59" w14:textId="095C8111" w:rsidR="002B19A8" w:rsidRPr="00235138" w:rsidRDefault="002B19A8" w:rsidP="001F4379">
      <w:pPr>
        <w:pStyle w:val="a3"/>
        <w:spacing w:before="0" w:beforeAutospacing="0" w:after="0" w:afterAutospacing="0"/>
        <w:rPr>
          <w:rFonts w:asciiTheme="minorHAnsi" w:hAnsiTheme="minorHAnsi" w:cstheme="minorHAnsi"/>
          <w:color w:val="auto"/>
        </w:rPr>
      </w:pPr>
    </w:p>
    <w:p w14:paraId="55AB629D" w14:textId="4E24E6F7" w:rsidR="002B19A8" w:rsidRPr="00E678B9" w:rsidRDefault="002B19A8" w:rsidP="00503701">
      <w:pPr>
        <w:pStyle w:val="a3"/>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In </w:t>
      </w:r>
      <w:proofErr w:type="spellStart"/>
      <w:r>
        <w:rPr>
          <w:rFonts w:asciiTheme="minorHAnsi" w:hAnsiTheme="minorHAnsi" w:cstheme="minorHAnsi"/>
          <w:color w:val="auto"/>
          <w:highlight w:val="yellow"/>
        </w:rPr>
        <w:t>VersaStudio</w:t>
      </w:r>
      <w:proofErr w:type="spellEnd"/>
      <w:r>
        <w:rPr>
          <w:rFonts w:asciiTheme="minorHAnsi" w:hAnsiTheme="minorHAnsi" w:cstheme="minorHAnsi"/>
          <w:color w:val="auto"/>
          <w:highlight w:val="yellow"/>
        </w:rPr>
        <w:t xml:space="preserve">, press the </w:t>
      </w:r>
      <w:r w:rsidRPr="005B7767">
        <w:rPr>
          <w:rFonts w:asciiTheme="minorHAnsi" w:hAnsiTheme="minorHAnsi" w:cstheme="minorHAnsi"/>
          <w:b/>
          <w:color w:val="auto"/>
          <w:highlight w:val="yellow"/>
        </w:rPr>
        <w:t>Run</w:t>
      </w:r>
      <w:r>
        <w:rPr>
          <w:rFonts w:asciiTheme="minorHAnsi" w:hAnsiTheme="minorHAnsi" w:cstheme="minorHAnsi"/>
          <w:color w:val="auto"/>
          <w:highlight w:val="yellow"/>
        </w:rPr>
        <w:t xml:space="preserve"> button at the menu to start roughening.</w:t>
      </w:r>
    </w:p>
    <w:p w14:paraId="0DB86763" w14:textId="77777777" w:rsidR="00785D60" w:rsidRPr="00B1132F" w:rsidRDefault="00785D60" w:rsidP="00503701">
      <w:pPr>
        <w:pStyle w:val="a3"/>
        <w:spacing w:before="0" w:beforeAutospacing="0" w:after="0" w:afterAutospacing="0"/>
        <w:rPr>
          <w:rFonts w:asciiTheme="minorHAnsi" w:hAnsiTheme="minorHAnsi" w:cstheme="minorHAnsi"/>
          <w:color w:val="auto"/>
        </w:rPr>
      </w:pPr>
    </w:p>
    <w:p w14:paraId="24CA3522" w14:textId="67663E7E" w:rsidR="00A36FDA" w:rsidRPr="00BB3366" w:rsidRDefault="00A36FDA" w:rsidP="00503701">
      <w:pPr>
        <w:pStyle w:val="a3"/>
        <w:numPr>
          <w:ilvl w:val="0"/>
          <w:numId w:val="18"/>
        </w:numPr>
        <w:spacing w:before="0" w:beforeAutospacing="0" w:after="0" w:afterAutospacing="0"/>
        <w:rPr>
          <w:rFonts w:asciiTheme="minorHAnsi" w:hAnsiTheme="minorHAnsi" w:cstheme="minorHAnsi"/>
          <w:b/>
          <w:color w:val="auto"/>
        </w:rPr>
      </w:pPr>
      <w:r w:rsidRPr="00B56FD9">
        <w:rPr>
          <w:rFonts w:asciiTheme="minorHAnsi" w:hAnsiTheme="minorHAnsi" w:cstheme="minorHAnsi"/>
          <w:b/>
          <w:color w:val="auto"/>
        </w:rPr>
        <w:t xml:space="preserve">Electrochemical </w:t>
      </w:r>
      <w:r w:rsidRPr="00BB3366">
        <w:rPr>
          <w:rFonts w:asciiTheme="minorHAnsi" w:hAnsiTheme="minorHAnsi" w:cstheme="minorHAnsi"/>
          <w:b/>
          <w:color w:val="auto"/>
        </w:rPr>
        <w:t xml:space="preserve">roughening of </w:t>
      </w:r>
      <w:r w:rsidR="00B56FD9" w:rsidRPr="00BB3366">
        <w:rPr>
          <w:rFonts w:asciiTheme="minorHAnsi" w:hAnsiTheme="minorHAnsi" w:cstheme="minorHAnsi"/>
          <w:b/>
          <w:color w:val="auto"/>
        </w:rPr>
        <w:t xml:space="preserve">a </w:t>
      </w:r>
      <w:r w:rsidRPr="00BB3366">
        <w:rPr>
          <w:rFonts w:asciiTheme="minorHAnsi" w:hAnsiTheme="minorHAnsi" w:cstheme="minorHAnsi"/>
          <w:b/>
          <w:color w:val="auto"/>
        </w:rPr>
        <w:t>microelectrode</w:t>
      </w:r>
    </w:p>
    <w:p w14:paraId="5603ABB7" w14:textId="77777777" w:rsidR="00B56FD9" w:rsidRPr="00BB3366" w:rsidRDefault="00B56FD9" w:rsidP="00503701">
      <w:pPr>
        <w:pStyle w:val="a3"/>
        <w:spacing w:before="0" w:beforeAutospacing="0" w:after="0" w:afterAutospacing="0"/>
        <w:rPr>
          <w:rFonts w:asciiTheme="minorHAnsi" w:hAnsiTheme="minorHAnsi" w:cstheme="minorHAnsi"/>
          <w:color w:val="auto"/>
        </w:rPr>
      </w:pPr>
    </w:p>
    <w:p w14:paraId="059C4847" w14:textId="1427B777" w:rsidR="00D431E5" w:rsidRPr="00BB3366" w:rsidRDefault="00D431E5" w:rsidP="00503701">
      <w:pPr>
        <w:pStyle w:val="a3"/>
        <w:numPr>
          <w:ilvl w:val="1"/>
          <w:numId w:val="18"/>
        </w:numPr>
        <w:spacing w:before="0" w:beforeAutospacing="0" w:after="0" w:afterAutospacing="0"/>
        <w:rPr>
          <w:rFonts w:asciiTheme="minorHAnsi" w:hAnsiTheme="minorHAnsi" w:cstheme="minorBidi"/>
          <w:color w:val="auto"/>
        </w:rPr>
      </w:pPr>
      <w:r w:rsidRPr="00BB3366">
        <w:rPr>
          <w:rFonts w:asciiTheme="minorHAnsi" w:hAnsiTheme="minorHAnsi" w:cstheme="minorBidi"/>
          <w:color w:val="auto"/>
        </w:rPr>
        <w:t xml:space="preserve">Use a potentiostat </w:t>
      </w:r>
      <w:r w:rsidR="00DA6EC6">
        <w:rPr>
          <w:rFonts w:asciiTheme="minorHAnsi" w:hAnsiTheme="minorHAnsi" w:cstheme="minorBidi"/>
          <w:color w:val="auto"/>
        </w:rPr>
        <w:t>that can</w:t>
      </w:r>
      <w:r w:rsidRPr="00BB3366">
        <w:rPr>
          <w:rFonts w:asciiTheme="minorHAnsi" w:hAnsiTheme="minorHAnsi" w:cstheme="minorBidi"/>
          <w:color w:val="auto"/>
        </w:rPr>
        <w:t xml:space="preserve"> apply voltage pulses with the </w:t>
      </w:r>
      <w:r w:rsidR="00044C1B" w:rsidRPr="00503701">
        <w:rPr>
          <w:rFonts w:asciiTheme="minorHAnsi" w:hAnsiTheme="minorHAnsi" w:cstheme="minorBidi"/>
          <w:color w:val="auto"/>
        </w:rPr>
        <w:t>62.5</w:t>
      </w:r>
      <w:r w:rsidR="009372AD">
        <w:rPr>
          <w:rFonts w:asciiTheme="minorHAnsi" w:hAnsiTheme="minorHAnsi" w:cstheme="minorBidi"/>
          <w:color w:val="auto"/>
        </w:rPr>
        <w:t> </w:t>
      </w:r>
      <w:r w:rsidR="00044C1B" w:rsidRPr="00503701">
        <w:rPr>
          <w:rFonts w:asciiTheme="minorHAnsi" w:hAnsiTheme="minorHAnsi" w:cstheme="minorBidi"/>
          <w:color w:val="auto"/>
        </w:rPr>
        <w:t xml:space="preserve">µs </w:t>
      </w:r>
      <w:r w:rsidRPr="00BB3366">
        <w:rPr>
          <w:rFonts w:asciiTheme="minorHAnsi" w:hAnsiTheme="minorHAnsi" w:cstheme="minorBidi"/>
          <w:color w:val="auto"/>
        </w:rPr>
        <w:t>pulse width</w:t>
      </w:r>
      <w:r w:rsidR="009372AD">
        <w:rPr>
          <w:rFonts w:asciiTheme="minorHAnsi" w:hAnsiTheme="minorHAnsi" w:cstheme="minorBidi"/>
          <w:color w:val="auto"/>
        </w:rPr>
        <w:t xml:space="preserve"> to</w:t>
      </w:r>
      <w:r w:rsidRPr="00BB3366">
        <w:rPr>
          <w:rFonts w:asciiTheme="minorHAnsi" w:hAnsiTheme="minorHAnsi" w:cstheme="minorBidi"/>
          <w:color w:val="auto"/>
        </w:rPr>
        <w:t xml:space="preserve"> roughen m</w:t>
      </w:r>
      <w:r w:rsidR="00044C1B" w:rsidRPr="00BB3366">
        <w:rPr>
          <w:rFonts w:asciiTheme="minorHAnsi" w:hAnsiTheme="minorHAnsi" w:cstheme="minorBidi"/>
          <w:color w:val="auto"/>
        </w:rPr>
        <w:t>i</w:t>
      </w:r>
      <w:r w:rsidRPr="00BB3366">
        <w:rPr>
          <w:rFonts w:asciiTheme="minorHAnsi" w:hAnsiTheme="minorHAnsi" w:cstheme="minorBidi"/>
          <w:color w:val="auto"/>
        </w:rPr>
        <w:t>croelectrodes. Th</w:t>
      </w:r>
      <w:r w:rsidR="00E51562" w:rsidRPr="00BB3366">
        <w:rPr>
          <w:rFonts w:asciiTheme="minorHAnsi" w:hAnsiTheme="minorHAnsi" w:cstheme="minorBidi"/>
          <w:color w:val="auto"/>
        </w:rPr>
        <w:t xml:space="preserve">e </w:t>
      </w:r>
      <w:r w:rsidR="002B19A8">
        <w:rPr>
          <w:rStyle w:val="normaltextrun"/>
        </w:rPr>
        <w:t>VM</w:t>
      </w:r>
      <w:r w:rsidR="00FC3C09" w:rsidRPr="00503701">
        <w:rPr>
          <w:rStyle w:val="normaltextrun"/>
        </w:rPr>
        <w:t xml:space="preserve">P-300 </w:t>
      </w:r>
      <w:r w:rsidR="00FC3C09" w:rsidRPr="00503701">
        <w:rPr>
          <w:rFonts w:asciiTheme="minorHAnsi" w:hAnsiTheme="minorHAnsi" w:cstheme="minorBidi"/>
          <w:color w:val="auto"/>
        </w:rPr>
        <w:t>potentiostat</w:t>
      </w:r>
      <w:r w:rsidR="00E51562" w:rsidRPr="00503701">
        <w:rPr>
          <w:rFonts w:asciiTheme="minorHAnsi" w:hAnsiTheme="minorHAnsi" w:cstheme="minorBidi"/>
          <w:color w:val="auto"/>
        </w:rPr>
        <w:t xml:space="preserve"> on the materials list </w:t>
      </w:r>
      <w:r w:rsidR="00D00D0D" w:rsidRPr="00503701">
        <w:rPr>
          <w:rFonts w:asciiTheme="minorHAnsi" w:hAnsiTheme="minorHAnsi" w:cstheme="minorBidi"/>
          <w:color w:val="auto"/>
        </w:rPr>
        <w:t xml:space="preserve">is </w:t>
      </w:r>
      <w:r w:rsidR="00FC3C09" w:rsidRPr="00503701">
        <w:rPr>
          <w:rFonts w:asciiTheme="minorHAnsi" w:hAnsiTheme="minorHAnsi" w:cstheme="minorBidi"/>
          <w:color w:val="auto"/>
        </w:rPr>
        <w:t xml:space="preserve">not capable of applying </w:t>
      </w:r>
      <w:r w:rsidR="00D00D0D" w:rsidRPr="00503701">
        <w:rPr>
          <w:rFonts w:asciiTheme="minorHAnsi" w:hAnsiTheme="minorHAnsi" w:cstheme="minorBidi"/>
          <w:color w:val="auto"/>
        </w:rPr>
        <w:t>these short</w:t>
      </w:r>
      <w:r w:rsidR="00FC3C09" w:rsidRPr="00503701">
        <w:rPr>
          <w:rFonts w:asciiTheme="minorHAnsi" w:hAnsiTheme="minorHAnsi" w:cstheme="minorBidi"/>
          <w:color w:val="auto"/>
        </w:rPr>
        <w:t xml:space="preserve"> pulses, while </w:t>
      </w:r>
      <w:r w:rsidR="009372AD">
        <w:rPr>
          <w:rFonts w:asciiTheme="minorHAnsi" w:hAnsiTheme="minorHAnsi" w:cstheme="minorBidi"/>
          <w:color w:val="auto"/>
        </w:rPr>
        <w:t xml:space="preserve">the </w:t>
      </w:r>
      <w:proofErr w:type="spellStart"/>
      <w:r w:rsidR="00FC3C09" w:rsidRPr="00503701">
        <w:rPr>
          <w:rFonts w:asciiTheme="minorHAnsi" w:hAnsiTheme="minorHAnsi" w:cstheme="minorBidi"/>
          <w:color w:val="auto"/>
        </w:rPr>
        <w:t>VersaSTAT</w:t>
      </w:r>
      <w:proofErr w:type="spellEnd"/>
      <w:r w:rsidR="00FC3C09" w:rsidRPr="00503701">
        <w:rPr>
          <w:rFonts w:asciiTheme="minorHAnsi" w:hAnsiTheme="minorHAnsi" w:cstheme="minorBidi"/>
          <w:color w:val="auto"/>
        </w:rPr>
        <w:t xml:space="preserve"> 4 </w:t>
      </w:r>
      <w:proofErr w:type="spellStart"/>
      <w:r w:rsidR="00FC3C09" w:rsidRPr="00503701">
        <w:rPr>
          <w:rFonts w:asciiTheme="minorHAnsi" w:hAnsiTheme="minorHAnsi" w:cstheme="minorBidi"/>
          <w:color w:val="auto"/>
        </w:rPr>
        <w:t>potentiostat</w:t>
      </w:r>
      <w:proofErr w:type="spellEnd"/>
      <w:r w:rsidR="00FC3C09" w:rsidRPr="00503701">
        <w:rPr>
          <w:rFonts w:asciiTheme="minorHAnsi" w:hAnsiTheme="minorHAnsi" w:cstheme="minorBidi"/>
          <w:color w:val="auto"/>
        </w:rPr>
        <w:t xml:space="preserve"> </w:t>
      </w:r>
      <w:r w:rsidR="00D664DA" w:rsidRPr="00503701">
        <w:rPr>
          <w:rFonts w:asciiTheme="minorHAnsi" w:hAnsiTheme="minorHAnsi" w:cstheme="minorBidi"/>
          <w:color w:val="auto"/>
        </w:rPr>
        <w:t>can apply</w:t>
      </w:r>
      <w:r w:rsidR="00FC3C09" w:rsidRPr="00503701">
        <w:rPr>
          <w:rFonts w:asciiTheme="minorHAnsi" w:hAnsiTheme="minorHAnsi" w:cstheme="minorBidi"/>
          <w:color w:val="auto"/>
        </w:rPr>
        <w:t xml:space="preserve"> the </w:t>
      </w:r>
      <w:r w:rsidR="00AC60A3" w:rsidRPr="00BB3366">
        <w:rPr>
          <w:rFonts w:asciiTheme="minorHAnsi" w:hAnsiTheme="minorHAnsi" w:cstheme="minorBidi"/>
          <w:color w:val="auto"/>
        </w:rPr>
        <w:t xml:space="preserve">rapid </w:t>
      </w:r>
      <w:r w:rsidR="00FC3C09" w:rsidRPr="00503701">
        <w:rPr>
          <w:rFonts w:asciiTheme="minorHAnsi" w:hAnsiTheme="minorHAnsi" w:cstheme="minorBidi"/>
          <w:color w:val="auto"/>
        </w:rPr>
        <w:t>pulses</w:t>
      </w:r>
      <w:r w:rsidR="00AC60A3" w:rsidRPr="00BB3366">
        <w:rPr>
          <w:rFonts w:asciiTheme="minorHAnsi" w:hAnsiTheme="minorHAnsi" w:cstheme="minorBidi"/>
          <w:color w:val="auto"/>
        </w:rPr>
        <w:t xml:space="preserve"> required to roughen </w:t>
      </w:r>
      <w:r w:rsidR="00DA6EC6">
        <w:rPr>
          <w:rFonts w:asciiTheme="minorHAnsi" w:hAnsiTheme="minorHAnsi" w:cstheme="minorBidi"/>
          <w:color w:val="auto"/>
        </w:rPr>
        <w:t>thin-film</w:t>
      </w:r>
      <w:r w:rsidR="00AC60A3" w:rsidRPr="00BB3366">
        <w:rPr>
          <w:rFonts w:asciiTheme="minorHAnsi" w:hAnsiTheme="minorHAnsi" w:cstheme="minorBidi"/>
          <w:color w:val="auto"/>
        </w:rPr>
        <w:t xml:space="preserve"> microelectrodes</w:t>
      </w:r>
      <w:r w:rsidR="00FC3C09" w:rsidRPr="00503701">
        <w:rPr>
          <w:rFonts w:asciiTheme="minorHAnsi" w:hAnsiTheme="minorHAnsi" w:cstheme="minorBidi"/>
          <w:color w:val="auto"/>
        </w:rPr>
        <w:t>.</w:t>
      </w:r>
    </w:p>
    <w:p w14:paraId="0CE05C83" w14:textId="77777777" w:rsidR="003A209B" w:rsidRPr="00BB3366" w:rsidRDefault="003A209B" w:rsidP="00503701">
      <w:pPr>
        <w:pStyle w:val="a3"/>
        <w:spacing w:before="0" w:beforeAutospacing="0" w:after="0" w:afterAutospacing="0"/>
        <w:rPr>
          <w:rFonts w:asciiTheme="minorHAnsi" w:hAnsiTheme="minorHAnsi" w:cstheme="minorHAnsi"/>
          <w:color w:val="auto"/>
        </w:rPr>
      </w:pPr>
    </w:p>
    <w:p w14:paraId="09718A56" w14:textId="5DF62505" w:rsidR="00B56FD9" w:rsidRPr="00BB3366" w:rsidRDefault="00B56FD9" w:rsidP="00503701">
      <w:pPr>
        <w:pStyle w:val="a3"/>
        <w:numPr>
          <w:ilvl w:val="1"/>
          <w:numId w:val="18"/>
        </w:numPr>
        <w:spacing w:before="0" w:beforeAutospacing="0" w:after="0" w:afterAutospacing="0"/>
        <w:rPr>
          <w:rFonts w:asciiTheme="minorHAnsi" w:hAnsiTheme="minorHAnsi" w:cstheme="minorHAnsi"/>
          <w:color w:val="auto"/>
        </w:rPr>
      </w:pPr>
      <w:r w:rsidRPr="00BB3366">
        <w:rPr>
          <w:rFonts w:asciiTheme="minorHAnsi" w:hAnsiTheme="minorHAnsi" w:cstheme="minorHAnsi"/>
          <w:color w:val="auto"/>
        </w:rPr>
        <w:t xml:space="preserve">Program the following parameters into the potentiostat to roughen a </w:t>
      </w:r>
      <w:r w:rsidR="00AC68E1" w:rsidRPr="00BB3366">
        <w:rPr>
          <w:rFonts w:asciiTheme="minorHAnsi" w:hAnsiTheme="minorHAnsi" w:cstheme="minorHAnsi"/>
          <w:color w:val="auto"/>
        </w:rPr>
        <w:t>20 µm diameter Pt disk microelectrode fabricated flush with</w:t>
      </w:r>
      <w:r w:rsidR="009372AD">
        <w:rPr>
          <w:rFonts w:asciiTheme="minorHAnsi" w:hAnsiTheme="minorHAnsi" w:cstheme="minorHAnsi"/>
          <w:color w:val="auto"/>
        </w:rPr>
        <w:t xml:space="preserve"> its</w:t>
      </w:r>
      <w:r w:rsidR="00AC68E1" w:rsidRPr="00BB3366">
        <w:rPr>
          <w:rFonts w:asciiTheme="minorHAnsi" w:hAnsiTheme="minorHAnsi" w:cstheme="minorHAnsi"/>
          <w:color w:val="auto"/>
        </w:rPr>
        <w:t xml:space="preserve"> insulating material. </w:t>
      </w:r>
      <w:r w:rsidR="00DA6EC6">
        <w:rPr>
          <w:rFonts w:asciiTheme="minorHAnsi" w:hAnsiTheme="minorHAnsi" w:cstheme="minorHAnsi"/>
          <w:color w:val="auto"/>
        </w:rPr>
        <w:t>The r</w:t>
      </w:r>
      <w:r w:rsidR="00AC68E1" w:rsidRPr="00BB3366">
        <w:rPr>
          <w:rFonts w:asciiTheme="minorHAnsi" w:hAnsiTheme="minorHAnsi" w:cstheme="minorHAnsi"/>
          <w:color w:val="auto"/>
        </w:rPr>
        <w:t>oughening protocol can be applied to a single electrode or several electrodes shorted together</w:t>
      </w:r>
      <w:r w:rsidR="001577A3">
        <w:rPr>
          <w:rFonts w:asciiTheme="minorHAnsi" w:hAnsiTheme="minorHAnsi" w:cstheme="minorHAnsi"/>
          <w:color w:val="auto"/>
        </w:rPr>
        <w:t xml:space="preserve"> (see </w:t>
      </w:r>
      <w:r w:rsidR="009372AD">
        <w:rPr>
          <w:rFonts w:asciiTheme="minorHAnsi" w:hAnsiTheme="minorHAnsi" w:cstheme="minorHAnsi"/>
          <w:color w:val="auto"/>
        </w:rPr>
        <w:t>additional explanation in step 4.3</w:t>
      </w:r>
      <w:r w:rsidR="001577A3">
        <w:rPr>
          <w:rFonts w:asciiTheme="minorHAnsi" w:hAnsiTheme="minorHAnsi" w:cstheme="minorHAnsi"/>
          <w:color w:val="auto"/>
        </w:rPr>
        <w:t>)</w:t>
      </w:r>
      <w:r w:rsidR="009372AD">
        <w:rPr>
          <w:rFonts w:asciiTheme="minorHAnsi" w:hAnsiTheme="minorHAnsi" w:cstheme="minorHAnsi"/>
          <w:color w:val="auto"/>
        </w:rPr>
        <w:t>.</w:t>
      </w:r>
    </w:p>
    <w:p w14:paraId="492FD3BC" w14:textId="77777777" w:rsidR="00AC68E1" w:rsidRPr="00BB3366" w:rsidRDefault="00AC68E1" w:rsidP="00503701">
      <w:pPr>
        <w:pStyle w:val="a3"/>
        <w:spacing w:before="0" w:beforeAutospacing="0" w:after="0" w:afterAutospacing="0"/>
        <w:rPr>
          <w:rFonts w:asciiTheme="minorHAnsi" w:hAnsiTheme="minorHAnsi" w:cstheme="minorHAnsi"/>
          <w:color w:val="auto"/>
        </w:rPr>
      </w:pPr>
    </w:p>
    <w:p w14:paraId="7188CA7B" w14:textId="3540BDF1" w:rsidR="00B56FD9" w:rsidRDefault="00B56FD9" w:rsidP="00503701">
      <w:pPr>
        <w:pStyle w:val="a3"/>
        <w:numPr>
          <w:ilvl w:val="2"/>
          <w:numId w:val="18"/>
        </w:numPr>
        <w:spacing w:before="0" w:beforeAutospacing="0" w:after="0" w:afterAutospacing="0"/>
        <w:rPr>
          <w:rFonts w:asciiTheme="minorHAnsi" w:hAnsiTheme="minorHAnsi" w:cstheme="minorHAnsi"/>
          <w:color w:val="auto"/>
        </w:rPr>
      </w:pPr>
      <w:r w:rsidRPr="00BB3366">
        <w:rPr>
          <w:rFonts w:asciiTheme="minorHAnsi" w:hAnsiTheme="minorHAnsi" w:cstheme="minorHAnsi"/>
          <w:color w:val="auto"/>
        </w:rPr>
        <w:t>Begin the roughening protocol with a series of oxidation/reduction pulses between -0.</w:t>
      </w:r>
      <w:r w:rsidR="00AC68E1" w:rsidRPr="00BB3366">
        <w:rPr>
          <w:rFonts w:asciiTheme="minorHAnsi" w:hAnsiTheme="minorHAnsi" w:cstheme="minorHAnsi"/>
          <w:color w:val="auto"/>
        </w:rPr>
        <w:t>2</w:t>
      </w:r>
      <w:r w:rsidRPr="00BB3366">
        <w:rPr>
          <w:rFonts w:asciiTheme="minorHAnsi" w:hAnsiTheme="minorHAnsi" w:cstheme="minorHAnsi"/>
          <w:color w:val="auto"/>
        </w:rPr>
        <w:t>5</w:t>
      </w:r>
      <w:r w:rsidR="00AC68E1" w:rsidRPr="00BB3366">
        <w:rPr>
          <w:rFonts w:asciiTheme="minorHAnsi" w:hAnsiTheme="minorHAnsi" w:cstheme="minorHAnsi"/>
          <w:color w:val="auto"/>
        </w:rPr>
        <w:t> </w:t>
      </w:r>
      <w:r w:rsidRPr="00BB3366">
        <w:rPr>
          <w:rFonts w:asciiTheme="minorHAnsi" w:hAnsiTheme="minorHAnsi" w:cstheme="minorHAnsi"/>
          <w:color w:val="auto"/>
        </w:rPr>
        <w:t>V (V</w:t>
      </w:r>
      <w:r w:rsidRPr="00BB3366">
        <w:rPr>
          <w:rFonts w:asciiTheme="minorHAnsi" w:hAnsiTheme="minorHAnsi" w:cstheme="minorHAnsi"/>
          <w:color w:val="auto"/>
          <w:vertAlign w:val="subscript"/>
        </w:rPr>
        <w:t>min</w:t>
      </w:r>
      <w:r w:rsidRPr="00BB3366">
        <w:rPr>
          <w:rFonts w:asciiTheme="minorHAnsi" w:hAnsiTheme="minorHAnsi" w:cstheme="minorHAnsi"/>
          <w:color w:val="auto"/>
        </w:rPr>
        <w:t>) and 1.</w:t>
      </w:r>
      <w:r w:rsidR="00AC68E1" w:rsidRPr="00BB3366">
        <w:rPr>
          <w:rFonts w:asciiTheme="minorHAnsi" w:hAnsiTheme="minorHAnsi" w:cstheme="minorHAnsi"/>
          <w:color w:val="auto"/>
        </w:rPr>
        <w:t>2</w:t>
      </w:r>
      <w:r w:rsidRPr="00BB3366">
        <w:rPr>
          <w:rFonts w:asciiTheme="minorHAnsi" w:hAnsiTheme="minorHAnsi" w:cstheme="minorHAnsi"/>
          <w:color w:val="auto"/>
        </w:rPr>
        <w:t xml:space="preserve"> – </w:t>
      </w:r>
      <w:r w:rsidR="00AC68E1" w:rsidRPr="00BB3366">
        <w:rPr>
          <w:rFonts w:asciiTheme="minorHAnsi" w:hAnsiTheme="minorHAnsi" w:cstheme="minorHAnsi"/>
          <w:color w:val="auto"/>
        </w:rPr>
        <w:t>1.4</w:t>
      </w:r>
      <w:r w:rsidRPr="00BB3366">
        <w:rPr>
          <w:rFonts w:asciiTheme="minorHAnsi" w:hAnsiTheme="minorHAnsi" w:cstheme="minorHAnsi"/>
          <w:color w:val="auto"/>
        </w:rPr>
        <w:t xml:space="preserve"> V (V</w:t>
      </w:r>
      <w:r w:rsidRPr="00BB3366">
        <w:rPr>
          <w:rFonts w:asciiTheme="minorHAnsi" w:hAnsiTheme="minorHAnsi" w:cstheme="minorHAnsi"/>
          <w:color w:val="auto"/>
          <w:vertAlign w:val="subscript"/>
        </w:rPr>
        <w:t>max</w:t>
      </w:r>
      <w:r w:rsidRPr="00BB3366">
        <w:rPr>
          <w:rFonts w:asciiTheme="minorHAnsi" w:hAnsiTheme="minorHAnsi" w:cstheme="minorHAnsi"/>
          <w:color w:val="auto"/>
        </w:rPr>
        <w:t xml:space="preserve">) at </w:t>
      </w:r>
      <w:r w:rsidR="009372AD" w:rsidRPr="00BB3366">
        <w:rPr>
          <w:rFonts w:asciiTheme="minorHAnsi" w:hAnsiTheme="minorHAnsi" w:cstheme="minorHAnsi"/>
          <w:color w:val="auto"/>
        </w:rPr>
        <w:t>4000</w:t>
      </w:r>
      <w:r w:rsidR="009372AD">
        <w:rPr>
          <w:rFonts w:asciiTheme="minorHAnsi" w:hAnsiTheme="minorHAnsi" w:cstheme="minorHAnsi"/>
          <w:color w:val="auto"/>
        </w:rPr>
        <w:t> </w:t>
      </w:r>
      <w:r w:rsidRPr="00BB3366">
        <w:rPr>
          <w:rFonts w:asciiTheme="minorHAnsi" w:hAnsiTheme="minorHAnsi" w:cstheme="minorHAnsi"/>
          <w:color w:val="auto"/>
        </w:rPr>
        <w:t>Hz with a duty cycle of 1:</w:t>
      </w:r>
      <w:r w:rsidR="00AC68E1" w:rsidRPr="00BB3366">
        <w:rPr>
          <w:rFonts w:asciiTheme="minorHAnsi" w:hAnsiTheme="minorHAnsi" w:cstheme="minorHAnsi"/>
          <w:color w:val="auto"/>
        </w:rPr>
        <w:t>3 (</w:t>
      </w:r>
      <w:proofErr w:type="spellStart"/>
      <w:proofErr w:type="gramStart"/>
      <w:r w:rsidR="00AC68E1" w:rsidRPr="00BB3366">
        <w:rPr>
          <w:rFonts w:asciiTheme="minorHAnsi" w:hAnsiTheme="minorHAnsi" w:cstheme="minorHAnsi"/>
          <w:color w:val="auto"/>
        </w:rPr>
        <w:t>oxidation:reduction</w:t>
      </w:r>
      <w:proofErr w:type="spellEnd"/>
      <w:proofErr w:type="gramEnd"/>
      <w:r w:rsidR="00AC68E1" w:rsidRPr="00BB3366">
        <w:rPr>
          <w:rFonts w:asciiTheme="minorHAnsi" w:hAnsiTheme="minorHAnsi" w:cstheme="minorHAnsi"/>
          <w:color w:val="auto"/>
        </w:rPr>
        <w:t xml:space="preserve"> pulse widths)</w:t>
      </w:r>
      <w:r w:rsidRPr="00BB3366">
        <w:rPr>
          <w:rFonts w:asciiTheme="minorHAnsi" w:hAnsiTheme="minorHAnsi" w:cstheme="minorHAnsi"/>
          <w:color w:val="auto"/>
        </w:rPr>
        <w:t xml:space="preserve"> for 100 s. </w:t>
      </w:r>
      <w:r w:rsidR="003A209B" w:rsidRPr="00BB3366">
        <w:rPr>
          <w:rFonts w:asciiTheme="minorHAnsi" w:hAnsiTheme="minorHAnsi" w:cstheme="minorHAnsi"/>
          <w:color w:val="auto"/>
        </w:rPr>
        <w:t xml:space="preserve">Use guidance in the </w:t>
      </w:r>
      <w:r w:rsidR="005B7767">
        <w:rPr>
          <w:rFonts w:asciiTheme="minorHAnsi" w:hAnsiTheme="minorHAnsi" w:cstheme="minorHAnsi"/>
          <w:color w:val="auto"/>
        </w:rPr>
        <w:t>d</w:t>
      </w:r>
      <w:r w:rsidR="003A209B" w:rsidRPr="00BB3366">
        <w:rPr>
          <w:rFonts w:asciiTheme="minorHAnsi" w:hAnsiTheme="minorHAnsi" w:cstheme="minorHAnsi"/>
          <w:color w:val="auto"/>
        </w:rPr>
        <w:t xml:space="preserve">iscussion to help determine the specific parameters required for </w:t>
      </w:r>
      <w:r w:rsidR="00996EA1">
        <w:rPr>
          <w:rFonts w:asciiTheme="minorHAnsi" w:hAnsiTheme="minorHAnsi" w:cstheme="minorHAnsi"/>
          <w:color w:val="auto"/>
        </w:rPr>
        <w:t>other</w:t>
      </w:r>
      <w:r w:rsidR="003A209B" w:rsidRPr="00BB3366">
        <w:rPr>
          <w:rFonts w:asciiTheme="minorHAnsi" w:hAnsiTheme="minorHAnsi" w:cstheme="minorHAnsi"/>
          <w:color w:val="auto"/>
        </w:rPr>
        <w:t xml:space="preserve"> electrode</w:t>
      </w:r>
      <w:r w:rsidR="00996EA1">
        <w:rPr>
          <w:rFonts w:asciiTheme="minorHAnsi" w:hAnsiTheme="minorHAnsi" w:cstheme="minorHAnsi"/>
          <w:color w:val="auto"/>
        </w:rPr>
        <w:t xml:space="preserve"> geometries</w:t>
      </w:r>
      <w:r w:rsidR="003A209B" w:rsidRPr="00BB3366">
        <w:rPr>
          <w:rFonts w:asciiTheme="minorHAnsi" w:hAnsiTheme="minorHAnsi" w:cstheme="minorHAnsi"/>
          <w:color w:val="auto"/>
        </w:rPr>
        <w:t>.</w:t>
      </w:r>
    </w:p>
    <w:p w14:paraId="084E8E86" w14:textId="77777777" w:rsidR="0049164D" w:rsidRDefault="0049164D" w:rsidP="001F4379">
      <w:pPr>
        <w:pStyle w:val="a3"/>
        <w:spacing w:before="0" w:beforeAutospacing="0" w:after="0" w:afterAutospacing="0"/>
        <w:rPr>
          <w:rFonts w:asciiTheme="minorHAnsi" w:hAnsiTheme="minorHAnsi" w:cstheme="minorHAnsi"/>
          <w:color w:val="auto"/>
        </w:rPr>
      </w:pPr>
    </w:p>
    <w:p w14:paraId="7658B011" w14:textId="758851A4" w:rsidR="002012D0" w:rsidRDefault="002012D0" w:rsidP="00AD0822">
      <w:pPr>
        <w:pStyle w:val="a3"/>
        <w:numPr>
          <w:ilvl w:val="3"/>
          <w:numId w:val="18"/>
        </w:numPr>
        <w:spacing w:before="0" w:beforeAutospacing="0" w:after="0" w:afterAutospacing="0"/>
        <w:rPr>
          <w:rFonts w:asciiTheme="minorHAnsi" w:hAnsiTheme="minorHAnsi" w:cstheme="minorHAnsi"/>
          <w:color w:val="auto"/>
        </w:rPr>
      </w:pPr>
      <w:r w:rsidRPr="002B19A8">
        <w:rPr>
          <w:rFonts w:asciiTheme="minorHAnsi" w:hAnsiTheme="minorHAnsi" w:cstheme="minorHAnsi"/>
          <w:color w:val="auto"/>
        </w:rPr>
        <w:t xml:space="preserve">Open </w:t>
      </w:r>
      <w:r>
        <w:rPr>
          <w:rFonts w:asciiTheme="minorHAnsi" w:hAnsiTheme="minorHAnsi" w:cstheme="minorHAnsi"/>
          <w:color w:val="auto"/>
        </w:rPr>
        <w:t xml:space="preserve">the </w:t>
      </w:r>
      <w:proofErr w:type="spellStart"/>
      <w:r w:rsidRPr="002B19A8">
        <w:rPr>
          <w:rFonts w:asciiTheme="minorHAnsi" w:hAnsiTheme="minorHAnsi" w:cstheme="minorHAnsi"/>
          <w:color w:val="auto"/>
        </w:rPr>
        <w:t>VersaStudio</w:t>
      </w:r>
      <w:proofErr w:type="spellEnd"/>
      <w:r w:rsidRPr="002B19A8">
        <w:rPr>
          <w:rFonts w:asciiTheme="minorHAnsi" w:hAnsiTheme="minorHAnsi" w:cstheme="minorHAnsi"/>
          <w:color w:val="auto"/>
        </w:rPr>
        <w:t xml:space="preserve"> program. </w:t>
      </w:r>
    </w:p>
    <w:p w14:paraId="09B0E7C2" w14:textId="77777777" w:rsidR="00CF22B2" w:rsidRDefault="00CF22B2" w:rsidP="001F4379">
      <w:pPr>
        <w:pStyle w:val="a3"/>
        <w:spacing w:before="0" w:beforeAutospacing="0" w:after="0" w:afterAutospacing="0"/>
        <w:rPr>
          <w:rFonts w:asciiTheme="minorHAnsi" w:hAnsiTheme="minorHAnsi" w:cstheme="minorHAnsi"/>
          <w:color w:val="auto"/>
        </w:rPr>
      </w:pPr>
    </w:p>
    <w:p w14:paraId="436772A3" w14:textId="0C2D7C3E" w:rsidR="002012D0" w:rsidRDefault="002012D0" w:rsidP="00AD0822">
      <w:pPr>
        <w:pStyle w:val="a3"/>
        <w:numPr>
          <w:ilvl w:val="3"/>
          <w:numId w:val="18"/>
        </w:numPr>
        <w:spacing w:before="0" w:beforeAutospacing="0" w:after="0" w:afterAutospacing="0"/>
        <w:rPr>
          <w:rFonts w:asciiTheme="minorHAnsi" w:hAnsiTheme="minorHAnsi" w:cstheme="minorHAnsi"/>
          <w:color w:val="auto"/>
        </w:rPr>
      </w:pPr>
      <w:r w:rsidRPr="002B19A8">
        <w:rPr>
          <w:rFonts w:asciiTheme="minorHAnsi" w:hAnsiTheme="minorHAnsi" w:cstheme="minorHAnsi"/>
          <w:color w:val="auto"/>
        </w:rPr>
        <w:t xml:space="preserve">Expand </w:t>
      </w:r>
      <w:r>
        <w:rPr>
          <w:rFonts w:asciiTheme="minorHAnsi" w:hAnsiTheme="minorHAnsi" w:cstheme="minorHAnsi"/>
          <w:color w:val="auto"/>
        </w:rPr>
        <w:t xml:space="preserve">the </w:t>
      </w:r>
      <w:r w:rsidRPr="005B7767">
        <w:rPr>
          <w:rFonts w:asciiTheme="minorHAnsi" w:hAnsiTheme="minorHAnsi" w:cstheme="minorHAnsi"/>
          <w:b/>
          <w:color w:val="auto"/>
        </w:rPr>
        <w:t>Experiment</w:t>
      </w:r>
      <w:r w:rsidRPr="002B19A8">
        <w:rPr>
          <w:rFonts w:asciiTheme="minorHAnsi" w:hAnsiTheme="minorHAnsi" w:cstheme="minorHAnsi"/>
          <w:color w:val="auto"/>
        </w:rPr>
        <w:t xml:space="preserve"> menu</w:t>
      </w:r>
      <w:r>
        <w:rPr>
          <w:rFonts w:asciiTheme="minorHAnsi" w:hAnsiTheme="minorHAnsi" w:cstheme="minorHAnsi"/>
          <w:color w:val="auto"/>
        </w:rPr>
        <w:t xml:space="preserve"> and</w:t>
      </w:r>
      <w:r w:rsidRPr="002B19A8">
        <w:rPr>
          <w:rFonts w:asciiTheme="minorHAnsi" w:hAnsiTheme="minorHAnsi" w:cstheme="minorHAnsi"/>
          <w:color w:val="auto"/>
        </w:rPr>
        <w:t xml:space="preserve"> select </w:t>
      </w:r>
      <w:r w:rsidRPr="005B7767">
        <w:rPr>
          <w:rFonts w:asciiTheme="minorHAnsi" w:hAnsiTheme="minorHAnsi" w:cstheme="minorHAnsi"/>
          <w:b/>
          <w:color w:val="auto"/>
        </w:rPr>
        <w:t>New</w:t>
      </w:r>
      <w:r w:rsidRPr="002B19A8">
        <w:rPr>
          <w:rFonts w:asciiTheme="minorHAnsi" w:hAnsiTheme="minorHAnsi" w:cstheme="minorHAnsi"/>
          <w:color w:val="auto"/>
        </w:rPr>
        <w:t xml:space="preserve">. </w:t>
      </w:r>
    </w:p>
    <w:p w14:paraId="6A407F50" w14:textId="77777777" w:rsidR="00CF22B2" w:rsidRDefault="00CF22B2" w:rsidP="001F4379">
      <w:pPr>
        <w:pStyle w:val="a3"/>
        <w:spacing w:before="0" w:beforeAutospacing="0" w:after="0" w:afterAutospacing="0"/>
        <w:rPr>
          <w:rFonts w:asciiTheme="minorHAnsi" w:hAnsiTheme="minorHAnsi" w:cstheme="minorHAnsi"/>
          <w:color w:val="auto"/>
        </w:rPr>
      </w:pPr>
    </w:p>
    <w:p w14:paraId="72A5B7CB" w14:textId="016B24BD" w:rsidR="002012D0" w:rsidRDefault="002012D0" w:rsidP="00AD0822">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the </w:t>
      </w:r>
      <w:r w:rsidRPr="005B7767">
        <w:rPr>
          <w:rFonts w:asciiTheme="minorHAnsi" w:hAnsiTheme="minorHAnsi" w:cstheme="minorHAnsi"/>
          <w:b/>
          <w:color w:val="auto"/>
        </w:rPr>
        <w:t>Select</w:t>
      </w:r>
      <w:r w:rsidRPr="002B19A8">
        <w:rPr>
          <w:rFonts w:asciiTheme="minorHAnsi" w:hAnsiTheme="minorHAnsi" w:cstheme="minorHAnsi"/>
          <w:color w:val="auto"/>
        </w:rPr>
        <w:t xml:space="preserve"> </w:t>
      </w:r>
      <w:r w:rsidRPr="005B7767">
        <w:rPr>
          <w:rFonts w:asciiTheme="minorHAnsi" w:hAnsiTheme="minorHAnsi" w:cstheme="minorHAnsi"/>
          <w:b/>
          <w:color w:val="auto"/>
        </w:rPr>
        <w:t>Action</w:t>
      </w:r>
      <w:r w:rsidRPr="002B19A8">
        <w:rPr>
          <w:rFonts w:asciiTheme="minorHAnsi" w:hAnsiTheme="minorHAnsi" w:cstheme="minorHAnsi"/>
          <w:color w:val="auto"/>
        </w:rPr>
        <w:t xml:space="preserve"> pop-up window </w:t>
      </w:r>
      <w:r>
        <w:rPr>
          <w:rFonts w:asciiTheme="minorHAnsi" w:hAnsiTheme="minorHAnsi" w:cstheme="minorHAnsi"/>
          <w:color w:val="auto"/>
        </w:rPr>
        <w:t>that</w:t>
      </w:r>
      <w:r w:rsidRPr="002B19A8">
        <w:rPr>
          <w:rFonts w:asciiTheme="minorHAnsi" w:hAnsiTheme="minorHAnsi" w:cstheme="minorHAnsi"/>
          <w:color w:val="auto"/>
        </w:rPr>
        <w:t xml:space="preserve"> appear</w:t>
      </w:r>
      <w:r>
        <w:rPr>
          <w:rFonts w:asciiTheme="minorHAnsi" w:hAnsiTheme="minorHAnsi" w:cstheme="minorHAnsi"/>
          <w:color w:val="auto"/>
        </w:rPr>
        <w:t>s,</w:t>
      </w:r>
      <w:r w:rsidRPr="002B19A8">
        <w:rPr>
          <w:rFonts w:asciiTheme="minorHAnsi" w:hAnsiTheme="minorHAnsi" w:cstheme="minorHAnsi"/>
          <w:color w:val="auto"/>
        </w:rPr>
        <w:t xml:space="preserve"> </w:t>
      </w:r>
      <w:r>
        <w:rPr>
          <w:rFonts w:asciiTheme="minorHAnsi" w:hAnsiTheme="minorHAnsi" w:cstheme="minorHAnsi"/>
          <w:color w:val="auto"/>
        </w:rPr>
        <w:t>c</w:t>
      </w:r>
      <w:r w:rsidRPr="002B19A8">
        <w:rPr>
          <w:rFonts w:asciiTheme="minorHAnsi" w:hAnsiTheme="minorHAnsi" w:cstheme="minorHAnsi"/>
          <w:color w:val="auto"/>
        </w:rPr>
        <w:t xml:space="preserve">hoose </w:t>
      </w:r>
      <w:r w:rsidRPr="005B7767">
        <w:rPr>
          <w:rFonts w:asciiTheme="minorHAnsi" w:hAnsiTheme="minorHAnsi" w:cstheme="minorHAnsi"/>
          <w:b/>
          <w:color w:val="auto"/>
        </w:rPr>
        <w:t>Fast potential pulses</w:t>
      </w:r>
      <w:r w:rsidRPr="002B19A8">
        <w:rPr>
          <w:rFonts w:asciiTheme="minorHAnsi" w:hAnsiTheme="minorHAnsi" w:cstheme="minorHAnsi"/>
          <w:color w:val="auto"/>
        </w:rPr>
        <w:t xml:space="preserve"> and enter </w:t>
      </w:r>
      <w:r>
        <w:rPr>
          <w:rFonts w:asciiTheme="minorHAnsi" w:hAnsiTheme="minorHAnsi" w:cstheme="minorHAnsi"/>
          <w:color w:val="auto"/>
        </w:rPr>
        <w:t xml:space="preserve">the desired </w:t>
      </w:r>
      <w:r w:rsidRPr="002B19A8">
        <w:rPr>
          <w:rFonts w:asciiTheme="minorHAnsi" w:hAnsiTheme="minorHAnsi" w:cstheme="minorHAnsi"/>
          <w:color w:val="auto"/>
        </w:rPr>
        <w:t>file name</w:t>
      </w:r>
      <w:r>
        <w:rPr>
          <w:rFonts w:asciiTheme="minorHAnsi" w:hAnsiTheme="minorHAnsi" w:cstheme="minorHAnsi"/>
          <w:color w:val="auto"/>
        </w:rPr>
        <w:t xml:space="preserve"> when prompted. </w:t>
      </w:r>
      <w:r w:rsidRPr="005B7767">
        <w:rPr>
          <w:rFonts w:asciiTheme="minorHAnsi" w:hAnsiTheme="minorHAnsi" w:cstheme="minorHAnsi"/>
          <w:b/>
          <w:color w:val="auto"/>
        </w:rPr>
        <w:t>Fast potential pulses</w:t>
      </w:r>
      <w:r w:rsidRPr="002012D0">
        <w:rPr>
          <w:rFonts w:asciiTheme="minorHAnsi" w:hAnsiTheme="minorHAnsi" w:cstheme="minorHAnsi"/>
          <w:color w:val="auto"/>
        </w:rPr>
        <w:t xml:space="preserve"> line will </w:t>
      </w:r>
      <w:r>
        <w:rPr>
          <w:rFonts w:asciiTheme="minorHAnsi" w:hAnsiTheme="minorHAnsi" w:cstheme="minorHAnsi"/>
          <w:color w:val="auto"/>
        </w:rPr>
        <w:t xml:space="preserve">then </w:t>
      </w:r>
      <w:r w:rsidRPr="002012D0">
        <w:rPr>
          <w:rFonts w:asciiTheme="minorHAnsi" w:hAnsiTheme="minorHAnsi" w:cstheme="minorHAnsi"/>
          <w:color w:val="auto"/>
        </w:rPr>
        <w:t xml:space="preserve">appear under </w:t>
      </w:r>
      <w:r w:rsidRPr="005B7767">
        <w:rPr>
          <w:rFonts w:asciiTheme="minorHAnsi" w:hAnsiTheme="minorHAnsi" w:cstheme="minorHAnsi"/>
          <w:b/>
          <w:color w:val="auto"/>
        </w:rPr>
        <w:t>Actions to be performed</w:t>
      </w:r>
      <w:r w:rsidRPr="002012D0">
        <w:rPr>
          <w:rFonts w:asciiTheme="minorHAnsi" w:hAnsiTheme="minorHAnsi" w:cstheme="minorHAnsi"/>
          <w:color w:val="auto"/>
        </w:rPr>
        <w:t xml:space="preserve"> tab. </w:t>
      </w:r>
    </w:p>
    <w:p w14:paraId="7D88BDCE" w14:textId="77777777" w:rsidR="00CF22B2" w:rsidRDefault="00CF22B2" w:rsidP="001F4379">
      <w:pPr>
        <w:pStyle w:val="a3"/>
        <w:spacing w:before="0" w:beforeAutospacing="0" w:after="0" w:afterAutospacing="0"/>
        <w:rPr>
          <w:rFonts w:asciiTheme="minorHAnsi" w:hAnsiTheme="minorHAnsi" w:cstheme="minorHAnsi"/>
          <w:color w:val="auto"/>
        </w:rPr>
      </w:pPr>
    </w:p>
    <w:p w14:paraId="5A88EC1E" w14:textId="2F80945E" w:rsidR="002012D0" w:rsidRPr="001F4379" w:rsidRDefault="005B7767" w:rsidP="00AD0822">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Fill</w:t>
      </w:r>
      <w:r w:rsidR="002012D0">
        <w:rPr>
          <w:rFonts w:asciiTheme="minorHAnsi" w:hAnsiTheme="minorHAnsi" w:cstheme="minorHAnsi"/>
          <w:color w:val="auto"/>
        </w:rPr>
        <w:t xml:space="preserve"> </w:t>
      </w:r>
      <w:r w:rsidR="002012D0" w:rsidRPr="00E66BCC">
        <w:rPr>
          <w:rFonts w:asciiTheme="minorHAnsi" w:hAnsiTheme="minorHAnsi" w:cstheme="minorHAnsi"/>
          <w:color w:val="auto"/>
        </w:rPr>
        <w:t xml:space="preserve">out the following under the </w:t>
      </w:r>
      <w:r w:rsidR="002012D0" w:rsidRPr="005B7767">
        <w:rPr>
          <w:rFonts w:asciiTheme="minorHAnsi" w:hAnsiTheme="minorHAnsi" w:cstheme="minorHAnsi"/>
          <w:b/>
          <w:color w:val="auto"/>
        </w:rPr>
        <w:t>Properties of Fast Potential Pulses / Pulse properties</w:t>
      </w:r>
      <w:r>
        <w:rPr>
          <w:rFonts w:asciiTheme="minorHAnsi" w:hAnsiTheme="minorHAnsi" w:cstheme="minorHAnsi"/>
          <w:b/>
          <w:color w:val="auto"/>
        </w:rPr>
        <w:t>,</w:t>
      </w:r>
      <w:r w:rsidR="002012D0" w:rsidRPr="00E66BCC">
        <w:rPr>
          <w:rFonts w:asciiTheme="minorHAnsi" w:hAnsiTheme="minorHAnsi" w:cstheme="minorHAnsi"/>
          <w:color w:val="auto"/>
        </w:rPr>
        <w:t xml:space="preserve"> enter </w:t>
      </w:r>
      <w:r w:rsidR="002012D0" w:rsidRPr="001577A3">
        <w:rPr>
          <w:rFonts w:asciiTheme="minorHAnsi" w:hAnsiTheme="minorHAnsi" w:cstheme="minorHAnsi"/>
          <w:b/>
          <w:color w:val="auto"/>
        </w:rPr>
        <w:t>Number of pulses</w:t>
      </w:r>
      <w:r w:rsidR="002012D0" w:rsidRPr="00E66BCC">
        <w:rPr>
          <w:rFonts w:asciiTheme="minorHAnsi" w:hAnsiTheme="minorHAnsi" w:cstheme="minorHAnsi"/>
          <w:color w:val="auto"/>
        </w:rPr>
        <w:t xml:space="preserve"> = 2, </w:t>
      </w:r>
      <w:r w:rsidR="002012D0" w:rsidRPr="001577A3">
        <w:rPr>
          <w:b/>
        </w:rPr>
        <w:t>Potential (V) 1</w:t>
      </w:r>
      <w:r w:rsidR="002012D0" w:rsidRPr="00E66BCC">
        <w:rPr>
          <w:rFonts w:asciiTheme="minorHAnsi" w:hAnsiTheme="minorHAnsi" w:cstheme="minorHAnsi"/>
          <w:color w:val="auto"/>
        </w:rPr>
        <w:t xml:space="preserve"> = -0.</w:t>
      </w:r>
      <w:r w:rsidR="00390F48" w:rsidRPr="001F4379">
        <w:rPr>
          <w:rFonts w:asciiTheme="minorHAnsi" w:hAnsiTheme="minorHAnsi" w:cstheme="minorHAnsi"/>
          <w:color w:val="auto"/>
        </w:rPr>
        <w:t>4</w:t>
      </w:r>
      <w:r w:rsidR="002012D0" w:rsidRPr="00E66BCC">
        <w:rPr>
          <w:rFonts w:asciiTheme="minorHAnsi" w:hAnsiTheme="minorHAnsi" w:cstheme="minorHAnsi"/>
          <w:color w:val="auto"/>
        </w:rPr>
        <w:t>9 vs Ref for 0.0</w:t>
      </w:r>
      <w:r w:rsidR="00390F48" w:rsidRPr="001F4379">
        <w:rPr>
          <w:rFonts w:asciiTheme="minorHAnsi" w:hAnsiTheme="minorHAnsi" w:cstheme="minorHAnsi"/>
          <w:color w:val="auto"/>
        </w:rPr>
        <w:t>625</w:t>
      </w:r>
      <w:r w:rsidR="002012D0" w:rsidRPr="00E66BCC">
        <w:rPr>
          <w:rFonts w:asciiTheme="minorHAnsi" w:hAnsiTheme="minorHAnsi" w:cstheme="minorHAnsi"/>
          <w:color w:val="auto"/>
        </w:rPr>
        <w:t xml:space="preserve"> </w:t>
      </w:r>
      <w:proofErr w:type="spellStart"/>
      <w:r w:rsidR="00390F48" w:rsidRPr="001F4379">
        <w:rPr>
          <w:rFonts w:asciiTheme="minorHAnsi" w:hAnsiTheme="minorHAnsi" w:cstheme="minorHAnsi"/>
          <w:color w:val="auto"/>
        </w:rPr>
        <w:t>ms</w:t>
      </w:r>
      <w:proofErr w:type="spellEnd"/>
      <w:r w:rsidR="002012D0" w:rsidRPr="00E66BCC">
        <w:rPr>
          <w:rFonts w:asciiTheme="minorHAnsi" w:hAnsiTheme="minorHAnsi" w:cstheme="minorHAnsi"/>
          <w:color w:val="auto"/>
        </w:rPr>
        <w:t xml:space="preserve">, </w:t>
      </w:r>
      <w:r>
        <w:rPr>
          <w:rFonts w:asciiTheme="minorHAnsi" w:hAnsiTheme="minorHAnsi" w:cstheme="minorHAnsi"/>
          <w:color w:val="auto"/>
        </w:rPr>
        <w:t xml:space="preserve">and </w:t>
      </w:r>
      <w:r w:rsidR="002012D0" w:rsidRPr="001577A3">
        <w:rPr>
          <w:rFonts w:asciiTheme="minorHAnsi" w:hAnsiTheme="minorHAnsi" w:cstheme="minorHAnsi"/>
          <w:b/>
          <w:color w:val="auto"/>
        </w:rPr>
        <w:t>Potential (V) 2</w:t>
      </w:r>
      <w:r w:rsidR="002012D0" w:rsidRPr="00E66BCC">
        <w:rPr>
          <w:rFonts w:asciiTheme="minorHAnsi" w:hAnsiTheme="minorHAnsi" w:cstheme="minorHAnsi"/>
          <w:color w:val="auto"/>
        </w:rPr>
        <w:t xml:space="preserve"> = 1.</w:t>
      </w:r>
      <w:r w:rsidR="00390F48" w:rsidRPr="001F4379">
        <w:rPr>
          <w:rFonts w:asciiTheme="minorHAnsi" w:hAnsiTheme="minorHAnsi" w:cstheme="minorHAnsi"/>
          <w:color w:val="auto"/>
        </w:rPr>
        <w:t>0</w:t>
      </w:r>
      <w:r w:rsidR="002012D0" w:rsidRPr="00E66BCC">
        <w:rPr>
          <w:rFonts w:asciiTheme="minorHAnsi" w:hAnsiTheme="minorHAnsi" w:cstheme="minorHAnsi"/>
          <w:color w:val="auto"/>
        </w:rPr>
        <w:t>6 vs Ref for 0.</w:t>
      </w:r>
      <w:r w:rsidR="00E66BCC" w:rsidRPr="001F4379">
        <w:rPr>
          <w:rFonts w:asciiTheme="minorHAnsi" w:hAnsiTheme="minorHAnsi" w:cstheme="minorHAnsi"/>
          <w:color w:val="auto"/>
        </w:rPr>
        <w:t>1875</w:t>
      </w:r>
      <w:r w:rsidR="002012D0" w:rsidRPr="00E66BCC">
        <w:rPr>
          <w:rFonts w:asciiTheme="minorHAnsi" w:hAnsiTheme="minorHAnsi" w:cstheme="minorHAnsi"/>
          <w:color w:val="auto"/>
        </w:rPr>
        <w:t xml:space="preserve"> </w:t>
      </w:r>
      <w:proofErr w:type="spellStart"/>
      <w:r w:rsidR="00E66BCC" w:rsidRPr="001F4379">
        <w:rPr>
          <w:rFonts w:asciiTheme="minorHAnsi" w:hAnsiTheme="minorHAnsi" w:cstheme="minorHAnsi"/>
          <w:color w:val="auto"/>
        </w:rPr>
        <w:t>m</w:t>
      </w:r>
      <w:r w:rsidR="002012D0" w:rsidRPr="00E66BCC">
        <w:rPr>
          <w:rFonts w:asciiTheme="minorHAnsi" w:hAnsiTheme="minorHAnsi" w:cstheme="minorHAnsi"/>
          <w:color w:val="auto"/>
        </w:rPr>
        <w:t>s.</w:t>
      </w:r>
      <w:proofErr w:type="spellEnd"/>
    </w:p>
    <w:p w14:paraId="41919506" w14:textId="77777777" w:rsidR="00CF22B2" w:rsidRPr="00E66BCC" w:rsidRDefault="00CF22B2" w:rsidP="001F4379">
      <w:pPr>
        <w:pStyle w:val="a3"/>
        <w:spacing w:before="0" w:beforeAutospacing="0" w:after="0" w:afterAutospacing="0"/>
        <w:rPr>
          <w:rFonts w:asciiTheme="minorHAnsi" w:hAnsiTheme="minorHAnsi" w:cstheme="minorHAnsi"/>
          <w:color w:val="auto"/>
        </w:rPr>
      </w:pPr>
    </w:p>
    <w:p w14:paraId="51D72106" w14:textId="38ECF062" w:rsidR="002012D0" w:rsidRPr="00E66BCC" w:rsidRDefault="000749D5" w:rsidP="00AD0822">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U</w:t>
      </w:r>
      <w:r w:rsidR="002012D0" w:rsidRPr="00E66BCC">
        <w:rPr>
          <w:rFonts w:asciiTheme="minorHAnsi" w:hAnsiTheme="minorHAnsi" w:cstheme="minorHAnsi"/>
          <w:color w:val="auto"/>
        </w:rPr>
        <w:t xml:space="preserve">nder </w:t>
      </w:r>
      <w:r w:rsidR="002012D0" w:rsidRPr="000749D5">
        <w:rPr>
          <w:rFonts w:asciiTheme="minorHAnsi" w:hAnsiTheme="minorHAnsi" w:cstheme="minorHAnsi"/>
          <w:b/>
          <w:color w:val="auto"/>
        </w:rPr>
        <w:t>Scan properties</w:t>
      </w:r>
      <w:r>
        <w:rPr>
          <w:rFonts w:asciiTheme="minorHAnsi" w:hAnsiTheme="minorHAnsi" w:cstheme="minorHAnsi"/>
          <w:color w:val="auto"/>
        </w:rPr>
        <w:t>,</w:t>
      </w:r>
      <w:r w:rsidR="002012D0" w:rsidRPr="00E66BCC">
        <w:rPr>
          <w:rFonts w:asciiTheme="minorHAnsi" w:hAnsiTheme="minorHAnsi" w:cstheme="minorHAnsi"/>
          <w:color w:val="auto"/>
        </w:rPr>
        <w:t xml:space="preserve"> fill out: </w:t>
      </w:r>
      <w:r w:rsidR="002012D0" w:rsidRPr="001577A3">
        <w:rPr>
          <w:rFonts w:asciiTheme="minorHAnsi" w:hAnsiTheme="minorHAnsi" w:cstheme="minorHAnsi"/>
          <w:b/>
          <w:color w:val="auto"/>
        </w:rPr>
        <w:t xml:space="preserve">Time per point </w:t>
      </w:r>
      <w:r w:rsidR="002012D0" w:rsidRPr="00E66BCC">
        <w:rPr>
          <w:rFonts w:asciiTheme="minorHAnsi" w:hAnsiTheme="minorHAnsi" w:cstheme="minorHAnsi"/>
          <w:color w:val="auto"/>
        </w:rPr>
        <w:t xml:space="preserve">= 1 s, </w:t>
      </w:r>
      <w:r w:rsidR="0028116D">
        <w:rPr>
          <w:rFonts w:asciiTheme="minorHAnsi" w:hAnsiTheme="minorHAnsi" w:cstheme="minorHAnsi"/>
          <w:color w:val="auto"/>
        </w:rPr>
        <w:t xml:space="preserve">and </w:t>
      </w:r>
      <w:r w:rsidR="002012D0" w:rsidRPr="001577A3">
        <w:rPr>
          <w:rFonts w:asciiTheme="minorHAnsi" w:hAnsiTheme="minorHAnsi" w:cstheme="minorHAnsi"/>
          <w:b/>
          <w:color w:val="auto"/>
        </w:rPr>
        <w:t>number of cycles</w:t>
      </w:r>
      <w:r w:rsidR="002012D0" w:rsidRPr="00E66BCC">
        <w:rPr>
          <w:rFonts w:asciiTheme="minorHAnsi" w:hAnsiTheme="minorHAnsi" w:cstheme="minorHAnsi"/>
          <w:color w:val="auto"/>
        </w:rPr>
        <w:t xml:space="preserve">: </w:t>
      </w:r>
      <w:r w:rsidR="00E66BCC" w:rsidRPr="001F4379">
        <w:rPr>
          <w:rFonts w:asciiTheme="minorHAnsi" w:hAnsiTheme="minorHAnsi" w:cstheme="minorHAnsi"/>
          <w:color w:val="auto"/>
        </w:rPr>
        <w:t>400,</w:t>
      </w:r>
      <w:r w:rsidR="002012D0" w:rsidRPr="00E66BCC">
        <w:rPr>
          <w:rFonts w:asciiTheme="minorHAnsi" w:hAnsiTheme="minorHAnsi" w:cstheme="minorHAnsi"/>
          <w:color w:val="auto"/>
        </w:rPr>
        <w:t xml:space="preserve">000 (for </w:t>
      </w:r>
      <w:r w:rsidR="00E66BCC" w:rsidRPr="001F4379">
        <w:rPr>
          <w:rFonts w:asciiTheme="minorHAnsi" w:hAnsiTheme="minorHAnsi" w:cstheme="minorHAnsi"/>
          <w:color w:val="auto"/>
        </w:rPr>
        <w:t>1</w:t>
      </w:r>
      <w:r w:rsidR="002012D0" w:rsidRPr="00E66BCC">
        <w:rPr>
          <w:rFonts w:asciiTheme="minorHAnsi" w:hAnsiTheme="minorHAnsi" w:cstheme="minorHAnsi"/>
          <w:color w:val="auto"/>
        </w:rPr>
        <w:t xml:space="preserve">00 s duration). </w:t>
      </w:r>
    </w:p>
    <w:p w14:paraId="5D75283D" w14:textId="77777777" w:rsidR="00CF22B2" w:rsidRDefault="00CF22B2" w:rsidP="001F4379">
      <w:pPr>
        <w:pStyle w:val="a3"/>
        <w:spacing w:before="0" w:beforeAutospacing="0" w:after="0" w:afterAutospacing="0"/>
        <w:rPr>
          <w:rFonts w:asciiTheme="minorHAnsi" w:hAnsiTheme="minorHAnsi" w:cstheme="minorHAnsi"/>
          <w:color w:val="auto"/>
        </w:rPr>
      </w:pPr>
    </w:p>
    <w:p w14:paraId="451AD31F" w14:textId="513274B1" w:rsidR="002012D0" w:rsidRPr="002012D0" w:rsidRDefault="0028116D" w:rsidP="002012D0">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U</w:t>
      </w:r>
      <w:r w:rsidR="002012D0" w:rsidRPr="002012D0">
        <w:rPr>
          <w:rFonts w:asciiTheme="minorHAnsi" w:hAnsiTheme="minorHAnsi" w:cstheme="minorHAnsi"/>
          <w:color w:val="auto"/>
        </w:rPr>
        <w:t xml:space="preserve">nder </w:t>
      </w:r>
      <w:r w:rsidR="002012D0" w:rsidRPr="0028116D">
        <w:rPr>
          <w:rFonts w:asciiTheme="minorHAnsi" w:hAnsiTheme="minorHAnsi" w:cstheme="minorHAnsi"/>
          <w:b/>
          <w:color w:val="auto"/>
        </w:rPr>
        <w:t>Instrument properties</w:t>
      </w:r>
      <w:r>
        <w:rPr>
          <w:rFonts w:asciiTheme="minorHAnsi" w:hAnsiTheme="minorHAnsi" w:cstheme="minorHAnsi"/>
          <w:color w:val="auto"/>
        </w:rPr>
        <w:t>,</w:t>
      </w:r>
      <w:r w:rsidR="002012D0">
        <w:rPr>
          <w:rFonts w:asciiTheme="minorHAnsi" w:hAnsiTheme="minorHAnsi" w:cstheme="minorHAnsi"/>
          <w:color w:val="auto"/>
        </w:rPr>
        <w:t xml:space="preserve"> enter</w:t>
      </w:r>
      <w:r w:rsidR="002012D0" w:rsidRPr="002012D0">
        <w:rPr>
          <w:rFonts w:asciiTheme="minorHAnsi" w:hAnsiTheme="minorHAnsi" w:cstheme="minorHAnsi"/>
          <w:color w:val="auto"/>
        </w:rPr>
        <w:t xml:space="preserve"> </w:t>
      </w:r>
      <w:r w:rsidR="002012D0" w:rsidRPr="001577A3">
        <w:rPr>
          <w:rFonts w:asciiTheme="minorHAnsi" w:hAnsiTheme="minorHAnsi" w:cstheme="minorHAnsi"/>
          <w:b/>
          <w:color w:val="auto"/>
        </w:rPr>
        <w:t>Current range = Auto</w:t>
      </w:r>
      <w:r w:rsidR="002012D0" w:rsidRPr="002012D0">
        <w:rPr>
          <w:rFonts w:asciiTheme="minorHAnsi" w:hAnsiTheme="minorHAnsi" w:cstheme="minorHAnsi"/>
          <w:color w:val="auto"/>
        </w:rPr>
        <w:t>.</w:t>
      </w:r>
    </w:p>
    <w:p w14:paraId="578DDB77" w14:textId="77777777" w:rsidR="003A209B" w:rsidRPr="00503701" w:rsidRDefault="003A209B" w:rsidP="00503701">
      <w:pPr>
        <w:pStyle w:val="a3"/>
        <w:spacing w:before="0" w:beforeAutospacing="0" w:after="0" w:afterAutospacing="0"/>
        <w:rPr>
          <w:rFonts w:asciiTheme="minorHAnsi" w:hAnsiTheme="minorHAnsi" w:cstheme="minorHAnsi"/>
          <w:color w:val="auto"/>
        </w:rPr>
      </w:pPr>
    </w:p>
    <w:p w14:paraId="49A89EDA" w14:textId="77BE9BFE" w:rsidR="002012D0" w:rsidRPr="001F4379" w:rsidRDefault="003A209B" w:rsidP="002012D0">
      <w:pPr>
        <w:pStyle w:val="a3"/>
        <w:numPr>
          <w:ilvl w:val="2"/>
          <w:numId w:val="18"/>
        </w:numPr>
        <w:spacing w:before="0" w:beforeAutospacing="0" w:after="0" w:afterAutospacing="0"/>
        <w:rPr>
          <w:rFonts w:asciiTheme="minorHAnsi" w:hAnsiTheme="minorHAnsi" w:cstheme="minorHAnsi"/>
          <w:color w:val="auto"/>
        </w:rPr>
      </w:pPr>
      <w:r w:rsidRPr="00503701">
        <w:rPr>
          <w:rFonts w:asciiTheme="minorHAnsi" w:hAnsiTheme="minorHAnsi" w:cstheme="minorHAnsi"/>
          <w:color w:val="auto"/>
        </w:rPr>
        <w:t xml:space="preserve">Program the potentiostat to immediately follow the </w:t>
      </w:r>
      <w:r w:rsidR="00D028FD">
        <w:rPr>
          <w:rFonts w:asciiTheme="minorHAnsi" w:hAnsiTheme="minorHAnsi" w:cstheme="minorHAnsi"/>
          <w:color w:val="auto"/>
        </w:rPr>
        <w:t>series of pulses</w:t>
      </w:r>
      <w:r w:rsidRPr="00503701">
        <w:rPr>
          <w:rFonts w:asciiTheme="minorHAnsi" w:hAnsiTheme="minorHAnsi" w:cstheme="minorHAnsi"/>
          <w:color w:val="auto"/>
        </w:rPr>
        <w:t xml:space="preserve"> with a prolonged </w:t>
      </w:r>
      <w:r w:rsidR="009372AD" w:rsidRPr="00503701">
        <w:rPr>
          <w:rFonts w:asciiTheme="minorHAnsi" w:hAnsiTheme="minorHAnsi" w:cstheme="minorHAnsi"/>
          <w:color w:val="auto"/>
        </w:rPr>
        <w:t>reduc</w:t>
      </w:r>
      <w:r w:rsidR="009372AD">
        <w:rPr>
          <w:rFonts w:asciiTheme="minorHAnsi" w:hAnsiTheme="minorHAnsi" w:cstheme="minorHAnsi"/>
          <w:color w:val="auto"/>
        </w:rPr>
        <w:t>tion</w:t>
      </w:r>
      <w:r w:rsidR="009372AD" w:rsidRPr="00503701">
        <w:rPr>
          <w:rFonts w:asciiTheme="minorHAnsi" w:hAnsiTheme="minorHAnsi" w:cstheme="minorHAnsi"/>
          <w:color w:val="auto"/>
        </w:rPr>
        <w:t xml:space="preserve"> </w:t>
      </w:r>
      <w:r w:rsidRPr="00503701">
        <w:rPr>
          <w:rFonts w:asciiTheme="minorHAnsi" w:hAnsiTheme="minorHAnsi" w:cstheme="minorHAnsi"/>
          <w:color w:val="auto"/>
        </w:rPr>
        <w:t xml:space="preserve">potential </w:t>
      </w:r>
      <w:r w:rsidR="0071692D">
        <w:rPr>
          <w:rFonts w:asciiTheme="minorHAnsi" w:hAnsiTheme="minorHAnsi" w:cstheme="minorHAnsi"/>
          <w:color w:val="auto"/>
        </w:rPr>
        <w:t xml:space="preserve">(-0.20 V for 180 s) </w:t>
      </w:r>
      <w:r w:rsidR="00F956B8" w:rsidRPr="00D028FD">
        <w:rPr>
          <w:color w:val="auto"/>
        </w:rPr>
        <w:t>to fully reduce any oxides produced and stabilize the chemistry of the electrode surface.</w:t>
      </w:r>
    </w:p>
    <w:p w14:paraId="66734FE3" w14:textId="77777777" w:rsidR="0049164D" w:rsidRPr="001F4379" w:rsidRDefault="0049164D" w:rsidP="001F4379">
      <w:pPr>
        <w:pStyle w:val="a3"/>
        <w:spacing w:before="0" w:beforeAutospacing="0" w:after="0" w:afterAutospacing="0"/>
        <w:rPr>
          <w:rFonts w:asciiTheme="minorHAnsi" w:hAnsiTheme="minorHAnsi" w:cstheme="minorHAnsi"/>
          <w:color w:val="auto"/>
        </w:rPr>
      </w:pPr>
    </w:p>
    <w:p w14:paraId="64E2E4E3" w14:textId="43B99865" w:rsidR="002012D0" w:rsidRPr="001F4379" w:rsidRDefault="002012D0" w:rsidP="00AD0822">
      <w:pPr>
        <w:pStyle w:val="a3"/>
        <w:numPr>
          <w:ilvl w:val="3"/>
          <w:numId w:val="18"/>
        </w:numPr>
        <w:spacing w:before="0" w:beforeAutospacing="0" w:after="0" w:afterAutospacing="0"/>
        <w:rPr>
          <w:rFonts w:asciiTheme="minorHAnsi" w:hAnsiTheme="minorHAnsi" w:cstheme="minorHAnsi"/>
          <w:color w:val="auto"/>
        </w:rPr>
      </w:pPr>
      <w:r w:rsidRPr="001F4379">
        <w:rPr>
          <w:rFonts w:asciiTheme="minorHAnsi" w:hAnsiTheme="minorHAnsi" w:cstheme="minorHAnsi"/>
          <w:color w:val="000000" w:themeColor="text1"/>
        </w:rPr>
        <w:t xml:space="preserve">In the </w:t>
      </w:r>
      <w:proofErr w:type="spellStart"/>
      <w:r w:rsidRPr="001F4379">
        <w:rPr>
          <w:rFonts w:asciiTheme="minorHAnsi" w:hAnsiTheme="minorHAnsi" w:cstheme="minorHAnsi"/>
          <w:color w:val="000000" w:themeColor="text1"/>
        </w:rPr>
        <w:t>VersaStudio</w:t>
      </w:r>
      <w:proofErr w:type="spellEnd"/>
      <w:r w:rsidRPr="001F4379">
        <w:rPr>
          <w:rFonts w:asciiTheme="minorHAnsi" w:hAnsiTheme="minorHAnsi" w:cstheme="minorHAnsi"/>
          <w:color w:val="000000" w:themeColor="text1"/>
        </w:rPr>
        <w:t xml:space="preserve"> Software, press the </w:t>
      </w:r>
      <w:r w:rsidRPr="0028116D">
        <w:rPr>
          <w:rFonts w:asciiTheme="minorHAnsi" w:hAnsiTheme="minorHAnsi" w:cstheme="minorHAnsi"/>
          <w:b/>
          <w:color w:val="000000" w:themeColor="text1"/>
        </w:rPr>
        <w:t>+</w:t>
      </w:r>
      <w:r w:rsidRPr="001F4379">
        <w:rPr>
          <w:rFonts w:asciiTheme="minorHAnsi" w:hAnsiTheme="minorHAnsi" w:cstheme="minorHAnsi"/>
          <w:color w:val="000000" w:themeColor="text1"/>
        </w:rPr>
        <w:t xml:space="preserve"> button to insert a new step.</w:t>
      </w:r>
    </w:p>
    <w:p w14:paraId="327566CA" w14:textId="77777777" w:rsidR="00CF22B2" w:rsidRPr="001F4379" w:rsidRDefault="00CF22B2" w:rsidP="001F4379">
      <w:pPr>
        <w:pStyle w:val="a3"/>
        <w:spacing w:before="0" w:beforeAutospacing="0" w:after="0" w:afterAutospacing="0"/>
        <w:rPr>
          <w:rFonts w:asciiTheme="minorHAnsi" w:hAnsiTheme="minorHAnsi" w:cstheme="minorHAnsi"/>
          <w:color w:val="auto"/>
        </w:rPr>
      </w:pPr>
    </w:p>
    <w:p w14:paraId="6F73D48B" w14:textId="54C3A9E7" w:rsidR="002012D0" w:rsidRPr="001F4379" w:rsidRDefault="0028116D" w:rsidP="00AD0822">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000000" w:themeColor="text1"/>
        </w:rPr>
        <w:t>D</w:t>
      </w:r>
      <w:r w:rsidR="002012D0" w:rsidRPr="001F4379">
        <w:rPr>
          <w:rFonts w:asciiTheme="minorHAnsi" w:hAnsiTheme="minorHAnsi" w:cstheme="minorHAnsi"/>
          <w:color w:val="000000" w:themeColor="text1"/>
        </w:rPr>
        <w:t xml:space="preserve">ouble click on </w:t>
      </w:r>
      <w:r w:rsidR="002012D0" w:rsidRPr="0028116D">
        <w:rPr>
          <w:rFonts w:asciiTheme="minorHAnsi" w:hAnsiTheme="minorHAnsi" w:cstheme="minorHAnsi"/>
          <w:b/>
          <w:color w:val="000000" w:themeColor="text1"/>
        </w:rPr>
        <w:t>Chronoamperometry.</w:t>
      </w:r>
    </w:p>
    <w:p w14:paraId="27D654B2" w14:textId="77777777" w:rsidR="00CF22B2" w:rsidRPr="001F4379" w:rsidRDefault="00CF22B2" w:rsidP="001F4379">
      <w:pPr>
        <w:pStyle w:val="a3"/>
        <w:spacing w:before="0" w:beforeAutospacing="0" w:after="0" w:afterAutospacing="0"/>
        <w:rPr>
          <w:rFonts w:asciiTheme="minorHAnsi" w:hAnsiTheme="minorHAnsi" w:cstheme="minorHAnsi"/>
          <w:color w:val="auto"/>
        </w:rPr>
      </w:pPr>
    </w:p>
    <w:p w14:paraId="49ADD0E8" w14:textId="74854DBE" w:rsidR="002012D0" w:rsidRPr="001F4379" w:rsidRDefault="0028116D" w:rsidP="002012D0">
      <w:pPr>
        <w:pStyle w:val="a3"/>
        <w:numPr>
          <w:ilvl w:val="3"/>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E</w:t>
      </w:r>
      <w:r w:rsidR="002012D0" w:rsidRPr="001F4379">
        <w:rPr>
          <w:rFonts w:asciiTheme="minorHAnsi" w:hAnsiTheme="minorHAnsi" w:cstheme="minorHAnsi"/>
          <w:color w:val="auto"/>
        </w:rPr>
        <w:t>nter Potential (V) = -0.</w:t>
      </w:r>
      <w:r w:rsidR="00E4157B" w:rsidRPr="001F4379">
        <w:rPr>
          <w:rFonts w:asciiTheme="minorHAnsi" w:hAnsiTheme="minorHAnsi" w:cstheme="minorHAnsi"/>
          <w:color w:val="auto"/>
        </w:rPr>
        <w:t>64</w:t>
      </w:r>
      <w:r w:rsidR="002012D0" w:rsidRPr="001F4379">
        <w:rPr>
          <w:rFonts w:asciiTheme="minorHAnsi" w:hAnsiTheme="minorHAnsi" w:cstheme="minorHAnsi"/>
          <w:color w:val="auto"/>
        </w:rPr>
        <w:t xml:space="preserve">, Time per point (s) = 1, </w:t>
      </w:r>
      <w:r>
        <w:rPr>
          <w:rFonts w:asciiTheme="minorHAnsi" w:hAnsiTheme="minorHAnsi" w:cstheme="minorHAnsi"/>
          <w:color w:val="auto"/>
        </w:rPr>
        <w:t xml:space="preserve">and </w:t>
      </w:r>
      <w:r w:rsidR="002012D0" w:rsidRPr="001F4379">
        <w:rPr>
          <w:rFonts w:asciiTheme="minorHAnsi" w:hAnsiTheme="minorHAnsi" w:cstheme="minorHAnsi"/>
          <w:color w:val="auto"/>
        </w:rPr>
        <w:t>Duration (s) = 180</w:t>
      </w:r>
      <w:r>
        <w:rPr>
          <w:rFonts w:asciiTheme="minorHAnsi" w:hAnsiTheme="minorHAnsi" w:cstheme="minorHAnsi"/>
          <w:color w:val="auto"/>
        </w:rPr>
        <w:t>.</w:t>
      </w:r>
    </w:p>
    <w:p w14:paraId="1ABB3CB4" w14:textId="77777777" w:rsidR="003A209B" w:rsidRDefault="003A209B" w:rsidP="00503701">
      <w:pPr>
        <w:pStyle w:val="a3"/>
        <w:spacing w:before="0" w:beforeAutospacing="0" w:after="0" w:afterAutospacing="0"/>
        <w:rPr>
          <w:rFonts w:asciiTheme="minorHAnsi" w:hAnsiTheme="minorHAnsi" w:cstheme="minorHAnsi"/>
          <w:color w:val="auto"/>
        </w:rPr>
      </w:pPr>
    </w:p>
    <w:p w14:paraId="73243F7A" w14:textId="290AE2E0" w:rsidR="00AC68E1" w:rsidRPr="00B56FD9" w:rsidRDefault="00AC68E1" w:rsidP="00503701">
      <w:pPr>
        <w:pStyle w:val="a3"/>
        <w:spacing w:before="0" w:beforeAutospacing="0" w:after="0" w:afterAutospacing="0"/>
        <w:rPr>
          <w:rFonts w:asciiTheme="minorHAnsi" w:hAnsiTheme="minorHAnsi" w:cstheme="minorHAnsi"/>
          <w:color w:val="auto"/>
        </w:rPr>
      </w:pPr>
      <w:r w:rsidRPr="00B56FD9">
        <w:rPr>
          <w:rFonts w:asciiTheme="minorHAnsi" w:hAnsiTheme="minorHAnsi" w:cstheme="minorHAnsi"/>
          <w:color w:val="auto"/>
        </w:rPr>
        <w:t xml:space="preserve">NOTE: </w:t>
      </w:r>
      <w:r>
        <w:rPr>
          <w:rFonts w:asciiTheme="minorHAnsi" w:hAnsiTheme="minorHAnsi" w:cstheme="minorHAnsi"/>
          <w:color w:val="auto"/>
        </w:rPr>
        <w:t>Using</w:t>
      </w:r>
      <w:r w:rsidRPr="00B56FD9">
        <w:rPr>
          <w:rFonts w:asciiTheme="minorHAnsi" w:hAnsiTheme="minorHAnsi" w:cstheme="minorHAnsi"/>
          <w:color w:val="auto"/>
        </w:rPr>
        <w:t xml:space="preserve"> </w:t>
      </w:r>
      <w:r w:rsidR="009372AD">
        <w:rPr>
          <w:rFonts w:asciiTheme="minorHAnsi" w:hAnsiTheme="minorHAnsi" w:cstheme="minorHAnsi"/>
          <w:color w:val="auto"/>
        </w:rPr>
        <w:t xml:space="preserve">a </w:t>
      </w:r>
      <w:r w:rsidRPr="00B56FD9">
        <w:rPr>
          <w:rFonts w:asciiTheme="minorHAnsi" w:hAnsiTheme="minorHAnsi" w:cstheme="minorHAnsi"/>
          <w:color w:val="auto"/>
        </w:rPr>
        <w:t>high purity HClO</w:t>
      </w:r>
      <w:r w:rsidRPr="00B56FD9">
        <w:rPr>
          <w:rFonts w:asciiTheme="minorHAnsi" w:hAnsiTheme="minorHAnsi" w:cstheme="minorHAnsi"/>
          <w:color w:val="auto"/>
          <w:vertAlign w:val="subscript"/>
        </w:rPr>
        <w:t>4</w:t>
      </w:r>
      <w:r w:rsidRPr="00B56FD9">
        <w:rPr>
          <w:rFonts w:asciiTheme="minorHAnsi" w:hAnsiTheme="minorHAnsi" w:cstheme="minorHAnsi"/>
          <w:color w:val="auto"/>
        </w:rPr>
        <w:t xml:space="preserve"> </w:t>
      </w:r>
      <w:r w:rsidR="009372AD">
        <w:rPr>
          <w:rFonts w:asciiTheme="minorHAnsi" w:hAnsiTheme="minorHAnsi" w:cstheme="minorHAnsi"/>
          <w:color w:val="auto"/>
        </w:rPr>
        <w:t xml:space="preserve">solution </w:t>
      </w:r>
      <w:r w:rsidRPr="00B56FD9">
        <w:rPr>
          <w:rFonts w:asciiTheme="minorHAnsi" w:hAnsiTheme="minorHAnsi" w:cstheme="minorHAnsi"/>
          <w:color w:val="auto"/>
        </w:rPr>
        <w:t>is essential for this step.</w:t>
      </w:r>
    </w:p>
    <w:p w14:paraId="4AD36DCD" w14:textId="77777777" w:rsidR="00AC68E1" w:rsidRDefault="00AC68E1" w:rsidP="00503701">
      <w:pPr>
        <w:pStyle w:val="a3"/>
        <w:spacing w:before="0" w:beforeAutospacing="0" w:after="0" w:afterAutospacing="0"/>
        <w:rPr>
          <w:rFonts w:asciiTheme="minorHAnsi" w:hAnsiTheme="minorHAnsi" w:cstheme="minorHAnsi"/>
          <w:color w:val="auto"/>
        </w:rPr>
      </w:pPr>
    </w:p>
    <w:p w14:paraId="0A5C0BDB" w14:textId="2DCB33C6" w:rsidR="00AC68E1" w:rsidRDefault="00AC68E1" w:rsidP="00503701">
      <w:pPr>
        <w:pStyle w:val="a3"/>
        <w:numPr>
          <w:ilvl w:val="1"/>
          <w:numId w:val="18"/>
        </w:numPr>
        <w:spacing w:before="0" w:beforeAutospacing="0" w:after="0" w:afterAutospacing="0"/>
        <w:rPr>
          <w:rFonts w:asciiTheme="minorHAnsi" w:hAnsiTheme="minorHAnsi" w:cstheme="minorHAnsi"/>
          <w:color w:val="auto"/>
        </w:rPr>
      </w:pPr>
      <w:r w:rsidRPr="0060500A">
        <w:rPr>
          <w:rFonts w:asciiTheme="minorHAnsi" w:hAnsiTheme="minorHAnsi" w:cstheme="minorHAnsi"/>
          <w:color w:val="auto"/>
        </w:rPr>
        <w:t xml:space="preserve">Submerge </w:t>
      </w:r>
      <w:r w:rsidR="00D664DA">
        <w:rPr>
          <w:rFonts w:asciiTheme="minorHAnsi" w:hAnsiTheme="minorHAnsi" w:cstheme="minorHAnsi"/>
          <w:color w:val="auto"/>
        </w:rPr>
        <w:t xml:space="preserve">the </w:t>
      </w:r>
      <w:r w:rsidRPr="0060500A">
        <w:rPr>
          <w:rFonts w:asciiTheme="minorHAnsi" w:hAnsiTheme="minorHAnsi" w:cstheme="minorHAnsi"/>
          <w:color w:val="auto"/>
        </w:rPr>
        <w:t xml:space="preserve">electrode </w:t>
      </w:r>
      <w:r w:rsidR="00D664DA">
        <w:rPr>
          <w:rFonts w:asciiTheme="minorHAnsi" w:hAnsiTheme="minorHAnsi" w:cstheme="minorHAnsi"/>
          <w:color w:val="auto"/>
        </w:rPr>
        <w:t xml:space="preserve">containing </w:t>
      </w:r>
      <w:r w:rsidRPr="0060500A">
        <w:rPr>
          <w:rFonts w:asciiTheme="minorHAnsi" w:hAnsiTheme="minorHAnsi" w:cstheme="minorHAnsi"/>
          <w:color w:val="auto"/>
        </w:rPr>
        <w:t>tip of</w:t>
      </w:r>
      <w:r w:rsidR="00D664DA">
        <w:rPr>
          <w:rFonts w:asciiTheme="minorHAnsi" w:hAnsiTheme="minorHAnsi" w:cstheme="minorHAnsi"/>
          <w:color w:val="auto"/>
        </w:rPr>
        <w:t xml:space="preserve"> the</w:t>
      </w:r>
      <w:r w:rsidRPr="0060500A">
        <w:rPr>
          <w:rFonts w:asciiTheme="minorHAnsi" w:hAnsiTheme="minorHAnsi" w:cstheme="minorHAnsi"/>
          <w:color w:val="auto"/>
        </w:rPr>
        <w:t xml:space="preserve"> device in </w:t>
      </w:r>
      <w:r w:rsidRPr="00B56FD9">
        <w:rPr>
          <w:rFonts w:asciiTheme="minorHAnsi" w:hAnsiTheme="minorHAnsi" w:cstheme="minorHAnsi"/>
          <w:color w:val="auto"/>
        </w:rPr>
        <w:t>500 mM HClO</w:t>
      </w:r>
      <w:r w:rsidRPr="00B56FD9">
        <w:rPr>
          <w:rFonts w:asciiTheme="minorHAnsi" w:hAnsiTheme="minorHAnsi" w:cstheme="minorHAnsi"/>
          <w:color w:val="auto"/>
          <w:vertAlign w:val="subscript"/>
        </w:rPr>
        <w:t>4</w:t>
      </w:r>
      <w:r w:rsidRPr="0060500A">
        <w:rPr>
          <w:rFonts w:asciiTheme="minorHAnsi" w:hAnsiTheme="minorHAnsi" w:cstheme="minorHAnsi"/>
          <w:b/>
          <w:color w:val="auto"/>
          <w:vertAlign w:val="subscript"/>
        </w:rPr>
        <w:t xml:space="preserve"> </w:t>
      </w:r>
      <w:r w:rsidRPr="0060500A">
        <w:rPr>
          <w:rFonts w:asciiTheme="minorHAnsi" w:hAnsiTheme="minorHAnsi" w:cstheme="minorHAnsi"/>
          <w:color w:val="auto"/>
        </w:rPr>
        <w:t xml:space="preserve">that also contains a Pt wire counter electrode </w:t>
      </w:r>
      <w:r w:rsidRPr="00466771">
        <w:rPr>
          <w:rFonts w:asciiTheme="minorHAnsi" w:hAnsiTheme="minorHAnsi" w:cstheme="minorHAnsi"/>
          <w:color w:val="auto"/>
        </w:rPr>
        <w:t xml:space="preserve">and </w:t>
      </w:r>
      <w:r w:rsidR="003E1868" w:rsidRPr="00466771">
        <w:rPr>
          <w:rFonts w:asciiTheme="minorHAnsi" w:hAnsiTheme="minorHAnsi" w:cstheme="minorHAnsi"/>
          <w:color w:val="auto"/>
        </w:rPr>
        <w:t>MSE</w:t>
      </w:r>
      <w:r w:rsidR="00BB3366">
        <w:rPr>
          <w:rFonts w:asciiTheme="minorHAnsi" w:hAnsiTheme="minorHAnsi" w:cstheme="minorHAnsi"/>
          <w:color w:val="auto"/>
        </w:rPr>
        <w:t xml:space="preserve"> reference</w:t>
      </w:r>
      <w:r w:rsidRPr="00466771">
        <w:rPr>
          <w:rFonts w:asciiTheme="minorHAnsi" w:hAnsiTheme="minorHAnsi" w:cstheme="minorHAnsi"/>
          <w:color w:val="auto"/>
        </w:rPr>
        <w:t xml:space="preserve">. Then </w:t>
      </w:r>
      <w:r>
        <w:rPr>
          <w:rFonts w:asciiTheme="minorHAnsi" w:hAnsiTheme="minorHAnsi" w:cstheme="minorHAnsi"/>
          <w:color w:val="auto"/>
        </w:rPr>
        <w:t xml:space="preserve">connect an </w:t>
      </w:r>
      <w:r w:rsidRPr="00C20C12">
        <w:rPr>
          <w:rFonts w:asciiTheme="minorHAnsi" w:hAnsiTheme="minorHAnsi" w:cstheme="minorHAnsi"/>
          <w:color w:val="auto"/>
        </w:rPr>
        <w:t>individual electrode</w:t>
      </w:r>
      <w:r>
        <w:rPr>
          <w:rFonts w:asciiTheme="minorHAnsi" w:hAnsiTheme="minorHAnsi" w:cstheme="minorHAnsi"/>
          <w:color w:val="auto"/>
        </w:rPr>
        <w:t xml:space="preserve"> or several shorted electrodes as the working electrode and apply the pulsing paradigm.</w:t>
      </w:r>
      <w:r w:rsidR="00286EA7">
        <w:rPr>
          <w:rFonts w:asciiTheme="minorHAnsi" w:hAnsiTheme="minorHAnsi" w:cstheme="minorHAnsi"/>
          <w:color w:val="auto"/>
        </w:rPr>
        <w:t xml:space="preserve"> </w:t>
      </w:r>
      <w:r w:rsidR="007720A4">
        <w:rPr>
          <w:rFonts w:asciiTheme="minorHAnsi" w:hAnsiTheme="minorHAnsi" w:cstheme="minorHAnsi"/>
          <w:color w:val="auto"/>
        </w:rPr>
        <w:t xml:space="preserve">In potentiostatic mode, electrodes can be shorted when </w:t>
      </w:r>
      <w:r w:rsidR="00F669C6" w:rsidRPr="00503701">
        <w:rPr>
          <w:rFonts w:asciiTheme="minorHAnsi" w:hAnsiTheme="minorHAnsi" w:cstheme="minorHAnsi"/>
          <w:color w:val="auto"/>
        </w:rPr>
        <w:t xml:space="preserve">trace resistance within the device </w:t>
      </w:r>
      <w:r w:rsidR="007720A4">
        <w:rPr>
          <w:rFonts w:asciiTheme="minorHAnsi" w:hAnsiTheme="minorHAnsi" w:cstheme="minorHAnsi"/>
          <w:color w:val="auto"/>
        </w:rPr>
        <w:t>is</w:t>
      </w:r>
      <w:r w:rsidR="00F669C6" w:rsidRPr="00503701">
        <w:rPr>
          <w:rFonts w:asciiTheme="minorHAnsi" w:hAnsiTheme="minorHAnsi" w:cstheme="minorHAnsi"/>
          <w:color w:val="auto"/>
        </w:rPr>
        <w:t xml:space="preserve"> small</w:t>
      </w:r>
      <w:r w:rsidR="00BB3366">
        <w:rPr>
          <w:rFonts w:asciiTheme="minorHAnsi" w:hAnsiTheme="minorHAnsi" w:cstheme="minorHAnsi"/>
          <w:color w:val="auto"/>
        </w:rPr>
        <w:t xml:space="preserve">. In that situation, </w:t>
      </w:r>
      <w:r w:rsidR="00F669C6">
        <w:rPr>
          <w:rFonts w:asciiTheme="minorHAnsi" w:hAnsiTheme="minorHAnsi" w:cstheme="minorHAnsi"/>
          <w:color w:val="auto"/>
        </w:rPr>
        <w:t>ohmic</w:t>
      </w:r>
      <w:r w:rsidR="00F669C6" w:rsidRPr="00503701">
        <w:rPr>
          <w:rFonts w:asciiTheme="minorHAnsi" w:hAnsiTheme="minorHAnsi" w:cstheme="minorHAnsi"/>
          <w:color w:val="auto"/>
        </w:rPr>
        <w:t xml:space="preserve"> drop </w:t>
      </w:r>
      <w:r w:rsidR="00811D81">
        <w:rPr>
          <w:rFonts w:asciiTheme="minorHAnsi" w:hAnsiTheme="minorHAnsi" w:cstheme="minorHAnsi"/>
          <w:color w:val="auto"/>
        </w:rPr>
        <w:t xml:space="preserve">through </w:t>
      </w:r>
      <w:r w:rsidR="00BB3366">
        <w:rPr>
          <w:rFonts w:asciiTheme="minorHAnsi" w:hAnsiTheme="minorHAnsi" w:cstheme="minorHAnsi"/>
          <w:color w:val="auto"/>
        </w:rPr>
        <w:t xml:space="preserve">a </w:t>
      </w:r>
      <w:r w:rsidR="00176630">
        <w:rPr>
          <w:rFonts w:asciiTheme="minorHAnsi" w:hAnsiTheme="minorHAnsi" w:cstheme="minorHAnsi"/>
          <w:color w:val="auto"/>
        </w:rPr>
        <w:t>device</w:t>
      </w:r>
      <w:r w:rsidR="00F669C6" w:rsidRPr="00503701">
        <w:rPr>
          <w:rFonts w:asciiTheme="minorHAnsi" w:hAnsiTheme="minorHAnsi" w:cstheme="minorHAnsi"/>
          <w:color w:val="auto"/>
        </w:rPr>
        <w:t xml:space="preserve"> </w:t>
      </w:r>
      <w:r w:rsidR="001C7017">
        <w:rPr>
          <w:rFonts w:asciiTheme="minorHAnsi" w:hAnsiTheme="minorHAnsi" w:cstheme="minorHAnsi"/>
          <w:color w:val="auto"/>
        </w:rPr>
        <w:t xml:space="preserve">is </w:t>
      </w:r>
      <w:r w:rsidR="00F669C6" w:rsidRPr="00503701">
        <w:rPr>
          <w:rFonts w:asciiTheme="minorHAnsi" w:hAnsiTheme="minorHAnsi" w:cstheme="minorHAnsi"/>
          <w:color w:val="auto"/>
        </w:rPr>
        <w:t xml:space="preserve">negligible so all shorted electrodes will </w:t>
      </w:r>
      <w:r w:rsidR="001C7017">
        <w:rPr>
          <w:rFonts w:asciiTheme="minorHAnsi" w:hAnsiTheme="minorHAnsi" w:cstheme="minorHAnsi"/>
          <w:color w:val="auto"/>
        </w:rPr>
        <w:t>experience</w:t>
      </w:r>
      <w:r w:rsidR="00F669C6" w:rsidRPr="00503701">
        <w:rPr>
          <w:rFonts w:asciiTheme="minorHAnsi" w:hAnsiTheme="minorHAnsi" w:cstheme="minorHAnsi"/>
          <w:color w:val="auto"/>
        </w:rPr>
        <w:t xml:space="preserve"> the </w:t>
      </w:r>
      <w:r w:rsidR="001C7017">
        <w:rPr>
          <w:rFonts w:asciiTheme="minorHAnsi" w:hAnsiTheme="minorHAnsi" w:cstheme="minorHAnsi"/>
          <w:color w:val="auto"/>
        </w:rPr>
        <w:t>applied</w:t>
      </w:r>
      <w:r w:rsidR="00F669C6" w:rsidRPr="00503701">
        <w:rPr>
          <w:rFonts w:asciiTheme="minorHAnsi" w:hAnsiTheme="minorHAnsi" w:cstheme="minorHAnsi"/>
          <w:color w:val="auto"/>
        </w:rPr>
        <w:t xml:space="preserve"> potential.</w:t>
      </w:r>
    </w:p>
    <w:p w14:paraId="678DEF65" w14:textId="77777777" w:rsidR="00E4157B" w:rsidRDefault="00E4157B" w:rsidP="001F4379">
      <w:pPr>
        <w:pStyle w:val="a3"/>
        <w:spacing w:before="0" w:beforeAutospacing="0" w:after="0" w:afterAutospacing="0"/>
        <w:rPr>
          <w:rFonts w:asciiTheme="minorHAnsi" w:hAnsiTheme="minorHAnsi" w:cstheme="minorHAnsi"/>
          <w:color w:val="auto"/>
        </w:rPr>
      </w:pPr>
    </w:p>
    <w:p w14:paraId="4FB26F06" w14:textId="511980BD" w:rsidR="00E4157B" w:rsidRPr="002835E3" w:rsidRDefault="00E4157B" w:rsidP="00E4157B">
      <w:pPr>
        <w:pStyle w:val="a3"/>
        <w:numPr>
          <w:ilvl w:val="1"/>
          <w:numId w:val="18"/>
        </w:numPr>
        <w:spacing w:before="0" w:beforeAutospacing="0" w:after="0" w:afterAutospacing="0"/>
        <w:rPr>
          <w:rFonts w:asciiTheme="minorHAnsi" w:hAnsiTheme="minorHAnsi" w:cstheme="minorHAnsi"/>
          <w:color w:val="auto"/>
        </w:rPr>
      </w:pPr>
      <w:r w:rsidRPr="002835E3">
        <w:rPr>
          <w:rFonts w:asciiTheme="minorHAnsi" w:hAnsiTheme="minorHAnsi" w:cstheme="minorHAnsi"/>
          <w:color w:val="auto"/>
        </w:rPr>
        <w:t xml:space="preserve">In </w:t>
      </w:r>
      <w:proofErr w:type="spellStart"/>
      <w:r w:rsidRPr="002835E3">
        <w:rPr>
          <w:rFonts w:asciiTheme="minorHAnsi" w:hAnsiTheme="minorHAnsi" w:cstheme="minorHAnsi"/>
          <w:color w:val="auto"/>
        </w:rPr>
        <w:t>VersaStudio</w:t>
      </w:r>
      <w:proofErr w:type="spellEnd"/>
      <w:r w:rsidRPr="002835E3">
        <w:rPr>
          <w:rFonts w:asciiTheme="minorHAnsi" w:hAnsiTheme="minorHAnsi" w:cstheme="minorHAnsi"/>
          <w:color w:val="auto"/>
        </w:rPr>
        <w:t xml:space="preserve">, press the </w:t>
      </w:r>
      <w:r w:rsidRPr="002835E3">
        <w:rPr>
          <w:rFonts w:asciiTheme="minorHAnsi" w:hAnsiTheme="minorHAnsi" w:cstheme="minorHAnsi"/>
          <w:b/>
          <w:color w:val="auto"/>
        </w:rPr>
        <w:t>Run</w:t>
      </w:r>
      <w:r w:rsidRPr="002835E3">
        <w:rPr>
          <w:rFonts w:asciiTheme="minorHAnsi" w:hAnsiTheme="minorHAnsi" w:cstheme="minorHAnsi"/>
          <w:color w:val="auto"/>
        </w:rPr>
        <w:t xml:space="preserve"> button at the menu on the top of the screen to start the roughening.</w:t>
      </w:r>
    </w:p>
    <w:p w14:paraId="4EC73114" w14:textId="77777777" w:rsidR="00785D60" w:rsidRPr="00B1132F" w:rsidRDefault="00785D60" w:rsidP="00503701">
      <w:pPr>
        <w:pStyle w:val="a3"/>
        <w:spacing w:before="0" w:beforeAutospacing="0" w:after="0" w:afterAutospacing="0"/>
        <w:rPr>
          <w:rFonts w:asciiTheme="minorHAnsi" w:hAnsiTheme="minorHAnsi" w:cstheme="minorHAnsi"/>
          <w:color w:val="auto"/>
        </w:rPr>
      </w:pPr>
      <w:bookmarkStart w:id="5" w:name="_Hlk5138753"/>
    </w:p>
    <w:p w14:paraId="0F396D9B" w14:textId="2858936A" w:rsidR="00785D60" w:rsidRPr="00B1132F" w:rsidRDefault="00B56FD9" w:rsidP="00503701">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Pr="00B1132F">
        <w:rPr>
          <w:rFonts w:asciiTheme="minorHAnsi" w:hAnsiTheme="minorHAnsi" w:cstheme="minorHAnsi"/>
          <w:color w:val="auto"/>
        </w:rPr>
        <w:t>Roughening of microelectrodes</w:t>
      </w:r>
      <w:r>
        <w:rPr>
          <w:rFonts w:asciiTheme="minorHAnsi" w:hAnsiTheme="minorHAnsi" w:cstheme="minorHAnsi"/>
          <w:color w:val="auto"/>
        </w:rPr>
        <w:t xml:space="preserve"> may require</w:t>
      </w:r>
      <w:r w:rsidRPr="00B1132F">
        <w:rPr>
          <w:rFonts w:asciiTheme="minorHAnsi" w:hAnsiTheme="minorHAnsi" w:cstheme="minorHAnsi"/>
          <w:color w:val="auto"/>
        </w:rPr>
        <w:t xml:space="preserve"> adjus</w:t>
      </w:r>
      <w:r w:rsidR="009372AD">
        <w:rPr>
          <w:rFonts w:asciiTheme="minorHAnsi" w:hAnsiTheme="minorHAnsi" w:cstheme="minorHAnsi"/>
          <w:color w:val="auto"/>
        </w:rPr>
        <w:t>tment</w:t>
      </w:r>
      <w:r w:rsidRPr="00B1132F">
        <w:rPr>
          <w:rFonts w:asciiTheme="minorHAnsi" w:hAnsiTheme="minorHAnsi" w:cstheme="minorHAnsi"/>
          <w:color w:val="auto"/>
        </w:rPr>
        <w:t xml:space="preserve"> of </w:t>
      </w:r>
      <w:r w:rsidR="009372AD">
        <w:rPr>
          <w:rFonts w:asciiTheme="minorHAnsi" w:hAnsiTheme="minorHAnsi" w:cstheme="minorHAnsi"/>
          <w:color w:val="auto"/>
        </w:rPr>
        <w:t xml:space="preserve">the </w:t>
      </w:r>
      <w:r w:rsidRPr="00B1132F">
        <w:rPr>
          <w:rFonts w:asciiTheme="minorHAnsi" w:hAnsiTheme="minorHAnsi" w:cstheme="minorHAnsi"/>
          <w:color w:val="auto"/>
        </w:rPr>
        <w:t>pulsing parameters depend</w:t>
      </w:r>
      <w:r w:rsidR="00BB3366">
        <w:rPr>
          <w:rFonts w:asciiTheme="minorHAnsi" w:hAnsiTheme="minorHAnsi" w:cstheme="minorHAnsi"/>
          <w:color w:val="auto"/>
        </w:rPr>
        <w:t>ing</w:t>
      </w:r>
      <w:r w:rsidRPr="00B1132F">
        <w:rPr>
          <w:rFonts w:asciiTheme="minorHAnsi" w:hAnsiTheme="minorHAnsi" w:cstheme="minorHAnsi"/>
          <w:color w:val="auto"/>
        </w:rPr>
        <w:t xml:space="preserve"> on the electrode geometry, </w:t>
      </w:r>
      <w:r>
        <w:rPr>
          <w:rFonts w:asciiTheme="minorHAnsi" w:hAnsiTheme="minorHAnsi" w:cstheme="minorHAnsi"/>
          <w:color w:val="auto"/>
        </w:rPr>
        <w:t xml:space="preserve">Pt composition, and </w:t>
      </w:r>
      <w:r w:rsidRPr="00B1132F">
        <w:rPr>
          <w:rFonts w:asciiTheme="minorHAnsi" w:hAnsiTheme="minorHAnsi" w:cstheme="minorHAnsi"/>
          <w:color w:val="auto"/>
        </w:rPr>
        <w:t>topology (</w:t>
      </w:r>
      <w:r w:rsidRPr="0028116D">
        <w:rPr>
          <w:rFonts w:asciiTheme="minorHAnsi" w:hAnsiTheme="minorHAnsi" w:cstheme="minorHAnsi"/>
          <w:color w:val="auto"/>
        </w:rPr>
        <w:t>e.g</w:t>
      </w:r>
      <w:r w:rsidRPr="00B56FD9">
        <w:rPr>
          <w:rFonts w:asciiTheme="minorHAnsi" w:hAnsiTheme="minorHAnsi" w:cstheme="minorHAnsi"/>
          <w:i/>
          <w:color w:val="auto"/>
        </w:rPr>
        <w:t>.</w:t>
      </w:r>
      <w:r w:rsidR="008C2579">
        <w:rPr>
          <w:rFonts w:asciiTheme="minorHAnsi" w:hAnsiTheme="minorHAnsi" w:cstheme="minorHAnsi"/>
          <w:i/>
          <w:color w:val="auto"/>
        </w:rPr>
        <w:t>,</w:t>
      </w:r>
      <w:r>
        <w:rPr>
          <w:rFonts w:asciiTheme="minorHAnsi" w:hAnsiTheme="minorHAnsi" w:cstheme="minorHAnsi"/>
          <w:color w:val="auto"/>
        </w:rPr>
        <w:t xml:space="preserve"> </w:t>
      </w:r>
      <w:r w:rsidRPr="00B1132F">
        <w:rPr>
          <w:rFonts w:asciiTheme="minorHAnsi" w:hAnsiTheme="minorHAnsi" w:cstheme="minorHAnsi"/>
          <w:color w:val="auto"/>
        </w:rPr>
        <w:t xml:space="preserve">well depth </w:t>
      </w:r>
      <w:r>
        <w:rPr>
          <w:rFonts w:asciiTheme="minorHAnsi" w:hAnsiTheme="minorHAnsi" w:cstheme="minorHAnsi"/>
          <w:color w:val="auto"/>
        </w:rPr>
        <w:t>for an</w:t>
      </w:r>
      <w:r w:rsidRPr="00B1132F">
        <w:rPr>
          <w:rFonts w:asciiTheme="minorHAnsi" w:hAnsiTheme="minorHAnsi" w:cstheme="minorHAnsi"/>
          <w:color w:val="auto"/>
        </w:rPr>
        <w:t xml:space="preserve"> electrode recessed in insulating material). </w:t>
      </w:r>
      <w:r w:rsidR="00353413">
        <w:rPr>
          <w:rFonts w:asciiTheme="minorHAnsi" w:hAnsiTheme="minorHAnsi" w:cstheme="minorHAnsi"/>
          <w:color w:val="auto"/>
        </w:rPr>
        <w:t>Start with</w:t>
      </w:r>
      <w:r w:rsidRPr="00B1132F">
        <w:rPr>
          <w:rFonts w:asciiTheme="minorHAnsi" w:hAnsiTheme="minorHAnsi" w:cstheme="minorHAnsi"/>
          <w:color w:val="auto"/>
        </w:rPr>
        <w:t xml:space="preserve"> </w:t>
      </w:r>
      <w:r w:rsidR="009372AD">
        <w:rPr>
          <w:rFonts w:asciiTheme="minorHAnsi" w:hAnsiTheme="minorHAnsi" w:cstheme="minorHAnsi"/>
          <w:color w:val="auto"/>
        </w:rPr>
        <w:t xml:space="preserve">the parameters listed here and modify </w:t>
      </w:r>
      <w:r w:rsidRPr="00B1132F">
        <w:rPr>
          <w:rFonts w:asciiTheme="minorHAnsi" w:hAnsiTheme="minorHAnsi" w:cstheme="minorHAnsi"/>
          <w:color w:val="auto"/>
        </w:rPr>
        <w:t>the V</w:t>
      </w:r>
      <w:r w:rsidRPr="00B56FD9">
        <w:rPr>
          <w:rFonts w:asciiTheme="minorHAnsi" w:hAnsiTheme="minorHAnsi" w:cstheme="minorHAnsi"/>
          <w:color w:val="auto"/>
          <w:vertAlign w:val="subscript"/>
        </w:rPr>
        <w:t>max</w:t>
      </w:r>
      <w:r w:rsidRPr="00B56FD9">
        <w:rPr>
          <w:rFonts w:asciiTheme="minorHAnsi" w:hAnsiTheme="minorHAnsi" w:cstheme="minorHAnsi"/>
          <w:color w:val="auto"/>
        </w:rPr>
        <w:t xml:space="preserve"> </w:t>
      </w:r>
      <w:r w:rsidRPr="00B1132F">
        <w:rPr>
          <w:rFonts w:asciiTheme="minorHAnsi" w:hAnsiTheme="minorHAnsi" w:cstheme="minorHAnsi"/>
          <w:color w:val="auto"/>
        </w:rPr>
        <w:t>value to begin optimization of roughening parameters</w:t>
      </w:r>
      <w:r w:rsidR="009372AD">
        <w:rPr>
          <w:rFonts w:asciiTheme="minorHAnsi" w:hAnsiTheme="minorHAnsi" w:cstheme="minorHAnsi"/>
          <w:color w:val="auto"/>
        </w:rPr>
        <w:t xml:space="preserve"> for different electrode geometries</w:t>
      </w:r>
      <w:r w:rsidRPr="00B1132F">
        <w:rPr>
          <w:rFonts w:asciiTheme="minorHAnsi" w:hAnsiTheme="minorHAnsi" w:cstheme="minorHAnsi"/>
          <w:color w:val="auto"/>
        </w:rPr>
        <w:t>.</w:t>
      </w:r>
      <w:r>
        <w:rPr>
          <w:rFonts w:asciiTheme="minorHAnsi" w:hAnsiTheme="minorHAnsi" w:cstheme="minorHAnsi"/>
          <w:color w:val="auto"/>
        </w:rPr>
        <w:t xml:space="preserve"> The different pulsing parameters for three different geometries are summarized </w:t>
      </w:r>
      <w:r w:rsidR="003467D5">
        <w:rPr>
          <w:rFonts w:asciiTheme="minorHAnsi" w:hAnsiTheme="minorHAnsi" w:cstheme="minorHAnsi"/>
          <w:color w:val="auto"/>
        </w:rPr>
        <w:t xml:space="preserve">in </w:t>
      </w:r>
      <w:r w:rsidR="003467D5" w:rsidRPr="0028116D">
        <w:rPr>
          <w:rFonts w:asciiTheme="minorHAnsi" w:hAnsiTheme="minorHAnsi" w:cstheme="minorHAnsi"/>
          <w:b/>
          <w:color w:val="auto"/>
        </w:rPr>
        <w:t>Table 1</w:t>
      </w:r>
      <w:r>
        <w:rPr>
          <w:rFonts w:asciiTheme="minorHAnsi" w:hAnsiTheme="minorHAnsi" w:cstheme="minorHAnsi"/>
          <w:color w:val="auto"/>
        </w:rPr>
        <w:t>.</w:t>
      </w:r>
    </w:p>
    <w:p w14:paraId="3D0EE47C" w14:textId="77777777" w:rsidR="00785D60" w:rsidRDefault="00785D60" w:rsidP="00503701">
      <w:pPr>
        <w:pStyle w:val="a3"/>
        <w:spacing w:before="0" w:beforeAutospacing="0" w:after="0" w:afterAutospacing="0"/>
        <w:rPr>
          <w:rFonts w:asciiTheme="minorHAnsi" w:hAnsiTheme="minorHAnsi" w:cstheme="minorHAnsi"/>
          <w:color w:val="auto"/>
        </w:rPr>
      </w:pPr>
    </w:p>
    <w:p w14:paraId="05420926" w14:textId="2F66A828" w:rsidR="00A36FDA" w:rsidRPr="00DA255B" w:rsidRDefault="000D7A76" w:rsidP="00503701">
      <w:pPr>
        <w:pStyle w:val="a3"/>
        <w:numPr>
          <w:ilvl w:val="0"/>
          <w:numId w:val="18"/>
        </w:numPr>
        <w:spacing w:before="0" w:beforeAutospacing="0" w:after="0" w:afterAutospacing="0"/>
        <w:rPr>
          <w:rFonts w:asciiTheme="minorHAnsi" w:hAnsiTheme="minorHAnsi" w:cstheme="minorHAnsi"/>
          <w:b/>
          <w:color w:val="auto"/>
        </w:rPr>
      </w:pPr>
      <w:r w:rsidRPr="00DA255B">
        <w:rPr>
          <w:rFonts w:asciiTheme="minorHAnsi" w:hAnsiTheme="minorHAnsi" w:cstheme="minorHAnsi"/>
          <w:b/>
          <w:color w:val="auto"/>
        </w:rPr>
        <w:t>C</w:t>
      </w:r>
      <w:r w:rsidR="00A36FDA" w:rsidRPr="00DA255B">
        <w:rPr>
          <w:rFonts w:asciiTheme="minorHAnsi" w:hAnsiTheme="minorHAnsi" w:cstheme="minorHAnsi"/>
          <w:b/>
          <w:color w:val="auto"/>
        </w:rPr>
        <w:t>haracterization of electrode surface after roughening</w:t>
      </w:r>
    </w:p>
    <w:p w14:paraId="50F811B8" w14:textId="77777777" w:rsidR="00B56FD9" w:rsidRPr="00E678B9" w:rsidRDefault="00B56FD9" w:rsidP="00503701">
      <w:pPr>
        <w:pStyle w:val="a3"/>
        <w:spacing w:before="0" w:beforeAutospacing="0" w:after="0" w:afterAutospacing="0"/>
        <w:rPr>
          <w:rFonts w:asciiTheme="minorHAnsi" w:hAnsiTheme="minorHAnsi" w:cstheme="minorHAnsi"/>
          <w:color w:val="auto"/>
          <w:highlight w:val="yellow"/>
        </w:rPr>
      </w:pPr>
    </w:p>
    <w:p w14:paraId="5165A256" w14:textId="7FB28A5C" w:rsidR="00A36FDA" w:rsidRPr="00503701" w:rsidRDefault="008D7AA3" w:rsidP="00503701">
      <w:pPr>
        <w:pStyle w:val="a3"/>
        <w:numPr>
          <w:ilvl w:val="1"/>
          <w:numId w:val="18"/>
        </w:numPr>
        <w:spacing w:before="0" w:beforeAutospacing="0" w:after="0" w:afterAutospacing="0"/>
        <w:rPr>
          <w:rFonts w:asciiTheme="minorHAnsi" w:hAnsiTheme="minorHAnsi" w:cstheme="minorBidi"/>
          <w:color w:val="auto"/>
          <w:highlight w:val="yellow"/>
        </w:rPr>
      </w:pPr>
      <w:r w:rsidRPr="39AE57FC">
        <w:rPr>
          <w:rFonts w:asciiTheme="minorHAnsi" w:hAnsiTheme="minorHAnsi" w:cstheme="minorBidi"/>
          <w:color w:val="auto"/>
          <w:highlight w:val="yellow"/>
        </w:rPr>
        <w:t xml:space="preserve">Determine the increase in </w:t>
      </w:r>
      <w:r w:rsidR="00A36FDA" w:rsidRPr="39AE57FC">
        <w:rPr>
          <w:rFonts w:asciiTheme="minorHAnsi" w:hAnsiTheme="minorHAnsi" w:cstheme="minorBidi"/>
          <w:color w:val="auto"/>
          <w:highlight w:val="yellow"/>
        </w:rPr>
        <w:t>effective surface area of macroelectrodes</w:t>
      </w:r>
      <w:r w:rsidRPr="39AE57FC">
        <w:rPr>
          <w:rFonts w:asciiTheme="minorHAnsi" w:hAnsiTheme="minorHAnsi" w:cstheme="minorBidi"/>
          <w:color w:val="auto"/>
          <w:highlight w:val="yellow"/>
        </w:rPr>
        <w:t xml:space="preserve"> using </w:t>
      </w:r>
      <w:r w:rsidR="00BB3366">
        <w:rPr>
          <w:rFonts w:asciiTheme="minorHAnsi" w:hAnsiTheme="minorHAnsi" w:cstheme="minorBidi"/>
          <w:color w:val="auto"/>
          <w:highlight w:val="yellow"/>
        </w:rPr>
        <w:t>steps</w:t>
      </w:r>
      <w:r w:rsidR="00A36FDA" w:rsidRPr="39AE57FC">
        <w:rPr>
          <w:rFonts w:asciiTheme="minorHAnsi" w:hAnsiTheme="minorHAnsi" w:cstheme="minorBidi"/>
          <w:color w:val="auto"/>
          <w:highlight w:val="yellow"/>
        </w:rPr>
        <w:t xml:space="preserve"> 2.</w:t>
      </w:r>
      <w:r w:rsidR="00BB3366">
        <w:rPr>
          <w:rFonts w:asciiTheme="minorHAnsi" w:hAnsiTheme="minorHAnsi" w:cstheme="minorBidi"/>
          <w:color w:val="auto"/>
          <w:highlight w:val="yellow"/>
        </w:rPr>
        <w:t>1</w:t>
      </w:r>
      <w:r w:rsidR="00A36FDA" w:rsidRPr="39AE57FC">
        <w:rPr>
          <w:rFonts w:asciiTheme="minorHAnsi" w:hAnsiTheme="minorHAnsi" w:cstheme="minorBidi"/>
          <w:color w:val="auto"/>
          <w:highlight w:val="yellow"/>
        </w:rPr>
        <w:t>.1</w:t>
      </w:r>
      <w:r w:rsidR="00BB3366">
        <w:rPr>
          <w:rFonts w:asciiTheme="minorHAnsi" w:hAnsiTheme="minorHAnsi" w:cstheme="minorBidi"/>
          <w:color w:val="auto"/>
          <w:highlight w:val="yellow"/>
        </w:rPr>
        <w:t>-2.1.</w:t>
      </w:r>
      <w:r w:rsidR="00AD0822">
        <w:rPr>
          <w:rFonts w:asciiTheme="minorHAnsi" w:hAnsiTheme="minorHAnsi" w:cstheme="minorBidi"/>
          <w:color w:val="auto"/>
          <w:highlight w:val="yellow"/>
        </w:rPr>
        <w:t>5</w:t>
      </w:r>
      <w:r w:rsidR="00BB3366">
        <w:rPr>
          <w:rFonts w:asciiTheme="minorHAnsi" w:hAnsiTheme="minorHAnsi" w:cstheme="minorBidi"/>
          <w:color w:val="auto"/>
          <w:highlight w:val="yellow"/>
        </w:rPr>
        <w:t>.</w:t>
      </w:r>
    </w:p>
    <w:bookmarkEnd w:id="2"/>
    <w:bookmarkEnd w:id="5"/>
    <w:p w14:paraId="53253222" w14:textId="77777777" w:rsidR="00B56FD9" w:rsidRPr="00E678B9" w:rsidRDefault="00B56FD9" w:rsidP="00503701">
      <w:pPr>
        <w:pStyle w:val="a3"/>
        <w:spacing w:before="0" w:beforeAutospacing="0" w:after="0" w:afterAutospacing="0"/>
        <w:rPr>
          <w:rFonts w:asciiTheme="minorHAnsi" w:hAnsiTheme="minorHAnsi" w:cstheme="minorHAnsi"/>
          <w:color w:val="auto"/>
          <w:highlight w:val="yellow"/>
        </w:rPr>
      </w:pPr>
    </w:p>
    <w:p w14:paraId="022BFC3E" w14:textId="7A1D7C6A" w:rsidR="000D7A76" w:rsidRPr="00DA255B" w:rsidRDefault="008D7AA3" w:rsidP="00503701">
      <w:pPr>
        <w:pStyle w:val="a3"/>
        <w:numPr>
          <w:ilvl w:val="1"/>
          <w:numId w:val="18"/>
        </w:numPr>
        <w:spacing w:before="0" w:beforeAutospacing="0" w:after="0" w:afterAutospacing="0"/>
        <w:rPr>
          <w:rFonts w:asciiTheme="minorHAnsi" w:hAnsiTheme="minorHAnsi" w:cstheme="minorBidi"/>
          <w:color w:val="auto"/>
        </w:rPr>
      </w:pPr>
      <w:r w:rsidRPr="00DA255B">
        <w:rPr>
          <w:rFonts w:asciiTheme="minorHAnsi" w:hAnsiTheme="minorHAnsi" w:cstheme="minorBidi"/>
          <w:color w:val="auto"/>
        </w:rPr>
        <w:t>Determine the increase in</w:t>
      </w:r>
      <w:r w:rsidR="00A36FDA" w:rsidRPr="00DA255B">
        <w:rPr>
          <w:rFonts w:asciiTheme="minorHAnsi" w:hAnsiTheme="minorHAnsi" w:cstheme="minorBidi"/>
          <w:color w:val="auto"/>
        </w:rPr>
        <w:t xml:space="preserve"> effective surface area of microelectrodes using </w:t>
      </w:r>
      <w:r w:rsidR="00BB3366" w:rsidRPr="00DA255B">
        <w:rPr>
          <w:rFonts w:asciiTheme="minorHAnsi" w:hAnsiTheme="minorHAnsi" w:cstheme="minorBidi"/>
          <w:color w:val="auto"/>
        </w:rPr>
        <w:t>steps 2.1.1-2.1.</w:t>
      </w:r>
      <w:r w:rsidR="00AD0822">
        <w:rPr>
          <w:rFonts w:asciiTheme="minorHAnsi" w:hAnsiTheme="minorHAnsi" w:cstheme="minorBidi"/>
          <w:color w:val="auto"/>
        </w:rPr>
        <w:t>5</w:t>
      </w:r>
      <w:r w:rsidR="00BB3366" w:rsidRPr="00DA255B">
        <w:rPr>
          <w:rFonts w:asciiTheme="minorHAnsi" w:hAnsiTheme="minorHAnsi" w:cstheme="minorBidi"/>
          <w:color w:val="auto"/>
        </w:rPr>
        <w:t>.</w:t>
      </w:r>
    </w:p>
    <w:p w14:paraId="4F542586" w14:textId="77777777" w:rsidR="000D7A76" w:rsidRPr="0076586C" w:rsidRDefault="000D7A76" w:rsidP="0076586C">
      <w:pPr>
        <w:rPr>
          <w:rFonts w:asciiTheme="minorHAnsi" w:hAnsiTheme="minorHAnsi" w:cstheme="minorHAnsi"/>
          <w:b/>
          <w:color w:val="auto"/>
          <w:highlight w:val="yellow"/>
        </w:rPr>
      </w:pPr>
    </w:p>
    <w:p w14:paraId="17EE8EFF" w14:textId="75BB7B8A" w:rsidR="00A36FDA" w:rsidRPr="001F4379" w:rsidRDefault="006D7A81" w:rsidP="00503701">
      <w:pPr>
        <w:pStyle w:val="a3"/>
        <w:numPr>
          <w:ilvl w:val="1"/>
          <w:numId w:val="18"/>
        </w:numPr>
        <w:spacing w:before="0" w:beforeAutospacing="0" w:after="0" w:afterAutospacing="0"/>
        <w:rPr>
          <w:rFonts w:asciiTheme="minorHAnsi" w:hAnsiTheme="minorHAnsi" w:cstheme="minorBidi"/>
          <w:color w:val="auto"/>
        </w:rPr>
      </w:pPr>
      <w:r w:rsidRPr="001F4379">
        <w:rPr>
          <w:rFonts w:asciiTheme="minorHAnsi" w:hAnsiTheme="minorHAnsi" w:cstheme="minorBidi"/>
          <w:color w:val="auto"/>
        </w:rPr>
        <w:t xml:space="preserve">Observe the changes in </w:t>
      </w:r>
      <w:r w:rsidR="00A36FDA" w:rsidRPr="001F4379">
        <w:rPr>
          <w:rFonts w:asciiTheme="minorHAnsi" w:hAnsiTheme="minorHAnsi" w:cstheme="minorBidi"/>
          <w:color w:val="auto"/>
        </w:rPr>
        <w:t xml:space="preserve">electrode appearance after roughening </w:t>
      </w:r>
      <w:r w:rsidR="009372AD" w:rsidRPr="001F4379">
        <w:rPr>
          <w:rFonts w:asciiTheme="minorHAnsi" w:hAnsiTheme="minorHAnsi" w:cstheme="minorBidi"/>
          <w:color w:val="auto"/>
        </w:rPr>
        <w:t>in</w:t>
      </w:r>
      <w:r w:rsidR="00A36FDA" w:rsidRPr="001F4379">
        <w:rPr>
          <w:rFonts w:asciiTheme="minorHAnsi" w:hAnsiTheme="minorHAnsi" w:cstheme="minorBidi"/>
          <w:color w:val="auto"/>
        </w:rPr>
        <w:t xml:space="preserve"> optical microscopy as</w:t>
      </w:r>
      <w:r w:rsidR="00BB3366" w:rsidRPr="001F4379">
        <w:rPr>
          <w:rFonts w:asciiTheme="minorHAnsi" w:hAnsiTheme="minorHAnsi" w:cstheme="minorBidi"/>
          <w:color w:val="auto"/>
        </w:rPr>
        <w:t xml:space="preserve"> a</w:t>
      </w:r>
      <w:r w:rsidR="00A36FDA" w:rsidRPr="001F4379">
        <w:rPr>
          <w:rFonts w:asciiTheme="minorHAnsi" w:hAnsiTheme="minorHAnsi" w:cstheme="minorBidi"/>
          <w:color w:val="auto"/>
        </w:rPr>
        <w:t xml:space="preserve"> loss of metal shininess</w:t>
      </w:r>
      <w:r w:rsidR="00B56FD9" w:rsidRPr="001F4379">
        <w:rPr>
          <w:rFonts w:asciiTheme="minorHAnsi" w:hAnsiTheme="minorHAnsi" w:cstheme="minorBidi"/>
          <w:color w:val="auto"/>
        </w:rPr>
        <w:t xml:space="preserve"> (see </w:t>
      </w:r>
      <w:r w:rsidR="009372AD" w:rsidRPr="001F4379">
        <w:rPr>
          <w:rFonts w:asciiTheme="minorHAnsi" w:hAnsiTheme="minorHAnsi" w:cstheme="minorBidi"/>
          <w:color w:val="auto"/>
        </w:rPr>
        <w:t>R</w:t>
      </w:r>
      <w:r w:rsidR="00B56FD9" w:rsidRPr="001F4379">
        <w:rPr>
          <w:rFonts w:asciiTheme="minorHAnsi" w:hAnsiTheme="minorHAnsi" w:cstheme="minorBidi"/>
          <w:color w:val="auto"/>
        </w:rPr>
        <w:t xml:space="preserve">epresentative </w:t>
      </w:r>
      <w:r w:rsidR="009372AD" w:rsidRPr="001F4379">
        <w:rPr>
          <w:rFonts w:asciiTheme="minorHAnsi" w:hAnsiTheme="minorHAnsi" w:cstheme="minorBidi"/>
          <w:color w:val="auto"/>
        </w:rPr>
        <w:t>R</w:t>
      </w:r>
      <w:r w:rsidR="00B56FD9" w:rsidRPr="001F4379">
        <w:rPr>
          <w:rFonts w:asciiTheme="minorHAnsi" w:hAnsiTheme="minorHAnsi" w:cstheme="minorBidi"/>
          <w:color w:val="auto"/>
        </w:rPr>
        <w:t>esults)</w:t>
      </w:r>
      <w:r w:rsidR="00A36FDA" w:rsidRPr="001F4379">
        <w:rPr>
          <w:rFonts w:asciiTheme="minorHAnsi" w:hAnsiTheme="minorHAnsi" w:cstheme="minorBidi"/>
          <w:color w:val="auto"/>
        </w:rPr>
        <w:t xml:space="preserve"> and </w:t>
      </w:r>
      <w:r w:rsidR="009372AD" w:rsidRPr="001F4379">
        <w:rPr>
          <w:rFonts w:asciiTheme="minorHAnsi" w:hAnsiTheme="minorHAnsi" w:cstheme="minorBidi"/>
          <w:color w:val="auto"/>
        </w:rPr>
        <w:t xml:space="preserve">in </w:t>
      </w:r>
      <w:r w:rsidR="00CE63EC" w:rsidRPr="00CE63EC">
        <w:rPr>
          <w:rFonts w:asciiTheme="minorHAnsi" w:hAnsiTheme="minorHAnsi" w:cstheme="minorBidi"/>
          <w:color w:val="auto"/>
        </w:rPr>
        <w:t>scanning electron microscop</w:t>
      </w:r>
      <w:r w:rsidR="00CE63EC">
        <w:rPr>
          <w:rFonts w:asciiTheme="minorHAnsi" w:hAnsiTheme="minorHAnsi" w:cstheme="minorBidi"/>
          <w:color w:val="auto"/>
        </w:rPr>
        <w:t>y (</w:t>
      </w:r>
      <w:r w:rsidR="00A36FDA" w:rsidRPr="001F4379">
        <w:rPr>
          <w:rFonts w:asciiTheme="minorHAnsi" w:hAnsiTheme="minorHAnsi" w:cstheme="minorBidi"/>
          <w:color w:val="auto"/>
        </w:rPr>
        <w:t>SEM</w:t>
      </w:r>
      <w:r w:rsidR="00CE63EC">
        <w:rPr>
          <w:rFonts w:asciiTheme="minorHAnsi" w:hAnsiTheme="minorHAnsi" w:cstheme="minorBidi"/>
          <w:color w:val="auto"/>
        </w:rPr>
        <w:t>)</w:t>
      </w:r>
      <w:r w:rsidR="008D7AA3" w:rsidRPr="001F4379">
        <w:fldChar w:fldCharType="begin"/>
      </w:r>
      <w:r w:rsidR="00C664CC" w:rsidRPr="001F4379">
        <w:rPr>
          <w:rFonts w:asciiTheme="minorHAnsi" w:hAnsiTheme="minorHAnsi" w:cstheme="minorHAnsi"/>
          <w:color w:val="auto"/>
        </w:rPr>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8D7AA3" w:rsidRPr="001F4379">
        <w:rPr>
          <w:rFonts w:asciiTheme="minorHAnsi" w:hAnsiTheme="minorHAnsi" w:cstheme="minorHAnsi"/>
          <w:color w:val="auto"/>
        </w:rPr>
        <w:fldChar w:fldCharType="separate"/>
      </w:r>
      <w:r w:rsidR="00C664CC" w:rsidRPr="001F4379">
        <w:rPr>
          <w:rFonts w:asciiTheme="minorHAnsi" w:hAnsiTheme="minorHAnsi" w:cstheme="minorBidi"/>
          <w:noProof/>
          <w:color w:val="auto"/>
          <w:vertAlign w:val="superscript"/>
        </w:rPr>
        <w:t>6</w:t>
      </w:r>
      <w:r w:rsidR="008D7AA3" w:rsidRPr="001F4379">
        <w:fldChar w:fldCharType="end"/>
      </w:r>
      <w:r w:rsidR="00A36FDA" w:rsidRPr="001F4379">
        <w:rPr>
          <w:rFonts w:asciiTheme="minorHAnsi" w:hAnsiTheme="minorHAnsi" w:cstheme="minorBidi"/>
          <w:color w:val="auto"/>
        </w:rPr>
        <w:t xml:space="preserve"> as an obvious decrease in surface smoothness.</w:t>
      </w:r>
    </w:p>
    <w:bookmarkEnd w:id="3"/>
    <w:p w14:paraId="496AB0B4" w14:textId="77777777" w:rsidR="001C1E49" w:rsidRPr="001B1519" w:rsidRDefault="001C1E49" w:rsidP="00503701">
      <w:pPr>
        <w:pStyle w:val="a3"/>
        <w:spacing w:before="0" w:beforeAutospacing="0" w:after="0" w:afterAutospacing="0"/>
        <w:rPr>
          <w:rFonts w:asciiTheme="minorHAnsi" w:hAnsiTheme="minorHAnsi" w:cstheme="minorHAnsi"/>
          <w:b/>
        </w:rPr>
      </w:pPr>
    </w:p>
    <w:p w14:paraId="3E79FCA8" w14:textId="222B252B" w:rsidR="006305D7" w:rsidRPr="001B1519" w:rsidRDefault="006305D7" w:rsidP="0050370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6E6DB790" w:rsidR="007A4DD6" w:rsidRPr="005972D3" w:rsidRDefault="001A284E" w:rsidP="00503701">
      <w:pPr>
        <w:pStyle w:val="a3"/>
        <w:spacing w:before="0" w:beforeAutospacing="0" w:after="0" w:afterAutospacing="0"/>
        <w:rPr>
          <w:rFonts w:asciiTheme="minorHAnsi" w:hAnsiTheme="minorHAnsi" w:cstheme="minorHAnsi"/>
          <w:color w:val="auto"/>
          <w:highlight w:val="yellow"/>
        </w:rPr>
      </w:pPr>
      <w:r>
        <w:rPr>
          <w:rFonts w:cs="Calibri,Bold"/>
          <w:bCs/>
        </w:rPr>
        <w:t>A schematic showing the voltage application for roughening both macro</w:t>
      </w:r>
      <w:r w:rsidR="00F75E9B">
        <w:rPr>
          <w:rFonts w:cs="Calibri,Bold"/>
          <w:bCs/>
        </w:rPr>
        <w:t>electrodes</w:t>
      </w:r>
      <w:r>
        <w:rPr>
          <w:rFonts w:cs="Calibri,Bold"/>
          <w:bCs/>
        </w:rPr>
        <w:t xml:space="preserve"> and microelectrodes is shown in </w:t>
      </w:r>
      <w:r w:rsidRPr="0028116D">
        <w:rPr>
          <w:rFonts w:cs="Calibri,Bold"/>
          <w:b/>
          <w:bCs/>
        </w:rPr>
        <w:t xml:space="preserve">Figure </w:t>
      </w:r>
      <w:r w:rsidR="00DA255B" w:rsidRPr="0028116D">
        <w:rPr>
          <w:rFonts w:cs="Calibri,Bold"/>
          <w:b/>
          <w:bCs/>
        </w:rPr>
        <w:t>2</w:t>
      </w:r>
      <w:r>
        <w:rPr>
          <w:rFonts w:cs="Calibri,Bold"/>
          <w:bCs/>
        </w:rPr>
        <w:t>.</w:t>
      </w:r>
      <w:r w:rsidR="00466771">
        <w:rPr>
          <w:rFonts w:cs="Calibri,Bold"/>
          <w:bCs/>
        </w:rPr>
        <w:t xml:space="preserve"> </w:t>
      </w:r>
      <w:r w:rsidR="003467D5" w:rsidRPr="005B4F19">
        <w:rPr>
          <w:rFonts w:cs="Calibri,Bold"/>
          <w:bCs/>
        </w:rPr>
        <w:t>Optical microscopy can be used to</w:t>
      </w:r>
      <w:r w:rsidR="00F75E9B">
        <w:rPr>
          <w:rFonts w:cs="Calibri,Bold"/>
          <w:bCs/>
        </w:rPr>
        <w:t xml:space="preserve"> </w:t>
      </w:r>
      <w:r w:rsidR="003467D5" w:rsidRPr="005B4F19">
        <w:rPr>
          <w:rFonts w:cs="Calibri,Bold"/>
          <w:bCs/>
        </w:rPr>
        <w:t xml:space="preserve">visualize the difference in </w:t>
      </w:r>
      <w:r w:rsidR="00CE63EC">
        <w:rPr>
          <w:rFonts w:cs="Calibri,Bold"/>
          <w:bCs/>
        </w:rPr>
        <w:t xml:space="preserve">the </w:t>
      </w:r>
      <w:r w:rsidR="003467D5" w:rsidRPr="005B4F19">
        <w:rPr>
          <w:rFonts w:cs="Calibri,Bold"/>
          <w:bCs/>
        </w:rPr>
        <w:t>appearance of a roughened macroelectrode (</w:t>
      </w:r>
      <w:r w:rsidR="003467D5" w:rsidRPr="0028116D">
        <w:rPr>
          <w:rFonts w:cs="Calibri,Bold"/>
          <w:b/>
          <w:bCs/>
        </w:rPr>
        <w:t xml:space="preserve">Figure </w:t>
      </w:r>
      <w:r w:rsidR="00DA255B" w:rsidRPr="0028116D">
        <w:rPr>
          <w:rFonts w:cs="Calibri,Bold"/>
          <w:b/>
          <w:bCs/>
        </w:rPr>
        <w:t>3</w:t>
      </w:r>
      <w:r w:rsidR="003467D5" w:rsidRPr="005B4F19">
        <w:rPr>
          <w:rFonts w:cs="Calibri,Bold"/>
          <w:bCs/>
        </w:rPr>
        <w:t>) or microelectrode (</w:t>
      </w:r>
      <w:r w:rsidR="003467D5" w:rsidRPr="0028116D">
        <w:rPr>
          <w:rFonts w:cs="Calibri,Bold"/>
          <w:b/>
          <w:bCs/>
        </w:rPr>
        <w:t xml:space="preserve">Figure </w:t>
      </w:r>
      <w:r w:rsidR="00DA255B" w:rsidRPr="0028116D">
        <w:rPr>
          <w:rFonts w:cs="Calibri,Bold"/>
          <w:b/>
          <w:bCs/>
        </w:rPr>
        <w:t>4</w:t>
      </w:r>
      <w:r w:rsidR="003467D5" w:rsidRPr="005B4F19">
        <w:rPr>
          <w:rFonts w:cs="Calibri,Bold"/>
          <w:bCs/>
        </w:rPr>
        <w:t>). In addition</w:t>
      </w:r>
      <w:r w:rsidR="003467D5">
        <w:rPr>
          <w:rFonts w:cs="Calibri,Bold"/>
          <w:bCs/>
        </w:rPr>
        <w:t>, electrochemical characterization of the Pt surface using impedance spectroscopy and cyclic voltammetry can readily show the increased active surface area of a roughened macroelectrode (</w:t>
      </w:r>
      <w:r w:rsidR="003467D5" w:rsidRPr="0028116D">
        <w:rPr>
          <w:rFonts w:cs="Calibri,Bold"/>
          <w:b/>
          <w:bCs/>
        </w:rPr>
        <w:t>Figure</w:t>
      </w:r>
      <w:r w:rsidR="003467D5">
        <w:rPr>
          <w:rFonts w:cs="Calibri,Bold"/>
          <w:bCs/>
        </w:rPr>
        <w:t xml:space="preserve"> </w:t>
      </w:r>
      <w:r w:rsidR="00DA255B" w:rsidRPr="0028116D">
        <w:rPr>
          <w:rFonts w:cs="Calibri,Bold"/>
          <w:b/>
          <w:bCs/>
        </w:rPr>
        <w:t>1</w:t>
      </w:r>
      <w:r w:rsidR="003467D5">
        <w:rPr>
          <w:rFonts w:cs="Calibri,Bold"/>
          <w:bCs/>
        </w:rPr>
        <w:t>) and microelectrode (</w:t>
      </w:r>
      <w:r w:rsidR="003467D5" w:rsidRPr="0028116D">
        <w:rPr>
          <w:rFonts w:cs="Calibri,Bold"/>
          <w:b/>
          <w:bCs/>
        </w:rPr>
        <w:t xml:space="preserve">Figure </w:t>
      </w:r>
      <w:r w:rsidR="00466771" w:rsidRPr="0028116D">
        <w:rPr>
          <w:rFonts w:cs="Calibri,Bold"/>
          <w:b/>
          <w:bCs/>
        </w:rPr>
        <w:t>5</w:t>
      </w:r>
      <w:r w:rsidR="003467D5">
        <w:rPr>
          <w:rFonts w:cs="Calibri,Bold"/>
          <w:bCs/>
        </w:rPr>
        <w:t xml:space="preserve">). </w:t>
      </w:r>
      <w:r w:rsidR="0020139D">
        <w:rPr>
          <w:rFonts w:cs="Calibri,Bold"/>
          <w:bCs/>
        </w:rPr>
        <w:t>T</w:t>
      </w:r>
      <w:r w:rsidR="00F75E9B">
        <w:rPr>
          <w:rFonts w:cs="Calibri,Bold"/>
          <w:bCs/>
        </w:rPr>
        <w:t xml:space="preserve">he relationship between surface roughness and </w:t>
      </w:r>
      <w:r w:rsidR="0020139D">
        <w:rPr>
          <w:rFonts w:cs="Calibri,Bold"/>
          <w:bCs/>
        </w:rPr>
        <w:t xml:space="preserve">the </w:t>
      </w:r>
      <w:r w:rsidR="00F75E9B">
        <w:rPr>
          <w:rFonts w:cs="Calibri,Bold"/>
          <w:bCs/>
        </w:rPr>
        <w:t xml:space="preserve">number of </w:t>
      </w:r>
      <w:r w:rsidR="0020139D">
        <w:rPr>
          <w:rFonts w:cs="Calibri,Bold"/>
          <w:bCs/>
        </w:rPr>
        <w:t xml:space="preserve">roughening </w:t>
      </w:r>
      <w:r w:rsidR="00F75E9B">
        <w:rPr>
          <w:rFonts w:cs="Calibri,Bold"/>
          <w:bCs/>
        </w:rPr>
        <w:t xml:space="preserve">pulses </w:t>
      </w:r>
      <w:r w:rsidR="0020139D">
        <w:rPr>
          <w:rFonts w:cs="Calibri,Bold"/>
          <w:bCs/>
        </w:rPr>
        <w:t>applied (pulsing duration) is shown</w:t>
      </w:r>
      <w:r w:rsidR="00F75E9B">
        <w:rPr>
          <w:rFonts w:cs="Calibri,Bold"/>
          <w:bCs/>
        </w:rPr>
        <w:t xml:space="preserve"> for macroelectrodes in </w:t>
      </w:r>
      <w:r w:rsidR="00F75E9B" w:rsidRPr="0028116D">
        <w:rPr>
          <w:rFonts w:cs="Calibri,Bold"/>
          <w:b/>
          <w:bCs/>
        </w:rPr>
        <w:t>Figure</w:t>
      </w:r>
      <w:r w:rsidR="00054445" w:rsidRPr="0028116D">
        <w:rPr>
          <w:rFonts w:cs="Calibri,Bold"/>
          <w:b/>
          <w:bCs/>
        </w:rPr>
        <w:t> </w:t>
      </w:r>
      <w:r w:rsidR="00F75E9B" w:rsidRPr="0028116D">
        <w:rPr>
          <w:rFonts w:cs="Calibri,Bold"/>
          <w:b/>
          <w:bCs/>
        </w:rPr>
        <w:t>4</w:t>
      </w:r>
      <w:r w:rsidR="00F75E9B">
        <w:rPr>
          <w:rFonts w:cs="Calibri,Bold"/>
          <w:bCs/>
        </w:rPr>
        <w:t xml:space="preserve">. </w:t>
      </w:r>
      <w:r w:rsidR="003467D5">
        <w:rPr>
          <w:rFonts w:cs="Calibri,Bold"/>
          <w:bCs/>
        </w:rPr>
        <w:t xml:space="preserve">For each new electrode geometry, within both </w:t>
      </w:r>
      <w:r w:rsidR="0020139D">
        <w:rPr>
          <w:rFonts w:cs="Calibri,Bold"/>
          <w:bCs/>
        </w:rPr>
        <w:t xml:space="preserve">the </w:t>
      </w:r>
      <w:r w:rsidR="003467D5">
        <w:rPr>
          <w:rFonts w:cs="Calibri,Bold"/>
          <w:bCs/>
        </w:rPr>
        <w:t>macro</w:t>
      </w:r>
      <w:r w:rsidR="0020139D">
        <w:rPr>
          <w:rFonts w:cs="Calibri,Bold"/>
          <w:bCs/>
        </w:rPr>
        <w:t>electrode</w:t>
      </w:r>
      <w:r w:rsidR="003467D5">
        <w:rPr>
          <w:rFonts w:cs="Calibri,Bold"/>
          <w:bCs/>
        </w:rPr>
        <w:t xml:space="preserve"> and microelectrode regimes, optimization of roughening parameters </w:t>
      </w:r>
      <w:r w:rsidR="0020139D">
        <w:rPr>
          <w:rFonts w:cs="Calibri,Bold"/>
          <w:bCs/>
        </w:rPr>
        <w:t xml:space="preserve">will likely be </w:t>
      </w:r>
      <w:r w:rsidR="003467D5">
        <w:rPr>
          <w:rFonts w:cs="Calibri,Bold"/>
          <w:bCs/>
        </w:rPr>
        <w:t>needed to obtain</w:t>
      </w:r>
      <w:r w:rsidR="0020139D">
        <w:rPr>
          <w:rFonts w:cs="Calibri,Bold"/>
          <w:bCs/>
        </w:rPr>
        <w:t xml:space="preserve"> the </w:t>
      </w:r>
      <w:r w:rsidR="003467D5">
        <w:rPr>
          <w:rFonts w:cs="Calibri,Bold"/>
          <w:bCs/>
        </w:rPr>
        <w:t>ideal roughened surface</w:t>
      </w:r>
      <w:r w:rsidR="0020139D">
        <w:rPr>
          <w:rFonts w:cs="Calibri,Bold"/>
          <w:bCs/>
        </w:rPr>
        <w:t xml:space="preserve"> for different applications</w:t>
      </w:r>
      <w:r w:rsidR="003467D5">
        <w:rPr>
          <w:rFonts w:cs="Calibri,Bold"/>
          <w:bCs/>
        </w:rPr>
        <w:t xml:space="preserve">. </w:t>
      </w:r>
      <w:r w:rsidR="003467D5" w:rsidRPr="0028116D">
        <w:rPr>
          <w:rFonts w:cs="Calibri,Bold"/>
          <w:b/>
          <w:bCs/>
        </w:rPr>
        <w:t>Table 1</w:t>
      </w:r>
      <w:r w:rsidR="003467D5">
        <w:rPr>
          <w:rFonts w:cs="Calibri,Bold"/>
          <w:bCs/>
        </w:rPr>
        <w:t xml:space="preserve"> presents an example </w:t>
      </w:r>
      <w:r w:rsidR="00054445">
        <w:rPr>
          <w:rFonts w:cs="Calibri,Bold"/>
          <w:bCs/>
        </w:rPr>
        <w:t>of different roughening</w:t>
      </w:r>
      <w:r w:rsidR="003467D5">
        <w:rPr>
          <w:rFonts w:cs="Calibri,Bold"/>
          <w:bCs/>
        </w:rPr>
        <w:t xml:space="preserve"> parameters</w:t>
      </w:r>
      <w:r w:rsidR="00054445">
        <w:rPr>
          <w:rFonts w:cs="Calibri,Bold"/>
          <w:bCs/>
        </w:rPr>
        <w:t xml:space="preserve"> to maximally increase electrode active surface area for different</w:t>
      </w:r>
      <w:r w:rsidR="003467D5">
        <w:rPr>
          <w:rFonts w:cs="Calibri,Bold"/>
          <w:bCs/>
        </w:rPr>
        <w:t xml:space="preserve"> electrode geometries</w:t>
      </w:r>
      <w:r w:rsidR="00054445">
        <w:rPr>
          <w:rFonts w:cs="Calibri,Bold"/>
          <w:bCs/>
        </w:rPr>
        <w:t>.</w:t>
      </w:r>
    </w:p>
    <w:p w14:paraId="7F5815FC" w14:textId="3133E33C" w:rsidR="004A71E4" w:rsidRPr="001B1519" w:rsidRDefault="004A71E4" w:rsidP="00503701">
      <w:pPr>
        <w:rPr>
          <w:rFonts w:asciiTheme="minorHAnsi" w:hAnsiTheme="minorHAnsi" w:cstheme="minorHAnsi"/>
          <w:color w:val="808080" w:themeColor="background1" w:themeShade="80"/>
        </w:rPr>
      </w:pPr>
    </w:p>
    <w:p w14:paraId="3C9083F6" w14:textId="7FBC2E3B" w:rsidR="00B32616" w:rsidRPr="001B1519" w:rsidRDefault="00B32616" w:rsidP="0050370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49CBAC44" w14:textId="53C35ED1" w:rsidR="00DA255B" w:rsidRDefault="00DA255B" w:rsidP="00DA255B">
      <w:pPr>
        <w:rPr>
          <w:rFonts w:cs="Times New Roman"/>
        </w:rPr>
      </w:pPr>
      <w:r w:rsidRPr="0090485A">
        <w:rPr>
          <w:b/>
        </w:rPr>
        <w:t xml:space="preserve">Figure </w:t>
      </w:r>
      <w:r>
        <w:rPr>
          <w:b/>
        </w:rPr>
        <w:t>1</w:t>
      </w:r>
      <w:r w:rsidRPr="0090485A">
        <w:rPr>
          <w:b/>
        </w:rPr>
        <w:t>. Roughened Pt macroelectrode electrochemical characterization.</w:t>
      </w:r>
      <w:r>
        <w:t xml:space="preserve"> (</w:t>
      </w:r>
      <w:r w:rsidRPr="008C3FFA">
        <w:rPr>
          <w:b/>
        </w:rPr>
        <w:t>A</w:t>
      </w:r>
      <w:r>
        <w:t xml:space="preserve">) </w:t>
      </w:r>
      <w:r w:rsidRPr="005B3DDE">
        <w:t>Roughness factor as a function of pulse duration during roughening of macroelectrodes (1.2 mm diameter) in 0.5</w:t>
      </w:r>
      <w:r>
        <w:t> </w:t>
      </w:r>
      <w:r w:rsidRPr="005B3DDE">
        <w:t>M HClO</w:t>
      </w:r>
      <w:r w:rsidRPr="005B3DDE">
        <w:rPr>
          <w:vertAlign w:val="subscript"/>
        </w:rPr>
        <w:t>4</w:t>
      </w:r>
      <w:r w:rsidRPr="005B3DDE">
        <w:t xml:space="preserve"> with V</w:t>
      </w:r>
      <w:r w:rsidRPr="005B3DDE">
        <w:rPr>
          <w:vertAlign w:val="subscript"/>
        </w:rPr>
        <w:t>max</w:t>
      </w:r>
      <w:r w:rsidRPr="005B3DDE">
        <w:t>= 1.9 V and V</w:t>
      </w:r>
      <w:r w:rsidRPr="005B3DDE">
        <w:rPr>
          <w:vertAlign w:val="subscript"/>
        </w:rPr>
        <w:t>min</w:t>
      </w:r>
      <w:r w:rsidRPr="005B3DDE">
        <w:t>= -0.15 V</w:t>
      </w:r>
      <w:r>
        <w:t xml:space="preserve">, </w:t>
      </w:r>
      <w:r w:rsidRPr="005B3DDE">
        <w:t>250 Hz pulses</w:t>
      </w:r>
      <w:r>
        <w:t xml:space="preserve"> applied for differing durations</w:t>
      </w:r>
      <w:r w:rsidRPr="005B3DDE">
        <w:t xml:space="preserve">. </w:t>
      </w:r>
      <w:r>
        <w:t>(</w:t>
      </w:r>
      <w:r w:rsidRPr="008C3FFA">
        <w:rPr>
          <w:b/>
        </w:rPr>
        <w:t>B</w:t>
      </w:r>
      <w:r>
        <w:t xml:space="preserve">) </w:t>
      </w:r>
      <w:r w:rsidRPr="00CE6380">
        <w:rPr>
          <w:rFonts w:cs="Times New Roman"/>
        </w:rPr>
        <w:t xml:space="preserve">Cyclic voltammetry (scan rate </w:t>
      </w:r>
      <w:r w:rsidR="0076586C">
        <w:rPr>
          <w:rFonts w:cs="Times New Roman"/>
        </w:rPr>
        <w:t xml:space="preserve">of </w:t>
      </w:r>
      <w:r w:rsidRPr="00CE6380">
        <w:rPr>
          <w:rFonts w:cs="Times New Roman"/>
        </w:rPr>
        <w:t>100</w:t>
      </w:r>
      <w:r>
        <w:rPr>
          <w:rFonts w:cs="Times New Roman"/>
        </w:rPr>
        <w:t> </w:t>
      </w:r>
      <w:r w:rsidRPr="00CE6380">
        <w:rPr>
          <w:rFonts w:cs="Times New Roman"/>
        </w:rPr>
        <w:t xml:space="preserve">mV/s) of </w:t>
      </w:r>
      <w:r>
        <w:rPr>
          <w:rFonts w:cs="Times New Roman"/>
        </w:rPr>
        <w:t>a Pt</w:t>
      </w:r>
      <w:r w:rsidRPr="00CE6380">
        <w:rPr>
          <w:rFonts w:cs="Times New Roman"/>
        </w:rPr>
        <w:t xml:space="preserve"> macroelectrode roughened in </w:t>
      </w:r>
      <w:r w:rsidRPr="005B3DDE">
        <w:t>0.5</w:t>
      </w:r>
      <w:r>
        <w:t> </w:t>
      </w:r>
      <w:r w:rsidRPr="005B3DDE">
        <w:t>M HClO</w:t>
      </w:r>
      <w:r w:rsidRPr="005B3DDE">
        <w:rPr>
          <w:vertAlign w:val="subscript"/>
        </w:rPr>
        <w:t>4</w:t>
      </w:r>
      <w:r w:rsidRPr="005B3DDE">
        <w:t xml:space="preserve"> </w:t>
      </w:r>
      <w:r w:rsidRPr="00CE6380">
        <w:rPr>
          <w:rFonts w:cs="Times New Roman"/>
        </w:rPr>
        <w:t>with V</w:t>
      </w:r>
      <w:r w:rsidRPr="00CE6380">
        <w:rPr>
          <w:rFonts w:cs="Times New Roman"/>
          <w:vertAlign w:val="subscript"/>
        </w:rPr>
        <w:t>max</w:t>
      </w:r>
      <w:r w:rsidRPr="00CC67B4">
        <w:rPr>
          <w:rFonts w:cs="Times New Roman"/>
        </w:rPr>
        <w:t>=</w:t>
      </w:r>
      <w:r>
        <w:rPr>
          <w:rFonts w:cs="Times New Roman"/>
        </w:rPr>
        <w:t> </w:t>
      </w:r>
      <w:r w:rsidRPr="00CC67B4">
        <w:rPr>
          <w:rFonts w:cs="Times New Roman"/>
        </w:rPr>
        <w:t>1.9 V</w:t>
      </w:r>
      <w:r w:rsidRPr="00CE6380">
        <w:rPr>
          <w:rFonts w:cs="Times New Roman"/>
        </w:rPr>
        <w:t xml:space="preserve"> pulse amplitude</w:t>
      </w:r>
      <w:r>
        <w:rPr>
          <w:rFonts w:cs="Times New Roman"/>
        </w:rPr>
        <w:t>,</w:t>
      </w:r>
      <w:r w:rsidRPr="00CE6380">
        <w:rPr>
          <w:rFonts w:cs="Times New Roman"/>
        </w:rPr>
        <w:t xml:space="preserve"> </w:t>
      </w:r>
      <w:r w:rsidRPr="00CC67B4">
        <w:rPr>
          <w:rFonts w:cs="Times New Roman"/>
        </w:rPr>
        <w:t>250 Hz 300</w:t>
      </w:r>
      <w:r>
        <w:rPr>
          <w:rFonts w:cs="Times New Roman"/>
        </w:rPr>
        <w:t> </w:t>
      </w:r>
      <w:r w:rsidRPr="00CC67B4">
        <w:rPr>
          <w:rFonts w:cs="Times New Roman"/>
        </w:rPr>
        <w:t>s pulsing resulting in a 44x area increase</w:t>
      </w:r>
      <w:r>
        <w:rPr>
          <w:rFonts w:cs="Times New Roman"/>
        </w:rPr>
        <w:t xml:space="preserve"> </w:t>
      </w:r>
      <w:r w:rsidRPr="00CE6380">
        <w:rPr>
          <w:rFonts w:cs="Times New Roman"/>
        </w:rPr>
        <w:t xml:space="preserve">measured in </w:t>
      </w:r>
      <w:r w:rsidRPr="005B3DDE">
        <w:t>0.5</w:t>
      </w:r>
      <w:r>
        <w:t> </w:t>
      </w:r>
      <w:r w:rsidRPr="005B3DDE">
        <w:t>M HClO</w:t>
      </w:r>
      <w:r w:rsidRPr="005B3DDE">
        <w:rPr>
          <w:vertAlign w:val="subscript"/>
        </w:rPr>
        <w:t>4</w:t>
      </w:r>
      <w:r w:rsidRPr="005B3DDE">
        <w:t xml:space="preserve"> </w:t>
      </w:r>
      <w:r w:rsidRPr="00CE6380">
        <w:rPr>
          <w:rFonts w:cs="Times New Roman"/>
        </w:rPr>
        <w:t>before (blue) and after (red) roughening.</w:t>
      </w:r>
    </w:p>
    <w:p w14:paraId="14A7CF81" w14:textId="77777777" w:rsidR="00DA255B" w:rsidRDefault="00DA255B" w:rsidP="00DA255B">
      <w:pPr>
        <w:rPr>
          <w:rFonts w:cs="Times New Roman"/>
        </w:rPr>
      </w:pPr>
    </w:p>
    <w:p w14:paraId="0F8B40E1" w14:textId="6C88AD8F" w:rsidR="009134CF" w:rsidRPr="00503701" w:rsidRDefault="0090485A" w:rsidP="00503701">
      <w:pPr>
        <w:rPr>
          <w:rFonts w:asciiTheme="minorHAnsi" w:hAnsiTheme="minorHAnsi" w:cstheme="minorHAnsi"/>
          <w:color w:val="000000" w:themeColor="text1"/>
          <w:highlight w:val="yellow"/>
        </w:rPr>
      </w:pPr>
      <w:r w:rsidRPr="005639B8">
        <w:rPr>
          <w:rFonts w:cs="Times New Roman"/>
          <w:b/>
        </w:rPr>
        <w:t xml:space="preserve">Figure </w:t>
      </w:r>
      <w:r w:rsidR="00DA255B">
        <w:rPr>
          <w:rFonts w:cs="Times New Roman"/>
          <w:b/>
        </w:rPr>
        <w:t>2</w:t>
      </w:r>
      <w:r>
        <w:rPr>
          <w:rFonts w:cs="Times New Roman"/>
          <w:b/>
        </w:rPr>
        <w:t xml:space="preserve">. Schematic of voltage pulsing </w:t>
      </w:r>
      <w:r w:rsidR="0020139D">
        <w:rPr>
          <w:rFonts w:cs="Times New Roman"/>
          <w:b/>
        </w:rPr>
        <w:t>paradigm for electrode</w:t>
      </w:r>
      <w:r>
        <w:rPr>
          <w:rFonts w:cs="Times New Roman"/>
          <w:b/>
        </w:rPr>
        <w:t xml:space="preserve"> roughen</w:t>
      </w:r>
      <w:r w:rsidR="0020139D">
        <w:rPr>
          <w:rFonts w:cs="Times New Roman"/>
          <w:b/>
        </w:rPr>
        <w:t>ing</w:t>
      </w:r>
      <w:r>
        <w:rPr>
          <w:rFonts w:cs="Times New Roman"/>
          <w:b/>
        </w:rPr>
        <w:t>.</w:t>
      </w:r>
      <w:r w:rsidR="006D7A81" w:rsidRPr="00DA255B">
        <w:rPr>
          <w:rFonts w:cs="Times New Roman"/>
        </w:rPr>
        <w:t xml:space="preserve"> </w:t>
      </w:r>
      <w:r w:rsidR="006D7A81">
        <w:rPr>
          <w:rFonts w:cs="Times New Roman"/>
        </w:rPr>
        <w:t xml:space="preserve">Roughening begins </w:t>
      </w:r>
      <w:r w:rsidR="006D7A81" w:rsidRPr="00503701">
        <w:rPr>
          <w:rFonts w:asciiTheme="minorHAnsi" w:hAnsiTheme="minorHAnsi" w:cstheme="minorHAnsi"/>
          <w:color w:val="auto"/>
        </w:rPr>
        <w:t>with a series of oxidation/reduction pulses between a reductive, typically negative potential (V</w:t>
      </w:r>
      <w:r w:rsidR="006D7A81" w:rsidRPr="00503701">
        <w:rPr>
          <w:rFonts w:asciiTheme="minorHAnsi" w:hAnsiTheme="minorHAnsi" w:cstheme="minorHAnsi"/>
          <w:color w:val="auto"/>
          <w:vertAlign w:val="subscript"/>
        </w:rPr>
        <w:t>min</w:t>
      </w:r>
      <w:r w:rsidR="006D7A81" w:rsidRPr="00503701">
        <w:rPr>
          <w:rFonts w:asciiTheme="minorHAnsi" w:hAnsiTheme="minorHAnsi" w:cstheme="minorHAnsi"/>
          <w:color w:val="auto"/>
        </w:rPr>
        <w:t>) and a</w:t>
      </w:r>
      <w:r w:rsidR="0020139D">
        <w:rPr>
          <w:rFonts w:asciiTheme="minorHAnsi" w:hAnsiTheme="minorHAnsi" w:cstheme="minorHAnsi"/>
          <w:color w:val="auto"/>
        </w:rPr>
        <w:t>n</w:t>
      </w:r>
      <w:r w:rsidR="006D7A81" w:rsidRPr="00503701">
        <w:rPr>
          <w:rFonts w:asciiTheme="minorHAnsi" w:hAnsiTheme="minorHAnsi" w:cstheme="minorHAnsi"/>
          <w:color w:val="auto"/>
        </w:rPr>
        <w:t xml:space="preserve"> oxidative, typically positive potential (V</w:t>
      </w:r>
      <w:r w:rsidR="006D7A81" w:rsidRPr="00503701">
        <w:rPr>
          <w:rFonts w:asciiTheme="minorHAnsi" w:hAnsiTheme="minorHAnsi" w:cstheme="minorHAnsi"/>
          <w:color w:val="auto"/>
          <w:vertAlign w:val="subscript"/>
        </w:rPr>
        <w:t>max</w:t>
      </w:r>
      <w:r w:rsidR="006D7A81" w:rsidRPr="00503701">
        <w:rPr>
          <w:rFonts w:asciiTheme="minorHAnsi" w:hAnsiTheme="minorHAnsi" w:cstheme="minorHAnsi"/>
          <w:color w:val="auto"/>
        </w:rPr>
        <w:t>) immediately followed by a prolonged, constant application of a reduc</w:t>
      </w:r>
      <w:r w:rsidR="0020139D">
        <w:rPr>
          <w:rFonts w:asciiTheme="minorHAnsi" w:hAnsiTheme="minorHAnsi" w:cstheme="minorHAnsi"/>
          <w:color w:val="auto"/>
        </w:rPr>
        <w:t>tive</w:t>
      </w:r>
      <w:r w:rsidR="006D7A81" w:rsidRPr="00503701">
        <w:rPr>
          <w:rFonts w:asciiTheme="minorHAnsi" w:hAnsiTheme="minorHAnsi" w:cstheme="minorHAnsi"/>
          <w:color w:val="auto"/>
        </w:rPr>
        <w:t xml:space="preserve"> </w:t>
      </w:r>
      <w:r w:rsidR="006D7A81" w:rsidRPr="00503701">
        <w:rPr>
          <w:rFonts w:asciiTheme="minorHAnsi" w:hAnsiTheme="minorHAnsi" w:cstheme="minorHAnsi"/>
          <w:color w:val="000000" w:themeColor="text1"/>
        </w:rPr>
        <w:t xml:space="preserve">potential </w:t>
      </w:r>
      <w:bookmarkStart w:id="6" w:name="_Hlk535907397"/>
      <w:r w:rsidR="00F956B8" w:rsidRPr="00503701">
        <w:rPr>
          <w:color w:val="000000" w:themeColor="text1"/>
        </w:rPr>
        <w:t xml:space="preserve">to fully reduce any oxides produced </w:t>
      </w:r>
      <w:r w:rsidR="0020139D">
        <w:rPr>
          <w:color w:val="000000" w:themeColor="text1"/>
        </w:rPr>
        <w:t xml:space="preserve">by pulsing </w:t>
      </w:r>
      <w:r w:rsidR="00F956B8" w:rsidRPr="00503701">
        <w:rPr>
          <w:color w:val="000000" w:themeColor="text1"/>
        </w:rPr>
        <w:t>and stabilize the chemistry of the electrode surface</w:t>
      </w:r>
      <w:bookmarkEnd w:id="6"/>
      <w:r w:rsidR="006D7A81" w:rsidRPr="00503701">
        <w:rPr>
          <w:rFonts w:asciiTheme="minorHAnsi" w:hAnsiTheme="minorHAnsi" w:cstheme="minorHAnsi"/>
          <w:color w:val="000000" w:themeColor="text1"/>
        </w:rPr>
        <w:t>.</w:t>
      </w:r>
    </w:p>
    <w:p w14:paraId="5AAB7190" w14:textId="77777777" w:rsidR="0090485A" w:rsidRPr="00503701" w:rsidRDefault="0090485A" w:rsidP="00503701">
      <w:pPr>
        <w:rPr>
          <w:rFonts w:cs="Times New Roman"/>
          <w:b/>
          <w:color w:val="000000" w:themeColor="text1"/>
        </w:rPr>
      </w:pPr>
    </w:p>
    <w:p w14:paraId="7E3088DC" w14:textId="58C30470" w:rsidR="0090485A" w:rsidRDefault="0090485A" w:rsidP="00503701">
      <w:r w:rsidRPr="008963DF">
        <w:rPr>
          <w:rFonts w:cs="Times New Roman"/>
          <w:b/>
          <w:bCs/>
        </w:rPr>
        <w:t xml:space="preserve">Figure </w:t>
      </w:r>
      <w:r w:rsidR="00DA255B">
        <w:rPr>
          <w:rFonts w:cs="Times New Roman"/>
          <w:b/>
          <w:bCs/>
        </w:rPr>
        <w:t>3</w:t>
      </w:r>
      <w:r w:rsidRPr="008963DF">
        <w:rPr>
          <w:rFonts w:cs="Times New Roman"/>
          <w:b/>
          <w:bCs/>
        </w:rPr>
        <w:t>.</w:t>
      </w:r>
      <w:r w:rsidRPr="00DC3FC5">
        <w:t xml:space="preserve"> </w:t>
      </w:r>
      <w:r w:rsidRPr="008963DF">
        <w:rPr>
          <w:b/>
          <w:bCs/>
        </w:rPr>
        <w:t>Optical microscopy images of Pt macroelectrodes</w:t>
      </w:r>
      <w:r w:rsidR="00FF79F6">
        <w:rPr>
          <w:b/>
          <w:bCs/>
        </w:rPr>
        <w:t>.</w:t>
      </w:r>
      <w:r>
        <w:t xml:space="preserve"> </w:t>
      </w:r>
      <w:r w:rsidR="00FF79F6">
        <w:t xml:space="preserve">Electrode surface </w:t>
      </w:r>
      <w:r>
        <w:t>(</w:t>
      </w:r>
      <w:r w:rsidRPr="008963DF">
        <w:rPr>
          <w:b/>
          <w:bCs/>
        </w:rPr>
        <w:t>A</w:t>
      </w:r>
      <w:r>
        <w:t>) as sputtered before roughening and (</w:t>
      </w:r>
      <w:r w:rsidRPr="008963DF">
        <w:rPr>
          <w:b/>
          <w:bCs/>
        </w:rPr>
        <w:t>B</w:t>
      </w:r>
      <w:r>
        <w:t>) after roughening in perchloric acid solution</w:t>
      </w:r>
      <w:r w:rsidR="00FF79F6">
        <w:t>.</w:t>
      </w:r>
      <w:r>
        <w:t xml:space="preserve"> Parameters for roughening are found in </w:t>
      </w:r>
      <w:r w:rsidRPr="0028116D">
        <w:rPr>
          <w:b/>
        </w:rPr>
        <w:t>Table</w:t>
      </w:r>
      <w:r w:rsidR="008C3FFA">
        <w:t> </w:t>
      </w:r>
      <w:r w:rsidR="008C3FFA" w:rsidRPr="0028116D">
        <w:rPr>
          <w:b/>
        </w:rPr>
        <w:t>1</w:t>
      </w:r>
      <w:r>
        <w:t xml:space="preserve">. Each electrode is 1.2 mm in diameter. </w:t>
      </w:r>
      <w:r w:rsidR="009134CF">
        <w:t xml:space="preserve">SEM of the electrode surfaces can been seen in Ivanovskaya, </w:t>
      </w:r>
      <w:r w:rsidR="001F4379" w:rsidRPr="001F4379">
        <w:rPr>
          <w:iCs/>
        </w:rPr>
        <w:t>et al</w:t>
      </w:r>
      <w:r w:rsidR="0076586C">
        <w:rPr>
          <w:iCs/>
        </w:rPr>
        <w:t>.</w:t>
      </w:r>
      <w:r w:rsidR="009134CF">
        <w:fldChar w:fldCharType="begin"/>
      </w:r>
      <w:r w:rsidR="00C664CC">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9134CF">
        <w:fldChar w:fldCharType="separate"/>
      </w:r>
      <w:r w:rsidR="00C664CC" w:rsidRPr="00C664CC">
        <w:rPr>
          <w:noProof/>
          <w:vertAlign w:val="superscript"/>
        </w:rPr>
        <w:t>6</w:t>
      </w:r>
      <w:r w:rsidR="009134CF">
        <w:fldChar w:fldCharType="end"/>
      </w:r>
      <w:r w:rsidR="00E864D5">
        <w:t>.</w:t>
      </w:r>
    </w:p>
    <w:p w14:paraId="26FF612D" w14:textId="77777777" w:rsidR="0090485A" w:rsidRPr="005639B8" w:rsidRDefault="0090485A" w:rsidP="00503701">
      <w:pPr>
        <w:rPr>
          <w:rFonts w:cs="Times New Roman"/>
        </w:rPr>
      </w:pPr>
    </w:p>
    <w:p w14:paraId="5E0B5056" w14:textId="0CAA0FF6" w:rsidR="0090485A" w:rsidRPr="0028116D" w:rsidRDefault="0090485A" w:rsidP="00503701">
      <w:r w:rsidRPr="008963DF">
        <w:rPr>
          <w:b/>
          <w:bCs/>
        </w:rPr>
        <w:t xml:space="preserve">Figure </w:t>
      </w:r>
      <w:r w:rsidR="00DA255B">
        <w:rPr>
          <w:b/>
          <w:bCs/>
        </w:rPr>
        <w:t>4</w:t>
      </w:r>
      <w:r w:rsidRPr="008963DF">
        <w:rPr>
          <w:b/>
          <w:bCs/>
        </w:rPr>
        <w:t>. Optical microscopy images of Pt microelectrodes roughened in perchloric acid solution.</w:t>
      </w:r>
      <w:r>
        <w:t xml:space="preserve"> Parameters for roughening are found in </w:t>
      </w:r>
      <w:r w:rsidRPr="0028116D">
        <w:rPr>
          <w:b/>
        </w:rPr>
        <w:t>Table</w:t>
      </w:r>
      <w:r>
        <w:t xml:space="preserve"> </w:t>
      </w:r>
      <w:r w:rsidRPr="0028116D">
        <w:rPr>
          <w:b/>
        </w:rPr>
        <w:t>1</w:t>
      </w:r>
      <w:r>
        <w:t xml:space="preserve"> with the amplitude of V</w:t>
      </w:r>
      <w:r w:rsidRPr="00C35B44">
        <w:rPr>
          <w:vertAlign w:val="subscript"/>
        </w:rPr>
        <w:t xml:space="preserve">max </w:t>
      </w:r>
      <w:r>
        <w:t>as the only difference between the electrodes shown here.</w:t>
      </w:r>
      <w:r w:rsidR="00385549">
        <w:t xml:space="preserve"> </w:t>
      </w:r>
      <w:r>
        <w:t>From left to right V</w:t>
      </w:r>
      <w:r w:rsidRPr="00C35B44">
        <w:rPr>
          <w:vertAlign w:val="subscript"/>
        </w:rPr>
        <w:t>max</w:t>
      </w:r>
      <w:r>
        <w:t xml:space="preserve"> =</w:t>
      </w:r>
      <w:r w:rsidR="00385549">
        <w:t xml:space="preserve"> (</w:t>
      </w:r>
      <w:r w:rsidR="00385549" w:rsidRPr="008963DF">
        <w:rPr>
          <w:b/>
          <w:bCs/>
        </w:rPr>
        <w:t>A</w:t>
      </w:r>
      <w:r w:rsidR="00385549">
        <w:t>)</w:t>
      </w:r>
      <w:r>
        <w:t xml:space="preserve"> 1.2, </w:t>
      </w:r>
      <w:r w:rsidR="00385549">
        <w:t>(</w:t>
      </w:r>
      <w:r w:rsidR="00385549" w:rsidRPr="008963DF">
        <w:rPr>
          <w:b/>
          <w:bCs/>
        </w:rPr>
        <w:t>B</w:t>
      </w:r>
      <w:r w:rsidR="00385549">
        <w:t xml:space="preserve">) </w:t>
      </w:r>
      <w:r>
        <w:t>1.3,</w:t>
      </w:r>
      <w:r w:rsidR="00385549">
        <w:t xml:space="preserve"> (</w:t>
      </w:r>
      <w:r w:rsidR="00385549" w:rsidRPr="008963DF">
        <w:rPr>
          <w:b/>
          <w:bCs/>
        </w:rPr>
        <w:t>C</w:t>
      </w:r>
      <w:r w:rsidR="00385549">
        <w:t>)</w:t>
      </w:r>
      <w:r>
        <w:t xml:space="preserve"> 1.4 (V vs </w:t>
      </w:r>
      <w:proofErr w:type="spellStart"/>
      <w:r>
        <w:t>Ag|AgCl</w:t>
      </w:r>
      <w:proofErr w:type="spellEnd"/>
      <w:r>
        <w:t>). Each electrode is 20 µm in diameter</w:t>
      </w:r>
      <w:r w:rsidR="00DA4EDE">
        <w:t xml:space="preserve">. </w:t>
      </w:r>
      <w:r>
        <w:t xml:space="preserve">SEM of the electrode surfaces can been seen in Ivanovskaya, </w:t>
      </w:r>
      <w:r w:rsidR="001F4379" w:rsidRPr="001F4379">
        <w:rPr>
          <w:iCs/>
        </w:rPr>
        <w:t>et al</w:t>
      </w:r>
      <w:r w:rsidR="0076586C">
        <w:rPr>
          <w:iCs/>
        </w:rPr>
        <w:t>.</w:t>
      </w:r>
      <w:r>
        <w:fldChar w:fldCharType="begin"/>
      </w:r>
      <w:r w:rsidR="00C664CC">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fldChar w:fldCharType="separate"/>
      </w:r>
      <w:r w:rsidR="00C664CC" w:rsidRPr="00C664CC">
        <w:rPr>
          <w:noProof/>
          <w:vertAlign w:val="superscript"/>
        </w:rPr>
        <w:t>6</w:t>
      </w:r>
      <w:r>
        <w:fldChar w:fldCharType="end"/>
      </w:r>
      <w:r w:rsidR="00E864D5">
        <w:t>.</w:t>
      </w:r>
    </w:p>
    <w:p w14:paraId="2A96C031" w14:textId="77777777" w:rsidR="0090485A" w:rsidRPr="00E0693C" w:rsidRDefault="0090485A" w:rsidP="00503701">
      <w:pPr>
        <w:rPr>
          <w:rFonts w:cs="Times New Roman"/>
        </w:rPr>
      </w:pPr>
    </w:p>
    <w:p w14:paraId="55B6688A" w14:textId="668F1C1C" w:rsidR="12C4EF4B" w:rsidRPr="00503701" w:rsidRDefault="0090485A" w:rsidP="00503701">
      <w:pPr>
        <w:rPr>
          <w:rFonts w:cs="Times New Roman"/>
        </w:rPr>
      </w:pPr>
      <w:r w:rsidRPr="0090485A">
        <w:rPr>
          <w:rFonts w:ascii="Calibri,Bold" w:hAnsi="Calibri,Bold" w:cs="Calibri,Bold"/>
          <w:b/>
          <w:bCs/>
        </w:rPr>
        <w:t xml:space="preserve">Figure </w:t>
      </w:r>
      <w:r w:rsidR="00466771">
        <w:rPr>
          <w:rFonts w:ascii="Calibri,Bold" w:hAnsi="Calibri,Bold" w:cs="Calibri,Bold"/>
          <w:b/>
          <w:bCs/>
        </w:rPr>
        <w:t>5</w:t>
      </w:r>
      <w:r w:rsidRPr="008963DF">
        <w:rPr>
          <w:b/>
          <w:bCs/>
        </w:rPr>
        <w:t>. Roughened Pt microelectrode electrochemical characterization.</w:t>
      </w:r>
      <w:r w:rsidRPr="091F52E0">
        <w:t xml:space="preserve"> (</w:t>
      </w:r>
      <w:r w:rsidRPr="008963DF">
        <w:rPr>
          <w:b/>
          <w:bCs/>
        </w:rPr>
        <w:t>A</w:t>
      </w:r>
      <w:r>
        <w:t>) Impedance of roughened Pt microelectrode (</w:t>
      </w:r>
      <w:r w:rsidRPr="00E0693C">
        <w:rPr>
          <w:rFonts w:cs="Times New Roman"/>
        </w:rPr>
        <w:t xml:space="preserve">20 </w:t>
      </w:r>
      <w:r>
        <w:rPr>
          <w:rFonts w:cs="Times New Roman"/>
        </w:rPr>
        <w:t>µ</w:t>
      </w:r>
      <w:r w:rsidRPr="00E0693C">
        <w:rPr>
          <w:rFonts w:cs="Times New Roman"/>
        </w:rPr>
        <w:t>m</w:t>
      </w:r>
      <w:r>
        <w:rPr>
          <w:rFonts w:cs="Times New Roman"/>
        </w:rPr>
        <w:t xml:space="preserve"> </w:t>
      </w:r>
      <w:r w:rsidRPr="00E0693C">
        <w:rPr>
          <w:rFonts w:cs="Times New Roman"/>
        </w:rPr>
        <w:t>dis</w:t>
      </w:r>
      <w:r>
        <w:rPr>
          <w:rFonts w:cs="Times New Roman"/>
        </w:rPr>
        <w:t>k</w:t>
      </w:r>
      <w:r>
        <w:t xml:space="preserve">) in </w:t>
      </w:r>
      <w:r w:rsidRPr="00CC67B4">
        <w:t>PBS</w:t>
      </w:r>
      <w:r w:rsidRPr="091F52E0">
        <w:t xml:space="preserve">. </w:t>
      </w:r>
      <w:r w:rsidR="00872916">
        <w:t xml:space="preserve">The measured impedance (black circle) over the frequency range of 10 Hz – 100 kHz is shown overlaid by the modelled impedance (red x) from the equivalent circuit model. </w:t>
      </w:r>
      <w:r w:rsidRPr="091F52E0">
        <w:t>(</w:t>
      </w:r>
      <w:r w:rsidRPr="008963DF">
        <w:rPr>
          <w:b/>
          <w:bCs/>
        </w:rPr>
        <w:t>B</w:t>
      </w:r>
      <w:r w:rsidRPr="091F52E0">
        <w:t xml:space="preserve">) </w:t>
      </w:r>
      <w:r w:rsidRPr="00CE6380">
        <w:rPr>
          <w:rFonts w:cs="Times New Roman"/>
        </w:rPr>
        <w:t xml:space="preserve">Cyclic voltammetry (scan rate </w:t>
      </w:r>
      <w:r w:rsidR="0076586C">
        <w:rPr>
          <w:rFonts w:cs="Times New Roman"/>
        </w:rPr>
        <w:t xml:space="preserve">of </w:t>
      </w:r>
      <w:r w:rsidR="00527346">
        <w:rPr>
          <w:rFonts w:cs="Times New Roman"/>
        </w:rPr>
        <w:t>5</w:t>
      </w:r>
      <w:r w:rsidR="00527346" w:rsidRPr="00CE6380">
        <w:rPr>
          <w:rFonts w:cs="Times New Roman"/>
        </w:rPr>
        <w:t>00</w:t>
      </w:r>
      <w:r w:rsidR="00527346">
        <w:rPr>
          <w:rFonts w:cs="Times New Roman"/>
        </w:rPr>
        <w:t> </w:t>
      </w:r>
      <w:r w:rsidRPr="00CE6380">
        <w:rPr>
          <w:rFonts w:cs="Times New Roman"/>
        </w:rPr>
        <w:t xml:space="preserve">mV/s) of </w:t>
      </w:r>
      <w:r>
        <w:rPr>
          <w:rFonts w:cs="Times New Roman"/>
        </w:rPr>
        <w:t>Pt</w:t>
      </w:r>
      <w:r w:rsidRPr="00CE6380">
        <w:rPr>
          <w:rFonts w:cs="Times New Roman"/>
        </w:rPr>
        <w:t xml:space="preserve"> </w:t>
      </w:r>
      <w:r w:rsidR="00527346" w:rsidRPr="00CE6380">
        <w:rPr>
          <w:rFonts w:cs="Times New Roman"/>
        </w:rPr>
        <w:t>m</w:t>
      </w:r>
      <w:r w:rsidR="00527346">
        <w:rPr>
          <w:rFonts w:cs="Times New Roman"/>
        </w:rPr>
        <w:t>i</w:t>
      </w:r>
      <w:r w:rsidR="00527346" w:rsidRPr="00CE6380">
        <w:rPr>
          <w:rFonts w:cs="Times New Roman"/>
        </w:rPr>
        <w:t xml:space="preserve">croelectrode </w:t>
      </w:r>
      <w:r w:rsidRPr="00CE6380">
        <w:rPr>
          <w:rFonts w:cs="Times New Roman"/>
        </w:rPr>
        <w:t xml:space="preserve">roughened in </w:t>
      </w:r>
      <w:r w:rsidR="005A2B1E" w:rsidRPr="005B3DDE">
        <w:t>0.5</w:t>
      </w:r>
      <w:r w:rsidR="005A2B1E">
        <w:t> </w:t>
      </w:r>
      <w:r w:rsidR="005A2B1E" w:rsidRPr="005B3DDE">
        <w:t>M HClO</w:t>
      </w:r>
      <w:r w:rsidR="005A2B1E" w:rsidRPr="005B3DDE">
        <w:rPr>
          <w:vertAlign w:val="subscript"/>
        </w:rPr>
        <w:t>4</w:t>
      </w:r>
      <w:r w:rsidR="005A2B1E" w:rsidRPr="005B3DDE">
        <w:t xml:space="preserve"> </w:t>
      </w:r>
      <w:r w:rsidRPr="00CE6380">
        <w:rPr>
          <w:rFonts w:cs="Times New Roman"/>
        </w:rPr>
        <w:t>with V</w:t>
      </w:r>
      <w:r w:rsidRPr="00CE6380">
        <w:rPr>
          <w:rFonts w:cs="Times New Roman"/>
          <w:vertAlign w:val="subscript"/>
        </w:rPr>
        <w:t>max</w:t>
      </w:r>
      <w:r w:rsidR="005A2B1E" w:rsidRPr="00CE6380">
        <w:rPr>
          <w:rFonts w:cs="Times New Roman"/>
        </w:rPr>
        <w:t>=</w:t>
      </w:r>
      <w:r w:rsidR="005A2B1E">
        <w:rPr>
          <w:rFonts w:cs="Times New Roman"/>
        </w:rPr>
        <w:t> </w:t>
      </w:r>
      <w:r w:rsidRPr="00CC67B4">
        <w:rPr>
          <w:rFonts w:cs="Times New Roman"/>
        </w:rPr>
        <w:t>1.4 V</w:t>
      </w:r>
      <w:r w:rsidRPr="00CE6380">
        <w:rPr>
          <w:rFonts w:cs="Times New Roman"/>
        </w:rPr>
        <w:t xml:space="preserve"> pulse amplitude measured before (blue) and after (red) roughening</w:t>
      </w:r>
      <w:r w:rsidR="4A02D740" w:rsidRPr="00503701">
        <w:rPr>
          <w:rFonts w:ascii="Calibri,Bold" w:hAnsi="Calibri,Bold" w:cs="Calibri,Bold"/>
        </w:rPr>
        <w:t>.</w:t>
      </w:r>
      <w:r w:rsidR="0BB486ED" w:rsidRPr="00503701">
        <w:rPr>
          <w:rFonts w:ascii="Calibri,Bold" w:hAnsi="Calibri,Bold" w:cs="Calibri,Bold"/>
        </w:rPr>
        <w:t xml:space="preserve"> </w:t>
      </w:r>
      <w:r w:rsidR="005A2B1E">
        <w:rPr>
          <w:rFonts w:ascii="Calibri,Bold" w:hAnsi="Calibri,Bold" w:cs="Calibri,Bold"/>
        </w:rPr>
        <w:t>The roughened electrode has a 2.6x increased active surface area calculated from a ratio of roughness factors described in step 2.1.3</w:t>
      </w:r>
      <w:r w:rsidR="005A2B1E">
        <w:rPr>
          <w:rFonts w:cs="Times New Roman"/>
        </w:rPr>
        <w:t xml:space="preserve"> (surface roughness before = </w:t>
      </w:r>
      <w:r w:rsidR="4B762D53" w:rsidRPr="005B00BA">
        <w:rPr>
          <w:rFonts w:cs="Times New Roman"/>
        </w:rPr>
        <w:t>1.48</w:t>
      </w:r>
      <w:r w:rsidR="005A2B1E">
        <w:rPr>
          <w:rFonts w:cs="Times New Roman"/>
        </w:rPr>
        <w:t>, surface roughness after = </w:t>
      </w:r>
      <w:r w:rsidR="12C4EF4B" w:rsidRPr="005B00BA">
        <w:rPr>
          <w:rFonts w:cs="Times New Roman"/>
        </w:rPr>
        <w:t>3.8</w:t>
      </w:r>
      <w:r w:rsidR="005A2B1E">
        <w:rPr>
          <w:rFonts w:cs="Times New Roman"/>
        </w:rPr>
        <w:t>)</w:t>
      </w:r>
      <w:r w:rsidR="12C4EF4B" w:rsidRPr="005B00BA">
        <w:rPr>
          <w:rFonts w:cs="Times New Roman"/>
        </w:rPr>
        <w:t>.</w:t>
      </w:r>
    </w:p>
    <w:p w14:paraId="2AFD4E5A" w14:textId="26D8F711" w:rsidR="4A02D740" w:rsidRPr="00503701" w:rsidRDefault="4A02D740" w:rsidP="00503701">
      <w:pPr>
        <w:rPr>
          <w:rFonts w:ascii="Calibri,Bold" w:hAnsi="Calibri,Bold" w:cs="Calibri,Bold"/>
          <w:b/>
          <w:bCs/>
        </w:rPr>
      </w:pPr>
    </w:p>
    <w:p w14:paraId="7E09F909" w14:textId="25CF667A" w:rsidR="0090485A" w:rsidRPr="0090485A" w:rsidRDefault="0090485A" w:rsidP="00503701">
      <w:pPr>
        <w:rPr>
          <w:rFonts w:ascii="Calibri,Bold" w:hAnsi="Calibri,Bold" w:cs="Calibri,Bold"/>
          <w:b/>
          <w:bCs/>
        </w:rPr>
      </w:pPr>
      <w:r w:rsidRPr="0090485A">
        <w:rPr>
          <w:rFonts w:ascii="Calibri,Bold" w:hAnsi="Calibri,Bold" w:cs="Calibri,Bold"/>
          <w:b/>
          <w:bCs/>
        </w:rPr>
        <w:t xml:space="preserve">Table 1. </w:t>
      </w:r>
      <w:r w:rsidRPr="0090485A">
        <w:rPr>
          <w:rFonts w:cs="Calibri,Bold"/>
          <w:b/>
          <w:bCs/>
        </w:rPr>
        <w:t>Optimized parameters for roughening of different electrode geometries.</w:t>
      </w:r>
    </w:p>
    <w:p w14:paraId="75182EC3" w14:textId="77777777" w:rsidR="00B32616" w:rsidRPr="001B1519" w:rsidRDefault="00B32616" w:rsidP="00503701">
      <w:pPr>
        <w:rPr>
          <w:rFonts w:asciiTheme="minorHAnsi" w:hAnsiTheme="minorHAnsi" w:cstheme="minorHAnsi"/>
          <w:color w:val="808080" w:themeColor="background1" w:themeShade="80"/>
        </w:rPr>
      </w:pPr>
    </w:p>
    <w:p w14:paraId="64B8CF78" w14:textId="38C54DBC" w:rsidR="006305D7" w:rsidRPr="001B1519" w:rsidRDefault="006305D7" w:rsidP="0050370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6E16FC3A" w14:textId="41CF9C74" w:rsidR="00B56E3D" w:rsidRDefault="008543D7" w:rsidP="00503701">
      <w:r>
        <w:t xml:space="preserve">The </w:t>
      </w:r>
      <w:r w:rsidR="00E0655F">
        <w:t xml:space="preserve">electrochemical </w:t>
      </w:r>
      <w:r w:rsidR="0090485A" w:rsidRPr="00C35B44">
        <w:t xml:space="preserve">roughening </w:t>
      </w:r>
      <w:r w:rsidR="006B40BE">
        <w:t xml:space="preserve">of </w:t>
      </w:r>
      <w:r w:rsidR="006B40BE" w:rsidRPr="00C35B44">
        <w:t>thin-film macro</w:t>
      </w:r>
      <w:r w:rsidR="006B40BE">
        <w:t>electrodes</w:t>
      </w:r>
      <w:r w:rsidR="006B40BE" w:rsidRPr="00C35B44">
        <w:t xml:space="preserve"> and microelectrodes</w:t>
      </w:r>
      <w:r w:rsidR="006B40BE">
        <w:t xml:space="preserve"> is possible </w:t>
      </w:r>
      <w:r>
        <w:t xml:space="preserve">with </w:t>
      </w:r>
      <w:r w:rsidR="0090485A" w:rsidRPr="00C35B44">
        <w:t>oxidation-reduction pulsing</w:t>
      </w:r>
      <w:r w:rsidR="00E0655F">
        <w:t xml:space="preserve">. This simple approach does require several key elements to nondestructively roughen thin-film </w:t>
      </w:r>
      <w:r w:rsidR="00AB40D4">
        <w:t>electrodes</w:t>
      </w:r>
      <w:r w:rsidR="00E0655F">
        <w:t>.</w:t>
      </w:r>
      <w:r w:rsidR="00AB40D4">
        <w:t xml:space="preserve"> </w:t>
      </w:r>
      <w:r w:rsidR="00320687">
        <w:t>Unlike foils, roughening of thin metal films may lead to sample</w:t>
      </w:r>
      <w:r w:rsidR="006B40BE">
        <w:t xml:space="preserve"> destruction</w:t>
      </w:r>
      <w:r w:rsidR="00320687">
        <w:t xml:space="preserve"> if parameters are not properly chosen. Critical parameters of the roughening </w:t>
      </w:r>
      <w:r w:rsidR="001D2B05">
        <w:t xml:space="preserve">procedure </w:t>
      </w:r>
      <w:r w:rsidR="00320687">
        <w:t xml:space="preserve">are pulse amplitude, duration and frequency. </w:t>
      </w:r>
      <w:r w:rsidR="00DC152A">
        <w:t xml:space="preserve">Additionally, ensuring electrode </w:t>
      </w:r>
      <w:r w:rsidR="00320687">
        <w:t>clean</w:t>
      </w:r>
      <w:r w:rsidR="006B40BE">
        <w:t>li</w:t>
      </w:r>
      <w:r w:rsidR="00320687">
        <w:t xml:space="preserve">ness and </w:t>
      </w:r>
      <w:r w:rsidR="00DC152A">
        <w:t xml:space="preserve">perchloric </w:t>
      </w:r>
      <w:r w:rsidR="00320687">
        <w:t>acid</w:t>
      </w:r>
      <w:r w:rsidR="00DC152A">
        <w:t xml:space="preserve"> purity</w:t>
      </w:r>
      <w:r w:rsidR="00320687">
        <w:t xml:space="preserve"> prior to the procedure</w:t>
      </w:r>
      <w:r w:rsidR="00DC152A">
        <w:t xml:space="preserve"> are critical to prevent electrode damage</w:t>
      </w:r>
      <w:r w:rsidR="006B40BE">
        <w:t xml:space="preserve">. </w:t>
      </w:r>
      <w:r w:rsidR="00A45E5D">
        <w:t>The presence of organics or contaminates from the microfabrication process</w:t>
      </w:r>
      <w:r w:rsidR="00B95963">
        <w:t xml:space="preserve"> </w:t>
      </w:r>
      <w:r w:rsidR="00A45E5D">
        <w:t>can contribute to destruction of the electrode</w:t>
      </w:r>
      <w:r w:rsidR="00B95963">
        <w:t xml:space="preserve"> via corrosion or delamination</w:t>
      </w:r>
      <w:r w:rsidR="00A45E5D">
        <w:t xml:space="preserve">. </w:t>
      </w:r>
      <w:r w:rsidR="0028116D">
        <w:t>Therefore</w:t>
      </w:r>
      <w:r w:rsidR="0076586C">
        <w:t>,</w:t>
      </w:r>
      <w:r w:rsidR="00A4573C">
        <w:t xml:space="preserve"> it is critical to ozone clean and solvent soak the device as well as </w:t>
      </w:r>
      <w:r w:rsidR="00DC152A">
        <w:t xml:space="preserve">to </w:t>
      </w:r>
      <w:r w:rsidR="00A4573C">
        <w:t>electrochemically prepare the electrode surface before the roughening begins.</w:t>
      </w:r>
    </w:p>
    <w:p w14:paraId="16A498AF" w14:textId="77777777" w:rsidR="00503701" w:rsidRDefault="00503701" w:rsidP="00503701">
      <w:pPr>
        <w:rPr>
          <w:rFonts w:asciiTheme="minorHAnsi" w:hAnsiTheme="minorHAnsi" w:cstheme="minorBidi"/>
          <w:color w:val="auto"/>
        </w:rPr>
      </w:pPr>
    </w:p>
    <w:p w14:paraId="41E6FC0D" w14:textId="0F12F563" w:rsidR="003F1A8D" w:rsidRPr="00503701" w:rsidRDefault="00B56E3D" w:rsidP="00503701">
      <w:pPr>
        <w:rPr>
          <w:rFonts w:asciiTheme="minorHAnsi" w:hAnsiTheme="minorHAnsi" w:cstheme="minorBidi"/>
          <w:color w:val="auto"/>
          <w:highlight w:val="yellow"/>
        </w:rPr>
      </w:pPr>
      <w:r w:rsidRPr="00503701">
        <w:rPr>
          <w:rFonts w:asciiTheme="minorHAnsi" w:hAnsiTheme="minorHAnsi" w:cstheme="minorBidi"/>
          <w:color w:val="auto"/>
        </w:rPr>
        <w:t>Electrochemical roughening is driven by series of oxidation</w:t>
      </w:r>
      <w:r w:rsidR="006735E8">
        <w:rPr>
          <w:rFonts w:asciiTheme="minorHAnsi" w:hAnsiTheme="minorHAnsi" w:cstheme="minorBidi"/>
          <w:color w:val="auto"/>
        </w:rPr>
        <w:t>/</w:t>
      </w:r>
      <w:r w:rsidRPr="00503701">
        <w:rPr>
          <w:rFonts w:asciiTheme="minorHAnsi" w:hAnsiTheme="minorHAnsi" w:cstheme="minorBidi"/>
          <w:color w:val="auto"/>
        </w:rPr>
        <w:t xml:space="preserve">reduction pulses that result in </w:t>
      </w:r>
      <w:r w:rsidR="00DC152A">
        <w:rPr>
          <w:rFonts w:asciiTheme="minorHAnsi" w:hAnsiTheme="minorHAnsi" w:cstheme="minorBidi"/>
          <w:color w:val="auto"/>
        </w:rPr>
        <w:t xml:space="preserve">repetitive </w:t>
      </w:r>
      <w:r w:rsidRPr="00503701">
        <w:rPr>
          <w:rFonts w:asciiTheme="minorHAnsi" w:hAnsiTheme="minorHAnsi" w:cstheme="minorBidi"/>
          <w:color w:val="auto"/>
        </w:rPr>
        <w:t>oxide growth and dissolution. In the case of a weakly adsorbing anion (like HClO</w:t>
      </w:r>
      <w:r w:rsidRPr="00503701">
        <w:rPr>
          <w:rFonts w:asciiTheme="minorHAnsi" w:hAnsiTheme="minorHAnsi" w:cstheme="minorBidi"/>
          <w:color w:val="auto"/>
          <w:vertAlign w:val="subscript"/>
        </w:rPr>
        <w:t>4</w:t>
      </w:r>
      <w:r w:rsidRPr="00503701">
        <w:rPr>
          <w:rFonts w:asciiTheme="minorHAnsi" w:hAnsiTheme="minorHAnsi" w:cstheme="minorBidi"/>
          <w:color w:val="auto"/>
        </w:rPr>
        <w:t>)</w:t>
      </w:r>
      <w:r w:rsidR="0028116D">
        <w:rPr>
          <w:rFonts w:asciiTheme="minorHAnsi" w:hAnsiTheme="minorHAnsi" w:cstheme="minorBidi"/>
          <w:color w:val="auto"/>
        </w:rPr>
        <w:t>,</w:t>
      </w:r>
      <w:r w:rsidRPr="00503701">
        <w:rPr>
          <w:rFonts w:asciiTheme="minorHAnsi" w:hAnsiTheme="minorHAnsi" w:cstheme="minorBidi"/>
          <w:color w:val="auto"/>
        </w:rPr>
        <w:t xml:space="preserve"> </w:t>
      </w:r>
      <w:r w:rsidR="0029088C">
        <w:rPr>
          <w:rFonts w:asciiTheme="minorHAnsi" w:hAnsiTheme="minorHAnsi" w:cstheme="minorBidi"/>
          <w:color w:val="auto"/>
        </w:rPr>
        <w:t>this process</w:t>
      </w:r>
      <w:r w:rsidRPr="00503701">
        <w:rPr>
          <w:rFonts w:asciiTheme="minorHAnsi" w:hAnsiTheme="minorHAnsi" w:cstheme="minorBidi"/>
          <w:color w:val="auto"/>
        </w:rPr>
        <w:t xml:space="preserve"> is accompanied </w:t>
      </w:r>
      <w:r w:rsidR="0029088C">
        <w:rPr>
          <w:rFonts w:asciiTheme="minorHAnsi" w:hAnsiTheme="minorHAnsi" w:cstheme="minorBidi"/>
          <w:color w:val="auto"/>
        </w:rPr>
        <w:t>by</w:t>
      </w:r>
      <w:r w:rsidRPr="00503701">
        <w:rPr>
          <w:rFonts w:asciiTheme="minorHAnsi" w:hAnsiTheme="minorHAnsi" w:cstheme="minorBidi"/>
          <w:color w:val="auto"/>
        </w:rPr>
        <w:t xml:space="preserve"> Pt crystallite re-deposition</w:t>
      </w:r>
      <w:r w:rsidR="00DC152A">
        <w:rPr>
          <w:rFonts w:asciiTheme="minorHAnsi" w:hAnsiTheme="minorHAnsi" w:cstheme="minorBidi"/>
          <w:color w:val="auto"/>
        </w:rPr>
        <w:t xml:space="preserve">. But, in the </w:t>
      </w:r>
      <w:r w:rsidRPr="00503701">
        <w:rPr>
          <w:rFonts w:asciiTheme="minorHAnsi" w:hAnsiTheme="minorHAnsi" w:cstheme="minorBidi"/>
          <w:color w:val="auto"/>
        </w:rPr>
        <w:t xml:space="preserve">case of </w:t>
      </w:r>
      <w:r w:rsidR="00DC152A">
        <w:rPr>
          <w:rFonts w:asciiTheme="minorHAnsi" w:hAnsiTheme="minorHAnsi" w:cstheme="minorBidi"/>
          <w:color w:val="auto"/>
        </w:rPr>
        <w:t xml:space="preserve">a </w:t>
      </w:r>
      <w:r w:rsidRPr="00503701">
        <w:rPr>
          <w:rFonts w:asciiTheme="minorHAnsi" w:hAnsiTheme="minorHAnsi" w:cstheme="minorBidi"/>
          <w:color w:val="auto"/>
        </w:rPr>
        <w:t>strongly adsorbing anion (like H</w:t>
      </w:r>
      <w:r w:rsidRPr="00503701">
        <w:rPr>
          <w:rFonts w:asciiTheme="minorHAnsi" w:hAnsiTheme="minorHAnsi" w:cstheme="minorBidi"/>
          <w:color w:val="auto"/>
          <w:vertAlign w:val="subscript"/>
        </w:rPr>
        <w:t>2</w:t>
      </w:r>
      <w:r w:rsidRPr="00503701">
        <w:rPr>
          <w:rFonts w:asciiTheme="minorHAnsi" w:hAnsiTheme="minorHAnsi" w:cstheme="minorBidi"/>
          <w:color w:val="auto"/>
        </w:rPr>
        <w:t>SO</w:t>
      </w:r>
      <w:r w:rsidRPr="00503701">
        <w:rPr>
          <w:rFonts w:asciiTheme="minorHAnsi" w:hAnsiTheme="minorHAnsi" w:cstheme="minorBidi"/>
          <w:color w:val="auto"/>
          <w:vertAlign w:val="subscript"/>
        </w:rPr>
        <w:t>4</w:t>
      </w:r>
      <w:r w:rsidRPr="00503701">
        <w:rPr>
          <w:rFonts w:asciiTheme="minorHAnsi" w:hAnsiTheme="minorHAnsi" w:cstheme="minorBidi"/>
          <w:color w:val="auto"/>
        </w:rPr>
        <w:t>)</w:t>
      </w:r>
      <w:r w:rsidR="0028116D">
        <w:rPr>
          <w:rFonts w:asciiTheme="minorHAnsi" w:hAnsiTheme="minorHAnsi" w:cstheme="minorBidi"/>
          <w:color w:val="auto"/>
        </w:rPr>
        <w:t>,</w:t>
      </w:r>
      <w:r w:rsidRPr="00503701">
        <w:rPr>
          <w:rFonts w:asciiTheme="minorHAnsi" w:hAnsiTheme="minorHAnsi" w:cstheme="minorBidi"/>
          <w:color w:val="auto"/>
        </w:rPr>
        <w:t xml:space="preserve"> </w:t>
      </w:r>
      <w:r w:rsidR="00DC152A">
        <w:rPr>
          <w:rFonts w:asciiTheme="minorHAnsi" w:hAnsiTheme="minorHAnsi" w:cstheme="minorBidi"/>
          <w:color w:val="auto"/>
        </w:rPr>
        <w:t xml:space="preserve">this process </w:t>
      </w:r>
      <w:r w:rsidRPr="00503701">
        <w:rPr>
          <w:rFonts w:asciiTheme="minorHAnsi" w:hAnsiTheme="minorHAnsi" w:cstheme="minorBidi"/>
          <w:color w:val="auto"/>
        </w:rPr>
        <w:t xml:space="preserve">results </w:t>
      </w:r>
      <w:r w:rsidR="001E6560">
        <w:rPr>
          <w:rFonts w:asciiTheme="minorHAnsi" w:hAnsiTheme="minorHAnsi" w:cstheme="minorBidi"/>
          <w:color w:val="auto"/>
        </w:rPr>
        <w:t>in microcrack formation</w:t>
      </w:r>
      <w:r w:rsidRPr="00503701">
        <w:rPr>
          <w:rFonts w:asciiTheme="minorHAnsi" w:hAnsiTheme="minorHAnsi" w:cstheme="minorBidi"/>
          <w:color w:val="auto"/>
        </w:rPr>
        <w:t xml:space="preserve"> due to preferential </w:t>
      </w:r>
      <w:proofErr w:type="spellStart"/>
      <w:r w:rsidRPr="00503701">
        <w:rPr>
          <w:rFonts w:asciiTheme="minorHAnsi" w:hAnsiTheme="minorHAnsi" w:cstheme="minorBidi"/>
          <w:color w:val="auto"/>
        </w:rPr>
        <w:t>intergrain</w:t>
      </w:r>
      <w:proofErr w:type="spellEnd"/>
      <w:r w:rsidRPr="00503701">
        <w:rPr>
          <w:rFonts w:asciiTheme="minorHAnsi" w:hAnsiTheme="minorHAnsi" w:cstheme="minorBidi"/>
          <w:color w:val="auto"/>
        </w:rPr>
        <w:t xml:space="preserve"> Pt dissolution</w:t>
      </w:r>
      <w:r w:rsidR="009F5F6A">
        <w:rPr>
          <w:rFonts w:asciiTheme="minorHAnsi" w:hAnsiTheme="minorHAnsi" w:cstheme="minorBidi"/>
          <w:color w:val="auto"/>
        </w:rPr>
        <w:fldChar w:fldCharType="begin"/>
      </w:r>
      <w:r w:rsidR="009F5F6A">
        <w:rPr>
          <w:rFonts w:asciiTheme="minorHAnsi" w:hAnsiTheme="minorHAnsi" w:cstheme="minorBidi"/>
          <w:color w:val="auto"/>
        </w:rPr>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9F5F6A">
        <w:rPr>
          <w:rFonts w:asciiTheme="minorHAnsi" w:hAnsiTheme="minorHAnsi" w:cstheme="minorBidi"/>
          <w:color w:val="auto"/>
        </w:rPr>
        <w:fldChar w:fldCharType="separate"/>
      </w:r>
      <w:r w:rsidR="009F5F6A" w:rsidRPr="009F5F6A">
        <w:rPr>
          <w:rFonts w:asciiTheme="minorHAnsi" w:hAnsiTheme="minorHAnsi" w:cstheme="minorBidi"/>
          <w:noProof/>
          <w:color w:val="auto"/>
          <w:vertAlign w:val="superscript"/>
        </w:rPr>
        <w:t>6</w:t>
      </w:r>
      <w:r w:rsidR="009F5F6A">
        <w:rPr>
          <w:rFonts w:asciiTheme="minorHAnsi" w:hAnsiTheme="minorHAnsi" w:cstheme="minorBidi"/>
          <w:color w:val="auto"/>
        </w:rPr>
        <w:fldChar w:fldCharType="end"/>
      </w:r>
      <w:r w:rsidRPr="00503701">
        <w:rPr>
          <w:rFonts w:asciiTheme="minorHAnsi" w:hAnsiTheme="minorHAnsi" w:cstheme="minorBidi"/>
          <w:color w:val="auto"/>
        </w:rPr>
        <w:t xml:space="preserve">. </w:t>
      </w:r>
      <w:r w:rsidRPr="00AA1C55">
        <w:t xml:space="preserve">The presence of chloride can also cause the destruction of the electrode during the roughening process. </w:t>
      </w:r>
      <w:r w:rsidR="00A4573C" w:rsidRPr="00AA1C55">
        <w:t>For this reason, i</w:t>
      </w:r>
      <w:r w:rsidR="00A4573C" w:rsidRPr="00223232">
        <w:t>t also critical to use high purity perchloric acid, a chloride free (or leakless) reference electrode</w:t>
      </w:r>
      <w:r w:rsidR="00A4573C">
        <w:t xml:space="preserve"> and eliminate any other potential sources of chloride contamination.</w:t>
      </w:r>
    </w:p>
    <w:p w14:paraId="29342387" w14:textId="77777777" w:rsidR="00503701" w:rsidRDefault="00503701" w:rsidP="00503701">
      <w:pPr>
        <w:pStyle w:val="a3"/>
        <w:spacing w:before="0" w:beforeAutospacing="0" w:after="0" w:afterAutospacing="0"/>
        <w:rPr>
          <w:rFonts w:asciiTheme="minorHAnsi" w:hAnsiTheme="minorHAnsi" w:cstheme="minorBidi"/>
          <w:color w:val="auto"/>
        </w:rPr>
      </w:pPr>
    </w:p>
    <w:p w14:paraId="4630675D" w14:textId="45D46FF4" w:rsidR="003F1A8D" w:rsidRPr="005B00BA" w:rsidRDefault="00320687" w:rsidP="00503701">
      <w:pPr>
        <w:pStyle w:val="a3"/>
        <w:spacing w:before="0" w:beforeAutospacing="0" w:after="0" w:afterAutospacing="0"/>
        <w:rPr>
          <w:rFonts w:asciiTheme="minorHAnsi" w:hAnsiTheme="minorHAnsi" w:cstheme="minorBidi"/>
          <w:color w:val="auto"/>
        </w:rPr>
      </w:pPr>
      <w:r w:rsidRPr="005B00BA">
        <w:rPr>
          <w:rFonts w:asciiTheme="minorHAnsi" w:hAnsiTheme="minorHAnsi" w:cstheme="minorBidi"/>
          <w:color w:val="auto"/>
        </w:rPr>
        <w:t xml:space="preserve">If </w:t>
      </w:r>
      <w:r w:rsidR="00733412" w:rsidRPr="005B00BA">
        <w:rPr>
          <w:rFonts w:asciiTheme="minorHAnsi" w:hAnsiTheme="minorHAnsi" w:cstheme="minorBidi"/>
          <w:color w:val="auto"/>
        </w:rPr>
        <w:t xml:space="preserve">using impedance to estimate the surface area of </w:t>
      </w:r>
      <w:r w:rsidR="00511C36" w:rsidRPr="005B00BA">
        <w:rPr>
          <w:rFonts w:asciiTheme="minorHAnsi" w:hAnsiTheme="minorHAnsi" w:cstheme="minorBidi"/>
          <w:color w:val="auto"/>
        </w:rPr>
        <w:t>microelectrodes</w:t>
      </w:r>
      <w:r w:rsidR="001E6560">
        <w:rPr>
          <w:rFonts w:asciiTheme="minorHAnsi" w:hAnsiTheme="minorHAnsi" w:cstheme="minorBidi"/>
          <w:color w:val="auto"/>
        </w:rPr>
        <w:t xml:space="preserve"> (step </w:t>
      </w:r>
      <w:r w:rsidR="003F1A8D" w:rsidRPr="00CD7362">
        <w:rPr>
          <w:rFonts w:asciiTheme="minorHAnsi" w:hAnsiTheme="minorHAnsi" w:cstheme="minorBidi"/>
          <w:color w:val="auto"/>
        </w:rPr>
        <w:t>2.</w:t>
      </w:r>
      <w:r w:rsidR="0029088C">
        <w:rPr>
          <w:rFonts w:asciiTheme="minorHAnsi" w:hAnsiTheme="minorHAnsi" w:cstheme="minorBidi"/>
          <w:color w:val="auto"/>
        </w:rPr>
        <w:t>1</w:t>
      </w:r>
      <w:r w:rsidR="003F1A8D" w:rsidRPr="00CD7362">
        <w:rPr>
          <w:rFonts w:asciiTheme="minorHAnsi" w:hAnsiTheme="minorHAnsi" w:cstheme="minorBidi"/>
          <w:color w:val="auto"/>
        </w:rPr>
        <w:t>.</w:t>
      </w:r>
      <w:r w:rsidR="0029088C">
        <w:rPr>
          <w:rFonts w:asciiTheme="minorHAnsi" w:hAnsiTheme="minorHAnsi" w:cstheme="minorBidi"/>
          <w:color w:val="auto"/>
        </w:rPr>
        <w:t>4</w:t>
      </w:r>
      <w:r w:rsidR="001E6560">
        <w:rPr>
          <w:rFonts w:asciiTheme="minorHAnsi" w:hAnsiTheme="minorHAnsi" w:cstheme="minorBidi"/>
          <w:color w:val="auto"/>
        </w:rPr>
        <w:t>)</w:t>
      </w:r>
      <w:r w:rsidR="005652A5">
        <w:rPr>
          <w:rFonts w:asciiTheme="minorHAnsi" w:hAnsiTheme="minorHAnsi" w:cstheme="minorBidi"/>
          <w:color w:val="auto"/>
        </w:rPr>
        <w:t>,</w:t>
      </w:r>
      <w:r w:rsidR="00733412" w:rsidRPr="00503701">
        <w:rPr>
          <w:rFonts w:asciiTheme="minorHAnsi" w:hAnsiTheme="minorHAnsi" w:cstheme="minorBidi"/>
          <w:color w:val="auto"/>
        </w:rPr>
        <w:t xml:space="preserve"> </w:t>
      </w:r>
      <w:r w:rsidR="0060169B">
        <w:rPr>
          <w:rFonts w:asciiTheme="minorHAnsi" w:hAnsiTheme="minorHAnsi" w:cstheme="minorBidi"/>
          <w:color w:val="auto"/>
        </w:rPr>
        <w:t xml:space="preserve">keep these </w:t>
      </w:r>
      <w:r w:rsidR="00733412" w:rsidRPr="00503701">
        <w:rPr>
          <w:rFonts w:asciiTheme="minorHAnsi" w:hAnsiTheme="minorHAnsi" w:cstheme="minorBidi"/>
          <w:color w:val="auto"/>
        </w:rPr>
        <w:t xml:space="preserve">things </w:t>
      </w:r>
      <w:r w:rsidR="0060169B">
        <w:rPr>
          <w:rFonts w:asciiTheme="minorHAnsi" w:hAnsiTheme="minorHAnsi" w:cstheme="minorBidi"/>
          <w:color w:val="auto"/>
        </w:rPr>
        <w:t>in mind</w:t>
      </w:r>
      <w:r w:rsidR="00733412" w:rsidRPr="00503701">
        <w:rPr>
          <w:rFonts w:asciiTheme="minorHAnsi" w:hAnsiTheme="minorHAnsi" w:cstheme="minorBidi"/>
          <w:color w:val="auto"/>
        </w:rPr>
        <w:t xml:space="preserve">. </w:t>
      </w:r>
      <w:r w:rsidR="003F1A8D" w:rsidRPr="00503701">
        <w:rPr>
          <w:rFonts w:asciiTheme="minorHAnsi" w:hAnsiTheme="minorHAnsi" w:cstheme="minorBidi"/>
          <w:color w:val="auto"/>
        </w:rPr>
        <w:t xml:space="preserve">The impedance spectra of </w:t>
      </w:r>
      <w:r w:rsidR="001E6560">
        <w:rPr>
          <w:rFonts w:asciiTheme="minorHAnsi" w:hAnsiTheme="minorHAnsi" w:cstheme="minorBidi"/>
          <w:color w:val="auto"/>
        </w:rPr>
        <w:t xml:space="preserve">a </w:t>
      </w:r>
      <w:r w:rsidR="003F1A8D" w:rsidRPr="00503701">
        <w:rPr>
          <w:rFonts w:asciiTheme="minorHAnsi" w:hAnsiTheme="minorHAnsi" w:cstheme="minorBidi"/>
          <w:color w:val="auto"/>
        </w:rPr>
        <w:t xml:space="preserve">clean Pt electrode in PBS under open circuit conditions </w:t>
      </w:r>
      <w:r w:rsidR="0029088C">
        <w:rPr>
          <w:rFonts w:asciiTheme="minorHAnsi" w:hAnsiTheme="minorHAnsi" w:cstheme="minorBidi"/>
          <w:color w:val="auto"/>
        </w:rPr>
        <w:t xml:space="preserve">should </w:t>
      </w:r>
      <w:r w:rsidR="001E6560">
        <w:rPr>
          <w:rFonts w:asciiTheme="minorHAnsi" w:hAnsiTheme="minorHAnsi" w:cstheme="minorBidi"/>
          <w:color w:val="auto"/>
        </w:rPr>
        <w:t xml:space="preserve">result in a </w:t>
      </w:r>
      <w:r w:rsidR="003F1A8D" w:rsidRPr="00503701">
        <w:rPr>
          <w:rFonts w:asciiTheme="minorHAnsi" w:hAnsiTheme="minorHAnsi" w:cstheme="minorBidi"/>
          <w:color w:val="auto"/>
        </w:rPr>
        <w:t>linear Nyquist plot. This linearity indicate</w:t>
      </w:r>
      <w:r w:rsidR="001E6560">
        <w:rPr>
          <w:rFonts w:asciiTheme="minorHAnsi" w:hAnsiTheme="minorHAnsi" w:cstheme="minorBidi"/>
          <w:color w:val="auto"/>
        </w:rPr>
        <w:t>s</w:t>
      </w:r>
      <w:r w:rsidR="003F1A8D" w:rsidRPr="00503701">
        <w:rPr>
          <w:rFonts w:asciiTheme="minorHAnsi" w:hAnsiTheme="minorHAnsi" w:cstheme="minorBidi"/>
          <w:color w:val="auto"/>
        </w:rPr>
        <w:t xml:space="preserve"> a purely capacitive response</w:t>
      </w:r>
      <w:r w:rsidR="007B22A3">
        <w:rPr>
          <w:rFonts w:asciiTheme="minorHAnsi" w:hAnsiTheme="minorHAnsi" w:cstheme="minorBidi"/>
          <w:color w:val="auto"/>
        </w:rPr>
        <w:t xml:space="preserve">. Significant bending or deviations from linearity would indicate </w:t>
      </w:r>
      <w:r w:rsidR="003F1A8D" w:rsidRPr="00503701">
        <w:rPr>
          <w:rFonts w:asciiTheme="minorHAnsi" w:hAnsiTheme="minorHAnsi" w:cstheme="minorBidi"/>
          <w:color w:val="auto"/>
        </w:rPr>
        <w:t xml:space="preserve">charge transfer </w:t>
      </w:r>
      <w:r w:rsidR="00B95CFE">
        <w:rPr>
          <w:rFonts w:asciiTheme="minorHAnsi" w:hAnsiTheme="minorHAnsi" w:cstheme="minorBidi"/>
          <w:color w:val="auto"/>
        </w:rPr>
        <w:t>due</w:t>
      </w:r>
      <w:r w:rsidR="00B95CFE" w:rsidRPr="00503701">
        <w:rPr>
          <w:rFonts w:asciiTheme="minorHAnsi" w:hAnsiTheme="minorHAnsi" w:cstheme="minorBidi"/>
          <w:color w:val="auto"/>
        </w:rPr>
        <w:t xml:space="preserve"> </w:t>
      </w:r>
      <w:r w:rsidR="003F1A8D" w:rsidRPr="00503701">
        <w:rPr>
          <w:rFonts w:asciiTheme="minorHAnsi" w:hAnsiTheme="minorHAnsi" w:cstheme="minorBidi"/>
          <w:color w:val="auto"/>
        </w:rPr>
        <w:t xml:space="preserve">to </w:t>
      </w:r>
      <w:r w:rsidR="00B95CFE">
        <w:rPr>
          <w:rFonts w:asciiTheme="minorHAnsi" w:hAnsiTheme="minorHAnsi" w:cstheme="minorBidi"/>
          <w:color w:val="auto"/>
        </w:rPr>
        <w:t>the slow</w:t>
      </w:r>
      <w:r w:rsidR="003F1A8D" w:rsidRPr="00503701">
        <w:rPr>
          <w:rFonts w:asciiTheme="minorHAnsi" w:hAnsiTheme="minorHAnsi" w:cstheme="minorBidi"/>
          <w:color w:val="auto"/>
        </w:rPr>
        <w:t xml:space="preserve"> kinetics of dissolved oxygen reduction</w:t>
      </w:r>
      <w:r w:rsidR="00020A02">
        <w:rPr>
          <w:rFonts w:asciiTheme="minorHAnsi" w:hAnsiTheme="minorHAnsi" w:cstheme="minorBidi"/>
          <w:color w:val="auto"/>
        </w:rPr>
        <w:fldChar w:fldCharType="begin"/>
      </w:r>
      <w:r w:rsidR="00020A02">
        <w:rPr>
          <w:rFonts w:asciiTheme="minorHAnsi" w:hAnsiTheme="minorHAnsi" w:cstheme="minorBidi"/>
          <w:color w:val="auto"/>
        </w:rPr>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020A02">
        <w:rPr>
          <w:rFonts w:asciiTheme="minorHAnsi" w:hAnsiTheme="minorHAnsi" w:cstheme="minorBidi"/>
          <w:color w:val="auto"/>
        </w:rPr>
        <w:fldChar w:fldCharType="separate"/>
      </w:r>
      <w:r w:rsidR="00020A02" w:rsidRPr="00020A02">
        <w:rPr>
          <w:rFonts w:asciiTheme="minorHAnsi" w:hAnsiTheme="minorHAnsi" w:cstheme="minorBidi"/>
          <w:noProof/>
          <w:color w:val="auto"/>
          <w:vertAlign w:val="superscript"/>
        </w:rPr>
        <w:t>6</w:t>
      </w:r>
      <w:r w:rsidR="00020A02">
        <w:rPr>
          <w:rFonts w:asciiTheme="minorHAnsi" w:hAnsiTheme="minorHAnsi" w:cstheme="minorBidi"/>
          <w:color w:val="auto"/>
        </w:rPr>
        <w:fldChar w:fldCharType="end"/>
      </w:r>
      <w:r w:rsidR="003F1A8D" w:rsidRPr="005B00BA">
        <w:rPr>
          <w:rFonts w:asciiTheme="minorHAnsi" w:hAnsiTheme="minorHAnsi" w:cstheme="minorBidi"/>
          <w:color w:val="auto"/>
        </w:rPr>
        <w:t xml:space="preserve">. In the impedance analysis </w:t>
      </w:r>
      <w:r w:rsidR="00B95CFE" w:rsidRPr="005B00BA">
        <w:rPr>
          <w:rFonts w:asciiTheme="minorHAnsi" w:hAnsiTheme="minorHAnsi" w:cstheme="minorBidi"/>
          <w:color w:val="auto"/>
        </w:rPr>
        <w:t>software,</w:t>
      </w:r>
      <w:r w:rsidR="0029088C">
        <w:rPr>
          <w:rFonts w:asciiTheme="minorHAnsi" w:hAnsiTheme="minorHAnsi" w:cstheme="minorBidi"/>
          <w:color w:val="auto"/>
        </w:rPr>
        <w:t xml:space="preserve"> an</w:t>
      </w:r>
      <w:r w:rsidR="003F1A8D" w:rsidRPr="005B00BA">
        <w:rPr>
          <w:rFonts w:asciiTheme="minorHAnsi" w:hAnsiTheme="minorHAnsi" w:cstheme="minorBidi"/>
          <w:color w:val="auto"/>
        </w:rPr>
        <w:t xml:space="preserve"> equivalent circuit model is used to fit curves </w:t>
      </w:r>
      <w:r w:rsidR="0029088C">
        <w:rPr>
          <w:rFonts w:asciiTheme="minorHAnsi" w:hAnsiTheme="minorHAnsi" w:cstheme="minorBidi"/>
          <w:color w:val="auto"/>
        </w:rPr>
        <w:t>to this</w:t>
      </w:r>
      <w:r w:rsidR="003F1A8D" w:rsidRPr="005B00BA">
        <w:rPr>
          <w:rFonts w:asciiTheme="minorHAnsi" w:hAnsiTheme="minorHAnsi" w:cstheme="minorBidi"/>
          <w:color w:val="auto"/>
        </w:rPr>
        <w:t xml:space="preserve"> Nyquist plot. This equivalent</w:t>
      </w:r>
      <w:r w:rsidR="003F1A8D" w:rsidRPr="00CD7362">
        <w:rPr>
          <w:rFonts w:asciiTheme="minorHAnsi" w:hAnsiTheme="minorHAnsi" w:cstheme="minorBidi"/>
          <w:color w:val="auto"/>
        </w:rPr>
        <w:t xml:space="preserve"> circuit model consists of ohmic resistance (R) in series with a constant phase element (CPE), where R is composed of the device trace electrical resistance and ionic resistance of the solution and the CPE represents the double layer capacitance at the electrode-solution interface. The CPE parameters of double layer capacitance (Q) and exponent (α) a</w:t>
      </w:r>
      <w:r w:rsidR="003F1A8D" w:rsidRPr="00503701">
        <w:rPr>
          <w:rFonts w:asciiTheme="minorHAnsi" w:hAnsiTheme="minorHAnsi" w:cstheme="minorBidi"/>
          <w:color w:val="auto"/>
        </w:rPr>
        <w:t xml:space="preserve">re extracted from fitting </w:t>
      </w:r>
      <w:r w:rsidR="00B95CFE">
        <w:rPr>
          <w:rFonts w:asciiTheme="minorHAnsi" w:hAnsiTheme="minorHAnsi" w:cstheme="minorBidi"/>
          <w:color w:val="auto"/>
        </w:rPr>
        <w:t>the impedance</w:t>
      </w:r>
      <w:r w:rsidR="00B95CFE" w:rsidRPr="00503701">
        <w:rPr>
          <w:rFonts w:asciiTheme="minorHAnsi" w:hAnsiTheme="minorHAnsi" w:cstheme="minorBidi"/>
          <w:color w:val="auto"/>
        </w:rPr>
        <w:t xml:space="preserve"> </w:t>
      </w:r>
      <w:r w:rsidR="003F1A8D" w:rsidRPr="00503701">
        <w:rPr>
          <w:rFonts w:asciiTheme="minorHAnsi" w:hAnsiTheme="minorHAnsi" w:cstheme="minorBidi"/>
          <w:color w:val="auto"/>
        </w:rPr>
        <w:t>spectra. Typically observed Q values for clean</w:t>
      </w:r>
      <w:r w:rsidR="00B95CFE">
        <w:rPr>
          <w:rFonts w:asciiTheme="minorHAnsi" w:hAnsiTheme="minorHAnsi" w:cstheme="minorBidi"/>
          <w:color w:val="auto"/>
        </w:rPr>
        <w:t>,</w:t>
      </w:r>
      <w:r w:rsidR="003F1A8D" w:rsidRPr="00503701">
        <w:rPr>
          <w:rFonts w:asciiTheme="minorHAnsi" w:hAnsiTheme="minorHAnsi" w:cstheme="minorBidi"/>
          <w:color w:val="auto"/>
        </w:rPr>
        <w:t xml:space="preserve"> sputtered Pt in PBS </w:t>
      </w:r>
      <w:r w:rsidR="00B95CFE">
        <w:rPr>
          <w:rFonts w:asciiTheme="minorHAnsi" w:hAnsiTheme="minorHAnsi" w:cstheme="minorBidi"/>
          <w:color w:val="auto"/>
        </w:rPr>
        <w:t>are</w:t>
      </w:r>
      <w:r w:rsidR="003F1A8D" w:rsidRPr="00503701">
        <w:rPr>
          <w:rFonts w:asciiTheme="minorHAnsi" w:hAnsiTheme="minorHAnsi" w:cstheme="minorBidi"/>
          <w:color w:val="auto"/>
        </w:rPr>
        <w:t xml:space="preserve"> close to 50 </w:t>
      </w:r>
      <w:proofErr w:type="spellStart"/>
      <w:r w:rsidR="003F1A8D" w:rsidRPr="00503701">
        <w:rPr>
          <w:rFonts w:asciiTheme="minorHAnsi" w:hAnsiTheme="minorHAnsi" w:cstheme="minorBidi"/>
          <w:color w:val="auto"/>
        </w:rPr>
        <w:t>μF</w:t>
      </w:r>
      <w:proofErr w:type="spellEnd"/>
      <w:r w:rsidR="003F1A8D" w:rsidRPr="00503701">
        <w:rPr>
          <w:rFonts w:asciiTheme="minorHAnsi" w:hAnsiTheme="minorHAnsi" w:cstheme="minorBidi"/>
          <w:color w:val="auto"/>
        </w:rPr>
        <w:t>/ s</w:t>
      </w:r>
      <w:r w:rsidR="003F1A8D" w:rsidRPr="00503701">
        <w:rPr>
          <w:rFonts w:asciiTheme="minorHAnsi" w:hAnsiTheme="minorHAnsi" w:cstheme="minorBidi"/>
          <w:color w:val="auto"/>
          <w:vertAlign w:val="superscript"/>
        </w:rPr>
        <w:t>α</w:t>
      </w:r>
      <w:r w:rsidR="0029088C">
        <w:rPr>
          <w:rFonts w:asciiTheme="minorHAnsi" w:hAnsiTheme="minorHAnsi" w:cstheme="minorBidi"/>
          <w:color w:val="auto"/>
          <w:vertAlign w:val="superscript"/>
        </w:rPr>
        <w:noBreakHyphen/>
      </w:r>
      <w:r w:rsidR="003F1A8D" w:rsidRPr="00503701">
        <w:rPr>
          <w:rFonts w:asciiTheme="minorHAnsi" w:hAnsiTheme="minorHAnsi" w:cstheme="minorBidi"/>
          <w:color w:val="auto"/>
          <w:vertAlign w:val="superscript"/>
        </w:rPr>
        <w:t>1</w:t>
      </w:r>
      <w:r w:rsidR="0029088C">
        <w:rPr>
          <w:rFonts w:asciiTheme="minorHAnsi" w:hAnsiTheme="minorHAnsi" w:cstheme="minorBidi"/>
          <w:color w:val="auto"/>
          <w:vertAlign w:val="superscript"/>
        </w:rPr>
        <w:t> </w:t>
      </w:r>
      <w:r w:rsidR="003F1A8D" w:rsidRPr="00503701">
        <w:rPr>
          <w:rFonts w:asciiTheme="minorHAnsi" w:hAnsiTheme="minorHAnsi" w:cstheme="minorBidi"/>
          <w:color w:val="auto"/>
        </w:rPr>
        <w:t>cm</w:t>
      </w:r>
      <w:r w:rsidR="003F1A8D" w:rsidRPr="00503701">
        <w:rPr>
          <w:rFonts w:asciiTheme="minorHAnsi" w:hAnsiTheme="minorHAnsi" w:cstheme="minorBidi"/>
          <w:color w:val="auto"/>
          <w:vertAlign w:val="superscript"/>
        </w:rPr>
        <w:t>2</w:t>
      </w:r>
      <w:r w:rsidR="003F1A8D" w:rsidRPr="00503701">
        <w:rPr>
          <w:rFonts w:asciiTheme="minorHAnsi" w:hAnsiTheme="minorHAnsi" w:cstheme="minorBidi"/>
          <w:color w:val="auto"/>
        </w:rPr>
        <w:t xml:space="preserve"> (in good agreement with the range 10–60 </w:t>
      </w:r>
      <w:proofErr w:type="spellStart"/>
      <w:r w:rsidR="003F1A8D" w:rsidRPr="00503701">
        <w:rPr>
          <w:rFonts w:asciiTheme="minorHAnsi" w:hAnsiTheme="minorHAnsi" w:cstheme="minorBidi"/>
          <w:color w:val="auto"/>
        </w:rPr>
        <w:t>μF</w:t>
      </w:r>
      <w:proofErr w:type="spellEnd"/>
      <w:r w:rsidR="003F1A8D" w:rsidRPr="00503701">
        <w:rPr>
          <w:rFonts w:asciiTheme="minorHAnsi" w:hAnsiTheme="minorHAnsi" w:cstheme="minorBidi"/>
          <w:color w:val="auto"/>
        </w:rPr>
        <w:t>/cm</w:t>
      </w:r>
      <w:r w:rsidR="003F1A8D" w:rsidRPr="00503701">
        <w:rPr>
          <w:rFonts w:asciiTheme="minorHAnsi" w:hAnsiTheme="minorHAnsi" w:cstheme="minorBidi"/>
          <w:color w:val="auto"/>
          <w:vertAlign w:val="superscript"/>
        </w:rPr>
        <w:t>2</w:t>
      </w:r>
      <w:r w:rsidR="003F1A8D" w:rsidRPr="00503701">
        <w:rPr>
          <w:rFonts w:asciiTheme="minorHAnsi" w:hAnsiTheme="minorHAnsi" w:cstheme="minorBidi"/>
          <w:color w:val="auto"/>
        </w:rPr>
        <w:t xml:space="preserve"> observed on smooth metal electrodes in similar tests</w:t>
      </w:r>
      <w:r w:rsidR="003F1A8D" w:rsidRPr="005972D3">
        <w:fldChar w:fldCharType="begin"/>
      </w:r>
      <w:r w:rsidR="0060169B">
        <w:instrText xml:space="preserve"> ADDIN EN.CITE &lt;EndNote&gt;&lt;Cite&gt;&lt;Author&gt;Ivanovskaya&lt;/Author&gt;&lt;Year&gt;2018&lt;/Year&gt;&lt;RecNum&gt;171&lt;/RecNum&gt;&lt;DisplayText&gt;&lt;style face="superscript"&gt;6,12&lt;/style&gt;&lt;/DisplayText&gt;&lt;record&gt;&lt;rec-number&gt;171&lt;/rec-number&gt;&lt;foreign-keys&gt;&lt;key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Cite&gt;&lt;Author&gt;Lvovich&lt;/Author&gt;&lt;Year&gt;2012&lt;/Year&gt;&lt;RecNum&gt;193&lt;/RecNum&gt;&lt;record&gt;&lt;rec-number&gt;193&lt;/rec-number&gt;&lt;foreign-keys&gt;&lt;key app="EN" db-id="rre5r20v00zd23e2svmvf0difsvexd2zdp00" timestamp="1549057193"&gt;193&lt;/key&gt;&lt;/foreign-keys&gt;&lt;ref-type name="Book"&gt;6&lt;/ref-type&gt;&lt;contributors&gt;&lt;authors&gt;&lt;author&gt;V. F. Lvovich&lt;/author&gt;&lt;/authors&gt;&lt;/contributors&gt;&lt;titles&gt;&lt;title&gt;Impedance Spectroscopy: Applications to Electrochemical and Dielectric Phenomena&lt;/title&gt;&lt;/titles&gt;&lt;pages&gt;353&lt;/pages&gt;&lt;section&gt;xiii&lt;/section&gt;&lt;dates&gt;&lt;year&gt;2012&lt;/year&gt;&lt;/dates&gt;&lt;pub-location&gt;Hoboken, NJ&lt;/pub-location&gt;&lt;publisher&gt;Wiley&lt;/publisher&gt;&lt;urls&gt;&lt;/urls&gt;&lt;/record&gt;&lt;/Cite&gt;&lt;/EndNote&gt;</w:instrText>
      </w:r>
      <w:r w:rsidR="003F1A8D" w:rsidRPr="005972D3">
        <w:rPr>
          <w:rFonts w:asciiTheme="minorHAnsi" w:hAnsiTheme="minorHAnsi" w:cstheme="minorHAnsi"/>
          <w:color w:val="auto"/>
        </w:rPr>
        <w:fldChar w:fldCharType="separate"/>
      </w:r>
      <w:r w:rsidR="0060169B" w:rsidRPr="0060169B">
        <w:rPr>
          <w:noProof/>
          <w:vertAlign w:val="superscript"/>
        </w:rPr>
        <w:t>6,12</w:t>
      </w:r>
      <w:r w:rsidR="003F1A8D" w:rsidRPr="005972D3">
        <w:rPr>
          <w:rFonts w:asciiTheme="minorHAnsi" w:hAnsiTheme="minorHAnsi" w:cstheme="minorHAnsi"/>
          <w:color w:val="auto"/>
        </w:rPr>
        <w:fldChar w:fldCharType="end"/>
      </w:r>
      <w:r w:rsidR="003F1A8D" w:rsidRPr="005972D3">
        <w:rPr>
          <w:rFonts w:asciiTheme="minorHAnsi" w:hAnsiTheme="minorHAnsi" w:cstheme="minorHAnsi"/>
          <w:color w:val="auto"/>
        </w:rPr>
        <w:t>).</w:t>
      </w:r>
    </w:p>
    <w:p w14:paraId="6FF77456" w14:textId="77777777" w:rsidR="00E0655F" w:rsidRDefault="00E0655F" w:rsidP="00503701"/>
    <w:p w14:paraId="0A03E9E7" w14:textId="2FC76E51" w:rsidR="00503701" w:rsidRDefault="003D53DA" w:rsidP="00503701">
      <w:pPr>
        <w:rPr>
          <w:rFonts w:asciiTheme="minorHAnsi" w:hAnsiTheme="minorHAnsi"/>
        </w:rPr>
      </w:pPr>
      <w:r>
        <w:t xml:space="preserve">The electrodes here were all </w:t>
      </w:r>
      <w:r w:rsidR="006D5BCB">
        <w:t xml:space="preserve">discs of </w:t>
      </w:r>
      <w:r w:rsidR="005017CB">
        <w:t xml:space="preserve">250 nm </w:t>
      </w:r>
      <w:r w:rsidR="004E3005">
        <w:t>thick</w:t>
      </w:r>
      <w:r w:rsidR="006D5BCB">
        <w:t xml:space="preserve"> sputtered </w:t>
      </w:r>
      <w:r w:rsidR="005017CB">
        <w:t>P</w:t>
      </w:r>
      <w:r w:rsidR="006D5BCB">
        <w:t>t</w:t>
      </w:r>
      <w:r w:rsidR="001E6560">
        <w:t xml:space="preserve">, fabricated </w:t>
      </w:r>
      <w:r w:rsidR="004E3005">
        <w:t>flush with the flexible polyimide material that insulates</w:t>
      </w:r>
      <w:r w:rsidR="001E6560">
        <w:t xml:space="preserve"> the array</w:t>
      </w:r>
      <w:r w:rsidR="007D74CE">
        <w:fldChar w:fldCharType="begin">
          <w:fldData xml:space="preserve">PEVuZE5vdGU+PENpdGU+PEF1dGhvcj5JdmFub3Zza2F5YTwvQXV0aG9yPjxZZWFyPjIwMTg8L1ll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=
</w:fldData>
        </w:fldChar>
      </w:r>
      <w:r w:rsidR="0060169B">
        <w:instrText xml:space="preserve"> ADDIN EN.CITE </w:instrText>
      </w:r>
      <w:r w:rsidR="0060169B">
        <w:fldChar w:fldCharType="begin">
          <w:fldData xml:space="preserve">PEVuZE5vdGU+PENpdGU+PEF1dGhvcj5JdmFub3Zza2F5YTwvQXV0aG9yPjxZZWFyPjIwMTg8L1ll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=
</w:fldData>
        </w:fldChar>
      </w:r>
      <w:r w:rsidR="0060169B">
        <w:instrText xml:space="preserve"> ADDIN EN.CITE.DATA </w:instrText>
      </w:r>
      <w:r w:rsidR="0060169B">
        <w:fldChar w:fldCharType="end"/>
      </w:r>
      <w:r w:rsidR="007D74CE">
        <w:fldChar w:fldCharType="separate"/>
      </w:r>
      <w:r w:rsidR="0060169B" w:rsidRPr="0060169B">
        <w:rPr>
          <w:noProof/>
          <w:vertAlign w:val="superscript"/>
        </w:rPr>
        <w:t>6,13,14</w:t>
      </w:r>
      <w:r w:rsidR="007D74CE">
        <w:fldChar w:fldCharType="end"/>
      </w:r>
      <w:r w:rsidR="004E3005">
        <w:t>.</w:t>
      </w:r>
      <w:r>
        <w:t xml:space="preserve"> </w:t>
      </w:r>
      <w:r w:rsidR="00E0655F">
        <w:t>The roughening parameters will be different for different electrode geometries within the macro</w:t>
      </w:r>
      <w:r w:rsidR="0029088C">
        <w:t>electrode</w:t>
      </w:r>
      <w:r w:rsidR="00E0655F">
        <w:t xml:space="preserve"> and microelectrode scale</w:t>
      </w:r>
      <w:r w:rsidR="0029088C">
        <w:t>s</w:t>
      </w:r>
      <w:r w:rsidR="00E0655F">
        <w:t xml:space="preserve"> (shown in </w:t>
      </w:r>
      <w:r w:rsidR="00E0655F" w:rsidRPr="005652A5">
        <w:rPr>
          <w:b/>
        </w:rPr>
        <w:t>Table</w:t>
      </w:r>
      <w:r w:rsidR="00E0655F">
        <w:t xml:space="preserve"> </w:t>
      </w:r>
      <w:r w:rsidR="00E0655F" w:rsidRPr="005652A5">
        <w:rPr>
          <w:b/>
        </w:rPr>
        <w:t>1</w:t>
      </w:r>
      <w:r w:rsidR="00E0655F">
        <w:t xml:space="preserve">) and will need optimization for new electrode geometries. </w:t>
      </w:r>
      <w:r w:rsidR="003B73A4" w:rsidRPr="39AE57FC">
        <w:rPr>
          <w:rFonts w:asciiTheme="minorHAnsi" w:eastAsia="Calibri" w:hAnsiTheme="minorHAnsi"/>
        </w:rPr>
        <w:t xml:space="preserve">While </w:t>
      </w:r>
      <w:r w:rsidR="00353413">
        <w:rPr>
          <w:rFonts w:asciiTheme="minorHAnsi" w:eastAsia="Calibri" w:hAnsiTheme="minorHAnsi"/>
        </w:rPr>
        <w:t>not investigated here,</w:t>
      </w:r>
      <w:r w:rsidR="003B73A4" w:rsidRPr="39AE57FC">
        <w:rPr>
          <w:rFonts w:asciiTheme="minorHAnsi" w:eastAsia="Calibri" w:hAnsiTheme="minorHAnsi"/>
        </w:rPr>
        <w:t xml:space="preserve"> </w:t>
      </w:r>
      <w:r w:rsidR="003B73A4" w:rsidRPr="39AE57FC">
        <w:rPr>
          <w:rFonts w:asciiTheme="minorHAnsi" w:hAnsiTheme="minorHAnsi"/>
        </w:rPr>
        <w:t>there may also be differences in the parameters needed to roughen electrodes of the same geometry based on their topography</w:t>
      </w:r>
      <w:r w:rsidR="007E2E57">
        <w:rPr>
          <w:rFonts w:asciiTheme="minorHAnsi" w:hAnsiTheme="minorHAnsi"/>
        </w:rPr>
        <w:t xml:space="preserve"> (e.g.</w:t>
      </w:r>
      <w:r w:rsidR="005652A5">
        <w:rPr>
          <w:rFonts w:asciiTheme="minorHAnsi" w:hAnsiTheme="minorHAnsi"/>
        </w:rPr>
        <w:t>,</w:t>
      </w:r>
      <w:r w:rsidR="007E2E57">
        <w:rPr>
          <w:rFonts w:asciiTheme="minorHAnsi" w:hAnsiTheme="minorHAnsi"/>
        </w:rPr>
        <w:t xml:space="preserve"> </w:t>
      </w:r>
      <w:r w:rsidR="003B73A4" w:rsidRPr="39AE57FC">
        <w:rPr>
          <w:rFonts w:asciiTheme="minorHAnsi" w:hAnsiTheme="minorHAnsi"/>
        </w:rPr>
        <w:t>how recessed into the insulating substrate</w:t>
      </w:r>
      <w:r w:rsidR="003B73A4" w:rsidRPr="00F675E8">
        <w:t xml:space="preserve"> the electrode sits or if the electrode is created </w:t>
      </w:r>
      <w:r w:rsidR="007E2E57">
        <w:t>through</w:t>
      </w:r>
      <w:r w:rsidR="003B73A4">
        <w:t xml:space="preserve"> evaporation instead of sputtering</w:t>
      </w:r>
      <w:r w:rsidR="007E2E57">
        <w:t>)</w:t>
      </w:r>
      <w:r w:rsidR="003B73A4" w:rsidRPr="00503701">
        <w:rPr>
          <w:rFonts w:asciiTheme="minorHAnsi" w:hAnsiTheme="minorHAnsi"/>
        </w:rPr>
        <w:t xml:space="preserve">. Optimal roughening parameters may depend on </w:t>
      </w:r>
      <w:r w:rsidR="00FA719C">
        <w:rPr>
          <w:rFonts w:asciiTheme="minorHAnsi" w:hAnsiTheme="minorHAnsi"/>
        </w:rPr>
        <w:t xml:space="preserve">the </w:t>
      </w:r>
      <w:r w:rsidR="003B73A4" w:rsidRPr="00503701">
        <w:rPr>
          <w:rFonts w:asciiTheme="minorHAnsi" w:hAnsiTheme="minorHAnsi"/>
        </w:rPr>
        <w:t>thin</w:t>
      </w:r>
      <w:r w:rsidR="00F17FA7" w:rsidRPr="00503701">
        <w:rPr>
          <w:rFonts w:asciiTheme="minorHAnsi" w:hAnsiTheme="minorHAnsi"/>
        </w:rPr>
        <w:t>-</w:t>
      </w:r>
      <w:r w:rsidR="003B73A4" w:rsidRPr="00503701">
        <w:rPr>
          <w:rFonts w:asciiTheme="minorHAnsi" w:hAnsiTheme="minorHAnsi"/>
        </w:rPr>
        <w:t>film fabrication technique</w:t>
      </w:r>
      <w:r w:rsidR="007E2E57">
        <w:rPr>
          <w:rFonts w:asciiTheme="minorHAnsi" w:hAnsiTheme="minorHAnsi"/>
        </w:rPr>
        <w:t>s</w:t>
      </w:r>
      <w:r w:rsidR="003B73A4" w:rsidRPr="00503701">
        <w:rPr>
          <w:rFonts w:asciiTheme="minorHAnsi" w:hAnsiTheme="minorHAnsi"/>
        </w:rPr>
        <w:t xml:space="preserve"> </w:t>
      </w:r>
      <w:r w:rsidR="007E2E57">
        <w:rPr>
          <w:rFonts w:asciiTheme="minorHAnsi" w:hAnsiTheme="minorHAnsi"/>
        </w:rPr>
        <w:t xml:space="preserve">used to create the device </w:t>
      </w:r>
      <w:r w:rsidR="003B73A4" w:rsidRPr="00503701">
        <w:rPr>
          <w:rFonts w:asciiTheme="minorHAnsi" w:hAnsiTheme="minorHAnsi"/>
        </w:rPr>
        <w:t xml:space="preserve">because the way </w:t>
      </w:r>
      <w:r w:rsidR="007E2E57">
        <w:rPr>
          <w:rFonts w:asciiTheme="minorHAnsi" w:hAnsiTheme="minorHAnsi"/>
        </w:rPr>
        <w:t xml:space="preserve">a </w:t>
      </w:r>
      <w:r w:rsidR="003B73A4" w:rsidRPr="00503701">
        <w:rPr>
          <w:rFonts w:asciiTheme="minorHAnsi" w:hAnsiTheme="minorHAnsi"/>
        </w:rPr>
        <w:t xml:space="preserve">film is created may influence grain size and </w:t>
      </w:r>
      <w:r w:rsidR="007E2E57">
        <w:rPr>
          <w:rFonts w:asciiTheme="minorHAnsi" w:hAnsiTheme="minorHAnsi"/>
        </w:rPr>
        <w:t xml:space="preserve">the </w:t>
      </w:r>
      <w:r w:rsidR="003B73A4" w:rsidRPr="00503701">
        <w:rPr>
          <w:rFonts w:asciiTheme="minorHAnsi" w:hAnsiTheme="minorHAnsi"/>
        </w:rPr>
        <w:t xml:space="preserve">preferential orientation of </w:t>
      </w:r>
      <w:r w:rsidR="007E2E57">
        <w:rPr>
          <w:rFonts w:asciiTheme="minorHAnsi" w:hAnsiTheme="minorHAnsi"/>
        </w:rPr>
        <w:t xml:space="preserve">Pt </w:t>
      </w:r>
      <w:r w:rsidR="003B73A4" w:rsidRPr="00503701">
        <w:rPr>
          <w:rFonts w:asciiTheme="minorHAnsi" w:hAnsiTheme="minorHAnsi"/>
        </w:rPr>
        <w:t>crystalline domains in the P</w:t>
      </w:r>
      <w:r w:rsidR="007E2E57">
        <w:rPr>
          <w:rFonts w:asciiTheme="minorHAnsi" w:hAnsiTheme="minorHAnsi"/>
        </w:rPr>
        <w:t>t</w:t>
      </w:r>
      <w:r w:rsidR="003B73A4" w:rsidRPr="00503701">
        <w:rPr>
          <w:rFonts w:asciiTheme="minorHAnsi" w:hAnsiTheme="minorHAnsi"/>
        </w:rPr>
        <w:t xml:space="preserve"> </w:t>
      </w:r>
      <w:r w:rsidR="007E2E57">
        <w:rPr>
          <w:rFonts w:asciiTheme="minorHAnsi" w:hAnsiTheme="minorHAnsi"/>
        </w:rPr>
        <w:t>which</w:t>
      </w:r>
      <w:r w:rsidR="003B73A4" w:rsidRPr="00503701">
        <w:rPr>
          <w:rFonts w:asciiTheme="minorHAnsi" w:hAnsiTheme="minorHAnsi"/>
        </w:rPr>
        <w:t xml:space="preserve"> may alter the metal reactivity.</w:t>
      </w:r>
      <w:r w:rsidR="007E2E57">
        <w:rPr>
          <w:rFonts w:asciiTheme="minorHAnsi" w:hAnsiTheme="minorHAnsi"/>
        </w:rPr>
        <w:t xml:space="preserve"> </w:t>
      </w:r>
    </w:p>
    <w:p w14:paraId="21A3EA76" w14:textId="5F57316D" w:rsidR="003B73A4" w:rsidRPr="00DA6471" w:rsidRDefault="003B73A4" w:rsidP="00503701">
      <w:pPr>
        <w:rPr>
          <w:rStyle w:val="normaltextrun"/>
          <w:rFonts w:asciiTheme="minorHAnsi" w:hAnsiTheme="minorHAnsi"/>
          <w:b/>
          <w:bCs/>
        </w:rPr>
      </w:pPr>
    </w:p>
    <w:p w14:paraId="30893560" w14:textId="3B9C0475" w:rsidR="00FE104F" w:rsidRDefault="00FA719C" w:rsidP="00503701">
      <w:pPr>
        <w:pStyle w:val="paragraph"/>
        <w:spacing w:before="0" w:beforeAutospacing="0" w:after="0" w:afterAutospacing="0"/>
        <w:jc w:val="both"/>
        <w:textAlignment w:val="baseline"/>
        <w:rPr>
          <w:rStyle w:val="normaltextrun"/>
          <w:rFonts w:asciiTheme="minorHAnsi" w:hAnsiTheme="minorHAnsi"/>
        </w:rPr>
      </w:pPr>
      <w:r>
        <w:rPr>
          <w:rFonts w:asciiTheme="minorHAnsi" w:eastAsia="Calibri" w:hAnsiTheme="minorHAnsi"/>
        </w:rPr>
        <w:t>With this roughening approach,</w:t>
      </w:r>
      <w:r w:rsidR="00996EA1">
        <w:rPr>
          <w:rFonts w:asciiTheme="minorHAnsi" w:eastAsia="Calibri" w:hAnsiTheme="minorHAnsi"/>
        </w:rPr>
        <w:t xml:space="preserve"> </w:t>
      </w:r>
      <w:r>
        <w:rPr>
          <w:rFonts w:asciiTheme="minorHAnsi" w:eastAsia="Calibri" w:hAnsiTheme="minorHAnsi"/>
        </w:rPr>
        <w:t xml:space="preserve">larger </w:t>
      </w:r>
      <w:r w:rsidR="00AA1C55" w:rsidRPr="00503701">
        <w:rPr>
          <w:rFonts w:asciiTheme="minorHAnsi" w:eastAsia="Calibri" w:hAnsiTheme="minorHAnsi"/>
        </w:rPr>
        <w:t xml:space="preserve">electrodes </w:t>
      </w:r>
      <w:r>
        <w:rPr>
          <w:rFonts w:asciiTheme="minorHAnsi" w:eastAsia="Calibri" w:hAnsiTheme="minorHAnsi"/>
        </w:rPr>
        <w:t xml:space="preserve">can withstand </w:t>
      </w:r>
      <w:r w:rsidR="009638C6">
        <w:rPr>
          <w:rFonts w:asciiTheme="minorHAnsi" w:eastAsia="Calibri" w:hAnsiTheme="minorHAnsi"/>
        </w:rPr>
        <w:t xml:space="preserve">a </w:t>
      </w:r>
      <w:r w:rsidR="00AA1C55" w:rsidRPr="00503701">
        <w:rPr>
          <w:rFonts w:asciiTheme="minorHAnsi" w:eastAsia="Calibri" w:hAnsiTheme="minorHAnsi"/>
        </w:rPr>
        <w:t>greater</w:t>
      </w:r>
      <w:r w:rsidR="009638C6">
        <w:rPr>
          <w:rFonts w:asciiTheme="minorHAnsi" w:eastAsia="Calibri" w:hAnsiTheme="minorHAnsi"/>
        </w:rPr>
        <w:t xml:space="preserve"> </w:t>
      </w:r>
      <w:r w:rsidR="009638C6" w:rsidRPr="00503701">
        <w:rPr>
          <w:rFonts w:asciiTheme="minorHAnsi" w:hAnsiTheme="minorHAnsi" w:cstheme="minorHAnsi"/>
        </w:rPr>
        <w:t>V</w:t>
      </w:r>
      <w:r w:rsidR="009638C6" w:rsidRPr="00503701">
        <w:rPr>
          <w:rFonts w:asciiTheme="minorHAnsi" w:hAnsiTheme="minorHAnsi" w:cstheme="minorHAnsi"/>
          <w:vertAlign w:val="subscript"/>
        </w:rPr>
        <w:t>max</w:t>
      </w:r>
      <w:r>
        <w:rPr>
          <w:rFonts w:asciiTheme="minorHAnsi" w:eastAsia="Calibri" w:hAnsiTheme="minorHAnsi"/>
        </w:rPr>
        <w:t xml:space="preserve">. This larger pulse amplitude enables </w:t>
      </w:r>
      <w:r w:rsidR="00A740D9" w:rsidRPr="00503701">
        <w:rPr>
          <w:rFonts w:asciiTheme="minorHAnsi" w:eastAsia="Calibri" w:hAnsiTheme="minorHAnsi"/>
        </w:rPr>
        <w:t>10x greater</w:t>
      </w:r>
      <w:r w:rsidR="0029088C">
        <w:rPr>
          <w:rFonts w:asciiTheme="minorHAnsi" w:eastAsia="Calibri" w:hAnsiTheme="minorHAnsi"/>
        </w:rPr>
        <w:t xml:space="preserve"> increases in </w:t>
      </w:r>
      <w:r>
        <w:rPr>
          <w:rFonts w:asciiTheme="minorHAnsi" w:eastAsia="Calibri" w:hAnsiTheme="minorHAnsi"/>
        </w:rPr>
        <w:t xml:space="preserve">the roughness </w:t>
      </w:r>
      <w:r w:rsidR="00AA1C55" w:rsidRPr="00503701">
        <w:rPr>
          <w:rFonts w:asciiTheme="minorHAnsi" w:eastAsia="Calibri" w:hAnsiTheme="minorHAnsi"/>
        </w:rPr>
        <w:t>factor</w:t>
      </w:r>
      <w:r>
        <w:rPr>
          <w:rFonts w:asciiTheme="minorHAnsi" w:eastAsia="Calibri" w:hAnsiTheme="minorHAnsi"/>
        </w:rPr>
        <w:t xml:space="preserve"> of </w:t>
      </w:r>
      <w:r w:rsidR="0029088C">
        <w:rPr>
          <w:rFonts w:asciiTheme="minorHAnsi" w:eastAsia="Calibri" w:hAnsiTheme="minorHAnsi"/>
        </w:rPr>
        <w:t>macroelectrodes</w:t>
      </w:r>
      <w:r w:rsidR="00A740D9" w:rsidRPr="00503701">
        <w:rPr>
          <w:rFonts w:asciiTheme="minorHAnsi" w:eastAsia="Calibri" w:hAnsiTheme="minorHAnsi"/>
        </w:rPr>
        <w:t xml:space="preserve"> compared to </w:t>
      </w:r>
      <w:r w:rsidR="0029088C">
        <w:rPr>
          <w:rFonts w:asciiTheme="minorHAnsi" w:eastAsia="Calibri" w:hAnsiTheme="minorHAnsi"/>
        </w:rPr>
        <w:t>microelectrodes</w:t>
      </w:r>
      <w:r w:rsidR="00AA1C55" w:rsidRPr="00503701">
        <w:rPr>
          <w:rFonts w:asciiTheme="minorHAnsi" w:eastAsia="Calibri" w:hAnsiTheme="minorHAnsi"/>
        </w:rPr>
        <w:t>. Th</w:t>
      </w:r>
      <w:r w:rsidR="00A740D9" w:rsidRPr="00503701">
        <w:rPr>
          <w:rFonts w:asciiTheme="minorHAnsi" w:eastAsia="Calibri" w:hAnsiTheme="minorHAnsi"/>
        </w:rPr>
        <w:t>is</w:t>
      </w:r>
      <w:r w:rsidR="00A90FD1" w:rsidRPr="00503701">
        <w:rPr>
          <w:rFonts w:asciiTheme="minorHAnsi" w:eastAsia="Calibri" w:hAnsiTheme="minorHAnsi"/>
        </w:rPr>
        <w:t xml:space="preserve"> limits the </w:t>
      </w:r>
      <w:r w:rsidR="00AA1C55" w:rsidRPr="00503701">
        <w:rPr>
          <w:rFonts w:asciiTheme="minorHAnsi" w:eastAsia="Calibri" w:hAnsiTheme="minorHAnsi"/>
        </w:rPr>
        <w:t xml:space="preserve">applicability </w:t>
      </w:r>
      <w:r w:rsidR="00A90FD1" w:rsidRPr="00503701">
        <w:rPr>
          <w:rFonts w:asciiTheme="minorHAnsi" w:eastAsia="Calibri" w:hAnsiTheme="minorHAnsi"/>
        </w:rPr>
        <w:t xml:space="preserve">of the technique </w:t>
      </w:r>
      <w:r w:rsidR="009638C6">
        <w:rPr>
          <w:rFonts w:asciiTheme="minorHAnsi" w:eastAsia="Calibri" w:hAnsiTheme="minorHAnsi"/>
        </w:rPr>
        <w:t>for</w:t>
      </w:r>
      <w:r w:rsidR="00A90FD1" w:rsidRPr="00503701">
        <w:rPr>
          <w:rFonts w:asciiTheme="minorHAnsi" w:eastAsia="Calibri" w:hAnsiTheme="minorHAnsi"/>
        </w:rPr>
        <w:t xml:space="preserve"> </w:t>
      </w:r>
      <w:r w:rsidR="00AA1C55" w:rsidRPr="00503701">
        <w:rPr>
          <w:rFonts w:asciiTheme="minorHAnsi" w:eastAsia="Calibri" w:hAnsiTheme="minorHAnsi"/>
        </w:rPr>
        <w:t>roughening of microelectrode</w:t>
      </w:r>
      <w:r>
        <w:rPr>
          <w:rFonts w:asciiTheme="minorHAnsi" w:eastAsia="Calibri" w:hAnsiTheme="minorHAnsi"/>
        </w:rPr>
        <w:t xml:space="preserve">s if </w:t>
      </w:r>
      <w:r w:rsidR="009638C6">
        <w:rPr>
          <w:rFonts w:asciiTheme="minorHAnsi" w:eastAsia="Calibri" w:hAnsiTheme="minorHAnsi"/>
        </w:rPr>
        <w:t xml:space="preserve">a </w:t>
      </w:r>
      <w:r>
        <w:rPr>
          <w:rFonts w:asciiTheme="minorHAnsi" w:eastAsia="Calibri" w:hAnsiTheme="minorHAnsi"/>
        </w:rPr>
        <w:t xml:space="preserve">more than 10x increased roughness is needed. </w:t>
      </w:r>
      <w:r w:rsidR="00280140" w:rsidRPr="00503701">
        <w:rPr>
          <w:rStyle w:val="normaltextrun"/>
          <w:rFonts w:asciiTheme="minorHAnsi" w:hAnsiTheme="minorHAnsi"/>
        </w:rPr>
        <w:t xml:space="preserve">Roughened </w:t>
      </w:r>
      <w:r w:rsidR="0029088C">
        <w:rPr>
          <w:rStyle w:val="normaltextrun"/>
          <w:rFonts w:asciiTheme="minorHAnsi" w:hAnsiTheme="minorHAnsi"/>
        </w:rPr>
        <w:t xml:space="preserve">1.2 mm diameter </w:t>
      </w:r>
      <w:r w:rsidR="00014982" w:rsidRPr="00503701">
        <w:rPr>
          <w:rStyle w:val="normaltextrun"/>
          <w:rFonts w:asciiTheme="minorHAnsi" w:hAnsiTheme="minorHAnsi"/>
        </w:rPr>
        <w:t>macro</w:t>
      </w:r>
      <w:r w:rsidR="00280140" w:rsidRPr="00503701">
        <w:rPr>
          <w:rStyle w:val="normaltextrun"/>
          <w:rFonts w:asciiTheme="minorHAnsi" w:hAnsiTheme="minorHAnsi"/>
        </w:rPr>
        <w:t xml:space="preserve">electrodes with a 44x increase in surface area </w:t>
      </w:r>
      <w:r w:rsidRPr="00503701">
        <w:rPr>
          <w:rStyle w:val="normaltextrun"/>
          <w:rFonts w:asciiTheme="minorHAnsi" w:hAnsiTheme="minorHAnsi"/>
        </w:rPr>
        <w:t>showed</w:t>
      </w:r>
      <w:r>
        <w:rPr>
          <w:rStyle w:val="normaltextrun"/>
          <w:rFonts w:asciiTheme="minorHAnsi" w:hAnsiTheme="minorHAnsi"/>
        </w:rPr>
        <w:t xml:space="preserve"> </w:t>
      </w:r>
      <w:r w:rsidR="00280140" w:rsidRPr="00503701">
        <w:rPr>
          <w:rStyle w:val="normaltextrun"/>
          <w:rFonts w:asciiTheme="minorHAnsi" w:hAnsiTheme="minorHAnsi"/>
        </w:rPr>
        <w:t>charge injection limits of 0.5</w:t>
      </w:r>
      <w:r w:rsidR="001C59AB">
        <w:rPr>
          <w:rStyle w:val="normaltextrun"/>
          <w:rFonts w:asciiTheme="minorHAnsi" w:hAnsiTheme="minorHAnsi"/>
        </w:rPr>
        <w:t> </w:t>
      </w:r>
      <w:r w:rsidR="00280140" w:rsidRPr="00503701">
        <w:rPr>
          <w:rStyle w:val="normaltextrun"/>
          <w:rFonts w:asciiTheme="minorHAnsi" w:hAnsiTheme="minorHAnsi"/>
        </w:rPr>
        <w:t>–</w:t>
      </w:r>
      <w:r w:rsidR="001C59AB">
        <w:rPr>
          <w:rStyle w:val="normaltextrun"/>
          <w:rFonts w:asciiTheme="minorHAnsi" w:hAnsiTheme="minorHAnsi"/>
        </w:rPr>
        <w:t> </w:t>
      </w:r>
      <w:r w:rsidR="00280140" w:rsidRPr="00503701">
        <w:rPr>
          <w:rStyle w:val="normaltextrun"/>
          <w:rFonts w:asciiTheme="minorHAnsi" w:hAnsiTheme="minorHAnsi"/>
        </w:rPr>
        <w:t>1.3</w:t>
      </w:r>
      <w:r w:rsidR="001C59AB">
        <w:rPr>
          <w:rStyle w:val="normaltextrun"/>
          <w:rFonts w:asciiTheme="minorHAnsi" w:hAnsiTheme="minorHAnsi"/>
        </w:rPr>
        <w:t>9 </w:t>
      </w:r>
      <w:proofErr w:type="spellStart"/>
      <w:r w:rsidR="00280140" w:rsidRPr="00503701">
        <w:rPr>
          <w:rStyle w:val="spellingerror"/>
          <w:rFonts w:asciiTheme="minorHAnsi" w:hAnsiTheme="minorHAnsi"/>
        </w:rPr>
        <w:t>mC</w:t>
      </w:r>
      <w:proofErr w:type="spellEnd"/>
      <w:r w:rsidR="00280140" w:rsidRPr="00503701">
        <w:rPr>
          <w:rStyle w:val="normaltextrun"/>
          <w:rFonts w:asciiTheme="minorHAnsi" w:hAnsiTheme="minorHAnsi"/>
        </w:rPr>
        <w:t>/cm</w:t>
      </w:r>
      <w:r w:rsidR="00280140" w:rsidRPr="00503701">
        <w:rPr>
          <w:rStyle w:val="normaltextrun"/>
          <w:rFonts w:asciiTheme="minorHAnsi" w:hAnsiTheme="minorHAnsi"/>
          <w:vertAlign w:val="superscript"/>
        </w:rPr>
        <w:t>2</w:t>
      </w:r>
      <w:r w:rsidR="00280140" w:rsidRPr="00503701">
        <w:rPr>
          <w:rStyle w:val="normaltextrun"/>
          <w:rFonts w:asciiTheme="minorHAnsi" w:hAnsiTheme="minorHAnsi"/>
        </w:rPr>
        <w:t xml:space="preserve">, which </w:t>
      </w:r>
      <w:r w:rsidR="007B2416">
        <w:rPr>
          <w:rStyle w:val="normaltextrun"/>
          <w:rFonts w:asciiTheme="minorHAnsi" w:hAnsiTheme="minorHAnsi"/>
        </w:rPr>
        <w:t>are</w:t>
      </w:r>
      <w:r w:rsidR="00280140" w:rsidRPr="00503701">
        <w:rPr>
          <w:rStyle w:val="normaltextrun"/>
          <w:rFonts w:asciiTheme="minorHAnsi" w:hAnsiTheme="minorHAnsi"/>
        </w:rPr>
        <w:t xml:space="preserve"> comparable to </w:t>
      </w:r>
      <w:r w:rsidR="00CD2F53" w:rsidRPr="00503701">
        <w:rPr>
          <w:rStyle w:val="spellingerror"/>
          <w:rFonts w:asciiTheme="minorHAnsi" w:hAnsiTheme="minorHAnsi"/>
        </w:rPr>
        <w:t>titanium nitride</w:t>
      </w:r>
      <w:r w:rsidR="00280140" w:rsidRPr="00503701">
        <w:rPr>
          <w:rStyle w:val="normaltextrun"/>
          <w:rFonts w:asciiTheme="minorHAnsi" w:hAnsiTheme="minorHAnsi"/>
        </w:rPr>
        <w:t xml:space="preserve"> and carbon nanotube material</w:t>
      </w:r>
      <w:r w:rsidR="00CD2F53" w:rsidRPr="00503701">
        <w:rPr>
          <w:rStyle w:val="normaltextrun"/>
          <w:rFonts w:asciiTheme="minorHAnsi" w:hAnsiTheme="minorHAnsi"/>
        </w:rPr>
        <w:t>s</w:t>
      </w:r>
      <w:r w:rsidR="00280140" w:rsidRPr="00503701">
        <w:rPr>
          <w:rStyle w:val="normaltextrun"/>
          <w:rFonts w:asciiTheme="minorHAnsi" w:hAnsiTheme="minorHAnsi"/>
        </w:rPr>
        <w:t xml:space="preserve"> and 2</w:t>
      </w:r>
      <w:r w:rsidR="001C59AB">
        <w:rPr>
          <w:rStyle w:val="normaltextrun"/>
          <w:rFonts w:asciiTheme="minorHAnsi" w:hAnsiTheme="minorHAnsi"/>
        </w:rPr>
        <w:t> </w:t>
      </w:r>
      <w:r w:rsidR="00280140" w:rsidRPr="00503701">
        <w:rPr>
          <w:rStyle w:val="normaltextrun"/>
          <w:rFonts w:asciiTheme="minorHAnsi" w:hAnsiTheme="minorHAnsi"/>
        </w:rPr>
        <w:t>–</w:t>
      </w:r>
      <w:r w:rsidR="001C59AB">
        <w:rPr>
          <w:rStyle w:val="normaltextrun"/>
          <w:rFonts w:asciiTheme="minorHAnsi" w:hAnsiTheme="minorHAnsi"/>
        </w:rPr>
        <w:t> </w:t>
      </w:r>
      <w:r w:rsidR="00280140" w:rsidRPr="00503701">
        <w:rPr>
          <w:rStyle w:val="normaltextrun"/>
          <w:rFonts w:asciiTheme="minorHAnsi" w:hAnsiTheme="minorHAnsi"/>
        </w:rPr>
        <w:t xml:space="preserve">4 times greater </w:t>
      </w:r>
      <w:r w:rsidR="00CD2F53" w:rsidRPr="00503701">
        <w:rPr>
          <w:rStyle w:val="normaltextrun"/>
          <w:rFonts w:asciiTheme="minorHAnsi" w:hAnsiTheme="minorHAnsi"/>
        </w:rPr>
        <w:t>than</w:t>
      </w:r>
      <w:r w:rsidR="00280140" w:rsidRPr="00503701">
        <w:rPr>
          <w:rStyle w:val="normaltextrun"/>
          <w:rFonts w:asciiTheme="minorHAnsi" w:hAnsiTheme="minorHAnsi"/>
        </w:rPr>
        <w:t xml:space="preserve"> untreated platinum samples</w:t>
      </w:r>
      <w:r w:rsidR="00014982" w:rsidRPr="00503701">
        <w:fldChar w:fldCharType="begin"/>
      </w:r>
      <w:r w:rsidR="00014982" w:rsidRPr="00503701">
        <w:rPr>
          <w:rStyle w:val="normaltextrun"/>
          <w:rFonts w:asciiTheme="minorHAnsi" w:hAnsiTheme="minorHAnsi"/>
          <w:bCs/>
        </w:rPr>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014982" w:rsidRPr="00503701">
        <w:rPr>
          <w:rStyle w:val="normaltextrun"/>
          <w:rFonts w:asciiTheme="minorHAnsi" w:hAnsiTheme="minorHAnsi"/>
          <w:bCs/>
        </w:rPr>
        <w:fldChar w:fldCharType="separate"/>
      </w:r>
      <w:r w:rsidR="00014982" w:rsidRPr="00503701">
        <w:rPr>
          <w:rStyle w:val="normaltextrun"/>
          <w:rFonts w:asciiTheme="minorHAnsi" w:hAnsiTheme="minorHAnsi"/>
          <w:noProof/>
          <w:vertAlign w:val="superscript"/>
        </w:rPr>
        <w:t>6</w:t>
      </w:r>
      <w:r w:rsidR="00014982" w:rsidRPr="00503701">
        <w:fldChar w:fldCharType="end"/>
      </w:r>
      <w:r w:rsidR="00280140" w:rsidRPr="00503701">
        <w:rPr>
          <w:rStyle w:val="normaltextrun"/>
          <w:rFonts w:asciiTheme="minorHAnsi" w:hAnsiTheme="minorHAnsi"/>
        </w:rPr>
        <w:t>.</w:t>
      </w:r>
    </w:p>
    <w:p w14:paraId="7E5BBD1D" w14:textId="77777777" w:rsidR="00503701" w:rsidRPr="00503701" w:rsidDel="001124A0" w:rsidRDefault="00503701" w:rsidP="00503701">
      <w:pPr>
        <w:pStyle w:val="paragraph"/>
        <w:spacing w:before="0" w:beforeAutospacing="0" w:after="0" w:afterAutospacing="0"/>
        <w:jc w:val="both"/>
        <w:textAlignment w:val="baseline"/>
        <w:rPr>
          <w:rFonts w:asciiTheme="minorHAnsi" w:eastAsia="Calibri" w:hAnsiTheme="minorHAnsi"/>
        </w:rPr>
      </w:pPr>
    </w:p>
    <w:p w14:paraId="6EAFB5C2" w14:textId="2B812FBE" w:rsidR="00103998" w:rsidRPr="00503701" w:rsidRDefault="004B5FAC" w:rsidP="00503701">
      <w:pPr>
        <w:pStyle w:val="paragraph"/>
        <w:spacing w:before="0" w:beforeAutospacing="0" w:after="0" w:afterAutospacing="0"/>
        <w:jc w:val="both"/>
        <w:textAlignment w:val="baseline"/>
        <w:rPr>
          <w:rFonts w:asciiTheme="minorHAnsi" w:eastAsia="Calibri" w:hAnsiTheme="minorHAnsi"/>
        </w:rPr>
      </w:pPr>
      <w:r w:rsidRPr="00503701">
        <w:rPr>
          <w:rFonts w:asciiTheme="minorHAnsi" w:eastAsia="Calibri" w:hAnsiTheme="minorHAnsi"/>
        </w:rPr>
        <w:t xml:space="preserve">In addition to the Nyquist plots shown in </w:t>
      </w:r>
      <w:r w:rsidRPr="005652A5">
        <w:rPr>
          <w:rFonts w:asciiTheme="minorHAnsi" w:eastAsia="Calibri" w:hAnsiTheme="minorHAnsi"/>
          <w:b/>
        </w:rPr>
        <w:t>Figure 5A</w:t>
      </w:r>
      <w:r w:rsidR="00357CCA" w:rsidRPr="00DA6471">
        <w:rPr>
          <w:rFonts w:asciiTheme="minorHAnsi" w:eastAsia="Calibri" w:hAnsiTheme="minorHAnsi"/>
        </w:rPr>
        <w:t xml:space="preserve"> </w:t>
      </w:r>
      <w:r w:rsidR="00E733C5" w:rsidRPr="00DA6471">
        <w:rPr>
          <w:rFonts w:asciiTheme="minorHAnsi" w:eastAsia="Calibri" w:hAnsiTheme="minorHAnsi"/>
        </w:rPr>
        <w:t>to characterize roughening’s effect on microelectrodes</w:t>
      </w:r>
      <w:r w:rsidR="00B66B96" w:rsidRPr="00503701">
        <w:rPr>
          <w:rFonts w:asciiTheme="minorHAnsi" w:eastAsia="Calibri" w:hAnsiTheme="minorHAnsi"/>
        </w:rPr>
        <w:t>,</w:t>
      </w:r>
      <w:r w:rsidRPr="00503701">
        <w:rPr>
          <w:rFonts w:asciiTheme="minorHAnsi" w:eastAsia="Calibri" w:hAnsiTheme="minorHAnsi"/>
        </w:rPr>
        <w:t xml:space="preserve"> </w:t>
      </w:r>
      <w:r w:rsidR="00E47708" w:rsidRPr="00503701">
        <w:rPr>
          <w:rFonts w:asciiTheme="minorHAnsi" w:eastAsia="Calibri" w:hAnsiTheme="minorHAnsi"/>
        </w:rPr>
        <w:t xml:space="preserve">Bode plots for </w:t>
      </w:r>
      <w:r w:rsidR="00262018" w:rsidRPr="00503701">
        <w:rPr>
          <w:rFonts w:asciiTheme="minorHAnsi" w:eastAsia="Calibri" w:hAnsiTheme="minorHAnsi"/>
        </w:rPr>
        <w:t xml:space="preserve">the impedance of </w:t>
      </w:r>
      <w:r w:rsidR="00E47708" w:rsidRPr="00503701">
        <w:rPr>
          <w:rFonts w:asciiTheme="minorHAnsi" w:eastAsia="Calibri" w:hAnsiTheme="minorHAnsi"/>
        </w:rPr>
        <w:t>roughened macro</w:t>
      </w:r>
      <w:r w:rsidR="00262018" w:rsidRPr="00503701">
        <w:rPr>
          <w:rFonts w:asciiTheme="minorHAnsi" w:eastAsia="Calibri" w:hAnsiTheme="minorHAnsi"/>
        </w:rPr>
        <w:t xml:space="preserve">electrodes </w:t>
      </w:r>
      <w:r w:rsidR="00E47708" w:rsidRPr="00503701">
        <w:rPr>
          <w:rFonts w:asciiTheme="minorHAnsi" w:eastAsia="Calibri" w:hAnsiTheme="minorHAnsi"/>
        </w:rPr>
        <w:t>and m</w:t>
      </w:r>
      <w:r w:rsidR="00262018" w:rsidRPr="00503701">
        <w:rPr>
          <w:rFonts w:asciiTheme="minorHAnsi" w:eastAsia="Calibri" w:hAnsiTheme="minorHAnsi"/>
        </w:rPr>
        <w:t>i</w:t>
      </w:r>
      <w:r w:rsidR="00E47708" w:rsidRPr="00503701">
        <w:rPr>
          <w:rFonts w:asciiTheme="minorHAnsi" w:eastAsia="Calibri" w:hAnsiTheme="minorHAnsi"/>
        </w:rPr>
        <w:t>croelectrodes</w:t>
      </w:r>
      <w:r w:rsidR="00E733C5" w:rsidRPr="00DA6471">
        <w:rPr>
          <w:rFonts w:asciiTheme="minorHAnsi" w:eastAsia="Calibri" w:hAnsiTheme="minorHAnsi"/>
        </w:rPr>
        <w:t xml:space="preserve"> </w:t>
      </w:r>
      <w:r w:rsidR="00E47708" w:rsidRPr="00503701">
        <w:rPr>
          <w:rFonts w:asciiTheme="minorHAnsi" w:eastAsia="Calibri" w:hAnsiTheme="minorHAnsi"/>
        </w:rPr>
        <w:t xml:space="preserve">are shown in Ivanovskaya, </w:t>
      </w:r>
      <w:r w:rsidR="001F4379" w:rsidRPr="001F4379">
        <w:rPr>
          <w:rFonts w:asciiTheme="minorHAnsi" w:eastAsia="Calibri" w:hAnsiTheme="minorHAnsi"/>
          <w:iCs/>
        </w:rPr>
        <w:t>et al</w:t>
      </w:r>
      <w:r w:rsidR="00DA6471">
        <w:rPr>
          <w:rFonts w:asciiTheme="minorHAnsi" w:eastAsia="Calibri" w:hAnsiTheme="minorHAnsi"/>
        </w:rPr>
        <w:fldChar w:fldCharType="begin"/>
      </w:r>
      <w:r w:rsidR="00DA6471">
        <w:rPr>
          <w:rFonts w:asciiTheme="minorHAnsi" w:eastAsia="Calibri" w:hAnsiTheme="minorHAnsi"/>
        </w:rPr>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DA6471">
        <w:rPr>
          <w:rFonts w:asciiTheme="minorHAnsi" w:eastAsia="Calibri" w:hAnsiTheme="minorHAnsi"/>
        </w:rPr>
        <w:fldChar w:fldCharType="separate"/>
      </w:r>
      <w:r w:rsidR="00DA6471" w:rsidRPr="00DA6471">
        <w:rPr>
          <w:rFonts w:asciiTheme="minorHAnsi" w:eastAsia="Calibri" w:hAnsiTheme="minorHAnsi"/>
          <w:noProof/>
          <w:vertAlign w:val="superscript"/>
        </w:rPr>
        <w:t>6</w:t>
      </w:r>
      <w:r w:rsidR="00DA6471">
        <w:rPr>
          <w:rFonts w:asciiTheme="minorHAnsi" w:eastAsia="Calibri" w:hAnsiTheme="minorHAnsi"/>
        </w:rPr>
        <w:fldChar w:fldCharType="end"/>
      </w:r>
      <w:r w:rsidR="00DA6471">
        <w:rPr>
          <w:rFonts w:asciiTheme="minorHAnsi" w:eastAsia="Calibri" w:hAnsiTheme="minorHAnsi"/>
        </w:rPr>
        <w:t>.</w:t>
      </w:r>
      <w:r w:rsidR="00E733C5" w:rsidRPr="00503701">
        <w:rPr>
          <w:rStyle w:val="normaltextrun"/>
          <w:rFonts w:asciiTheme="minorHAnsi" w:hAnsiTheme="minorHAnsi"/>
        </w:rPr>
        <w:t xml:space="preserve"> F</w:t>
      </w:r>
      <w:r w:rsidR="00044A2F" w:rsidRPr="00503701">
        <w:rPr>
          <w:rStyle w:val="normaltextrun"/>
          <w:rFonts w:asciiTheme="minorHAnsi" w:hAnsiTheme="minorHAnsi"/>
        </w:rPr>
        <w:t xml:space="preserve">rom these </w:t>
      </w:r>
      <w:r w:rsidR="001E5EDE" w:rsidRPr="00503701">
        <w:rPr>
          <w:rStyle w:val="normaltextrun"/>
          <w:rFonts w:asciiTheme="minorHAnsi" w:hAnsiTheme="minorHAnsi"/>
        </w:rPr>
        <w:t xml:space="preserve">Bode plots, </w:t>
      </w:r>
      <w:r w:rsidR="000D6650" w:rsidRPr="00503701">
        <w:rPr>
          <w:rStyle w:val="normaltextrun"/>
          <w:rFonts w:asciiTheme="minorHAnsi" w:hAnsiTheme="minorHAnsi"/>
        </w:rPr>
        <w:t>the impedance</w:t>
      </w:r>
      <w:r w:rsidR="009979E0" w:rsidRPr="00503701">
        <w:rPr>
          <w:rStyle w:val="normaltextrun"/>
          <w:rFonts w:asciiTheme="minorHAnsi" w:hAnsiTheme="minorHAnsi"/>
        </w:rPr>
        <w:t xml:space="preserve"> at 1</w:t>
      </w:r>
      <w:r w:rsidR="001C59AB">
        <w:rPr>
          <w:rStyle w:val="normaltextrun"/>
          <w:rFonts w:asciiTheme="minorHAnsi" w:hAnsiTheme="minorHAnsi"/>
        </w:rPr>
        <w:t> </w:t>
      </w:r>
      <w:r w:rsidR="009979E0" w:rsidRPr="00503701">
        <w:rPr>
          <w:rStyle w:val="normaltextrun"/>
          <w:rFonts w:asciiTheme="minorHAnsi" w:hAnsiTheme="minorHAnsi"/>
        </w:rPr>
        <w:t>kHz</w:t>
      </w:r>
      <w:r w:rsidR="000D6650" w:rsidRPr="00503701">
        <w:rPr>
          <w:rStyle w:val="normaltextrun"/>
          <w:rFonts w:asciiTheme="minorHAnsi" w:hAnsiTheme="minorHAnsi"/>
        </w:rPr>
        <w:t xml:space="preserve"> for an optimally roughened</w:t>
      </w:r>
      <w:r w:rsidR="00FE104F" w:rsidRPr="00503701">
        <w:rPr>
          <w:rStyle w:val="normaltextrun"/>
          <w:rFonts w:asciiTheme="minorHAnsi" w:hAnsiTheme="minorHAnsi"/>
        </w:rPr>
        <w:t xml:space="preserve"> m</w:t>
      </w:r>
      <w:r w:rsidR="001E5EDE" w:rsidRPr="00503701">
        <w:rPr>
          <w:rStyle w:val="normaltextrun"/>
          <w:rFonts w:asciiTheme="minorHAnsi" w:hAnsiTheme="minorHAnsi"/>
        </w:rPr>
        <w:t>a</w:t>
      </w:r>
      <w:r w:rsidR="00FE104F" w:rsidRPr="00503701">
        <w:rPr>
          <w:rStyle w:val="normaltextrun"/>
          <w:rFonts w:asciiTheme="minorHAnsi" w:hAnsiTheme="minorHAnsi"/>
        </w:rPr>
        <w:t xml:space="preserve">croelectrode </w:t>
      </w:r>
      <w:r w:rsidR="000D6650" w:rsidRPr="00503701">
        <w:rPr>
          <w:rStyle w:val="normaltextrun"/>
          <w:rFonts w:asciiTheme="minorHAnsi" w:hAnsiTheme="minorHAnsi"/>
        </w:rPr>
        <w:t xml:space="preserve">is </w:t>
      </w:r>
      <w:r w:rsidR="00FE104F" w:rsidRPr="00503701">
        <w:rPr>
          <w:rStyle w:val="normaltextrun"/>
          <w:rFonts w:asciiTheme="minorHAnsi" w:hAnsiTheme="minorHAnsi"/>
        </w:rPr>
        <w:t>2.5x</w:t>
      </w:r>
      <w:r w:rsidR="009979E0" w:rsidRPr="00503701">
        <w:rPr>
          <w:rStyle w:val="normaltextrun"/>
          <w:rFonts w:asciiTheme="minorHAnsi" w:hAnsiTheme="minorHAnsi"/>
        </w:rPr>
        <w:t xml:space="preserve"> lower than the electrode before roughening</w:t>
      </w:r>
      <w:r w:rsidR="00FE104F" w:rsidRPr="00503701">
        <w:rPr>
          <w:rStyle w:val="normaltextrun"/>
          <w:rFonts w:asciiTheme="minorHAnsi" w:hAnsiTheme="minorHAnsi"/>
        </w:rPr>
        <w:t xml:space="preserve"> (208.</w:t>
      </w:r>
      <w:r w:rsidR="001C59AB" w:rsidRPr="00503701">
        <w:rPr>
          <w:rStyle w:val="normaltextrun"/>
          <w:rFonts w:asciiTheme="minorHAnsi" w:hAnsiTheme="minorHAnsi"/>
        </w:rPr>
        <w:t>7</w:t>
      </w:r>
      <w:r w:rsidR="001C59AB">
        <w:rPr>
          <w:rStyle w:val="normaltextrun"/>
          <w:rFonts w:asciiTheme="minorHAnsi" w:hAnsiTheme="minorHAnsi"/>
        </w:rPr>
        <w:t> </w:t>
      </w:r>
      <w:proofErr w:type="spellStart"/>
      <w:r w:rsidR="00FE104F" w:rsidRPr="00503701">
        <w:rPr>
          <w:rStyle w:val="spellingerror"/>
          <w:rFonts w:asciiTheme="minorHAnsi" w:hAnsiTheme="minorHAnsi"/>
        </w:rPr>
        <w:t>k</w:t>
      </w:r>
      <w:r w:rsidR="001C59AB">
        <w:rPr>
          <w:rStyle w:val="spellingerror"/>
          <w:rFonts w:asciiTheme="minorHAnsi" w:hAnsiTheme="minorHAnsi" w:cstheme="minorHAnsi"/>
        </w:rPr>
        <w:t>Ω</w:t>
      </w:r>
      <w:proofErr w:type="spellEnd"/>
      <w:r w:rsidR="00FE104F" w:rsidRPr="00503701">
        <w:rPr>
          <w:rStyle w:val="normaltextrun"/>
          <w:rFonts w:asciiTheme="minorHAnsi" w:hAnsiTheme="minorHAnsi"/>
        </w:rPr>
        <w:t xml:space="preserve"> for untreated to 83.</w:t>
      </w:r>
      <w:r w:rsidR="001C59AB" w:rsidRPr="00503701">
        <w:rPr>
          <w:rStyle w:val="normaltextrun"/>
          <w:rFonts w:asciiTheme="minorHAnsi" w:hAnsiTheme="minorHAnsi"/>
        </w:rPr>
        <w:t>7</w:t>
      </w:r>
      <w:r w:rsidR="001C59AB">
        <w:t> </w:t>
      </w:r>
      <w:proofErr w:type="spellStart"/>
      <w:r w:rsidR="00FE104F" w:rsidRPr="00503701">
        <w:rPr>
          <w:rStyle w:val="spellingerror"/>
          <w:rFonts w:asciiTheme="minorHAnsi" w:hAnsiTheme="minorHAnsi"/>
        </w:rPr>
        <w:t>k</w:t>
      </w:r>
      <w:r w:rsidR="001C59AB">
        <w:rPr>
          <w:rStyle w:val="spellingerror"/>
          <w:rFonts w:asciiTheme="minorHAnsi" w:hAnsiTheme="minorHAnsi" w:cstheme="minorHAnsi"/>
        </w:rPr>
        <w:t>Ω</w:t>
      </w:r>
      <w:proofErr w:type="spellEnd"/>
      <w:r w:rsidR="00FE104F" w:rsidRPr="00503701">
        <w:rPr>
          <w:rStyle w:val="normaltextrun"/>
          <w:rFonts w:asciiTheme="minorHAnsi" w:hAnsiTheme="minorHAnsi"/>
        </w:rPr>
        <w:t xml:space="preserve"> for </w:t>
      </w:r>
      <w:r w:rsidR="00EC7C27" w:rsidRPr="00503701">
        <w:rPr>
          <w:rStyle w:val="normaltextrun"/>
          <w:rFonts w:asciiTheme="minorHAnsi" w:hAnsiTheme="minorHAnsi"/>
        </w:rPr>
        <w:t>t</w:t>
      </w:r>
      <w:r w:rsidR="00103998" w:rsidRPr="00503701">
        <w:rPr>
          <w:rStyle w:val="normaltextrun"/>
          <w:rFonts w:asciiTheme="minorHAnsi" w:hAnsiTheme="minorHAnsi"/>
        </w:rPr>
        <w:t xml:space="preserve">he </w:t>
      </w:r>
      <w:r w:rsidR="00FE104F" w:rsidRPr="00503701">
        <w:rPr>
          <w:rStyle w:val="normaltextrun"/>
          <w:rFonts w:asciiTheme="minorHAnsi" w:hAnsiTheme="minorHAnsi"/>
        </w:rPr>
        <w:t>roughened electrode).</w:t>
      </w:r>
      <w:r w:rsidR="00EC7C27" w:rsidRPr="00503701">
        <w:rPr>
          <w:rStyle w:val="normaltextrun"/>
          <w:rFonts w:asciiTheme="minorHAnsi" w:hAnsiTheme="minorHAnsi"/>
        </w:rPr>
        <w:t xml:space="preserve"> And</w:t>
      </w:r>
      <w:r w:rsidR="00FE104F" w:rsidRPr="00503701">
        <w:rPr>
          <w:rStyle w:val="normaltextrun"/>
          <w:rFonts w:asciiTheme="minorHAnsi" w:hAnsiTheme="minorHAnsi"/>
        </w:rPr>
        <w:t xml:space="preserve"> </w:t>
      </w:r>
      <w:r w:rsidR="00EC7C27" w:rsidRPr="00503701">
        <w:rPr>
          <w:rStyle w:val="normaltextrun"/>
          <w:rFonts w:asciiTheme="minorHAnsi" w:hAnsiTheme="minorHAnsi"/>
        </w:rPr>
        <w:t>f</w:t>
      </w:r>
      <w:r w:rsidR="00FE104F" w:rsidRPr="00503701">
        <w:rPr>
          <w:rStyle w:val="normaltextrun"/>
          <w:rFonts w:asciiTheme="minorHAnsi" w:hAnsiTheme="minorHAnsi"/>
        </w:rPr>
        <w:t>or microelectrodes</w:t>
      </w:r>
      <w:r w:rsidR="00A76A48">
        <w:rPr>
          <w:rStyle w:val="normaltextrun"/>
          <w:rFonts w:asciiTheme="minorHAnsi" w:hAnsiTheme="minorHAnsi"/>
        </w:rPr>
        <w:t>,</w:t>
      </w:r>
      <w:r w:rsidR="00FE104F" w:rsidRPr="00503701">
        <w:rPr>
          <w:rStyle w:val="normaltextrun"/>
          <w:rFonts w:asciiTheme="minorHAnsi" w:hAnsiTheme="minorHAnsi"/>
        </w:rPr>
        <w:t xml:space="preserve"> </w:t>
      </w:r>
      <w:r w:rsidR="00EC7C27" w:rsidRPr="00503701">
        <w:rPr>
          <w:rStyle w:val="normaltextrun"/>
          <w:rFonts w:asciiTheme="minorHAnsi" w:hAnsiTheme="minorHAnsi"/>
        </w:rPr>
        <w:t>the</w:t>
      </w:r>
      <w:r w:rsidR="00803AB7">
        <w:rPr>
          <w:rStyle w:val="normaltextrun"/>
          <w:rFonts w:asciiTheme="minorHAnsi" w:hAnsiTheme="minorHAnsi"/>
        </w:rPr>
        <w:t xml:space="preserve"> </w:t>
      </w:r>
      <w:r w:rsidR="00FE104F" w:rsidRPr="00503701">
        <w:rPr>
          <w:rStyle w:val="normaltextrun"/>
          <w:rFonts w:asciiTheme="minorHAnsi" w:hAnsiTheme="minorHAnsi"/>
        </w:rPr>
        <w:t xml:space="preserve">impedance at </w:t>
      </w:r>
      <w:r w:rsidR="001C59AB">
        <w:rPr>
          <w:rStyle w:val="normaltextrun"/>
          <w:rFonts w:asciiTheme="minorHAnsi" w:hAnsiTheme="minorHAnsi"/>
        </w:rPr>
        <w:t>1 </w:t>
      </w:r>
      <w:r w:rsidR="00FE104F" w:rsidRPr="00503701">
        <w:rPr>
          <w:rStyle w:val="normaltextrun"/>
          <w:rFonts w:asciiTheme="minorHAnsi" w:hAnsiTheme="minorHAnsi"/>
        </w:rPr>
        <w:t xml:space="preserve">kHz </w:t>
      </w:r>
      <w:r w:rsidR="009638C6">
        <w:rPr>
          <w:rStyle w:val="normaltextrun"/>
          <w:rFonts w:asciiTheme="minorHAnsi" w:hAnsiTheme="minorHAnsi"/>
        </w:rPr>
        <w:t xml:space="preserve">was </w:t>
      </w:r>
      <w:r w:rsidR="00FE104F" w:rsidRPr="00503701">
        <w:rPr>
          <w:rStyle w:val="normaltextrun"/>
          <w:rFonts w:asciiTheme="minorHAnsi" w:hAnsiTheme="minorHAnsi"/>
        </w:rPr>
        <w:t xml:space="preserve">lowered ~2x (from </w:t>
      </w:r>
      <w:r w:rsidR="001C59AB" w:rsidRPr="00503701">
        <w:rPr>
          <w:rStyle w:val="normaltextrun"/>
          <w:rFonts w:asciiTheme="minorHAnsi" w:hAnsiTheme="minorHAnsi"/>
        </w:rPr>
        <w:t>672</w:t>
      </w:r>
      <w:r w:rsidR="001C59AB">
        <w:rPr>
          <w:rStyle w:val="normaltextrun"/>
          <w:rFonts w:asciiTheme="minorHAnsi" w:hAnsiTheme="minorHAnsi"/>
        </w:rPr>
        <w:t> </w:t>
      </w:r>
      <w:proofErr w:type="spellStart"/>
      <w:r w:rsidR="00FE104F" w:rsidRPr="00503701">
        <w:rPr>
          <w:rStyle w:val="spellingerror"/>
          <w:rFonts w:asciiTheme="minorHAnsi" w:hAnsiTheme="minorHAnsi"/>
        </w:rPr>
        <w:t>k</w:t>
      </w:r>
      <w:r w:rsidR="001C59AB">
        <w:rPr>
          <w:rStyle w:val="spellingerror"/>
          <w:rFonts w:asciiTheme="minorHAnsi" w:hAnsiTheme="minorHAnsi" w:cstheme="minorHAnsi"/>
        </w:rPr>
        <w:t>Ω</w:t>
      </w:r>
      <w:proofErr w:type="spellEnd"/>
      <w:r w:rsidR="00FE104F" w:rsidRPr="00503701">
        <w:rPr>
          <w:rStyle w:val="normaltextrun"/>
          <w:rFonts w:asciiTheme="minorHAnsi" w:hAnsiTheme="minorHAnsi"/>
        </w:rPr>
        <w:t xml:space="preserve"> untreated to 336 </w:t>
      </w:r>
      <w:proofErr w:type="spellStart"/>
      <w:r w:rsidR="00FE104F" w:rsidRPr="00503701">
        <w:rPr>
          <w:rStyle w:val="spellingerror"/>
          <w:rFonts w:asciiTheme="minorHAnsi" w:hAnsiTheme="minorHAnsi"/>
        </w:rPr>
        <w:t>k</w:t>
      </w:r>
      <w:r w:rsidR="00803AB7">
        <w:rPr>
          <w:rStyle w:val="spellingerror"/>
          <w:rFonts w:asciiTheme="minorHAnsi" w:hAnsiTheme="minorHAnsi" w:cstheme="minorHAnsi"/>
        </w:rPr>
        <w:t>Ω</w:t>
      </w:r>
      <w:proofErr w:type="spellEnd"/>
      <w:r w:rsidR="00FE104F" w:rsidRPr="00503701">
        <w:rPr>
          <w:rStyle w:val="normaltextrun"/>
          <w:rFonts w:asciiTheme="minorHAnsi" w:hAnsiTheme="minorHAnsi"/>
        </w:rPr>
        <w:t xml:space="preserve"> for </w:t>
      </w:r>
      <w:r w:rsidR="00EC7C27" w:rsidRPr="00503701">
        <w:rPr>
          <w:rStyle w:val="normaltextrun"/>
          <w:rFonts w:asciiTheme="minorHAnsi" w:hAnsiTheme="minorHAnsi"/>
        </w:rPr>
        <w:t xml:space="preserve">the </w:t>
      </w:r>
      <w:r w:rsidR="00FE104F" w:rsidRPr="00503701">
        <w:rPr>
          <w:rStyle w:val="normaltextrun"/>
          <w:rFonts w:asciiTheme="minorHAnsi" w:hAnsiTheme="minorHAnsi"/>
        </w:rPr>
        <w:t>roughened electrode)</w:t>
      </w:r>
      <w:r w:rsidR="001124A0" w:rsidRPr="00503701">
        <w:rPr>
          <w:rStyle w:val="normaltextrun"/>
          <w:rFonts w:asciiTheme="minorHAnsi" w:hAnsiTheme="minorHAnsi"/>
        </w:rPr>
        <w:t>.</w:t>
      </w:r>
    </w:p>
    <w:p w14:paraId="45A7043F" w14:textId="77777777" w:rsidR="00420AD9" w:rsidRDefault="00420AD9" w:rsidP="00503701"/>
    <w:p w14:paraId="1B569D46" w14:textId="18C72E9C" w:rsidR="0090485A" w:rsidRDefault="00CB08C8" w:rsidP="00503701">
      <w:r>
        <w:t xml:space="preserve">Critical </w:t>
      </w:r>
      <w:r w:rsidR="005620BA">
        <w:t xml:space="preserve">protocol </w:t>
      </w:r>
      <w:r>
        <w:t xml:space="preserve">parameters are pulse amplitude, duration and frequency and </w:t>
      </w:r>
      <w:r w:rsidR="001C59AB">
        <w:t xml:space="preserve">they need adjustment </w:t>
      </w:r>
      <w:r>
        <w:t xml:space="preserve">depending on </w:t>
      </w:r>
      <w:r w:rsidR="001C59AB">
        <w:t xml:space="preserve">the </w:t>
      </w:r>
      <w:r w:rsidR="005620BA">
        <w:t>electrode</w:t>
      </w:r>
      <w:r>
        <w:t xml:space="preserve"> size and morphology.</w:t>
      </w:r>
      <w:r w:rsidR="00420AD9">
        <w:t xml:space="preserve"> </w:t>
      </w:r>
      <w:r w:rsidR="00E0655F" w:rsidRPr="00E0655F">
        <w:rPr>
          <w:rFonts w:asciiTheme="minorHAnsi" w:hAnsiTheme="minorHAnsi" w:cstheme="minorHAnsi"/>
          <w:color w:val="auto"/>
        </w:rPr>
        <w:t xml:space="preserve">When optimizing the roughening parameters for a new electrode type, </w:t>
      </w:r>
      <w:r w:rsidR="004075F9">
        <w:rPr>
          <w:rFonts w:asciiTheme="minorHAnsi" w:hAnsiTheme="minorHAnsi" w:cstheme="minorHAnsi"/>
          <w:color w:val="auto"/>
        </w:rPr>
        <w:t xml:space="preserve">start with the parameters in </w:t>
      </w:r>
      <w:r w:rsidR="004075F9" w:rsidRPr="00142ED2">
        <w:rPr>
          <w:rFonts w:asciiTheme="minorHAnsi" w:hAnsiTheme="minorHAnsi" w:cstheme="minorHAnsi"/>
          <w:b/>
          <w:color w:val="auto"/>
        </w:rPr>
        <w:t>Table</w:t>
      </w:r>
      <w:r w:rsidR="004075F9">
        <w:rPr>
          <w:rFonts w:asciiTheme="minorHAnsi" w:hAnsiTheme="minorHAnsi" w:cstheme="minorHAnsi"/>
          <w:color w:val="auto"/>
        </w:rPr>
        <w:t xml:space="preserve"> </w:t>
      </w:r>
      <w:r w:rsidR="004075F9" w:rsidRPr="00142ED2">
        <w:rPr>
          <w:rFonts w:asciiTheme="minorHAnsi" w:hAnsiTheme="minorHAnsi" w:cstheme="minorHAnsi"/>
          <w:b/>
          <w:color w:val="auto"/>
        </w:rPr>
        <w:t>1</w:t>
      </w:r>
      <w:r w:rsidR="004075F9">
        <w:rPr>
          <w:rFonts w:asciiTheme="minorHAnsi" w:hAnsiTheme="minorHAnsi" w:cstheme="minorHAnsi"/>
          <w:color w:val="auto"/>
        </w:rPr>
        <w:t xml:space="preserve"> and begin </w:t>
      </w:r>
      <w:r w:rsidR="00E0655F" w:rsidRPr="00E0655F">
        <w:rPr>
          <w:rFonts w:asciiTheme="minorHAnsi" w:hAnsiTheme="minorHAnsi" w:cstheme="minorHAnsi"/>
          <w:color w:val="auto"/>
        </w:rPr>
        <w:t>varying V</w:t>
      </w:r>
      <w:r w:rsidR="00E0655F" w:rsidRPr="00E0655F">
        <w:rPr>
          <w:rFonts w:asciiTheme="minorHAnsi" w:hAnsiTheme="minorHAnsi" w:cstheme="minorHAnsi"/>
          <w:color w:val="auto"/>
          <w:vertAlign w:val="subscript"/>
        </w:rPr>
        <w:t>max</w:t>
      </w:r>
      <w:r w:rsidR="004075F9">
        <w:rPr>
          <w:rFonts w:asciiTheme="minorHAnsi" w:hAnsiTheme="minorHAnsi" w:cstheme="minorHAnsi"/>
          <w:color w:val="auto"/>
        </w:rPr>
        <w:t xml:space="preserve">. </w:t>
      </w:r>
      <w:r w:rsidR="000D30D9">
        <w:rPr>
          <w:rFonts w:asciiTheme="minorHAnsi" w:hAnsiTheme="minorHAnsi" w:cstheme="minorHAnsi"/>
          <w:color w:val="auto"/>
        </w:rPr>
        <w:t>Fine tuning of the roughness factor (</w:t>
      </w:r>
      <w:r w:rsidR="005620BA">
        <w:rPr>
          <w:rFonts w:asciiTheme="minorHAnsi" w:hAnsiTheme="minorHAnsi" w:cstheme="minorHAnsi"/>
          <w:color w:val="auto"/>
        </w:rPr>
        <w:t xml:space="preserve">or a </w:t>
      </w:r>
      <w:r w:rsidR="000D30D9">
        <w:rPr>
          <w:rFonts w:asciiTheme="minorHAnsi" w:hAnsiTheme="minorHAnsi" w:cstheme="minorHAnsi"/>
          <w:color w:val="auto"/>
        </w:rPr>
        <w:t>desired surface area</w:t>
      </w:r>
      <w:r>
        <w:rPr>
          <w:rFonts w:asciiTheme="minorHAnsi" w:hAnsiTheme="minorHAnsi" w:cstheme="minorHAnsi"/>
          <w:color w:val="auto"/>
        </w:rPr>
        <w:t xml:space="preserve">) can then </w:t>
      </w:r>
      <w:r w:rsidR="001C59AB">
        <w:rPr>
          <w:rFonts w:asciiTheme="minorHAnsi" w:hAnsiTheme="minorHAnsi" w:cstheme="minorHAnsi"/>
          <w:color w:val="auto"/>
        </w:rPr>
        <w:t xml:space="preserve">be </w:t>
      </w:r>
      <w:r>
        <w:rPr>
          <w:rFonts w:asciiTheme="minorHAnsi" w:hAnsiTheme="minorHAnsi" w:cstheme="minorHAnsi"/>
          <w:color w:val="auto"/>
        </w:rPr>
        <w:t>a</w:t>
      </w:r>
      <w:r w:rsidR="005620BA">
        <w:rPr>
          <w:rFonts w:asciiTheme="minorHAnsi" w:hAnsiTheme="minorHAnsi" w:cstheme="minorHAnsi"/>
          <w:color w:val="auto"/>
        </w:rPr>
        <w:t>chieved</w:t>
      </w:r>
      <w:r w:rsidR="00E0655F" w:rsidRPr="00E0655F">
        <w:rPr>
          <w:rFonts w:asciiTheme="minorHAnsi" w:hAnsiTheme="minorHAnsi" w:cstheme="minorHAnsi"/>
          <w:color w:val="auto"/>
        </w:rPr>
        <w:t xml:space="preserve"> by varying pulse duration.</w:t>
      </w:r>
      <w:r w:rsidR="00E0655F">
        <w:t xml:space="preserve"> </w:t>
      </w:r>
      <w:r w:rsidR="00E0655F" w:rsidRPr="00C35B44">
        <w:t xml:space="preserve">While the specific pulsing parameters </w:t>
      </w:r>
      <w:r w:rsidR="00E0655F">
        <w:t>may</w:t>
      </w:r>
      <w:r w:rsidR="00E0655F" w:rsidRPr="00C35B44">
        <w:t xml:space="preserve"> need </w:t>
      </w:r>
      <w:r w:rsidR="00E0655F">
        <w:t>slight</w:t>
      </w:r>
      <w:r w:rsidR="00E0655F" w:rsidRPr="00C35B44">
        <w:t xml:space="preserve"> modifi</w:t>
      </w:r>
      <w:r w:rsidR="00E0655F">
        <w:t>cation</w:t>
      </w:r>
      <w:r w:rsidR="00E0655F" w:rsidRPr="00C35B44">
        <w:t xml:space="preserve"> </w:t>
      </w:r>
      <w:r w:rsidR="00E0655F" w:rsidRPr="00FA2946">
        <w:t>depending on the</w:t>
      </w:r>
      <w:r w:rsidR="00AB40D4">
        <w:t xml:space="preserve"> electrode</w:t>
      </w:r>
      <w:r w:rsidR="00E0655F" w:rsidRPr="00FA2946">
        <w:t xml:space="preserve"> geometry, topology and Pt composition, this r</w:t>
      </w:r>
      <w:r w:rsidR="00E0655F" w:rsidRPr="00C35B44">
        <w:t xml:space="preserve">oughening technique can be used </w:t>
      </w:r>
      <w:r w:rsidR="00E0655F">
        <w:t xml:space="preserve">to improve </w:t>
      </w:r>
      <w:r w:rsidR="00E0655F" w:rsidRPr="00C35B44">
        <w:t>adhesion of electrodeposited films and improv</w:t>
      </w:r>
      <w:r w:rsidR="005620BA">
        <w:t>e</w:t>
      </w:r>
      <w:r w:rsidR="00E0655F" w:rsidRPr="00C35B44">
        <w:t xml:space="preserve"> electrode characteristics such as impedance, charge injection limits and charge storage capacity</w:t>
      </w:r>
      <w:r w:rsidR="00E0655F">
        <w:t xml:space="preserve"> as demonstrated in Ivanovskaya, </w:t>
      </w:r>
      <w:r w:rsidR="001F4379" w:rsidRPr="001F4379">
        <w:t>et al</w:t>
      </w:r>
      <w:r w:rsidR="00A76A48">
        <w:t>.</w:t>
      </w:r>
      <w:bookmarkStart w:id="7" w:name="_GoBack"/>
      <w:bookmarkEnd w:id="7"/>
      <w:r w:rsidR="00E0655F">
        <w:fldChar w:fldCharType="begin"/>
      </w:r>
      <w:r w:rsidR="00C664CC">
        <w:instrText xml:space="preserve"> ADDIN EN.CITE &lt;EndNote&gt;&lt;Cite&gt;&lt;Author&gt;Ivanovskaya&lt;/Author&gt;&lt;Year&gt;2018&lt;/Year&gt;&lt;RecNum&gt;171&lt;/RecNum&gt;&lt;DisplayText&gt;&lt;style face="superscript"&gt;6&lt;/style&gt;&lt;/DisplayText&gt;&lt;record&gt;&lt;rec-number&gt;171&lt;/rec-number&gt;&lt;foreign-keys&gt;&lt;key app="EN" db-id="rre5r20v00zd23e2svmvf0difsvexd2zdp00" timestamp="1542327144"&gt;171&lt;/key&gt;&lt;/foreign-keys&gt;&lt;ref-type name="Journal Article"&gt;17&lt;/ref-type&gt;&lt;contributors&gt;&lt;authors&gt;&lt;author&gt;Ivanovskaya, Anna N.&lt;/author&gt;&lt;author&gt;Belle, Anna M.&lt;/author&gt;&lt;author&gt;Yorita, Allison M.&lt;/author&gt;&lt;author&gt;Qian, Fang&lt;/author&gt;&lt;author&gt;Chen, Supin&lt;/author&gt;&lt;author&gt;Tooker, Angela&lt;/author&gt;&lt;author&gt;Lozada, Rose García&lt;/author&gt;&lt;author&gt;Dahlquist, Dylan&lt;/author&gt;&lt;author&gt;Tolosa, Vanessa&lt;/author&gt;&lt;/authors&gt;&lt;/contributors&gt;&lt;titles&gt;&lt;title&gt;Electrochemical Roughening of Thin-Film Platinum for Neural Probe Arrays and Biosensing Applications&lt;/title&gt;&lt;secondary-title&gt;Journal of The Electrochemical Society&lt;/secondary-title&gt;&lt;/titles&gt;&lt;periodical&gt;&lt;full-title&gt;Journal of The Electrochemical Society&lt;/full-title&gt;&lt;/periodical&gt;&lt;pages&gt;G3125-G3132&lt;/pages&gt;&lt;volume&gt;165&lt;/volume&gt;&lt;number&gt;12&lt;/number&gt;&lt;dates&gt;&lt;year&gt;2018&lt;/year&gt;&lt;pub-dates&gt;&lt;date&gt;January 1, 2018&lt;/date&gt;&lt;/pub-dates&gt;&lt;/dates&gt;&lt;urls&gt;&lt;related-urls&gt;&lt;url&gt;http://jes.ecsdl.org/content/165/12/G3125.abstract&lt;/url&gt;&lt;/related-urls&gt;&lt;/urls&gt;&lt;electronic-resource-num&gt;10.1149/2.0171812jes&lt;/electronic-resource-num&gt;&lt;/record&gt;&lt;/Cite&gt;&lt;/EndNote&gt;</w:instrText>
      </w:r>
      <w:r w:rsidR="00E0655F">
        <w:fldChar w:fldCharType="separate"/>
      </w:r>
      <w:r w:rsidR="00C664CC" w:rsidRPr="00C664CC">
        <w:rPr>
          <w:noProof/>
          <w:vertAlign w:val="superscript"/>
        </w:rPr>
        <w:t>6</w:t>
      </w:r>
      <w:r w:rsidR="00E0655F">
        <w:fldChar w:fldCharType="end"/>
      </w:r>
      <w:r w:rsidR="00E864D5">
        <w:t>.</w:t>
      </w:r>
      <w:r w:rsidR="00E0655F" w:rsidRPr="00C35B44">
        <w:t xml:space="preserve"> </w:t>
      </w:r>
    </w:p>
    <w:p w14:paraId="2DCC0C33" w14:textId="554EEA55" w:rsidR="00320687" w:rsidRDefault="00320687" w:rsidP="00503701"/>
    <w:p w14:paraId="7A9B3C55" w14:textId="15A86DEF" w:rsidR="00AA03DF" w:rsidRPr="001B1519" w:rsidRDefault="00AA1C55" w:rsidP="00503701">
      <w:r>
        <w:t xml:space="preserve">Recipes for electrochemical roughening of metal foils </w:t>
      </w:r>
      <w:r w:rsidR="00420AD9">
        <w:t>have existed</w:t>
      </w:r>
      <w:r>
        <w:t xml:space="preserve"> for nearly five decades</w:t>
      </w:r>
      <w:r w:rsidR="00DA6471">
        <w:fldChar w:fldCharType="begin"/>
      </w:r>
      <w:r w:rsidR="00DA6471">
        <w:instrText xml:space="preserve"> ADDIN EN.CITE &lt;EndNote&gt;&lt;Cite&gt;&lt;Author&gt;Fleischmann&lt;/Author&gt;&lt;Year&gt;1974&lt;/Year&gt;&lt;RecNum&gt;182&lt;/RecNum&gt;&lt;DisplayText&gt;&lt;style face="superscript"&gt;1&lt;/style&gt;&lt;/DisplayText&gt;&lt;record&gt;&lt;rec-number&gt;182&lt;/rec-number&gt;&lt;foreign-keys&gt;&lt;key app="EN" db-id="rre5r20v00zd23e2svmvf0difsvexd2zdp00" timestamp="1542589747"&gt;182&lt;/key&gt;&lt;/foreign-keys&gt;&lt;ref-type name="Journal Article"&gt;17&lt;/ref-type&gt;&lt;contributors&gt;&lt;authors&gt;&lt;author&gt;Fleischmann, M.&lt;/author&gt;&lt;author&gt;Hendra, P. J.&lt;/author&gt;&lt;author&gt;McQuillan, A. J.&lt;/author&gt;&lt;/authors&gt;&lt;/contributors&gt;&lt;titles&gt;&lt;title&gt;Raman spectra of pyridine adsorbed at a silver electrode&lt;/title&gt;&lt;secondary-title&gt;Chemical Physics Letters&lt;/secondary-title&gt;&lt;/titles&gt;&lt;periodical&gt;&lt;full-title&gt;Chemical Physics Letters&lt;/full-title&gt;&lt;/periodical&gt;&lt;pages&gt;163-166&lt;/pages&gt;&lt;volume&gt;26&lt;/volume&gt;&lt;number&gt;2&lt;/number&gt;&lt;dates&gt;&lt;year&gt;1974&lt;/year&gt;&lt;pub-dates&gt;&lt;date&gt;1974/05/15/&lt;/date&gt;&lt;/pub-dates&gt;&lt;/dates&gt;&lt;isbn&gt;0009-2614&lt;/isbn&gt;&lt;urls&gt;&lt;related-urls&gt;&lt;url&gt;http://www.sciencedirect.com/science/article/pii/0009261474853881&lt;/url&gt;&lt;/related-urls&gt;&lt;/urls&gt;&lt;electronic-resource-num&gt;https://doi.org/10.1016/0009-2614(74)85388-1&lt;/electronic-resource-num&gt;&lt;/record&gt;&lt;/Cite&gt;&lt;/EndNote&gt;</w:instrText>
      </w:r>
      <w:r w:rsidR="00DA6471">
        <w:fldChar w:fldCharType="separate"/>
      </w:r>
      <w:r w:rsidR="00DA6471" w:rsidRPr="00DA6471">
        <w:rPr>
          <w:noProof/>
          <w:vertAlign w:val="superscript"/>
        </w:rPr>
        <w:t>1</w:t>
      </w:r>
      <w:r w:rsidR="00DA6471">
        <w:fldChar w:fldCharType="end"/>
      </w:r>
      <w:r w:rsidR="00DA6471">
        <w:t xml:space="preserve"> </w:t>
      </w:r>
      <w:r w:rsidR="00420AD9">
        <w:t>and</w:t>
      </w:r>
      <w:r w:rsidRPr="7987CA7F">
        <w:t xml:space="preserve"> </w:t>
      </w:r>
      <w:r w:rsidR="00420AD9">
        <w:t>e</w:t>
      </w:r>
      <w:r>
        <w:t xml:space="preserve">lectrochemical roughening of metal is </w:t>
      </w:r>
      <w:r w:rsidR="00DA6471">
        <w:t xml:space="preserve">still </w:t>
      </w:r>
      <w:r>
        <w:t xml:space="preserve">attractive because of </w:t>
      </w:r>
      <w:r w:rsidR="001C59AB">
        <w:t xml:space="preserve">the approach’s </w:t>
      </w:r>
      <w:r>
        <w:t xml:space="preserve">simplicity and </w:t>
      </w:r>
      <w:r w:rsidR="00420AD9">
        <w:t xml:space="preserve">utility. But, </w:t>
      </w:r>
      <w:r w:rsidR="00234773">
        <w:t xml:space="preserve">use of this simple </w:t>
      </w:r>
      <w:r w:rsidR="005C55F5">
        <w:t>approach to roughen</w:t>
      </w:r>
      <w:r w:rsidR="00234773">
        <w:t xml:space="preserve"> thin</w:t>
      </w:r>
      <w:r w:rsidR="00F17FA7">
        <w:t>-</w:t>
      </w:r>
      <w:r w:rsidR="00234773">
        <w:t xml:space="preserve">film electrodes was not as </w:t>
      </w:r>
      <w:r w:rsidR="00C42720">
        <w:t xml:space="preserve">straight forward and there was little information available on the </w:t>
      </w:r>
      <w:r>
        <w:t xml:space="preserve">procedure </w:t>
      </w:r>
      <w:r w:rsidR="005C55F5">
        <w:t>to successfully roughen</w:t>
      </w:r>
      <w:r w:rsidRPr="7987CA7F">
        <w:t xml:space="preserve"> </w:t>
      </w:r>
      <w:r>
        <w:t>thin metal films</w:t>
      </w:r>
      <w:r w:rsidR="7987CA7F">
        <w:t>.</w:t>
      </w:r>
      <w:r w:rsidR="00DA6471">
        <w:t xml:space="preserve"> </w:t>
      </w:r>
      <w:r w:rsidR="00A11E9D">
        <w:t>With the approach described here</w:t>
      </w:r>
      <w:r w:rsidR="00142ED2">
        <w:t>,</w:t>
      </w:r>
      <w:r w:rsidR="00A11E9D">
        <w:t xml:space="preserve"> thin</w:t>
      </w:r>
      <w:r w:rsidR="00F17FA7">
        <w:t>-</w:t>
      </w:r>
      <w:r w:rsidR="00A11E9D">
        <w:t xml:space="preserve">film electrodes can now be easily </w:t>
      </w:r>
      <w:r w:rsidR="00FE18DA">
        <w:t xml:space="preserve">electrochemically </w:t>
      </w:r>
      <w:r w:rsidR="00A11E9D">
        <w:t>roughened</w:t>
      </w:r>
      <w:r w:rsidR="00FE18DA">
        <w:t xml:space="preserve">. These roughened electrodes can </w:t>
      </w:r>
      <w:r w:rsidRPr="1FD2D781">
        <w:t xml:space="preserve">be used </w:t>
      </w:r>
      <w:r w:rsidR="00FE18DA">
        <w:t>to</w:t>
      </w:r>
      <w:r w:rsidRPr="1FD2D781">
        <w:t xml:space="preserve"> improv</w:t>
      </w:r>
      <w:r w:rsidR="00FE18DA">
        <w:t>e</w:t>
      </w:r>
      <w:r w:rsidRPr="1FD2D781">
        <w:t xml:space="preserve"> recording and stimulation electrodes in </w:t>
      </w:r>
      <w:r w:rsidR="00FE18DA">
        <w:t>n</w:t>
      </w:r>
      <w:r w:rsidRPr="1FD2D781">
        <w:t>eural probes</w:t>
      </w:r>
      <w:r w:rsidR="00DA6471">
        <w:t xml:space="preserve">, </w:t>
      </w:r>
      <w:r w:rsidRPr="1FD2D781">
        <w:t>improv</w:t>
      </w:r>
      <w:r w:rsidR="00FE18DA">
        <w:t>e</w:t>
      </w:r>
      <w:r w:rsidRPr="1FD2D781">
        <w:t xml:space="preserve"> adhesion of electrochemically deposited films to substrates</w:t>
      </w:r>
      <w:r w:rsidR="00DA6471">
        <w:t>,</w:t>
      </w:r>
      <w:r w:rsidR="00FE18DA">
        <w:t xml:space="preserve"> </w:t>
      </w:r>
      <w:r w:rsidRPr="1FD2D781">
        <w:t>improv</w:t>
      </w:r>
      <w:r w:rsidR="00FE18DA">
        <w:t>e</w:t>
      </w:r>
      <w:r w:rsidRPr="1FD2D781">
        <w:t xml:space="preserve"> biosensor</w:t>
      </w:r>
      <w:r w:rsidR="00FE18DA">
        <w:t xml:space="preserve"> sensitivity</w:t>
      </w:r>
      <w:r w:rsidR="00DA6471">
        <w:t>,</w:t>
      </w:r>
      <w:r w:rsidR="00161FA0">
        <w:t xml:space="preserve"> improve</w:t>
      </w:r>
      <w:r w:rsidR="00DA6471">
        <w:t xml:space="preserve"> </w:t>
      </w:r>
      <w:r w:rsidR="00161FA0" w:rsidRPr="1FD2D781">
        <w:t>thin</w:t>
      </w:r>
      <w:r w:rsidR="00F17FA7">
        <w:t>-</w:t>
      </w:r>
      <w:r w:rsidR="00161FA0" w:rsidRPr="1FD2D781">
        <w:t>film based aptasensor</w:t>
      </w:r>
      <w:r w:rsidR="00161FA0">
        <w:t xml:space="preserve"> </w:t>
      </w:r>
      <w:r w:rsidRPr="1FD2D781">
        <w:t>sensitivity</w:t>
      </w:r>
      <w:r w:rsidR="00DA6471">
        <w:t xml:space="preserve">, or </w:t>
      </w:r>
      <w:r w:rsidR="00161FA0">
        <w:t>to clean</w:t>
      </w:r>
      <w:r w:rsidRPr="1FD2D781">
        <w:t xml:space="preserve"> electrode</w:t>
      </w:r>
      <w:r w:rsidR="007222AE">
        <w:t xml:space="preserve"> arrays </w:t>
      </w:r>
      <w:r w:rsidRPr="1FD2D781">
        <w:t>after fabrication</w:t>
      </w:r>
      <w:r w:rsidR="007222AE">
        <w:t>.</w:t>
      </w:r>
    </w:p>
    <w:p w14:paraId="6A17A9BD" w14:textId="77777777" w:rsidR="00503701" w:rsidRDefault="00503701" w:rsidP="00503701">
      <w:pPr>
        <w:rPr>
          <w:rFonts w:asciiTheme="minorHAnsi" w:hAnsiTheme="minorHAnsi" w:cstheme="minorBidi"/>
          <w:b/>
          <w:bCs/>
        </w:rPr>
      </w:pPr>
    </w:p>
    <w:p w14:paraId="1734505F" w14:textId="62E44428" w:rsidR="00AA03DF" w:rsidRPr="00503701" w:rsidRDefault="00AA03DF" w:rsidP="00503701">
      <w:pPr>
        <w:rPr>
          <w:rFonts w:asciiTheme="minorHAnsi" w:hAnsiTheme="minorHAnsi" w:cstheme="minorBidi"/>
          <w:color w:val="808080"/>
        </w:rPr>
      </w:pPr>
      <w:r w:rsidRPr="008963DF">
        <w:rPr>
          <w:rFonts w:asciiTheme="minorHAnsi" w:hAnsiTheme="minorHAnsi" w:cstheme="minorBidi"/>
          <w:b/>
          <w:bCs/>
        </w:rPr>
        <w:t xml:space="preserve">ACKNOWLEDGMENTS: </w:t>
      </w:r>
    </w:p>
    <w:p w14:paraId="2D96E92E" w14:textId="19DD7ED1" w:rsidR="00AA03DF" w:rsidRDefault="0090485A" w:rsidP="00503701">
      <w:r w:rsidRPr="00C35B44">
        <w:t xml:space="preserve">The authors would like to thank Lawrence Livermore National Laboratory’s Center for Bioengineering for support during the preparation of this manuscript. Professor Loren Frank is kindly acknowledged for his collaborations with the group that have enabled fabrication and design of the thin-film Pt microarrays discussed in the above work. This work was performed under the auspices of the U.S. Department of Energy by Lawrence Livermore National Laboratory under Contract DE-AC52-07NA27344 and funded by Lab Directed Research and Development Award 16-ERD-035. LLNL IM release </w:t>
      </w:r>
      <w:r w:rsidRPr="009E286D">
        <w:t>LLNL-JRNL-762701</w:t>
      </w:r>
      <w:r w:rsidRPr="00C35B44">
        <w:t>.</w:t>
      </w:r>
    </w:p>
    <w:p w14:paraId="6156E76C" w14:textId="77777777" w:rsidR="0090485A" w:rsidRPr="001B1519" w:rsidRDefault="0090485A" w:rsidP="00503701">
      <w:pPr>
        <w:rPr>
          <w:rFonts w:asciiTheme="minorHAnsi" w:hAnsiTheme="minorHAnsi" w:cstheme="minorHAnsi"/>
          <w:b/>
          <w:bCs/>
        </w:rPr>
      </w:pPr>
    </w:p>
    <w:p w14:paraId="5D52ED8B" w14:textId="2AEBDC70" w:rsidR="00AA03DF" w:rsidRPr="001B1519" w:rsidRDefault="00AA03DF" w:rsidP="0050370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74213B34" w:rsidR="00AA03DF" w:rsidRDefault="0090485A" w:rsidP="00503701">
      <w:r w:rsidRPr="00053CA3">
        <w:t>The authors declare no competing financial interests.</w:t>
      </w:r>
    </w:p>
    <w:p w14:paraId="39E9317A" w14:textId="77777777" w:rsidR="0090485A" w:rsidRPr="001B1519" w:rsidRDefault="0090485A" w:rsidP="00503701">
      <w:pPr>
        <w:rPr>
          <w:rFonts w:asciiTheme="minorHAnsi" w:hAnsiTheme="minorHAnsi" w:cstheme="minorHAnsi"/>
          <w:color w:val="auto"/>
        </w:rPr>
      </w:pPr>
    </w:p>
    <w:p w14:paraId="13D8662C" w14:textId="15BD0153" w:rsidR="001A284E" w:rsidRPr="005277A7" w:rsidRDefault="009726EE" w:rsidP="0050370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C7F714D" w14:textId="77777777" w:rsidR="0060169B" w:rsidRPr="0060169B" w:rsidRDefault="001A284E" w:rsidP="0060169B">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60169B" w:rsidRPr="0060169B">
        <w:t>1</w:t>
      </w:r>
      <w:r w:rsidR="0060169B" w:rsidRPr="0060169B">
        <w:tab/>
        <w:t xml:space="preserve">Fleischmann, M., Hendra, P. J. &amp; McQuillan, A. J. Raman spectra of pyridine adsorbed at a silver electrode. </w:t>
      </w:r>
      <w:r w:rsidR="0060169B" w:rsidRPr="0060169B">
        <w:rPr>
          <w:i/>
        </w:rPr>
        <w:t>Chemical Physics Letters.</w:t>
      </w:r>
      <w:r w:rsidR="0060169B" w:rsidRPr="0060169B">
        <w:t xml:space="preserve"> </w:t>
      </w:r>
      <w:r w:rsidR="0060169B" w:rsidRPr="0060169B">
        <w:rPr>
          <w:b/>
        </w:rPr>
        <w:t>26</w:t>
      </w:r>
      <w:r w:rsidR="0060169B" w:rsidRPr="0060169B">
        <w:t xml:space="preserve"> (2), 163-166, (1974).</w:t>
      </w:r>
    </w:p>
    <w:p w14:paraId="72169689" w14:textId="418A729C" w:rsidR="0060169B" w:rsidRPr="0060169B" w:rsidRDefault="0060169B" w:rsidP="0060169B">
      <w:pPr>
        <w:pStyle w:val="EndNoteBibliography"/>
        <w:ind w:left="720" w:hanging="720"/>
      </w:pPr>
      <w:r w:rsidRPr="0060169B">
        <w:t>2</w:t>
      </w:r>
      <w:r w:rsidRPr="0060169B">
        <w:tab/>
        <w:t>Chung, T.</w:t>
      </w:r>
      <w:r w:rsidRPr="0060169B">
        <w:rPr>
          <w:i/>
        </w:rPr>
        <w:t xml:space="preserve"> </w:t>
      </w:r>
      <w:r w:rsidR="001F4379" w:rsidRPr="001F4379">
        <w:t>et al</w:t>
      </w:r>
      <w:r w:rsidRPr="0060169B">
        <w:rPr>
          <w:i/>
        </w:rPr>
        <w:t>.</w:t>
      </w:r>
      <w:r w:rsidRPr="0060169B">
        <w:t xml:space="preserve"> Electrode modifications to lower electrode impedance and improve neural signal recording sensitivity. </w:t>
      </w:r>
      <w:r w:rsidRPr="0060169B">
        <w:rPr>
          <w:i/>
        </w:rPr>
        <w:t>J</w:t>
      </w:r>
      <w:r w:rsidR="001D1714">
        <w:rPr>
          <w:i/>
        </w:rPr>
        <w:t>ournal of</w:t>
      </w:r>
      <w:r w:rsidRPr="0060169B">
        <w:rPr>
          <w:i/>
        </w:rPr>
        <w:t xml:space="preserve"> Neural Eng</w:t>
      </w:r>
      <w:r w:rsidR="001D1714">
        <w:rPr>
          <w:i/>
        </w:rPr>
        <w:t>ineering</w:t>
      </w:r>
      <w:r w:rsidRPr="0060169B">
        <w:rPr>
          <w:i/>
        </w:rPr>
        <w:t>.</w:t>
      </w:r>
      <w:r w:rsidRPr="0060169B">
        <w:t xml:space="preserve"> </w:t>
      </w:r>
      <w:r w:rsidRPr="0060169B">
        <w:rPr>
          <w:b/>
        </w:rPr>
        <w:t>12</w:t>
      </w:r>
      <w:r w:rsidRPr="0060169B">
        <w:t xml:space="preserve"> (5), 056018, (2015).</w:t>
      </w:r>
    </w:p>
    <w:p w14:paraId="18C4ABB9" w14:textId="0F534354" w:rsidR="0060169B" w:rsidRPr="0060169B" w:rsidRDefault="0060169B" w:rsidP="0060169B">
      <w:pPr>
        <w:pStyle w:val="EndNoteBibliography"/>
        <w:ind w:left="720" w:hanging="720"/>
      </w:pPr>
      <w:r w:rsidRPr="0060169B">
        <w:t>3</w:t>
      </w:r>
      <w:r w:rsidRPr="0060169B">
        <w:tab/>
        <w:t>Green, R. A.</w:t>
      </w:r>
      <w:r w:rsidRPr="0060169B">
        <w:rPr>
          <w:i/>
        </w:rPr>
        <w:t xml:space="preserve"> </w:t>
      </w:r>
      <w:r w:rsidR="001F4379" w:rsidRPr="001F4379">
        <w:t>et al</w:t>
      </w:r>
      <w:r w:rsidRPr="0060169B">
        <w:rPr>
          <w:i/>
        </w:rPr>
        <w:t>.</w:t>
      </w:r>
      <w:r w:rsidRPr="0060169B">
        <w:t xml:space="preserve"> Laser patterning of platinum electrodes for safe neurostimulation. </w:t>
      </w:r>
      <w:r w:rsidRPr="0060169B">
        <w:rPr>
          <w:i/>
        </w:rPr>
        <w:t>J</w:t>
      </w:r>
      <w:r w:rsidR="001D1714">
        <w:rPr>
          <w:i/>
        </w:rPr>
        <w:t>ournal of</w:t>
      </w:r>
      <w:r w:rsidRPr="0060169B">
        <w:rPr>
          <w:i/>
        </w:rPr>
        <w:t xml:space="preserve"> Neural Eng</w:t>
      </w:r>
      <w:r w:rsidR="001D1714">
        <w:rPr>
          <w:i/>
        </w:rPr>
        <w:t>ineering</w:t>
      </w:r>
      <w:r w:rsidRPr="0060169B">
        <w:rPr>
          <w:i/>
        </w:rPr>
        <w:t>.</w:t>
      </w:r>
      <w:r w:rsidRPr="0060169B">
        <w:t xml:space="preserve"> </w:t>
      </w:r>
      <w:r w:rsidRPr="0060169B">
        <w:rPr>
          <w:b/>
        </w:rPr>
        <w:t>11</w:t>
      </w:r>
      <w:r w:rsidRPr="0060169B">
        <w:t xml:space="preserve"> (5), 056017, (2014).</w:t>
      </w:r>
    </w:p>
    <w:p w14:paraId="62F3FDA6" w14:textId="77777777" w:rsidR="0060169B" w:rsidRPr="0060169B" w:rsidRDefault="0060169B" w:rsidP="0060169B">
      <w:pPr>
        <w:pStyle w:val="EndNoteBibliography"/>
        <w:ind w:left="720" w:hanging="720"/>
      </w:pPr>
      <w:r w:rsidRPr="0060169B">
        <w:t>4</w:t>
      </w:r>
      <w:r w:rsidRPr="0060169B">
        <w:tab/>
        <w:t xml:space="preserve">Arroyo-Currás, N., Scida, K., Ploense, K. L., Kippin, T. E. &amp; Plaxco, K. W. High Surface Area Electrodes Generated via Electrochemical Roughening Improve the Signaling of Electrochemical Aptamer-Based Biosensors. </w:t>
      </w:r>
      <w:r w:rsidRPr="0060169B">
        <w:rPr>
          <w:i/>
        </w:rPr>
        <w:t>Analytical Chemistry.</w:t>
      </w:r>
      <w:r w:rsidRPr="0060169B">
        <w:t xml:space="preserve"> </w:t>
      </w:r>
      <w:r w:rsidRPr="0060169B">
        <w:rPr>
          <w:b/>
        </w:rPr>
        <w:t>89</w:t>
      </w:r>
      <w:r w:rsidRPr="0060169B">
        <w:t xml:space="preserve"> (22), 12185-12191, (2017).</w:t>
      </w:r>
    </w:p>
    <w:p w14:paraId="4A8157AC" w14:textId="77777777" w:rsidR="0060169B" w:rsidRPr="0060169B" w:rsidRDefault="0060169B" w:rsidP="0060169B">
      <w:pPr>
        <w:pStyle w:val="EndNoteBibliography"/>
        <w:ind w:left="720" w:hanging="720"/>
      </w:pPr>
      <w:r w:rsidRPr="0060169B">
        <w:t>5</w:t>
      </w:r>
      <w:r w:rsidRPr="0060169B">
        <w:tab/>
        <w:t xml:space="preserve">Weremfo, A., Carter, P., Hibbert, D. B. &amp; Zhao, C. Investigating the interfacial properties of electrochemically roughened platinum electrodes for neural stimulation. </w:t>
      </w:r>
      <w:r w:rsidRPr="0060169B">
        <w:rPr>
          <w:i/>
        </w:rPr>
        <w:t>Langmuir.</w:t>
      </w:r>
      <w:r w:rsidRPr="0060169B">
        <w:t xml:space="preserve"> </w:t>
      </w:r>
      <w:r w:rsidRPr="0060169B">
        <w:rPr>
          <w:b/>
        </w:rPr>
        <w:t>31</w:t>
      </w:r>
      <w:r w:rsidRPr="0060169B">
        <w:t xml:space="preserve"> (8), 2593-2599, (2015).</w:t>
      </w:r>
    </w:p>
    <w:p w14:paraId="7021FBC1" w14:textId="33C9AE08" w:rsidR="0060169B" w:rsidRPr="0060169B" w:rsidRDefault="0060169B" w:rsidP="0060169B">
      <w:pPr>
        <w:pStyle w:val="EndNoteBibliography"/>
        <w:ind w:left="720" w:hanging="720"/>
      </w:pPr>
      <w:r w:rsidRPr="0060169B">
        <w:t>6</w:t>
      </w:r>
      <w:r w:rsidRPr="0060169B">
        <w:tab/>
        <w:t>Ivanovskaya, A. N.</w:t>
      </w:r>
      <w:r w:rsidRPr="0060169B">
        <w:rPr>
          <w:i/>
        </w:rPr>
        <w:t xml:space="preserve"> </w:t>
      </w:r>
      <w:r w:rsidR="001F4379" w:rsidRPr="001F4379">
        <w:t>et al</w:t>
      </w:r>
      <w:r w:rsidRPr="0060169B">
        <w:rPr>
          <w:i/>
        </w:rPr>
        <w:t>.</w:t>
      </w:r>
      <w:r w:rsidRPr="0060169B">
        <w:t xml:space="preserve"> Electrochemical Roughening of Thin-Film Platinum for Neural Probe Arrays and Biosensing Applications. </w:t>
      </w:r>
      <w:r w:rsidRPr="0060169B">
        <w:rPr>
          <w:i/>
        </w:rPr>
        <w:t>Journal of The Electrochemical Society.</w:t>
      </w:r>
      <w:r w:rsidRPr="0060169B">
        <w:t xml:space="preserve"> </w:t>
      </w:r>
      <w:r w:rsidRPr="0060169B">
        <w:rPr>
          <w:b/>
        </w:rPr>
        <w:t>165</w:t>
      </w:r>
      <w:r w:rsidRPr="0060169B">
        <w:t xml:space="preserve"> (12), G3125-G3132, (2018).</w:t>
      </w:r>
    </w:p>
    <w:p w14:paraId="504019CC" w14:textId="62AB0FC9" w:rsidR="0060169B" w:rsidRPr="0060169B" w:rsidRDefault="0060169B" w:rsidP="0060169B">
      <w:pPr>
        <w:pStyle w:val="EndNoteBibliography"/>
        <w:ind w:left="720" w:hanging="720"/>
      </w:pPr>
      <w:r w:rsidRPr="0060169B">
        <w:t>7</w:t>
      </w:r>
      <w:r w:rsidRPr="0060169B">
        <w:tab/>
        <w:t>Cai, W. B.</w:t>
      </w:r>
      <w:r w:rsidRPr="0060169B">
        <w:rPr>
          <w:i/>
        </w:rPr>
        <w:t xml:space="preserve"> </w:t>
      </w:r>
      <w:r w:rsidR="001F4379" w:rsidRPr="001F4379">
        <w:t>et al</w:t>
      </w:r>
      <w:r w:rsidRPr="0060169B">
        <w:rPr>
          <w:i/>
        </w:rPr>
        <w:t>.</w:t>
      </w:r>
      <w:r w:rsidRPr="0060169B">
        <w:t xml:space="preserve"> Investigation of surface-enhanced Raman scattering from platinum electrodes using a confocal Raman microscope: dependence of surface roughening pretreatment. </w:t>
      </w:r>
      <w:r w:rsidRPr="0060169B">
        <w:rPr>
          <w:i/>
        </w:rPr>
        <w:t>Surface Science.</w:t>
      </w:r>
      <w:r w:rsidRPr="0060169B">
        <w:t xml:space="preserve"> </w:t>
      </w:r>
      <w:r w:rsidRPr="0060169B">
        <w:rPr>
          <w:b/>
        </w:rPr>
        <w:t>406</w:t>
      </w:r>
      <w:r w:rsidRPr="0060169B">
        <w:t xml:space="preserve"> (1), 9-22, (1998).</w:t>
      </w:r>
    </w:p>
    <w:p w14:paraId="6F6B98FD" w14:textId="0DDFC32A" w:rsidR="0060169B" w:rsidRPr="0060169B" w:rsidRDefault="0060169B" w:rsidP="0060169B">
      <w:pPr>
        <w:pStyle w:val="EndNoteBibliography"/>
        <w:ind w:left="720" w:hanging="720"/>
      </w:pPr>
      <w:r w:rsidRPr="0060169B">
        <w:t>8</w:t>
      </w:r>
      <w:r w:rsidRPr="0060169B">
        <w:tab/>
        <w:t xml:space="preserve">Tykocinski, M., Duan, Y., Tabor, B. &amp; Cowan, R. S. Chronic electrical stimulation of the auditory nerve using high surface area (HiQ) platinum electrodes. </w:t>
      </w:r>
      <w:r w:rsidRPr="0060169B">
        <w:rPr>
          <w:i/>
        </w:rPr>
        <w:t>Hear</w:t>
      </w:r>
      <w:r w:rsidR="00A4347B">
        <w:rPr>
          <w:i/>
        </w:rPr>
        <w:t>ing</w:t>
      </w:r>
      <w:r w:rsidRPr="0060169B">
        <w:rPr>
          <w:i/>
        </w:rPr>
        <w:t xml:space="preserve"> Res</w:t>
      </w:r>
      <w:r w:rsidR="00A4347B">
        <w:rPr>
          <w:i/>
        </w:rPr>
        <w:t>earch</w:t>
      </w:r>
      <w:r w:rsidRPr="0060169B">
        <w:rPr>
          <w:i/>
        </w:rPr>
        <w:t>.</w:t>
      </w:r>
      <w:r w:rsidRPr="0060169B">
        <w:t xml:space="preserve"> </w:t>
      </w:r>
      <w:r w:rsidRPr="0060169B">
        <w:rPr>
          <w:b/>
        </w:rPr>
        <w:t>159</w:t>
      </w:r>
      <w:r w:rsidRPr="0060169B">
        <w:t xml:space="preserve"> (1-2), 53-68, (2001).</w:t>
      </w:r>
    </w:p>
    <w:p w14:paraId="5C4F57AE" w14:textId="77777777" w:rsidR="0060169B" w:rsidRPr="0060169B" w:rsidRDefault="0060169B" w:rsidP="0060169B">
      <w:pPr>
        <w:pStyle w:val="EndNoteBibliography"/>
        <w:ind w:left="720" w:hanging="720"/>
      </w:pPr>
      <w:r w:rsidRPr="0060169B">
        <w:t>9</w:t>
      </w:r>
      <w:r w:rsidRPr="0060169B">
        <w:tab/>
        <w:t xml:space="preserve">Liu, Y.-C., Wang, C.-C. &amp; Tsai, C.-E. Effects of electrolytes used in roughening gold substrates by oxidation–reduction cycles on surface-enhanced Raman scattering. </w:t>
      </w:r>
      <w:r w:rsidRPr="0060169B">
        <w:rPr>
          <w:i/>
        </w:rPr>
        <w:t>Electrochemistry Communications.</w:t>
      </w:r>
      <w:r w:rsidRPr="0060169B">
        <w:t xml:space="preserve"> </w:t>
      </w:r>
      <w:r w:rsidRPr="0060169B">
        <w:rPr>
          <w:b/>
        </w:rPr>
        <w:t>7</w:t>
      </w:r>
      <w:r w:rsidRPr="0060169B">
        <w:t xml:space="preserve"> (12), 1345-1350, (2005).</w:t>
      </w:r>
    </w:p>
    <w:p w14:paraId="7680F24D" w14:textId="77777777" w:rsidR="0060169B" w:rsidRPr="0060169B" w:rsidRDefault="0060169B" w:rsidP="0060169B">
      <w:pPr>
        <w:pStyle w:val="EndNoteBibliography"/>
        <w:ind w:left="720" w:hanging="720"/>
      </w:pPr>
      <w:r w:rsidRPr="0060169B">
        <w:t>10</w:t>
      </w:r>
      <w:r w:rsidRPr="0060169B">
        <w:tab/>
        <w:t xml:space="preserve">Liu, Z., Yang, Z.-L., Cui, L., Ren, B. &amp; Tian, Z.-Q. Electrochemically Roughened Palladium Electrodes for Surface-Enhanced Raman Spectroscopy:  Methodology, Mechanism, and Application. </w:t>
      </w:r>
      <w:r w:rsidRPr="0060169B">
        <w:rPr>
          <w:i/>
        </w:rPr>
        <w:t>The Journal of Physical Chemistry C.</w:t>
      </w:r>
      <w:r w:rsidRPr="0060169B">
        <w:t xml:space="preserve"> </w:t>
      </w:r>
      <w:r w:rsidRPr="0060169B">
        <w:rPr>
          <w:b/>
        </w:rPr>
        <w:t>111</w:t>
      </w:r>
      <w:r w:rsidRPr="0060169B">
        <w:t xml:space="preserve"> (4), 1770-1775, (2007).</w:t>
      </w:r>
    </w:p>
    <w:p w14:paraId="34FE6A6B" w14:textId="77777777" w:rsidR="0060169B" w:rsidRPr="0060169B" w:rsidRDefault="0060169B" w:rsidP="0060169B">
      <w:pPr>
        <w:pStyle w:val="EndNoteBibliography"/>
        <w:ind w:left="720" w:hanging="720"/>
      </w:pPr>
      <w:r w:rsidRPr="0060169B">
        <w:t>11</w:t>
      </w:r>
      <w:r w:rsidRPr="0060169B">
        <w:tab/>
        <w:t xml:space="preserve">José M. Doña Rodríguez, J. A. H. M., and Jesús Pérez Peña. Determination of the Real Surface Area of Pt Electrodes. </w:t>
      </w:r>
      <w:r w:rsidRPr="0060169B">
        <w:rPr>
          <w:i/>
        </w:rPr>
        <w:t>Journal of Chemical Education.</w:t>
      </w:r>
      <w:r w:rsidRPr="0060169B">
        <w:t xml:space="preserve"> </w:t>
      </w:r>
      <w:r w:rsidRPr="0060169B">
        <w:rPr>
          <w:b/>
        </w:rPr>
        <w:t>77</w:t>
      </w:r>
      <w:r w:rsidRPr="0060169B">
        <w:t xml:space="preserve"> (9), 1195-1197, (2000).</w:t>
      </w:r>
    </w:p>
    <w:p w14:paraId="5667E42D" w14:textId="77777777" w:rsidR="0060169B" w:rsidRPr="0060169B" w:rsidRDefault="0060169B" w:rsidP="0060169B">
      <w:pPr>
        <w:pStyle w:val="EndNoteBibliography"/>
        <w:ind w:left="720" w:hanging="720"/>
      </w:pPr>
      <w:r w:rsidRPr="0060169B">
        <w:t>12</w:t>
      </w:r>
      <w:r w:rsidRPr="0060169B">
        <w:tab/>
        <w:t xml:space="preserve">Lvovich, V. F. </w:t>
      </w:r>
      <w:r w:rsidRPr="0060169B">
        <w:rPr>
          <w:i/>
        </w:rPr>
        <w:t>Impedance Spectroscopy: Applications to Electrochemical and Dielectric Phenomena</w:t>
      </w:r>
      <w:r w:rsidRPr="0060169B">
        <w:t>.  xiii (Wiley, 2012).</w:t>
      </w:r>
    </w:p>
    <w:p w14:paraId="036E3F2B" w14:textId="50D5C7BF" w:rsidR="0060169B" w:rsidRPr="0060169B" w:rsidRDefault="0060169B" w:rsidP="0060169B">
      <w:pPr>
        <w:pStyle w:val="EndNoteBibliography"/>
        <w:ind w:left="720" w:hanging="720"/>
      </w:pPr>
      <w:r w:rsidRPr="0060169B">
        <w:t>13</w:t>
      </w:r>
      <w:r w:rsidRPr="0060169B">
        <w:tab/>
        <w:t>Tooker, A.</w:t>
      </w:r>
      <w:r w:rsidRPr="0060169B">
        <w:rPr>
          <w:i/>
        </w:rPr>
        <w:t xml:space="preserve"> </w:t>
      </w:r>
      <w:r w:rsidR="001F4379" w:rsidRPr="001F4379">
        <w:t>et al</w:t>
      </w:r>
      <w:r w:rsidRPr="0060169B">
        <w:rPr>
          <w:i/>
        </w:rPr>
        <w:t>.</w:t>
      </w:r>
      <w:r w:rsidRPr="0060169B">
        <w:t xml:space="preserve"> Towards a large-scale recording system: demonstration of polymer-based penetrating array for chronic neural recording. </w:t>
      </w:r>
      <w:r w:rsidR="00A4347B" w:rsidRPr="00DA255B">
        <w:rPr>
          <w:i/>
        </w:rPr>
        <w:t>Conference proceedings - IEEE Engineering in Medicine and Biology Society</w:t>
      </w:r>
      <w:r w:rsidRPr="00A4347B">
        <w:rPr>
          <w:i/>
        </w:rPr>
        <w:t>.</w:t>
      </w:r>
      <w:r w:rsidRPr="00DA255B">
        <w:rPr>
          <w:i/>
        </w:rPr>
        <w:t xml:space="preserve"> </w:t>
      </w:r>
      <w:r w:rsidRPr="0060169B">
        <w:rPr>
          <w:b/>
        </w:rPr>
        <w:t>2014</w:t>
      </w:r>
      <w:r w:rsidRPr="0060169B">
        <w:t xml:space="preserve"> 6830-6833, (2014).</w:t>
      </w:r>
    </w:p>
    <w:p w14:paraId="625CBE07" w14:textId="642BCA66" w:rsidR="0060169B" w:rsidRPr="0060169B" w:rsidRDefault="0060169B" w:rsidP="0060169B">
      <w:pPr>
        <w:pStyle w:val="EndNoteBibliography"/>
        <w:ind w:left="720" w:hanging="720"/>
      </w:pPr>
      <w:r w:rsidRPr="0060169B">
        <w:t>14</w:t>
      </w:r>
      <w:r w:rsidRPr="0060169B">
        <w:tab/>
        <w:t>Tooker, A.</w:t>
      </w:r>
      <w:r w:rsidRPr="0060169B">
        <w:rPr>
          <w:i/>
        </w:rPr>
        <w:t xml:space="preserve"> </w:t>
      </w:r>
      <w:r w:rsidR="001F4379" w:rsidRPr="001F4379">
        <w:t>et al</w:t>
      </w:r>
      <w:r w:rsidRPr="0060169B">
        <w:rPr>
          <w:i/>
        </w:rPr>
        <w:t>.</w:t>
      </w:r>
      <w:r w:rsidRPr="0060169B">
        <w:t xml:space="preserve"> Microfabricated polymer-based neural interface for electrical stimulation/recording, drug delivery, and chemical sensing</w:t>
      </w:r>
      <w:r w:rsidR="00A4347B">
        <w:t xml:space="preserve"> </w:t>
      </w:r>
      <w:r w:rsidRPr="0060169B">
        <w:t xml:space="preserve">development. </w:t>
      </w:r>
      <w:r w:rsidR="00A4347B" w:rsidRPr="00EB3D6C">
        <w:rPr>
          <w:i/>
        </w:rPr>
        <w:t xml:space="preserve">Conference proceedings - IEEE Engineering in Medicine and Biology Society. </w:t>
      </w:r>
      <w:r w:rsidRPr="0060169B">
        <w:rPr>
          <w:b/>
        </w:rPr>
        <w:t>2013</w:t>
      </w:r>
      <w:r w:rsidRPr="0060169B">
        <w:t xml:space="preserve"> 5159-5162, (2013).</w:t>
      </w:r>
    </w:p>
    <w:p w14:paraId="07DCF19F" w14:textId="2ED83971" w:rsidR="009F659A" w:rsidRPr="00962E71" w:rsidRDefault="001A284E" w:rsidP="00503701">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C30A49">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DB1B" w14:textId="77777777" w:rsidR="009369BA" w:rsidRDefault="009369BA" w:rsidP="00621C4E">
      <w:r>
        <w:separator/>
      </w:r>
    </w:p>
  </w:endnote>
  <w:endnote w:type="continuationSeparator" w:id="0">
    <w:p w14:paraId="6272CC7E" w14:textId="77777777" w:rsidR="009369BA" w:rsidRDefault="009369BA" w:rsidP="00621C4E">
      <w:r>
        <w:continuationSeparator/>
      </w:r>
    </w:p>
  </w:endnote>
  <w:endnote w:type="continuationNotice" w:id="1">
    <w:p w14:paraId="71139B30" w14:textId="77777777" w:rsidR="009369BA" w:rsidRDefault="00936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5FF2DE7" w:rsidR="00E95C34" w:rsidRDefault="00E95C34">
        <w:pPr>
          <w:pStyle w:val="a8"/>
        </w:pPr>
        <w:r>
          <w:t xml:space="preserve">Page </w:t>
        </w:r>
        <w:r>
          <w:fldChar w:fldCharType="begin"/>
        </w:r>
        <w:r>
          <w:instrText xml:space="preserve"> PAGE   \* MERGEFORMAT </w:instrText>
        </w:r>
        <w:r>
          <w:fldChar w:fldCharType="separate"/>
        </w:r>
        <w:r w:rsidR="00D94CD5">
          <w:rPr>
            <w:noProof/>
          </w:rPr>
          <w:t>0</w:t>
        </w:r>
        <w:r>
          <w:rPr>
            <w:noProof/>
          </w:rPr>
          <w:fldChar w:fldCharType="end"/>
        </w:r>
        <w:r>
          <w:rPr>
            <w:noProof/>
          </w:rPr>
          <w:t xml:space="preserve"> of 6</w:t>
        </w:r>
        <w:r>
          <w:rPr>
            <w:noProof/>
          </w:rPr>
          <w:tab/>
        </w:r>
        <w:r>
          <w:rPr>
            <w:noProof/>
          </w:rPr>
          <w:tab/>
        </w:r>
      </w:p>
    </w:sdtContent>
  </w:sdt>
  <w:p w14:paraId="39947363" w14:textId="71AB2B06" w:rsidR="00E95C34" w:rsidRPr="00494F77" w:rsidRDefault="00E95C3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95C34" w:rsidRDefault="00E95C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0A588" w14:textId="77777777" w:rsidR="009369BA" w:rsidRDefault="009369BA" w:rsidP="00621C4E">
      <w:r>
        <w:separator/>
      </w:r>
    </w:p>
  </w:footnote>
  <w:footnote w:type="continuationSeparator" w:id="0">
    <w:p w14:paraId="402AA528" w14:textId="77777777" w:rsidR="009369BA" w:rsidRDefault="009369BA" w:rsidP="00621C4E">
      <w:r>
        <w:continuationSeparator/>
      </w:r>
    </w:p>
  </w:footnote>
  <w:footnote w:type="continuationNotice" w:id="1">
    <w:p w14:paraId="323F567E" w14:textId="77777777" w:rsidR="009369BA" w:rsidRDefault="00936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95C34" w:rsidRPr="006F06E4" w:rsidRDefault="00E95C34" w:rsidP="00B81B15">
    <w:pPr>
      <w:pStyle w:val="a6"/>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33149"/>
    <w:multiLevelType w:val="multilevel"/>
    <w:tmpl w:val="7212A0D4"/>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CE58C1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2"/>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3"/>
  </w:num>
  <w:num w:numId="21">
    <w:abstractNumId w:val="23"/>
  </w:num>
  <w:num w:numId="22">
    <w:abstractNumId w:val="21"/>
  </w:num>
  <w:num w:numId="23">
    <w:abstractNumId w:val="13"/>
  </w:num>
  <w:num w:numId="24">
    <w:abstractNumId w:val="25"/>
  </w:num>
  <w:num w:numId="25">
    <w:abstractNumId w:val="6"/>
  </w:num>
  <w:num w:numId="2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e5r20v00zd23e2svmvf0difsvexd2zdp00&quot;&gt;My EndNote Library&lt;record-ids&gt;&lt;item&gt;20&lt;/item&gt;&lt;item&gt;60&lt;/item&gt;&lt;item&gt;171&lt;/item&gt;&lt;item&gt;178&lt;/item&gt;&lt;item&gt;179&lt;/item&gt;&lt;item&gt;180&lt;/item&gt;&lt;item&gt;181&lt;/item&gt;&lt;item&gt;182&lt;/item&gt;&lt;item&gt;183&lt;/item&gt;&lt;item&gt;184&lt;/item&gt;&lt;item&gt;185&lt;/item&gt;&lt;item&gt;192&lt;/item&gt;&lt;item&gt;193&lt;/item&gt;&lt;/record-ids&gt;&lt;/item&gt;&lt;/Libraries&gt;"/>
  </w:docVars>
  <w:rsids>
    <w:rsidRoot w:val="00EE705F"/>
    <w:rsid w:val="00001169"/>
    <w:rsid w:val="00001806"/>
    <w:rsid w:val="00002D85"/>
    <w:rsid w:val="00005815"/>
    <w:rsid w:val="000068D8"/>
    <w:rsid w:val="000075B6"/>
    <w:rsid w:val="00007DBC"/>
    <w:rsid w:val="00007EA1"/>
    <w:rsid w:val="000100F0"/>
    <w:rsid w:val="000129B2"/>
    <w:rsid w:val="000129F1"/>
    <w:rsid w:val="00012FF9"/>
    <w:rsid w:val="0001389C"/>
    <w:rsid w:val="00014314"/>
    <w:rsid w:val="00014982"/>
    <w:rsid w:val="000206E0"/>
    <w:rsid w:val="00020A02"/>
    <w:rsid w:val="00021434"/>
    <w:rsid w:val="00021774"/>
    <w:rsid w:val="00021DF3"/>
    <w:rsid w:val="00022362"/>
    <w:rsid w:val="00022BFF"/>
    <w:rsid w:val="00023869"/>
    <w:rsid w:val="00024598"/>
    <w:rsid w:val="0002559B"/>
    <w:rsid w:val="000279B0"/>
    <w:rsid w:val="00027E35"/>
    <w:rsid w:val="00032769"/>
    <w:rsid w:val="0003311A"/>
    <w:rsid w:val="0003311E"/>
    <w:rsid w:val="00033A80"/>
    <w:rsid w:val="00037B58"/>
    <w:rsid w:val="0004187A"/>
    <w:rsid w:val="0004467E"/>
    <w:rsid w:val="00044A2F"/>
    <w:rsid w:val="00044C1B"/>
    <w:rsid w:val="00051B73"/>
    <w:rsid w:val="00052673"/>
    <w:rsid w:val="000532B9"/>
    <w:rsid w:val="00053C45"/>
    <w:rsid w:val="00054445"/>
    <w:rsid w:val="00060ABE"/>
    <w:rsid w:val="00061A50"/>
    <w:rsid w:val="0006361B"/>
    <w:rsid w:val="00064104"/>
    <w:rsid w:val="000652E3"/>
    <w:rsid w:val="00066025"/>
    <w:rsid w:val="00067723"/>
    <w:rsid w:val="00067A8F"/>
    <w:rsid w:val="000701D1"/>
    <w:rsid w:val="000709B9"/>
    <w:rsid w:val="00072711"/>
    <w:rsid w:val="00073949"/>
    <w:rsid w:val="000749D5"/>
    <w:rsid w:val="00075EFE"/>
    <w:rsid w:val="00080A20"/>
    <w:rsid w:val="00082796"/>
    <w:rsid w:val="00082D10"/>
    <w:rsid w:val="00082DF4"/>
    <w:rsid w:val="000843B5"/>
    <w:rsid w:val="00086FF5"/>
    <w:rsid w:val="00087C0A"/>
    <w:rsid w:val="00091581"/>
    <w:rsid w:val="00093BC4"/>
    <w:rsid w:val="000943E6"/>
    <w:rsid w:val="000956BC"/>
    <w:rsid w:val="00095B14"/>
    <w:rsid w:val="00097675"/>
    <w:rsid w:val="00097929"/>
    <w:rsid w:val="000A1E80"/>
    <w:rsid w:val="000A3B70"/>
    <w:rsid w:val="000A5153"/>
    <w:rsid w:val="000B10AE"/>
    <w:rsid w:val="000B1A7A"/>
    <w:rsid w:val="000B30BF"/>
    <w:rsid w:val="000B566B"/>
    <w:rsid w:val="000B58BA"/>
    <w:rsid w:val="000B59EB"/>
    <w:rsid w:val="000B662E"/>
    <w:rsid w:val="000B7294"/>
    <w:rsid w:val="000B75D0"/>
    <w:rsid w:val="000C0E4B"/>
    <w:rsid w:val="000C1CF8"/>
    <w:rsid w:val="000C2DEF"/>
    <w:rsid w:val="000C49CF"/>
    <w:rsid w:val="000C4D28"/>
    <w:rsid w:val="000C4FEE"/>
    <w:rsid w:val="000C52E9"/>
    <w:rsid w:val="000C58A8"/>
    <w:rsid w:val="000C5CDC"/>
    <w:rsid w:val="000C65DC"/>
    <w:rsid w:val="000C66F3"/>
    <w:rsid w:val="000C6900"/>
    <w:rsid w:val="000C7BA6"/>
    <w:rsid w:val="000D0298"/>
    <w:rsid w:val="000D30D9"/>
    <w:rsid w:val="000D31E8"/>
    <w:rsid w:val="000D4E44"/>
    <w:rsid w:val="000D5099"/>
    <w:rsid w:val="000D5F6F"/>
    <w:rsid w:val="000D6650"/>
    <w:rsid w:val="000D76E4"/>
    <w:rsid w:val="000D7A76"/>
    <w:rsid w:val="000E2B66"/>
    <w:rsid w:val="000E3816"/>
    <w:rsid w:val="000E40C6"/>
    <w:rsid w:val="000E4C07"/>
    <w:rsid w:val="000E4F77"/>
    <w:rsid w:val="000E68A3"/>
    <w:rsid w:val="000E6E9B"/>
    <w:rsid w:val="000E7243"/>
    <w:rsid w:val="000F1991"/>
    <w:rsid w:val="000F2091"/>
    <w:rsid w:val="000F265C"/>
    <w:rsid w:val="000F3272"/>
    <w:rsid w:val="000F3AFA"/>
    <w:rsid w:val="000F4779"/>
    <w:rsid w:val="000F5712"/>
    <w:rsid w:val="000F6611"/>
    <w:rsid w:val="000F7582"/>
    <w:rsid w:val="000F7E22"/>
    <w:rsid w:val="00103998"/>
    <w:rsid w:val="00105E9A"/>
    <w:rsid w:val="001104F3"/>
    <w:rsid w:val="001124A0"/>
    <w:rsid w:val="00112EEB"/>
    <w:rsid w:val="00113843"/>
    <w:rsid w:val="001138D4"/>
    <w:rsid w:val="001173FF"/>
    <w:rsid w:val="0012563A"/>
    <w:rsid w:val="001264DE"/>
    <w:rsid w:val="00130AB0"/>
    <w:rsid w:val="001313A7"/>
    <w:rsid w:val="0013276F"/>
    <w:rsid w:val="0013347A"/>
    <w:rsid w:val="0013621E"/>
    <w:rsid w:val="0013642E"/>
    <w:rsid w:val="00141E51"/>
    <w:rsid w:val="00141FCE"/>
    <w:rsid w:val="00142ED2"/>
    <w:rsid w:val="00142EFE"/>
    <w:rsid w:val="001444E2"/>
    <w:rsid w:val="00152A23"/>
    <w:rsid w:val="00153F65"/>
    <w:rsid w:val="0015587E"/>
    <w:rsid w:val="00157276"/>
    <w:rsid w:val="001577A3"/>
    <w:rsid w:val="00161FA0"/>
    <w:rsid w:val="00162CB7"/>
    <w:rsid w:val="001665C9"/>
    <w:rsid w:val="00166F32"/>
    <w:rsid w:val="00167877"/>
    <w:rsid w:val="00171E5B"/>
    <w:rsid w:val="00171F94"/>
    <w:rsid w:val="00172942"/>
    <w:rsid w:val="00175D4E"/>
    <w:rsid w:val="00176630"/>
    <w:rsid w:val="0017668A"/>
    <w:rsid w:val="001766FE"/>
    <w:rsid w:val="001771E7"/>
    <w:rsid w:val="0018247D"/>
    <w:rsid w:val="001911FF"/>
    <w:rsid w:val="00192006"/>
    <w:rsid w:val="00193180"/>
    <w:rsid w:val="00193514"/>
    <w:rsid w:val="00196792"/>
    <w:rsid w:val="001A284E"/>
    <w:rsid w:val="001A777C"/>
    <w:rsid w:val="001B1519"/>
    <w:rsid w:val="001B2E2D"/>
    <w:rsid w:val="001B394F"/>
    <w:rsid w:val="001B3F61"/>
    <w:rsid w:val="001B5CD2"/>
    <w:rsid w:val="001C0BEE"/>
    <w:rsid w:val="001C1E49"/>
    <w:rsid w:val="001C27C1"/>
    <w:rsid w:val="001C2A98"/>
    <w:rsid w:val="001C3AD6"/>
    <w:rsid w:val="001C4565"/>
    <w:rsid w:val="001C4D95"/>
    <w:rsid w:val="001C5020"/>
    <w:rsid w:val="001C59AB"/>
    <w:rsid w:val="001C6B66"/>
    <w:rsid w:val="001C7017"/>
    <w:rsid w:val="001D1714"/>
    <w:rsid w:val="001D2B05"/>
    <w:rsid w:val="001D3D7D"/>
    <w:rsid w:val="001D3FFF"/>
    <w:rsid w:val="001D54D2"/>
    <w:rsid w:val="001D625F"/>
    <w:rsid w:val="001D68A4"/>
    <w:rsid w:val="001D6C03"/>
    <w:rsid w:val="001D7576"/>
    <w:rsid w:val="001E0E3F"/>
    <w:rsid w:val="001E14A0"/>
    <w:rsid w:val="001E1DA9"/>
    <w:rsid w:val="001E2F30"/>
    <w:rsid w:val="001E5EDE"/>
    <w:rsid w:val="001E6560"/>
    <w:rsid w:val="001E7376"/>
    <w:rsid w:val="001F1369"/>
    <w:rsid w:val="001F225C"/>
    <w:rsid w:val="001F4379"/>
    <w:rsid w:val="002012D0"/>
    <w:rsid w:val="0020139D"/>
    <w:rsid w:val="00201CFA"/>
    <w:rsid w:val="0020220D"/>
    <w:rsid w:val="00202448"/>
    <w:rsid w:val="00202D15"/>
    <w:rsid w:val="00202E85"/>
    <w:rsid w:val="00205B3F"/>
    <w:rsid w:val="00207D16"/>
    <w:rsid w:val="00211C37"/>
    <w:rsid w:val="002127C3"/>
    <w:rsid w:val="00212EAE"/>
    <w:rsid w:val="00214BEE"/>
    <w:rsid w:val="002205B8"/>
    <w:rsid w:val="00223232"/>
    <w:rsid w:val="00225720"/>
    <w:rsid w:val="002259E5"/>
    <w:rsid w:val="0022608B"/>
    <w:rsid w:val="00226140"/>
    <w:rsid w:val="002270AF"/>
    <w:rsid w:val="002274F3"/>
    <w:rsid w:val="00227FFE"/>
    <w:rsid w:val="0023094C"/>
    <w:rsid w:val="00234773"/>
    <w:rsid w:val="00234BE3"/>
    <w:rsid w:val="00235A90"/>
    <w:rsid w:val="00241E48"/>
    <w:rsid w:val="0024214E"/>
    <w:rsid w:val="00242623"/>
    <w:rsid w:val="00242856"/>
    <w:rsid w:val="00250082"/>
    <w:rsid w:val="00250558"/>
    <w:rsid w:val="00250583"/>
    <w:rsid w:val="00254675"/>
    <w:rsid w:val="0026038C"/>
    <w:rsid w:val="002605D1"/>
    <w:rsid w:val="00260652"/>
    <w:rsid w:val="00261192"/>
    <w:rsid w:val="00261F25"/>
    <w:rsid w:val="00262018"/>
    <w:rsid w:val="002648A9"/>
    <w:rsid w:val="002648B8"/>
    <w:rsid w:val="002650E5"/>
    <w:rsid w:val="0026536F"/>
    <w:rsid w:val="0026553C"/>
    <w:rsid w:val="00267DD5"/>
    <w:rsid w:val="00274A0A"/>
    <w:rsid w:val="002760C0"/>
    <w:rsid w:val="00277593"/>
    <w:rsid w:val="00280140"/>
    <w:rsid w:val="00280909"/>
    <w:rsid w:val="00280918"/>
    <w:rsid w:val="0028110C"/>
    <w:rsid w:val="0028116D"/>
    <w:rsid w:val="00282AF6"/>
    <w:rsid w:val="002835E3"/>
    <w:rsid w:val="0028596A"/>
    <w:rsid w:val="00286EA7"/>
    <w:rsid w:val="00287085"/>
    <w:rsid w:val="0029088C"/>
    <w:rsid w:val="00290AF9"/>
    <w:rsid w:val="00291F61"/>
    <w:rsid w:val="00292CBC"/>
    <w:rsid w:val="002943E4"/>
    <w:rsid w:val="00295096"/>
    <w:rsid w:val="002952D6"/>
    <w:rsid w:val="002967CF"/>
    <w:rsid w:val="00297788"/>
    <w:rsid w:val="002A02A2"/>
    <w:rsid w:val="002A07E6"/>
    <w:rsid w:val="002A2B68"/>
    <w:rsid w:val="002A3285"/>
    <w:rsid w:val="002A484B"/>
    <w:rsid w:val="002A4C24"/>
    <w:rsid w:val="002A64A6"/>
    <w:rsid w:val="002B19A8"/>
    <w:rsid w:val="002B3301"/>
    <w:rsid w:val="002C0D14"/>
    <w:rsid w:val="002C1B03"/>
    <w:rsid w:val="002C47D4"/>
    <w:rsid w:val="002D0F38"/>
    <w:rsid w:val="002D77E3"/>
    <w:rsid w:val="002E077F"/>
    <w:rsid w:val="002E2660"/>
    <w:rsid w:val="002E498C"/>
    <w:rsid w:val="002E60DE"/>
    <w:rsid w:val="002E70B9"/>
    <w:rsid w:val="002F2859"/>
    <w:rsid w:val="002F6E3C"/>
    <w:rsid w:val="0030117D"/>
    <w:rsid w:val="00301F30"/>
    <w:rsid w:val="003038FD"/>
    <w:rsid w:val="00303C87"/>
    <w:rsid w:val="003066C1"/>
    <w:rsid w:val="003108E5"/>
    <w:rsid w:val="00310BED"/>
    <w:rsid w:val="00311261"/>
    <w:rsid w:val="003120CB"/>
    <w:rsid w:val="00315DC8"/>
    <w:rsid w:val="00320153"/>
    <w:rsid w:val="00320367"/>
    <w:rsid w:val="00320687"/>
    <w:rsid w:val="00322871"/>
    <w:rsid w:val="00322FBF"/>
    <w:rsid w:val="00323819"/>
    <w:rsid w:val="00325B3B"/>
    <w:rsid w:val="0032696E"/>
    <w:rsid w:val="00326FB3"/>
    <w:rsid w:val="003316D4"/>
    <w:rsid w:val="003317A3"/>
    <w:rsid w:val="00332FC7"/>
    <w:rsid w:val="00333822"/>
    <w:rsid w:val="003343EB"/>
    <w:rsid w:val="00336715"/>
    <w:rsid w:val="003401EC"/>
    <w:rsid w:val="003404A8"/>
    <w:rsid w:val="00340DFD"/>
    <w:rsid w:val="0034179B"/>
    <w:rsid w:val="00344954"/>
    <w:rsid w:val="003467D5"/>
    <w:rsid w:val="00350CD7"/>
    <w:rsid w:val="00353413"/>
    <w:rsid w:val="00357C8C"/>
    <w:rsid w:val="00357CCA"/>
    <w:rsid w:val="0036033F"/>
    <w:rsid w:val="00360C17"/>
    <w:rsid w:val="00361937"/>
    <w:rsid w:val="003621C6"/>
    <w:rsid w:val="003622B8"/>
    <w:rsid w:val="0036281B"/>
    <w:rsid w:val="00365150"/>
    <w:rsid w:val="00366B76"/>
    <w:rsid w:val="003717D3"/>
    <w:rsid w:val="00373051"/>
    <w:rsid w:val="00373B8F"/>
    <w:rsid w:val="00374F03"/>
    <w:rsid w:val="00376D95"/>
    <w:rsid w:val="00377323"/>
    <w:rsid w:val="00377FBB"/>
    <w:rsid w:val="00380F8F"/>
    <w:rsid w:val="00382836"/>
    <w:rsid w:val="00385140"/>
    <w:rsid w:val="00385549"/>
    <w:rsid w:val="00385FC7"/>
    <w:rsid w:val="00390F48"/>
    <w:rsid w:val="00392DE1"/>
    <w:rsid w:val="00393CC7"/>
    <w:rsid w:val="003971F7"/>
    <w:rsid w:val="003A16FC"/>
    <w:rsid w:val="003A209B"/>
    <w:rsid w:val="003A4FCD"/>
    <w:rsid w:val="003A7604"/>
    <w:rsid w:val="003A7F03"/>
    <w:rsid w:val="003B0944"/>
    <w:rsid w:val="003B1593"/>
    <w:rsid w:val="003B160D"/>
    <w:rsid w:val="003B3F4E"/>
    <w:rsid w:val="003B4381"/>
    <w:rsid w:val="003B60D8"/>
    <w:rsid w:val="003B73A4"/>
    <w:rsid w:val="003C1043"/>
    <w:rsid w:val="003C1541"/>
    <w:rsid w:val="003C1A30"/>
    <w:rsid w:val="003C45C3"/>
    <w:rsid w:val="003C6779"/>
    <w:rsid w:val="003D05A1"/>
    <w:rsid w:val="003D0D80"/>
    <w:rsid w:val="003D10B6"/>
    <w:rsid w:val="003D2998"/>
    <w:rsid w:val="003D2F0A"/>
    <w:rsid w:val="003D3891"/>
    <w:rsid w:val="003D53DA"/>
    <w:rsid w:val="003D5D84"/>
    <w:rsid w:val="003D5F86"/>
    <w:rsid w:val="003D62F7"/>
    <w:rsid w:val="003D6FA0"/>
    <w:rsid w:val="003E0F4F"/>
    <w:rsid w:val="003E1868"/>
    <w:rsid w:val="003E18AC"/>
    <w:rsid w:val="003E1A2F"/>
    <w:rsid w:val="003E210B"/>
    <w:rsid w:val="003E2A12"/>
    <w:rsid w:val="003E3384"/>
    <w:rsid w:val="003E3CA4"/>
    <w:rsid w:val="003E548E"/>
    <w:rsid w:val="003E7A6D"/>
    <w:rsid w:val="003F1A8D"/>
    <w:rsid w:val="003F229B"/>
    <w:rsid w:val="003F6555"/>
    <w:rsid w:val="003F6D28"/>
    <w:rsid w:val="003F73E7"/>
    <w:rsid w:val="00404CF6"/>
    <w:rsid w:val="00406D9B"/>
    <w:rsid w:val="004075F9"/>
    <w:rsid w:val="00407EC8"/>
    <w:rsid w:val="0041110A"/>
    <w:rsid w:val="00411379"/>
    <w:rsid w:val="004114FB"/>
    <w:rsid w:val="00411624"/>
    <w:rsid w:val="004122F9"/>
    <w:rsid w:val="00412E24"/>
    <w:rsid w:val="00413956"/>
    <w:rsid w:val="00413C80"/>
    <w:rsid w:val="004148E1"/>
    <w:rsid w:val="00414CFA"/>
    <w:rsid w:val="004151E6"/>
    <w:rsid w:val="00415EC0"/>
    <w:rsid w:val="00420AD9"/>
    <w:rsid w:val="00420BE9"/>
    <w:rsid w:val="00423AD8"/>
    <w:rsid w:val="00423FDD"/>
    <w:rsid w:val="00424C85"/>
    <w:rsid w:val="004260BD"/>
    <w:rsid w:val="00426B0C"/>
    <w:rsid w:val="004271D7"/>
    <w:rsid w:val="00427261"/>
    <w:rsid w:val="0043012F"/>
    <w:rsid w:val="00430F1F"/>
    <w:rsid w:val="004326EA"/>
    <w:rsid w:val="00432764"/>
    <w:rsid w:val="004415F4"/>
    <w:rsid w:val="0044434C"/>
    <w:rsid w:val="0044456B"/>
    <w:rsid w:val="00447BD1"/>
    <w:rsid w:val="004507F3"/>
    <w:rsid w:val="00450AF4"/>
    <w:rsid w:val="00456A57"/>
    <w:rsid w:val="00456CCE"/>
    <w:rsid w:val="0045766F"/>
    <w:rsid w:val="004607DE"/>
    <w:rsid w:val="00461C1E"/>
    <w:rsid w:val="00462BB1"/>
    <w:rsid w:val="00464953"/>
    <w:rsid w:val="00466771"/>
    <w:rsid w:val="004671C7"/>
    <w:rsid w:val="00472F4D"/>
    <w:rsid w:val="004730BF"/>
    <w:rsid w:val="00474DCB"/>
    <w:rsid w:val="0047535C"/>
    <w:rsid w:val="0047552F"/>
    <w:rsid w:val="004762F6"/>
    <w:rsid w:val="00482035"/>
    <w:rsid w:val="00485846"/>
    <w:rsid w:val="00485870"/>
    <w:rsid w:val="00485D5E"/>
    <w:rsid w:val="00485FE8"/>
    <w:rsid w:val="0049164D"/>
    <w:rsid w:val="00491F25"/>
    <w:rsid w:val="00492473"/>
    <w:rsid w:val="00492EB5"/>
    <w:rsid w:val="00494F77"/>
    <w:rsid w:val="00497721"/>
    <w:rsid w:val="004A0229"/>
    <w:rsid w:val="004A2DC0"/>
    <w:rsid w:val="004A35D2"/>
    <w:rsid w:val="004A71E4"/>
    <w:rsid w:val="004B2F00"/>
    <w:rsid w:val="004B57C6"/>
    <w:rsid w:val="004B5900"/>
    <w:rsid w:val="004B5FAC"/>
    <w:rsid w:val="004B6B2B"/>
    <w:rsid w:val="004B6E31"/>
    <w:rsid w:val="004C10A6"/>
    <w:rsid w:val="004C1D66"/>
    <w:rsid w:val="004C2196"/>
    <w:rsid w:val="004C2528"/>
    <w:rsid w:val="004C31D7"/>
    <w:rsid w:val="004C4AD2"/>
    <w:rsid w:val="004C6981"/>
    <w:rsid w:val="004C7A1B"/>
    <w:rsid w:val="004D1F21"/>
    <w:rsid w:val="004D268C"/>
    <w:rsid w:val="004D3A8F"/>
    <w:rsid w:val="004D59D8"/>
    <w:rsid w:val="004D5DA1"/>
    <w:rsid w:val="004E150F"/>
    <w:rsid w:val="004E1DCA"/>
    <w:rsid w:val="004E23A1"/>
    <w:rsid w:val="004E3005"/>
    <w:rsid w:val="004E3489"/>
    <w:rsid w:val="004E358A"/>
    <w:rsid w:val="004E3AFA"/>
    <w:rsid w:val="004E4462"/>
    <w:rsid w:val="004E6588"/>
    <w:rsid w:val="004E7CF3"/>
    <w:rsid w:val="004F2742"/>
    <w:rsid w:val="004F2E96"/>
    <w:rsid w:val="004F34EB"/>
    <w:rsid w:val="005017CB"/>
    <w:rsid w:val="00502A0A"/>
    <w:rsid w:val="00503701"/>
    <w:rsid w:val="00507C50"/>
    <w:rsid w:val="005112E9"/>
    <w:rsid w:val="00511C36"/>
    <w:rsid w:val="00514D40"/>
    <w:rsid w:val="00515C1B"/>
    <w:rsid w:val="00517556"/>
    <w:rsid w:val="00517C3A"/>
    <w:rsid w:val="0052675C"/>
    <w:rsid w:val="00527346"/>
    <w:rsid w:val="005277A7"/>
    <w:rsid w:val="00527AB9"/>
    <w:rsid w:val="00527BF4"/>
    <w:rsid w:val="00531C25"/>
    <w:rsid w:val="005324BE"/>
    <w:rsid w:val="0053323A"/>
    <w:rsid w:val="00533F9C"/>
    <w:rsid w:val="00534F6C"/>
    <w:rsid w:val="00535994"/>
    <w:rsid w:val="0053646D"/>
    <w:rsid w:val="00540AAD"/>
    <w:rsid w:val="00543EC1"/>
    <w:rsid w:val="005444BA"/>
    <w:rsid w:val="0054508B"/>
    <w:rsid w:val="00545C45"/>
    <w:rsid w:val="00546458"/>
    <w:rsid w:val="0055087C"/>
    <w:rsid w:val="00553413"/>
    <w:rsid w:val="00555983"/>
    <w:rsid w:val="00556873"/>
    <w:rsid w:val="00560E31"/>
    <w:rsid w:val="00561BDA"/>
    <w:rsid w:val="005620BA"/>
    <w:rsid w:val="005629E9"/>
    <w:rsid w:val="005652A5"/>
    <w:rsid w:val="0056787E"/>
    <w:rsid w:val="00567BBA"/>
    <w:rsid w:val="005744E7"/>
    <w:rsid w:val="00577427"/>
    <w:rsid w:val="00581B23"/>
    <w:rsid w:val="0058219C"/>
    <w:rsid w:val="0058434B"/>
    <w:rsid w:val="0058707F"/>
    <w:rsid w:val="00591DBD"/>
    <w:rsid w:val="005931FE"/>
    <w:rsid w:val="005966B7"/>
    <w:rsid w:val="00596959"/>
    <w:rsid w:val="005972D3"/>
    <w:rsid w:val="005A0028"/>
    <w:rsid w:val="005A0ACC"/>
    <w:rsid w:val="005A2829"/>
    <w:rsid w:val="005A2B1E"/>
    <w:rsid w:val="005A4FF4"/>
    <w:rsid w:val="005B0072"/>
    <w:rsid w:val="005B00BA"/>
    <w:rsid w:val="005B0732"/>
    <w:rsid w:val="005B38A0"/>
    <w:rsid w:val="005B3DDE"/>
    <w:rsid w:val="005B3FED"/>
    <w:rsid w:val="005B491C"/>
    <w:rsid w:val="005B4DBF"/>
    <w:rsid w:val="005B5DE2"/>
    <w:rsid w:val="005B674C"/>
    <w:rsid w:val="005B7767"/>
    <w:rsid w:val="005C21A3"/>
    <w:rsid w:val="005C21B9"/>
    <w:rsid w:val="005C24F2"/>
    <w:rsid w:val="005C2ADC"/>
    <w:rsid w:val="005C339B"/>
    <w:rsid w:val="005C55F5"/>
    <w:rsid w:val="005C56DF"/>
    <w:rsid w:val="005C6355"/>
    <w:rsid w:val="005C7561"/>
    <w:rsid w:val="005D1E57"/>
    <w:rsid w:val="005D2F57"/>
    <w:rsid w:val="005D34F6"/>
    <w:rsid w:val="005D4F1A"/>
    <w:rsid w:val="005D630F"/>
    <w:rsid w:val="005E0EB9"/>
    <w:rsid w:val="005E112C"/>
    <w:rsid w:val="005E1884"/>
    <w:rsid w:val="005E6102"/>
    <w:rsid w:val="005E7F9D"/>
    <w:rsid w:val="005F264E"/>
    <w:rsid w:val="005F373A"/>
    <w:rsid w:val="005F3CD0"/>
    <w:rsid w:val="005F4F87"/>
    <w:rsid w:val="005F5286"/>
    <w:rsid w:val="005F6B0E"/>
    <w:rsid w:val="005F760E"/>
    <w:rsid w:val="005F7B1D"/>
    <w:rsid w:val="00601125"/>
    <w:rsid w:val="00601612"/>
    <w:rsid w:val="0060169B"/>
    <w:rsid w:val="00601945"/>
    <w:rsid w:val="0060222A"/>
    <w:rsid w:val="00603356"/>
    <w:rsid w:val="0060500A"/>
    <w:rsid w:val="006060C5"/>
    <w:rsid w:val="006070C4"/>
    <w:rsid w:val="00610C21"/>
    <w:rsid w:val="00611907"/>
    <w:rsid w:val="00612BAF"/>
    <w:rsid w:val="00613116"/>
    <w:rsid w:val="00614C9A"/>
    <w:rsid w:val="0061607E"/>
    <w:rsid w:val="006173D4"/>
    <w:rsid w:val="006202A6"/>
    <w:rsid w:val="0062054B"/>
    <w:rsid w:val="00621C4E"/>
    <w:rsid w:val="00624EAE"/>
    <w:rsid w:val="00624EEB"/>
    <w:rsid w:val="006305D7"/>
    <w:rsid w:val="00632B39"/>
    <w:rsid w:val="00632F63"/>
    <w:rsid w:val="00633A01"/>
    <w:rsid w:val="00633B97"/>
    <w:rsid w:val="00633D16"/>
    <w:rsid w:val="006341F7"/>
    <w:rsid w:val="00634585"/>
    <w:rsid w:val="00635014"/>
    <w:rsid w:val="006369CE"/>
    <w:rsid w:val="006411CA"/>
    <w:rsid w:val="00644B53"/>
    <w:rsid w:val="0064605E"/>
    <w:rsid w:val="00646A9B"/>
    <w:rsid w:val="0064738C"/>
    <w:rsid w:val="006575AA"/>
    <w:rsid w:val="00660851"/>
    <w:rsid w:val="006619C8"/>
    <w:rsid w:val="0066569C"/>
    <w:rsid w:val="00666527"/>
    <w:rsid w:val="00670171"/>
    <w:rsid w:val="00671710"/>
    <w:rsid w:val="00673414"/>
    <w:rsid w:val="006735E8"/>
    <w:rsid w:val="00676079"/>
    <w:rsid w:val="006766B5"/>
    <w:rsid w:val="00676ECD"/>
    <w:rsid w:val="00677D0A"/>
    <w:rsid w:val="0068185F"/>
    <w:rsid w:val="00683912"/>
    <w:rsid w:val="00685BBA"/>
    <w:rsid w:val="00694069"/>
    <w:rsid w:val="006951FA"/>
    <w:rsid w:val="00697493"/>
    <w:rsid w:val="006A01CF"/>
    <w:rsid w:val="006A1DA7"/>
    <w:rsid w:val="006A60DD"/>
    <w:rsid w:val="006A60E9"/>
    <w:rsid w:val="006B0679"/>
    <w:rsid w:val="006B074C"/>
    <w:rsid w:val="006B3B84"/>
    <w:rsid w:val="006B40BE"/>
    <w:rsid w:val="006B4E7C"/>
    <w:rsid w:val="006B5D8C"/>
    <w:rsid w:val="006B6BB7"/>
    <w:rsid w:val="006B72D4"/>
    <w:rsid w:val="006C11CC"/>
    <w:rsid w:val="006C1AEB"/>
    <w:rsid w:val="006C3BC5"/>
    <w:rsid w:val="006C57FE"/>
    <w:rsid w:val="006C5970"/>
    <w:rsid w:val="006C668E"/>
    <w:rsid w:val="006D0680"/>
    <w:rsid w:val="006D338A"/>
    <w:rsid w:val="006D5BCB"/>
    <w:rsid w:val="006D75A1"/>
    <w:rsid w:val="006D7A81"/>
    <w:rsid w:val="006E23C9"/>
    <w:rsid w:val="006E4B63"/>
    <w:rsid w:val="006F06E4"/>
    <w:rsid w:val="006F4B8C"/>
    <w:rsid w:val="006F7B41"/>
    <w:rsid w:val="007009B4"/>
    <w:rsid w:val="00702B5D"/>
    <w:rsid w:val="00702CB1"/>
    <w:rsid w:val="0070321F"/>
    <w:rsid w:val="00703ED2"/>
    <w:rsid w:val="00707B8D"/>
    <w:rsid w:val="00713636"/>
    <w:rsid w:val="00714B8C"/>
    <w:rsid w:val="00715990"/>
    <w:rsid w:val="0071675D"/>
    <w:rsid w:val="0071692D"/>
    <w:rsid w:val="00716B90"/>
    <w:rsid w:val="00717736"/>
    <w:rsid w:val="0072039A"/>
    <w:rsid w:val="00721E5E"/>
    <w:rsid w:val="007222AE"/>
    <w:rsid w:val="007263C1"/>
    <w:rsid w:val="00732B47"/>
    <w:rsid w:val="00733412"/>
    <w:rsid w:val="00735CF5"/>
    <w:rsid w:val="00735DB5"/>
    <w:rsid w:val="00736FD2"/>
    <w:rsid w:val="00737644"/>
    <w:rsid w:val="0074063A"/>
    <w:rsid w:val="007429B2"/>
    <w:rsid w:val="00742AA4"/>
    <w:rsid w:val="007439DD"/>
    <w:rsid w:val="00743BA1"/>
    <w:rsid w:val="007441AB"/>
    <w:rsid w:val="00745AD7"/>
    <w:rsid w:val="00745F1E"/>
    <w:rsid w:val="00746584"/>
    <w:rsid w:val="007465BC"/>
    <w:rsid w:val="007515FE"/>
    <w:rsid w:val="007555DC"/>
    <w:rsid w:val="007571DF"/>
    <w:rsid w:val="007573DF"/>
    <w:rsid w:val="007601D0"/>
    <w:rsid w:val="007603BB"/>
    <w:rsid w:val="0076109D"/>
    <w:rsid w:val="0076586C"/>
    <w:rsid w:val="00765B92"/>
    <w:rsid w:val="00766951"/>
    <w:rsid w:val="00767107"/>
    <w:rsid w:val="007720A4"/>
    <w:rsid w:val="007725F1"/>
    <w:rsid w:val="00773617"/>
    <w:rsid w:val="007738F7"/>
    <w:rsid w:val="00773BFD"/>
    <w:rsid w:val="007743B3"/>
    <w:rsid w:val="00774490"/>
    <w:rsid w:val="00780874"/>
    <w:rsid w:val="007819FF"/>
    <w:rsid w:val="0078360C"/>
    <w:rsid w:val="00784A4C"/>
    <w:rsid w:val="00784BC6"/>
    <w:rsid w:val="00784F47"/>
    <w:rsid w:val="0078523D"/>
    <w:rsid w:val="00785D60"/>
    <w:rsid w:val="00786A0B"/>
    <w:rsid w:val="007931DF"/>
    <w:rsid w:val="00793367"/>
    <w:rsid w:val="007935BA"/>
    <w:rsid w:val="0079401B"/>
    <w:rsid w:val="007A0172"/>
    <w:rsid w:val="007A1804"/>
    <w:rsid w:val="007A2511"/>
    <w:rsid w:val="007A260E"/>
    <w:rsid w:val="007A4D4C"/>
    <w:rsid w:val="007A4DD6"/>
    <w:rsid w:val="007A5CB9"/>
    <w:rsid w:val="007A795F"/>
    <w:rsid w:val="007B1462"/>
    <w:rsid w:val="007B20AE"/>
    <w:rsid w:val="007B22A3"/>
    <w:rsid w:val="007B2416"/>
    <w:rsid w:val="007B6B07"/>
    <w:rsid w:val="007B6D43"/>
    <w:rsid w:val="007B749A"/>
    <w:rsid w:val="007B7C6E"/>
    <w:rsid w:val="007D1DD7"/>
    <w:rsid w:val="007D44D7"/>
    <w:rsid w:val="007D5433"/>
    <w:rsid w:val="007D61D2"/>
    <w:rsid w:val="007D621A"/>
    <w:rsid w:val="007D74CE"/>
    <w:rsid w:val="007E058A"/>
    <w:rsid w:val="007E2887"/>
    <w:rsid w:val="007E2C09"/>
    <w:rsid w:val="007E2E57"/>
    <w:rsid w:val="007E5278"/>
    <w:rsid w:val="007E749C"/>
    <w:rsid w:val="007E7903"/>
    <w:rsid w:val="007F0ADE"/>
    <w:rsid w:val="007F1B5C"/>
    <w:rsid w:val="007F68D9"/>
    <w:rsid w:val="007F6C45"/>
    <w:rsid w:val="00801257"/>
    <w:rsid w:val="00803AB7"/>
    <w:rsid w:val="00803B0A"/>
    <w:rsid w:val="00804DED"/>
    <w:rsid w:val="00805B96"/>
    <w:rsid w:val="008105BE"/>
    <w:rsid w:val="00810B64"/>
    <w:rsid w:val="008115A5"/>
    <w:rsid w:val="00811D46"/>
    <w:rsid w:val="00811D81"/>
    <w:rsid w:val="0081415D"/>
    <w:rsid w:val="0081475F"/>
    <w:rsid w:val="008154BC"/>
    <w:rsid w:val="0081560F"/>
    <w:rsid w:val="00817D7E"/>
    <w:rsid w:val="00820229"/>
    <w:rsid w:val="008208F4"/>
    <w:rsid w:val="0082144F"/>
    <w:rsid w:val="00822448"/>
    <w:rsid w:val="00822ABE"/>
    <w:rsid w:val="008244D1"/>
    <w:rsid w:val="00826371"/>
    <w:rsid w:val="00826F5D"/>
    <w:rsid w:val="00827F51"/>
    <w:rsid w:val="0083104E"/>
    <w:rsid w:val="008343BE"/>
    <w:rsid w:val="00835783"/>
    <w:rsid w:val="00836535"/>
    <w:rsid w:val="00840FB4"/>
    <w:rsid w:val="008410B2"/>
    <w:rsid w:val="00843E78"/>
    <w:rsid w:val="0084590D"/>
    <w:rsid w:val="008500A0"/>
    <w:rsid w:val="008524E5"/>
    <w:rsid w:val="0085351C"/>
    <w:rsid w:val="0085435A"/>
    <w:rsid w:val="008543D7"/>
    <w:rsid w:val="008549CA"/>
    <w:rsid w:val="008556C3"/>
    <w:rsid w:val="008564DE"/>
    <w:rsid w:val="0085687C"/>
    <w:rsid w:val="008616E2"/>
    <w:rsid w:val="00863E18"/>
    <w:rsid w:val="00863FE1"/>
    <w:rsid w:val="008706C5"/>
    <w:rsid w:val="0087112F"/>
    <w:rsid w:val="00872916"/>
    <w:rsid w:val="00873707"/>
    <w:rsid w:val="00874B20"/>
    <w:rsid w:val="008757C6"/>
    <w:rsid w:val="00875D95"/>
    <w:rsid w:val="008763E1"/>
    <w:rsid w:val="008764AD"/>
    <w:rsid w:val="0087683E"/>
    <w:rsid w:val="0087775C"/>
    <w:rsid w:val="00877DF6"/>
    <w:rsid w:val="00877EC8"/>
    <w:rsid w:val="00880400"/>
    <w:rsid w:val="00880F36"/>
    <w:rsid w:val="008842E9"/>
    <w:rsid w:val="00885530"/>
    <w:rsid w:val="008910D1"/>
    <w:rsid w:val="0089296C"/>
    <w:rsid w:val="00893CDA"/>
    <w:rsid w:val="00893EBB"/>
    <w:rsid w:val="008963DF"/>
    <w:rsid w:val="008965BE"/>
    <w:rsid w:val="00896ABD"/>
    <w:rsid w:val="00897AB6"/>
    <w:rsid w:val="008A09CB"/>
    <w:rsid w:val="008A22DA"/>
    <w:rsid w:val="008A3380"/>
    <w:rsid w:val="008A3C95"/>
    <w:rsid w:val="008A4AFD"/>
    <w:rsid w:val="008A4FC4"/>
    <w:rsid w:val="008A7A9C"/>
    <w:rsid w:val="008B0ADB"/>
    <w:rsid w:val="008B5218"/>
    <w:rsid w:val="008B7102"/>
    <w:rsid w:val="008C2579"/>
    <w:rsid w:val="008C3053"/>
    <w:rsid w:val="008C3B7D"/>
    <w:rsid w:val="008C3FFA"/>
    <w:rsid w:val="008D0EBA"/>
    <w:rsid w:val="008D0F90"/>
    <w:rsid w:val="008D1831"/>
    <w:rsid w:val="008D3715"/>
    <w:rsid w:val="008D5465"/>
    <w:rsid w:val="008D5E61"/>
    <w:rsid w:val="008D7AA3"/>
    <w:rsid w:val="008D7EB7"/>
    <w:rsid w:val="008D7EC5"/>
    <w:rsid w:val="008E3684"/>
    <w:rsid w:val="008E5317"/>
    <w:rsid w:val="008E57F5"/>
    <w:rsid w:val="008E7606"/>
    <w:rsid w:val="008F1DAA"/>
    <w:rsid w:val="008F3EBD"/>
    <w:rsid w:val="008F60B2"/>
    <w:rsid w:val="008F7C41"/>
    <w:rsid w:val="00900CF2"/>
    <w:rsid w:val="00902633"/>
    <w:rsid w:val="009031E2"/>
    <w:rsid w:val="0090485A"/>
    <w:rsid w:val="00905629"/>
    <w:rsid w:val="00906D08"/>
    <w:rsid w:val="00912552"/>
    <w:rsid w:val="0091276C"/>
    <w:rsid w:val="00912783"/>
    <w:rsid w:val="00912C15"/>
    <w:rsid w:val="009134CF"/>
    <w:rsid w:val="0091431B"/>
    <w:rsid w:val="00915A81"/>
    <w:rsid w:val="009165AC"/>
    <w:rsid w:val="00916B8E"/>
    <w:rsid w:val="00916FFC"/>
    <w:rsid w:val="0092053F"/>
    <w:rsid w:val="00923039"/>
    <w:rsid w:val="0092340A"/>
    <w:rsid w:val="00927F32"/>
    <w:rsid w:val="009313D9"/>
    <w:rsid w:val="009322DD"/>
    <w:rsid w:val="00932FED"/>
    <w:rsid w:val="0093438A"/>
    <w:rsid w:val="00935B7F"/>
    <w:rsid w:val="009369BA"/>
    <w:rsid w:val="009372AD"/>
    <w:rsid w:val="009404C6"/>
    <w:rsid w:val="00941293"/>
    <w:rsid w:val="00942FD4"/>
    <w:rsid w:val="00944A29"/>
    <w:rsid w:val="00946372"/>
    <w:rsid w:val="0094791B"/>
    <w:rsid w:val="00950C17"/>
    <w:rsid w:val="00951FAF"/>
    <w:rsid w:val="009527A9"/>
    <w:rsid w:val="00953242"/>
    <w:rsid w:val="00954740"/>
    <w:rsid w:val="0095475A"/>
    <w:rsid w:val="00955AE5"/>
    <w:rsid w:val="009616CD"/>
    <w:rsid w:val="00962E71"/>
    <w:rsid w:val="009638C6"/>
    <w:rsid w:val="00963ABC"/>
    <w:rsid w:val="009655B8"/>
    <w:rsid w:val="00965D21"/>
    <w:rsid w:val="00967764"/>
    <w:rsid w:val="00970B0E"/>
    <w:rsid w:val="00970BB9"/>
    <w:rsid w:val="009726EE"/>
    <w:rsid w:val="00972CDE"/>
    <w:rsid w:val="009733DD"/>
    <w:rsid w:val="00975573"/>
    <w:rsid w:val="00976D03"/>
    <w:rsid w:val="00977B30"/>
    <w:rsid w:val="009819AB"/>
    <w:rsid w:val="00981C2F"/>
    <w:rsid w:val="00982F41"/>
    <w:rsid w:val="00985090"/>
    <w:rsid w:val="00987710"/>
    <w:rsid w:val="009904AB"/>
    <w:rsid w:val="0099106B"/>
    <w:rsid w:val="00991A63"/>
    <w:rsid w:val="00994352"/>
    <w:rsid w:val="00995688"/>
    <w:rsid w:val="009958A6"/>
    <w:rsid w:val="00996456"/>
    <w:rsid w:val="009964A1"/>
    <w:rsid w:val="00996EA1"/>
    <w:rsid w:val="009979E0"/>
    <w:rsid w:val="009A04F5"/>
    <w:rsid w:val="009A15EF"/>
    <w:rsid w:val="009A22CC"/>
    <w:rsid w:val="009A38A5"/>
    <w:rsid w:val="009A5B73"/>
    <w:rsid w:val="009B098A"/>
    <w:rsid w:val="009B118B"/>
    <w:rsid w:val="009B1737"/>
    <w:rsid w:val="009B26FB"/>
    <w:rsid w:val="009B3CFC"/>
    <w:rsid w:val="009B3D4B"/>
    <w:rsid w:val="009B54A3"/>
    <w:rsid w:val="009B5B99"/>
    <w:rsid w:val="009B6EFC"/>
    <w:rsid w:val="009C0A9C"/>
    <w:rsid w:val="009C1FD0"/>
    <w:rsid w:val="009C27A1"/>
    <w:rsid w:val="009C2DF8"/>
    <w:rsid w:val="009C31BF"/>
    <w:rsid w:val="009C68B7"/>
    <w:rsid w:val="009D0834"/>
    <w:rsid w:val="009D0A1E"/>
    <w:rsid w:val="009D13EE"/>
    <w:rsid w:val="009D2AE3"/>
    <w:rsid w:val="009D3B28"/>
    <w:rsid w:val="009D52BC"/>
    <w:rsid w:val="009D6F48"/>
    <w:rsid w:val="009D7D0A"/>
    <w:rsid w:val="009E09D9"/>
    <w:rsid w:val="009E16E5"/>
    <w:rsid w:val="009E69FD"/>
    <w:rsid w:val="009F01B1"/>
    <w:rsid w:val="009F09FE"/>
    <w:rsid w:val="009F0DBB"/>
    <w:rsid w:val="009F1393"/>
    <w:rsid w:val="009F3887"/>
    <w:rsid w:val="009F5F6A"/>
    <w:rsid w:val="009F659A"/>
    <w:rsid w:val="009F732B"/>
    <w:rsid w:val="009F75BE"/>
    <w:rsid w:val="00A01CD5"/>
    <w:rsid w:val="00A01FE0"/>
    <w:rsid w:val="00A06945"/>
    <w:rsid w:val="00A10036"/>
    <w:rsid w:val="00A104D3"/>
    <w:rsid w:val="00A10656"/>
    <w:rsid w:val="00A113C0"/>
    <w:rsid w:val="00A11818"/>
    <w:rsid w:val="00A11E9D"/>
    <w:rsid w:val="00A12FA6"/>
    <w:rsid w:val="00A1339B"/>
    <w:rsid w:val="00A14ABA"/>
    <w:rsid w:val="00A157A1"/>
    <w:rsid w:val="00A1654A"/>
    <w:rsid w:val="00A20264"/>
    <w:rsid w:val="00A20C82"/>
    <w:rsid w:val="00A22424"/>
    <w:rsid w:val="00A24B86"/>
    <w:rsid w:val="00A24CB6"/>
    <w:rsid w:val="00A26CD2"/>
    <w:rsid w:val="00A27667"/>
    <w:rsid w:val="00A32979"/>
    <w:rsid w:val="00A3471B"/>
    <w:rsid w:val="00A34A67"/>
    <w:rsid w:val="00A35D63"/>
    <w:rsid w:val="00A36FDA"/>
    <w:rsid w:val="00A37462"/>
    <w:rsid w:val="00A41694"/>
    <w:rsid w:val="00A41FAE"/>
    <w:rsid w:val="00A42210"/>
    <w:rsid w:val="00A4347B"/>
    <w:rsid w:val="00A44629"/>
    <w:rsid w:val="00A4573C"/>
    <w:rsid w:val="00A459E1"/>
    <w:rsid w:val="00A45E5D"/>
    <w:rsid w:val="00A46720"/>
    <w:rsid w:val="00A46AC4"/>
    <w:rsid w:val="00A47AB9"/>
    <w:rsid w:val="00A52296"/>
    <w:rsid w:val="00A52F91"/>
    <w:rsid w:val="00A55661"/>
    <w:rsid w:val="00A57BB7"/>
    <w:rsid w:val="00A61B70"/>
    <w:rsid w:val="00A61FA8"/>
    <w:rsid w:val="00A63217"/>
    <w:rsid w:val="00A63333"/>
    <w:rsid w:val="00A637F4"/>
    <w:rsid w:val="00A64DF2"/>
    <w:rsid w:val="00A65485"/>
    <w:rsid w:val="00A66E05"/>
    <w:rsid w:val="00A70682"/>
    <w:rsid w:val="00A70753"/>
    <w:rsid w:val="00A712D2"/>
    <w:rsid w:val="00A71BD7"/>
    <w:rsid w:val="00A72DE0"/>
    <w:rsid w:val="00A732E9"/>
    <w:rsid w:val="00A740D9"/>
    <w:rsid w:val="00A76A48"/>
    <w:rsid w:val="00A76DA9"/>
    <w:rsid w:val="00A80652"/>
    <w:rsid w:val="00A80723"/>
    <w:rsid w:val="00A82C8A"/>
    <w:rsid w:val="00A8346B"/>
    <w:rsid w:val="00A8355C"/>
    <w:rsid w:val="00A83716"/>
    <w:rsid w:val="00A852FF"/>
    <w:rsid w:val="00A87337"/>
    <w:rsid w:val="00A90C97"/>
    <w:rsid w:val="00A90FD1"/>
    <w:rsid w:val="00A92DDC"/>
    <w:rsid w:val="00A960C8"/>
    <w:rsid w:val="00A96604"/>
    <w:rsid w:val="00A97097"/>
    <w:rsid w:val="00AA03DF"/>
    <w:rsid w:val="00AA107F"/>
    <w:rsid w:val="00AA1B4F"/>
    <w:rsid w:val="00AA1C55"/>
    <w:rsid w:val="00AA21D8"/>
    <w:rsid w:val="00AA271A"/>
    <w:rsid w:val="00AA3270"/>
    <w:rsid w:val="00AA54F3"/>
    <w:rsid w:val="00AA6B43"/>
    <w:rsid w:val="00AA720D"/>
    <w:rsid w:val="00AB294F"/>
    <w:rsid w:val="00AB367A"/>
    <w:rsid w:val="00AB36D4"/>
    <w:rsid w:val="00AB40D4"/>
    <w:rsid w:val="00AB4B90"/>
    <w:rsid w:val="00AC01D1"/>
    <w:rsid w:val="00AC0AB2"/>
    <w:rsid w:val="00AC0E07"/>
    <w:rsid w:val="00AC0E9F"/>
    <w:rsid w:val="00AC241B"/>
    <w:rsid w:val="00AC30B8"/>
    <w:rsid w:val="00AC3188"/>
    <w:rsid w:val="00AC31AB"/>
    <w:rsid w:val="00AC45FB"/>
    <w:rsid w:val="00AC4BD0"/>
    <w:rsid w:val="00AC52A5"/>
    <w:rsid w:val="00AC60A3"/>
    <w:rsid w:val="00AC68E1"/>
    <w:rsid w:val="00AC6EFD"/>
    <w:rsid w:val="00AC7151"/>
    <w:rsid w:val="00AD0822"/>
    <w:rsid w:val="00AD0E05"/>
    <w:rsid w:val="00AD460A"/>
    <w:rsid w:val="00AD6A05"/>
    <w:rsid w:val="00AE118B"/>
    <w:rsid w:val="00AE272B"/>
    <w:rsid w:val="00AE32A2"/>
    <w:rsid w:val="00AE3E3A"/>
    <w:rsid w:val="00AE5066"/>
    <w:rsid w:val="00AE77B4"/>
    <w:rsid w:val="00AE7C1A"/>
    <w:rsid w:val="00AE7DF8"/>
    <w:rsid w:val="00AF0D9C"/>
    <w:rsid w:val="00AF13AB"/>
    <w:rsid w:val="00AF19A1"/>
    <w:rsid w:val="00AF1D36"/>
    <w:rsid w:val="00AF280B"/>
    <w:rsid w:val="00AF5F75"/>
    <w:rsid w:val="00AF6001"/>
    <w:rsid w:val="00B003E7"/>
    <w:rsid w:val="00B00446"/>
    <w:rsid w:val="00B010D2"/>
    <w:rsid w:val="00B01A16"/>
    <w:rsid w:val="00B01B74"/>
    <w:rsid w:val="00B07F45"/>
    <w:rsid w:val="00B1021A"/>
    <w:rsid w:val="00B1132F"/>
    <w:rsid w:val="00B123F1"/>
    <w:rsid w:val="00B1481A"/>
    <w:rsid w:val="00B15A1F"/>
    <w:rsid w:val="00B15FE9"/>
    <w:rsid w:val="00B2148A"/>
    <w:rsid w:val="00B220C2"/>
    <w:rsid w:val="00B246B9"/>
    <w:rsid w:val="00B24705"/>
    <w:rsid w:val="00B25B32"/>
    <w:rsid w:val="00B26CD4"/>
    <w:rsid w:val="00B27FE8"/>
    <w:rsid w:val="00B32616"/>
    <w:rsid w:val="00B3571E"/>
    <w:rsid w:val="00B36C42"/>
    <w:rsid w:val="00B4038F"/>
    <w:rsid w:val="00B40F40"/>
    <w:rsid w:val="00B418E4"/>
    <w:rsid w:val="00B42EA7"/>
    <w:rsid w:val="00B47CD5"/>
    <w:rsid w:val="00B51845"/>
    <w:rsid w:val="00B51923"/>
    <w:rsid w:val="00B5337C"/>
    <w:rsid w:val="00B535A6"/>
    <w:rsid w:val="00B53FDE"/>
    <w:rsid w:val="00B56397"/>
    <w:rsid w:val="00B56E3D"/>
    <w:rsid w:val="00B56FD9"/>
    <w:rsid w:val="00B571DA"/>
    <w:rsid w:val="00B6027B"/>
    <w:rsid w:val="00B636C8"/>
    <w:rsid w:val="00B648E1"/>
    <w:rsid w:val="00B65EDB"/>
    <w:rsid w:val="00B66B96"/>
    <w:rsid w:val="00B67AFF"/>
    <w:rsid w:val="00B70B59"/>
    <w:rsid w:val="00B71F2E"/>
    <w:rsid w:val="00B73123"/>
    <w:rsid w:val="00B73657"/>
    <w:rsid w:val="00B739B3"/>
    <w:rsid w:val="00B75B59"/>
    <w:rsid w:val="00B812AB"/>
    <w:rsid w:val="00B81B15"/>
    <w:rsid w:val="00B83CB0"/>
    <w:rsid w:val="00B85DE6"/>
    <w:rsid w:val="00B90F34"/>
    <w:rsid w:val="00B915AE"/>
    <w:rsid w:val="00B92A87"/>
    <w:rsid w:val="00B95963"/>
    <w:rsid w:val="00B95CFE"/>
    <w:rsid w:val="00B95FDC"/>
    <w:rsid w:val="00BA1735"/>
    <w:rsid w:val="00BA1930"/>
    <w:rsid w:val="00BA19FA"/>
    <w:rsid w:val="00BA4288"/>
    <w:rsid w:val="00BB0902"/>
    <w:rsid w:val="00BB14CB"/>
    <w:rsid w:val="00BB1E03"/>
    <w:rsid w:val="00BB1F9C"/>
    <w:rsid w:val="00BB2BF3"/>
    <w:rsid w:val="00BB3366"/>
    <w:rsid w:val="00BB4345"/>
    <w:rsid w:val="00BB48E5"/>
    <w:rsid w:val="00BB5607"/>
    <w:rsid w:val="00BB5ACA"/>
    <w:rsid w:val="00BB627F"/>
    <w:rsid w:val="00BC0C17"/>
    <w:rsid w:val="00BC2384"/>
    <w:rsid w:val="00BC3823"/>
    <w:rsid w:val="00BC3FF8"/>
    <w:rsid w:val="00BC45AB"/>
    <w:rsid w:val="00BC5097"/>
    <w:rsid w:val="00BC5841"/>
    <w:rsid w:val="00BC59EE"/>
    <w:rsid w:val="00BD2EF0"/>
    <w:rsid w:val="00BD3983"/>
    <w:rsid w:val="00BD4177"/>
    <w:rsid w:val="00BD60B4"/>
    <w:rsid w:val="00BD6C5B"/>
    <w:rsid w:val="00BD796B"/>
    <w:rsid w:val="00BE0198"/>
    <w:rsid w:val="00BE10F9"/>
    <w:rsid w:val="00BE1469"/>
    <w:rsid w:val="00BE228B"/>
    <w:rsid w:val="00BE2641"/>
    <w:rsid w:val="00BE40C0"/>
    <w:rsid w:val="00BE5CB5"/>
    <w:rsid w:val="00BE5F4A"/>
    <w:rsid w:val="00BE6CC0"/>
    <w:rsid w:val="00BE752B"/>
    <w:rsid w:val="00BE7633"/>
    <w:rsid w:val="00BE7AEF"/>
    <w:rsid w:val="00BF09B0"/>
    <w:rsid w:val="00BF1544"/>
    <w:rsid w:val="00BF1B53"/>
    <w:rsid w:val="00BF246D"/>
    <w:rsid w:val="00BF2682"/>
    <w:rsid w:val="00BF357C"/>
    <w:rsid w:val="00BF40AD"/>
    <w:rsid w:val="00C0225E"/>
    <w:rsid w:val="00C06F06"/>
    <w:rsid w:val="00C119B2"/>
    <w:rsid w:val="00C14470"/>
    <w:rsid w:val="00C150BD"/>
    <w:rsid w:val="00C202AB"/>
    <w:rsid w:val="00C20C12"/>
    <w:rsid w:val="00C20FAD"/>
    <w:rsid w:val="00C23100"/>
    <w:rsid w:val="00C2375F"/>
    <w:rsid w:val="00C23809"/>
    <w:rsid w:val="00C247CB"/>
    <w:rsid w:val="00C25B01"/>
    <w:rsid w:val="00C30A49"/>
    <w:rsid w:val="00C31453"/>
    <w:rsid w:val="00C32E66"/>
    <w:rsid w:val="00C3355F"/>
    <w:rsid w:val="00C33A04"/>
    <w:rsid w:val="00C343FE"/>
    <w:rsid w:val="00C348CB"/>
    <w:rsid w:val="00C3569A"/>
    <w:rsid w:val="00C37E70"/>
    <w:rsid w:val="00C42720"/>
    <w:rsid w:val="00C43F48"/>
    <w:rsid w:val="00C448FF"/>
    <w:rsid w:val="00C45E57"/>
    <w:rsid w:val="00C52F29"/>
    <w:rsid w:val="00C532A5"/>
    <w:rsid w:val="00C56613"/>
    <w:rsid w:val="00C56CE6"/>
    <w:rsid w:val="00C5745F"/>
    <w:rsid w:val="00C57784"/>
    <w:rsid w:val="00C60005"/>
    <w:rsid w:val="00C61A98"/>
    <w:rsid w:val="00C63201"/>
    <w:rsid w:val="00C63458"/>
    <w:rsid w:val="00C64E62"/>
    <w:rsid w:val="00C651D5"/>
    <w:rsid w:val="00C652AE"/>
    <w:rsid w:val="00C65CCC"/>
    <w:rsid w:val="00C664CC"/>
    <w:rsid w:val="00C7618F"/>
    <w:rsid w:val="00C765A9"/>
    <w:rsid w:val="00C76845"/>
    <w:rsid w:val="00C8087F"/>
    <w:rsid w:val="00C81157"/>
    <w:rsid w:val="00C8162D"/>
    <w:rsid w:val="00C81A6B"/>
    <w:rsid w:val="00C830BB"/>
    <w:rsid w:val="00C83A0B"/>
    <w:rsid w:val="00C842D0"/>
    <w:rsid w:val="00C84ED1"/>
    <w:rsid w:val="00C863CC"/>
    <w:rsid w:val="00C87B71"/>
    <w:rsid w:val="00C9038F"/>
    <w:rsid w:val="00C92697"/>
    <w:rsid w:val="00C92AAB"/>
    <w:rsid w:val="00C9509B"/>
    <w:rsid w:val="00C95D4C"/>
    <w:rsid w:val="00C9637F"/>
    <w:rsid w:val="00C9708A"/>
    <w:rsid w:val="00CA2435"/>
    <w:rsid w:val="00CA35B9"/>
    <w:rsid w:val="00CA4068"/>
    <w:rsid w:val="00CA67F4"/>
    <w:rsid w:val="00CA69E6"/>
    <w:rsid w:val="00CB08C8"/>
    <w:rsid w:val="00CB31C7"/>
    <w:rsid w:val="00CB37F8"/>
    <w:rsid w:val="00CB3D49"/>
    <w:rsid w:val="00CB7DC3"/>
    <w:rsid w:val="00CC06FA"/>
    <w:rsid w:val="00CC0B3D"/>
    <w:rsid w:val="00CC250C"/>
    <w:rsid w:val="00CC462D"/>
    <w:rsid w:val="00CC5BE1"/>
    <w:rsid w:val="00CC63B4"/>
    <w:rsid w:val="00CC75A2"/>
    <w:rsid w:val="00CC7A18"/>
    <w:rsid w:val="00CD0E2F"/>
    <w:rsid w:val="00CD1D49"/>
    <w:rsid w:val="00CD2F20"/>
    <w:rsid w:val="00CD2F53"/>
    <w:rsid w:val="00CD3AA4"/>
    <w:rsid w:val="00CD51AC"/>
    <w:rsid w:val="00CD6B20"/>
    <w:rsid w:val="00CD7362"/>
    <w:rsid w:val="00CD7E59"/>
    <w:rsid w:val="00CE1339"/>
    <w:rsid w:val="00CE1783"/>
    <w:rsid w:val="00CE2218"/>
    <w:rsid w:val="00CE4329"/>
    <w:rsid w:val="00CE48AB"/>
    <w:rsid w:val="00CE48C0"/>
    <w:rsid w:val="00CE61CC"/>
    <w:rsid w:val="00CE63EC"/>
    <w:rsid w:val="00CE68A5"/>
    <w:rsid w:val="00CE6E42"/>
    <w:rsid w:val="00CF1D8D"/>
    <w:rsid w:val="00CF20B7"/>
    <w:rsid w:val="00CF22B2"/>
    <w:rsid w:val="00CF6692"/>
    <w:rsid w:val="00CF7441"/>
    <w:rsid w:val="00D00D0D"/>
    <w:rsid w:val="00D00D16"/>
    <w:rsid w:val="00D028FD"/>
    <w:rsid w:val="00D03C6C"/>
    <w:rsid w:val="00D04202"/>
    <w:rsid w:val="00D04760"/>
    <w:rsid w:val="00D04A95"/>
    <w:rsid w:val="00D06288"/>
    <w:rsid w:val="00D063AF"/>
    <w:rsid w:val="00D068C7"/>
    <w:rsid w:val="00D128A4"/>
    <w:rsid w:val="00D147C8"/>
    <w:rsid w:val="00D15131"/>
    <w:rsid w:val="00D15ADA"/>
    <w:rsid w:val="00D16B58"/>
    <w:rsid w:val="00D16FA2"/>
    <w:rsid w:val="00D20954"/>
    <w:rsid w:val="00D21C39"/>
    <w:rsid w:val="00D21FC6"/>
    <w:rsid w:val="00D2243A"/>
    <w:rsid w:val="00D22D7D"/>
    <w:rsid w:val="00D247A4"/>
    <w:rsid w:val="00D26D20"/>
    <w:rsid w:val="00D27B37"/>
    <w:rsid w:val="00D31ABA"/>
    <w:rsid w:val="00D33393"/>
    <w:rsid w:val="00D33D36"/>
    <w:rsid w:val="00D34D94"/>
    <w:rsid w:val="00D409E2"/>
    <w:rsid w:val="00D40BF6"/>
    <w:rsid w:val="00D41C51"/>
    <w:rsid w:val="00D427D7"/>
    <w:rsid w:val="00D4301F"/>
    <w:rsid w:val="00D431E5"/>
    <w:rsid w:val="00D44E62"/>
    <w:rsid w:val="00D45738"/>
    <w:rsid w:val="00D46C31"/>
    <w:rsid w:val="00D46F10"/>
    <w:rsid w:val="00D51570"/>
    <w:rsid w:val="00D53FDC"/>
    <w:rsid w:val="00D543B0"/>
    <w:rsid w:val="00D54589"/>
    <w:rsid w:val="00D556AD"/>
    <w:rsid w:val="00D564B6"/>
    <w:rsid w:val="00D57D9C"/>
    <w:rsid w:val="00D60381"/>
    <w:rsid w:val="00D616DE"/>
    <w:rsid w:val="00D62201"/>
    <w:rsid w:val="00D651D1"/>
    <w:rsid w:val="00D6613E"/>
    <w:rsid w:val="00D664DA"/>
    <w:rsid w:val="00D717BB"/>
    <w:rsid w:val="00D7226B"/>
    <w:rsid w:val="00D72562"/>
    <w:rsid w:val="00D72707"/>
    <w:rsid w:val="00D7295A"/>
    <w:rsid w:val="00D75A9C"/>
    <w:rsid w:val="00D829C8"/>
    <w:rsid w:val="00D84267"/>
    <w:rsid w:val="00D90871"/>
    <w:rsid w:val="00D9155F"/>
    <w:rsid w:val="00D9403F"/>
    <w:rsid w:val="00D94CD5"/>
    <w:rsid w:val="00D94CD7"/>
    <w:rsid w:val="00D959B4"/>
    <w:rsid w:val="00DA0AC7"/>
    <w:rsid w:val="00DA0F2C"/>
    <w:rsid w:val="00DA255B"/>
    <w:rsid w:val="00DA408C"/>
    <w:rsid w:val="00DA44DE"/>
    <w:rsid w:val="00DA4EDE"/>
    <w:rsid w:val="00DA53E9"/>
    <w:rsid w:val="00DA6471"/>
    <w:rsid w:val="00DA6EC6"/>
    <w:rsid w:val="00DB4A0F"/>
    <w:rsid w:val="00DB620A"/>
    <w:rsid w:val="00DC13BB"/>
    <w:rsid w:val="00DC152A"/>
    <w:rsid w:val="00DC3832"/>
    <w:rsid w:val="00DC3BE4"/>
    <w:rsid w:val="00DC49BF"/>
    <w:rsid w:val="00DC4B99"/>
    <w:rsid w:val="00DC7A51"/>
    <w:rsid w:val="00DD1B4F"/>
    <w:rsid w:val="00DD3B1E"/>
    <w:rsid w:val="00DD3C94"/>
    <w:rsid w:val="00DE5B5F"/>
    <w:rsid w:val="00DF0E07"/>
    <w:rsid w:val="00DF4004"/>
    <w:rsid w:val="00DF614E"/>
    <w:rsid w:val="00DF61DD"/>
    <w:rsid w:val="00E00696"/>
    <w:rsid w:val="00E017FD"/>
    <w:rsid w:val="00E02BA1"/>
    <w:rsid w:val="00E03651"/>
    <w:rsid w:val="00E03808"/>
    <w:rsid w:val="00E060C2"/>
    <w:rsid w:val="00E06324"/>
    <w:rsid w:val="00E0655F"/>
    <w:rsid w:val="00E074B6"/>
    <w:rsid w:val="00E07B81"/>
    <w:rsid w:val="00E10AFD"/>
    <w:rsid w:val="00E11819"/>
    <w:rsid w:val="00E12B11"/>
    <w:rsid w:val="00E12FB0"/>
    <w:rsid w:val="00E13D96"/>
    <w:rsid w:val="00E14814"/>
    <w:rsid w:val="00E1591B"/>
    <w:rsid w:val="00E16192"/>
    <w:rsid w:val="00E16A50"/>
    <w:rsid w:val="00E17711"/>
    <w:rsid w:val="00E21AB3"/>
    <w:rsid w:val="00E2305C"/>
    <w:rsid w:val="00E2395A"/>
    <w:rsid w:val="00E249D5"/>
    <w:rsid w:val="00E25017"/>
    <w:rsid w:val="00E26F73"/>
    <w:rsid w:val="00E30A34"/>
    <w:rsid w:val="00E33C68"/>
    <w:rsid w:val="00E34EEB"/>
    <w:rsid w:val="00E3687C"/>
    <w:rsid w:val="00E40907"/>
    <w:rsid w:val="00E4157B"/>
    <w:rsid w:val="00E427A6"/>
    <w:rsid w:val="00E44EB9"/>
    <w:rsid w:val="00E45BDC"/>
    <w:rsid w:val="00E46358"/>
    <w:rsid w:val="00E471DC"/>
    <w:rsid w:val="00E47708"/>
    <w:rsid w:val="00E47AB7"/>
    <w:rsid w:val="00E50EB4"/>
    <w:rsid w:val="00E51562"/>
    <w:rsid w:val="00E515DE"/>
    <w:rsid w:val="00E532FC"/>
    <w:rsid w:val="00E53F1C"/>
    <w:rsid w:val="00E546BB"/>
    <w:rsid w:val="00E559B4"/>
    <w:rsid w:val="00E55BB0"/>
    <w:rsid w:val="00E560C1"/>
    <w:rsid w:val="00E573D7"/>
    <w:rsid w:val="00E60822"/>
    <w:rsid w:val="00E609E5"/>
    <w:rsid w:val="00E60F27"/>
    <w:rsid w:val="00E63E51"/>
    <w:rsid w:val="00E649C4"/>
    <w:rsid w:val="00E64D93"/>
    <w:rsid w:val="00E65EDB"/>
    <w:rsid w:val="00E66927"/>
    <w:rsid w:val="00E66BCC"/>
    <w:rsid w:val="00E674AF"/>
    <w:rsid w:val="00E677B8"/>
    <w:rsid w:val="00E678B9"/>
    <w:rsid w:val="00E67F31"/>
    <w:rsid w:val="00E67FA1"/>
    <w:rsid w:val="00E733C5"/>
    <w:rsid w:val="00E73517"/>
    <w:rsid w:val="00E7387D"/>
    <w:rsid w:val="00E73D53"/>
    <w:rsid w:val="00E75111"/>
    <w:rsid w:val="00E77296"/>
    <w:rsid w:val="00E864D5"/>
    <w:rsid w:val="00E867FA"/>
    <w:rsid w:val="00E8735A"/>
    <w:rsid w:val="00E87527"/>
    <w:rsid w:val="00E87EF7"/>
    <w:rsid w:val="00E93763"/>
    <w:rsid w:val="00E93848"/>
    <w:rsid w:val="00E95C34"/>
    <w:rsid w:val="00E96C4C"/>
    <w:rsid w:val="00EA0238"/>
    <w:rsid w:val="00EA252E"/>
    <w:rsid w:val="00EA2AAE"/>
    <w:rsid w:val="00EA2EC0"/>
    <w:rsid w:val="00EA427A"/>
    <w:rsid w:val="00EA723B"/>
    <w:rsid w:val="00EB124B"/>
    <w:rsid w:val="00EB1EE6"/>
    <w:rsid w:val="00EB1F8B"/>
    <w:rsid w:val="00EB254A"/>
    <w:rsid w:val="00EB363C"/>
    <w:rsid w:val="00EB5DEA"/>
    <w:rsid w:val="00EB6350"/>
    <w:rsid w:val="00EB687A"/>
    <w:rsid w:val="00EC0F89"/>
    <w:rsid w:val="00EC2F62"/>
    <w:rsid w:val="00EC6297"/>
    <w:rsid w:val="00EC62EB"/>
    <w:rsid w:val="00EC6E9F"/>
    <w:rsid w:val="00EC730A"/>
    <w:rsid w:val="00EC7C27"/>
    <w:rsid w:val="00ED323F"/>
    <w:rsid w:val="00ED44F0"/>
    <w:rsid w:val="00ED4B33"/>
    <w:rsid w:val="00ED5993"/>
    <w:rsid w:val="00ED6432"/>
    <w:rsid w:val="00ED7DD6"/>
    <w:rsid w:val="00EE01B7"/>
    <w:rsid w:val="00EE060B"/>
    <w:rsid w:val="00EE0947"/>
    <w:rsid w:val="00EE15A1"/>
    <w:rsid w:val="00EE2A7C"/>
    <w:rsid w:val="00EE2C42"/>
    <w:rsid w:val="00EE341B"/>
    <w:rsid w:val="00EE4453"/>
    <w:rsid w:val="00EE5FCE"/>
    <w:rsid w:val="00EE681A"/>
    <w:rsid w:val="00EE6BBD"/>
    <w:rsid w:val="00EE6E1E"/>
    <w:rsid w:val="00EE705F"/>
    <w:rsid w:val="00EF1462"/>
    <w:rsid w:val="00EF24C1"/>
    <w:rsid w:val="00EF54FD"/>
    <w:rsid w:val="00F06689"/>
    <w:rsid w:val="00F07F0D"/>
    <w:rsid w:val="00F10F9D"/>
    <w:rsid w:val="00F126B9"/>
    <w:rsid w:val="00F13112"/>
    <w:rsid w:val="00F16FE6"/>
    <w:rsid w:val="00F17FA7"/>
    <w:rsid w:val="00F238BD"/>
    <w:rsid w:val="00F24992"/>
    <w:rsid w:val="00F263E6"/>
    <w:rsid w:val="00F31748"/>
    <w:rsid w:val="00F32F2F"/>
    <w:rsid w:val="00F338EE"/>
    <w:rsid w:val="00F33F3F"/>
    <w:rsid w:val="00F35BDD"/>
    <w:rsid w:val="00F35EF0"/>
    <w:rsid w:val="00F3781F"/>
    <w:rsid w:val="00F403FD"/>
    <w:rsid w:val="00F41B93"/>
    <w:rsid w:val="00F41E72"/>
    <w:rsid w:val="00F42846"/>
    <w:rsid w:val="00F43667"/>
    <w:rsid w:val="00F45BDF"/>
    <w:rsid w:val="00F50300"/>
    <w:rsid w:val="00F5414B"/>
    <w:rsid w:val="00F549A6"/>
    <w:rsid w:val="00F56E39"/>
    <w:rsid w:val="00F57F56"/>
    <w:rsid w:val="00F623E9"/>
    <w:rsid w:val="00F63951"/>
    <w:rsid w:val="00F63C86"/>
    <w:rsid w:val="00F64A5E"/>
    <w:rsid w:val="00F6550A"/>
    <w:rsid w:val="00F669C6"/>
    <w:rsid w:val="00F675E8"/>
    <w:rsid w:val="00F737FF"/>
    <w:rsid w:val="00F75E9B"/>
    <w:rsid w:val="00F76588"/>
    <w:rsid w:val="00F766BE"/>
    <w:rsid w:val="00F7790A"/>
    <w:rsid w:val="00F77EB9"/>
    <w:rsid w:val="00F80635"/>
    <w:rsid w:val="00F8115F"/>
    <w:rsid w:val="00F815D1"/>
    <w:rsid w:val="00F81E7E"/>
    <w:rsid w:val="00F81F0F"/>
    <w:rsid w:val="00F825F4"/>
    <w:rsid w:val="00F82627"/>
    <w:rsid w:val="00F839EC"/>
    <w:rsid w:val="00F84B2F"/>
    <w:rsid w:val="00F8569B"/>
    <w:rsid w:val="00F916F4"/>
    <w:rsid w:val="00F92AA1"/>
    <w:rsid w:val="00F932DE"/>
    <w:rsid w:val="00F9407E"/>
    <w:rsid w:val="00F956B8"/>
    <w:rsid w:val="00F9632A"/>
    <w:rsid w:val="00F963DD"/>
    <w:rsid w:val="00F9641A"/>
    <w:rsid w:val="00F97004"/>
    <w:rsid w:val="00FA01FD"/>
    <w:rsid w:val="00FA0A9D"/>
    <w:rsid w:val="00FA0E27"/>
    <w:rsid w:val="00FA2045"/>
    <w:rsid w:val="00FA4355"/>
    <w:rsid w:val="00FA719C"/>
    <w:rsid w:val="00FA73AF"/>
    <w:rsid w:val="00FA7A66"/>
    <w:rsid w:val="00FB1AA9"/>
    <w:rsid w:val="00FB4727"/>
    <w:rsid w:val="00FB4B5A"/>
    <w:rsid w:val="00FB5963"/>
    <w:rsid w:val="00FB5DAA"/>
    <w:rsid w:val="00FB60BF"/>
    <w:rsid w:val="00FC0498"/>
    <w:rsid w:val="00FC04B9"/>
    <w:rsid w:val="00FC161A"/>
    <w:rsid w:val="00FC23D5"/>
    <w:rsid w:val="00FC3C09"/>
    <w:rsid w:val="00FC4337"/>
    <w:rsid w:val="00FC4C1A"/>
    <w:rsid w:val="00FC628F"/>
    <w:rsid w:val="00FC6468"/>
    <w:rsid w:val="00FC6D49"/>
    <w:rsid w:val="00FC6EE9"/>
    <w:rsid w:val="00FD15C1"/>
    <w:rsid w:val="00FD4563"/>
    <w:rsid w:val="00FD4922"/>
    <w:rsid w:val="00FD6461"/>
    <w:rsid w:val="00FE0281"/>
    <w:rsid w:val="00FE104F"/>
    <w:rsid w:val="00FE18DA"/>
    <w:rsid w:val="00FE3C0E"/>
    <w:rsid w:val="00FE42EF"/>
    <w:rsid w:val="00FE6E50"/>
    <w:rsid w:val="00FE7083"/>
    <w:rsid w:val="00FF019F"/>
    <w:rsid w:val="00FF1B2A"/>
    <w:rsid w:val="00FF2160"/>
    <w:rsid w:val="00FF30DE"/>
    <w:rsid w:val="00FF5CA7"/>
    <w:rsid w:val="00FF644B"/>
    <w:rsid w:val="00FF79F6"/>
    <w:rsid w:val="02CA91E6"/>
    <w:rsid w:val="08475A0E"/>
    <w:rsid w:val="091F52E0"/>
    <w:rsid w:val="0BB486ED"/>
    <w:rsid w:val="12C4EF4B"/>
    <w:rsid w:val="2C2717EE"/>
    <w:rsid w:val="2DE8B7FC"/>
    <w:rsid w:val="32572B08"/>
    <w:rsid w:val="33C5E7C0"/>
    <w:rsid w:val="39AE57FC"/>
    <w:rsid w:val="489AF525"/>
    <w:rsid w:val="4A02D740"/>
    <w:rsid w:val="4B4BDD95"/>
    <w:rsid w:val="4B762D53"/>
    <w:rsid w:val="500A79AE"/>
    <w:rsid w:val="5DEB7A22"/>
    <w:rsid w:val="64F33868"/>
    <w:rsid w:val="6FFE7051"/>
    <w:rsid w:val="721EEFB3"/>
    <w:rsid w:val="7987C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uiPriority w:val="99"/>
    <w:rsid w:val="0084610C"/>
    <w:rPr>
      <w:sz w:val="18"/>
      <w:szCs w:val="18"/>
    </w:rPr>
  </w:style>
  <w:style w:type="paragraph" w:styleId="ab">
    <w:name w:val="annotation text"/>
    <w:basedOn w:val="a"/>
    <w:link w:val="ac"/>
    <w:uiPriority w:val="99"/>
    <w:rsid w:val="0084610C"/>
  </w:style>
  <w:style w:type="character" w:customStyle="1" w:styleId="ac">
    <w:name w:val="批注文字 字符"/>
    <w:link w:val="ab"/>
    <w:uiPriority w:val="99"/>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0"/>
    <w:rsid w:val="00C83836"/>
  </w:style>
  <w:style w:type="character" w:styleId="af2">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styleId="afa">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BBAuthorName">
    <w:name w:val="BB_Author_Name"/>
    <w:basedOn w:val="a"/>
    <w:next w:val="a"/>
    <w:rsid w:val="000129F1"/>
    <w:pPr>
      <w:widowControl/>
      <w:autoSpaceDE/>
      <w:autoSpaceDN/>
      <w:adjustRightInd/>
      <w:spacing w:after="240" w:line="480" w:lineRule="auto"/>
      <w:jc w:val="center"/>
    </w:pPr>
    <w:rPr>
      <w:rFonts w:ascii="Times" w:hAnsi="Times" w:cs="Times New Roman"/>
      <w:i/>
      <w:color w:val="auto"/>
      <w:szCs w:val="20"/>
    </w:rPr>
  </w:style>
  <w:style w:type="character" w:customStyle="1" w:styleId="indentit1">
    <w:name w:val="indentit1"/>
    <w:basedOn w:val="a0"/>
    <w:rsid w:val="00780874"/>
    <w:rPr>
      <w:vanish w:val="0"/>
      <w:webHidden w:val="0"/>
      <w:specVanish w:val="0"/>
    </w:rPr>
  </w:style>
  <w:style w:type="table" w:styleId="afb">
    <w:name w:val="Table Grid"/>
    <w:basedOn w:val="a1"/>
    <w:uiPriority w:val="39"/>
    <w:rsid w:val="00A36F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1A284E"/>
    <w:pPr>
      <w:jc w:val="center"/>
    </w:pPr>
    <w:rPr>
      <w:noProof/>
    </w:rPr>
  </w:style>
  <w:style w:type="character" w:customStyle="1" w:styleId="a4">
    <w:name w:val="普通(网站) 字符"/>
    <w:basedOn w:val="a0"/>
    <w:link w:val="a3"/>
    <w:rsid w:val="001A284E"/>
    <w:rPr>
      <w:rFonts w:ascii="Calibri" w:hAnsi="Calibri" w:cs="Calibri"/>
      <w:color w:val="000000"/>
      <w:sz w:val="24"/>
      <w:szCs w:val="24"/>
    </w:rPr>
  </w:style>
  <w:style w:type="character" w:customStyle="1" w:styleId="EndNoteBibliographyTitleChar">
    <w:name w:val="EndNote Bibliography Title Char"/>
    <w:basedOn w:val="a4"/>
    <w:link w:val="EndNoteBibliographyTitle"/>
    <w:rsid w:val="001A284E"/>
    <w:rPr>
      <w:rFonts w:ascii="Calibri" w:hAnsi="Calibri" w:cs="Calibri"/>
      <w:noProof/>
      <w:color w:val="000000"/>
      <w:sz w:val="24"/>
      <w:szCs w:val="24"/>
    </w:rPr>
  </w:style>
  <w:style w:type="paragraph" w:customStyle="1" w:styleId="EndNoteBibliography">
    <w:name w:val="EndNote Bibliography"/>
    <w:basedOn w:val="a"/>
    <w:link w:val="EndNoteBibliographyChar"/>
    <w:rsid w:val="001A284E"/>
    <w:rPr>
      <w:noProof/>
    </w:rPr>
  </w:style>
  <w:style w:type="character" w:customStyle="1" w:styleId="EndNoteBibliographyChar">
    <w:name w:val="EndNote Bibliography Char"/>
    <w:basedOn w:val="a4"/>
    <w:link w:val="EndNoteBibliography"/>
    <w:rsid w:val="001A284E"/>
    <w:rPr>
      <w:rFonts w:ascii="Calibri" w:hAnsi="Calibri" w:cs="Calibri"/>
      <w:noProof/>
      <w:color w:val="000000"/>
      <w:sz w:val="24"/>
      <w:szCs w:val="24"/>
    </w:rPr>
  </w:style>
  <w:style w:type="character" w:customStyle="1" w:styleId="normaltextrun">
    <w:name w:val="normaltextrun"/>
    <w:basedOn w:val="a0"/>
    <w:rsid w:val="001D54D2"/>
  </w:style>
  <w:style w:type="character" w:customStyle="1" w:styleId="spellingerror">
    <w:name w:val="spellingerror"/>
    <w:basedOn w:val="a0"/>
    <w:rsid w:val="00660851"/>
  </w:style>
  <w:style w:type="paragraph" w:customStyle="1" w:styleId="paragraph">
    <w:name w:val="paragraph"/>
    <w:basedOn w:val="a"/>
    <w:rsid w:val="00FE104F"/>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eop">
    <w:name w:val="eop"/>
    <w:basedOn w:val="a0"/>
    <w:rsid w:val="00FE104F"/>
  </w:style>
  <w:style w:type="character" w:customStyle="1" w:styleId="scxw11818047">
    <w:name w:val="scxw11818047"/>
    <w:basedOn w:val="a0"/>
    <w:rsid w:val="00FE104F"/>
  </w:style>
  <w:style w:type="character" w:styleId="afc">
    <w:name w:val="endnote reference"/>
    <w:basedOn w:val="a0"/>
    <w:uiPriority w:val="99"/>
    <w:semiHidden/>
    <w:unhideWhenUsed/>
    <w:rsid w:val="00C31453"/>
    <w:rPr>
      <w:vertAlign w:val="superscript"/>
    </w:rPr>
  </w:style>
  <w:style w:type="character" w:customStyle="1" w:styleId="afd">
    <w:name w:val="尾注文本 字符"/>
    <w:basedOn w:val="a0"/>
    <w:link w:val="afe"/>
    <w:uiPriority w:val="99"/>
    <w:semiHidden/>
    <w:rsid w:val="00C31453"/>
  </w:style>
  <w:style w:type="paragraph" w:styleId="afe">
    <w:name w:val="endnote text"/>
    <w:basedOn w:val="a"/>
    <w:link w:val="afd"/>
    <w:uiPriority w:val="99"/>
    <w:semiHidden/>
    <w:unhideWhenUsed/>
    <w:rsid w:val="00C31453"/>
    <w:rPr>
      <w:rFonts w:ascii="Times New Roman" w:hAnsi="Times New Roman" w:cs="Times New Roman"/>
      <w:color w:val="auto"/>
      <w:sz w:val="20"/>
      <w:szCs w:val="20"/>
    </w:rPr>
  </w:style>
  <w:style w:type="character" w:customStyle="1" w:styleId="EndnoteTextChar1">
    <w:name w:val="Endnote Text Char1"/>
    <w:basedOn w:val="a0"/>
    <w:uiPriority w:val="99"/>
    <w:semiHidden/>
    <w:rsid w:val="00C31453"/>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3640958">
      <w:bodyDiv w:val="1"/>
      <w:marLeft w:val="0"/>
      <w:marRight w:val="0"/>
      <w:marTop w:val="0"/>
      <w:marBottom w:val="0"/>
      <w:divBdr>
        <w:top w:val="none" w:sz="0" w:space="0" w:color="auto"/>
        <w:left w:val="none" w:sz="0" w:space="0" w:color="auto"/>
        <w:bottom w:val="none" w:sz="0" w:space="0" w:color="auto"/>
        <w:right w:val="none" w:sz="0" w:space="0" w:color="auto"/>
      </w:divBdr>
    </w:div>
    <w:div w:id="18211931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57483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0303726">
      <w:bodyDiv w:val="1"/>
      <w:marLeft w:val="0"/>
      <w:marRight w:val="0"/>
      <w:marTop w:val="0"/>
      <w:marBottom w:val="0"/>
      <w:divBdr>
        <w:top w:val="none" w:sz="0" w:space="0" w:color="auto"/>
        <w:left w:val="none" w:sz="0" w:space="0" w:color="auto"/>
        <w:bottom w:val="none" w:sz="0" w:space="0" w:color="auto"/>
        <w:right w:val="none" w:sz="0" w:space="0" w:color="auto"/>
      </w:divBdr>
      <w:divsChild>
        <w:div w:id="727072101">
          <w:marLeft w:val="0"/>
          <w:marRight w:val="0"/>
          <w:marTop w:val="0"/>
          <w:marBottom w:val="0"/>
          <w:divBdr>
            <w:top w:val="none" w:sz="0" w:space="0" w:color="auto"/>
            <w:left w:val="none" w:sz="0" w:space="0" w:color="auto"/>
            <w:bottom w:val="none" w:sz="0" w:space="0" w:color="auto"/>
            <w:right w:val="none" w:sz="0" w:space="0" w:color="auto"/>
          </w:divBdr>
        </w:div>
        <w:div w:id="1975329246">
          <w:marLeft w:val="0"/>
          <w:marRight w:val="0"/>
          <w:marTop w:val="0"/>
          <w:marBottom w:val="0"/>
          <w:divBdr>
            <w:top w:val="none" w:sz="0" w:space="0" w:color="auto"/>
            <w:left w:val="none" w:sz="0" w:space="0" w:color="auto"/>
            <w:bottom w:val="none" w:sz="0" w:space="0" w:color="auto"/>
            <w:right w:val="none" w:sz="0" w:space="0" w:color="auto"/>
          </w:divBdr>
        </w:div>
        <w:div w:id="1532841996">
          <w:marLeft w:val="0"/>
          <w:marRight w:val="0"/>
          <w:marTop w:val="0"/>
          <w:marBottom w:val="0"/>
          <w:divBdr>
            <w:top w:val="none" w:sz="0" w:space="0" w:color="auto"/>
            <w:left w:val="none" w:sz="0" w:space="0" w:color="auto"/>
            <w:bottom w:val="none" w:sz="0" w:space="0" w:color="auto"/>
            <w:right w:val="none" w:sz="0" w:space="0" w:color="auto"/>
          </w:divBdr>
        </w:div>
      </w:divsChild>
    </w:div>
    <w:div w:id="202913425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e1@llnl.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751F-4F11-4548-896B-E5F764A2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9590</Words>
  <Characters>54666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2019-04-03T02:47:00Z</dcterms:created>
  <dcterms:modified xsi:type="dcterms:W3CDTF">2019-04-03T06:13:00Z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