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9128AE3" w14:textId="72A8FD2B" w:rsidR="00D94C52" w:rsidRPr="006D4A40" w:rsidRDefault="007526BD" w:rsidP="00D94C52">
      <w:pPr>
        <w:pStyle w:val="BodyText"/>
        <w:outlineLvl w:val="0"/>
        <w:rPr>
          <w:rFonts w:ascii="Helvetica" w:hAnsi="Helvetica" w:cs="Arial"/>
          <w:b/>
          <w:i w:val="0"/>
          <w:sz w:val="22"/>
          <w:szCs w:val="22"/>
          <w:lang w:eastAsia="zh-CN"/>
        </w:rPr>
      </w:pPr>
      <w:r>
        <w:rPr>
          <w:rFonts w:ascii="Helvetica" w:hAnsi="Helvetica" w:cs="Arial"/>
          <w:b/>
          <w:i w:val="0"/>
          <w:sz w:val="22"/>
          <w:szCs w:val="22"/>
        </w:rPr>
        <w:t>Submission ID #: 5</w:t>
      </w:r>
      <w:r>
        <w:rPr>
          <w:rFonts w:ascii="Helvetica" w:hAnsi="Helvetica" w:cs="Arial" w:hint="eastAsia"/>
          <w:b/>
          <w:i w:val="0"/>
          <w:sz w:val="22"/>
          <w:szCs w:val="22"/>
          <w:lang w:eastAsia="zh-CN"/>
        </w:rPr>
        <w:t>9</w:t>
      </w:r>
      <w:r w:rsidR="00470293">
        <w:rPr>
          <w:rFonts w:ascii="Helvetica" w:hAnsi="Helvetica" w:cs="Arial" w:hint="eastAsia"/>
          <w:b/>
          <w:i w:val="0"/>
          <w:sz w:val="22"/>
          <w:szCs w:val="22"/>
          <w:lang w:eastAsia="zh-CN"/>
        </w:rPr>
        <w:t>550</w:t>
      </w:r>
    </w:p>
    <w:p w14:paraId="7766DCEF" w14:textId="4CEDA8F6"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7526BD">
        <w:rPr>
          <w:rFonts w:ascii="Helvetica" w:hAnsi="Helvetica" w:cs="Arial" w:hint="eastAsia"/>
          <w:b/>
          <w:i w:val="0"/>
          <w:sz w:val="22"/>
          <w:szCs w:val="22"/>
          <w:lang w:eastAsia="zh-CN"/>
        </w:rPr>
        <w:t>Qingyun Ping</w:t>
      </w:r>
    </w:p>
    <w:p w14:paraId="76DE35C9" w14:textId="77777777" w:rsidR="00470293" w:rsidRPr="00470293" w:rsidRDefault="00D94C52" w:rsidP="00470293">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470293" w:rsidRPr="00470293">
          <w:rPr>
            <w:rStyle w:val="Hyperlink"/>
            <w:rFonts w:ascii="Helvetica" w:hAnsi="Helvetica" w:cs="Arial"/>
            <w:b/>
            <w:i w:val="0"/>
            <w:sz w:val="22"/>
            <w:szCs w:val="22"/>
          </w:rPr>
          <w:t>http://www.jove.com/files_upload.php?src=18162798</w:t>
        </w:r>
      </w:hyperlink>
    </w:p>
    <w:p w14:paraId="08BF88E0" w14:textId="6AEF2ED6" w:rsidR="007526BD" w:rsidRPr="00582B9E" w:rsidRDefault="007526BD" w:rsidP="00470293">
      <w:pPr>
        <w:pStyle w:val="BodyText"/>
        <w:outlineLvl w:val="0"/>
        <w:rPr>
          <w:b/>
          <w:color w:val="000000" w:themeColor="text1"/>
          <w:lang w:eastAsia="zh-CN"/>
        </w:rPr>
      </w:pPr>
    </w:p>
    <w:p w14:paraId="33C7C205" w14:textId="77777777" w:rsidR="00470293" w:rsidRPr="00470293" w:rsidRDefault="00F95819" w:rsidP="00470293">
      <w:pPr>
        <w:outlineLvl w:val="0"/>
        <w:rPr>
          <w:rFonts w:ascii="Helvetica" w:hAnsi="Helvetica" w:cs="Arial"/>
          <w:b/>
          <w:sz w:val="28"/>
          <w:szCs w:val="28"/>
        </w:rPr>
      </w:pPr>
      <w:r w:rsidRPr="00F95819">
        <w:rPr>
          <w:rFonts w:ascii="Helvetica" w:hAnsi="Helvetica" w:cs="Arial"/>
          <w:b/>
          <w:sz w:val="28"/>
          <w:szCs w:val="28"/>
        </w:rPr>
        <w:t xml:space="preserve">Title: </w:t>
      </w:r>
      <w:r w:rsidR="00470293" w:rsidRPr="00470293">
        <w:rPr>
          <w:rFonts w:ascii="Helvetica" w:hAnsi="Helvetica" w:cs="Arial"/>
          <w:b/>
          <w:sz w:val="28"/>
          <w:szCs w:val="28"/>
        </w:rPr>
        <w:t xml:space="preserve">Droplet Digital TRAP (ddTRAP): Adaptation of the Telomere Repeat Amplification Protocol to Droplet Digital Polymerase Chain Reaction </w:t>
      </w:r>
    </w:p>
    <w:p w14:paraId="28DF8692" w14:textId="0C2506A8" w:rsidR="00F95819" w:rsidRPr="00F95819" w:rsidRDefault="00E3317B" w:rsidP="007F28EC">
      <w:pPr>
        <w:outlineLvl w:val="0"/>
        <w:rPr>
          <w:rFonts w:ascii="Helvetica" w:hAnsi="Helvetica" w:cs="Arial"/>
          <w:b/>
          <w:sz w:val="28"/>
          <w:szCs w:val="28"/>
          <w:lang w:eastAsia="zh-CN"/>
        </w:rPr>
      </w:pPr>
      <w:r w:rsidRPr="00E3317B">
        <w:rPr>
          <w:rFonts w:ascii="Helvetica" w:hAnsi="Helvetica" w:cs="Arial"/>
          <w:b/>
          <w:sz w:val="28"/>
          <w:szCs w:val="28"/>
        </w:rPr>
        <w:t xml:space="preserve"> </w:t>
      </w:r>
    </w:p>
    <w:p w14:paraId="2823202E" w14:textId="3C23058B" w:rsidR="00470293" w:rsidRPr="00470293" w:rsidRDefault="00D94C52" w:rsidP="00470293">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470293" w:rsidRPr="00470293">
        <w:rPr>
          <w:rFonts w:ascii="Helvetica" w:hAnsi="Helvetica"/>
          <w:b/>
          <w:sz w:val="28"/>
          <w:szCs w:val="28"/>
        </w:rPr>
        <w:t>Mohammed E. Sayed</w:t>
      </w:r>
      <w:r w:rsidR="00470293" w:rsidRPr="00470293">
        <w:rPr>
          <w:rFonts w:ascii="Helvetica" w:hAnsi="Helvetica"/>
          <w:b/>
          <w:sz w:val="28"/>
          <w:szCs w:val="28"/>
          <w:vertAlign w:val="superscript"/>
        </w:rPr>
        <w:t>1</w:t>
      </w:r>
      <w:r w:rsidR="00470293" w:rsidRPr="00470293">
        <w:rPr>
          <w:rFonts w:ascii="Helvetica" w:hAnsi="Helvetica"/>
          <w:b/>
          <w:sz w:val="28"/>
          <w:szCs w:val="28"/>
        </w:rPr>
        <w:t>, Aaron L. Slusher</w:t>
      </w:r>
      <w:r w:rsidR="00470293" w:rsidRPr="00470293">
        <w:rPr>
          <w:rFonts w:ascii="Helvetica" w:hAnsi="Helvetica"/>
          <w:b/>
          <w:sz w:val="28"/>
          <w:szCs w:val="28"/>
          <w:vertAlign w:val="superscript"/>
        </w:rPr>
        <w:t>1</w:t>
      </w:r>
      <w:r w:rsidR="00470293" w:rsidRPr="00470293">
        <w:rPr>
          <w:rFonts w:ascii="Helvetica" w:hAnsi="Helvetica"/>
          <w:b/>
          <w:sz w:val="28"/>
          <w:szCs w:val="28"/>
        </w:rPr>
        <w:t>, Andrew T. Ludlow</w:t>
      </w:r>
      <w:r w:rsidR="00470293" w:rsidRPr="00470293">
        <w:rPr>
          <w:rFonts w:ascii="Helvetica" w:hAnsi="Helvetica"/>
          <w:b/>
          <w:sz w:val="28"/>
          <w:szCs w:val="28"/>
          <w:vertAlign w:val="superscript"/>
        </w:rPr>
        <w:t>1</w:t>
      </w:r>
    </w:p>
    <w:p w14:paraId="62F65EF7" w14:textId="68F55DFA" w:rsidR="00E3317B" w:rsidRPr="00E3317B" w:rsidRDefault="00E3317B" w:rsidP="00E3317B">
      <w:pPr>
        <w:pStyle w:val="CM10"/>
        <w:outlineLvl w:val="0"/>
        <w:rPr>
          <w:rFonts w:ascii="Helvetica" w:hAnsi="Helvetica"/>
          <w:b/>
          <w:sz w:val="28"/>
          <w:szCs w:val="28"/>
        </w:rPr>
      </w:pPr>
    </w:p>
    <w:p w14:paraId="61903394" w14:textId="77777777" w:rsidR="00470293" w:rsidRPr="00470293" w:rsidRDefault="00470293" w:rsidP="00470293">
      <w:pPr>
        <w:pStyle w:val="Default"/>
        <w:rPr>
          <w:rFonts w:ascii="Helvetica" w:hAnsi="Helvetica" w:cs="Arial"/>
          <w:bCs/>
          <w:sz w:val="28"/>
          <w:szCs w:val="28"/>
        </w:rPr>
      </w:pPr>
      <w:r w:rsidRPr="00470293">
        <w:rPr>
          <w:rFonts w:ascii="Helvetica" w:hAnsi="Helvetica" w:cs="Arial"/>
          <w:bCs/>
          <w:sz w:val="28"/>
          <w:szCs w:val="28"/>
          <w:vertAlign w:val="superscript"/>
        </w:rPr>
        <w:t>1</w:t>
      </w:r>
      <w:r w:rsidRPr="00470293">
        <w:rPr>
          <w:rFonts w:ascii="Helvetica" w:hAnsi="Helvetica" w:cs="Arial"/>
          <w:bCs/>
          <w:sz w:val="28"/>
          <w:szCs w:val="28"/>
        </w:rPr>
        <w:t>School of Kinesiology, University of Michigan, Ann Arbor, MI, USA</w:t>
      </w:r>
    </w:p>
    <w:p w14:paraId="419A0C56" w14:textId="77777777" w:rsidR="00D94C52" w:rsidRPr="00F95819" w:rsidRDefault="00D94C52" w:rsidP="00D94C52">
      <w:pPr>
        <w:outlineLvl w:val="0"/>
        <w:rPr>
          <w:rFonts w:ascii="Helvetica" w:hAnsi="Helvetica" w:cs="Arial"/>
          <w:sz w:val="22"/>
          <w:szCs w:val="22"/>
          <w:lang w:eastAsia="zh-CN"/>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8619A0E" w14:textId="77777777" w:rsidR="00470293" w:rsidRDefault="00470293" w:rsidP="00D0006A">
      <w:pPr>
        <w:outlineLvl w:val="0"/>
        <w:rPr>
          <w:lang w:eastAsia="zh-CN"/>
        </w:rPr>
      </w:pPr>
      <w:r w:rsidRPr="00470293">
        <w:rPr>
          <w:rFonts w:ascii="Helvetica" w:hAnsi="Helvetica" w:cs="Arial"/>
          <w:bCs/>
          <w:sz w:val="22"/>
          <w:szCs w:val="22"/>
        </w:rPr>
        <w:t>Andrew T. Ludlow</w:t>
      </w:r>
      <w:r>
        <w:t xml:space="preserve"> </w:t>
      </w:r>
    </w:p>
    <w:p w14:paraId="705FAF75" w14:textId="21DB10C5" w:rsidR="00470293" w:rsidRDefault="00470293" w:rsidP="00D0006A">
      <w:pPr>
        <w:outlineLvl w:val="0"/>
        <w:rPr>
          <w:lang w:eastAsia="zh-CN"/>
        </w:rPr>
      </w:pPr>
      <w:r w:rsidRPr="00470293">
        <w:rPr>
          <w:rStyle w:val="Hyperlink"/>
          <w:rFonts w:ascii="Helvetica" w:hAnsi="Helvetica"/>
          <w:sz w:val="22"/>
          <w:szCs w:val="22"/>
        </w:rPr>
        <w:t>atludlow@umich.edu</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36336325" w14:textId="7DB49ADD"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07255C">
        <w:rPr>
          <w:rFonts w:ascii="Helvetica" w:hAnsi="Helvetica"/>
          <w:b/>
          <w:sz w:val="22"/>
        </w:rPr>
        <w:t xml:space="preserve"> N</w:t>
      </w:r>
    </w:p>
    <w:p w14:paraId="14A609AC" w14:textId="77777777" w:rsidR="0007255C" w:rsidRDefault="0007255C" w:rsidP="00277C90">
      <w:pPr>
        <w:spacing w:before="120"/>
        <w:rPr>
          <w:rFonts w:ascii="Helvetica" w:hAnsi="Helvetica"/>
          <w:sz w:val="22"/>
          <w:lang w:eastAsia="zh-CN"/>
        </w:rPr>
      </w:pPr>
    </w:p>
    <w:p w14:paraId="1B3B648C" w14:textId="24D13C3E"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6EA66591" w:rsidR="00277C90" w:rsidRPr="003A171F" w:rsidRDefault="009E7C33" w:rsidP="00277C90">
      <w:pPr>
        <w:spacing w:before="120"/>
        <w:rPr>
          <w:rFonts w:ascii="Helvetica" w:hAnsi="Helvetica"/>
          <w:b/>
          <w:sz w:val="22"/>
        </w:rPr>
      </w:pPr>
      <w:r w:rsidRPr="003A171F">
        <w:rPr>
          <w:rFonts w:ascii="Helvetica" w:hAnsi="Helvetica"/>
          <w:b/>
          <w:sz w:val="22"/>
        </w:rPr>
        <w:t xml:space="preserve">Generating the droplets and the analysis are the most critical steps. That being said, 3.3, 3.4, 3.5, 3.6, 4.4, 4.5 and 4.6 would be the 6 steps that we consider the most important. </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2D88FC83" w:rsidR="00277C90" w:rsidRPr="003A171F" w:rsidRDefault="009E7C33" w:rsidP="00277C90">
      <w:pPr>
        <w:spacing w:before="120"/>
        <w:rPr>
          <w:rFonts w:ascii="Helvetica" w:hAnsi="Helvetica"/>
          <w:b/>
          <w:sz w:val="22"/>
        </w:rPr>
      </w:pPr>
      <w:r w:rsidRPr="003A171F">
        <w:rPr>
          <w:rFonts w:ascii="Helvetica" w:hAnsi="Helvetica"/>
          <w:b/>
          <w:sz w:val="22"/>
        </w:rPr>
        <w:t xml:space="preserve">Generating high quality droplets </w:t>
      </w:r>
      <w:r w:rsidR="00820F25" w:rsidRPr="003A171F">
        <w:rPr>
          <w:rFonts w:ascii="Helvetica" w:hAnsi="Helvetica"/>
          <w:b/>
          <w:sz w:val="22"/>
        </w:rPr>
        <w:t xml:space="preserve">(greater than or equal to 10,000) </w:t>
      </w:r>
      <w:r w:rsidRPr="003A171F">
        <w:rPr>
          <w:rFonts w:ascii="Helvetica" w:hAnsi="Helvetica"/>
          <w:b/>
          <w:sz w:val="22"/>
        </w:rPr>
        <w:t xml:space="preserve">is critical and often requires careful and precise pipetting skills. Therefore, steps 3.2 and 3.3 are the most difficult.   </w:t>
      </w:r>
    </w:p>
    <w:p w14:paraId="2E65CB37" w14:textId="77777777" w:rsidR="00482D4C" w:rsidRDefault="00482D4C" w:rsidP="00482D4C">
      <w:pPr>
        <w:spacing w:before="120" w:line="360" w:lineRule="auto"/>
        <w:rPr>
          <w:rFonts w:ascii="Helvetica" w:hAnsi="Helvetica"/>
          <w:color w:val="3366FF"/>
          <w:sz w:val="22"/>
        </w:rPr>
      </w:pPr>
    </w:p>
    <w:p w14:paraId="5D28E0E0" w14:textId="09483AA8"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need to take place in multiple locations?</w:t>
      </w:r>
      <w:r w:rsidR="0007255C">
        <w:rPr>
          <w:rFonts w:ascii="Helvetica" w:hAnsi="Helvetica"/>
          <w:sz w:val="22"/>
          <w:szCs w:val="22"/>
        </w:rPr>
        <w:t xml:space="preserve"> </w:t>
      </w:r>
      <w:r w:rsidR="00277C90" w:rsidRPr="00C679AC">
        <w:rPr>
          <w:rFonts w:ascii="Helvetica" w:hAnsi="Helvetica"/>
          <w:b/>
          <w:sz w:val="22"/>
          <w:szCs w:val="22"/>
        </w:rPr>
        <w:t>N</w:t>
      </w:r>
      <w:r w:rsidR="00277C90" w:rsidRPr="003C06C8">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36A2AC6C" w14:textId="77777777" w:rsidR="00D374A9" w:rsidRDefault="00820F2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Mohammed E. Sayed</w:t>
      </w:r>
      <w:r w:rsidR="000D35D9" w:rsidRPr="00511F52">
        <w:rPr>
          <w:rFonts w:ascii="Helvetica" w:hAnsi="Helvetica" w:cs="Arial"/>
          <w:sz w:val="22"/>
          <w:szCs w:val="22"/>
        </w:rPr>
        <w:t xml:space="preserve">: </w:t>
      </w:r>
      <w:r w:rsidR="00783B46">
        <w:rPr>
          <w:rFonts w:ascii="Helvetica" w:hAnsi="Helvetica" w:cs="Arial"/>
          <w:sz w:val="22"/>
          <w:szCs w:val="22"/>
        </w:rPr>
        <w:t xml:space="preserve">The ddTRAP </w:t>
      </w:r>
      <w:r w:rsidR="007C721C">
        <w:rPr>
          <w:rFonts w:ascii="Helvetica" w:hAnsi="Helvetica" w:cs="Arial"/>
          <w:sz w:val="22"/>
          <w:szCs w:val="22"/>
        </w:rPr>
        <w:t>assay</w:t>
      </w:r>
      <w:r w:rsidR="00783B46">
        <w:rPr>
          <w:rFonts w:ascii="Helvetica" w:hAnsi="Helvetica" w:cs="Arial"/>
          <w:sz w:val="22"/>
          <w:szCs w:val="22"/>
        </w:rPr>
        <w:t xml:space="preserve"> provides the ability to obtain a sensitive, robust and highly quantitative</w:t>
      </w:r>
      <w:r w:rsidR="007C721C">
        <w:rPr>
          <w:rFonts w:ascii="Helvetica" w:hAnsi="Helvetica" w:cs="Arial"/>
          <w:sz w:val="22"/>
          <w:szCs w:val="22"/>
        </w:rPr>
        <w:t xml:space="preserve"> measurement of telomerase enzymatic activity</w:t>
      </w:r>
      <w:r>
        <w:rPr>
          <w:rFonts w:ascii="Helvetica" w:hAnsi="Helvetica" w:cs="Arial"/>
          <w:sz w:val="22"/>
          <w:szCs w:val="22"/>
        </w:rPr>
        <w:t xml:space="preserve"> in cells</w:t>
      </w:r>
      <w:r w:rsidR="00D374A9">
        <w:rPr>
          <w:rFonts w:ascii="Helvetica" w:hAnsi="Helvetica" w:cs="Arial" w:hint="eastAsia"/>
          <w:sz w:val="22"/>
          <w:szCs w:val="22"/>
          <w:lang w:eastAsia="zh-CN"/>
        </w:rPr>
        <w:t xml:space="preserve"> </w:t>
      </w:r>
      <w:r w:rsidR="00D374A9" w:rsidRPr="00D374A9">
        <w:rPr>
          <w:rFonts w:ascii="Helvetica" w:hAnsi="Helvetica" w:cs="Arial" w:hint="eastAsia"/>
          <w:b/>
          <w:sz w:val="22"/>
          <w:szCs w:val="22"/>
          <w:lang w:eastAsia="zh-CN"/>
        </w:rPr>
        <w:t>[1]</w:t>
      </w:r>
      <w:r w:rsidR="007C721C">
        <w:rPr>
          <w:rFonts w:ascii="Helvetica" w:hAnsi="Helvetica" w:cs="Arial"/>
          <w:sz w:val="22"/>
          <w:szCs w:val="22"/>
        </w:rPr>
        <w:t>.</w:t>
      </w:r>
    </w:p>
    <w:p w14:paraId="7826EE4A" w14:textId="13C43CD0" w:rsidR="00CE10F2" w:rsidRPr="00D374A9" w:rsidRDefault="00D374A9" w:rsidP="00D374A9">
      <w:pPr>
        <w:pStyle w:val="ListParagraph"/>
        <w:numPr>
          <w:ilvl w:val="2"/>
          <w:numId w:val="9"/>
        </w:numPr>
        <w:outlineLvl w:val="0"/>
        <w:rPr>
          <w:rFonts w:ascii="Helvetica" w:hAnsi="Helvetica" w:cs="Arial"/>
          <w:sz w:val="22"/>
          <w:szCs w:val="22"/>
        </w:rPr>
      </w:pPr>
      <w:r w:rsidRPr="00D374A9">
        <w:rPr>
          <w:rFonts w:ascii="Helvetica" w:hAnsi="Helvetica" w:cs="Arial" w:hint="eastAsia"/>
          <w:sz w:val="22"/>
          <w:szCs w:val="22"/>
          <w:lang w:eastAsia="zh-CN"/>
        </w:rPr>
        <w:t>INTERVIEW</w:t>
      </w:r>
      <w:r w:rsidR="00783B46" w:rsidRPr="00D374A9">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472F1FE9" w14:textId="652EB824" w:rsidR="00D10BFA" w:rsidRPr="00D374A9" w:rsidRDefault="00820F25" w:rsidP="00D374A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Mohammed E. Sayed</w:t>
      </w:r>
      <w:r w:rsidR="000D35D9" w:rsidRPr="00965248">
        <w:rPr>
          <w:rFonts w:ascii="Helvetica" w:hAnsi="Helvetica" w:cs="Arial"/>
          <w:sz w:val="22"/>
          <w:szCs w:val="22"/>
        </w:rPr>
        <w:t xml:space="preserve">: </w:t>
      </w:r>
      <w:r w:rsidR="00721EEC">
        <w:rPr>
          <w:rFonts w:ascii="Helvetica" w:hAnsi="Helvetica" w:cs="Arial"/>
          <w:sz w:val="22"/>
          <w:szCs w:val="22"/>
        </w:rPr>
        <w:t>The</w:t>
      </w:r>
      <w:r w:rsidR="00965248" w:rsidRPr="00965248">
        <w:rPr>
          <w:rFonts w:ascii="Helvetica" w:hAnsi="Helvetica" w:cs="Arial"/>
          <w:sz w:val="22"/>
          <w:szCs w:val="22"/>
        </w:rPr>
        <w:t xml:space="preserve"> ability to run up to 96 samples</w:t>
      </w:r>
      <w:r>
        <w:rPr>
          <w:rFonts w:ascii="Helvetica" w:hAnsi="Helvetica" w:cs="Arial"/>
          <w:sz w:val="22"/>
          <w:szCs w:val="22"/>
        </w:rPr>
        <w:t xml:space="preserve"> per </w:t>
      </w:r>
      <w:r w:rsidR="00965248" w:rsidRPr="00965248">
        <w:rPr>
          <w:rFonts w:ascii="Helvetica" w:hAnsi="Helvetica" w:cs="Arial"/>
          <w:sz w:val="22"/>
          <w:szCs w:val="22"/>
        </w:rPr>
        <w:t>run</w:t>
      </w:r>
      <w:r w:rsidR="00965248">
        <w:rPr>
          <w:rFonts w:ascii="Helvetica" w:hAnsi="Helvetica" w:cs="Arial"/>
          <w:sz w:val="22"/>
          <w:szCs w:val="22"/>
        </w:rPr>
        <w:t xml:space="preserve"> in medium throughput fashion</w:t>
      </w:r>
      <w:r w:rsidR="00721EEC">
        <w:rPr>
          <w:rFonts w:ascii="Helvetica" w:hAnsi="Helvetica" w:cs="Arial"/>
          <w:sz w:val="22"/>
          <w:szCs w:val="22"/>
        </w:rPr>
        <w:t xml:space="preserve"> offers us a great advantage</w:t>
      </w:r>
      <w:r w:rsidR="00965248">
        <w:rPr>
          <w:rFonts w:ascii="Helvetica" w:hAnsi="Helvetica" w:cs="Arial"/>
          <w:sz w:val="22"/>
          <w:szCs w:val="22"/>
        </w:rPr>
        <w:t xml:space="preserve">. </w:t>
      </w:r>
      <w:r w:rsidR="00B14C88">
        <w:rPr>
          <w:rFonts w:ascii="Helvetica" w:hAnsi="Helvetica" w:cs="Arial"/>
          <w:sz w:val="22"/>
          <w:szCs w:val="22"/>
        </w:rPr>
        <w:t>We</w:t>
      </w:r>
      <w:r w:rsidR="0074497F">
        <w:rPr>
          <w:rFonts w:ascii="Helvetica" w:hAnsi="Helvetica" w:cs="Arial"/>
          <w:sz w:val="22"/>
          <w:szCs w:val="22"/>
        </w:rPr>
        <w:t xml:space="preserve"> can run</w:t>
      </w:r>
      <w:r w:rsidR="00965248">
        <w:rPr>
          <w:rFonts w:ascii="Helvetica" w:hAnsi="Helvetica" w:cs="Arial"/>
          <w:sz w:val="22"/>
          <w:szCs w:val="22"/>
        </w:rPr>
        <w:t xml:space="preserve"> </w:t>
      </w:r>
      <w:r w:rsidR="00B14C88">
        <w:rPr>
          <w:rFonts w:ascii="Helvetica" w:hAnsi="Helvetica" w:cs="Arial"/>
          <w:sz w:val="22"/>
          <w:szCs w:val="22"/>
        </w:rPr>
        <w:t xml:space="preserve">the </w:t>
      </w:r>
      <w:r w:rsidR="00965248">
        <w:rPr>
          <w:rFonts w:ascii="Helvetica" w:hAnsi="Helvetica" w:cs="Arial"/>
          <w:sz w:val="22"/>
          <w:szCs w:val="22"/>
        </w:rPr>
        <w:t>controls and replicates for proper statistical analysis on data collected</w:t>
      </w:r>
      <w:r w:rsidR="00D374A9">
        <w:rPr>
          <w:rFonts w:ascii="Helvetica" w:hAnsi="Helvetica" w:cs="Arial" w:hint="eastAsia"/>
          <w:sz w:val="22"/>
          <w:szCs w:val="22"/>
          <w:lang w:eastAsia="zh-CN"/>
        </w:rPr>
        <w:t xml:space="preserve"> </w:t>
      </w:r>
      <w:r w:rsidR="00D374A9" w:rsidRPr="00D374A9">
        <w:rPr>
          <w:rFonts w:ascii="Helvetica" w:hAnsi="Helvetica" w:cs="Arial" w:hint="eastAsia"/>
          <w:b/>
          <w:sz w:val="22"/>
          <w:szCs w:val="22"/>
          <w:lang w:eastAsia="zh-CN"/>
        </w:rPr>
        <w:t>[1]</w:t>
      </w:r>
      <w:r w:rsidR="00965248">
        <w:rPr>
          <w:rFonts w:ascii="Helvetica" w:hAnsi="Helvetica" w:cs="Arial"/>
          <w:sz w:val="22"/>
          <w:szCs w:val="22"/>
        </w:rPr>
        <w:t xml:space="preserve">.  </w:t>
      </w:r>
    </w:p>
    <w:p w14:paraId="29E428DD" w14:textId="77777777" w:rsidR="00D374A9" w:rsidRPr="00D374A9" w:rsidRDefault="00D374A9" w:rsidP="00D374A9">
      <w:pPr>
        <w:pStyle w:val="ListParagraph"/>
        <w:numPr>
          <w:ilvl w:val="2"/>
          <w:numId w:val="9"/>
        </w:numPr>
        <w:outlineLvl w:val="0"/>
        <w:rPr>
          <w:rFonts w:ascii="Helvetica" w:hAnsi="Helvetica" w:cs="Arial"/>
          <w:sz w:val="22"/>
          <w:szCs w:val="22"/>
        </w:rPr>
      </w:pPr>
      <w:r w:rsidRPr="00D374A9">
        <w:rPr>
          <w:rFonts w:ascii="Helvetica" w:hAnsi="Helvetica" w:cs="Arial" w:hint="eastAsia"/>
          <w:sz w:val="22"/>
          <w:szCs w:val="22"/>
          <w:lang w:eastAsia="zh-CN"/>
        </w:rPr>
        <w:t>INTERVIEW</w:t>
      </w:r>
      <w:r w:rsidRPr="00D374A9">
        <w:rPr>
          <w:rFonts w:ascii="Helvetica" w:hAnsi="Helvetica" w:cs="Arial"/>
          <w:sz w:val="22"/>
          <w:szCs w:val="22"/>
        </w:rPr>
        <w:t xml:space="preserve"> </w:t>
      </w:r>
    </w:p>
    <w:p w14:paraId="6AFB5252" w14:textId="77777777" w:rsidR="001819E3" w:rsidRDefault="001819E3" w:rsidP="00330F1B">
      <w:pPr>
        <w:contextualSpacing/>
        <w:rPr>
          <w:rFonts w:ascii="Helvetica" w:hAnsi="Helvetica" w:cs="Arial"/>
          <w:b/>
          <w:sz w:val="22"/>
          <w:szCs w:val="22"/>
        </w:rPr>
      </w:pPr>
    </w:p>
    <w:p w14:paraId="0EDE36CD" w14:textId="77777777" w:rsidR="00DC1D11" w:rsidRDefault="00DC1D1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3F147521"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23B1E57B" w14:textId="1BB856B9" w:rsidR="00B757CC" w:rsidRPr="00B16861" w:rsidRDefault="00B757CC" w:rsidP="00B16861">
      <w:pPr>
        <w:pStyle w:val="BodyText"/>
        <w:numPr>
          <w:ilvl w:val="0"/>
          <w:numId w:val="12"/>
        </w:numPr>
        <w:spacing w:before="240"/>
        <w:rPr>
          <w:rFonts w:ascii="Helvetica" w:hAnsi="Helvetica" w:cs="Arial"/>
          <w:b/>
          <w:i w:val="0"/>
          <w:sz w:val="22"/>
          <w:szCs w:val="22"/>
          <w:lang w:eastAsia="zh-CN"/>
        </w:rPr>
      </w:pPr>
      <w:r w:rsidRPr="00B16861">
        <w:rPr>
          <w:rFonts w:ascii="Helvetica" w:hAnsi="Helvetica" w:cs="Arial"/>
          <w:b/>
          <w:i w:val="0"/>
          <w:sz w:val="22"/>
          <w:szCs w:val="22"/>
          <w:lang w:eastAsia="zh-CN"/>
        </w:rPr>
        <w:t xml:space="preserve">Cell </w:t>
      </w:r>
      <w:r w:rsidR="00B16861">
        <w:rPr>
          <w:rFonts w:ascii="Helvetica" w:hAnsi="Helvetica" w:cs="Arial"/>
          <w:b/>
          <w:i w:val="0"/>
          <w:sz w:val="22"/>
          <w:szCs w:val="22"/>
          <w:lang w:eastAsia="zh-CN"/>
        </w:rPr>
        <w:t>L</w:t>
      </w:r>
      <w:r w:rsidRPr="00B16861">
        <w:rPr>
          <w:rFonts w:ascii="Helvetica" w:hAnsi="Helvetica" w:cs="Arial"/>
          <w:b/>
          <w:i w:val="0"/>
          <w:sz w:val="22"/>
          <w:szCs w:val="22"/>
          <w:lang w:eastAsia="zh-CN"/>
        </w:rPr>
        <w:t>ysis</w:t>
      </w:r>
      <w:r w:rsidR="00225B60">
        <w:rPr>
          <w:rFonts w:ascii="Helvetica" w:hAnsi="Helvetica" w:cs="Arial" w:hint="eastAsia"/>
          <w:b/>
          <w:i w:val="0"/>
          <w:sz w:val="22"/>
          <w:szCs w:val="22"/>
          <w:lang w:eastAsia="zh-CN"/>
        </w:rPr>
        <w:t xml:space="preserve"> and </w:t>
      </w:r>
      <w:r w:rsidR="00225B60">
        <w:rPr>
          <w:rFonts w:ascii="Helvetica" w:hAnsi="Helvetica" w:cs="Arial"/>
          <w:b/>
          <w:i w:val="0"/>
          <w:sz w:val="22"/>
          <w:szCs w:val="22"/>
          <w:lang w:eastAsia="zh-CN"/>
        </w:rPr>
        <w:t>Telomerase Extension R</w:t>
      </w:r>
      <w:r w:rsidR="00225B60" w:rsidRPr="00225B60">
        <w:rPr>
          <w:rFonts w:ascii="Helvetica" w:hAnsi="Helvetica" w:cs="Arial"/>
          <w:b/>
          <w:i w:val="0"/>
          <w:sz w:val="22"/>
          <w:szCs w:val="22"/>
          <w:lang w:eastAsia="zh-CN"/>
        </w:rPr>
        <w:t>eaction</w:t>
      </w:r>
    </w:p>
    <w:p w14:paraId="2DDBA338" w14:textId="2015D13F" w:rsidR="00B757CC" w:rsidRPr="00B16861" w:rsidRDefault="00B16861" w:rsidP="00B1686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w:t>
      </w:r>
      <w:r w:rsidRPr="00B16861">
        <w:rPr>
          <w:rFonts w:ascii="Helvetica" w:hAnsi="Helvetica" w:cs="Arial"/>
          <w:sz w:val="22"/>
          <w:szCs w:val="22"/>
          <w:lang w:eastAsia="zh-CN"/>
        </w:rPr>
        <w:t xml:space="preserve">mmediately prior to </w:t>
      </w:r>
      <w:r w:rsidRPr="00B16861">
        <w:rPr>
          <w:rFonts w:ascii="Helvetica" w:hAnsi="Helvetica" w:cs="Arial" w:hint="eastAsia"/>
          <w:sz w:val="22"/>
          <w:szCs w:val="22"/>
          <w:lang w:eastAsia="zh-CN"/>
        </w:rPr>
        <w:t xml:space="preserve">cell </w:t>
      </w:r>
      <w:r w:rsidRPr="00B16861">
        <w:rPr>
          <w:rFonts w:ascii="Helvetica" w:hAnsi="Helvetica" w:cs="Arial"/>
          <w:sz w:val="22"/>
          <w:szCs w:val="22"/>
          <w:lang w:eastAsia="zh-CN"/>
        </w:rPr>
        <w:t>lysing,</w:t>
      </w:r>
      <w:r w:rsidR="00B757CC" w:rsidRPr="00B16861">
        <w:rPr>
          <w:rFonts w:ascii="Helvetica" w:hAnsi="Helvetica" w:cs="Arial"/>
          <w:sz w:val="22"/>
          <w:szCs w:val="22"/>
          <w:lang w:eastAsia="zh-CN"/>
        </w:rPr>
        <w:t xml:space="preserve"> </w:t>
      </w:r>
      <w:r w:rsidRPr="00B16861">
        <w:rPr>
          <w:rFonts w:ascii="Helvetica" w:hAnsi="Helvetica" w:cs="Arial"/>
          <w:sz w:val="22"/>
          <w:szCs w:val="22"/>
          <w:lang w:eastAsia="zh-CN"/>
        </w:rPr>
        <w:t>t</w:t>
      </w:r>
      <w:r w:rsidR="00B757CC" w:rsidRPr="00B16861">
        <w:rPr>
          <w:rFonts w:ascii="Helvetica" w:hAnsi="Helvetica" w:cs="Arial"/>
          <w:sz w:val="22"/>
          <w:szCs w:val="22"/>
          <w:lang w:eastAsia="zh-CN"/>
        </w:rPr>
        <w:t>haw a frozen aliquot of NP-40 lysis buffer</w:t>
      </w:r>
      <w:r>
        <w:rPr>
          <w:rFonts w:ascii="Helvetica" w:hAnsi="Helvetica" w:cs="Arial" w:hint="eastAsia"/>
          <w:sz w:val="22"/>
          <w:szCs w:val="22"/>
          <w:lang w:eastAsia="zh-CN"/>
        </w:rPr>
        <w:t xml:space="preserve"> </w:t>
      </w:r>
      <w:r w:rsidRPr="00B16861">
        <w:rPr>
          <w:rFonts w:ascii="Helvetica" w:hAnsi="Helvetica" w:cs="Arial" w:hint="eastAsia"/>
          <w:b/>
          <w:sz w:val="22"/>
          <w:szCs w:val="22"/>
          <w:lang w:eastAsia="zh-CN"/>
        </w:rPr>
        <w:t>[1]</w:t>
      </w:r>
      <w:r w:rsidR="00B757CC" w:rsidRPr="00B16861">
        <w:rPr>
          <w:rFonts w:ascii="Helvetica" w:hAnsi="Helvetica" w:cs="Arial"/>
          <w:sz w:val="22"/>
          <w:szCs w:val="22"/>
          <w:lang w:eastAsia="zh-CN"/>
        </w:rPr>
        <w:t>. Once thawed, place the lysis buffer on ice</w:t>
      </w:r>
      <w:r>
        <w:rPr>
          <w:rFonts w:ascii="Helvetica" w:hAnsi="Helvetica" w:cs="Arial" w:hint="eastAsia"/>
          <w:sz w:val="22"/>
          <w:szCs w:val="22"/>
          <w:lang w:eastAsia="zh-CN"/>
        </w:rPr>
        <w:t xml:space="preserve"> </w:t>
      </w:r>
      <w:r w:rsidRPr="00B16861">
        <w:rPr>
          <w:rFonts w:ascii="Helvetica" w:hAnsi="Helvetica" w:cs="Arial" w:hint="eastAsia"/>
          <w:b/>
          <w:sz w:val="22"/>
          <w:szCs w:val="22"/>
          <w:lang w:eastAsia="zh-CN"/>
        </w:rPr>
        <w:t>[2]</w:t>
      </w:r>
      <w:r w:rsidR="00B757CC" w:rsidRPr="00B16861">
        <w:rPr>
          <w:rFonts w:ascii="Helvetica" w:hAnsi="Helvetica" w:cs="Arial"/>
          <w:sz w:val="22"/>
          <w:szCs w:val="22"/>
          <w:lang w:eastAsia="zh-CN"/>
        </w:rPr>
        <w:t xml:space="preserve">. Add </w:t>
      </w:r>
      <w:r w:rsidR="00173F83">
        <w:rPr>
          <w:rFonts w:ascii="Helvetica" w:hAnsi="Helvetica" w:cs="Arial"/>
          <w:sz w:val="22"/>
          <w:szCs w:val="22"/>
          <w:lang w:eastAsia="zh-CN"/>
        </w:rPr>
        <w:t>PMSF protease inhibitor</w:t>
      </w:r>
      <w:r w:rsidR="00B757CC" w:rsidRPr="00B16861">
        <w:rPr>
          <w:rFonts w:ascii="Helvetica" w:hAnsi="Helvetica" w:cs="Arial"/>
          <w:sz w:val="22"/>
          <w:szCs w:val="22"/>
          <w:lang w:eastAsia="zh-CN"/>
        </w:rPr>
        <w:t xml:space="preserve"> to the NP-40 lysis buffer to reach a final concentration of 0.2 </w:t>
      </w:r>
      <w:r w:rsidR="00173F83">
        <w:rPr>
          <w:rFonts w:ascii="Helvetica" w:hAnsi="Helvetica" w:cs="Arial" w:hint="eastAsia"/>
          <w:sz w:val="22"/>
          <w:szCs w:val="22"/>
          <w:lang w:eastAsia="zh-CN"/>
        </w:rPr>
        <w:t xml:space="preserve">millimolar </w:t>
      </w:r>
      <w:r w:rsidR="00173F83" w:rsidRPr="00173F83">
        <w:rPr>
          <w:rFonts w:ascii="Helvetica" w:hAnsi="Helvetica" w:cs="Arial" w:hint="eastAsia"/>
          <w:b/>
          <w:sz w:val="22"/>
          <w:szCs w:val="22"/>
          <w:lang w:eastAsia="zh-CN"/>
        </w:rPr>
        <w:t>[3</w:t>
      </w:r>
      <w:r w:rsidR="00173F83">
        <w:rPr>
          <w:rFonts w:ascii="Helvetica" w:hAnsi="Helvetica" w:cs="Arial" w:hint="eastAsia"/>
          <w:b/>
          <w:sz w:val="22"/>
          <w:szCs w:val="22"/>
          <w:lang w:eastAsia="zh-CN"/>
        </w:rPr>
        <w:t>-TXT</w:t>
      </w:r>
      <w:r w:rsidR="00173F83" w:rsidRPr="00173F83">
        <w:rPr>
          <w:rFonts w:ascii="Helvetica" w:hAnsi="Helvetica" w:cs="Arial" w:hint="eastAsia"/>
          <w:b/>
          <w:sz w:val="22"/>
          <w:szCs w:val="22"/>
          <w:lang w:eastAsia="zh-CN"/>
        </w:rPr>
        <w:t>]</w:t>
      </w:r>
      <w:r w:rsidR="00B757CC" w:rsidRPr="00B16861">
        <w:rPr>
          <w:rFonts w:ascii="Helvetica" w:hAnsi="Helvetica" w:cs="Arial"/>
          <w:sz w:val="22"/>
          <w:szCs w:val="22"/>
          <w:lang w:eastAsia="zh-CN"/>
        </w:rPr>
        <w:t xml:space="preserve">. </w:t>
      </w:r>
    </w:p>
    <w:p w14:paraId="6CC71D0F" w14:textId="4EE1DDF6" w:rsidR="009A3D6B" w:rsidRPr="00014B24" w:rsidRDefault="00014B24" w:rsidP="00B1686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WIDE: Talent takes out the buffer and puts on a surface. </w:t>
      </w:r>
    </w:p>
    <w:p w14:paraId="3EA8B911" w14:textId="7011AC8E" w:rsidR="00014B24" w:rsidRDefault="00014B24" w:rsidP="00B1686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thawed buffer on ice.</w:t>
      </w:r>
    </w:p>
    <w:p w14:paraId="7115C4B0" w14:textId="5EB0306F" w:rsidR="00014B24" w:rsidRPr="00BD60DC" w:rsidRDefault="00014B24" w:rsidP="00B1686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solution into buffer.</w:t>
      </w:r>
      <w:r w:rsidR="00BD60DC" w:rsidRPr="00BD60DC">
        <w:rPr>
          <w:rFonts w:ascii="Helvetica" w:hAnsi="Helvetica" w:cs="Arial" w:hint="eastAsia"/>
          <w:b/>
          <w:sz w:val="22"/>
          <w:szCs w:val="22"/>
          <w:lang w:eastAsia="zh-CN"/>
        </w:rPr>
        <w:t xml:space="preserve"> </w:t>
      </w:r>
      <w:r w:rsidR="00BD60DC" w:rsidRPr="00014B24">
        <w:rPr>
          <w:rFonts w:ascii="Helvetica" w:hAnsi="Helvetica" w:cs="Arial" w:hint="eastAsia"/>
          <w:b/>
          <w:sz w:val="22"/>
          <w:szCs w:val="22"/>
          <w:lang w:eastAsia="zh-CN"/>
        </w:rPr>
        <w:t xml:space="preserve">TEXT: </w:t>
      </w:r>
      <w:r w:rsidR="00BD60DC" w:rsidRPr="00014B24">
        <w:rPr>
          <w:rFonts w:ascii="Helvetica" w:hAnsi="Helvetica" w:cs="Arial"/>
          <w:b/>
          <w:sz w:val="22"/>
          <w:szCs w:val="22"/>
          <w:lang w:eastAsia="zh-CN"/>
        </w:rPr>
        <w:t>PMSF: phenylmethylsulfonyl fluoride</w:t>
      </w:r>
    </w:p>
    <w:p w14:paraId="522D6673" w14:textId="779B5E6F" w:rsidR="001C1781" w:rsidRPr="001C1781" w:rsidRDefault="003602B8" w:rsidP="001C178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w:t>
      </w:r>
      <w:r>
        <w:rPr>
          <w:rFonts w:ascii="Helvetica" w:hAnsi="Helvetica" w:cs="Arial" w:hint="eastAsia"/>
          <w:sz w:val="22"/>
          <w:szCs w:val="22"/>
          <w:lang w:eastAsia="zh-CN"/>
        </w:rPr>
        <w:t xml:space="preserve">hen, add </w:t>
      </w:r>
      <w:r w:rsidRPr="001C1781">
        <w:rPr>
          <w:rFonts w:ascii="Helvetica" w:hAnsi="Helvetica" w:cs="Arial"/>
          <w:sz w:val="22"/>
          <w:szCs w:val="22"/>
          <w:lang w:eastAsia="zh-CN"/>
        </w:rPr>
        <w:t xml:space="preserve">40 </w:t>
      </w:r>
      <w:r>
        <w:rPr>
          <w:rFonts w:ascii="Helvetica" w:hAnsi="Helvetica" w:cs="Arial" w:hint="eastAsia"/>
          <w:sz w:val="22"/>
          <w:szCs w:val="22"/>
          <w:lang w:eastAsia="zh-CN"/>
        </w:rPr>
        <w:t>microliters</w:t>
      </w:r>
      <w:r w:rsidRPr="001C1781">
        <w:rPr>
          <w:rFonts w:ascii="Helvetica" w:hAnsi="Helvetica" w:cs="Arial"/>
          <w:sz w:val="22"/>
          <w:szCs w:val="22"/>
          <w:lang w:eastAsia="zh-CN"/>
        </w:rPr>
        <w:t xml:space="preserve"> of </w:t>
      </w:r>
      <w:r>
        <w:rPr>
          <w:rFonts w:ascii="Helvetica" w:hAnsi="Helvetica" w:cs="Arial" w:hint="eastAsia"/>
          <w:sz w:val="22"/>
          <w:szCs w:val="22"/>
          <w:lang w:eastAsia="zh-CN"/>
        </w:rPr>
        <w:t>the</w:t>
      </w:r>
      <w:r w:rsidRPr="001C1781">
        <w:rPr>
          <w:rFonts w:ascii="Helvetica" w:hAnsi="Helvetica" w:cs="Arial"/>
          <w:sz w:val="22"/>
          <w:szCs w:val="22"/>
          <w:lang w:eastAsia="zh-CN"/>
        </w:rPr>
        <w:t xml:space="preserve"> lysis buffer</w:t>
      </w:r>
      <w:r>
        <w:rPr>
          <w:rFonts w:ascii="Helvetica" w:hAnsi="Helvetica" w:cs="Arial" w:hint="eastAsia"/>
          <w:sz w:val="22"/>
          <w:szCs w:val="22"/>
          <w:lang w:eastAsia="zh-CN"/>
        </w:rPr>
        <w:t xml:space="preserve"> </w:t>
      </w:r>
      <w:r w:rsidR="0026492D">
        <w:rPr>
          <w:rFonts w:ascii="Helvetica" w:hAnsi="Helvetica" w:cs="Arial" w:hint="eastAsia"/>
          <w:sz w:val="22"/>
          <w:szCs w:val="22"/>
          <w:lang w:eastAsia="zh-CN"/>
        </w:rPr>
        <w:t>to</w:t>
      </w:r>
      <w:r>
        <w:rPr>
          <w:rFonts w:ascii="Helvetica" w:hAnsi="Helvetica" w:cs="Arial" w:hint="eastAsia"/>
          <w:sz w:val="22"/>
          <w:szCs w:val="22"/>
          <w:lang w:eastAsia="zh-CN"/>
        </w:rPr>
        <w:t xml:space="preserve"> </w:t>
      </w:r>
      <w:r w:rsidR="0026492D">
        <w:rPr>
          <w:rFonts w:ascii="Helvetica" w:hAnsi="Helvetica" w:cs="Arial" w:hint="eastAsia"/>
          <w:sz w:val="22"/>
          <w:szCs w:val="22"/>
          <w:lang w:eastAsia="zh-CN"/>
        </w:rPr>
        <w:t>the</w:t>
      </w:r>
      <w:r>
        <w:rPr>
          <w:rFonts w:ascii="Helvetica" w:hAnsi="Helvetica" w:cs="Arial" w:hint="eastAsia"/>
          <w:sz w:val="22"/>
          <w:szCs w:val="22"/>
          <w:lang w:eastAsia="zh-CN"/>
        </w:rPr>
        <w:t xml:space="preserve"> tube containing </w:t>
      </w:r>
      <w:r w:rsidR="001C1781" w:rsidRPr="001C1781">
        <w:rPr>
          <w:rFonts w:ascii="Helvetica" w:hAnsi="Helvetica" w:cs="Arial"/>
          <w:sz w:val="22"/>
          <w:szCs w:val="22"/>
          <w:lang w:eastAsia="zh-CN"/>
        </w:rPr>
        <w:t xml:space="preserve">a </w:t>
      </w:r>
      <w:r>
        <w:rPr>
          <w:rFonts w:ascii="Helvetica" w:hAnsi="Helvetica" w:cs="Arial" w:hint="eastAsia"/>
          <w:sz w:val="22"/>
          <w:szCs w:val="22"/>
          <w:lang w:eastAsia="zh-CN"/>
        </w:rPr>
        <w:t xml:space="preserve">cell </w:t>
      </w:r>
      <w:r w:rsidR="00CE5AEF">
        <w:rPr>
          <w:rFonts w:ascii="Helvetica" w:hAnsi="Helvetica" w:cs="Arial"/>
          <w:sz w:val="22"/>
          <w:szCs w:val="22"/>
          <w:lang w:eastAsia="zh-CN"/>
        </w:rPr>
        <w:t>pellet</w:t>
      </w:r>
      <w:r w:rsidR="001C0A3C">
        <w:rPr>
          <w:rFonts w:ascii="Helvetica" w:hAnsi="Helvetica" w:cs="Arial" w:hint="eastAsia"/>
          <w:sz w:val="22"/>
          <w:szCs w:val="22"/>
          <w:lang w:eastAsia="zh-CN"/>
        </w:rPr>
        <w:t xml:space="preserve"> to reach </w:t>
      </w:r>
      <w:r w:rsidR="001C0A3C" w:rsidRPr="001C1781">
        <w:rPr>
          <w:rFonts w:ascii="Helvetica" w:hAnsi="Helvetica" w:cs="Arial"/>
          <w:sz w:val="22"/>
          <w:szCs w:val="22"/>
          <w:lang w:eastAsia="zh-CN"/>
        </w:rPr>
        <w:t>a cell equivalence of 25,000 cells</w:t>
      </w:r>
      <w:r w:rsidR="001C0A3C">
        <w:rPr>
          <w:rFonts w:ascii="Helvetica" w:hAnsi="Helvetica" w:cs="Arial" w:hint="eastAsia"/>
          <w:sz w:val="22"/>
          <w:szCs w:val="22"/>
          <w:lang w:eastAsia="zh-CN"/>
        </w:rPr>
        <w:t xml:space="preserve"> per microliter</w:t>
      </w:r>
      <w:r w:rsidR="001C1781" w:rsidRPr="001C1781">
        <w:rPr>
          <w:rFonts w:ascii="Helvetica" w:hAnsi="Helvetica" w:cs="Arial"/>
          <w:sz w:val="22"/>
          <w:szCs w:val="22"/>
          <w:lang w:eastAsia="zh-CN"/>
        </w:rPr>
        <w:t>. Gently pipet the lysate up and down in order to break open the cells</w:t>
      </w:r>
      <w:r w:rsidR="0064222A">
        <w:rPr>
          <w:rFonts w:ascii="Helvetica" w:hAnsi="Helvetica" w:cs="Arial" w:hint="eastAsia"/>
          <w:sz w:val="22"/>
          <w:szCs w:val="22"/>
          <w:lang w:eastAsia="zh-CN"/>
        </w:rPr>
        <w:t xml:space="preserve"> </w:t>
      </w:r>
      <w:r w:rsidR="0064222A" w:rsidRPr="0064222A">
        <w:rPr>
          <w:rFonts w:ascii="Helvetica" w:hAnsi="Helvetica" w:cs="Arial" w:hint="eastAsia"/>
          <w:b/>
          <w:sz w:val="22"/>
          <w:szCs w:val="22"/>
          <w:lang w:eastAsia="zh-CN"/>
        </w:rPr>
        <w:t>[1]</w:t>
      </w:r>
      <w:r w:rsidR="001C1781" w:rsidRPr="001C1781">
        <w:rPr>
          <w:rFonts w:ascii="Helvetica" w:hAnsi="Helvetica" w:cs="Arial"/>
          <w:sz w:val="22"/>
          <w:szCs w:val="22"/>
          <w:lang w:eastAsia="zh-CN"/>
        </w:rPr>
        <w:t>. Try to avoid making bubbles</w:t>
      </w:r>
      <w:r w:rsidR="0064222A">
        <w:rPr>
          <w:rFonts w:ascii="Helvetica" w:hAnsi="Helvetica" w:cs="Arial" w:hint="eastAsia"/>
          <w:sz w:val="22"/>
          <w:szCs w:val="22"/>
          <w:lang w:eastAsia="zh-CN"/>
        </w:rPr>
        <w:t xml:space="preserve"> </w:t>
      </w:r>
      <w:r w:rsidR="0064222A" w:rsidRPr="0064222A">
        <w:rPr>
          <w:rFonts w:ascii="Helvetica" w:hAnsi="Helvetica" w:cs="Arial" w:hint="eastAsia"/>
          <w:b/>
          <w:sz w:val="22"/>
          <w:szCs w:val="22"/>
          <w:lang w:eastAsia="zh-CN"/>
        </w:rPr>
        <w:t>[2]</w:t>
      </w:r>
      <w:r w:rsidR="001C1781" w:rsidRPr="001C1781">
        <w:rPr>
          <w:rFonts w:ascii="Helvetica" w:hAnsi="Helvetica" w:cs="Arial"/>
          <w:sz w:val="22"/>
          <w:szCs w:val="22"/>
          <w:lang w:eastAsia="zh-CN"/>
        </w:rPr>
        <w:t xml:space="preserve">. </w:t>
      </w:r>
    </w:p>
    <w:p w14:paraId="32C02A49" w14:textId="46579711" w:rsidR="001C1781" w:rsidRDefault="0064222A" w:rsidP="0064222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buffer into a tube, and pipets up and down.</w:t>
      </w:r>
      <w:r w:rsidR="00222B0F">
        <w:rPr>
          <w:rFonts w:ascii="Helvetica" w:hAnsi="Helvetica" w:cs="Arial" w:hint="eastAsia"/>
          <w:sz w:val="22"/>
          <w:szCs w:val="22"/>
          <w:lang w:eastAsia="zh-CN"/>
        </w:rPr>
        <w:t xml:space="preserve"> </w:t>
      </w:r>
      <w:r w:rsidR="00222B0F" w:rsidRPr="00222B0F">
        <w:rPr>
          <w:rFonts w:ascii="Helvetica" w:hAnsi="Helvetica" w:cs="Arial" w:hint="eastAsia"/>
          <w:i/>
          <w:color w:val="4472C4" w:themeColor="accent1"/>
          <w:sz w:val="22"/>
          <w:szCs w:val="22"/>
          <w:lang w:eastAsia="zh-CN"/>
        </w:rPr>
        <w:t xml:space="preserve">Videographer: Take </w:t>
      </w:r>
      <w:r w:rsidR="00222B0F" w:rsidRPr="00222B0F">
        <w:rPr>
          <w:rFonts w:ascii="Helvetica" w:hAnsi="Helvetica" w:cs="Arial"/>
          <w:i/>
          <w:color w:val="4472C4" w:themeColor="accent1"/>
          <w:sz w:val="22"/>
          <w:szCs w:val="22"/>
          <w:lang w:eastAsia="zh-CN"/>
        </w:rPr>
        <w:t>multiple</w:t>
      </w:r>
      <w:r w:rsidR="00222B0F" w:rsidRPr="00222B0F">
        <w:rPr>
          <w:rFonts w:ascii="Helvetica" w:hAnsi="Helvetica" w:cs="Arial" w:hint="eastAsia"/>
          <w:i/>
          <w:color w:val="4472C4" w:themeColor="accent1"/>
          <w:sz w:val="22"/>
          <w:szCs w:val="22"/>
          <w:lang w:eastAsia="zh-CN"/>
        </w:rPr>
        <w:t xml:space="preserve"> shots, as this will be used later.</w:t>
      </w:r>
    </w:p>
    <w:p w14:paraId="280F9FE4" w14:textId="594ECB28" w:rsidR="0064222A" w:rsidRPr="001C1781" w:rsidRDefault="0064222A" w:rsidP="0064222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ECU: Talent shows the tube without bubbles.</w:t>
      </w:r>
    </w:p>
    <w:p w14:paraId="11230A90" w14:textId="5251149D" w:rsidR="001C1781" w:rsidRPr="001C1781" w:rsidRDefault="001C1781" w:rsidP="001C1781">
      <w:pPr>
        <w:numPr>
          <w:ilvl w:val="1"/>
          <w:numId w:val="12"/>
        </w:numPr>
        <w:spacing w:before="240"/>
        <w:outlineLvl w:val="0"/>
        <w:rPr>
          <w:rFonts w:ascii="Helvetica" w:hAnsi="Helvetica" w:cs="Arial"/>
          <w:sz w:val="22"/>
          <w:szCs w:val="22"/>
          <w:lang w:eastAsia="zh-CN"/>
        </w:rPr>
      </w:pPr>
      <w:r w:rsidRPr="001C1781">
        <w:rPr>
          <w:rFonts w:ascii="Helvetica" w:hAnsi="Helvetica" w:cs="Arial"/>
          <w:sz w:val="22"/>
          <w:szCs w:val="22"/>
          <w:lang w:eastAsia="zh-CN"/>
        </w:rPr>
        <w:t>Allow the cells to lyse on ice for 30 min</w:t>
      </w:r>
      <w:r w:rsidR="00B36331">
        <w:rPr>
          <w:rFonts w:ascii="Helvetica" w:hAnsi="Helvetica" w:cs="Arial" w:hint="eastAsia"/>
          <w:sz w:val="22"/>
          <w:szCs w:val="22"/>
          <w:lang w:eastAsia="zh-CN"/>
        </w:rPr>
        <w:t>utes</w:t>
      </w:r>
      <w:r w:rsidR="00B36331" w:rsidRPr="00B36331">
        <w:rPr>
          <w:rFonts w:ascii="Helvetica" w:hAnsi="Helvetica" w:cs="Arial" w:hint="eastAsia"/>
          <w:b/>
          <w:sz w:val="22"/>
          <w:szCs w:val="22"/>
          <w:lang w:eastAsia="zh-CN"/>
        </w:rPr>
        <w:t xml:space="preserve"> [1]</w:t>
      </w:r>
      <w:r w:rsidRPr="001C1781">
        <w:rPr>
          <w:rFonts w:ascii="Helvetica" w:hAnsi="Helvetica" w:cs="Arial"/>
          <w:sz w:val="22"/>
          <w:szCs w:val="22"/>
          <w:lang w:eastAsia="zh-CN"/>
        </w:rPr>
        <w:t xml:space="preserve">. </w:t>
      </w:r>
      <w:r w:rsidR="00EB2743">
        <w:rPr>
          <w:rFonts w:ascii="Helvetica" w:hAnsi="Helvetica" w:cs="Arial" w:hint="eastAsia"/>
          <w:sz w:val="22"/>
          <w:szCs w:val="22"/>
          <w:lang w:eastAsia="zh-CN"/>
        </w:rPr>
        <w:t>G</w:t>
      </w:r>
      <w:r w:rsidRPr="001C1781">
        <w:rPr>
          <w:rFonts w:ascii="Helvetica" w:hAnsi="Helvetica" w:cs="Arial"/>
          <w:sz w:val="22"/>
          <w:szCs w:val="22"/>
          <w:lang w:eastAsia="zh-CN"/>
        </w:rPr>
        <w:t xml:space="preserve">ently vortex the lysate </w:t>
      </w:r>
      <w:r w:rsidR="00E4555A">
        <w:rPr>
          <w:rFonts w:ascii="Helvetica" w:hAnsi="Helvetica" w:cs="Arial" w:hint="eastAsia"/>
          <w:sz w:val="22"/>
          <w:szCs w:val="22"/>
          <w:lang w:eastAsia="zh-CN"/>
        </w:rPr>
        <w:t>every 10 minutes</w:t>
      </w:r>
      <w:r w:rsidR="00A3142D">
        <w:rPr>
          <w:rFonts w:ascii="Helvetica" w:hAnsi="Helvetica" w:cs="Arial" w:hint="eastAsia"/>
          <w:sz w:val="22"/>
          <w:szCs w:val="22"/>
          <w:lang w:eastAsia="zh-CN"/>
        </w:rPr>
        <w:t xml:space="preserve"> </w:t>
      </w:r>
      <w:r w:rsidR="00A3142D" w:rsidRPr="00A3142D">
        <w:rPr>
          <w:rFonts w:ascii="Helvetica" w:hAnsi="Helvetica" w:cs="Arial" w:hint="eastAsia"/>
          <w:b/>
          <w:sz w:val="22"/>
          <w:szCs w:val="22"/>
          <w:lang w:eastAsia="zh-CN"/>
        </w:rPr>
        <w:t>[2]</w:t>
      </w:r>
      <w:r w:rsidR="00E4555A">
        <w:rPr>
          <w:rFonts w:ascii="Helvetica" w:hAnsi="Helvetica" w:cs="Arial" w:hint="eastAsia"/>
          <w:sz w:val="22"/>
          <w:szCs w:val="22"/>
          <w:lang w:eastAsia="zh-CN"/>
        </w:rPr>
        <w:t xml:space="preserve"> </w:t>
      </w:r>
      <w:r w:rsidRPr="001C1781">
        <w:rPr>
          <w:rFonts w:ascii="Helvetica" w:hAnsi="Helvetica" w:cs="Arial"/>
          <w:sz w:val="22"/>
          <w:szCs w:val="22"/>
          <w:lang w:eastAsia="zh-CN"/>
        </w:rPr>
        <w:t>to prevent clusters of cell debris from forming</w:t>
      </w:r>
      <w:r w:rsidR="00E4555A">
        <w:rPr>
          <w:rFonts w:ascii="Helvetica" w:hAnsi="Helvetica" w:cs="Arial" w:hint="eastAsia"/>
          <w:sz w:val="22"/>
          <w:szCs w:val="22"/>
          <w:lang w:eastAsia="zh-CN"/>
        </w:rPr>
        <w:t xml:space="preserve"> </w:t>
      </w:r>
      <w:r w:rsidR="00A3142D">
        <w:rPr>
          <w:rFonts w:ascii="Helvetica" w:hAnsi="Helvetica" w:cs="Arial" w:hint="eastAsia"/>
          <w:b/>
          <w:sz w:val="22"/>
          <w:szCs w:val="22"/>
          <w:lang w:eastAsia="zh-CN"/>
        </w:rPr>
        <w:t>[3</w:t>
      </w:r>
      <w:r w:rsidR="00E4555A" w:rsidRPr="00E4555A">
        <w:rPr>
          <w:rFonts w:ascii="Helvetica" w:hAnsi="Helvetica" w:cs="Arial" w:hint="eastAsia"/>
          <w:b/>
          <w:sz w:val="22"/>
          <w:szCs w:val="22"/>
          <w:lang w:eastAsia="zh-CN"/>
        </w:rPr>
        <w:t>]</w:t>
      </w:r>
      <w:r w:rsidRPr="001C1781">
        <w:rPr>
          <w:rFonts w:ascii="Helvetica" w:hAnsi="Helvetica" w:cs="Arial"/>
          <w:sz w:val="22"/>
          <w:szCs w:val="22"/>
          <w:lang w:eastAsia="zh-CN"/>
        </w:rPr>
        <w:t xml:space="preserve">. </w:t>
      </w:r>
    </w:p>
    <w:p w14:paraId="6B278381" w14:textId="20003494" w:rsidR="00014B24" w:rsidRDefault="00B36331" w:rsidP="00B3633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on ice.</w:t>
      </w:r>
      <w:r w:rsidR="00222B0F" w:rsidRPr="00222B0F">
        <w:rPr>
          <w:rFonts w:ascii="Helvetica" w:hAnsi="Helvetica" w:cs="Arial" w:hint="eastAsia"/>
          <w:i/>
          <w:color w:val="4472C4" w:themeColor="accent1"/>
          <w:sz w:val="22"/>
          <w:szCs w:val="22"/>
          <w:lang w:eastAsia="zh-CN"/>
        </w:rPr>
        <w:t xml:space="preserve"> Videographer: Take </w:t>
      </w:r>
      <w:r w:rsidR="00222B0F" w:rsidRPr="00222B0F">
        <w:rPr>
          <w:rFonts w:ascii="Helvetica" w:hAnsi="Helvetica" w:cs="Arial"/>
          <w:i/>
          <w:color w:val="4472C4" w:themeColor="accent1"/>
          <w:sz w:val="22"/>
          <w:szCs w:val="22"/>
          <w:lang w:eastAsia="zh-CN"/>
        </w:rPr>
        <w:t>multiple</w:t>
      </w:r>
      <w:r w:rsidR="00222B0F" w:rsidRPr="00222B0F">
        <w:rPr>
          <w:rFonts w:ascii="Helvetica" w:hAnsi="Helvetica" w:cs="Arial" w:hint="eastAsia"/>
          <w:i/>
          <w:color w:val="4472C4" w:themeColor="accent1"/>
          <w:sz w:val="22"/>
          <w:szCs w:val="22"/>
          <w:lang w:eastAsia="zh-CN"/>
        </w:rPr>
        <w:t xml:space="preserve"> shots, as this will be used later.</w:t>
      </w:r>
    </w:p>
    <w:p w14:paraId="79DDDFFD" w14:textId="01630E25" w:rsidR="00B36331" w:rsidRDefault="00A3142D" w:rsidP="00B3633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takes out the tube from the ice to vortex.</w:t>
      </w:r>
    </w:p>
    <w:p w14:paraId="0B90BA3B" w14:textId="5B577105" w:rsidR="00A3142D" w:rsidRDefault="00A3142D" w:rsidP="00B3633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the tube with </w:t>
      </w:r>
      <w:r>
        <w:rPr>
          <w:rFonts w:ascii="Helvetica" w:hAnsi="Helvetica" w:cs="Arial"/>
          <w:sz w:val="22"/>
          <w:szCs w:val="22"/>
          <w:lang w:eastAsia="zh-CN"/>
        </w:rPr>
        <w:t>homogenized</w:t>
      </w:r>
      <w:r>
        <w:rPr>
          <w:rFonts w:ascii="Helvetica" w:hAnsi="Helvetica" w:cs="Arial" w:hint="eastAsia"/>
          <w:sz w:val="22"/>
          <w:szCs w:val="22"/>
          <w:lang w:eastAsia="zh-CN"/>
        </w:rPr>
        <w:t xml:space="preserve"> mixture and puts back to ice.</w:t>
      </w:r>
    </w:p>
    <w:p w14:paraId="4EBF185B" w14:textId="7D1D5AB6" w:rsidR="00C70C13" w:rsidRPr="000315D5" w:rsidRDefault="006E5BB9" w:rsidP="00C70C13">
      <w:pPr>
        <w:numPr>
          <w:ilvl w:val="1"/>
          <w:numId w:val="12"/>
        </w:numPr>
        <w:spacing w:before="240"/>
        <w:outlineLvl w:val="0"/>
        <w:rPr>
          <w:rFonts w:ascii="Helvetica" w:hAnsi="Helvetica" w:cs="Arial"/>
          <w:sz w:val="22"/>
          <w:szCs w:val="22"/>
          <w:lang w:eastAsia="zh-CN"/>
        </w:rPr>
      </w:pPr>
      <w:r w:rsidRPr="000315D5">
        <w:rPr>
          <w:rFonts w:ascii="Helvetica" w:hAnsi="Helvetica" w:cs="Arial" w:hint="eastAsia"/>
          <w:sz w:val="22"/>
          <w:szCs w:val="22"/>
          <w:lang w:eastAsia="zh-CN"/>
        </w:rPr>
        <w:t>During the cell lysis, p</w:t>
      </w:r>
      <w:r w:rsidR="00C70C13" w:rsidRPr="000315D5">
        <w:rPr>
          <w:rFonts w:ascii="Helvetica" w:hAnsi="Helvetica" w:cs="Arial"/>
          <w:sz w:val="22"/>
          <w:szCs w:val="22"/>
          <w:lang w:eastAsia="zh-CN"/>
        </w:rPr>
        <w:t>repare a master mix</w:t>
      </w:r>
      <w:r w:rsidR="00437311" w:rsidRPr="000315D5">
        <w:rPr>
          <w:rFonts w:ascii="Helvetica" w:hAnsi="Helvetica" w:cs="Arial" w:hint="eastAsia"/>
          <w:sz w:val="22"/>
          <w:szCs w:val="22"/>
          <w:lang w:eastAsia="zh-CN"/>
        </w:rPr>
        <w:t xml:space="preserve"> in a </w:t>
      </w:r>
      <w:r w:rsidR="00820F25" w:rsidRPr="000315D5">
        <w:rPr>
          <w:rFonts w:ascii="Helvetica" w:hAnsi="Helvetica" w:cs="Arial"/>
          <w:sz w:val="22"/>
          <w:szCs w:val="22"/>
          <w:lang w:eastAsia="zh-CN"/>
        </w:rPr>
        <w:t xml:space="preserve">microcentrifuge </w:t>
      </w:r>
      <w:r w:rsidR="002C5BFF" w:rsidRPr="000315D5">
        <w:rPr>
          <w:rFonts w:ascii="Helvetica" w:hAnsi="Helvetica" w:cs="Arial"/>
          <w:sz w:val="22"/>
          <w:szCs w:val="22"/>
          <w:lang w:eastAsia="zh-CN"/>
        </w:rPr>
        <w:t xml:space="preserve">tube </w:t>
      </w:r>
      <w:r w:rsidR="00437311" w:rsidRPr="000315D5">
        <w:rPr>
          <w:rFonts w:ascii="Helvetica" w:hAnsi="Helvetica" w:cs="Arial" w:hint="eastAsia"/>
          <w:b/>
          <w:sz w:val="22"/>
          <w:szCs w:val="22"/>
          <w:lang w:eastAsia="zh-CN"/>
        </w:rPr>
        <w:t>[1]</w:t>
      </w:r>
      <w:r w:rsidR="00437311" w:rsidRPr="000315D5">
        <w:rPr>
          <w:rFonts w:ascii="Helvetica" w:hAnsi="Helvetica" w:cs="Arial" w:hint="eastAsia"/>
          <w:sz w:val="22"/>
          <w:szCs w:val="22"/>
          <w:lang w:eastAsia="zh-CN"/>
        </w:rPr>
        <w:t xml:space="preserve"> </w:t>
      </w:r>
      <w:r w:rsidR="00C70C13" w:rsidRPr="000315D5">
        <w:rPr>
          <w:rFonts w:ascii="Helvetica" w:hAnsi="Helvetica" w:cs="Arial"/>
          <w:sz w:val="22"/>
          <w:szCs w:val="22"/>
          <w:lang w:eastAsia="zh-CN"/>
        </w:rPr>
        <w:t>for the telomerase extension reaction</w:t>
      </w:r>
      <w:r w:rsidR="00437311" w:rsidRPr="000315D5">
        <w:rPr>
          <w:rFonts w:ascii="Helvetica" w:hAnsi="Helvetica" w:cs="Arial" w:hint="eastAsia"/>
          <w:sz w:val="22"/>
          <w:szCs w:val="22"/>
          <w:lang w:eastAsia="zh-CN"/>
        </w:rPr>
        <w:t xml:space="preserve"> </w:t>
      </w:r>
      <w:r w:rsidR="00437311" w:rsidRPr="000315D5">
        <w:rPr>
          <w:rFonts w:ascii="Helvetica" w:hAnsi="Helvetica" w:cs="Arial" w:hint="eastAsia"/>
          <w:b/>
          <w:sz w:val="22"/>
          <w:szCs w:val="22"/>
          <w:lang w:eastAsia="zh-CN"/>
        </w:rPr>
        <w:t>[2-LM]</w:t>
      </w:r>
      <w:r w:rsidR="00437311" w:rsidRPr="000315D5">
        <w:rPr>
          <w:rFonts w:ascii="Helvetica" w:hAnsi="Helvetica" w:cs="Arial" w:hint="eastAsia"/>
          <w:sz w:val="22"/>
          <w:szCs w:val="22"/>
          <w:lang w:eastAsia="zh-CN"/>
        </w:rPr>
        <w:t xml:space="preserve">, and store on ice </w:t>
      </w:r>
      <w:r w:rsidR="00437311" w:rsidRPr="000315D5">
        <w:rPr>
          <w:rFonts w:ascii="Helvetica" w:hAnsi="Helvetica" w:cs="Arial" w:hint="eastAsia"/>
          <w:b/>
          <w:sz w:val="22"/>
          <w:szCs w:val="22"/>
          <w:lang w:eastAsia="zh-CN"/>
        </w:rPr>
        <w:t>[3]</w:t>
      </w:r>
      <w:r w:rsidR="00C70C13" w:rsidRPr="000315D5">
        <w:rPr>
          <w:rFonts w:ascii="Helvetica" w:hAnsi="Helvetica" w:cs="Arial"/>
          <w:sz w:val="22"/>
          <w:szCs w:val="22"/>
          <w:lang w:eastAsia="zh-CN"/>
        </w:rPr>
        <w:t>.</w:t>
      </w:r>
      <w:r w:rsidR="00437311" w:rsidRPr="000315D5">
        <w:rPr>
          <w:rFonts w:ascii="Helvetica" w:hAnsi="Helvetica" w:cs="Arial" w:hint="eastAsia"/>
          <w:sz w:val="22"/>
          <w:szCs w:val="22"/>
          <w:lang w:eastAsia="zh-CN"/>
        </w:rPr>
        <w:t xml:space="preserve"> After the cell lysis, </w:t>
      </w:r>
      <w:r w:rsidR="00437311" w:rsidRPr="000315D5">
        <w:rPr>
          <w:rFonts w:ascii="Helvetica" w:hAnsi="Helvetica" w:cs="Arial"/>
          <w:sz w:val="22"/>
          <w:szCs w:val="22"/>
          <w:lang w:eastAsia="zh-CN"/>
        </w:rPr>
        <w:t>pipet 48 microliters of extension master mix into each PCR tube</w:t>
      </w:r>
      <w:r w:rsidR="00340375" w:rsidRPr="000315D5">
        <w:rPr>
          <w:rFonts w:ascii="Helvetica" w:hAnsi="Helvetica" w:cs="Arial" w:hint="eastAsia"/>
          <w:sz w:val="22"/>
          <w:szCs w:val="22"/>
          <w:lang w:eastAsia="zh-CN"/>
        </w:rPr>
        <w:t xml:space="preserve"> </w:t>
      </w:r>
      <w:r w:rsidR="00340375" w:rsidRPr="000315D5">
        <w:rPr>
          <w:rFonts w:ascii="Helvetica" w:hAnsi="Helvetica" w:cs="Arial" w:hint="eastAsia"/>
          <w:b/>
          <w:sz w:val="22"/>
          <w:szCs w:val="22"/>
          <w:lang w:eastAsia="zh-CN"/>
        </w:rPr>
        <w:t>[4]</w:t>
      </w:r>
      <w:r w:rsidR="00437311" w:rsidRPr="000315D5">
        <w:rPr>
          <w:rFonts w:ascii="Helvetica" w:hAnsi="Helvetica" w:cs="Arial"/>
          <w:sz w:val="22"/>
          <w:szCs w:val="22"/>
          <w:lang w:eastAsia="zh-CN"/>
        </w:rPr>
        <w:t>.</w:t>
      </w:r>
    </w:p>
    <w:p w14:paraId="0BEE5C24" w14:textId="77777777" w:rsidR="00437311" w:rsidRPr="000315D5" w:rsidRDefault="00437311" w:rsidP="00437311">
      <w:pPr>
        <w:numPr>
          <w:ilvl w:val="2"/>
          <w:numId w:val="12"/>
        </w:numPr>
        <w:spacing w:before="240"/>
        <w:outlineLvl w:val="0"/>
        <w:rPr>
          <w:rFonts w:ascii="Helvetica" w:hAnsi="Helvetica" w:cs="Arial"/>
          <w:sz w:val="22"/>
          <w:szCs w:val="22"/>
          <w:lang w:eastAsia="zh-CN"/>
        </w:rPr>
      </w:pPr>
      <w:r w:rsidRPr="000315D5">
        <w:rPr>
          <w:rFonts w:ascii="Helvetica" w:hAnsi="Helvetica" w:cs="Arial" w:hint="eastAsia"/>
          <w:sz w:val="22"/>
          <w:szCs w:val="22"/>
          <w:lang w:eastAsia="zh-CN"/>
        </w:rPr>
        <w:t>MED: Talent prepares solution.</w:t>
      </w:r>
    </w:p>
    <w:p w14:paraId="14163054" w14:textId="0F30AD1D" w:rsidR="00C70C13" w:rsidRPr="000315D5" w:rsidRDefault="002C1820" w:rsidP="00437311">
      <w:pPr>
        <w:numPr>
          <w:ilvl w:val="2"/>
          <w:numId w:val="12"/>
        </w:numPr>
        <w:spacing w:before="240"/>
        <w:outlineLvl w:val="0"/>
        <w:rPr>
          <w:rFonts w:ascii="Helvetica" w:hAnsi="Helvetica" w:cs="Arial"/>
          <w:sz w:val="22"/>
          <w:szCs w:val="22"/>
          <w:lang w:eastAsia="zh-CN"/>
        </w:rPr>
      </w:pPr>
      <w:r w:rsidRPr="000315D5">
        <w:rPr>
          <w:rFonts w:ascii="Helvetica" w:hAnsi="Helvetica" w:cs="Arial"/>
          <w:sz w:val="22"/>
          <w:szCs w:val="22"/>
          <w:lang w:eastAsia="zh-CN"/>
        </w:rPr>
        <w:t>Table 1</w:t>
      </w:r>
      <w:r w:rsidR="00437311" w:rsidRPr="000315D5">
        <w:rPr>
          <w:rFonts w:ascii="Helvetica" w:hAnsi="Helvetica" w:cs="Arial" w:hint="eastAsia"/>
          <w:sz w:val="22"/>
          <w:szCs w:val="22"/>
          <w:lang w:eastAsia="zh-CN"/>
        </w:rPr>
        <w:t xml:space="preserve">. </w:t>
      </w:r>
      <w:r w:rsidR="00437311" w:rsidRPr="000315D5">
        <w:rPr>
          <w:rFonts w:ascii="Helvetica" w:hAnsi="Helvetica" w:cs="Arial" w:hint="eastAsia"/>
          <w:i/>
          <w:color w:val="4472C4" w:themeColor="accent1"/>
          <w:sz w:val="22"/>
          <w:szCs w:val="22"/>
          <w:lang w:eastAsia="zh-CN"/>
        </w:rPr>
        <w:t>Video editor: emphasize</w:t>
      </w:r>
      <w:r w:rsidRPr="000315D5">
        <w:rPr>
          <w:rFonts w:ascii="Helvetica" w:hAnsi="Helvetica" w:cs="Arial" w:hint="eastAsia"/>
          <w:i/>
          <w:color w:val="4472C4" w:themeColor="accent1"/>
          <w:sz w:val="22"/>
          <w:szCs w:val="22"/>
          <w:lang w:eastAsia="zh-CN"/>
        </w:rPr>
        <w:t xml:space="preserve"> cell A2-C6</w:t>
      </w:r>
    </w:p>
    <w:p w14:paraId="596DEB9A" w14:textId="0245A066" w:rsidR="00437311" w:rsidRPr="000315D5" w:rsidRDefault="00437311" w:rsidP="00437311">
      <w:pPr>
        <w:numPr>
          <w:ilvl w:val="2"/>
          <w:numId w:val="12"/>
        </w:numPr>
        <w:spacing w:before="240"/>
        <w:outlineLvl w:val="0"/>
        <w:rPr>
          <w:rFonts w:ascii="Helvetica" w:hAnsi="Helvetica" w:cs="Arial"/>
          <w:sz w:val="22"/>
          <w:szCs w:val="22"/>
          <w:lang w:eastAsia="zh-CN"/>
        </w:rPr>
      </w:pPr>
      <w:r w:rsidRPr="000315D5">
        <w:rPr>
          <w:rFonts w:ascii="Helvetica" w:hAnsi="Helvetica" w:cs="Arial" w:hint="eastAsia"/>
          <w:sz w:val="22"/>
          <w:szCs w:val="22"/>
          <w:lang w:eastAsia="zh-CN"/>
        </w:rPr>
        <w:t xml:space="preserve">MED: Talent places the </w:t>
      </w:r>
      <w:r w:rsidR="00820F25" w:rsidRPr="000315D5">
        <w:rPr>
          <w:rFonts w:ascii="Helvetica" w:hAnsi="Helvetica" w:cs="Arial"/>
          <w:sz w:val="22"/>
          <w:szCs w:val="22"/>
          <w:lang w:eastAsia="zh-CN"/>
        </w:rPr>
        <w:t>microcentrifuge</w:t>
      </w:r>
      <w:r w:rsidR="002C5BFF" w:rsidRPr="000315D5">
        <w:rPr>
          <w:rFonts w:ascii="Helvetica" w:hAnsi="Helvetica" w:cs="Arial"/>
          <w:sz w:val="22"/>
          <w:szCs w:val="22"/>
          <w:lang w:eastAsia="zh-CN"/>
        </w:rPr>
        <w:t xml:space="preserve"> tube</w:t>
      </w:r>
      <w:r w:rsidR="002C5BFF" w:rsidRPr="000315D5">
        <w:rPr>
          <w:rFonts w:ascii="Helvetica" w:hAnsi="Helvetica" w:cs="Arial" w:hint="eastAsia"/>
          <w:sz w:val="22"/>
          <w:szCs w:val="22"/>
          <w:lang w:eastAsia="zh-CN"/>
        </w:rPr>
        <w:t xml:space="preserve"> </w:t>
      </w:r>
      <w:r w:rsidRPr="000315D5">
        <w:rPr>
          <w:rFonts w:ascii="Helvetica" w:hAnsi="Helvetica" w:cs="Arial" w:hint="eastAsia"/>
          <w:sz w:val="22"/>
          <w:szCs w:val="22"/>
          <w:lang w:eastAsia="zh-CN"/>
        </w:rPr>
        <w:t>on ice.</w:t>
      </w:r>
    </w:p>
    <w:p w14:paraId="012AB6F7" w14:textId="6B674DE1" w:rsidR="00C70C13" w:rsidRPr="00517C01" w:rsidRDefault="00340375" w:rsidP="00517C0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pipets mixture into PCR tubes.</w:t>
      </w:r>
    </w:p>
    <w:p w14:paraId="5EB9E4A4" w14:textId="7D635704" w:rsidR="00C70C13" w:rsidRPr="00C70C13" w:rsidRDefault="00C70C13" w:rsidP="00C70C13">
      <w:pPr>
        <w:numPr>
          <w:ilvl w:val="1"/>
          <w:numId w:val="12"/>
        </w:numPr>
        <w:spacing w:before="240"/>
        <w:outlineLvl w:val="0"/>
        <w:rPr>
          <w:rFonts w:ascii="Helvetica" w:hAnsi="Helvetica" w:cs="Arial"/>
          <w:sz w:val="22"/>
          <w:szCs w:val="22"/>
          <w:lang w:eastAsia="zh-CN"/>
        </w:rPr>
      </w:pPr>
      <w:r w:rsidRPr="00C70C13">
        <w:rPr>
          <w:rFonts w:ascii="Helvetica" w:hAnsi="Helvetica" w:cs="Arial"/>
          <w:sz w:val="22"/>
          <w:szCs w:val="22"/>
          <w:lang w:eastAsia="zh-CN"/>
        </w:rPr>
        <w:lastRenderedPageBreak/>
        <w:t xml:space="preserve">Add 2 </w:t>
      </w:r>
      <w:r w:rsidR="000C4FD3">
        <w:rPr>
          <w:rFonts w:ascii="Helvetica" w:hAnsi="Helvetica" w:cs="Arial"/>
          <w:sz w:val="22"/>
          <w:szCs w:val="22"/>
          <w:lang w:eastAsia="zh-CN"/>
        </w:rPr>
        <w:t>microliters</w:t>
      </w:r>
      <w:r w:rsidRPr="00C70C13">
        <w:rPr>
          <w:rFonts w:ascii="Helvetica" w:hAnsi="Helvetica" w:cs="Arial"/>
          <w:sz w:val="22"/>
          <w:szCs w:val="22"/>
          <w:lang w:eastAsia="zh-CN"/>
        </w:rPr>
        <w:t xml:space="preserve"> of </w:t>
      </w:r>
      <w:r w:rsidR="00BB7B34">
        <w:rPr>
          <w:rFonts w:ascii="Helvetica" w:hAnsi="Helvetica" w:cs="Arial"/>
          <w:sz w:val="22"/>
          <w:szCs w:val="22"/>
          <w:lang w:eastAsia="zh-CN"/>
        </w:rPr>
        <w:t>diluted</w:t>
      </w:r>
      <w:r w:rsidRPr="00C70C13">
        <w:rPr>
          <w:rFonts w:ascii="Helvetica" w:hAnsi="Helvetica" w:cs="Arial"/>
          <w:sz w:val="22"/>
          <w:szCs w:val="22"/>
          <w:lang w:eastAsia="zh-CN"/>
        </w:rPr>
        <w:t xml:space="preserve"> lysate to </w:t>
      </w:r>
      <w:r w:rsidR="005751FC">
        <w:rPr>
          <w:rFonts w:ascii="Helvetica" w:hAnsi="Helvetica" w:cs="Arial" w:hint="eastAsia"/>
          <w:sz w:val="22"/>
          <w:szCs w:val="22"/>
          <w:lang w:eastAsia="zh-CN"/>
        </w:rPr>
        <w:t>each PCR tube</w:t>
      </w:r>
      <w:r w:rsidR="00BB7B34">
        <w:rPr>
          <w:rFonts w:ascii="Helvetica" w:hAnsi="Helvetica" w:cs="Arial" w:hint="eastAsia"/>
          <w:sz w:val="22"/>
          <w:szCs w:val="22"/>
          <w:lang w:eastAsia="zh-CN"/>
        </w:rPr>
        <w:t xml:space="preserve"> </w:t>
      </w:r>
      <w:r w:rsidR="002B7CCE">
        <w:rPr>
          <w:rFonts w:ascii="Helvetica" w:hAnsi="Helvetica" w:cs="Arial" w:hint="eastAsia"/>
          <w:sz w:val="22"/>
          <w:szCs w:val="22"/>
          <w:lang w:eastAsia="zh-CN"/>
        </w:rPr>
        <w:t>to reach</w:t>
      </w:r>
      <w:r w:rsidRPr="00C70C13">
        <w:rPr>
          <w:rFonts w:ascii="Helvetica" w:hAnsi="Helvetica" w:cs="Arial"/>
          <w:sz w:val="22"/>
          <w:szCs w:val="22"/>
          <w:lang w:eastAsia="zh-CN"/>
        </w:rPr>
        <w:t xml:space="preserve"> a fin</w:t>
      </w:r>
      <w:r w:rsidR="002B7CCE">
        <w:rPr>
          <w:rFonts w:ascii="Helvetica" w:hAnsi="Helvetica" w:cs="Arial"/>
          <w:sz w:val="22"/>
          <w:szCs w:val="22"/>
          <w:lang w:eastAsia="zh-CN"/>
        </w:rPr>
        <w:t xml:space="preserve">al cell equivalence of 50 cells per </w:t>
      </w:r>
      <w:r w:rsidR="002B7CCE">
        <w:rPr>
          <w:rFonts w:ascii="Helvetica" w:hAnsi="Helvetica" w:cs="Arial" w:hint="eastAsia"/>
          <w:sz w:val="22"/>
          <w:szCs w:val="22"/>
          <w:lang w:eastAsia="zh-CN"/>
        </w:rPr>
        <w:t>microliter</w:t>
      </w:r>
      <w:r w:rsidR="00123E46">
        <w:rPr>
          <w:rFonts w:ascii="Helvetica" w:hAnsi="Helvetica" w:cs="Arial" w:hint="eastAsia"/>
          <w:sz w:val="22"/>
          <w:szCs w:val="22"/>
          <w:lang w:eastAsia="zh-CN"/>
        </w:rPr>
        <w:t xml:space="preserve"> and continue the </w:t>
      </w:r>
      <w:r w:rsidR="00123E46" w:rsidRPr="00123E46">
        <w:rPr>
          <w:rFonts w:ascii="Helvetica" w:hAnsi="Helvetica" w:cs="Arial"/>
          <w:sz w:val="22"/>
          <w:szCs w:val="22"/>
          <w:lang w:eastAsia="zh-CN"/>
        </w:rPr>
        <w:t>telomerase extension reaction</w:t>
      </w:r>
      <w:r w:rsidR="00123E46" w:rsidRPr="00123E46">
        <w:rPr>
          <w:rFonts w:ascii="Helvetica" w:hAnsi="Helvetica" w:cs="Arial" w:hint="eastAsia"/>
          <w:sz w:val="22"/>
          <w:szCs w:val="22"/>
          <w:lang w:eastAsia="zh-CN"/>
        </w:rPr>
        <w:t xml:space="preserve"> according to the manuscript</w:t>
      </w:r>
      <w:r w:rsidR="002B7CCE">
        <w:rPr>
          <w:rFonts w:ascii="Helvetica" w:hAnsi="Helvetica" w:cs="Arial" w:hint="eastAsia"/>
          <w:sz w:val="22"/>
          <w:szCs w:val="22"/>
          <w:lang w:eastAsia="zh-CN"/>
        </w:rPr>
        <w:t xml:space="preserve"> </w:t>
      </w:r>
      <w:r w:rsidR="002B7CCE" w:rsidRPr="00BB7B34">
        <w:rPr>
          <w:rFonts w:ascii="Helvetica" w:hAnsi="Helvetica" w:cs="Arial" w:hint="eastAsia"/>
          <w:b/>
          <w:sz w:val="22"/>
          <w:szCs w:val="22"/>
          <w:lang w:eastAsia="zh-CN"/>
        </w:rPr>
        <w:t>[1</w:t>
      </w:r>
      <w:r w:rsidR="008E5315">
        <w:rPr>
          <w:rFonts w:ascii="Helvetica" w:hAnsi="Helvetica" w:cs="Arial" w:hint="eastAsia"/>
          <w:b/>
          <w:sz w:val="22"/>
          <w:szCs w:val="22"/>
          <w:lang w:eastAsia="zh-CN"/>
        </w:rPr>
        <w:t>-TXT</w:t>
      </w:r>
      <w:r w:rsidR="002B7CCE" w:rsidRPr="00BB7B34">
        <w:rPr>
          <w:rFonts w:ascii="Helvetica" w:hAnsi="Helvetica" w:cs="Arial" w:hint="eastAsia"/>
          <w:b/>
          <w:sz w:val="22"/>
          <w:szCs w:val="22"/>
          <w:lang w:eastAsia="zh-CN"/>
        </w:rPr>
        <w:t>]</w:t>
      </w:r>
      <w:r w:rsidRPr="00C70C13">
        <w:rPr>
          <w:rFonts w:ascii="Helvetica" w:hAnsi="Helvetica" w:cs="Arial"/>
          <w:sz w:val="22"/>
          <w:szCs w:val="22"/>
          <w:lang w:eastAsia="zh-CN"/>
        </w:rPr>
        <w:t xml:space="preserve">. </w:t>
      </w:r>
    </w:p>
    <w:p w14:paraId="363E3324" w14:textId="5DA4F2D4" w:rsidR="0046480F" w:rsidRPr="00A26ABB" w:rsidRDefault="00B231C3" w:rsidP="009A3D6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solution into PCR tubes. </w:t>
      </w:r>
      <w:r w:rsidR="00BB7B34" w:rsidRPr="00B231C3">
        <w:rPr>
          <w:rFonts w:ascii="Helvetica" w:hAnsi="Helvetica" w:cs="Arial" w:hint="eastAsia"/>
          <w:b/>
          <w:sz w:val="22"/>
          <w:szCs w:val="22"/>
          <w:lang w:eastAsia="zh-CN"/>
        </w:rPr>
        <w:t xml:space="preserve">TEXT: </w:t>
      </w:r>
      <w:r w:rsidR="00BB7B34" w:rsidRPr="00B231C3">
        <w:rPr>
          <w:rFonts w:ascii="Helvetica" w:hAnsi="Helvetica" w:cs="Arial"/>
          <w:b/>
          <w:sz w:val="22"/>
          <w:szCs w:val="22"/>
          <w:lang w:eastAsia="zh-CN"/>
        </w:rPr>
        <w:t>1,250 cells/µL</w:t>
      </w:r>
      <w:r w:rsidR="00EF6154">
        <w:rPr>
          <w:rFonts w:ascii="Helvetica" w:hAnsi="Helvetica" w:cs="Arial" w:hint="eastAsia"/>
          <w:b/>
          <w:sz w:val="22"/>
          <w:szCs w:val="22"/>
          <w:lang w:eastAsia="zh-CN"/>
        </w:rPr>
        <w:t xml:space="preserve"> -&gt; </w:t>
      </w:r>
      <w:r w:rsidR="00EF6154" w:rsidRPr="00B231C3">
        <w:rPr>
          <w:rFonts w:ascii="Helvetica" w:hAnsi="Helvetica" w:cs="Arial"/>
          <w:b/>
          <w:sz w:val="22"/>
          <w:szCs w:val="22"/>
          <w:lang w:eastAsia="zh-CN"/>
        </w:rPr>
        <w:t>50 cells/µL</w:t>
      </w:r>
    </w:p>
    <w:p w14:paraId="577F8474" w14:textId="3978D285" w:rsidR="00FF354E" w:rsidRPr="000315D5" w:rsidRDefault="00FF354E" w:rsidP="0097040E">
      <w:pPr>
        <w:pStyle w:val="BodyText"/>
        <w:numPr>
          <w:ilvl w:val="0"/>
          <w:numId w:val="12"/>
        </w:numPr>
        <w:spacing w:before="240"/>
        <w:rPr>
          <w:rFonts w:ascii="Helvetica" w:hAnsi="Helvetica" w:cs="Arial"/>
          <w:b/>
          <w:i w:val="0"/>
          <w:sz w:val="22"/>
          <w:szCs w:val="22"/>
          <w:lang w:eastAsia="zh-CN"/>
        </w:rPr>
      </w:pPr>
      <w:r w:rsidRPr="000315D5">
        <w:rPr>
          <w:rFonts w:ascii="Helvetica" w:hAnsi="Helvetica" w:cs="Arial"/>
          <w:b/>
          <w:i w:val="0"/>
          <w:sz w:val="22"/>
          <w:szCs w:val="22"/>
          <w:lang w:eastAsia="zh-CN"/>
        </w:rPr>
        <w:t xml:space="preserve">Droplet </w:t>
      </w:r>
      <w:r w:rsidR="0010569B" w:rsidRPr="000315D5">
        <w:rPr>
          <w:rFonts w:ascii="Helvetica" w:hAnsi="Helvetica" w:cs="Arial"/>
          <w:b/>
          <w:i w:val="0"/>
          <w:sz w:val="22"/>
          <w:szCs w:val="22"/>
          <w:lang w:eastAsia="zh-CN"/>
        </w:rPr>
        <w:t>D</w:t>
      </w:r>
      <w:r w:rsidRPr="000315D5">
        <w:rPr>
          <w:rFonts w:ascii="Helvetica" w:hAnsi="Helvetica" w:cs="Arial"/>
          <w:b/>
          <w:i w:val="0"/>
          <w:sz w:val="22"/>
          <w:szCs w:val="22"/>
          <w:lang w:eastAsia="zh-CN"/>
        </w:rPr>
        <w:t xml:space="preserve">igital PCR </w:t>
      </w:r>
      <w:r w:rsidR="0010569B" w:rsidRPr="000315D5">
        <w:rPr>
          <w:rFonts w:ascii="Helvetica" w:hAnsi="Helvetica" w:cs="Arial"/>
          <w:b/>
          <w:i w:val="0"/>
          <w:sz w:val="22"/>
          <w:szCs w:val="22"/>
          <w:lang w:eastAsia="zh-CN"/>
        </w:rPr>
        <w:t>S</w:t>
      </w:r>
      <w:r w:rsidRPr="000315D5">
        <w:rPr>
          <w:rFonts w:ascii="Helvetica" w:hAnsi="Helvetica" w:cs="Arial"/>
          <w:b/>
          <w:i w:val="0"/>
          <w:sz w:val="22"/>
          <w:szCs w:val="22"/>
          <w:lang w:eastAsia="zh-CN"/>
        </w:rPr>
        <w:t>etup</w:t>
      </w:r>
    </w:p>
    <w:p w14:paraId="520935AC" w14:textId="68D318D4" w:rsidR="00FF354E" w:rsidRPr="000315D5" w:rsidRDefault="00FF354E" w:rsidP="0097040E">
      <w:pPr>
        <w:numPr>
          <w:ilvl w:val="1"/>
          <w:numId w:val="12"/>
        </w:numPr>
        <w:spacing w:before="240"/>
        <w:outlineLvl w:val="0"/>
        <w:rPr>
          <w:rFonts w:ascii="Helvetica" w:hAnsi="Helvetica" w:cs="Arial"/>
          <w:sz w:val="22"/>
          <w:szCs w:val="22"/>
          <w:lang w:eastAsia="zh-CN"/>
        </w:rPr>
      </w:pPr>
      <w:r w:rsidRPr="000315D5">
        <w:rPr>
          <w:rFonts w:ascii="Helvetica" w:hAnsi="Helvetica" w:cs="Arial"/>
          <w:sz w:val="22"/>
          <w:szCs w:val="22"/>
          <w:lang w:eastAsia="zh-CN"/>
        </w:rPr>
        <w:t>Prepare</w:t>
      </w:r>
      <w:r w:rsidR="002534D8" w:rsidRPr="000315D5">
        <w:rPr>
          <w:rFonts w:ascii="Helvetica" w:hAnsi="Helvetica" w:cs="Arial"/>
          <w:sz w:val="22"/>
          <w:szCs w:val="22"/>
          <w:lang w:eastAsia="zh-CN"/>
        </w:rPr>
        <w:t xml:space="preserve"> a master mix </w:t>
      </w:r>
      <w:r w:rsidR="008471F0" w:rsidRPr="000315D5">
        <w:rPr>
          <w:rFonts w:ascii="Helvetica" w:hAnsi="Helvetica" w:cs="Arial" w:hint="eastAsia"/>
          <w:sz w:val="22"/>
          <w:szCs w:val="22"/>
          <w:lang w:eastAsia="zh-CN"/>
        </w:rPr>
        <w:t xml:space="preserve">in </w:t>
      </w:r>
      <w:r w:rsidR="002C5BFF" w:rsidRPr="000315D5">
        <w:rPr>
          <w:rFonts w:ascii="Helvetica" w:hAnsi="Helvetica" w:cs="Arial"/>
          <w:sz w:val="22"/>
          <w:szCs w:val="22"/>
          <w:lang w:eastAsia="zh-CN"/>
        </w:rPr>
        <w:t>a</w:t>
      </w:r>
      <w:r w:rsidR="00820F25" w:rsidRPr="000315D5">
        <w:rPr>
          <w:rFonts w:ascii="Helvetica" w:hAnsi="Helvetica" w:cs="Arial"/>
          <w:sz w:val="22"/>
          <w:szCs w:val="22"/>
          <w:lang w:eastAsia="zh-CN"/>
        </w:rPr>
        <w:t xml:space="preserve"> microcentrifuge </w:t>
      </w:r>
      <w:r w:rsidR="002C5BFF" w:rsidRPr="000315D5">
        <w:rPr>
          <w:rFonts w:ascii="Helvetica" w:hAnsi="Helvetica" w:cs="Arial"/>
          <w:sz w:val="22"/>
          <w:szCs w:val="22"/>
          <w:lang w:eastAsia="zh-CN"/>
        </w:rPr>
        <w:t>tube</w:t>
      </w:r>
      <w:r w:rsidR="002C5BFF" w:rsidRPr="000315D5">
        <w:rPr>
          <w:rFonts w:ascii="Helvetica" w:hAnsi="Helvetica" w:cs="Arial" w:hint="eastAsia"/>
          <w:sz w:val="22"/>
          <w:szCs w:val="22"/>
          <w:lang w:eastAsia="zh-CN"/>
        </w:rPr>
        <w:t xml:space="preserve"> </w:t>
      </w:r>
      <w:r w:rsidRPr="000315D5">
        <w:rPr>
          <w:rFonts w:ascii="Helvetica" w:hAnsi="Helvetica" w:cs="Arial"/>
          <w:sz w:val="22"/>
          <w:szCs w:val="22"/>
          <w:lang w:eastAsia="zh-CN"/>
        </w:rPr>
        <w:t>for the ddTRAP</w:t>
      </w:r>
      <w:r w:rsidR="008471F0" w:rsidRPr="000315D5">
        <w:rPr>
          <w:rFonts w:ascii="Helvetica" w:hAnsi="Helvetica" w:cs="Arial" w:hint="eastAsia"/>
          <w:i/>
          <w:color w:val="FF0000"/>
          <w:sz w:val="22"/>
          <w:szCs w:val="22"/>
          <w:lang w:eastAsia="zh-CN"/>
        </w:rPr>
        <w:t xml:space="preserve"> </w:t>
      </w:r>
      <w:r w:rsidR="008471F0" w:rsidRPr="000315D5">
        <w:rPr>
          <w:rFonts w:ascii="Helvetica" w:hAnsi="Helvetica" w:cs="Arial" w:hint="eastAsia"/>
          <w:b/>
          <w:sz w:val="22"/>
          <w:szCs w:val="22"/>
          <w:lang w:eastAsia="zh-CN"/>
        </w:rPr>
        <w:t>[1</w:t>
      </w:r>
      <w:r w:rsidR="00B60AEB" w:rsidRPr="000315D5">
        <w:rPr>
          <w:rFonts w:ascii="Helvetica" w:hAnsi="Helvetica" w:cs="Arial" w:hint="eastAsia"/>
          <w:b/>
          <w:sz w:val="22"/>
          <w:szCs w:val="22"/>
          <w:lang w:eastAsia="zh-CN"/>
        </w:rPr>
        <w:t>-LM</w:t>
      </w:r>
      <w:r w:rsidR="008471F0" w:rsidRPr="000315D5">
        <w:rPr>
          <w:rFonts w:ascii="Helvetica" w:hAnsi="Helvetica" w:cs="Arial" w:hint="eastAsia"/>
          <w:b/>
          <w:sz w:val="22"/>
          <w:szCs w:val="22"/>
          <w:lang w:eastAsia="zh-CN"/>
        </w:rPr>
        <w:t>]</w:t>
      </w:r>
      <w:r w:rsidR="00AE56B7" w:rsidRPr="000315D5">
        <w:rPr>
          <w:rFonts w:ascii="Helvetica" w:hAnsi="Helvetica" w:cs="Arial" w:hint="eastAsia"/>
          <w:color w:val="000000" w:themeColor="text1"/>
          <w:sz w:val="22"/>
          <w:szCs w:val="22"/>
          <w:lang w:eastAsia="zh-CN"/>
        </w:rPr>
        <w:t>,</w:t>
      </w:r>
      <w:r w:rsidR="00AE56B7" w:rsidRPr="000315D5">
        <w:rPr>
          <w:rFonts w:ascii="Helvetica" w:hAnsi="Helvetica" w:cs="Arial" w:hint="eastAsia"/>
          <w:sz w:val="22"/>
          <w:szCs w:val="22"/>
          <w:lang w:eastAsia="zh-CN"/>
        </w:rPr>
        <w:t xml:space="preserve"> and keep it at room temperature </w:t>
      </w:r>
      <w:r w:rsidR="008471F0" w:rsidRPr="000315D5">
        <w:rPr>
          <w:rFonts w:ascii="Helvetica" w:hAnsi="Helvetica" w:cs="Arial" w:hint="eastAsia"/>
          <w:b/>
          <w:sz w:val="22"/>
          <w:szCs w:val="22"/>
          <w:lang w:eastAsia="zh-CN"/>
        </w:rPr>
        <w:t>[2</w:t>
      </w:r>
      <w:r w:rsidR="00AE56B7" w:rsidRPr="000315D5">
        <w:rPr>
          <w:rFonts w:ascii="Helvetica" w:hAnsi="Helvetica" w:cs="Arial" w:hint="eastAsia"/>
          <w:b/>
          <w:sz w:val="22"/>
          <w:szCs w:val="22"/>
          <w:lang w:eastAsia="zh-CN"/>
        </w:rPr>
        <w:t>]</w:t>
      </w:r>
      <w:r w:rsidRPr="000315D5">
        <w:rPr>
          <w:rFonts w:ascii="Helvetica" w:hAnsi="Helvetica" w:cs="Arial"/>
          <w:sz w:val="22"/>
          <w:szCs w:val="22"/>
          <w:lang w:eastAsia="zh-CN"/>
        </w:rPr>
        <w:t>.</w:t>
      </w:r>
      <w:r w:rsidR="00505F66" w:rsidRPr="000315D5">
        <w:rPr>
          <w:rFonts w:ascii="Helvetica" w:hAnsi="Helvetica" w:cs="Arial"/>
          <w:sz w:val="22"/>
          <w:szCs w:val="22"/>
          <w:lang w:eastAsia="zh-CN"/>
        </w:rPr>
        <w:t xml:space="preserve"> Pipet 19.8 </w:t>
      </w:r>
      <w:r w:rsidR="00505F66" w:rsidRPr="000315D5">
        <w:rPr>
          <w:rFonts w:ascii="Helvetica" w:hAnsi="Helvetica" w:cs="Arial" w:hint="eastAsia"/>
          <w:sz w:val="22"/>
          <w:szCs w:val="22"/>
          <w:lang w:eastAsia="zh-CN"/>
        </w:rPr>
        <w:t>microliters</w:t>
      </w:r>
      <w:r w:rsidR="00505F66" w:rsidRPr="000315D5">
        <w:rPr>
          <w:rFonts w:ascii="Helvetica" w:hAnsi="Helvetica" w:cs="Arial"/>
          <w:sz w:val="22"/>
          <w:szCs w:val="22"/>
          <w:lang w:eastAsia="zh-CN"/>
        </w:rPr>
        <w:t xml:space="preserve"> of ddPCR master mix into each PCR tube</w:t>
      </w:r>
      <w:r w:rsidR="00AF26B4" w:rsidRPr="000315D5">
        <w:rPr>
          <w:rFonts w:ascii="Helvetica" w:hAnsi="Helvetica" w:cs="Arial" w:hint="eastAsia"/>
          <w:sz w:val="22"/>
          <w:szCs w:val="22"/>
          <w:lang w:eastAsia="zh-CN"/>
        </w:rPr>
        <w:t xml:space="preserve"> </w:t>
      </w:r>
      <w:r w:rsidR="00AF26B4" w:rsidRPr="000315D5">
        <w:rPr>
          <w:rFonts w:ascii="Helvetica" w:hAnsi="Helvetica" w:cs="Arial" w:hint="eastAsia"/>
          <w:b/>
          <w:sz w:val="22"/>
          <w:szCs w:val="22"/>
          <w:lang w:eastAsia="zh-CN"/>
        </w:rPr>
        <w:t>[3]</w:t>
      </w:r>
      <w:r w:rsidR="00505F66" w:rsidRPr="000315D5">
        <w:rPr>
          <w:rFonts w:ascii="Helvetica" w:hAnsi="Helvetica" w:cs="Arial"/>
          <w:sz w:val="22"/>
          <w:szCs w:val="22"/>
          <w:lang w:eastAsia="zh-CN"/>
        </w:rPr>
        <w:t>.</w:t>
      </w:r>
    </w:p>
    <w:p w14:paraId="122DE40E" w14:textId="0068200A" w:rsidR="003E7253" w:rsidRPr="000315D5" w:rsidRDefault="00493877" w:rsidP="003E7253">
      <w:pPr>
        <w:numPr>
          <w:ilvl w:val="2"/>
          <w:numId w:val="12"/>
        </w:numPr>
        <w:spacing w:before="240"/>
        <w:outlineLvl w:val="0"/>
        <w:rPr>
          <w:rFonts w:ascii="Helvetica" w:hAnsi="Helvetica" w:cs="Arial"/>
          <w:sz w:val="22"/>
          <w:szCs w:val="22"/>
          <w:lang w:eastAsia="zh-CN"/>
        </w:rPr>
      </w:pPr>
      <w:r w:rsidRPr="000315D5">
        <w:rPr>
          <w:rFonts w:ascii="Helvetica" w:hAnsi="Helvetica" w:cs="Arial"/>
          <w:sz w:val="22"/>
          <w:szCs w:val="22"/>
          <w:lang w:eastAsia="zh-CN"/>
        </w:rPr>
        <w:t>Table 3</w:t>
      </w:r>
      <w:r w:rsidR="003E7253" w:rsidRPr="000315D5">
        <w:rPr>
          <w:rFonts w:ascii="Helvetica" w:hAnsi="Helvetica" w:cs="Arial" w:hint="eastAsia"/>
          <w:sz w:val="22"/>
          <w:szCs w:val="22"/>
          <w:lang w:eastAsia="zh-CN"/>
        </w:rPr>
        <w:t xml:space="preserve">. </w:t>
      </w:r>
      <w:r w:rsidR="003E7253" w:rsidRPr="000315D5">
        <w:rPr>
          <w:rFonts w:ascii="Helvetica" w:hAnsi="Helvetica" w:cs="Arial" w:hint="eastAsia"/>
          <w:i/>
          <w:color w:val="4472C4" w:themeColor="accent1"/>
          <w:sz w:val="22"/>
          <w:szCs w:val="22"/>
          <w:lang w:eastAsia="zh-CN"/>
        </w:rPr>
        <w:t>Video editor: emphasize cell A2-C6</w:t>
      </w:r>
    </w:p>
    <w:p w14:paraId="465CF807" w14:textId="1C119022" w:rsidR="00FF354E" w:rsidRPr="000315D5" w:rsidRDefault="008471F0" w:rsidP="00505F66">
      <w:pPr>
        <w:numPr>
          <w:ilvl w:val="2"/>
          <w:numId w:val="12"/>
        </w:numPr>
        <w:spacing w:before="240"/>
        <w:outlineLvl w:val="0"/>
        <w:rPr>
          <w:rFonts w:ascii="Helvetica" w:hAnsi="Helvetica" w:cs="Arial"/>
          <w:sz w:val="22"/>
          <w:szCs w:val="22"/>
          <w:lang w:eastAsia="zh-CN"/>
        </w:rPr>
      </w:pPr>
      <w:r w:rsidRPr="000315D5">
        <w:rPr>
          <w:rFonts w:ascii="Helvetica" w:hAnsi="Helvetica" w:cs="Arial" w:hint="eastAsia"/>
          <w:sz w:val="22"/>
          <w:szCs w:val="22"/>
          <w:lang w:eastAsia="zh-CN"/>
        </w:rPr>
        <w:t xml:space="preserve">MED: Talent places the </w:t>
      </w:r>
      <w:r w:rsidR="002C5BFF" w:rsidRPr="000315D5">
        <w:rPr>
          <w:rFonts w:ascii="Helvetica" w:hAnsi="Helvetica" w:cs="Arial"/>
          <w:sz w:val="22"/>
          <w:szCs w:val="22"/>
          <w:lang w:eastAsia="zh-CN"/>
        </w:rPr>
        <w:t>tube</w:t>
      </w:r>
      <w:r w:rsidR="002C5BFF" w:rsidRPr="000315D5">
        <w:rPr>
          <w:rFonts w:ascii="Helvetica" w:hAnsi="Helvetica" w:cs="Arial" w:hint="eastAsia"/>
          <w:sz w:val="22"/>
          <w:szCs w:val="22"/>
          <w:lang w:eastAsia="zh-CN"/>
        </w:rPr>
        <w:t xml:space="preserve"> </w:t>
      </w:r>
      <w:r w:rsidRPr="000315D5">
        <w:rPr>
          <w:rFonts w:ascii="Helvetica" w:hAnsi="Helvetica" w:cs="Arial" w:hint="eastAsia"/>
          <w:sz w:val="22"/>
          <w:szCs w:val="22"/>
          <w:lang w:eastAsia="zh-CN"/>
        </w:rPr>
        <w:t>on a surface.</w:t>
      </w:r>
    </w:p>
    <w:p w14:paraId="26A9A5EB" w14:textId="502944EA" w:rsidR="00AF26B4" w:rsidRPr="000315D5" w:rsidRDefault="00AF26B4" w:rsidP="00505F66">
      <w:pPr>
        <w:numPr>
          <w:ilvl w:val="2"/>
          <w:numId w:val="12"/>
        </w:numPr>
        <w:spacing w:before="240"/>
        <w:outlineLvl w:val="0"/>
        <w:rPr>
          <w:rFonts w:ascii="Helvetica" w:hAnsi="Helvetica" w:cs="Arial"/>
          <w:sz w:val="22"/>
          <w:szCs w:val="22"/>
          <w:lang w:eastAsia="zh-CN"/>
        </w:rPr>
      </w:pPr>
      <w:r w:rsidRPr="000315D5">
        <w:rPr>
          <w:rFonts w:ascii="Helvetica" w:hAnsi="Helvetica" w:cs="Arial" w:hint="eastAsia"/>
          <w:sz w:val="22"/>
          <w:szCs w:val="22"/>
          <w:lang w:eastAsia="zh-CN"/>
        </w:rPr>
        <w:t>MED: Talent pipets solution into PCR tubes.</w:t>
      </w:r>
    </w:p>
    <w:p w14:paraId="2144B380" w14:textId="640FBCB4" w:rsidR="00FF354E" w:rsidRPr="00241118" w:rsidRDefault="00FF354E" w:rsidP="00431D7E">
      <w:pPr>
        <w:numPr>
          <w:ilvl w:val="1"/>
          <w:numId w:val="12"/>
        </w:numPr>
        <w:spacing w:before="240"/>
        <w:outlineLvl w:val="0"/>
        <w:rPr>
          <w:rFonts w:ascii="Helvetica" w:hAnsi="Helvetica" w:cs="Arial"/>
          <w:sz w:val="22"/>
          <w:szCs w:val="22"/>
          <w:lang w:eastAsia="zh-CN"/>
        </w:rPr>
      </w:pPr>
      <w:r w:rsidRPr="00241118">
        <w:rPr>
          <w:rFonts w:ascii="Helvetica" w:hAnsi="Helvetica" w:cs="Arial"/>
          <w:sz w:val="22"/>
          <w:szCs w:val="22"/>
          <w:lang w:eastAsia="zh-CN"/>
        </w:rPr>
        <w:t>Add 2.2</w:t>
      </w:r>
      <w:r w:rsidR="006F28E6">
        <w:rPr>
          <w:rFonts w:ascii="Helvetica" w:hAnsi="Helvetica" w:cs="Arial"/>
          <w:sz w:val="22"/>
          <w:szCs w:val="22"/>
          <w:lang w:eastAsia="zh-CN"/>
        </w:rPr>
        <w:t xml:space="preserve"> microliters</w:t>
      </w:r>
      <w:r w:rsidRPr="00241118">
        <w:rPr>
          <w:rFonts w:ascii="Helvetica" w:hAnsi="Helvetica" w:cs="Arial"/>
          <w:sz w:val="22"/>
          <w:szCs w:val="22"/>
          <w:lang w:eastAsia="zh-CN"/>
        </w:rPr>
        <w:t xml:space="preserve"> of the </w:t>
      </w:r>
      <w:r w:rsidR="00E65E86">
        <w:rPr>
          <w:rFonts w:ascii="Helvetica" w:hAnsi="Helvetica" w:cs="Arial" w:hint="eastAsia"/>
          <w:sz w:val="22"/>
          <w:szCs w:val="22"/>
          <w:lang w:eastAsia="zh-CN"/>
        </w:rPr>
        <w:t xml:space="preserve">previous </w:t>
      </w:r>
      <w:r w:rsidRPr="00241118">
        <w:rPr>
          <w:rFonts w:ascii="Helvetica" w:hAnsi="Helvetica" w:cs="Arial"/>
          <w:sz w:val="22"/>
          <w:szCs w:val="22"/>
          <w:lang w:eastAsia="zh-CN"/>
        </w:rPr>
        <w:t>extension reaction</w:t>
      </w:r>
      <w:r w:rsidR="00E65E86">
        <w:rPr>
          <w:rFonts w:ascii="Helvetica" w:hAnsi="Helvetica" w:cs="Arial" w:hint="eastAsia"/>
          <w:sz w:val="22"/>
          <w:szCs w:val="22"/>
          <w:lang w:eastAsia="zh-CN"/>
        </w:rPr>
        <w:t xml:space="preserve"> solution</w:t>
      </w:r>
      <w:r w:rsidRPr="00241118">
        <w:rPr>
          <w:rFonts w:ascii="Helvetica" w:hAnsi="Helvetica" w:cs="Arial"/>
          <w:sz w:val="22"/>
          <w:szCs w:val="22"/>
          <w:lang w:eastAsia="zh-CN"/>
        </w:rPr>
        <w:t xml:space="preserve"> to each tube</w:t>
      </w:r>
      <w:r w:rsidR="009F24B4">
        <w:rPr>
          <w:rFonts w:ascii="Helvetica" w:hAnsi="Helvetica" w:cs="Arial" w:hint="eastAsia"/>
          <w:sz w:val="22"/>
          <w:szCs w:val="22"/>
          <w:lang w:eastAsia="zh-CN"/>
        </w:rPr>
        <w:t xml:space="preserve"> </w:t>
      </w:r>
      <w:r w:rsidR="009F24B4" w:rsidRPr="009F24B4">
        <w:rPr>
          <w:rFonts w:ascii="Helvetica" w:hAnsi="Helvetica" w:cs="Arial" w:hint="eastAsia"/>
          <w:b/>
          <w:sz w:val="22"/>
          <w:szCs w:val="22"/>
          <w:lang w:eastAsia="zh-CN"/>
        </w:rPr>
        <w:t>[1]</w:t>
      </w:r>
      <w:r w:rsidR="008538BD">
        <w:rPr>
          <w:rFonts w:ascii="Helvetica" w:hAnsi="Helvetica" w:cs="Arial" w:hint="eastAsia"/>
          <w:sz w:val="22"/>
          <w:szCs w:val="22"/>
          <w:lang w:eastAsia="zh-CN"/>
        </w:rPr>
        <w:t>,</w:t>
      </w:r>
      <w:r w:rsidRPr="00241118">
        <w:rPr>
          <w:rFonts w:ascii="Helvetica" w:hAnsi="Helvetica" w:cs="Arial"/>
          <w:sz w:val="22"/>
          <w:szCs w:val="22"/>
          <w:lang w:eastAsia="zh-CN"/>
        </w:rPr>
        <w:t xml:space="preserve"> </w:t>
      </w:r>
      <w:r w:rsidR="001B7740">
        <w:rPr>
          <w:rFonts w:ascii="Helvetica" w:hAnsi="Helvetica" w:cs="Arial" w:hint="eastAsia"/>
          <w:sz w:val="22"/>
          <w:szCs w:val="22"/>
          <w:lang w:eastAsia="zh-CN"/>
        </w:rPr>
        <w:t>leaving a total</w:t>
      </w:r>
      <w:r w:rsidR="008538BD" w:rsidRPr="008538BD">
        <w:rPr>
          <w:rFonts w:ascii="Helvetica" w:hAnsi="Helvetica" w:cs="Arial"/>
          <w:sz w:val="22"/>
          <w:szCs w:val="22"/>
          <w:lang w:eastAsia="zh-CN"/>
        </w:rPr>
        <w:t xml:space="preserve"> volume</w:t>
      </w:r>
      <w:r w:rsidR="002F5704">
        <w:rPr>
          <w:rFonts w:ascii="Helvetica" w:hAnsi="Helvetica" w:cs="Arial" w:hint="eastAsia"/>
          <w:sz w:val="22"/>
          <w:szCs w:val="22"/>
          <w:lang w:eastAsia="zh-CN"/>
        </w:rPr>
        <w:t xml:space="preserve"> </w:t>
      </w:r>
      <w:r w:rsidR="00E123C8">
        <w:rPr>
          <w:rFonts w:ascii="Helvetica" w:hAnsi="Helvetica" w:cs="Arial" w:hint="eastAsia"/>
          <w:sz w:val="22"/>
          <w:szCs w:val="22"/>
          <w:lang w:eastAsia="zh-CN"/>
        </w:rPr>
        <w:t>of</w:t>
      </w:r>
      <w:r w:rsidR="002F5704">
        <w:rPr>
          <w:rFonts w:ascii="Helvetica" w:hAnsi="Helvetica" w:cs="Arial" w:hint="eastAsia"/>
          <w:sz w:val="22"/>
          <w:szCs w:val="22"/>
          <w:lang w:eastAsia="zh-CN"/>
        </w:rPr>
        <w:t xml:space="preserve"> 22 microliters</w:t>
      </w:r>
      <w:r w:rsidR="003518C7">
        <w:rPr>
          <w:rFonts w:ascii="Helvetica" w:hAnsi="Helvetica" w:cs="Arial" w:hint="eastAsia"/>
          <w:sz w:val="22"/>
          <w:szCs w:val="22"/>
          <w:lang w:eastAsia="zh-CN"/>
        </w:rPr>
        <w:t xml:space="preserve"> </w:t>
      </w:r>
      <w:r w:rsidR="003518C7" w:rsidRPr="003518C7">
        <w:rPr>
          <w:rFonts w:ascii="Helvetica" w:hAnsi="Helvetica" w:cs="Arial" w:hint="eastAsia"/>
          <w:b/>
          <w:sz w:val="22"/>
          <w:szCs w:val="22"/>
          <w:lang w:eastAsia="zh-CN"/>
        </w:rPr>
        <w:t>[2]</w:t>
      </w:r>
      <w:r w:rsidRPr="00241118">
        <w:rPr>
          <w:rFonts w:ascii="Helvetica" w:hAnsi="Helvetica" w:cs="Arial"/>
          <w:sz w:val="22"/>
          <w:szCs w:val="22"/>
          <w:lang w:eastAsia="zh-CN"/>
        </w:rPr>
        <w:t>.</w:t>
      </w:r>
    </w:p>
    <w:p w14:paraId="11DE551C" w14:textId="2E2509F9" w:rsidR="00770FED" w:rsidRDefault="00770FED" w:rsidP="00770FE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solution from PCR tubes into other PCR tubes.</w:t>
      </w:r>
    </w:p>
    <w:p w14:paraId="45617E5E" w14:textId="679038F7" w:rsidR="00FF354E" w:rsidRPr="00AB2564" w:rsidRDefault="003518C7" w:rsidP="00AB256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solution in the tube.</w:t>
      </w:r>
    </w:p>
    <w:p w14:paraId="4EC19D63" w14:textId="4732B568" w:rsidR="00FF354E" w:rsidRPr="00644FFA" w:rsidRDefault="00812039" w:rsidP="008859A3">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To </w:t>
      </w:r>
      <w:r>
        <w:rPr>
          <w:rFonts w:ascii="Helvetica" w:hAnsi="Helvetica" w:cs="Arial" w:hint="eastAsia"/>
          <w:sz w:val="22"/>
          <w:szCs w:val="22"/>
          <w:lang w:eastAsia="zh-CN"/>
        </w:rPr>
        <w:t>s</w:t>
      </w:r>
      <w:r w:rsidR="00FF354E" w:rsidRPr="00AB2564">
        <w:rPr>
          <w:rFonts w:ascii="Helvetica" w:hAnsi="Helvetica" w:cs="Arial"/>
          <w:sz w:val="22"/>
          <w:szCs w:val="22"/>
          <w:lang w:eastAsia="zh-CN"/>
        </w:rPr>
        <w:t>et up the droplet generation cartridge</w:t>
      </w:r>
      <w:r>
        <w:rPr>
          <w:rFonts w:ascii="Helvetica" w:hAnsi="Helvetica" w:cs="Arial"/>
          <w:sz w:val="22"/>
          <w:szCs w:val="22"/>
          <w:lang w:eastAsia="zh-CN"/>
        </w:rPr>
        <w:t xml:space="preserve">, </w:t>
      </w:r>
      <w:r w:rsidR="00BE5DDB">
        <w:rPr>
          <w:rFonts w:ascii="Helvetica" w:hAnsi="Helvetica" w:cs="Arial" w:hint="eastAsia"/>
          <w:sz w:val="22"/>
          <w:szCs w:val="22"/>
          <w:lang w:eastAsia="zh-CN"/>
        </w:rPr>
        <w:t xml:space="preserve">first </w:t>
      </w:r>
      <w:r>
        <w:rPr>
          <w:rFonts w:ascii="Helvetica" w:hAnsi="Helvetica" w:cs="Arial"/>
          <w:sz w:val="22"/>
          <w:szCs w:val="22"/>
          <w:lang w:eastAsia="zh-CN"/>
        </w:rPr>
        <w:t>l</w:t>
      </w:r>
      <w:r w:rsidR="00FF354E" w:rsidRPr="00812039">
        <w:rPr>
          <w:rFonts w:ascii="Helvetica" w:hAnsi="Helvetica" w:cs="Arial"/>
          <w:sz w:val="22"/>
          <w:szCs w:val="22"/>
          <w:lang w:eastAsia="zh-CN"/>
        </w:rPr>
        <w:t xml:space="preserve">oad 20 </w:t>
      </w:r>
      <w:r w:rsidR="00121C31" w:rsidRPr="00812039">
        <w:rPr>
          <w:rFonts w:ascii="Helvetica" w:hAnsi="Helvetica" w:cs="Arial" w:hint="eastAsia"/>
          <w:sz w:val="22"/>
          <w:szCs w:val="22"/>
          <w:lang w:eastAsia="zh-CN"/>
        </w:rPr>
        <w:t>microliters</w:t>
      </w:r>
      <w:r w:rsidR="00FF354E" w:rsidRPr="00812039">
        <w:rPr>
          <w:rFonts w:ascii="Helvetica" w:hAnsi="Helvetica" w:cs="Arial"/>
          <w:sz w:val="22"/>
          <w:szCs w:val="22"/>
          <w:lang w:eastAsia="zh-CN"/>
        </w:rPr>
        <w:t xml:space="preserve"> of the prepared </w:t>
      </w:r>
      <w:r w:rsidR="00823950" w:rsidRPr="00812039">
        <w:rPr>
          <w:rFonts w:ascii="Helvetica" w:hAnsi="Helvetica" w:cs="Arial" w:hint="eastAsia"/>
          <w:sz w:val="22"/>
          <w:szCs w:val="22"/>
          <w:lang w:eastAsia="zh-CN"/>
        </w:rPr>
        <w:t xml:space="preserve">solution </w:t>
      </w:r>
      <w:r w:rsidR="00FF354E" w:rsidRPr="00812039">
        <w:rPr>
          <w:rFonts w:ascii="Helvetica" w:hAnsi="Helvetica" w:cs="Arial"/>
          <w:sz w:val="22"/>
          <w:szCs w:val="22"/>
          <w:lang w:eastAsia="zh-CN"/>
        </w:rPr>
        <w:t xml:space="preserve">into the </w:t>
      </w:r>
      <w:r w:rsidR="00C0045B" w:rsidRPr="00812039">
        <w:rPr>
          <w:rFonts w:ascii="Helvetica" w:hAnsi="Helvetica" w:cs="Arial" w:hint="eastAsia"/>
          <w:sz w:val="22"/>
          <w:szCs w:val="22"/>
          <w:lang w:eastAsia="zh-CN"/>
        </w:rPr>
        <w:t xml:space="preserve">middle </w:t>
      </w:r>
      <w:r w:rsidR="00FF354E" w:rsidRPr="00812039">
        <w:rPr>
          <w:rFonts w:ascii="Helvetica" w:hAnsi="Helvetica" w:cs="Arial"/>
          <w:sz w:val="22"/>
          <w:szCs w:val="22"/>
          <w:lang w:eastAsia="zh-CN"/>
        </w:rPr>
        <w:t>sample well in the cartridge</w:t>
      </w:r>
      <w:r w:rsidR="00C0045B" w:rsidRPr="00812039">
        <w:rPr>
          <w:rFonts w:ascii="Helvetica" w:hAnsi="Helvetica" w:cs="Arial" w:hint="eastAsia"/>
          <w:sz w:val="22"/>
          <w:szCs w:val="22"/>
          <w:lang w:eastAsia="zh-CN"/>
        </w:rPr>
        <w:t xml:space="preserve"> </w:t>
      </w:r>
      <w:r w:rsidR="00C0045B" w:rsidRPr="00812039">
        <w:rPr>
          <w:rFonts w:ascii="Helvetica" w:hAnsi="Helvetica" w:cs="Arial" w:hint="eastAsia"/>
          <w:b/>
          <w:sz w:val="22"/>
          <w:szCs w:val="22"/>
          <w:lang w:eastAsia="zh-CN"/>
        </w:rPr>
        <w:t>[1]</w:t>
      </w:r>
      <w:r w:rsidR="00FF354E" w:rsidRPr="00812039">
        <w:rPr>
          <w:rFonts w:ascii="Helvetica" w:hAnsi="Helvetica" w:cs="Arial"/>
          <w:sz w:val="22"/>
          <w:szCs w:val="22"/>
          <w:lang w:eastAsia="zh-CN"/>
        </w:rPr>
        <w:t xml:space="preserve">. </w:t>
      </w:r>
      <w:r w:rsidR="008859A3" w:rsidRPr="00812039">
        <w:rPr>
          <w:rFonts w:ascii="Helvetica" w:hAnsi="Helvetica" w:cs="Arial" w:hint="eastAsia"/>
          <w:sz w:val="22"/>
          <w:szCs w:val="22"/>
          <w:lang w:eastAsia="zh-CN"/>
        </w:rPr>
        <w:t>G</w:t>
      </w:r>
      <w:r w:rsidR="00FF354E" w:rsidRPr="00812039">
        <w:rPr>
          <w:rFonts w:ascii="Helvetica" w:hAnsi="Helvetica" w:cs="Arial"/>
          <w:sz w:val="22"/>
          <w:szCs w:val="22"/>
          <w:lang w:eastAsia="zh-CN"/>
        </w:rPr>
        <w:t xml:space="preserve">ently tap the side of the cartridge </w:t>
      </w:r>
      <w:r w:rsidR="008859A3" w:rsidRPr="00812039">
        <w:rPr>
          <w:rFonts w:ascii="Helvetica" w:hAnsi="Helvetica" w:cs="Arial" w:hint="eastAsia"/>
          <w:sz w:val="22"/>
          <w:szCs w:val="22"/>
          <w:lang w:eastAsia="zh-CN"/>
        </w:rPr>
        <w:t>to move any</w:t>
      </w:r>
      <w:r w:rsidR="00FF354E" w:rsidRPr="00812039">
        <w:rPr>
          <w:rFonts w:ascii="Helvetica" w:hAnsi="Helvetica" w:cs="Arial"/>
          <w:sz w:val="22"/>
          <w:szCs w:val="22"/>
          <w:lang w:eastAsia="zh-CN"/>
        </w:rPr>
        <w:t xml:space="preserve"> bubbles to the top of the solution</w:t>
      </w:r>
      <w:r w:rsidR="008859A3" w:rsidRPr="00812039">
        <w:rPr>
          <w:rFonts w:ascii="Helvetica" w:hAnsi="Helvetica" w:cs="Arial" w:hint="eastAsia"/>
          <w:sz w:val="22"/>
          <w:szCs w:val="22"/>
          <w:lang w:eastAsia="zh-CN"/>
        </w:rPr>
        <w:t xml:space="preserve"> </w:t>
      </w:r>
      <w:r w:rsidR="008859A3" w:rsidRPr="00812039">
        <w:rPr>
          <w:rFonts w:ascii="Helvetica" w:hAnsi="Helvetica" w:cs="Arial" w:hint="eastAsia"/>
          <w:b/>
          <w:sz w:val="22"/>
          <w:szCs w:val="22"/>
          <w:lang w:eastAsia="zh-CN"/>
        </w:rPr>
        <w:t>[2]</w:t>
      </w:r>
      <w:r w:rsidR="00FF354E" w:rsidRPr="00812039">
        <w:rPr>
          <w:rFonts w:ascii="Helvetica" w:hAnsi="Helvetica" w:cs="Arial"/>
          <w:sz w:val="22"/>
          <w:szCs w:val="22"/>
          <w:lang w:eastAsia="zh-CN"/>
        </w:rPr>
        <w:t>.</w:t>
      </w:r>
      <w:r w:rsidR="00644FFA">
        <w:rPr>
          <w:rFonts w:ascii="Helvetica" w:hAnsi="Helvetica" w:cs="Arial" w:hint="eastAsia"/>
          <w:sz w:val="22"/>
          <w:szCs w:val="22"/>
          <w:lang w:eastAsia="zh-CN"/>
        </w:rPr>
        <w:t xml:space="preserve"> </w:t>
      </w:r>
      <w:r w:rsidR="00644FFA" w:rsidRPr="00104D30">
        <w:rPr>
          <w:rFonts w:ascii="Helvetica" w:hAnsi="Helvetica" w:cs="Arial"/>
          <w:sz w:val="22"/>
          <w:szCs w:val="22"/>
          <w:lang w:eastAsia="zh-CN"/>
        </w:rPr>
        <w:t>All wells of th</w:t>
      </w:r>
      <w:r w:rsidR="00644FFA">
        <w:rPr>
          <w:rFonts w:ascii="Helvetica" w:hAnsi="Helvetica" w:cs="Arial"/>
          <w:sz w:val="22"/>
          <w:szCs w:val="22"/>
          <w:lang w:eastAsia="zh-CN"/>
        </w:rPr>
        <w:t>e cartridge must be loaded with sample prior to loading oil</w:t>
      </w:r>
      <w:r w:rsidR="00644FFA">
        <w:rPr>
          <w:rFonts w:ascii="Helvetica" w:hAnsi="Helvetica" w:cs="Arial" w:hint="eastAsia"/>
          <w:sz w:val="22"/>
          <w:szCs w:val="22"/>
          <w:lang w:eastAsia="zh-CN"/>
        </w:rPr>
        <w:t xml:space="preserve"> </w:t>
      </w:r>
      <w:r w:rsidR="00644FFA" w:rsidRPr="00644FFA">
        <w:rPr>
          <w:rFonts w:ascii="Helvetica" w:hAnsi="Helvetica" w:cs="Arial" w:hint="eastAsia"/>
          <w:b/>
          <w:sz w:val="22"/>
          <w:szCs w:val="22"/>
          <w:lang w:eastAsia="zh-CN"/>
        </w:rPr>
        <w:t>[3]</w:t>
      </w:r>
      <w:r w:rsidR="00644FFA">
        <w:rPr>
          <w:rFonts w:ascii="Helvetica" w:hAnsi="Helvetica" w:cs="Arial"/>
          <w:sz w:val="22"/>
          <w:szCs w:val="22"/>
          <w:lang w:eastAsia="zh-CN"/>
        </w:rPr>
        <w:t>.</w:t>
      </w:r>
    </w:p>
    <w:p w14:paraId="74BFBE32" w14:textId="6D7BDBE8" w:rsidR="00FF354E" w:rsidRDefault="00576A68" w:rsidP="008120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w:t>
      </w:r>
      <w:r>
        <w:rPr>
          <w:rFonts w:ascii="Helvetica" w:hAnsi="Helvetica" w:cs="Arial"/>
          <w:sz w:val="22"/>
          <w:szCs w:val="22"/>
          <w:lang w:eastAsia="zh-CN"/>
        </w:rPr>
        <w:t>a</w:t>
      </w:r>
      <w:r>
        <w:rPr>
          <w:rFonts w:ascii="Helvetica" w:hAnsi="Helvetica" w:cs="Arial" w:hint="eastAsia"/>
          <w:sz w:val="22"/>
          <w:szCs w:val="22"/>
          <w:lang w:eastAsia="zh-CN"/>
        </w:rPr>
        <w:t>lent loads solution into ca</w:t>
      </w:r>
      <w:r w:rsidR="00CB707B">
        <w:rPr>
          <w:rFonts w:ascii="Helvetica" w:hAnsi="Helvetica" w:cs="Arial" w:hint="eastAsia"/>
          <w:sz w:val="22"/>
          <w:szCs w:val="22"/>
          <w:lang w:eastAsia="zh-CN"/>
        </w:rPr>
        <w:t>r</w:t>
      </w:r>
      <w:r>
        <w:rPr>
          <w:rFonts w:ascii="Helvetica" w:hAnsi="Helvetica" w:cs="Arial" w:hint="eastAsia"/>
          <w:sz w:val="22"/>
          <w:szCs w:val="22"/>
          <w:lang w:eastAsia="zh-CN"/>
        </w:rPr>
        <w:t>tridge.</w:t>
      </w:r>
    </w:p>
    <w:p w14:paraId="6859F252" w14:textId="3561E1A1" w:rsidR="00955880" w:rsidRDefault="00B91983" w:rsidP="008120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taps the ca</w:t>
      </w:r>
      <w:r w:rsidR="003311FA">
        <w:rPr>
          <w:rFonts w:ascii="Helvetica" w:hAnsi="Helvetica" w:cs="Arial" w:hint="eastAsia"/>
          <w:sz w:val="22"/>
          <w:szCs w:val="22"/>
          <w:lang w:eastAsia="zh-CN"/>
        </w:rPr>
        <w:t>r</w:t>
      </w:r>
      <w:r>
        <w:rPr>
          <w:rFonts w:ascii="Helvetica" w:hAnsi="Helvetica" w:cs="Arial" w:hint="eastAsia"/>
          <w:sz w:val="22"/>
          <w:szCs w:val="22"/>
          <w:lang w:eastAsia="zh-CN"/>
        </w:rPr>
        <w:t>tri</w:t>
      </w:r>
      <w:r w:rsidR="003311FA">
        <w:rPr>
          <w:rFonts w:ascii="Helvetica" w:hAnsi="Helvetica" w:cs="Arial" w:hint="eastAsia"/>
          <w:sz w:val="22"/>
          <w:szCs w:val="22"/>
          <w:lang w:eastAsia="zh-CN"/>
        </w:rPr>
        <w:t>d</w:t>
      </w:r>
      <w:r>
        <w:rPr>
          <w:rFonts w:ascii="Helvetica" w:hAnsi="Helvetica" w:cs="Arial" w:hint="eastAsia"/>
          <w:sz w:val="22"/>
          <w:szCs w:val="22"/>
          <w:lang w:eastAsia="zh-CN"/>
        </w:rPr>
        <w:t>ge. Close up of the solution and any bubbles.</w:t>
      </w:r>
    </w:p>
    <w:p w14:paraId="7F6626BA" w14:textId="5448834C" w:rsidR="00644FFA" w:rsidRPr="00AB2564" w:rsidRDefault="00644FFA" w:rsidP="008120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Shot of the cartridge with sample.</w:t>
      </w:r>
    </w:p>
    <w:p w14:paraId="7A3A0F25" w14:textId="42BB1B14" w:rsidR="00FF354E" w:rsidRPr="003150A1" w:rsidRDefault="005022B8" w:rsidP="00104D3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Then, </w:t>
      </w:r>
      <w:r>
        <w:rPr>
          <w:rFonts w:ascii="Helvetica" w:hAnsi="Helvetica" w:cs="Arial"/>
          <w:sz w:val="22"/>
          <w:szCs w:val="22"/>
          <w:lang w:eastAsia="zh-CN"/>
        </w:rPr>
        <w:t>l</w:t>
      </w:r>
      <w:r w:rsidR="00FF354E" w:rsidRPr="00AB2564">
        <w:rPr>
          <w:rFonts w:ascii="Helvetica" w:hAnsi="Helvetica" w:cs="Arial"/>
          <w:sz w:val="22"/>
          <w:szCs w:val="22"/>
          <w:lang w:eastAsia="zh-CN"/>
        </w:rPr>
        <w:t xml:space="preserve">oad 70 </w:t>
      </w:r>
      <w:r w:rsidR="006B775D">
        <w:rPr>
          <w:rFonts w:ascii="Helvetica" w:hAnsi="Helvetica" w:cs="Arial"/>
          <w:sz w:val="22"/>
          <w:szCs w:val="22"/>
          <w:lang w:eastAsia="zh-CN"/>
        </w:rPr>
        <w:t>microliters</w:t>
      </w:r>
      <w:r w:rsidR="00FF354E" w:rsidRPr="00AB2564">
        <w:rPr>
          <w:rFonts w:ascii="Helvetica" w:hAnsi="Helvetica" w:cs="Arial"/>
          <w:sz w:val="22"/>
          <w:szCs w:val="22"/>
          <w:lang w:eastAsia="zh-CN"/>
        </w:rPr>
        <w:t xml:space="preserve"> of droplet generation oil into the </w:t>
      </w:r>
      <w:r w:rsidR="00FF4FF4">
        <w:rPr>
          <w:rFonts w:ascii="Helvetica" w:hAnsi="Helvetica" w:cs="Arial" w:hint="eastAsia"/>
          <w:sz w:val="22"/>
          <w:szCs w:val="22"/>
          <w:lang w:eastAsia="zh-CN"/>
        </w:rPr>
        <w:t xml:space="preserve">left </w:t>
      </w:r>
      <w:r w:rsidR="00FF4FF4">
        <w:rPr>
          <w:rFonts w:ascii="Helvetica" w:hAnsi="Helvetica" w:cs="Arial"/>
          <w:sz w:val="22"/>
          <w:szCs w:val="22"/>
          <w:lang w:eastAsia="zh-CN"/>
        </w:rPr>
        <w:t xml:space="preserve">oil well </w:t>
      </w:r>
      <w:r w:rsidR="00FF4FF4" w:rsidRPr="00FF4FF4">
        <w:rPr>
          <w:rFonts w:ascii="Helvetica" w:hAnsi="Helvetica" w:cs="Arial"/>
          <w:b/>
          <w:sz w:val="22"/>
          <w:szCs w:val="22"/>
          <w:lang w:eastAsia="zh-CN"/>
        </w:rPr>
        <w:t>[1]</w:t>
      </w:r>
      <w:r w:rsidR="00FF354E" w:rsidRPr="00AB2564">
        <w:rPr>
          <w:rFonts w:ascii="Helvetica" w:hAnsi="Helvetica" w:cs="Arial"/>
          <w:sz w:val="22"/>
          <w:szCs w:val="22"/>
          <w:lang w:eastAsia="zh-CN"/>
        </w:rPr>
        <w:t>.</w:t>
      </w:r>
      <w:r w:rsidR="00FF354E" w:rsidRPr="003150A1">
        <w:rPr>
          <w:rFonts w:ascii="Helvetica" w:hAnsi="Helvetica" w:cs="Arial"/>
          <w:sz w:val="22"/>
          <w:szCs w:val="22"/>
          <w:lang w:eastAsia="zh-CN"/>
        </w:rPr>
        <w:t xml:space="preserve"> Secure the gasket in place by tethering it to the ends of the cartridge</w:t>
      </w:r>
      <w:r w:rsidR="003150A1">
        <w:rPr>
          <w:rFonts w:ascii="Helvetica" w:hAnsi="Helvetica" w:cs="Arial" w:hint="eastAsia"/>
          <w:sz w:val="22"/>
          <w:szCs w:val="22"/>
          <w:lang w:eastAsia="zh-CN"/>
        </w:rPr>
        <w:t xml:space="preserve"> </w:t>
      </w:r>
      <w:r w:rsidR="003150A1" w:rsidRPr="003150A1">
        <w:rPr>
          <w:rFonts w:ascii="Helvetica" w:hAnsi="Helvetica" w:cs="Arial" w:hint="eastAsia"/>
          <w:b/>
          <w:sz w:val="22"/>
          <w:szCs w:val="22"/>
          <w:lang w:eastAsia="zh-CN"/>
        </w:rPr>
        <w:t>[2]</w:t>
      </w:r>
      <w:r w:rsidR="002F5B23">
        <w:rPr>
          <w:rFonts w:ascii="Helvetica" w:hAnsi="Helvetica" w:cs="Arial"/>
          <w:sz w:val="22"/>
          <w:szCs w:val="22"/>
          <w:lang w:eastAsia="zh-CN"/>
        </w:rPr>
        <w:t xml:space="preserve">, </w:t>
      </w:r>
      <w:r w:rsidR="002F5B23">
        <w:rPr>
          <w:rFonts w:ascii="Helvetica" w:hAnsi="Helvetica" w:cs="Arial" w:hint="eastAsia"/>
          <w:sz w:val="22"/>
          <w:szCs w:val="22"/>
          <w:lang w:eastAsia="zh-CN"/>
        </w:rPr>
        <w:t>and p</w:t>
      </w:r>
      <w:r w:rsidR="002F5B23" w:rsidRPr="00104D30">
        <w:rPr>
          <w:rFonts w:ascii="Helvetica" w:hAnsi="Helvetica" w:cs="Arial"/>
          <w:sz w:val="22"/>
          <w:szCs w:val="22"/>
          <w:lang w:eastAsia="zh-CN"/>
        </w:rPr>
        <w:t>lace the loaded and assembled cartridge into the droplet generator</w:t>
      </w:r>
      <w:r w:rsidR="00BB515A">
        <w:rPr>
          <w:rFonts w:ascii="Helvetica" w:hAnsi="Helvetica" w:cs="Arial" w:hint="eastAsia"/>
          <w:sz w:val="22"/>
          <w:szCs w:val="22"/>
          <w:lang w:eastAsia="zh-CN"/>
        </w:rPr>
        <w:t xml:space="preserve"> </w:t>
      </w:r>
      <w:r w:rsidR="00BB515A" w:rsidRPr="00BB515A">
        <w:rPr>
          <w:rFonts w:ascii="Helvetica" w:hAnsi="Helvetica" w:cs="Arial" w:hint="eastAsia"/>
          <w:b/>
          <w:sz w:val="22"/>
          <w:szCs w:val="22"/>
          <w:lang w:eastAsia="zh-CN"/>
        </w:rPr>
        <w:t>[3]</w:t>
      </w:r>
      <w:r w:rsidR="002F5B23" w:rsidRPr="00104D30">
        <w:rPr>
          <w:rFonts w:ascii="Helvetica" w:hAnsi="Helvetica" w:cs="Arial"/>
          <w:sz w:val="22"/>
          <w:szCs w:val="22"/>
          <w:lang w:eastAsia="zh-CN"/>
        </w:rPr>
        <w:t>.</w:t>
      </w:r>
    </w:p>
    <w:p w14:paraId="7406144B" w14:textId="38A7D00B" w:rsidR="003150A1" w:rsidRDefault="003150A1" w:rsidP="003150A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w:t>
      </w:r>
      <w:r>
        <w:rPr>
          <w:rFonts w:ascii="Helvetica" w:hAnsi="Helvetica" w:cs="Arial"/>
          <w:sz w:val="22"/>
          <w:szCs w:val="22"/>
          <w:lang w:eastAsia="zh-CN"/>
        </w:rPr>
        <w:t>a</w:t>
      </w:r>
      <w:r>
        <w:rPr>
          <w:rFonts w:ascii="Helvetica" w:hAnsi="Helvetica" w:cs="Arial" w:hint="eastAsia"/>
          <w:sz w:val="22"/>
          <w:szCs w:val="22"/>
          <w:lang w:eastAsia="zh-CN"/>
        </w:rPr>
        <w:t>lent loads oil into cartridge.</w:t>
      </w:r>
    </w:p>
    <w:p w14:paraId="065D4867" w14:textId="2CB05DB6" w:rsidR="003150A1" w:rsidRDefault="003150A1" w:rsidP="003150A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tethers the gasket to the ca</w:t>
      </w:r>
      <w:r w:rsidR="0019631D">
        <w:rPr>
          <w:rFonts w:ascii="Helvetica" w:hAnsi="Helvetica" w:cs="Arial" w:hint="eastAsia"/>
          <w:sz w:val="22"/>
          <w:szCs w:val="22"/>
          <w:lang w:eastAsia="zh-CN"/>
        </w:rPr>
        <w:t>r</w:t>
      </w:r>
      <w:r>
        <w:rPr>
          <w:rFonts w:ascii="Helvetica" w:hAnsi="Helvetica" w:cs="Arial" w:hint="eastAsia"/>
          <w:sz w:val="22"/>
          <w:szCs w:val="22"/>
          <w:lang w:eastAsia="zh-CN"/>
        </w:rPr>
        <w:t>tridge.</w:t>
      </w:r>
    </w:p>
    <w:p w14:paraId="389D32B9" w14:textId="5E379028" w:rsidR="00FF354E" w:rsidRPr="002B0572" w:rsidRDefault="00BB515A" w:rsidP="002B057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cartridge into droplet generator.</w:t>
      </w:r>
    </w:p>
    <w:p w14:paraId="01AFB4E2" w14:textId="0D236B2E" w:rsidR="00FF354E" w:rsidRDefault="005D1B9E" w:rsidP="00104D3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w:t>
      </w:r>
      <w:r w:rsidR="00FF354E" w:rsidRPr="00104D30">
        <w:rPr>
          <w:rFonts w:ascii="Helvetica" w:hAnsi="Helvetica" w:cs="Arial"/>
          <w:sz w:val="22"/>
          <w:szCs w:val="22"/>
          <w:lang w:eastAsia="zh-CN"/>
        </w:rPr>
        <w:t>he generator</w:t>
      </w:r>
      <w:r w:rsidR="00EA3F15">
        <w:rPr>
          <w:rFonts w:ascii="Helvetica" w:hAnsi="Helvetica" w:cs="Arial" w:hint="eastAsia"/>
          <w:sz w:val="22"/>
          <w:szCs w:val="22"/>
          <w:lang w:eastAsia="zh-CN"/>
        </w:rPr>
        <w:t xml:space="preserve"> shows a solid green light to</w:t>
      </w:r>
      <w:r w:rsidR="00FF354E" w:rsidRPr="00104D30">
        <w:rPr>
          <w:rFonts w:ascii="Helvetica" w:hAnsi="Helvetica" w:cs="Arial"/>
          <w:sz w:val="22"/>
          <w:szCs w:val="22"/>
          <w:lang w:eastAsia="zh-CN"/>
        </w:rPr>
        <w:t xml:space="preserve"> </w:t>
      </w:r>
      <w:r w:rsidR="00FF354E" w:rsidRPr="003A171F">
        <w:rPr>
          <w:rFonts w:ascii="Helvetica" w:hAnsi="Helvetica" w:cs="Arial"/>
          <w:sz w:val="22"/>
          <w:szCs w:val="22"/>
          <w:lang w:eastAsia="zh-CN"/>
        </w:rPr>
        <w:t>inform the cartridge is placed properly</w:t>
      </w:r>
      <w:r w:rsidR="007D030C" w:rsidRPr="003A171F">
        <w:rPr>
          <w:rFonts w:ascii="Helvetica" w:hAnsi="Helvetica" w:cs="Arial" w:hint="eastAsia"/>
          <w:sz w:val="22"/>
          <w:szCs w:val="22"/>
          <w:lang w:eastAsia="zh-CN"/>
        </w:rPr>
        <w:t xml:space="preserve"> </w:t>
      </w:r>
      <w:r w:rsidR="007D030C" w:rsidRPr="003A171F">
        <w:rPr>
          <w:rFonts w:ascii="Helvetica" w:hAnsi="Helvetica" w:cs="Arial" w:hint="eastAsia"/>
          <w:b/>
          <w:sz w:val="22"/>
          <w:szCs w:val="22"/>
          <w:lang w:eastAsia="zh-CN"/>
        </w:rPr>
        <w:t>[1]</w:t>
      </w:r>
      <w:r w:rsidR="00FF354E" w:rsidRPr="003A171F">
        <w:rPr>
          <w:rFonts w:ascii="Helvetica" w:hAnsi="Helvetica" w:cs="Arial"/>
          <w:sz w:val="22"/>
          <w:szCs w:val="22"/>
          <w:lang w:eastAsia="zh-CN"/>
        </w:rPr>
        <w:t xml:space="preserve">. </w:t>
      </w:r>
      <w:r w:rsidR="005B178F" w:rsidRPr="003A171F">
        <w:rPr>
          <w:rFonts w:ascii="Helvetica" w:hAnsi="Helvetica" w:cs="Arial" w:hint="eastAsia"/>
          <w:sz w:val="22"/>
          <w:szCs w:val="22"/>
          <w:lang w:eastAsia="zh-CN"/>
        </w:rPr>
        <w:t xml:space="preserve">After 60 to 90 seconds, </w:t>
      </w:r>
      <w:r w:rsidR="001903C3" w:rsidRPr="003A171F">
        <w:rPr>
          <w:rFonts w:ascii="Helvetica" w:hAnsi="Helvetica" w:cs="Arial" w:hint="eastAsia"/>
          <w:sz w:val="22"/>
          <w:szCs w:val="22"/>
          <w:lang w:eastAsia="zh-CN"/>
        </w:rPr>
        <w:t xml:space="preserve">when </w:t>
      </w:r>
      <w:r w:rsidR="0083300A" w:rsidRPr="003A171F">
        <w:rPr>
          <w:rFonts w:ascii="Helvetica" w:hAnsi="Helvetica" w:cs="Arial" w:hint="eastAsia"/>
          <w:sz w:val="22"/>
          <w:szCs w:val="22"/>
          <w:lang w:eastAsia="zh-CN"/>
        </w:rPr>
        <w:t xml:space="preserve">the generator </w:t>
      </w:r>
      <w:r w:rsidR="00A92249" w:rsidRPr="003A171F">
        <w:rPr>
          <w:rFonts w:ascii="Helvetica" w:hAnsi="Helvetica" w:cs="Arial" w:hint="eastAsia"/>
          <w:sz w:val="22"/>
          <w:szCs w:val="22"/>
          <w:lang w:eastAsia="zh-CN"/>
        </w:rPr>
        <w:t xml:space="preserve">light stops blinking, </w:t>
      </w:r>
      <w:r w:rsidR="0083300A" w:rsidRPr="003A171F">
        <w:rPr>
          <w:rFonts w:ascii="Helvetica" w:hAnsi="Helvetica" w:cs="Arial" w:hint="eastAsia"/>
          <w:sz w:val="22"/>
          <w:szCs w:val="22"/>
          <w:lang w:eastAsia="zh-CN"/>
        </w:rPr>
        <w:t>the</w:t>
      </w:r>
      <w:r w:rsidR="0083300A">
        <w:rPr>
          <w:rFonts w:ascii="Helvetica" w:hAnsi="Helvetica" w:cs="Arial" w:hint="eastAsia"/>
          <w:sz w:val="22"/>
          <w:szCs w:val="22"/>
          <w:lang w:eastAsia="zh-CN"/>
        </w:rPr>
        <w:t xml:space="preserve"> cycle is complete</w:t>
      </w:r>
      <w:r w:rsidR="002B5BE4">
        <w:rPr>
          <w:rFonts w:ascii="Helvetica" w:hAnsi="Helvetica" w:cs="Arial" w:hint="eastAsia"/>
          <w:sz w:val="22"/>
          <w:szCs w:val="22"/>
          <w:lang w:eastAsia="zh-CN"/>
        </w:rPr>
        <w:t>.</w:t>
      </w:r>
      <w:r w:rsidR="0083300A">
        <w:rPr>
          <w:rFonts w:ascii="Helvetica" w:hAnsi="Helvetica" w:cs="Arial" w:hint="eastAsia"/>
          <w:sz w:val="22"/>
          <w:szCs w:val="22"/>
          <w:lang w:eastAsia="zh-CN"/>
        </w:rPr>
        <w:t xml:space="preserve"> </w:t>
      </w:r>
      <w:r w:rsidR="002B5BE4">
        <w:rPr>
          <w:rFonts w:ascii="Helvetica" w:hAnsi="Helvetica" w:cs="Arial" w:hint="eastAsia"/>
          <w:sz w:val="22"/>
          <w:szCs w:val="22"/>
          <w:lang w:eastAsia="zh-CN"/>
        </w:rPr>
        <w:t xml:space="preserve">Now </w:t>
      </w:r>
      <w:r w:rsidR="005B178F">
        <w:rPr>
          <w:rFonts w:ascii="Helvetica" w:hAnsi="Helvetica" w:cs="Arial" w:hint="eastAsia"/>
          <w:sz w:val="22"/>
          <w:szCs w:val="22"/>
          <w:lang w:eastAsia="zh-CN"/>
        </w:rPr>
        <w:t>r</w:t>
      </w:r>
      <w:r w:rsidR="005B178F" w:rsidRPr="00104D30">
        <w:rPr>
          <w:rFonts w:ascii="Helvetica" w:hAnsi="Helvetica" w:cs="Arial"/>
          <w:sz w:val="22"/>
          <w:szCs w:val="22"/>
          <w:lang w:eastAsia="zh-CN"/>
        </w:rPr>
        <w:t xml:space="preserve">emove the cartridge </w:t>
      </w:r>
      <w:r w:rsidR="0083300A" w:rsidRPr="0083300A">
        <w:rPr>
          <w:rFonts w:ascii="Helvetica" w:hAnsi="Helvetica" w:cs="Arial" w:hint="eastAsia"/>
          <w:b/>
          <w:sz w:val="22"/>
          <w:szCs w:val="22"/>
          <w:lang w:eastAsia="zh-CN"/>
        </w:rPr>
        <w:t>[2]</w:t>
      </w:r>
      <w:r w:rsidR="005B178F" w:rsidRPr="00104D30">
        <w:rPr>
          <w:rFonts w:ascii="Helvetica" w:hAnsi="Helvetica" w:cs="Arial"/>
          <w:sz w:val="22"/>
          <w:szCs w:val="22"/>
          <w:lang w:eastAsia="zh-CN"/>
        </w:rPr>
        <w:t>.</w:t>
      </w:r>
    </w:p>
    <w:p w14:paraId="4CBAF521" w14:textId="7028DCEF" w:rsidR="00FF354E" w:rsidRPr="00EA3F15" w:rsidRDefault="005B178F" w:rsidP="007D030C">
      <w:pPr>
        <w:numPr>
          <w:ilvl w:val="2"/>
          <w:numId w:val="12"/>
        </w:numPr>
        <w:spacing w:before="240"/>
        <w:outlineLvl w:val="0"/>
        <w:rPr>
          <w:rFonts w:ascii="Helvetica" w:hAnsi="Helvetica" w:cs="Arial"/>
          <w:sz w:val="22"/>
          <w:szCs w:val="22"/>
          <w:lang w:eastAsia="zh-CN"/>
        </w:rPr>
      </w:pPr>
      <w:r w:rsidRPr="00EA3F15">
        <w:rPr>
          <w:rFonts w:ascii="Helvetica" w:hAnsi="Helvetica" w:cs="Arial" w:hint="eastAsia"/>
          <w:sz w:val="22"/>
          <w:szCs w:val="22"/>
          <w:lang w:eastAsia="zh-CN"/>
        </w:rPr>
        <w:lastRenderedPageBreak/>
        <w:t xml:space="preserve">MED: Talent shows the </w:t>
      </w:r>
      <w:r w:rsidR="002C5BFF" w:rsidRPr="00EA3F15">
        <w:rPr>
          <w:rFonts w:ascii="Helvetica" w:hAnsi="Helvetica" w:cs="Arial"/>
          <w:sz w:val="22"/>
          <w:szCs w:val="22"/>
          <w:lang w:eastAsia="zh-CN"/>
        </w:rPr>
        <w:t xml:space="preserve">solid </w:t>
      </w:r>
      <w:r w:rsidR="00C129B0" w:rsidRPr="00EA3F15">
        <w:rPr>
          <w:rFonts w:ascii="Helvetica" w:hAnsi="Helvetica" w:cs="Arial" w:hint="eastAsia"/>
          <w:sz w:val="22"/>
          <w:szCs w:val="22"/>
          <w:lang w:eastAsia="zh-CN"/>
        </w:rPr>
        <w:t>green light</w:t>
      </w:r>
      <w:r w:rsidRPr="00EA3F15">
        <w:rPr>
          <w:rFonts w:ascii="Helvetica" w:hAnsi="Helvetica" w:cs="Arial" w:hint="eastAsia"/>
          <w:sz w:val="22"/>
          <w:szCs w:val="22"/>
          <w:lang w:eastAsia="zh-CN"/>
        </w:rPr>
        <w:t>.</w:t>
      </w:r>
    </w:p>
    <w:p w14:paraId="23B33DBD" w14:textId="4E354FE7" w:rsidR="00FF354E" w:rsidRPr="001D4F25" w:rsidRDefault="001903C3" w:rsidP="001D4F2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The generator </w:t>
      </w:r>
      <w:r w:rsidR="00404734">
        <w:rPr>
          <w:rFonts w:ascii="Helvetica" w:hAnsi="Helvetica" w:cs="Arial" w:hint="eastAsia"/>
          <w:sz w:val="22"/>
          <w:szCs w:val="22"/>
          <w:lang w:eastAsia="zh-CN"/>
        </w:rPr>
        <w:t>indicates complete cycle, and the author removes the cartridge.</w:t>
      </w:r>
    </w:p>
    <w:p w14:paraId="2E543E93" w14:textId="33F71637" w:rsidR="00FF354E" w:rsidRPr="00104D30" w:rsidRDefault="00FF354E" w:rsidP="00104D30">
      <w:pPr>
        <w:numPr>
          <w:ilvl w:val="1"/>
          <w:numId w:val="12"/>
        </w:numPr>
        <w:spacing w:before="240"/>
        <w:outlineLvl w:val="0"/>
        <w:rPr>
          <w:rFonts w:ascii="Helvetica" w:hAnsi="Helvetica" w:cs="Arial"/>
          <w:sz w:val="22"/>
          <w:szCs w:val="22"/>
          <w:lang w:eastAsia="zh-CN"/>
        </w:rPr>
      </w:pPr>
      <w:r w:rsidRPr="00104D30">
        <w:rPr>
          <w:rFonts w:ascii="Helvetica" w:hAnsi="Helvetica" w:cs="Arial"/>
          <w:sz w:val="22"/>
          <w:szCs w:val="22"/>
          <w:lang w:eastAsia="zh-CN"/>
        </w:rPr>
        <w:t>Gently remove the gasket from the cartridge</w:t>
      </w:r>
      <w:r w:rsidR="00805029">
        <w:rPr>
          <w:rFonts w:ascii="Helvetica" w:hAnsi="Helvetica" w:cs="Arial" w:hint="eastAsia"/>
          <w:sz w:val="22"/>
          <w:szCs w:val="22"/>
          <w:lang w:eastAsia="zh-CN"/>
        </w:rPr>
        <w:t xml:space="preserve"> </w:t>
      </w:r>
      <w:r w:rsidR="00805029" w:rsidRPr="00805029">
        <w:rPr>
          <w:rFonts w:ascii="Helvetica" w:hAnsi="Helvetica" w:cs="Arial" w:hint="eastAsia"/>
          <w:b/>
          <w:sz w:val="22"/>
          <w:szCs w:val="22"/>
          <w:lang w:eastAsia="zh-CN"/>
        </w:rPr>
        <w:t>[1]</w:t>
      </w:r>
      <w:r w:rsidRPr="00104D30">
        <w:rPr>
          <w:rFonts w:ascii="Helvetica" w:hAnsi="Helvetica" w:cs="Arial"/>
          <w:sz w:val="22"/>
          <w:szCs w:val="22"/>
          <w:lang w:eastAsia="zh-CN"/>
        </w:rPr>
        <w:t xml:space="preserve">. </w:t>
      </w:r>
      <w:r w:rsidR="00805029">
        <w:rPr>
          <w:rFonts w:ascii="Helvetica" w:hAnsi="Helvetica" w:cs="Arial"/>
          <w:sz w:val="22"/>
          <w:szCs w:val="22"/>
          <w:lang w:eastAsia="zh-CN"/>
        </w:rPr>
        <w:t>U</w:t>
      </w:r>
      <w:r w:rsidR="00805029">
        <w:rPr>
          <w:rFonts w:ascii="Helvetica" w:hAnsi="Helvetica" w:cs="Arial" w:hint="eastAsia"/>
          <w:sz w:val="22"/>
          <w:szCs w:val="22"/>
          <w:lang w:eastAsia="zh-CN"/>
        </w:rPr>
        <w:t xml:space="preserve">se </w:t>
      </w:r>
      <w:r w:rsidR="00805029" w:rsidRPr="00104D30">
        <w:rPr>
          <w:rFonts w:ascii="Helvetica" w:hAnsi="Helvetica" w:cs="Arial"/>
          <w:sz w:val="22"/>
          <w:szCs w:val="22"/>
          <w:lang w:eastAsia="zh-CN"/>
        </w:rPr>
        <w:t xml:space="preserve">a multichannel pipette </w:t>
      </w:r>
      <w:r w:rsidR="00805029">
        <w:rPr>
          <w:rFonts w:ascii="Helvetica" w:hAnsi="Helvetica" w:cs="Arial" w:hint="eastAsia"/>
          <w:sz w:val="22"/>
          <w:szCs w:val="22"/>
          <w:lang w:eastAsia="zh-CN"/>
        </w:rPr>
        <w:t>to p</w:t>
      </w:r>
      <w:r w:rsidRPr="00104D30">
        <w:rPr>
          <w:rFonts w:ascii="Helvetica" w:hAnsi="Helvetica" w:cs="Arial"/>
          <w:sz w:val="22"/>
          <w:szCs w:val="22"/>
          <w:lang w:eastAsia="zh-CN"/>
        </w:rPr>
        <w:t>ipe</w:t>
      </w:r>
      <w:r w:rsidR="00805029">
        <w:rPr>
          <w:rFonts w:ascii="Helvetica" w:hAnsi="Helvetica" w:cs="Arial"/>
          <w:sz w:val="22"/>
          <w:szCs w:val="22"/>
          <w:lang w:eastAsia="zh-CN"/>
        </w:rPr>
        <w:t xml:space="preserve">t </w:t>
      </w:r>
      <w:r w:rsidR="00013FC6" w:rsidRPr="00013FC6">
        <w:rPr>
          <w:rFonts w:ascii="Helvetica" w:hAnsi="Helvetica" w:cs="Arial" w:hint="eastAsia"/>
          <w:sz w:val="22"/>
          <w:szCs w:val="22"/>
          <w:lang w:eastAsia="zh-CN"/>
        </w:rPr>
        <w:t xml:space="preserve">approximately </w:t>
      </w:r>
      <w:r w:rsidR="002C5BFF" w:rsidRPr="00013FC6">
        <w:rPr>
          <w:rFonts w:ascii="Helvetica" w:hAnsi="Helvetica" w:cs="Arial"/>
          <w:sz w:val="22"/>
          <w:szCs w:val="22"/>
          <w:lang w:eastAsia="zh-CN"/>
        </w:rPr>
        <w:t>40</w:t>
      </w:r>
      <w:r w:rsidR="002C5BFF" w:rsidRPr="00013FC6">
        <w:rPr>
          <w:rFonts w:ascii="Helvetica" w:hAnsi="Helvetica" w:cs="Arial" w:hint="eastAsia"/>
          <w:sz w:val="22"/>
          <w:szCs w:val="22"/>
          <w:lang w:eastAsia="zh-CN"/>
        </w:rPr>
        <w:t xml:space="preserve"> </w:t>
      </w:r>
      <w:r w:rsidR="00F94B5D" w:rsidRPr="00013FC6">
        <w:rPr>
          <w:rFonts w:ascii="Helvetica" w:hAnsi="Helvetica" w:cs="Arial" w:hint="eastAsia"/>
          <w:sz w:val="22"/>
          <w:szCs w:val="22"/>
          <w:lang w:eastAsia="zh-CN"/>
        </w:rPr>
        <w:t xml:space="preserve">microliters of </w:t>
      </w:r>
      <w:r w:rsidR="00805029" w:rsidRPr="00013FC6">
        <w:rPr>
          <w:rFonts w:ascii="Helvetica" w:hAnsi="Helvetica" w:cs="Arial"/>
          <w:sz w:val="22"/>
          <w:szCs w:val="22"/>
          <w:lang w:eastAsia="zh-CN"/>
        </w:rPr>
        <w:t>the newly generated droplets from the right well</w:t>
      </w:r>
      <w:r w:rsidRPr="00013FC6">
        <w:rPr>
          <w:rFonts w:ascii="Helvetica" w:hAnsi="Helvetica" w:cs="Arial"/>
          <w:sz w:val="22"/>
          <w:szCs w:val="22"/>
          <w:lang w:eastAsia="zh-CN"/>
        </w:rPr>
        <w:t xml:space="preserve"> into a</w:t>
      </w:r>
      <w:r w:rsidRPr="00104D30">
        <w:rPr>
          <w:rFonts w:ascii="Helvetica" w:hAnsi="Helvetica" w:cs="Arial"/>
          <w:sz w:val="22"/>
          <w:szCs w:val="22"/>
          <w:lang w:eastAsia="zh-CN"/>
        </w:rPr>
        <w:t xml:space="preserve"> 96-well PCR plate</w:t>
      </w:r>
      <w:r w:rsidR="009D1869">
        <w:rPr>
          <w:rFonts w:ascii="Helvetica" w:hAnsi="Helvetica" w:cs="Arial" w:hint="eastAsia"/>
          <w:sz w:val="22"/>
          <w:szCs w:val="22"/>
          <w:lang w:eastAsia="zh-CN"/>
        </w:rPr>
        <w:t xml:space="preserve"> </w:t>
      </w:r>
      <w:r w:rsidR="009D1869" w:rsidRPr="009D1869">
        <w:rPr>
          <w:rFonts w:ascii="Helvetica" w:hAnsi="Helvetica" w:cs="Arial" w:hint="eastAsia"/>
          <w:b/>
          <w:sz w:val="22"/>
          <w:szCs w:val="22"/>
          <w:lang w:eastAsia="zh-CN"/>
        </w:rPr>
        <w:t>[2]</w:t>
      </w:r>
      <w:r w:rsidRPr="00104D30">
        <w:rPr>
          <w:rFonts w:ascii="Helvetica" w:hAnsi="Helvetica" w:cs="Arial"/>
          <w:sz w:val="22"/>
          <w:szCs w:val="22"/>
          <w:lang w:eastAsia="zh-CN"/>
        </w:rPr>
        <w:t xml:space="preserve">. </w:t>
      </w:r>
    </w:p>
    <w:p w14:paraId="70F148BE" w14:textId="00BA7068" w:rsidR="00FF354E" w:rsidRDefault="00F94B5D" w:rsidP="00F94B5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removes gasket.</w:t>
      </w:r>
    </w:p>
    <w:p w14:paraId="2079EE5F" w14:textId="0B76FA9C" w:rsidR="00F94B5D" w:rsidRPr="00104D30" w:rsidRDefault="00F94B5D" w:rsidP="00F94B5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droplets into PCR plate.</w:t>
      </w:r>
    </w:p>
    <w:p w14:paraId="65560D3B" w14:textId="3ECCBD21" w:rsidR="00FF354E" w:rsidRPr="00104D30" w:rsidRDefault="00FF354E" w:rsidP="00104D30">
      <w:pPr>
        <w:numPr>
          <w:ilvl w:val="1"/>
          <w:numId w:val="12"/>
        </w:numPr>
        <w:spacing w:before="240"/>
        <w:outlineLvl w:val="0"/>
        <w:rPr>
          <w:rFonts w:ascii="Helvetica" w:hAnsi="Helvetica" w:cs="Arial"/>
          <w:sz w:val="22"/>
          <w:szCs w:val="22"/>
          <w:lang w:eastAsia="zh-CN"/>
        </w:rPr>
      </w:pPr>
      <w:r w:rsidRPr="00104D30">
        <w:rPr>
          <w:rFonts w:ascii="Helvetica" w:hAnsi="Helvetica" w:cs="Arial"/>
          <w:sz w:val="22"/>
          <w:szCs w:val="22"/>
          <w:lang w:eastAsia="zh-CN"/>
        </w:rPr>
        <w:t xml:space="preserve">Heat seal the plate with aluminum foil PCR plate seals once all the samples are loaded in the 96-well plate to prevent evaporation </w:t>
      </w:r>
      <w:r w:rsidR="00AE1F5B" w:rsidRPr="00AE1F5B">
        <w:rPr>
          <w:rFonts w:ascii="Helvetica" w:hAnsi="Helvetica" w:cs="Arial" w:hint="eastAsia"/>
          <w:b/>
          <w:sz w:val="22"/>
          <w:szCs w:val="22"/>
          <w:lang w:eastAsia="zh-CN"/>
        </w:rPr>
        <w:t>[1]</w:t>
      </w:r>
      <w:r w:rsidRPr="00104D30">
        <w:rPr>
          <w:rFonts w:ascii="Helvetica" w:hAnsi="Helvetica" w:cs="Arial"/>
          <w:sz w:val="22"/>
          <w:szCs w:val="22"/>
          <w:lang w:eastAsia="zh-CN"/>
        </w:rPr>
        <w:t xml:space="preserve">. </w:t>
      </w:r>
      <w:r w:rsidR="00FD3C92">
        <w:rPr>
          <w:rFonts w:ascii="Helvetica" w:hAnsi="Helvetica" w:cs="Arial" w:hint="eastAsia"/>
          <w:sz w:val="22"/>
          <w:szCs w:val="22"/>
          <w:lang w:eastAsia="zh-CN"/>
        </w:rPr>
        <w:t>Then, l</w:t>
      </w:r>
      <w:r w:rsidR="00FD3C92" w:rsidRPr="00104D30">
        <w:rPr>
          <w:rFonts w:ascii="Helvetica" w:hAnsi="Helvetica" w:cs="Arial"/>
          <w:sz w:val="22"/>
          <w:szCs w:val="22"/>
          <w:lang w:eastAsia="zh-CN"/>
        </w:rPr>
        <w:t xml:space="preserve">oad the 96-well plate into the thermocycler </w:t>
      </w:r>
      <w:r w:rsidR="00263012">
        <w:rPr>
          <w:rFonts w:ascii="Helvetica" w:hAnsi="Helvetica" w:cs="Arial" w:hint="eastAsia"/>
          <w:sz w:val="22"/>
          <w:szCs w:val="22"/>
          <w:lang w:eastAsia="zh-CN"/>
        </w:rPr>
        <w:t>to</w:t>
      </w:r>
      <w:r w:rsidR="00263012">
        <w:rPr>
          <w:rFonts w:ascii="Helvetica" w:hAnsi="Helvetica" w:cs="Arial"/>
          <w:sz w:val="22"/>
          <w:szCs w:val="22"/>
          <w:lang w:eastAsia="zh-CN"/>
        </w:rPr>
        <w:t xml:space="preserve"> perform </w:t>
      </w:r>
      <w:r w:rsidR="00FD3C92" w:rsidRPr="00104D30">
        <w:rPr>
          <w:rFonts w:ascii="Helvetica" w:hAnsi="Helvetica" w:cs="Arial"/>
          <w:sz w:val="22"/>
          <w:szCs w:val="22"/>
          <w:lang w:eastAsia="zh-CN"/>
        </w:rPr>
        <w:t xml:space="preserve">PCR reaction </w:t>
      </w:r>
      <w:r w:rsidR="00263012" w:rsidRPr="00263012">
        <w:rPr>
          <w:rFonts w:ascii="Helvetica" w:hAnsi="Helvetica" w:cs="Arial" w:hint="eastAsia"/>
          <w:b/>
          <w:sz w:val="22"/>
          <w:szCs w:val="22"/>
          <w:lang w:eastAsia="zh-CN"/>
        </w:rPr>
        <w:t>[2]</w:t>
      </w:r>
      <w:r w:rsidR="00FD3C92" w:rsidRPr="00104D30">
        <w:rPr>
          <w:rFonts w:ascii="Helvetica" w:hAnsi="Helvetica" w:cs="Arial"/>
          <w:sz w:val="22"/>
          <w:szCs w:val="22"/>
          <w:lang w:eastAsia="zh-CN"/>
        </w:rPr>
        <w:t>.</w:t>
      </w:r>
    </w:p>
    <w:p w14:paraId="31466CE5" w14:textId="5A5DE93C" w:rsidR="00FF354E" w:rsidRDefault="00FD3C92" w:rsidP="00FD3C9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seals the plate.</w:t>
      </w:r>
    </w:p>
    <w:p w14:paraId="1350ADC4" w14:textId="2C867234" w:rsidR="00FF354E" w:rsidRPr="00B86D82" w:rsidRDefault="00263012" w:rsidP="00B86D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loads plate into thermocycler.</w:t>
      </w:r>
    </w:p>
    <w:p w14:paraId="04408E7E" w14:textId="21B6D3D0" w:rsidR="00FF354E" w:rsidRPr="008629C5" w:rsidRDefault="00FF354E" w:rsidP="008629C5">
      <w:pPr>
        <w:pStyle w:val="BodyText"/>
        <w:numPr>
          <w:ilvl w:val="0"/>
          <w:numId w:val="12"/>
        </w:numPr>
        <w:spacing w:before="240"/>
        <w:rPr>
          <w:rFonts w:ascii="Helvetica" w:hAnsi="Helvetica" w:cs="Arial"/>
          <w:b/>
          <w:i w:val="0"/>
          <w:sz w:val="22"/>
          <w:szCs w:val="22"/>
          <w:lang w:eastAsia="zh-CN"/>
        </w:rPr>
      </w:pPr>
      <w:r w:rsidRPr="00B86D82">
        <w:rPr>
          <w:rFonts w:ascii="Helvetica" w:hAnsi="Helvetica" w:cs="Arial"/>
          <w:b/>
          <w:i w:val="0"/>
          <w:sz w:val="22"/>
          <w:szCs w:val="22"/>
          <w:lang w:eastAsia="zh-CN"/>
        </w:rPr>
        <w:t xml:space="preserve">Detection of </w:t>
      </w:r>
      <w:r w:rsidR="00B86D82">
        <w:rPr>
          <w:rFonts w:ascii="Helvetica" w:hAnsi="Helvetica" w:cs="Arial" w:hint="eastAsia"/>
          <w:b/>
          <w:i w:val="0"/>
          <w:sz w:val="22"/>
          <w:szCs w:val="22"/>
          <w:lang w:eastAsia="zh-CN"/>
        </w:rPr>
        <w:t>T</w:t>
      </w:r>
      <w:r w:rsidR="00B86D82">
        <w:rPr>
          <w:rFonts w:ascii="Helvetica" w:hAnsi="Helvetica" w:cs="Arial"/>
          <w:b/>
          <w:i w:val="0"/>
          <w:sz w:val="22"/>
          <w:szCs w:val="22"/>
          <w:lang w:eastAsia="zh-CN"/>
        </w:rPr>
        <w:t>elomerase Extension P</w:t>
      </w:r>
      <w:r w:rsidRPr="00B86D82">
        <w:rPr>
          <w:rFonts w:ascii="Helvetica" w:hAnsi="Helvetica" w:cs="Arial"/>
          <w:b/>
          <w:i w:val="0"/>
          <w:sz w:val="22"/>
          <w:szCs w:val="22"/>
          <w:lang w:eastAsia="zh-CN"/>
        </w:rPr>
        <w:t>roducts</w:t>
      </w:r>
      <w:r w:rsidR="006374D0">
        <w:rPr>
          <w:rFonts w:ascii="Helvetica" w:hAnsi="Helvetica" w:cs="Arial" w:hint="eastAsia"/>
          <w:b/>
          <w:i w:val="0"/>
          <w:sz w:val="22"/>
          <w:szCs w:val="22"/>
          <w:lang w:eastAsia="zh-CN"/>
        </w:rPr>
        <w:t xml:space="preserve"> and Data Analysis</w:t>
      </w:r>
    </w:p>
    <w:p w14:paraId="4F28BD7F" w14:textId="4CCFF922" w:rsidR="00FF354E" w:rsidRPr="001B2AC2" w:rsidRDefault="002E5DEB" w:rsidP="00B86D8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begin, l</w:t>
      </w:r>
      <w:r w:rsidR="00FF354E" w:rsidRPr="00B86D82">
        <w:rPr>
          <w:rFonts w:ascii="Helvetica" w:hAnsi="Helvetica" w:cs="Arial"/>
          <w:sz w:val="22"/>
          <w:szCs w:val="22"/>
          <w:lang w:eastAsia="zh-CN"/>
        </w:rPr>
        <w:t>oad the 96-well plate in the droplet reader</w:t>
      </w:r>
      <w:r>
        <w:rPr>
          <w:rFonts w:ascii="Helvetica" w:hAnsi="Helvetica" w:cs="Arial" w:hint="eastAsia"/>
          <w:sz w:val="22"/>
          <w:szCs w:val="22"/>
          <w:lang w:eastAsia="zh-CN"/>
        </w:rPr>
        <w:t xml:space="preserve"> </w:t>
      </w:r>
      <w:r w:rsidRPr="002E5DEB">
        <w:rPr>
          <w:rFonts w:ascii="Helvetica" w:hAnsi="Helvetica" w:cs="Arial" w:hint="eastAsia"/>
          <w:b/>
          <w:sz w:val="22"/>
          <w:szCs w:val="22"/>
          <w:lang w:eastAsia="zh-CN"/>
        </w:rPr>
        <w:t>[1]</w:t>
      </w:r>
      <w:r w:rsidR="00FF354E" w:rsidRPr="00B86D82">
        <w:rPr>
          <w:rFonts w:ascii="Helvetica" w:hAnsi="Helvetica" w:cs="Arial"/>
          <w:sz w:val="22"/>
          <w:szCs w:val="22"/>
          <w:lang w:eastAsia="zh-CN"/>
        </w:rPr>
        <w:t xml:space="preserve">. </w:t>
      </w:r>
      <w:r w:rsidR="001B2AC2">
        <w:rPr>
          <w:rFonts w:ascii="Helvetica" w:hAnsi="Helvetica" w:cs="Arial" w:hint="eastAsia"/>
          <w:sz w:val="22"/>
          <w:szCs w:val="22"/>
          <w:lang w:eastAsia="zh-CN"/>
        </w:rPr>
        <w:t>O</w:t>
      </w:r>
      <w:r w:rsidR="00FF354E" w:rsidRPr="001B2AC2">
        <w:rPr>
          <w:rFonts w:ascii="Helvetica" w:hAnsi="Helvetica" w:cs="Arial"/>
          <w:sz w:val="22"/>
          <w:szCs w:val="22"/>
          <w:lang w:eastAsia="zh-CN"/>
        </w:rPr>
        <w:t>rient the plate properly so that the A1 sample matches with that of the holder</w:t>
      </w:r>
      <w:r w:rsidR="000F4FDE">
        <w:rPr>
          <w:rFonts w:ascii="Helvetica" w:hAnsi="Helvetica" w:cs="Arial" w:hint="eastAsia"/>
          <w:sz w:val="22"/>
          <w:szCs w:val="22"/>
          <w:lang w:eastAsia="zh-CN"/>
        </w:rPr>
        <w:t xml:space="preserve"> </w:t>
      </w:r>
      <w:r w:rsidR="000F4FDE" w:rsidRPr="000F4FDE">
        <w:rPr>
          <w:rFonts w:ascii="Helvetica" w:hAnsi="Helvetica" w:cs="Arial" w:hint="eastAsia"/>
          <w:b/>
          <w:sz w:val="22"/>
          <w:szCs w:val="22"/>
          <w:lang w:eastAsia="zh-CN"/>
        </w:rPr>
        <w:t>[2]</w:t>
      </w:r>
      <w:r w:rsidR="00FF354E" w:rsidRPr="001B2AC2">
        <w:rPr>
          <w:rFonts w:ascii="Helvetica" w:hAnsi="Helvetica" w:cs="Arial"/>
          <w:sz w:val="22"/>
          <w:szCs w:val="22"/>
          <w:lang w:eastAsia="zh-CN"/>
        </w:rPr>
        <w:t>.</w:t>
      </w:r>
    </w:p>
    <w:p w14:paraId="68FA7EC3" w14:textId="4C1363B7" w:rsidR="00FF354E" w:rsidRDefault="0085593A" w:rsidP="0085593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loads the plate into the reader.</w:t>
      </w:r>
    </w:p>
    <w:p w14:paraId="6EE115EF" w14:textId="743E9775" w:rsidR="0085593A" w:rsidRPr="00B86D82" w:rsidRDefault="00AA18C2" w:rsidP="0085593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Shot of the plate </w:t>
      </w:r>
      <w:r w:rsidR="00B95494">
        <w:rPr>
          <w:rFonts w:ascii="Helvetica" w:hAnsi="Helvetica" w:cs="Arial" w:hint="eastAsia"/>
          <w:sz w:val="22"/>
          <w:szCs w:val="22"/>
          <w:lang w:eastAsia="zh-CN"/>
        </w:rPr>
        <w:t>in good orientation.</w:t>
      </w:r>
    </w:p>
    <w:p w14:paraId="6CDDDF92" w14:textId="692BC6E1" w:rsidR="00FF354E" w:rsidRPr="00B86D82" w:rsidRDefault="00FF354E" w:rsidP="00B86D82">
      <w:pPr>
        <w:numPr>
          <w:ilvl w:val="1"/>
          <w:numId w:val="12"/>
        </w:numPr>
        <w:spacing w:before="240"/>
        <w:outlineLvl w:val="0"/>
        <w:rPr>
          <w:rFonts w:ascii="Helvetica" w:hAnsi="Helvetica" w:cs="Arial"/>
          <w:sz w:val="22"/>
          <w:szCs w:val="22"/>
          <w:lang w:eastAsia="zh-CN"/>
        </w:rPr>
      </w:pPr>
      <w:r w:rsidRPr="00B86D82">
        <w:rPr>
          <w:rFonts w:ascii="Helvetica" w:hAnsi="Helvetica" w:cs="Arial"/>
          <w:sz w:val="22"/>
          <w:szCs w:val="22"/>
          <w:lang w:eastAsia="zh-CN"/>
        </w:rPr>
        <w:t>Open the software associated with the droplet reader</w:t>
      </w:r>
      <w:r w:rsidR="006C7882">
        <w:rPr>
          <w:rFonts w:ascii="Helvetica" w:hAnsi="Helvetica" w:cs="Arial" w:hint="eastAsia"/>
          <w:sz w:val="22"/>
          <w:szCs w:val="22"/>
          <w:lang w:eastAsia="zh-CN"/>
        </w:rPr>
        <w:t xml:space="preserve"> </w:t>
      </w:r>
      <w:r w:rsidR="006C7882" w:rsidRPr="006C7882">
        <w:rPr>
          <w:rFonts w:ascii="Helvetica" w:hAnsi="Helvetica" w:cs="Arial" w:hint="eastAsia"/>
          <w:b/>
          <w:sz w:val="22"/>
          <w:szCs w:val="22"/>
          <w:lang w:eastAsia="zh-CN"/>
        </w:rPr>
        <w:t>[1]</w:t>
      </w:r>
      <w:r w:rsidRPr="00B86D82">
        <w:rPr>
          <w:rFonts w:ascii="Helvetica" w:hAnsi="Helvetica" w:cs="Arial"/>
          <w:sz w:val="22"/>
          <w:szCs w:val="22"/>
          <w:lang w:eastAsia="zh-CN"/>
        </w:rPr>
        <w:t>. Double-click the first well A1</w:t>
      </w:r>
      <w:r w:rsidR="006C7882">
        <w:rPr>
          <w:rFonts w:ascii="Helvetica" w:hAnsi="Helvetica" w:cs="Arial"/>
          <w:sz w:val="22"/>
          <w:szCs w:val="22"/>
          <w:lang w:eastAsia="zh-CN"/>
        </w:rPr>
        <w:t xml:space="preserve"> to open the sample </w:t>
      </w:r>
      <w:r w:rsidRPr="00B86D82">
        <w:rPr>
          <w:rFonts w:ascii="Helvetica" w:hAnsi="Helvetica" w:cs="Arial"/>
          <w:sz w:val="22"/>
          <w:szCs w:val="22"/>
          <w:lang w:eastAsia="zh-CN"/>
        </w:rPr>
        <w:t>well editor screen</w:t>
      </w:r>
      <w:r w:rsidR="006C7882">
        <w:rPr>
          <w:rFonts w:ascii="Helvetica" w:hAnsi="Helvetica" w:cs="Arial" w:hint="eastAsia"/>
          <w:sz w:val="22"/>
          <w:szCs w:val="22"/>
          <w:lang w:eastAsia="zh-CN"/>
        </w:rPr>
        <w:t xml:space="preserve"> </w:t>
      </w:r>
      <w:r w:rsidR="006C7882" w:rsidRPr="006C7882">
        <w:rPr>
          <w:rFonts w:ascii="Helvetica" w:hAnsi="Helvetica" w:cs="Arial" w:hint="eastAsia"/>
          <w:b/>
          <w:sz w:val="22"/>
          <w:szCs w:val="22"/>
          <w:lang w:eastAsia="zh-CN"/>
        </w:rPr>
        <w:t>[2]</w:t>
      </w:r>
      <w:r w:rsidRPr="00B86D82">
        <w:rPr>
          <w:rFonts w:ascii="Helvetica" w:hAnsi="Helvetica" w:cs="Arial"/>
          <w:sz w:val="22"/>
          <w:szCs w:val="22"/>
          <w:lang w:eastAsia="zh-CN"/>
        </w:rPr>
        <w:t xml:space="preserve">. </w:t>
      </w:r>
      <w:r w:rsidR="00090918" w:rsidRPr="00B86D82">
        <w:rPr>
          <w:rFonts w:ascii="Helvetica" w:hAnsi="Helvetica" w:cs="Arial"/>
          <w:sz w:val="22"/>
          <w:szCs w:val="22"/>
          <w:lang w:eastAsia="zh-CN"/>
        </w:rPr>
        <w:t xml:space="preserve">Click Experiment and select </w:t>
      </w:r>
      <w:r w:rsidR="00304FA0">
        <w:rPr>
          <w:rFonts w:ascii="Helvetica" w:hAnsi="Helvetica" w:cs="Arial" w:hint="eastAsia"/>
          <w:sz w:val="22"/>
          <w:szCs w:val="22"/>
          <w:lang w:eastAsia="zh-CN"/>
        </w:rPr>
        <w:t xml:space="preserve">the type of assay to be used </w:t>
      </w:r>
      <w:r w:rsidR="00090918" w:rsidRPr="00B86D82">
        <w:rPr>
          <w:rFonts w:ascii="Helvetica" w:hAnsi="Helvetica" w:cs="Arial"/>
          <w:sz w:val="22"/>
          <w:szCs w:val="22"/>
          <w:lang w:eastAsia="zh-CN"/>
        </w:rPr>
        <w:t>from the drop-down menu</w:t>
      </w:r>
      <w:r w:rsidR="0034448E">
        <w:rPr>
          <w:rFonts w:ascii="Helvetica" w:hAnsi="Helvetica" w:cs="Arial" w:hint="eastAsia"/>
          <w:sz w:val="22"/>
          <w:szCs w:val="22"/>
          <w:lang w:eastAsia="zh-CN"/>
        </w:rPr>
        <w:t xml:space="preserve"> </w:t>
      </w:r>
      <w:r w:rsidR="0034448E" w:rsidRPr="0034448E">
        <w:rPr>
          <w:rFonts w:ascii="Helvetica" w:hAnsi="Helvetica" w:cs="Arial" w:hint="eastAsia"/>
          <w:b/>
          <w:sz w:val="22"/>
          <w:szCs w:val="22"/>
          <w:lang w:eastAsia="zh-CN"/>
        </w:rPr>
        <w:t>[3]</w:t>
      </w:r>
      <w:r w:rsidR="00090918" w:rsidRPr="00B86D82">
        <w:rPr>
          <w:rFonts w:ascii="Helvetica" w:hAnsi="Helvetica" w:cs="Arial"/>
          <w:sz w:val="22"/>
          <w:szCs w:val="22"/>
          <w:lang w:eastAsia="zh-CN"/>
        </w:rPr>
        <w:t>.</w:t>
      </w:r>
    </w:p>
    <w:p w14:paraId="16D6D0FD" w14:textId="40D43AC9" w:rsidR="00FF354E" w:rsidRDefault="006C7882" w:rsidP="006C78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operates on the computer.</w:t>
      </w:r>
    </w:p>
    <w:p w14:paraId="7C681AAC" w14:textId="3DBFBA60" w:rsidR="006C7882" w:rsidRDefault="006C7882" w:rsidP="006C78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opens the sample/well editor.</w:t>
      </w:r>
    </w:p>
    <w:p w14:paraId="4C17C268" w14:textId="33A08CC3" w:rsidR="0034448E" w:rsidRPr="00B86D82" w:rsidRDefault="0034448E" w:rsidP="006C78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selects ABS.</w:t>
      </w:r>
    </w:p>
    <w:p w14:paraId="10A74E30" w14:textId="2629DCA6" w:rsidR="00FF354E" w:rsidRPr="00C142CE" w:rsidRDefault="00FF354E" w:rsidP="00B86D82">
      <w:pPr>
        <w:numPr>
          <w:ilvl w:val="1"/>
          <w:numId w:val="12"/>
        </w:numPr>
        <w:spacing w:before="240"/>
        <w:outlineLvl w:val="0"/>
        <w:rPr>
          <w:rFonts w:ascii="Helvetica" w:hAnsi="Helvetica" w:cs="Arial"/>
          <w:sz w:val="22"/>
          <w:szCs w:val="22"/>
          <w:lang w:eastAsia="zh-CN"/>
        </w:rPr>
      </w:pPr>
      <w:r w:rsidRPr="00C142CE">
        <w:rPr>
          <w:rFonts w:ascii="Helvetica" w:hAnsi="Helvetica" w:cs="Arial"/>
          <w:sz w:val="22"/>
          <w:szCs w:val="22"/>
          <w:lang w:eastAsia="zh-CN"/>
        </w:rPr>
        <w:t>Select QX200</w:t>
      </w:r>
      <w:r w:rsidR="00302368">
        <w:rPr>
          <w:rFonts w:ascii="Helvetica" w:hAnsi="Helvetica" w:cs="Arial" w:hint="eastAsia"/>
          <w:sz w:val="22"/>
          <w:szCs w:val="22"/>
          <w:lang w:eastAsia="zh-CN"/>
        </w:rPr>
        <w:t xml:space="preserve"> </w:t>
      </w:r>
      <w:r w:rsidR="00302368" w:rsidRPr="00302368">
        <w:rPr>
          <w:rFonts w:ascii="Helvetica" w:hAnsi="Helvetica" w:cs="Arial" w:hint="eastAsia"/>
          <w:i/>
          <w:color w:val="FF0000"/>
          <w:sz w:val="22"/>
          <w:szCs w:val="22"/>
          <w:lang w:eastAsia="zh-CN"/>
        </w:rPr>
        <w:t>(</w:t>
      </w:r>
      <w:r w:rsidR="00302368" w:rsidRPr="00302368">
        <w:rPr>
          <w:rFonts w:ascii="Helvetica" w:hAnsi="Helvetica" w:cs="Arial"/>
          <w:i/>
          <w:color w:val="FF0000"/>
          <w:sz w:val="22"/>
          <w:szCs w:val="22"/>
          <w:lang w:eastAsia="zh-CN"/>
        </w:rPr>
        <w:t>pronounce</w:t>
      </w:r>
      <w:r w:rsidR="00302368" w:rsidRPr="00302368">
        <w:rPr>
          <w:rFonts w:ascii="Helvetica" w:hAnsi="Helvetica" w:cs="Arial" w:hint="eastAsia"/>
          <w:i/>
          <w:color w:val="FF0000"/>
          <w:sz w:val="22"/>
          <w:szCs w:val="22"/>
          <w:lang w:eastAsia="zh-CN"/>
        </w:rPr>
        <w:t xml:space="preserve"> as Q-X-two-hundred)</w:t>
      </w:r>
      <w:r w:rsidRPr="00302368">
        <w:rPr>
          <w:rFonts w:ascii="Helvetica" w:hAnsi="Helvetica" w:cs="Arial"/>
          <w:color w:val="FF0000"/>
          <w:sz w:val="22"/>
          <w:szCs w:val="22"/>
          <w:lang w:eastAsia="zh-CN"/>
        </w:rPr>
        <w:t xml:space="preserve"> </w:t>
      </w:r>
      <w:r w:rsidRPr="00C142CE">
        <w:rPr>
          <w:rFonts w:ascii="Helvetica" w:hAnsi="Helvetica" w:cs="Arial"/>
          <w:sz w:val="22"/>
          <w:szCs w:val="22"/>
          <w:lang w:eastAsia="zh-CN"/>
        </w:rPr>
        <w:t xml:space="preserve">ddPCR Evagreen Supermix </w:t>
      </w:r>
      <w:r w:rsidR="00D321CF">
        <w:rPr>
          <w:rFonts w:ascii="Helvetica" w:hAnsi="Helvetica" w:cs="Arial" w:hint="eastAsia"/>
          <w:sz w:val="22"/>
          <w:szCs w:val="22"/>
          <w:lang w:eastAsia="zh-CN"/>
        </w:rPr>
        <w:t>as the</w:t>
      </w:r>
      <w:r w:rsidRPr="00C142CE">
        <w:rPr>
          <w:rFonts w:ascii="Helvetica" w:hAnsi="Helvetica" w:cs="Arial"/>
          <w:sz w:val="22"/>
          <w:szCs w:val="22"/>
          <w:lang w:eastAsia="zh-CN"/>
        </w:rPr>
        <w:t xml:space="preserve"> correct detection method </w:t>
      </w:r>
      <w:r w:rsidR="00302368" w:rsidRPr="00302368">
        <w:rPr>
          <w:rFonts w:ascii="Helvetica" w:hAnsi="Helvetica" w:cs="Arial" w:hint="eastAsia"/>
          <w:b/>
          <w:sz w:val="22"/>
          <w:szCs w:val="22"/>
          <w:lang w:eastAsia="zh-CN"/>
        </w:rPr>
        <w:t>[1]</w:t>
      </w:r>
      <w:r w:rsidRPr="00C142CE">
        <w:rPr>
          <w:rFonts w:ascii="Helvetica" w:hAnsi="Helvetica" w:cs="Arial"/>
          <w:sz w:val="22"/>
          <w:szCs w:val="22"/>
          <w:lang w:eastAsia="zh-CN"/>
        </w:rPr>
        <w:t>. Click Apply in the lower right-hand side of the well editor screen to save the user-defined settings to all of the highlighted wells</w:t>
      </w:r>
      <w:r w:rsidR="000356CB">
        <w:rPr>
          <w:rFonts w:ascii="Helvetica" w:hAnsi="Helvetica" w:cs="Arial" w:hint="eastAsia"/>
          <w:sz w:val="22"/>
          <w:szCs w:val="22"/>
          <w:lang w:eastAsia="zh-CN"/>
        </w:rPr>
        <w:t xml:space="preserve"> </w:t>
      </w:r>
      <w:r w:rsidR="000356CB" w:rsidRPr="000356CB">
        <w:rPr>
          <w:rFonts w:ascii="Helvetica" w:hAnsi="Helvetica" w:cs="Arial" w:hint="eastAsia"/>
          <w:b/>
          <w:sz w:val="22"/>
          <w:szCs w:val="22"/>
          <w:lang w:eastAsia="zh-CN"/>
        </w:rPr>
        <w:t>[2]</w:t>
      </w:r>
      <w:r w:rsidRPr="00C142CE">
        <w:rPr>
          <w:rFonts w:ascii="Helvetica" w:hAnsi="Helvetica" w:cs="Arial"/>
          <w:sz w:val="22"/>
          <w:szCs w:val="22"/>
          <w:lang w:eastAsia="zh-CN"/>
        </w:rPr>
        <w:t>.</w:t>
      </w:r>
    </w:p>
    <w:p w14:paraId="242B7B5C" w14:textId="0C3F6E51" w:rsidR="000356CB" w:rsidRDefault="000356CB" w:rsidP="000356C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selects QX200.</w:t>
      </w:r>
    </w:p>
    <w:p w14:paraId="182F474C" w14:textId="61553DFA" w:rsidR="00FF354E" w:rsidRPr="001A4FBE" w:rsidRDefault="000356CB" w:rsidP="001A4FB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clicks Apply.</w:t>
      </w:r>
    </w:p>
    <w:p w14:paraId="4F96A9FD" w14:textId="243537F6" w:rsidR="00FF354E" w:rsidRPr="00534C53" w:rsidRDefault="001A4FBE" w:rsidP="001A4FB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Next,</w:t>
      </w:r>
      <w:r w:rsidR="00FF354E" w:rsidRPr="00534C53">
        <w:rPr>
          <w:rFonts w:ascii="Helvetica" w:hAnsi="Helvetica" w:cs="Arial"/>
          <w:sz w:val="22"/>
          <w:szCs w:val="22"/>
          <w:lang w:eastAsia="zh-CN"/>
        </w:rPr>
        <w:t xml:space="preserve"> </w:t>
      </w:r>
      <w:r>
        <w:rPr>
          <w:rFonts w:ascii="Helvetica" w:hAnsi="Helvetica" w:cs="Arial" w:hint="eastAsia"/>
          <w:sz w:val="22"/>
          <w:szCs w:val="22"/>
          <w:lang w:eastAsia="zh-CN"/>
        </w:rPr>
        <w:t>c</w:t>
      </w:r>
      <w:r w:rsidR="00FF354E" w:rsidRPr="00534C53">
        <w:rPr>
          <w:rFonts w:ascii="Helvetica" w:hAnsi="Helvetica" w:cs="Arial"/>
          <w:sz w:val="22"/>
          <w:szCs w:val="22"/>
          <w:lang w:eastAsia="zh-CN"/>
        </w:rPr>
        <w:t xml:space="preserve">lick on TARGET in the well editor screen </w:t>
      </w:r>
      <w:r>
        <w:rPr>
          <w:rFonts w:ascii="Helvetica" w:hAnsi="Helvetica" w:cs="Arial" w:hint="eastAsia"/>
          <w:sz w:val="22"/>
          <w:szCs w:val="22"/>
          <w:lang w:eastAsia="zh-CN"/>
        </w:rPr>
        <w:t>and</w:t>
      </w:r>
      <w:r w:rsidR="00475491">
        <w:rPr>
          <w:rFonts w:ascii="Helvetica" w:hAnsi="Helvetica" w:cs="Arial"/>
          <w:sz w:val="22"/>
          <w:szCs w:val="22"/>
          <w:lang w:eastAsia="zh-CN"/>
        </w:rPr>
        <w:t xml:space="preserve"> click</w:t>
      </w:r>
      <w:r w:rsidR="00FF354E" w:rsidRPr="00534C53">
        <w:rPr>
          <w:rFonts w:ascii="Helvetica" w:hAnsi="Helvetica" w:cs="Arial"/>
          <w:sz w:val="22"/>
          <w:szCs w:val="22"/>
          <w:lang w:eastAsia="zh-CN"/>
        </w:rPr>
        <w:t xml:space="preserve"> the TARGET drop-down menu </w:t>
      </w:r>
      <w:r w:rsidR="00E23666">
        <w:rPr>
          <w:rFonts w:ascii="Helvetica" w:hAnsi="Helvetica" w:cs="Arial" w:hint="eastAsia"/>
          <w:sz w:val="22"/>
          <w:szCs w:val="22"/>
          <w:lang w:eastAsia="zh-CN"/>
        </w:rPr>
        <w:t>to</w:t>
      </w:r>
      <w:r w:rsidR="00E23666">
        <w:rPr>
          <w:rFonts w:ascii="Helvetica" w:hAnsi="Helvetica" w:cs="Arial"/>
          <w:sz w:val="22"/>
          <w:szCs w:val="22"/>
          <w:lang w:eastAsia="zh-CN"/>
        </w:rPr>
        <w:t xml:space="preserve"> select</w:t>
      </w:r>
      <w:r w:rsidR="00FF354E" w:rsidRPr="00534C53">
        <w:rPr>
          <w:rFonts w:ascii="Helvetica" w:hAnsi="Helvetica" w:cs="Arial"/>
          <w:sz w:val="22"/>
          <w:szCs w:val="22"/>
          <w:lang w:eastAsia="zh-CN"/>
        </w:rPr>
        <w:t xml:space="preserve"> either unknown, reference</w:t>
      </w:r>
      <w:r>
        <w:rPr>
          <w:rFonts w:ascii="Helvetica" w:hAnsi="Helvetica" w:cs="Arial"/>
          <w:sz w:val="22"/>
          <w:szCs w:val="22"/>
          <w:lang w:eastAsia="zh-CN"/>
        </w:rPr>
        <w:t>, or</w:t>
      </w:r>
      <w:r w:rsidR="00FF354E" w:rsidRPr="00534C53">
        <w:rPr>
          <w:rFonts w:ascii="Helvetica" w:hAnsi="Helvetica" w:cs="Arial"/>
          <w:sz w:val="22"/>
          <w:szCs w:val="22"/>
          <w:lang w:eastAsia="zh-CN"/>
        </w:rPr>
        <w:t xml:space="preserve"> no-</w:t>
      </w:r>
      <w:r>
        <w:rPr>
          <w:rFonts w:ascii="Helvetica" w:hAnsi="Helvetica" w:cs="Arial"/>
          <w:sz w:val="22"/>
          <w:szCs w:val="22"/>
          <w:lang w:eastAsia="zh-CN"/>
        </w:rPr>
        <w:t xml:space="preserve">template control </w:t>
      </w:r>
      <w:r w:rsidR="00E23666">
        <w:rPr>
          <w:rFonts w:ascii="Helvetica" w:hAnsi="Helvetica" w:cs="Arial" w:hint="eastAsia"/>
          <w:sz w:val="22"/>
          <w:szCs w:val="22"/>
          <w:lang w:eastAsia="zh-CN"/>
        </w:rPr>
        <w:t xml:space="preserve">to </w:t>
      </w:r>
      <w:r w:rsidR="00E23666">
        <w:rPr>
          <w:rFonts w:ascii="Helvetica" w:hAnsi="Helvetica" w:cs="Arial"/>
          <w:sz w:val="22"/>
          <w:szCs w:val="22"/>
          <w:lang w:eastAsia="zh-CN"/>
        </w:rPr>
        <w:t>d</w:t>
      </w:r>
      <w:r w:rsidR="00E23666" w:rsidRPr="00534C53">
        <w:rPr>
          <w:rFonts w:ascii="Helvetica" w:hAnsi="Helvetica" w:cs="Arial"/>
          <w:sz w:val="22"/>
          <w:szCs w:val="22"/>
          <w:lang w:eastAsia="zh-CN"/>
        </w:rPr>
        <w:t xml:space="preserve">efine the TYPE of sample </w:t>
      </w:r>
      <w:r w:rsidRPr="001A4FBE">
        <w:rPr>
          <w:rFonts w:ascii="Helvetica" w:hAnsi="Helvetica" w:cs="Arial"/>
          <w:b/>
          <w:sz w:val="22"/>
          <w:szCs w:val="22"/>
          <w:lang w:eastAsia="zh-CN"/>
        </w:rPr>
        <w:t>[1]</w:t>
      </w:r>
      <w:r w:rsidR="00FF354E" w:rsidRPr="00534C53">
        <w:rPr>
          <w:rFonts w:ascii="Helvetica" w:hAnsi="Helvetica" w:cs="Arial"/>
          <w:sz w:val="22"/>
          <w:szCs w:val="22"/>
          <w:lang w:eastAsia="zh-CN"/>
        </w:rPr>
        <w:t xml:space="preserve">. </w:t>
      </w:r>
    </w:p>
    <w:p w14:paraId="4748A1B8" w14:textId="4EC05A7B" w:rsidR="00FF354E" w:rsidRPr="003F3AA2" w:rsidRDefault="005936FB" w:rsidP="003F3AA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selects TARGET</w:t>
      </w:r>
      <w:r w:rsidR="007F56F4">
        <w:rPr>
          <w:rFonts w:ascii="Helvetica" w:hAnsi="Helvetica" w:cs="Arial" w:hint="eastAsia"/>
          <w:sz w:val="22"/>
          <w:szCs w:val="22"/>
          <w:lang w:eastAsia="zh-CN"/>
        </w:rPr>
        <w:t xml:space="preserve"> and shows the three types.</w:t>
      </w:r>
    </w:p>
    <w:p w14:paraId="6134CBB3" w14:textId="7BE2EE20" w:rsidR="00FF354E" w:rsidRPr="00CE759A" w:rsidRDefault="008270E7" w:rsidP="00534C5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w:t>
      </w:r>
      <w:r w:rsidR="00FF354E" w:rsidRPr="00534C53">
        <w:rPr>
          <w:rFonts w:ascii="Helvetica" w:hAnsi="Helvetica" w:cs="Arial"/>
          <w:sz w:val="22"/>
          <w:szCs w:val="22"/>
          <w:lang w:eastAsia="zh-CN"/>
        </w:rPr>
        <w:t>n the Sample Name section</w:t>
      </w:r>
      <w:r w:rsidR="00695423">
        <w:rPr>
          <w:rFonts w:ascii="Helvetica" w:hAnsi="Helvetica" w:cs="Arial" w:hint="eastAsia"/>
          <w:sz w:val="22"/>
          <w:szCs w:val="22"/>
          <w:lang w:eastAsia="zh-CN"/>
        </w:rPr>
        <w:t>,</w:t>
      </w:r>
      <w:r w:rsidR="00695423" w:rsidRPr="00695423">
        <w:rPr>
          <w:rFonts w:ascii="Helvetica" w:hAnsi="Helvetica" w:cs="Arial"/>
          <w:sz w:val="22"/>
          <w:szCs w:val="22"/>
          <w:lang w:eastAsia="zh-CN"/>
        </w:rPr>
        <w:t xml:space="preserve"> </w:t>
      </w:r>
      <w:r w:rsidR="00695423">
        <w:rPr>
          <w:rFonts w:ascii="Helvetica" w:hAnsi="Helvetica" w:cs="Arial"/>
          <w:sz w:val="22"/>
          <w:szCs w:val="22"/>
          <w:lang w:eastAsia="zh-CN"/>
        </w:rPr>
        <w:t>l</w:t>
      </w:r>
      <w:r w:rsidR="00695423" w:rsidRPr="00534C53">
        <w:rPr>
          <w:rFonts w:ascii="Helvetica" w:hAnsi="Helvetica" w:cs="Arial"/>
          <w:sz w:val="22"/>
          <w:szCs w:val="22"/>
          <w:lang w:eastAsia="zh-CN"/>
        </w:rPr>
        <w:t>abel all the samples</w:t>
      </w:r>
      <w:r w:rsidR="00695423">
        <w:rPr>
          <w:rFonts w:ascii="Helvetica" w:hAnsi="Helvetica" w:cs="Arial" w:hint="eastAsia"/>
          <w:sz w:val="22"/>
          <w:szCs w:val="22"/>
          <w:lang w:eastAsia="zh-CN"/>
        </w:rPr>
        <w:t>, and c</w:t>
      </w:r>
      <w:r w:rsidR="00FF354E" w:rsidRPr="00534C53">
        <w:rPr>
          <w:rFonts w:ascii="Helvetica" w:hAnsi="Helvetica" w:cs="Arial"/>
          <w:sz w:val="22"/>
          <w:szCs w:val="22"/>
          <w:lang w:eastAsia="zh-CN"/>
        </w:rPr>
        <w:t>lick Apply</w:t>
      </w:r>
      <w:r w:rsidR="00695423">
        <w:rPr>
          <w:rFonts w:ascii="Helvetica" w:hAnsi="Helvetica" w:cs="Arial" w:hint="eastAsia"/>
          <w:sz w:val="22"/>
          <w:szCs w:val="22"/>
          <w:lang w:eastAsia="zh-CN"/>
        </w:rPr>
        <w:t xml:space="preserve"> </w:t>
      </w:r>
      <w:r w:rsidR="00695423" w:rsidRPr="00695423">
        <w:rPr>
          <w:rFonts w:ascii="Helvetica" w:hAnsi="Helvetica" w:cs="Arial" w:hint="eastAsia"/>
          <w:b/>
          <w:sz w:val="22"/>
          <w:szCs w:val="22"/>
          <w:lang w:eastAsia="zh-CN"/>
        </w:rPr>
        <w:t>[1]</w:t>
      </w:r>
      <w:r w:rsidR="00FF354E" w:rsidRPr="00534C53">
        <w:rPr>
          <w:rFonts w:ascii="Helvetica" w:hAnsi="Helvetica" w:cs="Arial"/>
          <w:sz w:val="22"/>
          <w:szCs w:val="22"/>
          <w:lang w:eastAsia="zh-CN"/>
        </w:rPr>
        <w:t>.</w:t>
      </w:r>
      <w:r w:rsidR="00CE759A">
        <w:rPr>
          <w:rFonts w:ascii="Helvetica" w:hAnsi="Helvetica" w:cs="Arial" w:hint="eastAsia"/>
          <w:sz w:val="22"/>
          <w:szCs w:val="22"/>
          <w:lang w:eastAsia="zh-CN"/>
        </w:rPr>
        <w:t xml:space="preserve"> </w:t>
      </w:r>
      <w:r w:rsidR="00FF354E" w:rsidRPr="00CE759A">
        <w:rPr>
          <w:rFonts w:ascii="Helvetica" w:hAnsi="Helvetica" w:cs="Arial"/>
          <w:sz w:val="22"/>
          <w:szCs w:val="22"/>
          <w:lang w:eastAsia="zh-CN"/>
        </w:rPr>
        <w:t>Click Run</w:t>
      </w:r>
      <w:r w:rsidR="00CE759A">
        <w:rPr>
          <w:rFonts w:ascii="Helvetica" w:hAnsi="Helvetica" w:cs="Arial"/>
          <w:sz w:val="22"/>
          <w:szCs w:val="22"/>
          <w:lang w:eastAsia="zh-CN"/>
        </w:rPr>
        <w:t xml:space="preserve"> to </w:t>
      </w:r>
      <w:r w:rsidR="00FF354E" w:rsidRPr="00CE759A">
        <w:rPr>
          <w:rFonts w:ascii="Helvetica" w:hAnsi="Helvetica" w:cs="Arial"/>
          <w:sz w:val="22"/>
          <w:szCs w:val="22"/>
          <w:lang w:eastAsia="zh-CN"/>
        </w:rPr>
        <w:t>read the plat</w:t>
      </w:r>
      <w:r w:rsidR="00CE759A">
        <w:rPr>
          <w:rFonts w:ascii="Helvetica" w:hAnsi="Helvetica" w:cs="Arial"/>
          <w:sz w:val="22"/>
          <w:szCs w:val="22"/>
          <w:lang w:eastAsia="zh-CN"/>
        </w:rPr>
        <w:t>e</w:t>
      </w:r>
      <w:r w:rsidR="00FF354E" w:rsidRPr="00CE759A">
        <w:rPr>
          <w:rFonts w:ascii="Helvetica" w:hAnsi="Helvetica" w:cs="Arial"/>
          <w:sz w:val="22"/>
          <w:szCs w:val="22"/>
          <w:lang w:eastAsia="zh-CN"/>
        </w:rPr>
        <w:t>. Select either Columns or Rows in the RUN OPTIONS screen when prompted to inform about the orientation the plate should be read in</w:t>
      </w:r>
      <w:r w:rsidR="00CE759A">
        <w:rPr>
          <w:rFonts w:ascii="Helvetica" w:hAnsi="Helvetica" w:cs="Arial" w:hint="eastAsia"/>
          <w:sz w:val="22"/>
          <w:szCs w:val="22"/>
          <w:lang w:eastAsia="zh-CN"/>
        </w:rPr>
        <w:t xml:space="preserve"> </w:t>
      </w:r>
      <w:r w:rsidR="00CE759A" w:rsidRPr="00CE759A">
        <w:rPr>
          <w:rFonts w:ascii="Helvetica" w:hAnsi="Helvetica" w:cs="Arial" w:hint="eastAsia"/>
          <w:b/>
          <w:sz w:val="22"/>
          <w:szCs w:val="22"/>
          <w:lang w:eastAsia="zh-CN"/>
        </w:rPr>
        <w:t>[2]</w:t>
      </w:r>
      <w:r w:rsidR="00FF354E" w:rsidRPr="00CE759A">
        <w:rPr>
          <w:rFonts w:ascii="Helvetica" w:hAnsi="Helvetica" w:cs="Arial"/>
          <w:sz w:val="22"/>
          <w:szCs w:val="22"/>
          <w:lang w:eastAsia="zh-CN"/>
        </w:rPr>
        <w:t xml:space="preserve">. </w:t>
      </w:r>
    </w:p>
    <w:p w14:paraId="077B4AF8" w14:textId="15A94CF4" w:rsidR="00CE759A" w:rsidRDefault="00CE759A" w:rsidP="00CE759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labels all samples.</w:t>
      </w:r>
    </w:p>
    <w:p w14:paraId="1AF9F373" w14:textId="4BD62D39" w:rsidR="00CE759A" w:rsidRPr="003F3AA2" w:rsidRDefault="00CE759A" w:rsidP="00CE759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clicks Run and select orientation of the plate.</w:t>
      </w:r>
    </w:p>
    <w:p w14:paraId="22F55C1A" w14:textId="5B3C76E3" w:rsidR="00FF354E" w:rsidRPr="004C78CD" w:rsidRDefault="00FF354E" w:rsidP="00F92EF2">
      <w:pPr>
        <w:numPr>
          <w:ilvl w:val="1"/>
          <w:numId w:val="12"/>
        </w:numPr>
        <w:spacing w:before="240"/>
        <w:outlineLvl w:val="0"/>
        <w:rPr>
          <w:rFonts w:ascii="Helvetica" w:hAnsi="Helvetica" w:cs="Arial"/>
          <w:sz w:val="22"/>
          <w:szCs w:val="22"/>
          <w:lang w:eastAsia="zh-CN"/>
        </w:rPr>
      </w:pPr>
      <w:r w:rsidRPr="00F92EF2">
        <w:rPr>
          <w:rFonts w:ascii="Helvetica" w:hAnsi="Helvetica" w:cs="Arial"/>
          <w:sz w:val="22"/>
          <w:szCs w:val="22"/>
          <w:lang w:eastAsia="zh-CN"/>
        </w:rPr>
        <w:t xml:space="preserve">Determine the number of accepted droplets for each sample by </w:t>
      </w:r>
      <w:r w:rsidR="004C78CD">
        <w:rPr>
          <w:rFonts w:ascii="Helvetica" w:hAnsi="Helvetica" w:cs="Arial" w:hint="eastAsia"/>
          <w:sz w:val="22"/>
          <w:szCs w:val="22"/>
          <w:lang w:eastAsia="zh-CN"/>
        </w:rPr>
        <w:t>double-</w:t>
      </w:r>
      <w:r w:rsidRPr="00F92EF2">
        <w:rPr>
          <w:rFonts w:ascii="Helvetica" w:hAnsi="Helvetica" w:cs="Arial"/>
          <w:sz w:val="22"/>
          <w:szCs w:val="22"/>
          <w:lang w:eastAsia="zh-CN"/>
        </w:rPr>
        <w:t>clicking on individual wells</w:t>
      </w:r>
      <w:r w:rsidR="00267D93">
        <w:rPr>
          <w:rFonts w:ascii="Helvetica" w:hAnsi="Helvetica" w:cs="Arial"/>
          <w:sz w:val="22"/>
          <w:szCs w:val="22"/>
          <w:lang w:eastAsia="zh-CN"/>
        </w:rPr>
        <w:t xml:space="preserve"> or column</w:t>
      </w:r>
      <w:r w:rsidR="00267D93">
        <w:rPr>
          <w:rFonts w:ascii="Helvetica" w:hAnsi="Helvetica" w:cs="Arial" w:hint="eastAsia"/>
          <w:sz w:val="22"/>
          <w:szCs w:val="22"/>
          <w:lang w:eastAsia="zh-CN"/>
        </w:rPr>
        <w:t xml:space="preserve"> and </w:t>
      </w:r>
      <w:r w:rsidRPr="00F92EF2">
        <w:rPr>
          <w:rFonts w:ascii="Helvetica" w:hAnsi="Helvetica" w:cs="Arial"/>
          <w:sz w:val="22"/>
          <w:szCs w:val="22"/>
          <w:lang w:eastAsia="zh-CN"/>
        </w:rPr>
        <w:t>row headers</w:t>
      </w:r>
      <w:r w:rsidR="00976423">
        <w:rPr>
          <w:rFonts w:ascii="Helvetica" w:hAnsi="Helvetica" w:cs="Arial" w:hint="eastAsia"/>
          <w:sz w:val="22"/>
          <w:szCs w:val="22"/>
          <w:lang w:eastAsia="zh-CN"/>
        </w:rPr>
        <w:t xml:space="preserve"> to provide a table of information</w:t>
      </w:r>
      <w:r w:rsidRPr="00F92EF2">
        <w:rPr>
          <w:rFonts w:ascii="Helvetica" w:hAnsi="Helvetica" w:cs="Arial"/>
          <w:sz w:val="22"/>
          <w:szCs w:val="22"/>
          <w:lang w:eastAsia="zh-CN"/>
        </w:rPr>
        <w:t xml:space="preserve"> </w:t>
      </w:r>
      <w:r w:rsidR="00276385" w:rsidRPr="00276385">
        <w:rPr>
          <w:rFonts w:ascii="Helvetica" w:hAnsi="Helvetica" w:cs="Arial" w:hint="eastAsia"/>
          <w:b/>
          <w:sz w:val="22"/>
          <w:szCs w:val="22"/>
          <w:lang w:eastAsia="zh-CN"/>
        </w:rPr>
        <w:t>[1]</w:t>
      </w:r>
      <w:r w:rsidRPr="00F92EF2">
        <w:rPr>
          <w:rFonts w:ascii="Helvetica" w:hAnsi="Helvetica" w:cs="Arial"/>
          <w:sz w:val="22"/>
          <w:szCs w:val="22"/>
          <w:lang w:eastAsia="zh-CN"/>
        </w:rPr>
        <w:t>.</w:t>
      </w:r>
      <w:r w:rsidR="004C78CD" w:rsidRPr="004C78CD">
        <w:rPr>
          <w:rFonts w:ascii="Helvetica" w:hAnsi="Helvetica" w:cs="Arial"/>
          <w:sz w:val="22"/>
          <w:szCs w:val="22"/>
          <w:lang w:eastAsia="zh-CN"/>
        </w:rPr>
        <w:t xml:space="preserve"> </w:t>
      </w:r>
      <w:r w:rsidR="004C78CD" w:rsidRPr="0007255C">
        <w:rPr>
          <w:rFonts w:ascii="Helvetica" w:hAnsi="Helvetica" w:cs="Arial"/>
          <w:sz w:val="22"/>
          <w:szCs w:val="22"/>
          <w:lang w:eastAsia="zh-CN"/>
        </w:rPr>
        <w:t>For the ddTRAP, samples with 10,000 or more accepted droplets are valid for further analysis</w:t>
      </w:r>
      <w:r w:rsidR="004C78CD">
        <w:rPr>
          <w:rFonts w:ascii="Helvetica" w:hAnsi="Helvetica" w:cs="Arial" w:hint="eastAsia"/>
          <w:sz w:val="22"/>
          <w:szCs w:val="22"/>
          <w:lang w:eastAsia="zh-CN"/>
        </w:rPr>
        <w:t xml:space="preserve"> </w:t>
      </w:r>
      <w:r w:rsidR="004C78CD" w:rsidRPr="004C78CD">
        <w:rPr>
          <w:rFonts w:ascii="Helvetica" w:hAnsi="Helvetica" w:cs="Arial" w:hint="eastAsia"/>
          <w:b/>
          <w:sz w:val="22"/>
          <w:szCs w:val="22"/>
          <w:lang w:eastAsia="zh-CN"/>
        </w:rPr>
        <w:t>[2]</w:t>
      </w:r>
      <w:r w:rsidR="004C78CD" w:rsidRPr="0007255C">
        <w:rPr>
          <w:rFonts w:ascii="Helvetica" w:hAnsi="Helvetica" w:cs="Arial"/>
          <w:sz w:val="22"/>
          <w:szCs w:val="22"/>
          <w:lang w:eastAsia="zh-CN"/>
        </w:rPr>
        <w:t xml:space="preserve">. </w:t>
      </w:r>
    </w:p>
    <w:p w14:paraId="5260EF58" w14:textId="1C3E1EBE" w:rsidR="00276385" w:rsidRDefault="00276385" w:rsidP="0027638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c</w:t>
      </w:r>
      <w:r w:rsidR="004C78CD">
        <w:rPr>
          <w:rFonts w:ascii="Helvetica" w:hAnsi="Helvetica" w:cs="Arial" w:hint="eastAsia"/>
          <w:sz w:val="22"/>
          <w:szCs w:val="22"/>
          <w:lang w:eastAsia="zh-CN"/>
        </w:rPr>
        <w:t>licks on wells</w:t>
      </w:r>
      <w:r w:rsidR="00042B87">
        <w:rPr>
          <w:rFonts w:ascii="Helvetica" w:hAnsi="Helvetica" w:cs="Arial" w:hint="eastAsia"/>
          <w:sz w:val="22"/>
          <w:szCs w:val="22"/>
          <w:lang w:eastAsia="zh-CN"/>
        </w:rPr>
        <w:t xml:space="preserve"> to show table, and click on column, row headers to show tables.</w:t>
      </w:r>
    </w:p>
    <w:p w14:paraId="788231CB" w14:textId="0D2D5C06" w:rsidR="00FF354E" w:rsidRPr="00E339D0" w:rsidRDefault="004C78CD" w:rsidP="00E339D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points to wells with 10,000 or more accepted droplets.</w:t>
      </w:r>
    </w:p>
    <w:p w14:paraId="591F47BF" w14:textId="4F9E1478" w:rsidR="00FF354E" w:rsidRPr="009906BA" w:rsidRDefault="00FF354E" w:rsidP="009906BA">
      <w:pPr>
        <w:numPr>
          <w:ilvl w:val="1"/>
          <w:numId w:val="12"/>
        </w:numPr>
        <w:spacing w:before="240"/>
        <w:outlineLvl w:val="0"/>
        <w:rPr>
          <w:rFonts w:ascii="Helvetica" w:hAnsi="Helvetica" w:cs="Arial"/>
          <w:sz w:val="22"/>
          <w:szCs w:val="22"/>
          <w:lang w:eastAsia="zh-CN"/>
        </w:rPr>
      </w:pPr>
      <w:r w:rsidRPr="004F398E">
        <w:rPr>
          <w:rFonts w:ascii="Helvetica" w:hAnsi="Helvetica" w:cs="Arial"/>
          <w:sz w:val="22"/>
          <w:szCs w:val="22"/>
          <w:lang w:eastAsia="zh-CN"/>
        </w:rPr>
        <w:t>Highlight the wells representing sample replicates and NTC</w:t>
      </w:r>
      <w:r w:rsidR="00E339D0">
        <w:rPr>
          <w:rFonts w:ascii="Helvetica" w:hAnsi="Helvetica" w:cs="Arial" w:hint="eastAsia"/>
          <w:sz w:val="22"/>
          <w:szCs w:val="22"/>
          <w:lang w:eastAsia="zh-CN"/>
        </w:rPr>
        <w:t xml:space="preserve"> </w:t>
      </w:r>
      <w:r w:rsidR="00E339D0" w:rsidRPr="00E339D0">
        <w:rPr>
          <w:rFonts w:ascii="Helvetica" w:hAnsi="Helvetica" w:cs="Arial" w:hint="eastAsia"/>
          <w:i/>
          <w:color w:val="FF0000"/>
          <w:sz w:val="22"/>
          <w:szCs w:val="22"/>
          <w:lang w:eastAsia="zh-CN"/>
        </w:rPr>
        <w:t>(pronounce as N-T-C)</w:t>
      </w:r>
      <w:r w:rsidR="009906BA">
        <w:rPr>
          <w:rFonts w:ascii="Helvetica" w:hAnsi="Helvetica" w:cs="Arial"/>
          <w:sz w:val="22"/>
          <w:szCs w:val="22"/>
          <w:lang w:eastAsia="zh-CN"/>
        </w:rPr>
        <w:t xml:space="preserve"> samples</w:t>
      </w:r>
      <w:r w:rsidR="005472C9">
        <w:rPr>
          <w:rFonts w:ascii="Helvetica" w:hAnsi="Helvetica" w:cs="Arial" w:hint="eastAsia"/>
          <w:sz w:val="22"/>
          <w:szCs w:val="22"/>
          <w:lang w:eastAsia="zh-CN"/>
        </w:rPr>
        <w:t xml:space="preserve"> </w:t>
      </w:r>
      <w:r w:rsidR="005472C9" w:rsidRPr="005472C9">
        <w:rPr>
          <w:rFonts w:ascii="Helvetica" w:hAnsi="Helvetica" w:cs="Arial" w:hint="eastAsia"/>
          <w:b/>
          <w:sz w:val="22"/>
          <w:szCs w:val="22"/>
          <w:lang w:eastAsia="zh-CN"/>
        </w:rPr>
        <w:t>[1]</w:t>
      </w:r>
      <w:r w:rsidR="009906BA">
        <w:rPr>
          <w:rFonts w:ascii="Helvetica" w:hAnsi="Helvetica" w:cs="Arial"/>
          <w:sz w:val="22"/>
          <w:szCs w:val="22"/>
          <w:lang w:eastAsia="zh-CN"/>
        </w:rPr>
        <w:t>.</w:t>
      </w:r>
      <w:r w:rsidR="009906BA">
        <w:rPr>
          <w:rFonts w:ascii="Helvetica" w:hAnsi="Helvetica" w:cs="Arial" w:hint="eastAsia"/>
          <w:sz w:val="22"/>
          <w:szCs w:val="22"/>
          <w:lang w:eastAsia="zh-CN"/>
        </w:rPr>
        <w:t xml:space="preserve"> </w:t>
      </w:r>
      <w:r w:rsidRPr="009906BA">
        <w:rPr>
          <w:rFonts w:ascii="Helvetica" w:hAnsi="Helvetica" w:cs="Arial"/>
          <w:sz w:val="22"/>
          <w:szCs w:val="22"/>
          <w:lang w:eastAsia="zh-CN"/>
        </w:rPr>
        <w:t>Manually set the threshold for the samples by clicking on the icon for setting thresholds on the bottom left of the screen</w:t>
      </w:r>
      <w:r w:rsidR="005472C9">
        <w:rPr>
          <w:rFonts w:ascii="Helvetica" w:hAnsi="Helvetica" w:cs="Arial" w:hint="eastAsia"/>
          <w:sz w:val="22"/>
          <w:szCs w:val="22"/>
          <w:lang w:eastAsia="zh-CN"/>
        </w:rPr>
        <w:t xml:space="preserve"> </w:t>
      </w:r>
      <w:r w:rsidR="005472C9" w:rsidRPr="005472C9">
        <w:rPr>
          <w:rFonts w:ascii="Helvetica" w:hAnsi="Helvetica" w:cs="Arial" w:hint="eastAsia"/>
          <w:b/>
          <w:sz w:val="22"/>
          <w:szCs w:val="22"/>
          <w:lang w:eastAsia="zh-CN"/>
        </w:rPr>
        <w:t>[2]</w:t>
      </w:r>
      <w:r w:rsidR="00363CF6" w:rsidRPr="009906BA">
        <w:rPr>
          <w:rFonts w:ascii="Helvetica" w:hAnsi="Helvetica" w:cs="Arial" w:hint="eastAsia"/>
          <w:sz w:val="22"/>
          <w:szCs w:val="22"/>
          <w:lang w:eastAsia="zh-CN"/>
        </w:rPr>
        <w:t>.</w:t>
      </w:r>
      <w:r w:rsidRPr="009906BA">
        <w:rPr>
          <w:rFonts w:ascii="Helvetica" w:hAnsi="Helvetica" w:cs="Arial"/>
          <w:sz w:val="22"/>
          <w:szCs w:val="22"/>
          <w:lang w:eastAsia="zh-CN"/>
        </w:rPr>
        <w:t xml:space="preserve"> </w:t>
      </w:r>
    </w:p>
    <w:p w14:paraId="2BF612D4" w14:textId="327B631A" w:rsidR="005472C9" w:rsidRDefault="005472C9" w:rsidP="005472C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highlights wells.</w:t>
      </w:r>
    </w:p>
    <w:p w14:paraId="42959F0F" w14:textId="0A16E82C" w:rsidR="005472C9" w:rsidRPr="00E339D0" w:rsidRDefault="005472C9" w:rsidP="005472C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sets threshold</w:t>
      </w:r>
      <w:r w:rsidR="00940CF7">
        <w:rPr>
          <w:rFonts w:ascii="Helvetica" w:hAnsi="Helvetica" w:cs="Arial" w:hint="eastAsia"/>
          <w:sz w:val="22"/>
          <w:szCs w:val="22"/>
          <w:lang w:eastAsia="zh-CN"/>
        </w:rPr>
        <w:t>.</w:t>
      </w:r>
    </w:p>
    <w:p w14:paraId="2B3C1B52" w14:textId="77777777" w:rsidR="00121C1E" w:rsidRDefault="00121C1E">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08C6F9D" w:rsidR="00C1113B" w:rsidRPr="00561D01" w:rsidRDefault="00561D01" w:rsidP="00C1113B">
      <w:pPr>
        <w:numPr>
          <w:ilvl w:val="0"/>
          <w:numId w:val="12"/>
        </w:numPr>
        <w:spacing w:before="240"/>
        <w:ind w:left="0"/>
        <w:outlineLvl w:val="0"/>
        <w:rPr>
          <w:rFonts w:ascii="Helvetica" w:hAnsi="Helvetica" w:cs="Arial"/>
          <w:b/>
          <w:szCs w:val="24"/>
        </w:rPr>
      </w:pPr>
      <w:r>
        <w:rPr>
          <w:rFonts w:ascii="Helvetica" w:hAnsi="Helvetica" w:cs="Arial"/>
          <w:b/>
          <w:szCs w:val="24"/>
        </w:rPr>
        <w:t xml:space="preserve">Results: </w:t>
      </w:r>
      <w:r w:rsidR="003E46E8">
        <w:rPr>
          <w:rFonts w:ascii="Helvetica" w:hAnsi="Helvetica" w:cs="Arial" w:hint="eastAsia"/>
          <w:b/>
          <w:szCs w:val="24"/>
          <w:lang w:eastAsia="zh-CN"/>
        </w:rPr>
        <w:t>Telomerase Activity</w:t>
      </w:r>
    </w:p>
    <w:p w14:paraId="69EE33C3" w14:textId="4D8E95D5" w:rsidR="00A80E4F" w:rsidRPr="003703DF" w:rsidRDefault="00F4229B" w:rsidP="003703DF">
      <w:pPr>
        <w:numPr>
          <w:ilvl w:val="1"/>
          <w:numId w:val="12"/>
        </w:numPr>
        <w:tabs>
          <w:tab w:val="left" w:pos="720"/>
        </w:tabs>
        <w:spacing w:before="240"/>
        <w:outlineLvl w:val="0"/>
        <w:rPr>
          <w:rFonts w:ascii="Helvetica" w:hAnsi="Helvetica" w:cs="Arial"/>
          <w:sz w:val="22"/>
          <w:szCs w:val="22"/>
        </w:rPr>
      </w:pPr>
      <w:r>
        <w:rPr>
          <w:rFonts w:ascii="Helvetica" w:hAnsi="Helvetica" w:cs="Arial" w:hint="eastAsia"/>
          <w:sz w:val="22"/>
          <w:szCs w:val="22"/>
          <w:lang w:eastAsia="zh-CN"/>
        </w:rPr>
        <w:t>In this protocol,</w:t>
      </w:r>
      <w:r w:rsidR="00A80E4F" w:rsidRPr="003703DF">
        <w:rPr>
          <w:rFonts w:ascii="Helvetica" w:hAnsi="Helvetica" w:cs="Arial"/>
          <w:sz w:val="22"/>
          <w:szCs w:val="22"/>
        </w:rPr>
        <w:t xml:space="preserve"> telomerase activity was measured in a cell panel consisting of the </w:t>
      </w:r>
      <w:r w:rsidR="00B651E4">
        <w:rPr>
          <w:rFonts w:ascii="Helvetica" w:hAnsi="Helvetica" w:cs="Arial" w:hint="eastAsia"/>
          <w:sz w:val="22"/>
          <w:szCs w:val="22"/>
          <w:lang w:eastAsia="zh-CN"/>
        </w:rPr>
        <w:t>nine</w:t>
      </w:r>
      <w:r w:rsidR="00A80E4F" w:rsidRPr="003703DF">
        <w:rPr>
          <w:rFonts w:ascii="Helvetica" w:hAnsi="Helvetica" w:cs="Arial"/>
          <w:sz w:val="22"/>
          <w:szCs w:val="22"/>
        </w:rPr>
        <w:t xml:space="preserve"> cell lines </w:t>
      </w:r>
      <w:r w:rsidR="00B651E4">
        <w:rPr>
          <w:rFonts w:ascii="Helvetica" w:hAnsi="Helvetica" w:cs="Arial" w:hint="eastAsia"/>
          <w:sz w:val="22"/>
          <w:szCs w:val="22"/>
          <w:lang w:eastAsia="zh-CN"/>
        </w:rPr>
        <w:t xml:space="preserve">of </w:t>
      </w:r>
      <w:r w:rsidR="00B651E4">
        <w:rPr>
          <w:rFonts w:ascii="Helvetica" w:hAnsi="Helvetica" w:cs="Arial"/>
          <w:sz w:val="22"/>
          <w:szCs w:val="22"/>
        </w:rPr>
        <w:t>lung cancer</w:t>
      </w:r>
      <w:r w:rsidR="00A80E4F" w:rsidRPr="003703DF">
        <w:rPr>
          <w:rFonts w:ascii="Helvetica" w:hAnsi="Helvetica" w:cs="Arial"/>
          <w:sz w:val="22"/>
          <w:szCs w:val="22"/>
        </w:rPr>
        <w:t xml:space="preserve"> and telomerase-negative fibroblasts </w:t>
      </w:r>
      <w:r w:rsidR="00492A14" w:rsidRPr="00492A14">
        <w:rPr>
          <w:rFonts w:ascii="Helvetica" w:hAnsi="Helvetica" w:cs="Arial" w:hint="eastAsia"/>
          <w:b/>
          <w:sz w:val="22"/>
          <w:szCs w:val="22"/>
          <w:lang w:eastAsia="zh-CN"/>
        </w:rPr>
        <w:t>[1]</w:t>
      </w:r>
      <w:r w:rsidR="0085518B">
        <w:rPr>
          <w:rFonts w:ascii="Helvetica" w:hAnsi="Helvetica" w:cs="Arial"/>
          <w:sz w:val="22"/>
          <w:szCs w:val="22"/>
        </w:rPr>
        <w:t>.</w:t>
      </w:r>
      <w:r w:rsidR="00CF1419" w:rsidRPr="00CF1419">
        <w:rPr>
          <w:rFonts w:ascii="Helvetica" w:hAnsi="Helvetica" w:cs="Arial"/>
          <w:sz w:val="22"/>
          <w:szCs w:val="22"/>
        </w:rPr>
        <w:t xml:space="preserve"> </w:t>
      </w:r>
      <w:r w:rsidR="00CF1419">
        <w:rPr>
          <w:rFonts w:ascii="Helvetica" w:hAnsi="Helvetica" w:cs="Arial" w:hint="eastAsia"/>
          <w:sz w:val="22"/>
          <w:szCs w:val="22"/>
          <w:lang w:eastAsia="zh-CN"/>
        </w:rPr>
        <w:t>A</w:t>
      </w:r>
      <w:r w:rsidR="00CF1419" w:rsidRPr="003703DF">
        <w:rPr>
          <w:rFonts w:ascii="Helvetica" w:hAnsi="Helvetica" w:cs="Arial"/>
          <w:sz w:val="22"/>
          <w:szCs w:val="22"/>
        </w:rPr>
        <w:t xml:space="preserve"> threshold was set</w:t>
      </w:r>
      <w:r w:rsidR="00582005">
        <w:rPr>
          <w:rFonts w:ascii="Helvetica" w:hAnsi="Helvetica" w:cs="Arial" w:hint="eastAsia"/>
          <w:sz w:val="22"/>
          <w:szCs w:val="22"/>
          <w:lang w:eastAsia="zh-CN"/>
        </w:rPr>
        <w:t xml:space="preserve"> at around 2</w:t>
      </w:r>
      <w:r w:rsidR="00582005" w:rsidRPr="003703DF">
        <w:rPr>
          <w:rFonts w:ascii="Helvetica" w:hAnsi="Helvetica" w:cs="Arial"/>
          <w:sz w:val="22"/>
          <w:szCs w:val="22"/>
        </w:rPr>
        <w:t>,000 fluorescence amplitude</w:t>
      </w:r>
      <w:r w:rsidR="00CF1419" w:rsidRPr="003703DF">
        <w:rPr>
          <w:rFonts w:ascii="Helvetica" w:hAnsi="Helvetica" w:cs="Arial"/>
          <w:sz w:val="22"/>
          <w:szCs w:val="22"/>
        </w:rPr>
        <w:t xml:space="preserve"> for all three biological replicates for SHP77</w:t>
      </w:r>
      <w:r w:rsidR="00CF1419">
        <w:rPr>
          <w:rFonts w:ascii="Helvetica" w:hAnsi="Helvetica" w:cs="Arial" w:hint="eastAsia"/>
          <w:sz w:val="22"/>
          <w:szCs w:val="22"/>
          <w:lang w:eastAsia="zh-CN"/>
        </w:rPr>
        <w:t xml:space="preserve"> </w:t>
      </w:r>
      <w:r w:rsidR="00CF1419" w:rsidRPr="00CF1419">
        <w:rPr>
          <w:rFonts w:ascii="Helvetica" w:hAnsi="Helvetica" w:cs="Arial" w:hint="eastAsia"/>
          <w:i/>
          <w:color w:val="FF0000"/>
          <w:sz w:val="22"/>
          <w:szCs w:val="22"/>
          <w:lang w:eastAsia="zh-CN"/>
        </w:rPr>
        <w:t>(pronounce as S-H-P-7-7)</w:t>
      </w:r>
      <w:r w:rsidR="00CF1419" w:rsidRPr="003703DF">
        <w:rPr>
          <w:rFonts w:ascii="Helvetica" w:hAnsi="Helvetica" w:cs="Arial"/>
          <w:sz w:val="22"/>
          <w:szCs w:val="22"/>
        </w:rPr>
        <w:t>, H2887</w:t>
      </w:r>
      <w:r w:rsidR="00CF1419">
        <w:rPr>
          <w:rFonts w:ascii="Helvetica" w:hAnsi="Helvetica" w:cs="Arial" w:hint="eastAsia"/>
          <w:sz w:val="22"/>
          <w:szCs w:val="22"/>
          <w:lang w:eastAsia="zh-CN"/>
        </w:rPr>
        <w:t xml:space="preserve"> </w:t>
      </w:r>
      <w:r w:rsidR="00CF1419" w:rsidRPr="00CF1419">
        <w:rPr>
          <w:rFonts w:ascii="Helvetica" w:hAnsi="Helvetica" w:cs="Arial" w:hint="eastAsia"/>
          <w:i/>
          <w:color w:val="FF0000"/>
          <w:sz w:val="22"/>
          <w:szCs w:val="22"/>
          <w:lang w:eastAsia="zh-CN"/>
        </w:rPr>
        <w:t xml:space="preserve">(pronounce as </w:t>
      </w:r>
      <w:r w:rsidR="00CF1419">
        <w:rPr>
          <w:rFonts w:ascii="Helvetica" w:hAnsi="Helvetica" w:cs="Arial" w:hint="eastAsia"/>
          <w:i/>
          <w:color w:val="FF0000"/>
          <w:sz w:val="22"/>
          <w:szCs w:val="22"/>
          <w:lang w:eastAsia="zh-CN"/>
        </w:rPr>
        <w:t>H-2-8-8-7</w:t>
      </w:r>
      <w:r w:rsidR="00CF1419" w:rsidRPr="00CF1419">
        <w:rPr>
          <w:rFonts w:ascii="Helvetica" w:hAnsi="Helvetica" w:cs="Arial" w:hint="eastAsia"/>
          <w:i/>
          <w:color w:val="FF0000"/>
          <w:sz w:val="22"/>
          <w:szCs w:val="22"/>
          <w:lang w:eastAsia="zh-CN"/>
        </w:rPr>
        <w:t>)</w:t>
      </w:r>
      <w:r w:rsidR="00CF1419" w:rsidRPr="003703DF">
        <w:rPr>
          <w:rFonts w:ascii="Helvetica" w:hAnsi="Helvetica" w:cs="Arial"/>
          <w:sz w:val="22"/>
          <w:szCs w:val="22"/>
        </w:rPr>
        <w:t>, and NTC</w:t>
      </w:r>
      <w:r w:rsidR="00CF1419">
        <w:rPr>
          <w:rFonts w:ascii="Helvetica" w:hAnsi="Helvetica" w:cs="Arial" w:hint="eastAsia"/>
          <w:sz w:val="22"/>
          <w:szCs w:val="22"/>
          <w:lang w:eastAsia="zh-CN"/>
        </w:rPr>
        <w:t xml:space="preserve"> </w:t>
      </w:r>
      <w:r w:rsidR="00CF1419" w:rsidRPr="00CF1419">
        <w:rPr>
          <w:rFonts w:ascii="Helvetica" w:hAnsi="Helvetica" w:cs="Arial" w:hint="eastAsia"/>
          <w:b/>
          <w:sz w:val="22"/>
          <w:szCs w:val="22"/>
          <w:lang w:eastAsia="zh-CN"/>
        </w:rPr>
        <w:t>[2]</w:t>
      </w:r>
      <w:r w:rsidR="00CF1419" w:rsidRPr="003703DF">
        <w:rPr>
          <w:rFonts w:ascii="Helvetica" w:hAnsi="Helvetica" w:cs="Arial"/>
          <w:sz w:val="22"/>
          <w:szCs w:val="22"/>
        </w:rPr>
        <w:t>.</w:t>
      </w:r>
    </w:p>
    <w:p w14:paraId="31FD4AE8" w14:textId="6374866B" w:rsidR="00492A14" w:rsidRPr="00CF1419" w:rsidRDefault="00492A14" w:rsidP="00492A14">
      <w:pPr>
        <w:numPr>
          <w:ilvl w:val="2"/>
          <w:numId w:val="12"/>
        </w:numPr>
        <w:tabs>
          <w:tab w:val="left" w:pos="720"/>
        </w:tabs>
        <w:spacing w:before="240"/>
        <w:outlineLvl w:val="0"/>
        <w:rPr>
          <w:rFonts w:ascii="Helvetica" w:hAnsi="Helvetica" w:cs="Arial"/>
          <w:b/>
          <w:sz w:val="22"/>
          <w:szCs w:val="22"/>
          <w:lang w:eastAsia="zh-CN"/>
        </w:rPr>
      </w:pPr>
      <w:r w:rsidRPr="004A10A8">
        <w:rPr>
          <w:rFonts w:ascii="Helvetica" w:hAnsi="Helvetica" w:cs="Arial" w:hint="eastAsia"/>
          <w:sz w:val="22"/>
          <w:szCs w:val="22"/>
          <w:lang w:eastAsia="zh-CN"/>
        </w:rPr>
        <w:t xml:space="preserve">Figure </w:t>
      </w:r>
      <w:r>
        <w:rPr>
          <w:rFonts w:ascii="Helvetica" w:hAnsi="Helvetica" w:cs="Arial" w:hint="eastAsia"/>
          <w:sz w:val="22"/>
          <w:szCs w:val="22"/>
          <w:lang w:eastAsia="zh-CN"/>
        </w:rPr>
        <w:t>1</w:t>
      </w:r>
      <w:r w:rsidR="00611EF2">
        <w:rPr>
          <w:rFonts w:ascii="Helvetica" w:hAnsi="Helvetica" w:cs="Arial" w:hint="eastAsia"/>
          <w:sz w:val="22"/>
          <w:szCs w:val="22"/>
          <w:lang w:eastAsia="zh-CN"/>
        </w:rPr>
        <w:t>A</w:t>
      </w:r>
    </w:p>
    <w:p w14:paraId="41E9C196" w14:textId="0855B02F" w:rsidR="00CF1419" w:rsidRPr="004A10A8" w:rsidRDefault="00CF1419" w:rsidP="00492A14">
      <w:pPr>
        <w:numPr>
          <w:ilvl w:val="2"/>
          <w:numId w:val="12"/>
        </w:numPr>
        <w:tabs>
          <w:tab w:val="left" w:pos="720"/>
        </w:tabs>
        <w:spacing w:before="240"/>
        <w:outlineLvl w:val="0"/>
        <w:rPr>
          <w:rFonts w:ascii="Helvetica" w:hAnsi="Helvetica" w:cs="Arial"/>
          <w:b/>
          <w:sz w:val="22"/>
          <w:szCs w:val="22"/>
          <w:lang w:eastAsia="zh-CN"/>
        </w:rPr>
      </w:pPr>
      <w:r>
        <w:rPr>
          <w:rFonts w:ascii="Helvetica" w:hAnsi="Helvetica" w:cs="Arial" w:hint="eastAsia"/>
          <w:sz w:val="22"/>
          <w:szCs w:val="22"/>
          <w:lang w:eastAsia="zh-CN"/>
        </w:rPr>
        <w:t>Figure 1</w:t>
      </w:r>
      <w:r w:rsidR="00611EF2">
        <w:rPr>
          <w:rFonts w:ascii="Helvetica" w:hAnsi="Helvetica" w:cs="Arial" w:hint="eastAsia"/>
          <w:sz w:val="22"/>
          <w:szCs w:val="22"/>
          <w:lang w:eastAsia="zh-CN"/>
        </w:rPr>
        <w:t>A</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F1419">
        <w:rPr>
          <w:rFonts w:ascii="Helvetica" w:hAnsi="Helvetica" w:cs="Arial" w:hint="eastAsia"/>
          <w:i/>
          <w:color w:val="4472C4" w:themeColor="accent1"/>
          <w:sz w:val="22"/>
          <w:szCs w:val="22"/>
          <w:lang w:eastAsia="zh-CN"/>
        </w:rPr>
        <w:t>Video editor: emphasize the purple line.</w:t>
      </w:r>
    </w:p>
    <w:p w14:paraId="5DF7EAF4" w14:textId="5ADADB06" w:rsidR="000A20C5" w:rsidRDefault="000A20C5" w:rsidP="000A20C5">
      <w:pPr>
        <w:numPr>
          <w:ilvl w:val="1"/>
          <w:numId w:val="12"/>
        </w:numPr>
        <w:tabs>
          <w:tab w:val="left" w:pos="720"/>
        </w:tabs>
        <w:spacing w:before="240"/>
        <w:outlineLvl w:val="0"/>
        <w:rPr>
          <w:rFonts w:ascii="Helvetica" w:hAnsi="Helvetica" w:cs="Arial"/>
          <w:sz w:val="22"/>
          <w:szCs w:val="22"/>
        </w:rPr>
      </w:pPr>
      <w:r w:rsidRPr="003703DF">
        <w:rPr>
          <w:rFonts w:ascii="Helvetica" w:hAnsi="Helvetica" w:cs="Arial"/>
          <w:sz w:val="22"/>
          <w:szCs w:val="22"/>
        </w:rPr>
        <w:t xml:space="preserve">Positive droplets had a fluorescence intensity around 6,000 fluorescence amplitude </w:t>
      </w:r>
      <w:r w:rsidR="00D2648F">
        <w:rPr>
          <w:rFonts w:ascii="Helvetica" w:hAnsi="Helvetica" w:cs="Arial" w:hint="eastAsia"/>
          <w:sz w:val="22"/>
          <w:szCs w:val="22"/>
          <w:lang w:eastAsia="zh-CN"/>
        </w:rPr>
        <w:t>which</w:t>
      </w:r>
      <w:r w:rsidRPr="003703DF">
        <w:rPr>
          <w:rFonts w:ascii="Helvetica" w:hAnsi="Helvetica" w:cs="Arial"/>
          <w:sz w:val="22"/>
          <w:szCs w:val="22"/>
        </w:rPr>
        <w:t xml:space="preserve"> formed a clear population at the top</w:t>
      </w:r>
      <w:r w:rsidR="00D2648F">
        <w:rPr>
          <w:rFonts w:ascii="Helvetica" w:hAnsi="Helvetica" w:cs="Arial" w:hint="eastAsia"/>
          <w:sz w:val="22"/>
          <w:szCs w:val="22"/>
          <w:lang w:eastAsia="zh-CN"/>
        </w:rPr>
        <w:t xml:space="preserve"> </w:t>
      </w:r>
      <w:r w:rsidR="00D2648F" w:rsidRPr="00D2648F">
        <w:rPr>
          <w:rFonts w:ascii="Helvetica" w:hAnsi="Helvetica" w:cs="Arial" w:hint="eastAsia"/>
          <w:b/>
          <w:sz w:val="22"/>
          <w:szCs w:val="22"/>
          <w:lang w:eastAsia="zh-CN"/>
        </w:rPr>
        <w:t>[1]</w:t>
      </w:r>
      <w:r w:rsidRPr="003703DF">
        <w:rPr>
          <w:rFonts w:ascii="Helvetica" w:hAnsi="Helvetica" w:cs="Arial"/>
          <w:sz w:val="22"/>
          <w:szCs w:val="22"/>
        </w:rPr>
        <w:t xml:space="preserve"> and separate from negative droplets around 1,100 </w:t>
      </w:r>
      <w:r w:rsidR="004B7FEB" w:rsidRPr="003703DF">
        <w:rPr>
          <w:rFonts w:ascii="Helvetica" w:hAnsi="Helvetica" w:cs="Arial"/>
          <w:sz w:val="22"/>
          <w:szCs w:val="22"/>
        </w:rPr>
        <w:t>fluorescence amplitude</w:t>
      </w:r>
      <w:r w:rsidR="00582005">
        <w:rPr>
          <w:rFonts w:ascii="Helvetica" w:hAnsi="Helvetica" w:cs="Arial" w:hint="eastAsia"/>
          <w:sz w:val="22"/>
          <w:szCs w:val="22"/>
          <w:lang w:eastAsia="zh-CN"/>
        </w:rPr>
        <w:t xml:space="preserve"> </w:t>
      </w:r>
      <w:r w:rsidR="00582005" w:rsidRPr="00582005">
        <w:rPr>
          <w:rFonts w:ascii="Helvetica" w:hAnsi="Helvetica" w:cs="Arial" w:hint="eastAsia"/>
          <w:b/>
          <w:sz w:val="22"/>
          <w:szCs w:val="22"/>
          <w:lang w:eastAsia="zh-CN"/>
        </w:rPr>
        <w:t>[2]</w:t>
      </w:r>
      <w:r w:rsidR="00AA5290">
        <w:rPr>
          <w:rFonts w:ascii="Helvetica" w:hAnsi="Helvetica" w:cs="Arial"/>
          <w:sz w:val="22"/>
          <w:szCs w:val="22"/>
        </w:rPr>
        <w:t>.</w:t>
      </w:r>
    </w:p>
    <w:p w14:paraId="26D8CD6C" w14:textId="0BDF5B8E" w:rsidR="00160DC9" w:rsidRPr="004A10A8" w:rsidRDefault="00160DC9" w:rsidP="00160DC9">
      <w:pPr>
        <w:numPr>
          <w:ilvl w:val="2"/>
          <w:numId w:val="12"/>
        </w:numPr>
        <w:tabs>
          <w:tab w:val="left" w:pos="720"/>
        </w:tabs>
        <w:spacing w:before="240"/>
        <w:outlineLvl w:val="0"/>
        <w:rPr>
          <w:rFonts w:ascii="Helvetica" w:hAnsi="Helvetica" w:cs="Arial"/>
          <w:b/>
          <w:sz w:val="22"/>
          <w:szCs w:val="22"/>
          <w:lang w:eastAsia="zh-CN"/>
        </w:rPr>
      </w:pPr>
      <w:r>
        <w:rPr>
          <w:rFonts w:ascii="Helvetica" w:hAnsi="Helvetica" w:cs="Arial" w:hint="eastAsia"/>
          <w:sz w:val="22"/>
          <w:szCs w:val="22"/>
          <w:lang w:eastAsia="zh-CN"/>
        </w:rPr>
        <w:t xml:space="preserve">Figure 1A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F1419">
        <w:rPr>
          <w:rFonts w:ascii="Helvetica" w:hAnsi="Helvetica" w:cs="Arial" w:hint="eastAsia"/>
          <w:i/>
          <w:color w:val="4472C4" w:themeColor="accent1"/>
          <w:sz w:val="22"/>
          <w:szCs w:val="22"/>
          <w:lang w:eastAsia="zh-CN"/>
        </w:rPr>
        <w:t>Video editor: emphasize the</w:t>
      </w:r>
      <w:r w:rsidR="00D2648F">
        <w:rPr>
          <w:rFonts w:ascii="Helvetica" w:hAnsi="Helvetica" w:cs="Arial" w:hint="eastAsia"/>
          <w:i/>
          <w:color w:val="4472C4" w:themeColor="accent1"/>
          <w:sz w:val="22"/>
          <w:szCs w:val="22"/>
          <w:lang w:eastAsia="zh-CN"/>
        </w:rPr>
        <w:t xml:space="preserve"> blue</w:t>
      </w:r>
      <w:r w:rsidRPr="00CF1419">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concentrated part at 6000</w:t>
      </w:r>
      <w:r w:rsidRPr="00CF1419">
        <w:rPr>
          <w:rFonts w:ascii="Helvetica" w:hAnsi="Helvetica" w:cs="Arial" w:hint="eastAsia"/>
          <w:i/>
          <w:color w:val="4472C4" w:themeColor="accent1"/>
          <w:sz w:val="22"/>
          <w:szCs w:val="22"/>
          <w:lang w:eastAsia="zh-CN"/>
        </w:rPr>
        <w:t>.</w:t>
      </w:r>
    </w:p>
    <w:p w14:paraId="228F72F3" w14:textId="268D85C5" w:rsidR="00D2648F" w:rsidRPr="004A10A8" w:rsidRDefault="00D2648F" w:rsidP="00D2648F">
      <w:pPr>
        <w:numPr>
          <w:ilvl w:val="2"/>
          <w:numId w:val="12"/>
        </w:numPr>
        <w:tabs>
          <w:tab w:val="left" w:pos="720"/>
        </w:tabs>
        <w:spacing w:before="240"/>
        <w:outlineLvl w:val="0"/>
        <w:rPr>
          <w:rFonts w:ascii="Helvetica" w:hAnsi="Helvetica" w:cs="Arial"/>
          <w:b/>
          <w:sz w:val="22"/>
          <w:szCs w:val="22"/>
          <w:lang w:eastAsia="zh-CN"/>
        </w:rPr>
      </w:pPr>
      <w:r>
        <w:rPr>
          <w:rFonts w:ascii="Helvetica" w:hAnsi="Helvetica" w:cs="Arial" w:hint="eastAsia"/>
          <w:sz w:val="22"/>
          <w:szCs w:val="22"/>
          <w:lang w:eastAsia="zh-CN"/>
        </w:rPr>
        <w:t xml:space="preserve">Figure 1A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F1419">
        <w:rPr>
          <w:rFonts w:ascii="Helvetica" w:hAnsi="Helvetica" w:cs="Arial" w:hint="eastAsia"/>
          <w:i/>
          <w:color w:val="4472C4" w:themeColor="accent1"/>
          <w:sz w:val="22"/>
          <w:szCs w:val="22"/>
          <w:lang w:eastAsia="zh-CN"/>
        </w:rPr>
        <w:t>Video editor: emphasize the</w:t>
      </w:r>
      <w:r>
        <w:rPr>
          <w:rFonts w:ascii="Helvetica" w:hAnsi="Helvetica" w:cs="Arial" w:hint="eastAsia"/>
          <w:i/>
          <w:color w:val="4472C4" w:themeColor="accent1"/>
          <w:sz w:val="22"/>
          <w:szCs w:val="22"/>
          <w:lang w:eastAsia="zh-CN"/>
        </w:rPr>
        <w:t xml:space="preserve"> grey</w:t>
      </w:r>
      <w:r w:rsidRPr="00CF1419">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concentrated part at 1,100</w:t>
      </w:r>
      <w:r w:rsidRPr="00CF1419">
        <w:rPr>
          <w:rFonts w:ascii="Helvetica" w:hAnsi="Helvetica" w:cs="Arial" w:hint="eastAsia"/>
          <w:i/>
          <w:color w:val="4472C4" w:themeColor="accent1"/>
          <w:sz w:val="22"/>
          <w:szCs w:val="22"/>
          <w:lang w:eastAsia="zh-CN"/>
        </w:rPr>
        <w:t>.</w:t>
      </w:r>
    </w:p>
    <w:p w14:paraId="4D39F2D0" w14:textId="19C35DCE" w:rsidR="00A80E4F" w:rsidRPr="001A61B7" w:rsidRDefault="003E24F1" w:rsidP="003703DF">
      <w:pPr>
        <w:numPr>
          <w:ilvl w:val="1"/>
          <w:numId w:val="12"/>
        </w:numPr>
        <w:tabs>
          <w:tab w:val="left" w:pos="720"/>
        </w:tabs>
        <w:spacing w:before="240"/>
        <w:outlineLvl w:val="0"/>
        <w:rPr>
          <w:rFonts w:ascii="Helvetica" w:hAnsi="Helvetica" w:cs="Arial"/>
          <w:sz w:val="22"/>
          <w:szCs w:val="22"/>
        </w:rPr>
      </w:pPr>
      <w:r>
        <w:rPr>
          <w:rFonts w:ascii="Helvetica" w:hAnsi="Helvetica" w:cs="Arial" w:hint="eastAsia"/>
          <w:sz w:val="22"/>
          <w:szCs w:val="22"/>
          <w:lang w:eastAsia="zh-CN"/>
        </w:rPr>
        <w:t>T</w:t>
      </w:r>
      <w:r w:rsidR="00A80E4F" w:rsidRPr="003703DF">
        <w:rPr>
          <w:rFonts w:ascii="Helvetica" w:hAnsi="Helvetica" w:cs="Arial"/>
          <w:sz w:val="22"/>
          <w:szCs w:val="22"/>
        </w:rPr>
        <w:t xml:space="preserve">he total telomerase extension products per cell equivalent </w:t>
      </w:r>
      <w:r w:rsidR="001A61B7">
        <w:rPr>
          <w:rFonts w:ascii="Helvetica" w:hAnsi="Helvetica" w:cs="Arial"/>
          <w:sz w:val="22"/>
          <w:szCs w:val="22"/>
        </w:rPr>
        <w:t>between all the samples</w:t>
      </w:r>
      <w:r w:rsidR="001A61B7">
        <w:rPr>
          <w:rFonts w:ascii="Helvetica" w:hAnsi="Helvetica" w:cs="Arial" w:hint="eastAsia"/>
          <w:sz w:val="22"/>
          <w:szCs w:val="22"/>
          <w:lang w:eastAsia="zh-CN"/>
        </w:rPr>
        <w:t xml:space="preserve"> were</w:t>
      </w:r>
      <w:r w:rsidR="00A80E4F" w:rsidRPr="001A61B7">
        <w:rPr>
          <w:rFonts w:ascii="Helvetica" w:hAnsi="Helvetica" w:cs="Arial"/>
          <w:sz w:val="22"/>
          <w:szCs w:val="22"/>
        </w:rPr>
        <w:t xml:space="preserve"> estimated from the measured concentration of the nucleic acids</w:t>
      </w:r>
      <w:r w:rsidR="004A3428">
        <w:rPr>
          <w:rFonts w:ascii="Helvetica" w:hAnsi="Helvetica" w:cs="Arial" w:hint="eastAsia"/>
          <w:sz w:val="22"/>
          <w:szCs w:val="22"/>
          <w:lang w:eastAsia="zh-CN"/>
        </w:rPr>
        <w:t xml:space="preserve"> </w:t>
      </w:r>
      <w:r w:rsidR="004A3428" w:rsidRPr="004A3428">
        <w:rPr>
          <w:rFonts w:ascii="Helvetica" w:hAnsi="Helvetica" w:cs="Arial" w:hint="eastAsia"/>
          <w:b/>
          <w:sz w:val="22"/>
          <w:szCs w:val="22"/>
          <w:lang w:eastAsia="zh-CN"/>
        </w:rPr>
        <w:t>[1]</w:t>
      </w:r>
      <w:r w:rsidR="001A61B7">
        <w:rPr>
          <w:rFonts w:ascii="Helvetica" w:hAnsi="Helvetica" w:cs="Arial" w:hint="eastAsia"/>
          <w:sz w:val="22"/>
          <w:szCs w:val="22"/>
          <w:lang w:eastAsia="zh-CN"/>
        </w:rPr>
        <w:t>,</w:t>
      </w:r>
      <w:r w:rsidR="00A80E4F" w:rsidRPr="001A61B7">
        <w:rPr>
          <w:rFonts w:ascii="Helvetica" w:hAnsi="Helvetica" w:cs="Arial"/>
          <w:sz w:val="22"/>
          <w:szCs w:val="22"/>
        </w:rPr>
        <w:t xml:space="preserve"> </w:t>
      </w:r>
      <w:r w:rsidR="001A61B7">
        <w:rPr>
          <w:rFonts w:ascii="Helvetica" w:hAnsi="Helvetica" w:cs="Arial" w:hint="eastAsia"/>
          <w:sz w:val="22"/>
          <w:szCs w:val="22"/>
          <w:lang w:eastAsia="zh-CN"/>
        </w:rPr>
        <w:t xml:space="preserve">which </w:t>
      </w:r>
      <w:r w:rsidR="002B0377">
        <w:rPr>
          <w:rFonts w:ascii="Helvetica" w:hAnsi="Helvetica" w:cs="Arial" w:hint="eastAsia"/>
          <w:sz w:val="22"/>
          <w:szCs w:val="22"/>
          <w:lang w:eastAsia="zh-CN"/>
        </w:rPr>
        <w:t>represents</w:t>
      </w:r>
      <w:r w:rsidR="001A61B7">
        <w:rPr>
          <w:rFonts w:ascii="Helvetica" w:hAnsi="Helvetica" w:cs="Arial" w:hint="eastAsia"/>
          <w:sz w:val="22"/>
          <w:szCs w:val="22"/>
          <w:lang w:eastAsia="zh-CN"/>
        </w:rPr>
        <w:t xml:space="preserve"> the</w:t>
      </w:r>
      <w:r w:rsidR="00A80E4F" w:rsidRPr="001A61B7">
        <w:rPr>
          <w:rFonts w:ascii="Helvetica" w:hAnsi="Helvetica" w:cs="Arial"/>
          <w:sz w:val="22"/>
          <w:szCs w:val="22"/>
        </w:rPr>
        <w:t xml:space="preserve"> telomerase</w:t>
      </w:r>
      <w:r w:rsidR="001A61B7" w:rsidRPr="001A61B7">
        <w:rPr>
          <w:rFonts w:ascii="Helvetica" w:hAnsi="Helvetica" w:cs="Arial"/>
          <w:sz w:val="22"/>
          <w:szCs w:val="22"/>
        </w:rPr>
        <w:t xml:space="preserve"> activity in lung cancer lines</w:t>
      </w:r>
      <w:r w:rsidR="001A61B7">
        <w:rPr>
          <w:rFonts w:ascii="Helvetica" w:hAnsi="Helvetica" w:cs="Arial" w:hint="eastAsia"/>
          <w:sz w:val="22"/>
          <w:szCs w:val="22"/>
          <w:lang w:eastAsia="zh-CN"/>
        </w:rPr>
        <w:t xml:space="preserve"> </w:t>
      </w:r>
      <w:r w:rsidR="004A3428">
        <w:rPr>
          <w:rFonts w:ascii="Helvetica" w:hAnsi="Helvetica" w:cs="Arial" w:hint="eastAsia"/>
          <w:b/>
          <w:sz w:val="22"/>
          <w:szCs w:val="22"/>
          <w:lang w:eastAsia="zh-CN"/>
        </w:rPr>
        <w:t>[2</w:t>
      </w:r>
      <w:r w:rsidR="001A61B7" w:rsidRPr="001A61B7">
        <w:rPr>
          <w:rFonts w:ascii="Helvetica" w:hAnsi="Helvetica" w:cs="Arial" w:hint="eastAsia"/>
          <w:b/>
          <w:sz w:val="22"/>
          <w:szCs w:val="22"/>
          <w:lang w:eastAsia="zh-CN"/>
        </w:rPr>
        <w:t>]</w:t>
      </w:r>
      <w:r w:rsidR="001A61B7" w:rsidRPr="001A61B7">
        <w:rPr>
          <w:rFonts w:ascii="Helvetica" w:hAnsi="Helvetica" w:cs="Arial"/>
          <w:sz w:val="22"/>
          <w:szCs w:val="22"/>
        </w:rPr>
        <w:t>.</w:t>
      </w:r>
    </w:p>
    <w:p w14:paraId="05366AA7" w14:textId="06B9AB0C" w:rsidR="002B0377" w:rsidRPr="001D6C15" w:rsidRDefault="002B0377" w:rsidP="002B0377">
      <w:pPr>
        <w:numPr>
          <w:ilvl w:val="2"/>
          <w:numId w:val="12"/>
        </w:numPr>
        <w:tabs>
          <w:tab w:val="left" w:pos="720"/>
        </w:tabs>
        <w:spacing w:before="240"/>
        <w:outlineLvl w:val="0"/>
        <w:rPr>
          <w:rFonts w:ascii="Helvetica" w:hAnsi="Helvetica" w:cs="Arial"/>
          <w:b/>
          <w:sz w:val="22"/>
          <w:szCs w:val="22"/>
          <w:lang w:eastAsia="zh-CN"/>
        </w:rPr>
      </w:pPr>
      <w:r>
        <w:rPr>
          <w:rFonts w:ascii="Helvetica" w:hAnsi="Helvetica" w:cs="Arial" w:hint="eastAsia"/>
          <w:sz w:val="22"/>
          <w:szCs w:val="22"/>
          <w:lang w:eastAsia="zh-CN"/>
        </w:rPr>
        <w:t>Figure 1B</w:t>
      </w:r>
      <w:r w:rsidR="001D6C15">
        <w:rPr>
          <w:rFonts w:ascii="Helvetica" w:hAnsi="Helvetica" w:cs="Arial"/>
          <w:sz w:val="22"/>
          <w:szCs w:val="22"/>
          <w:lang w:eastAsia="zh-CN"/>
        </w:rPr>
        <w:t>–</w:t>
      </w:r>
      <w:r w:rsidR="001D6C15">
        <w:rPr>
          <w:rFonts w:ascii="Helvetica" w:hAnsi="Helvetica" w:cs="Arial" w:hint="eastAsia"/>
          <w:sz w:val="22"/>
          <w:szCs w:val="22"/>
          <w:lang w:eastAsia="zh-CN"/>
        </w:rPr>
        <w:t xml:space="preserve"> </w:t>
      </w:r>
      <w:r w:rsidR="001D6C15" w:rsidRPr="00CF1419">
        <w:rPr>
          <w:rFonts w:ascii="Helvetica" w:hAnsi="Helvetica" w:cs="Arial" w:hint="eastAsia"/>
          <w:i/>
          <w:color w:val="4472C4" w:themeColor="accent1"/>
          <w:sz w:val="22"/>
          <w:szCs w:val="22"/>
          <w:lang w:eastAsia="zh-CN"/>
        </w:rPr>
        <w:t>Video editor: emphasize the</w:t>
      </w:r>
      <w:r w:rsidR="001D6C15">
        <w:rPr>
          <w:rFonts w:ascii="Helvetica" w:hAnsi="Helvetica" w:cs="Arial" w:hint="eastAsia"/>
          <w:i/>
          <w:color w:val="4472C4" w:themeColor="accent1"/>
          <w:sz w:val="22"/>
          <w:szCs w:val="22"/>
          <w:lang w:eastAsia="zh-CN"/>
        </w:rPr>
        <w:t xml:space="preserve"> y axis</w:t>
      </w:r>
      <w:r w:rsidR="001D6C15" w:rsidRPr="00CF1419">
        <w:rPr>
          <w:rFonts w:ascii="Helvetica" w:hAnsi="Helvetica" w:cs="Arial" w:hint="eastAsia"/>
          <w:i/>
          <w:color w:val="4472C4" w:themeColor="accent1"/>
          <w:sz w:val="22"/>
          <w:szCs w:val="22"/>
          <w:lang w:eastAsia="zh-CN"/>
        </w:rPr>
        <w:t>.</w:t>
      </w:r>
    </w:p>
    <w:p w14:paraId="1BE3ADE6" w14:textId="0CC364ED" w:rsidR="001D6C15" w:rsidRPr="001D6C15" w:rsidRDefault="001D6C15" w:rsidP="002B0377">
      <w:pPr>
        <w:numPr>
          <w:ilvl w:val="2"/>
          <w:numId w:val="12"/>
        </w:numPr>
        <w:tabs>
          <w:tab w:val="left" w:pos="720"/>
        </w:tabs>
        <w:spacing w:before="240"/>
        <w:outlineLvl w:val="0"/>
        <w:rPr>
          <w:rFonts w:ascii="Helvetica" w:hAnsi="Helvetica" w:cs="Arial"/>
          <w:sz w:val="22"/>
          <w:szCs w:val="22"/>
          <w:lang w:eastAsia="zh-CN"/>
        </w:rPr>
      </w:pPr>
      <w:r w:rsidRPr="001D6C15">
        <w:rPr>
          <w:rFonts w:ascii="Helvetica" w:hAnsi="Helvetica" w:cs="Arial" w:hint="eastAsia"/>
          <w:sz w:val="22"/>
          <w:szCs w:val="22"/>
          <w:lang w:eastAsia="zh-CN"/>
        </w:rPr>
        <w:t>Figure 1B</w:t>
      </w:r>
    </w:p>
    <w:p w14:paraId="5E581A42" w14:textId="77777777" w:rsidR="00A80E4F" w:rsidRDefault="00A80E4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6316020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0448A45F" w:rsidR="00CE10F2" w:rsidRDefault="00820F25"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Mohammed E. Sayed</w:t>
      </w:r>
      <w:r w:rsidR="00472752" w:rsidRPr="00456A5D">
        <w:rPr>
          <w:rFonts w:ascii="Helvetica" w:hAnsi="Helvetica" w:cs="Arial"/>
          <w:sz w:val="22"/>
          <w:szCs w:val="22"/>
        </w:rPr>
        <w:t xml:space="preserve">: </w:t>
      </w:r>
      <w:r w:rsidR="009D5F7B">
        <w:rPr>
          <w:rFonts w:ascii="Helvetica" w:hAnsi="Helvetica" w:cs="Arial"/>
          <w:sz w:val="22"/>
          <w:szCs w:val="22"/>
        </w:rPr>
        <w:t>Any RNAse contamination during lysis and/or extension reaction steps will destroy telomerase activity since it is a ribonucleoprotein complex</w:t>
      </w:r>
      <w:r w:rsidR="009A3ECC">
        <w:rPr>
          <w:rFonts w:ascii="Helvetica" w:hAnsi="Helvetica" w:cs="Arial" w:hint="eastAsia"/>
          <w:sz w:val="22"/>
          <w:szCs w:val="22"/>
          <w:lang w:eastAsia="zh-CN"/>
        </w:rPr>
        <w:t xml:space="preserve"> </w:t>
      </w:r>
      <w:r w:rsidR="009A3ECC" w:rsidRPr="009A3ECC">
        <w:rPr>
          <w:rFonts w:ascii="Helvetica" w:hAnsi="Helvetica" w:cs="Arial" w:hint="eastAsia"/>
          <w:b/>
          <w:sz w:val="22"/>
          <w:szCs w:val="22"/>
          <w:lang w:eastAsia="zh-CN"/>
        </w:rPr>
        <w:t>[1] [2]</w:t>
      </w:r>
      <w:r w:rsidR="009D5F7B">
        <w:rPr>
          <w:rFonts w:ascii="Helvetica" w:hAnsi="Helvetica" w:cs="Arial"/>
          <w:sz w:val="22"/>
          <w:szCs w:val="22"/>
        </w:rPr>
        <w:t xml:space="preserve">.   </w:t>
      </w:r>
    </w:p>
    <w:p w14:paraId="5D6F3BA8" w14:textId="78904392" w:rsidR="009A3ECC" w:rsidRPr="00CE3A12" w:rsidRDefault="009A3ECC" w:rsidP="009A3ECC">
      <w:pPr>
        <w:numPr>
          <w:ilvl w:val="2"/>
          <w:numId w:val="12"/>
        </w:numPr>
        <w:tabs>
          <w:tab w:val="left" w:pos="720"/>
        </w:tabs>
        <w:spacing w:before="240"/>
        <w:outlineLvl w:val="0"/>
        <w:rPr>
          <w:rFonts w:ascii="Helvetica" w:hAnsi="Helvetica" w:cs="Arial"/>
          <w:i/>
          <w:sz w:val="22"/>
          <w:szCs w:val="22"/>
          <w:lang w:eastAsia="zh-CN"/>
        </w:rPr>
      </w:pPr>
      <w:r w:rsidRPr="009A3ECC">
        <w:rPr>
          <w:rFonts w:ascii="Helvetica" w:hAnsi="Helvetica" w:cs="Arial"/>
          <w:i/>
          <w:color w:val="4472C4" w:themeColor="accent1"/>
          <w:sz w:val="22"/>
          <w:szCs w:val="22"/>
          <w:lang w:eastAsia="zh-CN"/>
        </w:rPr>
        <w:t>U</w:t>
      </w:r>
      <w:r w:rsidRPr="009A3ECC">
        <w:rPr>
          <w:rFonts w:ascii="Helvetica" w:hAnsi="Helvetica" w:cs="Arial" w:hint="eastAsia"/>
          <w:i/>
          <w:color w:val="4472C4" w:themeColor="accent1"/>
          <w:sz w:val="22"/>
          <w:szCs w:val="22"/>
          <w:lang w:eastAsia="zh-CN"/>
        </w:rPr>
        <w:t>se 2.2.1&amp; 2.3.1</w:t>
      </w:r>
    </w:p>
    <w:p w14:paraId="0C990F8D" w14:textId="6C51C553" w:rsidR="00CE3A12" w:rsidRPr="00CE3A12" w:rsidRDefault="00CE3A12" w:rsidP="00CE3A12">
      <w:pPr>
        <w:numPr>
          <w:ilvl w:val="2"/>
          <w:numId w:val="12"/>
        </w:numPr>
        <w:tabs>
          <w:tab w:val="left" w:pos="720"/>
        </w:tabs>
        <w:spacing w:before="240"/>
        <w:outlineLvl w:val="0"/>
        <w:rPr>
          <w:rFonts w:ascii="Helvetica" w:hAnsi="Helvetica" w:cs="Arial"/>
          <w:color w:val="000000" w:themeColor="text1"/>
          <w:sz w:val="22"/>
          <w:szCs w:val="22"/>
          <w:lang w:eastAsia="zh-CN"/>
        </w:rPr>
      </w:pPr>
      <w:r w:rsidRPr="00CE3A12">
        <w:rPr>
          <w:rFonts w:ascii="Helvetica" w:hAnsi="Helvetica" w:cs="Arial" w:hint="eastAsia"/>
          <w:color w:val="000000" w:themeColor="text1"/>
          <w:sz w:val="22"/>
          <w:szCs w:val="22"/>
          <w:lang w:eastAsia="zh-CN"/>
        </w:rPr>
        <w:t>INTERVIEW</w:t>
      </w:r>
    </w:p>
    <w:p w14:paraId="59F8EAA3" w14:textId="491BE283" w:rsidR="00CE10F2" w:rsidRDefault="00820F25"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Mohammed E. Sayed</w:t>
      </w:r>
      <w:r w:rsidR="00472752" w:rsidRPr="00456A5D">
        <w:rPr>
          <w:rFonts w:ascii="Helvetica" w:hAnsi="Helvetica" w:cs="Arial"/>
          <w:sz w:val="22"/>
          <w:szCs w:val="22"/>
        </w:rPr>
        <w:t xml:space="preserve">: </w:t>
      </w:r>
      <w:r>
        <w:rPr>
          <w:rFonts w:ascii="Helvetica" w:hAnsi="Helvetica" w:cs="Arial"/>
          <w:sz w:val="22"/>
          <w:szCs w:val="22"/>
        </w:rPr>
        <w:t>ddTRAP can be followed up with ddPCR on hTERT mRNA expression levels in the cell. The two datasets allows us to correlate expression of hTERT to telomerase activity and dig deeper into potential telomerase regulatory mechanism such as alternative splicing</w:t>
      </w:r>
      <w:r w:rsidR="00CE3A12">
        <w:rPr>
          <w:rFonts w:ascii="Helvetica" w:hAnsi="Helvetica" w:cs="Arial" w:hint="eastAsia"/>
          <w:sz w:val="22"/>
          <w:szCs w:val="22"/>
          <w:lang w:eastAsia="zh-CN"/>
        </w:rPr>
        <w:t xml:space="preserve"> </w:t>
      </w:r>
      <w:r w:rsidR="00CE3A12" w:rsidRPr="00CE3A12">
        <w:rPr>
          <w:rFonts w:ascii="Helvetica" w:hAnsi="Helvetica" w:cs="Arial" w:hint="eastAsia"/>
          <w:b/>
          <w:sz w:val="22"/>
          <w:szCs w:val="22"/>
          <w:lang w:eastAsia="zh-CN"/>
        </w:rPr>
        <w:t>[1]</w:t>
      </w:r>
      <w:r>
        <w:rPr>
          <w:rFonts w:ascii="Helvetica" w:hAnsi="Helvetica" w:cs="Arial"/>
          <w:sz w:val="22"/>
          <w:szCs w:val="22"/>
        </w:rPr>
        <w:t>.</w:t>
      </w:r>
      <w:r w:rsidRPr="009C7B9A" w:rsidDel="00820F25">
        <w:rPr>
          <w:rFonts w:ascii="Helvetica" w:hAnsi="Helvetica" w:cs="Arial"/>
          <w:sz w:val="22"/>
          <w:szCs w:val="22"/>
        </w:rPr>
        <w:t xml:space="preserve"> </w:t>
      </w:r>
    </w:p>
    <w:p w14:paraId="65968FDA" w14:textId="3E06327D" w:rsidR="00CE3A12" w:rsidRPr="00CE3A12" w:rsidRDefault="00CE3A12" w:rsidP="00CE3A12">
      <w:pPr>
        <w:numPr>
          <w:ilvl w:val="2"/>
          <w:numId w:val="12"/>
        </w:numPr>
        <w:tabs>
          <w:tab w:val="left" w:pos="720"/>
        </w:tabs>
        <w:spacing w:before="240"/>
        <w:outlineLvl w:val="0"/>
        <w:rPr>
          <w:rFonts w:ascii="Helvetica" w:hAnsi="Helvetica" w:cs="Arial"/>
          <w:color w:val="000000" w:themeColor="text1"/>
          <w:sz w:val="22"/>
          <w:szCs w:val="22"/>
          <w:lang w:eastAsia="zh-CN"/>
        </w:rPr>
      </w:pPr>
      <w:r w:rsidRPr="00CE3A12">
        <w:rPr>
          <w:rFonts w:ascii="Helvetica" w:hAnsi="Helvetica" w:cs="Arial" w:hint="eastAsia"/>
          <w:color w:val="000000" w:themeColor="text1"/>
          <w:sz w:val="22"/>
          <w:szCs w:val="22"/>
          <w:lang w:eastAsia="zh-CN"/>
        </w:rPr>
        <w:t>INTERVIEW</w:t>
      </w:r>
    </w:p>
    <w:p w14:paraId="03F89A5A" w14:textId="7CCFA3A1" w:rsidR="00CE10F2" w:rsidRPr="00456A5D" w:rsidRDefault="00820F25"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Mohammed E. Sayed</w:t>
      </w:r>
      <w:r w:rsidR="00472752" w:rsidRPr="00456A5D">
        <w:rPr>
          <w:rFonts w:ascii="Helvetica" w:hAnsi="Helvetica" w:cs="Arial"/>
          <w:sz w:val="22"/>
          <w:szCs w:val="22"/>
        </w:rPr>
        <w:t xml:space="preserve">: </w:t>
      </w:r>
      <w:r w:rsidR="00B14C88">
        <w:rPr>
          <w:rFonts w:ascii="Helvetica" w:hAnsi="Helvetica" w:cs="Arial"/>
          <w:sz w:val="22"/>
          <w:szCs w:val="22"/>
        </w:rPr>
        <w:t>We can explore manipulations to specific splicing factors and their effects on telomerase activity. Currently, we are designing oligonucleotide splicing modulators as potential drugs targeting telomerase activity</w:t>
      </w:r>
      <w:r w:rsidR="00CE3A12">
        <w:rPr>
          <w:rFonts w:ascii="Helvetica" w:hAnsi="Helvetica" w:cs="Arial" w:hint="eastAsia"/>
          <w:sz w:val="22"/>
          <w:szCs w:val="22"/>
          <w:lang w:eastAsia="zh-CN"/>
        </w:rPr>
        <w:t xml:space="preserve"> </w:t>
      </w:r>
      <w:r w:rsidR="00CE3A12" w:rsidRPr="00CE3A12">
        <w:rPr>
          <w:rFonts w:ascii="Helvetica" w:hAnsi="Helvetica" w:cs="Arial" w:hint="eastAsia"/>
          <w:b/>
          <w:sz w:val="22"/>
          <w:szCs w:val="22"/>
          <w:lang w:eastAsia="zh-CN"/>
        </w:rPr>
        <w:t>[1]</w:t>
      </w:r>
      <w:r w:rsidR="00B14C88">
        <w:rPr>
          <w:rFonts w:ascii="Helvetica" w:hAnsi="Helvetica" w:cs="Arial"/>
          <w:sz w:val="22"/>
          <w:szCs w:val="22"/>
        </w:rPr>
        <w:t xml:space="preserve">.  </w:t>
      </w:r>
    </w:p>
    <w:p w14:paraId="376ACFC3" w14:textId="77777777" w:rsidR="00CE3A12" w:rsidRPr="00CE3A12" w:rsidRDefault="00CE3A12" w:rsidP="00CE3A12">
      <w:pPr>
        <w:numPr>
          <w:ilvl w:val="2"/>
          <w:numId w:val="12"/>
        </w:numPr>
        <w:tabs>
          <w:tab w:val="left" w:pos="720"/>
        </w:tabs>
        <w:spacing w:before="240"/>
        <w:outlineLvl w:val="0"/>
        <w:rPr>
          <w:rFonts w:ascii="Helvetica" w:hAnsi="Helvetica" w:cs="Arial"/>
          <w:color w:val="000000" w:themeColor="text1"/>
          <w:sz w:val="22"/>
          <w:szCs w:val="22"/>
          <w:lang w:eastAsia="zh-CN"/>
        </w:rPr>
      </w:pPr>
      <w:r w:rsidRPr="00CE3A12">
        <w:rPr>
          <w:rFonts w:ascii="Helvetica" w:hAnsi="Helvetica" w:cs="Arial" w:hint="eastAsia"/>
          <w:color w:val="000000" w:themeColor="text1"/>
          <w:sz w:val="22"/>
          <w:szCs w:val="22"/>
          <w:lang w:eastAsia="zh-CN"/>
        </w:rPr>
        <w:t>INTERVIEW</w:t>
      </w:r>
    </w:p>
    <w:sectPr w:rsidR="00CE3A12" w:rsidRPr="00CE3A1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143267"/>
  <w16cid:commentId w16cid:paraId="62E7E783" w16cid:durableId="20164E9C"/>
  <w16cid:commentId w16cid:paraId="659BF187" w16cid:durableId="20154313"/>
  <w16cid:commentId w16cid:paraId="00936776" w16cid:durableId="20164D8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EB6F4" w14:textId="77777777" w:rsidR="00CD16D4" w:rsidRDefault="00CD16D4">
      <w:r>
        <w:separator/>
      </w:r>
    </w:p>
  </w:endnote>
  <w:endnote w:type="continuationSeparator" w:id="0">
    <w:p w14:paraId="5AFF3C96" w14:textId="77777777" w:rsidR="00CD16D4" w:rsidRDefault="00CD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267D93" w:rsidRDefault="00267D9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67D93" w:rsidRDefault="00267D9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267D93" w:rsidRPr="00C70C90" w:rsidRDefault="00267D9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A6E50">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A6E50">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F5E46" w14:textId="77777777" w:rsidR="00CD16D4" w:rsidRDefault="00CD16D4">
      <w:r>
        <w:separator/>
      </w:r>
    </w:p>
  </w:footnote>
  <w:footnote w:type="continuationSeparator" w:id="0">
    <w:p w14:paraId="183A4313" w14:textId="77777777" w:rsidR="00CD16D4" w:rsidRDefault="00CD16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3B4FB" w14:textId="77777777" w:rsidR="004A6E50" w:rsidRPr="006A6324" w:rsidRDefault="004A6E50" w:rsidP="004A6E50">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9264" behindDoc="0" locked="0" layoutInCell="1" allowOverlap="1" wp14:anchorId="3462D87A" wp14:editId="4F178B3F">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6CF88CFD" w14:textId="77777777" w:rsidR="00267D93" w:rsidRPr="006A6324" w:rsidRDefault="00267D9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6863EB"/>
    <w:multiLevelType w:val="multilevel"/>
    <w:tmpl w:val="28E41A3A"/>
    <w:lvl w:ilvl="0">
      <w:start w:val="1"/>
      <w:numFmt w:val="decimal"/>
      <w:suff w:val="space"/>
      <w:lvlText w:val="%1."/>
      <w:lvlJc w:val="left"/>
      <w:pPr>
        <w:ind w:left="0" w:firstLine="0"/>
      </w:pPr>
      <w:rPr>
        <w:rFonts w:hint="default"/>
      </w:rPr>
    </w:lvl>
    <w:lvl w:ilvl="1">
      <w:start w:val="2"/>
      <w:numFmt w:val="decimal"/>
      <w:isLgl/>
      <w:lvlText w:val="%1.%2"/>
      <w:lvlJc w:val="left"/>
      <w:pPr>
        <w:ind w:left="0" w:firstLine="0"/>
      </w:pPr>
      <w:rPr>
        <w:rFonts w:hint="default"/>
      </w:rPr>
    </w:lvl>
    <w:lvl w:ilvl="2">
      <w:start w:val="2"/>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A7A6CF1"/>
    <w:multiLevelType w:val="multilevel"/>
    <w:tmpl w:val="6596A3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7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78C0BB9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4"/>
  </w:num>
  <w:num w:numId="11">
    <w:abstractNumId w:val="22"/>
  </w:num>
  <w:num w:numId="12">
    <w:abstractNumId w:val="31"/>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2"/>
  </w:num>
  <w:num w:numId="24">
    <w:abstractNumId w:val="10"/>
  </w:num>
  <w:num w:numId="25">
    <w:abstractNumId w:val="0"/>
  </w:num>
  <w:num w:numId="26">
    <w:abstractNumId w:val="36"/>
  </w:num>
  <w:num w:numId="27">
    <w:abstractNumId w:val="27"/>
  </w:num>
  <w:num w:numId="28">
    <w:abstractNumId w:val="20"/>
  </w:num>
  <w:num w:numId="29">
    <w:abstractNumId w:val="11"/>
  </w:num>
  <w:num w:numId="30">
    <w:abstractNumId w:val="5"/>
  </w:num>
  <w:num w:numId="31">
    <w:abstractNumId w:val="25"/>
  </w:num>
  <w:num w:numId="32">
    <w:abstractNumId w:val="30"/>
  </w:num>
  <w:num w:numId="33">
    <w:abstractNumId w:val="21"/>
  </w:num>
  <w:num w:numId="34">
    <w:abstractNumId w:val="33"/>
  </w:num>
  <w:num w:numId="35">
    <w:abstractNumId w:val="32"/>
  </w:num>
  <w:num w:numId="36">
    <w:abstractNumId w:val="2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740"/>
    <w:rsid w:val="000039E4"/>
    <w:rsid w:val="00003C8B"/>
    <w:rsid w:val="000051DE"/>
    <w:rsid w:val="0001065D"/>
    <w:rsid w:val="0001266D"/>
    <w:rsid w:val="00013862"/>
    <w:rsid w:val="00013FC6"/>
    <w:rsid w:val="00014B24"/>
    <w:rsid w:val="00023E22"/>
    <w:rsid w:val="00025DE9"/>
    <w:rsid w:val="000315D5"/>
    <w:rsid w:val="000319C6"/>
    <w:rsid w:val="00033978"/>
    <w:rsid w:val="00034278"/>
    <w:rsid w:val="000356CB"/>
    <w:rsid w:val="00037033"/>
    <w:rsid w:val="00037053"/>
    <w:rsid w:val="00037A41"/>
    <w:rsid w:val="00042B87"/>
    <w:rsid w:val="00043807"/>
    <w:rsid w:val="000515B5"/>
    <w:rsid w:val="00053433"/>
    <w:rsid w:val="0005426C"/>
    <w:rsid w:val="00060A33"/>
    <w:rsid w:val="00065B05"/>
    <w:rsid w:val="0007255C"/>
    <w:rsid w:val="000741A0"/>
    <w:rsid w:val="00074929"/>
    <w:rsid w:val="00076184"/>
    <w:rsid w:val="00081EA0"/>
    <w:rsid w:val="00082649"/>
    <w:rsid w:val="00083792"/>
    <w:rsid w:val="0008423F"/>
    <w:rsid w:val="000863B9"/>
    <w:rsid w:val="00087D76"/>
    <w:rsid w:val="00090918"/>
    <w:rsid w:val="00090BAC"/>
    <w:rsid w:val="0009262A"/>
    <w:rsid w:val="00096796"/>
    <w:rsid w:val="0009703A"/>
    <w:rsid w:val="000A20C5"/>
    <w:rsid w:val="000A2914"/>
    <w:rsid w:val="000A4FB7"/>
    <w:rsid w:val="000B0B1A"/>
    <w:rsid w:val="000B2520"/>
    <w:rsid w:val="000B4E9A"/>
    <w:rsid w:val="000C4FD3"/>
    <w:rsid w:val="000C7536"/>
    <w:rsid w:val="000D065F"/>
    <w:rsid w:val="000D0AD8"/>
    <w:rsid w:val="000D17E8"/>
    <w:rsid w:val="000D2C59"/>
    <w:rsid w:val="000D35D9"/>
    <w:rsid w:val="000D4B0B"/>
    <w:rsid w:val="000D5286"/>
    <w:rsid w:val="000F1BCF"/>
    <w:rsid w:val="000F4679"/>
    <w:rsid w:val="000F4FDE"/>
    <w:rsid w:val="00101A52"/>
    <w:rsid w:val="00103447"/>
    <w:rsid w:val="00104D30"/>
    <w:rsid w:val="0010569B"/>
    <w:rsid w:val="001066F3"/>
    <w:rsid w:val="00106809"/>
    <w:rsid w:val="00106F46"/>
    <w:rsid w:val="0011100C"/>
    <w:rsid w:val="001115D1"/>
    <w:rsid w:val="00112B4F"/>
    <w:rsid w:val="00115945"/>
    <w:rsid w:val="001172B4"/>
    <w:rsid w:val="00121C1E"/>
    <w:rsid w:val="00121C31"/>
    <w:rsid w:val="001237F8"/>
    <w:rsid w:val="00123CDD"/>
    <w:rsid w:val="00123E46"/>
    <w:rsid w:val="00125924"/>
    <w:rsid w:val="00126973"/>
    <w:rsid w:val="00127A20"/>
    <w:rsid w:val="00133F36"/>
    <w:rsid w:val="00134D4B"/>
    <w:rsid w:val="00137DA0"/>
    <w:rsid w:val="00143F8A"/>
    <w:rsid w:val="00151824"/>
    <w:rsid w:val="001525A6"/>
    <w:rsid w:val="0015510A"/>
    <w:rsid w:val="00156EEF"/>
    <w:rsid w:val="00160DC9"/>
    <w:rsid w:val="00162D51"/>
    <w:rsid w:val="00163935"/>
    <w:rsid w:val="00163F91"/>
    <w:rsid w:val="00164D08"/>
    <w:rsid w:val="001730E7"/>
    <w:rsid w:val="00173F83"/>
    <w:rsid w:val="00177B33"/>
    <w:rsid w:val="001819E3"/>
    <w:rsid w:val="00183DE6"/>
    <w:rsid w:val="00184EF9"/>
    <w:rsid w:val="001903C3"/>
    <w:rsid w:val="00191A77"/>
    <w:rsid w:val="00192C5E"/>
    <w:rsid w:val="0019403E"/>
    <w:rsid w:val="00194DD9"/>
    <w:rsid w:val="00196142"/>
    <w:rsid w:val="0019631D"/>
    <w:rsid w:val="00197177"/>
    <w:rsid w:val="0019773A"/>
    <w:rsid w:val="001A3139"/>
    <w:rsid w:val="001A3348"/>
    <w:rsid w:val="001A4FBE"/>
    <w:rsid w:val="001A61B7"/>
    <w:rsid w:val="001B2AC2"/>
    <w:rsid w:val="001B3024"/>
    <w:rsid w:val="001B531E"/>
    <w:rsid w:val="001B5C46"/>
    <w:rsid w:val="001B6308"/>
    <w:rsid w:val="001B7740"/>
    <w:rsid w:val="001C0A3C"/>
    <w:rsid w:val="001C1781"/>
    <w:rsid w:val="001C5BFB"/>
    <w:rsid w:val="001C7BBC"/>
    <w:rsid w:val="001D4F25"/>
    <w:rsid w:val="001D518A"/>
    <w:rsid w:val="001D5C6E"/>
    <w:rsid w:val="001D6C15"/>
    <w:rsid w:val="001D7201"/>
    <w:rsid w:val="001E230F"/>
    <w:rsid w:val="001E52A3"/>
    <w:rsid w:val="001F0890"/>
    <w:rsid w:val="001F1EDF"/>
    <w:rsid w:val="001F37DA"/>
    <w:rsid w:val="001F62F2"/>
    <w:rsid w:val="00202685"/>
    <w:rsid w:val="002063B6"/>
    <w:rsid w:val="00222B0F"/>
    <w:rsid w:val="0022448F"/>
    <w:rsid w:val="00225050"/>
    <w:rsid w:val="00225B60"/>
    <w:rsid w:val="002335A5"/>
    <w:rsid w:val="0023422B"/>
    <w:rsid w:val="00241118"/>
    <w:rsid w:val="002436F0"/>
    <w:rsid w:val="00247BFF"/>
    <w:rsid w:val="0025114F"/>
    <w:rsid w:val="0025310D"/>
    <w:rsid w:val="002534D8"/>
    <w:rsid w:val="00253D1D"/>
    <w:rsid w:val="00253E98"/>
    <w:rsid w:val="002544F1"/>
    <w:rsid w:val="002573A9"/>
    <w:rsid w:val="002613C2"/>
    <w:rsid w:val="00263012"/>
    <w:rsid w:val="0026301B"/>
    <w:rsid w:val="0026492D"/>
    <w:rsid w:val="00265C44"/>
    <w:rsid w:val="00267D93"/>
    <w:rsid w:val="00272F0F"/>
    <w:rsid w:val="00275ECA"/>
    <w:rsid w:val="00276385"/>
    <w:rsid w:val="00276DE8"/>
    <w:rsid w:val="0027795A"/>
    <w:rsid w:val="00277C90"/>
    <w:rsid w:val="00283E3E"/>
    <w:rsid w:val="00290BB2"/>
    <w:rsid w:val="00290CB0"/>
    <w:rsid w:val="00293267"/>
    <w:rsid w:val="00295469"/>
    <w:rsid w:val="002A463E"/>
    <w:rsid w:val="002A58B6"/>
    <w:rsid w:val="002A6F37"/>
    <w:rsid w:val="002B0377"/>
    <w:rsid w:val="002B0572"/>
    <w:rsid w:val="002B0D88"/>
    <w:rsid w:val="002B26D4"/>
    <w:rsid w:val="002B55D9"/>
    <w:rsid w:val="002B5BE4"/>
    <w:rsid w:val="002B7CCE"/>
    <w:rsid w:val="002C1820"/>
    <w:rsid w:val="002C1F0E"/>
    <w:rsid w:val="002C2D7B"/>
    <w:rsid w:val="002C3A72"/>
    <w:rsid w:val="002C54DB"/>
    <w:rsid w:val="002C5BFF"/>
    <w:rsid w:val="002D039C"/>
    <w:rsid w:val="002D358D"/>
    <w:rsid w:val="002D52A1"/>
    <w:rsid w:val="002D5FCA"/>
    <w:rsid w:val="002D7CD2"/>
    <w:rsid w:val="002E1934"/>
    <w:rsid w:val="002E5DEB"/>
    <w:rsid w:val="002E7521"/>
    <w:rsid w:val="002F1F36"/>
    <w:rsid w:val="002F3829"/>
    <w:rsid w:val="002F5704"/>
    <w:rsid w:val="002F5B23"/>
    <w:rsid w:val="002F7F0E"/>
    <w:rsid w:val="00302368"/>
    <w:rsid w:val="00302BF5"/>
    <w:rsid w:val="003036C1"/>
    <w:rsid w:val="003047AB"/>
    <w:rsid w:val="00304FA0"/>
    <w:rsid w:val="00305187"/>
    <w:rsid w:val="0030618C"/>
    <w:rsid w:val="0030751B"/>
    <w:rsid w:val="003138D4"/>
    <w:rsid w:val="003150A1"/>
    <w:rsid w:val="00315EB2"/>
    <w:rsid w:val="003176C4"/>
    <w:rsid w:val="00320CF0"/>
    <w:rsid w:val="00322105"/>
    <w:rsid w:val="00322C71"/>
    <w:rsid w:val="00323FBB"/>
    <w:rsid w:val="0032564C"/>
    <w:rsid w:val="003304F9"/>
    <w:rsid w:val="00330F1B"/>
    <w:rsid w:val="003311FA"/>
    <w:rsid w:val="00336C2F"/>
    <w:rsid w:val="00336C61"/>
    <w:rsid w:val="00336F98"/>
    <w:rsid w:val="00340029"/>
    <w:rsid w:val="0034031D"/>
    <w:rsid w:val="00340375"/>
    <w:rsid w:val="00341A62"/>
    <w:rsid w:val="00341A68"/>
    <w:rsid w:val="00342D7B"/>
    <w:rsid w:val="0034448E"/>
    <w:rsid w:val="0034684D"/>
    <w:rsid w:val="00350BA1"/>
    <w:rsid w:val="003518C7"/>
    <w:rsid w:val="00351C3F"/>
    <w:rsid w:val="003602B8"/>
    <w:rsid w:val="00360971"/>
    <w:rsid w:val="00362EDF"/>
    <w:rsid w:val="00363CF6"/>
    <w:rsid w:val="003646A3"/>
    <w:rsid w:val="00364A60"/>
    <w:rsid w:val="003703DF"/>
    <w:rsid w:val="0037332B"/>
    <w:rsid w:val="00373A81"/>
    <w:rsid w:val="00374A0D"/>
    <w:rsid w:val="003751AD"/>
    <w:rsid w:val="00375AC2"/>
    <w:rsid w:val="00380651"/>
    <w:rsid w:val="003814EC"/>
    <w:rsid w:val="00395684"/>
    <w:rsid w:val="003A1109"/>
    <w:rsid w:val="003A171F"/>
    <w:rsid w:val="003A46C2"/>
    <w:rsid w:val="003A49C2"/>
    <w:rsid w:val="003B1CDE"/>
    <w:rsid w:val="003B5E26"/>
    <w:rsid w:val="003B690A"/>
    <w:rsid w:val="003B6A53"/>
    <w:rsid w:val="003B7A08"/>
    <w:rsid w:val="003B7A87"/>
    <w:rsid w:val="003C003F"/>
    <w:rsid w:val="003C15BB"/>
    <w:rsid w:val="003C2456"/>
    <w:rsid w:val="003C2877"/>
    <w:rsid w:val="003C3DE1"/>
    <w:rsid w:val="003C7BCC"/>
    <w:rsid w:val="003D0847"/>
    <w:rsid w:val="003D2878"/>
    <w:rsid w:val="003E1251"/>
    <w:rsid w:val="003E24F1"/>
    <w:rsid w:val="003E2BC9"/>
    <w:rsid w:val="003E46E8"/>
    <w:rsid w:val="003E7253"/>
    <w:rsid w:val="003E7824"/>
    <w:rsid w:val="003F3AA2"/>
    <w:rsid w:val="00404734"/>
    <w:rsid w:val="00405346"/>
    <w:rsid w:val="00412C76"/>
    <w:rsid w:val="00414B4F"/>
    <w:rsid w:val="0041716B"/>
    <w:rsid w:val="00431D7E"/>
    <w:rsid w:val="00432CA6"/>
    <w:rsid w:val="00437311"/>
    <w:rsid w:val="00440FFA"/>
    <w:rsid w:val="00442281"/>
    <w:rsid w:val="00446F3C"/>
    <w:rsid w:val="00450B27"/>
    <w:rsid w:val="00452468"/>
    <w:rsid w:val="00453116"/>
    <w:rsid w:val="00455510"/>
    <w:rsid w:val="004568E6"/>
    <w:rsid w:val="00456A5D"/>
    <w:rsid w:val="00463B1B"/>
    <w:rsid w:val="0046480F"/>
    <w:rsid w:val="00466309"/>
    <w:rsid w:val="00466A71"/>
    <w:rsid w:val="00470293"/>
    <w:rsid w:val="004724C2"/>
    <w:rsid w:val="00472752"/>
    <w:rsid w:val="0047306D"/>
    <w:rsid w:val="00475491"/>
    <w:rsid w:val="004771F2"/>
    <w:rsid w:val="0048175E"/>
    <w:rsid w:val="00482D4C"/>
    <w:rsid w:val="00492A14"/>
    <w:rsid w:val="00493877"/>
    <w:rsid w:val="004A10A8"/>
    <w:rsid w:val="004A25AF"/>
    <w:rsid w:val="004A2D70"/>
    <w:rsid w:val="004A3428"/>
    <w:rsid w:val="004A6E50"/>
    <w:rsid w:val="004A7412"/>
    <w:rsid w:val="004A7762"/>
    <w:rsid w:val="004B2710"/>
    <w:rsid w:val="004B7FEB"/>
    <w:rsid w:val="004C0E4A"/>
    <w:rsid w:val="004C1095"/>
    <w:rsid w:val="004C2DAD"/>
    <w:rsid w:val="004C3021"/>
    <w:rsid w:val="004C4481"/>
    <w:rsid w:val="004C599B"/>
    <w:rsid w:val="004C78CD"/>
    <w:rsid w:val="004D06EE"/>
    <w:rsid w:val="004D530A"/>
    <w:rsid w:val="004D722F"/>
    <w:rsid w:val="004E2BE1"/>
    <w:rsid w:val="004E35F1"/>
    <w:rsid w:val="004E3F8E"/>
    <w:rsid w:val="004E4518"/>
    <w:rsid w:val="004E6F91"/>
    <w:rsid w:val="004E7059"/>
    <w:rsid w:val="004F16B4"/>
    <w:rsid w:val="004F398E"/>
    <w:rsid w:val="004F664D"/>
    <w:rsid w:val="005022B8"/>
    <w:rsid w:val="00502D25"/>
    <w:rsid w:val="00505F66"/>
    <w:rsid w:val="005108A6"/>
    <w:rsid w:val="00511F52"/>
    <w:rsid w:val="00513853"/>
    <w:rsid w:val="00514FA0"/>
    <w:rsid w:val="00517C01"/>
    <w:rsid w:val="00522671"/>
    <w:rsid w:val="00525C67"/>
    <w:rsid w:val="00530DD9"/>
    <w:rsid w:val="005320E4"/>
    <w:rsid w:val="00533B7C"/>
    <w:rsid w:val="00534C53"/>
    <w:rsid w:val="00536D89"/>
    <w:rsid w:val="005427A7"/>
    <w:rsid w:val="00545377"/>
    <w:rsid w:val="00546320"/>
    <w:rsid w:val="005472C9"/>
    <w:rsid w:val="0055349D"/>
    <w:rsid w:val="005562EE"/>
    <w:rsid w:val="00557116"/>
    <w:rsid w:val="0055763A"/>
    <w:rsid w:val="00561D01"/>
    <w:rsid w:val="005635C2"/>
    <w:rsid w:val="00565757"/>
    <w:rsid w:val="005705DD"/>
    <w:rsid w:val="005751FC"/>
    <w:rsid w:val="00576A68"/>
    <w:rsid w:val="00582005"/>
    <w:rsid w:val="005874BE"/>
    <w:rsid w:val="00591289"/>
    <w:rsid w:val="005936FB"/>
    <w:rsid w:val="00596E19"/>
    <w:rsid w:val="005A0526"/>
    <w:rsid w:val="005A09D8"/>
    <w:rsid w:val="005A1F5E"/>
    <w:rsid w:val="005A3F8F"/>
    <w:rsid w:val="005B178F"/>
    <w:rsid w:val="005B37B7"/>
    <w:rsid w:val="005B6859"/>
    <w:rsid w:val="005C2854"/>
    <w:rsid w:val="005D06E5"/>
    <w:rsid w:val="005D1B9E"/>
    <w:rsid w:val="005D4EBF"/>
    <w:rsid w:val="005D6940"/>
    <w:rsid w:val="005D6F10"/>
    <w:rsid w:val="005D783F"/>
    <w:rsid w:val="005E2B7E"/>
    <w:rsid w:val="005E2CCA"/>
    <w:rsid w:val="005F18A3"/>
    <w:rsid w:val="005F1F81"/>
    <w:rsid w:val="00611EF2"/>
    <w:rsid w:val="0061550A"/>
    <w:rsid w:val="00622261"/>
    <w:rsid w:val="00623FB1"/>
    <w:rsid w:val="00624B04"/>
    <w:rsid w:val="00632018"/>
    <w:rsid w:val="006346FE"/>
    <w:rsid w:val="006364EF"/>
    <w:rsid w:val="006374D0"/>
    <w:rsid w:val="006402D4"/>
    <w:rsid w:val="0064222A"/>
    <w:rsid w:val="00644FFA"/>
    <w:rsid w:val="00645B93"/>
    <w:rsid w:val="00654735"/>
    <w:rsid w:val="006556DE"/>
    <w:rsid w:val="006617AB"/>
    <w:rsid w:val="0066236D"/>
    <w:rsid w:val="00664850"/>
    <w:rsid w:val="0067062A"/>
    <w:rsid w:val="00670B61"/>
    <w:rsid w:val="006721C7"/>
    <w:rsid w:val="006801B1"/>
    <w:rsid w:val="006810A8"/>
    <w:rsid w:val="00686B52"/>
    <w:rsid w:val="00695423"/>
    <w:rsid w:val="0069665E"/>
    <w:rsid w:val="006A1328"/>
    <w:rsid w:val="006A19BE"/>
    <w:rsid w:val="006A39D8"/>
    <w:rsid w:val="006A3C19"/>
    <w:rsid w:val="006A5D10"/>
    <w:rsid w:val="006A6324"/>
    <w:rsid w:val="006B1A25"/>
    <w:rsid w:val="006B35B6"/>
    <w:rsid w:val="006B565C"/>
    <w:rsid w:val="006B775D"/>
    <w:rsid w:val="006C08AE"/>
    <w:rsid w:val="006C0E87"/>
    <w:rsid w:val="006C133D"/>
    <w:rsid w:val="006C268D"/>
    <w:rsid w:val="006C74C4"/>
    <w:rsid w:val="006C7882"/>
    <w:rsid w:val="006D730C"/>
    <w:rsid w:val="006E053A"/>
    <w:rsid w:val="006E5BB9"/>
    <w:rsid w:val="006E62F7"/>
    <w:rsid w:val="006F28E6"/>
    <w:rsid w:val="006F5790"/>
    <w:rsid w:val="007004C6"/>
    <w:rsid w:val="00712260"/>
    <w:rsid w:val="0071294C"/>
    <w:rsid w:val="0071481A"/>
    <w:rsid w:val="00721EEC"/>
    <w:rsid w:val="00724310"/>
    <w:rsid w:val="00724E3B"/>
    <w:rsid w:val="00726F86"/>
    <w:rsid w:val="00731CBA"/>
    <w:rsid w:val="007339DC"/>
    <w:rsid w:val="007339F9"/>
    <w:rsid w:val="007344F9"/>
    <w:rsid w:val="00736679"/>
    <w:rsid w:val="0074497F"/>
    <w:rsid w:val="00745D4B"/>
    <w:rsid w:val="00746398"/>
    <w:rsid w:val="00746865"/>
    <w:rsid w:val="00750E53"/>
    <w:rsid w:val="007526BD"/>
    <w:rsid w:val="00753353"/>
    <w:rsid w:val="007548F3"/>
    <w:rsid w:val="007578AB"/>
    <w:rsid w:val="00760C68"/>
    <w:rsid w:val="00765471"/>
    <w:rsid w:val="0076666B"/>
    <w:rsid w:val="00767BF8"/>
    <w:rsid w:val="0077071A"/>
    <w:rsid w:val="00770FED"/>
    <w:rsid w:val="00772D88"/>
    <w:rsid w:val="0077515F"/>
    <w:rsid w:val="00777388"/>
    <w:rsid w:val="00780A94"/>
    <w:rsid w:val="00783B46"/>
    <w:rsid w:val="00783C62"/>
    <w:rsid w:val="00784DE7"/>
    <w:rsid w:val="00790D4B"/>
    <w:rsid w:val="0079531A"/>
    <w:rsid w:val="00797895"/>
    <w:rsid w:val="007A1953"/>
    <w:rsid w:val="007A2609"/>
    <w:rsid w:val="007A2C11"/>
    <w:rsid w:val="007A3807"/>
    <w:rsid w:val="007A78C8"/>
    <w:rsid w:val="007B3E0E"/>
    <w:rsid w:val="007B4C1D"/>
    <w:rsid w:val="007C1921"/>
    <w:rsid w:val="007C4265"/>
    <w:rsid w:val="007C721C"/>
    <w:rsid w:val="007C740C"/>
    <w:rsid w:val="007D012C"/>
    <w:rsid w:val="007D030C"/>
    <w:rsid w:val="007D03BC"/>
    <w:rsid w:val="007D0AA3"/>
    <w:rsid w:val="007D2AF7"/>
    <w:rsid w:val="007D4222"/>
    <w:rsid w:val="007D4640"/>
    <w:rsid w:val="007D7B1A"/>
    <w:rsid w:val="007E464F"/>
    <w:rsid w:val="007F0F20"/>
    <w:rsid w:val="007F12E1"/>
    <w:rsid w:val="007F28EC"/>
    <w:rsid w:val="007F56F4"/>
    <w:rsid w:val="007F59DD"/>
    <w:rsid w:val="00804C75"/>
    <w:rsid w:val="00805029"/>
    <w:rsid w:val="00806B1B"/>
    <w:rsid w:val="0081030E"/>
    <w:rsid w:val="00812039"/>
    <w:rsid w:val="00812371"/>
    <w:rsid w:val="008125E5"/>
    <w:rsid w:val="00820F25"/>
    <w:rsid w:val="00823950"/>
    <w:rsid w:val="008249EC"/>
    <w:rsid w:val="00825C64"/>
    <w:rsid w:val="00826629"/>
    <w:rsid w:val="008270E7"/>
    <w:rsid w:val="00832F08"/>
    <w:rsid w:val="00832FA5"/>
    <w:rsid w:val="0083300A"/>
    <w:rsid w:val="008361CF"/>
    <w:rsid w:val="008366DA"/>
    <w:rsid w:val="008373A7"/>
    <w:rsid w:val="00842D08"/>
    <w:rsid w:val="008468F8"/>
    <w:rsid w:val="008471F0"/>
    <w:rsid w:val="00850AEC"/>
    <w:rsid w:val="00850E1F"/>
    <w:rsid w:val="00851B3E"/>
    <w:rsid w:val="00853248"/>
    <w:rsid w:val="008538BD"/>
    <w:rsid w:val="00853D96"/>
    <w:rsid w:val="00854994"/>
    <w:rsid w:val="0085518B"/>
    <w:rsid w:val="0085593A"/>
    <w:rsid w:val="00860AF4"/>
    <w:rsid w:val="0086157D"/>
    <w:rsid w:val="00861AEE"/>
    <w:rsid w:val="008629C5"/>
    <w:rsid w:val="0088022B"/>
    <w:rsid w:val="0088113B"/>
    <w:rsid w:val="008818D0"/>
    <w:rsid w:val="008859A3"/>
    <w:rsid w:val="00891F96"/>
    <w:rsid w:val="00894820"/>
    <w:rsid w:val="008A0177"/>
    <w:rsid w:val="008A5B20"/>
    <w:rsid w:val="008B15AD"/>
    <w:rsid w:val="008C16B5"/>
    <w:rsid w:val="008C188A"/>
    <w:rsid w:val="008C6BD3"/>
    <w:rsid w:val="008D0115"/>
    <w:rsid w:val="008D1128"/>
    <w:rsid w:val="008D2A6A"/>
    <w:rsid w:val="008D3864"/>
    <w:rsid w:val="008D58EC"/>
    <w:rsid w:val="008E1F05"/>
    <w:rsid w:val="008E4CE9"/>
    <w:rsid w:val="008E5315"/>
    <w:rsid w:val="008E74F7"/>
    <w:rsid w:val="008F1B58"/>
    <w:rsid w:val="008F1CD5"/>
    <w:rsid w:val="008F7754"/>
    <w:rsid w:val="00911FDD"/>
    <w:rsid w:val="00912C5C"/>
    <w:rsid w:val="009144F3"/>
    <w:rsid w:val="009148FA"/>
    <w:rsid w:val="009212DD"/>
    <w:rsid w:val="00922A7C"/>
    <w:rsid w:val="00925F2F"/>
    <w:rsid w:val="009301B8"/>
    <w:rsid w:val="00931D78"/>
    <w:rsid w:val="00940CF7"/>
    <w:rsid w:val="00941F06"/>
    <w:rsid w:val="00944DDC"/>
    <w:rsid w:val="00945FA0"/>
    <w:rsid w:val="00951A8E"/>
    <w:rsid w:val="00954870"/>
    <w:rsid w:val="00955880"/>
    <w:rsid w:val="0095590B"/>
    <w:rsid w:val="00957485"/>
    <w:rsid w:val="0096085A"/>
    <w:rsid w:val="00961F20"/>
    <w:rsid w:val="009625B1"/>
    <w:rsid w:val="00965248"/>
    <w:rsid w:val="00965A46"/>
    <w:rsid w:val="0097040E"/>
    <w:rsid w:val="00972882"/>
    <w:rsid w:val="00972DAC"/>
    <w:rsid w:val="00976423"/>
    <w:rsid w:val="00977651"/>
    <w:rsid w:val="00982B7F"/>
    <w:rsid w:val="00984FFC"/>
    <w:rsid w:val="00985F44"/>
    <w:rsid w:val="00987FA6"/>
    <w:rsid w:val="00990229"/>
    <w:rsid w:val="009906BA"/>
    <w:rsid w:val="009940D7"/>
    <w:rsid w:val="0099720A"/>
    <w:rsid w:val="009A0E7C"/>
    <w:rsid w:val="009A1024"/>
    <w:rsid w:val="009A3CBD"/>
    <w:rsid w:val="009A3D6B"/>
    <w:rsid w:val="009A3ECC"/>
    <w:rsid w:val="009B2183"/>
    <w:rsid w:val="009B4EE3"/>
    <w:rsid w:val="009C2062"/>
    <w:rsid w:val="009C7B9A"/>
    <w:rsid w:val="009D0CD7"/>
    <w:rsid w:val="009D1869"/>
    <w:rsid w:val="009D3B39"/>
    <w:rsid w:val="009D5F7B"/>
    <w:rsid w:val="009D655F"/>
    <w:rsid w:val="009E29EE"/>
    <w:rsid w:val="009E55B0"/>
    <w:rsid w:val="009E60F7"/>
    <w:rsid w:val="009E7C33"/>
    <w:rsid w:val="009F24B4"/>
    <w:rsid w:val="009F356C"/>
    <w:rsid w:val="009F6615"/>
    <w:rsid w:val="009F6670"/>
    <w:rsid w:val="009F6D25"/>
    <w:rsid w:val="00A00E4A"/>
    <w:rsid w:val="00A02B26"/>
    <w:rsid w:val="00A116E3"/>
    <w:rsid w:val="00A20DA8"/>
    <w:rsid w:val="00A21261"/>
    <w:rsid w:val="00A218EC"/>
    <w:rsid w:val="00A235E0"/>
    <w:rsid w:val="00A23A91"/>
    <w:rsid w:val="00A25193"/>
    <w:rsid w:val="00A2536D"/>
    <w:rsid w:val="00A25F47"/>
    <w:rsid w:val="00A26ABB"/>
    <w:rsid w:val="00A310D7"/>
    <w:rsid w:val="00A3138F"/>
    <w:rsid w:val="00A3142D"/>
    <w:rsid w:val="00A32370"/>
    <w:rsid w:val="00A32C8B"/>
    <w:rsid w:val="00A53730"/>
    <w:rsid w:val="00A60320"/>
    <w:rsid w:val="00A612D5"/>
    <w:rsid w:val="00A63417"/>
    <w:rsid w:val="00A63A81"/>
    <w:rsid w:val="00A77CF6"/>
    <w:rsid w:val="00A80E4F"/>
    <w:rsid w:val="00A819BE"/>
    <w:rsid w:val="00A84A03"/>
    <w:rsid w:val="00A854D6"/>
    <w:rsid w:val="00A86756"/>
    <w:rsid w:val="00A870F3"/>
    <w:rsid w:val="00A90F10"/>
    <w:rsid w:val="00A91283"/>
    <w:rsid w:val="00A92249"/>
    <w:rsid w:val="00AA132F"/>
    <w:rsid w:val="00AA18C2"/>
    <w:rsid w:val="00AA3EDB"/>
    <w:rsid w:val="00AA5290"/>
    <w:rsid w:val="00AA5763"/>
    <w:rsid w:val="00AB2564"/>
    <w:rsid w:val="00AB492B"/>
    <w:rsid w:val="00AC63FC"/>
    <w:rsid w:val="00AE11E8"/>
    <w:rsid w:val="00AE1F5B"/>
    <w:rsid w:val="00AE3A15"/>
    <w:rsid w:val="00AE56B7"/>
    <w:rsid w:val="00AF26B4"/>
    <w:rsid w:val="00AF344A"/>
    <w:rsid w:val="00AF4899"/>
    <w:rsid w:val="00AF6714"/>
    <w:rsid w:val="00B00C44"/>
    <w:rsid w:val="00B031B2"/>
    <w:rsid w:val="00B04551"/>
    <w:rsid w:val="00B10E7C"/>
    <w:rsid w:val="00B1308E"/>
    <w:rsid w:val="00B13941"/>
    <w:rsid w:val="00B14C88"/>
    <w:rsid w:val="00B16861"/>
    <w:rsid w:val="00B17631"/>
    <w:rsid w:val="00B227B0"/>
    <w:rsid w:val="00B22BD3"/>
    <w:rsid w:val="00B231C3"/>
    <w:rsid w:val="00B30A8F"/>
    <w:rsid w:val="00B30EDF"/>
    <w:rsid w:val="00B340A8"/>
    <w:rsid w:val="00B3523C"/>
    <w:rsid w:val="00B35ECC"/>
    <w:rsid w:val="00B36331"/>
    <w:rsid w:val="00B371AD"/>
    <w:rsid w:val="00B40A7C"/>
    <w:rsid w:val="00B40B0A"/>
    <w:rsid w:val="00B40E12"/>
    <w:rsid w:val="00B416C0"/>
    <w:rsid w:val="00B435B8"/>
    <w:rsid w:val="00B4499C"/>
    <w:rsid w:val="00B4506E"/>
    <w:rsid w:val="00B46ABC"/>
    <w:rsid w:val="00B52ABF"/>
    <w:rsid w:val="00B54799"/>
    <w:rsid w:val="00B60AEB"/>
    <w:rsid w:val="00B611E4"/>
    <w:rsid w:val="00B651E4"/>
    <w:rsid w:val="00B653B7"/>
    <w:rsid w:val="00B66A14"/>
    <w:rsid w:val="00B67C15"/>
    <w:rsid w:val="00B7250F"/>
    <w:rsid w:val="00B757CC"/>
    <w:rsid w:val="00B836D8"/>
    <w:rsid w:val="00B84B06"/>
    <w:rsid w:val="00B86D82"/>
    <w:rsid w:val="00B91983"/>
    <w:rsid w:val="00B93F45"/>
    <w:rsid w:val="00B95494"/>
    <w:rsid w:val="00B9741A"/>
    <w:rsid w:val="00BA5026"/>
    <w:rsid w:val="00BB515A"/>
    <w:rsid w:val="00BB5350"/>
    <w:rsid w:val="00BB635E"/>
    <w:rsid w:val="00BB7B34"/>
    <w:rsid w:val="00BC1B57"/>
    <w:rsid w:val="00BC453A"/>
    <w:rsid w:val="00BC6DA7"/>
    <w:rsid w:val="00BC747B"/>
    <w:rsid w:val="00BD0F5E"/>
    <w:rsid w:val="00BD60DC"/>
    <w:rsid w:val="00BD612D"/>
    <w:rsid w:val="00BE051D"/>
    <w:rsid w:val="00BE5DDB"/>
    <w:rsid w:val="00BE61FE"/>
    <w:rsid w:val="00BF4AF2"/>
    <w:rsid w:val="00BF5CCE"/>
    <w:rsid w:val="00BF7753"/>
    <w:rsid w:val="00C0045B"/>
    <w:rsid w:val="00C07370"/>
    <w:rsid w:val="00C1113B"/>
    <w:rsid w:val="00C12279"/>
    <w:rsid w:val="00C129B0"/>
    <w:rsid w:val="00C142CE"/>
    <w:rsid w:val="00C146A3"/>
    <w:rsid w:val="00C20AAF"/>
    <w:rsid w:val="00C2243C"/>
    <w:rsid w:val="00C236D4"/>
    <w:rsid w:val="00C27338"/>
    <w:rsid w:val="00C34DCA"/>
    <w:rsid w:val="00C402FF"/>
    <w:rsid w:val="00C45C78"/>
    <w:rsid w:val="00C479E3"/>
    <w:rsid w:val="00C51ACE"/>
    <w:rsid w:val="00C602B2"/>
    <w:rsid w:val="00C621B5"/>
    <w:rsid w:val="00C62AF2"/>
    <w:rsid w:val="00C67207"/>
    <w:rsid w:val="00C679AC"/>
    <w:rsid w:val="00C70C13"/>
    <w:rsid w:val="00C70C90"/>
    <w:rsid w:val="00C7374B"/>
    <w:rsid w:val="00C8109F"/>
    <w:rsid w:val="00C82609"/>
    <w:rsid w:val="00C836F3"/>
    <w:rsid w:val="00C84C73"/>
    <w:rsid w:val="00C875AC"/>
    <w:rsid w:val="00C87BCF"/>
    <w:rsid w:val="00C87E65"/>
    <w:rsid w:val="00C9107F"/>
    <w:rsid w:val="00C91648"/>
    <w:rsid w:val="00C97B11"/>
    <w:rsid w:val="00CA196F"/>
    <w:rsid w:val="00CA4011"/>
    <w:rsid w:val="00CA531C"/>
    <w:rsid w:val="00CB039A"/>
    <w:rsid w:val="00CB707B"/>
    <w:rsid w:val="00CB7549"/>
    <w:rsid w:val="00CC0C58"/>
    <w:rsid w:val="00CC0F1A"/>
    <w:rsid w:val="00CC29BF"/>
    <w:rsid w:val="00CC7976"/>
    <w:rsid w:val="00CC7C51"/>
    <w:rsid w:val="00CD16D4"/>
    <w:rsid w:val="00CD20C9"/>
    <w:rsid w:val="00CD515D"/>
    <w:rsid w:val="00CD7F92"/>
    <w:rsid w:val="00CE0706"/>
    <w:rsid w:val="00CE10F2"/>
    <w:rsid w:val="00CE3A12"/>
    <w:rsid w:val="00CE5AEF"/>
    <w:rsid w:val="00CE5B55"/>
    <w:rsid w:val="00CE759A"/>
    <w:rsid w:val="00CF1419"/>
    <w:rsid w:val="00CF22F6"/>
    <w:rsid w:val="00CF6830"/>
    <w:rsid w:val="00D0006A"/>
    <w:rsid w:val="00D00EF4"/>
    <w:rsid w:val="00D064C0"/>
    <w:rsid w:val="00D07785"/>
    <w:rsid w:val="00D10BFA"/>
    <w:rsid w:val="00D10F00"/>
    <w:rsid w:val="00D12CB2"/>
    <w:rsid w:val="00D150D8"/>
    <w:rsid w:val="00D155FE"/>
    <w:rsid w:val="00D239FB"/>
    <w:rsid w:val="00D2648F"/>
    <w:rsid w:val="00D300CE"/>
    <w:rsid w:val="00D321CF"/>
    <w:rsid w:val="00D374A9"/>
    <w:rsid w:val="00D3766E"/>
    <w:rsid w:val="00D45405"/>
    <w:rsid w:val="00D51280"/>
    <w:rsid w:val="00D645C3"/>
    <w:rsid w:val="00D6715B"/>
    <w:rsid w:val="00D6766D"/>
    <w:rsid w:val="00D72DCB"/>
    <w:rsid w:val="00D75714"/>
    <w:rsid w:val="00D82A2A"/>
    <w:rsid w:val="00D82FBD"/>
    <w:rsid w:val="00D85C94"/>
    <w:rsid w:val="00D8739C"/>
    <w:rsid w:val="00D94C52"/>
    <w:rsid w:val="00D95B02"/>
    <w:rsid w:val="00D960BD"/>
    <w:rsid w:val="00D96FDA"/>
    <w:rsid w:val="00DA117F"/>
    <w:rsid w:val="00DA15C9"/>
    <w:rsid w:val="00DA17FB"/>
    <w:rsid w:val="00DB0266"/>
    <w:rsid w:val="00DB1B69"/>
    <w:rsid w:val="00DB1BF3"/>
    <w:rsid w:val="00DB3E94"/>
    <w:rsid w:val="00DB5FB4"/>
    <w:rsid w:val="00DB6D85"/>
    <w:rsid w:val="00DB7EBA"/>
    <w:rsid w:val="00DC058D"/>
    <w:rsid w:val="00DC1D11"/>
    <w:rsid w:val="00DC1E10"/>
    <w:rsid w:val="00DC5DD4"/>
    <w:rsid w:val="00DC7D3A"/>
    <w:rsid w:val="00DD014F"/>
    <w:rsid w:val="00DD2CF9"/>
    <w:rsid w:val="00DE0C6B"/>
    <w:rsid w:val="00DE21FA"/>
    <w:rsid w:val="00DE2882"/>
    <w:rsid w:val="00DE46DB"/>
    <w:rsid w:val="00DE66F3"/>
    <w:rsid w:val="00DE6EE4"/>
    <w:rsid w:val="00DF34EF"/>
    <w:rsid w:val="00DF4F46"/>
    <w:rsid w:val="00DF76A1"/>
    <w:rsid w:val="00E00C08"/>
    <w:rsid w:val="00E052D1"/>
    <w:rsid w:val="00E0601B"/>
    <w:rsid w:val="00E07486"/>
    <w:rsid w:val="00E123C8"/>
    <w:rsid w:val="00E20A8A"/>
    <w:rsid w:val="00E217EA"/>
    <w:rsid w:val="00E22415"/>
    <w:rsid w:val="00E23666"/>
    <w:rsid w:val="00E2400E"/>
    <w:rsid w:val="00E24673"/>
    <w:rsid w:val="00E24898"/>
    <w:rsid w:val="00E27290"/>
    <w:rsid w:val="00E31F48"/>
    <w:rsid w:val="00E3317B"/>
    <w:rsid w:val="00E339D0"/>
    <w:rsid w:val="00E34273"/>
    <w:rsid w:val="00E355EE"/>
    <w:rsid w:val="00E357D5"/>
    <w:rsid w:val="00E41302"/>
    <w:rsid w:val="00E4555A"/>
    <w:rsid w:val="00E511E6"/>
    <w:rsid w:val="00E5655C"/>
    <w:rsid w:val="00E611A5"/>
    <w:rsid w:val="00E63136"/>
    <w:rsid w:val="00E65E86"/>
    <w:rsid w:val="00E71296"/>
    <w:rsid w:val="00E8076C"/>
    <w:rsid w:val="00E83CC3"/>
    <w:rsid w:val="00E849C2"/>
    <w:rsid w:val="00E85740"/>
    <w:rsid w:val="00E85FEC"/>
    <w:rsid w:val="00E86CD0"/>
    <w:rsid w:val="00E87252"/>
    <w:rsid w:val="00E879E1"/>
    <w:rsid w:val="00E9346C"/>
    <w:rsid w:val="00E93E7D"/>
    <w:rsid w:val="00E964EC"/>
    <w:rsid w:val="00E97AF8"/>
    <w:rsid w:val="00EA20E5"/>
    <w:rsid w:val="00EA2756"/>
    <w:rsid w:val="00EA2B6F"/>
    <w:rsid w:val="00EA2CC8"/>
    <w:rsid w:val="00EA3F15"/>
    <w:rsid w:val="00EA4B94"/>
    <w:rsid w:val="00EA60D4"/>
    <w:rsid w:val="00EB14E7"/>
    <w:rsid w:val="00EB2743"/>
    <w:rsid w:val="00EC0BEB"/>
    <w:rsid w:val="00EC0F11"/>
    <w:rsid w:val="00EC2D62"/>
    <w:rsid w:val="00ED240B"/>
    <w:rsid w:val="00ED24D2"/>
    <w:rsid w:val="00EE1699"/>
    <w:rsid w:val="00EE1D8F"/>
    <w:rsid w:val="00EE1E2F"/>
    <w:rsid w:val="00EE2D53"/>
    <w:rsid w:val="00EE4460"/>
    <w:rsid w:val="00EE63FB"/>
    <w:rsid w:val="00EF0261"/>
    <w:rsid w:val="00EF4E2B"/>
    <w:rsid w:val="00EF56AE"/>
    <w:rsid w:val="00EF6154"/>
    <w:rsid w:val="00F0293A"/>
    <w:rsid w:val="00F04E9E"/>
    <w:rsid w:val="00F06C53"/>
    <w:rsid w:val="00F107B3"/>
    <w:rsid w:val="00F10FAD"/>
    <w:rsid w:val="00F13AC9"/>
    <w:rsid w:val="00F146E3"/>
    <w:rsid w:val="00F15043"/>
    <w:rsid w:val="00F21979"/>
    <w:rsid w:val="00F22F5E"/>
    <w:rsid w:val="00F2560A"/>
    <w:rsid w:val="00F31BE6"/>
    <w:rsid w:val="00F34547"/>
    <w:rsid w:val="00F35094"/>
    <w:rsid w:val="00F36F5D"/>
    <w:rsid w:val="00F4026A"/>
    <w:rsid w:val="00F41791"/>
    <w:rsid w:val="00F4229B"/>
    <w:rsid w:val="00F4254E"/>
    <w:rsid w:val="00F458C1"/>
    <w:rsid w:val="00F50654"/>
    <w:rsid w:val="00F52050"/>
    <w:rsid w:val="00F56A75"/>
    <w:rsid w:val="00F60B45"/>
    <w:rsid w:val="00F64A1A"/>
    <w:rsid w:val="00F64FB6"/>
    <w:rsid w:val="00F703A0"/>
    <w:rsid w:val="00F7360F"/>
    <w:rsid w:val="00F74AD1"/>
    <w:rsid w:val="00F76CA0"/>
    <w:rsid w:val="00F8294B"/>
    <w:rsid w:val="00F83BB4"/>
    <w:rsid w:val="00F85F53"/>
    <w:rsid w:val="00F8753D"/>
    <w:rsid w:val="00F91A4F"/>
    <w:rsid w:val="00F92EF2"/>
    <w:rsid w:val="00F94B5D"/>
    <w:rsid w:val="00F94CA6"/>
    <w:rsid w:val="00F95819"/>
    <w:rsid w:val="00F95E8D"/>
    <w:rsid w:val="00FA63CA"/>
    <w:rsid w:val="00FA6E7E"/>
    <w:rsid w:val="00FA7A79"/>
    <w:rsid w:val="00FA7D51"/>
    <w:rsid w:val="00FB6DEB"/>
    <w:rsid w:val="00FB7BD9"/>
    <w:rsid w:val="00FC0FF1"/>
    <w:rsid w:val="00FC2B4A"/>
    <w:rsid w:val="00FC3207"/>
    <w:rsid w:val="00FD1497"/>
    <w:rsid w:val="00FD3C92"/>
    <w:rsid w:val="00FD4FB2"/>
    <w:rsid w:val="00FE273D"/>
    <w:rsid w:val="00FE65A1"/>
    <w:rsid w:val="00FE7ABD"/>
    <w:rsid w:val="00FF08EB"/>
    <w:rsid w:val="00FF354E"/>
    <w:rsid w:val="00FF4FF4"/>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7526B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2595">
      <w:bodyDiv w:val="1"/>
      <w:marLeft w:val="0"/>
      <w:marRight w:val="0"/>
      <w:marTop w:val="0"/>
      <w:marBottom w:val="0"/>
      <w:divBdr>
        <w:top w:val="none" w:sz="0" w:space="0" w:color="auto"/>
        <w:left w:val="none" w:sz="0" w:space="0" w:color="auto"/>
        <w:bottom w:val="none" w:sz="0" w:space="0" w:color="auto"/>
        <w:right w:val="none" w:sz="0" w:space="0" w:color="auto"/>
      </w:divBdr>
    </w:div>
    <w:div w:id="5920751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6063846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6279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C9DD2-75E5-CC48-BB8A-428B5CCC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1660</Words>
  <Characters>9465</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5</cp:revision>
  <dcterms:created xsi:type="dcterms:W3CDTF">2019-02-19T14:46:00Z</dcterms:created>
  <dcterms:modified xsi:type="dcterms:W3CDTF">2019-02-19T18:40:00Z</dcterms:modified>
</cp:coreProperties>
</file>