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CC679" w14:textId="77777777" w:rsidR="00621310" w:rsidRPr="00621310" w:rsidRDefault="00621310" w:rsidP="00621310">
      <w:pPr>
        <w:spacing w:after="0"/>
      </w:pPr>
      <w:r w:rsidRPr="00621310">
        <w:t>December 6</w:t>
      </w:r>
      <w:r w:rsidRPr="0005787C">
        <w:rPr>
          <w:vertAlign w:val="superscript"/>
        </w:rPr>
        <w:t>th</w:t>
      </w:r>
      <w:r w:rsidRPr="00621310">
        <w:t xml:space="preserve"> 2018</w:t>
      </w:r>
    </w:p>
    <w:p w14:paraId="7CC33036" w14:textId="77777777" w:rsidR="00621310" w:rsidRPr="00621310" w:rsidRDefault="00621310" w:rsidP="00621310">
      <w:pPr>
        <w:spacing w:after="0"/>
        <w:rPr>
          <w:b/>
        </w:rPr>
      </w:pPr>
    </w:p>
    <w:p w14:paraId="671D7995" w14:textId="77777777" w:rsidR="00621310" w:rsidRPr="00621310" w:rsidRDefault="00621310" w:rsidP="00621310">
      <w:pPr>
        <w:spacing w:after="0"/>
        <w:rPr>
          <w:bCs/>
          <w:lang w:eastAsia="ja-JP"/>
        </w:rPr>
      </w:pPr>
      <w:r w:rsidRPr="00621310">
        <w:t xml:space="preserve">The Editor, </w:t>
      </w:r>
    </w:p>
    <w:p w14:paraId="70CE2D9B" w14:textId="1509CF54" w:rsidR="00621310" w:rsidRPr="00621310" w:rsidRDefault="00621310" w:rsidP="00621310">
      <w:pPr>
        <w:spacing w:after="0"/>
      </w:pPr>
      <w:r w:rsidRPr="00621310">
        <w:t>The Journal of Visual</w:t>
      </w:r>
      <w:r w:rsidRPr="00621310">
        <w:t>ized</w:t>
      </w:r>
      <w:r w:rsidRPr="00621310">
        <w:t xml:space="preserve"> Experiment</w:t>
      </w:r>
      <w:r w:rsidRPr="00621310">
        <w:t>s</w:t>
      </w:r>
      <w:r w:rsidRPr="00621310">
        <w:t xml:space="preserve"> </w:t>
      </w:r>
    </w:p>
    <w:p w14:paraId="5C42273C" w14:textId="77777777" w:rsidR="00621310" w:rsidRPr="00621310" w:rsidRDefault="00621310" w:rsidP="00621310">
      <w:pPr>
        <w:spacing w:after="0"/>
      </w:pPr>
    </w:p>
    <w:p w14:paraId="70E81990" w14:textId="5F1F34A7" w:rsidR="00621310" w:rsidRPr="00621310" w:rsidRDefault="00621310" w:rsidP="00621310">
      <w:r w:rsidRPr="00621310">
        <w:t xml:space="preserve">Dear </w:t>
      </w:r>
      <w:r w:rsidR="0005787C">
        <w:t>Dr. Jaydev Upponi</w:t>
      </w:r>
      <w:bookmarkStart w:id="0" w:name="_GoBack"/>
      <w:bookmarkEnd w:id="0"/>
    </w:p>
    <w:p w14:paraId="383E9BCB" w14:textId="74EC7C5B" w:rsidR="00621310" w:rsidRPr="00621310" w:rsidRDefault="00621310" w:rsidP="00621310">
      <w:pPr>
        <w:spacing w:after="0"/>
      </w:pPr>
      <w:r w:rsidRPr="00621310">
        <w:rPr>
          <w:rFonts w:cs="Calibri"/>
        </w:rPr>
        <w:t xml:space="preserve">I </w:t>
      </w:r>
      <w:r w:rsidRPr="00621310">
        <w:rPr>
          <w:rFonts w:cs="Calibri"/>
        </w:rPr>
        <w:t>would like to submit our manuscript entitled “CFSE-based proliferation: a simple and sensitive assay to detect and enumerate proliferating human antigen-specific CD4</w:t>
      </w:r>
      <w:r w:rsidRPr="00621310">
        <w:rPr>
          <w:rFonts w:cs="Calibri"/>
          <w:vertAlign w:val="superscript"/>
        </w:rPr>
        <w:t>+</w:t>
      </w:r>
      <w:r w:rsidRPr="00621310">
        <w:rPr>
          <w:rFonts w:cs="Calibri"/>
        </w:rPr>
        <w:t xml:space="preserve"> T cells” for publication in </w:t>
      </w:r>
      <w:r w:rsidRPr="00621310">
        <w:t xml:space="preserve">The </w:t>
      </w:r>
      <w:r w:rsidRPr="00621310">
        <w:rPr>
          <w:i/>
        </w:rPr>
        <w:t>Journal of Visual</w:t>
      </w:r>
      <w:r w:rsidRPr="00621310">
        <w:rPr>
          <w:i/>
        </w:rPr>
        <w:t>ized</w:t>
      </w:r>
      <w:r w:rsidRPr="00621310">
        <w:rPr>
          <w:i/>
        </w:rPr>
        <w:t xml:space="preserve"> Experiment</w:t>
      </w:r>
      <w:r w:rsidRPr="00621310">
        <w:rPr>
          <w:i/>
        </w:rPr>
        <w:t>s</w:t>
      </w:r>
      <w:r>
        <w:rPr>
          <w:i/>
        </w:rPr>
        <w:t>.</w:t>
      </w:r>
      <w:r w:rsidRPr="00621310">
        <w:t xml:space="preserve"> </w:t>
      </w:r>
    </w:p>
    <w:p w14:paraId="00EF79B0" w14:textId="77777777" w:rsidR="00621310" w:rsidRPr="00621310" w:rsidRDefault="00621310" w:rsidP="00621310">
      <w:pPr>
        <w:rPr>
          <w:color w:val="000000"/>
        </w:rPr>
      </w:pPr>
    </w:p>
    <w:p w14:paraId="161C696E" w14:textId="4EC56AD1" w:rsidR="00621310" w:rsidRPr="00621310" w:rsidRDefault="00621310" w:rsidP="00621310">
      <w:pPr>
        <w:rPr>
          <w:color w:val="000000"/>
        </w:rPr>
      </w:pPr>
      <w:r w:rsidRPr="00621310">
        <w:rPr>
          <w:color w:val="000000"/>
        </w:rPr>
        <w:t>In this article, we present a simple and reliable method for the detection and enumeration of antigen-specific CD4</w:t>
      </w:r>
      <w:r w:rsidRPr="00621310">
        <w:rPr>
          <w:color w:val="000000"/>
          <w:vertAlign w:val="superscript"/>
        </w:rPr>
        <w:t xml:space="preserve">+ </w:t>
      </w:r>
      <w:r w:rsidRPr="00621310">
        <w:rPr>
          <w:color w:val="000000"/>
        </w:rPr>
        <w:t xml:space="preserve">T cells using </w:t>
      </w:r>
      <w:r w:rsidRPr="00621310">
        <w:t xml:space="preserve">Carboxyfluorescein </w:t>
      </w:r>
      <w:r w:rsidRPr="00621310">
        <w:t xml:space="preserve">Succinimidyl Ester </w:t>
      </w:r>
      <w:r w:rsidRPr="00621310">
        <w:t>(CFSE) and flow cytometry. We demonstrate this method in the context of robust CD4</w:t>
      </w:r>
      <w:r w:rsidRPr="00621310">
        <w:rPr>
          <w:vertAlign w:val="superscript"/>
        </w:rPr>
        <w:t xml:space="preserve">+ </w:t>
      </w:r>
      <w:r w:rsidRPr="00621310">
        <w:t xml:space="preserve">T cell responses to microbial and autoantigens </w:t>
      </w:r>
    </w:p>
    <w:p w14:paraId="5B056FDC" w14:textId="77777777" w:rsidR="00621310" w:rsidRPr="00621310" w:rsidRDefault="00621310" w:rsidP="00621310">
      <w:r w:rsidRPr="00621310">
        <w:t>I can confirm that this work is not currently under review at any other journal, nor do we have related manuscripts submitted elsewhere, including on the internet. Furthermore, all the authors have read and approved the manuscript and agreed with its submission to JoVE. Thank you for your consideration.</w:t>
      </w:r>
    </w:p>
    <w:p w14:paraId="7AA12F06" w14:textId="77777777" w:rsidR="00621310" w:rsidRPr="00621310" w:rsidRDefault="00621310" w:rsidP="00621310">
      <w:pPr>
        <w:pStyle w:val="NormalWeb"/>
        <w:rPr>
          <w:rFonts w:asciiTheme="minorHAnsi" w:eastAsia="MS PGothic" w:hAnsiTheme="minorHAnsi"/>
          <w:bCs/>
          <w:color w:val="000000"/>
        </w:rPr>
      </w:pPr>
      <w:r w:rsidRPr="00621310">
        <w:rPr>
          <w:rFonts w:asciiTheme="minorHAnsi" w:eastAsia="MS PGothic" w:hAnsiTheme="minorHAnsi"/>
          <w:bCs/>
          <w:color w:val="000000"/>
        </w:rPr>
        <w:t>Yours sincerely,</w:t>
      </w:r>
    </w:p>
    <w:p w14:paraId="1495ECCC" w14:textId="77777777" w:rsidR="00621310" w:rsidRPr="00621310" w:rsidRDefault="00621310" w:rsidP="00621310">
      <w:pPr>
        <w:pStyle w:val="NormalWeb"/>
        <w:rPr>
          <w:rFonts w:asciiTheme="minorHAnsi" w:hAnsiTheme="minorHAnsi" w:cs="Calibri"/>
        </w:rPr>
      </w:pPr>
      <w:r w:rsidRPr="00621310">
        <w:rPr>
          <w:rFonts w:asciiTheme="minorHAnsi" w:hAnsiTheme="minorHAnsi"/>
          <w:noProof/>
          <w:lang w:val="en-AU" w:eastAsia="en-AU"/>
        </w:rPr>
        <w:drawing>
          <wp:inline distT="0" distB="0" distL="0" distR="0" wp14:anchorId="33CA2BD9" wp14:editId="6E010576">
            <wp:extent cx="1374775" cy="609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l="5931" t="29520" r="11694" b="44554"/>
                    <a:stretch>
                      <a:fillRect/>
                    </a:stretch>
                  </pic:blipFill>
                  <pic:spPr bwMode="auto">
                    <a:xfrm>
                      <a:off x="0" y="0"/>
                      <a:ext cx="1374775" cy="609600"/>
                    </a:xfrm>
                    <a:prstGeom prst="rect">
                      <a:avLst/>
                    </a:prstGeom>
                    <a:noFill/>
                    <a:ln>
                      <a:noFill/>
                    </a:ln>
                  </pic:spPr>
                </pic:pic>
              </a:graphicData>
            </a:graphic>
          </wp:inline>
        </w:drawing>
      </w:r>
      <w:r w:rsidRPr="00621310">
        <w:rPr>
          <w:rFonts w:asciiTheme="minorHAnsi" w:hAnsiTheme="minorHAnsi" w:cs="Calibri"/>
        </w:rPr>
        <w:t> </w:t>
      </w:r>
    </w:p>
    <w:p w14:paraId="56AA0C13" w14:textId="77777777" w:rsidR="00621310" w:rsidRPr="00621310" w:rsidRDefault="00621310" w:rsidP="00621310">
      <w:pPr>
        <w:spacing w:after="0"/>
        <w:outlineLvl w:val="0"/>
        <w:rPr>
          <w:bCs/>
        </w:rPr>
      </w:pPr>
      <w:r w:rsidRPr="00621310">
        <w:t>Associate Professor Stuart I. Mannering, PhD</w:t>
      </w:r>
    </w:p>
    <w:p w14:paraId="549E170F" w14:textId="77777777" w:rsidR="00621310" w:rsidRPr="00621310" w:rsidRDefault="00621310" w:rsidP="00621310">
      <w:pPr>
        <w:spacing w:after="0"/>
        <w:outlineLvl w:val="0"/>
      </w:pPr>
      <w:r w:rsidRPr="00621310">
        <w:t>Head, Human T cell laboratory,</w:t>
      </w:r>
    </w:p>
    <w:p w14:paraId="4FE77257" w14:textId="77777777" w:rsidR="00621310" w:rsidRPr="00621310" w:rsidRDefault="00621310" w:rsidP="00621310">
      <w:pPr>
        <w:spacing w:after="0"/>
        <w:outlineLvl w:val="0"/>
      </w:pPr>
      <w:r w:rsidRPr="00621310">
        <w:t>St. Vincent’s Institute of Medical Research,</w:t>
      </w:r>
    </w:p>
    <w:p w14:paraId="7D1A4FEA" w14:textId="77777777" w:rsidR="00621310" w:rsidRPr="00621310" w:rsidRDefault="00621310" w:rsidP="00621310">
      <w:pPr>
        <w:spacing w:after="0"/>
        <w:outlineLvl w:val="0"/>
      </w:pPr>
      <w:r w:rsidRPr="00621310">
        <w:t xml:space="preserve">Melbourne, </w:t>
      </w:r>
    </w:p>
    <w:p w14:paraId="7578BBD1" w14:textId="77777777" w:rsidR="00621310" w:rsidRPr="00621310" w:rsidRDefault="00621310" w:rsidP="00621310">
      <w:pPr>
        <w:spacing w:after="0"/>
      </w:pPr>
      <w:r w:rsidRPr="00621310">
        <w:t>Australia</w:t>
      </w:r>
    </w:p>
    <w:p w14:paraId="1BD09222" w14:textId="60339A2A" w:rsidR="0043424F" w:rsidRPr="00621310" w:rsidRDefault="0043424F" w:rsidP="00621310"/>
    <w:sectPr w:rsidR="0043424F" w:rsidRPr="00621310" w:rsidSect="00D0389A">
      <w:headerReference w:type="first" r:id="rId9"/>
      <w:footerReference w:type="first" r:id="rId10"/>
      <w:pgSz w:w="11900" w:h="16840"/>
      <w:pgMar w:top="964" w:right="964" w:bottom="794" w:left="964" w:header="567" w:footer="686"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3B73B5" w16cid:durableId="1FB3D4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D6F02" w14:textId="77777777" w:rsidR="00FF7F26" w:rsidRDefault="00FF7F26">
      <w:pPr>
        <w:spacing w:after="0"/>
      </w:pPr>
      <w:r>
        <w:separator/>
      </w:r>
    </w:p>
  </w:endnote>
  <w:endnote w:type="continuationSeparator" w:id="0">
    <w:p w14:paraId="63F54C78" w14:textId="77777777" w:rsidR="00FF7F26" w:rsidRDefault="00FF7F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2192E" w14:textId="77777777" w:rsidR="00D0389A" w:rsidRDefault="00D0389A">
    <w:pPr>
      <w:pStyle w:val="Footer"/>
    </w:pPr>
    <w:r>
      <w:rPr>
        <w:noProof/>
        <w:lang w:val="en-AU" w:eastAsia="en-AU"/>
      </w:rPr>
      <w:drawing>
        <wp:anchor distT="0" distB="0" distL="114935" distR="114935" simplePos="0" relativeHeight="251659264" behindDoc="0" locked="0" layoutInCell="1" allowOverlap="1" wp14:anchorId="5A137AB1" wp14:editId="3856AB66">
          <wp:simplePos x="0" y="0"/>
          <wp:positionH relativeFrom="column">
            <wp:posOffset>-457200</wp:posOffset>
          </wp:positionH>
          <wp:positionV relativeFrom="paragraph">
            <wp:posOffset>-97155</wp:posOffset>
          </wp:positionV>
          <wp:extent cx="7332345" cy="617855"/>
          <wp:effectExtent l="25400" t="0" r="8255" b="0"/>
          <wp:wrapSquare wrapText="bothSides"/>
          <wp:docPr id="3" name="Picture 3" descr="Macintosh HD:Users:michellegalea:Desktop:Letterhead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chellegalea:Desktop:Letterhead base.jpg"/>
                  <pic:cNvPicPr>
                    <a:picLocks noChangeAspect="1" noChangeArrowheads="1"/>
                  </pic:cNvPicPr>
                </pic:nvPicPr>
                <pic:blipFill>
                  <a:blip r:embed="rId1"/>
                  <a:srcRect/>
                  <a:stretch>
                    <a:fillRect/>
                  </a:stretch>
                </pic:blipFill>
                <pic:spPr bwMode="auto">
                  <a:xfrm>
                    <a:off x="0" y="0"/>
                    <a:ext cx="7332345" cy="6178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75252" w14:textId="77777777" w:rsidR="00FF7F26" w:rsidRDefault="00FF7F26">
      <w:pPr>
        <w:spacing w:after="0"/>
      </w:pPr>
      <w:r>
        <w:separator/>
      </w:r>
    </w:p>
  </w:footnote>
  <w:footnote w:type="continuationSeparator" w:id="0">
    <w:p w14:paraId="33835AF0" w14:textId="77777777" w:rsidR="00FF7F26" w:rsidRDefault="00FF7F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4A677" w14:textId="77777777" w:rsidR="00D0389A" w:rsidRDefault="00D0389A">
    <w:pPr>
      <w:pStyle w:val="Header"/>
    </w:pPr>
    <w:r w:rsidRPr="00215294">
      <w:rPr>
        <w:noProof/>
        <w:lang w:val="en-AU" w:eastAsia="en-AU"/>
      </w:rPr>
      <w:drawing>
        <wp:anchor distT="0" distB="180340" distL="114935" distR="114935" simplePos="0" relativeHeight="251658240" behindDoc="0" locked="0" layoutInCell="1" allowOverlap="0" wp14:anchorId="547BFECE" wp14:editId="33EB045F">
          <wp:simplePos x="0" y="0"/>
          <wp:positionH relativeFrom="page">
            <wp:align>center</wp:align>
          </wp:positionH>
          <wp:positionV relativeFrom="page">
            <wp:posOffset>133350</wp:posOffset>
          </wp:positionV>
          <wp:extent cx="7331710" cy="1219200"/>
          <wp:effectExtent l="25400" t="0" r="8890" b="0"/>
          <wp:wrapSquare wrapText="bothSides"/>
          <wp:docPr id="2" name="Picture 2" descr="Macintosh HD:Users:michellegalea:Deskto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chellegalea:Desktop:Letterhead.jpg"/>
                  <pic:cNvPicPr>
                    <a:picLocks noChangeAspect="1" noChangeArrowheads="1"/>
                  </pic:cNvPicPr>
                </pic:nvPicPr>
                <pic:blipFill>
                  <a:blip r:embed="rId1"/>
                  <a:srcRect b="88174"/>
                  <a:stretch>
                    <a:fillRect/>
                  </a:stretch>
                </pic:blipFill>
                <pic:spPr bwMode="auto">
                  <a:xfrm>
                    <a:off x="0" y="0"/>
                    <a:ext cx="7331710" cy="1219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20A9E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FE8235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40EAD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D6C2D2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300F8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570F4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80D7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674EE3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DA19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6871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AC6D7B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94"/>
    <w:rsid w:val="0003662B"/>
    <w:rsid w:val="0005787C"/>
    <w:rsid w:val="00207EB9"/>
    <w:rsid w:val="00215294"/>
    <w:rsid w:val="00235BB7"/>
    <w:rsid w:val="002C32AD"/>
    <w:rsid w:val="0043424F"/>
    <w:rsid w:val="00527F19"/>
    <w:rsid w:val="00551D2D"/>
    <w:rsid w:val="005525F2"/>
    <w:rsid w:val="00580BED"/>
    <w:rsid w:val="00621310"/>
    <w:rsid w:val="006913EF"/>
    <w:rsid w:val="006D439A"/>
    <w:rsid w:val="00C51A81"/>
    <w:rsid w:val="00C93EFD"/>
    <w:rsid w:val="00CA1287"/>
    <w:rsid w:val="00D0389A"/>
    <w:rsid w:val="00D73B17"/>
    <w:rsid w:val="00DF6766"/>
    <w:rsid w:val="00E04B18"/>
    <w:rsid w:val="00ED66CD"/>
    <w:rsid w:val="00EE678D"/>
    <w:rsid w:val="00FF7F2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85C4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294"/>
    <w:pPr>
      <w:tabs>
        <w:tab w:val="center" w:pos="4320"/>
        <w:tab w:val="right" w:pos="8640"/>
      </w:tabs>
      <w:spacing w:after="0"/>
    </w:pPr>
  </w:style>
  <w:style w:type="character" w:customStyle="1" w:styleId="HeaderChar">
    <w:name w:val="Header Char"/>
    <w:basedOn w:val="DefaultParagraphFont"/>
    <w:link w:val="Header"/>
    <w:uiPriority w:val="99"/>
    <w:rsid w:val="00215294"/>
  </w:style>
  <w:style w:type="paragraph" w:styleId="Footer">
    <w:name w:val="footer"/>
    <w:basedOn w:val="Normal"/>
    <w:link w:val="FooterChar"/>
    <w:uiPriority w:val="99"/>
    <w:unhideWhenUsed/>
    <w:rsid w:val="00215294"/>
    <w:pPr>
      <w:tabs>
        <w:tab w:val="center" w:pos="4320"/>
        <w:tab w:val="right" w:pos="8640"/>
      </w:tabs>
      <w:spacing w:after="0"/>
    </w:pPr>
  </w:style>
  <w:style w:type="character" w:customStyle="1" w:styleId="FooterChar">
    <w:name w:val="Footer Char"/>
    <w:basedOn w:val="DefaultParagraphFont"/>
    <w:link w:val="Footer"/>
    <w:uiPriority w:val="99"/>
    <w:rsid w:val="00215294"/>
  </w:style>
  <w:style w:type="paragraph" w:styleId="NormalWeb">
    <w:name w:val="Normal (Web)"/>
    <w:basedOn w:val="Normal"/>
    <w:unhideWhenUsed/>
    <w:rsid w:val="00621310"/>
    <w:pPr>
      <w:spacing w:before="100" w:beforeAutospacing="1" w:after="100" w:afterAutospacing="1"/>
    </w:pPr>
    <w:rPr>
      <w:rFonts w:ascii="Times New Roman" w:eastAsia="Times New Roman" w:hAnsi="Times New Roman" w:cs="Times New Roman"/>
      <w:lang w:eastAsia="ja-JP"/>
    </w:rPr>
  </w:style>
  <w:style w:type="character" w:styleId="CommentReference">
    <w:name w:val="annotation reference"/>
    <w:basedOn w:val="DefaultParagraphFont"/>
    <w:uiPriority w:val="99"/>
    <w:semiHidden/>
    <w:unhideWhenUsed/>
    <w:rsid w:val="00621310"/>
    <w:rPr>
      <w:sz w:val="16"/>
      <w:szCs w:val="16"/>
    </w:rPr>
  </w:style>
  <w:style w:type="paragraph" w:styleId="CommentText">
    <w:name w:val="annotation text"/>
    <w:basedOn w:val="Normal"/>
    <w:link w:val="CommentTextChar"/>
    <w:uiPriority w:val="99"/>
    <w:semiHidden/>
    <w:unhideWhenUsed/>
    <w:rsid w:val="00621310"/>
    <w:pPr>
      <w:widowControl w:val="0"/>
      <w:spacing w:after="0"/>
      <w:jc w:val="both"/>
    </w:pPr>
    <w:rPr>
      <w:rFonts w:ascii="MS PGothic" w:eastAsia="MS PGothic" w:hAnsi="MS PGothic" w:cs="Times New Roman"/>
      <w:b/>
      <w:bCs/>
      <w:sz w:val="20"/>
      <w:szCs w:val="20"/>
      <w:lang w:eastAsia="ja-JP"/>
    </w:rPr>
  </w:style>
  <w:style w:type="character" w:customStyle="1" w:styleId="CommentTextChar">
    <w:name w:val="Comment Text Char"/>
    <w:basedOn w:val="DefaultParagraphFont"/>
    <w:link w:val="CommentText"/>
    <w:uiPriority w:val="99"/>
    <w:semiHidden/>
    <w:rsid w:val="00621310"/>
    <w:rPr>
      <w:rFonts w:ascii="MS PGothic" w:eastAsia="MS PGothic" w:hAnsi="MS PGothic" w:cs="Times New Roman"/>
      <w:b/>
      <w:bCs/>
      <w:sz w:val="20"/>
      <w:szCs w:val="20"/>
      <w:lang w:eastAsia="ja-JP"/>
    </w:rPr>
  </w:style>
  <w:style w:type="paragraph" w:styleId="BalloonText">
    <w:name w:val="Balloon Text"/>
    <w:basedOn w:val="Normal"/>
    <w:link w:val="BalloonTextChar"/>
    <w:uiPriority w:val="99"/>
    <w:semiHidden/>
    <w:unhideWhenUsed/>
    <w:rsid w:val="0062131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131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411CE-63FB-42B5-8CBF-5FCAD6DB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 Vincent's Institute</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Galea</dc:creator>
  <cp:keywords/>
  <cp:lastModifiedBy>Toshiba-User</cp:lastModifiedBy>
  <cp:revision>2</cp:revision>
  <cp:lastPrinted>2016-11-30T01:50:00Z</cp:lastPrinted>
  <dcterms:created xsi:type="dcterms:W3CDTF">2018-12-10T23:24:00Z</dcterms:created>
  <dcterms:modified xsi:type="dcterms:W3CDTF">2018-12-10T23:24:00Z</dcterms:modified>
</cp:coreProperties>
</file>