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14C1E" w14:textId="23BB3706" w:rsidR="003F108F" w:rsidRPr="00EB0256" w:rsidRDefault="003F108F" w:rsidP="003F108F">
      <w:pPr>
        <w:rPr>
          <w:rFonts w:ascii="Calibri" w:eastAsia="Times New Roman" w:hAnsi="Calibri" w:cs="Calibri"/>
          <w:color w:val="7030A0"/>
        </w:rPr>
      </w:pPr>
      <w:r w:rsidRPr="00EB0256">
        <w:rPr>
          <w:rFonts w:ascii="Calibri" w:hAnsi="Calibri" w:cs="Calibri"/>
          <w:color w:val="7030A0"/>
        </w:rPr>
        <w:t xml:space="preserve">Dear </w:t>
      </w:r>
      <w:r>
        <w:rPr>
          <w:rFonts w:ascii="Calibri" w:hAnsi="Calibri" w:cs="Calibri"/>
          <w:color w:val="7030A0"/>
        </w:rPr>
        <w:t>Editor</w:t>
      </w:r>
      <w:r w:rsidRPr="00EB0256">
        <w:rPr>
          <w:rFonts w:ascii="Calibri" w:hAnsi="Calibri" w:cs="Calibri"/>
          <w:color w:val="7030A0"/>
        </w:rPr>
        <w:t>,</w:t>
      </w:r>
    </w:p>
    <w:p w14:paraId="151202D4" w14:textId="77777777" w:rsidR="003F108F" w:rsidRPr="00EB0256" w:rsidRDefault="003F108F" w:rsidP="003F108F">
      <w:pPr>
        <w:widowControl w:val="0"/>
        <w:autoSpaceDE w:val="0"/>
        <w:autoSpaceDN w:val="0"/>
        <w:adjustRightInd w:val="0"/>
        <w:rPr>
          <w:rFonts w:ascii="Calibri" w:hAnsi="Calibri" w:cs="Calibri"/>
          <w:color w:val="7030A0"/>
        </w:rPr>
      </w:pPr>
    </w:p>
    <w:p w14:paraId="6F033004" w14:textId="53DC60A5" w:rsidR="003F108F" w:rsidRPr="00EB0256" w:rsidRDefault="000F2262" w:rsidP="003F108F">
      <w:pPr>
        <w:widowControl w:val="0"/>
        <w:autoSpaceDE w:val="0"/>
        <w:autoSpaceDN w:val="0"/>
        <w:adjustRightInd w:val="0"/>
        <w:rPr>
          <w:rFonts w:ascii="Calibri" w:hAnsi="Calibri" w:cs="Calibri"/>
          <w:color w:val="7030A0"/>
        </w:rPr>
      </w:pPr>
      <w:r>
        <w:rPr>
          <w:rFonts w:ascii="Calibri" w:hAnsi="Calibri" w:cs="Calibri"/>
          <w:color w:val="7030A0"/>
        </w:rPr>
        <w:t>I t</w:t>
      </w:r>
      <w:r w:rsidR="003F108F">
        <w:rPr>
          <w:rFonts w:ascii="Calibri" w:hAnsi="Calibri" w:cs="Calibri"/>
          <w:color w:val="7030A0"/>
        </w:rPr>
        <w:t>hank</w:t>
      </w:r>
      <w:r w:rsidR="003F108F" w:rsidRPr="00EB0256">
        <w:rPr>
          <w:rFonts w:ascii="Calibri" w:hAnsi="Calibri" w:cs="Calibri"/>
          <w:color w:val="7030A0"/>
        </w:rPr>
        <w:t xml:space="preserve"> you and anonymous reviewers for taking the time to review </w:t>
      </w:r>
      <w:r w:rsidR="003F108F">
        <w:rPr>
          <w:rFonts w:ascii="Calibri" w:hAnsi="Calibri" w:cs="Calibri"/>
          <w:color w:val="7030A0"/>
        </w:rPr>
        <w:t>this</w:t>
      </w:r>
      <w:r w:rsidR="003F108F" w:rsidRPr="00EB0256">
        <w:rPr>
          <w:rFonts w:ascii="Calibri" w:hAnsi="Calibri" w:cs="Calibri"/>
          <w:color w:val="7030A0"/>
        </w:rPr>
        <w:t xml:space="preserve"> manuscript. </w:t>
      </w:r>
      <w:r w:rsidR="003F108F">
        <w:rPr>
          <w:rFonts w:ascii="Calibri" w:hAnsi="Calibri" w:cs="Calibri"/>
          <w:color w:val="7030A0"/>
        </w:rPr>
        <w:t>I</w:t>
      </w:r>
      <w:r w:rsidR="003F108F" w:rsidRPr="00EB0256">
        <w:rPr>
          <w:rFonts w:ascii="Calibri" w:hAnsi="Calibri" w:cs="Calibri"/>
          <w:color w:val="7030A0"/>
        </w:rPr>
        <w:t xml:space="preserve"> have addressed all of the concerns </w:t>
      </w:r>
      <w:r w:rsidR="003F108F">
        <w:rPr>
          <w:rFonts w:ascii="Calibri" w:hAnsi="Calibri" w:cs="Calibri"/>
          <w:color w:val="7030A0"/>
        </w:rPr>
        <w:t xml:space="preserve">expressed by Editor and reviewers </w:t>
      </w:r>
      <w:r w:rsidR="003F108F" w:rsidRPr="00EB0256">
        <w:rPr>
          <w:rFonts w:ascii="Calibri" w:hAnsi="Calibri" w:cs="Calibri"/>
          <w:color w:val="7030A0"/>
        </w:rPr>
        <w:t xml:space="preserve">to the best of </w:t>
      </w:r>
      <w:r w:rsidR="003F108F">
        <w:rPr>
          <w:rFonts w:ascii="Calibri" w:hAnsi="Calibri" w:cs="Calibri"/>
          <w:color w:val="7030A0"/>
        </w:rPr>
        <w:t>my</w:t>
      </w:r>
      <w:r w:rsidR="003F108F" w:rsidRPr="00EB0256">
        <w:rPr>
          <w:rFonts w:ascii="Calibri" w:hAnsi="Calibri" w:cs="Calibri"/>
          <w:color w:val="7030A0"/>
        </w:rPr>
        <w:t xml:space="preserve"> abilities</w:t>
      </w:r>
      <w:r w:rsidR="003F108F">
        <w:rPr>
          <w:rFonts w:ascii="Calibri" w:hAnsi="Calibri" w:cs="Calibri"/>
          <w:color w:val="7030A0"/>
        </w:rPr>
        <w:t>, and believe that the manuscript has significantly improved as a result. My</w:t>
      </w:r>
      <w:r w:rsidR="003F108F" w:rsidRPr="00EB0256">
        <w:rPr>
          <w:rFonts w:ascii="Calibri" w:hAnsi="Calibri" w:cs="Calibri"/>
          <w:color w:val="7030A0"/>
        </w:rPr>
        <w:t xml:space="preserve"> </w:t>
      </w:r>
      <w:r w:rsidR="003F108F">
        <w:rPr>
          <w:rFonts w:ascii="Calibri" w:hAnsi="Calibri" w:cs="Calibri"/>
          <w:color w:val="7030A0"/>
        </w:rPr>
        <w:t xml:space="preserve">point-by-point </w:t>
      </w:r>
      <w:r w:rsidR="003F108F" w:rsidRPr="00EB0256">
        <w:rPr>
          <w:rFonts w:ascii="Calibri" w:hAnsi="Calibri" w:cs="Calibri"/>
          <w:color w:val="7030A0"/>
        </w:rPr>
        <w:t xml:space="preserve">responses to </w:t>
      </w:r>
      <w:r w:rsidR="003F108F">
        <w:rPr>
          <w:rFonts w:ascii="Calibri" w:hAnsi="Calibri" w:cs="Calibri"/>
          <w:color w:val="7030A0"/>
        </w:rPr>
        <w:t xml:space="preserve">Editor’s and </w:t>
      </w:r>
      <w:r w:rsidR="003F108F" w:rsidRPr="00EB0256">
        <w:rPr>
          <w:rFonts w:ascii="Calibri" w:hAnsi="Calibri" w:cs="Calibri"/>
          <w:color w:val="7030A0"/>
        </w:rPr>
        <w:t xml:space="preserve">reviewers’ comments are pasted below in purple. In the revised manuscript, </w:t>
      </w:r>
      <w:r w:rsidR="003F108F">
        <w:rPr>
          <w:rFonts w:ascii="Calibri" w:hAnsi="Calibri" w:cs="Calibri"/>
          <w:color w:val="7030A0"/>
        </w:rPr>
        <w:t>I</w:t>
      </w:r>
      <w:r w:rsidR="003F108F" w:rsidRPr="00EB0256">
        <w:rPr>
          <w:rFonts w:ascii="Calibri" w:hAnsi="Calibri" w:cs="Calibri"/>
          <w:color w:val="7030A0"/>
        </w:rPr>
        <w:t xml:space="preserve"> have used the track-changes mode in Word to highlight the changes made according to the comments received from the</w:t>
      </w:r>
      <w:r w:rsidR="003F108F">
        <w:rPr>
          <w:rFonts w:ascii="Calibri" w:hAnsi="Calibri" w:cs="Calibri"/>
          <w:color w:val="7030A0"/>
        </w:rPr>
        <w:t xml:space="preserve"> Editor and</w:t>
      </w:r>
      <w:r w:rsidR="003F108F" w:rsidRPr="00EB0256">
        <w:rPr>
          <w:rFonts w:ascii="Calibri" w:hAnsi="Calibri" w:cs="Calibri"/>
          <w:color w:val="7030A0"/>
        </w:rPr>
        <w:t xml:space="preserve"> reviewers.</w:t>
      </w:r>
    </w:p>
    <w:p w14:paraId="685601B6" w14:textId="77777777" w:rsidR="003F108F" w:rsidRPr="00EB0256" w:rsidRDefault="003F108F" w:rsidP="003F108F">
      <w:pPr>
        <w:widowControl w:val="0"/>
        <w:autoSpaceDE w:val="0"/>
        <w:autoSpaceDN w:val="0"/>
        <w:adjustRightInd w:val="0"/>
        <w:rPr>
          <w:rFonts w:ascii="Calibri" w:hAnsi="Calibri" w:cs="Calibri"/>
          <w:color w:val="7030A0"/>
        </w:rPr>
      </w:pPr>
    </w:p>
    <w:p w14:paraId="468C917D" w14:textId="77777777" w:rsidR="003F108F" w:rsidRPr="00EB0256" w:rsidRDefault="003F108F" w:rsidP="003F108F">
      <w:pPr>
        <w:widowControl w:val="0"/>
        <w:autoSpaceDE w:val="0"/>
        <w:autoSpaceDN w:val="0"/>
        <w:adjustRightInd w:val="0"/>
        <w:rPr>
          <w:rFonts w:ascii="Calibri" w:hAnsi="Calibri" w:cs="Calibri"/>
          <w:color w:val="7030A0"/>
        </w:rPr>
      </w:pPr>
      <w:r w:rsidRPr="00EB0256">
        <w:rPr>
          <w:rFonts w:ascii="Calibri" w:hAnsi="Calibri" w:cs="Calibri"/>
          <w:color w:val="7030A0"/>
        </w:rPr>
        <w:t>Sincerely,</w:t>
      </w:r>
    </w:p>
    <w:p w14:paraId="19B6313E" w14:textId="77777777" w:rsidR="003F108F" w:rsidRPr="00EB0256" w:rsidRDefault="003F108F" w:rsidP="003F108F">
      <w:pPr>
        <w:widowControl w:val="0"/>
        <w:autoSpaceDE w:val="0"/>
        <w:autoSpaceDN w:val="0"/>
        <w:adjustRightInd w:val="0"/>
        <w:rPr>
          <w:rFonts w:ascii="Calibri" w:hAnsi="Calibri" w:cs="Calibri"/>
          <w:color w:val="7030A0"/>
        </w:rPr>
      </w:pPr>
      <w:r w:rsidRPr="00EB0256">
        <w:rPr>
          <w:rFonts w:ascii="Calibri" w:hAnsi="Calibri" w:cs="Calibri"/>
          <w:color w:val="7030A0"/>
        </w:rPr>
        <w:t>Nagayasu Nakanishi</w:t>
      </w:r>
    </w:p>
    <w:p w14:paraId="7A27EBF1" w14:textId="77777777" w:rsidR="003F108F" w:rsidRDefault="003F108F" w:rsidP="003F108F">
      <w:pPr>
        <w:rPr>
          <w:rFonts w:ascii="Helvetica" w:eastAsia="Times New Roman" w:hAnsi="Helvetica" w:cs="Times New Roman"/>
          <w:b/>
          <w:bCs/>
          <w:color w:val="FF0000"/>
          <w:sz w:val="18"/>
          <w:szCs w:val="18"/>
          <w:u w:val="single"/>
        </w:rPr>
      </w:pPr>
    </w:p>
    <w:p w14:paraId="285E9E1E" w14:textId="77777777" w:rsidR="000761B9" w:rsidRDefault="003F108F" w:rsidP="003F108F">
      <w:pPr>
        <w:rPr>
          <w:rFonts w:ascii="Helvetica" w:eastAsia="Times New Roman" w:hAnsi="Helvetica" w:cs="Times New Roman"/>
          <w:color w:val="000000"/>
          <w:sz w:val="18"/>
          <w:szCs w:val="18"/>
        </w:rPr>
      </w:pPr>
      <w:r w:rsidRPr="003F108F">
        <w:rPr>
          <w:rFonts w:ascii="Helvetica" w:eastAsia="Times New Roman" w:hAnsi="Helvetica" w:cs="Times New Roman"/>
          <w:b/>
          <w:bCs/>
          <w:color w:val="FF0000"/>
          <w:sz w:val="18"/>
          <w:szCs w:val="18"/>
          <w:u w:val="single"/>
        </w:rPr>
        <w:t>Editorial Comments:</w:t>
      </w:r>
      <w:r w:rsidRPr="003F108F">
        <w:rPr>
          <w:rFonts w:ascii="Helvetica" w:eastAsia="Times New Roman" w:hAnsi="Helvetica" w:cs="Times New Roman"/>
          <w:color w:val="000000"/>
          <w:sz w:val="18"/>
          <w:szCs w:val="18"/>
        </w:rPr>
        <w:br/>
      </w:r>
      <w:r w:rsidRPr="003F108F">
        <w:rPr>
          <w:rFonts w:ascii="Helvetica" w:eastAsia="Times New Roman" w:hAnsi="Helvetica" w:cs="Times New Roman"/>
          <w:color w:val="000000"/>
          <w:sz w:val="18"/>
          <w:szCs w:val="18"/>
        </w:rPr>
        <w:br/>
        <w:t>• Please take this opportunity to thoroughly proofread the manuscript to ensure that there are no spelling or grammatical errors.</w:t>
      </w:r>
    </w:p>
    <w:p w14:paraId="4AE5E9D8" w14:textId="77777777" w:rsidR="000761B9" w:rsidRDefault="000761B9" w:rsidP="003F108F">
      <w:pPr>
        <w:rPr>
          <w:rFonts w:ascii="Calibri" w:eastAsia="Times New Roman" w:hAnsi="Calibri" w:cs="Calibri"/>
          <w:color w:val="7030A0"/>
          <w:shd w:val="clear" w:color="auto" w:fill="FFFFFF"/>
        </w:rPr>
      </w:pPr>
    </w:p>
    <w:p w14:paraId="214FC961" w14:textId="79B22CFB" w:rsidR="003F108F" w:rsidRPr="003F108F" w:rsidRDefault="000761B9" w:rsidP="003F108F">
      <w:pPr>
        <w:rPr>
          <w:rFonts w:ascii="Times New Roman" w:eastAsia="Times New Roman" w:hAnsi="Times New Roman" w:cs="Times New Roman"/>
        </w:rPr>
      </w:pPr>
      <w:r w:rsidRPr="00EB0256">
        <w:rPr>
          <w:rFonts w:ascii="Calibri" w:eastAsia="Times New Roman" w:hAnsi="Calibri" w:cs="Calibri"/>
          <w:color w:val="7030A0"/>
          <w:shd w:val="clear" w:color="auto" w:fill="FFFFFF"/>
        </w:rPr>
        <w:t>Response:</w:t>
      </w:r>
      <w:r>
        <w:rPr>
          <w:rFonts w:ascii="Calibri" w:eastAsia="Times New Roman" w:hAnsi="Calibri" w:cs="Calibri"/>
          <w:color w:val="7030A0"/>
          <w:shd w:val="clear" w:color="auto" w:fill="FFFFFF"/>
        </w:rPr>
        <w:t xml:space="preserve"> I have proofread the manuscript for spelling and grammatical erro</w:t>
      </w:r>
      <w:r w:rsidR="009578BB">
        <w:rPr>
          <w:rFonts w:ascii="Calibri" w:eastAsia="Times New Roman" w:hAnsi="Calibri" w:cs="Calibri"/>
          <w:color w:val="7030A0"/>
          <w:shd w:val="clear" w:color="auto" w:fill="FFFFFF"/>
        </w:rPr>
        <w:t>r</w:t>
      </w:r>
      <w:r>
        <w:rPr>
          <w:rFonts w:ascii="Calibri" w:eastAsia="Times New Roman" w:hAnsi="Calibri" w:cs="Calibri"/>
          <w:color w:val="7030A0"/>
          <w:shd w:val="clear" w:color="auto" w:fill="FFFFFF"/>
        </w:rPr>
        <w:t>s.</w:t>
      </w:r>
      <w:r w:rsidR="003F108F" w:rsidRPr="003F108F">
        <w:rPr>
          <w:rFonts w:ascii="Helvetica" w:eastAsia="Times New Roman" w:hAnsi="Helvetica" w:cs="Times New Roman"/>
          <w:color w:val="000000"/>
          <w:sz w:val="18"/>
          <w:szCs w:val="18"/>
        </w:rPr>
        <w:br/>
      </w:r>
      <w:r w:rsidR="003F108F" w:rsidRPr="003F108F">
        <w:rPr>
          <w:rFonts w:ascii="Helvetica" w:eastAsia="Times New Roman" w:hAnsi="Helvetica" w:cs="Times New Roman"/>
          <w:color w:val="000000"/>
          <w:sz w:val="18"/>
          <w:szCs w:val="18"/>
        </w:rPr>
        <w:br/>
        <w:t>• </w:t>
      </w:r>
      <w:r w:rsidR="003F108F" w:rsidRPr="003F108F">
        <w:rPr>
          <w:rFonts w:ascii="Helvetica" w:eastAsia="Times New Roman" w:hAnsi="Helvetica" w:cs="Times New Roman"/>
          <w:b/>
          <w:bCs/>
          <w:color w:val="FF0000"/>
          <w:sz w:val="18"/>
          <w:szCs w:val="18"/>
        </w:rPr>
        <w:t>Protocol Detail:</w:t>
      </w:r>
      <w:r w:rsidR="003F108F" w:rsidRPr="003F108F">
        <w:rPr>
          <w:rFonts w:ascii="Helvetica" w:eastAsia="Times New Roman" w:hAnsi="Helvetica" w:cs="Times New Roman"/>
          <w:color w:val="000000"/>
          <w:sz w:val="18"/>
          <w:szCs w:val="18"/>
        </w:rPr>
        <w:t> Please note that your protocol will be used to generate the script for the video, and must contain everything that you would like shown in the video. </w:t>
      </w:r>
      <w:r w:rsidR="003F108F" w:rsidRPr="003F108F">
        <w:rPr>
          <w:rFonts w:ascii="Helvetica" w:eastAsia="Times New Roman" w:hAnsi="Helvetica" w:cs="Times New Roman"/>
          <w:b/>
          <w:bCs/>
          <w:color w:val="000000"/>
          <w:sz w:val="18"/>
          <w:szCs w:val="18"/>
        </w:rPr>
        <w:t xml:space="preserve">Please add more specific details (e.g. button clicks for software actions, numerical values for settings, </w:t>
      </w:r>
      <w:proofErr w:type="spellStart"/>
      <w:r w:rsidR="003F108F" w:rsidRPr="003F108F">
        <w:rPr>
          <w:rFonts w:ascii="Helvetica" w:eastAsia="Times New Roman" w:hAnsi="Helvetica" w:cs="Times New Roman"/>
          <w:b/>
          <w:bCs/>
          <w:color w:val="000000"/>
          <w:sz w:val="18"/>
          <w:szCs w:val="18"/>
        </w:rPr>
        <w:t>etc</w:t>
      </w:r>
      <w:proofErr w:type="spellEnd"/>
      <w:r w:rsidR="003F108F" w:rsidRPr="003F108F">
        <w:rPr>
          <w:rFonts w:ascii="Helvetica" w:eastAsia="Times New Roman" w:hAnsi="Helvetica" w:cs="Times New Roman"/>
          <w:b/>
          <w:bCs/>
          <w:color w:val="000000"/>
          <w:sz w:val="18"/>
          <w:szCs w:val="18"/>
        </w:rPr>
        <w:t>) to your protocol steps. </w:t>
      </w:r>
      <w:r w:rsidR="003F108F" w:rsidRPr="003F108F">
        <w:rPr>
          <w:rFonts w:ascii="Helvetica" w:eastAsia="Times New Roman" w:hAnsi="Helvetica" w:cs="Times New Roman"/>
          <w:color w:val="000000"/>
          <w:sz w:val="18"/>
          <w:szCs w:val="18"/>
        </w:rPr>
        <w:t>There should be enough detail in each step to supplement the actions seen in the video so that viewers can easily replicate the protocol.</w:t>
      </w:r>
    </w:p>
    <w:p w14:paraId="0CED60E3" w14:textId="77777777" w:rsidR="003F108F" w:rsidRPr="003F108F" w:rsidRDefault="003F108F" w:rsidP="003F108F">
      <w:pPr>
        <w:rPr>
          <w:rFonts w:ascii="Helvetica" w:eastAsia="Times New Roman" w:hAnsi="Helvetica" w:cs="Times New Roman"/>
          <w:color w:val="000000"/>
          <w:sz w:val="18"/>
          <w:szCs w:val="18"/>
        </w:rPr>
      </w:pPr>
      <w:r w:rsidRPr="003F108F">
        <w:rPr>
          <w:rFonts w:ascii="Helvetica" w:eastAsia="Times New Roman" w:hAnsi="Helvetica" w:cs="Times New Roman"/>
          <w:color w:val="000000"/>
          <w:sz w:val="18"/>
          <w:szCs w:val="18"/>
        </w:rPr>
        <w:t>1) 1.1: Define 1/3 seawater</w:t>
      </w:r>
      <w:r w:rsidRPr="003F108F">
        <w:rPr>
          <w:rFonts w:ascii="Helvetica" w:eastAsia="Times New Roman" w:hAnsi="Helvetica" w:cs="Times New Roman"/>
          <w:color w:val="000000"/>
          <w:sz w:val="18"/>
          <w:szCs w:val="18"/>
        </w:rPr>
        <w:br/>
        <w:t>2) 1.5: how are the eggs handled? Mention tools used.</w:t>
      </w:r>
      <w:r w:rsidRPr="003F108F">
        <w:rPr>
          <w:rFonts w:ascii="Helvetica" w:eastAsia="Times New Roman" w:hAnsi="Helvetica" w:cs="Times New Roman"/>
          <w:color w:val="000000"/>
          <w:sz w:val="18"/>
          <w:szCs w:val="18"/>
        </w:rPr>
        <w:br/>
        <w:t>3) 2.5: How large should the depression be? Is this performed under a microscope? Mention magnification if so mention magnification.</w:t>
      </w:r>
      <w:r w:rsidRPr="003F108F">
        <w:rPr>
          <w:rFonts w:ascii="Helvetica" w:eastAsia="Times New Roman" w:hAnsi="Helvetica" w:cs="Times New Roman"/>
          <w:color w:val="000000"/>
          <w:sz w:val="18"/>
          <w:szCs w:val="18"/>
        </w:rPr>
        <w:br/>
        <w:t>4) 2.6: Unclear where the aboral tissue is located on the body. Please clarify. Unclear what is meant by aboral 1/3 to 1/4.</w:t>
      </w:r>
      <w:r w:rsidRPr="003F108F">
        <w:rPr>
          <w:rFonts w:ascii="Helvetica" w:eastAsia="Times New Roman" w:hAnsi="Helvetica" w:cs="Times New Roman"/>
          <w:color w:val="000000"/>
          <w:sz w:val="18"/>
          <w:szCs w:val="18"/>
        </w:rPr>
        <w:br/>
        <w:t>5) 3.1: mention centrifugation speed in g and duration.</w:t>
      </w:r>
      <w:r w:rsidRPr="003F108F">
        <w:rPr>
          <w:rFonts w:ascii="Helvetica" w:eastAsia="Times New Roman" w:hAnsi="Helvetica" w:cs="Times New Roman"/>
          <w:color w:val="000000"/>
          <w:sz w:val="18"/>
          <w:szCs w:val="18"/>
        </w:rPr>
        <w:br/>
        <w:t>6) 3.5: Split this up into shorter steps. Mention primers you used and add them to the table of materials.</w:t>
      </w:r>
      <w:r w:rsidRPr="003F108F">
        <w:rPr>
          <w:rFonts w:ascii="Helvetica" w:eastAsia="Times New Roman" w:hAnsi="Helvetica" w:cs="Times New Roman"/>
          <w:color w:val="000000"/>
          <w:sz w:val="18"/>
          <w:szCs w:val="18"/>
        </w:rPr>
        <w:br/>
        <w:t>7) 3.6: Mention gel %, V/cm and duration.</w:t>
      </w:r>
      <w:r w:rsidRPr="003F108F">
        <w:rPr>
          <w:rFonts w:ascii="Helvetica" w:eastAsia="Times New Roman" w:hAnsi="Helvetica" w:cs="Times New Roman"/>
          <w:color w:val="000000"/>
          <w:sz w:val="18"/>
          <w:szCs w:val="18"/>
        </w:rPr>
        <w:br/>
        <w:t>8) 3.7: Unclear please elaborate.</w:t>
      </w:r>
    </w:p>
    <w:p w14:paraId="08FD693F" w14:textId="77777777" w:rsidR="000761B9" w:rsidRDefault="000761B9" w:rsidP="003F108F">
      <w:pPr>
        <w:rPr>
          <w:rFonts w:ascii="Helvetica" w:eastAsia="Times New Roman" w:hAnsi="Helvetica" w:cs="Times New Roman"/>
          <w:color w:val="000000"/>
          <w:sz w:val="18"/>
          <w:szCs w:val="18"/>
        </w:rPr>
      </w:pPr>
    </w:p>
    <w:p w14:paraId="09AAA55B" w14:textId="56E6E937" w:rsidR="003F108F" w:rsidRPr="003F108F" w:rsidRDefault="000761B9" w:rsidP="003F108F">
      <w:pPr>
        <w:rPr>
          <w:rFonts w:ascii="Times New Roman" w:eastAsia="Times New Roman" w:hAnsi="Times New Roman" w:cs="Times New Roman"/>
        </w:rPr>
      </w:pPr>
      <w:r w:rsidRPr="00EB0256">
        <w:rPr>
          <w:rFonts w:ascii="Calibri" w:eastAsia="Times New Roman" w:hAnsi="Calibri" w:cs="Calibri"/>
          <w:color w:val="7030A0"/>
          <w:shd w:val="clear" w:color="auto" w:fill="FFFFFF"/>
        </w:rPr>
        <w:t>Response:</w:t>
      </w:r>
      <w:r>
        <w:rPr>
          <w:rFonts w:ascii="Calibri" w:eastAsia="Times New Roman" w:hAnsi="Calibri" w:cs="Calibri"/>
          <w:color w:val="7030A0"/>
          <w:shd w:val="clear" w:color="auto" w:fill="FFFFFF"/>
        </w:rPr>
        <w:t xml:space="preserve"> Suggested details have been added to the revised manuscript.</w:t>
      </w:r>
      <w:r w:rsidRPr="003F108F">
        <w:rPr>
          <w:rFonts w:ascii="Helvetica" w:eastAsia="Times New Roman" w:hAnsi="Helvetica" w:cs="Times New Roman"/>
          <w:color w:val="000000"/>
          <w:sz w:val="18"/>
          <w:szCs w:val="18"/>
        </w:rPr>
        <w:br/>
      </w:r>
      <w:r w:rsidR="003F108F" w:rsidRPr="003F108F">
        <w:rPr>
          <w:rFonts w:ascii="Helvetica" w:eastAsia="Times New Roman" w:hAnsi="Helvetica" w:cs="Times New Roman"/>
          <w:color w:val="000000"/>
          <w:sz w:val="18"/>
          <w:szCs w:val="18"/>
        </w:rPr>
        <w:br/>
        <w:t>• </w:t>
      </w:r>
      <w:r w:rsidR="003F108F" w:rsidRPr="003F108F">
        <w:rPr>
          <w:rFonts w:ascii="Helvetica" w:eastAsia="Times New Roman" w:hAnsi="Helvetica" w:cs="Times New Roman"/>
          <w:b/>
          <w:bCs/>
          <w:color w:val="FF0000"/>
          <w:sz w:val="18"/>
          <w:szCs w:val="18"/>
        </w:rPr>
        <w:t>Protocol Highlight:</w:t>
      </w:r>
      <w:r w:rsidR="003F108F" w:rsidRPr="003F108F">
        <w:rPr>
          <w:rFonts w:ascii="Helvetica" w:eastAsia="Times New Roman" w:hAnsi="Helvetica" w:cs="Times New Roman"/>
          <w:color w:val="000000"/>
          <w:sz w:val="18"/>
          <w:szCs w:val="18"/>
        </w:rPr>
        <w:t xml:space="preserve"> Please highlight ~2.5 pages or less of text (which includes headings and spaces) in yellow, to identify which steps should be visualized to tell the most cohesive story of your protocol steps. Please see </w:t>
      </w:r>
      <w:proofErr w:type="spellStart"/>
      <w:r w:rsidR="003F108F" w:rsidRPr="003F108F">
        <w:rPr>
          <w:rFonts w:ascii="Helvetica" w:eastAsia="Times New Roman" w:hAnsi="Helvetica" w:cs="Times New Roman"/>
          <w:color w:val="000000"/>
          <w:sz w:val="18"/>
          <w:szCs w:val="18"/>
        </w:rPr>
        <w:t>JoVE’s</w:t>
      </w:r>
      <w:proofErr w:type="spellEnd"/>
      <w:r w:rsidR="003F108F" w:rsidRPr="003F108F">
        <w:rPr>
          <w:rFonts w:ascii="Helvetica" w:eastAsia="Times New Roman" w:hAnsi="Helvetica" w:cs="Times New Roman"/>
          <w:color w:val="000000"/>
          <w:sz w:val="18"/>
          <w:szCs w:val="18"/>
        </w:rPr>
        <w:t xml:space="preserve"> instructions for authors for more clarification. Remember that the non-highlighted protocol steps will remain in the manuscript and therefore will still be available to the reader.</w:t>
      </w:r>
    </w:p>
    <w:p w14:paraId="72965312" w14:textId="77777777" w:rsidR="003F108F" w:rsidRPr="003F108F" w:rsidRDefault="003F108F" w:rsidP="003F108F">
      <w:pPr>
        <w:rPr>
          <w:rFonts w:ascii="Helvetica" w:eastAsia="Times New Roman" w:hAnsi="Helvetica" w:cs="Times New Roman"/>
          <w:color w:val="000000"/>
          <w:sz w:val="18"/>
          <w:szCs w:val="18"/>
        </w:rPr>
      </w:pPr>
      <w:r w:rsidRPr="003F108F">
        <w:rPr>
          <w:rFonts w:ascii="Helvetica" w:eastAsia="Times New Roman" w:hAnsi="Helvetica" w:cs="Times New Roman"/>
          <w:color w:val="000000"/>
          <w:sz w:val="18"/>
          <w:szCs w:val="18"/>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3F108F">
        <w:rPr>
          <w:rFonts w:ascii="Helvetica" w:eastAsia="Times New Roman" w:hAnsi="Helvetica" w:cs="Times New Roman"/>
          <w:color w:val="000000"/>
          <w:sz w:val="18"/>
          <w:szCs w:val="18"/>
        </w:rPr>
        <w:br/>
        <w:t>2) The highlighted steps should form a cohesive narrative, that is, there must be a logical flow from one highlighted step to the next.</w:t>
      </w:r>
      <w:r w:rsidRPr="003F108F">
        <w:rPr>
          <w:rFonts w:ascii="Helvetica" w:eastAsia="Times New Roman" w:hAnsi="Helvetica" w:cs="Times New Roman"/>
          <w:color w:val="000000"/>
          <w:sz w:val="18"/>
          <w:szCs w:val="18"/>
        </w:rPr>
        <w:br/>
        <w:t>3) Please highlight complete sentences (not parts of sentences). Include sub-headings and spaces when calculating the final highlighted length.</w:t>
      </w:r>
      <w:r w:rsidRPr="003F108F">
        <w:rPr>
          <w:rFonts w:ascii="Helvetica" w:eastAsia="Times New Roman" w:hAnsi="Helvetica" w:cs="Times New Roman"/>
          <w:color w:val="000000"/>
          <w:sz w:val="18"/>
          <w:szCs w:val="18"/>
        </w:rPr>
        <w:br/>
        <w:t>4) Notes cannot be filmed and should be excluded from highlighting.</w:t>
      </w:r>
      <w:r w:rsidRPr="003F108F">
        <w:rPr>
          <w:rFonts w:ascii="Helvetica" w:eastAsia="Times New Roman" w:hAnsi="Helvetica" w:cs="Times New Roman"/>
          <w:color w:val="000000"/>
          <w:sz w:val="18"/>
          <w:szCs w:val="18"/>
        </w:rPr>
        <w:br/>
        <w:t>5) Please bear in mind that software steps without a graphical user interface/calculations/ command line scripting cannot be filmed.</w:t>
      </w:r>
    </w:p>
    <w:p w14:paraId="1352CCD6" w14:textId="77777777" w:rsidR="00944EE3" w:rsidRDefault="00944EE3" w:rsidP="003F108F">
      <w:pPr>
        <w:rPr>
          <w:rFonts w:ascii="Calibri" w:eastAsia="Times New Roman" w:hAnsi="Calibri" w:cs="Calibri"/>
          <w:color w:val="7030A0"/>
          <w:shd w:val="clear" w:color="auto" w:fill="FFFFFF"/>
        </w:rPr>
      </w:pPr>
    </w:p>
    <w:p w14:paraId="1E4BF078" w14:textId="77777777" w:rsidR="00944EE3" w:rsidRDefault="00944EE3" w:rsidP="003F108F">
      <w:pPr>
        <w:rPr>
          <w:rFonts w:ascii="Calibri" w:eastAsia="Times New Roman" w:hAnsi="Calibri" w:cs="Calibri"/>
          <w:color w:val="7030A0"/>
          <w:shd w:val="clear" w:color="auto" w:fill="FFFFFF"/>
        </w:rPr>
      </w:pPr>
      <w:r w:rsidRPr="00EB0256">
        <w:rPr>
          <w:rFonts w:ascii="Calibri" w:eastAsia="Times New Roman" w:hAnsi="Calibri" w:cs="Calibri"/>
          <w:color w:val="7030A0"/>
          <w:shd w:val="clear" w:color="auto" w:fill="FFFFFF"/>
        </w:rPr>
        <w:t>Response:</w:t>
      </w:r>
      <w:r>
        <w:rPr>
          <w:rFonts w:ascii="Calibri" w:eastAsia="Times New Roman" w:hAnsi="Calibri" w:cs="Calibri"/>
          <w:color w:val="7030A0"/>
          <w:shd w:val="clear" w:color="auto" w:fill="FFFFFF"/>
        </w:rPr>
        <w:t xml:space="preserve"> The steps to be visualized have been highlighted in yellow.</w:t>
      </w:r>
      <w:r w:rsidRPr="003F108F">
        <w:rPr>
          <w:rFonts w:ascii="Helvetica" w:eastAsia="Times New Roman" w:hAnsi="Helvetica" w:cs="Times New Roman"/>
          <w:color w:val="000000"/>
          <w:sz w:val="18"/>
          <w:szCs w:val="18"/>
        </w:rPr>
        <w:br/>
      </w:r>
      <w:r w:rsidR="003F108F" w:rsidRPr="003F108F">
        <w:rPr>
          <w:rFonts w:ascii="Helvetica" w:eastAsia="Times New Roman" w:hAnsi="Helvetica" w:cs="Times New Roman"/>
          <w:color w:val="000000"/>
          <w:sz w:val="18"/>
          <w:szCs w:val="18"/>
        </w:rPr>
        <w:br/>
        <w:t>• </w:t>
      </w:r>
      <w:r w:rsidR="003F108F" w:rsidRPr="003F108F">
        <w:rPr>
          <w:rFonts w:ascii="Helvetica" w:eastAsia="Times New Roman" w:hAnsi="Helvetica" w:cs="Times New Roman"/>
          <w:b/>
          <w:bCs/>
          <w:color w:val="FF0000"/>
          <w:sz w:val="18"/>
          <w:szCs w:val="18"/>
        </w:rPr>
        <w:t>Discussion:</w:t>
      </w:r>
      <w:r w:rsidR="003F108F" w:rsidRPr="003F108F">
        <w:rPr>
          <w:rFonts w:ascii="Helvetica" w:eastAsia="Times New Roman" w:hAnsi="Helvetica" w:cs="Times New Roman"/>
          <w:color w:val="000000"/>
          <w:sz w:val="18"/>
          <w:szCs w:val="18"/>
        </w:rPr>
        <w:t> </w:t>
      </w:r>
      <w:proofErr w:type="spellStart"/>
      <w:r w:rsidR="003F108F" w:rsidRPr="003F108F">
        <w:rPr>
          <w:rFonts w:ascii="Helvetica" w:eastAsia="Times New Roman" w:hAnsi="Helvetica" w:cs="Times New Roman"/>
          <w:color w:val="000000"/>
          <w:sz w:val="18"/>
          <w:szCs w:val="18"/>
        </w:rPr>
        <w:t>JoVE</w:t>
      </w:r>
      <w:proofErr w:type="spellEnd"/>
      <w:r w:rsidR="003F108F" w:rsidRPr="003F108F">
        <w:rPr>
          <w:rFonts w:ascii="Helvetica" w:eastAsia="Times New Roman" w:hAnsi="Helvetica" w:cs="Times New Roman"/>
          <w:color w:val="000000"/>
          <w:sz w:val="18"/>
          <w:szCs w:val="18"/>
        </w:rPr>
        <w:t xml:space="preserve"> articles are focused on the methods and the protocol, thus the discussion should be similarly </w:t>
      </w:r>
      <w:r w:rsidR="003F108F" w:rsidRPr="003F108F">
        <w:rPr>
          <w:rFonts w:ascii="Helvetica" w:eastAsia="Times New Roman" w:hAnsi="Helvetica" w:cs="Times New Roman"/>
          <w:color w:val="000000"/>
          <w:sz w:val="18"/>
          <w:szCs w:val="18"/>
        </w:rPr>
        <w:lastRenderedPageBreak/>
        <w:t>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003F108F" w:rsidRPr="003F108F">
        <w:rPr>
          <w:rFonts w:ascii="Helvetica" w:eastAsia="Times New Roman" w:hAnsi="Helvetica" w:cs="Times New Roman"/>
          <w:color w:val="000000"/>
          <w:sz w:val="18"/>
          <w:szCs w:val="18"/>
        </w:rPr>
        <w:br/>
      </w:r>
    </w:p>
    <w:p w14:paraId="6DB67EEE" w14:textId="1E87AD68" w:rsidR="00944EE3" w:rsidRDefault="00944EE3" w:rsidP="003F108F">
      <w:pPr>
        <w:rPr>
          <w:rFonts w:ascii="Helvetica" w:eastAsia="Times New Roman" w:hAnsi="Helvetica" w:cs="Times New Roman"/>
          <w:color w:val="000000"/>
          <w:sz w:val="18"/>
          <w:szCs w:val="18"/>
        </w:rPr>
      </w:pPr>
      <w:r w:rsidRPr="00EB0256">
        <w:rPr>
          <w:rFonts w:ascii="Calibri" w:eastAsia="Times New Roman" w:hAnsi="Calibri" w:cs="Calibri"/>
          <w:color w:val="7030A0"/>
          <w:shd w:val="clear" w:color="auto" w:fill="FFFFFF"/>
        </w:rPr>
        <w:t>Response:</w:t>
      </w:r>
      <w:r>
        <w:rPr>
          <w:rFonts w:ascii="Calibri" w:eastAsia="Times New Roman" w:hAnsi="Calibri" w:cs="Calibri"/>
          <w:color w:val="7030A0"/>
          <w:shd w:val="clear" w:color="auto" w:fill="FFFFFF"/>
        </w:rPr>
        <w:t xml:space="preserve"> </w:t>
      </w:r>
      <w:r w:rsidR="00346BB2">
        <w:rPr>
          <w:rFonts w:ascii="Calibri" w:eastAsia="Times New Roman" w:hAnsi="Calibri" w:cs="Calibri"/>
          <w:color w:val="7030A0"/>
          <w:shd w:val="clear" w:color="auto" w:fill="FFFFFF"/>
        </w:rPr>
        <w:t>In</w:t>
      </w:r>
      <w:r w:rsidR="00346BB2">
        <w:rPr>
          <w:rFonts w:ascii="Calibri" w:eastAsia="Times New Roman" w:hAnsi="Calibri" w:cs="Calibri"/>
          <w:color w:val="7030A0"/>
          <w:shd w:val="clear" w:color="auto" w:fill="FFFFFF"/>
        </w:rPr>
        <w:t xml:space="preserve"> response to reviewers’ comments</w:t>
      </w:r>
      <w:r w:rsidR="00346BB2">
        <w:rPr>
          <w:rFonts w:ascii="Calibri" w:eastAsia="Times New Roman" w:hAnsi="Calibri" w:cs="Calibri"/>
          <w:color w:val="7030A0"/>
          <w:shd w:val="clear" w:color="auto" w:fill="FFFFFF"/>
        </w:rPr>
        <w:t xml:space="preserve">, </w:t>
      </w:r>
      <w:r w:rsidR="00F43D49">
        <w:rPr>
          <w:rFonts w:ascii="Calibri" w:eastAsia="Times New Roman" w:hAnsi="Calibri" w:cs="Calibri"/>
          <w:color w:val="7030A0"/>
          <w:shd w:val="clear" w:color="auto" w:fill="FFFFFF"/>
        </w:rPr>
        <w:t>I have added a paragraph on the limitation of the method and another on future applications</w:t>
      </w:r>
      <w:r>
        <w:rPr>
          <w:rFonts w:ascii="Calibri" w:eastAsia="Times New Roman" w:hAnsi="Calibri" w:cs="Calibri"/>
          <w:color w:val="7030A0"/>
          <w:shd w:val="clear" w:color="auto" w:fill="FFFFFF"/>
        </w:rPr>
        <w:t>.</w:t>
      </w:r>
      <w:r w:rsidRPr="003F108F">
        <w:rPr>
          <w:rFonts w:ascii="Helvetica" w:eastAsia="Times New Roman" w:hAnsi="Helvetica" w:cs="Times New Roman"/>
          <w:color w:val="000000"/>
          <w:sz w:val="18"/>
          <w:szCs w:val="18"/>
        </w:rPr>
        <w:br/>
      </w:r>
      <w:r w:rsidR="003F108F" w:rsidRPr="003F108F">
        <w:rPr>
          <w:rFonts w:ascii="Helvetica" w:eastAsia="Times New Roman" w:hAnsi="Helvetica" w:cs="Times New Roman"/>
          <w:color w:val="000000"/>
          <w:sz w:val="18"/>
          <w:szCs w:val="18"/>
        </w:rPr>
        <w:br/>
        <w:t>• </w:t>
      </w:r>
      <w:r w:rsidR="003F108F" w:rsidRPr="003F108F">
        <w:rPr>
          <w:rFonts w:ascii="Helvetica" w:eastAsia="Times New Roman" w:hAnsi="Helvetica" w:cs="Times New Roman"/>
          <w:b/>
          <w:bCs/>
          <w:color w:val="FF0000"/>
          <w:sz w:val="18"/>
          <w:szCs w:val="18"/>
        </w:rPr>
        <w:t>Figures:</w:t>
      </w:r>
      <w:r w:rsidR="003F108F" w:rsidRPr="003F108F">
        <w:rPr>
          <w:rFonts w:ascii="Helvetica" w:eastAsia="Times New Roman" w:hAnsi="Helvetica" w:cs="Times New Roman"/>
          <w:color w:val="000000"/>
          <w:sz w:val="18"/>
          <w:szCs w:val="18"/>
        </w:rPr>
        <w:br/>
        <w:t>1) Fig 1,2: mark molecular weights for reference.</w:t>
      </w:r>
      <w:r w:rsidR="003F108F" w:rsidRPr="003F108F">
        <w:rPr>
          <w:rFonts w:ascii="Helvetica" w:eastAsia="Times New Roman" w:hAnsi="Helvetica" w:cs="Times New Roman"/>
          <w:color w:val="000000"/>
          <w:sz w:val="18"/>
          <w:szCs w:val="18"/>
        </w:rPr>
        <w:br/>
      </w:r>
    </w:p>
    <w:p w14:paraId="0BFDD087" w14:textId="0D307503" w:rsidR="003F108F" w:rsidRPr="003F108F" w:rsidRDefault="00944EE3" w:rsidP="003F108F">
      <w:pPr>
        <w:rPr>
          <w:rFonts w:ascii="Times New Roman" w:eastAsia="Times New Roman" w:hAnsi="Times New Roman" w:cs="Times New Roman"/>
        </w:rPr>
      </w:pPr>
      <w:r w:rsidRPr="00EB0256">
        <w:rPr>
          <w:rFonts w:ascii="Calibri" w:eastAsia="Times New Roman" w:hAnsi="Calibri" w:cs="Calibri"/>
          <w:color w:val="7030A0"/>
          <w:shd w:val="clear" w:color="auto" w:fill="FFFFFF"/>
        </w:rPr>
        <w:t>Response:</w:t>
      </w:r>
      <w:r>
        <w:rPr>
          <w:rFonts w:ascii="Calibri" w:eastAsia="Times New Roman" w:hAnsi="Calibri" w:cs="Calibri"/>
          <w:color w:val="7030A0"/>
          <w:shd w:val="clear" w:color="auto" w:fill="FFFFFF"/>
        </w:rPr>
        <w:t xml:space="preserve"> Done.</w:t>
      </w:r>
      <w:r w:rsidRPr="003F108F">
        <w:rPr>
          <w:rFonts w:ascii="Helvetica" w:eastAsia="Times New Roman" w:hAnsi="Helvetica" w:cs="Times New Roman"/>
          <w:color w:val="000000"/>
          <w:sz w:val="18"/>
          <w:szCs w:val="18"/>
        </w:rPr>
        <w:br/>
      </w:r>
      <w:r w:rsidR="003F108F" w:rsidRPr="003F108F">
        <w:rPr>
          <w:rFonts w:ascii="Helvetica" w:eastAsia="Times New Roman" w:hAnsi="Helvetica" w:cs="Times New Roman"/>
          <w:color w:val="000000"/>
          <w:sz w:val="18"/>
          <w:szCs w:val="18"/>
        </w:rPr>
        <w:br/>
        <w:t>• </w:t>
      </w:r>
      <w:r w:rsidR="003F108F" w:rsidRPr="003F108F">
        <w:rPr>
          <w:rFonts w:ascii="Helvetica" w:eastAsia="Times New Roman" w:hAnsi="Helvetica" w:cs="Times New Roman"/>
          <w:b/>
          <w:bCs/>
          <w:color w:val="FF0000"/>
          <w:sz w:val="18"/>
          <w:szCs w:val="18"/>
        </w:rPr>
        <w:t xml:space="preserve">Commercial </w:t>
      </w:r>
      <w:proofErr w:type="spellStart"/>
      <w:proofErr w:type="gramStart"/>
      <w:r w:rsidR="003F108F" w:rsidRPr="003F108F">
        <w:rPr>
          <w:rFonts w:ascii="Helvetica" w:eastAsia="Times New Roman" w:hAnsi="Helvetica" w:cs="Times New Roman"/>
          <w:b/>
          <w:bCs/>
          <w:color w:val="FF0000"/>
          <w:sz w:val="18"/>
          <w:szCs w:val="18"/>
        </w:rPr>
        <w:t>Language:</w:t>
      </w:r>
      <w:r w:rsidR="003F108F" w:rsidRPr="003F108F">
        <w:rPr>
          <w:rFonts w:ascii="Helvetica" w:eastAsia="Times New Roman" w:hAnsi="Helvetica" w:cs="Times New Roman"/>
          <w:color w:val="000000"/>
          <w:sz w:val="18"/>
          <w:szCs w:val="18"/>
        </w:rPr>
        <w:t>JoVE</w:t>
      </w:r>
      <w:proofErr w:type="spellEnd"/>
      <w:proofErr w:type="gramEnd"/>
      <w:r w:rsidR="003F108F" w:rsidRPr="003F108F">
        <w:rPr>
          <w:rFonts w:ascii="Helvetica" w:eastAsia="Times New Roman" w:hAnsi="Helvetica" w:cs="Times New Roman"/>
          <w:color w:val="000000"/>
          <w:sz w:val="18"/>
          <w:szCs w:val="18"/>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falcon, Phusion</w:t>
      </w:r>
      <w:r w:rsidR="003F108F" w:rsidRPr="003F108F">
        <w:rPr>
          <w:rFonts w:ascii="Helvetica" w:eastAsia="Times New Roman" w:hAnsi="Helvetica" w:cs="Times New Roman"/>
          <w:color w:val="000000"/>
          <w:sz w:val="18"/>
          <w:szCs w:val="18"/>
        </w:rPr>
        <w:sym w:font="Symbol" w:char="F0E2"/>
      </w:r>
      <w:r w:rsidR="003F108F" w:rsidRPr="003F108F">
        <w:rPr>
          <w:rFonts w:ascii="Helvetica" w:eastAsia="Times New Roman" w:hAnsi="Helvetica" w:cs="Times New Roman"/>
          <w:color w:val="000000"/>
          <w:sz w:val="18"/>
          <w:szCs w:val="18"/>
        </w:rPr>
        <w:t>, New England Biolab; M0530, etc.</w:t>
      </w:r>
    </w:p>
    <w:p w14:paraId="23358F9B" w14:textId="77777777" w:rsidR="003F108F" w:rsidRPr="003F108F" w:rsidRDefault="003F108F" w:rsidP="003F108F">
      <w:pPr>
        <w:rPr>
          <w:rFonts w:ascii="Helvetica" w:eastAsia="Times New Roman" w:hAnsi="Helvetica" w:cs="Times New Roman"/>
          <w:color w:val="000000"/>
          <w:sz w:val="18"/>
          <w:szCs w:val="18"/>
        </w:rPr>
      </w:pPr>
      <w:r w:rsidRPr="003F108F">
        <w:rPr>
          <w:rFonts w:ascii="Helvetica" w:eastAsia="Times New Roman" w:hAnsi="Helvetica" w:cs="Times New Roman"/>
          <w:color w:val="000000"/>
          <w:sz w:val="18"/>
          <w:szCs w:val="18"/>
        </w:rPr>
        <w:t>1) Please use MS Word’s find function (</w:t>
      </w:r>
      <w:proofErr w:type="spellStart"/>
      <w:r w:rsidRPr="003F108F">
        <w:rPr>
          <w:rFonts w:ascii="Helvetica" w:eastAsia="Times New Roman" w:hAnsi="Helvetica" w:cs="Times New Roman"/>
          <w:color w:val="000000"/>
          <w:sz w:val="18"/>
          <w:szCs w:val="18"/>
        </w:rPr>
        <w:t>Ctrl+F</w:t>
      </w:r>
      <w:proofErr w:type="spellEnd"/>
      <w:r w:rsidRPr="003F108F">
        <w:rPr>
          <w:rFonts w:ascii="Helvetica" w:eastAsia="Times New Roman" w:hAnsi="Helvetica" w:cs="Times New Roman"/>
          <w:color w:val="000000"/>
          <w:sz w:val="18"/>
          <w:szCs w:val="18"/>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50D761E1" w14:textId="77777777" w:rsidR="00944EE3" w:rsidRDefault="00944EE3" w:rsidP="003F108F">
      <w:pPr>
        <w:rPr>
          <w:rFonts w:ascii="Helvetica" w:eastAsia="Times New Roman" w:hAnsi="Helvetica" w:cs="Times New Roman"/>
          <w:color w:val="000000"/>
          <w:sz w:val="18"/>
          <w:szCs w:val="18"/>
        </w:rPr>
      </w:pPr>
    </w:p>
    <w:p w14:paraId="482C5BD5" w14:textId="77777777" w:rsidR="0045665B" w:rsidRDefault="00944EE3" w:rsidP="003F108F">
      <w:pPr>
        <w:rPr>
          <w:rFonts w:ascii="Helvetica" w:eastAsia="Times New Roman" w:hAnsi="Helvetica" w:cs="Times New Roman"/>
          <w:color w:val="000000"/>
          <w:sz w:val="18"/>
          <w:szCs w:val="18"/>
        </w:rPr>
      </w:pPr>
      <w:r w:rsidRPr="00EB0256">
        <w:rPr>
          <w:rFonts w:ascii="Calibri" w:eastAsia="Times New Roman" w:hAnsi="Calibri" w:cs="Calibri"/>
          <w:color w:val="7030A0"/>
          <w:shd w:val="clear" w:color="auto" w:fill="FFFFFF"/>
        </w:rPr>
        <w:t>Response:</w:t>
      </w:r>
      <w:r>
        <w:rPr>
          <w:rFonts w:ascii="Calibri" w:eastAsia="Times New Roman" w:hAnsi="Calibri" w:cs="Calibri"/>
          <w:color w:val="7030A0"/>
          <w:shd w:val="clear" w:color="auto" w:fill="FFFFFF"/>
        </w:rPr>
        <w:t xml:space="preserve"> Done.</w:t>
      </w:r>
      <w:r w:rsidRPr="003F108F">
        <w:rPr>
          <w:rFonts w:ascii="Helvetica" w:eastAsia="Times New Roman" w:hAnsi="Helvetica" w:cs="Times New Roman"/>
          <w:color w:val="000000"/>
          <w:sz w:val="18"/>
          <w:szCs w:val="18"/>
        </w:rPr>
        <w:br/>
      </w:r>
      <w:r w:rsidR="003F108F" w:rsidRPr="003F108F">
        <w:rPr>
          <w:rFonts w:ascii="Helvetica" w:eastAsia="Times New Roman" w:hAnsi="Helvetica" w:cs="Times New Roman"/>
          <w:color w:val="000000"/>
          <w:sz w:val="18"/>
          <w:szCs w:val="18"/>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3F108F" w:rsidRPr="003F108F">
        <w:rPr>
          <w:rFonts w:ascii="Helvetica" w:eastAsia="Times New Roman" w:hAnsi="Helvetica" w:cs="Times New Roman"/>
          <w:color w:val="000000"/>
          <w:sz w:val="18"/>
          <w:szCs w:val="18"/>
        </w:rPr>
        <w:t>JoVE</w:t>
      </w:r>
      <w:proofErr w:type="spellEnd"/>
      <w:r w:rsidR="003F108F" w:rsidRPr="003F108F">
        <w:rPr>
          <w:rFonts w:ascii="Helvetica" w:eastAsia="Times New Roman" w:hAnsi="Helvetica" w:cs="Times New Roman"/>
          <w:color w:val="000000"/>
          <w:sz w:val="18"/>
          <w:szCs w:val="18"/>
        </w:rPr>
        <w:t>)" section. Please also cite the figure appropriately in the figure legend, i.e. "This figure has been modified from [citation]."</w:t>
      </w:r>
      <w:r w:rsidR="003F108F" w:rsidRPr="003F108F">
        <w:rPr>
          <w:rFonts w:ascii="Helvetica" w:eastAsia="Times New Roman" w:hAnsi="Helvetica" w:cs="Times New Roman"/>
          <w:color w:val="000000"/>
          <w:sz w:val="18"/>
          <w:szCs w:val="18"/>
        </w:rPr>
        <w:br/>
      </w:r>
    </w:p>
    <w:p w14:paraId="58D2E880" w14:textId="14B578E2" w:rsidR="003F108F" w:rsidRPr="003F108F" w:rsidRDefault="0045665B" w:rsidP="003F108F">
      <w:pPr>
        <w:rPr>
          <w:rFonts w:ascii="Times New Roman" w:eastAsia="Times New Roman" w:hAnsi="Times New Roman" w:cs="Times New Roman"/>
        </w:rPr>
      </w:pPr>
      <w:r w:rsidRPr="00EB0256">
        <w:rPr>
          <w:rFonts w:ascii="Calibri" w:eastAsia="Times New Roman" w:hAnsi="Calibri" w:cs="Calibri"/>
          <w:color w:val="7030A0"/>
          <w:shd w:val="clear" w:color="auto" w:fill="FFFFFF"/>
        </w:rPr>
        <w:t>Response:</w:t>
      </w:r>
      <w:r>
        <w:rPr>
          <w:rFonts w:ascii="Calibri" w:eastAsia="Times New Roman" w:hAnsi="Calibri" w:cs="Calibri"/>
          <w:color w:val="7030A0"/>
          <w:shd w:val="clear" w:color="auto" w:fill="FFFFFF"/>
        </w:rPr>
        <w:t xml:space="preserve"> </w:t>
      </w:r>
      <w:r w:rsidR="00540E8E">
        <w:rPr>
          <w:rFonts w:ascii="Calibri" w:eastAsia="Times New Roman" w:hAnsi="Calibri" w:cs="Calibri"/>
          <w:color w:val="7030A0"/>
          <w:shd w:val="clear" w:color="auto" w:fill="FFFFFF"/>
        </w:rPr>
        <w:t>The</w:t>
      </w:r>
      <w:r>
        <w:rPr>
          <w:rFonts w:ascii="Calibri" w:eastAsia="Times New Roman" w:hAnsi="Calibri" w:cs="Calibri"/>
          <w:color w:val="7030A0"/>
          <w:shd w:val="clear" w:color="auto" w:fill="FFFFFF"/>
        </w:rPr>
        <w:t xml:space="preserve"> figures and tables</w:t>
      </w:r>
      <w:r w:rsidR="00540E8E">
        <w:rPr>
          <w:rFonts w:ascii="Calibri" w:eastAsia="Times New Roman" w:hAnsi="Calibri" w:cs="Calibri"/>
          <w:color w:val="7030A0"/>
          <w:shd w:val="clear" w:color="auto" w:fill="FFFFFF"/>
        </w:rPr>
        <w:t xml:space="preserve"> in this manuscript</w:t>
      </w:r>
      <w:r>
        <w:rPr>
          <w:rFonts w:ascii="Calibri" w:eastAsia="Times New Roman" w:hAnsi="Calibri" w:cs="Calibri"/>
          <w:color w:val="7030A0"/>
          <w:shd w:val="clear" w:color="auto" w:fill="FFFFFF"/>
        </w:rPr>
        <w:t xml:space="preserve"> are original.</w:t>
      </w:r>
    </w:p>
    <w:p w14:paraId="2E2E635F" w14:textId="77777777" w:rsidR="003F108F" w:rsidRPr="003F108F" w:rsidRDefault="0084620E" w:rsidP="003F108F">
      <w:pPr>
        <w:rPr>
          <w:rFonts w:ascii="Times New Roman" w:eastAsia="Times New Roman" w:hAnsi="Times New Roman" w:cs="Times New Roman"/>
        </w:rPr>
      </w:pPr>
      <w:r>
        <w:rPr>
          <w:rFonts w:ascii="Times New Roman" w:eastAsia="Times New Roman" w:hAnsi="Times New Roman" w:cs="Times New Roman"/>
          <w:noProof/>
        </w:rPr>
        <w:pict w14:anchorId="7D4558CC">
          <v:rect id="_x0000_i1025" alt="" style="width:468pt;height:.05pt;mso-width-percent:0;mso-height-percent:0;mso-width-percent:0;mso-height-percent:0" o:hralign="center" o:hrstd="t" o:hrnoshade="t" o:hr="t" fillcolor="black" stroked="f"/>
        </w:pict>
      </w:r>
    </w:p>
    <w:p w14:paraId="3CC064D0" w14:textId="77777777" w:rsidR="00A21BB0" w:rsidRDefault="003F108F" w:rsidP="003F108F">
      <w:pPr>
        <w:rPr>
          <w:rFonts w:ascii="Calibri" w:eastAsia="Times New Roman" w:hAnsi="Calibri" w:cs="Calibri"/>
          <w:color w:val="7030A0"/>
          <w:shd w:val="clear" w:color="auto" w:fill="FFFFFF"/>
        </w:rPr>
      </w:pPr>
      <w:r w:rsidRPr="003F108F">
        <w:rPr>
          <w:rFonts w:ascii="Helvetica" w:eastAsia="Times New Roman" w:hAnsi="Helvetica" w:cs="Times New Roman"/>
          <w:b/>
          <w:bCs/>
          <w:color w:val="0000FF"/>
          <w:sz w:val="18"/>
          <w:szCs w:val="18"/>
          <w:u w:val="single"/>
        </w:rPr>
        <w:t>Comments from Peer-Reviewers:</w:t>
      </w:r>
      <w:r w:rsidRPr="003F108F">
        <w:rPr>
          <w:rFonts w:ascii="Helvetica" w:eastAsia="Times New Roman" w:hAnsi="Helvetica" w:cs="Times New Roman"/>
          <w:color w:val="0000FF"/>
          <w:sz w:val="18"/>
          <w:szCs w:val="18"/>
        </w:rPr>
        <w:t> </w:t>
      </w:r>
      <w:r w:rsidRPr="003F108F">
        <w:rPr>
          <w:rFonts w:ascii="Helvetica" w:eastAsia="Times New Roman" w:hAnsi="Helvetica" w:cs="Times New Roman"/>
          <w:color w:val="000000"/>
          <w:sz w:val="18"/>
          <w:szCs w:val="18"/>
        </w:rPr>
        <w:br/>
      </w:r>
      <w:r w:rsidRPr="003F108F">
        <w:rPr>
          <w:rFonts w:ascii="Helvetica" w:eastAsia="Times New Roman" w:hAnsi="Helvetica" w:cs="Times New Roman"/>
          <w:i/>
          <w:iCs/>
          <w:color w:val="000000"/>
          <w:sz w:val="18"/>
          <w:szCs w:val="18"/>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rsidRPr="003F108F">
        <w:rPr>
          <w:rFonts w:ascii="Helvetica" w:eastAsia="Times New Roman" w:hAnsi="Helvetica" w:cs="Times New Roman"/>
          <w:color w:val="000000"/>
          <w:sz w:val="18"/>
          <w:szCs w:val="18"/>
        </w:rPr>
        <w:br/>
      </w:r>
      <w:r w:rsidRPr="003F108F">
        <w:rPr>
          <w:rFonts w:ascii="Helvetica" w:eastAsia="Times New Roman" w:hAnsi="Helvetica" w:cs="Times New Roman"/>
          <w:color w:val="000000"/>
          <w:sz w:val="18"/>
          <w:szCs w:val="18"/>
        </w:rPr>
        <w:br/>
      </w:r>
      <w:r w:rsidRPr="003F108F">
        <w:rPr>
          <w:rFonts w:ascii="Helvetica" w:eastAsia="Times New Roman" w:hAnsi="Helvetica" w:cs="Times New Roman"/>
          <w:b/>
          <w:bCs/>
          <w:color w:val="000000"/>
          <w:sz w:val="18"/>
          <w:szCs w:val="18"/>
        </w:rPr>
        <w:t>Reviewer #1: </w:t>
      </w:r>
      <w:r w:rsidRPr="003F108F">
        <w:rPr>
          <w:rFonts w:ascii="Helvetica" w:eastAsia="Times New Roman" w:hAnsi="Helvetica" w:cs="Times New Roman"/>
          <w:color w:val="000000"/>
          <w:sz w:val="18"/>
          <w:szCs w:val="18"/>
        </w:rPr>
        <w:br/>
        <w:t>Manuscript Summary:</w:t>
      </w:r>
      <w:r w:rsidRPr="003F108F">
        <w:rPr>
          <w:rFonts w:ascii="Helvetica" w:eastAsia="Times New Roman" w:hAnsi="Helvetica" w:cs="Times New Roman"/>
          <w:color w:val="000000"/>
          <w:sz w:val="18"/>
          <w:szCs w:val="18"/>
        </w:rPr>
        <w:br/>
        <w:t>The manuscript describes a method for testing the success of gene knockout via CRISPR in a living sea anemone embryo which is then capable of continued development. The author has stressed the application of his technique to basic research, but it could also have applied significance for the preservation of corals, which are under threat worldwide due to climate-induced coral bleaching. Several gene modification techniques are currently being considered for increasing heat tolerance in corals and this technique could be very valuable for establishing whether these modifications have been passed on to progeny, especially if the success rate is low. This might be worthy of note in the Discussion if it can be done without detracting from the main focus of the paper.</w:t>
      </w:r>
      <w:r w:rsidRPr="003F108F">
        <w:rPr>
          <w:rFonts w:ascii="Helvetica" w:eastAsia="Times New Roman" w:hAnsi="Helvetica" w:cs="Times New Roman"/>
          <w:color w:val="000000"/>
          <w:sz w:val="18"/>
          <w:szCs w:val="18"/>
        </w:rPr>
        <w:br/>
      </w:r>
    </w:p>
    <w:p w14:paraId="5AD4A06F" w14:textId="37E02CFB" w:rsidR="00A21BB0" w:rsidRDefault="0084226F" w:rsidP="003F108F">
      <w:pPr>
        <w:rPr>
          <w:rFonts w:ascii="Helvetica" w:eastAsia="Times New Roman" w:hAnsi="Helvetica" w:cs="Times New Roman"/>
          <w:color w:val="000000"/>
          <w:sz w:val="18"/>
          <w:szCs w:val="18"/>
        </w:rPr>
      </w:pPr>
      <w:r w:rsidRPr="00EB0256">
        <w:rPr>
          <w:rFonts w:ascii="Calibri" w:eastAsia="Times New Roman" w:hAnsi="Calibri" w:cs="Calibri"/>
          <w:color w:val="7030A0"/>
          <w:shd w:val="clear" w:color="auto" w:fill="FFFFFF"/>
        </w:rPr>
        <w:t>Response:</w:t>
      </w:r>
      <w:r>
        <w:rPr>
          <w:rFonts w:ascii="Calibri" w:eastAsia="Times New Roman" w:hAnsi="Calibri" w:cs="Calibri"/>
          <w:color w:val="7030A0"/>
          <w:shd w:val="clear" w:color="auto" w:fill="FFFFFF"/>
        </w:rPr>
        <w:t xml:space="preserve"> </w:t>
      </w:r>
      <w:r w:rsidR="00497589">
        <w:rPr>
          <w:rFonts w:ascii="Calibri" w:eastAsia="Times New Roman" w:hAnsi="Calibri" w:cs="Calibri"/>
          <w:color w:val="7030A0"/>
          <w:shd w:val="clear" w:color="auto" w:fill="FFFFFF"/>
        </w:rPr>
        <w:t xml:space="preserve">I would like to thank this reviewer for </w:t>
      </w:r>
      <w:r w:rsidR="001D1657">
        <w:rPr>
          <w:rFonts w:ascii="Calibri" w:eastAsia="Times New Roman" w:hAnsi="Calibri" w:cs="Calibri"/>
          <w:color w:val="7030A0"/>
          <w:shd w:val="clear" w:color="auto" w:fill="FFFFFF"/>
        </w:rPr>
        <w:t>suggesting</w:t>
      </w:r>
      <w:r w:rsidR="00ED6CE5">
        <w:rPr>
          <w:rFonts w:ascii="Calibri" w:eastAsia="Times New Roman" w:hAnsi="Calibri" w:cs="Calibri"/>
          <w:color w:val="7030A0"/>
          <w:shd w:val="clear" w:color="auto" w:fill="FFFFFF"/>
        </w:rPr>
        <w:t xml:space="preserve"> the potential future application of the method</w:t>
      </w:r>
      <w:r w:rsidR="00833B70">
        <w:rPr>
          <w:rFonts w:ascii="Calibri" w:eastAsia="Times New Roman" w:hAnsi="Calibri" w:cs="Calibri"/>
          <w:color w:val="7030A0"/>
          <w:shd w:val="clear" w:color="auto" w:fill="FFFFFF"/>
        </w:rPr>
        <w:t xml:space="preserve"> to other cnidarians</w:t>
      </w:r>
      <w:r w:rsidR="00497589">
        <w:rPr>
          <w:rFonts w:ascii="Calibri" w:eastAsia="Times New Roman" w:hAnsi="Calibri" w:cs="Calibri"/>
          <w:color w:val="7030A0"/>
          <w:shd w:val="clear" w:color="auto" w:fill="FFFFFF"/>
        </w:rPr>
        <w:t xml:space="preserve">. </w:t>
      </w:r>
      <w:r w:rsidR="00833B70">
        <w:rPr>
          <w:rFonts w:ascii="Calibri" w:eastAsia="Times New Roman" w:hAnsi="Calibri" w:cs="Calibri"/>
          <w:color w:val="7030A0"/>
          <w:shd w:val="clear" w:color="auto" w:fill="FFFFFF"/>
        </w:rPr>
        <w:t>Th</w:t>
      </w:r>
      <w:r w:rsidR="00E13BBF">
        <w:rPr>
          <w:rFonts w:ascii="Calibri" w:eastAsia="Times New Roman" w:hAnsi="Calibri" w:cs="Calibri"/>
          <w:color w:val="7030A0"/>
          <w:shd w:val="clear" w:color="auto" w:fill="FFFFFF"/>
        </w:rPr>
        <w:t>e</w:t>
      </w:r>
      <w:r w:rsidR="00A21BB0">
        <w:rPr>
          <w:rFonts w:ascii="Calibri" w:eastAsia="Times New Roman" w:hAnsi="Calibri" w:cs="Calibri"/>
          <w:color w:val="7030A0"/>
          <w:shd w:val="clear" w:color="auto" w:fill="FFFFFF"/>
        </w:rPr>
        <w:t xml:space="preserve"> possibility</w:t>
      </w:r>
      <w:r w:rsidR="003D313C">
        <w:rPr>
          <w:rFonts w:ascii="Calibri" w:eastAsia="Times New Roman" w:hAnsi="Calibri" w:cs="Calibri"/>
          <w:color w:val="7030A0"/>
          <w:shd w:val="clear" w:color="auto" w:fill="FFFFFF"/>
        </w:rPr>
        <w:t xml:space="preserve"> to apply this method to other cnidarians</w:t>
      </w:r>
      <w:r w:rsidR="00ED6CE5">
        <w:rPr>
          <w:rFonts w:ascii="Calibri" w:eastAsia="Times New Roman" w:hAnsi="Calibri" w:cs="Calibri"/>
          <w:color w:val="7030A0"/>
          <w:shd w:val="clear" w:color="auto" w:fill="FFFFFF"/>
        </w:rPr>
        <w:t xml:space="preserve"> is now noted in the Discussion</w:t>
      </w:r>
      <w:r>
        <w:rPr>
          <w:rFonts w:ascii="Calibri" w:eastAsia="Times New Roman" w:hAnsi="Calibri" w:cs="Calibri"/>
          <w:color w:val="7030A0"/>
          <w:shd w:val="clear" w:color="auto" w:fill="FFFFFF"/>
        </w:rPr>
        <w:t>.</w:t>
      </w:r>
      <w:r w:rsidRPr="003F108F">
        <w:rPr>
          <w:rFonts w:ascii="Helvetica" w:eastAsia="Times New Roman" w:hAnsi="Helvetica" w:cs="Times New Roman"/>
          <w:color w:val="000000"/>
          <w:sz w:val="18"/>
          <w:szCs w:val="18"/>
        </w:rPr>
        <w:br/>
      </w:r>
    </w:p>
    <w:p w14:paraId="1AC456C5" w14:textId="3BE85368" w:rsidR="005C7E81" w:rsidRDefault="003F108F" w:rsidP="003F108F">
      <w:pPr>
        <w:rPr>
          <w:rFonts w:ascii="Calibri" w:eastAsia="Times New Roman" w:hAnsi="Calibri" w:cs="Calibri"/>
          <w:color w:val="7030A0"/>
          <w:shd w:val="clear" w:color="auto" w:fill="FFFFFF"/>
        </w:rPr>
      </w:pPr>
      <w:r w:rsidRPr="003F108F">
        <w:rPr>
          <w:rFonts w:ascii="Helvetica" w:eastAsia="Times New Roman" w:hAnsi="Helvetica" w:cs="Times New Roman"/>
          <w:color w:val="000000"/>
          <w:sz w:val="18"/>
          <w:szCs w:val="18"/>
        </w:rPr>
        <w:t>Major Concerns:</w:t>
      </w:r>
      <w:r w:rsidRPr="003F108F">
        <w:rPr>
          <w:rFonts w:ascii="Helvetica" w:eastAsia="Times New Roman" w:hAnsi="Helvetica" w:cs="Times New Roman"/>
          <w:color w:val="000000"/>
          <w:sz w:val="18"/>
          <w:szCs w:val="18"/>
        </w:rPr>
        <w:br/>
        <w:t xml:space="preserve">None. This is an excellent description of a potentially very useful method for performing and testing for gene knockouts in </w:t>
      </w:r>
      <w:proofErr w:type="spellStart"/>
      <w:r w:rsidRPr="003F108F">
        <w:rPr>
          <w:rFonts w:ascii="Helvetica" w:eastAsia="Times New Roman" w:hAnsi="Helvetica" w:cs="Times New Roman"/>
          <w:color w:val="000000"/>
          <w:sz w:val="18"/>
          <w:szCs w:val="18"/>
        </w:rPr>
        <w:t>Nematostella</w:t>
      </w:r>
      <w:proofErr w:type="spellEnd"/>
      <w:r w:rsidRPr="003F108F">
        <w:rPr>
          <w:rFonts w:ascii="Helvetica" w:eastAsia="Times New Roman" w:hAnsi="Helvetica" w:cs="Times New Roman"/>
          <w:color w:val="000000"/>
          <w:sz w:val="18"/>
          <w:szCs w:val="18"/>
        </w:rPr>
        <w:t xml:space="preserve"> and other cnidarians. Descriptions of techniques are clear and </w:t>
      </w:r>
      <w:proofErr w:type="spellStart"/>
      <w:r w:rsidRPr="003F108F">
        <w:rPr>
          <w:rFonts w:ascii="Helvetica" w:eastAsia="Times New Roman" w:hAnsi="Helvetica" w:cs="Times New Roman"/>
          <w:color w:val="000000"/>
          <w:sz w:val="18"/>
          <w:szCs w:val="18"/>
        </w:rPr>
        <w:t>and</w:t>
      </w:r>
      <w:proofErr w:type="spellEnd"/>
      <w:r w:rsidRPr="003F108F">
        <w:rPr>
          <w:rFonts w:ascii="Helvetica" w:eastAsia="Times New Roman" w:hAnsi="Helvetica" w:cs="Times New Roman"/>
          <w:color w:val="000000"/>
          <w:sz w:val="18"/>
          <w:szCs w:val="18"/>
        </w:rPr>
        <w:t xml:space="preserve"> should be easy to </w:t>
      </w:r>
      <w:r w:rsidRPr="003F108F">
        <w:rPr>
          <w:rFonts w:ascii="Helvetica" w:eastAsia="Times New Roman" w:hAnsi="Helvetica" w:cs="Times New Roman"/>
          <w:color w:val="000000"/>
          <w:sz w:val="18"/>
          <w:szCs w:val="18"/>
        </w:rPr>
        <w:lastRenderedPageBreak/>
        <w:t>follow.</w:t>
      </w:r>
      <w:r w:rsidRPr="003F108F">
        <w:rPr>
          <w:rFonts w:ascii="Helvetica" w:eastAsia="Times New Roman" w:hAnsi="Helvetica" w:cs="Times New Roman"/>
          <w:color w:val="000000"/>
          <w:sz w:val="18"/>
          <w:szCs w:val="18"/>
        </w:rPr>
        <w:br/>
      </w:r>
      <w:r w:rsidRPr="003F108F">
        <w:rPr>
          <w:rFonts w:ascii="Helvetica" w:eastAsia="Times New Roman" w:hAnsi="Helvetica" w:cs="Times New Roman"/>
          <w:color w:val="000000"/>
          <w:sz w:val="18"/>
          <w:szCs w:val="18"/>
        </w:rPr>
        <w:br/>
        <w:t>Minor Concerns:</w:t>
      </w:r>
      <w:r w:rsidRPr="003F108F">
        <w:rPr>
          <w:rFonts w:ascii="Helvetica" w:eastAsia="Times New Roman" w:hAnsi="Helvetica" w:cs="Times New Roman"/>
          <w:color w:val="000000"/>
          <w:sz w:val="18"/>
          <w:szCs w:val="18"/>
        </w:rPr>
        <w:br/>
        <w:t>Although the instructions to referees say not to worry about grammatical/spelling errors,</w:t>
      </w:r>
      <w:r w:rsidRPr="003F108F">
        <w:rPr>
          <w:rFonts w:ascii="Helvetica" w:eastAsia="Times New Roman" w:hAnsi="Helvetica" w:cs="Times New Roman"/>
          <w:color w:val="000000"/>
          <w:sz w:val="18"/>
          <w:szCs w:val="18"/>
        </w:rPr>
        <w:br/>
        <w:t>I will point out a couple that I think might be easily overlooked.</w:t>
      </w:r>
      <w:r w:rsidRPr="003F108F">
        <w:rPr>
          <w:rFonts w:ascii="Helvetica" w:eastAsia="Times New Roman" w:hAnsi="Helvetica" w:cs="Times New Roman"/>
          <w:color w:val="000000"/>
          <w:sz w:val="18"/>
          <w:szCs w:val="18"/>
        </w:rPr>
        <w:br/>
        <w:t>*line 254-the context here seems to suggest that the author meant to say "uninitiated" not "initiated"</w:t>
      </w:r>
      <w:r w:rsidRPr="003F108F">
        <w:rPr>
          <w:rFonts w:ascii="Helvetica" w:eastAsia="Times New Roman" w:hAnsi="Helvetica" w:cs="Times New Roman"/>
          <w:color w:val="000000"/>
          <w:sz w:val="18"/>
          <w:szCs w:val="18"/>
        </w:rPr>
        <w:br/>
        <w:t>*I noted several misspelled words in the materials list, e.g."</w:t>
      </w:r>
      <w:proofErr w:type="spellStart"/>
      <w:r w:rsidRPr="003F108F">
        <w:rPr>
          <w:rFonts w:ascii="Helvetica" w:eastAsia="Times New Roman" w:hAnsi="Helvetica" w:cs="Times New Roman"/>
          <w:color w:val="000000"/>
          <w:sz w:val="18"/>
          <w:szCs w:val="18"/>
        </w:rPr>
        <w:t>pottasium</w:t>
      </w:r>
      <w:proofErr w:type="spellEnd"/>
      <w:r w:rsidRPr="003F108F">
        <w:rPr>
          <w:rFonts w:ascii="Helvetica" w:eastAsia="Times New Roman" w:hAnsi="Helvetica" w:cs="Times New Roman"/>
          <w:color w:val="000000"/>
          <w:sz w:val="18"/>
          <w:szCs w:val="18"/>
        </w:rPr>
        <w:t>" and "</w:t>
      </w:r>
      <w:proofErr w:type="spellStart"/>
      <w:r w:rsidRPr="003F108F">
        <w:rPr>
          <w:rFonts w:ascii="Helvetica" w:eastAsia="Times New Roman" w:hAnsi="Helvetica" w:cs="Times New Roman"/>
          <w:color w:val="000000"/>
          <w:sz w:val="18"/>
          <w:szCs w:val="18"/>
        </w:rPr>
        <w:t>proteinae</w:t>
      </w:r>
      <w:proofErr w:type="spellEnd"/>
      <w:r w:rsidRPr="003F108F">
        <w:rPr>
          <w:rFonts w:ascii="Helvetica" w:eastAsia="Times New Roman" w:hAnsi="Helvetica" w:cs="Times New Roman"/>
          <w:color w:val="000000"/>
          <w:sz w:val="18"/>
          <w:szCs w:val="18"/>
        </w:rPr>
        <w:t>".</w:t>
      </w:r>
      <w:r w:rsidRPr="003F108F">
        <w:rPr>
          <w:rFonts w:ascii="Helvetica" w:eastAsia="Times New Roman" w:hAnsi="Helvetica" w:cs="Times New Roman"/>
          <w:color w:val="000000"/>
          <w:sz w:val="18"/>
          <w:szCs w:val="18"/>
        </w:rPr>
        <w:br/>
      </w:r>
    </w:p>
    <w:p w14:paraId="67616C10" w14:textId="77777777" w:rsidR="0030795C" w:rsidRDefault="005C7E81" w:rsidP="003F108F">
      <w:pPr>
        <w:rPr>
          <w:rFonts w:ascii="Helvetica" w:eastAsia="Times New Roman" w:hAnsi="Helvetica" w:cs="Times New Roman"/>
          <w:color w:val="000000"/>
          <w:sz w:val="18"/>
          <w:szCs w:val="18"/>
        </w:rPr>
      </w:pPr>
      <w:r w:rsidRPr="00EB0256">
        <w:rPr>
          <w:rFonts w:ascii="Calibri" w:eastAsia="Times New Roman" w:hAnsi="Calibri" w:cs="Calibri"/>
          <w:color w:val="7030A0"/>
          <w:shd w:val="clear" w:color="auto" w:fill="FFFFFF"/>
        </w:rPr>
        <w:t>Response:</w:t>
      </w:r>
      <w:r>
        <w:rPr>
          <w:rFonts w:ascii="Calibri" w:eastAsia="Times New Roman" w:hAnsi="Calibri" w:cs="Calibri"/>
          <w:color w:val="7030A0"/>
          <w:shd w:val="clear" w:color="auto" w:fill="FFFFFF"/>
        </w:rPr>
        <w:t xml:space="preserve"> These errors have been corrected.</w:t>
      </w:r>
      <w:r w:rsidRPr="003F108F">
        <w:rPr>
          <w:rFonts w:ascii="Helvetica" w:eastAsia="Times New Roman" w:hAnsi="Helvetica" w:cs="Times New Roman"/>
          <w:color w:val="000000"/>
          <w:sz w:val="18"/>
          <w:szCs w:val="18"/>
        </w:rPr>
        <w:br/>
      </w:r>
      <w:r w:rsidR="003F108F" w:rsidRPr="003F108F">
        <w:rPr>
          <w:rFonts w:ascii="Helvetica" w:eastAsia="Times New Roman" w:hAnsi="Helvetica" w:cs="Times New Roman"/>
          <w:color w:val="000000"/>
          <w:sz w:val="18"/>
          <w:szCs w:val="18"/>
        </w:rPr>
        <w:br/>
      </w:r>
      <w:r w:rsidR="003F108F" w:rsidRPr="003F108F">
        <w:rPr>
          <w:rFonts w:ascii="Helvetica" w:eastAsia="Times New Roman" w:hAnsi="Helvetica" w:cs="Times New Roman"/>
          <w:color w:val="000000"/>
          <w:sz w:val="18"/>
          <w:szCs w:val="18"/>
        </w:rPr>
        <w:br/>
      </w:r>
      <w:r w:rsidR="003F108F" w:rsidRPr="003F108F">
        <w:rPr>
          <w:rFonts w:ascii="Helvetica" w:eastAsia="Times New Roman" w:hAnsi="Helvetica" w:cs="Times New Roman"/>
          <w:b/>
          <w:bCs/>
          <w:color w:val="000000"/>
          <w:sz w:val="18"/>
          <w:szCs w:val="18"/>
        </w:rPr>
        <w:t>Reviewer #2:</w:t>
      </w:r>
      <w:r w:rsidR="003F108F" w:rsidRPr="003F108F">
        <w:rPr>
          <w:rFonts w:ascii="Helvetica" w:eastAsia="Times New Roman" w:hAnsi="Helvetica" w:cs="Times New Roman"/>
          <w:color w:val="000000"/>
          <w:sz w:val="18"/>
          <w:szCs w:val="18"/>
        </w:rPr>
        <w:br/>
        <w:t>Manuscript Summary:</w:t>
      </w:r>
      <w:r w:rsidR="003F108F" w:rsidRPr="003F108F">
        <w:rPr>
          <w:rFonts w:ascii="Helvetica" w:eastAsia="Times New Roman" w:hAnsi="Helvetica" w:cs="Times New Roman"/>
          <w:color w:val="000000"/>
          <w:sz w:val="18"/>
          <w:szCs w:val="18"/>
        </w:rPr>
        <w:br/>
        <w:t xml:space="preserve">In the MS titles "genotyping of sea anemone in early development" the author Nagayasu Nakanishi suggest a technique to genotype </w:t>
      </w:r>
      <w:proofErr w:type="spellStart"/>
      <w:r w:rsidR="003F108F" w:rsidRPr="003F108F">
        <w:rPr>
          <w:rFonts w:ascii="Helvetica" w:eastAsia="Times New Roman" w:hAnsi="Helvetica" w:cs="Times New Roman"/>
          <w:color w:val="000000"/>
          <w:sz w:val="18"/>
          <w:szCs w:val="18"/>
        </w:rPr>
        <w:t>Nematostella</w:t>
      </w:r>
      <w:proofErr w:type="spellEnd"/>
      <w:r w:rsidR="003F108F" w:rsidRPr="003F108F">
        <w:rPr>
          <w:rFonts w:ascii="Helvetica" w:eastAsia="Times New Roman" w:hAnsi="Helvetica" w:cs="Times New Roman"/>
          <w:color w:val="000000"/>
          <w:sz w:val="18"/>
          <w:szCs w:val="18"/>
        </w:rPr>
        <w:t xml:space="preserve"> embryos without scarifying them.</w:t>
      </w:r>
      <w:r w:rsidR="003F108F" w:rsidRPr="003F108F">
        <w:rPr>
          <w:rFonts w:ascii="Helvetica" w:eastAsia="Times New Roman" w:hAnsi="Helvetica" w:cs="Times New Roman"/>
          <w:color w:val="000000"/>
          <w:sz w:val="18"/>
          <w:szCs w:val="18"/>
        </w:rPr>
        <w:br/>
        <w:t>The general idea is to allow identification of successful gene knockout or other artificially modified genotypes while keeping the embryos alive and monitoring their developmental phenotypes.</w:t>
      </w:r>
      <w:r w:rsidR="003F108F" w:rsidRPr="003F108F">
        <w:rPr>
          <w:rFonts w:ascii="Helvetica" w:eastAsia="Times New Roman" w:hAnsi="Helvetica" w:cs="Times New Roman"/>
          <w:color w:val="000000"/>
          <w:sz w:val="18"/>
          <w:szCs w:val="18"/>
        </w:rPr>
        <w:br/>
      </w:r>
      <w:r w:rsidR="003F108F" w:rsidRPr="003F108F">
        <w:rPr>
          <w:rFonts w:ascii="Helvetica" w:eastAsia="Times New Roman" w:hAnsi="Helvetica" w:cs="Times New Roman"/>
          <w:color w:val="000000"/>
          <w:sz w:val="18"/>
          <w:szCs w:val="18"/>
        </w:rPr>
        <w:br/>
        <w:t>Major Concerns:</w:t>
      </w:r>
      <w:r w:rsidR="003F108F" w:rsidRPr="003F108F">
        <w:rPr>
          <w:rFonts w:ascii="Helvetica" w:eastAsia="Times New Roman" w:hAnsi="Helvetica" w:cs="Times New Roman"/>
          <w:color w:val="000000"/>
          <w:sz w:val="18"/>
          <w:szCs w:val="18"/>
        </w:rPr>
        <w:br/>
        <w:t>While the idea is interesting, I see two major concerns:</w:t>
      </w:r>
      <w:r w:rsidR="003F108F" w:rsidRPr="003F108F">
        <w:rPr>
          <w:rFonts w:ascii="Helvetica" w:eastAsia="Times New Roman" w:hAnsi="Helvetica" w:cs="Times New Roman"/>
          <w:color w:val="000000"/>
          <w:sz w:val="18"/>
          <w:szCs w:val="18"/>
        </w:rPr>
        <w:br/>
      </w:r>
      <w:r w:rsidR="003F108F" w:rsidRPr="003F108F">
        <w:rPr>
          <w:rFonts w:ascii="Helvetica" w:eastAsia="Times New Roman" w:hAnsi="Helvetica" w:cs="Times New Roman"/>
          <w:color w:val="000000"/>
          <w:sz w:val="18"/>
          <w:szCs w:val="18"/>
        </w:rPr>
        <w:br/>
        <w:t xml:space="preserve">1. The technique seems to be labor-intensive and not efficient. It seems that it will be easier to test for the genotypic modification in both positive and negative individuals after the embryonic development has been completed. This is unless further processing is needed after early developmental stages, but if this is the case, the rational should be explained. Since embryonic development in </w:t>
      </w:r>
      <w:proofErr w:type="spellStart"/>
      <w:r w:rsidR="003F108F" w:rsidRPr="003F108F">
        <w:rPr>
          <w:rFonts w:ascii="Helvetica" w:eastAsia="Times New Roman" w:hAnsi="Helvetica" w:cs="Times New Roman"/>
          <w:color w:val="000000"/>
          <w:sz w:val="18"/>
          <w:szCs w:val="18"/>
        </w:rPr>
        <w:t>Nematostella</w:t>
      </w:r>
      <w:proofErr w:type="spellEnd"/>
      <w:r w:rsidR="003F108F" w:rsidRPr="003F108F">
        <w:rPr>
          <w:rFonts w:ascii="Helvetica" w:eastAsia="Times New Roman" w:hAnsi="Helvetica" w:cs="Times New Roman"/>
          <w:color w:val="000000"/>
          <w:sz w:val="18"/>
          <w:szCs w:val="18"/>
        </w:rPr>
        <w:t xml:space="preserve"> is relatively fast I don't see the point of putting too much effort in pre-testing of the embryo.</w:t>
      </w:r>
    </w:p>
    <w:p w14:paraId="62E9BD4F" w14:textId="77777777" w:rsidR="0030795C" w:rsidRDefault="0030795C" w:rsidP="003F108F">
      <w:pPr>
        <w:rPr>
          <w:rFonts w:ascii="Helvetica" w:eastAsia="Times New Roman" w:hAnsi="Helvetica" w:cs="Times New Roman"/>
          <w:color w:val="000000"/>
          <w:sz w:val="18"/>
          <w:szCs w:val="18"/>
        </w:rPr>
      </w:pPr>
    </w:p>
    <w:p w14:paraId="7B9E8634" w14:textId="45432436" w:rsidR="00A53A58" w:rsidRDefault="0030795C" w:rsidP="003F108F">
      <w:pPr>
        <w:rPr>
          <w:rFonts w:ascii="Helvetica" w:eastAsia="Times New Roman" w:hAnsi="Helvetica" w:cs="Times New Roman"/>
          <w:color w:val="000000"/>
          <w:sz w:val="18"/>
          <w:szCs w:val="18"/>
        </w:rPr>
      </w:pPr>
      <w:r w:rsidRPr="00EB0256">
        <w:rPr>
          <w:rFonts w:ascii="Calibri" w:eastAsia="Times New Roman" w:hAnsi="Calibri" w:cs="Calibri"/>
          <w:color w:val="7030A0"/>
          <w:shd w:val="clear" w:color="auto" w:fill="FFFFFF"/>
        </w:rPr>
        <w:t>Response:</w:t>
      </w:r>
      <w:r>
        <w:rPr>
          <w:rFonts w:ascii="Calibri" w:eastAsia="Times New Roman" w:hAnsi="Calibri" w:cs="Calibri"/>
          <w:color w:val="7030A0"/>
          <w:shd w:val="clear" w:color="auto" w:fill="FFFFFF"/>
        </w:rPr>
        <w:t xml:space="preserve"> </w:t>
      </w:r>
      <w:r w:rsidR="003A748E">
        <w:rPr>
          <w:rFonts w:ascii="Calibri" w:eastAsia="Times New Roman" w:hAnsi="Calibri" w:cs="Calibri"/>
          <w:color w:val="7030A0"/>
          <w:shd w:val="clear" w:color="auto" w:fill="FFFFFF"/>
        </w:rPr>
        <w:t>Indeed, g</w:t>
      </w:r>
      <w:r w:rsidR="00816246">
        <w:rPr>
          <w:rFonts w:ascii="Calibri" w:eastAsia="Times New Roman" w:hAnsi="Calibri" w:cs="Calibri"/>
          <w:color w:val="7030A0"/>
          <w:shd w:val="clear" w:color="auto" w:fill="FFFFFF"/>
        </w:rPr>
        <w:t>enotyping</w:t>
      </w:r>
      <w:r w:rsidR="003A748E">
        <w:rPr>
          <w:rFonts w:ascii="Calibri" w:eastAsia="Times New Roman" w:hAnsi="Calibri" w:cs="Calibri"/>
          <w:color w:val="7030A0"/>
          <w:shd w:val="clear" w:color="auto" w:fill="FFFFFF"/>
        </w:rPr>
        <w:t xml:space="preserve"> after </w:t>
      </w:r>
      <w:r w:rsidR="00BA69E8">
        <w:rPr>
          <w:rFonts w:ascii="Calibri" w:eastAsia="Times New Roman" w:hAnsi="Calibri" w:cs="Calibri"/>
          <w:color w:val="7030A0"/>
          <w:shd w:val="clear" w:color="auto" w:fill="FFFFFF"/>
        </w:rPr>
        <w:t xml:space="preserve">completion of </w:t>
      </w:r>
      <w:r w:rsidR="003A748E">
        <w:rPr>
          <w:rFonts w:ascii="Calibri" w:eastAsia="Times New Roman" w:hAnsi="Calibri" w:cs="Calibri"/>
          <w:color w:val="7030A0"/>
          <w:shd w:val="clear" w:color="auto" w:fill="FFFFFF"/>
        </w:rPr>
        <w:t>embryonic development</w:t>
      </w:r>
      <w:r w:rsidR="00816246">
        <w:rPr>
          <w:rFonts w:ascii="Calibri" w:eastAsia="Times New Roman" w:hAnsi="Calibri" w:cs="Calibri"/>
          <w:color w:val="7030A0"/>
          <w:shd w:val="clear" w:color="auto" w:fill="FFFFFF"/>
        </w:rPr>
        <w:t xml:space="preserve"> </w:t>
      </w:r>
      <w:r w:rsidR="00BA69E8">
        <w:rPr>
          <w:rFonts w:ascii="Calibri" w:eastAsia="Times New Roman" w:hAnsi="Calibri" w:cs="Calibri"/>
          <w:color w:val="7030A0"/>
          <w:shd w:val="clear" w:color="auto" w:fill="FFFFFF"/>
        </w:rPr>
        <w:t>may be</w:t>
      </w:r>
      <w:r w:rsidR="00816246">
        <w:rPr>
          <w:rFonts w:ascii="Calibri" w:eastAsia="Times New Roman" w:hAnsi="Calibri" w:cs="Calibri"/>
          <w:color w:val="7030A0"/>
          <w:shd w:val="clear" w:color="auto" w:fill="FFFFFF"/>
        </w:rPr>
        <w:t xml:space="preserve"> possible</w:t>
      </w:r>
      <w:r w:rsidR="00BA69E8">
        <w:rPr>
          <w:rFonts w:ascii="Calibri" w:eastAsia="Times New Roman" w:hAnsi="Calibri" w:cs="Calibri"/>
          <w:color w:val="7030A0"/>
          <w:shd w:val="clear" w:color="auto" w:fill="FFFFFF"/>
        </w:rPr>
        <w:t>; the researcher can extract</w:t>
      </w:r>
      <w:r w:rsidR="00816246">
        <w:rPr>
          <w:rFonts w:ascii="Calibri" w:eastAsia="Times New Roman" w:hAnsi="Calibri" w:cs="Calibri"/>
          <w:color w:val="7030A0"/>
          <w:shd w:val="clear" w:color="auto" w:fill="FFFFFF"/>
        </w:rPr>
        <w:t xml:space="preserve"> gDNA from pieces of polyp tentacles</w:t>
      </w:r>
      <w:r w:rsidR="00BA69E8">
        <w:rPr>
          <w:rFonts w:ascii="Calibri" w:eastAsia="Times New Roman" w:hAnsi="Calibri" w:cs="Calibri"/>
          <w:color w:val="7030A0"/>
          <w:shd w:val="clear" w:color="auto" w:fill="FFFFFF"/>
        </w:rPr>
        <w:t xml:space="preserve"> for a genotyping assay</w:t>
      </w:r>
      <w:r w:rsidR="00816246">
        <w:rPr>
          <w:rFonts w:ascii="Calibri" w:eastAsia="Times New Roman" w:hAnsi="Calibri" w:cs="Calibri"/>
          <w:color w:val="7030A0"/>
          <w:shd w:val="clear" w:color="auto" w:fill="FFFFFF"/>
        </w:rPr>
        <w:t xml:space="preserve">. However, this is not feasible in cases where mutant embryos do not reach the polyp stage, for instance, due to </w:t>
      </w:r>
      <w:r w:rsidR="00DD325E">
        <w:rPr>
          <w:rFonts w:ascii="Calibri" w:eastAsia="Times New Roman" w:hAnsi="Calibri" w:cs="Calibri"/>
          <w:color w:val="7030A0"/>
          <w:shd w:val="clear" w:color="auto" w:fill="FFFFFF"/>
        </w:rPr>
        <w:t>larval</w:t>
      </w:r>
      <w:r w:rsidR="00816246">
        <w:rPr>
          <w:rFonts w:ascii="Calibri" w:eastAsia="Times New Roman" w:hAnsi="Calibri" w:cs="Calibri"/>
          <w:color w:val="7030A0"/>
          <w:shd w:val="clear" w:color="auto" w:fill="FFFFFF"/>
        </w:rPr>
        <w:t xml:space="preserve"> lethality associated with the mutation.</w:t>
      </w:r>
      <w:r w:rsidR="005D7E03">
        <w:rPr>
          <w:rFonts w:ascii="Calibri" w:eastAsia="Times New Roman" w:hAnsi="Calibri" w:cs="Calibri"/>
          <w:color w:val="7030A0"/>
          <w:shd w:val="clear" w:color="auto" w:fill="FFFFFF"/>
        </w:rPr>
        <w:t xml:space="preserve"> This </w:t>
      </w:r>
      <w:r w:rsidR="00346BB2">
        <w:rPr>
          <w:rFonts w:ascii="Calibri" w:eastAsia="Times New Roman" w:hAnsi="Calibri" w:cs="Calibri"/>
          <w:color w:val="7030A0"/>
          <w:shd w:val="clear" w:color="auto" w:fill="FFFFFF"/>
        </w:rPr>
        <w:t>unique</w:t>
      </w:r>
      <w:r w:rsidR="009B42AF">
        <w:rPr>
          <w:rFonts w:ascii="Calibri" w:eastAsia="Times New Roman" w:hAnsi="Calibri" w:cs="Calibri"/>
          <w:color w:val="7030A0"/>
          <w:shd w:val="clear" w:color="auto" w:fill="FFFFFF"/>
        </w:rPr>
        <w:t xml:space="preserve"> </w:t>
      </w:r>
      <w:r w:rsidR="00346BB2">
        <w:rPr>
          <w:rFonts w:ascii="Calibri" w:eastAsia="Times New Roman" w:hAnsi="Calibri" w:cs="Calibri"/>
          <w:color w:val="7030A0"/>
          <w:shd w:val="clear" w:color="auto" w:fill="FFFFFF"/>
        </w:rPr>
        <w:t>utility</w:t>
      </w:r>
      <w:r w:rsidR="005D7E03">
        <w:rPr>
          <w:rFonts w:ascii="Calibri" w:eastAsia="Times New Roman" w:hAnsi="Calibri" w:cs="Calibri"/>
          <w:color w:val="7030A0"/>
          <w:shd w:val="clear" w:color="auto" w:fill="FFFFFF"/>
        </w:rPr>
        <w:t xml:space="preserve"> of the </w:t>
      </w:r>
      <w:r w:rsidR="00346BB2">
        <w:rPr>
          <w:rFonts w:ascii="Calibri" w:eastAsia="Times New Roman" w:hAnsi="Calibri" w:cs="Calibri"/>
          <w:color w:val="7030A0"/>
          <w:shd w:val="clear" w:color="auto" w:fill="FFFFFF"/>
        </w:rPr>
        <w:t>method</w:t>
      </w:r>
      <w:r w:rsidR="005D7E03">
        <w:rPr>
          <w:rFonts w:ascii="Calibri" w:eastAsia="Times New Roman" w:hAnsi="Calibri" w:cs="Calibri"/>
          <w:color w:val="7030A0"/>
          <w:shd w:val="clear" w:color="auto" w:fill="FFFFFF"/>
        </w:rPr>
        <w:t xml:space="preserve"> is now clarified in the Introduction.</w:t>
      </w:r>
      <w:r w:rsidRPr="003F108F">
        <w:rPr>
          <w:rFonts w:ascii="Helvetica" w:eastAsia="Times New Roman" w:hAnsi="Helvetica" w:cs="Times New Roman"/>
          <w:color w:val="000000"/>
          <w:sz w:val="18"/>
          <w:szCs w:val="18"/>
        </w:rPr>
        <w:br/>
      </w:r>
      <w:r w:rsidR="003F108F" w:rsidRPr="003F108F">
        <w:rPr>
          <w:rFonts w:ascii="Helvetica" w:eastAsia="Times New Roman" w:hAnsi="Helvetica" w:cs="Times New Roman"/>
          <w:color w:val="000000"/>
          <w:sz w:val="18"/>
          <w:szCs w:val="18"/>
        </w:rPr>
        <w:br/>
      </w:r>
      <w:r w:rsidR="003F108F" w:rsidRPr="003F108F">
        <w:rPr>
          <w:rFonts w:ascii="Helvetica" w:eastAsia="Times New Roman" w:hAnsi="Helvetica" w:cs="Times New Roman"/>
          <w:color w:val="000000"/>
          <w:sz w:val="18"/>
          <w:szCs w:val="18"/>
        </w:rPr>
        <w:br/>
        <w:t xml:space="preserve">2. My second concern is that taking cells from early embryos may effect their development progression. According to my experience, </w:t>
      </w:r>
      <w:proofErr w:type="spellStart"/>
      <w:r w:rsidR="003F108F" w:rsidRPr="003F108F">
        <w:rPr>
          <w:rFonts w:ascii="Helvetica" w:eastAsia="Times New Roman" w:hAnsi="Helvetica" w:cs="Times New Roman"/>
          <w:color w:val="000000"/>
          <w:sz w:val="18"/>
          <w:szCs w:val="18"/>
        </w:rPr>
        <w:t>Nematostella</w:t>
      </w:r>
      <w:proofErr w:type="spellEnd"/>
      <w:r w:rsidR="003F108F" w:rsidRPr="003F108F">
        <w:rPr>
          <w:rFonts w:ascii="Helvetica" w:eastAsia="Times New Roman" w:hAnsi="Helvetica" w:cs="Times New Roman"/>
          <w:color w:val="000000"/>
          <w:sz w:val="18"/>
          <w:szCs w:val="18"/>
        </w:rPr>
        <w:t xml:space="preserve"> embryos can develop abnormalities even without cutting pieces out of them. The authors didn't present a control experiment showing that this procedure does not effect development (it is not enough in this case to show only survival). Moreover, even if post-surgery abnormalities may not be present in WT individual, it may be that the procedure is </w:t>
      </w:r>
      <w:proofErr w:type="gramStart"/>
      <w:r w:rsidR="003F108F" w:rsidRPr="003F108F">
        <w:rPr>
          <w:rFonts w:ascii="Helvetica" w:eastAsia="Times New Roman" w:hAnsi="Helvetica" w:cs="Times New Roman"/>
          <w:color w:val="000000"/>
          <w:sz w:val="18"/>
          <w:szCs w:val="18"/>
        </w:rPr>
        <w:t>effecting</w:t>
      </w:r>
      <w:proofErr w:type="gramEnd"/>
      <w:r w:rsidR="003F108F" w:rsidRPr="003F108F">
        <w:rPr>
          <w:rFonts w:ascii="Helvetica" w:eastAsia="Times New Roman" w:hAnsi="Helvetica" w:cs="Times New Roman"/>
          <w:color w:val="000000"/>
          <w:sz w:val="18"/>
          <w:szCs w:val="18"/>
        </w:rPr>
        <w:t xml:space="preserve"> the specific developmental pathways that are being tested (knocked out or modified)</w:t>
      </w:r>
      <w:r w:rsidR="003F108F" w:rsidRPr="003F108F">
        <w:rPr>
          <w:rFonts w:ascii="Helvetica" w:eastAsia="Times New Roman" w:hAnsi="Helvetica" w:cs="Times New Roman"/>
          <w:color w:val="000000"/>
          <w:sz w:val="18"/>
          <w:szCs w:val="18"/>
        </w:rPr>
        <w:br/>
      </w:r>
      <w:r w:rsidR="003F108F" w:rsidRPr="003F108F">
        <w:rPr>
          <w:rFonts w:ascii="Helvetica" w:eastAsia="Times New Roman" w:hAnsi="Helvetica" w:cs="Times New Roman"/>
          <w:color w:val="000000"/>
          <w:sz w:val="18"/>
          <w:szCs w:val="18"/>
        </w:rPr>
        <w:br/>
      </w:r>
      <w:r w:rsidR="00C829CC" w:rsidRPr="00EB0256">
        <w:rPr>
          <w:rFonts w:ascii="Calibri" w:eastAsia="Times New Roman" w:hAnsi="Calibri" w:cs="Calibri"/>
          <w:color w:val="7030A0"/>
          <w:shd w:val="clear" w:color="auto" w:fill="FFFFFF"/>
        </w:rPr>
        <w:t>Response:</w:t>
      </w:r>
      <w:r w:rsidR="00C829CC">
        <w:rPr>
          <w:rFonts w:ascii="Calibri" w:eastAsia="Times New Roman" w:hAnsi="Calibri" w:cs="Calibri"/>
          <w:color w:val="7030A0"/>
          <w:shd w:val="clear" w:color="auto" w:fill="FFFFFF"/>
        </w:rPr>
        <w:t xml:space="preserve"> </w:t>
      </w:r>
      <w:r w:rsidR="004F31AC">
        <w:rPr>
          <w:rFonts w:ascii="Calibri" w:eastAsia="Times New Roman" w:hAnsi="Calibri" w:cs="Calibri"/>
          <w:color w:val="7030A0"/>
          <w:shd w:val="clear" w:color="auto" w:fill="FFFFFF"/>
        </w:rPr>
        <w:t xml:space="preserve">The effect of separating gastrula embryos into oral and aboral halves on development has been documented by </w:t>
      </w:r>
      <w:proofErr w:type="spellStart"/>
      <w:r w:rsidR="004F31AC">
        <w:rPr>
          <w:rFonts w:ascii="Calibri" w:eastAsia="Times New Roman" w:hAnsi="Calibri" w:cs="Calibri"/>
          <w:color w:val="7030A0"/>
          <w:shd w:val="clear" w:color="auto" w:fill="FFFFFF"/>
        </w:rPr>
        <w:t>Fritzenwanker</w:t>
      </w:r>
      <w:proofErr w:type="spellEnd"/>
      <w:r w:rsidR="004F31AC">
        <w:rPr>
          <w:rFonts w:ascii="Calibri" w:eastAsia="Times New Roman" w:hAnsi="Calibri" w:cs="Calibri"/>
          <w:color w:val="7030A0"/>
          <w:shd w:val="clear" w:color="auto" w:fill="FFFFFF"/>
        </w:rPr>
        <w:t xml:space="preserve"> et </w:t>
      </w:r>
      <w:r w:rsidR="004F31AC" w:rsidRPr="00967A7A">
        <w:rPr>
          <w:rFonts w:ascii="Calibri" w:eastAsia="Times New Roman" w:hAnsi="Calibri" w:cs="Calibri"/>
          <w:color w:val="7030A0"/>
          <w:shd w:val="clear" w:color="auto" w:fill="FFFFFF"/>
        </w:rPr>
        <w:t>al (</w:t>
      </w:r>
      <w:proofErr w:type="spellStart"/>
      <w:r w:rsidR="00967A7A" w:rsidRPr="00967A7A">
        <w:rPr>
          <w:rFonts w:ascii="Calibri" w:hAnsi="Calibri" w:cs="Calibri"/>
          <w:color w:val="7030A0"/>
        </w:rPr>
        <w:t>Fritzenwanker</w:t>
      </w:r>
      <w:proofErr w:type="spellEnd"/>
      <w:r w:rsidR="00967A7A" w:rsidRPr="00967A7A">
        <w:rPr>
          <w:rFonts w:ascii="Calibri" w:hAnsi="Calibri" w:cs="Calibri"/>
          <w:color w:val="7030A0"/>
        </w:rPr>
        <w:t xml:space="preserve">, J. H., et al. (2007). "Early development and axis specification in the sea anemone </w:t>
      </w:r>
      <w:proofErr w:type="spellStart"/>
      <w:r w:rsidR="00967A7A" w:rsidRPr="00967A7A">
        <w:rPr>
          <w:rFonts w:ascii="Calibri" w:hAnsi="Calibri" w:cs="Calibri"/>
          <w:color w:val="7030A0"/>
        </w:rPr>
        <w:t>Nematostella</w:t>
      </w:r>
      <w:proofErr w:type="spellEnd"/>
      <w:r w:rsidR="00967A7A" w:rsidRPr="00967A7A">
        <w:rPr>
          <w:rFonts w:ascii="Calibri" w:hAnsi="Calibri" w:cs="Calibri"/>
          <w:color w:val="7030A0"/>
        </w:rPr>
        <w:t xml:space="preserve"> </w:t>
      </w:r>
      <w:proofErr w:type="spellStart"/>
      <w:r w:rsidR="00967A7A" w:rsidRPr="00967A7A">
        <w:rPr>
          <w:rFonts w:ascii="Calibri" w:hAnsi="Calibri" w:cs="Calibri"/>
          <w:color w:val="7030A0"/>
        </w:rPr>
        <w:t>vectensis</w:t>
      </w:r>
      <w:proofErr w:type="spellEnd"/>
      <w:r w:rsidR="00967A7A" w:rsidRPr="00967A7A">
        <w:rPr>
          <w:rFonts w:ascii="Calibri" w:hAnsi="Calibri" w:cs="Calibri"/>
          <w:color w:val="7030A0"/>
        </w:rPr>
        <w:t xml:space="preserve">." </w:t>
      </w:r>
      <w:r w:rsidR="00967A7A" w:rsidRPr="00967A7A">
        <w:rPr>
          <w:rFonts w:ascii="Calibri" w:hAnsi="Calibri" w:cs="Calibri"/>
          <w:color w:val="7030A0"/>
          <w:u w:val="single"/>
        </w:rPr>
        <w:t xml:space="preserve">Dev </w:t>
      </w:r>
      <w:proofErr w:type="spellStart"/>
      <w:r w:rsidR="00967A7A" w:rsidRPr="00967A7A">
        <w:rPr>
          <w:rFonts w:ascii="Calibri" w:hAnsi="Calibri" w:cs="Calibri"/>
          <w:color w:val="7030A0"/>
          <w:u w:val="single"/>
        </w:rPr>
        <w:t>Biol</w:t>
      </w:r>
      <w:proofErr w:type="spellEnd"/>
      <w:r w:rsidR="00967A7A" w:rsidRPr="00967A7A">
        <w:rPr>
          <w:rFonts w:ascii="Calibri" w:hAnsi="Calibri" w:cs="Calibri"/>
          <w:color w:val="7030A0"/>
        </w:rPr>
        <w:t xml:space="preserve"> </w:t>
      </w:r>
      <w:r w:rsidR="00967A7A" w:rsidRPr="00967A7A">
        <w:rPr>
          <w:rFonts w:ascii="Calibri" w:hAnsi="Calibri" w:cs="Calibri"/>
          <w:b/>
          <w:bCs/>
          <w:color w:val="7030A0"/>
        </w:rPr>
        <w:t>310</w:t>
      </w:r>
      <w:r w:rsidR="00967A7A" w:rsidRPr="00967A7A">
        <w:rPr>
          <w:rFonts w:ascii="Calibri" w:hAnsi="Calibri" w:cs="Calibri"/>
          <w:color w:val="7030A0"/>
        </w:rPr>
        <w:t>(2): 264-279.</w:t>
      </w:r>
      <w:r w:rsidR="00967A7A">
        <w:rPr>
          <w:rFonts w:ascii="Calibri" w:eastAsia="Times New Roman" w:hAnsi="Calibri" w:cs="Calibri"/>
          <w:color w:val="7030A0"/>
          <w:shd w:val="clear" w:color="auto" w:fill="FFFFFF"/>
        </w:rPr>
        <w:t>)</w:t>
      </w:r>
      <w:r w:rsidR="00765B55">
        <w:rPr>
          <w:rFonts w:ascii="Calibri" w:eastAsia="Times New Roman" w:hAnsi="Calibri" w:cs="Calibri"/>
          <w:color w:val="7030A0"/>
          <w:shd w:val="clear" w:color="auto" w:fill="FFFFFF"/>
        </w:rPr>
        <w:t xml:space="preserve"> and Lee et </w:t>
      </w:r>
      <w:r w:rsidR="00765B55" w:rsidRPr="00765B55">
        <w:rPr>
          <w:rFonts w:ascii="Calibri" w:eastAsia="Times New Roman" w:hAnsi="Calibri" w:cs="Calibri"/>
          <w:color w:val="7030A0"/>
          <w:shd w:val="clear" w:color="auto" w:fill="FFFFFF"/>
        </w:rPr>
        <w:t>al</w:t>
      </w:r>
      <w:r w:rsidR="00765B55">
        <w:rPr>
          <w:rFonts w:ascii="Calibri" w:eastAsia="Times New Roman" w:hAnsi="Calibri" w:cs="Calibri"/>
          <w:color w:val="7030A0"/>
          <w:shd w:val="clear" w:color="auto" w:fill="FFFFFF"/>
        </w:rPr>
        <w:t>.</w:t>
      </w:r>
      <w:r w:rsidR="00765B55" w:rsidRPr="00765B55">
        <w:rPr>
          <w:rFonts w:ascii="Calibri" w:eastAsia="Times New Roman" w:hAnsi="Calibri" w:cs="Calibri"/>
          <w:color w:val="7030A0"/>
          <w:shd w:val="clear" w:color="auto" w:fill="FFFFFF"/>
        </w:rPr>
        <w:t xml:space="preserve"> (</w:t>
      </w:r>
      <w:r w:rsidR="00765B55" w:rsidRPr="00765B55">
        <w:rPr>
          <w:rFonts w:ascii="Calibri" w:hAnsi="Calibri" w:cs="Calibri"/>
          <w:color w:val="7030A0"/>
        </w:rPr>
        <w:t xml:space="preserve">Lee, P. N., et al. (2007). "Asymmetric developmental potential along the animal-vegetal axis in the anthozoan cnidarian, </w:t>
      </w:r>
      <w:proofErr w:type="spellStart"/>
      <w:r w:rsidR="00765B55" w:rsidRPr="00765B55">
        <w:rPr>
          <w:rFonts w:ascii="Calibri" w:hAnsi="Calibri" w:cs="Calibri"/>
          <w:color w:val="7030A0"/>
        </w:rPr>
        <w:t>Nematostella</w:t>
      </w:r>
      <w:proofErr w:type="spellEnd"/>
      <w:r w:rsidR="00765B55" w:rsidRPr="00765B55">
        <w:rPr>
          <w:rFonts w:ascii="Calibri" w:hAnsi="Calibri" w:cs="Calibri"/>
          <w:color w:val="7030A0"/>
        </w:rPr>
        <w:t xml:space="preserve"> </w:t>
      </w:r>
      <w:proofErr w:type="spellStart"/>
      <w:r w:rsidR="00765B55" w:rsidRPr="00765B55">
        <w:rPr>
          <w:rFonts w:ascii="Calibri" w:hAnsi="Calibri" w:cs="Calibri"/>
          <w:color w:val="7030A0"/>
        </w:rPr>
        <w:t>vectensis</w:t>
      </w:r>
      <w:proofErr w:type="spellEnd"/>
      <w:r w:rsidR="00765B55" w:rsidRPr="00765B55">
        <w:rPr>
          <w:rFonts w:ascii="Calibri" w:hAnsi="Calibri" w:cs="Calibri"/>
          <w:color w:val="7030A0"/>
        </w:rPr>
        <w:t xml:space="preserve">, is mediated by </w:t>
      </w:r>
      <w:proofErr w:type="spellStart"/>
      <w:r w:rsidR="00765B55" w:rsidRPr="00765B55">
        <w:rPr>
          <w:rFonts w:ascii="Calibri" w:hAnsi="Calibri" w:cs="Calibri"/>
          <w:color w:val="7030A0"/>
        </w:rPr>
        <w:t>Dishevelled</w:t>
      </w:r>
      <w:proofErr w:type="spellEnd"/>
      <w:r w:rsidR="00765B55" w:rsidRPr="00765B55">
        <w:rPr>
          <w:rFonts w:ascii="Calibri" w:hAnsi="Calibri" w:cs="Calibri"/>
          <w:color w:val="7030A0"/>
        </w:rPr>
        <w:t xml:space="preserve">." </w:t>
      </w:r>
      <w:r w:rsidR="00765B55" w:rsidRPr="00765B55">
        <w:rPr>
          <w:rFonts w:ascii="Calibri" w:hAnsi="Calibri" w:cs="Calibri"/>
          <w:color w:val="7030A0"/>
          <w:u w:val="single"/>
        </w:rPr>
        <w:t>Developmental Biology</w:t>
      </w:r>
      <w:r w:rsidR="00765B55" w:rsidRPr="00765B55">
        <w:rPr>
          <w:rFonts w:ascii="Calibri" w:hAnsi="Calibri" w:cs="Calibri"/>
          <w:color w:val="7030A0"/>
        </w:rPr>
        <w:t xml:space="preserve"> </w:t>
      </w:r>
      <w:r w:rsidR="00765B55" w:rsidRPr="00765B55">
        <w:rPr>
          <w:rFonts w:ascii="Calibri" w:hAnsi="Calibri" w:cs="Calibri"/>
          <w:b/>
          <w:bCs/>
          <w:color w:val="7030A0"/>
        </w:rPr>
        <w:t>310</w:t>
      </w:r>
      <w:r w:rsidR="00765B55" w:rsidRPr="00765B55">
        <w:rPr>
          <w:rFonts w:ascii="Calibri" w:hAnsi="Calibri" w:cs="Calibri"/>
          <w:color w:val="7030A0"/>
        </w:rPr>
        <w:t>(1): 169-186.</w:t>
      </w:r>
      <w:r w:rsidR="00765B55" w:rsidRPr="00765B55">
        <w:rPr>
          <w:rFonts w:ascii="Calibri" w:hAnsi="Calibri" w:cs="Calibri"/>
          <w:color w:val="7030A0"/>
        </w:rPr>
        <w:t>)</w:t>
      </w:r>
      <w:r w:rsidR="00967A7A" w:rsidRPr="00765B55">
        <w:rPr>
          <w:rFonts w:ascii="Calibri" w:eastAsia="Times New Roman" w:hAnsi="Calibri" w:cs="Calibri"/>
          <w:color w:val="7030A0"/>
          <w:shd w:val="clear" w:color="auto" w:fill="FFFFFF"/>
        </w:rPr>
        <w:t xml:space="preserve">. </w:t>
      </w:r>
      <w:proofErr w:type="spellStart"/>
      <w:r w:rsidR="00765B55">
        <w:rPr>
          <w:rFonts w:ascii="Calibri" w:eastAsia="Times New Roman" w:hAnsi="Calibri" w:cs="Calibri"/>
          <w:color w:val="7030A0"/>
          <w:shd w:val="clear" w:color="auto" w:fill="FFFFFF"/>
        </w:rPr>
        <w:t>Fritzenwanker</w:t>
      </w:r>
      <w:proofErr w:type="spellEnd"/>
      <w:r w:rsidR="00765B55">
        <w:rPr>
          <w:rFonts w:ascii="Calibri" w:eastAsia="Times New Roman" w:hAnsi="Calibri" w:cs="Calibri"/>
          <w:color w:val="7030A0"/>
          <w:shd w:val="clear" w:color="auto" w:fill="FFFFFF"/>
        </w:rPr>
        <w:t xml:space="preserve"> et </w:t>
      </w:r>
      <w:r w:rsidR="00765B55" w:rsidRPr="00967A7A">
        <w:rPr>
          <w:rFonts w:ascii="Calibri" w:eastAsia="Times New Roman" w:hAnsi="Calibri" w:cs="Calibri"/>
          <w:color w:val="7030A0"/>
          <w:shd w:val="clear" w:color="auto" w:fill="FFFFFF"/>
        </w:rPr>
        <w:t>al</w:t>
      </w:r>
      <w:r w:rsidR="00765B55">
        <w:rPr>
          <w:rFonts w:ascii="Calibri" w:eastAsia="Times New Roman" w:hAnsi="Calibri" w:cs="Calibri"/>
          <w:color w:val="7030A0"/>
          <w:shd w:val="clear" w:color="auto" w:fill="FFFFFF"/>
        </w:rPr>
        <w:t>.</w:t>
      </w:r>
      <w:r w:rsidR="00765B55" w:rsidRPr="00967A7A">
        <w:rPr>
          <w:rFonts w:ascii="Calibri" w:eastAsia="Times New Roman" w:hAnsi="Calibri" w:cs="Calibri"/>
          <w:color w:val="7030A0"/>
          <w:shd w:val="clear" w:color="auto" w:fill="FFFFFF"/>
        </w:rPr>
        <w:t xml:space="preserve"> </w:t>
      </w:r>
      <w:r w:rsidR="00967A7A" w:rsidRPr="00765B55">
        <w:rPr>
          <w:rFonts w:ascii="Calibri" w:eastAsia="Times New Roman" w:hAnsi="Calibri" w:cs="Calibri"/>
          <w:color w:val="7030A0"/>
          <w:shd w:val="clear" w:color="auto" w:fill="FFFFFF"/>
        </w:rPr>
        <w:t xml:space="preserve">have shown that </w:t>
      </w:r>
      <w:r w:rsidR="006A3469" w:rsidRPr="00765B55">
        <w:rPr>
          <w:rFonts w:ascii="Calibri" w:eastAsia="Times New Roman" w:hAnsi="Calibri" w:cs="Calibri"/>
          <w:color w:val="7030A0"/>
          <w:shd w:val="clear" w:color="auto" w:fill="FFFFFF"/>
        </w:rPr>
        <w:t>82.1% (</w:t>
      </w:r>
      <w:r w:rsidR="00967A7A" w:rsidRPr="00765B55">
        <w:rPr>
          <w:rFonts w:ascii="Calibri" w:eastAsia="Times New Roman" w:hAnsi="Calibri" w:cs="Calibri"/>
          <w:color w:val="7030A0"/>
          <w:shd w:val="clear" w:color="auto" w:fill="FFFFFF"/>
        </w:rPr>
        <w:t>23 out of 28</w:t>
      </w:r>
      <w:r w:rsidR="006A3469" w:rsidRPr="00765B55">
        <w:rPr>
          <w:rFonts w:ascii="Calibri" w:eastAsia="Times New Roman" w:hAnsi="Calibri" w:cs="Calibri"/>
          <w:color w:val="7030A0"/>
          <w:shd w:val="clear" w:color="auto" w:fill="FFFFFF"/>
        </w:rPr>
        <w:t xml:space="preserve">) of oral halves bisected </w:t>
      </w:r>
      <w:r w:rsidR="006A3469">
        <w:rPr>
          <w:rFonts w:ascii="Calibri" w:eastAsia="Times New Roman" w:hAnsi="Calibri" w:cs="Calibri"/>
          <w:color w:val="7030A0"/>
          <w:shd w:val="clear" w:color="auto" w:fill="FFFFFF"/>
        </w:rPr>
        <w:t>at the early gastrula stage underwent metamorphosis in 7 days, and that 58.5% (31 out of 53)</w:t>
      </w:r>
      <w:r w:rsidR="006A3469" w:rsidRPr="006A3469">
        <w:rPr>
          <w:rFonts w:ascii="Calibri" w:eastAsia="Times New Roman" w:hAnsi="Calibri" w:cs="Calibri"/>
          <w:color w:val="7030A0"/>
          <w:shd w:val="clear" w:color="auto" w:fill="FFFFFF"/>
        </w:rPr>
        <w:t xml:space="preserve"> </w:t>
      </w:r>
      <w:r w:rsidR="006A3469">
        <w:rPr>
          <w:rFonts w:ascii="Calibri" w:eastAsia="Times New Roman" w:hAnsi="Calibri" w:cs="Calibri"/>
          <w:color w:val="7030A0"/>
          <w:shd w:val="clear" w:color="auto" w:fill="FFFFFF"/>
        </w:rPr>
        <w:t>of oral halves bisected at the late gastrula stage underwent metamorphosis in 7 days.</w:t>
      </w:r>
      <w:r w:rsidR="00765B55">
        <w:rPr>
          <w:rFonts w:ascii="Calibri" w:eastAsia="Times New Roman" w:hAnsi="Calibri" w:cs="Calibri"/>
          <w:color w:val="7030A0"/>
          <w:shd w:val="clear" w:color="auto" w:fill="FFFFFF"/>
        </w:rPr>
        <w:t xml:space="preserve"> Similarly, </w:t>
      </w:r>
      <w:r w:rsidR="00765B55">
        <w:rPr>
          <w:rFonts w:ascii="Calibri" w:eastAsia="Times New Roman" w:hAnsi="Calibri" w:cs="Calibri"/>
          <w:color w:val="7030A0"/>
          <w:shd w:val="clear" w:color="auto" w:fill="FFFFFF"/>
        </w:rPr>
        <w:t xml:space="preserve">Lee et </w:t>
      </w:r>
      <w:r w:rsidR="00765B55" w:rsidRPr="00765B55">
        <w:rPr>
          <w:rFonts w:ascii="Calibri" w:eastAsia="Times New Roman" w:hAnsi="Calibri" w:cs="Calibri"/>
          <w:color w:val="7030A0"/>
          <w:shd w:val="clear" w:color="auto" w:fill="FFFFFF"/>
        </w:rPr>
        <w:t>al</w:t>
      </w:r>
      <w:r w:rsidR="00765B55">
        <w:rPr>
          <w:rFonts w:ascii="Calibri" w:eastAsia="Times New Roman" w:hAnsi="Calibri" w:cs="Calibri"/>
          <w:color w:val="7030A0"/>
          <w:shd w:val="clear" w:color="auto" w:fill="FFFFFF"/>
        </w:rPr>
        <w:t>.</w:t>
      </w:r>
      <w:r w:rsidR="00765B55" w:rsidRPr="00765B55">
        <w:rPr>
          <w:rFonts w:ascii="Calibri" w:eastAsia="Times New Roman" w:hAnsi="Calibri" w:cs="Calibri"/>
          <w:color w:val="7030A0"/>
          <w:shd w:val="clear" w:color="auto" w:fill="FFFFFF"/>
        </w:rPr>
        <w:t xml:space="preserve"> </w:t>
      </w:r>
      <w:r w:rsidR="00765B55">
        <w:rPr>
          <w:rFonts w:ascii="Calibri" w:eastAsia="Times New Roman" w:hAnsi="Calibri" w:cs="Calibri"/>
          <w:color w:val="7030A0"/>
          <w:shd w:val="clear" w:color="auto" w:fill="FFFFFF"/>
        </w:rPr>
        <w:t>have reported that 83% of gastrula oral halves (n=66) developed into normal planulae.</w:t>
      </w:r>
      <w:r w:rsidR="007930F9">
        <w:rPr>
          <w:rFonts w:ascii="Calibri" w:eastAsia="Times New Roman" w:hAnsi="Calibri" w:cs="Calibri"/>
          <w:color w:val="7030A0"/>
          <w:shd w:val="clear" w:color="auto" w:fill="FFFFFF"/>
        </w:rPr>
        <w:t xml:space="preserve"> </w:t>
      </w:r>
      <w:proofErr w:type="gramStart"/>
      <w:r w:rsidR="007930F9">
        <w:rPr>
          <w:rFonts w:ascii="Calibri" w:eastAsia="Times New Roman" w:hAnsi="Calibri" w:cs="Calibri"/>
          <w:color w:val="7030A0"/>
          <w:shd w:val="clear" w:color="auto" w:fill="FFFFFF"/>
        </w:rPr>
        <w:t>Thus</w:t>
      </w:r>
      <w:proofErr w:type="gramEnd"/>
      <w:r w:rsidR="007930F9">
        <w:rPr>
          <w:rFonts w:ascii="Calibri" w:eastAsia="Times New Roman" w:hAnsi="Calibri" w:cs="Calibri"/>
          <w:color w:val="7030A0"/>
          <w:shd w:val="clear" w:color="auto" w:fill="FFFFFF"/>
        </w:rPr>
        <w:t xml:space="preserve"> a substantial fraction of embryos can undergo normal development following embryonic manipulation. Based on my experience abnormal development after surgery is </w:t>
      </w:r>
      <w:r w:rsidR="00457B25">
        <w:rPr>
          <w:rFonts w:ascii="Calibri" w:eastAsia="Times New Roman" w:hAnsi="Calibri" w:cs="Calibri"/>
          <w:color w:val="7030A0"/>
          <w:shd w:val="clear" w:color="auto" w:fill="FFFFFF"/>
        </w:rPr>
        <w:t>rare (i.e. &lt;10%).</w:t>
      </w:r>
      <w:r w:rsidR="007A31D6">
        <w:rPr>
          <w:rFonts w:ascii="Calibri" w:eastAsia="Times New Roman" w:hAnsi="Calibri" w:cs="Calibri"/>
          <w:color w:val="7030A0"/>
          <w:shd w:val="clear" w:color="auto" w:fill="FFFFFF"/>
        </w:rPr>
        <w:t xml:space="preserve"> </w:t>
      </w:r>
      <w:r w:rsidR="00ED6C74">
        <w:rPr>
          <w:rFonts w:ascii="Calibri" w:eastAsia="Times New Roman" w:hAnsi="Calibri" w:cs="Calibri"/>
          <w:color w:val="7030A0"/>
          <w:shd w:val="clear" w:color="auto" w:fill="FFFFFF"/>
        </w:rPr>
        <w:t xml:space="preserve">The revised Discussion </w:t>
      </w:r>
      <w:r w:rsidR="00346BB2">
        <w:rPr>
          <w:rFonts w:ascii="Calibri" w:eastAsia="Times New Roman" w:hAnsi="Calibri" w:cs="Calibri"/>
          <w:color w:val="7030A0"/>
          <w:shd w:val="clear" w:color="auto" w:fill="FFFFFF"/>
        </w:rPr>
        <w:lastRenderedPageBreak/>
        <w:t>nonetheless</w:t>
      </w:r>
      <w:r w:rsidR="00ED6C74">
        <w:rPr>
          <w:rFonts w:ascii="Calibri" w:eastAsia="Times New Roman" w:hAnsi="Calibri" w:cs="Calibri"/>
          <w:color w:val="7030A0"/>
          <w:shd w:val="clear" w:color="auto" w:fill="FFFFFF"/>
        </w:rPr>
        <w:t xml:space="preserve"> cautions </w:t>
      </w:r>
      <w:r w:rsidR="00B974B4">
        <w:rPr>
          <w:rFonts w:ascii="Calibri" w:eastAsia="Times New Roman" w:hAnsi="Calibri" w:cs="Calibri"/>
          <w:color w:val="7030A0"/>
          <w:shd w:val="clear" w:color="auto" w:fill="FFFFFF"/>
        </w:rPr>
        <w:t>that the observed phenotype in post-surgery mutants could be different from intact mutants</w:t>
      </w:r>
      <w:r w:rsidR="00ED6C74">
        <w:rPr>
          <w:rFonts w:ascii="Calibri" w:eastAsia="Times New Roman" w:hAnsi="Calibri" w:cs="Calibri"/>
          <w:color w:val="7030A0"/>
          <w:shd w:val="clear" w:color="auto" w:fill="FFFFFF"/>
        </w:rPr>
        <w:t>.</w:t>
      </w:r>
      <w:r w:rsidR="00C829CC" w:rsidRPr="00967A7A">
        <w:rPr>
          <w:rFonts w:ascii="Helvetica" w:eastAsia="Times New Roman" w:hAnsi="Helvetica" w:cs="Times New Roman"/>
          <w:color w:val="000000"/>
          <w:sz w:val="18"/>
          <w:szCs w:val="18"/>
        </w:rPr>
        <w:br/>
      </w:r>
      <w:r w:rsidR="003F108F" w:rsidRPr="003F108F">
        <w:rPr>
          <w:rFonts w:ascii="Helvetica" w:eastAsia="Times New Roman" w:hAnsi="Helvetica" w:cs="Times New Roman"/>
          <w:color w:val="000000"/>
          <w:sz w:val="18"/>
          <w:szCs w:val="18"/>
        </w:rPr>
        <w:br/>
      </w:r>
      <w:r w:rsidR="003F108F" w:rsidRPr="003F108F">
        <w:rPr>
          <w:rFonts w:ascii="Helvetica" w:eastAsia="Times New Roman" w:hAnsi="Helvetica" w:cs="Times New Roman"/>
          <w:b/>
          <w:bCs/>
          <w:color w:val="000000"/>
          <w:sz w:val="18"/>
          <w:szCs w:val="18"/>
        </w:rPr>
        <w:t>Reviewer #3:</w:t>
      </w:r>
      <w:r w:rsidR="003F108F" w:rsidRPr="003F108F">
        <w:rPr>
          <w:rFonts w:ascii="Helvetica" w:eastAsia="Times New Roman" w:hAnsi="Helvetica" w:cs="Times New Roman"/>
          <w:color w:val="000000"/>
          <w:sz w:val="18"/>
          <w:szCs w:val="18"/>
        </w:rPr>
        <w:br/>
        <w:t>Manuscript Summary:</w:t>
      </w:r>
      <w:r w:rsidR="003F108F" w:rsidRPr="003F108F">
        <w:rPr>
          <w:rFonts w:ascii="Helvetica" w:eastAsia="Times New Roman" w:hAnsi="Helvetica" w:cs="Times New Roman"/>
          <w:color w:val="000000"/>
          <w:sz w:val="18"/>
          <w:szCs w:val="18"/>
        </w:rPr>
        <w:br/>
        <w:t>The manuscript entitled, "Genotyping of a sea anemone in early development," describes an approach to genotype gastrula stage embryos by surgically removing a small fragment of tissue for genomic isolation and PCR genotyping. The potential advantage of this approach is the ability to genotype and analyze developmental phenotypes in a heterogeneous population of animals. There are some points that should be addressed in this protocol.</w:t>
      </w:r>
      <w:r w:rsidR="003F108F" w:rsidRPr="003F108F">
        <w:rPr>
          <w:rFonts w:ascii="Helvetica" w:eastAsia="Times New Roman" w:hAnsi="Helvetica" w:cs="Times New Roman"/>
          <w:color w:val="000000"/>
          <w:sz w:val="18"/>
          <w:szCs w:val="18"/>
        </w:rPr>
        <w:br/>
      </w:r>
      <w:r w:rsidR="003F108F" w:rsidRPr="003F108F">
        <w:rPr>
          <w:rFonts w:ascii="Helvetica" w:eastAsia="Times New Roman" w:hAnsi="Helvetica" w:cs="Times New Roman"/>
          <w:color w:val="000000"/>
          <w:sz w:val="18"/>
          <w:szCs w:val="18"/>
        </w:rPr>
        <w:br/>
        <w:t>Major Concerns:</w:t>
      </w:r>
      <w:r w:rsidR="003F108F" w:rsidRPr="003F108F">
        <w:rPr>
          <w:rFonts w:ascii="Helvetica" w:eastAsia="Times New Roman" w:hAnsi="Helvetica" w:cs="Times New Roman"/>
          <w:color w:val="000000"/>
          <w:sz w:val="18"/>
          <w:szCs w:val="18"/>
        </w:rPr>
        <w:br/>
        <w:t>1. Diagrams and/or live images of the procedure should be provided. The experiment is more complicated than is represented. For example, a description of how to ensure animals are properly positioned in the well prior to surgery should be provided and shown.</w:t>
      </w:r>
      <w:r w:rsidR="003F108F" w:rsidRPr="003F108F">
        <w:rPr>
          <w:rFonts w:ascii="Helvetica" w:eastAsia="Times New Roman" w:hAnsi="Helvetica" w:cs="Times New Roman"/>
          <w:color w:val="000000"/>
          <w:sz w:val="18"/>
          <w:szCs w:val="18"/>
        </w:rPr>
        <w:br/>
      </w:r>
    </w:p>
    <w:p w14:paraId="017610CA" w14:textId="36F845F1" w:rsidR="00DD6648" w:rsidRDefault="00A53A58" w:rsidP="003F108F">
      <w:pPr>
        <w:rPr>
          <w:rFonts w:ascii="Helvetica" w:eastAsia="Times New Roman" w:hAnsi="Helvetica" w:cs="Times New Roman"/>
          <w:color w:val="000000"/>
          <w:sz w:val="18"/>
          <w:szCs w:val="18"/>
        </w:rPr>
      </w:pPr>
      <w:r w:rsidRPr="00EB0256">
        <w:rPr>
          <w:rFonts w:ascii="Calibri" w:eastAsia="Times New Roman" w:hAnsi="Calibri" w:cs="Calibri"/>
          <w:color w:val="7030A0"/>
          <w:shd w:val="clear" w:color="auto" w:fill="FFFFFF"/>
        </w:rPr>
        <w:t>Response:</w:t>
      </w:r>
      <w:r>
        <w:rPr>
          <w:rFonts w:ascii="Calibri" w:eastAsia="Times New Roman" w:hAnsi="Calibri" w:cs="Calibri"/>
          <w:color w:val="7030A0"/>
          <w:shd w:val="clear" w:color="auto" w:fill="FFFFFF"/>
        </w:rPr>
        <w:t xml:space="preserve"> This reviewer’s concern is indeed the reason why I </w:t>
      </w:r>
      <w:r w:rsidR="00477DDB">
        <w:rPr>
          <w:rFonts w:ascii="Calibri" w:eastAsia="Times New Roman" w:hAnsi="Calibri" w:cs="Calibri"/>
          <w:color w:val="7030A0"/>
          <w:shd w:val="clear" w:color="auto" w:fill="FFFFFF"/>
        </w:rPr>
        <w:t>consider it</w:t>
      </w:r>
      <w:r>
        <w:rPr>
          <w:rFonts w:ascii="Calibri" w:eastAsia="Times New Roman" w:hAnsi="Calibri" w:cs="Calibri"/>
          <w:color w:val="7030A0"/>
          <w:shd w:val="clear" w:color="auto" w:fill="FFFFFF"/>
        </w:rPr>
        <w:t xml:space="preserve"> appropriate to publish this manuscript as a video article. </w:t>
      </w:r>
      <w:r w:rsidR="00D23937">
        <w:rPr>
          <w:rFonts w:ascii="Calibri" w:eastAsia="Times New Roman" w:hAnsi="Calibri" w:cs="Calibri"/>
          <w:color w:val="7030A0"/>
          <w:shd w:val="clear" w:color="auto" w:fill="FFFFFF"/>
        </w:rPr>
        <w:t xml:space="preserve">Nonetheless, </w:t>
      </w:r>
      <w:r w:rsidR="008A39E1">
        <w:rPr>
          <w:rFonts w:ascii="Calibri" w:eastAsia="Times New Roman" w:hAnsi="Calibri" w:cs="Calibri"/>
          <w:color w:val="7030A0"/>
          <w:shd w:val="clear" w:color="auto" w:fill="FFFFFF"/>
        </w:rPr>
        <w:t xml:space="preserve">I have provided </w:t>
      </w:r>
      <w:r w:rsidR="00D23937">
        <w:rPr>
          <w:rFonts w:ascii="Calibri" w:eastAsia="Times New Roman" w:hAnsi="Calibri" w:cs="Calibri"/>
          <w:color w:val="7030A0"/>
          <w:shd w:val="clear" w:color="auto" w:fill="FFFFFF"/>
        </w:rPr>
        <w:t>additional details about the procedure for embryo positioning in the revised manuscript.</w:t>
      </w:r>
      <w:r w:rsidRPr="00967A7A">
        <w:rPr>
          <w:rFonts w:ascii="Helvetica" w:eastAsia="Times New Roman" w:hAnsi="Helvetica" w:cs="Times New Roman"/>
          <w:color w:val="000000"/>
          <w:sz w:val="18"/>
          <w:szCs w:val="18"/>
        </w:rPr>
        <w:br/>
      </w:r>
      <w:r w:rsidR="003F108F" w:rsidRPr="003F108F">
        <w:rPr>
          <w:rFonts w:ascii="Helvetica" w:eastAsia="Times New Roman" w:hAnsi="Helvetica" w:cs="Times New Roman"/>
          <w:color w:val="000000"/>
          <w:sz w:val="18"/>
          <w:szCs w:val="18"/>
        </w:rPr>
        <w:br/>
        <w:t xml:space="preserve">2. The stated advantage for utilizing this approach vs. genotyping polyp stage is that it provides an opportunity for researchers to genotype and analyze developmental phenotypes of in a heterogeneous population of animals. However, there is not clear evidence that this approach would be viable. While animals survive the surgery, the impacts of removing tissue are not well described. </w:t>
      </w:r>
    </w:p>
    <w:p w14:paraId="1AFCA783" w14:textId="77777777" w:rsidR="00DD6648" w:rsidRDefault="00DD6648" w:rsidP="003F108F">
      <w:pPr>
        <w:rPr>
          <w:rFonts w:ascii="Helvetica" w:eastAsia="Times New Roman" w:hAnsi="Helvetica" w:cs="Times New Roman"/>
          <w:color w:val="000000"/>
          <w:sz w:val="18"/>
          <w:szCs w:val="18"/>
        </w:rPr>
      </w:pPr>
    </w:p>
    <w:p w14:paraId="1290B3DD" w14:textId="13C96DE6" w:rsidR="00DD6648" w:rsidRDefault="00DD6648" w:rsidP="003F108F">
      <w:pPr>
        <w:rPr>
          <w:rFonts w:ascii="Calibri" w:eastAsia="Times New Roman" w:hAnsi="Calibri" w:cs="Calibri"/>
          <w:color w:val="7030A0"/>
          <w:shd w:val="clear" w:color="auto" w:fill="FFFFFF"/>
        </w:rPr>
      </w:pPr>
      <w:r w:rsidRPr="00EB0256">
        <w:rPr>
          <w:rFonts w:ascii="Calibri" w:eastAsia="Times New Roman" w:hAnsi="Calibri" w:cs="Calibri"/>
          <w:color w:val="7030A0"/>
          <w:shd w:val="clear" w:color="auto" w:fill="FFFFFF"/>
        </w:rPr>
        <w:t>Response:</w:t>
      </w:r>
      <w:r>
        <w:rPr>
          <w:rFonts w:ascii="Calibri" w:eastAsia="Times New Roman" w:hAnsi="Calibri" w:cs="Calibri"/>
          <w:color w:val="7030A0"/>
          <w:shd w:val="clear" w:color="auto" w:fill="FFFFFF"/>
        </w:rPr>
        <w:t xml:space="preserve"> As described above in response to Reviewer </w:t>
      </w:r>
      <w:r w:rsidR="009D283A">
        <w:rPr>
          <w:rFonts w:ascii="Calibri" w:eastAsia="Times New Roman" w:hAnsi="Calibri" w:cs="Calibri"/>
          <w:color w:val="7030A0"/>
          <w:shd w:val="clear" w:color="auto" w:fill="FFFFFF"/>
        </w:rPr>
        <w:t>#</w:t>
      </w:r>
      <w:r>
        <w:rPr>
          <w:rFonts w:ascii="Calibri" w:eastAsia="Times New Roman" w:hAnsi="Calibri" w:cs="Calibri"/>
          <w:color w:val="7030A0"/>
          <w:shd w:val="clear" w:color="auto" w:fill="FFFFFF"/>
        </w:rPr>
        <w:t xml:space="preserve">2’s comment, it has been previously established by </w:t>
      </w:r>
      <w:proofErr w:type="spellStart"/>
      <w:r>
        <w:rPr>
          <w:rFonts w:ascii="Calibri" w:eastAsia="Times New Roman" w:hAnsi="Calibri" w:cs="Calibri"/>
          <w:color w:val="7030A0"/>
          <w:shd w:val="clear" w:color="auto" w:fill="FFFFFF"/>
        </w:rPr>
        <w:t>Fritzenwanker</w:t>
      </w:r>
      <w:proofErr w:type="spellEnd"/>
      <w:r>
        <w:rPr>
          <w:rFonts w:ascii="Calibri" w:eastAsia="Times New Roman" w:hAnsi="Calibri" w:cs="Calibri"/>
          <w:color w:val="7030A0"/>
          <w:shd w:val="clear" w:color="auto" w:fill="FFFFFF"/>
        </w:rPr>
        <w:t xml:space="preserve"> et </w:t>
      </w:r>
      <w:r w:rsidRPr="00967A7A">
        <w:rPr>
          <w:rFonts w:ascii="Calibri" w:eastAsia="Times New Roman" w:hAnsi="Calibri" w:cs="Calibri"/>
          <w:color w:val="7030A0"/>
          <w:shd w:val="clear" w:color="auto" w:fill="FFFFFF"/>
        </w:rPr>
        <w:t>al</w:t>
      </w:r>
      <w:r w:rsidR="00504DAF">
        <w:rPr>
          <w:rFonts w:ascii="Calibri" w:eastAsia="Times New Roman" w:hAnsi="Calibri" w:cs="Calibri"/>
          <w:color w:val="7030A0"/>
          <w:shd w:val="clear" w:color="auto" w:fill="FFFFFF"/>
        </w:rPr>
        <w:t>. and Lee et al.</w:t>
      </w:r>
      <w:r>
        <w:rPr>
          <w:rFonts w:ascii="Calibri" w:eastAsia="Times New Roman" w:hAnsi="Calibri" w:cs="Calibri"/>
          <w:color w:val="7030A0"/>
          <w:shd w:val="clear" w:color="auto" w:fill="FFFFFF"/>
        </w:rPr>
        <w:t xml:space="preserve"> that the majority of oral halves of early and late gastrulae can develop </w:t>
      </w:r>
      <w:r w:rsidR="00504DAF">
        <w:rPr>
          <w:rFonts w:ascii="Calibri" w:eastAsia="Times New Roman" w:hAnsi="Calibri" w:cs="Calibri"/>
          <w:color w:val="7030A0"/>
          <w:shd w:val="clear" w:color="auto" w:fill="FFFFFF"/>
        </w:rPr>
        <w:t>normally</w:t>
      </w:r>
      <w:r>
        <w:rPr>
          <w:rFonts w:ascii="Calibri" w:eastAsia="Times New Roman" w:hAnsi="Calibri" w:cs="Calibri"/>
          <w:color w:val="7030A0"/>
          <w:shd w:val="clear" w:color="auto" w:fill="FFFFFF"/>
        </w:rPr>
        <w:t xml:space="preserve">. </w:t>
      </w:r>
    </w:p>
    <w:p w14:paraId="3F5E8292" w14:textId="77777777" w:rsidR="00DD6648" w:rsidRDefault="00DD6648" w:rsidP="003F108F">
      <w:pPr>
        <w:rPr>
          <w:rFonts w:ascii="Calibri" w:eastAsia="Times New Roman" w:hAnsi="Calibri" w:cs="Calibri"/>
          <w:color w:val="7030A0"/>
          <w:shd w:val="clear" w:color="auto" w:fill="FFFFFF"/>
        </w:rPr>
      </w:pPr>
    </w:p>
    <w:p w14:paraId="7D98636B" w14:textId="77777777" w:rsidR="00DD6648" w:rsidRDefault="003F108F" w:rsidP="003F108F">
      <w:pPr>
        <w:rPr>
          <w:rFonts w:ascii="Helvetica" w:eastAsia="Times New Roman" w:hAnsi="Helvetica" w:cs="Times New Roman"/>
          <w:color w:val="000000"/>
          <w:sz w:val="18"/>
          <w:szCs w:val="18"/>
        </w:rPr>
      </w:pPr>
      <w:r w:rsidRPr="003F108F">
        <w:rPr>
          <w:rFonts w:ascii="Helvetica" w:eastAsia="Times New Roman" w:hAnsi="Helvetica" w:cs="Times New Roman"/>
          <w:color w:val="000000"/>
          <w:sz w:val="18"/>
          <w:szCs w:val="18"/>
        </w:rPr>
        <w:t xml:space="preserve">Most importantly, there is no description in the literature on the impact of removing different amounts of tissue on development. To make this approach viable a researcher would need to reproducibly remove the exact same size tissue fragment from all animals to generate adequate controls. </w:t>
      </w:r>
    </w:p>
    <w:p w14:paraId="4015FA69" w14:textId="77777777" w:rsidR="00DD6648" w:rsidRDefault="00DD6648" w:rsidP="003F108F">
      <w:pPr>
        <w:rPr>
          <w:rFonts w:ascii="Helvetica" w:eastAsia="Times New Roman" w:hAnsi="Helvetica" w:cs="Times New Roman"/>
          <w:color w:val="000000"/>
          <w:sz w:val="18"/>
          <w:szCs w:val="18"/>
        </w:rPr>
      </w:pPr>
    </w:p>
    <w:p w14:paraId="26345720" w14:textId="50A7CC72" w:rsidR="00DD6648" w:rsidRDefault="00DD6648" w:rsidP="00DD6648">
      <w:pPr>
        <w:rPr>
          <w:rFonts w:ascii="Calibri" w:eastAsia="Times New Roman" w:hAnsi="Calibri" w:cs="Calibri"/>
          <w:color w:val="7030A0"/>
          <w:shd w:val="clear" w:color="auto" w:fill="FFFFFF"/>
        </w:rPr>
      </w:pPr>
      <w:r w:rsidRPr="00EB0256">
        <w:rPr>
          <w:rFonts w:ascii="Calibri" w:eastAsia="Times New Roman" w:hAnsi="Calibri" w:cs="Calibri"/>
          <w:color w:val="7030A0"/>
          <w:shd w:val="clear" w:color="auto" w:fill="FFFFFF"/>
        </w:rPr>
        <w:t>Response:</w:t>
      </w:r>
      <w:r>
        <w:rPr>
          <w:rFonts w:ascii="Calibri" w:eastAsia="Times New Roman" w:hAnsi="Calibri" w:cs="Calibri"/>
          <w:color w:val="7030A0"/>
          <w:shd w:val="clear" w:color="auto" w:fill="FFFFFF"/>
        </w:rPr>
        <w:t xml:space="preserve"> </w:t>
      </w:r>
      <w:r w:rsidR="003162E7">
        <w:rPr>
          <w:rFonts w:ascii="Calibri" w:eastAsia="Times New Roman" w:hAnsi="Calibri" w:cs="Calibri"/>
          <w:color w:val="7030A0"/>
          <w:shd w:val="clear" w:color="auto" w:fill="FFFFFF"/>
        </w:rPr>
        <w:t>The reviewer is correct that we do not know the effect of removing varying amounts of embryonic tissues on development, and I agree that this should be examined</w:t>
      </w:r>
      <w:r>
        <w:rPr>
          <w:rFonts w:ascii="Calibri" w:eastAsia="Times New Roman" w:hAnsi="Calibri" w:cs="Calibri"/>
          <w:color w:val="7030A0"/>
          <w:shd w:val="clear" w:color="auto" w:fill="FFFFFF"/>
        </w:rPr>
        <w:t>.</w:t>
      </w:r>
      <w:r w:rsidR="003162E7">
        <w:rPr>
          <w:rFonts w:ascii="Calibri" w:eastAsia="Times New Roman" w:hAnsi="Calibri" w:cs="Calibri"/>
          <w:color w:val="7030A0"/>
          <w:shd w:val="clear" w:color="auto" w:fill="FFFFFF"/>
        </w:rPr>
        <w:t xml:space="preserve"> However, for the purpose of comparing phenotypes exhibited by different genotypes, </w:t>
      </w:r>
      <w:r w:rsidR="00AE0445">
        <w:rPr>
          <w:rFonts w:ascii="Calibri" w:eastAsia="Times New Roman" w:hAnsi="Calibri" w:cs="Calibri"/>
          <w:color w:val="7030A0"/>
          <w:shd w:val="clear" w:color="auto" w:fill="FFFFFF"/>
        </w:rPr>
        <w:t xml:space="preserve">it </w:t>
      </w:r>
      <w:r w:rsidR="00A90A07">
        <w:rPr>
          <w:rFonts w:ascii="Calibri" w:eastAsia="Times New Roman" w:hAnsi="Calibri" w:cs="Calibri"/>
          <w:color w:val="7030A0"/>
          <w:shd w:val="clear" w:color="auto" w:fill="FFFFFF"/>
        </w:rPr>
        <w:t>would seem</w:t>
      </w:r>
      <w:r w:rsidR="003162E7">
        <w:rPr>
          <w:rFonts w:ascii="Calibri" w:eastAsia="Times New Roman" w:hAnsi="Calibri" w:cs="Calibri"/>
          <w:color w:val="7030A0"/>
          <w:shd w:val="clear" w:color="auto" w:fill="FFFFFF"/>
        </w:rPr>
        <w:t xml:space="preserve"> </w:t>
      </w:r>
      <w:r w:rsidR="00AE0445">
        <w:rPr>
          <w:rFonts w:ascii="Calibri" w:eastAsia="Times New Roman" w:hAnsi="Calibri" w:cs="Calibri"/>
          <w:color w:val="7030A0"/>
          <w:shd w:val="clear" w:color="auto" w:fill="FFFFFF"/>
        </w:rPr>
        <w:t>un</w:t>
      </w:r>
      <w:r w:rsidR="003162E7">
        <w:rPr>
          <w:rFonts w:ascii="Calibri" w:eastAsia="Times New Roman" w:hAnsi="Calibri" w:cs="Calibri"/>
          <w:color w:val="7030A0"/>
          <w:shd w:val="clear" w:color="auto" w:fill="FFFFFF"/>
        </w:rPr>
        <w:t xml:space="preserve">necessary to remove </w:t>
      </w:r>
      <w:r w:rsidR="003162E7" w:rsidRPr="00AE0445">
        <w:rPr>
          <w:rFonts w:ascii="Calibri" w:eastAsia="Times New Roman" w:hAnsi="Calibri" w:cs="Calibri"/>
          <w:color w:val="7030A0"/>
          <w:u w:val="single"/>
          <w:shd w:val="clear" w:color="auto" w:fill="FFFFFF"/>
        </w:rPr>
        <w:t>exactly</w:t>
      </w:r>
      <w:r w:rsidR="003162E7">
        <w:rPr>
          <w:rFonts w:ascii="Calibri" w:eastAsia="Times New Roman" w:hAnsi="Calibri" w:cs="Calibri"/>
          <w:color w:val="7030A0"/>
          <w:shd w:val="clear" w:color="auto" w:fill="FFFFFF"/>
        </w:rPr>
        <w:t xml:space="preserve"> the same size of tissues, because the</w:t>
      </w:r>
      <w:r w:rsidR="00CC3140">
        <w:rPr>
          <w:rFonts w:ascii="Calibri" w:eastAsia="Times New Roman" w:hAnsi="Calibri" w:cs="Calibri"/>
          <w:color w:val="7030A0"/>
          <w:shd w:val="clear" w:color="auto" w:fill="FFFFFF"/>
        </w:rPr>
        <w:t xml:space="preserve"> between-embryo</w:t>
      </w:r>
      <w:r w:rsidR="003162E7">
        <w:rPr>
          <w:rFonts w:ascii="Calibri" w:eastAsia="Times New Roman" w:hAnsi="Calibri" w:cs="Calibri"/>
          <w:color w:val="7030A0"/>
          <w:shd w:val="clear" w:color="auto" w:fill="FFFFFF"/>
        </w:rPr>
        <w:t xml:space="preserve"> variation in the amount of tissues that are removed </w:t>
      </w:r>
      <w:r w:rsidR="008A0FAC">
        <w:rPr>
          <w:rFonts w:ascii="Calibri" w:eastAsia="Times New Roman" w:hAnsi="Calibri" w:cs="Calibri"/>
          <w:color w:val="7030A0"/>
          <w:shd w:val="clear" w:color="auto" w:fill="FFFFFF"/>
        </w:rPr>
        <w:t>is not expected to</w:t>
      </w:r>
      <w:r w:rsidR="003162E7">
        <w:rPr>
          <w:rFonts w:ascii="Calibri" w:eastAsia="Times New Roman" w:hAnsi="Calibri" w:cs="Calibri"/>
          <w:color w:val="7030A0"/>
          <w:shd w:val="clear" w:color="auto" w:fill="FFFFFF"/>
        </w:rPr>
        <w:t xml:space="preserve"> differ across genotypes. </w:t>
      </w:r>
    </w:p>
    <w:p w14:paraId="1AE02C56" w14:textId="77777777" w:rsidR="00DD6648" w:rsidRDefault="00DD6648" w:rsidP="003F108F">
      <w:pPr>
        <w:rPr>
          <w:rFonts w:ascii="Helvetica" w:eastAsia="Times New Roman" w:hAnsi="Helvetica" w:cs="Times New Roman"/>
          <w:color w:val="000000"/>
          <w:sz w:val="18"/>
          <w:szCs w:val="18"/>
        </w:rPr>
      </w:pPr>
    </w:p>
    <w:p w14:paraId="44A70A6E" w14:textId="40FF3D51" w:rsidR="003F108F" w:rsidRPr="003F108F" w:rsidRDefault="003F108F" w:rsidP="003F108F">
      <w:pPr>
        <w:rPr>
          <w:rFonts w:ascii="Times New Roman" w:eastAsia="Times New Roman" w:hAnsi="Times New Roman" w:cs="Times New Roman"/>
        </w:rPr>
      </w:pPr>
      <w:r w:rsidRPr="003F108F">
        <w:rPr>
          <w:rFonts w:ascii="Helvetica" w:eastAsia="Times New Roman" w:hAnsi="Helvetica" w:cs="Times New Roman"/>
          <w:color w:val="000000"/>
          <w:sz w:val="18"/>
          <w:szCs w:val="18"/>
        </w:rPr>
        <w:t>Additionally, phenotypes generated in animals that have been surgically manipulated may not reflect phenotype that results from disruption of the same gene in an intact animal. As a result it isn't clear how practical this method will be. There should be a better description of the potential limitations to this method.</w:t>
      </w:r>
    </w:p>
    <w:p w14:paraId="22544AAE" w14:textId="77777777" w:rsidR="00840584" w:rsidRDefault="00840584">
      <w:pPr>
        <w:rPr>
          <w:rFonts w:ascii="Calibri" w:eastAsia="Times New Roman" w:hAnsi="Calibri" w:cs="Calibri"/>
          <w:color w:val="7030A0"/>
          <w:shd w:val="clear" w:color="auto" w:fill="FFFFFF"/>
        </w:rPr>
      </w:pPr>
    </w:p>
    <w:p w14:paraId="5747EC69" w14:textId="55F190D9" w:rsidR="007D65FB" w:rsidRDefault="009D283A" w:rsidP="009D283A">
      <w:r w:rsidRPr="00EB0256">
        <w:rPr>
          <w:rFonts w:ascii="Calibri" w:eastAsia="Times New Roman" w:hAnsi="Calibri" w:cs="Calibri"/>
          <w:color w:val="7030A0"/>
          <w:shd w:val="clear" w:color="auto" w:fill="FFFFFF"/>
        </w:rPr>
        <w:t>Response:</w:t>
      </w:r>
      <w:r>
        <w:rPr>
          <w:rFonts w:ascii="Calibri" w:eastAsia="Times New Roman" w:hAnsi="Calibri" w:cs="Calibri"/>
          <w:color w:val="7030A0"/>
          <w:shd w:val="clear" w:color="auto" w:fill="FFFFFF"/>
        </w:rPr>
        <w:t xml:space="preserve"> </w:t>
      </w:r>
      <w:r w:rsidR="00A93CE3">
        <w:rPr>
          <w:rFonts w:ascii="Calibri" w:eastAsia="Times New Roman" w:hAnsi="Calibri" w:cs="Calibri"/>
          <w:color w:val="7030A0"/>
          <w:shd w:val="clear" w:color="auto" w:fill="FFFFFF"/>
        </w:rPr>
        <w:t xml:space="preserve">I thank this reviewer for pointing </w:t>
      </w:r>
      <w:bookmarkStart w:id="0" w:name="_GoBack"/>
      <w:r w:rsidR="00972BDD">
        <w:rPr>
          <w:rFonts w:ascii="Calibri" w:eastAsia="Times New Roman" w:hAnsi="Calibri" w:cs="Calibri"/>
          <w:color w:val="7030A0"/>
          <w:shd w:val="clear" w:color="auto" w:fill="FFFFFF"/>
        </w:rPr>
        <w:t>out</w:t>
      </w:r>
      <w:r w:rsidR="00972BDD">
        <w:rPr>
          <w:rFonts w:ascii="Calibri" w:eastAsia="Times New Roman" w:hAnsi="Calibri" w:cs="Calibri"/>
          <w:color w:val="7030A0"/>
          <w:shd w:val="clear" w:color="auto" w:fill="FFFFFF"/>
        </w:rPr>
        <w:t xml:space="preserve"> </w:t>
      </w:r>
      <w:bookmarkEnd w:id="0"/>
      <w:r w:rsidR="00A93CE3">
        <w:rPr>
          <w:rFonts w:ascii="Calibri" w:eastAsia="Times New Roman" w:hAnsi="Calibri" w:cs="Calibri"/>
          <w:color w:val="7030A0"/>
          <w:shd w:val="clear" w:color="auto" w:fill="FFFFFF"/>
        </w:rPr>
        <w:t xml:space="preserve">this </w:t>
      </w:r>
      <w:r w:rsidR="00E077E8">
        <w:rPr>
          <w:rFonts w:ascii="Calibri" w:eastAsia="Times New Roman" w:hAnsi="Calibri" w:cs="Calibri"/>
          <w:color w:val="7030A0"/>
          <w:shd w:val="clear" w:color="auto" w:fill="FFFFFF"/>
        </w:rPr>
        <w:t>caveat</w:t>
      </w:r>
      <w:r w:rsidR="00A93CE3">
        <w:rPr>
          <w:rFonts w:ascii="Calibri" w:eastAsia="Times New Roman" w:hAnsi="Calibri" w:cs="Calibri"/>
          <w:color w:val="7030A0"/>
          <w:shd w:val="clear" w:color="auto" w:fill="FFFFFF"/>
        </w:rPr>
        <w:t xml:space="preserve">. The reviewer is </w:t>
      </w:r>
      <w:r w:rsidR="00055240">
        <w:rPr>
          <w:rFonts w:ascii="Calibri" w:eastAsia="Times New Roman" w:hAnsi="Calibri" w:cs="Calibri"/>
          <w:color w:val="7030A0"/>
          <w:shd w:val="clear" w:color="auto" w:fill="FFFFFF"/>
        </w:rPr>
        <w:t xml:space="preserve">indeed </w:t>
      </w:r>
      <w:r w:rsidR="00A93CE3">
        <w:rPr>
          <w:rFonts w:ascii="Calibri" w:eastAsia="Times New Roman" w:hAnsi="Calibri" w:cs="Calibri"/>
          <w:color w:val="7030A0"/>
          <w:shd w:val="clear" w:color="auto" w:fill="FFFFFF"/>
        </w:rPr>
        <w:t xml:space="preserve">correct that knockout phenotype in post-surgery animals may differ from that in intact animals. </w:t>
      </w:r>
      <w:r w:rsidR="00055240">
        <w:rPr>
          <w:rFonts w:ascii="Calibri" w:eastAsia="Times New Roman" w:hAnsi="Calibri" w:cs="Calibri"/>
          <w:color w:val="7030A0"/>
          <w:shd w:val="clear" w:color="auto" w:fill="FFFFFF"/>
        </w:rPr>
        <w:t xml:space="preserve">The Discussion in the revised manuscript </w:t>
      </w:r>
      <w:r w:rsidR="00AE0445">
        <w:rPr>
          <w:rFonts w:ascii="Calibri" w:eastAsia="Times New Roman" w:hAnsi="Calibri" w:cs="Calibri"/>
          <w:color w:val="7030A0"/>
          <w:shd w:val="clear" w:color="auto" w:fill="FFFFFF"/>
        </w:rPr>
        <w:t>cautions</w:t>
      </w:r>
      <w:r w:rsidR="00055240">
        <w:rPr>
          <w:rFonts w:ascii="Calibri" w:eastAsia="Times New Roman" w:hAnsi="Calibri" w:cs="Calibri"/>
          <w:color w:val="7030A0"/>
          <w:shd w:val="clear" w:color="auto" w:fill="FFFFFF"/>
        </w:rPr>
        <w:t xml:space="preserve"> the readers</w:t>
      </w:r>
      <w:r w:rsidR="00AE0445">
        <w:rPr>
          <w:rFonts w:ascii="Calibri" w:eastAsia="Times New Roman" w:hAnsi="Calibri" w:cs="Calibri"/>
          <w:color w:val="7030A0"/>
          <w:shd w:val="clear" w:color="auto" w:fill="FFFFFF"/>
        </w:rPr>
        <w:t xml:space="preserve"> to be</w:t>
      </w:r>
      <w:r w:rsidR="00055240">
        <w:rPr>
          <w:rFonts w:ascii="Calibri" w:eastAsia="Times New Roman" w:hAnsi="Calibri" w:cs="Calibri"/>
          <w:color w:val="7030A0"/>
          <w:shd w:val="clear" w:color="auto" w:fill="FFFFFF"/>
        </w:rPr>
        <w:t xml:space="preserve"> </w:t>
      </w:r>
      <w:r w:rsidR="00A93CE3">
        <w:rPr>
          <w:rFonts w:ascii="Calibri" w:eastAsia="Times New Roman" w:hAnsi="Calibri" w:cs="Calibri"/>
          <w:color w:val="7030A0"/>
          <w:shd w:val="clear" w:color="auto" w:fill="FFFFFF"/>
        </w:rPr>
        <w:t xml:space="preserve">aware of this possibility. </w:t>
      </w:r>
    </w:p>
    <w:sectPr w:rsidR="007D65FB" w:rsidSect="00115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08F"/>
    <w:rsid w:val="00000609"/>
    <w:rsid w:val="00001DFD"/>
    <w:rsid w:val="00001EF4"/>
    <w:rsid w:val="0000283C"/>
    <w:rsid w:val="00006A55"/>
    <w:rsid w:val="00006E6F"/>
    <w:rsid w:val="00012133"/>
    <w:rsid w:val="000205C5"/>
    <w:rsid w:val="000279E2"/>
    <w:rsid w:val="000359C5"/>
    <w:rsid w:val="000363E0"/>
    <w:rsid w:val="00037450"/>
    <w:rsid w:val="000508B6"/>
    <w:rsid w:val="000515F3"/>
    <w:rsid w:val="00051E8E"/>
    <w:rsid w:val="00055240"/>
    <w:rsid w:val="0005745D"/>
    <w:rsid w:val="0006034B"/>
    <w:rsid w:val="00061AE5"/>
    <w:rsid w:val="0006268D"/>
    <w:rsid w:val="00070D69"/>
    <w:rsid w:val="00075588"/>
    <w:rsid w:val="00075F01"/>
    <w:rsid w:val="000761B9"/>
    <w:rsid w:val="00076B4C"/>
    <w:rsid w:val="000779E1"/>
    <w:rsid w:val="00081D77"/>
    <w:rsid w:val="00084074"/>
    <w:rsid w:val="00085E44"/>
    <w:rsid w:val="00087E34"/>
    <w:rsid w:val="0009522E"/>
    <w:rsid w:val="000959B0"/>
    <w:rsid w:val="000A54CD"/>
    <w:rsid w:val="000B4D01"/>
    <w:rsid w:val="000C1379"/>
    <w:rsid w:val="000C4001"/>
    <w:rsid w:val="000D53A2"/>
    <w:rsid w:val="000E422D"/>
    <w:rsid w:val="000F2262"/>
    <w:rsid w:val="000F785F"/>
    <w:rsid w:val="00101D53"/>
    <w:rsid w:val="0010729D"/>
    <w:rsid w:val="0011103E"/>
    <w:rsid w:val="00115FD9"/>
    <w:rsid w:val="00117AEA"/>
    <w:rsid w:val="001279F4"/>
    <w:rsid w:val="00137EC7"/>
    <w:rsid w:val="00140821"/>
    <w:rsid w:val="00144703"/>
    <w:rsid w:val="0015153B"/>
    <w:rsid w:val="00151786"/>
    <w:rsid w:val="00156AAE"/>
    <w:rsid w:val="001645AA"/>
    <w:rsid w:val="00171B92"/>
    <w:rsid w:val="00175D15"/>
    <w:rsid w:val="001859D5"/>
    <w:rsid w:val="001A4BE9"/>
    <w:rsid w:val="001A6F19"/>
    <w:rsid w:val="001C2547"/>
    <w:rsid w:val="001C6015"/>
    <w:rsid w:val="001D1657"/>
    <w:rsid w:val="001D421C"/>
    <w:rsid w:val="001D7082"/>
    <w:rsid w:val="001E1314"/>
    <w:rsid w:val="001E2BA9"/>
    <w:rsid w:val="001E3BDC"/>
    <w:rsid w:val="001F0140"/>
    <w:rsid w:val="002044FE"/>
    <w:rsid w:val="0020548D"/>
    <w:rsid w:val="00210C88"/>
    <w:rsid w:val="00217522"/>
    <w:rsid w:val="00223CFA"/>
    <w:rsid w:val="002314ED"/>
    <w:rsid w:val="0024679A"/>
    <w:rsid w:val="0025356F"/>
    <w:rsid w:val="002537E9"/>
    <w:rsid w:val="002616CA"/>
    <w:rsid w:val="00264552"/>
    <w:rsid w:val="00264AF5"/>
    <w:rsid w:val="00267C79"/>
    <w:rsid w:val="00267D03"/>
    <w:rsid w:val="00271944"/>
    <w:rsid w:val="00277096"/>
    <w:rsid w:val="00280EDC"/>
    <w:rsid w:val="002A3FD5"/>
    <w:rsid w:val="002A4728"/>
    <w:rsid w:val="002A67AC"/>
    <w:rsid w:val="002B0334"/>
    <w:rsid w:val="002B421E"/>
    <w:rsid w:val="002C0A0D"/>
    <w:rsid w:val="002D72C1"/>
    <w:rsid w:val="002E1894"/>
    <w:rsid w:val="002E5485"/>
    <w:rsid w:val="002E6125"/>
    <w:rsid w:val="002E7750"/>
    <w:rsid w:val="002F30AC"/>
    <w:rsid w:val="002F413B"/>
    <w:rsid w:val="002F5BC6"/>
    <w:rsid w:val="002F6884"/>
    <w:rsid w:val="0030324F"/>
    <w:rsid w:val="0030574F"/>
    <w:rsid w:val="0030795C"/>
    <w:rsid w:val="00310DCC"/>
    <w:rsid w:val="00315166"/>
    <w:rsid w:val="003162E7"/>
    <w:rsid w:val="0032137D"/>
    <w:rsid w:val="00323223"/>
    <w:rsid w:val="00333C68"/>
    <w:rsid w:val="00341BDB"/>
    <w:rsid w:val="00342463"/>
    <w:rsid w:val="00343B9D"/>
    <w:rsid w:val="00346AE6"/>
    <w:rsid w:val="00346BB2"/>
    <w:rsid w:val="0035091C"/>
    <w:rsid w:val="00352245"/>
    <w:rsid w:val="00353CAB"/>
    <w:rsid w:val="00354475"/>
    <w:rsid w:val="00355D1E"/>
    <w:rsid w:val="00357BA5"/>
    <w:rsid w:val="00357FD1"/>
    <w:rsid w:val="003706C3"/>
    <w:rsid w:val="00376FFC"/>
    <w:rsid w:val="003973DC"/>
    <w:rsid w:val="003A2A7E"/>
    <w:rsid w:val="003A748E"/>
    <w:rsid w:val="003B02B1"/>
    <w:rsid w:val="003B0388"/>
    <w:rsid w:val="003B279F"/>
    <w:rsid w:val="003B31C2"/>
    <w:rsid w:val="003B51B6"/>
    <w:rsid w:val="003C135B"/>
    <w:rsid w:val="003C55F1"/>
    <w:rsid w:val="003C5909"/>
    <w:rsid w:val="003C639E"/>
    <w:rsid w:val="003D313C"/>
    <w:rsid w:val="003D7E47"/>
    <w:rsid w:val="003E2F60"/>
    <w:rsid w:val="003E639C"/>
    <w:rsid w:val="003F108F"/>
    <w:rsid w:val="003F655B"/>
    <w:rsid w:val="003F75D0"/>
    <w:rsid w:val="00401E04"/>
    <w:rsid w:val="0041429C"/>
    <w:rsid w:val="0041615C"/>
    <w:rsid w:val="0041778A"/>
    <w:rsid w:val="004216E6"/>
    <w:rsid w:val="00422454"/>
    <w:rsid w:val="00424C92"/>
    <w:rsid w:val="00425B4B"/>
    <w:rsid w:val="00434321"/>
    <w:rsid w:val="00435AAE"/>
    <w:rsid w:val="0045665B"/>
    <w:rsid w:val="004566C8"/>
    <w:rsid w:val="00457B25"/>
    <w:rsid w:val="0046187E"/>
    <w:rsid w:val="00461A13"/>
    <w:rsid w:val="00463C43"/>
    <w:rsid w:val="0047492A"/>
    <w:rsid w:val="00477B57"/>
    <w:rsid w:val="00477DDB"/>
    <w:rsid w:val="00480E56"/>
    <w:rsid w:val="00491EB4"/>
    <w:rsid w:val="00497589"/>
    <w:rsid w:val="004B7B15"/>
    <w:rsid w:val="004C03F1"/>
    <w:rsid w:val="004C0994"/>
    <w:rsid w:val="004C5551"/>
    <w:rsid w:val="004D46A1"/>
    <w:rsid w:val="004E5D53"/>
    <w:rsid w:val="004E6E51"/>
    <w:rsid w:val="004F0F2D"/>
    <w:rsid w:val="004F18B4"/>
    <w:rsid w:val="004F31AC"/>
    <w:rsid w:val="004F5623"/>
    <w:rsid w:val="005007A9"/>
    <w:rsid w:val="00503CAF"/>
    <w:rsid w:val="00504DAF"/>
    <w:rsid w:val="0050620D"/>
    <w:rsid w:val="00506B0D"/>
    <w:rsid w:val="00511A75"/>
    <w:rsid w:val="005169DC"/>
    <w:rsid w:val="00522B91"/>
    <w:rsid w:val="00527E7B"/>
    <w:rsid w:val="00536F5B"/>
    <w:rsid w:val="00540E8E"/>
    <w:rsid w:val="00550F08"/>
    <w:rsid w:val="005518D0"/>
    <w:rsid w:val="00556F99"/>
    <w:rsid w:val="005576A4"/>
    <w:rsid w:val="005644D0"/>
    <w:rsid w:val="005854CD"/>
    <w:rsid w:val="00594072"/>
    <w:rsid w:val="005A0355"/>
    <w:rsid w:val="005A0DC2"/>
    <w:rsid w:val="005A1F6F"/>
    <w:rsid w:val="005B51C3"/>
    <w:rsid w:val="005C7E81"/>
    <w:rsid w:val="005D1071"/>
    <w:rsid w:val="005D287B"/>
    <w:rsid w:val="005D7E03"/>
    <w:rsid w:val="005E5E36"/>
    <w:rsid w:val="005E6AA9"/>
    <w:rsid w:val="005F353C"/>
    <w:rsid w:val="005F442E"/>
    <w:rsid w:val="005F73FC"/>
    <w:rsid w:val="005F7DC5"/>
    <w:rsid w:val="00605655"/>
    <w:rsid w:val="006259EE"/>
    <w:rsid w:val="006432B6"/>
    <w:rsid w:val="006524CF"/>
    <w:rsid w:val="0065258C"/>
    <w:rsid w:val="0065265A"/>
    <w:rsid w:val="00667763"/>
    <w:rsid w:val="00667934"/>
    <w:rsid w:val="00671247"/>
    <w:rsid w:val="00675605"/>
    <w:rsid w:val="0068075B"/>
    <w:rsid w:val="0068414F"/>
    <w:rsid w:val="00692840"/>
    <w:rsid w:val="00693886"/>
    <w:rsid w:val="006A131E"/>
    <w:rsid w:val="006A3469"/>
    <w:rsid w:val="006B4943"/>
    <w:rsid w:val="006B57D2"/>
    <w:rsid w:val="006B7644"/>
    <w:rsid w:val="006D3AC2"/>
    <w:rsid w:val="006D58B3"/>
    <w:rsid w:val="006E1B14"/>
    <w:rsid w:val="006F153B"/>
    <w:rsid w:val="006F317B"/>
    <w:rsid w:val="006F7A57"/>
    <w:rsid w:val="00703A28"/>
    <w:rsid w:val="00707989"/>
    <w:rsid w:val="0071053D"/>
    <w:rsid w:val="00710844"/>
    <w:rsid w:val="0071287E"/>
    <w:rsid w:val="007145BA"/>
    <w:rsid w:val="007149D1"/>
    <w:rsid w:val="007364CA"/>
    <w:rsid w:val="00736B9D"/>
    <w:rsid w:val="0073788B"/>
    <w:rsid w:val="007403DC"/>
    <w:rsid w:val="00751CEB"/>
    <w:rsid w:val="00752367"/>
    <w:rsid w:val="00753678"/>
    <w:rsid w:val="00756EFA"/>
    <w:rsid w:val="00765B55"/>
    <w:rsid w:val="00770B1B"/>
    <w:rsid w:val="00773489"/>
    <w:rsid w:val="00774362"/>
    <w:rsid w:val="007819A0"/>
    <w:rsid w:val="00792560"/>
    <w:rsid w:val="007930F9"/>
    <w:rsid w:val="00794B57"/>
    <w:rsid w:val="007A094A"/>
    <w:rsid w:val="007A31D6"/>
    <w:rsid w:val="007A41CD"/>
    <w:rsid w:val="007A7202"/>
    <w:rsid w:val="007B0DB2"/>
    <w:rsid w:val="007C4247"/>
    <w:rsid w:val="007C618B"/>
    <w:rsid w:val="007D3245"/>
    <w:rsid w:val="007F326B"/>
    <w:rsid w:val="007F63EE"/>
    <w:rsid w:val="0081174B"/>
    <w:rsid w:val="00815BD1"/>
    <w:rsid w:val="00816246"/>
    <w:rsid w:val="00817CC4"/>
    <w:rsid w:val="00820F19"/>
    <w:rsid w:val="00822D05"/>
    <w:rsid w:val="008324E8"/>
    <w:rsid w:val="00833B70"/>
    <w:rsid w:val="00837059"/>
    <w:rsid w:val="00840584"/>
    <w:rsid w:val="0084226F"/>
    <w:rsid w:val="00842684"/>
    <w:rsid w:val="00843F73"/>
    <w:rsid w:val="0084620E"/>
    <w:rsid w:val="00847A6F"/>
    <w:rsid w:val="00852BD7"/>
    <w:rsid w:val="00855307"/>
    <w:rsid w:val="00863787"/>
    <w:rsid w:val="00863BDC"/>
    <w:rsid w:val="00881B9A"/>
    <w:rsid w:val="008866EF"/>
    <w:rsid w:val="0089092A"/>
    <w:rsid w:val="0089178B"/>
    <w:rsid w:val="00896C7A"/>
    <w:rsid w:val="008A0FAC"/>
    <w:rsid w:val="008A39E1"/>
    <w:rsid w:val="008A611C"/>
    <w:rsid w:val="008A731F"/>
    <w:rsid w:val="008C1AC9"/>
    <w:rsid w:val="008C40DC"/>
    <w:rsid w:val="008C55FB"/>
    <w:rsid w:val="008C61FE"/>
    <w:rsid w:val="008C7890"/>
    <w:rsid w:val="008D30F7"/>
    <w:rsid w:val="008E195B"/>
    <w:rsid w:val="008E284F"/>
    <w:rsid w:val="008E29BF"/>
    <w:rsid w:val="008E4061"/>
    <w:rsid w:val="008F1135"/>
    <w:rsid w:val="008F6B2F"/>
    <w:rsid w:val="008F7D85"/>
    <w:rsid w:val="00916548"/>
    <w:rsid w:val="00916E82"/>
    <w:rsid w:val="0092242C"/>
    <w:rsid w:val="00941BCC"/>
    <w:rsid w:val="009442F9"/>
    <w:rsid w:val="00944D97"/>
    <w:rsid w:val="00944EE3"/>
    <w:rsid w:val="009471E5"/>
    <w:rsid w:val="009578BB"/>
    <w:rsid w:val="0096266B"/>
    <w:rsid w:val="00962C4A"/>
    <w:rsid w:val="00967A49"/>
    <w:rsid w:val="00967A7A"/>
    <w:rsid w:val="00972BDD"/>
    <w:rsid w:val="00976504"/>
    <w:rsid w:val="00981FB5"/>
    <w:rsid w:val="00982026"/>
    <w:rsid w:val="009833B6"/>
    <w:rsid w:val="0098392B"/>
    <w:rsid w:val="00992469"/>
    <w:rsid w:val="009A286F"/>
    <w:rsid w:val="009A72ED"/>
    <w:rsid w:val="009B0E02"/>
    <w:rsid w:val="009B2971"/>
    <w:rsid w:val="009B42AF"/>
    <w:rsid w:val="009B5484"/>
    <w:rsid w:val="009C15C4"/>
    <w:rsid w:val="009C31D2"/>
    <w:rsid w:val="009D283A"/>
    <w:rsid w:val="009D4EE0"/>
    <w:rsid w:val="009D575D"/>
    <w:rsid w:val="009D6E21"/>
    <w:rsid w:val="009D7B1C"/>
    <w:rsid w:val="009E6CE8"/>
    <w:rsid w:val="009F0449"/>
    <w:rsid w:val="009F4814"/>
    <w:rsid w:val="009F71D3"/>
    <w:rsid w:val="00A01B74"/>
    <w:rsid w:val="00A052B2"/>
    <w:rsid w:val="00A11D2C"/>
    <w:rsid w:val="00A17874"/>
    <w:rsid w:val="00A204F9"/>
    <w:rsid w:val="00A210BE"/>
    <w:rsid w:val="00A21BB0"/>
    <w:rsid w:val="00A230BC"/>
    <w:rsid w:val="00A25D8E"/>
    <w:rsid w:val="00A2769E"/>
    <w:rsid w:val="00A314E0"/>
    <w:rsid w:val="00A35667"/>
    <w:rsid w:val="00A41534"/>
    <w:rsid w:val="00A510B1"/>
    <w:rsid w:val="00A51D0C"/>
    <w:rsid w:val="00A53A58"/>
    <w:rsid w:val="00A53D2A"/>
    <w:rsid w:val="00A61AEA"/>
    <w:rsid w:val="00A62472"/>
    <w:rsid w:val="00A63AB3"/>
    <w:rsid w:val="00A6781C"/>
    <w:rsid w:val="00A718A0"/>
    <w:rsid w:val="00A74E90"/>
    <w:rsid w:val="00A82613"/>
    <w:rsid w:val="00A85B8E"/>
    <w:rsid w:val="00A85C4D"/>
    <w:rsid w:val="00A90A07"/>
    <w:rsid w:val="00A92AF8"/>
    <w:rsid w:val="00A93CE3"/>
    <w:rsid w:val="00AB0FB2"/>
    <w:rsid w:val="00AB14FD"/>
    <w:rsid w:val="00AB4291"/>
    <w:rsid w:val="00AB45FF"/>
    <w:rsid w:val="00AB599D"/>
    <w:rsid w:val="00AB74A9"/>
    <w:rsid w:val="00AB768B"/>
    <w:rsid w:val="00AC503D"/>
    <w:rsid w:val="00AD0C38"/>
    <w:rsid w:val="00AE0445"/>
    <w:rsid w:val="00AE0BC6"/>
    <w:rsid w:val="00AE3D43"/>
    <w:rsid w:val="00AE604D"/>
    <w:rsid w:val="00B00E75"/>
    <w:rsid w:val="00B1304E"/>
    <w:rsid w:val="00B149BA"/>
    <w:rsid w:val="00B167C3"/>
    <w:rsid w:val="00B3763B"/>
    <w:rsid w:val="00B4447E"/>
    <w:rsid w:val="00B53EB0"/>
    <w:rsid w:val="00B648B9"/>
    <w:rsid w:val="00B65E75"/>
    <w:rsid w:val="00B66765"/>
    <w:rsid w:val="00B74F4E"/>
    <w:rsid w:val="00B75876"/>
    <w:rsid w:val="00B76AE5"/>
    <w:rsid w:val="00B80341"/>
    <w:rsid w:val="00B821F7"/>
    <w:rsid w:val="00B8406F"/>
    <w:rsid w:val="00B9535B"/>
    <w:rsid w:val="00B974B4"/>
    <w:rsid w:val="00BA1626"/>
    <w:rsid w:val="00BA3F61"/>
    <w:rsid w:val="00BA69E8"/>
    <w:rsid w:val="00BB485F"/>
    <w:rsid w:val="00BC1181"/>
    <w:rsid w:val="00BC2651"/>
    <w:rsid w:val="00BD6918"/>
    <w:rsid w:val="00BE5CCF"/>
    <w:rsid w:val="00BE7DCB"/>
    <w:rsid w:val="00BF5CBF"/>
    <w:rsid w:val="00C01218"/>
    <w:rsid w:val="00C04422"/>
    <w:rsid w:val="00C07BCA"/>
    <w:rsid w:val="00C105B2"/>
    <w:rsid w:val="00C10FB4"/>
    <w:rsid w:val="00C13484"/>
    <w:rsid w:val="00C154A4"/>
    <w:rsid w:val="00C2396C"/>
    <w:rsid w:val="00C27ED3"/>
    <w:rsid w:val="00C30EB0"/>
    <w:rsid w:val="00C34159"/>
    <w:rsid w:val="00C52CA4"/>
    <w:rsid w:val="00C53D4B"/>
    <w:rsid w:val="00C56BC2"/>
    <w:rsid w:val="00C61278"/>
    <w:rsid w:val="00C753AE"/>
    <w:rsid w:val="00C829CC"/>
    <w:rsid w:val="00C82AF4"/>
    <w:rsid w:val="00C82B2E"/>
    <w:rsid w:val="00C92486"/>
    <w:rsid w:val="00C92933"/>
    <w:rsid w:val="00C93056"/>
    <w:rsid w:val="00CA3190"/>
    <w:rsid w:val="00CB1064"/>
    <w:rsid w:val="00CC0CB4"/>
    <w:rsid w:val="00CC3140"/>
    <w:rsid w:val="00CD16EC"/>
    <w:rsid w:val="00CD1FAB"/>
    <w:rsid w:val="00CE151F"/>
    <w:rsid w:val="00CE1C70"/>
    <w:rsid w:val="00D05769"/>
    <w:rsid w:val="00D066F5"/>
    <w:rsid w:val="00D06A95"/>
    <w:rsid w:val="00D1495C"/>
    <w:rsid w:val="00D152B7"/>
    <w:rsid w:val="00D23091"/>
    <w:rsid w:val="00D23937"/>
    <w:rsid w:val="00D3737C"/>
    <w:rsid w:val="00D40717"/>
    <w:rsid w:val="00D52155"/>
    <w:rsid w:val="00D549D3"/>
    <w:rsid w:val="00D6067A"/>
    <w:rsid w:val="00D62DB9"/>
    <w:rsid w:val="00D63D5B"/>
    <w:rsid w:val="00D65978"/>
    <w:rsid w:val="00D66CF2"/>
    <w:rsid w:val="00D80DDA"/>
    <w:rsid w:val="00D833F8"/>
    <w:rsid w:val="00D859F3"/>
    <w:rsid w:val="00D923F4"/>
    <w:rsid w:val="00D935FC"/>
    <w:rsid w:val="00D93E6E"/>
    <w:rsid w:val="00D95B6D"/>
    <w:rsid w:val="00DA1C6D"/>
    <w:rsid w:val="00DB0BBB"/>
    <w:rsid w:val="00DD1A5B"/>
    <w:rsid w:val="00DD325E"/>
    <w:rsid w:val="00DD3B9B"/>
    <w:rsid w:val="00DD6648"/>
    <w:rsid w:val="00DE0F43"/>
    <w:rsid w:val="00DE2584"/>
    <w:rsid w:val="00DE6E7F"/>
    <w:rsid w:val="00DE7A5B"/>
    <w:rsid w:val="00DF301B"/>
    <w:rsid w:val="00DF30DB"/>
    <w:rsid w:val="00DF4FA4"/>
    <w:rsid w:val="00DF72AD"/>
    <w:rsid w:val="00E02B04"/>
    <w:rsid w:val="00E05B5D"/>
    <w:rsid w:val="00E06335"/>
    <w:rsid w:val="00E077E8"/>
    <w:rsid w:val="00E10D2D"/>
    <w:rsid w:val="00E13BBF"/>
    <w:rsid w:val="00E15B4E"/>
    <w:rsid w:val="00E31BC6"/>
    <w:rsid w:val="00E337AF"/>
    <w:rsid w:val="00E41AC6"/>
    <w:rsid w:val="00E47279"/>
    <w:rsid w:val="00E475E2"/>
    <w:rsid w:val="00E532E7"/>
    <w:rsid w:val="00E642D4"/>
    <w:rsid w:val="00E806F5"/>
    <w:rsid w:val="00E818C7"/>
    <w:rsid w:val="00E825AB"/>
    <w:rsid w:val="00E90310"/>
    <w:rsid w:val="00E959EF"/>
    <w:rsid w:val="00EA2D40"/>
    <w:rsid w:val="00EB5CF2"/>
    <w:rsid w:val="00ED1FEB"/>
    <w:rsid w:val="00ED5797"/>
    <w:rsid w:val="00ED6C74"/>
    <w:rsid w:val="00ED6CE5"/>
    <w:rsid w:val="00EE0746"/>
    <w:rsid w:val="00EE2D25"/>
    <w:rsid w:val="00EE3716"/>
    <w:rsid w:val="00EF70F7"/>
    <w:rsid w:val="00EF7D1C"/>
    <w:rsid w:val="00F02260"/>
    <w:rsid w:val="00F03E64"/>
    <w:rsid w:val="00F055A1"/>
    <w:rsid w:val="00F10288"/>
    <w:rsid w:val="00F14487"/>
    <w:rsid w:val="00F24069"/>
    <w:rsid w:val="00F26A07"/>
    <w:rsid w:val="00F30009"/>
    <w:rsid w:val="00F3119A"/>
    <w:rsid w:val="00F42CE3"/>
    <w:rsid w:val="00F43D49"/>
    <w:rsid w:val="00F43F0F"/>
    <w:rsid w:val="00F63072"/>
    <w:rsid w:val="00F94F2A"/>
    <w:rsid w:val="00FB2AA8"/>
    <w:rsid w:val="00FB4EA7"/>
    <w:rsid w:val="00FB7D3C"/>
    <w:rsid w:val="00FC00D9"/>
    <w:rsid w:val="00FC3B74"/>
    <w:rsid w:val="00FC728D"/>
    <w:rsid w:val="00FC7ADB"/>
    <w:rsid w:val="00FD6DCD"/>
    <w:rsid w:val="00FE02D5"/>
    <w:rsid w:val="00FE5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4DFE0E"/>
  <w14:defaultImageDpi w14:val="32767"/>
  <w15:docId w15:val="{3602859F-F9D3-2446-8154-777E3546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108F"/>
  </w:style>
  <w:style w:type="character" w:styleId="Emphasis">
    <w:name w:val="Emphasis"/>
    <w:basedOn w:val="DefaultParagraphFont"/>
    <w:uiPriority w:val="20"/>
    <w:qFormat/>
    <w:rsid w:val="003F10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468795">
      <w:bodyDiv w:val="1"/>
      <w:marLeft w:val="0"/>
      <w:marRight w:val="0"/>
      <w:marTop w:val="0"/>
      <w:marBottom w:val="0"/>
      <w:divBdr>
        <w:top w:val="none" w:sz="0" w:space="0" w:color="auto"/>
        <w:left w:val="none" w:sz="0" w:space="0" w:color="auto"/>
        <w:bottom w:val="none" w:sz="0" w:space="0" w:color="auto"/>
        <w:right w:val="none" w:sz="0" w:space="0" w:color="auto"/>
      </w:divBdr>
      <w:divsChild>
        <w:div w:id="1476872703">
          <w:marLeft w:val="600"/>
          <w:marRight w:val="0"/>
          <w:marTop w:val="0"/>
          <w:marBottom w:val="0"/>
          <w:divBdr>
            <w:top w:val="none" w:sz="0" w:space="0" w:color="auto"/>
            <w:left w:val="none" w:sz="0" w:space="0" w:color="auto"/>
            <w:bottom w:val="none" w:sz="0" w:space="0" w:color="auto"/>
            <w:right w:val="none" w:sz="0" w:space="0" w:color="auto"/>
          </w:divBdr>
        </w:div>
        <w:div w:id="1187718568">
          <w:marLeft w:val="600"/>
          <w:marRight w:val="0"/>
          <w:marTop w:val="0"/>
          <w:marBottom w:val="0"/>
          <w:divBdr>
            <w:top w:val="none" w:sz="0" w:space="0" w:color="auto"/>
            <w:left w:val="none" w:sz="0" w:space="0" w:color="auto"/>
            <w:bottom w:val="none" w:sz="0" w:space="0" w:color="auto"/>
            <w:right w:val="none" w:sz="0" w:space="0" w:color="auto"/>
          </w:divBdr>
        </w:div>
        <w:div w:id="1111821253">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4</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Nagayasu Nakanishi</dc:creator>
  <cp:keywords/>
  <dc:description/>
  <cp:lastModifiedBy>Nagayasu Nakanishi</cp:lastModifiedBy>
  <cp:revision>42</cp:revision>
  <dcterms:created xsi:type="dcterms:W3CDTF">2019-01-21T14:58:00Z</dcterms:created>
  <dcterms:modified xsi:type="dcterms:W3CDTF">2019-01-28T17:28:00Z</dcterms:modified>
</cp:coreProperties>
</file>