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5BA6EE" w14:textId="77777777" w:rsidR="006305D7" w:rsidRPr="00B55F17" w:rsidRDefault="006305D7" w:rsidP="00B55F17">
      <w:pPr>
        <w:pStyle w:val="NormalWeb"/>
        <w:spacing w:before="0" w:beforeAutospacing="0" w:after="0" w:afterAutospacing="0"/>
      </w:pPr>
      <w:r w:rsidRPr="00B55F17">
        <w:rPr>
          <w:b/>
          <w:bCs/>
        </w:rPr>
        <w:t>TITLE:</w:t>
      </w:r>
    </w:p>
    <w:p w14:paraId="6A1FCE54" w14:textId="1F4F3DF7" w:rsidR="007A4DD6" w:rsidRPr="00B55F17" w:rsidRDefault="00786E00" w:rsidP="00B55F17">
      <w:pPr>
        <w:rPr>
          <w:b/>
          <w:color w:val="000000" w:themeColor="text1"/>
        </w:rPr>
      </w:pPr>
      <w:r w:rsidRPr="00B55F17">
        <w:rPr>
          <w:b/>
          <w:color w:val="000000" w:themeColor="text1"/>
        </w:rPr>
        <w:t>Rescue</w:t>
      </w:r>
      <w:r w:rsidR="00CE7903">
        <w:rPr>
          <w:b/>
          <w:color w:val="000000" w:themeColor="text1"/>
        </w:rPr>
        <w:t xml:space="preserve"> </w:t>
      </w:r>
      <w:r w:rsidRPr="00B55F17">
        <w:rPr>
          <w:b/>
          <w:color w:val="000000" w:themeColor="text1"/>
        </w:rPr>
        <w:t>of</w:t>
      </w:r>
      <w:r w:rsidR="00CE7903">
        <w:rPr>
          <w:b/>
          <w:color w:val="000000" w:themeColor="text1"/>
        </w:rPr>
        <w:t xml:space="preserve"> </w:t>
      </w:r>
      <w:r w:rsidR="00612EC0" w:rsidRPr="00B55F17">
        <w:rPr>
          <w:b/>
          <w:color w:val="000000" w:themeColor="text1"/>
        </w:rPr>
        <w:t>Recombinant</w:t>
      </w:r>
      <w:r w:rsidR="00CE7903">
        <w:rPr>
          <w:b/>
          <w:color w:val="000000" w:themeColor="text1"/>
        </w:rPr>
        <w:t xml:space="preserve"> </w:t>
      </w:r>
      <w:r w:rsidRPr="00B55F17">
        <w:rPr>
          <w:b/>
          <w:color w:val="000000" w:themeColor="text1"/>
        </w:rPr>
        <w:t>Zika</w:t>
      </w:r>
      <w:r w:rsidR="00CE7903">
        <w:rPr>
          <w:b/>
          <w:color w:val="000000" w:themeColor="text1"/>
        </w:rPr>
        <w:t xml:space="preserve"> </w:t>
      </w:r>
      <w:r w:rsidR="00612EC0" w:rsidRPr="00B55F17">
        <w:rPr>
          <w:b/>
          <w:color w:val="000000" w:themeColor="text1"/>
        </w:rPr>
        <w:t>Virus</w:t>
      </w:r>
      <w:r w:rsidR="00CE7903">
        <w:rPr>
          <w:b/>
          <w:color w:val="000000" w:themeColor="text1"/>
        </w:rPr>
        <w:t xml:space="preserve"> </w:t>
      </w:r>
      <w:r w:rsidRPr="00B55F17">
        <w:rPr>
          <w:b/>
          <w:color w:val="000000" w:themeColor="text1"/>
        </w:rPr>
        <w:t>from</w:t>
      </w:r>
      <w:r w:rsidR="00CE7903">
        <w:rPr>
          <w:b/>
          <w:color w:val="000000" w:themeColor="text1"/>
        </w:rPr>
        <w:t xml:space="preserve"> </w:t>
      </w:r>
      <w:r w:rsidRPr="00B55F17">
        <w:rPr>
          <w:b/>
          <w:color w:val="000000" w:themeColor="text1"/>
        </w:rPr>
        <w:t>a</w:t>
      </w:r>
      <w:r w:rsidR="00CE7903">
        <w:rPr>
          <w:b/>
          <w:color w:val="000000" w:themeColor="text1"/>
        </w:rPr>
        <w:t xml:space="preserve"> </w:t>
      </w:r>
      <w:r w:rsidR="00612EC0" w:rsidRPr="00B55F17">
        <w:rPr>
          <w:b/>
          <w:color w:val="000000" w:themeColor="text1"/>
        </w:rPr>
        <w:t>Bacterial</w:t>
      </w:r>
      <w:r w:rsidR="00CE7903">
        <w:rPr>
          <w:b/>
          <w:color w:val="000000" w:themeColor="text1"/>
        </w:rPr>
        <w:t xml:space="preserve"> </w:t>
      </w:r>
      <w:r w:rsidR="00612EC0" w:rsidRPr="00B55F17">
        <w:rPr>
          <w:b/>
          <w:color w:val="000000" w:themeColor="text1"/>
        </w:rPr>
        <w:t>Artificial</w:t>
      </w:r>
      <w:r w:rsidR="00CE7903">
        <w:rPr>
          <w:b/>
          <w:color w:val="000000" w:themeColor="text1"/>
        </w:rPr>
        <w:t xml:space="preserve"> </w:t>
      </w:r>
      <w:r w:rsidR="00612EC0" w:rsidRPr="00B55F17">
        <w:rPr>
          <w:b/>
          <w:color w:val="000000" w:themeColor="text1"/>
        </w:rPr>
        <w:t>Chromosome</w:t>
      </w:r>
      <w:r w:rsidR="00CE7903">
        <w:rPr>
          <w:b/>
          <w:color w:val="000000" w:themeColor="text1"/>
        </w:rPr>
        <w:t xml:space="preserve"> </w:t>
      </w:r>
      <w:r w:rsidRPr="00B55F17">
        <w:rPr>
          <w:b/>
          <w:color w:val="000000" w:themeColor="text1"/>
        </w:rPr>
        <w:t>cDNA</w:t>
      </w:r>
      <w:r w:rsidR="00CE7903">
        <w:rPr>
          <w:b/>
          <w:color w:val="000000" w:themeColor="text1"/>
        </w:rPr>
        <w:t xml:space="preserve"> </w:t>
      </w:r>
      <w:r w:rsidR="00612EC0" w:rsidRPr="00B55F17">
        <w:rPr>
          <w:b/>
          <w:color w:val="000000" w:themeColor="text1"/>
        </w:rPr>
        <w:t>Clone</w:t>
      </w:r>
    </w:p>
    <w:p w14:paraId="613B4C7F" w14:textId="77777777" w:rsidR="007A4DD6" w:rsidRPr="00B55F17" w:rsidRDefault="007A4DD6" w:rsidP="00B55F17">
      <w:pPr>
        <w:rPr>
          <w:b/>
          <w:bCs/>
        </w:rPr>
      </w:pPr>
      <w:bookmarkStart w:id="0" w:name="_GoBack"/>
      <w:bookmarkEnd w:id="0"/>
    </w:p>
    <w:p w14:paraId="3AF29820" w14:textId="58111D14" w:rsidR="006305D7" w:rsidRPr="00B55F17" w:rsidRDefault="006305D7" w:rsidP="00B55F17">
      <w:pPr>
        <w:rPr>
          <w:color w:val="808080" w:themeColor="background1" w:themeShade="80"/>
        </w:rPr>
      </w:pPr>
      <w:r w:rsidRPr="00B55F17">
        <w:rPr>
          <w:b/>
          <w:bCs/>
        </w:rPr>
        <w:t>AUTHORS</w:t>
      </w:r>
      <w:r w:rsidR="00CE7903">
        <w:rPr>
          <w:b/>
          <w:bCs/>
        </w:rPr>
        <w:t xml:space="preserve"> </w:t>
      </w:r>
      <w:r w:rsidR="00086FF5" w:rsidRPr="00B55F17">
        <w:rPr>
          <w:b/>
          <w:bCs/>
        </w:rPr>
        <w:t>AND</w:t>
      </w:r>
      <w:r w:rsidR="00CE7903">
        <w:rPr>
          <w:b/>
          <w:bCs/>
        </w:rPr>
        <w:t xml:space="preserve"> </w:t>
      </w:r>
      <w:r w:rsidR="000B662E" w:rsidRPr="00B55F17">
        <w:rPr>
          <w:b/>
          <w:bCs/>
        </w:rPr>
        <w:t>AFFILIATIONS</w:t>
      </w:r>
      <w:r w:rsidRPr="00B55F17">
        <w:rPr>
          <w:b/>
          <w:bCs/>
        </w:rPr>
        <w:t>:</w:t>
      </w:r>
    </w:p>
    <w:p w14:paraId="07C2E45C" w14:textId="7370C1CD" w:rsidR="007A4DD6" w:rsidRPr="00B55F17" w:rsidRDefault="00B25273" w:rsidP="00B55F17">
      <w:pPr>
        <w:rPr>
          <w:color w:val="000000" w:themeColor="text1"/>
        </w:rPr>
      </w:pPr>
      <w:r w:rsidRPr="00B55F17">
        <w:rPr>
          <w:color w:val="000000" w:themeColor="text1"/>
        </w:rPr>
        <w:t>Ginés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Ávila-Pérez</w:t>
      </w:r>
      <w:r w:rsidRPr="00B55F17">
        <w:rPr>
          <w:color w:val="000000" w:themeColor="text1"/>
          <w:vertAlign w:val="superscript"/>
        </w:rPr>
        <w:t>1</w:t>
      </w:r>
      <w:r w:rsidRPr="00B55F17">
        <w:rPr>
          <w:color w:val="000000" w:themeColor="text1"/>
        </w:rPr>
        <w:t>,</w:t>
      </w:r>
      <w:r w:rsidR="00CE7903">
        <w:rPr>
          <w:color w:val="000000" w:themeColor="text1"/>
        </w:rPr>
        <w:t xml:space="preserve"> </w:t>
      </w:r>
      <w:r w:rsidR="00894F4E" w:rsidRPr="00B55F17">
        <w:rPr>
          <w:color w:val="000000" w:themeColor="text1"/>
        </w:rPr>
        <w:t>Ju</w:t>
      </w:r>
      <w:r w:rsidR="000F7310" w:rsidRPr="00B55F17">
        <w:rPr>
          <w:color w:val="000000" w:themeColor="text1"/>
        </w:rPr>
        <w:t>n-G</w:t>
      </w:r>
      <w:r w:rsidR="00894F4E" w:rsidRPr="00B55F17">
        <w:rPr>
          <w:color w:val="000000" w:themeColor="text1"/>
        </w:rPr>
        <w:t>yu</w:t>
      </w:r>
      <w:r w:rsidR="00CE7903">
        <w:rPr>
          <w:color w:val="000000" w:themeColor="text1"/>
        </w:rPr>
        <w:t xml:space="preserve"> </w:t>
      </w:r>
      <w:r w:rsidR="00894F4E" w:rsidRPr="00B55F17">
        <w:rPr>
          <w:color w:val="000000" w:themeColor="text1"/>
        </w:rPr>
        <w:t>Park</w:t>
      </w:r>
      <w:r w:rsidR="00894F4E" w:rsidRPr="00B55F17">
        <w:rPr>
          <w:color w:val="000000" w:themeColor="text1"/>
          <w:vertAlign w:val="superscript"/>
        </w:rPr>
        <w:t>1</w:t>
      </w:r>
      <w:r w:rsidR="00894F4E" w:rsidRPr="00B55F17">
        <w:rPr>
          <w:color w:val="000000" w:themeColor="text1"/>
        </w:rPr>
        <w:t>,</w:t>
      </w:r>
      <w:r w:rsidR="00CE7903">
        <w:rPr>
          <w:color w:val="000000" w:themeColor="text1"/>
        </w:rPr>
        <w:t xml:space="preserve"> </w:t>
      </w:r>
      <w:r w:rsidR="00894F4E" w:rsidRPr="00B55F17">
        <w:rPr>
          <w:color w:val="000000" w:themeColor="text1"/>
        </w:rPr>
        <w:t>Aitor</w:t>
      </w:r>
      <w:r w:rsidR="00CE7903">
        <w:rPr>
          <w:color w:val="000000" w:themeColor="text1"/>
        </w:rPr>
        <w:t xml:space="preserve"> </w:t>
      </w:r>
      <w:r w:rsidR="00894F4E" w:rsidRPr="00B55F17">
        <w:rPr>
          <w:color w:val="000000" w:themeColor="text1"/>
        </w:rPr>
        <w:t>Nogales</w:t>
      </w:r>
      <w:r w:rsidR="00894F4E" w:rsidRPr="00B55F17">
        <w:rPr>
          <w:color w:val="000000" w:themeColor="text1"/>
          <w:vertAlign w:val="superscript"/>
        </w:rPr>
        <w:t>1</w:t>
      </w:r>
      <w:r w:rsidR="00894F4E" w:rsidRPr="00B55F17">
        <w:rPr>
          <w:color w:val="000000" w:themeColor="text1"/>
        </w:rPr>
        <w:t>,</w:t>
      </w:r>
      <w:r w:rsidR="00CE7903">
        <w:rPr>
          <w:color w:val="000000" w:themeColor="text1"/>
        </w:rPr>
        <w:t xml:space="preserve"> </w:t>
      </w:r>
      <w:r w:rsidR="00D24DFD" w:rsidRPr="00B55F17">
        <w:rPr>
          <w:color w:val="000000" w:themeColor="text1"/>
        </w:rPr>
        <w:t>Fernando</w:t>
      </w:r>
      <w:r w:rsidR="00CE7903">
        <w:rPr>
          <w:color w:val="000000" w:themeColor="text1"/>
        </w:rPr>
        <w:t xml:space="preserve"> </w:t>
      </w:r>
      <w:r w:rsidR="00D24DFD" w:rsidRPr="00B55F17">
        <w:rPr>
          <w:color w:val="000000" w:themeColor="text1"/>
        </w:rPr>
        <w:t>Almazán</w:t>
      </w:r>
      <w:r w:rsidR="00D24DFD" w:rsidRPr="00B55F17">
        <w:rPr>
          <w:color w:val="000000" w:themeColor="text1"/>
          <w:vertAlign w:val="superscript"/>
        </w:rPr>
        <w:t>2</w:t>
      </w:r>
      <w:r w:rsidR="00612EC0" w:rsidRPr="00C55C54">
        <w:rPr>
          <w:color w:val="000000" w:themeColor="text1"/>
        </w:rPr>
        <w:t>,</w:t>
      </w:r>
      <w:r w:rsidR="00CE7903">
        <w:rPr>
          <w:color w:val="000000" w:themeColor="text1"/>
        </w:rPr>
        <w:t xml:space="preserve"> </w:t>
      </w:r>
      <w:r w:rsidR="00894F4E" w:rsidRPr="00B55F17">
        <w:rPr>
          <w:color w:val="000000" w:themeColor="text1"/>
        </w:rPr>
        <w:t>Luis</w:t>
      </w:r>
      <w:r w:rsidR="00CE7903">
        <w:rPr>
          <w:color w:val="000000" w:themeColor="text1"/>
        </w:rPr>
        <w:t xml:space="preserve"> </w:t>
      </w:r>
      <w:r w:rsidR="00894F4E" w:rsidRPr="00B55F17">
        <w:rPr>
          <w:color w:val="000000" w:themeColor="text1"/>
        </w:rPr>
        <w:t>Martínez-Sobrido</w:t>
      </w:r>
      <w:r w:rsidR="00894F4E" w:rsidRPr="00B55F17">
        <w:rPr>
          <w:color w:val="000000" w:themeColor="text1"/>
          <w:vertAlign w:val="superscript"/>
        </w:rPr>
        <w:t>1</w:t>
      </w:r>
    </w:p>
    <w:p w14:paraId="7208C30C" w14:textId="77777777" w:rsidR="00612EC0" w:rsidRDefault="00612EC0" w:rsidP="00B55F17">
      <w:pPr>
        <w:rPr>
          <w:color w:val="000000" w:themeColor="text1"/>
          <w:vertAlign w:val="superscript"/>
        </w:rPr>
      </w:pPr>
    </w:p>
    <w:p w14:paraId="5ABF6401" w14:textId="589928BD" w:rsidR="00894F4E" w:rsidRPr="00B55F17" w:rsidRDefault="00894F4E" w:rsidP="00B55F17">
      <w:pPr>
        <w:rPr>
          <w:color w:val="000000" w:themeColor="text1"/>
        </w:rPr>
      </w:pPr>
      <w:r w:rsidRPr="00B55F17">
        <w:rPr>
          <w:color w:val="000000" w:themeColor="text1"/>
          <w:vertAlign w:val="superscript"/>
        </w:rPr>
        <w:t>1</w:t>
      </w:r>
      <w:r w:rsidRPr="00B55F17">
        <w:rPr>
          <w:color w:val="000000" w:themeColor="text1"/>
        </w:rPr>
        <w:t>Department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of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Microbiology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and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Immunology,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University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of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Rochester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Medical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Center,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Rochester,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NY,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USA</w:t>
      </w:r>
    </w:p>
    <w:p w14:paraId="7B6C583F" w14:textId="108DA25D" w:rsidR="00894F4E" w:rsidRPr="00B55F17" w:rsidRDefault="00894F4E" w:rsidP="00B55F17">
      <w:pPr>
        <w:rPr>
          <w:color w:val="000000" w:themeColor="text1"/>
        </w:rPr>
      </w:pPr>
      <w:r w:rsidRPr="00B55F17">
        <w:rPr>
          <w:color w:val="000000" w:themeColor="text1"/>
          <w:vertAlign w:val="superscript"/>
        </w:rPr>
        <w:t>2</w:t>
      </w:r>
      <w:r w:rsidRPr="00B55F17">
        <w:rPr>
          <w:color w:val="000000" w:themeColor="text1"/>
        </w:rPr>
        <w:t>Department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of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Molecular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and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Cell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Biology,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Centro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Nacional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de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Biotecnolog</w:t>
      </w:r>
      <w:r w:rsidRPr="00B55F17">
        <w:rPr>
          <w:bCs/>
          <w:color w:val="000000" w:themeColor="text1"/>
        </w:rPr>
        <w:t>í</w:t>
      </w:r>
      <w:r w:rsidRPr="00B55F17">
        <w:rPr>
          <w:color w:val="000000" w:themeColor="text1"/>
        </w:rPr>
        <w:t>a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(CNB-CSIC),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Campus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Universidad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Aut</w:t>
      </w:r>
      <w:r w:rsidR="007D6876" w:rsidRPr="00B55F17">
        <w:rPr>
          <w:bCs/>
          <w:color w:val="000000" w:themeColor="text1"/>
        </w:rPr>
        <w:t>ó</w:t>
      </w:r>
      <w:r w:rsidRPr="00B55F17">
        <w:rPr>
          <w:color w:val="000000" w:themeColor="text1"/>
        </w:rPr>
        <w:t>noma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de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Madrid,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Madrid,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Spain</w:t>
      </w:r>
    </w:p>
    <w:p w14:paraId="06825995" w14:textId="77777777" w:rsidR="00894F4E" w:rsidRPr="00B55F17" w:rsidRDefault="00894F4E" w:rsidP="00B55F17">
      <w:pPr>
        <w:rPr>
          <w:color w:val="000000" w:themeColor="text1"/>
        </w:rPr>
      </w:pPr>
    </w:p>
    <w:p w14:paraId="6A086B90" w14:textId="249A8FD8" w:rsidR="00894F4E" w:rsidRPr="00B55F17" w:rsidRDefault="00894F4E" w:rsidP="00B55F17">
      <w:pPr>
        <w:rPr>
          <w:bCs/>
          <w:color w:val="000000" w:themeColor="text1"/>
        </w:rPr>
      </w:pPr>
      <w:r w:rsidRPr="00B55F17">
        <w:rPr>
          <w:bCs/>
          <w:color w:val="000000" w:themeColor="text1"/>
        </w:rPr>
        <w:t>Corresponding</w:t>
      </w:r>
      <w:r w:rsidR="00CE7903">
        <w:rPr>
          <w:bCs/>
          <w:color w:val="000000" w:themeColor="text1"/>
        </w:rPr>
        <w:t xml:space="preserve"> </w:t>
      </w:r>
      <w:r w:rsidRPr="00B55F17">
        <w:rPr>
          <w:bCs/>
          <w:color w:val="000000" w:themeColor="text1"/>
        </w:rPr>
        <w:t>authors:</w:t>
      </w:r>
    </w:p>
    <w:p w14:paraId="63663617" w14:textId="588D24F0" w:rsidR="00894F4E" w:rsidRPr="00C55C54" w:rsidRDefault="00894F4E" w:rsidP="00B55F17">
      <w:pPr>
        <w:rPr>
          <w:bCs/>
          <w:color w:val="auto"/>
        </w:rPr>
      </w:pPr>
      <w:r w:rsidRPr="00B55F17">
        <w:rPr>
          <w:bCs/>
          <w:color w:val="000000" w:themeColor="text1"/>
        </w:rPr>
        <w:t>Fernando</w:t>
      </w:r>
      <w:r w:rsidR="00CE7903">
        <w:rPr>
          <w:bCs/>
          <w:color w:val="000000" w:themeColor="text1"/>
        </w:rPr>
        <w:t xml:space="preserve"> </w:t>
      </w:r>
      <w:r w:rsidRPr="00B55F17">
        <w:rPr>
          <w:bCs/>
          <w:color w:val="000000" w:themeColor="text1"/>
        </w:rPr>
        <w:t>Almazán</w:t>
      </w:r>
      <w:r w:rsidR="00612EC0">
        <w:rPr>
          <w:bCs/>
          <w:color w:val="000000" w:themeColor="text1"/>
        </w:rPr>
        <w:tab/>
      </w:r>
      <w:r w:rsidR="00612EC0" w:rsidRPr="00C55C54">
        <w:rPr>
          <w:rStyle w:val="Hyperlink"/>
          <w:bCs/>
          <w:color w:val="auto"/>
          <w:u w:val="none"/>
        </w:rPr>
        <w:t>(</w:t>
      </w:r>
      <w:r w:rsidRPr="00C55C54">
        <w:rPr>
          <w:rStyle w:val="Hyperlink"/>
          <w:bCs/>
          <w:color w:val="auto"/>
          <w:u w:val="none"/>
        </w:rPr>
        <w:t>falmazan@cnb.csic.es</w:t>
      </w:r>
      <w:r w:rsidR="00612EC0" w:rsidRPr="00C55C54">
        <w:rPr>
          <w:rStyle w:val="Hyperlink"/>
          <w:bCs/>
          <w:color w:val="auto"/>
          <w:u w:val="none"/>
        </w:rPr>
        <w:t>)</w:t>
      </w:r>
    </w:p>
    <w:p w14:paraId="633609AA" w14:textId="6B9EEF6A" w:rsidR="00894F4E" w:rsidRPr="00C55C54" w:rsidRDefault="00894F4E" w:rsidP="00B55F17">
      <w:pPr>
        <w:rPr>
          <w:bCs/>
          <w:color w:val="auto"/>
        </w:rPr>
      </w:pPr>
      <w:r w:rsidRPr="00C55C54">
        <w:rPr>
          <w:bCs/>
          <w:color w:val="auto"/>
        </w:rPr>
        <w:t>Tel:</w:t>
      </w:r>
      <w:r w:rsidR="00CE7903">
        <w:rPr>
          <w:bCs/>
          <w:color w:val="auto"/>
        </w:rPr>
        <w:t xml:space="preserve"> </w:t>
      </w:r>
      <w:r w:rsidRPr="00C55C54">
        <w:rPr>
          <w:bCs/>
          <w:color w:val="auto"/>
        </w:rPr>
        <w:t>+34-91</w:t>
      </w:r>
      <w:r w:rsidR="0024263E" w:rsidRPr="00C55C54">
        <w:rPr>
          <w:bCs/>
          <w:color w:val="auto"/>
        </w:rPr>
        <w:t>-585-5339</w:t>
      </w:r>
    </w:p>
    <w:p w14:paraId="2B1D9B85" w14:textId="77777777" w:rsidR="0024263E" w:rsidRPr="00C55C54" w:rsidRDefault="0024263E" w:rsidP="00B55F17">
      <w:pPr>
        <w:rPr>
          <w:bCs/>
          <w:color w:val="auto"/>
        </w:rPr>
      </w:pPr>
    </w:p>
    <w:p w14:paraId="2D9B73BD" w14:textId="39CEF25D" w:rsidR="0024263E" w:rsidRPr="00C55C54" w:rsidRDefault="0024263E" w:rsidP="00B55F17">
      <w:pPr>
        <w:rPr>
          <w:bCs/>
          <w:color w:val="auto"/>
        </w:rPr>
      </w:pPr>
      <w:r w:rsidRPr="00C55C54">
        <w:rPr>
          <w:bCs/>
          <w:color w:val="auto"/>
        </w:rPr>
        <w:t>Luis</w:t>
      </w:r>
      <w:r w:rsidR="00CE7903">
        <w:rPr>
          <w:bCs/>
          <w:color w:val="auto"/>
        </w:rPr>
        <w:t xml:space="preserve"> </w:t>
      </w:r>
      <w:r w:rsidRPr="00C55C54">
        <w:rPr>
          <w:bCs/>
          <w:color w:val="auto"/>
        </w:rPr>
        <w:t>Martínez-Sobrido</w:t>
      </w:r>
      <w:r w:rsidR="00612EC0" w:rsidRPr="00C55C54">
        <w:rPr>
          <w:bCs/>
          <w:color w:val="auto"/>
        </w:rPr>
        <w:tab/>
      </w:r>
      <w:r w:rsidR="00612EC0" w:rsidRPr="00C55C54">
        <w:rPr>
          <w:rStyle w:val="Hyperlink"/>
          <w:bCs/>
          <w:color w:val="auto"/>
          <w:u w:val="none"/>
        </w:rPr>
        <w:t>(</w:t>
      </w:r>
      <w:r w:rsidRPr="00C55C54">
        <w:rPr>
          <w:rStyle w:val="Hyperlink"/>
          <w:bCs/>
          <w:color w:val="auto"/>
          <w:u w:val="none"/>
        </w:rPr>
        <w:t>Luis_martinez@urmc.rochester.edu</w:t>
      </w:r>
      <w:r w:rsidR="00612EC0" w:rsidRPr="00C55C54">
        <w:rPr>
          <w:rStyle w:val="Hyperlink"/>
          <w:bCs/>
          <w:color w:val="auto"/>
          <w:u w:val="none"/>
        </w:rPr>
        <w:t>)</w:t>
      </w:r>
    </w:p>
    <w:p w14:paraId="3FB3F67F" w14:textId="2B6C05B2" w:rsidR="0024263E" w:rsidRPr="00C55C54" w:rsidRDefault="0024263E" w:rsidP="00B55F17">
      <w:pPr>
        <w:rPr>
          <w:bCs/>
          <w:color w:val="auto"/>
        </w:rPr>
      </w:pPr>
      <w:r w:rsidRPr="00C55C54">
        <w:rPr>
          <w:bCs/>
          <w:color w:val="auto"/>
        </w:rPr>
        <w:t>Tel:</w:t>
      </w:r>
      <w:r w:rsidR="00CE7903">
        <w:rPr>
          <w:bCs/>
          <w:color w:val="auto"/>
        </w:rPr>
        <w:t xml:space="preserve"> </w:t>
      </w:r>
      <w:r w:rsidRPr="00C55C54">
        <w:rPr>
          <w:bCs/>
          <w:color w:val="auto"/>
        </w:rPr>
        <w:t>+1-585-276-4733</w:t>
      </w:r>
    </w:p>
    <w:p w14:paraId="760441FF" w14:textId="77777777" w:rsidR="0024263E" w:rsidRPr="00C55C54" w:rsidRDefault="0024263E" w:rsidP="00B55F17">
      <w:pPr>
        <w:rPr>
          <w:bCs/>
          <w:color w:val="auto"/>
        </w:rPr>
      </w:pPr>
    </w:p>
    <w:p w14:paraId="1C64C801" w14:textId="650564E5" w:rsidR="0024263E" w:rsidRPr="00C55C54" w:rsidRDefault="0024263E" w:rsidP="00B55F17">
      <w:pPr>
        <w:rPr>
          <w:bCs/>
          <w:color w:val="auto"/>
        </w:rPr>
      </w:pPr>
      <w:r w:rsidRPr="00C55C54">
        <w:rPr>
          <w:bCs/>
          <w:color w:val="auto"/>
        </w:rPr>
        <w:t>Email</w:t>
      </w:r>
      <w:r w:rsidR="00CE7903">
        <w:rPr>
          <w:bCs/>
          <w:color w:val="auto"/>
        </w:rPr>
        <w:t xml:space="preserve"> </w:t>
      </w:r>
      <w:r w:rsidR="00612EC0" w:rsidRPr="00C55C54">
        <w:rPr>
          <w:bCs/>
          <w:color w:val="auto"/>
        </w:rPr>
        <w:t>addresses</w:t>
      </w:r>
      <w:r w:rsidR="00CE7903">
        <w:rPr>
          <w:bCs/>
          <w:color w:val="auto"/>
        </w:rPr>
        <w:t xml:space="preserve"> </w:t>
      </w:r>
      <w:r w:rsidR="00612EC0" w:rsidRPr="00C55C54">
        <w:rPr>
          <w:bCs/>
          <w:color w:val="auto"/>
        </w:rPr>
        <w:t>of</w:t>
      </w:r>
      <w:r w:rsidR="00CE7903">
        <w:rPr>
          <w:bCs/>
          <w:color w:val="auto"/>
        </w:rPr>
        <w:t xml:space="preserve"> </w:t>
      </w:r>
      <w:r w:rsidR="00612EC0" w:rsidRPr="00C55C54">
        <w:rPr>
          <w:bCs/>
          <w:color w:val="auto"/>
        </w:rPr>
        <w:t>co-authors:</w:t>
      </w:r>
    </w:p>
    <w:p w14:paraId="61598549" w14:textId="6654A849" w:rsidR="0024263E" w:rsidRPr="00C55C54" w:rsidRDefault="0024263E" w:rsidP="00B55F17">
      <w:pPr>
        <w:rPr>
          <w:bCs/>
          <w:color w:val="auto"/>
        </w:rPr>
      </w:pPr>
      <w:r w:rsidRPr="00C55C54">
        <w:rPr>
          <w:bCs/>
          <w:color w:val="auto"/>
        </w:rPr>
        <w:t>Ginés</w:t>
      </w:r>
      <w:r w:rsidR="00CE7903">
        <w:rPr>
          <w:bCs/>
          <w:color w:val="auto"/>
        </w:rPr>
        <w:t xml:space="preserve"> </w:t>
      </w:r>
      <w:r w:rsidRPr="00C55C54">
        <w:rPr>
          <w:bCs/>
          <w:color w:val="auto"/>
        </w:rPr>
        <w:t>Ávila-Pérez</w:t>
      </w:r>
      <w:r w:rsidR="00CE7903">
        <w:rPr>
          <w:bCs/>
          <w:color w:val="auto"/>
        </w:rPr>
        <w:t xml:space="preserve"> </w:t>
      </w:r>
      <w:r w:rsidR="00612EC0" w:rsidRPr="00C55C54">
        <w:rPr>
          <w:bCs/>
          <w:color w:val="auto"/>
        </w:rPr>
        <w:tab/>
      </w:r>
      <w:r w:rsidRPr="00C55C54">
        <w:rPr>
          <w:bCs/>
          <w:color w:val="auto"/>
        </w:rPr>
        <w:t>(</w:t>
      </w:r>
      <w:r w:rsidR="00A177FE" w:rsidRPr="00C55C54">
        <w:rPr>
          <w:rStyle w:val="Hyperlink"/>
          <w:bCs/>
          <w:color w:val="auto"/>
          <w:u w:val="none"/>
        </w:rPr>
        <w:t>Gines_Perez@urmc.rochester.edu</w:t>
      </w:r>
      <w:r w:rsidRPr="00C55C54">
        <w:rPr>
          <w:bCs/>
          <w:color w:val="auto"/>
        </w:rPr>
        <w:t>)</w:t>
      </w:r>
    </w:p>
    <w:p w14:paraId="1688A62F" w14:textId="504DF913" w:rsidR="00A177FE" w:rsidRPr="00C55C54" w:rsidRDefault="00A177FE" w:rsidP="00B55F17">
      <w:pPr>
        <w:rPr>
          <w:bCs/>
          <w:color w:val="auto"/>
        </w:rPr>
      </w:pPr>
      <w:r w:rsidRPr="00C55C54">
        <w:rPr>
          <w:bCs/>
          <w:color w:val="auto"/>
        </w:rPr>
        <w:t>Jungyu</w:t>
      </w:r>
      <w:r w:rsidR="00CE7903">
        <w:rPr>
          <w:bCs/>
          <w:color w:val="auto"/>
        </w:rPr>
        <w:t xml:space="preserve"> </w:t>
      </w:r>
      <w:r w:rsidRPr="00C55C54">
        <w:rPr>
          <w:bCs/>
          <w:color w:val="auto"/>
        </w:rPr>
        <w:t>Park</w:t>
      </w:r>
      <w:r w:rsidR="00CE7903">
        <w:rPr>
          <w:bCs/>
          <w:color w:val="auto"/>
        </w:rPr>
        <w:t xml:space="preserve"> </w:t>
      </w:r>
      <w:r w:rsidR="00612EC0" w:rsidRPr="00C55C54">
        <w:rPr>
          <w:bCs/>
          <w:color w:val="auto"/>
        </w:rPr>
        <w:tab/>
      </w:r>
      <w:r w:rsidR="00612EC0" w:rsidRPr="00C55C54">
        <w:rPr>
          <w:bCs/>
          <w:color w:val="auto"/>
        </w:rPr>
        <w:tab/>
      </w:r>
      <w:r w:rsidRPr="00C55C54">
        <w:rPr>
          <w:bCs/>
          <w:color w:val="auto"/>
        </w:rPr>
        <w:t>(Jungyu_Park@urmc.rochester.edu)</w:t>
      </w:r>
    </w:p>
    <w:p w14:paraId="3D0740A7" w14:textId="5B54511D" w:rsidR="0024263E" w:rsidRPr="00C55C54" w:rsidRDefault="0024263E" w:rsidP="00B55F17">
      <w:pPr>
        <w:rPr>
          <w:bCs/>
          <w:color w:val="auto"/>
        </w:rPr>
      </w:pPr>
      <w:r w:rsidRPr="00C55C54">
        <w:rPr>
          <w:bCs/>
          <w:color w:val="auto"/>
        </w:rPr>
        <w:t>Aitor</w:t>
      </w:r>
      <w:r w:rsidR="00CE7903">
        <w:rPr>
          <w:bCs/>
          <w:color w:val="auto"/>
        </w:rPr>
        <w:t xml:space="preserve"> </w:t>
      </w:r>
      <w:r w:rsidRPr="00C55C54">
        <w:rPr>
          <w:bCs/>
          <w:color w:val="auto"/>
        </w:rPr>
        <w:t>Nogales</w:t>
      </w:r>
      <w:r w:rsidR="00CE7903">
        <w:rPr>
          <w:bCs/>
          <w:color w:val="auto"/>
        </w:rPr>
        <w:t xml:space="preserve"> </w:t>
      </w:r>
      <w:r w:rsidR="00612EC0" w:rsidRPr="00C55C54">
        <w:rPr>
          <w:bCs/>
          <w:color w:val="auto"/>
        </w:rPr>
        <w:tab/>
      </w:r>
      <w:r w:rsidR="00612EC0" w:rsidRPr="00C55C54">
        <w:rPr>
          <w:bCs/>
          <w:color w:val="auto"/>
        </w:rPr>
        <w:tab/>
      </w:r>
      <w:r w:rsidRPr="00C55C54">
        <w:rPr>
          <w:bCs/>
          <w:color w:val="auto"/>
        </w:rPr>
        <w:t>(</w:t>
      </w:r>
      <w:r w:rsidRPr="00C55C54">
        <w:rPr>
          <w:rStyle w:val="Hyperlink"/>
          <w:bCs/>
          <w:color w:val="auto"/>
          <w:u w:val="none"/>
        </w:rPr>
        <w:t>aitor_nogales@urmc.rochester.edu</w:t>
      </w:r>
      <w:r w:rsidRPr="00C55C54">
        <w:rPr>
          <w:bCs/>
          <w:color w:val="auto"/>
        </w:rPr>
        <w:t>)</w:t>
      </w:r>
    </w:p>
    <w:p w14:paraId="5A482620" w14:textId="77777777" w:rsidR="0024263E" w:rsidRPr="00B55F17" w:rsidRDefault="0024263E" w:rsidP="00B55F17">
      <w:pPr>
        <w:rPr>
          <w:bCs/>
          <w:color w:val="000000" w:themeColor="text1"/>
        </w:rPr>
      </w:pPr>
    </w:p>
    <w:p w14:paraId="1CEB8334" w14:textId="77777777" w:rsidR="006305D7" w:rsidRPr="00B55F17" w:rsidRDefault="006305D7" w:rsidP="00B55F17">
      <w:pPr>
        <w:pStyle w:val="NormalWeb"/>
        <w:spacing w:before="0" w:beforeAutospacing="0" w:after="0" w:afterAutospacing="0"/>
      </w:pPr>
      <w:r w:rsidRPr="00B55F17">
        <w:rPr>
          <w:b/>
          <w:bCs/>
        </w:rPr>
        <w:t>KEYWORDS:</w:t>
      </w:r>
    </w:p>
    <w:p w14:paraId="4D7CED59" w14:textId="5334B832" w:rsidR="007A4DD6" w:rsidRPr="00B55F17" w:rsidRDefault="00F958C8" w:rsidP="00B55F17">
      <w:pPr>
        <w:rPr>
          <w:color w:val="000000" w:themeColor="text1"/>
        </w:rPr>
      </w:pPr>
      <w:r w:rsidRPr="00B55F17">
        <w:rPr>
          <w:color w:val="000000" w:themeColor="text1"/>
        </w:rPr>
        <w:t>Arbovirus,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f</w:t>
      </w:r>
      <w:r w:rsidR="0024263E" w:rsidRPr="00B55F17">
        <w:rPr>
          <w:color w:val="000000" w:themeColor="text1"/>
        </w:rPr>
        <w:t>lavivirus,</w:t>
      </w:r>
      <w:r w:rsidR="00CE7903">
        <w:rPr>
          <w:color w:val="000000" w:themeColor="text1"/>
        </w:rPr>
        <w:t xml:space="preserve"> </w:t>
      </w:r>
      <w:r w:rsidR="0024263E" w:rsidRPr="00B55F17">
        <w:rPr>
          <w:color w:val="000000" w:themeColor="text1"/>
        </w:rPr>
        <w:t>Zika</w:t>
      </w:r>
      <w:r w:rsidR="00CE7903">
        <w:rPr>
          <w:color w:val="000000" w:themeColor="text1"/>
        </w:rPr>
        <w:t xml:space="preserve"> </w:t>
      </w:r>
      <w:r w:rsidR="0024263E" w:rsidRPr="00B55F17">
        <w:rPr>
          <w:color w:val="000000" w:themeColor="text1"/>
        </w:rPr>
        <w:t>virus,</w:t>
      </w:r>
      <w:r w:rsidR="00CE7903">
        <w:rPr>
          <w:color w:val="000000" w:themeColor="text1"/>
        </w:rPr>
        <w:t xml:space="preserve"> </w:t>
      </w:r>
      <w:r w:rsidR="0024263E" w:rsidRPr="00B55F17">
        <w:rPr>
          <w:color w:val="000000" w:themeColor="text1"/>
        </w:rPr>
        <w:t>reverse</w:t>
      </w:r>
      <w:r w:rsidR="00CE7903">
        <w:rPr>
          <w:color w:val="000000" w:themeColor="text1"/>
        </w:rPr>
        <w:t xml:space="preserve"> </w:t>
      </w:r>
      <w:r w:rsidR="0024263E" w:rsidRPr="00B55F17">
        <w:rPr>
          <w:color w:val="000000" w:themeColor="text1"/>
        </w:rPr>
        <w:t>genetics,</w:t>
      </w:r>
      <w:r w:rsidR="00CE7903">
        <w:rPr>
          <w:color w:val="000000" w:themeColor="text1"/>
        </w:rPr>
        <w:t xml:space="preserve"> </w:t>
      </w:r>
      <w:r w:rsidR="0024263E" w:rsidRPr="00B55F17">
        <w:rPr>
          <w:color w:val="000000" w:themeColor="text1"/>
        </w:rPr>
        <w:t>full-length</w:t>
      </w:r>
      <w:r w:rsidR="00CE7903">
        <w:rPr>
          <w:color w:val="000000" w:themeColor="text1"/>
        </w:rPr>
        <w:t xml:space="preserve"> </w:t>
      </w:r>
      <w:r w:rsidR="0024263E" w:rsidRPr="00B55F17">
        <w:rPr>
          <w:color w:val="000000" w:themeColor="text1"/>
        </w:rPr>
        <w:t>cDNA</w:t>
      </w:r>
      <w:r w:rsidR="00CE7903">
        <w:rPr>
          <w:color w:val="000000" w:themeColor="text1"/>
        </w:rPr>
        <w:t xml:space="preserve"> </w:t>
      </w:r>
      <w:r w:rsidR="0024263E" w:rsidRPr="00B55F17">
        <w:rPr>
          <w:color w:val="000000" w:themeColor="text1"/>
        </w:rPr>
        <w:t>infectious</w:t>
      </w:r>
      <w:r w:rsidR="00CE7903">
        <w:rPr>
          <w:color w:val="000000" w:themeColor="text1"/>
        </w:rPr>
        <w:t xml:space="preserve"> </w:t>
      </w:r>
      <w:r w:rsidR="0024263E" w:rsidRPr="00B55F17">
        <w:rPr>
          <w:color w:val="000000" w:themeColor="text1"/>
        </w:rPr>
        <w:t>clones,</w:t>
      </w:r>
      <w:r w:rsidR="00CE7903">
        <w:rPr>
          <w:color w:val="000000" w:themeColor="text1"/>
        </w:rPr>
        <w:t xml:space="preserve"> </w:t>
      </w:r>
      <w:r w:rsidR="0024263E" w:rsidRPr="00B55F17">
        <w:rPr>
          <w:color w:val="000000" w:themeColor="text1"/>
        </w:rPr>
        <w:t>bacterial</w:t>
      </w:r>
      <w:r w:rsidR="00CE7903">
        <w:rPr>
          <w:color w:val="000000" w:themeColor="text1"/>
        </w:rPr>
        <w:t xml:space="preserve"> </w:t>
      </w:r>
      <w:r w:rsidR="0024263E" w:rsidRPr="00B55F17">
        <w:rPr>
          <w:color w:val="000000" w:themeColor="text1"/>
        </w:rPr>
        <w:t>artificial</w:t>
      </w:r>
      <w:r w:rsidR="00CE7903">
        <w:rPr>
          <w:color w:val="000000" w:themeColor="text1"/>
        </w:rPr>
        <w:t xml:space="preserve"> </w:t>
      </w:r>
      <w:r w:rsidR="0024263E" w:rsidRPr="00B55F17">
        <w:rPr>
          <w:color w:val="000000" w:themeColor="text1"/>
        </w:rPr>
        <w:t>chromosome</w:t>
      </w:r>
      <w:r w:rsidRPr="00B55F17">
        <w:rPr>
          <w:color w:val="000000" w:themeColor="text1"/>
        </w:rPr>
        <w:t>,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cDNA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transfection,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virus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rescue</w:t>
      </w:r>
    </w:p>
    <w:p w14:paraId="4CAA3F81" w14:textId="77777777" w:rsidR="006305D7" w:rsidRPr="00B55F17" w:rsidRDefault="006305D7" w:rsidP="00B55F17">
      <w:pPr>
        <w:pStyle w:val="NormalWeb"/>
        <w:spacing w:before="0" w:beforeAutospacing="0" w:after="0" w:afterAutospacing="0"/>
      </w:pPr>
    </w:p>
    <w:p w14:paraId="3A531F57" w14:textId="77777777" w:rsidR="006305D7" w:rsidRPr="00B55F17" w:rsidRDefault="00086FF5" w:rsidP="00B55F17">
      <w:r w:rsidRPr="00B55F17">
        <w:rPr>
          <w:b/>
          <w:bCs/>
        </w:rPr>
        <w:t>SUMMARY</w:t>
      </w:r>
      <w:r w:rsidR="006305D7" w:rsidRPr="00B55F17">
        <w:rPr>
          <w:b/>
          <w:bCs/>
        </w:rPr>
        <w:t>:</w:t>
      </w:r>
    </w:p>
    <w:p w14:paraId="147A9F4E" w14:textId="3245A60E" w:rsidR="007A4DD6" w:rsidRPr="00B55F17" w:rsidRDefault="003C6E4A" w:rsidP="00B55F17">
      <w:pPr>
        <w:rPr>
          <w:color w:val="808080" w:themeColor="background1" w:themeShade="80"/>
        </w:rPr>
      </w:pPr>
      <w:r w:rsidRPr="00B55F17">
        <w:rPr>
          <w:color w:val="000000" w:themeColor="text1"/>
        </w:rPr>
        <w:t>The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recent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epidemic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of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Zika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virus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highlight</w:t>
      </w:r>
      <w:r w:rsidR="00537FC1" w:rsidRPr="00B55F17">
        <w:rPr>
          <w:color w:val="000000" w:themeColor="text1"/>
        </w:rPr>
        <w:t>s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the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importance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of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establish</w:t>
      </w:r>
      <w:r w:rsidR="00537FC1" w:rsidRPr="00B55F17">
        <w:rPr>
          <w:color w:val="000000" w:themeColor="text1"/>
        </w:rPr>
        <w:t>ing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reverse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genetic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approaches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to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develop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vaccine</w:t>
      </w:r>
      <w:r w:rsidR="00D2759F" w:rsidRPr="00B55F17">
        <w:rPr>
          <w:color w:val="000000" w:themeColor="text1"/>
        </w:rPr>
        <w:t>s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and</w:t>
      </w:r>
      <w:r w:rsidR="00D2759F" w:rsidRPr="00B55F17">
        <w:rPr>
          <w:color w:val="000000" w:themeColor="text1"/>
        </w:rPr>
        <w:t>/or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therapeutic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strategies.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Here,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we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describe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the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protocol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to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rescue</w:t>
      </w:r>
      <w:r w:rsidR="00CE7903">
        <w:rPr>
          <w:color w:val="000000" w:themeColor="text1"/>
        </w:rPr>
        <w:t xml:space="preserve"> </w:t>
      </w:r>
      <w:r w:rsidR="005A7FFB" w:rsidRPr="00B55F17">
        <w:rPr>
          <w:color w:val="000000" w:themeColor="text1"/>
        </w:rPr>
        <w:t>an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infectious</w:t>
      </w:r>
      <w:r w:rsidR="00CE7903">
        <w:rPr>
          <w:color w:val="000000" w:themeColor="text1"/>
        </w:rPr>
        <w:t xml:space="preserve"> </w:t>
      </w:r>
      <w:r w:rsidR="00D2759F" w:rsidRPr="00B55F17">
        <w:rPr>
          <w:color w:val="000000" w:themeColor="text1"/>
        </w:rPr>
        <w:t>recombinant</w:t>
      </w:r>
      <w:r w:rsidR="00CE7903">
        <w:rPr>
          <w:color w:val="000000" w:themeColor="text1"/>
        </w:rPr>
        <w:t xml:space="preserve"> </w:t>
      </w:r>
      <w:r w:rsidR="00612EC0">
        <w:rPr>
          <w:color w:val="000000" w:themeColor="text1"/>
        </w:rPr>
        <w:t>Zika</w:t>
      </w:r>
      <w:r w:rsidR="00CE7903">
        <w:rPr>
          <w:color w:val="000000" w:themeColor="text1"/>
        </w:rPr>
        <w:t xml:space="preserve"> </w:t>
      </w:r>
      <w:r w:rsidR="00612EC0">
        <w:rPr>
          <w:color w:val="000000" w:themeColor="text1"/>
        </w:rPr>
        <w:t>virus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from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a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full-length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cDNA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clone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assembled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in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a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bacterial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artificial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chromosome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under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the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control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of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the</w:t>
      </w:r>
      <w:r w:rsidR="00CE7903">
        <w:rPr>
          <w:color w:val="000000" w:themeColor="text1"/>
        </w:rPr>
        <w:t xml:space="preserve"> </w:t>
      </w:r>
      <w:r w:rsidR="00C82FEA" w:rsidRPr="00B55F17">
        <w:rPr>
          <w:color w:val="000000" w:themeColor="text1"/>
        </w:rPr>
        <w:t>human</w:t>
      </w:r>
      <w:r w:rsidR="00CE7903">
        <w:rPr>
          <w:color w:val="000000" w:themeColor="text1"/>
        </w:rPr>
        <w:t xml:space="preserve"> </w:t>
      </w:r>
      <w:r w:rsidR="00434AF7" w:rsidRPr="00B55F17">
        <w:rPr>
          <w:color w:val="000000" w:themeColor="text1"/>
        </w:rPr>
        <w:t>cytomegalovirus</w:t>
      </w:r>
      <w:r w:rsidR="00CE7903">
        <w:rPr>
          <w:color w:val="000000" w:themeColor="text1"/>
        </w:rPr>
        <w:t xml:space="preserve"> </w:t>
      </w:r>
      <w:r w:rsidR="00434AF7" w:rsidRPr="00B55F17">
        <w:rPr>
          <w:color w:val="000000" w:themeColor="text1"/>
        </w:rPr>
        <w:t>immediate-early</w:t>
      </w:r>
      <w:r w:rsidR="00CE7903">
        <w:rPr>
          <w:color w:val="000000" w:themeColor="text1"/>
        </w:rPr>
        <w:t xml:space="preserve"> </w:t>
      </w:r>
      <w:r w:rsidR="00434AF7" w:rsidRPr="00B55F17">
        <w:rPr>
          <w:color w:val="000000" w:themeColor="text1"/>
        </w:rPr>
        <w:t>promoter.</w:t>
      </w:r>
    </w:p>
    <w:p w14:paraId="3F3E3905" w14:textId="77777777" w:rsidR="006305D7" w:rsidRPr="00B55F17" w:rsidRDefault="006305D7" w:rsidP="00B55F17"/>
    <w:p w14:paraId="511E4BCF" w14:textId="77777777" w:rsidR="006305D7" w:rsidRPr="00B55F17" w:rsidRDefault="006305D7" w:rsidP="00B55F17">
      <w:pPr>
        <w:rPr>
          <w:color w:val="808080"/>
        </w:rPr>
      </w:pPr>
      <w:r w:rsidRPr="00B55F17">
        <w:rPr>
          <w:b/>
          <w:bCs/>
        </w:rPr>
        <w:t>ABSTRACT:</w:t>
      </w:r>
    </w:p>
    <w:p w14:paraId="7F969EEE" w14:textId="3063B6E8" w:rsidR="007A4DD6" w:rsidRPr="00B55F17" w:rsidRDefault="005742EA" w:rsidP="00B55F17">
      <w:pPr>
        <w:rPr>
          <w:color w:val="000000" w:themeColor="text1"/>
        </w:rPr>
      </w:pPr>
      <w:r w:rsidRPr="00B55F17">
        <w:rPr>
          <w:color w:val="000000" w:themeColor="text1"/>
        </w:rPr>
        <w:t>The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association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of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Zika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virus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(ZIKV)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infection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with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neurological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complications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during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the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recent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worldwide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outbreak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and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the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lack</w:t>
      </w:r>
      <w:r w:rsidR="00CE7903">
        <w:rPr>
          <w:color w:val="000000" w:themeColor="text1"/>
        </w:rPr>
        <w:t xml:space="preserve"> </w:t>
      </w:r>
      <w:r w:rsidR="00A00951" w:rsidRPr="00B55F17">
        <w:rPr>
          <w:color w:val="000000" w:themeColor="text1"/>
        </w:rPr>
        <w:t>of</w:t>
      </w:r>
      <w:r w:rsidR="00CE7903">
        <w:rPr>
          <w:color w:val="000000" w:themeColor="text1"/>
        </w:rPr>
        <w:t xml:space="preserve"> </w:t>
      </w:r>
      <w:r w:rsidR="00A00951" w:rsidRPr="00B55F17">
        <w:rPr>
          <w:color w:val="000000" w:themeColor="text1"/>
        </w:rPr>
        <w:t>approved</w:t>
      </w:r>
      <w:r w:rsidR="00CE7903">
        <w:rPr>
          <w:color w:val="000000" w:themeColor="text1"/>
        </w:rPr>
        <w:t xml:space="preserve"> </w:t>
      </w:r>
      <w:r w:rsidR="00A00951" w:rsidRPr="00B55F17">
        <w:rPr>
          <w:color w:val="000000" w:themeColor="text1"/>
        </w:rPr>
        <w:t>vaccines</w:t>
      </w:r>
      <w:r w:rsidR="00CE7903">
        <w:rPr>
          <w:color w:val="000000" w:themeColor="text1"/>
        </w:rPr>
        <w:t xml:space="preserve"> </w:t>
      </w:r>
      <w:r w:rsidR="00A00951" w:rsidRPr="00B55F17">
        <w:rPr>
          <w:color w:val="000000" w:themeColor="text1"/>
        </w:rPr>
        <w:t>and</w:t>
      </w:r>
      <w:r w:rsidR="00B1618A" w:rsidRPr="00B55F17">
        <w:rPr>
          <w:color w:val="000000" w:themeColor="text1"/>
        </w:rPr>
        <w:t>/or</w:t>
      </w:r>
      <w:r w:rsidR="00CE7903">
        <w:rPr>
          <w:color w:val="000000" w:themeColor="text1"/>
        </w:rPr>
        <w:t xml:space="preserve"> </w:t>
      </w:r>
      <w:r w:rsidR="00A00951" w:rsidRPr="00B55F17">
        <w:rPr>
          <w:color w:val="000000" w:themeColor="text1"/>
        </w:rPr>
        <w:t>antivirals</w:t>
      </w:r>
      <w:r w:rsidR="00CE7903">
        <w:rPr>
          <w:color w:val="000000" w:themeColor="text1"/>
        </w:rPr>
        <w:t xml:space="preserve"> </w:t>
      </w:r>
      <w:r w:rsidR="00A00951" w:rsidRPr="00B55F17">
        <w:rPr>
          <w:color w:val="000000" w:themeColor="text1"/>
        </w:rPr>
        <w:t>have</w:t>
      </w:r>
      <w:r w:rsidR="00CE7903">
        <w:rPr>
          <w:color w:val="000000" w:themeColor="text1"/>
        </w:rPr>
        <w:t xml:space="preserve"> </w:t>
      </w:r>
      <w:r w:rsidR="00A00951" w:rsidRPr="00B55F17">
        <w:rPr>
          <w:color w:val="000000" w:themeColor="text1"/>
        </w:rPr>
        <w:t>underscored</w:t>
      </w:r>
      <w:r w:rsidR="00CE7903">
        <w:rPr>
          <w:color w:val="000000" w:themeColor="text1"/>
        </w:rPr>
        <w:t xml:space="preserve"> </w:t>
      </w:r>
      <w:r w:rsidR="00A00951" w:rsidRPr="00B55F17">
        <w:rPr>
          <w:color w:val="000000" w:themeColor="text1"/>
        </w:rPr>
        <w:t>the</w:t>
      </w:r>
      <w:r w:rsidR="00CE7903">
        <w:rPr>
          <w:color w:val="000000" w:themeColor="text1"/>
        </w:rPr>
        <w:t xml:space="preserve"> </w:t>
      </w:r>
      <w:r w:rsidR="00A00951" w:rsidRPr="00B55F17">
        <w:rPr>
          <w:color w:val="000000" w:themeColor="text1"/>
        </w:rPr>
        <w:t>urgen</w:t>
      </w:r>
      <w:r w:rsidR="00C82FEA" w:rsidRPr="00B55F17">
        <w:rPr>
          <w:color w:val="000000" w:themeColor="text1"/>
        </w:rPr>
        <w:t>t</w:t>
      </w:r>
      <w:r w:rsidR="00CE7903">
        <w:rPr>
          <w:color w:val="000000" w:themeColor="text1"/>
        </w:rPr>
        <w:t xml:space="preserve"> </w:t>
      </w:r>
      <w:r w:rsidR="00C82FEA" w:rsidRPr="00B55F17">
        <w:rPr>
          <w:color w:val="000000" w:themeColor="text1"/>
        </w:rPr>
        <w:t>need</w:t>
      </w:r>
      <w:r w:rsidR="00CE7903">
        <w:rPr>
          <w:color w:val="000000" w:themeColor="text1"/>
        </w:rPr>
        <w:t xml:space="preserve"> </w:t>
      </w:r>
      <w:r w:rsidR="00A00951" w:rsidRPr="00B55F17">
        <w:rPr>
          <w:color w:val="000000" w:themeColor="text1"/>
        </w:rPr>
        <w:t>to</w:t>
      </w:r>
      <w:r w:rsidR="00CE7903">
        <w:rPr>
          <w:color w:val="000000" w:themeColor="text1"/>
        </w:rPr>
        <w:t xml:space="preserve"> </w:t>
      </w:r>
      <w:r w:rsidR="00A00951" w:rsidRPr="00B55F17">
        <w:rPr>
          <w:color w:val="000000" w:themeColor="text1"/>
        </w:rPr>
        <w:t>develop</w:t>
      </w:r>
      <w:r w:rsidR="00CE7903">
        <w:rPr>
          <w:color w:val="000000" w:themeColor="text1"/>
        </w:rPr>
        <w:t xml:space="preserve"> </w:t>
      </w:r>
      <w:r w:rsidR="00A00951" w:rsidRPr="00B55F17">
        <w:rPr>
          <w:color w:val="000000" w:themeColor="text1"/>
        </w:rPr>
        <w:t>ZIKV</w:t>
      </w:r>
      <w:r w:rsidR="00CE7903">
        <w:rPr>
          <w:color w:val="000000" w:themeColor="text1"/>
        </w:rPr>
        <w:t xml:space="preserve"> </w:t>
      </w:r>
      <w:r w:rsidR="00A00951" w:rsidRPr="00B55F17">
        <w:rPr>
          <w:color w:val="000000" w:themeColor="text1"/>
        </w:rPr>
        <w:t>reverse</w:t>
      </w:r>
      <w:r w:rsidR="00CE7903">
        <w:rPr>
          <w:color w:val="000000" w:themeColor="text1"/>
        </w:rPr>
        <w:t xml:space="preserve"> </w:t>
      </w:r>
      <w:r w:rsidR="00A00951" w:rsidRPr="00B55F17">
        <w:rPr>
          <w:color w:val="000000" w:themeColor="text1"/>
        </w:rPr>
        <w:t>genetic</w:t>
      </w:r>
      <w:r w:rsidR="00CE7903">
        <w:rPr>
          <w:color w:val="000000" w:themeColor="text1"/>
        </w:rPr>
        <w:t xml:space="preserve"> </w:t>
      </w:r>
      <w:r w:rsidR="00A00951" w:rsidRPr="00B55F17">
        <w:rPr>
          <w:color w:val="000000" w:themeColor="text1"/>
        </w:rPr>
        <w:t>systems</w:t>
      </w:r>
      <w:r w:rsidR="00CE7903">
        <w:rPr>
          <w:color w:val="000000" w:themeColor="text1"/>
        </w:rPr>
        <w:t xml:space="preserve"> </w:t>
      </w:r>
      <w:r w:rsidR="00A00951" w:rsidRPr="00B55F17">
        <w:rPr>
          <w:color w:val="000000" w:themeColor="text1"/>
        </w:rPr>
        <w:t>to</w:t>
      </w:r>
      <w:r w:rsidR="00CE7903">
        <w:rPr>
          <w:color w:val="000000" w:themeColor="text1"/>
        </w:rPr>
        <w:t xml:space="preserve"> </w:t>
      </w:r>
      <w:r w:rsidR="00A00951" w:rsidRPr="00B55F17">
        <w:rPr>
          <w:color w:val="000000" w:themeColor="text1"/>
        </w:rPr>
        <w:t>facilitate</w:t>
      </w:r>
      <w:r w:rsidR="00CE7903">
        <w:rPr>
          <w:color w:val="000000" w:themeColor="text1"/>
        </w:rPr>
        <w:t xml:space="preserve"> </w:t>
      </w:r>
      <w:r w:rsidR="00A00951" w:rsidRPr="00B55F17">
        <w:rPr>
          <w:color w:val="000000" w:themeColor="text1"/>
        </w:rPr>
        <w:t>the</w:t>
      </w:r>
      <w:r w:rsidR="00CE7903">
        <w:rPr>
          <w:color w:val="000000" w:themeColor="text1"/>
        </w:rPr>
        <w:t xml:space="preserve"> </w:t>
      </w:r>
      <w:r w:rsidR="00A00951" w:rsidRPr="00B55F17">
        <w:rPr>
          <w:color w:val="000000" w:themeColor="text1"/>
        </w:rPr>
        <w:t>study</w:t>
      </w:r>
      <w:r w:rsidR="00CE7903">
        <w:rPr>
          <w:color w:val="000000" w:themeColor="text1"/>
        </w:rPr>
        <w:t xml:space="preserve"> </w:t>
      </w:r>
      <w:r w:rsidR="00A00951" w:rsidRPr="00B55F17">
        <w:rPr>
          <w:color w:val="000000" w:themeColor="text1"/>
        </w:rPr>
        <w:t>of</w:t>
      </w:r>
      <w:r w:rsidR="00CE7903">
        <w:rPr>
          <w:color w:val="000000" w:themeColor="text1"/>
        </w:rPr>
        <w:t xml:space="preserve"> </w:t>
      </w:r>
      <w:r w:rsidR="00A00951" w:rsidRPr="00B55F17">
        <w:rPr>
          <w:color w:val="000000" w:themeColor="text1"/>
        </w:rPr>
        <w:t>ZIKV</w:t>
      </w:r>
      <w:r w:rsidR="00CE7903">
        <w:rPr>
          <w:color w:val="000000" w:themeColor="text1"/>
        </w:rPr>
        <w:t xml:space="preserve"> </w:t>
      </w:r>
      <w:r w:rsidR="00A00951" w:rsidRPr="00B55F17">
        <w:rPr>
          <w:color w:val="000000" w:themeColor="text1"/>
        </w:rPr>
        <w:t>biology</w:t>
      </w:r>
      <w:r w:rsidR="00CE7903">
        <w:rPr>
          <w:color w:val="000000" w:themeColor="text1"/>
        </w:rPr>
        <w:t xml:space="preserve"> </w:t>
      </w:r>
      <w:r w:rsidR="00A00951" w:rsidRPr="00B55F17">
        <w:rPr>
          <w:color w:val="000000" w:themeColor="text1"/>
        </w:rPr>
        <w:t>and</w:t>
      </w:r>
      <w:r w:rsidR="00CE7903">
        <w:rPr>
          <w:color w:val="000000" w:themeColor="text1"/>
        </w:rPr>
        <w:t xml:space="preserve"> </w:t>
      </w:r>
      <w:r w:rsidR="00A00951" w:rsidRPr="00B55F17">
        <w:rPr>
          <w:color w:val="000000" w:themeColor="text1"/>
        </w:rPr>
        <w:t>the</w:t>
      </w:r>
      <w:r w:rsidR="00CE7903">
        <w:rPr>
          <w:color w:val="000000" w:themeColor="text1"/>
        </w:rPr>
        <w:t xml:space="preserve"> </w:t>
      </w:r>
      <w:r w:rsidR="00A00951" w:rsidRPr="00B55F17">
        <w:rPr>
          <w:color w:val="000000" w:themeColor="text1"/>
        </w:rPr>
        <w:t>development</w:t>
      </w:r>
      <w:r w:rsidR="00CE7903">
        <w:rPr>
          <w:color w:val="000000" w:themeColor="text1"/>
        </w:rPr>
        <w:t xml:space="preserve"> </w:t>
      </w:r>
      <w:r w:rsidR="00A00951" w:rsidRPr="00B55F17">
        <w:rPr>
          <w:color w:val="000000" w:themeColor="text1"/>
        </w:rPr>
        <w:t>of</w:t>
      </w:r>
      <w:r w:rsidR="00CE7903">
        <w:rPr>
          <w:color w:val="000000" w:themeColor="text1"/>
        </w:rPr>
        <w:t xml:space="preserve"> </w:t>
      </w:r>
      <w:r w:rsidR="00747901" w:rsidRPr="00B55F17">
        <w:rPr>
          <w:color w:val="000000" w:themeColor="text1"/>
        </w:rPr>
        <w:t>therapeutic</w:t>
      </w:r>
      <w:r w:rsidR="00CE7903">
        <w:rPr>
          <w:color w:val="000000" w:themeColor="text1"/>
        </w:rPr>
        <w:t xml:space="preserve"> </w:t>
      </w:r>
      <w:r w:rsidR="00747901" w:rsidRPr="00B55F17">
        <w:rPr>
          <w:color w:val="000000" w:themeColor="text1"/>
        </w:rPr>
        <w:t>and/or</w:t>
      </w:r>
      <w:r w:rsidR="00CE7903">
        <w:rPr>
          <w:color w:val="000000" w:themeColor="text1"/>
        </w:rPr>
        <w:t xml:space="preserve"> </w:t>
      </w:r>
      <w:r w:rsidR="00747901" w:rsidRPr="00B55F17">
        <w:rPr>
          <w:color w:val="000000" w:themeColor="text1"/>
        </w:rPr>
        <w:t>prophylactic</w:t>
      </w:r>
      <w:r w:rsidR="00CE7903">
        <w:rPr>
          <w:color w:val="000000" w:themeColor="text1"/>
        </w:rPr>
        <w:t xml:space="preserve"> </w:t>
      </w:r>
      <w:r w:rsidR="00747901" w:rsidRPr="00B55F17">
        <w:rPr>
          <w:color w:val="000000" w:themeColor="text1"/>
        </w:rPr>
        <w:t>approaches</w:t>
      </w:r>
      <w:r w:rsidR="00A00951" w:rsidRPr="00B55F17">
        <w:rPr>
          <w:color w:val="000000" w:themeColor="text1"/>
        </w:rPr>
        <w:t>.</w:t>
      </w:r>
      <w:r w:rsidR="00CE7903">
        <w:rPr>
          <w:color w:val="000000" w:themeColor="text1"/>
        </w:rPr>
        <w:t xml:space="preserve"> </w:t>
      </w:r>
      <w:r w:rsidR="00C142AF" w:rsidRPr="00B55F17">
        <w:rPr>
          <w:color w:val="000000" w:themeColor="text1"/>
        </w:rPr>
        <w:t>However,</w:t>
      </w:r>
      <w:r w:rsidR="00CE7903">
        <w:rPr>
          <w:color w:val="000000" w:themeColor="text1"/>
        </w:rPr>
        <w:t xml:space="preserve"> </w:t>
      </w:r>
      <w:r w:rsidR="0060321C" w:rsidRPr="00B55F17">
        <w:rPr>
          <w:color w:val="000000" w:themeColor="text1"/>
        </w:rPr>
        <w:t>like</w:t>
      </w:r>
      <w:r w:rsidR="00CE7903">
        <w:rPr>
          <w:color w:val="000000" w:themeColor="text1"/>
        </w:rPr>
        <w:t xml:space="preserve"> </w:t>
      </w:r>
      <w:r w:rsidR="0060321C" w:rsidRPr="00B55F17">
        <w:rPr>
          <w:color w:val="000000" w:themeColor="text1"/>
        </w:rPr>
        <w:t>with</w:t>
      </w:r>
      <w:r w:rsidR="00CE7903">
        <w:rPr>
          <w:color w:val="000000" w:themeColor="text1"/>
        </w:rPr>
        <w:t xml:space="preserve"> </w:t>
      </w:r>
      <w:r w:rsidR="0060321C" w:rsidRPr="00B55F17">
        <w:rPr>
          <w:color w:val="000000" w:themeColor="text1"/>
        </w:rPr>
        <w:t>other</w:t>
      </w:r>
      <w:r w:rsidR="00CE7903">
        <w:rPr>
          <w:color w:val="000000" w:themeColor="text1"/>
        </w:rPr>
        <w:t xml:space="preserve"> </w:t>
      </w:r>
      <w:r w:rsidR="0060321C" w:rsidRPr="00B55F17">
        <w:rPr>
          <w:color w:val="000000" w:themeColor="text1"/>
        </w:rPr>
        <w:t>flaviviruses,</w:t>
      </w:r>
      <w:r w:rsidR="00CE7903">
        <w:rPr>
          <w:color w:val="000000" w:themeColor="text1"/>
        </w:rPr>
        <w:t xml:space="preserve"> </w:t>
      </w:r>
      <w:r w:rsidR="0060321C" w:rsidRPr="00B55F17">
        <w:rPr>
          <w:color w:val="000000" w:themeColor="text1"/>
        </w:rPr>
        <w:t>the</w:t>
      </w:r>
      <w:r w:rsidR="00CE7903">
        <w:rPr>
          <w:color w:val="000000" w:themeColor="text1"/>
        </w:rPr>
        <w:t xml:space="preserve"> </w:t>
      </w:r>
      <w:r w:rsidR="0060321C" w:rsidRPr="00B55F17">
        <w:rPr>
          <w:color w:val="000000" w:themeColor="text1"/>
        </w:rPr>
        <w:t>generation</w:t>
      </w:r>
      <w:r w:rsidR="00CE7903">
        <w:rPr>
          <w:color w:val="000000" w:themeColor="text1"/>
        </w:rPr>
        <w:t xml:space="preserve"> </w:t>
      </w:r>
      <w:r w:rsidR="0060321C" w:rsidRPr="00B55F17">
        <w:rPr>
          <w:color w:val="000000" w:themeColor="text1"/>
        </w:rPr>
        <w:t>of</w:t>
      </w:r>
      <w:r w:rsidR="00CE7903">
        <w:rPr>
          <w:color w:val="000000" w:themeColor="text1"/>
        </w:rPr>
        <w:t xml:space="preserve"> </w:t>
      </w:r>
      <w:r w:rsidR="0060321C" w:rsidRPr="00B55F17">
        <w:rPr>
          <w:color w:val="000000" w:themeColor="text1"/>
        </w:rPr>
        <w:t>ZIKV</w:t>
      </w:r>
      <w:r w:rsidR="00CE7903">
        <w:rPr>
          <w:color w:val="000000" w:themeColor="text1"/>
        </w:rPr>
        <w:t xml:space="preserve"> </w:t>
      </w:r>
      <w:r w:rsidR="0060321C" w:rsidRPr="00B55F17">
        <w:rPr>
          <w:color w:val="000000" w:themeColor="text1"/>
        </w:rPr>
        <w:t>full-length</w:t>
      </w:r>
      <w:r w:rsidR="00CE7903">
        <w:rPr>
          <w:color w:val="000000" w:themeColor="text1"/>
        </w:rPr>
        <w:t xml:space="preserve"> </w:t>
      </w:r>
      <w:r w:rsidR="0060321C" w:rsidRPr="00B55F17">
        <w:rPr>
          <w:color w:val="000000" w:themeColor="text1"/>
        </w:rPr>
        <w:t>infectious</w:t>
      </w:r>
      <w:r w:rsidR="00CE7903">
        <w:rPr>
          <w:color w:val="000000" w:themeColor="text1"/>
        </w:rPr>
        <w:t xml:space="preserve"> </w:t>
      </w:r>
      <w:r w:rsidR="0060321C" w:rsidRPr="00B55F17">
        <w:rPr>
          <w:color w:val="000000" w:themeColor="text1"/>
        </w:rPr>
        <w:t>cDNA</w:t>
      </w:r>
      <w:r w:rsidR="00CE7903">
        <w:rPr>
          <w:color w:val="000000" w:themeColor="text1"/>
        </w:rPr>
        <w:t xml:space="preserve"> </w:t>
      </w:r>
      <w:r w:rsidR="0060321C" w:rsidRPr="00B55F17">
        <w:rPr>
          <w:color w:val="000000" w:themeColor="text1"/>
        </w:rPr>
        <w:t>clones</w:t>
      </w:r>
      <w:r w:rsidR="00CE7903">
        <w:rPr>
          <w:color w:val="000000" w:themeColor="text1"/>
        </w:rPr>
        <w:t xml:space="preserve"> </w:t>
      </w:r>
      <w:r w:rsidR="0060321C" w:rsidRPr="00B55F17">
        <w:rPr>
          <w:color w:val="000000" w:themeColor="text1"/>
        </w:rPr>
        <w:t>has</w:t>
      </w:r>
      <w:r w:rsidR="00CE7903">
        <w:rPr>
          <w:color w:val="000000" w:themeColor="text1"/>
        </w:rPr>
        <w:t xml:space="preserve"> </w:t>
      </w:r>
      <w:r w:rsidR="0060321C" w:rsidRPr="00B55F17">
        <w:rPr>
          <w:color w:val="000000" w:themeColor="text1"/>
        </w:rPr>
        <w:t>been</w:t>
      </w:r>
      <w:r w:rsidR="00CE7903">
        <w:rPr>
          <w:color w:val="000000" w:themeColor="text1"/>
        </w:rPr>
        <w:t xml:space="preserve"> </w:t>
      </w:r>
      <w:r w:rsidR="0060321C" w:rsidRPr="00B55F17">
        <w:rPr>
          <w:color w:val="000000" w:themeColor="text1"/>
        </w:rPr>
        <w:t>hampered</w:t>
      </w:r>
      <w:r w:rsidR="00CE7903">
        <w:rPr>
          <w:color w:val="000000" w:themeColor="text1"/>
        </w:rPr>
        <w:t xml:space="preserve"> </w:t>
      </w:r>
      <w:r w:rsidR="002C38CE" w:rsidRPr="00B55F17">
        <w:rPr>
          <w:color w:val="000000" w:themeColor="text1"/>
        </w:rPr>
        <w:t>due</w:t>
      </w:r>
      <w:r w:rsidR="00CE7903">
        <w:rPr>
          <w:color w:val="000000" w:themeColor="text1"/>
        </w:rPr>
        <w:t xml:space="preserve"> </w:t>
      </w:r>
      <w:r w:rsidR="00C82FEA" w:rsidRPr="00B55F17">
        <w:rPr>
          <w:color w:val="000000" w:themeColor="text1"/>
        </w:rPr>
        <w:t>to</w:t>
      </w:r>
      <w:r w:rsidR="00CE7903">
        <w:rPr>
          <w:color w:val="000000" w:themeColor="text1"/>
        </w:rPr>
        <w:t xml:space="preserve"> </w:t>
      </w:r>
      <w:r w:rsidR="0060321C" w:rsidRPr="00B55F17">
        <w:rPr>
          <w:color w:val="000000" w:themeColor="text1"/>
        </w:rPr>
        <w:t>the</w:t>
      </w:r>
      <w:r w:rsidR="00CE7903">
        <w:rPr>
          <w:color w:val="000000" w:themeColor="text1"/>
        </w:rPr>
        <w:t xml:space="preserve"> </w:t>
      </w:r>
      <w:r w:rsidR="0060321C" w:rsidRPr="00B55F17">
        <w:rPr>
          <w:color w:val="000000" w:themeColor="text1"/>
        </w:rPr>
        <w:t>toxicity</w:t>
      </w:r>
      <w:r w:rsidR="00CE7903">
        <w:rPr>
          <w:color w:val="000000" w:themeColor="text1"/>
        </w:rPr>
        <w:t xml:space="preserve"> </w:t>
      </w:r>
      <w:r w:rsidR="0060321C" w:rsidRPr="00B55F17">
        <w:rPr>
          <w:color w:val="000000" w:themeColor="text1"/>
        </w:rPr>
        <w:t>of</w:t>
      </w:r>
      <w:r w:rsidR="00CE7903">
        <w:rPr>
          <w:color w:val="000000" w:themeColor="text1"/>
        </w:rPr>
        <w:t xml:space="preserve"> </w:t>
      </w:r>
      <w:r w:rsidR="0060321C" w:rsidRPr="00B55F17">
        <w:rPr>
          <w:color w:val="000000" w:themeColor="text1"/>
        </w:rPr>
        <w:t>viral</w:t>
      </w:r>
      <w:r w:rsidR="00CE7903">
        <w:rPr>
          <w:color w:val="000000" w:themeColor="text1"/>
        </w:rPr>
        <w:t xml:space="preserve"> </w:t>
      </w:r>
      <w:r w:rsidR="0060321C" w:rsidRPr="00B55F17">
        <w:rPr>
          <w:color w:val="000000" w:themeColor="text1"/>
        </w:rPr>
        <w:t>sequences</w:t>
      </w:r>
      <w:r w:rsidR="00CE7903">
        <w:rPr>
          <w:color w:val="000000" w:themeColor="text1"/>
        </w:rPr>
        <w:t xml:space="preserve"> </w:t>
      </w:r>
      <w:r w:rsidR="002C38CE" w:rsidRPr="00B55F17">
        <w:rPr>
          <w:color w:val="000000" w:themeColor="text1"/>
        </w:rPr>
        <w:t>during</w:t>
      </w:r>
      <w:r w:rsidR="00CE7903">
        <w:rPr>
          <w:color w:val="000000" w:themeColor="text1"/>
        </w:rPr>
        <w:t xml:space="preserve"> </w:t>
      </w:r>
      <w:r w:rsidR="002C38CE" w:rsidRPr="00B55F17">
        <w:rPr>
          <w:color w:val="000000" w:themeColor="text1"/>
        </w:rPr>
        <w:t>its</w:t>
      </w:r>
      <w:r w:rsidR="00CE7903">
        <w:rPr>
          <w:color w:val="000000" w:themeColor="text1"/>
        </w:rPr>
        <w:t xml:space="preserve"> </w:t>
      </w:r>
      <w:r w:rsidR="002C38CE" w:rsidRPr="00B55F17">
        <w:rPr>
          <w:color w:val="000000" w:themeColor="text1"/>
        </w:rPr>
        <w:t>amplif</w:t>
      </w:r>
      <w:r w:rsidR="00B46930" w:rsidRPr="00B55F17">
        <w:rPr>
          <w:color w:val="000000" w:themeColor="text1"/>
        </w:rPr>
        <w:t>i</w:t>
      </w:r>
      <w:r w:rsidR="002C38CE" w:rsidRPr="00B55F17">
        <w:rPr>
          <w:color w:val="000000" w:themeColor="text1"/>
        </w:rPr>
        <w:t>cat</w:t>
      </w:r>
      <w:r w:rsidR="00B46930" w:rsidRPr="00B55F17">
        <w:rPr>
          <w:color w:val="000000" w:themeColor="text1"/>
        </w:rPr>
        <w:t>i</w:t>
      </w:r>
      <w:r w:rsidR="002C38CE" w:rsidRPr="00B55F17">
        <w:rPr>
          <w:color w:val="000000" w:themeColor="text1"/>
        </w:rPr>
        <w:t>on</w:t>
      </w:r>
      <w:r w:rsidR="00CE7903">
        <w:rPr>
          <w:color w:val="000000" w:themeColor="text1"/>
        </w:rPr>
        <w:t xml:space="preserve"> </w:t>
      </w:r>
      <w:r w:rsidR="0060321C" w:rsidRPr="00B55F17">
        <w:rPr>
          <w:color w:val="000000" w:themeColor="text1"/>
        </w:rPr>
        <w:t>in</w:t>
      </w:r>
      <w:r w:rsidR="00CE7903">
        <w:rPr>
          <w:color w:val="000000" w:themeColor="text1"/>
        </w:rPr>
        <w:t xml:space="preserve"> </w:t>
      </w:r>
      <w:r w:rsidR="0060321C" w:rsidRPr="00B55F17">
        <w:rPr>
          <w:color w:val="000000" w:themeColor="text1"/>
        </w:rPr>
        <w:t>bacteria</w:t>
      </w:r>
      <w:r w:rsidR="002C38CE" w:rsidRPr="00B55F17">
        <w:rPr>
          <w:color w:val="000000" w:themeColor="text1"/>
        </w:rPr>
        <w:t>.</w:t>
      </w:r>
      <w:r w:rsidR="00CE7903">
        <w:rPr>
          <w:color w:val="000000" w:themeColor="text1"/>
        </w:rPr>
        <w:t xml:space="preserve"> </w:t>
      </w:r>
      <w:r w:rsidR="002C38CE" w:rsidRPr="00B55F17">
        <w:rPr>
          <w:color w:val="000000" w:themeColor="text1"/>
        </w:rPr>
        <w:t>To</w:t>
      </w:r>
      <w:r w:rsidR="00CE7903">
        <w:rPr>
          <w:color w:val="000000" w:themeColor="text1"/>
        </w:rPr>
        <w:t xml:space="preserve"> </w:t>
      </w:r>
      <w:r w:rsidR="002C38CE" w:rsidRPr="00B55F17">
        <w:rPr>
          <w:color w:val="000000" w:themeColor="text1"/>
        </w:rPr>
        <w:t>overcome</w:t>
      </w:r>
      <w:r w:rsidR="00CE7903">
        <w:rPr>
          <w:color w:val="000000" w:themeColor="text1"/>
        </w:rPr>
        <w:t xml:space="preserve"> </w:t>
      </w:r>
      <w:r w:rsidR="002C38CE" w:rsidRPr="00B55F17">
        <w:rPr>
          <w:color w:val="000000" w:themeColor="text1"/>
        </w:rPr>
        <w:t>this</w:t>
      </w:r>
      <w:r w:rsidR="00CE7903">
        <w:rPr>
          <w:color w:val="000000" w:themeColor="text1"/>
        </w:rPr>
        <w:t xml:space="preserve"> </w:t>
      </w:r>
      <w:r w:rsidR="002C38CE" w:rsidRPr="00B55F17">
        <w:rPr>
          <w:color w:val="000000" w:themeColor="text1"/>
        </w:rPr>
        <w:t>problem,</w:t>
      </w:r>
      <w:r w:rsidR="00CE7903">
        <w:rPr>
          <w:color w:val="000000" w:themeColor="text1"/>
        </w:rPr>
        <w:t xml:space="preserve"> </w:t>
      </w:r>
      <w:r w:rsidR="002C38CE" w:rsidRPr="00B55F17">
        <w:rPr>
          <w:color w:val="000000" w:themeColor="text1"/>
        </w:rPr>
        <w:t>we</w:t>
      </w:r>
      <w:r w:rsidR="00CE7903">
        <w:rPr>
          <w:color w:val="000000" w:themeColor="text1"/>
        </w:rPr>
        <w:t xml:space="preserve"> </w:t>
      </w:r>
      <w:r w:rsidR="002C38CE" w:rsidRPr="00B55F17">
        <w:rPr>
          <w:color w:val="000000" w:themeColor="text1"/>
        </w:rPr>
        <w:t>have</w:t>
      </w:r>
      <w:r w:rsidR="00CE7903">
        <w:rPr>
          <w:color w:val="000000" w:themeColor="text1"/>
        </w:rPr>
        <w:t xml:space="preserve"> </w:t>
      </w:r>
      <w:r w:rsidR="002C38CE" w:rsidRPr="00B55F17">
        <w:rPr>
          <w:color w:val="000000" w:themeColor="text1"/>
        </w:rPr>
        <w:t>developed</w:t>
      </w:r>
      <w:r w:rsidR="00CE7903">
        <w:rPr>
          <w:color w:val="000000" w:themeColor="text1"/>
        </w:rPr>
        <w:t xml:space="preserve"> </w:t>
      </w:r>
      <w:r w:rsidR="002C38CE" w:rsidRPr="00B55F17">
        <w:rPr>
          <w:color w:val="000000" w:themeColor="text1"/>
        </w:rPr>
        <w:t>a</w:t>
      </w:r>
      <w:r w:rsidR="00CE7903">
        <w:rPr>
          <w:color w:val="000000" w:themeColor="text1"/>
        </w:rPr>
        <w:t xml:space="preserve"> </w:t>
      </w:r>
      <w:r w:rsidR="002C38CE" w:rsidRPr="00B55F17">
        <w:rPr>
          <w:color w:val="000000" w:themeColor="text1"/>
        </w:rPr>
        <w:t>nontraditional</w:t>
      </w:r>
      <w:r w:rsidR="00CE7903">
        <w:rPr>
          <w:color w:val="000000" w:themeColor="text1"/>
        </w:rPr>
        <w:t xml:space="preserve"> </w:t>
      </w:r>
      <w:r w:rsidR="002C38CE" w:rsidRPr="00B55F17">
        <w:rPr>
          <w:color w:val="000000" w:themeColor="text1"/>
        </w:rPr>
        <w:t>approach</w:t>
      </w:r>
      <w:r w:rsidR="00CE7903">
        <w:rPr>
          <w:color w:val="000000" w:themeColor="text1"/>
        </w:rPr>
        <w:t xml:space="preserve"> </w:t>
      </w:r>
      <w:r w:rsidR="002C38CE" w:rsidRPr="00B55F17">
        <w:rPr>
          <w:color w:val="000000" w:themeColor="text1"/>
        </w:rPr>
        <w:t>based</w:t>
      </w:r>
      <w:r w:rsidR="00CE7903">
        <w:rPr>
          <w:color w:val="000000" w:themeColor="text1"/>
        </w:rPr>
        <w:t xml:space="preserve"> </w:t>
      </w:r>
      <w:r w:rsidR="002C38CE" w:rsidRPr="00B55F17">
        <w:rPr>
          <w:color w:val="000000" w:themeColor="text1"/>
        </w:rPr>
        <w:t>on</w:t>
      </w:r>
      <w:r w:rsidR="00CE7903">
        <w:rPr>
          <w:color w:val="000000" w:themeColor="text1"/>
        </w:rPr>
        <w:t xml:space="preserve"> </w:t>
      </w:r>
      <w:r w:rsidR="002C38CE" w:rsidRPr="00B55F17">
        <w:rPr>
          <w:color w:val="000000" w:themeColor="text1"/>
        </w:rPr>
        <w:t>the</w:t>
      </w:r>
      <w:r w:rsidR="00CE7903">
        <w:rPr>
          <w:color w:val="000000" w:themeColor="text1"/>
        </w:rPr>
        <w:t xml:space="preserve"> </w:t>
      </w:r>
      <w:r w:rsidR="002C38CE" w:rsidRPr="00B55F17">
        <w:rPr>
          <w:color w:val="000000" w:themeColor="text1"/>
        </w:rPr>
        <w:t>use</w:t>
      </w:r>
      <w:r w:rsidR="00CE7903">
        <w:rPr>
          <w:color w:val="000000" w:themeColor="text1"/>
        </w:rPr>
        <w:t xml:space="preserve"> </w:t>
      </w:r>
      <w:r w:rsidR="002C38CE" w:rsidRPr="00B55F17">
        <w:rPr>
          <w:color w:val="000000" w:themeColor="text1"/>
        </w:rPr>
        <w:t>of</w:t>
      </w:r>
      <w:r w:rsidR="00CE7903">
        <w:rPr>
          <w:color w:val="000000" w:themeColor="text1"/>
        </w:rPr>
        <w:t xml:space="preserve"> </w:t>
      </w:r>
      <w:r w:rsidR="002C38CE" w:rsidRPr="00B55F17">
        <w:rPr>
          <w:color w:val="000000" w:themeColor="text1"/>
        </w:rPr>
        <w:t>bacterial</w:t>
      </w:r>
      <w:r w:rsidR="00CE7903">
        <w:rPr>
          <w:color w:val="000000" w:themeColor="text1"/>
        </w:rPr>
        <w:t xml:space="preserve"> </w:t>
      </w:r>
      <w:r w:rsidR="002C38CE" w:rsidRPr="00B55F17">
        <w:rPr>
          <w:color w:val="000000" w:themeColor="text1"/>
        </w:rPr>
        <w:t>artificial</w:t>
      </w:r>
      <w:r w:rsidR="00CE7903">
        <w:rPr>
          <w:color w:val="000000" w:themeColor="text1"/>
        </w:rPr>
        <w:t xml:space="preserve"> </w:t>
      </w:r>
      <w:r w:rsidR="002C38CE" w:rsidRPr="00B55F17">
        <w:rPr>
          <w:color w:val="000000" w:themeColor="text1"/>
        </w:rPr>
        <w:t>chromosome</w:t>
      </w:r>
      <w:r w:rsidR="00A177FE" w:rsidRPr="00B55F17">
        <w:rPr>
          <w:color w:val="000000" w:themeColor="text1"/>
        </w:rPr>
        <w:t>s</w:t>
      </w:r>
      <w:r w:rsidR="00CE7903">
        <w:rPr>
          <w:color w:val="000000" w:themeColor="text1"/>
        </w:rPr>
        <w:t xml:space="preserve"> </w:t>
      </w:r>
      <w:r w:rsidR="000B65FB" w:rsidRPr="00B55F17">
        <w:rPr>
          <w:color w:val="000000" w:themeColor="text1"/>
        </w:rPr>
        <w:t>(BAC</w:t>
      </w:r>
      <w:r w:rsidR="00A177FE" w:rsidRPr="00B55F17">
        <w:rPr>
          <w:color w:val="000000" w:themeColor="text1"/>
        </w:rPr>
        <w:t>s</w:t>
      </w:r>
      <w:r w:rsidR="000B65FB" w:rsidRPr="00B55F17">
        <w:rPr>
          <w:color w:val="000000" w:themeColor="text1"/>
        </w:rPr>
        <w:t>)</w:t>
      </w:r>
      <w:r w:rsidR="002C38CE" w:rsidRPr="00B55F17">
        <w:rPr>
          <w:color w:val="000000" w:themeColor="text1"/>
        </w:rPr>
        <w:t>.</w:t>
      </w:r>
      <w:r w:rsidR="00CE7903">
        <w:rPr>
          <w:color w:val="000000" w:themeColor="text1"/>
        </w:rPr>
        <w:t xml:space="preserve"> </w:t>
      </w:r>
      <w:r w:rsidR="00466FF9" w:rsidRPr="00B55F17">
        <w:rPr>
          <w:color w:val="000000" w:themeColor="text1"/>
        </w:rPr>
        <w:t>Using</w:t>
      </w:r>
      <w:r w:rsidR="00CE7903">
        <w:rPr>
          <w:color w:val="000000" w:themeColor="text1"/>
        </w:rPr>
        <w:t xml:space="preserve"> </w:t>
      </w:r>
      <w:r w:rsidR="00466FF9" w:rsidRPr="00B55F17">
        <w:rPr>
          <w:color w:val="000000" w:themeColor="text1"/>
        </w:rPr>
        <w:t>this</w:t>
      </w:r>
      <w:r w:rsidR="00CE7903">
        <w:rPr>
          <w:color w:val="000000" w:themeColor="text1"/>
        </w:rPr>
        <w:t xml:space="preserve"> </w:t>
      </w:r>
      <w:r w:rsidR="00466FF9" w:rsidRPr="00B55F17">
        <w:rPr>
          <w:color w:val="000000" w:themeColor="text1"/>
        </w:rPr>
        <w:t>approach,</w:t>
      </w:r>
      <w:r w:rsidR="00CE7903">
        <w:rPr>
          <w:color w:val="000000" w:themeColor="text1"/>
        </w:rPr>
        <w:t xml:space="preserve"> </w:t>
      </w:r>
      <w:r w:rsidR="00466FF9" w:rsidRPr="00B55F17">
        <w:rPr>
          <w:color w:val="000000" w:themeColor="text1"/>
        </w:rPr>
        <w:t>t</w:t>
      </w:r>
      <w:r w:rsidR="00847744" w:rsidRPr="00B55F17">
        <w:rPr>
          <w:color w:val="000000" w:themeColor="text1"/>
        </w:rPr>
        <w:t>he</w:t>
      </w:r>
      <w:r w:rsidR="00CE7903">
        <w:rPr>
          <w:color w:val="000000" w:themeColor="text1"/>
        </w:rPr>
        <w:t xml:space="preserve"> </w:t>
      </w:r>
      <w:r w:rsidR="00847744" w:rsidRPr="00B55F17">
        <w:rPr>
          <w:color w:val="000000" w:themeColor="text1"/>
        </w:rPr>
        <w:t>full-length</w:t>
      </w:r>
      <w:r w:rsidR="00CE7903">
        <w:rPr>
          <w:color w:val="000000" w:themeColor="text1"/>
        </w:rPr>
        <w:t xml:space="preserve"> </w:t>
      </w:r>
      <w:r w:rsidR="00847744" w:rsidRPr="00B55F17">
        <w:rPr>
          <w:color w:val="000000" w:themeColor="text1"/>
        </w:rPr>
        <w:t>cDNA</w:t>
      </w:r>
      <w:r w:rsidR="00CE7903">
        <w:rPr>
          <w:color w:val="000000" w:themeColor="text1"/>
        </w:rPr>
        <w:t xml:space="preserve"> </w:t>
      </w:r>
      <w:r w:rsidR="00847744" w:rsidRPr="00B55F17">
        <w:rPr>
          <w:color w:val="000000" w:themeColor="text1"/>
        </w:rPr>
        <w:t>copy</w:t>
      </w:r>
      <w:r w:rsidR="00CE7903">
        <w:rPr>
          <w:color w:val="000000" w:themeColor="text1"/>
        </w:rPr>
        <w:t xml:space="preserve"> </w:t>
      </w:r>
      <w:r w:rsidR="00847744" w:rsidRPr="00B55F17">
        <w:rPr>
          <w:color w:val="000000" w:themeColor="text1"/>
        </w:rPr>
        <w:t>of</w:t>
      </w:r>
      <w:r w:rsidR="00CE7903">
        <w:rPr>
          <w:color w:val="000000" w:themeColor="text1"/>
        </w:rPr>
        <w:t xml:space="preserve"> </w:t>
      </w:r>
      <w:r w:rsidR="00847744" w:rsidRPr="00B55F17">
        <w:rPr>
          <w:color w:val="000000" w:themeColor="text1"/>
        </w:rPr>
        <w:t>the</w:t>
      </w:r>
      <w:r w:rsidR="00CE7903">
        <w:rPr>
          <w:color w:val="000000" w:themeColor="text1"/>
        </w:rPr>
        <w:t xml:space="preserve"> </w:t>
      </w:r>
      <w:r w:rsidR="00847744" w:rsidRPr="00B55F17">
        <w:rPr>
          <w:color w:val="000000" w:themeColor="text1"/>
        </w:rPr>
        <w:t>ZIKV</w:t>
      </w:r>
      <w:r w:rsidR="00CE7903">
        <w:rPr>
          <w:color w:val="000000" w:themeColor="text1"/>
        </w:rPr>
        <w:t xml:space="preserve"> </w:t>
      </w:r>
      <w:r w:rsidR="00847744" w:rsidRPr="00B55F17">
        <w:rPr>
          <w:color w:val="000000" w:themeColor="text1"/>
        </w:rPr>
        <w:t>strain</w:t>
      </w:r>
      <w:r w:rsidR="00CE7903">
        <w:rPr>
          <w:color w:val="000000" w:themeColor="text1"/>
        </w:rPr>
        <w:t xml:space="preserve"> </w:t>
      </w:r>
      <w:r w:rsidR="00847744" w:rsidRPr="00B55F17">
        <w:rPr>
          <w:color w:val="000000" w:themeColor="text1"/>
        </w:rPr>
        <w:t>Rio</w:t>
      </w:r>
      <w:r w:rsidR="00CE7903">
        <w:rPr>
          <w:color w:val="000000" w:themeColor="text1"/>
        </w:rPr>
        <w:t xml:space="preserve"> </w:t>
      </w:r>
      <w:r w:rsidR="00847744" w:rsidRPr="00B55F17">
        <w:rPr>
          <w:color w:val="000000" w:themeColor="text1"/>
        </w:rPr>
        <w:t>Grande</w:t>
      </w:r>
      <w:r w:rsidR="00CE7903">
        <w:rPr>
          <w:color w:val="000000" w:themeColor="text1"/>
        </w:rPr>
        <w:t xml:space="preserve"> </w:t>
      </w:r>
      <w:r w:rsidR="00847744" w:rsidRPr="00B55F17">
        <w:rPr>
          <w:color w:val="000000" w:themeColor="text1"/>
        </w:rPr>
        <w:t>do</w:t>
      </w:r>
      <w:r w:rsidR="00CE7903">
        <w:rPr>
          <w:color w:val="000000" w:themeColor="text1"/>
        </w:rPr>
        <w:t xml:space="preserve"> </w:t>
      </w:r>
      <w:r w:rsidR="00847744" w:rsidRPr="00B55F17">
        <w:rPr>
          <w:color w:val="000000" w:themeColor="text1"/>
        </w:rPr>
        <w:t>Norte</w:t>
      </w:r>
      <w:r w:rsidR="00CE7903">
        <w:rPr>
          <w:color w:val="000000" w:themeColor="text1"/>
        </w:rPr>
        <w:t xml:space="preserve"> </w:t>
      </w:r>
      <w:r w:rsidR="00847744" w:rsidRPr="00B55F17">
        <w:rPr>
          <w:color w:val="000000" w:themeColor="text1"/>
        </w:rPr>
        <w:t>Natal</w:t>
      </w:r>
      <w:r w:rsidR="00CE7903">
        <w:rPr>
          <w:color w:val="000000" w:themeColor="text1"/>
        </w:rPr>
        <w:t xml:space="preserve"> </w:t>
      </w:r>
      <w:r w:rsidR="00847744" w:rsidRPr="00B55F17">
        <w:rPr>
          <w:color w:val="000000" w:themeColor="text1"/>
        </w:rPr>
        <w:t>(ZIKV-RGN)</w:t>
      </w:r>
      <w:r w:rsidR="00CE7903">
        <w:rPr>
          <w:color w:val="000000" w:themeColor="text1"/>
        </w:rPr>
        <w:t xml:space="preserve"> </w:t>
      </w:r>
      <w:r w:rsidR="00612EC0">
        <w:rPr>
          <w:color w:val="000000" w:themeColor="text1"/>
        </w:rPr>
        <w:t>is</w:t>
      </w:r>
      <w:r w:rsidR="00CE7903">
        <w:rPr>
          <w:color w:val="000000" w:themeColor="text1"/>
        </w:rPr>
        <w:t xml:space="preserve"> </w:t>
      </w:r>
      <w:r w:rsidR="00847744" w:rsidRPr="00B55F17">
        <w:rPr>
          <w:color w:val="000000" w:themeColor="text1"/>
        </w:rPr>
        <w:t>generated</w:t>
      </w:r>
      <w:r w:rsidR="00CE7903">
        <w:rPr>
          <w:color w:val="000000" w:themeColor="text1"/>
        </w:rPr>
        <w:t xml:space="preserve"> </w:t>
      </w:r>
      <w:r w:rsidR="00847744" w:rsidRPr="00B55F17">
        <w:rPr>
          <w:color w:val="000000" w:themeColor="text1"/>
        </w:rPr>
        <w:t>from</w:t>
      </w:r>
      <w:r w:rsidR="00CE7903">
        <w:rPr>
          <w:color w:val="000000" w:themeColor="text1"/>
        </w:rPr>
        <w:t xml:space="preserve"> </w:t>
      </w:r>
      <w:r w:rsidR="00847744" w:rsidRPr="00B55F17">
        <w:rPr>
          <w:color w:val="000000" w:themeColor="text1"/>
        </w:rPr>
        <w:t>four</w:t>
      </w:r>
      <w:r w:rsidR="00CE7903">
        <w:rPr>
          <w:color w:val="000000" w:themeColor="text1"/>
        </w:rPr>
        <w:t xml:space="preserve"> </w:t>
      </w:r>
      <w:r w:rsidR="00847744" w:rsidRPr="00B55F17">
        <w:rPr>
          <w:color w:val="000000" w:themeColor="text1"/>
        </w:rPr>
        <w:t>synthetic</w:t>
      </w:r>
      <w:r w:rsidR="00CE7903">
        <w:rPr>
          <w:color w:val="000000" w:themeColor="text1"/>
        </w:rPr>
        <w:t xml:space="preserve"> </w:t>
      </w:r>
      <w:r w:rsidR="00847744" w:rsidRPr="00B55F17">
        <w:rPr>
          <w:color w:val="000000" w:themeColor="text1"/>
        </w:rPr>
        <w:t>DNA</w:t>
      </w:r>
      <w:r w:rsidR="00CE7903">
        <w:rPr>
          <w:color w:val="000000" w:themeColor="text1"/>
        </w:rPr>
        <w:t xml:space="preserve"> </w:t>
      </w:r>
      <w:r w:rsidR="00847744" w:rsidRPr="00B55F17">
        <w:rPr>
          <w:color w:val="000000" w:themeColor="text1"/>
        </w:rPr>
        <w:t>fragments</w:t>
      </w:r>
      <w:r w:rsidR="00CE7903">
        <w:rPr>
          <w:color w:val="000000" w:themeColor="text1"/>
        </w:rPr>
        <w:t xml:space="preserve"> </w:t>
      </w:r>
      <w:r w:rsidR="00847744" w:rsidRPr="00B55F17">
        <w:rPr>
          <w:color w:val="000000" w:themeColor="text1"/>
        </w:rPr>
        <w:t>and</w:t>
      </w:r>
      <w:r w:rsidR="00CE7903">
        <w:rPr>
          <w:color w:val="000000" w:themeColor="text1"/>
        </w:rPr>
        <w:t xml:space="preserve"> </w:t>
      </w:r>
      <w:r w:rsidR="00847744" w:rsidRPr="00B55F17">
        <w:rPr>
          <w:color w:val="000000" w:themeColor="text1"/>
        </w:rPr>
        <w:t>assembled</w:t>
      </w:r>
      <w:r w:rsidR="00CE7903">
        <w:rPr>
          <w:color w:val="000000" w:themeColor="text1"/>
        </w:rPr>
        <w:t xml:space="preserve"> </w:t>
      </w:r>
      <w:r w:rsidR="00847744" w:rsidRPr="00B55F17">
        <w:rPr>
          <w:color w:val="000000" w:themeColor="text1"/>
        </w:rPr>
        <w:t>in</w:t>
      </w:r>
      <w:r w:rsidR="00C82FEA" w:rsidRPr="00B55F17">
        <w:rPr>
          <w:color w:val="000000" w:themeColor="text1"/>
        </w:rPr>
        <w:t>to</w:t>
      </w:r>
      <w:r w:rsidR="00CE7903">
        <w:rPr>
          <w:color w:val="000000" w:themeColor="text1"/>
        </w:rPr>
        <w:t xml:space="preserve"> </w:t>
      </w:r>
      <w:r w:rsidR="00C82FEA" w:rsidRPr="00B55F17">
        <w:rPr>
          <w:color w:val="000000" w:themeColor="text1"/>
        </w:rPr>
        <w:t>the</w:t>
      </w:r>
      <w:r w:rsidR="00CE7903">
        <w:rPr>
          <w:color w:val="000000" w:themeColor="text1"/>
        </w:rPr>
        <w:t xml:space="preserve"> </w:t>
      </w:r>
      <w:r w:rsidR="00C82FEA" w:rsidRPr="00B55F17">
        <w:rPr>
          <w:color w:val="000000" w:themeColor="text1"/>
        </w:rPr>
        <w:t>single-</w:t>
      </w:r>
      <w:r w:rsidR="00C82FEA" w:rsidRPr="00B55F17">
        <w:rPr>
          <w:color w:val="000000" w:themeColor="text1"/>
        </w:rPr>
        <w:lastRenderedPageBreak/>
        <w:t>copy</w:t>
      </w:r>
      <w:r w:rsidR="00CE7903">
        <w:rPr>
          <w:color w:val="000000" w:themeColor="text1"/>
        </w:rPr>
        <w:t xml:space="preserve"> </w:t>
      </w:r>
      <w:r w:rsidR="00466FF9" w:rsidRPr="00B55F17">
        <w:rPr>
          <w:color w:val="000000" w:themeColor="text1"/>
        </w:rPr>
        <w:t>pBeloBAC11</w:t>
      </w:r>
      <w:r w:rsidR="00CE7903">
        <w:rPr>
          <w:color w:val="000000" w:themeColor="text1"/>
        </w:rPr>
        <w:t xml:space="preserve"> </w:t>
      </w:r>
      <w:r w:rsidR="00C82FEA" w:rsidRPr="00B55F17">
        <w:rPr>
          <w:color w:val="000000" w:themeColor="text1"/>
        </w:rPr>
        <w:t>plasmid</w:t>
      </w:r>
      <w:r w:rsidR="00CE7903">
        <w:rPr>
          <w:color w:val="000000" w:themeColor="text1"/>
        </w:rPr>
        <w:t xml:space="preserve"> </w:t>
      </w:r>
      <w:r w:rsidR="00666E89" w:rsidRPr="00B55F17">
        <w:rPr>
          <w:color w:val="000000" w:themeColor="text1"/>
        </w:rPr>
        <w:t>under</w:t>
      </w:r>
      <w:r w:rsidR="00CE7903">
        <w:rPr>
          <w:color w:val="000000" w:themeColor="text1"/>
        </w:rPr>
        <w:t xml:space="preserve"> </w:t>
      </w:r>
      <w:r w:rsidR="00666E89" w:rsidRPr="00B55F17">
        <w:rPr>
          <w:color w:val="000000" w:themeColor="text1"/>
        </w:rPr>
        <w:t>the</w:t>
      </w:r>
      <w:r w:rsidR="00CE7903">
        <w:rPr>
          <w:color w:val="000000" w:themeColor="text1"/>
        </w:rPr>
        <w:t xml:space="preserve"> </w:t>
      </w:r>
      <w:r w:rsidR="00666E89" w:rsidRPr="00B55F17">
        <w:rPr>
          <w:color w:val="000000" w:themeColor="text1"/>
        </w:rPr>
        <w:t>control</w:t>
      </w:r>
      <w:r w:rsidR="00CE7903">
        <w:rPr>
          <w:color w:val="000000" w:themeColor="text1"/>
        </w:rPr>
        <w:t xml:space="preserve"> </w:t>
      </w:r>
      <w:r w:rsidR="00666E89" w:rsidRPr="00B55F17">
        <w:rPr>
          <w:color w:val="000000" w:themeColor="text1"/>
        </w:rPr>
        <w:t>of</w:t>
      </w:r>
      <w:r w:rsidR="00CE7903">
        <w:rPr>
          <w:color w:val="000000" w:themeColor="text1"/>
        </w:rPr>
        <w:t xml:space="preserve"> </w:t>
      </w:r>
      <w:r w:rsidR="00666E89" w:rsidRPr="00B55F17">
        <w:rPr>
          <w:color w:val="000000" w:themeColor="text1"/>
        </w:rPr>
        <w:t>the</w:t>
      </w:r>
      <w:r w:rsidR="00CE7903">
        <w:rPr>
          <w:color w:val="000000" w:themeColor="text1"/>
        </w:rPr>
        <w:t xml:space="preserve"> </w:t>
      </w:r>
      <w:r w:rsidR="00C82FEA" w:rsidRPr="00B55F17">
        <w:rPr>
          <w:color w:val="000000" w:themeColor="text1"/>
        </w:rPr>
        <w:t>human</w:t>
      </w:r>
      <w:r w:rsidR="00CE7903">
        <w:rPr>
          <w:color w:val="000000" w:themeColor="text1"/>
        </w:rPr>
        <w:t xml:space="preserve"> </w:t>
      </w:r>
      <w:r w:rsidR="00666E89" w:rsidRPr="00B55F17">
        <w:rPr>
          <w:color w:val="000000" w:themeColor="text1"/>
        </w:rPr>
        <w:t>cytomegalovirus</w:t>
      </w:r>
      <w:r w:rsidR="00CE7903">
        <w:rPr>
          <w:color w:val="000000" w:themeColor="text1"/>
        </w:rPr>
        <w:t xml:space="preserve"> </w:t>
      </w:r>
      <w:r w:rsidR="00666E89" w:rsidRPr="00B55F17">
        <w:rPr>
          <w:color w:val="000000" w:themeColor="text1"/>
        </w:rPr>
        <w:t>(CMV)</w:t>
      </w:r>
      <w:r w:rsidR="00CE7903">
        <w:rPr>
          <w:color w:val="000000" w:themeColor="text1"/>
        </w:rPr>
        <w:t xml:space="preserve"> </w:t>
      </w:r>
      <w:r w:rsidR="00666E89" w:rsidRPr="00B55F17">
        <w:rPr>
          <w:color w:val="000000" w:themeColor="text1"/>
        </w:rPr>
        <w:t>immediate-early</w:t>
      </w:r>
      <w:r w:rsidR="00CE7903">
        <w:rPr>
          <w:color w:val="000000" w:themeColor="text1"/>
        </w:rPr>
        <w:t xml:space="preserve"> </w:t>
      </w:r>
      <w:r w:rsidR="00666E89" w:rsidRPr="00B55F17">
        <w:rPr>
          <w:color w:val="000000" w:themeColor="text1"/>
        </w:rPr>
        <w:t>promoter.</w:t>
      </w:r>
      <w:r w:rsidR="00CE7903">
        <w:rPr>
          <w:color w:val="000000" w:themeColor="text1"/>
        </w:rPr>
        <w:t xml:space="preserve"> </w:t>
      </w:r>
      <w:r w:rsidR="00FC7EE1" w:rsidRPr="00B55F17">
        <w:rPr>
          <w:color w:val="000000" w:themeColor="text1"/>
        </w:rPr>
        <w:t>Th</w:t>
      </w:r>
      <w:r w:rsidR="00B856C3" w:rsidRPr="00B55F17">
        <w:rPr>
          <w:color w:val="000000" w:themeColor="text1"/>
        </w:rPr>
        <w:t>e</w:t>
      </w:r>
      <w:r w:rsidR="00CE7903">
        <w:rPr>
          <w:color w:val="000000" w:themeColor="text1"/>
        </w:rPr>
        <w:t xml:space="preserve"> </w:t>
      </w:r>
      <w:r w:rsidR="00466FF9" w:rsidRPr="00B55F17">
        <w:rPr>
          <w:color w:val="000000" w:themeColor="text1"/>
        </w:rPr>
        <w:t>assembled</w:t>
      </w:r>
      <w:r w:rsidR="00CE7903">
        <w:rPr>
          <w:color w:val="000000" w:themeColor="text1"/>
        </w:rPr>
        <w:t xml:space="preserve"> </w:t>
      </w:r>
      <w:r w:rsidR="00B856C3" w:rsidRPr="00B55F17">
        <w:rPr>
          <w:color w:val="000000" w:themeColor="text1"/>
        </w:rPr>
        <w:t>BAC</w:t>
      </w:r>
      <w:r w:rsidR="00CE7903">
        <w:rPr>
          <w:color w:val="000000" w:themeColor="text1"/>
        </w:rPr>
        <w:t xml:space="preserve"> </w:t>
      </w:r>
      <w:r w:rsidR="00B856C3" w:rsidRPr="00B55F17">
        <w:rPr>
          <w:color w:val="000000" w:themeColor="text1"/>
        </w:rPr>
        <w:t>cDNA</w:t>
      </w:r>
      <w:r w:rsidR="00CE7903">
        <w:rPr>
          <w:color w:val="000000" w:themeColor="text1"/>
        </w:rPr>
        <w:t xml:space="preserve"> </w:t>
      </w:r>
      <w:r w:rsidR="00B856C3" w:rsidRPr="00B55F17">
        <w:rPr>
          <w:color w:val="000000" w:themeColor="text1"/>
        </w:rPr>
        <w:t>clone</w:t>
      </w:r>
      <w:r w:rsidR="00CE7903">
        <w:rPr>
          <w:color w:val="000000" w:themeColor="text1"/>
        </w:rPr>
        <w:t xml:space="preserve"> </w:t>
      </w:r>
      <w:r w:rsidR="00612EC0">
        <w:rPr>
          <w:color w:val="000000" w:themeColor="text1"/>
        </w:rPr>
        <w:t>is</w:t>
      </w:r>
      <w:r w:rsidR="00CE7903">
        <w:rPr>
          <w:color w:val="000000" w:themeColor="text1"/>
        </w:rPr>
        <w:t xml:space="preserve"> </w:t>
      </w:r>
      <w:r w:rsidR="00B856C3" w:rsidRPr="00B55F17">
        <w:rPr>
          <w:color w:val="000000" w:themeColor="text1"/>
        </w:rPr>
        <w:t>stable</w:t>
      </w:r>
      <w:r w:rsidR="00CE7903">
        <w:rPr>
          <w:color w:val="000000" w:themeColor="text1"/>
        </w:rPr>
        <w:t xml:space="preserve"> </w:t>
      </w:r>
      <w:r w:rsidR="00B856C3" w:rsidRPr="00B55F17">
        <w:rPr>
          <w:color w:val="000000" w:themeColor="text1"/>
        </w:rPr>
        <w:t>during</w:t>
      </w:r>
      <w:r w:rsidR="00CE7903">
        <w:rPr>
          <w:color w:val="000000" w:themeColor="text1"/>
        </w:rPr>
        <w:t xml:space="preserve"> </w:t>
      </w:r>
      <w:r w:rsidR="00B856C3" w:rsidRPr="00B55F17">
        <w:rPr>
          <w:color w:val="000000" w:themeColor="text1"/>
        </w:rPr>
        <w:t>propagation</w:t>
      </w:r>
      <w:r w:rsidR="00CE7903">
        <w:rPr>
          <w:color w:val="000000" w:themeColor="text1"/>
        </w:rPr>
        <w:t xml:space="preserve"> </w:t>
      </w:r>
      <w:r w:rsidR="00B856C3" w:rsidRPr="00B55F17">
        <w:rPr>
          <w:color w:val="000000" w:themeColor="text1"/>
        </w:rPr>
        <w:t>in</w:t>
      </w:r>
      <w:r w:rsidR="00CE7903">
        <w:rPr>
          <w:color w:val="000000" w:themeColor="text1"/>
        </w:rPr>
        <w:t xml:space="preserve"> </w:t>
      </w:r>
      <w:r w:rsidR="00B856C3" w:rsidRPr="00B55F17">
        <w:rPr>
          <w:color w:val="000000" w:themeColor="text1"/>
        </w:rPr>
        <w:t>bacteria</w:t>
      </w:r>
      <w:r w:rsidR="00AE3D22" w:rsidRPr="00B55F17">
        <w:rPr>
          <w:color w:val="000000" w:themeColor="text1"/>
        </w:rPr>
        <w:t>,</w:t>
      </w:r>
      <w:r w:rsidR="00CE7903">
        <w:rPr>
          <w:color w:val="000000" w:themeColor="text1"/>
        </w:rPr>
        <w:t xml:space="preserve"> </w:t>
      </w:r>
      <w:r w:rsidR="00813FE9" w:rsidRPr="00B55F17">
        <w:rPr>
          <w:color w:val="000000" w:themeColor="text1"/>
        </w:rPr>
        <w:t>and</w:t>
      </w:r>
      <w:r w:rsidR="00CE7903">
        <w:rPr>
          <w:color w:val="000000" w:themeColor="text1"/>
        </w:rPr>
        <w:t xml:space="preserve"> </w:t>
      </w:r>
      <w:r w:rsidR="00813FE9" w:rsidRPr="00B55F17">
        <w:rPr>
          <w:color w:val="000000" w:themeColor="text1"/>
        </w:rPr>
        <w:t>infectious</w:t>
      </w:r>
      <w:r w:rsidR="00CE7903">
        <w:rPr>
          <w:color w:val="000000" w:themeColor="text1"/>
        </w:rPr>
        <w:t xml:space="preserve"> </w:t>
      </w:r>
      <w:r w:rsidR="0078688F" w:rsidRPr="00B55F17">
        <w:rPr>
          <w:color w:val="000000" w:themeColor="text1"/>
        </w:rPr>
        <w:t>recombinant</w:t>
      </w:r>
      <w:r w:rsidR="00CE7903">
        <w:rPr>
          <w:color w:val="000000" w:themeColor="text1"/>
        </w:rPr>
        <w:t xml:space="preserve"> </w:t>
      </w:r>
      <w:r w:rsidR="0078688F" w:rsidRPr="00B55F17">
        <w:rPr>
          <w:color w:val="000000" w:themeColor="text1"/>
        </w:rPr>
        <w:t>(r)ZIKV</w:t>
      </w:r>
      <w:r w:rsidR="00CE7903">
        <w:rPr>
          <w:color w:val="000000" w:themeColor="text1"/>
        </w:rPr>
        <w:t xml:space="preserve"> </w:t>
      </w:r>
      <w:r w:rsidR="00612EC0">
        <w:rPr>
          <w:color w:val="000000" w:themeColor="text1"/>
        </w:rPr>
        <w:t>is</w:t>
      </w:r>
      <w:r w:rsidR="00CE7903">
        <w:rPr>
          <w:color w:val="000000" w:themeColor="text1"/>
        </w:rPr>
        <w:t xml:space="preserve"> </w:t>
      </w:r>
      <w:r w:rsidR="00813FE9" w:rsidRPr="00B55F17">
        <w:rPr>
          <w:color w:val="000000" w:themeColor="text1"/>
        </w:rPr>
        <w:t>recovered</w:t>
      </w:r>
      <w:r w:rsidR="00CE7903">
        <w:rPr>
          <w:color w:val="000000" w:themeColor="text1"/>
        </w:rPr>
        <w:t xml:space="preserve"> </w:t>
      </w:r>
      <w:r w:rsidR="00813FE9" w:rsidRPr="00B55F17">
        <w:rPr>
          <w:color w:val="000000" w:themeColor="text1"/>
        </w:rPr>
        <w:t>in</w:t>
      </w:r>
      <w:r w:rsidR="00CE7903">
        <w:rPr>
          <w:color w:val="000000" w:themeColor="text1"/>
        </w:rPr>
        <w:t xml:space="preserve"> </w:t>
      </w:r>
      <w:r w:rsidR="00813FE9" w:rsidRPr="00B55F17">
        <w:rPr>
          <w:color w:val="000000" w:themeColor="text1"/>
        </w:rPr>
        <w:t>Vero</w:t>
      </w:r>
      <w:r w:rsidR="00CE7903">
        <w:rPr>
          <w:color w:val="000000" w:themeColor="text1"/>
        </w:rPr>
        <w:t xml:space="preserve"> </w:t>
      </w:r>
      <w:r w:rsidR="00813FE9" w:rsidRPr="00B55F17">
        <w:rPr>
          <w:color w:val="000000" w:themeColor="text1"/>
        </w:rPr>
        <w:t>cells</w:t>
      </w:r>
      <w:r w:rsidR="00CE7903">
        <w:rPr>
          <w:color w:val="000000" w:themeColor="text1"/>
        </w:rPr>
        <w:t xml:space="preserve"> </w:t>
      </w:r>
      <w:r w:rsidR="00813FE9" w:rsidRPr="00B55F17">
        <w:rPr>
          <w:color w:val="000000" w:themeColor="text1"/>
        </w:rPr>
        <w:t>a</w:t>
      </w:r>
      <w:r w:rsidR="00177E4B" w:rsidRPr="00B55F17">
        <w:rPr>
          <w:color w:val="000000" w:themeColor="text1"/>
        </w:rPr>
        <w:t>fter</w:t>
      </w:r>
      <w:r w:rsidR="00CE7903">
        <w:rPr>
          <w:color w:val="000000" w:themeColor="text1"/>
        </w:rPr>
        <w:t xml:space="preserve"> </w:t>
      </w:r>
      <w:r w:rsidR="00177E4B" w:rsidRPr="00B55F17">
        <w:rPr>
          <w:color w:val="000000" w:themeColor="text1"/>
        </w:rPr>
        <w:t>transfection</w:t>
      </w:r>
      <w:r w:rsidR="00CE7903">
        <w:rPr>
          <w:color w:val="000000" w:themeColor="text1"/>
        </w:rPr>
        <w:t xml:space="preserve"> </w:t>
      </w:r>
      <w:r w:rsidR="00813FE9" w:rsidRPr="00B55F17">
        <w:rPr>
          <w:color w:val="000000" w:themeColor="text1"/>
        </w:rPr>
        <w:t>of</w:t>
      </w:r>
      <w:r w:rsidR="00CE7903">
        <w:rPr>
          <w:color w:val="000000" w:themeColor="text1"/>
        </w:rPr>
        <w:t xml:space="preserve"> </w:t>
      </w:r>
      <w:r w:rsidR="00A20FD6" w:rsidRPr="00B55F17">
        <w:rPr>
          <w:color w:val="000000" w:themeColor="text1"/>
        </w:rPr>
        <w:t>the</w:t>
      </w:r>
      <w:r w:rsidR="00CE7903">
        <w:rPr>
          <w:color w:val="000000" w:themeColor="text1"/>
        </w:rPr>
        <w:t xml:space="preserve"> </w:t>
      </w:r>
      <w:r w:rsidR="00A20FD6" w:rsidRPr="00B55F17">
        <w:rPr>
          <w:color w:val="000000" w:themeColor="text1"/>
        </w:rPr>
        <w:t>BAC</w:t>
      </w:r>
      <w:r w:rsidR="00CE7903">
        <w:rPr>
          <w:color w:val="000000" w:themeColor="text1"/>
        </w:rPr>
        <w:t xml:space="preserve"> </w:t>
      </w:r>
      <w:r w:rsidR="00A20FD6" w:rsidRPr="00B55F17">
        <w:rPr>
          <w:color w:val="000000" w:themeColor="text1"/>
        </w:rPr>
        <w:t>cDNA</w:t>
      </w:r>
      <w:r w:rsidR="00CE7903">
        <w:rPr>
          <w:color w:val="000000" w:themeColor="text1"/>
        </w:rPr>
        <w:t xml:space="preserve"> </w:t>
      </w:r>
      <w:r w:rsidR="00A20FD6" w:rsidRPr="00B55F17">
        <w:rPr>
          <w:color w:val="000000" w:themeColor="text1"/>
        </w:rPr>
        <w:t>clone</w:t>
      </w:r>
      <w:r w:rsidR="00177E4B" w:rsidRPr="00B55F17">
        <w:rPr>
          <w:color w:val="000000" w:themeColor="text1"/>
        </w:rPr>
        <w:t>.</w:t>
      </w:r>
      <w:r w:rsidR="00CE7903">
        <w:rPr>
          <w:color w:val="000000" w:themeColor="text1"/>
        </w:rPr>
        <w:t xml:space="preserve"> </w:t>
      </w:r>
      <w:r w:rsidR="00FB36F0" w:rsidRPr="00B55F17">
        <w:rPr>
          <w:color w:val="000000" w:themeColor="text1"/>
        </w:rPr>
        <w:t>The</w:t>
      </w:r>
      <w:r w:rsidR="00CE7903">
        <w:rPr>
          <w:color w:val="000000" w:themeColor="text1"/>
        </w:rPr>
        <w:t xml:space="preserve"> </w:t>
      </w:r>
      <w:r w:rsidR="00FB36F0" w:rsidRPr="00B55F17">
        <w:rPr>
          <w:color w:val="000000" w:themeColor="text1"/>
        </w:rPr>
        <w:t>protocol</w:t>
      </w:r>
      <w:r w:rsidR="00CE7903">
        <w:rPr>
          <w:color w:val="000000" w:themeColor="text1"/>
        </w:rPr>
        <w:t xml:space="preserve"> </w:t>
      </w:r>
      <w:r w:rsidR="00FB36F0" w:rsidRPr="00B55F17">
        <w:rPr>
          <w:color w:val="000000" w:themeColor="text1"/>
        </w:rPr>
        <w:t>described</w:t>
      </w:r>
      <w:r w:rsidR="00CE7903">
        <w:rPr>
          <w:color w:val="000000" w:themeColor="text1"/>
        </w:rPr>
        <w:t xml:space="preserve"> </w:t>
      </w:r>
      <w:r w:rsidR="00FB36F0" w:rsidRPr="00B55F17">
        <w:rPr>
          <w:color w:val="000000" w:themeColor="text1"/>
        </w:rPr>
        <w:t>here</w:t>
      </w:r>
      <w:r w:rsidR="00CE7903">
        <w:rPr>
          <w:color w:val="000000" w:themeColor="text1"/>
        </w:rPr>
        <w:t xml:space="preserve"> </w:t>
      </w:r>
      <w:r w:rsidR="00FB36F0" w:rsidRPr="00B55F17">
        <w:rPr>
          <w:color w:val="000000" w:themeColor="text1"/>
        </w:rPr>
        <w:t>provides</w:t>
      </w:r>
      <w:r w:rsidR="00CE7903">
        <w:rPr>
          <w:color w:val="000000" w:themeColor="text1"/>
        </w:rPr>
        <w:t xml:space="preserve"> </w:t>
      </w:r>
      <w:r w:rsidR="00FB36F0" w:rsidRPr="00B55F17">
        <w:rPr>
          <w:color w:val="000000" w:themeColor="text1"/>
        </w:rPr>
        <w:t>a</w:t>
      </w:r>
      <w:r w:rsidR="00CE7903">
        <w:rPr>
          <w:color w:val="000000" w:themeColor="text1"/>
        </w:rPr>
        <w:t xml:space="preserve"> </w:t>
      </w:r>
      <w:r w:rsidR="00FB36F0" w:rsidRPr="00B55F17">
        <w:rPr>
          <w:color w:val="000000" w:themeColor="text1"/>
        </w:rPr>
        <w:t>powerful</w:t>
      </w:r>
      <w:r w:rsidR="00CE7903">
        <w:rPr>
          <w:color w:val="000000" w:themeColor="text1"/>
        </w:rPr>
        <w:t xml:space="preserve"> </w:t>
      </w:r>
      <w:r w:rsidR="005C276E" w:rsidRPr="00B55F17">
        <w:rPr>
          <w:color w:val="000000" w:themeColor="text1"/>
        </w:rPr>
        <w:t>technique</w:t>
      </w:r>
      <w:r w:rsidR="00CE7903">
        <w:rPr>
          <w:color w:val="000000" w:themeColor="text1"/>
        </w:rPr>
        <w:t xml:space="preserve"> </w:t>
      </w:r>
      <w:r w:rsidR="00FB36F0" w:rsidRPr="00B55F17">
        <w:rPr>
          <w:color w:val="000000" w:themeColor="text1"/>
        </w:rPr>
        <w:t>for</w:t>
      </w:r>
      <w:r w:rsidR="00CE7903">
        <w:rPr>
          <w:color w:val="000000" w:themeColor="text1"/>
        </w:rPr>
        <w:t xml:space="preserve"> </w:t>
      </w:r>
      <w:r w:rsidR="00FB36F0" w:rsidRPr="00B55F17">
        <w:rPr>
          <w:color w:val="000000" w:themeColor="text1"/>
        </w:rPr>
        <w:t>the</w:t>
      </w:r>
      <w:r w:rsidR="00CE7903">
        <w:rPr>
          <w:color w:val="000000" w:themeColor="text1"/>
        </w:rPr>
        <w:t xml:space="preserve"> </w:t>
      </w:r>
      <w:r w:rsidR="00FB36F0" w:rsidRPr="00B55F17">
        <w:rPr>
          <w:color w:val="000000" w:themeColor="text1"/>
        </w:rPr>
        <w:t>generation</w:t>
      </w:r>
      <w:r w:rsidR="00CE7903">
        <w:rPr>
          <w:color w:val="000000" w:themeColor="text1"/>
        </w:rPr>
        <w:t xml:space="preserve"> </w:t>
      </w:r>
      <w:r w:rsidR="00FB36F0" w:rsidRPr="00B55F17">
        <w:rPr>
          <w:color w:val="000000" w:themeColor="text1"/>
        </w:rPr>
        <w:t>of</w:t>
      </w:r>
      <w:r w:rsidR="00CE7903">
        <w:rPr>
          <w:color w:val="000000" w:themeColor="text1"/>
        </w:rPr>
        <w:t xml:space="preserve"> </w:t>
      </w:r>
      <w:r w:rsidR="00FB36F0" w:rsidRPr="00B55F17">
        <w:rPr>
          <w:color w:val="000000" w:themeColor="text1"/>
        </w:rPr>
        <w:t>infectious</w:t>
      </w:r>
      <w:r w:rsidR="00CE7903">
        <w:rPr>
          <w:color w:val="000000" w:themeColor="text1"/>
        </w:rPr>
        <w:t xml:space="preserve"> </w:t>
      </w:r>
      <w:r w:rsidR="00FB36F0" w:rsidRPr="00B55F17">
        <w:rPr>
          <w:color w:val="000000" w:themeColor="text1"/>
        </w:rPr>
        <w:t>clones</w:t>
      </w:r>
      <w:r w:rsidR="00CE7903">
        <w:rPr>
          <w:color w:val="000000" w:themeColor="text1"/>
        </w:rPr>
        <w:t xml:space="preserve"> </w:t>
      </w:r>
      <w:r w:rsidR="00FB36F0" w:rsidRPr="00B55F17">
        <w:rPr>
          <w:color w:val="000000" w:themeColor="text1"/>
        </w:rPr>
        <w:t>of</w:t>
      </w:r>
      <w:r w:rsidR="00CE7903">
        <w:rPr>
          <w:color w:val="000000" w:themeColor="text1"/>
        </w:rPr>
        <w:t xml:space="preserve"> </w:t>
      </w:r>
      <w:r w:rsidR="00FB36F0" w:rsidRPr="00B55F17">
        <w:rPr>
          <w:color w:val="000000" w:themeColor="text1"/>
        </w:rPr>
        <w:t>flaviviruses</w:t>
      </w:r>
      <w:r w:rsidR="00C82FEA" w:rsidRPr="00B55F17">
        <w:rPr>
          <w:color w:val="000000" w:themeColor="text1"/>
        </w:rPr>
        <w:t>,</w:t>
      </w:r>
      <w:r w:rsidR="00CE7903">
        <w:rPr>
          <w:color w:val="000000" w:themeColor="text1"/>
        </w:rPr>
        <w:t xml:space="preserve"> </w:t>
      </w:r>
      <w:r w:rsidR="00C82FEA" w:rsidRPr="00B55F17">
        <w:rPr>
          <w:color w:val="000000" w:themeColor="text1"/>
        </w:rPr>
        <w:t>including</w:t>
      </w:r>
      <w:r w:rsidR="00CE7903">
        <w:rPr>
          <w:color w:val="000000" w:themeColor="text1"/>
        </w:rPr>
        <w:t xml:space="preserve"> </w:t>
      </w:r>
      <w:r w:rsidR="00C82FEA" w:rsidRPr="00B55F17">
        <w:rPr>
          <w:color w:val="000000" w:themeColor="text1"/>
        </w:rPr>
        <w:t>ZIKV,</w:t>
      </w:r>
      <w:r w:rsidR="00CE7903">
        <w:rPr>
          <w:color w:val="000000" w:themeColor="text1"/>
        </w:rPr>
        <w:t xml:space="preserve"> </w:t>
      </w:r>
      <w:r w:rsidR="00FB36F0" w:rsidRPr="00B55F17">
        <w:rPr>
          <w:color w:val="000000" w:themeColor="text1"/>
        </w:rPr>
        <w:t>and</w:t>
      </w:r>
      <w:r w:rsidR="00CE7903">
        <w:rPr>
          <w:color w:val="000000" w:themeColor="text1"/>
        </w:rPr>
        <w:t xml:space="preserve"> </w:t>
      </w:r>
      <w:r w:rsidR="00FB36F0" w:rsidRPr="00B55F17">
        <w:rPr>
          <w:color w:val="000000" w:themeColor="text1"/>
        </w:rPr>
        <w:t>other</w:t>
      </w:r>
      <w:r w:rsidR="00CE7903">
        <w:rPr>
          <w:color w:val="000000" w:themeColor="text1"/>
        </w:rPr>
        <w:t xml:space="preserve"> </w:t>
      </w:r>
      <w:r w:rsidR="00FB36F0" w:rsidRPr="00B55F17">
        <w:rPr>
          <w:color w:val="000000" w:themeColor="text1"/>
        </w:rPr>
        <w:t>positive-strand</w:t>
      </w:r>
      <w:r w:rsidR="00CE7903">
        <w:rPr>
          <w:color w:val="000000" w:themeColor="text1"/>
        </w:rPr>
        <w:t xml:space="preserve"> </w:t>
      </w:r>
      <w:r w:rsidR="00FB36F0" w:rsidRPr="00B55F17">
        <w:rPr>
          <w:color w:val="000000" w:themeColor="text1"/>
        </w:rPr>
        <w:t>RNA</w:t>
      </w:r>
      <w:r w:rsidR="00CE7903">
        <w:rPr>
          <w:color w:val="000000" w:themeColor="text1"/>
        </w:rPr>
        <w:t xml:space="preserve"> </w:t>
      </w:r>
      <w:r w:rsidR="00FB36F0" w:rsidRPr="00B55F17">
        <w:rPr>
          <w:color w:val="000000" w:themeColor="text1"/>
        </w:rPr>
        <w:t>viruses</w:t>
      </w:r>
      <w:r w:rsidR="00466FF9" w:rsidRPr="00B55F17">
        <w:rPr>
          <w:color w:val="000000" w:themeColor="text1"/>
        </w:rPr>
        <w:t>,</w:t>
      </w:r>
      <w:r w:rsidR="00CE7903">
        <w:rPr>
          <w:color w:val="000000" w:themeColor="text1"/>
        </w:rPr>
        <w:t xml:space="preserve"> </w:t>
      </w:r>
      <w:r w:rsidR="00466FF9" w:rsidRPr="00B55F17">
        <w:rPr>
          <w:color w:val="000000" w:themeColor="text1"/>
        </w:rPr>
        <w:t>particularly</w:t>
      </w:r>
      <w:r w:rsidR="00CE7903">
        <w:rPr>
          <w:color w:val="000000" w:themeColor="text1"/>
        </w:rPr>
        <w:t xml:space="preserve"> </w:t>
      </w:r>
      <w:r w:rsidR="00466FF9" w:rsidRPr="00B55F17">
        <w:rPr>
          <w:color w:val="000000" w:themeColor="text1"/>
        </w:rPr>
        <w:t>those</w:t>
      </w:r>
      <w:r w:rsidR="00CE7903">
        <w:rPr>
          <w:color w:val="000000" w:themeColor="text1"/>
        </w:rPr>
        <w:t xml:space="preserve"> </w:t>
      </w:r>
      <w:r w:rsidR="00466FF9" w:rsidRPr="00B55F17">
        <w:rPr>
          <w:color w:val="000000" w:themeColor="text1"/>
        </w:rPr>
        <w:t>with</w:t>
      </w:r>
      <w:r w:rsidR="00CE7903">
        <w:rPr>
          <w:color w:val="000000" w:themeColor="text1"/>
        </w:rPr>
        <w:t xml:space="preserve"> </w:t>
      </w:r>
      <w:r w:rsidR="00466FF9" w:rsidRPr="00B55F17">
        <w:rPr>
          <w:color w:val="000000" w:themeColor="text1"/>
        </w:rPr>
        <w:t>large</w:t>
      </w:r>
      <w:r w:rsidR="00CE7903">
        <w:rPr>
          <w:color w:val="000000" w:themeColor="text1"/>
        </w:rPr>
        <w:t xml:space="preserve"> </w:t>
      </w:r>
      <w:r w:rsidR="00466FF9" w:rsidRPr="00B55F17">
        <w:rPr>
          <w:color w:val="000000" w:themeColor="text1"/>
        </w:rPr>
        <w:t>genomes</w:t>
      </w:r>
      <w:r w:rsidR="00CE7903">
        <w:rPr>
          <w:color w:val="000000" w:themeColor="text1"/>
        </w:rPr>
        <w:t xml:space="preserve"> </w:t>
      </w:r>
      <w:r w:rsidR="001D5C9B" w:rsidRPr="00B55F17">
        <w:rPr>
          <w:color w:val="000000" w:themeColor="text1"/>
        </w:rPr>
        <w:t>that</w:t>
      </w:r>
      <w:r w:rsidR="00CE7903">
        <w:rPr>
          <w:color w:val="000000" w:themeColor="text1"/>
        </w:rPr>
        <w:t xml:space="preserve"> </w:t>
      </w:r>
      <w:r w:rsidR="001D5C9B" w:rsidRPr="00B55F17">
        <w:rPr>
          <w:color w:val="000000" w:themeColor="text1"/>
        </w:rPr>
        <w:t>have</w:t>
      </w:r>
      <w:r w:rsidR="00CE7903">
        <w:rPr>
          <w:color w:val="000000" w:themeColor="text1"/>
        </w:rPr>
        <w:t xml:space="preserve"> </w:t>
      </w:r>
      <w:r w:rsidR="00466FF9" w:rsidRPr="00B55F17">
        <w:rPr>
          <w:color w:val="000000" w:themeColor="text1"/>
        </w:rPr>
        <w:t>stability</w:t>
      </w:r>
      <w:r w:rsidR="00CE7903">
        <w:rPr>
          <w:color w:val="000000" w:themeColor="text1"/>
        </w:rPr>
        <w:t xml:space="preserve"> </w:t>
      </w:r>
      <w:r w:rsidR="00466FF9" w:rsidRPr="00B55F17">
        <w:rPr>
          <w:color w:val="000000" w:themeColor="text1"/>
        </w:rPr>
        <w:t>problems</w:t>
      </w:r>
      <w:r w:rsidR="00CE7903">
        <w:rPr>
          <w:color w:val="000000" w:themeColor="text1"/>
        </w:rPr>
        <w:t xml:space="preserve"> </w:t>
      </w:r>
      <w:r w:rsidR="00466FF9" w:rsidRPr="00B55F17">
        <w:rPr>
          <w:color w:val="000000" w:themeColor="text1"/>
        </w:rPr>
        <w:t>during</w:t>
      </w:r>
      <w:r w:rsidR="00CE7903">
        <w:rPr>
          <w:color w:val="000000" w:themeColor="text1"/>
        </w:rPr>
        <w:t xml:space="preserve"> </w:t>
      </w:r>
      <w:r w:rsidR="001D5C9B" w:rsidRPr="00B55F17">
        <w:rPr>
          <w:color w:val="000000" w:themeColor="text1"/>
        </w:rPr>
        <w:t>bacterial</w:t>
      </w:r>
      <w:r w:rsidR="00CE7903">
        <w:rPr>
          <w:i/>
          <w:color w:val="000000" w:themeColor="text1"/>
        </w:rPr>
        <w:t xml:space="preserve"> </w:t>
      </w:r>
      <w:r w:rsidR="00466FF9" w:rsidRPr="00B55F17">
        <w:rPr>
          <w:color w:val="000000" w:themeColor="text1"/>
        </w:rPr>
        <w:t>propagation.</w:t>
      </w:r>
    </w:p>
    <w:p w14:paraId="505C1D2D" w14:textId="77777777" w:rsidR="006305D7" w:rsidRPr="00B55F17" w:rsidRDefault="006305D7" w:rsidP="00B55F17"/>
    <w:p w14:paraId="78D825FB" w14:textId="77777777" w:rsidR="006305D7" w:rsidRPr="00B55F17" w:rsidRDefault="006305D7" w:rsidP="00B55F17">
      <w:pPr>
        <w:rPr>
          <w:color w:val="808080"/>
        </w:rPr>
      </w:pPr>
      <w:r w:rsidRPr="00B55F17">
        <w:rPr>
          <w:b/>
        </w:rPr>
        <w:t>INTRODUCTION</w:t>
      </w:r>
      <w:r w:rsidRPr="00B55F17">
        <w:rPr>
          <w:b/>
          <w:bCs/>
        </w:rPr>
        <w:t>:</w:t>
      </w:r>
    </w:p>
    <w:p w14:paraId="0C7184B8" w14:textId="53D7B9AE" w:rsidR="007A4DD6" w:rsidRPr="00B55F17" w:rsidRDefault="000771CC" w:rsidP="00B55F17">
      <w:pPr>
        <w:rPr>
          <w:color w:val="000000" w:themeColor="text1"/>
        </w:rPr>
      </w:pPr>
      <w:r w:rsidRPr="00B55F17">
        <w:rPr>
          <w:color w:val="000000" w:themeColor="text1"/>
        </w:rPr>
        <w:t>ZIKV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is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a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mosquito-borne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member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of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the</w:t>
      </w:r>
      <w:r w:rsidR="00CE7903">
        <w:rPr>
          <w:color w:val="000000" w:themeColor="text1"/>
        </w:rPr>
        <w:t xml:space="preserve"> </w:t>
      </w:r>
      <w:r w:rsidR="005F6FDE" w:rsidRPr="00B55F17">
        <w:rPr>
          <w:color w:val="000000" w:themeColor="text1"/>
        </w:rPr>
        <w:t>Flavivirus</w:t>
      </w:r>
      <w:r w:rsidR="00CE7903">
        <w:rPr>
          <w:color w:val="000000" w:themeColor="text1"/>
        </w:rPr>
        <w:t xml:space="preserve"> </w:t>
      </w:r>
      <w:r w:rsidR="005F6FDE" w:rsidRPr="00B55F17">
        <w:rPr>
          <w:color w:val="000000" w:themeColor="text1"/>
        </w:rPr>
        <w:t>genus</w:t>
      </w:r>
      <w:r w:rsidR="00CE7903">
        <w:rPr>
          <w:color w:val="000000" w:themeColor="text1"/>
        </w:rPr>
        <w:t xml:space="preserve"> </w:t>
      </w:r>
      <w:r w:rsidR="005F6FDE" w:rsidRPr="00B55F17">
        <w:rPr>
          <w:color w:val="000000" w:themeColor="text1"/>
        </w:rPr>
        <w:t>within</w:t>
      </w:r>
      <w:r w:rsidR="00CE7903">
        <w:rPr>
          <w:color w:val="000000" w:themeColor="text1"/>
        </w:rPr>
        <w:t xml:space="preserve"> </w:t>
      </w:r>
      <w:r w:rsidR="005F6FDE" w:rsidRPr="00B55F17">
        <w:rPr>
          <w:color w:val="000000" w:themeColor="text1"/>
        </w:rPr>
        <w:t>the</w:t>
      </w:r>
      <w:r w:rsidR="00CE7903">
        <w:rPr>
          <w:color w:val="000000" w:themeColor="text1"/>
        </w:rPr>
        <w:t xml:space="preserve"> </w:t>
      </w:r>
      <w:r w:rsidRPr="00B55F17">
        <w:rPr>
          <w:i/>
          <w:color w:val="000000" w:themeColor="text1"/>
        </w:rPr>
        <w:t>Flaviviridae</w:t>
      </w:r>
      <w:r w:rsidR="00CE7903">
        <w:rPr>
          <w:color w:val="000000" w:themeColor="text1"/>
        </w:rPr>
        <w:t xml:space="preserve"> </w:t>
      </w:r>
      <w:r w:rsidR="005F6FDE" w:rsidRPr="00B55F17">
        <w:rPr>
          <w:color w:val="000000" w:themeColor="text1"/>
        </w:rPr>
        <w:t>family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that</w:t>
      </w:r>
      <w:r w:rsidR="00CE7903">
        <w:rPr>
          <w:color w:val="000000" w:themeColor="text1"/>
        </w:rPr>
        <w:t xml:space="preserve"> </w:t>
      </w:r>
      <w:r w:rsidR="005F6FDE" w:rsidRPr="00B55F17">
        <w:rPr>
          <w:color w:val="000000" w:themeColor="text1"/>
        </w:rPr>
        <w:t>currently</w:t>
      </w:r>
      <w:r w:rsidR="00CE7903">
        <w:rPr>
          <w:color w:val="000000" w:themeColor="text1"/>
        </w:rPr>
        <w:t xml:space="preserve"> </w:t>
      </w:r>
      <w:r w:rsidR="005F6FDE" w:rsidRPr="00B55F17">
        <w:rPr>
          <w:color w:val="000000" w:themeColor="text1"/>
        </w:rPr>
        <w:t>constitute</w:t>
      </w:r>
      <w:r w:rsidR="005F6812" w:rsidRPr="00B55F17">
        <w:rPr>
          <w:color w:val="000000" w:themeColor="text1"/>
        </w:rPr>
        <w:t>s</w:t>
      </w:r>
      <w:r w:rsidR="00CE7903">
        <w:rPr>
          <w:color w:val="000000" w:themeColor="text1"/>
        </w:rPr>
        <w:t xml:space="preserve"> </w:t>
      </w:r>
      <w:r w:rsidR="005F6FDE" w:rsidRPr="00B55F17">
        <w:rPr>
          <w:color w:val="000000" w:themeColor="text1"/>
        </w:rPr>
        <w:t>a</w:t>
      </w:r>
      <w:r w:rsidR="00CE7903">
        <w:rPr>
          <w:color w:val="000000" w:themeColor="text1"/>
        </w:rPr>
        <w:t xml:space="preserve"> </w:t>
      </w:r>
      <w:r w:rsidR="005F6FDE" w:rsidRPr="00B55F17">
        <w:rPr>
          <w:color w:val="000000" w:themeColor="text1"/>
        </w:rPr>
        <w:t>global</w:t>
      </w:r>
      <w:r w:rsidR="00CE7903">
        <w:rPr>
          <w:color w:val="000000" w:themeColor="text1"/>
        </w:rPr>
        <w:t xml:space="preserve"> </w:t>
      </w:r>
      <w:r w:rsidR="005F6FDE" w:rsidRPr="00B55F17">
        <w:rPr>
          <w:color w:val="000000" w:themeColor="text1"/>
        </w:rPr>
        <w:t>public</w:t>
      </w:r>
      <w:r w:rsidR="00CE7903">
        <w:rPr>
          <w:color w:val="000000" w:themeColor="text1"/>
        </w:rPr>
        <w:t xml:space="preserve"> </w:t>
      </w:r>
      <w:r w:rsidR="005F6FDE" w:rsidRPr="00B55F17">
        <w:rPr>
          <w:color w:val="000000" w:themeColor="text1"/>
        </w:rPr>
        <w:t>health</w:t>
      </w:r>
      <w:r w:rsidR="00CE7903">
        <w:rPr>
          <w:color w:val="000000" w:themeColor="text1"/>
        </w:rPr>
        <w:t xml:space="preserve"> </w:t>
      </w:r>
      <w:r w:rsidR="005F6FDE" w:rsidRPr="00B55F17">
        <w:rPr>
          <w:color w:val="000000" w:themeColor="text1"/>
        </w:rPr>
        <w:t>emergency</w:t>
      </w:r>
      <w:r w:rsidR="0056621F" w:rsidRPr="00B55F17">
        <w:rPr>
          <w:noProof/>
          <w:color w:val="000000" w:themeColor="text1"/>
          <w:vertAlign w:val="superscript"/>
        </w:rPr>
        <w:t>1</w:t>
      </w:r>
      <w:r w:rsidR="008244D1" w:rsidRPr="00B55F17">
        <w:rPr>
          <w:color w:val="000000" w:themeColor="text1"/>
        </w:rPr>
        <w:t>.</w:t>
      </w:r>
      <w:r w:rsidR="00CE7903">
        <w:rPr>
          <w:color w:val="000000" w:themeColor="text1"/>
        </w:rPr>
        <w:t xml:space="preserve"> </w:t>
      </w:r>
      <w:r w:rsidR="005F6FDE" w:rsidRPr="00B55F17">
        <w:rPr>
          <w:color w:val="000000" w:themeColor="text1"/>
        </w:rPr>
        <w:t>Like</w:t>
      </w:r>
      <w:r w:rsidR="00CE7903">
        <w:rPr>
          <w:color w:val="000000" w:themeColor="text1"/>
        </w:rPr>
        <w:t xml:space="preserve"> </w:t>
      </w:r>
      <w:r w:rsidR="005F6FDE" w:rsidRPr="00B55F17">
        <w:rPr>
          <w:color w:val="000000" w:themeColor="text1"/>
        </w:rPr>
        <w:t>other</w:t>
      </w:r>
      <w:r w:rsidR="00CE7903">
        <w:rPr>
          <w:color w:val="000000" w:themeColor="text1"/>
        </w:rPr>
        <w:t xml:space="preserve"> </w:t>
      </w:r>
      <w:r w:rsidR="005F6FDE" w:rsidRPr="00B55F17">
        <w:rPr>
          <w:color w:val="000000" w:themeColor="text1"/>
        </w:rPr>
        <w:t>flaviviruses,</w:t>
      </w:r>
      <w:r w:rsidR="00CE7903">
        <w:rPr>
          <w:color w:val="000000" w:themeColor="text1"/>
        </w:rPr>
        <w:t xml:space="preserve"> </w:t>
      </w:r>
      <w:r w:rsidR="005F6FDE" w:rsidRPr="00B55F17">
        <w:rPr>
          <w:color w:val="000000" w:themeColor="text1"/>
        </w:rPr>
        <w:t>ZIKV</w:t>
      </w:r>
      <w:r w:rsidR="00CE7903">
        <w:rPr>
          <w:color w:val="000000" w:themeColor="text1"/>
        </w:rPr>
        <w:t xml:space="preserve"> </w:t>
      </w:r>
      <w:r w:rsidR="005F6FDE" w:rsidRPr="00B55F17">
        <w:rPr>
          <w:color w:val="000000" w:themeColor="text1"/>
        </w:rPr>
        <w:t>is</w:t>
      </w:r>
      <w:r w:rsidR="00CE7903">
        <w:rPr>
          <w:color w:val="000000" w:themeColor="text1"/>
        </w:rPr>
        <w:t xml:space="preserve"> </w:t>
      </w:r>
      <w:r w:rsidR="005F6FDE" w:rsidRPr="00B55F17">
        <w:rPr>
          <w:color w:val="000000" w:themeColor="text1"/>
        </w:rPr>
        <w:t>an</w:t>
      </w:r>
      <w:r w:rsidR="00CE7903">
        <w:rPr>
          <w:color w:val="000000" w:themeColor="text1"/>
        </w:rPr>
        <w:t xml:space="preserve"> </w:t>
      </w:r>
      <w:r w:rsidR="005F6FDE" w:rsidRPr="00B55F17">
        <w:rPr>
          <w:color w:val="000000" w:themeColor="text1"/>
        </w:rPr>
        <w:t>enveloped</w:t>
      </w:r>
      <w:r w:rsidR="00CE7903">
        <w:rPr>
          <w:color w:val="000000" w:themeColor="text1"/>
        </w:rPr>
        <w:t xml:space="preserve"> </w:t>
      </w:r>
      <w:r w:rsidR="004D47CE" w:rsidRPr="00B55F17">
        <w:rPr>
          <w:color w:val="000000" w:themeColor="text1"/>
        </w:rPr>
        <w:t>RNA</w:t>
      </w:r>
      <w:r w:rsidR="00CE7903">
        <w:rPr>
          <w:color w:val="000000" w:themeColor="text1"/>
        </w:rPr>
        <w:t xml:space="preserve"> </w:t>
      </w:r>
      <w:r w:rsidR="004D47CE" w:rsidRPr="00B55F17">
        <w:rPr>
          <w:color w:val="000000" w:themeColor="text1"/>
        </w:rPr>
        <w:t>virus</w:t>
      </w:r>
      <w:r w:rsidR="00CE7903">
        <w:rPr>
          <w:color w:val="000000" w:themeColor="text1"/>
        </w:rPr>
        <w:t xml:space="preserve"> </w:t>
      </w:r>
      <w:r w:rsidR="004D47CE" w:rsidRPr="00B55F17">
        <w:rPr>
          <w:color w:val="000000" w:themeColor="text1"/>
        </w:rPr>
        <w:t>with</w:t>
      </w:r>
      <w:r w:rsidR="00CE7903">
        <w:rPr>
          <w:color w:val="000000" w:themeColor="text1"/>
        </w:rPr>
        <w:t xml:space="preserve"> </w:t>
      </w:r>
      <w:r w:rsidR="004D47CE" w:rsidRPr="00B55F17">
        <w:rPr>
          <w:color w:val="000000" w:themeColor="text1"/>
        </w:rPr>
        <w:t>an</w:t>
      </w:r>
      <w:r w:rsidR="00CE7903">
        <w:rPr>
          <w:color w:val="000000" w:themeColor="text1"/>
        </w:rPr>
        <w:t xml:space="preserve"> </w:t>
      </w:r>
      <w:r w:rsidR="004D47CE" w:rsidRPr="00B55F17">
        <w:rPr>
          <w:color w:val="000000" w:themeColor="text1"/>
        </w:rPr>
        <w:t>icosahedral-like</w:t>
      </w:r>
      <w:r w:rsidR="00CE7903">
        <w:rPr>
          <w:color w:val="000000" w:themeColor="text1"/>
        </w:rPr>
        <w:t xml:space="preserve"> </w:t>
      </w:r>
      <w:r w:rsidR="004D47CE" w:rsidRPr="00B55F17">
        <w:rPr>
          <w:color w:val="000000" w:themeColor="text1"/>
        </w:rPr>
        <w:t>structure</w:t>
      </w:r>
      <w:r w:rsidR="00CE7903">
        <w:rPr>
          <w:color w:val="000000" w:themeColor="text1"/>
        </w:rPr>
        <w:t xml:space="preserve"> </w:t>
      </w:r>
      <w:r w:rsidR="004D47CE" w:rsidRPr="00B55F17">
        <w:rPr>
          <w:color w:val="000000" w:themeColor="text1"/>
        </w:rPr>
        <w:t>that</w:t>
      </w:r>
      <w:r w:rsidR="00CE7903">
        <w:rPr>
          <w:color w:val="000000" w:themeColor="text1"/>
        </w:rPr>
        <w:t xml:space="preserve"> </w:t>
      </w:r>
      <w:r w:rsidR="004D47CE" w:rsidRPr="00B55F17">
        <w:rPr>
          <w:color w:val="000000" w:themeColor="text1"/>
        </w:rPr>
        <w:t>contains</w:t>
      </w:r>
      <w:r w:rsidR="00CE7903">
        <w:rPr>
          <w:color w:val="000000" w:themeColor="text1"/>
        </w:rPr>
        <w:t xml:space="preserve"> </w:t>
      </w:r>
      <w:r w:rsidR="00196FF9" w:rsidRPr="00B55F17">
        <w:rPr>
          <w:color w:val="000000" w:themeColor="text1"/>
        </w:rPr>
        <w:t>a</w:t>
      </w:r>
      <w:r w:rsidR="00CE7903">
        <w:rPr>
          <w:color w:val="000000" w:themeColor="text1"/>
        </w:rPr>
        <w:t xml:space="preserve"> </w:t>
      </w:r>
      <w:r w:rsidR="00196FF9" w:rsidRPr="00B55F17">
        <w:rPr>
          <w:color w:val="000000" w:themeColor="text1"/>
        </w:rPr>
        <w:t>positive</w:t>
      </w:r>
      <w:r w:rsidR="00CE7903">
        <w:rPr>
          <w:color w:val="000000" w:themeColor="text1"/>
        </w:rPr>
        <w:t xml:space="preserve"> </w:t>
      </w:r>
      <w:r w:rsidR="00D91D67" w:rsidRPr="00B55F17">
        <w:rPr>
          <w:color w:val="000000" w:themeColor="text1"/>
        </w:rPr>
        <w:t>sense,</w:t>
      </w:r>
      <w:r w:rsidR="00CE7903">
        <w:rPr>
          <w:color w:val="000000" w:themeColor="text1"/>
        </w:rPr>
        <w:t xml:space="preserve"> </w:t>
      </w:r>
      <w:r w:rsidR="00196FF9" w:rsidRPr="00B55F17">
        <w:rPr>
          <w:color w:val="000000" w:themeColor="text1"/>
        </w:rPr>
        <w:t>single-stranded</w:t>
      </w:r>
      <w:r w:rsidR="00CE7903">
        <w:rPr>
          <w:color w:val="000000" w:themeColor="text1"/>
        </w:rPr>
        <w:t xml:space="preserve"> </w:t>
      </w:r>
      <w:r w:rsidR="00196FF9" w:rsidRPr="00B55F17">
        <w:rPr>
          <w:color w:val="000000" w:themeColor="text1"/>
        </w:rPr>
        <w:t>RNA</w:t>
      </w:r>
      <w:r w:rsidR="00CE7903">
        <w:rPr>
          <w:color w:val="000000" w:themeColor="text1"/>
        </w:rPr>
        <w:t xml:space="preserve"> </w:t>
      </w:r>
      <w:r w:rsidR="00196FF9" w:rsidRPr="00B55F17">
        <w:rPr>
          <w:color w:val="000000" w:themeColor="text1"/>
        </w:rPr>
        <w:t>molecule</w:t>
      </w:r>
      <w:r w:rsidR="00CE7903">
        <w:rPr>
          <w:color w:val="000000" w:themeColor="text1"/>
        </w:rPr>
        <w:t xml:space="preserve"> </w:t>
      </w:r>
      <w:r w:rsidR="00196FF9" w:rsidRPr="00B55F17">
        <w:rPr>
          <w:color w:val="000000" w:themeColor="text1"/>
        </w:rPr>
        <w:t>of</w:t>
      </w:r>
      <w:r w:rsidR="00CE7903">
        <w:rPr>
          <w:color w:val="000000" w:themeColor="text1"/>
        </w:rPr>
        <w:t xml:space="preserve"> </w:t>
      </w:r>
      <w:r w:rsidR="00196FF9" w:rsidRPr="00B55F17">
        <w:rPr>
          <w:color w:val="000000" w:themeColor="text1"/>
        </w:rPr>
        <w:t>about</w:t>
      </w:r>
      <w:r w:rsidR="00CE7903">
        <w:rPr>
          <w:color w:val="000000" w:themeColor="text1"/>
        </w:rPr>
        <w:t xml:space="preserve"> </w:t>
      </w:r>
      <w:r w:rsidR="003804DF" w:rsidRPr="00B55F17">
        <w:rPr>
          <w:color w:val="000000" w:themeColor="text1"/>
        </w:rPr>
        <w:t>10.8</w:t>
      </w:r>
      <w:r w:rsidR="00CE7903">
        <w:rPr>
          <w:color w:val="000000" w:themeColor="text1"/>
        </w:rPr>
        <w:t xml:space="preserve"> </w:t>
      </w:r>
      <w:r w:rsidR="00196FF9" w:rsidRPr="00B55F17">
        <w:rPr>
          <w:color w:val="000000" w:themeColor="text1"/>
        </w:rPr>
        <w:t>kb</w:t>
      </w:r>
      <w:r w:rsidR="00CE7903">
        <w:rPr>
          <w:color w:val="000000" w:themeColor="text1"/>
        </w:rPr>
        <w:t xml:space="preserve"> </w:t>
      </w:r>
      <w:r w:rsidR="00196FF9" w:rsidRPr="00B55F17">
        <w:rPr>
          <w:color w:val="000000" w:themeColor="text1"/>
        </w:rPr>
        <w:t>(</w:t>
      </w:r>
      <w:r w:rsidR="00196FF9" w:rsidRPr="00B55F17">
        <w:rPr>
          <w:b/>
          <w:color w:val="000000" w:themeColor="text1"/>
        </w:rPr>
        <w:t>Figure</w:t>
      </w:r>
      <w:r w:rsidR="00CE7903">
        <w:rPr>
          <w:b/>
          <w:color w:val="000000" w:themeColor="text1"/>
        </w:rPr>
        <w:t xml:space="preserve"> </w:t>
      </w:r>
      <w:r w:rsidR="00196FF9" w:rsidRPr="00B55F17">
        <w:rPr>
          <w:b/>
          <w:color w:val="000000" w:themeColor="text1"/>
        </w:rPr>
        <w:t>1</w:t>
      </w:r>
      <w:r w:rsidR="00196FF9" w:rsidRPr="00B55F17">
        <w:rPr>
          <w:color w:val="000000" w:themeColor="text1"/>
        </w:rPr>
        <w:t>)</w:t>
      </w:r>
      <w:r w:rsidR="00A42242" w:rsidRPr="00B55F17">
        <w:rPr>
          <w:noProof/>
          <w:color w:val="000000" w:themeColor="text1"/>
          <w:vertAlign w:val="superscript"/>
        </w:rPr>
        <w:t>2</w:t>
      </w:r>
      <w:r w:rsidR="004D47CE" w:rsidRPr="00B55F17">
        <w:rPr>
          <w:color w:val="000000" w:themeColor="text1"/>
        </w:rPr>
        <w:t>.</w:t>
      </w:r>
      <w:r w:rsidR="00CE7903">
        <w:rPr>
          <w:color w:val="000000" w:themeColor="text1"/>
        </w:rPr>
        <w:t xml:space="preserve"> </w:t>
      </w:r>
      <w:r w:rsidR="00196FF9" w:rsidRPr="00B55F17">
        <w:rPr>
          <w:color w:val="000000" w:themeColor="text1"/>
        </w:rPr>
        <w:t>The</w:t>
      </w:r>
      <w:r w:rsidR="00CE7903">
        <w:rPr>
          <w:color w:val="000000" w:themeColor="text1"/>
        </w:rPr>
        <w:t xml:space="preserve"> </w:t>
      </w:r>
      <w:r w:rsidR="00196FF9" w:rsidRPr="00B55F17">
        <w:rPr>
          <w:color w:val="000000" w:themeColor="text1"/>
        </w:rPr>
        <w:t>viral</w:t>
      </w:r>
      <w:r w:rsidR="00CE7903">
        <w:rPr>
          <w:color w:val="000000" w:themeColor="text1"/>
        </w:rPr>
        <w:t xml:space="preserve"> </w:t>
      </w:r>
      <w:r w:rsidR="00196FF9" w:rsidRPr="00B55F17">
        <w:rPr>
          <w:color w:val="000000" w:themeColor="text1"/>
        </w:rPr>
        <w:t>genome</w:t>
      </w:r>
      <w:r w:rsidR="00CE7903">
        <w:rPr>
          <w:color w:val="000000" w:themeColor="text1"/>
        </w:rPr>
        <w:t xml:space="preserve"> </w:t>
      </w:r>
      <w:r w:rsidR="00196FF9" w:rsidRPr="00B55F17">
        <w:rPr>
          <w:color w:val="000000" w:themeColor="text1"/>
        </w:rPr>
        <w:t>encodes</w:t>
      </w:r>
      <w:r w:rsidR="00CE7903">
        <w:rPr>
          <w:color w:val="000000" w:themeColor="text1"/>
        </w:rPr>
        <w:t xml:space="preserve"> </w:t>
      </w:r>
      <w:r w:rsidR="00196FF9" w:rsidRPr="00B55F17">
        <w:rPr>
          <w:color w:val="000000" w:themeColor="text1"/>
        </w:rPr>
        <w:t>a</w:t>
      </w:r>
      <w:r w:rsidR="00CE7903">
        <w:rPr>
          <w:color w:val="000000" w:themeColor="text1"/>
        </w:rPr>
        <w:t xml:space="preserve"> </w:t>
      </w:r>
      <w:r w:rsidR="00196FF9" w:rsidRPr="00B55F17">
        <w:rPr>
          <w:color w:val="000000" w:themeColor="text1"/>
        </w:rPr>
        <w:t>large</w:t>
      </w:r>
      <w:r w:rsidR="00CE7903">
        <w:rPr>
          <w:color w:val="000000" w:themeColor="text1"/>
        </w:rPr>
        <w:t xml:space="preserve"> </w:t>
      </w:r>
      <w:r w:rsidR="00196FF9" w:rsidRPr="00B55F17">
        <w:rPr>
          <w:color w:val="000000" w:themeColor="text1"/>
        </w:rPr>
        <w:t>polyprotein</w:t>
      </w:r>
      <w:r w:rsidR="00CE7903">
        <w:rPr>
          <w:color w:val="000000" w:themeColor="text1"/>
        </w:rPr>
        <w:t xml:space="preserve"> </w:t>
      </w:r>
      <w:r w:rsidR="00196FF9" w:rsidRPr="00B55F17">
        <w:rPr>
          <w:color w:val="000000" w:themeColor="text1"/>
        </w:rPr>
        <w:t>of</w:t>
      </w:r>
      <w:r w:rsidR="00CE7903">
        <w:rPr>
          <w:color w:val="000000" w:themeColor="text1"/>
        </w:rPr>
        <w:t xml:space="preserve"> </w:t>
      </w:r>
      <w:r w:rsidR="00196FF9" w:rsidRPr="00B55F17">
        <w:rPr>
          <w:color w:val="000000" w:themeColor="text1"/>
        </w:rPr>
        <w:t>approximately</w:t>
      </w:r>
      <w:r w:rsidR="00CE7903">
        <w:rPr>
          <w:color w:val="000000" w:themeColor="text1"/>
        </w:rPr>
        <w:t xml:space="preserve"> </w:t>
      </w:r>
      <w:r w:rsidR="00196FF9" w:rsidRPr="00B55F17">
        <w:rPr>
          <w:color w:val="000000" w:themeColor="text1"/>
        </w:rPr>
        <w:t>3</w:t>
      </w:r>
      <w:r w:rsidR="00D91D67" w:rsidRPr="00B55F17">
        <w:rPr>
          <w:color w:val="000000" w:themeColor="text1"/>
        </w:rPr>
        <w:t>,</w:t>
      </w:r>
      <w:r w:rsidR="00196FF9" w:rsidRPr="00B55F17">
        <w:rPr>
          <w:color w:val="000000" w:themeColor="text1"/>
        </w:rPr>
        <w:t>423</w:t>
      </w:r>
      <w:r w:rsidR="00CE7903">
        <w:rPr>
          <w:color w:val="000000" w:themeColor="text1"/>
        </w:rPr>
        <w:t xml:space="preserve"> </w:t>
      </w:r>
      <w:r w:rsidR="00196FF9" w:rsidRPr="00B55F17">
        <w:rPr>
          <w:color w:val="000000" w:themeColor="text1"/>
        </w:rPr>
        <w:t>amino</w:t>
      </w:r>
      <w:r w:rsidR="00CE7903">
        <w:rPr>
          <w:color w:val="000000" w:themeColor="text1"/>
        </w:rPr>
        <w:t xml:space="preserve"> </w:t>
      </w:r>
      <w:r w:rsidR="00196FF9" w:rsidRPr="00B55F17">
        <w:rPr>
          <w:color w:val="000000" w:themeColor="text1"/>
        </w:rPr>
        <w:t>acids</w:t>
      </w:r>
      <w:r w:rsidR="00CE7903">
        <w:rPr>
          <w:color w:val="000000" w:themeColor="text1"/>
        </w:rPr>
        <w:t xml:space="preserve"> </w:t>
      </w:r>
      <w:r w:rsidR="00196FF9" w:rsidRPr="00B55F17">
        <w:rPr>
          <w:color w:val="000000" w:themeColor="text1"/>
        </w:rPr>
        <w:t>that</w:t>
      </w:r>
      <w:r w:rsidR="00CE7903">
        <w:rPr>
          <w:color w:val="000000" w:themeColor="text1"/>
        </w:rPr>
        <w:t xml:space="preserve"> </w:t>
      </w:r>
      <w:r w:rsidR="00196FF9" w:rsidRPr="00B55F17">
        <w:rPr>
          <w:color w:val="000000" w:themeColor="text1"/>
        </w:rPr>
        <w:t>is</w:t>
      </w:r>
      <w:r w:rsidR="00CE7903">
        <w:rPr>
          <w:color w:val="000000" w:themeColor="text1"/>
        </w:rPr>
        <w:t xml:space="preserve"> </w:t>
      </w:r>
      <w:r w:rsidR="00196FF9" w:rsidRPr="00B55F17">
        <w:rPr>
          <w:color w:val="000000" w:themeColor="text1"/>
        </w:rPr>
        <w:t>processed</w:t>
      </w:r>
      <w:r w:rsidR="00CE7903">
        <w:rPr>
          <w:color w:val="000000" w:themeColor="text1"/>
        </w:rPr>
        <w:t xml:space="preserve"> </w:t>
      </w:r>
      <w:r w:rsidR="00196FF9" w:rsidRPr="00B55F17">
        <w:rPr>
          <w:color w:val="000000" w:themeColor="text1"/>
        </w:rPr>
        <w:t>by</w:t>
      </w:r>
      <w:r w:rsidR="00CE7903">
        <w:rPr>
          <w:color w:val="000000" w:themeColor="text1"/>
        </w:rPr>
        <w:t xml:space="preserve"> </w:t>
      </w:r>
      <w:r w:rsidR="00196FF9" w:rsidRPr="00B55F17">
        <w:rPr>
          <w:color w:val="000000" w:themeColor="text1"/>
        </w:rPr>
        <w:t>viral</w:t>
      </w:r>
      <w:r w:rsidR="00CE7903">
        <w:rPr>
          <w:color w:val="000000" w:themeColor="text1"/>
        </w:rPr>
        <w:t xml:space="preserve"> </w:t>
      </w:r>
      <w:r w:rsidR="00196FF9" w:rsidRPr="00B55F17">
        <w:rPr>
          <w:color w:val="000000" w:themeColor="text1"/>
        </w:rPr>
        <w:t>and</w:t>
      </w:r>
      <w:r w:rsidR="00CE7903">
        <w:rPr>
          <w:color w:val="000000" w:themeColor="text1"/>
        </w:rPr>
        <w:t xml:space="preserve"> </w:t>
      </w:r>
      <w:r w:rsidR="00196FF9" w:rsidRPr="00B55F17">
        <w:rPr>
          <w:color w:val="000000" w:themeColor="text1"/>
        </w:rPr>
        <w:t>cellular</w:t>
      </w:r>
      <w:r w:rsidR="00CE7903">
        <w:rPr>
          <w:color w:val="000000" w:themeColor="text1"/>
        </w:rPr>
        <w:t xml:space="preserve"> </w:t>
      </w:r>
      <w:r w:rsidR="00196FF9" w:rsidRPr="00B55F17">
        <w:rPr>
          <w:color w:val="000000" w:themeColor="text1"/>
        </w:rPr>
        <w:t>proteases</w:t>
      </w:r>
      <w:r w:rsidR="00CE7903">
        <w:rPr>
          <w:color w:val="000000" w:themeColor="text1"/>
        </w:rPr>
        <w:t xml:space="preserve"> </w:t>
      </w:r>
      <w:r w:rsidR="00196FF9" w:rsidRPr="00B55F17">
        <w:rPr>
          <w:color w:val="000000" w:themeColor="text1"/>
        </w:rPr>
        <w:t>into</w:t>
      </w:r>
      <w:r w:rsidR="00CE7903">
        <w:rPr>
          <w:color w:val="000000" w:themeColor="text1"/>
        </w:rPr>
        <w:t xml:space="preserve"> </w:t>
      </w:r>
      <w:r w:rsidR="00196FF9" w:rsidRPr="00B55F17">
        <w:rPr>
          <w:color w:val="000000" w:themeColor="text1"/>
        </w:rPr>
        <w:t>three</w:t>
      </w:r>
      <w:r w:rsidR="00CE7903">
        <w:rPr>
          <w:color w:val="000000" w:themeColor="text1"/>
        </w:rPr>
        <w:t xml:space="preserve"> </w:t>
      </w:r>
      <w:r w:rsidR="00196FF9" w:rsidRPr="00B55F17">
        <w:rPr>
          <w:color w:val="000000" w:themeColor="text1"/>
        </w:rPr>
        <w:t>structural</w:t>
      </w:r>
      <w:r w:rsidR="00CE7903">
        <w:rPr>
          <w:color w:val="000000" w:themeColor="text1"/>
        </w:rPr>
        <w:t xml:space="preserve"> </w:t>
      </w:r>
      <w:r w:rsidR="00196FF9" w:rsidRPr="00B55F17">
        <w:rPr>
          <w:color w:val="000000" w:themeColor="text1"/>
        </w:rPr>
        <w:t>proteins</w:t>
      </w:r>
      <w:r w:rsidR="00CE7903">
        <w:rPr>
          <w:color w:val="000000" w:themeColor="text1"/>
        </w:rPr>
        <w:t xml:space="preserve"> </w:t>
      </w:r>
      <w:r w:rsidR="005A437C" w:rsidRPr="00B55F17">
        <w:rPr>
          <w:color w:val="000000" w:themeColor="text1"/>
        </w:rPr>
        <w:t>(capsid</w:t>
      </w:r>
      <w:r w:rsidR="00CE7903">
        <w:rPr>
          <w:color w:val="000000" w:themeColor="text1"/>
        </w:rPr>
        <w:t xml:space="preserve"> </w:t>
      </w:r>
      <w:r w:rsidR="005A437C" w:rsidRPr="00B55F17">
        <w:rPr>
          <w:color w:val="000000" w:themeColor="text1"/>
        </w:rPr>
        <w:t>[C],</w:t>
      </w:r>
      <w:r w:rsidR="00CE7903">
        <w:rPr>
          <w:color w:val="000000" w:themeColor="text1"/>
        </w:rPr>
        <w:t xml:space="preserve"> </w:t>
      </w:r>
      <w:r w:rsidR="005A437C" w:rsidRPr="00B55F17">
        <w:rPr>
          <w:color w:val="000000" w:themeColor="text1"/>
        </w:rPr>
        <w:t>premembrane/membrane</w:t>
      </w:r>
      <w:r w:rsidR="00CE7903">
        <w:rPr>
          <w:color w:val="000000" w:themeColor="text1"/>
        </w:rPr>
        <w:t xml:space="preserve"> </w:t>
      </w:r>
      <w:r w:rsidR="005A437C" w:rsidRPr="00B55F17">
        <w:rPr>
          <w:color w:val="000000" w:themeColor="text1"/>
        </w:rPr>
        <w:t>[prM/M]</w:t>
      </w:r>
      <w:r w:rsidR="00612EC0">
        <w:rPr>
          <w:color w:val="000000" w:themeColor="text1"/>
        </w:rPr>
        <w:t>,</w:t>
      </w:r>
      <w:r w:rsidR="00CE7903">
        <w:rPr>
          <w:color w:val="000000" w:themeColor="text1"/>
        </w:rPr>
        <w:t xml:space="preserve"> </w:t>
      </w:r>
      <w:r w:rsidR="005A437C" w:rsidRPr="00B55F17">
        <w:rPr>
          <w:color w:val="000000" w:themeColor="text1"/>
        </w:rPr>
        <w:t>and</w:t>
      </w:r>
      <w:r w:rsidR="00CE7903">
        <w:rPr>
          <w:color w:val="000000" w:themeColor="text1"/>
        </w:rPr>
        <w:t xml:space="preserve"> </w:t>
      </w:r>
      <w:r w:rsidR="005A437C" w:rsidRPr="00B55F17">
        <w:rPr>
          <w:color w:val="000000" w:themeColor="text1"/>
        </w:rPr>
        <w:t>envelope</w:t>
      </w:r>
      <w:r w:rsidR="00CE7903">
        <w:rPr>
          <w:color w:val="000000" w:themeColor="text1"/>
        </w:rPr>
        <w:t xml:space="preserve"> </w:t>
      </w:r>
      <w:r w:rsidR="005A437C" w:rsidRPr="00B55F17">
        <w:rPr>
          <w:color w:val="000000" w:themeColor="text1"/>
        </w:rPr>
        <w:t>[E]</w:t>
      </w:r>
      <w:r w:rsidR="005F6812" w:rsidRPr="00B55F17">
        <w:rPr>
          <w:color w:val="000000" w:themeColor="text1"/>
        </w:rPr>
        <w:t>)</w:t>
      </w:r>
      <w:r w:rsidR="00CE7903">
        <w:rPr>
          <w:color w:val="000000" w:themeColor="text1"/>
        </w:rPr>
        <w:t xml:space="preserve"> </w:t>
      </w:r>
      <w:r w:rsidR="005F6812" w:rsidRPr="00B55F17">
        <w:rPr>
          <w:color w:val="000000" w:themeColor="text1"/>
        </w:rPr>
        <w:t>that</w:t>
      </w:r>
      <w:r w:rsidR="00CE7903">
        <w:rPr>
          <w:color w:val="000000" w:themeColor="text1"/>
        </w:rPr>
        <w:t xml:space="preserve"> </w:t>
      </w:r>
      <w:r w:rsidR="005F6812" w:rsidRPr="00B55F17">
        <w:rPr>
          <w:color w:val="000000" w:themeColor="text1"/>
        </w:rPr>
        <w:t>are</w:t>
      </w:r>
      <w:r w:rsidR="00CE7903">
        <w:rPr>
          <w:color w:val="000000" w:themeColor="text1"/>
        </w:rPr>
        <w:t xml:space="preserve"> </w:t>
      </w:r>
      <w:r w:rsidR="005A437C" w:rsidRPr="00B55F17">
        <w:rPr>
          <w:color w:val="000000" w:themeColor="text1"/>
        </w:rPr>
        <w:t>involved</w:t>
      </w:r>
      <w:r w:rsidR="00CE7903">
        <w:rPr>
          <w:color w:val="000000" w:themeColor="text1"/>
        </w:rPr>
        <w:t xml:space="preserve"> </w:t>
      </w:r>
      <w:r w:rsidR="005A437C" w:rsidRPr="00B55F17">
        <w:rPr>
          <w:color w:val="000000" w:themeColor="text1"/>
        </w:rPr>
        <w:t>in</w:t>
      </w:r>
      <w:r w:rsidR="00CE7903">
        <w:rPr>
          <w:color w:val="000000" w:themeColor="text1"/>
        </w:rPr>
        <w:t xml:space="preserve"> </w:t>
      </w:r>
      <w:r w:rsidR="005A437C" w:rsidRPr="00B55F17">
        <w:rPr>
          <w:color w:val="000000" w:themeColor="text1"/>
        </w:rPr>
        <w:t>the</w:t>
      </w:r>
      <w:r w:rsidR="00CE7903">
        <w:rPr>
          <w:color w:val="000000" w:themeColor="text1"/>
        </w:rPr>
        <w:t xml:space="preserve"> </w:t>
      </w:r>
      <w:r w:rsidR="005A437C" w:rsidRPr="00B55F17">
        <w:rPr>
          <w:color w:val="000000" w:themeColor="text1"/>
        </w:rPr>
        <w:t>formation</w:t>
      </w:r>
      <w:r w:rsidR="00CE7903">
        <w:rPr>
          <w:color w:val="000000" w:themeColor="text1"/>
        </w:rPr>
        <w:t xml:space="preserve"> </w:t>
      </w:r>
      <w:r w:rsidR="005A437C" w:rsidRPr="00B55F17">
        <w:rPr>
          <w:color w:val="000000" w:themeColor="text1"/>
        </w:rPr>
        <w:t>of</w:t>
      </w:r>
      <w:r w:rsidR="00CE7903">
        <w:rPr>
          <w:color w:val="000000" w:themeColor="text1"/>
        </w:rPr>
        <w:t xml:space="preserve"> </w:t>
      </w:r>
      <w:r w:rsidR="005A437C" w:rsidRPr="00B55F17">
        <w:rPr>
          <w:color w:val="000000" w:themeColor="text1"/>
        </w:rPr>
        <w:t>the</w:t>
      </w:r>
      <w:r w:rsidR="00CE7903">
        <w:rPr>
          <w:color w:val="000000" w:themeColor="text1"/>
        </w:rPr>
        <w:t xml:space="preserve"> </w:t>
      </w:r>
      <w:r w:rsidR="005A437C" w:rsidRPr="00B55F17">
        <w:rPr>
          <w:color w:val="000000" w:themeColor="text1"/>
        </w:rPr>
        <w:t>viral</w:t>
      </w:r>
      <w:r w:rsidR="00CE7903">
        <w:rPr>
          <w:color w:val="000000" w:themeColor="text1"/>
        </w:rPr>
        <w:t xml:space="preserve"> </w:t>
      </w:r>
      <w:r w:rsidR="005A437C" w:rsidRPr="00B55F17">
        <w:rPr>
          <w:color w:val="000000" w:themeColor="text1"/>
        </w:rPr>
        <w:t>particles</w:t>
      </w:r>
      <w:r w:rsidR="00CE7903">
        <w:rPr>
          <w:color w:val="000000" w:themeColor="text1"/>
        </w:rPr>
        <w:t xml:space="preserve"> </w:t>
      </w:r>
      <w:r w:rsidR="005A437C" w:rsidRPr="00B55F17">
        <w:rPr>
          <w:color w:val="000000" w:themeColor="text1"/>
        </w:rPr>
        <w:t>and</w:t>
      </w:r>
      <w:r w:rsidR="00CE7903">
        <w:rPr>
          <w:color w:val="000000" w:themeColor="text1"/>
        </w:rPr>
        <w:t xml:space="preserve"> </w:t>
      </w:r>
      <w:r w:rsidR="005A437C" w:rsidRPr="00B55F17">
        <w:rPr>
          <w:color w:val="000000" w:themeColor="text1"/>
        </w:rPr>
        <w:t>seven</w:t>
      </w:r>
      <w:r w:rsidR="00CE7903">
        <w:rPr>
          <w:color w:val="000000" w:themeColor="text1"/>
        </w:rPr>
        <w:t xml:space="preserve"> </w:t>
      </w:r>
      <w:r w:rsidR="005A437C" w:rsidRPr="00B55F17">
        <w:rPr>
          <w:color w:val="000000" w:themeColor="text1"/>
        </w:rPr>
        <w:t>nonstructural</w:t>
      </w:r>
      <w:r w:rsidR="00CE7903">
        <w:rPr>
          <w:color w:val="000000" w:themeColor="text1"/>
        </w:rPr>
        <w:t xml:space="preserve"> </w:t>
      </w:r>
      <w:r w:rsidR="005A437C" w:rsidRPr="00B55F17">
        <w:rPr>
          <w:color w:val="000000" w:themeColor="text1"/>
        </w:rPr>
        <w:t>(NS)</w:t>
      </w:r>
      <w:r w:rsidR="00CE7903">
        <w:rPr>
          <w:color w:val="000000" w:themeColor="text1"/>
        </w:rPr>
        <w:t xml:space="preserve"> </w:t>
      </w:r>
      <w:r w:rsidR="005A437C" w:rsidRPr="00B55F17">
        <w:rPr>
          <w:color w:val="000000" w:themeColor="text1"/>
        </w:rPr>
        <w:t>proteins</w:t>
      </w:r>
      <w:r w:rsidR="00CE7903">
        <w:rPr>
          <w:color w:val="000000" w:themeColor="text1"/>
        </w:rPr>
        <w:t xml:space="preserve"> </w:t>
      </w:r>
      <w:r w:rsidR="005A437C" w:rsidRPr="00B55F17">
        <w:rPr>
          <w:color w:val="000000" w:themeColor="text1"/>
        </w:rPr>
        <w:t>(NS1,</w:t>
      </w:r>
      <w:r w:rsidR="00CE7903">
        <w:rPr>
          <w:color w:val="000000" w:themeColor="text1"/>
        </w:rPr>
        <w:t xml:space="preserve"> </w:t>
      </w:r>
      <w:r w:rsidR="005A437C" w:rsidRPr="00B55F17">
        <w:rPr>
          <w:color w:val="000000" w:themeColor="text1"/>
        </w:rPr>
        <w:t>NS2A,</w:t>
      </w:r>
      <w:r w:rsidR="00CE7903">
        <w:rPr>
          <w:color w:val="000000" w:themeColor="text1"/>
        </w:rPr>
        <w:t xml:space="preserve"> </w:t>
      </w:r>
      <w:r w:rsidR="005A437C" w:rsidRPr="00B55F17">
        <w:rPr>
          <w:color w:val="000000" w:themeColor="text1"/>
        </w:rPr>
        <w:t>NS2B,</w:t>
      </w:r>
      <w:r w:rsidR="00CE7903">
        <w:rPr>
          <w:color w:val="000000" w:themeColor="text1"/>
        </w:rPr>
        <w:t xml:space="preserve"> </w:t>
      </w:r>
      <w:r w:rsidR="005A437C" w:rsidRPr="00B55F17">
        <w:rPr>
          <w:color w:val="000000" w:themeColor="text1"/>
        </w:rPr>
        <w:t>NS3,</w:t>
      </w:r>
      <w:r w:rsidR="00CE7903">
        <w:rPr>
          <w:color w:val="000000" w:themeColor="text1"/>
        </w:rPr>
        <w:t xml:space="preserve"> </w:t>
      </w:r>
      <w:r w:rsidR="005A437C" w:rsidRPr="00B55F17">
        <w:rPr>
          <w:color w:val="000000" w:themeColor="text1"/>
        </w:rPr>
        <w:t>NS4A</w:t>
      </w:r>
      <w:r w:rsidR="005F6812" w:rsidRPr="00B55F17">
        <w:rPr>
          <w:color w:val="000000" w:themeColor="text1"/>
        </w:rPr>
        <w:t>,</w:t>
      </w:r>
      <w:r w:rsidR="00CE7903">
        <w:rPr>
          <w:color w:val="000000" w:themeColor="text1"/>
        </w:rPr>
        <w:t xml:space="preserve"> </w:t>
      </w:r>
      <w:r w:rsidR="005F6812" w:rsidRPr="00B55F17">
        <w:rPr>
          <w:color w:val="000000" w:themeColor="text1"/>
        </w:rPr>
        <w:t>NS4B</w:t>
      </w:r>
      <w:r w:rsidR="00612EC0">
        <w:rPr>
          <w:color w:val="000000" w:themeColor="text1"/>
        </w:rPr>
        <w:t>,</w:t>
      </w:r>
      <w:r w:rsidR="00CE7903">
        <w:rPr>
          <w:color w:val="000000" w:themeColor="text1"/>
        </w:rPr>
        <w:t xml:space="preserve"> </w:t>
      </w:r>
      <w:r w:rsidR="005F6812" w:rsidRPr="00B55F17">
        <w:rPr>
          <w:color w:val="000000" w:themeColor="text1"/>
        </w:rPr>
        <w:t>and</w:t>
      </w:r>
      <w:r w:rsidR="00CE7903">
        <w:rPr>
          <w:color w:val="000000" w:themeColor="text1"/>
        </w:rPr>
        <w:t xml:space="preserve"> </w:t>
      </w:r>
      <w:r w:rsidR="005F6812" w:rsidRPr="00B55F17">
        <w:rPr>
          <w:color w:val="000000" w:themeColor="text1"/>
        </w:rPr>
        <w:t>NS5)</w:t>
      </w:r>
      <w:r w:rsidR="00CE7903">
        <w:rPr>
          <w:color w:val="000000" w:themeColor="text1"/>
        </w:rPr>
        <w:t xml:space="preserve"> </w:t>
      </w:r>
      <w:r w:rsidR="005F6812" w:rsidRPr="00B55F17">
        <w:rPr>
          <w:color w:val="000000" w:themeColor="text1"/>
        </w:rPr>
        <w:t>that</w:t>
      </w:r>
      <w:r w:rsidR="00CE7903">
        <w:rPr>
          <w:color w:val="000000" w:themeColor="text1"/>
        </w:rPr>
        <w:t xml:space="preserve"> </w:t>
      </w:r>
      <w:r w:rsidR="005F6812" w:rsidRPr="00B55F17">
        <w:rPr>
          <w:color w:val="000000" w:themeColor="text1"/>
        </w:rPr>
        <w:t>participate</w:t>
      </w:r>
      <w:r w:rsidR="00CE7903">
        <w:rPr>
          <w:color w:val="000000" w:themeColor="text1"/>
        </w:rPr>
        <w:t xml:space="preserve"> </w:t>
      </w:r>
      <w:r w:rsidR="005F6812" w:rsidRPr="00B55F17">
        <w:rPr>
          <w:color w:val="000000" w:themeColor="text1"/>
        </w:rPr>
        <w:t>in</w:t>
      </w:r>
      <w:r w:rsidR="00CE7903">
        <w:rPr>
          <w:color w:val="000000" w:themeColor="text1"/>
        </w:rPr>
        <w:t xml:space="preserve"> </w:t>
      </w:r>
      <w:r w:rsidR="005F6812" w:rsidRPr="00B55F17">
        <w:rPr>
          <w:color w:val="000000" w:themeColor="text1"/>
        </w:rPr>
        <w:t>genome</w:t>
      </w:r>
      <w:r w:rsidR="00CE7903">
        <w:rPr>
          <w:color w:val="000000" w:themeColor="text1"/>
        </w:rPr>
        <w:t xml:space="preserve"> </w:t>
      </w:r>
      <w:r w:rsidR="005F6812" w:rsidRPr="00B55F17">
        <w:rPr>
          <w:color w:val="000000" w:themeColor="text1"/>
        </w:rPr>
        <w:t>replication,</w:t>
      </w:r>
      <w:r w:rsidR="00CE7903">
        <w:rPr>
          <w:color w:val="000000" w:themeColor="text1"/>
        </w:rPr>
        <w:t xml:space="preserve"> </w:t>
      </w:r>
      <w:r w:rsidR="005F6812" w:rsidRPr="00B55F17">
        <w:rPr>
          <w:color w:val="000000" w:themeColor="text1"/>
        </w:rPr>
        <w:t>virus</w:t>
      </w:r>
      <w:r w:rsidR="00CE7903">
        <w:rPr>
          <w:color w:val="000000" w:themeColor="text1"/>
        </w:rPr>
        <w:t xml:space="preserve"> </w:t>
      </w:r>
      <w:r w:rsidR="005F6812" w:rsidRPr="00B55F17">
        <w:rPr>
          <w:color w:val="000000" w:themeColor="text1"/>
        </w:rPr>
        <w:t>assembly</w:t>
      </w:r>
      <w:r w:rsidR="00612EC0">
        <w:rPr>
          <w:color w:val="000000" w:themeColor="text1"/>
        </w:rPr>
        <w:t>,</w:t>
      </w:r>
      <w:r w:rsidR="00CE7903">
        <w:rPr>
          <w:color w:val="000000" w:themeColor="text1"/>
        </w:rPr>
        <w:t xml:space="preserve"> </w:t>
      </w:r>
      <w:r w:rsidR="005F6812" w:rsidRPr="00B55F17">
        <w:rPr>
          <w:color w:val="000000" w:themeColor="text1"/>
        </w:rPr>
        <w:t>and</w:t>
      </w:r>
      <w:r w:rsidR="00CE7903">
        <w:rPr>
          <w:color w:val="000000" w:themeColor="text1"/>
        </w:rPr>
        <w:t xml:space="preserve"> </w:t>
      </w:r>
      <w:r w:rsidR="005F6812" w:rsidRPr="00B55F17">
        <w:rPr>
          <w:color w:val="000000" w:themeColor="text1"/>
        </w:rPr>
        <w:t>evasion</w:t>
      </w:r>
      <w:r w:rsidR="00CE7903">
        <w:rPr>
          <w:color w:val="000000" w:themeColor="text1"/>
        </w:rPr>
        <w:t xml:space="preserve"> </w:t>
      </w:r>
      <w:r w:rsidR="005F6812" w:rsidRPr="00B55F17">
        <w:rPr>
          <w:color w:val="000000" w:themeColor="text1"/>
        </w:rPr>
        <w:t>of</w:t>
      </w:r>
      <w:r w:rsidR="00CE7903">
        <w:rPr>
          <w:color w:val="000000" w:themeColor="text1"/>
        </w:rPr>
        <w:t xml:space="preserve"> </w:t>
      </w:r>
      <w:r w:rsidR="005F6812" w:rsidRPr="00B55F17">
        <w:rPr>
          <w:color w:val="000000" w:themeColor="text1"/>
        </w:rPr>
        <w:t>the</w:t>
      </w:r>
      <w:r w:rsidR="00CE7903">
        <w:rPr>
          <w:color w:val="000000" w:themeColor="text1"/>
        </w:rPr>
        <w:t xml:space="preserve"> </w:t>
      </w:r>
      <w:r w:rsidR="005F6812" w:rsidRPr="00B55F17">
        <w:rPr>
          <w:color w:val="000000" w:themeColor="text1"/>
        </w:rPr>
        <w:t>host</w:t>
      </w:r>
      <w:r w:rsidR="00CE7903">
        <w:rPr>
          <w:color w:val="000000" w:themeColor="text1"/>
        </w:rPr>
        <w:t xml:space="preserve"> </w:t>
      </w:r>
      <w:r w:rsidR="005F6812" w:rsidRPr="00B55F17">
        <w:rPr>
          <w:color w:val="000000" w:themeColor="text1"/>
        </w:rPr>
        <w:t>immune</w:t>
      </w:r>
      <w:r w:rsidR="00CE7903">
        <w:rPr>
          <w:color w:val="000000" w:themeColor="text1"/>
        </w:rPr>
        <w:t xml:space="preserve"> </w:t>
      </w:r>
      <w:r w:rsidR="005F6812" w:rsidRPr="00B55F17">
        <w:rPr>
          <w:color w:val="000000" w:themeColor="text1"/>
        </w:rPr>
        <w:t>response</w:t>
      </w:r>
      <w:r w:rsidR="00CE7903">
        <w:rPr>
          <w:color w:val="000000" w:themeColor="text1"/>
        </w:rPr>
        <w:t xml:space="preserve"> </w:t>
      </w:r>
      <w:r w:rsidR="00D91D67" w:rsidRPr="00B55F17">
        <w:rPr>
          <w:color w:val="000000" w:themeColor="text1"/>
        </w:rPr>
        <w:t>(</w:t>
      </w:r>
      <w:r w:rsidR="00D91D67" w:rsidRPr="00B55F17">
        <w:rPr>
          <w:b/>
          <w:color w:val="000000" w:themeColor="text1"/>
        </w:rPr>
        <w:t>Figure</w:t>
      </w:r>
      <w:r w:rsidR="00CE7903">
        <w:rPr>
          <w:b/>
          <w:color w:val="000000" w:themeColor="text1"/>
        </w:rPr>
        <w:t xml:space="preserve"> </w:t>
      </w:r>
      <w:r w:rsidR="00D91D67" w:rsidRPr="00B55F17">
        <w:rPr>
          <w:b/>
          <w:color w:val="000000" w:themeColor="text1"/>
        </w:rPr>
        <w:t>1</w:t>
      </w:r>
      <w:r w:rsidR="00D91D67" w:rsidRPr="00B55F17">
        <w:rPr>
          <w:color w:val="000000" w:themeColor="text1"/>
        </w:rPr>
        <w:t>)</w:t>
      </w:r>
      <w:r w:rsidR="00A42242" w:rsidRPr="00B55F17">
        <w:rPr>
          <w:noProof/>
          <w:color w:val="000000" w:themeColor="text1"/>
          <w:vertAlign w:val="superscript"/>
        </w:rPr>
        <w:t>3</w:t>
      </w:r>
      <w:r w:rsidR="005F6812" w:rsidRPr="00B55F17">
        <w:rPr>
          <w:color w:val="000000" w:themeColor="text1"/>
        </w:rPr>
        <w:t>.</w:t>
      </w:r>
    </w:p>
    <w:p w14:paraId="79FD2E41" w14:textId="77777777" w:rsidR="006610B4" w:rsidRPr="00B55F17" w:rsidRDefault="006610B4" w:rsidP="00B55F17">
      <w:pPr>
        <w:rPr>
          <w:color w:val="000000" w:themeColor="text1"/>
        </w:rPr>
      </w:pPr>
    </w:p>
    <w:p w14:paraId="00E46249" w14:textId="3744438F" w:rsidR="001411B6" w:rsidRPr="00B55F17" w:rsidRDefault="006610B4" w:rsidP="00B55F17">
      <w:pPr>
        <w:rPr>
          <w:color w:val="000000" w:themeColor="text1"/>
        </w:rPr>
      </w:pPr>
      <w:r w:rsidRPr="00B55F17">
        <w:rPr>
          <w:color w:val="000000" w:themeColor="text1"/>
        </w:rPr>
        <w:t>Historically,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ZIKV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infection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has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been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associated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with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a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mild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febrile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illness</w:t>
      </w:r>
      <w:r w:rsidR="00A42242" w:rsidRPr="00B55F17">
        <w:rPr>
          <w:noProof/>
          <w:color w:val="000000" w:themeColor="text1"/>
          <w:vertAlign w:val="superscript"/>
        </w:rPr>
        <w:t>4,5</w:t>
      </w:r>
      <w:r w:rsidR="002E5A39" w:rsidRPr="00B55F17">
        <w:rPr>
          <w:color w:val="000000" w:themeColor="text1"/>
        </w:rPr>
        <w:t>.</w:t>
      </w:r>
      <w:r w:rsidR="00CE7903">
        <w:rPr>
          <w:color w:val="000000" w:themeColor="text1"/>
        </w:rPr>
        <w:t xml:space="preserve"> </w:t>
      </w:r>
      <w:r w:rsidR="001411B6" w:rsidRPr="00B55F17">
        <w:rPr>
          <w:color w:val="000000" w:themeColor="text1"/>
        </w:rPr>
        <w:t>However,</w:t>
      </w:r>
      <w:r w:rsidR="00CE7903">
        <w:rPr>
          <w:color w:val="000000" w:themeColor="text1"/>
        </w:rPr>
        <w:t xml:space="preserve"> </w:t>
      </w:r>
      <w:r w:rsidR="006B30E4" w:rsidRPr="00B55F17">
        <w:rPr>
          <w:color w:val="000000" w:themeColor="text1"/>
        </w:rPr>
        <w:t>the</w:t>
      </w:r>
      <w:r w:rsidR="00CE7903">
        <w:rPr>
          <w:color w:val="000000" w:themeColor="text1"/>
        </w:rPr>
        <w:t xml:space="preserve"> </w:t>
      </w:r>
      <w:r w:rsidR="006B30E4" w:rsidRPr="00B55F17">
        <w:rPr>
          <w:color w:val="000000" w:themeColor="text1"/>
        </w:rPr>
        <w:t>explosive</w:t>
      </w:r>
      <w:r w:rsidR="00CE7903">
        <w:rPr>
          <w:color w:val="000000" w:themeColor="text1"/>
        </w:rPr>
        <w:t xml:space="preserve"> </w:t>
      </w:r>
      <w:r w:rsidR="006B30E4" w:rsidRPr="00B55F17">
        <w:rPr>
          <w:color w:val="000000" w:themeColor="text1"/>
        </w:rPr>
        <w:t>recent</w:t>
      </w:r>
      <w:r w:rsidR="00CE7903">
        <w:rPr>
          <w:color w:val="000000" w:themeColor="text1"/>
        </w:rPr>
        <w:t xml:space="preserve"> </w:t>
      </w:r>
      <w:r w:rsidR="006B30E4" w:rsidRPr="00B55F17">
        <w:rPr>
          <w:color w:val="000000" w:themeColor="text1"/>
        </w:rPr>
        <w:t>pandemic</w:t>
      </w:r>
      <w:r w:rsidR="00CE7903">
        <w:rPr>
          <w:color w:val="000000" w:themeColor="text1"/>
        </w:rPr>
        <w:t xml:space="preserve"> </w:t>
      </w:r>
      <w:r w:rsidR="006B30E4" w:rsidRPr="00B55F17">
        <w:rPr>
          <w:color w:val="000000" w:themeColor="text1"/>
        </w:rPr>
        <w:t>of</w:t>
      </w:r>
      <w:r w:rsidR="00CE7903">
        <w:rPr>
          <w:color w:val="000000" w:themeColor="text1"/>
        </w:rPr>
        <w:t xml:space="preserve"> </w:t>
      </w:r>
      <w:r w:rsidR="006B30E4" w:rsidRPr="00B55F17">
        <w:rPr>
          <w:color w:val="000000" w:themeColor="text1"/>
        </w:rPr>
        <w:t>ZIKV</w:t>
      </w:r>
      <w:r w:rsidR="00CE7903">
        <w:rPr>
          <w:color w:val="000000" w:themeColor="text1"/>
        </w:rPr>
        <w:t xml:space="preserve"> </w:t>
      </w:r>
      <w:r w:rsidR="006B30E4" w:rsidRPr="00B55F17">
        <w:rPr>
          <w:color w:val="000000" w:themeColor="text1"/>
        </w:rPr>
        <w:t>infections</w:t>
      </w:r>
      <w:r w:rsidR="00CE7903">
        <w:rPr>
          <w:color w:val="000000" w:themeColor="text1"/>
        </w:rPr>
        <w:t xml:space="preserve"> </w:t>
      </w:r>
      <w:r w:rsidR="006B30E4" w:rsidRPr="00B55F17">
        <w:rPr>
          <w:color w:val="000000" w:themeColor="text1"/>
        </w:rPr>
        <w:t>throughout</w:t>
      </w:r>
      <w:r w:rsidR="00CE7903">
        <w:rPr>
          <w:color w:val="000000" w:themeColor="text1"/>
        </w:rPr>
        <w:t xml:space="preserve"> </w:t>
      </w:r>
      <w:r w:rsidR="006B30E4" w:rsidRPr="00B55F17">
        <w:rPr>
          <w:color w:val="000000" w:themeColor="text1"/>
        </w:rPr>
        <w:t>South</w:t>
      </w:r>
      <w:r w:rsidR="00CE7903">
        <w:rPr>
          <w:color w:val="000000" w:themeColor="text1"/>
        </w:rPr>
        <w:t xml:space="preserve"> </w:t>
      </w:r>
      <w:r w:rsidR="006B30E4" w:rsidRPr="00B55F17">
        <w:rPr>
          <w:color w:val="000000" w:themeColor="text1"/>
        </w:rPr>
        <w:t>and</w:t>
      </w:r>
      <w:r w:rsidR="00CE7903">
        <w:rPr>
          <w:color w:val="000000" w:themeColor="text1"/>
        </w:rPr>
        <w:t xml:space="preserve"> </w:t>
      </w:r>
      <w:r w:rsidR="006B30E4" w:rsidRPr="00B55F17">
        <w:rPr>
          <w:color w:val="000000" w:themeColor="text1"/>
        </w:rPr>
        <w:t>Central</w:t>
      </w:r>
      <w:r w:rsidR="00CE7903">
        <w:rPr>
          <w:color w:val="000000" w:themeColor="text1"/>
        </w:rPr>
        <w:t xml:space="preserve"> </w:t>
      </w:r>
      <w:r w:rsidR="006B30E4" w:rsidRPr="00B55F17">
        <w:rPr>
          <w:color w:val="000000" w:themeColor="text1"/>
        </w:rPr>
        <w:t>America,</w:t>
      </w:r>
      <w:r w:rsidR="00CE7903">
        <w:rPr>
          <w:color w:val="000000" w:themeColor="text1"/>
        </w:rPr>
        <w:t xml:space="preserve"> </w:t>
      </w:r>
      <w:r w:rsidR="006B30E4" w:rsidRPr="00B55F17">
        <w:rPr>
          <w:color w:val="000000" w:themeColor="text1"/>
        </w:rPr>
        <w:t>the</w:t>
      </w:r>
      <w:r w:rsidR="00CE7903">
        <w:rPr>
          <w:color w:val="000000" w:themeColor="text1"/>
        </w:rPr>
        <w:t xml:space="preserve"> </w:t>
      </w:r>
      <w:r w:rsidR="006B30E4" w:rsidRPr="00B55F17">
        <w:rPr>
          <w:color w:val="000000" w:themeColor="text1"/>
        </w:rPr>
        <w:t>South</w:t>
      </w:r>
      <w:r w:rsidR="00CE7903">
        <w:rPr>
          <w:color w:val="000000" w:themeColor="text1"/>
        </w:rPr>
        <w:t xml:space="preserve"> </w:t>
      </w:r>
      <w:r w:rsidR="006B30E4" w:rsidRPr="00B55F17">
        <w:rPr>
          <w:color w:val="000000" w:themeColor="text1"/>
        </w:rPr>
        <w:t>Pacific</w:t>
      </w:r>
      <w:r w:rsidR="00833165">
        <w:rPr>
          <w:color w:val="000000" w:themeColor="text1"/>
        </w:rPr>
        <w:t>,</w:t>
      </w:r>
      <w:r w:rsidR="00CE7903">
        <w:rPr>
          <w:color w:val="000000" w:themeColor="text1"/>
        </w:rPr>
        <w:t xml:space="preserve"> </w:t>
      </w:r>
      <w:r w:rsidR="006B30E4" w:rsidRPr="00B55F17">
        <w:rPr>
          <w:color w:val="000000" w:themeColor="text1"/>
        </w:rPr>
        <w:t>and</w:t>
      </w:r>
      <w:r w:rsidR="00CE7903">
        <w:rPr>
          <w:color w:val="000000" w:themeColor="text1"/>
        </w:rPr>
        <w:t xml:space="preserve"> </w:t>
      </w:r>
      <w:r w:rsidR="006B30E4" w:rsidRPr="00B55F17">
        <w:rPr>
          <w:color w:val="000000" w:themeColor="text1"/>
        </w:rPr>
        <w:t>the</w:t>
      </w:r>
      <w:r w:rsidR="00CE7903">
        <w:rPr>
          <w:color w:val="000000" w:themeColor="text1"/>
        </w:rPr>
        <w:t xml:space="preserve"> </w:t>
      </w:r>
      <w:r w:rsidR="006B30E4" w:rsidRPr="00B55F17">
        <w:rPr>
          <w:color w:val="000000" w:themeColor="text1"/>
        </w:rPr>
        <w:t>Caribbean</w:t>
      </w:r>
      <w:r w:rsidR="00A42242" w:rsidRPr="00B55F17">
        <w:rPr>
          <w:noProof/>
          <w:color w:val="000000" w:themeColor="text1"/>
          <w:vertAlign w:val="superscript"/>
        </w:rPr>
        <w:t>6</w:t>
      </w:r>
      <w:r w:rsidR="00833165">
        <w:rPr>
          <w:noProof/>
          <w:color w:val="000000" w:themeColor="text1"/>
          <w:vertAlign w:val="superscript"/>
        </w:rPr>
        <w:t>–</w:t>
      </w:r>
      <w:r w:rsidR="00A42242" w:rsidRPr="00B55F17">
        <w:rPr>
          <w:noProof/>
          <w:color w:val="000000" w:themeColor="text1"/>
          <w:vertAlign w:val="superscript"/>
        </w:rPr>
        <w:t>8</w:t>
      </w:r>
      <w:r w:rsidR="006B30E4" w:rsidRPr="00B55F17">
        <w:rPr>
          <w:color w:val="000000" w:themeColor="text1"/>
        </w:rPr>
        <w:t>,</w:t>
      </w:r>
      <w:r w:rsidR="00CE7903">
        <w:rPr>
          <w:color w:val="000000" w:themeColor="text1"/>
        </w:rPr>
        <w:t xml:space="preserve"> </w:t>
      </w:r>
      <w:r w:rsidR="006B30E4" w:rsidRPr="00B55F17">
        <w:rPr>
          <w:color w:val="000000" w:themeColor="text1"/>
        </w:rPr>
        <w:t>and</w:t>
      </w:r>
      <w:r w:rsidR="00CE7903">
        <w:rPr>
          <w:color w:val="000000" w:themeColor="text1"/>
        </w:rPr>
        <w:t xml:space="preserve"> </w:t>
      </w:r>
      <w:r w:rsidR="006B30E4" w:rsidRPr="00B55F17">
        <w:rPr>
          <w:color w:val="000000" w:themeColor="text1"/>
        </w:rPr>
        <w:t>its</w:t>
      </w:r>
      <w:r w:rsidR="00CE7903">
        <w:rPr>
          <w:color w:val="000000" w:themeColor="text1"/>
        </w:rPr>
        <w:t xml:space="preserve"> </w:t>
      </w:r>
      <w:r w:rsidR="006B30E4" w:rsidRPr="00B55F17">
        <w:rPr>
          <w:color w:val="000000" w:themeColor="text1"/>
        </w:rPr>
        <w:t>association</w:t>
      </w:r>
      <w:r w:rsidR="00CE7903">
        <w:rPr>
          <w:color w:val="000000" w:themeColor="text1"/>
        </w:rPr>
        <w:t xml:space="preserve"> </w:t>
      </w:r>
      <w:r w:rsidR="006B30E4" w:rsidRPr="00B55F17">
        <w:rPr>
          <w:color w:val="000000" w:themeColor="text1"/>
        </w:rPr>
        <w:t>with</w:t>
      </w:r>
      <w:r w:rsidR="00CE7903">
        <w:rPr>
          <w:color w:val="000000" w:themeColor="text1"/>
        </w:rPr>
        <w:t xml:space="preserve"> </w:t>
      </w:r>
      <w:r w:rsidR="006B30E4" w:rsidRPr="00B55F17">
        <w:rPr>
          <w:color w:val="000000" w:themeColor="text1"/>
        </w:rPr>
        <w:t>the</w:t>
      </w:r>
      <w:r w:rsidR="00CE7903">
        <w:rPr>
          <w:color w:val="000000" w:themeColor="text1"/>
        </w:rPr>
        <w:t xml:space="preserve"> </w:t>
      </w:r>
      <w:r w:rsidR="006B30E4" w:rsidRPr="00B55F17">
        <w:rPr>
          <w:color w:val="000000" w:themeColor="text1"/>
        </w:rPr>
        <w:t>occurrence</w:t>
      </w:r>
      <w:r w:rsidR="00CE7903">
        <w:rPr>
          <w:color w:val="000000" w:themeColor="text1"/>
        </w:rPr>
        <w:t xml:space="preserve"> </w:t>
      </w:r>
      <w:r w:rsidR="006B30E4" w:rsidRPr="00B55F17">
        <w:rPr>
          <w:color w:val="000000" w:themeColor="text1"/>
        </w:rPr>
        <w:t>of</w:t>
      </w:r>
      <w:r w:rsidR="00CE7903">
        <w:rPr>
          <w:color w:val="000000" w:themeColor="text1"/>
        </w:rPr>
        <w:t xml:space="preserve"> </w:t>
      </w:r>
      <w:r w:rsidR="006B30E4" w:rsidRPr="00B55F17">
        <w:rPr>
          <w:color w:val="000000" w:themeColor="text1"/>
        </w:rPr>
        <w:t>Guillain-Barré</w:t>
      </w:r>
      <w:r w:rsidR="00CE7903">
        <w:rPr>
          <w:color w:val="000000" w:themeColor="text1"/>
        </w:rPr>
        <w:t xml:space="preserve"> </w:t>
      </w:r>
      <w:r w:rsidR="006B30E4" w:rsidRPr="00B55F17">
        <w:rPr>
          <w:color w:val="000000" w:themeColor="text1"/>
        </w:rPr>
        <w:t>syndrome</w:t>
      </w:r>
      <w:r w:rsidR="00CE7903">
        <w:rPr>
          <w:color w:val="000000" w:themeColor="text1"/>
        </w:rPr>
        <w:t xml:space="preserve"> </w:t>
      </w:r>
      <w:r w:rsidR="006B30E4" w:rsidRPr="00B55F17">
        <w:rPr>
          <w:color w:val="000000" w:themeColor="text1"/>
        </w:rPr>
        <w:t>and</w:t>
      </w:r>
      <w:r w:rsidR="00CE7903">
        <w:rPr>
          <w:color w:val="000000" w:themeColor="text1"/>
        </w:rPr>
        <w:t xml:space="preserve"> </w:t>
      </w:r>
      <w:r w:rsidR="006B30E4" w:rsidRPr="00B55F17">
        <w:rPr>
          <w:color w:val="000000" w:themeColor="text1"/>
        </w:rPr>
        <w:t>microcephaly</w:t>
      </w:r>
      <w:r w:rsidR="00A42242" w:rsidRPr="00B55F17">
        <w:rPr>
          <w:noProof/>
          <w:color w:val="000000" w:themeColor="text1"/>
          <w:vertAlign w:val="superscript"/>
        </w:rPr>
        <w:t>9</w:t>
      </w:r>
      <w:r w:rsidR="00833165">
        <w:rPr>
          <w:noProof/>
          <w:color w:val="000000" w:themeColor="text1"/>
          <w:vertAlign w:val="superscript"/>
        </w:rPr>
        <w:t>–</w:t>
      </w:r>
      <w:r w:rsidR="00A42242" w:rsidRPr="00B55F17">
        <w:rPr>
          <w:noProof/>
          <w:color w:val="000000" w:themeColor="text1"/>
          <w:vertAlign w:val="superscript"/>
        </w:rPr>
        <w:t>13</w:t>
      </w:r>
      <w:r w:rsidR="00833165" w:rsidRPr="00C55C54">
        <w:rPr>
          <w:noProof/>
          <w:color w:val="000000" w:themeColor="text1"/>
        </w:rPr>
        <w:t>,</w:t>
      </w:r>
      <w:r w:rsidR="00CE7903">
        <w:rPr>
          <w:color w:val="000000" w:themeColor="text1"/>
        </w:rPr>
        <w:t xml:space="preserve"> </w:t>
      </w:r>
      <w:r w:rsidR="001411B6" w:rsidRPr="00B55F17">
        <w:rPr>
          <w:color w:val="000000" w:themeColor="text1"/>
        </w:rPr>
        <w:t>have</w:t>
      </w:r>
      <w:r w:rsidR="00CE7903">
        <w:rPr>
          <w:color w:val="000000" w:themeColor="text1"/>
        </w:rPr>
        <w:t xml:space="preserve"> </w:t>
      </w:r>
      <w:r w:rsidR="001411B6" w:rsidRPr="00B55F17">
        <w:rPr>
          <w:color w:val="000000" w:themeColor="text1"/>
        </w:rPr>
        <w:t>changed</w:t>
      </w:r>
      <w:r w:rsidR="00CE7903">
        <w:rPr>
          <w:color w:val="000000" w:themeColor="text1"/>
        </w:rPr>
        <w:t xml:space="preserve"> </w:t>
      </w:r>
      <w:r w:rsidR="001411B6" w:rsidRPr="00B55F17">
        <w:rPr>
          <w:color w:val="000000" w:themeColor="text1"/>
        </w:rPr>
        <w:t>the</w:t>
      </w:r>
      <w:r w:rsidR="00CE7903">
        <w:rPr>
          <w:color w:val="000000" w:themeColor="text1"/>
        </w:rPr>
        <w:t xml:space="preserve"> </w:t>
      </w:r>
      <w:r w:rsidR="001411B6" w:rsidRPr="00B55F17">
        <w:rPr>
          <w:color w:val="000000" w:themeColor="text1"/>
        </w:rPr>
        <w:t>historic</w:t>
      </w:r>
      <w:r w:rsidR="00CE7903">
        <w:rPr>
          <w:color w:val="000000" w:themeColor="text1"/>
        </w:rPr>
        <w:t xml:space="preserve"> </w:t>
      </w:r>
      <w:r w:rsidR="001411B6" w:rsidRPr="00B55F17">
        <w:rPr>
          <w:color w:val="000000" w:themeColor="text1"/>
        </w:rPr>
        <w:t>perception</w:t>
      </w:r>
      <w:r w:rsidR="00CE7903">
        <w:rPr>
          <w:color w:val="000000" w:themeColor="text1"/>
        </w:rPr>
        <w:t xml:space="preserve"> </w:t>
      </w:r>
      <w:r w:rsidR="001411B6" w:rsidRPr="00B55F17">
        <w:rPr>
          <w:color w:val="000000" w:themeColor="text1"/>
        </w:rPr>
        <w:t>and</w:t>
      </w:r>
      <w:r w:rsidR="00CE7903">
        <w:rPr>
          <w:color w:val="000000" w:themeColor="text1"/>
        </w:rPr>
        <w:t xml:space="preserve"> </w:t>
      </w:r>
      <w:r w:rsidR="001411B6" w:rsidRPr="00B55F17">
        <w:rPr>
          <w:color w:val="000000" w:themeColor="text1"/>
        </w:rPr>
        <w:t>potentiated</w:t>
      </w:r>
      <w:r w:rsidR="00CE7903">
        <w:rPr>
          <w:color w:val="000000" w:themeColor="text1"/>
        </w:rPr>
        <w:t xml:space="preserve"> </w:t>
      </w:r>
      <w:r w:rsidR="001411B6" w:rsidRPr="00B55F17">
        <w:rPr>
          <w:color w:val="000000" w:themeColor="text1"/>
        </w:rPr>
        <w:t>the</w:t>
      </w:r>
      <w:r w:rsidR="00CE7903">
        <w:rPr>
          <w:color w:val="000000" w:themeColor="text1"/>
        </w:rPr>
        <w:t xml:space="preserve"> </w:t>
      </w:r>
      <w:r w:rsidR="001411B6" w:rsidRPr="00B55F17">
        <w:rPr>
          <w:color w:val="000000" w:themeColor="text1"/>
        </w:rPr>
        <w:t>relevance</w:t>
      </w:r>
      <w:r w:rsidR="00CE7903">
        <w:rPr>
          <w:color w:val="000000" w:themeColor="text1"/>
        </w:rPr>
        <w:t xml:space="preserve"> </w:t>
      </w:r>
      <w:r w:rsidR="001411B6" w:rsidRPr="00B55F17">
        <w:rPr>
          <w:color w:val="000000" w:themeColor="text1"/>
        </w:rPr>
        <w:t>of</w:t>
      </w:r>
      <w:r w:rsidR="00CE7903">
        <w:rPr>
          <w:color w:val="000000" w:themeColor="text1"/>
        </w:rPr>
        <w:t xml:space="preserve"> </w:t>
      </w:r>
      <w:r w:rsidR="001411B6" w:rsidRPr="00B55F17">
        <w:rPr>
          <w:color w:val="000000" w:themeColor="text1"/>
        </w:rPr>
        <w:t>ZIKV</w:t>
      </w:r>
      <w:r w:rsidR="00CE7903">
        <w:rPr>
          <w:color w:val="000000" w:themeColor="text1"/>
        </w:rPr>
        <w:t xml:space="preserve"> </w:t>
      </w:r>
      <w:r w:rsidR="001411B6" w:rsidRPr="00B55F17">
        <w:rPr>
          <w:color w:val="000000" w:themeColor="text1"/>
        </w:rPr>
        <w:t>as</w:t>
      </w:r>
      <w:r w:rsidR="00CE7903">
        <w:rPr>
          <w:color w:val="000000" w:themeColor="text1"/>
        </w:rPr>
        <w:t xml:space="preserve"> </w:t>
      </w:r>
      <w:r w:rsidR="001411B6" w:rsidRPr="00B55F17">
        <w:rPr>
          <w:color w:val="000000" w:themeColor="text1"/>
        </w:rPr>
        <w:t>an</w:t>
      </w:r>
      <w:r w:rsidR="00CE7903">
        <w:rPr>
          <w:color w:val="000000" w:themeColor="text1"/>
        </w:rPr>
        <w:t xml:space="preserve"> </w:t>
      </w:r>
      <w:r w:rsidR="001411B6" w:rsidRPr="00B55F17">
        <w:rPr>
          <w:color w:val="000000" w:themeColor="text1"/>
        </w:rPr>
        <w:t>important</w:t>
      </w:r>
      <w:r w:rsidR="00CE7903">
        <w:rPr>
          <w:color w:val="000000" w:themeColor="text1"/>
        </w:rPr>
        <w:t xml:space="preserve"> </w:t>
      </w:r>
      <w:r w:rsidR="001411B6" w:rsidRPr="00B55F17">
        <w:rPr>
          <w:color w:val="000000" w:themeColor="text1"/>
        </w:rPr>
        <w:t>human</w:t>
      </w:r>
      <w:r w:rsidR="00CE7903">
        <w:rPr>
          <w:color w:val="000000" w:themeColor="text1"/>
        </w:rPr>
        <w:t xml:space="preserve"> </w:t>
      </w:r>
      <w:r w:rsidR="001411B6" w:rsidRPr="00B55F17">
        <w:rPr>
          <w:color w:val="000000" w:themeColor="text1"/>
        </w:rPr>
        <w:t>pathogen</w:t>
      </w:r>
      <w:r w:rsidR="006B30E4" w:rsidRPr="00B55F17">
        <w:rPr>
          <w:color w:val="000000" w:themeColor="text1"/>
        </w:rPr>
        <w:t>.</w:t>
      </w:r>
      <w:r w:rsidR="00CE7903">
        <w:rPr>
          <w:color w:val="000000" w:themeColor="text1"/>
        </w:rPr>
        <w:t xml:space="preserve"> </w:t>
      </w:r>
      <w:r w:rsidR="0005253E" w:rsidRPr="00B55F17">
        <w:rPr>
          <w:color w:val="000000" w:themeColor="text1"/>
        </w:rPr>
        <w:t>In</w:t>
      </w:r>
      <w:r w:rsidR="00CE7903">
        <w:rPr>
          <w:color w:val="000000" w:themeColor="text1"/>
        </w:rPr>
        <w:t xml:space="preserve"> </w:t>
      </w:r>
      <w:r w:rsidR="0005253E" w:rsidRPr="00B55F17">
        <w:rPr>
          <w:color w:val="000000" w:themeColor="text1"/>
        </w:rPr>
        <w:t>this</w:t>
      </w:r>
      <w:r w:rsidR="00CE7903">
        <w:rPr>
          <w:color w:val="000000" w:themeColor="text1"/>
        </w:rPr>
        <w:t xml:space="preserve"> </w:t>
      </w:r>
      <w:r w:rsidR="0005253E" w:rsidRPr="00B55F17">
        <w:rPr>
          <w:color w:val="000000" w:themeColor="text1"/>
        </w:rPr>
        <w:t>sense,</w:t>
      </w:r>
      <w:r w:rsidR="00CE7903">
        <w:rPr>
          <w:color w:val="000000" w:themeColor="text1"/>
        </w:rPr>
        <w:t xml:space="preserve"> </w:t>
      </w:r>
      <w:r w:rsidR="0005253E" w:rsidRPr="00B55F17">
        <w:rPr>
          <w:color w:val="000000" w:themeColor="text1"/>
        </w:rPr>
        <w:t>the</w:t>
      </w:r>
      <w:r w:rsidR="00CE7903">
        <w:rPr>
          <w:color w:val="000000" w:themeColor="text1"/>
        </w:rPr>
        <w:t xml:space="preserve"> </w:t>
      </w:r>
      <w:r w:rsidR="0005253E" w:rsidRPr="00B55F17">
        <w:rPr>
          <w:color w:val="000000" w:themeColor="text1"/>
        </w:rPr>
        <w:t>development</w:t>
      </w:r>
      <w:r w:rsidR="00CE7903">
        <w:rPr>
          <w:color w:val="000000" w:themeColor="text1"/>
        </w:rPr>
        <w:t xml:space="preserve"> </w:t>
      </w:r>
      <w:r w:rsidR="0005253E" w:rsidRPr="00B55F17">
        <w:rPr>
          <w:color w:val="000000" w:themeColor="text1"/>
        </w:rPr>
        <w:t>of</w:t>
      </w:r>
      <w:r w:rsidR="00CE7903">
        <w:rPr>
          <w:color w:val="000000" w:themeColor="text1"/>
        </w:rPr>
        <w:t xml:space="preserve"> </w:t>
      </w:r>
      <w:r w:rsidR="0005253E" w:rsidRPr="00B55F17">
        <w:rPr>
          <w:color w:val="000000" w:themeColor="text1"/>
        </w:rPr>
        <w:t>molecular</w:t>
      </w:r>
      <w:r w:rsidR="00CE7903">
        <w:rPr>
          <w:color w:val="000000" w:themeColor="text1"/>
        </w:rPr>
        <w:t xml:space="preserve"> </w:t>
      </w:r>
      <w:r w:rsidR="0005253E" w:rsidRPr="00B55F17">
        <w:rPr>
          <w:color w:val="000000" w:themeColor="text1"/>
        </w:rPr>
        <w:t>tools,</w:t>
      </w:r>
      <w:r w:rsidR="00CE7903">
        <w:rPr>
          <w:color w:val="000000" w:themeColor="text1"/>
        </w:rPr>
        <w:t xml:space="preserve"> </w:t>
      </w:r>
      <w:r w:rsidR="0005253E" w:rsidRPr="00B55F17">
        <w:rPr>
          <w:color w:val="000000" w:themeColor="text1"/>
        </w:rPr>
        <w:t>such</w:t>
      </w:r>
      <w:r w:rsidR="00CE7903">
        <w:rPr>
          <w:color w:val="000000" w:themeColor="text1"/>
        </w:rPr>
        <w:t xml:space="preserve"> </w:t>
      </w:r>
      <w:r w:rsidR="00E25D52" w:rsidRPr="00B55F17">
        <w:rPr>
          <w:color w:val="000000" w:themeColor="text1"/>
        </w:rPr>
        <w:t>a</w:t>
      </w:r>
      <w:r w:rsidR="0005253E" w:rsidRPr="00B55F17">
        <w:rPr>
          <w:color w:val="000000" w:themeColor="text1"/>
        </w:rPr>
        <w:t>s</w:t>
      </w:r>
      <w:r w:rsidR="00CE7903">
        <w:rPr>
          <w:color w:val="000000" w:themeColor="text1"/>
        </w:rPr>
        <w:t xml:space="preserve"> </w:t>
      </w:r>
      <w:r w:rsidR="0005253E" w:rsidRPr="00B55F17">
        <w:rPr>
          <w:color w:val="000000" w:themeColor="text1"/>
        </w:rPr>
        <w:t>infectious</w:t>
      </w:r>
      <w:r w:rsidR="00CE7903">
        <w:rPr>
          <w:color w:val="000000" w:themeColor="text1"/>
        </w:rPr>
        <w:t xml:space="preserve"> </w:t>
      </w:r>
      <w:r w:rsidR="0005253E" w:rsidRPr="00B55F17">
        <w:rPr>
          <w:color w:val="000000" w:themeColor="text1"/>
        </w:rPr>
        <w:t>cDNA</w:t>
      </w:r>
      <w:r w:rsidR="00CE7903">
        <w:rPr>
          <w:color w:val="000000" w:themeColor="text1"/>
        </w:rPr>
        <w:t xml:space="preserve"> </w:t>
      </w:r>
      <w:r w:rsidR="0005253E" w:rsidRPr="00B55F17">
        <w:rPr>
          <w:color w:val="000000" w:themeColor="text1"/>
        </w:rPr>
        <w:t>clones,</w:t>
      </w:r>
      <w:r w:rsidR="00CE7903">
        <w:rPr>
          <w:color w:val="000000" w:themeColor="text1"/>
        </w:rPr>
        <w:t xml:space="preserve"> </w:t>
      </w:r>
      <w:r w:rsidR="0005253E" w:rsidRPr="00B55F17">
        <w:rPr>
          <w:color w:val="000000" w:themeColor="text1"/>
        </w:rPr>
        <w:t>will</w:t>
      </w:r>
      <w:r w:rsidR="00CE7903">
        <w:rPr>
          <w:color w:val="000000" w:themeColor="text1"/>
        </w:rPr>
        <w:t xml:space="preserve"> </w:t>
      </w:r>
      <w:r w:rsidR="0005253E" w:rsidRPr="00B55F17">
        <w:rPr>
          <w:color w:val="000000" w:themeColor="text1"/>
        </w:rPr>
        <w:t>facilitate</w:t>
      </w:r>
      <w:r w:rsidR="00CE7903">
        <w:rPr>
          <w:color w:val="000000" w:themeColor="text1"/>
        </w:rPr>
        <w:t xml:space="preserve"> </w:t>
      </w:r>
      <w:r w:rsidR="0005253E" w:rsidRPr="00B55F17">
        <w:rPr>
          <w:color w:val="000000" w:themeColor="text1"/>
        </w:rPr>
        <w:t>the</w:t>
      </w:r>
      <w:r w:rsidR="00CE7903">
        <w:rPr>
          <w:color w:val="000000" w:themeColor="text1"/>
        </w:rPr>
        <w:t xml:space="preserve"> </w:t>
      </w:r>
      <w:r w:rsidR="0005253E" w:rsidRPr="00B55F17">
        <w:rPr>
          <w:color w:val="000000" w:themeColor="text1"/>
        </w:rPr>
        <w:t>study</w:t>
      </w:r>
      <w:r w:rsidR="00CE7903">
        <w:rPr>
          <w:color w:val="000000" w:themeColor="text1"/>
        </w:rPr>
        <w:t xml:space="preserve"> </w:t>
      </w:r>
      <w:r w:rsidR="0005253E" w:rsidRPr="00B55F17">
        <w:rPr>
          <w:color w:val="000000" w:themeColor="text1"/>
        </w:rPr>
        <w:t>of</w:t>
      </w:r>
      <w:r w:rsidR="00CE7903">
        <w:rPr>
          <w:color w:val="000000" w:themeColor="text1"/>
        </w:rPr>
        <w:t xml:space="preserve"> </w:t>
      </w:r>
      <w:r w:rsidR="0005253E" w:rsidRPr="00B55F17">
        <w:rPr>
          <w:color w:val="000000" w:themeColor="text1"/>
        </w:rPr>
        <w:t>viral</w:t>
      </w:r>
      <w:r w:rsidR="00CE7903">
        <w:rPr>
          <w:color w:val="000000" w:themeColor="text1"/>
        </w:rPr>
        <w:t xml:space="preserve"> </w:t>
      </w:r>
      <w:r w:rsidR="0005253E" w:rsidRPr="00B55F17">
        <w:rPr>
          <w:color w:val="000000" w:themeColor="text1"/>
        </w:rPr>
        <w:t>pathogenesis</w:t>
      </w:r>
      <w:r w:rsidR="00CE7903">
        <w:rPr>
          <w:color w:val="000000" w:themeColor="text1"/>
        </w:rPr>
        <w:t xml:space="preserve"> </w:t>
      </w:r>
      <w:r w:rsidR="0005253E" w:rsidRPr="00B55F17">
        <w:rPr>
          <w:color w:val="000000" w:themeColor="text1"/>
        </w:rPr>
        <w:t>and</w:t>
      </w:r>
      <w:r w:rsidR="00CE7903">
        <w:rPr>
          <w:color w:val="000000" w:themeColor="text1"/>
        </w:rPr>
        <w:t xml:space="preserve"> </w:t>
      </w:r>
      <w:r w:rsidR="0005253E" w:rsidRPr="00B55F17">
        <w:rPr>
          <w:color w:val="000000" w:themeColor="text1"/>
        </w:rPr>
        <w:t>the</w:t>
      </w:r>
      <w:r w:rsidR="00CE7903">
        <w:rPr>
          <w:color w:val="000000" w:themeColor="text1"/>
        </w:rPr>
        <w:t xml:space="preserve"> </w:t>
      </w:r>
      <w:r w:rsidR="0005253E" w:rsidRPr="00B55F17">
        <w:rPr>
          <w:color w:val="000000" w:themeColor="text1"/>
        </w:rPr>
        <w:t>development</w:t>
      </w:r>
      <w:r w:rsidR="00CE7903">
        <w:rPr>
          <w:color w:val="000000" w:themeColor="text1"/>
        </w:rPr>
        <w:t xml:space="preserve"> </w:t>
      </w:r>
      <w:r w:rsidR="0005253E" w:rsidRPr="00B55F17">
        <w:rPr>
          <w:color w:val="000000" w:themeColor="text1"/>
        </w:rPr>
        <w:t>of</w:t>
      </w:r>
      <w:r w:rsidR="00CE7903">
        <w:rPr>
          <w:color w:val="000000" w:themeColor="text1"/>
        </w:rPr>
        <w:t xml:space="preserve"> </w:t>
      </w:r>
      <w:r w:rsidR="0005253E" w:rsidRPr="00B55F17">
        <w:rPr>
          <w:color w:val="000000" w:themeColor="text1"/>
        </w:rPr>
        <w:t>genetically</w:t>
      </w:r>
      <w:r w:rsidR="00CE7903">
        <w:rPr>
          <w:color w:val="000000" w:themeColor="text1"/>
        </w:rPr>
        <w:t xml:space="preserve"> </w:t>
      </w:r>
      <w:r w:rsidR="0005253E" w:rsidRPr="00B55F17">
        <w:rPr>
          <w:color w:val="000000" w:themeColor="text1"/>
        </w:rPr>
        <w:t>defined</w:t>
      </w:r>
      <w:r w:rsidR="00CE7903">
        <w:rPr>
          <w:color w:val="000000" w:themeColor="text1"/>
        </w:rPr>
        <w:t xml:space="preserve"> </w:t>
      </w:r>
      <w:r w:rsidR="0005253E" w:rsidRPr="00B55F17">
        <w:rPr>
          <w:color w:val="000000" w:themeColor="text1"/>
        </w:rPr>
        <w:t>vaccines</w:t>
      </w:r>
      <w:r w:rsidR="00CE7903">
        <w:rPr>
          <w:color w:val="000000" w:themeColor="text1"/>
        </w:rPr>
        <w:t xml:space="preserve"> </w:t>
      </w:r>
      <w:r w:rsidR="007D7E15" w:rsidRPr="00B55F17">
        <w:rPr>
          <w:color w:val="000000" w:themeColor="text1"/>
        </w:rPr>
        <w:t>and</w:t>
      </w:r>
      <w:r w:rsidR="00CE7903">
        <w:rPr>
          <w:color w:val="000000" w:themeColor="text1"/>
        </w:rPr>
        <w:t xml:space="preserve"> </w:t>
      </w:r>
      <w:r w:rsidR="00C2460F" w:rsidRPr="00B55F17">
        <w:rPr>
          <w:color w:val="000000" w:themeColor="text1"/>
        </w:rPr>
        <w:t>the</w:t>
      </w:r>
      <w:r w:rsidR="00CE7903">
        <w:rPr>
          <w:color w:val="000000" w:themeColor="text1"/>
        </w:rPr>
        <w:t xml:space="preserve"> </w:t>
      </w:r>
      <w:r w:rsidR="00C2460F" w:rsidRPr="00B55F17">
        <w:rPr>
          <w:color w:val="000000" w:themeColor="text1"/>
        </w:rPr>
        <w:t>identification</w:t>
      </w:r>
      <w:r w:rsidR="00CE7903">
        <w:rPr>
          <w:color w:val="000000" w:themeColor="text1"/>
        </w:rPr>
        <w:t xml:space="preserve"> </w:t>
      </w:r>
      <w:r w:rsidR="00C2460F" w:rsidRPr="00B55F17">
        <w:rPr>
          <w:color w:val="000000" w:themeColor="text1"/>
        </w:rPr>
        <w:t>of</w:t>
      </w:r>
      <w:r w:rsidR="00CE7903">
        <w:rPr>
          <w:color w:val="000000" w:themeColor="text1"/>
        </w:rPr>
        <w:t xml:space="preserve"> </w:t>
      </w:r>
      <w:r w:rsidR="007D7E15" w:rsidRPr="00B55F17">
        <w:rPr>
          <w:color w:val="000000" w:themeColor="text1"/>
        </w:rPr>
        <w:t>antiviral</w:t>
      </w:r>
      <w:r w:rsidR="00CE7903">
        <w:rPr>
          <w:color w:val="000000" w:themeColor="text1"/>
        </w:rPr>
        <w:t xml:space="preserve"> </w:t>
      </w:r>
      <w:r w:rsidR="007D7E15" w:rsidRPr="00B55F17">
        <w:rPr>
          <w:color w:val="000000" w:themeColor="text1"/>
        </w:rPr>
        <w:t>drugs</w:t>
      </w:r>
      <w:r w:rsidR="00CE7903">
        <w:rPr>
          <w:color w:val="000000" w:themeColor="text1"/>
        </w:rPr>
        <w:t xml:space="preserve"> </w:t>
      </w:r>
      <w:r w:rsidR="00C2460F" w:rsidRPr="00B55F17">
        <w:rPr>
          <w:color w:val="000000" w:themeColor="text1"/>
        </w:rPr>
        <w:t>for</w:t>
      </w:r>
      <w:r w:rsidR="00CE7903">
        <w:rPr>
          <w:color w:val="000000" w:themeColor="text1"/>
        </w:rPr>
        <w:t xml:space="preserve"> </w:t>
      </w:r>
      <w:r w:rsidR="00C2460F" w:rsidRPr="00B55F17">
        <w:rPr>
          <w:color w:val="000000" w:themeColor="text1"/>
        </w:rPr>
        <w:t>the</w:t>
      </w:r>
      <w:r w:rsidR="00CE7903">
        <w:rPr>
          <w:color w:val="000000" w:themeColor="text1"/>
        </w:rPr>
        <w:t xml:space="preserve"> </w:t>
      </w:r>
      <w:r w:rsidR="00C2460F" w:rsidRPr="00B55F17">
        <w:rPr>
          <w:color w:val="000000" w:themeColor="text1"/>
        </w:rPr>
        <w:t>treatment</w:t>
      </w:r>
      <w:r w:rsidR="00CE7903">
        <w:rPr>
          <w:color w:val="000000" w:themeColor="text1"/>
        </w:rPr>
        <w:t xml:space="preserve"> </w:t>
      </w:r>
      <w:r w:rsidR="00C2460F" w:rsidRPr="00B55F17">
        <w:rPr>
          <w:color w:val="000000" w:themeColor="text1"/>
        </w:rPr>
        <w:t>of</w:t>
      </w:r>
      <w:r w:rsidR="00CE7903">
        <w:rPr>
          <w:color w:val="000000" w:themeColor="text1"/>
        </w:rPr>
        <w:t xml:space="preserve"> </w:t>
      </w:r>
      <w:r w:rsidR="00C2460F" w:rsidRPr="00B55F17">
        <w:rPr>
          <w:color w:val="000000" w:themeColor="text1"/>
        </w:rPr>
        <w:t>ZIKV</w:t>
      </w:r>
      <w:r w:rsidR="00CE7903">
        <w:rPr>
          <w:color w:val="000000" w:themeColor="text1"/>
        </w:rPr>
        <w:t xml:space="preserve"> </w:t>
      </w:r>
      <w:r w:rsidR="00C2460F" w:rsidRPr="00B55F17">
        <w:rPr>
          <w:color w:val="000000" w:themeColor="text1"/>
        </w:rPr>
        <w:t>infection</w:t>
      </w:r>
      <w:r w:rsidR="007D7E15" w:rsidRPr="00B55F17">
        <w:rPr>
          <w:color w:val="000000" w:themeColor="text1"/>
        </w:rPr>
        <w:t>.</w:t>
      </w:r>
      <w:r w:rsidR="00CE7903">
        <w:rPr>
          <w:color w:val="000000" w:themeColor="text1"/>
        </w:rPr>
        <w:t xml:space="preserve"> </w:t>
      </w:r>
      <w:r w:rsidR="007D7E15" w:rsidRPr="00B55F17">
        <w:rPr>
          <w:color w:val="000000" w:themeColor="text1"/>
        </w:rPr>
        <w:t>As</w:t>
      </w:r>
      <w:r w:rsidR="00CE7903">
        <w:rPr>
          <w:color w:val="000000" w:themeColor="text1"/>
        </w:rPr>
        <w:t xml:space="preserve"> </w:t>
      </w:r>
      <w:r w:rsidR="007D7E15" w:rsidRPr="00B55F17">
        <w:rPr>
          <w:color w:val="000000" w:themeColor="text1"/>
        </w:rPr>
        <w:t>described</w:t>
      </w:r>
      <w:r w:rsidR="00CE7903">
        <w:rPr>
          <w:color w:val="000000" w:themeColor="text1"/>
        </w:rPr>
        <w:t xml:space="preserve"> </w:t>
      </w:r>
      <w:r w:rsidR="007D7E15" w:rsidRPr="00B55F17">
        <w:rPr>
          <w:color w:val="000000" w:themeColor="text1"/>
        </w:rPr>
        <w:t>for</w:t>
      </w:r>
      <w:r w:rsidR="00CE7903">
        <w:rPr>
          <w:color w:val="000000" w:themeColor="text1"/>
        </w:rPr>
        <w:t xml:space="preserve"> </w:t>
      </w:r>
      <w:r w:rsidR="007D7E15" w:rsidRPr="00B55F17">
        <w:rPr>
          <w:color w:val="000000" w:themeColor="text1"/>
        </w:rPr>
        <w:t>other</w:t>
      </w:r>
      <w:r w:rsidR="00CE7903">
        <w:rPr>
          <w:color w:val="000000" w:themeColor="text1"/>
        </w:rPr>
        <w:t xml:space="preserve"> </w:t>
      </w:r>
      <w:r w:rsidR="007D7E15" w:rsidRPr="00B55F17">
        <w:rPr>
          <w:color w:val="000000" w:themeColor="text1"/>
        </w:rPr>
        <w:t>flaviviruses,</w:t>
      </w:r>
      <w:r w:rsidR="00CE7903">
        <w:rPr>
          <w:color w:val="000000" w:themeColor="text1"/>
        </w:rPr>
        <w:t xml:space="preserve"> </w:t>
      </w:r>
      <w:r w:rsidR="00833165">
        <w:rPr>
          <w:color w:val="000000" w:themeColor="text1"/>
        </w:rPr>
        <w:t>the</w:t>
      </w:r>
      <w:r w:rsidR="00CE7903">
        <w:rPr>
          <w:color w:val="000000" w:themeColor="text1"/>
        </w:rPr>
        <w:t xml:space="preserve"> </w:t>
      </w:r>
      <w:r w:rsidR="007D7E15" w:rsidRPr="00B55F17">
        <w:rPr>
          <w:color w:val="000000" w:themeColor="text1"/>
        </w:rPr>
        <w:t>generation</w:t>
      </w:r>
      <w:r w:rsidR="00CE7903">
        <w:rPr>
          <w:color w:val="000000" w:themeColor="text1"/>
        </w:rPr>
        <w:t xml:space="preserve"> </w:t>
      </w:r>
      <w:r w:rsidR="007D7E15" w:rsidRPr="00B55F17">
        <w:rPr>
          <w:color w:val="000000" w:themeColor="text1"/>
        </w:rPr>
        <w:t>of</w:t>
      </w:r>
      <w:r w:rsidR="00CE7903">
        <w:rPr>
          <w:color w:val="000000" w:themeColor="text1"/>
        </w:rPr>
        <w:t xml:space="preserve"> </w:t>
      </w:r>
      <w:r w:rsidR="007D7E15" w:rsidRPr="00B55F17">
        <w:rPr>
          <w:color w:val="000000" w:themeColor="text1"/>
        </w:rPr>
        <w:t>ZIKV</w:t>
      </w:r>
      <w:r w:rsidR="00CE7903">
        <w:rPr>
          <w:color w:val="000000" w:themeColor="text1"/>
        </w:rPr>
        <w:t xml:space="preserve"> </w:t>
      </w:r>
      <w:r w:rsidR="007D7E15" w:rsidRPr="00B55F17">
        <w:rPr>
          <w:color w:val="000000" w:themeColor="text1"/>
        </w:rPr>
        <w:t>infectious</w:t>
      </w:r>
      <w:r w:rsidR="00CE7903">
        <w:rPr>
          <w:color w:val="000000" w:themeColor="text1"/>
        </w:rPr>
        <w:t xml:space="preserve"> </w:t>
      </w:r>
      <w:r w:rsidR="007D7E15" w:rsidRPr="00B55F17">
        <w:rPr>
          <w:color w:val="000000" w:themeColor="text1"/>
        </w:rPr>
        <w:t>clone</w:t>
      </w:r>
      <w:r w:rsidR="00DC184A" w:rsidRPr="00B55F17">
        <w:rPr>
          <w:color w:val="000000" w:themeColor="text1"/>
        </w:rPr>
        <w:t>s</w:t>
      </w:r>
      <w:r w:rsidR="00CE7903">
        <w:rPr>
          <w:color w:val="000000" w:themeColor="text1"/>
        </w:rPr>
        <w:t xml:space="preserve"> </w:t>
      </w:r>
      <w:r w:rsidR="007D7E15" w:rsidRPr="00B55F17">
        <w:rPr>
          <w:color w:val="000000" w:themeColor="text1"/>
        </w:rPr>
        <w:t>is</w:t>
      </w:r>
      <w:r w:rsidR="00CE7903">
        <w:rPr>
          <w:color w:val="000000" w:themeColor="text1"/>
        </w:rPr>
        <w:t xml:space="preserve"> </w:t>
      </w:r>
      <w:r w:rsidR="007D7E15" w:rsidRPr="00B55F17">
        <w:rPr>
          <w:color w:val="000000" w:themeColor="text1"/>
        </w:rPr>
        <w:t>difficult</w:t>
      </w:r>
      <w:r w:rsidR="00CE7903">
        <w:rPr>
          <w:color w:val="000000" w:themeColor="text1"/>
        </w:rPr>
        <w:t xml:space="preserve"> </w:t>
      </w:r>
      <w:r w:rsidR="007D7E15" w:rsidRPr="00B55F17">
        <w:rPr>
          <w:color w:val="000000" w:themeColor="text1"/>
        </w:rPr>
        <w:t>due</w:t>
      </w:r>
      <w:r w:rsidR="00CE7903">
        <w:rPr>
          <w:color w:val="000000" w:themeColor="text1"/>
        </w:rPr>
        <w:t xml:space="preserve"> </w:t>
      </w:r>
      <w:r w:rsidR="007D7E15" w:rsidRPr="00B55F17">
        <w:rPr>
          <w:color w:val="000000" w:themeColor="text1"/>
        </w:rPr>
        <w:t>to</w:t>
      </w:r>
      <w:r w:rsidR="00CE7903">
        <w:rPr>
          <w:color w:val="000000" w:themeColor="text1"/>
        </w:rPr>
        <w:t xml:space="preserve"> </w:t>
      </w:r>
      <w:r w:rsidR="007D7E15" w:rsidRPr="00B55F17">
        <w:rPr>
          <w:color w:val="000000" w:themeColor="text1"/>
        </w:rPr>
        <w:t>the</w:t>
      </w:r>
      <w:r w:rsidR="00CE7903">
        <w:rPr>
          <w:color w:val="000000" w:themeColor="text1"/>
        </w:rPr>
        <w:t xml:space="preserve"> </w:t>
      </w:r>
      <w:r w:rsidR="007D7E15" w:rsidRPr="00B55F17">
        <w:rPr>
          <w:color w:val="000000" w:themeColor="text1"/>
        </w:rPr>
        <w:t>presence</w:t>
      </w:r>
      <w:r w:rsidR="00CE7903">
        <w:rPr>
          <w:color w:val="000000" w:themeColor="text1"/>
        </w:rPr>
        <w:t xml:space="preserve"> </w:t>
      </w:r>
      <w:r w:rsidR="00DC184A" w:rsidRPr="00B55F17">
        <w:rPr>
          <w:color w:val="000000" w:themeColor="text1"/>
        </w:rPr>
        <w:t>of</w:t>
      </w:r>
      <w:r w:rsidR="00CE7903">
        <w:rPr>
          <w:color w:val="000000" w:themeColor="text1"/>
        </w:rPr>
        <w:t xml:space="preserve"> </w:t>
      </w:r>
      <w:r w:rsidR="00DC184A" w:rsidRPr="00B55F17">
        <w:rPr>
          <w:color w:val="000000" w:themeColor="text1"/>
        </w:rPr>
        <w:t>cryptic</w:t>
      </w:r>
      <w:r w:rsidR="00CE7903">
        <w:rPr>
          <w:color w:val="000000" w:themeColor="text1"/>
        </w:rPr>
        <w:t xml:space="preserve"> </w:t>
      </w:r>
      <w:r w:rsidR="00DC184A" w:rsidRPr="00B55F17">
        <w:rPr>
          <w:color w:val="000000" w:themeColor="text1"/>
        </w:rPr>
        <w:t>bacterial</w:t>
      </w:r>
      <w:r w:rsidR="00CE7903">
        <w:rPr>
          <w:color w:val="000000" w:themeColor="text1"/>
        </w:rPr>
        <w:t xml:space="preserve"> </w:t>
      </w:r>
      <w:r w:rsidR="00DC184A" w:rsidRPr="00B55F17">
        <w:rPr>
          <w:color w:val="000000" w:themeColor="text1"/>
        </w:rPr>
        <w:t>promoters</w:t>
      </w:r>
      <w:r w:rsidR="00CE7903">
        <w:rPr>
          <w:color w:val="000000" w:themeColor="text1"/>
        </w:rPr>
        <w:t xml:space="preserve"> </w:t>
      </w:r>
      <w:r w:rsidR="00DC184A" w:rsidRPr="00B55F17">
        <w:rPr>
          <w:color w:val="000000" w:themeColor="text1"/>
        </w:rPr>
        <w:t>in</w:t>
      </w:r>
      <w:r w:rsidR="00CE7903">
        <w:rPr>
          <w:color w:val="000000" w:themeColor="text1"/>
        </w:rPr>
        <w:t xml:space="preserve"> </w:t>
      </w:r>
      <w:r w:rsidR="00DC184A" w:rsidRPr="00B55F17">
        <w:rPr>
          <w:color w:val="000000" w:themeColor="text1"/>
        </w:rPr>
        <w:t>the</w:t>
      </w:r>
      <w:r w:rsidR="00CE7903">
        <w:rPr>
          <w:color w:val="000000" w:themeColor="text1"/>
        </w:rPr>
        <w:t xml:space="preserve"> </w:t>
      </w:r>
      <w:r w:rsidR="00DC184A" w:rsidRPr="00B55F17">
        <w:rPr>
          <w:color w:val="000000" w:themeColor="text1"/>
        </w:rPr>
        <w:t>viral</w:t>
      </w:r>
      <w:r w:rsidR="00CE7903">
        <w:rPr>
          <w:color w:val="000000" w:themeColor="text1"/>
        </w:rPr>
        <w:t xml:space="preserve"> </w:t>
      </w:r>
      <w:r w:rsidR="00DC184A" w:rsidRPr="00B55F17">
        <w:rPr>
          <w:color w:val="000000" w:themeColor="text1"/>
        </w:rPr>
        <w:t>genome</w:t>
      </w:r>
      <w:r w:rsidR="00A42242" w:rsidRPr="00B55F17">
        <w:rPr>
          <w:noProof/>
          <w:color w:val="000000" w:themeColor="text1"/>
          <w:vertAlign w:val="superscript"/>
        </w:rPr>
        <w:t>14</w:t>
      </w:r>
      <w:r w:rsidR="00CE7903">
        <w:rPr>
          <w:color w:val="000000" w:themeColor="text1"/>
        </w:rPr>
        <w:t xml:space="preserve"> </w:t>
      </w:r>
      <w:r w:rsidR="00DC184A" w:rsidRPr="00B55F17">
        <w:rPr>
          <w:color w:val="000000" w:themeColor="text1"/>
        </w:rPr>
        <w:t>that</w:t>
      </w:r>
      <w:r w:rsidR="00CE7903">
        <w:rPr>
          <w:color w:val="000000" w:themeColor="text1"/>
        </w:rPr>
        <w:t xml:space="preserve"> </w:t>
      </w:r>
      <w:r w:rsidR="00DC184A" w:rsidRPr="00B55F17">
        <w:rPr>
          <w:color w:val="000000" w:themeColor="text1"/>
        </w:rPr>
        <w:t>allow</w:t>
      </w:r>
      <w:r w:rsidR="00CE7903">
        <w:rPr>
          <w:color w:val="000000" w:themeColor="text1"/>
        </w:rPr>
        <w:t xml:space="preserve"> </w:t>
      </w:r>
      <w:r w:rsidR="00DC184A" w:rsidRPr="00B55F17">
        <w:rPr>
          <w:color w:val="000000" w:themeColor="text1"/>
        </w:rPr>
        <w:t>the</w:t>
      </w:r>
      <w:r w:rsidR="00CE7903">
        <w:rPr>
          <w:color w:val="000000" w:themeColor="text1"/>
        </w:rPr>
        <w:t xml:space="preserve"> </w:t>
      </w:r>
      <w:r w:rsidR="00DC184A" w:rsidRPr="00B55F17">
        <w:rPr>
          <w:color w:val="000000" w:themeColor="text1"/>
        </w:rPr>
        <w:t>leaky</w:t>
      </w:r>
      <w:r w:rsidR="00CE7903">
        <w:rPr>
          <w:color w:val="000000" w:themeColor="text1"/>
        </w:rPr>
        <w:t xml:space="preserve"> </w:t>
      </w:r>
      <w:r w:rsidR="00DC184A" w:rsidRPr="00B55F17">
        <w:rPr>
          <w:color w:val="000000" w:themeColor="text1"/>
        </w:rPr>
        <w:t>expression</w:t>
      </w:r>
      <w:r w:rsidR="00CE7903">
        <w:rPr>
          <w:color w:val="000000" w:themeColor="text1"/>
        </w:rPr>
        <w:t xml:space="preserve"> </w:t>
      </w:r>
      <w:r w:rsidR="00DC184A" w:rsidRPr="00B55F17">
        <w:rPr>
          <w:color w:val="000000" w:themeColor="text1"/>
        </w:rPr>
        <w:t>of</w:t>
      </w:r>
      <w:r w:rsidR="00CE7903">
        <w:rPr>
          <w:color w:val="000000" w:themeColor="text1"/>
        </w:rPr>
        <w:t xml:space="preserve"> </w:t>
      </w:r>
      <w:r w:rsidR="00DC184A" w:rsidRPr="00B55F17">
        <w:rPr>
          <w:color w:val="000000" w:themeColor="text1"/>
        </w:rPr>
        <w:t>toxic</w:t>
      </w:r>
      <w:r w:rsidR="00CE7903">
        <w:rPr>
          <w:color w:val="000000" w:themeColor="text1"/>
        </w:rPr>
        <w:t xml:space="preserve"> </w:t>
      </w:r>
      <w:r w:rsidR="00DC184A" w:rsidRPr="00B55F17">
        <w:rPr>
          <w:color w:val="000000" w:themeColor="text1"/>
        </w:rPr>
        <w:t>viral</w:t>
      </w:r>
      <w:r w:rsidR="00CE7903">
        <w:rPr>
          <w:color w:val="000000" w:themeColor="text1"/>
        </w:rPr>
        <w:t xml:space="preserve"> </w:t>
      </w:r>
      <w:r w:rsidR="00DC184A" w:rsidRPr="00B55F17">
        <w:rPr>
          <w:color w:val="000000" w:themeColor="text1"/>
        </w:rPr>
        <w:t>proteins</w:t>
      </w:r>
      <w:r w:rsidR="00CE7903">
        <w:rPr>
          <w:color w:val="000000" w:themeColor="text1"/>
        </w:rPr>
        <w:t xml:space="preserve"> </w:t>
      </w:r>
      <w:r w:rsidR="00DC184A" w:rsidRPr="00B55F17">
        <w:rPr>
          <w:color w:val="000000" w:themeColor="text1"/>
        </w:rPr>
        <w:t>during</w:t>
      </w:r>
      <w:r w:rsidR="00CE7903">
        <w:rPr>
          <w:color w:val="000000" w:themeColor="text1"/>
        </w:rPr>
        <w:t xml:space="preserve"> </w:t>
      </w:r>
      <w:r w:rsidR="00DC184A" w:rsidRPr="00B55F17">
        <w:rPr>
          <w:color w:val="000000" w:themeColor="text1"/>
        </w:rPr>
        <w:t>the</w:t>
      </w:r>
      <w:r w:rsidR="00CE7903">
        <w:rPr>
          <w:color w:val="000000" w:themeColor="text1"/>
        </w:rPr>
        <w:t xml:space="preserve"> </w:t>
      </w:r>
      <w:r w:rsidR="00BC7304" w:rsidRPr="00B55F17">
        <w:rPr>
          <w:color w:val="000000" w:themeColor="text1"/>
        </w:rPr>
        <w:t>propagation</w:t>
      </w:r>
      <w:r w:rsidR="00CE7903">
        <w:rPr>
          <w:color w:val="000000" w:themeColor="text1"/>
        </w:rPr>
        <w:t xml:space="preserve"> </w:t>
      </w:r>
      <w:r w:rsidR="00BC7304" w:rsidRPr="00B55F17">
        <w:rPr>
          <w:color w:val="000000" w:themeColor="text1"/>
        </w:rPr>
        <w:t>of</w:t>
      </w:r>
      <w:r w:rsidR="00CE7903">
        <w:rPr>
          <w:color w:val="000000" w:themeColor="text1"/>
        </w:rPr>
        <w:t xml:space="preserve"> </w:t>
      </w:r>
      <w:r w:rsidR="00BC7304" w:rsidRPr="00B55F17">
        <w:rPr>
          <w:color w:val="000000" w:themeColor="text1"/>
        </w:rPr>
        <w:t>the</w:t>
      </w:r>
      <w:r w:rsidR="00CE7903">
        <w:rPr>
          <w:color w:val="000000" w:themeColor="text1"/>
        </w:rPr>
        <w:t xml:space="preserve"> </w:t>
      </w:r>
      <w:r w:rsidR="00BC7304" w:rsidRPr="00B55F17">
        <w:rPr>
          <w:color w:val="000000" w:themeColor="text1"/>
        </w:rPr>
        <w:t>cDNA</w:t>
      </w:r>
      <w:r w:rsidR="00CE7903">
        <w:rPr>
          <w:color w:val="000000" w:themeColor="text1"/>
        </w:rPr>
        <w:t xml:space="preserve"> </w:t>
      </w:r>
      <w:r w:rsidR="00BC7304" w:rsidRPr="00B55F17">
        <w:rPr>
          <w:color w:val="000000" w:themeColor="text1"/>
        </w:rPr>
        <w:t>clones</w:t>
      </w:r>
      <w:r w:rsidR="00CE7903">
        <w:rPr>
          <w:color w:val="000000" w:themeColor="text1"/>
        </w:rPr>
        <w:t xml:space="preserve"> </w:t>
      </w:r>
      <w:r w:rsidR="00BC7304" w:rsidRPr="00B55F17">
        <w:rPr>
          <w:color w:val="000000" w:themeColor="text1"/>
        </w:rPr>
        <w:t>in</w:t>
      </w:r>
      <w:r w:rsidR="00CE7903">
        <w:rPr>
          <w:color w:val="000000" w:themeColor="text1"/>
        </w:rPr>
        <w:t xml:space="preserve"> </w:t>
      </w:r>
      <w:r w:rsidR="00BC7304" w:rsidRPr="00B55F17">
        <w:rPr>
          <w:color w:val="000000" w:themeColor="text1"/>
        </w:rPr>
        <w:t>bacteria</w:t>
      </w:r>
      <w:r w:rsidR="00CE7903">
        <w:rPr>
          <w:color w:val="000000" w:themeColor="text1"/>
        </w:rPr>
        <w:t xml:space="preserve"> </w:t>
      </w:r>
      <w:r w:rsidR="00BC7304" w:rsidRPr="00B55F17">
        <w:rPr>
          <w:color w:val="000000" w:themeColor="text1"/>
        </w:rPr>
        <w:t>using</w:t>
      </w:r>
      <w:r w:rsidR="00CE7903">
        <w:rPr>
          <w:color w:val="000000" w:themeColor="text1"/>
        </w:rPr>
        <w:t xml:space="preserve"> </w:t>
      </w:r>
      <w:r w:rsidR="00BC7304" w:rsidRPr="00B55F17">
        <w:rPr>
          <w:color w:val="000000" w:themeColor="text1"/>
        </w:rPr>
        <w:t>standard</w:t>
      </w:r>
      <w:r w:rsidR="00CE7903">
        <w:rPr>
          <w:color w:val="000000" w:themeColor="text1"/>
        </w:rPr>
        <w:t xml:space="preserve"> </w:t>
      </w:r>
      <w:r w:rsidR="00BC7304" w:rsidRPr="00B55F17">
        <w:rPr>
          <w:color w:val="000000" w:themeColor="text1"/>
        </w:rPr>
        <w:t>high-copy</w:t>
      </w:r>
      <w:r w:rsidR="004E36C1">
        <w:rPr>
          <w:color w:val="000000" w:themeColor="text1"/>
        </w:rPr>
        <w:t>-</w:t>
      </w:r>
      <w:r w:rsidR="00BC7304" w:rsidRPr="00B55F17">
        <w:rPr>
          <w:color w:val="000000" w:themeColor="text1"/>
        </w:rPr>
        <w:t>number</w:t>
      </w:r>
      <w:r w:rsidR="00CE7903">
        <w:rPr>
          <w:color w:val="000000" w:themeColor="text1"/>
        </w:rPr>
        <w:t xml:space="preserve"> </w:t>
      </w:r>
      <w:r w:rsidR="00BC7304" w:rsidRPr="00B55F17">
        <w:rPr>
          <w:color w:val="000000" w:themeColor="text1"/>
        </w:rPr>
        <w:t>plasmids</w:t>
      </w:r>
      <w:r w:rsidR="00A42242" w:rsidRPr="00B55F17">
        <w:rPr>
          <w:noProof/>
          <w:color w:val="000000" w:themeColor="text1"/>
          <w:vertAlign w:val="superscript"/>
        </w:rPr>
        <w:t>15</w:t>
      </w:r>
      <w:r w:rsidR="00833165">
        <w:rPr>
          <w:noProof/>
          <w:color w:val="000000" w:themeColor="text1"/>
          <w:vertAlign w:val="superscript"/>
        </w:rPr>
        <w:t>–</w:t>
      </w:r>
      <w:r w:rsidR="00A42242" w:rsidRPr="00B55F17">
        <w:rPr>
          <w:noProof/>
          <w:color w:val="000000" w:themeColor="text1"/>
          <w:vertAlign w:val="superscript"/>
        </w:rPr>
        <w:t>17</w:t>
      </w:r>
      <w:r w:rsidR="00570A8B" w:rsidRPr="00B55F17">
        <w:rPr>
          <w:color w:val="000000" w:themeColor="text1"/>
        </w:rPr>
        <w:t>.</w:t>
      </w:r>
      <w:r w:rsidR="00CE7903">
        <w:rPr>
          <w:color w:val="000000" w:themeColor="text1"/>
        </w:rPr>
        <w:t xml:space="preserve"> </w:t>
      </w:r>
      <w:r w:rsidR="00570A8B" w:rsidRPr="00B55F17">
        <w:rPr>
          <w:color w:val="000000" w:themeColor="text1"/>
        </w:rPr>
        <w:t>To</w:t>
      </w:r>
      <w:r w:rsidR="00CE7903">
        <w:rPr>
          <w:color w:val="000000" w:themeColor="text1"/>
        </w:rPr>
        <w:t xml:space="preserve"> </w:t>
      </w:r>
      <w:r w:rsidR="00570A8B" w:rsidRPr="00B55F17">
        <w:rPr>
          <w:color w:val="000000" w:themeColor="text1"/>
        </w:rPr>
        <w:t>overcome</w:t>
      </w:r>
      <w:r w:rsidR="00CE7903">
        <w:rPr>
          <w:color w:val="000000" w:themeColor="text1"/>
        </w:rPr>
        <w:t xml:space="preserve"> </w:t>
      </w:r>
      <w:r w:rsidR="00570A8B" w:rsidRPr="00B55F17">
        <w:rPr>
          <w:color w:val="000000" w:themeColor="text1"/>
        </w:rPr>
        <w:t>this</w:t>
      </w:r>
      <w:r w:rsidR="00CE7903">
        <w:rPr>
          <w:color w:val="000000" w:themeColor="text1"/>
        </w:rPr>
        <w:t xml:space="preserve"> </w:t>
      </w:r>
      <w:r w:rsidR="00570A8B" w:rsidRPr="00B55F17">
        <w:rPr>
          <w:color w:val="000000" w:themeColor="text1"/>
        </w:rPr>
        <w:t>toxicity</w:t>
      </w:r>
      <w:r w:rsidR="00CE7903">
        <w:rPr>
          <w:color w:val="000000" w:themeColor="text1"/>
        </w:rPr>
        <w:t xml:space="preserve"> </w:t>
      </w:r>
      <w:r w:rsidR="00570A8B" w:rsidRPr="00B55F17">
        <w:rPr>
          <w:color w:val="000000" w:themeColor="text1"/>
        </w:rPr>
        <w:t>problem</w:t>
      </w:r>
      <w:r w:rsidR="001C084F" w:rsidRPr="00B55F17">
        <w:rPr>
          <w:color w:val="000000" w:themeColor="text1"/>
        </w:rPr>
        <w:t>,</w:t>
      </w:r>
      <w:r w:rsidR="00CE7903">
        <w:rPr>
          <w:color w:val="000000" w:themeColor="text1"/>
        </w:rPr>
        <w:t xml:space="preserve"> </w:t>
      </w:r>
      <w:r w:rsidR="00570A8B" w:rsidRPr="00B55F17">
        <w:rPr>
          <w:color w:val="000000" w:themeColor="text1"/>
        </w:rPr>
        <w:t>several</w:t>
      </w:r>
      <w:r w:rsidR="00CE7903">
        <w:rPr>
          <w:color w:val="000000" w:themeColor="text1"/>
        </w:rPr>
        <w:t xml:space="preserve"> </w:t>
      </w:r>
      <w:r w:rsidR="00570A8B" w:rsidRPr="00B55F17">
        <w:rPr>
          <w:color w:val="000000" w:themeColor="text1"/>
        </w:rPr>
        <w:t>nontraditional</w:t>
      </w:r>
      <w:r w:rsidR="00CE7903">
        <w:rPr>
          <w:color w:val="000000" w:themeColor="text1"/>
        </w:rPr>
        <w:t xml:space="preserve"> </w:t>
      </w:r>
      <w:r w:rsidR="00570A8B" w:rsidRPr="00B55F17">
        <w:rPr>
          <w:color w:val="000000" w:themeColor="text1"/>
        </w:rPr>
        <w:t>approaches</w:t>
      </w:r>
      <w:r w:rsidR="00CE7903">
        <w:rPr>
          <w:color w:val="000000" w:themeColor="text1"/>
        </w:rPr>
        <w:t xml:space="preserve"> </w:t>
      </w:r>
      <w:r w:rsidR="00570A8B" w:rsidRPr="00B55F17">
        <w:rPr>
          <w:color w:val="000000" w:themeColor="text1"/>
        </w:rPr>
        <w:t>have</w:t>
      </w:r>
      <w:r w:rsidR="00CE7903">
        <w:rPr>
          <w:color w:val="000000" w:themeColor="text1"/>
        </w:rPr>
        <w:t xml:space="preserve"> </w:t>
      </w:r>
      <w:r w:rsidR="00570A8B" w:rsidRPr="00B55F17">
        <w:rPr>
          <w:color w:val="000000" w:themeColor="text1"/>
        </w:rPr>
        <w:t>been</w:t>
      </w:r>
      <w:r w:rsidR="00CE7903">
        <w:rPr>
          <w:color w:val="000000" w:themeColor="text1"/>
        </w:rPr>
        <w:t xml:space="preserve"> </w:t>
      </w:r>
      <w:r w:rsidR="00570A8B" w:rsidRPr="00B55F17">
        <w:rPr>
          <w:color w:val="000000" w:themeColor="text1"/>
        </w:rPr>
        <w:t>implemented</w:t>
      </w:r>
      <w:r w:rsidR="00CE7903">
        <w:rPr>
          <w:color w:val="000000" w:themeColor="text1"/>
        </w:rPr>
        <w:t xml:space="preserve"> </w:t>
      </w:r>
      <w:r w:rsidR="00833165" w:rsidRPr="00B50CBE">
        <w:rPr>
          <w:color w:val="000000" w:themeColor="text1"/>
        </w:rPr>
        <w:t>successfully</w:t>
      </w:r>
      <w:r w:rsidR="00CE7903">
        <w:rPr>
          <w:i/>
          <w:color w:val="000000" w:themeColor="text1"/>
        </w:rPr>
        <w:t xml:space="preserve"> </w:t>
      </w:r>
      <w:r w:rsidR="00570A8B" w:rsidRPr="00B55F17">
        <w:rPr>
          <w:color w:val="000000" w:themeColor="text1"/>
        </w:rPr>
        <w:t>in</w:t>
      </w:r>
      <w:r w:rsidR="00CE7903">
        <w:rPr>
          <w:color w:val="000000" w:themeColor="text1"/>
        </w:rPr>
        <w:t xml:space="preserve"> </w:t>
      </w:r>
      <w:r w:rsidR="00570A8B" w:rsidRPr="00B55F17">
        <w:rPr>
          <w:color w:val="000000" w:themeColor="text1"/>
        </w:rPr>
        <w:t>the</w:t>
      </w:r>
      <w:r w:rsidR="00CE7903">
        <w:rPr>
          <w:color w:val="000000" w:themeColor="text1"/>
        </w:rPr>
        <w:t xml:space="preserve"> </w:t>
      </w:r>
      <w:r w:rsidR="00570A8B" w:rsidRPr="00B55F17">
        <w:rPr>
          <w:color w:val="000000" w:themeColor="text1"/>
        </w:rPr>
        <w:t>last</w:t>
      </w:r>
      <w:r w:rsidR="00CE7903">
        <w:rPr>
          <w:color w:val="000000" w:themeColor="text1"/>
        </w:rPr>
        <w:t xml:space="preserve"> </w:t>
      </w:r>
      <w:r w:rsidR="00570A8B" w:rsidRPr="00B55F17">
        <w:rPr>
          <w:color w:val="000000" w:themeColor="text1"/>
        </w:rPr>
        <w:t>two</w:t>
      </w:r>
      <w:r w:rsidR="00CE7903">
        <w:rPr>
          <w:color w:val="000000" w:themeColor="text1"/>
        </w:rPr>
        <w:t xml:space="preserve"> </w:t>
      </w:r>
      <w:r w:rsidR="00570A8B" w:rsidRPr="00B55F17">
        <w:rPr>
          <w:color w:val="000000" w:themeColor="text1"/>
        </w:rPr>
        <w:t>years</w:t>
      </w:r>
      <w:r w:rsidR="00A42242" w:rsidRPr="00B55F17">
        <w:rPr>
          <w:noProof/>
          <w:color w:val="000000" w:themeColor="text1"/>
          <w:vertAlign w:val="superscript"/>
        </w:rPr>
        <w:t>18</w:t>
      </w:r>
      <w:r w:rsidR="00570A8B" w:rsidRPr="00B55F17">
        <w:rPr>
          <w:color w:val="000000" w:themeColor="text1"/>
        </w:rPr>
        <w:t>.</w:t>
      </w:r>
      <w:r w:rsidR="00CE7903">
        <w:rPr>
          <w:color w:val="000000" w:themeColor="text1"/>
        </w:rPr>
        <w:t xml:space="preserve"> </w:t>
      </w:r>
      <w:r w:rsidR="00570A8B" w:rsidRPr="00B55F17">
        <w:rPr>
          <w:color w:val="000000" w:themeColor="text1"/>
        </w:rPr>
        <w:t>These</w:t>
      </w:r>
      <w:r w:rsidR="00CE7903">
        <w:rPr>
          <w:color w:val="000000" w:themeColor="text1"/>
        </w:rPr>
        <w:t xml:space="preserve"> </w:t>
      </w:r>
      <w:r w:rsidR="00570A8B" w:rsidRPr="00B55F17">
        <w:rPr>
          <w:color w:val="000000" w:themeColor="text1"/>
        </w:rPr>
        <w:t>include</w:t>
      </w:r>
      <w:r w:rsidR="00CE7903">
        <w:rPr>
          <w:color w:val="000000" w:themeColor="text1"/>
        </w:rPr>
        <w:t xml:space="preserve"> </w:t>
      </w:r>
      <w:r w:rsidR="00095D6B" w:rsidRPr="00B55F17">
        <w:rPr>
          <w:color w:val="000000" w:themeColor="text1"/>
        </w:rPr>
        <w:t>the</w:t>
      </w:r>
      <w:r w:rsidR="00CE7903">
        <w:rPr>
          <w:color w:val="000000" w:themeColor="text1"/>
        </w:rPr>
        <w:t xml:space="preserve"> </w:t>
      </w:r>
      <w:r w:rsidR="00095D6B" w:rsidRPr="00B55F17">
        <w:rPr>
          <w:color w:val="000000" w:themeColor="text1"/>
        </w:rPr>
        <w:t>use</w:t>
      </w:r>
      <w:r w:rsidR="00CE7903">
        <w:rPr>
          <w:color w:val="000000" w:themeColor="text1"/>
        </w:rPr>
        <w:t xml:space="preserve"> </w:t>
      </w:r>
      <w:r w:rsidR="00095D6B" w:rsidRPr="00B55F17">
        <w:rPr>
          <w:color w:val="000000" w:themeColor="text1"/>
        </w:rPr>
        <w:t>of</w:t>
      </w:r>
      <w:r w:rsidR="00CE7903">
        <w:rPr>
          <w:color w:val="000000" w:themeColor="text1"/>
        </w:rPr>
        <w:t xml:space="preserve"> </w:t>
      </w:r>
      <w:r w:rsidR="00095D6B" w:rsidRPr="00B55F17">
        <w:rPr>
          <w:color w:val="000000" w:themeColor="text1"/>
        </w:rPr>
        <w:t>low-copy</w:t>
      </w:r>
      <w:r w:rsidR="004E36C1">
        <w:rPr>
          <w:color w:val="000000" w:themeColor="text1"/>
        </w:rPr>
        <w:t>-</w:t>
      </w:r>
      <w:r w:rsidR="00095D6B" w:rsidRPr="00B55F17">
        <w:rPr>
          <w:color w:val="000000" w:themeColor="text1"/>
        </w:rPr>
        <w:t>number</w:t>
      </w:r>
      <w:r w:rsidR="00CE7903">
        <w:rPr>
          <w:color w:val="000000" w:themeColor="text1"/>
        </w:rPr>
        <w:t xml:space="preserve"> </w:t>
      </w:r>
      <w:r w:rsidR="00095D6B" w:rsidRPr="00B55F17">
        <w:rPr>
          <w:color w:val="000000" w:themeColor="text1"/>
        </w:rPr>
        <w:t>plasmids</w:t>
      </w:r>
      <w:r w:rsidR="00A42242" w:rsidRPr="00B55F17">
        <w:rPr>
          <w:noProof/>
          <w:color w:val="000000" w:themeColor="text1"/>
          <w:vertAlign w:val="superscript"/>
        </w:rPr>
        <w:t>19,20</w:t>
      </w:r>
      <w:r w:rsidR="00095D6B" w:rsidRPr="00B55F17">
        <w:rPr>
          <w:color w:val="000000" w:themeColor="text1"/>
        </w:rPr>
        <w:t>,</w:t>
      </w:r>
      <w:r w:rsidR="00CE7903">
        <w:rPr>
          <w:color w:val="000000" w:themeColor="text1"/>
        </w:rPr>
        <w:t xml:space="preserve"> </w:t>
      </w:r>
      <w:r w:rsidR="00833165">
        <w:rPr>
          <w:color w:val="000000" w:themeColor="text1"/>
        </w:rPr>
        <w:t>the</w:t>
      </w:r>
      <w:r w:rsidR="00CE7903">
        <w:rPr>
          <w:color w:val="000000" w:themeColor="text1"/>
        </w:rPr>
        <w:t xml:space="preserve"> </w:t>
      </w:r>
      <w:r w:rsidR="00095D6B" w:rsidRPr="00B55F17">
        <w:rPr>
          <w:color w:val="000000" w:themeColor="text1"/>
        </w:rPr>
        <w:t>insertion</w:t>
      </w:r>
      <w:r w:rsidR="00CE7903">
        <w:rPr>
          <w:color w:val="000000" w:themeColor="text1"/>
        </w:rPr>
        <w:t xml:space="preserve"> </w:t>
      </w:r>
      <w:r w:rsidR="00095D6B" w:rsidRPr="00B55F17">
        <w:rPr>
          <w:color w:val="000000" w:themeColor="text1"/>
        </w:rPr>
        <w:t>of</w:t>
      </w:r>
      <w:r w:rsidR="00CE7903">
        <w:rPr>
          <w:color w:val="000000" w:themeColor="text1"/>
        </w:rPr>
        <w:t xml:space="preserve"> </w:t>
      </w:r>
      <w:r w:rsidR="00095D6B" w:rsidRPr="00B55F17">
        <w:rPr>
          <w:color w:val="000000" w:themeColor="text1"/>
        </w:rPr>
        <w:t>introns</w:t>
      </w:r>
      <w:r w:rsidR="00CE7903">
        <w:rPr>
          <w:color w:val="000000" w:themeColor="text1"/>
        </w:rPr>
        <w:t xml:space="preserve"> </w:t>
      </w:r>
      <w:r w:rsidR="00095D6B" w:rsidRPr="00B55F17">
        <w:rPr>
          <w:color w:val="000000" w:themeColor="text1"/>
        </w:rPr>
        <w:t>to</w:t>
      </w:r>
      <w:r w:rsidR="00CE7903">
        <w:rPr>
          <w:color w:val="000000" w:themeColor="text1"/>
        </w:rPr>
        <w:t xml:space="preserve"> </w:t>
      </w:r>
      <w:r w:rsidR="00095D6B" w:rsidRPr="00B55F17">
        <w:rPr>
          <w:color w:val="000000" w:themeColor="text1"/>
        </w:rPr>
        <w:t>disrupt</w:t>
      </w:r>
      <w:r w:rsidR="00CE7903">
        <w:rPr>
          <w:color w:val="000000" w:themeColor="text1"/>
        </w:rPr>
        <w:t xml:space="preserve"> </w:t>
      </w:r>
      <w:r w:rsidR="00095D6B" w:rsidRPr="00B55F17">
        <w:rPr>
          <w:color w:val="000000" w:themeColor="text1"/>
        </w:rPr>
        <w:t>the</w:t>
      </w:r>
      <w:r w:rsidR="00CE7903">
        <w:rPr>
          <w:color w:val="000000" w:themeColor="text1"/>
        </w:rPr>
        <w:t xml:space="preserve"> </w:t>
      </w:r>
      <w:r w:rsidR="00095D6B" w:rsidRPr="00B55F17">
        <w:rPr>
          <w:color w:val="000000" w:themeColor="text1"/>
        </w:rPr>
        <w:t>toxic</w:t>
      </w:r>
      <w:r w:rsidR="00CE7903">
        <w:rPr>
          <w:color w:val="000000" w:themeColor="text1"/>
        </w:rPr>
        <w:t xml:space="preserve"> </w:t>
      </w:r>
      <w:r w:rsidR="00095D6B" w:rsidRPr="00B55F17">
        <w:rPr>
          <w:color w:val="000000" w:themeColor="text1"/>
        </w:rPr>
        <w:t>region</w:t>
      </w:r>
      <w:r w:rsidR="001C084F" w:rsidRPr="00B55F17">
        <w:rPr>
          <w:color w:val="000000" w:themeColor="text1"/>
        </w:rPr>
        <w:t>s</w:t>
      </w:r>
      <w:r w:rsidR="00A42242" w:rsidRPr="00B55F17">
        <w:rPr>
          <w:noProof/>
          <w:color w:val="000000" w:themeColor="text1"/>
          <w:vertAlign w:val="superscript"/>
        </w:rPr>
        <w:t>21</w:t>
      </w:r>
      <w:r w:rsidR="00833165">
        <w:rPr>
          <w:noProof/>
          <w:color w:val="000000" w:themeColor="text1"/>
          <w:vertAlign w:val="superscript"/>
        </w:rPr>
        <w:t>–</w:t>
      </w:r>
      <w:r w:rsidR="00A42242" w:rsidRPr="00B55F17">
        <w:rPr>
          <w:noProof/>
          <w:color w:val="000000" w:themeColor="text1"/>
          <w:vertAlign w:val="superscript"/>
        </w:rPr>
        <w:t>23</w:t>
      </w:r>
      <w:r w:rsidR="00095D6B" w:rsidRPr="00B55F17">
        <w:rPr>
          <w:color w:val="000000" w:themeColor="text1"/>
        </w:rPr>
        <w:t>,</w:t>
      </w:r>
      <w:r w:rsidR="00CE7903">
        <w:rPr>
          <w:color w:val="000000" w:themeColor="text1"/>
        </w:rPr>
        <w:t xml:space="preserve"> </w:t>
      </w:r>
      <w:r w:rsidR="008E4EB9">
        <w:rPr>
          <w:color w:val="000000" w:themeColor="text1"/>
        </w:rPr>
        <w:t xml:space="preserve">the </w:t>
      </w:r>
      <w:r w:rsidR="00570A8B" w:rsidRPr="00C55C54">
        <w:rPr>
          <w:color w:val="000000" w:themeColor="text1"/>
        </w:rPr>
        <w:t>in</w:t>
      </w:r>
      <w:r w:rsidR="00CE7903">
        <w:rPr>
          <w:color w:val="000000" w:themeColor="text1"/>
        </w:rPr>
        <w:t xml:space="preserve"> </w:t>
      </w:r>
      <w:r w:rsidR="00570A8B" w:rsidRPr="00C55C54">
        <w:rPr>
          <w:color w:val="000000" w:themeColor="text1"/>
        </w:rPr>
        <w:t>vitro</w:t>
      </w:r>
      <w:r w:rsidR="00CE7903">
        <w:rPr>
          <w:color w:val="000000" w:themeColor="text1"/>
        </w:rPr>
        <w:t xml:space="preserve"> </w:t>
      </w:r>
      <w:r w:rsidR="00570A8B" w:rsidRPr="00B55F17">
        <w:rPr>
          <w:color w:val="000000" w:themeColor="text1"/>
        </w:rPr>
        <w:t>ligation</w:t>
      </w:r>
      <w:r w:rsidR="00CE7903">
        <w:rPr>
          <w:color w:val="000000" w:themeColor="text1"/>
        </w:rPr>
        <w:t xml:space="preserve"> </w:t>
      </w:r>
      <w:r w:rsidR="00570A8B" w:rsidRPr="00B55F17">
        <w:rPr>
          <w:color w:val="000000" w:themeColor="text1"/>
        </w:rPr>
        <w:t>of</w:t>
      </w:r>
      <w:r w:rsidR="00CE7903">
        <w:rPr>
          <w:color w:val="000000" w:themeColor="text1"/>
        </w:rPr>
        <w:t xml:space="preserve"> </w:t>
      </w:r>
      <w:r w:rsidR="00570A8B" w:rsidRPr="00B55F17">
        <w:rPr>
          <w:color w:val="000000" w:themeColor="text1"/>
        </w:rPr>
        <w:t>cDNA</w:t>
      </w:r>
      <w:r w:rsidR="00CE7903">
        <w:rPr>
          <w:color w:val="000000" w:themeColor="text1"/>
        </w:rPr>
        <w:t xml:space="preserve"> </w:t>
      </w:r>
      <w:r w:rsidR="00570A8B" w:rsidRPr="00B55F17">
        <w:rPr>
          <w:color w:val="000000" w:themeColor="text1"/>
        </w:rPr>
        <w:t>fragments</w:t>
      </w:r>
      <w:r w:rsidR="00A42242" w:rsidRPr="00B55F17">
        <w:rPr>
          <w:noProof/>
          <w:color w:val="000000" w:themeColor="text1"/>
          <w:vertAlign w:val="superscript"/>
        </w:rPr>
        <w:t>24,25</w:t>
      </w:r>
      <w:r w:rsidR="00095D6B" w:rsidRPr="00B55F17">
        <w:rPr>
          <w:color w:val="000000" w:themeColor="text1"/>
        </w:rPr>
        <w:t>,</w:t>
      </w:r>
      <w:r w:rsidR="00CE7903">
        <w:rPr>
          <w:color w:val="000000" w:themeColor="text1"/>
        </w:rPr>
        <w:t xml:space="preserve"> </w:t>
      </w:r>
      <w:r w:rsidR="00095D6B" w:rsidRPr="00B55F17">
        <w:rPr>
          <w:color w:val="000000" w:themeColor="text1"/>
        </w:rPr>
        <w:t>mutational</w:t>
      </w:r>
      <w:r w:rsidR="00CE7903">
        <w:rPr>
          <w:color w:val="000000" w:themeColor="text1"/>
        </w:rPr>
        <w:t xml:space="preserve"> </w:t>
      </w:r>
      <w:r w:rsidR="00095D6B" w:rsidRPr="00B55F17">
        <w:rPr>
          <w:color w:val="000000" w:themeColor="text1"/>
        </w:rPr>
        <w:t>silencing</w:t>
      </w:r>
      <w:r w:rsidR="00CE7903">
        <w:rPr>
          <w:color w:val="000000" w:themeColor="text1"/>
        </w:rPr>
        <w:t xml:space="preserve"> </w:t>
      </w:r>
      <w:r w:rsidR="00095D6B" w:rsidRPr="00B55F17">
        <w:rPr>
          <w:color w:val="000000" w:themeColor="text1"/>
        </w:rPr>
        <w:t>of</w:t>
      </w:r>
      <w:r w:rsidR="00CE7903">
        <w:rPr>
          <w:color w:val="000000" w:themeColor="text1"/>
        </w:rPr>
        <w:t xml:space="preserve"> </w:t>
      </w:r>
      <w:r w:rsidR="00095D6B" w:rsidRPr="00B55F17">
        <w:rPr>
          <w:color w:val="000000" w:themeColor="text1"/>
        </w:rPr>
        <w:t>cryptic</w:t>
      </w:r>
      <w:r w:rsidR="00CE7903">
        <w:rPr>
          <w:color w:val="000000" w:themeColor="text1"/>
        </w:rPr>
        <w:t xml:space="preserve"> </w:t>
      </w:r>
      <w:r w:rsidR="00095D6B" w:rsidRPr="00B55F17">
        <w:rPr>
          <w:color w:val="000000" w:themeColor="text1"/>
        </w:rPr>
        <w:t>bacterial</w:t>
      </w:r>
      <w:r w:rsidR="00CE7903">
        <w:rPr>
          <w:color w:val="000000" w:themeColor="text1"/>
        </w:rPr>
        <w:t xml:space="preserve"> </w:t>
      </w:r>
      <w:r w:rsidR="00095D6B" w:rsidRPr="00B55F17">
        <w:rPr>
          <w:color w:val="000000" w:themeColor="text1"/>
        </w:rPr>
        <w:t>promoters</w:t>
      </w:r>
      <w:r w:rsidR="00CE7903">
        <w:rPr>
          <w:color w:val="000000" w:themeColor="text1"/>
        </w:rPr>
        <w:t xml:space="preserve"> </w:t>
      </w:r>
      <w:r w:rsidR="00095D6B" w:rsidRPr="00B55F17">
        <w:rPr>
          <w:color w:val="000000" w:themeColor="text1"/>
        </w:rPr>
        <w:t>present</w:t>
      </w:r>
      <w:r w:rsidR="00CE7903">
        <w:rPr>
          <w:color w:val="000000" w:themeColor="text1"/>
        </w:rPr>
        <w:t xml:space="preserve"> </w:t>
      </w:r>
      <w:r w:rsidR="003668F4" w:rsidRPr="00B55F17">
        <w:rPr>
          <w:color w:val="000000" w:themeColor="text1"/>
        </w:rPr>
        <w:t>in</w:t>
      </w:r>
      <w:r w:rsidR="00CE7903">
        <w:rPr>
          <w:color w:val="000000" w:themeColor="text1"/>
        </w:rPr>
        <w:t xml:space="preserve"> </w:t>
      </w:r>
      <w:r w:rsidR="003668F4" w:rsidRPr="00B55F17">
        <w:rPr>
          <w:color w:val="000000" w:themeColor="text1"/>
        </w:rPr>
        <w:t>the</w:t>
      </w:r>
      <w:r w:rsidR="00CE7903">
        <w:rPr>
          <w:color w:val="000000" w:themeColor="text1"/>
        </w:rPr>
        <w:t xml:space="preserve"> </w:t>
      </w:r>
      <w:r w:rsidR="003668F4" w:rsidRPr="00B55F17">
        <w:rPr>
          <w:color w:val="000000" w:themeColor="text1"/>
        </w:rPr>
        <w:t>viral</w:t>
      </w:r>
      <w:r w:rsidR="00CE7903">
        <w:rPr>
          <w:color w:val="000000" w:themeColor="text1"/>
        </w:rPr>
        <w:t xml:space="preserve"> </w:t>
      </w:r>
      <w:r w:rsidR="003668F4" w:rsidRPr="00B55F17">
        <w:rPr>
          <w:color w:val="000000" w:themeColor="text1"/>
        </w:rPr>
        <w:t>genome</w:t>
      </w:r>
      <w:r w:rsidR="00A42242" w:rsidRPr="00B55F17">
        <w:rPr>
          <w:noProof/>
          <w:color w:val="000000" w:themeColor="text1"/>
          <w:vertAlign w:val="superscript"/>
        </w:rPr>
        <w:t>26,27</w:t>
      </w:r>
      <w:r w:rsidR="003668F4" w:rsidRPr="00B55F17">
        <w:rPr>
          <w:color w:val="000000" w:themeColor="text1"/>
        </w:rPr>
        <w:t>,</w:t>
      </w:r>
      <w:r w:rsidR="00CE7903">
        <w:rPr>
          <w:color w:val="000000" w:themeColor="text1"/>
        </w:rPr>
        <w:t xml:space="preserve"> </w:t>
      </w:r>
      <w:r w:rsidR="003668F4" w:rsidRPr="00B55F17">
        <w:rPr>
          <w:color w:val="000000" w:themeColor="text1"/>
        </w:rPr>
        <w:t>infectious</w:t>
      </w:r>
      <w:r w:rsidR="00CE7903">
        <w:rPr>
          <w:color w:val="000000" w:themeColor="text1"/>
        </w:rPr>
        <w:t xml:space="preserve"> </w:t>
      </w:r>
      <w:r w:rsidR="003668F4" w:rsidRPr="00B55F17">
        <w:rPr>
          <w:color w:val="000000" w:themeColor="text1"/>
        </w:rPr>
        <w:t>subgenomic</w:t>
      </w:r>
      <w:r w:rsidR="00CE7903">
        <w:rPr>
          <w:color w:val="000000" w:themeColor="text1"/>
        </w:rPr>
        <w:t xml:space="preserve"> </w:t>
      </w:r>
      <w:r w:rsidR="003668F4" w:rsidRPr="00B55F17">
        <w:rPr>
          <w:color w:val="000000" w:themeColor="text1"/>
        </w:rPr>
        <w:t>amplicons</w:t>
      </w:r>
      <w:r w:rsidR="00CE7903">
        <w:rPr>
          <w:color w:val="000000" w:themeColor="text1"/>
        </w:rPr>
        <w:t xml:space="preserve"> </w:t>
      </w:r>
      <w:r w:rsidR="003668F4" w:rsidRPr="00B55F17">
        <w:rPr>
          <w:color w:val="000000" w:themeColor="text1"/>
        </w:rPr>
        <w:t>(ISA)</w:t>
      </w:r>
      <w:r w:rsidR="00A42242" w:rsidRPr="00B55F17">
        <w:rPr>
          <w:noProof/>
          <w:color w:val="000000" w:themeColor="text1"/>
          <w:vertAlign w:val="superscript"/>
        </w:rPr>
        <w:t>28,29</w:t>
      </w:r>
      <w:r w:rsidR="003668F4" w:rsidRPr="00B55F17">
        <w:rPr>
          <w:color w:val="000000" w:themeColor="text1"/>
        </w:rPr>
        <w:t>,</w:t>
      </w:r>
      <w:r w:rsidR="00CE7903">
        <w:rPr>
          <w:color w:val="000000" w:themeColor="text1"/>
        </w:rPr>
        <w:t xml:space="preserve"> </w:t>
      </w:r>
      <w:r w:rsidR="008E4EB9">
        <w:rPr>
          <w:color w:val="000000" w:themeColor="text1"/>
        </w:rPr>
        <w:t xml:space="preserve">the </w:t>
      </w:r>
      <w:r w:rsidR="003668F4" w:rsidRPr="00B55F17">
        <w:rPr>
          <w:color w:val="000000" w:themeColor="text1"/>
        </w:rPr>
        <w:t>Gibson</w:t>
      </w:r>
      <w:r w:rsidR="00CE7903">
        <w:rPr>
          <w:color w:val="000000" w:themeColor="text1"/>
        </w:rPr>
        <w:t xml:space="preserve"> </w:t>
      </w:r>
      <w:r w:rsidR="003668F4" w:rsidRPr="00B55F17">
        <w:rPr>
          <w:color w:val="000000" w:themeColor="text1"/>
        </w:rPr>
        <w:t>assembly</w:t>
      </w:r>
      <w:r w:rsidR="00CE7903">
        <w:rPr>
          <w:color w:val="000000" w:themeColor="text1"/>
        </w:rPr>
        <w:t xml:space="preserve"> </w:t>
      </w:r>
      <w:r w:rsidR="003668F4" w:rsidRPr="00B55F17">
        <w:rPr>
          <w:color w:val="000000" w:themeColor="text1"/>
        </w:rPr>
        <w:t>method</w:t>
      </w:r>
      <w:r w:rsidR="00A42242" w:rsidRPr="00B55F17">
        <w:rPr>
          <w:noProof/>
          <w:color w:val="000000" w:themeColor="text1"/>
          <w:vertAlign w:val="superscript"/>
        </w:rPr>
        <w:t>30</w:t>
      </w:r>
      <w:r w:rsidR="003668F4" w:rsidRPr="00B55F17">
        <w:rPr>
          <w:color w:val="000000" w:themeColor="text1"/>
        </w:rPr>
        <w:t>,</w:t>
      </w:r>
      <w:r w:rsidR="00CE7903">
        <w:rPr>
          <w:color w:val="000000" w:themeColor="text1"/>
        </w:rPr>
        <w:t xml:space="preserve"> </w:t>
      </w:r>
      <w:r w:rsidR="003668F4" w:rsidRPr="00B55F17">
        <w:rPr>
          <w:color w:val="000000" w:themeColor="text1"/>
        </w:rPr>
        <w:t>and</w:t>
      </w:r>
      <w:r w:rsidR="00CE7903">
        <w:rPr>
          <w:color w:val="000000" w:themeColor="text1"/>
        </w:rPr>
        <w:t xml:space="preserve"> </w:t>
      </w:r>
      <w:r w:rsidR="003668F4" w:rsidRPr="00B55F17">
        <w:rPr>
          <w:color w:val="000000" w:themeColor="text1"/>
        </w:rPr>
        <w:t>the</w:t>
      </w:r>
      <w:r w:rsidR="00CE7903">
        <w:rPr>
          <w:color w:val="000000" w:themeColor="text1"/>
        </w:rPr>
        <w:t xml:space="preserve"> </w:t>
      </w:r>
      <w:r w:rsidR="003668F4" w:rsidRPr="00B55F17">
        <w:rPr>
          <w:color w:val="000000" w:themeColor="text1"/>
        </w:rPr>
        <w:t>use</w:t>
      </w:r>
      <w:r w:rsidR="00CE7903">
        <w:rPr>
          <w:color w:val="000000" w:themeColor="text1"/>
        </w:rPr>
        <w:t xml:space="preserve"> </w:t>
      </w:r>
      <w:r w:rsidR="003668F4" w:rsidRPr="00B55F17">
        <w:rPr>
          <w:color w:val="000000" w:themeColor="text1"/>
        </w:rPr>
        <w:t>of</w:t>
      </w:r>
      <w:r w:rsidR="00CE7903">
        <w:rPr>
          <w:color w:val="000000" w:themeColor="text1"/>
        </w:rPr>
        <w:t xml:space="preserve"> </w:t>
      </w:r>
      <w:r w:rsidR="003668F4" w:rsidRPr="00B55F17">
        <w:rPr>
          <w:color w:val="000000" w:themeColor="text1"/>
        </w:rPr>
        <w:t>circular</w:t>
      </w:r>
      <w:r w:rsidR="00CE7903">
        <w:rPr>
          <w:color w:val="000000" w:themeColor="text1"/>
        </w:rPr>
        <w:t xml:space="preserve"> </w:t>
      </w:r>
      <w:r w:rsidR="003668F4" w:rsidRPr="00B55F17">
        <w:rPr>
          <w:color w:val="000000" w:themeColor="text1"/>
        </w:rPr>
        <w:t>polymerase</w:t>
      </w:r>
      <w:r w:rsidR="00CE7903">
        <w:rPr>
          <w:color w:val="000000" w:themeColor="text1"/>
        </w:rPr>
        <w:t xml:space="preserve"> </w:t>
      </w:r>
      <w:r w:rsidR="003668F4" w:rsidRPr="00B55F17">
        <w:rPr>
          <w:color w:val="000000" w:themeColor="text1"/>
        </w:rPr>
        <w:t>extension</w:t>
      </w:r>
      <w:r w:rsidR="00CE7903">
        <w:rPr>
          <w:color w:val="000000" w:themeColor="text1"/>
        </w:rPr>
        <w:t xml:space="preserve"> </w:t>
      </w:r>
      <w:r w:rsidR="003668F4" w:rsidRPr="00B55F17">
        <w:rPr>
          <w:color w:val="000000" w:themeColor="text1"/>
        </w:rPr>
        <w:t>reaction</w:t>
      </w:r>
      <w:r w:rsidR="00CE7903">
        <w:rPr>
          <w:color w:val="000000" w:themeColor="text1"/>
        </w:rPr>
        <w:t xml:space="preserve"> </w:t>
      </w:r>
      <w:r w:rsidR="003668F4" w:rsidRPr="00B55F17">
        <w:rPr>
          <w:color w:val="000000" w:themeColor="text1"/>
        </w:rPr>
        <w:t>(CPER)</w:t>
      </w:r>
      <w:r w:rsidR="00A42242" w:rsidRPr="00B55F17">
        <w:rPr>
          <w:noProof/>
          <w:color w:val="000000" w:themeColor="text1"/>
          <w:vertAlign w:val="superscript"/>
        </w:rPr>
        <w:t>31</w:t>
      </w:r>
      <w:r w:rsidR="003668F4" w:rsidRPr="00B55F17">
        <w:rPr>
          <w:color w:val="000000" w:themeColor="text1"/>
        </w:rPr>
        <w:t>.</w:t>
      </w:r>
    </w:p>
    <w:p w14:paraId="549B48EF" w14:textId="77777777" w:rsidR="002218F6" w:rsidRPr="00B55F17" w:rsidRDefault="002218F6" w:rsidP="00B55F17">
      <w:pPr>
        <w:rPr>
          <w:color w:val="000000" w:themeColor="text1"/>
        </w:rPr>
      </w:pPr>
    </w:p>
    <w:p w14:paraId="6449DE6D" w14:textId="2DAD145C" w:rsidR="002218F6" w:rsidRPr="00B55F17" w:rsidRDefault="005643AD" w:rsidP="00B55F17">
      <w:pPr>
        <w:rPr>
          <w:color w:val="000000" w:themeColor="text1"/>
        </w:rPr>
      </w:pPr>
      <w:r w:rsidRPr="00B55F17">
        <w:rPr>
          <w:color w:val="000000" w:themeColor="text1"/>
        </w:rPr>
        <w:t>Herein,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we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describe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the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detailed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protocol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for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the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engineering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of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a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full-length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cDNA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clone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of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the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ZIKV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strain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ZIKV-RGN</w:t>
      </w:r>
      <w:r w:rsidR="0056621F" w:rsidRPr="00B55F17">
        <w:rPr>
          <w:noProof/>
          <w:color w:val="000000" w:themeColor="text1"/>
          <w:vertAlign w:val="superscript"/>
        </w:rPr>
        <w:t>13</w:t>
      </w:r>
      <w:r w:rsidR="00833165" w:rsidRPr="00C55C54">
        <w:rPr>
          <w:noProof/>
          <w:color w:val="000000" w:themeColor="text1"/>
        </w:rPr>
        <w:t>,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using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a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BAC</w:t>
      </w:r>
      <w:r w:rsidR="00CE7903">
        <w:rPr>
          <w:color w:val="000000" w:themeColor="text1"/>
        </w:rPr>
        <w:t xml:space="preserve"> </w:t>
      </w:r>
      <w:r w:rsidR="0001271C" w:rsidRPr="00C55C54">
        <w:rPr>
          <w:color w:val="000000" w:themeColor="text1"/>
        </w:rPr>
        <w:t>t</w:t>
      </w:r>
      <w:r w:rsidR="0001271C" w:rsidRPr="00B55F17">
        <w:rPr>
          <w:color w:val="000000" w:themeColor="text1"/>
        </w:rPr>
        <w:t>o</w:t>
      </w:r>
      <w:r w:rsidR="00CE7903">
        <w:rPr>
          <w:color w:val="000000" w:themeColor="text1"/>
        </w:rPr>
        <w:t xml:space="preserve"> </w:t>
      </w:r>
      <w:r w:rsidR="0001271C" w:rsidRPr="00B55F17">
        <w:rPr>
          <w:color w:val="000000" w:themeColor="text1"/>
        </w:rPr>
        <w:t>overcome</w:t>
      </w:r>
      <w:r w:rsidR="00CE7903">
        <w:rPr>
          <w:color w:val="000000" w:themeColor="text1"/>
        </w:rPr>
        <w:t xml:space="preserve"> </w:t>
      </w:r>
      <w:r w:rsidR="0001271C" w:rsidRPr="00B55F17">
        <w:rPr>
          <w:color w:val="000000" w:themeColor="text1"/>
        </w:rPr>
        <w:t>the</w:t>
      </w:r>
      <w:r w:rsidR="00CE7903">
        <w:rPr>
          <w:color w:val="000000" w:themeColor="text1"/>
        </w:rPr>
        <w:t xml:space="preserve"> </w:t>
      </w:r>
      <w:r w:rsidR="0001271C" w:rsidRPr="00B55F17">
        <w:rPr>
          <w:color w:val="000000" w:themeColor="text1"/>
        </w:rPr>
        <w:t>toxicity</w:t>
      </w:r>
      <w:r w:rsidR="00CE7903">
        <w:rPr>
          <w:color w:val="000000" w:themeColor="text1"/>
        </w:rPr>
        <w:t xml:space="preserve"> </w:t>
      </w:r>
      <w:r w:rsidR="0001271C" w:rsidRPr="00B55F17">
        <w:rPr>
          <w:color w:val="000000" w:themeColor="text1"/>
        </w:rPr>
        <w:t>problem</w:t>
      </w:r>
      <w:r w:rsidR="00833165">
        <w:rPr>
          <w:color w:val="000000" w:themeColor="text1"/>
        </w:rPr>
        <w:t>,</w:t>
      </w:r>
      <w:r w:rsidR="00CE7903">
        <w:rPr>
          <w:color w:val="000000" w:themeColor="text1"/>
        </w:rPr>
        <w:t xml:space="preserve"> </w:t>
      </w:r>
      <w:r w:rsidRPr="00C55C54">
        <w:rPr>
          <w:color w:val="000000" w:themeColor="text1"/>
        </w:rPr>
        <w:t>and</w:t>
      </w:r>
      <w:r w:rsidR="00CE7903">
        <w:rPr>
          <w:color w:val="000000" w:themeColor="text1"/>
        </w:rPr>
        <w:t xml:space="preserve"> </w:t>
      </w:r>
      <w:r w:rsidR="00161B17" w:rsidRPr="00C55C54">
        <w:rPr>
          <w:color w:val="000000" w:themeColor="text1"/>
        </w:rPr>
        <w:t>the</w:t>
      </w:r>
      <w:r w:rsidR="00CE7903">
        <w:rPr>
          <w:color w:val="000000" w:themeColor="text1"/>
        </w:rPr>
        <w:t xml:space="preserve"> </w:t>
      </w:r>
      <w:r w:rsidRPr="00C55C54">
        <w:rPr>
          <w:color w:val="000000" w:themeColor="text1"/>
        </w:rPr>
        <w:t>rescue</w:t>
      </w:r>
      <w:r w:rsidR="00CE7903">
        <w:rPr>
          <w:color w:val="000000" w:themeColor="text1"/>
        </w:rPr>
        <w:t xml:space="preserve"> </w:t>
      </w:r>
      <w:r w:rsidR="00161B17" w:rsidRPr="00C55C54">
        <w:rPr>
          <w:color w:val="000000" w:themeColor="text1"/>
        </w:rPr>
        <w:t>of</w:t>
      </w:r>
      <w:r w:rsidR="00CE7903">
        <w:rPr>
          <w:color w:val="000000" w:themeColor="text1"/>
        </w:rPr>
        <w:t xml:space="preserve"> </w:t>
      </w:r>
      <w:r w:rsidRPr="00C55C54">
        <w:rPr>
          <w:color w:val="000000" w:themeColor="text1"/>
        </w:rPr>
        <w:t>infectious</w:t>
      </w:r>
      <w:r w:rsidR="00CE7903">
        <w:rPr>
          <w:color w:val="000000" w:themeColor="text1"/>
        </w:rPr>
        <w:t xml:space="preserve"> </w:t>
      </w:r>
      <w:r w:rsidR="001C084F" w:rsidRPr="00B55F17">
        <w:rPr>
          <w:color w:val="000000" w:themeColor="text1"/>
        </w:rPr>
        <w:t>rZIKV</w:t>
      </w:r>
      <w:r w:rsidR="00CE7903">
        <w:rPr>
          <w:color w:val="000000" w:themeColor="text1"/>
        </w:rPr>
        <w:t xml:space="preserve"> </w:t>
      </w:r>
      <w:r w:rsidR="002218F6" w:rsidRPr="00B55F17">
        <w:rPr>
          <w:color w:val="000000" w:themeColor="text1"/>
        </w:rPr>
        <w:t>by</w:t>
      </w:r>
      <w:r w:rsidR="00CE7903">
        <w:rPr>
          <w:color w:val="000000" w:themeColor="text1"/>
        </w:rPr>
        <w:t xml:space="preserve"> </w:t>
      </w:r>
      <w:r w:rsidR="002218F6" w:rsidRPr="00B55F17">
        <w:rPr>
          <w:color w:val="000000" w:themeColor="text1"/>
        </w:rPr>
        <w:t>direct</w:t>
      </w:r>
      <w:r w:rsidR="00CE7903">
        <w:rPr>
          <w:color w:val="000000" w:themeColor="text1"/>
        </w:rPr>
        <w:t xml:space="preserve"> </w:t>
      </w:r>
      <w:r w:rsidR="002218F6" w:rsidRPr="00B55F17">
        <w:rPr>
          <w:color w:val="000000" w:themeColor="text1"/>
        </w:rPr>
        <w:t>transfection</w:t>
      </w:r>
      <w:r w:rsidR="00CE7903">
        <w:rPr>
          <w:color w:val="000000" w:themeColor="text1"/>
        </w:rPr>
        <w:t xml:space="preserve"> </w:t>
      </w:r>
      <w:r w:rsidR="0074025D" w:rsidRPr="00B55F17">
        <w:rPr>
          <w:color w:val="000000" w:themeColor="text1"/>
        </w:rPr>
        <w:t>of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the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BAC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cDNA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clone</w:t>
      </w:r>
      <w:r w:rsidR="00CE7903">
        <w:rPr>
          <w:color w:val="000000" w:themeColor="text1"/>
        </w:rPr>
        <w:t xml:space="preserve"> </w:t>
      </w:r>
      <w:r w:rsidR="0074025D" w:rsidRPr="00B55F17">
        <w:rPr>
          <w:color w:val="000000" w:themeColor="text1"/>
        </w:rPr>
        <w:t>into</w:t>
      </w:r>
      <w:r w:rsidR="00CE7903">
        <w:rPr>
          <w:color w:val="000000" w:themeColor="text1"/>
        </w:rPr>
        <w:t xml:space="preserve"> </w:t>
      </w:r>
      <w:r w:rsidR="0074025D" w:rsidRPr="00B55F17">
        <w:rPr>
          <w:color w:val="000000" w:themeColor="text1"/>
        </w:rPr>
        <w:t>Vero</w:t>
      </w:r>
      <w:r w:rsidR="00CE7903">
        <w:rPr>
          <w:color w:val="000000" w:themeColor="text1"/>
        </w:rPr>
        <w:t xml:space="preserve"> </w:t>
      </w:r>
      <w:r w:rsidR="0074025D" w:rsidRPr="00B55F17">
        <w:rPr>
          <w:color w:val="000000" w:themeColor="text1"/>
        </w:rPr>
        <w:t>cells</w:t>
      </w:r>
      <w:r w:rsidR="00603DCB" w:rsidRPr="00B55F17">
        <w:rPr>
          <w:noProof/>
          <w:color w:val="000000" w:themeColor="text1"/>
          <w:vertAlign w:val="superscript"/>
        </w:rPr>
        <w:t>32</w:t>
      </w:r>
      <w:r w:rsidR="0074025D" w:rsidRPr="00B55F17">
        <w:rPr>
          <w:color w:val="000000" w:themeColor="text1"/>
        </w:rPr>
        <w:t>,</w:t>
      </w:r>
      <w:r w:rsidR="00CE7903">
        <w:rPr>
          <w:color w:val="000000" w:themeColor="text1"/>
        </w:rPr>
        <w:t xml:space="preserve"> </w:t>
      </w:r>
      <w:r w:rsidR="0074025D" w:rsidRPr="00B55F17">
        <w:rPr>
          <w:color w:val="000000" w:themeColor="text1"/>
        </w:rPr>
        <w:t>a</w:t>
      </w:r>
      <w:r w:rsidR="00CE7903">
        <w:rPr>
          <w:color w:val="000000" w:themeColor="text1"/>
        </w:rPr>
        <w:t xml:space="preserve"> </w:t>
      </w:r>
      <w:r w:rsidR="0074025D" w:rsidRPr="00B55F17">
        <w:rPr>
          <w:color w:val="000000" w:themeColor="text1"/>
        </w:rPr>
        <w:t>cell</w:t>
      </w:r>
      <w:r w:rsidR="00CE7903">
        <w:rPr>
          <w:color w:val="000000" w:themeColor="text1"/>
        </w:rPr>
        <w:t xml:space="preserve"> </w:t>
      </w:r>
      <w:r w:rsidR="0074025D" w:rsidRPr="00B55F17">
        <w:rPr>
          <w:color w:val="000000" w:themeColor="text1"/>
        </w:rPr>
        <w:t>line</w:t>
      </w:r>
      <w:r w:rsidR="00CE7903">
        <w:rPr>
          <w:color w:val="000000" w:themeColor="text1"/>
        </w:rPr>
        <w:t xml:space="preserve"> </w:t>
      </w:r>
      <w:r w:rsidR="0074025D" w:rsidRPr="00B55F17">
        <w:rPr>
          <w:color w:val="000000" w:themeColor="text1"/>
        </w:rPr>
        <w:t>approved</w:t>
      </w:r>
      <w:r w:rsidR="00CE7903">
        <w:rPr>
          <w:color w:val="000000" w:themeColor="text1"/>
        </w:rPr>
        <w:t xml:space="preserve"> </w:t>
      </w:r>
      <w:r w:rsidR="0074025D" w:rsidRPr="00B55F17">
        <w:rPr>
          <w:color w:val="000000" w:themeColor="text1"/>
        </w:rPr>
        <w:t>by</w:t>
      </w:r>
      <w:r w:rsidR="00CE7903">
        <w:rPr>
          <w:color w:val="000000" w:themeColor="text1"/>
        </w:rPr>
        <w:t xml:space="preserve"> </w:t>
      </w:r>
      <w:r w:rsidR="0074025D" w:rsidRPr="00B55F17">
        <w:rPr>
          <w:color w:val="000000" w:themeColor="text1"/>
        </w:rPr>
        <w:t>the</w:t>
      </w:r>
      <w:r w:rsidR="00CE7903">
        <w:rPr>
          <w:color w:val="000000" w:themeColor="text1"/>
        </w:rPr>
        <w:t xml:space="preserve"> </w:t>
      </w:r>
      <w:r w:rsidR="0074025D" w:rsidRPr="00B55F17">
        <w:rPr>
          <w:color w:val="000000" w:themeColor="text1"/>
        </w:rPr>
        <w:t>Food</w:t>
      </w:r>
      <w:r w:rsidR="00CE7903">
        <w:rPr>
          <w:color w:val="000000" w:themeColor="text1"/>
        </w:rPr>
        <w:t xml:space="preserve"> </w:t>
      </w:r>
      <w:r w:rsidR="0074025D" w:rsidRPr="00B55F17">
        <w:rPr>
          <w:color w:val="000000" w:themeColor="text1"/>
        </w:rPr>
        <w:t>and</w:t>
      </w:r>
      <w:r w:rsidR="00CE7903">
        <w:rPr>
          <w:color w:val="000000" w:themeColor="text1"/>
        </w:rPr>
        <w:t xml:space="preserve"> </w:t>
      </w:r>
      <w:r w:rsidR="0074025D" w:rsidRPr="00B55F17">
        <w:rPr>
          <w:color w:val="000000" w:themeColor="text1"/>
        </w:rPr>
        <w:t>Drug</w:t>
      </w:r>
      <w:r w:rsidR="00CE7903">
        <w:rPr>
          <w:color w:val="000000" w:themeColor="text1"/>
        </w:rPr>
        <w:t xml:space="preserve"> </w:t>
      </w:r>
      <w:r w:rsidR="0074025D" w:rsidRPr="00B55F17">
        <w:rPr>
          <w:color w:val="000000" w:themeColor="text1"/>
        </w:rPr>
        <w:t>Administration</w:t>
      </w:r>
      <w:r w:rsidR="00CE7903">
        <w:rPr>
          <w:color w:val="000000" w:themeColor="text1"/>
        </w:rPr>
        <w:t xml:space="preserve"> </w:t>
      </w:r>
      <w:r w:rsidR="0074025D" w:rsidRPr="00B55F17">
        <w:rPr>
          <w:color w:val="000000" w:themeColor="text1"/>
        </w:rPr>
        <w:t>(FDA)</w:t>
      </w:r>
      <w:r w:rsidR="00CE7903">
        <w:rPr>
          <w:color w:val="000000" w:themeColor="text1"/>
        </w:rPr>
        <w:t xml:space="preserve"> </w:t>
      </w:r>
      <w:r w:rsidR="0074025D" w:rsidRPr="00B55F17">
        <w:rPr>
          <w:color w:val="000000" w:themeColor="text1"/>
        </w:rPr>
        <w:t>for</w:t>
      </w:r>
      <w:r w:rsidR="00CE7903">
        <w:rPr>
          <w:color w:val="000000" w:themeColor="text1"/>
        </w:rPr>
        <w:t xml:space="preserve"> </w:t>
      </w:r>
      <w:r w:rsidR="0074025D" w:rsidRPr="00B55F17">
        <w:rPr>
          <w:color w:val="000000" w:themeColor="text1"/>
        </w:rPr>
        <w:t>the</w:t>
      </w:r>
      <w:r w:rsidR="00CE7903">
        <w:rPr>
          <w:color w:val="000000" w:themeColor="text1"/>
        </w:rPr>
        <w:t xml:space="preserve"> </w:t>
      </w:r>
      <w:r w:rsidR="0074025D" w:rsidRPr="00B55F17">
        <w:rPr>
          <w:color w:val="000000" w:themeColor="text1"/>
        </w:rPr>
        <w:t>development</w:t>
      </w:r>
      <w:r w:rsidR="00CE7903">
        <w:rPr>
          <w:color w:val="000000" w:themeColor="text1"/>
        </w:rPr>
        <w:t xml:space="preserve"> </w:t>
      </w:r>
      <w:r w:rsidR="0074025D" w:rsidRPr="00B55F17">
        <w:rPr>
          <w:color w:val="000000" w:themeColor="text1"/>
        </w:rPr>
        <w:t>of</w:t>
      </w:r>
      <w:r w:rsidR="00CE7903">
        <w:rPr>
          <w:color w:val="000000" w:themeColor="text1"/>
        </w:rPr>
        <w:t xml:space="preserve"> </w:t>
      </w:r>
      <w:r w:rsidR="0074025D" w:rsidRPr="00B55F17">
        <w:rPr>
          <w:color w:val="000000" w:themeColor="text1"/>
        </w:rPr>
        <w:t>human</w:t>
      </w:r>
      <w:r w:rsidR="00CE7903">
        <w:rPr>
          <w:color w:val="000000" w:themeColor="text1"/>
        </w:rPr>
        <w:t xml:space="preserve"> </w:t>
      </w:r>
      <w:r w:rsidR="0074025D" w:rsidRPr="00B55F17">
        <w:rPr>
          <w:color w:val="000000" w:themeColor="text1"/>
        </w:rPr>
        <w:t>vaccines</w:t>
      </w:r>
      <w:r w:rsidR="00603DCB" w:rsidRPr="00B55F17">
        <w:rPr>
          <w:noProof/>
          <w:color w:val="000000" w:themeColor="text1"/>
          <w:vertAlign w:val="superscript"/>
        </w:rPr>
        <w:t>33</w:t>
      </w:r>
      <w:r w:rsidR="0074025D" w:rsidRPr="00B55F17">
        <w:rPr>
          <w:color w:val="000000" w:themeColor="text1"/>
        </w:rPr>
        <w:t>.</w:t>
      </w:r>
      <w:r w:rsidR="00CE7903">
        <w:rPr>
          <w:color w:val="000000" w:themeColor="text1"/>
        </w:rPr>
        <w:t xml:space="preserve"> </w:t>
      </w:r>
      <w:r w:rsidR="003D1580" w:rsidRPr="00B55F17">
        <w:rPr>
          <w:color w:val="000000" w:themeColor="text1"/>
        </w:rPr>
        <w:t>In</w:t>
      </w:r>
      <w:r w:rsidR="00CE7903">
        <w:rPr>
          <w:color w:val="000000" w:themeColor="text1"/>
        </w:rPr>
        <w:t xml:space="preserve"> </w:t>
      </w:r>
      <w:r w:rsidR="003D1580" w:rsidRPr="00B55F17">
        <w:rPr>
          <w:color w:val="000000" w:themeColor="text1"/>
        </w:rPr>
        <w:t>this</w:t>
      </w:r>
      <w:r w:rsidR="00CE7903">
        <w:rPr>
          <w:color w:val="000000" w:themeColor="text1"/>
        </w:rPr>
        <w:t xml:space="preserve"> </w:t>
      </w:r>
      <w:r w:rsidR="003D1580" w:rsidRPr="00B55F17">
        <w:rPr>
          <w:color w:val="000000" w:themeColor="text1"/>
        </w:rPr>
        <w:t>system,</w:t>
      </w:r>
      <w:r w:rsidR="00CE7903">
        <w:rPr>
          <w:color w:val="000000" w:themeColor="text1"/>
        </w:rPr>
        <w:t xml:space="preserve"> </w:t>
      </w:r>
      <w:r w:rsidR="0001271C" w:rsidRPr="00B55F17">
        <w:rPr>
          <w:color w:val="000000" w:themeColor="text1"/>
        </w:rPr>
        <w:t>the</w:t>
      </w:r>
      <w:r w:rsidR="00CE7903">
        <w:rPr>
          <w:color w:val="000000" w:themeColor="text1"/>
        </w:rPr>
        <w:t xml:space="preserve"> </w:t>
      </w:r>
      <w:r w:rsidR="0001271C" w:rsidRPr="00B55F17">
        <w:rPr>
          <w:color w:val="000000" w:themeColor="text1"/>
        </w:rPr>
        <w:t>full-length</w:t>
      </w:r>
      <w:r w:rsidR="00CE7903">
        <w:rPr>
          <w:color w:val="000000" w:themeColor="text1"/>
        </w:rPr>
        <w:t xml:space="preserve"> </w:t>
      </w:r>
      <w:r w:rsidR="0001271C" w:rsidRPr="00B55F17">
        <w:rPr>
          <w:color w:val="000000" w:themeColor="text1"/>
        </w:rPr>
        <w:t>cDNA</w:t>
      </w:r>
      <w:r w:rsidR="00CE7903">
        <w:rPr>
          <w:color w:val="000000" w:themeColor="text1"/>
        </w:rPr>
        <w:t xml:space="preserve"> </w:t>
      </w:r>
      <w:r w:rsidR="0001271C" w:rsidRPr="00B55F17">
        <w:rPr>
          <w:color w:val="000000" w:themeColor="text1"/>
        </w:rPr>
        <w:t>copy</w:t>
      </w:r>
      <w:r w:rsidR="00CE7903">
        <w:rPr>
          <w:color w:val="000000" w:themeColor="text1"/>
        </w:rPr>
        <w:t xml:space="preserve"> </w:t>
      </w:r>
      <w:r w:rsidR="0001271C" w:rsidRPr="00B55F17">
        <w:rPr>
          <w:color w:val="000000" w:themeColor="text1"/>
        </w:rPr>
        <w:t>of</w:t>
      </w:r>
      <w:r w:rsidR="00CE7903">
        <w:rPr>
          <w:color w:val="000000" w:themeColor="text1"/>
        </w:rPr>
        <w:t xml:space="preserve"> </w:t>
      </w:r>
      <w:r w:rsidR="0001271C" w:rsidRPr="00B55F17">
        <w:rPr>
          <w:color w:val="000000" w:themeColor="text1"/>
        </w:rPr>
        <w:t>the</w:t>
      </w:r>
      <w:r w:rsidR="00CE7903">
        <w:rPr>
          <w:color w:val="000000" w:themeColor="text1"/>
        </w:rPr>
        <w:t xml:space="preserve"> </w:t>
      </w:r>
      <w:r w:rsidR="0001271C" w:rsidRPr="00B55F17">
        <w:rPr>
          <w:color w:val="000000" w:themeColor="text1"/>
        </w:rPr>
        <w:t>viral</w:t>
      </w:r>
      <w:r w:rsidR="00CE7903">
        <w:rPr>
          <w:color w:val="000000" w:themeColor="text1"/>
        </w:rPr>
        <w:t xml:space="preserve"> </w:t>
      </w:r>
      <w:r w:rsidR="0001271C" w:rsidRPr="00B55F17">
        <w:rPr>
          <w:color w:val="000000" w:themeColor="text1"/>
        </w:rPr>
        <w:t>genome</w:t>
      </w:r>
      <w:r w:rsidR="00CE7903">
        <w:rPr>
          <w:color w:val="000000" w:themeColor="text1"/>
        </w:rPr>
        <w:t xml:space="preserve"> </w:t>
      </w:r>
      <w:r w:rsidR="0001271C" w:rsidRPr="00B55F17">
        <w:rPr>
          <w:color w:val="000000" w:themeColor="text1"/>
        </w:rPr>
        <w:t>is</w:t>
      </w:r>
      <w:r w:rsidR="00CE7903">
        <w:rPr>
          <w:color w:val="000000" w:themeColor="text1"/>
        </w:rPr>
        <w:t xml:space="preserve"> </w:t>
      </w:r>
      <w:r w:rsidR="0001271C" w:rsidRPr="00B55F17">
        <w:rPr>
          <w:color w:val="000000" w:themeColor="text1"/>
        </w:rPr>
        <w:t>assembled</w:t>
      </w:r>
      <w:r w:rsidR="00CE7903">
        <w:rPr>
          <w:color w:val="000000" w:themeColor="text1"/>
        </w:rPr>
        <w:t xml:space="preserve"> </w:t>
      </w:r>
      <w:r w:rsidR="0001271C" w:rsidRPr="00B55F17">
        <w:rPr>
          <w:color w:val="000000" w:themeColor="text1"/>
        </w:rPr>
        <w:t>in</w:t>
      </w:r>
      <w:r w:rsidR="00CE7903">
        <w:rPr>
          <w:color w:val="000000" w:themeColor="text1"/>
        </w:rPr>
        <w:t xml:space="preserve"> </w:t>
      </w:r>
      <w:r w:rsidR="0001271C" w:rsidRPr="00B55F17">
        <w:rPr>
          <w:color w:val="000000" w:themeColor="text1"/>
        </w:rPr>
        <w:t>the</w:t>
      </w:r>
      <w:r w:rsidR="00CE7903">
        <w:rPr>
          <w:color w:val="000000" w:themeColor="text1"/>
        </w:rPr>
        <w:t xml:space="preserve"> </w:t>
      </w:r>
      <w:r w:rsidR="0001271C" w:rsidRPr="00B55F17">
        <w:rPr>
          <w:color w:val="000000" w:themeColor="text1"/>
        </w:rPr>
        <w:t>BAC</w:t>
      </w:r>
      <w:r w:rsidR="00CE7903">
        <w:rPr>
          <w:color w:val="000000" w:themeColor="text1"/>
        </w:rPr>
        <w:t xml:space="preserve"> </w:t>
      </w:r>
      <w:r w:rsidR="0001271C" w:rsidRPr="00B55F17">
        <w:rPr>
          <w:color w:val="000000" w:themeColor="text1"/>
        </w:rPr>
        <w:t>plasmid</w:t>
      </w:r>
      <w:r w:rsidR="00CE7903">
        <w:rPr>
          <w:color w:val="000000" w:themeColor="text1"/>
        </w:rPr>
        <w:t xml:space="preserve"> </w:t>
      </w:r>
      <w:r w:rsidR="0001271C" w:rsidRPr="00B55F17">
        <w:rPr>
          <w:color w:val="000000" w:themeColor="text1"/>
        </w:rPr>
        <w:t>pBeloBAC11</w:t>
      </w:r>
      <w:r w:rsidR="00603DCB" w:rsidRPr="00B55F17">
        <w:rPr>
          <w:noProof/>
          <w:color w:val="000000" w:themeColor="text1"/>
          <w:vertAlign w:val="superscript"/>
        </w:rPr>
        <w:t>34</w:t>
      </w:r>
      <w:r w:rsidR="00CE7903">
        <w:rPr>
          <w:color w:val="000000" w:themeColor="text1"/>
        </w:rPr>
        <w:t xml:space="preserve"> </w:t>
      </w:r>
      <w:r w:rsidR="0001271C" w:rsidRPr="00B55F17">
        <w:rPr>
          <w:color w:val="000000" w:themeColor="text1"/>
        </w:rPr>
        <w:t>(</w:t>
      </w:r>
      <w:r w:rsidR="0001271C" w:rsidRPr="00B55F17">
        <w:rPr>
          <w:b/>
          <w:color w:val="000000" w:themeColor="text1"/>
        </w:rPr>
        <w:t>Figure</w:t>
      </w:r>
      <w:r w:rsidR="00CE7903">
        <w:rPr>
          <w:b/>
          <w:color w:val="000000" w:themeColor="text1"/>
        </w:rPr>
        <w:t xml:space="preserve"> </w:t>
      </w:r>
      <w:r w:rsidR="0001271C" w:rsidRPr="00B55F17">
        <w:rPr>
          <w:b/>
          <w:color w:val="000000" w:themeColor="text1"/>
        </w:rPr>
        <w:t>2A</w:t>
      </w:r>
      <w:r w:rsidR="0001271C" w:rsidRPr="00B55F17">
        <w:rPr>
          <w:color w:val="000000" w:themeColor="text1"/>
        </w:rPr>
        <w:t>)</w:t>
      </w:r>
      <w:r w:rsidR="00CE3E45" w:rsidRPr="00B55F17">
        <w:rPr>
          <w:color w:val="000000" w:themeColor="text1"/>
        </w:rPr>
        <w:t>,</w:t>
      </w:r>
      <w:r w:rsidR="00CE7903">
        <w:rPr>
          <w:color w:val="000000" w:themeColor="text1"/>
        </w:rPr>
        <w:t xml:space="preserve"> </w:t>
      </w:r>
      <w:r w:rsidR="00CE3E45" w:rsidRPr="00B55F17">
        <w:rPr>
          <w:color w:val="000000" w:themeColor="text1"/>
        </w:rPr>
        <w:t>a</w:t>
      </w:r>
      <w:r w:rsidR="00CE7903">
        <w:rPr>
          <w:color w:val="000000" w:themeColor="text1"/>
        </w:rPr>
        <w:t xml:space="preserve"> </w:t>
      </w:r>
      <w:r w:rsidR="00CE3E45" w:rsidRPr="00B55F17">
        <w:rPr>
          <w:color w:val="000000" w:themeColor="text1"/>
        </w:rPr>
        <w:t>low-copy</w:t>
      </w:r>
      <w:r w:rsidR="004E36C1">
        <w:rPr>
          <w:color w:val="000000" w:themeColor="text1"/>
        </w:rPr>
        <w:t>-</w:t>
      </w:r>
      <w:r w:rsidR="00CE3E45" w:rsidRPr="00B55F17">
        <w:rPr>
          <w:color w:val="000000" w:themeColor="text1"/>
        </w:rPr>
        <w:t>number</w:t>
      </w:r>
      <w:r w:rsidR="00CE7903">
        <w:rPr>
          <w:color w:val="000000" w:themeColor="text1"/>
        </w:rPr>
        <w:t xml:space="preserve"> </w:t>
      </w:r>
      <w:r w:rsidR="00CE3E45" w:rsidRPr="00B55F17">
        <w:rPr>
          <w:color w:val="000000" w:themeColor="text1"/>
        </w:rPr>
        <w:t>plasmid</w:t>
      </w:r>
      <w:r w:rsidR="00CE7903">
        <w:rPr>
          <w:color w:val="000000" w:themeColor="text1"/>
        </w:rPr>
        <w:t xml:space="preserve"> </w:t>
      </w:r>
      <w:r w:rsidR="001349C3" w:rsidRPr="00B55F17">
        <w:rPr>
          <w:color w:val="000000" w:themeColor="text1"/>
        </w:rPr>
        <w:t>(one</w:t>
      </w:r>
      <w:r w:rsidR="00CE7903">
        <w:rPr>
          <w:color w:val="000000" w:themeColor="text1"/>
        </w:rPr>
        <w:t xml:space="preserve"> </w:t>
      </w:r>
      <w:r w:rsidR="001349C3" w:rsidRPr="00B55F17">
        <w:rPr>
          <w:color w:val="000000" w:themeColor="text1"/>
        </w:rPr>
        <w:t>to</w:t>
      </w:r>
      <w:r w:rsidR="00CE7903">
        <w:rPr>
          <w:color w:val="000000" w:themeColor="text1"/>
        </w:rPr>
        <w:t xml:space="preserve"> </w:t>
      </w:r>
      <w:r w:rsidR="001349C3" w:rsidRPr="00B55F17">
        <w:rPr>
          <w:color w:val="000000" w:themeColor="text1"/>
        </w:rPr>
        <w:t>two</w:t>
      </w:r>
      <w:r w:rsidR="00CE7903">
        <w:rPr>
          <w:color w:val="000000" w:themeColor="text1"/>
        </w:rPr>
        <w:t xml:space="preserve"> </w:t>
      </w:r>
      <w:r w:rsidR="001349C3" w:rsidRPr="00B55F17">
        <w:rPr>
          <w:color w:val="000000" w:themeColor="text1"/>
        </w:rPr>
        <w:t>copies</w:t>
      </w:r>
      <w:r w:rsidR="00CE7903">
        <w:rPr>
          <w:color w:val="000000" w:themeColor="text1"/>
        </w:rPr>
        <w:t xml:space="preserve"> </w:t>
      </w:r>
      <w:r w:rsidR="001349C3" w:rsidRPr="00B55F17">
        <w:rPr>
          <w:color w:val="000000" w:themeColor="text1"/>
        </w:rPr>
        <w:t>per</w:t>
      </w:r>
      <w:r w:rsidR="00CE7903">
        <w:rPr>
          <w:color w:val="000000" w:themeColor="text1"/>
        </w:rPr>
        <w:t xml:space="preserve"> </w:t>
      </w:r>
      <w:r w:rsidR="001349C3" w:rsidRPr="00B55F17">
        <w:rPr>
          <w:color w:val="000000" w:themeColor="text1"/>
        </w:rPr>
        <w:t>cell)</w:t>
      </w:r>
      <w:r w:rsidR="00CE7903">
        <w:rPr>
          <w:color w:val="000000" w:themeColor="text1"/>
        </w:rPr>
        <w:t xml:space="preserve"> </w:t>
      </w:r>
      <w:r w:rsidR="00CE3E45" w:rsidRPr="00B55F17">
        <w:rPr>
          <w:color w:val="000000" w:themeColor="text1"/>
        </w:rPr>
        <w:t>derived</w:t>
      </w:r>
      <w:r w:rsidR="00CE7903">
        <w:rPr>
          <w:color w:val="000000" w:themeColor="text1"/>
        </w:rPr>
        <w:t xml:space="preserve"> </w:t>
      </w:r>
      <w:r w:rsidR="00CE3E45" w:rsidRPr="00B55F17">
        <w:rPr>
          <w:color w:val="000000" w:themeColor="text1"/>
        </w:rPr>
        <w:t>from</w:t>
      </w:r>
      <w:r w:rsidR="00CE7903">
        <w:rPr>
          <w:color w:val="000000" w:themeColor="text1"/>
        </w:rPr>
        <w:t xml:space="preserve"> </w:t>
      </w:r>
      <w:r w:rsidR="00CE3E45" w:rsidRPr="00B55F17">
        <w:rPr>
          <w:color w:val="000000" w:themeColor="text1"/>
        </w:rPr>
        <w:t>the</w:t>
      </w:r>
      <w:r w:rsidR="00CE7903">
        <w:rPr>
          <w:color w:val="000000" w:themeColor="text1"/>
        </w:rPr>
        <w:t xml:space="preserve"> </w:t>
      </w:r>
      <w:r w:rsidR="00CE3E45" w:rsidRPr="00B55F17">
        <w:rPr>
          <w:i/>
          <w:color w:val="000000" w:themeColor="text1"/>
        </w:rPr>
        <w:t>Escherichia</w:t>
      </w:r>
      <w:r w:rsidR="00CE7903">
        <w:rPr>
          <w:i/>
          <w:color w:val="000000" w:themeColor="text1"/>
        </w:rPr>
        <w:t xml:space="preserve"> </w:t>
      </w:r>
      <w:r w:rsidR="00CE3E45" w:rsidRPr="00B55F17">
        <w:rPr>
          <w:i/>
          <w:color w:val="000000" w:themeColor="text1"/>
        </w:rPr>
        <w:t>coli</w:t>
      </w:r>
      <w:r w:rsidR="00CE7903">
        <w:rPr>
          <w:color w:val="000000" w:themeColor="text1"/>
        </w:rPr>
        <w:t xml:space="preserve"> </w:t>
      </w:r>
      <w:r w:rsidR="00CE3E45" w:rsidRPr="00C55C54">
        <w:rPr>
          <w:color w:val="000000" w:themeColor="text1"/>
        </w:rPr>
        <w:t>F-factor</w:t>
      </w:r>
      <w:r w:rsidR="00603DCB" w:rsidRPr="00C55C54">
        <w:rPr>
          <w:noProof/>
          <w:color w:val="000000" w:themeColor="text1"/>
          <w:vertAlign w:val="superscript"/>
        </w:rPr>
        <w:t>35</w:t>
      </w:r>
      <w:r w:rsidR="00FA70D7" w:rsidRPr="00C55C54">
        <w:rPr>
          <w:color w:val="000000" w:themeColor="text1"/>
        </w:rPr>
        <w:t>,</w:t>
      </w:r>
      <w:r w:rsidR="00CE7903">
        <w:rPr>
          <w:color w:val="000000" w:themeColor="text1"/>
        </w:rPr>
        <w:t xml:space="preserve"> </w:t>
      </w:r>
      <w:r w:rsidR="00833165">
        <w:rPr>
          <w:color w:val="000000" w:themeColor="text1"/>
        </w:rPr>
        <w:t>which</w:t>
      </w:r>
      <w:r w:rsidR="00CE7903">
        <w:rPr>
          <w:color w:val="000000" w:themeColor="text1"/>
        </w:rPr>
        <w:t xml:space="preserve"> </w:t>
      </w:r>
      <w:r w:rsidR="00CE3E45" w:rsidRPr="00C55C54">
        <w:rPr>
          <w:color w:val="000000" w:themeColor="text1"/>
        </w:rPr>
        <w:t>minimize</w:t>
      </w:r>
      <w:r w:rsidR="001D5C9B" w:rsidRPr="00C55C54">
        <w:rPr>
          <w:color w:val="000000" w:themeColor="text1"/>
        </w:rPr>
        <w:t>s</w:t>
      </w:r>
      <w:r w:rsidR="00CE7903">
        <w:rPr>
          <w:color w:val="000000" w:themeColor="text1"/>
        </w:rPr>
        <w:t xml:space="preserve"> </w:t>
      </w:r>
      <w:r w:rsidR="00CE3E45" w:rsidRPr="00B55F17">
        <w:rPr>
          <w:color w:val="000000" w:themeColor="text1"/>
        </w:rPr>
        <w:t>the</w:t>
      </w:r>
      <w:r w:rsidR="00CE7903">
        <w:rPr>
          <w:color w:val="000000" w:themeColor="text1"/>
        </w:rPr>
        <w:t xml:space="preserve"> </w:t>
      </w:r>
      <w:r w:rsidR="00CE3E45" w:rsidRPr="00B55F17">
        <w:rPr>
          <w:color w:val="000000" w:themeColor="text1"/>
        </w:rPr>
        <w:t>toxicity</w:t>
      </w:r>
      <w:r w:rsidR="00CE7903">
        <w:rPr>
          <w:color w:val="000000" w:themeColor="text1"/>
        </w:rPr>
        <w:t xml:space="preserve"> </w:t>
      </w:r>
      <w:r w:rsidR="001349C3" w:rsidRPr="00B55F17">
        <w:rPr>
          <w:color w:val="000000" w:themeColor="text1"/>
        </w:rPr>
        <w:t>of</w:t>
      </w:r>
      <w:r w:rsidR="00CE7903">
        <w:rPr>
          <w:color w:val="000000" w:themeColor="text1"/>
        </w:rPr>
        <w:t xml:space="preserve"> </w:t>
      </w:r>
      <w:r w:rsidR="00357AD5" w:rsidRPr="00B55F17">
        <w:rPr>
          <w:color w:val="000000" w:themeColor="text1"/>
        </w:rPr>
        <w:t>flavivirus</w:t>
      </w:r>
      <w:r w:rsidR="00CE7903">
        <w:rPr>
          <w:color w:val="000000" w:themeColor="text1"/>
        </w:rPr>
        <w:t xml:space="preserve"> </w:t>
      </w:r>
      <w:r w:rsidR="00CE3E45" w:rsidRPr="00B55F17">
        <w:rPr>
          <w:color w:val="000000" w:themeColor="text1"/>
        </w:rPr>
        <w:t>sequences</w:t>
      </w:r>
      <w:r w:rsidR="00CE7903">
        <w:rPr>
          <w:color w:val="000000" w:themeColor="text1"/>
        </w:rPr>
        <w:t xml:space="preserve"> </w:t>
      </w:r>
      <w:r w:rsidR="001349C3" w:rsidRPr="00B55F17">
        <w:rPr>
          <w:color w:val="000000" w:themeColor="text1"/>
        </w:rPr>
        <w:t>during</w:t>
      </w:r>
      <w:r w:rsidR="00CE7903">
        <w:rPr>
          <w:color w:val="000000" w:themeColor="text1"/>
        </w:rPr>
        <w:t xml:space="preserve"> </w:t>
      </w:r>
      <w:r w:rsidR="001349C3" w:rsidRPr="00B55F17">
        <w:rPr>
          <w:color w:val="000000" w:themeColor="text1"/>
        </w:rPr>
        <w:t>its</w:t>
      </w:r>
      <w:r w:rsidR="00CE7903">
        <w:rPr>
          <w:color w:val="000000" w:themeColor="text1"/>
        </w:rPr>
        <w:t xml:space="preserve"> </w:t>
      </w:r>
      <w:r w:rsidR="001349C3" w:rsidRPr="00B55F17">
        <w:rPr>
          <w:color w:val="000000" w:themeColor="text1"/>
        </w:rPr>
        <w:t>propagation</w:t>
      </w:r>
      <w:r w:rsidR="00CE7903">
        <w:rPr>
          <w:color w:val="000000" w:themeColor="text1"/>
        </w:rPr>
        <w:t xml:space="preserve"> </w:t>
      </w:r>
      <w:r w:rsidR="00CE3E45" w:rsidRPr="00B55F17">
        <w:rPr>
          <w:color w:val="000000" w:themeColor="text1"/>
        </w:rPr>
        <w:t>in</w:t>
      </w:r>
      <w:r w:rsidR="00CE7903">
        <w:rPr>
          <w:color w:val="000000" w:themeColor="text1"/>
        </w:rPr>
        <w:t xml:space="preserve"> </w:t>
      </w:r>
      <w:r w:rsidR="00CE3E45" w:rsidRPr="00B55F17">
        <w:rPr>
          <w:color w:val="000000" w:themeColor="text1"/>
        </w:rPr>
        <w:t>bacteria</w:t>
      </w:r>
      <w:r w:rsidR="001349C3" w:rsidRPr="00B55F17">
        <w:rPr>
          <w:color w:val="000000" w:themeColor="text1"/>
        </w:rPr>
        <w:t>.</w:t>
      </w:r>
      <w:r w:rsidR="00CE7903">
        <w:rPr>
          <w:color w:val="000000" w:themeColor="text1"/>
        </w:rPr>
        <w:t xml:space="preserve"> </w:t>
      </w:r>
      <w:r w:rsidR="00033017" w:rsidRPr="00B55F17">
        <w:rPr>
          <w:color w:val="000000" w:themeColor="text1"/>
        </w:rPr>
        <w:t>The</w:t>
      </w:r>
      <w:r w:rsidR="00CE7903">
        <w:rPr>
          <w:color w:val="000000" w:themeColor="text1"/>
        </w:rPr>
        <w:t xml:space="preserve"> </w:t>
      </w:r>
      <w:r w:rsidR="00033017" w:rsidRPr="00B55F17">
        <w:rPr>
          <w:color w:val="000000" w:themeColor="text1"/>
        </w:rPr>
        <w:t>cDNA</w:t>
      </w:r>
      <w:r w:rsidR="00CE7903">
        <w:rPr>
          <w:color w:val="000000" w:themeColor="text1"/>
        </w:rPr>
        <w:t xml:space="preserve"> </w:t>
      </w:r>
      <w:r w:rsidR="00033017" w:rsidRPr="00B55F17">
        <w:rPr>
          <w:color w:val="000000" w:themeColor="text1"/>
        </w:rPr>
        <w:t>of</w:t>
      </w:r>
      <w:r w:rsidR="00CE7903">
        <w:rPr>
          <w:color w:val="000000" w:themeColor="text1"/>
        </w:rPr>
        <w:t xml:space="preserve"> </w:t>
      </w:r>
      <w:r w:rsidR="00033017" w:rsidRPr="00B55F17">
        <w:rPr>
          <w:color w:val="000000" w:themeColor="text1"/>
        </w:rPr>
        <w:t>the</w:t>
      </w:r>
      <w:r w:rsidR="00CE7903">
        <w:rPr>
          <w:color w:val="000000" w:themeColor="text1"/>
        </w:rPr>
        <w:t xml:space="preserve"> </w:t>
      </w:r>
      <w:r w:rsidR="00033017" w:rsidRPr="00B55F17">
        <w:rPr>
          <w:color w:val="000000" w:themeColor="text1"/>
        </w:rPr>
        <w:t>ZIKV</w:t>
      </w:r>
      <w:r w:rsidR="00CE7903">
        <w:rPr>
          <w:color w:val="000000" w:themeColor="text1"/>
        </w:rPr>
        <w:t xml:space="preserve"> </w:t>
      </w:r>
      <w:r w:rsidR="00033017" w:rsidRPr="00B55F17">
        <w:rPr>
          <w:color w:val="000000" w:themeColor="text1"/>
        </w:rPr>
        <w:t>genome</w:t>
      </w:r>
      <w:r w:rsidR="00CE7903">
        <w:rPr>
          <w:color w:val="000000" w:themeColor="text1"/>
        </w:rPr>
        <w:t xml:space="preserve"> </w:t>
      </w:r>
      <w:r w:rsidR="00766780" w:rsidRPr="00B55F17">
        <w:rPr>
          <w:color w:val="000000" w:themeColor="text1"/>
        </w:rPr>
        <w:t>is</w:t>
      </w:r>
      <w:r w:rsidR="00CE7903">
        <w:rPr>
          <w:color w:val="000000" w:themeColor="text1"/>
        </w:rPr>
        <w:t xml:space="preserve"> </w:t>
      </w:r>
      <w:r w:rsidR="002218F6" w:rsidRPr="00B55F17">
        <w:rPr>
          <w:color w:val="000000" w:themeColor="text1"/>
        </w:rPr>
        <w:t>assembled</w:t>
      </w:r>
      <w:r w:rsidR="00CE7903">
        <w:rPr>
          <w:color w:val="000000" w:themeColor="text1"/>
        </w:rPr>
        <w:t xml:space="preserve"> </w:t>
      </w:r>
      <w:r w:rsidR="002218F6" w:rsidRPr="00B55F17">
        <w:rPr>
          <w:color w:val="000000" w:themeColor="text1"/>
        </w:rPr>
        <w:t>in</w:t>
      </w:r>
      <w:r w:rsidR="00CE7903">
        <w:rPr>
          <w:color w:val="000000" w:themeColor="text1"/>
        </w:rPr>
        <w:t xml:space="preserve"> </w:t>
      </w:r>
      <w:r w:rsidR="002218F6" w:rsidRPr="00B55F17">
        <w:rPr>
          <w:color w:val="000000" w:themeColor="text1"/>
        </w:rPr>
        <w:t>pBeloBAC11</w:t>
      </w:r>
      <w:r w:rsidR="00CE7903">
        <w:rPr>
          <w:color w:val="000000" w:themeColor="text1"/>
        </w:rPr>
        <w:t xml:space="preserve"> </w:t>
      </w:r>
      <w:r w:rsidR="002218F6" w:rsidRPr="00B55F17">
        <w:rPr>
          <w:color w:val="000000" w:themeColor="text1"/>
        </w:rPr>
        <w:t>under</w:t>
      </w:r>
      <w:r w:rsidR="00CE7903">
        <w:rPr>
          <w:color w:val="000000" w:themeColor="text1"/>
        </w:rPr>
        <w:t xml:space="preserve"> </w:t>
      </w:r>
      <w:r w:rsidR="002218F6" w:rsidRPr="00B55F17">
        <w:rPr>
          <w:color w:val="000000" w:themeColor="text1"/>
        </w:rPr>
        <w:t>the</w:t>
      </w:r>
      <w:r w:rsidR="00CE7903">
        <w:rPr>
          <w:color w:val="000000" w:themeColor="text1"/>
        </w:rPr>
        <w:t xml:space="preserve"> </w:t>
      </w:r>
      <w:r w:rsidR="002218F6" w:rsidRPr="00B55F17">
        <w:rPr>
          <w:color w:val="000000" w:themeColor="text1"/>
        </w:rPr>
        <w:t>control</w:t>
      </w:r>
      <w:r w:rsidR="00CE7903">
        <w:rPr>
          <w:color w:val="000000" w:themeColor="text1"/>
        </w:rPr>
        <w:t xml:space="preserve"> </w:t>
      </w:r>
      <w:r w:rsidR="002218F6" w:rsidRPr="00B55F17">
        <w:rPr>
          <w:color w:val="000000" w:themeColor="text1"/>
        </w:rPr>
        <w:t>of</w:t>
      </w:r>
      <w:r w:rsidR="00CE7903">
        <w:rPr>
          <w:color w:val="000000" w:themeColor="text1"/>
        </w:rPr>
        <w:t xml:space="preserve"> </w:t>
      </w:r>
      <w:r w:rsidR="002218F6" w:rsidRPr="00B55F17">
        <w:rPr>
          <w:color w:val="000000" w:themeColor="text1"/>
        </w:rPr>
        <w:t>the</w:t>
      </w:r>
      <w:r w:rsidR="00CE7903">
        <w:rPr>
          <w:color w:val="000000" w:themeColor="text1"/>
        </w:rPr>
        <w:t xml:space="preserve"> </w:t>
      </w:r>
      <w:r w:rsidR="003B21FE" w:rsidRPr="00B55F17">
        <w:rPr>
          <w:color w:val="000000" w:themeColor="text1"/>
        </w:rPr>
        <w:t>human</w:t>
      </w:r>
      <w:r w:rsidR="00CE7903">
        <w:rPr>
          <w:color w:val="000000" w:themeColor="text1"/>
        </w:rPr>
        <w:t xml:space="preserve"> </w:t>
      </w:r>
      <w:r w:rsidR="002218F6" w:rsidRPr="00B55F17">
        <w:rPr>
          <w:color w:val="000000" w:themeColor="text1"/>
        </w:rPr>
        <w:t>CMV</w:t>
      </w:r>
      <w:r w:rsidR="00CE7903">
        <w:rPr>
          <w:color w:val="000000" w:themeColor="text1"/>
        </w:rPr>
        <w:t xml:space="preserve"> </w:t>
      </w:r>
      <w:r w:rsidR="002218F6" w:rsidRPr="00B55F17">
        <w:rPr>
          <w:color w:val="000000" w:themeColor="text1"/>
        </w:rPr>
        <w:t>immediate-early</w:t>
      </w:r>
      <w:r w:rsidR="00CE7903">
        <w:rPr>
          <w:color w:val="000000" w:themeColor="text1"/>
        </w:rPr>
        <w:t xml:space="preserve"> </w:t>
      </w:r>
      <w:r w:rsidR="002218F6" w:rsidRPr="00B55F17">
        <w:rPr>
          <w:color w:val="000000" w:themeColor="text1"/>
        </w:rPr>
        <w:t>promoter</w:t>
      </w:r>
      <w:r w:rsidR="0053721B">
        <w:rPr>
          <w:color w:val="000000" w:themeColor="text1"/>
        </w:rPr>
        <w:t>,</w:t>
      </w:r>
      <w:r w:rsidR="00CE7903">
        <w:rPr>
          <w:color w:val="000000" w:themeColor="text1"/>
        </w:rPr>
        <w:t xml:space="preserve"> </w:t>
      </w:r>
      <w:r w:rsidR="00BE52F0" w:rsidRPr="00C55C54">
        <w:t>to</w:t>
      </w:r>
      <w:r w:rsidR="00CE7903">
        <w:t xml:space="preserve"> </w:t>
      </w:r>
      <w:r w:rsidR="00BE52F0" w:rsidRPr="00C55C54">
        <w:t>allow</w:t>
      </w:r>
      <w:r w:rsidR="00CE7903">
        <w:t xml:space="preserve"> </w:t>
      </w:r>
      <w:r w:rsidR="00BE52F0" w:rsidRPr="00C55C54">
        <w:t>the</w:t>
      </w:r>
      <w:r w:rsidR="00CE7903">
        <w:t xml:space="preserve"> </w:t>
      </w:r>
      <w:r w:rsidR="00BE52F0" w:rsidRPr="00C55C54">
        <w:t>expression</w:t>
      </w:r>
      <w:r w:rsidR="00CE7903">
        <w:t xml:space="preserve"> </w:t>
      </w:r>
      <w:r w:rsidR="00BE52F0" w:rsidRPr="00C55C54">
        <w:t>of</w:t>
      </w:r>
      <w:r w:rsidR="00CE7903">
        <w:t xml:space="preserve"> </w:t>
      </w:r>
      <w:r w:rsidR="00BE52F0" w:rsidRPr="00C55C54">
        <w:t>the</w:t>
      </w:r>
      <w:r w:rsidR="00CE7903">
        <w:t xml:space="preserve"> </w:t>
      </w:r>
      <w:r w:rsidR="00BE52F0" w:rsidRPr="00C55C54">
        <w:t>viral</w:t>
      </w:r>
      <w:r w:rsidR="00CE7903">
        <w:t xml:space="preserve"> </w:t>
      </w:r>
      <w:r w:rsidR="00BE52F0" w:rsidRPr="00C55C54">
        <w:t>(v)RNA</w:t>
      </w:r>
      <w:r w:rsidR="00CE7903">
        <w:t xml:space="preserve"> </w:t>
      </w:r>
      <w:r w:rsidR="00BE52F0" w:rsidRPr="00C55C54">
        <w:lastRenderedPageBreak/>
        <w:t>in</w:t>
      </w:r>
      <w:r w:rsidR="00CE7903">
        <w:t xml:space="preserve"> </w:t>
      </w:r>
      <w:r w:rsidR="00BE52F0" w:rsidRPr="00C55C54">
        <w:t>the</w:t>
      </w:r>
      <w:r w:rsidR="00CE7903">
        <w:t xml:space="preserve"> </w:t>
      </w:r>
      <w:r w:rsidR="00BE52F0" w:rsidRPr="00C55C54">
        <w:t>nucleus</w:t>
      </w:r>
      <w:r w:rsidR="00CE7903">
        <w:t xml:space="preserve"> </w:t>
      </w:r>
      <w:r w:rsidR="00BE52F0" w:rsidRPr="00C55C54">
        <w:t>of</w:t>
      </w:r>
      <w:r w:rsidR="00CE7903">
        <w:t xml:space="preserve"> </w:t>
      </w:r>
      <w:r w:rsidR="00BE52F0" w:rsidRPr="00C55C54">
        <w:t>transfected</w:t>
      </w:r>
      <w:r w:rsidR="00CE7903">
        <w:t xml:space="preserve"> </w:t>
      </w:r>
      <w:r w:rsidR="00BE52F0" w:rsidRPr="00C55C54">
        <w:t>cells</w:t>
      </w:r>
      <w:r w:rsidR="00CE7903">
        <w:t xml:space="preserve"> </w:t>
      </w:r>
      <w:r w:rsidR="00BE52F0" w:rsidRPr="00C55C54">
        <w:t>by</w:t>
      </w:r>
      <w:r w:rsidR="00CE7903">
        <w:t xml:space="preserve"> </w:t>
      </w:r>
      <w:r w:rsidR="00BE52F0" w:rsidRPr="00C55C54">
        <w:t>cellular</w:t>
      </w:r>
      <w:r w:rsidR="00CE7903">
        <w:t xml:space="preserve"> </w:t>
      </w:r>
      <w:r w:rsidR="00BE52F0" w:rsidRPr="00C55C54">
        <w:t>RNA</w:t>
      </w:r>
      <w:r w:rsidR="00CE7903">
        <w:t xml:space="preserve"> </w:t>
      </w:r>
      <w:r w:rsidR="00BE52F0" w:rsidRPr="00C55C54">
        <w:t>polymerase</w:t>
      </w:r>
      <w:r w:rsidR="00CE7903">
        <w:t xml:space="preserve"> </w:t>
      </w:r>
      <w:r w:rsidR="00BE52F0" w:rsidRPr="00C55C54">
        <w:t>II</w:t>
      </w:r>
      <w:r w:rsidR="0053721B">
        <w:t>,</w:t>
      </w:r>
      <w:r w:rsidR="00CE7903">
        <w:rPr>
          <w:color w:val="000000" w:themeColor="text1"/>
        </w:rPr>
        <w:t xml:space="preserve"> </w:t>
      </w:r>
      <w:r w:rsidR="000E2840" w:rsidRPr="00B55F17">
        <w:rPr>
          <w:color w:val="000000" w:themeColor="text1"/>
        </w:rPr>
        <w:t>and</w:t>
      </w:r>
      <w:r w:rsidR="00CE7903">
        <w:rPr>
          <w:i/>
          <w:color w:val="000000" w:themeColor="text1"/>
        </w:rPr>
        <w:t xml:space="preserve"> </w:t>
      </w:r>
      <w:r w:rsidR="002218F6" w:rsidRPr="00B55F17">
        <w:rPr>
          <w:color w:val="000000" w:themeColor="text1"/>
        </w:rPr>
        <w:t>flanked</w:t>
      </w:r>
      <w:r w:rsidR="00CE7903">
        <w:rPr>
          <w:color w:val="000000" w:themeColor="text1"/>
        </w:rPr>
        <w:t xml:space="preserve"> </w:t>
      </w:r>
      <w:r w:rsidR="002218F6" w:rsidRPr="00B55F17">
        <w:rPr>
          <w:color w:val="000000" w:themeColor="text1"/>
        </w:rPr>
        <w:t>at</w:t>
      </w:r>
      <w:r w:rsidR="00CE7903">
        <w:rPr>
          <w:color w:val="000000" w:themeColor="text1"/>
        </w:rPr>
        <w:t xml:space="preserve"> </w:t>
      </w:r>
      <w:r w:rsidR="002218F6" w:rsidRPr="00B55F17">
        <w:rPr>
          <w:color w:val="000000" w:themeColor="text1"/>
        </w:rPr>
        <w:t>the</w:t>
      </w:r>
      <w:r w:rsidR="00CE7903">
        <w:rPr>
          <w:color w:val="000000" w:themeColor="text1"/>
        </w:rPr>
        <w:t xml:space="preserve"> </w:t>
      </w:r>
      <w:r w:rsidR="002218F6" w:rsidRPr="00B55F17">
        <w:rPr>
          <w:color w:val="000000" w:themeColor="text1"/>
        </w:rPr>
        <w:t>3</w:t>
      </w:r>
      <w:r w:rsidR="0053721B">
        <w:rPr>
          <w:color w:val="000000" w:themeColor="text1"/>
        </w:rPr>
        <w:t>'</w:t>
      </w:r>
      <w:r w:rsidR="002218F6" w:rsidRPr="00B55F17">
        <w:rPr>
          <w:color w:val="000000" w:themeColor="text1"/>
        </w:rPr>
        <w:t>-end</w:t>
      </w:r>
      <w:r w:rsidR="00CE7903">
        <w:rPr>
          <w:color w:val="000000" w:themeColor="text1"/>
        </w:rPr>
        <w:t xml:space="preserve"> </w:t>
      </w:r>
      <w:r w:rsidR="002218F6" w:rsidRPr="00B55F17">
        <w:rPr>
          <w:color w:val="000000" w:themeColor="text1"/>
        </w:rPr>
        <w:t>by</w:t>
      </w:r>
      <w:r w:rsidR="00CE7903">
        <w:rPr>
          <w:color w:val="000000" w:themeColor="text1"/>
        </w:rPr>
        <w:t xml:space="preserve"> </w:t>
      </w:r>
      <w:r w:rsidR="002218F6" w:rsidRPr="00B55F17">
        <w:rPr>
          <w:color w:val="000000" w:themeColor="text1"/>
        </w:rPr>
        <w:t>the</w:t>
      </w:r>
      <w:r w:rsidR="00CE7903">
        <w:rPr>
          <w:color w:val="000000" w:themeColor="text1"/>
        </w:rPr>
        <w:t xml:space="preserve"> </w:t>
      </w:r>
      <w:r w:rsidR="002218F6" w:rsidRPr="00B55F17">
        <w:rPr>
          <w:color w:val="000000" w:themeColor="text1"/>
        </w:rPr>
        <w:t>hepatitis</w:t>
      </w:r>
      <w:r w:rsidR="00CE7903">
        <w:rPr>
          <w:color w:val="000000" w:themeColor="text1"/>
        </w:rPr>
        <w:t xml:space="preserve"> </w:t>
      </w:r>
      <w:r w:rsidR="002218F6" w:rsidRPr="00B55F17">
        <w:rPr>
          <w:color w:val="000000" w:themeColor="text1"/>
        </w:rPr>
        <w:t>delta</w:t>
      </w:r>
      <w:r w:rsidR="00CE7903">
        <w:rPr>
          <w:color w:val="000000" w:themeColor="text1"/>
        </w:rPr>
        <w:t xml:space="preserve"> </w:t>
      </w:r>
      <w:r w:rsidR="002218F6" w:rsidRPr="00B55F17">
        <w:rPr>
          <w:color w:val="000000" w:themeColor="text1"/>
        </w:rPr>
        <w:t>virus</w:t>
      </w:r>
      <w:r w:rsidR="00CE7903">
        <w:rPr>
          <w:color w:val="000000" w:themeColor="text1"/>
        </w:rPr>
        <w:t xml:space="preserve"> </w:t>
      </w:r>
      <w:r w:rsidR="002218F6" w:rsidRPr="00B55F17">
        <w:rPr>
          <w:color w:val="000000" w:themeColor="text1"/>
        </w:rPr>
        <w:t>(HDV)</w:t>
      </w:r>
      <w:r w:rsidR="00CE7903">
        <w:rPr>
          <w:color w:val="000000" w:themeColor="text1"/>
        </w:rPr>
        <w:t xml:space="preserve"> </w:t>
      </w:r>
      <w:r w:rsidR="002218F6" w:rsidRPr="00B55F17">
        <w:rPr>
          <w:color w:val="000000" w:themeColor="text1"/>
        </w:rPr>
        <w:t>ribozyme</w:t>
      </w:r>
      <w:r w:rsidR="00CE7903">
        <w:rPr>
          <w:color w:val="000000" w:themeColor="text1"/>
        </w:rPr>
        <w:t xml:space="preserve"> </w:t>
      </w:r>
      <w:r w:rsidR="005C114D" w:rsidRPr="00B55F17">
        <w:rPr>
          <w:color w:val="000000" w:themeColor="text1"/>
        </w:rPr>
        <w:t>(R</w:t>
      </w:r>
      <w:r w:rsidR="00B91883" w:rsidRPr="00B55F17">
        <w:rPr>
          <w:color w:val="000000" w:themeColor="text1"/>
        </w:rPr>
        <w:t>Z</w:t>
      </w:r>
      <w:r w:rsidR="005C114D" w:rsidRPr="00B55F17">
        <w:rPr>
          <w:color w:val="000000" w:themeColor="text1"/>
        </w:rPr>
        <w:t>)</w:t>
      </w:r>
      <w:r w:rsidR="0053721B">
        <w:rPr>
          <w:color w:val="000000" w:themeColor="text1"/>
        </w:rPr>
        <w:t>,</w:t>
      </w:r>
      <w:r w:rsidR="00CE7903">
        <w:rPr>
          <w:color w:val="000000" w:themeColor="text1"/>
        </w:rPr>
        <w:t xml:space="preserve"> </w:t>
      </w:r>
      <w:r w:rsidR="00766780" w:rsidRPr="00B55F17">
        <w:rPr>
          <w:color w:val="000000" w:themeColor="text1"/>
        </w:rPr>
        <w:t>followed</w:t>
      </w:r>
      <w:r w:rsidR="00CE7903">
        <w:rPr>
          <w:color w:val="000000" w:themeColor="text1"/>
        </w:rPr>
        <w:t xml:space="preserve"> </w:t>
      </w:r>
      <w:r w:rsidR="00766780" w:rsidRPr="00B55F17">
        <w:rPr>
          <w:color w:val="000000" w:themeColor="text1"/>
        </w:rPr>
        <w:t>by</w:t>
      </w:r>
      <w:r w:rsidR="00CE7903">
        <w:rPr>
          <w:color w:val="000000" w:themeColor="text1"/>
        </w:rPr>
        <w:t xml:space="preserve"> </w:t>
      </w:r>
      <w:r w:rsidR="00766780" w:rsidRPr="00B55F17">
        <w:rPr>
          <w:color w:val="000000" w:themeColor="text1"/>
        </w:rPr>
        <w:t>the</w:t>
      </w:r>
      <w:r w:rsidR="00CE7903">
        <w:rPr>
          <w:color w:val="000000" w:themeColor="text1"/>
        </w:rPr>
        <w:t xml:space="preserve"> </w:t>
      </w:r>
      <w:r w:rsidR="00766780" w:rsidRPr="00B55F17">
        <w:rPr>
          <w:color w:val="000000" w:themeColor="text1"/>
        </w:rPr>
        <w:t>sequences</w:t>
      </w:r>
      <w:r w:rsidR="00CE7903">
        <w:rPr>
          <w:color w:val="000000" w:themeColor="text1"/>
        </w:rPr>
        <w:t xml:space="preserve"> </w:t>
      </w:r>
      <w:r w:rsidR="00766780" w:rsidRPr="00B55F17">
        <w:rPr>
          <w:color w:val="000000" w:themeColor="text1"/>
        </w:rPr>
        <w:t>of</w:t>
      </w:r>
      <w:r w:rsidR="00CE7903">
        <w:rPr>
          <w:color w:val="000000" w:themeColor="text1"/>
        </w:rPr>
        <w:t xml:space="preserve"> </w:t>
      </w:r>
      <w:r w:rsidR="00766780" w:rsidRPr="00B55F17">
        <w:rPr>
          <w:color w:val="000000" w:themeColor="text1"/>
        </w:rPr>
        <w:t>the</w:t>
      </w:r>
      <w:r w:rsidR="00CE7903">
        <w:rPr>
          <w:color w:val="000000" w:themeColor="text1"/>
        </w:rPr>
        <w:t xml:space="preserve"> </w:t>
      </w:r>
      <w:r w:rsidR="00766780" w:rsidRPr="00B55F17">
        <w:rPr>
          <w:color w:val="000000" w:themeColor="text1"/>
        </w:rPr>
        <w:t>bovine</w:t>
      </w:r>
      <w:r w:rsidR="00CE7903">
        <w:rPr>
          <w:color w:val="000000" w:themeColor="text1"/>
        </w:rPr>
        <w:t xml:space="preserve"> </w:t>
      </w:r>
      <w:r w:rsidR="00766780" w:rsidRPr="00B55F17">
        <w:rPr>
          <w:color w:val="000000" w:themeColor="text1"/>
        </w:rPr>
        <w:t>growth</w:t>
      </w:r>
      <w:r w:rsidR="00CE7903">
        <w:rPr>
          <w:color w:val="000000" w:themeColor="text1"/>
        </w:rPr>
        <w:t xml:space="preserve"> </w:t>
      </w:r>
      <w:r w:rsidR="00766780" w:rsidRPr="00B55F17">
        <w:rPr>
          <w:color w:val="000000" w:themeColor="text1"/>
        </w:rPr>
        <w:t>hormone</w:t>
      </w:r>
      <w:r w:rsidR="00CE7903">
        <w:rPr>
          <w:color w:val="000000" w:themeColor="text1"/>
        </w:rPr>
        <w:t xml:space="preserve"> </w:t>
      </w:r>
      <w:r w:rsidR="00766780" w:rsidRPr="00B55F17">
        <w:rPr>
          <w:color w:val="000000" w:themeColor="text1"/>
        </w:rPr>
        <w:t>(BGH)</w:t>
      </w:r>
      <w:r w:rsidR="00CE7903">
        <w:rPr>
          <w:color w:val="000000" w:themeColor="text1"/>
        </w:rPr>
        <w:t xml:space="preserve"> </w:t>
      </w:r>
      <w:r w:rsidR="00766780" w:rsidRPr="00B55F17">
        <w:rPr>
          <w:color w:val="000000" w:themeColor="text1"/>
        </w:rPr>
        <w:t>termination</w:t>
      </w:r>
      <w:r w:rsidR="00CE7903">
        <w:rPr>
          <w:color w:val="000000" w:themeColor="text1"/>
        </w:rPr>
        <w:t xml:space="preserve"> </w:t>
      </w:r>
      <w:r w:rsidR="00766780" w:rsidRPr="00B55F17">
        <w:rPr>
          <w:color w:val="000000" w:themeColor="text1"/>
        </w:rPr>
        <w:t>and</w:t>
      </w:r>
      <w:r w:rsidR="00CE7903">
        <w:rPr>
          <w:color w:val="000000" w:themeColor="text1"/>
        </w:rPr>
        <w:t xml:space="preserve"> </w:t>
      </w:r>
      <w:r w:rsidR="00766780" w:rsidRPr="00B55F17">
        <w:rPr>
          <w:color w:val="000000" w:themeColor="text1"/>
        </w:rPr>
        <w:t>polyadenylation</w:t>
      </w:r>
      <w:r w:rsidR="00CE7903">
        <w:rPr>
          <w:color w:val="000000" w:themeColor="text1"/>
        </w:rPr>
        <w:t xml:space="preserve"> </w:t>
      </w:r>
      <w:r w:rsidR="00766780" w:rsidRPr="00B55F17">
        <w:rPr>
          <w:color w:val="000000" w:themeColor="text1"/>
        </w:rPr>
        <w:t>signals</w:t>
      </w:r>
      <w:r w:rsidR="00CE7903">
        <w:rPr>
          <w:color w:val="000000" w:themeColor="text1"/>
        </w:rPr>
        <w:t xml:space="preserve"> </w:t>
      </w:r>
      <w:r w:rsidR="002218F6" w:rsidRPr="00B55F17">
        <w:rPr>
          <w:color w:val="000000" w:themeColor="text1"/>
        </w:rPr>
        <w:t>to</w:t>
      </w:r>
      <w:r w:rsidR="00CE7903">
        <w:rPr>
          <w:color w:val="000000" w:themeColor="text1"/>
        </w:rPr>
        <w:t xml:space="preserve"> </w:t>
      </w:r>
      <w:r w:rsidR="002218F6" w:rsidRPr="00B55F17">
        <w:rPr>
          <w:color w:val="000000" w:themeColor="text1"/>
        </w:rPr>
        <w:t>produce</w:t>
      </w:r>
      <w:r w:rsidR="00CE7903">
        <w:rPr>
          <w:color w:val="000000" w:themeColor="text1"/>
        </w:rPr>
        <w:t xml:space="preserve"> </w:t>
      </w:r>
      <w:r w:rsidR="002218F6" w:rsidRPr="00B55F17">
        <w:rPr>
          <w:color w:val="000000" w:themeColor="text1"/>
        </w:rPr>
        <w:t>synthetic</w:t>
      </w:r>
      <w:r w:rsidR="00CE7903">
        <w:rPr>
          <w:color w:val="000000" w:themeColor="text1"/>
        </w:rPr>
        <w:t xml:space="preserve"> </w:t>
      </w:r>
      <w:r w:rsidR="002218F6" w:rsidRPr="00B55F17">
        <w:rPr>
          <w:color w:val="000000" w:themeColor="text1"/>
        </w:rPr>
        <w:t>RNAs</w:t>
      </w:r>
      <w:r w:rsidR="00CE7903">
        <w:rPr>
          <w:color w:val="000000" w:themeColor="text1"/>
        </w:rPr>
        <w:t xml:space="preserve"> </w:t>
      </w:r>
      <w:r w:rsidR="002218F6" w:rsidRPr="00B55F17">
        <w:rPr>
          <w:color w:val="000000" w:themeColor="text1"/>
        </w:rPr>
        <w:t>bearing</w:t>
      </w:r>
      <w:r w:rsidR="00CE7903">
        <w:rPr>
          <w:color w:val="000000" w:themeColor="text1"/>
        </w:rPr>
        <w:t xml:space="preserve"> </w:t>
      </w:r>
      <w:r w:rsidR="002218F6" w:rsidRPr="00B55F17">
        <w:rPr>
          <w:color w:val="000000" w:themeColor="text1"/>
        </w:rPr>
        <w:t>authentic</w:t>
      </w:r>
      <w:r w:rsidR="00CE7903">
        <w:rPr>
          <w:color w:val="000000" w:themeColor="text1"/>
        </w:rPr>
        <w:t xml:space="preserve"> </w:t>
      </w:r>
      <w:r w:rsidR="002218F6" w:rsidRPr="00B55F17">
        <w:rPr>
          <w:color w:val="000000" w:themeColor="text1"/>
        </w:rPr>
        <w:t>5</w:t>
      </w:r>
      <w:r w:rsidR="0053721B">
        <w:rPr>
          <w:color w:val="000000" w:themeColor="text1"/>
        </w:rPr>
        <w:t>'</w:t>
      </w:r>
      <w:r w:rsidR="002218F6" w:rsidRPr="00B55F17">
        <w:rPr>
          <w:color w:val="000000" w:themeColor="text1"/>
        </w:rPr>
        <w:t>-</w:t>
      </w:r>
      <w:r w:rsidR="00CE7903">
        <w:rPr>
          <w:color w:val="000000" w:themeColor="text1"/>
        </w:rPr>
        <w:t xml:space="preserve"> </w:t>
      </w:r>
      <w:r w:rsidR="002218F6" w:rsidRPr="00B55F17">
        <w:rPr>
          <w:color w:val="000000" w:themeColor="text1"/>
        </w:rPr>
        <w:t>and</w:t>
      </w:r>
      <w:r w:rsidR="00CE7903">
        <w:rPr>
          <w:color w:val="000000" w:themeColor="text1"/>
        </w:rPr>
        <w:t xml:space="preserve"> </w:t>
      </w:r>
      <w:r w:rsidR="002218F6" w:rsidRPr="00B55F17">
        <w:rPr>
          <w:color w:val="000000" w:themeColor="text1"/>
        </w:rPr>
        <w:t>3</w:t>
      </w:r>
      <w:r w:rsidR="0053721B">
        <w:rPr>
          <w:color w:val="000000" w:themeColor="text1"/>
        </w:rPr>
        <w:t>'</w:t>
      </w:r>
      <w:r w:rsidR="002218F6" w:rsidRPr="00B55F17">
        <w:rPr>
          <w:color w:val="000000" w:themeColor="text1"/>
        </w:rPr>
        <w:t>-ends</w:t>
      </w:r>
      <w:r w:rsidR="00CE7903">
        <w:rPr>
          <w:color w:val="000000" w:themeColor="text1"/>
        </w:rPr>
        <w:t xml:space="preserve"> </w:t>
      </w:r>
      <w:r w:rsidR="002218F6" w:rsidRPr="00B55F17">
        <w:rPr>
          <w:color w:val="000000" w:themeColor="text1"/>
        </w:rPr>
        <w:t>of</w:t>
      </w:r>
      <w:r w:rsidR="00CE7903">
        <w:rPr>
          <w:color w:val="000000" w:themeColor="text1"/>
        </w:rPr>
        <w:t xml:space="preserve"> </w:t>
      </w:r>
      <w:r w:rsidR="002218F6" w:rsidRPr="00B55F17">
        <w:rPr>
          <w:color w:val="000000" w:themeColor="text1"/>
        </w:rPr>
        <w:t>the</w:t>
      </w:r>
      <w:r w:rsidR="00CE7903">
        <w:rPr>
          <w:color w:val="000000" w:themeColor="text1"/>
        </w:rPr>
        <w:t xml:space="preserve"> </w:t>
      </w:r>
      <w:r w:rsidR="002218F6" w:rsidRPr="00B55F17">
        <w:rPr>
          <w:color w:val="000000" w:themeColor="text1"/>
        </w:rPr>
        <w:t>viral</w:t>
      </w:r>
      <w:r w:rsidR="00CE7903">
        <w:rPr>
          <w:color w:val="000000" w:themeColor="text1"/>
        </w:rPr>
        <w:t xml:space="preserve"> </w:t>
      </w:r>
      <w:r w:rsidR="002218F6" w:rsidRPr="00B55F17">
        <w:rPr>
          <w:color w:val="000000" w:themeColor="text1"/>
        </w:rPr>
        <w:t>genome</w:t>
      </w:r>
      <w:r w:rsidR="001C084F" w:rsidRPr="00B55F17">
        <w:rPr>
          <w:color w:val="000000" w:themeColor="text1"/>
        </w:rPr>
        <w:t>,</w:t>
      </w:r>
      <w:r w:rsidR="00CE7903">
        <w:rPr>
          <w:color w:val="000000" w:themeColor="text1"/>
        </w:rPr>
        <w:t xml:space="preserve"> </w:t>
      </w:r>
      <w:r w:rsidR="001C084F" w:rsidRPr="00B55F17">
        <w:rPr>
          <w:color w:val="000000" w:themeColor="text1"/>
        </w:rPr>
        <w:t>respectively</w:t>
      </w:r>
      <w:r w:rsidR="00CE7903">
        <w:rPr>
          <w:color w:val="000000" w:themeColor="text1"/>
        </w:rPr>
        <w:t xml:space="preserve"> </w:t>
      </w:r>
      <w:r w:rsidR="004B05C4" w:rsidRPr="00B55F17">
        <w:rPr>
          <w:color w:val="000000" w:themeColor="text1"/>
        </w:rPr>
        <w:t>(</w:t>
      </w:r>
      <w:r w:rsidR="004B05C4" w:rsidRPr="00B55F17">
        <w:rPr>
          <w:b/>
          <w:color w:val="000000" w:themeColor="text1"/>
        </w:rPr>
        <w:t>Figure</w:t>
      </w:r>
      <w:r w:rsidR="00CE7903">
        <w:rPr>
          <w:b/>
          <w:color w:val="000000" w:themeColor="text1"/>
        </w:rPr>
        <w:t xml:space="preserve"> </w:t>
      </w:r>
      <w:r w:rsidR="004B05C4" w:rsidRPr="00B55F17">
        <w:rPr>
          <w:b/>
          <w:color w:val="000000" w:themeColor="text1"/>
        </w:rPr>
        <w:t>2B</w:t>
      </w:r>
      <w:r w:rsidR="004B05C4" w:rsidRPr="00B55F17">
        <w:rPr>
          <w:color w:val="000000" w:themeColor="text1"/>
        </w:rPr>
        <w:t>)</w:t>
      </w:r>
      <w:r w:rsidR="002218F6" w:rsidRPr="00B55F17">
        <w:rPr>
          <w:color w:val="000000" w:themeColor="text1"/>
        </w:rPr>
        <w:t>.</w:t>
      </w:r>
      <w:r w:rsidR="00CE7903">
        <w:rPr>
          <w:color w:val="000000" w:themeColor="text1"/>
        </w:rPr>
        <w:t xml:space="preserve"> </w:t>
      </w:r>
      <w:r w:rsidR="002218F6" w:rsidRPr="00B55F17">
        <w:rPr>
          <w:color w:val="000000" w:themeColor="text1"/>
        </w:rPr>
        <w:t>This</w:t>
      </w:r>
      <w:r w:rsidR="00CE7903">
        <w:rPr>
          <w:color w:val="000000" w:themeColor="text1"/>
        </w:rPr>
        <w:t xml:space="preserve"> </w:t>
      </w:r>
      <w:r w:rsidR="0074613D" w:rsidRPr="00B55F17">
        <w:rPr>
          <w:color w:val="000000" w:themeColor="text1"/>
        </w:rPr>
        <w:t>c</w:t>
      </w:r>
      <w:r w:rsidR="002218F6" w:rsidRPr="00B55F17">
        <w:rPr>
          <w:color w:val="000000" w:themeColor="text1"/>
        </w:rPr>
        <w:t>DNA-launched</w:t>
      </w:r>
      <w:r w:rsidR="00CE7903">
        <w:rPr>
          <w:color w:val="000000" w:themeColor="text1"/>
        </w:rPr>
        <w:t xml:space="preserve"> </w:t>
      </w:r>
      <w:r w:rsidR="002218F6" w:rsidRPr="00B55F17">
        <w:rPr>
          <w:color w:val="000000" w:themeColor="text1"/>
        </w:rPr>
        <w:t>system</w:t>
      </w:r>
      <w:r w:rsidR="00CE7903">
        <w:rPr>
          <w:color w:val="000000" w:themeColor="text1"/>
        </w:rPr>
        <w:t xml:space="preserve"> </w:t>
      </w:r>
      <w:r w:rsidR="002218F6" w:rsidRPr="00B55F17">
        <w:rPr>
          <w:color w:val="000000" w:themeColor="text1"/>
        </w:rPr>
        <w:t>results</w:t>
      </w:r>
      <w:r w:rsidR="00CE7903">
        <w:rPr>
          <w:color w:val="000000" w:themeColor="text1"/>
        </w:rPr>
        <w:t xml:space="preserve"> </w:t>
      </w:r>
      <w:r w:rsidR="002218F6" w:rsidRPr="00B55F17">
        <w:rPr>
          <w:color w:val="000000" w:themeColor="text1"/>
        </w:rPr>
        <w:t>in</w:t>
      </w:r>
      <w:r w:rsidR="00CE7903">
        <w:rPr>
          <w:color w:val="000000" w:themeColor="text1"/>
        </w:rPr>
        <w:t xml:space="preserve"> </w:t>
      </w:r>
      <w:r w:rsidR="002218F6" w:rsidRPr="00B55F17">
        <w:rPr>
          <w:color w:val="000000" w:themeColor="text1"/>
        </w:rPr>
        <w:t>the</w:t>
      </w:r>
      <w:r w:rsidR="00CE7903">
        <w:rPr>
          <w:color w:val="000000" w:themeColor="text1"/>
        </w:rPr>
        <w:t xml:space="preserve"> </w:t>
      </w:r>
      <w:r w:rsidR="002218F6" w:rsidRPr="00B55F17">
        <w:rPr>
          <w:color w:val="000000" w:themeColor="text1"/>
        </w:rPr>
        <w:t>intracellular</w:t>
      </w:r>
      <w:r w:rsidR="00CE7903">
        <w:rPr>
          <w:color w:val="000000" w:themeColor="text1"/>
        </w:rPr>
        <w:t xml:space="preserve"> </w:t>
      </w:r>
      <w:r w:rsidR="002218F6" w:rsidRPr="00B55F17">
        <w:rPr>
          <w:color w:val="000000" w:themeColor="text1"/>
        </w:rPr>
        <w:t>expression</w:t>
      </w:r>
      <w:r w:rsidR="00CE7903">
        <w:rPr>
          <w:color w:val="000000" w:themeColor="text1"/>
        </w:rPr>
        <w:t xml:space="preserve"> </w:t>
      </w:r>
      <w:r w:rsidR="002218F6" w:rsidRPr="00B55F17">
        <w:rPr>
          <w:color w:val="000000" w:themeColor="text1"/>
        </w:rPr>
        <w:t>of</w:t>
      </w:r>
      <w:r w:rsidR="00CE7903">
        <w:rPr>
          <w:color w:val="000000" w:themeColor="text1"/>
        </w:rPr>
        <w:t xml:space="preserve"> </w:t>
      </w:r>
      <w:r w:rsidR="002218F6" w:rsidRPr="00B55F17">
        <w:rPr>
          <w:color w:val="000000" w:themeColor="text1"/>
        </w:rPr>
        <w:t>capped</w:t>
      </w:r>
      <w:r w:rsidR="00CE7903">
        <w:rPr>
          <w:color w:val="000000" w:themeColor="text1"/>
        </w:rPr>
        <w:t xml:space="preserve"> </w:t>
      </w:r>
      <w:r w:rsidR="002218F6" w:rsidRPr="00B55F17">
        <w:rPr>
          <w:color w:val="000000" w:themeColor="text1"/>
        </w:rPr>
        <w:t>viral</w:t>
      </w:r>
      <w:r w:rsidR="00CE7903">
        <w:rPr>
          <w:color w:val="000000" w:themeColor="text1"/>
        </w:rPr>
        <w:t xml:space="preserve"> </w:t>
      </w:r>
      <w:r w:rsidR="002218F6" w:rsidRPr="00B55F17">
        <w:rPr>
          <w:color w:val="000000" w:themeColor="text1"/>
        </w:rPr>
        <w:t>RNA,</w:t>
      </w:r>
      <w:r w:rsidR="00CE7903">
        <w:rPr>
          <w:color w:val="000000" w:themeColor="text1"/>
        </w:rPr>
        <w:t xml:space="preserve"> </w:t>
      </w:r>
      <w:r w:rsidR="002218F6" w:rsidRPr="00B55F17">
        <w:rPr>
          <w:color w:val="000000" w:themeColor="text1"/>
        </w:rPr>
        <w:t>allowing</w:t>
      </w:r>
      <w:r w:rsidR="00CE7903">
        <w:rPr>
          <w:color w:val="000000" w:themeColor="text1"/>
        </w:rPr>
        <w:t xml:space="preserve"> </w:t>
      </w:r>
      <w:r w:rsidR="002218F6" w:rsidRPr="00B55F17">
        <w:rPr>
          <w:color w:val="000000" w:themeColor="text1"/>
        </w:rPr>
        <w:t>the</w:t>
      </w:r>
      <w:r w:rsidR="00CE7903">
        <w:rPr>
          <w:color w:val="000000" w:themeColor="text1"/>
        </w:rPr>
        <w:t xml:space="preserve"> </w:t>
      </w:r>
      <w:r w:rsidR="002218F6" w:rsidRPr="00B55F17">
        <w:rPr>
          <w:color w:val="000000" w:themeColor="text1"/>
        </w:rPr>
        <w:t>recovery</w:t>
      </w:r>
      <w:r w:rsidR="00CE7903">
        <w:rPr>
          <w:color w:val="000000" w:themeColor="text1"/>
        </w:rPr>
        <w:t xml:space="preserve"> </w:t>
      </w:r>
      <w:r w:rsidR="002218F6" w:rsidRPr="00B55F17">
        <w:rPr>
          <w:color w:val="000000" w:themeColor="text1"/>
        </w:rPr>
        <w:t>of</w:t>
      </w:r>
      <w:r w:rsidR="00CE7903">
        <w:rPr>
          <w:color w:val="000000" w:themeColor="text1"/>
        </w:rPr>
        <w:t xml:space="preserve"> </w:t>
      </w:r>
      <w:r w:rsidR="002218F6" w:rsidRPr="00B55F17">
        <w:rPr>
          <w:color w:val="000000" w:themeColor="text1"/>
        </w:rPr>
        <w:t>infectious</w:t>
      </w:r>
      <w:r w:rsidR="00CE7903">
        <w:rPr>
          <w:color w:val="000000" w:themeColor="text1"/>
        </w:rPr>
        <w:t xml:space="preserve"> </w:t>
      </w:r>
      <w:r w:rsidR="00CD6C9B" w:rsidRPr="00B55F17">
        <w:rPr>
          <w:color w:val="000000" w:themeColor="text1"/>
        </w:rPr>
        <w:t>ZIKV</w:t>
      </w:r>
      <w:r w:rsidR="00CE7903">
        <w:rPr>
          <w:color w:val="000000" w:themeColor="text1"/>
        </w:rPr>
        <w:t xml:space="preserve"> </w:t>
      </w:r>
      <w:r w:rsidR="002218F6" w:rsidRPr="00B55F17">
        <w:rPr>
          <w:color w:val="000000" w:themeColor="text1"/>
        </w:rPr>
        <w:t>without</w:t>
      </w:r>
      <w:r w:rsidR="00CE7903">
        <w:rPr>
          <w:color w:val="000000" w:themeColor="text1"/>
        </w:rPr>
        <w:t xml:space="preserve"> </w:t>
      </w:r>
      <w:r w:rsidR="002218F6" w:rsidRPr="00B55F17">
        <w:rPr>
          <w:color w:val="000000" w:themeColor="text1"/>
        </w:rPr>
        <w:t>the</w:t>
      </w:r>
      <w:r w:rsidR="00CE7903">
        <w:rPr>
          <w:color w:val="000000" w:themeColor="text1"/>
        </w:rPr>
        <w:t xml:space="preserve"> </w:t>
      </w:r>
      <w:r w:rsidR="002218F6" w:rsidRPr="00B55F17">
        <w:rPr>
          <w:color w:val="000000" w:themeColor="text1"/>
        </w:rPr>
        <w:t>need</w:t>
      </w:r>
      <w:r w:rsidR="00CE7903">
        <w:rPr>
          <w:color w:val="000000" w:themeColor="text1"/>
        </w:rPr>
        <w:t xml:space="preserve"> </w:t>
      </w:r>
      <w:r w:rsidR="004E36C1">
        <w:rPr>
          <w:color w:val="000000" w:themeColor="text1"/>
        </w:rPr>
        <w:t>for</w:t>
      </w:r>
      <w:r w:rsidR="00CE7903">
        <w:rPr>
          <w:color w:val="000000" w:themeColor="text1"/>
        </w:rPr>
        <w:t xml:space="preserve"> </w:t>
      </w:r>
      <w:r w:rsidR="002218F6" w:rsidRPr="00B55F17">
        <w:rPr>
          <w:color w:val="000000" w:themeColor="text1"/>
        </w:rPr>
        <w:t>an</w:t>
      </w:r>
      <w:r w:rsidR="00CE7903">
        <w:rPr>
          <w:color w:val="000000" w:themeColor="text1"/>
        </w:rPr>
        <w:t xml:space="preserve"> </w:t>
      </w:r>
      <w:r w:rsidR="002218F6" w:rsidRPr="00C55C54">
        <w:rPr>
          <w:color w:val="000000" w:themeColor="text1"/>
        </w:rPr>
        <w:t>in</w:t>
      </w:r>
      <w:r w:rsidR="00CE7903">
        <w:rPr>
          <w:color w:val="000000" w:themeColor="text1"/>
        </w:rPr>
        <w:t xml:space="preserve"> </w:t>
      </w:r>
      <w:r w:rsidR="002218F6" w:rsidRPr="00C55C54">
        <w:rPr>
          <w:color w:val="000000" w:themeColor="text1"/>
        </w:rPr>
        <w:t>vitro</w:t>
      </w:r>
      <w:r w:rsidR="00CE7903">
        <w:rPr>
          <w:color w:val="000000" w:themeColor="text1"/>
        </w:rPr>
        <w:t xml:space="preserve"> </w:t>
      </w:r>
      <w:r w:rsidR="002218F6" w:rsidRPr="00B55F17">
        <w:rPr>
          <w:color w:val="000000" w:themeColor="text1"/>
        </w:rPr>
        <w:t>transcription</w:t>
      </w:r>
      <w:r w:rsidR="00CE7903">
        <w:rPr>
          <w:color w:val="000000" w:themeColor="text1"/>
        </w:rPr>
        <w:t xml:space="preserve"> </w:t>
      </w:r>
      <w:r w:rsidR="002218F6" w:rsidRPr="00B55F17">
        <w:rPr>
          <w:color w:val="000000" w:themeColor="text1"/>
        </w:rPr>
        <w:t>step.</w:t>
      </w:r>
      <w:r w:rsidR="00CE7903">
        <w:rPr>
          <w:color w:val="000000" w:themeColor="text1"/>
        </w:rPr>
        <w:t xml:space="preserve"> </w:t>
      </w:r>
      <w:r w:rsidR="002218F6" w:rsidRPr="00B55F17">
        <w:rPr>
          <w:color w:val="000000" w:themeColor="text1"/>
        </w:rPr>
        <w:t>The</w:t>
      </w:r>
      <w:r w:rsidR="00CE7903">
        <w:rPr>
          <w:color w:val="000000" w:themeColor="text1"/>
        </w:rPr>
        <w:t xml:space="preserve"> </w:t>
      </w:r>
      <w:r w:rsidR="004B05C4" w:rsidRPr="00B55F17">
        <w:rPr>
          <w:color w:val="000000" w:themeColor="text1"/>
        </w:rPr>
        <w:t>BAC</w:t>
      </w:r>
      <w:r w:rsidR="00CE7903">
        <w:rPr>
          <w:color w:val="000000" w:themeColor="text1"/>
        </w:rPr>
        <w:t xml:space="preserve"> </w:t>
      </w:r>
      <w:r w:rsidR="004B05C4" w:rsidRPr="00B55F17">
        <w:rPr>
          <w:color w:val="000000" w:themeColor="text1"/>
        </w:rPr>
        <w:t>approach</w:t>
      </w:r>
      <w:r w:rsidR="00CE7903">
        <w:rPr>
          <w:color w:val="000000" w:themeColor="text1"/>
        </w:rPr>
        <w:t xml:space="preserve"> </w:t>
      </w:r>
      <w:r w:rsidR="002218F6" w:rsidRPr="00B55F17">
        <w:rPr>
          <w:color w:val="000000" w:themeColor="text1"/>
        </w:rPr>
        <w:t>provides</w:t>
      </w:r>
      <w:r w:rsidR="00CE7903">
        <w:rPr>
          <w:color w:val="000000" w:themeColor="text1"/>
        </w:rPr>
        <w:t xml:space="preserve"> </w:t>
      </w:r>
      <w:r w:rsidR="002218F6" w:rsidRPr="00B55F17">
        <w:rPr>
          <w:color w:val="000000" w:themeColor="text1"/>
        </w:rPr>
        <w:t>a</w:t>
      </w:r>
      <w:r w:rsidR="00CE7903">
        <w:rPr>
          <w:color w:val="000000" w:themeColor="text1"/>
        </w:rPr>
        <w:t xml:space="preserve"> </w:t>
      </w:r>
      <w:r w:rsidR="002218F6" w:rsidRPr="00B55F17">
        <w:rPr>
          <w:color w:val="000000" w:themeColor="text1"/>
        </w:rPr>
        <w:t>powerful</w:t>
      </w:r>
      <w:r w:rsidR="00CE7903">
        <w:rPr>
          <w:color w:val="000000" w:themeColor="text1"/>
        </w:rPr>
        <w:t xml:space="preserve"> </w:t>
      </w:r>
      <w:r w:rsidR="002218F6" w:rsidRPr="00B55F17">
        <w:rPr>
          <w:color w:val="000000" w:themeColor="text1"/>
        </w:rPr>
        <w:t>methodology</w:t>
      </w:r>
      <w:r w:rsidR="00CE7903">
        <w:rPr>
          <w:color w:val="000000" w:themeColor="text1"/>
        </w:rPr>
        <w:t xml:space="preserve"> </w:t>
      </w:r>
      <w:r w:rsidR="004B05C4" w:rsidRPr="00B55F17">
        <w:rPr>
          <w:color w:val="000000" w:themeColor="text1"/>
        </w:rPr>
        <w:t>applicable</w:t>
      </w:r>
      <w:r w:rsidR="00CE7903">
        <w:rPr>
          <w:color w:val="000000" w:themeColor="text1"/>
        </w:rPr>
        <w:t xml:space="preserve"> </w:t>
      </w:r>
      <w:r w:rsidR="004B05C4" w:rsidRPr="00B55F17">
        <w:rPr>
          <w:color w:val="000000" w:themeColor="text1"/>
        </w:rPr>
        <w:t>to</w:t>
      </w:r>
      <w:r w:rsidR="00CE7903">
        <w:rPr>
          <w:color w:val="000000" w:themeColor="text1"/>
        </w:rPr>
        <w:t xml:space="preserve"> </w:t>
      </w:r>
      <w:r w:rsidR="004B05C4" w:rsidRPr="00B55F17">
        <w:rPr>
          <w:color w:val="000000" w:themeColor="text1"/>
        </w:rPr>
        <w:t>constructing</w:t>
      </w:r>
      <w:r w:rsidR="00CE7903">
        <w:rPr>
          <w:color w:val="000000" w:themeColor="text1"/>
        </w:rPr>
        <w:t xml:space="preserve"> </w:t>
      </w:r>
      <w:r w:rsidR="004B05C4" w:rsidRPr="00B55F17">
        <w:rPr>
          <w:color w:val="000000" w:themeColor="text1"/>
        </w:rPr>
        <w:t>stable</w:t>
      </w:r>
      <w:r w:rsidR="00CE7903">
        <w:rPr>
          <w:color w:val="000000" w:themeColor="text1"/>
        </w:rPr>
        <w:t xml:space="preserve"> </w:t>
      </w:r>
      <w:r w:rsidR="004B05C4" w:rsidRPr="00B55F17">
        <w:rPr>
          <w:color w:val="000000" w:themeColor="text1"/>
        </w:rPr>
        <w:t>and</w:t>
      </w:r>
      <w:r w:rsidR="00CE7903">
        <w:rPr>
          <w:color w:val="000000" w:themeColor="text1"/>
        </w:rPr>
        <w:t xml:space="preserve"> </w:t>
      </w:r>
      <w:r w:rsidR="004B05C4" w:rsidRPr="00B55F17">
        <w:rPr>
          <w:color w:val="000000" w:themeColor="text1"/>
        </w:rPr>
        <w:t>fully</w:t>
      </w:r>
      <w:r w:rsidR="00CE7903">
        <w:rPr>
          <w:color w:val="000000" w:themeColor="text1"/>
        </w:rPr>
        <w:t xml:space="preserve"> </w:t>
      </w:r>
      <w:r w:rsidR="004B05C4" w:rsidRPr="00B55F17">
        <w:rPr>
          <w:color w:val="000000" w:themeColor="text1"/>
        </w:rPr>
        <w:t>functional</w:t>
      </w:r>
      <w:r w:rsidR="00CE7903">
        <w:rPr>
          <w:color w:val="000000" w:themeColor="text1"/>
        </w:rPr>
        <w:t xml:space="preserve"> </w:t>
      </w:r>
      <w:r w:rsidR="004B05C4" w:rsidRPr="00B55F17">
        <w:rPr>
          <w:color w:val="000000" w:themeColor="text1"/>
        </w:rPr>
        <w:t>infectious</w:t>
      </w:r>
      <w:r w:rsidR="00CE7903">
        <w:rPr>
          <w:color w:val="000000" w:themeColor="text1"/>
        </w:rPr>
        <w:t xml:space="preserve"> </w:t>
      </w:r>
      <w:r w:rsidR="004B05C4" w:rsidRPr="00B55F17">
        <w:rPr>
          <w:color w:val="000000" w:themeColor="text1"/>
        </w:rPr>
        <w:t>cDNA</w:t>
      </w:r>
      <w:r w:rsidR="00CE7903">
        <w:rPr>
          <w:color w:val="000000" w:themeColor="text1"/>
        </w:rPr>
        <w:t xml:space="preserve"> </w:t>
      </w:r>
      <w:r w:rsidR="004B05C4" w:rsidRPr="00B55F17">
        <w:rPr>
          <w:color w:val="000000" w:themeColor="text1"/>
        </w:rPr>
        <w:t>clones</w:t>
      </w:r>
      <w:r w:rsidR="00CE7903">
        <w:rPr>
          <w:color w:val="000000" w:themeColor="text1"/>
        </w:rPr>
        <w:t xml:space="preserve"> </w:t>
      </w:r>
      <w:r w:rsidR="002218F6" w:rsidRPr="00B55F17">
        <w:rPr>
          <w:color w:val="000000" w:themeColor="text1"/>
        </w:rPr>
        <w:t>for</w:t>
      </w:r>
      <w:r w:rsidR="00CE7903">
        <w:rPr>
          <w:color w:val="000000" w:themeColor="text1"/>
        </w:rPr>
        <w:t xml:space="preserve"> </w:t>
      </w:r>
      <w:r w:rsidR="004B05C4" w:rsidRPr="00B55F17">
        <w:rPr>
          <w:color w:val="000000" w:themeColor="text1"/>
        </w:rPr>
        <w:t>other</w:t>
      </w:r>
      <w:r w:rsidR="00CE7903">
        <w:rPr>
          <w:color w:val="000000" w:themeColor="text1"/>
        </w:rPr>
        <w:t xml:space="preserve"> </w:t>
      </w:r>
      <w:r w:rsidR="002218F6" w:rsidRPr="00B55F17">
        <w:rPr>
          <w:color w:val="000000" w:themeColor="text1"/>
        </w:rPr>
        <w:t>flaviviruses</w:t>
      </w:r>
      <w:r w:rsidR="0053721B">
        <w:rPr>
          <w:color w:val="000000" w:themeColor="text1"/>
        </w:rPr>
        <w:t>,</w:t>
      </w:r>
      <w:r w:rsidR="00CE7903">
        <w:rPr>
          <w:color w:val="000000" w:themeColor="text1"/>
        </w:rPr>
        <w:t xml:space="preserve"> </w:t>
      </w:r>
      <w:r w:rsidR="00CD6C9B" w:rsidRPr="00B55F17">
        <w:rPr>
          <w:color w:val="000000" w:themeColor="text1"/>
        </w:rPr>
        <w:t>as</w:t>
      </w:r>
      <w:r w:rsidR="00CE7903">
        <w:rPr>
          <w:color w:val="000000" w:themeColor="text1"/>
        </w:rPr>
        <w:t xml:space="preserve"> </w:t>
      </w:r>
      <w:r w:rsidR="00CD6C9B" w:rsidRPr="00B55F17">
        <w:rPr>
          <w:color w:val="000000" w:themeColor="text1"/>
        </w:rPr>
        <w:t>well</w:t>
      </w:r>
      <w:r w:rsidR="00CE7903">
        <w:rPr>
          <w:color w:val="000000" w:themeColor="text1"/>
        </w:rPr>
        <w:t xml:space="preserve"> </w:t>
      </w:r>
      <w:r w:rsidR="00CD6C9B" w:rsidRPr="00B55F17">
        <w:rPr>
          <w:color w:val="000000" w:themeColor="text1"/>
        </w:rPr>
        <w:t>as</w:t>
      </w:r>
      <w:r w:rsidR="00CE7903">
        <w:rPr>
          <w:color w:val="000000" w:themeColor="text1"/>
        </w:rPr>
        <w:t xml:space="preserve"> </w:t>
      </w:r>
      <w:r w:rsidR="002218F6" w:rsidRPr="00B55F17">
        <w:rPr>
          <w:color w:val="000000" w:themeColor="text1"/>
        </w:rPr>
        <w:t>other</w:t>
      </w:r>
      <w:r w:rsidR="00CE7903">
        <w:rPr>
          <w:color w:val="000000" w:themeColor="text1"/>
        </w:rPr>
        <w:t xml:space="preserve"> </w:t>
      </w:r>
      <w:r w:rsidR="002218F6" w:rsidRPr="00B55F17">
        <w:rPr>
          <w:color w:val="000000" w:themeColor="text1"/>
        </w:rPr>
        <w:t>positive-strand</w:t>
      </w:r>
      <w:r w:rsidR="00CD6C9B" w:rsidRPr="00B55F17">
        <w:rPr>
          <w:color w:val="000000" w:themeColor="text1"/>
        </w:rPr>
        <w:t>ed</w:t>
      </w:r>
      <w:r w:rsidR="00CE7903">
        <w:rPr>
          <w:color w:val="000000" w:themeColor="text1"/>
        </w:rPr>
        <w:t xml:space="preserve"> </w:t>
      </w:r>
      <w:r w:rsidR="002218F6" w:rsidRPr="00B55F17">
        <w:rPr>
          <w:color w:val="000000" w:themeColor="text1"/>
        </w:rPr>
        <w:t>RNA</w:t>
      </w:r>
      <w:r w:rsidR="00CE7903">
        <w:rPr>
          <w:color w:val="000000" w:themeColor="text1"/>
        </w:rPr>
        <w:t xml:space="preserve"> </w:t>
      </w:r>
      <w:r w:rsidR="002218F6" w:rsidRPr="00B55F17">
        <w:rPr>
          <w:color w:val="000000" w:themeColor="text1"/>
        </w:rPr>
        <w:t>viruses</w:t>
      </w:r>
      <w:r w:rsidR="000330C7" w:rsidRPr="00B55F17">
        <w:rPr>
          <w:noProof/>
          <w:color w:val="000000" w:themeColor="text1"/>
          <w:vertAlign w:val="superscript"/>
        </w:rPr>
        <w:t>36</w:t>
      </w:r>
      <w:r w:rsidR="0053721B">
        <w:rPr>
          <w:noProof/>
          <w:color w:val="000000" w:themeColor="text1"/>
          <w:vertAlign w:val="superscript"/>
        </w:rPr>
        <w:t>–</w:t>
      </w:r>
      <w:r w:rsidR="000330C7" w:rsidRPr="00B55F17">
        <w:rPr>
          <w:noProof/>
          <w:color w:val="000000" w:themeColor="text1"/>
          <w:vertAlign w:val="superscript"/>
        </w:rPr>
        <w:t>41</w:t>
      </w:r>
      <w:r w:rsidR="002218F6" w:rsidRPr="00B55F17">
        <w:rPr>
          <w:color w:val="000000" w:themeColor="text1"/>
        </w:rPr>
        <w:t>.</w:t>
      </w:r>
    </w:p>
    <w:p w14:paraId="00E6EC98" w14:textId="77777777" w:rsidR="002218F6" w:rsidRPr="00B55F17" w:rsidRDefault="00AA0985" w:rsidP="00B55F17">
      <w:pPr>
        <w:tabs>
          <w:tab w:val="left" w:pos="3203"/>
        </w:tabs>
        <w:rPr>
          <w:b/>
        </w:rPr>
      </w:pPr>
      <w:r w:rsidRPr="00B55F17">
        <w:rPr>
          <w:b/>
        </w:rPr>
        <w:tab/>
      </w:r>
    </w:p>
    <w:p w14:paraId="360F3366" w14:textId="413C1B35" w:rsidR="006305D7" w:rsidRPr="00B55F17" w:rsidRDefault="006305D7" w:rsidP="00B55F17">
      <w:pPr>
        <w:rPr>
          <w:b/>
        </w:rPr>
      </w:pPr>
      <w:r w:rsidRPr="00B55F17">
        <w:rPr>
          <w:b/>
        </w:rPr>
        <w:t>PROTOCOL:</w:t>
      </w:r>
    </w:p>
    <w:p w14:paraId="39EC8EA1" w14:textId="77777777" w:rsidR="00024AA3" w:rsidRPr="00B55F17" w:rsidRDefault="00024AA3" w:rsidP="00B55F17"/>
    <w:p w14:paraId="57DBC0E8" w14:textId="4129ECF8" w:rsidR="00001169" w:rsidRPr="00B55F17" w:rsidRDefault="00382186" w:rsidP="00B55F17">
      <w:pPr>
        <w:rPr>
          <w:b/>
          <w:color w:val="808080" w:themeColor="background1" w:themeShade="80"/>
          <w:szCs w:val="28"/>
        </w:rPr>
      </w:pPr>
      <w:bookmarkStart w:id="1" w:name="_Hlk1213589"/>
      <w:r w:rsidRPr="00B55F17">
        <w:rPr>
          <w:b/>
          <w:color w:val="000000" w:themeColor="text1"/>
          <w:szCs w:val="28"/>
        </w:rPr>
        <w:t>1.</w:t>
      </w:r>
      <w:r w:rsidR="00CE7903">
        <w:rPr>
          <w:b/>
          <w:color w:val="000000" w:themeColor="text1"/>
          <w:szCs w:val="28"/>
        </w:rPr>
        <w:t xml:space="preserve"> </w:t>
      </w:r>
      <w:r w:rsidRPr="00B55F17">
        <w:rPr>
          <w:b/>
          <w:color w:val="000000" w:themeColor="text1"/>
          <w:szCs w:val="28"/>
          <w:highlight w:val="yellow"/>
        </w:rPr>
        <w:t>Construction</w:t>
      </w:r>
      <w:r w:rsidR="00CE7903">
        <w:rPr>
          <w:b/>
          <w:color w:val="000000" w:themeColor="text1"/>
          <w:szCs w:val="28"/>
          <w:highlight w:val="yellow"/>
        </w:rPr>
        <w:t xml:space="preserve"> </w:t>
      </w:r>
      <w:r w:rsidRPr="00B55F17">
        <w:rPr>
          <w:b/>
          <w:color w:val="000000" w:themeColor="text1"/>
          <w:szCs w:val="28"/>
          <w:highlight w:val="yellow"/>
        </w:rPr>
        <w:t>of</w:t>
      </w:r>
      <w:r w:rsidR="00CE7903">
        <w:rPr>
          <w:b/>
          <w:color w:val="000000" w:themeColor="text1"/>
          <w:szCs w:val="28"/>
          <w:highlight w:val="yellow"/>
        </w:rPr>
        <w:t xml:space="preserve"> </w:t>
      </w:r>
      <w:r w:rsidR="0026083A" w:rsidRPr="00B55F17">
        <w:rPr>
          <w:b/>
          <w:color w:val="000000" w:themeColor="text1"/>
          <w:szCs w:val="28"/>
          <w:highlight w:val="yellow"/>
        </w:rPr>
        <w:t>a</w:t>
      </w:r>
      <w:r w:rsidR="00CE7903">
        <w:rPr>
          <w:b/>
          <w:color w:val="000000" w:themeColor="text1"/>
          <w:szCs w:val="28"/>
          <w:highlight w:val="yellow"/>
        </w:rPr>
        <w:t xml:space="preserve"> </w:t>
      </w:r>
      <w:r w:rsidRPr="00B55F17">
        <w:rPr>
          <w:b/>
          <w:color w:val="000000" w:themeColor="text1"/>
          <w:szCs w:val="28"/>
          <w:highlight w:val="yellow"/>
        </w:rPr>
        <w:t>ZIKV</w:t>
      </w:r>
      <w:r w:rsidR="00CE7903">
        <w:rPr>
          <w:b/>
          <w:color w:val="000000" w:themeColor="text1"/>
          <w:szCs w:val="28"/>
          <w:highlight w:val="yellow"/>
        </w:rPr>
        <w:t xml:space="preserve"> </w:t>
      </w:r>
      <w:r w:rsidRPr="00B55F17">
        <w:rPr>
          <w:b/>
          <w:color w:val="000000" w:themeColor="text1"/>
          <w:szCs w:val="28"/>
          <w:highlight w:val="yellow"/>
        </w:rPr>
        <w:t>infectious</w:t>
      </w:r>
      <w:r w:rsidR="00CE7903">
        <w:rPr>
          <w:b/>
          <w:color w:val="000000" w:themeColor="text1"/>
          <w:szCs w:val="28"/>
          <w:highlight w:val="yellow"/>
        </w:rPr>
        <w:t xml:space="preserve"> </w:t>
      </w:r>
      <w:r w:rsidRPr="00B55F17">
        <w:rPr>
          <w:b/>
          <w:color w:val="000000" w:themeColor="text1"/>
          <w:szCs w:val="28"/>
          <w:highlight w:val="yellow"/>
        </w:rPr>
        <w:t>cDNA</w:t>
      </w:r>
      <w:r w:rsidR="00CE7903">
        <w:rPr>
          <w:b/>
          <w:color w:val="000000" w:themeColor="text1"/>
          <w:szCs w:val="28"/>
          <w:highlight w:val="yellow"/>
        </w:rPr>
        <w:t xml:space="preserve"> </w:t>
      </w:r>
      <w:r w:rsidRPr="00B55F17">
        <w:rPr>
          <w:b/>
          <w:color w:val="000000" w:themeColor="text1"/>
          <w:szCs w:val="28"/>
          <w:highlight w:val="yellow"/>
        </w:rPr>
        <w:t>clone</w:t>
      </w:r>
      <w:r w:rsidR="00CE7903">
        <w:rPr>
          <w:b/>
          <w:color w:val="000000" w:themeColor="text1"/>
          <w:szCs w:val="28"/>
          <w:highlight w:val="yellow"/>
        </w:rPr>
        <w:t xml:space="preserve"> </w:t>
      </w:r>
      <w:r w:rsidRPr="00B55F17">
        <w:rPr>
          <w:b/>
          <w:color w:val="000000" w:themeColor="text1"/>
          <w:szCs w:val="28"/>
          <w:highlight w:val="yellow"/>
        </w:rPr>
        <w:t>in</w:t>
      </w:r>
      <w:r w:rsidR="00CE7903">
        <w:rPr>
          <w:b/>
          <w:color w:val="000000" w:themeColor="text1"/>
          <w:szCs w:val="28"/>
          <w:highlight w:val="yellow"/>
        </w:rPr>
        <w:t xml:space="preserve"> </w:t>
      </w:r>
      <w:r w:rsidR="00D136E6" w:rsidRPr="00B55F17">
        <w:rPr>
          <w:b/>
          <w:color w:val="000000" w:themeColor="text1"/>
          <w:szCs w:val="28"/>
          <w:highlight w:val="yellow"/>
        </w:rPr>
        <w:t>a</w:t>
      </w:r>
      <w:r w:rsidR="00CE7903">
        <w:rPr>
          <w:b/>
          <w:color w:val="000000" w:themeColor="text1"/>
          <w:szCs w:val="28"/>
          <w:highlight w:val="yellow"/>
        </w:rPr>
        <w:t xml:space="preserve"> </w:t>
      </w:r>
      <w:r w:rsidRPr="00B55F17">
        <w:rPr>
          <w:b/>
          <w:color w:val="000000" w:themeColor="text1"/>
          <w:szCs w:val="28"/>
          <w:highlight w:val="yellow"/>
        </w:rPr>
        <w:t>BAC</w:t>
      </w:r>
    </w:p>
    <w:p w14:paraId="2484605F" w14:textId="77777777" w:rsidR="00260157" w:rsidRPr="00B55F17" w:rsidRDefault="00260157" w:rsidP="00B55F17">
      <w:pPr>
        <w:pStyle w:val="NormalWeb"/>
        <w:spacing w:before="0" w:beforeAutospacing="0" w:after="0" w:afterAutospacing="0"/>
      </w:pPr>
    </w:p>
    <w:p w14:paraId="0571E772" w14:textId="421984A6" w:rsidR="001C1E49" w:rsidRPr="00B55F17" w:rsidRDefault="00024AA3" w:rsidP="00B55F17">
      <w:pPr>
        <w:pStyle w:val="NormalWeb"/>
        <w:spacing w:before="0" w:beforeAutospacing="0" w:after="0" w:afterAutospacing="0"/>
      </w:pPr>
      <w:r w:rsidRPr="00B55F17">
        <w:t>NOTE:</w:t>
      </w:r>
      <w:r w:rsidR="00CE7903">
        <w:t xml:space="preserve"> </w:t>
      </w:r>
      <w:r w:rsidR="00382186" w:rsidRPr="00B55F17">
        <w:t>The</w:t>
      </w:r>
      <w:r w:rsidR="00CE7903">
        <w:t xml:space="preserve"> </w:t>
      </w:r>
      <w:r w:rsidR="00382186" w:rsidRPr="00B55F17">
        <w:t>strategy</w:t>
      </w:r>
      <w:r w:rsidR="00CE7903">
        <w:t xml:space="preserve"> </w:t>
      </w:r>
      <w:r w:rsidR="00382186" w:rsidRPr="00B55F17">
        <w:t>for</w:t>
      </w:r>
      <w:r w:rsidR="00CE7903">
        <w:t xml:space="preserve"> </w:t>
      </w:r>
      <w:r w:rsidR="00382186" w:rsidRPr="00B55F17">
        <w:t>the</w:t>
      </w:r>
      <w:r w:rsidR="00CE7903">
        <w:t xml:space="preserve"> </w:t>
      </w:r>
      <w:r w:rsidR="00382186" w:rsidRPr="00B55F17">
        <w:t>assembly</w:t>
      </w:r>
      <w:r w:rsidR="00CE7903">
        <w:t xml:space="preserve"> </w:t>
      </w:r>
      <w:r w:rsidR="00382186" w:rsidRPr="00B55F17">
        <w:t>of</w:t>
      </w:r>
      <w:r w:rsidR="00CE7903">
        <w:t xml:space="preserve"> </w:t>
      </w:r>
      <w:r w:rsidR="00382186" w:rsidRPr="00B55F17">
        <w:t>ZIKV</w:t>
      </w:r>
      <w:r w:rsidR="00CE7903">
        <w:t xml:space="preserve"> </w:t>
      </w:r>
      <w:r w:rsidR="00382186" w:rsidRPr="00B55F17">
        <w:t>in</w:t>
      </w:r>
      <w:r w:rsidR="00CE7903">
        <w:t xml:space="preserve"> </w:t>
      </w:r>
      <w:r w:rsidR="00382186" w:rsidRPr="00B55F17">
        <w:t>BAC</w:t>
      </w:r>
      <w:r w:rsidR="003910B7">
        <w:t>s</w:t>
      </w:r>
      <w:r w:rsidR="00CE7903">
        <w:t xml:space="preserve"> </w:t>
      </w:r>
      <w:r w:rsidR="00382186" w:rsidRPr="00B55F17">
        <w:t>is</w:t>
      </w:r>
      <w:r w:rsidR="00CE7903">
        <w:t xml:space="preserve"> </w:t>
      </w:r>
      <w:r w:rsidR="00382186" w:rsidRPr="00B55F17">
        <w:t>described</w:t>
      </w:r>
      <w:r w:rsidR="00CE7903">
        <w:t xml:space="preserve"> </w:t>
      </w:r>
      <w:r w:rsidR="00382186" w:rsidRPr="00B55F17">
        <w:t>for</w:t>
      </w:r>
      <w:r w:rsidR="00CE7903">
        <w:t xml:space="preserve"> </w:t>
      </w:r>
      <w:r w:rsidR="00382186" w:rsidRPr="00B55F17">
        <w:t>the</w:t>
      </w:r>
      <w:r w:rsidR="00CE7903">
        <w:t xml:space="preserve"> </w:t>
      </w:r>
      <w:r w:rsidR="00382186" w:rsidRPr="00B55F17">
        <w:t>RGN</w:t>
      </w:r>
      <w:r w:rsidR="00CE7903">
        <w:t xml:space="preserve"> </w:t>
      </w:r>
      <w:r w:rsidR="00382186" w:rsidRPr="00B55F17">
        <w:t>strain</w:t>
      </w:r>
      <w:r w:rsidR="00A42242" w:rsidRPr="00B55F17">
        <w:rPr>
          <w:noProof/>
          <w:vertAlign w:val="superscript"/>
        </w:rPr>
        <w:t>13</w:t>
      </w:r>
      <w:r w:rsidR="00CE7903">
        <w:t xml:space="preserve"> </w:t>
      </w:r>
      <w:r w:rsidR="00382186" w:rsidRPr="00B55F17">
        <w:t>(</w:t>
      </w:r>
      <w:r w:rsidR="009A2CC4" w:rsidRPr="00B55F17">
        <w:t>a</w:t>
      </w:r>
      <w:r w:rsidR="00382186" w:rsidRPr="00B55F17">
        <w:t>ccession</w:t>
      </w:r>
      <w:r w:rsidR="00CE7903">
        <w:t xml:space="preserve"> </w:t>
      </w:r>
      <w:r w:rsidR="00382186" w:rsidRPr="00B55F17">
        <w:t>number</w:t>
      </w:r>
      <w:r w:rsidR="00CE7903">
        <w:t xml:space="preserve"> </w:t>
      </w:r>
      <w:r w:rsidR="00382186" w:rsidRPr="00B55F17">
        <w:t>KU527</w:t>
      </w:r>
      <w:r w:rsidR="008C37D4" w:rsidRPr="00B55F17">
        <w:t>068)</w:t>
      </w:r>
      <w:r w:rsidR="00CE7903">
        <w:t xml:space="preserve"> </w:t>
      </w:r>
      <w:r w:rsidR="008C37D4" w:rsidRPr="00B55F17">
        <w:t>(</w:t>
      </w:r>
      <w:r w:rsidR="008C37D4" w:rsidRPr="00B55F17">
        <w:rPr>
          <w:b/>
        </w:rPr>
        <w:t>Figure</w:t>
      </w:r>
      <w:r w:rsidR="00CE7903">
        <w:rPr>
          <w:b/>
        </w:rPr>
        <w:t xml:space="preserve"> </w:t>
      </w:r>
      <w:r w:rsidR="008C37D4" w:rsidRPr="00B55F17">
        <w:rPr>
          <w:b/>
        </w:rPr>
        <w:t>2</w:t>
      </w:r>
      <w:r w:rsidR="008C37D4" w:rsidRPr="00B55F17">
        <w:t>)</w:t>
      </w:r>
      <w:r w:rsidR="006E13B9" w:rsidRPr="00B55F17">
        <w:t>.</w:t>
      </w:r>
    </w:p>
    <w:p w14:paraId="7DC8A619" w14:textId="77777777" w:rsidR="008C37D4" w:rsidRPr="00B55F17" w:rsidRDefault="008C37D4" w:rsidP="00B55F17">
      <w:pPr>
        <w:pStyle w:val="NormalWeb"/>
        <w:spacing w:before="0" w:beforeAutospacing="0" w:after="0" w:afterAutospacing="0"/>
      </w:pPr>
    </w:p>
    <w:p w14:paraId="22D19339" w14:textId="460EE522" w:rsidR="00BE52F0" w:rsidRPr="00B55F17" w:rsidRDefault="008C37D4" w:rsidP="00B55F17">
      <w:pPr>
        <w:pStyle w:val="NormalWeb"/>
        <w:spacing w:before="0" w:beforeAutospacing="0" w:after="0" w:afterAutospacing="0"/>
      </w:pPr>
      <w:r w:rsidRPr="00B55F17">
        <w:rPr>
          <w:highlight w:val="yellow"/>
        </w:rPr>
        <w:t>1.1.</w:t>
      </w:r>
      <w:r w:rsidR="00CE7903">
        <w:rPr>
          <w:highlight w:val="yellow"/>
        </w:rPr>
        <w:t xml:space="preserve"> </w:t>
      </w:r>
      <w:r w:rsidRPr="00B55F17">
        <w:rPr>
          <w:highlight w:val="yellow"/>
        </w:rPr>
        <w:t>Select</w:t>
      </w:r>
      <w:r w:rsidR="00CE7903">
        <w:rPr>
          <w:highlight w:val="yellow"/>
        </w:rPr>
        <w:t xml:space="preserve"> </w:t>
      </w:r>
      <w:r w:rsidRPr="00B55F17">
        <w:rPr>
          <w:highlight w:val="yellow"/>
        </w:rPr>
        <w:t>unique</w:t>
      </w:r>
      <w:r w:rsidR="00CE7903">
        <w:rPr>
          <w:highlight w:val="yellow"/>
        </w:rPr>
        <w:t xml:space="preserve"> </w:t>
      </w:r>
      <w:r w:rsidRPr="00B55F17">
        <w:rPr>
          <w:highlight w:val="yellow"/>
        </w:rPr>
        <w:t>restriction</w:t>
      </w:r>
      <w:r w:rsidR="00CE7903">
        <w:rPr>
          <w:highlight w:val="yellow"/>
        </w:rPr>
        <w:t xml:space="preserve"> </w:t>
      </w:r>
      <w:r w:rsidRPr="00B55F17">
        <w:rPr>
          <w:highlight w:val="yellow"/>
        </w:rPr>
        <w:t>sites</w:t>
      </w:r>
      <w:r w:rsidR="00CE7903">
        <w:rPr>
          <w:highlight w:val="yellow"/>
        </w:rPr>
        <w:t xml:space="preserve"> </w:t>
      </w:r>
      <w:r w:rsidRPr="00B55F17">
        <w:rPr>
          <w:highlight w:val="yellow"/>
        </w:rPr>
        <w:t>appropriately</w:t>
      </w:r>
      <w:r w:rsidR="00CE7903">
        <w:rPr>
          <w:highlight w:val="yellow"/>
        </w:rPr>
        <w:t xml:space="preserve"> </w:t>
      </w:r>
      <w:r w:rsidRPr="00B55F17">
        <w:rPr>
          <w:highlight w:val="yellow"/>
        </w:rPr>
        <w:t>spaced</w:t>
      </w:r>
      <w:r w:rsidR="00CE7903">
        <w:rPr>
          <w:highlight w:val="yellow"/>
        </w:rPr>
        <w:t xml:space="preserve"> </w:t>
      </w:r>
      <w:r w:rsidRPr="00B55F17">
        <w:rPr>
          <w:highlight w:val="yellow"/>
        </w:rPr>
        <w:t>in</w:t>
      </w:r>
      <w:r w:rsidR="00CE7903">
        <w:rPr>
          <w:highlight w:val="yellow"/>
        </w:rPr>
        <w:t xml:space="preserve"> </w:t>
      </w:r>
      <w:r w:rsidRPr="00B55F17">
        <w:rPr>
          <w:highlight w:val="yellow"/>
        </w:rPr>
        <w:t>the</w:t>
      </w:r>
      <w:r w:rsidR="00CE7903">
        <w:rPr>
          <w:highlight w:val="yellow"/>
        </w:rPr>
        <w:t xml:space="preserve"> </w:t>
      </w:r>
      <w:r w:rsidRPr="00B55F17">
        <w:rPr>
          <w:highlight w:val="yellow"/>
        </w:rPr>
        <w:t>viral</w:t>
      </w:r>
      <w:r w:rsidR="00CE7903">
        <w:rPr>
          <w:highlight w:val="yellow"/>
        </w:rPr>
        <w:t xml:space="preserve"> </w:t>
      </w:r>
      <w:r w:rsidRPr="00B55F17">
        <w:rPr>
          <w:highlight w:val="yellow"/>
        </w:rPr>
        <w:t>genome</w:t>
      </w:r>
      <w:r w:rsidR="00CE7903">
        <w:rPr>
          <w:highlight w:val="yellow"/>
        </w:rPr>
        <w:t xml:space="preserve"> </w:t>
      </w:r>
      <w:r w:rsidRPr="00B55F17">
        <w:rPr>
          <w:highlight w:val="yellow"/>
        </w:rPr>
        <w:t>that</w:t>
      </w:r>
      <w:r w:rsidR="00CE7903">
        <w:rPr>
          <w:highlight w:val="yellow"/>
        </w:rPr>
        <w:t xml:space="preserve"> </w:t>
      </w:r>
      <w:r w:rsidRPr="00B55F17">
        <w:rPr>
          <w:highlight w:val="yellow"/>
        </w:rPr>
        <w:t>are</w:t>
      </w:r>
      <w:r w:rsidR="00CE7903">
        <w:rPr>
          <w:highlight w:val="yellow"/>
        </w:rPr>
        <w:t xml:space="preserve"> </w:t>
      </w:r>
      <w:r w:rsidRPr="00B55F17">
        <w:rPr>
          <w:highlight w:val="yellow"/>
        </w:rPr>
        <w:t>absent</w:t>
      </w:r>
      <w:r w:rsidR="00CE7903">
        <w:rPr>
          <w:highlight w:val="yellow"/>
        </w:rPr>
        <w:t xml:space="preserve"> </w:t>
      </w:r>
      <w:r w:rsidRPr="00B55F17">
        <w:rPr>
          <w:highlight w:val="yellow"/>
        </w:rPr>
        <w:t>in</w:t>
      </w:r>
      <w:r w:rsidR="00CE7903">
        <w:rPr>
          <w:highlight w:val="yellow"/>
        </w:rPr>
        <w:t xml:space="preserve"> </w:t>
      </w:r>
      <w:r w:rsidRPr="00B55F17">
        <w:rPr>
          <w:highlight w:val="yellow"/>
        </w:rPr>
        <w:t>the</w:t>
      </w:r>
      <w:r w:rsidR="00CE7903">
        <w:rPr>
          <w:highlight w:val="yellow"/>
        </w:rPr>
        <w:t xml:space="preserve"> </w:t>
      </w:r>
      <w:r w:rsidR="0026083A" w:rsidRPr="00B55F17">
        <w:rPr>
          <w:highlight w:val="yellow"/>
        </w:rPr>
        <w:t>plasmid</w:t>
      </w:r>
      <w:r w:rsidR="00CE7903">
        <w:rPr>
          <w:highlight w:val="yellow"/>
        </w:rPr>
        <w:t xml:space="preserve"> </w:t>
      </w:r>
      <w:r w:rsidRPr="00B55F17">
        <w:rPr>
          <w:highlight w:val="yellow"/>
        </w:rPr>
        <w:t>pBeloBAC11</w:t>
      </w:r>
      <w:r w:rsidR="00CE7903">
        <w:rPr>
          <w:highlight w:val="yellow"/>
        </w:rPr>
        <w:t xml:space="preserve"> </w:t>
      </w:r>
      <w:r w:rsidR="00B204AA" w:rsidRPr="00B55F17">
        <w:rPr>
          <w:highlight w:val="yellow"/>
        </w:rPr>
        <w:t>(</w:t>
      </w:r>
      <w:r w:rsidR="00B204AA" w:rsidRPr="00B55F17">
        <w:rPr>
          <w:b/>
          <w:highlight w:val="yellow"/>
        </w:rPr>
        <w:t>Figure</w:t>
      </w:r>
      <w:r w:rsidR="00CE7903">
        <w:rPr>
          <w:b/>
          <w:highlight w:val="yellow"/>
        </w:rPr>
        <w:t xml:space="preserve"> </w:t>
      </w:r>
      <w:r w:rsidR="00B204AA" w:rsidRPr="00B55F17">
        <w:rPr>
          <w:b/>
          <w:highlight w:val="yellow"/>
        </w:rPr>
        <w:t>2A</w:t>
      </w:r>
      <w:r w:rsidR="00B204AA" w:rsidRPr="00B55F17">
        <w:t>).</w:t>
      </w:r>
    </w:p>
    <w:p w14:paraId="52762FFD" w14:textId="77777777" w:rsidR="00024AA3" w:rsidRPr="00B55F17" w:rsidRDefault="00024AA3" w:rsidP="00B55F17">
      <w:pPr>
        <w:pStyle w:val="NormalWeb"/>
        <w:spacing w:before="0" w:beforeAutospacing="0" w:after="0" w:afterAutospacing="0"/>
      </w:pPr>
    </w:p>
    <w:p w14:paraId="15991B4D" w14:textId="63F2D0EE" w:rsidR="00C049A9" w:rsidRPr="00B55F17" w:rsidRDefault="00AD2C71" w:rsidP="00B55F17">
      <w:pPr>
        <w:pStyle w:val="NormalWeb"/>
        <w:spacing w:before="0" w:beforeAutospacing="0" w:after="0" w:afterAutospacing="0"/>
      </w:pPr>
      <w:r w:rsidRPr="00B55F17">
        <w:t>NOTE:</w:t>
      </w:r>
      <w:r w:rsidR="00CE7903">
        <w:t xml:space="preserve"> </w:t>
      </w:r>
      <w:r w:rsidR="00BE52F0" w:rsidRPr="00B55F17">
        <w:t>For</w:t>
      </w:r>
      <w:r w:rsidR="00CE7903">
        <w:t xml:space="preserve"> </w:t>
      </w:r>
      <w:r w:rsidR="00BE52F0" w:rsidRPr="00B55F17">
        <w:t>ZIKV-RGN</w:t>
      </w:r>
      <w:r w:rsidR="000E2840" w:rsidRPr="00B55F17">
        <w:t>,</w:t>
      </w:r>
      <w:r w:rsidR="00CE7903">
        <w:t xml:space="preserve"> </w:t>
      </w:r>
      <w:r w:rsidR="00BE52F0" w:rsidRPr="00B55F17">
        <w:t>the</w:t>
      </w:r>
      <w:r w:rsidR="00CE7903">
        <w:t xml:space="preserve"> </w:t>
      </w:r>
      <w:r w:rsidR="00BE52F0" w:rsidRPr="00B55F17">
        <w:t>restriction</w:t>
      </w:r>
      <w:r w:rsidR="00CE7903">
        <w:t xml:space="preserve"> </w:t>
      </w:r>
      <w:r w:rsidR="00BE52F0" w:rsidRPr="00B55F17">
        <w:t>sites</w:t>
      </w:r>
      <w:r w:rsidR="00CE7903">
        <w:t xml:space="preserve"> </w:t>
      </w:r>
      <w:r w:rsidR="00BE52F0" w:rsidRPr="00B55F17">
        <w:t>Pml</w:t>
      </w:r>
      <w:r w:rsidR="00CE7903">
        <w:t xml:space="preserve"> </w:t>
      </w:r>
      <w:r w:rsidR="00BE52F0" w:rsidRPr="00B55F17">
        <w:t>I,</w:t>
      </w:r>
      <w:r w:rsidR="00CE7903">
        <w:t xml:space="preserve"> </w:t>
      </w:r>
      <w:r w:rsidR="00BE52F0" w:rsidRPr="00B55F17">
        <w:t>Afe</w:t>
      </w:r>
      <w:r w:rsidR="00CE7903">
        <w:t xml:space="preserve"> </w:t>
      </w:r>
      <w:r w:rsidR="00BE52F0" w:rsidRPr="00B55F17">
        <w:t>I</w:t>
      </w:r>
      <w:r w:rsidR="003910B7">
        <w:t>,</w:t>
      </w:r>
      <w:r w:rsidR="00CE7903">
        <w:t xml:space="preserve"> </w:t>
      </w:r>
      <w:r w:rsidR="00BE52F0" w:rsidRPr="00B55F17">
        <w:t>and</w:t>
      </w:r>
      <w:r w:rsidR="00CE7903">
        <w:t xml:space="preserve"> </w:t>
      </w:r>
      <w:r w:rsidR="00BE52F0" w:rsidRPr="00B55F17">
        <w:t>BstB</w:t>
      </w:r>
      <w:r w:rsidR="00CE7903">
        <w:t xml:space="preserve"> </w:t>
      </w:r>
      <w:r w:rsidR="00BE52F0" w:rsidRPr="00B55F17">
        <w:t>I</w:t>
      </w:r>
      <w:r w:rsidR="00CE7903">
        <w:t xml:space="preserve"> </w:t>
      </w:r>
      <w:r w:rsidR="00BE52F0" w:rsidRPr="00B55F17">
        <w:t>(genomic</w:t>
      </w:r>
      <w:r w:rsidR="00CE7903">
        <w:t xml:space="preserve"> </w:t>
      </w:r>
      <w:r w:rsidR="00BE52F0" w:rsidRPr="00B55F17">
        <w:t>positions</w:t>
      </w:r>
      <w:r w:rsidR="00CE7903">
        <w:t xml:space="preserve"> </w:t>
      </w:r>
      <w:r w:rsidR="00BE52F0" w:rsidRPr="00B55F17">
        <w:t>3,347,</w:t>
      </w:r>
      <w:r w:rsidR="00CE7903">
        <w:t xml:space="preserve"> </w:t>
      </w:r>
      <w:r w:rsidR="00BE52F0" w:rsidRPr="00B55F17">
        <w:t>5,969</w:t>
      </w:r>
      <w:r w:rsidR="003910B7">
        <w:t>,</w:t>
      </w:r>
      <w:r w:rsidR="00CE7903">
        <w:t xml:space="preserve"> </w:t>
      </w:r>
      <w:r w:rsidR="00BE52F0" w:rsidRPr="00B55F17">
        <w:t>and</w:t>
      </w:r>
      <w:r w:rsidR="00CE7903">
        <w:t xml:space="preserve"> </w:t>
      </w:r>
      <w:r w:rsidR="00BE52F0" w:rsidRPr="00B55F17">
        <w:t>9,127,</w:t>
      </w:r>
      <w:r w:rsidR="00CE7903">
        <w:t xml:space="preserve"> </w:t>
      </w:r>
      <w:r w:rsidR="00BE52F0" w:rsidRPr="00B55F17">
        <w:t>respectively)</w:t>
      </w:r>
      <w:r w:rsidR="00CE7903">
        <w:t xml:space="preserve"> </w:t>
      </w:r>
      <w:r w:rsidR="000E2840" w:rsidRPr="00B55F17">
        <w:t>were</w:t>
      </w:r>
      <w:r w:rsidR="00CE7903">
        <w:t xml:space="preserve"> </w:t>
      </w:r>
      <w:r w:rsidR="000E2840" w:rsidRPr="00B55F17">
        <w:t>selected</w:t>
      </w:r>
      <w:r w:rsidR="00BE52F0" w:rsidRPr="00B55F17">
        <w:t>.</w:t>
      </w:r>
      <w:r w:rsidR="00CE7903">
        <w:t xml:space="preserve"> </w:t>
      </w:r>
      <w:r w:rsidR="00BE52F0" w:rsidRPr="00B55F17">
        <w:t>In</w:t>
      </w:r>
      <w:r w:rsidR="00CE7903">
        <w:t xml:space="preserve"> </w:t>
      </w:r>
      <w:r w:rsidR="00BE52F0" w:rsidRPr="00B55F17">
        <w:t>the</w:t>
      </w:r>
      <w:r w:rsidR="00CE7903">
        <w:t xml:space="preserve"> </w:t>
      </w:r>
      <w:r w:rsidR="00BE52F0" w:rsidRPr="00B55F17">
        <w:t>case</w:t>
      </w:r>
      <w:r w:rsidR="00CE7903">
        <w:t xml:space="preserve"> </w:t>
      </w:r>
      <w:r w:rsidR="00C049A9" w:rsidRPr="00B55F17">
        <w:t>that</w:t>
      </w:r>
      <w:r w:rsidR="00CE7903">
        <w:t xml:space="preserve"> </w:t>
      </w:r>
      <w:r w:rsidR="00C049A9" w:rsidRPr="00B55F17">
        <w:t>no</w:t>
      </w:r>
      <w:r w:rsidR="00CE7903">
        <w:t xml:space="preserve"> </w:t>
      </w:r>
      <w:r w:rsidR="00C049A9" w:rsidRPr="00B55F17">
        <w:t>appropriate</w:t>
      </w:r>
      <w:r w:rsidR="00CE7903">
        <w:t xml:space="preserve"> </w:t>
      </w:r>
      <w:r w:rsidR="00C049A9" w:rsidRPr="00B55F17">
        <w:t>restriction</w:t>
      </w:r>
      <w:r w:rsidR="00CE7903">
        <w:t xml:space="preserve"> </w:t>
      </w:r>
      <w:r w:rsidR="00C049A9" w:rsidRPr="00B55F17">
        <w:t>sites</w:t>
      </w:r>
      <w:r w:rsidR="00CE7903">
        <w:t xml:space="preserve"> </w:t>
      </w:r>
      <w:r w:rsidR="00DB3904" w:rsidRPr="00B55F17">
        <w:t>are</w:t>
      </w:r>
      <w:r w:rsidR="00CE7903">
        <w:t xml:space="preserve"> </w:t>
      </w:r>
      <w:r w:rsidR="00C049A9" w:rsidRPr="00B55F17">
        <w:t>available</w:t>
      </w:r>
      <w:r w:rsidR="00CE7903">
        <w:t xml:space="preserve"> </w:t>
      </w:r>
      <w:r w:rsidR="00C049A9" w:rsidRPr="00B55F17">
        <w:t>in</w:t>
      </w:r>
      <w:r w:rsidR="00CE7903">
        <w:t xml:space="preserve"> </w:t>
      </w:r>
      <w:r w:rsidR="00C049A9" w:rsidRPr="00B55F17">
        <w:t>the</w:t>
      </w:r>
      <w:r w:rsidR="00CE7903">
        <w:t xml:space="preserve"> </w:t>
      </w:r>
      <w:r w:rsidR="00C049A9" w:rsidRPr="00B55F17">
        <w:t>viral</w:t>
      </w:r>
      <w:r w:rsidR="00CE7903">
        <w:t xml:space="preserve"> </w:t>
      </w:r>
      <w:r w:rsidR="00C049A9" w:rsidRPr="00B55F17">
        <w:t>genome,</w:t>
      </w:r>
      <w:r w:rsidR="00CE7903">
        <w:t xml:space="preserve"> </w:t>
      </w:r>
      <w:r w:rsidR="00C049A9" w:rsidRPr="00B55F17">
        <w:t>generate</w:t>
      </w:r>
      <w:r w:rsidR="00CE7903">
        <w:t xml:space="preserve"> </w:t>
      </w:r>
      <w:r w:rsidR="00C049A9" w:rsidRPr="00B55F17">
        <w:t>new</w:t>
      </w:r>
      <w:r w:rsidR="00CE7903">
        <w:t xml:space="preserve"> </w:t>
      </w:r>
      <w:r w:rsidR="00C049A9" w:rsidRPr="00B55F17">
        <w:t>restriction</w:t>
      </w:r>
      <w:r w:rsidR="00CE7903">
        <w:t xml:space="preserve"> </w:t>
      </w:r>
      <w:r w:rsidR="00C049A9" w:rsidRPr="00B55F17">
        <w:t>sites</w:t>
      </w:r>
      <w:r w:rsidR="00CE7903">
        <w:t xml:space="preserve"> </w:t>
      </w:r>
      <w:r w:rsidR="00C049A9" w:rsidRPr="00B55F17">
        <w:t>by</w:t>
      </w:r>
      <w:r w:rsidR="00CE7903">
        <w:t xml:space="preserve"> </w:t>
      </w:r>
      <w:r w:rsidR="003910B7">
        <w:t>introducing</w:t>
      </w:r>
      <w:r w:rsidR="00CE7903">
        <w:t xml:space="preserve"> </w:t>
      </w:r>
      <w:r w:rsidR="00C049A9" w:rsidRPr="00B55F17">
        <w:t>silent</w:t>
      </w:r>
      <w:r w:rsidR="00CE7903">
        <w:t xml:space="preserve"> </w:t>
      </w:r>
      <w:r w:rsidR="00670A27" w:rsidRPr="00B55F17">
        <w:t>nucleotide</w:t>
      </w:r>
      <w:r w:rsidR="00CE7903">
        <w:t xml:space="preserve"> </w:t>
      </w:r>
      <w:r w:rsidR="00C049A9" w:rsidRPr="00B55F17">
        <w:t>mutations</w:t>
      </w:r>
      <w:r w:rsidR="00CE7903">
        <w:t xml:space="preserve"> </w:t>
      </w:r>
      <w:r w:rsidR="00670A27" w:rsidRPr="00B55F17">
        <w:t>in</w:t>
      </w:r>
      <w:r w:rsidR="00CE7903">
        <w:t xml:space="preserve"> </w:t>
      </w:r>
      <w:r w:rsidR="00670A27" w:rsidRPr="00B55F17">
        <w:t>the</w:t>
      </w:r>
      <w:r w:rsidR="00CE7903">
        <w:t xml:space="preserve"> </w:t>
      </w:r>
      <w:r w:rsidR="00670A27" w:rsidRPr="00B55F17">
        <w:t>viral</w:t>
      </w:r>
      <w:r w:rsidR="00CE7903">
        <w:t xml:space="preserve"> </w:t>
      </w:r>
      <w:r w:rsidR="00670A27" w:rsidRPr="00B55F17">
        <w:t>genome</w:t>
      </w:r>
      <w:r w:rsidR="00CE7903">
        <w:t xml:space="preserve"> </w:t>
      </w:r>
      <w:r w:rsidR="00670A27" w:rsidRPr="00B55F17">
        <w:t>during</w:t>
      </w:r>
      <w:r w:rsidR="00CE7903">
        <w:t xml:space="preserve"> </w:t>
      </w:r>
      <w:r w:rsidR="00670A27" w:rsidRPr="00B55F17">
        <w:t>the</w:t>
      </w:r>
      <w:r w:rsidR="00CE7903">
        <w:t xml:space="preserve"> </w:t>
      </w:r>
      <w:r w:rsidR="00670A27" w:rsidRPr="00B55F17">
        <w:t>cDNA</w:t>
      </w:r>
      <w:r w:rsidR="00CE7903">
        <w:t xml:space="preserve"> </w:t>
      </w:r>
      <w:r w:rsidR="00670A27" w:rsidRPr="00B55F17">
        <w:t>fragment</w:t>
      </w:r>
      <w:r w:rsidR="00CE7903">
        <w:t xml:space="preserve"> </w:t>
      </w:r>
      <w:r w:rsidR="00670A27" w:rsidRPr="00B55F17">
        <w:t>design.</w:t>
      </w:r>
    </w:p>
    <w:p w14:paraId="2DB90329" w14:textId="77777777" w:rsidR="007A5A64" w:rsidRPr="00B55F17" w:rsidRDefault="007A5A64" w:rsidP="00B55F17">
      <w:pPr>
        <w:pStyle w:val="NormalWeb"/>
        <w:spacing w:before="0" w:beforeAutospacing="0" w:after="0" w:afterAutospacing="0"/>
      </w:pPr>
    </w:p>
    <w:p w14:paraId="6A1BD474" w14:textId="0F573D4F" w:rsidR="00CF53D3" w:rsidRPr="00B55F17" w:rsidRDefault="007A5A64" w:rsidP="00B55F17">
      <w:pPr>
        <w:pStyle w:val="NormalWeb"/>
        <w:spacing w:before="0" w:beforeAutospacing="0" w:after="0" w:afterAutospacing="0"/>
        <w:rPr>
          <w:color w:val="000000" w:themeColor="text1"/>
        </w:rPr>
      </w:pPr>
      <w:r w:rsidRPr="00B55F17">
        <w:t>1.2.</w:t>
      </w:r>
      <w:r w:rsidR="00CE7903">
        <w:t xml:space="preserve"> </w:t>
      </w:r>
      <w:r w:rsidR="004D15CC" w:rsidRPr="00B55F17">
        <w:rPr>
          <w:highlight w:val="yellow"/>
        </w:rPr>
        <w:t>Generate</w:t>
      </w:r>
      <w:r w:rsidR="00CE7903">
        <w:rPr>
          <w:highlight w:val="yellow"/>
        </w:rPr>
        <w:t xml:space="preserve"> </w:t>
      </w:r>
      <w:r w:rsidR="004D15CC" w:rsidRPr="00B55F17">
        <w:rPr>
          <w:highlight w:val="yellow"/>
        </w:rPr>
        <w:t>by</w:t>
      </w:r>
      <w:r w:rsidR="00CE7903">
        <w:rPr>
          <w:highlight w:val="yellow"/>
        </w:rPr>
        <w:t xml:space="preserve"> </w:t>
      </w:r>
      <w:r w:rsidR="00AD2C71" w:rsidRPr="00B55F17">
        <w:rPr>
          <w:highlight w:val="yellow"/>
        </w:rPr>
        <w:t>chemical</w:t>
      </w:r>
      <w:r w:rsidR="00CE7903">
        <w:rPr>
          <w:highlight w:val="yellow"/>
        </w:rPr>
        <w:t xml:space="preserve"> </w:t>
      </w:r>
      <w:r w:rsidR="00AD2C71" w:rsidRPr="00B55F17">
        <w:rPr>
          <w:highlight w:val="yellow"/>
        </w:rPr>
        <w:t>synthesis</w:t>
      </w:r>
      <w:r w:rsidR="00CE7903">
        <w:rPr>
          <w:highlight w:val="yellow"/>
        </w:rPr>
        <w:t xml:space="preserve"> </w:t>
      </w:r>
      <w:r w:rsidR="00AD2C71" w:rsidRPr="00B55F17">
        <w:rPr>
          <w:highlight w:val="yellow"/>
        </w:rPr>
        <w:t>four</w:t>
      </w:r>
      <w:r w:rsidR="00CE7903">
        <w:rPr>
          <w:highlight w:val="yellow"/>
        </w:rPr>
        <w:t xml:space="preserve"> </w:t>
      </w:r>
      <w:r w:rsidR="00AD2C71" w:rsidRPr="00B55F17">
        <w:rPr>
          <w:highlight w:val="yellow"/>
        </w:rPr>
        <w:t>cDNA</w:t>
      </w:r>
      <w:r w:rsidR="00CE7903">
        <w:rPr>
          <w:highlight w:val="yellow"/>
        </w:rPr>
        <w:t xml:space="preserve"> </w:t>
      </w:r>
      <w:r w:rsidR="00AD2C71" w:rsidRPr="00B55F17">
        <w:rPr>
          <w:highlight w:val="yellow"/>
        </w:rPr>
        <w:t>fragments</w:t>
      </w:r>
      <w:r w:rsidR="00CE7903">
        <w:rPr>
          <w:highlight w:val="yellow"/>
        </w:rPr>
        <w:t xml:space="preserve"> </w:t>
      </w:r>
      <w:r w:rsidR="00AD2C71" w:rsidRPr="00B55F17">
        <w:rPr>
          <w:highlight w:val="yellow"/>
        </w:rPr>
        <w:t>spanning</w:t>
      </w:r>
      <w:r w:rsidR="00CE7903">
        <w:rPr>
          <w:highlight w:val="yellow"/>
        </w:rPr>
        <w:t xml:space="preserve"> </w:t>
      </w:r>
      <w:r w:rsidR="00AD2C71" w:rsidRPr="00B55F17">
        <w:rPr>
          <w:highlight w:val="yellow"/>
        </w:rPr>
        <w:t>the</w:t>
      </w:r>
      <w:r w:rsidR="00CE7903">
        <w:rPr>
          <w:highlight w:val="yellow"/>
        </w:rPr>
        <w:t xml:space="preserve"> </w:t>
      </w:r>
      <w:r w:rsidR="00AD2C71" w:rsidRPr="00B55F17">
        <w:rPr>
          <w:highlight w:val="yellow"/>
        </w:rPr>
        <w:t>full-length</w:t>
      </w:r>
      <w:r w:rsidR="00CE7903">
        <w:rPr>
          <w:highlight w:val="yellow"/>
        </w:rPr>
        <w:t xml:space="preserve"> </w:t>
      </w:r>
      <w:r w:rsidR="00AD2C71" w:rsidRPr="00B55F17">
        <w:rPr>
          <w:highlight w:val="yellow"/>
        </w:rPr>
        <w:t>genome</w:t>
      </w:r>
      <w:r w:rsidR="00CE7903">
        <w:rPr>
          <w:highlight w:val="yellow"/>
        </w:rPr>
        <w:t xml:space="preserve"> </w:t>
      </w:r>
      <w:r w:rsidR="00AD2C71" w:rsidRPr="00B55F17">
        <w:rPr>
          <w:highlight w:val="yellow"/>
        </w:rPr>
        <w:t>(Z1</w:t>
      </w:r>
      <w:r w:rsidR="00CE7903">
        <w:rPr>
          <w:highlight w:val="yellow"/>
        </w:rPr>
        <w:t xml:space="preserve"> </w:t>
      </w:r>
      <w:r w:rsidR="00AD2C71" w:rsidRPr="00B55F17">
        <w:rPr>
          <w:highlight w:val="yellow"/>
        </w:rPr>
        <w:t>to</w:t>
      </w:r>
      <w:r w:rsidR="00CE7903">
        <w:rPr>
          <w:highlight w:val="yellow"/>
        </w:rPr>
        <w:t xml:space="preserve"> </w:t>
      </w:r>
      <w:r w:rsidR="00AD2C71" w:rsidRPr="00B55F17">
        <w:rPr>
          <w:highlight w:val="yellow"/>
        </w:rPr>
        <w:t>Z4)</w:t>
      </w:r>
      <w:r w:rsidR="003910B7">
        <w:rPr>
          <w:highlight w:val="yellow"/>
        </w:rPr>
        <w:t>,</w:t>
      </w:r>
      <w:r w:rsidR="00CE7903">
        <w:rPr>
          <w:highlight w:val="yellow"/>
        </w:rPr>
        <w:t xml:space="preserve"> </w:t>
      </w:r>
      <w:r w:rsidR="00AD2C71" w:rsidRPr="00B55F17">
        <w:rPr>
          <w:highlight w:val="yellow"/>
        </w:rPr>
        <w:t>flanked</w:t>
      </w:r>
      <w:r w:rsidR="00CE7903">
        <w:rPr>
          <w:highlight w:val="yellow"/>
        </w:rPr>
        <w:t xml:space="preserve"> </w:t>
      </w:r>
      <w:r w:rsidR="00D136E6" w:rsidRPr="00B55F17">
        <w:rPr>
          <w:highlight w:val="yellow"/>
        </w:rPr>
        <w:t>by</w:t>
      </w:r>
      <w:r w:rsidR="00CE7903">
        <w:rPr>
          <w:highlight w:val="yellow"/>
        </w:rPr>
        <w:t xml:space="preserve"> </w:t>
      </w:r>
      <w:r w:rsidR="004B439D" w:rsidRPr="00B55F17">
        <w:rPr>
          <w:highlight w:val="yellow"/>
        </w:rPr>
        <w:t>the</w:t>
      </w:r>
      <w:r w:rsidR="00CE7903">
        <w:rPr>
          <w:highlight w:val="yellow"/>
        </w:rPr>
        <w:t xml:space="preserve"> </w:t>
      </w:r>
      <w:r w:rsidR="004B439D" w:rsidRPr="00B55F17">
        <w:rPr>
          <w:highlight w:val="yellow"/>
        </w:rPr>
        <w:t>CMV</w:t>
      </w:r>
      <w:r w:rsidR="00CE7903">
        <w:rPr>
          <w:highlight w:val="yellow"/>
        </w:rPr>
        <w:t xml:space="preserve"> </w:t>
      </w:r>
      <w:r w:rsidR="004B439D" w:rsidRPr="00B55F17">
        <w:rPr>
          <w:highlight w:val="yellow"/>
        </w:rPr>
        <w:t>promoter</w:t>
      </w:r>
      <w:r w:rsidR="00CE7903">
        <w:rPr>
          <w:color w:val="auto"/>
          <w:highlight w:val="yellow"/>
        </w:rPr>
        <w:t xml:space="preserve"> </w:t>
      </w:r>
      <w:r w:rsidR="004B439D" w:rsidRPr="00B55F17">
        <w:rPr>
          <w:color w:val="auto"/>
          <w:highlight w:val="yellow"/>
        </w:rPr>
        <w:t>at</w:t>
      </w:r>
      <w:r w:rsidR="00CE7903">
        <w:rPr>
          <w:color w:val="auto"/>
          <w:highlight w:val="yellow"/>
        </w:rPr>
        <w:t xml:space="preserve"> </w:t>
      </w:r>
      <w:r w:rsidR="003910B7">
        <w:rPr>
          <w:color w:val="auto"/>
          <w:highlight w:val="yellow"/>
        </w:rPr>
        <w:t>the</w:t>
      </w:r>
      <w:r w:rsidR="00CE7903">
        <w:rPr>
          <w:color w:val="auto"/>
          <w:highlight w:val="yellow"/>
        </w:rPr>
        <w:t xml:space="preserve"> </w:t>
      </w:r>
      <w:r w:rsidR="004B439D" w:rsidRPr="00B55F17">
        <w:rPr>
          <w:color w:val="auto"/>
          <w:highlight w:val="yellow"/>
        </w:rPr>
        <w:t>5</w:t>
      </w:r>
      <w:r w:rsidR="003910B7">
        <w:rPr>
          <w:color w:val="auto"/>
          <w:highlight w:val="yellow"/>
        </w:rPr>
        <w:t>'</w:t>
      </w:r>
      <w:r w:rsidR="00A92DC8" w:rsidRPr="00B55F17">
        <w:rPr>
          <w:color w:val="auto"/>
          <w:highlight w:val="yellow"/>
        </w:rPr>
        <w:t>-</w:t>
      </w:r>
      <w:r w:rsidR="004B439D" w:rsidRPr="00B55F17">
        <w:rPr>
          <w:color w:val="auto"/>
          <w:highlight w:val="yellow"/>
        </w:rPr>
        <w:t>end</w:t>
      </w:r>
      <w:r w:rsidR="00CE7903">
        <w:rPr>
          <w:color w:val="auto"/>
          <w:highlight w:val="yellow"/>
        </w:rPr>
        <w:t xml:space="preserve"> </w:t>
      </w:r>
      <w:r w:rsidR="004B439D" w:rsidRPr="00B55F17">
        <w:rPr>
          <w:color w:val="auto"/>
          <w:highlight w:val="yellow"/>
        </w:rPr>
        <w:t>and</w:t>
      </w:r>
      <w:r w:rsidR="00CE7903">
        <w:rPr>
          <w:color w:val="auto"/>
          <w:highlight w:val="yellow"/>
        </w:rPr>
        <w:t xml:space="preserve"> </w:t>
      </w:r>
      <w:r w:rsidR="004B439D" w:rsidRPr="00B55F17">
        <w:rPr>
          <w:color w:val="auto"/>
          <w:highlight w:val="yellow"/>
        </w:rPr>
        <w:t>the</w:t>
      </w:r>
      <w:r w:rsidR="00CE7903">
        <w:rPr>
          <w:highlight w:val="yellow"/>
        </w:rPr>
        <w:t xml:space="preserve"> </w:t>
      </w:r>
      <w:r w:rsidR="004B439D" w:rsidRPr="00B55F17">
        <w:rPr>
          <w:highlight w:val="yellow"/>
        </w:rPr>
        <w:t>HDV</w:t>
      </w:r>
      <w:r w:rsidR="00CE7903">
        <w:rPr>
          <w:highlight w:val="yellow"/>
        </w:rPr>
        <w:t xml:space="preserve"> </w:t>
      </w:r>
      <w:r w:rsidR="004B439D" w:rsidRPr="00B55F17">
        <w:rPr>
          <w:highlight w:val="yellow"/>
        </w:rPr>
        <w:t>RZ</w:t>
      </w:r>
      <w:r w:rsidR="003910B7">
        <w:rPr>
          <w:highlight w:val="yellow"/>
        </w:rPr>
        <w:t>,</w:t>
      </w:r>
      <w:r w:rsidR="00CE7903">
        <w:rPr>
          <w:highlight w:val="yellow"/>
        </w:rPr>
        <w:t xml:space="preserve"> </w:t>
      </w:r>
      <w:r w:rsidR="004B439D" w:rsidRPr="00B55F17">
        <w:rPr>
          <w:highlight w:val="yellow"/>
        </w:rPr>
        <w:t>the</w:t>
      </w:r>
      <w:r w:rsidR="00CE7903">
        <w:rPr>
          <w:highlight w:val="yellow"/>
        </w:rPr>
        <w:t xml:space="preserve"> </w:t>
      </w:r>
      <w:r w:rsidR="004B439D" w:rsidRPr="00B55F17">
        <w:rPr>
          <w:highlight w:val="yellow"/>
        </w:rPr>
        <w:t>BGH</w:t>
      </w:r>
      <w:r w:rsidR="00CE7903">
        <w:rPr>
          <w:highlight w:val="yellow"/>
        </w:rPr>
        <w:t xml:space="preserve"> </w:t>
      </w:r>
      <w:r w:rsidR="004B439D" w:rsidRPr="00B55F17">
        <w:rPr>
          <w:highlight w:val="yellow"/>
        </w:rPr>
        <w:t>termination</w:t>
      </w:r>
      <w:r w:rsidR="003910B7">
        <w:rPr>
          <w:highlight w:val="yellow"/>
        </w:rPr>
        <w:t>,</w:t>
      </w:r>
      <w:r w:rsidR="00CE7903">
        <w:rPr>
          <w:highlight w:val="yellow"/>
        </w:rPr>
        <w:t xml:space="preserve"> </w:t>
      </w:r>
      <w:r w:rsidR="004B439D" w:rsidRPr="00B55F17">
        <w:rPr>
          <w:highlight w:val="yellow"/>
        </w:rPr>
        <w:t>and</w:t>
      </w:r>
      <w:r w:rsidR="00CE7903">
        <w:rPr>
          <w:highlight w:val="yellow"/>
        </w:rPr>
        <w:t xml:space="preserve"> </w:t>
      </w:r>
      <w:r w:rsidR="004B439D" w:rsidRPr="00B55F17">
        <w:rPr>
          <w:highlight w:val="yellow"/>
        </w:rPr>
        <w:t>polyadenylation</w:t>
      </w:r>
      <w:r w:rsidR="00CE7903">
        <w:rPr>
          <w:highlight w:val="yellow"/>
        </w:rPr>
        <w:t xml:space="preserve"> </w:t>
      </w:r>
      <w:r w:rsidR="004B439D" w:rsidRPr="00B55F17">
        <w:rPr>
          <w:highlight w:val="yellow"/>
        </w:rPr>
        <w:t>sequences</w:t>
      </w:r>
      <w:r w:rsidR="00CE7903">
        <w:rPr>
          <w:highlight w:val="yellow"/>
        </w:rPr>
        <w:t xml:space="preserve"> </w:t>
      </w:r>
      <w:r w:rsidR="004B439D" w:rsidRPr="00B55F17">
        <w:rPr>
          <w:highlight w:val="yellow"/>
        </w:rPr>
        <w:t>at</w:t>
      </w:r>
      <w:r w:rsidR="00CE7903">
        <w:rPr>
          <w:highlight w:val="yellow"/>
        </w:rPr>
        <w:t xml:space="preserve"> </w:t>
      </w:r>
      <w:r w:rsidR="003910B7">
        <w:rPr>
          <w:highlight w:val="yellow"/>
        </w:rPr>
        <w:t>the</w:t>
      </w:r>
      <w:r w:rsidR="00CE7903">
        <w:rPr>
          <w:highlight w:val="yellow"/>
        </w:rPr>
        <w:t xml:space="preserve"> </w:t>
      </w:r>
      <w:r w:rsidR="004B439D" w:rsidRPr="00B55F17">
        <w:rPr>
          <w:highlight w:val="yellow"/>
        </w:rPr>
        <w:t>3</w:t>
      </w:r>
      <w:r w:rsidR="003910B7">
        <w:rPr>
          <w:highlight w:val="yellow"/>
        </w:rPr>
        <w:t>'</w:t>
      </w:r>
      <w:r w:rsidR="00A92DC8" w:rsidRPr="00B55F17">
        <w:rPr>
          <w:highlight w:val="yellow"/>
        </w:rPr>
        <w:t>-</w:t>
      </w:r>
      <w:r w:rsidR="004B439D" w:rsidRPr="00B55F17">
        <w:rPr>
          <w:highlight w:val="yellow"/>
        </w:rPr>
        <w:t>end</w:t>
      </w:r>
      <w:r w:rsidR="00CE7903">
        <w:rPr>
          <w:highlight w:val="yellow"/>
        </w:rPr>
        <w:t xml:space="preserve"> </w:t>
      </w:r>
      <w:r w:rsidR="00AD2C71" w:rsidRPr="00B55F17">
        <w:rPr>
          <w:highlight w:val="yellow"/>
        </w:rPr>
        <w:t>(</w:t>
      </w:r>
      <w:r w:rsidR="00AD2C71" w:rsidRPr="00B55F17">
        <w:rPr>
          <w:b/>
          <w:highlight w:val="yellow"/>
        </w:rPr>
        <w:t>Figure</w:t>
      </w:r>
      <w:r w:rsidR="00CE7903">
        <w:rPr>
          <w:b/>
          <w:highlight w:val="yellow"/>
        </w:rPr>
        <w:t xml:space="preserve"> </w:t>
      </w:r>
      <w:r w:rsidR="00AD2C71" w:rsidRPr="00B55F17">
        <w:rPr>
          <w:b/>
          <w:highlight w:val="yellow"/>
        </w:rPr>
        <w:t>2B</w:t>
      </w:r>
      <w:r w:rsidR="00AD2C71" w:rsidRPr="00B55F17">
        <w:rPr>
          <w:color w:val="auto"/>
          <w:highlight w:val="yellow"/>
        </w:rPr>
        <w:t>)</w:t>
      </w:r>
      <w:r w:rsidR="00AD2C71" w:rsidRPr="00B55F17">
        <w:rPr>
          <w:color w:val="000000" w:themeColor="text1"/>
          <w:highlight w:val="yellow"/>
        </w:rPr>
        <w:t>.</w:t>
      </w:r>
      <w:r w:rsidR="00CE7903">
        <w:rPr>
          <w:color w:val="000000" w:themeColor="text1"/>
          <w:highlight w:val="yellow"/>
        </w:rPr>
        <w:t xml:space="preserve"> </w:t>
      </w:r>
      <w:r w:rsidR="00194FC6" w:rsidRPr="00B55F17">
        <w:rPr>
          <w:color w:val="000000" w:themeColor="text1"/>
          <w:highlight w:val="yellow"/>
        </w:rPr>
        <w:t>Each</w:t>
      </w:r>
      <w:r w:rsidR="00CE7903">
        <w:rPr>
          <w:color w:val="000000" w:themeColor="text1"/>
          <w:highlight w:val="yellow"/>
        </w:rPr>
        <w:t xml:space="preserve"> </w:t>
      </w:r>
      <w:r w:rsidR="00194FC6" w:rsidRPr="00B55F17">
        <w:rPr>
          <w:color w:val="000000" w:themeColor="text1"/>
          <w:highlight w:val="yellow"/>
        </w:rPr>
        <w:t>fragment</w:t>
      </w:r>
      <w:r w:rsidR="00CE7903">
        <w:rPr>
          <w:color w:val="000000" w:themeColor="text1"/>
          <w:highlight w:val="yellow"/>
        </w:rPr>
        <w:t xml:space="preserve"> </w:t>
      </w:r>
      <w:r w:rsidR="00194FC6" w:rsidRPr="00B55F17">
        <w:rPr>
          <w:color w:val="000000" w:themeColor="text1"/>
          <w:highlight w:val="yellow"/>
        </w:rPr>
        <w:t>must</w:t>
      </w:r>
      <w:r w:rsidR="00CE7903">
        <w:rPr>
          <w:color w:val="000000" w:themeColor="text1"/>
          <w:highlight w:val="yellow"/>
        </w:rPr>
        <w:t xml:space="preserve"> </w:t>
      </w:r>
      <w:r w:rsidR="00CF53D3" w:rsidRPr="00B55F17">
        <w:rPr>
          <w:color w:val="000000" w:themeColor="text1"/>
          <w:highlight w:val="yellow"/>
        </w:rPr>
        <w:t>be</w:t>
      </w:r>
      <w:r w:rsidR="00CE7903">
        <w:rPr>
          <w:color w:val="000000" w:themeColor="text1"/>
          <w:highlight w:val="yellow"/>
        </w:rPr>
        <w:t xml:space="preserve"> </w:t>
      </w:r>
      <w:r w:rsidR="00CF53D3" w:rsidRPr="00B55F17">
        <w:rPr>
          <w:color w:val="000000" w:themeColor="text1"/>
          <w:highlight w:val="yellow"/>
        </w:rPr>
        <w:t>flanked</w:t>
      </w:r>
      <w:r w:rsidR="00CE7903">
        <w:rPr>
          <w:color w:val="000000" w:themeColor="text1"/>
          <w:highlight w:val="yellow"/>
        </w:rPr>
        <w:t xml:space="preserve"> </w:t>
      </w:r>
      <w:r w:rsidR="00CF53D3" w:rsidRPr="00B55F17">
        <w:rPr>
          <w:color w:val="000000" w:themeColor="text1"/>
          <w:highlight w:val="yellow"/>
        </w:rPr>
        <w:t>by</w:t>
      </w:r>
      <w:r w:rsidR="00CE7903">
        <w:rPr>
          <w:color w:val="000000" w:themeColor="text1"/>
          <w:highlight w:val="yellow"/>
        </w:rPr>
        <w:t xml:space="preserve"> </w:t>
      </w:r>
      <w:r w:rsidR="00194FC6" w:rsidRPr="00B55F17">
        <w:rPr>
          <w:color w:val="000000" w:themeColor="text1"/>
          <w:highlight w:val="yellow"/>
        </w:rPr>
        <w:t>the</w:t>
      </w:r>
      <w:r w:rsidR="00CE7903">
        <w:rPr>
          <w:color w:val="000000" w:themeColor="text1"/>
          <w:highlight w:val="yellow"/>
        </w:rPr>
        <w:t xml:space="preserve"> </w:t>
      </w:r>
      <w:r w:rsidR="00194FC6" w:rsidRPr="00B55F17">
        <w:rPr>
          <w:color w:val="000000" w:themeColor="text1"/>
          <w:highlight w:val="yellow"/>
        </w:rPr>
        <w:t>selected</w:t>
      </w:r>
      <w:r w:rsidR="00CE7903">
        <w:rPr>
          <w:color w:val="000000" w:themeColor="text1"/>
          <w:highlight w:val="yellow"/>
        </w:rPr>
        <w:t xml:space="preserve"> </w:t>
      </w:r>
      <w:r w:rsidR="000E2840" w:rsidRPr="00B55F17">
        <w:rPr>
          <w:color w:val="000000" w:themeColor="text1"/>
          <w:highlight w:val="yellow"/>
        </w:rPr>
        <w:t>restriction</w:t>
      </w:r>
      <w:r w:rsidR="00CE7903">
        <w:rPr>
          <w:color w:val="000000" w:themeColor="text1"/>
          <w:highlight w:val="yellow"/>
        </w:rPr>
        <w:t xml:space="preserve"> </w:t>
      </w:r>
      <w:r w:rsidR="000E2840" w:rsidRPr="00B55F17">
        <w:rPr>
          <w:color w:val="000000" w:themeColor="text1"/>
          <w:highlight w:val="yellow"/>
        </w:rPr>
        <w:t>sites</w:t>
      </w:r>
      <w:r w:rsidR="00CE7903">
        <w:rPr>
          <w:color w:val="000000" w:themeColor="text1"/>
          <w:highlight w:val="yellow"/>
        </w:rPr>
        <w:t xml:space="preserve"> </w:t>
      </w:r>
      <w:r w:rsidR="00CF53D3" w:rsidRPr="00B55F17">
        <w:rPr>
          <w:color w:val="000000" w:themeColor="text1"/>
          <w:highlight w:val="yellow"/>
        </w:rPr>
        <w:t>(step</w:t>
      </w:r>
      <w:r w:rsidR="00CE7903">
        <w:rPr>
          <w:color w:val="000000" w:themeColor="text1"/>
          <w:highlight w:val="yellow"/>
        </w:rPr>
        <w:t xml:space="preserve"> </w:t>
      </w:r>
      <w:r w:rsidR="00CF53D3" w:rsidRPr="00B55F17">
        <w:rPr>
          <w:color w:val="000000" w:themeColor="text1"/>
          <w:highlight w:val="yellow"/>
        </w:rPr>
        <w:t>1.1)</w:t>
      </w:r>
      <w:r w:rsidR="00024AA3" w:rsidRPr="00B55F17">
        <w:rPr>
          <w:color w:val="000000" w:themeColor="text1"/>
        </w:rPr>
        <w:t>.</w:t>
      </w:r>
    </w:p>
    <w:p w14:paraId="562A5A4C" w14:textId="77777777" w:rsidR="00024AA3" w:rsidRPr="00B55F17" w:rsidRDefault="00024AA3" w:rsidP="00B55F17">
      <w:pPr>
        <w:pStyle w:val="NormalWeb"/>
        <w:spacing w:before="0" w:beforeAutospacing="0" w:after="0" w:afterAutospacing="0"/>
        <w:rPr>
          <w:color w:val="000000" w:themeColor="text1"/>
        </w:rPr>
      </w:pPr>
    </w:p>
    <w:p w14:paraId="2DBAF97D" w14:textId="61A932F7" w:rsidR="00B715D1" w:rsidRPr="00B55F17" w:rsidRDefault="00AE5C09" w:rsidP="00B55F17">
      <w:pPr>
        <w:pStyle w:val="NormalWeb"/>
        <w:spacing w:before="0" w:beforeAutospacing="0" w:after="0" w:afterAutospacing="0"/>
      </w:pPr>
      <w:r w:rsidRPr="00B55F17">
        <w:rPr>
          <w:color w:val="000000" w:themeColor="text1"/>
        </w:rPr>
        <w:t>NOTE:</w:t>
      </w:r>
      <w:r w:rsidR="00CE7903">
        <w:rPr>
          <w:color w:val="000000" w:themeColor="text1"/>
        </w:rPr>
        <w:t xml:space="preserve"> </w:t>
      </w:r>
      <w:r w:rsidR="00817C5A" w:rsidRPr="00B55F17">
        <w:rPr>
          <w:color w:val="000000" w:themeColor="text1"/>
        </w:rPr>
        <w:t>Fragment</w:t>
      </w:r>
      <w:r w:rsidR="00CE7903">
        <w:rPr>
          <w:color w:val="000000" w:themeColor="text1"/>
        </w:rPr>
        <w:t xml:space="preserve"> </w:t>
      </w:r>
      <w:r w:rsidR="00817C5A" w:rsidRPr="00B55F17">
        <w:rPr>
          <w:color w:val="auto"/>
        </w:rPr>
        <w:t>Z1</w:t>
      </w:r>
      <w:r w:rsidR="00CE7903">
        <w:rPr>
          <w:color w:val="auto"/>
        </w:rPr>
        <w:t xml:space="preserve"> </w:t>
      </w:r>
      <w:r w:rsidR="001227FF" w:rsidRPr="00B55F17">
        <w:rPr>
          <w:color w:val="auto"/>
        </w:rPr>
        <w:t>is</w:t>
      </w:r>
      <w:r w:rsidR="00CE7903">
        <w:rPr>
          <w:color w:val="auto"/>
        </w:rPr>
        <w:t xml:space="preserve"> </w:t>
      </w:r>
      <w:r w:rsidR="001227FF" w:rsidRPr="00B55F17">
        <w:rPr>
          <w:color w:val="auto"/>
        </w:rPr>
        <w:t>used</w:t>
      </w:r>
      <w:r w:rsidR="00CE7903">
        <w:rPr>
          <w:color w:val="auto"/>
        </w:rPr>
        <w:t xml:space="preserve"> </w:t>
      </w:r>
      <w:r w:rsidR="00B33CF5" w:rsidRPr="00B55F17">
        <w:rPr>
          <w:color w:val="auto"/>
        </w:rPr>
        <w:t>as</w:t>
      </w:r>
      <w:r w:rsidR="00CE7903">
        <w:rPr>
          <w:color w:val="auto"/>
        </w:rPr>
        <w:t xml:space="preserve"> </w:t>
      </w:r>
      <w:r w:rsidR="00B33CF5" w:rsidRPr="00B55F17">
        <w:rPr>
          <w:color w:val="auto"/>
        </w:rPr>
        <w:t>a</w:t>
      </w:r>
      <w:r w:rsidR="00CE7903">
        <w:rPr>
          <w:color w:val="auto"/>
        </w:rPr>
        <w:t xml:space="preserve"> </w:t>
      </w:r>
      <w:r w:rsidR="00B33CF5" w:rsidRPr="00B55F17">
        <w:rPr>
          <w:color w:val="auto"/>
        </w:rPr>
        <w:t>backbone</w:t>
      </w:r>
      <w:r w:rsidR="00CE7903">
        <w:rPr>
          <w:color w:val="auto"/>
        </w:rPr>
        <w:t xml:space="preserve"> </w:t>
      </w:r>
      <w:r w:rsidR="00B33CF5" w:rsidRPr="00B55F17">
        <w:rPr>
          <w:color w:val="auto"/>
        </w:rPr>
        <w:t>to</w:t>
      </w:r>
      <w:r w:rsidR="00CE7903">
        <w:rPr>
          <w:color w:val="auto"/>
        </w:rPr>
        <w:t xml:space="preserve"> </w:t>
      </w:r>
      <w:r w:rsidR="00B33CF5" w:rsidRPr="00B55F17">
        <w:rPr>
          <w:color w:val="auto"/>
        </w:rPr>
        <w:t>clone</w:t>
      </w:r>
      <w:r w:rsidR="00CE7903">
        <w:rPr>
          <w:color w:val="auto"/>
        </w:rPr>
        <w:t xml:space="preserve"> </w:t>
      </w:r>
      <w:r w:rsidR="00B33CF5" w:rsidRPr="00B55F17">
        <w:rPr>
          <w:color w:val="auto"/>
        </w:rPr>
        <w:t>the</w:t>
      </w:r>
      <w:r w:rsidR="00CE7903">
        <w:rPr>
          <w:color w:val="auto"/>
        </w:rPr>
        <w:t xml:space="preserve"> </w:t>
      </w:r>
      <w:r w:rsidR="00B33CF5" w:rsidRPr="00B55F17">
        <w:rPr>
          <w:color w:val="auto"/>
        </w:rPr>
        <w:t>rest</w:t>
      </w:r>
      <w:r w:rsidR="00CE7903">
        <w:rPr>
          <w:color w:val="auto"/>
        </w:rPr>
        <w:t xml:space="preserve"> </w:t>
      </w:r>
      <w:r w:rsidR="00B33CF5" w:rsidRPr="00B55F17">
        <w:rPr>
          <w:color w:val="auto"/>
        </w:rPr>
        <w:t>of</w:t>
      </w:r>
      <w:r w:rsidR="00CE7903">
        <w:rPr>
          <w:color w:val="auto"/>
        </w:rPr>
        <w:t xml:space="preserve"> </w:t>
      </w:r>
      <w:r w:rsidR="00E85CAC">
        <w:rPr>
          <w:color w:val="auto"/>
        </w:rPr>
        <w:t>the</w:t>
      </w:r>
      <w:r w:rsidR="00CE7903">
        <w:rPr>
          <w:color w:val="auto"/>
        </w:rPr>
        <w:t xml:space="preserve"> </w:t>
      </w:r>
      <w:r w:rsidR="00B33CF5" w:rsidRPr="00B55F17">
        <w:rPr>
          <w:color w:val="auto"/>
        </w:rPr>
        <w:t>fragment</w:t>
      </w:r>
      <w:r w:rsidR="00DD51EB" w:rsidRPr="00B55F17">
        <w:rPr>
          <w:color w:val="auto"/>
        </w:rPr>
        <w:t>s</w:t>
      </w:r>
      <w:r w:rsidR="00CE7903">
        <w:rPr>
          <w:color w:val="auto"/>
        </w:rPr>
        <w:t xml:space="preserve"> </w:t>
      </w:r>
      <w:r w:rsidR="00B33CF5" w:rsidRPr="00B55F17">
        <w:rPr>
          <w:color w:val="auto"/>
        </w:rPr>
        <w:t>in</w:t>
      </w:r>
      <w:r w:rsidR="00CE7903">
        <w:rPr>
          <w:color w:val="auto"/>
        </w:rPr>
        <w:t xml:space="preserve"> </w:t>
      </w:r>
      <w:r w:rsidR="00B33CF5" w:rsidRPr="00B55F17">
        <w:rPr>
          <w:color w:val="auto"/>
        </w:rPr>
        <w:t>the</w:t>
      </w:r>
      <w:r w:rsidR="00CE7903">
        <w:rPr>
          <w:color w:val="auto"/>
        </w:rPr>
        <w:t xml:space="preserve"> </w:t>
      </w:r>
      <w:r w:rsidR="00B33CF5" w:rsidRPr="00B55F17">
        <w:rPr>
          <w:color w:val="auto"/>
        </w:rPr>
        <w:t>pBeloBac11.</w:t>
      </w:r>
      <w:r w:rsidR="00CE7903">
        <w:rPr>
          <w:color w:val="auto"/>
        </w:rPr>
        <w:t xml:space="preserve"> </w:t>
      </w:r>
      <w:r w:rsidR="00B33CF5" w:rsidRPr="00B55F17">
        <w:rPr>
          <w:color w:val="auto"/>
        </w:rPr>
        <w:t>For</w:t>
      </w:r>
      <w:r w:rsidR="00CE7903">
        <w:rPr>
          <w:color w:val="auto"/>
        </w:rPr>
        <w:t xml:space="preserve"> </w:t>
      </w:r>
      <w:r w:rsidR="00B33CF5" w:rsidRPr="00B55F17">
        <w:rPr>
          <w:color w:val="auto"/>
        </w:rPr>
        <w:t>that</w:t>
      </w:r>
      <w:r w:rsidR="00CE7903">
        <w:rPr>
          <w:color w:val="auto"/>
        </w:rPr>
        <w:t xml:space="preserve"> </w:t>
      </w:r>
      <w:r w:rsidR="00B33CF5" w:rsidRPr="00B55F17">
        <w:rPr>
          <w:color w:val="auto"/>
        </w:rPr>
        <w:t>end</w:t>
      </w:r>
      <w:r w:rsidR="001227FF" w:rsidRPr="00B55F17">
        <w:rPr>
          <w:color w:val="auto"/>
        </w:rPr>
        <w:t>,</w:t>
      </w:r>
      <w:r w:rsidR="00CE7903">
        <w:rPr>
          <w:color w:val="auto"/>
        </w:rPr>
        <w:t xml:space="preserve"> </w:t>
      </w:r>
      <w:r w:rsidR="001227FF" w:rsidRPr="00B55F17">
        <w:rPr>
          <w:color w:val="auto"/>
        </w:rPr>
        <w:t>it</w:t>
      </w:r>
      <w:r w:rsidR="00CE7903">
        <w:rPr>
          <w:color w:val="auto"/>
        </w:rPr>
        <w:t xml:space="preserve"> </w:t>
      </w:r>
      <w:r w:rsidR="001227FF" w:rsidRPr="00B55F17">
        <w:rPr>
          <w:color w:val="auto"/>
        </w:rPr>
        <w:t>must</w:t>
      </w:r>
      <w:r w:rsidR="00CE7903">
        <w:rPr>
          <w:color w:val="auto"/>
        </w:rPr>
        <w:t xml:space="preserve"> </w:t>
      </w:r>
      <w:r w:rsidR="00DD51EB" w:rsidRPr="00B55F17">
        <w:t>contain</w:t>
      </w:r>
      <w:r w:rsidR="00CE7903">
        <w:t xml:space="preserve"> </w:t>
      </w:r>
      <w:r w:rsidR="00DD51EB" w:rsidRPr="00B55F17">
        <w:t>the</w:t>
      </w:r>
      <w:r w:rsidR="00CE7903">
        <w:t xml:space="preserve"> </w:t>
      </w:r>
      <w:r w:rsidR="00DD51EB" w:rsidRPr="00B55F17">
        <w:t>human</w:t>
      </w:r>
      <w:r w:rsidR="00CE7903">
        <w:t xml:space="preserve"> </w:t>
      </w:r>
      <w:r w:rsidR="00DD51EB" w:rsidRPr="00B55F17">
        <w:t>CMV</w:t>
      </w:r>
      <w:r w:rsidR="00CE7903">
        <w:t xml:space="preserve"> </w:t>
      </w:r>
      <w:r w:rsidR="00DD51EB" w:rsidRPr="00B55F17">
        <w:t>promoter</w:t>
      </w:r>
      <w:r w:rsidR="00CE7903">
        <w:t xml:space="preserve"> </w:t>
      </w:r>
      <w:r w:rsidR="00DD51EB" w:rsidRPr="00B55F17">
        <w:t>and</w:t>
      </w:r>
      <w:r w:rsidR="00CE7903">
        <w:t xml:space="preserve"> </w:t>
      </w:r>
      <w:r w:rsidR="00DD51EB" w:rsidRPr="00B55F17">
        <w:t>must</w:t>
      </w:r>
      <w:r w:rsidR="00CE7903">
        <w:t xml:space="preserve"> </w:t>
      </w:r>
      <w:r w:rsidR="001227FF" w:rsidRPr="00B55F17">
        <w:rPr>
          <w:color w:val="auto"/>
        </w:rPr>
        <w:t>be</w:t>
      </w:r>
      <w:r w:rsidR="00CE7903">
        <w:rPr>
          <w:color w:val="auto"/>
        </w:rPr>
        <w:t xml:space="preserve"> </w:t>
      </w:r>
      <w:r w:rsidR="00FC0541" w:rsidRPr="00B55F17">
        <w:rPr>
          <w:color w:val="auto"/>
        </w:rPr>
        <w:t>flanked</w:t>
      </w:r>
      <w:r w:rsidR="00CE7903">
        <w:rPr>
          <w:color w:val="auto"/>
        </w:rPr>
        <w:t xml:space="preserve"> </w:t>
      </w:r>
      <w:r w:rsidR="00FC0541" w:rsidRPr="00B55F17">
        <w:rPr>
          <w:color w:val="auto"/>
        </w:rPr>
        <w:t>at</w:t>
      </w:r>
      <w:r w:rsidR="00CE7903">
        <w:rPr>
          <w:color w:val="auto"/>
        </w:rPr>
        <w:t xml:space="preserve"> </w:t>
      </w:r>
      <w:r w:rsidR="00E85CAC">
        <w:rPr>
          <w:color w:val="auto"/>
        </w:rPr>
        <w:t>the</w:t>
      </w:r>
      <w:r w:rsidR="00CE7903">
        <w:rPr>
          <w:color w:val="auto"/>
        </w:rPr>
        <w:t xml:space="preserve"> </w:t>
      </w:r>
      <w:r w:rsidR="00FC0541" w:rsidRPr="00B55F17">
        <w:rPr>
          <w:color w:val="auto"/>
        </w:rPr>
        <w:t>5</w:t>
      </w:r>
      <w:r w:rsidR="00E85CAC">
        <w:rPr>
          <w:color w:val="auto"/>
        </w:rPr>
        <w:t>'</w:t>
      </w:r>
      <w:r w:rsidR="00A92DC8" w:rsidRPr="00B55F17">
        <w:rPr>
          <w:color w:val="auto"/>
        </w:rPr>
        <w:t>-</w:t>
      </w:r>
      <w:r w:rsidR="00FC0541" w:rsidRPr="00B55F17">
        <w:rPr>
          <w:color w:val="auto"/>
        </w:rPr>
        <w:t>end</w:t>
      </w:r>
      <w:r w:rsidR="00CE7903">
        <w:rPr>
          <w:color w:val="auto"/>
        </w:rPr>
        <w:t xml:space="preserve"> </w:t>
      </w:r>
      <w:r w:rsidR="00FC0541" w:rsidRPr="00B55F17">
        <w:rPr>
          <w:color w:val="auto"/>
        </w:rPr>
        <w:t>by</w:t>
      </w:r>
      <w:r w:rsidR="00CE7903">
        <w:rPr>
          <w:color w:val="auto"/>
        </w:rPr>
        <w:t xml:space="preserve"> </w:t>
      </w:r>
      <w:r w:rsidR="005C718C" w:rsidRPr="00B55F17">
        <w:rPr>
          <w:color w:val="auto"/>
        </w:rPr>
        <w:t>ApaL</w:t>
      </w:r>
      <w:r w:rsidR="00CE7903">
        <w:rPr>
          <w:color w:val="auto"/>
        </w:rPr>
        <w:t xml:space="preserve"> </w:t>
      </w:r>
      <w:r w:rsidR="005C718C" w:rsidRPr="00B55F17">
        <w:rPr>
          <w:color w:val="auto"/>
        </w:rPr>
        <w:t>I</w:t>
      </w:r>
      <w:r w:rsidR="00CE7903">
        <w:rPr>
          <w:color w:val="auto"/>
        </w:rPr>
        <w:t xml:space="preserve"> </w:t>
      </w:r>
      <w:r w:rsidR="005C718C" w:rsidRPr="00B55F17">
        <w:rPr>
          <w:color w:val="auto"/>
        </w:rPr>
        <w:t>(</w:t>
      </w:r>
      <w:r w:rsidR="00FC0541" w:rsidRPr="00B55F17">
        <w:rPr>
          <w:color w:val="auto"/>
        </w:rPr>
        <w:t>to</w:t>
      </w:r>
      <w:r w:rsidR="00CE7903">
        <w:rPr>
          <w:color w:val="auto"/>
        </w:rPr>
        <w:t xml:space="preserve"> </w:t>
      </w:r>
      <w:r w:rsidR="00FC0541" w:rsidRPr="00B55F17">
        <w:rPr>
          <w:color w:val="auto"/>
        </w:rPr>
        <w:t>clone</w:t>
      </w:r>
      <w:r w:rsidR="00CE7903">
        <w:rPr>
          <w:color w:val="auto"/>
        </w:rPr>
        <w:t xml:space="preserve"> </w:t>
      </w:r>
      <w:r w:rsidR="00FC0541" w:rsidRPr="00B55F17">
        <w:rPr>
          <w:color w:val="auto"/>
        </w:rPr>
        <w:t>this</w:t>
      </w:r>
      <w:r w:rsidR="00CE7903">
        <w:rPr>
          <w:color w:val="auto"/>
        </w:rPr>
        <w:t xml:space="preserve"> </w:t>
      </w:r>
      <w:r w:rsidR="00FC0541" w:rsidRPr="00B55F17">
        <w:rPr>
          <w:color w:val="auto"/>
        </w:rPr>
        <w:t>fragment</w:t>
      </w:r>
      <w:r w:rsidR="00CE7903">
        <w:rPr>
          <w:color w:val="auto"/>
        </w:rPr>
        <w:t xml:space="preserve"> </w:t>
      </w:r>
      <w:r w:rsidR="00FC0541" w:rsidRPr="00B55F17">
        <w:rPr>
          <w:color w:val="auto"/>
        </w:rPr>
        <w:t>in</w:t>
      </w:r>
      <w:r w:rsidR="00CE7903">
        <w:rPr>
          <w:color w:val="auto"/>
        </w:rPr>
        <w:t xml:space="preserve"> </w:t>
      </w:r>
      <w:r w:rsidR="00FC0541" w:rsidRPr="00B55F17">
        <w:rPr>
          <w:color w:val="auto"/>
        </w:rPr>
        <w:t>pBeloBAC11</w:t>
      </w:r>
      <w:r w:rsidR="00202B54" w:rsidRPr="00B55F17">
        <w:rPr>
          <w:color w:val="auto"/>
        </w:rPr>
        <w:t>)</w:t>
      </w:r>
      <w:r w:rsidR="00CE7903">
        <w:rPr>
          <w:color w:val="auto"/>
        </w:rPr>
        <w:t xml:space="preserve"> </w:t>
      </w:r>
      <w:r w:rsidR="00202B54" w:rsidRPr="00B55F17">
        <w:rPr>
          <w:color w:val="auto"/>
        </w:rPr>
        <w:t>and</w:t>
      </w:r>
      <w:r w:rsidR="00CE7903">
        <w:rPr>
          <w:color w:val="auto"/>
        </w:rPr>
        <w:t xml:space="preserve"> </w:t>
      </w:r>
      <w:r w:rsidR="00FC0541" w:rsidRPr="00B55F17">
        <w:rPr>
          <w:color w:val="auto"/>
        </w:rPr>
        <w:t>Asc</w:t>
      </w:r>
      <w:r w:rsidR="00CE7903">
        <w:rPr>
          <w:color w:val="auto"/>
        </w:rPr>
        <w:t xml:space="preserve"> </w:t>
      </w:r>
      <w:r w:rsidR="00FC0541" w:rsidRPr="00B55F17">
        <w:rPr>
          <w:color w:val="auto"/>
        </w:rPr>
        <w:t>I</w:t>
      </w:r>
      <w:r w:rsidR="00CE7903">
        <w:rPr>
          <w:color w:val="auto"/>
        </w:rPr>
        <w:t xml:space="preserve"> </w:t>
      </w:r>
      <w:r w:rsidR="00FC0541" w:rsidRPr="00B55F17">
        <w:rPr>
          <w:color w:val="auto"/>
        </w:rPr>
        <w:t>(absent</w:t>
      </w:r>
      <w:r w:rsidR="00CE7903">
        <w:rPr>
          <w:color w:val="auto"/>
        </w:rPr>
        <w:t xml:space="preserve"> </w:t>
      </w:r>
      <w:r w:rsidR="00FC0541" w:rsidRPr="00B55F17">
        <w:rPr>
          <w:color w:val="auto"/>
        </w:rPr>
        <w:t>in</w:t>
      </w:r>
      <w:r w:rsidR="00CE7903">
        <w:rPr>
          <w:color w:val="auto"/>
        </w:rPr>
        <w:t xml:space="preserve"> </w:t>
      </w:r>
      <w:r w:rsidR="00FC0541" w:rsidRPr="00B55F17">
        <w:rPr>
          <w:color w:val="auto"/>
        </w:rPr>
        <w:t>the</w:t>
      </w:r>
      <w:r w:rsidR="00CE7903">
        <w:rPr>
          <w:color w:val="auto"/>
        </w:rPr>
        <w:t xml:space="preserve"> </w:t>
      </w:r>
      <w:r w:rsidR="00FC0541" w:rsidRPr="00B55F17">
        <w:rPr>
          <w:color w:val="auto"/>
        </w:rPr>
        <w:t>viral</w:t>
      </w:r>
      <w:r w:rsidR="00CE7903">
        <w:rPr>
          <w:color w:val="auto"/>
        </w:rPr>
        <w:t xml:space="preserve"> </w:t>
      </w:r>
      <w:r w:rsidR="00FC0541" w:rsidRPr="00B55F17">
        <w:rPr>
          <w:color w:val="auto"/>
        </w:rPr>
        <w:t>genome),</w:t>
      </w:r>
      <w:r w:rsidR="00CE7903">
        <w:rPr>
          <w:color w:val="auto"/>
        </w:rPr>
        <w:t xml:space="preserve"> </w:t>
      </w:r>
      <w:r w:rsidR="00FC0541" w:rsidRPr="00B55F17">
        <w:rPr>
          <w:color w:val="auto"/>
        </w:rPr>
        <w:t>and</w:t>
      </w:r>
      <w:r w:rsidR="00CE7903">
        <w:rPr>
          <w:color w:val="auto"/>
        </w:rPr>
        <w:t xml:space="preserve"> </w:t>
      </w:r>
      <w:r w:rsidR="00FC0541" w:rsidRPr="00B55F17">
        <w:rPr>
          <w:color w:val="auto"/>
        </w:rPr>
        <w:t>at</w:t>
      </w:r>
      <w:r w:rsidR="00CE7903">
        <w:rPr>
          <w:color w:val="auto"/>
        </w:rPr>
        <w:t xml:space="preserve"> </w:t>
      </w:r>
      <w:r w:rsidR="00FC0541" w:rsidRPr="00B55F17">
        <w:rPr>
          <w:color w:val="auto"/>
        </w:rPr>
        <w:t>the</w:t>
      </w:r>
      <w:r w:rsidR="00CE7903">
        <w:rPr>
          <w:color w:val="auto"/>
        </w:rPr>
        <w:t xml:space="preserve"> </w:t>
      </w:r>
      <w:r w:rsidR="00FC0541" w:rsidRPr="00B55F17">
        <w:rPr>
          <w:color w:val="auto"/>
        </w:rPr>
        <w:t>3</w:t>
      </w:r>
      <w:r w:rsidR="00E85CAC">
        <w:rPr>
          <w:color w:val="auto"/>
        </w:rPr>
        <w:t>'</w:t>
      </w:r>
      <w:r w:rsidR="00A92DC8" w:rsidRPr="00B55F17">
        <w:rPr>
          <w:color w:val="auto"/>
        </w:rPr>
        <w:t>-</w:t>
      </w:r>
      <w:r w:rsidR="00FC0541" w:rsidRPr="00B55F17">
        <w:rPr>
          <w:color w:val="auto"/>
        </w:rPr>
        <w:t>end</w:t>
      </w:r>
      <w:r w:rsidR="00CE7903">
        <w:rPr>
          <w:color w:val="auto"/>
        </w:rPr>
        <w:t xml:space="preserve"> </w:t>
      </w:r>
      <w:r w:rsidR="00FC0541" w:rsidRPr="00B55F17">
        <w:rPr>
          <w:color w:val="auto"/>
        </w:rPr>
        <w:t>by</w:t>
      </w:r>
      <w:r w:rsidR="00CE7903">
        <w:rPr>
          <w:color w:val="auto"/>
        </w:rPr>
        <w:t xml:space="preserve"> </w:t>
      </w:r>
      <w:r w:rsidR="00FC0541" w:rsidRPr="00B55F17">
        <w:rPr>
          <w:color w:val="auto"/>
        </w:rPr>
        <w:t>the</w:t>
      </w:r>
      <w:r w:rsidR="00CE7903">
        <w:rPr>
          <w:color w:val="auto"/>
        </w:rPr>
        <w:t xml:space="preserve"> </w:t>
      </w:r>
      <w:r w:rsidR="00FC0541" w:rsidRPr="00B55F17">
        <w:rPr>
          <w:color w:val="auto"/>
        </w:rPr>
        <w:t>restri</w:t>
      </w:r>
      <w:r w:rsidR="00356CF8" w:rsidRPr="00B55F17">
        <w:rPr>
          <w:color w:val="auto"/>
        </w:rPr>
        <w:t>c</w:t>
      </w:r>
      <w:r w:rsidR="00FC0541" w:rsidRPr="00B55F17">
        <w:rPr>
          <w:color w:val="auto"/>
        </w:rPr>
        <w:t>tion</w:t>
      </w:r>
      <w:r w:rsidR="00CE7903">
        <w:rPr>
          <w:color w:val="auto"/>
        </w:rPr>
        <w:t xml:space="preserve"> </w:t>
      </w:r>
      <w:r w:rsidR="00FC0541" w:rsidRPr="00B55F17">
        <w:rPr>
          <w:color w:val="auto"/>
        </w:rPr>
        <w:t>sites</w:t>
      </w:r>
      <w:r w:rsidR="00CE7903">
        <w:rPr>
          <w:color w:val="auto"/>
        </w:rPr>
        <w:t xml:space="preserve"> </w:t>
      </w:r>
      <w:r w:rsidR="00FC0541" w:rsidRPr="00B55F17">
        <w:rPr>
          <w:color w:val="auto"/>
        </w:rPr>
        <w:t>selected</w:t>
      </w:r>
      <w:r w:rsidR="00CE7903">
        <w:rPr>
          <w:color w:val="auto"/>
        </w:rPr>
        <w:t xml:space="preserve"> </w:t>
      </w:r>
      <w:r w:rsidR="00FC0541" w:rsidRPr="00B55F17">
        <w:rPr>
          <w:color w:val="auto"/>
        </w:rPr>
        <w:t>for</w:t>
      </w:r>
      <w:r w:rsidR="00CE7903">
        <w:rPr>
          <w:color w:val="auto"/>
        </w:rPr>
        <w:t xml:space="preserve"> </w:t>
      </w:r>
      <w:r w:rsidR="00FC0541" w:rsidRPr="00B55F17">
        <w:rPr>
          <w:color w:val="auto"/>
        </w:rPr>
        <w:t>the</w:t>
      </w:r>
      <w:r w:rsidR="00CE7903">
        <w:rPr>
          <w:color w:val="auto"/>
        </w:rPr>
        <w:t xml:space="preserve"> </w:t>
      </w:r>
      <w:r w:rsidR="00FC0541" w:rsidRPr="00B55F17">
        <w:rPr>
          <w:color w:val="auto"/>
        </w:rPr>
        <w:t>assembly</w:t>
      </w:r>
      <w:r w:rsidR="00CE7903">
        <w:rPr>
          <w:color w:val="auto"/>
        </w:rPr>
        <w:t xml:space="preserve"> </w:t>
      </w:r>
      <w:r w:rsidR="00FC0541" w:rsidRPr="00B55F17">
        <w:rPr>
          <w:color w:val="auto"/>
        </w:rPr>
        <w:t>of</w:t>
      </w:r>
      <w:r w:rsidR="00CE7903">
        <w:rPr>
          <w:color w:val="auto"/>
        </w:rPr>
        <w:t xml:space="preserve"> </w:t>
      </w:r>
      <w:r w:rsidR="00FC0541" w:rsidRPr="00B55F17">
        <w:rPr>
          <w:color w:val="auto"/>
        </w:rPr>
        <w:t>the</w:t>
      </w:r>
      <w:r w:rsidR="00CE7903">
        <w:rPr>
          <w:color w:val="auto"/>
        </w:rPr>
        <w:t xml:space="preserve"> </w:t>
      </w:r>
      <w:r w:rsidR="00FC0541" w:rsidRPr="00B55F17">
        <w:rPr>
          <w:color w:val="auto"/>
        </w:rPr>
        <w:t>infectious</w:t>
      </w:r>
      <w:r w:rsidR="00CE7903">
        <w:rPr>
          <w:color w:val="auto"/>
        </w:rPr>
        <w:t xml:space="preserve"> </w:t>
      </w:r>
      <w:r w:rsidR="00FC0541" w:rsidRPr="00B55F17">
        <w:rPr>
          <w:color w:val="auto"/>
        </w:rPr>
        <w:t>clone</w:t>
      </w:r>
      <w:r w:rsidR="00CE7903">
        <w:rPr>
          <w:color w:val="auto"/>
        </w:rPr>
        <w:t xml:space="preserve"> </w:t>
      </w:r>
      <w:r w:rsidR="00FC0541" w:rsidRPr="00B55F17">
        <w:rPr>
          <w:color w:val="auto"/>
        </w:rPr>
        <w:t>(Pml</w:t>
      </w:r>
      <w:r w:rsidR="00CE7903">
        <w:rPr>
          <w:color w:val="auto"/>
        </w:rPr>
        <w:t xml:space="preserve"> </w:t>
      </w:r>
      <w:r w:rsidR="00FC0541" w:rsidRPr="00B55F17">
        <w:rPr>
          <w:color w:val="auto"/>
        </w:rPr>
        <w:t>I,</w:t>
      </w:r>
      <w:r w:rsidR="00CE7903">
        <w:rPr>
          <w:color w:val="auto"/>
        </w:rPr>
        <w:t xml:space="preserve"> </w:t>
      </w:r>
      <w:r w:rsidR="00FC0541" w:rsidRPr="00B55F17">
        <w:rPr>
          <w:color w:val="auto"/>
        </w:rPr>
        <w:t>Afe</w:t>
      </w:r>
      <w:r w:rsidR="00CE7903">
        <w:rPr>
          <w:color w:val="auto"/>
        </w:rPr>
        <w:t xml:space="preserve"> </w:t>
      </w:r>
      <w:r w:rsidR="00FC0541" w:rsidRPr="00B55F17">
        <w:rPr>
          <w:color w:val="auto"/>
        </w:rPr>
        <w:t>I</w:t>
      </w:r>
      <w:r w:rsidR="00E85CAC">
        <w:rPr>
          <w:color w:val="auto"/>
        </w:rPr>
        <w:t>,</w:t>
      </w:r>
      <w:r w:rsidR="00CE7903">
        <w:rPr>
          <w:color w:val="auto"/>
        </w:rPr>
        <w:t xml:space="preserve"> </w:t>
      </w:r>
      <w:r w:rsidR="00FC0541" w:rsidRPr="00B55F17">
        <w:rPr>
          <w:color w:val="auto"/>
        </w:rPr>
        <w:t>and</w:t>
      </w:r>
      <w:r w:rsidR="00CE7903">
        <w:rPr>
          <w:color w:val="auto"/>
        </w:rPr>
        <w:t xml:space="preserve"> </w:t>
      </w:r>
      <w:r w:rsidR="00FC0541" w:rsidRPr="00B55F17">
        <w:rPr>
          <w:color w:val="auto"/>
        </w:rPr>
        <w:t>BstB</w:t>
      </w:r>
      <w:r w:rsidR="00CE7903">
        <w:rPr>
          <w:color w:val="auto"/>
        </w:rPr>
        <w:t xml:space="preserve"> </w:t>
      </w:r>
      <w:r w:rsidR="00FC0541" w:rsidRPr="00B55F17">
        <w:rPr>
          <w:color w:val="auto"/>
        </w:rPr>
        <w:t>I)</w:t>
      </w:r>
      <w:r w:rsidR="00CE7903">
        <w:rPr>
          <w:color w:val="auto"/>
        </w:rPr>
        <w:t xml:space="preserve"> </w:t>
      </w:r>
      <w:r w:rsidR="00FC0541" w:rsidRPr="00B55F17">
        <w:rPr>
          <w:color w:val="auto"/>
        </w:rPr>
        <w:t>followed</w:t>
      </w:r>
      <w:r w:rsidR="00CE7903">
        <w:rPr>
          <w:color w:val="auto"/>
        </w:rPr>
        <w:t xml:space="preserve"> </w:t>
      </w:r>
      <w:r w:rsidR="00FC0541" w:rsidRPr="00B55F17">
        <w:rPr>
          <w:color w:val="auto"/>
        </w:rPr>
        <w:t>by</w:t>
      </w:r>
      <w:r w:rsidR="00CE7903">
        <w:rPr>
          <w:color w:val="auto"/>
        </w:rPr>
        <w:t xml:space="preserve"> </w:t>
      </w:r>
      <w:r w:rsidR="00FC0541" w:rsidRPr="00B55F17">
        <w:rPr>
          <w:color w:val="auto"/>
        </w:rPr>
        <w:t>Mlu</w:t>
      </w:r>
      <w:r w:rsidR="00CE7903">
        <w:rPr>
          <w:color w:val="auto"/>
        </w:rPr>
        <w:t xml:space="preserve"> </w:t>
      </w:r>
      <w:r w:rsidR="00FC0541" w:rsidRPr="00B55F17">
        <w:rPr>
          <w:color w:val="auto"/>
        </w:rPr>
        <w:t>I</w:t>
      </w:r>
      <w:r w:rsidR="00CE7903">
        <w:rPr>
          <w:color w:val="auto"/>
        </w:rPr>
        <w:t xml:space="preserve"> </w:t>
      </w:r>
      <w:r w:rsidR="00FC0541" w:rsidRPr="00B55F17">
        <w:rPr>
          <w:color w:val="auto"/>
        </w:rPr>
        <w:t>(absent</w:t>
      </w:r>
      <w:r w:rsidR="00CE7903">
        <w:rPr>
          <w:color w:val="auto"/>
        </w:rPr>
        <w:t xml:space="preserve"> </w:t>
      </w:r>
      <w:r w:rsidR="00FC0541" w:rsidRPr="00B55F17">
        <w:rPr>
          <w:color w:val="auto"/>
        </w:rPr>
        <w:t>in</w:t>
      </w:r>
      <w:r w:rsidR="00CE7903">
        <w:rPr>
          <w:color w:val="auto"/>
        </w:rPr>
        <w:t xml:space="preserve"> </w:t>
      </w:r>
      <w:r w:rsidR="00FC0541" w:rsidRPr="00B55F17">
        <w:rPr>
          <w:color w:val="auto"/>
        </w:rPr>
        <w:t>the</w:t>
      </w:r>
      <w:r w:rsidR="00CE7903">
        <w:rPr>
          <w:color w:val="auto"/>
        </w:rPr>
        <w:t xml:space="preserve"> </w:t>
      </w:r>
      <w:r w:rsidR="00FC0541" w:rsidRPr="00B55F17">
        <w:rPr>
          <w:color w:val="auto"/>
        </w:rPr>
        <w:t>viral</w:t>
      </w:r>
      <w:r w:rsidR="00CE7903">
        <w:rPr>
          <w:color w:val="auto"/>
        </w:rPr>
        <w:t xml:space="preserve"> </w:t>
      </w:r>
      <w:r w:rsidR="00FC0541" w:rsidRPr="00B55F17">
        <w:rPr>
          <w:color w:val="auto"/>
        </w:rPr>
        <w:t>genome)</w:t>
      </w:r>
      <w:r w:rsidR="00CE7903">
        <w:rPr>
          <w:color w:val="auto"/>
        </w:rPr>
        <w:t xml:space="preserve"> </w:t>
      </w:r>
      <w:r w:rsidR="00FC0541" w:rsidRPr="00B55F17">
        <w:rPr>
          <w:color w:val="auto"/>
        </w:rPr>
        <w:t>and</w:t>
      </w:r>
      <w:r w:rsidR="00CE7903">
        <w:rPr>
          <w:color w:val="auto"/>
        </w:rPr>
        <w:t xml:space="preserve"> </w:t>
      </w:r>
      <w:r w:rsidR="00FC0541" w:rsidRPr="00B55F17">
        <w:rPr>
          <w:color w:val="auto"/>
        </w:rPr>
        <w:t>BamH</w:t>
      </w:r>
      <w:r w:rsidR="00CE7903">
        <w:rPr>
          <w:color w:val="auto"/>
        </w:rPr>
        <w:t xml:space="preserve"> </w:t>
      </w:r>
      <w:r w:rsidR="00FC0541" w:rsidRPr="00B55F17">
        <w:rPr>
          <w:color w:val="auto"/>
        </w:rPr>
        <w:t>I</w:t>
      </w:r>
      <w:r w:rsidR="00CE7903">
        <w:rPr>
          <w:color w:val="auto"/>
        </w:rPr>
        <w:t xml:space="preserve"> </w:t>
      </w:r>
      <w:r w:rsidR="00FC0541" w:rsidRPr="00B55F17">
        <w:rPr>
          <w:color w:val="auto"/>
        </w:rPr>
        <w:t>(to</w:t>
      </w:r>
      <w:r w:rsidR="00CE7903">
        <w:rPr>
          <w:color w:val="auto"/>
        </w:rPr>
        <w:t xml:space="preserve"> </w:t>
      </w:r>
      <w:r w:rsidR="00FC0541" w:rsidRPr="00B55F17">
        <w:rPr>
          <w:color w:val="auto"/>
        </w:rPr>
        <w:t>clone</w:t>
      </w:r>
      <w:r w:rsidR="00CE7903">
        <w:rPr>
          <w:color w:val="auto"/>
        </w:rPr>
        <w:t xml:space="preserve"> </w:t>
      </w:r>
      <w:r w:rsidR="00FC0541" w:rsidRPr="00B55F17">
        <w:rPr>
          <w:color w:val="auto"/>
        </w:rPr>
        <w:t>this</w:t>
      </w:r>
      <w:r w:rsidR="00CE7903">
        <w:rPr>
          <w:color w:val="auto"/>
        </w:rPr>
        <w:t xml:space="preserve"> </w:t>
      </w:r>
      <w:r w:rsidR="00FC0541" w:rsidRPr="00B55F17">
        <w:rPr>
          <w:color w:val="auto"/>
        </w:rPr>
        <w:t>fragment</w:t>
      </w:r>
      <w:r w:rsidR="00CE7903">
        <w:rPr>
          <w:color w:val="auto"/>
        </w:rPr>
        <w:t xml:space="preserve"> </w:t>
      </w:r>
      <w:r w:rsidR="00FC0541" w:rsidRPr="00B55F17">
        <w:rPr>
          <w:color w:val="auto"/>
        </w:rPr>
        <w:t>in</w:t>
      </w:r>
      <w:r w:rsidR="00CE7903">
        <w:rPr>
          <w:color w:val="auto"/>
        </w:rPr>
        <w:t xml:space="preserve"> </w:t>
      </w:r>
      <w:r w:rsidR="00FC0541" w:rsidRPr="00B55F17">
        <w:rPr>
          <w:color w:val="auto"/>
        </w:rPr>
        <w:t>pBeloBAC11)</w:t>
      </w:r>
      <w:r w:rsidR="001227FF" w:rsidRPr="00B55F17">
        <w:rPr>
          <w:color w:val="auto"/>
        </w:rPr>
        <w:t>.</w:t>
      </w:r>
      <w:r w:rsidR="00CE7903">
        <w:rPr>
          <w:color w:val="auto"/>
        </w:rPr>
        <w:t xml:space="preserve"> </w:t>
      </w:r>
      <w:r w:rsidR="00DD51EB" w:rsidRPr="00B55F17">
        <w:t>Fragment</w:t>
      </w:r>
      <w:r w:rsidR="00CE7903">
        <w:t xml:space="preserve"> </w:t>
      </w:r>
      <w:r w:rsidR="00DD51EB" w:rsidRPr="00B55F17">
        <w:t>Z4</w:t>
      </w:r>
      <w:r w:rsidR="00CE7903">
        <w:t xml:space="preserve"> </w:t>
      </w:r>
      <w:r w:rsidR="00DD51EB" w:rsidRPr="00B55F17">
        <w:t>must</w:t>
      </w:r>
      <w:r w:rsidR="00CE7903">
        <w:t xml:space="preserve"> </w:t>
      </w:r>
      <w:r w:rsidR="00DD51EB" w:rsidRPr="00B55F17">
        <w:t>contain</w:t>
      </w:r>
      <w:r w:rsidR="00CE7903">
        <w:t xml:space="preserve"> </w:t>
      </w:r>
      <w:r w:rsidR="00DD51EB" w:rsidRPr="00B55F17">
        <w:t>the</w:t>
      </w:r>
      <w:r w:rsidR="00CE7903">
        <w:t xml:space="preserve"> </w:t>
      </w:r>
      <w:r w:rsidR="00DD51EB" w:rsidRPr="00B55F17">
        <w:t>genomic</w:t>
      </w:r>
      <w:r w:rsidR="00CE7903">
        <w:t xml:space="preserve"> </w:t>
      </w:r>
      <w:r w:rsidR="00DD51EB" w:rsidRPr="00B55F17">
        <w:t>region</w:t>
      </w:r>
      <w:r w:rsidR="00CE7903">
        <w:t xml:space="preserve"> </w:t>
      </w:r>
      <w:r w:rsidR="00DD51EB" w:rsidRPr="00B55F17">
        <w:t>from</w:t>
      </w:r>
      <w:r w:rsidR="00CE7903">
        <w:t xml:space="preserve"> </w:t>
      </w:r>
      <w:r w:rsidR="00DD51EB" w:rsidRPr="00B55F17">
        <w:t>the</w:t>
      </w:r>
      <w:r w:rsidR="00CE7903">
        <w:t xml:space="preserve"> </w:t>
      </w:r>
      <w:r w:rsidR="00DD51EB" w:rsidRPr="00B55F17">
        <w:t>last</w:t>
      </w:r>
      <w:r w:rsidR="00CE7903">
        <w:t xml:space="preserve"> </w:t>
      </w:r>
      <w:r w:rsidR="00DD51EB" w:rsidRPr="00B55F17">
        <w:t>restriction</w:t>
      </w:r>
      <w:r w:rsidR="00CE7903">
        <w:t xml:space="preserve"> </w:t>
      </w:r>
      <w:r w:rsidR="00DD51EB" w:rsidRPr="00B55F17">
        <w:t>site</w:t>
      </w:r>
      <w:r w:rsidR="00CE7903">
        <w:t xml:space="preserve"> </w:t>
      </w:r>
      <w:r w:rsidR="00DD51EB" w:rsidRPr="00B55F17">
        <w:t>selected</w:t>
      </w:r>
      <w:r w:rsidR="00CE7903">
        <w:t xml:space="preserve"> </w:t>
      </w:r>
      <w:r w:rsidR="00DD51EB" w:rsidRPr="00B55F17">
        <w:t>(BstB</w:t>
      </w:r>
      <w:r w:rsidR="00CE7903">
        <w:t xml:space="preserve"> </w:t>
      </w:r>
      <w:r w:rsidR="00DD51EB" w:rsidRPr="00B55F17">
        <w:t>I)</w:t>
      </w:r>
      <w:r w:rsidR="00CE7903">
        <w:t xml:space="preserve"> </w:t>
      </w:r>
      <w:r w:rsidR="00DD51EB" w:rsidRPr="00B55F17">
        <w:t>to</w:t>
      </w:r>
      <w:r w:rsidR="00CE7903">
        <w:t xml:space="preserve"> </w:t>
      </w:r>
      <w:r w:rsidR="00DD51EB" w:rsidRPr="00B55F17">
        <w:t>the</w:t>
      </w:r>
      <w:r w:rsidR="00CE7903">
        <w:t xml:space="preserve"> </w:t>
      </w:r>
      <w:r w:rsidR="00DD51EB" w:rsidRPr="00B55F17">
        <w:t>end</w:t>
      </w:r>
      <w:r w:rsidR="00CE7903">
        <w:t xml:space="preserve"> </w:t>
      </w:r>
      <w:r w:rsidR="00DD51EB" w:rsidRPr="00B55F17">
        <w:t>of</w:t>
      </w:r>
      <w:r w:rsidR="00CE7903">
        <w:t xml:space="preserve"> </w:t>
      </w:r>
      <w:r w:rsidR="00DD51EB" w:rsidRPr="00B55F17">
        <w:t>the</w:t>
      </w:r>
      <w:r w:rsidR="00CE7903">
        <w:t xml:space="preserve"> </w:t>
      </w:r>
      <w:r w:rsidR="00DD51EB" w:rsidRPr="00B55F17">
        <w:t>viral</w:t>
      </w:r>
      <w:r w:rsidR="00CE7903">
        <w:t xml:space="preserve"> </w:t>
      </w:r>
      <w:r w:rsidR="00DD51EB" w:rsidRPr="00B55F17">
        <w:t>genome,</w:t>
      </w:r>
      <w:r w:rsidR="00CE7903">
        <w:t xml:space="preserve"> </w:t>
      </w:r>
      <w:r w:rsidR="00DD51EB" w:rsidRPr="00B55F17">
        <w:t>followed</w:t>
      </w:r>
      <w:r w:rsidR="00CE7903">
        <w:t xml:space="preserve"> </w:t>
      </w:r>
      <w:r w:rsidR="00DD51EB" w:rsidRPr="00B55F17">
        <w:t>by</w:t>
      </w:r>
      <w:r w:rsidR="00CE7903">
        <w:t xml:space="preserve"> </w:t>
      </w:r>
      <w:r w:rsidR="00DD51EB" w:rsidRPr="00B55F17">
        <w:t>the</w:t>
      </w:r>
      <w:r w:rsidR="00CE7903">
        <w:t xml:space="preserve"> </w:t>
      </w:r>
      <w:r w:rsidR="00DD51EB" w:rsidRPr="00B55F17">
        <w:t>HDV</w:t>
      </w:r>
      <w:r w:rsidR="00CE7903">
        <w:t xml:space="preserve"> </w:t>
      </w:r>
      <w:r w:rsidR="00DD51EB" w:rsidRPr="00B55F17">
        <w:t>RZ,</w:t>
      </w:r>
      <w:r w:rsidR="00CE7903">
        <w:t xml:space="preserve"> </w:t>
      </w:r>
      <w:r w:rsidR="00DD51EB" w:rsidRPr="00B55F17">
        <w:t>the</w:t>
      </w:r>
      <w:r w:rsidR="00CE7903">
        <w:t xml:space="preserve"> </w:t>
      </w:r>
      <w:r w:rsidR="00DD51EB" w:rsidRPr="00B55F17">
        <w:t>BGH</w:t>
      </w:r>
      <w:r w:rsidR="00CE7903">
        <w:t xml:space="preserve"> </w:t>
      </w:r>
      <w:r w:rsidR="00DD51EB" w:rsidRPr="00B55F17">
        <w:t>termination</w:t>
      </w:r>
      <w:r w:rsidR="00E85CAC">
        <w:t>,</w:t>
      </w:r>
      <w:r w:rsidR="00CE7903">
        <w:t xml:space="preserve"> </w:t>
      </w:r>
      <w:r w:rsidR="00DD51EB" w:rsidRPr="00B55F17">
        <w:t>and</w:t>
      </w:r>
      <w:r w:rsidR="00CE7903">
        <w:t xml:space="preserve"> </w:t>
      </w:r>
      <w:r w:rsidR="00DD51EB" w:rsidRPr="00B55F17">
        <w:t>polyadenylation</w:t>
      </w:r>
      <w:r w:rsidR="00CE7903">
        <w:t xml:space="preserve"> </w:t>
      </w:r>
      <w:r w:rsidR="00DD51EB" w:rsidRPr="00B55F17">
        <w:t>sequences,</w:t>
      </w:r>
      <w:r w:rsidR="00CE7903">
        <w:t xml:space="preserve"> </w:t>
      </w:r>
      <w:r w:rsidR="00DD51EB" w:rsidRPr="00B55F17">
        <w:t>and</w:t>
      </w:r>
      <w:r w:rsidR="00CE7903">
        <w:t xml:space="preserve"> </w:t>
      </w:r>
      <w:r w:rsidR="00DD51EB" w:rsidRPr="00B55F17">
        <w:t>the</w:t>
      </w:r>
      <w:r w:rsidR="00CE7903">
        <w:t xml:space="preserve"> </w:t>
      </w:r>
      <w:r w:rsidR="00DD51EB" w:rsidRPr="00B55F17">
        <w:t>Mlu</w:t>
      </w:r>
      <w:r w:rsidR="00CE7903">
        <w:t xml:space="preserve"> </w:t>
      </w:r>
      <w:r w:rsidR="00DD51EB" w:rsidRPr="00B55F17">
        <w:t>I</w:t>
      </w:r>
      <w:r w:rsidR="00CE7903">
        <w:t xml:space="preserve"> </w:t>
      </w:r>
      <w:r w:rsidR="00DD51EB" w:rsidRPr="00B55F17">
        <w:t>restriction</w:t>
      </w:r>
      <w:r w:rsidR="00CE7903">
        <w:t xml:space="preserve"> </w:t>
      </w:r>
      <w:r w:rsidR="00DD51EB" w:rsidRPr="00B55F17">
        <w:t>site</w:t>
      </w:r>
      <w:r w:rsidR="00CE7903">
        <w:t xml:space="preserve"> </w:t>
      </w:r>
      <w:r w:rsidR="00DD51EB" w:rsidRPr="00B55F17">
        <w:t>(</w:t>
      </w:r>
      <w:r w:rsidR="00DD51EB" w:rsidRPr="00B55F17">
        <w:rPr>
          <w:b/>
        </w:rPr>
        <w:t>Figure</w:t>
      </w:r>
      <w:r w:rsidR="00CE7903">
        <w:rPr>
          <w:b/>
        </w:rPr>
        <w:t xml:space="preserve"> </w:t>
      </w:r>
      <w:r w:rsidR="00DD51EB" w:rsidRPr="00B55F17">
        <w:rPr>
          <w:b/>
        </w:rPr>
        <w:t>2B</w:t>
      </w:r>
      <w:r w:rsidR="00DD51EB" w:rsidRPr="00B55F17">
        <w:t>).</w:t>
      </w:r>
      <w:r w:rsidR="00CE7903">
        <w:t xml:space="preserve"> </w:t>
      </w:r>
      <w:r w:rsidR="00B715D1" w:rsidRPr="00B55F17">
        <w:t>Alternatively,</w:t>
      </w:r>
      <w:r w:rsidR="00CE7903">
        <w:t xml:space="preserve"> </w:t>
      </w:r>
      <w:r w:rsidR="00B715D1" w:rsidRPr="00B55F17">
        <w:t>the</w:t>
      </w:r>
      <w:r w:rsidR="00CE7903">
        <w:t xml:space="preserve"> </w:t>
      </w:r>
      <w:r w:rsidR="00B715D1" w:rsidRPr="00B55F17">
        <w:t>cDNA</w:t>
      </w:r>
      <w:r w:rsidR="00CE7903">
        <w:t xml:space="preserve"> </w:t>
      </w:r>
      <w:r w:rsidR="00B715D1" w:rsidRPr="00B55F17">
        <w:t>fragments</w:t>
      </w:r>
      <w:r w:rsidR="00CE7903">
        <w:t xml:space="preserve"> </w:t>
      </w:r>
      <w:r w:rsidR="00F9408B" w:rsidRPr="00B55F17">
        <w:t>(Z1</w:t>
      </w:r>
      <w:r w:rsidR="00E85CAC">
        <w:t>–</w:t>
      </w:r>
      <w:r w:rsidR="00F9408B" w:rsidRPr="00B55F17">
        <w:t>Z4)</w:t>
      </w:r>
      <w:r w:rsidR="00CE7903">
        <w:t xml:space="preserve"> </w:t>
      </w:r>
      <w:r w:rsidR="00B715D1" w:rsidRPr="00B55F17">
        <w:t>could</w:t>
      </w:r>
      <w:r w:rsidR="00CE7903">
        <w:t xml:space="preserve"> </w:t>
      </w:r>
      <w:r w:rsidR="00B715D1" w:rsidRPr="00B55F17">
        <w:t>be</w:t>
      </w:r>
      <w:r w:rsidR="00CE7903">
        <w:t xml:space="preserve"> </w:t>
      </w:r>
      <w:r w:rsidR="00B715D1" w:rsidRPr="00B55F17">
        <w:t>generated</w:t>
      </w:r>
      <w:r w:rsidR="00CE7903">
        <w:t xml:space="preserve"> </w:t>
      </w:r>
      <w:r w:rsidR="00B715D1" w:rsidRPr="00B55F17">
        <w:t>by</w:t>
      </w:r>
      <w:r w:rsidR="00CE7903">
        <w:t xml:space="preserve"> </w:t>
      </w:r>
      <w:r w:rsidR="0017546C" w:rsidRPr="00B55F17">
        <w:t>a</w:t>
      </w:r>
      <w:r w:rsidR="00CE7903">
        <w:t xml:space="preserve"> </w:t>
      </w:r>
      <w:r w:rsidR="0017546C" w:rsidRPr="00B55F17">
        <w:t>combination</w:t>
      </w:r>
      <w:r w:rsidR="00CE7903">
        <w:t xml:space="preserve"> </w:t>
      </w:r>
      <w:r w:rsidR="0017546C" w:rsidRPr="00B55F17">
        <w:t>of</w:t>
      </w:r>
      <w:r w:rsidR="00CE7903">
        <w:t xml:space="preserve"> </w:t>
      </w:r>
      <w:r w:rsidR="004D7871" w:rsidRPr="00B55F17">
        <w:t>standard</w:t>
      </w:r>
      <w:r w:rsidR="00CE7903">
        <w:t xml:space="preserve"> </w:t>
      </w:r>
      <w:r w:rsidR="0017546C" w:rsidRPr="00B55F17">
        <w:t>reverse</w:t>
      </w:r>
      <w:r w:rsidR="00CE7903">
        <w:t xml:space="preserve"> </w:t>
      </w:r>
      <w:r w:rsidR="0017546C" w:rsidRPr="00B55F17">
        <w:t>transcriptase</w:t>
      </w:r>
      <w:r w:rsidR="00CE7903">
        <w:t xml:space="preserve"> </w:t>
      </w:r>
      <w:r w:rsidR="00024AA3" w:rsidRPr="00B55F17">
        <w:t>polymerase</w:t>
      </w:r>
      <w:r w:rsidR="00CE7903">
        <w:t xml:space="preserve"> </w:t>
      </w:r>
      <w:r w:rsidR="00024AA3" w:rsidRPr="00B55F17">
        <w:t>chain</w:t>
      </w:r>
      <w:r w:rsidR="00CE7903">
        <w:t xml:space="preserve"> </w:t>
      </w:r>
      <w:r w:rsidR="00024AA3" w:rsidRPr="00B55F17">
        <w:t>reactions</w:t>
      </w:r>
      <w:r w:rsidR="00CE7903">
        <w:t xml:space="preserve"> </w:t>
      </w:r>
      <w:r w:rsidR="0017546C" w:rsidRPr="00B55F17">
        <w:t>(RT</w:t>
      </w:r>
      <w:r w:rsidR="00B715D1" w:rsidRPr="00B55F17">
        <w:t>-PCR</w:t>
      </w:r>
      <w:r w:rsidR="0017546C" w:rsidRPr="00B55F17">
        <w:t>s)</w:t>
      </w:r>
      <w:r w:rsidR="00CE7903">
        <w:t xml:space="preserve"> </w:t>
      </w:r>
      <w:r w:rsidR="00B715D1" w:rsidRPr="00B55F17">
        <w:t>and</w:t>
      </w:r>
      <w:r w:rsidR="00CE7903">
        <w:t xml:space="preserve"> </w:t>
      </w:r>
      <w:r w:rsidR="00B715D1" w:rsidRPr="00B55F17">
        <w:t>overlapping</w:t>
      </w:r>
      <w:r w:rsidR="00CE7903">
        <w:t xml:space="preserve"> </w:t>
      </w:r>
      <w:r w:rsidR="00B715D1" w:rsidRPr="00B55F17">
        <w:t>PCR</w:t>
      </w:r>
      <w:r w:rsidR="0017546C" w:rsidRPr="00B55F17">
        <w:t>s</w:t>
      </w:r>
      <w:r w:rsidR="00CE7903">
        <w:t xml:space="preserve"> </w:t>
      </w:r>
      <w:r w:rsidR="00B715D1" w:rsidRPr="00B55F17">
        <w:t>using</w:t>
      </w:r>
      <w:r w:rsidR="00CE7903">
        <w:t xml:space="preserve"> </w:t>
      </w:r>
      <w:r w:rsidR="00B715D1" w:rsidRPr="00B55F17">
        <w:t>specific</w:t>
      </w:r>
      <w:r w:rsidR="00CE7903">
        <w:t xml:space="preserve"> </w:t>
      </w:r>
      <w:r w:rsidR="00B715D1" w:rsidRPr="00B55F17">
        <w:t>oligonucleotides.</w:t>
      </w:r>
    </w:p>
    <w:p w14:paraId="7901EFB9" w14:textId="77777777" w:rsidR="00BB3D41" w:rsidRPr="00B55F17" w:rsidRDefault="00BB3D41" w:rsidP="00B55F17">
      <w:pPr>
        <w:pStyle w:val="NormalWeb"/>
        <w:spacing w:before="0" w:beforeAutospacing="0" w:after="0" w:afterAutospacing="0"/>
      </w:pPr>
    </w:p>
    <w:p w14:paraId="5A5678B4" w14:textId="4A0B3962" w:rsidR="00BB3D41" w:rsidRPr="00B55F17" w:rsidRDefault="00BB3D41" w:rsidP="00B55F17">
      <w:pPr>
        <w:pStyle w:val="NormalWeb"/>
        <w:spacing w:before="0" w:beforeAutospacing="0" w:after="0" w:afterAutospacing="0"/>
        <w:rPr>
          <w:i/>
        </w:rPr>
      </w:pPr>
      <w:r w:rsidRPr="00B55F17">
        <w:t>1.3.</w:t>
      </w:r>
      <w:r w:rsidR="00CE7903">
        <w:rPr>
          <w:i/>
        </w:rPr>
        <w:t xml:space="preserve"> </w:t>
      </w:r>
      <w:r w:rsidRPr="00B55F17">
        <w:rPr>
          <w:highlight w:val="yellow"/>
        </w:rPr>
        <w:t>Assemble</w:t>
      </w:r>
      <w:r w:rsidR="00CE7903">
        <w:rPr>
          <w:highlight w:val="yellow"/>
        </w:rPr>
        <w:t xml:space="preserve"> </w:t>
      </w:r>
      <w:r w:rsidR="00B715D1" w:rsidRPr="00B55F17">
        <w:rPr>
          <w:highlight w:val="yellow"/>
        </w:rPr>
        <w:t>the</w:t>
      </w:r>
      <w:r w:rsidR="00CE7903">
        <w:rPr>
          <w:highlight w:val="yellow"/>
        </w:rPr>
        <w:t xml:space="preserve"> </w:t>
      </w:r>
      <w:r w:rsidR="00B715D1" w:rsidRPr="00B55F17">
        <w:rPr>
          <w:highlight w:val="yellow"/>
        </w:rPr>
        <w:t>infectious</w:t>
      </w:r>
      <w:r w:rsidR="00CE7903">
        <w:rPr>
          <w:highlight w:val="yellow"/>
        </w:rPr>
        <w:t xml:space="preserve"> </w:t>
      </w:r>
      <w:r w:rsidR="004D7871" w:rsidRPr="00B55F17">
        <w:rPr>
          <w:highlight w:val="yellow"/>
        </w:rPr>
        <w:t>cDNA</w:t>
      </w:r>
      <w:r w:rsidR="00CE7903">
        <w:rPr>
          <w:highlight w:val="yellow"/>
        </w:rPr>
        <w:t xml:space="preserve"> </w:t>
      </w:r>
      <w:r w:rsidR="00B715D1" w:rsidRPr="00B55F17">
        <w:rPr>
          <w:highlight w:val="yellow"/>
        </w:rPr>
        <w:t>clone</w:t>
      </w:r>
      <w:r w:rsidR="00CE7903">
        <w:rPr>
          <w:highlight w:val="yellow"/>
        </w:rPr>
        <w:t xml:space="preserve"> </w:t>
      </w:r>
      <w:r w:rsidR="00B715D1" w:rsidRPr="00B55F17">
        <w:rPr>
          <w:highlight w:val="yellow"/>
        </w:rPr>
        <w:t>by</w:t>
      </w:r>
      <w:r w:rsidR="00CE7903">
        <w:rPr>
          <w:highlight w:val="yellow"/>
        </w:rPr>
        <w:t xml:space="preserve"> </w:t>
      </w:r>
      <w:r w:rsidR="00B715D1" w:rsidRPr="00B55F17">
        <w:rPr>
          <w:highlight w:val="yellow"/>
        </w:rPr>
        <w:t>sequential</w:t>
      </w:r>
      <w:r w:rsidR="00CE7903">
        <w:rPr>
          <w:highlight w:val="yellow"/>
        </w:rPr>
        <w:t xml:space="preserve"> </w:t>
      </w:r>
      <w:r w:rsidR="00B715D1" w:rsidRPr="00B55F17">
        <w:rPr>
          <w:highlight w:val="yellow"/>
        </w:rPr>
        <w:t>cloning</w:t>
      </w:r>
      <w:r w:rsidR="00CE7903">
        <w:rPr>
          <w:highlight w:val="yellow"/>
        </w:rPr>
        <w:t xml:space="preserve"> </w:t>
      </w:r>
      <w:r w:rsidR="00B715D1" w:rsidRPr="00B55F17">
        <w:rPr>
          <w:highlight w:val="yellow"/>
        </w:rPr>
        <w:t>of</w:t>
      </w:r>
      <w:r w:rsidR="00CE7903">
        <w:rPr>
          <w:highlight w:val="yellow"/>
        </w:rPr>
        <w:t xml:space="preserve"> </w:t>
      </w:r>
      <w:r w:rsidR="00B715D1" w:rsidRPr="00B55F17">
        <w:rPr>
          <w:highlight w:val="yellow"/>
        </w:rPr>
        <w:t>fragments</w:t>
      </w:r>
      <w:r w:rsidR="00CE7903">
        <w:rPr>
          <w:highlight w:val="yellow"/>
        </w:rPr>
        <w:t xml:space="preserve"> </w:t>
      </w:r>
      <w:r w:rsidR="00B715D1" w:rsidRPr="00B55F17">
        <w:rPr>
          <w:highlight w:val="yellow"/>
        </w:rPr>
        <w:t>Z1</w:t>
      </w:r>
      <w:r w:rsidR="00CE7903">
        <w:rPr>
          <w:highlight w:val="yellow"/>
        </w:rPr>
        <w:t xml:space="preserve"> </w:t>
      </w:r>
      <w:r w:rsidR="00B715D1" w:rsidRPr="00B55F17">
        <w:rPr>
          <w:highlight w:val="yellow"/>
        </w:rPr>
        <w:t>to</w:t>
      </w:r>
      <w:r w:rsidR="00CE7903">
        <w:rPr>
          <w:highlight w:val="yellow"/>
        </w:rPr>
        <w:t xml:space="preserve"> </w:t>
      </w:r>
      <w:r w:rsidR="00B715D1" w:rsidRPr="00B55F17">
        <w:rPr>
          <w:highlight w:val="yellow"/>
        </w:rPr>
        <w:t>Z4</w:t>
      </w:r>
      <w:r w:rsidR="00CE7903">
        <w:rPr>
          <w:highlight w:val="yellow"/>
        </w:rPr>
        <w:t xml:space="preserve"> </w:t>
      </w:r>
      <w:r w:rsidR="00B715D1" w:rsidRPr="00B55F17">
        <w:rPr>
          <w:highlight w:val="yellow"/>
        </w:rPr>
        <w:t>into</w:t>
      </w:r>
      <w:r w:rsidR="00CE7903">
        <w:rPr>
          <w:highlight w:val="yellow"/>
        </w:rPr>
        <w:t xml:space="preserve"> </w:t>
      </w:r>
      <w:r w:rsidR="00B715D1" w:rsidRPr="00B55F17">
        <w:rPr>
          <w:highlight w:val="yellow"/>
        </w:rPr>
        <w:t>pBeloBAC11</w:t>
      </w:r>
      <w:r w:rsidR="00CE7903">
        <w:rPr>
          <w:highlight w:val="yellow"/>
        </w:rPr>
        <w:t xml:space="preserve"> </w:t>
      </w:r>
      <w:r w:rsidR="00134340" w:rsidRPr="00B55F17">
        <w:rPr>
          <w:highlight w:val="yellow"/>
        </w:rPr>
        <w:t>(</w:t>
      </w:r>
      <w:r w:rsidR="00134340" w:rsidRPr="00B55F17">
        <w:rPr>
          <w:b/>
          <w:highlight w:val="yellow"/>
        </w:rPr>
        <w:t>Figure</w:t>
      </w:r>
      <w:r w:rsidR="00CE7903">
        <w:rPr>
          <w:b/>
          <w:highlight w:val="yellow"/>
        </w:rPr>
        <w:t xml:space="preserve"> </w:t>
      </w:r>
      <w:r w:rsidR="00134340" w:rsidRPr="00B55F17">
        <w:rPr>
          <w:b/>
          <w:highlight w:val="yellow"/>
        </w:rPr>
        <w:t>2B</w:t>
      </w:r>
      <w:r w:rsidR="00134340" w:rsidRPr="00B55F17">
        <w:rPr>
          <w:highlight w:val="yellow"/>
        </w:rPr>
        <w:t>)</w:t>
      </w:r>
      <w:r w:rsidR="00B715D1" w:rsidRPr="00B55F17">
        <w:rPr>
          <w:highlight w:val="yellow"/>
        </w:rPr>
        <w:t>.</w:t>
      </w:r>
    </w:p>
    <w:p w14:paraId="42616BD4" w14:textId="77777777" w:rsidR="00DD73AE" w:rsidRPr="00B55F17" w:rsidRDefault="00DD73AE" w:rsidP="00B55F17">
      <w:pPr>
        <w:pStyle w:val="NormalWeb"/>
        <w:spacing w:before="0" w:beforeAutospacing="0" w:after="0" w:afterAutospacing="0"/>
      </w:pPr>
    </w:p>
    <w:p w14:paraId="2E728712" w14:textId="5BA75539" w:rsidR="007B29D6" w:rsidRPr="00B55F17" w:rsidRDefault="00D12A0E" w:rsidP="00B55F17">
      <w:pPr>
        <w:pStyle w:val="NormalWeb"/>
        <w:spacing w:before="0" w:beforeAutospacing="0" w:after="0" w:afterAutospacing="0"/>
      </w:pPr>
      <w:r w:rsidRPr="00B55F17">
        <w:t>1.3.1.</w:t>
      </w:r>
      <w:r w:rsidR="00CE7903">
        <w:t xml:space="preserve"> </w:t>
      </w:r>
      <w:r w:rsidRPr="00C55C54">
        <w:t>Dige</w:t>
      </w:r>
      <w:r w:rsidRPr="00590DC5">
        <w:t>st</w:t>
      </w:r>
      <w:r w:rsidR="00CE7903">
        <w:t xml:space="preserve"> </w:t>
      </w:r>
      <w:r w:rsidRPr="00B55F17">
        <w:t>the</w:t>
      </w:r>
      <w:r w:rsidR="00CE7903">
        <w:t xml:space="preserve"> </w:t>
      </w:r>
      <w:r w:rsidRPr="00B55F17">
        <w:t>pBeloBAC11</w:t>
      </w:r>
      <w:r w:rsidR="00CE7903">
        <w:t xml:space="preserve"> </w:t>
      </w:r>
      <w:r w:rsidRPr="00B55F17">
        <w:t>plasmid</w:t>
      </w:r>
      <w:r w:rsidR="00CE7903">
        <w:t xml:space="preserve"> </w:t>
      </w:r>
      <w:r w:rsidRPr="00B55F17">
        <w:t>and</w:t>
      </w:r>
      <w:r w:rsidR="00CE7903">
        <w:t xml:space="preserve"> </w:t>
      </w:r>
      <w:r w:rsidR="00C7783E" w:rsidRPr="00B55F17">
        <w:t>the</w:t>
      </w:r>
      <w:r w:rsidR="00CE7903">
        <w:t xml:space="preserve"> </w:t>
      </w:r>
      <w:r w:rsidRPr="00B55F17">
        <w:t>Z1</w:t>
      </w:r>
      <w:r w:rsidR="00CE7903">
        <w:t xml:space="preserve"> </w:t>
      </w:r>
      <w:r w:rsidRPr="00B55F17">
        <w:t>fragment</w:t>
      </w:r>
      <w:r w:rsidR="00CE7903">
        <w:t xml:space="preserve"> </w:t>
      </w:r>
      <w:r w:rsidRPr="00B55F17">
        <w:t>with</w:t>
      </w:r>
      <w:r w:rsidR="00CE7903">
        <w:t xml:space="preserve"> </w:t>
      </w:r>
      <w:r w:rsidRPr="00B55F17">
        <w:t>ApaL</w:t>
      </w:r>
      <w:r w:rsidR="00CE7903">
        <w:t xml:space="preserve"> </w:t>
      </w:r>
      <w:r w:rsidRPr="00B55F17">
        <w:t>I</w:t>
      </w:r>
      <w:r w:rsidR="00CE7903">
        <w:t xml:space="preserve"> </w:t>
      </w:r>
      <w:r w:rsidRPr="00B55F17">
        <w:t>and</w:t>
      </w:r>
      <w:r w:rsidR="00CE7903">
        <w:t xml:space="preserve"> </w:t>
      </w:r>
      <w:r w:rsidRPr="00B55F17">
        <w:t>BamH</w:t>
      </w:r>
      <w:r w:rsidR="00CE7903">
        <w:t xml:space="preserve"> </w:t>
      </w:r>
      <w:r w:rsidRPr="00B55F17">
        <w:t>I</w:t>
      </w:r>
      <w:r w:rsidR="000930B4" w:rsidRPr="00B55F17">
        <w:t>.</w:t>
      </w:r>
      <w:r w:rsidR="00CE7903">
        <w:t xml:space="preserve"> </w:t>
      </w:r>
      <w:r w:rsidR="000930B4" w:rsidRPr="00B55F17">
        <w:t>For</w:t>
      </w:r>
      <w:r w:rsidR="00CE7903">
        <w:t xml:space="preserve"> </w:t>
      </w:r>
      <w:r w:rsidR="000930B4" w:rsidRPr="00B55F17">
        <w:t>that,</w:t>
      </w:r>
      <w:r w:rsidR="00CE7903">
        <w:t xml:space="preserve"> </w:t>
      </w:r>
      <w:r w:rsidR="000930B4" w:rsidRPr="00B55F17">
        <w:t>mix</w:t>
      </w:r>
      <w:r w:rsidR="00CE7903">
        <w:t xml:space="preserve"> </w:t>
      </w:r>
      <w:r w:rsidR="00C7783E" w:rsidRPr="00B55F17">
        <w:lastRenderedPageBreak/>
        <w:t>2</w:t>
      </w:r>
      <w:r w:rsidR="00CE7903">
        <w:t xml:space="preserve"> </w:t>
      </w:r>
      <w:r w:rsidR="00C7783E" w:rsidRPr="00B55F17">
        <w:t>µg</w:t>
      </w:r>
      <w:r w:rsidR="00CE7903">
        <w:t xml:space="preserve"> </w:t>
      </w:r>
      <w:r w:rsidR="00C7783E" w:rsidRPr="00B55F17">
        <w:t>of</w:t>
      </w:r>
      <w:r w:rsidR="00CE7903">
        <w:t xml:space="preserve"> </w:t>
      </w:r>
      <w:r w:rsidR="00C7783E" w:rsidRPr="00B55F17">
        <w:t>pBeloBAC11</w:t>
      </w:r>
      <w:r w:rsidR="00CE7903">
        <w:t xml:space="preserve"> </w:t>
      </w:r>
      <w:r w:rsidR="00C7783E" w:rsidRPr="00B55F17">
        <w:t>plasmid</w:t>
      </w:r>
      <w:r w:rsidR="00CE7903">
        <w:t xml:space="preserve"> </w:t>
      </w:r>
      <w:r w:rsidR="00C7783E" w:rsidRPr="00B55F17">
        <w:t>or</w:t>
      </w:r>
      <w:r w:rsidR="00CE7903">
        <w:t xml:space="preserve"> </w:t>
      </w:r>
      <w:r w:rsidR="00C7783E" w:rsidRPr="00B55F17">
        <w:t>1</w:t>
      </w:r>
      <w:r w:rsidR="00CE7903">
        <w:t xml:space="preserve"> </w:t>
      </w:r>
      <w:r w:rsidR="00C7783E" w:rsidRPr="00B55F17">
        <w:t>µg</w:t>
      </w:r>
      <w:r w:rsidR="00CE7903">
        <w:t xml:space="preserve"> </w:t>
      </w:r>
      <w:r w:rsidR="00C7783E" w:rsidRPr="00B55F17">
        <w:t>of</w:t>
      </w:r>
      <w:r w:rsidR="00CE7903">
        <w:t xml:space="preserve"> </w:t>
      </w:r>
      <w:r w:rsidR="00C7783E" w:rsidRPr="00B55F17">
        <w:t>Z1</w:t>
      </w:r>
      <w:r w:rsidR="00CE7903">
        <w:t xml:space="preserve"> </w:t>
      </w:r>
      <w:r w:rsidR="00C7783E" w:rsidRPr="00B55F17">
        <w:t>fragment</w:t>
      </w:r>
      <w:r w:rsidR="00CE7903">
        <w:t xml:space="preserve"> </w:t>
      </w:r>
      <w:r w:rsidR="00C7783E" w:rsidRPr="00B55F17">
        <w:t>with</w:t>
      </w:r>
      <w:r w:rsidR="00CE7903">
        <w:t xml:space="preserve"> </w:t>
      </w:r>
      <w:r w:rsidR="000930B4" w:rsidRPr="00B55F17">
        <w:t>10</w:t>
      </w:r>
      <w:r w:rsidR="00CE7903">
        <w:t xml:space="preserve"> </w:t>
      </w:r>
      <w:r w:rsidR="000930B4" w:rsidRPr="00B55F17">
        <w:t>µ</w:t>
      </w:r>
      <w:r w:rsidR="00590DC5">
        <w:t>L</w:t>
      </w:r>
      <w:r w:rsidR="00CE7903">
        <w:t xml:space="preserve"> </w:t>
      </w:r>
      <w:r w:rsidR="000930B4" w:rsidRPr="00B55F17">
        <w:t>of</w:t>
      </w:r>
      <w:r w:rsidR="00CE7903">
        <w:t xml:space="preserve"> </w:t>
      </w:r>
      <w:r w:rsidR="000930B4" w:rsidRPr="00B55F17">
        <w:t>10x</w:t>
      </w:r>
      <w:r w:rsidR="00CE7903">
        <w:t xml:space="preserve"> </w:t>
      </w:r>
      <w:r w:rsidR="000930B4" w:rsidRPr="00B55F17">
        <w:t>reaction</w:t>
      </w:r>
      <w:r w:rsidR="00CE7903">
        <w:t xml:space="preserve"> </w:t>
      </w:r>
      <w:r w:rsidR="000930B4" w:rsidRPr="00B55F17">
        <w:t>buffer,</w:t>
      </w:r>
      <w:r w:rsidR="00CE7903">
        <w:t xml:space="preserve"> </w:t>
      </w:r>
      <w:r w:rsidR="006E527C" w:rsidRPr="00B55F17">
        <w:t>20</w:t>
      </w:r>
      <w:r w:rsidR="00CE7903">
        <w:t xml:space="preserve"> </w:t>
      </w:r>
      <w:r w:rsidR="006E527C" w:rsidRPr="00B55F17">
        <w:t>units</w:t>
      </w:r>
      <w:r w:rsidR="00CE7903">
        <w:t xml:space="preserve"> </w:t>
      </w:r>
      <w:r w:rsidR="000930B4" w:rsidRPr="00B55F17">
        <w:t>of</w:t>
      </w:r>
      <w:r w:rsidR="00CE7903">
        <w:t xml:space="preserve"> </w:t>
      </w:r>
      <w:r w:rsidR="000930B4" w:rsidRPr="00B55F17">
        <w:t>each</w:t>
      </w:r>
      <w:r w:rsidR="00CE7903">
        <w:t xml:space="preserve"> </w:t>
      </w:r>
      <w:r w:rsidR="000930B4" w:rsidRPr="00B55F17">
        <w:t>enzyme</w:t>
      </w:r>
      <w:r w:rsidR="00590DC5">
        <w:t>,</w:t>
      </w:r>
      <w:r w:rsidR="00CE7903">
        <w:t xml:space="preserve"> </w:t>
      </w:r>
      <w:r w:rsidR="000930B4" w:rsidRPr="00B55F17">
        <w:t>and</w:t>
      </w:r>
      <w:r w:rsidR="00CE7903">
        <w:t xml:space="preserve"> </w:t>
      </w:r>
      <w:r w:rsidR="006E527C" w:rsidRPr="00B55F17">
        <w:t>water</w:t>
      </w:r>
      <w:r w:rsidR="00CE7903">
        <w:t xml:space="preserve"> </w:t>
      </w:r>
      <w:r w:rsidR="000930B4" w:rsidRPr="00B55F17">
        <w:t>to</w:t>
      </w:r>
      <w:r w:rsidR="00CE7903">
        <w:t xml:space="preserve"> </w:t>
      </w:r>
      <w:r w:rsidR="000930B4" w:rsidRPr="00B55F17">
        <w:t>reach</w:t>
      </w:r>
      <w:r w:rsidR="00CE7903">
        <w:t xml:space="preserve"> </w:t>
      </w:r>
      <w:r w:rsidR="000930B4" w:rsidRPr="00B55F17">
        <w:t>a</w:t>
      </w:r>
      <w:r w:rsidR="00CE7903">
        <w:t xml:space="preserve"> </w:t>
      </w:r>
      <w:r w:rsidR="000930B4" w:rsidRPr="00B55F17">
        <w:t>final</w:t>
      </w:r>
      <w:r w:rsidR="00CE7903">
        <w:t xml:space="preserve"> </w:t>
      </w:r>
      <w:r w:rsidR="000930B4" w:rsidRPr="00B55F17">
        <w:t>volume</w:t>
      </w:r>
      <w:r w:rsidR="00CE7903">
        <w:t xml:space="preserve"> </w:t>
      </w:r>
      <w:r w:rsidR="000930B4" w:rsidRPr="00B55F17">
        <w:t>of</w:t>
      </w:r>
      <w:r w:rsidR="00CE7903">
        <w:t xml:space="preserve"> </w:t>
      </w:r>
      <w:r w:rsidR="000930B4" w:rsidRPr="00B55F17">
        <w:t>100</w:t>
      </w:r>
      <w:r w:rsidR="00CE7903">
        <w:t xml:space="preserve"> </w:t>
      </w:r>
      <w:r w:rsidR="000930B4" w:rsidRPr="00B55F17">
        <w:t>µ</w:t>
      </w:r>
      <w:r w:rsidR="00590DC5">
        <w:t>L</w:t>
      </w:r>
      <w:r w:rsidR="000930B4" w:rsidRPr="00B55F17">
        <w:t>.</w:t>
      </w:r>
      <w:r w:rsidR="00CE7903">
        <w:t xml:space="preserve"> </w:t>
      </w:r>
      <w:r w:rsidR="000930B4" w:rsidRPr="00B55F17">
        <w:t>Incubate</w:t>
      </w:r>
      <w:r w:rsidR="00CE7903">
        <w:t xml:space="preserve"> </w:t>
      </w:r>
      <w:r w:rsidR="000930B4" w:rsidRPr="00B55F17">
        <w:t>at</w:t>
      </w:r>
      <w:r w:rsidR="00CE7903">
        <w:t xml:space="preserve"> </w:t>
      </w:r>
      <w:r w:rsidR="000930B4" w:rsidRPr="00B55F17">
        <w:t>37</w:t>
      </w:r>
      <w:r w:rsidR="00CE7903">
        <w:rPr>
          <w:vertAlign w:val="superscript"/>
        </w:rPr>
        <w:t xml:space="preserve"> </w:t>
      </w:r>
      <w:r w:rsidR="00590DC5">
        <w:t>°</w:t>
      </w:r>
      <w:r w:rsidR="000930B4" w:rsidRPr="00B55F17">
        <w:t>C</w:t>
      </w:r>
      <w:r w:rsidR="00CE7903">
        <w:t xml:space="preserve"> </w:t>
      </w:r>
      <w:r w:rsidR="000930B4" w:rsidRPr="00B55F17">
        <w:t>for</w:t>
      </w:r>
      <w:r w:rsidR="00CE7903">
        <w:t xml:space="preserve"> </w:t>
      </w:r>
      <w:r w:rsidR="000930B4" w:rsidRPr="00B55F17">
        <w:t>2</w:t>
      </w:r>
      <w:r w:rsidR="00CE7903">
        <w:t xml:space="preserve"> </w:t>
      </w:r>
      <w:r w:rsidR="000930B4" w:rsidRPr="00B55F17">
        <w:t>h.</w:t>
      </w:r>
    </w:p>
    <w:p w14:paraId="30E5DC56" w14:textId="51365881" w:rsidR="004D15CC" w:rsidRPr="00B55F17" w:rsidRDefault="004D15CC" w:rsidP="00B55F17">
      <w:pPr>
        <w:pStyle w:val="NormalWeb"/>
        <w:spacing w:before="0" w:beforeAutospacing="0" w:after="0" w:afterAutospacing="0"/>
      </w:pPr>
    </w:p>
    <w:p w14:paraId="0E06948D" w14:textId="40D64E44" w:rsidR="004D15CC" w:rsidRPr="00B55F17" w:rsidRDefault="004D15CC" w:rsidP="00B55F17">
      <w:pPr>
        <w:pStyle w:val="NormalWeb"/>
        <w:spacing w:before="0" w:beforeAutospacing="0" w:after="0" w:afterAutospacing="0"/>
      </w:pPr>
      <w:r w:rsidRPr="00B55F17">
        <w:t>1.3.2.</w:t>
      </w:r>
      <w:r w:rsidR="00CE7903">
        <w:t xml:space="preserve"> </w:t>
      </w:r>
      <w:r w:rsidRPr="00B55F17">
        <w:t>Dephosphorylate</w:t>
      </w:r>
      <w:r w:rsidR="00CE7903">
        <w:t xml:space="preserve"> </w:t>
      </w:r>
      <w:r w:rsidRPr="00B55F17">
        <w:t>the</w:t>
      </w:r>
      <w:r w:rsidR="00CE7903">
        <w:t xml:space="preserve"> </w:t>
      </w:r>
      <w:r w:rsidRPr="00B55F17">
        <w:t>BAC</w:t>
      </w:r>
      <w:r w:rsidR="00CE7903">
        <w:t xml:space="preserve"> </w:t>
      </w:r>
      <w:r w:rsidRPr="00B55F17">
        <w:t>vector</w:t>
      </w:r>
      <w:r w:rsidR="00CE7903">
        <w:t xml:space="preserve"> </w:t>
      </w:r>
      <w:r w:rsidRPr="00B55F17">
        <w:t>using</w:t>
      </w:r>
      <w:r w:rsidR="00CE7903">
        <w:t xml:space="preserve"> </w:t>
      </w:r>
      <w:r w:rsidRPr="00B55F17">
        <w:t>shrimp</w:t>
      </w:r>
      <w:r w:rsidR="00CE7903">
        <w:t xml:space="preserve"> </w:t>
      </w:r>
      <w:r w:rsidRPr="00B55F17">
        <w:t>alkaline</w:t>
      </w:r>
      <w:r w:rsidR="00CE7903">
        <w:t xml:space="preserve"> </w:t>
      </w:r>
      <w:r w:rsidRPr="00B55F17">
        <w:t>phosphatase</w:t>
      </w:r>
      <w:r w:rsidR="00CE7903">
        <w:t xml:space="preserve"> </w:t>
      </w:r>
      <w:r w:rsidRPr="00B55F17">
        <w:t>(SAP).</w:t>
      </w:r>
      <w:r w:rsidR="00CE7903">
        <w:t xml:space="preserve"> </w:t>
      </w:r>
      <w:r w:rsidRPr="00B55F17">
        <w:t>To</w:t>
      </w:r>
      <w:r w:rsidR="00CE7903">
        <w:t xml:space="preserve"> </w:t>
      </w:r>
      <w:r w:rsidRPr="00B55F17">
        <w:t>that</w:t>
      </w:r>
      <w:r w:rsidR="00CE7903">
        <w:t xml:space="preserve"> </w:t>
      </w:r>
      <w:r w:rsidRPr="00B55F17">
        <w:t>end,</w:t>
      </w:r>
      <w:r w:rsidR="00CE7903">
        <w:t xml:space="preserve"> </w:t>
      </w:r>
      <w:r w:rsidRPr="00B55F17">
        <w:t>add</w:t>
      </w:r>
      <w:r w:rsidR="00CE7903">
        <w:t xml:space="preserve"> </w:t>
      </w:r>
      <w:r w:rsidRPr="00B55F17">
        <w:t>2.5</w:t>
      </w:r>
      <w:r w:rsidR="00CE7903">
        <w:t xml:space="preserve"> </w:t>
      </w:r>
      <w:r w:rsidRPr="00B55F17">
        <w:t>µ</w:t>
      </w:r>
      <w:r w:rsidR="00590DC5">
        <w:t>L</w:t>
      </w:r>
      <w:r w:rsidR="00CE7903">
        <w:t xml:space="preserve"> </w:t>
      </w:r>
      <w:r w:rsidRPr="00B55F17">
        <w:t>(2.5</w:t>
      </w:r>
      <w:r w:rsidR="00CE7903">
        <w:t xml:space="preserve"> </w:t>
      </w:r>
      <w:r w:rsidRPr="00B55F17">
        <w:t>units)</w:t>
      </w:r>
      <w:r w:rsidR="00CE7903">
        <w:t xml:space="preserve"> </w:t>
      </w:r>
      <w:r w:rsidRPr="00B55F17">
        <w:t>of</w:t>
      </w:r>
      <w:r w:rsidR="00CE7903">
        <w:t xml:space="preserve"> </w:t>
      </w:r>
      <w:r w:rsidRPr="00B55F17">
        <w:t>SAP</w:t>
      </w:r>
      <w:r w:rsidR="00CE7903">
        <w:t xml:space="preserve"> </w:t>
      </w:r>
      <w:r w:rsidRPr="00B55F17">
        <w:t>to</w:t>
      </w:r>
      <w:r w:rsidR="00CE7903">
        <w:t xml:space="preserve"> </w:t>
      </w:r>
      <w:r w:rsidRPr="00B55F17">
        <w:t>the</w:t>
      </w:r>
      <w:r w:rsidR="00CE7903">
        <w:t xml:space="preserve"> </w:t>
      </w:r>
      <w:r w:rsidRPr="00B55F17">
        <w:t>digested</w:t>
      </w:r>
      <w:r w:rsidR="00CE7903">
        <w:t xml:space="preserve"> </w:t>
      </w:r>
      <w:r w:rsidRPr="00B55F17">
        <w:t>BAC</w:t>
      </w:r>
      <w:r w:rsidR="00CE7903">
        <w:t xml:space="preserve"> </w:t>
      </w:r>
      <w:r w:rsidRPr="00B55F17">
        <w:t>and</w:t>
      </w:r>
      <w:r w:rsidR="00CE7903">
        <w:t xml:space="preserve"> </w:t>
      </w:r>
      <w:r w:rsidRPr="00B55F17">
        <w:t>incubate</w:t>
      </w:r>
      <w:r w:rsidR="00CE7903">
        <w:t xml:space="preserve"> </w:t>
      </w:r>
      <w:r w:rsidRPr="00B55F17">
        <w:t>at</w:t>
      </w:r>
      <w:r w:rsidR="00CE7903">
        <w:t xml:space="preserve"> </w:t>
      </w:r>
      <w:r w:rsidRPr="00B55F17">
        <w:t>37</w:t>
      </w:r>
      <w:r w:rsidR="00CE7903">
        <w:rPr>
          <w:vertAlign w:val="superscript"/>
        </w:rPr>
        <w:t xml:space="preserve"> </w:t>
      </w:r>
      <w:r w:rsidR="00590DC5">
        <w:t>°</w:t>
      </w:r>
      <w:r w:rsidRPr="00B55F17">
        <w:t>C</w:t>
      </w:r>
      <w:r w:rsidR="00CE7903">
        <w:t xml:space="preserve"> </w:t>
      </w:r>
      <w:r w:rsidRPr="00B55F17">
        <w:t>for</w:t>
      </w:r>
      <w:r w:rsidR="00CE7903">
        <w:t xml:space="preserve"> </w:t>
      </w:r>
      <w:r w:rsidRPr="00B55F17">
        <w:t>1</w:t>
      </w:r>
      <w:r w:rsidR="00CE7903">
        <w:t xml:space="preserve"> </w:t>
      </w:r>
      <w:r w:rsidRPr="00B55F17">
        <w:t>h.</w:t>
      </w:r>
      <w:r w:rsidR="00CE7903">
        <w:t xml:space="preserve"> </w:t>
      </w:r>
      <w:r w:rsidR="006E527C" w:rsidRPr="00B55F17">
        <w:t>Heat</w:t>
      </w:r>
      <w:r w:rsidR="00590DC5">
        <w:t>-</w:t>
      </w:r>
      <w:r w:rsidR="006E527C" w:rsidRPr="00B55F17">
        <w:t>i</w:t>
      </w:r>
      <w:r w:rsidRPr="00B55F17">
        <w:t>nactivate</w:t>
      </w:r>
      <w:r w:rsidR="00CE7903">
        <w:t xml:space="preserve"> </w:t>
      </w:r>
      <w:r w:rsidRPr="00B55F17">
        <w:t>the</w:t>
      </w:r>
      <w:r w:rsidR="00CE7903">
        <w:t xml:space="preserve"> </w:t>
      </w:r>
      <w:r w:rsidRPr="00B55F17">
        <w:t>SAP</w:t>
      </w:r>
      <w:r w:rsidR="00CE7903">
        <w:t xml:space="preserve"> </w:t>
      </w:r>
      <w:r w:rsidRPr="00B55F17">
        <w:t>by</w:t>
      </w:r>
      <w:r w:rsidR="00CE7903">
        <w:t xml:space="preserve"> </w:t>
      </w:r>
      <w:r w:rsidRPr="00B55F17">
        <w:t>incubation</w:t>
      </w:r>
      <w:r w:rsidR="00CE7903">
        <w:t xml:space="preserve"> </w:t>
      </w:r>
      <w:r w:rsidRPr="00B55F17">
        <w:t>at</w:t>
      </w:r>
      <w:r w:rsidR="00CE7903">
        <w:t xml:space="preserve"> </w:t>
      </w:r>
      <w:r w:rsidRPr="00B55F17">
        <w:t>75</w:t>
      </w:r>
      <w:r w:rsidR="00CE7903">
        <w:t xml:space="preserve"> </w:t>
      </w:r>
      <w:r w:rsidR="005E4E70" w:rsidRPr="00B55F17">
        <w:t>°</w:t>
      </w:r>
      <w:r w:rsidRPr="00B55F17">
        <w:t>C</w:t>
      </w:r>
      <w:r w:rsidR="00CE7903">
        <w:t xml:space="preserve"> </w:t>
      </w:r>
      <w:r w:rsidRPr="00B55F17">
        <w:t>for</w:t>
      </w:r>
      <w:r w:rsidR="00CE7903">
        <w:t xml:space="preserve"> </w:t>
      </w:r>
      <w:r w:rsidRPr="00B55F17">
        <w:t>15</w:t>
      </w:r>
      <w:r w:rsidR="00CE7903">
        <w:t xml:space="preserve"> </w:t>
      </w:r>
      <w:r w:rsidRPr="00B55F17">
        <w:t>min.</w:t>
      </w:r>
    </w:p>
    <w:p w14:paraId="2CEE244E" w14:textId="77777777" w:rsidR="004D15CC" w:rsidRPr="00B55F17" w:rsidRDefault="004D15CC" w:rsidP="00B55F17">
      <w:pPr>
        <w:pStyle w:val="NormalWeb"/>
        <w:spacing w:before="0" w:beforeAutospacing="0" w:after="0" w:afterAutospacing="0"/>
      </w:pPr>
    </w:p>
    <w:p w14:paraId="61E9C2BC" w14:textId="2EE13129" w:rsidR="0005243C" w:rsidRPr="00B55F17" w:rsidRDefault="00C409BE" w:rsidP="00B55F17">
      <w:pPr>
        <w:pStyle w:val="NormalWeb"/>
        <w:spacing w:before="0" w:beforeAutospacing="0" w:after="0" w:afterAutospacing="0"/>
      </w:pPr>
      <w:r w:rsidRPr="00B55F17">
        <w:t>1.3.</w:t>
      </w:r>
      <w:r w:rsidR="004D15CC" w:rsidRPr="00B55F17">
        <w:t>3</w:t>
      </w:r>
      <w:r w:rsidRPr="00B55F17">
        <w:t>.</w:t>
      </w:r>
      <w:r w:rsidR="00CE7903">
        <w:t xml:space="preserve"> </w:t>
      </w:r>
      <w:r w:rsidRPr="00B55F17">
        <w:t>Purify</w:t>
      </w:r>
      <w:r w:rsidR="00CE7903">
        <w:t xml:space="preserve"> </w:t>
      </w:r>
      <w:r w:rsidRPr="00B55F17">
        <w:t>the</w:t>
      </w:r>
      <w:r w:rsidR="00CE7903">
        <w:t xml:space="preserve"> </w:t>
      </w:r>
      <w:r w:rsidR="004D15CC" w:rsidRPr="00B55F17">
        <w:t>dephosphorylated</w:t>
      </w:r>
      <w:r w:rsidR="00CE7903">
        <w:t xml:space="preserve"> </w:t>
      </w:r>
      <w:r w:rsidRPr="00B55F17">
        <w:t>BAC</w:t>
      </w:r>
      <w:r w:rsidR="00CE7903">
        <w:t xml:space="preserve"> </w:t>
      </w:r>
      <w:r w:rsidRPr="00B55F17">
        <w:t>vector</w:t>
      </w:r>
      <w:r w:rsidR="00CE7903">
        <w:t xml:space="preserve"> </w:t>
      </w:r>
      <w:r w:rsidRPr="00B55F17">
        <w:t>and</w:t>
      </w:r>
      <w:r w:rsidR="00CE7903">
        <w:t xml:space="preserve"> </w:t>
      </w:r>
      <w:r w:rsidRPr="00B55F17">
        <w:t>fragment</w:t>
      </w:r>
      <w:r w:rsidR="00CE7903">
        <w:t xml:space="preserve"> </w:t>
      </w:r>
      <w:r w:rsidRPr="00B55F17">
        <w:t>Z1</w:t>
      </w:r>
      <w:r w:rsidR="00CE7903">
        <w:t xml:space="preserve"> </w:t>
      </w:r>
      <w:r w:rsidRPr="00B55F17">
        <w:t>by</w:t>
      </w:r>
      <w:r w:rsidR="00CE7903">
        <w:t xml:space="preserve"> </w:t>
      </w:r>
      <w:r w:rsidRPr="00B55F17">
        <w:t>agarose</w:t>
      </w:r>
      <w:r w:rsidR="00CE7903">
        <w:t xml:space="preserve"> </w:t>
      </w:r>
      <w:r w:rsidRPr="00B55F17">
        <w:t>gel</w:t>
      </w:r>
      <w:r w:rsidR="00CE7903">
        <w:t xml:space="preserve"> </w:t>
      </w:r>
      <w:r w:rsidRPr="00B55F17">
        <w:t>electrophoresis</w:t>
      </w:r>
      <w:r w:rsidR="00CE7903">
        <w:t xml:space="preserve"> </w:t>
      </w:r>
      <w:r w:rsidRPr="00B55F17">
        <w:t>using</w:t>
      </w:r>
      <w:r w:rsidR="00CE7903">
        <w:t xml:space="preserve"> </w:t>
      </w:r>
      <w:r w:rsidR="005C3D47" w:rsidRPr="00B55F17">
        <w:t>a</w:t>
      </w:r>
      <w:r w:rsidR="00CE7903">
        <w:t xml:space="preserve"> </w:t>
      </w:r>
      <w:r w:rsidR="00BE2EDA" w:rsidRPr="00B55F17">
        <w:t>commercial</w:t>
      </w:r>
      <w:r w:rsidR="00CE7903">
        <w:t xml:space="preserve"> </w:t>
      </w:r>
      <w:r w:rsidR="005C3D47" w:rsidRPr="00B55F17">
        <w:t>gel</w:t>
      </w:r>
      <w:r w:rsidR="00CE7903">
        <w:t xml:space="preserve"> </w:t>
      </w:r>
      <w:r w:rsidR="000930B4" w:rsidRPr="00B55F17">
        <w:t>clean-up</w:t>
      </w:r>
      <w:r w:rsidR="00CE7903">
        <w:t xml:space="preserve"> </w:t>
      </w:r>
      <w:r w:rsidR="005C3D47" w:rsidRPr="00B55F17">
        <w:t>kit</w:t>
      </w:r>
      <w:r w:rsidR="00CE7903">
        <w:t xml:space="preserve"> </w:t>
      </w:r>
      <w:r w:rsidRPr="00B55F17">
        <w:t>optimized</w:t>
      </w:r>
      <w:r w:rsidR="00CE7903">
        <w:t xml:space="preserve"> </w:t>
      </w:r>
      <w:r w:rsidRPr="00B55F17">
        <w:t>for</w:t>
      </w:r>
      <w:r w:rsidR="00CE7903">
        <w:t xml:space="preserve"> </w:t>
      </w:r>
      <w:r w:rsidR="00590DC5">
        <w:t>the</w:t>
      </w:r>
      <w:r w:rsidR="00CE7903">
        <w:t xml:space="preserve"> </w:t>
      </w:r>
      <w:r w:rsidRPr="00B55F17">
        <w:t>purification</w:t>
      </w:r>
      <w:r w:rsidR="00CE7903">
        <w:t xml:space="preserve"> </w:t>
      </w:r>
      <w:r w:rsidRPr="00B55F17">
        <w:t>of</w:t>
      </w:r>
      <w:r w:rsidR="00CE7903">
        <w:t xml:space="preserve"> </w:t>
      </w:r>
      <w:r w:rsidRPr="00B55F17">
        <w:t>DNA</w:t>
      </w:r>
      <w:r w:rsidR="00CE7903">
        <w:t xml:space="preserve"> </w:t>
      </w:r>
      <w:r w:rsidRPr="00B55F17">
        <w:t>fragments</w:t>
      </w:r>
      <w:r w:rsidR="00CE7903">
        <w:t xml:space="preserve"> </w:t>
      </w:r>
      <w:r w:rsidRPr="00B55F17">
        <w:t>larger</w:t>
      </w:r>
      <w:r w:rsidR="00CE7903">
        <w:t xml:space="preserve"> </w:t>
      </w:r>
      <w:r w:rsidRPr="00B55F17">
        <w:t>than</w:t>
      </w:r>
      <w:r w:rsidR="00CE7903">
        <w:t xml:space="preserve"> </w:t>
      </w:r>
      <w:r w:rsidRPr="00B55F17">
        <w:t>10</w:t>
      </w:r>
      <w:r w:rsidR="00CE7903">
        <w:t xml:space="preserve"> </w:t>
      </w:r>
      <w:r w:rsidRPr="00B55F17">
        <w:t>kb</w:t>
      </w:r>
      <w:r w:rsidR="00CE7903">
        <w:t xml:space="preserve"> </w:t>
      </w:r>
      <w:r w:rsidR="005C3D47" w:rsidRPr="00B55F17">
        <w:t>(see</w:t>
      </w:r>
      <w:r w:rsidR="00CE7903">
        <w:t xml:space="preserve"> </w:t>
      </w:r>
      <w:r w:rsidR="00590DC5">
        <w:t>the</w:t>
      </w:r>
      <w:r w:rsidR="00CE7903">
        <w:t xml:space="preserve"> </w:t>
      </w:r>
      <w:r w:rsidR="00590DC5" w:rsidRPr="00C55C54">
        <w:rPr>
          <w:b/>
        </w:rPr>
        <w:t>T</w:t>
      </w:r>
      <w:r w:rsidR="005C3D47" w:rsidRPr="00C55C54">
        <w:rPr>
          <w:b/>
        </w:rPr>
        <w:t>able</w:t>
      </w:r>
      <w:r w:rsidR="00CE7903">
        <w:rPr>
          <w:b/>
        </w:rPr>
        <w:t xml:space="preserve"> </w:t>
      </w:r>
      <w:r w:rsidR="005C3D47" w:rsidRPr="00C55C54">
        <w:rPr>
          <w:b/>
        </w:rPr>
        <w:t>of</w:t>
      </w:r>
      <w:r w:rsidR="00CE7903">
        <w:rPr>
          <w:b/>
        </w:rPr>
        <w:t xml:space="preserve"> </w:t>
      </w:r>
      <w:r w:rsidR="00590DC5">
        <w:rPr>
          <w:b/>
        </w:rPr>
        <w:t>M</w:t>
      </w:r>
      <w:r w:rsidR="005C3D47" w:rsidRPr="00C55C54">
        <w:rPr>
          <w:b/>
        </w:rPr>
        <w:t>aterials</w:t>
      </w:r>
      <w:r w:rsidR="005C3D47" w:rsidRPr="00B55F17">
        <w:t>)</w:t>
      </w:r>
      <w:r w:rsidR="0048117B" w:rsidRPr="00B55F17">
        <w:t>.</w:t>
      </w:r>
    </w:p>
    <w:p w14:paraId="45E851D1" w14:textId="77777777" w:rsidR="00DD73AE" w:rsidRPr="00B55F17" w:rsidRDefault="00DD73AE" w:rsidP="00B55F17">
      <w:pPr>
        <w:pStyle w:val="NormalWeb"/>
        <w:spacing w:before="0" w:beforeAutospacing="0" w:after="0" w:afterAutospacing="0"/>
      </w:pPr>
    </w:p>
    <w:p w14:paraId="56855847" w14:textId="48CEF4B4" w:rsidR="00743794" w:rsidRPr="00B55F17" w:rsidRDefault="0048117B" w:rsidP="00B55F17">
      <w:pPr>
        <w:pStyle w:val="NormalWeb"/>
        <w:spacing w:before="0" w:beforeAutospacing="0" w:after="0" w:afterAutospacing="0"/>
      </w:pPr>
      <w:r w:rsidRPr="00B55F17">
        <w:t>1.3.</w:t>
      </w:r>
      <w:r w:rsidR="00A35121" w:rsidRPr="00B55F17">
        <w:t>4</w:t>
      </w:r>
      <w:r w:rsidRPr="00B55F17">
        <w:t>.</w:t>
      </w:r>
      <w:r w:rsidR="00CE7903">
        <w:t xml:space="preserve"> </w:t>
      </w:r>
      <w:r w:rsidRPr="00B55F17">
        <w:t>Perform</w:t>
      </w:r>
      <w:r w:rsidR="00CE7903">
        <w:t xml:space="preserve"> </w:t>
      </w:r>
      <w:r w:rsidRPr="00B55F17">
        <w:t>the</w:t>
      </w:r>
      <w:r w:rsidR="00CE7903">
        <w:t xml:space="preserve"> </w:t>
      </w:r>
      <w:r w:rsidRPr="00B55F17">
        <w:t>ligation</w:t>
      </w:r>
      <w:r w:rsidR="00CE7903">
        <w:t xml:space="preserve"> </w:t>
      </w:r>
      <w:r w:rsidRPr="00B55F17">
        <w:t>reaction</w:t>
      </w:r>
      <w:r w:rsidR="00CE7903">
        <w:t xml:space="preserve"> </w:t>
      </w:r>
      <w:r w:rsidR="00EB668F" w:rsidRPr="00B55F17">
        <w:t>to</w:t>
      </w:r>
      <w:r w:rsidR="00CE7903">
        <w:t xml:space="preserve"> </w:t>
      </w:r>
      <w:r w:rsidR="00EB668F" w:rsidRPr="00B55F17">
        <w:t>generate</w:t>
      </w:r>
      <w:r w:rsidR="00CE7903">
        <w:t xml:space="preserve"> </w:t>
      </w:r>
      <w:r w:rsidR="00EB668F" w:rsidRPr="00B55F17">
        <w:t>the</w:t>
      </w:r>
      <w:r w:rsidR="00CE7903">
        <w:t xml:space="preserve"> </w:t>
      </w:r>
      <w:r w:rsidR="00EB668F" w:rsidRPr="00B55F17">
        <w:t>plasmid</w:t>
      </w:r>
      <w:r w:rsidR="00CE7903">
        <w:t xml:space="preserve"> </w:t>
      </w:r>
      <w:r w:rsidR="003910B7">
        <w:t>(</w:t>
      </w:r>
      <w:r w:rsidR="00EB668F" w:rsidRPr="00B55F17">
        <w:t>p</w:t>
      </w:r>
      <w:r w:rsidR="003910B7">
        <w:t>)</w:t>
      </w:r>
      <w:r w:rsidR="00EB668F" w:rsidRPr="00B55F17">
        <w:t>BAC-Z1.</w:t>
      </w:r>
      <w:r w:rsidR="00CE7903">
        <w:t xml:space="preserve"> </w:t>
      </w:r>
      <w:r w:rsidR="006E527C" w:rsidRPr="00B55F17">
        <w:t>To</w:t>
      </w:r>
      <w:r w:rsidR="00CE7903">
        <w:t xml:space="preserve"> </w:t>
      </w:r>
      <w:r w:rsidR="006E527C" w:rsidRPr="00B55F17">
        <w:t>that</w:t>
      </w:r>
      <w:r w:rsidR="00CE7903">
        <w:t xml:space="preserve"> </w:t>
      </w:r>
      <w:r w:rsidR="006E527C" w:rsidRPr="00B55F17">
        <w:t>end,</w:t>
      </w:r>
      <w:r w:rsidR="00CE7903">
        <w:t xml:space="preserve"> </w:t>
      </w:r>
      <w:r w:rsidR="006E527C" w:rsidRPr="00B55F17">
        <w:t>mix</w:t>
      </w:r>
      <w:r w:rsidR="00CE7903">
        <w:t xml:space="preserve"> </w:t>
      </w:r>
      <w:r w:rsidRPr="00B55F17">
        <w:t>150</w:t>
      </w:r>
      <w:r w:rsidR="00CE7903">
        <w:t xml:space="preserve"> </w:t>
      </w:r>
      <w:r w:rsidRPr="00B55F17">
        <w:t>ng</w:t>
      </w:r>
      <w:r w:rsidR="00CE7903">
        <w:t xml:space="preserve"> </w:t>
      </w:r>
      <w:r w:rsidRPr="00B55F17">
        <w:t>of</w:t>
      </w:r>
      <w:r w:rsidR="00CE7903">
        <w:t xml:space="preserve"> </w:t>
      </w:r>
      <w:r w:rsidRPr="00B55F17">
        <w:t>purified</w:t>
      </w:r>
      <w:r w:rsidR="00CE7903">
        <w:t xml:space="preserve"> </w:t>
      </w:r>
      <w:r w:rsidRPr="00B55F17">
        <w:t>digested</w:t>
      </w:r>
      <w:r w:rsidR="00CE7903">
        <w:t xml:space="preserve"> </w:t>
      </w:r>
      <w:r w:rsidRPr="00B55F17">
        <w:t>BAC</w:t>
      </w:r>
      <w:r w:rsidR="00CE7903">
        <w:t xml:space="preserve"> </w:t>
      </w:r>
      <w:r w:rsidRPr="00B55F17">
        <w:t>vector</w:t>
      </w:r>
      <w:r w:rsidR="00CE7903">
        <w:t xml:space="preserve"> </w:t>
      </w:r>
      <w:r w:rsidR="00331AC1" w:rsidRPr="00B55F17">
        <w:t>with</w:t>
      </w:r>
      <w:r w:rsidR="00CE7903">
        <w:t xml:space="preserve"> </w:t>
      </w:r>
      <w:r w:rsidR="006E527C" w:rsidRPr="00B55F17">
        <w:t>the</w:t>
      </w:r>
      <w:r w:rsidR="00CE7903">
        <w:t xml:space="preserve"> </w:t>
      </w:r>
      <w:r w:rsidR="006E527C" w:rsidRPr="00B55F17">
        <w:t>purified</w:t>
      </w:r>
      <w:r w:rsidR="00CE7903">
        <w:t xml:space="preserve"> </w:t>
      </w:r>
      <w:r w:rsidR="006E527C" w:rsidRPr="00B55F17">
        <w:t>insert</w:t>
      </w:r>
      <w:r w:rsidR="00CE7903">
        <w:t xml:space="preserve"> </w:t>
      </w:r>
      <w:r w:rsidR="00331AC1" w:rsidRPr="00B55F17">
        <w:t>using</w:t>
      </w:r>
      <w:r w:rsidR="00CE7903">
        <w:t xml:space="preserve"> </w:t>
      </w:r>
      <w:r w:rsidR="00331AC1" w:rsidRPr="00B55F17">
        <w:t>a</w:t>
      </w:r>
      <w:r w:rsidR="00CE7903">
        <w:t xml:space="preserve"> </w:t>
      </w:r>
      <w:r w:rsidR="006E527C" w:rsidRPr="00B55F17">
        <w:t>molar</w:t>
      </w:r>
      <w:r w:rsidR="00CE7903">
        <w:t xml:space="preserve"> </w:t>
      </w:r>
      <w:r w:rsidR="006E527C" w:rsidRPr="00B55F17">
        <w:t>ratio</w:t>
      </w:r>
      <w:r w:rsidR="00CE7903">
        <w:t xml:space="preserve"> </w:t>
      </w:r>
      <w:r w:rsidR="006E527C" w:rsidRPr="00B55F17">
        <w:t>of</w:t>
      </w:r>
      <w:r w:rsidR="00CE7903">
        <w:t xml:space="preserve"> </w:t>
      </w:r>
      <w:r w:rsidR="006E527C" w:rsidRPr="00B55F17">
        <w:t>vector</w:t>
      </w:r>
      <w:r w:rsidR="00590DC5">
        <w:t>-</w:t>
      </w:r>
      <w:r w:rsidR="006E527C" w:rsidRPr="00B55F17">
        <w:t>to</w:t>
      </w:r>
      <w:r w:rsidR="00590DC5">
        <w:t>-</w:t>
      </w:r>
      <w:r w:rsidR="006E527C" w:rsidRPr="00B55F17">
        <w:t>insert</w:t>
      </w:r>
      <w:r w:rsidR="00CE7903">
        <w:t xml:space="preserve"> </w:t>
      </w:r>
      <w:r w:rsidR="006E527C" w:rsidRPr="00B55F17">
        <w:t>of</w:t>
      </w:r>
      <w:r w:rsidR="00CE7903">
        <w:t xml:space="preserve"> </w:t>
      </w:r>
      <w:r w:rsidR="006E527C" w:rsidRPr="00B55F17">
        <w:t>1:3</w:t>
      </w:r>
      <w:r w:rsidRPr="00B55F17">
        <w:t>,</w:t>
      </w:r>
      <w:r w:rsidR="00CE7903">
        <w:t xml:space="preserve"> </w:t>
      </w:r>
      <w:r w:rsidRPr="00B55F17">
        <w:t>1.5</w:t>
      </w:r>
      <w:r w:rsidR="00CE7903">
        <w:t xml:space="preserve"> </w:t>
      </w:r>
      <w:r w:rsidRPr="00B55F17">
        <w:t>µ</w:t>
      </w:r>
      <w:r w:rsidR="00FD30BE" w:rsidRPr="00B55F17">
        <w:t>L</w:t>
      </w:r>
      <w:r w:rsidR="00CE7903">
        <w:t xml:space="preserve"> </w:t>
      </w:r>
      <w:r w:rsidRPr="00B55F17">
        <w:t>of</w:t>
      </w:r>
      <w:r w:rsidR="00CE7903">
        <w:t xml:space="preserve"> </w:t>
      </w:r>
      <w:r w:rsidRPr="00B55F17">
        <w:t>10x</w:t>
      </w:r>
      <w:r w:rsidR="00CE7903">
        <w:t xml:space="preserve"> </w:t>
      </w:r>
      <w:r w:rsidRPr="00B55F17">
        <w:t>T4</w:t>
      </w:r>
      <w:r w:rsidR="00CE7903">
        <w:t xml:space="preserve"> </w:t>
      </w:r>
      <w:r w:rsidRPr="00B55F17">
        <w:t>DNA</w:t>
      </w:r>
      <w:r w:rsidR="00CE7903">
        <w:t xml:space="preserve"> </w:t>
      </w:r>
      <w:r w:rsidRPr="00B55F17">
        <w:t>ligase</w:t>
      </w:r>
      <w:r w:rsidR="00CE7903">
        <w:t xml:space="preserve"> </w:t>
      </w:r>
      <w:r w:rsidRPr="00B55F17">
        <w:t>buffer</w:t>
      </w:r>
      <w:r w:rsidR="00CE7903">
        <w:t xml:space="preserve"> </w:t>
      </w:r>
      <w:r w:rsidRPr="00B55F17">
        <w:t>containing</w:t>
      </w:r>
      <w:r w:rsidR="00CE7903">
        <w:t xml:space="preserve"> </w:t>
      </w:r>
      <w:r w:rsidRPr="00B55F17">
        <w:t>10</w:t>
      </w:r>
      <w:r w:rsidR="00CE7903">
        <w:t xml:space="preserve"> </w:t>
      </w:r>
      <w:r w:rsidRPr="00B55F17">
        <w:t>mM</w:t>
      </w:r>
      <w:r w:rsidR="00CE7903">
        <w:t xml:space="preserve"> </w:t>
      </w:r>
      <w:r w:rsidRPr="00B55F17">
        <w:t>ATP,</w:t>
      </w:r>
      <w:r w:rsidR="00CE7903">
        <w:t xml:space="preserve"> </w:t>
      </w:r>
      <w:r w:rsidR="00590DC5">
        <w:t>one</w:t>
      </w:r>
      <w:r w:rsidR="00CE7903">
        <w:t xml:space="preserve"> </w:t>
      </w:r>
      <w:r w:rsidRPr="00B55F17">
        <w:t>unit</w:t>
      </w:r>
      <w:r w:rsidR="00CE7903">
        <w:t xml:space="preserve"> </w:t>
      </w:r>
      <w:r w:rsidRPr="00B55F17">
        <w:t>of</w:t>
      </w:r>
      <w:r w:rsidR="00CE7903">
        <w:t xml:space="preserve"> </w:t>
      </w:r>
      <w:r w:rsidRPr="00B55F17">
        <w:t>T4</w:t>
      </w:r>
      <w:r w:rsidR="00CE7903">
        <w:t xml:space="preserve"> </w:t>
      </w:r>
      <w:r w:rsidRPr="00B55F17">
        <w:t>DNA</w:t>
      </w:r>
      <w:r w:rsidR="00CE7903">
        <w:t xml:space="preserve"> </w:t>
      </w:r>
      <w:r w:rsidRPr="00B55F17">
        <w:t>ligase,</w:t>
      </w:r>
      <w:r w:rsidR="00CE7903">
        <w:t xml:space="preserve"> </w:t>
      </w:r>
      <w:r w:rsidRPr="00B55F17">
        <w:t>and</w:t>
      </w:r>
      <w:r w:rsidR="00CE7903">
        <w:t xml:space="preserve"> </w:t>
      </w:r>
      <w:r w:rsidRPr="00B55F17">
        <w:t>water</w:t>
      </w:r>
      <w:r w:rsidR="00CE7903">
        <w:t xml:space="preserve"> </w:t>
      </w:r>
      <w:r w:rsidR="00FD30BE" w:rsidRPr="00B55F17">
        <w:t>to</w:t>
      </w:r>
      <w:r w:rsidR="00CE7903">
        <w:t xml:space="preserve"> </w:t>
      </w:r>
      <w:r w:rsidR="00FD30BE" w:rsidRPr="00B55F17">
        <w:t>a</w:t>
      </w:r>
      <w:r w:rsidR="00CE7903">
        <w:t xml:space="preserve"> </w:t>
      </w:r>
      <w:r w:rsidR="00FD30BE" w:rsidRPr="00B55F17">
        <w:t>final</w:t>
      </w:r>
      <w:r w:rsidR="00CE7903">
        <w:t xml:space="preserve"> </w:t>
      </w:r>
      <w:r w:rsidR="00FD30BE" w:rsidRPr="00B55F17">
        <w:t>volume</w:t>
      </w:r>
      <w:r w:rsidR="00CE7903">
        <w:t xml:space="preserve"> </w:t>
      </w:r>
      <w:r w:rsidR="00FD30BE" w:rsidRPr="00B55F17">
        <w:t>of</w:t>
      </w:r>
      <w:r w:rsidR="00CE7903">
        <w:t xml:space="preserve"> </w:t>
      </w:r>
      <w:r w:rsidR="00FD30BE" w:rsidRPr="00B55F17">
        <w:t>15</w:t>
      </w:r>
      <w:r w:rsidR="00CE7903">
        <w:t xml:space="preserve"> </w:t>
      </w:r>
      <w:r w:rsidR="00FD30BE" w:rsidRPr="00B55F17">
        <w:t>µL.</w:t>
      </w:r>
      <w:r w:rsidR="00CE7903">
        <w:t xml:space="preserve"> </w:t>
      </w:r>
    </w:p>
    <w:p w14:paraId="65422E7B" w14:textId="77777777" w:rsidR="00743794" w:rsidRPr="00B55F17" w:rsidRDefault="00743794" w:rsidP="00B55F17">
      <w:pPr>
        <w:pStyle w:val="NormalWeb"/>
        <w:spacing w:before="0" w:beforeAutospacing="0" w:after="0" w:afterAutospacing="0"/>
      </w:pPr>
    </w:p>
    <w:p w14:paraId="36DDC8DD" w14:textId="4A5DD640" w:rsidR="0005243C" w:rsidRPr="00B55F17" w:rsidRDefault="00743794" w:rsidP="00B55F17">
      <w:pPr>
        <w:pStyle w:val="NormalWeb"/>
        <w:spacing w:before="0" w:beforeAutospacing="0" w:after="0" w:afterAutospacing="0"/>
      </w:pPr>
      <w:r w:rsidRPr="00B55F17">
        <w:t>1.3.5.</w:t>
      </w:r>
      <w:r w:rsidR="00CE7903">
        <w:t xml:space="preserve"> </w:t>
      </w:r>
      <w:r w:rsidR="00FD30BE" w:rsidRPr="00B55F17">
        <w:t>Incubate</w:t>
      </w:r>
      <w:r w:rsidR="00CE7903">
        <w:t xml:space="preserve"> </w:t>
      </w:r>
      <w:r w:rsidR="00FD30BE" w:rsidRPr="00B55F17">
        <w:t>the</w:t>
      </w:r>
      <w:r w:rsidR="00CE7903">
        <w:t xml:space="preserve"> </w:t>
      </w:r>
      <w:r w:rsidR="002D76B6" w:rsidRPr="00B55F17">
        <w:t>ligation</w:t>
      </w:r>
      <w:r w:rsidR="00CE7903">
        <w:t xml:space="preserve"> </w:t>
      </w:r>
      <w:r w:rsidR="00784D74" w:rsidRPr="00B55F17">
        <w:t>mixture</w:t>
      </w:r>
      <w:r w:rsidR="00CE7903">
        <w:t xml:space="preserve"> </w:t>
      </w:r>
      <w:r w:rsidR="00FD30BE" w:rsidRPr="00B55F17">
        <w:t>for</w:t>
      </w:r>
      <w:r w:rsidR="00CE7903">
        <w:t xml:space="preserve"> </w:t>
      </w:r>
      <w:r w:rsidR="00FD30BE" w:rsidRPr="00B55F17">
        <w:t>20</w:t>
      </w:r>
      <w:r w:rsidR="00CE7903">
        <w:t xml:space="preserve"> </w:t>
      </w:r>
      <w:r w:rsidR="00FD30BE" w:rsidRPr="00B55F17">
        <w:t>h</w:t>
      </w:r>
      <w:r w:rsidR="00CE7903">
        <w:t xml:space="preserve"> </w:t>
      </w:r>
      <w:r w:rsidR="00FD30BE" w:rsidRPr="00B55F17">
        <w:t>at</w:t>
      </w:r>
      <w:r w:rsidR="00CE7903">
        <w:t xml:space="preserve"> </w:t>
      </w:r>
      <w:r w:rsidR="00FD30BE" w:rsidRPr="00B55F17">
        <w:t>16</w:t>
      </w:r>
      <w:r w:rsidR="00CE7903">
        <w:t xml:space="preserve"> </w:t>
      </w:r>
      <w:r w:rsidR="00590DC5">
        <w:t>°</w:t>
      </w:r>
      <w:r w:rsidR="00FD30BE" w:rsidRPr="00B55F17">
        <w:t>C.</w:t>
      </w:r>
      <w:r w:rsidR="00CE7903">
        <w:t xml:space="preserve"> </w:t>
      </w:r>
      <w:r w:rsidR="006E527C" w:rsidRPr="00B55F17">
        <w:t>As</w:t>
      </w:r>
      <w:r w:rsidR="00CE7903">
        <w:t xml:space="preserve"> </w:t>
      </w:r>
      <w:r w:rsidR="006E527C" w:rsidRPr="00B55F17">
        <w:t>control</w:t>
      </w:r>
      <w:r w:rsidR="00CE7903">
        <w:t xml:space="preserve"> </w:t>
      </w:r>
      <w:r w:rsidR="006E527C" w:rsidRPr="00B55F17">
        <w:t>of</w:t>
      </w:r>
      <w:r w:rsidR="00CE7903">
        <w:t xml:space="preserve"> </w:t>
      </w:r>
      <w:r w:rsidR="006E527C" w:rsidRPr="00B55F17">
        <w:t>the</w:t>
      </w:r>
      <w:r w:rsidR="00CE7903">
        <w:t xml:space="preserve"> </w:t>
      </w:r>
      <w:r w:rsidR="006E527C" w:rsidRPr="00B55F17">
        <w:t>ligation</w:t>
      </w:r>
      <w:r w:rsidR="00CE7903">
        <w:t xml:space="preserve"> </w:t>
      </w:r>
      <w:r w:rsidR="006E527C" w:rsidRPr="00B55F17">
        <w:t>reaction</w:t>
      </w:r>
      <w:r w:rsidR="004B55B1" w:rsidRPr="00B55F17">
        <w:t>,</w:t>
      </w:r>
      <w:r w:rsidR="00CE7903">
        <w:t xml:space="preserve"> </w:t>
      </w:r>
      <w:r w:rsidR="004B55B1" w:rsidRPr="00B55F17">
        <w:t>perform</w:t>
      </w:r>
      <w:r w:rsidR="00CE7903">
        <w:t xml:space="preserve"> </w:t>
      </w:r>
      <w:r w:rsidR="004B55B1" w:rsidRPr="00B55F17">
        <w:t>in</w:t>
      </w:r>
      <w:r w:rsidR="00CE7903">
        <w:t xml:space="preserve"> </w:t>
      </w:r>
      <w:r w:rsidR="004B55B1" w:rsidRPr="00B55F17">
        <w:t>parallel</w:t>
      </w:r>
      <w:r w:rsidR="00CE7903">
        <w:t xml:space="preserve"> </w:t>
      </w:r>
      <w:r w:rsidR="004B55B1" w:rsidRPr="00B55F17">
        <w:t>a</w:t>
      </w:r>
      <w:r w:rsidR="00CE7903">
        <w:t xml:space="preserve"> </w:t>
      </w:r>
      <w:r w:rsidR="004B55B1" w:rsidRPr="00B55F17">
        <w:t>ligation</w:t>
      </w:r>
      <w:r w:rsidR="00CE7903">
        <w:t xml:space="preserve"> </w:t>
      </w:r>
      <w:r w:rsidR="004B55B1" w:rsidRPr="00B55F17">
        <w:t>reaction</w:t>
      </w:r>
      <w:r w:rsidR="00CE7903">
        <w:t xml:space="preserve"> </w:t>
      </w:r>
      <w:r w:rsidR="004B55B1" w:rsidRPr="00B55F17">
        <w:t>without</w:t>
      </w:r>
      <w:r w:rsidR="00CE7903">
        <w:t xml:space="preserve"> </w:t>
      </w:r>
      <w:r w:rsidR="004B55B1" w:rsidRPr="00B55F17">
        <w:t>insert.</w:t>
      </w:r>
      <w:r w:rsidR="00CE7903">
        <w:t xml:space="preserve"> </w:t>
      </w:r>
      <w:r w:rsidR="00747901" w:rsidRPr="00B55F17">
        <w:t>Heat</w:t>
      </w:r>
      <w:r w:rsidR="00590DC5">
        <w:t>-</w:t>
      </w:r>
      <w:r w:rsidR="00747901" w:rsidRPr="00B55F17">
        <w:t>inactivate</w:t>
      </w:r>
      <w:r w:rsidR="00CE7903">
        <w:t xml:space="preserve"> </w:t>
      </w:r>
      <w:r w:rsidR="00747901" w:rsidRPr="00B55F17">
        <w:t>the</w:t>
      </w:r>
      <w:r w:rsidR="00CE7903">
        <w:t xml:space="preserve"> </w:t>
      </w:r>
      <w:r w:rsidR="00747901" w:rsidRPr="00B55F17">
        <w:t>ligase</w:t>
      </w:r>
      <w:r w:rsidR="00CE7903">
        <w:t xml:space="preserve"> </w:t>
      </w:r>
      <w:r w:rsidR="00747901" w:rsidRPr="00B55F17">
        <w:t>by</w:t>
      </w:r>
      <w:r w:rsidR="00CE7903">
        <w:t xml:space="preserve"> </w:t>
      </w:r>
      <w:r w:rsidR="00747901" w:rsidRPr="00B55F17">
        <w:t>incubation</w:t>
      </w:r>
      <w:r w:rsidR="00CE7903">
        <w:t xml:space="preserve"> </w:t>
      </w:r>
      <w:r w:rsidR="00747901" w:rsidRPr="00B55F17">
        <w:t>at</w:t>
      </w:r>
      <w:r w:rsidR="00CE7903">
        <w:t xml:space="preserve"> </w:t>
      </w:r>
      <w:r w:rsidR="00747901" w:rsidRPr="00B55F17">
        <w:t>65</w:t>
      </w:r>
      <w:r w:rsidR="00CE7903">
        <w:t xml:space="preserve"> </w:t>
      </w:r>
      <w:r w:rsidR="00590DC5">
        <w:t>°</w:t>
      </w:r>
      <w:r w:rsidR="00747901" w:rsidRPr="00B55F17">
        <w:t>C</w:t>
      </w:r>
      <w:r w:rsidR="00CE7903">
        <w:t xml:space="preserve"> </w:t>
      </w:r>
      <w:r w:rsidR="00747901" w:rsidRPr="00B55F17">
        <w:t>for</w:t>
      </w:r>
      <w:r w:rsidR="00CE7903">
        <w:t xml:space="preserve"> </w:t>
      </w:r>
      <w:r w:rsidR="00747901" w:rsidRPr="00B55F17">
        <w:t>15</w:t>
      </w:r>
      <w:r w:rsidR="00CE7903">
        <w:t xml:space="preserve"> </w:t>
      </w:r>
      <w:r w:rsidR="00747901" w:rsidRPr="00B55F17">
        <w:t>min.</w:t>
      </w:r>
    </w:p>
    <w:p w14:paraId="137219A3" w14:textId="77777777" w:rsidR="00743794" w:rsidRPr="00B55F17" w:rsidRDefault="00743794" w:rsidP="00B55F17">
      <w:pPr>
        <w:pStyle w:val="NormalWeb"/>
        <w:spacing w:before="0" w:beforeAutospacing="0" w:after="0" w:afterAutospacing="0"/>
      </w:pPr>
    </w:p>
    <w:p w14:paraId="7C97A5F3" w14:textId="0CF1372F" w:rsidR="00FD30BE" w:rsidRPr="00B55F17" w:rsidRDefault="008F7455" w:rsidP="00B55F17">
      <w:pPr>
        <w:pStyle w:val="NormalWeb"/>
        <w:spacing w:before="0" w:beforeAutospacing="0" w:after="0" w:afterAutospacing="0"/>
      </w:pPr>
      <w:r w:rsidRPr="00B55F17">
        <w:t>NOTE</w:t>
      </w:r>
      <w:r w:rsidR="004B55B1" w:rsidRPr="00B55F17">
        <w:t>:</w:t>
      </w:r>
      <w:r w:rsidR="00CE7903">
        <w:rPr>
          <w:i/>
        </w:rPr>
        <w:t xml:space="preserve"> </w:t>
      </w:r>
      <w:r w:rsidR="00F039FD" w:rsidRPr="00B55F17">
        <w:t>In</w:t>
      </w:r>
      <w:r w:rsidR="00CE7903">
        <w:t xml:space="preserve"> </w:t>
      </w:r>
      <w:r w:rsidR="00F039FD" w:rsidRPr="00B55F17">
        <w:t>the</w:t>
      </w:r>
      <w:r w:rsidR="00CE7903">
        <w:t xml:space="preserve"> </w:t>
      </w:r>
      <w:r w:rsidR="00F039FD" w:rsidRPr="00B55F17">
        <w:t>case</w:t>
      </w:r>
      <w:r w:rsidR="00CE7903">
        <w:t xml:space="preserve"> </w:t>
      </w:r>
      <w:r w:rsidR="00F039FD" w:rsidRPr="00B55F17">
        <w:t>of</w:t>
      </w:r>
      <w:r w:rsidR="00CE7903">
        <w:t xml:space="preserve"> </w:t>
      </w:r>
      <w:r w:rsidR="00F039FD" w:rsidRPr="00B55F17">
        <w:t>blunt-ended</w:t>
      </w:r>
      <w:r w:rsidR="00CE7903">
        <w:t xml:space="preserve"> </w:t>
      </w:r>
      <w:r w:rsidR="00F039FD" w:rsidRPr="00B55F17">
        <w:t>DNAs,</w:t>
      </w:r>
      <w:r w:rsidR="00CE7903">
        <w:t xml:space="preserve"> </w:t>
      </w:r>
      <w:r w:rsidR="00F039FD" w:rsidRPr="00B55F17">
        <w:t>incubate</w:t>
      </w:r>
      <w:r w:rsidR="00CE7903">
        <w:t xml:space="preserve"> </w:t>
      </w:r>
      <w:r w:rsidR="00F039FD" w:rsidRPr="00B55F17">
        <w:t>the</w:t>
      </w:r>
      <w:r w:rsidR="00CE7903">
        <w:t xml:space="preserve"> </w:t>
      </w:r>
      <w:r w:rsidR="00F039FD" w:rsidRPr="00B55F17">
        <w:t>ligation</w:t>
      </w:r>
      <w:r w:rsidR="00CE7903">
        <w:t xml:space="preserve"> </w:t>
      </w:r>
      <w:r w:rsidR="00F039FD" w:rsidRPr="00B55F17">
        <w:t>reaction</w:t>
      </w:r>
      <w:r w:rsidR="00CE7903">
        <w:t xml:space="preserve"> </w:t>
      </w:r>
      <w:r w:rsidR="00F039FD" w:rsidRPr="00B55F17">
        <w:t>for</w:t>
      </w:r>
      <w:r w:rsidR="00CE7903">
        <w:t xml:space="preserve"> </w:t>
      </w:r>
      <w:r w:rsidR="00F039FD" w:rsidRPr="00B55F17">
        <w:t>20</w:t>
      </w:r>
      <w:r w:rsidR="00CE7903">
        <w:t xml:space="preserve"> </w:t>
      </w:r>
      <w:r w:rsidR="00F039FD" w:rsidRPr="00B55F17">
        <w:t>h</w:t>
      </w:r>
      <w:r w:rsidR="00CE7903">
        <w:t xml:space="preserve"> </w:t>
      </w:r>
      <w:r w:rsidR="00F039FD" w:rsidRPr="00B55F17">
        <w:t>at</w:t>
      </w:r>
      <w:r w:rsidR="00CE7903">
        <w:t xml:space="preserve"> </w:t>
      </w:r>
      <w:r w:rsidR="00F039FD" w:rsidRPr="00B55F17">
        <w:t>14</w:t>
      </w:r>
      <w:r w:rsidR="00CE7903">
        <w:t xml:space="preserve"> </w:t>
      </w:r>
      <w:r w:rsidR="00590DC5">
        <w:t>°</w:t>
      </w:r>
      <w:r w:rsidR="00F039FD" w:rsidRPr="00B55F17">
        <w:t>C.</w:t>
      </w:r>
      <w:r w:rsidR="00CE7903">
        <w:t xml:space="preserve"> </w:t>
      </w:r>
      <w:r w:rsidR="00FD30BE" w:rsidRPr="00B55F17">
        <w:t>Due</w:t>
      </w:r>
      <w:r w:rsidR="00CE7903">
        <w:t xml:space="preserve"> </w:t>
      </w:r>
      <w:r w:rsidR="008879B8" w:rsidRPr="00B55F17">
        <w:t>to</w:t>
      </w:r>
      <w:r w:rsidR="00CE7903">
        <w:t xml:space="preserve"> </w:t>
      </w:r>
      <w:r w:rsidR="00FD30BE" w:rsidRPr="00B55F17">
        <w:t>the</w:t>
      </w:r>
      <w:r w:rsidR="00CE7903">
        <w:t xml:space="preserve"> </w:t>
      </w:r>
      <w:r w:rsidR="00FD30BE" w:rsidRPr="00B55F17">
        <w:t>large</w:t>
      </w:r>
      <w:r w:rsidR="00CE7903">
        <w:t xml:space="preserve"> </w:t>
      </w:r>
      <w:r w:rsidR="00FD30BE" w:rsidRPr="00B55F17">
        <w:t>size</w:t>
      </w:r>
      <w:r w:rsidR="00CE7903">
        <w:t xml:space="preserve"> </w:t>
      </w:r>
      <w:r w:rsidR="00FD30BE" w:rsidRPr="00B55F17">
        <w:t>of</w:t>
      </w:r>
      <w:r w:rsidR="00CE7903">
        <w:t xml:space="preserve"> </w:t>
      </w:r>
      <w:r w:rsidR="00FD30BE" w:rsidRPr="00B55F17">
        <w:t>the</w:t>
      </w:r>
      <w:r w:rsidR="00CE7903">
        <w:t xml:space="preserve"> </w:t>
      </w:r>
      <w:r w:rsidR="00FD30BE" w:rsidRPr="00B55F17">
        <w:t>BAC</w:t>
      </w:r>
      <w:r w:rsidR="00CE7903">
        <w:t xml:space="preserve"> </w:t>
      </w:r>
      <w:r w:rsidR="00FD30BE" w:rsidRPr="00B55F17">
        <w:t>vector</w:t>
      </w:r>
      <w:r w:rsidR="00CE7903">
        <w:t xml:space="preserve"> </w:t>
      </w:r>
      <w:r w:rsidR="00E45EDE" w:rsidRPr="00B55F17">
        <w:t>(</w:t>
      </w:r>
      <w:r w:rsidR="00E45EDE" w:rsidRPr="00B55F17">
        <w:rPr>
          <w:b/>
        </w:rPr>
        <w:t>Figure</w:t>
      </w:r>
      <w:r w:rsidR="00CE7903">
        <w:rPr>
          <w:b/>
        </w:rPr>
        <w:t xml:space="preserve"> </w:t>
      </w:r>
      <w:r w:rsidR="00E45EDE" w:rsidRPr="00B55F17">
        <w:rPr>
          <w:b/>
        </w:rPr>
        <w:t>2A</w:t>
      </w:r>
      <w:r w:rsidR="00E45EDE" w:rsidRPr="00B55F17">
        <w:t>)</w:t>
      </w:r>
      <w:r w:rsidR="002D76B6" w:rsidRPr="00B55F17">
        <w:t>,</w:t>
      </w:r>
      <w:r w:rsidR="00CE7903">
        <w:t xml:space="preserve"> </w:t>
      </w:r>
      <w:r w:rsidR="00FD30BE" w:rsidRPr="00B55F17">
        <w:t>it</w:t>
      </w:r>
      <w:r w:rsidR="00CE7903">
        <w:t xml:space="preserve"> </w:t>
      </w:r>
      <w:r w:rsidR="00FD30BE" w:rsidRPr="00B55F17">
        <w:t>is</w:t>
      </w:r>
      <w:r w:rsidR="00CE7903">
        <w:t xml:space="preserve"> </w:t>
      </w:r>
      <w:r w:rsidR="00FD30BE" w:rsidRPr="00B55F17">
        <w:t>essential</w:t>
      </w:r>
      <w:r w:rsidR="00CE7903">
        <w:t xml:space="preserve"> </w:t>
      </w:r>
      <w:r w:rsidR="00FD30BE" w:rsidRPr="00B55F17">
        <w:t>to</w:t>
      </w:r>
      <w:r w:rsidR="00CE7903">
        <w:t xml:space="preserve"> </w:t>
      </w:r>
      <w:r w:rsidR="00FD30BE" w:rsidRPr="00B55F17">
        <w:t>use</w:t>
      </w:r>
      <w:r w:rsidR="00CE7903">
        <w:t xml:space="preserve"> </w:t>
      </w:r>
      <w:r w:rsidR="00FD30BE" w:rsidRPr="00B55F17">
        <w:t>large</w:t>
      </w:r>
      <w:r w:rsidR="001D5C9B" w:rsidRPr="00B55F17">
        <w:t>r</w:t>
      </w:r>
      <w:r w:rsidR="00CE7903">
        <w:t xml:space="preserve"> </w:t>
      </w:r>
      <w:r w:rsidR="00FD30BE" w:rsidRPr="00B55F17">
        <w:t>amounts</w:t>
      </w:r>
      <w:r w:rsidR="00CE7903">
        <w:t xml:space="preserve"> </w:t>
      </w:r>
      <w:r w:rsidR="00FD30BE" w:rsidRPr="00B55F17">
        <w:t>of</w:t>
      </w:r>
      <w:r w:rsidR="00CE7903">
        <w:t xml:space="preserve"> </w:t>
      </w:r>
      <w:r w:rsidR="00FD30BE" w:rsidRPr="00B55F17">
        <w:t>vector</w:t>
      </w:r>
      <w:r w:rsidR="00CE7903">
        <w:t xml:space="preserve"> </w:t>
      </w:r>
      <w:r w:rsidR="00FD30BE" w:rsidRPr="00B55F17">
        <w:t>and</w:t>
      </w:r>
      <w:r w:rsidR="00CE7903">
        <w:t xml:space="preserve"> </w:t>
      </w:r>
      <w:r w:rsidR="00FD30BE" w:rsidRPr="00B55F17">
        <w:t>insert</w:t>
      </w:r>
      <w:r w:rsidR="00CE7903">
        <w:t xml:space="preserve"> </w:t>
      </w:r>
      <w:r w:rsidR="00FD30BE" w:rsidRPr="00B55F17">
        <w:t>than</w:t>
      </w:r>
      <w:r w:rsidR="00CE7903">
        <w:t xml:space="preserve"> </w:t>
      </w:r>
      <w:r w:rsidR="002D76B6" w:rsidRPr="00B55F17">
        <w:t>ligations</w:t>
      </w:r>
      <w:r w:rsidR="00590DC5">
        <w:t>,</w:t>
      </w:r>
      <w:r w:rsidR="00CE7903">
        <w:t xml:space="preserve"> </w:t>
      </w:r>
      <w:r w:rsidR="00FD30BE" w:rsidRPr="00B55F17">
        <w:t>using</w:t>
      </w:r>
      <w:r w:rsidR="00CE7903">
        <w:t xml:space="preserve"> </w:t>
      </w:r>
      <w:r w:rsidR="00FD30BE" w:rsidRPr="00B55F17">
        <w:t>conventional</w:t>
      </w:r>
      <w:r w:rsidR="00CE7903">
        <w:t xml:space="preserve"> </w:t>
      </w:r>
      <w:r w:rsidR="00FD30BE" w:rsidRPr="00B55F17">
        <w:t>plasmids</w:t>
      </w:r>
      <w:r w:rsidR="00CE7903">
        <w:t xml:space="preserve"> </w:t>
      </w:r>
      <w:r w:rsidR="00FD30BE" w:rsidRPr="00B55F17">
        <w:t>in</w:t>
      </w:r>
      <w:r w:rsidR="00CE7903">
        <w:t xml:space="preserve"> </w:t>
      </w:r>
      <w:r w:rsidR="00FD30BE" w:rsidRPr="00B55F17">
        <w:t>order</w:t>
      </w:r>
      <w:r w:rsidR="00CE7903">
        <w:t xml:space="preserve"> </w:t>
      </w:r>
      <w:r w:rsidR="00FD30BE" w:rsidRPr="00B55F17">
        <w:t>to</w:t>
      </w:r>
      <w:r w:rsidR="00CE7903">
        <w:t xml:space="preserve"> </w:t>
      </w:r>
      <w:r w:rsidR="00FD30BE" w:rsidRPr="00B55F17">
        <w:t>increase</w:t>
      </w:r>
      <w:r w:rsidR="00CE7903">
        <w:t xml:space="preserve"> </w:t>
      </w:r>
      <w:r w:rsidR="00FD30BE" w:rsidRPr="00B55F17">
        <w:t>the</w:t>
      </w:r>
      <w:r w:rsidR="00CE7903">
        <w:t xml:space="preserve"> </w:t>
      </w:r>
      <w:r w:rsidR="00FD30BE" w:rsidRPr="00B55F17">
        <w:t>ligation</w:t>
      </w:r>
      <w:r w:rsidR="00CE7903">
        <w:t xml:space="preserve"> </w:t>
      </w:r>
      <w:r w:rsidR="00FD30BE" w:rsidRPr="00B55F17">
        <w:t>efficiency.</w:t>
      </w:r>
    </w:p>
    <w:p w14:paraId="60C6521D" w14:textId="77777777" w:rsidR="00DD73AE" w:rsidRPr="00B55F17" w:rsidRDefault="00DD73AE" w:rsidP="00B55F17">
      <w:pPr>
        <w:pStyle w:val="NormalWeb"/>
        <w:spacing w:before="0" w:beforeAutospacing="0" w:after="0" w:afterAutospacing="0"/>
      </w:pPr>
    </w:p>
    <w:p w14:paraId="0A5CAF0E" w14:textId="028842A0" w:rsidR="00743794" w:rsidRPr="00B55F17" w:rsidRDefault="00FD30BE" w:rsidP="00B55F17">
      <w:pPr>
        <w:pStyle w:val="NormalWeb"/>
        <w:spacing w:before="0" w:beforeAutospacing="0" w:after="0" w:afterAutospacing="0"/>
      </w:pPr>
      <w:r w:rsidRPr="00B55F17">
        <w:t>1.3.</w:t>
      </w:r>
      <w:r w:rsidR="00743794" w:rsidRPr="00B55F17">
        <w:t>6</w:t>
      </w:r>
      <w:r w:rsidRPr="00B55F17">
        <w:t>.</w:t>
      </w:r>
      <w:r w:rsidR="00CE7903">
        <w:t xml:space="preserve"> </w:t>
      </w:r>
      <w:r w:rsidR="00EB668F" w:rsidRPr="00B55F17">
        <w:t>Transform</w:t>
      </w:r>
      <w:r w:rsidR="00CE7903">
        <w:t xml:space="preserve"> </w:t>
      </w:r>
      <w:r w:rsidR="00EB668F" w:rsidRPr="00B55F17">
        <w:t>50</w:t>
      </w:r>
      <w:r w:rsidR="00CE7903">
        <w:t xml:space="preserve"> </w:t>
      </w:r>
      <w:r w:rsidR="00EB668F" w:rsidRPr="00B55F17">
        <w:t>µL</w:t>
      </w:r>
      <w:r w:rsidR="00CE7903">
        <w:t xml:space="preserve"> </w:t>
      </w:r>
      <w:r w:rsidR="00EB668F" w:rsidRPr="00B55F17">
        <w:t>of</w:t>
      </w:r>
      <w:r w:rsidR="00CE7903">
        <w:t xml:space="preserve"> </w:t>
      </w:r>
      <w:r w:rsidR="00EB668F" w:rsidRPr="00B55F17">
        <w:rPr>
          <w:i/>
        </w:rPr>
        <w:t>E.</w:t>
      </w:r>
      <w:r w:rsidR="00CE7903">
        <w:rPr>
          <w:i/>
        </w:rPr>
        <w:t xml:space="preserve"> </w:t>
      </w:r>
      <w:r w:rsidR="00EB668F" w:rsidRPr="00B55F17">
        <w:rPr>
          <w:i/>
        </w:rPr>
        <w:t>coli</w:t>
      </w:r>
      <w:r w:rsidR="00CE7903">
        <w:t xml:space="preserve"> </w:t>
      </w:r>
      <w:r w:rsidR="00EB668F" w:rsidRPr="00B55F17">
        <w:t>DH10B</w:t>
      </w:r>
      <w:r w:rsidR="00CE7903">
        <w:t xml:space="preserve"> </w:t>
      </w:r>
      <w:r w:rsidR="00EB668F" w:rsidRPr="00B55F17">
        <w:t>electrocompetent</w:t>
      </w:r>
      <w:r w:rsidR="00CE7903">
        <w:t xml:space="preserve"> </w:t>
      </w:r>
      <w:r w:rsidR="00EB668F" w:rsidRPr="00B55F17">
        <w:t>cells</w:t>
      </w:r>
      <w:r w:rsidR="00CE7903">
        <w:t xml:space="preserve"> </w:t>
      </w:r>
      <w:r w:rsidR="00EB668F" w:rsidRPr="00B55F17">
        <w:t>with</w:t>
      </w:r>
      <w:r w:rsidR="00CE7903">
        <w:t xml:space="preserve"> </w:t>
      </w:r>
      <w:r w:rsidR="00EB668F" w:rsidRPr="00B55F17">
        <w:t>2</w:t>
      </w:r>
      <w:r w:rsidR="00CE7903">
        <w:t xml:space="preserve"> </w:t>
      </w:r>
      <w:r w:rsidR="00EB668F" w:rsidRPr="00B55F17">
        <w:t>µL</w:t>
      </w:r>
      <w:r w:rsidR="00CE7903">
        <w:t xml:space="preserve"> </w:t>
      </w:r>
      <w:r w:rsidR="00EB668F" w:rsidRPr="00B55F17">
        <w:t>of</w:t>
      </w:r>
      <w:r w:rsidR="00CE7903">
        <w:t xml:space="preserve"> </w:t>
      </w:r>
      <w:r w:rsidR="00EB668F" w:rsidRPr="00B55F17">
        <w:t>the</w:t>
      </w:r>
      <w:r w:rsidR="00CE7903">
        <w:t xml:space="preserve"> </w:t>
      </w:r>
      <w:r w:rsidR="00EB668F" w:rsidRPr="00B55F17">
        <w:t>ligation</w:t>
      </w:r>
      <w:r w:rsidR="00CE7903">
        <w:t xml:space="preserve"> </w:t>
      </w:r>
      <w:r w:rsidR="00EB668F" w:rsidRPr="00B55F17">
        <w:t>reaction</w:t>
      </w:r>
      <w:r w:rsidR="00CE7903">
        <w:t xml:space="preserve"> </w:t>
      </w:r>
      <w:r w:rsidR="00AF3031" w:rsidRPr="00B55F17">
        <w:t>(</w:t>
      </w:r>
      <w:r w:rsidR="00590DC5">
        <w:t>step</w:t>
      </w:r>
      <w:r w:rsidR="00CE7903">
        <w:t xml:space="preserve"> </w:t>
      </w:r>
      <w:r w:rsidR="00AF3031" w:rsidRPr="00B55F17">
        <w:t>1.3.</w:t>
      </w:r>
      <w:r w:rsidR="00743794" w:rsidRPr="00B55F17">
        <w:t>5</w:t>
      </w:r>
      <w:r w:rsidR="00AF3031" w:rsidRPr="00B55F17">
        <w:t>)</w:t>
      </w:r>
      <w:r w:rsidR="00CE7903">
        <w:t xml:space="preserve"> </w:t>
      </w:r>
      <w:r w:rsidR="00EB668F" w:rsidRPr="00B55F17">
        <w:t>by</w:t>
      </w:r>
      <w:r w:rsidR="00CE7903">
        <w:t xml:space="preserve"> </w:t>
      </w:r>
      <w:r w:rsidR="00EB668F" w:rsidRPr="00B55F17">
        <w:t>electroporation</w:t>
      </w:r>
      <w:r w:rsidR="00CE7903">
        <w:t xml:space="preserve"> </w:t>
      </w:r>
      <w:r w:rsidR="00FB623C" w:rsidRPr="00B55F17">
        <w:t>(25</w:t>
      </w:r>
      <w:r w:rsidR="00CE7903">
        <w:t xml:space="preserve"> </w:t>
      </w:r>
      <w:r w:rsidR="00FB623C" w:rsidRPr="00B55F17">
        <w:t>µF</w:t>
      </w:r>
      <w:r w:rsidR="00CE7903">
        <w:t xml:space="preserve"> </w:t>
      </w:r>
      <w:r w:rsidR="00FB623C" w:rsidRPr="00B55F17">
        <w:t>capacitance,</w:t>
      </w:r>
      <w:r w:rsidR="00CE7903">
        <w:t xml:space="preserve"> </w:t>
      </w:r>
      <w:r w:rsidR="00FB623C" w:rsidRPr="00B55F17">
        <w:t>2.5</w:t>
      </w:r>
      <w:r w:rsidR="00CE7903">
        <w:t xml:space="preserve"> </w:t>
      </w:r>
      <w:r w:rsidR="00FB623C" w:rsidRPr="00B55F17">
        <w:t>kV,</w:t>
      </w:r>
      <w:r w:rsidR="00CE7903">
        <w:t xml:space="preserve"> </w:t>
      </w:r>
      <w:r w:rsidR="00FB623C" w:rsidRPr="00B55F17">
        <w:t>and</w:t>
      </w:r>
      <w:r w:rsidR="00CE7903">
        <w:t xml:space="preserve"> </w:t>
      </w:r>
      <w:r w:rsidR="00FB623C" w:rsidRPr="00B55F17">
        <w:t>100</w:t>
      </w:r>
      <w:r w:rsidR="00CE7903">
        <w:t xml:space="preserve"> </w:t>
      </w:r>
      <w:r w:rsidR="00F924A6">
        <w:t>Ω</w:t>
      </w:r>
      <w:r w:rsidR="00C55C54">
        <w:t xml:space="preserve"> </w:t>
      </w:r>
      <w:r w:rsidR="00FB623C" w:rsidRPr="00B55F17">
        <w:t>resistance)</w:t>
      </w:r>
      <w:r w:rsidR="00F924A6">
        <w:t>,</w:t>
      </w:r>
      <w:r w:rsidR="00CE7903">
        <w:t xml:space="preserve"> </w:t>
      </w:r>
      <w:r w:rsidR="00FB623C" w:rsidRPr="00B55F17">
        <w:t>using</w:t>
      </w:r>
      <w:r w:rsidR="00CE7903">
        <w:t xml:space="preserve"> </w:t>
      </w:r>
      <w:r w:rsidR="00FB623C" w:rsidRPr="00B55F17">
        <w:t>electroporation</w:t>
      </w:r>
      <w:r w:rsidR="00CE7903">
        <w:t xml:space="preserve"> </w:t>
      </w:r>
      <w:r w:rsidR="00FB623C" w:rsidRPr="00B55F17">
        <w:t>cuvettes</w:t>
      </w:r>
      <w:r w:rsidR="00CE7903">
        <w:t xml:space="preserve"> </w:t>
      </w:r>
      <w:r w:rsidR="00FB623C" w:rsidRPr="00B55F17">
        <w:t>fitted</w:t>
      </w:r>
      <w:r w:rsidR="00CE7903">
        <w:t xml:space="preserve"> </w:t>
      </w:r>
      <w:r w:rsidR="00FB623C" w:rsidRPr="00B55F17">
        <w:t>with</w:t>
      </w:r>
      <w:r w:rsidR="00CE7903">
        <w:t xml:space="preserve"> </w:t>
      </w:r>
      <w:r w:rsidR="00FB623C" w:rsidRPr="00B55F17">
        <w:t>electrodes</w:t>
      </w:r>
      <w:r w:rsidR="00CE7903">
        <w:t xml:space="preserve"> </w:t>
      </w:r>
      <w:r w:rsidR="00FB623C" w:rsidRPr="00B55F17">
        <w:t>spaced</w:t>
      </w:r>
      <w:r w:rsidR="00CE7903">
        <w:t xml:space="preserve"> </w:t>
      </w:r>
      <w:r w:rsidR="00F924A6">
        <w:t>at</w:t>
      </w:r>
      <w:r w:rsidR="00CE7903">
        <w:t xml:space="preserve"> </w:t>
      </w:r>
      <w:r w:rsidR="00F924A6">
        <w:t>intervals</w:t>
      </w:r>
      <w:r w:rsidR="00CE7903">
        <w:t xml:space="preserve"> </w:t>
      </w:r>
      <w:r w:rsidR="00F924A6">
        <w:t>of</w:t>
      </w:r>
      <w:r w:rsidR="00CE7903">
        <w:t xml:space="preserve"> </w:t>
      </w:r>
      <w:r w:rsidR="00FB623C" w:rsidRPr="00B55F17">
        <w:t>0.2</w:t>
      </w:r>
      <w:r w:rsidR="00CE7903">
        <w:t xml:space="preserve"> </w:t>
      </w:r>
      <w:r w:rsidR="00FB623C" w:rsidRPr="00B55F17">
        <w:t>cm</w:t>
      </w:r>
      <w:r w:rsidR="00AF2F25" w:rsidRPr="00B55F17">
        <w:t>,</w:t>
      </w:r>
      <w:r w:rsidR="00CE7903">
        <w:t xml:space="preserve"> </w:t>
      </w:r>
      <w:r w:rsidR="00AF2F25" w:rsidRPr="00B55F17">
        <w:t>following</w:t>
      </w:r>
      <w:r w:rsidR="00CE7903">
        <w:t xml:space="preserve"> </w:t>
      </w:r>
      <w:r w:rsidR="00AF2F25" w:rsidRPr="00B55F17">
        <w:t>standard</w:t>
      </w:r>
      <w:r w:rsidR="00CE7903">
        <w:t xml:space="preserve"> </w:t>
      </w:r>
      <w:r w:rsidR="00AF2F25" w:rsidRPr="00B55F17">
        <w:t>protocols</w:t>
      </w:r>
      <w:r w:rsidR="00FB623C" w:rsidRPr="00B55F17">
        <w:t>.</w:t>
      </w:r>
      <w:r w:rsidR="00CE7903">
        <w:t xml:space="preserve"> </w:t>
      </w:r>
    </w:p>
    <w:p w14:paraId="2145A3A4" w14:textId="77777777" w:rsidR="00743794" w:rsidRPr="00B55F17" w:rsidRDefault="00743794" w:rsidP="00B55F17">
      <w:pPr>
        <w:pStyle w:val="NormalWeb"/>
        <w:spacing w:before="0" w:beforeAutospacing="0" w:after="0" w:afterAutospacing="0"/>
        <w:rPr>
          <w:i/>
          <w:u w:val="single"/>
        </w:rPr>
      </w:pPr>
    </w:p>
    <w:p w14:paraId="3348FFAC" w14:textId="1D68DD54" w:rsidR="00FA156E" w:rsidRPr="00B55F17" w:rsidRDefault="00743794" w:rsidP="00B55F17">
      <w:pPr>
        <w:pStyle w:val="NormalWeb"/>
        <w:spacing w:before="0" w:beforeAutospacing="0" w:after="0" w:afterAutospacing="0"/>
      </w:pPr>
      <w:r w:rsidRPr="00B55F17">
        <w:t>1.3.7.</w:t>
      </w:r>
      <w:r w:rsidR="00CE7903">
        <w:t xml:space="preserve"> </w:t>
      </w:r>
      <w:r w:rsidR="00FF357D" w:rsidRPr="00B55F17">
        <w:t>T</w:t>
      </w:r>
      <w:r w:rsidR="004B55B1" w:rsidRPr="00B55F17">
        <w:t>ransfer</w:t>
      </w:r>
      <w:r w:rsidR="00CE7903">
        <w:t xml:space="preserve"> </w:t>
      </w:r>
      <w:r w:rsidR="004B55B1" w:rsidRPr="00B55F17">
        <w:t>the</w:t>
      </w:r>
      <w:r w:rsidR="00CE7903">
        <w:t xml:space="preserve"> </w:t>
      </w:r>
      <w:r w:rsidR="004B55B1" w:rsidRPr="00B55F17">
        <w:t>cells</w:t>
      </w:r>
      <w:r w:rsidR="00CE7903">
        <w:t xml:space="preserve"> </w:t>
      </w:r>
      <w:r w:rsidR="004B55B1" w:rsidRPr="00B55F17">
        <w:t>to</w:t>
      </w:r>
      <w:r w:rsidR="00CE7903">
        <w:t xml:space="preserve"> </w:t>
      </w:r>
      <w:r w:rsidR="004B55B1" w:rsidRPr="00B55F17">
        <w:t>a</w:t>
      </w:r>
      <w:r w:rsidR="00CE7903">
        <w:t xml:space="preserve"> </w:t>
      </w:r>
      <w:r w:rsidR="004B55B1" w:rsidRPr="00B55F17">
        <w:t>polypropylene</w:t>
      </w:r>
      <w:r w:rsidR="00CE7903">
        <w:t xml:space="preserve"> </w:t>
      </w:r>
      <w:r w:rsidR="004B55B1" w:rsidRPr="00B55F17">
        <w:t>tube</w:t>
      </w:r>
      <w:r w:rsidR="00CE7903">
        <w:t xml:space="preserve"> </w:t>
      </w:r>
      <w:r w:rsidR="004B55B1" w:rsidRPr="00B55F17">
        <w:t>with</w:t>
      </w:r>
      <w:r w:rsidR="00CE7903">
        <w:t xml:space="preserve"> </w:t>
      </w:r>
      <w:r w:rsidR="004B55B1" w:rsidRPr="00B55F17">
        <w:t>1</w:t>
      </w:r>
      <w:r w:rsidR="00CE7903">
        <w:t xml:space="preserve"> </w:t>
      </w:r>
      <w:r w:rsidR="004B55B1" w:rsidRPr="00B55F17">
        <w:t>mL</w:t>
      </w:r>
      <w:r w:rsidR="00CE7903">
        <w:t xml:space="preserve"> </w:t>
      </w:r>
      <w:r w:rsidR="00151BB1">
        <w:t>of</w:t>
      </w:r>
      <w:r w:rsidR="00CE7903">
        <w:t xml:space="preserve"> </w:t>
      </w:r>
      <w:r w:rsidR="004B55B1" w:rsidRPr="00B55F17">
        <w:t>SOC</w:t>
      </w:r>
      <w:r w:rsidR="00CE7903">
        <w:t xml:space="preserve"> </w:t>
      </w:r>
      <w:r w:rsidR="004B55B1" w:rsidRPr="00B55F17">
        <w:t>medium</w:t>
      </w:r>
      <w:r w:rsidR="00CE7903">
        <w:t xml:space="preserve"> </w:t>
      </w:r>
      <w:r w:rsidR="004B55B1" w:rsidRPr="00B55F17">
        <w:t>(2%</w:t>
      </w:r>
      <w:r w:rsidR="00CE7903">
        <w:t xml:space="preserve"> </w:t>
      </w:r>
      <w:r w:rsidR="004B55B1" w:rsidRPr="00B55F17">
        <w:t>tryptone,</w:t>
      </w:r>
      <w:r w:rsidR="00CE7903">
        <w:t xml:space="preserve"> </w:t>
      </w:r>
      <w:r w:rsidR="004B55B1" w:rsidRPr="00B55F17">
        <w:t>0.5%</w:t>
      </w:r>
      <w:r w:rsidR="00CE7903">
        <w:t xml:space="preserve"> </w:t>
      </w:r>
      <w:r w:rsidR="004B55B1" w:rsidRPr="00B55F17">
        <w:t>yeast</w:t>
      </w:r>
      <w:r w:rsidR="00CE7903">
        <w:t xml:space="preserve"> </w:t>
      </w:r>
      <w:r w:rsidR="004B55B1" w:rsidRPr="00B55F17">
        <w:t>extract,</w:t>
      </w:r>
      <w:r w:rsidR="00CE7903">
        <w:t xml:space="preserve"> </w:t>
      </w:r>
      <w:r w:rsidR="004B55B1" w:rsidRPr="00B55F17">
        <w:t>0.05%</w:t>
      </w:r>
      <w:r w:rsidR="00CE7903">
        <w:t xml:space="preserve"> </w:t>
      </w:r>
      <w:r w:rsidR="004B55B1" w:rsidRPr="00B55F17">
        <w:t>NaCl,</w:t>
      </w:r>
      <w:r w:rsidR="00CE7903">
        <w:t xml:space="preserve"> </w:t>
      </w:r>
      <w:r w:rsidR="004B55B1" w:rsidRPr="00B55F17">
        <w:t>2.5</w:t>
      </w:r>
      <w:r w:rsidR="00CE7903">
        <w:t xml:space="preserve"> </w:t>
      </w:r>
      <w:r w:rsidR="004B55B1" w:rsidRPr="00B55F17">
        <w:t>mM</w:t>
      </w:r>
      <w:r w:rsidR="00CE7903">
        <w:t xml:space="preserve"> </w:t>
      </w:r>
      <w:r w:rsidR="004B55B1" w:rsidRPr="00B55F17">
        <w:t>KCl,</w:t>
      </w:r>
      <w:r w:rsidR="00CE7903">
        <w:t xml:space="preserve"> </w:t>
      </w:r>
      <w:r w:rsidR="004B55B1" w:rsidRPr="00B55F17">
        <w:t>10</w:t>
      </w:r>
      <w:r w:rsidR="00CE7903">
        <w:t xml:space="preserve"> </w:t>
      </w:r>
      <w:r w:rsidR="004B55B1" w:rsidRPr="00B55F17">
        <w:t>mM</w:t>
      </w:r>
      <w:r w:rsidR="00CE7903">
        <w:t xml:space="preserve"> </w:t>
      </w:r>
      <w:r w:rsidR="004B55B1" w:rsidRPr="00B55F17">
        <w:t>MgCl</w:t>
      </w:r>
      <w:r w:rsidR="004B55B1" w:rsidRPr="00B55F17">
        <w:rPr>
          <w:vertAlign w:val="subscript"/>
        </w:rPr>
        <w:t>2</w:t>
      </w:r>
      <w:r w:rsidR="004B55B1" w:rsidRPr="00B55F17">
        <w:t>,</w:t>
      </w:r>
      <w:r w:rsidR="00CE7903">
        <w:t xml:space="preserve"> </w:t>
      </w:r>
      <w:r w:rsidR="004B55B1" w:rsidRPr="00B55F17">
        <w:t>10</w:t>
      </w:r>
      <w:r w:rsidR="00CE7903">
        <w:t xml:space="preserve"> </w:t>
      </w:r>
      <w:r w:rsidR="004B55B1" w:rsidRPr="00B55F17">
        <w:t>mM</w:t>
      </w:r>
      <w:r w:rsidR="00CE7903">
        <w:t xml:space="preserve"> </w:t>
      </w:r>
      <w:r w:rsidR="004B55B1" w:rsidRPr="00B55F17">
        <w:t>MgSO</w:t>
      </w:r>
      <w:r w:rsidR="004B55B1" w:rsidRPr="00B55F17">
        <w:rPr>
          <w:vertAlign w:val="subscript"/>
        </w:rPr>
        <w:t>4</w:t>
      </w:r>
      <w:r w:rsidR="004B55B1" w:rsidRPr="00B55F17">
        <w:t>,</w:t>
      </w:r>
      <w:r w:rsidR="00CE7903">
        <w:t xml:space="preserve"> </w:t>
      </w:r>
      <w:r w:rsidR="004B55B1" w:rsidRPr="00B55F17">
        <w:t>20</w:t>
      </w:r>
      <w:r w:rsidR="00CE7903">
        <w:t xml:space="preserve"> </w:t>
      </w:r>
      <w:r w:rsidR="004B55B1" w:rsidRPr="00B55F17">
        <w:t>mM</w:t>
      </w:r>
      <w:r w:rsidR="00CE7903">
        <w:t xml:space="preserve"> </w:t>
      </w:r>
      <w:r w:rsidR="004B55B1" w:rsidRPr="00B55F17">
        <w:t>glucose</w:t>
      </w:r>
      <w:r w:rsidR="00CE7903">
        <w:t xml:space="preserve"> </w:t>
      </w:r>
      <w:r w:rsidR="00151BB1">
        <w:t>[</w:t>
      </w:r>
      <w:r w:rsidR="004B55B1" w:rsidRPr="00B55F17">
        <w:t>pH</w:t>
      </w:r>
      <w:r w:rsidR="00CE7903">
        <w:t xml:space="preserve"> </w:t>
      </w:r>
      <w:r w:rsidR="004B55B1" w:rsidRPr="00B55F17">
        <w:t>7.0</w:t>
      </w:r>
      <w:r w:rsidR="00151BB1">
        <w:t>]</w:t>
      </w:r>
      <w:r w:rsidR="004B55B1" w:rsidRPr="00B55F17">
        <w:t>)</w:t>
      </w:r>
      <w:r w:rsidR="00CE7903">
        <w:t xml:space="preserve"> </w:t>
      </w:r>
      <w:r w:rsidR="00FF357D" w:rsidRPr="00B55F17">
        <w:t>and</w:t>
      </w:r>
      <w:r w:rsidR="00CE7903">
        <w:t xml:space="preserve"> </w:t>
      </w:r>
      <w:r w:rsidR="004B55B1" w:rsidRPr="00B55F17">
        <w:t>incubate</w:t>
      </w:r>
      <w:r w:rsidR="00CE7903">
        <w:t xml:space="preserve"> </w:t>
      </w:r>
      <w:r w:rsidR="004B55B1" w:rsidRPr="00B55F17">
        <w:t>the</w:t>
      </w:r>
      <w:r w:rsidR="00FF357D" w:rsidRPr="00B55F17">
        <w:t>m</w:t>
      </w:r>
      <w:r w:rsidR="00CE7903">
        <w:t xml:space="preserve"> </w:t>
      </w:r>
      <w:r w:rsidR="004B55B1" w:rsidRPr="00B55F17">
        <w:t>at</w:t>
      </w:r>
      <w:r w:rsidR="00CE7903">
        <w:t xml:space="preserve"> </w:t>
      </w:r>
      <w:r w:rsidR="004B55B1" w:rsidRPr="00B55F17">
        <w:t>37</w:t>
      </w:r>
      <w:r w:rsidR="00CE7903">
        <w:rPr>
          <w:vertAlign w:val="superscript"/>
        </w:rPr>
        <w:t xml:space="preserve"> </w:t>
      </w:r>
      <w:r w:rsidR="00151BB1">
        <w:t>°</w:t>
      </w:r>
      <w:r w:rsidR="004B55B1" w:rsidRPr="004E36C1">
        <w:t>C</w:t>
      </w:r>
      <w:r w:rsidR="00CE7903">
        <w:t xml:space="preserve"> </w:t>
      </w:r>
      <w:r w:rsidR="00FF357D" w:rsidRPr="00B55F17">
        <w:t>for</w:t>
      </w:r>
      <w:r w:rsidR="00CE7903">
        <w:t xml:space="preserve"> </w:t>
      </w:r>
      <w:r w:rsidR="00FF357D" w:rsidRPr="00B55F17">
        <w:t>1</w:t>
      </w:r>
      <w:r w:rsidR="00CE7903">
        <w:t xml:space="preserve"> </w:t>
      </w:r>
      <w:r w:rsidR="00FF357D" w:rsidRPr="00B55F17">
        <w:t>h</w:t>
      </w:r>
      <w:r w:rsidR="00CE7903">
        <w:t xml:space="preserve"> </w:t>
      </w:r>
      <w:r w:rsidR="004B55B1" w:rsidRPr="00B55F17">
        <w:t>with</w:t>
      </w:r>
      <w:r w:rsidR="00CE7903">
        <w:t xml:space="preserve"> </w:t>
      </w:r>
      <w:r w:rsidR="004B55B1" w:rsidRPr="00B55F17">
        <w:t>gentle</w:t>
      </w:r>
      <w:r w:rsidR="00CE7903">
        <w:t xml:space="preserve"> </w:t>
      </w:r>
      <w:r w:rsidR="004B55B1" w:rsidRPr="00B55F17">
        <w:t>shaking</w:t>
      </w:r>
      <w:r w:rsidR="00CE7903">
        <w:t xml:space="preserve"> </w:t>
      </w:r>
      <w:r w:rsidR="004B55B1" w:rsidRPr="00B55F17">
        <w:t>(200</w:t>
      </w:r>
      <w:r w:rsidR="00151BB1">
        <w:t>–</w:t>
      </w:r>
      <w:r w:rsidR="004B55B1" w:rsidRPr="00B55F17">
        <w:t>250</w:t>
      </w:r>
      <w:r w:rsidR="00CE7903">
        <w:t xml:space="preserve"> </w:t>
      </w:r>
      <w:r w:rsidR="004B55B1" w:rsidRPr="00B55F17">
        <w:t>rpm)</w:t>
      </w:r>
      <w:r w:rsidR="00FF357D" w:rsidRPr="00B55F17">
        <w:t>.</w:t>
      </w:r>
      <w:r w:rsidR="00CE7903">
        <w:t xml:space="preserve"> </w:t>
      </w:r>
      <w:r w:rsidR="00FF357D" w:rsidRPr="00B55F17">
        <w:t>P</w:t>
      </w:r>
      <w:r w:rsidR="004B55B1" w:rsidRPr="00B55F17">
        <w:t>late</w:t>
      </w:r>
      <w:r w:rsidR="00CE7903">
        <w:t xml:space="preserve"> </w:t>
      </w:r>
      <w:r w:rsidR="00151BB1">
        <w:t>the</w:t>
      </w:r>
      <w:r w:rsidR="00CE7903">
        <w:t xml:space="preserve"> </w:t>
      </w:r>
      <w:r w:rsidR="004B55B1" w:rsidRPr="00B55F17">
        <w:t>cells</w:t>
      </w:r>
      <w:r w:rsidR="00CE7903">
        <w:t xml:space="preserve"> </w:t>
      </w:r>
      <w:r w:rsidR="004B55B1" w:rsidRPr="00B55F17">
        <w:t>onto</w:t>
      </w:r>
      <w:r w:rsidR="00CE7903">
        <w:t xml:space="preserve"> </w:t>
      </w:r>
      <w:r w:rsidR="00C55C54">
        <w:t>Luria broth (</w:t>
      </w:r>
      <w:r w:rsidR="004B55B1" w:rsidRPr="00B55F17">
        <w:t>LB</w:t>
      </w:r>
      <w:r w:rsidR="00C55C54">
        <w:t>)</w:t>
      </w:r>
      <w:r w:rsidR="00CE7903">
        <w:t xml:space="preserve"> </w:t>
      </w:r>
      <w:r w:rsidR="004B55B1" w:rsidRPr="00B55F17">
        <w:t>agar</w:t>
      </w:r>
      <w:r w:rsidR="00CE7903">
        <w:t xml:space="preserve"> </w:t>
      </w:r>
      <w:r w:rsidR="004B55B1" w:rsidRPr="00B55F17">
        <w:t>plates</w:t>
      </w:r>
      <w:r w:rsidR="00CE7903">
        <w:t xml:space="preserve"> </w:t>
      </w:r>
      <w:r w:rsidR="004B55B1" w:rsidRPr="00B55F17">
        <w:t>containing</w:t>
      </w:r>
      <w:r w:rsidR="00CE7903">
        <w:t xml:space="preserve"> </w:t>
      </w:r>
      <w:r w:rsidR="004B55B1" w:rsidRPr="00B55F17">
        <w:t>12.5</w:t>
      </w:r>
      <w:r w:rsidR="00CE7903">
        <w:t xml:space="preserve"> </w:t>
      </w:r>
      <w:r w:rsidR="004B55B1" w:rsidRPr="00B55F17">
        <w:t>µg/mL</w:t>
      </w:r>
      <w:r w:rsidR="00CE7903">
        <w:t xml:space="preserve"> </w:t>
      </w:r>
      <w:r w:rsidR="004B55B1" w:rsidRPr="00B55F17">
        <w:t>chloramphenicol</w:t>
      </w:r>
      <w:r w:rsidR="00CE7903">
        <w:t xml:space="preserve"> </w:t>
      </w:r>
      <w:r w:rsidR="004B55B1" w:rsidRPr="00B55F17">
        <w:t>and</w:t>
      </w:r>
      <w:r w:rsidR="00CE7903">
        <w:t xml:space="preserve"> </w:t>
      </w:r>
      <w:r w:rsidR="004B55B1" w:rsidRPr="00B55F17">
        <w:t>incubate</w:t>
      </w:r>
      <w:r w:rsidR="00CE7903">
        <w:t xml:space="preserve"> </w:t>
      </w:r>
      <w:r w:rsidR="004B55B1" w:rsidRPr="00B55F17">
        <w:t>them</w:t>
      </w:r>
      <w:r w:rsidR="00CE7903">
        <w:t xml:space="preserve"> </w:t>
      </w:r>
      <w:r w:rsidR="004B55B1" w:rsidRPr="00B55F17">
        <w:t>at</w:t>
      </w:r>
      <w:r w:rsidR="00CE7903">
        <w:t xml:space="preserve"> </w:t>
      </w:r>
      <w:r w:rsidR="004B55B1" w:rsidRPr="00B55F17">
        <w:t>37</w:t>
      </w:r>
      <w:r w:rsidR="00CE7903">
        <w:rPr>
          <w:vertAlign w:val="superscript"/>
        </w:rPr>
        <w:t xml:space="preserve"> </w:t>
      </w:r>
      <w:r w:rsidR="00151BB1">
        <w:t>°</w:t>
      </w:r>
      <w:r w:rsidR="004B55B1" w:rsidRPr="004E36C1">
        <w:t>C</w:t>
      </w:r>
      <w:r w:rsidR="00CE7903">
        <w:t xml:space="preserve"> </w:t>
      </w:r>
      <w:r w:rsidR="004B55B1" w:rsidRPr="00B55F17">
        <w:t>for</w:t>
      </w:r>
      <w:r w:rsidR="00CE7903">
        <w:t xml:space="preserve"> </w:t>
      </w:r>
      <w:r w:rsidR="004B55B1" w:rsidRPr="00B55F17">
        <w:t>16</w:t>
      </w:r>
      <w:r w:rsidR="00CE7903">
        <w:t xml:space="preserve"> </w:t>
      </w:r>
      <w:r w:rsidR="004B55B1" w:rsidRPr="00B55F17">
        <w:t>h</w:t>
      </w:r>
      <w:r w:rsidR="00FA156E" w:rsidRPr="00B55F17">
        <w:t>.</w:t>
      </w:r>
    </w:p>
    <w:p w14:paraId="12853ADC" w14:textId="77777777" w:rsidR="00DD73AE" w:rsidRPr="00B55F17" w:rsidRDefault="00DD73AE" w:rsidP="00B55F17">
      <w:pPr>
        <w:pStyle w:val="NormalWeb"/>
        <w:spacing w:before="0" w:beforeAutospacing="0" w:after="0" w:afterAutospacing="0"/>
      </w:pPr>
    </w:p>
    <w:p w14:paraId="1C2FC771" w14:textId="5AFFAB31" w:rsidR="00061AA2" w:rsidRPr="00B55F17" w:rsidRDefault="00FA156E" w:rsidP="00B55F17">
      <w:pPr>
        <w:pStyle w:val="NormalWeb"/>
        <w:spacing w:before="0" w:beforeAutospacing="0" w:after="0" w:afterAutospacing="0"/>
      </w:pPr>
      <w:r w:rsidRPr="00B55F17">
        <w:t>1.3.</w:t>
      </w:r>
      <w:r w:rsidR="003910B7">
        <w:t>8</w:t>
      </w:r>
      <w:r w:rsidRPr="00B55F17">
        <w:t>.</w:t>
      </w:r>
      <w:r w:rsidR="00CE7903">
        <w:t xml:space="preserve"> </w:t>
      </w:r>
      <w:r w:rsidRPr="00B55F17">
        <w:t>Pick</w:t>
      </w:r>
      <w:r w:rsidR="00CE7903">
        <w:t xml:space="preserve"> </w:t>
      </w:r>
      <w:r w:rsidRPr="00B55F17">
        <w:t>8</w:t>
      </w:r>
      <w:r w:rsidR="00CE7903">
        <w:t xml:space="preserve"> </w:t>
      </w:r>
      <w:r w:rsidRPr="00B55F17">
        <w:t>to</w:t>
      </w:r>
      <w:r w:rsidR="00CE7903">
        <w:t xml:space="preserve"> </w:t>
      </w:r>
      <w:r w:rsidRPr="00B55F17">
        <w:t>12</w:t>
      </w:r>
      <w:r w:rsidR="00CE7903">
        <w:t xml:space="preserve"> </w:t>
      </w:r>
      <w:r w:rsidRPr="00B55F17">
        <w:t>bacterial</w:t>
      </w:r>
      <w:r w:rsidR="00CE7903">
        <w:t xml:space="preserve"> </w:t>
      </w:r>
      <w:r w:rsidRPr="00B55F17">
        <w:t>colonies</w:t>
      </w:r>
      <w:r w:rsidR="00B4702F" w:rsidRPr="00B55F17">
        <w:t>,</w:t>
      </w:r>
      <w:r w:rsidR="00CE7903">
        <w:t xml:space="preserve"> </w:t>
      </w:r>
      <w:r w:rsidR="00B4702F" w:rsidRPr="00B55F17">
        <w:t>make</w:t>
      </w:r>
      <w:r w:rsidR="00CE7903">
        <w:t xml:space="preserve"> </w:t>
      </w:r>
      <w:r w:rsidR="00B4702F" w:rsidRPr="00B55F17">
        <w:t>a</w:t>
      </w:r>
      <w:r w:rsidR="00CE7903">
        <w:t xml:space="preserve"> </w:t>
      </w:r>
      <w:r w:rsidR="00B4702F" w:rsidRPr="00B55F17">
        <w:t>replica</w:t>
      </w:r>
      <w:r w:rsidR="00CE7903">
        <w:t xml:space="preserve"> </w:t>
      </w:r>
      <w:r w:rsidR="00B4702F" w:rsidRPr="00B55F17">
        <w:t>on</w:t>
      </w:r>
      <w:r w:rsidR="00CE7903">
        <w:t xml:space="preserve"> </w:t>
      </w:r>
      <w:r w:rsidR="00B4702F" w:rsidRPr="00B55F17">
        <w:t>a</w:t>
      </w:r>
      <w:r w:rsidR="00CE7903">
        <w:t xml:space="preserve"> </w:t>
      </w:r>
      <w:r w:rsidR="00B4702F" w:rsidRPr="00B55F17">
        <w:t>fresh</w:t>
      </w:r>
      <w:r w:rsidR="00CE7903">
        <w:t xml:space="preserve"> </w:t>
      </w:r>
      <w:r w:rsidR="00B4702F" w:rsidRPr="00B55F17">
        <w:t>LB</w:t>
      </w:r>
      <w:r w:rsidR="00CE7903">
        <w:t xml:space="preserve"> </w:t>
      </w:r>
      <w:r w:rsidR="00B4702F" w:rsidRPr="00B55F17">
        <w:t>agar</w:t>
      </w:r>
      <w:r w:rsidR="00CE7903">
        <w:t xml:space="preserve"> </w:t>
      </w:r>
      <w:r w:rsidR="00B4702F" w:rsidRPr="00B55F17">
        <w:t>plate</w:t>
      </w:r>
      <w:r w:rsidR="00CE7903">
        <w:t xml:space="preserve"> </w:t>
      </w:r>
      <w:r w:rsidR="00B4702F" w:rsidRPr="00B55F17">
        <w:t>containing</w:t>
      </w:r>
      <w:r w:rsidR="00CE7903">
        <w:t xml:space="preserve"> </w:t>
      </w:r>
      <w:r w:rsidR="00B4702F" w:rsidRPr="00B55F17">
        <w:t>12.5</w:t>
      </w:r>
      <w:r w:rsidR="00CE7903">
        <w:t xml:space="preserve"> </w:t>
      </w:r>
      <w:r w:rsidR="00B4702F" w:rsidRPr="00B55F17">
        <w:t>µ</w:t>
      </w:r>
      <w:r w:rsidR="00986911" w:rsidRPr="00B55F17">
        <w:t>g/m</w:t>
      </w:r>
      <w:r w:rsidR="0005243C" w:rsidRPr="00B55F17">
        <w:t>L</w:t>
      </w:r>
      <w:r w:rsidR="00CE7903">
        <w:t xml:space="preserve"> </w:t>
      </w:r>
      <w:r w:rsidR="00B4702F" w:rsidRPr="00B55F17">
        <w:t>chloramphenicol</w:t>
      </w:r>
      <w:r w:rsidR="001D5C9B" w:rsidRPr="00B55F17">
        <w:t>,</w:t>
      </w:r>
      <w:r w:rsidR="00CE7903">
        <w:t xml:space="preserve"> </w:t>
      </w:r>
      <w:r w:rsidRPr="00B55F17">
        <w:t>and</w:t>
      </w:r>
      <w:r w:rsidR="00CE7903">
        <w:t xml:space="preserve"> </w:t>
      </w:r>
      <w:r w:rsidRPr="00B55F17">
        <w:t>test</w:t>
      </w:r>
      <w:r w:rsidR="00CE7903">
        <w:t xml:space="preserve"> </w:t>
      </w:r>
      <w:r w:rsidRPr="00B55F17">
        <w:t>whether</w:t>
      </w:r>
      <w:r w:rsidR="00CE7903">
        <w:t xml:space="preserve"> </w:t>
      </w:r>
      <w:r w:rsidRPr="00B55F17">
        <w:t>they</w:t>
      </w:r>
      <w:r w:rsidR="00CE7903">
        <w:t xml:space="preserve"> </w:t>
      </w:r>
      <w:r w:rsidRPr="00B55F17">
        <w:t>contain</w:t>
      </w:r>
      <w:r w:rsidR="00CE7903">
        <w:t xml:space="preserve"> </w:t>
      </w:r>
      <w:r w:rsidRPr="00B55F17">
        <w:t>the</w:t>
      </w:r>
      <w:r w:rsidR="00CE7903">
        <w:t xml:space="preserve"> </w:t>
      </w:r>
      <w:r w:rsidRPr="00B55F17">
        <w:t>correct</w:t>
      </w:r>
      <w:r w:rsidR="00CE7903">
        <w:t xml:space="preserve"> </w:t>
      </w:r>
      <w:r w:rsidRPr="00B55F17">
        <w:t>insert</w:t>
      </w:r>
      <w:r w:rsidR="00CE7903">
        <w:t xml:space="preserve"> </w:t>
      </w:r>
      <w:r w:rsidR="00B4702F" w:rsidRPr="00B55F17">
        <w:t>by</w:t>
      </w:r>
      <w:r w:rsidR="00CE7903">
        <w:t xml:space="preserve"> </w:t>
      </w:r>
      <w:r w:rsidR="00B4702F" w:rsidRPr="00B55F17">
        <w:t>direct</w:t>
      </w:r>
      <w:r w:rsidR="00CE7903">
        <w:t xml:space="preserve"> </w:t>
      </w:r>
      <w:r w:rsidR="00B4702F" w:rsidRPr="00B55F17">
        <w:t>PCR</w:t>
      </w:r>
      <w:r w:rsidR="00CE7903">
        <w:t xml:space="preserve"> </w:t>
      </w:r>
      <w:r w:rsidR="00B4702F" w:rsidRPr="00B55F17">
        <w:t>analysis</w:t>
      </w:r>
      <w:r w:rsidR="00CE7903">
        <w:t xml:space="preserve"> </w:t>
      </w:r>
      <w:r w:rsidR="00B4702F" w:rsidRPr="00B55F17">
        <w:t>using</w:t>
      </w:r>
      <w:r w:rsidR="00CE7903">
        <w:t xml:space="preserve"> </w:t>
      </w:r>
      <w:r w:rsidR="00B4702F" w:rsidRPr="00B55F17">
        <w:t>specific</w:t>
      </w:r>
      <w:r w:rsidR="00CE7903">
        <w:t xml:space="preserve"> </w:t>
      </w:r>
      <w:r w:rsidR="00B4702F" w:rsidRPr="00B55F17">
        <w:t>oligonucleotides.</w:t>
      </w:r>
    </w:p>
    <w:p w14:paraId="7002F265" w14:textId="77777777" w:rsidR="00DD73AE" w:rsidRPr="00B55F17" w:rsidRDefault="00DD73AE" w:rsidP="00B55F17">
      <w:pPr>
        <w:pStyle w:val="NormalWeb"/>
        <w:spacing w:before="0" w:beforeAutospacing="0" w:after="0" w:afterAutospacing="0"/>
      </w:pPr>
    </w:p>
    <w:p w14:paraId="1F108092" w14:textId="00A4BC0F" w:rsidR="0005243C" w:rsidRPr="00B55F17" w:rsidRDefault="00061AA2" w:rsidP="00B55F17">
      <w:pPr>
        <w:pStyle w:val="NormalWeb"/>
        <w:spacing w:before="0" w:beforeAutospacing="0" w:after="0" w:afterAutospacing="0"/>
        <w:rPr>
          <w:i/>
        </w:rPr>
      </w:pPr>
      <w:r w:rsidRPr="00B55F17">
        <w:t>1.3.</w:t>
      </w:r>
      <w:r w:rsidR="003910B7">
        <w:t>9</w:t>
      </w:r>
      <w:r w:rsidRPr="00B55F17">
        <w:t>.</w:t>
      </w:r>
      <w:r w:rsidR="00CE7903">
        <w:t xml:space="preserve"> </w:t>
      </w:r>
      <w:r w:rsidR="00B4702F" w:rsidRPr="00B55F17">
        <w:t>Pick</w:t>
      </w:r>
      <w:r w:rsidR="00CE7903">
        <w:t xml:space="preserve"> </w:t>
      </w:r>
      <w:r w:rsidR="00D71D71" w:rsidRPr="00B55F17">
        <w:t>a</w:t>
      </w:r>
      <w:r w:rsidR="00CE7903">
        <w:t xml:space="preserve"> </w:t>
      </w:r>
      <w:r w:rsidR="00D71D71" w:rsidRPr="00B55F17">
        <w:t>positive</w:t>
      </w:r>
      <w:r w:rsidR="00CE7903">
        <w:t xml:space="preserve"> </w:t>
      </w:r>
      <w:r w:rsidR="00D71D71" w:rsidRPr="00B55F17">
        <w:t>colony</w:t>
      </w:r>
      <w:r w:rsidR="00CE7903">
        <w:t xml:space="preserve"> </w:t>
      </w:r>
      <w:r w:rsidR="00B4702F" w:rsidRPr="00B55F17">
        <w:t>from</w:t>
      </w:r>
      <w:r w:rsidR="00CE7903">
        <w:t xml:space="preserve"> </w:t>
      </w:r>
      <w:r w:rsidR="00B4702F" w:rsidRPr="00B55F17">
        <w:t>the</w:t>
      </w:r>
      <w:r w:rsidR="00CE7903">
        <w:t xml:space="preserve"> </w:t>
      </w:r>
      <w:r w:rsidR="00B4702F" w:rsidRPr="00B55F17">
        <w:t>replica</w:t>
      </w:r>
      <w:r w:rsidR="00CE7903">
        <w:t xml:space="preserve"> </w:t>
      </w:r>
      <w:r w:rsidR="00B4702F" w:rsidRPr="00B55F17">
        <w:t>plate</w:t>
      </w:r>
      <w:r w:rsidR="006E2815" w:rsidRPr="00B55F17">
        <w:t>,</w:t>
      </w:r>
      <w:r w:rsidR="00CE7903">
        <w:t xml:space="preserve"> </w:t>
      </w:r>
      <w:r w:rsidR="006E2815" w:rsidRPr="00B55F17">
        <w:t>grow</w:t>
      </w:r>
      <w:r w:rsidR="00CE7903">
        <w:t xml:space="preserve"> </w:t>
      </w:r>
      <w:r w:rsidR="001D5C9B" w:rsidRPr="00B55F17">
        <w:t>it</w:t>
      </w:r>
      <w:r w:rsidR="00CE7903">
        <w:t xml:space="preserve"> </w:t>
      </w:r>
      <w:r w:rsidR="006E2815" w:rsidRPr="00B55F17">
        <w:t>in</w:t>
      </w:r>
      <w:r w:rsidR="00CE7903">
        <w:t xml:space="preserve"> </w:t>
      </w:r>
      <w:r w:rsidR="006E2815" w:rsidRPr="00B55F17">
        <w:t>100</w:t>
      </w:r>
      <w:r w:rsidR="00CE7903">
        <w:t xml:space="preserve"> </w:t>
      </w:r>
      <w:r w:rsidR="006E2815" w:rsidRPr="00B55F17">
        <w:t>mL</w:t>
      </w:r>
      <w:r w:rsidR="00CE7903">
        <w:t xml:space="preserve"> </w:t>
      </w:r>
      <w:r w:rsidR="006E2815" w:rsidRPr="00B55F17">
        <w:t>of</w:t>
      </w:r>
      <w:r w:rsidR="00CE7903">
        <w:t xml:space="preserve"> </w:t>
      </w:r>
      <w:r w:rsidR="006E2815" w:rsidRPr="00B55F17">
        <w:t>LB</w:t>
      </w:r>
      <w:r w:rsidR="00CE7903">
        <w:t xml:space="preserve"> </w:t>
      </w:r>
      <w:r w:rsidR="006E2815" w:rsidRPr="00B55F17">
        <w:t>containing</w:t>
      </w:r>
      <w:r w:rsidR="00CE7903">
        <w:t xml:space="preserve"> </w:t>
      </w:r>
      <w:r w:rsidR="006E2815" w:rsidRPr="00B55F17">
        <w:t>12.5</w:t>
      </w:r>
      <w:r w:rsidR="00CE7903">
        <w:t xml:space="preserve"> </w:t>
      </w:r>
      <w:r w:rsidR="006E2815" w:rsidRPr="00B55F17">
        <w:t>µg</w:t>
      </w:r>
      <w:r w:rsidR="00986911" w:rsidRPr="00B55F17">
        <w:t>/m</w:t>
      </w:r>
      <w:r w:rsidR="0005243C" w:rsidRPr="00B55F17">
        <w:t>L</w:t>
      </w:r>
      <w:r w:rsidR="00CE7903">
        <w:t xml:space="preserve"> </w:t>
      </w:r>
      <w:r w:rsidR="006E2815" w:rsidRPr="00B55F17">
        <w:t>of</w:t>
      </w:r>
      <w:r w:rsidR="00CE7903">
        <w:t xml:space="preserve"> </w:t>
      </w:r>
      <w:r w:rsidR="006E2815" w:rsidRPr="00B55F17">
        <w:t>chloramphenicol,</w:t>
      </w:r>
      <w:r w:rsidR="00CE7903">
        <w:t xml:space="preserve"> </w:t>
      </w:r>
      <w:r w:rsidRPr="00B55F17">
        <w:t>and</w:t>
      </w:r>
      <w:r w:rsidR="00CE7903">
        <w:t xml:space="preserve"> </w:t>
      </w:r>
      <w:r w:rsidRPr="00B55F17">
        <w:t>isolate</w:t>
      </w:r>
      <w:r w:rsidR="00CE7903">
        <w:t xml:space="preserve"> </w:t>
      </w:r>
      <w:r w:rsidRPr="00B55F17">
        <w:t>the</w:t>
      </w:r>
      <w:r w:rsidR="00CE7903">
        <w:t xml:space="preserve"> </w:t>
      </w:r>
      <w:r w:rsidRPr="00B55F17">
        <w:t>BAC</w:t>
      </w:r>
      <w:r w:rsidR="00CE7903">
        <w:t xml:space="preserve"> </w:t>
      </w:r>
      <w:r w:rsidR="0074613D" w:rsidRPr="00B55F17">
        <w:t>c</w:t>
      </w:r>
      <w:r w:rsidRPr="00B55F17">
        <w:t>DNA</w:t>
      </w:r>
      <w:r w:rsidR="00CE7903">
        <w:t xml:space="preserve"> </w:t>
      </w:r>
      <w:r w:rsidR="006E2815" w:rsidRPr="00B55F17">
        <w:t>by</w:t>
      </w:r>
      <w:r w:rsidR="00CE7903">
        <w:t xml:space="preserve"> </w:t>
      </w:r>
      <w:r w:rsidR="006E2815" w:rsidRPr="00B55F17">
        <w:t>the</w:t>
      </w:r>
      <w:r w:rsidR="00CE7903">
        <w:t xml:space="preserve"> </w:t>
      </w:r>
      <w:r w:rsidR="006E2815" w:rsidRPr="00B55F17">
        <w:t>alkaline</w:t>
      </w:r>
      <w:r w:rsidR="00CE7903">
        <w:t xml:space="preserve"> </w:t>
      </w:r>
      <w:r w:rsidR="006E2815" w:rsidRPr="00B55F17">
        <w:t>lysis</w:t>
      </w:r>
      <w:r w:rsidR="00CE7903">
        <w:t xml:space="preserve"> </w:t>
      </w:r>
      <w:r w:rsidR="006E2815" w:rsidRPr="00B55F17">
        <w:t>method</w:t>
      </w:r>
      <w:r w:rsidR="00CE7903">
        <w:t xml:space="preserve"> </w:t>
      </w:r>
      <w:r w:rsidR="006E2815" w:rsidRPr="00B55F17">
        <w:t>using</w:t>
      </w:r>
      <w:r w:rsidR="00CE7903">
        <w:t xml:space="preserve"> </w:t>
      </w:r>
      <w:r w:rsidR="00024404" w:rsidRPr="00B55F17">
        <w:t>a</w:t>
      </w:r>
      <w:r w:rsidR="00CE7903">
        <w:rPr>
          <w:i/>
        </w:rPr>
        <w:t xml:space="preserve"> </w:t>
      </w:r>
      <w:r w:rsidR="00024404" w:rsidRPr="00B55F17">
        <w:t>commercial</w:t>
      </w:r>
      <w:r w:rsidR="00CE7903">
        <w:t xml:space="preserve"> </w:t>
      </w:r>
      <w:r w:rsidR="00024404" w:rsidRPr="00B55F17">
        <w:t>plasmid</w:t>
      </w:r>
      <w:r w:rsidR="00CE7903">
        <w:t xml:space="preserve"> </w:t>
      </w:r>
      <w:r w:rsidR="00743794" w:rsidRPr="00B55F17">
        <w:t>m</w:t>
      </w:r>
      <w:r w:rsidR="006E2815" w:rsidRPr="00B55F17">
        <w:t>idi</w:t>
      </w:r>
      <w:r w:rsidR="00CE7903">
        <w:t xml:space="preserve"> </w:t>
      </w:r>
      <w:r w:rsidR="00743794" w:rsidRPr="00B55F17">
        <w:t>k</w:t>
      </w:r>
      <w:r w:rsidR="006E2815" w:rsidRPr="00B55F17">
        <w:t>it</w:t>
      </w:r>
      <w:r w:rsidR="00151BB1">
        <w:t>,</w:t>
      </w:r>
      <w:r w:rsidR="00CE7903">
        <w:t xml:space="preserve"> </w:t>
      </w:r>
      <w:r w:rsidR="006E2815" w:rsidRPr="00B55F17">
        <w:t>following</w:t>
      </w:r>
      <w:r w:rsidR="00CE7903">
        <w:t xml:space="preserve"> </w:t>
      </w:r>
      <w:r w:rsidR="006E2815" w:rsidRPr="00B55F17">
        <w:t>the</w:t>
      </w:r>
      <w:r w:rsidR="00CE7903">
        <w:t xml:space="preserve"> </w:t>
      </w:r>
      <w:r w:rsidR="006E2815" w:rsidRPr="00B55F17">
        <w:t>recommendation</w:t>
      </w:r>
      <w:r w:rsidR="00CE7903">
        <w:t xml:space="preserve"> </w:t>
      </w:r>
      <w:r w:rsidR="006E2815" w:rsidRPr="00B55F17">
        <w:t>for</w:t>
      </w:r>
      <w:r w:rsidR="00CE7903">
        <w:t xml:space="preserve"> </w:t>
      </w:r>
      <w:r w:rsidR="00151BB1">
        <w:t>the</w:t>
      </w:r>
      <w:r w:rsidR="00CE7903">
        <w:t xml:space="preserve"> </w:t>
      </w:r>
      <w:r w:rsidR="006E2815" w:rsidRPr="00B55F17">
        <w:t>purification</w:t>
      </w:r>
      <w:r w:rsidR="00CE7903">
        <w:t xml:space="preserve"> </w:t>
      </w:r>
      <w:r w:rsidR="006E2815" w:rsidRPr="00B55F17">
        <w:t>of</w:t>
      </w:r>
      <w:r w:rsidR="00CE7903">
        <w:t xml:space="preserve"> </w:t>
      </w:r>
      <w:r w:rsidR="006E2815" w:rsidRPr="00B55F17">
        <w:t>large</w:t>
      </w:r>
      <w:r w:rsidR="00CE7903">
        <w:t xml:space="preserve"> </w:t>
      </w:r>
      <w:r w:rsidR="006E2815" w:rsidRPr="00B55F17">
        <w:t>low-copy</w:t>
      </w:r>
      <w:r w:rsidR="00CE7903">
        <w:t xml:space="preserve"> </w:t>
      </w:r>
      <w:r w:rsidR="006E2815" w:rsidRPr="00B55F17">
        <w:t>plasmids</w:t>
      </w:r>
      <w:r w:rsidR="00CE7903">
        <w:t xml:space="preserve"> </w:t>
      </w:r>
      <w:r w:rsidR="00024404" w:rsidRPr="00B55F17">
        <w:t>(see</w:t>
      </w:r>
      <w:r w:rsidR="00CE7903">
        <w:t xml:space="preserve"> </w:t>
      </w:r>
      <w:r w:rsidR="00151BB1">
        <w:t>the</w:t>
      </w:r>
      <w:r w:rsidR="00CE7903">
        <w:t xml:space="preserve"> </w:t>
      </w:r>
      <w:r w:rsidR="00151BB1" w:rsidRPr="00C55C54">
        <w:rPr>
          <w:b/>
        </w:rPr>
        <w:t>T</w:t>
      </w:r>
      <w:r w:rsidR="00024404" w:rsidRPr="00C55C54">
        <w:rPr>
          <w:b/>
        </w:rPr>
        <w:t>able</w:t>
      </w:r>
      <w:r w:rsidR="00CE7903">
        <w:rPr>
          <w:b/>
        </w:rPr>
        <w:t xml:space="preserve"> </w:t>
      </w:r>
      <w:r w:rsidR="00024404" w:rsidRPr="00C55C54">
        <w:rPr>
          <w:b/>
        </w:rPr>
        <w:t>of</w:t>
      </w:r>
      <w:r w:rsidR="00CE7903">
        <w:rPr>
          <w:b/>
        </w:rPr>
        <w:t xml:space="preserve"> </w:t>
      </w:r>
      <w:r w:rsidR="00151BB1">
        <w:rPr>
          <w:b/>
        </w:rPr>
        <w:t>M</w:t>
      </w:r>
      <w:r w:rsidR="00024404" w:rsidRPr="00C55C54">
        <w:rPr>
          <w:b/>
        </w:rPr>
        <w:t>aterials</w:t>
      </w:r>
      <w:r w:rsidR="00024404" w:rsidRPr="00B55F17">
        <w:t>)</w:t>
      </w:r>
      <w:r w:rsidR="006E2815" w:rsidRPr="00B55F17">
        <w:t>.</w:t>
      </w:r>
      <w:r w:rsidR="00CE7903">
        <w:rPr>
          <w:i/>
        </w:rPr>
        <w:t xml:space="preserve"> </w:t>
      </w:r>
    </w:p>
    <w:p w14:paraId="43D3188F" w14:textId="77777777" w:rsidR="00743794" w:rsidRPr="00B55F17" w:rsidRDefault="00743794" w:rsidP="00B55F17">
      <w:pPr>
        <w:pStyle w:val="NormalWeb"/>
        <w:spacing w:before="0" w:beforeAutospacing="0" w:after="0" w:afterAutospacing="0"/>
        <w:rPr>
          <w:i/>
        </w:rPr>
      </w:pPr>
    </w:p>
    <w:p w14:paraId="6993D5DF" w14:textId="4ACF3E40" w:rsidR="00024404" w:rsidRPr="00B55F17" w:rsidRDefault="00543238" w:rsidP="00B55F17">
      <w:pPr>
        <w:pStyle w:val="NormalWeb"/>
        <w:spacing w:before="0" w:beforeAutospacing="0" w:after="0" w:afterAutospacing="0"/>
      </w:pPr>
      <w:r w:rsidRPr="00B55F17">
        <w:lastRenderedPageBreak/>
        <w:t>NOTE:</w:t>
      </w:r>
      <w:r w:rsidR="00CE7903">
        <w:t xml:space="preserve"> </w:t>
      </w:r>
      <w:r w:rsidRPr="00B55F17">
        <w:t>BAC</w:t>
      </w:r>
      <w:r w:rsidR="00CE7903">
        <w:t xml:space="preserve"> </w:t>
      </w:r>
      <w:r w:rsidR="0074613D" w:rsidRPr="00B55F17">
        <w:t>c</w:t>
      </w:r>
      <w:r w:rsidRPr="00B55F17">
        <w:t>DNA</w:t>
      </w:r>
      <w:r w:rsidR="00CE7903">
        <w:t xml:space="preserve"> </w:t>
      </w:r>
      <w:r w:rsidRPr="00B55F17">
        <w:t>prepared</w:t>
      </w:r>
      <w:r w:rsidR="00CE7903">
        <w:t xml:space="preserve"> </w:t>
      </w:r>
      <w:r w:rsidRPr="00B55F17">
        <w:t>by</w:t>
      </w:r>
      <w:r w:rsidR="00CE7903">
        <w:t xml:space="preserve"> </w:t>
      </w:r>
      <w:r w:rsidRPr="00B55F17">
        <w:t>this</w:t>
      </w:r>
      <w:r w:rsidR="00CE7903">
        <w:t xml:space="preserve"> </w:t>
      </w:r>
      <w:r w:rsidRPr="00B55F17">
        <w:t>method</w:t>
      </w:r>
      <w:r w:rsidR="00CE7903">
        <w:t xml:space="preserve"> </w:t>
      </w:r>
      <w:r w:rsidR="0054059C" w:rsidRPr="00B55F17">
        <w:t>can</w:t>
      </w:r>
      <w:r w:rsidR="00CE7903">
        <w:t xml:space="preserve"> </w:t>
      </w:r>
      <w:r w:rsidR="0054059C" w:rsidRPr="00B55F17">
        <w:t>be</w:t>
      </w:r>
      <w:r w:rsidR="00CE7903">
        <w:t xml:space="preserve"> </w:t>
      </w:r>
      <w:r w:rsidRPr="00B55F17">
        <w:t>contaminated</w:t>
      </w:r>
      <w:r w:rsidR="00CE7903">
        <w:t xml:space="preserve"> </w:t>
      </w:r>
      <w:r w:rsidRPr="00B55F17">
        <w:t>with</w:t>
      </w:r>
      <w:r w:rsidR="00CE7903">
        <w:t xml:space="preserve"> </w:t>
      </w:r>
      <w:r w:rsidRPr="00B55F17">
        <w:t>up</w:t>
      </w:r>
      <w:r w:rsidR="00CE7903">
        <w:t xml:space="preserve"> </w:t>
      </w:r>
      <w:r w:rsidRPr="00B55F17">
        <w:t>to</w:t>
      </w:r>
      <w:r w:rsidR="00CE7903">
        <w:t xml:space="preserve"> </w:t>
      </w:r>
      <w:r w:rsidRPr="00B55F17">
        <w:t>30%</w:t>
      </w:r>
      <w:r w:rsidR="00CE7903">
        <w:t xml:space="preserve"> </w:t>
      </w:r>
      <w:r w:rsidRPr="00B55F17">
        <w:t>of</w:t>
      </w:r>
      <w:r w:rsidR="00CE7903">
        <w:t xml:space="preserve"> </w:t>
      </w:r>
      <w:r w:rsidRPr="00B55F17">
        <w:t>bacterial</w:t>
      </w:r>
      <w:r w:rsidR="00CE7903">
        <w:t xml:space="preserve"> </w:t>
      </w:r>
      <w:r w:rsidRPr="00B55F17">
        <w:t>genomic</w:t>
      </w:r>
      <w:r w:rsidR="00CE7903">
        <w:t xml:space="preserve"> </w:t>
      </w:r>
      <w:r w:rsidRPr="00B55F17">
        <w:t>DNA,</w:t>
      </w:r>
      <w:r w:rsidR="00CE7903">
        <w:t xml:space="preserve"> </w:t>
      </w:r>
      <w:r w:rsidR="0054059C" w:rsidRPr="00B55F17">
        <w:t>but</w:t>
      </w:r>
      <w:r w:rsidR="00CE7903">
        <w:t xml:space="preserve"> </w:t>
      </w:r>
      <w:r w:rsidRPr="00B55F17">
        <w:t>it</w:t>
      </w:r>
      <w:r w:rsidR="00CE7903">
        <w:t xml:space="preserve"> </w:t>
      </w:r>
      <w:r w:rsidRPr="00B55F17">
        <w:t>is</w:t>
      </w:r>
      <w:r w:rsidR="00CE7903">
        <w:t xml:space="preserve"> </w:t>
      </w:r>
      <w:r w:rsidRPr="00B55F17">
        <w:t>suitable</w:t>
      </w:r>
      <w:r w:rsidR="00CE7903">
        <w:t xml:space="preserve"> </w:t>
      </w:r>
      <w:r w:rsidR="0054059C" w:rsidRPr="00B55F17">
        <w:t>in</w:t>
      </w:r>
      <w:r w:rsidR="00CE7903">
        <w:t xml:space="preserve"> </w:t>
      </w:r>
      <w:r w:rsidR="0054059C" w:rsidRPr="00B55F17">
        <w:t>quality</w:t>
      </w:r>
      <w:r w:rsidR="00CE7903">
        <w:t xml:space="preserve"> </w:t>
      </w:r>
      <w:r w:rsidR="0054059C" w:rsidRPr="00B55F17">
        <w:t>to</w:t>
      </w:r>
      <w:r w:rsidR="00CE7903">
        <w:t xml:space="preserve"> </w:t>
      </w:r>
      <w:r w:rsidR="0054059C" w:rsidRPr="00B55F17">
        <w:t>perform</w:t>
      </w:r>
      <w:r w:rsidR="00CE7903">
        <w:t xml:space="preserve"> </w:t>
      </w:r>
      <w:r w:rsidRPr="00B55F17">
        <w:t>restriction</w:t>
      </w:r>
      <w:r w:rsidR="00CE7903">
        <w:t xml:space="preserve"> </w:t>
      </w:r>
      <w:r w:rsidRPr="00B55F17">
        <w:t>analysis,</w:t>
      </w:r>
      <w:r w:rsidR="00CE7903">
        <w:t xml:space="preserve"> </w:t>
      </w:r>
      <w:r w:rsidRPr="00B55F17">
        <w:t>sequencing</w:t>
      </w:r>
      <w:r w:rsidR="00151BB1">
        <w:t>,</w:t>
      </w:r>
      <w:r w:rsidR="00CE7903">
        <w:t xml:space="preserve"> </w:t>
      </w:r>
      <w:r w:rsidRPr="00B55F17">
        <w:t>and</w:t>
      </w:r>
      <w:r w:rsidR="00CE7903">
        <w:t xml:space="preserve"> </w:t>
      </w:r>
      <w:r w:rsidRPr="00B55F17">
        <w:t>cloning.</w:t>
      </w:r>
      <w:r w:rsidR="00CE7903">
        <w:t xml:space="preserve"> </w:t>
      </w:r>
      <w:r w:rsidR="00024404" w:rsidRPr="00B55F17">
        <w:t>Depending</w:t>
      </w:r>
      <w:r w:rsidR="00CE7903">
        <w:t xml:space="preserve"> </w:t>
      </w:r>
      <w:r w:rsidR="00024404" w:rsidRPr="00B55F17">
        <w:t>o</w:t>
      </w:r>
      <w:r w:rsidR="001D5C9B" w:rsidRPr="00B55F17">
        <w:t>n</w:t>
      </w:r>
      <w:r w:rsidR="00CE7903">
        <w:t xml:space="preserve"> </w:t>
      </w:r>
      <w:r w:rsidR="00024404" w:rsidRPr="00B55F17">
        <w:t>the</w:t>
      </w:r>
      <w:r w:rsidR="00CE7903">
        <w:t xml:space="preserve"> </w:t>
      </w:r>
      <w:r w:rsidR="00024404" w:rsidRPr="00B55F17">
        <w:t>BAC</w:t>
      </w:r>
      <w:r w:rsidR="00CE7903">
        <w:t xml:space="preserve"> </w:t>
      </w:r>
      <w:r w:rsidR="00024404" w:rsidRPr="00B55F17">
        <w:t>size,</w:t>
      </w:r>
      <w:r w:rsidR="00CE7903">
        <w:t xml:space="preserve"> </w:t>
      </w:r>
      <w:r w:rsidR="00024404" w:rsidRPr="00B55F17">
        <w:t>yields</w:t>
      </w:r>
      <w:r w:rsidR="00CE7903">
        <w:t xml:space="preserve"> </w:t>
      </w:r>
      <w:r w:rsidR="00024404" w:rsidRPr="00B55F17">
        <w:t>of</w:t>
      </w:r>
      <w:r w:rsidR="00CE7903">
        <w:t xml:space="preserve"> </w:t>
      </w:r>
      <w:r w:rsidR="00024404" w:rsidRPr="00B55F17">
        <w:t>4</w:t>
      </w:r>
      <w:r w:rsidR="00151BB1">
        <w:t>–</w:t>
      </w:r>
      <w:r w:rsidR="00024404" w:rsidRPr="00B55F17">
        <w:t>6</w:t>
      </w:r>
      <w:r w:rsidR="00CE7903">
        <w:t xml:space="preserve"> </w:t>
      </w:r>
      <w:r w:rsidR="00024404" w:rsidRPr="00B55F17">
        <w:t>µg</w:t>
      </w:r>
      <w:r w:rsidR="00CE7903">
        <w:t xml:space="preserve"> </w:t>
      </w:r>
      <w:r w:rsidR="00024404" w:rsidRPr="00B55F17">
        <w:t>of</w:t>
      </w:r>
      <w:r w:rsidR="00CE7903">
        <w:t xml:space="preserve"> </w:t>
      </w:r>
      <w:r w:rsidR="00024404" w:rsidRPr="00B55F17">
        <w:t>the</w:t>
      </w:r>
      <w:r w:rsidR="00CE7903">
        <w:t xml:space="preserve"> </w:t>
      </w:r>
      <w:r w:rsidR="00024404" w:rsidRPr="00B55F17">
        <w:t>BAC</w:t>
      </w:r>
      <w:r w:rsidR="00CE7903">
        <w:t xml:space="preserve"> </w:t>
      </w:r>
      <w:r w:rsidR="00024404" w:rsidRPr="00B55F17">
        <w:t>plasmid</w:t>
      </w:r>
      <w:r w:rsidR="00CE7903">
        <w:t xml:space="preserve"> </w:t>
      </w:r>
      <w:r w:rsidR="00024404" w:rsidRPr="00B55F17">
        <w:t>can</w:t>
      </w:r>
      <w:r w:rsidR="00CE7903">
        <w:t xml:space="preserve"> </w:t>
      </w:r>
      <w:r w:rsidR="00024404" w:rsidRPr="00B55F17">
        <w:t>be</w:t>
      </w:r>
      <w:r w:rsidR="00CE7903">
        <w:t xml:space="preserve"> </w:t>
      </w:r>
      <w:r w:rsidR="00024404" w:rsidRPr="00B55F17">
        <w:t>obtained.</w:t>
      </w:r>
    </w:p>
    <w:p w14:paraId="4C1799D6" w14:textId="77777777" w:rsidR="00DD73AE" w:rsidRPr="00B55F17" w:rsidRDefault="00DD73AE" w:rsidP="00B55F17">
      <w:pPr>
        <w:pStyle w:val="NormalWeb"/>
        <w:spacing w:before="0" w:beforeAutospacing="0" w:after="0" w:afterAutospacing="0"/>
      </w:pPr>
    </w:p>
    <w:p w14:paraId="5AFF2F0A" w14:textId="12C2989F" w:rsidR="00024404" w:rsidRPr="00B55F17" w:rsidRDefault="006E2815" w:rsidP="00B55F17">
      <w:pPr>
        <w:pStyle w:val="NormalWeb"/>
        <w:spacing w:before="0" w:beforeAutospacing="0" w:after="0" w:afterAutospacing="0"/>
      </w:pPr>
      <w:r w:rsidRPr="00B55F17">
        <w:t>1.3.</w:t>
      </w:r>
      <w:r w:rsidR="003910B7">
        <w:t>10</w:t>
      </w:r>
      <w:r w:rsidRPr="00B55F17">
        <w:t>.</w:t>
      </w:r>
      <w:r w:rsidR="00CE7903">
        <w:t xml:space="preserve"> </w:t>
      </w:r>
      <w:r w:rsidR="00543238" w:rsidRPr="00B55F17">
        <w:t>Verify</w:t>
      </w:r>
      <w:r w:rsidR="00CE7903">
        <w:t xml:space="preserve"> </w:t>
      </w:r>
      <w:r w:rsidR="00543238" w:rsidRPr="00B55F17">
        <w:t>the</w:t>
      </w:r>
      <w:r w:rsidR="00CE7903">
        <w:t xml:space="preserve"> </w:t>
      </w:r>
      <w:r w:rsidR="00543238" w:rsidRPr="00B55F17">
        <w:t>genetic</w:t>
      </w:r>
      <w:r w:rsidR="00CE7903">
        <w:t xml:space="preserve"> </w:t>
      </w:r>
      <w:r w:rsidR="00543238" w:rsidRPr="00B55F17">
        <w:t>integrity</w:t>
      </w:r>
      <w:r w:rsidR="00CE7903">
        <w:t xml:space="preserve"> </w:t>
      </w:r>
      <w:r w:rsidR="00543238" w:rsidRPr="00B55F17">
        <w:t>of</w:t>
      </w:r>
      <w:r w:rsidR="00CE7903">
        <w:t xml:space="preserve"> </w:t>
      </w:r>
      <w:r w:rsidR="00543238" w:rsidRPr="00B55F17">
        <w:t>the</w:t>
      </w:r>
      <w:r w:rsidR="00CE7903">
        <w:t xml:space="preserve"> </w:t>
      </w:r>
      <w:r w:rsidR="00543238" w:rsidRPr="00B55F17">
        <w:t>cloned</w:t>
      </w:r>
      <w:r w:rsidR="00CE7903">
        <w:t xml:space="preserve"> </w:t>
      </w:r>
      <w:r w:rsidR="0074613D" w:rsidRPr="00B55F17">
        <w:t>c</w:t>
      </w:r>
      <w:r w:rsidR="00543238" w:rsidRPr="00B55F17">
        <w:t>DNA</w:t>
      </w:r>
      <w:r w:rsidR="00CE7903">
        <w:t xml:space="preserve"> </w:t>
      </w:r>
      <w:r w:rsidR="00543238" w:rsidRPr="00B55F17">
        <w:t>by</w:t>
      </w:r>
      <w:r w:rsidR="00CE7903">
        <w:t xml:space="preserve"> </w:t>
      </w:r>
      <w:r w:rsidR="00543238" w:rsidRPr="00B55F17">
        <w:t>restriction</w:t>
      </w:r>
      <w:r w:rsidR="00CE7903">
        <w:t xml:space="preserve"> </w:t>
      </w:r>
      <w:r w:rsidR="00543238" w:rsidRPr="00B55F17">
        <w:t>analysis</w:t>
      </w:r>
      <w:r w:rsidR="00D470DA" w:rsidRPr="00B55F17">
        <w:t>.</w:t>
      </w:r>
      <w:r w:rsidR="00CE7903">
        <w:t xml:space="preserve"> </w:t>
      </w:r>
      <w:r w:rsidR="00D470DA" w:rsidRPr="00B55F17">
        <w:t>Digest</w:t>
      </w:r>
      <w:r w:rsidR="00CE7903">
        <w:t xml:space="preserve"> </w:t>
      </w:r>
      <w:r w:rsidR="00D470DA" w:rsidRPr="00B55F17">
        <w:t>500</w:t>
      </w:r>
      <w:r w:rsidR="00CE7903">
        <w:t xml:space="preserve"> </w:t>
      </w:r>
      <w:r w:rsidR="00D470DA" w:rsidRPr="00B55F17">
        <w:t>ng</w:t>
      </w:r>
      <w:r w:rsidR="00CE7903">
        <w:t xml:space="preserve"> </w:t>
      </w:r>
      <w:r w:rsidR="00D470DA" w:rsidRPr="00B55F17">
        <w:t>of</w:t>
      </w:r>
      <w:r w:rsidR="00CE7903">
        <w:t xml:space="preserve"> </w:t>
      </w:r>
      <w:r w:rsidR="00D470DA" w:rsidRPr="00B55F17">
        <w:t>the</w:t>
      </w:r>
      <w:r w:rsidR="00CE7903">
        <w:t xml:space="preserve"> </w:t>
      </w:r>
      <w:r w:rsidR="00D470DA" w:rsidRPr="00B55F17">
        <w:t>pBAC-Z1</w:t>
      </w:r>
      <w:r w:rsidR="00CE7903">
        <w:t xml:space="preserve"> </w:t>
      </w:r>
      <w:r w:rsidR="00D470DA" w:rsidRPr="00B55F17">
        <w:t>plasmid</w:t>
      </w:r>
      <w:r w:rsidR="00CE7903">
        <w:t xml:space="preserve"> </w:t>
      </w:r>
      <w:r w:rsidR="00D470DA" w:rsidRPr="00B55F17">
        <w:t>with</w:t>
      </w:r>
      <w:r w:rsidR="00CE7903">
        <w:t xml:space="preserve"> </w:t>
      </w:r>
      <w:r w:rsidR="00D470DA" w:rsidRPr="00B55F17">
        <w:t>Asc</w:t>
      </w:r>
      <w:r w:rsidR="00CE7903">
        <w:t xml:space="preserve"> </w:t>
      </w:r>
      <w:r w:rsidR="00D470DA" w:rsidRPr="00B55F17">
        <w:t>I</w:t>
      </w:r>
      <w:r w:rsidR="00CE7903">
        <w:t xml:space="preserve"> </w:t>
      </w:r>
      <w:r w:rsidR="00D470DA" w:rsidRPr="00B55F17">
        <w:t>and</w:t>
      </w:r>
      <w:r w:rsidR="00CE7903">
        <w:t xml:space="preserve"> </w:t>
      </w:r>
      <w:r w:rsidR="00D470DA" w:rsidRPr="00B55F17">
        <w:t>Pml</w:t>
      </w:r>
      <w:r w:rsidR="00CE7903">
        <w:t xml:space="preserve"> </w:t>
      </w:r>
      <w:r w:rsidR="00D470DA" w:rsidRPr="00B55F17">
        <w:t>I</w:t>
      </w:r>
      <w:r w:rsidR="00CE7903">
        <w:t xml:space="preserve"> </w:t>
      </w:r>
      <w:r w:rsidR="00D470DA" w:rsidRPr="00B55F17">
        <w:t>at</w:t>
      </w:r>
      <w:r w:rsidR="00CE7903">
        <w:t xml:space="preserve"> </w:t>
      </w:r>
      <w:r w:rsidR="00D470DA" w:rsidRPr="00B55F17">
        <w:t>37</w:t>
      </w:r>
      <w:r w:rsidR="00CE7903">
        <w:t xml:space="preserve"> </w:t>
      </w:r>
      <w:r w:rsidR="00151BB1">
        <w:t>°</w:t>
      </w:r>
      <w:r w:rsidR="00D470DA" w:rsidRPr="00B55F17">
        <w:t>C</w:t>
      </w:r>
      <w:r w:rsidR="00CE7903">
        <w:t xml:space="preserve"> </w:t>
      </w:r>
      <w:r w:rsidR="00D470DA" w:rsidRPr="00B55F17">
        <w:t>for</w:t>
      </w:r>
      <w:r w:rsidR="00CE7903">
        <w:t xml:space="preserve"> </w:t>
      </w:r>
      <w:r w:rsidR="00D470DA" w:rsidRPr="00B55F17">
        <w:t>1</w:t>
      </w:r>
      <w:r w:rsidR="00CE7903">
        <w:t xml:space="preserve"> </w:t>
      </w:r>
      <w:r w:rsidR="00D470DA" w:rsidRPr="00B55F17">
        <w:t>h</w:t>
      </w:r>
      <w:r w:rsidR="00CE7903">
        <w:t xml:space="preserve"> </w:t>
      </w:r>
      <w:r w:rsidR="00D470DA" w:rsidRPr="00B55F17">
        <w:t>and</w:t>
      </w:r>
      <w:r w:rsidR="00CE7903">
        <w:t xml:space="preserve"> </w:t>
      </w:r>
      <w:r w:rsidR="00D470DA" w:rsidRPr="00B55F17">
        <w:t>confirm</w:t>
      </w:r>
      <w:r w:rsidR="00CE7903">
        <w:t xml:space="preserve"> </w:t>
      </w:r>
      <w:r w:rsidR="00D470DA" w:rsidRPr="00B55F17">
        <w:t>the</w:t>
      </w:r>
      <w:r w:rsidR="00CE7903">
        <w:t xml:space="preserve"> </w:t>
      </w:r>
      <w:r w:rsidR="00D470DA" w:rsidRPr="00B55F17">
        <w:t>presence</w:t>
      </w:r>
      <w:r w:rsidR="00CE7903">
        <w:t xml:space="preserve"> </w:t>
      </w:r>
      <w:r w:rsidR="00D470DA" w:rsidRPr="00B55F17">
        <w:t>of</w:t>
      </w:r>
      <w:r w:rsidR="00CE7903">
        <w:t xml:space="preserve"> </w:t>
      </w:r>
      <w:r w:rsidR="00D470DA" w:rsidRPr="00B55F17">
        <w:t>the</w:t>
      </w:r>
      <w:r w:rsidR="00CE7903">
        <w:t xml:space="preserve"> </w:t>
      </w:r>
      <w:r w:rsidR="00D470DA" w:rsidRPr="00B55F17">
        <w:t>Z1</w:t>
      </w:r>
      <w:r w:rsidR="00CE7903">
        <w:t xml:space="preserve"> </w:t>
      </w:r>
      <w:r w:rsidR="00D470DA" w:rsidRPr="00B55F17">
        <w:t>fragment</w:t>
      </w:r>
      <w:r w:rsidR="00CE7903">
        <w:t xml:space="preserve"> </w:t>
      </w:r>
      <w:r w:rsidR="00D470DA" w:rsidRPr="00B55F17">
        <w:t>by</w:t>
      </w:r>
      <w:r w:rsidR="00CE7903">
        <w:t xml:space="preserve"> </w:t>
      </w:r>
      <w:r w:rsidR="00D470DA" w:rsidRPr="00B55F17">
        <w:t>gel</w:t>
      </w:r>
      <w:r w:rsidR="00CE7903">
        <w:t xml:space="preserve"> </w:t>
      </w:r>
      <w:r w:rsidR="00D470DA" w:rsidRPr="00B55F17">
        <w:t>electrophoresis.</w:t>
      </w:r>
      <w:r w:rsidR="00CE7903">
        <w:t xml:space="preserve"> </w:t>
      </w:r>
      <w:r w:rsidR="00D470DA" w:rsidRPr="00B55F17">
        <w:t>To</w:t>
      </w:r>
      <w:r w:rsidR="00CE7903">
        <w:t xml:space="preserve"> </w:t>
      </w:r>
      <w:r w:rsidR="00D470DA" w:rsidRPr="00B55F17">
        <w:t>further</w:t>
      </w:r>
      <w:r w:rsidR="00CE7903">
        <w:t xml:space="preserve"> </w:t>
      </w:r>
      <w:r w:rsidR="00D470DA" w:rsidRPr="00B55F17">
        <w:t>confirm</w:t>
      </w:r>
      <w:r w:rsidR="00CE7903">
        <w:t xml:space="preserve"> </w:t>
      </w:r>
      <w:r w:rsidR="00D470DA" w:rsidRPr="00B55F17">
        <w:t>that</w:t>
      </w:r>
      <w:r w:rsidR="00CE7903">
        <w:t xml:space="preserve"> </w:t>
      </w:r>
      <w:r w:rsidR="00D470DA" w:rsidRPr="00B55F17">
        <w:t>unwanted</w:t>
      </w:r>
      <w:r w:rsidR="00CE7903">
        <w:t xml:space="preserve"> </w:t>
      </w:r>
      <w:r w:rsidR="00D470DA" w:rsidRPr="00B55F17">
        <w:t>mutations</w:t>
      </w:r>
      <w:r w:rsidR="00CE7903">
        <w:t xml:space="preserve"> </w:t>
      </w:r>
      <w:r w:rsidR="00151BB1">
        <w:t>have</w:t>
      </w:r>
      <w:r w:rsidR="00CE7903">
        <w:t xml:space="preserve"> </w:t>
      </w:r>
      <w:r w:rsidR="00D470DA" w:rsidRPr="00B55F17">
        <w:t>not</w:t>
      </w:r>
      <w:r w:rsidR="00CE7903">
        <w:t xml:space="preserve"> </w:t>
      </w:r>
      <w:r w:rsidR="00D470DA" w:rsidRPr="00B55F17">
        <w:t>been</w:t>
      </w:r>
      <w:r w:rsidR="00CE7903">
        <w:t xml:space="preserve"> </w:t>
      </w:r>
      <w:r w:rsidR="00D470DA" w:rsidRPr="00B55F17">
        <w:t>introduced,</w:t>
      </w:r>
      <w:r w:rsidR="00CE7903">
        <w:t xml:space="preserve"> </w:t>
      </w:r>
      <w:r w:rsidR="00D470DA" w:rsidRPr="00B55F17">
        <w:t>sequence</w:t>
      </w:r>
      <w:r w:rsidR="00CE7903">
        <w:t xml:space="preserve"> </w:t>
      </w:r>
      <w:r w:rsidR="00D470DA" w:rsidRPr="00B55F17">
        <w:t>the</w:t>
      </w:r>
      <w:r w:rsidR="00CE7903">
        <w:t xml:space="preserve"> </w:t>
      </w:r>
      <w:r w:rsidR="00D470DA" w:rsidRPr="00B55F17">
        <w:t>insert</w:t>
      </w:r>
      <w:r w:rsidR="00CE7903">
        <w:t xml:space="preserve"> </w:t>
      </w:r>
      <w:r w:rsidR="00D470DA" w:rsidRPr="00B55F17">
        <w:t>with</w:t>
      </w:r>
      <w:r w:rsidR="00CE7903">
        <w:t xml:space="preserve"> </w:t>
      </w:r>
      <w:r w:rsidR="00D470DA" w:rsidRPr="00B55F17">
        <w:t>specific</w:t>
      </w:r>
      <w:r w:rsidR="00CE7903">
        <w:t xml:space="preserve"> </w:t>
      </w:r>
      <w:r w:rsidR="00D470DA" w:rsidRPr="00B55F17">
        <w:t>oligonucleotides.</w:t>
      </w:r>
    </w:p>
    <w:p w14:paraId="79C6A3C9" w14:textId="77777777" w:rsidR="00DD73AE" w:rsidRPr="00B55F17" w:rsidRDefault="00DD73AE" w:rsidP="00B55F17">
      <w:pPr>
        <w:pStyle w:val="NormalWeb"/>
        <w:spacing w:before="0" w:beforeAutospacing="0" w:after="0" w:afterAutospacing="0"/>
      </w:pPr>
    </w:p>
    <w:p w14:paraId="54864C1B" w14:textId="3088D748" w:rsidR="00243F2B" w:rsidRPr="00B55F17" w:rsidRDefault="00243F2B" w:rsidP="00B55F17">
      <w:pPr>
        <w:pStyle w:val="NormalWeb"/>
        <w:spacing w:before="0" w:beforeAutospacing="0" w:after="0" w:afterAutospacing="0"/>
      </w:pPr>
      <w:r w:rsidRPr="00B55F17">
        <w:t>1.3.</w:t>
      </w:r>
      <w:r w:rsidR="003910B7">
        <w:t>11</w:t>
      </w:r>
      <w:r w:rsidRPr="00B55F17">
        <w:t>.</w:t>
      </w:r>
      <w:r w:rsidR="00CE7903">
        <w:t xml:space="preserve"> </w:t>
      </w:r>
      <w:r w:rsidRPr="00B55F17">
        <w:t>Starting</w:t>
      </w:r>
      <w:r w:rsidR="00CE7903">
        <w:t xml:space="preserve"> </w:t>
      </w:r>
      <w:r w:rsidRPr="00B55F17">
        <w:t>from</w:t>
      </w:r>
      <w:r w:rsidR="00CE7903">
        <w:t xml:space="preserve"> </w:t>
      </w:r>
      <w:r w:rsidRPr="00B55F17">
        <w:t>the</w:t>
      </w:r>
      <w:r w:rsidR="00CE7903">
        <w:t xml:space="preserve"> </w:t>
      </w:r>
      <w:r w:rsidRPr="00B55F17">
        <w:t>plasmid</w:t>
      </w:r>
      <w:r w:rsidR="00CE7903">
        <w:t xml:space="preserve"> </w:t>
      </w:r>
      <w:r w:rsidRPr="00B55F17">
        <w:t>pBAC-Z1</w:t>
      </w:r>
      <w:r w:rsidR="00CE7903">
        <w:t xml:space="preserve"> </w:t>
      </w:r>
      <w:r w:rsidR="00372E92" w:rsidRPr="00B55F17">
        <w:t>containing</w:t>
      </w:r>
      <w:r w:rsidR="00CE7903">
        <w:t xml:space="preserve"> </w:t>
      </w:r>
      <w:r w:rsidRPr="00B55F17">
        <w:t>the</w:t>
      </w:r>
      <w:r w:rsidR="00CE7903">
        <w:t xml:space="preserve"> </w:t>
      </w:r>
      <w:r w:rsidR="00261DD1" w:rsidRPr="00B55F17">
        <w:t>selected</w:t>
      </w:r>
      <w:r w:rsidR="00CE7903">
        <w:t xml:space="preserve"> </w:t>
      </w:r>
      <w:r w:rsidRPr="00B55F17">
        <w:t>restriction</w:t>
      </w:r>
      <w:r w:rsidR="00CE7903">
        <w:t xml:space="preserve"> </w:t>
      </w:r>
      <w:r w:rsidRPr="00B55F17">
        <w:t>sites</w:t>
      </w:r>
      <w:r w:rsidR="00CE7903">
        <w:t xml:space="preserve"> </w:t>
      </w:r>
      <w:r w:rsidR="00261DD1" w:rsidRPr="00B55F17">
        <w:t>(</w:t>
      </w:r>
      <w:r w:rsidRPr="00B55F17">
        <w:rPr>
          <w:i/>
        </w:rPr>
        <w:t>Pml</w:t>
      </w:r>
      <w:r w:rsidR="00CE7903">
        <w:t xml:space="preserve"> </w:t>
      </w:r>
      <w:r w:rsidRPr="00B55F17">
        <w:t>I,</w:t>
      </w:r>
      <w:r w:rsidR="00CE7903">
        <w:t xml:space="preserve"> </w:t>
      </w:r>
      <w:r w:rsidRPr="00B55F17">
        <w:rPr>
          <w:i/>
        </w:rPr>
        <w:t>Afe</w:t>
      </w:r>
      <w:r w:rsidR="00CE7903">
        <w:t xml:space="preserve"> </w:t>
      </w:r>
      <w:r w:rsidRPr="00B55F17">
        <w:t>I,</w:t>
      </w:r>
      <w:r w:rsidR="00CE7903">
        <w:t xml:space="preserve"> </w:t>
      </w:r>
      <w:r w:rsidRPr="00B55F17">
        <w:rPr>
          <w:i/>
        </w:rPr>
        <w:t>BstB</w:t>
      </w:r>
      <w:r w:rsidR="00CE7903">
        <w:t xml:space="preserve"> </w:t>
      </w:r>
      <w:r w:rsidRPr="00B55F17">
        <w:t>I</w:t>
      </w:r>
      <w:r w:rsidR="00151BB1">
        <w:t>,</w:t>
      </w:r>
      <w:r w:rsidR="00CE7903">
        <w:t xml:space="preserve"> </w:t>
      </w:r>
      <w:r w:rsidRPr="00B55F17">
        <w:t>and</w:t>
      </w:r>
      <w:r w:rsidR="00CE7903">
        <w:t xml:space="preserve"> </w:t>
      </w:r>
      <w:r w:rsidRPr="00B55F17">
        <w:t>Mlu</w:t>
      </w:r>
      <w:r w:rsidR="00CE7903">
        <w:t xml:space="preserve"> </w:t>
      </w:r>
      <w:r w:rsidRPr="00B55F17">
        <w:t>I),</w:t>
      </w:r>
      <w:r w:rsidR="00CE7903">
        <w:t xml:space="preserve"> </w:t>
      </w:r>
      <w:r w:rsidR="001D5C9B" w:rsidRPr="00B55F17">
        <w:t>sequentially</w:t>
      </w:r>
      <w:r w:rsidR="00CE7903">
        <w:t xml:space="preserve"> </w:t>
      </w:r>
      <w:r w:rsidRPr="00B55F17">
        <w:t>clone</w:t>
      </w:r>
      <w:r w:rsidR="00CE7903">
        <w:t xml:space="preserve"> </w:t>
      </w:r>
      <w:r w:rsidRPr="00B55F17">
        <w:t>fragments</w:t>
      </w:r>
      <w:r w:rsidR="00CE7903">
        <w:t xml:space="preserve"> </w:t>
      </w:r>
      <w:r w:rsidRPr="00B55F17">
        <w:t>Z2</w:t>
      </w:r>
      <w:r w:rsidR="00CE7903">
        <w:t xml:space="preserve"> </w:t>
      </w:r>
      <w:r w:rsidRPr="00B55F17">
        <w:t>to</w:t>
      </w:r>
      <w:r w:rsidR="00CE7903">
        <w:t xml:space="preserve"> </w:t>
      </w:r>
      <w:r w:rsidRPr="00B55F17">
        <w:t>Z4</w:t>
      </w:r>
      <w:r w:rsidR="00CE7903">
        <w:t xml:space="preserve"> </w:t>
      </w:r>
      <w:r w:rsidRPr="00B55F17">
        <w:t>to</w:t>
      </w:r>
      <w:r w:rsidR="00CE7903">
        <w:t xml:space="preserve"> </w:t>
      </w:r>
      <w:r w:rsidRPr="00B55F17">
        <w:t>generate</w:t>
      </w:r>
      <w:r w:rsidR="00CE7903">
        <w:t xml:space="preserve"> </w:t>
      </w:r>
      <w:r w:rsidR="0024494C" w:rsidRPr="00B55F17">
        <w:t>the</w:t>
      </w:r>
      <w:r w:rsidR="00CE7903">
        <w:t xml:space="preserve"> </w:t>
      </w:r>
      <w:r w:rsidR="0024494C" w:rsidRPr="00B55F17">
        <w:t>full-length</w:t>
      </w:r>
      <w:r w:rsidR="00CE7903">
        <w:t xml:space="preserve"> </w:t>
      </w:r>
      <w:r w:rsidR="0024494C" w:rsidRPr="00B55F17">
        <w:t>infectious</w:t>
      </w:r>
      <w:r w:rsidR="00CE7903">
        <w:t xml:space="preserve"> </w:t>
      </w:r>
      <w:r w:rsidR="0024494C" w:rsidRPr="00B55F17">
        <w:t>cDNA</w:t>
      </w:r>
      <w:r w:rsidR="00CE7903">
        <w:t xml:space="preserve"> </w:t>
      </w:r>
      <w:r w:rsidR="0024494C" w:rsidRPr="00B55F17">
        <w:t>clone</w:t>
      </w:r>
      <w:r w:rsidR="00CE7903">
        <w:t xml:space="preserve"> </w:t>
      </w:r>
      <w:r w:rsidR="0024494C" w:rsidRPr="00B55F17">
        <w:t>pBAC-ZIKV</w:t>
      </w:r>
      <w:r w:rsidR="00CE7903">
        <w:t xml:space="preserve"> </w:t>
      </w:r>
      <w:r w:rsidR="0024494C" w:rsidRPr="00B55F17">
        <w:t>(</w:t>
      </w:r>
      <w:r w:rsidR="0024494C" w:rsidRPr="00B55F17">
        <w:rPr>
          <w:b/>
          <w:color w:val="000000" w:themeColor="text1"/>
        </w:rPr>
        <w:t>Figure</w:t>
      </w:r>
      <w:r w:rsidR="00CE7903">
        <w:rPr>
          <w:b/>
          <w:color w:val="000000" w:themeColor="text1"/>
        </w:rPr>
        <w:t xml:space="preserve"> </w:t>
      </w:r>
      <w:r w:rsidR="0024494C" w:rsidRPr="00B55F17">
        <w:rPr>
          <w:b/>
          <w:color w:val="000000" w:themeColor="text1"/>
        </w:rPr>
        <w:t>2B</w:t>
      </w:r>
      <w:r w:rsidR="0024494C" w:rsidRPr="00B55F17">
        <w:t>),</w:t>
      </w:r>
      <w:r w:rsidR="00CE7903">
        <w:t xml:space="preserve"> </w:t>
      </w:r>
      <w:r w:rsidR="0024494C" w:rsidRPr="00B55F17">
        <w:t>following</w:t>
      </w:r>
      <w:r w:rsidR="00CE7903">
        <w:t xml:space="preserve"> </w:t>
      </w:r>
      <w:r w:rsidR="00372E92" w:rsidRPr="00B55F17">
        <w:t>similar</w:t>
      </w:r>
      <w:r w:rsidR="00CE7903">
        <w:t xml:space="preserve"> </w:t>
      </w:r>
      <w:r w:rsidR="00261DD1" w:rsidRPr="00B55F17">
        <w:t>experimental</w:t>
      </w:r>
      <w:r w:rsidR="00CE7903">
        <w:t xml:space="preserve"> </w:t>
      </w:r>
      <w:r w:rsidR="00261DD1" w:rsidRPr="00B55F17">
        <w:t>approaches</w:t>
      </w:r>
      <w:r w:rsidR="00CE7903">
        <w:t xml:space="preserve"> </w:t>
      </w:r>
      <w:r w:rsidR="00151BB1">
        <w:t>as</w:t>
      </w:r>
      <w:r w:rsidR="00CE7903">
        <w:t xml:space="preserve"> </w:t>
      </w:r>
      <w:r w:rsidR="0024494C" w:rsidRPr="00B55F17">
        <w:t>described</w:t>
      </w:r>
      <w:r w:rsidR="00CE7903">
        <w:t xml:space="preserve"> </w:t>
      </w:r>
      <w:r w:rsidR="0024494C" w:rsidRPr="00B55F17">
        <w:t>above</w:t>
      </w:r>
      <w:r w:rsidR="00CE7903">
        <w:t xml:space="preserve"> </w:t>
      </w:r>
      <w:r w:rsidR="00261DD1" w:rsidRPr="00B55F17">
        <w:t>for</w:t>
      </w:r>
      <w:r w:rsidR="00CE7903">
        <w:t xml:space="preserve"> </w:t>
      </w:r>
      <w:r w:rsidR="00261DD1" w:rsidRPr="00B55F17">
        <w:t>fragment</w:t>
      </w:r>
      <w:r w:rsidR="00CE7903">
        <w:t xml:space="preserve"> </w:t>
      </w:r>
      <w:r w:rsidR="00261DD1" w:rsidRPr="00B55F17">
        <w:t>Z1</w:t>
      </w:r>
      <w:r w:rsidR="00CE7903">
        <w:t xml:space="preserve"> </w:t>
      </w:r>
      <w:r w:rsidR="004D5927" w:rsidRPr="00B55F17">
        <w:t>(</w:t>
      </w:r>
      <w:r w:rsidR="00151BB1">
        <w:t>steps</w:t>
      </w:r>
      <w:r w:rsidR="00CE7903">
        <w:t xml:space="preserve"> </w:t>
      </w:r>
      <w:r w:rsidR="004D5927" w:rsidRPr="00B55F17">
        <w:t>1.3.1</w:t>
      </w:r>
      <w:r w:rsidR="00151BB1">
        <w:t>–</w:t>
      </w:r>
      <w:r w:rsidR="004D5927" w:rsidRPr="00B55F17">
        <w:t>1.3.</w:t>
      </w:r>
      <w:r w:rsidR="00C55C54">
        <w:t>10)</w:t>
      </w:r>
      <w:r w:rsidR="00261DD1" w:rsidRPr="00B55F17">
        <w:t>.</w:t>
      </w:r>
    </w:p>
    <w:p w14:paraId="3F228BD7" w14:textId="77777777" w:rsidR="0024494C" w:rsidRPr="00B55F17" w:rsidRDefault="0024494C" w:rsidP="00B55F17">
      <w:pPr>
        <w:pStyle w:val="NormalWeb"/>
        <w:spacing w:before="0" w:beforeAutospacing="0" w:after="0" w:afterAutospacing="0"/>
      </w:pPr>
    </w:p>
    <w:p w14:paraId="2B5B7D64" w14:textId="00267B02" w:rsidR="0024494C" w:rsidRPr="00B55F17" w:rsidRDefault="0024494C" w:rsidP="00B55F17">
      <w:pPr>
        <w:rPr>
          <w:b/>
          <w:color w:val="808080" w:themeColor="background1" w:themeShade="80"/>
          <w:szCs w:val="28"/>
        </w:rPr>
      </w:pPr>
      <w:r w:rsidRPr="00B55F17">
        <w:rPr>
          <w:b/>
          <w:color w:val="000000" w:themeColor="text1"/>
          <w:szCs w:val="28"/>
        </w:rPr>
        <w:t>2.</w:t>
      </w:r>
      <w:r w:rsidR="00CE7903">
        <w:rPr>
          <w:b/>
          <w:color w:val="000000" w:themeColor="text1"/>
          <w:szCs w:val="28"/>
        </w:rPr>
        <w:t xml:space="preserve"> </w:t>
      </w:r>
      <w:r w:rsidRPr="00B55F17">
        <w:rPr>
          <w:b/>
          <w:color w:val="000000" w:themeColor="text1"/>
          <w:szCs w:val="28"/>
          <w:highlight w:val="yellow"/>
        </w:rPr>
        <w:t>Preparation</w:t>
      </w:r>
      <w:r w:rsidR="00CE7903">
        <w:rPr>
          <w:b/>
          <w:color w:val="000000" w:themeColor="text1"/>
          <w:szCs w:val="28"/>
          <w:highlight w:val="yellow"/>
        </w:rPr>
        <w:t xml:space="preserve"> </w:t>
      </w:r>
      <w:r w:rsidRPr="00B55F17">
        <w:rPr>
          <w:b/>
          <w:color w:val="000000" w:themeColor="text1"/>
          <w:szCs w:val="28"/>
          <w:highlight w:val="yellow"/>
        </w:rPr>
        <w:t>of</w:t>
      </w:r>
      <w:r w:rsidR="00CE7903">
        <w:rPr>
          <w:b/>
          <w:color w:val="000000" w:themeColor="text1"/>
          <w:szCs w:val="28"/>
          <w:highlight w:val="yellow"/>
        </w:rPr>
        <w:t xml:space="preserve"> </w:t>
      </w:r>
      <w:r w:rsidRPr="00B55F17">
        <w:rPr>
          <w:b/>
          <w:color w:val="000000" w:themeColor="text1"/>
          <w:szCs w:val="28"/>
          <w:highlight w:val="yellow"/>
        </w:rPr>
        <w:t>high-purity</w:t>
      </w:r>
      <w:r w:rsidR="00CE7903">
        <w:rPr>
          <w:b/>
          <w:color w:val="000000" w:themeColor="text1"/>
          <w:szCs w:val="28"/>
          <w:highlight w:val="yellow"/>
        </w:rPr>
        <w:t xml:space="preserve"> </w:t>
      </w:r>
      <w:r w:rsidRPr="00B55F17">
        <w:rPr>
          <w:b/>
          <w:color w:val="000000" w:themeColor="text1"/>
          <w:szCs w:val="28"/>
          <w:highlight w:val="yellow"/>
        </w:rPr>
        <w:t>pBAC-ZIKV</w:t>
      </w:r>
      <w:r w:rsidR="00CE7903">
        <w:rPr>
          <w:b/>
          <w:color w:val="000000" w:themeColor="text1"/>
          <w:szCs w:val="28"/>
          <w:highlight w:val="yellow"/>
        </w:rPr>
        <w:t xml:space="preserve"> </w:t>
      </w:r>
      <w:r w:rsidRPr="00B55F17">
        <w:rPr>
          <w:b/>
          <w:color w:val="000000" w:themeColor="text1"/>
          <w:szCs w:val="28"/>
          <w:highlight w:val="yellow"/>
        </w:rPr>
        <w:t>for</w:t>
      </w:r>
      <w:r w:rsidR="00CE7903">
        <w:rPr>
          <w:b/>
          <w:color w:val="000000" w:themeColor="text1"/>
          <w:szCs w:val="28"/>
          <w:highlight w:val="yellow"/>
        </w:rPr>
        <w:t xml:space="preserve"> </w:t>
      </w:r>
      <w:r w:rsidR="003910B7">
        <w:rPr>
          <w:b/>
          <w:color w:val="000000" w:themeColor="text1"/>
          <w:szCs w:val="28"/>
          <w:highlight w:val="yellow"/>
        </w:rPr>
        <w:t>the</w:t>
      </w:r>
      <w:r w:rsidR="00CE7903">
        <w:rPr>
          <w:b/>
          <w:color w:val="000000" w:themeColor="text1"/>
          <w:szCs w:val="28"/>
          <w:highlight w:val="yellow"/>
        </w:rPr>
        <w:t xml:space="preserve"> </w:t>
      </w:r>
      <w:r w:rsidRPr="00B55F17">
        <w:rPr>
          <w:b/>
          <w:color w:val="000000" w:themeColor="text1"/>
          <w:szCs w:val="28"/>
          <w:highlight w:val="yellow"/>
        </w:rPr>
        <w:t>rescue</w:t>
      </w:r>
      <w:r w:rsidR="00CE7903">
        <w:rPr>
          <w:b/>
          <w:color w:val="000000" w:themeColor="text1"/>
          <w:szCs w:val="28"/>
          <w:highlight w:val="yellow"/>
        </w:rPr>
        <w:t xml:space="preserve"> </w:t>
      </w:r>
      <w:r w:rsidRPr="00B55F17">
        <w:rPr>
          <w:b/>
          <w:color w:val="000000" w:themeColor="text1"/>
          <w:szCs w:val="28"/>
          <w:highlight w:val="yellow"/>
        </w:rPr>
        <w:t>of</w:t>
      </w:r>
      <w:r w:rsidR="00CE7903">
        <w:rPr>
          <w:b/>
          <w:color w:val="000000" w:themeColor="text1"/>
          <w:szCs w:val="28"/>
          <w:highlight w:val="yellow"/>
        </w:rPr>
        <w:t xml:space="preserve"> </w:t>
      </w:r>
      <w:r w:rsidRPr="00B55F17">
        <w:rPr>
          <w:b/>
          <w:color w:val="000000" w:themeColor="text1"/>
          <w:szCs w:val="28"/>
          <w:highlight w:val="yellow"/>
        </w:rPr>
        <w:t>infectious</w:t>
      </w:r>
      <w:r w:rsidR="00CE7903">
        <w:rPr>
          <w:b/>
          <w:color w:val="000000" w:themeColor="text1"/>
          <w:szCs w:val="28"/>
          <w:highlight w:val="yellow"/>
        </w:rPr>
        <w:t xml:space="preserve"> </w:t>
      </w:r>
      <w:r w:rsidR="00D10301" w:rsidRPr="00B55F17">
        <w:rPr>
          <w:b/>
          <w:color w:val="000000" w:themeColor="text1"/>
          <w:szCs w:val="28"/>
          <w:highlight w:val="yellow"/>
        </w:rPr>
        <w:t>r</w:t>
      </w:r>
      <w:r w:rsidRPr="00B55F17">
        <w:rPr>
          <w:b/>
          <w:color w:val="000000" w:themeColor="text1"/>
          <w:szCs w:val="28"/>
          <w:highlight w:val="yellow"/>
        </w:rPr>
        <w:t>ZIKV</w:t>
      </w:r>
    </w:p>
    <w:p w14:paraId="2ADC5B68" w14:textId="21AEB447" w:rsidR="0024494C" w:rsidRPr="00B55F17" w:rsidRDefault="0024494C" w:rsidP="00B55F17">
      <w:pPr>
        <w:pStyle w:val="NormalWeb"/>
        <w:spacing w:before="0" w:beforeAutospacing="0" w:after="0" w:afterAutospacing="0"/>
      </w:pPr>
    </w:p>
    <w:p w14:paraId="3F18C90C" w14:textId="3AD126ED" w:rsidR="00F32CC3" w:rsidRPr="00B55F17" w:rsidRDefault="00743794" w:rsidP="00B55F17">
      <w:pPr>
        <w:pStyle w:val="NormalWeb"/>
        <w:spacing w:before="0" w:beforeAutospacing="0" w:after="0" w:afterAutospacing="0"/>
      </w:pPr>
      <w:r w:rsidRPr="00B55F17">
        <w:t>NOTE:</w:t>
      </w:r>
      <w:r w:rsidR="00CE7903">
        <w:t xml:space="preserve"> </w:t>
      </w:r>
      <w:r w:rsidR="00644802">
        <w:t>The</w:t>
      </w:r>
      <w:r w:rsidR="00CE7903">
        <w:t xml:space="preserve"> </w:t>
      </w:r>
      <w:r w:rsidR="00644802">
        <w:t>l</w:t>
      </w:r>
      <w:r w:rsidR="00F32CC3" w:rsidRPr="00B55F17">
        <w:t>arge-scale</w:t>
      </w:r>
      <w:r w:rsidR="00CE7903">
        <w:t xml:space="preserve"> </w:t>
      </w:r>
      <w:r w:rsidR="00F32CC3" w:rsidRPr="00B55F17">
        <w:t>preparation</w:t>
      </w:r>
      <w:r w:rsidR="00CE7903">
        <w:t xml:space="preserve"> </w:t>
      </w:r>
      <w:r w:rsidR="00F32CC3" w:rsidRPr="00B55F17">
        <w:t>of</w:t>
      </w:r>
      <w:r w:rsidR="00CE7903">
        <w:t xml:space="preserve"> </w:t>
      </w:r>
      <w:r w:rsidR="00644802">
        <w:t>an</w:t>
      </w:r>
      <w:r w:rsidR="00CE7903">
        <w:t xml:space="preserve"> </w:t>
      </w:r>
      <w:r w:rsidR="00F32CC3" w:rsidRPr="00B55F17">
        <w:t>ultrapure</w:t>
      </w:r>
      <w:r w:rsidR="00CE7903">
        <w:t xml:space="preserve"> </w:t>
      </w:r>
      <w:r w:rsidR="00F32CC3" w:rsidRPr="00B55F17">
        <w:t>pBAC-ZIKV</w:t>
      </w:r>
      <w:r w:rsidR="00CE7903">
        <w:t xml:space="preserve"> </w:t>
      </w:r>
      <w:r w:rsidR="00F32CC3" w:rsidRPr="00B55F17">
        <w:t>infectious</w:t>
      </w:r>
      <w:r w:rsidR="00CE7903">
        <w:t xml:space="preserve"> </w:t>
      </w:r>
      <w:r w:rsidR="00F32CC3" w:rsidRPr="00B55F17">
        <w:t>clone</w:t>
      </w:r>
      <w:r w:rsidR="00644802">
        <w:t>,</w:t>
      </w:r>
      <w:r w:rsidR="00CE7903">
        <w:t xml:space="preserve"> </w:t>
      </w:r>
      <w:r w:rsidR="00F32CC3" w:rsidRPr="00B55F17">
        <w:t>suitable</w:t>
      </w:r>
      <w:r w:rsidR="00CE7903">
        <w:t xml:space="preserve"> </w:t>
      </w:r>
      <w:r w:rsidR="00F32CC3" w:rsidRPr="00B55F17">
        <w:t>for</w:t>
      </w:r>
      <w:r w:rsidR="00CE7903">
        <w:t xml:space="preserve"> </w:t>
      </w:r>
      <w:r w:rsidR="00644802">
        <w:t>the</w:t>
      </w:r>
      <w:r w:rsidR="00CE7903">
        <w:t xml:space="preserve"> </w:t>
      </w:r>
      <w:r w:rsidR="00F32CC3" w:rsidRPr="00B55F17">
        <w:t>transfection</w:t>
      </w:r>
      <w:r w:rsidR="00CE7903">
        <w:t xml:space="preserve"> </w:t>
      </w:r>
      <w:r w:rsidR="00F32CC3" w:rsidRPr="00B55F17">
        <w:t>and</w:t>
      </w:r>
      <w:r w:rsidR="00CE7903">
        <w:t xml:space="preserve"> </w:t>
      </w:r>
      <w:r w:rsidR="00F32CC3" w:rsidRPr="00B55F17">
        <w:t>rescue</w:t>
      </w:r>
      <w:r w:rsidR="00CE7903">
        <w:t xml:space="preserve"> </w:t>
      </w:r>
      <w:r w:rsidR="00F32CC3" w:rsidRPr="00B55F17">
        <w:t>of</w:t>
      </w:r>
      <w:r w:rsidR="00CE7903">
        <w:t xml:space="preserve"> </w:t>
      </w:r>
      <w:r w:rsidR="00F32CC3" w:rsidRPr="00B55F17">
        <w:t>infectious</w:t>
      </w:r>
      <w:r w:rsidR="00CE7903">
        <w:t xml:space="preserve"> </w:t>
      </w:r>
      <w:r w:rsidR="00F32CC3" w:rsidRPr="00B55F17">
        <w:t>virus</w:t>
      </w:r>
      <w:r w:rsidR="004E36C1">
        <w:t>es</w:t>
      </w:r>
      <w:r w:rsidR="00F32CC3" w:rsidRPr="00B55F17">
        <w:t>,</w:t>
      </w:r>
      <w:r w:rsidR="00CE7903">
        <w:t xml:space="preserve"> </w:t>
      </w:r>
      <w:r w:rsidR="00F32CC3" w:rsidRPr="00B55F17">
        <w:t>is</w:t>
      </w:r>
      <w:r w:rsidR="00CE7903">
        <w:t xml:space="preserve"> </w:t>
      </w:r>
      <w:r w:rsidR="00F32CC3" w:rsidRPr="00B55F17">
        <w:t>performed</w:t>
      </w:r>
      <w:r w:rsidR="00CE7903">
        <w:t xml:space="preserve"> </w:t>
      </w:r>
      <w:r w:rsidR="00F32CC3" w:rsidRPr="00B55F17">
        <w:t>by</w:t>
      </w:r>
      <w:r w:rsidR="00CE7903">
        <w:t xml:space="preserve"> </w:t>
      </w:r>
      <w:r w:rsidR="00F32CC3" w:rsidRPr="00B55F17">
        <w:t>alkaline</w:t>
      </w:r>
      <w:r w:rsidR="00CE7903">
        <w:t xml:space="preserve"> </w:t>
      </w:r>
      <w:r w:rsidR="00F32CC3" w:rsidRPr="00B55F17">
        <w:t>lysis</w:t>
      </w:r>
      <w:r w:rsidR="00CE7903">
        <w:t xml:space="preserve"> </w:t>
      </w:r>
      <w:r w:rsidR="00F32CC3" w:rsidRPr="00B55F17">
        <w:t>with</w:t>
      </w:r>
      <w:r w:rsidR="00CE7903">
        <w:t xml:space="preserve"> </w:t>
      </w:r>
      <w:r w:rsidR="0070275B" w:rsidRPr="00B55F17">
        <w:t>a</w:t>
      </w:r>
      <w:r w:rsidR="00CE7903">
        <w:t xml:space="preserve"> </w:t>
      </w:r>
      <w:r w:rsidR="0070275B" w:rsidRPr="00B55F17">
        <w:t>commercial</w:t>
      </w:r>
      <w:r w:rsidR="00CE7903">
        <w:t xml:space="preserve"> </w:t>
      </w:r>
      <w:r w:rsidR="00F32CC3" w:rsidRPr="00B55F17">
        <w:t>kit</w:t>
      </w:r>
      <w:r w:rsidR="00CE7903">
        <w:t xml:space="preserve"> </w:t>
      </w:r>
      <w:r w:rsidR="00F32CC3" w:rsidRPr="00B55F17">
        <w:t>specifically</w:t>
      </w:r>
      <w:r w:rsidR="00CE7903">
        <w:t xml:space="preserve"> </w:t>
      </w:r>
      <w:r w:rsidR="00F32CC3" w:rsidRPr="00B55F17">
        <w:t>developed</w:t>
      </w:r>
      <w:r w:rsidR="00CE7903">
        <w:t xml:space="preserve"> </w:t>
      </w:r>
      <w:r w:rsidR="00F32CC3" w:rsidRPr="00B55F17">
        <w:t>for</w:t>
      </w:r>
      <w:r w:rsidR="00CE7903">
        <w:t xml:space="preserve"> </w:t>
      </w:r>
      <w:r w:rsidR="00F32CC3" w:rsidRPr="00B55F17">
        <w:t>BAC</w:t>
      </w:r>
      <w:r w:rsidR="00CE7903">
        <w:t xml:space="preserve"> </w:t>
      </w:r>
      <w:r w:rsidR="00F32CC3" w:rsidRPr="00B55F17">
        <w:t>purification</w:t>
      </w:r>
      <w:r w:rsidR="00CE7903">
        <w:t xml:space="preserve"> </w:t>
      </w:r>
      <w:r w:rsidR="0070275B" w:rsidRPr="00B55F17">
        <w:t>(see</w:t>
      </w:r>
      <w:r w:rsidR="00CE7903">
        <w:t xml:space="preserve"> </w:t>
      </w:r>
      <w:r w:rsidR="00644802">
        <w:t>the</w:t>
      </w:r>
      <w:r w:rsidR="00CE7903">
        <w:t xml:space="preserve"> </w:t>
      </w:r>
      <w:r w:rsidR="00644802" w:rsidRPr="00C55C54">
        <w:rPr>
          <w:b/>
        </w:rPr>
        <w:t>T</w:t>
      </w:r>
      <w:r w:rsidR="0070275B" w:rsidRPr="00C55C54">
        <w:rPr>
          <w:b/>
        </w:rPr>
        <w:t>able</w:t>
      </w:r>
      <w:r w:rsidR="00CE7903">
        <w:rPr>
          <w:b/>
        </w:rPr>
        <w:t xml:space="preserve"> </w:t>
      </w:r>
      <w:r w:rsidR="0070275B" w:rsidRPr="00C55C54">
        <w:rPr>
          <w:b/>
        </w:rPr>
        <w:t>of</w:t>
      </w:r>
      <w:r w:rsidR="00CE7903">
        <w:rPr>
          <w:b/>
        </w:rPr>
        <w:t xml:space="preserve"> </w:t>
      </w:r>
      <w:r w:rsidR="00644802">
        <w:rPr>
          <w:b/>
        </w:rPr>
        <w:t>M</w:t>
      </w:r>
      <w:r w:rsidR="0070275B" w:rsidRPr="00C55C54">
        <w:rPr>
          <w:b/>
        </w:rPr>
        <w:t>aterials</w:t>
      </w:r>
      <w:r w:rsidR="0070275B" w:rsidRPr="00B55F17">
        <w:t>).</w:t>
      </w:r>
      <w:r w:rsidR="00CE7903">
        <w:t xml:space="preserve"> </w:t>
      </w:r>
      <w:r w:rsidR="00DE6E03" w:rsidRPr="00B55F17">
        <w:t>The</w:t>
      </w:r>
      <w:r w:rsidR="00CE7903">
        <w:t xml:space="preserve"> </w:t>
      </w:r>
      <w:r w:rsidR="00DE6E03" w:rsidRPr="00B55F17">
        <w:t>kit</w:t>
      </w:r>
      <w:r w:rsidR="00CE7903">
        <w:t xml:space="preserve"> </w:t>
      </w:r>
      <w:r w:rsidR="00DE6E03" w:rsidRPr="00B55F17">
        <w:t>must</w:t>
      </w:r>
      <w:r w:rsidR="00CE7903">
        <w:t xml:space="preserve"> </w:t>
      </w:r>
      <w:r w:rsidR="00DE6E03" w:rsidRPr="00B55F17">
        <w:t>include</w:t>
      </w:r>
      <w:r w:rsidR="00CE7903">
        <w:t xml:space="preserve"> </w:t>
      </w:r>
      <w:r w:rsidR="00DE6E03" w:rsidRPr="00B55F17">
        <w:t>an</w:t>
      </w:r>
      <w:r w:rsidR="00CE7903">
        <w:t xml:space="preserve"> </w:t>
      </w:r>
      <w:r w:rsidR="00F32CC3" w:rsidRPr="00B55F17">
        <w:t>ATP-dependent</w:t>
      </w:r>
      <w:r w:rsidR="00CE7903">
        <w:t xml:space="preserve"> </w:t>
      </w:r>
      <w:r w:rsidR="00F32CC3" w:rsidRPr="00B55F17">
        <w:t>exonuclease</w:t>
      </w:r>
      <w:r w:rsidR="00CE7903">
        <w:t xml:space="preserve"> </w:t>
      </w:r>
      <w:r w:rsidR="00F32CC3" w:rsidRPr="00B55F17">
        <w:t>digestion</w:t>
      </w:r>
      <w:r w:rsidR="00CE7903">
        <w:t xml:space="preserve"> </w:t>
      </w:r>
      <w:r w:rsidR="00F32CC3" w:rsidRPr="00B55F17">
        <w:t>step</w:t>
      </w:r>
      <w:r w:rsidR="00CE7903">
        <w:t xml:space="preserve"> </w:t>
      </w:r>
      <w:r w:rsidR="00F32CC3" w:rsidRPr="00B55F17">
        <w:t>that</w:t>
      </w:r>
      <w:r w:rsidR="00CE7903">
        <w:t xml:space="preserve"> </w:t>
      </w:r>
      <w:r w:rsidR="00F32CC3" w:rsidRPr="00B55F17">
        <w:t>remove</w:t>
      </w:r>
      <w:r w:rsidR="001D5C9B" w:rsidRPr="00B55F17">
        <w:t>s</w:t>
      </w:r>
      <w:r w:rsidR="00CE7903">
        <w:t xml:space="preserve"> </w:t>
      </w:r>
      <w:r w:rsidR="00F32CC3" w:rsidRPr="00B55F17">
        <w:t>bacterial</w:t>
      </w:r>
      <w:r w:rsidR="00CE7903">
        <w:t xml:space="preserve"> </w:t>
      </w:r>
      <w:r w:rsidR="00F32CC3" w:rsidRPr="00B55F17">
        <w:t>genomic</w:t>
      </w:r>
      <w:r w:rsidR="00CE7903">
        <w:t xml:space="preserve"> </w:t>
      </w:r>
      <w:r w:rsidR="00F32CC3" w:rsidRPr="00B55F17">
        <w:t>DNA</w:t>
      </w:r>
      <w:r w:rsidR="00CE7903">
        <w:t xml:space="preserve"> </w:t>
      </w:r>
      <w:r w:rsidR="00F32CC3" w:rsidRPr="00B55F17">
        <w:t>contamination</w:t>
      </w:r>
      <w:r w:rsidR="00644802">
        <w:t>,</w:t>
      </w:r>
      <w:r w:rsidR="00CE7903">
        <w:t xml:space="preserve"> </w:t>
      </w:r>
      <w:r w:rsidR="00F32CC3" w:rsidRPr="00B55F17">
        <w:t>allowing</w:t>
      </w:r>
      <w:r w:rsidR="00CE7903">
        <w:t xml:space="preserve"> </w:t>
      </w:r>
      <w:r w:rsidR="00F32CC3" w:rsidRPr="00B55F17">
        <w:t>the</w:t>
      </w:r>
      <w:r w:rsidR="00CE7903">
        <w:t xml:space="preserve"> </w:t>
      </w:r>
      <w:r w:rsidR="00F32CC3" w:rsidRPr="00B55F17">
        <w:t>isolation</w:t>
      </w:r>
      <w:r w:rsidR="00CE7903">
        <w:t xml:space="preserve"> </w:t>
      </w:r>
      <w:r w:rsidR="00F32CC3" w:rsidRPr="00B55F17">
        <w:t>of</w:t>
      </w:r>
      <w:r w:rsidR="00CE7903">
        <w:t xml:space="preserve"> </w:t>
      </w:r>
      <w:r w:rsidR="00F32CC3" w:rsidRPr="00B55F17">
        <w:t>BAC</w:t>
      </w:r>
      <w:r w:rsidR="00CE7903">
        <w:t xml:space="preserve"> </w:t>
      </w:r>
      <w:r w:rsidR="0074613D" w:rsidRPr="00B55F17">
        <w:t>c</w:t>
      </w:r>
      <w:r w:rsidR="00F32CC3" w:rsidRPr="00B55F17">
        <w:t>DNA</w:t>
      </w:r>
      <w:r w:rsidR="00CE7903">
        <w:t xml:space="preserve"> </w:t>
      </w:r>
      <w:r w:rsidR="00F32CC3" w:rsidRPr="00B55F17">
        <w:t>with</w:t>
      </w:r>
      <w:r w:rsidR="00CE7903">
        <w:t xml:space="preserve"> </w:t>
      </w:r>
      <w:r w:rsidR="00F32CC3" w:rsidRPr="00B55F17">
        <w:t>a</w:t>
      </w:r>
      <w:r w:rsidR="00CE7903">
        <w:t xml:space="preserve"> </w:t>
      </w:r>
      <w:r w:rsidR="00F32CC3" w:rsidRPr="00B55F17">
        <w:t>grade</w:t>
      </w:r>
      <w:r w:rsidR="00CE7903">
        <w:t xml:space="preserve"> </w:t>
      </w:r>
      <w:r w:rsidR="00F32CC3" w:rsidRPr="00B55F17">
        <w:t>of</w:t>
      </w:r>
      <w:r w:rsidR="00CE7903">
        <w:t xml:space="preserve"> </w:t>
      </w:r>
      <w:r w:rsidR="00F32CC3" w:rsidRPr="00B55F17">
        <w:t>purity</w:t>
      </w:r>
      <w:r w:rsidR="00CE7903">
        <w:t xml:space="preserve"> </w:t>
      </w:r>
      <w:r w:rsidR="00F32CC3" w:rsidRPr="00B55F17">
        <w:t>similar</w:t>
      </w:r>
      <w:r w:rsidR="00CE7903">
        <w:t xml:space="preserve"> </w:t>
      </w:r>
      <w:r w:rsidR="00F32CC3" w:rsidRPr="00B55F17">
        <w:t>to</w:t>
      </w:r>
      <w:r w:rsidR="00CE7903">
        <w:t xml:space="preserve"> </w:t>
      </w:r>
      <w:r w:rsidR="00F32CC3" w:rsidRPr="00B55F17">
        <w:t>that</w:t>
      </w:r>
      <w:r w:rsidR="00CE7903">
        <w:t xml:space="preserve"> </w:t>
      </w:r>
      <w:r w:rsidR="00F32CC3" w:rsidRPr="00B55F17">
        <w:t>obtained</w:t>
      </w:r>
      <w:r w:rsidR="00CE7903">
        <w:t xml:space="preserve"> </w:t>
      </w:r>
      <w:r w:rsidR="00F32CC3" w:rsidRPr="00B55F17">
        <w:t>with</w:t>
      </w:r>
      <w:r w:rsidR="00CE7903">
        <w:t xml:space="preserve"> </w:t>
      </w:r>
      <w:r w:rsidR="00F32CC3" w:rsidRPr="00B55F17">
        <w:t>the</w:t>
      </w:r>
      <w:r w:rsidR="00CE7903">
        <w:t xml:space="preserve"> </w:t>
      </w:r>
      <w:r w:rsidR="00644802">
        <w:t>c</w:t>
      </w:r>
      <w:r w:rsidR="00F32CC3" w:rsidRPr="00B55F17">
        <w:t>esium</w:t>
      </w:r>
      <w:r w:rsidR="00CE7903">
        <w:t xml:space="preserve"> </w:t>
      </w:r>
      <w:r w:rsidR="00644802">
        <w:t>c</w:t>
      </w:r>
      <w:r w:rsidR="00F32CC3" w:rsidRPr="00B55F17">
        <w:t>hloride</w:t>
      </w:r>
      <w:r w:rsidR="00CE7903">
        <w:t xml:space="preserve"> </w:t>
      </w:r>
      <w:r w:rsidR="00F32CC3" w:rsidRPr="00B55F17">
        <w:t>method.</w:t>
      </w:r>
    </w:p>
    <w:p w14:paraId="4646DEEF" w14:textId="77777777" w:rsidR="00F32CC3" w:rsidRPr="00B55F17" w:rsidRDefault="00F32CC3" w:rsidP="00B55F17">
      <w:pPr>
        <w:pStyle w:val="NormalWeb"/>
        <w:spacing w:before="0" w:beforeAutospacing="0" w:after="0" w:afterAutospacing="0"/>
      </w:pPr>
    </w:p>
    <w:p w14:paraId="619988B8" w14:textId="1C3F9791" w:rsidR="00F32CC3" w:rsidRPr="00B55F17" w:rsidRDefault="000C18E4" w:rsidP="00B55F17">
      <w:pPr>
        <w:pStyle w:val="NormalWeb"/>
        <w:spacing w:before="0" w:beforeAutospacing="0" w:after="0" w:afterAutospacing="0"/>
        <w:rPr>
          <w:i/>
          <w:highlight w:val="yellow"/>
        </w:rPr>
      </w:pPr>
      <w:r w:rsidRPr="00B55F17">
        <w:t>2</w:t>
      </w:r>
      <w:r w:rsidR="0024494C" w:rsidRPr="00B55F17">
        <w:t>.1.</w:t>
      </w:r>
      <w:r w:rsidR="00CE7903">
        <w:rPr>
          <w:i/>
        </w:rPr>
        <w:t xml:space="preserve"> </w:t>
      </w:r>
      <w:r w:rsidRPr="00B55F17">
        <w:rPr>
          <w:highlight w:val="yellow"/>
        </w:rPr>
        <w:t>Grow</w:t>
      </w:r>
      <w:r w:rsidR="00CE7903">
        <w:rPr>
          <w:highlight w:val="yellow"/>
        </w:rPr>
        <w:t xml:space="preserve"> </w:t>
      </w:r>
      <w:r w:rsidRPr="00B55F17">
        <w:rPr>
          <w:highlight w:val="yellow"/>
        </w:rPr>
        <w:t>a</w:t>
      </w:r>
      <w:r w:rsidR="00CE7903">
        <w:rPr>
          <w:highlight w:val="yellow"/>
        </w:rPr>
        <w:t xml:space="preserve"> </w:t>
      </w:r>
      <w:r w:rsidRPr="00B55F17">
        <w:rPr>
          <w:highlight w:val="yellow"/>
        </w:rPr>
        <w:t>single</w:t>
      </w:r>
      <w:r w:rsidR="00CE7903">
        <w:rPr>
          <w:highlight w:val="yellow"/>
        </w:rPr>
        <w:t xml:space="preserve"> </w:t>
      </w:r>
      <w:r w:rsidRPr="00B55F17">
        <w:rPr>
          <w:highlight w:val="yellow"/>
        </w:rPr>
        <w:t>colony</w:t>
      </w:r>
      <w:r w:rsidR="00CE7903">
        <w:rPr>
          <w:highlight w:val="yellow"/>
        </w:rPr>
        <w:t xml:space="preserve"> </w:t>
      </w:r>
      <w:r w:rsidRPr="00B55F17">
        <w:rPr>
          <w:highlight w:val="yellow"/>
        </w:rPr>
        <w:t>of</w:t>
      </w:r>
      <w:r w:rsidR="00CE7903">
        <w:rPr>
          <w:highlight w:val="yellow"/>
        </w:rPr>
        <w:t xml:space="preserve"> </w:t>
      </w:r>
      <w:r w:rsidRPr="00B55F17">
        <w:rPr>
          <w:i/>
          <w:highlight w:val="yellow"/>
        </w:rPr>
        <w:t>E.</w:t>
      </w:r>
      <w:r w:rsidR="00CE7903">
        <w:rPr>
          <w:i/>
          <w:highlight w:val="yellow"/>
        </w:rPr>
        <w:t xml:space="preserve"> </w:t>
      </w:r>
      <w:r w:rsidRPr="00B55F17">
        <w:rPr>
          <w:i/>
          <w:highlight w:val="yellow"/>
        </w:rPr>
        <w:t>coli</w:t>
      </w:r>
      <w:r w:rsidR="00CE7903">
        <w:rPr>
          <w:highlight w:val="yellow"/>
        </w:rPr>
        <w:t xml:space="preserve"> </w:t>
      </w:r>
      <w:r w:rsidRPr="00B55F17">
        <w:rPr>
          <w:highlight w:val="yellow"/>
        </w:rPr>
        <w:t>DH10B</w:t>
      </w:r>
      <w:r w:rsidR="00CE7903">
        <w:rPr>
          <w:highlight w:val="yellow"/>
        </w:rPr>
        <w:t xml:space="preserve"> </w:t>
      </w:r>
      <w:r w:rsidRPr="00B55F17">
        <w:rPr>
          <w:highlight w:val="yellow"/>
        </w:rPr>
        <w:t>carrying</w:t>
      </w:r>
      <w:r w:rsidR="00CE7903">
        <w:rPr>
          <w:highlight w:val="yellow"/>
        </w:rPr>
        <w:t xml:space="preserve"> </w:t>
      </w:r>
      <w:r w:rsidRPr="00B55F17">
        <w:rPr>
          <w:highlight w:val="yellow"/>
        </w:rPr>
        <w:t>the</w:t>
      </w:r>
      <w:r w:rsidR="00CE7903">
        <w:rPr>
          <w:highlight w:val="yellow"/>
        </w:rPr>
        <w:t xml:space="preserve"> </w:t>
      </w:r>
      <w:r w:rsidRPr="00B55F17">
        <w:rPr>
          <w:highlight w:val="yellow"/>
        </w:rPr>
        <w:t>pBAC-ZIKV</w:t>
      </w:r>
      <w:r w:rsidR="00CE7903">
        <w:rPr>
          <w:highlight w:val="yellow"/>
        </w:rPr>
        <w:t xml:space="preserve"> </w:t>
      </w:r>
      <w:r w:rsidRPr="00B55F17">
        <w:rPr>
          <w:highlight w:val="yellow"/>
        </w:rPr>
        <w:t>infectious</w:t>
      </w:r>
      <w:r w:rsidR="00CE7903">
        <w:rPr>
          <w:highlight w:val="yellow"/>
        </w:rPr>
        <w:t xml:space="preserve"> </w:t>
      </w:r>
      <w:r w:rsidRPr="00B55F17">
        <w:rPr>
          <w:highlight w:val="yellow"/>
        </w:rPr>
        <w:t>clone</w:t>
      </w:r>
      <w:r w:rsidR="00CE7903">
        <w:rPr>
          <w:highlight w:val="yellow"/>
        </w:rPr>
        <w:t xml:space="preserve"> </w:t>
      </w:r>
      <w:r w:rsidRPr="00B55F17">
        <w:rPr>
          <w:highlight w:val="yellow"/>
        </w:rPr>
        <w:t>in</w:t>
      </w:r>
      <w:r w:rsidR="00CE7903">
        <w:rPr>
          <w:highlight w:val="yellow"/>
        </w:rPr>
        <w:t xml:space="preserve"> </w:t>
      </w:r>
      <w:r w:rsidRPr="00B55F17">
        <w:rPr>
          <w:highlight w:val="yellow"/>
        </w:rPr>
        <w:t>5</w:t>
      </w:r>
      <w:r w:rsidR="00CE7903">
        <w:rPr>
          <w:highlight w:val="yellow"/>
        </w:rPr>
        <w:t xml:space="preserve"> </w:t>
      </w:r>
      <w:r w:rsidRPr="00B55F17">
        <w:rPr>
          <w:highlight w:val="yellow"/>
        </w:rPr>
        <w:t>mL</w:t>
      </w:r>
      <w:r w:rsidR="00CE7903">
        <w:rPr>
          <w:highlight w:val="yellow"/>
        </w:rPr>
        <w:t xml:space="preserve"> </w:t>
      </w:r>
      <w:r w:rsidRPr="00B55F17">
        <w:rPr>
          <w:highlight w:val="yellow"/>
        </w:rPr>
        <w:t>of</w:t>
      </w:r>
      <w:r w:rsidR="00CE7903">
        <w:rPr>
          <w:highlight w:val="yellow"/>
        </w:rPr>
        <w:t xml:space="preserve"> </w:t>
      </w:r>
      <w:r w:rsidRPr="00B55F17">
        <w:rPr>
          <w:highlight w:val="yellow"/>
        </w:rPr>
        <w:t>LB</w:t>
      </w:r>
      <w:r w:rsidR="00CE7903">
        <w:rPr>
          <w:highlight w:val="yellow"/>
        </w:rPr>
        <w:t xml:space="preserve"> </w:t>
      </w:r>
      <w:r w:rsidRPr="00B55F17">
        <w:rPr>
          <w:highlight w:val="yellow"/>
        </w:rPr>
        <w:t>medium</w:t>
      </w:r>
      <w:r w:rsidR="00CE7903">
        <w:rPr>
          <w:highlight w:val="yellow"/>
        </w:rPr>
        <w:t xml:space="preserve"> </w:t>
      </w:r>
      <w:r w:rsidRPr="00B55F17">
        <w:rPr>
          <w:highlight w:val="yellow"/>
        </w:rPr>
        <w:t>containing</w:t>
      </w:r>
      <w:r w:rsidR="00CE7903">
        <w:rPr>
          <w:highlight w:val="yellow"/>
        </w:rPr>
        <w:t xml:space="preserve"> </w:t>
      </w:r>
      <w:r w:rsidRPr="00B55F17">
        <w:rPr>
          <w:highlight w:val="yellow"/>
        </w:rPr>
        <w:t>12.5</w:t>
      </w:r>
      <w:r w:rsidR="00CE7903">
        <w:rPr>
          <w:highlight w:val="yellow"/>
        </w:rPr>
        <w:t xml:space="preserve"> </w:t>
      </w:r>
      <w:r w:rsidRPr="00B55F17">
        <w:rPr>
          <w:highlight w:val="yellow"/>
        </w:rPr>
        <w:t>µg/mL</w:t>
      </w:r>
      <w:r w:rsidR="00CE7903">
        <w:rPr>
          <w:highlight w:val="yellow"/>
        </w:rPr>
        <w:t xml:space="preserve"> </w:t>
      </w:r>
      <w:r w:rsidRPr="00B55F17">
        <w:rPr>
          <w:highlight w:val="yellow"/>
        </w:rPr>
        <w:t>of</w:t>
      </w:r>
      <w:r w:rsidR="00CE7903">
        <w:rPr>
          <w:highlight w:val="yellow"/>
        </w:rPr>
        <w:t xml:space="preserve"> </w:t>
      </w:r>
      <w:r w:rsidRPr="00B55F17">
        <w:rPr>
          <w:highlight w:val="yellow"/>
        </w:rPr>
        <w:t>chloramphenicol</w:t>
      </w:r>
      <w:r w:rsidR="00CE7903">
        <w:rPr>
          <w:highlight w:val="yellow"/>
        </w:rPr>
        <w:t xml:space="preserve"> </w:t>
      </w:r>
      <w:r w:rsidRPr="00B55F17">
        <w:rPr>
          <w:highlight w:val="yellow"/>
        </w:rPr>
        <w:t>at</w:t>
      </w:r>
      <w:r w:rsidR="00CE7903">
        <w:rPr>
          <w:highlight w:val="yellow"/>
        </w:rPr>
        <w:t xml:space="preserve"> </w:t>
      </w:r>
      <w:r w:rsidRPr="00B55F17">
        <w:rPr>
          <w:highlight w:val="yellow"/>
        </w:rPr>
        <w:t>37</w:t>
      </w:r>
      <w:r w:rsidR="00CE7903">
        <w:rPr>
          <w:highlight w:val="yellow"/>
          <w:vertAlign w:val="superscript"/>
        </w:rPr>
        <w:t xml:space="preserve"> </w:t>
      </w:r>
      <w:r w:rsidR="00644802">
        <w:rPr>
          <w:highlight w:val="yellow"/>
        </w:rPr>
        <w:t>°</w:t>
      </w:r>
      <w:r w:rsidRPr="00B55F17">
        <w:rPr>
          <w:highlight w:val="yellow"/>
        </w:rPr>
        <w:t>C</w:t>
      </w:r>
      <w:r w:rsidR="00CE7903">
        <w:rPr>
          <w:highlight w:val="yellow"/>
        </w:rPr>
        <w:t xml:space="preserve"> </w:t>
      </w:r>
      <w:r w:rsidRPr="00B55F17">
        <w:rPr>
          <w:highlight w:val="yellow"/>
        </w:rPr>
        <w:t>for</w:t>
      </w:r>
      <w:r w:rsidR="00CE7903">
        <w:rPr>
          <w:highlight w:val="yellow"/>
        </w:rPr>
        <w:t xml:space="preserve"> </w:t>
      </w:r>
      <w:r w:rsidRPr="00B55F17">
        <w:rPr>
          <w:highlight w:val="yellow"/>
        </w:rPr>
        <w:t>8</w:t>
      </w:r>
      <w:r w:rsidR="00CE7903">
        <w:rPr>
          <w:highlight w:val="yellow"/>
        </w:rPr>
        <w:t xml:space="preserve"> </w:t>
      </w:r>
      <w:r w:rsidRPr="00B55F17">
        <w:rPr>
          <w:highlight w:val="yellow"/>
        </w:rPr>
        <w:t>h</w:t>
      </w:r>
      <w:r w:rsidR="00CE7903">
        <w:rPr>
          <w:highlight w:val="yellow"/>
        </w:rPr>
        <w:t xml:space="preserve"> </w:t>
      </w:r>
      <w:r w:rsidRPr="00B55F17">
        <w:rPr>
          <w:highlight w:val="yellow"/>
        </w:rPr>
        <w:t>with</w:t>
      </w:r>
      <w:r w:rsidR="00CE7903">
        <w:rPr>
          <w:highlight w:val="yellow"/>
        </w:rPr>
        <w:t xml:space="preserve"> </w:t>
      </w:r>
      <w:r w:rsidR="00523373" w:rsidRPr="00B55F17">
        <w:rPr>
          <w:highlight w:val="yellow"/>
        </w:rPr>
        <w:t>gentle</w:t>
      </w:r>
      <w:r w:rsidR="00CE7903">
        <w:rPr>
          <w:highlight w:val="yellow"/>
        </w:rPr>
        <w:t xml:space="preserve"> </w:t>
      </w:r>
      <w:r w:rsidRPr="00B55F17">
        <w:rPr>
          <w:highlight w:val="yellow"/>
        </w:rPr>
        <w:t>shaking</w:t>
      </w:r>
      <w:r w:rsidR="00CE7903">
        <w:rPr>
          <w:highlight w:val="yellow"/>
        </w:rPr>
        <w:t xml:space="preserve"> </w:t>
      </w:r>
      <w:r w:rsidR="00523373" w:rsidRPr="00B55F17">
        <w:rPr>
          <w:highlight w:val="yellow"/>
        </w:rPr>
        <w:t>(200</w:t>
      </w:r>
      <w:r w:rsidR="00644802">
        <w:rPr>
          <w:highlight w:val="yellow"/>
        </w:rPr>
        <w:t>–</w:t>
      </w:r>
      <w:r w:rsidR="00523373" w:rsidRPr="00B55F17">
        <w:rPr>
          <w:highlight w:val="yellow"/>
        </w:rPr>
        <w:t>250</w:t>
      </w:r>
      <w:r w:rsidR="00CE7903">
        <w:rPr>
          <w:highlight w:val="yellow"/>
        </w:rPr>
        <w:t xml:space="preserve"> </w:t>
      </w:r>
      <w:r w:rsidR="00523373" w:rsidRPr="00B55F17">
        <w:rPr>
          <w:highlight w:val="yellow"/>
        </w:rPr>
        <w:t>rpm)</w:t>
      </w:r>
      <w:r w:rsidRPr="00B55F17">
        <w:rPr>
          <w:highlight w:val="yellow"/>
        </w:rPr>
        <w:t>.</w:t>
      </w:r>
      <w:r w:rsidR="00CE7903">
        <w:rPr>
          <w:i/>
          <w:highlight w:val="yellow"/>
        </w:rPr>
        <w:t xml:space="preserve"> </w:t>
      </w:r>
    </w:p>
    <w:p w14:paraId="65615174" w14:textId="77777777" w:rsidR="000C18E4" w:rsidRPr="00B55F17" w:rsidRDefault="000C18E4" w:rsidP="00B55F17">
      <w:pPr>
        <w:pStyle w:val="NormalWeb"/>
        <w:spacing w:before="0" w:beforeAutospacing="0" w:after="0" w:afterAutospacing="0"/>
        <w:rPr>
          <w:highlight w:val="yellow"/>
        </w:rPr>
      </w:pPr>
    </w:p>
    <w:p w14:paraId="759011ED" w14:textId="64E0D067" w:rsidR="00F32CC3" w:rsidRPr="00B55F17" w:rsidRDefault="000C18E4" w:rsidP="00B55F17">
      <w:pPr>
        <w:pStyle w:val="NormalWeb"/>
        <w:spacing w:before="0" w:beforeAutospacing="0" w:after="0" w:afterAutospacing="0"/>
      </w:pPr>
      <w:r w:rsidRPr="00B55F17">
        <w:t>2.2.</w:t>
      </w:r>
      <w:r w:rsidR="00CE7903">
        <w:t xml:space="preserve"> </w:t>
      </w:r>
      <w:r w:rsidR="00266010" w:rsidRPr="00B55F17">
        <w:rPr>
          <w:highlight w:val="yellow"/>
        </w:rPr>
        <w:t>Add</w:t>
      </w:r>
      <w:r w:rsidR="00CE7903">
        <w:rPr>
          <w:highlight w:val="yellow"/>
        </w:rPr>
        <w:t xml:space="preserve"> </w:t>
      </w:r>
      <w:r w:rsidRPr="00B55F17">
        <w:rPr>
          <w:highlight w:val="yellow"/>
        </w:rPr>
        <w:t>1</w:t>
      </w:r>
      <w:r w:rsidR="00CE7903">
        <w:rPr>
          <w:highlight w:val="yellow"/>
        </w:rPr>
        <w:t xml:space="preserve"> </w:t>
      </w:r>
      <w:r w:rsidRPr="00B55F17">
        <w:rPr>
          <w:highlight w:val="yellow"/>
        </w:rPr>
        <w:t>mL</w:t>
      </w:r>
      <w:r w:rsidR="00CE7903">
        <w:rPr>
          <w:highlight w:val="yellow"/>
        </w:rPr>
        <w:t xml:space="preserve"> </w:t>
      </w:r>
      <w:r w:rsidRPr="00B55F17">
        <w:rPr>
          <w:highlight w:val="yellow"/>
        </w:rPr>
        <w:t>of</w:t>
      </w:r>
      <w:r w:rsidR="00CE7903">
        <w:rPr>
          <w:highlight w:val="yellow"/>
        </w:rPr>
        <w:t xml:space="preserve"> </w:t>
      </w:r>
      <w:r w:rsidR="00BA24B7" w:rsidRPr="00B55F17">
        <w:rPr>
          <w:highlight w:val="yellow"/>
        </w:rPr>
        <w:t>bacterial</w:t>
      </w:r>
      <w:r w:rsidR="00CE7903">
        <w:rPr>
          <w:highlight w:val="yellow"/>
        </w:rPr>
        <w:t xml:space="preserve"> </w:t>
      </w:r>
      <w:r w:rsidRPr="00B55F17">
        <w:rPr>
          <w:highlight w:val="yellow"/>
        </w:rPr>
        <w:t>culture</w:t>
      </w:r>
      <w:r w:rsidR="00CE7903">
        <w:rPr>
          <w:highlight w:val="yellow"/>
        </w:rPr>
        <w:t xml:space="preserve"> </w:t>
      </w:r>
      <w:r w:rsidR="00BA24B7" w:rsidRPr="00B55F17">
        <w:rPr>
          <w:highlight w:val="yellow"/>
        </w:rPr>
        <w:t>(step</w:t>
      </w:r>
      <w:r w:rsidR="00CE7903">
        <w:rPr>
          <w:highlight w:val="yellow"/>
        </w:rPr>
        <w:t xml:space="preserve"> </w:t>
      </w:r>
      <w:r w:rsidR="00BA24B7" w:rsidRPr="00B55F17">
        <w:rPr>
          <w:highlight w:val="yellow"/>
        </w:rPr>
        <w:t>2.1)</w:t>
      </w:r>
      <w:r w:rsidR="00CE7903">
        <w:rPr>
          <w:highlight w:val="yellow"/>
        </w:rPr>
        <w:t xml:space="preserve"> </w:t>
      </w:r>
      <w:r w:rsidR="00BA24B7" w:rsidRPr="00B55F17">
        <w:rPr>
          <w:highlight w:val="yellow"/>
        </w:rPr>
        <w:t>to</w:t>
      </w:r>
      <w:r w:rsidR="00CE7903">
        <w:rPr>
          <w:highlight w:val="yellow"/>
        </w:rPr>
        <w:t xml:space="preserve"> </w:t>
      </w:r>
      <w:r w:rsidRPr="00B55F17">
        <w:rPr>
          <w:highlight w:val="yellow"/>
        </w:rPr>
        <w:t>500</w:t>
      </w:r>
      <w:r w:rsidR="00CE7903">
        <w:rPr>
          <w:highlight w:val="yellow"/>
        </w:rPr>
        <w:t xml:space="preserve"> </w:t>
      </w:r>
      <w:r w:rsidRPr="00B55F17">
        <w:rPr>
          <w:highlight w:val="yellow"/>
        </w:rPr>
        <w:t>mL</w:t>
      </w:r>
      <w:r w:rsidR="00CE7903">
        <w:rPr>
          <w:highlight w:val="yellow"/>
        </w:rPr>
        <w:t xml:space="preserve"> </w:t>
      </w:r>
      <w:r w:rsidRPr="00B55F17">
        <w:rPr>
          <w:highlight w:val="yellow"/>
        </w:rPr>
        <w:t>of</w:t>
      </w:r>
      <w:r w:rsidR="00CE7903">
        <w:rPr>
          <w:highlight w:val="yellow"/>
        </w:rPr>
        <w:t xml:space="preserve"> </w:t>
      </w:r>
      <w:r w:rsidRPr="00B55F17">
        <w:rPr>
          <w:highlight w:val="yellow"/>
        </w:rPr>
        <w:t>LB</w:t>
      </w:r>
      <w:r w:rsidR="00CE7903">
        <w:rPr>
          <w:highlight w:val="yellow"/>
        </w:rPr>
        <w:t xml:space="preserve"> </w:t>
      </w:r>
      <w:r w:rsidRPr="00B55F17">
        <w:rPr>
          <w:highlight w:val="yellow"/>
        </w:rPr>
        <w:t>with</w:t>
      </w:r>
      <w:r w:rsidR="00CE7903">
        <w:rPr>
          <w:highlight w:val="yellow"/>
        </w:rPr>
        <w:t xml:space="preserve"> </w:t>
      </w:r>
      <w:r w:rsidRPr="00B55F17">
        <w:rPr>
          <w:highlight w:val="yellow"/>
        </w:rPr>
        <w:t>12.5</w:t>
      </w:r>
      <w:r w:rsidR="00CE7903">
        <w:rPr>
          <w:highlight w:val="yellow"/>
        </w:rPr>
        <w:t xml:space="preserve"> </w:t>
      </w:r>
      <w:r w:rsidRPr="00B55F17">
        <w:rPr>
          <w:highlight w:val="yellow"/>
        </w:rPr>
        <w:t>µg/mL</w:t>
      </w:r>
      <w:r w:rsidR="00CE7903">
        <w:rPr>
          <w:highlight w:val="yellow"/>
        </w:rPr>
        <w:t xml:space="preserve"> </w:t>
      </w:r>
      <w:r w:rsidRPr="00B55F17">
        <w:rPr>
          <w:highlight w:val="yellow"/>
        </w:rPr>
        <w:t>of</w:t>
      </w:r>
      <w:r w:rsidR="00CE7903">
        <w:rPr>
          <w:highlight w:val="yellow"/>
        </w:rPr>
        <w:t xml:space="preserve"> </w:t>
      </w:r>
      <w:r w:rsidRPr="00B55F17">
        <w:rPr>
          <w:highlight w:val="yellow"/>
        </w:rPr>
        <w:t>chloramphenicol</w:t>
      </w:r>
      <w:r w:rsidR="00CE7903">
        <w:rPr>
          <w:highlight w:val="yellow"/>
        </w:rPr>
        <w:t xml:space="preserve"> </w:t>
      </w:r>
      <w:r w:rsidRPr="00B55F17">
        <w:rPr>
          <w:highlight w:val="yellow"/>
        </w:rPr>
        <w:t>in</w:t>
      </w:r>
      <w:r w:rsidR="00CE7903">
        <w:rPr>
          <w:highlight w:val="yellow"/>
        </w:rPr>
        <w:t xml:space="preserve"> </w:t>
      </w:r>
      <w:r w:rsidRPr="00B55F17">
        <w:rPr>
          <w:highlight w:val="yellow"/>
        </w:rPr>
        <w:t>a</w:t>
      </w:r>
      <w:r w:rsidR="00CE7903">
        <w:rPr>
          <w:highlight w:val="yellow"/>
        </w:rPr>
        <w:t xml:space="preserve"> </w:t>
      </w:r>
      <w:r w:rsidRPr="00B55F17">
        <w:rPr>
          <w:highlight w:val="yellow"/>
        </w:rPr>
        <w:t>2</w:t>
      </w:r>
      <w:r w:rsidR="00CE7903">
        <w:rPr>
          <w:highlight w:val="yellow"/>
        </w:rPr>
        <w:t xml:space="preserve"> </w:t>
      </w:r>
      <w:r w:rsidRPr="00B55F17">
        <w:rPr>
          <w:highlight w:val="yellow"/>
        </w:rPr>
        <w:t>L</w:t>
      </w:r>
      <w:r w:rsidR="00CE7903">
        <w:rPr>
          <w:highlight w:val="yellow"/>
        </w:rPr>
        <w:t xml:space="preserve"> </w:t>
      </w:r>
      <w:r w:rsidRPr="00B55F17">
        <w:rPr>
          <w:highlight w:val="yellow"/>
        </w:rPr>
        <w:t>flask</w:t>
      </w:r>
      <w:r w:rsidR="00CE7903">
        <w:rPr>
          <w:highlight w:val="yellow"/>
        </w:rPr>
        <w:t xml:space="preserve"> </w:t>
      </w:r>
      <w:r w:rsidRPr="00B55F17">
        <w:rPr>
          <w:highlight w:val="yellow"/>
        </w:rPr>
        <w:t>and</w:t>
      </w:r>
      <w:r w:rsidR="00CE7903">
        <w:rPr>
          <w:highlight w:val="yellow"/>
        </w:rPr>
        <w:t xml:space="preserve"> </w:t>
      </w:r>
      <w:r w:rsidR="00307425" w:rsidRPr="00B55F17">
        <w:rPr>
          <w:highlight w:val="yellow"/>
        </w:rPr>
        <w:t>grow</w:t>
      </w:r>
      <w:r w:rsidR="00CE7903">
        <w:rPr>
          <w:highlight w:val="yellow"/>
        </w:rPr>
        <w:t xml:space="preserve"> </w:t>
      </w:r>
      <w:r w:rsidR="00307425" w:rsidRPr="00B55F17">
        <w:rPr>
          <w:highlight w:val="yellow"/>
        </w:rPr>
        <w:t>the</w:t>
      </w:r>
      <w:r w:rsidR="00CE7903">
        <w:rPr>
          <w:highlight w:val="yellow"/>
        </w:rPr>
        <w:t xml:space="preserve"> </w:t>
      </w:r>
      <w:r w:rsidR="00307425" w:rsidRPr="00B55F17">
        <w:rPr>
          <w:highlight w:val="yellow"/>
        </w:rPr>
        <w:t>cells</w:t>
      </w:r>
      <w:r w:rsidR="00CE7903">
        <w:rPr>
          <w:highlight w:val="yellow"/>
        </w:rPr>
        <w:t xml:space="preserve"> </w:t>
      </w:r>
      <w:r w:rsidRPr="00B55F17">
        <w:rPr>
          <w:highlight w:val="yellow"/>
        </w:rPr>
        <w:t>at</w:t>
      </w:r>
      <w:r w:rsidR="00CE7903">
        <w:rPr>
          <w:highlight w:val="yellow"/>
        </w:rPr>
        <w:t xml:space="preserve"> </w:t>
      </w:r>
      <w:r w:rsidRPr="00B55F17">
        <w:rPr>
          <w:highlight w:val="yellow"/>
        </w:rPr>
        <w:t>37</w:t>
      </w:r>
      <w:r w:rsidR="00CE7903">
        <w:rPr>
          <w:highlight w:val="yellow"/>
          <w:vertAlign w:val="superscript"/>
        </w:rPr>
        <w:t xml:space="preserve"> </w:t>
      </w:r>
      <w:r w:rsidR="00644802">
        <w:rPr>
          <w:highlight w:val="yellow"/>
        </w:rPr>
        <w:t>°</w:t>
      </w:r>
      <w:r w:rsidRPr="00B55F17">
        <w:rPr>
          <w:highlight w:val="yellow"/>
        </w:rPr>
        <w:t>C</w:t>
      </w:r>
      <w:r w:rsidR="00CE7903">
        <w:rPr>
          <w:highlight w:val="yellow"/>
        </w:rPr>
        <w:t xml:space="preserve"> </w:t>
      </w:r>
      <w:r w:rsidRPr="00B55F17">
        <w:rPr>
          <w:highlight w:val="yellow"/>
        </w:rPr>
        <w:t>for</w:t>
      </w:r>
      <w:r w:rsidR="00CE7903">
        <w:rPr>
          <w:highlight w:val="yellow"/>
        </w:rPr>
        <w:t xml:space="preserve"> </w:t>
      </w:r>
      <w:r w:rsidRPr="00B55F17">
        <w:rPr>
          <w:highlight w:val="yellow"/>
        </w:rPr>
        <w:t>14</w:t>
      </w:r>
      <w:r w:rsidR="00644802">
        <w:rPr>
          <w:highlight w:val="yellow"/>
        </w:rPr>
        <w:t>–</w:t>
      </w:r>
      <w:r w:rsidRPr="00B55F17">
        <w:rPr>
          <w:highlight w:val="yellow"/>
        </w:rPr>
        <w:t>16</w:t>
      </w:r>
      <w:r w:rsidR="00CE7903">
        <w:rPr>
          <w:highlight w:val="yellow"/>
        </w:rPr>
        <w:t xml:space="preserve"> </w:t>
      </w:r>
      <w:r w:rsidRPr="00B55F17">
        <w:rPr>
          <w:highlight w:val="yellow"/>
        </w:rPr>
        <w:t>h</w:t>
      </w:r>
      <w:r w:rsidR="00CE7903">
        <w:rPr>
          <w:highlight w:val="yellow"/>
        </w:rPr>
        <w:t xml:space="preserve"> </w:t>
      </w:r>
      <w:r w:rsidR="00AD26FC" w:rsidRPr="00B55F17">
        <w:rPr>
          <w:highlight w:val="yellow"/>
        </w:rPr>
        <w:t>(</w:t>
      </w:r>
      <w:r w:rsidR="00743794" w:rsidRPr="00B55F17">
        <w:rPr>
          <w:highlight w:val="yellow"/>
        </w:rPr>
        <w:t>till</w:t>
      </w:r>
      <w:r w:rsidR="00CE7903">
        <w:rPr>
          <w:highlight w:val="yellow"/>
        </w:rPr>
        <w:t xml:space="preserve"> </w:t>
      </w:r>
      <w:r w:rsidR="00644802">
        <w:rPr>
          <w:highlight w:val="yellow"/>
        </w:rPr>
        <w:t>an</w:t>
      </w:r>
      <w:r w:rsidR="00CE7903">
        <w:rPr>
          <w:highlight w:val="yellow"/>
        </w:rPr>
        <w:t xml:space="preserve"> </w:t>
      </w:r>
      <w:r w:rsidR="00A51035" w:rsidRPr="00B55F17">
        <w:rPr>
          <w:highlight w:val="yellow"/>
        </w:rPr>
        <w:t>OD</w:t>
      </w:r>
      <w:r w:rsidR="00A51035" w:rsidRPr="00B55F17">
        <w:rPr>
          <w:highlight w:val="yellow"/>
          <w:vertAlign w:val="subscript"/>
        </w:rPr>
        <w:t>600</w:t>
      </w:r>
      <w:r w:rsidR="00CE7903">
        <w:rPr>
          <w:highlight w:val="yellow"/>
        </w:rPr>
        <w:t xml:space="preserve"> </w:t>
      </w:r>
      <w:r w:rsidR="00644802">
        <w:rPr>
          <w:highlight w:val="yellow"/>
        </w:rPr>
        <w:t>of</w:t>
      </w:r>
      <w:r w:rsidR="00CE7903">
        <w:rPr>
          <w:highlight w:val="yellow"/>
        </w:rPr>
        <w:t xml:space="preserve"> </w:t>
      </w:r>
      <w:r w:rsidR="009A3348" w:rsidRPr="00B55F17">
        <w:rPr>
          <w:highlight w:val="yellow"/>
        </w:rPr>
        <w:t>0.</w:t>
      </w:r>
      <w:r w:rsidR="00B73D73" w:rsidRPr="00B55F17">
        <w:rPr>
          <w:highlight w:val="yellow"/>
        </w:rPr>
        <w:t>6</w:t>
      </w:r>
      <w:r w:rsidR="00644802">
        <w:rPr>
          <w:highlight w:val="yellow"/>
        </w:rPr>
        <w:t>–</w:t>
      </w:r>
      <w:r w:rsidR="00B73D73" w:rsidRPr="00B55F17">
        <w:rPr>
          <w:highlight w:val="yellow"/>
        </w:rPr>
        <w:t>0.8</w:t>
      </w:r>
      <w:r w:rsidR="00A51035" w:rsidRPr="00B55F17">
        <w:rPr>
          <w:highlight w:val="yellow"/>
        </w:rPr>
        <w:t>)</w:t>
      </w:r>
      <w:r w:rsidRPr="00B55F17">
        <w:rPr>
          <w:highlight w:val="yellow"/>
        </w:rPr>
        <w:t>.</w:t>
      </w:r>
    </w:p>
    <w:p w14:paraId="09533909" w14:textId="77777777" w:rsidR="00743794" w:rsidRPr="00B55F17" w:rsidRDefault="00743794" w:rsidP="00B55F17">
      <w:pPr>
        <w:pStyle w:val="NormalWeb"/>
        <w:spacing w:before="0" w:beforeAutospacing="0" w:after="0" w:afterAutospacing="0"/>
      </w:pPr>
    </w:p>
    <w:p w14:paraId="56F9AAC1" w14:textId="27060091" w:rsidR="00FC19A6" w:rsidRPr="00B55F17" w:rsidRDefault="00FC19A6" w:rsidP="00B55F17">
      <w:pPr>
        <w:pStyle w:val="NormalWeb"/>
        <w:spacing w:before="0" w:beforeAutospacing="0" w:after="0" w:afterAutospacing="0"/>
      </w:pPr>
      <w:r w:rsidRPr="00B55F17">
        <w:t>NOTE:</w:t>
      </w:r>
      <w:r w:rsidR="00CE7903">
        <w:t xml:space="preserve"> </w:t>
      </w:r>
      <w:r w:rsidR="001D5C9B" w:rsidRPr="00B55F17">
        <w:t>R</w:t>
      </w:r>
      <w:r w:rsidRPr="00B55F17">
        <w:t>ich</w:t>
      </w:r>
      <w:r w:rsidR="00CE7903">
        <w:t xml:space="preserve"> </w:t>
      </w:r>
      <w:r w:rsidRPr="00B55F17">
        <w:t>broths</w:t>
      </w:r>
      <w:r w:rsidR="001D5C9B" w:rsidRPr="00B55F17">
        <w:t>,</w:t>
      </w:r>
      <w:r w:rsidR="00CE7903">
        <w:t xml:space="preserve"> </w:t>
      </w:r>
      <w:r w:rsidR="001D5C9B" w:rsidRPr="00B55F17">
        <w:t>such</w:t>
      </w:r>
      <w:r w:rsidR="00CE7903">
        <w:t xml:space="preserve"> </w:t>
      </w:r>
      <w:r w:rsidRPr="00B55F17">
        <w:t>as</w:t>
      </w:r>
      <w:r w:rsidR="00CE7903">
        <w:t xml:space="preserve"> </w:t>
      </w:r>
      <w:r w:rsidRPr="00B55F17">
        <w:t>Terrific</w:t>
      </w:r>
      <w:r w:rsidR="00CE7903">
        <w:t xml:space="preserve"> </w:t>
      </w:r>
      <w:r w:rsidRPr="00B55F17">
        <w:t>Broth</w:t>
      </w:r>
      <w:r w:rsidR="00CE7903">
        <w:t xml:space="preserve"> </w:t>
      </w:r>
      <w:r w:rsidRPr="00B55F17">
        <w:t>(TB)</w:t>
      </w:r>
      <w:r w:rsidR="001D5C9B" w:rsidRPr="00B55F17">
        <w:t>,</w:t>
      </w:r>
      <w:r w:rsidR="00CE7903">
        <w:t xml:space="preserve"> </w:t>
      </w:r>
      <w:r w:rsidR="00F90EE0" w:rsidRPr="00B55F17">
        <w:t>can</w:t>
      </w:r>
      <w:r w:rsidR="00CE7903">
        <w:t xml:space="preserve"> </w:t>
      </w:r>
      <w:r w:rsidR="00F90EE0" w:rsidRPr="00B55F17">
        <w:t>produce</w:t>
      </w:r>
      <w:r w:rsidR="00CE7903">
        <w:t xml:space="preserve"> </w:t>
      </w:r>
      <w:r w:rsidR="00F90EE0" w:rsidRPr="00B55F17">
        <w:t>extremely</w:t>
      </w:r>
      <w:r w:rsidR="00CE7903">
        <w:t xml:space="preserve"> </w:t>
      </w:r>
      <w:r w:rsidR="00F90EE0" w:rsidRPr="00B55F17">
        <w:t>high</w:t>
      </w:r>
      <w:r w:rsidR="00CE7903">
        <w:t xml:space="preserve"> </w:t>
      </w:r>
      <w:r w:rsidR="00F90EE0" w:rsidRPr="00B55F17">
        <w:t>cell</w:t>
      </w:r>
      <w:r w:rsidR="00CE7903">
        <w:t xml:space="preserve"> </w:t>
      </w:r>
      <w:r w:rsidR="00F90EE0" w:rsidRPr="00B55F17">
        <w:t>densities,</w:t>
      </w:r>
      <w:r w:rsidR="00CE7903">
        <w:t xml:space="preserve"> </w:t>
      </w:r>
      <w:r w:rsidR="00F90EE0" w:rsidRPr="00B55F17">
        <w:t>resulting</w:t>
      </w:r>
      <w:r w:rsidR="00CE7903">
        <w:t xml:space="preserve"> </w:t>
      </w:r>
      <w:r w:rsidR="00F90EE0" w:rsidRPr="00B55F17">
        <w:t>in</w:t>
      </w:r>
      <w:r w:rsidR="00CE7903">
        <w:t xml:space="preserve"> </w:t>
      </w:r>
      <w:r w:rsidR="00F90EE0" w:rsidRPr="00B55F17">
        <w:t>a</w:t>
      </w:r>
      <w:r w:rsidR="00CE7903">
        <w:t xml:space="preserve"> </w:t>
      </w:r>
      <w:r w:rsidRPr="00B55F17">
        <w:t>lower</w:t>
      </w:r>
      <w:r w:rsidR="00CE7903">
        <w:t xml:space="preserve"> </w:t>
      </w:r>
      <w:r w:rsidRPr="00B55F17">
        <w:t>yield</w:t>
      </w:r>
      <w:r w:rsidR="00CE7903">
        <w:t xml:space="preserve"> </w:t>
      </w:r>
      <w:r w:rsidRPr="00B55F17">
        <w:t>and</w:t>
      </w:r>
      <w:r w:rsidR="00CE7903">
        <w:t xml:space="preserve"> </w:t>
      </w:r>
      <w:r w:rsidRPr="00B55F17">
        <w:t>less</w:t>
      </w:r>
      <w:r w:rsidR="00CE7903">
        <w:t xml:space="preserve"> </w:t>
      </w:r>
      <w:r w:rsidRPr="00B55F17">
        <w:t>purity</w:t>
      </w:r>
      <w:r w:rsidR="00CE7903">
        <w:t xml:space="preserve"> </w:t>
      </w:r>
      <w:r w:rsidRPr="00B55F17">
        <w:t>of</w:t>
      </w:r>
      <w:r w:rsidR="00CE7903">
        <w:t xml:space="preserve"> </w:t>
      </w:r>
      <w:r w:rsidRPr="00B55F17">
        <w:t>the</w:t>
      </w:r>
      <w:r w:rsidR="00CE7903">
        <w:t xml:space="preserve"> </w:t>
      </w:r>
      <w:r w:rsidRPr="00B55F17">
        <w:t>BAC</w:t>
      </w:r>
      <w:r w:rsidR="00CE7903">
        <w:t xml:space="preserve"> </w:t>
      </w:r>
      <w:r w:rsidR="0074613D" w:rsidRPr="00B55F17">
        <w:t>c</w:t>
      </w:r>
      <w:r w:rsidRPr="00B55F17">
        <w:t>DNA</w:t>
      </w:r>
      <w:r w:rsidR="00F90EE0" w:rsidRPr="00B55F17">
        <w:t>.</w:t>
      </w:r>
    </w:p>
    <w:p w14:paraId="431895AA" w14:textId="77777777" w:rsidR="00FC19A6" w:rsidRPr="00B55F17" w:rsidRDefault="00FC19A6" w:rsidP="00B55F17">
      <w:pPr>
        <w:pStyle w:val="NormalWeb"/>
        <w:spacing w:before="0" w:beforeAutospacing="0" w:after="0" w:afterAutospacing="0"/>
      </w:pPr>
    </w:p>
    <w:p w14:paraId="783C2099" w14:textId="159100E4" w:rsidR="00F32CC3" w:rsidRPr="00B55F17" w:rsidRDefault="00FC19A6" w:rsidP="00B55F17">
      <w:pPr>
        <w:pStyle w:val="NormalWeb"/>
        <w:spacing w:before="0" w:beforeAutospacing="0" w:after="0" w:afterAutospacing="0"/>
      </w:pPr>
      <w:r w:rsidRPr="00B55F17">
        <w:t>2.3.</w:t>
      </w:r>
      <w:r w:rsidR="00CE7903">
        <w:t xml:space="preserve"> </w:t>
      </w:r>
      <w:r w:rsidR="00B73D73" w:rsidRPr="00B55F17">
        <w:rPr>
          <w:highlight w:val="yellow"/>
        </w:rPr>
        <w:t>P</w:t>
      </w:r>
      <w:r w:rsidRPr="00B55F17">
        <w:rPr>
          <w:highlight w:val="yellow"/>
        </w:rPr>
        <w:t>urify</w:t>
      </w:r>
      <w:r w:rsidR="00CE7903">
        <w:rPr>
          <w:highlight w:val="yellow"/>
        </w:rPr>
        <w:t xml:space="preserve"> </w:t>
      </w:r>
      <w:r w:rsidRPr="00B55F17">
        <w:rPr>
          <w:highlight w:val="yellow"/>
        </w:rPr>
        <w:t>the</w:t>
      </w:r>
      <w:r w:rsidR="00CE7903">
        <w:rPr>
          <w:highlight w:val="yellow"/>
        </w:rPr>
        <w:t xml:space="preserve"> </w:t>
      </w:r>
      <w:r w:rsidRPr="00B55F17">
        <w:rPr>
          <w:highlight w:val="yellow"/>
        </w:rPr>
        <w:t>BAC</w:t>
      </w:r>
      <w:r w:rsidR="00CE7903">
        <w:rPr>
          <w:highlight w:val="yellow"/>
        </w:rPr>
        <w:t xml:space="preserve"> </w:t>
      </w:r>
      <w:r w:rsidRPr="00B55F17">
        <w:rPr>
          <w:highlight w:val="yellow"/>
        </w:rPr>
        <w:t>infectious</w:t>
      </w:r>
      <w:r w:rsidR="00CE7903">
        <w:rPr>
          <w:highlight w:val="yellow"/>
        </w:rPr>
        <w:t xml:space="preserve"> </w:t>
      </w:r>
      <w:r w:rsidR="003C40D7" w:rsidRPr="00B55F17">
        <w:rPr>
          <w:highlight w:val="yellow"/>
        </w:rPr>
        <w:t>cDNA</w:t>
      </w:r>
      <w:r w:rsidR="00CE7903">
        <w:rPr>
          <w:highlight w:val="yellow"/>
        </w:rPr>
        <w:t xml:space="preserve"> </w:t>
      </w:r>
      <w:r w:rsidRPr="00B55F17">
        <w:rPr>
          <w:highlight w:val="yellow"/>
        </w:rPr>
        <w:t>clone</w:t>
      </w:r>
      <w:r w:rsidR="00CE7903">
        <w:rPr>
          <w:highlight w:val="yellow"/>
        </w:rPr>
        <w:t xml:space="preserve"> </w:t>
      </w:r>
      <w:r w:rsidR="00F90EE0" w:rsidRPr="00B55F17">
        <w:rPr>
          <w:highlight w:val="yellow"/>
        </w:rPr>
        <w:t>by</w:t>
      </w:r>
      <w:r w:rsidR="00CE7903">
        <w:rPr>
          <w:highlight w:val="yellow"/>
        </w:rPr>
        <w:t xml:space="preserve"> </w:t>
      </w:r>
      <w:r w:rsidR="00F90EE0" w:rsidRPr="00B55F17">
        <w:rPr>
          <w:highlight w:val="yellow"/>
        </w:rPr>
        <w:t>alkaline</w:t>
      </w:r>
      <w:r w:rsidR="00CE7903">
        <w:rPr>
          <w:highlight w:val="yellow"/>
        </w:rPr>
        <w:t xml:space="preserve"> </w:t>
      </w:r>
      <w:r w:rsidR="00F90EE0" w:rsidRPr="00B55F17">
        <w:rPr>
          <w:highlight w:val="yellow"/>
        </w:rPr>
        <w:t>lysis</w:t>
      </w:r>
      <w:r w:rsidR="00CE7903">
        <w:rPr>
          <w:highlight w:val="yellow"/>
        </w:rPr>
        <w:t xml:space="preserve"> </w:t>
      </w:r>
      <w:r w:rsidR="00B73D73" w:rsidRPr="00B55F17">
        <w:rPr>
          <w:highlight w:val="yellow"/>
        </w:rPr>
        <w:t>using</w:t>
      </w:r>
      <w:r w:rsidR="00CE7903">
        <w:rPr>
          <w:highlight w:val="yellow"/>
        </w:rPr>
        <w:t xml:space="preserve"> </w:t>
      </w:r>
      <w:r w:rsidR="00F90EE0" w:rsidRPr="00B55F17">
        <w:rPr>
          <w:highlight w:val="yellow"/>
        </w:rPr>
        <w:t>a</w:t>
      </w:r>
      <w:r w:rsidR="00CE7903">
        <w:rPr>
          <w:highlight w:val="yellow"/>
        </w:rPr>
        <w:t xml:space="preserve"> </w:t>
      </w:r>
      <w:r w:rsidR="00F90EE0" w:rsidRPr="00B55F17">
        <w:rPr>
          <w:highlight w:val="yellow"/>
        </w:rPr>
        <w:t>commercial</w:t>
      </w:r>
      <w:r w:rsidR="00CE7903">
        <w:rPr>
          <w:highlight w:val="yellow"/>
        </w:rPr>
        <w:t xml:space="preserve"> </w:t>
      </w:r>
      <w:r w:rsidR="00F90EE0" w:rsidRPr="00B55F17">
        <w:rPr>
          <w:highlight w:val="yellow"/>
        </w:rPr>
        <w:t>kit</w:t>
      </w:r>
      <w:r w:rsidR="00CE7903">
        <w:rPr>
          <w:highlight w:val="yellow"/>
        </w:rPr>
        <w:t xml:space="preserve"> </w:t>
      </w:r>
      <w:r w:rsidR="00F90EE0" w:rsidRPr="00B55F17">
        <w:rPr>
          <w:highlight w:val="yellow"/>
        </w:rPr>
        <w:t>specifically</w:t>
      </w:r>
      <w:r w:rsidR="00CE7903">
        <w:rPr>
          <w:highlight w:val="yellow"/>
        </w:rPr>
        <w:t xml:space="preserve"> </w:t>
      </w:r>
      <w:r w:rsidR="00F90EE0" w:rsidRPr="00B55F17">
        <w:rPr>
          <w:highlight w:val="yellow"/>
        </w:rPr>
        <w:t>developed</w:t>
      </w:r>
      <w:r w:rsidR="00CE7903">
        <w:rPr>
          <w:highlight w:val="yellow"/>
        </w:rPr>
        <w:t xml:space="preserve"> </w:t>
      </w:r>
      <w:r w:rsidR="00F90EE0" w:rsidRPr="00B55F17">
        <w:rPr>
          <w:highlight w:val="yellow"/>
        </w:rPr>
        <w:t>for</w:t>
      </w:r>
      <w:r w:rsidR="00CE7903">
        <w:rPr>
          <w:highlight w:val="yellow"/>
        </w:rPr>
        <w:t xml:space="preserve"> </w:t>
      </w:r>
      <w:r w:rsidR="00F90EE0" w:rsidRPr="00B55F17">
        <w:rPr>
          <w:highlight w:val="yellow"/>
        </w:rPr>
        <w:t>BAC</w:t>
      </w:r>
      <w:r w:rsidR="00CE7903">
        <w:rPr>
          <w:highlight w:val="yellow"/>
        </w:rPr>
        <w:t xml:space="preserve"> </w:t>
      </w:r>
      <w:r w:rsidR="00F90EE0" w:rsidRPr="00B55F17">
        <w:rPr>
          <w:highlight w:val="yellow"/>
        </w:rPr>
        <w:t>purification</w:t>
      </w:r>
      <w:r w:rsidR="00D736F4">
        <w:rPr>
          <w:highlight w:val="yellow"/>
        </w:rPr>
        <w:t>,</w:t>
      </w:r>
      <w:r w:rsidR="00CE7903">
        <w:rPr>
          <w:highlight w:val="yellow"/>
        </w:rPr>
        <w:t xml:space="preserve"> </w:t>
      </w:r>
      <w:r w:rsidRPr="00B55F17">
        <w:rPr>
          <w:highlight w:val="yellow"/>
        </w:rPr>
        <w:t>following</w:t>
      </w:r>
      <w:r w:rsidR="00CE7903">
        <w:rPr>
          <w:highlight w:val="yellow"/>
        </w:rPr>
        <w:t xml:space="preserve"> </w:t>
      </w:r>
      <w:r w:rsidRPr="00B55F17">
        <w:rPr>
          <w:highlight w:val="yellow"/>
        </w:rPr>
        <w:t>the</w:t>
      </w:r>
      <w:r w:rsidR="00CE7903">
        <w:rPr>
          <w:highlight w:val="yellow"/>
        </w:rPr>
        <w:t xml:space="preserve"> </w:t>
      </w:r>
      <w:r w:rsidRPr="00B55F17">
        <w:rPr>
          <w:highlight w:val="yellow"/>
        </w:rPr>
        <w:t>manufacturer’s</w:t>
      </w:r>
      <w:r w:rsidR="00CE7903">
        <w:rPr>
          <w:highlight w:val="yellow"/>
        </w:rPr>
        <w:t xml:space="preserve"> </w:t>
      </w:r>
      <w:r w:rsidRPr="00B55F17">
        <w:rPr>
          <w:highlight w:val="yellow"/>
        </w:rPr>
        <w:t>specifications</w:t>
      </w:r>
      <w:r w:rsidR="00CE7903">
        <w:rPr>
          <w:highlight w:val="yellow"/>
        </w:rPr>
        <w:t xml:space="preserve"> </w:t>
      </w:r>
      <w:r w:rsidR="00B73D73" w:rsidRPr="00B55F17">
        <w:rPr>
          <w:highlight w:val="yellow"/>
        </w:rPr>
        <w:t>(see</w:t>
      </w:r>
      <w:r w:rsidR="00CE7903">
        <w:rPr>
          <w:highlight w:val="yellow"/>
        </w:rPr>
        <w:t xml:space="preserve"> </w:t>
      </w:r>
      <w:r w:rsidR="00D736F4">
        <w:rPr>
          <w:highlight w:val="yellow"/>
        </w:rPr>
        <w:t>the</w:t>
      </w:r>
      <w:r w:rsidR="00CE7903">
        <w:rPr>
          <w:highlight w:val="yellow"/>
        </w:rPr>
        <w:t xml:space="preserve"> </w:t>
      </w:r>
      <w:r w:rsidR="00D736F4" w:rsidRPr="00C55C54">
        <w:rPr>
          <w:b/>
          <w:highlight w:val="yellow"/>
        </w:rPr>
        <w:t>T</w:t>
      </w:r>
      <w:r w:rsidR="00B73D73" w:rsidRPr="00C55C54">
        <w:rPr>
          <w:b/>
          <w:highlight w:val="yellow"/>
        </w:rPr>
        <w:t>able</w:t>
      </w:r>
      <w:r w:rsidR="00CE7903">
        <w:rPr>
          <w:b/>
          <w:highlight w:val="yellow"/>
        </w:rPr>
        <w:t xml:space="preserve"> </w:t>
      </w:r>
      <w:r w:rsidR="00B73D73" w:rsidRPr="00C55C54">
        <w:rPr>
          <w:b/>
          <w:highlight w:val="yellow"/>
        </w:rPr>
        <w:t>of</w:t>
      </w:r>
      <w:r w:rsidR="00CE7903">
        <w:rPr>
          <w:b/>
          <w:highlight w:val="yellow"/>
        </w:rPr>
        <w:t xml:space="preserve"> </w:t>
      </w:r>
      <w:r w:rsidR="00D736F4">
        <w:rPr>
          <w:b/>
          <w:highlight w:val="yellow"/>
        </w:rPr>
        <w:t>M</w:t>
      </w:r>
      <w:r w:rsidR="00B73D73" w:rsidRPr="00C55C54">
        <w:rPr>
          <w:b/>
          <w:highlight w:val="yellow"/>
        </w:rPr>
        <w:t>aterials</w:t>
      </w:r>
      <w:r w:rsidR="00B73D73" w:rsidRPr="00B55F17">
        <w:rPr>
          <w:highlight w:val="yellow"/>
        </w:rPr>
        <w:t>)</w:t>
      </w:r>
      <w:r w:rsidRPr="00B55F17">
        <w:rPr>
          <w:highlight w:val="yellow"/>
        </w:rPr>
        <w:t>.</w:t>
      </w:r>
      <w:r w:rsidR="00CE7903">
        <w:t xml:space="preserve"> </w:t>
      </w:r>
      <w:r w:rsidR="00385D4A" w:rsidRPr="00B55F17">
        <w:t>Keep</w:t>
      </w:r>
      <w:r w:rsidR="00CE7903">
        <w:t xml:space="preserve"> </w:t>
      </w:r>
      <w:r w:rsidR="00385D4A" w:rsidRPr="00B55F17">
        <w:t>the</w:t>
      </w:r>
      <w:r w:rsidR="00CE7903">
        <w:t xml:space="preserve"> </w:t>
      </w:r>
      <w:r w:rsidR="00385D4A" w:rsidRPr="00B55F17">
        <w:t>purified</w:t>
      </w:r>
      <w:r w:rsidR="00CE7903">
        <w:t xml:space="preserve"> </w:t>
      </w:r>
      <w:r w:rsidR="00385D4A" w:rsidRPr="00B55F17">
        <w:t>BAC</w:t>
      </w:r>
      <w:r w:rsidR="00CE7903">
        <w:t xml:space="preserve"> </w:t>
      </w:r>
      <w:r w:rsidR="00974250" w:rsidRPr="00B55F17">
        <w:t>c</w:t>
      </w:r>
      <w:r w:rsidR="00385D4A" w:rsidRPr="00B55F17">
        <w:t>DNA</w:t>
      </w:r>
      <w:r w:rsidR="00CE7903">
        <w:t xml:space="preserve"> </w:t>
      </w:r>
      <w:r w:rsidR="00385D4A" w:rsidRPr="00B55F17">
        <w:t>at</w:t>
      </w:r>
      <w:r w:rsidR="00CE7903">
        <w:t xml:space="preserve"> </w:t>
      </w:r>
      <w:r w:rsidR="00385D4A" w:rsidRPr="00B55F17">
        <w:t>4</w:t>
      </w:r>
      <w:r w:rsidR="00CE7903">
        <w:t xml:space="preserve"> </w:t>
      </w:r>
      <w:r w:rsidR="00D736F4">
        <w:t>°</w:t>
      </w:r>
      <w:r w:rsidR="00385D4A" w:rsidRPr="00B55F17">
        <w:t>C.</w:t>
      </w:r>
      <w:r w:rsidR="00CE7903">
        <w:t xml:space="preserve"> </w:t>
      </w:r>
      <w:r w:rsidR="00091CC9" w:rsidRPr="00B55F17">
        <w:t>Depending</w:t>
      </w:r>
      <w:r w:rsidR="00CE7903">
        <w:t xml:space="preserve"> </w:t>
      </w:r>
      <w:r w:rsidR="00091CC9" w:rsidRPr="00B55F17">
        <w:t>on</w:t>
      </w:r>
      <w:r w:rsidR="00CE7903">
        <w:t xml:space="preserve"> </w:t>
      </w:r>
      <w:r w:rsidR="00091CC9" w:rsidRPr="00B55F17">
        <w:t>the</w:t>
      </w:r>
      <w:r w:rsidR="00CE7903">
        <w:t xml:space="preserve"> </w:t>
      </w:r>
      <w:r w:rsidR="00091CC9" w:rsidRPr="00B55F17">
        <w:t>BAC</w:t>
      </w:r>
      <w:r w:rsidR="00CE7903">
        <w:t xml:space="preserve"> </w:t>
      </w:r>
      <w:r w:rsidR="00091CC9" w:rsidRPr="00B55F17">
        <w:t>size,</w:t>
      </w:r>
      <w:r w:rsidR="00CE7903">
        <w:t xml:space="preserve"> </w:t>
      </w:r>
      <w:r w:rsidR="00091CC9" w:rsidRPr="00B55F17">
        <w:t>yields</w:t>
      </w:r>
      <w:r w:rsidR="00CE7903">
        <w:t xml:space="preserve"> </w:t>
      </w:r>
      <w:r w:rsidR="00091CC9" w:rsidRPr="00B55F17">
        <w:t>of</w:t>
      </w:r>
      <w:r w:rsidR="00CE7903">
        <w:t xml:space="preserve"> </w:t>
      </w:r>
      <w:r w:rsidR="00091CC9" w:rsidRPr="00B55F17">
        <w:t>30</w:t>
      </w:r>
      <w:r w:rsidR="00CE7903">
        <w:t xml:space="preserve"> </w:t>
      </w:r>
      <w:r w:rsidR="00091CC9" w:rsidRPr="00B55F17">
        <w:t>µg</w:t>
      </w:r>
      <w:r w:rsidR="00CE7903">
        <w:t xml:space="preserve"> </w:t>
      </w:r>
      <w:r w:rsidR="00091CC9" w:rsidRPr="00B55F17">
        <w:t>of</w:t>
      </w:r>
      <w:r w:rsidR="00CE7903">
        <w:t xml:space="preserve"> </w:t>
      </w:r>
      <w:r w:rsidR="00091CC9" w:rsidRPr="00B55F17">
        <w:t>ultrapure</w:t>
      </w:r>
      <w:r w:rsidR="00CE7903">
        <w:t xml:space="preserve"> </w:t>
      </w:r>
      <w:r w:rsidR="00091CC9" w:rsidRPr="00B55F17">
        <w:t>BAC</w:t>
      </w:r>
      <w:r w:rsidR="00CE7903">
        <w:t xml:space="preserve"> </w:t>
      </w:r>
      <w:r w:rsidR="00091CC9" w:rsidRPr="00B55F17">
        <w:t>cDNA</w:t>
      </w:r>
      <w:r w:rsidR="00CE7903">
        <w:t xml:space="preserve"> </w:t>
      </w:r>
      <w:r w:rsidR="00091CC9" w:rsidRPr="00B55F17">
        <w:t>clone</w:t>
      </w:r>
      <w:r w:rsidR="00CE7903">
        <w:t xml:space="preserve"> </w:t>
      </w:r>
      <w:r w:rsidR="00091CC9" w:rsidRPr="00B55F17">
        <w:t>can</w:t>
      </w:r>
      <w:r w:rsidR="00CE7903">
        <w:t xml:space="preserve"> </w:t>
      </w:r>
      <w:r w:rsidR="00091CC9" w:rsidRPr="00B55F17">
        <w:t>be</w:t>
      </w:r>
      <w:r w:rsidR="00CE7903">
        <w:t xml:space="preserve"> </w:t>
      </w:r>
      <w:r w:rsidR="00091CC9" w:rsidRPr="00B55F17">
        <w:t>obtained.</w:t>
      </w:r>
    </w:p>
    <w:p w14:paraId="0409252C" w14:textId="77777777" w:rsidR="00743794" w:rsidRPr="00B55F17" w:rsidRDefault="00743794" w:rsidP="00B55F17">
      <w:pPr>
        <w:pStyle w:val="NormalWeb"/>
        <w:spacing w:before="0" w:beforeAutospacing="0" w:after="0" w:afterAutospacing="0"/>
        <w:rPr>
          <w:i/>
          <w:u w:val="single"/>
        </w:rPr>
      </w:pPr>
    </w:p>
    <w:p w14:paraId="27D82172" w14:textId="76DBECC3" w:rsidR="00FC19A6" w:rsidRPr="00B55F17" w:rsidRDefault="00FC19A6" w:rsidP="00B55F17">
      <w:pPr>
        <w:pStyle w:val="NormalWeb"/>
        <w:spacing w:before="0" w:beforeAutospacing="0" w:after="0" w:afterAutospacing="0"/>
      </w:pPr>
      <w:r w:rsidRPr="00B55F17">
        <w:t>NOTE:</w:t>
      </w:r>
      <w:r w:rsidR="00CE7903">
        <w:t xml:space="preserve"> </w:t>
      </w:r>
      <w:r w:rsidR="00091CC9" w:rsidRPr="00B55F17">
        <w:t>D</w:t>
      </w:r>
      <w:r w:rsidR="003C40D7" w:rsidRPr="00B55F17">
        <w:t>o</w:t>
      </w:r>
      <w:r w:rsidR="00CE7903">
        <w:t xml:space="preserve"> </w:t>
      </w:r>
      <w:r w:rsidR="003C40D7" w:rsidRPr="00B55F17">
        <w:t>not</w:t>
      </w:r>
      <w:r w:rsidR="00CE7903">
        <w:t xml:space="preserve"> </w:t>
      </w:r>
      <w:r w:rsidR="0059486C" w:rsidRPr="00B55F17">
        <w:t>dry</w:t>
      </w:r>
      <w:r w:rsidR="00CE7903">
        <w:t xml:space="preserve"> </w:t>
      </w:r>
      <w:r w:rsidR="003C40D7" w:rsidRPr="00B55F17">
        <w:t>the</w:t>
      </w:r>
      <w:r w:rsidR="00CE7903">
        <w:t xml:space="preserve"> </w:t>
      </w:r>
      <w:r w:rsidR="003C40D7" w:rsidRPr="00B55F17">
        <w:t>DNA</w:t>
      </w:r>
      <w:r w:rsidR="00CE7903">
        <w:t xml:space="preserve"> </w:t>
      </w:r>
      <w:r w:rsidR="003C40D7" w:rsidRPr="00B55F17">
        <w:t>pellet</w:t>
      </w:r>
      <w:r w:rsidR="00CE7903">
        <w:t xml:space="preserve"> </w:t>
      </w:r>
      <w:r w:rsidR="0059486C" w:rsidRPr="00B55F17">
        <w:t>for</w:t>
      </w:r>
      <w:r w:rsidR="00CE7903">
        <w:t xml:space="preserve"> </w:t>
      </w:r>
      <w:r w:rsidR="0059486C" w:rsidRPr="00B55F17">
        <w:t>more</w:t>
      </w:r>
      <w:r w:rsidR="00CE7903">
        <w:t xml:space="preserve"> </w:t>
      </w:r>
      <w:r w:rsidR="0059486C" w:rsidRPr="00B55F17">
        <w:t>than</w:t>
      </w:r>
      <w:r w:rsidR="00CE7903">
        <w:t xml:space="preserve"> </w:t>
      </w:r>
      <w:r w:rsidR="0059486C" w:rsidRPr="00B55F17">
        <w:t>5</w:t>
      </w:r>
      <w:r w:rsidR="00CE7903">
        <w:t xml:space="preserve"> </w:t>
      </w:r>
      <w:r w:rsidR="0059486C" w:rsidRPr="00B55F17">
        <w:t>min,</w:t>
      </w:r>
      <w:r w:rsidR="00CE7903">
        <w:t xml:space="preserve"> </w:t>
      </w:r>
      <w:r w:rsidR="0059486C" w:rsidRPr="00B55F17">
        <w:t>as</w:t>
      </w:r>
      <w:r w:rsidR="00CE7903">
        <w:t xml:space="preserve"> </w:t>
      </w:r>
      <w:r w:rsidR="0059486C" w:rsidRPr="00B55F17">
        <w:t>overdryin</w:t>
      </w:r>
      <w:r w:rsidR="003C40D7" w:rsidRPr="00B55F17">
        <w:t>g</w:t>
      </w:r>
      <w:r w:rsidR="00CE7903">
        <w:t xml:space="preserve"> </w:t>
      </w:r>
      <w:r w:rsidR="0059486C" w:rsidRPr="00B55F17">
        <w:t>will</w:t>
      </w:r>
      <w:r w:rsidR="00CE7903">
        <w:t xml:space="preserve"> </w:t>
      </w:r>
      <w:r w:rsidR="0059486C" w:rsidRPr="00B55F17">
        <w:t>make</w:t>
      </w:r>
      <w:r w:rsidR="00CE7903">
        <w:t xml:space="preserve"> </w:t>
      </w:r>
      <w:r w:rsidR="00D736F4">
        <w:t>it</w:t>
      </w:r>
      <w:r w:rsidR="00CE7903">
        <w:t xml:space="preserve"> </w:t>
      </w:r>
      <w:r w:rsidR="0059486C" w:rsidRPr="00B55F17">
        <w:t>difficult</w:t>
      </w:r>
      <w:r w:rsidR="00CE7903">
        <w:t xml:space="preserve"> </w:t>
      </w:r>
      <w:r w:rsidR="0059486C" w:rsidRPr="00B55F17">
        <w:t>to</w:t>
      </w:r>
      <w:r w:rsidR="00CE7903">
        <w:t xml:space="preserve"> </w:t>
      </w:r>
      <w:r w:rsidR="0059486C" w:rsidRPr="00B55F17">
        <w:t>dissolve</w:t>
      </w:r>
      <w:r w:rsidR="00CE7903">
        <w:t xml:space="preserve"> </w:t>
      </w:r>
      <w:r w:rsidR="0059486C" w:rsidRPr="00B55F17">
        <w:t>the</w:t>
      </w:r>
      <w:r w:rsidR="00CE7903">
        <w:t xml:space="preserve"> </w:t>
      </w:r>
      <w:r w:rsidR="0059486C" w:rsidRPr="00B55F17">
        <w:t>BAC</w:t>
      </w:r>
      <w:r w:rsidR="00CE7903">
        <w:t xml:space="preserve"> </w:t>
      </w:r>
      <w:r w:rsidR="00974250" w:rsidRPr="00B55F17">
        <w:t>c</w:t>
      </w:r>
      <w:r w:rsidR="0059486C" w:rsidRPr="00B55F17">
        <w:t>DNA.</w:t>
      </w:r>
      <w:r w:rsidR="00CE7903">
        <w:t xml:space="preserve"> </w:t>
      </w:r>
      <w:r w:rsidR="0059486C" w:rsidRPr="00B55F17">
        <w:t>Due</w:t>
      </w:r>
      <w:r w:rsidR="00CE7903">
        <w:t xml:space="preserve"> </w:t>
      </w:r>
      <w:r w:rsidR="001D5C9B" w:rsidRPr="00B55F17">
        <w:t>to</w:t>
      </w:r>
      <w:r w:rsidR="00CE7903">
        <w:t xml:space="preserve"> </w:t>
      </w:r>
      <w:r w:rsidR="0059486C" w:rsidRPr="00B55F17">
        <w:t>the</w:t>
      </w:r>
      <w:r w:rsidR="00CE7903">
        <w:t xml:space="preserve"> </w:t>
      </w:r>
      <w:r w:rsidR="0059486C" w:rsidRPr="00B55F17">
        <w:t>large</w:t>
      </w:r>
      <w:r w:rsidR="00CE7903">
        <w:t xml:space="preserve"> </w:t>
      </w:r>
      <w:r w:rsidR="0059486C" w:rsidRPr="00B55F17">
        <w:t>size</w:t>
      </w:r>
      <w:r w:rsidR="00CE7903">
        <w:t xml:space="preserve"> </w:t>
      </w:r>
      <w:r w:rsidR="0059486C" w:rsidRPr="00B55F17">
        <w:t>of</w:t>
      </w:r>
      <w:r w:rsidR="00CE7903">
        <w:t xml:space="preserve"> </w:t>
      </w:r>
      <w:r w:rsidR="0059486C" w:rsidRPr="00B55F17">
        <w:t>the</w:t>
      </w:r>
      <w:r w:rsidR="00CE7903">
        <w:t xml:space="preserve"> </w:t>
      </w:r>
      <w:r w:rsidR="0059486C" w:rsidRPr="00B55F17">
        <w:t>BAC</w:t>
      </w:r>
      <w:r w:rsidR="00CE7903">
        <w:t xml:space="preserve"> </w:t>
      </w:r>
      <w:r w:rsidR="0059486C" w:rsidRPr="00B55F17">
        <w:t>cDNA</w:t>
      </w:r>
      <w:r w:rsidR="00CE7903">
        <w:t xml:space="preserve"> </w:t>
      </w:r>
      <w:r w:rsidR="0059486C" w:rsidRPr="00B55F17">
        <w:t>clone,</w:t>
      </w:r>
      <w:r w:rsidR="00CE7903">
        <w:t xml:space="preserve"> </w:t>
      </w:r>
      <w:r w:rsidR="0059486C" w:rsidRPr="00B55F17">
        <w:t>avoid</w:t>
      </w:r>
      <w:r w:rsidR="00CE7903">
        <w:t xml:space="preserve"> </w:t>
      </w:r>
      <w:r w:rsidR="0059486C" w:rsidRPr="00B55F17">
        <w:t>vortexing</w:t>
      </w:r>
      <w:r w:rsidR="00CE7903">
        <w:t xml:space="preserve"> </w:t>
      </w:r>
      <w:r w:rsidR="0059486C" w:rsidRPr="00B55F17">
        <w:t>or</w:t>
      </w:r>
      <w:r w:rsidR="00CE7903">
        <w:t xml:space="preserve"> </w:t>
      </w:r>
      <w:r w:rsidR="0059486C" w:rsidRPr="00B55F17">
        <w:t>pipetting</w:t>
      </w:r>
      <w:r w:rsidR="00CE7903">
        <w:t xml:space="preserve"> </w:t>
      </w:r>
      <w:r w:rsidR="0059486C" w:rsidRPr="00B55F17">
        <w:t>to</w:t>
      </w:r>
      <w:r w:rsidR="00CE7903">
        <w:t xml:space="preserve"> </w:t>
      </w:r>
      <w:r w:rsidR="0059486C" w:rsidRPr="00B55F17">
        <w:t>prevent</w:t>
      </w:r>
      <w:r w:rsidR="00CE7903">
        <w:t xml:space="preserve"> </w:t>
      </w:r>
      <w:r w:rsidR="0059486C" w:rsidRPr="00B55F17">
        <w:t>plasmid</w:t>
      </w:r>
      <w:r w:rsidR="00CE7903">
        <w:t xml:space="preserve"> </w:t>
      </w:r>
      <w:r w:rsidR="00385D4A" w:rsidRPr="00B55F17">
        <w:t>shearing.</w:t>
      </w:r>
    </w:p>
    <w:p w14:paraId="2987D879" w14:textId="77777777" w:rsidR="007578B4" w:rsidRPr="00B55F17" w:rsidRDefault="007578B4" w:rsidP="00B55F17">
      <w:pPr>
        <w:pStyle w:val="NormalWeb"/>
        <w:spacing w:before="0" w:beforeAutospacing="0" w:after="0" w:afterAutospacing="0"/>
      </w:pPr>
    </w:p>
    <w:p w14:paraId="5B886D6D" w14:textId="27344777" w:rsidR="007578B4" w:rsidRPr="00B55F17" w:rsidRDefault="007743C2" w:rsidP="00B55F17">
      <w:pPr>
        <w:rPr>
          <w:b/>
          <w:color w:val="808080" w:themeColor="background1" w:themeShade="80"/>
          <w:szCs w:val="28"/>
        </w:rPr>
      </w:pPr>
      <w:r w:rsidRPr="00B55F17">
        <w:rPr>
          <w:b/>
          <w:color w:val="000000" w:themeColor="text1"/>
          <w:szCs w:val="28"/>
        </w:rPr>
        <w:t>3</w:t>
      </w:r>
      <w:r w:rsidR="007578B4" w:rsidRPr="00B55F17">
        <w:rPr>
          <w:b/>
          <w:color w:val="000000" w:themeColor="text1"/>
          <w:szCs w:val="28"/>
        </w:rPr>
        <w:t>.</w:t>
      </w:r>
      <w:r w:rsidR="00CE7903">
        <w:rPr>
          <w:b/>
          <w:color w:val="000000" w:themeColor="text1"/>
          <w:szCs w:val="28"/>
        </w:rPr>
        <w:t xml:space="preserve"> </w:t>
      </w:r>
      <w:r w:rsidR="007578B4" w:rsidRPr="00B55F17">
        <w:rPr>
          <w:b/>
          <w:color w:val="000000" w:themeColor="text1"/>
          <w:szCs w:val="28"/>
          <w:highlight w:val="yellow"/>
        </w:rPr>
        <w:t>Rescue</w:t>
      </w:r>
      <w:r w:rsidR="00CE7903">
        <w:rPr>
          <w:b/>
          <w:color w:val="000000" w:themeColor="text1"/>
          <w:szCs w:val="28"/>
          <w:highlight w:val="yellow"/>
        </w:rPr>
        <w:t xml:space="preserve"> </w:t>
      </w:r>
      <w:r w:rsidR="007578B4" w:rsidRPr="00B55F17">
        <w:rPr>
          <w:b/>
          <w:color w:val="000000" w:themeColor="text1"/>
          <w:szCs w:val="28"/>
          <w:highlight w:val="yellow"/>
        </w:rPr>
        <w:t>of</w:t>
      </w:r>
      <w:r w:rsidR="00CE7903">
        <w:rPr>
          <w:b/>
          <w:color w:val="000000" w:themeColor="text1"/>
          <w:szCs w:val="28"/>
          <w:highlight w:val="yellow"/>
        </w:rPr>
        <w:t xml:space="preserve"> </w:t>
      </w:r>
      <w:r w:rsidR="007578B4" w:rsidRPr="00B55F17">
        <w:rPr>
          <w:b/>
          <w:color w:val="000000" w:themeColor="text1"/>
          <w:szCs w:val="28"/>
          <w:highlight w:val="yellow"/>
        </w:rPr>
        <w:t>infectious</w:t>
      </w:r>
      <w:r w:rsidR="00CE7903">
        <w:rPr>
          <w:b/>
          <w:color w:val="000000" w:themeColor="text1"/>
          <w:szCs w:val="28"/>
          <w:highlight w:val="yellow"/>
        </w:rPr>
        <w:t xml:space="preserve"> </w:t>
      </w:r>
      <w:r w:rsidR="000F5549" w:rsidRPr="00B55F17">
        <w:rPr>
          <w:b/>
          <w:color w:val="000000" w:themeColor="text1"/>
          <w:szCs w:val="28"/>
          <w:highlight w:val="yellow"/>
        </w:rPr>
        <w:t>r</w:t>
      </w:r>
      <w:r w:rsidR="007578B4" w:rsidRPr="00B55F17">
        <w:rPr>
          <w:b/>
          <w:color w:val="000000" w:themeColor="text1"/>
          <w:szCs w:val="28"/>
          <w:highlight w:val="yellow"/>
        </w:rPr>
        <w:t>ZIKV</w:t>
      </w:r>
      <w:r w:rsidR="00CE7903">
        <w:rPr>
          <w:b/>
          <w:color w:val="000000" w:themeColor="text1"/>
          <w:szCs w:val="28"/>
          <w:highlight w:val="yellow"/>
        </w:rPr>
        <w:t xml:space="preserve"> </w:t>
      </w:r>
      <w:r w:rsidR="007578B4" w:rsidRPr="00B55F17">
        <w:rPr>
          <w:b/>
          <w:color w:val="000000" w:themeColor="text1"/>
          <w:szCs w:val="28"/>
          <w:highlight w:val="yellow"/>
        </w:rPr>
        <w:t>from</w:t>
      </w:r>
      <w:r w:rsidR="00CE7903">
        <w:rPr>
          <w:b/>
          <w:color w:val="000000" w:themeColor="text1"/>
          <w:szCs w:val="28"/>
          <w:highlight w:val="yellow"/>
        </w:rPr>
        <w:t xml:space="preserve"> </w:t>
      </w:r>
      <w:r w:rsidR="007578B4" w:rsidRPr="00B55F17">
        <w:rPr>
          <w:b/>
          <w:color w:val="000000" w:themeColor="text1"/>
          <w:szCs w:val="28"/>
          <w:highlight w:val="yellow"/>
        </w:rPr>
        <w:t>the</w:t>
      </w:r>
      <w:r w:rsidR="00CE7903">
        <w:rPr>
          <w:b/>
          <w:color w:val="000000" w:themeColor="text1"/>
          <w:szCs w:val="28"/>
          <w:highlight w:val="yellow"/>
        </w:rPr>
        <w:t xml:space="preserve"> </w:t>
      </w:r>
      <w:r w:rsidR="007578B4" w:rsidRPr="00B55F17">
        <w:rPr>
          <w:b/>
          <w:color w:val="000000" w:themeColor="text1"/>
          <w:szCs w:val="28"/>
          <w:highlight w:val="yellow"/>
        </w:rPr>
        <w:t>BAC</w:t>
      </w:r>
      <w:r w:rsidR="00CE7903">
        <w:rPr>
          <w:b/>
          <w:color w:val="000000" w:themeColor="text1"/>
          <w:szCs w:val="28"/>
          <w:highlight w:val="yellow"/>
        </w:rPr>
        <w:t xml:space="preserve"> </w:t>
      </w:r>
      <w:r w:rsidR="007578B4" w:rsidRPr="00B55F17">
        <w:rPr>
          <w:b/>
          <w:color w:val="000000" w:themeColor="text1"/>
          <w:szCs w:val="28"/>
          <w:highlight w:val="yellow"/>
        </w:rPr>
        <w:t>cDNA</w:t>
      </w:r>
      <w:r w:rsidR="00CE7903">
        <w:rPr>
          <w:b/>
          <w:color w:val="000000" w:themeColor="text1"/>
          <w:szCs w:val="28"/>
          <w:highlight w:val="yellow"/>
        </w:rPr>
        <w:t xml:space="preserve"> </w:t>
      </w:r>
      <w:r w:rsidR="007578B4" w:rsidRPr="00B55F17">
        <w:rPr>
          <w:b/>
          <w:color w:val="000000" w:themeColor="text1"/>
          <w:szCs w:val="28"/>
          <w:highlight w:val="yellow"/>
        </w:rPr>
        <w:t>clone</w:t>
      </w:r>
      <w:r w:rsidR="00CE7903">
        <w:rPr>
          <w:b/>
          <w:color w:val="000000" w:themeColor="text1"/>
          <w:szCs w:val="28"/>
          <w:highlight w:val="yellow"/>
        </w:rPr>
        <w:t xml:space="preserve"> </w:t>
      </w:r>
      <w:r w:rsidR="007578B4" w:rsidRPr="00B55F17">
        <w:rPr>
          <w:b/>
          <w:color w:val="000000" w:themeColor="text1"/>
          <w:szCs w:val="28"/>
          <w:highlight w:val="yellow"/>
        </w:rPr>
        <w:t>by</w:t>
      </w:r>
      <w:r w:rsidR="00CE7903">
        <w:rPr>
          <w:b/>
          <w:color w:val="000000" w:themeColor="text1"/>
          <w:szCs w:val="28"/>
          <w:highlight w:val="yellow"/>
        </w:rPr>
        <w:t xml:space="preserve"> </w:t>
      </w:r>
      <w:r w:rsidR="007578B4" w:rsidRPr="00B55F17">
        <w:rPr>
          <w:b/>
          <w:color w:val="000000" w:themeColor="text1"/>
          <w:szCs w:val="28"/>
          <w:highlight w:val="yellow"/>
        </w:rPr>
        <w:t>transfection</w:t>
      </w:r>
      <w:r w:rsidR="00CE7903">
        <w:rPr>
          <w:b/>
          <w:color w:val="000000" w:themeColor="text1"/>
          <w:szCs w:val="28"/>
          <w:highlight w:val="yellow"/>
        </w:rPr>
        <w:t xml:space="preserve"> </w:t>
      </w:r>
      <w:r w:rsidR="007578B4" w:rsidRPr="00B55F17">
        <w:rPr>
          <w:b/>
          <w:color w:val="000000" w:themeColor="text1"/>
          <w:szCs w:val="28"/>
          <w:highlight w:val="yellow"/>
        </w:rPr>
        <w:t>of</w:t>
      </w:r>
      <w:r w:rsidR="00CE7903">
        <w:rPr>
          <w:b/>
          <w:color w:val="000000" w:themeColor="text1"/>
          <w:szCs w:val="28"/>
          <w:highlight w:val="yellow"/>
        </w:rPr>
        <w:t xml:space="preserve"> </w:t>
      </w:r>
      <w:r w:rsidR="007578B4" w:rsidRPr="00B55F17">
        <w:rPr>
          <w:b/>
          <w:color w:val="000000" w:themeColor="text1"/>
          <w:szCs w:val="28"/>
          <w:highlight w:val="yellow"/>
        </w:rPr>
        <w:t>Vero</w:t>
      </w:r>
      <w:r w:rsidR="00CE7903">
        <w:rPr>
          <w:b/>
          <w:color w:val="000000" w:themeColor="text1"/>
          <w:szCs w:val="28"/>
          <w:highlight w:val="yellow"/>
        </w:rPr>
        <w:t xml:space="preserve"> </w:t>
      </w:r>
      <w:r w:rsidR="007578B4" w:rsidRPr="00B55F17">
        <w:rPr>
          <w:b/>
          <w:color w:val="000000" w:themeColor="text1"/>
          <w:szCs w:val="28"/>
          <w:highlight w:val="yellow"/>
        </w:rPr>
        <w:t>cells</w:t>
      </w:r>
    </w:p>
    <w:p w14:paraId="1BDAD5C7" w14:textId="77777777" w:rsidR="00260157" w:rsidRPr="00B55F17" w:rsidRDefault="00260157" w:rsidP="00B55F17">
      <w:pPr>
        <w:pStyle w:val="NormalWeb"/>
        <w:spacing w:before="0" w:beforeAutospacing="0" w:after="0" w:afterAutospacing="0"/>
      </w:pPr>
    </w:p>
    <w:p w14:paraId="3547EB57" w14:textId="4E91D65B" w:rsidR="007578B4" w:rsidRPr="00B55F17" w:rsidRDefault="00743794" w:rsidP="00B55F17">
      <w:pPr>
        <w:pStyle w:val="NormalWeb"/>
        <w:spacing w:before="0" w:beforeAutospacing="0" w:after="0" w:afterAutospacing="0"/>
      </w:pPr>
      <w:r w:rsidRPr="00B55F17">
        <w:lastRenderedPageBreak/>
        <w:t>NOTE:</w:t>
      </w:r>
      <w:r w:rsidR="00CE7903">
        <w:t xml:space="preserve"> </w:t>
      </w:r>
      <w:r w:rsidR="007743C2" w:rsidRPr="00B55F17">
        <w:t>Infectious</w:t>
      </w:r>
      <w:r w:rsidR="00CE7903">
        <w:t xml:space="preserve"> </w:t>
      </w:r>
      <w:r w:rsidR="008529F2" w:rsidRPr="00B55F17">
        <w:t>r</w:t>
      </w:r>
      <w:r w:rsidR="007743C2" w:rsidRPr="00B55F17">
        <w:t>ZIKV</w:t>
      </w:r>
      <w:r w:rsidR="00CE7903">
        <w:t xml:space="preserve"> </w:t>
      </w:r>
      <w:r w:rsidR="007743C2" w:rsidRPr="00B55F17">
        <w:t>is</w:t>
      </w:r>
      <w:r w:rsidR="00CE7903">
        <w:t xml:space="preserve"> </w:t>
      </w:r>
      <w:r w:rsidR="007743C2" w:rsidRPr="00B55F17">
        <w:t>recovered</w:t>
      </w:r>
      <w:r w:rsidR="00CE7903">
        <w:t xml:space="preserve"> </w:t>
      </w:r>
      <w:r w:rsidR="007743C2" w:rsidRPr="00B55F17">
        <w:t>by</w:t>
      </w:r>
      <w:r w:rsidR="00CE7903">
        <w:t xml:space="preserve"> </w:t>
      </w:r>
      <w:r w:rsidR="00536D45">
        <w:t>the</w:t>
      </w:r>
      <w:r w:rsidR="00CE7903">
        <w:t xml:space="preserve"> </w:t>
      </w:r>
      <w:r w:rsidR="007743C2" w:rsidRPr="00B55F17">
        <w:t>transfection</w:t>
      </w:r>
      <w:r w:rsidR="00CE7903">
        <w:t xml:space="preserve"> </w:t>
      </w:r>
      <w:r w:rsidR="007743C2" w:rsidRPr="00B55F17">
        <w:t>of</w:t>
      </w:r>
      <w:r w:rsidR="00CE7903">
        <w:t xml:space="preserve"> </w:t>
      </w:r>
      <w:r w:rsidR="007743C2" w:rsidRPr="00B55F17">
        <w:t>Vero</w:t>
      </w:r>
      <w:r w:rsidR="00CE7903">
        <w:t xml:space="preserve"> </w:t>
      </w:r>
      <w:r w:rsidR="007743C2" w:rsidRPr="00B55F17">
        <w:t>cells</w:t>
      </w:r>
      <w:r w:rsidR="00CE7903">
        <w:t xml:space="preserve"> </w:t>
      </w:r>
      <w:r w:rsidR="007743C2" w:rsidRPr="00B55F17">
        <w:t>with</w:t>
      </w:r>
      <w:r w:rsidR="00CE7903">
        <w:t xml:space="preserve"> </w:t>
      </w:r>
      <w:r w:rsidR="007743C2" w:rsidRPr="00B55F17">
        <w:t>the</w:t>
      </w:r>
      <w:r w:rsidR="00CE7903">
        <w:t xml:space="preserve"> </w:t>
      </w:r>
      <w:r w:rsidR="007743C2" w:rsidRPr="00B55F17">
        <w:t>pBAC-ZIKV</w:t>
      </w:r>
      <w:r w:rsidR="00CE7903">
        <w:t xml:space="preserve"> </w:t>
      </w:r>
      <w:r w:rsidR="007743C2" w:rsidRPr="00B55F17">
        <w:t>BAC</w:t>
      </w:r>
      <w:r w:rsidR="00CE7903">
        <w:t xml:space="preserve"> </w:t>
      </w:r>
      <w:r w:rsidR="007743C2" w:rsidRPr="00B55F17">
        <w:t>cDNA</w:t>
      </w:r>
      <w:r w:rsidR="00CE7903">
        <w:t xml:space="preserve"> </w:t>
      </w:r>
      <w:r w:rsidR="007743C2" w:rsidRPr="00B55F17">
        <w:t>clone</w:t>
      </w:r>
      <w:r w:rsidR="00536D45">
        <w:t>,</w:t>
      </w:r>
      <w:r w:rsidR="00CE7903">
        <w:t xml:space="preserve"> </w:t>
      </w:r>
      <w:r w:rsidR="007743C2" w:rsidRPr="00B55F17">
        <w:t>using</w:t>
      </w:r>
      <w:r w:rsidR="00CE7903">
        <w:t xml:space="preserve"> </w:t>
      </w:r>
      <w:r w:rsidR="003B5B2A" w:rsidRPr="00B55F17">
        <w:t>a</w:t>
      </w:r>
      <w:r w:rsidR="00CE7903">
        <w:t xml:space="preserve"> </w:t>
      </w:r>
      <w:r w:rsidR="00DF46DE" w:rsidRPr="00B55F17">
        <w:t>commercial</w:t>
      </w:r>
      <w:r w:rsidR="00CE7903">
        <w:t xml:space="preserve"> </w:t>
      </w:r>
      <w:r w:rsidR="00DF46DE" w:rsidRPr="00B55F17">
        <w:t>cationic</w:t>
      </w:r>
      <w:r w:rsidR="00CE7903">
        <w:t xml:space="preserve"> </w:t>
      </w:r>
      <w:r w:rsidR="007743C2" w:rsidRPr="00B55F17">
        <w:t>lipid</w:t>
      </w:r>
      <w:r w:rsidR="00CE7903">
        <w:t xml:space="preserve"> </w:t>
      </w:r>
      <w:r w:rsidR="003B5B2A" w:rsidRPr="00B55F17">
        <w:t>transfection</w:t>
      </w:r>
      <w:r w:rsidR="00CE7903">
        <w:t xml:space="preserve"> </w:t>
      </w:r>
      <w:r w:rsidR="003B5B2A" w:rsidRPr="00B55F17">
        <w:t>reagent</w:t>
      </w:r>
      <w:r w:rsidR="00CE7903">
        <w:t xml:space="preserve"> </w:t>
      </w:r>
      <w:r w:rsidR="003B5B2A" w:rsidRPr="00B55F17">
        <w:t>(see</w:t>
      </w:r>
      <w:r w:rsidR="00CE7903">
        <w:t xml:space="preserve"> </w:t>
      </w:r>
      <w:r w:rsidR="00536D45">
        <w:t>the</w:t>
      </w:r>
      <w:r w:rsidR="00CE7903">
        <w:t xml:space="preserve"> </w:t>
      </w:r>
      <w:r w:rsidR="00536D45" w:rsidRPr="00C55C54">
        <w:rPr>
          <w:b/>
        </w:rPr>
        <w:t>T</w:t>
      </w:r>
      <w:r w:rsidR="003B5B2A" w:rsidRPr="00C55C54">
        <w:rPr>
          <w:b/>
        </w:rPr>
        <w:t>able</w:t>
      </w:r>
      <w:r w:rsidR="00CE7903">
        <w:rPr>
          <w:b/>
        </w:rPr>
        <w:t xml:space="preserve"> </w:t>
      </w:r>
      <w:r w:rsidR="003B5B2A" w:rsidRPr="00C55C54">
        <w:rPr>
          <w:b/>
        </w:rPr>
        <w:t>of</w:t>
      </w:r>
      <w:r w:rsidR="00CE7903">
        <w:rPr>
          <w:b/>
        </w:rPr>
        <w:t xml:space="preserve"> </w:t>
      </w:r>
      <w:r w:rsidR="00536D45">
        <w:rPr>
          <w:b/>
        </w:rPr>
        <w:t>M</w:t>
      </w:r>
      <w:r w:rsidR="003B5B2A" w:rsidRPr="00C55C54">
        <w:rPr>
          <w:b/>
        </w:rPr>
        <w:t>aterials</w:t>
      </w:r>
      <w:r w:rsidR="00536D45">
        <w:t>;</w:t>
      </w:r>
      <w:r w:rsidR="00CE7903">
        <w:t xml:space="preserve"> </w:t>
      </w:r>
      <w:r w:rsidR="00E870E9" w:rsidRPr="00B55F17">
        <w:rPr>
          <w:b/>
        </w:rPr>
        <w:t>Figure</w:t>
      </w:r>
      <w:r w:rsidR="00CE7903">
        <w:rPr>
          <w:b/>
        </w:rPr>
        <w:t xml:space="preserve"> </w:t>
      </w:r>
      <w:r w:rsidR="00E870E9" w:rsidRPr="00B55F17">
        <w:rPr>
          <w:b/>
        </w:rPr>
        <w:t>3</w:t>
      </w:r>
      <w:r w:rsidR="00E870E9" w:rsidRPr="00B55F17">
        <w:t>)</w:t>
      </w:r>
      <w:r w:rsidR="007743C2" w:rsidRPr="00B55F17">
        <w:t>.</w:t>
      </w:r>
    </w:p>
    <w:p w14:paraId="231C3D5A" w14:textId="77777777" w:rsidR="007578B4" w:rsidRPr="00B55F17" w:rsidRDefault="007578B4" w:rsidP="00B55F17">
      <w:pPr>
        <w:pStyle w:val="NormalWeb"/>
        <w:spacing w:before="0" w:beforeAutospacing="0" w:after="0" w:afterAutospacing="0"/>
      </w:pPr>
    </w:p>
    <w:p w14:paraId="2ED0F91A" w14:textId="68BAEF75" w:rsidR="0094112E" w:rsidRPr="00B55F17" w:rsidRDefault="007743C2" w:rsidP="00B55F17">
      <w:pPr>
        <w:pStyle w:val="NormalWeb"/>
        <w:spacing w:before="0" w:beforeAutospacing="0" w:after="0" w:afterAutospacing="0"/>
        <w:rPr>
          <w:i/>
        </w:rPr>
      </w:pPr>
      <w:r w:rsidRPr="00B55F17">
        <w:t>3</w:t>
      </w:r>
      <w:r w:rsidR="007578B4" w:rsidRPr="00B55F17">
        <w:t>.1.</w:t>
      </w:r>
      <w:r w:rsidR="00CE7903">
        <w:t xml:space="preserve"> </w:t>
      </w:r>
      <w:r w:rsidRPr="00B55F17">
        <w:rPr>
          <w:highlight w:val="yellow"/>
        </w:rPr>
        <w:t>One</w:t>
      </w:r>
      <w:r w:rsidR="00CE7903">
        <w:rPr>
          <w:highlight w:val="yellow"/>
        </w:rPr>
        <w:t xml:space="preserve"> </w:t>
      </w:r>
      <w:r w:rsidRPr="00B55F17">
        <w:rPr>
          <w:highlight w:val="yellow"/>
        </w:rPr>
        <w:t>day</w:t>
      </w:r>
      <w:r w:rsidR="00CE7903">
        <w:rPr>
          <w:highlight w:val="yellow"/>
        </w:rPr>
        <w:t xml:space="preserve"> </w:t>
      </w:r>
      <w:r w:rsidRPr="00B55F17">
        <w:rPr>
          <w:highlight w:val="yellow"/>
        </w:rPr>
        <w:t>before</w:t>
      </w:r>
      <w:r w:rsidR="00CE7903">
        <w:rPr>
          <w:highlight w:val="yellow"/>
        </w:rPr>
        <w:t xml:space="preserve"> </w:t>
      </w:r>
      <w:r w:rsidRPr="00B55F17">
        <w:rPr>
          <w:highlight w:val="yellow"/>
        </w:rPr>
        <w:t>transfection,</w:t>
      </w:r>
      <w:r w:rsidR="00CE7903">
        <w:rPr>
          <w:highlight w:val="yellow"/>
        </w:rPr>
        <w:t xml:space="preserve"> </w:t>
      </w:r>
      <w:r w:rsidR="00162395" w:rsidRPr="00B55F17">
        <w:rPr>
          <w:highlight w:val="yellow"/>
        </w:rPr>
        <w:t>plate</w:t>
      </w:r>
      <w:r w:rsidR="00CE7903">
        <w:rPr>
          <w:highlight w:val="yellow"/>
        </w:rPr>
        <w:t xml:space="preserve"> </w:t>
      </w:r>
      <w:r w:rsidR="00162395" w:rsidRPr="00B55F17">
        <w:rPr>
          <w:highlight w:val="yellow"/>
        </w:rPr>
        <w:t>on</w:t>
      </w:r>
      <w:r w:rsidR="00CE7903">
        <w:rPr>
          <w:highlight w:val="yellow"/>
        </w:rPr>
        <w:t xml:space="preserve"> </w:t>
      </w:r>
      <w:r w:rsidR="00162395" w:rsidRPr="00B55F17">
        <w:rPr>
          <w:highlight w:val="yellow"/>
        </w:rPr>
        <w:t>6-well</w:t>
      </w:r>
      <w:r w:rsidR="00CE7903">
        <w:rPr>
          <w:highlight w:val="yellow"/>
        </w:rPr>
        <w:t xml:space="preserve"> </w:t>
      </w:r>
      <w:r w:rsidR="00162395" w:rsidRPr="00B55F17">
        <w:rPr>
          <w:highlight w:val="yellow"/>
        </w:rPr>
        <w:t>plates</w:t>
      </w:r>
      <w:r w:rsidR="00CE7903">
        <w:rPr>
          <w:highlight w:val="yellow"/>
        </w:rPr>
        <w:t xml:space="preserve"> </w:t>
      </w:r>
      <w:r w:rsidR="00162395" w:rsidRPr="00B55F17">
        <w:rPr>
          <w:highlight w:val="yellow"/>
        </w:rPr>
        <w:t>5</w:t>
      </w:r>
      <w:r w:rsidR="00CE7903">
        <w:rPr>
          <w:highlight w:val="yellow"/>
        </w:rPr>
        <w:t xml:space="preserve"> </w:t>
      </w:r>
      <w:r w:rsidR="00162395" w:rsidRPr="00B55F17">
        <w:rPr>
          <w:highlight w:val="yellow"/>
        </w:rPr>
        <w:t>x</w:t>
      </w:r>
      <w:r w:rsidR="00CE7903">
        <w:rPr>
          <w:highlight w:val="yellow"/>
        </w:rPr>
        <w:t xml:space="preserve"> </w:t>
      </w:r>
      <w:r w:rsidR="00162395" w:rsidRPr="00B55F17">
        <w:rPr>
          <w:highlight w:val="yellow"/>
        </w:rPr>
        <w:t>10</w:t>
      </w:r>
      <w:r w:rsidR="00162395" w:rsidRPr="00B55F17">
        <w:rPr>
          <w:highlight w:val="yellow"/>
          <w:vertAlign w:val="superscript"/>
        </w:rPr>
        <w:t>5</w:t>
      </w:r>
      <w:r w:rsidR="00CE7903">
        <w:rPr>
          <w:highlight w:val="yellow"/>
        </w:rPr>
        <w:t xml:space="preserve"> </w:t>
      </w:r>
      <w:r w:rsidR="00162395" w:rsidRPr="00B55F17">
        <w:rPr>
          <w:highlight w:val="yellow"/>
        </w:rPr>
        <w:t>Vero</w:t>
      </w:r>
      <w:r w:rsidR="00CE7903">
        <w:rPr>
          <w:highlight w:val="yellow"/>
        </w:rPr>
        <w:t xml:space="preserve"> </w:t>
      </w:r>
      <w:r w:rsidR="00162395" w:rsidRPr="00B55F17">
        <w:rPr>
          <w:highlight w:val="yellow"/>
        </w:rPr>
        <w:t>cells/well</w:t>
      </w:r>
      <w:r w:rsidR="00CE7903">
        <w:rPr>
          <w:highlight w:val="yellow"/>
        </w:rPr>
        <w:t xml:space="preserve"> </w:t>
      </w:r>
      <w:r w:rsidR="00162395" w:rsidRPr="00B55F17">
        <w:rPr>
          <w:highlight w:val="yellow"/>
        </w:rPr>
        <w:t>in</w:t>
      </w:r>
      <w:r w:rsidR="00CE7903">
        <w:rPr>
          <w:highlight w:val="yellow"/>
        </w:rPr>
        <w:t xml:space="preserve"> </w:t>
      </w:r>
      <w:r w:rsidR="00162395" w:rsidRPr="00B55F17">
        <w:rPr>
          <w:highlight w:val="yellow"/>
        </w:rPr>
        <w:t>growth</w:t>
      </w:r>
      <w:r w:rsidR="00CE7903">
        <w:rPr>
          <w:highlight w:val="yellow"/>
        </w:rPr>
        <w:t xml:space="preserve"> </w:t>
      </w:r>
      <w:r w:rsidR="00162395" w:rsidRPr="00B55F17">
        <w:rPr>
          <w:highlight w:val="yellow"/>
        </w:rPr>
        <w:t>medium</w:t>
      </w:r>
      <w:r w:rsidR="00CE7903">
        <w:rPr>
          <w:highlight w:val="yellow"/>
        </w:rPr>
        <w:t xml:space="preserve"> </w:t>
      </w:r>
      <w:r w:rsidR="00162395" w:rsidRPr="00B55F17">
        <w:rPr>
          <w:highlight w:val="yellow"/>
        </w:rPr>
        <w:t>(Dulbecco’s</w:t>
      </w:r>
      <w:r w:rsidR="00CE7903">
        <w:rPr>
          <w:highlight w:val="yellow"/>
        </w:rPr>
        <w:t xml:space="preserve"> </w:t>
      </w:r>
      <w:r w:rsidR="00536D45">
        <w:rPr>
          <w:highlight w:val="yellow"/>
        </w:rPr>
        <w:t>m</w:t>
      </w:r>
      <w:r w:rsidR="00162395" w:rsidRPr="00B55F17">
        <w:rPr>
          <w:highlight w:val="yellow"/>
        </w:rPr>
        <w:t>odified</w:t>
      </w:r>
      <w:r w:rsidR="00CE7903">
        <w:rPr>
          <w:highlight w:val="yellow"/>
        </w:rPr>
        <w:t xml:space="preserve"> </w:t>
      </w:r>
      <w:r w:rsidR="00162395" w:rsidRPr="00B55F17">
        <w:rPr>
          <w:highlight w:val="yellow"/>
        </w:rPr>
        <w:t>Eagle</w:t>
      </w:r>
      <w:r w:rsidR="00536D45">
        <w:rPr>
          <w:highlight w:val="yellow"/>
        </w:rPr>
        <w:t>’s</w:t>
      </w:r>
      <w:r w:rsidR="00CE7903">
        <w:rPr>
          <w:highlight w:val="yellow"/>
        </w:rPr>
        <w:t xml:space="preserve"> </w:t>
      </w:r>
      <w:r w:rsidR="00536D45">
        <w:rPr>
          <w:highlight w:val="yellow"/>
        </w:rPr>
        <w:t>m</w:t>
      </w:r>
      <w:r w:rsidR="00162395" w:rsidRPr="00B55F17">
        <w:rPr>
          <w:highlight w:val="yellow"/>
        </w:rPr>
        <w:t>edium</w:t>
      </w:r>
      <w:r w:rsidR="00CE7903">
        <w:rPr>
          <w:highlight w:val="yellow"/>
        </w:rPr>
        <w:t xml:space="preserve"> </w:t>
      </w:r>
      <w:r w:rsidR="00162395" w:rsidRPr="00B55F17">
        <w:rPr>
          <w:highlight w:val="yellow"/>
        </w:rPr>
        <w:t>[DMEM]</w:t>
      </w:r>
      <w:r w:rsidR="00CE7903">
        <w:rPr>
          <w:highlight w:val="yellow"/>
        </w:rPr>
        <w:t xml:space="preserve"> </w:t>
      </w:r>
      <w:r w:rsidR="00162395" w:rsidRPr="00B55F17">
        <w:rPr>
          <w:highlight w:val="yellow"/>
        </w:rPr>
        <w:t>supplemented</w:t>
      </w:r>
      <w:r w:rsidR="00CE7903">
        <w:rPr>
          <w:highlight w:val="yellow"/>
        </w:rPr>
        <w:t xml:space="preserve"> </w:t>
      </w:r>
      <w:r w:rsidR="00162395" w:rsidRPr="00B55F17">
        <w:rPr>
          <w:highlight w:val="yellow"/>
        </w:rPr>
        <w:t>with</w:t>
      </w:r>
      <w:r w:rsidR="00CE7903">
        <w:rPr>
          <w:highlight w:val="yellow"/>
        </w:rPr>
        <w:t xml:space="preserve"> </w:t>
      </w:r>
      <w:r w:rsidR="00162395" w:rsidRPr="00B55F17">
        <w:rPr>
          <w:highlight w:val="yellow"/>
        </w:rPr>
        <w:t>5%</w:t>
      </w:r>
      <w:r w:rsidR="00CE7903">
        <w:rPr>
          <w:highlight w:val="yellow"/>
        </w:rPr>
        <w:t xml:space="preserve"> </w:t>
      </w:r>
      <w:r w:rsidR="00162395" w:rsidRPr="00B55F17">
        <w:rPr>
          <w:highlight w:val="yellow"/>
        </w:rPr>
        <w:t>fetal</w:t>
      </w:r>
      <w:r w:rsidR="00CE7903">
        <w:rPr>
          <w:highlight w:val="yellow"/>
        </w:rPr>
        <w:t xml:space="preserve"> </w:t>
      </w:r>
      <w:r w:rsidR="00162395" w:rsidRPr="00B55F17">
        <w:rPr>
          <w:highlight w:val="yellow"/>
        </w:rPr>
        <w:t>bovine</w:t>
      </w:r>
      <w:r w:rsidR="00CE7903">
        <w:rPr>
          <w:highlight w:val="yellow"/>
        </w:rPr>
        <w:t xml:space="preserve"> </w:t>
      </w:r>
      <w:r w:rsidR="00162395" w:rsidRPr="00B55F17">
        <w:rPr>
          <w:highlight w:val="yellow"/>
        </w:rPr>
        <w:t>serum</w:t>
      </w:r>
      <w:r w:rsidR="00CE7903">
        <w:rPr>
          <w:highlight w:val="yellow"/>
        </w:rPr>
        <w:t xml:space="preserve"> </w:t>
      </w:r>
      <w:r w:rsidR="00162395" w:rsidRPr="00B55F17">
        <w:rPr>
          <w:highlight w:val="yellow"/>
        </w:rPr>
        <w:t>[FBS],</w:t>
      </w:r>
      <w:r w:rsidR="00CE7903">
        <w:rPr>
          <w:highlight w:val="yellow"/>
        </w:rPr>
        <w:t xml:space="preserve"> </w:t>
      </w:r>
      <w:r w:rsidR="00162395" w:rsidRPr="00B55F17">
        <w:rPr>
          <w:highlight w:val="yellow"/>
        </w:rPr>
        <w:t>2</w:t>
      </w:r>
      <w:r w:rsidR="00CE7903">
        <w:rPr>
          <w:highlight w:val="yellow"/>
        </w:rPr>
        <w:t xml:space="preserve"> </w:t>
      </w:r>
      <w:r w:rsidR="00162395" w:rsidRPr="00B55F17">
        <w:rPr>
          <w:highlight w:val="yellow"/>
        </w:rPr>
        <w:t>mM</w:t>
      </w:r>
      <w:r w:rsidR="00CE7903">
        <w:rPr>
          <w:highlight w:val="yellow"/>
        </w:rPr>
        <w:t xml:space="preserve"> </w:t>
      </w:r>
      <w:r w:rsidR="00162395" w:rsidRPr="00B55F17">
        <w:rPr>
          <w:highlight w:val="yellow"/>
        </w:rPr>
        <w:t>L-glutamine</w:t>
      </w:r>
      <w:r w:rsidR="00536D45">
        <w:rPr>
          <w:highlight w:val="yellow"/>
        </w:rPr>
        <w:t>,</w:t>
      </w:r>
      <w:r w:rsidR="00CE7903">
        <w:rPr>
          <w:highlight w:val="yellow"/>
        </w:rPr>
        <w:t xml:space="preserve"> </w:t>
      </w:r>
      <w:r w:rsidR="00162395" w:rsidRPr="00B55F17">
        <w:rPr>
          <w:highlight w:val="yellow"/>
        </w:rPr>
        <w:t>and</w:t>
      </w:r>
      <w:r w:rsidR="00CE7903">
        <w:rPr>
          <w:highlight w:val="yellow"/>
        </w:rPr>
        <w:t xml:space="preserve"> </w:t>
      </w:r>
      <w:r w:rsidR="00162395" w:rsidRPr="00B55F17">
        <w:rPr>
          <w:highlight w:val="yellow"/>
        </w:rPr>
        <w:t>1%</w:t>
      </w:r>
      <w:r w:rsidR="00CE7903">
        <w:rPr>
          <w:highlight w:val="yellow"/>
        </w:rPr>
        <w:t xml:space="preserve"> </w:t>
      </w:r>
      <w:r w:rsidR="00162395" w:rsidRPr="00B55F17">
        <w:rPr>
          <w:highlight w:val="yellow"/>
        </w:rPr>
        <w:t>nonessential</w:t>
      </w:r>
      <w:r w:rsidR="00CE7903">
        <w:rPr>
          <w:highlight w:val="yellow"/>
        </w:rPr>
        <w:t xml:space="preserve"> </w:t>
      </w:r>
      <w:r w:rsidR="00162395" w:rsidRPr="00B55F17">
        <w:rPr>
          <w:highlight w:val="yellow"/>
        </w:rPr>
        <w:t>amino</w:t>
      </w:r>
      <w:r w:rsidR="00CE7903">
        <w:rPr>
          <w:highlight w:val="yellow"/>
        </w:rPr>
        <w:t xml:space="preserve"> </w:t>
      </w:r>
      <w:r w:rsidR="00162395" w:rsidRPr="00B55F17">
        <w:rPr>
          <w:highlight w:val="yellow"/>
        </w:rPr>
        <w:t>acids)</w:t>
      </w:r>
      <w:r w:rsidR="00CE7903">
        <w:rPr>
          <w:highlight w:val="yellow"/>
        </w:rPr>
        <w:t xml:space="preserve"> </w:t>
      </w:r>
      <w:r w:rsidR="00162395" w:rsidRPr="00B55F17">
        <w:rPr>
          <w:highlight w:val="yellow"/>
        </w:rPr>
        <w:t>without</w:t>
      </w:r>
      <w:r w:rsidR="00CE7903">
        <w:rPr>
          <w:highlight w:val="yellow"/>
        </w:rPr>
        <w:t xml:space="preserve"> </w:t>
      </w:r>
      <w:r w:rsidR="00162395" w:rsidRPr="00B55F17">
        <w:rPr>
          <w:highlight w:val="yellow"/>
        </w:rPr>
        <w:t>antibiotics</w:t>
      </w:r>
      <w:r w:rsidR="00CE7903">
        <w:rPr>
          <w:highlight w:val="yellow"/>
        </w:rPr>
        <w:t xml:space="preserve"> </w:t>
      </w:r>
      <w:r w:rsidR="00162395" w:rsidRPr="00B55F17">
        <w:rPr>
          <w:highlight w:val="yellow"/>
        </w:rPr>
        <w:t>to</w:t>
      </w:r>
      <w:r w:rsidR="00CE7903">
        <w:rPr>
          <w:highlight w:val="yellow"/>
        </w:rPr>
        <w:t xml:space="preserve"> </w:t>
      </w:r>
      <w:r w:rsidR="00162395" w:rsidRPr="00B55F17">
        <w:rPr>
          <w:highlight w:val="yellow"/>
        </w:rPr>
        <w:t>raise</w:t>
      </w:r>
      <w:r w:rsidR="00CE7903">
        <w:rPr>
          <w:highlight w:val="yellow"/>
        </w:rPr>
        <w:t xml:space="preserve"> </w:t>
      </w:r>
      <w:r w:rsidR="00162395" w:rsidRPr="00B55F17">
        <w:rPr>
          <w:highlight w:val="yellow"/>
        </w:rPr>
        <w:t>90%</w:t>
      </w:r>
      <w:r w:rsidR="00CE7903">
        <w:rPr>
          <w:highlight w:val="yellow"/>
        </w:rPr>
        <w:t xml:space="preserve"> </w:t>
      </w:r>
      <w:r w:rsidR="00162395" w:rsidRPr="00B55F17">
        <w:rPr>
          <w:highlight w:val="yellow"/>
        </w:rPr>
        <w:t>confluent</w:t>
      </w:r>
      <w:r w:rsidR="00CE7903">
        <w:rPr>
          <w:highlight w:val="yellow"/>
        </w:rPr>
        <w:t xml:space="preserve"> </w:t>
      </w:r>
      <w:r w:rsidR="00162395" w:rsidRPr="00B55F17">
        <w:rPr>
          <w:highlight w:val="yellow"/>
        </w:rPr>
        <w:t>cell</w:t>
      </w:r>
      <w:r w:rsidR="00CE7903">
        <w:rPr>
          <w:highlight w:val="yellow"/>
        </w:rPr>
        <w:t xml:space="preserve"> </w:t>
      </w:r>
      <w:r w:rsidR="00162395" w:rsidRPr="00B55F17">
        <w:rPr>
          <w:highlight w:val="yellow"/>
        </w:rPr>
        <w:t>monolayers</w:t>
      </w:r>
      <w:r w:rsidR="00CE7903">
        <w:rPr>
          <w:highlight w:val="yellow"/>
        </w:rPr>
        <w:t xml:space="preserve"> </w:t>
      </w:r>
      <w:r w:rsidR="00162395" w:rsidRPr="00B55F17">
        <w:rPr>
          <w:highlight w:val="yellow"/>
        </w:rPr>
        <w:t>by</w:t>
      </w:r>
      <w:r w:rsidR="00CE7903">
        <w:rPr>
          <w:highlight w:val="yellow"/>
        </w:rPr>
        <w:t xml:space="preserve"> </w:t>
      </w:r>
      <w:r w:rsidR="00162395" w:rsidRPr="00B55F17">
        <w:rPr>
          <w:highlight w:val="yellow"/>
        </w:rPr>
        <w:t>the</w:t>
      </w:r>
      <w:r w:rsidR="00CE7903">
        <w:rPr>
          <w:highlight w:val="yellow"/>
        </w:rPr>
        <w:t xml:space="preserve"> </w:t>
      </w:r>
      <w:r w:rsidR="00162395" w:rsidRPr="00B55F17">
        <w:rPr>
          <w:highlight w:val="yellow"/>
        </w:rPr>
        <w:t>time</w:t>
      </w:r>
      <w:r w:rsidR="00CE7903">
        <w:rPr>
          <w:highlight w:val="yellow"/>
        </w:rPr>
        <w:t xml:space="preserve"> </w:t>
      </w:r>
      <w:r w:rsidR="00162395" w:rsidRPr="00B55F17">
        <w:rPr>
          <w:highlight w:val="yellow"/>
        </w:rPr>
        <w:t>of</w:t>
      </w:r>
      <w:r w:rsidR="00CE7903">
        <w:rPr>
          <w:highlight w:val="yellow"/>
        </w:rPr>
        <w:t xml:space="preserve"> </w:t>
      </w:r>
      <w:r w:rsidR="00162395" w:rsidRPr="00B55F17">
        <w:rPr>
          <w:highlight w:val="yellow"/>
        </w:rPr>
        <w:t>transfection</w:t>
      </w:r>
      <w:r w:rsidR="007578B4" w:rsidRPr="00B55F17">
        <w:rPr>
          <w:i/>
        </w:rPr>
        <w:t>.</w:t>
      </w:r>
    </w:p>
    <w:p w14:paraId="30BF9B7B" w14:textId="77777777" w:rsidR="00743794" w:rsidRPr="00B55F17" w:rsidRDefault="00743794" w:rsidP="00B55F17">
      <w:pPr>
        <w:pStyle w:val="NormalWeb"/>
        <w:spacing w:before="0" w:beforeAutospacing="0" w:after="0" w:afterAutospacing="0"/>
        <w:rPr>
          <w:i/>
        </w:rPr>
      </w:pPr>
    </w:p>
    <w:p w14:paraId="466CC1D1" w14:textId="66813D82" w:rsidR="007578B4" w:rsidRPr="00B55F17" w:rsidRDefault="008529F2" w:rsidP="00B55F17">
      <w:pPr>
        <w:pStyle w:val="NormalWeb"/>
        <w:spacing w:before="0" w:beforeAutospacing="0" w:after="0" w:afterAutospacing="0"/>
      </w:pPr>
      <w:r w:rsidRPr="00B55F17">
        <w:t>NOTE:</w:t>
      </w:r>
      <w:r w:rsidR="00CE7903">
        <w:t xml:space="preserve"> </w:t>
      </w:r>
      <w:r w:rsidRPr="00B55F17">
        <w:t>We</w:t>
      </w:r>
      <w:r w:rsidR="00CE7903">
        <w:t xml:space="preserve"> </w:t>
      </w:r>
      <w:r w:rsidRPr="00B55F17">
        <w:t>recommend</w:t>
      </w:r>
      <w:r w:rsidR="00CE7903">
        <w:t xml:space="preserve"> </w:t>
      </w:r>
      <w:r w:rsidR="00536D45">
        <w:t>performing</w:t>
      </w:r>
      <w:r w:rsidR="00CE7903">
        <w:t xml:space="preserve"> </w:t>
      </w:r>
      <w:r w:rsidRPr="00B55F17">
        <w:t>the</w:t>
      </w:r>
      <w:r w:rsidR="00CE7903">
        <w:t xml:space="preserve"> </w:t>
      </w:r>
      <w:r w:rsidRPr="00B55F17">
        <w:t>virus</w:t>
      </w:r>
      <w:r w:rsidR="00CE7903">
        <w:t xml:space="preserve"> </w:t>
      </w:r>
      <w:r w:rsidRPr="00B55F17">
        <w:t>rescues</w:t>
      </w:r>
      <w:r w:rsidR="00CE7903">
        <w:t xml:space="preserve"> </w:t>
      </w:r>
      <w:r w:rsidRPr="00B55F17">
        <w:t>in</w:t>
      </w:r>
      <w:r w:rsidR="00CE7903">
        <w:t xml:space="preserve"> </w:t>
      </w:r>
      <w:r w:rsidRPr="00B55F17">
        <w:t>triplicates.</w:t>
      </w:r>
    </w:p>
    <w:p w14:paraId="55544A0A" w14:textId="77777777" w:rsidR="005D27B5" w:rsidRPr="00B55F17" w:rsidRDefault="005D27B5" w:rsidP="00B55F17">
      <w:pPr>
        <w:pStyle w:val="NormalWeb"/>
        <w:spacing w:before="0" w:beforeAutospacing="0" w:after="0" w:afterAutospacing="0"/>
      </w:pPr>
    </w:p>
    <w:p w14:paraId="1DA936AE" w14:textId="2E4C7D0D" w:rsidR="005D27B5" w:rsidRPr="00B55F17" w:rsidRDefault="005D27B5" w:rsidP="00B55F17">
      <w:pPr>
        <w:pStyle w:val="NormalWeb"/>
        <w:spacing w:before="0" w:beforeAutospacing="0" w:after="0" w:afterAutospacing="0"/>
      </w:pPr>
      <w:r w:rsidRPr="00B55F17">
        <w:t>3.2.</w:t>
      </w:r>
      <w:r w:rsidR="00CE7903">
        <w:t xml:space="preserve"> </w:t>
      </w:r>
      <w:r w:rsidR="00DF46DE" w:rsidRPr="00B55F17">
        <w:t>Equilibrate</w:t>
      </w:r>
      <w:r w:rsidR="00CE7903">
        <w:t xml:space="preserve"> </w:t>
      </w:r>
      <w:r w:rsidR="00DF46DE" w:rsidRPr="00B55F17">
        <w:t>serum-</w:t>
      </w:r>
      <w:r w:rsidR="000402EE" w:rsidRPr="00B55F17">
        <w:t>reduced</w:t>
      </w:r>
      <w:r w:rsidR="00CE7903">
        <w:t xml:space="preserve"> </w:t>
      </w:r>
      <w:r w:rsidR="00DF46DE" w:rsidRPr="00B55F17">
        <w:t>medium</w:t>
      </w:r>
      <w:r w:rsidR="00CE7903">
        <w:t xml:space="preserve"> </w:t>
      </w:r>
      <w:r w:rsidR="00142E07" w:rsidRPr="00B55F17">
        <w:t>(see</w:t>
      </w:r>
      <w:r w:rsidR="00CE7903">
        <w:t xml:space="preserve"> </w:t>
      </w:r>
      <w:r w:rsidR="00536D45">
        <w:t>the</w:t>
      </w:r>
      <w:r w:rsidR="00CE7903">
        <w:t xml:space="preserve"> </w:t>
      </w:r>
      <w:r w:rsidR="00536D45" w:rsidRPr="00C55C54">
        <w:rPr>
          <w:b/>
        </w:rPr>
        <w:t>T</w:t>
      </w:r>
      <w:r w:rsidR="00142E07" w:rsidRPr="00C55C54">
        <w:rPr>
          <w:b/>
        </w:rPr>
        <w:t>able</w:t>
      </w:r>
      <w:r w:rsidR="00CE7903">
        <w:rPr>
          <w:b/>
        </w:rPr>
        <w:t xml:space="preserve"> </w:t>
      </w:r>
      <w:r w:rsidR="00142E07" w:rsidRPr="00C55C54">
        <w:rPr>
          <w:b/>
        </w:rPr>
        <w:t>of</w:t>
      </w:r>
      <w:r w:rsidR="00CE7903">
        <w:rPr>
          <w:b/>
        </w:rPr>
        <w:t xml:space="preserve"> </w:t>
      </w:r>
      <w:r w:rsidR="00536D45">
        <w:rPr>
          <w:b/>
        </w:rPr>
        <w:t>M</w:t>
      </w:r>
      <w:r w:rsidR="00142E07" w:rsidRPr="00C55C54">
        <w:rPr>
          <w:b/>
        </w:rPr>
        <w:t>aterials</w:t>
      </w:r>
      <w:r w:rsidR="00142E07" w:rsidRPr="00B55F17">
        <w:t>)</w:t>
      </w:r>
      <w:r w:rsidR="00CE7903">
        <w:t xml:space="preserve"> </w:t>
      </w:r>
      <w:r w:rsidR="00FD3FA2" w:rsidRPr="00B55F17">
        <w:t>at</w:t>
      </w:r>
      <w:r w:rsidR="00CE7903">
        <w:t xml:space="preserve"> </w:t>
      </w:r>
      <w:r w:rsidR="00FD3FA2" w:rsidRPr="00B55F17">
        <w:t>room</w:t>
      </w:r>
      <w:r w:rsidR="00CE7903">
        <w:t xml:space="preserve"> </w:t>
      </w:r>
      <w:r w:rsidR="00FD3FA2" w:rsidRPr="00B55F17">
        <w:t>temperature</w:t>
      </w:r>
      <w:r w:rsidR="00CE7903">
        <w:t xml:space="preserve"> </w:t>
      </w:r>
      <w:r w:rsidR="00FD3FA2" w:rsidRPr="00B55F17">
        <w:t>and</w:t>
      </w:r>
      <w:r w:rsidR="00CE7903">
        <w:t xml:space="preserve"> </w:t>
      </w:r>
      <w:r w:rsidR="00FD3FA2" w:rsidRPr="00B55F17">
        <w:t>prepare</w:t>
      </w:r>
      <w:r w:rsidR="00CE7903">
        <w:t xml:space="preserve"> </w:t>
      </w:r>
      <w:r w:rsidR="00FD3FA2" w:rsidRPr="00B55F17">
        <w:t>transfection</w:t>
      </w:r>
      <w:r w:rsidR="00CE7903">
        <w:t xml:space="preserve"> </w:t>
      </w:r>
      <w:r w:rsidR="00FD3FA2" w:rsidRPr="00B55F17">
        <w:t>mixtures</w:t>
      </w:r>
      <w:r w:rsidR="00CE7903">
        <w:t xml:space="preserve"> </w:t>
      </w:r>
      <w:r w:rsidR="003642AE" w:rsidRPr="00B55F17">
        <w:t>in</w:t>
      </w:r>
      <w:r w:rsidR="00CE7903">
        <w:t xml:space="preserve"> </w:t>
      </w:r>
      <w:r w:rsidR="003642AE" w:rsidRPr="00B55F17">
        <w:t>sterile</w:t>
      </w:r>
      <w:r w:rsidR="00CE7903">
        <w:t xml:space="preserve"> </w:t>
      </w:r>
      <w:r w:rsidR="003642AE" w:rsidRPr="00B55F17">
        <w:t>microfuge</w:t>
      </w:r>
      <w:r w:rsidR="00CE7903">
        <w:t xml:space="preserve"> </w:t>
      </w:r>
      <w:r w:rsidR="003642AE" w:rsidRPr="00B55F17">
        <w:t>tubes</w:t>
      </w:r>
      <w:r w:rsidR="00CE7903">
        <w:t xml:space="preserve"> </w:t>
      </w:r>
      <w:r w:rsidR="003642AE" w:rsidRPr="00B55F17">
        <w:t>for</w:t>
      </w:r>
      <w:r w:rsidR="00CE7903">
        <w:t xml:space="preserve"> </w:t>
      </w:r>
      <w:r w:rsidR="003642AE" w:rsidRPr="00B55F17">
        <w:t>each</w:t>
      </w:r>
      <w:r w:rsidR="00CE7903">
        <w:t xml:space="preserve"> </w:t>
      </w:r>
      <w:r w:rsidR="003642AE" w:rsidRPr="00B55F17">
        <w:t>transfection</w:t>
      </w:r>
      <w:r w:rsidR="00CE7903">
        <w:t xml:space="preserve"> </w:t>
      </w:r>
      <w:r w:rsidR="003642AE" w:rsidRPr="00B55F17">
        <w:t>sample</w:t>
      </w:r>
      <w:r w:rsidR="00CE7903">
        <w:t xml:space="preserve"> </w:t>
      </w:r>
      <w:r w:rsidR="003642AE" w:rsidRPr="00B55F17">
        <w:t>as</w:t>
      </w:r>
      <w:r w:rsidR="00CE7903">
        <w:t xml:space="preserve"> </w:t>
      </w:r>
      <w:r w:rsidR="003642AE" w:rsidRPr="00B55F17">
        <w:t>follow</w:t>
      </w:r>
      <w:r w:rsidR="00743794" w:rsidRPr="00B55F17">
        <w:t>s.</w:t>
      </w:r>
    </w:p>
    <w:p w14:paraId="7FA36AE7" w14:textId="77777777" w:rsidR="00DD73AE" w:rsidRPr="00B55F17" w:rsidRDefault="00DD73AE" w:rsidP="00B55F17">
      <w:pPr>
        <w:pStyle w:val="NormalWeb"/>
        <w:spacing w:before="0" w:beforeAutospacing="0" w:after="0" w:afterAutospacing="0"/>
      </w:pPr>
    </w:p>
    <w:p w14:paraId="3B491AE0" w14:textId="6A04379B" w:rsidR="003642AE" w:rsidRPr="00B55F17" w:rsidRDefault="003642AE" w:rsidP="00B55F17">
      <w:pPr>
        <w:pStyle w:val="NormalWeb"/>
        <w:spacing w:before="0" w:beforeAutospacing="0" w:after="0" w:afterAutospacing="0"/>
      </w:pPr>
      <w:r w:rsidRPr="00B55F17">
        <w:t>3.2.1.</w:t>
      </w:r>
      <w:r w:rsidR="00CE7903">
        <w:t xml:space="preserve"> </w:t>
      </w:r>
      <w:r w:rsidRPr="00B55F17">
        <w:rPr>
          <w:highlight w:val="yellow"/>
        </w:rPr>
        <w:t>Add</w:t>
      </w:r>
      <w:r w:rsidR="00CE7903">
        <w:rPr>
          <w:highlight w:val="yellow"/>
        </w:rPr>
        <w:t xml:space="preserve"> </w:t>
      </w:r>
      <w:r w:rsidRPr="00B55F17">
        <w:rPr>
          <w:highlight w:val="yellow"/>
        </w:rPr>
        <w:t>4</w:t>
      </w:r>
      <w:r w:rsidR="00CE7903">
        <w:rPr>
          <w:highlight w:val="yellow"/>
        </w:rPr>
        <w:t xml:space="preserve"> </w:t>
      </w:r>
      <w:r w:rsidRPr="00B55F17">
        <w:rPr>
          <w:highlight w:val="yellow"/>
        </w:rPr>
        <w:t>µg</w:t>
      </w:r>
      <w:r w:rsidR="00CE7903">
        <w:rPr>
          <w:highlight w:val="yellow"/>
        </w:rPr>
        <w:t xml:space="preserve"> </w:t>
      </w:r>
      <w:r w:rsidRPr="00B55F17">
        <w:rPr>
          <w:highlight w:val="yellow"/>
        </w:rPr>
        <w:t>of</w:t>
      </w:r>
      <w:r w:rsidR="00CE7903">
        <w:rPr>
          <w:highlight w:val="yellow"/>
        </w:rPr>
        <w:t xml:space="preserve"> </w:t>
      </w:r>
      <w:r w:rsidRPr="00B55F17">
        <w:rPr>
          <w:highlight w:val="yellow"/>
        </w:rPr>
        <w:t>the</w:t>
      </w:r>
      <w:r w:rsidR="00CE7903">
        <w:rPr>
          <w:highlight w:val="yellow"/>
        </w:rPr>
        <w:t xml:space="preserve"> </w:t>
      </w:r>
      <w:r w:rsidRPr="00B55F17">
        <w:rPr>
          <w:highlight w:val="yellow"/>
        </w:rPr>
        <w:t>BAC</w:t>
      </w:r>
      <w:r w:rsidR="00CE7903">
        <w:rPr>
          <w:highlight w:val="yellow"/>
        </w:rPr>
        <w:t xml:space="preserve"> </w:t>
      </w:r>
      <w:r w:rsidRPr="00B55F17">
        <w:rPr>
          <w:highlight w:val="yellow"/>
        </w:rPr>
        <w:t>cDNA</w:t>
      </w:r>
      <w:r w:rsidR="00CE7903">
        <w:rPr>
          <w:highlight w:val="yellow"/>
        </w:rPr>
        <w:t xml:space="preserve"> </w:t>
      </w:r>
      <w:r w:rsidRPr="00B55F17">
        <w:rPr>
          <w:highlight w:val="yellow"/>
        </w:rPr>
        <w:t>clone</w:t>
      </w:r>
      <w:r w:rsidR="00CE7903">
        <w:rPr>
          <w:highlight w:val="yellow"/>
        </w:rPr>
        <w:t xml:space="preserve"> </w:t>
      </w:r>
      <w:r w:rsidR="000402EE" w:rsidRPr="00B55F17">
        <w:rPr>
          <w:highlight w:val="yellow"/>
        </w:rPr>
        <w:t>in</w:t>
      </w:r>
      <w:r w:rsidR="00CE7903">
        <w:rPr>
          <w:highlight w:val="yellow"/>
        </w:rPr>
        <w:t xml:space="preserve"> </w:t>
      </w:r>
      <w:r w:rsidRPr="00B55F17">
        <w:rPr>
          <w:highlight w:val="yellow"/>
        </w:rPr>
        <w:t>250</w:t>
      </w:r>
      <w:r w:rsidR="00CE7903">
        <w:rPr>
          <w:highlight w:val="yellow"/>
        </w:rPr>
        <w:t xml:space="preserve"> </w:t>
      </w:r>
      <w:r w:rsidRPr="00B55F17">
        <w:rPr>
          <w:highlight w:val="yellow"/>
        </w:rPr>
        <w:t>µL</w:t>
      </w:r>
      <w:r w:rsidR="00CE7903">
        <w:rPr>
          <w:i/>
          <w:highlight w:val="yellow"/>
        </w:rPr>
        <w:t xml:space="preserve"> </w:t>
      </w:r>
      <w:r w:rsidR="000402EE" w:rsidRPr="00B55F17">
        <w:rPr>
          <w:highlight w:val="yellow"/>
        </w:rPr>
        <w:t>of</w:t>
      </w:r>
      <w:r w:rsidR="00CE7903">
        <w:rPr>
          <w:i/>
          <w:highlight w:val="yellow"/>
        </w:rPr>
        <w:t xml:space="preserve"> </w:t>
      </w:r>
      <w:r w:rsidR="000402EE" w:rsidRPr="00B55F17">
        <w:rPr>
          <w:highlight w:val="yellow"/>
        </w:rPr>
        <w:t>serum-reduced</w:t>
      </w:r>
      <w:r w:rsidR="00CE7903">
        <w:rPr>
          <w:highlight w:val="yellow"/>
        </w:rPr>
        <w:t xml:space="preserve"> </w:t>
      </w:r>
      <w:r w:rsidRPr="00B55F17">
        <w:rPr>
          <w:highlight w:val="yellow"/>
        </w:rPr>
        <w:t>medium</w:t>
      </w:r>
      <w:r w:rsidR="00CE7903">
        <w:rPr>
          <w:highlight w:val="yellow"/>
        </w:rPr>
        <w:t xml:space="preserve"> </w:t>
      </w:r>
      <w:r w:rsidRPr="00B55F17">
        <w:rPr>
          <w:highlight w:val="yellow"/>
        </w:rPr>
        <w:t>and</w:t>
      </w:r>
      <w:r w:rsidR="00CE7903">
        <w:rPr>
          <w:highlight w:val="yellow"/>
        </w:rPr>
        <w:t xml:space="preserve"> </w:t>
      </w:r>
      <w:r w:rsidRPr="00B55F17">
        <w:rPr>
          <w:highlight w:val="yellow"/>
        </w:rPr>
        <w:t>mix</w:t>
      </w:r>
      <w:r w:rsidR="00CE7903">
        <w:rPr>
          <w:highlight w:val="yellow"/>
        </w:rPr>
        <w:t xml:space="preserve"> </w:t>
      </w:r>
      <w:r w:rsidRPr="00B55F17">
        <w:rPr>
          <w:highlight w:val="yellow"/>
        </w:rPr>
        <w:t>carefully</w:t>
      </w:r>
      <w:r w:rsidR="008A2540" w:rsidRPr="00B55F17">
        <w:rPr>
          <w:highlight w:val="yellow"/>
        </w:rPr>
        <w:t>,</w:t>
      </w:r>
      <w:r w:rsidR="00CE7903">
        <w:rPr>
          <w:highlight w:val="yellow"/>
        </w:rPr>
        <w:t xml:space="preserve"> </w:t>
      </w:r>
      <w:r w:rsidRPr="00B55F17">
        <w:rPr>
          <w:highlight w:val="yellow"/>
        </w:rPr>
        <w:t>avoiding</w:t>
      </w:r>
      <w:r w:rsidR="00CE7903">
        <w:rPr>
          <w:highlight w:val="yellow"/>
        </w:rPr>
        <w:t xml:space="preserve"> </w:t>
      </w:r>
      <w:r w:rsidRPr="00B55F17">
        <w:rPr>
          <w:highlight w:val="yellow"/>
        </w:rPr>
        <w:t>vortexing</w:t>
      </w:r>
      <w:r w:rsidR="00CE7903">
        <w:rPr>
          <w:highlight w:val="yellow"/>
        </w:rPr>
        <w:t xml:space="preserve"> </w:t>
      </w:r>
      <w:r w:rsidRPr="00B55F17">
        <w:rPr>
          <w:highlight w:val="yellow"/>
        </w:rPr>
        <w:t>to</w:t>
      </w:r>
      <w:r w:rsidR="00CE7903">
        <w:rPr>
          <w:highlight w:val="yellow"/>
        </w:rPr>
        <w:t xml:space="preserve"> </w:t>
      </w:r>
      <w:r w:rsidRPr="00B55F17">
        <w:rPr>
          <w:highlight w:val="yellow"/>
        </w:rPr>
        <w:t>prevent</w:t>
      </w:r>
      <w:r w:rsidR="00CE7903">
        <w:rPr>
          <w:highlight w:val="yellow"/>
        </w:rPr>
        <w:t xml:space="preserve"> </w:t>
      </w:r>
      <w:r w:rsidRPr="00B55F17">
        <w:rPr>
          <w:highlight w:val="yellow"/>
        </w:rPr>
        <w:t>plasmid</w:t>
      </w:r>
      <w:r w:rsidR="00CE7903">
        <w:rPr>
          <w:highlight w:val="yellow"/>
        </w:rPr>
        <w:t xml:space="preserve"> </w:t>
      </w:r>
      <w:r w:rsidRPr="00B55F17">
        <w:rPr>
          <w:highlight w:val="yellow"/>
        </w:rPr>
        <w:t>shearing</w:t>
      </w:r>
      <w:r w:rsidRPr="00B55F17">
        <w:t>.</w:t>
      </w:r>
    </w:p>
    <w:p w14:paraId="7E98E00F" w14:textId="77777777" w:rsidR="00DD73AE" w:rsidRPr="00B55F17" w:rsidRDefault="00DD73AE" w:rsidP="00B55F17">
      <w:pPr>
        <w:pStyle w:val="NormalWeb"/>
        <w:spacing w:before="0" w:beforeAutospacing="0" w:after="0" w:afterAutospacing="0"/>
      </w:pPr>
    </w:p>
    <w:p w14:paraId="49D893BD" w14:textId="35C2F6C3" w:rsidR="003642AE" w:rsidRPr="00B55F17" w:rsidRDefault="003642AE" w:rsidP="00B55F17">
      <w:pPr>
        <w:pStyle w:val="NormalWeb"/>
        <w:spacing w:before="0" w:beforeAutospacing="0" w:after="0" w:afterAutospacing="0"/>
      </w:pPr>
      <w:r w:rsidRPr="00B55F17">
        <w:t>3.2.2.</w:t>
      </w:r>
      <w:r w:rsidR="00CE7903">
        <w:t xml:space="preserve"> </w:t>
      </w:r>
      <w:r w:rsidRPr="00B55F17">
        <w:rPr>
          <w:highlight w:val="yellow"/>
        </w:rPr>
        <w:t>In</w:t>
      </w:r>
      <w:r w:rsidR="00CE7903">
        <w:rPr>
          <w:highlight w:val="yellow"/>
        </w:rPr>
        <w:t xml:space="preserve"> </w:t>
      </w:r>
      <w:r w:rsidRPr="00B55F17">
        <w:rPr>
          <w:highlight w:val="yellow"/>
        </w:rPr>
        <w:t>a</w:t>
      </w:r>
      <w:r w:rsidR="00CE7903">
        <w:rPr>
          <w:highlight w:val="yellow"/>
        </w:rPr>
        <w:t xml:space="preserve"> </w:t>
      </w:r>
      <w:r w:rsidRPr="00B55F17">
        <w:rPr>
          <w:highlight w:val="yellow"/>
        </w:rPr>
        <w:t>separate</w:t>
      </w:r>
      <w:r w:rsidR="00CE7903">
        <w:rPr>
          <w:highlight w:val="yellow"/>
        </w:rPr>
        <w:t xml:space="preserve"> </w:t>
      </w:r>
      <w:r w:rsidRPr="00B55F17">
        <w:rPr>
          <w:highlight w:val="yellow"/>
        </w:rPr>
        <w:t>tube,</w:t>
      </w:r>
      <w:r w:rsidR="00CE7903">
        <w:rPr>
          <w:highlight w:val="yellow"/>
        </w:rPr>
        <w:t xml:space="preserve"> </w:t>
      </w:r>
      <w:r w:rsidR="00F11766" w:rsidRPr="00B55F17">
        <w:rPr>
          <w:highlight w:val="yellow"/>
        </w:rPr>
        <w:t>d</w:t>
      </w:r>
      <w:r w:rsidRPr="00B55F17">
        <w:rPr>
          <w:highlight w:val="yellow"/>
        </w:rPr>
        <w:t>ilute</w:t>
      </w:r>
      <w:r w:rsidR="00CE7903">
        <w:rPr>
          <w:highlight w:val="yellow"/>
        </w:rPr>
        <w:t xml:space="preserve"> </w:t>
      </w:r>
      <w:r w:rsidRPr="00B55F17">
        <w:rPr>
          <w:highlight w:val="yellow"/>
        </w:rPr>
        <w:t>12</w:t>
      </w:r>
      <w:r w:rsidR="00CE7903">
        <w:rPr>
          <w:highlight w:val="yellow"/>
        </w:rPr>
        <w:t xml:space="preserve"> </w:t>
      </w:r>
      <w:r w:rsidRPr="00B55F17">
        <w:rPr>
          <w:highlight w:val="yellow"/>
        </w:rPr>
        <w:t>µL</w:t>
      </w:r>
      <w:r w:rsidR="00CE7903">
        <w:rPr>
          <w:highlight w:val="yellow"/>
        </w:rPr>
        <w:t xml:space="preserve"> </w:t>
      </w:r>
      <w:r w:rsidRPr="00B55F17">
        <w:rPr>
          <w:highlight w:val="yellow"/>
        </w:rPr>
        <w:t>of</w:t>
      </w:r>
      <w:r w:rsidR="00CE7903">
        <w:rPr>
          <w:i/>
          <w:highlight w:val="yellow"/>
        </w:rPr>
        <w:t xml:space="preserve"> </w:t>
      </w:r>
      <w:r w:rsidR="00142E07" w:rsidRPr="00B55F17">
        <w:rPr>
          <w:highlight w:val="yellow"/>
        </w:rPr>
        <w:t>transfection</w:t>
      </w:r>
      <w:r w:rsidR="00CE7903">
        <w:rPr>
          <w:highlight w:val="yellow"/>
        </w:rPr>
        <w:t xml:space="preserve"> </w:t>
      </w:r>
      <w:r w:rsidR="00142E07" w:rsidRPr="00B55F17">
        <w:rPr>
          <w:highlight w:val="yellow"/>
        </w:rPr>
        <w:t>reagent</w:t>
      </w:r>
      <w:r w:rsidR="00CE7903">
        <w:rPr>
          <w:highlight w:val="yellow"/>
        </w:rPr>
        <w:t xml:space="preserve"> </w:t>
      </w:r>
      <w:r w:rsidRPr="00B55F17">
        <w:rPr>
          <w:highlight w:val="yellow"/>
        </w:rPr>
        <w:t>(1</w:t>
      </w:r>
      <w:r w:rsidR="00CE7903">
        <w:rPr>
          <w:highlight w:val="yellow"/>
        </w:rPr>
        <w:t xml:space="preserve"> </w:t>
      </w:r>
      <w:r w:rsidR="00523373" w:rsidRPr="00B55F17">
        <w:rPr>
          <w:highlight w:val="yellow"/>
        </w:rPr>
        <w:t>mg</w:t>
      </w:r>
      <w:r w:rsidRPr="00B55F17">
        <w:rPr>
          <w:highlight w:val="yellow"/>
        </w:rPr>
        <w:t>/</w:t>
      </w:r>
      <w:r w:rsidR="00523373" w:rsidRPr="00B55F17">
        <w:rPr>
          <w:highlight w:val="yellow"/>
        </w:rPr>
        <w:t>m</w:t>
      </w:r>
      <w:r w:rsidRPr="00B55F17">
        <w:rPr>
          <w:highlight w:val="yellow"/>
        </w:rPr>
        <w:t>L)</w:t>
      </w:r>
      <w:r w:rsidR="00CE7903">
        <w:rPr>
          <w:highlight w:val="yellow"/>
        </w:rPr>
        <w:t xml:space="preserve"> </w:t>
      </w:r>
      <w:r w:rsidR="000402EE" w:rsidRPr="00B55F17">
        <w:rPr>
          <w:highlight w:val="yellow"/>
        </w:rPr>
        <w:t>(see</w:t>
      </w:r>
      <w:r w:rsidR="00CE7903">
        <w:rPr>
          <w:highlight w:val="yellow"/>
        </w:rPr>
        <w:t xml:space="preserve"> </w:t>
      </w:r>
      <w:r w:rsidR="00536D45">
        <w:rPr>
          <w:highlight w:val="yellow"/>
        </w:rPr>
        <w:t>the</w:t>
      </w:r>
      <w:r w:rsidR="00CE7903">
        <w:rPr>
          <w:highlight w:val="yellow"/>
        </w:rPr>
        <w:t xml:space="preserve"> </w:t>
      </w:r>
      <w:r w:rsidR="00536D45" w:rsidRPr="00C55C54">
        <w:rPr>
          <w:b/>
          <w:highlight w:val="yellow"/>
        </w:rPr>
        <w:t>T</w:t>
      </w:r>
      <w:r w:rsidR="000402EE" w:rsidRPr="00C55C54">
        <w:rPr>
          <w:b/>
          <w:highlight w:val="yellow"/>
        </w:rPr>
        <w:t>able</w:t>
      </w:r>
      <w:r w:rsidR="00CE7903">
        <w:rPr>
          <w:b/>
          <w:highlight w:val="yellow"/>
        </w:rPr>
        <w:t xml:space="preserve"> </w:t>
      </w:r>
      <w:r w:rsidR="000402EE" w:rsidRPr="00C55C54">
        <w:rPr>
          <w:b/>
          <w:highlight w:val="yellow"/>
        </w:rPr>
        <w:t>of</w:t>
      </w:r>
      <w:r w:rsidR="00CE7903">
        <w:rPr>
          <w:b/>
          <w:highlight w:val="yellow"/>
        </w:rPr>
        <w:t xml:space="preserve"> </w:t>
      </w:r>
      <w:r w:rsidR="00536D45">
        <w:rPr>
          <w:b/>
          <w:highlight w:val="yellow"/>
        </w:rPr>
        <w:t>M</w:t>
      </w:r>
      <w:r w:rsidR="000402EE" w:rsidRPr="00C55C54">
        <w:rPr>
          <w:b/>
          <w:highlight w:val="yellow"/>
        </w:rPr>
        <w:t>aterials</w:t>
      </w:r>
      <w:r w:rsidR="000402EE" w:rsidRPr="00B55F17">
        <w:rPr>
          <w:highlight w:val="yellow"/>
        </w:rPr>
        <w:t>)</w:t>
      </w:r>
      <w:r w:rsidR="00CE7903">
        <w:rPr>
          <w:highlight w:val="yellow"/>
        </w:rPr>
        <w:t xml:space="preserve"> </w:t>
      </w:r>
      <w:r w:rsidRPr="00B55F17">
        <w:rPr>
          <w:highlight w:val="yellow"/>
        </w:rPr>
        <w:t>in</w:t>
      </w:r>
      <w:r w:rsidR="00CE7903">
        <w:rPr>
          <w:highlight w:val="yellow"/>
        </w:rPr>
        <w:t xml:space="preserve"> </w:t>
      </w:r>
      <w:r w:rsidRPr="00B55F17">
        <w:rPr>
          <w:highlight w:val="yellow"/>
        </w:rPr>
        <w:t>250</w:t>
      </w:r>
      <w:r w:rsidR="00CE7903">
        <w:rPr>
          <w:highlight w:val="yellow"/>
        </w:rPr>
        <w:t xml:space="preserve"> </w:t>
      </w:r>
      <w:r w:rsidRPr="00B55F17">
        <w:rPr>
          <w:highlight w:val="yellow"/>
        </w:rPr>
        <w:t>µL</w:t>
      </w:r>
      <w:r w:rsidR="00CE7903">
        <w:rPr>
          <w:highlight w:val="yellow"/>
        </w:rPr>
        <w:t xml:space="preserve"> </w:t>
      </w:r>
      <w:r w:rsidRPr="00B55F17">
        <w:rPr>
          <w:highlight w:val="yellow"/>
        </w:rPr>
        <w:t>of</w:t>
      </w:r>
      <w:r w:rsidR="00CE7903">
        <w:rPr>
          <w:highlight w:val="yellow"/>
        </w:rPr>
        <w:t xml:space="preserve"> </w:t>
      </w:r>
      <w:r w:rsidR="000402EE" w:rsidRPr="00B55F17">
        <w:rPr>
          <w:highlight w:val="yellow"/>
        </w:rPr>
        <w:t>serum-reduced</w:t>
      </w:r>
      <w:r w:rsidR="00CE7903">
        <w:rPr>
          <w:highlight w:val="yellow"/>
        </w:rPr>
        <w:t xml:space="preserve"> </w:t>
      </w:r>
      <w:r w:rsidRPr="00B55F17">
        <w:rPr>
          <w:highlight w:val="yellow"/>
        </w:rPr>
        <w:t>medium</w:t>
      </w:r>
      <w:r w:rsidR="00F11766" w:rsidRPr="00B55F17">
        <w:rPr>
          <w:highlight w:val="yellow"/>
        </w:rPr>
        <w:t>,</w:t>
      </w:r>
      <w:r w:rsidR="00CE7903">
        <w:rPr>
          <w:i/>
          <w:highlight w:val="yellow"/>
        </w:rPr>
        <w:t xml:space="preserve"> </w:t>
      </w:r>
      <w:r w:rsidR="00F11766" w:rsidRPr="00B55F17">
        <w:rPr>
          <w:highlight w:val="yellow"/>
        </w:rPr>
        <w:t>mix</w:t>
      </w:r>
      <w:r w:rsidR="00CE7903">
        <w:rPr>
          <w:highlight w:val="yellow"/>
        </w:rPr>
        <w:t xml:space="preserve"> </w:t>
      </w:r>
      <w:r w:rsidR="00F11766" w:rsidRPr="00B55F17">
        <w:rPr>
          <w:highlight w:val="yellow"/>
        </w:rPr>
        <w:t>by</w:t>
      </w:r>
      <w:r w:rsidR="00CE7903">
        <w:rPr>
          <w:highlight w:val="yellow"/>
        </w:rPr>
        <w:t xml:space="preserve"> </w:t>
      </w:r>
      <w:r w:rsidR="00F11766" w:rsidRPr="00B55F17">
        <w:rPr>
          <w:highlight w:val="yellow"/>
        </w:rPr>
        <w:t>vortexing</w:t>
      </w:r>
      <w:r w:rsidR="008A2540" w:rsidRPr="00B55F17">
        <w:rPr>
          <w:highlight w:val="yellow"/>
        </w:rPr>
        <w:t>,</w:t>
      </w:r>
      <w:r w:rsidR="00CE7903">
        <w:rPr>
          <w:highlight w:val="yellow"/>
        </w:rPr>
        <w:t xml:space="preserve"> </w:t>
      </w:r>
      <w:r w:rsidR="00F11766" w:rsidRPr="00B55F17">
        <w:rPr>
          <w:highlight w:val="yellow"/>
        </w:rPr>
        <w:t>and</w:t>
      </w:r>
      <w:r w:rsidR="00CE7903">
        <w:rPr>
          <w:highlight w:val="yellow"/>
        </w:rPr>
        <w:t xml:space="preserve"> </w:t>
      </w:r>
      <w:r w:rsidR="00F11766" w:rsidRPr="00B55F17">
        <w:rPr>
          <w:highlight w:val="yellow"/>
        </w:rPr>
        <w:t>incubate</w:t>
      </w:r>
      <w:r w:rsidR="00CE7903">
        <w:rPr>
          <w:highlight w:val="yellow"/>
        </w:rPr>
        <w:t xml:space="preserve"> </w:t>
      </w:r>
      <w:r w:rsidR="00F11766" w:rsidRPr="00B55F17">
        <w:rPr>
          <w:highlight w:val="yellow"/>
        </w:rPr>
        <w:t>at</w:t>
      </w:r>
      <w:r w:rsidR="00CE7903">
        <w:rPr>
          <w:highlight w:val="yellow"/>
        </w:rPr>
        <w:t xml:space="preserve"> </w:t>
      </w:r>
      <w:r w:rsidR="00F11766" w:rsidRPr="00B55F17">
        <w:rPr>
          <w:highlight w:val="yellow"/>
        </w:rPr>
        <w:t>room</w:t>
      </w:r>
      <w:r w:rsidR="00CE7903">
        <w:rPr>
          <w:highlight w:val="yellow"/>
        </w:rPr>
        <w:t xml:space="preserve"> </w:t>
      </w:r>
      <w:r w:rsidR="00F11766" w:rsidRPr="00B55F17">
        <w:rPr>
          <w:highlight w:val="yellow"/>
        </w:rPr>
        <w:t>temperature</w:t>
      </w:r>
      <w:r w:rsidR="00CE7903">
        <w:rPr>
          <w:highlight w:val="yellow"/>
        </w:rPr>
        <w:t xml:space="preserve"> </w:t>
      </w:r>
      <w:r w:rsidR="00F11766" w:rsidRPr="00B55F17">
        <w:rPr>
          <w:highlight w:val="yellow"/>
        </w:rPr>
        <w:t>for</w:t>
      </w:r>
      <w:r w:rsidR="00CE7903">
        <w:rPr>
          <w:highlight w:val="yellow"/>
        </w:rPr>
        <w:t xml:space="preserve"> </w:t>
      </w:r>
      <w:r w:rsidR="00F11766" w:rsidRPr="00B55F17">
        <w:rPr>
          <w:highlight w:val="yellow"/>
        </w:rPr>
        <w:t>5</w:t>
      </w:r>
      <w:r w:rsidR="00CE7903">
        <w:rPr>
          <w:highlight w:val="yellow"/>
        </w:rPr>
        <w:t xml:space="preserve"> </w:t>
      </w:r>
      <w:r w:rsidR="00F11766" w:rsidRPr="00B55F17">
        <w:rPr>
          <w:highlight w:val="yellow"/>
        </w:rPr>
        <w:t>min</w:t>
      </w:r>
      <w:r w:rsidR="00F11766" w:rsidRPr="00B55F17">
        <w:t>.</w:t>
      </w:r>
    </w:p>
    <w:p w14:paraId="14A88FE8" w14:textId="77777777" w:rsidR="00DD73AE" w:rsidRPr="00B55F17" w:rsidRDefault="00DD73AE" w:rsidP="00B55F17">
      <w:pPr>
        <w:pStyle w:val="NormalWeb"/>
        <w:spacing w:before="0" w:beforeAutospacing="0" w:after="0" w:afterAutospacing="0"/>
      </w:pPr>
    </w:p>
    <w:p w14:paraId="21A56D62" w14:textId="13817447" w:rsidR="00F11766" w:rsidRPr="00B55F17" w:rsidRDefault="00F11766" w:rsidP="00B55F17">
      <w:pPr>
        <w:pStyle w:val="NormalWeb"/>
        <w:spacing w:before="0" w:beforeAutospacing="0" w:after="0" w:afterAutospacing="0"/>
        <w:rPr>
          <w:i/>
        </w:rPr>
      </w:pPr>
      <w:r w:rsidRPr="00B55F17">
        <w:t>3.2.3.</w:t>
      </w:r>
      <w:r w:rsidR="00CE7903">
        <w:t xml:space="preserve"> </w:t>
      </w:r>
      <w:r w:rsidRPr="00B55F17">
        <w:rPr>
          <w:highlight w:val="yellow"/>
        </w:rPr>
        <w:t>Combine</w:t>
      </w:r>
      <w:r w:rsidR="00CE7903">
        <w:rPr>
          <w:highlight w:val="yellow"/>
        </w:rPr>
        <w:t xml:space="preserve"> </w:t>
      </w:r>
      <w:r w:rsidRPr="00B55F17">
        <w:rPr>
          <w:highlight w:val="yellow"/>
        </w:rPr>
        <w:t>the</w:t>
      </w:r>
      <w:r w:rsidR="00CE7903">
        <w:rPr>
          <w:highlight w:val="yellow"/>
        </w:rPr>
        <w:t xml:space="preserve"> </w:t>
      </w:r>
      <w:r w:rsidRPr="00B55F17">
        <w:rPr>
          <w:highlight w:val="yellow"/>
        </w:rPr>
        <w:t>diluted</w:t>
      </w:r>
      <w:r w:rsidR="00CE7903">
        <w:rPr>
          <w:highlight w:val="yellow"/>
        </w:rPr>
        <w:t xml:space="preserve"> </w:t>
      </w:r>
      <w:r w:rsidR="0074613D" w:rsidRPr="00B55F17">
        <w:rPr>
          <w:highlight w:val="yellow"/>
        </w:rPr>
        <w:t>BAC</w:t>
      </w:r>
      <w:r w:rsidR="00CE7903">
        <w:rPr>
          <w:highlight w:val="yellow"/>
        </w:rPr>
        <w:t xml:space="preserve"> </w:t>
      </w:r>
      <w:r w:rsidR="0074613D" w:rsidRPr="00B55F17">
        <w:rPr>
          <w:highlight w:val="yellow"/>
        </w:rPr>
        <w:t>c</w:t>
      </w:r>
      <w:r w:rsidRPr="00B55F17">
        <w:rPr>
          <w:highlight w:val="yellow"/>
        </w:rPr>
        <w:t>DNA</w:t>
      </w:r>
      <w:r w:rsidR="00CE7903">
        <w:rPr>
          <w:highlight w:val="yellow"/>
        </w:rPr>
        <w:t xml:space="preserve"> </w:t>
      </w:r>
      <w:r w:rsidRPr="00B55F17">
        <w:rPr>
          <w:highlight w:val="yellow"/>
        </w:rPr>
        <w:t>and</w:t>
      </w:r>
      <w:r w:rsidR="00CE7903">
        <w:rPr>
          <w:highlight w:val="yellow"/>
        </w:rPr>
        <w:t xml:space="preserve"> </w:t>
      </w:r>
      <w:r w:rsidR="00DF46DE" w:rsidRPr="00B55F17">
        <w:rPr>
          <w:highlight w:val="yellow"/>
        </w:rPr>
        <w:t>the</w:t>
      </w:r>
      <w:r w:rsidR="00CE7903">
        <w:rPr>
          <w:highlight w:val="yellow"/>
        </w:rPr>
        <w:t xml:space="preserve"> </w:t>
      </w:r>
      <w:r w:rsidR="000402EE" w:rsidRPr="00B55F17">
        <w:rPr>
          <w:highlight w:val="yellow"/>
        </w:rPr>
        <w:t>transfection</w:t>
      </w:r>
      <w:r w:rsidR="00CE7903">
        <w:rPr>
          <w:highlight w:val="yellow"/>
        </w:rPr>
        <w:t xml:space="preserve"> </w:t>
      </w:r>
      <w:r w:rsidR="000402EE" w:rsidRPr="00B55F17">
        <w:rPr>
          <w:highlight w:val="yellow"/>
        </w:rPr>
        <w:t>reagent</w:t>
      </w:r>
      <w:r w:rsidR="00CE7903">
        <w:rPr>
          <w:highlight w:val="yellow"/>
        </w:rPr>
        <w:t xml:space="preserve"> </w:t>
      </w:r>
      <w:r w:rsidR="002414C9" w:rsidRPr="00B55F17">
        <w:rPr>
          <w:highlight w:val="yellow"/>
        </w:rPr>
        <w:t>(</w:t>
      </w:r>
      <w:r w:rsidR="00536D45">
        <w:rPr>
          <w:highlight w:val="yellow"/>
        </w:rPr>
        <w:t>with</w:t>
      </w:r>
      <w:r w:rsidR="00CE7903">
        <w:rPr>
          <w:highlight w:val="yellow"/>
        </w:rPr>
        <w:t xml:space="preserve"> </w:t>
      </w:r>
      <w:r w:rsidR="00536D45">
        <w:rPr>
          <w:highlight w:val="yellow"/>
        </w:rPr>
        <w:t>a</w:t>
      </w:r>
      <w:r w:rsidR="00CE7903">
        <w:rPr>
          <w:highlight w:val="yellow"/>
        </w:rPr>
        <w:t xml:space="preserve"> </w:t>
      </w:r>
      <w:r w:rsidR="002414C9" w:rsidRPr="00B55F17">
        <w:rPr>
          <w:highlight w:val="yellow"/>
        </w:rPr>
        <w:t>1:3</w:t>
      </w:r>
      <w:r w:rsidR="00CE7903">
        <w:rPr>
          <w:highlight w:val="yellow"/>
        </w:rPr>
        <w:t xml:space="preserve"> </w:t>
      </w:r>
      <w:r w:rsidR="002414C9" w:rsidRPr="00B55F17">
        <w:rPr>
          <w:highlight w:val="yellow"/>
        </w:rPr>
        <w:t>ratio</w:t>
      </w:r>
      <w:r w:rsidR="00CE7903">
        <w:rPr>
          <w:highlight w:val="yellow"/>
        </w:rPr>
        <w:t xml:space="preserve"> </w:t>
      </w:r>
      <w:r w:rsidR="002414C9" w:rsidRPr="00B55F17">
        <w:rPr>
          <w:highlight w:val="yellow"/>
        </w:rPr>
        <w:t>of</w:t>
      </w:r>
      <w:r w:rsidR="00CE7903">
        <w:rPr>
          <w:highlight w:val="yellow"/>
        </w:rPr>
        <w:t xml:space="preserve"> </w:t>
      </w:r>
      <w:r w:rsidR="002414C9" w:rsidRPr="00B55F17">
        <w:rPr>
          <w:highlight w:val="yellow"/>
        </w:rPr>
        <w:t>DNA:</w:t>
      </w:r>
      <w:r w:rsidR="00142E07" w:rsidRPr="00B55F17">
        <w:rPr>
          <w:highlight w:val="yellow"/>
        </w:rPr>
        <w:t>transfection</w:t>
      </w:r>
      <w:r w:rsidR="00CE7903">
        <w:rPr>
          <w:highlight w:val="yellow"/>
        </w:rPr>
        <w:t xml:space="preserve"> </w:t>
      </w:r>
      <w:r w:rsidR="00142E07" w:rsidRPr="00B55F17">
        <w:rPr>
          <w:highlight w:val="yellow"/>
        </w:rPr>
        <w:t>reagent</w:t>
      </w:r>
      <w:r w:rsidR="002414C9" w:rsidRPr="00B55F17">
        <w:rPr>
          <w:highlight w:val="yellow"/>
        </w:rPr>
        <w:t>)</w:t>
      </w:r>
      <w:r w:rsidRPr="00B55F17">
        <w:rPr>
          <w:highlight w:val="yellow"/>
        </w:rPr>
        <w:t>,</w:t>
      </w:r>
      <w:r w:rsidR="00CE7903">
        <w:rPr>
          <w:i/>
          <w:highlight w:val="yellow"/>
        </w:rPr>
        <w:t xml:space="preserve"> </w:t>
      </w:r>
      <w:r w:rsidRPr="00B55F17">
        <w:rPr>
          <w:highlight w:val="yellow"/>
        </w:rPr>
        <w:t>mix</w:t>
      </w:r>
      <w:r w:rsidR="00CE7903">
        <w:rPr>
          <w:highlight w:val="yellow"/>
        </w:rPr>
        <w:t xml:space="preserve"> </w:t>
      </w:r>
      <w:r w:rsidRPr="00B55F17">
        <w:rPr>
          <w:highlight w:val="yellow"/>
        </w:rPr>
        <w:t>carefully</w:t>
      </w:r>
      <w:r w:rsidR="00CE7903">
        <w:rPr>
          <w:highlight w:val="yellow"/>
        </w:rPr>
        <w:t xml:space="preserve"> </w:t>
      </w:r>
      <w:r w:rsidR="00536D45">
        <w:rPr>
          <w:highlight w:val="yellow"/>
        </w:rPr>
        <w:t>while</w:t>
      </w:r>
      <w:r w:rsidR="00CE7903">
        <w:rPr>
          <w:highlight w:val="yellow"/>
        </w:rPr>
        <w:t xml:space="preserve"> </w:t>
      </w:r>
      <w:r w:rsidRPr="00B55F17">
        <w:rPr>
          <w:highlight w:val="yellow"/>
        </w:rPr>
        <w:t>avoiding</w:t>
      </w:r>
      <w:r w:rsidR="00CE7903">
        <w:rPr>
          <w:highlight w:val="yellow"/>
        </w:rPr>
        <w:t xml:space="preserve"> </w:t>
      </w:r>
      <w:r w:rsidRPr="00B55F17">
        <w:rPr>
          <w:highlight w:val="yellow"/>
        </w:rPr>
        <w:t>vortexing,</w:t>
      </w:r>
      <w:r w:rsidR="00CE7903">
        <w:rPr>
          <w:highlight w:val="yellow"/>
        </w:rPr>
        <w:t xml:space="preserve"> </w:t>
      </w:r>
      <w:r w:rsidRPr="00B55F17">
        <w:rPr>
          <w:highlight w:val="yellow"/>
        </w:rPr>
        <w:t>and</w:t>
      </w:r>
      <w:r w:rsidR="00CE7903">
        <w:rPr>
          <w:highlight w:val="yellow"/>
        </w:rPr>
        <w:t xml:space="preserve"> </w:t>
      </w:r>
      <w:r w:rsidRPr="00B55F17">
        <w:rPr>
          <w:highlight w:val="yellow"/>
        </w:rPr>
        <w:t>incubate</w:t>
      </w:r>
      <w:r w:rsidR="00CE7903">
        <w:rPr>
          <w:highlight w:val="yellow"/>
        </w:rPr>
        <w:t xml:space="preserve"> </w:t>
      </w:r>
      <w:r w:rsidRPr="00B55F17">
        <w:rPr>
          <w:highlight w:val="yellow"/>
        </w:rPr>
        <w:t>at</w:t>
      </w:r>
      <w:r w:rsidR="00CE7903">
        <w:rPr>
          <w:highlight w:val="yellow"/>
        </w:rPr>
        <w:t xml:space="preserve"> </w:t>
      </w:r>
      <w:r w:rsidRPr="00B55F17">
        <w:rPr>
          <w:highlight w:val="yellow"/>
        </w:rPr>
        <w:t>room</w:t>
      </w:r>
      <w:r w:rsidR="00CE7903">
        <w:rPr>
          <w:highlight w:val="yellow"/>
        </w:rPr>
        <w:t xml:space="preserve"> </w:t>
      </w:r>
      <w:r w:rsidRPr="00B55F17">
        <w:rPr>
          <w:highlight w:val="yellow"/>
        </w:rPr>
        <w:t>temperature</w:t>
      </w:r>
      <w:r w:rsidR="00CE7903">
        <w:rPr>
          <w:highlight w:val="yellow"/>
        </w:rPr>
        <w:t xml:space="preserve"> </w:t>
      </w:r>
      <w:r w:rsidRPr="00B55F17">
        <w:rPr>
          <w:highlight w:val="yellow"/>
        </w:rPr>
        <w:t>for</w:t>
      </w:r>
      <w:r w:rsidR="00CE7903">
        <w:rPr>
          <w:highlight w:val="yellow"/>
        </w:rPr>
        <w:t xml:space="preserve"> </w:t>
      </w:r>
      <w:r w:rsidRPr="00B55F17">
        <w:rPr>
          <w:highlight w:val="yellow"/>
        </w:rPr>
        <w:t>20</w:t>
      </w:r>
      <w:r w:rsidR="00536D45">
        <w:rPr>
          <w:highlight w:val="yellow"/>
        </w:rPr>
        <w:t>–</w:t>
      </w:r>
      <w:r w:rsidR="008529F2" w:rsidRPr="00B55F17">
        <w:rPr>
          <w:highlight w:val="yellow"/>
        </w:rPr>
        <w:t>30</w:t>
      </w:r>
      <w:r w:rsidR="00CE7903">
        <w:rPr>
          <w:highlight w:val="yellow"/>
        </w:rPr>
        <w:t xml:space="preserve"> </w:t>
      </w:r>
      <w:r w:rsidRPr="00B55F17">
        <w:rPr>
          <w:highlight w:val="yellow"/>
        </w:rPr>
        <w:t>min</w:t>
      </w:r>
      <w:r w:rsidRPr="00B55F17">
        <w:rPr>
          <w:i/>
        </w:rPr>
        <w:t>.</w:t>
      </w:r>
    </w:p>
    <w:p w14:paraId="6262019F" w14:textId="77777777" w:rsidR="00F11766" w:rsidRPr="00B55F17" w:rsidRDefault="00F11766" w:rsidP="00B55F17">
      <w:pPr>
        <w:pStyle w:val="NormalWeb"/>
        <w:spacing w:before="0" w:beforeAutospacing="0" w:after="0" w:afterAutospacing="0"/>
      </w:pPr>
    </w:p>
    <w:p w14:paraId="57422904" w14:textId="5DB980A2" w:rsidR="0094112E" w:rsidRPr="00B55F17" w:rsidRDefault="00F11766" w:rsidP="00B55F17">
      <w:pPr>
        <w:pStyle w:val="NormalWeb"/>
        <w:spacing w:before="0" w:beforeAutospacing="0" w:after="0" w:afterAutospacing="0"/>
        <w:rPr>
          <w:i/>
        </w:rPr>
      </w:pPr>
      <w:r w:rsidRPr="00B55F17">
        <w:t>3.3.</w:t>
      </w:r>
      <w:r w:rsidR="00CE7903">
        <w:t xml:space="preserve"> </w:t>
      </w:r>
      <w:r w:rsidRPr="00B55F17">
        <w:rPr>
          <w:highlight w:val="yellow"/>
        </w:rPr>
        <w:t>During</w:t>
      </w:r>
      <w:r w:rsidR="00CE7903">
        <w:rPr>
          <w:highlight w:val="yellow"/>
        </w:rPr>
        <w:t xml:space="preserve"> </w:t>
      </w:r>
      <w:r w:rsidRPr="00B55F17">
        <w:rPr>
          <w:highlight w:val="yellow"/>
        </w:rPr>
        <w:t>the</w:t>
      </w:r>
      <w:r w:rsidR="00CE7903">
        <w:rPr>
          <w:highlight w:val="yellow"/>
        </w:rPr>
        <w:t xml:space="preserve"> </w:t>
      </w:r>
      <w:r w:rsidRPr="00B55F17">
        <w:rPr>
          <w:highlight w:val="yellow"/>
        </w:rPr>
        <w:t>incubation</w:t>
      </w:r>
      <w:r w:rsidR="00CE7903">
        <w:rPr>
          <w:highlight w:val="yellow"/>
        </w:rPr>
        <w:t xml:space="preserve"> </w:t>
      </w:r>
      <w:r w:rsidRPr="00B55F17">
        <w:rPr>
          <w:highlight w:val="yellow"/>
        </w:rPr>
        <w:t>period</w:t>
      </w:r>
      <w:r w:rsidR="00CE7903">
        <w:rPr>
          <w:highlight w:val="yellow"/>
        </w:rPr>
        <w:t xml:space="preserve"> </w:t>
      </w:r>
      <w:r w:rsidRPr="00B55F17">
        <w:rPr>
          <w:highlight w:val="yellow"/>
        </w:rPr>
        <w:t>of</w:t>
      </w:r>
      <w:r w:rsidR="00CE7903">
        <w:rPr>
          <w:highlight w:val="yellow"/>
        </w:rPr>
        <w:t xml:space="preserve"> </w:t>
      </w:r>
      <w:r w:rsidRPr="00B55F17">
        <w:rPr>
          <w:highlight w:val="yellow"/>
        </w:rPr>
        <w:t>the</w:t>
      </w:r>
      <w:r w:rsidR="00CE7903">
        <w:rPr>
          <w:highlight w:val="yellow"/>
        </w:rPr>
        <w:t xml:space="preserve"> </w:t>
      </w:r>
      <w:r w:rsidR="0074613D" w:rsidRPr="00B55F17">
        <w:rPr>
          <w:highlight w:val="yellow"/>
        </w:rPr>
        <w:t>BAC</w:t>
      </w:r>
      <w:r w:rsidR="00CE7903">
        <w:rPr>
          <w:i/>
          <w:highlight w:val="yellow"/>
        </w:rPr>
        <w:t xml:space="preserve"> </w:t>
      </w:r>
      <w:r w:rsidR="0074613D" w:rsidRPr="00B55F17">
        <w:rPr>
          <w:highlight w:val="yellow"/>
        </w:rPr>
        <w:t>c</w:t>
      </w:r>
      <w:r w:rsidRPr="00B55F17">
        <w:rPr>
          <w:highlight w:val="yellow"/>
        </w:rPr>
        <w:t>DNA/</w:t>
      </w:r>
      <w:r w:rsidR="000402EE" w:rsidRPr="00B55F17">
        <w:rPr>
          <w:highlight w:val="yellow"/>
        </w:rPr>
        <w:t>transfection</w:t>
      </w:r>
      <w:r w:rsidR="00CE7903">
        <w:rPr>
          <w:highlight w:val="yellow"/>
        </w:rPr>
        <w:t xml:space="preserve"> </w:t>
      </w:r>
      <w:r w:rsidR="000402EE" w:rsidRPr="00B55F17">
        <w:rPr>
          <w:highlight w:val="yellow"/>
        </w:rPr>
        <w:t>reagent</w:t>
      </w:r>
      <w:r w:rsidR="00CE7903">
        <w:rPr>
          <w:i/>
          <w:highlight w:val="yellow"/>
        </w:rPr>
        <w:t xml:space="preserve"> </w:t>
      </w:r>
      <w:r w:rsidR="006B27DE" w:rsidRPr="00B55F17">
        <w:rPr>
          <w:highlight w:val="yellow"/>
        </w:rPr>
        <w:t>mixture</w:t>
      </w:r>
      <w:r w:rsidRPr="00B55F17">
        <w:rPr>
          <w:highlight w:val="yellow"/>
        </w:rPr>
        <w:t>,</w:t>
      </w:r>
      <w:r w:rsidR="00CE7903">
        <w:rPr>
          <w:i/>
          <w:highlight w:val="yellow"/>
        </w:rPr>
        <w:t xml:space="preserve"> </w:t>
      </w:r>
      <w:r w:rsidRPr="00B55F17">
        <w:rPr>
          <w:highlight w:val="yellow"/>
        </w:rPr>
        <w:t>wash</w:t>
      </w:r>
      <w:r w:rsidR="00CE7903">
        <w:rPr>
          <w:highlight w:val="yellow"/>
        </w:rPr>
        <w:t xml:space="preserve"> </w:t>
      </w:r>
      <w:r w:rsidRPr="00B55F17">
        <w:rPr>
          <w:highlight w:val="yellow"/>
        </w:rPr>
        <w:t>Vero</w:t>
      </w:r>
      <w:r w:rsidR="00CE7903">
        <w:rPr>
          <w:highlight w:val="yellow"/>
        </w:rPr>
        <w:t xml:space="preserve"> </w:t>
      </w:r>
      <w:r w:rsidRPr="00B55F17">
        <w:rPr>
          <w:highlight w:val="yellow"/>
        </w:rPr>
        <w:t>cells</w:t>
      </w:r>
      <w:r w:rsidR="00CE7903">
        <w:rPr>
          <w:highlight w:val="yellow"/>
        </w:rPr>
        <w:t xml:space="preserve"> </w:t>
      </w:r>
      <w:r w:rsidRPr="00B55F17">
        <w:rPr>
          <w:highlight w:val="yellow"/>
        </w:rPr>
        <w:t>with</w:t>
      </w:r>
      <w:r w:rsidR="00CE7903">
        <w:rPr>
          <w:highlight w:val="yellow"/>
        </w:rPr>
        <w:t xml:space="preserve"> </w:t>
      </w:r>
      <w:r w:rsidRPr="00B55F17">
        <w:rPr>
          <w:highlight w:val="yellow"/>
        </w:rPr>
        <w:t>growth</w:t>
      </w:r>
      <w:r w:rsidR="00CE7903">
        <w:rPr>
          <w:highlight w:val="yellow"/>
        </w:rPr>
        <w:t xml:space="preserve"> </w:t>
      </w:r>
      <w:r w:rsidRPr="00B55F17">
        <w:rPr>
          <w:highlight w:val="yellow"/>
        </w:rPr>
        <w:t>medium</w:t>
      </w:r>
      <w:r w:rsidR="00CE7903">
        <w:rPr>
          <w:highlight w:val="yellow"/>
        </w:rPr>
        <w:t xml:space="preserve"> </w:t>
      </w:r>
      <w:r w:rsidRPr="00B55F17">
        <w:rPr>
          <w:highlight w:val="yellow"/>
        </w:rPr>
        <w:t>without</w:t>
      </w:r>
      <w:r w:rsidR="00CE7903">
        <w:rPr>
          <w:highlight w:val="yellow"/>
        </w:rPr>
        <w:t xml:space="preserve"> </w:t>
      </w:r>
      <w:r w:rsidRPr="00B55F17">
        <w:rPr>
          <w:highlight w:val="yellow"/>
        </w:rPr>
        <w:t>antibiotics</w:t>
      </w:r>
      <w:r w:rsidR="00CE7903">
        <w:rPr>
          <w:highlight w:val="yellow"/>
        </w:rPr>
        <w:t xml:space="preserve"> </w:t>
      </w:r>
      <w:r w:rsidRPr="00B55F17">
        <w:rPr>
          <w:highlight w:val="yellow"/>
        </w:rPr>
        <w:t>and</w:t>
      </w:r>
      <w:r w:rsidR="00CE7903">
        <w:rPr>
          <w:highlight w:val="yellow"/>
        </w:rPr>
        <w:t xml:space="preserve"> </w:t>
      </w:r>
      <w:r w:rsidRPr="00B55F17">
        <w:rPr>
          <w:highlight w:val="yellow"/>
        </w:rPr>
        <w:t>leave</w:t>
      </w:r>
      <w:r w:rsidR="00CE7903">
        <w:rPr>
          <w:highlight w:val="yellow"/>
        </w:rPr>
        <w:t xml:space="preserve"> </w:t>
      </w:r>
      <w:r w:rsidRPr="00B55F17">
        <w:rPr>
          <w:highlight w:val="yellow"/>
        </w:rPr>
        <w:t>the</w:t>
      </w:r>
      <w:r w:rsidR="00CE7903">
        <w:rPr>
          <w:highlight w:val="yellow"/>
        </w:rPr>
        <w:t xml:space="preserve"> </w:t>
      </w:r>
      <w:r w:rsidRPr="00B55F17">
        <w:rPr>
          <w:highlight w:val="yellow"/>
        </w:rPr>
        <w:t>cells</w:t>
      </w:r>
      <w:r w:rsidR="00CE7903">
        <w:rPr>
          <w:highlight w:val="yellow"/>
        </w:rPr>
        <w:t xml:space="preserve"> </w:t>
      </w:r>
      <w:r w:rsidRPr="00B55F17">
        <w:rPr>
          <w:highlight w:val="yellow"/>
        </w:rPr>
        <w:t>in</w:t>
      </w:r>
      <w:r w:rsidR="00CE7903">
        <w:rPr>
          <w:highlight w:val="yellow"/>
        </w:rPr>
        <w:t xml:space="preserve"> </w:t>
      </w:r>
      <w:r w:rsidRPr="00B55F17">
        <w:rPr>
          <w:highlight w:val="yellow"/>
        </w:rPr>
        <w:t>1</w:t>
      </w:r>
      <w:r w:rsidR="00CE7903">
        <w:rPr>
          <w:highlight w:val="yellow"/>
        </w:rPr>
        <w:t xml:space="preserve"> </w:t>
      </w:r>
      <w:r w:rsidRPr="00B55F17">
        <w:rPr>
          <w:highlight w:val="yellow"/>
        </w:rPr>
        <w:t>mL</w:t>
      </w:r>
      <w:r w:rsidR="00CE7903">
        <w:rPr>
          <w:highlight w:val="yellow"/>
        </w:rPr>
        <w:t xml:space="preserve"> </w:t>
      </w:r>
      <w:r w:rsidRPr="00B55F17">
        <w:rPr>
          <w:highlight w:val="yellow"/>
        </w:rPr>
        <w:t>of</w:t>
      </w:r>
      <w:r w:rsidR="00CE7903">
        <w:rPr>
          <w:highlight w:val="yellow"/>
        </w:rPr>
        <w:t xml:space="preserve"> </w:t>
      </w:r>
      <w:r w:rsidRPr="00B55F17">
        <w:rPr>
          <w:highlight w:val="yellow"/>
        </w:rPr>
        <w:t>fresh</w:t>
      </w:r>
      <w:r w:rsidR="00CE7903">
        <w:rPr>
          <w:highlight w:val="yellow"/>
        </w:rPr>
        <w:t xml:space="preserve"> </w:t>
      </w:r>
      <w:r w:rsidRPr="00B55F17">
        <w:rPr>
          <w:highlight w:val="yellow"/>
        </w:rPr>
        <w:t>medium</w:t>
      </w:r>
      <w:r w:rsidR="00CE7903">
        <w:rPr>
          <w:highlight w:val="yellow"/>
        </w:rPr>
        <w:t xml:space="preserve"> </w:t>
      </w:r>
      <w:r w:rsidRPr="00B55F17">
        <w:rPr>
          <w:highlight w:val="yellow"/>
        </w:rPr>
        <w:t>without</w:t>
      </w:r>
      <w:r w:rsidR="00CE7903">
        <w:rPr>
          <w:highlight w:val="yellow"/>
        </w:rPr>
        <w:t xml:space="preserve"> </w:t>
      </w:r>
      <w:r w:rsidRPr="00B55F17">
        <w:rPr>
          <w:highlight w:val="yellow"/>
        </w:rPr>
        <w:t>antibiotics</w:t>
      </w:r>
      <w:r w:rsidR="002414C9" w:rsidRPr="00B55F17">
        <w:rPr>
          <w:i/>
        </w:rPr>
        <w:t>.</w:t>
      </w:r>
    </w:p>
    <w:p w14:paraId="0AF89A06" w14:textId="77777777" w:rsidR="00743794" w:rsidRPr="00B55F17" w:rsidRDefault="00743794" w:rsidP="00B55F17">
      <w:pPr>
        <w:pStyle w:val="NormalWeb"/>
        <w:spacing w:before="0" w:beforeAutospacing="0" w:after="0" w:afterAutospacing="0"/>
      </w:pPr>
    </w:p>
    <w:p w14:paraId="64E5135E" w14:textId="7D7568BA" w:rsidR="00F11766" w:rsidRPr="00B55F17" w:rsidRDefault="000B7523" w:rsidP="00B55F17">
      <w:pPr>
        <w:pStyle w:val="NormalWeb"/>
        <w:spacing w:before="0" w:beforeAutospacing="0" w:after="0" w:afterAutospacing="0"/>
      </w:pPr>
      <w:r w:rsidRPr="00B55F17">
        <w:t>NOTE:</w:t>
      </w:r>
      <w:r w:rsidR="00CE7903">
        <w:t xml:space="preserve"> </w:t>
      </w:r>
      <w:r w:rsidR="00536D45">
        <w:t>The</w:t>
      </w:r>
      <w:r w:rsidR="00CE7903">
        <w:t xml:space="preserve"> </w:t>
      </w:r>
      <w:r w:rsidR="00536D45">
        <w:t>a</w:t>
      </w:r>
      <w:r w:rsidRPr="00B55F17">
        <w:t>ddition</w:t>
      </w:r>
      <w:r w:rsidR="00CE7903">
        <w:t xml:space="preserve"> </w:t>
      </w:r>
      <w:r w:rsidRPr="00B55F17">
        <w:t>of</w:t>
      </w:r>
      <w:r w:rsidR="00CE7903">
        <w:t xml:space="preserve"> </w:t>
      </w:r>
      <w:r w:rsidRPr="00B55F17">
        <w:t>antibiotics</w:t>
      </w:r>
      <w:r w:rsidR="00CE7903">
        <w:t xml:space="preserve"> </w:t>
      </w:r>
      <w:r w:rsidRPr="00B55F17">
        <w:t>during</w:t>
      </w:r>
      <w:r w:rsidR="00CE7903">
        <w:t xml:space="preserve"> </w:t>
      </w:r>
      <w:r w:rsidRPr="00B55F17">
        <w:t>the</w:t>
      </w:r>
      <w:r w:rsidR="00CE7903">
        <w:t xml:space="preserve"> </w:t>
      </w:r>
      <w:r w:rsidRPr="00B55F17">
        <w:t>transfection</w:t>
      </w:r>
      <w:r w:rsidR="00CE7903">
        <w:t xml:space="preserve"> </w:t>
      </w:r>
      <w:r w:rsidRPr="00B55F17">
        <w:t>process</w:t>
      </w:r>
      <w:r w:rsidR="00CE7903">
        <w:t xml:space="preserve"> </w:t>
      </w:r>
      <w:r w:rsidRPr="00B55F17">
        <w:t>may</w:t>
      </w:r>
      <w:r w:rsidR="00CE7903">
        <w:t xml:space="preserve"> </w:t>
      </w:r>
      <w:r w:rsidRPr="00B55F17">
        <w:t>decrease</w:t>
      </w:r>
      <w:r w:rsidR="00CE7903">
        <w:t xml:space="preserve"> </w:t>
      </w:r>
      <w:r w:rsidRPr="00B55F17">
        <w:t>transfection</w:t>
      </w:r>
      <w:r w:rsidR="00CE7903">
        <w:t xml:space="preserve"> </w:t>
      </w:r>
      <w:r w:rsidRPr="00B55F17">
        <w:t>efficiency.</w:t>
      </w:r>
    </w:p>
    <w:p w14:paraId="4324D87C" w14:textId="77777777" w:rsidR="002414C9" w:rsidRPr="00B55F17" w:rsidRDefault="002414C9" w:rsidP="00B55F17">
      <w:pPr>
        <w:pStyle w:val="NormalWeb"/>
        <w:spacing w:before="0" w:beforeAutospacing="0" w:after="0" w:afterAutospacing="0"/>
      </w:pPr>
    </w:p>
    <w:p w14:paraId="7791F6FE" w14:textId="1C3FB078" w:rsidR="002414C9" w:rsidRPr="00B55F17" w:rsidRDefault="002414C9" w:rsidP="00B55F17">
      <w:pPr>
        <w:pStyle w:val="NormalWeb"/>
        <w:spacing w:before="0" w:beforeAutospacing="0" w:after="0" w:afterAutospacing="0"/>
        <w:rPr>
          <w:i/>
        </w:rPr>
      </w:pPr>
      <w:r w:rsidRPr="00B55F17">
        <w:t>3.4</w:t>
      </w:r>
      <w:r w:rsidR="00743794" w:rsidRPr="00B55F17">
        <w:t>.</w:t>
      </w:r>
      <w:r w:rsidR="00CE7903">
        <w:t xml:space="preserve"> </w:t>
      </w:r>
      <w:r w:rsidR="008A2540" w:rsidRPr="00B55F17">
        <w:rPr>
          <w:highlight w:val="yellow"/>
        </w:rPr>
        <w:t>Distribute</w:t>
      </w:r>
      <w:r w:rsidR="00CE7903">
        <w:rPr>
          <w:highlight w:val="yellow"/>
        </w:rPr>
        <w:t xml:space="preserve"> </w:t>
      </w:r>
      <w:r w:rsidR="008A2540" w:rsidRPr="00B55F17">
        <w:rPr>
          <w:highlight w:val="yellow"/>
        </w:rPr>
        <w:t>dropwise</w:t>
      </w:r>
      <w:r w:rsidR="00CE7903">
        <w:rPr>
          <w:i/>
          <w:highlight w:val="yellow"/>
        </w:rPr>
        <w:t xml:space="preserve"> </w:t>
      </w:r>
      <w:r w:rsidRPr="00B55F17">
        <w:rPr>
          <w:highlight w:val="yellow"/>
        </w:rPr>
        <w:t>the</w:t>
      </w:r>
      <w:r w:rsidR="00CE7903">
        <w:rPr>
          <w:highlight w:val="yellow"/>
        </w:rPr>
        <w:t xml:space="preserve"> </w:t>
      </w:r>
      <w:r w:rsidRPr="00B55F17">
        <w:rPr>
          <w:highlight w:val="yellow"/>
        </w:rPr>
        <w:t>500</w:t>
      </w:r>
      <w:r w:rsidR="00CE7903">
        <w:rPr>
          <w:highlight w:val="yellow"/>
        </w:rPr>
        <w:t xml:space="preserve"> </w:t>
      </w:r>
      <w:r w:rsidRPr="00B55F17">
        <w:rPr>
          <w:highlight w:val="yellow"/>
        </w:rPr>
        <w:t>µL</w:t>
      </w:r>
      <w:r w:rsidR="00CE7903">
        <w:rPr>
          <w:highlight w:val="yellow"/>
        </w:rPr>
        <w:t xml:space="preserve"> </w:t>
      </w:r>
      <w:r w:rsidRPr="00B55F17">
        <w:rPr>
          <w:highlight w:val="yellow"/>
        </w:rPr>
        <w:t>of</w:t>
      </w:r>
      <w:r w:rsidR="00CE7903">
        <w:rPr>
          <w:highlight w:val="yellow"/>
        </w:rPr>
        <w:t xml:space="preserve"> </w:t>
      </w:r>
      <w:r w:rsidRPr="00B55F17">
        <w:rPr>
          <w:highlight w:val="yellow"/>
        </w:rPr>
        <w:t>the</w:t>
      </w:r>
      <w:r w:rsidR="00CE7903">
        <w:rPr>
          <w:highlight w:val="yellow"/>
        </w:rPr>
        <w:t xml:space="preserve"> </w:t>
      </w:r>
      <w:r w:rsidR="0074613D" w:rsidRPr="00B55F17">
        <w:rPr>
          <w:highlight w:val="yellow"/>
        </w:rPr>
        <w:t>BAC</w:t>
      </w:r>
      <w:r w:rsidR="00CE7903">
        <w:rPr>
          <w:i/>
          <w:highlight w:val="yellow"/>
        </w:rPr>
        <w:t xml:space="preserve"> </w:t>
      </w:r>
      <w:r w:rsidR="0074613D" w:rsidRPr="00B55F17">
        <w:rPr>
          <w:highlight w:val="yellow"/>
        </w:rPr>
        <w:t>c</w:t>
      </w:r>
      <w:r w:rsidRPr="00B55F17">
        <w:rPr>
          <w:highlight w:val="yellow"/>
        </w:rPr>
        <w:t>DNA/</w:t>
      </w:r>
      <w:r w:rsidR="000402EE" w:rsidRPr="00B55F17">
        <w:rPr>
          <w:highlight w:val="yellow"/>
        </w:rPr>
        <w:t>transfection</w:t>
      </w:r>
      <w:r w:rsidR="00CE7903">
        <w:rPr>
          <w:highlight w:val="yellow"/>
        </w:rPr>
        <w:t xml:space="preserve"> </w:t>
      </w:r>
      <w:r w:rsidR="000402EE" w:rsidRPr="00B55F17">
        <w:rPr>
          <w:highlight w:val="yellow"/>
        </w:rPr>
        <w:t>reagent</w:t>
      </w:r>
      <w:r w:rsidR="00CE7903">
        <w:rPr>
          <w:highlight w:val="yellow"/>
        </w:rPr>
        <w:t xml:space="preserve"> </w:t>
      </w:r>
      <w:r w:rsidRPr="00B55F17">
        <w:rPr>
          <w:highlight w:val="yellow"/>
        </w:rPr>
        <w:t>mixture</w:t>
      </w:r>
      <w:r w:rsidR="00CE7903">
        <w:rPr>
          <w:highlight w:val="yellow"/>
        </w:rPr>
        <w:t xml:space="preserve"> </w:t>
      </w:r>
      <w:r w:rsidR="008529F2" w:rsidRPr="00B55F17">
        <w:rPr>
          <w:highlight w:val="yellow"/>
        </w:rPr>
        <w:t>(</w:t>
      </w:r>
      <w:r w:rsidR="00536D45">
        <w:rPr>
          <w:highlight w:val="yellow"/>
        </w:rPr>
        <w:t>of</w:t>
      </w:r>
      <w:r w:rsidR="00CE7903">
        <w:rPr>
          <w:highlight w:val="yellow"/>
        </w:rPr>
        <w:t xml:space="preserve"> </w:t>
      </w:r>
      <w:r w:rsidR="00536D45">
        <w:rPr>
          <w:highlight w:val="yellow"/>
        </w:rPr>
        <w:t>step</w:t>
      </w:r>
      <w:r w:rsidR="00CE7903">
        <w:rPr>
          <w:highlight w:val="yellow"/>
        </w:rPr>
        <w:t xml:space="preserve"> </w:t>
      </w:r>
      <w:r w:rsidR="008529F2" w:rsidRPr="00B55F17">
        <w:rPr>
          <w:highlight w:val="yellow"/>
        </w:rPr>
        <w:t>3.2.3)</w:t>
      </w:r>
      <w:r w:rsidR="00CE7903">
        <w:rPr>
          <w:i/>
          <w:highlight w:val="yellow"/>
        </w:rPr>
        <w:t xml:space="preserve"> </w:t>
      </w:r>
      <w:r w:rsidRPr="00B55F17">
        <w:rPr>
          <w:highlight w:val="yellow"/>
        </w:rPr>
        <w:t>onto</w:t>
      </w:r>
      <w:r w:rsidR="00CE7903">
        <w:rPr>
          <w:highlight w:val="yellow"/>
        </w:rPr>
        <w:t xml:space="preserve"> </w:t>
      </w:r>
      <w:r w:rsidRPr="00B55F17">
        <w:rPr>
          <w:highlight w:val="yellow"/>
        </w:rPr>
        <w:t>the</w:t>
      </w:r>
      <w:r w:rsidR="00CE7903">
        <w:rPr>
          <w:highlight w:val="yellow"/>
        </w:rPr>
        <w:t xml:space="preserve"> </w:t>
      </w:r>
      <w:r w:rsidR="008529F2" w:rsidRPr="00B55F17">
        <w:rPr>
          <w:highlight w:val="yellow"/>
        </w:rPr>
        <w:t>Vero</w:t>
      </w:r>
      <w:r w:rsidR="00CE7903">
        <w:rPr>
          <w:highlight w:val="yellow"/>
        </w:rPr>
        <w:t xml:space="preserve"> </w:t>
      </w:r>
      <w:r w:rsidRPr="00B55F17">
        <w:rPr>
          <w:highlight w:val="yellow"/>
        </w:rPr>
        <w:t>cells,</w:t>
      </w:r>
      <w:r w:rsidR="00CE7903">
        <w:rPr>
          <w:highlight w:val="yellow"/>
        </w:rPr>
        <w:t xml:space="preserve"> </w:t>
      </w:r>
      <w:r w:rsidRPr="00B55F17">
        <w:rPr>
          <w:highlight w:val="yellow"/>
        </w:rPr>
        <w:t>mix</w:t>
      </w:r>
      <w:r w:rsidR="00CE7903">
        <w:rPr>
          <w:highlight w:val="yellow"/>
        </w:rPr>
        <w:t xml:space="preserve"> </w:t>
      </w:r>
      <w:r w:rsidR="00536D45">
        <w:rPr>
          <w:highlight w:val="yellow"/>
        </w:rPr>
        <w:t>them</w:t>
      </w:r>
      <w:r w:rsidR="00CE7903">
        <w:rPr>
          <w:highlight w:val="yellow"/>
        </w:rPr>
        <w:t xml:space="preserve"> </w:t>
      </w:r>
      <w:r w:rsidRPr="00B55F17">
        <w:rPr>
          <w:highlight w:val="yellow"/>
        </w:rPr>
        <w:t>by</w:t>
      </w:r>
      <w:r w:rsidR="00CE7903">
        <w:rPr>
          <w:highlight w:val="yellow"/>
        </w:rPr>
        <w:t xml:space="preserve"> </w:t>
      </w:r>
      <w:r w:rsidRPr="00B55F17">
        <w:rPr>
          <w:highlight w:val="yellow"/>
        </w:rPr>
        <w:t>rocking</w:t>
      </w:r>
      <w:r w:rsidR="00CE7903">
        <w:rPr>
          <w:highlight w:val="yellow"/>
        </w:rPr>
        <w:t xml:space="preserve"> </w:t>
      </w:r>
      <w:r w:rsidRPr="00B55F17">
        <w:rPr>
          <w:highlight w:val="yellow"/>
        </w:rPr>
        <w:t>the</w:t>
      </w:r>
      <w:r w:rsidR="00CE7903">
        <w:rPr>
          <w:highlight w:val="yellow"/>
        </w:rPr>
        <w:t xml:space="preserve"> </w:t>
      </w:r>
      <w:r w:rsidRPr="00B55F17">
        <w:rPr>
          <w:highlight w:val="yellow"/>
        </w:rPr>
        <w:t>plate</w:t>
      </w:r>
      <w:r w:rsidR="00CE7903">
        <w:rPr>
          <w:highlight w:val="yellow"/>
        </w:rPr>
        <w:t xml:space="preserve"> </w:t>
      </w:r>
      <w:r w:rsidRPr="00B55F17">
        <w:rPr>
          <w:highlight w:val="yellow"/>
        </w:rPr>
        <w:t>back</w:t>
      </w:r>
      <w:r w:rsidR="00CE7903">
        <w:rPr>
          <w:highlight w:val="yellow"/>
        </w:rPr>
        <w:t xml:space="preserve"> </w:t>
      </w:r>
      <w:r w:rsidRPr="00B55F17">
        <w:rPr>
          <w:highlight w:val="yellow"/>
        </w:rPr>
        <w:t>and</w:t>
      </w:r>
      <w:r w:rsidR="00CE7903">
        <w:rPr>
          <w:highlight w:val="yellow"/>
        </w:rPr>
        <w:t xml:space="preserve"> </w:t>
      </w:r>
      <w:r w:rsidRPr="00B55F17">
        <w:rPr>
          <w:highlight w:val="yellow"/>
        </w:rPr>
        <w:t>forth,</w:t>
      </w:r>
      <w:r w:rsidR="00CE7903">
        <w:rPr>
          <w:highlight w:val="yellow"/>
        </w:rPr>
        <w:t xml:space="preserve"> </w:t>
      </w:r>
      <w:r w:rsidRPr="00B55F17">
        <w:rPr>
          <w:highlight w:val="yellow"/>
        </w:rPr>
        <w:t>and</w:t>
      </w:r>
      <w:r w:rsidR="00CE7903">
        <w:rPr>
          <w:highlight w:val="yellow"/>
        </w:rPr>
        <w:t xml:space="preserve"> </w:t>
      </w:r>
      <w:r w:rsidRPr="00B55F17">
        <w:rPr>
          <w:highlight w:val="yellow"/>
        </w:rPr>
        <w:t>incubate</w:t>
      </w:r>
      <w:r w:rsidR="00CE7903">
        <w:rPr>
          <w:highlight w:val="yellow"/>
        </w:rPr>
        <w:t xml:space="preserve"> </w:t>
      </w:r>
      <w:r w:rsidRPr="00B55F17">
        <w:rPr>
          <w:highlight w:val="yellow"/>
        </w:rPr>
        <w:t>the</w:t>
      </w:r>
      <w:r w:rsidR="00CE7903">
        <w:rPr>
          <w:highlight w:val="yellow"/>
        </w:rPr>
        <w:t xml:space="preserve"> </w:t>
      </w:r>
      <w:r w:rsidRPr="00B55F17">
        <w:rPr>
          <w:highlight w:val="yellow"/>
        </w:rPr>
        <w:t>cells</w:t>
      </w:r>
      <w:r w:rsidR="00CE7903">
        <w:rPr>
          <w:highlight w:val="yellow"/>
        </w:rPr>
        <w:t xml:space="preserve"> </w:t>
      </w:r>
      <w:r w:rsidRPr="00B55F17">
        <w:rPr>
          <w:highlight w:val="yellow"/>
        </w:rPr>
        <w:t>in</w:t>
      </w:r>
      <w:r w:rsidR="00CE7903">
        <w:rPr>
          <w:highlight w:val="yellow"/>
        </w:rPr>
        <w:t xml:space="preserve"> </w:t>
      </w:r>
      <w:r w:rsidRPr="00B55F17">
        <w:rPr>
          <w:highlight w:val="yellow"/>
        </w:rPr>
        <w:t>a</w:t>
      </w:r>
      <w:r w:rsidR="00CE7903">
        <w:rPr>
          <w:highlight w:val="yellow"/>
        </w:rPr>
        <w:t xml:space="preserve"> </w:t>
      </w:r>
      <w:r w:rsidRPr="00B55F17">
        <w:rPr>
          <w:highlight w:val="yellow"/>
        </w:rPr>
        <w:t>5%</w:t>
      </w:r>
      <w:r w:rsidR="00CE7903">
        <w:rPr>
          <w:highlight w:val="yellow"/>
        </w:rPr>
        <w:t xml:space="preserve"> </w:t>
      </w:r>
      <w:r w:rsidRPr="00B55F17">
        <w:rPr>
          <w:highlight w:val="yellow"/>
        </w:rPr>
        <w:t>CO</w:t>
      </w:r>
      <w:r w:rsidRPr="00B55F17">
        <w:rPr>
          <w:highlight w:val="yellow"/>
          <w:vertAlign w:val="subscript"/>
        </w:rPr>
        <w:t>2</w:t>
      </w:r>
      <w:r w:rsidR="00CE7903">
        <w:rPr>
          <w:highlight w:val="yellow"/>
        </w:rPr>
        <w:t xml:space="preserve"> </w:t>
      </w:r>
      <w:r w:rsidRPr="00B55F17">
        <w:rPr>
          <w:highlight w:val="yellow"/>
        </w:rPr>
        <w:t>humidified</w:t>
      </w:r>
      <w:r w:rsidR="00CE7903">
        <w:rPr>
          <w:highlight w:val="yellow"/>
        </w:rPr>
        <w:t xml:space="preserve"> </w:t>
      </w:r>
      <w:r w:rsidRPr="00B55F17">
        <w:rPr>
          <w:highlight w:val="yellow"/>
        </w:rPr>
        <w:t>incubator</w:t>
      </w:r>
      <w:r w:rsidR="00CE7903">
        <w:rPr>
          <w:highlight w:val="yellow"/>
        </w:rPr>
        <w:t xml:space="preserve"> </w:t>
      </w:r>
      <w:r w:rsidRPr="00B55F17">
        <w:rPr>
          <w:highlight w:val="yellow"/>
        </w:rPr>
        <w:t>at</w:t>
      </w:r>
      <w:r w:rsidR="00CE7903">
        <w:rPr>
          <w:highlight w:val="yellow"/>
        </w:rPr>
        <w:t xml:space="preserve"> </w:t>
      </w:r>
      <w:r w:rsidRPr="00B55F17">
        <w:rPr>
          <w:highlight w:val="yellow"/>
        </w:rPr>
        <w:t>37</w:t>
      </w:r>
      <w:r w:rsidR="00CE7903">
        <w:rPr>
          <w:highlight w:val="yellow"/>
        </w:rPr>
        <w:t xml:space="preserve"> </w:t>
      </w:r>
      <w:r w:rsidR="00536D45">
        <w:rPr>
          <w:highlight w:val="yellow"/>
        </w:rPr>
        <w:t>°</w:t>
      </w:r>
      <w:r w:rsidRPr="00B55F17">
        <w:rPr>
          <w:highlight w:val="yellow"/>
        </w:rPr>
        <w:t>C</w:t>
      </w:r>
      <w:r w:rsidR="00CE7903">
        <w:rPr>
          <w:highlight w:val="yellow"/>
        </w:rPr>
        <w:t xml:space="preserve"> </w:t>
      </w:r>
      <w:r w:rsidRPr="00B55F17">
        <w:rPr>
          <w:highlight w:val="yellow"/>
        </w:rPr>
        <w:t>for</w:t>
      </w:r>
      <w:r w:rsidR="00CE7903">
        <w:rPr>
          <w:highlight w:val="yellow"/>
        </w:rPr>
        <w:t xml:space="preserve"> </w:t>
      </w:r>
      <w:r w:rsidRPr="00B55F17">
        <w:rPr>
          <w:highlight w:val="yellow"/>
        </w:rPr>
        <w:t>6</w:t>
      </w:r>
      <w:r w:rsidR="00CE7903">
        <w:rPr>
          <w:highlight w:val="yellow"/>
        </w:rPr>
        <w:t xml:space="preserve"> </w:t>
      </w:r>
      <w:r w:rsidRPr="00B55F17">
        <w:rPr>
          <w:highlight w:val="yellow"/>
        </w:rPr>
        <w:t>h</w:t>
      </w:r>
      <w:r w:rsidRPr="00B55F17">
        <w:rPr>
          <w:i/>
        </w:rPr>
        <w:t>.</w:t>
      </w:r>
    </w:p>
    <w:p w14:paraId="35BD6855" w14:textId="77777777" w:rsidR="002414C9" w:rsidRPr="00B55F17" w:rsidRDefault="002414C9" w:rsidP="00B55F17">
      <w:pPr>
        <w:pStyle w:val="NormalWeb"/>
        <w:spacing w:before="0" w:beforeAutospacing="0" w:after="0" w:afterAutospacing="0"/>
      </w:pPr>
    </w:p>
    <w:p w14:paraId="79756028" w14:textId="526199AD" w:rsidR="0094112E" w:rsidRPr="00B55F17" w:rsidRDefault="002414C9" w:rsidP="00B55F17">
      <w:pPr>
        <w:pStyle w:val="NormalWeb"/>
        <w:spacing w:before="0" w:beforeAutospacing="0" w:after="0" w:afterAutospacing="0"/>
        <w:rPr>
          <w:i/>
        </w:rPr>
      </w:pPr>
      <w:r w:rsidRPr="00B55F17">
        <w:t>3.5.</w:t>
      </w:r>
      <w:r w:rsidR="00CE7903">
        <w:t xml:space="preserve"> </w:t>
      </w:r>
      <w:r w:rsidR="00E870E9" w:rsidRPr="00B55F17">
        <w:rPr>
          <w:highlight w:val="yellow"/>
        </w:rPr>
        <w:t>Remove</w:t>
      </w:r>
      <w:r w:rsidR="00CE7903">
        <w:rPr>
          <w:highlight w:val="yellow"/>
        </w:rPr>
        <w:t xml:space="preserve"> </w:t>
      </w:r>
      <w:r w:rsidR="00E870E9" w:rsidRPr="00B55F17">
        <w:rPr>
          <w:highlight w:val="yellow"/>
        </w:rPr>
        <w:t>the</w:t>
      </w:r>
      <w:r w:rsidR="00CE7903">
        <w:rPr>
          <w:highlight w:val="yellow"/>
        </w:rPr>
        <w:t xml:space="preserve"> </w:t>
      </w:r>
      <w:r w:rsidR="00E870E9" w:rsidRPr="00B55F17">
        <w:rPr>
          <w:highlight w:val="yellow"/>
        </w:rPr>
        <w:t>transfection</w:t>
      </w:r>
      <w:r w:rsidR="00CE7903">
        <w:rPr>
          <w:highlight w:val="yellow"/>
        </w:rPr>
        <w:t xml:space="preserve"> </w:t>
      </w:r>
      <w:r w:rsidR="00E870E9" w:rsidRPr="00B55F17">
        <w:rPr>
          <w:highlight w:val="yellow"/>
        </w:rPr>
        <w:t>medium,</w:t>
      </w:r>
      <w:r w:rsidR="00CE7903">
        <w:rPr>
          <w:highlight w:val="yellow"/>
        </w:rPr>
        <w:t xml:space="preserve"> </w:t>
      </w:r>
      <w:r w:rsidR="00E870E9" w:rsidRPr="00B55F17">
        <w:rPr>
          <w:highlight w:val="yellow"/>
        </w:rPr>
        <w:t>add</w:t>
      </w:r>
      <w:r w:rsidR="00CE7903">
        <w:rPr>
          <w:highlight w:val="yellow"/>
        </w:rPr>
        <w:t xml:space="preserve"> </w:t>
      </w:r>
      <w:r w:rsidR="00E870E9" w:rsidRPr="00B55F17">
        <w:rPr>
          <w:highlight w:val="yellow"/>
        </w:rPr>
        <w:t>2</w:t>
      </w:r>
      <w:r w:rsidR="00CE7903">
        <w:rPr>
          <w:highlight w:val="yellow"/>
        </w:rPr>
        <w:t xml:space="preserve"> </w:t>
      </w:r>
      <w:r w:rsidR="00E870E9" w:rsidRPr="00B55F17">
        <w:rPr>
          <w:highlight w:val="yellow"/>
        </w:rPr>
        <w:t>mL</w:t>
      </w:r>
      <w:r w:rsidR="00CE7903">
        <w:rPr>
          <w:highlight w:val="yellow"/>
        </w:rPr>
        <w:t xml:space="preserve"> </w:t>
      </w:r>
      <w:r w:rsidR="00E870E9" w:rsidRPr="00B55F17">
        <w:rPr>
          <w:highlight w:val="yellow"/>
        </w:rPr>
        <w:t>of</w:t>
      </w:r>
      <w:r w:rsidR="00CE7903">
        <w:rPr>
          <w:highlight w:val="yellow"/>
        </w:rPr>
        <w:t xml:space="preserve"> </w:t>
      </w:r>
      <w:r w:rsidR="00E870E9" w:rsidRPr="00B55F17">
        <w:rPr>
          <w:highlight w:val="yellow"/>
        </w:rPr>
        <w:t>fresh</w:t>
      </w:r>
      <w:r w:rsidR="00CE7903">
        <w:rPr>
          <w:highlight w:val="yellow"/>
        </w:rPr>
        <w:t xml:space="preserve"> </w:t>
      </w:r>
      <w:r w:rsidR="00E870E9" w:rsidRPr="00B55F17">
        <w:rPr>
          <w:highlight w:val="yellow"/>
        </w:rPr>
        <w:t>growth</w:t>
      </w:r>
      <w:r w:rsidR="00CE7903">
        <w:rPr>
          <w:highlight w:val="yellow"/>
        </w:rPr>
        <w:t xml:space="preserve"> </w:t>
      </w:r>
      <w:r w:rsidR="00E870E9" w:rsidRPr="00B55F17">
        <w:rPr>
          <w:highlight w:val="yellow"/>
        </w:rPr>
        <w:t>medium</w:t>
      </w:r>
      <w:r w:rsidR="00CE7903">
        <w:rPr>
          <w:highlight w:val="yellow"/>
        </w:rPr>
        <w:t xml:space="preserve"> </w:t>
      </w:r>
      <w:r w:rsidR="00E870E9" w:rsidRPr="00B55F17">
        <w:rPr>
          <w:highlight w:val="yellow"/>
        </w:rPr>
        <w:t>with</w:t>
      </w:r>
      <w:r w:rsidR="00CE7903">
        <w:rPr>
          <w:highlight w:val="yellow"/>
        </w:rPr>
        <w:t xml:space="preserve"> </w:t>
      </w:r>
      <w:r w:rsidR="00E870E9" w:rsidRPr="00B55F17">
        <w:rPr>
          <w:highlight w:val="yellow"/>
        </w:rPr>
        <w:t>antibiotics</w:t>
      </w:r>
      <w:r w:rsidR="00CE7903">
        <w:rPr>
          <w:highlight w:val="yellow"/>
        </w:rPr>
        <w:t xml:space="preserve"> </w:t>
      </w:r>
      <w:r w:rsidR="00E870E9" w:rsidRPr="00B55F17">
        <w:rPr>
          <w:highlight w:val="yellow"/>
        </w:rPr>
        <w:t>(100</w:t>
      </w:r>
      <w:r w:rsidR="00CE7903">
        <w:rPr>
          <w:highlight w:val="yellow"/>
        </w:rPr>
        <w:t xml:space="preserve"> </w:t>
      </w:r>
      <w:r w:rsidR="00E870E9" w:rsidRPr="00B55F17">
        <w:rPr>
          <w:highlight w:val="yellow"/>
        </w:rPr>
        <w:t>U/mL</w:t>
      </w:r>
      <w:r w:rsidR="00CE7903">
        <w:rPr>
          <w:highlight w:val="yellow"/>
        </w:rPr>
        <w:t xml:space="preserve"> </w:t>
      </w:r>
      <w:r w:rsidR="00E870E9" w:rsidRPr="00B55F17">
        <w:rPr>
          <w:highlight w:val="yellow"/>
        </w:rPr>
        <w:t>penicillin</w:t>
      </w:r>
      <w:r w:rsidR="00CE7903">
        <w:rPr>
          <w:highlight w:val="yellow"/>
        </w:rPr>
        <w:t xml:space="preserve"> </w:t>
      </w:r>
      <w:r w:rsidR="00E870E9" w:rsidRPr="00B55F17">
        <w:rPr>
          <w:highlight w:val="yellow"/>
        </w:rPr>
        <w:t>and</w:t>
      </w:r>
      <w:r w:rsidR="00CE7903">
        <w:rPr>
          <w:highlight w:val="yellow"/>
        </w:rPr>
        <w:t xml:space="preserve"> </w:t>
      </w:r>
      <w:r w:rsidR="00E870E9" w:rsidRPr="00B55F17">
        <w:rPr>
          <w:highlight w:val="yellow"/>
        </w:rPr>
        <w:t>100</w:t>
      </w:r>
      <w:r w:rsidR="00CE7903">
        <w:rPr>
          <w:highlight w:val="yellow"/>
        </w:rPr>
        <w:t xml:space="preserve"> </w:t>
      </w:r>
      <w:r w:rsidR="00E870E9" w:rsidRPr="00B55F17">
        <w:rPr>
          <w:highlight w:val="yellow"/>
        </w:rPr>
        <w:t>µg/mL</w:t>
      </w:r>
      <w:r w:rsidR="00CE7903">
        <w:rPr>
          <w:highlight w:val="yellow"/>
        </w:rPr>
        <w:t xml:space="preserve"> </w:t>
      </w:r>
      <w:r w:rsidR="00E870E9" w:rsidRPr="00B55F17">
        <w:rPr>
          <w:highlight w:val="yellow"/>
        </w:rPr>
        <w:t>streptomycin),</w:t>
      </w:r>
      <w:r w:rsidR="00CE7903">
        <w:rPr>
          <w:highlight w:val="yellow"/>
        </w:rPr>
        <w:t xml:space="preserve"> </w:t>
      </w:r>
      <w:r w:rsidR="00E870E9" w:rsidRPr="00B55F17">
        <w:rPr>
          <w:highlight w:val="yellow"/>
        </w:rPr>
        <w:t>incubate</w:t>
      </w:r>
      <w:r w:rsidR="00CE7903">
        <w:rPr>
          <w:highlight w:val="yellow"/>
        </w:rPr>
        <w:t xml:space="preserve"> </w:t>
      </w:r>
      <w:r w:rsidR="00E870E9" w:rsidRPr="00B55F17">
        <w:rPr>
          <w:highlight w:val="yellow"/>
        </w:rPr>
        <w:t>the</w:t>
      </w:r>
      <w:r w:rsidR="00CE7903">
        <w:rPr>
          <w:highlight w:val="yellow"/>
        </w:rPr>
        <w:t xml:space="preserve"> </w:t>
      </w:r>
      <w:r w:rsidR="00E870E9" w:rsidRPr="00B55F17">
        <w:rPr>
          <w:highlight w:val="yellow"/>
        </w:rPr>
        <w:t>cells</w:t>
      </w:r>
      <w:r w:rsidR="00CE7903">
        <w:rPr>
          <w:highlight w:val="yellow"/>
        </w:rPr>
        <w:t xml:space="preserve"> </w:t>
      </w:r>
      <w:r w:rsidR="00E870E9" w:rsidRPr="00B55F17">
        <w:rPr>
          <w:highlight w:val="yellow"/>
        </w:rPr>
        <w:t>in</w:t>
      </w:r>
      <w:r w:rsidR="00CE7903">
        <w:rPr>
          <w:highlight w:val="yellow"/>
        </w:rPr>
        <w:t xml:space="preserve"> </w:t>
      </w:r>
      <w:r w:rsidR="00E870E9" w:rsidRPr="00B55F17">
        <w:rPr>
          <w:highlight w:val="yellow"/>
        </w:rPr>
        <w:t>a</w:t>
      </w:r>
      <w:r w:rsidR="00CE7903">
        <w:rPr>
          <w:highlight w:val="yellow"/>
        </w:rPr>
        <w:t xml:space="preserve"> </w:t>
      </w:r>
      <w:r w:rsidR="00E870E9" w:rsidRPr="00B55F17">
        <w:rPr>
          <w:highlight w:val="yellow"/>
        </w:rPr>
        <w:t>5%</w:t>
      </w:r>
      <w:r w:rsidR="00CE7903">
        <w:rPr>
          <w:highlight w:val="yellow"/>
        </w:rPr>
        <w:t xml:space="preserve"> </w:t>
      </w:r>
      <w:r w:rsidR="000B3A3A" w:rsidRPr="00B55F17">
        <w:rPr>
          <w:highlight w:val="yellow"/>
        </w:rPr>
        <w:t>CO</w:t>
      </w:r>
      <w:r w:rsidR="000B3A3A" w:rsidRPr="00B55F17">
        <w:rPr>
          <w:highlight w:val="yellow"/>
          <w:vertAlign w:val="subscript"/>
        </w:rPr>
        <w:t>2</w:t>
      </w:r>
      <w:r w:rsidR="00CE7903">
        <w:rPr>
          <w:highlight w:val="yellow"/>
        </w:rPr>
        <w:t xml:space="preserve"> </w:t>
      </w:r>
      <w:r w:rsidR="00E870E9" w:rsidRPr="00B55F17">
        <w:rPr>
          <w:highlight w:val="yellow"/>
        </w:rPr>
        <w:t>humidified</w:t>
      </w:r>
      <w:r w:rsidR="00CE7903">
        <w:rPr>
          <w:highlight w:val="yellow"/>
        </w:rPr>
        <w:t xml:space="preserve"> </w:t>
      </w:r>
      <w:r w:rsidR="00E870E9" w:rsidRPr="00B55F17">
        <w:rPr>
          <w:highlight w:val="yellow"/>
        </w:rPr>
        <w:t>incubator</w:t>
      </w:r>
      <w:r w:rsidR="00CE7903">
        <w:rPr>
          <w:highlight w:val="yellow"/>
        </w:rPr>
        <w:t xml:space="preserve"> </w:t>
      </w:r>
      <w:r w:rsidR="00E870E9" w:rsidRPr="00B55F17">
        <w:rPr>
          <w:highlight w:val="yellow"/>
        </w:rPr>
        <w:t>at</w:t>
      </w:r>
      <w:r w:rsidR="00CE7903">
        <w:rPr>
          <w:highlight w:val="yellow"/>
        </w:rPr>
        <w:t xml:space="preserve"> </w:t>
      </w:r>
      <w:r w:rsidR="00E870E9" w:rsidRPr="00B55F17">
        <w:rPr>
          <w:highlight w:val="yellow"/>
        </w:rPr>
        <w:t>37</w:t>
      </w:r>
      <w:r w:rsidR="00CE7903">
        <w:rPr>
          <w:highlight w:val="yellow"/>
        </w:rPr>
        <w:t xml:space="preserve"> </w:t>
      </w:r>
      <w:r w:rsidR="00536D45">
        <w:rPr>
          <w:highlight w:val="yellow"/>
        </w:rPr>
        <w:t>°</w:t>
      </w:r>
      <w:r w:rsidR="00E870E9" w:rsidRPr="00B55F17">
        <w:rPr>
          <w:highlight w:val="yellow"/>
        </w:rPr>
        <w:t>C</w:t>
      </w:r>
      <w:r w:rsidR="004E36C1">
        <w:rPr>
          <w:highlight w:val="yellow"/>
        </w:rPr>
        <w:t>,</w:t>
      </w:r>
      <w:r w:rsidR="00CE7903">
        <w:rPr>
          <w:highlight w:val="yellow"/>
        </w:rPr>
        <w:t xml:space="preserve"> </w:t>
      </w:r>
      <w:r w:rsidR="00F5712F" w:rsidRPr="00B55F17">
        <w:rPr>
          <w:highlight w:val="yellow"/>
        </w:rPr>
        <w:t>and</w:t>
      </w:r>
      <w:r w:rsidR="00CE7903">
        <w:rPr>
          <w:highlight w:val="yellow"/>
        </w:rPr>
        <w:t xml:space="preserve"> </w:t>
      </w:r>
      <w:r w:rsidR="00F5712F" w:rsidRPr="00B55F17">
        <w:rPr>
          <w:highlight w:val="yellow"/>
        </w:rPr>
        <w:t>check</w:t>
      </w:r>
      <w:r w:rsidR="00CE7903">
        <w:rPr>
          <w:highlight w:val="yellow"/>
        </w:rPr>
        <w:t xml:space="preserve"> </w:t>
      </w:r>
      <w:r w:rsidR="00F5712F" w:rsidRPr="00B55F17">
        <w:rPr>
          <w:highlight w:val="yellow"/>
        </w:rPr>
        <w:t>every</w:t>
      </w:r>
      <w:r w:rsidR="00CE7903">
        <w:rPr>
          <w:highlight w:val="yellow"/>
        </w:rPr>
        <w:t xml:space="preserve"> </w:t>
      </w:r>
      <w:r w:rsidR="00F5712F" w:rsidRPr="00B55F17">
        <w:rPr>
          <w:highlight w:val="yellow"/>
        </w:rPr>
        <w:t>day</w:t>
      </w:r>
      <w:r w:rsidR="00CE7903">
        <w:rPr>
          <w:highlight w:val="yellow"/>
        </w:rPr>
        <w:t xml:space="preserve"> </w:t>
      </w:r>
      <w:r w:rsidR="00F5712F" w:rsidRPr="00B55F17">
        <w:rPr>
          <w:highlight w:val="yellow"/>
        </w:rPr>
        <w:t>for</w:t>
      </w:r>
      <w:r w:rsidR="00CE7903">
        <w:rPr>
          <w:highlight w:val="yellow"/>
        </w:rPr>
        <w:t xml:space="preserve"> </w:t>
      </w:r>
      <w:r w:rsidR="00536D45">
        <w:rPr>
          <w:highlight w:val="yellow"/>
        </w:rPr>
        <w:t>the</w:t>
      </w:r>
      <w:r w:rsidR="00CE7903">
        <w:rPr>
          <w:highlight w:val="yellow"/>
        </w:rPr>
        <w:t xml:space="preserve"> </w:t>
      </w:r>
      <w:r w:rsidR="00F5712F" w:rsidRPr="00B55F17">
        <w:rPr>
          <w:highlight w:val="yellow"/>
        </w:rPr>
        <w:t>induction</w:t>
      </w:r>
      <w:r w:rsidR="00CE7903">
        <w:rPr>
          <w:highlight w:val="yellow"/>
        </w:rPr>
        <w:t xml:space="preserve"> </w:t>
      </w:r>
      <w:r w:rsidR="00F5712F" w:rsidRPr="00B55F17">
        <w:rPr>
          <w:highlight w:val="yellow"/>
        </w:rPr>
        <w:t>of</w:t>
      </w:r>
      <w:r w:rsidR="00CE7903">
        <w:rPr>
          <w:highlight w:val="yellow"/>
        </w:rPr>
        <w:t xml:space="preserve"> </w:t>
      </w:r>
      <w:r w:rsidR="000B7523" w:rsidRPr="00B55F17">
        <w:rPr>
          <w:highlight w:val="yellow"/>
        </w:rPr>
        <w:t>cytopathic</w:t>
      </w:r>
      <w:r w:rsidR="00CE7903">
        <w:rPr>
          <w:highlight w:val="yellow"/>
        </w:rPr>
        <w:t xml:space="preserve"> </w:t>
      </w:r>
      <w:r w:rsidR="00F5712F" w:rsidRPr="00B55F17">
        <w:rPr>
          <w:highlight w:val="yellow"/>
        </w:rPr>
        <w:t>effect</w:t>
      </w:r>
      <w:r w:rsidR="00CE7903">
        <w:rPr>
          <w:highlight w:val="yellow"/>
        </w:rPr>
        <w:t xml:space="preserve"> </w:t>
      </w:r>
      <w:r w:rsidR="00F5712F" w:rsidRPr="00B55F17">
        <w:rPr>
          <w:highlight w:val="yellow"/>
        </w:rPr>
        <w:t>(CPE)</w:t>
      </w:r>
      <w:r w:rsidR="00F5712F" w:rsidRPr="00B55F17">
        <w:rPr>
          <w:i/>
        </w:rPr>
        <w:t>.</w:t>
      </w:r>
    </w:p>
    <w:p w14:paraId="4C913685" w14:textId="77777777" w:rsidR="00743794" w:rsidRPr="00B55F17" w:rsidRDefault="00743794" w:rsidP="00B55F17">
      <w:pPr>
        <w:pStyle w:val="NormalWeb"/>
        <w:spacing w:before="0" w:beforeAutospacing="0" w:after="0" w:afterAutospacing="0"/>
      </w:pPr>
    </w:p>
    <w:p w14:paraId="5E9B517F" w14:textId="1F38FAFB" w:rsidR="00F5712F" w:rsidRPr="00B55F17" w:rsidRDefault="00F5712F" w:rsidP="00B55F17">
      <w:pPr>
        <w:pStyle w:val="NormalWeb"/>
        <w:spacing w:before="0" w:beforeAutospacing="0" w:after="0" w:afterAutospacing="0"/>
      </w:pPr>
      <w:r w:rsidRPr="00B55F17">
        <w:t>NOTE:</w:t>
      </w:r>
      <w:r w:rsidR="00CE7903">
        <w:t xml:space="preserve"> </w:t>
      </w:r>
      <w:r w:rsidRPr="00B55F17">
        <w:t>ZIKV</w:t>
      </w:r>
      <w:r w:rsidR="00CE7903">
        <w:t xml:space="preserve"> </w:t>
      </w:r>
      <w:r w:rsidRPr="00B55F17">
        <w:t>CPE</w:t>
      </w:r>
      <w:r w:rsidR="00CE7903">
        <w:t xml:space="preserve"> </w:t>
      </w:r>
      <w:r w:rsidRPr="00B55F17">
        <w:t>is</w:t>
      </w:r>
      <w:r w:rsidR="00CE7903">
        <w:t xml:space="preserve"> </w:t>
      </w:r>
      <w:r w:rsidRPr="00B55F17">
        <w:t>quite</w:t>
      </w:r>
      <w:r w:rsidR="00CE7903">
        <w:t xml:space="preserve"> </w:t>
      </w:r>
      <w:r w:rsidRPr="00B55F17">
        <w:t>pronounced</w:t>
      </w:r>
      <w:r w:rsidR="00CE7903">
        <w:t xml:space="preserve"> </w:t>
      </w:r>
      <w:r w:rsidRPr="00B55F17">
        <w:t>in</w:t>
      </w:r>
      <w:r w:rsidR="00CE7903">
        <w:t xml:space="preserve"> </w:t>
      </w:r>
      <w:r w:rsidRPr="00B55F17">
        <w:t>Vero</w:t>
      </w:r>
      <w:r w:rsidR="00CE7903">
        <w:t xml:space="preserve"> </w:t>
      </w:r>
      <w:r w:rsidRPr="00B55F17">
        <w:t>cells</w:t>
      </w:r>
      <w:r w:rsidR="00CE7903">
        <w:t xml:space="preserve"> </w:t>
      </w:r>
      <w:r w:rsidRPr="00B55F17">
        <w:t>and</w:t>
      </w:r>
      <w:r w:rsidR="00CE7903">
        <w:t xml:space="preserve"> </w:t>
      </w:r>
      <w:r w:rsidRPr="00B55F17">
        <w:t>it</w:t>
      </w:r>
      <w:r w:rsidR="00CE7903">
        <w:t xml:space="preserve"> </w:t>
      </w:r>
      <w:r w:rsidRPr="00B55F17">
        <w:t>is</w:t>
      </w:r>
      <w:r w:rsidR="00CE7903">
        <w:t xml:space="preserve"> </w:t>
      </w:r>
      <w:r w:rsidRPr="00B55F17">
        <w:t>characterized</w:t>
      </w:r>
      <w:r w:rsidR="00CE7903">
        <w:t xml:space="preserve"> </w:t>
      </w:r>
      <w:r w:rsidRPr="00B55F17">
        <w:t>by</w:t>
      </w:r>
      <w:r w:rsidR="00CE7903">
        <w:t xml:space="preserve"> </w:t>
      </w:r>
      <w:r w:rsidRPr="00B55F17">
        <w:t>the</w:t>
      </w:r>
      <w:r w:rsidR="00CE7903">
        <w:t xml:space="preserve"> </w:t>
      </w:r>
      <w:r w:rsidRPr="00B55F17">
        <w:t>presence</w:t>
      </w:r>
      <w:r w:rsidR="00CE7903">
        <w:t xml:space="preserve"> </w:t>
      </w:r>
      <w:r w:rsidRPr="00B55F17">
        <w:t>of</w:t>
      </w:r>
      <w:r w:rsidR="00CE7903">
        <w:t xml:space="preserve"> </w:t>
      </w:r>
      <w:r w:rsidRPr="00B55F17">
        <w:t>rounded</w:t>
      </w:r>
      <w:r w:rsidR="00CE7903">
        <w:t xml:space="preserve"> </w:t>
      </w:r>
      <w:r w:rsidRPr="00B55F17">
        <w:t>and</w:t>
      </w:r>
      <w:r w:rsidR="00CE7903">
        <w:t xml:space="preserve"> </w:t>
      </w:r>
      <w:r w:rsidRPr="00B55F17">
        <w:t>birefringent</w:t>
      </w:r>
      <w:r w:rsidR="00CE7903">
        <w:t xml:space="preserve"> </w:t>
      </w:r>
      <w:r w:rsidRPr="00B55F17">
        <w:t>cells</w:t>
      </w:r>
      <w:r w:rsidR="00CE7903">
        <w:t xml:space="preserve"> </w:t>
      </w:r>
      <w:r w:rsidRPr="00B55F17">
        <w:t>that</w:t>
      </w:r>
      <w:r w:rsidR="00CE7903">
        <w:t xml:space="preserve"> </w:t>
      </w:r>
      <w:r w:rsidRPr="00B55F17">
        <w:t>detach</w:t>
      </w:r>
      <w:r w:rsidR="00CE7903">
        <w:t xml:space="preserve"> </w:t>
      </w:r>
      <w:r w:rsidRPr="00B55F17">
        <w:t>and</w:t>
      </w:r>
      <w:r w:rsidR="00CE7903">
        <w:t xml:space="preserve"> </w:t>
      </w:r>
      <w:r w:rsidRPr="00B55F17">
        <w:t>float</w:t>
      </w:r>
      <w:r w:rsidR="00CE7903">
        <w:t xml:space="preserve"> </w:t>
      </w:r>
      <w:r w:rsidRPr="00B55F17">
        <w:t>in</w:t>
      </w:r>
      <w:r w:rsidR="00CE7903">
        <w:t xml:space="preserve"> </w:t>
      </w:r>
      <w:r w:rsidRPr="00B55F17">
        <w:t>the</w:t>
      </w:r>
      <w:r w:rsidR="00CE7903">
        <w:t xml:space="preserve"> </w:t>
      </w:r>
      <w:r w:rsidRPr="00B55F17">
        <w:t>tissue</w:t>
      </w:r>
      <w:r w:rsidR="00CE7903">
        <w:t xml:space="preserve"> </w:t>
      </w:r>
      <w:r w:rsidRPr="00B55F17">
        <w:t>culture</w:t>
      </w:r>
      <w:r w:rsidR="00CE7903">
        <w:t xml:space="preserve"> </w:t>
      </w:r>
      <w:r w:rsidRPr="00B55F17">
        <w:t>supernatant.</w:t>
      </w:r>
    </w:p>
    <w:p w14:paraId="07926D40" w14:textId="77777777" w:rsidR="00F66AF0" w:rsidRPr="00B55F17" w:rsidRDefault="00F66AF0" w:rsidP="00B55F17">
      <w:pPr>
        <w:pStyle w:val="NormalWeb"/>
        <w:spacing w:before="0" w:beforeAutospacing="0" w:after="0" w:afterAutospacing="0"/>
      </w:pPr>
    </w:p>
    <w:p w14:paraId="1775EA3F" w14:textId="3CBAD85A" w:rsidR="00F66AF0" w:rsidRPr="00B55F17" w:rsidRDefault="00F66AF0" w:rsidP="00B55F17">
      <w:pPr>
        <w:pStyle w:val="NormalWeb"/>
        <w:spacing w:before="0" w:beforeAutospacing="0" w:after="0" w:afterAutospacing="0"/>
      </w:pPr>
      <w:r w:rsidRPr="00B55F17">
        <w:t>3.6.</w:t>
      </w:r>
      <w:r w:rsidR="00CE7903">
        <w:t xml:space="preserve"> </w:t>
      </w:r>
      <w:r w:rsidR="00576AC6" w:rsidRPr="00B55F17">
        <w:rPr>
          <w:highlight w:val="yellow"/>
        </w:rPr>
        <w:t>Collect</w:t>
      </w:r>
      <w:r w:rsidR="00CE7903">
        <w:rPr>
          <w:highlight w:val="yellow"/>
        </w:rPr>
        <w:t xml:space="preserve"> </w:t>
      </w:r>
      <w:r w:rsidR="00576AC6" w:rsidRPr="00B55F17">
        <w:rPr>
          <w:highlight w:val="yellow"/>
        </w:rPr>
        <w:t>aliquots</w:t>
      </w:r>
      <w:r w:rsidR="00CE7903">
        <w:rPr>
          <w:highlight w:val="yellow"/>
        </w:rPr>
        <w:t xml:space="preserve"> </w:t>
      </w:r>
      <w:r w:rsidR="00576AC6" w:rsidRPr="00B55F17">
        <w:rPr>
          <w:highlight w:val="yellow"/>
        </w:rPr>
        <w:t>(100</w:t>
      </w:r>
      <w:r w:rsidR="00CE7903">
        <w:rPr>
          <w:highlight w:val="yellow"/>
        </w:rPr>
        <w:t xml:space="preserve"> </w:t>
      </w:r>
      <w:r w:rsidR="00576AC6" w:rsidRPr="00B55F17">
        <w:rPr>
          <w:highlight w:val="yellow"/>
        </w:rPr>
        <w:t>µ</w:t>
      </w:r>
      <w:r w:rsidR="00DA175A">
        <w:rPr>
          <w:highlight w:val="yellow"/>
        </w:rPr>
        <w:t>L</w:t>
      </w:r>
      <w:r w:rsidR="00576AC6" w:rsidRPr="00B55F17">
        <w:rPr>
          <w:highlight w:val="yellow"/>
        </w:rPr>
        <w:t>)</w:t>
      </w:r>
      <w:r w:rsidR="00CE7903">
        <w:rPr>
          <w:highlight w:val="yellow"/>
        </w:rPr>
        <w:t xml:space="preserve"> </w:t>
      </w:r>
      <w:r w:rsidR="00576AC6" w:rsidRPr="00B55F17">
        <w:rPr>
          <w:highlight w:val="yellow"/>
        </w:rPr>
        <w:t>of</w:t>
      </w:r>
      <w:r w:rsidR="00CE7903">
        <w:rPr>
          <w:highlight w:val="yellow"/>
        </w:rPr>
        <w:t xml:space="preserve"> </w:t>
      </w:r>
      <w:r w:rsidR="00576AC6" w:rsidRPr="00B55F17">
        <w:rPr>
          <w:highlight w:val="yellow"/>
        </w:rPr>
        <w:t>the</w:t>
      </w:r>
      <w:r w:rsidR="00CE7903">
        <w:rPr>
          <w:highlight w:val="yellow"/>
        </w:rPr>
        <w:t xml:space="preserve"> </w:t>
      </w:r>
      <w:r w:rsidR="00A52B32" w:rsidRPr="00B55F17">
        <w:rPr>
          <w:highlight w:val="yellow"/>
        </w:rPr>
        <w:t>Vero</w:t>
      </w:r>
      <w:r w:rsidR="00CE7903">
        <w:rPr>
          <w:highlight w:val="yellow"/>
        </w:rPr>
        <w:t xml:space="preserve"> </w:t>
      </w:r>
      <w:r w:rsidR="00A52B32" w:rsidRPr="00B55F17">
        <w:rPr>
          <w:highlight w:val="yellow"/>
        </w:rPr>
        <w:t>cell</w:t>
      </w:r>
      <w:r w:rsidR="00CE7903">
        <w:rPr>
          <w:highlight w:val="yellow"/>
        </w:rPr>
        <w:t xml:space="preserve"> </w:t>
      </w:r>
      <w:r w:rsidR="00A52B32" w:rsidRPr="00B55F17">
        <w:rPr>
          <w:highlight w:val="yellow"/>
        </w:rPr>
        <w:t>tissue</w:t>
      </w:r>
      <w:r w:rsidR="00DA175A">
        <w:rPr>
          <w:highlight w:val="yellow"/>
        </w:rPr>
        <w:t>-</w:t>
      </w:r>
      <w:r w:rsidR="00576AC6" w:rsidRPr="00B55F17">
        <w:rPr>
          <w:highlight w:val="yellow"/>
        </w:rPr>
        <w:t>culture</w:t>
      </w:r>
      <w:r w:rsidR="00CE7903">
        <w:rPr>
          <w:highlight w:val="yellow"/>
        </w:rPr>
        <w:t xml:space="preserve"> </w:t>
      </w:r>
      <w:r w:rsidR="00576AC6" w:rsidRPr="00B55F17">
        <w:rPr>
          <w:highlight w:val="yellow"/>
        </w:rPr>
        <w:t>supernatants</w:t>
      </w:r>
      <w:r w:rsidR="00CE7903">
        <w:rPr>
          <w:highlight w:val="yellow"/>
        </w:rPr>
        <w:t xml:space="preserve"> </w:t>
      </w:r>
      <w:r w:rsidR="00A52B32" w:rsidRPr="00B55F17">
        <w:rPr>
          <w:highlight w:val="yellow"/>
        </w:rPr>
        <w:t>(</w:t>
      </w:r>
      <w:r w:rsidR="00DA175A">
        <w:rPr>
          <w:highlight w:val="yellow"/>
        </w:rPr>
        <w:t>step</w:t>
      </w:r>
      <w:r w:rsidR="00CE7903">
        <w:rPr>
          <w:highlight w:val="yellow"/>
        </w:rPr>
        <w:t xml:space="preserve"> </w:t>
      </w:r>
      <w:r w:rsidR="00A52B32" w:rsidRPr="00B55F17">
        <w:rPr>
          <w:highlight w:val="yellow"/>
        </w:rPr>
        <w:t>3.5)</w:t>
      </w:r>
      <w:r w:rsidR="00CE7903">
        <w:rPr>
          <w:highlight w:val="yellow"/>
        </w:rPr>
        <w:t xml:space="preserve"> </w:t>
      </w:r>
      <w:r w:rsidR="00A52B32" w:rsidRPr="00B55F17">
        <w:rPr>
          <w:highlight w:val="yellow"/>
        </w:rPr>
        <w:t>every</w:t>
      </w:r>
      <w:r w:rsidR="00CE7903">
        <w:rPr>
          <w:highlight w:val="yellow"/>
        </w:rPr>
        <w:t xml:space="preserve"> </w:t>
      </w:r>
      <w:r w:rsidR="00576AC6" w:rsidRPr="00B55F17">
        <w:rPr>
          <w:highlight w:val="yellow"/>
        </w:rPr>
        <w:t>24</w:t>
      </w:r>
      <w:r w:rsidR="00CE7903">
        <w:rPr>
          <w:highlight w:val="yellow"/>
        </w:rPr>
        <w:t xml:space="preserve"> </w:t>
      </w:r>
      <w:r w:rsidR="00576AC6" w:rsidRPr="00B55F17">
        <w:rPr>
          <w:highlight w:val="yellow"/>
        </w:rPr>
        <w:t>h</w:t>
      </w:r>
      <w:r w:rsidR="00CE7903">
        <w:rPr>
          <w:highlight w:val="yellow"/>
        </w:rPr>
        <w:t xml:space="preserve"> </w:t>
      </w:r>
      <w:r w:rsidR="00576AC6" w:rsidRPr="00B55F17">
        <w:rPr>
          <w:highlight w:val="yellow"/>
        </w:rPr>
        <w:t>to</w:t>
      </w:r>
      <w:r w:rsidR="00CE7903">
        <w:t xml:space="preserve"> </w:t>
      </w:r>
      <w:r w:rsidR="00576AC6" w:rsidRPr="00B55F17">
        <w:rPr>
          <w:highlight w:val="yellow"/>
        </w:rPr>
        <w:lastRenderedPageBreak/>
        <w:t>determine</w:t>
      </w:r>
      <w:r w:rsidR="00CE7903">
        <w:rPr>
          <w:highlight w:val="yellow"/>
        </w:rPr>
        <w:t xml:space="preserve"> </w:t>
      </w:r>
      <w:r w:rsidR="00576AC6" w:rsidRPr="00B55F17">
        <w:rPr>
          <w:highlight w:val="yellow"/>
        </w:rPr>
        <w:t>the</w:t>
      </w:r>
      <w:r w:rsidR="00CE7903">
        <w:rPr>
          <w:highlight w:val="yellow"/>
        </w:rPr>
        <w:t xml:space="preserve"> </w:t>
      </w:r>
      <w:r w:rsidR="00576AC6" w:rsidRPr="00B55F17">
        <w:rPr>
          <w:highlight w:val="yellow"/>
        </w:rPr>
        <w:t>efficiency</w:t>
      </w:r>
      <w:r w:rsidR="00CE7903">
        <w:rPr>
          <w:highlight w:val="yellow"/>
        </w:rPr>
        <w:t xml:space="preserve"> </w:t>
      </w:r>
      <w:r w:rsidR="00576AC6" w:rsidRPr="00B55F17">
        <w:rPr>
          <w:highlight w:val="yellow"/>
        </w:rPr>
        <w:t>of</w:t>
      </w:r>
      <w:r w:rsidR="00CE7903">
        <w:rPr>
          <w:highlight w:val="yellow"/>
        </w:rPr>
        <w:t xml:space="preserve"> </w:t>
      </w:r>
      <w:r w:rsidR="00576AC6" w:rsidRPr="00B55F17">
        <w:rPr>
          <w:highlight w:val="yellow"/>
        </w:rPr>
        <w:t>virus</w:t>
      </w:r>
      <w:r w:rsidR="00CE7903">
        <w:rPr>
          <w:highlight w:val="yellow"/>
        </w:rPr>
        <w:t xml:space="preserve"> </w:t>
      </w:r>
      <w:r w:rsidR="00F062BC" w:rsidRPr="00B55F17">
        <w:rPr>
          <w:highlight w:val="yellow"/>
        </w:rPr>
        <w:t>recovery</w:t>
      </w:r>
      <w:r w:rsidR="00CE7903">
        <w:rPr>
          <w:highlight w:val="yellow"/>
        </w:rPr>
        <w:t xml:space="preserve"> </w:t>
      </w:r>
      <w:r w:rsidR="00576AC6" w:rsidRPr="00B55F17">
        <w:rPr>
          <w:highlight w:val="yellow"/>
        </w:rPr>
        <w:t>by</w:t>
      </w:r>
      <w:r w:rsidR="00CE7903">
        <w:rPr>
          <w:highlight w:val="yellow"/>
        </w:rPr>
        <w:t xml:space="preserve"> </w:t>
      </w:r>
      <w:r w:rsidR="00A52B32" w:rsidRPr="00B55F17">
        <w:rPr>
          <w:highlight w:val="yellow"/>
        </w:rPr>
        <w:t>assessing</w:t>
      </w:r>
      <w:r w:rsidR="00CE7903">
        <w:rPr>
          <w:highlight w:val="yellow"/>
        </w:rPr>
        <w:t xml:space="preserve"> </w:t>
      </w:r>
      <w:r w:rsidR="00A52B32" w:rsidRPr="00B55F17">
        <w:rPr>
          <w:highlight w:val="yellow"/>
        </w:rPr>
        <w:t>the</w:t>
      </w:r>
      <w:r w:rsidR="00CE7903">
        <w:rPr>
          <w:highlight w:val="yellow"/>
        </w:rPr>
        <w:t xml:space="preserve"> </w:t>
      </w:r>
      <w:r w:rsidR="00A52B32" w:rsidRPr="00B55F17">
        <w:rPr>
          <w:highlight w:val="yellow"/>
        </w:rPr>
        <w:t>presence</w:t>
      </w:r>
      <w:r w:rsidR="00CE7903">
        <w:rPr>
          <w:highlight w:val="yellow"/>
        </w:rPr>
        <w:t xml:space="preserve"> </w:t>
      </w:r>
      <w:r w:rsidR="00A52B32" w:rsidRPr="00B55F17">
        <w:rPr>
          <w:highlight w:val="yellow"/>
        </w:rPr>
        <w:t>of</w:t>
      </w:r>
      <w:r w:rsidR="00CE7903">
        <w:rPr>
          <w:highlight w:val="yellow"/>
        </w:rPr>
        <w:t xml:space="preserve"> </w:t>
      </w:r>
      <w:r w:rsidR="00A52B32" w:rsidRPr="00B55F17">
        <w:rPr>
          <w:highlight w:val="yellow"/>
        </w:rPr>
        <w:t>ZIKV</w:t>
      </w:r>
      <w:r w:rsidR="00CE7903">
        <w:rPr>
          <w:highlight w:val="yellow"/>
        </w:rPr>
        <w:t xml:space="preserve"> </w:t>
      </w:r>
      <w:r w:rsidR="00A52B32" w:rsidRPr="00B55F17">
        <w:rPr>
          <w:highlight w:val="yellow"/>
        </w:rPr>
        <w:t>using</w:t>
      </w:r>
      <w:r w:rsidR="00CE7903">
        <w:rPr>
          <w:highlight w:val="yellow"/>
        </w:rPr>
        <w:t xml:space="preserve"> </w:t>
      </w:r>
      <w:r w:rsidR="00A52B32" w:rsidRPr="00B55F17">
        <w:rPr>
          <w:highlight w:val="yellow"/>
        </w:rPr>
        <w:t>a</w:t>
      </w:r>
      <w:r w:rsidR="00CE7903">
        <w:rPr>
          <w:highlight w:val="yellow"/>
        </w:rPr>
        <w:t xml:space="preserve"> </w:t>
      </w:r>
      <w:r w:rsidR="00A52B32" w:rsidRPr="00B55F17">
        <w:rPr>
          <w:highlight w:val="yellow"/>
        </w:rPr>
        <w:t>standard</w:t>
      </w:r>
      <w:r w:rsidR="00CE7903">
        <w:rPr>
          <w:highlight w:val="yellow"/>
        </w:rPr>
        <w:t xml:space="preserve"> </w:t>
      </w:r>
      <w:r w:rsidR="00576AC6" w:rsidRPr="00B55F17">
        <w:rPr>
          <w:highlight w:val="yellow"/>
        </w:rPr>
        <w:t>plaque</w:t>
      </w:r>
      <w:r w:rsidR="00CE7903">
        <w:rPr>
          <w:highlight w:val="yellow"/>
        </w:rPr>
        <w:t xml:space="preserve"> </w:t>
      </w:r>
      <w:r w:rsidR="00576AC6" w:rsidRPr="00B55F17">
        <w:rPr>
          <w:highlight w:val="yellow"/>
        </w:rPr>
        <w:t>assay</w:t>
      </w:r>
      <w:r w:rsidR="00CE7903">
        <w:rPr>
          <w:highlight w:val="yellow"/>
        </w:rPr>
        <w:t xml:space="preserve"> </w:t>
      </w:r>
      <w:r w:rsidR="00576AC6" w:rsidRPr="00B55F17">
        <w:rPr>
          <w:highlight w:val="yellow"/>
        </w:rPr>
        <w:t>on</w:t>
      </w:r>
      <w:r w:rsidR="00CE7903">
        <w:rPr>
          <w:highlight w:val="yellow"/>
        </w:rPr>
        <w:t xml:space="preserve"> </w:t>
      </w:r>
      <w:r w:rsidR="00A52B32" w:rsidRPr="00B55F17">
        <w:rPr>
          <w:highlight w:val="yellow"/>
        </w:rPr>
        <w:t>fresh</w:t>
      </w:r>
      <w:r w:rsidR="00CE7903">
        <w:rPr>
          <w:highlight w:val="yellow"/>
        </w:rPr>
        <w:t xml:space="preserve"> </w:t>
      </w:r>
      <w:r w:rsidR="00576AC6" w:rsidRPr="00B55F17">
        <w:rPr>
          <w:highlight w:val="yellow"/>
        </w:rPr>
        <w:t>Vero</w:t>
      </w:r>
      <w:r w:rsidR="00CE7903">
        <w:rPr>
          <w:highlight w:val="yellow"/>
        </w:rPr>
        <w:t xml:space="preserve"> </w:t>
      </w:r>
      <w:r w:rsidR="00576AC6" w:rsidRPr="00B55F17">
        <w:rPr>
          <w:highlight w:val="yellow"/>
        </w:rPr>
        <w:t>cell</w:t>
      </w:r>
      <w:r w:rsidR="00A52B32" w:rsidRPr="00B55F17">
        <w:rPr>
          <w:highlight w:val="yellow"/>
        </w:rPr>
        <w:t>s</w:t>
      </w:r>
      <w:r w:rsidR="00CE7903">
        <w:t xml:space="preserve"> </w:t>
      </w:r>
      <w:r w:rsidR="00576AC6" w:rsidRPr="00B55F17">
        <w:t>(</w:t>
      </w:r>
      <w:r w:rsidR="00576AC6" w:rsidRPr="00B55F17">
        <w:rPr>
          <w:b/>
        </w:rPr>
        <w:t>Figure</w:t>
      </w:r>
      <w:r w:rsidR="00CE7903">
        <w:rPr>
          <w:b/>
        </w:rPr>
        <w:t xml:space="preserve"> </w:t>
      </w:r>
      <w:r w:rsidR="00576AC6" w:rsidRPr="00B55F17">
        <w:rPr>
          <w:b/>
        </w:rPr>
        <w:t>4A</w:t>
      </w:r>
      <w:r w:rsidR="00576AC6" w:rsidRPr="00B55F17">
        <w:t>).</w:t>
      </w:r>
    </w:p>
    <w:p w14:paraId="21A83CFE" w14:textId="77777777" w:rsidR="00576AC6" w:rsidRPr="00B55F17" w:rsidRDefault="00576AC6" w:rsidP="00B55F17">
      <w:pPr>
        <w:pStyle w:val="NormalWeb"/>
        <w:spacing w:before="0" w:beforeAutospacing="0" w:after="0" w:afterAutospacing="0"/>
      </w:pPr>
    </w:p>
    <w:p w14:paraId="4E38A866" w14:textId="671E25E1" w:rsidR="00576AC6" w:rsidRPr="00B55F17" w:rsidRDefault="00576AC6" w:rsidP="00B55F17">
      <w:pPr>
        <w:pStyle w:val="NormalWeb"/>
        <w:spacing w:before="0" w:beforeAutospacing="0" w:after="0" w:afterAutospacing="0"/>
        <w:rPr>
          <w:i/>
        </w:rPr>
      </w:pPr>
      <w:r w:rsidRPr="00B55F17">
        <w:t>3.7.</w:t>
      </w:r>
      <w:r w:rsidR="00CE7903">
        <w:t xml:space="preserve"> </w:t>
      </w:r>
      <w:r w:rsidRPr="00B55F17">
        <w:rPr>
          <w:highlight w:val="yellow"/>
        </w:rPr>
        <w:t>After</w:t>
      </w:r>
      <w:r w:rsidR="00CE7903">
        <w:rPr>
          <w:highlight w:val="yellow"/>
        </w:rPr>
        <w:t xml:space="preserve"> </w:t>
      </w:r>
      <w:r w:rsidRPr="00B55F17">
        <w:rPr>
          <w:highlight w:val="yellow"/>
        </w:rPr>
        <w:t>four</w:t>
      </w:r>
      <w:r w:rsidR="00CE7903">
        <w:rPr>
          <w:highlight w:val="yellow"/>
        </w:rPr>
        <w:t xml:space="preserve"> </w:t>
      </w:r>
      <w:r w:rsidRPr="00B55F17">
        <w:rPr>
          <w:highlight w:val="yellow"/>
        </w:rPr>
        <w:t>to</w:t>
      </w:r>
      <w:r w:rsidR="00CE7903">
        <w:rPr>
          <w:highlight w:val="yellow"/>
        </w:rPr>
        <w:t xml:space="preserve"> </w:t>
      </w:r>
      <w:r w:rsidRPr="00B55F17">
        <w:rPr>
          <w:highlight w:val="yellow"/>
        </w:rPr>
        <w:t>six</w:t>
      </w:r>
      <w:r w:rsidR="00CE7903">
        <w:rPr>
          <w:highlight w:val="yellow"/>
        </w:rPr>
        <w:t xml:space="preserve"> </w:t>
      </w:r>
      <w:r w:rsidRPr="00B55F17">
        <w:rPr>
          <w:highlight w:val="yellow"/>
        </w:rPr>
        <w:t>days</w:t>
      </w:r>
      <w:r w:rsidR="00CE7903">
        <w:rPr>
          <w:highlight w:val="yellow"/>
        </w:rPr>
        <w:t xml:space="preserve"> </w:t>
      </w:r>
      <w:r w:rsidRPr="00B55F17">
        <w:rPr>
          <w:highlight w:val="yellow"/>
        </w:rPr>
        <w:t>of</w:t>
      </w:r>
      <w:r w:rsidR="00CE7903">
        <w:rPr>
          <w:highlight w:val="yellow"/>
        </w:rPr>
        <w:t xml:space="preserve"> </w:t>
      </w:r>
      <w:r w:rsidRPr="00B55F17">
        <w:rPr>
          <w:highlight w:val="yellow"/>
        </w:rPr>
        <w:t>transfection,</w:t>
      </w:r>
      <w:r w:rsidR="00CE7903">
        <w:rPr>
          <w:highlight w:val="yellow"/>
        </w:rPr>
        <w:t xml:space="preserve"> </w:t>
      </w:r>
      <w:r w:rsidRPr="00B55F17">
        <w:rPr>
          <w:highlight w:val="yellow"/>
        </w:rPr>
        <w:t>when</w:t>
      </w:r>
      <w:r w:rsidR="00CE7903">
        <w:rPr>
          <w:highlight w:val="yellow"/>
        </w:rPr>
        <w:t xml:space="preserve"> </w:t>
      </w:r>
      <w:r w:rsidR="008A2540" w:rsidRPr="00B55F17">
        <w:rPr>
          <w:highlight w:val="yellow"/>
        </w:rPr>
        <w:t>the</w:t>
      </w:r>
      <w:r w:rsidR="00CE7903">
        <w:rPr>
          <w:highlight w:val="yellow"/>
        </w:rPr>
        <w:t xml:space="preserve"> </w:t>
      </w:r>
      <w:r w:rsidRPr="00B55F17">
        <w:rPr>
          <w:highlight w:val="yellow"/>
        </w:rPr>
        <w:t>CPE</w:t>
      </w:r>
      <w:r w:rsidR="00CE7903">
        <w:rPr>
          <w:highlight w:val="yellow"/>
        </w:rPr>
        <w:t xml:space="preserve"> </w:t>
      </w:r>
      <w:r w:rsidRPr="00B55F17">
        <w:rPr>
          <w:highlight w:val="yellow"/>
        </w:rPr>
        <w:t>is</w:t>
      </w:r>
      <w:r w:rsidR="00CE7903">
        <w:rPr>
          <w:highlight w:val="yellow"/>
        </w:rPr>
        <w:t xml:space="preserve"> </w:t>
      </w:r>
      <w:r w:rsidRPr="00B55F17">
        <w:rPr>
          <w:highlight w:val="yellow"/>
        </w:rPr>
        <w:t>around</w:t>
      </w:r>
      <w:r w:rsidR="00CE7903">
        <w:rPr>
          <w:highlight w:val="yellow"/>
        </w:rPr>
        <w:t xml:space="preserve"> </w:t>
      </w:r>
      <w:r w:rsidRPr="00B55F17">
        <w:rPr>
          <w:highlight w:val="yellow"/>
        </w:rPr>
        <w:t>50</w:t>
      </w:r>
      <w:r w:rsidR="00DA175A">
        <w:rPr>
          <w:highlight w:val="yellow"/>
        </w:rPr>
        <w:t>%–</w:t>
      </w:r>
      <w:r w:rsidRPr="00B55F17">
        <w:rPr>
          <w:highlight w:val="yellow"/>
        </w:rPr>
        <w:t>75%</w:t>
      </w:r>
      <w:r w:rsidR="00CE7903">
        <w:rPr>
          <w:highlight w:val="yellow"/>
        </w:rPr>
        <w:t xml:space="preserve"> </w:t>
      </w:r>
      <w:r w:rsidRPr="00B55F17">
        <w:rPr>
          <w:highlight w:val="yellow"/>
        </w:rPr>
        <w:t>(</w:t>
      </w:r>
      <w:r w:rsidRPr="00B55F17">
        <w:rPr>
          <w:b/>
          <w:highlight w:val="yellow"/>
        </w:rPr>
        <w:t>Figure</w:t>
      </w:r>
      <w:r w:rsidR="00CE7903">
        <w:rPr>
          <w:b/>
          <w:highlight w:val="yellow"/>
        </w:rPr>
        <w:t xml:space="preserve"> </w:t>
      </w:r>
      <w:r w:rsidRPr="00B55F17">
        <w:rPr>
          <w:b/>
          <w:highlight w:val="yellow"/>
        </w:rPr>
        <w:t>4B</w:t>
      </w:r>
      <w:r w:rsidRPr="00B55F17">
        <w:rPr>
          <w:highlight w:val="yellow"/>
        </w:rPr>
        <w:t>),</w:t>
      </w:r>
      <w:r w:rsidR="00CE7903">
        <w:rPr>
          <w:highlight w:val="yellow"/>
        </w:rPr>
        <w:t xml:space="preserve"> </w:t>
      </w:r>
      <w:r w:rsidRPr="00B55F17">
        <w:rPr>
          <w:highlight w:val="yellow"/>
        </w:rPr>
        <w:t>collect</w:t>
      </w:r>
      <w:r w:rsidR="00CE7903">
        <w:rPr>
          <w:highlight w:val="yellow"/>
        </w:rPr>
        <w:t xml:space="preserve"> </w:t>
      </w:r>
      <w:r w:rsidRPr="00B55F17">
        <w:rPr>
          <w:highlight w:val="yellow"/>
        </w:rPr>
        <w:t>the</w:t>
      </w:r>
      <w:r w:rsidR="00CE7903">
        <w:rPr>
          <w:highlight w:val="yellow"/>
        </w:rPr>
        <w:t xml:space="preserve"> </w:t>
      </w:r>
      <w:r w:rsidR="00F9423D" w:rsidRPr="00B55F17">
        <w:rPr>
          <w:highlight w:val="yellow"/>
        </w:rPr>
        <w:t>tissue</w:t>
      </w:r>
      <w:r w:rsidR="00CE7903">
        <w:rPr>
          <w:highlight w:val="yellow"/>
        </w:rPr>
        <w:t xml:space="preserve"> </w:t>
      </w:r>
      <w:r w:rsidR="00F9423D" w:rsidRPr="00B55F17">
        <w:rPr>
          <w:highlight w:val="yellow"/>
        </w:rPr>
        <w:t>culture</w:t>
      </w:r>
      <w:r w:rsidR="00CE7903">
        <w:rPr>
          <w:highlight w:val="yellow"/>
        </w:rPr>
        <w:t xml:space="preserve"> </w:t>
      </w:r>
      <w:r w:rsidR="00F9423D" w:rsidRPr="00B55F17">
        <w:rPr>
          <w:highlight w:val="yellow"/>
        </w:rPr>
        <w:t>supernatant</w:t>
      </w:r>
      <w:r w:rsidR="00DA5D2C" w:rsidRPr="00B55F17">
        <w:rPr>
          <w:highlight w:val="yellow"/>
        </w:rPr>
        <w:t>s</w:t>
      </w:r>
      <w:r w:rsidR="00CE7903">
        <w:rPr>
          <w:highlight w:val="yellow"/>
        </w:rPr>
        <w:t xml:space="preserve"> </w:t>
      </w:r>
      <w:r w:rsidR="00F9423D" w:rsidRPr="00B55F17">
        <w:rPr>
          <w:highlight w:val="yellow"/>
        </w:rPr>
        <w:t>in</w:t>
      </w:r>
      <w:r w:rsidR="00CE7903">
        <w:rPr>
          <w:highlight w:val="yellow"/>
        </w:rPr>
        <w:t xml:space="preserve"> </w:t>
      </w:r>
      <w:r w:rsidR="00F9423D" w:rsidRPr="00B55F17">
        <w:rPr>
          <w:highlight w:val="yellow"/>
        </w:rPr>
        <w:t>15</w:t>
      </w:r>
      <w:r w:rsidR="00CE7903">
        <w:rPr>
          <w:highlight w:val="yellow"/>
        </w:rPr>
        <w:t xml:space="preserve"> </w:t>
      </w:r>
      <w:r w:rsidR="00F9423D" w:rsidRPr="00B55F17">
        <w:rPr>
          <w:highlight w:val="yellow"/>
        </w:rPr>
        <w:t>mL</w:t>
      </w:r>
      <w:r w:rsidR="00CE7903">
        <w:rPr>
          <w:highlight w:val="yellow"/>
        </w:rPr>
        <w:t xml:space="preserve"> </w:t>
      </w:r>
      <w:r w:rsidR="00F9423D" w:rsidRPr="00B55F17">
        <w:rPr>
          <w:highlight w:val="yellow"/>
        </w:rPr>
        <w:t>conical</w:t>
      </w:r>
      <w:r w:rsidR="00CE7903">
        <w:rPr>
          <w:highlight w:val="yellow"/>
        </w:rPr>
        <w:t xml:space="preserve"> </w:t>
      </w:r>
      <w:r w:rsidR="00F9423D" w:rsidRPr="00B55F17">
        <w:rPr>
          <w:highlight w:val="yellow"/>
        </w:rPr>
        <w:t>tube</w:t>
      </w:r>
      <w:r w:rsidR="00DA5D2C" w:rsidRPr="00B55F17">
        <w:rPr>
          <w:highlight w:val="yellow"/>
        </w:rPr>
        <w:t>s</w:t>
      </w:r>
      <w:r w:rsidR="00CE7903">
        <w:rPr>
          <w:highlight w:val="yellow"/>
        </w:rPr>
        <w:t xml:space="preserve"> </w:t>
      </w:r>
      <w:r w:rsidR="00F9423D" w:rsidRPr="00B55F17">
        <w:rPr>
          <w:highlight w:val="yellow"/>
        </w:rPr>
        <w:t>and</w:t>
      </w:r>
      <w:r w:rsidR="00CE7903">
        <w:rPr>
          <w:highlight w:val="yellow"/>
        </w:rPr>
        <w:t xml:space="preserve"> </w:t>
      </w:r>
      <w:r w:rsidR="00F9423D" w:rsidRPr="00B55F17">
        <w:rPr>
          <w:highlight w:val="yellow"/>
        </w:rPr>
        <w:t>centrifuge</w:t>
      </w:r>
      <w:r w:rsidR="00CE7903">
        <w:rPr>
          <w:highlight w:val="yellow"/>
        </w:rPr>
        <w:t xml:space="preserve"> </w:t>
      </w:r>
      <w:r w:rsidR="00F9423D" w:rsidRPr="00B55F17">
        <w:rPr>
          <w:highlight w:val="yellow"/>
        </w:rPr>
        <w:t>at</w:t>
      </w:r>
      <w:r w:rsidR="00CE7903">
        <w:rPr>
          <w:highlight w:val="yellow"/>
        </w:rPr>
        <w:t xml:space="preserve"> </w:t>
      </w:r>
      <w:r w:rsidR="00F9423D" w:rsidRPr="00B55F17">
        <w:rPr>
          <w:highlight w:val="yellow"/>
        </w:rPr>
        <w:t>2</w:t>
      </w:r>
      <w:r w:rsidR="006C42E1" w:rsidRPr="00B55F17">
        <w:rPr>
          <w:highlight w:val="yellow"/>
        </w:rPr>
        <w:t>,</w:t>
      </w:r>
      <w:r w:rsidR="00F9423D" w:rsidRPr="00B55F17">
        <w:rPr>
          <w:highlight w:val="yellow"/>
        </w:rPr>
        <w:t>000</w:t>
      </w:r>
      <w:r w:rsidR="00CE7903">
        <w:rPr>
          <w:highlight w:val="yellow"/>
        </w:rPr>
        <w:t xml:space="preserve"> </w:t>
      </w:r>
      <w:r w:rsidR="00F9423D" w:rsidRPr="00B55F17">
        <w:rPr>
          <w:highlight w:val="yellow"/>
        </w:rPr>
        <w:t>x</w:t>
      </w:r>
      <w:r w:rsidR="00CE7903">
        <w:rPr>
          <w:highlight w:val="yellow"/>
        </w:rPr>
        <w:t xml:space="preserve"> </w:t>
      </w:r>
      <w:r w:rsidR="00F9423D" w:rsidRPr="00C55C54">
        <w:rPr>
          <w:i/>
          <w:highlight w:val="yellow"/>
        </w:rPr>
        <w:t>g</w:t>
      </w:r>
      <w:r w:rsidR="00CE7903">
        <w:rPr>
          <w:highlight w:val="yellow"/>
        </w:rPr>
        <w:t xml:space="preserve"> </w:t>
      </w:r>
      <w:r w:rsidR="00F9423D" w:rsidRPr="00B55F17">
        <w:rPr>
          <w:highlight w:val="yellow"/>
        </w:rPr>
        <w:t>for</w:t>
      </w:r>
      <w:r w:rsidR="00CE7903">
        <w:rPr>
          <w:highlight w:val="yellow"/>
        </w:rPr>
        <w:t xml:space="preserve"> </w:t>
      </w:r>
      <w:r w:rsidR="00523373" w:rsidRPr="00B55F17">
        <w:rPr>
          <w:highlight w:val="yellow"/>
        </w:rPr>
        <w:t>10</w:t>
      </w:r>
      <w:r w:rsidR="00CE7903">
        <w:rPr>
          <w:highlight w:val="yellow"/>
        </w:rPr>
        <w:t xml:space="preserve"> </w:t>
      </w:r>
      <w:r w:rsidR="00F9423D" w:rsidRPr="00B55F17">
        <w:rPr>
          <w:highlight w:val="yellow"/>
        </w:rPr>
        <w:t>min</w:t>
      </w:r>
      <w:r w:rsidR="00CE7903">
        <w:rPr>
          <w:highlight w:val="yellow"/>
        </w:rPr>
        <w:t xml:space="preserve"> </w:t>
      </w:r>
      <w:r w:rsidR="00F9423D" w:rsidRPr="00B55F17">
        <w:rPr>
          <w:highlight w:val="yellow"/>
        </w:rPr>
        <w:t>at</w:t>
      </w:r>
      <w:r w:rsidR="00CE7903">
        <w:rPr>
          <w:highlight w:val="yellow"/>
        </w:rPr>
        <w:t xml:space="preserve"> </w:t>
      </w:r>
      <w:r w:rsidR="00F9423D" w:rsidRPr="00B55F17">
        <w:rPr>
          <w:highlight w:val="yellow"/>
        </w:rPr>
        <w:t>4</w:t>
      </w:r>
      <w:r w:rsidR="00CE7903">
        <w:rPr>
          <w:highlight w:val="yellow"/>
        </w:rPr>
        <w:t xml:space="preserve"> </w:t>
      </w:r>
      <w:r w:rsidR="00DA175A">
        <w:rPr>
          <w:highlight w:val="yellow"/>
        </w:rPr>
        <w:t>°</w:t>
      </w:r>
      <w:r w:rsidR="00F9423D" w:rsidRPr="00B55F17">
        <w:rPr>
          <w:highlight w:val="yellow"/>
        </w:rPr>
        <w:t>C</w:t>
      </w:r>
      <w:r w:rsidR="00CE7903">
        <w:rPr>
          <w:highlight w:val="yellow"/>
        </w:rPr>
        <w:t xml:space="preserve"> </w:t>
      </w:r>
      <w:r w:rsidR="00F9423D" w:rsidRPr="00B55F17">
        <w:rPr>
          <w:highlight w:val="yellow"/>
        </w:rPr>
        <w:t>to</w:t>
      </w:r>
      <w:r w:rsidR="00CE7903">
        <w:rPr>
          <w:highlight w:val="yellow"/>
        </w:rPr>
        <w:t xml:space="preserve"> </w:t>
      </w:r>
      <w:r w:rsidR="00F9423D" w:rsidRPr="00B55F17">
        <w:rPr>
          <w:highlight w:val="yellow"/>
        </w:rPr>
        <w:t>remove</w:t>
      </w:r>
      <w:r w:rsidR="00CE7903">
        <w:rPr>
          <w:highlight w:val="yellow"/>
        </w:rPr>
        <w:t xml:space="preserve"> </w:t>
      </w:r>
      <w:r w:rsidR="00F9423D" w:rsidRPr="00B55F17">
        <w:rPr>
          <w:highlight w:val="yellow"/>
        </w:rPr>
        <w:t>cellular</w:t>
      </w:r>
      <w:r w:rsidR="00CE7903">
        <w:rPr>
          <w:highlight w:val="yellow"/>
        </w:rPr>
        <w:t xml:space="preserve"> </w:t>
      </w:r>
      <w:r w:rsidR="00F9423D" w:rsidRPr="00B55F17">
        <w:rPr>
          <w:highlight w:val="yellow"/>
        </w:rPr>
        <w:t>debris</w:t>
      </w:r>
      <w:r w:rsidR="00F9423D" w:rsidRPr="00B55F17">
        <w:rPr>
          <w:i/>
        </w:rPr>
        <w:t>.</w:t>
      </w:r>
    </w:p>
    <w:p w14:paraId="6EA13FDF" w14:textId="77777777" w:rsidR="00EB0B11" w:rsidRPr="00B55F17" w:rsidRDefault="00EB0B11" w:rsidP="00B55F17">
      <w:pPr>
        <w:pStyle w:val="NormalWeb"/>
        <w:spacing w:before="0" w:beforeAutospacing="0" w:after="0" w:afterAutospacing="0"/>
      </w:pPr>
    </w:p>
    <w:p w14:paraId="3B1C40A7" w14:textId="0AA0256C" w:rsidR="00EB0B11" w:rsidRPr="00B55F17" w:rsidRDefault="00EB0B11" w:rsidP="00B55F17">
      <w:pPr>
        <w:pStyle w:val="NormalWeb"/>
        <w:spacing w:before="0" w:beforeAutospacing="0" w:after="0" w:afterAutospacing="0"/>
        <w:rPr>
          <w:i/>
        </w:rPr>
      </w:pPr>
      <w:r w:rsidRPr="00B55F17">
        <w:t>3.8.</w:t>
      </w:r>
      <w:r w:rsidR="00CE7903">
        <w:t xml:space="preserve"> </w:t>
      </w:r>
      <w:r w:rsidR="00233AEA" w:rsidRPr="00B55F17">
        <w:rPr>
          <w:highlight w:val="yellow"/>
        </w:rPr>
        <w:t>Harvest</w:t>
      </w:r>
      <w:r w:rsidR="00CE7903">
        <w:rPr>
          <w:highlight w:val="yellow"/>
        </w:rPr>
        <w:t xml:space="preserve"> </w:t>
      </w:r>
      <w:r w:rsidR="00DA5D2C" w:rsidRPr="00B55F17">
        <w:rPr>
          <w:highlight w:val="yellow"/>
        </w:rPr>
        <w:t>the</w:t>
      </w:r>
      <w:r w:rsidR="00CE7903">
        <w:rPr>
          <w:highlight w:val="yellow"/>
        </w:rPr>
        <w:t xml:space="preserve"> </w:t>
      </w:r>
      <w:r w:rsidR="00233AEA" w:rsidRPr="00B55F17">
        <w:rPr>
          <w:highlight w:val="yellow"/>
        </w:rPr>
        <w:t>supernatant</w:t>
      </w:r>
      <w:r w:rsidR="00DA5D2C" w:rsidRPr="00B55F17">
        <w:rPr>
          <w:highlight w:val="yellow"/>
        </w:rPr>
        <w:t>s</w:t>
      </w:r>
      <w:r w:rsidR="00CE7903">
        <w:rPr>
          <w:highlight w:val="yellow"/>
        </w:rPr>
        <w:t xml:space="preserve"> </w:t>
      </w:r>
      <w:r w:rsidR="00233AEA" w:rsidRPr="00B55F17">
        <w:rPr>
          <w:highlight w:val="yellow"/>
        </w:rPr>
        <w:t>containing</w:t>
      </w:r>
      <w:r w:rsidR="00CE7903">
        <w:rPr>
          <w:highlight w:val="yellow"/>
        </w:rPr>
        <w:t xml:space="preserve"> </w:t>
      </w:r>
      <w:r w:rsidR="006A4024" w:rsidRPr="00B55F17">
        <w:rPr>
          <w:highlight w:val="yellow"/>
        </w:rPr>
        <w:t>r</w:t>
      </w:r>
      <w:r w:rsidR="00233AEA" w:rsidRPr="00B55F17">
        <w:rPr>
          <w:highlight w:val="yellow"/>
        </w:rPr>
        <w:t>ZIKV</w:t>
      </w:r>
      <w:r w:rsidR="00CE7903">
        <w:rPr>
          <w:highlight w:val="yellow"/>
        </w:rPr>
        <w:t xml:space="preserve"> </w:t>
      </w:r>
      <w:r w:rsidR="00233AEA" w:rsidRPr="00B55F17">
        <w:rPr>
          <w:highlight w:val="yellow"/>
        </w:rPr>
        <w:t>and</w:t>
      </w:r>
      <w:r w:rsidR="00CE7903">
        <w:rPr>
          <w:highlight w:val="yellow"/>
        </w:rPr>
        <w:t xml:space="preserve"> </w:t>
      </w:r>
      <w:r w:rsidR="00233AEA" w:rsidRPr="00B55F17">
        <w:rPr>
          <w:highlight w:val="yellow"/>
        </w:rPr>
        <w:t>discard</w:t>
      </w:r>
      <w:r w:rsidR="00CE7903">
        <w:rPr>
          <w:highlight w:val="yellow"/>
        </w:rPr>
        <w:t xml:space="preserve"> </w:t>
      </w:r>
      <w:r w:rsidR="00233AEA" w:rsidRPr="00B55F17">
        <w:rPr>
          <w:highlight w:val="yellow"/>
        </w:rPr>
        <w:t>the</w:t>
      </w:r>
      <w:r w:rsidR="00CE7903">
        <w:rPr>
          <w:highlight w:val="yellow"/>
        </w:rPr>
        <w:t xml:space="preserve"> </w:t>
      </w:r>
      <w:r w:rsidR="00233AEA" w:rsidRPr="00B55F17">
        <w:rPr>
          <w:highlight w:val="yellow"/>
        </w:rPr>
        <w:t>cell</w:t>
      </w:r>
      <w:r w:rsidR="00CE7903">
        <w:rPr>
          <w:highlight w:val="yellow"/>
        </w:rPr>
        <w:t xml:space="preserve"> </w:t>
      </w:r>
      <w:r w:rsidR="00233AEA" w:rsidRPr="00B55F17">
        <w:rPr>
          <w:highlight w:val="yellow"/>
        </w:rPr>
        <w:t>pellet</w:t>
      </w:r>
      <w:r w:rsidR="00DA5D2C" w:rsidRPr="00B55F17">
        <w:rPr>
          <w:highlight w:val="yellow"/>
        </w:rPr>
        <w:t>s</w:t>
      </w:r>
      <w:r w:rsidR="00233AEA" w:rsidRPr="00B55F17">
        <w:rPr>
          <w:highlight w:val="yellow"/>
        </w:rPr>
        <w:t>.</w:t>
      </w:r>
      <w:r w:rsidR="00CE7903">
        <w:rPr>
          <w:highlight w:val="yellow"/>
        </w:rPr>
        <w:t xml:space="preserve"> </w:t>
      </w:r>
      <w:r w:rsidR="00233AEA" w:rsidRPr="00B55F17">
        <w:rPr>
          <w:highlight w:val="yellow"/>
        </w:rPr>
        <w:t>Aliquot</w:t>
      </w:r>
      <w:r w:rsidR="00CE7903">
        <w:rPr>
          <w:highlight w:val="yellow"/>
        </w:rPr>
        <w:t xml:space="preserve"> </w:t>
      </w:r>
      <w:r w:rsidR="00233AEA" w:rsidRPr="00B55F17">
        <w:rPr>
          <w:highlight w:val="yellow"/>
        </w:rPr>
        <w:t>the</w:t>
      </w:r>
      <w:r w:rsidR="00CE7903">
        <w:rPr>
          <w:highlight w:val="yellow"/>
        </w:rPr>
        <w:t xml:space="preserve"> </w:t>
      </w:r>
      <w:r w:rsidR="00233AEA" w:rsidRPr="00B55F17">
        <w:rPr>
          <w:highlight w:val="yellow"/>
        </w:rPr>
        <w:t>supernatant</w:t>
      </w:r>
      <w:r w:rsidR="00CE7903">
        <w:rPr>
          <w:highlight w:val="yellow"/>
        </w:rPr>
        <w:t xml:space="preserve"> </w:t>
      </w:r>
      <w:r w:rsidR="00233AEA" w:rsidRPr="00B55F17">
        <w:rPr>
          <w:highlight w:val="yellow"/>
        </w:rPr>
        <w:t>in</w:t>
      </w:r>
      <w:r w:rsidR="00CE7903">
        <w:rPr>
          <w:highlight w:val="yellow"/>
        </w:rPr>
        <w:t xml:space="preserve"> </w:t>
      </w:r>
      <w:r w:rsidR="00233AEA" w:rsidRPr="00B55F17">
        <w:rPr>
          <w:highlight w:val="yellow"/>
        </w:rPr>
        <w:t>cryotubes</w:t>
      </w:r>
      <w:r w:rsidR="00CE7903">
        <w:rPr>
          <w:highlight w:val="yellow"/>
        </w:rPr>
        <w:t xml:space="preserve"> </w:t>
      </w:r>
      <w:r w:rsidR="00233AEA" w:rsidRPr="00B55F17">
        <w:rPr>
          <w:highlight w:val="yellow"/>
        </w:rPr>
        <w:t>and</w:t>
      </w:r>
      <w:r w:rsidR="00CE7903">
        <w:rPr>
          <w:highlight w:val="yellow"/>
        </w:rPr>
        <w:t xml:space="preserve"> </w:t>
      </w:r>
      <w:r w:rsidR="00233AEA" w:rsidRPr="00B55F17">
        <w:rPr>
          <w:highlight w:val="yellow"/>
        </w:rPr>
        <w:t>store</w:t>
      </w:r>
      <w:r w:rsidR="00CE7903">
        <w:rPr>
          <w:highlight w:val="yellow"/>
        </w:rPr>
        <w:t xml:space="preserve"> </w:t>
      </w:r>
      <w:r w:rsidR="00233AEA" w:rsidRPr="00B55F17">
        <w:rPr>
          <w:highlight w:val="yellow"/>
        </w:rPr>
        <w:t>them</w:t>
      </w:r>
      <w:r w:rsidR="00CE7903">
        <w:rPr>
          <w:highlight w:val="yellow"/>
        </w:rPr>
        <w:t xml:space="preserve"> </w:t>
      </w:r>
      <w:r w:rsidR="00233AEA" w:rsidRPr="00B55F17">
        <w:rPr>
          <w:highlight w:val="yellow"/>
        </w:rPr>
        <w:t>at</w:t>
      </w:r>
      <w:r w:rsidR="00CE7903">
        <w:rPr>
          <w:highlight w:val="yellow"/>
        </w:rPr>
        <w:t xml:space="preserve"> </w:t>
      </w:r>
      <w:r w:rsidR="00233AEA" w:rsidRPr="00B55F17">
        <w:rPr>
          <w:highlight w:val="yellow"/>
        </w:rPr>
        <w:t>-80</w:t>
      </w:r>
      <w:r w:rsidR="00CE7903">
        <w:rPr>
          <w:highlight w:val="yellow"/>
        </w:rPr>
        <w:t xml:space="preserve"> </w:t>
      </w:r>
      <w:r w:rsidR="00DA175A">
        <w:rPr>
          <w:highlight w:val="yellow"/>
        </w:rPr>
        <w:t>°</w:t>
      </w:r>
      <w:r w:rsidR="00233AEA" w:rsidRPr="00B55F17">
        <w:rPr>
          <w:highlight w:val="yellow"/>
        </w:rPr>
        <w:t>C</w:t>
      </w:r>
      <w:r w:rsidR="00CE7903">
        <w:rPr>
          <w:highlight w:val="yellow"/>
        </w:rPr>
        <w:t xml:space="preserve"> </w:t>
      </w:r>
      <w:r w:rsidR="00233AEA" w:rsidRPr="00B55F17">
        <w:rPr>
          <w:highlight w:val="yellow"/>
        </w:rPr>
        <w:t>to</w:t>
      </w:r>
      <w:r w:rsidR="00CE7903">
        <w:rPr>
          <w:highlight w:val="yellow"/>
        </w:rPr>
        <w:t xml:space="preserve"> </w:t>
      </w:r>
      <w:r w:rsidR="00233AEA" w:rsidRPr="00B55F17">
        <w:rPr>
          <w:highlight w:val="yellow"/>
        </w:rPr>
        <w:t>further</w:t>
      </w:r>
      <w:r w:rsidR="00CE7903">
        <w:rPr>
          <w:highlight w:val="yellow"/>
        </w:rPr>
        <w:t xml:space="preserve"> </w:t>
      </w:r>
      <w:r w:rsidR="00233AEA" w:rsidRPr="00B55F17">
        <w:rPr>
          <w:highlight w:val="yellow"/>
        </w:rPr>
        <w:t>confirm</w:t>
      </w:r>
      <w:r w:rsidR="00CE7903">
        <w:rPr>
          <w:highlight w:val="yellow"/>
        </w:rPr>
        <w:t xml:space="preserve"> </w:t>
      </w:r>
      <w:r w:rsidR="00233AEA" w:rsidRPr="00B55F17">
        <w:rPr>
          <w:highlight w:val="yellow"/>
        </w:rPr>
        <w:t>the</w:t>
      </w:r>
      <w:r w:rsidR="00CE7903">
        <w:rPr>
          <w:highlight w:val="yellow"/>
        </w:rPr>
        <w:t xml:space="preserve"> </w:t>
      </w:r>
      <w:r w:rsidR="00233AEA" w:rsidRPr="00B55F17">
        <w:rPr>
          <w:highlight w:val="yellow"/>
        </w:rPr>
        <w:t>presence</w:t>
      </w:r>
      <w:r w:rsidR="00CE7903">
        <w:rPr>
          <w:highlight w:val="yellow"/>
        </w:rPr>
        <w:t xml:space="preserve"> </w:t>
      </w:r>
      <w:r w:rsidR="00233AEA" w:rsidRPr="00B55F17">
        <w:rPr>
          <w:highlight w:val="yellow"/>
        </w:rPr>
        <w:t>of</w:t>
      </w:r>
      <w:r w:rsidR="00CE7903">
        <w:rPr>
          <w:highlight w:val="yellow"/>
        </w:rPr>
        <w:t xml:space="preserve"> </w:t>
      </w:r>
      <w:r w:rsidR="006C42E1" w:rsidRPr="00B55F17">
        <w:rPr>
          <w:highlight w:val="yellow"/>
        </w:rPr>
        <w:t>rescued</w:t>
      </w:r>
      <w:r w:rsidR="00CE7903">
        <w:rPr>
          <w:highlight w:val="yellow"/>
        </w:rPr>
        <w:t xml:space="preserve"> </w:t>
      </w:r>
      <w:r w:rsidR="00924086" w:rsidRPr="00B55F17">
        <w:rPr>
          <w:highlight w:val="yellow"/>
        </w:rPr>
        <w:t>r</w:t>
      </w:r>
      <w:r w:rsidR="00233AEA" w:rsidRPr="00B55F17">
        <w:rPr>
          <w:highlight w:val="yellow"/>
        </w:rPr>
        <w:t>ZIKV.</w:t>
      </w:r>
    </w:p>
    <w:p w14:paraId="45E91D36" w14:textId="77777777" w:rsidR="00233AEA" w:rsidRPr="00B55F17" w:rsidRDefault="00233AEA" w:rsidP="00B55F17">
      <w:pPr>
        <w:pStyle w:val="NormalWeb"/>
        <w:spacing w:before="0" w:beforeAutospacing="0" w:after="0" w:afterAutospacing="0"/>
      </w:pPr>
    </w:p>
    <w:p w14:paraId="1B127297" w14:textId="1ABCE671" w:rsidR="00233AEA" w:rsidRPr="00B55F17" w:rsidRDefault="00233AEA" w:rsidP="00B55F17">
      <w:pPr>
        <w:rPr>
          <w:b/>
          <w:color w:val="808080" w:themeColor="background1" w:themeShade="80"/>
          <w:szCs w:val="28"/>
        </w:rPr>
      </w:pPr>
      <w:r w:rsidRPr="00B55F17">
        <w:rPr>
          <w:b/>
          <w:color w:val="000000" w:themeColor="text1"/>
          <w:szCs w:val="28"/>
        </w:rPr>
        <w:t>4.</w:t>
      </w:r>
      <w:r w:rsidR="00CE7903">
        <w:rPr>
          <w:b/>
          <w:color w:val="000000" w:themeColor="text1"/>
          <w:szCs w:val="28"/>
        </w:rPr>
        <w:t xml:space="preserve"> </w:t>
      </w:r>
      <w:r w:rsidRPr="00B55F17">
        <w:rPr>
          <w:b/>
          <w:color w:val="000000" w:themeColor="text1"/>
          <w:szCs w:val="28"/>
        </w:rPr>
        <w:t>Titration</w:t>
      </w:r>
      <w:r w:rsidR="00CE7903">
        <w:rPr>
          <w:b/>
          <w:color w:val="000000" w:themeColor="text1"/>
          <w:szCs w:val="28"/>
        </w:rPr>
        <w:t xml:space="preserve"> </w:t>
      </w:r>
      <w:r w:rsidRPr="00B55F17">
        <w:rPr>
          <w:b/>
          <w:color w:val="000000" w:themeColor="text1"/>
          <w:szCs w:val="28"/>
        </w:rPr>
        <w:t>of</w:t>
      </w:r>
      <w:r w:rsidR="00CE7903">
        <w:rPr>
          <w:b/>
          <w:color w:val="000000" w:themeColor="text1"/>
          <w:szCs w:val="28"/>
        </w:rPr>
        <w:t xml:space="preserve"> </w:t>
      </w:r>
      <w:r w:rsidRPr="00B55F17">
        <w:rPr>
          <w:b/>
          <w:color w:val="000000" w:themeColor="text1"/>
          <w:szCs w:val="28"/>
        </w:rPr>
        <w:t>recovered</w:t>
      </w:r>
      <w:r w:rsidR="00CE7903">
        <w:rPr>
          <w:b/>
          <w:color w:val="000000" w:themeColor="text1"/>
          <w:szCs w:val="28"/>
        </w:rPr>
        <w:t xml:space="preserve"> </w:t>
      </w:r>
      <w:r w:rsidR="00924086" w:rsidRPr="00B55F17">
        <w:rPr>
          <w:b/>
          <w:color w:val="000000" w:themeColor="text1"/>
          <w:szCs w:val="28"/>
        </w:rPr>
        <w:t>r</w:t>
      </w:r>
      <w:r w:rsidRPr="00B55F17">
        <w:rPr>
          <w:b/>
          <w:color w:val="000000" w:themeColor="text1"/>
          <w:szCs w:val="28"/>
        </w:rPr>
        <w:t>ZIKV</w:t>
      </w:r>
    </w:p>
    <w:p w14:paraId="2DC2D9C2" w14:textId="77777777" w:rsidR="00233AEA" w:rsidRPr="00B55F17" w:rsidRDefault="00233AEA" w:rsidP="00B55F17">
      <w:pPr>
        <w:pStyle w:val="NormalWeb"/>
        <w:spacing w:before="0" w:beforeAutospacing="0" w:after="0" w:afterAutospacing="0"/>
      </w:pPr>
    </w:p>
    <w:p w14:paraId="7EFB2B61" w14:textId="0CC0B63A" w:rsidR="0094112E" w:rsidRPr="00B55F17" w:rsidRDefault="00D24DFD" w:rsidP="00B55F17">
      <w:pPr>
        <w:pStyle w:val="NormalWeb"/>
        <w:spacing w:before="0" w:beforeAutospacing="0" w:after="0" w:afterAutospacing="0"/>
      </w:pPr>
      <w:r w:rsidRPr="00B55F17">
        <w:t>4</w:t>
      </w:r>
      <w:r w:rsidR="00233AEA" w:rsidRPr="00B55F17">
        <w:t>.1.</w:t>
      </w:r>
      <w:r w:rsidR="00CE7903">
        <w:t xml:space="preserve"> </w:t>
      </w:r>
      <w:r w:rsidR="00FD3712" w:rsidRPr="00B55F17">
        <w:t>A</w:t>
      </w:r>
      <w:r w:rsidR="00CE7903">
        <w:t xml:space="preserve"> </w:t>
      </w:r>
      <w:r w:rsidR="00233AEA" w:rsidRPr="00B55F17">
        <w:t>day</w:t>
      </w:r>
      <w:r w:rsidR="00CE7903">
        <w:t xml:space="preserve"> </w:t>
      </w:r>
      <w:r w:rsidR="00233AEA" w:rsidRPr="00B55F17">
        <w:t>before</w:t>
      </w:r>
      <w:r w:rsidR="00CE7903">
        <w:t xml:space="preserve"> </w:t>
      </w:r>
      <w:r w:rsidR="00FD3712" w:rsidRPr="00B55F17">
        <w:t>titration</w:t>
      </w:r>
      <w:r w:rsidR="00233AEA" w:rsidRPr="00B55F17">
        <w:t>,</w:t>
      </w:r>
      <w:r w:rsidR="00CE7903">
        <w:t xml:space="preserve"> </w:t>
      </w:r>
      <w:r w:rsidR="00FD3712" w:rsidRPr="00B55F17">
        <w:t>seed</w:t>
      </w:r>
      <w:r w:rsidR="00CE7903">
        <w:t xml:space="preserve"> </w:t>
      </w:r>
      <w:r w:rsidR="00233AEA" w:rsidRPr="00B55F17">
        <w:t>on</w:t>
      </w:r>
      <w:r w:rsidR="00CE7903">
        <w:t xml:space="preserve"> </w:t>
      </w:r>
      <w:r w:rsidR="00FD3712" w:rsidRPr="00B55F17">
        <w:t>12</w:t>
      </w:r>
      <w:r w:rsidR="00233AEA" w:rsidRPr="00B55F17">
        <w:t>-well</w:t>
      </w:r>
      <w:r w:rsidR="00CE7903">
        <w:t xml:space="preserve"> </w:t>
      </w:r>
      <w:r w:rsidR="00233AEA" w:rsidRPr="00B55F17">
        <w:t>plates</w:t>
      </w:r>
      <w:r w:rsidR="00CE7903">
        <w:t xml:space="preserve"> </w:t>
      </w:r>
      <w:r w:rsidR="00FD3712" w:rsidRPr="00B55F17">
        <w:t>2.</w:t>
      </w:r>
      <w:r w:rsidR="00233AEA" w:rsidRPr="00B55F17">
        <w:t>5</w:t>
      </w:r>
      <w:r w:rsidR="00CE7903">
        <w:t xml:space="preserve"> </w:t>
      </w:r>
      <w:r w:rsidR="00233AEA" w:rsidRPr="00B55F17">
        <w:t>x</w:t>
      </w:r>
      <w:r w:rsidR="00CE7903">
        <w:t xml:space="preserve"> </w:t>
      </w:r>
      <w:r w:rsidR="00233AEA" w:rsidRPr="00B55F17">
        <w:t>10</w:t>
      </w:r>
      <w:r w:rsidR="00233AEA" w:rsidRPr="00B55F17">
        <w:rPr>
          <w:vertAlign w:val="superscript"/>
        </w:rPr>
        <w:t>5</w:t>
      </w:r>
      <w:r w:rsidR="00CE7903">
        <w:t xml:space="preserve"> </w:t>
      </w:r>
      <w:r w:rsidR="00233AEA" w:rsidRPr="00B55F17">
        <w:t>Vero</w:t>
      </w:r>
      <w:r w:rsidR="00CE7903">
        <w:t xml:space="preserve"> </w:t>
      </w:r>
      <w:r w:rsidR="00233AEA" w:rsidRPr="00B55F17">
        <w:t>cells/well</w:t>
      </w:r>
      <w:r w:rsidR="00CE7903">
        <w:t xml:space="preserve"> </w:t>
      </w:r>
      <w:r w:rsidR="00233AEA" w:rsidRPr="00B55F17">
        <w:t>in</w:t>
      </w:r>
      <w:r w:rsidR="00CE7903">
        <w:t xml:space="preserve"> </w:t>
      </w:r>
      <w:r w:rsidR="00233AEA" w:rsidRPr="00B55F17">
        <w:t>growth</w:t>
      </w:r>
      <w:r w:rsidR="00CE7903">
        <w:t xml:space="preserve"> </w:t>
      </w:r>
      <w:r w:rsidR="00233AEA" w:rsidRPr="00B55F17">
        <w:t>medium</w:t>
      </w:r>
      <w:r w:rsidR="00CE7903">
        <w:t xml:space="preserve"> </w:t>
      </w:r>
      <w:r w:rsidR="00233AEA" w:rsidRPr="00B55F17">
        <w:t>to</w:t>
      </w:r>
      <w:r w:rsidR="00CE7903">
        <w:t xml:space="preserve"> </w:t>
      </w:r>
      <w:r w:rsidR="00233AEA" w:rsidRPr="00B55F17">
        <w:t>raise</w:t>
      </w:r>
      <w:r w:rsidR="00CE7903">
        <w:t xml:space="preserve"> </w:t>
      </w:r>
      <w:r w:rsidR="00233AEA" w:rsidRPr="00B55F17">
        <w:t>90%</w:t>
      </w:r>
      <w:r w:rsidR="00CE7903">
        <w:t xml:space="preserve"> </w:t>
      </w:r>
      <w:r w:rsidR="00233AEA" w:rsidRPr="00B55F17">
        <w:t>confluent</w:t>
      </w:r>
      <w:r w:rsidR="00CE7903">
        <w:t xml:space="preserve"> </w:t>
      </w:r>
      <w:r w:rsidR="00233AEA" w:rsidRPr="00B55F17">
        <w:t>cell</w:t>
      </w:r>
      <w:r w:rsidR="00CE7903">
        <w:t xml:space="preserve"> </w:t>
      </w:r>
      <w:r w:rsidR="00233AEA" w:rsidRPr="00B55F17">
        <w:t>monolayers</w:t>
      </w:r>
      <w:r w:rsidR="00CE7903">
        <w:t xml:space="preserve"> </w:t>
      </w:r>
      <w:r w:rsidR="00233AEA" w:rsidRPr="00B55F17">
        <w:t>by</w:t>
      </w:r>
      <w:r w:rsidR="00CE7903">
        <w:t xml:space="preserve"> </w:t>
      </w:r>
      <w:r w:rsidR="00233AEA" w:rsidRPr="00B55F17">
        <w:t>the</w:t>
      </w:r>
      <w:r w:rsidR="00CE7903">
        <w:t xml:space="preserve"> </w:t>
      </w:r>
      <w:r w:rsidR="00233AEA" w:rsidRPr="00B55F17">
        <w:t>time</w:t>
      </w:r>
      <w:r w:rsidR="00CE7903">
        <w:t xml:space="preserve"> </w:t>
      </w:r>
      <w:r w:rsidR="00FD3712" w:rsidRPr="00B55F17">
        <w:t>of</w:t>
      </w:r>
      <w:r w:rsidR="00CE7903">
        <w:t xml:space="preserve"> </w:t>
      </w:r>
      <w:r w:rsidR="00FD3712" w:rsidRPr="00B55F17">
        <w:t>titration.</w:t>
      </w:r>
    </w:p>
    <w:p w14:paraId="21B2E294" w14:textId="77777777" w:rsidR="00743794" w:rsidRPr="00B55F17" w:rsidRDefault="00743794" w:rsidP="00B55F17">
      <w:pPr>
        <w:pStyle w:val="NormalWeb"/>
        <w:spacing w:before="0" w:beforeAutospacing="0" w:after="0" w:afterAutospacing="0"/>
      </w:pPr>
    </w:p>
    <w:p w14:paraId="2728A538" w14:textId="3CC85D4D" w:rsidR="00233AEA" w:rsidRPr="00B55F17" w:rsidRDefault="006F216E" w:rsidP="00B55F17">
      <w:pPr>
        <w:pStyle w:val="NormalWeb"/>
        <w:spacing w:before="0" w:beforeAutospacing="0" w:after="0" w:afterAutospacing="0"/>
      </w:pPr>
      <w:r w:rsidRPr="00B55F17">
        <w:t>NOTE:</w:t>
      </w:r>
      <w:r w:rsidR="00CE7903">
        <w:t xml:space="preserve"> </w:t>
      </w:r>
      <w:r w:rsidRPr="00B55F17">
        <w:t>We</w:t>
      </w:r>
      <w:r w:rsidR="00CE7903">
        <w:t xml:space="preserve"> </w:t>
      </w:r>
      <w:r w:rsidRPr="00B55F17">
        <w:t>recommend</w:t>
      </w:r>
      <w:r w:rsidR="00CE7903">
        <w:t xml:space="preserve"> </w:t>
      </w:r>
      <w:r w:rsidR="00DA175A">
        <w:t>conducting</w:t>
      </w:r>
      <w:r w:rsidR="00CE7903">
        <w:t xml:space="preserve"> </w:t>
      </w:r>
      <w:r w:rsidRPr="00B55F17">
        <w:t>the</w:t>
      </w:r>
      <w:r w:rsidR="00CE7903">
        <w:t xml:space="preserve"> </w:t>
      </w:r>
      <w:r w:rsidRPr="00B55F17">
        <w:t>titration</w:t>
      </w:r>
      <w:r w:rsidR="00CE7903">
        <w:t xml:space="preserve"> </w:t>
      </w:r>
      <w:r w:rsidRPr="00B55F17">
        <w:t>of</w:t>
      </w:r>
      <w:r w:rsidR="00CE7903">
        <w:t xml:space="preserve"> </w:t>
      </w:r>
      <w:r w:rsidRPr="00B55F17">
        <w:t>the</w:t>
      </w:r>
      <w:r w:rsidR="00CE7903">
        <w:t xml:space="preserve"> </w:t>
      </w:r>
      <w:r w:rsidRPr="00B55F17">
        <w:t>recovered</w:t>
      </w:r>
      <w:r w:rsidR="00CE7903">
        <w:t xml:space="preserve"> </w:t>
      </w:r>
      <w:r w:rsidRPr="00B55F17">
        <w:t>rZIKV</w:t>
      </w:r>
      <w:r w:rsidR="00CE7903">
        <w:t xml:space="preserve"> </w:t>
      </w:r>
      <w:r w:rsidRPr="00B55F17">
        <w:t>in</w:t>
      </w:r>
      <w:r w:rsidR="00CE7903">
        <w:t xml:space="preserve"> </w:t>
      </w:r>
      <w:r w:rsidRPr="00B55F17">
        <w:t>triplicates.</w:t>
      </w:r>
    </w:p>
    <w:p w14:paraId="5D572298" w14:textId="77777777" w:rsidR="00FD3712" w:rsidRPr="00B55F17" w:rsidRDefault="00FD3712" w:rsidP="00B55F17">
      <w:pPr>
        <w:pStyle w:val="NormalWeb"/>
        <w:spacing w:before="0" w:beforeAutospacing="0" w:after="0" w:afterAutospacing="0"/>
      </w:pPr>
    </w:p>
    <w:p w14:paraId="72D70578" w14:textId="4FFDD01B" w:rsidR="00FD3712" w:rsidRPr="00B55F17" w:rsidRDefault="00D24DFD" w:rsidP="00B55F17">
      <w:pPr>
        <w:pStyle w:val="NormalWeb"/>
        <w:spacing w:before="0" w:beforeAutospacing="0" w:after="0" w:afterAutospacing="0"/>
      </w:pPr>
      <w:r w:rsidRPr="00B55F17">
        <w:t>4</w:t>
      </w:r>
      <w:r w:rsidR="00FD3712" w:rsidRPr="00B55F17">
        <w:t>.2.</w:t>
      </w:r>
      <w:r w:rsidR="00CE7903">
        <w:t xml:space="preserve"> </w:t>
      </w:r>
      <w:r w:rsidR="000F49B0" w:rsidRPr="00B55F17">
        <w:t>Remove</w:t>
      </w:r>
      <w:r w:rsidR="00CE7903">
        <w:t xml:space="preserve"> </w:t>
      </w:r>
      <w:r w:rsidR="006F216E" w:rsidRPr="00B55F17">
        <w:t>an</w:t>
      </w:r>
      <w:r w:rsidR="00CE7903">
        <w:t xml:space="preserve"> </w:t>
      </w:r>
      <w:r w:rsidR="006F216E" w:rsidRPr="00B55F17">
        <w:t>aliquot</w:t>
      </w:r>
      <w:r w:rsidR="00CE7903">
        <w:t xml:space="preserve"> </w:t>
      </w:r>
      <w:r w:rsidR="006F216E" w:rsidRPr="00B55F17">
        <w:t>of</w:t>
      </w:r>
      <w:r w:rsidR="00CE7903">
        <w:t xml:space="preserve"> </w:t>
      </w:r>
      <w:r w:rsidR="006F216E" w:rsidRPr="00B55F17">
        <w:t>the</w:t>
      </w:r>
      <w:r w:rsidR="00CE7903">
        <w:t xml:space="preserve"> </w:t>
      </w:r>
      <w:r w:rsidR="006F216E" w:rsidRPr="00B55F17">
        <w:t>supernatant</w:t>
      </w:r>
      <w:r w:rsidR="00CE7903">
        <w:t xml:space="preserve"> </w:t>
      </w:r>
      <w:r w:rsidR="000F49B0" w:rsidRPr="00B55F17">
        <w:t>from</w:t>
      </w:r>
      <w:r w:rsidR="00CE7903">
        <w:t xml:space="preserve"> </w:t>
      </w:r>
      <w:r w:rsidR="000F49B0" w:rsidRPr="00B55F17">
        <w:t>the</w:t>
      </w:r>
      <w:r w:rsidR="00CE7903">
        <w:t xml:space="preserve"> </w:t>
      </w:r>
      <w:r w:rsidR="000F49B0" w:rsidRPr="00B55F17">
        <w:t>freezer</w:t>
      </w:r>
      <w:r w:rsidR="00CE7903">
        <w:t xml:space="preserve"> </w:t>
      </w:r>
      <w:r w:rsidR="006F216E" w:rsidRPr="00B55F17">
        <w:t>(</w:t>
      </w:r>
      <w:r w:rsidR="00743794" w:rsidRPr="00B55F17">
        <w:t>step</w:t>
      </w:r>
      <w:r w:rsidR="00CE7903">
        <w:t xml:space="preserve"> </w:t>
      </w:r>
      <w:r w:rsidR="006F216E" w:rsidRPr="00B55F17">
        <w:t>3.8)</w:t>
      </w:r>
      <w:r w:rsidR="00CE7903">
        <w:t xml:space="preserve"> </w:t>
      </w:r>
      <w:r w:rsidR="000F49B0" w:rsidRPr="00B55F17">
        <w:t>and</w:t>
      </w:r>
      <w:r w:rsidR="00CE7903">
        <w:t xml:space="preserve"> </w:t>
      </w:r>
      <w:r w:rsidR="000F49B0" w:rsidRPr="00B55F17">
        <w:t>make</w:t>
      </w:r>
      <w:r w:rsidR="00CE7903">
        <w:t xml:space="preserve"> </w:t>
      </w:r>
      <w:r w:rsidR="000F49B0" w:rsidRPr="00B55F17">
        <w:t>serial</w:t>
      </w:r>
      <w:r w:rsidR="00CE7903">
        <w:t xml:space="preserve"> </w:t>
      </w:r>
      <w:r w:rsidR="000F49B0" w:rsidRPr="00B55F17">
        <w:t>10-fold</w:t>
      </w:r>
      <w:r w:rsidR="00CE7903">
        <w:t xml:space="preserve"> </w:t>
      </w:r>
      <w:r w:rsidR="000F49B0" w:rsidRPr="00B55F17">
        <w:t>dilutions</w:t>
      </w:r>
      <w:r w:rsidR="00CE7903">
        <w:t xml:space="preserve"> </w:t>
      </w:r>
      <w:r w:rsidR="000F49B0" w:rsidRPr="00B55F17">
        <w:t>in</w:t>
      </w:r>
      <w:r w:rsidR="00CE7903">
        <w:t xml:space="preserve"> </w:t>
      </w:r>
      <w:r w:rsidR="000F49B0" w:rsidRPr="00B55F17">
        <w:t>growth</w:t>
      </w:r>
      <w:r w:rsidR="00CE7903">
        <w:t xml:space="preserve"> </w:t>
      </w:r>
      <w:r w:rsidR="000F49B0" w:rsidRPr="00B55F17">
        <w:t>medium</w:t>
      </w:r>
      <w:r w:rsidR="00CE7903">
        <w:t xml:space="preserve"> </w:t>
      </w:r>
      <w:r w:rsidR="000F49B0" w:rsidRPr="00B55F17">
        <w:t>without</w:t>
      </w:r>
      <w:r w:rsidR="00CE7903">
        <w:t xml:space="preserve"> </w:t>
      </w:r>
      <w:r w:rsidR="000F49B0" w:rsidRPr="00B55F17">
        <w:t>FBS</w:t>
      </w:r>
      <w:r w:rsidR="006C42E1" w:rsidRPr="00B55F17">
        <w:t>.</w:t>
      </w:r>
    </w:p>
    <w:p w14:paraId="3DF9CE25" w14:textId="77777777" w:rsidR="000F49B0" w:rsidRPr="00B55F17" w:rsidRDefault="000F49B0" w:rsidP="00B55F17">
      <w:pPr>
        <w:pStyle w:val="NormalWeb"/>
        <w:spacing w:before="0" w:beforeAutospacing="0" w:after="0" w:afterAutospacing="0"/>
      </w:pPr>
    </w:p>
    <w:p w14:paraId="33663D88" w14:textId="34A7282F" w:rsidR="000F49B0" w:rsidRPr="00B55F17" w:rsidRDefault="00D24DFD" w:rsidP="00B55F17">
      <w:pPr>
        <w:pStyle w:val="NormalWeb"/>
        <w:spacing w:before="0" w:beforeAutospacing="0" w:after="0" w:afterAutospacing="0"/>
      </w:pPr>
      <w:r w:rsidRPr="00B55F17">
        <w:t>4</w:t>
      </w:r>
      <w:r w:rsidR="000F49B0" w:rsidRPr="00B55F17">
        <w:t>.3.</w:t>
      </w:r>
      <w:r w:rsidR="00CE7903">
        <w:t xml:space="preserve"> </w:t>
      </w:r>
      <w:r w:rsidR="000F49B0" w:rsidRPr="00B55F17">
        <w:t>Wash</w:t>
      </w:r>
      <w:r w:rsidR="00CE7903">
        <w:t xml:space="preserve"> </w:t>
      </w:r>
      <w:r w:rsidR="006F216E" w:rsidRPr="00B55F17">
        <w:t>Vero</w:t>
      </w:r>
      <w:r w:rsidR="00CE7903">
        <w:t xml:space="preserve"> </w:t>
      </w:r>
      <w:r w:rsidR="000F49B0" w:rsidRPr="00B55F17">
        <w:t>cells</w:t>
      </w:r>
      <w:r w:rsidR="00CE7903">
        <w:t xml:space="preserve"> </w:t>
      </w:r>
      <w:r w:rsidR="00DA175A">
        <w:t>2x</w:t>
      </w:r>
      <w:r w:rsidR="00CE7903">
        <w:t xml:space="preserve"> </w:t>
      </w:r>
      <w:r w:rsidR="000F49B0" w:rsidRPr="00B55F17">
        <w:t>with</w:t>
      </w:r>
      <w:r w:rsidR="00CE7903">
        <w:t xml:space="preserve"> </w:t>
      </w:r>
      <w:r w:rsidR="00DA175A">
        <w:t>phosphate-buffered</w:t>
      </w:r>
      <w:r w:rsidR="00CE7903">
        <w:t xml:space="preserve"> </w:t>
      </w:r>
      <w:r w:rsidR="00DA175A">
        <w:t>saline</w:t>
      </w:r>
      <w:r w:rsidR="00CE7903">
        <w:t xml:space="preserve"> </w:t>
      </w:r>
      <w:r w:rsidR="00DA175A">
        <w:t>(</w:t>
      </w:r>
      <w:r w:rsidR="000F49B0" w:rsidRPr="00B55F17">
        <w:t>PBS</w:t>
      </w:r>
      <w:r w:rsidR="00DA175A">
        <w:t>)</w:t>
      </w:r>
      <w:r w:rsidR="00CE7903">
        <w:t xml:space="preserve"> </w:t>
      </w:r>
      <w:r w:rsidR="00BA661D" w:rsidRPr="00B55F17">
        <w:t>and</w:t>
      </w:r>
      <w:r w:rsidR="00CE7903">
        <w:t xml:space="preserve"> </w:t>
      </w:r>
      <w:r w:rsidR="00BA661D" w:rsidRPr="00B55F17">
        <w:t>add</w:t>
      </w:r>
      <w:r w:rsidR="00CE7903">
        <w:t xml:space="preserve"> </w:t>
      </w:r>
      <w:r w:rsidR="00BA661D" w:rsidRPr="00B55F17">
        <w:t>200</w:t>
      </w:r>
      <w:r w:rsidR="00CE7903">
        <w:t xml:space="preserve"> </w:t>
      </w:r>
      <w:r w:rsidR="00BA661D" w:rsidRPr="00B55F17">
        <w:t>µL/well</w:t>
      </w:r>
      <w:r w:rsidR="00CE7903">
        <w:t xml:space="preserve"> </w:t>
      </w:r>
      <w:r w:rsidR="00BA661D" w:rsidRPr="00B55F17">
        <w:t>of</w:t>
      </w:r>
      <w:r w:rsidR="00CE7903">
        <w:t xml:space="preserve"> </w:t>
      </w:r>
      <w:r w:rsidR="00BA661D" w:rsidRPr="00B55F17">
        <w:t>each</w:t>
      </w:r>
      <w:r w:rsidR="00CE7903">
        <w:t xml:space="preserve"> </w:t>
      </w:r>
      <w:r w:rsidR="006C42E1" w:rsidRPr="00B55F17">
        <w:t>virus</w:t>
      </w:r>
      <w:r w:rsidR="00CE7903">
        <w:t xml:space="preserve"> </w:t>
      </w:r>
      <w:r w:rsidR="00BA661D" w:rsidRPr="00B55F17">
        <w:t>dilution</w:t>
      </w:r>
      <w:r w:rsidR="00CE7903">
        <w:t xml:space="preserve"> </w:t>
      </w:r>
      <w:r w:rsidR="00BA661D" w:rsidRPr="00B55F17">
        <w:t>in</w:t>
      </w:r>
      <w:r w:rsidR="00CE7903">
        <w:t xml:space="preserve"> </w:t>
      </w:r>
      <w:r w:rsidR="00BA661D" w:rsidRPr="00B55F17">
        <w:t>triplicate.</w:t>
      </w:r>
      <w:r w:rsidR="00CE7903">
        <w:t xml:space="preserve"> </w:t>
      </w:r>
      <w:r w:rsidR="00BA661D" w:rsidRPr="00B55F17">
        <w:t>Place</w:t>
      </w:r>
      <w:r w:rsidR="00CE7903">
        <w:t xml:space="preserve"> </w:t>
      </w:r>
      <w:r w:rsidR="00BA661D" w:rsidRPr="00B55F17">
        <w:t>plates</w:t>
      </w:r>
      <w:r w:rsidR="00CE7903">
        <w:t xml:space="preserve"> </w:t>
      </w:r>
      <w:r w:rsidR="00BA661D" w:rsidRPr="00B55F17">
        <w:t>in</w:t>
      </w:r>
      <w:r w:rsidR="00CE7903">
        <w:t xml:space="preserve"> </w:t>
      </w:r>
      <w:r w:rsidR="00BA661D" w:rsidRPr="00B55F17">
        <w:t>a</w:t>
      </w:r>
      <w:r w:rsidR="00CE7903">
        <w:t xml:space="preserve"> </w:t>
      </w:r>
      <w:r w:rsidR="00BA661D" w:rsidRPr="00B55F17">
        <w:t>5%</w:t>
      </w:r>
      <w:r w:rsidR="00CE7903">
        <w:t xml:space="preserve"> </w:t>
      </w:r>
      <w:r w:rsidR="00BA661D" w:rsidRPr="00B55F17">
        <w:t>CO</w:t>
      </w:r>
      <w:r w:rsidR="00BA661D" w:rsidRPr="00B55F17">
        <w:rPr>
          <w:vertAlign w:val="subscript"/>
        </w:rPr>
        <w:t>2</w:t>
      </w:r>
      <w:r w:rsidR="00CE7903">
        <w:t xml:space="preserve"> </w:t>
      </w:r>
      <w:r w:rsidR="00BA661D" w:rsidRPr="00B55F17">
        <w:t>humidified</w:t>
      </w:r>
      <w:r w:rsidR="00CE7903">
        <w:t xml:space="preserve"> </w:t>
      </w:r>
      <w:r w:rsidR="00BA661D" w:rsidRPr="00B55F17">
        <w:t>incubator</w:t>
      </w:r>
      <w:r w:rsidR="00CE7903">
        <w:t xml:space="preserve"> </w:t>
      </w:r>
      <w:r w:rsidR="00BA661D" w:rsidRPr="00B55F17">
        <w:t>at</w:t>
      </w:r>
      <w:r w:rsidR="00CE7903">
        <w:t xml:space="preserve"> </w:t>
      </w:r>
      <w:r w:rsidR="00BA661D" w:rsidRPr="00B55F17">
        <w:t>37</w:t>
      </w:r>
      <w:r w:rsidR="00CE7903">
        <w:t xml:space="preserve"> </w:t>
      </w:r>
      <w:r w:rsidR="00DA175A">
        <w:t>°</w:t>
      </w:r>
      <w:r w:rsidR="00BA661D" w:rsidRPr="00B55F17">
        <w:t>C</w:t>
      </w:r>
      <w:r w:rsidR="00CE7903">
        <w:t xml:space="preserve"> </w:t>
      </w:r>
      <w:r w:rsidR="00BA661D" w:rsidRPr="00B55F17">
        <w:t>and</w:t>
      </w:r>
      <w:r w:rsidR="00CE7903">
        <w:t xml:space="preserve"> </w:t>
      </w:r>
      <w:r w:rsidR="00BA661D" w:rsidRPr="00B55F17">
        <w:t>rock</w:t>
      </w:r>
      <w:r w:rsidR="00CE7903">
        <w:t xml:space="preserve"> </w:t>
      </w:r>
      <w:r w:rsidR="00BA661D" w:rsidRPr="00B55F17">
        <w:t>every</w:t>
      </w:r>
      <w:r w:rsidR="00CE7903">
        <w:t xml:space="preserve"> </w:t>
      </w:r>
      <w:r w:rsidR="00BA661D" w:rsidRPr="00B55F17">
        <w:t>15</w:t>
      </w:r>
      <w:r w:rsidR="00CE7903">
        <w:t xml:space="preserve"> </w:t>
      </w:r>
      <w:r w:rsidR="00BA661D" w:rsidRPr="00B55F17">
        <w:t>min</w:t>
      </w:r>
      <w:r w:rsidR="00CE7903">
        <w:t xml:space="preserve"> </w:t>
      </w:r>
      <w:r w:rsidR="00BA661D" w:rsidRPr="00B55F17">
        <w:t>for</w:t>
      </w:r>
      <w:r w:rsidR="00CE7903">
        <w:t xml:space="preserve"> </w:t>
      </w:r>
      <w:r w:rsidR="00BA661D" w:rsidRPr="00B55F17">
        <w:t>a</w:t>
      </w:r>
      <w:r w:rsidR="00CE7903">
        <w:t xml:space="preserve"> </w:t>
      </w:r>
      <w:r w:rsidR="00BA661D" w:rsidRPr="00B55F17">
        <w:t>90</w:t>
      </w:r>
      <w:r w:rsidR="00CE7903">
        <w:t xml:space="preserve"> </w:t>
      </w:r>
      <w:r w:rsidR="00BA661D" w:rsidRPr="00B55F17">
        <w:t>min</w:t>
      </w:r>
      <w:r w:rsidR="00CE7903">
        <w:t xml:space="preserve"> </w:t>
      </w:r>
      <w:r w:rsidR="00BA661D" w:rsidRPr="00B55F17">
        <w:t>adsorption</w:t>
      </w:r>
      <w:r w:rsidR="00CE7903">
        <w:t xml:space="preserve"> </w:t>
      </w:r>
      <w:r w:rsidR="00BA661D" w:rsidRPr="00B55F17">
        <w:t>period.</w:t>
      </w:r>
    </w:p>
    <w:p w14:paraId="745346F2" w14:textId="77777777" w:rsidR="00BA661D" w:rsidRPr="00B55F17" w:rsidRDefault="00BA661D" w:rsidP="00B55F17">
      <w:pPr>
        <w:pStyle w:val="NormalWeb"/>
        <w:spacing w:before="0" w:beforeAutospacing="0" w:after="0" w:afterAutospacing="0"/>
      </w:pPr>
    </w:p>
    <w:p w14:paraId="1062F795" w14:textId="72A178FD" w:rsidR="0094112E" w:rsidRPr="00B55F17" w:rsidRDefault="00D24DFD" w:rsidP="00B55F17">
      <w:pPr>
        <w:pStyle w:val="NormalWeb"/>
        <w:spacing w:before="0" w:beforeAutospacing="0" w:after="0" w:afterAutospacing="0"/>
      </w:pPr>
      <w:r w:rsidRPr="00B55F17">
        <w:t>4</w:t>
      </w:r>
      <w:r w:rsidR="00BA661D" w:rsidRPr="00B55F17">
        <w:t>.4.</w:t>
      </w:r>
      <w:r w:rsidR="00CE7903">
        <w:t xml:space="preserve"> </w:t>
      </w:r>
      <w:r w:rsidR="00BA661D" w:rsidRPr="00B55F17">
        <w:t>Remove</w:t>
      </w:r>
      <w:r w:rsidR="00CE7903">
        <w:t xml:space="preserve"> </w:t>
      </w:r>
      <w:r w:rsidR="00DA175A">
        <w:t>the</w:t>
      </w:r>
      <w:r w:rsidR="00CE7903">
        <w:t xml:space="preserve"> </w:t>
      </w:r>
      <w:r w:rsidR="00BA661D" w:rsidRPr="00B55F17">
        <w:t>viral</w:t>
      </w:r>
      <w:r w:rsidR="00CE7903">
        <w:t xml:space="preserve"> </w:t>
      </w:r>
      <w:r w:rsidR="00BA661D" w:rsidRPr="00B55F17">
        <w:t>inoculum</w:t>
      </w:r>
      <w:r w:rsidR="00A13977" w:rsidRPr="00B55F17">
        <w:t>,</w:t>
      </w:r>
      <w:r w:rsidR="00CE7903">
        <w:t xml:space="preserve"> </w:t>
      </w:r>
      <w:r w:rsidR="009862EC" w:rsidRPr="00B55F17">
        <w:t>overlay</w:t>
      </w:r>
      <w:r w:rsidR="00CE7903">
        <w:rPr>
          <w:i/>
        </w:rPr>
        <w:t xml:space="preserve"> </w:t>
      </w:r>
      <w:r w:rsidR="00BA661D" w:rsidRPr="00B55F17">
        <w:t>the</w:t>
      </w:r>
      <w:r w:rsidR="00CE7903">
        <w:t xml:space="preserve"> </w:t>
      </w:r>
      <w:r w:rsidR="00BA661D" w:rsidRPr="00B55F17">
        <w:t>cells</w:t>
      </w:r>
      <w:r w:rsidR="00CE7903">
        <w:t xml:space="preserve"> </w:t>
      </w:r>
      <w:r w:rsidR="00BA661D" w:rsidRPr="00B55F17">
        <w:t>with</w:t>
      </w:r>
      <w:r w:rsidR="00CE7903">
        <w:t xml:space="preserve"> </w:t>
      </w:r>
      <w:r w:rsidR="00BA661D" w:rsidRPr="00B55F17">
        <w:t>2</w:t>
      </w:r>
      <w:r w:rsidR="00CE7903">
        <w:t xml:space="preserve"> </w:t>
      </w:r>
      <w:r w:rsidR="00BA661D" w:rsidRPr="00B55F17">
        <w:t>mL</w:t>
      </w:r>
      <w:r w:rsidR="00CE7903">
        <w:t xml:space="preserve"> </w:t>
      </w:r>
      <w:r w:rsidR="00BA661D" w:rsidRPr="00B55F17">
        <w:t>of</w:t>
      </w:r>
      <w:r w:rsidR="00CE7903">
        <w:t xml:space="preserve"> </w:t>
      </w:r>
      <w:r w:rsidR="00BA661D" w:rsidRPr="00B55F17">
        <w:t>growth</w:t>
      </w:r>
      <w:r w:rsidR="00CE7903">
        <w:t xml:space="preserve"> </w:t>
      </w:r>
      <w:r w:rsidR="00BA661D" w:rsidRPr="00B55F17">
        <w:t>medium</w:t>
      </w:r>
      <w:r w:rsidR="00CE7903">
        <w:t xml:space="preserve"> </w:t>
      </w:r>
      <w:r w:rsidR="00BA661D" w:rsidRPr="00B55F17">
        <w:t>containing</w:t>
      </w:r>
      <w:r w:rsidR="00CE7903">
        <w:t xml:space="preserve"> </w:t>
      </w:r>
      <w:r w:rsidR="00BA661D" w:rsidRPr="00B55F17">
        <w:t>2%</w:t>
      </w:r>
      <w:r w:rsidR="00CE7903">
        <w:t xml:space="preserve"> </w:t>
      </w:r>
      <w:r w:rsidR="00BA661D" w:rsidRPr="00B55F17">
        <w:t>FBS,</w:t>
      </w:r>
      <w:r w:rsidR="00CE7903">
        <w:t xml:space="preserve"> </w:t>
      </w:r>
      <w:r w:rsidR="00BA661D" w:rsidRPr="00B55F17">
        <w:t>1%</w:t>
      </w:r>
      <w:r w:rsidR="00CE7903">
        <w:t xml:space="preserve"> </w:t>
      </w:r>
      <w:r w:rsidR="00BA661D" w:rsidRPr="00B55F17">
        <w:t>DEAE-</w:t>
      </w:r>
      <w:r w:rsidR="00DA175A">
        <w:t>d</w:t>
      </w:r>
      <w:r w:rsidR="00BA661D" w:rsidRPr="00B55F17">
        <w:t>extran</w:t>
      </w:r>
      <w:r w:rsidR="00DA175A">
        <w:t>,</w:t>
      </w:r>
      <w:r w:rsidR="00CE7903">
        <w:t xml:space="preserve"> </w:t>
      </w:r>
      <w:r w:rsidR="00BA661D" w:rsidRPr="00B55F17">
        <w:t>and</w:t>
      </w:r>
      <w:r w:rsidR="00CE7903">
        <w:t xml:space="preserve"> </w:t>
      </w:r>
      <w:r w:rsidR="00BA661D" w:rsidRPr="00B55F17">
        <w:t>0.6%</w:t>
      </w:r>
      <w:r w:rsidR="00CE7903">
        <w:t xml:space="preserve"> </w:t>
      </w:r>
      <w:r w:rsidR="00BA661D" w:rsidRPr="00B55F17">
        <w:t>Agar</w:t>
      </w:r>
      <w:r w:rsidR="00CE7903">
        <w:t xml:space="preserve"> </w:t>
      </w:r>
      <w:r w:rsidR="00BA661D" w:rsidRPr="00B55F17">
        <w:t>Noble</w:t>
      </w:r>
      <w:r w:rsidR="00A13977" w:rsidRPr="00B55F17">
        <w:t>,</w:t>
      </w:r>
      <w:r w:rsidR="00CE7903">
        <w:t xml:space="preserve"> </w:t>
      </w:r>
      <w:r w:rsidR="00A13977" w:rsidRPr="00B55F17">
        <w:t>and</w:t>
      </w:r>
      <w:r w:rsidR="00CE7903">
        <w:t xml:space="preserve"> </w:t>
      </w:r>
      <w:r w:rsidR="00A13977" w:rsidRPr="00B55F17">
        <w:t>incubate</w:t>
      </w:r>
      <w:r w:rsidR="00CE7903">
        <w:t xml:space="preserve"> </w:t>
      </w:r>
      <w:r w:rsidR="00A13977" w:rsidRPr="00B55F17">
        <w:t>at</w:t>
      </w:r>
      <w:r w:rsidR="00CE7903">
        <w:t xml:space="preserve"> </w:t>
      </w:r>
      <w:r w:rsidR="00A13977" w:rsidRPr="00B55F17">
        <w:t>37</w:t>
      </w:r>
      <w:r w:rsidR="00CE7903">
        <w:t xml:space="preserve"> </w:t>
      </w:r>
      <w:r w:rsidR="00DA175A">
        <w:t>°</w:t>
      </w:r>
      <w:r w:rsidR="00A13977" w:rsidRPr="00B55F17">
        <w:t>C</w:t>
      </w:r>
      <w:r w:rsidR="00CE7903">
        <w:t xml:space="preserve"> </w:t>
      </w:r>
      <w:r w:rsidR="00A13977" w:rsidRPr="00B55F17">
        <w:t>under</w:t>
      </w:r>
      <w:r w:rsidR="00CE7903">
        <w:t xml:space="preserve"> </w:t>
      </w:r>
      <w:r w:rsidR="00A13977" w:rsidRPr="00B55F17">
        <w:t>5%</w:t>
      </w:r>
      <w:r w:rsidR="00CE7903">
        <w:t xml:space="preserve"> </w:t>
      </w:r>
      <w:r w:rsidR="00A13977" w:rsidRPr="00B55F17">
        <w:t>CO</w:t>
      </w:r>
      <w:r w:rsidR="00A13977" w:rsidRPr="00B55F17">
        <w:rPr>
          <w:vertAlign w:val="subscript"/>
        </w:rPr>
        <w:t>2</w:t>
      </w:r>
      <w:r w:rsidR="00CE7903">
        <w:t xml:space="preserve"> </w:t>
      </w:r>
      <w:r w:rsidR="00536C42" w:rsidRPr="00B55F17">
        <w:t>for</w:t>
      </w:r>
      <w:r w:rsidR="00CE7903">
        <w:t xml:space="preserve"> </w:t>
      </w:r>
      <w:r w:rsidR="00A13977" w:rsidRPr="00B55F17">
        <w:t>3</w:t>
      </w:r>
      <w:r w:rsidR="00DA175A">
        <w:t>–</w:t>
      </w:r>
      <w:r w:rsidR="00A13977" w:rsidRPr="00B55F17">
        <w:t>4</w:t>
      </w:r>
      <w:r w:rsidR="00CE7903">
        <w:t xml:space="preserve"> </w:t>
      </w:r>
      <w:r w:rsidR="00A13977" w:rsidRPr="00B55F17">
        <w:t>days.</w:t>
      </w:r>
    </w:p>
    <w:p w14:paraId="70F70124" w14:textId="77777777" w:rsidR="00743794" w:rsidRPr="00B55F17" w:rsidRDefault="00743794" w:rsidP="00B55F17">
      <w:pPr>
        <w:pStyle w:val="NormalWeb"/>
        <w:spacing w:before="0" w:beforeAutospacing="0" w:after="0" w:afterAutospacing="0"/>
      </w:pPr>
    </w:p>
    <w:p w14:paraId="54C60A2A" w14:textId="30E97486" w:rsidR="00A13977" w:rsidRPr="00B55F17" w:rsidRDefault="00A13977" w:rsidP="00B55F17">
      <w:pPr>
        <w:pStyle w:val="NormalWeb"/>
        <w:spacing w:before="0" w:beforeAutospacing="0" w:after="0" w:afterAutospacing="0"/>
      </w:pPr>
      <w:r w:rsidRPr="00B55F17">
        <w:t>NOTE:</w:t>
      </w:r>
      <w:r w:rsidR="00CE7903">
        <w:t xml:space="preserve"> </w:t>
      </w:r>
      <w:r w:rsidRPr="00B55F17">
        <w:t>It</w:t>
      </w:r>
      <w:r w:rsidR="00CE7903">
        <w:t xml:space="preserve"> </w:t>
      </w:r>
      <w:r w:rsidRPr="00B55F17">
        <w:t>is</w:t>
      </w:r>
      <w:r w:rsidR="00CE7903">
        <w:t xml:space="preserve"> </w:t>
      </w:r>
      <w:r w:rsidRPr="00B55F17">
        <w:t>possible</w:t>
      </w:r>
      <w:r w:rsidR="00CE7903">
        <w:t xml:space="preserve"> </w:t>
      </w:r>
      <w:r w:rsidRPr="00B55F17">
        <w:t>to</w:t>
      </w:r>
      <w:r w:rsidR="00CE7903">
        <w:t xml:space="preserve"> </w:t>
      </w:r>
      <w:r w:rsidRPr="00B55F17">
        <w:t>use</w:t>
      </w:r>
      <w:r w:rsidR="00CE7903">
        <w:t xml:space="preserve"> </w:t>
      </w:r>
      <w:r w:rsidRPr="00B55F17">
        <w:t>agarose,</w:t>
      </w:r>
      <w:r w:rsidR="00CE7903">
        <w:t xml:space="preserve"> </w:t>
      </w:r>
      <w:r w:rsidRPr="00B55F17">
        <w:t>methylcellulose</w:t>
      </w:r>
      <w:r w:rsidR="00DA175A">
        <w:t>,</w:t>
      </w:r>
      <w:r w:rsidR="00CE7903">
        <w:t xml:space="preserve"> </w:t>
      </w:r>
      <w:r w:rsidRPr="00B55F17">
        <w:t>or</w:t>
      </w:r>
      <w:r w:rsidR="00CE7903">
        <w:t xml:space="preserve"> </w:t>
      </w:r>
      <w:r w:rsidRPr="00B55F17">
        <w:t>other</w:t>
      </w:r>
      <w:r w:rsidR="00CE7903">
        <w:t xml:space="preserve"> </w:t>
      </w:r>
      <w:r w:rsidRPr="00B55F17">
        <w:t>overlay</w:t>
      </w:r>
      <w:r w:rsidR="00CE7903">
        <w:t xml:space="preserve"> </w:t>
      </w:r>
      <w:r w:rsidRPr="00B55F17">
        <w:t>media.</w:t>
      </w:r>
      <w:r w:rsidR="00CE7903">
        <w:t xml:space="preserve"> </w:t>
      </w:r>
      <w:r w:rsidRPr="00B55F17">
        <w:t>The</w:t>
      </w:r>
      <w:r w:rsidR="00CE7903">
        <w:t xml:space="preserve"> </w:t>
      </w:r>
      <w:r w:rsidRPr="00B55F17">
        <w:t>time</w:t>
      </w:r>
      <w:r w:rsidR="00CE7903">
        <w:t xml:space="preserve"> </w:t>
      </w:r>
      <w:r w:rsidRPr="00B55F17">
        <w:t>for</w:t>
      </w:r>
      <w:r w:rsidR="00CE7903">
        <w:t xml:space="preserve"> </w:t>
      </w:r>
      <w:r w:rsidRPr="00B55F17">
        <w:t>proper</w:t>
      </w:r>
      <w:r w:rsidR="00CE7903">
        <w:t xml:space="preserve"> </w:t>
      </w:r>
      <w:r w:rsidRPr="00B55F17">
        <w:t>plaque</w:t>
      </w:r>
      <w:r w:rsidR="00CE7903">
        <w:t xml:space="preserve"> </w:t>
      </w:r>
      <w:r w:rsidRPr="00B55F17">
        <w:t>formation</w:t>
      </w:r>
      <w:r w:rsidR="00CE7903">
        <w:t xml:space="preserve"> </w:t>
      </w:r>
      <w:r w:rsidRPr="00B55F17">
        <w:t>will</w:t>
      </w:r>
      <w:r w:rsidR="00CE7903">
        <w:t xml:space="preserve"> </w:t>
      </w:r>
      <w:r w:rsidRPr="00B55F17">
        <w:t>vary</w:t>
      </w:r>
      <w:r w:rsidR="00CE7903">
        <w:t xml:space="preserve"> </w:t>
      </w:r>
      <w:r w:rsidRPr="00B55F17">
        <w:t>depending</w:t>
      </w:r>
      <w:r w:rsidR="00CE7903">
        <w:t xml:space="preserve"> </w:t>
      </w:r>
      <w:r w:rsidRPr="00B55F17">
        <w:t>on</w:t>
      </w:r>
      <w:r w:rsidR="00CE7903">
        <w:t xml:space="preserve"> </w:t>
      </w:r>
      <w:r w:rsidRPr="00B55F17">
        <w:t>the</w:t>
      </w:r>
      <w:r w:rsidR="00CE7903">
        <w:t xml:space="preserve"> </w:t>
      </w:r>
      <w:r w:rsidRPr="00B55F17">
        <w:t>overlay</w:t>
      </w:r>
      <w:r w:rsidR="00CE7903">
        <w:t xml:space="preserve"> </w:t>
      </w:r>
      <w:r w:rsidRPr="00B55F17">
        <w:t>used</w:t>
      </w:r>
      <w:r w:rsidR="00CE7903">
        <w:t xml:space="preserve"> </w:t>
      </w:r>
      <w:r w:rsidR="00E34102" w:rsidRPr="00B55F17">
        <w:t>and</w:t>
      </w:r>
      <w:r w:rsidR="00CE7903">
        <w:t xml:space="preserve"> </w:t>
      </w:r>
      <w:r w:rsidR="00E34102" w:rsidRPr="00B55F17">
        <w:t>the</w:t>
      </w:r>
      <w:r w:rsidR="00CE7903">
        <w:t xml:space="preserve"> </w:t>
      </w:r>
      <w:r w:rsidR="00E34102" w:rsidRPr="00B55F17">
        <w:t>ZIKV</w:t>
      </w:r>
      <w:r w:rsidR="00CE7903">
        <w:t xml:space="preserve"> </w:t>
      </w:r>
      <w:r w:rsidR="00E34102" w:rsidRPr="00B55F17">
        <w:t>strain</w:t>
      </w:r>
      <w:r w:rsidRPr="00B55F17">
        <w:t>.</w:t>
      </w:r>
    </w:p>
    <w:p w14:paraId="4C80C96B" w14:textId="77777777" w:rsidR="00A13977" w:rsidRPr="00B55F17" w:rsidRDefault="00A13977" w:rsidP="00B55F17">
      <w:pPr>
        <w:pStyle w:val="NormalWeb"/>
        <w:spacing w:before="0" w:beforeAutospacing="0" w:after="0" w:afterAutospacing="0"/>
      </w:pPr>
    </w:p>
    <w:p w14:paraId="42374139" w14:textId="734F0ECE" w:rsidR="00743794" w:rsidRPr="00B55F17" w:rsidRDefault="00D24DFD" w:rsidP="00B55F17">
      <w:pPr>
        <w:pStyle w:val="NormalWeb"/>
        <w:spacing w:before="0" w:beforeAutospacing="0" w:after="0" w:afterAutospacing="0"/>
      </w:pPr>
      <w:r w:rsidRPr="00B55F17">
        <w:t>4</w:t>
      </w:r>
      <w:r w:rsidR="00A13977" w:rsidRPr="00B55F17">
        <w:t>.5.</w:t>
      </w:r>
      <w:r w:rsidR="00CE7903">
        <w:t xml:space="preserve"> </w:t>
      </w:r>
      <w:r w:rsidR="00A61DFA" w:rsidRPr="00B55F17">
        <w:t>Fix</w:t>
      </w:r>
      <w:r w:rsidR="00CE7903">
        <w:t xml:space="preserve"> </w:t>
      </w:r>
      <w:r w:rsidR="0048775D" w:rsidRPr="00B55F17">
        <w:t>ZIKV-</w:t>
      </w:r>
      <w:r w:rsidR="00A61DFA" w:rsidRPr="00B55F17">
        <w:t>infected</w:t>
      </w:r>
      <w:r w:rsidR="00CE7903">
        <w:t xml:space="preserve"> </w:t>
      </w:r>
      <w:r w:rsidR="00A61DFA" w:rsidRPr="00B55F17">
        <w:t>cells</w:t>
      </w:r>
      <w:r w:rsidR="00CE7903">
        <w:t xml:space="preserve"> </w:t>
      </w:r>
      <w:r w:rsidR="00A61DFA" w:rsidRPr="00B55F17">
        <w:t>with</w:t>
      </w:r>
      <w:r w:rsidR="00CE7903">
        <w:t xml:space="preserve"> </w:t>
      </w:r>
      <w:r w:rsidR="00A61DFA" w:rsidRPr="00B55F17">
        <w:t>1</w:t>
      </w:r>
      <w:r w:rsidR="00CE7903">
        <w:t xml:space="preserve"> </w:t>
      </w:r>
      <w:r w:rsidR="00A61DFA" w:rsidRPr="00B55F17">
        <w:t>mL</w:t>
      </w:r>
      <w:r w:rsidR="00234881" w:rsidRPr="00B55F17">
        <w:t>/well</w:t>
      </w:r>
      <w:r w:rsidR="00CE7903">
        <w:t xml:space="preserve"> </w:t>
      </w:r>
      <w:r w:rsidR="00A61DFA" w:rsidRPr="00B55F17">
        <w:t>of</w:t>
      </w:r>
      <w:r w:rsidR="00CE7903">
        <w:t xml:space="preserve"> </w:t>
      </w:r>
      <w:r w:rsidR="00A61DFA" w:rsidRPr="00B55F17">
        <w:t>4%</w:t>
      </w:r>
      <w:r w:rsidR="00CE7903">
        <w:t xml:space="preserve"> </w:t>
      </w:r>
      <w:r w:rsidR="00A61DFA" w:rsidRPr="00B55F17">
        <w:t>formaldehyde</w:t>
      </w:r>
      <w:r w:rsidR="00CE7903">
        <w:t xml:space="preserve"> </w:t>
      </w:r>
      <w:r w:rsidR="00A61DFA" w:rsidRPr="00B55F17">
        <w:t>diluted</w:t>
      </w:r>
      <w:r w:rsidR="00CE7903">
        <w:t xml:space="preserve"> </w:t>
      </w:r>
      <w:r w:rsidR="00A61DFA" w:rsidRPr="00B55F17">
        <w:t>in</w:t>
      </w:r>
      <w:r w:rsidR="00CE7903">
        <w:t xml:space="preserve"> </w:t>
      </w:r>
      <w:r w:rsidR="00A61DFA" w:rsidRPr="00B55F17">
        <w:t>PBS</w:t>
      </w:r>
      <w:r w:rsidR="00CE7903">
        <w:t xml:space="preserve"> </w:t>
      </w:r>
      <w:r w:rsidR="00A61DFA" w:rsidRPr="00B55F17">
        <w:t>at</w:t>
      </w:r>
      <w:r w:rsidR="00CE7903">
        <w:t xml:space="preserve"> </w:t>
      </w:r>
      <w:r w:rsidR="00A61DFA" w:rsidRPr="00B55F17">
        <w:t>room</w:t>
      </w:r>
      <w:r w:rsidR="00CE7903">
        <w:t xml:space="preserve"> </w:t>
      </w:r>
      <w:r w:rsidR="00A61DFA" w:rsidRPr="00B55F17">
        <w:t>temperature</w:t>
      </w:r>
      <w:r w:rsidR="00CE7903">
        <w:t xml:space="preserve"> </w:t>
      </w:r>
      <w:r w:rsidR="00A61DFA" w:rsidRPr="00B55F17">
        <w:t>for</w:t>
      </w:r>
      <w:r w:rsidR="00CE7903">
        <w:t xml:space="preserve"> </w:t>
      </w:r>
      <w:r w:rsidR="00A61DFA" w:rsidRPr="00B55F17">
        <w:t>1</w:t>
      </w:r>
      <w:r w:rsidR="00CE7903">
        <w:t xml:space="preserve"> </w:t>
      </w:r>
      <w:r w:rsidR="00A61DFA" w:rsidRPr="00B55F17">
        <w:t>h,</w:t>
      </w:r>
      <w:r w:rsidR="00CE7903">
        <w:t xml:space="preserve"> </w:t>
      </w:r>
      <w:r w:rsidR="00A61DFA" w:rsidRPr="00B55F17">
        <w:t>remove</w:t>
      </w:r>
      <w:r w:rsidR="00CE7903">
        <w:t xml:space="preserve"> </w:t>
      </w:r>
      <w:r w:rsidR="00A61DFA" w:rsidRPr="00B55F17">
        <w:t>the</w:t>
      </w:r>
      <w:r w:rsidR="00CE7903">
        <w:t xml:space="preserve"> </w:t>
      </w:r>
      <w:r w:rsidR="00A61DFA" w:rsidRPr="00B55F17">
        <w:t>overlay</w:t>
      </w:r>
      <w:r w:rsidR="00DA175A">
        <w:t>,</w:t>
      </w:r>
      <w:r w:rsidR="00CE7903">
        <w:t xml:space="preserve"> </w:t>
      </w:r>
      <w:r w:rsidR="00A61DFA" w:rsidRPr="00B55F17">
        <w:t>and</w:t>
      </w:r>
      <w:r w:rsidR="00CE7903">
        <w:t xml:space="preserve"> </w:t>
      </w:r>
      <w:r w:rsidR="00A61DFA" w:rsidRPr="00B55F17">
        <w:t>visualize</w:t>
      </w:r>
      <w:r w:rsidR="00CE7903">
        <w:t xml:space="preserve"> </w:t>
      </w:r>
      <w:r w:rsidR="00A61DFA" w:rsidRPr="00B55F17">
        <w:t>the</w:t>
      </w:r>
      <w:r w:rsidR="00CE7903">
        <w:t xml:space="preserve"> </w:t>
      </w:r>
      <w:r w:rsidR="00A61DFA" w:rsidRPr="00B55F17">
        <w:t>viral</w:t>
      </w:r>
      <w:r w:rsidR="00CE7903">
        <w:t xml:space="preserve"> </w:t>
      </w:r>
      <w:r w:rsidR="00A61DFA" w:rsidRPr="00B55F17">
        <w:t>plaques</w:t>
      </w:r>
      <w:r w:rsidR="00CE7903">
        <w:t xml:space="preserve"> </w:t>
      </w:r>
      <w:r w:rsidR="00A61DFA" w:rsidRPr="00B55F17">
        <w:t>by</w:t>
      </w:r>
      <w:r w:rsidR="00CE7903">
        <w:t xml:space="preserve"> </w:t>
      </w:r>
      <w:r w:rsidR="00A61DFA" w:rsidRPr="00B55F17">
        <w:t>staining</w:t>
      </w:r>
      <w:r w:rsidR="00CE7903">
        <w:t xml:space="preserve"> </w:t>
      </w:r>
      <w:r w:rsidR="00DA175A">
        <w:t>them</w:t>
      </w:r>
      <w:r w:rsidR="00CE7903">
        <w:t xml:space="preserve"> </w:t>
      </w:r>
      <w:r w:rsidR="00A61DFA" w:rsidRPr="00B55F17">
        <w:t>with</w:t>
      </w:r>
      <w:r w:rsidR="00CE7903">
        <w:t xml:space="preserve"> </w:t>
      </w:r>
      <w:r w:rsidR="00A61DFA" w:rsidRPr="00B55F17">
        <w:t>0.1%</w:t>
      </w:r>
      <w:r w:rsidR="00CE7903">
        <w:t xml:space="preserve"> </w:t>
      </w:r>
      <w:r w:rsidR="00525AD0" w:rsidRPr="00B55F17">
        <w:t>crystal</w:t>
      </w:r>
      <w:r w:rsidR="00CE7903">
        <w:t xml:space="preserve"> </w:t>
      </w:r>
      <w:r w:rsidR="00525AD0" w:rsidRPr="00B55F17">
        <w:t>violet</w:t>
      </w:r>
      <w:r w:rsidR="00CE7903">
        <w:t xml:space="preserve"> </w:t>
      </w:r>
      <w:r w:rsidR="00525AD0" w:rsidRPr="00B55F17">
        <w:t>in</w:t>
      </w:r>
      <w:r w:rsidR="00CE7903">
        <w:t xml:space="preserve"> </w:t>
      </w:r>
      <w:r w:rsidR="00525AD0" w:rsidRPr="00B55F17">
        <w:t>20%</w:t>
      </w:r>
      <w:r w:rsidR="00CE7903">
        <w:t xml:space="preserve"> </w:t>
      </w:r>
      <w:r w:rsidR="00525AD0" w:rsidRPr="00B55F17">
        <w:t>methanol</w:t>
      </w:r>
      <w:r w:rsidR="00CE7903">
        <w:t xml:space="preserve"> </w:t>
      </w:r>
      <w:r w:rsidR="00525AD0" w:rsidRPr="00B55F17">
        <w:t>at</w:t>
      </w:r>
      <w:r w:rsidR="00CE7903">
        <w:t xml:space="preserve"> </w:t>
      </w:r>
      <w:r w:rsidR="00525AD0" w:rsidRPr="00B55F17">
        <w:t>room</w:t>
      </w:r>
      <w:r w:rsidR="00CE7903">
        <w:t xml:space="preserve"> </w:t>
      </w:r>
      <w:r w:rsidR="00525AD0" w:rsidRPr="00B55F17">
        <w:t>temperature</w:t>
      </w:r>
      <w:r w:rsidR="00CE7903">
        <w:t xml:space="preserve"> </w:t>
      </w:r>
      <w:r w:rsidR="00525AD0" w:rsidRPr="00B55F17">
        <w:t>for</w:t>
      </w:r>
      <w:r w:rsidR="00CE7903">
        <w:t xml:space="preserve"> </w:t>
      </w:r>
      <w:r w:rsidR="00525AD0" w:rsidRPr="00B55F17">
        <w:t>15</w:t>
      </w:r>
      <w:r w:rsidR="00CE7903">
        <w:t xml:space="preserve"> </w:t>
      </w:r>
      <w:r w:rsidR="00525AD0" w:rsidRPr="00B55F17">
        <w:t>mi</w:t>
      </w:r>
      <w:r w:rsidR="00ED4CAB" w:rsidRPr="00B55F17">
        <w:t>n</w:t>
      </w:r>
      <w:r w:rsidR="00525AD0" w:rsidRPr="00B55F17">
        <w:t>.</w:t>
      </w:r>
      <w:r w:rsidR="00CE7903">
        <w:t xml:space="preserve"> </w:t>
      </w:r>
    </w:p>
    <w:p w14:paraId="4D1BC1BA" w14:textId="77777777" w:rsidR="00743794" w:rsidRPr="00B55F17" w:rsidRDefault="00743794" w:rsidP="00B55F17">
      <w:pPr>
        <w:pStyle w:val="NormalWeb"/>
        <w:spacing w:before="0" w:beforeAutospacing="0" w:after="0" w:afterAutospacing="0"/>
      </w:pPr>
    </w:p>
    <w:p w14:paraId="03BBF7C0" w14:textId="7A7FF533" w:rsidR="00F249E4" w:rsidRPr="00B55F17" w:rsidRDefault="00743794" w:rsidP="00B55F17">
      <w:pPr>
        <w:pStyle w:val="NormalWeb"/>
        <w:spacing w:before="0" w:beforeAutospacing="0" w:after="0" w:afterAutospacing="0"/>
      </w:pPr>
      <w:r w:rsidRPr="00B55F17">
        <w:t>4.5.1.</w:t>
      </w:r>
      <w:r w:rsidR="00CE7903">
        <w:t xml:space="preserve"> </w:t>
      </w:r>
      <w:r w:rsidR="00525AD0" w:rsidRPr="00B55F17">
        <w:t>Discard</w:t>
      </w:r>
      <w:r w:rsidR="00CE7903">
        <w:t xml:space="preserve"> </w:t>
      </w:r>
      <w:r w:rsidR="00525AD0" w:rsidRPr="00B55F17">
        <w:t>the</w:t>
      </w:r>
      <w:r w:rsidR="00CE7903">
        <w:t xml:space="preserve"> </w:t>
      </w:r>
      <w:r w:rsidR="00525AD0" w:rsidRPr="00B55F17">
        <w:t>crystal</w:t>
      </w:r>
      <w:r w:rsidR="00CE7903">
        <w:t xml:space="preserve"> </w:t>
      </w:r>
      <w:r w:rsidR="00525AD0" w:rsidRPr="00B55F17">
        <w:t>violet,</w:t>
      </w:r>
      <w:r w:rsidR="00CE7903">
        <w:t xml:space="preserve"> </w:t>
      </w:r>
      <w:r w:rsidR="00525AD0" w:rsidRPr="00B55F17">
        <w:t>wash</w:t>
      </w:r>
      <w:r w:rsidR="00CE7903">
        <w:t xml:space="preserve"> </w:t>
      </w:r>
      <w:r w:rsidR="00DA175A">
        <w:t>3x</w:t>
      </w:r>
      <w:r w:rsidR="00CE7903">
        <w:t xml:space="preserve"> </w:t>
      </w:r>
      <w:r w:rsidR="00525AD0" w:rsidRPr="00B55F17">
        <w:t>with</w:t>
      </w:r>
      <w:r w:rsidR="00CE7903">
        <w:t xml:space="preserve"> </w:t>
      </w:r>
      <w:r w:rsidR="00525AD0" w:rsidRPr="00B55F17">
        <w:t>water,</w:t>
      </w:r>
      <w:r w:rsidR="00CE7903">
        <w:t xml:space="preserve"> </w:t>
      </w:r>
      <w:r w:rsidR="00525AD0" w:rsidRPr="00B55F17">
        <w:t>allow</w:t>
      </w:r>
      <w:r w:rsidR="00CE7903">
        <w:t xml:space="preserve"> </w:t>
      </w:r>
      <w:r w:rsidR="00DA175A">
        <w:t>the</w:t>
      </w:r>
      <w:r w:rsidR="00CE7903">
        <w:t xml:space="preserve"> </w:t>
      </w:r>
      <w:r w:rsidR="00525AD0" w:rsidRPr="00B55F17">
        <w:t>plates</w:t>
      </w:r>
      <w:r w:rsidR="00CE7903">
        <w:t xml:space="preserve"> </w:t>
      </w:r>
      <w:r w:rsidR="00525AD0" w:rsidRPr="00B55F17">
        <w:t>to</w:t>
      </w:r>
      <w:r w:rsidR="00CE7903">
        <w:t xml:space="preserve"> </w:t>
      </w:r>
      <w:r w:rsidR="00525AD0" w:rsidRPr="00B55F17">
        <w:t>dry,</w:t>
      </w:r>
      <w:r w:rsidR="00CE7903">
        <w:t xml:space="preserve"> </w:t>
      </w:r>
      <w:r w:rsidR="00525AD0" w:rsidRPr="00B55F17">
        <w:t>and</w:t>
      </w:r>
      <w:r w:rsidR="00CE7903">
        <w:t xml:space="preserve"> </w:t>
      </w:r>
      <w:r w:rsidR="00525AD0" w:rsidRPr="00B55F17">
        <w:t>manually</w:t>
      </w:r>
      <w:r w:rsidR="00CE7903">
        <w:t xml:space="preserve"> </w:t>
      </w:r>
      <w:r w:rsidR="00525AD0" w:rsidRPr="00B55F17">
        <w:t>count</w:t>
      </w:r>
      <w:r w:rsidR="00CE7903">
        <w:t xml:space="preserve"> </w:t>
      </w:r>
      <w:r w:rsidR="00525AD0" w:rsidRPr="00B55F17">
        <w:t>the</w:t>
      </w:r>
      <w:r w:rsidR="00CE7903">
        <w:t xml:space="preserve"> </w:t>
      </w:r>
      <w:r w:rsidR="00525AD0" w:rsidRPr="00B55F17">
        <w:t>plaques</w:t>
      </w:r>
      <w:r w:rsidR="00CE7903">
        <w:t xml:space="preserve"> </w:t>
      </w:r>
      <w:r w:rsidR="00F249E4" w:rsidRPr="00B55F17">
        <w:t>(</w:t>
      </w:r>
      <w:r w:rsidR="00F249E4" w:rsidRPr="00B55F17">
        <w:rPr>
          <w:b/>
        </w:rPr>
        <w:t>Figure</w:t>
      </w:r>
      <w:r w:rsidR="00CE7903">
        <w:rPr>
          <w:b/>
        </w:rPr>
        <w:t xml:space="preserve"> </w:t>
      </w:r>
      <w:r w:rsidR="00F249E4" w:rsidRPr="00B55F17">
        <w:rPr>
          <w:b/>
        </w:rPr>
        <w:t>4C</w:t>
      </w:r>
      <w:r w:rsidR="00F249E4" w:rsidRPr="00C55C54">
        <w:t>,</w:t>
      </w:r>
      <w:r w:rsidR="00CE7903">
        <w:t xml:space="preserve"> </w:t>
      </w:r>
      <w:r w:rsidR="00F249E4" w:rsidRPr="00C55C54">
        <w:t>left</w:t>
      </w:r>
      <w:r w:rsidR="00CE7903">
        <w:t xml:space="preserve"> </w:t>
      </w:r>
      <w:r w:rsidR="00F249E4" w:rsidRPr="00C55C54">
        <w:t>panel</w:t>
      </w:r>
      <w:r w:rsidR="00F249E4" w:rsidRPr="00B55F17">
        <w:t>)</w:t>
      </w:r>
      <w:r w:rsidR="00525AD0" w:rsidRPr="00B55F17">
        <w:t>.</w:t>
      </w:r>
      <w:r w:rsidR="00CE7903">
        <w:t xml:space="preserve"> </w:t>
      </w:r>
      <w:r w:rsidR="008A2540" w:rsidRPr="00B55F17">
        <w:t>Viral</w:t>
      </w:r>
      <w:r w:rsidR="00CE7903">
        <w:t xml:space="preserve"> </w:t>
      </w:r>
      <w:r w:rsidR="00F249E4" w:rsidRPr="00B55F17">
        <w:t>titer</w:t>
      </w:r>
      <w:r w:rsidR="00CE7903">
        <w:t xml:space="preserve"> </w:t>
      </w:r>
      <w:r w:rsidR="00F249E4" w:rsidRPr="00B55F17">
        <w:t>is</w:t>
      </w:r>
      <w:r w:rsidR="00CE7903">
        <w:t xml:space="preserve"> </w:t>
      </w:r>
      <w:r w:rsidR="00F249E4" w:rsidRPr="00B55F17">
        <w:t>calculated</w:t>
      </w:r>
      <w:r w:rsidR="00CE7903">
        <w:t xml:space="preserve"> </w:t>
      </w:r>
      <w:r w:rsidR="00F249E4" w:rsidRPr="00B55F17">
        <w:t>as</w:t>
      </w:r>
      <w:r w:rsidR="00CE7903">
        <w:t xml:space="preserve"> </w:t>
      </w:r>
      <w:r w:rsidR="00F249E4" w:rsidRPr="00B55F17">
        <w:t>plaque</w:t>
      </w:r>
      <w:r w:rsidR="00CE7903">
        <w:t xml:space="preserve"> </w:t>
      </w:r>
      <w:r w:rsidR="00F249E4" w:rsidRPr="00B55F17">
        <w:t>forming</w:t>
      </w:r>
      <w:r w:rsidR="00CE7903">
        <w:t xml:space="preserve"> </w:t>
      </w:r>
      <w:r w:rsidR="00F249E4" w:rsidRPr="00B55F17">
        <w:t>unit</w:t>
      </w:r>
      <w:r w:rsidR="00536C42" w:rsidRPr="00B55F17">
        <w:t>s</w:t>
      </w:r>
      <w:r w:rsidR="00CE7903">
        <w:t xml:space="preserve"> </w:t>
      </w:r>
      <w:r w:rsidR="00F249E4" w:rsidRPr="00B55F17">
        <w:t>per</w:t>
      </w:r>
      <w:r w:rsidR="00CE7903">
        <w:t xml:space="preserve"> </w:t>
      </w:r>
      <w:r w:rsidR="00DA175A">
        <w:t>milliliter</w:t>
      </w:r>
      <w:r w:rsidR="00CE7903">
        <w:t xml:space="preserve"> </w:t>
      </w:r>
      <w:r w:rsidR="00536C42" w:rsidRPr="00B55F17">
        <w:t>(PFU/ml)</w:t>
      </w:r>
      <w:r w:rsidR="00B44067" w:rsidRPr="00B55F17">
        <w:t>.</w:t>
      </w:r>
    </w:p>
    <w:p w14:paraId="5D1C271D" w14:textId="77777777" w:rsidR="00F249E4" w:rsidRPr="00B55F17" w:rsidRDefault="00F249E4" w:rsidP="00B55F17">
      <w:pPr>
        <w:pStyle w:val="NormalWeb"/>
        <w:spacing w:before="0" w:beforeAutospacing="0" w:after="0" w:afterAutospacing="0"/>
      </w:pPr>
    </w:p>
    <w:p w14:paraId="1C155D60" w14:textId="7EFEF4DA" w:rsidR="00A13977" w:rsidRPr="00B55F17" w:rsidRDefault="00D24DFD" w:rsidP="00B55F17">
      <w:pPr>
        <w:pStyle w:val="NormalWeb"/>
        <w:spacing w:before="0" w:beforeAutospacing="0" w:after="0" w:afterAutospacing="0"/>
      </w:pPr>
      <w:r w:rsidRPr="00B55F17">
        <w:t>4</w:t>
      </w:r>
      <w:r w:rsidR="00F249E4" w:rsidRPr="00B55F17">
        <w:t>.6.</w:t>
      </w:r>
      <w:r w:rsidR="00CE7903">
        <w:t xml:space="preserve"> </w:t>
      </w:r>
      <w:r w:rsidR="00F249E4" w:rsidRPr="00B55F17">
        <w:t>Alternatively,</w:t>
      </w:r>
      <w:r w:rsidR="00CE7903">
        <w:t xml:space="preserve"> </w:t>
      </w:r>
      <w:r w:rsidR="00F249E4" w:rsidRPr="00B55F17">
        <w:t>viral</w:t>
      </w:r>
      <w:r w:rsidR="00CE7903">
        <w:t xml:space="preserve"> </w:t>
      </w:r>
      <w:r w:rsidR="00F249E4" w:rsidRPr="00B55F17">
        <w:t>plaques</w:t>
      </w:r>
      <w:r w:rsidR="00CE7903">
        <w:t xml:space="preserve"> </w:t>
      </w:r>
      <w:r w:rsidR="00F249E4" w:rsidRPr="00B55F17">
        <w:t>can</w:t>
      </w:r>
      <w:r w:rsidR="00CE7903">
        <w:t xml:space="preserve"> </w:t>
      </w:r>
      <w:r w:rsidR="00F249E4" w:rsidRPr="00B55F17">
        <w:t>be</w:t>
      </w:r>
      <w:r w:rsidR="00CE7903">
        <w:t xml:space="preserve"> </w:t>
      </w:r>
      <w:r w:rsidR="00F249E4" w:rsidRPr="00B55F17">
        <w:t>visualized</w:t>
      </w:r>
      <w:r w:rsidR="00CE7903">
        <w:t xml:space="preserve"> </w:t>
      </w:r>
      <w:r w:rsidR="00F249E4" w:rsidRPr="00B55F17">
        <w:t>by</w:t>
      </w:r>
      <w:r w:rsidR="00CE7903">
        <w:t xml:space="preserve"> </w:t>
      </w:r>
      <w:r w:rsidR="00F249E4" w:rsidRPr="00B55F17">
        <w:t>immunostaining</w:t>
      </w:r>
      <w:r w:rsidR="00CE7903">
        <w:t xml:space="preserve"> </w:t>
      </w:r>
      <w:r w:rsidR="00F249E4" w:rsidRPr="00B55F17">
        <w:t>with</w:t>
      </w:r>
      <w:r w:rsidR="00CE7903">
        <w:t xml:space="preserve"> </w:t>
      </w:r>
      <w:r w:rsidR="00F249E4" w:rsidRPr="00B55F17">
        <w:t>the</w:t>
      </w:r>
      <w:r w:rsidR="00CE7903">
        <w:t xml:space="preserve"> </w:t>
      </w:r>
      <w:r w:rsidR="00F249E4" w:rsidRPr="00B55F17">
        <w:t>pan-flavivirus</w:t>
      </w:r>
      <w:r w:rsidR="00CE7903">
        <w:t xml:space="preserve"> </w:t>
      </w:r>
      <w:r w:rsidR="00F249E4" w:rsidRPr="00B55F17">
        <w:t>E</w:t>
      </w:r>
      <w:r w:rsidR="00CE7903">
        <w:t xml:space="preserve"> </w:t>
      </w:r>
      <w:r w:rsidR="00F249E4" w:rsidRPr="00B55F17">
        <w:t>protein</w:t>
      </w:r>
      <w:r w:rsidR="00CE7903">
        <w:t xml:space="preserve"> </w:t>
      </w:r>
      <w:r w:rsidR="00EC75E6" w:rsidRPr="00B55F17">
        <w:t>mouse</w:t>
      </w:r>
      <w:r w:rsidR="00CE7903">
        <w:t xml:space="preserve"> </w:t>
      </w:r>
      <w:r w:rsidR="00F249E4" w:rsidRPr="00B55F17">
        <w:t>monoclonal</w:t>
      </w:r>
      <w:r w:rsidR="00CE7903">
        <w:t xml:space="preserve"> </w:t>
      </w:r>
      <w:r w:rsidR="00F249E4" w:rsidRPr="00B55F17">
        <w:t>antibody</w:t>
      </w:r>
      <w:r w:rsidR="00CE7903">
        <w:t xml:space="preserve"> </w:t>
      </w:r>
      <w:r w:rsidR="00C332D1" w:rsidRPr="00B55F17">
        <w:t>(mAb)</w:t>
      </w:r>
      <w:r w:rsidR="00CE7903">
        <w:t xml:space="preserve"> </w:t>
      </w:r>
      <w:r w:rsidR="00F249E4" w:rsidRPr="00B55F17">
        <w:t>4G2</w:t>
      </w:r>
      <w:r w:rsidR="00CE7903">
        <w:t xml:space="preserve"> </w:t>
      </w:r>
      <w:r w:rsidR="00F249E4" w:rsidRPr="00B55F17">
        <w:t>(</w:t>
      </w:r>
      <w:r w:rsidR="00F249E4" w:rsidRPr="00B55F17">
        <w:rPr>
          <w:b/>
        </w:rPr>
        <w:t>Figure</w:t>
      </w:r>
      <w:r w:rsidR="00CE7903">
        <w:rPr>
          <w:b/>
        </w:rPr>
        <w:t xml:space="preserve"> </w:t>
      </w:r>
      <w:r w:rsidR="00F249E4" w:rsidRPr="00B55F17">
        <w:rPr>
          <w:b/>
        </w:rPr>
        <w:t>4C</w:t>
      </w:r>
      <w:r w:rsidR="00F249E4" w:rsidRPr="00C55C54">
        <w:t>,</w:t>
      </w:r>
      <w:r w:rsidR="00CE7903">
        <w:t xml:space="preserve"> </w:t>
      </w:r>
      <w:r w:rsidR="00F249E4" w:rsidRPr="00C55C54">
        <w:t>right</w:t>
      </w:r>
      <w:r w:rsidR="00CE7903">
        <w:t xml:space="preserve"> </w:t>
      </w:r>
      <w:r w:rsidR="00F249E4" w:rsidRPr="00C55C54">
        <w:t>panel</w:t>
      </w:r>
      <w:r w:rsidR="00F249E4" w:rsidRPr="00B55F17">
        <w:t>).</w:t>
      </w:r>
    </w:p>
    <w:p w14:paraId="7AABFD8B" w14:textId="77777777" w:rsidR="00C332D1" w:rsidRPr="00B55F17" w:rsidRDefault="00C332D1" w:rsidP="00B55F17">
      <w:pPr>
        <w:pStyle w:val="NormalWeb"/>
        <w:spacing w:before="0" w:beforeAutospacing="0" w:after="0" w:afterAutospacing="0"/>
      </w:pPr>
    </w:p>
    <w:p w14:paraId="332ABD40" w14:textId="71A99C14" w:rsidR="00F249E4" w:rsidRPr="00B55F17" w:rsidRDefault="00D24DFD" w:rsidP="00B55F17">
      <w:pPr>
        <w:pStyle w:val="NormalWeb"/>
        <w:spacing w:before="0" w:beforeAutospacing="0" w:after="0" w:afterAutospacing="0"/>
      </w:pPr>
      <w:r w:rsidRPr="00B55F17">
        <w:t>4</w:t>
      </w:r>
      <w:r w:rsidR="00F249E4" w:rsidRPr="00B55F17">
        <w:t>.6.1.</w:t>
      </w:r>
      <w:r w:rsidR="00CE7903">
        <w:t xml:space="preserve"> </w:t>
      </w:r>
      <w:r w:rsidR="00536C42" w:rsidRPr="00B55F17">
        <w:t>To</w:t>
      </w:r>
      <w:r w:rsidR="00CE7903">
        <w:t xml:space="preserve"> </w:t>
      </w:r>
      <w:r w:rsidR="00536C42" w:rsidRPr="00B55F17">
        <w:t>evaluate</w:t>
      </w:r>
      <w:r w:rsidR="00CE7903">
        <w:t xml:space="preserve"> </w:t>
      </w:r>
      <w:r w:rsidR="00536C42" w:rsidRPr="00B55F17">
        <w:t>ZIKV</w:t>
      </w:r>
      <w:r w:rsidR="00CE7903">
        <w:t xml:space="preserve"> </w:t>
      </w:r>
      <w:r w:rsidR="00536C42" w:rsidRPr="00B55F17">
        <w:t>plaques</w:t>
      </w:r>
      <w:r w:rsidR="00CE7903">
        <w:t xml:space="preserve"> </w:t>
      </w:r>
      <w:r w:rsidR="00536C42" w:rsidRPr="00B55F17">
        <w:t>by</w:t>
      </w:r>
      <w:r w:rsidR="00CE7903">
        <w:t xml:space="preserve"> </w:t>
      </w:r>
      <w:r w:rsidR="00536C42" w:rsidRPr="00B55F17">
        <w:t>immunostaining,</w:t>
      </w:r>
      <w:r w:rsidR="00CE7903">
        <w:t xml:space="preserve"> </w:t>
      </w:r>
      <w:r w:rsidR="00536C42" w:rsidRPr="00B55F17">
        <w:t>after</w:t>
      </w:r>
      <w:r w:rsidR="00CE7903">
        <w:t xml:space="preserve"> </w:t>
      </w:r>
      <w:r w:rsidR="000A723C">
        <w:t>the</w:t>
      </w:r>
      <w:r w:rsidR="00CE7903">
        <w:t xml:space="preserve"> </w:t>
      </w:r>
      <w:r w:rsidR="00536C42" w:rsidRPr="00B55F17">
        <w:t>fix</w:t>
      </w:r>
      <w:r w:rsidR="008A2540" w:rsidRPr="00B55F17">
        <w:t>ing</w:t>
      </w:r>
      <w:r w:rsidR="00CE7903">
        <w:t xml:space="preserve"> </w:t>
      </w:r>
      <w:r w:rsidR="00F249E4" w:rsidRPr="00B55F17">
        <w:t>and</w:t>
      </w:r>
      <w:r w:rsidR="00CE7903">
        <w:t xml:space="preserve"> </w:t>
      </w:r>
      <w:r w:rsidR="008A2540" w:rsidRPr="00B55F17">
        <w:t>removal</w:t>
      </w:r>
      <w:r w:rsidR="00CE7903">
        <w:t xml:space="preserve"> </w:t>
      </w:r>
      <w:r w:rsidR="00031EDD" w:rsidRPr="00B55F17">
        <w:t>of</w:t>
      </w:r>
      <w:r w:rsidR="00CE7903">
        <w:t xml:space="preserve"> </w:t>
      </w:r>
      <w:r w:rsidR="00AE7719" w:rsidRPr="00B55F17">
        <w:t>the</w:t>
      </w:r>
      <w:r w:rsidR="00CE7903">
        <w:t xml:space="preserve"> </w:t>
      </w:r>
      <w:r w:rsidR="00F249E4" w:rsidRPr="00B55F17">
        <w:t>overlay</w:t>
      </w:r>
      <w:r w:rsidR="00CE7903">
        <w:t xml:space="preserve"> </w:t>
      </w:r>
      <w:r w:rsidR="00536C42" w:rsidRPr="00B55F17">
        <w:t>agar</w:t>
      </w:r>
      <w:r w:rsidR="00CE7903">
        <w:t xml:space="preserve"> </w:t>
      </w:r>
      <w:r w:rsidR="00536C42" w:rsidRPr="00B55F17">
        <w:t>as</w:t>
      </w:r>
      <w:r w:rsidR="00CE7903">
        <w:t xml:space="preserve"> </w:t>
      </w:r>
      <w:r w:rsidR="00536C42" w:rsidRPr="00B55F17">
        <w:t>described</w:t>
      </w:r>
      <w:r w:rsidR="00CE7903">
        <w:t xml:space="preserve"> </w:t>
      </w:r>
      <w:r w:rsidR="00536C42" w:rsidRPr="00B55F17">
        <w:t>above</w:t>
      </w:r>
      <w:r w:rsidR="00CE7903">
        <w:t xml:space="preserve"> </w:t>
      </w:r>
      <w:r w:rsidR="00536C42" w:rsidRPr="00B55F17">
        <w:t>(</w:t>
      </w:r>
      <w:r w:rsidR="000A723C">
        <w:t>in</w:t>
      </w:r>
      <w:r w:rsidR="00CE7903">
        <w:t xml:space="preserve"> </w:t>
      </w:r>
      <w:r w:rsidR="000A723C">
        <w:t>step</w:t>
      </w:r>
      <w:r w:rsidR="00CE7903">
        <w:t xml:space="preserve"> </w:t>
      </w:r>
      <w:r w:rsidR="00536C42" w:rsidRPr="00B55F17">
        <w:t>4.5)</w:t>
      </w:r>
      <w:r w:rsidR="00F249E4" w:rsidRPr="00B55F17">
        <w:t>,</w:t>
      </w:r>
      <w:r w:rsidR="00CE7903">
        <w:t xml:space="preserve"> </w:t>
      </w:r>
      <w:r w:rsidR="00F249E4" w:rsidRPr="00B55F17">
        <w:t>wash</w:t>
      </w:r>
      <w:r w:rsidR="00CE7903">
        <w:t xml:space="preserve"> </w:t>
      </w:r>
      <w:r w:rsidR="000A723C">
        <w:t>the</w:t>
      </w:r>
      <w:r w:rsidR="00CE7903">
        <w:t xml:space="preserve"> </w:t>
      </w:r>
      <w:r w:rsidR="00F249E4" w:rsidRPr="00B55F17">
        <w:t>cells</w:t>
      </w:r>
      <w:r w:rsidR="00CE7903">
        <w:t xml:space="preserve"> </w:t>
      </w:r>
      <w:r w:rsidR="000A723C">
        <w:t>2x</w:t>
      </w:r>
      <w:r w:rsidR="00CE7903">
        <w:t xml:space="preserve"> </w:t>
      </w:r>
      <w:r w:rsidR="00F249E4" w:rsidRPr="00B55F17">
        <w:t>with</w:t>
      </w:r>
      <w:r w:rsidR="00CE7903">
        <w:t xml:space="preserve"> </w:t>
      </w:r>
      <w:r w:rsidR="00F249E4" w:rsidRPr="00B55F17">
        <w:t>PBS</w:t>
      </w:r>
      <w:r w:rsidR="00CE7903">
        <w:t xml:space="preserve"> </w:t>
      </w:r>
      <w:r w:rsidR="00F249E4" w:rsidRPr="00B55F17">
        <w:t>and</w:t>
      </w:r>
      <w:r w:rsidR="00CE7903">
        <w:t xml:space="preserve"> </w:t>
      </w:r>
      <w:r w:rsidR="00F249E4" w:rsidRPr="00B55F17">
        <w:t>permeabilize</w:t>
      </w:r>
      <w:r w:rsidR="00CE7903">
        <w:t xml:space="preserve"> </w:t>
      </w:r>
      <w:r w:rsidR="00F249E4" w:rsidRPr="00B55F17">
        <w:t>them</w:t>
      </w:r>
      <w:r w:rsidR="00CE7903">
        <w:t xml:space="preserve"> </w:t>
      </w:r>
      <w:r w:rsidR="00F249E4" w:rsidRPr="00B55F17">
        <w:t>by</w:t>
      </w:r>
      <w:r w:rsidR="00CE7903">
        <w:t xml:space="preserve"> </w:t>
      </w:r>
      <w:r w:rsidR="00F249E4" w:rsidRPr="00B55F17">
        <w:lastRenderedPageBreak/>
        <w:t>incubation</w:t>
      </w:r>
      <w:r w:rsidR="00CE7903">
        <w:t xml:space="preserve"> </w:t>
      </w:r>
      <w:r w:rsidR="00F249E4" w:rsidRPr="00B55F17">
        <w:t>with</w:t>
      </w:r>
      <w:r w:rsidR="00CE7903">
        <w:t xml:space="preserve"> </w:t>
      </w:r>
      <w:r w:rsidR="00F249E4" w:rsidRPr="00B55F17">
        <w:t>200</w:t>
      </w:r>
      <w:r w:rsidR="00CE7903">
        <w:t xml:space="preserve"> </w:t>
      </w:r>
      <w:r w:rsidR="00F249E4" w:rsidRPr="00B55F17">
        <w:t>µL</w:t>
      </w:r>
      <w:r w:rsidR="00234881" w:rsidRPr="00B55F17">
        <w:t>/well</w:t>
      </w:r>
      <w:r w:rsidR="00CE7903">
        <w:t xml:space="preserve"> </w:t>
      </w:r>
      <w:r w:rsidR="00F249E4" w:rsidRPr="00B55F17">
        <w:t>of</w:t>
      </w:r>
      <w:r w:rsidR="00CE7903">
        <w:t xml:space="preserve"> </w:t>
      </w:r>
      <w:r w:rsidR="00F249E4" w:rsidRPr="00B55F17">
        <w:t>0.</w:t>
      </w:r>
      <w:r w:rsidR="00E34102" w:rsidRPr="00B55F17">
        <w:t>5</w:t>
      </w:r>
      <w:r w:rsidR="00F249E4" w:rsidRPr="00B55F17">
        <w:t>%</w:t>
      </w:r>
      <w:r w:rsidR="00CE7903">
        <w:t xml:space="preserve"> </w:t>
      </w:r>
      <w:r w:rsidR="00F249E4" w:rsidRPr="00B55F17">
        <w:t>Triton-X100</w:t>
      </w:r>
      <w:r w:rsidR="00CE7903">
        <w:t xml:space="preserve"> </w:t>
      </w:r>
      <w:r w:rsidR="00F249E4" w:rsidRPr="00B55F17">
        <w:t>in</w:t>
      </w:r>
      <w:r w:rsidR="00CE7903">
        <w:t xml:space="preserve"> </w:t>
      </w:r>
      <w:r w:rsidR="00F249E4" w:rsidRPr="00B55F17">
        <w:t>PBS</w:t>
      </w:r>
      <w:r w:rsidR="00CE7903">
        <w:t xml:space="preserve"> </w:t>
      </w:r>
      <w:r w:rsidR="00F249E4" w:rsidRPr="00B55F17">
        <w:t>for</w:t>
      </w:r>
      <w:r w:rsidR="00CE7903">
        <w:t xml:space="preserve"> </w:t>
      </w:r>
      <w:r w:rsidR="00F249E4" w:rsidRPr="00B55F17">
        <w:t>15</w:t>
      </w:r>
      <w:r w:rsidR="00CE7903">
        <w:t xml:space="preserve"> </w:t>
      </w:r>
      <w:r w:rsidR="00F249E4" w:rsidRPr="00B55F17">
        <w:t>min</w:t>
      </w:r>
      <w:r w:rsidR="00CE7903">
        <w:t xml:space="preserve"> </w:t>
      </w:r>
      <w:r w:rsidR="00F249E4" w:rsidRPr="00B55F17">
        <w:t>at</w:t>
      </w:r>
      <w:r w:rsidR="00CE7903">
        <w:t xml:space="preserve"> </w:t>
      </w:r>
      <w:r w:rsidR="00F249E4" w:rsidRPr="00B55F17">
        <w:t>room</w:t>
      </w:r>
      <w:r w:rsidR="00CE7903">
        <w:t xml:space="preserve"> </w:t>
      </w:r>
      <w:r w:rsidR="00F249E4" w:rsidRPr="00B55F17">
        <w:t>temperature</w:t>
      </w:r>
      <w:r w:rsidR="00234881" w:rsidRPr="00B55F17">
        <w:t>.</w:t>
      </w:r>
    </w:p>
    <w:p w14:paraId="09AB0E8E" w14:textId="77777777" w:rsidR="00C332D1" w:rsidRPr="00B55F17" w:rsidRDefault="00C332D1" w:rsidP="00B55F17">
      <w:pPr>
        <w:pStyle w:val="NormalWeb"/>
        <w:spacing w:before="0" w:beforeAutospacing="0" w:after="0" w:afterAutospacing="0"/>
      </w:pPr>
    </w:p>
    <w:p w14:paraId="731DAF93" w14:textId="2600FBBB" w:rsidR="0094112E" w:rsidRPr="00B55F17" w:rsidRDefault="00D24DFD" w:rsidP="00B55F17">
      <w:pPr>
        <w:pStyle w:val="NormalWeb"/>
        <w:spacing w:before="0" w:beforeAutospacing="0" w:after="0" w:afterAutospacing="0"/>
      </w:pPr>
      <w:r w:rsidRPr="00B55F17">
        <w:t>4</w:t>
      </w:r>
      <w:r w:rsidR="00234881" w:rsidRPr="00B55F17">
        <w:t>.6.2.</w:t>
      </w:r>
      <w:r w:rsidR="00CE7903">
        <w:t xml:space="preserve"> </w:t>
      </w:r>
      <w:r w:rsidR="00234881" w:rsidRPr="00B55F17">
        <w:t>Remove</w:t>
      </w:r>
      <w:r w:rsidR="00CE7903">
        <w:t xml:space="preserve"> </w:t>
      </w:r>
      <w:r w:rsidR="00234881" w:rsidRPr="00B55F17">
        <w:t>the</w:t>
      </w:r>
      <w:r w:rsidR="00CE7903">
        <w:t xml:space="preserve"> </w:t>
      </w:r>
      <w:r w:rsidR="00234881" w:rsidRPr="00B55F17">
        <w:t>permeabilization</w:t>
      </w:r>
      <w:r w:rsidR="00CE7903">
        <w:t xml:space="preserve"> </w:t>
      </w:r>
      <w:r w:rsidR="00234881" w:rsidRPr="00B55F17">
        <w:t>solution,</w:t>
      </w:r>
      <w:r w:rsidR="00CE7903">
        <w:t xml:space="preserve"> </w:t>
      </w:r>
      <w:r w:rsidR="00234881" w:rsidRPr="00B55F17">
        <w:t>wash</w:t>
      </w:r>
      <w:r w:rsidR="00CE7903">
        <w:t xml:space="preserve"> </w:t>
      </w:r>
      <w:r w:rsidR="000A723C">
        <w:t>the</w:t>
      </w:r>
      <w:r w:rsidR="00CE7903">
        <w:t xml:space="preserve"> </w:t>
      </w:r>
      <w:r w:rsidR="000A723C">
        <w:t>cells</w:t>
      </w:r>
      <w:r w:rsidR="00CE7903">
        <w:t xml:space="preserve"> </w:t>
      </w:r>
      <w:r w:rsidR="000A723C">
        <w:t>3x</w:t>
      </w:r>
      <w:r w:rsidR="00CE7903">
        <w:t xml:space="preserve"> </w:t>
      </w:r>
      <w:r w:rsidR="00234881" w:rsidRPr="00B55F17">
        <w:t>with</w:t>
      </w:r>
      <w:r w:rsidR="00CE7903">
        <w:t xml:space="preserve"> </w:t>
      </w:r>
      <w:r w:rsidR="00234881" w:rsidRPr="00B55F17">
        <w:t>PBS</w:t>
      </w:r>
      <w:r w:rsidR="008A2540" w:rsidRPr="00B55F17">
        <w:t>,</w:t>
      </w:r>
      <w:r w:rsidR="00CE7903">
        <w:t xml:space="preserve"> </w:t>
      </w:r>
      <w:r w:rsidR="00234881" w:rsidRPr="00B55F17">
        <w:t>and</w:t>
      </w:r>
      <w:r w:rsidR="00CE7903">
        <w:t xml:space="preserve"> </w:t>
      </w:r>
      <w:r w:rsidR="00234881" w:rsidRPr="00B55F17">
        <w:t>block</w:t>
      </w:r>
      <w:r w:rsidR="00CE7903">
        <w:t xml:space="preserve"> </w:t>
      </w:r>
      <w:r w:rsidR="000A723C">
        <w:t>them</w:t>
      </w:r>
      <w:r w:rsidR="00CE7903">
        <w:t xml:space="preserve"> </w:t>
      </w:r>
      <w:r w:rsidR="00234881" w:rsidRPr="00B55F17">
        <w:t>with</w:t>
      </w:r>
      <w:r w:rsidR="00CE7903">
        <w:t xml:space="preserve"> </w:t>
      </w:r>
      <w:r w:rsidR="00234881" w:rsidRPr="00B55F17">
        <w:t>200</w:t>
      </w:r>
      <w:r w:rsidR="00CE7903">
        <w:t xml:space="preserve"> </w:t>
      </w:r>
      <w:r w:rsidR="00234881" w:rsidRPr="00B55F17">
        <w:t>µL/well</w:t>
      </w:r>
      <w:r w:rsidR="00CE7903">
        <w:t xml:space="preserve"> </w:t>
      </w:r>
      <w:r w:rsidR="00234881" w:rsidRPr="00B55F17">
        <w:t>of</w:t>
      </w:r>
      <w:r w:rsidR="00CE7903">
        <w:t xml:space="preserve"> </w:t>
      </w:r>
      <w:r w:rsidR="00234881" w:rsidRPr="00B55F17">
        <w:t>blocking</w:t>
      </w:r>
      <w:r w:rsidR="00CE7903">
        <w:t xml:space="preserve"> </w:t>
      </w:r>
      <w:r w:rsidR="00234881" w:rsidRPr="00B55F17">
        <w:t>solution</w:t>
      </w:r>
      <w:r w:rsidR="00CE7903">
        <w:t xml:space="preserve"> </w:t>
      </w:r>
      <w:r w:rsidR="00234881" w:rsidRPr="00B55F17">
        <w:t>(1</w:t>
      </w:r>
      <w:r w:rsidR="00E81C05" w:rsidRPr="00B55F17">
        <w:t>0</w:t>
      </w:r>
      <w:r w:rsidR="00234881" w:rsidRPr="00B55F17">
        <w:t>%</w:t>
      </w:r>
      <w:r w:rsidR="00CE7903">
        <w:t xml:space="preserve"> </w:t>
      </w:r>
      <w:r w:rsidR="00E81C05" w:rsidRPr="00B55F17">
        <w:t>FBS</w:t>
      </w:r>
      <w:r w:rsidR="00CE7903">
        <w:t xml:space="preserve"> </w:t>
      </w:r>
      <w:r w:rsidR="00234881" w:rsidRPr="00B55F17">
        <w:t>in</w:t>
      </w:r>
      <w:r w:rsidR="00CE7903">
        <w:t xml:space="preserve"> </w:t>
      </w:r>
      <w:r w:rsidR="00234881" w:rsidRPr="00B55F17">
        <w:t>PBS)</w:t>
      </w:r>
      <w:r w:rsidR="00CE7903">
        <w:t xml:space="preserve"> </w:t>
      </w:r>
      <w:r w:rsidR="008A2540" w:rsidRPr="00B55F17">
        <w:t>for</w:t>
      </w:r>
      <w:r w:rsidR="00CE7903">
        <w:t xml:space="preserve"> </w:t>
      </w:r>
      <w:r w:rsidR="00234881" w:rsidRPr="00B55F17">
        <w:t>1</w:t>
      </w:r>
      <w:r w:rsidR="00CE7903">
        <w:t xml:space="preserve"> </w:t>
      </w:r>
      <w:r w:rsidR="00234881" w:rsidRPr="00B55F17">
        <w:t>h</w:t>
      </w:r>
      <w:r w:rsidR="00CE7903">
        <w:t xml:space="preserve"> </w:t>
      </w:r>
      <w:r w:rsidR="00234881" w:rsidRPr="00B55F17">
        <w:t>at</w:t>
      </w:r>
      <w:r w:rsidR="00CE7903">
        <w:t xml:space="preserve"> </w:t>
      </w:r>
      <w:r w:rsidR="007F50BA" w:rsidRPr="00B55F17">
        <w:t>room</w:t>
      </w:r>
      <w:r w:rsidR="00CE7903">
        <w:t xml:space="preserve"> </w:t>
      </w:r>
      <w:r w:rsidR="007F50BA" w:rsidRPr="00B55F17">
        <w:t>temperature</w:t>
      </w:r>
      <w:r w:rsidR="00234881" w:rsidRPr="00B55F17">
        <w:t>.</w:t>
      </w:r>
    </w:p>
    <w:p w14:paraId="3A4E5D4E" w14:textId="77777777" w:rsidR="00031EDD" w:rsidRPr="00B55F17" w:rsidRDefault="00031EDD" w:rsidP="00B55F17">
      <w:pPr>
        <w:pStyle w:val="NormalWeb"/>
        <w:spacing w:before="0" w:beforeAutospacing="0" w:after="0" w:afterAutospacing="0"/>
      </w:pPr>
    </w:p>
    <w:p w14:paraId="533C50C5" w14:textId="5FCB1AF7" w:rsidR="00234881" w:rsidRPr="00B55F17" w:rsidRDefault="00234881" w:rsidP="00B55F17">
      <w:pPr>
        <w:pStyle w:val="NormalWeb"/>
        <w:spacing w:before="0" w:beforeAutospacing="0" w:after="0" w:afterAutospacing="0"/>
      </w:pPr>
      <w:r w:rsidRPr="00B55F17">
        <w:t>NOTE:</w:t>
      </w:r>
      <w:r w:rsidR="00CE7903">
        <w:t xml:space="preserve"> </w:t>
      </w:r>
      <w:r w:rsidRPr="00B55F17">
        <w:t>Other</w:t>
      </w:r>
      <w:r w:rsidR="00CE7903">
        <w:t xml:space="preserve"> </w:t>
      </w:r>
      <w:r w:rsidRPr="00B55F17">
        <w:t>standard</w:t>
      </w:r>
      <w:r w:rsidR="00CE7903">
        <w:t xml:space="preserve"> </w:t>
      </w:r>
      <w:r w:rsidRPr="00B55F17">
        <w:t>blocking</w:t>
      </w:r>
      <w:r w:rsidR="00CE7903">
        <w:t xml:space="preserve"> </w:t>
      </w:r>
      <w:r w:rsidRPr="00B55F17">
        <w:t>solutions</w:t>
      </w:r>
      <w:r w:rsidR="00CE7903">
        <w:t xml:space="preserve"> </w:t>
      </w:r>
      <w:r w:rsidR="00F228BC" w:rsidRPr="00B55F17">
        <w:t>(e.g.</w:t>
      </w:r>
      <w:r w:rsidR="000A723C">
        <w:t>,</w:t>
      </w:r>
      <w:r w:rsidR="00CE7903">
        <w:t xml:space="preserve"> </w:t>
      </w:r>
      <w:r w:rsidR="00F228BC" w:rsidRPr="00B55F17">
        <w:t>2.5%</w:t>
      </w:r>
      <w:r w:rsidR="00CE7903">
        <w:t xml:space="preserve"> </w:t>
      </w:r>
      <w:r w:rsidR="00F228BC" w:rsidRPr="00B55F17">
        <w:t>BSA</w:t>
      </w:r>
      <w:r w:rsidR="00CE7903">
        <w:t xml:space="preserve"> </w:t>
      </w:r>
      <w:r w:rsidR="00F228BC" w:rsidRPr="00B55F17">
        <w:t>in</w:t>
      </w:r>
      <w:r w:rsidR="00CE7903">
        <w:t xml:space="preserve"> </w:t>
      </w:r>
      <w:r w:rsidR="00F228BC" w:rsidRPr="00B55F17">
        <w:t>PBS)</w:t>
      </w:r>
      <w:r w:rsidR="00CE7903">
        <w:t xml:space="preserve"> </w:t>
      </w:r>
      <w:r w:rsidR="008A2540" w:rsidRPr="00B55F17">
        <w:t>can</w:t>
      </w:r>
      <w:r w:rsidR="00CE7903">
        <w:t xml:space="preserve"> </w:t>
      </w:r>
      <w:r w:rsidRPr="00B55F17">
        <w:t>be</w:t>
      </w:r>
      <w:r w:rsidR="00CE7903">
        <w:t xml:space="preserve"> </w:t>
      </w:r>
      <w:r w:rsidRPr="00B55F17">
        <w:t>used</w:t>
      </w:r>
      <w:r w:rsidR="00CE7903">
        <w:t xml:space="preserve"> </w:t>
      </w:r>
      <w:r w:rsidRPr="00B55F17">
        <w:t>in</w:t>
      </w:r>
      <w:r w:rsidR="00CE7903">
        <w:t xml:space="preserve"> </w:t>
      </w:r>
      <w:r w:rsidRPr="00B55F17">
        <w:t>this</w:t>
      </w:r>
      <w:r w:rsidR="00CE7903">
        <w:t xml:space="preserve"> </w:t>
      </w:r>
      <w:r w:rsidRPr="00B55F17">
        <w:t>step.</w:t>
      </w:r>
    </w:p>
    <w:p w14:paraId="4BF376D3" w14:textId="77777777" w:rsidR="00C332D1" w:rsidRPr="00B55F17" w:rsidRDefault="00C332D1" w:rsidP="00B55F17">
      <w:pPr>
        <w:pStyle w:val="NormalWeb"/>
        <w:spacing w:before="0" w:beforeAutospacing="0" w:after="0" w:afterAutospacing="0"/>
      </w:pPr>
    </w:p>
    <w:p w14:paraId="0C5A547D" w14:textId="0EC5F839" w:rsidR="00CA473F" w:rsidRPr="00B55F17" w:rsidRDefault="00D24DFD" w:rsidP="00B55F17">
      <w:pPr>
        <w:pStyle w:val="NormalWeb"/>
        <w:spacing w:before="0" w:beforeAutospacing="0" w:after="0" w:afterAutospacing="0"/>
      </w:pPr>
      <w:r w:rsidRPr="00B55F17">
        <w:t>4</w:t>
      </w:r>
      <w:r w:rsidR="00234881" w:rsidRPr="00B55F17">
        <w:t>.6.3.</w:t>
      </w:r>
      <w:r w:rsidR="00CE7903">
        <w:t xml:space="preserve"> </w:t>
      </w:r>
      <w:r w:rsidR="00234881" w:rsidRPr="00B55F17">
        <w:t>Remove</w:t>
      </w:r>
      <w:r w:rsidR="00CE7903">
        <w:t xml:space="preserve"> </w:t>
      </w:r>
      <w:r w:rsidR="00234881" w:rsidRPr="00B55F17">
        <w:t>the</w:t>
      </w:r>
      <w:r w:rsidR="00CE7903">
        <w:t xml:space="preserve"> </w:t>
      </w:r>
      <w:r w:rsidR="00234881" w:rsidRPr="00B55F17">
        <w:t>blocking</w:t>
      </w:r>
      <w:r w:rsidR="00CE7903">
        <w:t xml:space="preserve"> </w:t>
      </w:r>
      <w:r w:rsidR="00234881" w:rsidRPr="00B55F17">
        <w:t>solution</w:t>
      </w:r>
      <w:r w:rsidR="00CE7903">
        <w:t xml:space="preserve"> </w:t>
      </w:r>
      <w:r w:rsidR="00234881" w:rsidRPr="00B55F17">
        <w:t>and</w:t>
      </w:r>
      <w:r w:rsidR="00CE7903">
        <w:t xml:space="preserve"> </w:t>
      </w:r>
      <w:r w:rsidR="00234881" w:rsidRPr="00B55F17">
        <w:t>incubate</w:t>
      </w:r>
      <w:r w:rsidR="00CE7903">
        <w:t xml:space="preserve"> </w:t>
      </w:r>
      <w:r w:rsidR="00234881" w:rsidRPr="00B55F17">
        <w:t>the</w:t>
      </w:r>
      <w:r w:rsidR="00CE7903">
        <w:t xml:space="preserve"> </w:t>
      </w:r>
      <w:r w:rsidR="00234881" w:rsidRPr="00B55F17">
        <w:t>cells</w:t>
      </w:r>
      <w:r w:rsidR="00CE7903">
        <w:t xml:space="preserve"> </w:t>
      </w:r>
      <w:r w:rsidR="00234881" w:rsidRPr="00B55F17">
        <w:t>with</w:t>
      </w:r>
      <w:r w:rsidR="00CE7903">
        <w:t xml:space="preserve"> </w:t>
      </w:r>
      <w:r w:rsidR="00234881" w:rsidRPr="00B55F17">
        <w:t>200</w:t>
      </w:r>
      <w:r w:rsidR="00CE7903">
        <w:t xml:space="preserve"> </w:t>
      </w:r>
      <w:r w:rsidR="00234881" w:rsidRPr="00B55F17">
        <w:t>µL/well</w:t>
      </w:r>
      <w:r w:rsidR="00CE7903">
        <w:t xml:space="preserve"> </w:t>
      </w:r>
      <w:r w:rsidR="00234881" w:rsidRPr="00B55F17">
        <w:t>of</w:t>
      </w:r>
      <w:r w:rsidR="00CE7903">
        <w:t xml:space="preserve"> </w:t>
      </w:r>
      <w:r w:rsidR="00CC0E09" w:rsidRPr="00B55F17">
        <w:t>the</w:t>
      </w:r>
      <w:r w:rsidR="00CE7903">
        <w:t xml:space="preserve"> </w:t>
      </w:r>
      <w:r w:rsidR="00234881" w:rsidRPr="00B55F17">
        <w:t>pan-flavivirus</w:t>
      </w:r>
      <w:r w:rsidR="00CE7903">
        <w:t xml:space="preserve"> </w:t>
      </w:r>
      <w:r w:rsidR="00234881" w:rsidRPr="00B55F17">
        <w:t>E</w:t>
      </w:r>
      <w:r w:rsidR="00CE7903">
        <w:t xml:space="preserve"> </w:t>
      </w:r>
      <w:r w:rsidR="00234881" w:rsidRPr="00B55F17">
        <w:t>protein</w:t>
      </w:r>
      <w:r w:rsidR="00CE7903">
        <w:t xml:space="preserve"> </w:t>
      </w:r>
      <w:r w:rsidR="00C332D1" w:rsidRPr="00B55F17">
        <w:t>mAb</w:t>
      </w:r>
      <w:r w:rsidR="00CE7903">
        <w:t xml:space="preserve"> </w:t>
      </w:r>
      <w:r w:rsidR="00234881" w:rsidRPr="00B55F17">
        <w:t>4G2</w:t>
      </w:r>
      <w:r w:rsidR="00CE7903">
        <w:t xml:space="preserve"> </w:t>
      </w:r>
      <w:r w:rsidR="00234881" w:rsidRPr="00B55F17">
        <w:t>diluted</w:t>
      </w:r>
      <w:r w:rsidR="00CE7903">
        <w:t xml:space="preserve"> </w:t>
      </w:r>
      <w:r w:rsidR="00234881" w:rsidRPr="00B55F17">
        <w:t>in</w:t>
      </w:r>
      <w:r w:rsidR="00CE7903">
        <w:t xml:space="preserve"> </w:t>
      </w:r>
      <w:r w:rsidR="00234881" w:rsidRPr="00B55F17">
        <w:t>blocking</w:t>
      </w:r>
      <w:r w:rsidR="00CE7903">
        <w:t xml:space="preserve"> </w:t>
      </w:r>
      <w:r w:rsidR="00234881" w:rsidRPr="00B55F17">
        <w:t>solution</w:t>
      </w:r>
      <w:r w:rsidR="00CE7903">
        <w:t xml:space="preserve"> </w:t>
      </w:r>
      <w:r w:rsidR="00234881" w:rsidRPr="00B55F17">
        <w:t>(1</w:t>
      </w:r>
      <w:r w:rsidR="00CE7903">
        <w:t xml:space="preserve"> </w:t>
      </w:r>
      <w:r w:rsidR="00234881" w:rsidRPr="00B55F17">
        <w:t>µg/mL)</w:t>
      </w:r>
      <w:r w:rsidR="00CE7903">
        <w:t xml:space="preserve"> </w:t>
      </w:r>
      <w:r w:rsidR="00562602" w:rsidRPr="00B55F17">
        <w:t>for</w:t>
      </w:r>
      <w:r w:rsidR="00CE7903">
        <w:t xml:space="preserve"> </w:t>
      </w:r>
      <w:r w:rsidR="00562602" w:rsidRPr="00B55F17">
        <w:t>1</w:t>
      </w:r>
      <w:r w:rsidR="00CE7903">
        <w:t xml:space="preserve"> </w:t>
      </w:r>
      <w:r w:rsidR="00562602" w:rsidRPr="00B55F17">
        <w:t>h</w:t>
      </w:r>
      <w:r w:rsidR="00CE7903">
        <w:t xml:space="preserve"> </w:t>
      </w:r>
      <w:r w:rsidR="00562602" w:rsidRPr="00B55F17">
        <w:t>at</w:t>
      </w:r>
      <w:r w:rsidR="00CE7903">
        <w:t xml:space="preserve"> </w:t>
      </w:r>
      <w:r w:rsidR="00562602" w:rsidRPr="00B55F17">
        <w:t>37</w:t>
      </w:r>
      <w:r w:rsidR="00CE7903">
        <w:t xml:space="preserve"> </w:t>
      </w:r>
      <w:r w:rsidR="000A723C">
        <w:t>°</w:t>
      </w:r>
      <w:r w:rsidR="00562602" w:rsidRPr="00B55F17">
        <w:t>C.</w:t>
      </w:r>
    </w:p>
    <w:p w14:paraId="184FF648" w14:textId="77777777" w:rsidR="00031EDD" w:rsidRPr="00B55F17" w:rsidRDefault="00031EDD" w:rsidP="00B55F17">
      <w:pPr>
        <w:pStyle w:val="NormalWeb"/>
        <w:spacing w:before="0" w:beforeAutospacing="0" w:after="0" w:afterAutospacing="0"/>
      </w:pPr>
    </w:p>
    <w:p w14:paraId="4008DBBB" w14:textId="2CD6C20F" w:rsidR="00D42EA7" w:rsidRPr="00B55F17" w:rsidRDefault="00D42EA7" w:rsidP="00B55F17">
      <w:pPr>
        <w:pStyle w:val="NormalWeb"/>
        <w:spacing w:before="0" w:beforeAutospacing="0" w:after="0" w:afterAutospacing="0"/>
      </w:pPr>
      <w:r w:rsidRPr="00B55F17">
        <w:t>NOTE:</w:t>
      </w:r>
      <w:r w:rsidR="00CE7903">
        <w:t xml:space="preserve"> </w:t>
      </w:r>
      <w:r w:rsidRPr="00B55F17">
        <w:t>Other</w:t>
      </w:r>
      <w:r w:rsidR="00CE7903">
        <w:t xml:space="preserve"> </w:t>
      </w:r>
      <w:r w:rsidRPr="00B55F17">
        <w:t>mAb</w:t>
      </w:r>
      <w:r w:rsidR="00CE7903">
        <w:t xml:space="preserve"> </w:t>
      </w:r>
      <w:r w:rsidRPr="00B55F17">
        <w:t>or</w:t>
      </w:r>
      <w:r w:rsidR="00CE7903">
        <w:t xml:space="preserve"> </w:t>
      </w:r>
      <w:r w:rsidRPr="00B55F17">
        <w:t>polyclonal</w:t>
      </w:r>
      <w:r w:rsidR="00CE7903">
        <w:t xml:space="preserve"> </w:t>
      </w:r>
      <w:r w:rsidRPr="00B55F17">
        <w:t>antibodies</w:t>
      </w:r>
      <w:r w:rsidR="00CE7903">
        <w:t xml:space="preserve"> </w:t>
      </w:r>
      <w:r w:rsidRPr="00B55F17">
        <w:t>(pAb)</w:t>
      </w:r>
      <w:r w:rsidR="00CE7903">
        <w:t xml:space="preserve"> </w:t>
      </w:r>
      <w:r w:rsidRPr="00B55F17">
        <w:t>can</w:t>
      </w:r>
      <w:r w:rsidR="00CE7903">
        <w:t xml:space="preserve"> </w:t>
      </w:r>
      <w:r w:rsidRPr="00B55F17">
        <w:t>be</w:t>
      </w:r>
      <w:r w:rsidR="00CE7903">
        <w:t xml:space="preserve"> </w:t>
      </w:r>
      <w:r w:rsidRPr="00B55F17">
        <w:t>used</w:t>
      </w:r>
      <w:r w:rsidR="00CE7903">
        <w:t xml:space="preserve"> </w:t>
      </w:r>
      <w:r w:rsidRPr="00B55F17">
        <w:t>instead</w:t>
      </w:r>
      <w:r w:rsidR="00CE7903">
        <w:t xml:space="preserve"> </w:t>
      </w:r>
      <w:r w:rsidRPr="00B55F17">
        <w:t>of</w:t>
      </w:r>
      <w:r w:rsidR="00CE7903">
        <w:t xml:space="preserve"> </w:t>
      </w:r>
      <w:r w:rsidRPr="00B55F17">
        <w:t>4G2</w:t>
      </w:r>
      <w:r w:rsidR="00CE7903">
        <w:t xml:space="preserve"> </w:t>
      </w:r>
      <w:r w:rsidRPr="00B55F17">
        <w:t>for</w:t>
      </w:r>
      <w:r w:rsidR="00CE7903">
        <w:t xml:space="preserve"> </w:t>
      </w:r>
      <w:r w:rsidR="000A723C">
        <w:t>the</w:t>
      </w:r>
      <w:r w:rsidR="00CE7903">
        <w:t xml:space="preserve"> </w:t>
      </w:r>
      <w:r w:rsidRPr="00B55F17">
        <w:t>immunostaining</w:t>
      </w:r>
      <w:r w:rsidR="00CE7903">
        <w:t xml:space="preserve"> </w:t>
      </w:r>
      <w:r w:rsidR="00CC0E09" w:rsidRPr="00B55F17">
        <w:t>and</w:t>
      </w:r>
      <w:r w:rsidR="00CE7903">
        <w:t xml:space="preserve"> </w:t>
      </w:r>
      <w:r w:rsidR="00CC0E09" w:rsidRPr="00B55F17">
        <w:t>detection</w:t>
      </w:r>
      <w:r w:rsidR="00CE7903">
        <w:t xml:space="preserve"> </w:t>
      </w:r>
      <w:r w:rsidR="00CC0E09" w:rsidRPr="00B55F17">
        <w:t>of</w:t>
      </w:r>
      <w:r w:rsidR="00CE7903">
        <w:t xml:space="preserve"> </w:t>
      </w:r>
      <w:r w:rsidR="00CC0E09" w:rsidRPr="00B55F17">
        <w:t>viral</w:t>
      </w:r>
      <w:r w:rsidR="00CE7903">
        <w:t xml:space="preserve"> </w:t>
      </w:r>
      <w:r w:rsidR="00CC0E09" w:rsidRPr="00B55F17">
        <w:t>plaques.</w:t>
      </w:r>
    </w:p>
    <w:p w14:paraId="007C3902" w14:textId="77777777" w:rsidR="00C332D1" w:rsidRPr="00B55F17" w:rsidRDefault="00C332D1" w:rsidP="00B55F17">
      <w:pPr>
        <w:pStyle w:val="NormalWeb"/>
        <w:spacing w:before="0" w:beforeAutospacing="0" w:after="0" w:afterAutospacing="0"/>
      </w:pPr>
    </w:p>
    <w:p w14:paraId="38A3A924" w14:textId="632DD33E" w:rsidR="00562602" w:rsidRPr="00B55F17" w:rsidRDefault="00D24DFD" w:rsidP="00B55F17">
      <w:pPr>
        <w:pStyle w:val="NormalWeb"/>
        <w:spacing w:before="0" w:beforeAutospacing="0" w:after="0" w:afterAutospacing="0"/>
      </w:pPr>
      <w:r w:rsidRPr="00B55F17">
        <w:t>4</w:t>
      </w:r>
      <w:r w:rsidR="00562602" w:rsidRPr="00B55F17">
        <w:t>.6.4.</w:t>
      </w:r>
      <w:r w:rsidR="00CE7903">
        <w:t xml:space="preserve"> </w:t>
      </w:r>
      <w:r w:rsidR="00562602" w:rsidRPr="00B55F17">
        <w:t>Wash</w:t>
      </w:r>
      <w:r w:rsidR="00CE7903">
        <w:t xml:space="preserve"> </w:t>
      </w:r>
      <w:r w:rsidR="000A723C">
        <w:t>the</w:t>
      </w:r>
      <w:r w:rsidR="00CE7903">
        <w:t xml:space="preserve"> </w:t>
      </w:r>
      <w:r w:rsidR="00562602" w:rsidRPr="00B55F17">
        <w:t>cells</w:t>
      </w:r>
      <w:r w:rsidR="00CE7903">
        <w:t xml:space="preserve"> </w:t>
      </w:r>
      <w:r w:rsidR="000A723C">
        <w:t>3x</w:t>
      </w:r>
      <w:r w:rsidR="00CE7903">
        <w:t xml:space="preserve"> </w:t>
      </w:r>
      <w:r w:rsidR="00562602" w:rsidRPr="00B55F17">
        <w:t>with</w:t>
      </w:r>
      <w:r w:rsidR="00CE7903">
        <w:t xml:space="preserve"> </w:t>
      </w:r>
      <w:r w:rsidR="00562602" w:rsidRPr="00B55F17">
        <w:t>PBS</w:t>
      </w:r>
      <w:r w:rsidR="008A2540" w:rsidRPr="00B55F17">
        <w:t>,</w:t>
      </w:r>
      <w:r w:rsidR="00CE7903">
        <w:t xml:space="preserve"> </w:t>
      </w:r>
      <w:r w:rsidR="00562602" w:rsidRPr="00B55F17">
        <w:t>and</w:t>
      </w:r>
      <w:r w:rsidR="00CE7903">
        <w:t xml:space="preserve"> </w:t>
      </w:r>
      <w:r w:rsidR="00562602" w:rsidRPr="00B55F17">
        <w:t>incubate</w:t>
      </w:r>
      <w:r w:rsidR="00CE7903">
        <w:t xml:space="preserve"> </w:t>
      </w:r>
      <w:r w:rsidR="00562602" w:rsidRPr="00B55F17">
        <w:t>them</w:t>
      </w:r>
      <w:r w:rsidR="00CE7903">
        <w:t xml:space="preserve"> </w:t>
      </w:r>
      <w:r w:rsidR="00562602" w:rsidRPr="00B55F17">
        <w:t>with</w:t>
      </w:r>
      <w:r w:rsidR="00CE7903">
        <w:t xml:space="preserve"> </w:t>
      </w:r>
      <w:r w:rsidR="00562602" w:rsidRPr="00B55F17">
        <w:t>200</w:t>
      </w:r>
      <w:r w:rsidR="00CE7903">
        <w:t xml:space="preserve"> </w:t>
      </w:r>
      <w:r w:rsidR="00562602" w:rsidRPr="00B55F17">
        <w:t>µL</w:t>
      </w:r>
      <w:r w:rsidR="00CE7903">
        <w:t xml:space="preserve"> </w:t>
      </w:r>
      <w:r w:rsidR="00562602" w:rsidRPr="00B55F17">
        <w:t>of</w:t>
      </w:r>
      <w:r w:rsidR="00CE7903">
        <w:t xml:space="preserve"> </w:t>
      </w:r>
      <w:r w:rsidR="00562602" w:rsidRPr="00B55F17">
        <w:t>biotinylated</w:t>
      </w:r>
      <w:r w:rsidR="00CE7903">
        <w:t xml:space="preserve"> </w:t>
      </w:r>
      <w:r w:rsidR="00562602" w:rsidRPr="00B55F17">
        <w:t>anti-mouse</w:t>
      </w:r>
      <w:r w:rsidR="00CE7903">
        <w:t xml:space="preserve"> </w:t>
      </w:r>
      <w:r w:rsidR="00562602" w:rsidRPr="00B55F17">
        <w:t>secondary</w:t>
      </w:r>
      <w:r w:rsidR="00CE7903">
        <w:t xml:space="preserve"> </w:t>
      </w:r>
      <w:r w:rsidR="00562602" w:rsidRPr="00B55F17">
        <w:t>antibody</w:t>
      </w:r>
      <w:r w:rsidR="00CE7903">
        <w:t xml:space="preserve"> </w:t>
      </w:r>
      <w:r w:rsidR="00562602" w:rsidRPr="00B55F17">
        <w:t>diluted</w:t>
      </w:r>
      <w:r w:rsidR="00CE7903">
        <w:t xml:space="preserve"> </w:t>
      </w:r>
      <w:r w:rsidR="00562602" w:rsidRPr="00B55F17">
        <w:t>(following</w:t>
      </w:r>
      <w:r w:rsidR="00CE7903">
        <w:t xml:space="preserve"> </w:t>
      </w:r>
      <w:r w:rsidR="000A723C">
        <w:t>the</w:t>
      </w:r>
      <w:r w:rsidR="00CE7903">
        <w:t xml:space="preserve"> </w:t>
      </w:r>
      <w:r w:rsidR="00562602" w:rsidRPr="00B55F17">
        <w:t>manufacturer’s</w:t>
      </w:r>
      <w:r w:rsidR="00CE7903">
        <w:t xml:space="preserve"> </w:t>
      </w:r>
      <w:r w:rsidR="00562602" w:rsidRPr="00B55F17">
        <w:t>recommendation)</w:t>
      </w:r>
      <w:r w:rsidR="00CE7903">
        <w:t xml:space="preserve"> </w:t>
      </w:r>
      <w:r w:rsidR="00562602" w:rsidRPr="00B55F17">
        <w:t>in</w:t>
      </w:r>
      <w:r w:rsidR="00CE7903">
        <w:t xml:space="preserve"> </w:t>
      </w:r>
      <w:r w:rsidR="00562602" w:rsidRPr="00B55F17">
        <w:t>blocking</w:t>
      </w:r>
      <w:r w:rsidR="00CE7903">
        <w:t xml:space="preserve"> </w:t>
      </w:r>
      <w:r w:rsidR="00562602" w:rsidRPr="00B55F17">
        <w:t>solution</w:t>
      </w:r>
      <w:r w:rsidR="00CE7903">
        <w:t xml:space="preserve"> </w:t>
      </w:r>
      <w:r w:rsidR="00562602" w:rsidRPr="00B55F17">
        <w:t>for</w:t>
      </w:r>
      <w:r w:rsidR="00CE7903">
        <w:t xml:space="preserve"> </w:t>
      </w:r>
      <w:r w:rsidR="007F50BA" w:rsidRPr="00B55F17">
        <w:t>1</w:t>
      </w:r>
      <w:r w:rsidR="00CE7903">
        <w:t xml:space="preserve"> </w:t>
      </w:r>
      <w:r w:rsidR="007F50BA" w:rsidRPr="00B55F17">
        <w:t>h</w:t>
      </w:r>
      <w:r w:rsidR="00CE7903">
        <w:t xml:space="preserve"> </w:t>
      </w:r>
      <w:r w:rsidR="00562602" w:rsidRPr="00B55F17">
        <w:t>at</w:t>
      </w:r>
      <w:r w:rsidR="00CE7903">
        <w:t xml:space="preserve"> </w:t>
      </w:r>
      <w:r w:rsidR="00E34102" w:rsidRPr="00B55F17">
        <w:t>37</w:t>
      </w:r>
      <w:r w:rsidR="00CE7903">
        <w:t xml:space="preserve"> </w:t>
      </w:r>
      <w:r w:rsidR="000A723C">
        <w:t>°</w:t>
      </w:r>
      <w:r w:rsidR="00E34102" w:rsidRPr="00B55F17">
        <w:t>C</w:t>
      </w:r>
      <w:r w:rsidR="00562602" w:rsidRPr="00B55F17">
        <w:t>.</w:t>
      </w:r>
    </w:p>
    <w:p w14:paraId="799C9262" w14:textId="77777777" w:rsidR="00C332D1" w:rsidRPr="00B55F17" w:rsidRDefault="00C332D1" w:rsidP="00B55F17">
      <w:pPr>
        <w:pStyle w:val="NormalWeb"/>
        <w:spacing w:before="0" w:beforeAutospacing="0" w:after="0" w:afterAutospacing="0"/>
      </w:pPr>
    </w:p>
    <w:p w14:paraId="06A8A9C6" w14:textId="2DE85F9F" w:rsidR="00562602" w:rsidRPr="00B55F17" w:rsidRDefault="00D24DFD" w:rsidP="00B55F17">
      <w:pPr>
        <w:pStyle w:val="NormalWeb"/>
        <w:spacing w:before="0" w:beforeAutospacing="0" w:after="0" w:afterAutospacing="0"/>
      </w:pPr>
      <w:r w:rsidRPr="00B55F17">
        <w:t>4</w:t>
      </w:r>
      <w:r w:rsidR="00562602" w:rsidRPr="00B55F17">
        <w:t>.6.5.</w:t>
      </w:r>
      <w:r w:rsidR="00CE7903">
        <w:t xml:space="preserve"> </w:t>
      </w:r>
      <w:r w:rsidR="00562602" w:rsidRPr="00B55F17">
        <w:t>Remove</w:t>
      </w:r>
      <w:r w:rsidR="00CE7903">
        <w:t xml:space="preserve"> </w:t>
      </w:r>
      <w:r w:rsidR="00562602" w:rsidRPr="00B55F17">
        <w:t>the</w:t>
      </w:r>
      <w:r w:rsidR="00CE7903">
        <w:t xml:space="preserve"> </w:t>
      </w:r>
      <w:r w:rsidR="00562602" w:rsidRPr="00B55F17">
        <w:t>secondary</w:t>
      </w:r>
      <w:r w:rsidR="00CE7903">
        <w:t xml:space="preserve"> </w:t>
      </w:r>
      <w:r w:rsidR="00562602" w:rsidRPr="00B55F17">
        <w:t>antibody,</w:t>
      </w:r>
      <w:r w:rsidR="00CE7903">
        <w:t xml:space="preserve"> </w:t>
      </w:r>
      <w:r w:rsidR="00562602" w:rsidRPr="00B55F17">
        <w:t>wash</w:t>
      </w:r>
      <w:r w:rsidR="00CE7903">
        <w:t xml:space="preserve"> </w:t>
      </w:r>
      <w:r w:rsidR="00562602" w:rsidRPr="00B55F17">
        <w:t>the</w:t>
      </w:r>
      <w:r w:rsidR="00CE7903">
        <w:t xml:space="preserve"> </w:t>
      </w:r>
      <w:r w:rsidR="00562602" w:rsidRPr="00B55F17">
        <w:t>cells</w:t>
      </w:r>
      <w:r w:rsidR="00CE7903">
        <w:t xml:space="preserve"> </w:t>
      </w:r>
      <w:r w:rsidR="000A723C">
        <w:t>4x</w:t>
      </w:r>
      <w:r w:rsidR="00CE7903">
        <w:t xml:space="preserve"> </w:t>
      </w:r>
      <w:r w:rsidR="00562602" w:rsidRPr="00B55F17">
        <w:t>with</w:t>
      </w:r>
      <w:r w:rsidR="00CE7903">
        <w:t xml:space="preserve"> </w:t>
      </w:r>
      <w:r w:rsidR="00562602" w:rsidRPr="00B55F17">
        <w:t>PBS</w:t>
      </w:r>
      <w:r w:rsidR="008A2540" w:rsidRPr="00B55F17">
        <w:t>,</w:t>
      </w:r>
      <w:r w:rsidR="00CE7903">
        <w:t xml:space="preserve"> </w:t>
      </w:r>
      <w:r w:rsidR="00562602" w:rsidRPr="00B55F17">
        <w:t>and</w:t>
      </w:r>
      <w:r w:rsidR="00CE7903">
        <w:t xml:space="preserve"> </w:t>
      </w:r>
      <w:r w:rsidR="00562602" w:rsidRPr="00B55F17">
        <w:t>visualize</w:t>
      </w:r>
      <w:r w:rsidR="00CE7903">
        <w:t xml:space="preserve"> </w:t>
      </w:r>
      <w:r w:rsidR="00562602" w:rsidRPr="00B55F17">
        <w:t>the</w:t>
      </w:r>
      <w:r w:rsidR="00CE7903">
        <w:t xml:space="preserve"> </w:t>
      </w:r>
      <w:r w:rsidR="00562602" w:rsidRPr="00B55F17">
        <w:t>viral</w:t>
      </w:r>
      <w:r w:rsidR="00CE7903">
        <w:t xml:space="preserve"> </w:t>
      </w:r>
      <w:r w:rsidR="00562602" w:rsidRPr="00B55F17">
        <w:t>plaques</w:t>
      </w:r>
      <w:r w:rsidR="00CE7903">
        <w:t xml:space="preserve"> </w:t>
      </w:r>
      <w:r w:rsidR="00C73BC4" w:rsidRPr="00B55F17">
        <w:t>using</w:t>
      </w:r>
      <w:r w:rsidR="00CE7903">
        <w:t xml:space="preserve"> </w:t>
      </w:r>
      <w:r w:rsidR="00C73BC4" w:rsidRPr="00B55F17">
        <w:t>a</w:t>
      </w:r>
      <w:r w:rsidR="00FB432F" w:rsidRPr="00B55F17">
        <w:t>n</w:t>
      </w:r>
      <w:r w:rsidR="00CE7903">
        <w:t xml:space="preserve"> </w:t>
      </w:r>
      <w:r w:rsidR="00C73BC4" w:rsidRPr="00B55F17">
        <w:t>avidin/biotin-based</w:t>
      </w:r>
      <w:r w:rsidR="00CE7903">
        <w:t xml:space="preserve"> </w:t>
      </w:r>
      <w:r w:rsidR="00C73BC4" w:rsidRPr="00B55F17">
        <w:t>peroxidase</w:t>
      </w:r>
      <w:r w:rsidR="00CE7903">
        <w:t xml:space="preserve"> </w:t>
      </w:r>
      <w:r w:rsidR="00AE7719" w:rsidRPr="00B55F17">
        <w:t>k</w:t>
      </w:r>
      <w:r w:rsidR="00562602" w:rsidRPr="00B55F17">
        <w:t>it</w:t>
      </w:r>
      <w:r w:rsidR="00CE7903">
        <w:t xml:space="preserve"> </w:t>
      </w:r>
      <w:r w:rsidRPr="00B55F17">
        <w:t>following</w:t>
      </w:r>
      <w:r w:rsidR="00CE7903">
        <w:t xml:space="preserve"> </w:t>
      </w:r>
      <w:r w:rsidRPr="00B55F17">
        <w:t>the</w:t>
      </w:r>
      <w:r w:rsidR="00CE7903">
        <w:t xml:space="preserve"> </w:t>
      </w:r>
      <w:r w:rsidRPr="00B55F17">
        <w:t>manufacturer’s</w:t>
      </w:r>
      <w:r w:rsidR="00CE7903">
        <w:t xml:space="preserve"> </w:t>
      </w:r>
      <w:r w:rsidRPr="00B55F17">
        <w:t>specifications</w:t>
      </w:r>
      <w:r w:rsidR="00CE7903">
        <w:t xml:space="preserve"> </w:t>
      </w:r>
      <w:r w:rsidR="00C73BC4" w:rsidRPr="00B55F17">
        <w:t>(see</w:t>
      </w:r>
      <w:r w:rsidR="00CE7903">
        <w:t xml:space="preserve"> </w:t>
      </w:r>
      <w:r w:rsidR="000A723C">
        <w:t>the</w:t>
      </w:r>
      <w:r w:rsidR="00CE7903">
        <w:t xml:space="preserve"> </w:t>
      </w:r>
      <w:r w:rsidR="000A723C" w:rsidRPr="00C55C54">
        <w:rPr>
          <w:b/>
        </w:rPr>
        <w:t>T</w:t>
      </w:r>
      <w:r w:rsidR="00C73BC4" w:rsidRPr="00C55C54">
        <w:rPr>
          <w:b/>
        </w:rPr>
        <w:t>able</w:t>
      </w:r>
      <w:r w:rsidR="00CE7903">
        <w:rPr>
          <w:b/>
        </w:rPr>
        <w:t xml:space="preserve"> </w:t>
      </w:r>
      <w:r w:rsidR="00C73BC4" w:rsidRPr="00C55C54">
        <w:rPr>
          <w:b/>
        </w:rPr>
        <w:t>of</w:t>
      </w:r>
      <w:r w:rsidR="00CE7903">
        <w:rPr>
          <w:b/>
        </w:rPr>
        <w:t xml:space="preserve"> </w:t>
      </w:r>
      <w:r w:rsidR="000A723C">
        <w:rPr>
          <w:b/>
        </w:rPr>
        <w:t>M</w:t>
      </w:r>
      <w:r w:rsidR="00C73BC4" w:rsidRPr="00C55C54">
        <w:rPr>
          <w:b/>
        </w:rPr>
        <w:t>aterials</w:t>
      </w:r>
      <w:r w:rsidR="00C73BC4" w:rsidRPr="00B55F17">
        <w:t>)</w:t>
      </w:r>
      <w:r w:rsidRPr="00B55F17">
        <w:t>.</w:t>
      </w:r>
    </w:p>
    <w:p w14:paraId="0F85C143" w14:textId="77777777" w:rsidR="00D24DFD" w:rsidRPr="00B55F17" w:rsidRDefault="00D24DFD" w:rsidP="00B55F17">
      <w:pPr>
        <w:pStyle w:val="NormalWeb"/>
        <w:spacing w:before="0" w:beforeAutospacing="0" w:after="0" w:afterAutospacing="0"/>
      </w:pPr>
    </w:p>
    <w:p w14:paraId="1953E0E3" w14:textId="32346BBB" w:rsidR="00D24DFD" w:rsidRPr="00B55F17" w:rsidRDefault="00D24DFD" w:rsidP="00B55F17">
      <w:pPr>
        <w:rPr>
          <w:b/>
          <w:color w:val="808080" w:themeColor="background1" w:themeShade="80"/>
          <w:szCs w:val="28"/>
        </w:rPr>
      </w:pPr>
      <w:r w:rsidRPr="00B55F17">
        <w:rPr>
          <w:b/>
          <w:color w:val="000000" w:themeColor="text1"/>
          <w:szCs w:val="28"/>
        </w:rPr>
        <w:t>5.</w:t>
      </w:r>
      <w:r w:rsidR="00CE7903">
        <w:rPr>
          <w:b/>
          <w:color w:val="000000" w:themeColor="text1"/>
          <w:szCs w:val="28"/>
        </w:rPr>
        <w:t xml:space="preserve"> </w:t>
      </w:r>
      <w:r w:rsidRPr="00B55F17">
        <w:rPr>
          <w:b/>
          <w:color w:val="000000" w:themeColor="text1"/>
          <w:szCs w:val="28"/>
        </w:rPr>
        <w:t>Confirmation</w:t>
      </w:r>
      <w:r w:rsidR="00CE7903">
        <w:rPr>
          <w:b/>
          <w:color w:val="000000" w:themeColor="text1"/>
          <w:szCs w:val="28"/>
        </w:rPr>
        <w:t xml:space="preserve"> </w:t>
      </w:r>
      <w:r w:rsidRPr="00B55F17">
        <w:rPr>
          <w:b/>
          <w:color w:val="000000" w:themeColor="text1"/>
          <w:szCs w:val="28"/>
        </w:rPr>
        <w:t>of</w:t>
      </w:r>
      <w:r w:rsidR="00CE7903">
        <w:rPr>
          <w:b/>
          <w:color w:val="000000" w:themeColor="text1"/>
          <w:szCs w:val="28"/>
        </w:rPr>
        <w:t xml:space="preserve"> </w:t>
      </w:r>
      <w:r w:rsidRPr="00B55F17">
        <w:rPr>
          <w:b/>
          <w:color w:val="000000" w:themeColor="text1"/>
          <w:szCs w:val="28"/>
        </w:rPr>
        <w:t>successful</w:t>
      </w:r>
      <w:r w:rsidR="00CE7903">
        <w:rPr>
          <w:b/>
          <w:color w:val="000000" w:themeColor="text1"/>
          <w:szCs w:val="28"/>
        </w:rPr>
        <w:t xml:space="preserve"> </w:t>
      </w:r>
      <w:r w:rsidR="00924086" w:rsidRPr="00B55F17">
        <w:rPr>
          <w:b/>
          <w:color w:val="000000" w:themeColor="text1"/>
          <w:szCs w:val="28"/>
        </w:rPr>
        <w:t>r</w:t>
      </w:r>
      <w:r w:rsidRPr="00B55F17">
        <w:rPr>
          <w:b/>
          <w:color w:val="000000" w:themeColor="text1"/>
          <w:szCs w:val="28"/>
        </w:rPr>
        <w:t>ZIKV</w:t>
      </w:r>
      <w:r w:rsidR="00CE7903">
        <w:rPr>
          <w:b/>
          <w:color w:val="000000" w:themeColor="text1"/>
          <w:szCs w:val="28"/>
        </w:rPr>
        <w:t xml:space="preserve"> </w:t>
      </w:r>
      <w:r w:rsidRPr="00B55F17">
        <w:rPr>
          <w:b/>
          <w:color w:val="000000" w:themeColor="text1"/>
          <w:szCs w:val="28"/>
        </w:rPr>
        <w:t>rescue</w:t>
      </w:r>
    </w:p>
    <w:p w14:paraId="41E72B1F" w14:textId="77777777" w:rsidR="00260157" w:rsidRPr="00B55F17" w:rsidRDefault="00260157" w:rsidP="00B55F17">
      <w:pPr>
        <w:pStyle w:val="NormalWeb"/>
        <w:spacing w:before="0" w:beforeAutospacing="0" w:after="0" w:afterAutospacing="0"/>
      </w:pPr>
    </w:p>
    <w:p w14:paraId="4756C2DE" w14:textId="075A011B" w:rsidR="004F3B28" w:rsidRPr="00B55F17" w:rsidRDefault="003910B7" w:rsidP="00B55F17">
      <w:pPr>
        <w:pStyle w:val="NormalWeb"/>
        <w:spacing w:before="0" w:beforeAutospacing="0" w:after="0" w:afterAutospacing="0"/>
      </w:pPr>
      <w:r>
        <w:t>NOTE:</w:t>
      </w:r>
      <w:r w:rsidR="00CE7903">
        <w:t xml:space="preserve"> </w:t>
      </w:r>
      <w:r w:rsidR="00D24DFD" w:rsidRPr="00B55F17">
        <w:t>To</w:t>
      </w:r>
      <w:r w:rsidR="00CE7903">
        <w:t xml:space="preserve"> </w:t>
      </w:r>
      <w:r w:rsidR="00D24DFD" w:rsidRPr="00B55F17">
        <w:t>further</w:t>
      </w:r>
      <w:r w:rsidR="00CE7903">
        <w:t xml:space="preserve"> </w:t>
      </w:r>
      <w:r w:rsidR="00D24DFD" w:rsidRPr="00B55F17">
        <w:t>confirm</w:t>
      </w:r>
      <w:r w:rsidR="00CE7903">
        <w:t xml:space="preserve"> </w:t>
      </w:r>
      <w:r w:rsidR="00D24DFD" w:rsidRPr="00B55F17">
        <w:t>the</w:t>
      </w:r>
      <w:r w:rsidR="00CE7903">
        <w:t xml:space="preserve"> </w:t>
      </w:r>
      <w:r w:rsidR="00D24DFD" w:rsidRPr="00B55F17">
        <w:t>identity</w:t>
      </w:r>
      <w:r w:rsidR="00CE7903">
        <w:t xml:space="preserve"> </w:t>
      </w:r>
      <w:r w:rsidR="00D24DFD" w:rsidRPr="00B55F17">
        <w:t>of</w:t>
      </w:r>
      <w:r w:rsidR="00CE7903">
        <w:t xml:space="preserve"> </w:t>
      </w:r>
      <w:r w:rsidR="00D24DFD" w:rsidRPr="00B55F17">
        <w:t>the</w:t>
      </w:r>
      <w:r w:rsidR="00CE7903">
        <w:t xml:space="preserve"> </w:t>
      </w:r>
      <w:r w:rsidR="00D24DFD" w:rsidRPr="00B55F17">
        <w:t>rescue</w:t>
      </w:r>
      <w:r w:rsidR="00F062BC" w:rsidRPr="00B55F17">
        <w:t>d</w:t>
      </w:r>
      <w:r w:rsidR="00CE7903">
        <w:t xml:space="preserve"> </w:t>
      </w:r>
      <w:r w:rsidR="00D24DFD" w:rsidRPr="00B55F17">
        <w:t>virus</w:t>
      </w:r>
      <w:r w:rsidR="00EC75E6" w:rsidRPr="00B55F17">
        <w:t>,</w:t>
      </w:r>
      <w:r w:rsidR="00CE7903">
        <w:t xml:space="preserve"> </w:t>
      </w:r>
      <w:r w:rsidR="00EC75E6" w:rsidRPr="00B55F17">
        <w:t>ZIKV</w:t>
      </w:r>
      <w:r w:rsidR="00CE7903">
        <w:t xml:space="preserve"> </w:t>
      </w:r>
      <w:r w:rsidR="00EC75E6" w:rsidRPr="00B55F17">
        <w:t>E</w:t>
      </w:r>
      <w:r w:rsidR="00CE7903">
        <w:t xml:space="preserve"> </w:t>
      </w:r>
      <w:r w:rsidR="00EC75E6" w:rsidRPr="00B55F17">
        <w:t>protein</w:t>
      </w:r>
      <w:r w:rsidR="00CE7903">
        <w:t xml:space="preserve"> </w:t>
      </w:r>
      <w:r w:rsidR="004E532F" w:rsidRPr="00B55F17">
        <w:t>expression</w:t>
      </w:r>
      <w:r w:rsidR="00CE7903">
        <w:t xml:space="preserve"> </w:t>
      </w:r>
      <w:r w:rsidR="00EC75E6" w:rsidRPr="00B55F17">
        <w:t>is</w:t>
      </w:r>
      <w:r w:rsidR="00CE7903">
        <w:t xml:space="preserve"> </w:t>
      </w:r>
      <w:r w:rsidR="00EC75E6" w:rsidRPr="00B55F17">
        <w:t>analyzed</w:t>
      </w:r>
      <w:r w:rsidR="00CE7903">
        <w:t xml:space="preserve"> </w:t>
      </w:r>
      <w:r w:rsidR="00EC75E6" w:rsidRPr="00B55F17">
        <w:t>by</w:t>
      </w:r>
      <w:r w:rsidR="00CE7903">
        <w:t xml:space="preserve"> </w:t>
      </w:r>
      <w:r w:rsidR="00EC75E6" w:rsidRPr="00B55F17">
        <w:t>immunofluorescence</w:t>
      </w:r>
      <w:r w:rsidR="00CE7903">
        <w:t xml:space="preserve"> </w:t>
      </w:r>
      <w:r w:rsidR="00EC75E6" w:rsidRPr="00B55F17">
        <w:t>using</w:t>
      </w:r>
      <w:r w:rsidR="00CE7903">
        <w:t xml:space="preserve"> </w:t>
      </w:r>
      <w:r w:rsidR="00EC75E6" w:rsidRPr="00B55F17">
        <w:t>the</w:t>
      </w:r>
      <w:r w:rsidR="00CE7903">
        <w:t xml:space="preserve"> </w:t>
      </w:r>
      <w:r w:rsidR="00EC75E6" w:rsidRPr="00B55F17">
        <w:t>mouse</w:t>
      </w:r>
      <w:r w:rsidR="00CE7903">
        <w:t xml:space="preserve"> </w:t>
      </w:r>
      <w:r w:rsidR="00C332D1" w:rsidRPr="00B55F17">
        <w:t>mAb</w:t>
      </w:r>
      <w:r w:rsidR="00CE7903">
        <w:t xml:space="preserve"> </w:t>
      </w:r>
      <w:r w:rsidR="00EC75E6" w:rsidRPr="00B55F17">
        <w:t>1176-56</w:t>
      </w:r>
      <w:r w:rsidR="00CE7903">
        <w:t xml:space="preserve"> </w:t>
      </w:r>
      <w:r w:rsidR="00EC75E6" w:rsidRPr="00B55F17">
        <w:t>specific</w:t>
      </w:r>
      <w:r w:rsidR="00CE7903">
        <w:t xml:space="preserve"> </w:t>
      </w:r>
      <w:r w:rsidR="00EC75E6" w:rsidRPr="00B55F17">
        <w:t>for</w:t>
      </w:r>
      <w:r w:rsidR="00CE7903">
        <w:t xml:space="preserve"> </w:t>
      </w:r>
      <w:r w:rsidR="00EC75E6" w:rsidRPr="00B55F17">
        <w:t>ZIKV</w:t>
      </w:r>
      <w:r w:rsidR="00CE7903">
        <w:t xml:space="preserve"> </w:t>
      </w:r>
      <w:r w:rsidR="00EC75E6" w:rsidRPr="00B55F17">
        <w:t>E</w:t>
      </w:r>
      <w:r w:rsidR="00CE7903">
        <w:t xml:space="preserve"> </w:t>
      </w:r>
      <w:r w:rsidR="00EC75E6" w:rsidRPr="00B55F17">
        <w:t>protein</w:t>
      </w:r>
      <w:r w:rsidR="00CE7903">
        <w:t xml:space="preserve"> </w:t>
      </w:r>
      <w:r w:rsidR="00D24DFD" w:rsidRPr="00B55F17">
        <w:t>(</w:t>
      </w:r>
      <w:r w:rsidR="00D24DFD" w:rsidRPr="00B55F17">
        <w:rPr>
          <w:b/>
        </w:rPr>
        <w:t>Figure</w:t>
      </w:r>
      <w:r w:rsidR="00CE7903">
        <w:rPr>
          <w:b/>
        </w:rPr>
        <w:t xml:space="preserve"> </w:t>
      </w:r>
      <w:r w:rsidR="00EC75E6" w:rsidRPr="00B55F17">
        <w:rPr>
          <w:b/>
        </w:rPr>
        <w:t>4D</w:t>
      </w:r>
      <w:r w:rsidR="00D24DFD" w:rsidRPr="00B55F17">
        <w:t>).</w:t>
      </w:r>
      <w:r w:rsidR="00CE7903">
        <w:t xml:space="preserve"> </w:t>
      </w:r>
      <w:r w:rsidR="004E532F" w:rsidRPr="00B55F17">
        <w:t>This</w:t>
      </w:r>
      <w:r w:rsidR="00CE7903">
        <w:t xml:space="preserve"> </w:t>
      </w:r>
      <w:r w:rsidR="004E532F" w:rsidRPr="00B55F17">
        <w:t>mAb</w:t>
      </w:r>
      <w:r w:rsidR="00CE7903">
        <w:t xml:space="preserve"> </w:t>
      </w:r>
      <w:r w:rsidR="004E532F" w:rsidRPr="00B55F17">
        <w:t>is</w:t>
      </w:r>
      <w:r w:rsidR="00CE7903">
        <w:t xml:space="preserve"> </w:t>
      </w:r>
      <w:r w:rsidR="004E532F" w:rsidRPr="00B55F17">
        <w:t>specific</w:t>
      </w:r>
      <w:r w:rsidR="00CE7903">
        <w:t xml:space="preserve"> </w:t>
      </w:r>
      <w:r w:rsidR="004E532F" w:rsidRPr="00B55F17">
        <w:t>for</w:t>
      </w:r>
      <w:r w:rsidR="00CE7903">
        <w:t xml:space="preserve"> </w:t>
      </w:r>
      <w:r w:rsidR="004E532F" w:rsidRPr="00B55F17">
        <w:t>ZIKV</w:t>
      </w:r>
      <w:r w:rsidR="00CE7903">
        <w:t xml:space="preserve"> </w:t>
      </w:r>
      <w:r w:rsidR="004E532F" w:rsidRPr="00B55F17">
        <w:t>E</w:t>
      </w:r>
      <w:r w:rsidR="00CE7903">
        <w:t xml:space="preserve"> </w:t>
      </w:r>
      <w:r w:rsidR="004E532F" w:rsidRPr="00B55F17">
        <w:t>protein,</w:t>
      </w:r>
      <w:r w:rsidR="00CE7903">
        <w:t xml:space="preserve"> </w:t>
      </w:r>
      <w:r w:rsidR="004E532F" w:rsidRPr="00B55F17">
        <w:t>contrary</w:t>
      </w:r>
      <w:r w:rsidR="00CE7903">
        <w:t xml:space="preserve"> </w:t>
      </w:r>
      <w:r w:rsidR="004E532F" w:rsidRPr="00B55F17">
        <w:t>to</w:t>
      </w:r>
      <w:r w:rsidR="00CE7903">
        <w:t xml:space="preserve"> </w:t>
      </w:r>
      <w:r w:rsidR="004E532F" w:rsidRPr="00B55F17">
        <w:t>the</w:t>
      </w:r>
      <w:r w:rsidR="00CE7903">
        <w:t xml:space="preserve"> </w:t>
      </w:r>
      <w:r w:rsidR="004E532F" w:rsidRPr="00B55F17">
        <w:t>situation</w:t>
      </w:r>
      <w:r w:rsidR="00CE7903">
        <w:t xml:space="preserve"> </w:t>
      </w:r>
      <w:r w:rsidR="004E532F" w:rsidRPr="00B55F17">
        <w:t>of</w:t>
      </w:r>
      <w:r w:rsidR="00CE7903">
        <w:t xml:space="preserve"> </w:t>
      </w:r>
      <w:r w:rsidR="004E532F" w:rsidRPr="00B55F17">
        <w:t>the</w:t>
      </w:r>
      <w:r w:rsidR="00CE7903">
        <w:t xml:space="preserve"> </w:t>
      </w:r>
      <w:r w:rsidR="004E532F" w:rsidRPr="00B55F17">
        <w:t>pan-flavivirus</w:t>
      </w:r>
      <w:r w:rsidR="00CE7903">
        <w:t xml:space="preserve"> </w:t>
      </w:r>
      <w:r w:rsidR="004E532F" w:rsidRPr="00B55F17">
        <w:t>E</w:t>
      </w:r>
      <w:r w:rsidR="00CE7903">
        <w:t xml:space="preserve"> </w:t>
      </w:r>
      <w:r w:rsidR="004E532F" w:rsidRPr="00B55F17">
        <w:t>protein</w:t>
      </w:r>
      <w:r w:rsidR="00CE7903">
        <w:t xml:space="preserve"> </w:t>
      </w:r>
      <w:r w:rsidR="004E532F" w:rsidRPr="00B55F17">
        <w:t>mAb</w:t>
      </w:r>
      <w:r w:rsidR="00CE7903">
        <w:t xml:space="preserve"> </w:t>
      </w:r>
      <w:r w:rsidR="004E532F" w:rsidRPr="00B55F17">
        <w:t>4G2</w:t>
      </w:r>
      <w:r w:rsidR="00CE7903">
        <w:t xml:space="preserve"> </w:t>
      </w:r>
      <w:r w:rsidR="004E532F" w:rsidRPr="00B55F17">
        <w:t>(</w:t>
      </w:r>
      <w:r w:rsidR="00525678">
        <w:t>step</w:t>
      </w:r>
      <w:r w:rsidR="00CE7903">
        <w:t xml:space="preserve"> </w:t>
      </w:r>
      <w:r w:rsidR="004E532F" w:rsidRPr="00B55F17">
        <w:t>4.6.3).</w:t>
      </w:r>
      <w:r w:rsidR="00CE7903">
        <w:t xml:space="preserve"> </w:t>
      </w:r>
      <w:r w:rsidR="003F2F0C" w:rsidRPr="00B55F17">
        <w:t>Alternatively,</w:t>
      </w:r>
      <w:r w:rsidR="00CE7903">
        <w:t xml:space="preserve"> </w:t>
      </w:r>
      <w:r w:rsidR="003F2F0C" w:rsidRPr="00B55F17">
        <w:t>the</w:t>
      </w:r>
      <w:r w:rsidR="00CE7903">
        <w:t xml:space="preserve"> </w:t>
      </w:r>
      <w:r w:rsidR="003F2F0C" w:rsidRPr="00B55F17">
        <w:t>virus</w:t>
      </w:r>
      <w:r w:rsidR="00CE7903">
        <w:t xml:space="preserve"> </w:t>
      </w:r>
      <w:r w:rsidR="003F2F0C" w:rsidRPr="00B55F17">
        <w:t>identity</w:t>
      </w:r>
      <w:r w:rsidR="00CE7903">
        <w:t xml:space="preserve"> </w:t>
      </w:r>
      <w:r w:rsidR="008A2540" w:rsidRPr="00B55F17">
        <w:t>can</w:t>
      </w:r>
      <w:r w:rsidR="00CE7903">
        <w:t xml:space="preserve"> </w:t>
      </w:r>
      <w:r w:rsidR="003F2F0C" w:rsidRPr="00B55F17">
        <w:t>be</w:t>
      </w:r>
      <w:r w:rsidR="00CE7903">
        <w:t xml:space="preserve"> </w:t>
      </w:r>
      <w:r w:rsidR="003F2F0C" w:rsidRPr="00B55F17">
        <w:t>confirmed</w:t>
      </w:r>
      <w:r w:rsidR="00CE7903">
        <w:t xml:space="preserve"> </w:t>
      </w:r>
      <w:r w:rsidR="003F2F0C" w:rsidRPr="00B55F17">
        <w:t>by</w:t>
      </w:r>
      <w:r w:rsidR="00CE7903">
        <w:t xml:space="preserve"> </w:t>
      </w:r>
      <w:r w:rsidR="003F2F0C" w:rsidRPr="00B55F17">
        <w:t>sequencing.</w:t>
      </w:r>
    </w:p>
    <w:p w14:paraId="092C2A1C" w14:textId="77777777" w:rsidR="00D24DFD" w:rsidRPr="00B55F17" w:rsidRDefault="00D24DFD" w:rsidP="00B55F17">
      <w:pPr>
        <w:pStyle w:val="NormalWeb"/>
        <w:spacing w:before="0" w:beforeAutospacing="0" w:after="0" w:afterAutospacing="0"/>
      </w:pPr>
    </w:p>
    <w:p w14:paraId="7E582F36" w14:textId="6AE2B2A6" w:rsidR="009D7F2B" w:rsidRPr="00B55F17" w:rsidRDefault="00310011" w:rsidP="00B55F17">
      <w:pPr>
        <w:pStyle w:val="NormalWeb"/>
        <w:spacing w:before="0" w:beforeAutospacing="0" w:after="0" w:afterAutospacing="0"/>
      </w:pPr>
      <w:r w:rsidRPr="00B55F17">
        <w:t>5</w:t>
      </w:r>
      <w:r w:rsidR="009D7F2B" w:rsidRPr="00B55F17">
        <w:t>.1.</w:t>
      </w:r>
      <w:r w:rsidR="00CE7903">
        <w:t xml:space="preserve"> </w:t>
      </w:r>
      <w:r w:rsidR="009D7F2B" w:rsidRPr="00B55F17">
        <w:t>A</w:t>
      </w:r>
      <w:r w:rsidR="00CE7903">
        <w:t xml:space="preserve"> </w:t>
      </w:r>
      <w:r w:rsidR="009D7F2B" w:rsidRPr="00B55F17">
        <w:t>day</w:t>
      </w:r>
      <w:r w:rsidR="00CE7903">
        <w:t xml:space="preserve"> </w:t>
      </w:r>
      <w:r w:rsidR="009D7F2B" w:rsidRPr="00B55F17">
        <w:t>before</w:t>
      </w:r>
      <w:r w:rsidR="00CE7903">
        <w:t xml:space="preserve"> </w:t>
      </w:r>
      <w:r w:rsidR="00C332D1" w:rsidRPr="00B55F17">
        <w:t>immunofluorescence</w:t>
      </w:r>
      <w:r w:rsidR="00CE7903">
        <w:t xml:space="preserve"> </w:t>
      </w:r>
      <w:r w:rsidR="00C332D1" w:rsidRPr="00B55F17">
        <w:t>analysis</w:t>
      </w:r>
      <w:r w:rsidR="009D7F2B" w:rsidRPr="00B55F17">
        <w:t>,</w:t>
      </w:r>
      <w:r w:rsidR="00CE7903">
        <w:t xml:space="preserve"> </w:t>
      </w:r>
      <w:r w:rsidR="009D7F2B" w:rsidRPr="00B55F17">
        <w:t>seed</w:t>
      </w:r>
      <w:r w:rsidR="00CE7903">
        <w:t xml:space="preserve"> </w:t>
      </w:r>
      <w:r w:rsidR="009D7F2B" w:rsidRPr="00B55F17">
        <w:t>coverslips</w:t>
      </w:r>
      <w:r w:rsidR="00CE7903">
        <w:t xml:space="preserve"> </w:t>
      </w:r>
      <w:r w:rsidR="009D7F2B" w:rsidRPr="00B55F17">
        <w:t>in</w:t>
      </w:r>
      <w:r w:rsidR="00CE7903">
        <w:t xml:space="preserve"> </w:t>
      </w:r>
      <w:r w:rsidR="009D7F2B" w:rsidRPr="00B55F17">
        <w:t>24-well</w:t>
      </w:r>
      <w:r w:rsidR="00CE7903">
        <w:t xml:space="preserve"> </w:t>
      </w:r>
      <w:r w:rsidR="009D7F2B" w:rsidRPr="00B55F17">
        <w:t>plates</w:t>
      </w:r>
      <w:r w:rsidR="00CE7903">
        <w:t xml:space="preserve"> </w:t>
      </w:r>
      <w:r w:rsidR="00F52A68" w:rsidRPr="00B55F17">
        <w:t>containing</w:t>
      </w:r>
      <w:r w:rsidR="00CE7903">
        <w:t xml:space="preserve"> </w:t>
      </w:r>
      <w:r w:rsidR="009D7F2B" w:rsidRPr="00B55F17">
        <w:t>1</w:t>
      </w:r>
      <w:r w:rsidR="00CE7903">
        <w:t xml:space="preserve"> </w:t>
      </w:r>
      <w:r w:rsidR="009D7F2B" w:rsidRPr="00B55F17">
        <w:t>x</w:t>
      </w:r>
      <w:r w:rsidR="00CE7903">
        <w:t xml:space="preserve"> </w:t>
      </w:r>
      <w:r w:rsidR="009D7F2B" w:rsidRPr="00B55F17">
        <w:t>10</w:t>
      </w:r>
      <w:r w:rsidR="009D7F2B" w:rsidRPr="00B55F17">
        <w:rPr>
          <w:vertAlign w:val="superscript"/>
        </w:rPr>
        <w:t>5</w:t>
      </w:r>
      <w:r w:rsidR="00CE7903">
        <w:t xml:space="preserve"> </w:t>
      </w:r>
      <w:r w:rsidR="009D7F2B" w:rsidRPr="00B55F17">
        <w:t>Vero</w:t>
      </w:r>
      <w:r w:rsidR="00CE7903">
        <w:t xml:space="preserve"> </w:t>
      </w:r>
      <w:r w:rsidR="009D7F2B" w:rsidRPr="00B55F17">
        <w:t>cells/well</w:t>
      </w:r>
      <w:r w:rsidR="00CE7903">
        <w:t xml:space="preserve"> </w:t>
      </w:r>
      <w:r w:rsidR="009D7F2B" w:rsidRPr="00B55F17">
        <w:t>in</w:t>
      </w:r>
      <w:r w:rsidR="00CE7903">
        <w:t xml:space="preserve"> </w:t>
      </w:r>
      <w:r w:rsidR="009D7F2B" w:rsidRPr="00B55F17">
        <w:t>growth</w:t>
      </w:r>
      <w:r w:rsidR="00CE7903">
        <w:t xml:space="preserve"> </w:t>
      </w:r>
      <w:r w:rsidR="009D7F2B" w:rsidRPr="00B55F17">
        <w:t>medium</w:t>
      </w:r>
      <w:r w:rsidR="00CE7903">
        <w:t xml:space="preserve"> </w:t>
      </w:r>
      <w:r w:rsidR="009D7F2B" w:rsidRPr="00B55F17">
        <w:t>to</w:t>
      </w:r>
      <w:r w:rsidR="00CE7903">
        <w:t xml:space="preserve"> </w:t>
      </w:r>
      <w:r w:rsidR="009D7F2B" w:rsidRPr="00B55F17">
        <w:t>raise</w:t>
      </w:r>
      <w:r w:rsidR="00CE7903">
        <w:t xml:space="preserve"> </w:t>
      </w:r>
      <w:r w:rsidR="009D7F2B" w:rsidRPr="00B55F17">
        <w:t>90%</w:t>
      </w:r>
      <w:r w:rsidR="00CE7903">
        <w:t xml:space="preserve"> </w:t>
      </w:r>
      <w:r w:rsidR="009D7F2B" w:rsidRPr="00B55F17">
        <w:t>confluent</w:t>
      </w:r>
      <w:r w:rsidR="00CE7903">
        <w:t xml:space="preserve"> </w:t>
      </w:r>
      <w:r w:rsidR="009D7F2B" w:rsidRPr="00B55F17">
        <w:t>cell</w:t>
      </w:r>
      <w:r w:rsidR="00CE7903">
        <w:t xml:space="preserve"> </w:t>
      </w:r>
      <w:r w:rsidR="009D7F2B" w:rsidRPr="00B55F17">
        <w:t>monolayers</w:t>
      </w:r>
      <w:r w:rsidR="00CE7903">
        <w:t xml:space="preserve"> </w:t>
      </w:r>
      <w:r w:rsidR="009D7F2B" w:rsidRPr="00B55F17">
        <w:t>by</w:t>
      </w:r>
      <w:r w:rsidR="00CE7903">
        <w:t xml:space="preserve"> </w:t>
      </w:r>
      <w:r w:rsidR="009D7F2B" w:rsidRPr="00B55F17">
        <w:t>the</w:t>
      </w:r>
      <w:r w:rsidR="00CE7903">
        <w:t xml:space="preserve"> </w:t>
      </w:r>
      <w:r w:rsidR="009D7F2B" w:rsidRPr="00B55F17">
        <w:t>time</w:t>
      </w:r>
      <w:r w:rsidR="00CE7903">
        <w:t xml:space="preserve"> </w:t>
      </w:r>
      <w:r w:rsidR="009D7F2B" w:rsidRPr="00B55F17">
        <w:t>of</w:t>
      </w:r>
      <w:r w:rsidR="00CE7903">
        <w:t xml:space="preserve"> </w:t>
      </w:r>
      <w:r w:rsidR="009D7F2B" w:rsidRPr="00B55F17">
        <w:t>infection.</w:t>
      </w:r>
    </w:p>
    <w:p w14:paraId="18182FEB" w14:textId="77777777" w:rsidR="009D7F2B" w:rsidRPr="00B55F17" w:rsidRDefault="009D7F2B" w:rsidP="00B55F17">
      <w:pPr>
        <w:pStyle w:val="NormalWeb"/>
        <w:spacing w:before="0" w:beforeAutospacing="0" w:after="0" w:afterAutospacing="0"/>
      </w:pPr>
    </w:p>
    <w:p w14:paraId="72F3033D" w14:textId="62DCFF93" w:rsidR="0056579F" w:rsidRPr="00B55F17" w:rsidRDefault="00310011" w:rsidP="00B55F17">
      <w:pPr>
        <w:pStyle w:val="NormalWeb"/>
        <w:spacing w:before="0" w:beforeAutospacing="0" w:after="0" w:afterAutospacing="0"/>
      </w:pPr>
      <w:r w:rsidRPr="00B55F17">
        <w:t>5</w:t>
      </w:r>
      <w:r w:rsidR="009D7F2B" w:rsidRPr="00B55F17">
        <w:t>.</w:t>
      </w:r>
      <w:r w:rsidR="0056579F" w:rsidRPr="00B55F17">
        <w:t>2</w:t>
      </w:r>
      <w:r w:rsidR="009D7F2B" w:rsidRPr="00B55F17">
        <w:t>.</w:t>
      </w:r>
      <w:r w:rsidR="00CE7903">
        <w:t xml:space="preserve"> </w:t>
      </w:r>
      <w:r w:rsidR="009D7F2B" w:rsidRPr="00B55F17">
        <w:t>Wash</w:t>
      </w:r>
      <w:r w:rsidR="00CE7903">
        <w:t xml:space="preserve"> </w:t>
      </w:r>
      <w:r w:rsidR="00525678">
        <w:t>the</w:t>
      </w:r>
      <w:r w:rsidR="00CE7903">
        <w:t xml:space="preserve"> </w:t>
      </w:r>
      <w:r w:rsidR="009D7F2B" w:rsidRPr="00B55F17">
        <w:t>cells</w:t>
      </w:r>
      <w:r w:rsidR="00CE7903">
        <w:t xml:space="preserve"> </w:t>
      </w:r>
      <w:r w:rsidR="00525678">
        <w:t>2x</w:t>
      </w:r>
      <w:r w:rsidR="00CE7903">
        <w:t xml:space="preserve"> </w:t>
      </w:r>
      <w:r w:rsidR="009D7F2B" w:rsidRPr="00B55F17">
        <w:t>with</w:t>
      </w:r>
      <w:r w:rsidR="00CE7903">
        <w:t xml:space="preserve"> </w:t>
      </w:r>
      <w:r w:rsidR="009D7F2B" w:rsidRPr="00B55F17">
        <w:t>PBS</w:t>
      </w:r>
      <w:r w:rsidR="00CE7903">
        <w:t xml:space="preserve"> </w:t>
      </w:r>
      <w:r w:rsidR="009D7F2B" w:rsidRPr="00B55F17">
        <w:t>and</w:t>
      </w:r>
      <w:r w:rsidR="00CE7903">
        <w:t xml:space="preserve"> </w:t>
      </w:r>
      <w:r w:rsidR="009D7F2B" w:rsidRPr="00B55F17">
        <w:t>infect</w:t>
      </w:r>
      <w:r w:rsidR="00CE7903">
        <w:t xml:space="preserve"> </w:t>
      </w:r>
      <w:r w:rsidR="009D7F2B" w:rsidRPr="00B55F17">
        <w:t>them</w:t>
      </w:r>
      <w:r w:rsidR="00CE7903">
        <w:t xml:space="preserve"> </w:t>
      </w:r>
      <w:r w:rsidR="009D7F2B" w:rsidRPr="00B55F17">
        <w:t>with</w:t>
      </w:r>
      <w:r w:rsidR="00CE7903">
        <w:t xml:space="preserve"> </w:t>
      </w:r>
      <w:r w:rsidR="009D7F2B" w:rsidRPr="00B55F17">
        <w:t>a</w:t>
      </w:r>
      <w:r w:rsidR="00CE7903">
        <w:t xml:space="preserve"> </w:t>
      </w:r>
      <w:r w:rsidR="009D7F2B" w:rsidRPr="00B55F17">
        <w:t>multiplicity</w:t>
      </w:r>
      <w:r w:rsidR="00CE7903">
        <w:t xml:space="preserve"> </w:t>
      </w:r>
      <w:r w:rsidR="009D7F2B" w:rsidRPr="00B55F17">
        <w:t>of</w:t>
      </w:r>
      <w:r w:rsidR="00CE7903">
        <w:t xml:space="preserve"> </w:t>
      </w:r>
      <w:r w:rsidR="009D7F2B" w:rsidRPr="00B55F17">
        <w:t>infection</w:t>
      </w:r>
      <w:r w:rsidR="00CE7903">
        <w:t xml:space="preserve"> </w:t>
      </w:r>
      <w:r w:rsidR="009D7F2B" w:rsidRPr="00B55F17">
        <w:t>(MOI)</w:t>
      </w:r>
      <w:r w:rsidR="00CE7903">
        <w:t xml:space="preserve"> </w:t>
      </w:r>
      <w:r w:rsidR="009D7F2B" w:rsidRPr="00B55F17">
        <w:t>of</w:t>
      </w:r>
      <w:r w:rsidR="00CE7903">
        <w:t xml:space="preserve"> </w:t>
      </w:r>
      <w:r w:rsidR="009D7F2B" w:rsidRPr="00B55F17">
        <w:t>0.5</w:t>
      </w:r>
      <w:r w:rsidR="00CE7903">
        <w:t xml:space="preserve"> </w:t>
      </w:r>
      <w:r w:rsidR="009D7F2B" w:rsidRPr="00B55F17">
        <w:t>PFU/cell</w:t>
      </w:r>
      <w:r w:rsidR="00CE7903">
        <w:t xml:space="preserve"> </w:t>
      </w:r>
      <w:r w:rsidR="009D7F2B" w:rsidRPr="00B55F17">
        <w:t>of</w:t>
      </w:r>
      <w:r w:rsidR="00CE7903">
        <w:t xml:space="preserve"> </w:t>
      </w:r>
      <w:r w:rsidR="009D7F2B" w:rsidRPr="00B55F17">
        <w:t>the</w:t>
      </w:r>
      <w:r w:rsidR="00CE7903">
        <w:t xml:space="preserve"> </w:t>
      </w:r>
      <w:r w:rsidR="009D7F2B" w:rsidRPr="00B55F17">
        <w:t>rescue</w:t>
      </w:r>
      <w:r w:rsidR="00F062BC" w:rsidRPr="00B55F17">
        <w:t>d</w:t>
      </w:r>
      <w:r w:rsidR="00CE7903">
        <w:t xml:space="preserve"> </w:t>
      </w:r>
      <w:r w:rsidR="009D7F2B" w:rsidRPr="00B55F17">
        <w:t>virus</w:t>
      </w:r>
      <w:r w:rsidR="00CE7903">
        <w:t xml:space="preserve"> </w:t>
      </w:r>
      <w:r w:rsidR="009D7F2B" w:rsidRPr="00B55F17">
        <w:t>in</w:t>
      </w:r>
      <w:r w:rsidR="00CE7903">
        <w:t xml:space="preserve"> </w:t>
      </w:r>
      <w:r w:rsidR="0056579F" w:rsidRPr="00B55F17">
        <w:t>growth</w:t>
      </w:r>
      <w:r w:rsidR="00CE7903">
        <w:t xml:space="preserve"> </w:t>
      </w:r>
      <w:r w:rsidR="0056579F" w:rsidRPr="00B55F17">
        <w:t>medium</w:t>
      </w:r>
      <w:r w:rsidR="00CE7903">
        <w:t xml:space="preserve"> </w:t>
      </w:r>
      <w:r w:rsidR="0056579F" w:rsidRPr="00B55F17">
        <w:t>without</w:t>
      </w:r>
      <w:r w:rsidR="00CE7903">
        <w:t xml:space="preserve"> </w:t>
      </w:r>
      <w:r w:rsidR="0056579F" w:rsidRPr="00B55F17">
        <w:t>FBS</w:t>
      </w:r>
      <w:r w:rsidR="00CE7903">
        <w:t xml:space="preserve"> </w:t>
      </w:r>
      <w:r w:rsidR="0056579F" w:rsidRPr="00B55F17">
        <w:t>(1</w:t>
      </w:r>
      <w:r w:rsidR="009D7F2B" w:rsidRPr="00B55F17">
        <w:t>00</w:t>
      </w:r>
      <w:r w:rsidR="00CE7903">
        <w:t xml:space="preserve"> </w:t>
      </w:r>
      <w:r w:rsidR="009D7F2B" w:rsidRPr="00B55F17">
        <w:t>µL/well</w:t>
      </w:r>
      <w:r w:rsidR="0056579F" w:rsidRPr="00B55F17">
        <w:t>)</w:t>
      </w:r>
      <w:r w:rsidR="00CE7903">
        <w:t xml:space="preserve"> </w:t>
      </w:r>
      <w:r w:rsidR="009D7F2B" w:rsidRPr="00B55F17">
        <w:t>in</w:t>
      </w:r>
      <w:r w:rsidR="00CE7903">
        <w:t xml:space="preserve"> </w:t>
      </w:r>
      <w:r w:rsidR="009D7F2B" w:rsidRPr="00B55F17">
        <w:t>triplicate.</w:t>
      </w:r>
      <w:r w:rsidR="00CE7903">
        <w:t xml:space="preserve"> </w:t>
      </w:r>
      <w:r w:rsidR="0056579F" w:rsidRPr="00B55F17">
        <w:t>Incubate</w:t>
      </w:r>
      <w:r w:rsidR="00CE7903">
        <w:t xml:space="preserve"> </w:t>
      </w:r>
      <w:r w:rsidR="0056579F" w:rsidRPr="00B55F17">
        <w:t>the</w:t>
      </w:r>
      <w:r w:rsidR="00CE7903">
        <w:t xml:space="preserve"> </w:t>
      </w:r>
      <w:r w:rsidR="0056579F" w:rsidRPr="00B55F17">
        <w:t>plates</w:t>
      </w:r>
      <w:r w:rsidR="00CE7903">
        <w:t xml:space="preserve"> </w:t>
      </w:r>
      <w:r w:rsidR="0056579F" w:rsidRPr="00B55F17">
        <w:t>at</w:t>
      </w:r>
      <w:r w:rsidR="00CE7903">
        <w:t xml:space="preserve"> </w:t>
      </w:r>
      <w:r w:rsidR="0056579F" w:rsidRPr="00B55F17">
        <w:t>37</w:t>
      </w:r>
      <w:r w:rsidR="00CE7903">
        <w:t xml:space="preserve"> </w:t>
      </w:r>
      <w:r w:rsidR="00525678">
        <w:t>°</w:t>
      </w:r>
      <w:r w:rsidR="0056579F" w:rsidRPr="00B55F17">
        <w:t>C</w:t>
      </w:r>
      <w:r w:rsidR="00CE7903">
        <w:t xml:space="preserve"> </w:t>
      </w:r>
      <w:r w:rsidR="0056579F" w:rsidRPr="00B55F17">
        <w:t>for</w:t>
      </w:r>
      <w:r w:rsidR="00CE7903">
        <w:t xml:space="preserve"> </w:t>
      </w:r>
      <w:r w:rsidR="0056579F" w:rsidRPr="00B55F17">
        <w:t>90</w:t>
      </w:r>
      <w:r w:rsidR="00CE7903">
        <w:t xml:space="preserve"> </w:t>
      </w:r>
      <w:r w:rsidR="0056579F" w:rsidRPr="00B55F17">
        <w:t>min.</w:t>
      </w:r>
    </w:p>
    <w:p w14:paraId="6FD03631" w14:textId="77777777" w:rsidR="0056579F" w:rsidRPr="00B55F17" w:rsidRDefault="0056579F" w:rsidP="00B55F17">
      <w:pPr>
        <w:pStyle w:val="NormalWeb"/>
        <w:spacing w:before="0" w:beforeAutospacing="0" w:after="0" w:afterAutospacing="0"/>
      </w:pPr>
    </w:p>
    <w:p w14:paraId="21BBD988" w14:textId="53458E35" w:rsidR="00A81D2A" w:rsidRPr="00B55F17" w:rsidRDefault="00310011" w:rsidP="00B55F17">
      <w:pPr>
        <w:pStyle w:val="NormalWeb"/>
        <w:spacing w:before="0" w:beforeAutospacing="0" w:after="0" w:afterAutospacing="0"/>
      </w:pPr>
      <w:r w:rsidRPr="00B55F17">
        <w:t>5</w:t>
      </w:r>
      <w:r w:rsidR="0056579F" w:rsidRPr="00B55F17">
        <w:t>.3.</w:t>
      </w:r>
      <w:r w:rsidR="00CE7903">
        <w:t xml:space="preserve"> </w:t>
      </w:r>
      <w:r w:rsidR="0056579F" w:rsidRPr="00B55F17">
        <w:t>After</w:t>
      </w:r>
      <w:r w:rsidR="00CE7903">
        <w:t xml:space="preserve"> </w:t>
      </w:r>
      <w:r w:rsidR="00F52A68" w:rsidRPr="00B55F17">
        <w:t>viral</w:t>
      </w:r>
      <w:r w:rsidR="00CE7903">
        <w:t xml:space="preserve"> </w:t>
      </w:r>
      <w:r w:rsidR="0056579F" w:rsidRPr="00B55F17">
        <w:t>adsorption,</w:t>
      </w:r>
      <w:r w:rsidR="00CE7903">
        <w:t xml:space="preserve"> </w:t>
      </w:r>
      <w:r w:rsidR="0056579F" w:rsidRPr="00B55F17">
        <w:t>remove</w:t>
      </w:r>
      <w:r w:rsidR="00CE7903">
        <w:t xml:space="preserve"> </w:t>
      </w:r>
      <w:r w:rsidR="00525678">
        <w:t>the</w:t>
      </w:r>
      <w:r w:rsidR="00CE7903">
        <w:t xml:space="preserve"> </w:t>
      </w:r>
      <w:r w:rsidR="0056579F" w:rsidRPr="00B55F17">
        <w:t>viral</w:t>
      </w:r>
      <w:r w:rsidR="00CE7903">
        <w:t xml:space="preserve"> </w:t>
      </w:r>
      <w:r w:rsidR="0056579F" w:rsidRPr="00B55F17">
        <w:t>inoculum,</w:t>
      </w:r>
      <w:r w:rsidR="00CE7903">
        <w:t xml:space="preserve"> </w:t>
      </w:r>
      <w:r w:rsidR="0056579F" w:rsidRPr="00B55F17">
        <w:t>add</w:t>
      </w:r>
      <w:r w:rsidR="00CE7903">
        <w:t xml:space="preserve"> </w:t>
      </w:r>
      <w:r w:rsidR="0056579F" w:rsidRPr="00B55F17">
        <w:t>0.5</w:t>
      </w:r>
      <w:r w:rsidR="00CE7903">
        <w:t xml:space="preserve"> </w:t>
      </w:r>
      <w:r w:rsidR="0056579F" w:rsidRPr="00B55F17">
        <w:t>mL</w:t>
      </w:r>
      <w:r w:rsidR="00CE7903">
        <w:t xml:space="preserve"> </w:t>
      </w:r>
      <w:r w:rsidR="0056579F" w:rsidRPr="00B55F17">
        <w:t>of</w:t>
      </w:r>
      <w:r w:rsidR="00CE7903">
        <w:t xml:space="preserve"> </w:t>
      </w:r>
      <w:r w:rsidR="0056579F" w:rsidRPr="00B55F17">
        <w:t>fresh</w:t>
      </w:r>
      <w:r w:rsidR="00CE7903">
        <w:t xml:space="preserve"> </w:t>
      </w:r>
      <w:r w:rsidR="0056579F" w:rsidRPr="00B55F17">
        <w:t>growth</w:t>
      </w:r>
      <w:r w:rsidR="00CE7903">
        <w:t xml:space="preserve"> </w:t>
      </w:r>
      <w:r w:rsidR="0056579F" w:rsidRPr="00B55F17">
        <w:t>medium</w:t>
      </w:r>
      <w:r w:rsidR="00CE7903">
        <w:t xml:space="preserve"> </w:t>
      </w:r>
      <w:r w:rsidR="0056579F" w:rsidRPr="00B55F17">
        <w:t>with</w:t>
      </w:r>
      <w:r w:rsidR="00CE7903">
        <w:t xml:space="preserve"> </w:t>
      </w:r>
      <w:r w:rsidR="0056579F" w:rsidRPr="00B55F17">
        <w:t>2%</w:t>
      </w:r>
      <w:r w:rsidR="00CE7903">
        <w:t xml:space="preserve"> </w:t>
      </w:r>
      <w:r w:rsidR="0056579F" w:rsidRPr="00B55F17">
        <w:t>FBS,</w:t>
      </w:r>
      <w:r w:rsidR="00CE7903">
        <w:t xml:space="preserve"> </w:t>
      </w:r>
      <w:r w:rsidR="0056579F" w:rsidRPr="00B55F17">
        <w:t>and</w:t>
      </w:r>
      <w:r w:rsidR="00CE7903">
        <w:t xml:space="preserve"> </w:t>
      </w:r>
      <w:r w:rsidR="0056579F" w:rsidRPr="00B55F17">
        <w:t>incubate</w:t>
      </w:r>
      <w:r w:rsidR="00CE7903">
        <w:t xml:space="preserve"> </w:t>
      </w:r>
      <w:r w:rsidR="0056579F" w:rsidRPr="00B55F17">
        <w:t>the</w:t>
      </w:r>
      <w:r w:rsidR="00CE7903">
        <w:t xml:space="preserve"> </w:t>
      </w:r>
      <w:r w:rsidR="0056579F" w:rsidRPr="00B55F17">
        <w:t>cell</w:t>
      </w:r>
      <w:r w:rsidR="004E532F" w:rsidRPr="00B55F17">
        <w:t>s</w:t>
      </w:r>
      <w:r w:rsidR="00CE7903">
        <w:t xml:space="preserve"> </w:t>
      </w:r>
      <w:r w:rsidR="009D7F2B" w:rsidRPr="00B55F17">
        <w:t>in</w:t>
      </w:r>
      <w:r w:rsidR="00CE7903">
        <w:t xml:space="preserve"> </w:t>
      </w:r>
      <w:r w:rsidR="009D7F2B" w:rsidRPr="00B55F17">
        <w:t>a</w:t>
      </w:r>
      <w:r w:rsidR="00CE7903">
        <w:t xml:space="preserve"> </w:t>
      </w:r>
      <w:r w:rsidR="009D7F2B" w:rsidRPr="00B55F17">
        <w:t>5%</w:t>
      </w:r>
      <w:r w:rsidR="00CE7903">
        <w:t xml:space="preserve"> </w:t>
      </w:r>
      <w:r w:rsidR="009D7F2B" w:rsidRPr="00B55F17">
        <w:t>CO</w:t>
      </w:r>
      <w:r w:rsidR="009D7F2B" w:rsidRPr="00B55F17">
        <w:rPr>
          <w:vertAlign w:val="subscript"/>
        </w:rPr>
        <w:t>2</w:t>
      </w:r>
      <w:r w:rsidR="00CE7903">
        <w:t xml:space="preserve"> </w:t>
      </w:r>
      <w:r w:rsidR="009D7F2B" w:rsidRPr="00B55F17">
        <w:t>humidified</w:t>
      </w:r>
      <w:r w:rsidR="00CE7903">
        <w:t xml:space="preserve"> </w:t>
      </w:r>
      <w:r w:rsidR="009D7F2B" w:rsidRPr="00B55F17">
        <w:t>incubator</w:t>
      </w:r>
      <w:r w:rsidR="00CE7903">
        <w:t xml:space="preserve"> </w:t>
      </w:r>
      <w:r w:rsidR="009D7F2B" w:rsidRPr="00B55F17">
        <w:t>at</w:t>
      </w:r>
      <w:r w:rsidR="00CE7903">
        <w:t xml:space="preserve"> </w:t>
      </w:r>
      <w:r w:rsidR="009D7F2B" w:rsidRPr="00B55F17">
        <w:t>37</w:t>
      </w:r>
      <w:r w:rsidR="00CE7903">
        <w:t xml:space="preserve"> </w:t>
      </w:r>
      <w:r w:rsidR="00525678">
        <w:t>°</w:t>
      </w:r>
      <w:r w:rsidR="009D7F2B" w:rsidRPr="00B55F17">
        <w:t>C</w:t>
      </w:r>
      <w:r w:rsidR="00CE7903">
        <w:t xml:space="preserve"> </w:t>
      </w:r>
      <w:r w:rsidR="0056579F" w:rsidRPr="00B55F17">
        <w:t>for</w:t>
      </w:r>
      <w:r w:rsidR="00CE7903">
        <w:t xml:space="preserve"> </w:t>
      </w:r>
      <w:r w:rsidR="0056579F" w:rsidRPr="00B55F17">
        <w:t>48</w:t>
      </w:r>
      <w:r w:rsidR="00CE7903">
        <w:t xml:space="preserve"> </w:t>
      </w:r>
      <w:r w:rsidR="0056579F" w:rsidRPr="00B55F17">
        <w:t>h.</w:t>
      </w:r>
    </w:p>
    <w:p w14:paraId="3E950741" w14:textId="77777777" w:rsidR="0056579F" w:rsidRPr="00B55F17" w:rsidRDefault="0056579F" w:rsidP="00B55F17">
      <w:pPr>
        <w:pStyle w:val="NormalWeb"/>
        <w:spacing w:before="0" w:beforeAutospacing="0" w:after="0" w:afterAutospacing="0"/>
      </w:pPr>
    </w:p>
    <w:p w14:paraId="76442213" w14:textId="2E6D5EFF" w:rsidR="0056579F" w:rsidRPr="00B55F17" w:rsidRDefault="00310011" w:rsidP="00B55F17">
      <w:pPr>
        <w:pStyle w:val="NormalWeb"/>
        <w:spacing w:before="0" w:beforeAutospacing="0" w:after="0" w:afterAutospacing="0"/>
      </w:pPr>
      <w:r w:rsidRPr="00B55F17">
        <w:t>5</w:t>
      </w:r>
      <w:r w:rsidR="0056579F" w:rsidRPr="00B55F17">
        <w:t>.4.</w:t>
      </w:r>
      <w:r w:rsidR="00CE7903">
        <w:t xml:space="preserve"> </w:t>
      </w:r>
      <w:r w:rsidR="0056579F" w:rsidRPr="00B55F17">
        <w:t>Remove</w:t>
      </w:r>
      <w:r w:rsidR="00CE7903">
        <w:t xml:space="preserve"> </w:t>
      </w:r>
      <w:r w:rsidR="0056579F" w:rsidRPr="00B55F17">
        <w:t>the</w:t>
      </w:r>
      <w:r w:rsidR="00CE7903">
        <w:t xml:space="preserve"> </w:t>
      </w:r>
      <w:r w:rsidR="0056579F" w:rsidRPr="00B55F17">
        <w:t>tissue</w:t>
      </w:r>
      <w:r w:rsidR="00CE7903">
        <w:t xml:space="preserve"> </w:t>
      </w:r>
      <w:r w:rsidR="0056579F" w:rsidRPr="00B55F17">
        <w:t>culture</w:t>
      </w:r>
      <w:r w:rsidR="00CE7903">
        <w:t xml:space="preserve"> </w:t>
      </w:r>
      <w:r w:rsidR="0056579F" w:rsidRPr="00B55F17">
        <w:t>supernatant</w:t>
      </w:r>
      <w:r w:rsidR="003714BE" w:rsidRPr="00B55F17">
        <w:t>,</w:t>
      </w:r>
      <w:r w:rsidR="00CE7903">
        <w:t xml:space="preserve"> </w:t>
      </w:r>
      <w:r w:rsidR="003714BE" w:rsidRPr="00B55F17">
        <w:t>fix</w:t>
      </w:r>
      <w:r w:rsidR="00CE7903">
        <w:t xml:space="preserve"> </w:t>
      </w:r>
      <w:r w:rsidR="003714BE" w:rsidRPr="00B55F17">
        <w:t>the</w:t>
      </w:r>
      <w:r w:rsidR="00CE7903">
        <w:t xml:space="preserve"> </w:t>
      </w:r>
      <w:r w:rsidR="003714BE" w:rsidRPr="00B55F17">
        <w:t>cells</w:t>
      </w:r>
      <w:r w:rsidR="00CE7903">
        <w:t xml:space="preserve"> </w:t>
      </w:r>
      <w:r w:rsidR="003714BE" w:rsidRPr="00B55F17">
        <w:t>with</w:t>
      </w:r>
      <w:r w:rsidR="00CE7903">
        <w:t xml:space="preserve"> </w:t>
      </w:r>
      <w:r w:rsidR="003714BE" w:rsidRPr="00B55F17">
        <w:t>150</w:t>
      </w:r>
      <w:r w:rsidR="00CE7903">
        <w:t xml:space="preserve"> </w:t>
      </w:r>
      <w:r w:rsidR="003714BE" w:rsidRPr="00B55F17">
        <w:t>µL/well</w:t>
      </w:r>
      <w:r w:rsidR="00CE7903">
        <w:t xml:space="preserve"> </w:t>
      </w:r>
      <w:r w:rsidR="003714BE" w:rsidRPr="00B55F17">
        <w:t>of</w:t>
      </w:r>
      <w:r w:rsidR="00CE7903">
        <w:t xml:space="preserve"> </w:t>
      </w:r>
      <w:r w:rsidR="003714BE" w:rsidRPr="00B55F17">
        <w:t>4%</w:t>
      </w:r>
      <w:r w:rsidR="00CE7903">
        <w:t xml:space="preserve"> </w:t>
      </w:r>
      <w:r w:rsidR="003714BE" w:rsidRPr="00B55F17">
        <w:t>paraformaldehyde</w:t>
      </w:r>
      <w:r w:rsidR="00CE7903">
        <w:t xml:space="preserve"> </w:t>
      </w:r>
      <w:r w:rsidR="003714BE" w:rsidRPr="00B55F17">
        <w:t>in</w:t>
      </w:r>
      <w:r w:rsidR="00CE7903">
        <w:t xml:space="preserve"> </w:t>
      </w:r>
      <w:r w:rsidR="003714BE" w:rsidRPr="00B55F17">
        <w:t>PBS</w:t>
      </w:r>
      <w:r w:rsidR="00CE7903">
        <w:t xml:space="preserve"> </w:t>
      </w:r>
      <w:r w:rsidR="008A2540" w:rsidRPr="00B55F17">
        <w:t>for</w:t>
      </w:r>
      <w:r w:rsidR="00CE7903">
        <w:t xml:space="preserve"> </w:t>
      </w:r>
      <w:r w:rsidR="003714BE" w:rsidRPr="00B55F17">
        <w:t>20</w:t>
      </w:r>
      <w:r w:rsidR="00CE7903">
        <w:t xml:space="preserve"> </w:t>
      </w:r>
      <w:r w:rsidR="003714BE" w:rsidRPr="00B55F17">
        <w:t>min</w:t>
      </w:r>
      <w:r w:rsidR="00CE7903">
        <w:t xml:space="preserve"> </w:t>
      </w:r>
      <w:r w:rsidR="003714BE" w:rsidRPr="00B55F17">
        <w:t>at</w:t>
      </w:r>
      <w:r w:rsidR="00CE7903">
        <w:t xml:space="preserve"> </w:t>
      </w:r>
      <w:r w:rsidR="003714BE" w:rsidRPr="00B55F17">
        <w:t>room</w:t>
      </w:r>
      <w:r w:rsidR="00CE7903">
        <w:t xml:space="preserve"> </w:t>
      </w:r>
      <w:r w:rsidR="003714BE" w:rsidRPr="00B55F17">
        <w:t>temperature,</w:t>
      </w:r>
      <w:r w:rsidR="00CE7903">
        <w:t xml:space="preserve"> </w:t>
      </w:r>
      <w:r w:rsidR="003714BE" w:rsidRPr="00B55F17">
        <w:t>and</w:t>
      </w:r>
      <w:r w:rsidR="00CE7903">
        <w:t xml:space="preserve"> </w:t>
      </w:r>
      <w:r w:rsidR="003714BE" w:rsidRPr="00B55F17">
        <w:t>permeabilize</w:t>
      </w:r>
      <w:r w:rsidR="00CE7903">
        <w:t xml:space="preserve"> </w:t>
      </w:r>
      <w:r w:rsidR="003714BE" w:rsidRPr="00B55F17">
        <w:t>the</w:t>
      </w:r>
      <w:r w:rsidR="00CE7903">
        <w:t xml:space="preserve"> </w:t>
      </w:r>
      <w:r w:rsidR="003714BE" w:rsidRPr="00B55F17">
        <w:t>cells</w:t>
      </w:r>
      <w:r w:rsidR="00CE7903">
        <w:t xml:space="preserve"> </w:t>
      </w:r>
      <w:r w:rsidR="003714BE" w:rsidRPr="00B55F17">
        <w:t>with</w:t>
      </w:r>
      <w:r w:rsidR="00CE7903">
        <w:t xml:space="preserve"> </w:t>
      </w:r>
      <w:r w:rsidR="003714BE" w:rsidRPr="00B55F17">
        <w:t>150</w:t>
      </w:r>
      <w:r w:rsidR="00CE7903">
        <w:t xml:space="preserve"> </w:t>
      </w:r>
      <w:r w:rsidR="003714BE" w:rsidRPr="00B55F17">
        <w:t>µL/well</w:t>
      </w:r>
      <w:r w:rsidR="00CE7903">
        <w:t xml:space="preserve"> </w:t>
      </w:r>
      <w:r w:rsidR="003714BE" w:rsidRPr="00B55F17">
        <w:t>of</w:t>
      </w:r>
      <w:r w:rsidR="00CE7903">
        <w:t xml:space="preserve"> </w:t>
      </w:r>
      <w:r w:rsidR="003714BE" w:rsidRPr="00B55F17">
        <w:t>0.</w:t>
      </w:r>
      <w:r w:rsidR="00E34102" w:rsidRPr="00B55F17">
        <w:t>5</w:t>
      </w:r>
      <w:r w:rsidR="003714BE" w:rsidRPr="00B55F17">
        <w:t>%</w:t>
      </w:r>
      <w:r w:rsidR="00CE7903">
        <w:t xml:space="preserve"> </w:t>
      </w:r>
      <w:r w:rsidR="003714BE" w:rsidRPr="00B55F17">
        <w:t>Triton-X100</w:t>
      </w:r>
      <w:r w:rsidR="00CE7903">
        <w:t xml:space="preserve"> </w:t>
      </w:r>
      <w:r w:rsidR="003714BE" w:rsidRPr="00B55F17">
        <w:t>in</w:t>
      </w:r>
      <w:r w:rsidR="00CE7903">
        <w:t xml:space="preserve"> </w:t>
      </w:r>
      <w:r w:rsidR="003714BE" w:rsidRPr="00B55F17">
        <w:t>PBS</w:t>
      </w:r>
      <w:r w:rsidR="00CE7903">
        <w:t xml:space="preserve"> </w:t>
      </w:r>
      <w:r w:rsidR="003714BE" w:rsidRPr="00B55F17">
        <w:t>for</w:t>
      </w:r>
      <w:r w:rsidR="00CE7903">
        <w:t xml:space="preserve"> </w:t>
      </w:r>
      <w:r w:rsidR="003714BE" w:rsidRPr="00B55F17">
        <w:t>15</w:t>
      </w:r>
      <w:r w:rsidR="00CE7903">
        <w:t xml:space="preserve"> </w:t>
      </w:r>
      <w:r w:rsidR="003714BE" w:rsidRPr="00B55F17">
        <w:t>min</w:t>
      </w:r>
      <w:r w:rsidR="00CE7903">
        <w:t xml:space="preserve"> </w:t>
      </w:r>
      <w:r w:rsidR="003714BE" w:rsidRPr="00B55F17">
        <w:t>at</w:t>
      </w:r>
      <w:r w:rsidR="00CE7903">
        <w:t xml:space="preserve"> </w:t>
      </w:r>
      <w:r w:rsidR="003714BE" w:rsidRPr="00B55F17">
        <w:t>room</w:t>
      </w:r>
      <w:r w:rsidR="00CE7903">
        <w:t xml:space="preserve"> </w:t>
      </w:r>
      <w:r w:rsidR="003714BE" w:rsidRPr="00B55F17">
        <w:t>temperature.</w:t>
      </w:r>
    </w:p>
    <w:p w14:paraId="2EDC2E76" w14:textId="77777777" w:rsidR="003714BE" w:rsidRPr="00B55F17" w:rsidRDefault="003714BE" w:rsidP="00B55F17">
      <w:pPr>
        <w:pStyle w:val="NormalWeb"/>
        <w:spacing w:before="0" w:beforeAutospacing="0" w:after="0" w:afterAutospacing="0"/>
      </w:pPr>
    </w:p>
    <w:p w14:paraId="77C5AAF6" w14:textId="34E22B03" w:rsidR="00823BEF" w:rsidRPr="00B55F17" w:rsidRDefault="00310011" w:rsidP="00B55F17">
      <w:pPr>
        <w:pStyle w:val="NormalWeb"/>
        <w:spacing w:before="0" w:beforeAutospacing="0" w:after="0" w:afterAutospacing="0"/>
      </w:pPr>
      <w:r w:rsidRPr="00B55F17">
        <w:t>5</w:t>
      </w:r>
      <w:r w:rsidR="003714BE" w:rsidRPr="00B55F17">
        <w:t>.5.</w:t>
      </w:r>
      <w:r w:rsidR="00CE7903">
        <w:t xml:space="preserve"> </w:t>
      </w:r>
      <w:r w:rsidR="003714BE" w:rsidRPr="00B55F17">
        <w:t>After</w:t>
      </w:r>
      <w:r w:rsidR="00CE7903">
        <w:t xml:space="preserve"> </w:t>
      </w:r>
      <w:r w:rsidR="003714BE" w:rsidRPr="00B55F17">
        <w:t>removing</w:t>
      </w:r>
      <w:r w:rsidR="00CE7903">
        <w:t xml:space="preserve"> </w:t>
      </w:r>
      <w:r w:rsidR="003714BE" w:rsidRPr="00B55F17">
        <w:t>the</w:t>
      </w:r>
      <w:r w:rsidR="00CE7903">
        <w:t xml:space="preserve"> </w:t>
      </w:r>
      <w:r w:rsidR="003714BE" w:rsidRPr="00B55F17">
        <w:t>permeabilization</w:t>
      </w:r>
      <w:r w:rsidR="00CE7903">
        <w:t xml:space="preserve"> </w:t>
      </w:r>
      <w:r w:rsidR="003714BE" w:rsidRPr="00B55F17">
        <w:t>solution</w:t>
      </w:r>
      <w:r w:rsidR="00CE7903">
        <w:t xml:space="preserve"> </w:t>
      </w:r>
      <w:r w:rsidR="003714BE" w:rsidRPr="00B55F17">
        <w:t>and</w:t>
      </w:r>
      <w:r w:rsidR="00CE7903">
        <w:t xml:space="preserve"> </w:t>
      </w:r>
      <w:r w:rsidR="003714BE" w:rsidRPr="00B55F17">
        <w:t>washing</w:t>
      </w:r>
      <w:r w:rsidR="00CE7903">
        <w:t xml:space="preserve"> </w:t>
      </w:r>
      <w:r w:rsidR="00525678">
        <w:t>the</w:t>
      </w:r>
      <w:r w:rsidR="00CE7903">
        <w:t xml:space="preserve"> </w:t>
      </w:r>
      <w:r w:rsidR="00525678">
        <w:t>cells</w:t>
      </w:r>
      <w:r w:rsidR="00CE7903">
        <w:t xml:space="preserve"> </w:t>
      </w:r>
      <w:r w:rsidR="00525678">
        <w:t>3x</w:t>
      </w:r>
      <w:r w:rsidR="00CE7903">
        <w:t xml:space="preserve"> </w:t>
      </w:r>
      <w:r w:rsidR="003714BE" w:rsidRPr="00B55F17">
        <w:t>with</w:t>
      </w:r>
      <w:r w:rsidR="00CE7903">
        <w:t xml:space="preserve"> </w:t>
      </w:r>
      <w:r w:rsidR="003714BE" w:rsidRPr="00B55F17">
        <w:t>PBS,</w:t>
      </w:r>
      <w:r w:rsidR="00CE7903">
        <w:t xml:space="preserve"> </w:t>
      </w:r>
      <w:r w:rsidR="003714BE" w:rsidRPr="00B55F17">
        <w:t>block</w:t>
      </w:r>
      <w:r w:rsidR="00CE7903">
        <w:t xml:space="preserve"> </w:t>
      </w:r>
      <w:r w:rsidR="003714BE" w:rsidRPr="00B55F17">
        <w:t>the</w:t>
      </w:r>
      <w:r w:rsidR="00CE7903">
        <w:t xml:space="preserve"> </w:t>
      </w:r>
      <w:r w:rsidR="003714BE" w:rsidRPr="00B55F17">
        <w:lastRenderedPageBreak/>
        <w:t>cells</w:t>
      </w:r>
      <w:r w:rsidR="00CE7903">
        <w:t xml:space="preserve"> </w:t>
      </w:r>
      <w:r w:rsidR="003714BE" w:rsidRPr="00B55F17">
        <w:t>with</w:t>
      </w:r>
      <w:r w:rsidR="00CE7903">
        <w:t xml:space="preserve"> </w:t>
      </w:r>
      <w:r w:rsidR="003714BE" w:rsidRPr="00B55F17">
        <w:t>150</w:t>
      </w:r>
      <w:r w:rsidR="00CE7903">
        <w:t xml:space="preserve"> </w:t>
      </w:r>
      <w:r w:rsidR="003714BE" w:rsidRPr="00B55F17">
        <w:t>µL/well</w:t>
      </w:r>
      <w:r w:rsidR="00CE7903">
        <w:t xml:space="preserve"> </w:t>
      </w:r>
      <w:r w:rsidR="003714BE" w:rsidRPr="00B55F17">
        <w:t>of</w:t>
      </w:r>
      <w:r w:rsidR="00CE7903">
        <w:t xml:space="preserve"> </w:t>
      </w:r>
      <w:r w:rsidR="003714BE" w:rsidRPr="00B55F17">
        <w:t>blocking</w:t>
      </w:r>
      <w:r w:rsidR="00CE7903">
        <w:t xml:space="preserve"> </w:t>
      </w:r>
      <w:r w:rsidR="003714BE" w:rsidRPr="00B55F17">
        <w:t>solution</w:t>
      </w:r>
      <w:r w:rsidR="00CE7903">
        <w:t xml:space="preserve"> </w:t>
      </w:r>
      <w:r w:rsidR="003714BE" w:rsidRPr="00B55F17">
        <w:t>during</w:t>
      </w:r>
      <w:r w:rsidR="00CE7903">
        <w:t xml:space="preserve"> </w:t>
      </w:r>
      <w:r w:rsidR="003714BE" w:rsidRPr="00B55F17">
        <w:t>1</w:t>
      </w:r>
      <w:r w:rsidR="00CE7903">
        <w:t xml:space="preserve"> </w:t>
      </w:r>
      <w:r w:rsidR="003714BE" w:rsidRPr="00B55F17">
        <w:t>h</w:t>
      </w:r>
      <w:r w:rsidR="00CE7903">
        <w:t xml:space="preserve"> </w:t>
      </w:r>
      <w:r w:rsidR="003714BE" w:rsidRPr="00B55F17">
        <w:t>at</w:t>
      </w:r>
      <w:r w:rsidR="00CE7903">
        <w:t xml:space="preserve"> </w:t>
      </w:r>
      <w:r w:rsidR="007F50BA" w:rsidRPr="00B55F17">
        <w:t>room</w:t>
      </w:r>
      <w:r w:rsidR="00CE7903">
        <w:t xml:space="preserve"> </w:t>
      </w:r>
      <w:r w:rsidR="007F50BA" w:rsidRPr="00B55F17">
        <w:t>temperature</w:t>
      </w:r>
      <w:r w:rsidR="003714BE" w:rsidRPr="00B55F17">
        <w:t>.</w:t>
      </w:r>
    </w:p>
    <w:p w14:paraId="7CDB8A22" w14:textId="77777777" w:rsidR="00031EDD" w:rsidRPr="00B55F17" w:rsidRDefault="00031EDD" w:rsidP="00B55F17">
      <w:pPr>
        <w:pStyle w:val="NormalWeb"/>
        <w:spacing w:before="0" w:beforeAutospacing="0" w:after="0" w:afterAutospacing="0"/>
      </w:pPr>
    </w:p>
    <w:p w14:paraId="258DD6B9" w14:textId="18CA7460" w:rsidR="003714BE" w:rsidRPr="00B55F17" w:rsidRDefault="003714BE" w:rsidP="00B55F17">
      <w:pPr>
        <w:pStyle w:val="NormalWeb"/>
        <w:spacing w:before="0" w:beforeAutospacing="0" w:after="0" w:afterAutospacing="0"/>
      </w:pPr>
      <w:r w:rsidRPr="00B55F17">
        <w:t>NOTE:</w:t>
      </w:r>
      <w:r w:rsidR="00CE7903">
        <w:t xml:space="preserve"> </w:t>
      </w:r>
      <w:r w:rsidR="008A2540" w:rsidRPr="00B55F17">
        <w:t>C</w:t>
      </w:r>
      <w:r w:rsidRPr="00B55F17">
        <w:t>ells</w:t>
      </w:r>
      <w:r w:rsidR="00CE7903">
        <w:rPr>
          <w:i/>
        </w:rPr>
        <w:t xml:space="preserve"> </w:t>
      </w:r>
      <w:r w:rsidRPr="00B55F17">
        <w:t>can</w:t>
      </w:r>
      <w:r w:rsidR="00CE7903">
        <w:t xml:space="preserve"> </w:t>
      </w:r>
      <w:r w:rsidRPr="00B55F17">
        <w:t>be</w:t>
      </w:r>
      <w:r w:rsidR="00CE7903">
        <w:t xml:space="preserve"> </w:t>
      </w:r>
      <w:r w:rsidRPr="00B55F17">
        <w:t>blocked</w:t>
      </w:r>
      <w:r w:rsidR="00CE7903">
        <w:t xml:space="preserve"> </w:t>
      </w:r>
      <w:r w:rsidRPr="00B55F17">
        <w:t>with</w:t>
      </w:r>
      <w:r w:rsidR="00CE7903">
        <w:t xml:space="preserve"> </w:t>
      </w:r>
      <w:r w:rsidR="00D237A2" w:rsidRPr="00B55F17">
        <w:t>alternative</w:t>
      </w:r>
      <w:r w:rsidR="00CE7903">
        <w:t xml:space="preserve"> </w:t>
      </w:r>
      <w:r w:rsidR="00D237A2" w:rsidRPr="00B55F17">
        <w:t>blocking</w:t>
      </w:r>
      <w:r w:rsidR="00CE7903">
        <w:t xml:space="preserve"> </w:t>
      </w:r>
      <w:r w:rsidR="00D237A2" w:rsidRPr="00B55F17">
        <w:t>solutions</w:t>
      </w:r>
      <w:r w:rsidR="00CE7903">
        <w:t xml:space="preserve"> </w:t>
      </w:r>
      <w:r w:rsidR="00D237A2" w:rsidRPr="00B55F17">
        <w:t>(e.g.</w:t>
      </w:r>
      <w:r w:rsidR="00525678">
        <w:t>,</w:t>
      </w:r>
      <w:r w:rsidR="00CE7903">
        <w:t xml:space="preserve"> </w:t>
      </w:r>
      <w:r w:rsidRPr="00B55F17">
        <w:t>2.5%</w:t>
      </w:r>
      <w:r w:rsidR="00CE7903">
        <w:t xml:space="preserve"> </w:t>
      </w:r>
      <w:r w:rsidRPr="00B55F17">
        <w:t>BSA</w:t>
      </w:r>
      <w:r w:rsidR="00CE7903">
        <w:t xml:space="preserve"> </w:t>
      </w:r>
      <w:r w:rsidRPr="00B55F17">
        <w:t>in</w:t>
      </w:r>
      <w:r w:rsidR="00CE7903">
        <w:t xml:space="preserve"> </w:t>
      </w:r>
      <w:r w:rsidRPr="00B55F17">
        <w:t>PBS</w:t>
      </w:r>
      <w:r w:rsidR="00D237A2" w:rsidRPr="00B55F17">
        <w:t>)</w:t>
      </w:r>
      <w:r w:rsidRPr="00B55F17">
        <w:t>.</w:t>
      </w:r>
    </w:p>
    <w:p w14:paraId="4D735072" w14:textId="77777777" w:rsidR="003714BE" w:rsidRPr="00B55F17" w:rsidRDefault="003714BE" w:rsidP="00B55F17">
      <w:pPr>
        <w:pStyle w:val="NormalWeb"/>
        <w:spacing w:before="0" w:beforeAutospacing="0" w:after="0" w:afterAutospacing="0"/>
      </w:pPr>
    </w:p>
    <w:p w14:paraId="5BE20C10" w14:textId="6398EBC7" w:rsidR="003714BE" w:rsidRPr="00B55F17" w:rsidRDefault="00310011" w:rsidP="00B55F17">
      <w:pPr>
        <w:pStyle w:val="NormalWeb"/>
        <w:spacing w:before="0" w:beforeAutospacing="0" w:after="0" w:afterAutospacing="0"/>
      </w:pPr>
      <w:r w:rsidRPr="00B55F17">
        <w:t>5</w:t>
      </w:r>
      <w:r w:rsidR="003714BE" w:rsidRPr="00B55F17">
        <w:t>.6.</w:t>
      </w:r>
      <w:r w:rsidR="00CE7903">
        <w:t xml:space="preserve"> </w:t>
      </w:r>
      <w:r w:rsidR="003714BE" w:rsidRPr="00B55F17">
        <w:t>Remove</w:t>
      </w:r>
      <w:r w:rsidR="00CE7903">
        <w:t xml:space="preserve"> </w:t>
      </w:r>
      <w:r w:rsidR="003714BE" w:rsidRPr="00B55F17">
        <w:t>the</w:t>
      </w:r>
      <w:r w:rsidR="00CE7903">
        <w:t xml:space="preserve"> </w:t>
      </w:r>
      <w:r w:rsidR="003714BE" w:rsidRPr="00B55F17">
        <w:t>blocking</w:t>
      </w:r>
      <w:r w:rsidR="00CE7903">
        <w:t xml:space="preserve"> </w:t>
      </w:r>
      <w:r w:rsidR="003714BE" w:rsidRPr="00B55F17">
        <w:t>solution</w:t>
      </w:r>
      <w:r w:rsidR="00CE7903">
        <w:t xml:space="preserve"> </w:t>
      </w:r>
      <w:r w:rsidR="003714BE" w:rsidRPr="00B55F17">
        <w:t>and</w:t>
      </w:r>
      <w:r w:rsidR="00CE7903">
        <w:t xml:space="preserve"> </w:t>
      </w:r>
      <w:r w:rsidR="003714BE" w:rsidRPr="00B55F17">
        <w:t>incubate</w:t>
      </w:r>
      <w:r w:rsidR="00CE7903">
        <w:t xml:space="preserve"> </w:t>
      </w:r>
      <w:r w:rsidR="00525678">
        <w:t>the</w:t>
      </w:r>
      <w:r w:rsidR="00CE7903">
        <w:t xml:space="preserve"> </w:t>
      </w:r>
      <w:r w:rsidR="00525678">
        <w:t>cells</w:t>
      </w:r>
      <w:r w:rsidR="00CE7903">
        <w:t xml:space="preserve"> </w:t>
      </w:r>
      <w:r w:rsidR="003714BE" w:rsidRPr="00B55F17">
        <w:t>with</w:t>
      </w:r>
      <w:r w:rsidR="00CE7903">
        <w:t xml:space="preserve"> </w:t>
      </w:r>
      <w:r w:rsidR="003714BE" w:rsidRPr="00B55F17">
        <w:t>100</w:t>
      </w:r>
      <w:r w:rsidR="00CE7903">
        <w:t xml:space="preserve"> </w:t>
      </w:r>
      <w:r w:rsidR="003714BE" w:rsidRPr="00B55F17">
        <w:t>µL/well</w:t>
      </w:r>
      <w:r w:rsidR="00CE7903">
        <w:t xml:space="preserve"> </w:t>
      </w:r>
      <w:r w:rsidR="003714BE" w:rsidRPr="00B55F17">
        <w:t>of</w:t>
      </w:r>
      <w:r w:rsidR="00CE7903">
        <w:t xml:space="preserve"> </w:t>
      </w:r>
      <w:r w:rsidR="00C70AA8" w:rsidRPr="00B55F17">
        <w:t>mAb</w:t>
      </w:r>
      <w:r w:rsidR="00CE7903">
        <w:t xml:space="preserve"> </w:t>
      </w:r>
      <w:r w:rsidR="003714BE" w:rsidRPr="00B55F17">
        <w:t>1176-56</w:t>
      </w:r>
      <w:r w:rsidR="007F50BA" w:rsidRPr="00B55F17">
        <w:t>,</w:t>
      </w:r>
      <w:r w:rsidR="00CE7903">
        <w:t xml:space="preserve"> </w:t>
      </w:r>
      <w:r w:rsidR="003714BE" w:rsidRPr="00B55F17">
        <w:t>specific</w:t>
      </w:r>
      <w:r w:rsidR="00CE7903">
        <w:t xml:space="preserve"> </w:t>
      </w:r>
      <w:r w:rsidR="003714BE" w:rsidRPr="00B55F17">
        <w:t>for</w:t>
      </w:r>
      <w:r w:rsidR="00CE7903">
        <w:t xml:space="preserve"> </w:t>
      </w:r>
      <w:r w:rsidR="003714BE" w:rsidRPr="00B55F17">
        <w:t>ZIKV</w:t>
      </w:r>
      <w:r w:rsidR="00CE7903">
        <w:t xml:space="preserve"> </w:t>
      </w:r>
      <w:r w:rsidR="003714BE" w:rsidRPr="00B55F17">
        <w:t>E</w:t>
      </w:r>
      <w:r w:rsidR="00CE7903">
        <w:t xml:space="preserve"> </w:t>
      </w:r>
      <w:r w:rsidR="003714BE" w:rsidRPr="00B55F17">
        <w:t>protein</w:t>
      </w:r>
      <w:r w:rsidR="007F50BA" w:rsidRPr="00B55F17">
        <w:t>,</w:t>
      </w:r>
      <w:r w:rsidR="00CE7903">
        <w:t xml:space="preserve"> </w:t>
      </w:r>
      <w:r w:rsidR="003714BE" w:rsidRPr="00B55F17">
        <w:t>diluted</w:t>
      </w:r>
      <w:r w:rsidR="00CE7903">
        <w:t xml:space="preserve"> </w:t>
      </w:r>
      <w:r w:rsidR="003714BE" w:rsidRPr="00B55F17">
        <w:t>in</w:t>
      </w:r>
      <w:r w:rsidR="00CE7903">
        <w:t xml:space="preserve"> </w:t>
      </w:r>
      <w:r w:rsidR="003714BE" w:rsidRPr="00B55F17">
        <w:t>blocking</w:t>
      </w:r>
      <w:r w:rsidR="00CE7903">
        <w:t xml:space="preserve"> </w:t>
      </w:r>
      <w:r w:rsidR="003714BE" w:rsidRPr="00B55F17">
        <w:t>solution</w:t>
      </w:r>
      <w:r w:rsidR="00CE7903">
        <w:t xml:space="preserve"> </w:t>
      </w:r>
      <w:r w:rsidR="003714BE" w:rsidRPr="00B55F17">
        <w:t>(1</w:t>
      </w:r>
      <w:r w:rsidR="00CE7903">
        <w:t xml:space="preserve"> </w:t>
      </w:r>
      <w:r w:rsidR="003714BE" w:rsidRPr="00B55F17">
        <w:t>µg/mL)</w:t>
      </w:r>
      <w:r w:rsidR="00CE7903">
        <w:t xml:space="preserve"> </w:t>
      </w:r>
      <w:r w:rsidR="003714BE" w:rsidRPr="00B55F17">
        <w:t>for</w:t>
      </w:r>
      <w:r w:rsidR="00CE7903">
        <w:t xml:space="preserve"> </w:t>
      </w:r>
      <w:r w:rsidR="003714BE" w:rsidRPr="00B55F17">
        <w:t>1</w:t>
      </w:r>
      <w:r w:rsidR="00CE7903">
        <w:t xml:space="preserve"> </w:t>
      </w:r>
      <w:r w:rsidR="003714BE" w:rsidRPr="00B55F17">
        <w:t>h</w:t>
      </w:r>
      <w:r w:rsidR="00CE7903">
        <w:t xml:space="preserve"> </w:t>
      </w:r>
      <w:r w:rsidR="003714BE" w:rsidRPr="00B55F17">
        <w:t>at</w:t>
      </w:r>
      <w:r w:rsidR="00CE7903">
        <w:t xml:space="preserve"> </w:t>
      </w:r>
      <w:r w:rsidR="003714BE" w:rsidRPr="00B55F17">
        <w:t>37</w:t>
      </w:r>
      <w:r w:rsidR="00CE7903">
        <w:t xml:space="preserve"> </w:t>
      </w:r>
      <w:r w:rsidR="00525678">
        <w:t>°</w:t>
      </w:r>
      <w:r w:rsidR="003714BE" w:rsidRPr="00B55F17">
        <w:t>C.</w:t>
      </w:r>
      <w:r w:rsidR="00CE7903">
        <w:t xml:space="preserve"> </w:t>
      </w:r>
    </w:p>
    <w:p w14:paraId="09F5BC2D" w14:textId="77777777" w:rsidR="007F50BA" w:rsidRPr="00B55F17" w:rsidRDefault="007F50BA" w:rsidP="00B55F17">
      <w:pPr>
        <w:pStyle w:val="NormalWeb"/>
        <w:spacing w:before="0" w:beforeAutospacing="0" w:after="0" w:afterAutospacing="0"/>
      </w:pPr>
    </w:p>
    <w:p w14:paraId="3340AF37" w14:textId="07B26C7E" w:rsidR="003714BE" w:rsidRPr="00B55F17" w:rsidRDefault="00310011" w:rsidP="00B55F17">
      <w:pPr>
        <w:pStyle w:val="NormalWeb"/>
        <w:spacing w:before="0" w:beforeAutospacing="0" w:after="0" w:afterAutospacing="0"/>
      </w:pPr>
      <w:r w:rsidRPr="00B55F17">
        <w:t>5</w:t>
      </w:r>
      <w:r w:rsidR="003714BE" w:rsidRPr="00B55F17">
        <w:t>.</w:t>
      </w:r>
      <w:r w:rsidR="007F50BA" w:rsidRPr="00B55F17">
        <w:t>7</w:t>
      </w:r>
      <w:r w:rsidR="003714BE" w:rsidRPr="00B55F17">
        <w:t>.</w:t>
      </w:r>
      <w:r w:rsidR="00CE7903">
        <w:t xml:space="preserve"> </w:t>
      </w:r>
      <w:r w:rsidR="00C73BC4" w:rsidRPr="00B55F17">
        <w:t>W</w:t>
      </w:r>
      <w:r w:rsidR="007F50BA" w:rsidRPr="00B55F17">
        <w:t>ash</w:t>
      </w:r>
      <w:r w:rsidR="00CE7903">
        <w:t xml:space="preserve"> </w:t>
      </w:r>
      <w:r w:rsidR="007F50BA" w:rsidRPr="00B55F17">
        <w:t>the</w:t>
      </w:r>
      <w:r w:rsidR="00CE7903">
        <w:t xml:space="preserve"> </w:t>
      </w:r>
      <w:r w:rsidR="007F50BA" w:rsidRPr="00B55F17">
        <w:t>cells</w:t>
      </w:r>
      <w:r w:rsidR="00CE7903">
        <w:t xml:space="preserve"> </w:t>
      </w:r>
      <w:r w:rsidR="00525678">
        <w:t>3x</w:t>
      </w:r>
      <w:r w:rsidR="00CE7903">
        <w:t xml:space="preserve"> </w:t>
      </w:r>
      <w:r w:rsidR="003714BE" w:rsidRPr="00B55F17">
        <w:t>with</w:t>
      </w:r>
      <w:r w:rsidR="00CE7903">
        <w:t xml:space="preserve"> </w:t>
      </w:r>
      <w:r w:rsidR="003714BE" w:rsidRPr="00B55F17">
        <w:t>PBS</w:t>
      </w:r>
      <w:r w:rsidR="00AE7719" w:rsidRPr="00B55F17">
        <w:t>,</w:t>
      </w:r>
      <w:r w:rsidR="00CE7903">
        <w:t xml:space="preserve"> </w:t>
      </w:r>
      <w:r w:rsidR="003714BE" w:rsidRPr="00B55F17">
        <w:t>incubate</w:t>
      </w:r>
      <w:r w:rsidR="00CE7903">
        <w:t xml:space="preserve"> </w:t>
      </w:r>
      <w:r w:rsidR="003714BE" w:rsidRPr="00B55F17">
        <w:t>the</w:t>
      </w:r>
      <w:r w:rsidR="007F50BA" w:rsidRPr="00B55F17">
        <w:t>m</w:t>
      </w:r>
      <w:r w:rsidR="00CE7903">
        <w:t xml:space="preserve"> </w:t>
      </w:r>
      <w:r w:rsidR="007F50BA" w:rsidRPr="00B55F17">
        <w:t>at</w:t>
      </w:r>
      <w:r w:rsidR="00CE7903">
        <w:t xml:space="preserve"> </w:t>
      </w:r>
      <w:r w:rsidR="007F50BA" w:rsidRPr="00B55F17">
        <w:t>room</w:t>
      </w:r>
      <w:r w:rsidR="00CE7903">
        <w:t xml:space="preserve"> </w:t>
      </w:r>
      <w:r w:rsidR="007F50BA" w:rsidRPr="00B55F17">
        <w:t>temperature</w:t>
      </w:r>
      <w:r w:rsidR="00CE7903">
        <w:t xml:space="preserve"> </w:t>
      </w:r>
      <w:r w:rsidR="008A2540" w:rsidRPr="00B55F17">
        <w:t>for</w:t>
      </w:r>
      <w:r w:rsidR="00CE7903">
        <w:t xml:space="preserve"> </w:t>
      </w:r>
      <w:r w:rsidR="007F50BA" w:rsidRPr="00B55F17">
        <w:t>1</w:t>
      </w:r>
      <w:r w:rsidR="00CE7903">
        <w:t xml:space="preserve"> </w:t>
      </w:r>
      <w:r w:rsidR="007F50BA" w:rsidRPr="00B55F17">
        <w:t>h</w:t>
      </w:r>
      <w:r w:rsidR="00CE7903">
        <w:t xml:space="preserve"> </w:t>
      </w:r>
      <w:r w:rsidR="003714BE" w:rsidRPr="00B55F17">
        <w:t>with</w:t>
      </w:r>
      <w:r w:rsidR="00CE7903">
        <w:t xml:space="preserve"> </w:t>
      </w:r>
      <w:r w:rsidR="007F50BA" w:rsidRPr="00B55F17">
        <w:t>1</w:t>
      </w:r>
      <w:r w:rsidR="003714BE" w:rsidRPr="00B55F17">
        <w:t>00</w:t>
      </w:r>
      <w:r w:rsidR="00CE7903">
        <w:t xml:space="preserve"> </w:t>
      </w:r>
      <w:r w:rsidR="003714BE" w:rsidRPr="00B55F17">
        <w:t>µL</w:t>
      </w:r>
      <w:r w:rsidR="007F50BA" w:rsidRPr="00B55F17">
        <w:t>/well</w:t>
      </w:r>
      <w:r w:rsidR="00CE7903">
        <w:t xml:space="preserve"> </w:t>
      </w:r>
      <w:r w:rsidR="003714BE" w:rsidRPr="00B55F17">
        <w:t>of</w:t>
      </w:r>
      <w:r w:rsidR="00CE7903">
        <w:t xml:space="preserve"> </w:t>
      </w:r>
      <w:r w:rsidR="00AE7719" w:rsidRPr="00B55F17">
        <w:t>Alexa</w:t>
      </w:r>
      <w:r w:rsidR="00CE7903">
        <w:t xml:space="preserve"> </w:t>
      </w:r>
      <w:r w:rsidR="00AE7719" w:rsidRPr="00B55F17">
        <w:t>Fluor</w:t>
      </w:r>
      <w:r w:rsidR="00CE7903">
        <w:t xml:space="preserve"> </w:t>
      </w:r>
      <w:r w:rsidR="00AE7719" w:rsidRPr="00B55F17">
        <w:t>488</w:t>
      </w:r>
      <w:r w:rsidR="00F67233">
        <w:t>-</w:t>
      </w:r>
      <w:r w:rsidR="00AE7719" w:rsidRPr="00B55F17">
        <w:t>conjugated</w:t>
      </w:r>
      <w:r w:rsidR="00CE7903">
        <w:t xml:space="preserve"> </w:t>
      </w:r>
      <w:r w:rsidR="00AE7719" w:rsidRPr="00B55F17">
        <w:t>anti-mouse</w:t>
      </w:r>
      <w:r w:rsidR="00CE7903">
        <w:t xml:space="preserve"> </w:t>
      </w:r>
      <w:r w:rsidR="00AE7719" w:rsidRPr="00B55F17">
        <w:t>secondary</w:t>
      </w:r>
      <w:r w:rsidR="00CE7903">
        <w:t xml:space="preserve"> </w:t>
      </w:r>
      <w:r w:rsidR="00AE7719" w:rsidRPr="00B55F17">
        <w:t>antibody</w:t>
      </w:r>
      <w:r w:rsidR="00CE7903">
        <w:t xml:space="preserve"> </w:t>
      </w:r>
      <w:r w:rsidR="00AE7719" w:rsidRPr="00B55F17">
        <w:t>diluted</w:t>
      </w:r>
      <w:r w:rsidR="00CE7903">
        <w:t xml:space="preserve"> </w:t>
      </w:r>
      <w:r w:rsidR="003714BE" w:rsidRPr="00B55F17">
        <w:t>(following</w:t>
      </w:r>
      <w:r w:rsidR="00CE7903">
        <w:t xml:space="preserve"> </w:t>
      </w:r>
      <w:r w:rsidR="00F67233">
        <w:t>the</w:t>
      </w:r>
      <w:r w:rsidR="00CE7903">
        <w:t xml:space="preserve"> </w:t>
      </w:r>
      <w:r w:rsidR="003714BE" w:rsidRPr="00B55F17">
        <w:t>manufacturer’s</w:t>
      </w:r>
      <w:r w:rsidR="00CE7903">
        <w:t xml:space="preserve"> </w:t>
      </w:r>
      <w:r w:rsidR="003714BE" w:rsidRPr="00B55F17">
        <w:t>recommendation)</w:t>
      </w:r>
      <w:r w:rsidR="00CE7903">
        <w:t xml:space="preserve"> </w:t>
      </w:r>
      <w:r w:rsidR="003714BE" w:rsidRPr="00B55F17">
        <w:t>in</w:t>
      </w:r>
      <w:r w:rsidR="00CE7903">
        <w:t xml:space="preserve"> </w:t>
      </w:r>
      <w:r w:rsidR="003714BE" w:rsidRPr="00B55F17">
        <w:t>blocking</w:t>
      </w:r>
      <w:r w:rsidR="00CE7903">
        <w:t xml:space="preserve"> </w:t>
      </w:r>
      <w:r w:rsidR="003714BE" w:rsidRPr="00B55F17">
        <w:t>solution</w:t>
      </w:r>
      <w:r w:rsidRPr="00B55F17">
        <w:t>,</w:t>
      </w:r>
      <w:r w:rsidR="00CE7903">
        <w:t xml:space="preserve"> </w:t>
      </w:r>
      <w:r w:rsidRPr="00B55F17">
        <w:t>wash</w:t>
      </w:r>
      <w:r w:rsidR="00CE7903">
        <w:t xml:space="preserve"> </w:t>
      </w:r>
      <w:r w:rsidR="008A2540" w:rsidRPr="00B55F17">
        <w:t>the</w:t>
      </w:r>
      <w:r w:rsidR="00CE7903">
        <w:t xml:space="preserve"> </w:t>
      </w:r>
      <w:r w:rsidR="008A2540" w:rsidRPr="00B55F17">
        <w:t>cells</w:t>
      </w:r>
      <w:r w:rsidR="00CE7903">
        <w:t xml:space="preserve"> </w:t>
      </w:r>
      <w:r w:rsidRPr="00B55F17">
        <w:t>extensively</w:t>
      </w:r>
      <w:r w:rsidR="00CE7903">
        <w:t xml:space="preserve"> </w:t>
      </w:r>
      <w:r w:rsidRPr="00B55F17">
        <w:t>with</w:t>
      </w:r>
      <w:r w:rsidR="00CE7903">
        <w:t xml:space="preserve"> </w:t>
      </w:r>
      <w:r w:rsidRPr="00B55F17">
        <w:t>PBS,</w:t>
      </w:r>
      <w:r w:rsidR="00CE7903">
        <w:t xml:space="preserve"> </w:t>
      </w:r>
      <w:r w:rsidRPr="00B55F17">
        <w:t>and</w:t>
      </w:r>
      <w:r w:rsidR="00CE7903">
        <w:t xml:space="preserve"> </w:t>
      </w:r>
      <w:r w:rsidRPr="00B55F17">
        <w:t>incubate</w:t>
      </w:r>
      <w:r w:rsidR="00CE7903">
        <w:t xml:space="preserve"> </w:t>
      </w:r>
      <w:r w:rsidR="00AE7719" w:rsidRPr="00B55F17">
        <w:t>them</w:t>
      </w:r>
      <w:r w:rsidR="00CE7903">
        <w:t xml:space="preserve"> </w:t>
      </w:r>
      <w:r w:rsidRPr="00B55F17">
        <w:t>with</w:t>
      </w:r>
      <w:r w:rsidR="00CE7903">
        <w:t xml:space="preserve"> </w:t>
      </w:r>
      <w:r w:rsidRPr="00B55F17">
        <w:t>150</w:t>
      </w:r>
      <w:r w:rsidR="00CE7903">
        <w:t xml:space="preserve"> </w:t>
      </w:r>
      <w:r w:rsidRPr="00B55F17">
        <w:t>µ</w:t>
      </w:r>
      <w:r w:rsidR="00F67233">
        <w:t>L</w:t>
      </w:r>
      <w:r w:rsidRPr="00B55F17">
        <w:t>/well</w:t>
      </w:r>
      <w:r w:rsidR="00CE7903">
        <w:t xml:space="preserve"> </w:t>
      </w:r>
      <w:r w:rsidRPr="00B55F17">
        <w:t>of</w:t>
      </w:r>
      <w:r w:rsidR="00CE7903">
        <w:t xml:space="preserve"> </w:t>
      </w:r>
      <w:r w:rsidRPr="00B55F17">
        <w:t>4</w:t>
      </w:r>
      <w:r w:rsidR="00F67233">
        <w:t>'</w:t>
      </w:r>
      <w:r w:rsidRPr="00B55F17">
        <w:t>,6</w:t>
      </w:r>
      <w:r w:rsidR="00F67233">
        <w:t>'</w:t>
      </w:r>
      <w:r w:rsidRPr="00B55F17">
        <w:t>-diam</w:t>
      </w:r>
      <w:r w:rsidR="004E36C1">
        <w:t>i</w:t>
      </w:r>
      <w:r w:rsidRPr="00B55F17">
        <w:t>dino-2-phenylindole</w:t>
      </w:r>
      <w:r w:rsidR="00CE7903">
        <w:t xml:space="preserve"> </w:t>
      </w:r>
      <w:r w:rsidR="009C73C2" w:rsidRPr="00B55F17">
        <w:t>(</w:t>
      </w:r>
      <w:r w:rsidR="00F67233" w:rsidRPr="00B55F17">
        <w:t>DAPI</w:t>
      </w:r>
      <w:r w:rsidR="00F67233">
        <w:t>;</w:t>
      </w:r>
      <w:r w:rsidR="00CE7903">
        <w:t xml:space="preserve"> </w:t>
      </w:r>
      <w:r w:rsidR="009C73C2" w:rsidRPr="00B55F17">
        <w:t>1</w:t>
      </w:r>
      <w:r w:rsidR="00CE7903">
        <w:t xml:space="preserve"> </w:t>
      </w:r>
      <w:r w:rsidR="009C73C2" w:rsidRPr="00B55F17">
        <w:t>mg/mL)</w:t>
      </w:r>
      <w:r w:rsidR="00CE7903">
        <w:t xml:space="preserve"> </w:t>
      </w:r>
      <w:r w:rsidRPr="00B55F17">
        <w:t>diluted</w:t>
      </w:r>
      <w:r w:rsidR="00CE7903">
        <w:t xml:space="preserve"> </w:t>
      </w:r>
      <w:r w:rsidRPr="00B55F17">
        <w:t>1:200</w:t>
      </w:r>
      <w:r w:rsidR="00CE7903">
        <w:t xml:space="preserve"> </w:t>
      </w:r>
      <w:r w:rsidRPr="00B55F17">
        <w:t>in</w:t>
      </w:r>
      <w:r w:rsidR="00CE7903">
        <w:t xml:space="preserve"> </w:t>
      </w:r>
      <w:r w:rsidRPr="00B55F17">
        <w:t>PBS</w:t>
      </w:r>
      <w:r w:rsidR="00CE7903">
        <w:t xml:space="preserve"> </w:t>
      </w:r>
      <w:r w:rsidRPr="00B55F17">
        <w:t>at</w:t>
      </w:r>
      <w:r w:rsidR="00CE7903">
        <w:t xml:space="preserve"> </w:t>
      </w:r>
      <w:r w:rsidRPr="00B55F17">
        <w:t>room</w:t>
      </w:r>
      <w:r w:rsidR="00CE7903">
        <w:t xml:space="preserve"> </w:t>
      </w:r>
      <w:r w:rsidRPr="00B55F17">
        <w:t>temperature</w:t>
      </w:r>
      <w:r w:rsidR="00CE7903">
        <w:t xml:space="preserve"> </w:t>
      </w:r>
      <w:r w:rsidRPr="00B55F17">
        <w:t>for</w:t>
      </w:r>
      <w:r w:rsidR="00CE7903">
        <w:t xml:space="preserve"> </w:t>
      </w:r>
      <w:r w:rsidRPr="00B55F17">
        <w:t>10</w:t>
      </w:r>
      <w:r w:rsidR="00CE7903">
        <w:t xml:space="preserve"> </w:t>
      </w:r>
      <w:r w:rsidRPr="00B55F17">
        <w:t>min</w:t>
      </w:r>
      <w:r w:rsidR="003714BE" w:rsidRPr="00B55F17">
        <w:t>.</w:t>
      </w:r>
    </w:p>
    <w:p w14:paraId="538E928B" w14:textId="77777777" w:rsidR="00310011" w:rsidRPr="00B55F17" w:rsidRDefault="00310011" w:rsidP="00B55F17">
      <w:pPr>
        <w:pStyle w:val="NormalWeb"/>
        <w:spacing w:before="0" w:beforeAutospacing="0" w:after="0" w:afterAutospacing="0"/>
      </w:pPr>
    </w:p>
    <w:p w14:paraId="1F98B5DD" w14:textId="70C2CA1D" w:rsidR="003714BE" w:rsidRPr="00B55F17" w:rsidRDefault="00310011" w:rsidP="00B55F17">
      <w:pPr>
        <w:pStyle w:val="NormalWeb"/>
        <w:spacing w:before="0" w:beforeAutospacing="0" w:after="0" w:afterAutospacing="0"/>
      </w:pPr>
      <w:r w:rsidRPr="00B55F17">
        <w:t>5</w:t>
      </w:r>
      <w:r w:rsidR="003714BE" w:rsidRPr="00B55F17">
        <w:t>.</w:t>
      </w:r>
      <w:r w:rsidRPr="00B55F17">
        <w:t>8</w:t>
      </w:r>
      <w:r w:rsidR="003714BE" w:rsidRPr="00B55F17">
        <w:t>.</w:t>
      </w:r>
      <w:r w:rsidR="00CE7903">
        <w:t xml:space="preserve"> </w:t>
      </w:r>
      <w:r w:rsidRPr="00B55F17">
        <w:t>Wash</w:t>
      </w:r>
      <w:r w:rsidR="00CE7903">
        <w:t xml:space="preserve"> </w:t>
      </w:r>
      <w:r w:rsidRPr="00B55F17">
        <w:t>the</w:t>
      </w:r>
      <w:r w:rsidR="00CE7903">
        <w:t xml:space="preserve"> </w:t>
      </w:r>
      <w:r w:rsidRPr="00B55F17">
        <w:t>cells</w:t>
      </w:r>
      <w:r w:rsidR="00CE7903">
        <w:t xml:space="preserve"> </w:t>
      </w:r>
      <w:r w:rsidR="00F67233">
        <w:t>3x</w:t>
      </w:r>
      <w:r w:rsidR="00CE7903">
        <w:t xml:space="preserve"> </w:t>
      </w:r>
      <w:r w:rsidRPr="00B55F17">
        <w:t>with</w:t>
      </w:r>
      <w:r w:rsidR="00CE7903">
        <w:t xml:space="preserve"> </w:t>
      </w:r>
      <w:r w:rsidRPr="00B55F17">
        <w:t>PBS,</w:t>
      </w:r>
      <w:r w:rsidR="00CE7903">
        <w:t xml:space="preserve"> </w:t>
      </w:r>
      <w:r w:rsidRPr="00B55F17">
        <w:t>mount</w:t>
      </w:r>
      <w:r w:rsidR="00CE7903">
        <w:t xml:space="preserve"> </w:t>
      </w:r>
      <w:r w:rsidRPr="00B55F17">
        <w:t>the</w:t>
      </w:r>
      <w:r w:rsidR="00CE7903">
        <w:t xml:space="preserve"> </w:t>
      </w:r>
      <w:r w:rsidRPr="00B55F17">
        <w:t>coverslips</w:t>
      </w:r>
      <w:r w:rsidR="00CE7903">
        <w:t xml:space="preserve"> </w:t>
      </w:r>
      <w:r w:rsidR="006A406A" w:rsidRPr="00B55F17">
        <w:t>on</w:t>
      </w:r>
      <w:r w:rsidR="00CE7903">
        <w:t xml:space="preserve"> </w:t>
      </w:r>
      <w:r w:rsidR="006A406A" w:rsidRPr="00B55F17">
        <w:t>an</w:t>
      </w:r>
      <w:r w:rsidR="00CE7903">
        <w:t xml:space="preserve"> </w:t>
      </w:r>
      <w:r w:rsidRPr="00B55F17">
        <w:t>antifade</w:t>
      </w:r>
      <w:r w:rsidR="00CE7903">
        <w:t xml:space="preserve"> </w:t>
      </w:r>
      <w:r w:rsidR="006A406A" w:rsidRPr="00B55F17">
        <w:t>mounting</w:t>
      </w:r>
      <w:r w:rsidR="00CE7903">
        <w:t xml:space="preserve"> </w:t>
      </w:r>
      <w:r w:rsidR="006A406A" w:rsidRPr="00B55F17">
        <w:t>medium</w:t>
      </w:r>
      <w:r w:rsidR="00CE7903">
        <w:t xml:space="preserve"> </w:t>
      </w:r>
      <w:r w:rsidR="00AE7719" w:rsidRPr="00B55F17">
        <w:t>(see</w:t>
      </w:r>
      <w:r w:rsidR="00CE7903">
        <w:t xml:space="preserve"> </w:t>
      </w:r>
      <w:r w:rsidR="00F67233">
        <w:t>the</w:t>
      </w:r>
      <w:r w:rsidR="00CE7903">
        <w:t xml:space="preserve"> </w:t>
      </w:r>
      <w:r w:rsidR="00F67233" w:rsidRPr="00C55C54">
        <w:rPr>
          <w:b/>
        </w:rPr>
        <w:t>T</w:t>
      </w:r>
      <w:r w:rsidR="00AE7719" w:rsidRPr="00C55C54">
        <w:rPr>
          <w:b/>
        </w:rPr>
        <w:t>able</w:t>
      </w:r>
      <w:r w:rsidR="00CE7903">
        <w:rPr>
          <w:b/>
        </w:rPr>
        <w:t xml:space="preserve"> </w:t>
      </w:r>
      <w:r w:rsidR="00AE7719" w:rsidRPr="00C55C54">
        <w:rPr>
          <w:b/>
        </w:rPr>
        <w:t>of</w:t>
      </w:r>
      <w:r w:rsidR="00CE7903">
        <w:rPr>
          <w:b/>
        </w:rPr>
        <w:t xml:space="preserve"> </w:t>
      </w:r>
      <w:r w:rsidR="00F67233">
        <w:rPr>
          <w:b/>
        </w:rPr>
        <w:t>M</w:t>
      </w:r>
      <w:r w:rsidR="00AE7719" w:rsidRPr="00C55C54">
        <w:rPr>
          <w:b/>
        </w:rPr>
        <w:t>aterials</w:t>
      </w:r>
      <w:r w:rsidR="00AE7719" w:rsidRPr="00B55F17">
        <w:t>)</w:t>
      </w:r>
      <w:r w:rsidR="008A2540" w:rsidRPr="00B55F17">
        <w:t>,</w:t>
      </w:r>
      <w:r w:rsidR="00CE7903">
        <w:t xml:space="preserve"> </w:t>
      </w:r>
      <w:r w:rsidRPr="00B55F17">
        <w:t>and</w:t>
      </w:r>
      <w:r w:rsidR="00CE7903">
        <w:t xml:space="preserve"> </w:t>
      </w:r>
      <w:r w:rsidRPr="00B55F17">
        <w:t>analyze</w:t>
      </w:r>
      <w:r w:rsidR="00CE7903">
        <w:t xml:space="preserve"> </w:t>
      </w:r>
      <w:r w:rsidRPr="00B55F17">
        <w:t>the</w:t>
      </w:r>
      <w:r w:rsidR="00CE7903">
        <w:t xml:space="preserve"> </w:t>
      </w:r>
      <w:r w:rsidRPr="00B55F17">
        <w:t>samples</w:t>
      </w:r>
      <w:r w:rsidR="00CE7903">
        <w:t xml:space="preserve"> </w:t>
      </w:r>
      <w:r w:rsidR="00D237A2" w:rsidRPr="00B55F17">
        <w:t>under</w:t>
      </w:r>
      <w:r w:rsidR="00CE7903">
        <w:t xml:space="preserve"> </w:t>
      </w:r>
      <w:r w:rsidRPr="00B55F17">
        <w:t>a</w:t>
      </w:r>
      <w:r w:rsidR="00CE7903">
        <w:t xml:space="preserve"> </w:t>
      </w:r>
      <w:r w:rsidRPr="00B55F17">
        <w:t>fluorescence</w:t>
      </w:r>
      <w:r w:rsidR="00CE7903">
        <w:t xml:space="preserve"> </w:t>
      </w:r>
      <w:r w:rsidRPr="00B55F17">
        <w:t>microscope</w:t>
      </w:r>
      <w:r w:rsidR="003714BE" w:rsidRPr="00B55F17">
        <w:t>.</w:t>
      </w:r>
    </w:p>
    <w:p w14:paraId="3A4D602C" w14:textId="77777777" w:rsidR="00031EDD" w:rsidRPr="00B55F17" w:rsidRDefault="00031EDD" w:rsidP="00B55F17">
      <w:pPr>
        <w:pStyle w:val="NormalWeb"/>
        <w:spacing w:before="0" w:beforeAutospacing="0" w:after="0" w:afterAutospacing="0"/>
      </w:pPr>
    </w:p>
    <w:p w14:paraId="1C8C0E00" w14:textId="7BD0A6F4" w:rsidR="0067349F" w:rsidRPr="00B55F17" w:rsidRDefault="0067349F" w:rsidP="00B55F17">
      <w:pPr>
        <w:pStyle w:val="NormalWeb"/>
        <w:spacing w:before="0" w:beforeAutospacing="0" w:after="0" w:afterAutospacing="0"/>
      </w:pPr>
      <w:r w:rsidRPr="00B55F17">
        <w:t>NOTE:</w:t>
      </w:r>
      <w:r w:rsidR="00CE7903">
        <w:t xml:space="preserve"> </w:t>
      </w:r>
      <w:r w:rsidRPr="00B55F17">
        <w:t>For</w:t>
      </w:r>
      <w:r w:rsidR="00CE7903">
        <w:t xml:space="preserve"> </w:t>
      </w:r>
      <w:r w:rsidRPr="00B55F17">
        <w:t>long-term</w:t>
      </w:r>
      <w:r w:rsidR="00CE7903">
        <w:t xml:space="preserve"> </w:t>
      </w:r>
      <w:r w:rsidRPr="00B55F17">
        <w:t>storage,</w:t>
      </w:r>
      <w:r w:rsidR="00CE7903">
        <w:t xml:space="preserve"> </w:t>
      </w:r>
      <w:r w:rsidRPr="00B55F17">
        <w:t>store</w:t>
      </w:r>
      <w:r w:rsidR="00CE7903">
        <w:t xml:space="preserve"> </w:t>
      </w:r>
      <w:r w:rsidRPr="00B55F17">
        <w:t>samples</w:t>
      </w:r>
      <w:r w:rsidR="00CE7903">
        <w:t xml:space="preserve"> </w:t>
      </w:r>
      <w:r w:rsidRPr="00B55F17">
        <w:t>at</w:t>
      </w:r>
      <w:r w:rsidR="00CE7903">
        <w:t xml:space="preserve"> </w:t>
      </w:r>
      <w:r w:rsidRPr="00B55F17">
        <w:t>4</w:t>
      </w:r>
      <w:r w:rsidR="00CE7903">
        <w:t xml:space="preserve"> </w:t>
      </w:r>
      <w:r w:rsidR="00F67233">
        <w:t>°</w:t>
      </w:r>
      <w:r w:rsidRPr="00B55F17">
        <w:t>C</w:t>
      </w:r>
      <w:r w:rsidR="00F67233">
        <w:t>,</w:t>
      </w:r>
      <w:r w:rsidR="00CE7903">
        <w:t xml:space="preserve"> </w:t>
      </w:r>
      <w:r w:rsidRPr="00B55F17">
        <w:t>protected</w:t>
      </w:r>
      <w:r w:rsidR="00CE7903">
        <w:t xml:space="preserve"> </w:t>
      </w:r>
      <w:r w:rsidR="00523793" w:rsidRPr="00B55F17">
        <w:t>from</w:t>
      </w:r>
      <w:r w:rsidR="00CE7903">
        <w:t xml:space="preserve"> </w:t>
      </w:r>
      <w:r w:rsidRPr="00B55F17">
        <w:t>light.</w:t>
      </w:r>
    </w:p>
    <w:p w14:paraId="4085B12F" w14:textId="77777777" w:rsidR="003714BE" w:rsidRPr="00B55F17" w:rsidRDefault="003714BE" w:rsidP="00B55F17">
      <w:pPr>
        <w:pStyle w:val="NormalWeb"/>
        <w:spacing w:before="0" w:beforeAutospacing="0" w:after="0" w:afterAutospacing="0"/>
      </w:pPr>
    </w:p>
    <w:p w14:paraId="63EB2001" w14:textId="4B19D36E" w:rsidR="00310011" w:rsidRPr="00B55F17" w:rsidRDefault="00310011" w:rsidP="00B55F17">
      <w:pPr>
        <w:rPr>
          <w:b/>
          <w:i/>
          <w:color w:val="808080" w:themeColor="background1" w:themeShade="80"/>
          <w:szCs w:val="28"/>
        </w:rPr>
      </w:pPr>
      <w:r w:rsidRPr="00B55F17">
        <w:rPr>
          <w:b/>
          <w:color w:val="000000" w:themeColor="text1"/>
          <w:szCs w:val="28"/>
        </w:rPr>
        <w:t>6</w:t>
      </w:r>
      <w:r w:rsidRPr="00B55F17">
        <w:rPr>
          <w:b/>
          <w:color w:val="000000" w:themeColor="text1"/>
          <w:szCs w:val="28"/>
          <w:highlight w:val="yellow"/>
        </w:rPr>
        <w:t>.</w:t>
      </w:r>
      <w:r w:rsidR="00CE7903">
        <w:rPr>
          <w:b/>
          <w:color w:val="000000" w:themeColor="text1"/>
          <w:szCs w:val="28"/>
          <w:highlight w:val="yellow"/>
        </w:rPr>
        <w:t xml:space="preserve"> </w:t>
      </w:r>
      <w:r w:rsidRPr="00B55F17">
        <w:rPr>
          <w:b/>
          <w:color w:val="000000" w:themeColor="text1"/>
          <w:szCs w:val="28"/>
          <w:highlight w:val="yellow"/>
        </w:rPr>
        <w:t>Amplification</w:t>
      </w:r>
      <w:r w:rsidR="00CE7903">
        <w:rPr>
          <w:b/>
          <w:color w:val="000000" w:themeColor="text1"/>
          <w:szCs w:val="28"/>
          <w:highlight w:val="yellow"/>
        </w:rPr>
        <w:t xml:space="preserve"> </w:t>
      </w:r>
      <w:r w:rsidRPr="00B55F17">
        <w:rPr>
          <w:b/>
          <w:color w:val="000000" w:themeColor="text1"/>
          <w:szCs w:val="28"/>
          <w:highlight w:val="yellow"/>
        </w:rPr>
        <w:t>and</w:t>
      </w:r>
      <w:r w:rsidR="00CE7903">
        <w:rPr>
          <w:b/>
          <w:color w:val="000000" w:themeColor="text1"/>
          <w:szCs w:val="28"/>
          <w:highlight w:val="yellow"/>
        </w:rPr>
        <w:t xml:space="preserve"> </w:t>
      </w:r>
      <w:r w:rsidRPr="00B55F17">
        <w:rPr>
          <w:b/>
          <w:color w:val="000000" w:themeColor="text1"/>
          <w:szCs w:val="28"/>
          <w:highlight w:val="yellow"/>
        </w:rPr>
        <w:t>generation</w:t>
      </w:r>
      <w:r w:rsidR="00CE7903">
        <w:rPr>
          <w:b/>
          <w:color w:val="000000" w:themeColor="text1"/>
          <w:szCs w:val="28"/>
          <w:highlight w:val="yellow"/>
        </w:rPr>
        <w:t xml:space="preserve"> </w:t>
      </w:r>
      <w:r w:rsidR="00F46786" w:rsidRPr="00B55F17">
        <w:rPr>
          <w:b/>
          <w:color w:val="000000" w:themeColor="text1"/>
          <w:szCs w:val="28"/>
          <w:highlight w:val="yellow"/>
        </w:rPr>
        <w:t>of</w:t>
      </w:r>
      <w:r w:rsidR="00CE7903">
        <w:rPr>
          <w:b/>
          <w:color w:val="000000" w:themeColor="text1"/>
          <w:szCs w:val="28"/>
          <w:highlight w:val="yellow"/>
        </w:rPr>
        <w:t xml:space="preserve"> </w:t>
      </w:r>
      <w:r w:rsidR="00F46786" w:rsidRPr="00B55F17">
        <w:rPr>
          <w:b/>
          <w:color w:val="000000" w:themeColor="text1"/>
          <w:szCs w:val="28"/>
          <w:highlight w:val="yellow"/>
        </w:rPr>
        <w:t>viral</w:t>
      </w:r>
      <w:r w:rsidR="00CE7903">
        <w:rPr>
          <w:b/>
          <w:color w:val="000000" w:themeColor="text1"/>
          <w:szCs w:val="28"/>
          <w:highlight w:val="yellow"/>
        </w:rPr>
        <w:t xml:space="preserve"> </w:t>
      </w:r>
      <w:r w:rsidR="00F46786" w:rsidRPr="00B55F17">
        <w:rPr>
          <w:b/>
          <w:color w:val="000000" w:themeColor="text1"/>
          <w:szCs w:val="28"/>
          <w:highlight w:val="yellow"/>
        </w:rPr>
        <w:t>stocks</w:t>
      </w:r>
    </w:p>
    <w:p w14:paraId="4E37AE97" w14:textId="77777777" w:rsidR="00260157" w:rsidRPr="00B55F17" w:rsidRDefault="00260157" w:rsidP="00B55F17">
      <w:pPr>
        <w:pStyle w:val="NormalWeb"/>
        <w:spacing w:before="0" w:beforeAutospacing="0" w:after="0" w:afterAutospacing="0"/>
      </w:pPr>
    </w:p>
    <w:p w14:paraId="4931A3BB" w14:textId="1687049C" w:rsidR="00310011" w:rsidRPr="00B55F17" w:rsidRDefault="00031EDD" w:rsidP="00B55F17">
      <w:pPr>
        <w:pStyle w:val="NormalWeb"/>
        <w:spacing w:before="0" w:beforeAutospacing="0" w:after="0" w:afterAutospacing="0"/>
      </w:pPr>
      <w:r w:rsidRPr="00B55F17">
        <w:t>NOTE:</w:t>
      </w:r>
      <w:r w:rsidR="00CE7903">
        <w:t xml:space="preserve"> </w:t>
      </w:r>
      <w:r w:rsidR="00CF7938" w:rsidRPr="00B55F17">
        <w:t>Once</w:t>
      </w:r>
      <w:r w:rsidR="00CE7903">
        <w:t xml:space="preserve"> </w:t>
      </w:r>
      <w:r w:rsidR="00310011" w:rsidRPr="00B55F17">
        <w:t>the</w:t>
      </w:r>
      <w:r w:rsidR="00CE7903">
        <w:t xml:space="preserve"> </w:t>
      </w:r>
      <w:r w:rsidR="00310011" w:rsidRPr="00B55F17">
        <w:t>identity</w:t>
      </w:r>
      <w:r w:rsidR="00CE7903">
        <w:t xml:space="preserve"> </w:t>
      </w:r>
      <w:r w:rsidR="00310011" w:rsidRPr="00B55F17">
        <w:t>of</w:t>
      </w:r>
      <w:r w:rsidR="00CE7903">
        <w:t xml:space="preserve"> </w:t>
      </w:r>
      <w:r w:rsidR="00310011" w:rsidRPr="00B55F17">
        <w:t>the</w:t>
      </w:r>
      <w:r w:rsidR="00CE7903">
        <w:t xml:space="preserve"> </w:t>
      </w:r>
      <w:r w:rsidR="00310011" w:rsidRPr="00B55F17">
        <w:t>rescue</w:t>
      </w:r>
      <w:r w:rsidR="00F062BC" w:rsidRPr="00B55F17">
        <w:t>d</w:t>
      </w:r>
      <w:r w:rsidR="00CE7903">
        <w:t xml:space="preserve"> </w:t>
      </w:r>
      <w:r w:rsidR="00310011" w:rsidRPr="00B55F17">
        <w:t>virus</w:t>
      </w:r>
      <w:r w:rsidR="00CE7903">
        <w:t xml:space="preserve"> </w:t>
      </w:r>
      <w:r w:rsidR="00523793" w:rsidRPr="00B55F17">
        <w:t>is</w:t>
      </w:r>
      <w:r w:rsidR="00CE7903">
        <w:t xml:space="preserve"> </w:t>
      </w:r>
      <w:r w:rsidR="00523793" w:rsidRPr="00B55F17">
        <w:t>confirmed</w:t>
      </w:r>
      <w:r w:rsidR="00CE7903">
        <w:t xml:space="preserve"> </w:t>
      </w:r>
      <w:r w:rsidR="00F51ABC" w:rsidRPr="00B55F17">
        <w:t>(section</w:t>
      </w:r>
      <w:r w:rsidR="00CE7903">
        <w:t xml:space="preserve"> </w:t>
      </w:r>
      <w:r w:rsidR="00F51ABC" w:rsidRPr="00B55F17">
        <w:t>5)</w:t>
      </w:r>
      <w:r w:rsidR="00310011" w:rsidRPr="00B55F17">
        <w:t>,</w:t>
      </w:r>
      <w:r w:rsidR="00CE7903">
        <w:t xml:space="preserve"> </w:t>
      </w:r>
      <w:r w:rsidR="00CF7938" w:rsidRPr="00B55F17">
        <w:t>amplify</w:t>
      </w:r>
      <w:r w:rsidR="00CE7903">
        <w:t xml:space="preserve"> </w:t>
      </w:r>
      <w:r w:rsidR="00CF7938" w:rsidRPr="00B55F17">
        <w:t>the</w:t>
      </w:r>
      <w:r w:rsidR="00CE7903">
        <w:t xml:space="preserve"> </w:t>
      </w:r>
      <w:r w:rsidR="00CF7938" w:rsidRPr="00B55F17">
        <w:t>virus</w:t>
      </w:r>
      <w:r w:rsidR="00CE7903">
        <w:t xml:space="preserve"> </w:t>
      </w:r>
      <w:r w:rsidR="00CF7938" w:rsidRPr="00B55F17">
        <w:t>on</w:t>
      </w:r>
      <w:r w:rsidR="00CE7903">
        <w:t xml:space="preserve"> </w:t>
      </w:r>
      <w:r w:rsidR="00CF7938" w:rsidRPr="00B55F17">
        <w:t>Vero</w:t>
      </w:r>
      <w:r w:rsidR="00CE7903">
        <w:t xml:space="preserve"> </w:t>
      </w:r>
      <w:r w:rsidR="00CF7938" w:rsidRPr="00B55F17">
        <w:t>cells</w:t>
      </w:r>
      <w:r w:rsidR="00CE7903">
        <w:t xml:space="preserve"> </w:t>
      </w:r>
      <w:r w:rsidR="00CF7938" w:rsidRPr="00B55F17">
        <w:t>and</w:t>
      </w:r>
      <w:r w:rsidR="00CE7903">
        <w:t xml:space="preserve"> </w:t>
      </w:r>
      <w:r w:rsidR="00CF7938" w:rsidRPr="00B55F17">
        <w:t>generate</w:t>
      </w:r>
      <w:r w:rsidR="00CE7903">
        <w:t xml:space="preserve"> </w:t>
      </w:r>
      <w:r w:rsidR="00CF7938" w:rsidRPr="00B55F17">
        <w:t>viral</w:t>
      </w:r>
      <w:r w:rsidR="00CE7903">
        <w:t xml:space="preserve"> </w:t>
      </w:r>
      <w:r w:rsidR="00CF7938" w:rsidRPr="00B55F17">
        <w:t>stocks</w:t>
      </w:r>
      <w:r w:rsidR="00CE7903">
        <w:t xml:space="preserve"> </w:t>
      </w:r>
      <w:r w:rsidR="00CF7938" w:rsidRPr="00B55F17">
        <w:t>for</w:t>
      </w:r>
      <w:r w:rsidR="00CE7903">
        <w:t xml:space="preserve"> </w:t>
      </w:r>
      <w:r w:rsidR="00CF7938" w:rsidRPr="00B55F17">
        <w:t>further</w:t>
      </w:r>
      <w:r w:rsidR="00CE7903">
        <w:t xml:space="preserve"> </w:t>
      </w:r>
      <w:r w:rsidR="00CF7938" w:rsidRPr="00B55F17">
        <w:t>studies</w:t>
      </w:r>
      <w:r w:rsidR="00310011" w:rsidRPr="00B55F17">
        <w:t>.</w:t>
      </w:r>
    </w:p>
    <w:p w14:paraId="106324B6" w14:textId="77777777" w:rsidR="00310011" w:rsidRPr="00B55F17" w:rsidRDefault="00310011" w:rsidP="00B55F17">
      <w:pPr>
        <w:pStyle w:val="NormalWeb"/>
        <w:spacing w:before="0" w:beforeAutospacing="0" w:after="0" w:afterAutospacing="0"/>
      </w:pPr>
    </w:p>
    <w:p w14:paraId="4684238C" w14:textId="0CAD5DEB" w:rsidR="00CF7938" w:rsidRPr="00B55F17" w:rsidRDefault="00310011" w:rsidP="00B55F17">
      <w:pPr>
        <w:pStyle w:val="NormalWeb"/>
        <w:spacing w:before="0" w:beforeAutospacing="0" w:after="0" w:afterAutospacing="0"/>
        <w:rPr>
          <w:i/>
        </w:rPr>
      </w:pPr>
      <w:r w:rsidRPr="00B55F17">
        <w:t>6.1.</w:t>
      </w:r>
      <w:r w:rsidR="00CE7903">
        <w:rPr>
          <w:i/>
        </w:rPr>
        <w:t xml:space="preserve"> </w:t>
      </w:r>
      <w:r w:rsidR="00CF7938" w:rsidRPr="00B55F17">
        <w:rPr>
          <w:highlight w:val="yellow"/>
        </w:rPr>
        <w:t>Grow</w:t>
      </w:r>
      <w:r w:rsidR="00CE7903">
        <w:rPr>
          <w:highlight w:val="yellow"/>
        </w:rPr>
        <w:t xml:space="preserve"> </w:t>
      </w:r>
      <w:r w:rsidR="00CF7938" w:rsidRPr="00B55F17">
        <w:rPr>
          <w:highlight w:val="yellow"/>
        </w:rPr>
        <w:t>Vero</w:t>
      </w:r>
      <w:r w:rsidR="00CE7903">
        <w:rPr>
          <w:highlight w:val="yellow"/>
        </w:rPr>
        <w:t xml:space="preserve"> </w:t>
      </w:r>
      <w:r w:rsidR="00CF7938" w:rsidRPr="00B55F17">
        <w:rPr>
          <w:highlight w:val="yellow"/>
        </w:rPr>
        <w:t>cells</w:t>
      </w:r>
      <w:r w:rsidR="00CE7903">
        <w:rPr>
          <w:highlight w:val="yellow"/>
        </w:rPr>
        <w:t xml:space="preserve"> </w:t>
      </w:r>
      <w:r w:rsidR="00CF7938" w:rsidRPr="00B55F17">
        <w:rPr>
          <w:highlight w:val="yellow"/>
        </w:rPr>
        <w:t>in</w:t>
      </w:r>
      <w:r w:rsidR="00CE7903">
        <w:rPr>
          <w:highlight w:val="yellow"/>
        </w:rPr>
        <w:t xml:space="preserve"> </w:t>
      </w:r>
      <w:r w:rsidR="007D6876" w:rsidRPr="00B55F17">
        <w:rPr>
          <w:highlight w:val="yellow"/>
        </w:rPr>
        <w:t>100</w:t>
      </w:r>
      <w:r w:rsidR="00CE7903">
        <w:rPr>
          <w:highlight w:val="yellow"/>
        </w:rPr>
        <w:t xml:space="preserve"> </w:t>
      </w:r>
      <w:r w:rsidR="00031EDD" w:rsidRPr="00B55F17">
        <w:rPr>
          <w:highlight w:val="yellow"/>
        </w:rPr>
        <w:t>mm</w:t>
      </w:r>
      <w:r w:rsidR="00CE7903">
        <w:rPr>
          <w:highlight w:val="yellow"/>
        </w:rPr>
        <w:t xml:space="preserve"> </w:t>
      </w:r>
      <w:r w:rsidR="007D6876" w:rsidRPr="00B55F17">
        <w:rPr>
          <w:highlight w:val="yellow"/>
        </w:rPr>
        <w:t>x</w:t>
      </w:r>
      <w:r w:rsidR="00CE7903">
        <w:rPr>
          <w:highlight w:val="yellow"/>
        </w:rPr>
        <w:t xml:space="preserve"> </w:t>
      </w:r>
      <w:r w:rsidR="007D6876" w:rsidRPr="00B55F17">
        <w:rPr>
          <w:highlight w:val="yellow"/>
        </w:rPr>
        <w:t>21</w:t>
      </w:r>
      <w:r w:rsidR="00CE7903">
        <w:rPr>
          <w:highlight w:val="yellow"/>
        </w:rPr>
        <w:t xml:space="preserve"> </w:t>
      </w:r>
      <w:r w:rsidR="007D6876" w:rsidRPr="00B55F17">
        <w:rPr>
          <w:highlight w:val="yellow"/>
        </w:rPr>
        <w:t>mm</w:t>
      </w:r>
      <w:r w:rsidR="00CE7903">
        <w:rPr>
          <w:highlight w:val="yellow"/>
        </w:rPr>
        <w:t xml:space="preserve"> </w:t>
      </w:r>
      <w:r w:rsidR="00CF7938" w:rsidRPr="00B55F17">
        <w:rPr>
          <w:highlight w:val="yellow"/>
        </w:rPr>
        <w:t>plates</w:t>
      </w:r>
      <w:r w:rsidR="00CE7903">
        <w:rPr>
          <w:highlight w:val="yellow"/>
        </w:rPr>
        <w:t xml:space="preserve"> </w:t>
      </w:r>
      <w:r w:rsidR="00CF7938" w:rsidRPr="00B55F17">
        <w:rPr>
          <w:highlight w:val="yellow"/>
        </w:rPr>
        <w:t>at</w:t>
      </w:r>
      <w:r w:rsidR="00CE7903">
        <w:rPr>
          <w:highlight w:val="yellow"/>
        </w:rPr>
        <w:t xml:space="preserve"> </w:t>
      </w:r>
      <w:r w:rsidR="00CF7938" w:rsidRPr="00B55F17">
        <w:rPr>
          <w:highlight w:val="yellow"/>
        </w:rPr>
        <w:t>90%</w:t>
      </w:r>
      <w:r w:rsidR="00CE7903">
        <w:rPr>
          <w:highlight w:val="yellow"/>
        </w:rPr>
        <w:t xml:space="preserve"> </w:t>
      </w:r>
      <w:r w:rsidR="00CF7938" w:rsidRPr="00B55F17">
        <w:rPr>
          <w:highlight w:val="yellow"/>
        </w:rPr>
        <w:t>confluence</w:t>
      </w:r>
      <w:r w:rsidR="00CE7903">
        <w:rPr>
          <w:highlight w:val="yellow"/>
        </w:rPr>
        <w:t xml:space="preserve"> </w:t>
      </w:r>
      <w:r w:rsidR="00CF7938" w:rsidRPr="00B55F17">
        <w:rPr>
          <w:highlight w:val="yellow"/>
        </w:rPr>
        <w:t>and</w:t>
      </w:r>
      <w:r w:rsidR="00CE7903">
        <w:rPr>
          <w:highlight w:val="yellow"/>
        </w:rPr>
        <w:t xml:space="preserve"> </w:t>
      </w:r>
      <w:r w:rsidR="00CF7938" w:rsidRPr="00B55F17">
        <w:rPr>
          <w:highlight w:val="yellow"/>
        </w:rPr>
        <w:t>infect</w:t>
      </w:r>
      <w:r w:rsidR="00CE7903">
        <w:rPr>
          <w:highlight w:val="yellow"/>
        </w:rPr>
        <w:t xml:space="preserve"> </w:t>
      </w:r>
      <w:r w:rsidR="00CF7938" w:rsidRPr="00B55F17">
        <w:rPr>
          <w:highlight w:val="yellow"/>
        </w:rPr>
        <w:t>them</w:t>
      </w:r>
      <w:r w:rsidR="00CE7903">
        <w:rPr>
          <w:highlight w:val="yellow"/>
        </w:rPr>
        <w:t xml:space="preserve"> </w:t>
      </w:r>
      <w:r w:rsidR="00CF7938" w:rsidRPr="00B55F17">
        <w:rPr>
          <w:highlight w:val="yellow"/>
        </w:rPr>
        <w:t>with</w:t>
      </w:r>
      <w:r w:rsidR="00CE7903">
        <w:rPr>
          <w:highlight w:val="yellow"/>
        </w:rPr>
        <w:t xml:space="preserve"> </w:t>
      </w:r>
      <w:r w:rsidR="00B560B0" w:rsidRPr="00B55F17">
        <w:rPr>
          <w:highlight w:val="yellow"/>
        </w:rPr>
        <w:t>a</w:t>
      </w:r>
      <w:r w:rsidR="004E36C1">
        <w:rPr>
          <w:highlight w:val="yellow"/>
        </w:rPr>
        <w:t>n</w:t>
      </w:r>
      <w:r w:rsidR="00CE7903">
        <w:rPr>
          <w:highlight w:val="yellow"/>
        </w:rPr>
        <w:t xml:space="preserve"> </w:t>
      </w:r>
      <w:r w:rsidR="00CF7938" w:rsidRPr="00B55F17">
        <w:rPr>
          <w:highlight w:val="yellow"/>
        </w:rPr>
        <w:t>MOI</w:t>
      </w:r>
      <w:r w:rsidR="00CE7903">
        <w:rPr>
          <w:highlight w:val="yellow"/>
        </w:rPr>
        <w:t xml:space="preserve"> </w:t>
      </w:r>
      <w:r w:rsidR="00CF7938" w:rsidRPr="00B55F17">
        <w:rPr>
          <w:highlight w:val="yellow"/>
        </w:rPr>
        <w:t>of</w:t>
      </w:r>
      <w:r w:rsidR="00CE7903">
        <w:rPr>
          <w:highlight w:val="yellow"/>
        </w:rPr>
        <w:t xml:space="preserve"> </w:t>
      </w:r>
      <w:r w:rsidR="00CF7938" w:rsidRPr="00B55F17">
        <w:rPr>
          <w:highlight w:val="yellow"/>
        </w:rPr>
        <w:t>0.</w:t>
      </w:r>
      <w:r w:rsidR="009C73C2" w:rsidRPr="00B55F17">
        <w:rPr>
          <w:highlight w:val="yellow"/>
        </w:rPr>
        <w:t>1</w:t>
      </w:r>
      <w:r w:rsidR="00CE7903">
        <w:rPr>
          <w:highlight w:val="yellow"/>
        </w:rPr>
        <w:t xml:space="preserve"> </w:t>
      </w:r>
      <w:r w:rsidR="00B560B0" w:rsidRPr="00B55F17">
        <w:rPr>
          <w:highlight w:val="yellow"/>
        </w:rPr>
        <w:t>PFU</w:t>
      </w:r>
      <w:r w:rsidR="00CF7938" w:rsidRPr="00B55F17">
        <w:rPr>
          <w:highlight w:val="yellow"/>
        </w:rPr>
        <w:t>/cell</w:t>
      </w:r>
      <w:r w:rsidR="00CE7903">
        <w:rPr>
          <w:highlight w:val="yellow"/>
        </w:rPr>
        <w:t xml:space="preserve"> </w:t>
      </w:r>
      <w:r w:rsidR="00CF7938" w:rsidRPr="00B55F17">
        <w:rPr>
          <w:highlight w:val="yellow"/>
        </w:rPr>
        <w:t>as</w:t>
      </w:r>
      <w:r w:rsidR="00CE7903">
        <w:rPr>
          <w:highlight w:val="yellow"/>
        </w:rPr>
        <w:t xml:space="preserve"> </w:t>
      </w:r>
      <w:r w:rsidR="00CF7938" w:rsidRPr="00B55F17">
        <w:rPr>
          <w:highlight w:val="yellow"/>
        </w:rPr>
        <w:t>described</w:t>
      </w:r>
      <w:r w:rsidR="00CE7903">
        <w:rPr>
          <w:highlight w:val="yellow"/>
        </w:rPr>
        <w:t xml:space="preserve"> </w:t>
      </w:r>
      <w:r w:rsidR="00CF7938" w:rsidRPr="00B55F17">
        <w:rPr>
          <w:highlight w:val="yellow"/>
        </w:rPr>
        <w:t>before</w:t>
      </w:r>
      <w:r w:rsidR="00C55C54">
        <w:t>.</w:t>
      </w:r>
    </w:p>
    <w:p w14:paraId="56548BFF" w14:textId="77777777" w:rsidR="00CF7938" w:rsidRPr="00B55F17" w:rsidRDefault="00CF7938" w:rsidP="00B55F17">
      <w:pPr>
        <w:pStyle w:val="NormalWeb"/>
        <w:spacing w:before="0" w:beforeAutospacing="0" w:after="0" w:afterAutospacing="0"/>
      </w:pPr>
    </w:p>
    <w:p w14:paraId="048BA330" w14:textId="369BADE7" w:rsidR="00CF7938" w:rsidRPr="00B55F17" w:rsidRDefault="00CF7938" w:rsidP="00B55F17">
      <w:pPr>
        <w:pStyle w:val="NormalWeb"/>
        <w:spacing w:before="0" w:beforeAutospacing="0" w:after="0" w:afterAutospacing="0"/>
        <w:rPr>
          <w:i/>
        </w:rPr>
      </w:pPr>
      <w:r w:rsidRPr="00B55F17">
        <w:t>6.2.</w:t>
      </w:r>
      <w:r w:rsidR="00CE7903">
        <w:t xml:space="preserve"> </w:t>
      </w:r>
      <w:r w:rsidRPr="00B55F17">
        <w:rPr>
          <w:highlight w:val="yellow"/>
        </w:rPr>
        <w:t>When</w:t>
      </w:r>
      <w:r w:rsidR="00CE7903">
        <w:rPr>
          <w:highlight w:val="yellow"/>
        </w:rPr>
        <w:t xml:space="preserve"> </w:t>
      </w:r>
      <w:r w:rsidRPr="00B55F17">
        <w:rPr>
          <w:highlight w:val="yellow"/>
        </w:rPr>
        <w:t>the</w:t>
      </w:r>
      <w:r w:rsidR="00CE7903">
        <w:rPr>
          <w:highlight w:val="yellow"/>
        </w:rPr>
        <w:t xml:space="preserve"> </w:t>
      </w:r>
      <w:r w:rsidRPr="00B55F17">
        <w:rPr>
          <w:highlight w:val="yellow"/>
        </w:rPr>
        <w:t>CPE</w:t>
      </w:r>
      <w:r w:rsidR="00CE7903">
        <w:rPr>
          <w:highlight w:val="yellow"/>
        </w:rPr>
        <w:t xml:space="preserve"> </w:t>
      </w:r>
      <w:r w:rsidRPr="00B55F17">
        <w:rPr>
          <w:highlight w:val="yellow"/>
        </w:rPr>
        <w:t>is</w:t>
      </w:r>
      <w:r w:rsidR="00CE7903">
        <w:rPr>
          <w:highlight w:val="yellow"/>
        </w:rPr>
        <w:t xml:space="preserve"> </w:t>
      </w:r>
      <w:r w:rsidRPr="00B55F17">
        <w:rPr>
          <w:highlight w:val="yellow"/>
        </w:rPr>
        <w:t>around</w:t>
      </w:r>
      <w:r w:rsidR="00CE7903">
        <w:rPr>
          <w:highlight w:val="yellow"/>
        </w:rPr>
        <w:t xml:space="preserve"> </w:t>
      </w:r>
      <w:r w:rsidRPr="00B55F17">
        <w:rPr>
          <w:highlight w:val="yellow"/>
        </w:rPr>
        <w:t>75%</w:t>
      </w:r>
      <w:r w:rsidR="00CE7903">
        <w:rPr>
          <w:highlight w:val="yellow"/>
        </w:rPr>
        <w:t xml:space="preserve"> </w:t>
      </w:r>
      <w:r w:rsidR="00F51ABC" w:rsidRPr="00B55F17">
        <w:rPr>
          <w:highlight w:val="yellow"/>
        </w:rPr>
        <w:t>(approximately</w:t>
      </w:r>
      <w:r w:rsidR="00CE7903">
        <w:rPr>
          <w:highlight w:val="yellow"/>
        </w:rPr>
        <w:t xml:space="preserve"> </w:t>
      </w:r>
      <w:r w:rsidR="00F51ABC" w:rsidRPr="00B55F17">
        <w:rPr>
          <w:highlight w:val="yellow"/>
        </w:rPr>
        <w:t>48</w:t>
      </w:r>
      <w:r w:rsidR="00F67233">
        <w:rPr>
          <w:highlight w:val="yellow"/>
        </w:rPr>
        <w:t>–</w:t>
      </w:r>
      <w:r w:rsidR="00F51ABC" w:rsidRPr="00B55F17">
        <w:rPr>
          <w:highlight w:val="yellow"/>
        </w:rPr>
        <w:t>72</w:t>
      </w:r>
      <w:r w:rsidR="00CE7903">
        <w:rPr>
          <w:highlight w:val="yellow"/>
        </w:rPr>
        <w:t xml:space="preserve"> </w:t>
      </w:r>
      <w:r w:rsidR="00F51ABC" w:rsidRPr="00B55F17">
        <w:rPr>
          <w:highlight w:val="yellow"/>
        </w:rPr>
        <w:t>h</w:t>
      </w:r>
      <w:r w:rsidR="00CE7903">
        <w:rPr>
          <w:highlight w:val="yellow"/>
        </w:rPr>
        <w:t xml:space="preserve"> </w:t>
      </w:r>
      <w:r w:rsidR="00BA099A" w:rsidRPr="00B55F17">
        <w:rPr>
          <w:highlight w:val="yellow"/>
        </w:rPr>
        <w:t>postinfection</w:t>
      </w:r>
      <w:r w:rsidR="00F51ABC" w:rsidRPr="00B55F17">
        <w:rPr>
          <w:highlight w:val="yellow"/>
        </w:rPr>
        <w:t>)</w:t>
      </w:r>
      <w:r w:rsidRPr="00B55F17">
        <w:rPr>
          <w:highlight w:val="yellow"/>
        </w:rPr>
        <w:t>,</w:t>
      </w:r>
      <w:r w:rsidR="00CE7903">
        <w:rPr>
          <w:highlight w:val="yellow"/>
        </w:rPr>
        <w:t xml:space="preserve"> </w:t>
      </w:r>
      <w:r w:rsidRPr="00B55F17">
        <w:rPr>
          <w:highlight w:val="yellow"/>
        </w:rPr>
        <w:t>collect</w:t>
      </w:r>
      <w:r w:rsidR="00CE7903">
        <w:rPr>
          <w:highlight w:val="yellow"/>
        </w:rPr>
        <w:t xml:space="preserve"> </w:t>
      </w:r>
      <w:r w:rsidRPr="00B55F17">
        <w:rPr>
          <w:highlight w:val="yellow"/>
        </w:rPr>
        <w:t>the</w:t>
      </w:r>
      <w:r w:rsidR="00CE7903">
        <w:rPr>
          <w:highlight w:val="yellow"/>
        </w:rPr>
        <w:t xml:space="preserve"> </w:t>
      </w:r>
      <w:r w:rsidRPr="00B55F17">
        <w:rPr>
          <w:highlight w:val="yellow"/>
        </w:rPr>
        <w:t>tissue</w:t>
      </w:r>
      <w:r w:rsidR="00CE7903">
        <w:rPr>
          <w:highlight w:val="yellow"/>
        </w:rPr>
        <w:t xml:space="preserve"> </w:t>
      </w:r>
      <w:r w:rsidRPr="00B55F17">
        <w:rPr>
          <w:highlight w:val="yellow"/>
        </w:rPr>
        <w:t>culture</w:t>
      </w:r>
      <w:r w:rsidR="00CE7903">
        <w:rPr>
          <w:highlight w:val="yellow"/>
        </w:rPr>
        <w:t xml:space="preserve"> </w:t>
      </w:r>
      <w:r w:rsidRPr="00B55F17">
        <w:rPr>
          <w:highlight w:val="yellow"/>
        </w:rPr>
        <w:t>supernatant</w:t>
      </w:r>
      <w:r w:rsidR="00CE7903">
        <w:rPr>
          <w:highlight w:val="yellow"/>
        </w:rPr>
        <w:t xml:space="preserve"> </w:t>
      </w:r>
      <w:r w:rsidRPr="00B55F17">
        <w:rPr>
          <w:highlight w:val="yellow"/>
        </w:rPr>
        <w:t>in</w:t>
      </w:r>
      <w:r w:rsidR="00CE7903">
        <w:rPr>
          <w:highlight w:val="yellow"/>
        </w:rPr>
        <w:t xml:space="preserve"> </w:t>
      </w:r>
      <w:r w:rsidRPr="00B55F17">
        <w:rPr>
          <w:highlight w:val="yellow"/>
        </w:rPr>
        <w:t>a</w:t>
      </w:r>
      <w:r w:rsidR="00CE7903">
        <w:rPr>
          <w:highlight w:val="yellow"/>
        </w:rPr>
        <w:t xml:space="preserve"> </w:t>
      </w:r>
      <w:r w:rsidR="003F2F0C" w:rsidRPr="00B55F17">
        <w:rPr>
          <w:highlight w:val="yellow"/>
        </w:rPr>
        <w:t>50</w:t>
      </w:r>
      <w:r w:rsidR="00CE7903">
        <w:rPr>
          <w:highlight w:val="yellow"/>
        </w:rPr>
        <w:t xml:space="preserve"> </w:t>
      </w:r>
      <w:r w:rsidRPr="00B55F17">
        <w:rPr>
          <w:highlight w:val="yellow"/>
        </w:rPr>
        <w:t>mL</w:t>
      </w:r>
      <w:r w:rsidR="00CE7903">
        <w:rPr>
          <w:highlight w:val="yellow"/>
        </w:rPr>
        <w:t xml:space="preserve"> </w:t>
      </w:r>
      <w:r w:rsidRPr="00B55F17">
        <w:rPr>
          <w:highlight w:val="yellow"/>
        </w:rPr>
        <w:t>conical</w:t>
      </w:r>
      <w:r w:rsidR="00CE7903">
        <w:rPr>
          <w:highlight w:val="yellow"/>
        </w:rPr>
        <w:t xml:space="preserve"> </w:t>
      </w:r>
      <w:r w:rsidRPr="00B55F17">
        <w:rPr>
          <w:highlight w:val="yellow"/>
        </w:rPr>
        <w:t>tube</w:t>
      </w:r>
      <w:r w:rsidR="00CE7903">
        <w:rPr>
          <w:highlight w:val="yellow"/>
        </w:rPr>
        <w:t xml:space="preserve"> </w:t>
      </w:r>
      <w:r w:rsidRPr="00B55F17">
        <w:rPr>
          <w:highlight w:val="yellow"/>
        </w:rPr>
        <w:t>and</w:t>
      </w:r>
      <w:r w:rsidR="00CE7903">
        <w:rPr>
          <w:highlight w:val="yellow"/>
        </w:rPr>
        <w:t xml:space="preserve"> </w:t>
      </w:r>
      <w:r w:rsidRPr="00B55F17">
        <w:rPr>
          <w:highlight w:val="yellow"/>
        </w:rPr>
        <w:t>centrifuge</w:t>
      </w:r>
      <w:r w:rsidR="00CE7903">
        <w:rPr>
          <w:highlight w:val="yellow"/>
        </w:rPr>
        <w:t xml:space="preserve"> </w:t>
      </w:r>
      <w:r w:rsidRPr="00B55F17">
        <w:rPr>
          <w:highlight w:val="yellow"/>
        </w:rPr>
        <w:t>at</w:t>
      </w:r>
      <w:r w:rsidR="00CE7903">
        <w:rPr>
          <w:highlight w:val="yellow"/>
        </w:rPr>
        <w:t xml:space="preserve"> </w:t>
      </w:r>
      <w:r w:rsidRPr="00B55F17">
        <w:rPr>
          <w:highlight w:val="yellow"/>
        </w:rPr>
        <w:t>2</w:t>
      </w:r>
      <w:r w:rsidR="00B560B0" w:rsidRPr="00B55F17">
        <w:rPr>
          <w:highlight w:val="yellow"/>
        </w:rPr>
        <w:t>,</w:t>
      </w:r>
      <w:r w:rsidRPr="00B55F17">
        <w:rPr>
          <w:highlight w:val="yellow"/>
        </w:rPr>
        <w:t>000</w:t>
      </w:r>
      <w:r w:rsidR="00CE7903">
        <w:rPr>
          <w:highlight w:val="yellow"/>
        </w:rPr>
        <w:t xml:space="preserve"> </w:t>
      </w:r>
      <w:r w:rsidRPr="00B55F17">
        <w:rPr>
          <w:highlight w:val="yellow"/>
        </w:rPr>
        <w:t>x</w:t>
      </w:r>
      <w:r w:rsidR="00CE7903">
        <w:rPr>
          <w:highlight w:val="yellow"/>
        </w:rPr>
        <w:t xml:space="preserve"> </w:t>
      </w:r>
      <w:r w:rsidRPr="00C55C54">
        <w:rPr>
          <w:i/>
          <w:highlight w:val="yellow"/>
        </w:rPr>
        <w:t>g</w:t>
      </w:r>
      <w:r w:rsidR="00CE7903">
        <w:rPr>
          <w:highlight w:val="yellow"/>
        </w:rPr>
        <w:t xml:space="preserve"> </w:t>
      </w:r>
      <w:r w:rsidRPr="00B55F17">
        <w:rPr>
          <w:highlight w:val="yellow"/>
        </w:rPr>
        <w:t>for</w:t>
      </w:r>
      <w:r w:rsidR="00CE7903">
        <w:rPr>
          <w:highlight w:val="yellow"/>
        </w:rPr>
        <w:t xml:space="preserve"> </w:t>
      </w:r>
      <w:r w:rsidR="0067349F" w:rsidRPr="00B55F17">
        <w:rPr>
          <w:highlight w:val="yellow"/>
        </w:rPr>
        <w:t>10</w:t>
      </w:r>
      <w:r w:rsidR="00CE7903">
        <w:rPr>
          <w:highlight w:val="yellow"/>
        </w:rPr>
        <w:t xml:space="preserve"> </w:t>
      </w:r>
      <w:r w:rsidRPr="00B55F17">
        <w:rPr>
          <w:highlight w:val="yellow"/>
        </w:rPr>
        <w:t>min</w:t>
      </w:r>
      <w:r w:rsidR="00CE7903">
        <w:rPr>
          <w:highlight w:val="yellow"/>
        </w:rPr>
        <w:t xml:space="preserve"> </w:t>
      </w:r>
      <w:r w:rsidRPr="00B55F17">
        <w:rPr>
          <w:highlight w:val="yellow"/>
        </w:rPr>
        <w:t>at</w:t>
      </w:r>
      <w:r w:rsidR="00CE7903">
        <w:rPr>
          <w:highlight w:val="yellow"/>
        </w:rPr>
        <w:t xml:space="preserve"> </w:t>
      </w:r>
      <w:r w:rsidRPr="00B55F17">
        <w:rPr>
          <w:highlight w:val="yellow"/>
        </w:rPr>
        <w:t>4</w:t>
      </w:r>
      <w:r w:rsidR="00CE7903">
        <w:rPr>
          <w:highlight w:val="yellow"/>
        </w:rPr>
        <w:t xml:space="preserve"> </w:t>
      </w:r>
      <w:r w:rsidR="00F67233">
        <w:rPr>
          <w:highlight w:val="yellow"/>
        </w:rPr>
        <w:t>°</w:t>
      </w:r>
      <w:r w:rsidRPr="00B55F17">
        <w:rPr>
          <w:highlight w:val="yellow"/>
        </w:rPr>
        <w:t>C</w:t>
      </w:r>
      <w:r w:rsidR="00CE7903">
        <w:rPr>
          <w:highlight w:val="yellow"/>
        </w:rPr>
        <w:t xml:space="preserve"> </w:t>
      </w:r>
      <w:r w:rsidRPr="00B55F17">
        <w:rPr>
          <w:highlight w:val="yellow"/>
        </w:rPr>
        <w:t>to</w:t>
      </w:r>
      <w:r w:rsidR="00CE7903">
        <w:rPr>
          <w:highlight w:val="yellow"/>
        </w:rPr>
        <w:t xml:space="preserve"> </w:t>
      </w:r>
      <w:r w:rsidRPr="00B55F17">
        <w:rPr>
          <w:highlight w:val="yellow"/>
        </w:rPr>
        <w:t>remove</w:t>
      </w:r>
      <w:r w:rsidR="00CE7903">
        <w:rPr>
          <w:highlight w:val="yellow"/>
        </w:rPr>
        <w:t xml:space="preserve"> </w:t>
      </w:r>
      <w:r w:rsidRPr="00B55F17">
        <w:rPr>
          <w:highlight w:val="yellow"/>
        </w:rPr>
        <w:t>the</w:t>
      </w:r>
      <w:r w:rsidR="00CE7903">
        <w:rPr>
          <w:highlight w:val="yellow"/>
        </w:rPr>
        <w:t xml:space="preserve"> </w:t>
      </w:r>
      <w:r w:rsidRPr="00B55F17">
        <w:rPr>
          <w:highlight w:val="yellow"/>
        </w:rPr>
        <w:t>cellular</w:t>
      </w:r>
      <w:r w:rsidR="00CE7903">
        <w:rPr>
          <w:highlight w:val="yellow"/>
        </w:rPr>
        <w:t xml:space="preserve"> </w:t>
      </w:r>
      <w:r w:rsidRPr="00B55F17">
        <w:rPr>
          <w:highlight w:val="yellow"/>
        </w:rPr>
        <w:t>debris</w:t>
      </w:r>
      <w:r w:rsidRPr="00B55F17">
        <w:t>.</w:t>
      </w:r>
    </w:p>
    <w:p w14:paraId="7C000AFA" w14:textId="77777777" w:rsidR="00CF7938" w:rsidRPr="00B55F17" w:rsidRDefault="00CF7938" w:rsidP="00B55F17">
      <w:pPr>
        <w:pStyle w:val="NormalWeb"/>
        <w:spacing w:before="0" w:beforeAutospacing="0" w:after="0" w:afterAutospacing="0"/>
      </w:pPr>
    </w:p>
    <w:p w14:paraId="28B20EE9" w14:textId="0D6B5927" w:rsidR="003F2F0C" w:rsidRPr="00B55F17" w:rsidRDefault="003F2F0C" w:rsidP="00B55F17">
      <w:pPr>
        <w:pStyle w:val="NormalWeb"/>
        <w:spacing w:before="0" w:beforeAutospacing="0" w:after="0" w:afterAutospacing="0"/>
      </w:pPr>
      <w:r w:rsidRPr="00B55F17">
        <w:t>6.3</w:t>
      </w:r>
      <w:r w:rsidR="00CF7938" w:rsidRPr="00B55F17">
        <w:t>.</w:t>
      </w:r>
      <w:r w:rsidR="00CE7903">
        <w:t xml:space="preserve"> </w:t>
      </w:r>
      <w:r w:rsidR="00CF7938" w:rsidRPr="00B55F17">
        <w:rPr>
          <w:highlight w:val="yellow"/>
        </w:rPr>
        <w:t>Harvest</w:t>
      </w:r>
      <w:r w:rsidR="00CE7903">
        <w:rPr>
          <w:highlight w:val="yellow"/>
        </w:rPr>
        <w:t xml:space="preserve"> </w:t>
      </w:r>
      <w:r w:rsidR="00F67233">
        <w:rPr>
          <w:highlight w:val="yellow"/>
        </w:rPr>
        <w:t>the</w:t>
      </w:r>
      <w:r w:rsidR="00CE7903">
        <w:rPr>
          <w:highlight w:val="yellow"/>
        </w:rPr>
        <w:t xml:space="preserve"> </w:t>
      </w:r>
      <w:r w:rsidR="00CF7938" w:rsidRPr="00B55F17">
        <w:rPr>
          <w:highlight w:val="yellow"/>
        </w:rPr>
        <w:t>supernatant</w:t>
      </w:r>
      <w:r w:rsidR="00CE7903">
        <w:rPr>
          <w:highlight w:val="yellow"/>
        </w:rPr>
        <w:t xml:space="preserve"> </w:t>
      </w:r>
      <w:r w:rsidR="00CF7938" w:rsidRPr="00B55F17">
        <w:rPr>
          <w:highlight w:val="yellow"/>
        </w:rPr>
        <w:t>containing</w:t>
      </w:r>
      <w:r w:rsidR="00CE7903">
        <w:rPr>
          <w:highlight w:val="yellow"/>
        </w:rPr>
        <w:t xml:space="preserve"> </w:t>
      </w:r>
      <w:r w:rsidR="00924086" w:rsidRPr="00B55F17">
        <w:rPr>
          <w:highlight w:val="yellow"/>
        </w:rPr>
        <w:t>r</w:t>
      </w:r>
      <w:r w:rsidR="00CF7938" w:rsidRPr="00B55F17">
        <w:rPr>
          <w:highlight w:val="yellow"/>
        </w:rPr>
        <w:t>ZIKV</w:t>
      </w:r>
      <w:r w:rsidR="00CE7903">
        <w:rPr>
          <w:highlight w:val="yellow"/>
        </w:rPr>
        <w:t xml:space="preserve"> </w:t>
      </w:r>
      <w:r w:rsidR="00CF7938" w:rsidRPr="00B55F17">
        <w:rPr>
          <w:highlight w:val="yellow"/>
        </w:rPr>
        <w:t>and</w:t>
      </w:r>
      <w:r w:rsidR="00CE7903">
        <w:rPr>
          <w:highlight w:val="yellow"/>
        </w:rPr>
        <w:t xml:space="preserve"> </w:t>
      </w:r>
      <w:r w:rsidR="00CF7938" w:rsidRPr="00B55F17">
        <w:rPr>
          <w:highlight w:val="yellow"/>
        </w:rPr>
        <w:t>discard</w:t>
      </w:r>
      <w:r w:rsidR="00CE7903">
        <w:rPr>
          <w:highlight w:val="yellow"/>
        </w:rPr>
        <w:t xml:space="preserve"> </w:t>
      </w:r>
      <w:r w:rsidR="00CF7938" w:rsidRPr="00B55F17">
        <w:rPr>
          <w:highlight w:val="yellow"/>
        </w:rPr>
        <w:t>the</w:t>
      </w:r>
      <w:r w:rsidR="00CE7903">
        <w:rPr>
          <w:highlight w:val="yellow"/>
        </w:rPr>
        <w:t xml:space="preserve"> </w:t>
      </w:r>
      <w:r w:rsidR="00CF7938" w:rsidRPr="00B55F17">
        <w:rPr>
          <w:highlight w:val="yellow"/>
        </w:rPr>
        <w:t>cell</w:t>
      </w:r>
      <w:r w:rsidR="00CE7903">
        <w:rPr>
          <w:highlight w:val="yellow"/>
        </w:rPr>
        <w:t xml:space="preserve"> </w:t>
      </w:r>
      <w:r w:rsidR="00CF7938" w:rsidRPr="00B55F17">
        <w:rPr>
          <w:highlight w:val="yellow"/>
        </w:rPr>
        <w:t>pellet.</w:t>
      </w:r>
      <w:r w:rsidR="00CE7903">
        <w:rPr>
          <w:highlight w:val="yellow"/>
        </w:rPr>
        <w:t xml:space="preserve"> </w:t>
      </w:r>
      <w:r w:rsidR="00CF7938" w:rsidRPr="00B55F17">
        <w:rPr>
          <w:highlight w:val="yellow"/>
        </w:rPr>
        <w:t>Aliquot</w:t>
      </w:r>
      <w:r w:rsidR="00CE7903">
        <w:rPr>
          <w:highlight w:val="yellow"/>
        </w:rPr>
        <w:t xml:space="preserve"> </w:t>
      </w:r>
      <w:r w:rsidR="00CF7938" w:rsidRPr="00B55F17">
        <w:rPr>
          <w:highlight w:val="yellow"/>
        </w:rPr>
        <w:t>the</w:t>
      </w:r>
      <w:r w:rsidR="00CE7903">
        <w:rPr>
          <w:highlight w:val="yellow"/>
        </w:rPr>
        <w:t xml:space="preserve"> </w:t>
      </w:r>
      <w:r w:rsidR="00CF7938" w:rsidRPr="00B55F17">
        <w:rPr>
          <w:highlight w:val="yellow"/>
        </w:rPr>
        <w:t>supernatant</w:t>
      </w:r>
      <w:r w:rsidR="00CE7903">
        <w:rPr>
          <w:highlight w:val="yellow"/>
        </w:rPr>
        <w:t xml:space="preserve"> </w:t>
      </w:r>
      <w:r w:rsidR="00CF7938" w:rsidRPr="00B55F17">
        <w:rPr>
          <w:highlight w:val="yellow"/>
        </w:rPr>
        <w:t>in</w:t>
      </w:r>
      <w:r w:rsidR="00CE7903">
        <w:rPr>
          <w:highlight w:val="yellow"/>
        </w:rPr>
        <w:t xml:space="preserve"> </w:t>
      </w:r>
      <w:r w:rsidR="00CF7938" w:rsidRPr="00B55F17">
        <w:rPr>
          <w:highlight w:val="yellow"/>
        </w:rPr>
        <w:t>cryotubes</w:t>
      </w:r>
      <w:r w:rsidR="00CE7903">
        <w:rPr>
          <w:highlight w:val="yellow"/>
        </w:rPr>
        <w:t xml:space="preserve"> </w:t>
      </w:r>
      <w:r w:rsidR="00CF7938" w:rsidRPr="00B55F17">
        <w:rPr>
          <w:highlight w:val="yellow"/>
        </w:rPr>
        <w:t>and</w:t>
      </w:r>
      <w:r w:rsidR="00CE7903">
        <w:rPr>
          <w:highlight w:val="yellow"/>
        </w:rPr>
        <w:t xml:space="preserve"> </w:t>
      </w:r>
      <w:r w:rsidR="00CF7938" w:rsidRPr="00B55F17">
        <w:rPr>
          <w:highlight w:val="yellow"/>
        </w:rPr>
        <w:t>store</w:t>
      </w:r>
      <w:r w:rsidR="00CE7903">
        <w:rPr>
          <w:highlight w:val="yellow"/>
        </w:rPr>
        <w:t xml:space="preserve"> </w:t>
      </w:r>
      <w:r w:rsidR="00CF7938" w:rsidRPr="00B55F17">
        <w:rPr>
          <w:highlight w:val="yellow"/>
        </w:rPr>
        <w:t>them</w:t>
      </w:r>
      <w:r w:rsidR="00CE7903">
        <w:rPr>
          <w:highlight w:val="yellow"/>
        </w:rPr>
        <w:t xml:space="preserve"> </w:t>
      </w:r>
      <w:r w:rsidR="00CF7938" w:rsidRPr="00B55F17">
        <w:rPr>
          <w:highlight w:val="yellow"/>
        </w:rPr>
        <w:t>at</w:t>
      </w:r>
      <w:r w:rsidR="00CE7903">
        <w:rPr>
          <w:highlight w:val="yellow"/>
        </w:rPr>
        <w:t xml:space="preserve"> </w:t>
      </w:r>
      <w:r w:rsidR="00CF7938" w:rsidRPr="00B55F17">
        <w:rPr>
          <w:highlight w:val="yellow"/>
        </w:rPr>
        <w:t>-80</w:t>
      </w:r>
      <w:r w:rsidR="00CE7903">
        <w:rPr>
          <w:highlight w:val="yellow"/>
        </w:rPr>
        <w:t xml:space="preserve"> </w:t>
      </w:r>
      <w:r w:rsidR="00F67233">
        <w:rPr>
          <w:highlight w:val="yellow"/>
        </w:rPr>
        <w:t>°</w:t>
      </w:r>
      <w:r w:rsidR="00CF7938" w:rsidRPr="00B55F17">
        <w:rPr>
          <w:highlight w:val="yellow"/>
        </w:rPr>
        <w:t>C</w:t>
      </w:r>
      <w:r w:rsidRPr="00B55F17">
        <w:t>.</w:t>
      </w:r>
    </w:p>
    <w:p w14:paraId="51F2BE4F" w14:textId="77777777" w:rsidR="003F2F0C" w:rsidRPr="00B55F17" w:rsidRDefault="003F2F0C" w:rsidP="00B55F17">
      <w:pPr>
        <w:pStyle w:val="NormalWeb"/>
        <w:spacing w:before="0" w:beforeAutospacing="0" w:after="0" w:afterAutospacing="0"/>
      </w:pPr>
    </w:p>
    <w:p w14:paraId="687BC958" w14:textId="68876671" w:rsidR="00CF7938" w:rsidRPr="00B55F17" w:rsidRDefault="003F2F0C" w:rsidP="00B55F17">
      <w:pPr>
        <w:pStyle w:val="NormalWeb"/>
        <w:spacing w:before="0" w:beforeAutospacing="0" w:after="0" w:afterAutospacing="0"/>
      </w:pPr>
      <w:r w:rsidRPr="00B55F17">
        <w:t>6.4.</w:t>
      </w:r>
      <w:r w:rsidR="00CE7903">
        <w:t xml:space="preserve"> </w:t>
      </w:r>
      <w:r w:rsidRPr="00B55F17">
        <w:rPr>
          <w:highlight w:val="yellow"/>
        </w:rPr>
        <w:t>Remove</w:t>
      </w:r>
      <w:r w:rsidR="00CE7903">
        <w:rPr>
          <w:highlight w:val="yellow"/>
        </w:rPr>
        <w:t xml:space="preserve"> </w:t>
      </w:r>
      <w:r w:rsidRPr="00B55F17">
        <w:rPr>
          <w:highlight w:val="yellow"/>
        </w:rPr>
        <w:t>a</w:t>
      </w:r>
      <w:r w:rsidR="00CE7903">
        <w:rPr>
          <w:highlight w:val="yellow"/>
        </w:rPr>
        <w:t xml:space="preserve"> </w:t>
      </w:r>
      <w:r w:rsidRPr="00B55F17">
        <w:rPr>
          <w:highlight w:val="yellow"/>
        </w:rPr>
        <w:t>virus</w:t>
      </w:r>
      <w:r w:rsidR="00CE7903">
        <w:rPr>
          <w:highlight w:val="yellow"/>
        </w:rPr>
        <w:t xml:space="preserve"> </w:t>
      </w:r>
      <w:r w:rsidRPr="00B55F17">
        <w:rPr>
          <w:highlight w:val="yellow"/>
        </w:rPr>
        <w:t>aliquot</w:t>
      </w:r>
      <w:r w:rsidR="00CE7903">
        <w:rPr>
          <w:highlight w:val="yellow"/>
        </w:rPr>
        <w:t xml:space="preserve"> </w:t>
      </w:r>
      <w:r w:rsidRPr="00B55F17">
        <w:rPr>
          <w:highlight w:val="yellow"/>
        </w:rPr>
        <w:t>from</w:t>
      </w:r>
      <w:r w:rsidR="00CE7903">
        <w:rPr>
          <w:highlight w:val="yellow"/>
        </w:rPr>
        <w:t xml:space="preserve"> </w:t>
      </w:r>
      <w:r w:rsidRPr="00B55F17">
        <w:rPr>
          <w:highlight w:val="yellow"/>
        </w:rPr>
        <w:t>the</w:t>
      </w:r>
      <w:r w:rsidR="00CE7903">
        <w:rPr>
          <w:highlight w:val="yellow"/>
        </w:rPr>
        <w:t xml:space="preserve"> </w:t>
      </w:r>
      <w:r w:rsidRPr="00B55F17">
        <w:rPr>
          <w:highlight w:val="yellow"/>
        </w:rPr>
        <w:t>freezer</w:t>
      </w:r>
      <w:r w:rsidR="00CE7903">
        <w:rPr>
          <w:highlight w:val="yellow"/>
        </w:rPr>
        <w:t xml:space="preserve"> </w:t>
      </w:r>
      <w:r w:rsidRPr="00B55F17">
        <w:rPr>
          <w:highlight w:val="yellow"/>
        </w:rPr>
        <w:t>and</w:t>
      </w:r>
      <w:r w:rsidR="00CE7903">
        <w:rPr>
          <w:highlight w:val="yellow"/>
        </w:rPr>
        <w:t xml:space="preserve"> </w:t>
      </w:r>
      <w:r w:rsidRPr="00B55F17">
        <w:rPr>
          <w:highlight w:val="yellow"/>
        </w:rPr>
        <w:t>determine</w:t>
      </w:r>
      <w:r w:rsidR="00CE7903">
        <w:rPr>
          <w:highlight w:val="yellow"/>
        </w:rPr>
        <w:t xml:space="preserve"> </w:t>
      </w:r>
      <w:r w:rsidRPr="00B55F17">
        <w:rPr>
          <w:highlight w:val="yellow"/>
        </w:rPr>
        <w:t>the</w:t>
      </w:r>
      <w:r w:rsidR="00CE7903">
        <w:rPr>
          <w:highlight w:val="yellow"/>
        </w:rPr>
        <w:t xml:space="preserve"> </w:t>
      </w:r>
      <w:r w:rsidRPr="00B55F17">
        <w:rPr>
          <w:highlight w:val="yellow"/>
        </w:rPr>
        <w:t>viral</w:t>
      </w:r>
      <w:r w:rsidR="00CE7903">
        <w:rPr>
          <w:highlight w:val="yellow"/>
        </w:rPr>
        <w:t xml:space="preserve"> </w:t>
      </w:r>
      <w:r w:rsidRPr="00B55F17">
        <w:rPr>
          <w:highlight w:val="yellow"/>
        </w:rPr>
        <w:t>titer</w:t>
      </w:r>
      <w:r w:rsidR="00CE7903">
        <w:rPr>
          <w:highlight w:val="yellow"/>
        </w:rPr>
        <w:t xml:space="preserve"> </w:t>
      </w:r>
      <w:r w:rsidRPr="00B55F17">
        <w:rPr>
          <w:highlight w:val="yellow"/>
        </w:rPr>
        <w:t>by</w:t>
      </w:r>
      <w:r w:rsidR="00CE7903">
        <w:rPr>
          <w:highlight w:val="yellow"/>
        </w:rPr>
        <w:t xml:space="preserve"> </w:t>
      </w:r>
      <w:r w:rsidRPr="00B55F17">
        <w:rPr>
          <w:highlight w:val="yellow"/>
        </w:rPr>
        <w:t>plaque</w:t>
      </w:r>
      <w:r w:rsidR="00CE7903">
        <w:rPr>
          <w:highlight w:val="yellow"/>
        </w:rPr>
        <w:t xml:space="preserve"> </w:t>
      </w:r>
      <w:r w:rsidRPr="00B55F17">
        <w:rPr>
          <w:highlight w:val="yellow"/>
        </w:rPr>
        <w:t>assay</w:t>
      </w:r>
      <w:r w:rsidR="00CE7903">
        <w:t xml:space="preserve"> </w:t>
      </w:r>
      <w:r w:rsidRPr="00B55F17">
        <w:t>as</w:t>
      </w:r>
      <w:r w:rsidR="00CE7903">
        <w:t xml:space="preserve"> </w:t>
      </w:r>
      <w:r w:rsidRPr="00B55F17">
        <w:t>described</w:t>
      </w:r>
      <w:r w:rsidR="00CE7903">
        <w:t xml:space="preserve"> </w:t>
      </w:r>
      <w:r w:rsidRPr="00B55F17">
        <w:t>before</w:t>
      </w:r>
      <w:r w:rsidR="00CE7903">
        <w:t xml:space="preserve"> </w:t>
      </w:r>
      <w:r w:rsidR="004738FC" w:rsidRPr="00B55F17">
        <w:t>(section</w:t>
      </w:r>
      <w:r w:rsidR="00CE7903">
        <w:t xml:space="preserve"> </w:t>
      </w:r>
      <w:r w:rsidR="004738FC" w:rsidRPr="00B55F17">
        <w:t>4)</w:t>
      </w:r>
      <w:r w:rsidRPr="00B55F17">
        <w:t>.</w:t>
      </w:r>
    </w:p>
    <w:bookmarkEnd w:id="1"/>
    <w:p w14:paraId="6FE81D57" w14:textId="77777777" w:rsidR="00310011" w:rsidRPr="00B55F17" w:rsidRDefault="00310011" w:rsidP="00B55F17">
      <w:pPr>
        <w:pStyle w:val="NormalWeb"/>
        <w:spacing w:before="0" w:beforeAutospacing="0" w:after="0" w:afterAutospacing="0"/>
      </w:pPr>
    </w:p>
    <w:p w14:paraId="2EC43F31" w14:textId="075E4BB0" w:rsidR="007A4DD6" w:rsidRPr="00B55F17" w:rsidRDefault="006305D7" w:rsidP="00B55F17">
      <w:pPr>
        <w:pStyle w:val="NormalWeb"/>
        <w:spacing w:before="0" w:beforeAutospacing="0" w:after="0" w:afterAutospacing="0"/>
        <w:rPr>
          <w:color w:val="808080"/>
        </w:rPr>
      </w:pPr>
      <w:r w:rsidRPr="00B55F17">
        <w:rPr>
          <w:b/>
        </w:rPr>
        <w:t>REPRESENTATIVE</w:t>
      </w:r>
      <w:r w:rsidR="00CE7903">
        <w:rPr>
          <w:b/>
        </w:rPr>
        <w:t xml:space="preserve"> </w:t>
      </w:r>
      <w:r w:rsidRPr="00B55F17">
        <w:rPr>
          <w:b/>
        </w:rPr>
        <w:t>RESULTS</w:t>
      </w:r>
      <w:r w:rsidR="00EF1462" w:rsidRPr="00B55F17">
        <w:rPr>
          <w:b/>
        </w:rPr>
        <w:t>:</w:t>
      </w:r>
    </w:p>
    <w:p w14:paraId="39B904FB" w14:textId="24C5A7A9" w:rsidR="008E56B5" w:rsidRPr="00B55F17" w:rsidRDefault="00BC4962" w:rsidP="00B55F17">
      <w:pPr>
        <w:rPr>
          <w:color w:val="000000" w:themeColor="text1"/>
        </w:rPr>
      </w:pPr>
      <w:r w:rsidRPr="00B55F17">
        <w:rPr>
          <w:color w:val="000000" w:themeColor="text1"/>
        </w:rPr>
        <w:t>The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protocol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described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here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allows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for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the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generation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of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stable</w:t>
      </w:r>
      <w:r w:rsidR="00CE7903">
        <w:rPr>
          <w:color w:val="000000" w:themeColor="text1"/>
        </w:rPr>
        <w:t xml:space="preserve"> </w:t>
      </w:r>
      <w:r w:rsidR="008205E8" w:rsidRPr="00B55F17">
        <w:rPr>
          <w:color w:val="000000" w:themeColor="text1"/>
        </w:rPr>
        <w:t>ZIKV</w:t>
      </w:r>
      <w:r w:rsidR="00CE7903">
        <w:rPr>
          <w:color w:val="000000" w:themeColor="text1"/>
        </w:rPr>
        <w:t xml:space="preserve"> </w:t>
      </w:r>
      <w:r w:rsidR="008205E8" w:rsidRPr="00B55F17">
        <w:rPr>
          <w:color w:val="000000" w:themeColor="text1"/>
        </w:rPr>
        <w:t>full-length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cDNA</w:t>
      </w:r>
      <w:r w:rsidR="00CE7903">
        <w:rPr>
          <w:color w:val="000000" w:themeColor="text1"/>
        </w:rPr>
        <w:t xml:space="preserve"> </w:t>
      </w:r>
      <w:r w:rsidR="00FB41FB" w:rsidRPr="00B55F17">
        <w:rPr>
          <w:color w:val="000000" w:themeColor="text1"/>
        </w:rPr>
        <w:t>infectious</w:t>
      </w:r>
      <w:r w:rsidR="00CE7903">
        <w:rPr>
          <w:color w:val="000000" w:themeColor="text1"/>
        </w:rPr>
        <w:t xml:space="preserve"> </w:t>
      </w:r>
      <w:r w:rsidR="008205E8" w:rsidRPr="00B55F17">
        <w:rPr>
          <w:color w:val="000000" w:themeColor="text1"/>
        </w:rPr>
        <w:t>clones</w:t>
      </w:r>
      <w:r w:rsidR="00CE7903">
        <w:rPr>
          <w:color w:val="000000" w:themeColor="text1"/>
        </w:rPr>
        <w:t xml:space="preserve"> </w:t>
      </w:r>
      <w:r w:rsidR="005525B6" w:rsidRPr="00B55F17">
        <w:rPr>
          <w:color w:val="000000" w:themeColor="text1"/>
        </w:rPr>
        <w:t>using</w:t>
      </w:r>
      <w:r w:rsidR="00CE7903">
        <w:rPr>
          <w:color w:val="000000" w:themeColor="text1"/>
        </w:rPr>
        <w:t xml:space="preserve"> </w:t>
      </w:r>
      <w:r w:rsidR="006A1460" w:rsidRPr="00B55F17">
        <w:rPr>
          <w:color w:val="000000" w:themeColor="text1"/>
        </w:rPr>
        <w:t>a</w:t>
      </w:r>
      <w:r w:rsidR="00CE7903">
        <w:rPr>
          <w:color w:val="000000" w:themeColor="text1"/>
        </w:rPr>
        <w:t xml:space="preserve"> </w:t>
      </w:r>
      <w:r w:rsidR="006A1460" w:rsidRPr="00B55F17">
        <w:rPr>
          <w:color w:val="000000" w:themeColor="text1"/>
        </w:rPr>
        <w:t>BAC</w:t>
      </w:r>
      <w:r w:rsidR="00CE7903">
        <w:rPr>
          <w:color w:val="000000" w:themeColor="text1"/>
        </w:rPr>
        <w:t xml:space="preserve"> </w:t>
      </w:r>
      <w:r w:rsidR="006A1460" w:rsidRPr="00B55F17">
        <w:rPr>
          <w:color w:val="000000" w:themeColor="text1"/>
        </w:rPr>
        <w:t>to</w:t>
      </w:r>
      <w:r w:rsidR="00CE7903">
        <w:rPr>
          <w:color w:val="000000" w:themeColor="text1"/>
        </w:rPr>
        <w:t xml:space="preserve"> </w:t>
      </w:r>
      <w:r w:rsidR="00840C7A" w:rsidRPr="00B55F17">
        <w:rPr>
          <w:color w:val="000000" w:themeColor="text1"/>
        </w:rPr>
        <w:t>minimize</w:t>
      </w:r>
      <w:r w:rsidR="00CE7903">
        <w:rPr>
          <w:color w:val="000000" w:themeColor="text1"/>
        </w:rPr>
        <w:t xml:space="preserve"> </w:t>
      </w:r>
      <w:r w:rsidR="00840C7A" w:rsidRPr="00B55F17">
        <w:rPr>
          <w:color w:val="000000" w:themeColor="text1"/>
        </w:rPr>
        <w:t>the</w:t>
      </w:r>
      <w:r w:rsidR="00CE7903">
        <w:rPr>
          <w:color w:val="000000" w:themeColor="text1"/>
        </w:rPr>
        <w:t xml:space="preserve"> </w:t>
      </w:r>
      <w:r w:rsidR="00840C7A" w:rsidRPr="00B55F17">
        <w:rPr>
          <w:color w:val="000000" w:themeColor="text1"/>
        </w:rPr>
        <w:t>toxicity</w:t>
      </w:r>
      <w:r w:rsidR="00CE7903">
        <w:rPr>
          <w:color w:val="000000" w:themeColor="text1"/>
        </w:rPr>
        <w:t xml:space="preserve"> </w:t>
      </w:r>
      <w:r w:rsidR="00840C7A" w:rsidRPr="00B55F17">
        <w:rPr>
          <w:color w:val="000000" w:themeColor="text1"/>
        </w:rPr>
        <w:t>problem</w:t>
      </w:r>
      <w:r w:rsidR="004738FC" w:rsidRPr="00B55F17">
        <w:rPr>
          <w:color w:val="000000" w:themeColor="text1"/>
        </w:rPr>
        <w:t>s</w:t>
      </w:r>
      <w:r w:rsidR="00CE7903">
        <w:rPr>
          <w:color w:val="000000" w:themeColor="text1"/>
        </w:rPr>
        <w:t xml:space="preserve"> </w:t>
      </w:r>
      <w:r w:rsidR="00840C7A" w:rsidRPr="00B55F17">
        <w:rPr>
          <w:color w:val="000000" w:themeColor="text1"/>
        </w:rPr>
        <w:t>associated</w:t>
      </w:r>
      <w:r w:rsidR="00CE7903">
        <w:rPr>
          <w:color w:val="000000" w:themeColor="text1"/>
        </w:rPr>
        <w:t xml:space="preserve"> </w:t>
      </w:r>
      <w:r w:rsidR="00840C7A" w:rsidRPr="00B55F17">
        <w:rPr>
          <w:color w:val="000000" w:themeColor="text1"/>
        </w:rPr>
        <w:t>with</w:t>
      </w:r>
      <w:r w:rsidR="00CE7903">
        <w:rPr>
          <w:color w:val="000000" w:themeColor="text1"/>
        </w:rPr>
        <w:t xml:space="preserve"> </w:t>
      </w:r>
      <w:r w:rsidR="00840C7A" w:rsidRPr="00B55F17">
        <w:rPr>
          <w:color w:val="000000" w:themeColor="text1"/>
        </w:rPr>
        <w:t>several</w:t>
      </w:r>
      <w:r w:rsidR="00CE7903">
        <w:rPr>
          <w:color w:val="000000" w:themeColor="text1"/>
        </w:rPr>
        <w:t xml:space="preserve"> </w:t>
      </w:r>
      <w:r w:rsidR="00840C7A" w:rsidRPr="00B55F17">
        <w:rPr>
          <w:color w:val="000000" w:themeColor="text1"/>
        </w:rPr>
        <w:t>flaviviral</w:t>
      </w:r>
      <w:r w:rsidR="00CE7903">
        <w:rPr>
          <w:color w:val="000000" w:themeColor="text1"/>
        </w:rPr>
        <w:t xml:space="preserve"> </w:t>
      </w:r>
      <w:r w:rsidR="00840C7A" w:rsidRPr="00B55F17">
        <w:rPr>
          <w:color w:val="000000" w:themeColor="text1"/>
        </w:rPr>
        <w:t>sequences</w:t>
      </w:r>
      <w:r w:rsidR="004738FC" w:rsidRPr="00B55F17">
        <w:rPr>
          <w:color w:val="000000" w:themeColor="text1"/>
        </w:rPr>
        <w:t>.</w:t>
      </w:r>
      <w:r w:rsidR="00CE7903">
        <w:rPr>
          <w:color w:val="000000" w:themeColor="text1"/>
        </w:rPr>
        <w:t xml:space="preserve"> </w:t>
      </w:r>
      <w:r w:rsidR="004738FC" w:rsidRPr="00B55F17">
        <w:rPr>
          <w:color w:val="000000" w:themeColor="text1"/>
        </w:rPr>
        <w:t>E</w:t>
      </w:r>
      <w:r w:rsidR="008205E8" w:rsidRPr="00B55F17">
        <w:rPr>
          <w:color w:val="000000" w:themeColor="text1"/>
        </w:rPr>
        <w:t>fficient</w:t>
      </w:r>
      <w:r w:rsidR="00CE7903">
        <w:rPr>
          <w:color w:val="000000" w:themeColor="text1"/>
        </w:rPr>
        <w:t xml:space="preserve"> </w:t>
      </w:r>
      <w:r w:rsidR="008205E8" w:rsidRPr="00B55F17">
        <w:rPr>
          <w:color w:val="000000" w:themeColor="text1"/>
        </w:rPr>
        <w:t>recovery</w:t>
      </w:r>
      <w:r w:rsidR="00CE7903">
        <w:rPr>
          <w:color w:val="000000" w:themeColor="text1"/>
        </w:rPr>
        <w:t xml:space="preserve"> </w:t>
      </w:r>
      <w:r w:rsidR="008205E8" w:rsidRPr="00B55F17">
        <w:rPr>
          <w:color w:val="000000" w:themeColor="text1"/>
        </w:rPr>
        <w:t>of</w:t>
      </w:r>
      <w:r w:rsidR="00CE7903">
        <w:rPr>
          <w:color w:val="000000" w:themeColor="text1"/>
        </w:rPr>
        <w:t xml:space="preserve"> </w:t>
      </w:r>
      <w:r w:rsidR="008205E8" w:rsidRPr="00B55F17">
        <w:rPr>
          <w:color w:val="000000" w:themeColor="text1"/>
        </w:rPr>
        <w:t>infectious</w:t>
      </w:r>
      <w:r w:rsidR="00CE7903">
        <w:rPr>
          <w:color w:val="000000" w:themeColor="text1"/>
        </w:rPr>
        <w:t xml:space="preserve"> </w:t>
      </w:r>
      <w:r w:rsidR="006A1460" w:rsidRPr="00B55F17">
        <w:rPr>
          <w:color w:val="000000" w:themeColor="text1"/>
        </w:rPr>
        <w:t>rZIKV</w:t>
      </w:r>
      <w:r w:rsidR="00CE7903">
        <w:rPr>
          <w:color w:val="000000" w:themeColor="text1"/>
        </w:rPr>
        <w:t xml:space="preserve"> </w:t>
      </w:r>
      <w:r w:rsidR="008205E8" w:rsidRPr="00B55F17">
        <w:rPr>
          <w:color w:val="000000" w:themeColor="text1"/>
        </w:rPr>
        <w:t>from</w:t>
      </w:r>
      <w:r w:rsidR="00CE7903">
        <w:rPr>
          <w:color w:val="000000" w:themeColor="text1"/>
        </w:rPr>
        <w:t xml:space="preserve"> </w:t>
      </w:r>
      <w:r w:rsidR="008205E8" w:rsidRPr="00B55F17">
        <w:rPr>
          <w:color w:val="000000" w:themeColor="text1"/>
        </w:rPr>
        <w:t>the</w:t>
      </w:r>
      <w:r w:rsidR="00CE7903">
        <w:rPr>
          <w:color w:val="000000" w:themeColor="text1"/>
        </w:rPr>
        <w:t xml:space="preserve"> </w:t>
      </w:r>
      <w:r w:rsidR="004738FC" w:rsidRPr="00B55F17">
        <w:rPr>
          <w:color w:val="000000" w:themeColor="text1"/>
        </w:rPr>
        <w:t>BAC</w:t>
      </w:r>
      <w:r w:rsidR="00CE7903">
        <w:rPr>
          <w:color w:val="000000" w:themeColor="text1"/>
        </w:rPr>
        <w:t xml:space="preserve"> </w:t>
      </w:r>
      <w:r w:rsidR="008205E8" w:rsidRPr="00B55F17">
        <w:rPr>
          <w:color w:val="000000" w:themeColor="text1"/>
        </w:rPr>
        <w:t>cDNA</w:t>
      </w:r>
      <w:r w:rsidR="00CE7903">
        <w:rPr>
          <w:color w:val="000000" w:themeColor="text1"/>
        </w:rPr>
        <w:t xml:space="preserve"> </w:t>
      </w:r>
      <w:r w:rsidR="008205E8" w:rsidRPr="00B55F17">
        <w:rPr>
          <w:color w:val="000000" w:themeColor="text1"/>
        </w:rPr>
        <w:t>clone</w:t>
      </w:r>
      <w:r w:rsidR="00CE7903">
        <w:rPr>
          <w:color w:val="000000" w:themeColor="text1"/>
        </w:rPr>
        <w:t xml:space="preserve"> </w:t>
      </w:r>
      <w:r w:rsidR="004738FC" w:rsidRPr="00B55F17">
        <w:rPr>
          <w:color w:val="000000" w:themeColor="text1"/>
        </w:rPr>
        <w:t>can</w:t>
      </w:r>
      <w:r w:rsidR="00CE7903">
        <w:rPr>
          <w:color w:val="000000" w:themeColor="text1"/>
        </w:rPr>
        <w:t xml:space="preserve"> </w:t>
      </w:r>
      <w:r w:rsidR="004738FC" w:rsidRPr="00B55F17">
        <w:rPr>
          <w:color w:val="000000" w:themeColor="text1"/>
        </w:rPr>
        <w:t>be</w:t>
      </w:r>
      <w:r w:rsidR="00CE7903">
        <w:rPr>
          <w:color w:val="000000" w:themeColor="text1"/>
        </w:rPr>
        <w:t xml:space="preserve"> </w:t>
      </w:r>
      <w:r w:rsidR="004738FC" w:rsidRPr="00B55F17">
        <w:rPr>
          <w:color w:val="000000" w:themeColor="text1"/>
        </w:rPr>
        <w:t>easily</w:t>
      </w:r>
      <w:r w:rsidR="00CE7903">
        <w:rPr>
          <w:color w:val="000000" w:themeColor="text1"/>
        </w:rPr>
        <w:t xml:space="preserve"> </w:t>
      </w:r>
      <w:r w:rsidR="004738FC" w:rsidRPr="00B55F17">
        <w:rPr>
          <w:color w:val="000000" w:themeColor="text1"/>
        </w:rPr>
        <w:t>achieved</w:t>
      </w:r>
      <w:r w:rsidR="00CE7903">
        <w:rPr>
          <w:color w:val="000000" w:themeColor="text1"/>
        </w:rPr>
        <w:t xml:space="preserve"> </w:t>
      </w:r>
      <w:r w:rsidR="00FA0031" w:rsidRPr="00B55F17">
        <w:rPr>
          <w:color w:val="000000" w:themeColor="text1"/>
        </w:rPr>
        <w:t>after</w:t>
      </w:r>
      <w:r w:rsidR="00CE7903">
        <w:rPr>
          <w:color w:val="000000" w:themeColor="text1"/>
        </w:rPr>
        <w:t xml:space="preserve"> the </w:t>
      </w:r>
      <w:r w:rsidR="00FA0031" w:rsidRPr="00B55F17">
        <w:rPr>
          <w:color w:val="000000" w:themeColor="text1"/>
        </w:rPr>
        <w:t>transfection</w:t>
      </w:r>
      <w:r w:rsidR="00CE7903">
        <w:rPr>
          <w:color w:val="000000" w:themeColor="text1"/>
        </w:rPr>
        <w:t xml:space="preserve"> </w:t>
      </w:r>
      <w:r w:rsidR="00FA0031" w:rsidRPr="00B55F17">
        <w:rPr>
          <w:color w:val="000000" w:themeColor="text1"/>
        </w:rPr>
        <w:t>of</w:t>
      </w:r>
      <w:r w:rsidR="00CE7903">
        <w:rPr>
          <w:color w:val="000000" w:themeColor="text1"/>
        </w:rPr>
        <w:t xml:space="preserve"> </w:t>
      </w:r>
      <w:r w:rsidR="00FA0031" w:rsidRPr="00B55F17">
        <w:rPr>
          <w:color w:val="000000" w:themeColor="text1"/>
        </w:rPr>
        <w:t>susceptible</w:t>
      </w:r>
      <w:r w:rsidR="00CE7903">
        <w:rPr>
          <w:color w:val="000000" w:themeColor="text1"/>
        </w:rPr>
        <w:t xml:space="preserve"> </w:t>
      </w:r>
      <w:r w:rsidR="00FA0031" w:rsidRPr="00B55F17">
        <w:rPr>
          <w:color w:val="000000" w:themeColor="text1"/>
        </w:rPr>
        <w:t>Vero</w:t>
      </w:r>
      <w:r w:rsidR="00CE7903">
        <w:rPr>
          <w:color w:val="000000" w:themeColor="text1"/>
        </w:rPr>
        <w:t xml:space="preserve"> </w:t>
      </w:r>
      <w:r w:rsidR="00FA0031" w:rsidRPr="00B55F17">
        <w:rPr>
          <w:color w:val="000000" w:themeColor="text1"/>
        </w:rPr>
        <w:t>cells</w:t>
      </w:r>
      <w:r w:rsidR="00CE7903">
        <w:rPr>
          <w:color w:val="000000" w:themeColor="text1"/>
        </w:rPr>
        <w:t xml:space="preserve"> </w:t>
      </w:r>
      <w:r w:rsidR="00484A14" w:rsidRPr="00B55F17">
        <w:rPr>
          <w:color w:val="000000" w:themeColor="text1"/>
        </w:rPr>
        <w:t>(</w:t>
      </w:r>
      <w:r w:rsidR="00484A14" w:rsidRPr="00B55F17">
        <w:rPr>
          <w:b/>
          <w:color w:val="000000" w:themeColor="text1"/>
        </w:rPr>
        <w:t>Figure</w:t>
      </w:r>
      <w:r w:rsidR="00CE7903">
        <w:rPr>
          <w:b/>
          <w:color w:val="000000" w:themeColor="text1"/>
        </w:rPr>
        <w:t xml:space="preserve"> </w:t>
      </w:r>
      <w:r w:rsidR="00484A14" w:rsidRPr="00B55F17">
        <w:rPr>
          <w:b/>
          <w:color w:val="000000" w:themeColor="text1"/>
        </w:rPr>
        <w:t>2</w:t>
      </w:r>
      <w:r w:rsidR="00484A14" w:rsidRPr="00B55F17">
        <w:rPr>
          <w:color w:val="000000" w:themeColor="text1"/>
        </w:rPr>
        <w:t>)</w:t>
      </w:r>
      <w:r w:rsidR="008000D9" w:rsidRPr="00B55F17">
        <w:rPr>
          <w:color w:val="000000" w:themeColor="text1"/>
        </w:rPr>
        <w:t>.</w:t>
      </w:r>
      <w:r w:rsidR="00CE7903">
        <w:rPr>
          <w:color w:val="000000" w:themeColor="text1"/>
        </w:rPr>
        <w:t xml:space="preserve"> </w:t>
      </w:r>
      <w:r w:rsidR="005525B6" w:rsidRPr="00B55F17">
        <w:rPr>
          <w:color w:val="000000" w:themeColor="text1"/>
        </w:rPr>
        <w:t>Using</w:t>
      </w:r>
      <w:r w:rsidR="00CE7903">
        <w:rPr>
          <w:color w:val="000000" w:themeColor="text1"/>
        </w:rPr>
        <w:t xml:space="preserve"> </w:t>
      </w:r>
      <w:r w:rsidR="005525B6" w:rsidRPr="00B55F17">
        <w:rPr>
          <w:color w:val="000000" w:themeColor="text1"/>
        </w:rPr>
        <w:t>this</w:t>
      </w:r>
      <w:r w:rsidR="00CE7903">
        <w:rPr>
          <w:color w:val="000000" w:themeColor="text1"/>
        </w:rPr>
        <w:t xml:space="preserve"> </w:t>
      </w:r>
      <w:r w:rsidR="005525B6" w:rsidRPr="00B55F17">
        <w:rPr>
          <w:color w:val="000000" w:themeColor="text1"/>
        </w:rPr>
        <w:t>protocol</w:t>
      </w:r>
      <w:r w:rsidR="00FA0031" w:rsidRPr="00B55F17">
        <w:rPr>
          <w:color w:val="000000" w:themeColor="text1"/>
        </w:rPr>
        <w:t>,</w:t>
      </w:r>
      <w:r w:rsidR="00CE7903">
        <w:rPr>
          <w:color w:val="000000" w:themeColor="text1"/>
        </w:rPr>
        <w:t xml:space="preserve"> </w:t>
      </w:r>
      <w:r w:rsidR="005525B6" w:rsidRPr="00B55F17">
        <w:rPr>
          <w:color w:val="000000" w:themeColor="text1"/>
        </w:rPr>
        <w:t>we</w:t>
      </w:r>
      <w:r w:rsidR="00CE7903">
        <w:rPr>
          <w:color w:val="000000" w:themeColor="text1"/>
        </w:rPr>
        <w:t xml:space="preserve"> </w:t>
      </w:r>
      <w:r w:rsidR="005525B6" w:rsidRPr="00B55F17">
        <w:rPr>
          <w:color w:val="000000" w:themeColor="text1"/>
        </w:rPr>
        <w:t>have</w:t>
      </w:r>
      <w:r w:rsidR="00CE7903">
        <w:rPr>
          <w:color w:val="000000" w:themeColor="text1"/>
        </w:rPr>
        <w:t xml:space="preserve"> </w:t>
      </w:r>
      <w:r w:rsidR="005525B6" w:rsidRPr="00B55F17">
        <w:rPr>
          <w:color w:val="000000" w:themeColor="text1"/>
        </w:rPr>
        <w:t>generated</w:t>
      </w:r>
      <w:r w:rsidR="00CE7903">
        <w:rPr>
          <w:color w:val="000000" w:themeColor="text1"/>
        </w:rPr>
        <w:t xml:space="preserve"> </w:t>
      </w:r>
      <w:r w:rsidR="00FA0031" w:rsidRPr="00B55F17">
        <w:rPr>
          <w:color w:val="000000" w:themeColor="text1"/>
        </w:rPr>
        <w:t>a</w:t>
      </w:r>
      <w:r w:rsidR="00CE7903">
        <w:rPr>
          <w:color w:val="000000" w:themeColor="text1"/>
        </w:rPr>
        <w:t xml:space="preserve"> </w:t>
      </w:r>
      <w:r w:rsidR="0054491E" w:rsidRPr="00B55F17">
        <w:rPr>
          <w:color w:val="000000" w:themeColor="text1"/>
        </w:rPr>
        <w:t>stable</w:t>
      </w:r>
      <w:r w:rsidR="00CE7903">
        <w:rPr>
          <w:color w:val="000000" w:themeColor="text1"/>
        </w:rPr>
        <w:t xml:space="preserve"> </w:t>
      </w:r>
      <w:r w:rsidR="00FA0031" w:rsidRPr="00B55F17">
        <w:rPr>
          <w:color w:val="000000" w:themeColor="text1"/>
        </w:rPr>
        <w:t>full-length</w:t>
      </w:r>
      <w:r w:rsidR="00CE7903">
        <w:rPr>
          <w:color w:val="000000" w:themeColor="text1"/>
        </w:rPr>
        <w:t xml:space="preserve"> </w:t>
      </w:r>
      <w:r w:rsidR="00FA0031" w:rsidRPr="00B55F17">
        <w:rPr>
          <w:color w:val="000000" w:themeColor="text1"/>
        </w:rPr>
        <w:t>cDNA</w:t>
      </w:r>
      <w:r w:rsidR="00CE7903">
        <w:rPr>
          <w:color w:val="000000" w:themeColor="text1"/>
        </w:rPr>
        <w:t xml:space="preserve"> </w:t>
      </w:r>
      <w:r w:rsidR="00FA0031" w:rsidRPr="00B55F17">
        <w:rPr>
          <w:color w:val="000000" w:themeColor="text1"/>
        </w:rPr>
        <w:t>clone</w:t>
      </w:r>
      <w:r w:rsidR="00CE7903">
        <w:rPr>
          <w:color w:val="000000" w:themeColor="text1"/>
        </w:rPr>
        <w:t xml:space="preserve"> </w:t>
      </w:r>
      <w:r w:rsidR="00FA0031" w:rsidRPr="00B55F17">
        <w:rPr>
          <w:color w:val="000000" w:themeColor="text1"/>
        </w:rPr>
        <w:t>of</w:t>
      </w:r>
      <w:r w:rsidR="00CE7903">
        <w:rPr>
          <w:color w:val="000000" w:themeColor="text1"/>
        </w:rPr>
        <w:t xml:space="preserve"> </w:t>
      </w:r>
      <w:r w:rsidR="00FA0031" w:rsidRPr="00B55F17">
        <w:rPr>
          <w:color w:val="000000" w:themeColor="text1"/>
        </w:rPr>
        <w:t>the</w:t>
      </w:r>
      <w:r w:rsidR="00CE7903">
        <w:rPr>
          <w:color w:val="000000" w:themeColor="text1"/>
        </w:rPr>
        <w:t xml:space="preserve"> </w:t>
      </w:r>
      <w:r w:rsidR="00FA0031" w:rsidRPr="00B55F17">
        <w:rPr>
          <w:color w:val="000000" w:themeColor="text1"/>
        </w:rPr>
        <w:t>ZIKV</w:t>
      </w:r>
      <w:r w:rsidR="00CE7903">
        <w:rPr>
          <w:color w:val="000000" w:themeColor="text1"/>
        </w:rPr>
        <w:t xml:space="preserve"> </w:t>
      </w:r>
      <w:r w:rsidR="00FA0031" w:rsidRPr="00B55F17">
        <w:rPr>
          <w:color w:val="000000" w:themeColor="text1"/>
        </w:rPr>
        <w:t>strain</w:t>
      </w:r>
      <w:r w:rsidR="00CE7903">
        <w:rPr>
          <w:color w:val="000000" w:themeColor="text1"/>
        </w:rPr>
        <w:t xml:space="preserve"> </w:t>
      </w:r>
      <w:r w:rsidR="00FA0031" w:rsidRPr="00B55F17">
        <w:rPr>
          <w:color w:val="000000" w:themeColor="text1"/>
        </w:rPr>
        <w:t>RGN</w:t>
      </w:r>
      <w:r w:rsidR="00E377DC" w:rsidRPr="00B55F17">
        <w:rPr>
          <w:noProof/>
          <w:color w:val="000000" w:themeColor="text1"/>
          <w:vertAlign w:val="superscript"/>
        </w:rPr>
        <w:t>32</w:t>
      </w:r>
      <w:r w:rsidR="00CE7903">
        <w:rPr>
          <w:color w:val="000000" w:themeColor="text1"/>
        </w:rPr>
        <w:t xml:space="preserve"> </w:t>
      </w:r>
      <w:r w:rsidR="00FA0031" w:rsidRPr="00B55F17">
        <w:rPr>
          <w:color w:val="000000" w:themeColor="text1"/>
        </w:rPr>
        <w:t>by</w:t>
      </w:r>
      <w:r w:rsidR="00CE7903">
        <w:rPr>
          <w:color w:val="000000" w:themeColor="text1"/>
        </w:rPr>
        <w:t xml:space="preserve"> </w:t>
      </w:r>
      <w:r w:rsidR="00FA0031" w:rsidRPr="00B55F17">
        <w:rPr>
          <w:color w:val="000000" w:themeColor="text1"/>
        </w:rPr>
        <w:t>sequential</w:t>
      </w:r>
      <w:r w:rsidR="00523793" w:rsidRPr="00B55F17">
        <w:rPr>
          <w:color w:val="000000" w:themeColor="text1"/>
        </w:rPr>
        <w:t>ly</w:t>
      </w:r>
      <w:r w:rsidR="00CE7903">
        <w:rPr>
          <w:color w:val="000000" w:themeColor="text1"/>
        </w:rPr>
        <w:t xml:space="preserve"> </w:t>
      </w:r>
      <w:r w:rsidR="00FA0031" w:rsidRPr="00B55F17">
        <w:rPr>
          <w:color w:val="000000" w:themeColor="text1"/>
        </w:rPr>
        <w:t>cloning</w:t>
      </w:r>
      <w:r w:rsidR="00CE7903">
        <w:rPr>
          <w:color w:val="000000" w:themeColor="text1"/>
        </w:rPr>
        <w:t xml:space="preserve"> </w:t>
      </w:r>
      <w:r w:rsidR="00FA0031" w:rsidRPr="00B55F17">
        <w:rPr>
          <w:color w:val="000000" w:themeColor="text1"/>
        </w:rPr>
        <w:t>four</w:t>
      </w:r>
      <w:r w:rsidR="00CE7903">
        <w:rPr>
          <w:color w:val="000000" w:themeColor="text1"/>
        </w:rPr>
        <w:t xml:space="preserve"> </w:t>
      </w:r>
      <w:r w:rsidR="00FA0031" w:rsidRPr="00B55F17">
        <w:rPr>
          <w:color w:val="000000" w:themeColor="text1"/>
        </w:rPr>
        <w:t>overlapping</w:t>
      </w:r>
      <w:r w:rsidR="00CE7903">
        <w:rPr>
          <w:color w:val="000000" w:themeColor="text1"/>
        </w:rPr>
        <w:t xml:space="preserve"> </w:t>
      </w:r>
      <w:r w:rsidR="00FA0031" w:rsidRPr="00B55F17">
        <w:rPr>
          <w:color w:val="000000" w:themeColor="text1"/>
        </w:rPr>
        <w:t>cDNA</w:t>
      </w:r>
      <w:r w:rsidR="00CE7903">
        <w:rPr>
          <w:color w:val="000000" w:themeColor="text1"/>
        </w:rPr>
        <w:t xml:space="preserve"> </w:t>
      </w:r>
      <w:r w:rsidR="00FA0031" w:rsidRPr="00B55F17">
        <w:rPr>
          <w:color w:val="000000" w:themeColor="text1"/>
        </w:rPr>
        <w:t>fragments</w:t>
      </w:r>
      <w:r w:rsidR="00CE7903">
        <w:rPr>
          <w:color w:val="000000" w:themeColor="text1"/>
        </w:rPr>
        <w:t xml:space="preserve"> </w:t>
      </w:r>
      <w:r w:rsidR="007C0D19" w:rsidRPr="00B55F17">
        <w:rPr>
          <w:color w:val="000000" w:themeColor="text1"/>
        </w:rPr>
        <w:t>in</w:t>
      </w:r>
      <w:r w:rsidR="00523793" w:rsidRPr="00B55F17">
        <w:rPr>
          <w:color w:val="000000" w:themeColor="text1"/>
        </w:rPr>
        <w:t>to</w:t>
      </w:r>
      <w:r w:rsidR="00CE7903">
        <w:rPr>
          <w:color w:val="000000" w:themeColor="text1"/>
        </w:rPr>
        <w:t xml:space="preserve"> </w:t>
      </w:r>
      <w:r w:rsidR="007C0D19" w:rsidRPr="00B55F17">
        <w:rPr>
          <w:color w:val="000000" w:themeColor="text1"/>
        </w:rPr>
        <w:t>the</w:t>
      </w:r>
      <w:r w:rsidR="00CE7903">
        <w:rPr>
          <w:color w:val="000000" w:themeColor="text1"/>
        </w:rPr>
        <w:t xml:space="preserve"> </w:t>
      </w:r>
      <w:r w:rsidR="007C0D19" w:rsidRPr="00B55F17">
        <w:rPr>
          <w:color w:val="000000" w:themeColor="text1"/>
        </w:rPr>
        <w:t>BAC</w:t>
      </w:r>
      <w:r w:rsidR="00CE7903">
        <w:rPr>
          <w:color w:val="000000" w:themeColor="text1"/>
        </w:rPr>
        <w:t xml:space="preserve"> </w:t>
      </w:r>
      <w:r w:rsidR="007C0D19" w:rsidRPr="00B55F17">
        <w:rPr>
          <w:color w:val="000000" w:themeColor="text1"/>
        </w:rPr>
        <w:t>plasmid</w:t>
      </w:r>
      <w:r w:rsidR="00CE7903">
        <w:rPr>
          <w:color w:val="000000" w:themeColor="text1"/>
        </w:rPr>
        <w:t xml:space="preserve"> </w:t>
      </w:r>
      <w:r w:rsidR="007C0D19" w:rsidRPr="00B55F17">
        <w:rPr>
          <w:color w:val="000000" w:themeColor="text1"/>
        </w:rPr>
        <w:t>pBeloBAC11</w:t>
      </w:r>
      <w:r w:rsidR="00603DCB" w:rsidRPr="00B55F17">
        <w:rPr>
          <w:noProof/>
          <w:color w:val="000000" w:themeColor="text1"/>
          <w:vertAlign w:val="superscript"/>
        </w:rPr>
        <w:t>34</w:t>
      </w:r>
      <w:r w:rsidR="00CE7903">
        <w:rPr>
          <w:color w:val="000000" w:themeColor="text1"/>
        </w:rPr>
        <w:t xml:space="preserve"> </w:t>
      </w:r>
      <w:r w:rsidR="00B32DB4" w:rsidRPr="00B55F17">
        <w:rPr>
          <w:color w:val="000000" w:themeColor="text1"/>
        </w:rPr>
        <w:t>using</w:t>
      </w:r>
      <w:r w:rsidR="00CE7903">
        <w:rPr>
          <w:color w:val="000000" w:themeColor="text1"/>
        </w:rPr>
        <w:t xml:space="preserve"> </w:t>
      </w:r>
      <w:r w:rsidR="00B32DB4" w:rsidRPr="00B55F17">
        <w:rPr>
          <w:color w:val="000000" w:themeColor="text1"/>
        </w:rPr>
        <w:t>conventional</w:t>
      </w:r>
      <w:r w:rsidR="00CE7903">
        <w:rPr>
          <w:color w:val="000000" w:themeColor="text1"/>
        </w:rPr>
        <w:t xml:space="preserve"> </w:t>
      </w:r>
      <w:r w:rsidR="00B32DB4" w:rsidRPr="00B55F17">
        <w:rPr>
          <w:color w:val="000000" w:themeColor="text1"/>
        </w:rPr>
        <w:t>cloning</w:t>
      </w:r>
      <w:r w:rsidR="00CE7903">
        <w:rPr>
          <w:color w:val="000000" w:themeColor="text1"/>
        </w:rPr>
        <w:t xml:space="preserve"> </w:t>
      </w:r>
      <w:r w:rsidR="00B32DB4" w:rsidRPr="00B55F17">
        <w:rPr>
          <w:color w:val="000000" w:themeColor="text1"/>
        </w:rPr>
        <w:t>methods</w:t>
      </w:r>
      <w:r w:rsidR="00CE7903">
        <w:rPr>
          <w:color w:val="000000" w:themeColor="text1"/>
        </w:rPr>
        <w:t xml:space="preserve"> </w:t>
      </w:r>
      <w:r w:rsidR="00B32DB4" w:rsidRPr="00B55F17">
        <w:rPr>
          <w:color w:val="000000" w:themeColor="text1"/>
        </w:rPr>
        <w:t>and</w:t>
      </w:r>
      <w:r w:rsidR="00CE7903">
        <w:rPr>
          <w:color w:val="000000" w:themeColor="text1"/>
        </w:rPr>
        <w:t xml:space="preserve"> </w:t>
      </w:r>
      <w:r w:rsidR="00B32DB4" w:rsidRPr="00B55F17">
        <w:rPr>
          <w:color w:val="000000" w:themeColor="text1"/>
        </w:rPr>
        <w:t>unique</w:t>
      </w:r>
      <w:r w:rsidR="00CE7903">
        <w:rPr>
          <w:color w:val="000000" w:themeColor="text1"/>
        </w:rPr>
        <w:t xml:space="preserve"> </w:t>
      </w:r>
      <w:r w:rsidR="00B32DB4" w:rsidRPr="00B55F17">
        <w:rPr>
          <w:color w:val="000000" w:themeColor="text1"/>
        </w:rPr>
        <w:t>restriction</w:t>
      </w:r>
      <w:r w:rsidR="00CE7903">
        <w:rPr>
          <w:color w:val="000000" w:themeColor="text1"/>
        </w:rPr>
        <w:t xml:space="preserve"> </w:t>
      </w:r>
      <w:r w:rsidR="00B32DB4" w:rsidRPr="00B55F17">
        <w:rPr>
          <w:color w:val="000000" w:themeColor="text1"/>
        </w:rPr>
        <w:t>sites</w:t>
      </w:r>
      <w:r w:rsidR="00CE7903">
        <w:rPr>
          <w:color w:val="000000" w:themeColor="text1"/>
        </w:rPr>
        <w:t xml:space="preserve"> </w:t>
      </w:r>
      <w:r w:rsidR="00B32DB4" w:rsidRPr="00B55F17">
        <w:rPr>
          <w:color w:val="000000" w:themeColor="text1"/>
        </w:rPr>
        <w:t>present</w:t>
      </w:r>
      <w:r w:rsidR="00CE7903">
        <w:rPr>
          <w:color w:val="000000" w:themeColor="text1"/>
        </w:rPr>
        <w:t xml:space="preserve"> </w:t>
      </w:r>
      <w:r w:rsidR="00B32DB4" w:rsidRPr="00B55F17">
        <w:rPr>
          <w:color w:val="000000" w:themeColor="text1"/>
        </w:rPr>
        <w:t>in</w:t>
      </w:r>
      <w:r w:rsidR="00CE7903">
        <w:rPr>
          <w:color w:val="000000" w:themeColor="text1"/>
        </w:rPr>
        <w:t xml:space="preserve"> </w:t>
      </w:r>
      <w:r w:rsidR="00B32DB4" w:rsidRPr="00B55F17">
        <w:rPr>
          <w:color w:val="000000" w:themeColor="text1"/>
        </w:rPr>
        <w:t>the</w:t>
      </w:r>
      <w:r w:rsidR="00CE7903">
        <w:rPr>
          <w:color w:val="000000" w:themeColor="text1"/>
        </w:rPr>
        <w:t xml:space="preserve"> </w:t>
      </w:r>
      <w:r w:rsidR="00B32DB4" w:rsidRPr="00B55F17">
        <w:rPr>
          <w:color w:val="000000" w:themeColor="text1"/>
        </w:rPr>
        <w:t>viral</w:t>
      </w:r>
      <w:r w:rsidR="00CE7903">
        <w:rPr>
          <w:color w:val="000000" w:themeColor="text1"/>
        </w:rPr>
        <w:t xml:space="preserve"> </w:t>
      </w:r>
      <w:r w:rsidR="00B32DB4" w:rsidRPr="00B55F17">
        <w:rPr>
          <w:color w:val="000000" w:themeColor="text1"/>
        </w:rPr>
        <w:t>genome</w:t>
      </w:r>
      <w:r w:rsidR="00CE7903">
        <w:rPr>
          <w:color w:val="000000" w:themeColor="text1"/>
        </w:rPr>
        <w:t xml:space="preserve"> </w:t>
      </w:r>
      <w:r w:rsidR="00484A14" w:rsidRPr="00B55F17">
        <w:rPr>
          <w:color w:val="000000" w:themeColor="text1"/>
        </w:rPr>
        <w:t>(</w:t>
      </w:r>
      <w:r w:rsidR="00484A14" w:rsidRPr="00B55F17">
        <w:rPr>
          <w:b/>
          <w:color w:val="000000" w:themeColor="text1"/>
        </w:rPr>
        <w:t>Figure</w:t>
      </w:r>
      <w:r w:rsidR="00CE7903">
        <w:rPr>
          <w:b/>
          <w:color w:val="000000" w:themeColor="text1"/>
        </w:rPr>
        <w:t xml:space="preserve"> </w:t>
      </w:r>
      <w:r w:rsidR="00484A14" w:rsidRPr="00B55F17">
        <w:rPr>
          <w:b/>
          <w:color w:val="000000" w:themeColor="text1"/>
        </w:rPr>
        <w:t>2</w:t>
      </w:r>
      <w:r w:rsidR="00484A14" w:rsidRPr="00B55F17">
        <w:rPr>
          <w:color w:val="000000" w:themeColor="text1"/>
        </w:rPr>
        <w:t>)</w:t>
      </w:r>
      <w:r w:rsidR="007C0D19" w:rsidRPr="00B55F17">
        <w:rPr>
          <w:color w:val="000000" w:themeColor="text1"/>
        </w:rPr>
        <w:t>.</w:t>
      </w:r>
      <w:r w:rsidR="00CE7903">
        <w:rPr>
          <w:color w:val="000000" w:themeColor="text1"/>
        </w:rPr>
        <w:t xml:space="preserve"> </w:t>
      </w:r>
      <w:r w:rsidR="007C0D19" w:rsidRPr="00B55F17">
        <w:rPr>
          <w:color w:val="000000" w:themeColor="text1"/>
        </w:rPr>
        <w:t>The</w:t>
      </w:r>
      <w:r w:rsidR="00CE7903">
        <w:rPr>
          <w:color w:val="000000" w:themeColor="text1"/>
        </w:rPr>
        <w:t xml:space="preserve"> </w:t>
      </w:r>
      <w:r w:rsidR="007C0D19" w:rsidRPr="00B55F17">
        <w:rPr>
          <w:color w:val="000000" w:themeColor="text1"/>
        </w:rPr>
        <w:t>full-length</w:t>
      </w:r>
      <w:r w:rsidR="00CE7903">
        <w:rPr>
          <w:color w:val="000000" w:themeColor="text1"/>
        </w:rPr>
        <w:t xml:space="preserve"> </w:t>
      </w:r>
      <w:r w:rsidR="007C0D19" w:rsidRPr="00B55F17">
        <w:rPr>
          <w:color w:val="000000" w:themeColor="text1"/>
        </w:rPr>
        <w:t>cDNA</w:t>
      </w:r>
      <w:r w:rsidR="00CE7903">
        <w:rPr>
          <w:color w:val="000000" w:themeColor="text1"/>
        </w:rPr>
        <w:t xml:space="preserve"> </w:t>
      </w:r>
      <w:r w:rsidR="007C0D19" w:rsidRPr="00B55F17">
        <w:rPr>
          <w:color w:val="000000" w:themeColor="text1"/>
        </w:rPr>
        <w:t>clone</w:t>
      </w:r>
      <w:r w:rsidR="00CE7903">
        <w:rPr>
          <w:color w:val="000000" w:themeColor="text1"/>
        </w:rPr>
        <w:t xml:space="preserve"> </w:t>
      </w:r>
      <w:r w:rsidR="007C0D19" w:rsidRPr="00B55F17">
        <w:rPr>
          <w:color w:val="000000" w:themeColor="text1"/>
        </w:rPr>
        <w:t>was</w:t>
      </w:r>
      <w:r w:rsidR="00CE7903">
        <w:rPr>
          <w:color w:val="000000" w:themeColor="text1"/>
        </w:rPr>
        <w:t xml:space="preserve"> </w:t>
      </w:r>
      <w:r w:rsidR="007C0D19" w:rsidRPr="00B55F17">
        <w:rPr>
          <w:color w:val="000000" w:themeColor="text1"/>
        </w:rPr>
        <w:t>flanked</w:t>
      </w:r>
      <w:r w:rsidR="00CE7903">
        <w:rPr>
          <w:color w:val="000000" w:themeColor="text1"/>
        </w:rPr>
        <w:t xml:space="preserve"> </w:t>
      </w:r>
      <w:r w:rsidR="007C0D19" w:rsidRPr="00B55F17">
        <w:rPr>
          <w:color w:val="000000" w:themeColor="text1"/>
        </w:rPr>
        <w:t>at</w:t>
      </w:r>
      <w:r w:rsidR="00CE7903">
        <w:rPr>
          <w:color w:val="000000" w:themeColor="text1"/>
        </w:rPr>
        <w:t xml:space="preserve"> </w:t>
      </w:r>
      <w:r w:rsidR="007C0D19" w:rsidRPr="00B55F17">
        <w:rPr>
          <w:color w:val="000000" w:themeColor="text1"/>
        </w:rPr>
        <w:lastRenderedPageBreak/>
        <w:t>the</w:t>
      </w:r>
      <w:r w:rsidR="00CE7903">
        <w:rPr>
          <w:color w:val="000000" w:themeColor="text1"/>
        </w:rPr>
        <w:t xml:space="preserve"> </w:t>
      </w:r>
      <w:r w:rsidR="007C0D19" w:rsidRPr="00B55F17">
        <w:rPr>
          <w:color w:val="000000" w:themeColor="text1"/>
        </w:rPr>
        <w:t>5</w:t>
      </w:r>
      <w:r w:rsidR="00CE7903">
        <w:rPr>
          <w:color w:val="000000" w:themeColor="text1"/>
        </w:rPr>
        <w:t>'</w:t>
      </w:r>
      <w:r w:rsidR="007C0D19" w:rsidRPr="00B55F17">
        <w:rPr>
          <w:color w:val="000000" w:themeColor="text1"/>
        </w:rPr>
        <w:t>-end</w:t>
      </w:r>
      <w:r w:rsidR="00CE7903">
        <w:rPr>
          <w:color w:val="000000" w:themeColor="text1"/>
        </w:rPr>
        <w:t xml:space="preserve"> </w:t>
      </w:r>
      <w:r w:rsidR="007C0D19" w:rsidRPr="00B55F17">
        <w:rPr>
          <w:color w:val="000000" w:themeColor="text1"/>
        </w:rPr>
        <w:t>by</w:t>
      </w:r>
      <w:r w:rsidR="00CE7903">
        <w:rPr>
          <w:color w:val="000000" w:themeColor="text1"/>
        </w:rPr>
        <w:t xml:space="preserve"> </w:t>
      </w:r>
      <w:r w:rsidR="007C0D19" w:rsidRPr="00B55F17">
        <w:rPr>
          <w:color w:val="000000" w:themeColor="text1"/>
        </w:rPr>
        <w:t>the</w:t>
      </w:r>
      <w:r w:rsidR="00CE7903">
        <w:rPr>
          <w:color w:val="000000" w:themeColor="text1"/>
        </w:rPr>
        <w:t xml:space="preserve"> </w:t>
      </w:r>
      <w:r w:rsidR="00983C41" w:rsidRPr="00B55F17">
        <w:rPr>
          <w:color w:val="000000" w:themeColor="text1"/>
        </w:rPr>
        <w:t>human</w:t>
      </w:r>
      <w:r w:rsidR="00CE7903">
        <w:rPr>
          <w:color w:val="000000" w:themeColor="text1"/>
        </w:rPr>
        <w:t xml:space="preserve"> </w:t>
      </w:r>
      <w:r w:rsidR="007C0D19" w:rsidRPr="00B55F17">
        <w:rPr>
          <w:color w:val="000000" w:themeColor="text1"/>
        </w:rPr>
        <w:t>CMV</w:t>
      </w:r>
      <w:r w:rsidR="00CE7903">
        <w:rPr>
          <w:color w:val="000000" w:themeColor="text1"/>
        </w:rPr>
        <w:t xml:space="preserve"> </w:t>
      </w:r>
      <w:r w:rsidR="007C0D19" w:rsidRPr="00B55F17">
        <w:rPr>
          <w:color w:val="000000" w:themeColor="text1"/>
        </w:rPr>
        <w:t>promoter</w:t>
      </w:r>
      <w:r w:rsidR="00CE7903">
        <w:rPr>
          <w:color w:val="000000" w:themeColor="text1"/>
        </w:rPr>
        <w:t xml:space="preserve"> </w:t>
      </w:r>
      <w:r w:rsidR="007C0D19" w:rsidRPr="00B55F17">
        <w:rPr>
          <w:color w:val="000000" w:themeColor="text1"/>
        </w:rPr>
        <w:t>to</w:t>
      </w:r>
      <w:r w:rsidR="00CE7903">
        <w:rPr>
          <w:color w:val="000000" w:themeColor="text1"/>
        </w:rPr>
        <w:t xml:space="preserve"> </w:t>
      </w:r>
      <w:r w:rsidR="007C0D19" w:rsidRPr="00B55F17">
        <w:rPr>
          <w:color w:val="000000" w:themeColor="text1"/>
        </w:rPr>
        <w:t>allow</w:t>
      </w:r>
      <w:r w:rsidR="00CE7903">
        <w:rPr>
          <w:color w:val="000000" w:themeColor="text1"/>
        </w:rPr>
        <w:t xml:space="preserve"> </w:t>
      </w:r>
      <w:r w:rsidR="007C0D19" w:rsidRPr="00B55F17">
        <w:rPr>
          <w:color w:val="000000" w:themeColor="text1"/>
        </w:rPr>
        <w:t>the</w:t>
      </w:r>
      <w:r w:rsidR="00CE7903">
        <w:rPr>
          <w:color w:val="000000" w:themeColor="text1"/>
        </w:rPr>
        <w:t xml:space="preserve"> </w:t>
      </w:r>
      <w:r w:rsidR="007C0D19" w:rsidRPr="00B55F17">
        <w:rPr>
          <w:color w:val="000000" w:themeColor="text1"/>
        </w:rPr>
        <w:t>expression</w:t>
      </w:r>
      <w:r w:rsidR="00CE7903">
        <w:rPr>
          <w:color w:val="000000" w:themeColor="text1"/>
        </w:rPr>
        <w:t xml:space="preserve"> </w:t>
      </w:r>
      <w:r w:rsidR="007C0D19" w:rsidRPr="00B55F17">
        <w:rPr>
          <w:color w:val="000000" w:themeColor="text1"/>
        </w:rPr>
        <w:t>of</w:t>
      </w:r>
      <w:r w:rsidR="00CE7903">
        <w:rPr>
          <w:color w:val="000000" w:themeColor="text1"/>
        </w:rPr>
        <w:t xml:space="preserve"> </w:t>
      </w:r>
      <w:r w:rsidR="00AB1527" w:rsidRPr="00B55F17">
        <w:rPr>
          <w:color w:val="000000" w:themeColor="text1"/>
        </w:rPr>
        <w:t>v</w:t>
      </w:r>
      <w:r w:rsidR="007C0D19" w:rsidRPr="00B55F17">
        <w:rPr>
          <w:color w:val="000000" w:themeColor="text1"/>
        </w:rPr>
        <w:t>RNA</w:t>
      </w:r>
      <w:r w:rsidR="00CE7903">
        <w:rPr>
          <w:color w:val="000000" w:themeColor="text1"/>
        </w:rPr>
        <w:t xml:space="preserve"> </w:t>
      </w:r>
      <w:r w:rsidR="007C0D19" w:rsidRPr="00B55F17">
        <w:rPr>
          <w:color w:val="000000" w:themeColor="text1"/>
        </w:rPr>
        <w:t>in</w:t>
      </w:r>
      <w:r w:rsidR="00CE7903">
        <w:rPr>
          <w:color w:val="000000" w:themeColor="text1"/>
        </w:rPr>
        <w:t xml:space="preserve"> </w:t>
      </w:r>
      <w:r w:rsidR="007C0D19" w:rsidRPr="00B55F17">
        <w:rPr>
          <w:color w:val="000000" w:themeColor="text1"/>
        </w:rPr>
        <w:t>the</w:t>
      </w:r>
      <w:r w:rsidR="00CE7903">
        <w:rPr>
          <w:color w:val="000000" w:themeColor="text1"/>
        </w:rPr>
        <w:t xml:space="preserve"> </w:t>
      </w:r>
      <w:r w:rsidR="007C0D19" w:rsidRPr="00B55F17">
        <w:rPr>
          <w:color w:val="000000" w:themeColor="text1"/>
        </w:rPr>
        <w:t>nucleus</w:t>
      </w:r>
      <w:r w:rsidR="00CE7903">
        <w:rPr>
          <w:color w:val="000000" w:themeColor="text1"/>
        </w:rPr>
        <w:t xml:space="preserve"> </w:t>
      </w:r>
      <w:r w:rsidR="006A1460" w:rsidRPr="00B55F17">
        <w:rPr>
          <w:color w:val="000000" w:themeColor="text1"/>
        </w:rPr>
        <w:t>of</w:t>
      </w:r>
      <w:r w:rsidR="00CE7903">
        <w:rPr>
          <w:color w:val="000000" w:themeColor="text1"/>
        </w:rPr>
        <w:t xml:space="preserve"> </w:t>
      </w:r>
      <w:r w:rsidR="006A1460" w:rsidRPr="00B55F17">
        <w:rPr>
          <w:color w:val="000000" w:themeColor="text1"/>
        </w:rPr>
        <w:t>transfected</w:t>
      </w:r>
      <w:r w:rsidR="00CE7903">
        <w:rPr>
          <w:color w:val="000000" w:themeColor="text1"/>
        </w:rPr>
        <w:t xml:space="preserve"> </w:t>
      </w:r>
      <w:r w:rsidR="006A1460" w:rsidRPr="00B55F17">
        <w:rPr>
          <w:color w:val="000000" w:themeColor="text1"/>
        </w:rPr>
        <w:t>cells</w:t>
      </w:r>
      <w:r w:rsidR="009C73C2" w:rsidRPr="00B55F17">
        <w:rPr>
          <w:color w:val="000000" w:themeColor="text1"/>
        </w:rPr>
        <w:t>,</w:t>
      </w:r>
      <w:r w:rsidR="00CE7903">
        <w:rPr>
          <w:color w:val="000000" w:themeColor="text1"/>
        </w:rPr>
        <w:t xml:space="preserve"> </w:t>
      </w:r>
      <w:r w:rsidR="007C0D19" w:rsidRPr="00B55F17">
        <w:rPr>
          <w:color w:val="000000" w:themeColor="text1"/>
        </w:rPr>
        <w:t>and</w:t>
      </w:r>
      <w:r w:rsidR="00CE7903">
        <w:rPr>
          <w:color w:val="000000" w:themeColor="text1"/>
        </w:rPr>
        <w:t xml:space="preserve"> </w:t>
      </w:r>
      <w:r w:rsidR="007C0D19" w:rsidRPr="00B55F17">
        <w:rPr>
          <w:color w:val="000000" w:themeColor="text1"/>
        </w:rPr>
        <w:t>at</w:t>
      </w:r>
      <w:r w:rsidR="00CE7903">
        <w:rPr>
          <w:color w:val="000000" w:themeColor="text1"/>
        </w:rPr>
        <w:t xml:space="preserve"> </w:t>
      </w:r>
      <w:r w:rsidR="007C0D19" w:rsidRPr="00B55F17">
        <w:rPr>
          <w:color w:val="000000" w:themeColor="text1"/>
        </w:rPr>
        <w:t>the</w:t>
      </w:r>
      <w:r w:rsidR="00CE7903">
        <w:rPr>
          <w:color w:val="000000" w:themeColor="text1"/>
        </w:rPr>
        <w:t xml:space="preserve"> </w:t>
      </w:r>
      <w:r w:rsidR="007C0D19" w:rsidRPr="00B55F17">
        <w:rPr>
          <w:color w:val="000000" w:themeColor="text1"/>
        </w:rPr>
        <w:t>3</w:t>
      </w:r>
      <w:r w:rsidR="00CE7903">
        <w:rPr>
          <w:color w:val="000000" w:themeColor="text1"/>
        </w:rPr>
        <w:t>'</w:t>
      </w:r>
      <w:r w:rsidR="007C0D19" w:rsidRPr="00B55F17">
        <w:rPr>
          <w:color w:val="000000" w:themeColor="text1"/>
        </w:rPr>
        <w:t>-end</w:t>
      </w:r>
      <w:r w:rsidR="00CE7903">
        <w:rPr>
          <w:color w:val="000000" w:themeColor="text1"/>
        </w:rPr>
        <w:t xml:space="preserve"> </w:t>
      </w:r>
      <w:r w:rsidR="007C0D19" w:rsidRPr="00B55F17">
        <w:rPr>
          <w:color w:val="000000" w:themeColor="text1"/>
        </w:rPr>
        <w:t>by</w:t>
      </w:r>
      <w:r w:rsidR="00CE7903">
        <w:rPr>
          <w:color w:val="000000" w:themeColor="text1"/>
        </w:rPr>
        <w:t xml:space="preserve"> </w:t>
      </w:r>
      <w:r w:rsidR="007C0D19" w:rsidRPr="00B55F17">
        <w:rPr>
          <w:color w:val="000000" w:themeColor="text1"/>
        </w:rPr>
        <w:t>the</w:t>
      </w:r>
      <w:r w:rsidR="00CE7903">
        <w:rPr>
          <w:color w:val="000000" w:themeColor="text1"/>
        </w:rPr>
        <w:t xml:space="preserve"> </w:t>
      </w:r>
      <w:r w:rsidR="007C0D19" w:rsidRPr="00B55F17">
        <w:rPr>
          <w:color w:val="000000" w:themeColor="text1"/>
        </w:rPr>
        <w:t>HDV</w:t>
      </w:r>
      <w:r w:rsidR="00CE7903">
        <w:rPr>
          <w:color w:val="000000" w:themeColor="text1"/>
        </w:rPr>
        <w:t xml:space="preserve"> </w:t>
      </w:r>
      <w:r w:rsidR="00983C41" w:rsidRPr="00B55F17">
        <w:rPr>
          <w:color w:val="000000" w:themeColor="text1"/>
        </w:rPr>
        <w:t>RZ</w:t>
      </w:r>
      <w:r w:rsidR="00CE7903">
        <w:rPr>
          <w:color w:val="000000" w:themeColor="text1"/>
        </w:rPr>
        <w:t xml:space="preserve"> </w:t>
      </w:r>
      <w:r w:rsidR="007C0D19" w:rsidRPr="00B55F17">
        <w:rPr>
          <w:color w:val="000000" w:themeColor="text1"/>
        </w:rPr>
        <w:t>followed</w:t>
      </w:r>
      <w:r w:rsidR="00CE7903">
        <w:rPr>
          <w:color w:val="000000" w:themeColor="text1"/>
        </w:rPr>
        <w:t xml:space="preserve"> </w:t>
      </w:r>
      <w:r w:rsidR="007C0D19" w:rsidRPr="00B55F17">
        <w:rPr>
          <w:color w:val="000000" w:themeColor="text1"/>
        </w:rPr>
        <w:t>by</w:t>
      </w:r>
      <w:r w:rsidR="00CE7903">
        <w:rPr>
          <w:color w:val="000000" w:themeColor="text1"/>
        </w:rPr>
        <w:t xml:space="preserve"> </w:t>
      </w:r>
      <w:r w:rsidR="007C0D19" w:rsidRPr="00B55F17">
        <w:rPr>
          <w:color w:val="000000" w:themeColor="text1"/>
        </w:rPr>
        <w:t>the</w:t>
      </w:r>
      <w:r w:rsidR="00CE7903">
        <w:rPr>
          <w:color w:val="000000" w:themeColor="text1"/>
        </w:rPr>
        <w:t xml:space="preserve"> </w:t>
      </w:r>
      <w:r w:rsidR="007C0D19" w:rsidRPr="00B55F17">
        <w:rPr>
          <w:color w:val="000000" w:themeColor="text1"/>
        </w:rPr>
        <w:t>BGH</w:t>
      </w:r>
      <w:r w:rsidR="00CE7903">
        <w:rPr>
          <w:color w:val="000000" w:themeColor="text1"/>
        </w:rPr>
        <w:t xml:space="preserve"> </w:t>
      </w:r>
      <w:r w:rsidR="007C0D19" w:rsidRPr="00B55F17">
        <w:rPr>
          <w:color w:val="000000" w:themeColor="text1"/>
        </w:rPr>
        <w:t>polyadenylation</w:t>
      </w:r>
      <w:r w:rsidR="00CE7903">
        <w:rPr>
          <w:color w:val="000000" w:themeColor="text1"/>
        </w:rPr>
        <w:t xml:space="preserve"> </w:t>
      </w:r>
      <w:r w:rsidR="007C0D19" w:rsidRPr="00B55F17">
        <w:rPr>
          <w:color w:val="000000" w:themeColor="text1"/>
        </w:rPr>
        <w:t>and</w:t>
      </w:r>
      <w:r w:rsidR="00CE7903">
        <w:rPr>
          <w:color w:val="000000" w:themeColor="text1"/>
        </w:rPr>
        <w:t xml:space="preserve"> </w:t>
      </w:r>
      <w:r w:rsidR="007C0D19" w:rsidRPr="00B55F17">
        <w:rPr>
          <w:color w:val="000000" w:themeColor="text1"/>
        </w:rPr>
        <w:t>termination</w:t>
      </w:r>
      <w:r w:rsidR="00CE7903">
        <w:rPr>
          <w:color w:val="000000" w:themeColor="text1"/>
        </w:rPr>
        <w:t xml:space="preserve"> </w:t>
      </w:r>
      <w:r w:rsidR="007C0D19" w:rsidRPr="00B55F17">
        <w:rPr>
          <w:color w:val="000000" w:themeColor="text1"/>
        </w:rPr>
        <w:t>sequences</w:t>
      </w:r>
      <w:r w:rsidR="00CE7903">
        <w:rPr>
          <w:color w:val="000000" w:themeColor="text1"/>
        </w:rPr>
        <w:t xml:space="preserve">, </w:t>
      </w:r>
      <w:r w:rsidR="007C0D19" w:rsidRPr="00B55F17">
        <w:rPr>
          <w:color w:val="000000" w:themeColor="text1"/>
        </w:rPr>
        <w:t>to</w:t>
      </w:r>
      <w:r w:rsidR="00CE7903">
        <w:rPr>
          <w:color w:val="000000" w:themeColor="text1"/>
        </w:rPr>
        <w:t xml:space="preserve"> </w:t>
      </w:r>
      <w:r w:rsidR="007C0D19" w:rsidRPr="00B55F17">
        <w:rPr>
          <w:color w:val="000000" w:themeColor="text1"/>
        </w:rPr>
        <w:t>produce</w:t>
      </w:r>
      <w:r w:rsidR="00CE7903">
        <w:rPr>
          <w:color w:val="000000" w:themeColor="text1"/>
        </w:rPr>
        <w:t xml:space="preserve"> </w:t>
      </w:r>
      <w:r w:rsidR="007C0D19" w:rsidRPr="00B55F17">
        <w:rPr>
          <w:color w:val="000000" w:themeColor="text1"/>
        </w:rPr>
        <w:t>RNAs</w:t>
      </w:r>
      <w:r w:rsidR="00CE7903">
        <w:rPr>
          <w:color w:val="000000" w:themeColor="text1"/>
        </w:rPr>
        <w:t xml:space="preserve"> </w:t>
      </w:r>
      <w:r w:rsidR="007C0D19" w:rsidRPr="00B55F17">
        <w:rPr>
          <w:color w:val="000000" w:themeColor="text1"/>
        </w:rPr>
        <w:t>containing</w:t>
      </w:r>
      <w:r w:rsidR="00CE7903">
        <w:rPr>
          <w:color w:val="000000" w:themeColor="text1"/>
        </w:rPr>
        <w:t xml:space="preserve"> </w:t>
      </w:r>
      <w:r w:rsidR="007C0D19" w:rsidRPr="00B55F17">
        <w:rPr>
          <w:color w:val="000000" w:themeColor="text1"/>
        </w:rPr>
        <w:t>the</w:t>
      </w:r>
      <w:r w:rsidR="00CE7903">
        <w:rPr>
          <w:color w:val="000000" w:themeColor="text1"/>
        </w:rPr>
        <w:t xml:space="preserve"> </w:t>
      </w:r>
      <w:r w:rsidR="007C0D19" w:rsidRPr="00B55F17">
        <w:rPr>
          <w:color w:val="000000" w:themeColor="text1"/>
        </w:rPr>
        <w:t>exact</w:t>
      </w:r>
      <w:r w:rsidR="00CE7903">
        <w:rPr>
          <w:color w:val="000000" w:themeColor="text1"/>
        </w:rPr>
        <w:t xml:space="preserve"> </w:t>
      </w:r>
      <w:r w:rsidR="007C0D19" w:rsidRPr="00B55F17">
        <w:rPr>
          <w:color w:val="000000" w:themeColor="text1"/>
        </w:rPr>
        <w:t>3</w:t>
      </w:r>
      <w:r w:rsidR="00CE7903">
        <w:rPr>
          <w:color w:val="000000" w:themeColor="text1"/>
        </w:rPr>
        <w:t>'</w:t>
      </w:r>
      <w:r w:rsidR="007C0D19" w:rsidRPr="00B55F17">
        <w:rPr>
          <w:color w:val="000000" w:themeColor="text1"/>
        </w:rPr>
        <w:t>-end</w:t>
      </w:r>
      <w:r w:rsidR="00CE7903">
        <w:rPr>
          <w:color w:val="000000" w:themeColor="text1"/>
        </w:rPr>
        <w:t xml:space="preserve"> </w:t>
      </w:r>
      <w:r w:rsidR="007C0D19" w:rsidRPr="00B55F17">
        <w:rPr>
          <w:color w:val="000000" w:themeColor="text1"/>
        </w:rPr>
        <w:t>of</w:t>
      </w:r>
      <w:r w:rsidR="00CE7903">
        <w:rPr>
          <w:color w:val="000000" w:themeColor="text1"/>
        </w:rPr>
        <w:t xml:space="preserve"> </w:t>
      </w:r>
      <w:r w:rsidR="007C0D19" w:rsidRPr="00B55F17">
        <w:rPr>
          <w:color w:val="000000" w:themeColor="text1"/>
        </w:rPr>
        <w:t>the</w:t>
      </w:r>
      <w:r w:rsidR="00CE7903">
        <w:rPr>
          <w:color w:val="000000" w:themeColor="text1"/>
        </w:rPr>
        <w:t xml:space="preserve"> </w:t>
      </w:r>
      <w:r w:rsidR="007C0D19" w:rsidRPr="00B55F17">
        <w:rPr>
          <w:color w:val="000000" w:themeColor="text1"/>
        </w:rPr>
        <w:t>viral</w:t>
      </w:r>
      <w:r w:rsidR="00CE7903">
        <w:rPr>
          <w:color w:val="000000" w:themeColor="text1"/>
        </w:rPr>
        <w:t xml:space="preserve"> </w:t>
      </w:r>
      <w:r w:rsidR="007C0D19" w:rsidRPr="00B55F17">
        <w:rPr>
          <w:color w:val="000000" w:themeColor="text1"/>
        </w:rPr>
        <w:t>genome</w:t>
      </w:r>
      <w:r w:rsidR="00CE7903">
        <w:rPr>
          <w:color w:val="000000" w:themeColor="text1"/>
        </w:rPr>
        <w:t xml:space="preserve"> </w:t>
      </w:r>
      <w:r w:rsidR="007C0D19" w:rsidRPr="00B55F17">
        <w:rPr>
          <w:color w:val="000000" w:themeColor="text1"/>
        </w:rPr>
        <w:t>(</w:t>
      </w:r>
      <w:r w:rsidR="007C0D19" w:rsidRPr="00B55F17">
        <w:rPr>
          <w:b/>
          <w:color w:val="000000" w:themeColor="text1"/>
        </w:rPr>
        <w:t>Figure</w:t>
      </w:r>
      <w:r w:rsidR="00CE7903">
        <w:rPr>
          <w:b/>
          <w:color w:val="000000" w:themeColor="text1"/>
        </w:rPr>
        <w:t xml:space="preserve"> </w:t>
      </w:r>
      <w:r w:rsidR="007C0D19" w:rsidRPr="00B55F17">
        <w:rPr>
          <w:b/>
          <w:color w:val="000000" w:themeColor="text1"/>
        </w:rPr>
        <w:t>2</w:t>
      </w:r>
      <w:r w:rsidR="007C0D19" w:rsidRPr="00B55F17">
        <w:rPr>
          <w:color w:val="000000" w:themeColor="text1"/>
        </w:rPr>
        <w:t>)</w:t>
      </w:r>
      <w:r w:rsidR="00C37E8F" w:rsidRPr="00B55F17">
        <w:rPr>
          <w:color w:val="000000" w:themeColor="text1"/>
        </w:rPr>
        <w:t>.</w:t>
      </w:r>
      <w:r w:rsidR="00CE7903">
        <w:rPr>
          <w:color w:val="000000" w:themeColor="text1"/>
        </w:rPr>
        <w:t xml:space="preserve"> </w:t>
      </w:r>
      <w:r w:rsidR="00840C7A" w:rsidRPr="00B55F17">
        <w:rPr>
          <w:color w:val="000000" w:themeColor="text1"/>
        </w:rPr>
        <w:t>The</w:t>
      </w:r>
      <w:r w:rsidR="00CE7903">
        <w:rPr>
          <w:color w:val="000000" w:themeColor="text1"/>
        </w:rPr>
        <w:t xml:space="preserve"> </w:t>
      </w:r>
      <w:r w:rsidR="00840C7A" w:rsidRPr="00B55F17">
        <w:rPr>
          <w:color w:val="000000" w:themeColor="text1"/>
        </w:rPr>
        <w:t>stability</w:t>
      </w:r>
      <w:r w:rsidR="00CE7903">
        <w:rPr>
          <w:color w:val="000000" w:themeColor="text1"/>
        </w:rPr>
        <w:t xml:space="preserve"> </w:t>
      </w:r>
      <w:r w:rsidR="00840C7A" w:rsidRPr="00B55F17">
        <w:rPr>
          <w:color w:val="000000" w:themeColor="text1"/>
        </w:rPr>
        <w:t>in</w:t>
      </w:r>
      <w:r w:rsidR="00CE7903">
        <w:rPr>
          <w:color w:val="000000" w:themeColor="text1"/>
        </w:rPr>
        <w:t xml:space="preserve"> </w:t>
      </w:r>
      <w:r w:rsidR="00840C7A" w:rsidRPr="00B55F17">
        <w:rPr>
          <w:color w:val="000000" w:themeColor="text1"/>
        </w:rPr>
        <w:t>bacteria</w:t>
      </w:r>
      <w:r w:rsidR="00CE7903">
        <w:rPr>
          <w:color w:val="000000" w:themeColor="text1"/>
        </w:rPr>
        <w:t xml:space="preserve"> </w:t>
      </w:r>
      <w:r w:rsidR="00840C7A" w:rsidRPr="00B55F17">
        <w:rPr>
          <w:color w:val="000000" w:themeColor="text1"/>
        </w:rPr>
        <w:t>of</w:t>
      </w:r>
      <w:r w:rsidR="00CE7903">
        <w:rPr>
          <w:color w:val="000000" w:themeColor="text1"/>
        </w:rPr>
        <w:t xml:space="preserve"> </w:t>
      </w:r>
      <w:r w:rsidR="00840C7A" w:rsidRPr="00B55F17">
        <w:rPr>
          <w:color w:val="000000" w:themeColor="text1"/>
        </w:rPr>
        <w:t>the</w:t>
      </w:r>
      <w:r w:rsidR="00CE7903">
        <w:rPr>
          <w:color w:val="000000" w:themeColor="text1"/>
        </w:rPr>
        <w:t xml:space="preserve"> </w:t>
      </w:r>
      <w:r w:rsidR="008E56B5" w:rsidRPr="00B55F17">
        <w:rPr>
          <w:color w:val="000000" w:themeColor="text1"/>
        </w:rPr>
        <w:t>generated</w:t>
      </w:r>
      <w:r w:rsidR="00CE7903">
        <w:rPr>
          <w:color w:val="000000" w:themeColor="text1"/>
        </w:rPr>
        <w:t xml:space="preserve"> </w:t>
      </w:r>
      <w:r w:rsidR="00840C7A" w:rsidRPr="00B55F17">
        <w:rPr>
          <w:color w:val="000000" w:themeColor="text1"/>
        </w:rPr>
        <w:t>BAC</w:t>
      </w:r>
      <w:r w:rsidR="00CE7903">
        <w:rPr>
          <w:color w:val="000000" w:themeColor="text1"/>
        </w:rPr>
        <w:t xml:space="preserve"> </w:t>
      </w:r>
      <w:r w:rsidR="00840C7A" w:rsidRPr="00B55F17">
        <w:rPr>
          <w:color w:val="000000" w:themeColor="text1"/>
        </w:rPr>
        <w:t>cDNA</w:t>
      </w:r>
      <w:r w:rsidR="00CE7903">
        <w:rPr>
          <w:color w:val="000000" w:themeColor="text1"/>
        </w:rPr>
        <w:t xml:space="preserve"> </w:t>
      </w:r>
      <w:r w:rsidR="00840C7A" w:rsidRPr="00B55F17">
        <w:rPr>
          <w:color w:val="000000" w:themeColor="text1"/>
        </w:rPr>
        <w:t>clone</w:t>
      </w:r>
      <w:r w:rsidR="00CE7903">
        <w:rPr>
          <w:color w:val="000000" w:themeColor="text1"/>
        </w:rPr>
        <w:t xml:space="preserve">, </w:t>
      </w:r>
      <w:r w:rsidR="00840C7A" w:rsidRPr="00B55F17">
        <w:rPr>
          <w:color w:val="000000" w:themeColor="text1"/>
        </w:rPr>
        <w:t>together</w:t>
      </w:r>
      <w:r w:rsidR="00CE7903">
        <w:rPr>
          <w:color w:val="000000" w:themeColor="text1"/>
        </w:rPr>
        <w:t xml:space="preserve"> </w:t>
      </w:r>
      <w:r w:rsidR="00840C7A" w:rsidRPr="00B55F17">
        <w:rPr>
          <w:color w:val="000000" w:themeColor="text1"/>
        </w:rPr>
        <w:t>with</w:t>
      </w:r>
      <w:r w:rsidR="00CE7903">
        <w:rPr>
          <w:color w:val="000000" w:themeColor="text1"/>
        </w:rPr>
        <w:t xml:space="preserve"> </w:t>
      </w:r>
      <w:r w:rsidR="00840C7A" w:rsidRPr="00B55F17">
        <w:rPr>
          <w:color w:val="000000" w:themeColor="text1"/>
        </w:rPr>
        <w:t>its</w:t>
      </w:r>
      <w:r w:rsidR="00CE7903">
        <w:rPr>
          <w:color w:val="000000" w:themeColor="text1"/>
        </w:rPr>
        <w:t xml:space="preserve"> </w:t>
      </w:r>
      <w:r w:rsidR="00840C7A" w:rsidRPr="00B55F17">
        <w:rPr>
          <w:color w:val="000000" w:themeColor="text1"/>
        </w:rPr>
        <w:t>easy</w:t>
      </w:r>
      <w:r w:rsidR="00CE7903">
        <w:rPr>
          <w:color w:val="000000" w:themeColor="text1"/>
        </w:rPr>
        <w:t xml:space="preserve"> </w:t>
      </w:r>
      <w:r w:rsidR="00840C7A" w:rsidRPr="00B55F17">
        <w:rPr>
          <w:color w:val="000000" w:themeColor="text1"/>
        </w:rPr>
        <w:t>manipulation</w:t>
      </w:r>
      <w:r w:rsidR="00CE7903">
        <w:rPr>
          <w:color w:val="000000" w:themeColor="text1"/>
        </w:rPr>
        <w:t xml:space="preserve"> </w:t>
      </w:r>
      <w:r w:rsidR="00840C7A" w:rsidRPr="00B55F17">
        <w:rPr>
          <w:color w:val="000000" w:themeColor="text1"/>
        </w:rPr>
        <w:t>using</w:t>
      </w:r>
      <w:r w:rsidR="00CE7903">
        <w:rPr>
          <w:color w:val="000000" w:themeColor="text1"/>
        </w:rPr>
        <w:t xml:space="preserve"> </w:t>
      </w:r>
      <w:r w:rsidR="00840C7A" w:rsidRPr="00B55F17">
        <w:rPr>
          <w:color w:val="000000" w:themeColor="text1"/>
        </w:rPr>
        <w:t>standard</w:t>
      </w:r>
      <w:r w:rsidR="00CE7903">
        <w:rPr>
          <w:color w:val="000000" w:themeColor="text1"/>
        </w:rPr>
        <w:t xml:space="preserve"> </w:t>
      </w:r>
      <w:r w:rsidR="00840C7A" w:rsidRPr="00B55F17">
        <w:rPr>
          <w:color w:val="000000" w:themeColor="text1"/>
        </w:rPr>
        <w:t>recombinant</w:t>
      </w:r>
      <w:r w:rsidR="00CE7903">
        <w:rPr>
          <w:color w:val="000000" w:themeColor="text1"/>
        </w:rPr>
        <w:t xml:space="preserve"> </w:t>
      </w:r>
      <w:r w:rsidR="00840C7A" w:rsidRPr="00B55F17">
        <w:rPr>
          <w:color w:val="000000" w:themeColor="text1"/>
        </w:rPr>
        <w:t>DNA</w:t>
      </w:r>
      <w:r w:rsidR="00CE7903">
        <w:rPr>
          <w:color w:val="000000" w:themeColor="text1"/>
        </w:rPr>
        <w:t xml:space="preserve"> </w:t>
      </w:r>
      <w:r w:rsidR="00840C7A" w:rsidRPr="00B55F17">
        <w:rPr>
          <w:color w:val="000000" w:themeColor="text1"/>
        </w:rPr>
        <w:t>technologies</w:t>
      </w:r>
      <w:r w:rsidR="008E56B5" w:rsidRPr="00B55F17">
        <w:rPr>
          <w:color w:val="000000" w:themeColor="text1"/>
        </w:rPr>
        <w:t>,</w:t>
      </w:r>
      <w:r w:rsidR="00CE7903">
        <w:rPr>
          <w:color w:val="000000" w:themeColor="text1"/>
        </w:rPr>
        <w:t xml:space="preserve"> </w:t>
      </w:r>
      <w:r w:rsidR="00840C7A" w:rsidRPr="00B55F17">
        <w:rPr>
          <w:color w:val="000000" w:themeColor="text1"/>
        </w:rPr>
        <w:t>highlight</w:t>
      </w:r>
      <w:r w:rsidR="00CE7903">
        <w:rPr>
          <w:color w:val="000000" w:themeColor="text1"/>
        </w:rPr>
        <w:t xml:space="preserve">s </w:t>
      </w:r>
      <w:r w:rsidR="00840C7A" w:rsidRPr="00B55F17">
        <w:rPr>
          <w:color w:val="000000" w:themeColor="text1"/>
        </w:rPr>
        <w:t>the</w:t>
      </w:r>
      <w:r w:rsidR="00CE7903">
        <w:rPr>
          <w:color w:val="000000" w:themeColor="text1"/>
        </w:rPr>
        <w:t xml:space="preserve"> </w:t>
      </w:r>
      <w:r w:rsidR="00840C7A" w:rsidRPr="00B55F17">
        <w:rPr>
          <w:color w:val="000000" w:themeColor="text1"/>
        </w:rPr>
        <w:t>potential</w:t>
      </w:r>
      <w:r w:rsidR="00CE7903">
        <w:rPr>
          <w:color w:val="000000" w:themeColor="text1"/>
        </w:rPr>
        <w:t xml:space="preserve"> </w:t>
      </w:r>
      <w:r w:rsidR="00840C7A" w:rsidRPr="00B55F17">
        <w:rPr>
          <w:color w:val="000000" w:themeColor="text1"/>
        </w:rPr>
        <w:t>of</w:t>
      </w:r>
      <w:r w:rsidR="00CE7903">
        <w:rPr>
          <w:color w:val="000000" w:themeColor="text1"/>
        </w:rPr>
        <w:t xml:space="preserve"> </w:t>
      </w:r>
      <w:r w:rsidR="00840C7A" w:rsidRPr="00B55F17">
        <w:rPr>
          <w:color w:val="000000" w:themeColor="text1"/>
        </w:rPr>
        <w:t>the</w:t>
      </w:r>
      <w:r w:rsidR="00CE7903">
        <w:rPr>
          <w:color w:val="000000" w:themeColor="text1"/>
        </w:rPr>
        <w:t xml:space="preserve"> </w:t>
      </w:r>
      <w:r w:rsidR="00840C7A" w:rsidRPr="00B55F17">
        <w:rPr>
          <w:color w:val="000000" w:themeColor="text1"/>
        </w:rPr>
        <w:t>BAC</w:t>
      </w:r>
      <w:r w:rsidR="00CE7903">
        <w:rPr>
          <w:color w:val="000000" w:themeColor="text1"/>
        </w:rPr>
        <w:t xml:space="preserve"> </w:t>
      </w:r>
      <w:r w:rsidR="006A1460" w:rsidRPr="00B55F17">
        <w:rPr>
          <w:color w:val="000000" w:themeColor="text1"/>
        </w:rPr>
        <w:t>cDNA</w:t>
      </w:r>
      <w:r w:rsidR="00CE7903">
        <w:rPr>
          <w:color w:val="000000" w:themeColor="text1"/>
        </w:rPr>
        <w:t xml:space="preserve"> </w:t>
      </w:r>
      <w:r w:rsidR="00840C7A" w:rsidRPr="00B55F17">
        <w:rPr>
          <w:color w:val="000000" w:themeColor="text1"/>
        </w:rPr>
        <w:t>approach</w:t>
      </w:r>
      <w:r w:rsidR="00CE7903">
        <w:rPr>
          <w:color w:val="000000" w:themeColor="text1"/>
        </w:rPr>
        <w:t xml:space="preserve"> </w:t>
      </w:r>
      <w:r w:rsidR="008E56B5" w:rsidRPr="00B55F17">
        <w:rPr>
          <w:color w:val="000000" w:themeColor="text1"/>
        </w:rPr>
        <w:t>for</w:t>
      </w:r>
      <w:r w:rsidR="00CE7903">
        <w:rPr>
          <w:color w:val="000000" w:themeColor="text1"/>
        </w:rPr>
        <w:t xml:space="preserve"> </w:t>
      </w:r>
      <w:r w:rsidR="008E56B5" w:rsidRPr="00B55F17">
        <w:rPr>
          <w:color w:val="000000" w:themeColor="text1"/>
        </w:rPr>
        <w:t>the</w:t>
      </w:r>
      <w:r w:rsidR="00CE7903">
        <w:rPr>
          <w:color w:val="000000" w:themeColor="text1"/>
        </w:rPr>
        <w:t xml:space="preserve"> </w:t>
      </w:r>
      <w:r w:rsidR="008E56B5" w:rsidRPr="00B55F17">
        <w:rPr>
          <w:color w:val="000000" w:themeColor="text1"/>
        </w:rPr>
        <w:t>rapid</w:t>
      </w:r>
      <w:r w:rsidR="00CE7903">
        <w:rPr>
          <w:color w:val="000000" w:themeColor="text1"/>
        </w:rPr>
        <w:t xml:space="preserve"> </w:t>
      </w:r>
      <w:r w:rsidR="008E56B5" w:rsidRPr="00B55F17">
        <w:rPr>
          <w:color w:val="000000" w:themeColor="text1"/>
        </w:rPr>
        <w:t>and</w:t>
      </w:r>
      <w:r w:rsidR="00CE7903">
        <w:rPr>
          <w:color w:val="000000" w:themeColor="text1"/>
        </w:rPr>
        <w:t xml:space="preserve"> </w:t>
      </w:r>
      <w:r w:rsidR="008E56B5" w:rsidRPr="00B55F17">
        <w:rPr>
          <w:color w:val="000000" w:themeColor="text1"/>
        </w:rPr>
        <w:t>reliable</w:t>
      </w:r>
      <w:r w:rsidR="00CE7903">
        <w:rPr>
          <w:color w:val="000000" w:themeColor="text1"/>
        </w:rPr>
        <w:t xml:space="preserve"> </w:t>
      </w:r>
      <w:r w:rsidR="008E56B5" w:rsidRPr="00B55F17">
        <w:rPr>
          <w:color w:val="000000" w:themeColor="text1"/>
        </w:rPr>
        <w:t>generation</w:t>
      </w:r>
      <w:r w:rsidR="00CE7903">
        <w:rPr>
          <w:color w:val="000000" w:themeColor="text1"/>
        </w:rPr>
        <w:t xml:space="preserve"> </w:t>
      </w:r>
      <w:r w:rsidR="008E56B5" w:rsidRPr="00B55F17">
        <w:rPr>
          <w:color w:val="000000" w:themeColor="text1"/>
        </w:rPr>
        <w:t>of</w:t>
      </w:r>
      <w:r w:rsidR="00CE7903">
        <w:rPr>
          <w:color w:val="000000" w:themeColor="text1"/>
        </w:rPr>
        <w:t xml:space="preserve"> </w:t>
      </w:r>
      <w:r w:rsidR="008E56B5" w:rsidRPr="00B55F17">
        <w:rPr>
          <w:color w:val="000000" w:themeColor="text1"/>
        </w:rPr>
        <w:t>stable</w:t>
      </w:r>
      <w:r w:rsidR="00CE7903">
        <w:rPr>
          <w:color w:val="000000" w:themeColor="text1"/>
        </w:rPr>
        <w:t xml:space="preserve"> </w:t>
      </w:r>
      <w:r w:rsidR="008E56B5" w:rsidRPr="00B55F17">
        <w:rPr>
          <w:color w:val="000000" w:themeColor="text1"/>
        </w:rPr>
        <w:t>full-length</w:t>
      </w:r>
      <w:r w:rsidR="00CE7903">
        <w:rPr>
          <w:color w:val="000000" w:themeColor="text1"/>
        </w:rPr>
        <w:t xml:space="preserve"> </w:t>
      </w:r>
      <w:r w:rsidR="008E56B5" w:rsidRPr="00B55F17">
        <w:rPr>
          <w:color w:val="000000" w:themeColor="text1"/>
        </w:rPr>
        <w:t>cDNA</w:t>
      </w:r>
      <w:r w:rsidR="00CE7903">
        <w:rPr>
          <w:color w:val="000000" w:themeColor="text1"/>
        </w:rPr>
        <w:t xml:space="preserve"> </w:t>
      </w:r>
      <w:r w:rsidR="008E56B5" w:rsidRPr="00B55F17">
        <w:rPr>
          <w:color w:val="000000" w:themeColor="text1"/>
        </w:rPr>
        <w:t>clones</w:t>
      </w:r>
      <w:r w:rsidR="00CE7903">
        <w:rPr>
          <w:color w:val="000000" w:themeColor="text1"/>
        </w:rPr>
        <w:t xml:space="preserve"> </w:t>
      </w:r>
      <w:r w:rsidR="008E56B5" w:rsidRPr="00B55F17">
        <w:rPr>
          <w:color w:val="000000" w:themeColor="text1"/>
        </w:rPr>
        <w:t>of</w:t>
      </w:r>
      <w:r w:rsidR="00CE7903">
        <w:rPr>
          <w:color w:val="000000" w:themeColor="text1"/>
        </w:rPr>
        <w:t xml:space="preserve"> </w:t>
      </w:r>
      <w:r w:rsidR="008E56B5" w:rsidRPr="00B55F17">
        <w:rPr>
          <w:color w:val="000000" w:themeColor="text1"/>
        </w:rPr>
        <w:t>ZIKV</w:t>
      </w:r>
      <w:r w:rsidR="00CE7903">
        <w:rPr>
          <w:color w:val="000000" w:themeColor="text1"/>
        </w:rPr>
        <w:t xml:space="preserve"> </w:t>
      </w:r>
      <w:r w:rsidR="008E56B5" w:rsidRPr="00B55F17">
        <w:rPr>
          <w:color w:val="000000" w:themeColor="text1"/>
        </w:rPr>
        <w:t>and</w:t>
      </w:r>
      <w:r w:rsidR="00CE7903">
        <w:rPr>
          <w:color w:val="000000" w:themeColor="text1"/>
        </w:rPr>
        <w:t xml:space="preserve"> </w:t>
      </w:r>
      <w:r w:rsidR="008E56B5" w:rsidRPr="00B55F17">
        <w:rPr>
          <w:color w:val="000000" w:themeColor="text1"/>
        </w:rPr>
        <w:t>other</w:t>
      </w:r>
      <w:r w:rsidR="00CE7903">
        <w:rPr>
          <w:color w:val="000000" w:themeColor="text1"/>
        </w:rPr>
        <w:t xml:space="preserve"> </w:t>
      </w:r>
      <w:r w:rsidR="00FB41FB" w:rsidRPr="00B55F17">
        <w:rPr>
          <w:color w:val="000000" w:themeColor="text1"/>
        </w:rPr>
        <w:t>flaviviruses</w:t>
      </w:r>
      <w:r w:rsidR="00CE7903">
        <w:rPr>
          <w:color w:val="000000" w:themeColor="text1"/>
        </w:rPr>
        <w:t xml:space="preserve"> </w:t>
      </w:r>
      <w:r w:rsidR="00FB41FB" w:rsidRPr="00B55F17">
        <w:rPr>
          <w:color w:val="000000" w:themeColor="text1"/>
        </w:rPr>
        <w:t>or</w:t>
      </w:r>
      <w:r w:rsidR="00CE7903">
        <w:rPr>
          <w:color w:val="000000" w:themeColor="text1"/>
        </w:rPr>
        <w:t xml:space="preserve"> </w:t>
      </w:r>
      <w:r w:rsidR="008E56B5" w:rsidRPr="00B55F17">
        <w:rPr>
          <w:color w:val="000000" w:themeColor="text1"/>
        </w:rPr>
        <w:t>positive-strand</w:t>
      </w:r>
      <w:r w:rsidR="00FB41FB" w:rsidRPr="00B55F17">
        <w:rPr>
          <w:color w:val="000000" w:themeColor="text1"/>
        </w:rPr>
        <w:t>ed</w:t>
      </w:r>
      <w:r w:rsidR="00CE7903">
        <w:rPr>
          <w:color w:val="000000" w:themeColor="text1"/>
        </w:rPr>
        <w:t xml:space="preserve"> </w:t>
      </w:r>
      <w:r w:rsidR="008E56B5" w:rsidRPr="00B55F17">
        <w:rPr>
          <w:color w:val="000000" w:themeColor="text1"/>
        </w:rPr>
        <w:t>RNA</w:t>
      </w:r>
      <w:r w:rsidR="00CE7903">
        <w:rPr>
          <w:color w:val="000000" w:themeColor="text1"/>
        </w:rPr>
        <w:t xml:space="preserve"> </w:t>
      </w:r>
      <w:r w:rsidR="008E56B5" w:rsidRPr="00B55F17">
        <w:rPr>
          <w:color w:val="000000" w:themeColor="text1"/>
        </w:rPr>
        <w:t>viruses</w:t>
      </w:r>
      <w:r w:rsidR="00CE7903">
        <w:rPr>
          <w:color w:val="000000" w:themeColor="text1"/>
        </w:rPr>
        <w:t xml:space="preserve"> </w:t>
      </w:r>
      <w:r w:rsidR="008E56B5" w:rsidRPr="00B55F17">
        <w:rPr>
          <w:color w:val="000000" w:themeColor="text1"/>
        </w:rPr>
        <w:t>with</w:t>
      </w:r>
      <w:r w:rsidR="00CE7903">
        <w:rPr>
          <w:color w:val="000000" w:themeColor="text1"/>
        </w:rPr>
        <w:t xml:space="preserve"> </w:t>
      </w:r>
      <w:r w:rsidR="008E56B5" w:rsidRPr="00B55F17">
        <w:rPr>
          <w:color w:val="000000" w:themeColor="text1"/>
        </w:rPr>
        <w:t>unstable</w:t>
      </w:r>
      <w:r w:rsidR="00CE7903">
        <w:rPr>
          <w:color w:val="000000" w:themeColor="text1"/>
        </w:rPr>
        <w:t xml:space="preserve"> </w:t>
      </w:r>
      <w:r w:rsidR="008E56B5" w:rsidRPr="00B55F17">
        <w:rPr>
          <w:color w:val="000000" w:themeColor="text1"/>
        </w:rPr>
        <w:t>viral</w:t>
      </w:r>
      <w:r w:rsidR="00CE7903">
        <w:rPr>
          <w:color w:val="000000" w:themeColor="text1"/>
        </w:rPr>
        <w:t xml:space="preserve"> </w:t>
      </w:r>
      <w:r w:rsidR="008E56B5" w:rsidRPr="00B55F17">
        <w:rPr>
          <w:color w:val="000000" w:themeColor="text1"/>
        </w:rPr>
        <w:t>genomes</w:t>
      </w:r>
      <w:r w:rsidR="006A1460" w:rsidRPr="00B55F17">
        <w:rPr>
          <w:color w:val="000000" w:themeColor="text1"/>
        </w:rPr>
        <w:t>.</w:t>
      </w:r>
    </w:p>
    <w:p w14:paraId="0A00E448" w14:textId="77777777" w:rsidR="008000D9" w:rsidRPr="00B55F17" w:rsidRDefault="008000D9" w:rsidP="00B55F17">
      <w:pPr>
        <w:rPr>
          <w:color w:val="000000" w:themeColor="text1"/>
        </w:rPr>
      </w:pPr>
    </w:p>
    <w:p w14:paraId="5F42627D" w14:textId="2010DA5E" w:rsidR="001A702C" w:rsidRPr="00B55F17" w:rsidRDefault="00EF6AAA" w:rsidP="00B55F17">
      <w:pPr>
        <w:rPr>
          <w:color w:val="000000" w:themeColor="text1"/>
        </w:rPr>
      </w:pPr>
      <w:r w:rsidRPr="00B55F17">
        <w:rPr>
          <w:color w:val="000000" w:themeColor="text1"/>
        </w:rPr>
        <w:t>Once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the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BAC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cDNA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clone</w:t>
      </w:r>
      <w:r w:rsidR="00CE7903">
        <w:rPr>
          <w:color w:val="000000" w:themeColor="text1"/>
        </w:rPr>
        <w:t xml:space="preserve"> </w:t>
      </w:r>
      <w:r w:rsidR="0068255A">
        <w:rPr>
          <w:color w:val="000000" w:themeColor="text1"/>
        </w:rPr>
        <w:t>was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assembled</w:t>
      </w:r>
      <w:r w:rsidR="00CE7903">
        <w:rPr>
          <w:color w:val="000000" w:themeColor="text1"/>
        </w:rPr>
        <w:t xml:space="preserve"> </w:t>
      </w:r>
      <w:r w:rsidR="006A1460" w:rsidRPr="00B55F17">
        <w:rPr>
          <w:color w:val="000000" w:themeColor="text1"/>
        </w:rPr>
        <w:t>(</w:t>
      </w:r>
      <w:r w:rsidR="006A1460" w:rsidRPr="00B55F17">
        <w:rPr>
          <w:b/>
          <w:color w:val="000000" w:themeColor="text1"/>
        </w:rPr>
        <w:t>Figure</w:t>
      </w:r>
      <w:r w:rsidR="00CE7903">
        <w:rPr>
          <w:b/>
          <w:color w:val="000000" w:themeColor="text1"/>
        </w:rPr>
        <w:t xml:space="preserve"> </w:t>
      </w:r>
      <w:r w:rsidR="006A1460" w:rsidRPr="00B55F17">
        <w:rPr>
          <w:b/>
          <w:color w:val="000000" w:themeColor="text1"/>
        </w:rPr>
        <w:t>2</w:t>
      </w:r>
      <w:r w:rsidR="006A1460" w:rsidRPr="00B55F17">
        <w:rPr>
          <w:color w:val="000000" w:themeColor="text1"/>
        </w:rPr>
        <w:t>)</w:t>
      </w:r>
      <w:r w:rsidRPr="00B55F17">
        <w:rPr>
          <w:color w:val="000000" w:themeColor="text1"/>
        </w:rPr>
        <w:t>,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infectious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virus</w:t>
      </w:r>
      <w:r w:rsidR="00CE7903">
        <w:rPr>
          <w:color w:val="000000" w:themeColor="text1"/>
        </w:rPr>
        <w:t xml:space="preserve"> </w:t>
      </w:r>
      <w:r w:rsidR="0068255A">
        <w:rPr>
          <w:color w:val="000000" w:themeColor="text1"/>
        </w:rPr>
        <w:t>could</w:t>
      </w:r>
      <w:r w:rsidR="00CE7903">
        <w:rPr>
          <w:color w:val="000000" w:themeColor="text1"/>
        </w:rPr>
        <w:t xml:space="preserve"> </w:t>
      </w:r>
      <w:r w:rsidR="00675641" w:rsidRPr="00B55F17">
        <w:rPr>
          <w:color w:val="000000" w:themeColor="text1"/>
        </w:rPr>
        <w:t>be</w:t>
      </w:r>
      <w:r w:rsidR="00CE7903">
        <w:rPr>
          <w:color w:val="000000" w:themeColor="text1"/>
        </w:rPr>
        <w:t xml:space="preserve"> </w:t>
      </w:r>
      <w:r w:rsidR="00675641" w:rsidRPr="00B55F17">
        <w:rPr>
          <w:color w:val="000000" w:themeColor="text1"/>
        </w:rPr>
        <w:t>easily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recovered</w:t>
      </w:r>
      <w:r w:rsidR="00CE7903">
        <w:rPr>
          <w:color w:val="000000" w:themeColor="text1"/>
        </w:rPr>
        <w:t xml:space="preserve"> </w:t>
      </w:r>
      <w:r w:rsidR="0048384F" w:rsidRPr="00B55F17">
        <w:rPr>
          <w:color w:val="000000" w:themeColor="text1"/>
        </w:rPr>
        <w:t>after</w:t>
      </w:r>
      <w:r w:rsidR="00CE7903">
        <w:rPr>
          <w:color w:val="000000" w:themeColor="text1"/>
        </w:rPr>
        <w:t xml:space="preserve"> </w:t>
      </w:r>
      <w:r w:rsidR="0068255A">
        <w:rPr>
          <w:color w:val="000000" w:themeColor="text1"/>
        </w:rPr>
        <w:t xml:space="preserve">the </w:t>
      </w:r>
      <w:r w:rsidR="0048384F" w:rsidRPr="00B55F17">
        <w:rPr>
          <w:color w:val="000000" w:themeColor="text1"/>
        </w:rPr>
        <w:t>direct</w:t>
      </w:r>
      <w:r w:rsidR="00CE7903">
        <w:rPr>
          <w:color w:val="000000" w:themeColor="text1"/>
        </w:rPr>
        <w:t xml:space="preserve"> </w:t>
      </w:r>
      <w:r w:rsidR="0048384F" w:rsidRPr="00B55F17">
        <w:rPr>
          <w:color w:val="000000" w:themeColor="text1"/>
        </w:rPr>
        <w:t>transfection</w:t>
      </w:r>
      <w:r w:rsidR="00CE7903">
        <w:rPr>
          <w:color w:val="000000" w:themeColor="text1"/>
        </w:rPr>
        <w:t xml:space="preserve"> </w:t>
      </w:r>
      <w:r w:rsidR="0048384F" w:rsidRPr="00B55F17">
        <w:rPr>
          <w:color w:val="000000" w:themeColor="text1"/>
        </w:rPr>
        <w:t>of</w:t>
      </w:r>
      <w:r w:rsidR="00CE7903">
        <w:rPr>
          <w:color w:val="000000" w:themeColor="text1"/>
        </w:rPr>
        <w:t xml:space="preserve"> </w:t>
      </w:r>
      <w:r w:rsidR="0048384F" w:rsidRPr="00B55F17">
        <w:rPr>
          <w:color w:val="000000" w:themeColor="text1"/>
        </w:rPr>
        <w:t>susceptible</w:t>
      </w:r>
      <w:r w:rsidR="00CE7903">
        <w:rPr>
          <w:color w:val="000000" w:themeColor="text1"/>
        </w:rPr>
        <w:t xml:space="preserve"> </w:t>
      </w:r>
      <w:r w:rsidR="0048384F" w:rsidRPr="00B55F17">
        <w:rPr>
          <w:color w:val="000000" w:themeColor="text1"/>
        </w:rPr>
        <w:t>Vero</w:t>
      </w:r>
      <w:r w:rsidR="00CE7903">
        <w:rPr>
          <w:color w:val="000000" w:themeColor="text1"/>
        </w:rPr>
        <w:t xml:space="preserve"> </w:t>
      </w:r>
      <w:r w:rsidR="0048384F" w:rsidRPr="00B55F17">
        <w:rPr>
          <w:color w:val="000000" w:themeColor="text1"/>
        </w:rPr>
        <w:t>cells</w:t>
      </w:r>
      <w:r w:rsidR="00CE7903">
        <w:rPr>
          <w:color w:val="000000" w:themeColor="text1"/>
        </w:rPr>
        <w:t xml:space="preserve"> </w:t>
      </w:r>
      <w:r w:rsidR="0048384F" w:rsidRPr="00B55F17">
        <w:rPr>
          <w:color w:val="000000" w:themeColor="text1"/>
        </w:rPr>
        <w:t>with</w:t>
      </w:r>
      <w:r w:rsidR="00CE7903">
        <w:rPr>
          <w:color w:val="000000" w:themeColor="text1"/>
        </w:rPr>
        <w:t xml:space="preserve"> </w:t>
      </w:r>
      <w:r w:rsidR="0048384F" w:rsidRPr="00B55F17">
        <w:rPr>
          <w:color w:val="000000" w:themeColor="text1"/>
        </w:rPr>
        <w:t>the</w:t>
      </w:r>
      <w:r w:rsidR="00CE7903">
        <w:rPr>
          <w:color w:val="000000" w:themeColor="text1"/>
        </w:rPr>
        <w:t xml:space="preserve"> </w:t>
      </w:r>
      <w:r w:rsidR="0048384F" w:rsidRPr="00B55F17">
        <w:rPr>
          <w:color w:val="000000" w:themeColor="text1"/>
        </w:rPr>
        <w:t>BAC</w:t>
      </w:r>
      <w:r w:rsidR="00CE7903">
        <w:rPr>
          <w:color w:val="000000" w:themeColor="text1"/>
        </w:rPr>
        <w:t xml:space="preserve"> </w:t>
      </w:r>
      <w:r w:rsidR="0048384F" w:rsidRPr="00B55F17">
        <w:rPr>
          <w:color w:val="000000" w:themeColor="text1"/>
        </w:rPr>
        <w:t>cDNA</w:t>
      </w:r>
      <w:r w:rsidR="00CE7903">
        <w:rPr>
          <w:color w:val="000000" w:themeColor="text1"/>
        </w:rPr>
        <w:t xml:space="preserve"> </w:t>
      </w:r>
      <w:r w:rsidR="0048384F" w:rsidRPr="00B55F17">
        <w:rPr>
          <w:color w:val="000000" w:themeColor="text1"/>
        </w:rPr>
        <w:t>clone</w:t>
      </w:r>
      <w:r w:rsidR="00CE7903">
        <w:rPr>
          <w:color w:val="000000" w:themeColor="text1"/>
        </w:rPr>
        <w:t xml:space="preserve"> </w:t>
      </w:r>
      <w:r w:rsidR="00704618" w:rsidRPr="00B55F17">
        <w:rPr>
          <w:color w:val="000000" w:themeColor="text1"/>
        </w:rPr>
        <w:t>using</w:t>
      </w:r>
      <w:r w:rsidR="00CE7903">
        <w:rPr>
          <w:color w:val="000000" w:themeColor="text1"/>
        </w:rPr>
        <w:t xml:space="preserve"> </w:t>
      </w:r>
      <w:r w:rsidR="00704618" w:rsidRPr="00B55F17">
        <w:rPr>
          <w:color w:val="000000" w:themeColor="text1"/>
        </w:rPr>
        <w:t>cationic</w:t>
      </w:r>
      <w:r w:rsidR="00CE7903">
        <w:rPr>
          <w:color w:val="000000" w:themeColor="text1"/>
        </w:rPr>
        <w:t xml:space="preserve"> </w:t>
      </w:r>
      <w:r w:rsidR="00704618" w:rsidRPr="00B55F17">
        <w:rPr>
          <w:color w:val="000000" w:themeColor="text1"/>
        </w:rPr>
        <w:t>liposomes</w:t>
      </w:r>
      <w:r w:rsidR="00CE7903">
        <w:rPr>
          <w:i/>
          <w:color w:val="000000" w:themeColor="text1"/>
        </w:rPr>
        <w:t xml:space="preserve"> </w:t>
      </w:r>
      <w:r w:rsidR="0048384F" w:rsidRPr="00B55F17">
        <w:rPr>
          <w:color w:val="000000" w:themeColor="text1"/>
        </w:rPr>
        <w:t>(</w:t>
      </w:r>
      <w:r w:rsidR="0048384F" w:rsidRPr="00B55F17">
        <w:rPr>
          <w:b/>
          <w:color w:val="000000" w:themeColor="text1"/>
        </w:rPr>
        <w:t>Figure</w:t>
      </w:r>
      <w:r w:rsidR="00CE7903">
        <w:rPr>
          <w:b/>
          <w:color w:val="000000" w:themeColor="text1"/>
        </w:rPr>
        <w:t xml:space="preserve"> </w:t>
      </w:r>
      <w:r w:rsidR="0048384F" w:rsidRPr="00B55F17">
        <w:rPr>
          <w:b/>
          <w:color w:val="000000" w:themeColor="text1"/>
        </w:rPr>
        <w:t>3</w:t>
      </w:r>
      <w:r w:rsidR="0048384F" w:rsidRPr="00B55F17">
        <w:rPr>
          <w:color w:val="000000" w:themeColor="text1"/>
        </w:rPr>
        <w:t>).</w:t>
      </w:r>
      <w:r w:rsidR="00CE7903">
        <w:rPr>
          <w:color w:val="000000" w:themeColor="text1"/>
        </w:rPr>
        <w:t xml:space="preserve"> </w:t>
      </w:r>
      <w:r w:rsidR="00365F6A" w:rsidRPr="00B55F17">
        <w:rPr>
          <w:color w:val="000000" w:themeColor="text1"/>
        </w:rPr>
        <w:t>This</w:t>
      </w:r>
      <w:r w:rsidR="00CE7903">
        <w:rPr>
          <w:color w:val="000000" w:themeColor="text1"/>
        </w:rPr>
        <w:t xml:space="preserve"> </w:t>
      </w:r>
      <w:r w:rsidR="0074613D" w:rsidRPr="00B55F17">
        <w:rPr>
          <w:color w:val="000000" w:themeColor="text1"/>
        </w:rPr>
        <w:t>c</w:t>
      </w:r>
      <w:r w:rsidR="00365F6A" w:rsidRPr="00B55F17">
        <w:rPr>
          <w:color w:val="000000" w:themeColor="text1"/>
        </w:rPr>
        <w:t>DNA-launched</w:t>
      </w:r>
      <w:r w:rsidR="00CE7903">
        <w:rPr>
          <w:color w:val="000000" w:themeColor="text1"/>
        </w:rPr>
        <w:t xml:space="preserve"> </w:t>
      </w:r>
      <w:r w:rsidR="00365F6A" w:rsidRPr="00B55F17">
        <w:rPr>
          <w:color w:val="000000" w:themeColor="text1"/>
        </w:rPr>
        <w:t>system</w:t>
      </w:r>
      <w:r w:rsidR="00CE7903">
        <w:rPr>
          <w:color w:val="000000" w:themeColor="text1"/>
        </w:rPr>
        <w:t xml:space="preserve"> </w:t>
      </w:r>
      <w:r w:rsidR="0068255A">
        <w:rPr>
          <w:color w:val="000000" w:themeColor="text1"/>
        </w:rPr>
        <w:t>allowed</w:t>
      </w:r>
      <w:r w:rsidR="00CE7903">
        <w:rPr>
          <w:color w:val="000000" w:themeColor="text1"/>
        </w:rPr>
        <w:t xml:space="preserve"> </w:t>
      </w:r>
      <w:r w:rsidR="00365F6A" w:rsidRPr="00B55F17">
        <w:rPr>
          <w:color w:val="000000" w:themeColor="text1"/>
        </w:rPr>
        <w:t>the</w:t>
      </w:r>
      <w:r w:rsidR="00CE7903">
        <w:rPr>
          <w:color w:val="000000" w:themeColor="text1"/>
        </w:rPr>
        <w:t xml:space="preserve"> </w:t>
      </w:r>
      <w:r w:rsidR="00365F6A" w:rsidRPr="00B55F17">
        <w:rPr>
          <w:color w:val="000000" w:themeColor="text1"/>
        </w:rPr>
        <w:t>intracellular</w:t>
      </w:r>
      <w:r w:rsidR="00CE7903">
        <w:rPr>
          <w:color w:val="000000" w:themeColor="text1"/>
        </w:rPr>
        <w:t xml:space="preserve"> </w:t>
      </w:r>
      <w:r w:rsidR="00365F6A" w:rsidRPr="00B55F17">
        <w:rPr>
          <w:color w:val="000000" w:themeColor="text1"/>
        </w:rPr>
        <w:t>expression</w:t>
      </w:r>
      <w:r w:rsidR="00CE7903">
        <w:rPr>
          <w:color w:val="000000" w:themeColor="text1"/>
        </w:rPr>
        <w:t xml:space="preserve"> </w:t>
      </w:r>
      <w:r w:rsidR="00365F6A" w:rsidRPr="00B55F17">
        <w:rPr>
          <w:color w:val="000000" w:themeColor="text1"/>
        </w:rPr>
        <w:t>of</w:t>
      </w:r>
      <w:r w:rsidR="00CE7903">
        <w:rPr>
          <w:color w:val="000000" w:themeColor="text1"/>
        </w:rPr>
        <w:t xml:space="preserve"> </w:t>
      </w:r>
      <w:r w:rsidR="00365F6A" w:rsidRPr="00B55F17">
        <w:rPr>
          <w:color w:val="000000" w:themeColor="text1"/>
        </w:rPr>
        <w:t>the</w:t>
      </w:r>
      <w:r w:rsidR="00CE7903">
        <w:rPr>
          <w:color w:val="000000" w:themeColor="text1"/>
        </w:rPr>
        <w:t xml:space="preserve"> </w:t>
      </w:r>
      <w:r w:rsidR="00365F6A" w:rsidRPr="00B55F17">
        <w:rPr>
          <w:color w:val="000000" w:themeColor="text1"/>
        </w:rPr>
        <w:t>capped</w:t>
      </w:r>
      <w:r w:rsidR="00CE7903">
        <w:rPr>
          <w:color w:val="000000" w:themeColor="text1"/>
        </w:rPr>
        <w:t xml:space="preserve"> </w:t>
      </w:r>
      <w:r w:rsidR="00AB1527" w:rsidRPr="00C55C54">
        <w:rPr>
          <w:i/>
          <w:color w:val="000000" w:themeColor="text1"/>
        </w:rPr>
        <w:t>v</w:t>
      </w:r>
      <w:r w:rsidR="00365F6A" w:rsidRPr="00C55C54">
        <w:rPr>
          <w:i/>
          <w:color w:val="000000" w:themeColor="text1"/>
        </w:rPr>
        <w:t>RNA</w:t>
      </w:r>
      <w:r w:rsidR="00365F6A" w:rsidRPr="00B55F17">
        <w:rPr>
          <w:color w:val="000000" w:themeColor="text1"/>
        </w:rPr>
        <w:t>,</w:t>
      </w:r>
      <w:r w:rsidR="00CE7903">
        <w:rPr>
          <w:color w:val="000000" w:themeColor="text1"/>
        </w:rPr>
        <w:t xml:space="preserve"> </w:t>
      </w:r>
      <w:r w:rsidR="00365F6A" w:rsidRPr="00B55F17">
        <w:rPr>
          <w:color w:val="000000" w:themeColor="text1"/>
        </w:rPr>
        <w:t>allowing</w:t>
      </w:r>
      <w:r w:rsidR="00CE7903">
        <w:rPr>
          <w:color w:val="000000" w:themeColor="text1"/>
        </w:rPr>
        <w:t xml:space="preserve"> </w:t>
      </w:r>
      <w:r w:rsidR="00365F6A" w:rsidRPr="00B55F17">
        <w:rPr>
          <w:color w:val="000000" w:themeColor="text1"/>
        </w:rPr>
        <w:t>the</w:t>
      </w:r>
      <w:r w:rsidR="00CE7903">
        <w:rPr>
          <w:color w:val="000000" w:themeColor="text1"/>
        </w:rPr>
        <w:t xml:space="preserve"> </w:t>
      </w:r>
      <w:r w:rsidR="00365F6A" w:rsidRPr="00B55F17">
        <w:rPr>
          <w:color w:val="000000" w:themeColor="text1"/>
        </w:rPr>
        <w:t>recovery</w:t>
      </w:r>
      <w:r w:rsidR="00CE7903">
        <w:rPr>
          <w:color w:val="000000" w:themeColor="text1"/>
        </w:rPr>
        <w:t xml:space="preserve"> </w:t>
      </w:r>
      <w:r w:rsidR="00365F6A" w:rsidRPr="00B55F17">
        <w:rPr>
          <w:color w:val="000000" w:themeColor="text1"/>
        </w:rPr>
        <w:t>of</w:t>
      </w:r>
      <w:r w:rsidR="00CE7903">
        <w:rPr>
          <w:color w:val="000000" w:themeColor="text1"/>
        </w:rPr>
        <w:t xml:space="preserve"> </w:t>
      </w:r>
      <w:r w:rsidR="00365F6A" w:rsidRPr="00B55F17">
        <w:rPr>
          <w:color w:val="000000" w:themeColor="text1"/>
        </w:rPr>
        <w:t>infectious</w:t>
      </w:r>
      <w:r w:rsidR="00CE7903">
        <w:rPr>
          <w:color w:val="000000" w:themeColor="text1"/>
        </w:rPr>
        <w:t xml:space="preserve"> </w:t>
      </w:r>
      <w:r w:rsidR="00365F6A" w:rsidRPr="00B55F17">
        <w:rPr>
          <w:color w:val="000000" w:themeColor="text1"/>
        </w:rPr>
        <w:t>virus</w:t>
      </w:r>
      <w:r w:rsidR="004E36C1">
        <w:rPr>
          <w:color w:val="000000" w:themeColor="text1"/>
        </w:rPr>
        <w:t>es</w:t>
      </w:r>
      <w:r w:rsidR="00CE7903">
        <w:rPr>
          <w:color w:val="000000" w:themeColor="text1"/>
        </w:rPr>
        <w:t xml:space="preserve"> </w:t>
      </w:r>
      <w:r w:rsidR="00365F6A" w:rsidRPr="00B55F17">
        <w:rPr>
          <w:color w:val="000000" w:themeColor="text1"/>
        </w:rPr>
        <w:t>without</w:t>
      </w:r>
      <w:r w:rsidR="00CE7903">
        <w:rPr>
          <w:color w:val="000000" w:themeColor="text1"/>
        </w:rPr>
        <w:t xml:space="preserve"> </w:t>
      </w:r>
      <w:r w:rsidR="00365F6A" w:rsidRPr="00B55F17">
        <w:rPr>
          <w:color w:val="000000" w:themeColor="text1"/>
        </w:rPr>
        <w:t>the</w:t>
      </w:r>
      <w:r w:rsidR="00CE7903">
        <w:rPr>
          <w:color w:val="000000" w:themeColor="text1"/>
        </w:rPr>
        <w:t xml:space="preserve"> </w:t>
      </w:r>
      <w:r w:rsidR="00365F6A" w:rsidRPr="00B55F17">
        <w:rPr>
          <w:color w:val="000000" w:themeColor="text1"/>
        </w:rPr>
        <w:t>need</w:t>
      </w:r>
      <w:r w:rsidR="00CE7903">
        <w:rPr>
          <w:color w:val="000000" w:themeColor="text1"/>
        </w:rPr>
        <w:t xml:space="preserve"> </w:t>
      </w:r>
      <w:r w:rsidR="004E36C1">
        <w:rPr>
          <w:color w:val="000000" w:themeColor="text1"/>
        </w:rPr>
        <w:t>for</w:t>
      </w:r>
      <w:r w:rsidR="00CE7903">
        <w:rPr>
          <w:color w:val="000000" w:themeColor="text1"/>
        </w:rPr>
        <w:t xml:space="preserve"> </w:t>
      </w:r>
      <w:r w:rsidR="00365F6A" w:rsidRPr="00B55F17">
        <w:rPr>
          <w:color w:val="000000" w:themeColor="text1"/>
        </w:rPr>
        <w:t>an</w:t>
      </w:r>
      <w:r w:rsidR="00CE7903">
        <w:rPr>
          <w:color w:val="000000" w:themeColor="text1"/>
        </w:rPr>
        <w:t xml:space="preserve"> </w:t>
      </w:r>
      <w:r w:rsidR="00365F6A" w:rsidRPr="00C55C54">
        <w:rPr>
          <w:color w:val="000000" w:themeColor="text1"/>
        </w:rPr>
        <w:t>in</w:t>
      </w:r>
      <w:r w:rsidR="00CE7903" w:rsidRPr="00C55C54">
        <w:rPr>
          <w:color w:val="000000" w:themeColor="text1"/>
        </w:rPr>
        <w:t xml:space="preserve"> </w:t>
      </w:r>
      <w:r w:rsidR="00365F6A" w:rsidRPr="00C55C54">
        <w:rPr>
          <w:color w:val="000000" w:themeColor="text1"/>
        </w:rPr>
        <w:t>vitro</w:t>
      </w:r>
      <w:r w:rsidR="00CE7903" w:rsidRPr="004E36C1">
        <w:rPr>
          <w:color w:val="000000" w:themeColor="text1"/>
        </w:rPr>
        <w:t xml:space="preserve"> </w:t>
      </w:r>
      <w:r w:rsidR="00365F6A" w:rsidRPr="00B55F17">
        <w:rPr>
          <w:color w:val="000000" w:themeColor="text1"/>
        </w:rPr>
        <w:t>transcription</w:t>
      </w:r>
      <w:r w:rsidR="00CE7903">
        <w:rPr>
          <w:color w:val="000000" w:themeColor="text1"/>
        </w:rPr>
        <w:t xml:space="preserve"> </w:t>
      </w:r>
      <w:r w:rsidR="00365F6A" w:rsidRPr="00B55F17">
        <w:rPr>
          <w:color w:val="000000" w:themeColor="text1"/>
        </w:rPr>
        <w:t>step.</w:t>
      </w:r>
      <w:r w:rsidR="00CE7903">
        <w:rPr>
          <w:color w:val="000000" w:themeColor="text1"/>
        </w:rPr>
        <w:t xml:space="preserve"> </w:t>
      </w:r>
      <w:r w:rsidR="00365F6A" w:rsidRPr="00B55F17">
        <w:rPr>
          <w:color w:val="000000" w:themeColor="text1"/>
        </w:rPr>
        <w:t>Using</w:t>
      </w:r>
      <w:r w:rsidR="00CE7903">
        <w:rPr>
          <w:color w:val="000000" w:themeColor="text1"/>
        </w:rPr>
        <w:t xml:space="preserve"> </w:t>
      </w:r>
      <w:r w:rsidR="00365F6A" w:rsidRPr="00B55F17">
        <w:rPr>
          <w:color w:val="000000" w:themeColor="text1"/>
        </w:rPr>
        <w:t>this</w:t>
      </w:r>
      <w:r w:rsidR="00CE7903">
        <w:rPr>
          <w:color w:val="000000" w:themeColor="text1"/>
        </w:rPr>
        <w:t xml:space="preserve"> </w:t>
      </w:r>
      <w:r w:rsidR="00365F6A" w:rsidRPr="00B55F17">
        <w:rPr>
          <w:color w:val="000000" w:themeColor="text1"/>
        </w:rPr>
        <w:t>approach,</w:t>
      </w:r>
      <w:r w:rsidR="00CE7903">
        <w:rPr>
          <w:color w:val="000000" w:themeColor="text1"/>
        </w:rPr>
        <w:t xml:space="preserve"> </w:t>
      </w:r>
      <w:r w:rsidR="00365F6A" w:rsidRPr="00B55F17">
        <w:rPr>
          <w:color w:val="000000" w:themeColor="text1"/>
        </w:rPr>
        <w:t>we</w:t>
      </w:r>
      <w:r w:rsidR="00CE7903">
        <w:rPr>
          <w:color w:val="000000" w:themeColor="text1"/>
        </w:rPr>
        <w:t xml:space="preserve"> </w:t>
      </w:r>
      <w:r w:rsidR="00365F6A" w:rsidRPr="00B55F17">
        <w:rPr>
          <w:color w:val="000000" w:themeColor="text1"/>
        </w:rPr>
        <w:t>were</w:t>
      </w:r>
      <w:r w:rsidR="00CE7903">
        <w:rPr>
          <w:color w:val="000000" w:themeColor="text1"/>
        </w:rPr>
        <w:t xml:space="preserve"> </w:t>
      </w:r>
      <w:r w:rsidR="00365F6A" w:rsidRPr="00B55F17">
        <w:rPr>
          <w:color w:val="000000" w:themeColor="text1"/>
        </w:rPr>
        <w:t>able</w:t>
      </w:r>
      <w:r w:rsidR="00CE7903">
        <w:rPr>
          <w:color w:val="000000" w:themeColor="text1"/>
        </w:rPr>
        <w:t xml:space="preserve"> </w:t>
      </w:r>
      <w:r w:rsidR="00365F6A" w:rsidRPr="00B55F17">
        <w:rPr>
          <w:color w:val="000000" w:themeColor="text1"/>
        </w:rPr>
        <w:t>to</w:t>
      </w:r>
      <w:r w:rsidR="00CE7903">
        <w:rPr>
          <w:color w:val="000000" w:themeColor="text1"/>
        </w:rPr>
        <w:t xml:space="preserve"> </w:t>
      </w:r>
      <w:r w:rsidR="00365F6A" w:rsidRPr="00B55F17">
        <w:rPr>
          <w:color w:val="000000" w:themeColor="text1"/>
        </w:rPr>
        <w:t>rescue</w:t>
      </w:r>
      <w:r w:rsidR="00CE7903">
        <w:rPr>
          <w:color w:val="000000" w:themeColor="text1"/>
        </w:rPr>
        <w:t xml:space="preserve"> </w:t>
      </w:r>
      <w:r w:rsidR="00365F6A" w:rsidRPr="00B55F17">
        <w:rPr>
          <w:color w:val="000000" w:themeColor="text1"/>
        </w:rPr>
        <w:t>rZIKV</w:t>
      </w:r>
      <w:r w:rsidR="00675641" w:rsidRPr="00B55F17">
        <w:rPr>
          <w:color w:val="000000" w:themeColor="text1"/>
        </w:rPr>
        <w:t>-RGN</w:t>
      </w:r>
      <w:r w:rsidR="00CE7903">
        <w:rPr>
          <w:color w:val="000000" w:themeColor="text1"/>
        </w:rPr>
        <w:t xml:space="preserve"> </w:t>
      </w:r>
      <w:r w:rsidR="00365F6A" w:rsidRPr="00B55F17">
        <w:rPr>
          <w:color w:val="000000" w:themeColor="text1"/>
        </w:rPr>
        <w:t>with</w:t>
      </w:r>
      <w:r w:rsidR="00CE7903">
        <w:rPr>
          <w:color w:val="000000" w:themeColor="text1"/>
        </w:rPr>
        <w:t xml:space="preserve"> </w:t>
      </w:r>
      <w:r w:rsidR="00A703C7" w:rsidRPr="00B55F17">
        <w:rPr>
          <w:color w:val="000000" w:themeColor="text1"/>
        </w:rPr>
        <w:t>titer</w:t>
      </w:r>
      <w:r w:rsidR="001A702C" w:rsidRPr="00B55F17">
        <w:rPr>
          <w:color w:val="000000" w:themeColor="text1"/>
        </w:rPr>
        <w:t>s</w:t>
      </w:r>
      <w:r w:rsidR="00CE7903">
        <w:rPr>
          <w:color w:val="000000" w:themeColor="text1"/>
        </w:rPr>
        <w:t xml:space="preserve"> </w:t>
      </w:r>
      <w:r w:rsidR="009C73C2" w:rsidRPr="00B55F17">
        <w:rPr>
          <w:color w:val="000000" w:themeColor="text1"/>
        </w:rPr>
        <w:t>higher</w:t>
      </w:r>
      <w:r w:rsidR="00CE7903">
        <w:rPr>
          <w:color w:val="000000" w:themeColor="text1"/>
        </w:rPr>
        <w:t xml:space="preserve"> </w:t>
      </w:r>
      <w:r w:rsidR="009C73C2" w:rsidRPr="00B55F17">
        <w:rPr>
          <w:color w:val="000000" w:themeColor="text1"/>
        </w:rPr>
        <w:t>than</w:t>
      </w:r>
      <w:r w:rsidR="00CE7903">
        <w:rPr>
          <w:color w:val="000000" w:themeColor="text1"/>
        </w:rPr>
        <w:t xml:space="preserve"> </w:t>
      </w:r>
      <w:r w:rsidR="00A703C7" w:rsidRPr="00B55F17">
        <w:rPr>
          <w:color w:val="000000" w:themeColor="text1"/>
        </w:rPr>
        <w:t>10</w:t>
      </w:r>
      <w:r w:rsidR="00A703C7" w:rsidRPr="00B55F17">
        <w:rPr>
          <w:color w:val="000000" w:themeColor="text1"/>
          <w:vertAlign w:val="superscript"/>
        </w:rPr>
        <w:t>6</w:t>
      </w:r>
      <w:r w:rsidR="00CE7903">
        <w:rPr>
          <w:color w:val="000000" w:themeColor="text1"/>
        </w:rPr>
        <w:t xml:space="preserve"> </w:t>
      </w:r>
      <w:r w:rsidR="00A703C7" w:rsidRPr="00B55F17">
        <w:rPr>
          <w:color w:val="000000" w:themeColor="text1"/>
        </w:rPr>
        <w:t>PFU/mL</w:t>
      </w:r>
      <w:r w:rsidR="00CE7903">
        <w:rPr>
          <w:color w:val="000000" w:themeColor="text1"/>
        </w:rPr>
        <w:t xml:space="preserve"> </w:t>
      </w:r>
      <w:r w:rsidR="00A703C7" w:rsidRPr="00B55F17">
        <w:rPr>
          <w:color w:val="000000" w:themeColor="text1"/>
        </w:rPr>
        <w:t>at</w:t>
      </w:r>
      <w:r w:rsidR="00CE7903">
        <w:rPr>
          <w:color w:val="000000" w:themeColor="text1"/>
        </w:rPr>
        <w:t xml:space="preserve"> </w:t>
      </w:r>
      <w:r w:rsidR="0068255A">
        <w:rPr>
          <w:color w:val="000000" w:themeColor="text1"/>
        </w:rPr>
        <w:t>5</w:t>
      </w:r>
      <w:r w:rsidR="00CE7903">
        <w:rPr>
          <w:color w:val="000000" w:themeColor="text1"/>
        </w:rPr>
        <w:t xml:space="preserve"> </w:t>
      </w:r>
      <w:r w:rsidR="00A703C7" w:rsidRPr="00B55F17">
        <w:rPr>
          <w:color w:val="000000" w:themeColor="text1"/>
        </w:rPr>
        <w:t>days</w:t>
      </w:r>
      <w:r w:rsidR="00CE7903">
        <w:rPr>
          <w:color w:val="000000" w:themeColor="text1"/>
        </w:rPr>
        <w:t xml:space="preserve"> </w:t>
      </w:r>
      <w:r w:rsidR="00A703C7" w:rsidRPr="00B55F17">
        <w:rPr>
          <w:color w:val="000000" w:themeColor="text1"/>
        </w:rPr>
        <w:t>posttransfection</w:t>
      </w:r>
      <w:r w:rsidR="00CE7903">
        <w:rPr>
          <w:color w:val="000000" w:themeColor="text1"/>
        </w:rPr>
        <w:t xml:space="preserve"> </w:t>
      </w:r>
      <w:r w:rsidR="001A702C" w:rsidRPr="00B55F17">
        <w:rPr>
          <w:color w:val="000000" w:themeColor="text1"/>
        </w:rPr>
        <w:t>(</w:t>
      </w:r>
      <w:r w:rsidR="001A702C" w:rsidRPr="00B55F17">
        <w:rPr>
          <w:b/>
          <w:color w:val="000000" w:themeColor="text1"/>
        </w:rPr>
        <w:t>Figure</w:t>
      </w:r>
      <w:r w:rsidR="00CE7903">
        <w:rPr>
          <w:b/>
          <w:color w:val="000000" w:themeColor="text1"/>
        </w:rPr>
        <w:t xml:space="preserve"> </w:t>
      </w:r>
      <w:r w:rsidR="001A702C" w:rsidRPr="00B55F17">
        <w:rPr>
          <w:b/>
          <w:color w:val="000000" w:themeColor="text1"/>
        </w:rPr>
        <w:t>4A</w:t>
      </w:r>
      <w:r w:rsidR="001A702C" w:rsidRPr="00B55F17">
        <w:rPr>
          <w:color w:val="000000" w:themeColor="text1"/>
        </w:rPr>
        <w:t>).</w:t>
      </w:r>
      <w:r w:rsidR="00CE7903">
        <w:rPr>
          <w:color w:val="000000" w:themeColor="text1"/>
        </w:rPr>
        <w:t xml:space="preserve"> </w:t>
      </w:r>
      <w:r w:rsidR="001A702C" w:rsidRPr="00B55F17">
        <w:rPr>
          <w:color w:val="000000" w:themeColor="text1"/>
        </w:rPr>
        <w:t>In</w:t>
      </w:r>
      <w:r w:rsidR="00CE7903">
        <w:rPr>
          <w:color w:val="000000" w:themeColor="text1"/>
        </w:rPr>
        <w:t xml:space="preserve"> </w:t>
      </w:r>
      <w:r w:rsidR="001A702C" w:rsidRPr="00B55F17">
        <w:rPr>
          <w:color w:val="000000" w:themeColor="text1"/>
        </w:rPr>
        <w:t>addition,</w:t>
      </w:r>
      <w:r w:rsidR="00CE7903">
        <w:rPr>
          <w:color w:val="000000" w:themeColor="text1"/>
        </w:rPr>
        <w:t xml:space="preserve"> </w:t>
      </w:r>
      <w:r w:rsidR="001A702C" w:rsidRPr="00B55F17">
        <w:rPr>
          <w:color w:val="000000" w:themeColor="text1"/>
        </w:rPr>
        <w:t>the</w:t>
      </w:r>
      <w:r w:rsidR="00CE7903">
        <w:rPr>
          <w:color w:val="000000" w:themeColor="text1"/>
        </w:rPr>
        <w:t xml:space="preserve"> </w:t>
      </w:r>
      <w:r w:rsidR="001A702C" w:rsidRPr="00B55F17">
        <w:rPr>
          <w:color w:val="000000" w:themeColor="text1"/>
        </w:rPr>
        <w:t>rescue</w:t>
      </w:r>
      <w:r w:rsidR="00F062BC" w:rsidRPr="00B55F17">
        <w:rPr>
          <w:color w:val="000000" w:themeColor="text1"/>
        </w:rPr>
        <w:t>d</w:t>
      </w:r>
      <w:r w:rsidR="00CE7903">
        <w:rPr>
          <w:color w:val="000000" w:themeColor="text1"/>
        </w:rPr>
        <w:t xml:space="preserve"> </w:t>
      </w:r>
      <w:r w:rsidR="001A702C" w:rsidRPr="00B55F17">
        <w:rPr>
          <w:color w:val="000000" w:themeColor="text1"/>
        </w:rPr>
        <w:t>virus</w:t>
      </w:r>
      <w:r w:rsidR="00CE7903">
        <w:rPr>
          <w:color w:val="000000" w:themeColor="text1"/>
        </w:rPr>
        <w:t xml:space="preserve"> </w:t>
      </w:r>
      <w:r w:rsidR="001A702C" w:rsidRPr="00B55F17">
        <w:rPr>
          <w:color w:val="000000" w:themeColor="text1"/>
        </w:rPr>
        <w:t>induced</w:t>
      </w:r>
      <w:r w:rsidR="00CE7903">
        <w:rPr>
          <w:color w:val="000000" w:themeColor="text1"/>
        </w:rPr>
        <w:t xml:space="preserve"> </w:t>
      </w:r>
      <w:r w:rsidR="001A702C" w:rsidRPr="00B55F17">
        <w:rPr>
          <w:color w:val="000000" w:themeColor="text1"/>
        </w:rPr>
        <w:t>a</w:t>
      </w:r>
      <w:r w:rsidR="00CE7903">
        <w:rPr>
          <w:color w:val="000000" w:themeColor="text1"/>
        </w:rPr>
        <w:t xml:space="preserve"> </w:t>
      </w:r>
      <w:r w:rsidR="001A702C" w:rsidRPr="00B55F17">
        <w:rPr>
          <w:color w:val="000000" w:themeColor="text1"/>
        </w:rPr>
        <w:t>clear</w:t>
      </w:r>
      <w:r w:rsidR="00CE7903">
        <w:rPr>
          <w:color w:val="000000" w:themeColor="text1"/>
        </w:rPr>
        <w:t xml:space="preserve"> </w:t>
      </w:r>
      <w:r w:rsidR="001A702C" w:rsidRPr="00B55F17">
        <w:rPr>
          <w:color w:val="000000" w:themeColor="text1"/>
        </w:rPr>
        <w:t>CPE</w:t>
      </w:r>
      <w:r w:rsidR="00CE7903">
        <w:rPr>
          <w:color w:val="000000" w:themeColor="text1"/>
        </w:rPr>
        <w:t xml:space="preserve"> </w:t>
      </w:r>
      <w:r w:rsidR="001A702C" w:rsidRPr="00B55F17">
        <w:rPr>
          <w:color w:val="000000" w:themeColor="text1"/>
        </w:rPr>
        <w:t>(</w:t>
      </w:r>
      <w:r w:rsidR="001A702C" w:rsidRPr="00B55F17">
        <w:rPr>
          <w:b/>
          <w:color w:val="000000" w:themeColor="text1"/>
        </w:rPr>
        <w:t>Figure</w:t>
      </w:r>
      <w:r w:rsidR="00CE7903">
        <w:rPr>
          <w:b/>
          <w:color w:val="000000" w:themeColor="text1"/>
        </w:rPr>
        <w:t xml:space="preserve"> </w:t>
      </w:r>
      <w:r w:rsidR="001A702C" w:rsidRPr="00B55F17">
        <w:rPr>
          <w:b/>
          <w:color w:val="000000" w:themeColor="text1"/>
        </w:rPr>
        <w:t>4B</w:t>
      </w:r>
      <w:r w:rsidR="001A702C" w:rsidRPr="00B55F17">
        <w:rPr>
          <w:color w:val="000000" w:themeColor="text1"/>
        </w:rPr>
        <w:t>),</w:t>
      </w:r>
      <w:r w:rsidR="00CE7903">
        <w:rPr>
          <w:color w:val="000000" w:themeColor="text1"/>
        </w:rPr>
        <w:t xml:space="preserve"> </w:t>
      </w:r>
      <w:r w:rsidR="001A702C" w:rsidRPr="00B55F17">
        <w:rPr>
          <w:color w:val="000000" w:themeColor="text1"/>
        </w:rPr>
        <w:t>generated</w:t>
      </w:r>
      <w:r w:rsidR="00CE7903">
        <w:rPr>
          <w:color w:val="000000" w:themeColor="text1"/>
        </w:rPr>
        <w:t xml:space="preserve"> </w:t>
      </w:r>
      <w:r w:rsidR="001A702C" w:rsidRPr="00B55F17">
        <w:rPr>
          <w:color w:val="000000" w:themeColor="text1"/>
        </w:rPr>
        <w:t>homogeneous</w:t>
      </w:r>
      <w:r w:rsidR="00CE7903">
        <w:rPr>
          <w:color w:val="000000" w:themeColor="text1"/>
        </w:rPr>
        <w:t xml:space="preserve"> </w:t>
      </w:r>
      <w:r w:rsidR="001A702C" w:rsidRPr="00B55F17">
        <w:rPr>
          <w:color w:val="000000" w:themeColor="text1"/>
        </w:rPr>
        <w:t>plaques</w:t>
      </w:r>
      <w:r w:rsidR="00CE7903">
        <w:rPr>
          <w:color w:val="000000" w:themeColor="text1"/>
        </w:rPr>
        <w:t xml:space="preserve"> </w:t>
      </w:r>
      <w:r w:rsidR="001A702C" w:rsidRPr="00B55F17">
        <w:rPr>
          <w:color w:val="000000" w:themeColor="text1"/>
        </w:rPr>
        <w:t>of</w:t>
      </w:r>
      <w:r w:rsidR="00CE7903">
        <w:rPr>
          <w:color w:val="000000" w:themeColor="text1"/>
        </w:rPr>
        <w:t xml:space="preserve"> </w:t>
      </w:r>
      <w:r w:rsidR="001A702C" w:rsidRPr="00B55F17">
        <w:rPr>
          <w:color w:val="000000" w:themeColor="text1"/>
        </w:rPr>
        <w:t>about</w:t>
      </w:r>
      <w:r w:rsidR="00CE7903">
        <w:rPr>
          <w:color w:val="000000" w:themeColor="text1"/>
        </w:rPr>
        <w:t xml:space="preserve"> </w:t>
      </w:r>
      <w:r w:rsidR="001A702C" w:rsidRPr="00B55F17">
        <w:rPr>
          <w:color w:val="000000" w:themeColor="text1"/>
        </w:rPr>
        <w:t>2</w:t>
      </w:r>
      <w:r w:rsidR="00CE7903">
        <w:rPr>
          <w:color w:val="000000" w:themeColor="text1"/>
        </w:rPr>
        <w:t xml:space="preserve"> </w:t>
      </w:r>
      <w:r w:rsidR="001A702C" w:rsidRPr="00B55F17">
        <w:rPr>
          <w:color w:val="000000" w:themeColor="text1"/>
        </w:rPr>
        <w:t>mm</w:t>
      </w:r>
      <w:r w:rsidR="00CE7903">
        <w:rPr>
          <w:color w:val="000000" w:themeColor="text1"/>
        </w:rPr>
        <w:t xml:space="preserve"> </w:t>
      </w:r>
      <w:r w:rsidR="001A702C" w:rsidRPr="00B55F17">
        <w:rPr>
          <w:color w:val="000000" w:themeColor="text1"/>
        </w:rPr>
        <w:t>in</w:t>
      </w:r>
      <w:r w:rsidR="00CE7903">
        <w:rPr>
          <w:color w:val="000000" w:themeColor="text1"/>
        </w:rPr>
        <w:t xml:space="preserve"> </w:t>
      </w:r>
      <w:r w:rsidR="001A702C" w:rsidRPr="00B55F17">
        <w:rPr>
          <w:color w:val="000000" w:themeColor="text1"/>
        </w:rPr>
        <w:t>size</w:t>
      </w:r>
      <w:r w:rsidR="00CE7903">
        <w:rPr>
          <w:color w:val="000000" w:themeColor="text1"/>
        </w:rPr>
        <w:t xml:space="preserve"> </w:t>
      </w:r>
      <w:r w:rsidR="001A702C" w:rsidRPr="00B55F17">
        <w:rPr>
          <w:color w:val="000000" w:themeColor="text1"/>
        </w:rPr>
        <w:t>(</w:t>
      </w:r>
      <w:r w:rsidR="001A702C" w:rsidRPr="00B55F17">
        <w:rPr>
          <w:b/>
          <w:color w:val="000000" w:themeColor="text1"/>
        </w:rPr>
        <w:t>Figure</w:t>
      </w:r>
      <w:r w:rsidR="00CE7903">
        <w:rPr>
          <w:b/>
          <w:color w:val="000000" w:themeColor="text1"/>
        </w:rPr>
        <w:t xml:space="preserve"> </w:t>
      </w:r>
      <w:r w:rsidR="001A702C" w:rsidRPr="00B55F17">
        <w:rPr>
          <w:b/>
          <w:color w:val="000000" w:themeColor="text1"/>
        </w:rPr>
        <w:t>4C</w:t>
      </w:r>
      <w:r w:rsidR="001A702C" w:rsidRPr="00B55F17">
        <w:rPr>
          <w:color w:val="000000" w:themeColor="text1"/>
        </w:rPr>
        <w:t>)</w:t>
      </w:r>
      <w:r w:rsidR="00852EB3" w:rsidRPr="00B55F17">
        <w:rPr>
          <w:color w:val="000000" w:themeColor="text1"/>
        </w:rPr>
        <w:t>,</w:t>
      </w:r>
      <w:r w:rsidR="00CE7903">
        <w:rPr>
          <w:color w:val="000000" w:themeColor="text1"/>
        </w:rPr>
        <w:t xml:space="preserve"> </w:t>
      </w:r>
      <w:r w:rsidR="001A702C" w:rsidRPr="00B55F17">
        <w:rPr>
          <w:color w:val="000000" w:themeColor="text1"/>
        </w:rPr>
        <w:t>and</w:t>
      </w:r>
      <w:r w:rsidR="00CE7903">
        <w:rPr>
          <w:color w:val="000000" w:themeColor="text1"/>
        </w:rPr>
        <w:t xml:space="preserve"> </w:t>
      </w:r>
      <w:r w:rsidR="001A702C" w:rsidRPr="00B55F17">
        <w:rPr>
          <w:color w:val="000000" w:themeColor="text1"/>
        </w:rPr>
        <w:t>its</w:t>
      </w:r>
      <w:r w:rsidR="00CE7903">
        <w:rPr>
          <w:color w:val="000000" w:themeColor="text1"/>
        </w:rPr>
        <w:t xml:space="preserve"> </w:t>
      </w:r>
      <w:r w:rsidR="001A702C" w:rsidRPr="00B55F17">
        <w:rPr>
          <w:color w:val="000000" w:themeColor="text1"/>
        </w:rPr>
        <w:t>identity</w:t>
      </w:r>
      <w:r w:rsidR="00CE7903">
        <w:rPr>
          <w:color w:val="000000" w:themeColor="text1"/>
        </w:rPr>
        <w:t xml:space="preserve"> </w:t>
      </w:r>
      <w:r w:rsidR="001A702C" w:rsidRPr="00B55F17">
        <w:rPr>
          <w:color w:val="000000" w:themeColor="text1"/>
        </w:rPr>
        <w:t>was</w:t>
      </w:r>
      <w:r w:rsidR="00CE7903">
        <w:rPr>
          <w:color w:val="000000" w:themeColor="text1"/>
        </w:rPr>
        <w:t xml:space="preserve"> </w:t>
      </w:r>
      <w:r w:rsidR="001A702C" w:rsidRPr="00B55F17">
        <w:rPr>
          <w:color w:val="000000" w:themeColor="text1"/>
        </w:rPr>
        <w:t>confirmed</w:t>
      </w:r>
      <w:r w:rsidR="00CE7903">
        <w:rPr>
          <w:color w:val="000000" w:themeColor="text1"/>
        </w:rPr>
        <w:t xml:space="preserve"> </w:t>
      </w:r>
      <w:r w:rsidR="001A702C" w:rsidRPr="00B55F17">
        <w:rPr>
          <w:color w:val="000000" w:themeColor="text1"/>
        </w:rPr>
        <w:t>by</w:t>
      </w:r>
      <w:r w:rsidR="00CE7903">
        <w:rPr>
          <w:color w:val="000000" w:themeColor="text1"/>
        </w:rPr>
        <w:t xml:space="preserve"> </w:t>
      </w:r>
      <w:r w:rsidR="00852EB3" w:rsidRPr="00B55F17">
        <w:rPr>
          <w:color w:val="000000" w:themeColor="text1"/>
        </w:rPr>
        <w:t>sequencing</w:t>
      </w:r>
      <w:r w:rsidR="00CE7903">
        <w:rPr>
          <w:color w:val="000000" w:themeColor="text1"/>
        </w:rPr>
        <w:t xml:space="preserve"> </w:t>
      </w:r>
      <w:r w:rsidR="006A1460" w:rsidRPr="00B55F17">
        <w:rPr>
          <w:color w:val="000000" w:themeColor="text1"/>
        </w:rPr>
        <w:t>(data</w:t>
      </w:r>
      <w:r w:rsidR="00CE7903">
        <w:rPr>
          <w:color w:val="000000" w:themeColor="text1"/>
        </w:rPr>
        <w:t xml:space="preserve"> </w:t>
      </w:r>
      <w:r w:rsidR="006A1460" w:rsidRPr="00B55F17">
        <w:rPr>
          <w:color w:val="000000" w:themeColor="text1"/>
        </w:rPr>
        <w:t>not</w:t>
      </w:r>
      <w:r w:rsidR="00CE7903">
        <w:rPr>
          <w:color w:val="000000" w:themeColor="text1"/>
        </w:rPr>
        <w:t xml:space="preserve"> </w:t>
      </w:r>
      <w:r w:rsidR="006A1460" w:rsidRPr="00B55F17">
        <w:rPr>
          <w:color w:val="000000" w:themeColor="text1"/>
        </w:rPr>
        <w:t>shown)</w:t>
      </w:r>
      <w:r w:rsidR="00CE7903">
        <w:rPr>
          <w:color w:val="000000" w:themeColor="text1"/>
        </w:rPr>
        <w:t xml:space="preserve"> </w:t>
      </w:r>
      <w:r w:rsidR="00852EB3" w:rsidRPr="00B55F17">
        <w:rPr>
          <w:color w:val="000000" w:themeColor="text1"/>
        </w:rPr>
        <w:t>and</w:t>
      </w:r>
      <w:r w:rsidR="00CE7903">
        <w:rPr>
          <w:color w:val="000000" w:themeColor="text1"/>
        </w:rPr>
        <w:t xml:space="preserve"> </w:t>
      </w:r>
      <w:r w:rsidR="001A702C" w:rsidRPr="00B55F17">
        <w:rPr>
          <w:color w:val="000000" w:themeColor="text1"/>
        </w:rPr>
        <w:t>immunofluorescence</w:t>
      </w:r>
      <w:r w:rsidR="00CE7903">
        <w:rPr>
          <w:color w:val="000000" w:themeColor="text1"/>
        </w:rPr>
        <w:t xml:space="preserve"> </w:t>
      </w:r>
      <w:r w:rsidR="001A702C" w:rsidRPr="00B55F17">
        <w:rPr>
          <w:color w:val="000000" w:themeColor="text1"/>
        </w:rPr>
        <w:t>analysis</w:t>
      </w:r>
      <w:r w:rsidR="00CE7903">
        <w:rPr>
          <w:color w:val="000000" w:themeColor="text1"/>
        </w:rPr>
        <w:t xml:space="preserve"> </w:t>
      </w:r>
      <w:r w:rsidR="001A702C" w:rsidRPr="00B55F17">
        <w:rPr>
          <w:color w:val="000000" w:themeColor="text1"/>
        </w:rPr>
        <w:t>using</w:t>
      </w:r>
      <w:r w:rsidR="00CE7903">
        <w:rPr>
          <w:color w:val="000000" w:themeColor="text1"/>
        </w:rPr>
        <w:t xml:space="preserve"> </w:t>
      </w:r>
      <w:r w:rsidR="00AB1527" w:rsidRPr="00B55F17">
        <w:rPr>
          <w:color w:val="000000" w:themeColor="text1"/>
        </w:rPr>
        <w:t>the</w:t>
      </w:r>
      <w:r w:rsidR="00CE7903">
        <w:rPr>
          <w:color w:val="000000" w:themeColor="text1"/>
        </w:rPr>
        <w:t xml:space="preserve"> </w:t>
      </w:r>
      <w:r w:rsidR="00C70AA8" w:rsidRPr="00B55F17">
        <w:rPr>
          <w:color w:val="000000" w:themeColor="text1"/>
        </w:rPr>
        <w:t>mAb</w:t>
      </w:r>
      <w:r w:rsidR="00CE7903">
        <w:rPr>
          <w:color w:val="000000" w:themeColor="text1"/>
        </w:rPr>
        <w:t xml:space="preserve"> </w:t>
      </w:r>
      <w:r w:rsidR="001A702C" w:rsidRPr="00B55F17">
        <w:rPr>
          <w:color w:val="000000" w:themeColor="text1"/>
        </w:rPr>
        <w:t>specific</w:t>
      </w:r>
      <w:r w:rsidR="00CE7903">
        <w:rPr>
          <w:color w:val="000000" w:themeColor="text1"/>
        </w:rPr>
        <w:t xml:space="preserve"> </w:t>
      </w:r>
      <w:r w:rsidR="001A702C" w:rsidRPr="00B55F17">
        <w:rPr>
          <w:color w:val="000000" w:themeColor="text1"/>
        </w:rPr>
        <w:t>for</w:t>
      </w:r>
      <w:r w:rsidR="00CE7903">
        <w:rPr>
          <w:color w:val="000000" w:themeColor="text1"/>
        </w:rPr>
        <w:t xml:space="preserve"> </w:t>
      </w:r>
      <w:r w:rsidR="001A702C" w:rsidRPr="00B55F17">
        <w:rPr>
          <w:color w:val="000000" w:themeColor="text1"/>
        </w:rPr>
        <w:t>ZIKV</w:t>
      </w:r>
      <w:r w:rsidR="00CE7903">
        <w:rPr>
          <w:color w:val="000000" w:themeColor="text1"/>
        </w:rPr>
        <w:t xml:space="preserve"> </w:t>
      </w:r>
      <w:r w:rsidR="001A702C" w:rsidRPr="00B55F17">
        <w:rPr>
          <w:color w:val="000000" w:themeColor="text1"/>
        </w:rPr>
        <w:t>E</w:t>
      </w:r>
      <w:r w:rsidR="00CE7903">
        <w:rPr>
          <w:color w:val="000000" w:themeColor="text1"/>
        </w:rPr>
        <w:t xml:space="preserve"> </w:t>
      </w:r>
      <w:r w:rsidR="001A702C" w:rsidRPr="00B55F17">
        <w:rPr>
          <w:color w:val="000000" w:themeColor="text1"/>
        </w:rPr>
        <w:t>protein</w:t>
      </w:r>
      <w:r w:rsidR="006A1460" w:rsidRPr="00B55F17">
        <w:rPr>
          <w:color w:val="000000" w:themeColor="text1"/>
        </w:rPr>
        <w:t>,</w:t>
      </w:r>
      <w:r w:rsidR="00CE7903">
        <w:rPr>
          <w:color w:val="000000" w:themeColor="text1"/>
        </w:rPr>
        <w:t xml:space="preserve"> </w:t>
      </w:r>
      <w:r w:rsidR="00675641" w:rsidRPr="00B55F17">
        <w:t>1176-56</w:t>
      </w:r>
      <w:r w:rsidR="00CE7903">
        <w:rPr>
          <w:color w:val="000000" w:themeColor="text1"/>
        </w:rPr>
        <w:t xml:space="preserve"> </w:t>
      </w:r>
      <w:r w:rsidR="001A702C" w:rsidRPr="00B55F17">
        <w:rPr>
          <w:color w:val="000000" w:themeColor="text1"/>
        </w:rPr>
        <w:t>(</w:t>
      </w:r>
      <w:r w:rsidR="001A702C" w:rsidRPr="00B55F17">
        <w:rPr>
          <w:b/>
          <w:color w:val="000000" w:themeColor="text1"/>
        </w:rPr>
        <w:t>Figure</w:t>
      </w:r>
      <w:r w:rsidR="00CE7903">
        <w:rPr>
          <w:b/>
          <w:color w:val="000000" w:themeColor="text1"/>
        </w:rPr>
        <w:t xml:space="preserve"> </w:t>
      </w:r>
      <w:r w:rsidR="001A702C" w:rsidRPr="00B55F17">
        <w:rPr>
          <w:b/>
          <w:color w:val="000000" w:themeColor="text1"/>
        </w:rPr>
        <w:t>4D</w:t>
      </w:r>
      <w:r w:rsidR="001A702C" w:rsidRPr="00B55F17">
        <w:rPr>
          <w:color w:val="000000" w:themeColor="text1"/>
        </w:rPr>
        <w:t>).</w:t>
      </w:r>
      <w:r w:rsidR="00CE7903">
        <w:rPr>
          <w:color w:val="000000" w:themeColor="text1"/>
        </w:rPr>
        <w:t xml:space="preserve"> </w:t>
      </w:r>
      <w:r w:rsidR="006A1460" w:rsidRPr="00C55C54">
        <w:rPr>
          <w:color w:val="000000" w:themeColor="text1"/>
        </w:rPr>
        <w:t>In</w:t>
      </w:r>
      <w:r w:rsidR="00CE7903" w:rsidRPr="00C55C54">
        <w:rPr>
          <w:color w:val="000000" w:themeColor="text1"/>
        </w:rPr>
        <w:t xml:space="preserve"> </w:t>
      </w:r>
      <w:r w:rsidR="006A1460" w:rsidRPr="00C55C54">
        <w:rPr>
          <w:color w:val="000000" w:themeColor="text1"/>
        </w:rPr>
        <w:t>vitro</w:t>
      </w:r>
      <w:r w:rsidR="00CE7903">
        <w:rPr>
          <w:color w:val="000000" w:themeColor="text1"/>
        </w:rPr>
        <w:t xml:space="preserve"> </w:t>
      </w:r>
      <w:r w:rsidR="00B32DB4" w:rsidRPr="00B55F17">
        <w:rPr>
          <w:color w:val="000000" w:themeColor="text1"/>
        </w:rPr>
        <w:t>data</w:t>
      </w:r>
      <w:r w:rsidR="00CE7903">
        <w:rPr>
          <w:color w:val="000000" w:themeColor="text1"/>
        </w:rPr>
        <w:t xml:space="preserve"> </w:t>
      </w:r>
      <w:r w:rsidR="00B32DB4" w:rsidRPr="00B55F17">
        <w:rPr>
          <w:color w:val="000000" w:themeColor="text1"/>
        </w:rPr>
        <w:t>indicate</w:t>
      </w:r>
      <w:r w:rsidR="00CE7903">
        <w:rPr>
          <w:color w:val="000000" w:themeColor="text1"/>
        </w:rPr>
        <w:t xml:space="preserve"> </w:t>
      </w:r>
      <w:r w:rsidR="00B32DB4" w:rsidRPr="00B55F17">
        <w:rPr>
          <w:color w:val="000000" w:themeColor="text1"/>
        </w:rPr>
        <w:t>that</w:t>
      </w:r>
      <w:r w:rsidR="00CE7903">
        <w:rPr>
          <w:color w:val="000000" w:themeColor="text1"/>
        </w:rPr>
        <w:t xml:space="preserve"> </w:t>
      </w:r>
      <w:r w:rsidR="00F062BC" w:rsidRPr="00B55F17">
        <w:rPr>
          <w:color w:val="000000" w:themeColor="text1"/>
        </w:rPr>
        <w:t>the</w:t>
      </w:r>
      <w:r w:rsidR="00CE7903">
        <w:rPr>
          <w:color w:val="000000" w:themeColor="text1"/>
        </w:rPr>
        <w:t xml:space="preserve"> </w:t>
      </w:r>
      <w:r w:rsidR="00F062BC" w:rsidRPr="00B55F17">
        <w:rPr>
          <w:color w:val="000000" w:themeColor="text1"/>
        </w:rPr>
        <w:t>recovered</w:t>
      </w:r>
      <w:r w:rsidR="00CE7903">
        <w:rPr>
          <w:color w:val="000000" w:themeColor="text1"/>
        </w:rPr>
        <w:t xml:space="preserve"> </w:t>
      </w:r>
      <w:r w:rsidR="00F062BC" w:rsidRPr="00B55F17">
        <w:rPr>
          <w:color w:val="000000" w:themeColor="text1"/>
        </w:rPr>
        <w:t>rZIKV-RGN</w:t>
      </w:r>
      <w:r w:rsidR="00CE7903">
        <w:rPr>
          <w:color w:val="000000" w:themeColor="text1"/>
        </w:rPr>
        <w:t xml:space="preserve"> </w:t>
      </w:r>
      <w:r w:rsidR="00F062BC" w:rsidRPr="00B55F17">
        <w:rPr>
          <w:color w:val="000000" w:themeColor="text1"/>
        </w:rPr>
        <w:t>replicate</w:t>
      </w:r>
      <w:r w:rsidR="0068255A">
        <w:rPr>
          <w:color w:val="000000" w:themeColor="text1"/>
        </w:rPr>
        <w:t>d</w:t>
      </w:r>
      <w:r w:rsidR="00CE7903">
        <w:rPr>
          <w:color w:val="000000" w:themeColor="text1"/>
        </w:rPr>
        <w:t xml:space="preserve"> </w:t>
      </w:r>
      <w:r w:rsidR="00F062BC" w:rsidRPr="00B55F17">
        <w:rPr>
          <w:color w:val="000000" w:themeColor="text1"/>
        </w:rPr>
        <w:t>efficiently</w:t>
      </w:r>
      <w:r w:rsidR="00CE7903">
        <w:rPr>
          <w:color w:val="000000" w:themeColor="text1"/>
        </w:rPr>
        <w:t xml:space="preserve"> </w:t>
      </w:r>
      <w:r w:rsidR="00F062BC" w:rsidRPr="00B55F17">
        <w:rPr>
          <w:color w:val="000000" w:themeColor="text1"/>
        </w:rPr>
        <w:t>in</w:t>
      </w:r>
      <w:r w:rsidR="00CE7903">
        <w:rPr>
          <w:color w:val="000000" w:themeColor="text1"/>
        </w:rPr>
        <w:t xml:space="preserve"> </w:t>
      </w:r>
      <w:r w:rsidR="00F062BC" w:rsidRPr="00B55F17">
        <w:rPr>
          <w:color w:val="000000" w:themeColor="text1"/>
        </w:rPr>
        <w:t>Vero</w:t>
      </w:r>
      <w:r w:rsidR="00CE7903">
        <w:rPr>
          <w:color w:val="000000" w:themeColor="text1"/>
        </w:rPr>
        <w:t xml:space="preserve"> </w:t>
      </w:r>
      <w:r w:rsidR="00F062BC" w:rsidRPr="00B55F17">
        <w:rPr>
          <w:color w:val="000000" w:themeColor="text1"/>
        </w:rPr>
        <w:t>cells</w:t>
      </w:r>
      <w:r w:rsidR="00CE7903">
        <w:rPr>
          <w:color w:val="000000" w:themeColor="text1"/>
        </w:rPr>
        <w:t xml:space="preserve"> </w:t>
      </w:r>
      <w:r w:rsidR="006A1460" w:rsidRPr="00B55F17">
        <w:rPr>
          <w:color w:val="000000" w:themeColor="text1"/>
        </w:rPr>
        <w:t>and</w:t>
      </w:r>
      <w:r w:rsidR="00CE7903">
        <w:rPr>
          <w:color w:val="000000" w:themeColor="text1"/>
        </w:rPr>
        <w:t xml:space="preserve"> </w:t>
      </w:r>
      <w:r w:rsidR="006A1460" w:rsidRPr="00B55F17">
        <w:rPr>
          <w:color w:val="000000" w:themeColor="text1"/>
        </w:rPr>
        <w:t>to</w:t>
      </w:r>
      <w:r w:rsidR="00CE7903">
        <w:rPr>
          <w:color w:val="000000" w:themeColor="text1"/>
        </w:rPr>
        <w:t xml:space="preserve"> </w:t>
      </w:r>
      <w:r w:rsidR="006A1460" w:rsidRPr="00B55F17">
        <w:rPr>
          <w:color w:val="000000" w:themeColor="text1"/>
        </w:rPr>
        <w:t>levels</w:t>
      </w:r>
      <w:r w:rsidR="00CE7903">
        <w:rPr>
          <w:color w:val="000000" w:themeColor="text1"/>
        </w:rPr>
        <w:t xml:space="preserve"> </w:t>
      </w:r>
      <w:r w:rsidR="006A1460" w:rsidRPr="00B55F17">
        <w:rPr>
          <w:color w:val="000000" w:themeColor="text1"/>
        </w:rPr>
        <w:t>compared</w:t>
      </w:r>
      <w:r w:rsidR="00CE7903">
        <w:rPr>
          <w:color w:val="000000" w:themeColor="text1"/>
        </w:rPr>
        <w:t xml:space="preserve"> </w:t>
      </w:r>
      <w:r w:rsidR="006A1460" w:rsidRPr="00B55F17">
        <w:rPr>
          <w:color w:val="000000" w:themeColor="text1"/>
        </w:rPr>
        <w:t>to</w:t>
      </w:r>
      <w:r w:rsidR="00CE7903">
        <w:rPr>
          <w:color w:val="000000" w:themeColor="text1"/>
        </w:rPr>
        <w:t xml:space="preserve"> </w:t>
      </w:r>
      <w:r w:rsidR="006A1460" w:rsidRPr="00B55F17">
        <w:rPr>
          <w:color w:val="000000" w:themeColor="text1"/>
        </w:rPr>
        <w:t>a</w:t>
      </w:r>
      <w:r w:rsidR="00CE7903">
        <w:rPr>
          <w:color w:val="000000" w:themeColor="text1"/>
        </w:rPr>
        <w:t xml:space="preserve"> </w:t>
      </w:r>
      <w:r w:rsidR="006A1460" w:rsidRPr="00B55F17">
        <w:rPr>
          <w:color w:val="000000" w:themeColor="text1"/>
        </w:rPr>
        <w:t>natural</w:t>
      </w:r>
      <w:r w:rsidR="00CE7903">
        <w:rPr>
          <w:color w:val="000000" w:themeColor="text1"/>
        </w:rPr>
        <w:t xml:space="preserve"> </w:t>
      </w:r>
      <w:r w:rsidR="006A1460" w:rsidRPr="00B55F17">
        <w:rPr>
          <w:color w:val="000000" w:themeColor="text1"/>
        </w:rPr>
        <w:t>ZIKV</w:t>
      </w:r>
      <w:r w:rsidR="00CE7903">
        <w:rPr>
          <w:color w:val="000000" w:themeColor="text1"/>
        </w:rPr>
        <w:t xml:space="preserve"> </w:t>
      </w:r>
      <w:r w:rsidR="006A1460" w:rsidRPr="00B55F17">
        <w:rPr>
          <w:color w:val="000000" w:themeColor="text1"/>
        </w:rPr>
        <w:t>isolate</w:t>
      </w:r>
      <w:r w:rsidR="00E377DC" w:rsidRPr="00B55F17">
        <w:rPr>
          <w:noProof/>
          <w:color w:val="000000" w:themeColor="text1"/>
          <w:vertAlign w:val="superscript"/>
        </w:rPr>
        <w:t>32</w:t>
      </w:r>
      <w:r w:rsidR="00CE7903">
        <w:rPr>
          <w:color w:val="000000" w:themeColor="text1"/>
        </w:rPr>
        <w:t xml:space="preserve"> </w:t>
      </w:r>
      <w:r w:rsidR="006A1460" w:rsidRPr="00B55F17">
        <w:rPr>
          <w:color w:val="000000" w:themeColor="text1"/>
        </w:rPr>
        <w:t>(data</w:t>
      </w:r>
      <w:r w:rsidR="00CE7903">
        <w:rPr>
          <w:color w:val="000000" w:themeColor="text1"/>
        </w:rPr>
        <w:t xml:space="preserve"> </w:t>
      </w:r>
      <w:r w:rsidR="006A1460" w:rsidRPr="00B55F17">
        <w:rPr>
          <w:color w:val="000000" w:themeColor="text1"/>
        </w:rPr>
        <w:t>not</w:t>
      </w:r>
      <w:r w:rsidR="00CE7903">
        <w:rPr>
          <w:color w:val="000000" w:themeColor="text1"/>
        </w:rPr>
        <w:t xml:space="preserve"> </w:t>
      </w:r>
      <w:r w:rsidR="006A1460" w:rsidRPr="00B55F17">
        <w:rPr>
          <w:color w:val="000000" w:themeColor="text1"/>
        </w:rPr>
        <w:t>shown)</w:t>
      </w:r>
      <w:r w:rsidR="00F062BC" w:rsidRPr="00B55F17">
        <w:rPr>
          <w:color w:val="000000" w:themeColor="text1"/>
        </w:rPr>
        <w:t>.</w:t>
      </w:r>
      <w:r w:rsidR="00CE7903">
        <w:rPr>
          <w:color w:val="000000" w:themeColor="text1"/>
        </w:rPr>
        <w:t xml:space="preserve"> </w:t>
      </w:r>
      <w:r w:rsidR="006B66D8" w:rsidRPr="00B55F17">
        <w:rPr>
          <w:color w:val="000000" w:themeColor="text1"/>
        </w:rPr>
        <w:t>Overall</w:t>
      </w:r>
      <w:r w:rsidR="00C36CC5" w:rsidRPr="00B55F17">
        <w:rPr>
          <w:color w:val="000000" w:themeColor="text1"/>
        </w:rPr>
        <w:t>,</w:t>
      </w:r>
      <w:r w:rsidR="00CE7903">
        <w:rPr>
          <w:color w:val="000000" w:themeColor="text1"/>
        </w:rPr>
        <w:t xml:space="preserve"> </w:t>
      </w:r>
      <w:r w:rsidR="00C36CC5" w:rsidRPr="00B55F17">
        <w:rPr>
          <w:color w:val="000000" w:themeColor="text1"/>
        </w:rPr>
        <w:t>t</w:t>
      </w:r>
      <w:r w:rsidR="00852EB3" w:rsidRPr="00B55F17">
        <w:rPr>
          <w:color w:val="000000" w:themeColor="text1"/>
        </w:rPr>
        <w:t>hese</w:t>
      </w:r>
      <w:r w:rsidR="00CE7903">
        <w:rPr>
          <w:color w:val="000000" w:themeColor="text1"/>
        </w:rPr>
        <w:t xml:space="preserve"> </w:t>
      </w:r>
      <w:r w:rsidR="00C36CC5" w:rsidRPr="00B55F17">
        <w:rPr>
          <w:color w:val="000000" w:themeColor="text1"/>
        </w:rPr>
        <w:t>results</w:t>
      </w:r>
      <w:r w:rsidR="00CE7903">
        <w:rPr>
          <w:color w:val="000000" w:themeColor="text1"/>
        </w:rPr>
        <w:t xml:space="preserve"> </w:t>
      </w:r>
      <w:r w:rsidR="00852EB3" w:rsidRPr="00B55F17">
        <w:rPr>
          <w:color w:val="000000" w:themeColor="text1"/>
        </w:rPr>
        <w:t>demonstrate</w:t>
      </w:r>
      <w:r w:rsidR="00CE7903">
        <w:rPr>
          <w:color w:val="000000" w:themeColor="text1"/>
        </w:rPr>
        <w:t xml:space="preserve"> </w:t>
      </w:r>
      <w:r w:rsidR="005B7141" w:rsidRPr="00B55F17">
        <w:rPr>
          <w:color w:val="000000" w:themeColor="text1"/>
        </w:rPr>
        <w:t>that</w:t>
      </w:r>
      <w:r w:rsidR="00CE7903">
        <w:rPr>
          <w:color w:val="000000" w:themeColor="text1"/>
        </w:rPr>
        <w:t xml:space="preserve"> </w:t>
      </w:r>
      <w:r w:rsidR="005B7141" w:rsidRPr="00B55F17">
        <w:rPr>
          <w:color w:val="000000" w:themeColor="text1"/>
        </w:rPr>
        <w:t>infectious</w:t>
      </w:r>
      <w:r w:rsidR="00CE7903">
        <w:rPr>
          <w:color w:val="000000" w:themeColor="text1"/>
        </w:rPr>
        <w:t xml:space="preserve"> </w:t>
      </w:r>
      <w:r w:rsidR="005B7141" w:rsidRPr="00B55F17">
        <w:rPr>
          <w:color w:val="000000" w:themeColor="text1"/>
        </w:rPr>
        <w:t>rZIKV</w:t>
      </w:r>
      <w:r w:rsidR="00CE7903">
        <w:rPr>
          <w:color w:val="000000" w:themeColor="text1"/>
        </w:rPr>
        <w:t xml:space="preserve"> </w:t>
      </w:r>
      <w:r w:rsidR="005B7141" w:rsidRPr="00B55F17">
        <w:rPr>
          <w:color w:val="000000" w:themeColor="text1"/>
        </w:rPr>
        <w:t>can</w:t>
      </w:r>
      <w:r w:rsidR="00CE7903">
        <w:rPr>
          <w:color w:val="000000" w:themeColor="text1"/>
        </w:rPr>
        <w:t xml:space="preserve"> </w:t>
      </w:r>
      <w:r w:rsidR="005B7141" w:rsidRPr="00B55F17">
        <w:rPr>
          <w:color w:val="000000" w:themeColor="text1"/>
        </w:rPr>
        <w:t>be</w:t>
      </w:r>
      <w:r w:rsidR="00CE7903">
        <w:rPr>
          <w:color w:val="000000" w:themeColor="text1"/>
        </w:rPr>
        <w:t xml:space="preserve"> </w:t>
      </w:r>
      <w:r w:rsidR="005B7141" w:rsidRPr="00B55F17">
        <w:rPr>
          <w:color w:val="000000" w:themeColor="text1"/>
        </w:rPr>
        <w:t>rescue</w:t>
      </w:r>
      <w:r w:rsidR="005127D9" w:rsidRPr="00B55F17">
        <w:rPr>
          <w:color w:val="000000" w:themeColor="text1"/>
        </w:rPr>
        <w:t>d</w:t>
      </w:r>
      <w:r w:rsidR="00CE7903">
        <w:rPr>
          <w:color w:val="000000" w:themeColor="text1"/>
        </w:rPr>
        <w:t xml:space="preserve"> </w:t>
      </w:r>
      <w:r w:rsidR="00852EB3" w:rsidRPr="00B55F17">
        <w:rPr>
          <w:color w:val="000000" w:themeColor="text1"/>
        </w:rPr>
        <w:t>from</w:t>
      </w:r>
      <w:r w:rsidR="00CE7903">
        <w:rPr>
          <w:color w:val="000000" w:themeColor="text1"/>
        </w:rPr>
        <w:t xml:space="preserve"> </w:t>
      </w:r>
      <w:r w:rsidR="00852EB3" w:rsidRPr="00B55F17">
        <w:rPr>
          <w:color w:val="000000" w:themeColor="text1"/>
        </w:rPr>
        <w:t>full-length</w:t>
      </w:r>
      <w:r w:rsidR="00CE7903">
        <w:rPr>
          <w:color w:val="000000" w:themeColor="text1"/>
        </w:rPr>
        <w:t xml:space="preserve"> </w:t>
      </w:r>
      <w:r w:rsidR="00852EB3" w:rsidRPr="00B55F17">
        <w:rPr>
          <w:color w:val="000000" w:themeColor="text1"/>
        </w:rPr>
        <w:t>cDNA</w:t>
      </w:r>
      <w:r w:rsidR="00CE7903">
        <w:rPr>
          <w:color w:val="000000" w:themeColor="text1"/>
        </w:rPr>
        <w:t xml:space="preserve"> </w:t>
      </w:r>
      <w:r w:rsidR="00852EB3" w:rsidRPr="00B55F17">
        <w:rPr>
          <w:color w:val="000000" w:themeColor="text1"/>
        </w:rPr>
        <w:t>clones</w:t>
      </w:r>
      <w:r w:rsidR="00CE7903">
        <w:rPr>
          <w:color w:val="000000" w:themeColor="text1"/>
        </w:rPr>
        <w:t xml:space="preserve"> </w:t>
      </w:r>
      <w:r w:rsidR="00852EB3" w:rsidRPr="00B55F17">
        <w:rPr>
          <w:color w:val="000000" w:themeColor="text1"/>
        </w:rPr>
        <w:t>assembled</w:t>
      </w:r>
      <w:r w:rsidR="00CE7903">
        <w:rPr>
          <w:color w:val="000000" w:themeColor="text1"/>
        </w:rPr>
        <w:t xml:space="preserve"> </w:t>
      </w:r>
      <w:r w:rsidR="00852EB3" w:rsidRPr="00B55F17">
        <w:rPr>
          <w:color w:val="000000" w:themeColor="text1"/>
        </w:rPr>
        <w:t>in</w:t>
      </w:r>
      <w:r w:rsidR="00CE7903">
        <w:rPr>
          <w:color w:val="000000" w:themeColor="text1"/>
        </w:rPr>
        <w:t xml:space="preserve"> </w:t>
      </w:r>
      <w:r w:rsidR="006A1460" w:rsidRPr="00B55F17">
        <w:rPr>
          <w:color w:val="000000" w:themeColor="text1"/>
        </w:rPr>
        <w:t>a</w:t>
      </w:r>
      <w:r w:rsidR="00CE7903">
        <w:rPr>
          <w:color w:val="000000" w:themeColor="text1"/>
        </w:rPr>
        <w:t xml:space="preserve"> </w:t>
      </w:r>
      <w:r w:rsidR="00852EB3" w:rsidRPr="00B55F17">
        <w:rPr>
          <w:color w:val="000000" w:themeColor="text1"/>
        </w:rPr>
        <w:t>BAC.</w:t>
      </w:r>
    </w:p>
    <w:p w14:paraId="4A0E21A3" w14:textId="77777777" w:rsidR="00AA4666" w:rsidRPr="00B55F17" w:rsidRDefault="00AA4666" w:rsidP="00B55F17">
      <w:pPr>
        <w:rPr>
          <w:b/>
        </w:rPr>
      </w:pPr>
    </w:p>
    <w:p w14:paraId="14EC5079" w14:textId="1437C66F" w:rsidR="00B32616" w:rsidRPr="00B55F17" w:rsidRDefault="00B32616" w:rsidP="00B55F17">
      <w:pPr>
        <w:rPr>
          <w:bCs/>
          <w:color w:val="808080"/>
        </w:rPr>
      </w:pPr>
      <w:r w:rsidRPr="00B55F17">
        <w:rPr>
          <w:b/>
        </w:rPr>
        <w:t>FIGURE</w:t>
      </w:r>
      <w:r w:rsidR="00CE7903">
        <w:rPr>
          <w:b/>
        </w:rPr>
        <w:t xml:space="preserve"> </w:t>
      </w:r>
      <w:r w:rsidR="0013621E" w:rsidRPr="00B55F17">
        <w:rPr>
          <w:b/>
        </w:rPr>
        <w:t>AND</w:t>
      </w:r>
      <w:r w:rsidR="00CE7903">
        <w:rPr>
          <w:b/>
        </w:rPr>
        <w:t xml:space="preserve"> </w:t>
      </w:r>
      <w:r w:rsidR="0013621E" w:rsidRPr="00B55F17">
        <w:rPr>
          <w:b/>
        </w:rPr>
        <w:t>TABLE</w:t>
      </w:r>
      <w:r w:rsidR="00CE7903">
        <w:rPr>
          <w:b/>
        </w:rPr>
        <w:t xml:space="preserve"> </w:t>
      </w:r>
      <w:r w:rsidRPr="00B55F17">
        <w:rPr>
          <w:b/>
        </w:rPr>
        <w:t>LEGENDS:</w:t>
      </w:r>
    </w:p>
    <w:p w14:paraId="48D7E163" w14:textId="77777777" w:rsidR="00994206" w:rsidRPr="00B55F17" w:rsidRDefault="00994206" w:rsidP="00B55F17">
      <w:pPr>
        <w:rPr>
          <w:b/>
          <w:bCs/>
          <w:color w:val="000000" w:themeColor="text1"/>
        </w:rPr>
      </w:pPr>
    </w:p>
    <w:p w14:paraId="1CEE6BFB" w14:textId="2F8E29A8" w:rsidR="0039165F" w:rsidRPr="00B55F17" w:rsidRDefault="0039165F" w:rsidP="00B55F17">
      <w:pPr>
        <w:rPr>
          <w:color w:val="000000" w:themeColor="text1"/>
        </w:rPr>
      </w:pPr>
      <w:r w:rsidRPr="00B55F17">
        <w:rPr>
          <w:b/>
          <w:bCs/>
          <w:color w:val="000000" w:themeColor="text1"/>
        </w:rPr>
        <w:t>Figure</w:t>
      </w:r>
      <w:r w:rsidR="00CE7903">
        <w:rPr>
          <w:b/>
          <w:bCs/>
          <w:color w:val="000000" w:themeColor="text1"/>
        </w:rPr>
        <w:t xml:space="preserve"> </w:t>
      </w:r>
      <w:r w:rsidRPr="00B55F17">
        <w:rPr>
          <w:b/>
          <w:bCs/>
          <w:color w:val="000000" w:themeColor="text1"/>
        </w:rPr>
        <w:t>1</w:t>
      </w:r>
      <w:r w:rsidR="00CE7903">
        <w:rPr>
          <w:b/>
          <w:bCs/>
          <w:color w:val="000000" w:themeColor="text1"/>
        </w:rPr>
        <w:t xml:space="preserve">: </w:t>
      </w:r>
      <w:r w:rsidRPr="00B55F17">
        <w:rPr>
          <w:b/>
          <w:bCs/>
          <w:color w:val="000000" w:themeColor="text1"/>
        </w:rPr>
        <w:t>ZIKV</w:t>
      </w:r>
      <w:r w:rsidR="00CE7903">
        <w:rPr>
          <w:b/>
          <w:bCs/>
          <w:color w:val="000000" w:themeColor="text1"/>
        </w:rPr>
        <w:t xml:space="preserve"> </w:t>
      </w:r>
      <w:r w:rsidRPr="00B55F17">
        <w:rPr>
          <w:b/>
          <w:bCs/>
          <w:color w:val="000000" w:themeColor="text1"/>
        </w:rPr>
        <w:t>genome</w:t>
      </w:r>
      <w:r w:rsidR="00CE7903">
        <w:rPr>
          <w:b/>
          <w:bCs/>
          <w:color w:val="000000" w:themeColor="text1"/>
        </w:rPr>
        <w:t xml:space="preserve"> </w:t>
      </w:r>
      <w:r w:rsidRPr="00B55F17">
        <w:rPr>
          <w:b/>
          <w:bCs/>
          <w:color w:val="000000" w:themeColor="text1"/>
        </w:rPr>
        <w:t>organization</w:t>
      </w:r>
      <w:r w:rsidR="00CE7903">
        <w:rPr>
          <w:b/>
          <w:bCs/>
          <w:color w:val="000000" w:themeColor="text1"/>
        </w:rPr>
        <w:t xml:space="preserve"> </w:t>
      </w:r>
      <w:r w:rsidRPr="00B55F17">
        <w:rPr>
          <w:b/>
          <w:bCs/>
          <w:color w:val="000000" w:themeColor="text1"/>
        </w:rPr>
        <w:t>and</w:t>
      </w:r>
      <w:r w:rsidR="00CE7903">
        <w:rPr>
          <w:b/>
          <w:bCs/>
          <w:color w:val="000000" w:themeColor="text1"/>
        </w:rPr>
        <w:t xml:space="preserve"> </w:t>
      </w:r>
      <w:r w:rsidRPr="00B55F17">
        <w:rPr>
          <w:b/>
          <w:bCs/>
          <w:color w:val="000000" w:themeColor="text1"/>
        </w:rPr>
        <w:t>virion</w:t>
      </w:r>
      <w:r w:rsidR="00CE7903">
        <w:rPr>
          <w:b/>
          <w:bCs/>
          <w:color w:val="000000" w:themeColor="text1"/>
        </w:rPr>
        <w:t xml:space="preserve"> </w:t>
      </w:r>
      <w:r w:rsidRPr="00B55F17">
        <w:rPr>
          <w:b/>
          <w:bCs/>
          <w:color w:val="000000" w:themeColor="text1"/>
        </w:rPr>
        <w:t>structure.</w:t>
      </w:r>
      <w:r w:rsidR="00CE7903" w:rsidRPr="00C55C54">
        <w:rPr>
          <w:bCs/>
          <w:color w:val="000000" w:themeColor="text1"/>
        </w:rPr>
        <w:t xml:space="preserve"> </w:t>
      </w:r>
      <w:r w:rsidR="009042F4" w:rsidRPr="00C55C54">
        <w:rPr>
          <w:bCs/>
          <w:color w:val="000000" w:themeColor="text1"/>
        </w:rPr>
        <w:t>(</w:t>
      </w:r>
      <w:r w:rsidRPr="00B55F17">
        <w:rPr>
          <w:b/>
          <w:bCs/>
          <w:color w:val="000000" w:themeColor="text1"/>
        </w:rPr>
        <w:t>A</w:t>
      </w:r>
      <w:r w:rsidRPr="00C55C54">
        <w:rPr>
          <w:bCs/>
          <w:color w:val="000000" w:themeColor="text1"/>
        </w:rPr>
        <w:t>)</w:t>
      </w:r>
      <w:r w:rsidR="00CE7903" w:rsidRPr="004E36C1">
        <w:rPr>
          <w:b/>
          <w:bCs/>
          <w:color w:val="000000" w:themeColor="text1"/>
        </w:rPr>
        <w:t xml:space="preserve"> </w:t>
      </w:r>
      <w:r w:rsidRPr="00C55C54">
        <w:rPr>
          <w:bCs/>
          <w:color w:val="000000" w:themeColor="text1"/>
        </w:rPr>
        <w:t>Genome</w:t>
      </w:r>
      <w:r w:rsidR="00CE7903" w:rsidRPr="00C55C54">
        <w:rPr>
          <w:bCs/>
          <w:color w:val="000000" w:themeColor="text1"/>
        </w:rPr>
        <w:t xml:space="preserve"> </w:t>
      </w:r>
      <w:r w:rsidRPr="00C55C54">
        <w:rPr>
          <w:bCs/>
          <w:color w:val="000000" w:themeColor="text1"/>
        </w:rPr>
        <w:t>organization: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ZIKV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contains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a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positive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single-stranded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RNA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that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is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translated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as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a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single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polyprotein.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The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translated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polyprotein</w:t>
      </w:r>
      <w:r w:rsidR="00CE7903">
        <w:rPr>
          <w:color w:val="000000" w:themeColor="text1"/>
        </w:rPr>
        <w:t xml:space="preserve"> </w:t>
      </w:r>
      <w:r w:rsidR="009042F4">
        <w:rPr>
          <w:color w:val="000000" w:themeColor="text1"/>
        </w:rPr>
        <w:t>was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cleaved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by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viral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(arrows)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and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host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(diamonds)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proteases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to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produce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the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structural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proteins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capsid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(C,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blue),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matrix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(M,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brown)</w:t>
      </w:r>
      <w:r w:rsidR="00B20C3F">
        <w:rPr>
          <w:color w:val="000000" w:themeColor="text1"/>
        </w:rPr>
        <w:t>,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and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envelop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(E,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green),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and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seven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nonstructural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proteins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(NS1,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NS2A,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NS2B,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NS3,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NS4A,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NS4B</w:t>
      </w:r>
      <w:r w:rsidR="00B20C3F">
        <w:rPr>
          <w:color w:val="000000" w:themeColor="text1"/>
        </w:rPr>
        <w:t>,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and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NS5).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The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5</w:t>
      </w:r>
      <w:r w:rsidR="00B20C3F">
        <w:rPr>
          <w:color w:val="000000" w:themeColor="text1"/>
        </w:rPr>
        <w:t>'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and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3</w:t>
      </w:r>
      <w:r w:rsidR="00B20C3F">
        <w:rPr>
          <w:color w:val="000000" w:themeColor="text1"/>
        </w:rPr>
        <w:t>'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untranslated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regions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(UTRs)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at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the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end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of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the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viral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genome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are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indicated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with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black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lines.</w:t>
      </w:r>
      <w:r w:rsidR="00CE7903">
        <w:rPr>
          <w:color w:val="000000" w:themeColor="text1"/>
        </w:rPr>
        <w:t xml:space="preserve"> </w:t>
      </w:r>
      <w:r w:rsidR="00B20C3F">
        <w:rPr>
          <w:color w:val="000000" w:themeColor="text1"/>
        </w:rPr>
        <w:t>(</w:t>
      </w:r>
      <w:r w:rsidRPr="00B55F17">
        <w:rPr>
          <w:b/>
          <w:bCs/>
          <w:color w:val="000000" w:themeColor="text1"/>
        </w:rPr>
        <w:t>B</w:t>
      </w:r>
      <w:r w:rsidRPr="00C55C54">
        <w:rPr>
          <w:bCs/>
          <w:color w:val="000000" w:themeColor="text1"/>
        </w:rPr>
        <w:t>)</w:t>
      </w:r>
      <w:r w:rsidR="00CE7903" w:rsidRPr="00C55C54">
        <w:rPr>
          <w:bCs/>
          <w:color w:val="000000" w:themeColor="text1"/>
        </w:rPr>
        <w:t xml:space="preserve"> </w:t>
      </w:r>
      <w:r w:rsidRPr="00C55C54">
        <w:rPr>
          <w:bCs/>
          <w:color w:val="000000" w:themeColor="text1"/>
        </w:rPr>
        <w:t>Virion</w:t>
      </w:r>
      <w:r w:rsidR="00CE7903" w:rsidRPr="00C55C54">
        <w:rPr>
          <w:bCs/>
          <w:color w:val="000000" w:themeColor="text1"/>
        </w:rPr>
        <w:t xml:space="preserve"> </w:t>
      </w:r>
      <w:r w:rsidRPr="00C55C54">
        <w:rPr>
          <w:bCs/>
          <w:color w:val="000000" w:themeColor="text1"/>
        </w:rPr>
        <w:t>structure: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ZIKV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virions</w:t>
      </w:r>
      <w:r w:rsidR="00CE7903">
        <w:rPr>
          <w:color w:val="000000" w:themeColor="text1"/>
        </w:rPr>
        <w:t xml:space="preserve"> </w:t>
      </w:r>
      <w:r w:rsidR="00B20C3F">
        <w:rPr>
          <w:color w:val="000000" w:themeColor="text1"/>
        </w:rPr>
        <w:t>were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decorated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with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the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E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and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M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proteins,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anchored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in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a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lipid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bilayer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with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an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icosahedral-like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structure.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Under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the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viral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envelop</w:t>
      </w:r>
      <w:r w:rsidR="00CE7903">
        <w:rPr>
          <w:color w:val="000000" w:themeColor="text1"/>
        </w:rPr>
        <w:t xml:space="preserve"> </w:t>
      </w:r>
      <w:r w:rsidR="00B20C3F">
        <w:rPr>
          <w:color w:val="000000" w:themeColor="text1"/>
        </w:rPr>
        <w:t>was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the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viral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nucleocapsid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composed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of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the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C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protein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associated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with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the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viral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genomic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RNA.</w:t>
      </w:r>
      <w:r w:rsidR="00CE7903">
        <w:rPr>
          <w:color w:val="000000" w:themeColor="text1"/>
        </w:rPr>
        <w:t xml:space="preserve"> </w:t>
      </w:r>
      <w:r w:rsidR="0015061A" w:rsidRPr="00B55F17">
        <w:rPr>
          <w:color w:val="000000" w:themeColor="text1"/>
        </w:rPr>
        <w:t>This</w:t>
      </w:r>
      <w:r w:rsidR="00CE7903">
        <w:rPr>
          <w:color w:val="000000" w:themeColor="text1"/>
        </w:rPr>
        <w:t xml:space="preserve"> </w:t>
      </w:r>
      <w:r w:rsidR="0015061A" w:rsidRPr="00B55F17">
        <w:rPr>
          <w:color w:val="000000" w:themeColor="text1"/>
        </w:rPr>
        <w:t>figure</w:t>
      </w:r>
      <w:r w:rsidR="00CE7903">
        <w:rPr>
          <w:color w:val="000000" w:themeColor="text1"/>
        </w:rPr>
        <w:t xml:space="preserve"> </w:t>
      </w:r>
      <w:r w:rsidR="00BC4962" w:rsidRPr="00B55F17">
        <w:rPr>
          <w:color w:val="000000" w:themeColor="text1"/>
        </w:rPr>
        <w:t>has</w:t>
      </w:r>
      <w:r w:rsidR="00CE7903">
        <w:rPr>
          <w:color w:val="000000" w:themeColor="text1"/>
        </w:rPr>
        <w:t xml:space="preserve"> </w:t>
      </w:r>
      <w:r w:rsidR="00BC4962" w:rsidRPr="00B55F17">
        <w:rPr>
          <w:color w:val="000000" w:themeColor="text1"/>
        </w:rPr>
        <w:t>been</w:t>
      </w:r>
      <w:r w:rsidR="00CE7903">
        <w:rPr>
          <w:color w:val="000000" w:themeColor="text1"/>
        </w:rPr>
        <w:t xml:space="preserve"> </w:t>
      </w:r>
      <w:r w:rsidR="00BC4962" w:rsidRPr="00B55F17">
        <w:rPr>
          <w:color w:val="000000" w:themeColor="text1"/>
        </w:rPr>
        <w:t>adapted</w:t>
      </w:r>
      <w:r w:rsidR="00CE7903">
        <w:rPr>
          <w:color w:val="000000" w:themeColor="text1"/>
        </w:rPr>
        <w:t xml:space="preserve"> </w:t>
      </w:r>
      <w:r w:rsidR="00BC4962" w:rsidRPr="00B55F17">
        <w:rPr>
          <w:color w:val="000000" w:themeColor="text1"/>
        </w:rPr>
        <w:t>from</w:t>
      </w:r>
      <w:r w:rsidR="00CE7903">
        <w:rPr>
          <w:color w:val="000000" w:themeColor="text1"/>
        </w:rPr>
        <w:t xml:space="preserve"> </w:t>
      </w:r>
      <w:r w:rsidR="00BC4962" w:rsidRPr="00B55F17">
        <w:rPr>
          <w:color w:val="000000" w:themeColor="text1"/>
        </w:rPr>
        <w:t>Ávila-Pérez</w:t>
      </w:r>
      <w:r w:rsidR="00CE7903">
        <w:rPr>
          <w:color w:val="000000" w:themeColor="text1"/>
        </w:rPr>
        <w:t xml:space="preserve"> </w:t>
      </w:r>
      <w:r w:rsidR="00BC4962" w:rsidRPr="00B55F17">
        <w:rPr>
          <w:color w:val="000000" w:themeColor="text1"/>
        </w:rPr>
        <w:t>et</w:t>
      </w:r>
      <w:r w:rsidR="00CE7903">
        <w:rPr>
          <w:color w:val="000000" w:themeColor="text1"/>
        </w:rPr>
        <w:t xml:space="preserve"> </w:t>
      </w:r>
      <w:r w:rsidR="00BC4962" w:rsidRPr="00B55F17">
        <w:rPr>
          <w:color w:val="000000" w:themeColor="text1"/>
        </w:rPr>
        <w:t>al.</w:t>
      </w:r>
      <w:r w:rsidR="00A42242" w:rsidRPr="00B55F17">
        <w:rPr>
          <w:noProof/>
          <w:color w:val="000000" w:themeColor="text1"/>
          <w:vertAlign w:val="superscript"/>
        </w:rPr>
        <w:t>18</w:t>
      </w:r>
      <w:r w:rsidR="00B20C3F" w:rsidRPr="00C55C54">
        <w:rPr>
          <w:noProof/>
          <w:color w:val="000000" w:themeColor="text1"/>
        </w:rPr>
        <w:t>.</w:t>
      </w:r>
    </w:p>
    <w:p w14:paraId="01B14DEF" w14:textId="77777777" w:rsidR="0039165F" w:rsidRPr="00B55F17" w:rsidRDefault="0039165F" w:rsidP="00B55F17">
      <w:pPr>
        <w:rPr>
          <w:color w:val="000000" w:themeColor="text1"/>
        </w:rPr>
      </w:pPr>
    </w:p>
    <w:p w14:paraId="0A0783D3" w14:textId="47AF5108" w:rsidR="0039165F" w:rsidRPr="00B55F17" w:rsidRDefault="0039165F" w:rsidP="00B55F17">
      <w:pPr>
        <w:rPr>
          <w:color w:val="000000" w:themeColor="text1"/>
        </w:rPr>
      </w:pPr>
      <w:r w:rsidRPr="00B55F17">
        <w:rPr>
          <w:b/>
          <w:bCs/>
          <w:color w:val="000000" w:themeColor="text1"/>
        </w:rPr>
        <w:t>Figure</w:t>
      </w:r>
      <w:r w:rsidR="00CE7903">
        <w:rPr>
          <w:b/>
          <w:bCs/>
          <w:color w:val="000000" w:themeColor="text1"/>
        </w:rPr>
        <w:t xml:space="preserve"> </w:t>
      </w:r>
      <w:r w:rsidRPr="00B55F17">
        <w:rPr>
          <w:b/>
          <w:bCs/>
          <w:color w:val="000000" w:themeColor="text1"/>
        </w:rPr>
        <w:t>2</w:t>
      </w:r>
      <w:r w:rsidR="00CE7903">
        <w:rPr>
          <w:b/>
          <w:bCs/>
          <w:color w:val="000000" w:themeColor="text1"/>
        </w:rPr>
        <w:t xml:space="preserve">: </w:t>
      </w:r>
      <w:r w:rsidRPr="00B55F17">
        <w:rPr>
          <w:b/>
          <w:bCs/>
          <w:color w:val="000000" w:themeColor="text1"/>
        </w:rPr>
        <w:t>Assembly</w:t>
      </w:r>
      <w:r w:rsidR="00CE7903">
        <w:rPr>
          <w:b/>
          <w:bCs/>
          <w:color w:val="000000" w:themeColor="text1"/>
        </w:rPr>
        <w:t xml:space="preserve"> </w:t>
      </w:r>
      <w:r w:rsidRPr="00B55F17">
        <w:rPr>
          <w:b/>
          <w:bCs/>
          <w:color w:val="000000" w:themeColor="text1"/>
        </w:rPr>
        <w:t>of</w:t>
      </w:r>
      <w:r w:rsidR="00CE7903">
        <w:rPr>
          <w:b/>
          <w:bCs/>
          <w:color w:val="000000" w:themeColor="text1"/>
        </w:rPr>
        <w:t xml:space="preserve"> </w:t>
      </w:r>
      <w:r w:rsidRPr="00B55F17">
        <w:rPr>
          <w:b/>
          <w:bCs/>
          <w:color w:val="000000" w:themeColor="text1"/>
        </w:rPr>
        <w:t>the</w:t>
      </w:r>
      <w:r w:rsidR="00CE7903">
        <w:rPr>
          <w:b/>
          <w:bCs/>
          <w:color w:val="000000" w:themeColor="text1"/>
        </w:rPr>
        <w:t xml:space="preserve"> </w:t>
      </w:r>
      <w:r w:rsidRPr="00B55F17">
        <w:rPr>
          <w:b/>
          <w:bCs/>
          <w:color w:val="000000" w:themeColor="text1"/>
        </w:rPr>
        <w:t>ZIKV</w:t>
      </w:r>
      <w:r w:rsidR="00CE7903">
        <w:rPr>
          <w:b/>
          <w:bCs/>
          <w:color w:val="000000" w:themeColor="text1"/>
        </w:rPr>
        <w:t xml:space="preserve"> </w:t>
      </w:r>
      <w:r w:rsidRPr="00B55F17">
        <w:rPr>
          <w:b/>
          <w:bCs/>
          <w:color w:val="000000" w:themeColor="text1"/>
        </w:rPr>
        <w:t>full-length</w:t>
      </w:r>
      <w:r w:rsidR="00CE7903">
        <w:rPr>
          <w:b/>
          <w:bCs/>
          <w:color w:val="000000" w:themeColor="text1"/>
        </w:rPr>
        <w:t xml:space="preserve"> </w:t>
      </w:r>
      <w:r w:rsidRPr="00B55F17">
        <w:rPr>
          <w:b/>
          <w:bCs/>
          <w:color w:val="000000" w:themeColor="text1"/>
        </w:rPr>
        <w:t>infectious</w:t>
      </w:r>
      <w:r w:rsidR="00CE7903">
        <w:rPr>
          <w:b/>
          <w:bCs/>
          <w:color w:val="000000" w:themeColor="text1"/>
        </w:rPr>
        <w:t xml:space="preserve"> </w:t>
      </w:r>
      <w:r w:rsidRPr="00B55F17">
        <w:rPr>
          <w:b/>
          <w:bCs/>
          <w:color w:val="000000" w:themeColor="text1"/>
        </w:rPr>
        <w:t>cDNA</w:t>
      </w:r>
      <w:r w:rsidR="00CE7903">
        <w:rPr>
          <w:b/>
          <w:bCs/>
          <w:color w:val="000000" w:themeColor="text1"/>
        </w:rPr>
        <w:t xml:space="preserve"> </w:t>
      </w:r>
      <w:r w:rsidRPr="00B55F17">
        <w:rPr>
          <w:b/>
          <w:bCs/>
          <w:color w:val="000000" w:themeColor="text1"/>
        </w:rPr>
        <w:t>clone</w:t>
      </w:r>
      <w:r w:rsidR="00CE7903">
        <w:rPr>
          <w:b/>
          <w:bCs/>
          <w:color w:val="000000" w:themeColor="text1"/>
        </w:rPr>
        <w:t xml:space="preserve"> </w:t>
      </w:r>
      <w:r w:rsidRPr="00B55F17">
        <w:rPr>
          <w:b/>
          <w:bCs/>
          <w:color w:val="000000" w:themeColor="text1"/>
        </w:rPr>
        <w:t>in</w:t>
      </w:r>
      <w:r w:rsidR="00CE7903">
        <w:rPr>
          <w:b/>
          <w:bCs/>
          <w:color w:val="000000" w:themeColor="text1"/>
        </w:rPr>
        <w:t xml:space="preserve"> </w:t>
      </w:r>
      <w:r w:rsidRPr="00B55F17">
        <w:rPr>
          <w:b/>
          <w:bCs/>
          <w:color w:val="000000" w:themeColor="text1"/>
        </w:rPr>
        <w:t>a</w:t>
      </w:r>
      <w:r w:rsidR="00CE7903">
        <w:rPr>
          <w:b/>
          <w:bCs/>
          <w:color w:val="000000" w:themeColor="text1"/>
        </w:rPr>
        <w:t xml:space="preserve"> </w:t>
      </w:r>
      <w:r w:rsidRPr="00B55F17">
        <w:rPr>
          <w:b/>
          <w:bCs/>
          <w:color w:val="000000" w:themeColor="text1"/>
        </w:rPr>
        <w:t>BAC.</w:t>
      </w:r>
      <w:r w:rsidR="00CE7903" w:rsidRPr="00C55C54">
        <w:rPr>
          <w:bCs/>
          <w:color w:val="000000" w:themeColor="text1"/>
        </w:rPr>
        <w:t xml:space="preserve"> </w:t>
      </w:r>
      <w:r w:rsidR="001248F1" w:rsidRPr="00C55C54">
        <w:rPr>
          <w:bCs/>
          <w:color w:val="000000" w:themeColor="text1"/>
        </w:rPr>
        <w:t>(</w:t>
      </w:r>
      <w:r w:rsidRPr="00B55F17">
        <w:rPr>
          <w:b/>
          <w:bCs/>
          <w:color w:val="000000" w:themeColor="text1"/>
        </w:rPr>
        <w:t>A</w:t>
      </w:r>
      <w:r w:rsidRPr="00C55C54">
        <w:rPr>
          <w:bCs/>
          <w:color w:val="000000" w:themeColor="text1"/>
        </w:rPr>
        <w:t>)</w:t>
      </w:r>
      <w:r w:rsidR="00CE7903" w:rsidRPr="00C55C54">
        <w:rPr>
          <w:bCs/>
          <w:color w:val="000000" w:themeColor="text1"/>
        </w:rPr>
        <w:t xml:space="preserve"> </w:t>
      </w:r>
      <w:r w:rsidRPr="00C55C54">
        <w:rPr>
          <w:bCs/>
          <w:color w:val="000000" w:themeColor="text1"/>
        </w:rPr>
        <w:t>Schematic</w:t>
      </w:r>
      <w:r w:rsidR="00CE7903" w:rsidRPr="00C55C54">
        <w:rPr>
          <w:bCs/>
          <w:color w:val="000000" w:themeColor="text1"/>
        </w:rPr>
        <w:t xml:space="preserve"> </w:t>
      </w:r>
      <w:r w:rsidRPr="00C55C54">
        <w:rPr>
          <w:bCs/>
          <w:color w:val="000000" w:themeColor="text1"/>
        </w:rPr>
        <w:t>representation</w:t>
      </w:r>
      <w:r w:rsidR="00CE7903" w:rsidRPr="00C55C54">
        <w:rPr>
          <w:bCs/>
          <w:color w:val="000000" w:themeColor="text1"/>
        </w:rPr>
        <w:t xml:space="preserve"> </w:t>
      </w:r>
      <w:r w:rsidRPr="00C55C54">
        <w:rPr>
          <w:bCs/>
          <w:color w:val="000000" w:themeColor="text1"/>
        </w:rPr>
        <w:t>of</w:t>
      </w:r>
      <w:r w:rsidR="00CE7903" w:rsidRPr="00C55C54">
        <w:rPr>
          <w:bCs/>
          <w:color w:val="000000" w:themeColor="text1"/>
        </w:rPr>
        <w:t xml:space="preserve"> </w:t>
      </w:r>
      <w:r w:rsidR="009C3AF4" w:rsidRPr="00C55C54">
        <w:rPr>
          <w:bCs/>
          <w:color w:val="000000" w:themeColor="text1"/>
        </w:rPr>
        <w:t>the</w:t>
      </w:r>
      <w:r w:rsidR="00CE7903" w:rsidRPr="00C55C54">
        <w:rPr>
          <w:bCs/>
          <w:color w:val="000000" w:themeColor="text1"/>
        </w:rPr>
        <w:t xml:space="preserve"> </w:t>
      </w:r>
      <w:r w:rsidRPr="00C55C54">
        <w:rPr>
          <w:bCs/>
          <w:color w:val="000000" w:themeColor="text1"/>
        </w:rPr>
        <w:t>pBeloBAC11</w:t>
      </w:r>
      <w:r w:rsidR="00CE7903" w:rsidRPr="00C55C54">
        <w:rPr>
          <w:bCs/>
          <w:color w:val="000000" w:themeColor="text1"/>
        </w:rPr>
        <w:t xml:space="preserve"> </w:t>
      </w:r>
      <w:r w:rsidR="009C3AF4" w:rsidRPr="00C55C54">
        <w:rPr>
          <w:bCs/>
          <w:color w:val="000000" w:themeColor="text1"/>
        </w:rPr>
        <w:t>BAC</w:t>
      </w:r>
      <w:r w:rsidR="002B58FD" w:rsidRPr="00C55C54">
        <w:rPr>
          <w:bCs/>
          <w:color w:val="000000" w:themeColor="text1"/>
        </w:rPr>
        <w:t>:</w:t>
      </w:r>
      <w:r w:rsidR="00CE7903">
        <w:rPr>
          <w:b/>
          <w:bCs/>
          <w:color w:val="000000" w:themeColor="text1"/>
        </w:rPr>
        <w:t xml:space="preserve"> </w:t>
      </w:r>
      <w:r w:rsidRPr="00B55F17">
        <w:rPr>
          <w:color w:val="000000" w:themeColor="text1"/>
        </w:rPr>
        <w:t>The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regulatory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genes</w:t>
      </w:r>
      <w:r w:rsidR="00CE7903">
        <w:rPr>
          <w:color w:val="000000" w:themeColor="text1"/>
        </w:rPr>
        <w:t xml:space="preserve"> </w:t>
      </w:r>
      <w:r w:rsidRPr="00B55F17">
        <w:rPr>
          <w:i/>
          <w:iCs/>
          <w:color w:val="000000" w:themeColor="text1"/>
        </w:rPr>
        <w:t>parA</w:t>
      </w:r>
      <w:r w:rsidRPr="00C55C54">
        <w:rPr>
          <w:i/>
          <w:color w:val="000000" w:themeColor="text1"/>
        </w:rPr>
        <w:t>,</w:t>
      </w:r>
      <w:r w:rsidR="00CE7903" w:rsidRPr="00C55C54">
        <w:rPr>
          <w:i/>
          <w:color w:val="000000" w:themeColor="text1"/>
        </w:rPr>
        <w:t xml:space="preserve"> </w:t>
      </w:r>
      <w:r w:rsidRPr="00B55F17">
        <w:rPr>
          <w:i/>
          <w:iCs/>
          <w:color w:val="000000" w:themeColor="text1"/>
        </w:rPr>
        <w:t>parB</w:t>
      </w:r>
      <w:r w:rsidRPr="00C55C54">
        <w:rPr>
          <w:iCs/>
          <w:color w:val="000000" w:themeColor="text1"/>
        </w:rPr>
        <w:t>,</w:t>
      </w:r>
      <w:r w:rsidR="00CE7903" w:rsidRPr="00C55C54">
        <w:rPr>
          <w:iCs/>
          <w:color w:val="000000" w:themeColor="text1"/>
        </w:rPr>
        <w:t xml:space="preserve"> </w:t>
      </w:r>
      <w:r w:rsidRPr="00B55F17">
        <w:rPr>
          <w:i/>
          <w:iCs/>
          <w:color w:val="000000" w:themeColor="text1"/>
        </w:rPr>
        <w:t>parC</w:t>
      </w:r>
      <w:r w:rsidR="001248F1" w:rsidRPr="00C55C54">
        <w:rPr>
          <w:iCs/>
          <w:color w:val="000000" w:themeColor="text1"/>
        </w:rPr>
        <w:t>,</w:t>
      </w:r>
      <w:r w:rsidR="00CE7903" w:rsidRPr="00C55C54">
        <w:rPr>
          <w:iCs/>
          <w:color w:val="000000" w:themeColor="text1"/>
        </w:rPr>
        <w:t xml:space="preserve"> </w:t>
      </w:r>
      <w:r w:rsidRPr="00C55C54">
        <w:rPr>
          <w:iCs/>
          <w:color w:val="000000" w:themeColor="text1"/>
        </w:rPr>
        <w:t>and</w:t>
      </w:r>
      <w:r w:rsidR="00CE7903" w:rsidRPr="00C55C54">
        <w:rPr>
          <w:iCs/>
          <w:color w:val="000000" w:themeColor="text1"/>
        </w:rPr>
        <w:t xml:space="preserve"> </w:t>
      </w:r>
      <w:r w:rsidRPr="00B55F17">
        <w:rPr>
          <w:i/>
          <w:iCs/>
          <w:color w:val="000000" w:themeColor="text1"/>
        </w:rPr>
        <w:t>repE</w:t>
      </w:r>
      <w:r w:rsidRPr="00C55C54">
        <w:rPr>
          <w:iCs/>
          <w:color w:val="000000" w:themeColor="text1"/>
        </w:rPr>
        <w:t>,</w:t>
      </w:r>
      <w:r w:rsidR="00CE7903">
        <w:rPr>
          <w:i/>
          <w:iCs/>
          <w:color w:val="000000" w:themeColor="text1"/>
        </w:rPr>
        <w:t xml:space="preserve"> </w:t>
      </w:r>
      <w:r w:rsidRPr="00B55F17">
        <w:rPr>
          <w:color w:val="000000" w:themeColor="text1"/>
        </w:rPr>
        <w:t>the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F-factor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replication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origin</w:t>
      </w:r>
      <w:r w:rsidR="00CE7903">
        <w:rPr>
          <w:color w:val="000000" w:themeColor="text1"/>
        </w:rPr>
        <w:t xml:space="preserve"> </w:t>
      </w:r>
      <w:r w:rsidRPr="00C55C54">
        <w:rPr>
          <w:iCs/>
          <w:color w:val="000000" w:themeColor="text1"/>
        </w:rPr>
        <w:t>(</w:t>
      </w:r>
      <w:r w:rsidRPr="00B55F17">
        <w:rPr>
          <w:i/>
          <w:iCs/>
          <w:color w:val="000000" w:themeColor="text1"/>
        </w:rPr>
        <w:t>OriS</w:t>
      </w:r>
      <w:r w:rsidRPr="00C55C54">
        <w:rPr>
          <w:iCs/>
          <w:color w:val="000000" w:themeColor="text1"/>
        </w:rPr>
        <w:t>),</w:t>
      </w:r>
      <w:r w:rsidR="00CE7903" w:rsidRPr="00C55C54">
        <w:rPr>
          <w:iCs/>
          <w:color w:val="000000" w:themeColor="text1"/>
        </w:rPr>
        <w:t xml:space="preserve"> </w:t>
      </w:r>
      <w:r w:rsidRPr="00B55F17">
        <w:rPr>
          <w:color w:val="000000" w:themeColor="text1"/>
        </w:rPr>
        <w:t>the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chloramphenicol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resistant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gene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(Cm</w:t>
      </w:r>
      <w:r w:rsidRPr="00B55F17">
        <w:rPr>
          <w:color w:val="000000" w:themeColor="text1"/>
          <w:vertAlign w:val="superscript"/>
        </w:rPr>
        <w:t>r</w:t>
      </w:r>
      <w:r w:rsidRPr="00B55F17">
        <w:rPr>
          <w:color w:val="000000" w:themeColor="text1"/>
        </w:rPr>
        <w:t>)</w:t>
      </w:r>
      <w:r w:rsidR="001248F1">
        <w:rPr>
          <w:color w:val="000000" w:themeColor="text1"/>
        </w:rPr>
        <w:t>,</w:t>
      </w:r>
      <w:r w:rsidR="00CE7903">
        <w:rPr>
          <w:color w:val="000000" w:themeColor="text1"/>
        </w:rPr>
        <w:t xml:space="preserve"> </w:t>
      </w:r>
      <w:r w:rsidR="00A767FD" w:rsidRPr="00B55F17">
        <w:rPr>
          <w:color w:val="000000" w:themeColor="text1"/>
        </w:rPr>
        <w:t>and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the</w:t>
      </w:r>
      <w:r w:rsidR="00CE7903">
        <w:rPr>
          <w:color w:val="000000" w:themeColor="text1"/>
        </w:rPr>
        <w:t xml:space="preserve"> </w:t>
      </w:r>
      <w:r w:rsidRPr="00B55F17">
        <w:rPr>
          <w:i/>
          <w:iCs/>
          <w:color w:val="000000" w:themeColor="text1"/>
        </w:rPr>
        <w:t>lac</w:t>
      </w:r>
      <w:r w:rsidRPr="00B55F17">
        <w:rPr>
          <w:color w:val="000000" w:themeColor="text1"/>
        </w:rPr>
        <w:t>Z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gene</w:t>
      </w:r>
      <w:r w:rsidR="00CE7903">
        <w:rPr>
          <w:color w:val="000000" w:themeColor="text1"/>
        </w:rPr>
        <w:t xml:space="preserve"> </w:t>
      </w:r>
      <w:r w:rsidR="00A767FD" w:rsidRPr="00B55F17">
        <w:rPr>
          <w:color w:val="000000" w:themeColor="text1"/>
        </w:rPr>
        <w:t>are</w:t>
      </w:r>
      <w:r w:rsidR="00CE7903">
        <w:rPr>
          <w:color w:val="000000" w:themeColor="text1"/>
        </w:rPr>
        <w:t xml:space="preserve"> </w:t>
      </w:r>
      <w:r w:rsidR="00A767FD" w:rsidRPr="00B55F17">
        <w:rPr>
          <w:color w:val="000000" w:themeColor="text1"/>
        </w:rPr>
        <w:t>indicated.</w:t>
      </w:r>
      <w:r w:rsidR="00CE7903">
        <w:rPr>
          <w:color w:val="000000" w:themeColor="text1"/>
        </w:rPr>
        <w:t xml:space="preserve"> </w:t>
      </w:r>
      <w:r w:rsidR="001248F1">
        <w:rPr>
          <w:color w:val="000000" w:themeColor="text1"/>
        </w:rPr>
        <w:t>The r</w:t>
      </w:r>
      <w:r w:rsidRPr="00B55F17">
        <w:rPr>
          <w:color w:val="000000" w:themeColor="text1"/>
        </w:rPr>
        <w:t>elevant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restriction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sites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used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to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assemble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the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infectious</w:t>
      </w:r>
      <w:r w:rsidR="00CE7903">
        <w:rPr>
          <w:color w:val="000000" w:themeColor="text1"/>
        </w:rPr>
        <w:t xml:space="preserve"> </w:t>
      </w:r>
      <w:r w:rsidR="00086A0B" w:rsidRPr="00B55F17">
        <w:rPr>
          <w:color w:val="000000" w:themeColor="text1"/>
        </w:rPr>
        <w:t>ZIKV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cDNA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clone</w:t>
      </w:r>
      <w:r w:rsidR="00CE7903">
        <w:rPr>
          <w:color w:val="000000" w:themeColor="text1"/>
        </w:rPr>
        <w:t xml:space="preserve"> </w:t>
      </w:r>
      <w:r w:rsidR="00A767FD" w:rsidRPr="00B55F17">
        <w:rPr>
          <w:color w:val="000000" w:themeColor="text1"/>
        </w:rPr>
        <w:t>are</w:t>
      </w:r>
      <w:r w:rsidR="00CE7903">
        <w:rPr>
          <w:color w:val="000000" w:themeColor="text1"/>
        </w:rPr>
        <w:t xml:space="preserve"> </w:t>
      </w:r>
      <w:r w:rsidR="00A767FD" w:rsidRPr="00B55F17">
        <w:rPr>
          <w:color w:val="000000" w:themeColor="text1"/>
        </w:rPr>
        <w:t>underlined</w:t>
      </w:r>
      <w:r w:rsidRPr="00B55F17">
        <w:rPr>
          <w:color w:val="000000" w:themeColor="text1"/>
        </w:rPr>
        <w:t>.</w:t>
      </w:r>
      <w:r w:rsidR="00CE7903">
        <w:rPr>
          <w:color w:val="000000" w:themeColor="text1"/>
        </w:rPr>
        <w:t xml:space="preserve"> </w:t>
      </w:r>
      <w:r w:rsidR="001248F1">
        <w:rPr>
          <w:color w:val="000000" w:themeColor="text1"/>
        </w:rPr>
        <w:t>(</w:t>
      </w:r>
      <w:r w:rsidRPr="00B55F17">
        <w:rPr>
          <w:b/>
          <w:bCs/>
          <w:color w:val="000000" w:themeColor="text1"/>
        </w:rPr>
        <w:t>B</w:t>
      </w:r>
      <w:r w:rsidRPr="00C55C54">
        <w:rPr>
          <w:bCs/>
          <w:color w:val="000000" w:themeColor="text1"/>
        </w:rPr>
        <w:t>)</w:t>
      </w:r>
      <w:r w:rsidR="00CE7903" w:rsidRPr="00C55C54">
        <w:rPr>
          <w:bCs/>
          <w:color w:val="000000" w:themeColor="text1"/>
        </w:rPr>
        <w:t xml:space="preserve"> </w:t>
      </w:r>
      <w:r w:rsidRPr="00C55C54">
        <w:rPr>
          <w:bCs/>
          <w:color w:val="000000" w:themeColor="text1"/>
        </w:rPr>
        <w:t>Assembly</w:t>
      </w:r>
      <w:r w:rsidR="00CE7903" w:rsidRPr="00C55C54">
        <w:rPr>
          <w:bCs/>
          <w:color w:val="000000" w:themeColor="text1"/>
        </w:rPr>
        <w:t xml:space="preserve"> </w:t>
      </w:r>
      <w:r w:rsidRPr="00C55C54">
        <w:rPr>
          <w:bCs/>
          <w:color w:val="000000" w:themeColor="text1"/>
        </w:rPr>
        <w:t>of</w:t>
      </w:r>
      <w:r w:rsidR="00CE7903" w:rsidRPr="00C55C54">
        <w:rPr>
          <w:bCs/>
          <w:color w:val="000000" w:themeColor="text1"/>
        </w:rPr>
        <w:t xml:space="preserve"> </w:t>
      </w:r>
      <w:r w:rsidRPr="00C55C54">
        <w:rPr>
          <w:bCs/>
          <w:color w:val="000000" w:themeColor="text1"/>
        </w:rPr>
        <w:t>ZIKV</w:t>
      </w:r>
      <w:r w:rsidR="00CE7903" w:rsidRPr="00C55C54">
        <w:rPr>
          <w:bCs/>
          <w:color w:val="000000" w:themeColor="text1"/>
        </w:rPr>
        <w:t xml:space="preserve"> </w:t>
      </w:r>
      <w:r w:rsidRPr="00C55C54">
        <w:rPr>
          <w:bCs/>
          <w:color w:val="000000" w:themeColor="text1"/>
        </w:rPr>
        <w:t>full-length</w:t>
      </w:r>
      <w:r w:rsidR="00CE7903" w:rsidRPr="00C55C54">
        <w:rPr>
          <w:bCs/>
          <w:color w:val="000000" w:themeColor="text1"/>
        </w:rPr>
        <w:t xml:space="preserve"> </w:t>
      </w:r>
      <w:r w:rsidRPr="00C55C54">
        <w:rPr>
          <w:bCs/>
          <w:color w:val="000000" w:themeColor="text1"/>
        </w:rPr>
        <w:t>infectious</w:t>
      </w:r>
      <w:r w:rsidR="00CE7903" w:rsidRPr="00C55C54">
        <w:rPr>
          <w:bCs/>
          <w:color w:val="000000" w:themeColor="text1"/>
        </w:rPr>
        <w:t xml:space="preserve"> </w:t>
      </w:r>
      <w:r w:rsidRPr="00C55C54">
        <w:rPr>
          <w:bCs/>
          <w:color w:val="000000" w:themeColor="text1"/>
        </w:rPr>
        <w:t>cDNA</w:t>
      </w:r>
      <w:r w:rsidR="00CE7903" w:rsidRPr="00C55C54">
        <w:rPr>
          <w:bCs/>
          <w:color w:val="000000" w:themeColor="text1"/>
        </w:rPr>
        <w:t xml:space="preserve"> </w:t>
      </w:r>
      <w:r w:rsidRPr="00C55C54">
        <w:rPr>
          <w:bCs/>
          <w:color w:val="000000" w:themeColor="text1"/>
        </w:rPr>
        <w:t>clone</w:t>
      </w:r>
      <w:r w:rsidR="00CE7903" w:rsidRPr="00C55C54">
        <w:rPr>
          <w:bCs/>
          <w:color w:val="000000" w:themeColor="text1"/>
        </w:rPr>
        <w:t xml:space="preserve"> </w:t>
      </w:r>
      <w:r w:rsidRPr="00C55C54">
        <w:rPr>
          <w:bCs/>
          <w:color w:val="000000" w:themeColor="text1"/>
        </w:rPr>
        <w:t>into</w:t>
      </w:r>
      <w:r w:rsidR="00CE7903" w:rsidRPr="00C55C54">
        <w:rPr>
          <w:bCs/>
          <w:color w:val="000000" w:themeColor="text1"/>
        </w:rPr>
        <w:t xml:space="preserve"> </w:t>
      </w:r>
      <w:r w:rsidR="009C3AF4" w:rsidRPr="00C55C54">
        <w:rPr>
          <w:bCs/>
          <w:color w:val="000000" w:themeColor="text1"/>
        </w:rPr>
        <w:t>the</w:t>
      </w:r>
      <w:r w:rsidR="00CE7903" w:rsidRPr="00C55C54">
        <w:rPr>
          <w:bCs/>
          <w:color w:val="000000" w:themeColor="text1"/>
        </w:rPr>
        <w:t xml:space="preserve"> </w:t>
      </w:r>
      <w:r w:rsidRPr="00C55C54">
        <w:rPr>
          <w:bCs/>
          <w:color w:val="000000" w:themeColor="text1"/>
        </w:rPr>
        <w:t>pBeloBAC11</w:t>
      </w:r>
      <w:r w:rsidR="00CE7903" w:rsidRPr="00C55C54">
        <w:rPr>
          <w:bCs/>
          <w:color w:val="000000" w:themeColor="text1"/>
        </w:rPr>
        <w:t xml:space="preserve"> </w:t>
      </w:r>
      <w:r w:rsidR="009C3AF4" w:rsidRPr="00C55C54">
        <w:rPr>
          <w:bCs/>
          <w:color w:val="000000" w:themeColor="text1"/>
        </w:rPr>
        <w:t>BAC</w:t>
      </w:r>
      <w:r w:rsidR="002B58FD" w:rsidRPr="00C55C54">
        <w:rPr>
          <w:bCs/>
          <w:color w:val="000000" w:themeColor="text1"/>
        </w:rPr>
        <w:t>:</w:t>
      </w:r>
      <w:r w:rsidR="00CE7903">
        <w:rPr>
          <w:b/>
          <w:bCs/>
          <w:color w:val="000000" w:themeColor="text1"/>
        </w:rPr>
        <w:t xml:space="preserve"> </w:t>
      </w:r>
      <w:r w:rsidRPr="00B55F17">
        <w:rPr>
          <w:color w:val="000000" w:themeColor="text1"/>
        </w:rPr>
        <w:t>Four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overlapping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DNA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fragments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(Z1</w:t>
      </w:r>
      <w:r w:rsidR="001248F1">
        <w:rPr>
          <w:color w:val="000000" w:themeColor="text1"/>
        </w:rPr>
        <w:t>–</w:t>
      </w:r>
      <w:r w:rsidRPr="00B55F17">
        <w:rPr>
          <w:color w:val="000000" w:themeColor="text1"/>
        </w:rPr>
        <w:t>Z4),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covering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the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entire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ZIKV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genome</w:t>
      </w:r>
      <w:r w:rsidR="00CE7903">
        <w:rPr>
          <w:color w:val="000000" w:themeColor="text1"/>
        </w:rPr>
        <w:t xml:space="preserve"> </w:t>
      </w:r>
      <w:r w:rsidR="009C3AF4" w:rsidRPr="00B55F17">
        <w:rPr>
          <w:color w:val="000000" w:themeColor="text1"/>
        </w:rPr>
        <w:t>(</w:t>
      </w:r>
      <w:r w:rsidR="009C3AF4" w:rsidRPr="00B55F17">
        <w:rPr>
          <w:b/>
          <w:bCs/>
          <w:color w:val="000000" w:themeColor="text1"/>
        </w:rPr>
        <w:t>Figure</w:t>
      </w:r>
      <w:r w:rsidR="00CE7903">
        <w:rPr>
          <w:b/>
          <w:bCs/>
          <w:color w:val="000000" w:themeColor="text1"/>
        </w:rPr>
        <w:t xml:space="preserve"> </w:t>
      </w:r>
      <w:r w:rsidR="009C3AF4" w:rsidRPr="00B55F17">
        <w:rPr>
          <w:b/>
          <w:bCs/>
          <w:color w:val="000000" w:themeColor="text1"/>
        </w:rPr>
        <w:t>1</w:t>
      </w:r>
      <w:r w:rsidR="009C3AF4" w:rsidRPr="00B55F17">
        <w:rPr>
          <w:color w:val="000000" w:themeColor="text1"/>
        </w:rPr>
        <w:t>)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and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flanked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by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the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indicated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restriction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sites</w:t>
      </w:r>
      <w:r w:rsidR="001248F1">
        <w:rPr>
          <w:color w:val="000000" w:themeColor="text1"/>
        </w:rPr>
        <w:t>,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were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generated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by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chemical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synthesis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and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sequentially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cloned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into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pBeloBAC11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to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generate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the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infectious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ZIKV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cDNA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clone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pBAC-ZIKV.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The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full-length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ZIKV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infectious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cDNA</w:t>
      </w:r>
      <w:r w:rsidR="00CE7903">
        <w:rPr>
          <w:color w:val="000000" w:themeColor="text1"/>
        </w:rPr>
        <w:t xml:space="preserve"> </w:t>
      </w:r>
      <w:r w:rsidR="001248F1">
        <w:rPr>
          <w:color w:val="000000" w:themeColor="text1"/>
        </w:rPr>
        <w:t>was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assembled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under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the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control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of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the</w:t>
      </w:r>
      <w:r w:rsidR="00CE7903">
        <w:rPr>
          <w:color w:val="000000" w:themeColor="text1"/>
        </w:rPr>
        <w:t xml:space="preserve"> </w:t>
      </w:r>
      <w:r w:rsidR="002B58FD" w:rsidRPr="00B55F17">
        <w:rPr>
          <w:color w:val="000000" w:themeColor="text1"/>
        </w:rPr>
        <w:t>human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cytomegalovirus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immediate-early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promoter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(CMV)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and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flanked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at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the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3</w:t>
      </w:r>
      <w:r w:rsidR="001248F1">
        <w:rPr>
          <w:color w:val="000000" w:themeColor="text1"/>
        </w:rPr>
        <w:t>'</w:t>
      </w:r>
      <w:r w:rsidRPr="00B55F17">
        <w:rPr>
          <w:color w:val="000000" w:themeColor="text1"/>
        </w:rPr>
        <w:t>-end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by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the</w:t>
      </w:r>
      <w:r w:rsidR="00CE7903">
        <w:rPr>
          <w:color w:val="000000" w:themeColor="text1"/>
        </w:rPr>
        <w:t xml:space="preserve"> </w:t>
      </w:r>
      <w:r w:rsidR="00430114" w:rsidRPr="00B55F17">
        <w:rPr>
          <w:color w:val="000000" w:themeColor="text1"/>
        </w:rPr>
        <w:t>HDV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ribozyme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(R</w:t>
      </w:r>
      <w:r w:rsidR="002B58FD" w:rsidRPr="00B55F17">
        <w:rPr>
          <w:color w:val="000000" w:themeColor="text1"/>
        </w:rPr>
        <w:t>Z</w:t>
      </w:r>
      <w:r w:rsidRPr="00B55F17">
        <w:rPr>
          <w:color w:val="000000" w:themeColor="text1"/>
        </w:rPr>
        <w:t>)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and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the</w:t>
      </w:r>
      <w:r w:rsidR="00CE7903">
        <w:t xml:space="preserve"> </w:t>
      </w:r>
      <w:r w:rsidR="00D80782" w:rsidRPr="00B55F17">
        <w:rPr>
          <w:color w:val="000000" w:themeColor="text1"/>
        </w:rPr>
        <w:t>bovine</w:t>
      </w:r>
      <w:r w:rsidR="00CE7903">
        <w:rPr>
          <w:color w:val="000000" w:themeColor="text1"/>
        </w:rPr>
        <w:t xml:space="preserve"> </w:t>
      </w:r>
      <w:r w:rsidR="00D80782" w:rsidRPr="00B55F17">
        <w:rPr>
          <w:color w:val="000000" w:themeColor="text1"/>
        </w:rPr>
        <w:t>growth</w:t>
      </w:r>
      <w:r w:rsidR="00CE7903">
        <w:rPr>
          <w:color w:val="000000" w:themeColor="text1"/>
        </w:rPr>
        <w:t xml:space="preserve"> </w:t>
      </w:r>
      <w:r w:rsidR="00D80782" w:rsidRPr="00B55F17">
        <w:rPr>
          <w:color w:val="000000" w:themeColor="text1"/>
        </w:rPr>
        <w:lastRenderedPageBreak/>
        <w:t>hormone</w:t>
      </w:r>
      <w:r w:rsidR="00CE7903">
        <w:rPr>
          <w:color w:val="000000" w:themeColor="text1"/>
        </w:rPr>
        <w:t xml:space="preserve"> </w:t>
      </w:r>
      <w:r w:rsidR="00D80782" w:rsidRPr="00B55F17">
        <w:rPr>
          <w:color w:val="000000" w:themeColor="text1"/>
        </w:rPr>
        <w:t>(</w:t>
      </w:r>
      <w:r w:rsidR="00430114" w:rsidRPr="00B55F17">
        <w:rPr>
          <w:color w:val="000000" w:themeColor="text1"/>
        </w:rPr>
        <w:t>BGH</w:t>
      </w:r>
      <w:r w:rsidR="00D80782" w:rsidRPr="00B55F17">
        <w:rPr>
          <w:color w:val="000000" w:themeColor="text1"/>
        </w:rPr>
        <w:t>)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termination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and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polyadenylation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sequences.</w:t>
      </w:r>
      <w:r w:rsidR="00CE7903">
        <w:rPr>
          <w:color w:val="000000" w:themeColor="text1"/>
        </w:rPr>
        <w:t xml:space="preserve"> </w:t>
      </w:r>
      <w:r w:rsidR="001248F1">
        <w:rPr>
          <w:color w:val="000000" w:themeColor="text1"/>
        </w:rPr>
        <w:t>The a</w:t>
      </w:r>
      <w:r w:rsidRPr="00B55F17">
        <w:rPr>
          <w:color w:val="000000" w:themeColor="text1"/>
        </w:rPr>
        <w:t>cronyms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for</w:t>
      </w:r>
      <w:r w:rsidR="00CE7903">
        <w:rPr>
          <w:color w:val="000000" w:themeColor="text1"/>
        </w:rPr>
        <w:t xml:space="preserve"> </w:t>
      </w:r>
      <w:r w:rsidR="001248F1">
        <w:rPr>
          <w:color w:val="000000" w:themeColor="text1"/>
        </w:rPr>
        <w:t xml:space="preserve">the </w:t>
      </w:r>
      <w:r w:rsidRPr="00B55F17">
        <w:rPr>
          <w:color w:val="000000" w:themeColor="text1"/>
        </w:rPr>
        <w:t>viral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genes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and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regulatory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elements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are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as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described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in</w:t>
      </w:r>
      <w:r w:rsidR="00CE7903">
        <w:rPr>
          <w:color w:val="000000" w:themeColor="text1"/>
        </w:rPr>
        <w:t xml:space="preserve"> </w:t>
      </w:r>
      <w:r w:rsidRPr="00B55F17">
        <w:rPr>
          <w:b/>
          <w:bCs/>
          <w:color w:val="000000" w:themeColor="text1"/>
        </w:rPr>
        <w:t>Figure</w:t>
      </w:r>
      <w:r w:rsidR="00CE7903">
        <w:rPr>
          <w:b/>
          <w:bCs/>
          <w:color w:val="000000" w:themeColor="text1"/>
        </w:rPr>
        <w:t xml:space="preserve"> </w:t>
      </w:r>
      <w:r w:rsidRPr="00B55F17">
        <w:rPr>
          <w:b/>
          <w:bCs/>
          <w:color w:val="000000" w:themeColor="text1"/>
        </w:rPr>
        <w:t>1</w:t>
      </w:r>
      <w:r w:rsidRPr="00B55F17">
        <w:rPr>
          <w:color w:val="000000" w:themeColor="text1"/>
        </w:rPr>
        <w:t>.</w:t>
      </w:r>
    </w:p>
    <w:p w14:paraId="5D58D965" w14:textId="77777777" w:rsidR="00D33498" w:rsidRPr="00B55F17" w:rsidRDefault="00D33498" w:rsidP="00B55F17">
      <w:pPr>
        <w:rPr>
          <w:color w:val="000000" w:themeColor="text1"/>
        </w:rPr>
      </w:pPr>
    </w:p>
    <w:p w14:paraId="3498DAD0" w14:textId="202E863B" w:rsidR="00206A5E" w:rsidRPr="00B55F17" w:rsidRDefault="00206A5E" w:rsidP="00B55F17">
      <w:pPr>
        <w:rPr>
          <w:b/>
          <w:bCs/>
          <w:color w:val="000000" w:themeColor="text1"/>
        </w:rPr>
      </w:pPr>
      <w:r w:rsidRPr="00B55F17">
        <w:rPr>
          <w:b/>
          <w:bCs/>
          <w:color w:val="000000" w:themeColor="text1"/>
        </w:rPr>
        <w:t>Figure</w:t>
      </w:r>
      <w:r w:rsidR="00CE7903">
        <w:rPr>
          <w:b/>
          <w:bCs/>
          <w:color w:val="000000" w:themeColor="text1"/>
        </w:rPr>
        <w:t xml:space="preserve"> </w:t>
      </w:r>
      <w:r w:rsidRPr="00B55F17">
        <w:rPr>
          <w:b/>
          <w:bCs/>
          <w:color w:val="000000" w:themeColor="text1"/>
        </w:rPr>
        <w:t>3</w:t>
      </w:r>
      <w:r w:rsidR="00CE7903">
        <w:rPr>
          <w:b/>
          <w:bCs/>
          <w:color w:val="000000" w:themeColor="text1"/>
        </w:rPr>
        <w:t xml:space="preserve">: </w:t>
      </w:r>
      <w:r w:rsidR="006F2AE8" w:rsidRPr="00B55F17">
        <w:rPr>
          <w:b/>
          <w:bCs/>
          <w:color w:val="000000" w:themeColor="text1"/>
        </w:rPr>
        <w:t>Workflow</w:t>
      </w:r>
      <w:r w:rsidR="00CE7903">
        <w:rPr>
          <w:b/>
          <w:bCs/>
          <w:color w:val="000000" w:themeColor="text1"/>
        </w:rPr>
        <w:t xml:space="preserve"> </w:t>
      </w:r>
      <w:r w:rsidR="00FB03D8" w:rsidRPr="00B55F17">
        <w:rPr>
          <w:b/>
          <w:bCs/>
          <w:color w:val="000000" w:themeColor="text1"/>
        </w:rPr>
        <w:t>to</w:t>
      </w:r>
      <w:r w:rsidR="00CE7903">
        <w:rPr>
          <w:b/>
          <w:bCs/>
          <w:color w:val="000000" w:themeColor="text1"/>
        </w:rPr>
        <w:t xml:space="preserve"> </w:t>
      </w:r>
      <w:r w:rsidR="00FB03D8" w:rsidRPr="00B55F17">
        <w:rPr>
          <w:b/>
          <w:bCs/>
          <w:color w:val="000000" w:themeColor="text1"/>
        </w:rPr>
        <w:t>generate</w:t>
      </w:r>
      <w:r w:rsidR="00CE7903">
        <w:rPr>
          <w:b/>
          <w:bCs/>
          <w:color w:val="000000" w:themeColor="text1"/>
        </w:rPr>
        <w:t xml:space="preserve"> </w:t>
      </w:r>
      <w:r w:rsidR="004D1917" w:rsidRPr="00B55F17">
        <w:rPr>
          <w:b/>
          <w:bCs/>
          <w:color w:val="000000" w:themeColor="text1"/>
        </w:rPr>
        <w:t>r</w:t>
      </w:r>
      <w:r w:rsidR="00FB03D8" w:rsidRPr="00B55F17">
        <w:rPr>
          <w:b/>
          <w:bCs/>
          <w:color w:val="000000" w:themeColor="text1"/>
        </w:rPr>
        <w:t>ZIKV</w:t>
      </w:r>
      <w:r w:rsidR="00CE7903">
        <w:rPr>
          <w:b/>
          <w:bCs/>
          <w:color w:val="000000" w:themeColor="text1"/>
        </w:rPr>
        <w:t xml:space="preserve"> </w:t>
      </w:r>
      <w:r w:rsidRPr="00B55F17">
        <w:rPr>
          <w:b/>
          <w:bCs/>
          <w:color w:val="000000" w:themeColor="text1"/>
        </w:rPr>
        <w:t>from</w:t>
      </w:r>
      <w:r w:rsidR="00CE7903">
        <w:rPr>
          <w:b/>
          <w:bCs/>
          <w:color w:val="000000" w:themeColor="text1"/>
        </w:rPr>
        <w:t xml:space="preserve"> </w:t>
      </w:r>
      <w:r w:rsidRPr="00B55F17">
        <w:rPr>
          <w:b/>
          <w:bCs/>
          <w:color w:val="000000" w:themeColor="text1"/>
        </w:rPr>
        <w:t>the</w:t>
      </w:r>
      <w:r w:rsidR="00CE7903">
        <w:rPr>
          <w:b/>
          <w:bCs/>
          <w:color w:val="000000" w:themeColor="text1"/>
        </w:rPr>
        <w:t xml:space="preserve"> </w:t>
      </w:r>
      <w:r w:rsidRPr="00B55F17">
        <w:rPr>
          <w:b/>
          <w:bCs/>
          <w:color w:val="000000" w:themeColor="text1"/>
        </w:rPr>
        <w:t>BAC</w:t>
      </w:r>
      <w:r w:rsidR="00CE7903">
        <w:rPr>
          <w:b/>
          <w:bCs/>
          <w:color w:val="000000" w:themeColor="text1"/>
        </w:rPr>
        <w:t xml:space="preserve"> </w:t>
      </w:r>
      <w:r w:rsidRPr="00B55F17">
        <w:rPr>
          <w:b/>
          <w:bCs/>
          <w:color w:val="000000" w:themeColor="text1"/>
        </w:rPr>
        <w:t>cDNA</w:t>
      </w:r>
      <w:r w:rsidR="00CE7903">
        <w:rPr>
          <w:b/>
          <w:bCs/>
          <w:color w:val="000000" w:themeColor="text1"/>
        </w:rPr>
        <w:t xml:space="preserve"> </w:t>
      </w:r>
      <w:r w:rsidRPr="00B55F17">
        <w:rPr>
          <w:b/>
          <w:bCs/>
          <w:color w:val="000000" w:themeColor="text1"/>
        </w:rPr>
        <w:t>clone.</w:t>
      </w:r>
      <w:r w:rsidR="00CE7903">
        <w:rPr>
          <w:b/>
          <w:bCs/>
          <w:color w:val="000000" w:themeColor="text1"/>
        </w:rPr>
        <w:t xml:space="preserve"> </w:t>
      </w:r>
      <w:r w:rsidRPr="00B55F17">
        <w:rPr>
          <w:bCs/>
          <w:color w:val="000000" w:themeColor="text1"/>
        </w:rPr>
        <w:t>Vero</w:t>
      </w:r>
      <w:r w:rsidR="00CE7903">
        <w:rPr>
          <w:bCs/>
          <w:color w:val="000000" w:themeColor="text1"/>
        </w:rPr>
        <w:t xml:space="preserve"> </w:t>
      </w:r>
      <w:r w:rsidRPr="00B55F17">
        <w:rPr>
          <w:bCs/>
          <w:color w:val="000000" w:themeColor="text1"/>
        </w:rPr>
        <w:t>cells</w:t>
      </w:r>
      <w:r w:rsidR="00CE7903">
        <w:rPr>
          <w:bCs/>
          <w:color w:val="000000" w:themeColor="text1"/>
        </w:rPr>
        <w:t xml:space="preserve"> </w:t>
      </w:r>
      <w:r w:rsidRPr="00B55F17">
        <w:rPr>
          <w:bCs/>
          <w:color w:val="000000" w:themeColor="text1"/>
        </w:rPr>
        <w:t>at</w:t>
      </w:r>
      <w:r w:rsidR="00CE7903">
        <w:rPr>
          <w:bCs/>
          <w:color w:val="000000" w:themeColor="text1"/>
        </w:rPr>
        <w:t xml:space="preserve"> </w:t>
      </w:r>
      <w:r w:rsidRPr="00B55F17">
        <w:rPr>
          <w:bCs/>
          <w:color w:val="000000" w:themeColor="text1"/>
        </w:rPr>
        <w:t>90%</w:t>
      </w:r>
      <w:r w:rsidR="00CE7903">
        <w:rPr>
          <w:bCs/>
          <w:color w:val="000000" w:themeColor="text1"/>
        </w:rPr>
        <w:t xml:space="preserve"> </w:t>
      </w:r>
      <w:r w:rsidRPr="00B55F17">
        <w:rPr>
          <w:bCs/>
          <w:color w:val="000000" w:themeColor="text1"/>
        </w:rPr>
        <w:t>of</w:t>
      </w:r>
      <w:r w:rsidR="00CE7903">
        <w:rPr>
          <w:bCs/>
          <w:color w:val="000000" w:themeColor="text1"/>
        </w:rPr>
        <w:t xml:space="preserve"> </w:t>
      </w:r>
      <w:r w:rsidRPr="00B55F17">
        <w:rPr>
          <w:bCs/>
          <w:color w:val="000000" w:themeColor="text1"/>
        </w:rPr>
        <w:t>confluence</w:t>
      </w:r>
      <w:r w:rsidR="00CE7903">
        <w:rPr>
          <w:bCs/>
          <w:color w:val="000000" w:themeColor="text1"/>
        </w:rPr>
        <w:t xml:space="preserve"> </w:t>
      </w:r>
      <w:r w:rsidR="00F075D5">
        <w:rPr>
          <w:bCs/>
          <w:color w:val="000000" w:themeColor="text1"/>
        </w:rPr>
        <w:t>were</w:t>
      </w:r>
      <w:r w:rsidR="00CE7903">
        <w:rPr>
          <w:bCs/>
          <w:color w:val="000000" w:themeColor="text1"/>
        </w:rPr>
        <w:t xml:space="preserve"> </w:t>
      </w:r>
      <w:r w:rsidRPr="00B55F17">
        <w:rPr>
          <w:bCs/>
          <w:color w:val="000000" w:themeColor="text1"/>
        </w:rPr>
        <w:t>transfected</w:t>
      </w:r>
      <w:r w:rsidR="00CE7903">
        <w:rPr>
          <w:bCs/>
          <w:color w:val="000000" w:themeColor="text1"/>
        </w:rPr>
        <w:t xml:space="preserve"> </w:t>
      </w:r>
      <w:r w:rsidR="00FB03D8" w:rsidRPr="00B55F17">
        <w:rPr>
          <w:bCs/>
          <w:color w:val="000000" w:themeColor="text1"/>
        </w:rPr>
        <w:t>in</w:t>
      </w:r>
      <w:r w:rsidR="00CE7903">
        <w:rPr>
          <w:bCs/>
          <w:color w:val="000000" w:themeColor="text1"/>
        </w:rPr>
        <w:t xml:space="preserve"> </w:t>
      </w:r>
      <w:r w:rsidR="00FB03D8" w:rsidRPr="00B55F17">
        <w:rPr>
          <w:bCs/>
          <w:color w:val="000000" w:themeColor="text1"/>
        </w:rPr>
        <w:t>monolayer</w:t>
      </w:r>
      <w:r w:rsidR="00CE7903">
        <w:rPr>
          <w:bCs/>
          <w:color w:val="000000" w:themeColor="text1"/>
        </w:rPr>
        <w:t xml:space="preserve"> </w:t>
      </w:r>
      <w:r w:rsidRPr="00B55F17">
        <w:rPr>
          <w:bCs/>
          <w:color w:val="000000" w:themeColor="text1"/>
        </w:rPr>
        <w:t>with</w:t>
      </w:r>
      <w:r w:rsidR="00CE7903">
        <w:rPr>
          <w:bCs/>
          <w:color w:val="000000" w:themeColor="text1"/>
        </w:rPr>
        <w:t xml:space="preserve"> </w:t>
      </w:r>
      <w:r w:rsidRPr="00B55F17">
        <w:rPr>
          <w:bCs/>
          <w:color w:val="000000" w:themeColor="text1"/>
        </w:rPr>
        <w:t>the</w:t>
      </w:r>
      <w:r w:rsidR="00CE7903">
        <w:rPr>
          <w:bCs/>
          <w:color w:val="000000" w:themeColor="text1"/>
        </w:rPr>
        <w:t xml:space="preserve"> </w:t>
      </w:r>
      <w:r w:rsidRPr="00B55F17">
        <w:rPr>
          <w:bCs/>
          <w:color w:val="000000" w:themeColor="text1"/>
        </w:rPr>
        <w:t>ZIKV</w:t>
      </w:r>
      <w:r w:rsidR="00CE7903">
        <w:rPr>
          <w:bCs/>
          <w:color w:val="000000" w:themeColor="text1"/>
        </w:rPr>
        <w:t xml:space="preserve"> </w:t>
      </w:r>
      <w:r w:rsidRPr="00B55F17">
        <w:rPr>
          <w:bCs/>
          <w:color w:val="000000" w:themeColor="text1"/>
        </w:rPr>
        <w:t>full-length</w:t>
      </w:r>
      <w:r w:rsidR="00CE7903">
        <w:rPr>
          <w:bCs/>
          <w:color w:val="000000" w:themeColor="text1"/>
        </w:rPr>
        <w:t xml:space="preserve"> </w:t>
      </w:r>
      <w:r w:rsidRPr="00B55F17">
        <w:rPr>
          <w:bCs/>
          <w:color w:val="000000" w:themeColor="text1"/>
        </w:rPr>
        <w:t>infectious</w:t>
      </w:r>
      <w:r w:rsidR="00CE7903">
        <w:rPr>
          <w:bCs/>
          <w:color w:val="000000" w:themeColor="text1"/>
        </w:rPr>
        <w:t xml:space="preserve"> </w:t>
      </w:r>
      <w:r w:rsidRPr="00B55F17">
        <w:rPr>
          <w:bCs/>
          <w:color w:val="000000" w:themeColor="text1"/>
        </w:rPr>
        <w:t>cDNA</w:t>
      </w:r>
      <w:r w:rsidR="00CE7903">
        <w:rPr>
          <w:bCs/>
          <w:color w:val="000000" w:themeColor="text1"/>
        </w:rPr>
        <w:t xml:space="preserve"> </w:t>
      </w:r>
      <w:r w:rsidRPr="00B55F17">
        <w:rPr>
          <w:bCs/>
          <w:color w:val="000000" w:themeColor="text1"/>
        </w:rPr>
        <w:t>clone</w:t>
      </w:r>
      <w:r w:rsidR="00CE7903">
        <w:rPr>
          <w:bCs/>
          <w:color w:val="000000" w:themeColor="text1"/>
        </w:rPr>
        <w:t xml:space="preserve"> </w:t>
      </w:r>
      <w:r w:rsidRPr="00B55F17">
        <w:rPr>
          <w:bCs/>
          <w:color w:val="000000" w:themeColor="text1"/>
        </w:rPr>
        <w:t>pBAC-ZIKV</w:t>
      </w:r>
      <w:r w:rsidR="00CE7903">
        <w:rPr>
          <w:bCs/>
          <w:color w:val="000000" w:themeColor="text1"/>
        </w:rPr>
        <w:t xml:space="preserve"> </w:t>
      </w:r>
      <w:r w:rsidR="00D57DB0" w:rsidRPr="00B55F17">
        <w:rPr>
          <w:bCs/>
          <w:color w:val="000000" w:themeColor="text1"/>
        </w:rPr>
        <w:t>(</w:t>
      </w:r>
      <w:r w:rsidR="00D57DB0" w:rsidRPr="00B55F17">
        <w:rPr>
          <w:b/>
          <w:bCs/>
          <w:color w:val="000000" w:themeColor="text1"/>
        </w:rPr>
        <w:t>Figure</w:t>
      </w:r>
      <w:r w:rsidR="00CE7903">
        <w:rPr>
          <w:b/>
          <w:bCs/>
          <w:color w:val="000000" w:themeColor="text1"/>
        </w:rPr>
        <w:t xml:space="preserve"> </w:t>
      </w:r>
      <w:r w:rsidR="00D57DB0" w:rsidRPr="00B55F17">
        <w:rPr>
          <w:b/>
          <w:bCs/>
          <w:color w:val="000000" w:themeColor="text1"/>
        </w:rPr>
        <w:t>2</w:t>
      </w:r>
      <w:r w:rsidR="00D57DB0" w:rsidRPr="00B55F17">
        <w:rPr>
          <w:bCs/>
          <w:color w:val="000000" w:themeColor="text1"/>
        </w:rPr>
        <w:t>)</w:t>
      </w:r>
      <w:r w:rsidR="00CE7903">
        <w:rPr>
          <w:b/>
          <w:bCs/>
          <w:color w:val="000000" w:themeColor="text1"/>
        </w:rPr>
        <w:t xml:space="preserve"> </w:t>
      </w:r>
      <w:r w:rsidRPr="00B55F17">
        <w:rPr>
          <w:bCs/>
          <w:color w:val="000000" w:themeColor="text1"/>
        </w:rPr>
        <w:t>using</w:t>
      </w:r>
      <w:r w:rsidR="00CE7903">
        <w:rPr>
          <w:bCs/>
          <w:color w:val="000000" w:themeColor="text1"/>
        </w:rPr>
        <w:t xml:space="preserve"> </w:t>
      </w:r>
      <w:r w:rsidR="00426B4A" w:rsidRPr="00B55F17">
        <w:rPr>
          <w:bCs/>
          <w:color w:val="000000" w:themeColor="text1"/>
        </w:rPr>
        <w:t>cationic</w:t>
      </w:r>
      <w:r w:rsidR="00CE7903">
        <w:rPr>
          <w:bCs/>
          <w:color w:val="000000" w:themeColor="text1"/>
        </w:rPr>
        <w:t xml:space="preserve"> </w:t>
      </w:r>
      <w:r w:rsidR="00426B4A" w:rsidRPr="00B55F17">
        <w:rPr>
          <w:bCs/>
          <w:color w:val="000000" w:themeColor="text1"/>
        </w:rPr>
        <w:t>liposomes</w:t>
      </w:r>
      <w:r w:rsidRPr="00B55F17">
        <w:rPr>
          <w:bCs/>
          <w:i/>
          <w:color w:val="000000" w:themeColor="text1"/>
        </w:rPr>
        <w:t>.</w:t>
      </w:r>
      <w:r w:rsidR="00CE7903">
        <w:rPr>
          <w:bCs/>
          <w:color w:val="000000" w:themeColor="text1"/>
        </w:rPr>
        <w:t xml:space="preserve"> </w:t>
      </w:r>
      <w:r w:rsidRPr="00B55F17">
        <w:rPr>
          <w:bCs/>
          <w:color w:val="000000" w:themeColor="text1"/>
        </w:rPr>
        <w:t>At</w:t>
      </w:r>
      <w:r w:rsidR="00CE7903">
        <w:rPr>
          <w:bCs/>
          <w:color w:val="000000" w:themeColor="text1"/>
        </w:rPr>
        <w:t xml:space="preserve"> </w:t>
      </w:r>
      <w:r w:rsidRPr="00B55F17">
        <w:rPr>
          <w:bCs/>
          <w:color w:val="000000" w:themeColor="text1"/>
        </w:rPr>
        <w:t>4</w:t>
      </w:r>
      <w:r w:rsidR="00F075D5">
        <w:rPr>
          <w:bCs/>
          <w:color w:val="000000" w:themeColor="text1"/>
        </w:rPr>
        <w:t>–</w:t>
      </w:r>
      <w:r w:rsidRPr="00B55F17">
        <w:rPr>
          <w:bCs/>
          <w:color w:val="000000" w:themeColor="text1"/>
        </w:rPr>
        <w:t>6</w:t>
      </w:r>
      <w:r w:rsidR="00CE7903">
        <w:rPr>
          <w:bCs/>
          <w:color w:val="000000" w:themeColor="text1"/>
        </w:rPr>
        <w:t xml:space="preserve"> </w:t>
      </w:r>
      <w:r w:rsidRPr="00B55F17">
        <w:rPr>
          <w:bCs/>
          <w:color w:val="000000" w:themeColor="text1"/>
        </w:rPr>
        <w:t>days</w:t>
      </w:r>
      <w:r w:rsidR="00CE7903">
        <w:rPr>
          <w:bCs/>
          <w:color w:val="000000" w:themeColor="text1"/>
        </w:rPr>
        <w:t xml:space="preserve"> </w:t>
      </w:r>
      <w:r w:rsidRPr="00B55F17">
        <w:rPr>
          <w:bCs/>
          <w:color w:val="000000" w:themeColor="text1"/>
        </w:rPr>
        <w:t>posttransfection,</w:t>
      </w:r>
      <w:r w:rsidR="00CE7903">
        <w:rPr>
          <w:bCs/>
          <w:color w:val="000000" w:themeColor="text1"/>
        </w:rPr>
        <w:t xml:space="preserve"> </w:t>
      </w:r>
      <w:r w:rsidRPr="00B55F17">
        <w:rPr>
          <w:bCs/>
          <w:color w:val="000000" w:themeColor="text1"/>
        </w:rPr>
        <w:t>when</w:t>
      </w:r>
      <w:r w:rsidR="00CE7903">
        <w:rPr>
          <w:bCs/>
          <w:color w:val="000000" w:themeColor="text1"/>
        </w:rPr>
        <w:t xml:space="preserve"> </w:t>
      </w:r>
      <w:r w:rsidRPr="00B55F17">
        <w:rPr>
          <w:bCs/>
          <w:color w:val="000000" w:themeColor="text1"/>
        </w:rPr>
        <w:t>CPE</w:t>
      </w:r>
      <w:r w:rsidR="00CE7903">
        <w:rPr>
          <w:bCs/>
          <w:color w:val="000000" w:themeColor="text1"/>
        </w:rPr>
        <w:t xml:space="preserve"> </w:t>
      </w:r>
      <w:r w:rsidR="00F075D5">
        <w:rPr>
          <w:bCs/>
          <w:color w:val="000000" w:themeColor="text1"/>
        </w:rPr>
        <w:t>was</w:t>
      </w:r>
      <w:r w:rsidR="00CE7903">
        <w:rPr>
          <w:bCs/>
          <w:color w:val="000000" w:themeColor="text1"/>
        </w:rPr>
        <w:t xml:space="preserve"> </w:t>
      </w:r>
      <w:r w:rsidRPr="00B55F17">
        <w:rPr>
          <w:bCs/>
          <w:color w:val="000000" w:themeColor="text1"/>
        </w:rPr>
        <w:t>evident,</w:t>
      </w:r>
      <w:r w:rsidR="00CE7903">
        <w:rPr>
          <w:bCs/>
          <w:color w:val="000000" w:themeColor="text1"/>
        </w:rPr>
        <w:t xml:space="preserve"> </w:t>
      </w:r>
      <w:r w:rsidRPr="00B55F17">
        <w:rPr>
          <w:bCs/>
          <w:color w:val="000000" w:themeColor="text1"/>
        </w:rPr>
        <w:t>tissue</w:t>
      </w:r>
      <w:r w:rsidR="00CE7903">
        <w:rPr>
          <w:bCs/>
          <w:color w:val="000000" w:themeColor="text1"/>
        </w:rPr>
        <w:t xml:space="preserve"> </w:t>
      </w:r>
      <w:r w:rsidRPr="00B55F17">
        <w:rPr>
          <w:bCs/>
          <w:color w:val="000000" w:themeColor="text1"/>
        </w:rPr>
        <w:t>culture</w:t>
      </w:r>
      <w:r w:rsidR="00CE7903">
        <w:rPr>
          <w:bCs/>
          <w:color w:val="000000" w:themeColor="text1"/>
        </w:rPr>
        <w:t xml:space="preserve"> </w:t>
      </w:r>
      <w:r w:rsidRPr="00B55F17">
        <w:rPr>
          <w:bCs/>
          <w:color w:val="000000" w:themeColor="text1"/>
        </w:rPr>
        <w:t>supernatants</w:t>
      </w:r>
      <w:r w:rsidR="00CE7903">
        <w:rPr>
          <w:bCs/>
          <w:color w:val="000000" w:themeColor="text1"/>
        </w:rPr>
        <w:t xml:space="preserve"> </w:t>
      </w:r>
      <w:r w:rsidRPr="00B55F17">
        <w:rPr>
          <w:bCs/>
          <w:color w:val="000000" w:themeColor="text1"/>
        </w:rPr>
        <w:t>containing</w:t>
      </w:r>
      <w:r w:rsidR="00CE7903">
        <w:rPr>
          <w:bCs/>
          <w:color w:val="000000" w:themeColor="text1"/>
        </w:rPr>
        <w:t xml:space="preserve"> </w:t>
      </w:r>
      <w:r w:rsidR="00FB03D8" w:rsidRPr="00B55F17">
        <w:rPr>
          <w:bCs/>
          <w:color w:val="000000" w:themeColor="text1"/>
        </w:rPr>
        <w:t>r</w:t>
      </w:r>
      <w:r w:rsidRPr="00B55F17">
        <w:rPr>
          <w:bCs/>
          <w:color w:val="000000" w:themeColor="text1"/>
        </w:rPr>
        <w:t>ZIKV</w:t>
      </w:r>
      <w:r w:rsidR="00CE7903">
        <w:rPr>
          <w:bCs/>
          <w:color w:val="000000" w:themeColor="text1"/>
        </w:rPr>
        <w:t xml:space="preserve"> </w:t>
      </w:r>
      <w:r w:rsidR="00F075D5">
        <w:rPr>
          <w:bCs/>
          <w:color w:val="000000" w:themeColor="text1"/>
        </w:rPr>
        <w:t>were</w:t>
      </w:r>
      <w:r w:rsidR="00CE7903">
        <w:rPr>
          <w:bCs/>
          <w:color w:val="000000" w:themeColor="text1"/>
        </w:rPr>
        <w:t xml:space="preserve"> </w:t>
      </w:r>
      <w:r w:rsidRPr="00B55F17">
        <w:rPr>
          <w:bCs/>
          <w:color w:val="000000" w:themeColor="text1"/>
        </w:rPr>
        <w:t>collected</w:t>
      </w:r>
      <w:r w:rsidR="00CE7903">
        <w:rPr>
          <w:bCs/>
          <w:color w:val="000000" w:themeColor="text1"/>
        </w:rPr>
        <w:t xml:space="preserve"> </w:t>
      </w:r>
      <w:r w:rsidRPr="00B55F17">
        <w:rPr>
          <w:bCs/>
          <w:color w:val="000000" w:themeColor="text1"/>
        </w:rPr>
        <w:t>and</w:t>
      </w:r>
      <w:r w:rsidR="00CE7903">
        <w:rPr>
          <w:bCs/>
          <w:color w:val="000000" w:themeColor="text1"/>
        </w:rPr>
        <w:t xml:space="preserve"> </w:t>
      </w:r>
      <w:r w:rsidRPr="00B55F17">
        <w:rPr>
          <w:bCs/>
          <w:color w:val="000000" w:themeColor="text1"/>
        </w:rPr>
        <w:t>evaluated</w:t>
      </w:r>
      <w:r w:rsidR="00CE7903">
        <w:rPr>
          <w:bCs/>
          <w:color w:val="000000" w:themeColor="text1"/>
        </w:rPr>
        <w:t xml:space="preserve"> </w:t>
      </w:r>
      <w:r w:rsidRPr="00B55F17">
        <w:rPr>
          <w:bCs/>
          <w:color w:val="000000" w:themeColor="text1"/>
        </w:rPr>
        <w:t>for</w:t>
      </w:r>
      <w:r w:rsidR="00CE7903">
        <w:rPr>
          <w:bCs/>
          <w:color w:val="000000" w:themeColor="text1"/>
        </w:rPr>
        <w:t xml:space="preserve"> </w:t>
      </w:r>
      <w:r w:rsidRPr="00B55F17">
        <w:rPr>
          <w:bCs/>
          <w:color w:val="000000" w:themeColor="text1"/>
        </w:rPr>
        <w:t>the</w:t>
      </w:r>
      <w:r w:rsidR="00CE7903">
        <w:rPr>
          <w:bCs/>
          <w:color w:val="000000" w:themeColor="text1"/>
        </w:rPr>
        <w:t xml:space="preserve"> </w:t>
      </w:r>
      <w:r w:rsidRPr="00B55F17">
        <w:rPr>
          <w:bCs/>
          <w:color w:val="000000" w:themeColor="text1"/>
        </w:rPr>
        <w:t>presence</w:t>
      </w:r>
      <w:r w:rsidR="00CE7903">
        <w:rPr>
          <w:bCs/>
          <w:color w:val="000000" w:themeColor="text1"/>
        </w:rPr>
        <w:t xml:space="preserve"> </w:t>
      </w:r>
      <w:r w:rsidRPr="00B55F17">
        <w:rPr>
          <w:bCs/>
          <w:color w:val="000000" w:themeColor="text1"/>
        </w:rPr>
        <w:t>of</w:t>
      </w:r>
      <w:r w:rsidR="00CE7903">
        <w:rPr>
          <w:bCs/>
          <w:color w:val="000000" w:themeColor="text1"/>
        </w:rPr>
        <w:t xml:space="preserve"> </w:t>
      </w:r>
      <w:r w:rsidRPr="00B55F17">
        <w:rPr>
          <w:bCs/>
          <w:color w:val="000000" w:themeColor="text1"/>
        </w:rPr>
        <w:t>virus</w:t>
      </w:r>
      <w:r w:rsidR="00CE7903">
        <w:rPr>
          <w:bCs/>
          <w:color w:val="000000" w:themeColor="text1"/>
        </w:rPr>
        <w:t xml:space="preserve"> </w:t>
      </w:r>
      <w:r w:rsidRPr="00B55F17">
        <w:rPr>
          <w:bCs/>
          <w:color w:val="000000" w:themeColor="text1"/>
        </w:rPr>
        <w:t>(</w:t>
      </w:r>
      <w:r w:rsidRPr="00B55F17">
        <w:rPr>
          <w:b/>
          <w:bCs/>
          <w:color w:val="000000" w:themeColor="text1"/>
        </w:rPr>
        <w:t>Figure</w:t>
      </w:r>
      <w:r w:rsidR="00CE7903">
        <w:rPr>
          <w:b/>
          <w:bCs/>
          <w:color w:val="000000" w:themeColor="text1"/>
        </w:rPr>
        <w:t xml:space="preserve"> </w:t>
      </w:r>
      <w:r w:rsidRPr="00B55F17">
        <w:rPr>
          <w:b/>
          <w:bCs/>
          <w:color w:val="000000" w:themeColor="text1"/>
        </w:rPr>
        <w:t>4</w:t>
      </w:r>
      <w:r w:rsidRPr="00B55F17">
        <w:rPr>
          <w:bCs/>
          <w:color w:val="000000" w:themeColor="text1"/>
        </w:rPr>
        <w:t>)</w:t>
      </w:r>
      <w:r w:rsidR="00CE7903">
        <w:rPr>
          <w:bCs/>
          <w:color w:val="000000" w:themeColor="text1"/>
        </w:rPr>
        <w:t xml:space="preserve"> </w:t>
      </w:r>
      <w:r w:rsidRPr="00B55F17">
        <w:rPr>
          <w:bCs/>
          <w:color w:val="000000" w:themeColor="text1"/>
        </w:rPr>
        <w:t>and</w:t>
      </w:r>
      <w:r w:rsidR="00CE7903">
        <w:rPr>
          <w:bCs/>
          <w:color w:val="000000" w:themeColor="text1"/>
        </w:rPr>
        <w:t xml:space="preserve"> </w:t>
      </w:r>
      <w:r w:rsidRPr="00B55F17">
        <w:rPr>
          <w:bCs/>
          <w:color w:val="000000" w:themeColor="text1"/>
        </w:rPr>
        <w:t>used</w:t>
      </w:r>
      <w:r w:rsidR="00CE7903">
        <w:rPr>
          <w:bCs/>
          <w:color w:val="000000" w:themeColor="text1"/>
        </w:rPr>
        <w:t xml:space="preserve"> </w:t>
      </w:r>
      <w:r w:rsidRPr="00B55F17">
        <w:rPr>
          <w:bCs/>
          <w:color w:val="000000" w:themeColor="text1"/>
        </w:rPr>
        <w:t>for</w:t>
      </w:r>
      <w:r w:rsidR="00CE7903">
        <w:rPr>
          <w:bCs/>
          <w:color w:val="000000" w:themeColor="text1"/>
        </w:rPr>
        <w:t xml:space="preserve"> </w:t>
      </w:r>
      <w:r w:rsidRPr="00B55F17">
        <w:rPr>
          <w:bCs/>
          <w:color w:val="000000" w:themeColor="text1"/>
        </w:rPr>
        <w:t>viral</w:t>
      </w:r>
      <w:r w:rsidR="00CE7903">
        <w:rPr>
          <w:bCs/>
          <w:color w:val="000000" w:themeColor="text1"/>
        </w:rPr>
        <w:t xml:space="preserve"> </w:t>
      </w:r>
      <w:r w:rsidRPr="00B55F17">
        <w:rPr>
          <w:bCs/>
          <w:color w:val="000000" w:themeColor="text1"/>
        </w:rPr>
        <w:t>amplification</w:t>
      </w:r>
      <w:r w:rsidR="00CE7903">
        <w:rPr>
          <w:bCs/>
          <w:color w:val="000000" w:themeColor="text1"/>
        </w:rPr>
        <w:t xml:space="preserve"> </w:t>
      </w:r>
      <w:r w:rsidRPr="00B55F17">
        <w:rPr>
          <w:bCs/>
          <w:color w:val="000000" w:themeColor="text1"/>
        </w:rPr>
        <w:t>in</w:t>
      </w:r>
      <w:r w:rsidR="00CE7903">
        <w:rPr>
          <w:bCs/>
          <w:color w:val="000000" w:themeColor="text1"/>
        </w:rPr>
        <w:t xml:space="preserve"> </w:t>
      </w:r>
      <w:r w:rsidRPr="00B55F17">
        <w:rPr>
          <w:bCs/>
          <w:color w:val="000000" w:themeColor="text1"/>
        </w:rPr>
        <w:t>Vero</w:t>
      </w:r>
      <w:r w:rsidR="00CE7903">
        <w:rPr>
          <w:bCs/>
          <w:color w:val="000000" w:themeColor="text1"/>
        </w:rPr>
        <w:t xml:space="preserve"> </w:t>
      </w:r>
      <w:r w:rsidRPr="00B55F17">
        <w:rPr>
          <w:bCs/>
          <w:color w:val="000000" w:themeColor="text1"/>
        </w:rPr>
        <w:t>cells.</w:t>
      </w:r>
    </w:p>
    <w:p w14:paraId="670F3407" w14:textId="77777777" w:rsidR="00D33498" w:rsidRPr="00B55F17" w:rsidRDefault="00D33498" w:rsidP="00B55F17">
      <w:pPr>
        <w:rPr>
          <w:color w:val="000000" w:themeColor="text1"/>
        </w:rPr>
      </w:pPr>
    </w:p>
    <w:p w14:paraId="4D4BE1E9" w14:textId="69F43779" w:rsidR="003E0AA8" w:rsidRPr="00B55F17" w:rsidRDefault="003E0AA8" w:rsidP="00B55F17">
      <w:pPr>
        <w:rPr>
          <w:color w:val="000000" w:themeColor="text1"/>
        </w:rPr>
      </w:pPr>
      <w:r w:rsidRPr="00B55F17">
        <w:rPr>
          <w:b/>
          <w:bCs/>
          <w:color w:val="000000" w:themeColor="text1"/>
        </w:rPr>
        <w:t>Figure</w:t>
      </w:r>
      <w:r w:rsidR="00CE7903">
        <w:rPr>
          <w:b/>
          <w:bCs/>
          <w:color w:val="000000" w:themeColor="text1"/>
        </w:rPr>
        <w:t xml:space="preserve"> </w:t>
      </w:r>
      <w:r w:rsidRPr="00B55F17">
        <w:rPr>
          <w:b/>
          <w:bCs/>
          <w:color w:val="000000" w:themeColor="text1"/>
        </w:rPr>
        <w:t>4</w:t>
      </w:r>
      <w:r w:rsidR="00CE7903">
        <w:rPr>
          <w:b/>
          <w:bCs/>
          <w:color w:val="000000" w:themeColor="text1"/>
        </w:rPr>
        <w:t xml:space="preserve">: </w:t>
      </w:r>
      <w:r w:rsidRPr="00B55F17">
        <w:rPr>
          <w:b/>
          <w:bCs/>
          <w:color w:val="000000" w:themeColor="text1"/>
        </w:rPr>
        <w:t>Recovery</w:t>
      </w:r>
      <w:r w:rsidR="00CE7903">
        <w:rPr>
          <w:b/>
          <w:bCs/>
          <w:color w:val="000000" w:themeColor="text1"/>
        </w:rPr>
        <w:t xml:space="preserve"> </w:t>
      </w:r>
      <w:r w:rsidRPr="00B55F17">
        <w:rPr>
          <w:b/>
          <w:bCs/>
          <w:color w:val="000000" w:themeColor="text1"/>
        </w:rPr>
        <w:t>and</w:t>
      </w:r>
      <w:r w:rsidR="00CE7903">
        <w:rPr>
          <w:b/>
          <w:bCs/>
          <w:color w:val="000000" w:themeColor="text1"/>
        </w:rPr>
        <w:t xml:space="preserve"> </w:t>
      </w:r>
      <w:r w:rsidRPr="00C55C54">
        <w:rPr>
          <w:b/>
          <w:bCs/>
          <w:iCs/>
          <w:color w:val="000000" w:themeColor="text1"/>
        </w:rPr>
        <w:t>in</w:t>
      </w:r>
      <w:r w:rsidR="00CE7903" w:rsidRPr="00C55C54">
        <w:rPr>
          <w:b/>
          <w:bCs/>
          <w:iCs/>
          <w:color w:val="000000" w:themeColor="text1"/>
        </w:rPr>
        <w:t xml:space="preserve"> </w:t>
      </w:r>
      <w:r w:rsidRPr="00C55C54">
        <w:rPr>
          <w:b/>
          <w:bCs/>
          <w:iCs/>
          <w:color w:val="000000" w:themeColor="text1"/>
        </w:rPr>
        <w:t>vitro</w:t>
      </w:r>
      <w:r w:rsidR="00CE7903">
        <w:rPr>
          <w:b/>
          <w:bCs/>
          <w:i/>
          <w:iCs/>
          <w:color w:val="000000" w:themeColor="text1"/>
        </w:rPr>
        <w:t xml:space="preserve"> </w:t>
      </w:r>
      <w:r w:rsidRPr="00B55F17">
        <w:rPr>
          <w:b/>
          <w:bCs/>
          <w:color w:val="000000" w:themeColor="text1"/>
        </w:rPr>
        <w:t>characterization</w:t>
      </w:r>
      <w:r w:rsidR="00CE7903">
        <w:rPr>
          <w:b/>
          <w:bCs/>
          <w:color w:val="000000" w:themeColor="text1"/>
        </w:rPr>
        <w:t xml:space="preserve"> </w:t>
      </w:r>
      <w:r w:rsidRPr="00B55F17">
        <w:rPr>
          <w:b/>
          <w:bCs/>
          <w:color w:val="000000" w:themeColor="text1"/>
        </w:rPr>
        <w:t>of</w:t>
      </w:r>
      <w:r w:rsidR="00CE7903">
        <w:rPr>
          <w:b/>
          <w:bCs/>
          <w:color w:val="000000" w:themeColor="text1"/>
        </w:rPr>
        <w:t xml:space="preserve"> </w:t>
      </w:r>
      <w:r w:rsidRPr="00B55F17">
        <w:rPr>
          <w:b/>
          <w:bCs/>
          <w:color w:val="000000" w:themeColor="text1"/>
        </w:rPr>
        <w:t>rZIKV.</w:t>
      </w:r>
      <w:r w:rsidR="00CE7903" w:rsidRPr="00C55C54">
        <w:rPr>
          <w:bCs/>
          <w:color w:val="000000" w:themeColor="text1"/>
        </w:rPr>
        <w:t xml:space="preserve"> </w:t>
      </w:r>
      <w:r w:rsidR="00F075D5" w:rsidRPr="00C55C54">
        <w:rPr>
          <w:bCs/>
          <w:color w:val="000000" w:themeColor="text1"/>
        </w:rPr>
        <w:t>(</w:t>
      </w:r>
      <w:r w:rsidRPr="00B55F17">
        <w:rPr>
          <w:b/>
          <w:bCs/>
          <w:color w:val="000000" w:themeColor="text1"/>
        </w:rPr>
        <w:t>A</w:t>
      </w:r>
      <w:r w:rsidRPr="00C55C54">
        <w:rPr>
          <w:bCs/>
          <w:color w:val="000000" w:themeColor="text1"/>
        </w:rPr>
        <w:t>)</w:t>
      </w:r>
      <w:r w:rsidR="00CE7903" w:rsidRPr="00C55C54">
        <w:rPr>
          <w:bCs/>
          <w:color w:val="000000" w:themeColor="text1"/>
        </w:rPr>
        <w:t xml:space="preserve"> </w:t>
      </w:r>
      <w:r w:rsidRPr="00C55C54">
        <w:rPr>
          <w:bCs/>
          <w:color w:val="000000" w:themeColor="text1"/>
        </w:rPr>
        <w:t>Rescue</w:t>
      </w:r>
      <w:r w:rsidR="00CE7903" w:rsidRPr="00C55C54">
        <w:rPr>
          <w:bCs/>
          <w:color w:val="000000" w:themeColor="text1"/>
        </w:rPr>
        <w:t xml:space="preserve"> </w:t>
      </w:r>
      <w:r w:rsidRPr="00C55C54">
        <w:rPr>
          <w:bCs/>
          <w:color w:val="000000" w:themeColor="text1"/>
        </w:rPr>
        <w:t>of</w:t>
      </w:r>
      <w:r w:rsidR="00CE7903" w:rsidRPr="00C55C54">
        <w:rPr>
          <w:bCs/>
          <w:color w:val="000000" w:themeColor="text1"/>
        </w:rPr>
        <w:t xml:space="preserve"> </w:t>
      </w:r>
      <w:r w:rsidRPr="00C55C54">
        <w:rPr>
          <w:bCs/>
          <w:color w:val="000000" w:themeColor="text1"/>
        </w:rPr>
        <w:t>infectious</w:t>
      </w:r>
      <w:r w:rsidR="00CE7903" w:rsidRPr="00C55C54">
        <w:rPr>
          <w:bCs/>
          <w:color w:val="000000" w:themeColor="text1"/>
        </w:rPr>
        <w:t xml:space="preserve"> </w:t>
      </w:r>
      <w:r w:rsidRPr="00C55C54">
        <w:rPr>
          <w:bCs/>
          <w:color w:val="000000" w:themeColor="text1"/>
        </w:rPr>
        <w:t>rZIKV</w:t>
      </w:r>
      <w:r w:rsidR="00CE7903" w:rsidRPr="00C55C54">
        <w:rPr>
          <w:bCs/>
          <w:color w:val="000000" w:themeColor="text1"/>
        </w:rPr>
        <w:t xml:space="preserve"> </w:t>
      </w:r>
      <w:r w:rsidRPr="00C55C54">
        <w:rPr>
          <w:bCs/>
          <w:color w:val="000000" w:themeColor="text1"/>
        </w:rPr>
        <w:t>from</w:t>
      </w:r>
      <w:r w:rsidR="00CE7903" w:rsidRPr="00C55C54">
        <w:rPr>
          <w:bCs/>
          <w:color w:val="000000" w:themeColor="text1"/>
        </w:rPr>
        <w:t xml:space="preserve"> </w:t>
      </w:r>
      <w:r w:rsidRPr="00C55C54">
        <w:rPr>
          <w:bCs/>
          <w:color w:val="000000" w:themeColor="text1"/>
        </w:rPr>
        <w:t>the</w:t>
      </w:r>
      <w:r w:rsidR="00CE7903" w:rsidRPr="00C55C54">
        <w:rPr>
          <w:bCs/>
          <w:color w:val="000000" w:themeColor="text1"/>
        </w:rPr>
        <w:t xml:space="preserve"> </w:t>
      </w:r>
      <w:r w:rsidRPr="00C55C54">
        <w:rPr>
          <w:bCs/>
          <w:color w:val="000000" w:themeColor="text1"/>
        </w:rPr>
        <w:t>BAC</w:t>
      </w:r>
      <w:r w:rsidR="00CE7903" w:rsidRPr="00C55C54">
        <w:rPr>
          <w:bCs/>
          <w:color w:val="000000" w:themeColor="text1"/>
        </w:rPr>
        <w:t xml:space="preserve"> </w:t>
      </w:r>
      <w:r w:rsidRPr="00C55C54">
        <w:rPr>
          <w:bCs/>
          <w:color w:val="000000" w:themeColor="text1"/>
        </w:rPr>
        <w:t>cDNA</w:t>
      </w:r>
      <w:r w:rsidR="00CE7903" w:rsidRPr="00C55C54">
        <w:rPr>
          <w:bCs/>
          <w:color w:val="000000" w:themeColor="text1"/>
        </w:rPr>
        <w:t xml:space="preserve"> </w:t>
      </w:r>
      <w:r w:rsidRPr="00C55C54">
        <w:rPr>
          <w:bCs/>
          <w:color w:val="000000" w:themeColor="text1"/>
        </w:rPr>
        <w:t>clone</w:t>
      </w:r>
      <w:r w:rsidR="002B58FD" w:rsidRPr="00C55C54">
        <w:rPr>
          <w:bCs/>
          <w:color w:val="000000" w:themeColor="text1"/>
        </w:rPr>
        <w:t>:</w:t>
      </w:r>
      <w:r w:rsidR="00CE7903">
        <w:rPr>
          <w:b/>
          <w:bCs/>
          <w:color w:val="000000" w:themeColor="text1"/>
        </w:rPr>
        <w:t xml:space="preserve"> </w:t>
      </w:r>
      <w:r w:rsidRPr="00B55F17">
        <w:rPr>
          <w:color w:val="000000" w:themeColor="text1"/>
        </w:rPr>
        <w:t>Vero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cells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at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90%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of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confluence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(6-well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plate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format,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triplicates)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were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mock-transfected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or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transfected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with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4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µg/well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of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pBAC-ZIKV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(</w:t>
      </w:r>
      <w:r w:rsidRPr="00B55F17">
        <w:rPr>
          <w:b/>
          <w:bCs/>
          <w:color w:val="000000" w:themeColor="text1"/>
        </w:rPr>
        <w:t>Figure</w:t>
      </w:r>
      <w:r w:rsidR="00CE7903">
        <w:rPr>
          <w:b/>
          <w:bCs/>
          <w:color w:val="000000" w:themeColor="text1"/>
        </w:rPr>
        <w:t xml:space="preserve"> </w:t>
      </w:r>
      <w:r w:rsidRPr="00B55F17">
        <w:rPr>
          <w:b/>
          <w:bCs/>
          <w:color w:val="000000" w:themeColor="text1"/>
        </w:rPr>
        <w:t>3</w:t>
      </w:r>
      <w:r w:rsidRPr="00B55F17">
        <w:rPr>
          <w:color w:val="000000" w:themeColor="text1"/>
        </w:rPr>
        <w:t>)</w:t>
      </w:r>
      <w:r w:rsidR="00F075D5">
        <w:rPr>
          <w:color w:val="000000" w:themeColor="text1"/>
        </w:rPr>
        <w:t>,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and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at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the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indicated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days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posttransfection,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virus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titers</w:t>
      </w:r>
      <w:r w:rsidR="00CE7903">
        <w:rPr>
          <w:color w:val="000000" w:themeColor="text1"/>
        </w:rPr>
        <w:t xml:space="preserve"> </w:t>
      </w:r>
      <w:r w:rsidR="00FB03D8" w:rsidRPr="00B55F17">
        <w:rPr>
          <w:color w:val="000000" w:themeColor="text1"/>
        </w:rPr>
        <w:t>in</w:t>
      </w:r>
      <w:r w:rsidR="00CE7903">
        <w:rPr>
          <w:color w:val="000000" w:themeColor="text1"/>
        </w:rPr>
        <w:t xml:space="preserve"> </w:t>
      </w:r>
      <w:r w:rsidR="00FB03D8" w:rsidRPr="00B55F17">
        <w:rPr>
          <w:color w:val="000000" w:themeColor="text1"/>
        </w:rPr>
        <w:t>tissue</w:t>
      </w:r>
      <w:r w:rsidR="00CE7903">
        <w:rPr>
          <w:color w:val="000000" w:themeColor="text1"/>
        </w:rPr>
        <w:t xml:space="preserve"> </w:t>
      </w:r>
      <w:r w:rsidR="00FB03D8" w:rsidRPr="00B55F17">
        <w:rPr>
          <w:color w:val="000000" w:themeColor="text1"/>
        </w:rPr>
        <w:t>culture</w:t>
      </w:r>
      <w:r w:rsidR="00CE7903">
        <w:rPr>
          <w:color w:val="000000" w:themeColor="text1"/>
        </w:rPr>
        <w:t xml:space="preserve"> </w:t>
      </w:r>
      <w:r w:rsidR="00FB03D8" w:rsidRPr="00B55F17">
        <w:rPr>
          <w:color w:val="000000" w:themeColor="text1"/>
        </w:rPr>
        <w:t>supernatants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were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determined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by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plaque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assay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(PFU/m</w:t>
      </w:r>
      <w:r w:rsidR="004D1917" w:rsidRPr="00B55F17">
        <w:rPr>
          <w:color w:val="000000" w:themeColor="text1"/>
        </w:rPr>
        <w:t>L</w:t>
      </w:r>
      <w:r w:rsidRPr="00B55F17">
        <w:rPr>
          <w:color w:val="000000" w:themeColor="text1"/>
        </w:rPr>
        <w:t>).</w:t>
      </w:r>
      <w:r w:rsidR="00CE7903">
        <w:rPr>
          <w:color w:val="000000" w:themeColor="text1"/>
        </w:rPr>
        <w:t xml:space="preserve"> </w:t>
      </w:r>
      <w:r w:rsidR="00F075D5">
        <w:rPr>
          <w:color w:val="000000" w:themeColor="text1"/>
        </w:rPr>
        <w:t>The e</w:t>
      </w:r>
      <w:r w:rsidRPr="00B55F17">
        <w:rPr>
          <w:color w:val="000000" w:themeColor="text1"/>
        </w:rPr>
        <w:t>rror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bars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indicate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standard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deviations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from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three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different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transfection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experiments.</w:t>
      </w:r>
      <w:r w:rsidR="00CE7903">
        <w:rPr>
          <w:color w:val="444444"/>
          <w:szCs w:val="18"/>
          <w:shd w:val="clear" w:color="auto" w:fill="FFFFFF"/>
        </w:rPr>
        <w:t xml:space="preserve"> </w:t>
      </w:r>
      <w:r w:rsidR="00F075D5" w:rsidRPr="00C55C54">
        <w:rPr>
          <w:color w:val="auto"/>
          <w:szCs w:val="18"/>
          <w:shd w:val="clear" w:color="auto" w:fill="FFFFFF"/>
        </w:rPr>
        <w:t xml:space="preserve">The </w:t>
      </w:r>
      <w:r w:rsidR="00F075D5" w:rsidRPr="00C55C54">
        <w:rPr>
          <w:color w:val="auto"/>
          <w:shd w:val="clear" w:color="auto" w:fill="FFFFFF"/>
        </w:rPr>
        <w:t>d</w:t>
      </w:r>
      <w:r w:rsidR="00EA6492" w:rsidRPr="00C55C54">
        <w:rPr>
          <w:color w:val="auto"/>
          <w:shd w:val="clear" w:color="auto" w:fill="FFFFFF"/>
        </w:rPr>
        <w:t>otted</w:t>
      </w:r>
      <w:r w:rsidR="00CE7903" w:rsidRPr="00C55C54">
        <w:rPr>
          <w:color w:val="auto"/>
          <w:shd w:val="clear" w:color="auto" w:fill="FFFFFF"/>
        </w:rPr>
        <w:t xml:space="preserve"> </w:t>
      </w:r>
      <w:r w:rsidR="00EA6492" w:rsidRPr="00C55C54">
        <w:rPr>
          <w:color w:val="auto"/>
          <w:shd w:val="clear" w:color="auto" w:fill="FFFFFF"/>
        </w:rPr>
        <w:t>black</w:t>
      </w:r>
      <w:r w:rsidR="00CE7903" w:rsidRPr="00C55C54">
        <w:rPr>
          <w:color w:val="auto"/>
          <w:shd w:val="clear" w:color="auto" w:fill="FFFFFF"/>
        </w:rPr>
        <w:t xml:space="preserve"> </w:t>
      </w:r>
      <w:r w:rsidR="00EA6492" w:rsidRPr="00C55C54">
        <w:rPr>
          <w:color w:val="auto"/>
          <w:shd w:val="clear" w:color="auto" w:fill="FFFFFF"/>
        </w:rPr>
        <w:t>line</w:t>
      </w:r>
      <w:r w:rsidR="00CE7903" w:rsidRPr="00C55C54">
        <w:rPr>
          <w:color w:val="auto"/>
          <w:shd w:val="clear" w:color="auto" w:fill="FFFFFF"/>
        </w:rPr>
        <w:t xml:space="preserve"> </w:t>
      </w:r>
      <w:r w:rsidR="00EA6492" w:rsidRPr="00C55C54">
        <w:rPr>
          <w:color w:val="auto"/>
          <w:shd w:val="clear" w:color="auto" w:fill="FFFFFF"/>
        </w:rPr>
        <w:t>indicates</w:t>
      </w:r>
      <w:r w:rsidR="00CE7903" w:rsidRPr="00C55C54">
        <w:rPr>
          <w:color w:val="auto"/>
          <w:shd w:val="clear" w:color="auto" w:fill="FFFFFF"/>
        </w:rPr>
        <w:t xml:space="preserve"> </w:t>
      </w:r>
      <w:r w:rsidR="00EA6492" w:rsidRPr="00C55C54">
        <w:rPr>
          <w:color w:val="auto"/>
          <w:shd w:val="clear" w:color="auto" w:fill="FFFFFF"/>
        </w:rPr>
        <w:t>the</w:t>
      </w:r>
      <w:r w:rsidR="00CE7903" w:rsidRPr="00C55C54">
        <w:rPr>
          <w:color w:val="auto"/>
          <w:shd w:val="clear" w:color="auto" w:fill="FFFFFF"/>
        </w:rPr>
        <w:t xml:space="preserve"> </w:t>
      </w:r>
      <w:r w:rsidR="00EA6492" w:rsidRPr="00C55C54">
        <w:rPr>
          <w:color w:val="auto"/>
          <w:shd w:val="clear" w:color="auto" w:fill="FFFFFF"/>
        </w:rPr>
        <w:t>limit</w:t>
      </w:r>
      <w:r w:rsidR="00CE7903" w:rsidRPr="00C55C54">
        <w:rPr>
          <w:color w:val="auto"/>
          <w:shd w:val="clear" w:color="auto" w:fill="FFFFFF"/>
        </w:rPr>
        <w:t xml:space="preserve"> </w:t>
      </w:r>
      <w:r w:rsidR="00EA6492" w:rsidRPr="00C55C54">
        <w:rPr>
          <w:color w:val="auto"/>
          <w:shd w:val="clear" w:color="auto" w:fill="FFFFFF"/>
        </w:rPr>
        <w:t>of</w:t>
      </w:r>
      <w:r w:rsidR="00CE7903" w:rsidRPr="00C55C54">
        <w:rPr>
          <w:color w:val="auto"/>
          <w:shd w:val="clear" w:color="auto" w:fill="FFFFFF"/>
        </w:rPr>
        <w:t xml:space="preserve"> </w:t>
      </w:r>
      <w:r w:rsidR="00EA6492" w:rsidRPr="00C55C54">
        <w:rPr>
          <w:color w:val="auto"/>
          <w:shd w:val="clear" w:color="auto" w:fill="FFFFFF"/>
        </w:rPr>
        <w:t>detection</w:t>
      </w:r>
      <w:r w:rsidR="00CE7903" w:rsidRPr="00C55C54">
        <w:rPr>
          <w:color w:val="auto"/>
          <w:shd w:val="clear" w:color="auto" w:fill="FFFFFF"/>
        </w:rPr>
        <w:t xml:space="preserve"> </w:t>
      </w:r>
      <w:r w:rsidR="00EA6492" w:rsidRPr="00C55C54">
        <w:rPr>
          <w:color w:val="auto"/>
          <w:shd w:val="clear" w:color="auto" w:fill="FFFFFF"/>
        </w:rPr>
        <w:t>(50</w:t>
      </w:r>
      <w:r w:rsidR="00CE7903" w:rsidRPr="00C55C54">
        <w:rPr>
          <w:color w:val="auto"/>
          <w:shd w:val="clear" w:color="auto" w:fill="FFFFFF"/>
        </w:rPr>
        <w:t xml:space="preserve"> </w:t>
      </w:r>
      <w:r w:rsidR="00EA6492" w:rsidRPr="00C55C54">
        <w:rPr>
          <w:color w:val="auto"/>
          <w:shd w:val="clear" w:color="auto" w:fill="FFFFFF"/>
        </w:rPr>
        <w:t>PFU/m</w:t>
      </w:r>
      <w:r w:rsidR="00F075D5">
        <w:rPr>
          <w:color w:val="auto"/>
          <w:shd w:val="clear" w:color="auto" w:fill="FFFFFF"/>
        </w:rPr>
        <w:t>L</w:t>
      </w:r>
      <w:r w:rsidR="00EA6492" w:rsidRPr="00C55C54">
        <w:rPr>
          <w:color w:val="auto"/>
          <w:shd w:val="clear" w:color="auto" w:fill="FFFFFF"/>
        </w:rPr>
        <w:t>).</w:t>
      </w:r>
      <w:r w:rsidR="00CE7903" w:rsidRPr="00C55C54">
        <w:rPr>
          <w:bCs/>
          <w:color w:val="auto"/>
        </w:rPr>
        <w:t xml:space="preserve"> </w:t>
      </w:r>
      <w:r w:rsidR="00F075D5" w:rsidRPr="00C55C54">
        <w:rPr>
          <w:bCs/>
          <w:color w:val="auto"/>
        </w:rPr>
        <w:t>(</w:t>
      </w:r>
      <w:r w:rsidRPr="00B55F17">
        <w:rPr>
          <w:b/>
          <w:bCs/>
          <w:color w:val="000000" w:themeColor="text1"/>
        </w:rPr>
        <w:t>B</w:t>
      </w:r>
      <w:r w:rsidRPr="00C55C54">
        <w:rPr>
          <w:bCs/>
          <w:color w:val="000000" w:themeColor="text1"/>
        </w:rPr>
        <w:t>)</w:t>
      </w:r>
      <w:r w:rsidR="00CE7903" w:rsidRPr="00C55C54">
        <w:rPr>
          <w:bCs/>
          <w:color w:val="000000" w:themeColor="text1"/>
        </w:rPr>
        <w:t xml:space="preserve"> </w:t>
      </w:r>
      <w:r w:rsidRPr="00C55C54">
        <w:rPr>
          <w:bCs/>
          <w:color w:val="000000" w:themeColor="text1"/>
        </w:rPr>
        <w:t>Viral</w:t>
      </w:r>
      <w:r w:rsidR="00CE7903" w:rsidRPr="00C55C54">
        <w:rPr>
          <w:bCs/>
          <w:color w:val="000000" w:themeColor="text1"/>
        </w:rPr>
        <w:t xml:space="preserve"> </w:t>
      </w:r>
      <w:r w:rsidR="002B58FD" w:rsidRPr="00C55C54">
        <w:rPr>
          <w:bCs/>
          <w:color w:val="000000" w:themeColor="text1"/>
        </w:rPr>
        <w:t>CPE:</w:t>
      </w:r>
      <w:r w:rsidR="00CE7903">
        <w:rPr>
          <w:b/>
          <w:bCs/>
          <w:color w:val="000000" w:themeColor="text1"/>
        </w:rPr>
        <w:t xml:space="preserve"> </w:t>
      </w:r>
      <w:r w:rsidRPr="00B55F17">
        <w:rPr>
          <w:color w:val="000000" w:themeColor="text1"/>
        </w:rPr>
        <w:t>Vero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cells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at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90%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confluence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(6-well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plate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format,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triplicates)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were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mock-infected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(top)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or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infected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(MOI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of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0.5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PFU/cell)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with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rZIKV</w:t>
      </w:r>
      <w:r w:rsidR="00F075D5">
        <w:rPr>
          <w:color w:val="000000" w:themeColor="text1"/>
        </w:rPr>
        <w:t>,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and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at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48</w:t>
      </w:r>
      <w:r w:rsidR="00CE7903">
        <w:rPr>
          <w:color w:val="000000" w:themeColor="text1"/>
        </w:rPr>
        <w:t xml:space="preserve"> </w:t>
      </w:r>
      <w:r w:rsidR="003B4A46" w:rsidRPr="00B55F17">
        <w:rPr>
          <w:color w:val="000000" w:themeColor="text1"/>
        </w:rPr>
        <w:t>h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postinfection,</w:t>
      </w:r>
      <w:r w:rsidR="00CE7903">
        <w:rPr>
          <w:color w:val="000000" w:themeColor="text1"/>
        </w:rPr>
        <w:t xml:space="preserve"> </w:t>
      </w:r>
      <w:r w:rsidR="00F075D5">
        <w:rPr>
          <w:color w:val="000000" w:themeColor="text1"/>
        </w:rPr>
        <w:t xml:space="preserve">the </w:t>
      </w:r>
      <w:r w:rsidRPr="00B55F17">
        <w:rPr>
          <w:color w:val="000000" w:themeColor="text1"/>
        </w:rPr>
        <w:t>presence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of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CPE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was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evaluated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by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light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microscopy.</w:t>
      </w:r>
      <w:r w:rsidR="00CE7903">
        <w:rPr>
          <w:color w:val="000000" w:themeColor="text1"/>
        </w:rPr>
        <w:t xml:space="preserve"> </w:t>
      </w:r>
      <w:r w:rsidR="00F075D5">
        <w:rPr>
          <w:color w:val="000000" w:themeColor="text1"/>
        </w:rPr>
        <w:t>The s</w:t>
      </w:r>
      <w:r w:rsidRPr="00B55F17">
        <w:rPr>
          <w:color w:val="000000" w:themeColor="text1"/>
        </w:rPr>
        <w:t>cale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bars</w:t>
      </w:r>
      <w:r w:rsidR="00F075D5">
        <w:rPr>
          <w:color w:val="000000" w:themeColor="text1"/>
        </w:rPr>
        <w:t xml:space="preserve"> =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100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µm.</w:t>
      </w:r>
      <w:r w:rsidR="00CE7903">
        <w:rPr>
          <w:color w:val="000000" w:themeColor="text1"/>
        </w:rPr>
        <w:t xml:space="preserve"> </w:t>
      </w:r>
      <w:r w:rsidR="00F075D5">
        <w:rPr>
          <w:color w:val="000000" w:themeColor="text1"/>
        </w:rPr>
        <w:t>(</w:t>
      </w:r>
      <w:r w:rsidRPr="00B55F17">
        <w:rPr>
          <w:b/>
          <w:bCs/>
          <w:color w:val="000000" w:themeColor="text1"/>
        </w:rPr>
        <w:t>C</w:t>
      </w:r>
      <w:r w:rsidRPr="00C55C54">
        <w:rPr>
          <w:bCs/>
          <w:color w:val="000000" w:themeColor="text1"/>
        </w:rPr>
        <w:t>)</w:t>
      </w:r>
      <w:r w:rsidR="00CE7903" w:rsidRPr="00C55C54">
        <w:rPr>
          <w:bCs/>
          <w:color w:val="000000" w:themeColor="text1"/>
        </w:rPr>
        <w:t xml:space="preserve"> </w:t>
      </w:r>
      <w:r w:rsidRPr="00C55C54">
        <w:rPr>
          <w:bCs/>
          <w:color w:val="000000" w:themeColor="text1"/>
        </w:rPr>
        <w:t>Viral</w:t>
      </w:r>
      <w:r w:rsidR="00CE7903" w:rsidRPr="00C55C54">
        <w:rPr>
          <w:bCs/>
          <w:color w:val="000000" w:themeColor="text1"/>
        </w:rPr>
        <w:t xml:space="preserve"> </w:t>
      </w:r>
      <w:r w:rsidRPr="00C55C54">
        <w:rPr>
          <w:bCs/>
          <w:color w:val="000000" w:themeColor="text1"/>
        </w:rPr>
        <w:t>plaque</w:t>
      </w:r>
      <w:r w:rsidR="00CE7903" w:rsidRPr="00C55C54">
        <w:rPr>
          <w:bCs/>
          <w:color w:val="000000" w:themeColor="text1"/>
        </w:rPr>
        <w:t xml:space="preserve"> </w:t>
      </w:r>
      <w:r w:rsidRPr="00C55C54">
        <w:rPr>
          <w:bCs/>
          <w:color w:val="000000" w:themeColor="text1"/>
        </w:rPr>
        <w:t>assay</w:t>
      </w:r>
      <w:r w:rsidR="00CE7903" w:rsidRPr="00C55C54">
        <w:rPr>
          <w:bCs/>
          <w:color w:val="000000" w:themeColor="text1"/>
        </w:rPr>
        <w:t xml:space="preserve"> </w:t>
      </w:r>
      <w:r w:rsidRPr="00C55C54">
        <w:rPr>
          <w:bCs/>
          <w:color w:val="000000" w:themeColor="text1"/>
        </w:rPr>
        <w:t>and</w:t>
      </w:r>
      <w:r w:rsidR="00CE7903" w:rsidRPr="00C55C54">
        <w:rPr>
          <w:bCs/>
          <w:color w:val="000000" w:themeColor="text1"/>
        </w:rPr>
        <w:t xml:space="preserve"> </w:t>
      </w:r>
      <w:r w:rsidRPr="00C55C54">
        <w:rPr>
          <w:bCs/>
          <w:color w:val="000000" w:themeColor="text1"/>
        </w:rPr>
        <w:t>immunostaining</w:t>
      </w:r>
      <w:r w:rsidR="002B58FD" w:rsidRPr="00C55C54">
        <w:rPr>
          <w:bCs/>
          <w:color w:val="000000" w:themeColor="text1"/>
        </w:rPr>
        <w:t>:</w:t>
      </w:r>
      <w:r w:rsidR="00CE7903" w:rsidRPr="004E36C1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Vero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cells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at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90%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confluence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(12-well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plate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format)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were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infected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with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rZIKV</w:t>
      </w:r>
      <w:r w:rsidR="00F075D5">
        <w:rPr>
          <w:color w:val="000000" w:themeColor="text1"/>
        </w:rPr>
        <w:t>,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and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at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72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h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postinfection</w:t>
      </w:r>
      <w:r w:rsidR="00F075D5">
        <w:rPr>
          <w:color w:val="000000" w:themeColor="text1"/>
        </w:rPr>
        <w:t>,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viral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plaques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were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visualized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by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crystal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violet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staining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(left)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or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by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immunostaining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(right)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using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the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pan-flavivirus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E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protein</w:t>
      </w:r>
      <w:r w:rsidR="00CE7903">
        <w:rPr>
          <w:color w:val="000000" w:themeColor="text1"/>
        </w:rPr>
        <w:t xml:space="preserve"> </w:t>
      </w:r>
      <w:r w:rsidR="00430114" w:rsidRPr="00B55F17">
        <w:rPr>
          <w:color w:val="000000" w:themeColor="text1"/>
        </w:rPr>
        <w:t>mAb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4G2.</w:t>
      </w:r>
      <w:r w:rsidR="00CE7903">
        <w:rPr>
          <w:color w:val="000000" w:themeColor="text1"/>
        </w:rPr>
        <w:t xml:space="preserve"> </w:t>
      </w:r>
      <w:r w:rsidR="00F075D5">
        <w:rPr>
          <w:color w:val="000000" w:themeColor="text1"/>
        </w:rPr>
        <w:t>The s</w:t>
      </w:r>
      <w:r w:rsidR="00601A27" w:rsidRPr="00B55F17">
        <w:rPr>
          <w:color w:val="000000" w:themeColor="text1"/>
        </w:rPr>
        <w:t>cale</w:t>
      </w:r>
      <w:r w:rsidR="00CE7903">
        <w:rPr>
          <w:color w:val="000000" w:themeColor="text1"/>
        </w:rPr>
        <w:t xml:space="preserve"> </w:t>
      </w:r>
      <w:r w:rsidR="00601A27" w:rsidRPr="00B55F17">
        <w:rPr>
          <w:color w:val="000000" w:themeColor="text1"/>
        </w:rPr>
        <w:t>bars</w:t>
      </w:r>
      <w:r w:rsidR="00F075D5">
        <w:rPr>
          <w:color w:val="000000" w:themeColor="text1"/>
        </w:rPr>
        <w:t xml:space="preserve"> =</w:t>
      </w:r>
      <w:r w:rsidR="00CE7903">
        <w:rPr>
          <w:color w:val="000000" w:themeColor="text1"/>
        </w:rPr>
        <w:t xml:space="preserve"> </w:t>
      </w:r>
      <w:r w:rsidR="00802F41" w:rsidRPr="00B55F17">
        <w:rPr>
          <w:color w:val="000000" w:themeColor="text1"/>
        </w:rPr>
        <w:t>5</w:t>
      </w:r>
      <w:r w:rsidR="00CE7903">
        <w:rPr>
          <w:color w:val="000000" w:themeColor="text1"/>
        </w:rPr>
        <w:t xml:space="preserve"> </w:t>
      </w:r>
      <w:r w:rsidR="00802F41" w:rsidRPr="00B55F17">
        <w:rPr>
          <w:color w:val="000000" w:themeColor="text1"/>
        </w:rPr>
        <w:t>mm</w:t>
      </w:r>
      <w:r w:rsidR="00601A27" w:rsidRPr="00B55F17">
        <w:rPr>
          <w:color w:val="000000" w:themeColor="text1"/>
        </w:rPr>
        <w:t>.</w:t>
      </w:r>
      <w:r w:rsidR="00CE7903" w:rsidRPr="00C55C54">
        <w:rPr>
          <w:bCs/>
          <w:color w:val="000000" w:themeColor="text1"/>
        </w:rPr>
        <w:t xml:space="preserve"> </w:t>
      </w:r>
      <w:r w:rsidR="00F075D5" w:rsidRPr="00C55C54">
        <w:rPr>
          <w:bCs/>
          <w:color w:val="000000" w:themeColor="text1"/>
        </w:rPr>
        <w:t>(</w:t>
      </w:r>
      <w:r w:rsidR="006D3579" w:rsidRPr="00B55F17">
        <w:rPr>
          <w:b/>
          <w:bCs/>
          <w:color w:val="000000" w:themeColor="text1"/>
        </w:rPr>
        <w:t>D</w:t>
      </w:r>
      <w:r w:rsidRPr="00C55C54">
        <w:rPr>
          <w:bCs/>
          <w:color w:val="000000" w:themeColor="text1"/>
        </w:rPr>
        <w:t>)</w:t>
      </w:r>
      <w:r w:rsidR="00CE7903" w:rsidRPr="004E36C1">
        <w:rPr>
          <w:color w:val="000000" w:themeColor="text1"/>
        </w:rPr>
        <w:t xml:space="preserve"> </w:t>
      </w:r>
      <w:r w:rsidRPr="00C55C54">
        <w:rPr>
          <w:bCs/>
          <w:color w:val="000000" w:themeColor="text1"/>
        </w:rPr>
        <w:t>Immunofluorescence</w:t>
      </w:r>
      <w:r w:rsidR="002B58FD" w:rsidRPr="00C55C54">
        <w:rPr>
          <w:bCs/>
          <w:color w:val="000000" w:themeColor="text1"/>
        </w:rPr>
        <w:t>:</w:t>
      </w:r>
      <w:r w:rsidR="00CE7903">
        <w:rPr>
          <w:b/>
          <w:bCs/>
          <w:color w:val="000000" w:themeColor="text1"/>
        </w:rPr>
        <w:t xml:space="preserve"> </w:t>
      </w:r>
      <w:r w:rsidRPr="00B55F17">
        <w:rPr>
          <w:color w:val="000000" w:themeColor="text1"/>
        </w:rPr>
        <w:t>Vero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cells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at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90%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confluence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(24-well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plate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format</w:t>
      </w:r>
      <w:r w:rsidR="004D1917" w:rsidRPr="00B55F17">
        <w:rPr>
          <w:color w:val="000000" w:themeColor="text1"/>
        </w:rPr>
        <w:t>,</w:t>
      </w:r>
      <w:r w:rsidR="00CE7903">
        <w:rPr>
          <w:color w:val="000000" w:themeColor="text1"/>
        </w:rPr>
        <w:t xml:space="preserve"> </w:t>
      </w:r>
      <w:r w:rsidR="00B83AB4" w:rsidRPr="00B55F17">
        <w:rPr>
          <w:color w:val="000000" w:themeColor="text1"/>
        </w:rPr>
        <w:t>triplicates</w:t>
      </w:r>
      <w:r w:rsidRPr="00B55F17">
        <w:rPr>
          <w:color w:val="000000" w:themeColor="text1"/>
        </w:rPr>
        <w:t>)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were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infected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(MOI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of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0.5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PFU/cell)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with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rZIKV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and</w:t>
      </w:r>
      <w:r w:rsidR="00F075D5">
        <w:rPr>
          <w:color w:val="000000" w:themeColor="text1"/>
        </w:rPr>
        <w:t>,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at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48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h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postinfection</w:t>
      </w:r>
      <w:r w:rsidR="00F075D5">
        <w:rPr>
          <w:color w:val="000000" w:themeColor="text1"/>
        </w:rPr>
        <w:t>,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analyzed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by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immunofluorescence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using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the</w:t>
      </w:r>
      <w:r w:rsidR="00CE7903">
        <w:rPr>
          <w:color w:val="000000" w:themeColor="text1"/>
        </w:rPr>
        <w:t xml:space="preserve"> </w:t>
      </w:r>
      <w:r w:rsidR="00430114" w:rsidRPr="00B55F17">
        <w:rPr>
          <w:color w:val="000000" w:themeColor="text1"/>
        </w:rPr>
        <w:t>mAb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1176-56,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specific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for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ZIKV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E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protein.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Cell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nuclei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w</w:t>
      </w:r>
      <w:r w:rsidR="006D3579" w:rsidRPr="00B55F17">
        <w:rPr>
          <w:color w:val="000000" w:themeColor="text1"/>
        </w:rPr>
        <w:t>ere</w:t>
      </w:r>
      <w:r w:rsidR="00CE7903">
        <w:rPr>
          <w:color w:val="000000" w:themeColor="text1"/>
        </w:rPr>
        <w:t xml:space="preserve"> </w:t>
      </w:r>
      <w:r w:rsidR="00F075D5">
        <w:rPr>
          <w:color w:val="000000" w:themeColor="text1"/>
        </w:rPr>
        <w:t>stained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with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DAPI.</w:t>
      </w:r>
      <w:r w:rsidR="00CE7903">
        <w:rPr>
          <w:color w:val="000000" w:themeColor="text1"/>
        </w:rPr>
        <w:t xml:space="preserve"> </w:t>
      </w:r>
      <w:r w:rsidR="0086060D" w:rsidRPr="00B55F17">
        <w:rPr>
          <w:color w:val="000000" w:themeColor="text1"/>
        </w:rPr>
        <w:t>A</w:t>
      </w:r>
      <w:r w:rsidR="00CE7903">
        <w:rPr>
          <w:color w:val="000000" w:themeColor="text1"/>
        </w:rPr>
        <w:t xml:space="preserve"> </w:t>
      </w:r>
      <w:r w:rsidR="0086060D" w:rsidRPr="00B55F17">
        <w:rPr>
          <w:color w:val="000000" w:themeColor="text1"/>
        </w:rPr>
        <w:t>r</w:t>
      </w:r>
      <w:r w:rsidRPr="00B55F17">
        <w:rPr>
          <w:color w:val="000000" w:themeColor="text1"/>
        </w:rPr>
        <w:t>epresentative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merged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image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of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ZIKV-infected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Vero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cells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is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shown.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The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white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square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in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the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top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right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represent</w:t>
      </w:r>
      <w:r w:rsidR="00F075D5">
        <w:rPr>
          <w:color w:val="000000" w:themeColor="text1"/>
        </w:rPr>
        <w:t>s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an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enlarged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image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of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ZIKV-infected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Vero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cells.</w:t>
      </w:r>
      <w:r w:rsidR="00CE7903">
        <w:rPr>
          <w:color w:val="000000" w:themeColor="text1"/>
        </w:rPr>
        <w:t xml:space="preserve"> </w:t>
      </w:r>
      <w:r w:rsidR="00F075D5">
        <w:rPr>
          <w:color w:val="000000" w:themeColor="text1"/>
        </w:rPr>
        <w:t>The s</w:t>
      </w:r>
      <w:r w:rsidRPr="00B55F17">
        <w:rPr>
          <w:color w:val="000000" w:themeColor="text1"/>
        </w:rPr>
        <w:t>cale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bars</w:t>
      </w:r>
      <w:r w:rsidR="00CE7903">
        <w:rPr>
          <w:color w:val="000000" w:themeColor="text1"/>
        </w:rPr>
        <w:t xml:space="preserve"> </w:t>
      </w:r>
      <w:r w:rsidR="00F075D5">
        <w:rPr>
          <w:color w:val="000000" w:themeColor="text1"/>
        </w:rPr>
        <w:t xml:space="preserve">= </w:t>
      </w:r>
      <w:r w:rsidRPr="00B55F17">
        <w:rPr>
          <w:color w:val="000000" w:themeColor="text1"/>
        </w:rPr>
        <w:t>100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µm.</w:t>
      </w:r>
      <w:r w:rsidR="00CE7903">
        <w:rPr>
          <w:color w:val="000000" w:themeColor="text1"/>
        </w:rPr>
        <w:t xml:space="preserve"> </w:t>
      </w:r>
    </w:p>
    <w:p w14:paraId="73267AAA" w14:textId="77777777" w:rsidR="0039165F" w:rsidRPr="00B55F17" w:rsidRDefault="0039165F" w:rsidP="00B55F17">
      <w:pPr>
        <w:rPr>
          <w:color w:val="000000" w:themeColor="text1"/>
        </w:rPr>
      </w:pPr>
    </w:p>
    <w:p w14:paraId="082D0072" w14:textId="77777777" w:rsidR="006305D7" w:rsidRPr="00B55F17" w:rsidRDefault="006305D7" w:rsidP="00B55F17">
      <w:pPr>
        <w:rPr>
          <w:b/>
        </w:rPr>
      </w:pPr>
      <w:r w:rsidRPr="00B55F17">
        <w:rPr>
          <w:b/>
        </w:rPr>
        <w:t>DISCUSSION</w:t>
      </w:r>
      <w:r w:rsidRPr="00B55F17">
        <w:rPr>
          <w:b/>
          <w:bCs/>
        </w:rPr>
        <w:t>:</w:t>
      </w:r>
    </w:p>
    <w:p w14:paraId="216A8F1F" w14:textId="35908243" w:rsidR="00B81F76" w:rsidRPr="00B55F17" w:rsidRDefault="00C932B6" w:rsidP="00B55F17">
      <w:pPr>
        <w:rPr>
          <w:color w:val="000000" w:themeColor="text1"/>
        </w:rPr>
      </w:pPr>
      <w:r w:rsidRPr="00B55F17">
        <w:rPr>
          <w:color w:val="000000" w:themeColor="text1"/>
        </w:rPr>
        <w:t>Infectious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cDNA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clones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constitute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essential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molecular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tools</w:t>
      </w:r>
      <w:r w:rsidR="00CE7903">
        <w:rPr>
          <w:color w:val="000000" w:themeColor="text1"/>
        </w:rPr>
        <w:t xml:space="preserve"> </w:t>
      </w:r>
      <w:r w:rsidR="00262602" w:rsidRPr="00B55F17">
        <w:rPr>
          <w:color w:val="000000" w:themeColor="text1"/>
        </w:rPr>
        <w:t>for</w:t>
      </w:r>
      <w:r w:rsidR="00CE7903">
        <w:rPr>
          <w:color w:val="000000" w:themeColor="text1"/>
        </w:rPr>
        <w:t xml:space="preserve"> </w:t>
      </w:r>
      <w:r w:rsidR="00262602" w:rsidRPr="00B55F17">
        <w:rPr>
          <w:color w:val="000000" w:themeColor="text1"/>
        </w:rPr>
        <w:t>basic</w:t>
      </w:r>
      <w:r w:rsidR="00CE7903">
        <w:rPr>
          <w:color w:val="000000" w:themeColor="text1"/>
        </w:rPr>
        <w:t xml:space="preserve"> </w:t>
      </w:r>
      <w:r w:rsidR="00262602" w:rsidRPr="00B55F17">
        <w:rPr>
          <w:color w:val="000000" w:themeColor="text1"/>
        </w:rPr>
        <w:t>research</w:t>
      </w:r>
      <w:r w:rsidR="00CE7903">
        <w:rPr>
          <w:color w:val="000000" w:themeColor="text1"/>
        </w:rPr>
        <w:t xml:space="preserve"> </w:t>
      </w:r>
      <w:r w:rsidR="00262602" w:rsidRPr="00B55F17">
        <w:rPr>
          <w:color w:val="000000" w:themeColor="text1"/>
        </w:rPr>
        <w:t>of</w:t>
      </w:r>
      <w:r w:rsidR="00CE7903">
        <w:rPr>
          <w:color w:val="000000" w:themeColor="text1"/>
        </w:rPr>
        <w:t xml:space="preserve"> </w:t>
      </w:r>
      <w:r w:rsidR="00262602" w:rsidRPr="00B55F17">
        <w:rPr>
          <w:color w:val="000000" w:themeColor="text1"/>
        </w:rPr>
        <w:t>RNA</w:t>
      </w:r>
      <w:r w:rsidR="00CE7903">
        <w:rPr>
          <w:color w:val="000000" w:themeColor="text1"/>
        </w:rPr>
        <w:t xml:space="preserve"> </w:t>
      </w:r>
      <w:r w:rsidR="00262602" w:rsidRPr="00B55F17">
        <w:rPr>
          <w:color w:val="000000" w:themeColor="text1"/>
        </w:rPr>
        <w:t>viruses</w:t>
      </w:r>
      <w:r w:rsidR="00CE7903">
        <w:rPr>
          <w:color w:val="000000" w:themeColor="text1"/>
        </w:rPr>
        <w:t xml:space="preserve"> </w:t>
      </w:r>
      <w:r w:rsidR="00262602" w:rsidRPr="00B55F17">
        <w:rPr>
          <w:color w:val="000000" w:themeColor="text1"/>
        </w:rPr>
        <w:t>and</w:t>
      </w:r>
      <w:r w:rsidR="00CE7903">
        <w:rPr>
          <w:color w:val="000000" w:themeColor="text1"/>
        </w:rPr>
        <w:t xml:space="preserve"> </w:t>
      </w:r>
      <w:r w:rsidR="004C42CA" w:rsidRPr="00B55F17">
        <w:rPr>
          <w:color w:val="000000" w:themeColor="text1"/>
        </w:rPr>
        <w:t>the</w:t>
      </w:r>
      <w:r w:rsidR="00CE7903">
        <w:rPr>
          <w:color w:val="000000" w:themeColor="text1"/>
        </w:rPr>
        <w:t xml:space="preserve"> </w:t>
      </w:r>
      <w:r w:rsidR="00262602" w:rsidRPr="00B55F17">
        <w:rPr>
          <w:color w:val="000000" w:themeColor="text1"/>
        </w:rPr>
        <w:t>development</w:t>
      </w:r>
      <w:r w:rsidR="00CE7903">
        <w:rPr>
          <w:color w:val="000000" w:themeColor="text1"/>
        </w:rPr>
        <w:t xml:space="preserve"> </w:t>
      </w:r>
      <w:r w:rsidR="00262602" w:rsidRPr="00B55F17">
        <w:rPr>
          <w:color w:val="000000" w:themeColor="text1"/>
        </w:rPr>
        <w:t>of</w:t>
      </w:r>
      <w:r w:rsidR="00CE7903">
        <w:rPr>
          <w:color w:val="000000" w:themeColor="text1"/>
        </w:rPr>
        <w:t xml:space="preserve"> </w:t>
      </w:r>
      <w:r w:rsidR="00262602" w:rsidRPr="00B55F17">
        <w:rPr>
          <w:color w:val="000000" w:themeColor="text1"/>
        </w:rPr>
        <w:t>vaccine</w:t>
      </w:r>
      <w:r w:rsidR="00523793" w:rsidRPr="00B55F17">
        <w:rPr>
          <w:color w:val="000000" w:themeColor="text1"/>
        </w:rPr>
        <w:t>s</w:t>
      </w:r>
      <w:r w:rsidR="00CE7903">
        <w:rPr>
          <w:color w:val="000000" w:themeColor="text1"/>
        </w:rPr>
        <w:t xml:space="preserve"> </w:t>
      </w:r>
      <w:r w:rsidR="00262602" w:rsidRPr="00B55F17">
        <w:rPr>
          <w:color w:val="000000" w:themeColor="text1"/>
        </w:rPr>
        <w:t>and</w:t>
      </w:r>
      <w:r w:rsidR="005669D1" w:rsidRPr="00B55F17">
        <w:rPr>
          <w:color w:val="000000" w:themeColor="text1"/>
        </w:rPr>
        <w:t>/or</w:t>
      </w:r>
      <w:r w:rsidR="00CE7903">
        <w:rPr>
          <w:color w:val="000000" w:themeColor="text1"/>
        </w:rPr>
        <w:t xml:space="preserve"> </w:t>
      </w:r>
      <w:r w:rsidR="004C42CA" w:rsidRPr="00B55F17">
        <w:rPr>
          <w:color w:val="000000" w:themeColor="text1"/>
        </w:rPr>
        <w:t>the</w:t>
      </w:r>
      <w:r w:rsidR="00CE7903">
        <w:rPr>
          <w:color w:val="000000" w:themeColor="text1"/>
        </w:rPr>
        <w:t xml:space="preserve"> </w:t>
      </w:r>
      <w:r w:rsidR="004C42CA" w:rsidRPr="00B55F17">
        <w:rPr>
          <w:color w:val="000000" w:themeColor="text1"/>
        </w:rPr>
        <w:t>identification</w:t>
      </w:r>
      <w:r w:rsidR="00CE7903">
        <w:rPr>
          <w:color w:val="000000" w:themeColor="text1"/>
        </w:rPr>
        <w:t xml:space="preserve"> </w:t>
      </w:r>
      <w:r w:rsidR="004C42CA" w:rsidRPr="00B55F17">
        <w:rPr>
          <w:color w:val="000000" w:themeColor="text1"/>
        </w:rPr>
        <w:t>of</w:t>
      </w:r>
      <w:r w:rsidR="00CE7903">
        <w:rPr>
          <w:color w:val="000000" w:themeColor="text1"/>
        </w:rPr>
        <w:t xml:space="preserve"> </w:t>
      </w:r>
      <w:r w:rsidR="00262602" w:rsidRPr="00B55F17">
        <w:rPr>
          <w:color w:val="000000" w:themeColor="text1"/>
        </w:rPr>
        <w:t>antiviral</w:t>
      </w:r>
      <w:r w:rsidR="00CE7903">
        <w:rPr>
          <w:color w:val="000000" w:themeColor="text1"/>
        </w:rPr>
        <w:t xml:space="preserve"> </w:t>
      </w:r>
      <w:r w:rsidR="00262602" w:rsidRPr="00B55F17">
        <w:rPr>
          <w:color w:val="000000" w:themeColor="text1"/>
        </w:rPr>
        <w:t>strategies.</w:t>
      </w:r>
      <w:r w:rsidR="00CE7903">
        <w:rPr>
          <w:color w:val="000000" w:themeColor="text1"/>
        </w:rPr>
        <w:t xml:space="preserve"> </w:t>
      </w:r>
      <w:r w:rsidR="004A6B3F" w:rsidRPr="00B55F17">
        <w:rPr>
          <w:color w:val="000000" w:themeColor="text1"/>
        </w:rPr>
        <w:t>However,</w:t>
      </w:r>
      <w:r w:rsidR="00CE7903">
        <w:rPr>
          <w:color w:val="000000" w:themeColor="text1"/>
        </w:rPr>
        <w:t xml:space="preserve"> </w:t>
      </w:r>
      <w:r w:rsidR="004A6B3F" w:rsidRPr="00B55F17">
        <w:rPr>
          <w:color w:val="000000" w:themeColor="text1"/>
        </w:rPr>
        <w:t>for</w:t>
      </w:r>
      <w:r w:rsidR="00CE7903">
        <w:rPr>
          <w:color w:val="000000" w:themeColor="text1"/>
        </w:rPr>
        <w:t xml:space="preserve"> </w:t>
      </w:r>
      <w:r w:rsidR="004A6B3F" w:rsidRPr="00B55F17">
        <w:rPr>
          <w:color w:val="000000" w:themeColor="text1"/>
        </w:rPr>
        <w:t>many</w:t>
      </w:r>
      <w:r w:rsidR="00CE7903">
        <w:rPr>
          <w:color w:val="000000" w:themeColor="text1"/>
        </w:rPr>
        <w:t xml:space="preserve"> </w:t>
      </w:r>
      <w:r w:rsidR="004A6B3F" w:rsidRPr="00B55F17">
        <w:rPr>
          <w:color w:val="000000" w:themeColor="text1"/>
        </w:rPr>
        <w:t>positive-strand</w:t>
      </w:r>
      <w:r w:rsidR="005669D1" w:rsidRPr="00B55F17">
        <w:rPr>
          <w:color w:val="000000" w:themeColor="text1"/>
        </w:rPr>
        <w:t>ed</w:t>
      </w:r>
      <w:r w:rsidR="00CE7903">
        <w:rPr>
          <w:color w:val="000000" w:themeColor="text1"/>
        </w:rPr>
        <w:t xml:space="preserve"> </w:t>
      </w:r>
      <w:r w:rsidR="004A6B3F" w:rsidRPr="00B55F17">
        <w:rPr>
          <w:color w:val="000000" w:themeColor="text1"/>
        </w:rPr>
        <w:t>RNA</w:t>
      </w:r>
      <w:r w:rsidR="00CE7903">
        <w:rPr>
          <w:color w:val="000000" w:themeColor="text1"/>
        </w:rPr>
        <w:t xml:space="preserve"> </w:t>
      </w:r>
      <w:r w:rsidR="004A6B3F" w:rsidRPr="00B55F17">
        <w:rPr>
          <w:color w:val="000000" w:themeColor="text1"/>
        </w:rPr>
        <w:t>viruses,</w:t>
      </w:r>
      <w:r w:rsidR="00CE7903">
        <w:rPr>
          <w:color w:val="000000" w:themeColor="text1"/>
        </w:rPr>
        <w:t xml:space="preserve"> </w:t>
      </w:r>
      <w:r w:rsidR="004A6B3F" w:rsidRPr="00B55F17">
        <w:rPr>
          <w:color w:val="000000" w:themeColor="text1"/>
        </w:rPr>
        <w:t>including</w:t>
      </w:r>
      <w:r w:rsidR="00CE7903">
        <w:rPr>
          <w:color w:val="000000" w:themeColor="text1"/>
        </w:rPr>
        <w:t xml:space="preserve"> </w:t>
      </w:r>
      <w:r w:rsidR="004A6B3F" w:rsidRPr="00B55F17">
        <w:rPr>
          <w:color w:val="000000" w:themeColor="text1"/>
        </w:rPr>
        <w:t>flaviviruses,</w:t>
      </w:r>
      <w:r w:rsidR="00CE7903">
        <w:rPr>
          <w:color w:val="000000" w:themeColor="text1"/>
        </w:rPr>
        <w:t xml:space="preserve"> </w:t>
      </w:r>
      <w:r w:rsidR="004A6B3F" w:rsidRPr="00B55F17">
        <w:rPr>
          <w:color w:val="000000" w:themeColor="text1"/>
        </w:rPr>
        <w:t>the</w:t>
      </w:r>
      <w:r w:rsidR="00CE7903">
        <w:rPr>
          <w:color w:val="000000" w:themeColor="text1"/>
        </w:rPr>
        <w:t xml:space="preserve"> </w:t>
      </w:r>
      <w:r w:rsidR="004A6B3F" w:rsidRPr="00B55F17">
        <w:rPr>
          <w:color w:val="000000" w:themeColor="text1"/>
        </w:rPr>
        <w:t>generation</w:t>
      </w:r>
      <w:r w:rsidR="00CE7903">
        <w:rPr>
          <w:color w:val="000000" w:themeColor="text1"/>
        </w:rPr>
        <w:t xml:space="preserve"> </w:t>
      </w:r>
      <w:r w:rsidR="004A6B3F" w:rsidRPr="00B55F17">
        <w:rPr>
          <w:color w:val="000000" w:themeColor="text1"/>
        </w:rPr>
        <w:t>of</w:t>
      </w:r>
      <w:r w:rsidR="00CE7903">
        <w:rPr>
          <w:color w:val="000000" w:themeColor="text1"/>
        </w:rPr>
        <w:t xml:space="preserve"> </w:t>
      </w:r>
      <w:r w:rsidR="004A6B3F" w:rsidRPr="00B55F17">
        <w:rPr>
          <w:color w:val="000000" w:themeColor="text1"/>
        </w:rPr>
        <w:t>infectious</w:t>
      </w:r>
      <w:r w:rsidR="00CE7903">
        <w:rPr>
          <w:color w:val="000000" w:themeColor="text1"/>
        </w:rPr>
        <w:t xml:space="preserve"> </w:t>
      </w:r>
      <w:r w:rsidR="004A6B3F" w:rsidRPr="00B55F17">
        <w:rPr>
          <w:color w:val="000000" w:themeColor="text1"/>
        </w:rPr>
        <w:t>cDNA</w:t>
      </w:r>
      <w:r w:rsidR="00CE7903">
        <w:rPr>
          <w:color w:val="000000" w:themeColor="text1"/>
        </w:rPr>
        <w:t xml:space="preserve"> </w:t>
      </w:r>
      <w:r w:rsidR="004A6B3F" w:rsidRPr="00B55F17">
        <w:rPr>
          <w:color w:val="000000" w:themeColor="text1"/>
        </w:rPr>
        <w:t>clones</w:t>
      </w:r>
      <w:r w:rsidR="00CE7903">
        <w:rPr>
          <w:color w:val="000000" w:themeColor="text1"/>
        </w:rPr>
        <w:t xml:space="preserve"> </w:t>
      </w:r>
      <w:r w:rsidR="004A6B3F" w:rsidRPr="00B55F17">
        <w:rPr>
          <w:color w:val="000000" w:themeColor="text1"/>
        </w:rPr>
        <w:t>are</w:t>
      </w:r>
      <w:r w:rsidR="00CE7903">
        <w:rPr>
          <w:color w:val="000000" w:themeColor="text1"/>
        </w:rPr>
        <w:t xml:space="preserve"> </w:t>
      </w:r>
      <w:r w:rsidR="004A6B3F" w:rsidRPr="00B55F17">
        <w:rPr>
          <w:color w:val="000000" w:themeColor="text1"/>
        </w:rPr>
        <w:t>difficult</w:t>
      </w:r>
      <w:r w:rsidR="00CE7903">
        <w:rPr>
          <w:color w:val="000000" w:themeColor="text1"/>
        </w:rPr>
        <w:t xml:space="preserve"> </w:t>
      </w:r>
      <w:r w:rsidR="004A6B3F" w:rsidRPr="00B55F17">
        <w:rPr>
          <w:color w:val="000000" w:themeColor="text1"/>
        </w:rPr>
        <w:t>due</w:t>
      </w:r>
      <w:r w:rsidR="00CE7903">
        <w:rPr>
          <w:color w:val="000000" w:themeColor="text1"/>
        </w:rPr>
        <w:t xml:space="preserve"> </w:t>
      </w:r>
      <w:r w:rsidR="004A6B3F" w:rsidRPr="00B55F17">
        <w:rPr>
          <w:color w:val="000000" w:themeColor="text1"/>
        </w:rPr>
        <w:t>to</w:t>
      </w:r>
      <w:r w:rsidR="00CE7903">
        <w:rPr>
          <w:color w:val="000000" w:themeColor="text1"/>
        </w:rPr>
        <w:t xml:space="preserve"> </w:t>
      </w:r>
      <w:r w:rsidR="004A6B3F" w:rsidRPr="00B55F17">
        <w:rPr>
          <w:color w:val="000000" w:themeColor="text1"/>
        </w:rPr>
        <w:t>the</w:t>
      </w:r>
      <w:r w:rsidR="00CE7903">
        <w:rPr>
          <w:color w:val="000000" w:themeColor="text1"/>
        </w:rPr>
        <w:t xml:space="preserve"> </w:t>
      </w:r>
      <w:r w:rsidR="004A6B3F" w:rsidRPr="00B55F17">
        <w:rPr>
          <w:color w:val="000000" w:themeColor="text1"/>
        </w:rPr>
        <w:t>instability</w:t>
      </w:r>
      <w:r w:rsidR="00CE7903">
        <w:rPr>
          <w:color w:val="000000" w:themeColor="text1"/>
        </w:rPr>
        <w:t xml:space="preserve"> </w:t>
      </w:r>
      <w:r w:rsidR="004A6B3F" w:rsidRPr="00B55F17">
        <w:rPr>
          <w:color w:val="000000" w:themeColor="text1"/>
        </w:rPr>
        <w:t>of</w:t>
      </w:r>
      <w:r w:rsidR="00CE7903">
        <w:rPr>
          <w:color w:val="000000" w:themeColor="text1"/>
        </w:rPr>
        <w:t xml:space="preserve"> </w:t>
      </w:r>
      <w:r w:rsidR="004A6B3F" w:rsidRPr="00B55F17">
        <w:rPr>
          <w:color w:val="000000" w:themeColor="text1"/>
        </w:rPr>
        <w:t>the</w:t>
      </w:r>
      <w:r w:rsidR="00CE7903">
        <w:rPr>
          <w:color w:val="000000" w:themeColor="text1"/>
        </w:rPr>
        <w:t xml:space="preserve"> </w:t>
      </w:r>
      <w:r w:rsidR="004A6B3F" w:rsidRPr="00B55F17">
        <w:rPr>
          <w:color w:val="000000" w:themeColor="text1"/>
        </w:rPr>
        <w:t>cloned</w:t>
      </w:r>
      <w:r w:rsidR="00CE7903">
        <w:rPr>
          <w:color w:val="000000" w:themeColor="text1"/>
        </w:rPr>
        <w:t xml:space="preserve"> </w:t>
      </w:r>
      <w:r w:rsidR="004A6B3F" w:rsidRPr="00B55F17">
        <w:rPr>
          <w:color w:val="000000" w:themeColor="text1"/>
        </w:rPr>
        <w:t>cDNAs</w:t>
      </w:r>
      <w:r w:rsidR="00CE7903">
        <w:rPr>
          <w:color w:val="000000" w:themeColor="text1"/>
        </w:rPr>
        <w:t xml:space="preserve"> </w:t>
      </w:r>
      <w:r w:rsidR="004A6B3F" w:rsidRPr="00B55F17">
        <w:rPr>
          <w:color w:val="000000" w:themeColor="text1"/>
        </w:rPr>
        <w:t>when</w:t>
      </w:r>
      <w:r w:rsidR="00CE7903">
        <w:rPr>
          <w:color w:val="000000" w:themeColor="text1"/>
        </w:rPr>
        <w:t xml:space="preserve"> </w:t>
      </w:r>
      <w:r w:rsidR="004A6B3F" w:rsidRPr="00B55F17">
        <w:rPr>
          <w:color w:val="000000" w:themeColor="text1"/>
        </w:rPr>
        <w:t>propagate</w:t>
      </w:r>
      <w:r w:rsidR="00523793" w:rsidRPr="00B55F17">
        <w:rPr>
          <w:color w:val="000000" w:themeColor="text1"/>
        </w:rPr>
        <w:t>d</w:t>
      </w:r>
      <w:r w:rsidR="00CE7903">
        <w:rPr>
          <w:color w:val="000000" w:themeColor="text1"/>
        </w:rPr>
        <w:t xml:space="preserve"> </w:t>
      </w:r>
      <w:r w:rsidR="004A6B3F" w:rsidRPr="00B55F17">
        <w:rPr>
          <w:color w:val="000000" w:themeColor="text1"/>
        </w:rPr>
        <w:t>in</w:t>
      </w:r>
      <w:r w:rsidR="00CE7903">
        <w:rPr>
          <w:color w:val="000000" w:themeColor="text1"/>
        </w:rPr>
        <w:t xml:space="preserve"> </w:t>
      </w:r>
      <w:r w:rsidR="004A6B3F" w:rsidRPr="00B55F17">
        <w:rPr>
          <w:color w:val="000000" w:themeColor="text1"/>
        </w:rPr>
        <w:t>bacteria</w:t>
      </w:r>
      <w:r w:rsidR="00CE7903">
        <w:rPr>
          <w:color w:val="000000" w:themeColor="text1"/>
        </w:rPr>
        <w:t xml:space="preserve"> </w:t>
      </w:r>
      <w:r w:rsidR="004A6B3F" w:rsidRPr="00B55F17">
        <w:rPr>
          <w:color w:val="000000" w:themeColor="text1"/>
        </w:rPr>
        <w:t>using</w:t>
      </w:r>
      <w:r w:rsidR="00CE7903">
        <w:rPr>
          <w:color w:val="000000" w:themeColor="text1"/>
        </w:rPr>
        <w:t xml:space="preserve"> </w:t>
      </w:r>
      <w:r w:rsidR="004A6B3F" w:rsidRPr="00B55F17">
        <w:rPr>
          <w:color w:val="000000" w:themeColor="text1"/>
        </w:rPr>
        <w:t>standard</w:t>
      </w:r>
      <w:r w:rsidR="00CE7903">
        <w:rPr>
          <w:color w:val="000000" w:themeColor="text1"/>
        </w:rPr>
        <w:t xml:space="preserve"> </w:t>
      </w:r>
      <w:r w:rsidR="004A6B3F" w:rsidRPr="00B55F17">
        <w:rPr>
          <w:color w:val="000000" w:themeColor="text1"/>
        </w:rPr>
        <w:t>high-copy</w:t>
      </w:r>
      <w:r w:rsidR="004E36C1">
        <w:rPr>
          <w:color w:val="000000" w:themeColor="text1"/>
        </w:rPr>
        <w:t>-</w:t>
      </w:r>
      <w:r w:rsidR="004A6B3F" w:rsidRPr="00B55F17">
        <w:rPr>
          <w:color w:val="000000" w:themeColor="text1"/>
        </w:rPr>
        <w:t>number</w:t>
      </w:r>
      <w:r w:rsidR="00CE7903">
        <w:rPr>
          <w:color w:val="000000" w:themeColor="text1"/>
        </w:rPr>
        <w:t xml:space="preserve"> </w:t>
      </w:r>
      <w:r w:rsidR="004A6B3F" w:rsidRPr="00B55F17">
        <w:rPr>
          <w:color w:val="000000" w:themeColor="text1"/>
        </w:rPr>
        <w:t>plasmids.</w:t>
      </w:r>
      <w:r w:rsidR="00CE7903">
        <w:rPr>
          <w:color w:val="000000" w:themeColor="text1"/>
        </w:rPr>
        <w:t xml:space="preserve"> </w:t>
      </w:r>
      <w:r w:rsidR="0080299F" w:rsidRPr="00B55F17">
        <w:rPr>
          <w:color w:val="000000" w:themeColor="text1"/>
        </w:rPr>
        <w:t>In</w:t>
      </w:r>
      <w:r w:rsidR="00CE7903">
        <w:rPr>
          <w:color w:val="000000" w:themeColor="text1"/>
        </w:rPr>
        <w:t xml:space="preserve"> </w:t>
      </w:r>
      <w:r w:rsidR="0080299F" w:rsidRPr="00B55F17">
        <w:rPr>
          <w:color w:val="000000" w:themeColor="text1"/>
        </w:rPr>
        <w:t>the</w:t>
      </w:r>
      <w:r w:rsidR="00CE7903">
        <w:rPr>
          <w:color w:val="000000" w:themeColor="text1"/>
        </w:rPr>
        <w:t xml:space="preserve"> </w:t>
      </w:r>
      <w:r w:rsidR="0080299F" w:rsidRPr="00B55F17">
        <w:rPr>
          <w:color w:val="000000" w:themeColor="text1"/>
        </w:rPr>
        <w:t>case</w:t>
      </w:r>
      <w:r w:rsidR="00CE7903">
        <w:rPr>
          <w:color w:val="000000" w:themeColor="text1"/>
        </w:rPr>
        <w:t xml:space="preserve"> </w:t>
      </w:r>
      <w:r w:rsidR="0080299F" w:rsidRPr="00B55F17">
        <w:rPr>
          <w:color w:val="000000" w:themeColor="text1"/>
        </w:rPr>
        <w:t>of</w:t>
      </w:r>
      <w:r w:rsidR="00CE7903">
        <w:rPr>
          <w:color w:val="000000" w:themeColor="text1"/>
        </w:rPr>
        <w:t xml:space="preserve"> </w:t>
      </w:r>
      <w:r w:rsidR="00A41356" w:rsidRPr="00B55F17">
        <w:rPr>
          <w:color w:val="000000" w:themeColor="text1"/>
        </w:rPr>
        <w:t>ZIKV</w:t>
      </w:r>
      <w:r w:rsidR="00CE7903">
        <w:rPr>
          <w:color w:val="000000" w:themeColor="text1"/>
        </w:rPr>
        <w:t xml:space="preserve"> </w:t>
      </w:r>
      <w:r w:rsidR="005669D1" w:rsidRPr="00B55F17">
        <w:rPr>
          <w:color w:val="000000" w:themeColor="text1"/>
        </w:rPr>
        <w:t>a</w:t>
      </w:r>
      <w:r w:rsidR="00A41356" w:rsidRPr="00B55F17">
        <w:rPr>
          <w:color w:val="000000" w:themeColor="text1"/>
        </w:rPr>
        <w:t>nd</w:t>
      </w:r>
      <w:r w:rsidR="00CE7903">
        <w:rPr>
          <w:color w:val="000000" w:themeColor="text1"/>
        </w:rPr>
        <w:t xml:space="preserve"> </w:t>
      </w:r>
      <w:r w:rsidR="00A41356" w:rsidRPr="00B55F17">
        <w:rPr>
          <w:color w:val="000000" w:themeColor="text1"/>
        </w:rPr>
        <w:t>other</w:t>
      </w:r>
      <w:r w:rsidR="00CE7903">
        <w:rPr>
          <w:color w:val="000000" w:themeColor="text1"/>
        </w:rPr>
        <w:t xml:space="preserve"> </w:t>
      </w:r>
      <w:r w:rsidR="00A41356" w:rsidRPr="00B55F17">
        <w:rPr>
          <w:color w:val="000000" w:themeColor="text1"/>
        </w:rPr>
        <w:t>f</w:t>
      </w:r>
      <w:r w:rsidR="005669D1" w:rsidRPr="00B55F17">
        <w:rPr>
          <w:color w:val="000000" w:themeColor="text1"/>
        </w:rPr>
        <w:t>l</w:t>
      </w:r>
      <w:r w:rsidR="00A41356" w:rsidRPr="00B55F17">
        <w:rPr>
          <w:color w:val="000000" w:themeColor="text1"/>
        </w:rPr>
        <w:t>aviviruses</w:t>
      </w:r>
      <w:r w:rsidR="0080299F" w:rsidRPr="00B55F17">
        <w:rPr>
          <w:color w:val="000000" w:themeColor="text1"/>
        </w:rPr>
        <w:t>,</w:t>
      </w:r>
      <w:r w:rsidR="00CE7903">
        <w:rPr>
          <w:color w:val="000000" w:themeColor="text1"/>
        </w:rPr>
        <w:t xml:space="preserve"> </w:t>
      </w:r>
      <w:r w:rsidR="0080299F" w:rsidRPr="00B55F17">
        <w:rPr>
          <w:color w:val="000000" w:themeColor="text1"/>
        </w:rPr>
        <w:t>this</w:t>
      </w:r>
      <w:r w:rsidR="00CE7903">
        <w:rPr>
          <w:color w:val="000000" w:themeColor="text1"/>
        </w:rPr>
        <w:t xml:space="preserve"> </w:t>
      </w:r>
      <w:r w:rsidR="0080299F" w:rsidRPr="00B55F17">
        <w:rPr>
          <w:color w:val="000000" w:themeColor="text1"/>
        </w:rPr>
        <w:t>instability</w:t>
      </w:r>
      <w:r w:rsidR="00CE7903">
        <w:rPr>
          <w:color w:val="000000" w:themeColor="text1"/>
        </w:rPr>
        <w:t xml:space="preserve"> </w:t>
      </w:r>
      <w:r w:rsidR="0080299F" w:rsidRPr="00B55F17">
        <w:rPr>
          <w:color w:val="000000" w:themeColor="text1"/>
        </w:rPr>
        <w:t>is</w:t>
      </w:r>
      <w:r w:rsidR="00CE7903">
        <w:rPr>
          <w:color w:val="000000" w:themeColor="text1"/>
        </w:rPr>
        <w:t xml:space="preserve"> </w:t>
      </w:r>
      <w:r w:rsidR="0080299F" w:rsidRPr="00B55F17">
        <w:rPr>
          <w:color w:val="000000" w:themeColor="text1"/>
        </w:rPr>
        <w:t>mainly</w:t>
      </w:r>
      <w:r w:rsidR="00CE7903">
        <w:rPr>
          <w:color w:val="000000" w:themeColor="text1"/>
        </w:rPr>
        <w:t xml:space="preserve"> </w:t>
      </w:r>
      <w:r w:rsidR="0080299F" w:rsidRPr="00B55F17">
        <w:rPr>
          <w:color w:val="000000" w:themeColor="text1"/>
        </w:rPr>
        <w:t>due</w:t>
      </w:r>
      <w:r w:rsidR="00CE7903">
        <w:rPr>
          <w:color w:val="000000" w:themeColor="text1"/>
        </w:rPr>
        <w:t xml:space="preserve"> </w:t>
      </w:r>
      <w:r w:rsidR="0080299F" w:rsidRPr="00B55F17">
        <w:rPr>
          <w:color w:val="000000" w:themeColor="text1"/>
        </w:rPr>
        <w:t>to</w:t>
      </w:r>
      <w:r w:rsidR="00CE7903">
        <w:rPr>
          <w:color w:val="000000" w:themeColor="text1"/>
        </w:rPr>
        <w:t xml:space="preserve"> </w:t>
      </w:r>
      <w:r w:rsidR="0080299F" w:rsidRPr="00B55F17">
        <w:rPr>
          <w:color w:val="000000" w:themeColor="text1"/>
        </w:rPr>
        <w:t>the</w:t>
      </w:r>
      <w:r w:rsidR="00CE7903">
        <w:rPr>
          <w:color w:val="000000" w:themeColor="text1"/>
        </w:rPr>
        <w:t xml:space="preserve"> </w:t>
      </w:r>
      <w:r w:rsidR="0080299F" w:rsidRPr="00B55F17">
        <w:rPr>
          <w:color w:val="000000" w:themeColor="text1"/>
        </w:rPr>
        <w:t>leaky</w:t>
      </w:r>
      <w:r w:rsidR="00CE7903">
        <w:rPr>
          <w:color w:val="000000" w:themeColor="text1"/>
        </w:rPr>
        <w:t xml:space="preserve"> </w:t>
      </w:r>
      <w:r w:rsidR="0080299F" w:rsidRPr="00B55F17">
        <w:rPr>
          <w:color w:val="000000" w:themeColor="text1"/>
        </w:rPr>
        <w:t>expression</w:t>
      </w:r>
      <w:r w:rsidR="00CE7903">
        <w:rPr>
          <w:color w:val="000000" w:themeColor="text1"/>
        </w:rPr>
        <w:t xml:space="preserve"> </w:t>
      </w:r>
      <w:r w:rsidR="0080299F" w:rsidRPr="00B55F17">
        <w:rPr>
          <w:color w:val="000000" w:themeColor="text1"/>
        </w:rPr>
        <w:t>of</w:t>
      </w:r>
      <w:r w:rsidR="00CE7903">
        <w:rPr>
          <w:color w:val="000000" w:themeColor="text1"/>
        </w:rPr>
        <w:t xml:space="preserve"> </w:t>
      </w:r>
      <w:r w:rsidR="0080299F" w:rsidRPr="00B55F17">
        <w:rPr>
          <w:color w:val="000000" w:themeColor="text1"/>
        </w:rPr>
        <w:t>toxic</w:t>
      </w:r>
      <w:r w:rsidR="00CE7903">
        <w:rPr>
          <w:color w:val="000000" w:themeColor="text1"/>
        </w:rPr>
        <w:t xml:space="preserve"> </w:t>
      </w:r>
      <w:r w:rsidR="0080299F" w:rsidRPr="00B55F17">
        <w:rPr>
          <w:color w:val="000000" w:themeColor="text1"/>
        </w:rPr>
        <w:t>viral</w:t>
      </w:r>
      <w:r w:rsidR="00CE7903">
        <w:rPr>
          <w:color w:val="000000" w:themeColor="text1"/>
        </w:rPr>
        <w:t xml:space="preserve"> </w:t>
      </w:r>
      <w:r w:rsidR="0080299F" w:rsidRPr="00B55F17">
        <w:rPr>
          <w:color w:val="000000" w:themeColor="text1"/>
        </w:rPr>
        <w:t>proteins</w:t>
      </w:r>
      <w:r w:rsidR="00CE7903">
        <w:rPr>
          <w:color w:val="000000" w:themeColor="text1"/>
        </w:rPr>
        <w:t xml:space="preserve"> </w:t>
      </w:r>
      <w:r w:rsidR="0080299F" w:rsidRPr="00B55F17">
        <w:rPr>
          <w:color w:val="000000" w:themeColor="text1"/>
        </w:rPr>
        <w:t>from</w:t>
      </w:r>
      <w:r w:rsidR="00CE7903">
        <w:rPr>
          <w:color w:val="000000" w:themeColor="text1"/>
        </w:rPr>
        <w:t xml:space="preserve"> </w:t>
      </w:r>
      <w:r w:rsidR="0080299F" w:rsidRPr="00B55F17">
        <w:rPr>
          <w:color w:val="000000" w:themeColor="text1"/>
        </w:rPr>
        <w:t>cryptic</w:t>
      </w:r>
      <w:r w:rsidR="00CE7903">
        <w:rPr>
          <w:color w:val="000000" w:themeColor="text1"/>
        </w:rPr>
        <w:t xml:space="preserve"> </w:t>
      </w:r>
      <w:r w:rsidR="0080299F" w:rsidRPr="00B55F17">
        <w:rPr>
          <w:color w:val="000000" w:themeColor="text1"/>
        </w:rPr>
        <w:t>bacterial</w:t>
      </w:r>
      <w:r w:rsidR="00CE7903">
        <w:rPr>
          <w:color w:val="000000" w:themeColor="text1"/>
        </w:rPr>
        <w:t xml:space="preserve"> </w:t>
      </w:r>
      <w:r w:rsidR="0080299F" w:rsidRPr="00B55F17">
        <w:rPr>
          <w:color w:val="000000" w:themeColor="text1"/>
        </w:rPr>
        <w:t>promoters</w:t>
      </w:r>
      <w:r w:rsidR="00CE7903">
        <w:rPr>
          <w:color w:val="000000" w:themeColor="text1"/>
        </w:rPr>
        <w:t xml:space="preserve"> </w:t>
      </w:r>
      <w:r w:rsidR="005669D1" w:rsidRPr="00B55F17">
        <w:rPr>
          <w:color w:val="000000" w:themeColor="text1"/>
        </w:rPr>
        <w:t>present</w:t>
      </w:r>
      <w:r w:rsidR="00CE7903">
        <w:rPr>
          <w:color w:val="000000" w:themeColor="text1"/>
        </w:rPr>
        <w:t xml:space="preserve"> </w:t>
      </w:r>
      <w:r w:rsidR="0080299F" w:rsidRPr="00B55F17">
        <w:rPr>
          <w:color w:val="000000" w:themeColor="text1"/>
        </w:rPr>
        <w:t>in</w:t>
      </w:r>
      <w:r w:rsidR="00CE7903">
        <w:rPr>
          <w:color w:val="000000" w:themeColor="text1"/>
        </w:rPr>
        <w:t xml:space="preserve"> </w:t>
      </w:r>
      <w:r w:rsidR="0080299F" w:rsidRPr="00B55F17">
        <w:rPr>
          <w:color w:val="000000" w:themeColor="text1"/>
        </w:rPr>
        <w:t>the</w:t>
      </w:r>
      <w:r w:rsidR="00CE7903">
        <w:rPr>
          <w:color w:val="000000" w:themeColor="text1"/>
        </w:rPr>
        <w:t xml:space="preserve"> </w:t>
      </w:r>
      <w:r w:rsidR="0080299F" w:rsidRPr="00B55F17">
        <w:rPr>
          <w:color w:val="000000" w:themeColor="text1"/>
        </w:rPr>
        <w:t>viral</w:t>
      </w:r>
      <w:r w:rsidR="00CE7903">
        <w:rPr>
          <w:color w:val="000000" w:themeColor="text1"/>
        </w:rPr>
        <w:t xml:space="preserve"> </w:t>
      </w:r>
      <w:r w:rsidR="0080299F" w:rsidRPr="00B55F17">
        <w:rPr>
          <w:color w:val="000000" w:themeColor="text1"/>
        </w:rPr>
        <w:t>genome</w:t>
      </w:r>
      <w:r w:rsidR="00A42242" w:rsidRPr="00B55F17">
        <w:rPr>
          <w:noProof/>
          <w:color w:val="000000" w:themeColor="text1"/>
          <w:vertAlign w:val="superscript"/>
        </w:rPr>
        <w:t>14</w:t>
      </w:r>
      <w:r w:rsidR="00F075D5">
        <w:rPr>
          <w:noProof/>
          <w:color w:val="000000" w:themeColor="text1"/>
          <w:vertAlign w:val="superscript"/>
        </w:rPr>
        <w:t>–</w:t>
      </w:r>
      <w:r w:rsidR="00A42242" w:rsidRPr="00B55F17">
        <w:rPr>
          <w:noProof/>
          <w:color w:val="000000" w:themeColor="text1"/>
          <w:vertAlign w:val="superscript"/>
        </w:rPr>
        <w:t>17</w:t>
      </w:r>
      <w:r w:rsidR="0080299F" w:rsidRPr="00B55F17">
        <w:rPr>
          <w:color w:val="000000" w:themeColor="text1"/>
        </w:rPr>
        <w:t>.</w:t>
      </w:r>
      <w:r w:rsidR="00CE7903">
        <w:rPr>
          <w:color w:val="000000" w:themeColor="text1"/>
        </w:rPr>
        <w:t xml:space="preserve"> </w:t>
      </w:r>
      <w:r w:rsidR="00B81F76" w:rsidRPr="00B55F17">
        <w:rPr>
          <w:color w:val="000000" w:themeColor="text1"/>
        </w:rPr>
        <w:t>Here,</w:t>
      </w:r>
      <w:r w:rsidR="00CE7903">
        <w:rPr>
          <w:color w:val="000000" w:themeColor="text1"/>
        </w:rPr>
        <w:t xml:space="preserve"> </w:t>
      </w:r>
      <w:r w:rsidR="00B81F76" w:rsidRPr="00B55F17">
        <w:rPr>
          <w:color w:val="000000" w:themeColor="text1"/>
        </w:rPr>
        <w:t>we</w:t>
      </w:r>
      <w:r w:rsidR="00CE7903">
        <w:rPr>
          <w:color w:val="000000" w:themeColor="text1"/>
        </w:rPr>
        <w:t xml:space="preserve"> </w:t>
      </w:r>
      <w:r w:rsidR="00B81F76" w:rsidRPr="00B55F17">
        <w:rPr>
          <w:color w:val="000000" w:themeColor="text1"/>
        </w:rPr>
        <w:t>describe</w:t>
      </w:r>
      <w:r w:rsidR="00CE7903">
        <w:rPr>
          <w:color w:val="000000" w:themeColor="text1"/>
        </w:rPr>
        <w:t xml:space="preserve"> </w:t>
      </w:r>
      <w:r w:rsidR="00B81F76" w:rsidRPr="00B55F17">
        <w:rPr>
          <w:color w:val="000000" w:themeColor="text1"/>
        </w:rPr>
        <w:t>an</w:t>
      </w:r>
      <w:r w:rsidR="00CE7903">
        <w:rPr>
          <w:color w:val="000000" w:themeColor="text1"/>
        </w:rPr>
        <w:t xml:space="preserve"> </w:t>
      </w:r>
      <w:r w:rsidR="00B81F76" w:rsidRPr="00B55F17">
        <w:rPr>
          <w:color w:val="000000" w:themeColor="text1"/>
        </w:rPr>
        <w:t>alternative</w:t>
      </w:r>
      <w:r w:rsidR="00CE7903">
        <w:rPr>
          <w:color w:val="000000" w:themeColor="text1"/>
        </w:rPr>
        <w:t xml:space="preserve"> </w:t>
      </w:r>
      <w:r w:rsidR="00B81F76" w:rsidRPr="00B55F17">
        <w:rPr>
          <w:color w:val="000000" w:themeColor="text1"/>
        </w:rPr>
        <w:t>and</w:t>
      </w:r>
      <w:r w:rsidR="00CE7903">
        <w:rPr>
          <w:color w:val="000000" w:themeColor="text1"/>
        </w:rPr>
        <w:t xml:space="preserve"> </w:t>
      </w:r>
      <w:r w:rsidR="00B81F76" w:rsidRPr="00B55F17">
        <w:rPr>
          <w:color w:val="000000" w:themeColor="text1"/>
        </w:rPr>
        <w:t>powerful</w:t>
      </w:r>
      <w:r w:rsidR="00CE7903">
        <w:rPr>
          <w:color w:val="000000" w:themeColor="text1"/>
        </w:rPr>
        <w:t xml:space="preserve"> </w:t>
      </w:r>
      <w:r w:rsidR="00B81F76" w:rsidRPr="00B55F17">
        <w:rPr>
          <w:color w:val="000000" w:themeColor="text1"/>
        </w:rPr>
        <w:t>protocol</w:t>
      </w:r>
      <w:r w:rsidR="00CE7903">
        <w:rPr>
          <w:color w:val="000000" w:themeColor="text1"/>
        </w:rPr>
        <w:t xml:space="preserve"> </w:t>
      </w:r>
      <w:r w:rsidR="00B81F76" w:rsidRPr="00B55F17">
        <w:rPr>
          <w:color w:val="000000" w:themeColor="text1"/>
        </w:rPr>
        <w:t>to</w:t>
      </w:r>
      <w:r w:rsidR="00CE7903">
        <w:rPr>
          <w:color w:val="000000" w:themeColor="text1"/>
        </w:rPr>
        <w:t xml:space="preserve"> </w:t>
      </w:r>
      <w:r w:rsidR="00B81F76" w:rsidRPr="00B55F17">
        <w:rPr>
          <w:color w:val="000000" w:themeColor="text1"/>
        </w:rPr>
        <w:t>generate</w:t>
      </w:r>
      <w:r w:rsidR="00CE7903">
        <w:rPr>
          <w:color w:val="000000" w:themeColor="text1"/>
        </w:rPr>
        <w:t xml:space="preserve"> </w:t>
      </w:r>
      <w:r w:rsidR="00B81F76" w:rsidRPr="00B55F17">
        <w:rPr>
          <w:color w:val="000000" w:themeColor="text1"/>
        </w:rPr>
        <w:t>a</w:t>
      </w:r>
      <w:r w:rsidR="00CE7903">
        <w:rPr>
          <w:color w:val="000000" w:themeColor="text1"/>
        </w:rPr>
        <w:t xml:space="preserve"> </w:t>
      </w:r>
      <w:r w:rsidR="00B81F76" w:rsidRPr="00B55F17">
        <w:rPr>
          <w:color w:val="000000" w:themeColor="text1"/>
        </w:rPr>
        <w:t>stable</w:t>
      </w:r>
      <w:r w:rsidR="00CE7903">
        <w:rPr>
          <w:color w:val="000000" w:themeColor="text1"/>
        </w:rPr>
        <w:t xml:space="preserve"> </w:t>
      </w:r>
      <w:r w:rsidR="00B81F76" w:rsidRPr="00B55F17">
        <w:rPr>
          <w:color w:val="000000" w:themeColor="text1"/>
        </w:rPr>
        <w:t>ZIKV</w:t>
      </w:r>
      <w:r w:rsidR="00CE7903">
        <w:rPr>
          <w:color w:val="000000" w:themeColor="text1"/>
        </w:rPr>
        <w:t xml:space="preserve"> </w:t>
      </w:r>
      <w:r w:rsidR="00B81F76" w:rsidRPr="00B55F17">
        <w:rPr>
          <w:color w:val="000000" w:themeColor="text1"/>
        </w:rPr>
        <w:t>full-length</w:t>
      </w:r>
      <w:r w:rsidR="00CE7903">
        <w:rPr>
          <w:color w:val="000000" w:themeColor="text1"/>
        </w:rPr>
        <w:t xml:space="preserve"> </w:t>
      </w:r>
      <w:r w:rsidR="00B81F76" w:rsidRPr="00B55F17">
        <w:rPr>
          <w:color w:val="000000" w:themeColor="text1"/>
        </w:rPr>
        <w:t>infectious</w:t>
      </w:r>
      <w:r w:rsidR="00CE7903">
        <w:rPr>
          <w:color w:val="000000" w:themeColor="text1"/>
        </w:rPr>
        <w:t xml:space="preserve"> </w:t>
      </w:r>
      <w:r w:rsidR="00B81F76" w:rsidRPr="00B55F17">
        <w:rPr>
          <w:color w:val="000000" w:themeColor="text1"/>
        </w:rPr>
        <w:t>cDNA</w:t>
      </w:r>
      <w:r w:rsidR="00CE7903">
        <w:rPr>
          <w:color w:val="000000" w:themeColor="text1"/>
        </w:rPr>
        <w:t xml:space="preserve"> </w:t>
      </w:r>
      <w:r w:rsidR="00B81F76" w:rsidRPr="00B55F17">
        <w:rPr>
          <w:color w:val="000000" w:themeColor="text1"/>
        </w:rPr>
        <w:t>clone</w:t>
      </w:r>
      <w:r w:rsidR="00CE7903">
        <w:rPr>
          <w:color w:val="000000" w:themeColor="text1"/>
        </w:rPr>
        <w:t xml:space="preserve"> </w:t>
      </w:r>
      <w:r w:rsidR="00B81F76" w:rsidRPr="00B55F17">
        <w:rPr>
          <w:color w:val="000000" w:themeColor="text1"/>
        </w:rPr>
        <w:t>as</w:t>
      </w:r>
      <w:r w:rsidR="00CE7903">
        <w:rPr>
          <w:color w:val="000000" w:themeColor="text1"/>
        </w:rPr>
        <w:t xml:space="preserve"> </w:t>
      </w:r>
      <w:r w:rsidR="00B81F76" w:rsidRPr="00B55F17">
        <w:rPr>
          <w:color w:val="000000" w:themeColor="text1"/>
        </w:rPr>
        <w:t>a</w:t>
      </w:r>
      <w:r w:rsidR="00CE7903">
        <w:rPr>
          <w:color w:val="000000" w:themeColor="text1"/>
        </w:rPr>
        <w:t xml:space="preserve"> </w:t>
      </w:r>
      <w:r w:rsidR="00B81F76" w:rsidRPr="00B55F17">
        <w:rPr>
          <w:color w:val="000000" w:themeColor="text1"/>
        </w:rPr>
        <w:t>single</w:t>
      </w:r>
      <w:r w:rsidR="00CE7903">
        <w:rPr>
          <w:color w:val="000000" w:themeColor="text1"/>
        </w:rPr>
        <w:t xml:space="preserve"> </w:t>
      </w:r>
      <w:r w:rsidR="00B81F76" w:rsidRPr="00B55F17">
        <w:rPr>
          <w:color w:val="000000" w:themeColor="text1"/>
        </w:rPr>
        <w:t>plasmid,</w:t>
      </w:r>
      <w:r w:rsidR="00CE7903">
        <w:rPr>
          <w:color w:val="000000" w:themeColor="text1"/>
        </w:rPr>
        <w:t xml:space="preserve"> </w:t>
      </w:r>
      <w:r w:rsidR="00B81F76" w:rsidRPr="00B55F17">
        <w:rPr>
          <w:color w:val="000000" w:themeColor="text1"/>
        </w:rPr>
        <w:t>based</w:t>
      </w:r>
      <w:r w:rsidR="00CE7903">
        <w:rPr>
          <w:color w:val="000000" w:themeColor="text1"/>
        </w:rPr>
        <w:t xml:space="preserve"> </w:t>
      </w:r>
      <w:r w:rsidR="00B81F76" w:rsidRPr="00B55F17">
        <w:rPr>
          <w:color w:val="000000" w:themeColor="text1"/>
        </w:rPr>
        <w:t>on</w:t>
      </w:r>
      <w:r w:rsidR="00CE7903">
        <w:rPr>
          <w:color w:val="000000" w:themeColor="text1"/>
        </w:rPr>
        <w:t xml:space="preserve"> </w:t>
      </w:r>
      <w:r w:rsidR="00B81F76" w:rsidRPr="00B55F17">
        <w:rPr>
          <w:color w:val="000000" w:themeColor="text1"/>
        </w:rPr>
        <w:t>the</w:t>
      </w:r>
      <w:r w:rsidR="00CE7903">
        <w:rPr>
          <w:color w:val="000000" w:themeColor="text1"/>
        </w:rPr>
        <w:t xml:space="preserve"> </w:t>
      </w:r>
      <w:r w:rsidR="00B81F76" w:rsidRPr="00B55F17">
        <w:rPr>
          <w:color w:val="000000" w:themeColor="text1"/>
        </w:rPr>
        <w:t>use</w:t>
      </w:r>
      <w:r w:rsidR="00CE7903">
        <w:rPr>
          <w:color w:val="000000" w:themeColor="text1"/>
        </w:rPr>
        <w:t xml:space="preserve"> </w:t>
      </w:r>
      <w:r w:rsidR="00B81F76" w:rsidRPr="00B55F17">
        <w:rPr>
          <w:color w:val="000000" w:themeColor="text1"/>
        </w:rPr>
        <w:t>of</w:t>
      </w:r>
      <w:r w:rsidR="00CE7903">
        <w:rPr>
          <w:color w:val="000000" w:themeColor="text1"/>
        </w:rPr>
        <w:t xml:space="preserve"> </w:t>
      </w:r>
      <w:r w:rsidR="00B81F76" w:rsidRPr="00B55F17">
        <w:rPr>
          <w:color w:val="000000" w:themeColor="text1"/>
        </w:rPr>
        <w:t>the</w:t>
      </w:r>
      <w:r w:rsidR="00CE7903">
        <w:rPr>
          <w:color w:val="000000" w:themeColor="text1"/>
        </w:rPr>
        <w:t xml:space="preserve"> </w:t>
      </w:r>
      <w:r w:rsidR="00B81F76" w:rsidRPr="00B55F17">
        <w:rPr>
          <w:color w:val="000000" w:themeColor="text1"/>
        </w:rPr>
        <w:t>BAC</w:t>
      </w:r>
      <w:r w:rsidR="00CE7903">
        <w:rPr>
          <w:color w:val="000000" w:themeColor="text1"/>
        </w:rPr>
        <w:t xml:space="preserve"> </w:t>
      </w:r>
      <w:r w:rsidR="00B81F76" w:rsidRPr="00B55F17">
        <w:rPr>
          <w:color w:val="000000" w:themeColor="text1"/>
        </w:rPr>
        <w:t>plasmid</w:t>
      </w:r>
      <w:r w:rsidR="00CE7903">
        <w:rPr>
          <w:color w:val="000000" w:themeColor="text1"/>
        </w:rPr>
        <w:t xml:space="preserve"> </w:t>
      </w:r>
      <w:r w:rsidR="00B81F76" w:rsidRPr="00B55F17">
        <w:rPr>
          <w:color w:val="000000" w:themeColor="text1"/>
        </w:rPr>
        <w:t>pBeloBAC11</w:t>
      </w:r>
      <w:r w:rsidR="00603DCB" w:rsidRPr="00B55F17">
        <w:rPr>
          <w:noProof/>
          <w:color w:val="000000" w:themeColor="text1"/>
          <w:vertAlign w:val="superscript"/>
        </w:rPr>
        <w:t>34</w:t>
      </w:r>
      <w:r w:rsidR="00CE7903">
        <w:rPr>
          <w:color w:val="000000" w:themeColor="text1"/>
        </w:rPr>
        <w:t xml:space="preserve"> </w:t>
      </w:r>
      <w:r w:rsidR="00B81F76" w:rsidRPr="00B55F17">
        <w:rPr>
          <w:color w:val="000000" w:themeColor="text1"/>
        </w:rPr>
        <w:t>(</w:t>
      </w:r>
      <w:r w:rsidR="00B81F76" w:rsidRPr="00B55F17">
        <w:rPr>
          <w:b/>
          <w:color w:val="000000" w:themeColor="text1"/>
        </w:rPr>
        <w:t>Figure</w:t>
      </w:r>
      <w:r w:rsidR="00CE7903">
        <w:rPr>
          <w:b/>
          <w:color w:val="000000" w:themeColor="text1"/>
        </w:rPr>
        <w:t xml:space="preserve"> </w:t>
      </w:r>
      <w:r w:rsidR="00B81F76" w:rsidRPr="00B55F17">
        <w:rPr>
          <w:b/>
          <w:color w:val="000000" w:themeColor="text1"/>
        </w:rPr>
        <w:t>2A</w:t>
      </w:r>
      <w:r w:rsidR="00B81F76" w:rsidRPr="00B55F17">
        <w:rPr>
          <w:color w:val="000000" w:themeColor="text1"/>
        </w:rPr>
        <w:t>)</w:t>
      </w:r>
      <w:r w:rsidR="00CE7903">
        <w:rPr>
          <w:color w:val="000000" w:themeColor="text1"/>
        </w:rPr>
        <w:t xml:space="preserve"> </w:t>
      </w:r>
      <w:r w:rsidR="00B81F76" w:rsidRPr="00B55F17">
        <w:rPr>
          <w:color w:val="000000" w:themeColor="text1"/>
        </w:rPr>
        <w:t>to</w:t>
      </w:r>
      <w:r w:rsidR="00CE7903">
        <w:rPr>
          <w:color w:val="000000" w:themeColor="text1"/>
        </w:rPr>
        <w:t xml:space="preserve"> </w:t>
      </w:r>
      <w:r w:rsidR="00B81F76" w:rsidRPr="00B55F17">
        <w:rPr>
          <w:color w:val="000000" w:themeColor="text1"/>
        </w:rPr>
        <w:t>overcome</w:t>
      </w:r>
      <w:r w:rsidR="00CE7903">
        <w:rPr>
          <w:color w:val="000000" w:themeColor="text1"/>
        </w:rPr>
        <w:t xml:space="preserve"> </w:t>
      </w:r>
      <w:r w:rsidR="00B81F76" w:rsidRPr="00B55F17">
        <w:rPr>
          <w:color w:val="000000" w:themeColor="text1"/>
        </w:rPr>
        <w:t>the</w:t>
      </w:r>
      <w:r w:rsidR="00CE7903">
        <w:rPr>
          <w:color w:val="000000" w:themeColor="text1"/>
        </w:rPr>
        <w:t xml:space="preserve"> </w:t>
      </w:r>
      <w:r w:rsidR="00B81F76" w:rsidRPr="00B55F17">
        <w:rPr>
          <w:color w:val="000000" w:themeColor="text1"/>
        </w:rPr>
        <w:t>toxicity</w:t>
      </w:r>
      <w:r w:rsidR="00CE7903">
        <w:rPr>
          <w:color w:val="000000" w:themeColor="text1"/>
        </w:rPr>
        <w:t xml:space="preserve"> </w:t>
      </w:r>
      <w:r w:rsidR="00B81F76" w:rsidRPr="00B55F17">
        <w:rPr>
          <w:color w:val="000000" w:themeColor="text1"/>
        </w:rPr>
        <w:t>problem,</w:t>
      </w:r>
      <w:r w:rsidR="00CE7903">
        <w:rPr>
          <w:color w:val="000000" w:themeColor="text1"/>
        </w:rPr>
        <w:t xml:space="preserve"> </w:t>
      </w:r>
      <w:r w:rsidR="00B81F76" w:rsidRPr="00B55F17">
        <w:rPr>
          <w:color w:val="000000" w:themeColor="text1"/>
        </w:rPr>
        <w:t>the</w:t>
      </w:r>
      <w:r w:rsidR="00CE7903">
        <w:rPr>
          <w:color w:val="000000" w:themeColor="text1"/>
        </w:rPr>
        <w:t xml:space="preserve"> </w:t>
      </w:r>
      <w:r w:rsidR="00B81F76" w:rsidRPr="00B55F17">
        <w:rPr>
          <w:color w:val="000000" w:themeColor="text1"/>
        </w:rPr>
        <w:t>use</w:t>
      </w:r>
      <w:r w:rsidR="00CE7903">
        <w:rPr>
          <w:color w:val="000000" w:themeColor="text1"/>
        </w:rPr>
        <w:t xml:space="preserve"> </w:t>
      </w:r>
      <w:r w:rsidR="00B81F76" w:rsidRPr="00B55F17">
        <w:rPr>
          <w:color w:val="000000" w:themeColor="text1"/>
        </w:rPr>
        <w:t>of</w:t>
      </w:r>
      <w:r w:rsidR="00CE7903">
        <w:rPr>
          <w:color w:val="000000" w:themeColor="text1"/>
        </w:rPr>
        <w:t xml:space="preserve"> </w:t>
      </w:r>
      <w:r w:rsidR="00B81F76" w:rsidRPr="00B55F17">
        <w:rPr>
          <w:color w:val="000000" w:themeColor="text1"/>
        </w:rPr>
        <w:t>the</w:t>
      </w:r>
      <w:r w:rsidR="00CE7903">
        <w:rPr>
          <w:color w:val="000000" w:themeColor="text1"/>
        </w:rPr>
        <w:t xml:space="preserve"> </w:t>
      </w:r>
      <w:r w:rsidR="00B81F76" w:rsidRPr="00B55F17">
        <w:rPr>
          <w:color w:val="000000" w:themeColor="text1"/>
        </w:rPr>
        <w:t>CMV</w:t>
      </w:r>
      <w:r w:rsidR="00CE7903">
        <w:rPr>
          <w:color w:val="000000" w:themeColor="text1"/>
        </w:rPr>
        <w:t xml:space="preserve"> </w:t>
      </w:r>
      <w:r w:rsidR="00B81F76" w:rsidRPr="00B55F17">
        <w:rPr>
          <w:color w:val="000000" w:themeColor="text1"/>
        </w:rPr>
        <w:t>promoter</w:t>
      </w:r>
      <w:r w:rsidR="00CE7903">
        <w:rPr>
          <w:color w:val="000000" w:themeColor="text1"/>
        </w:rPr>
        <w:t xml:space="preserve"> </w:t>
      </w:r>
      <w:r w:rsidR="00B81F76" w:rsidRPr="00B55F17">
        <w:rPr>
          <w:color w:val="000000" w:themeColor="text1"/>
        </w:rPr>
        <w:t>to</w:t>
      </w:r>
      <w:r w:rsidR="00CE7903">
        <w:rPr>
          <w:color w:val="000000" w:themeColor="text1"/>
        </w:rPr>
        <w:t xml:space="preserve"> </w:t>
      </w:r>
      <w:r w:rsidR="00B81F76" w:rsidRPr="00B55F17">
        <w:rPr>
          <w:color w:val="000000" w:themeColor="text1"/>
        </w:rPr>
        <w:t>allow</w:t>
      </w:r>
      <w:r w:rsidR="00CE7903">
        <w:rPr>
          <w:color w:val="000000" w:themeColor="text1"/>
        </w:rPr>
        <w:t xml:space="preserve"> </w:t>
      </w:r>
      <w:r w:rsidR="00B81F76" w:rsidRPr="00B55F17">
        <w:rPr>
          <w:color w:val="000000" w:themeColor="text1"/>
        </w:rPr>
        <w:t>the</w:t>
      </w:r>
      <w:r w:rsidR="00CE7903">
        <w:rPr>
          <w:color w:val="000000" w:themeColor="text1"/>
        </w:rPr>
        <w:t xml:space="preserve"> </w:t>
      </w:r>
      <w:r w:rsidR="00B81F76" w:rsidRPr="00B55F17">
        <w:rPr>
          <w:color w:val="000000" w:themeColor="text1"/>
        </w:rPr>
        <w:t>expression</w:t>
      </w:r>
      <w:r w:rsidR="00CE7903">
        <w:rPr>
          <w:color w:val="000000" w:themeColor="text1"/>
        </w:rPr>
        <w:t xml:space="preserve"> </w:t>
      </w:r>
      <w:r w:rsidR="00B81F76" w:rsidRPr="00B55F17">
        <w:rPr>
          <w:color w:val="000000" w:themeColor="text1"/>
        </w:rPr>
        <w:t>of</w:t>
      </w:r>
      <w:r w:rsidR="00CE7903">
        <w:rPr>
          <w:color w:val="000000" w:themeColor="text1"/>
        </w:rPr>
        <w:t xml:space="preserve"> </w:t>
      </w:r>
      <w:r w:rsidR="00B81F76" w:rsidRPr="00B55F17">
        <w:rPr>
          <w:color w:val="000000" w:themeColor="text1"/>
        </w:rPr>
        <w:t>the</w:t>
      </w:r>
      <w:r w:rsidR="00CE7903">
        <w:rPr>
          <w:color w:val="000000" w:themeColor="text1"/>
        </w:rPr>
        <w:t xml:space="preserve"> </w:t>
      </w:r>
      <w:r w:rsidR="00B81F76" w:rsidRPr="00B55F17">
        <w:rPr>
          <w:color w:val="000000" w:themeColor="text1"/>
        </w:rPr>
        <w:t>vRNA</w:t>
      </w:r>
      <w:r w:rsidR="00CE7903">
        <w:rPr>
          <w:color w:val="000000" w:themeColor="text1"/>
        </w:rPr>
        <w:t xml:space="preserve"> </w:t>
      </w:r>
      <w:r w:rsidR="00B81F76" w:rsidRPr="00B55F17">
        <w:rPr>
          <w:color w:val="000000" w:themeColor="text1"/>
        </w:rPr>
        <w:t>in</w:t>
      </w:r>
      <w:r w:rsidR="00CE7903">
        <w:rPr>
          <w:color w:val="000000" w:themeColor="text1"/>
        </w:rPr>
        <w:t xml:space="preserve"> </w:t>
      </w:r>
      <w:r w:rsidR="00B81F76" w:rsidRPr="00B55F17">
        <w:rPr>
          <w:color w:val="000000" w:themeColor="text1"/>
        </w:rPr>
        <w:t>the</w:t>
      </w:r>
      <w:r w:rsidR="00CE7903">
        <w:rPr>
          <w:color w:val="000000" w:themeColor="text1"/>
        </w:rPr>
        <w:t xml:space="preserve"> </w:t>
      </w:r>
      <w:r w:rsidR="00B81F76" w:rsidRPr="00B55F17">
        <w:rPr>
          <w:color w:val="000000" w:themeColor="text1"/>
        </w:rPr>
        <w:t>nucleus</w:t>
      </w:r>
      <w:r w:rsidR="00CE7903">
        <w:rPr>
          <w:color w:val="000000" w:themeColor="text1"/>
        </w:rPr>
        <w:t xml:space="preserve"> </w:t>
      </w:r>
      <w:r w:rsidR="00B81F76" w:rsidRPr="00B55F17">
        <w:rPr>
          <w:color w:val="000000" w:themeColor="text1"/>
        </w:rPr>
        <w:t>of</w:t>
      </w:r>
      <w:r w:rsidR="00CE7903">
        <w:rPr>
          <w:color w:val="000000" w:themeColor="text1"/>
        </w:rPr>
        <w:t xml:space="preserve"> </w:t>
      </w:r>
      <w:r w:rsidR="00B81F76" w:rsidRPr="00B55F17">
        <w:rPr>
          <w:color w:val="000000" w:themeColor="text1"/>
        </w:rPr>
        <w:t>transfected</w:t>
      </w:r>
      <w:r w:rsidR="00CE7903">
        <w:rPr>
          <w:color w:val="000000" w:themeColor="text1"/>
        </w:rPr>
        <w:t xml:space="preserve"> </w:t>
      </w:r>
      <w:r w:rsidR="00B81F76" w:rsidRPr="00B55F17">
        <w:rPr>
          <w:color w:val="000000" w:themeColor="text1"/>
        </w:rPr>
        <w:t>cells,</w:t>
      </w:r>
      <w:r w:rsidR="00CE7903">
        <w:rPr>
          <w:color w:val="000000" w:themeColor="text1"/>
        </w:rPr>
        <w:t xml:space="preserve"> </w:t>
      </w:r>
      <w:r w:rsidR="00B81F76" w:rsidRPr="00B55F17">
        <w:rPr>
          <w:color w:val="000000" w:themeColor="text1"/>
        </w:rPr>
        <w:t>and</w:t>
      </w:r>
      <w:r w:rsidR="00CE7903">
        <w:rPr>
          <w:color w:val="000000" w:themeColor="text1"/>
        </w:rPr>
        <w:t xml:space="preserve"> </w:t>
      </w:r>
      <w:r w:rsidR="00B81F76" w:rsidRPr="00B55F17">
        <w:rPr>
          <w:color w:val="000000" w:themeColor="text1"/>
        </w:rPr>
        <w:t>the</w:t>
      </w:r>
      <w:r w:rsidR="00CE7903">
        <w:rPr>
          <w:color w:val="000000" w:themeColor="text1"/>
        </w:rPr>
        <w:t xml:space="preserve"> </w:t>
      </w:r>
      <w:r w:rsidR="00B81F76" w:rsidRPr="00B55F17">
        <w:rPr>
          <w:color w:val="000000" w:themeColor="text1"/>
        </w:rPr>
        <w:t>HDV</w:t>
      </w:r>
      <w:r w:rsidR="00CE7903">
        <w:rPr>
          <w:color w:val="000000" w:themeColor="text1"/>
        </w:rPr>
        <w:t xml:space="preserve"> </w:t>
      </w:r>
      <w:r w:rsidR="00B81F76" w:rsidRPr="00B55F17">
        <w:rPr>
          <w:color w:val="000000" w:themeColor="text1"/>
        </w:rPr>
        <w:t>RZ</w:t>
      </w:r>
      <w:r w:rsidR="00CE7903">
        <w:rPr>
          <w:color w:val="000000" w:themeColor="text1"/>
        </w:rPr>
        <w:t xml:space="preserve"> </w:t>
      </w:r>
      <w:r w:rsidR="00B81F76" w:rsidRPr="00B55F17">
        <w:rPr>
          <w:color w:val="000000" w:themeColor="text1"/>
        </w:rPr>
        <w:t>to</w:t>
      </w:r>
      <w:r w:rsidR="00CE7903">
        <w:rPr>
          <w:color w:val="000000" w:themeColor="text1"/>
        </w:rPr>
        <w:t xml:space="preserve"> </w:t>
      </w:r>
      <w:r w:rsidR="00B81F76" w:rsidRPr="00B55F17">
        <w:rPr>
          <w:color w:val="000000" w:themeColor="text1"/>
        </w:rPr>
        <w:t>generate</w:t>
      </w:r>
      <w:r w:rsidR="00CE7903">
        <w:rPr>
          <w:color w:val="000000" w:themeColor="text1"/>
        </w:rPr>
        <w:t xml:space="preserve"> </w:t>
      </w:r>
      <w:r w:rsidR="00B81F76" w:rsidRPr="00B55F17">
        <w:rPr>
          <w:color w:val="000000" w:themeColor="text1"/>
        </w:rPr>
        <w:t>vRNAs</w:t>
      </w:r>
      <w:r w:rsidR="00CE7903">
        <w:rPr>
          <w:color w:val="000000" w:themeColor="text1"/>
        </w:rPr>
        <w:t xml:space="preserve"> </w:t>
      </w:r>
      <w:r w:rsidR="00B81F76" w:rsidRPr="00B55F17">
        <w:rPr>
          <w:color w:val="000000" w:themeColor="text1"/>
        </w:rPr>
        <w:t>with</w:t>
      </w:r>
      <w:r w:rsidR="00CE7903">
        <w:rPr>
          <w:color w:val="000000" w:themeColor="text1"/>
        </w:rPr>
        <w:t xml:space="preserve"> </w:t>
      </w:r>
      <w:r w:rsidR="00B81F76" w:rsidRPr="00B55F17">
        <w:rPr>
          <w:color w:val="000000" w:themeColor="text1"/>
        </w:rPr>
        <w:t>accurate</w:t>
      </w:r>
      <w:r w:rsidR="00CE7903">
        <w:rPr>
          <w:color w:val="000000" w:themeColor="text1"/>
        </w:rPr>
        <w:t xml:space="preserve"> </w:t>
      </w:r>
      <w:r w:rsidR="00B81F76" w:rsidRPr="00B55F17">
        <w:rPr>
          <w:color w:val="000000" w:themeColor="text1"/>
        </w:rPr>
        <w:t>3</w:t>
      </w:r>
      <w:r w:rsidR="00F075D5">
        <w:rPr>
          <w:color w:val="000000" w:themeColor="text1"/>
        </w:rPr>
        <w:t>'</w:t>
      </w:r>
      <w:r w:rsidR="00B81F76" w:rsidRPr="00B55F17">
        <w:rPr>
          <w:color w:val="000000" w:themeColor="text1"/>
        </w:rPr>
        <w:t>-ends</w:t>
      </w:r>
      <w:r w:rsidR="00CE7903">
        <w:rPr>
          <w:color w:val="000000" w:themeColor="text1"/>
        </w:rPr>
        <w:t xml:space="preserve"> </w:t>
      </w:r>
      <w:r w:rsidR="00B81F76" w:rsidRPr="00B55F17">
        <w:rPr>
          <w:color w:val="000000" w:themeColor="text1"/>
        </w:rPr>
        <w:t>(</w:t>
      </w:r>
      <w:r w:rsidR="00B81F76" w:rsidRPr="00B55F17">
        <w:rPr>
          <w:b/>
          <w:color w:val="000000" w:themeColor="text1"/>
        </w:rPr>
        <w:t>Figure</w:t>
      </w:r>
      <w:r w:rsidR="00CE7903">
        <w:rPr>
          <w:b/>
          <w:color w:val="000000" w:themeColor="text1"/>
        </w:rPr>
        <w:t xml:space="preserve"> </w:t>
      </w:r>
      <w:r w:rsidR="00B81F76" w:rsidRPr="00B55F17">
        <w:rPr>
          <w:b/>
          <w:color w:val="000000" w:themeColor="text1"/>
        </w:rPr>
        <w:t>2B</w:t>
      </w:r>
      <w:r w:rsidR="00B81F76" w:rsidRPr="00B55F17">
        <w:rPr>
          <w:color w:val="000000" w:themeColor="text1"/>
        </w:rPr>
        <w:t>).</w:t>
      </w:r>
      <w:r w:rsidR="00CE7903">
        <w:rPr>
          <w:color w:val="000000" w:themeColor="text1"/>
        </w:rPr>
        <w:t xml:space="preserve"> </w:t>
      </w:r>
      <w:r w:rsidR="00B81F76" w:rsidRPr="00B55F17">
        <w:rPr>
          <w:color w:val="000000" w:themeColor="text1"/>
        </w:rPr>
        <w:t>Using</w:t>
      </w:r>
      <w:r w:rsidR="00CE7903">
        <w:rPr>
          <w:color w:val="000000" w:themeColor="text1"/>
        </w:rPr>
        <w:t xml:space="preserve"> </w:t>
      </w:r>
      <w:r w:rsidR="00B81F76" w:rsidRPr="00B55F17">
        <w:rPr>
          <w:color w:val="000000" w:themeColor="text1"/>
        </w:rPr>
        <w:t>this</w:t>
      </w:r>
      <w:r w:rsidR="00CE7903">
        <w:rPr>
          <w:color w:val="000000" w:themeColor="text1"/>
        </w:rPr>
        <w:t xml:space="preserve"> </w:t>
      </w:r>
      <w:r w:rsidR="00B81F76" w:rsidRPr="00B55F17">
        <w:rPr>
          <w:color w:val="000000" w:themeColor="text1"/>
        </w:rPr>
        <w:t>method,</w:t>
      </w:r>
      <w:r w:rsidR="00CE7903">
        <w:rPr>
          <w:color w:val="000000" w:themeColor="text1"/>
        </w:rPr>
        <w:t xml:space="preserve"> </w:t>
      </w:r>
      <w:r w:rsidR="00B81F76" w:rsidRPr="00B55F17">
        <w:rPr>
          <w:color w:val="000000" w:themeColor="text1"/>
        </w:rPr>
        <w:t>we</w:t>
      </w:r>
      <w:r w:rsidR="00CE7903">
        <w:rPr>
          <w:color w:val="000000" w:themeColor="text1"/>
        </w:rPr>
        <w:t xml:space="preserve"> </w:t>
      </w:r>
      <w:r w:rsidR="00B81F76" w:rsidRPr="00B55F17">
        <w:rPr>
          <w:color w:val="000000" w:themeColor="text1"/>
        </w:rPr>
        <w:t>have</w:t>
      </w:r>
      <w:r w:rsidR="00CE7903">
        <w:rPr>
          <w:color w:val="000000" w:themeColor="text1"/>
        </w:rPr>
        <w:t xml:space="preserve"> </w:t>
      </w:r>
      <w:r w:rsidR="00B81F76" w:rsidRPr="00B55F17">
        <w:rPr>
          <w:color w:val="000000" w:themeColor="text1"/>
        </w:rPr>
        <w:t>successfully</w:t>
      </w:r>
      <w:r w:rsidR="00CE7903">
        <w:rPr>
          <w:color w:val="000000" w:themeColor="text1"/>
        </w:rPr>
        <w:t xml:space="preserve"> </w:t>
      </w:r>
      <w:r w:rsidR="00B81F76" w:rsidRPr="00B55F17">
        <w:rPr>
          <w:color w:val="000000" w:themeColor="text1"/>
        </w:rPr>
        <w:t>generated</w:t>
      </w:r>
      <w:r w:rsidR="00CE7903">
        <w:rPr>
          <w:color w:val="000000" w:themeColor="text1"/>
        </w:rPr>
        <w:t xml:space="preserve"> </w:t>
      </w:r>
      <w:r w:rsidR="00B81F76" w:rsidRPr="00B55F17">
        <w:rPr>
          <w:color w:val="000000" w:themeColor="text1"/>
        </w:rPr>
        <w:t>a</w:t>
      </w:r>
      <w:r w:rsidR="00CE7903">
        <w:rPr>
          <w:color w:val="000000" w:themeColor="text1"/>
        </w:rPr>
        <w:t xml:space="preserve"> </w:t>
      </w:r>
      <w:r w:rsidR="00B81F76" w:rsidRPr="00B55F17">
        <w:rPr>
          <w:color w:val="000000" w:themeColor="text1"/>
        </w:rPr>
        <w:t>fully</w:t>
      </w:r>
      <w:r w:rsidR="00CE7903">
        <w:rPr>
          <w:color w:val="000000" w:themeColor="text1"/>
        </w:rPr>
        <w:t xml:space="preserve"> </w:t>
      </w:r>
      <w:r w:rsidR="00B81F76" w:rsidRPr="00B55F17">
        <w:rPr>
          <w:color w:val="000000" w:themeColor="text1"/>
        </w:rPr>
        <w:t>stable</w:t>
      </w:r>
      <w:r w:rsidR="00CE7903">
        <w:rPr>
          <w:color w:val="000000" w:themeColor="text1"/>
        </w:rPr>
        <w:t xml:space="preserve"> </w:t>
      </w:r>
      <w:r w:rsidR="00B81F76" w:rsidRPr="00B55F17">
        <w:rPr>
          <w:color w:val="000000" w:themeColor="text1"/>
        </w:rPr>
        <w:t>infectious</w:t>
      </w:r>
      <w:r w:rsidR="00CE7903">
        <w:rPr>
          <w:color w:val="000000" w:themeColor="text1"/>
        </w:rPr>
        <w:t xml:space="preserve"> </w:t>
      </w:r>
      <w:r w:rsidR="00B81F76" w:rsidRPr="00B55F17">
        <w:rPr>
          <w:color w:val="000000" w:themeColor="text1"/>
        </w:rPr>
        <w:t>clone</w:t>
      </w:r>
      <w:r w:rsidR="00CE7903">
        <w:rPr>
          <w:color w:val="000000" w:themeColor="text1"/>
        </w:rPr>
        <w:t xml:space="preserve"> </w:t>
      </w:r>
      <w:r w:rsidR="00B81F76" w:rsidRPr="00B55F17">
        <w:rPr>
          <w:color w:val="000000" w:themeColor="text1"/>
        </w:rPr>
        <w:t>of</w:t>
      </w:r>
      <w:r w:rsidR="00CE7903">
        <w:rPr>
          <w:color w:val="000000" w:themeColor="text1"/>
        </w:rPr>
        <w:t xml:space="preserve"> </w:t>
      </w:r>
      <w:r w:rsidR="00B81F76" w:rsidRPr="00B55F17">
        <w:rPr>
          <w:color w:val="000000" w:themeColor="text1"/>
        </w:rPr>
        <w:t>the</w:t>
      </w:r>
      <w:r w:rsidR="00CE7903">
        <w:rPr>
          <w:color w:val="000000" w:themeColor="text1"/>
        </w:rPr>
        <w:t xml:space="preserve"> </w:t>
      </w:r>
      <w:r w:rsidR="00B81F76" w:rsidRPr="00B55F17">
        <w:rPr>
          <w:color w:val="000000" w:themeColor="text1"/>
        </w:rPr>
        <w:t>ZIKV</w:t>
      </w:r>
      <w:r w:rsidR="00CE7903">
        <w:rPr>
          <w:color w:val="000000" w:themeColor="text1"/>
        </w:rPr>
        <w:t xml:space="preserve"> </w:t>
      </w:r>
      <w:r w:rsidR="00B81F76" w:rsidRPr="00B55F17">
        <w:rPr>
          <w:color w:val="000000" w:themeColor="text1"/>
        </w:rPr>
        <w:t>strain</w:t>
      </w:r>
      <w:r w:rsidR="00CE7903">
        <w:rPr>
          <w:color w:val="000000" w:themeColor="text1"/>
        </w:rPr>
        <w:t xml:space="preserve"> </w:t>
      </w:r>
      <w:r w:rsidR="00B81F76" w:rsidRPr="00B55F17">
        <w:rPr>
          <w:color w:val="000000" w:themeColor="text1"/>
        </w:rPr>
        <w:t>RGN</w:t>
      </w:r>
      <w:r w:rsidR="00CE7903">
        <w:rPr>
          <w:color w:val="000000" w:themeColor="text1"/>
        </w:rPr>
        <w:t xml:space="preserve"> </w:t>
      </w:r>
      <w:r w:rsidR="00B81F76" w:rsidRPr="00B55F17">
        <w:rPr>
          <w:color w:val="000000" w:themeColor="text1"/>
        </w:rPr>
        <w:t>that</w:t>
      </w:r>
      <w:r w:rsidR="00CE7903">
        <w:rPr>
          <w:color w:val="000000" w:themeColor="text1"/>
        </w:rPr>
        <w:t xml:space="preserve"> </w:t>
      </w:r>
      <w:r w:rsidR="00B81F76" w:rsidRPr="00B55F17">
        <w:rPr>
          <w:color w:val="000000" w:themeColor="text1"/>
        </w:rPr>
        <w:t>allows</w:t>
      </w:r>
      <w:r w:rsidR="00CE7903">
        <w:rPr>
          <w:color w:val="000000" w:themeColor="text1"/>
        </w:rPr>
        <w:t xml:space="preserve"> </w:t>
      </w:r>
      <w:r w:rsidR="00B81F76" w:rsidRPr="00B55F17">
        <w:rPr>
          <w:color w:val="000000" w:themeColor="text1"/>
        </w:rPr>
        <w:t>the</w:t>
      </w:r>
      <w:r w:rsidR="00CE7903">
        <w:rPr>
          <w:color w:val="000000" w:themeColor="text1"/>
        </w:rPr>
        <w:t xml:space="preserve"> </w:t>
      </w:r>
      <w:r w:rsidR="00B81F76" w:rsidRPr="00B55F17">
        <w:rPr>
          <w:color w:val="000000" w:themeColor="text1"/>
        </w:rPr>
        <w:t>efficient</w:t>
      </w:r>
      <w:r w:rsidR="00CE7903">
        <w:rPr>
          <w:color w:val="000000" w:themeColor="text1"/>
        </w:rPr>
        <w:t xml:space="preserve"> </w:t>
      </w:r>
      <w:r w:rsidR="00B81F76" w:rsidRPr="00B55F17">
        <w:rPr>
          <w:color w:val="000000" w:themeColor="text1"/>
        </w:rPr>
        <w:t>and</w:t>
      </w:r>
      <w:r w:rsidR="00CE7903">
        <w:rPr>
          <w:color w:val="000000" w:themeColor="text1"/>
        </w:rPr>
        <w:t xml:space="preserve"> </w:t>
      </w:r>
      <w:r w:rsidR="00B81F76" w:rsidRPr="00B55F17">
        <w:rPr>
          <w:color w:val="000000" w:themeColor="text1"/>
        </w:rPr>
        <w:t>reliable</w:t>
      </w:r>
      <w:r w:rsidR="00CE7903">
        <w:rPr>
          <w:color w:val="000000" w:themeColor="text1"/>
        </w:rPr>
        <w:t xml:space="preserve"> </w:t>
      </w:r>
      <w:r w:rsidR="00B81F76" w:rsidRPr="00B55F17">
        <w:rPr>
          <w:color w:val="000000" w:themeColor="text1"/>
        </w:rPr>
        <w:t>recovery</w:t>
      </w:r>
      <w:r w:rsidR="00CE7903">
        <w:rPr>
          <w:color w:val="000000" w:themeColor="text1"/>
        </w:rPr>
        <w:t xml:space="preserve"> </w:t>
      </w:r>
      <w:r w:rsidR="00B81F76" w:rsidRPr="00B55F17">
        <w:rPr>
          <w:color w:val="000000" w:themeColor="text1"/>
        </w:rPr>
        <w:t>of</w:t>
      </w:r>
      <w:r w:rsidR="00CE7903">
        <w:rPr>
          <w:color w:val="000000" w:themeColor="text1"/>
        </w:rPr>
        <w:t xml:space="preserve"> </w:t>
      </w:r>
      <w:r w:rsidR="00B81F76" w:rsidRPr="00B55F17">
        <w:rPr>
          <w:color w:val="000000" w:themeColor="text1"/>
        </w:rPr>
        <w:t>infectious</w:t>
      </w:r>
      <w:r w:rsidR="00CE7903">
        <w:rPr>
          <w:color w:val="000000" w:themeColor="text1"/>
        </w:rPr>
        <w:t xml:space="preserve"> </w:t>
      </w:r>
      <w:r w:rsidR="00B81F76" w:rsidRPr="00B55F17">
        <w:rPr>
          <w:color w:val="000000" w:themeColor="text1"/>
        </w:rPr>
        <w:t>rZIKV</w:t>
      </w:r>
      <w:r w:rsidR="00CE7903">
        <w:rPr>
          <w:color w:val="000000" w:themeColor="text1"/>
        </w:rPr>
        <w:t xml:space="preserve"> </w:t>
      </w:r>
      <w:r w:rsidR="00B81F76" w:rsidRPr="00B55F17">
        <w:rPr>
          <w:color w:val="000000" w:themeColor="text1"/>
        </w:rPr>
        <w:t>after</w:t>
      </w:r>
      <w:r w:rsidR="00CE7903">
        <w:rPr>
          <w:color w:val="000000" w:themeColor="text1"/>
        </w:rPr>
        <w:t xml:space="preserve"> </w:t>
      </w:r>
      <w:r w:rsidR="00F075D5">
        <w:rPr>
          <w:color w:val="000000" w:themeColor="text1"/>
        </w:rPr>
        <w:t xml:space="preserve">the </w:t>
      </w:r>
      <w:r w:rsidR="00B81F76" w:rsidRPr="00B55F17">
        <w:rPr>
          <w:color w:val="000000" w:themeColor="text1"/>
        </w:rPr>
        <w:t>direct</w:t>
      </w:r>
      <w:r w:rsidR="00CE7903">
        <w:rPr>
          <w:color w:val="000000" w:themeColor="text1"/>
        </w:rPr>
        <w:t xml:space="preserve"> </w:t>
      </w:r>
      <w:r w:rsidR="00B81F76" w:rsidRPr="00B55F17">
        <w:rPr>
          <w:color w:val="000000" w:themeColor="text1"/>
        </w:rPr>
        <w:t>transfection</w:t>
      </w:r>
      <w:r w:rsidR="00CE7903">
        <w:rPr>
          <w:color w:val="000000" w:themeColor="text1"/>
        </w:rPr>
        <w:t xml:space="preserve"> </w:t>
      </w:r>
      <w:r w:rsidR="00B81F76" w:rsidRPr="00B55F17">
        <w:rPr>
          <w:color w:val="000000" w:themeColor="text1"/>
        </w:rPr>
        <w:t>of</w:t>
      </w:r>
      <w:r w:rsidR="00CE7903">
        <w:rPr>
          <w:color w:val="000000" w:themeColor="text1"/>
        </w:rPr>
        <w:t xml:space="preserve"> </w:t>
      </w:r>
      <w:r w:rsidR="00B81F76" w:rsidRPr="00B55F17">
        <w:rPr>
          <w:color w:val="000000" w:themeColor="text1"/>
        </w:rPr>
        <w:t>susceptible</w:t>
      </w:r>
      <w:r w:rsidR="00CE7903">
        <w:rPr>
          <w:color w:val="000000" w:themeColor="text1"/>
        </w:rPr>
        <w:t xml:space="preserve"> </w:t>
      </w:r>
      <w:r w:rsidR="00B81F76" w:rsidRPr="00B55F17">
        <w:rPr>
          <w:color w:val="000000" w:themeColor="text1"/>
        </w:rPr>
        <w:t>Vero</w:t>
      </w:r>
      <w:r w:rsidR="00CE7903">
        <w:rPr>
          <w:color w:val="000000" w:themeColor="text1"/>
        </w:rPr>
        <w:t xml:space="preserve"> </w:t>
      </w:r>
      <w:r w:rsidR="00B81F76" w:rsidRPr="00B55F17">
        <w:rPr>
          <w:color w:val="000000" w:themeColor="text1"/>
        </w:rPr>
        <w:t>cells</w:t>
      </w:r>
      <w:r w:rsidR="00CE7903">
        <w:rPr>
          <w:color w:val="000000" w:themeColor="text1"/>
        </w:rPr>
        <w:t xml:space="preserve"> </w:t>
      </w:r>
      <w:r w:rsidR="00B81F76" w:rsidRPr="00B55F17">
        <w:rPr>
          <w:color w:val="000000" w:themeColor="text1"/>
        </w:rPr>
        <w:t>(</w:t>
      </w:r>
      <w:r w:rsidR="00B81F76" w:rsidRPr="00B55F17">
        <w:rPr>
          <w:b/>
          <w:color w:val="000000" w:themeColor="text1"/>
        </w:rPr>
        <w:t>Figure</w:t>
      </w:r>
      <w:r w:rsidR="00CE7903">
        <w:rPr>
          <w:b/>
          <w:color w:val="000000" w:themeColor="text1"/>
        </w:rPr>
        <w:t xml:space="preserve"> </w:t>
      </w:r>
      <w:r w:rsidR="00B81F76" w:rsidRPr="00B55F17">
        <w:rPr>
          <w:b/>
          <w:color w:val="000000" w:themeColor="text1"/>
        </w:rPr>
        <w:t>3</w:t>
      </w:r>
      <w:r w:rsidR="00CE7903">
        <w:rPr>
          <w:b/>
          <w:color w:val="000000" w:themeColor="text1"/>
        </w:rPr>
        <w:t xml:space="preserve"> </w:t>
      </w:r>
      <w:r w:rsidR="00B81F76" w:rsidRPr="00C55C54">
        <w:rPr>
          <w:color w:val="000000" w:themeColor="text1"/>
        </w:rPr>
        <w:t>and</w:t>
      </w:r>
      <w:r w:rsidR="00CE7903" w:rsidRPr="00C55C54">
        <w:rPr>
          <w:color w:val="000000" w:themeColor="text1"/>
        </w:rPr>
        <w:t xml:space="preserve"> </w:t>
      </w:r>
      <w:r w:rsidR="00F075D5">
        <w:rPr>
          <w:b/>
          <w:color w:val="000000" w:themeColor="text1"/>
        </w:rPr>
        <w:t xml:space="preserve">Figure </w:t>
      </w:r>
      <w:r w:rsidR="00B81F76" w:rsidRPr="00B55F17">
        <w:rPr>
          <w:b/>
          <w:color w:val="000000" w:themeColor="text1"/>
        </w:rPr>
        <w:t>4</w:t>
      </w:r>
      <w:r w:rsidR="00B81F76" w:rsidRPr="00B55F17">
        <w:rPr>
          <w:color w:val="000000" w:themeColor="text1"/>
        </w:rPr>
        <w:t>).</w:t>
      </w:r>
    </w:p>
    <w:p w14:paraId="49A338A9" w14:textId="77777777" w:rsidR="00B81F76" w:rsidRPr="00B55F17" w:rsidRDefault="00B81F76" w:rsidP="00B55F17">
      <w:pPr>
        <w:rPr>
          <w:color w:val="000000" w:themeColor="text1"/>
        </w:rPr>
      </w:pPr>
    </w:p>
    <w:p w14:paraId="59FA6F05" w14:textId="39AC546D" w:rsidR="00B81F76" w:rsidRPr="00B55F17" w:rsidRDefault="00A41356" w:rsidP="00B55F17">
      <w:pPr>
        <w:rPr>
          <w:color w:val="000000" w:themeColor="text1"/>
        </w:rPr>
      </w:pPr>
      <w:r w:rsidRPr="00B55F17">
        <w:rPr>
          <w:color w:val="000000" w:themeColor="text1"/>
        </w:rPr>
        <w:lastRenderedPageBreak/>
        <w:t>A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huge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effort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has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been</w:t>
      </w:r>
      <w:r w:rsidR="00CE7903">
        <w:rPr>
          <w:color w:val="000000" w:themeColor="text1"/>
        </w:rPr>
        <w:t xml:space="preserve"> </w:t>
      </w:r>
      <w:r w:rsidR="008E4EB9">
        <w:rPr>
          <w:color w:val="000000" w:themeColor="text1"/>
        </w:rPr>
        <w:t>made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in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the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last</w:t>
      </w:r>
      <w:r w:rsidR="00CE7903">
        <w:rPr>
          <w:color w:val="000000" w:themeColor="text1"/>
        </w:rPr>
        <w:t xml:space="preserve"> </w:t>
      </w:r>
      <w:r w:rsidR="008E4EB9">
        <w:rPr>
          <w:color w:val="000000" w:themeColor="text1"/>
        </w:rPr>
        <w:t xml:space="preserve">few </w:t>
      </w:r>
      <w:r w:rsidRPr="00B55F17">
        <w:rPr>
          <w:color w:val="000000" w:themeColor="text1"/>
        </w:rPr>
        <w:t>years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to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overcome</w:t>
      </w:r>
      <w:r w:rsidR="00CE7903">
        <w:rPr>
          <w:color w:val="000000" w:themeColor="text1"/>
        </w:rPr>
        <w:t xml:space="preserve"> </w:t>
      </w:r>
      <w:r w:rsidR="00E00454" w:rsidRPr="00B55F17">
        <w:rPr>
          <w:color w:val="000000" w:themeColor="text1"/>
        </w:rPr>
        <w:t>the</w:t>
      </w:r>
      <w:r w:rsidR="00CE7903">
        <w:rPr>
          <w:color w:val="000000" w:themeColor="text1"/>
        </w:rPr>
        <w:t xml:space="preserve"> </w:t>
      </w:r>
      <w:r w:rsidR="00E00454" w:rsidRPr="00B55F17">
        <w:rPr>
          <w:color w:val="000000" w:themeColor="text1"/>
        </w:rPr>
        <w:t>instability</w:t>
      </w:r>
      <w:r w:rsidR="00CE7903">
        <w:rPr>
          <w:color w:val="000000" w:themeColor="text1"/>
        </w:rPr>
        <w:t xml:space="preserve"> </w:t>
      </w:r>
      <w:r w:rsidR="00E00454" w:rsidRPr="00B55F17">
        <w:rPr>
          <w:color w:val="000000" w:themeColor="text1"/>
        </w:rPr>
        <w:t>problems</w:t>
      </w:r>
      <w:r w:rsidR="00CE7903">
        <w:rPr>
          <w:color w:val="000000" w:themeColor="text1"/>
        </w:rPr>
        <w:t xml:space="preserve"> </w:t>
      </w:r>
      <w:r w:rsidR="00E00454" w:rsidRPr="00B55F17">
        <w:rPr>
          <w:color w:val="000000" w:themeColor="text1"/>
        </w:rPr>
        <w:t>associated</w:t>
      </w:r>
      <w:r w:rsidR="00CE7903">
        <w:rPr>
          <w:color w:val="000000" w:themeColor="text1"/>
        </w:rPr>
        <w:t xml:space="preserve"> </w:t>
      </w:r>
      <w:r w:rsidR="00E00454" w:rsidRPr="00B55F17">
        <w:rPr>
          <w:color w:val="000000" w:themeColor="text1"/>
        </w:rPr>
        <w:t>with</w:t>
      </w:r>
      <w:r w:rsidR="00CE7903">
        <w:rPr>
          <w:color w:val="000000" w:themeColor="text1"/>
        </w:rPr>
        <w:t xml:space="preserve"> </w:t>
      </w:r>
      <w:r w:rsidR="00005075" w:rsidRPr="00B55F17">
        <w:rPr>
          <w:color w:val="000000" w:themeColor="text1"/>
        </w:rPr>
        <w:t>ZIKV</w:t>
      </w:r>
      <w:r w:rsidR="00CE7903">
        <w:rPr>
          <w:color w:val="000000" w:themeColor="text1"/>
        </w:rPr>
        <w:t xml:space="preserve"> </w:t>
      </w:r>
      <w:r w:rsidR="00E00454" w:rsidRPr="00B55F17">
        <w:rPr>
          <w:color w:val="000000" w:themeColor="text1"/>
        </w:rPr>
        <w:t>infectious</w:t>
      </w:r>
      <w:r w:rsidR="00CE7903">
        <w:rPr>
          <w:color w:val="000000" w:themeColor="text1"/>
        </w:rPr>
        <w:t xml:space="preserve"> </w:t>
      </w:r>
      <w:r w:rsidR="00E00454" w:rsidRPr="00B55F17">
        <w:rPr>
          <w:color w:val="000000" w:themeColor="text1"/>
        </w:rPr>
        <w:t>cDNA</w:t>
      </w:r>
      <w:r w:rsidR="00CE7903">
        <w:rPr>
          <w:color w:val="000000" w:themeColor="text1"/>
        </w:rPr>
        <w:t xml:space="preserve"> </w:t>
      </w:r>
      <w:r w:rsidR="00E00454" w:rsidRPr="00B55F17">
        <w:rPr>
          <w:color w:val="000000" w:themeColor="text1"/>
        </w:rPr>
        <w:t>clones,</w:t>
      </w:r>
      <w:r w:rsidR="00CE7903">
        <w:rPr>
          <w:color w:val="000000" w:themeColor="text1"/>
        </w:rPr>
        <w:t xml:space="preserve"> </w:t>
      </w:r>
      <w:r w:rsidR="00E00454" w:rsidRPr="00B55F17">
        <w:rPr>
          <w:color w:val="000000" w:themeColor="text1"/>
        </w:rPr>
        <w:t>and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several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approaches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have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been</w:t>
      </w:r>
      <w:r w:rsidR="00CE7903">
        <w:rPr>
          <w:color w:val="000000" w:themeColor="text1"/>
        </w:rPr>
        <w:t xml:space="preserve"> </w:t>
      </w:r>
      <w:r w:rsidR="00D91D25" w:rsidRPr="00B55F17">
        <w:rPr>
          <w:color w:val="000000" w:themeColor="text1"/>
        </w:rPr>
        <w:t>successfully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implemented</w:t>
      </w:r>
      <w:r w:rsidR="00A42242" w:rsidRPr="00B55F17">
        <w:rPr>
          <w:noProof/>
          <w:color w:val="000000" w:themeColor="text1"/>
          <w:vertAlign w:val="superscript"/>
        </w:rPr>
        <w:t>18</w:t>
      </w:r>
      <w:r w:rsidR="007022AA" w:rsidRPr="00B55F17">
        <w:rPr>
          <w:color w:val="000000" w:themeColor="text1"/>
        </w:rPr>
        <w:t>,</w:t>
      </w:r>
      <w:r w:rsidR="00CE7903">
        <w:rPr>
          <w:color w:val="000000" w:themeColor="text1"/>
        </w:rPr>
        <w:t xml:space="preserve"> </w:t>
      </w:r>
      <w:r w:rsidR="005669D1" w:rsidRPr="00B55F17">
        <w:rPr>
          <w:color w:val="000000" w:themeColor="text1"/>
        </w:rPr>
        <w:t>including</w:t>
      </w:r>
      <w:r w:rsidR="00CE7903">
        <w:rPr>
          <w:color w:val="000000" w:themeColor="text1"/>
        </w:rPr>
        <w:t xml:space="preserve"> </w:t>
      </w:r>
      <w:r w:rsidR="008E4EB9">
        <w:rPr>
          <w:color w:val="000000" w:themeColor="text1"/>
        </w:rPr>
        <w:t xml:space="preserve">the </w:t>
      </w:r>
      <w:r w:rsidR="007022AA" w:rsidRPr="00C55C54">
        <w:rPr>
          <w:color w:val="000000" w:themeColor="text1"/>
        </w:rPr>
        <w:t>in</w:t>
      </w:r>
      <w:r w:rsidR="00CE7903" w:rsidRPr="00C55C54">
        <w:rPr>
          <w:color w:val="000000" w:themeColor="text1"/>
        </w:rPr>
        <w:t xml:space="preserve"> </w:t>
      </w:r>
      <w:r w:rsidR="007022AA" w:rsidRPr="00C55C54">
        <w:rPr>
          <w:color w:val="000000" w:themeColor="text1"/>
        </w:rPr>
        <w:t>vitro</w:t>
      </w:r>
      <w:r w:rsidR="00CE7903" w:rsidRPr="004E36C1">
        <w:rPr>
          <w:color w:val="000000" w:themeColor="text1"/>
        </w:rPr>
        <w:t xml:space="preserve"> </w:t>
      </w:r>
      <w:r w:rsidR="007022AA" w:rsidRPr="00B55F17">
        <w:rPr>
          <w:color w:val="000000" w:themeColor="text1"/>
        </w:rPr>
        <w:t>ligation</w:t>
      </w:r>
      <w:r w:rsidR="00CE7903">
        <w:rPr>
          <w:color w:val="000000" w:themeColor="text1"/>
        </w:rPr>
        <w:t xml:space="preserve"> </w:t>
      </w:r>
      <w:r w:rsidR="007022AA" w:rsidRPr="00B55F17">
        <w:rPr>
          <w:color w:val="000000" w:themeColor="text1"/>
        </w:rPr>
        <w:t>of</w:t>
      </w:r>
      <w:r w:rsidR="00CE7903">
        <w:rPr>
          <w:color w:val="000000" w:themeColor="text1"/>
        </w:rPr>
        <w:t xml:space="preserve"> </w:t>
      </w:r>
      <w:r w:rsidR="007022AA" w:rsidRPr="00B55F17">
        <w:rPr>
          <w:color w:val="000000" w:themeColor="text1"/>
        </w:rPr>
        <w:t>cDNA</w:t>
      </w:r>
      <w:r w:rsidR="00CE7903">
        <w:rPr>
          <w:color w:val="000000" w:themeColor="text1"/>
        </w:rPr>
        <w:t xml:space="preserve"> </w:t>
      </w:r>
      <w:r w:rsidR="007022AA" w:rsidRPr="00B55F17">
        <w:rPr>
          <w:color w:val="000000" w:themeColor="text1"/>
        </w:rPr>
        <w:t>fragments</w:t>
      </w:r>
      <w:r w:rsidR="00A42242" w:rsidRPr="00B55F17">
        <w:rPr>
          <w:noProof/>
          <w:color w:val="000000" w:themeColor="text1"/>
          <w:vertAlign w:val="superscript"/>
        </w:rPr>
        <w:t>24,25</w:t>
      </w:r>
      <w:r w:rsidR="007022AA" w:rsidRPr="00B55F17">
        <w:rPr>
          <w:color w:val="000000" w:themeColor="text1"/>
        </w:rPr>
        <w:t>,</w:t>
      </w:r>
      <w:r w:rsidR="00CE7903">
        <w:rPr>
          <w:color w:val="000000" w:themeColor="text1"/>
        </w:rPr>
        <w:t xml:space="preserve"> </w:t>
      </w:r>
      <w:r w:rsidR="007022AA" w:rsidRPr="00B55F17">
        <w:rPr>
          <w:color w:val="000000" w:themeColor="text1"/>
        </w:rPr>
        <w:t>low-copy</w:t>
      </w:r>
      <w:r w:rsidR="00CE7903">
        <w:rPr>
          <w:color w:val="000000" w:themeColor="text1"/>
        </w:rPr>
        <w:t xml:space="preserve"> </w:t>
      </w:r>
      <w:r w:rsidR="007022AA" w:rsidRPr="00B55F17">
        <w:rPr>
          <w:color w:val="000000" w:themeColor="text1"/>
        </w:rPr>
        <w:t>plasmids</w:t>
      </w:r>
      <w:r w:rsidR="00A42242" w:rsidRPr="00B55F17">
        <w:rPr>
          <w:noProof/>
          <w:color w:val="000000" w:themeColor="text1"/>
          <w:vertAlign w:val="superscript"/>
        </w:rPr>
        <w:t>19,20</w:t>
      </w:r>
      <w:r w:rsidR="007022AA" w:rsidRPr="00B55F17">
        <w:rPr>
          <w:color w:val="000000" w:themeColor="text1"/>
        </w:rPr>
        <w:t>,</w:t>
      </w:r>
      <w:r w:rsidR="00CE7903">
        <w:rPr>
          <w:color w:val="000000" w:themeColor="text1"/>
        </w:rPr>
        <w:t xml:space="preserve"> </w:t>
      </w:r>
      <w:r w:rsidR="008E4EB9">
        <w:rPr>
          <w:color w:val="000000" w:themeColor="text1"/>
        </w:rPr>
        <w:t xml:space="preserve">the </w:t>
      </w:r>
      <w:r w:rsidR="007022AA" w:rsidRPr="00B55F17">
        <w:rPr>
          <w:color w:val="000000" w:themeColor="text1"/>
        </w:rPr>
        <w:t>inactivation</w:t>
      </w:r>
      <w:r w:rsidR="00CE7903">
        <w:rPr>
          <w:color w:val="000000" w:themeColor="text1"/>
        </w:rPr>
        <w:t xml:space="preserve"> </w:t>
      </w:r>
      <w:r w:rsidR="007022AA" w:rsidRPr="00B55F17">
        <w:rPr>
          <w:color w:val="000000" w:themeColor="text1"/>
        </w:rPr>
        <w:t>of</w:t>
      </w:r>
      <w:r w:rsidR="00CE7903">
        <w:rPr>
          <w:color w:val="000000" w:themeColor="text1"/>
        </w:rPr>
        <w:t xml:space="preserve"> </w:t>
      </w:r>
      <w:r w:rsidR="007022AA" w:rsidRPr="00B55F17">
        <w:rPr>
          <w:color w:val="000000" w:themeColor="text1"/>
        </w:rPr>
        <w:t>cryptic</w:t>
      </w:r>
      <w:r w:rsidR="00CE7903">
        <w:rPr>
          <w:color w:val="000000" w:themeColor="text1"/>
        </w:rPr>
        <w:t xml:space="preserve"> </w:t>
      </w:r>
      <w:r w:rsidR="007022AA" w:rsidRPr="00B55F17">
        <w:rPr>
          <w:color w:val="000000" w:themeColor="text1"/>
        </w:rPr>
        <w:t>bacterial</w:t>
      </w:r>
      <w:r w:rsidR="00CE7903">
        <w:rPr>
          <w:color w:val="000000" w:themeColor="text1"/>
        </w:rPr>
        <w:t xml:space="preserve"> </w:t>
      </w:r>
      <w:r w:rsidR="007022AA" w:rsidRPr="00B55F17">
        <w:rPr>
          <w:color w:val="000000" w:themeColor="text1"/>
        </w:rPr>
        <w:t>promoters</w:t>
      </w:r>
      <w:r w:rsidR="00CE7903">
        <w:rPr>
          <w:color w:val="000000" w:themeColor="text1"/>
        </w:rPr>
        <w:t xml:space="preserve"> </w:t>
      </w:r>
      <w:r w:rsidR="007022AA" w:rsidRPr="00B55F17">
        <w:rPr>
          <w:color w:val="000000" w:themeColor="text1"/>
        </w:rPr>
        <w:t>by</w:t>
      </w:r>
      <w:r w:rsidR="00CE7903">
        <w:rPr>
          <w:color w:val="000000" w:themeColor="text1"/>
        </w:rPr>
        <w:t xml:space="preserve"> </w:t>
      </w:r>
      <w:r w:rsidR="007022AA" w:rsidRPr="00B55F17">
        <w:rPr>
          <w:color w:val="000000" w:themeColor="text1"/>
        </w:rPr>
        <w:t>the</w:t>
      </w:r>
      <w:r w:rsidR="00CE7903">
        <w:rPr>
          <w:color w:val="000000" w:themeColor="text1"/>
        </w:rPr>
        <w:t xml:space="preserve"> </w:t>
      </w:r>
      <w:r w:rsidR="007022AA" w:rsidRPr="00B55F17">
        <w:rPr>
          <w:color w:val="000000" w:themeColor="text1"/>
        </w:rPr>
        <w:t>introduction</w:t>
      </w:r>
      <w:r w:rsidR="00CE7903">
        <w:rPr>
          <w:color w:val="000000" w:themeColor="text1"/>
        </w:rPr>
        <w:t xml:space="preserve"> </w:t>
      </w:r>
      <w:r w:rsidR="007022AA" w:rsidRPr="00B55F17">
        <w:rPr>
          <w:color w:val="000000" w:themeColor="text1"/>
        </w:rPr>
        <w:t>of</w:t>
      </w:r>
      <w:r w:rsidR="00CE7903">
        <w:rPr>
          <w:color w:val="000000" w:themeColor="text1"/>
        </w:rPr>
        <w:t xml:space="preserve"> </w:t>
      </w:r>
      <w:r w:rsidR="007022AA" w:rsidRPr="00B55F17">
        <w:rPr>
          <w:color w:val="000000" w:themeColor="text1"/>
        </w:rPr>
        <w:t>silent</w:t>
      </w:r>
      <w:r w:rsidR="00CE7903">
        <w:rPr>
          <w:color w:val="000000" w:themeColor="text1"/>
        </w:rPr>
        <w:t xml:space="preserve"> </w:t>
      </w:r>
      <w:r w:rsidR="007022AA" w:rsidRPr="00B55F17">
        <w:rPr>
          <w:color w:val="000000" w:themeColor="text1"/>
        </w:rPr>
        <w:t>mutations</w:t>
      </w:r>
      <w:r w:rsidR="00A42242" w:rsidRPr="00B55F17">
        <w:rPr>
          <w:noProof/>
          <w:color w:val="000000" w:themeColor="text1"/>
          <w:vertAlign w:val="superscript"/>
        </w:rPr>
        <w:t>26,27</w:t>
      </w:r>
      <w:r w:rsidR="007022AA" w:rsidRPr="00B55F17">
        <w:rPr>
          <w:color w:val="000000" w:themeColor="text1"/>
        </w:rPr>
        <w:t>,</w:t>
      </w:r>
      <w:r w:rsidR="00CE7903">
        <w:rPr>
          <w:color w:val="000000" w:themeColor="text1"/>
        </w:rPr>
        <w:t xml:space="preserve"> </w:t>
      </w:r>
      <w:r w:rsidR="007022AA" w:rsidRPr="00B55F17">
        <w:rPr>
          <w:color w:val="000000" w:themeColor="text1"/>
        </w:rPr>
        <w:t>intron</w:t>
      </w:r>
      <w:r w:rsidR="00CE7903">
        <w:rPr>
          <w:color w:val="000000" w:themeColor="text1"/>
        </w:rPr>
        <w:t xml:space="preserve"> </w:t>
      </w:r>
      <w:r w:rsidR="007022AA" w:rsidRPr="00B55F17">
        <w:rPr>
          <w:color w:val="000000" w:themeColor="text1"/>
        </w:rPr>
        <w:t>insertion</w:t>
      </w:r>
      <w:r w:rsidR="00A42242" w:rsidRPr="00B55F17">
        <w:rPr>
          <w:noProof/>
          <w:color w:val="000000" w:themeColor="text1"/>
          <w:vertAlign w:val="superscript"/>
        </w:rPr>
        <w:t>21</w:t>
      </w:r>
      <w:r w:rsidR="008E4EB9">
        <w:rPr>
          <w:noProof/>
          <w:color w:val="000000" w:themeColor="text1"/>
          <w:vertAlign w:val="superscript"/>
        </w:rPr>
        <w:t>–</w:t>
      </w:r>
      <w:r w:rsidR="00A42242" w:rsidRPr="00B55F17">
        <w:rPr>
          <w:noProof/>
          <w:color w:val="000000" w:themeColor="text1"/>
          <w:vertAlign w:val="superscript"/>
        </w:rPr>
        <w:t>23</w:t>
      </w:r>
      <w:r w:rsidR="007022AA" w:rsidRPr="00B55F17">
        <w:rPr>
          <w:color w:val="000000" w:themeColor="text1"/>
        </w:rPr>
        <w:t>,</w:t>
      </w:r>
      <w:r w:rsidR="00CE7903">
        <w:rPr>
          <w:color w:val="000000" w:themeColor="text1"/>
        </w:rPr>
        <w:t xml:space="preserve"> </w:t>
      </w:r>
      <w:r w:rsidR="008E4EB9">
        <w:rPr>
          <w:color w:val="000000" w:themeColor="text1"/>
        </w:rPr>
        <w:t xml:space="preserve">the </w:t>
      </w:r>
      <w:r w:rsidR="007022AA" w:rsidRPr="00B55F17">
        <w:rPr>
          <w:color w:val="000000" w:themeColor="text1"/>
        </w:rPr>
        <w:t>Gibson</w:t>
      </w:r>
      <w:r w:rsidR="00CE7903">
        <w:rPr>
          <w:color w:val="000000" w:themeColor="text1"/>
        </w:rPr>
        <w:t xml:space="preserve"> </w:t>
      </w:r>
      <w:r w:rsidR="007022AA" w:rsidRPr="00B55F17">
        <w:rPr>
          <w:color w:val="000000" w:themeColor="text1"/>
        </w:rPr>
        <w:t>assembly</w:t>
      </w:r>
      <w:r w:rsidR="00CE7903">
        <w:rPr>
          <w:color w:val="000000" w:themeColor="text1"/>
        </w:rPr>
        <w:t xml:space="preserve"> </w:t>
      </w:r>
      <w:r w:rsidR="007022AA" w:rsidRPr="00B55F17">
        <w:rPr>
          <w:color w:val="000000" w:themeColor="text1"/>
        </w:rPr>
        <w:t>method</w:t>
      </w:r>
      <w:r w:rsidR="00A42242" w:rsidRPr="00B55F17">
        <w:rPr>
          <w:noProof/>
          <w:color w:val="000000" w:themeColor="text1"/>
          <w:vertAlign w:val="superscript"/>
        </w:rPr>
        <w:t>30</w:t>
      </w:r>
      <w:r w:rsidR="007022AA" w:rsidRPr="00B55F17">
        <w:rPr>
          <w:color w:val="000000" w:themeColor="text1"/>
        </w:rPr>
        <w:t>,</w:t>
      </w:r>
      <w:r w:rsidR="00CE7903">
        <w:rPr>
          <w:color w:val="000000" w:themeColor="text1"/>
        </w:rPr>
        <w:t xml:space="preserve"> </w:t>
      </w:r>
      <w:r w:rsidR="008E4EB9">
        <w:rPr>
          <w:color w:val="000000" w:themeColor="text1"/>
        </w:rPr>
        <w:t xml:space="preserve">the </w:t>
      </w:r>
      <w:r w:rsidR="00C932B6" w:rsidRPr="00B55F17">
        <w:rPr>
          <w:color w:val="000000" w:themeColor="text1"/>
        </w:rPr>
        <w:t>ISA</w:t>
      </w:r>
      <w:r w:rsidR="00CE7903">
        <w:rPr>
          <w:color w:val="000000" w:themeColor="text1"/>
        </w:rPr>
        <w:t xml:space="preserve"> </w:t>
      </w:r>
      <w:r w:rsidR="007022AA" w:rsidRPr="00B55F17">
        <w:rPr>
          <w:color w:val="000000" w:themeColor="text1"/>
        </w:rPr>
        <w:t>method</w:t>
      </w:r>
      <w:r w:rsidR="00A42242" w:rsidRPr="00B55F17">
        <w:rPr>
          <w:noProof/>
          <w:color w:val="000000" w:themeColor="text1"/>
          <w:vertAlign w:val="superscript"/>
        </w:rPr>
        <w:t>28,29</w:t>
      </w:r>
      <w:r w:rsidR="00C932B6" w:rsidRPr="00B55F17">
        <w:rPr>
          <w:color w:val="000000" w:themeColor="text1"/>
        </w:rPr>
        <w:t>,</w:t>
      </w:r>
      <w:r w:rsidR="00CE7903">
        <w:rPr>
          <w:color w:val="000000" w:themeColor="text1"/>
        </w:rPr>
        <w:t xml:space="preserve"> </w:t>
      </w:r>
      <w:r w:rsidR="00C932B6" w:rsidRPr="00B55F17">
        <w:rPr>
          <w:color w:val="000000" w:themeColor="text1"/>
        </w:rPr>
        <w:t>and</w:t>
      </w:r>
      <w:r w:rsidR="00CE7903">
        <w:rPr>
          <w:color w:val="000000" w:themeColor="text1"/>
        </w:rPr>
        <w:t xml:space="preserve"> </w:t>
      </w:r>
      <w:r w:rsidR="00C932B6" w:rsidRPr="00B55F17">
        <w:rPr>
          <w:color w:val="000000" w:themeColor="text1"/>
        </w:rPr>
        <w:t>the</w:t>
      </w:r>
      <w:r w:rsidR="00CE7903">
        <w:rPr>
          <w:color w:val="000000" w:themeColor="text1"/>
        </w:rPr>
        <w:t xml:space="preserve"> </w:t>
      </w:r>
      <w:r w:rsidR="00C932B6" w:rsidRPr="00B55F17">
        <w:rPr>
          <w:color w:val="000000" w:themeColor="text1"/>
        </w:rPr>
        <w:t>use</w:t>
      </w:r>
      <w:r w:rsidR="00CE7903">
        <w:rPr>
          <w:color w:val="000000" w:themeColor="text1"/>
        </w:rPr>
        <w:t xml:space="preserve"> </w:t>
      </w:r>
      <w:r w:rsidR="00C932B6" w:rsidRPr="00B55F17">
        <w:rPr>
          <w:color w:val="000000" w:themeColor="text1"/>
        </w:rPr>
        <w:t>of</w:t>
      </w:r>
      <w:r w:rsidR="00CE7903">
        <w:rPr>
          <w:color w:val="000000" w:themeColor="text1"/>
        </w:rPr>
        <w:t xml:space="preserve"> </w:t>
      </w:r>
      <w:r w:rsidR="00C932B6" w:rsidRPr="00B55F17">
        <w:rPr>
          <w:color w:val="auto"/>
        </w:rPr>
        <w:t>CPER</w:t>
      </w:r>
      <w:r w:rsidR="00A42242" w:rsidRPr="00B55F17">
        <w:rPr>
          <w:noProof/>
          <w:color w:val="000000" w:themeColor="text1"/>
          <w:vertAlign w:val="superscript"/>
        </w:rPr>
        <w:t>31</w:t>
      </w:r>
      <w:r w:rsidR="00C932B6" w:rsidRPr="00B55F17">
        <w:rPr>
          <w:color w:val="000000" w:themeColor="text1"/>
        </w:rPr>
        <w:t>.</w:t>
      </w:r>
      <w:r w:rsidR="00CE7903">
        <w:rPr>
          <w:color w:val="000000" w:themeColor="text1"/>
        </w:rPr>
        <w:t xml:space="preserve"> </w:t>
      </w:r>
      <w:r w:rsidR="00DD7ED1" w:rsidRPr="00B55F17">
        <w:rPr>
          <w:color w:val="000000" w:themeColor="text1"/>
        </w:rPr>
        <w:t>Although</w:t>
      </w:r>
      <w:r w:rsidR="00CE7903">
        <w:rPr>
          <w:color w:val="000000" w:themeColor="text1"/>
        </w:rPr>
        <w:t xml:space="preserve"> </w:t>
      </w:r>
      <w:r w:rsidR="00DD7ED1" w:rsidRPr="00B55F17">
        <w:rPr>
          <w:color w:val="000000" w:themeColor="text1"/>
        </w:rPr>
        <w:t>these</w:t>
      </w:r>
      <w:r w:rsidR="00CE7903">
        <w:rPr>
          <w:color w:val="000000" w:themeColor="text1"/>
        </w:rPr>
        <w:t xml:space="preserve"> </w:t>
      </w:r>
      <w:r w:rsidR="00DD7ED1" w:rsidRPr="00B55F17">
        <w:rPr>
          <w:color w:val="000000" w:themeColor="text1"/>
        </w:rPr>
        <w:t>approaches</w:t>
      </w:r>
      <w:r w:rsidR="00CE7903">
        <w:rPr>
          <w:color w:val="000000" w:themeColor="text1"/>
        </w:rPr>
        <w:t xml:space="preserve"> </w:t>
      </w:r>
      <w:r w:rsidR="00DD7ED1" w:rsidRPr="00B55F17">
        <w:rPr>
          <w:color w:val="000000" w:themeColor="text1"/>
        </w:rPr>
        <w:t>overcome</w:t>
      </w:r>
      <w:r w:rsidR="00CE7903">
        <w:rPr>
          <w:color w:val="000000" w:themeColor="text1"/>
        </w:rPr>
        <w:t xml:space="preserve"> </w:t>
      </w:r>
      <w:r w:rsidR="00DD7ED1" w:rsidRPr="00B55F17">
        <w:rPr>
          <w:color w:val="000000" w:themeColor="text1"/>
        </w:rPr>
        <w:t>the</w:t>
      </w:r>
      <w:r w:rsidR="00CE7903">
        <w:rPr>
          <w:color w:val="000000" w:themeColor="text1"/>
        </w:rPr>
        <w:t xml:space="preserve"> </w:t>
      </w:r>
      <w:r w:rsidR="00DD7ED1" w:rsidRPr="00B55F17">
        <w:rPr>
          <w:color w:val="000000" w:themeColor="text1"/>
        </w:rPr>
        <w:t>toxicity</w:t>
      </w:r>
      <w:r w:rsidR="00CE7903">
        <w:rPr>
          <w:color w:val="000000" w:themeColor="text1"/>
        </w:rPr>
        <w:t xml:space="preserve"> </w:t>
      </w:r>
      <w:r w:rsidR="00DD7ED1" w:rsidRPr="00B55F17">
        <w:rPr>
          <w:color w:val="000000" w:themeColor="text1"/>
        </w:rPr>
        <w:t>problem</w:t>
      </w:r>
      <w:r w:rsidR="00CE7903">
        <w:rPr>
          <w:color w:val="000000" w:themeColor="text1"/>
        </w:rPr>
        <w:t xml:space="preserve"> </w:t>
      </w:r>
      <w:r w:rsidR="008A1A82" w:rsidRPr="00C55C54">
        <w:rPr>
          <w:color w:val="000000" w:themeColor="text1"/>
        </w:rPr>
        <w:t>and</w:t>
      </w:r>
      <w:r w:rsidR="00CE7903">
        <w:rPr>
          <w:i/>
          <w:color w:val="000000" w:themeColor="text1"/>
        </w:rPr>
        <w:t xml:space="preserve"> </w:t>
      </w:r>
      <w:r w:rsidR="008A1A82" w:rsidRPr="00B55F17">
        <w:rPr>
          <w:color w:val="000000" w:themeColor="text1"/>
        </w:rPr>
        <w:t>are</w:t>
      </w:r>
      <w:r w:rsidR="00CE7903">
        <w:rPr>
          <w:color w:val="000000" w:themeColor="text1"/>
        </w:rPr>
        <w:t xml:space="preserve"> </w:t>
      </w:r>
      <w:r w:rsidR="008A1A82" w:rsidRPr="00B55F17">
        <w:rPr>
          <w:color w:val="000000" w:themeColor="text1"/>
        </w:rPr>
        <w:t>useful</w:t>
      </w:r>
      <w:r w:rsidR="00CE7903">
        <w:rPr>
          <w:color w:val="000000" w:themeColor="text1"/>
        </w:rPr>
        <w:t xml:space="preserve"> </w:t>
      </w:r>
      <w:r w:rsidR="008A1A82" w:rsidRPr="00B55F17">
        <w:rPr>
          <w:color w:val="000000" w:themeColor="text1"/>
        </w:rPr>
        <w:t>to</w:t>
      </w:r>
      <w:r w:rsidR="00CE7903">
        <w:rPr>
          <w:color w:val="000000" w:themeColor="text1"/>
        </w:rPr>
        <w:t xml:space="preserve"> </w:t>
      </w:r>
      <w:r w:rsidR="008A1A82" w:rsidRPr="00B55F17">
        <w:rPr>
          <w:color w:val="000000" w:themeColor="text1"/>
        </w:rPr>
        <w:t>generate</w:t>
      </w:r>
      <w:r w:rsidR="00CE7903">
        <w:rPr>
          <w:color w:val="000000" w:themeColor="text1"/>
        </w:rPr>
        <w:t xml:space="preserve"> </w:t>
      </w:r>
      <w:r w:rsidR="008A1A82" w:rsidRPr="00B55F17">
        <w:rPr>
          <w:color w:val="000000" w:themeColor="text1"/>
        </w:rPr>
        <w:t>ZIKV</w:t>
      </w:r>
      <w:r w:rsidR="00CE7903">
        <w:rPr>
          <w:color w:val="000000" w:themeColor="text1"/>
        </w:rPr>
        <w:t xml:space="preserve"> </w:t>
      </w:r>
      <w:r w:rsidR="008A1A82" w:rsidRPr="00B55F17">
        <w:rPr>
          <w:color w:val="000000" w:themeColor="text1"/>
        </w:rPr>
        <w:t>infectious</w:t>
      </w:r>
      <w:r w:rsidR="00CE7903">
        <w:rPr>
          <w:color w:val="000000" w:themeColor="text1"/>
        </w:rPr>
        <w:t xml:space="preserve"> </w:t>
      </w:r>
      <w:r w:rsidR="008A1A82" w:rsidRPr="00B55F17">
        <w:rPr>
          <w:color w:val="000000" w:themeColor="text1"/>
        </w:rPr>
        <w:t>cDNA</w:t>
      </w:r>
      <w:r w:rsidR="00CE7903">
        <w:rPr>
          <w:color w:val="000000" w:themeColor="text1"/>
        </w:rPr>
        <w:t xml:space="preserve"> </w:t>
      </w:r>
      <w:r w:rsidR="008A1A82" w:rsidRPr="00B55F17">
        <w:rPr>
          <w:color w:val="000000" w:themeColor="text1"/>
        </w:rPr>
        <w:t>clones</w:t>
      </w:r>
      <w:r w:rsidR="00DD7ED1" w:rsidRPr="00B55F17">
        <w:rPr>
          <w:color w:val="000000" w:themeColor="text1"/>
        </w:rPr>
        <w:t>,</w:t>
      </w:r>
      <w:r w:rsidR="00CE7903">
        <w:rPr>
          <w:color w:val="000000" w:themeColor="text1"/>
        </w:rPr>
        <w:t xml:space="preserve"> </w:t>
      </w:r>
      <w:r w:rsidR="00DD7ED1" w:rsidRPr="00B55F17">
        <w:rPr>
          <w:color w:val="000000" w:themeColor="text1"/>
        </w:rPr>
        <w:t>some</w:t>
      </w:r>
      <w:r w:rsidR="00CE7903">
        <w:rPr>
          <w:color w:val="000000" w:themeColor="text1"/>
        </w:rPr>
        <w:t xml:space="preserve"> </w:t>
      </w:r>
      <w:r w:rsidR="00DD7ED1" w:rsidRPr="00B55F17">
        <w:rPr>
          <w:color w:val="000000" w:themeColor="text1"/>
        </w:rPr>
        <w:t>of</w:t>
      </w:r>
      <w:r w:rsidR="00CE7903">
        <w:rPr>
          <w:color w:val="000000" w:themeColor="text1"/>
        </w:rPr>
        <w:t xml:space="preserve"> </w:t>
      </w:r>
      <w:r w:rsidR="00DD7ED1" w:rsidRPr="00B55F17">
        <w:rPr>
          <w:color w:val="000000" w:themeColor="text1"/>
        </w:rPr>
        <w:t>them</w:t>
      </w:r>
      <w:r w:rsidR="00CE7903">
        <w:rPr>
          <w:color w:val="000000" w:themeColor="text1"/>
        </w:rPr>
        <w:t xml:space="preserve"> </w:t>
      </w:r>
      <w:r w:rsidR="00DD7ED1" w:rsidRPr="00B55F17">
        <w:rPr>
          <w:color w:val="000000" w:themeColor="text1"/>
        </w:rPr>
        <w:t>are</w:t>
      </w:r>
      <w:r w:rsidR="00CE7903">
        <w:rPr>
          <w:color w:val="000000" w:themeColor="text1"/>
        </w:rPr>
        <w:t xml:space="preserve"> </w:t>
      </w:r>
      <w:r w:rsidR="00DD7ED1" w:rsidRPr="00B55F17">
        <w:rPr>
          <w:color w:val="000000" w:themeColor="text1"/>
        </w:rPr>
        <w:t>laborious</w:t>
      </w:r>
      <w:r w:rsidR="00CE7903">
        <w:rPr>
          <w:color w:val="000000" w:themeColor="text1"/>
        </w:rPr>
        <w:t xml:space="preserve"> </w:t>
      </w:r>
      <w:r w:rsidR="00DD7ED1" w:rsidRPr="00B55F17">
        <w:rPr>
          <w:color w:val="000000" w:themeColor="text1"/>
        </w:rPr>
        <w:t>and</w:t>
      </w:r>
      <w:r w:rsidR="00CE7903">
        <w:rPr>
          <w:color w:val="000000" w:themeColor="text1"/>
        </w:rPr>
        <w:t xml:space="preserve"> </w:t>
      </w:r>
      <w:r w:rsidR="00DD7ED1" w:rsidRPr="00B55F17">
        <w:rPr>
          <w:color w:val="000000" w:themeColor="text1"/>
        </w:rPr>
        <w:t>present</w:t>
      </w:r>
      <w:r w:rsidR="00CE7903">
        <w:rPr>
          <w:color w:val="000000" w:themeColor="text1"/>
        </w:rPr>
        <w:t xml:space="preserve"> </w:t>
      </w:r>
      <w:r w:rsidR="00240DDF" w:rsidRPr="00B55F17">
        <w:rPr>
          <w:color w:val="000000" w:themeColor="text1"/>
        </w:rPr>
        <w:t>several</w:t>
      </w:r>
      <w:r w:rsidR="00CE7903">
        <w:rPr>
          <w:color w:val="000000" w:themeColor="text1"/>
        </w:rPr>
        <w:t xml:space="preserve"> </w:t>
      </w:r>
      <w:r w:rsidR="00240DDF" w:rsidRPr="00B55F17">
        <w:rPr>
          <w:color w:val="000000" w:themeColor="text1"/>
        </w:rPr>
        <w:t>disadvantages,</w:t>
      </w:r>
      <w:r w:rsidR="00CE7903">
        <w:rPr>
          <w:color w:val="000000" w:themeColor="text1"/>
        </w:rPr>
        <w:t xml:space="preserve"> </w:t>
      </w:r>
      <w:r w:rsidR="00240DDF" w:rsidRPr="00B55F17">
        <w:rPr>
          <w:color w:val="000000" w:themeColor="text1"/>
        </w:rPr>
        <w:t>including</w:t>
      </w:r>
      <w:r w:rsidR="00CE7903">
        <w:rPr>
          <w:color w:val="000000" w:themeColor="text1"/>
        </w:rPr>
        <w:t xml:space="preserve"> </w:t>
      </w:r>
      <w:r w:rsidR="00240DDF" w:rsidRPr="00B55F17">
        <w:rPr>
          <w:color w:val="000000" w:themeColor="text1"/>
        </w:rPr>
        <w:t>the</w:t>
      </w:r>
      <w:r w:rsidR="00CE7903">
        <w:rPr>
          <w:color w:val="000000" w:themeColor="text1"/>
        </w:rPr>
        <w:t xml:space="preserve"> </w:t>
      </w:r>
      <w:r w:rsidR="00240DDF" w:rsidRPr="00B55F17">
        <w:rPr>
          <w:color w:val="000000" w:themeColor="text1"/>
        </w:rPr>
        <w:t>need</w:t>
      </w:r>
      <w:r w:rsidR="00CE7903">
        <w:rPr>
          <w:color w:val="000000" w:themeColor="text1"/>
        </w:rPr>
        <w:t xml:space="preserve"> </w:t>
      </w:r>
      <w:r w:rsidR="004E36C1">
        <w:rPr>
          <w:color w:val="000000" w:themeColor="text1"/>
        </w:rPr>
        <w:t>for</w:t>
      </w:r>
      <w:r w:rsidR="00CE7903">
        <w:rPr>
          <w:color w:val="000000" w:themeColor="text1"/>
        </w:rPr>
        <w:t xml:space="preserve"> </w:t>
      </w:r>
      <w:r w:rsidR="00240DDF" w:rsidRPr="00B55F17">
        <w:rPr>
          <w:color w:val="000000" w:themeColor="text1"/>
        </w:rPr>
        <w:t>in</w:t>
      </w:r>
      <w:r w:rsidR="00CE7903">
        <w:rPr>
          <w:color w:val="000000" w:themeColor="text1"/>
        </w:rPr>
        <w:t xml:space="preserve"> </w:t>
      </w:r>
      <w:r w:rsidR="00240DDF" w:rsidRPr="00B55F17">
        <w:rPr>
          <w:color w:val="000000" w:themeColor="text1"/>
        </w:rPr>
        <w:t>vitro</w:t>
      </w:r>
      <w:r w:rsidR="00CE7903">
        <w:rPr>
          <w:color w:val="000000" w:themeColor="text1"/>
        </w:rPr>
        <w:t xml:space="preserve"> </w:t>
      </w:r>
      <w:r w:rsidR="00240DDF" w:rsidRPr="00B55F17">
        <w:rPr>
          <w:color w:val="000000" w:themeColor="text1"/>
        </w:rPr>
        <w:t>ligation</w:t>
      </w:r>
      <w:r w:rsidR="00CE7903">
        <w:rPr>
          <w:color w:val="000000" w:themeColor="text1"/>
        </w:rPr>
        <w:t xml:space="preserve"> </w:t>
      </w:r>
      <w:r w:rsidR="00240DDF" w:rsidRPr="00B55F17">
        <w:rPr>
          <w:color w:val="000000" w:themeColor="text1"/>
        </w:rPr>
        <w:t>and</w:t>
      </w:r>
      <w:r w:rsidR="00CE7903">
        <w:rPr>
          <w:color w:val="000000" w:themeColor="text1"/>
        </w:rPr>
        <w:t xml:space="preserve"> </w:t>
      </w:r>
      <w:r w:rsidR="00240DDF" w:rsidRPr="00B55F17">
        <w:rPr>
          <w:color w:val="000000" w:themeColor="text1"/>
        </w:rPr>
        <w:t>transcription</w:t>
      </w:r>
      <w:r w:rsidR="00CE7903">
        <w:rPr>
          <w:color w:val="000000" w:themeColor="text1"/>
        </w:rPr>
        <w:t xml:space="preserve"> </w:t>
      </w:r>
      <w:r w:rsidR="00240DDF" w:rsidRPr="00B55F17">
        <w:rPr>
          <w:color w:val="000000" w:themeColor="text1"/>
        </w:rPr>
        <w:t>steps</w:t>
      </w:r>
      <w:r w:rsidR="00CE7903">
        <w:rPr>
          <w:color w:val="000000" w:themeColor="text1"/>
        </w:rPr>
        <w:t xml:space="preserve"> </w:t>
      </w:r>
      <w:r w:rsidR="00240DDF" w:rsidRPr="00B55F17">
        <w:rPr>
          <w:color w:val="000000" w:themeColor="text1"/>
        </w:rPr>
        <w:t>that</w:t>
      </w:r>
      <w:r w:rsidR="00CE7903">
        <w:rPr>
          <w:color w:val="000000" w:themeColor="text1"/>
        </w:rPr>
        <w:t xml:space="preserve"> </w:t>
      </w:r>
      <w:r w:rsidR="00240DDF" w:rsidRPr="00B55F17">
        <w:rPr>
          <w:color w:val="000000" w:themeColor="text1"/>
        </w:rPr>
        <w:t>reduce</w:t>
      </w:r>
      <w:r w:rsidR="00CE7903">
        <w:rPr>
          <w:color w:val="000000" w:themeColor="text1"/>
        </w:rPr>
        <w:t xml:space="preserve"> </w:t>
      </w:r>
      <w:r w:rsidR="00240DDF" w:rsidRPr="00B55F17">
        <w:rPr>
          <w:color w:val="000000" w:themeColor="text1"/>
        </w:rPr>
        <w:t>virus</w:t>
      </w:r>
      <w:r w:rsidR="00CE7903">
        <w:rPr>
          <w:color w:val="000000" w:themeColor="text1"/>
        </w:rPr>
        <w:t xml:space="preserve"> </w:t>
      </w:r>
      <w:r w:rsidR="00240DDF" w:rsidRPr="00B55F17">
        <w:rPr>
          <w:color w:val="000000" w:themeColor="text1"/>
        </w:rPr>
        <w:t>recovery</w:t>
      </w:r>
      <w:r w:rsidR="00CE7903">
        <w:rPr>
          <w:color w:val="000000" w:themeColor="text1"/>
        </w:rPr>
        <w:t xml:space="preserve"> </w:t>
      </w:r>
      <w:r w:rsidR="00240DDF" w:rsidRPr="00B55F17">
        <w:rPr>
          <w:color w:val="000000" w:themeColor="text1"/>
        </w:rPr>
        <w:t>efficiency</w:t>
      </w:r>
      <w:r w:rsidR="00CE7903">
        <w:rPr>
          <w:color w:val="000000" w:themeColor="text1"/>
        </w:rPr>
        <w:t xml:space="preserve"> </w:t>
      </w:r>
      <w:r w:rsidR="00240DDF" w:rsidRPr="00B55F17">
        <w:rPr>
          <w:color w:val="000000" w:themeColor="text1"/>
        </w:rPr>
        <w:t>or</w:t>
      </w:r>
      <w:r w:rsidR="00CE7903">
        <w:rPr>
          <w:color w:val="000000" w:themeColor="text1"/>
        </w:rPr>
        <w:t xml:space="preserve"> </w:t>
      </w:r>
      <w:r w:rsidR="00240DDF" w:rsidRPr="00B55F17">
        <w:rPr>
          <w:color w:val="000000" w:themeColor="text1"/>
        </w:rPr>
        <w:t>the</w:t>
      </w:r>
      <w:r w:rsidR="00CE7903">
        <w:rPr>
          <w:color w:val="000000" w:themeColor="text1"/>
        </w:rPr>
        <w:t xml:space="preserve"> </w:t>
      </w:r>
      <w:r w:rsidR="00240DDF" w:rsidRPr="00B55F17">
        <w:rPr>
          <w:color w:val="000000" w:themeColor="text1"/>
        </w:rPr>
        <w:t>introduction</w:t>
      </w:r>
      <w:r w:rsidR="00CE7903">
        <w:rPr>
          <w:color w:val="000000" w:themeColor="text1"/>
        </w:rPr>
        <w:t xml:space="preserve"> </w:t>
      </w:r>
      <w:r w:rsidR="00240DDF" w:rsidRPr="00B55F17">
        <w:rPr>
          <w:color w:val="000000" w:themeColor="text1"/>
        </w:rPr>
        <w:t>of</w:t>
      </w:r>
      <w:r w:rsidR="00CE7903">
        <w:rPr>
          <w:color w:val="000000" w:themeColor="text1"/>
        </w:rPr>
        <w:t xml:space="preserve"> </w:t>
      </w:r>
      <w:r w:rsidR="00240DDF" w:rsidRPr="00B55F17">
        <w:rPr>
          <w:color w:val="000000" w:themeColor="text1"/>
        </w:rPr>
        <w:t>a</w:t>
      </w:r>
      <w:r w:rsidR="00CE7903">
        <w:rPr>
          <w:color w:val="000000" w:themeColor="text1"/>
        </w:rPr>
        <w:t xml:space="preserve"> </w:t>
      </w:r>
      <w:r w:rsidR="00240DDF" w:rsidRPr="00B55F17">
        <w:rPr>
          <w:color w:val="000000" w:themeColor="text1"/>
        </w:rPr>
        <w:t>high</w:t>
      </w:r>
      <w:r w:rsidR="00CE7903">
        <w:rPr>
          <w:color w:val="000000" w:themeColor="text1"/>
        </w:rPr>
        <w:t xml:space="preserve"> </w:t>
      </w:r>
      <w:r w:rsidR="00240DDF" w:rsidRPr="00B55F17">
        <w:rPr>
          <w:color w:val="000000" w:themeColor="text1"/>
        </w:rPr>
        <w:t>number</w:t>
      </w:r>
      <w:r w:rsidR="00CE7903">
        <w:rPr>
          <w:color w:val="000000" w:themeColor="text1"/>
        </w:rPr>
        <w:t xml:space="preserve"> </w:t>
      </w:r>
      <w:r w:rsidR="00240DDF" w:rsidRPr="00B55F17">
        <w:rPr>
          <w:color w:val="000000" w:themeColor="text1"/>
        </w:rPr>
        <w:t>of</w:t>
      </w:r>
      <w:r w:rsidR="00CE7903">
        <w:rPr>
          <w:color w:val="000000" w:themeColor="text1"/>
        </w:rPr>
        <w:t xml:space="preserve"> </w:t>
      </w:r>
      <w:r w:rsidR="00240DDF" w:rsidRPr="00B55F17">
        <w:rPr>
          <w:color w:val="000000" w:themeColor="text1"/>
        </w:rPr>
        <w:t>silent</w:t>
      </w:r>
      <w:r w:rsidR="00CE7903">
        <w:rPr>
          <w:color w:val="000000" w:themeColor="text1"/>
        </w:rPr>
        <w:t xml:space="preserve"> </w:t>
      </w:r>
      <w:r w:rsidR="00240DDF" w:rsidRPr="00B55F17">
        <w:rPr>
          <w:color w:val="000000" w:themeColor="text1"/>
        </w:rPr>
        <w:t>mutation</w:t>
      </w:r>
      <w:r w:rsidR="00961C28" w:rsidRPr="00B55F17">
        <w:rPr>
          <w:color w:val="000000" w:themeColor="text1"/>
        </w:rPr>
        <w:t>s</w:t>
      </w:r>
      <w:r w:rsidR="00CE7903">
        <w:rPr>
          <w:color w:val="000000" w:themeColor="text1"/>
        </w:rPr>
        <w:t xml:space="preserve"> </w:t>
      </w:r>
      <w:r w:rsidR="00240DDF" w:rsidRPr="00B55F17">
        <w:rPr>
          <w:color w:val="000000" w:themeColor="text1"/>
        </w:rPr>
        <w:t>to</w:t>
      </w:r>
      <w:r w:rsidR="00CE7903">
        <w:rPr>
          <w:color w:val="000000" w:themeColor="text1"/>
        </w:rPr>
        <w:t xml:space="preserve"> </w:t>
      </w:r>
      <w:r w:rsidR="00240DDF" w:rsidRPr="00B55F17">
        <w:rPr>
          <w:color w:val="000000" w:themeColor="text1"/>
        </w:rPr>
        <w:t>inactivate</w:t>
      </w:r>
      <w:r w:rsidR="00CE7903">
        <w:rPr>
          <w:color w:val="000000" w:themeColor="text1"/>
        </w:rPr>
        <w:t xml:space="preserve"> </w:t>
      </w:r>
      <w:r w:rsidR="00240DDF" w:rsidRPr="00B55F17">
        <w:rPr>
          <w:color w:val="000000" w:themeColor="text1"/>
        </w:rPr>
        <w:t>cryptic</w:t>
      </w:r>
      <w:r w:rsidR="00CE7903">
        <w:rPr>
          <w:color w:val="000000" w:themeColor="text1"/>
        </w:rPr>
        <w:t xml:space="preserve"> </w:t>
      </w:r>
      <w:r w:rsidR="00240DDF" w:rsidRPr="00B55F17">
        <w:rPr>
          <w:color w:val="000000" w:themeColor="text1"/>
        </w:rPr>
        <w:t>bacterial</w:t>
      </w:r>
      <w:r w:rsidR="00CE7903">
        <w:rPr>
          <w:color w:val="000000" w:themeColor="text1"/>
        </w:rPr>
        <w:t xml:space="preserve"> </w:t>
      </w:r>
      <w:r w:rsidR="00240DDF" w:rsidRPr="00B55F17">
        <w:rPr>
          <w:color w:val="000000" w:themeColor="text1"/>
        </w:rPr>
        <w:t>promoter</w:t>
      </w:r>
      <w:r w:rsidR="00CE7903">
        <w:rPr>
          <w:color w:val="000000" w:themeColor="text1"/>
        </w:rPr>
        <w:t xml:space="preserve"> </w:t>
      </w:r>
      <w:r w:rsidR="00240DDF" w:rsidRPr="00B55F17">
        <w:rPr>
          <w:color w:val="000000" w:themeColor="text1"/>
        </w:rPr>
        <w:t>that</w:t>
      </w:r>
      <w:r w:rsidR="00CE7903">
        <w:rPr>
          <w:color w:val="000000" w:themeColor="text1"/>
        </w:rPr>
        <w:t xml:space="preserve"> </w:t>
      </w:r>
      <w:r w:rsidR="00240DDF" w:rsidRPr="00B55F17">
        <w:rPr>
          <w:color w:val="000000" w:themeColor="text1"/>
        </w:rPr>
        <w:t>could</w:t>
      </w:r>
      <w:r w:rsidR="00CE7903">
        <w:rPr>
          <w:color w:val="000000" w:themeColor="text1"/>
        </w:rPr>
        <w:t xml:space="preserve"> </w:t>
      </w:r>
      <w:r w:rsidR="00240DDF" w:rsidRPr="00B55F17">
        <w:rPr>
          <w:color w:val="000000" w:themeColor="text1"/>
        </w:rPr>
        <w:t>affect</w:t>
      </w:r>
      <w:r w:rsidR="00CE7903">
        <w:rPr>
          <w:color w:val="000000" w:themeColor="text1"/>
        </w:rPr>
        <w:t xml:space="preserve"> </w:t>
      </w:r>
      <w:r w:rsidR="00240DDF" w:rsidRPr="00B55F17">
        <w:rPr>
          <w:color w:val="000000" w:themeColor="text1"/>
        </w:rPr>
        <w:t>viral</w:t>
      </w:r>
      <w:r w:rsidR="00CE7903">
        <w:rPr>
          <w:color w:val="000000" w:themeColor="text1"/>
        </w:rPr>
        <w:t xml:space="preserve"> </w:t>
      </w:r>
      <w:r w:rsidR="00240DDF" w:rsidRPr="00B55F17">
        <w:rPr>
          <w:color w:val="000000" w:themeColor="text1"/>
        </w:rPr>
        <w:t>fitness</w:t>
      </w:r>
      <w:r w:rsidR="00961C28" w:rsidRPr="00B55F17">
        <w:rPr>
          <w:color w:val="000000" w:themeColor="text1"/>
        </w:rPr>
        <w:t>,</w:t>
      </w:r>
      <w:r w:rsidR="00CE7903">
        <w:rPr>
          <w:color w:val="000000" w:themeColor="text1"/>
        </w:rPr>
        <w:t xml:space="preserve"> </w:t>
      </w:r>
      <w:r w:rsidR="00961C28" w:rsidRPr="00B55F17">
        <w:rPr>
          <w:color w:val="000000" w:themeColor="text1"/>
        </w:rPr>
        <w:t>among</w:t>
      </w:r>
      <w:r w:rsidR="00CE7903">
        <w:rPr>
          <w:color w:val="000000" w:themeColor="text1"/>
        </w:rPr>
        <w:t xml:space="preserve"> </w:t>
      </w:r>
      <w:r w:rsidR="00961C28" w:rsidRPr="00B55F17">
        <w:rPr>
          <w:color w:val="000000" w:themeColor="text1"/>
        </w:rPr>
        <w:t>others</w:t>
      </w:r>
      <w:r w:rsidR="00240DDF" w:rsidRPr="00B55F17">
        <w:rPr>
          <w:color w:val="000000" w:themeColor="text1"/>
        </w:rPr>
        <w:t>.</w:t>
      </w:r>
      <w:r w:rsidR="00CE7903">
        <w:rPr>
          <w:color w:val="000000" w:themeColor="text1"/>
        </w:rPr>
        <w:t xml:space="preserve"> </w:t>
      </w:r>
      <w:r w:rsidR="008A1A82" w:rsidRPr="00B55F17">
        <w:rPr>
          <w:color w:val="000000" w:themeColor="text1"/>
        </w:rPr>
        <w:t>The</w:t>
      </w:r>
      <w:r w:rsidR="00CE7903">
        <w:rPr>
          <w:color w:val="000000" w:themeColor="text1"/>
        </w:rPr>
        <w:t xml:space="preserve"> </w:t>
      </w:r>
      <w:r w:rsidR="008A1A82" w:rsidRPr="00B55F17">
        <w:rPr>
          <w:color w:val="000000" w:themeColor="text1"/>
        </w:rPr>
        <w:t>approach</w:t>
      </w:r>
      <w:r w:rsidR="00CE7903">
        <w:rPr>
          <w:color w:val="000000" w:themeColor="text1"/>
        </w:rPr>
        <w:t xml:space="preserve"> </w:t>
      </w:r>
      <w:r w:rsidR="008A1A82" w:rsidRPr="00B55F17">
        <w:rPr>
          <w:color w:val="000000" w:themeColor="text1"/>
        </w:rPr>
        <w:t>described</w:t>
      </w:r>
      <w:r w:rsidR="00CE7903">
        <w:rPr>
          <w:color w:val="000000" w:themeColor="text1"/>
        </w:rPr>
        <w:t xml:space="preserve"> </w:t>
      </w:r>
      <w:r w:rsidR="008A1A82" w:rsidRPr="00B55F17">
        <w:rPr>
          <w:color w:val="000000" w:themeColor="text1"/>
        </w:rPr>
        <w:t>in</w:t>
      </w:r>
      <w:r w:rsidR="00CE7903">
        <w:rPr>
          <w:color w:val="000000" w:themeColor="text1"/>
        </w:rPr>
        <w:t xml:space="preserve"> </w:t>
      </w:r>
      <w:r w:rsidR="008A1A82" w:rsidRPr="00B55F17">
        <w:rPr>
          <w:color w:val="000000" w:themeColor="text1"/>
        </w:rPr>
        <w:t>this</w:t>
      </w:r>
      <w:r w:rsidR="00CE7903">
        <w:rPr>
          <w:color w:val="000000" w:themeColor="text1"/>
        </w:rPr>
        <w:t xml:space="preserve"> </w:t>
      </w:r>
      <w:r w:rsidR="008A1A82" w:rsidRPr="00B55F17">
        <w:rPr>
          <w:color w:val="000000" w:themeColor="text1"/>
        </w:rPr>
        <w:t>protocol</w:t>
      </w:r>
      <w:r w:rsidR="00CE7903">
        <w:rPr>
          <w:color w:val="000000" w:themeColor="text1"/>
        </w:rPr>
        <w:t xml:space="preserve"> </w:t>
      </w:r>
      <w:r w:rsidR="008A1A82" w:rsidRPr="00B55F17">
        <w:rPr>
          <w:color w:val="000000" w:themeColor="text1"/>
        </w:rPr>
        <w:t>prese</w:t>
      </w:r>
      <w:r w:rsidR="00523793" w:rsidRPr="00B55F17">
        <w:rPr>
          <w:color w:val="000000" w:themeColor="text1"/>
        </w:rPr>
        <w:t>n</w:t>
      </w:r>
      <w:r w:rsidR="008A1A82" w:rsidRPr="00B55F17">
        <w:rPr>
          <w:color w:val="000000" w:themeColor="text1"/>
        </w:rPr>
        <w:t>ts</w:t>
      </w:r>
      <w:r w:rsidR="00CE7903">
        <w:rPr>
          <w:color w:val="000000" w:themeColor="text1"/>
        </w:rPr>
        <w:t xml:space="preserve"> </w:t>
      </w:r>
      <w:r w:rsidR="008A1A82" w:rsidRPr="00B55F17">
        <w:rPr>
          <w:color w:val="000000" w:themeColor="text1"/>
        </w:rPr>
        <w:t>the</w:t>
      </w:r>
      <w:r w:rsidR="00CE7903">
        <w:rPr>
          <w:color w:val="000000" w:themeColor="text1"/>
        </w:rPr>
        <w:t xml:space="preserve"> </w:t>
      </w:r>
      <w:r w:rsidR="008A1A82" w:rsidRPr="00B55F17">
        <w:rPr>
          <w:color w:val="000000" w:themeColor="text1"/>
        </w:rPr>
        <w:t>following</w:t>
      </w:r>
      <w:r w:rsidR="00CE7903">
        <w:rPr>
          <w:color w:val="000000" w:themeColor="text1"/>
        </w:rPr>
        <w:t xml:space="preserve"> </w:t>
      </w:r>
      <w:r w:rsidR="008A1A82" w:rsidRPr="00B55F17">
        <w:rPr>
          <w:color w:val="000000" w:themeColor="text1"/>
        </w:rPr>
        <w:t>advantages</w:t>
      </w:r>
      <w:r w:rsidR="008E4EB9">
        <w:rPr>
          <w:color w:val="000000" w:themeColor="text1"/>
        </w:rPr>
        <w:t>.</w:t>
      </w:r>
      <w:r w:rsidR="00CE7903">
        <w:rPr>
          <w:color w:val="000000" w:themeColor="text1"/>
        </w:rPr>
        <w:t xml:space="preserve"> </w:t>
      </w:r>
      <w:r w:rsidR="008A1A82" w:rsidRPr="00B55F17">
        <w:rPr>
          <w:color w:val="000000" w:themeColor="text1"/>
        </w:rPr>
        <w:t>i)</w:t>
      </w:r>
      <w:r w:rsidR="00CE7903">
        <w:rPr>
          <w:color w:val="000000" w:themeColor="text1"/>
        </w:rPr>
        <w:t xml:space="preserve"> </w:t>
      </w:r>
      <w:r w:rsidR="008A1A82" w:rsidRPr="00B55F17">
        <w:rPr>
          <w:color w:val="000000" w:themeColor="text1"/>
        </w:rPr>
        <w:t>The</w:t>
      </w:r>
      <w:r w:rsidR="00CE7903">
        <w:rPr>
          <w:color w:val="000000" w:themeColor="text1"/>
        </w:rPr>
        <w:t xml:space="preserve"> </w:t>
      </w:r>
      <w:r w:rsidR="008A1A82" w:rsidRPr="00B55F17">
        <w:rPr>
          <w:color w:val="000000" w:themeColor="text1"/>
        </w:rPr>
        <w:t>B</w:t>
      </w:r>
      <w:r w:rsidR="006D1EF5" w:rsidRPr="00B55F17">
        <w:rPr>
          <w:color w:val="000000" w:themeColor="text1"/>
        </w:rPr>
        <w:t>AC</w:t>
      </w:r>
      <w:r w:rsidR="00CE7903">
        <w:rPr>
          <w:color w:val="000000" w:themeColor="text1"/>
        </w:rPr>
        <w:t xml:space="preserve"> </w:t>
      </w:r>
      <w:r w:rsidR="008A1A82" w:rsidRPr="00B55F17">
        <w:rPr>
          <w:color w:val="000000" w:themeColor="text1"/>
        </w:rPr>
        <w:t>plasmid</w:t>
      </w:r>
      <w:r w:rsidR="00CE7903">
        <w:rPr>
          <w:color w:val="000000" w:themeColor="text1"/>
        </w:rPr>
        <w:t xml:space="preserve"> </w:t>
      </w:r>
      <w:r w:rsidR="008A1A82" w:rsidRPr="00B55F17">
        <w:rPr>
          <w:color w:val="000000" w:themeColor="text1"/>
        </w:rPr>
        <w:t>pBeloBAC11</w:t>
      </w:r>
      <w:r w:rsidR="00603DCB" w:rsidRPr="00B55F17">
        <w:rPr>
          <w:noProof/>
          <w:color w:val="000000" w:themeColor="text1"/>
          <w:vertAlign w:val="superscript"/>
        </w:rPr>
        <w:t>34</w:t>
      </w:r>
      <w:r w:rsidR="00CE7903">
        <w:rPr>
          <w:color w:val="000000" w:themeColor="text1"/>
        </w:rPr>
        <w:t xml:space="preserve"> </w:t>
      </w:r>
      <w:r w:rsidR="008A1A82" w:rsidRPr="00B55F17">
        <w:rPr>
          <w:color w:val="000000" w:themeColor="text1"/>
        </w:rPr>
        <w:t>ha</w:t>
      </w:r>
      <w:r w:rsidR="00523793" w:rsidRPr="00B55F17">
        <w:rPr>
          <w:color w:val="000000" w:themeColor="text1"/>
        </w:rPr>
        <w:t>s</w:t>
      </w:r>
      <w:r w:rsidR="00CE7903">
        <w:rPr>
          <w:color w:val="000000" w:themeColor="text1"/>
        </w:rPr>
        <w:t xml:space="preserve"> </w:t>
      </w:r>
      <w:r w:rsidR="008A1A82" w:rsidRPr="00B55F17">
        <w:rPr>
          <w:color w:val="000000" w:themeColor="text1"/>
        </w:rPr>
        <w:t>a</w:t>
      </w:r>
      <w:r w:rsidR="00CE7903">
        <w:rPr>
          <w:color w:val="000000" w:themeColor="text1"/>
        </w:rPr>
        <w:t xml:space="preserve"> </w:t>
      </w:r>
      <w:r w:rsidR="008A1A82" w:rsidRPr="00B55F17">
        <w:rPr>
          <w:color w:val="000000" w:themeColor="text1"/>
        </w:rPr>
        <w:t>strictly</w:t>
      </w:r>
      <w:r w:rsidR="00CE7903">
        <w:rPr>
          <w:color w:val="000000" w:themeColor="text1"/>
        </w:rPr>
        <w:t xml:space="preserve"> </w:t>
      </w:r>
      <w:r w:rsidR="008A1A82" w:rsidRPr="00B55F17">
        <w:rPr>
          <w:color w:val="000000" w:themeColor="text1"/>
        </w:rPr>
        <w:t>controlled</w:t>
      </w:r>
      <w:r w:rsidR="00CE7903">
        <w:rPr>
          <w:color w:val="000000" w:themeColor="text1"/>
        </w:rPr>
        <w:t xml:space="preserve"> </w:t>
      </w:r>
      <w:r w:rsidR="008A1A82" w:rsidRPr="00B55F17">
        <w:rPr>
          <w:color w:val="000000" w:themeColor="text1"/>
        </w:rPr>
        <w:t>replication,</w:t>
      </w:r>
      <w:r w:rsidR="00CE7903">
        <w:rPr>
          <w:color w:val="000000" w:themeColor="text1"/>
        </w:rPr>
        <w:t xml:space="preserve"> </w:t>
      </w:r>
      <w:r w:rsidR="00E4715A" w:rsidRPr="00B55F17">
        <w:rPr>
          <w:color w:val="000000" w:themeColor="text1"/>
        </w:rPr>
        <w:t>keeping</w:t>
      </w:r>
      <w:r w:rsidR="00CE7903">
        <w:rPr>
          <w:color w:val="000000" w:themeColor="text1"/>
        </w:rPr>
        <w:t xml:space="preserve"> </w:t>
      </w:r>
      <w:r w:rsidR="008A1A82" w:rsidRPr="00B55F17">
        <w:rPr>
          <w:color w:val="000000" w:themeColor="text1"/>
        </w:rPr>
        <w:t>one</w:t>
      </w:r>
      <w:r w:rsidR="00CE7903">
        <w:rPr>
          <w:color w:val="000000" w:themeColor="text1"/>
        </w:rPr>
        <w:t xml:space="preserve"> </w:t>
      </w:r>
      <w:r w:rsidR="008A1A82" w:rsidRPr="00B55F17">
        <w:rPr>
          <w:color w:val="000000" w:themeColor="text1"/>
        </w:rPr>
        <w:t>or</w:t>
      </w:r>
      <w:r w:rsidR="00CE7903">
        <w:rPr>
          <w:color w:val="000000" w:themeColor="text1"/>
        </w:rPr>
        <w:t xml:space="preserve"> </w:t>
      </w:r>
      <w:r w:rsidR="008A1A82" w:rsidRPr="00B55F17">
        <w:rPr>
          <w:color w:val="000000" w:themeColor="text1"/>
        </w:rPr>
        <w:t>two</w:t>
      </w:r>
      <w:r w:rsidR="00CE7903">
        <w:rPr>
          <w:color w:val="000000" w:themeColor="text1"/>
        </w:rPr>
        <w:t xml:space="preserve"> </w:t>
      </w:r>
      <w:r w:rsidR="008A1A82" w:rsidRPr="00B55F17">
        <w:rPr>
          <w:color w:val="000000" w:themeColor="text1"/>
        </w:rPr>
        <w:t>cop</w:t>
      </w:r>
      <w:r w:rsidR="00E4715A" w:rsidRPr="00B55F17">
        <w:rPr>
          <w:color w:val="000000" w:themeColor="text1"/>
        </w:rPr>
        <w:t>ies</w:t>
      </w:r>
      <w:r w:rsidR="00CE7903">
        <w:rPr>
          <w:color w:val="000000" w:themeColor="text1"/>
        </w:rPr>
        <w:t xml:space="preserve"> </w:t>
      </w:r>
      <w:r w:rsidR="008A1A82" w:rsidRPr="00B55F17">
        <w:rPr>
          <w:color w:val="000000" w:themeColor="text1"/>
        </w:rPr>
        <w:t>of</w:t>
      </w:r>
      <w:r w:rsidR="00CE7903">
        <w:rPr>
          <w:color w:val="000000" w:themeColor="text1"/>
        </w:rPr>
        <w:t xml:space="preserve"> </w:t>
      </w:r>
      <w:r w:rsidR="008A1A82" w:rsidRPr="00B55F17">
        <w:rPr>
          <w:color w:val="000000" w:themeColor="text1"/>
        </w:rPr>
        <w:t>plasmid</w:t>
      </w:r>
      <w:r w:rsidR="00CE7903">
        <w:rPr>
          <w:color w:val="000000" w:themeColor="text1"/>
        </w:rPr>
        <w:t xml:space="preserve"> </w:t>
      </w:r>
      <w:r w:rsidR="008A1A82" w:rsidRPr="00B55F17">
        <w:rPr>
          <w:color w:val="000000" w:themeColor="text1"/>
        </w:rPr>
        <w:t>per</w:t>
      </w:r>
      <w:r w:rsidR="00CE7903">
        <w:rPr>
          <w:color w:val="000000" w:themeColor="text1"/>
        </w:rPr>
        <w:t xml:space="preserve"> </w:t>
      </w:r>
      <w:r w:rsidR="008A1A82" w:rsidRPr="00B55F17">
        <w:rPr>
          <w:color w:val="000000" w:themeColor="text1"/>
        </w:rPr>
        <w:t>cell,</w:t>
      </w:r>
      <w:r w:rsidR="00CE7903">
        <w:rPr>
          <w:color w:val="000000" w:themeColor="text1"/>
        </w:rPr>
        <w:t xml:space="preserve"> </w:t>
      </w:r>
      <w:r w:rsidR="008A1A82" w:rsidRPr="00B55F17">
        <w:rPr>
          <w:color w:val="000000" w:themeColor="text1"/>
        </w:rPr>
        <w:t>which</w:t>
      </w:r>
      <w:r w:rsidR="00CE7903">
        <w:rPr>
          <w:color w:val="000000" w:themeColor="text1"/>
        </w:rPr>
        <w:t xml:space="preserve"> </w:t>
      </w:r>
      <w:r w:rsidR="008A1A82" w:rsidRPr="00B55F17">
        <w:rPr>
          <w:color w:val="000000" w:themeColor="text1"/>
        </w:rPr>
        <w:t>minimize</w:t>
      </w:r>
      <w:r w:rsidR="00814151" w:rsidRPr="00B55F17">
        <w:rPr>
          <w:color w:val="000000" w:themeColor="text1"/>
        </w:rPr>
        <w:t>s</w:t>
      </w:r>
      <w:r w:rsidR="00CE7903">
        <w:rPr>
          <w:color w:val="000000" w:themeColor="text1"/>
        </w:rPr>
        <w:t xml:space="preserve"> </w:t>
      </w:r>
      <w:r w:rsidR="008A1A82" w:rsidRPr="00B55F17">
        <w:rPr>
          <w:color w:val="000000" w:themeColor="text1"/>
        </w:rPr>
        <w:t>toxicity</w:t>
      </w:r>
      <w:r w:rsidR="00CE7903">
        <w:rPr>
          <w:color w:val="000000" w:themeColor="text1"/>
        </w:rPr>
        <w:t xml:space="preserve"> </w:t>
      </w:r>
      <w:r w:rsidR="00E4715A" w:rsidRPr="00B55F17">
        <w:rPr>
          <w:color w:val="000000" w:themeColor="text1"/>
        </w:rPr>
        <w:t>and</w:t>
      </w:r>
      <w:r w:rsidR="00CE7903">
        <w:rPr>
          <w:color w:val="000000" w:themeColor="text1"/>
        </w:rPr>
        <w:t xml:space="preserve"> </w:t>
      </w:r>
      <w:r w:rsidR="00E4715A" w:rsidRPr="00B55F17">
        <w:rPr>
          <w:color w:val="000000" w:themeColor="text1"/>
        </w:rPr>
        <w:t>allows</w:t>
      </w:r>
      <w:r w:rsidR="00CE7903">
        <w:rPr>
          <w:color w:val="000000" w:themeColor="text1"/>
        </w:rPr>
        <w:t xml:space="preserve"> </w:t>
      </w:r>
      <w:r w:rsidR="00E4715A" w:rsidRPr="00B55F17">
        <w:rPr>
          <w:color w:val="000000" w:themeColor="text1"/>
        </w:rPr>
        <w:t>stable</w:t>
      </w:r>
      <w:r w:rsidR="00CE7903">
        <w:rPr>
          <w:color w:val="000000" w:themeColor="text1"/>
        </w:rPr>
        <w:t xml:space="preserve"> </w:t>
      </w:r>
      <w:r w:rsidR="00E4715A" w:rsidRPr="00B55F17">
        <w:rPr>
          <w:color w:val="000000" w:themeColor="text1"/>
        </w:rPr>
        <w:t>maintenance</w:t>
      </w:r>
      <w:r w:rsidR="00CE7903">
        <w:rPr>
          <w:color w:val="000000" w:themeColor="text1"/>
        </w:rPr>
        <w:t xml:space="preserve"> </w:t>
      </w:r>
      <w:r w:rsidR="00E4715A" w:rsidRPr="00B55F17">
        <w:rPr>
          <w:color w:val="000000" w:themeColor="text1"/>
        </w:rPr>
        <w:t>in</w:t>
      </w:r>
      <w:r w:rsidR="00CE7903">
        <w:rPr>
          <w:color w:val="000000" w:themeColor="text1"/>
        </w:rPr>
        <w:t xml:space="preserve"> </w:t>
      </w:r>
      <w:r w:rsidR="00E4715A" w:rsidRPr="00B55F17">
        <w:rPr>
          <w:color w:val="000000" w:themeColor="text1"/>
        </w:rPr>
        <w:t>bacteria</w:t>
      </w:r>
      <w:r w:rsidR="00CE7903">
        <w:rPr>
          <w:color w:val="000000" w:themeColor="text1"/>
        </w:rPr>
        <w:t xml:space="preserve"> </w:t>
      </w:r>
      <w:r w:rsidR="00E4715A" w:rsidRPr="00B55F17">
        <w:rPr>
          <w:color w:val="000000" w:themeColor="text1"/>
        </w:rPr>
        <w:t>of</w:t>
      </w:r>
      <w:r w:rsidR="00CE7903">
        <w:rPr>
          <w:color w:val="000000" w:themeColor="text1"/>
        </w:rPr>
        <w:t xml:space="preserve"> </w:t>
      </w:r>
      <w:r w:rsidR="00E4715A" w:rsidRPr="00B55F17">
        <w:rPr>
          <w:color w:val="000000" w:themeColor="text1"/>
        </w:rPr>
        <w:t>instable</w:t>
      </w:r>
      <w:r w:rsidR="00CE7903">
        <w:rPr>
          <w:color w:val="000000" w:themeColor="text1"/>
        </w:rPr>
        <w:t xml:space="preserve"> </w:t>
      </w:r>
      <w:r w:rsidR="00E4715A" w:rsidRPr="00B55F17">
        <w:rPr>
          <w:color w:val="000000" w:themeColor="text1"/>
        </w:rPr>
        <w:t>cDNAs.</w:t>
      </w:r>
      <w:r w:rsidR="00CE7903">
        <w:rPr>
          <w:color w:val="000000" w:themeColor="text1"/>
        </w:rPr>
        <w:t xml:space="preserve"> </w:t>
      </w:r>
      <w:r w:rsidR="00B81F76" w:rsidRPr="00B55F17">
        <w:rPr>
          <w:color w:val="000000" w:themeColor="text1"/>
        </w:rPr>
        <w:t>ii)</w:t>
      </w:r>
      <w:r w:rsidR="00CE7903">
        <w:rPr>
          <w:color w:val="000000" w:themeColor="text1"/>
        </w:rPr>
        <w:t xml:space="preserve"> </w:t>
      </w:r>
      <w:r w:rsidR="00B81F76" w:rsidRPr="00B55F17">
        <w:rPr>
          <w:color w:val="000000" w:themeColor="text1"/>
        </w:rPr>
        <w:t>The</w:t>
      </w:r>
      <w:r w:rsidR="00CE7903">
        <w:rPr>
          <w:color w:val="000000" w:themeColor="text1"/>
        </w:rPr>
        <w:t xml:space="preserve"> </w:t>
      </w:r>
      <w:r w:rsidR="000B25ED" w:rsidRPr="00B55F17">
        <w:rPr>
          <w:color w:val="000000" w:themeColor="text1"/>
        </w:rPr>
        <w:t>propagation</w:t>
      </w:r>
      <w:r w:rsidR="00CE7903">
        <w:rPr>
          <w:color w:val="000000" w:themeColor="text1"/>
        </w:rPr>
        <w:t xml:space="preserve"> </w:t>
      </w:r>
      <w:r w:rsidR="000B25ED" w:rsidRPr="00B55F17">
        <w:rPr>
          <w:color w:val="000000" w:themeColor="text1"/>
        </w:rPr>
        <w:t>and</w:t>
      </w:r>
      <w:r w:rsidR="00CE7903">
        <w:rPr>
          <w:color w:val="000000" w:themeColor="text1"/>
        </w:rPr>
        <w:t xml:space="preserve"> </w:t>
      </w:r>
      <w:r w:rsidR="00B81F76" w:rsidRPr="00B55F17">
        <w:rPr>
          <w:color w:val="000000" w:themeColor="text1"/>
        </w:rPr>
        <w:t>m</w:t>
      </w:r>
      <w:r w:rsidR="0013250C" w:rsidRPr="00B55F17">
        <w:rPr>
          <w:color w:val="000000" w:themeColor="text1"/>
        </w:rPr>
        <w:t>odification</w:t>
      </w:r>
      <w:r w:rsidR="00CE7903">
        <w:rPr>
          <w:color w:val="000000" w:themeColor="text1"/>
        </w:rPr>
        <w:t xml:space="preserve"> </w:t>
      </w:r>
      <w:r w:rsidR="00B81F76" w:rsidRPr="00B55F17">
        <w:rPr>
          <w:color w:val="000000" w:themeColor="text1"/>
        </w:rPr>
        <w:t>of</w:t>
      </w:r>
      <w:r w:rsidR="00CE7903">
        <w:rPr>
          <w:color w:val="000000" w:themeColor="text1"/>
        </w:rPr>
        <w:t xml:space="preserve"> </w:t>
      </w:r>
      <w:r w:rsidR="00B81F76" w:rsidRPr="00B55F17">
        <w:rPr>
          <w:color w:val="000000" w:themeColor="text1"/>
        </w:rPr>
        <w:t>BAC</w:t>
      </w:r>
      <w:r w:rsidR="00CE7903">
        <w:rPr>
          <w:color w:val="000000" w:themeColor="text1"/>
        </w:rPr>
        <w:t xml:space="preserve"> </w:t>
      </w:r>
      <w:r w:rsidR="006D1EF5" w:rsidRPr="00B55F17">
        <w:rPr>
          <w:color w:val="000000" w:themeColor="text1"/>
        </w:rPr>
        <w:t>plasmids</w:t>
      </w:r>
      <w:r w:rsidR="00CE7903">
        <w:rPr>
          <w:color w:val="000000" w:themeColor="text1"/>
        </w:rPr>
        <w:t xml:space="preserve"> </w:t>
      </w:r>
      <w:r w:rsidR="004E7AE9">
        <w:rPr>
          <w:color w:val="000000" w:themeColor="text1"/>
        </w:rPr>
        <w:t>are</w:t>
      </w:r>
      <w:r w:rsidR="00CE7903">
        <w:rPr>
          <w:color w:val="000000" w:themeColor="text1"/>
        </w:rPr>
        <w:t xml:space="preserve"> </w:t>
      </w:r>
      <w:r w:rsidR="0013250C" w:rsidRPr="00B55F17">
        <w:rPr>
          <w:color w:val="000000" w:themeColor="text1"/>
        </w:rPr>
        <w:t>almost</w:t>
      </w:r>
      <w:r w:rsidR="00CE7903">
        <w:rPr>
          <w:color w:val="000000" w:themeColor="text1"/>
        </w:rPr>
        <w:t xml:space="preserve"> </w:t>
      </w:r>
      <w:r w:rsidR="0013250C" w:rsidRPr="00B55F17">
        <w:rPr>
          <w:color w:val="000000" w:themeColor="text1"/>
        </w:rPr>
        <w:t>similar</w:t>
      </w:r>
      <w:r w:rsidR="00CE7903">
        <w:rPr>
          <w:color w:val="000000" w:themeColor="text1"/>
        </w:rPr>
        <w:t xml:space="preserve"> </w:t>
      </w:r>
      <w:r w:rsidR="0013250C" w:rsidRPr="00B55F17">
        <w:rPr>
          <w:color w:val="000000" w:themeColor="text1"/>
        </w:rPr>
        <w:t>to</w:t>
      </w:r>
      <w:r w:rsidR="00CE7903">
        <w:rPr>
          <w:color w:val="000000" w:themeColor="text1"/>
        </w:rPr>
        <w:t xml:space="preserve"> </w:t>
      </w:r>
      <w:r w:rsidR="004E7AE9">
        <w:rPr>
          <w:color w:val="000000" w:themeColor="text1"/>
        </w:rPr>
        <w:t>those</w:t>
      </w:r>
      <w:r w:rsidR="00CE7903">
        <w:rPr>
          <w:color w:val="000000" w:themeColor="text1"/>
        </w:rPr>
        <w:t xml:space="preserve"> </w:t>
      </w:r>
      <w:r w:rsidR="0013250C" w:rsidRPr="00B55F17">
        <w:rPr>
          <w:color w:val="000000" w:themeColor="text1"/>
        </w:rPr>
        <w:t>of</w:t>
      </w:r>
      <w:r w:rsidR="00CE7903">
        <w:rPr>
          <w:color w:val="000000" w:themeColor="text1"/>
        </w:rPr>
        <w:t xml:space="preserve"> </w:t>
      </w:r>
      <w:r w:rsidR="00B81F76" w:rsidRPr="00B55F17">
        <w:rPr>
          <w:color w:val="000000" w:themeColor="text1"/>
        </w:rPr>
        <w:t>conventional</w:t>
      </w:r>
      <w:r w:rsidR="00CE7903">
        <w:rPr>
          <w:color w:val="000000" w:themeColor="text1"/>
        </w:rPr>
        <w:t xml:space="preserve"> </w:t>
      </w:r>
      <w:r w:rsidR="00B81F76" w:rsidRPr="00B55F17">
        <w:rPr>
          <w:color w:val="000000" w:themeColor="text1"/>
        </w:rPr>
        <w:t>plasmids</w:t>
      </w:r>
      <w:r w:rsidR="0013250C" w:rsidRPr="00B55F17">
        <w:rPr>
          <w:color w:val="000000" w:themeColor="text1"/>
        </w:rPr>
        <w:t>,</w:t>
      </w:r>
      <w:r w:rsidR="00CE7903">
        <w:rPr>
          <w:color w:val="000000" w:themeColor="text1"/>
        </w:rPr>
        <w:t xml:space="preserve"> </w:t>
      </w:r>
      <w:r w:rsidR="0013250C" w:rsidRPr="00B55F17">
        <w:rPr>
          <w:color w:val="000000" w:themeColor="text1"/>
        </w:rPr>
        <w:t>considering</w:t>
      </w:r>
      <w:r w:rsidR="00CE7903">
        <w:rPr>
          <w:color w:val="000000" w:themeColor="text1"/>
        </w:rPr>
        <w:t xml:space="preserve"> </w:t>
      </w:r>
      <w:r w:rsidR="0013250C" w:rsidRPr="00B55F17">
        <w:rPr>
          <w:color w:val="000000" w:themeColor="text1"/>
        </w:rPr>
        <w:t>the</w:t>
      </w:r>
      <w:r w:rsidR="00CE7903">
        <w:rPr>
          <w:color w:val="000000" w:themeColor="text1"/>
        </w:rPr>
        <w:t xml:space="preserve"> </w:t>
      </w:r>
      <w:r w:rsidR="0013250C" w:rsidRPr="00B55F17">
        <w:rPr>
          <w:color w:val="000000" w:themeColor="text1"/>
        </w:rPr>
        <w:t>slight</w:t>
      </w:r>
      <w:r w:rsidR="00CE7903">
        <w:rPr>
          <w:color w:val="000000" w:themeColor="text1"/>
        </w:rPr>
        <w:t xml:space="preserve"> </w:t>
      </w:r>
      <w:r w:rsidR="0013250C" w:rsidRPr="00B55F17">
        <w:rPr>
          <w:color w:val="000000" w:themeColor="text1"/>
        </w:rPr>
        <w:t>modifications</w:t>
      </w:r>
      <w:r w:rsidR="00CE7903">
        <w:rPr>
          <w:color w:val="000000" w:themeColor="text1"/>
        </w:rPr>
        <w:t xml:space="preserve"> </w:t>
      </w:r>
      <w:r w:rsidR="0013250C" w:rsidRPr="00B55F17">
        <w:rPr>
          <w:color w:val="000000" w:themeColor="text1"/>
        </w:rPr>
        <w:t>described</w:t>
      </w:r>
      <w:r w:rsidR="00CE7903">
        <w:rPr>
          <w:color w:val="000000" w:themeColor="text1"/>
        </w:rPr>
        <w:t xml:space="preserve"> </w:t>
      </w:r>
      <w:r w:rsidR="0013250C" w:rsidRPr="00B55F17">
        <w:rPr>
          <w:color w:val="000000" w:themeColor="text1"/>
        </w:rPr>
        <w:t>in</w:t>
      </w:r>
      <w:r w:rsidR="00CE7903">
        <w:rPr>
          <w:color w:val="000000" w:themeColor="text1"/>
        </w:rPr>
        <w:t xml:space="preserve"> </w:t>
      </w:r>
      <w:r w:rsidR="0013250C" w:rsidRPr="00B55F17">
        <w:rPr>
          <w:color w:val="000000" w:themeColor="text1"/>
        </w:rPr>
        <w:t>this</w:t>
      </w:r>
      <w:r w:rsidR="00CE7903">
        <w:rPr>
          <w:color w:val="000000" w:themeColor="text1"/>
        </w:rPr>
        <w:t xml:space="preserve"> </w:t>
      </w:r>
      <w:r w:rsidR="0013250C" w:rsidRPr="00B55F17">
        <w:rPr>
          <w:color w:val="000000" w:themeColor="text1"/>
        </w:rPr>
        <w:t>protocol</w:t>
      </w:r>
      <w:r w:rsidR="00CE7903">
        <w:rPr>
          <w:color w:val="000000" w:themeColor="text1"/>
        </w:rPr>
        <w:t xml:space="preserve"> </w:t>
      </w:r>
      <w:r w:rsidR="0013250C" w:rsidRPr="00B55F17">
        <w:rPr>
          <w:color w:val="000000" w:themeColor="text1"/>
        </w:rPr>
        <w:t>to</w:t>
      </w:r>
      <w:r w:rsidR="00CE7903">
        <w:rPr>
          <w:color w:val="000000" w:themeColor="text1"/>
        </w:rPr>
        <w:t xml:space="preserve"> </w:t>
      </w:r>
      <w:r w:rsidR="0013250C" w:rsidRPr="00B55F17">
        <w:rPr>
          <w:color w:val="000000" w:themeColor="text1"/>
        </w:rPr>
        <w:t>manipulate</w:t>
      </w:r>
      <w:r w:rsidR="00CE7903">
        <w:rPr>
          <w:color w:val="000000" w:themeColor="text1"/>
        </w:rPr>
        <w:t xml:space="preserve"> </w:t>
      </w:r>
      <w:r w:rsidR="0013250C" w:rsidRPr="00B55F17">
        <w:rPr>
          <w:color w:val="000000" w:themeColor="text1"/>
        </w:rPr>
        <w:t>large</w:t>
      </w:r>
      <w:r w:rsidR="008E4EB9">
        <w:rPr>
          <w:color w:val="000000" w:themeColor="text1"/>
        </w:rPr>
        <w:t>-</w:t>
      </w:r>
      <w:r w:rsidR="0013250C" w:rsidRPr="00B55F17">
        <w:rPr>
          <w:color w:val="000000" w:themeColor="text1"/>
        </w:rPr>
        <w:t>size</w:t>
      </w:r>
      <w:r w:rsidR="00CE7903">
        <w:rPr>
          <w:color w:val="000000" w:themeColor="text1"/>
        </w:rPr>
        <w:t xml:space="preserve"> </w:t>
      </w:r>
      <w:r w:rsidR="0013250C" w:rsidRPr="00B55F17">
        <w:rPr>
          <w:color w:val="000000" w:themeColor="text1"/>
        </w:rPr>
        <w:t>BAC-DNA</w:t>
      </w:r>
      <w:r w:rsidR="00CE7903">
        <w:rPr>
          <w:color w:val="000000" w:themeColor="text1"/>
        </w:rPr>
        <w:t xml:space="preserve"> </w:t>
      </w:r>
      <w:r w:rsidR="0013250C" w:rsidRPr="00B55F17">
        <w:rPr>
          <w:color w:val="000000" w:themeColor="text1"/>
        </w:rPr>
        <w:t>fragments</w:t>
      </w:r>
      <w:r w:rsidR="00CE7903">
        <w:rPr>
          <w:color w:val="000000" w:themeColor="text1"/>
        </w:rPr>
        <w:t xml:space="preserve"> </w:t>
      </w:r>
      <w:r w:rsidR="0013250C" w:rsidRPr="00B55F17">
        <w:rPr>
          <w:color w:val="000000" w:themeColor="text1"/>
        </w:rPr>
        <w:t>and</w:t>
      </w:r>
      <w:r w:rsidR="00CE7903">
        <w:rPr>
          <w:color w:val="000000" w:themeColor="text1"/>
        </w:rPr>
        <w:t xml:space="preserve"> </w:t>
      </w:r>
      <w:r w:rsidR="0013250C" w:rsidRPr="00B55F17">
        <w:rPr>
          <w:color w:val="000000" w:themeColor="text1"/>
        </w:rPr>
        <w:t>low-copy</w:t>
      </w:r>
      <w:r w:rsidR="00CE7903">
        <w:rPr>
          <w:color w:val="000000" w:themeColor="text1"/>
        </w:rPr>
        <w:t xml:space="preserve"> </w:t>
      </w:r>
      <w:r w:rsidR="0013250C" w:rsidRPr="00B55F17">
        <w:rPr>
          <w:color w:val="000000" w:themeColor="text1"/>
        </w:rPr>
        <w:t>plasmids.</w:t>
      </w:r>
      <w:r w:rsidR="00CE7903">
        <w:rPr>
          <w:color w:val="000000" w:themeColor="text1"/>
        </w:rPr>
        <w:t xml:space="preserve"> </w:t>
      </w:r>
      <w:r w:rsidR="00D67E8A" w:rsidRPr="00B55F17">
        <w:rPr>
          <w:color w:val="000000" w:themeColor="text1"/>
        </w:rPr>
        <w:t>Notably,</w:t>
      </w:r>
      <w:r w:rsidR="00CE7903">
        <w:rPr>
          <w:color w:val="000000" w:themeColor="text1"/>
        </w:rPr>
        <w:t xml:space="preserve"> </w:t>
      </w:r>
      <w:r w:rsidR="00D67E8A" w:rsidRPr="00B55F17">
        <w:rPr>
          <w:color w:val="000000" w:themeColor="text1"/>
        </w:rPr>
        <w:t>the</w:t>
      </w:r>
      <w:r w:rsidR="00CE7903">
        <w:rPr>
          <w:color w:val="000000" w:themeColor="text1"/>
        </w:rPr>
        <w:t xml:space="preserve"> </w:t>
      </w:r>
      <w:r w:rsidR="00D67E8A" w:rsidRPr="00B55F17">
        <w:rPr>
          <w:color w:val="000000" w:themeColor="text1"/>
        </w:rPr>
        <w:t>BAC</w:t>
      </w:r>
      <w:r w:rsidR="00CE7903">
        <w:rPr>
          <w:color w:val="000000" w:themeColor="text1"/>
        </w:rPr>
        <w:t xml:space="preserve"> </w:t>
      </w:r>
      <w:r w:rsidR="00D67E8A" w:rsidRPr="00B55F17">
        <w:rPr>
          <w:color w:val="000000" w:themeColor="text1"/>
        </w:rPr>
        <w:t>cDNA</w:t>
      </w:r>
      <w:r w:rsidR="00CE7903">
        <w:rPr>
          <w:color w:val="000000" w:themeColor="text1"/>
        </w:rPr>
        <w:t xml:space="preserve"> </w:t>
      </w:r>
      <w:r w:rsidR="00D67E8A" w:rsidRPr="00B55F17">
        <w:rPr>
          <w:color w:val="000000" w:themeColor="text1"/>
        </w:rPr>
        <w:t>clone</w:t>
      </w:r>
      <w:r w:rsidR="00CE7903">
        <w:rPr>
          <w:color w:val="000000" w:themeColor="text1"/>
        </w:rPr>
        <w:t xml:space="preserve"> </w:t>
      </w:r>
      <w:r w:rsidR="00D67E8A" w:rsidRPr="00B55F17">
        <w:rPr>
          <w:color w:val="000000" w:themeColor="text1"/>
        </w:rPr>
        <w:t>can</w:t>
      </w:r>
      <w:r w:rsidR="00CE7903">
        <w:rPr>
          <w:color w:val="000000" w:themeColor="text1"/>
        </w:rPr>
        <w:t xml:space="preserve"> </w:t>
      </w:r>
      <w:r w:rsidR="00D67E8A" w:rsidRPr="00B55F17">
        <w:rPr>
          <w:color w:val="000000" w:themeColor="text1"/>
        </w:rPr>
        <w:t>also</w:t>
      </w:r>
      <w:r w:rsidR="00CE7903">
        <w:rPr>
          <w:color w:val="000000" w:themeColor="text1"/>
        </w:rPr>
        <w:t xml:space="preserve"> </w:t>
      </w:r>
      <w:r w:rsidR="00D67E8A" w:rsidRPr="00B55F17">
        <w:rPr>
          <w:color w:val="000000" w:themeColor="text1"/>
        </w:rPr>
        <w:t>be</w:t>
      </w:r>
      <w:r w:rsidR="00CE7903">
        <w:rPr>
          <w:color w:val="000000" w:themeColor="text1"/>
        </w:rPr>
        <w:t xml:space="preserve"> </w:t>
      </w:r>
      <w:r w:rsidR="00D67E8A" w:rsidRPr="00B55F17">
        <w:rPr>
          <w:color w:val="000000" w:themeColor="text1"/>
        </w:rPr>
        <w:t>modified</w:t>
      </w:r>
      <w:r w:rsidR="00CE7903">
        <w:rPr>
          <w:color w:val="000000" w:themeColor="text1"/>
        </w:rPr>
        <w:t xml:space="preserve"> </w:t>
      </w:r>
      <w:r w:rsidR="00D67E8A" w:rsidRPr="00B55F17">
        <w:rPr>
          <w:color w:val="000000" w:themeColor="text1"/>
        </w:rPr>
        <w:t>into</w:t>
      </w:r>
      <w:r w:rsidR="00CE7903">
        <w:rPr>
          <w:color w:val="000000" w:themeColor="text1"/>
        </w:rPr>
        <w:t xml:space="preserve"> </w:t>
      </w:r>
      <w:r w:rsidR="00D67E8A" w:rsidRPr="00C55C54">
        <w:rPr>
          <w:i/>
          <w:color w:val="000000" w:themeColor="text1"/>
        </w:rPr>
        <w:t>E.</w:t>
      </w:r>
      <w:r w:rsidR="00CE7903" w:rsidRPr="00C55C54">
        <w:rPr>
          <w:i/>
          <w:color w:val="000000" w:themeColor="text1"/>
        </w:rPr>
        <w:t xml:space="preserve"> </w:t>
      </w:r>
      <w:r w:rsidR="00D67E8A" w:rsidRPr="00C55C54">
        <w:rPr>
          <w:i/>
          <w:color w:val="000000" w:themeColor="text1"/>
        </w:rPr>
        <w:t>coli</w:t>
      </w:r>
      <w:r w:rsidR="00CE7903">
        <w:rPr>
          <w:color w:val="000000" w:themeColor="text1"/>
        </w:rPr>
        <w:t xml:space="preserve"> </w:t>
      </w:r>
      <w:r w:rsidR="00D67E8A" w:rsidRPr="00B55F17">
        <w:rPr>
          <w:color w:val="000000" w:themeColor="text1"/>
        </w:rPr>
        <w:t>by</w:t>
      </w:r>
      <w:r w:rsidR="00CE7903">
        <w:rPr>
          <w:color w:val="000000" w:themeColor="text1"/>
        </w:rPr>
        <w:t xml:space="preserve"> </w:t>
      </w:r>
      <w:r w:rsidR="00D67E8A" w:rsidRPr="00B55F17">
        <w:rPr>
          <w:color w:val="000000" w:themeColor="text1"/>
        </w:rPr>
        <w:t>homologous</w:t>
      </w:r>
      <w:r w:rsidR="00CE7903">
        <w:rPr>
          <w:color w:val="000000" w:themeColor="text1"/>
        </w:rPr>
        <w:t xml:space="preserve"> </w:t>
      </w:r>
      <w:r w:rsidR="00D67E8A" w:rsidRPr="00B55F17">
        <w:rPr>
          <w:color w:val="000000" w:themeColor="text1"/>
        </w:rPr>
        <w:t>recombination</w:t>
      </w:r>
      <w:r w:rsidR="00CE7903">
        <w:rPr>
          <w:color w:val="000000" w:themeColor="text1"/>
        </w:rPr>
        <w:t xml:space="preserve"> </w:t>
      </w:r>
      <w:r w:rsidR="00D67E8A" w:rsidRPr="00B55F17">
        <w:rPr>
          <w:color w:val="000000" w:themeColor="text1"/>
        </w:rPr>
        <w:t>using</w:t>
      </w:r>
      <w:r w:rsidR="00CE7903">
        <w:rPr>
          <w:color w:val="000000" w:themeColor="text1"/>
        </w:rPr>
        <w:t xml:space="preserve"> </w:t>
      </w:r>
      <w:r w:rsidR="00D67E8A" w:rsidRPr="00B55F17">
        <w:rPr>
          <w:color w:val="000000" w:themeColor="text1"/>
        </w:rPr>
        <w:t>the</w:t>
      </w:r>
      <w:r w:rsidR="00CE7903">
        <w:rPr>
          <w:color w:val="000000" w:themeColor="text1"/>
        </w:rPr>
        <w:t xml:space="preserve"> </w:t>
      </w:r>
      <w:r w:rsidR="00D67E8A" w:rsidRPr="00B55F17">
        <w:rPr>
          <w:color w:val="000000" w:themeColor="text1"/>
        </w:rPr>
        <w:t>Red</w:t>
      </w:r>
      <w:r w:rsidR="00CE7903">
        <w:rPr>
          <w:color w:val="000000" w:themeColor="text1"/>
        </w:rPr>
        <w:t xml:space="preserve"> </w:t>
      </w:r>
      <w:r w:rsidR="00D67E8A" w:rsidRPr="00B55F17">
        <w:rPr>
          <w:color w:val="000000" w:themeColor="text1"/>
        </w:rPr>
        <w:t>recombination</w:t>
      </w:r>
      <w:r w:rsidR="00CE7903">
        <w:rPr>
          <w:color w:val="000000" w:themeColor="text1"/>
        </w:rPr>
        <w:t xml:space="preserve"> </w:t>
      </w:r>
      <w:r w:rsidR="00D67E8A" w:rsidRPr="00B55F17">
        <w:rPr>
          <w:color w:val="000000" w:themeColor="text1"/>
        </w:rPr>
        <w:t>system</w:t>
      </w:r>
      <w:r w:rsidR="000330C7" w:rsidRPr="00B55F17">
        <w:rPr>
          <w:noProof/>
          <w:color w:val="000000" w:themeColor="text1"/>
          <w:vertAlign w:val="superscript"/>
        </w:rPr>
        <w:t>42</w:t>
      </w:r>
      <w:r w:rsidR="008E4EB9">
        <w:rPr>
          <w:noProof/>
          <w:color w:val="000000" w:themeColor="text1"/>
          <w:vertAlign w:val="superscript"/>
        </w:rPr>
        <w:t>–</w:t>
      </w:r>
      <w:r w:rsidR="000330C7" w:rsidRPr="00B55F17">
        <w:rPr>
          <w:noProof/>
          <w:color w:val="000000" w:themeColor="text1"/>
          <w:vertAlign w:val="superscript"/>
        </w:rPr>
        <w:t>44</w:t>
      </w:r>
      <w:r w:rsidR="00D05921" w:rsidRPr="00B55F17">
        <w:rPr>
          <w:color w:val="000000" w:themeColor="text1"/>
          <w:vertAlign w:val="subscript"/>
        </w:rPr>
        <w:t>.</w:t>
      </w:r>
      <w:r w:rsidR="00CE7903">
        <w:rPr>
          <w:color w:val="000000" w:themeColor="text1"/>
        </w:rPr>
        <w:t xml:space="preserve"> </w:t>
      </w:r>
      <w:r w:rsidR="00184552" w:rsidRPr="00B55F17">
        <w:rPr>
          <w:color w:val="000000" w:themeColor="text1"/>
        </w:rPr>
        <w:t>iii)</w:t>
      </w:r>
      <w:r w:rsidR="00CE7903">
        <w:rPr>
          <w:color w:val="000000" w:themeColor="text1"/>
        </w:rPr>
        <w:t xml:space="preserve"> </w:t>
      </w:r>
      <w:r w:rsidR="00184552" w:rsidRPr="00B55F17">
        <w:rPr>
          <w:color w:val="000000" w:themeColor="text1"/>
        </w:rPr>
        <w:t>The</w:t>
      </w:r>
      <w:r w:rsidR="00CE7903">
        <w:rPr>
          <w:color w:val="000000" w:themeColor="text1"/>
        </w:rPr>
        <w:t xml:space="preserve"> </w:t>
      </w:r>
      <w:r w:rsidR="00184552" w:rsidRPr="00B55F17">
        <w:rPr>
          <w:color w:val="000000" w:themeColor="text1"/>
        </w:rPr>
        <w:t>use</w:t>
      </w:r>
      <w:r w:rsidR="00CE7903">
        <w:rPr>
          <w:color w:val="000000" w:themeColor="text1"/>
        </w:rPr>
        <w:t xml:space="preserve"> </w:t>
      </w:r>
      <w:r w:rsidR="00184552" w:rsidRPr="00B55F17">
        <w:rPr>
          <w:color w:val="000000" w:themeColor="text1"/>
        </w:rPr>
        <w:t>of</w:t>
      </w:r>
      <w:r w:rsidR="00CE7903">
        <w:rPr>
          <w:color w:val="000000" w:themeColor="text1"/>
        </w:rPr>
        <w:t xml:space="preserve"> </w:t>
      </w:r>
      <w:r w:rsidR="00184552" w:rsidRPr="00B55F17">
        <w:rPr>
          <w:color w:val="000000" w:themeColor="text1"/>
        </w:rPr>
        <w:t>CMV</w:t>
      </w:r>
      <w:r w:rsidR="00CE7903">
        <w:rPr>
          <w:color w:val="000000" w:themeColor="text1"/>
        </w:rPr>
        <w:t xml:space="preserve"> </w:t>
      </w:r>
      <w:r w:rsidR="00184552" w:rsidRPr="00B55F17">
        <w:rPr>
          <w:color w:val="000000" w:themeColor="text1"/>
        </w:rPr>
        <w:t>promoter</w:t>
      </w:r>
      <w:r w:rsidR="00CE7903">
        <w:rPr>
          <w:color w:val="000000" w:themeColor="text1"/>
        </w:rPr>
        <w:t xml:space="preserve"> </w:t>
      </w:r>
      <w:r w:rsidR="00184552" w:rsidRPr="00B55F17">
        <w:rPr>
          <w:color w:val="000000" w:themeColor="text1"/>
        </w:rPr>
        <w:t>allows</w:t>
      </w:r>
      <w:r w:rsidR="00CE7903">
        <w:rPr>
          <w:color w:val="000000" w:themeColor="text1"/>
        </w:rPr>
        <w:t xml:space="preserve"> </w:t>
      </w:r>
      <w:r w:rsidR="00184552" w:rsidRPr="00B55F17">
        <w:rPr>
          <w:color w:val="000000" w:themeColor="text1"/>
        </w:rPr>
        <w:t>the</w:t>
      </w:r>
      <w:r w:rsidR="00CE7903">
        <w:rPr>
          <w:color w:val="000000" w:themeColor="text1"/>
        </w:rPr>
        <w:t xml:space="preserve"> </w:t>
      </w:r>
      <w:r w:rsidR="00184552" w:rsidRPr="00B55F17">
        <w:rPr>
          <w:color w:val="000000" w:themeColor="text1"/>
        </w:rPr>
        <w:t>intracellular</w:t>
      </w:r>
      <w:r w:rsidR="00CE7903">
        <w:rPr>
          <w:color w:val="000000" w:themeColor="text1"/>
        </w:rPr>
        <w:t xml:space="preserve"> </w:t>
      </w:r>
      <w:r w:rsidR="00184552" w:rsidRPr="00B55F17">
        <w:rPr>
          <w:color w:val="000000" w:themeColor="text1"/>
        </w:rPr>
        <w:t>expression</w:t>
      </w:r>
      <w:r w:rsidR="00CE7903">
        <w:rPr>
          <w:color w:val="000000" w:themeColor="text1"/>
        </w:rPr>
        <w:t xml:space="preserve"> </w:t>
      </w:r>
      <w:r w:rsidR="00184552" w:rsidRPr="00B55F17">
        <w:rPr>
          <w:color w:val="000000" w:themeColor="text1"/>
        </w:rPr>
        <w:t>of</w:t>
      </w:r>
      <w:r w:rsidR="00CE7903">
        <w:rPr>
          <w:color w:val="000000" w:themeColor="text1"/>
        </w:rPr>
        <w:t xml:space="preserve"> </w:t>
      </w:r>
      <w:r w:rsidR="00184552" w:rsidRPr="00B55F17">
        <w:rPr>
          <w:color w:val="000000" w:themeColor="text1"/>
        </w:rPr>
        <w:t>capped</w:t>
      </w:r>
      <w:r w:rsidR="00CE7903">
        <w:rPr>
          <w:color w:val="000000" w:themeColor="text1"/>
        </w:rPr>
        <w:t xml:space="preserve"> </w:t>
      </w:r>
      <w:r w:rsidR="00184552" w:rsidRPr="00B55F17">
        <w:rPr>
          <w:color w:val="000000" w:themeColor="text1"/>
        </w:rPr>
        <w:t>ZIKV</w:t>
      </w:r>
      <w:r w:rsidR="00CE7903">
        <w:rPr>
          <w:color w:val="000000" w:themeColor="text1"/>
        </w:rPr>
        <w:t xml:space="preserve"> </w:t>
      </w:r>
      <w:r w:rsidR="00184552" w:rsidRPr="00B55F17">
        <w:rPr>
          <w:color w:val="000000" w:themeColor="text1"/>
        </w:rPr>
        <w:t>vRNA</w:t>
      </w:r>
      <w:r w:rsidR="00CE7903">
        <w:rPr>
          <w:color w:val="000000" w:themeColor="text1"/>
        </w:rPr>
        <w:t xml:space="preserve"> </w:t>
      </w:r>
      <w:r w:rsidR="00184552" w:rsidRPr="00B55F17">
        <w:rPr>
          <w:color w:val="000000" w:themeColor="text1"/>
        </w:rPr>
        <w:t>and</w:t>
      </w:r>
      <w:r w:rsidR="00CE7903">
        <w:rPr>
          <w:color w:val="000000" w:themeColor="text1"/>
        </w:rPr>
        <w:t xml:space="preserve"> </w:t>
      </w:r>
      <w:r w:rsidR="008E4EB9">
        <w:rPr>
          <w:color w:val="000000" w:themeColor="text1"/>
        </w:rPr>
        <w:t xml:space="preserve">the </w:t>
      </w:r>
      <w:r w:rsidR="00B81F76" w:rsidRPr="00B55F17">
        <w:rPr>
          <w:color w:val="000000" w:themeColor="text1"/>
        </w:rPr>
        <w:t>recovery</w:t>
      </w:r>
      <w:r w:rsidR="00CE7903">
        <w:rPr>
          <w:color w:val="000000" w:themeColor="text1"/>
        </w:rPr>
        <w:t xml:space="preserve"> </w:t>
      </w:r>
      <w:r w:rsidR="00B81F76" w:rsidRPr="00B55F17">
        <w:rPr>
          <w:color w:val="000000" w:themeColor="text1"/>
        </w:rPr>
        <w:t>of</w:t>
      </w:r>
      <w:r w:rsidR="00CE7903">
        <w:rPr>
          <w:color w:val="000000" w:themeColor="text1"/>
        </w:rPr>
        <w:t xml:space="preserve"> </w:t>
      </w:r>
      <w:r w:rsidR="00B81F76" w:rsidRPr="00B55F17">
        <w:rPr>
          <w:color w:val="000000" w:themeColor="text1"/>
        </w:rPr>
        <w:t>infectious</w:t>
      </w:r>
      <w:r w:rsidR="00CE7903">
        <w:rPr>
          <w:color w:val="000000" w:themeColor="text1"/>
        </w:rPr>
        <w:t xml:space="preserve"> </w:t>
      </w:r>
      <w:r w:rsidR="00B81F76" w:rsidRPr="00B55F17">
        <w:rPr>
          <w:color w:val="000000" w:themeColor="text1"/>
        </w:rPr>
        <w:t>virus</w:t>
      </w:r>
      <w:r w:rsidR="004E36C1">
        <w:rPr>
          <w:color w:val="000000" w:themeColor="text1"/>
        </w:rPr>
        <w:t>es</w:t>
      </w:r>
      <w:r w:rsidR="00CE7903">
        <w:rPr>
          <w:color w:val="000000" w:themeColor="text1"/>
        </w:rPr>
        <w:t xml:space="preserve"> </w:t>
      </w:r>
      <w:r w:rsidR="00B81F76" w:rsidRPr="00B55F17">
        <w:rPr>
          <w:color w:val="000000" w:themeColor="text1"/>
        </w:rPr>
        <w:t>without</w:t>
      </w:r>
      <w:r w:rsidR="00CE7903">
        <w:rPr>
          <w:color w:val="000000" w:themeColor="text1"/>
        </w:rPr>
        <w:t xml:space="preserve"> </w:t>
      </w:r>
      <w:r w:rsidR="00184552" w:rsidRPr="00B55F17">
        <w:rPr>
          <w:color w:val="000000" w:themeColor="text1"/>
        </w:rPr>
        <w:t>requir</w:t>
      </w:r>
      <w:r w:rsidR="00E43743" w:rsidRPr="00B55F17">
        <w:rPr>
          <w:color w:val="000000" w:themeColor="text1"/>
        </w:rPr>
        <w:t>ing</w:t>
      </w:r>
      <w:r w:rsidR="00CE7903">
        <w:rPr>
          <w:color w:val="000000" w:themeColor="text1"/>
        </w:rPr>
        <w:t xml:space="preserve"> </w:t>
      </w:r>
      <w:r w:rsidR="00B81F76" w:rsidRPr="00B55F17">
        <w:rPr>
          <w:color w:val="000000" w:themeColor="text1"/>
        </w:rPr>
        <w:t>an</w:t>
      </w:r>
      <w:r w:rsidR="00CE7903">
        <w:rPr>
          <w:color w:val="000000" w:themeColor="text1"/>
        </w:rPr>
        <w:t xml:space="preserve"> </w:t>
      </w:r>
      <w:r w:rsidR="00B81F76" w:rsidRPr="00B55F17">
        <w:rPr>
          <w:color w:val="000000" w:themeColor="text1"/>
        </w:rPr>
        <w:t>in</w:t>
      </w:r>
      <w:r w:rsidR="00CE7903">
        <w:rPr>
          <w:color w:val="000000" w:themeColor="text1"/>
        </w:rPr>
        <w:t xml:space="preserve"> </w:t>
      </w:r>
      <w:r w:rsidR="00B81F76" w:rsidRPr="00B55F17">
        <w:rPr>
          <w:color w:val="000000" w:themeColor="text1"/>
        </w:rPr>
        <w:t>vitro</w:t>
      </w:r>
      <w:r w:rsidR="00CE7903">
        <w:rPr>
          <w:color w:val="000000" w:themeColor="text1"/>
        </w:rPr>
        <w:t xml:space="preserve"> </w:t>
      </w:r>
      <w:r w:rsidR="00B81F76" w:rsidRPr="00B55F17">
        <w:rPr>
          <w:color w:val="000000" w:themeColor="text1"/>
        </w:rPr>
        <w:t>transcription</w:t>
      </w:r>
      <w:r w:rsidR="00CE7903">
        <w:rPr>
          <w:color w:val="000000" w:themeColor="text1"/>
        </w:rPr>
        <w:t xml:space="preserve"> </w:t>
      </w:r>
      <w:r w:rsidR="00B81F76" w:rsidRPr="00B55F17">
        <w:rPr>
          <w:color w:val="000000" w:themeColor="text1"/>
        </w:rPr>
        <w:t>step.</w:t>
      </w:r>
      <w:r w:rsidR="00CE7903">
        <w:rPr>
          <w:color w:val="000000" w:themeColor="text1"/>
        </w:rPr>
        <w:t xml:space="preserve"> </w:t>
      </w:r>
      <w:r w:rsidR="00B81F76" w:rsidRPr="00B55F17">
        <w:rPr>
          <w:color w:val="000000" w:themeColor="text1"/>
        </w:rPr>
        <w:t>iv)</w:t>
      </w:r>
      <w:r w:rsidR="00CE7903">
        <w:rPr>
          <w:color w:val="000000" w:themeColor="text1"/>
        </w:rPr>
        <w:t xml:space="preserve"> </w:t>
      </w:r>
      <w:r w:rsidR="00B81F76" w:rsidRPr="00B55F17">
        <w:rPr>
          <w:color w:val="000000" w:themeColor="text1"/>
        </w:rPr>
        <w:t>Infectious</w:t>
      </w:r>
      <w:r w:rsidR="00CE7903">
        <w:rPr>
          <w:color w:val="000000" w:themeColor="text1"/>
        </w:rPr>
        <w:t xml:space="preserve"> </w:t>
      </w:r>
      <w:r w:rsidR="00B81F76" w:rsidRPr="00B55F17">
        <w:rPr>
          <w:color w:val="000000" w:themeColor="text1"/>
        </w:rPr>
        <w:t>rZIKV</w:t>
      </w:r>
      <w:r w:rsidR="00CE7903">
        <w:rPr>
          <w:color w:val="000000" w:themeColor="text1"/>
        </w:rPr>
        <w:t xml:space="preserve"> </w:t>
      </w:r>
      <w:r w:rsidR="00B81F76" w:rsidRPr="00B55F17">
        <w:rPr>
          <w:color w:val="000000" w:themeColor="text1"/>
        </w:rPr>
        <w:t>is</w:t>
      </w:r>
      <w:r w:rsidR="00CE7903">
        <w:rPr>
          <w:color w:val="000000" w:themeColor="text1"/>
        </w:rPr>
        <w:t xml:space="preserve"> </w:t>
      </w:r>
      <w:r w:rsidR="00B81F76" w:rsidRPr="00B55F17">
        <w:rPr>
          <w:color w:val="000000" w:themeColor="text1"/>
        </w:rPr>
        <w:t>generated</w:t>
      </w:r>
      <w:r w:rsidR="00CE7903">
        <w:rPr>
          <w:color w:val="000000" w:themeColor="text1"/>
        </w:rPr>
        <w:t xml:space="preserve"> </w:t>
      </w:r>
      <w:r w:rsidR="00B81F76" w:rsidRPr="00B55F17">
        <w:rPr>
          <w:color w:val="000000" w:themeColor="text1"/>
        </w:rPr>
        <w:t>after</w:t>
      </w:r>
      <w:r w:rsidR="00CE7903">
        <w:rPr>
          <w:color w:val="000000" w:themeColor="text1"/>
        </w:rPr>
        <w:t xml:space="preserve"> </w:t>
      </w:r>
      <w:r w:rsidR="008E4EB9">
        <w:rPr>
          <w:color w:val="000000" w:themeColor="text1"/>
        </w:rPr>
        <w:t xml:space="preserve">the </w:t>
      </w:r>
      <w:r w:rsidR="00B81F76" w:rsidRPr="00B55F17">
        <w:rPr>
          <w:color w:val="000000" w:themeColor="text1"/>
        </w:rPr>
        <w:t>direct</w:t>
      </w:r>
      <w:r w:rsidR="00CE7903">
        <w:rPr>
          <w:color w:val="000000" w:themeColor="text1"/>
        </w:rPr>
        <w:t xml:space="preserve"> </w:t>
      </w:r>
      <w:r w:rsidR="00B81F76" w:rsidRPr="00B55F17">
        <w:rPr>
          <w:color w:val="000000" w:themeColor="text1"/>
        </w:rPr>
        <w:t>transfection</w:t>
      </w:r>
      <w:r w:rsidR="00CE7903">
        <w:rPr>
          <w:color w:val="000000" w:themeColor="text1"/>
        </w:rPr>
        <w:t xml:space="preserve"> </w:t>
      </w:r>
      <w:r w:rsidR="00B81F76" w:rsidRPr="00B55F17">
        <w:rPr>
          <w:color w:val="000000" w:themeColor="text1"/>
        </w:rPr>
        <w:t>of</w:t>
      </w:r>
      <w:r w:rsidR="00CE7903">
        <w:rPr>
          <w:color w:val="000000" w:themeColor="text1"/>
        </w:rPr>
        <w:t xml:space="preserve"> </w:t>
      </w:r>
      <w:r w:rsidR="00B81F76" w:rsidRPr="00B55F17">
        <w:rPr>
          <w:color w:val="000000" w:themeColor="text1"/>
        </w:rPr>
        <w:t>susceptible</w:t>
      </w:r>
      <w:r w:rsidR="00CE7903">
        <w:rPr>
          <w:color w:val="000000" w:themeColor="text1"/>
        </w:rPr>
        <w:t xml:space="preserve"> </w:t>
      </w:r>
      <w:r w:rsidR="00B81F76" w:rsidRPr="00B55F17">
        <w:rPr>
          <w:color w:val="000000" w:themeColor="text1"/>
        </w:rPr>
        <w:t>cells</w:t>
      </w:r>
      <w:r w:rsidR="00CE7903">
        <w:rPr>
          <w:color w:val="000000" w:themeColor="text1"/>
        </w:rPr>
        <w:t xml:space="preserve"> </w:t>
      </w:r>
      <w:r w:rsidR="00B81F76" w:rsidRPr="00B55F17">
        <w:rPr>
          <w:color w:val="000000" w:themeColor="text1"/>
        </w:rPr>
        <w:t>(e.g.</w:t>
      </w:r>
      <w:r w:rsidR="008E4EB9">
        <w:rPr>
          <w:color w:val="000000" w:themeColor="text1"/>
        </w:rPr>
        <w:t>,</w:t>
      </w:r>
      <w:r w:rsidR="00CE7903">
        <w:rPr>
          <w:color w:val="000000" w:themeColor="text1"/>
        </w:rPr>
        <w:t xml:space="preserve"> </w:t>
      </w:r>
      <w:r w:rsidR="00B81F76" w:rsidRPr="00B55F17">
        <w:rPr>
          <w:color w:val="000000" w:themeColor="text1"/>
        </w:rPr>
        <w:t>Vero)</w:t>
      </w:r>
      <w:r w:rsidR="00CE7903">
        <w:rPr>
          <w:color w:val="000000" w:themeColor="text1"/>
        </w:rPr>
        <w:t xml:space="preserve"> </w:t>
      </w:r>
      <w:r w:rsidR="00B81F76" w:rsidRPr="00B55F17">
        <w:rPr>
          <w:color w:val="000000" w:themeColor="text1"/>
        </w:rPr>
        <w:t>with</w:t>
      </w:r>
      <w:r w:rsidR="00CE7903">
        <w:rPr>
          <w:color w:val="000000" w:themeColor="text1"/>
        </w:rPr>
        <w:t xml:space="preserve"> </w:t>
      </w:r>
      <w:r w:rsidR="00B81F76" w:rsidRPr="00B55F17">
        <w:rPr>
          <w:color w:val="000000" w:themeColor="text1"/>
        </w:rPr>
        <w:t>the</w:t>
      </w:r>
      <w:r w:rsidR="00CE7903">
        <w:rPr>
          <w:color w:val="000000" w:themeColor="text1"/>
        </w:rPr>
        <w:t xml:space="preserve"> </w:t>
      </w:r>
      <w:r w:rsidR="00B81F76" w:rsidRPr="00B55F17">
        <w:rPr>
          <w:color w:val="000000" w:themeColor="text1"/>
        </w:rPr>
        <w:t>BAC</w:t>
      </w:r>
      <w:r w:rsidR="00CE7903">
        <w:rPr>
          <w:color w:val="000000" w:themeColor="text1"/>
        </w:rPr>
        <w:t xml:space="preserve"> </w:t>
      </w:r>
      <w:r w:rsidR="00B81F76" w:rsidRPr="00B55F17">
        <w:rPr>
          <w:color w:val="000000" w:themeColor="text1"/>
        </w:rPr>
        <w:t>cDNA</w:t>
      </w:r>
      <w:r w:rsidR="00CE7903">
        <w:rPr>
          <w:color w:val="000000" w:themeColor="text1"/>
        </w:rPr>
        <w:t xml:space="preserve"> </w:t>
      </w:r>
      <w:r w:rsidR="00B81F76" w:rsidRPr="00B55F17">
        <w:rPr>
          <w:color w:val="000000" w:themeColor="text1"/>
        </w:rPr>
        <w:t>clone.</w:t>
      </w:r>
      <w:r w:rsidR="00CE7903">
        <w:rPr>
          <w:color w:val="000000" w:themeColor="text1"/>
        </w:rPr>
        <w:t xml:space="preserve"> </w:t>
      </w:r>
      <w:r w:rsidR="00523793" w:rsidRPr="00B55F17">
        <w:rPr>
          <w:color w:val="000000" w:themeColor="text1"/>
        </w:rPr>
        <w:t>Since</w:t>
      </w:r>
      <w:r w:rsidR="00CE7903">
        <w:rPr>
          <w:color w:val="000000" w:themeColor="text1"/>
        </w:rPr>
        <w:t xml:space="preserve"> </w:t>
      </w:r>
      <w:r w:rsidR="00B81F76" w:rsidRPr="00B55F17">
        <w:rPr>
          <w:color w:val="000000" w:themeColor="text1"/>
        </w:rPr>
        <w:t>DNA</w:t>
      </w:r>
      <w:r w:rsidR="00CE7903">
        <w:rPr>
          <w:color w:val="000000" w:themeColor="text1"/>
        </w:rPr>
        <w:t xml:space="preserve"> </w:t>
      </w:r>
      <w:r w:rsidR="00B81F76" w:rsidRPr="00B55F17">
        <w:rPr>
          <w:color w:val="000000" w:themeColor="text1"/>
        </w:rPr>
        <w:t>transfection</w:t>
      </w:r>
      <w:r w:rsidR="00CE7903">
        <w:rPr>
          <w:color w:val="000000" w:themeColor="text1"/>
        </w:rPr>
        <w:t xml:space="preserve"> </w:t>
      </w:r>
      <w:r w:rsidR="00B81F76" w:rsidRPr="00B55F17">
        <w:rPr>
          <w:color w:val="000000" w:themeColor="text1"/>
        </w:rPr>
        <w:t>in</w:t>
      </w:r>
      <w:r w:rsidR="00CE7903">
        <w:rPr>
          <w:color w:val="000000" w:themeColor="text1"/>
        </w:rPr>
        <w:t xml:space="preserve"> </w:t>
      </w:r>
      <w:r w:rsidR="00B81F76" w:rsidRPr="00B55F17">
        <w:rPr>
          <w:color w:val="000000" w:themeColor="text1"/>
        </w:rPr>
        <w:t>mammalian</w:t>
      </w:r>
      <w:r w:rsidR="00CE7903">
        <w:rPr>
          <w:color w:val="000000" w:themeColor="text1"/>
        </w:rPr>
        <w:t xml:space="preserve"> </w:t>
      </w:r>
      <w:r w:rsidR="00B81F76" w:rsidRPr="00B55F17">
        <w:rPr>
          <w:color w:val="000000" w:themeColor="text1"/>
        </w:rPr>
        <w:t>cells</w:t>
      </w:r>
      <w:r w:rsidR="00CE7903">
        <w:rPr>
          <w:color w:val="000000" w:themeColor="text1"/>
        </w:rPr>
        <w:t xml:space="preserve"> </w:t>
      </w:r>
      <w:r w:rsidR="00B81F76" w:rsidRPr="00B55F17">
        <w:rPr>
          <w:color w:val="000000" w:themeColor="text1"/>
        </w:rPr>
        <w:t>is</w:t>
      </w:r>
      <w:r w:rsidR="00CE7903">
        <w:rPr>
          <w:color w:val="000000" w:themeColor="text1"/>
        </w:rPr>
        <w:t xml:space="preserve"> </w:t>
      </w:r>
      <w:r w:rsidR="00B81F76" w:rsidRPr="00B55F17">
        <w:rPr>
          <w:color w:val="000000" w:themeColor="text1"/>
        </w:rPr>
        <w:t>more</w:t>
      </w:r>
      <w:r w:rsidR="00CE7903">
        <w:rPr>
          <w:color w:val="000000" w:themeColor="text1"/>
        </w:rPr>
        <w:t xml:space="preserve"> </w:t>
      </w:r>
      <w:r w:rsidR="00B81F76" w:rsidRPr="00B55F17">
        <w:rPr>
          <w:color w:val="000000" w:themeColor="text1"/>
        </w:rPr>
        <w:t>efficient</w:t>
      </w:r>
      <w:r w:rsidR="00CE7903">
        <w:rPr>
          <w:color w:val="000000" w:themeColor="text1"/>
        </w:rPr>
        <w:t xml:space="preserve"> </w:t>
      </w:r>
      <w:r w:rsidR="00B81F76" w:rsidRPr="00B55F17">
        <w:rPr>
          <w:color w:val="000000" w:themeColor="text1"/>
        </w:rPr>
        <w:t>than</w:t>
      </w:r>
      <w:r w:rsidR="00CE7903">
        <w:rPr>
          <w:color w:val="000000" w:themeColor="text1"/>
        </w:rPr>
        <w:t xml:space="preserve"> </w:t>
      </w:r>
      <w:r w:rsidR="00B81F76" w:rsidRPr="00B55F17">
        <w:rPr>
          <w:color w:val="000000" w:themeColor="text1"/>
        </w:rPr>
        <w:t>RNA</w:t>
      </w:r>
      <w:r w:rsidR="00CE7903">
        <w:rPr>
          <w:color w:val="000000" w:themeColor="text1"/>
        </w:rPr>
        <w:t xml:space="preserve"> </w:t>
      </w:r>
      <w:r w:rsidR="00B81F76" w:rsidRPr="00B55F17">
        <w:rPr>
          <w:color w:val="000000" w:themeColor="text1"/>
        </w:rPr>
        <w:t>transfection,</w:t>
      </w:r>
      <w:r w:rsidR="00CE7903">
        <w:rPr>
          <w:color w:val="000000" w:themeColor="text1"/>
        </w:rPr>
        <w:t xml:space="preserve"> </w:t>
      </w:r>
      <w:r w:rsidR="00B81F76" w:rsidRPr="00B55F17">
        <w:rPr>
          <w:color w:val="000000" w:themeColor="text1"/>
        </w:rPr>
        <w:t>the</w:t>
      </w:r>
      <w:r w:rsidR="00CE7903">
        <w:rPr>
          <w:color w:val="000000" w:themeColor="text1"/>
        </w:rPr>
        <w:t xml:space="preserve"> </w:t>
      </w:r>
      <w:r w:rsidR="00B81F76" w:rsidRPr="00B55F17">
        <w:rPr>
          <w:color w:val="000000" w:themeColor="text1"/>
        </w:rPr>
        <w:t>virus</w:t>
      </w:r>
      <w:r w:rsidR="00CE7903">
        <w:rPr>
          <w:color w:val="000000" w:themeColor="text1"/>
        </w:rPr>
        <w:t xml:space="preserve"> </w:t>
      </w:r>
      <w:r w:rsidR="00B81F76" w:rsidRPr="00B55F17">
        <w:rPr>
          <w:color w:val="000000" w:themeColor="text1"/>
        </w:rPr>
        <w:t>recovery</w:t>
      </w:r>
      <w:r w:rsidR="00CE7903">
        <w:rPr>
          <w:color w:val="000000" w:themeColor="text1"/>
        </w:rPr>
        <w:t xml:space="preserve"> </w:t>
      </w:r>
      <w:r w:rsidR="00B81F76" w:rsidRPr="00B55F17">
        <w:rPr>
          <w:color w:val="000000" w:themeColor="text1"/>
        </w:rPr>
        <w:t>efficiency</w:t>
      </w:r>
      <w:r w:rsidR="00CE7903">
        <w:rPr>
          <w:color w:val="000000" w:themeColor="text1"/>
        </w:rPr>
        <w:t xml:space="preserve"> </w:t>
      </w:r>
      <w:r w:rsidR="00B81F76" w:rsidRPr="00B55F17">
        <w:rPr>
          <w:color w:val="000000" w:themeColor="text1"/>
        </w:rPr>
        <w:t>with</w:t>
      </w:r>
      <w:r w:rsidR="00CE7903">
        <w:rPr>
          <w:color w:val="000000" w:themeColor="text1"/>
        </w:rPr>
        <w:t xml:space="preserve"> </w:t>
      </w:r>
      <w:r w:rsidR="00B81F76" w:rsidRPr="00B55F17">
        <w:rPr>
          <w:color w:val="000000" w:themeColor="text1"/>
        </w:rPr>
        <w:t>the</w:t>
      </w:r>
      <w:r w:rsidR="00CE7903">
        <w:rPr>
          <w:color w:val="000000" w:themeColor="text1"/>
        </w:rPr>
        <w:t xml:space="preserve"> </w:t>
      </w:r>
      <w:r w:rsidR="00B81F76" w:rsidRPr="00B55F17">
        <w:rPr>
          <w:color w:val="000000" w:themeColor="text1"/>
        </w:rPr>
        <w:t>BAC</w:t>
      </w:r>
      <w:r w:rsidR="008E4EB9">
        <w:rPr>
          <w:color w:val="000000" w:themeColor="text1"/>
        </w:rPr>
        <w:t xml:space="preserve"> </w:t>
      </w:r>
      <w:r w:rsidR="00B81F76" w:rsidRPr="00B55F17">
        <w:rPr>
          <w:color w:val="000000" w:themeColor="text1"/>
        </w:rPr>
        <w:t>approach</w:t>
      </w:r>
      <w:r w:rsidR="00CE7903">
        <w:rPr>
          <w:color w:val="000000" w:themeColor="text1"/>
        </w:rPr>
        <w:t xml:space="preserve"> </w:t>
      </w:r>
      <w:r w:rsidR="00B81F76" w:rsidRPr="00B55F17">
        <w:rPr>
          <w:color w:val="000000" w:themeColor="text1"/>
        </w:rPr>
        <w:t>is</w:t>
      </w:r>
      <w:r w:rsidR="00CE7903">
        <w:rPr>
          <w:color w:val="000000" w:themeColor="text1"/>
        </w:rPr>
        <w:t xml:space="preserve"> </w:t>
      </w:r>
      <w:r w:rsidR="00B81F76" w:rsidRPr="00B55F17">
        <w:rPr>
          <w:color w:val="000000" w:themeColor="text1"/>
        </w:rPr>
        <w:t>higher</w:t>
      </w:r>
      <w:r w:rsidR="00CE7903">
        <w:rPr>
          <w:color w:val="000000" w:themeColor="text1"/>
        </w:rPr>
        <w:t xml:space="preserve"> </w:t>
      </w:r>
      <w:r w:rsidR="00B81F76" w:rsidRPr="00B55F17">
        <w:rPr>
          <w:color w:val="000000" w:themeColor="text1"/>
        </w:rPr>
        <w:t>than</w:t>
      </w:r>
      <w:r w:rsidR="00CE7903">
        <w:rPr>
          <w:color w:val="000000" w:themeColor="text1"/>
        </w:rPr>
        <w:t xml:space="preserve"> </w:t>
      </w:r>
      <w:r w:rsidR="00005075" w:rsidRPr="00B55F17">
        <w:rPr>
          <w:color w:val="000000" w:themeColor="text1"/>
        </w:rPr>
        <w:t>that</w:t>
      </w:r>
      <w:r w:rsidR="00CE7903">
        <w:rPr>
          <w:color w:val="000000" w:themeColor="text1"/>
        </w:rPr>
        <w:t xml:space="preserve"> </w:t>
      </w:r>
      <w:r w:rsidR="00B81F76" w:rsidRPr="00B55F17">
        <w:rPr>
          <w:color w:val="000000" w:themeColor="text1"/>
        </w:rPr>
        <w:t>observed</w:t>
      </w:r>
      <w:r w:rsidR="00CE7903">
        <w:rPr>
          <w:color w:val="000000" w:themeColor="text1"/>
        </w:rPr>
        <w:t xml:space="preserve"> </w:t>
      </w:r>
      <w:r w:rsidR="00B81F76" w:rsidRPr="00B55F17">
        <w:rPr>
          <w:color w:val="000000" w:themeColor="text1"/>
        </w:rPr>
        <w:t>using</w:t>
      </w:r>
      <w:r w:rsidR="00CE7903">
        <w:rPr>
          <w:color w:val="000000" w:themeColor="text1"/>
        </w:rPr>
        <w:t xml:space="preserve"> </w:t>
      </w:r>
      <w:r w:rsidR="00B81F76" w:rsidRPr="00B55F17">
        <w:rPr>
          <w:color w:val="000000" w:themeColor="text1"/>
        </w:rPr>
        <w:t>RNA</w:t>
      </w:r>
      <w:r w:rsidR="00CE7903">
        <w:rPr>
          <w:color w:val="000000" w:themeColor="text1"/>
        </w:rPr>
        <w:t xml:space="preserve"> </w:t>
      </w:r>
      <w:r w:rsidR="00B81F76" w:rsidRPr="00B55F17">
        <w:rPr>
          <w:color w:val="000000" w:themeColor="text1"/>
        </w:rPr>
        <w:t>transcripts,</w:t>
      </w:r>
      <w:r w:rsidR="00CE7903">
        <w:rPr>
          <w:color w:val="000000" w:themeColor="text1"/>
        </w:rPr>
        <w:t xml:space="preserve"> </w:t>
      </w:r>
      <w:r w:rsidR="00B81F76" w:rsidRPr="00B55F17">
        <w:rPr>
          <w:color w:val="000000" w:themeColor="text1"/>
        </w:rPr>
        <w:t>reducing</w:t>
      </w:r>
      <w:r w:rsidR="00CE7903">
        <w:rPr>
          <w:color w:val="000000" w:themeColor="text1"/>
        </w:rPr>
        <w:t xml:space="preserve"> </w:t>
      </w:r>
      <w:r w:rsidR="00B81F76" w:rsidRPr="00B55F17">
        <w:rPr>
          <w:color w:val="000000" w:themeColor="text1"/>
        </w:rPr>
        <w:t>the</w:t>
      </w:r>
      <w:r w:rsidR="00CE7903">
        <w:rPr>
          <w:color w:val="000000" w:themeColor="text1"/>
        </w:rPr>
        <w:t xml:space="preserve"> </w:t>
      </w:r>
      <w:r w:rsidR="00B81F76" w:rsidRPr="00B55F17">
        <w:rPr>
          <w:color w:val="000000" w:themeColor="text1"/>
        </w:rPr>
        <w:t>number</w:t>
      </w:r>
      <w:r w:rsidR="00CE7903">
        <w:rPr>
          <w:color w:val="000000" w:themeColor="text1"/>
        </w:rPr>
        <w:t xml:space="preserve"> </w:t>
      </w:r>
      <w:r w:rsidR="00B81F76" w:rsidRPr="00B55F17">
        <w:rPr>
          <w:color w:val="000000" w:themeColor="text1"/>
        </w:rPr>
        <w:t>of</w:t>
      </w:r>
      <w:r w:rsidR="00CE7903">
        <w:rPr>
          <w:color w:val="000000" w:themeColor="text1"/>
        </w:rPr>
        <w:t xml:space="preserve"> </w:t>
      </w:r>
      <w:r w:rsidR="00B81F76" w:rsidRPr="00B55F17">
        <w:rPr>
          <w:color w:val="000000" w:themeColor="text1"/>
        </w:rPr>
        <w:t>passages</w:t>
      </w:r>
      <w:r w:rsidR="00CE7903">
        <w:rPr>
          <w:color w:val="000000" w:themeColor="text1"/>
        </w:rPr>
        <w:t xml:space="preserve"> </w:t>
      </w:r>
      <w:r w:rsidR="00B81F76" w:rsidRPr="00B55F17">
        <w:rPr>
          <w:color w:val="000000" w:themeColor="text1"/>
        </w:rPr>
        <w:t>in</w:t>
      </w:r>
      <w:r w:rsidR="00CE7903">
        <w:rPr>
          <w:color w:val="000000" w:themeColor="text1"/>
        </w:rPr>
        <w:t xml:space="preserve"> </w:t>
      </w:r>
      <w:r w:rsidR="00B81F76" w:rsidRPr="00B55F17">
        <w:rPr>
          <w:color w:val="000000" w:themeColor="text1"/>
        </w:rPr>
        <w:t>culture</w:t>
      </w:r>
      <w:r w:rsidR="00CE7903">
        <w:rPr>
          <w:color w:val="000000" w:themeColor="text1"/>
        </w:rPr>
        <w:t xml:space="preserve"> </w:t>
      </w:r>
      <w:r w:rsidR="00B81F76" w:rsidRPr="00B55F17">
        <w:rPr>
          <w:color w:val="000000" w:themeColor="text1"/>
        </w:rPr>
        <w:t>cells</w:t>
      </w:r>
      <w:r w:rsidR="00CE7903">
        <w:rPr>
          <w:color w:val="000000" w:themeColor="text1"/>
        </w:rPr>
        <w:t xml:space="preserve"> </w:t>
      </w:r>
      <w:r w:rsidR="00B81F76" w:rsidRPr="00B55F17">
        <w:rPr>
          <w:color w:val="000000" w:themeColor="text1"/>
        </w:rPr>
        <w:t>to</w:t>
      </w:r>
      <w:r w:rsidR="00CE7903">
        <w:rPr>
          <w:color w:val="000000" w:themeColor="text1"/>
        </w:rPr>
        <w:t xml:space="preserve"> </w:t>
      </w:r>
      <w:r w:rsidR="00B81F76" w:rsidRPr="00B55F17">
        <w:rPr>
          <w:color w:val="000000" w:themeColor="text1"/>
        </w:rPr>
        <w:t>generate</w:t>
      </w:r>
      <w:r w:rsidR="00CE7903">
        <w:rPr>
          <w:color w:val="000000" w:themeColor="text1"/>
        </w:rPr>
        <w:t xml:space="preserve"> </w:t>
      </w:r>
      <w:r w:rsidR="00B81F76" w:rsidRPr="00B55F17">
        <w:rPr>
          <w:color w:val="000000" w:themeColor="text1"/>
        </w:rPr>
        <w:t>a</w:t>
      </w:r>
      <w:r w:rsidR="00CE7903">
        <w:rPr>
          <w:color w:val="000000" w:themeColor="text1"/>
        </w:rPr>
        <w:t xml:space="preserve"> </w:t>
      </w:r>
      <w:r w:rsidR="00B81F76" w:rsidRPr="00B55F17">
        <w:rPr>
          <w:color w:val="000000" w:themeColor="text1"/>
        </w:rPr>
        <w:t>viral</w:t>
      </w:r>
      <w:r w:rsidR="00CE7903">
        <w:rPr>
          <w:color w:val="000000" w:themeColor="text1"/>
        </w:rPr>
        <w:t xml:space="preserve"> </w:t>
      </w:r>
      <w:r w:rsidR="00B81F76" w:rsidRPr="00B55F17">
        <w:rPr>
          <w:color w:val="000000" w:themeColor="text1"/>
        </w:rPr>
        <w:t>stock</w:t>
      </w:r>
      <w:r w:rsidR="00CE7903">
        <w:rPr>
          <w:color w:val="000000" w:themeColor="text1"/>
        </w:rPr>
        <w:t xml:space="preserve"> </w:t>
      </w:r>
      <w:r w:rsidR="00B81F76" w:rsidRPr="00B55F17">
        <w:rPr>
          <w:color w:val="000000" w:themeColor="text1"/>
        </w:rPr>
        <w:t>and</w:t>
      </w:r>
      <w:r w:rsidR="008E4EB9">
        <w:rPr>
          <w:color w:val="000000" w:themeColor="text1"/>
        </w:rPr>
        <w:t>,</w:t>
      </w:r>
      <w:r w:rsidR="00CE7903">
        <w:rPr>
          <w:color w:val="000000" w:themeColor="text1"/>
        </w:rPr>
        <w:t xml:space="preserve"> </w:t>
      </w:r>
      <w:r w:rsidR="00B81F76" w:rsidRPr="00B55F17">
        <w:rPr>
          <w:color w:val="000000" w:themeColor="text1"/>
        </w:rPr>
        <w:t>consequently,</w:t>
      </w:r>
      <w:r w:rsidR="00CE7903">
        <w:rPr>
          <w:color w:val="000000" w:themeColor="text1"/>
        </w:rPr>
        <w:t xml:space="preserve"> </w:t>
      </w:r>
      <w:r w:rsidR="008E4EB9">
        <w:rPr>
          <w:color w:val="000000" w:themeColor="text1"/>
        </w:rPr>
        <w:t xml:space="preserve">limiting </w:t>
      </w:r>
      <w:r w:rsidR="00B81F76" w:rsidRPr="00B55F17">
        <w:rPr>
          <w:color w:val="000000" w:themeColor="text1"/>
        </w:rPr>
        <w:t>the</w:t>
      </w:r>
      <w:r w:rsidR="00CE7903">
        <w:rPr>
          <w:color w:val="000000" w:themeColor="text1"/>
        </w:rPr>
        <w:t xml:space="preserve"> </w:t>
      </w:r>
      <w:r w:rsidR="00B81F76" w:rsidRPr="00B55F17">
        <w:rPr>
          <w:color w:val="000000" w:themeColor="text1"/>
        </w:rPr>
        <w:t>introduction</w:t>
      </w:r>
      <w:r w:rsidR="00CE7903">
        <w:rPr>
          <w:color w:val="000000" w:themeColor="text1"/>
        </w:rPr>
        <w:t xml:space="preserve"> </w:t>
      </w:r>
      <w:r w:rsidR="00B81F76" w:rsidRPr="00B55F17">
        <w:rPr>
          <w:color w:val="000000" w:themeColor="text1"/>
        </w:rPr>
        <w:t>of</w:t>
      </w:r>
      <w:r w:rsidR="00CE7903">
        <w:rPr>
          <w:color w:val="000000" w:themeColor="text1"/>
        </w:rPr>
        <w:t xml:space="preserve"> </w:t>
      </w:r>
      <w:r w:rsidR="00B81F76" w:rsidRPr="00B55F17">
        <w:rPr>
          <w:color w:val="000000" w:themeColor="text1"/>
        </w:rPr>
        <w:t>un</w:t>
      </w:r>
      <w:r w:rsidR="00D86594" w:rsidRPr="00B55F17">
        <w:rPr>
          <w:color w:val="000000" w:themeColor="text1"/>
        </w:rPr>
        <w:t>wanted</w:t>
      </w:r>
      <w:r w:rsidR="00CE7903">
        <w:rPr>
          <w:color w:val="000000" w:themeColor="text1"/>
        </w:rPr>
        <w:t xml:space="preserve"> </w:t>
      </w:r>
      <w:r w:rsidR="00B81F76" w:rsidRPr="00B55F17">
        <w:rPr>
          <w:color w:val="000000" w:themeColor="text1"/>
        </w:rPr>
        <w:t>mutations</w:t>
      </w:r>
      <w:r w:rsidR="00CE7903">
        <w:rPr>
          <w:color w:val="000000" w:themeColor="text1"/>
        </w:rPr>
        <w:t xml:space="preserve"> </w:t>
      </w:r>
      <w:r w:rsidR="00B81F76" w:rsidRPr="00B55F17">
        <w:rPr>
          <w:color w:val="000000" w:themeColor="text1"/>
        </w:rPr>
        <w:t>by</w:t>
      </w:r>
      <w:r w:rsidR="00CE7903">
        <w:rPr>
          <w:color w:val="000000" w:themeColor="text1"/>
        </w:rPr>
        <w:t xml:space="preserve"> </w:t>
      </w:r>
      <w:r w:rsidR="00B81F76" w:rsidRPr="00B55F17">
        <w:rPr>
          <w:color w:val="000000" w:themeColor="text1"/>
        </w:rPr>
        <w:t>cell</w:t>
      </w:r>
      <w:r w:rsidR="00CE7903">
        <w:rPr>
          <w:color w:val="000000" w:themeColor="text1"/>
        </w:rPr>
        <w:t xml:space="preserve"> </w:t>
      </w:r>
      <w:r w:rsidR="00B81F76" w:rsidRPr="00B55F17">
        <w:rPr>
          <w:color w:val="000000" w:themeColor="text1"/>
        </w:rPr>
        <w:t>culture</w:t>
      </w:r>
      <w:r w:rsidR="00CE7903">
        <w:rPr>
          <w:color w:val="000000" w:themeColor="text1"/>
        </w:rPr>
        <w:t xml:space="preserve"> </w:t>
      </w:r>
      <w:r w:rsidR="00B81F76" w:rsidRPr="00B55F17">
        <w:rPr>
          <w:color w:val="000000" w:themeColor="text1"/>
        </w:rPr>
        <w:t>adaptation</w:t>
      </w:r>
      <w:r w:rsidR="00D86594" w:rsidRPr="00B55F17">
        <w:rPr>
          <w:color w:val="000000" w:themeColor="text1"/>
        </w:rPr>
        <w:t>.</w:t>
      </w:r>
    </w:p>
    <w:p w14:paraId="3F7FF382" w14:textId="77777777" w:rsidR="00B81F76" w:rsidRPr="00B55F17" w:rsidRDefault="00B81F76" w:rsidP="00B55F17">
      <w:pPr>
        <w:rPr>
          <w:color w:val="000000" w:themeColor="text1"/>
        </w:rPr>
      </w:pPr>
    </w:p>
    <w:p w14:paraId="1CEAB686" w14:textId="232FA7F0" w:rsidR="00E43743" w:rsidRPr="00B55F17" w:rsidRDefault="00E43743" w:rsidP="00B55F17">
      <w:pPr>
        <w:rPr>
          <w:color w:val="000000" w:themeColor="text1"/>
        </w:rPr>
      </w:pPr>
      <w:r w:rsidRPr="00B55F17">
        <w:rPr>
          <w:color w:val="000000" w:themeColor="text1"/>
        </w:rPr>
        <w:t>Finally,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the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potential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of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the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BAC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approach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is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supported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by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the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successful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use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of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this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method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(with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slight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modifications)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to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engineer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infectious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cDNA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clones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of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other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flavivirus</w:t>
      </w:r>
      <w:r w:rsidR="008F3796">
        <w:rPr>
          <w:color w:val="000000" w:themeColor="text1"/>
        </w:rPr>
        <w:t>es</w:t>
      </w:r>
      <w:r w:rsidRPr="00B55F17">
        <w:rPr>
          <w:color w:val="000000" w:themeColor="text1"/>
        </w:rPr>
        <w:t>,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including</w:t>
      </w:r>
      <w:r w:rsidR="00CE7903">
        <w:rPr>
          <w:color w:val="000000" w:themeColor="text1"/>
        </w:rPr>
        <w:t xml:space="preserve"> </w:t>
      </w:r>
      <w:r w:rsidR="00223088" w:rsidRPr="00B55F17">
        <w:rPr>
          <w:color w:val="000000" w:themeColor="text1"/>
        </w:rPr>
        <w:t>d</w:t>
      </w:r>
      <w:r w:rsidRPr="00B55F17">
        <w:rPr>
          <w:color w:val="000000" w:themeColor="text1"/>
        </w:rPr>
        <w:t>engue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virus</w:t>
      </w:r>
      <w:r w:rsidR="000330C7" w:rsidRPr="00B55F17">
        <w:rPr>
          <w:noProof/>
          <w:color w:val="000000" w:themeColor="text1"/>
          <w:vertAlign w:val="superscript"/>
        </w:rPr>
        <w:t>36</w:t>
      </w:r>
      <w:r w:rsidRPr="00B55F17">
        <w:rPr>
          <w:color w:val="000000" w:themeColor="text1"/>
        </w:rPr>
        <w:t>,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and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several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coronaviruses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of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high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impact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in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human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and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animal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health,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such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as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transmissible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gastroenteritis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coronavirus</w:t>
      </w:r>
      <w:r w:rsidR="000330C7" w:rsidRPr="00B55F17">
        <w:rPr>
          <w:noProof/>
          <w:color w:val="000000" w:themeColor="text1"/>
          <w:vertAlign w:val="superscript"/>
        </w:rPr>
        <w:t>37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(TGEV),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feline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infectious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peritonitis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virus</w:t>
      </w:r>
      <w:r w:rsidR="000330C7" w:rsidRPr="00B55F17">
        <w:rPr>
          <w:noProof/>
          <w:color w:val="000000" w:themeColor="text1"/>
          <w:vertAlign w:val="superscript"/>
        </w:rPr>
        <w:t>38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(FIPV),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human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coronavirus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OC43</w:t>
      </w:r>
      <w:r w:rsidR="000330C7" w:rsidRPr="00B55F17">
        <w:rPr>
          <w:noProof/>
          <w:color w:val="000000" w:themeColor="text1"/>
          <w:vertAlign w:val="superscript"/>
        </w:rPr>
        <w:t>39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(HCoV-OC43),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severe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acute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respiratory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syndrome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coronavirus</w:t>
      </w:r>
      <w:r w:rsidR="000330C7" w:rsidRPr="00B55F17">
        <w:rPr>
          <w:noProof/>
          <w:color w:val="000000" w:themeColor="text1"/>
          <w:vertAlign w:val="superscript"/>
        </w:rPr>
        <w:t>40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(SARS-CoV),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and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Middle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East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respiratory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syndrome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coronavirus</w:t>
      </w:r>
      <w:r w:rsidR="000330C7" w:rsidRPr="00B55F17">
        <w:rPr>
          <w:noProof/>
          <w:color w:val="000000" w:themeColor="text1"/>
          <w:vertAlign w:val="superscript"/>
        </w:rPr>
        <w:t>41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(MERS-CoV),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among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others.</w:t>
      </w:r>
    </w:p>
    <w:p w14:paraId="624B27DF" w14:textId="77777777" w:rsidR="00E43743" w:rsidRPr="00B55F17" w:rsidRDefault="00E43743" w:rsidP="00B55F17">
      <w:pPr>
        <w:rPr>
          <w:color w:val="000000" w:themeColor="text1"/>
        </w:rPr>
      </w:pPr>
    </w:p>
    <w:p w14:paraId="0118E9C4" w14:textId="1F1831A9" w:rsidR="002A05B6" w:rsidRPr="00B55F17" w:rsidRDefault="00E9283F" w:rsidP="00B55F17">
      <w:pPr>
        <w:rPr>
          <w:color w:val="000000" w:themeColor="text1"/>
        </w:rPr>
      </w:pPr>
      <w:r w:rsidRPr="00B55F17">
        <w:rPr>
          <w:color w:val="000000" w:themeColor="text1"/>
        </w:rPr>
        <w:t>In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the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protocol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described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here</w:t>
      </w:r>
      <w:r w:rsidR="00D55BD5" w:rsidRPr="00B55F17">
        <w:rPr>
          <w:color w:val="000000" w:themeColor="text1"/>
        </w:rPr>
        <w:t>,</w:t>
      </w:r>
      <w:r w:rsidR="00CE7903">
        <w:rPr>
          <w:color w:val="000000" w:themeColor="text1"/>
        </w:rPr>
        <w:t xml:space="preserve"> </w:t>
      </w:r>
      <w:r w:rsidR="00D55BD5" w:rsidRPr="00B55F17">
        <w:rPr>
          <w:color w:val="000000" w:themeColor="text1"/>
        </w:rPr>
        <w:t>there</w:t>
      </w:r>
      <w:r w:rsidR="00CE7903">
        <w:rPr>
          <w:color w:val="000000" w:themeColor="text1"/>
        </w:rPr>
        <w:t xml:space="preserve"> </w:t>
      </w:r>
      <w:r w:rsidR="00D55BD5" w:rsidRPr="00B55F17">
        <w:rPr>
          <w:color w:val="000000" w:themeColor="text1"/>
        </w:rPr>
        <w:t>are</w:t>
      </w:r>
      <w:r w:rsidR="00CE7903">
        <w:rPr>
          <w:color w:val="000000" w:themeColor="text1"/>
        </w:rPr>
        <w:t xml:space="preserve"> </w:t>
      </w:r>
      <w:r w:rsidR="00B2091E" w:rsidRPr="00B55F17">
        <w:rPr>
          <w:color w:val="000000" w:themeColor="text1"/>
        </w:rPr>
        <w:t>two</w:t>
      </w:r>
      <w:r w:rsidR="00CE7903">
        <w:rPr>
          <w:color w:val="000000" w:themeColor="text1"/>
        </w:rPr>
        <w:t xml:space="preserve"> </w:t>
      </w:r>
      <w:r w:rsidR="00D55BD5" w:rsidRPr="00B55F17">
        <w:rPr>
          <w:color w:val="000000" w:themeColor="text1"/>
        </w:rPr>
        <w:t>critical</w:t>
      </w:r>
      <w:r w:rsidR="00CE7903">
        <w:rPr>
          <w:color w:val="000000" w:themeColor="text1"/>
        </w:rPr>
        <w:t xml:space="preserve"> </w:t>
      </w:r>
      <w:r w:rsidR="00D55BD5" w:rsidRPr="00B55F17">
        <w:rPr>
          <w:color w:val="000000" w:themeColor="text1"/>
        </w:rPr>
        <w:t>steps</w:t>
      </w:r>
      <w:r w:rsidR="00CE7903">
        <w:rPr>
          <w:color w:val="000000" w:themeColor="text1"/>
        </w:rPr>
        <w:t xml:space="preserve"> </w:t>
      </w:r>
      <w:r w:rsidR="00D55BD5" w:rsidRPr="00B55F17">
        <w:rPr>
          <w:color w:val="000000" w:themeColor="text1"/>
        </w:rPr>
        <w:t>that</w:t>
      </w:r>
      <w:r w:rsidR="00CE7903">
        <w:rPr>
          <w:color w:val="000000" w:themeColor="text1"/>
        </w:rPr>
        <w:t xml:space="preserve"> </w:t>
      </w:r>
      <w:r w:rsidR="00D55BD5" w:rsidRPr="00B55F17">
        <w:rPr>
          <w:color w:val="000000" w:themeColor="text1"/>
        </w:rPr>
        <w:t>should</w:t>
      </w:r>
      <w:r w:rsidR="00CE7903">
        <w:rPr>
          <w:color w:val="000000" w:themeColor="text1"/>
        </w:rPr>
        <w:t xml:space="preserve"> </w:t>
      </w:r>
      <w:r w:rsidR="00D55BD5" w:rsidRPr="00B55F17">
        <w:rPr>
          <w:color w:val="000000" w:themeColor="text1"/>
        </w:rPr>
        <w:t>be</w:t>
      </w:r>
      <w:r w:rsidR="00CE7903">
        <w:rPr>
          <w:color w:val="000000" w:themeColor="text1"/>
        </w:rPr>
        <w:t xml:space="preserve"> </w:t>
      </w:r>
      <w:r w:rsidR="00D55BD5" w:rsidRPr="00B55F17">
        <w:rPr>
          <w:color w:val="000000" w:themeColor="text1"/>
        </w:rPr>
        <w:t>considered.</w:t>
      </w:r>
      <w:r w:rsidR="00CE7903">
        <w:rPr>
          <w:color w:val="000000" w:themeColor="text1"/>
        </w:rPr>
        <w:t xml:space="preserve"> </w:t>
      </w:r>
      <w:r w:rsidR="003759CA" w:rsidRPr="00B55F17">
        <w:rPr>
          <w:color w:val="000000" w:themeColor="text1"/>
        </w:rPr>
        <w:t>One</w:t>
      </w:r>
      <w:r w:rsidR="00CE7903">
        <w:rPr>
          <w:color w:val="000000" w:themeColor="text1"/>
        </w:rPr>
        <w:t xml:space="preserve"> </w:t>
      </w:r>
      <w:r w:rsidR="003759CA" w:rsidRPr="00B55F17">
        <w:rPr>
          <w:color w:val="000000" w:themeColor="text1"/>
        </w:rPr>
        <w:t>important</w:t>
      </w:r>
      <w:r w:rsidR="00CE7903">
        <w:rPr>
          <w:color w:val="000000" w:themeColor="text1"/>
        </w:rPr>
        <w:t xml:space="preserve"> </w:t>
      </w:r>
      <w:r w:rsidR="003759CA" w:rsidRPr="00B55F17">
        <w:rPr>
          <w:color w:val="000000" w:themeColor="text1"/>
        </w:rPr>
        <w:t>consideration</w:t>
      </w:r>
      <w:r w:rsidR="00CE7903">
        <w:rPr>
          <w:color w:val="000000" w:themeColor="text1"/>
        </w:rPr>
        <w:t xml:space="preserve"> </w:t>
      </w:r>
      <w:r w:rsidR="003759CA" w:rsidRPr="00B55F17">
        <w:rPr>
          <w:color w:val="000000" w:themeColor="text1"/>
        </w:rPr>
        <w:t>is</w:t>
      </w:r>
      <w:r w:rsidR="00CE7903">
        <w:rPr>
          <w:color w:val="000000" w:themeColor="text1"/>
        </w:rPr>
        <w:t xml:space="preserve"> </w:t>
      </w:r>
      <w:r w:rsidR="003759CA" w:rsidRPr="00B55F17">
        <w:rPr>
          <w:color w:val="000000" w:themeColor="text1"/>
        </w:rPr>
        <w:t>identifying</w:t>
      </w:r>
      <w:r w:rsidR="00CE7903">
        <w:rPr>
          <w:color w:val="000000" w:themeColor="text1"/>
        </w:rPr>
        <w:t xml:space="preserve"> </w:t>
      </w:r>
      <w:r w:rsidR="003759CA" w:rsidRPr="00B55F17">
        <w:rPr>
          <w:color w:val="000000" w:themeColor="text1"/>
        </w:rPr>
        <w:t>appropriate</w:t>
      </w:r>
      <w:r w:rsidR="00CE7903">
        <w:rPr>
          <w:color w:val="000000" w:themeColor="text1"/>
        </w:rPr>
        <w:t xml:space="preserve"> </w:t>
      </w:r>
      <w:r w:rsidR="003759CA" w:rsidRPr="00B55F17">
        <w:rPr>
          <w:color w:val="000000" w:themeColor="text1"/>
        </w:rPr>
        <w:t>unique</w:t>
      </w:r>
      <w:r w:rsidR="00CE7903">
        <w:rPr>
          <w:color w:val="000000" w:themeColor="text1"/>
        </w:rPr>
        <w:t xml:space="preserve"> </w:t>
      </w:r>
      <w:r w:rsidR="003759CA" w:rsidRPr="00B55F17">
        <w:rPr>
          <w:color w:val="000000" w:themeColor="text1"/>
        </w:rPr>
        <w:t>restriction</w:t>
      </w:r>
      <w:r w:rsidR="00CE7903">
        <w:rPr>
          <w:color w:val="000000" w:themeColor="text1"/>
        </w:rPr>
        <w:t xml:space="preserve"> </w:t>
      </w:r>
      <w:r w:rsidR="003759CA" w:rsidRPr="00B55F17">
        <w:rPr>
          <w:color w:val="000000" w:themeColor="text1"/>
        </w:rPr>
        <w:t>sites</w:t>
      </w:r>
      <w:r w:rsidR="00CE7903">
        <w:rPr>
          <w:color w:val="000000" w:themeColor="text1"/>
        </w:rPr>
        <w:t xml:space="preserve"> </w:t>
      </w:r>
      <w:r w:rsidR="003759CA" w:rsidRPr="00B55F17">
        <w:rPr>
          <w:color w:val="000000" w:themeColor="text1"/>
        </w:rPr>
        <w:t>in</w:t>
      </w:r>
      <w:r w:rsidR="00CE7903">
        <w:rPr>
          <w:color w:val="000000" w:themeColor="text1"/>
        </w:rPr>
        <w:t xml:space="preserve"> </w:t>
      </w:r>
      <w:r w:rsidR="003759CA" w:rsidRPr="00B55F17">
        <w:rPr>
          <w:color w:val="000000" w:themeColor="text1"/>
        </w:rPr>
        <w:t>the</w:t>
      </w:r>
      <w:r w:rsidR="00CE7903">
        <w:rPr>
          <w:color w:val="000000" w:themeColor="text1"/>
        </w:rPr>
        <w:t xml:space="preserve"> </w:t>
      </w:r>
      <w:r w:rsidR="003759CA" w:rsidRPr="00B55F17">
        <w:rPr>
          <w:color w:val="000000" w:themeColor="text1"/>
        </w:rPr>
        <w:t>viral</w:t>
      </w:r>
      <w:r w:rsidR="00CE7903">
        <w:rPr>
          <w:color w:val="000000" w:themeColor="text1"/>
        </w:rPr>
        <w:t xml:space="preserve"> </w:t>
      </w:r>
      <w:r w:rsidR="003759CA" w:rsidRPr="00B55F17">
        <w:rPr>
          <w:color w:val="000000" w:themeColor="text1"/>
        </w:rPr>
        <w:t>genome</w:t>
      </w:r>
      <w:r w:rsidR="00CE7903">
        <w:rPr>
          <w:color w:val="000000" w:themeColor="text1"/>
        </w:rPr>
        <w:t xml:space="preserve"> </w:t>
      </w:r>
      <w:r w:rsidR="00AE7F3B" w:rsidRPr="00B55F17">
        <w:rPr>
          <w:color w:val="000000" w:themeColor="text1"/>
        </w:rPr>
        <w:t>that</w:t>
      </w:r>
      <w:r w:rsidR="00CE7903">
        <w:rPr>
          <w:color w:val="000000" w:themeColor="text1"/>
        </w:rPr>
        <w:t xml:space="preserve"> </w:t>
      </w:r>
      <w:r w:rsidR="00AE7F3B" w:rsidRPr="00B55F17">
        <w:rPr>
          <w:color w:val="000000" w:themeColor="text1"/>
        </w:rPr>
        <w:t>are</w:t>
      </w:r>
      <w:r w:rsidR="00CE7903">
        <w:rPr>
          <w:color w:val="000000" w:themeColor="text1"/>
        </w:rPr>
        <w:t xml:space="preserve"> </w:t>
      </w:r>
      <w:r w:rsidR="003759CA" w:rsidRPr="00B55F17">
        <w:rPr>
          <w:color w:val="000000" w:themeColor="text1"/>
        </w:rPr>
        <w:t>absent</w:t>
      </w:r>
      <w:r w:rsidR="00CE7903">
        <w:rPr>
          <w:color w:val="000000" w:themeColor="text1"/>
        </w:rPr>
        <w:t xml:space="preserve"> </w:t>
      </w:r>
      <w:r w:rsidR="003759CA" w:rsidRPr="00B55F17">
        <w:rPr>
          <w:color w:val="000000" w:themeColor="text1"/>
        </w:rPr>
        <w:t>in</w:t>
      </w:r>
      <w:r w:rsidR="00CE7903">
        <w:rPr>
          <w:color w:val="000000" w:themeColor="text1"/>
        </w:rPr>
        <w:t xml:space="preserve"> </w:t>
      </w:r>
      <w:r w:rsidR="003759CA" w:rsidRPr="00B55F17">
        <w:rPr>
          <w:color w:val="000000" w:themeColor="text1"/>
        </w:rPr>
        <w:t>the</w:t>
      </w:r>
      <w:r w:rsidR="00CE7903">
        <w:rPr>
          <w:color w:val="000000" w:themeColor="text1"/>
        </w:rPr>
        <w:t xml:space="preserve"> </w:t>
      </w:r>
      <w:r w:rsidR="003759CA" w:rsidRPr="00B55F17">
        <w:rPr>
          <w:color w:val="000000" w:themeColor="text1"/>
        </w:rPr>
        <w:t>BAC</w:t>
      </w:r>
      <w:r w:rsidR="00CE7903">
        <w:rPr>
          <w:color w:val="000000" w:themeColor="text1"/>
        </w:rPr>
        <w:t xml:space="preserve"> </w:t>
      </w:r>
      <w:r w:rsidR="003759CA" w:rsidRPr="00B55F17">
        <w:rPr>
          <w:color w:val="000000" w:themeColor="text1"/>
        </w:rPr>
        <w:t>plasmid.</w:t>
      </w:r>
      <w:r w:rsidR="00CE7903">
        <w:rPr>
          <w:color w:val="000000" w:themeColor="text1"/>
        </w:rPr>
        <w:t xml:space="preserve"> </w:t>
      </w:r>
      <w:r w:rsidR="003759CA" w:rsidRPr="00B55F17">
        <w:rPr>
          <w:color w:val="000000" w:themeColor="text1"/>
        </w:rPr>
        <w:t>If</w:t>
      </w:r>
      <w:r w:rsidR="00CE7903">
        <w:rPr>
          <w:color w:val="000000" w:themeColor="text1"/>
        </w:rPr>
        <w:t xml:space="preserve"> </w:t>
      </w:r>
      <w:r w:rsidR="003759CA" w:rsidRPr="00B55F17">
        <w:rPr>
          <w:color w:val="000000" w:themeColor="text1"/>
        </w:rPr>
        <w:t>no</w:t>
      </w:r>
      <w:r w:rsidR="00CE7903">
        <w:rPr>
          <w:color w:val="000000" w:themeColor="text1"/>
        </w:rPr>
        <w:t xml:space="preserve"> </w:t>
      </w:r>
      <w:r w:rsidR="003759CA" w:rsidRPr="00B55F17">
        <w:rPr>
          <w:color w:val="000000" w:themeColor="text1"/>
        </w:rPr>
        <w:t>adequate</w:t>
      </w:r>
      <w:r w:rsidR="00CE7903">
        <w:rPr>
          <w:color w:val="000000" w:themeColor="text1"/>
        </w:rPr>
        <w:t xml:space="preserve"> </w:t>
      </w:r>
      <w:r w:rsidR="003759CA" w:rsidRPr="00B55F17">
        <w:rPr>
          <w:color w:val="000000" w:themeColor="text1"/>
        </w:rPr>
        <w:t>restriction</w:t>
      </w:r>
      <w:r w:rsidR="00CE7903">
        <w:rPr>
          <w:color w:val="000000" w:themeColor="text1"/>
        </w:rPr>
        <w:t xml:space="preserve"> </w:t>
      </w:r>
      <w:r w:rsidR="003759CA" w:rsidRPr="00B55F17">
        <w:rPr>
          <w:color w:val="000000" w:themeColor="text1"/>
        </w:rPr>
        <w:t>sites</w:t>
      </w:r>
      <w:r w:rsidR="00CE7903">
        <w:rPr>
          <w:color w:val="000000" w:themeColor="text1"/>
        </w:rPr>
        <w:t xml:space="preserve"> </w:t>
      </w:r>
      <w:r w:rsidR="003759CA" w:rsidRPr="00B55F17">
        <w:rPr>
          <w:color w:val="000000" w:themeColor="text1"/>
        </w:rPr>
        <w:t>are</w:t>
      </w:r>
      <w:r w:rsidR="00CE7903">
        <w:rPr>
          <w:color w:val="000000" w:themeColor="text1"/>
        </w:rPr>
        <w:t xml:space="preserve"> </w:t>
      </w:r>
      <w:r w:rsidR="003759CA" w:rsidRPr="00B55F17">
        <w:rPr>
          <w:color w:val="000000" w:themeColor="text1"/>
        </w:rPr>
        <w:t>available</w:t>
      </w:r>
      <w:r w:rsidR="00061837" w:rsidRPr="00B55F17">
        <w:rPr>
          <w:color w:val="000000" w:themeColor="text1"/>
        </w:rPr>
        <w:t>,</w:t>
      </w:r>
      <w:r w:rsidR="00CE7903">
        <w:rPr>
          <w:color w:val="000000" w:themeColor="text1"/>
        </w:rPr>
        <w:t xml:space="preserve"> </w:t>
      </w:r>
      <w:r w:rsidR="00061837" w:rsidRPr="00B55F17">
        <w:rPr>
          <w:color w:val="000000" w:themeColor="text1"/>
        </w:rPr>
        <w:t>new</w:t>
      </w:r>
      <w:r w:rsidR="00CE7903">
        <w:rPr>
          <w:color w:val="000000" w:themeColor="text1"/>
        </w:rPr>
        <w:t xml:space="preserve"> </w:t>
      </w:r>
      <w:r w:rsidR="00061837" w:rsidRPr="00B55F17">
        <w:rPr>
          <w:color w:val="000000" w:themeColor="text1"/>
        </w:rPr>
        <w:t>restriction</w:t>
      </w:r>
      <w:r w:rsidR="00CE7903">
        <w:rPr>
          <w:color w:val="000000" w:themeColor="text1"/>
        </w:rPr>
        <w:t xml:space="preserve"> </w:t>
      </w:r>
      <w:r w:rsidR="00061837" w:rsidRPr="00B55F17">
        <w:rPr>
          <w:color w:val="000000" w:themeColor="text1"/>
        </w:rPr>
        <w:t>sites</w:t>
      </w:r>
      <w:r w:rsidR="00CE7903">
        <w:rPr>
          <w:color w:val="000000" w:themeColor="text1"/>
        </w:rPr>
        <w:t xml:space="preserve"> </w:t>
      </w:r>
      <w:r w:rsidR="00523793" w:rsidRPr="00B55F17">
        <w:rPr>
          <w:color w:val="000000" w:themeColor="text1"/>
        </w:rPr>
        <w:t>can</w:t>
      </w:r>
      <w:r w:rsidR="00CE7903">
        <w:rPr>
          <w:color w:val="000000" w:themeColor="text1"/>
        </w:rPr>
        <w:t xml:space="preserve"> </w:t>
      </w:r>
      <w:r w:rsidR="00061837" w:rsidRPr="00B55F17">
        <w:rPr>
          <w:color w:val="000000" w:themeColor="text1"/>
        </w:rPr>
        <w:t>be</w:t>
      </w:r>
      <w:r w:rsidR="00CE7903">
        <w:rPr>
          <w:color w:val="000000" w:themeColor="text1"/>
        </w:rPr>
        <w:t xml:space="preserve"> </w:t>
      </w:r>
      <w:r w:rsidR="00061837" w:rsidRPr="00B55F17">
        <w:rPr>
          <w:color w:val="000000" w:themeColor="text1"/>
        </w:rPr>
        <w:t>generated</w:t>
      </w:r>
      <w:r w:rsidR="00CE7903">
        <w:rPr>
          <w:color w:val="000000" w:themeColor="text1"/>
        </w:rPr>
        <w:t xml:space="preserve"> </w:t>
      </w:r>
      <w:r w:rsidR="005669D1" w:rsidRPr="00B55F17">
        <w:rPr>
          <w:color w:val="000000" w:themeColor="text1"/>
        </w:rPr>
        <w:t>during</w:t>
      </w:r>
      <w:r w:rsidR="00CE7903">
        <w:rPr>
          <w:color w:val="000000" w:themeColor="text1"/>
        </w:rPr>
        <w:t xml:space="preserve"> </w:t>
      </w:r>
      <w:r w:rsidR="004C42CA" w:rsidRPr="00B55F17">
        <w:rPr>
          <w:color w:val="000000" w:themeColor="text1"/>
        </w:rPr>
        <w:t>the</w:t>
      </w:r>
      <w:r w:rsidR="00CE7903">
        <w:rPr>
          <w:color w:val="000000" w:themeColor="text1"/>
        </w:rPr>
        <w:t xml:space="preserve"> </w:t>
      </w:r>
      <w:r w:rsidR="005669D1" w:rsidRPr="00B55F17">
        <w:rPr>
          <w:color w:val="000000" w:themeColor="text1"/>
        </w:rPr>
        <w:t>cloning</w:t>
      </w:r>
      <w:r w:rsidR="00CE7903">
        <w:rPr>
          <w:color w:val="000000" w:themeColor="text1"/>
        </w:rPr>
        <w:t xml:space="preserve"> </w:t>
      </w:r>
      <w:r w:rsidR="005669D1" w:rsidRPr="00B55F17">
        <w:rPr>
          <w:color w:val="000000" w:themeColor="text1"/>
        </w:rPr>
        <w:t>design</w:t>
      </w:r>
      <w:r w:rsidR="00CE7903">
        <w:rPr>
          <w:color w:val="000000" w:themeColor="text1"/>
        </w:rPr>
        <w:t xml:space="preserve"> </w:t>
      </w:r>
      <w:r w:rsidR="00061837" w:rsidRPr="00B55F17">
        <w:rPr>
          <w:color w:val="000000" w:themeColor="text1"/>
        </w:rPr>
        <w:t>by</w:t>
      </w:r>
      <w:r w:rsidR="00CE7903">
        <w:rPr>
          <w:color w:val="000000" w:themeColor="text1"/>
        </w:rPr>
        <w:t xml:space="preserve"> </w:t>
      </w:r>
      <w:r w:rsidR="00E028F4">
        <w:rPr>
          <w:color w:val="000000" w:themeColor="text1"/>
        </w:rPr>
        <w:t xml:space="preserve">the </w:t>
      </w:r>
      <w:r w:rsidR="00061837" w:rsidRPr="00B55F17">
        <w:rPr>
          <w:color w:val="000000" w:themeColor="text1"/>
        </w:rPr>
        <w:t>introduction</w:t>
      </w:r>
      <w:r w:rsidR="00CE7903">
        <w:rPr>
          <w:color w:val="000000" w:themeColor="text1"/>
        </w:rPr>
        <w:t xml:space="preserve"> </w:t>
      </w:r>
      <w:r w:rsidR="00061837" w:rsidRPr="00B55F17">
        <w:rPr>
          <w:color w:val="000000" w:themeColor="text1"/>
        </w:rPr>
        <w:t>of</w:t>
      </w:r>
      <w:r w:rsidR="00CE7903">
        <w:rPr>
          <w:color w:val="000000" w:themeColor="text1"/>
        </w:rPr>
        <w:t xml:space="preserve"> </w:t>
      </w:r>
      <w:r w:rsidR="00061837" w:rsidRPr="00B55F17">
        <w:rPr>
          <w:color w:val="000000" w:themeColor="text1"/>
        </w:rPr>
        <w:t>silent</w:t>
      </w:r>
      <w:r w:rsidR="00CE7903">
        <w:rPr>
          <w:color w:val="000000" w:themeColor="text1"/>
        </w:rPr>
        <w:t xml:space="preserve"> </w:t>
      </w:r>
      <w:r w:rsidR="007F52AD" w:rsidRPr="00B55F17">
        <w:rPr>
          <w:color w:val="000000" w:themeColor="text1"/>
        </w:rPr>
        <w:t>nucleotide</w:t>
      </w:r>
      <w:r w:rsidR="00CE7903">
        <w:rPr>
          <w:color w:val="000000" w:themeColor="text1"/>
        </w:rPr>
        <w:t xml:space="preserve"> </w:t>
      </w:r>
      <w:r w:rsidR="00061837" w:rsidRPr="00B55F17">
        <w:rPr>
          <w:color w:val="000000" w:themeColor="text1"/>
        </w:rPr>
        <w:t>mutations.</w:t>
      </w:r>
      <w:r w:rsidR="00CE7903">
        <w:rPr>
          <w:color w:val="000000" w:themeColor="text1"/>
        </w:rPr>
        <w:t xml:space="preserve"> </w:t>
      </w:r>
      <w:r w:rsidR="00EB1388" w:rsidRPr="00B55F17">
        <w:rPr>
          <w:color w:val="000000" w:themeColor="text1"/>
        </w:rPr>
        <w:t>Another</w:t>
      </w:r>
      <w:r w:rsidR="00CE7903">
        <w:rPr>
          <w:color w:val="000000" w:themeColor="text1"/>
        </w:rPr>
        <w:t xml:space="preserve"> </w:t>
      </w:r>
      <w:r w:rsidR="00EB1388" w:rsidRPr="00B55F17">
        <w:rPr>
          <w:color w:val="000000" w:themeColor="text1"/>
        </w:rPr>
        <w:t>important</w:t>
      </w:r>
      <w:r w:rsidR="00CE7903">
        <w:rPr>
          <w:color w:val="000000" w:themeColor="text1"/>
        </w:rPr>
        <w:t xml:space="preserve"> </w:t>
      </w:r>
      <w:r w:rsidR="007F52AD" w:rsidRPr="00B55F17">
        <w:rPr>
          <w:color w:val="000000" w:themeColor="text1"/>
        </w:rPr>
        <w:t>issue</w:t>
      </w:r>
      <w:r w:rsidR="00CE7903">
        <w:rPr>
          <w:color w:val="000000" w:themeColor="text1"/>
        </w:rPr>
        <w:t xml:space="preserve"> </w:t>
      </w:r>
      <w:r w:rsidR="00EB1388" w:rsidRPr="00B55F17">
        <w:rPr>
          <w:color w:val="000000" w:themeColor="text1"/>
        </w:rPr>
        <w:t>is</w:t>
      </w:r>
      <w:r w:rsidR="00CE7903">
        <w:rPr>
          <w:color w:val="000000" w:themeColor="text1"/>
        </w:rPr>
        <w:t xml:space="preserve"> </w:t>
      </w:r>
      <w:r w:rsidR="00EB1388" w:rsidRPr="00B55F17">
        <w:rPr>
          <w:color w:val="000000" w:themeColor="text1"/>
        </w:rPr>
        <w:t>that</w:t>
      </w:r>
      <w:r w:rsidR="00CE7903">
        <w:rPr>
          <w:color w:val="000000" w:themeColor="text1"/>
        </w:rPr>
        <w:t xml:space="preserve"> </w:t>
      </w:r>
      <w:r w:rsidR="00EB1388" w:rsidRPr="00B55F17">
        <w:rPr>
          <w:color w:val="000000" w:themeColor="text1"/>
        </w:rPr>
        <w:t>the</w:t>
      </w:r>
      <w:r w:rsidR="00CE7903">
        <w:rPr>
          <w:color w:val="000000" w:themeColor="text1"/>
        </w:rPr>
        <w:t xml:space="preserve"> </w:t>
      </w:r>
      <w:r w:rsidR="00EB1388" w:rsidRPr="00B55F17">
        <w:rPr>
          <w:color w:val="000000" w:themeColor="text1"/>
        </w:rPr>
        <w:t>BAC</w:t>
      </w:r>
      <w:r w:rsidR="00CE7903">
        <w:rPr>
          <w:color w:val="000000" w:themeColor="text1"/>
        </w:rPr>
        <w:t xml:space="preserve"> </w:t>
      </w:r>
      <w:r w:rsidR="00EB1388" w:rsidRPr="00B55F17">
        <w:rPr>
          <w:color w:val="000000" w:themeColor="text1"/>
        </w:rPr>
        <w:t>plasmids</w:t>
      </w:r>
      <w:r w:rsidR="00CE7903">
        <w:rPr>
          <w:color w:val="000000" w:themeColor="text1"/>
        </w:rPr>
        <w:t xml:space="preserve"> </w:t>
      </w:r>
      <w:r w:rsidR="00EB1388" w:rsidRPr="00B55F17">
        <w:rPr>
          <w:color w:val="000000" w:themeColor="text1"/>
        </w:rPr>
        <w:t>are</w:t>
      </w:r>
      <w:r w:rsidR="00CE7903">
        <w:rPr>
          <w:color w:val="000000" w:themeColor="text1"/>
        </w:rPr>
        <w:t xml:space="preserve"> </w:t>
      </w:r>
      <w:r w:rsidR="00EB1388" w:rsidRPr="00B55F17">
        <w:rPr>
          <w:color w:val="000000" w:themeColor="text1"/>
        </w:rPr>
        <w:t>present</w:t>
      </w:r>
      <w:r w:rsidR="00CE7903">
        <w:rPr>
          <w:color w:val="000000" w:themeColor="text1"/>
        </w:rPr>
        <w:t xml:space="preserve"> </w:t>
      </w:r>
      <w:r w:rsidR="00EB1388" w:rsidRPr="00B55F17">
        <w:rPr>
          <w:color w:val="000000" w:themeColor="text1"/>
        </w:rPr>
        <w:t>in</w:t>
      </w:r>
      <w:r w:rsidR="00CE7903">
        <w:rPr>
          <w:color w:val="000000" w:themeColor="text1"/>
        </w:rPr>
        <w:t xml:space="preserve"> </w:t>
      </w:r>
      <w:r w:rsidR="00EB1388" w:rsidRPr="00B55F17">
        <w:rPr>
          <w:color w:val="000000" w:themeColor="text1"/>
        </w:rPr>
        <w:t>only</w:t>
      </w:r>
      <w:r w:rsidR="00CE7903">
        <w:rPr>
          <w:color w:val="000000" w:themeColor="text1"/>
        </w:rPr>
        <w:t xml:space="preserve"> </w:t>
      </w:r>
      <w:r w:rsidR="00EB1388" w:rsidRPr="00B55F17">
        <w:rPr>
          <w:color w:val="000000" w:themeColor="text1"/>
        </w:rPr>
        <w:t>one</w:t>
      </w:r>
      <w:r w:rsidR="00CE7903">
        <w:rPr>
          <w:color w:val="000000" w:themeColor="text1"/>
        </w:rPr>
        <w:t xml:space="preserve"> </w:t>
      </w:r>
      <w:r w:rsidR="00EB1388" w:rsidRPr="00B55F17">
        <w:rPr>
          <w:color w:val="000000" w:themeColor="text1"/>
        </w:rPr>
        <w:t>or</w:t>
      </w:r>
      <w:r w:rsidR="00CE7903">
        <w:rPr>
          <w:color w:val="000000" w:themeColor="text1"/>
        </w:rPr>
        <w:t xml:space="preserve"> </w:t>
      </w:r>
      <w:r w:rsidR="00EB1388" w:rsidRPr="00B55F17">
        <w:rPr>
          <w:color w:val="000000" w:themeColor="text1"/>
        </w:rPr>
        <w:t>two</w:t>
      </w:r>
      <w:r w:rsidR="00CE7903">
        <w:rPr>
          <w:color w:val="000000" w:themeColor="text1"/>
        </w:rPr>
        <w:t xml:space="preserve"> </w:t>
      </w:r>
      <w:r w:rsidR="00EB1388" w:rsidRPr="00B55F17">
        <w:rPr>
          <w:color w:val="000000" w:themeColor="text1"/>
        </w:rPr>
        <w:t>copies</w:t>
      </w:r>
      <w:r w:rsidR="00CE7903">
        <w:rPr>
          <w:color w:val="000000" w:themeColor="text1"/>
        </w:rPr>
        <w:t xml:space="preserve"> </w:t>
      </w:r>
      <w:r w:rsidR="00EB1388" w:rsidRPr="00B55F17">
        <w:rPr>
          <w:color w:val="000000" w:themeColor="text1"/>
        </w:rPr>
        <w:t>per</w:t>
      </w:r>
      <w:r w:rsidR="00CE7903">
        <w:rPr>
          <w:color w:val="000000" w:themeColor="text1"/>
        </w:rPr>
        <w:t xml:space="preserve"> </w:t>
      </w:r>
      <w:r w:rsidR="00EB1388" w:rsidRPr="00B55F17">
        <w:rPr>
          <w:color w:val="000000" w:themeColor="text1"/>
        </w:rPr>
        <w:t>cell</w:t>
      </w:r>
      <w:r w:rsidR="00E028F4">
        <w:rPr>
          <w:color w:val="000000" w:themeColor="text1"/>
        </w:rPr>
        <w:t>,</w:t>
      </w:r>
      <w:r w:rsidR="00CE7903">
        <w:rPr>
          <w:color w:val="000000" w:themeColor="text1"/>
        </w:rPr>
        <w:t xml:space="preserve"> </w:t>
      </w:r>
      <w:r w:rsidR="00EB1388" w:rsidRPr="00B55F17">
        <w:rPr>
          <w:color w:val="000000" w:themeColor="text1"/>
        </w:rPr>
        <w:t>and</w:t>
      </w:r>
      <w:r w:rsidR="00CE7903">
        <w:rPr>
          <w:color w:val="000000" w:themeColor="text1"/>
        </w:rPr>
        <w:t xml:space="preserve"> </w:t>
      </w:r>
      <w:r w:rsidR="00EB1388" w:rsidRPr="00B55F17">
        <w:rPr>
          <w:color w:val="000000" w:themeColor="text1"/>
        </w:rPr>
        <w:t>therefore,</w:t>
      </w:r>
      <w:r w:rsidR="00CE7903">
        <w:rPr>
          <w:color w:val="000000" w:themeColor="text1"/>
        </w:rPr>
        <w:t xml:space="preserve"> </w:t>
      </w:r>
      <w:r w:rsidR="00EB1388" w:rsidRPr="00B55F17">
        <w:rPr>
          <w:color w:val="000000" w:themeColor="text1"/>
        </w:rPr>
        <w:t>low</w:t>
      </w:r>
      <w:r w:rsidR="00CE7903">
        <w:rPr>
          <w:color w:val="000000" w:themeColor="text1"/>
        </w:rPr>
        <w:t xml:space="preserve"> </w:t>
      </w:r>
      <w:r w:rsidR="00EB1388" w:rsidRPr="00B55F17">
        <w:rPr>
          <w:color w:val="000000" w:themeColor="text1"/>
        </w:rPr>
        <w:t>yields</w:t>
      </w:r>
      <w:r w:rsidR="00CE7903">
        <w:rPr>
          <w:color w:val="000000" w:themeColor="text1"/>
        </w:rPr>
        <w:t xml:space="preserve"> </w:t>
      </w:r>
      <w:r w:rsidR="00AE7F3B" w:rsidRPr="00B55F17">
        <w:rPr>
          <w:color w:val="000000" w:themeColor="text1"/>
        </w:rPr>
        <w:t>of</w:t>
      </w:r>
      <w:r w:rsidR="00CE7903">
        <w:rPr>
          <w:color w:val="000000" w:themeColor="text1"/>
        </w:rPr>
        <w:t xml:space="preserve"> </w:t>
      </w:r>
      <w:r w:rsidR="00AE7F3B" w:rsidRPr="00B55F17">
        <w:rPr>
          <w:color w:val="000000" w:themeColor="text1"/>
        </w:rPr>
        <w:t>BAC</w:t>
      </w:r>
      <w:r w:rsidR="00CE7903">
        <w:rPr>
          <w:color w:val="000000" w:themeColor="text1"/>
        </w:rPr>
        <w:t xml:space="preserve"> </w:t>
      </w:r>
      <w:r w:rsidR="00AE7F3B" w:rsidRPr="00B55F17">
        <w:rPr>
          <w:color w:val="000000" w:themeColor="text1"/>
        </w:rPr>
        <w:t>plasmids</w:t>
      </w:r>
      <w:r w:rsidR="00CE7903">
        <w:rPr>
          <w:color w:val="000000" w:themeColor="text1"/>
        </w:rPr>
        <w:t xml:space="preserve"> </w:t>
      </w:r>
      <w:r w:rsidR="00AE7F3B" w:rsidRPr="00B55F17">
        <w:rPr>
          <w:color w:val="000000" w:themeColor="text1"/>
        </w:rPr>
        <w:t>with</w:t>
      </w:r>
      <w:r w:rsidR="00CE7903">
        <w:rPr>
          <w:color w:val="000000" w:themeColor="text1"/>
        </w:rPr>
        <w:t xml:space="preserve"> </w:t>
      </w:r>
      <w:r w:rsidR="00E028F4">
        <w:rPr>
          <w:color w:val="000000" w:themeColor="text1"/>
        </w:rPr>
        <w:t xml:space="preserve">a </w:t>
      </w:r>
      <w:r w:rsidR="00AE7F3B" w:rsidRPr="00B55F17">
        <w:rPr>
          <w:color w:val="000000" w:themeColor="text1"/>
        </w:rPr>
        <w:t>high</w:t>
      </w:r>
      <w:r w:rsidR="00CE7903">
        <w:rPr>
          <w:color w:val="000000" w:themeColor="text1"/>
        </w:rPr>
        <w:t xml:space="preserve"> </w:t>
      </w:r>
      <w:r w:rsidR="00AE7F3B" w:rsidRPr="00B55F17">
        <w:rPr>
          <w:color w:val="000000" w:themeColor="text1"/>
        </w:rPr>
        <w:t>contamination</w:t>
      </w:r>
      <w:r w:rsidR="00CE7903">
        <w:rPr>
          <w:color w:val="000000" w:themeColor="text1"/>
        </w:rPr>
        <w:t xml:space="preserve"> </w:t>
      </w:r>
      <w:r w:rsidR="00AE7F3B" w:rsidRPr="00B55F17">
        <w:rPr>
          <w:color w:val="000000" w:themeColor="text1"/>
        </w:rPr>
        <w:t>of</w:t>
      </w:r>
      <w:r w:rsidR="00CE7903">
        <w:rPr>
          <w:color w:val="000000" w:themeColor="text1"/>
        </w:rPr>
        <w:t xml:space="preserve"> </w:t>
      </w:r>
      <w:r w:rsidR="00AE7F3B" w:rsidRPr="00B55F17">
        <w:rPr>
          <w:color w:val="000000" w:themeColor="text1"/>
        </w:rPr>
        <w:t>bacterial</w:t>
      </w:r>
      <w:r w:rsidR="00CE7903">
        <w:rPr>
          <w:color w:val="000000" w:themeColor="text1"/>
        </w:rPr>
        <w:t xml:space="preserve"> </w:t>
      </w:r>
      <w:r w:rsidR="00AE7F3B" w:rsidRPr="00B55F17">
        <w:rPr>
          <w:color w:val="000000" w:themeColor="text1"/>
        </w:rPr>
        <w:t>genomic</w:t>
      </w:r>
      <w:r w:rsidR="00CE7903">
        <w:rPr>
          <w:color w:val="000000" w:themeColor="text1"/>
        </w:rPr>
        <w:t xml:space="preserve"> </w:t>
      </w:r>
      <w:r w:rsidR="00AE7F3B" w:rsidRPr="00B55F17">
        <w:rPr>
          <w:color w:val="000000" w:themeColor="text1"/>
        </w:rPr>
        <w:t>DNA</w:t>
      </w:r>
      <w:r w:rsidR="00CE7903">
        <w:rPr>
          <w:color w:val="000000" w:themeColor="text1"/>
        </w:rPr>
        <w:t xml:space="preserve"> </w:t>
      </w:r>
      <w:r w:rsidR="00EB1388" w:rsidRPr="00B55F17">
        <w:rPr>
          <w:color w:val="000000" w:themeColor="text1"/>
        </w:rPr>
        <w:t>are</w:t>
      </w:r>
      <w:r w:rsidR="00CE7903">
        <w:rPr>
          <w:color w:val="000000" w:themeColor="text1"/>
        </w:rPr>
        <w:t xml:space="preserve"> </w:t>
      </w:r>
      <w:r w:rsidR="00EB1388" w:rsidRPr="00B55F17">
        <w:rPr>
          <w:color w:val="000000" w:themeColor="text1"/>
        </w:rPr>
        <w:t>obtained</w:t>
      </w:r>
      <w:r w:rsidR="00CE7903">
        <w:rPr>
          <w:color w:val="000000" w:themeColor="text1"/>
        </w:rPr>
        <w:t xml:space="preserve"> </w:t>
      </w:r>
      <w:r w:rsidR="00EB1388" w:rsidRPr="00B55F17">
        <w:rPr>
          <w:color w:val="000000" w:themeColor="text1"/>
        </w:rPr>
        <w:t>using</w:t>
      </w:r>
      <w:r w:rsidR="00CE7903">
        <w:rPr>
          <w:color w:val="000000" w:themeColor="text1"/>
        </w:rPr>
        <w:t xml:space="preserve"> </w:t>
      </w:r>
      <w:r w:rsidR="00EB1388" w:rsidRPr="00B55F17">
        <w:rPr>
          <w:color w:val="000000" w:themeColor="text1"/>
        </w:rPr>
        <w:t>standard</w:t>
      </w:r>
      <w:r w:rsidR="00CE7903">
        <w:rPr>
          <w:color w:val="000000" w:themeColor="text1"/>
        </w:rPr>
        <w:t xml:space="preserve"> </w:t>
      </w:r>
      <w:r w:rsidR="00EB1388" w:rsidRPr="00B55F17">
        <w:rPr>
          <w:color w:val="000000" w:themeColor="text1"/>
        </w:rPr>
        <w:t>protocols</w:t>
      </w:r>
      <w:r w:rsidR="00CE7903">
        <w:rPr>
          <w:color w:val="000000" w:themeColor="text1"/>
        </w:rPr>
        <w:t xml:space="preserve"> </w:t>
      </w:r>
      <w:r w:rsidR="00AE7F3B" w:rsidRPr="00B55F17">
        <w:rPr>
          <w:color w:val="000000" w:themeColor="text1"/>
        </w:rPr>
        <w:t>designed</w:t>
      </w:r>
      <w:r w:rsidR="00CE7903">
        <w:rPr>
          <w:color w:val="000000" w:themeColor="text1"/>
        </w:rPr>
        <w:t xml:space="preserve"> </w:t>
      </w:r>
      <w:r w:rsidR="00AE7F3B" w:rsidRPr="00B55F17">
        <w:rPr>
          <w:color w:val="000000" w:themeColor="text1"/>
        </w:rPr>
        <w:t>for</w:t>
      </w:r>
      <w:r w:rsidR="00CE7903">
        <w:rPr>
          <w:color w:val="000000" w:themeColor="text1"/>
        </w:rPr>
        <w:t xml:space="preserve"> </w:t>
      </w:r>
      <w:r w:rsidR="00EB1388" w:rsidRPr="00B55F17">
        <w:rPr>
          <w:color w:val="000000" w:themeColor="text1"/>
        </w:rPr>
        <w:t>high-</w:t>
      </w:r>
      <w:r w:rsidR="00CE7903">
        <w:rPr>
          <w:color w:val="000000" w:themeColor="text1"/>
        </w:rPr>
        <w:t xml:space="preserve"> </w:t>
      </w:r>
      <w:r w:rsidR="00EB1388" w:rsidRPr="00B55F17">
        <w:rPr>
          <w:color w:val="000000" w:themeColor="text1"/>
        </w:rPr>
        <w:t>and</w:t>
      </w:r>
      <w:r w:rsidR="00CE7903">
        <w:rPr>
          <w:color w:val="000000" w:themeColor="text1"/>
        </w:rPr>
        <w:t xml:space="preserve"> </w:t>
      </w:r>
      <w:r w:rsidR="00EB1388" w:rsidRPr="00B55F17">
        <w:rPr>
          <w:color w:val="000000" w:themeColor="text1"/>
        </w:rPr>
        <w:t>medium-copy</w:t>
      </w:r>
      <w:r w:rsidR="004E36C1">
        <w:rPr>
          <w:color w:val="000000" w:themeColor="text1"/>
        </w:rPr>
        <w:t>-</w:t>
      </w:r>
      <w:r w:rsidR="00EB1388" w:rsidRPr="00B55F17">
        <w:rPr>
          <w:color w:val="000000" w:themeColor="text1"/>
        </w:rPr>
        <w:t>number</w:t>
      </w:r>
      <w:r w:rsidR="00CE7903">
        <w:rPr>
          <w:color w:val="000000" w:themeColor="text1"/>
        </w:rPr>
        <w:t xml:space="preserve"> </w:t>
      </w:r>
      <w:r w:rsidR="00EB1388" w:rsidRPr="00B55F17">
        <w:rPr>
          <w:color w:val="000000" w:themeColor="text1"/>
        </w:rPr>
        <w:t>plasmids.</w:t>
      </w:r>
      <w:r w:rsidR="00CE7903">
        <w:rPr>
          <w:color w:val="000000" w:themeColor="text1"/>
        </w:rPr>
        <w:t xml:space="preserve"> </w:t>
      </w:r>
      <w:r w:rsidR="00AE7F3B" w:rsidRPr="00B55F17">
        <w:rPr>
          <w:color w:val="000000" w:themeColor="text1"/>
        </w:rPr>
        <w:t>This</w:t>
      </w:r>
      <w:r w:rsidR="00CE7903">
        <w:rPr>
          <w:color w:val="000000" w:themeColor="text1"/>
        </w:rPr>
        <w:t xml:space="preserve"> </w:t>
      </w:r>
      <w:r w:rsidR="00440AB5" w:rsidRPr="00B55F17">
        <w:rPr>
          <w:color w:val="000000" w:themeColor="text1"/>
        </w:rPr>
        <w:t>potential</w:t>
      </w:r>
      <w:r w:rsidR="00CE7903">
        <w:rPr>
          <w:color w:val="000000" w:themeColor="text1"/>
        </w:rPr>
        <w:t xml:space="preserve"> </w:t>
      </w:r>
      <w:r w:rsidR="00AE7F3B" w:rsidRPr="00B55F17">
        <w:rPr>
          <w:color w:val="000000" w:themeColor="text1"/>
        </w:rPr>
        <w:t>problem</w:t>
      </w:r>
      <w:r w:rsidR="00CE7903">
        <w:rPr>
          <w:color w:val="000000" w:themeColor="text1"/>
        </w:rPr>
        <w:t xml:space="preserve"> </w:t>
      </w:r>
      <w:r w:rsidR="00AE7F3B" w:rsidRPr="00B55F17">
        <w:rPr>
          <w:color w:val="000000" w:themeColor="text1"/>
        </w:rPr>
        <w:t>is</w:t>
      </w:r>
      <w:r w:rsidR="00CE7903">
        <w:rPr>
          <w:color w:val="000000" w:themeColor="text1"/>
        </w:rPr>
        <w:t xml:space="preserve"> </w:t>
      </w:r>
      <w:r w:rsidR="00AE7F3B" w:rsidRPr="00B55F17">
        <w:rPr>
          <w:color w:val="000000" w:themeColor="text1"/>
        </w:rPr>
        <w:t>easily</w:t>
      </w:r>
      <w:r w:rsidR="00CE7903">
        <w:rPr>
          <w:color w:val="000000" w:themeColor="text1"/>
        </w:rPr>
        <w:t xml:space="preserve"> </w:t>
      </w:r>
      <w:r w:rsidR="00AE7F3B" w:rsidRPr="00B55F17">
        <w:rPr>
          <w:color w:val="000000" w:themeColor="text1"/>
        </w:rPr>
        <w:t>overcome</w:t>
      </w:r>
      <w:r w:rsidR="00CE7903">
        <w:rPr>
          <w:color w:val="000000" w:themeColor="text1"/>
        </w:rPr>
        <w:t xml:space="preserve"> </w:t>
      </w:r>
      <w:r w:rsidR="00AE7F3B" w:rsidRPr="00B55F17">
        <w:rPr>
          <w:color w:val="000000" w:themeColor="text1"/>
        </w:rPr>
        <w:t>using</w:t>
      </w:r>
      <w:r w:rsidR="00CE7903">
        <w:rPr>
          <w:color w:val="000000" w:themeColor="text1"/>
        </w:rPr>
        <w:t xml:space="preserve"> </w:t>
      </w:r>
      <w:r w:rsidR="00440AB5" w:rsidRPr="00B55F17">
        <w:rPr>
          <w:color w:val="000000" w:themeColor="text1"/>
        </w:rPr>
        <w:t>large</w:t>
      </w:r>
      <w:r w:rsidR="00CE7903">
        <w:rPr>
          <w:color w:val="000000" w:themeColor="text1"/>
        </w:rPr>
        <w:t xml:space="preserve"> </w:t>
      </w:r>
      <w:r w:rsidR="00440AB5" w:rsidRPr="00B55F17">
        <w:rPr>
          <w:color w:val="000000" w:themeColor="text1"/>
        </w:rPr>
        <w:t>culture</w:t>
      </w:r>
      <w:r w:rsidR="00CE7903">
        <w:rPr>
          <w:color w:val="000000" w:themeColor="text1"/>
        </w:rPr>
        <w:t xml:space="preserve"> </w:t>
      </w:r>
      <w:r w:rsidR="00440AB5" w:rsidRPr="00B55F17">
        <w:rPr>
          <w:color w:val="000000" w:themeColor="text1"/>
        </w:rPr>
        <w:t>volume</w:t>
      </w:r>
      <w:r w:rsidR="005669D1" w:rsidRPr="00B55F17">
        <w:rPr>
          <w:color w:val="000000" w:themeColor="text1"/>
        </w:rPr>
        <w:t>s</w:t>
      </w:r>
      <w:r w:rsidR="00CE7903">
        <w:rPr>
          <w:color w:val="000000" w:themeColor="text1"/>
        </w:rPr>
        <w:t xml:space="preserve"> </w:t>
      </w:r>
      <w:r w:rsidR="00440AB5" w:rsidRPr="00B55F17">
        <w:rPr>
          <w:color w:val="000000" w:themeColor="text1"/>
        </w:rPr>
        <w:t>and</w:t>
      </w:r>
      <w:r w:rsidR="00CE7903">
        <w:rPr>
          <w:color w:val="000000" w:themeColor="text1"/>
        </w:rPr>
        <w:t xml:space="preserve"> </w:t>
      </w:r>
      <w:r w:rsidR="00440AB5" w:rsidRPr="00B55F17">
        <w:rPr>
          <w:color w:val="000000" w:themeColor="text1"/>
        </w:rPr>
        <w:t>purifying</w:t>
      </w:r>
      <w:r w:rsidR="00CE7903">
        <w:rPr>
          <w:color w:val="000000" w:themeColor="text1"/>
        </w:rPr>
        <w:t xml:space="preserve"> </w:t>
      </w:r>
      <w:r w:rsidR="00440AB5" w:rsidRPr="00B55F17">
        <w:rPr>
          <w:color w:val="000000" w:themeColor="text1"/>
        </w:rPr>
        <w:t>the</w:t>
      </w:r>
      <w:r w:rsidR="00CE7903">
        <w:rPr>
          <w:color w:val="000000" w:themeColor="text1"/>
        </w:rPr>
        <w:t xml:space="preserve"> </w:t>
      </w:r>
      <w:r w:rsidR="00440AB5" w:rsidRPr="00B55F17">
        <w:rPr>
          <w:color w:val="000000" w:themeColor="text1"/>
        </w:rPr>
        <w:t>BAC</w:t>
      </w:r>
      <w:r w:rsidR="00CE7903">
        <w:rPr>
          <w:color w:val="000000" w:themeColor="text1"/>
        </w:rPr>
        <w:t xml:space="preserve"> </w:t>
      </w:r>
      <w:r w:rsidR="00440AB5" w:rsidRPr="00B55F17">
        <w:rPr>
          <w:color w:val="000000" w:themeColor="text1"/>
        </w:rPr>
        <w:t>plasmid</w:t>
      </w:r>
      <w:r w:rsidR="00CE7903">
        <w:rPr>
          <w:color w:val="000000" w:themeColor="text1"/>
        </w:rPr>
        <w:t xml:space="preserve"> </w:t>
      </w:r>
      <w:r w:rsidR="00440AB5" w:rsidRPr="00B55F17">
        <w:rPr>
          <w:color w:val="000000" w:themeColor="text1"/>
        </w:rPr>
        <w:t>with</w:t>
      </w:r>
      <w:r w:rsidR="00CE7903">
        <w:rPr>
          <w:color w:val="000000" w:themeColor="text1"/>
        </w:rPr>
        <w:t xml:space="preserve"> </w:t>
      </w:r>
      <w:r w:rsidR="00920692" w:rsidRPr="00B55F17">
        <w:t>a</w:t>
      </w:r>
      <w:r w:rsidR="00CE7903">
        <w:t xml:space="preserve"> </w:t>
      </w:r>
      <w:r w:rsidR="00920692" w:rsidRPr="00B55F17">
        <w:t>commercial</w:t>
      </w:r>
      <w:r w:rsidR="00CE7903">
        <w:t xml:space="preserve"> </w:t>
      </w:r>
      <w:r w:rsidR="00E028F4">
        <w:t>k</w:t>
      </w:r>
      <w:r w:rsidR="00440AB5" w:rsidRPr="00B55F17">
        <w:t>it</w:t>
      </w:r>
      <w:r w:rsidR="00CE7903">
        <w:t xml:space="preserve"> </w:t>
      </w:r>
      <w:r w:rsidR="00440AB5" w:rsidRPr="00B55F17">
        <w:t>specifically</w:t>
      </w:r>
      <w:r w:rsidR="00CE7903">
        <w:t xml:space="preserve"> </w:t>
      </w:r>
      <w:r w:rsidR="00440AB5" w:rsidRPr="00B55F17">
        <w:t>developed</w:t>
      </w:r>
      <w:r w:rsidR="00CE7903">
        <w:t xml:space="preserve"> </w:t>
      </w:r>
      <w:r w:rsidR="00440AB5" w:rsidRPr="00B55F17">
        <w:t>for</w:t>
      </w:r>
      <w:r w:rsidR="00CE7903">
        <w:t xml:space="preserve"> </w:t>
      </w:r>
      <w:r w:rsidR="00440AB5" w:rsidRPr="00B55F17">
        <w:t>BAC</w:t>
      </w:r>
      <w:r w:rsidR="00CE7903">
        <w:t xml:space="preserve"> </w:t>
      </w:r>
      <w:r w:rsidR="00440AB5" w:rsidRPr="00B55F17">
        <w:t>purification.</w:t>
      </w:r>
    </w:p>
    <w:p w14:paraId="0396B241" w14:textId="44D78EEA" w:rsidR="00DD7ED1" w:rsidRPr="00B55F17" w:rsidRDefault="00DD7ED1" w:rsidP="00B55F17">
      <w:pPr>
        <w:rPr>
          <w:color w:val="000000" w:themeColor="text1"/>
        </w:rPr>
      </w:pPr>
    </w:p>
    <w:p w14:paraId="47411C36" w14:textId="09FBADED" w:rsidR="00C932B6" w:rsidRPr="00B55F17" w:rsidRDefault="002652EC" w:rsidP="00B55F17">
      <w:pPr>
        <w:rPr>
          <w:color w:val="000000" w:themeColor="text1"/>
        </w:rPr>
      </w:pPr>
      <w:r w:rsidRPr="00B55F17">
        <w:rPr>
          <w:color w:val="000000" w:themeColor="text1"/>
        </w:rPr>
        <w:t>In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summary,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we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have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developed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a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powerful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ZIKV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reverse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genetic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approach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based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on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the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use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of</w:t>
      </w:r>
      <w:r w:rsidR="00CE7903">
        <w:rPr>
          <w:color w:val="000000" w:themeColor="text1"/>
        </w:rPr>
        <w:t xml:space="preserve"> </w:t>
      </w:r>
      <w:r w:rsidR="002535FF" w:rsidRPr="00B55F17">
        <w:rPr>
          <w:color w:val="000000" w:themeColor="text1"/>
        </w:rPr>
        <w:t>a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BAC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that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could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be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adapted</w:t>
      </w:r>
      <w:r w:rsidR="00CE7903">
        <w:rPr>
          <w:color w:val="000000" w:themeColor="text1"/>
        </w:rPr>
        <w:t xml:space="preserve"> </w:t>
      </w:r>
      <w:r w:rsidR="00C932B6" w:rsidRPr="00B55F17">
        <w:rPr>
          <w:color w:val="000000" w:themeColor="text1"/>
        </w:rPr>
        <w:t>to</w:t>
      </w:r>
      <w:r w:rsidR="00CE7903">
        <w:rPr>
          <w:color w:val="000000" w:themeColor="text1"/>
        </w:rPr>
        <w:t xml:space="preserve"> </w:t>
      </w:r>
      <w:r w:rsidR="00C62E86" w:rsidRPr="00B55F17">
        <w:rPr>
          <w:color w:val="000000" w:themeColor="text1"/>
        </w:rPr>
        <w:t>generate</w:t>
      </w:r>
      <w:r w:rsidR="00CE7903">
        <w:rPr>
          <w:color w:val="000000" w:themeColor="text1"/>
        </w:rPr>
        <w:t xml:space="preserve"> </w:t>
      </w:r>
      <w:r w:rsidR="00C932B6" w:rsidRPr="00B55F17">
        <w:rPr>
          <w:color w:val="000000" w:themeColor="text1"/>
        </w:rPr>
        <w:t>stable</w:t>
      </w:r>
      <w:r w:rsidR="00CE7903">
        <w:rPr>
          <w:color w:val="000000" w:themeColor="text1"/>
        </w:rPr>
        <w:t xml:space="preserve"> </w:t>
      </w:r>
      <w:r w:rsidR="00C932B6" w:rsidRPr="00B55F17">
        <w:rPr>
          <w:color w:val="000000" w:themeColor="text1"/>
        </w:rPr>
        <w:t>and</w:t>
      </w:r>
      <w:r w:rsidR="00CE7903">
        <w:rPr>
          <w:color w:val="000000" w:themeColor="text1"/>
        </w:rPr>
        <w:t xml:space="preserve"> </w:t>
      </w:r>
      <w:r w:rsidR="00C932B6" w:rsidRPr="00B55F17">
        <w:rPr>
          <w:color w:val="000000" w:themeColor="text1"/>
        </w:rPr>
        <w:t>fully</w:t>
      </w:r>
      <w:r w:rsidR="00CE7903">
        <w:rPr>
          <w:color w:val="000000" w:themeColor="text1"/>
        </w:rPr>
        <w:t xml:space="preserve"> </w:t>
      </w:r>
      <w:r w:rsidR="00C932B6" w:rsidRPr="00B55F17">
        <w:rPr>
          <w:color w:val="000000" w:themeColor="text1"/>
        </w:rPr>
        <w:t>functional</w:t>
      </w:r>
      <w:r w:rsidR="00CE7903">
        <w:rPr>
          <w:color w:val="000000" w:themeColor="text1"/>
        </w:rPr>
        <w:t xml:space="preserve"> </w:t>
      </w:r>
      <w:r w:rsidR="00C932B6" w:rsidRPr="00B55F17">
        <w:rPr>
          <w:color w:val="000000" w:themeColor="text1"/>
        </w:rPr>
        <w:t>infectious</w:t>
      </w:r>
      <w:r w:rsidR="00CE7903">
        <w:rPr>
          <w:color w:val="000000" w:themeColor="text1"/>
        </w:rPr>
        <w:t xml:space="preserve"> </w:t>
      </w:r>
      <w:r w:rsidR="00C932B6" w:rsidRPr="00B55F17">
        <w:rPr>
          <w:color w:val="000000" w:themeColor="text1"/>
        </w:rPr>
        <w:t>cDNA</w:t>
      </w:r>
      <w:r w:rsidR="00CE7903">
        <w:rPr>
          <w:color w:val="000000" w:themeColor="text1"/>
        </w:rPr>
        <w:t xml:space="preserve"> </w:t>
      </w:r>
      <w:r w:rsidR="00C932B6" w:rsidRPr="00B55F17">
        <w:rPr>
          <w:color w:val="000000" w:themeColor="text1"/>
        </w:rPr>
        <w:t>clones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of</w:t>
      </w:r>
      <w:r w:rsidR="00CE7903">
        <w:rPr>
          <w:color w:val="000000" w:themeColor="text1"/>
        </w:rPr>
        <w:t xml:space="preserve"> </w:t>
      </w:r>
      <w:r w:rsidR="00C932B6" w:rsidRPr="00B55F17">
        <w:rPr>
          <w:color w:val="000000" w:themeColor="text1"/>
        </w:rPr>
        <w:t>other</w:t>
      </w:r>
      <w:r w:rsidR="00CE7903">
        <w:rPr>
          <w:color w:val="000000" w:themeColor="text1"/>
        </w:rPr>
        <w:t xml:space="preserve"> </w:t>
      </w:r>
      <w:r w:rsidR="00C932B6" w:rsidRPr="00B55F17">
        <w:rPr>
          <w:color w:val="000000" w:themeColor="text1"/>
        </w:rPr>
        <w:t>positive-strand</w:t>
      </w:r>
      <w:r w:rsidR="00A81D72" w:rsidRPr="00B55F17">
        <w:rPr>
          <w:color w:val="000000" w:themeColor="text1"/>
        </w:rPr>
        <w:t>ed</w:t>
      </w:r>
      <w:r w:rsidR="00CE7903">
        <w:rPr>
          <w:color w:val="000000" w:themeColor="text1"/>
        </w:rPr>
        <w:t xml:space="preserve"> </w:t>
      </w:r>
      <w:r w:rsidR="00C932B6" w:rsidRPr="00B55F17">
        <w:rPr>
          <w:color w:val="000000" w:themeColor="text1"/>
        </w:rPr>
        <w:t>RNA</w:t>
      </w:r>
      <w:r w:rsidR="00CE7903">
        <w:rPr>
          <w:color w:val="000000" w:themeColor="text1"/>
        </w:rPr>
        <w:t xml:space="preserve"> </w:t>
      </w:r>
      <w:r w:rsidR="00C932B6" w:rsidRPr="00B55F17">
        <w:rPr>
          <w:color w:val="000000" w:themeColor="text1"/>
        </w:rPr>
        <w:t>viruses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to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facilitate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the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study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of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the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biology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of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these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viruses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and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the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lastRenderedPageBreak/>
        <w:t>development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of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vaccines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and</w:t>
      </w:r>
      <w:r w:rsidR="00A81D72" w:rsidRPr="00B55F17">
        <w:rPr>
          <w:color w:val="000000" w:themeColor="text1"/>
        </w:rPr>
        <w:t>/or</w:t>
      </w:r>
      <w:r w:rsidR="00CE7903">
        <w:rPr>
          <w:color w:val="000000" w:themeColor="text1"/>
        </w:rPr>
        <w:t xml:space="preserve"> </w:t>
      </w:r>
      <w:r w:rsidR="00521846" w:rsidRPr="00B55F17">
        <w:rPr>
          <w:color w:val="000000" w:themeColor="text1"/>
        </w:rPr>
        <w:t>to</w:t>
      </w:r>
      <w:r w:rsidR="00CE7903">
        <w:rPr>
          <w:color w:val="000000" w:themeColor="text1"/>
        </w:rPr>
        <w:t xml:space="preserve"> </w:t>
      </w:r>
      <w:r w:rsidR="00521846" w:rsidRPr="00B55F17">
        <w:rPr>
          <w:color w:val="000000" w:themeColor="text1"/>
        </w:rPr>
        <w:t>facilitate</w:t>
      </w:r>
      <w:r w:rsidR="00CE7903">
        <w:rPr>
          <w:color w:val="000000" w:themeColor="text1"/>
        </w:rPr>
        <w:t xml:space="preserve"> </w:t>
      </w:r>
      <w:r w:rsidR="00A81D72" w:rsidRPr="00B55F17">
        <w:rPr>
          <w:color w:val="000000" w:themeColor="text1"/>
        </w:rPr>
        <w:t>the</w:t>
      </w:r>
      <w:r w:rsidR="00CE7903">
        <w:rPr>
          <w:color w:val="000000" w:themeColor="text1"/>
        </w:rPr>
        <w:t xml:space="preserve"> </w:t>
      </w:r>
      <w:r w:rsidR="00A81D72" w:rsidRPr="00B55F17">
        <w:rPr>
          <w:color w:val="000000" w:themeColor="text1"/>
        </w:rPr>
        <w:t>identification</w:t>
      </w:r>
      <w:r w:rsidR="00CE7903">
        <w:rPr>
          <w:color w:val="000000" w:themeColor="text1"/>
        </w:rPr>
        <w:t xml:space="preserve"> </w:t>
      </w:r>
      <w:r w:rsidR="00A81D72" w:rsidRPr="00B55F17">
        <w:rPr>
          <w:color w:val="000000" w:themeColor="text1"/>
        </w:rPr>
        <w:t>of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antiviral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drugs</w:t>
      </w:r>
      <w:r w:rsidR="00C932B6" w:rsidRPr="00B55F17">
        <w:rPr>
          <w:color w:val="000000" w:themeColor="text1"/>
        </w:rPr>
        <w:t>.</w:t>
      </w:r>
    </w:p>
    <w:p w14:paraId="27E43117" w14:textId="77777777" w:rsidR="00014314" w:rsidRPr="00B55F17" w:rsidRDefault="00014314" w:rsidP="00B55F17">
      <w:pPr>
        <w:rPr>
          <w:color w:val="auto"/>
        </w:rPr>
      </w:pPr>
    </w:p>
    <w:p w14:paraId="783C014A" w14:textId="77777777" w:rsidR="00AA03DF" w:rsidRPr="00B55F17" w:rsidRDefault="00AA03DF" w:rsidP="00B55F17">
      <w:pPr>
        <w:pStyle w:val="NormalWeb"/>
        <w:spacing w:before="0" w:beforeAutospacing="0" w:after="0" w:afterAutospacing="0"/>
        <w:rPr>
          <w:color w:val="808080"/>
        </w:rPr>
      </w:pPr>
      <w:r w:rsidRPr="00B55F17">
        <w:rPr>
          <w:b/>
          <w:bCs/>
        </w:rPr>
        <w:t>ACKNOWLEDGMENTS:</w:t>
      </w:r>
    </w:p>
    <w:p w14:paraId="782E4C15" w14:textId="0A85C786" w:rsidR="007A4DD6" w:rsidRPr="00B55F17" w:rsidRDefault="006C5CA8" w:rsidP="00B55F17">
      <w:pPr>
        <w:rPr>
          <w:color w:val="000000" w:themeColor="text1"/>
        </w:rPr>
      </w:pPr>
      <w:r w:rsidRPr="00B55F17">
        <w:rPr>
          <w:color w:val="000000" w:themeColor="text1"/>
        </w:rPr>
        <w:t>The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authors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would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like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to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thank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Carla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Gómez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for</w:t>
      </w:r>
      <w:r w:rsidR="00CE7903">
        <w:rPr>
          <w:color w:val="000000" w:themeColor="text1"/>
        </w:rPr>
        <w:t xml:space="preserve"> her </w:t>
      </w:r>
      <w:r w:rsidRPr="00B55F17">
        <w:rPr>
          <w:color w:val="000000" w:themeColor="text1"/>
        </w:rPr>
        <w:t>technical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assistance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in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the</w:t>
      </w:r>
      <w:r w:rsidR="00CE7903">
        <w:rPr>
          <w:color w:val="000000" w:themeColor="text1"/>
        </w:rPr>
        <w:t xml:space="preserve"> </w:t>
      </w:r>
      <w:r w:rsidR="00290DDE" w:rsidRPr="00B55F17">
        <w:rPr>
          <w:color w:val="000000" w:themeColor="text1"/>
        </w:rPr>
        <w:t>BAC</w:t>
      </w:r>
      <w:r w:rsidR="00CE7903">
        <w:rPr>
          <w:color w:val="000000" w:themeColor="text1"/>
        </w:rPr>
        <w:t xml:space="preserve"> </w:t>
      </w:r>
      <w:r w:rsidR="00290DDE" w:rsidRPr="00B55F17">
        <w:rPr>
          <w:color w:val="000000" w:themeColor="text1"/>
        </w:rPr>
        <w:t>cDNA</w:t>
      </w:r>
      <w:r w:rsidR="00CE7903">
        <w:rPr>
          <w:color w:val="000000" w:themeColor="text1"/>
        </w:rPr>
        <w:t xml:space="preserve"> </w:t>
      </w:r>
      <w:r w:rsidR="00290DDE" w:rsidRPr="00B55F17">
        <w:rPr>
          <w:color w:val="000000" w:themeColor="text1"/>
        </w:rPr>
        <w:t>clone</w:t>
      </w:r>
      <w:r w:rsidR="00CE7903">
        <w:rPr>
          <w:color w:val="000000" w:themeColor="text1"/>
        </w:rPr>
        <w:t xml:space="preserve"> </w:t>
      </w:r>
      <w:r w:rsidR="00290DDE" w:rsidRPr="00B55F17">
        <w:rPr>
          <w:color w:val="000000" w:themeColor="text1"/>
        </w:rPr>
        <w:t>generation</w:t>
      </w:r>
      <w:r w:rsidR="00CE7903">
        <w:rPr>
          <w:color w:val="000000" w:themeColor="text1"/>
        </w:rPr>
        <w:t xml:space="preserve"> </w:t>
      </w:r>
      <w:r w:rsidR="00290DDE" w:rsidRPr="00B55F17">
        <w:rPr>
          <w:color w:val="000000" w:themeColor="text1"/>
        </w:rPr>
        <w:t>and</w:t>
      </w:r>
      <w:r w:rsidR="00CE7903">
        <w:rPr>
          <w:color w:val="000000" w:themeColor="text1"/>
        </w:rPr>
        <w:t xml:space="preserve"> </w:t>
      </w:r>
      <w:r w:rsidR="00290DDE" w:rsidRPr="00B55F17">
        <w:rPr>
          <w:color w:val="000000" w:themeColor="text1"/>
        </w:rPr>
        <w:t>Snezhana</w:t>
      </w:r>
      <w:r w:rsidR="00CE7903">
        <w:rPr>
          <w:color w:val="000000" w:themeColor="text1"/>
        </w:rPr>
        <w:t xml:space="preserve"> </w:t>
      </w:r>
      <w:r w:rsidR="00290DDE" w:rsidRPr="00B55F17">
        <w:rPr>
          <w:color w:val="000000" w:themeColor="text1"/>
        </w:rPr>
        <w:t>Dimitrova</w:t>
      </w:r>
      <w:r w:rsidR="00CE7903">
        <w:rPr>
          <w:color w:val="000000" w:themeColor="text1"/>
        </w:rPr>
        <w:t xml:space="preserve"> </w:t>
      </w:r>
      <w:r w:rsidR="00290DDE" w:rsidRPr="00B55F17">
        <w:rPr>
          <w:color w:val="000000" w:themeColor="text1"/>
        </w:rPr>
        <w:t>for</w:t>
      </w:r>
      <w:r w:rsidR="00CE7903">
        <w:rPr>
          <w:color w:val="000000" w:themeColor="text1"/>
        </w:rPr>
        <w:t xml:space="preserve"> </w:t>
      </w:r>
      <w:r w:rsidR="00290DDE" w:rsidRPr="00B55F17">
        <w:rPr>
          <w:color w:val="000000" w:themeColor="text1"/>
        </w:rPr>
        <w:t>helping</w:t>
      </w:r>
      <w:r w:rsidR="00CE7903">
        <w:rPr>
          <w:color w:val="000000" w:themeColor="text1"/>
        </w:rPr>
        <w:t xml:space="preserve"> </w:t>
      </w:r>
      <w:r w:rsidR="00A81D72" w:rsidRPr="00B55F17">
        <w:rPr>
          <w:color w:val="000000" w:themeColor="text1"/>
        </w:rPr>
        <w:t>with</w:t>
      </w:r>
      <w:r w:rsidR="00CE7903">
        <w:rPr>
          <w:color w:val="000000" w:themeColor="text1"/>
        </w:rPr>
        <w:t xml:space="preserve"> </w:t>
      </w:r>
      <w:r w:rsidR="00290DDE" w:rsidRPr="00B55F17">
        <w:rPr>
          <w:color w:val="000000" w:themeColor="text1"/>
        </w:rPr>
        <w:t>the</w:t>
      </w:r>
      <w:r w:rsidR="00CE7903">
        <w:rPr>
          <w:color w:val="000000" w:themeColor="text1"/>
        </w:rPr>
        <w:t xml:space="preserve"> </w:t>
      </w:r>
      <w:r w:rsidR="00290DDE" w:rsidRPr="00B55F17">
        <w:rPr>
          <w:color w:val="000000" w:themeColor="text1"/>
        </w:rPr>
        <w:t>video</w:t>
      </w:r>
      <w:r w:rsidR="00CE7903">
        <w:rPr>
          <w:color w:val="000000" w:themeColor="text1"/>
        </w:rPr>
        <w:t xml:space="preserve"> </w:t>
      </w:r>
      <w:r w:rsidR="00290DDE" w:rsidRPr="00B55F17">
        <w:rPr>
          <w:color w:val="000000" w:themeColor="text1"/>
        </w:rPr>
        <w:t>preparation</w:t>
      </w:r>
      <w:r w:rsidR="008244D1" w:rsidRPr="00B55F17">
        <w:rPr>
          <w:color w:val="000000" w:themeColor="text1"/>
        </w:rPr>
        <w:t>.</w:t>
      </w:r>
      <w:r w:rsidR="00CE7903">
        <w:rPr>
          <w:color w:val="000000" w:themeColor="text1"/>
        </w:rPr>
        <w:t xml:space="preserve"> </w:t>
      </w:r>
      <w:r w:rsidR="00290DDE" w:rsidRPr="00B55F17">
        <w:rPr>
          <w:color w:val="000000" w:themeColor="text1"/>
        </w:rPr>
        <w:t>This</w:t>
      </w:r>
      <w:r w:rsidR="00CE7903">
        <w:rPr>
          <w:color w:val="000000" w:themeColor="text1"/>
        </w:rPr>
        <w:t xml:space="preserve"> </w:t>
      </w:r>
      <w:r w:rsidR="00290DDE" w:rsidRPr="00B55F17">
        <w:rPr>
          <w:color w:val="000000" w:themeColor="text1"/>
        </w:rPr>
        <w:t>work</w:t>
      </w:r>
      <w:r w:rsidR="00CE7903">
        <w:rPr>
          <w:color w:val="000000" w:themeColor="text1"/>
        </w:rPr>
        <w:t xml:space="preserve"> </w:t>
      </w:r>
      <w:r w:rsidR="00290DDE" w:rsidRPr="00B55F17">
        <w:rPr>
          <w:color w:val="000000" w:themeColor="text1"/>
        </w:rPr>
        <w:t>was</w:t>
      </w:r>
      <w:r w:rsidR="00CE7903">
        <w:rPr>
          <w:color w:val="000000" w:themeColor="text1"/>
        </w:rPr>
        <w:t xml:space="preserve"> </w:t>
      </w:r>
      <w:r w:rsidR="00290DDE" w:rsidRPr="00B55F17">
        <w:rPr>
          <w:color w:val="000000" w:themeColor="text1"/>
        </w:rPr>
        <w:t>supported</w:t>
      </w:r>
      <w:r w:rsidR="00CE7903">
        <w:rPr>
          <w:color w:val="000000" w:themeColor="text1"/>
        </w:rPr>
        <w:t xml:space="preserve"> </w:t>
      </w:r>
      <w:r w:rsidR="00290DDE" w:rsidRPr="00B55F17">
        <w:rPr>
          <w:color w:val="000000" w:themeColor="text1"/>
        </w:rPr>
        <w:t>in</w:t>
      </w:r>
      <w:r w:rsidR="00CE7903">
        <w:rPr>
          <w:color w:val="000000" w:themeColor="text1"/>
        </w:rPr>
        <w:t xml:space="preserve"> </w:t>
      </w:r>
      <w:r w:rsidR="00290DDE" w:rsidRPr="00B55F17">
        <w:rPr>
          <w:color w:val="000000" w:themeColor="text1"/>
        </w:rPr>
        <w:t>part</w:t>
      </w:r>
      <w:r w:rsidR="00CE7903">
        <w:rPr>
          <w:color w:val="000000" w:themeColor="text1"/>
        </w:rPr>
        <w:t xml:space="preserve"> </w:t>
      </w:r>
      <w:r w:rsidR="00290DDE" w:rsidRPr="00B55F17">
        <w:rPr>
          <w:color w:val="000000" w:themeColor="text1"/>
        </w:rPr>
        <w:t>by</w:t>
      </w:r>
      <w:r w:rsidR="00CE7903">
        <w:rPr>
          <w:color w:val="000000" w:themeColor="text1"/>
        </w:rPr>
        <w:t xml:space="preserve"> </w:t>
      </w:r>
      <w:r w:rsidR="00290DDE" w:rsidRPr="00B55F17">
        <w:rPr>
          <w:color w:val="000000" w:themeColor="text1"/>
        </w:rPr>
        <w:t>grants</w:t>
      </w:r>
      <w:r w:rsidR="00CE7903">
        <w:rPr>
          <w:color w:val="000000" w:themeColor="text1"/>
        </w:rPr>
        <w:t xml:space="preserve"> </w:t>
      </w:r>
      <w:r w:rsidR="00290DDE" w:rsidRPr="00B55F17">
        <w:rPr>
          <w:color w:val="000000" w:themeColor="text1"/>
        </w:rPr>
        <w:t>from</w:t>
      </w:r>
      <w:r w:rsidR="00CE7903">
        <w:rPr>
          <w:color w:val="000000" w:themeColor="text1"/>
        </w:rPr>
        <w:t xml:space="preserve"> </w:t>
      </w:r>
      <w:r w:rsidR="00290DDE" w:rsidRPr="00B55F17">
        <w:rPr>
          <w:color w:val="000000" w:themeColor="text1"/>
        </w:rPr>
        <w:t>the</w:t>
      </w:r>
      <w:r w:rsidR="00CE7903">
        <w:rPr>
          <w:color w:val="000000" w:themeColor="text1"/>
        </w:rPr>
        <w:t xml:space="preserve"> </w:t>
      </w:r>
      <w:r w:rsidR="00290DDE" w:rsidRPr="00B55F17">
        <w:rPr>
          <w:color w:val="000000" w:themeColor="text1"/>
        </w:rPr>
        <w:t>Spanish</w:t>
      </w:r>
      <w:r w:rsidR="00CE7903">
        <w:rPr>
          <w:color w:val="000000" w:themeColor="text1"/>
        </w:rPr>
        <w:t xml:space="preserve"> </w:t>
      </w:r>
      <w:r w:rsidR="00290DDE" w:rsidRPr="00B55F17">
        <w:rPr>
          <w:color w:val="000000" w:themeColor="text1"/>
        </w:rPr>
        <w:t>Ministry</w:t>
      </w:r>
      <w:r w:rsidR="00CE7903">
        <w:rPr>
          <w:color w:val="000000" w:themeColor="text1"/>
        </w:rPr>
        <w:t xml:space="preserve"> </w:t>
      </w:r>
      <w:r w:rsidR="00290DDE" w:rsidRPr="00B55F17">
        <w:rPr>
          <w:color w:val="000000" w:themeColor="text1"/>
        </w:rPr>
        <w:t>of</w:t>
      </w:r>
      <w:r w:rsidR="00CE7903">
        <w:rPr>
          <w:color w:val="000000" w:themeColor="text1"/>
        </w:rPr>
        <w:t xml:space="preserve"> </w:t>
      </w:r>
      <w:r w:rsidR="00290DDE" w:rsidRPr="00B55F17">
        <w:rPr>
          <w:color w:val="000000" w:themeColor="text1"/>
        </w:rPr>
        <w:t>Economy</w:t>
      </w:r>
      <w:r w:rsidR="00CE7903">
        <w:rPr>
          <w:color w:val="000000" w:themeColor="text1"/>
        </w:rPr>
        <w:t xml:space="preserve"> </w:t>
      </w:r>
      <w:r w:rsidR="00290DDE" w:rsidRPr="00B55F17">
        <w:rPr>
          <w:color w:val="000000" w:themeColor="text1"/>
        </w:rPr>
        <w:t>and</w:t>
      </w:r>
      <w:r w:rsidR="00CE7903">
        <w:rPr>
          <w:color w:val="000000" w:themeColor="text1"/>
        </w:rPr>
        <w:t xml:space="preserve"> </w:t>
      </w:r>
      <w:r w:rsidR="00290DDE" w:rsidRPr="00B55F17">
        <w:rPr>
          <w:color w:val="000000" w:themeColor="text1"/>
        </w:rPr>
        <w:t>Competitiveness</w:t>
      </w:r>
      <w:r w:rsidR="00CE7903">
        <w:rPr>
          <w:color w:val="000000" w:themeColor="text1"/>
        </w:rPr>
        <w:t xml:space="preserve"> </w:t>
      </w:r>
      <w:r w:rsidR="00290DDE" w:rsidRPr="00B55F17">
        <w:rPr>
          <w:color w:val="000000" w:themeColor="text1"/>
        </w:rPr>
        <w:t>(MINECO</w:t>
      </w:r>
      <w:r w:rsidR="00A81D72" w:rsidRPr="00B55F17">
        <w:rPr>
          <w:color w:val="000000" w:themeColor="text1"/>
        </w:rPr>
        <w:t>,</w:t>
      </w:r>
      <w:r w:rsidR="00CE7903">
        <w:rPr>
          <w:color w:val="000000" w:themeColor="text1"/>
        </w:rPr>
        <w:t xml:space="preserve"> </w:t>
      </w:r>
      <w:r w:rsidR="00290DDE" w:rsidRPr="00B55F17">
        <w:rPr>
          <w:color w:val="000000" w:themeColor="text1"/>
        </w:rPr>
        <w:t>grant</w:t>
      </w:r>
      <w:r w:rsidR="00CE7903">
        <w:rPr>
          <w:color w:val="000000" w:themeColor="text1"/>
        </w:rPr>
        <w:t xml:space="preserve"> </w:t>
      </w:r>
      <w:r w:rsidR="00290DDE" w:rsidRPr="00B55F17">
        <w:rPr>
          <w:color w:val="000000" w:themeColor="text1"/>
        </w:rPr>
        <w:t>number</w:t>
      </w:r>
      <w:r w:rsidR="00CE7903">
        <w:rPr>
          <w:color w:val="000000" w:themeColor="text1"/>
        </w:rPr>
        <w:t xml:space="preserve"> </w:t>
      </w:r>
      <w:r w:rsidR="00290DDE" w:rsidRPr="00B55F17">
        <w:rPr>
          <w:color w:val="000000" w:themeColor="text1"/>
        </w:rPr>
        <w:t>BFU2016-79127-R)</w:t>
      </w:r>
      <w:r w:rsidR="00CE7903">
        <w:rPr>
          <w:color w:val="000000" w:themeColor="text1"/>
        </w:rPr>
        <w:t xml:space="preserve"> </w:t>
      </w:r>
      <w:r w:rsidR="00A81D72" w:rsidRPr="00B55F17">
        <w:rPr>
          <w:color w:val="000000" w:themeColor="text1"/>
        </w:rPr>
        <w:t>to</w:t>
      </w:r>
      <w:r w:rsidR="00CE7903">
        <w:rPr>
          <w:color w:val="000000" w:themeColor="text1"/>
        </w:rPr>
        <w:t xml:space="preserve"> </w:t>
      </w:r>
      <w:r w:rsidR="00A81D72" w:rsidRPr="00B55F17">
        <w:rPr>
          <w:color w:val="000000" w:themeColor="text1"/>
        </w:rPr>
        <w:t>F</w:t>
      </w:r>
      <w:r w:rsidR="00CE7903">
        <w:rPr>
          <w:color w:val="000000" w:themeColor="text1"/>
        </w:rPr>
        <w:t>.</w:t>
      </w:r>
      <w:r w:rsidR="00A81D72" w:rsidRPr="00B55F17">
        <w:rPr>
          <w:color w:val="000000" w:themeColor="text1"/>
        </w:rPr>
        <w:t>A</w:t>
      </w:r>
      <w:r w:rsidR="00CE7903">
        <w:rPr>
          <w:color w:val="000000" w:themeColor="text1"/>
        </w:rPr>
        <w:t>.</w:t>
      </w:r>
      <w:r w:rsidR="00A81D72" w:rsidRPr="00B55F17">
        <w:rPr>
          <w:color w:val="000000" w:themeColor="text1"/>
        </w:rPr>
        <w:t>T</w:t>
      </w:r>
      <w:r w:rsidR="00CE7903">
        <w:rPr>
          <w:color w:val="000000" w:themeColor="text1"/>
        </w:rPr>
        <w:t xml:space="preserve">. </w:t>
      </w:r>
      <w:r w:rsidR="00290DDE" w:rsidRPr="00B55F17">
        <w:rPr>
          <w:color w:val="000000" w:themeColor="text1"/>
        </w:rPr>
        <w:t>and</w:t>
      </w:r>
      <w:r w:rsidR="00CE7903">
        <w:rPr>
          <w:color w:val="000000" w:themeColor="text1"/>
        </w:rPr>
        <w:t xml:space="preserve"> </w:t>
      </w:r>
      <w:r w:rsidR="00290DDE" w:rsidRPr="00B55F17">
        <w:rPr>
          <w:color w:val="000000" w:themeColor="text1"/>
        </w:rPr>
        <w:t>the</w:t>
      </w:r>
      <w:r w:rsidR="00CE7903">
        <w:rPr>
          <w:color w:val="000000" w:themeColor="text1"/>
        </w:rPr>
        <w:t xml:space="preserve"> </w:t>
      </w:r>
      <w:r w:rsidR="00290DDE" w:rsidRPr="00B55F17">
        <w:rPr>
          <w:color w:val="000000" w:themeColor="text1"/>
        </w:rPr>
        <w:t>National</w:t>
      </w:r>
      <w:r w:rsidR="00CE7903">
        <w:rPr>
          <w:color w:val="000000" w:themeColor="text1"/>
        </w:rPr>
        <w:t xml:space="preserve"> </w:t>
      </w:r>
      <w:r w:rsidR="00290DDE" w:rsidRPr="00B55F17">
        <w:rPr>
          <w:color w:val="000000" w:themeColor="text1"/>
        </w:rPr>
        <w:t>Institute</w:t>
      </w:r>
      <w:r w:rsidR="00CE7903">
        <w:rPr>
          <w:color w:val="000000" w:themeColor="text1"/>
        </w:rPr>
        <w:t xml:space="preserve">s </w:t>
      </w:r>
      <w:r w:rsidR="00290DDE" w:rsidRPr="00B55F17">
        <w:rPr>
          <w:color w:val="000000" w:themeColor="text1"/>
        </w:rPr>
        <w:t>of</w:t>
      </w:r>
      <w:r w:rsidR="00CE7903">
        <w:rPr>
          <w:color w:val="000000" w:themeColor="text1"/>
        </w:rPr>
        <w:t xml:space="preserve"> </w:t>
      </w:r>
      <w:r w:rsidR="00290DDE" w:rsidRPr="00B55F17">
        <w:rPr>
          <w:color w:val="000000" w:themeColor="text1"/>
        </w:rPr>
        <w:t>Health</w:t>
      </w:r>
      <w:r w:rsidR="00CE7903">
        <w:rPr>
          <w:color w:val="000000" w:themeColor="text1"/>
        </w:rPr>
        <w:t xml:space="preserve"> </w:t>
      </w:r>
      <w:r w:rsidR="00290DDE" w:rsidRPr="00B55F17">
        <w:rPr>
          <w:color w:val="000000" w:themeColor="text1"/>
        </w:rPr>
        <w:t>(NIH</w:t>
      </w:r>
      <w:r w:rsidR="00A81D72" w:rsidRPr="00B55F17">
        <w:rPr>
          <w:color w:val="000000" w:themeColor="text1"/>
        </w:rPr>
        <w:t>,</w:t>
      </w:r>
      <w:r w:rsidR="00CE7903">
        <w:rPr>
          <w:color w:val="000000" w:themeColor="text1"/>
        </w:rPr>
        <w:t xml:space="preserve"> </w:t>
      </w:r>
      <w:r w:rsidR="00290DDE" w:rsidRPr="00B55F17">
        <w:rPr>
          <w:color w:val="000000" w:themeColor="text1"/>
        </w:rPr>
        <w:t>grant</w:t>
      </w:r>
      <w:r w:rsidR="00CE7903">
        <w:rPr>
          <w:color w:val="000000" w:themeColor="text1"/>
        </w:rPr>
        <w:t xml:space="preserve"> </w:t>
      </w:r>
      <w:r w:rsidR="00290DDE" w:rsidRPr="00B55F17">
        <w:rPr>
          <w:color w:val="000000" w:themeColor="text1"/>
        </w:rPr>
        <w:t>number</w:t>
      </w:r>
      <w:r w:rsidR="00CE7903">
        <w:rPr>
          <w:color w:val="000000" w:themeColor="text1"/>
        </w:rPr>
        <w:t xml:space="preserve"> </w:t>
      </w:r>
      <w:r w:rsidR="00290DDE" w:rsidRPr="00B55F17">
        <w:rPr>
          <w:color w:val="000000" w:themeColor="text1"/>
        </w:rPr>
        <w:t>1R21AI120500)</w:t>
      </w:r>
      <w:r w:rsidR="00CE7903">
        <w:rPr>
          <w:color w:val="000000" w:themeColor="text1"/>
        </w:rPr>
        <w:t xml:space="preserve"> </w:t>
      </w:r>
      <w:r w:rsidR="00A81D72" w:rsidRPr="00B55F17">
        <w:rPr>
          <w:color w:val="000000" w:themeColor="text1"/>
        </w:rPr>
        <w:t>to</w:t>
      </w:r>
      <w:r w:rsidR="00CE7903">
        <w:rPr>
          <w:color w:val="000000" w:themeColor="text1"/>
        </w:rPr>
        <w:t xml:space="preserve"> </w:t>
      </w:r>
      <w:r w:rsidR="00A81D72" w:rsidRPr="00B55F17">
        <w:rPr>
          <w:color w:val="000000" w:themeColor="text1"/>
        </w:rPr>
        <w:t>L</w:t>
      </w:r>
      <w:r w:rsidR="00CE7903">
        <w:rPr>
          <w:color w:val="000000" w:themeColor="text1"/>
        </w:rPr>
        <w:t>.</w:t>
      </w:r>
      <w:r w:rsidR="00A81D72" w:rsidRPr="00B55F17">
        <w:rPr>
          <w:color w:val="000000" w:themeColor="text1"/>
        </w:rPr>
        <w:t>M</w:t>
      </w:r>
      <w:r w:rsidR="00CE7903">
        <w:rPr>
          <w:color w:val="000000" w:themeColor="text1"/>
        </w:rPr>
        <w:t>.</w:t>
      </w:r>
      <w:r w:rsidR="00A81D72" w:rsidRPr="00B55F17">
        <w:rPr>
          <w:color w:val="000000" w:themeColor="text1"/>
        </w:rPr>
        <w:t>S</w:t>
      </w:r>
      <w:r w:rsidR="00CE7903">
        <w:rPr>
          <w:color w:val="000000" w:themeColor="text1"/>
        </w:rPr>
        <w:t xml:space="preserve">. </w:t>
      </w:r>
      <w:r w:rsidR="00A81D72" w:rsidRPr="00B55F17">
        <w:rPr>
          <w:color w:val="000000" w:themeColor="text1"/>
        </w:rPr>
        <w:t>and</w:t>
      </w:r>
      <w:r w:rsidR="00CE7903">
        <w:rPr>
          <w:color w:val="000000" w:themeColor="text1"/>
        </w:rPr>
        <w:t xml:space="preserve"> </w:t>
      </w:r>
      <w:r w:rsidR="00A81D72" w:rsidRPr="00B55F17">
        <w:rPr>
          <w:color w:val="000000" w:themeColor="text1"/>
        </w:rPr>
        <w:t>F</w:t>
      </w:r>
      <w:r w:rsidR="00CE7903">
        <w:rPr>
          <w:color w:val="000000" w:themeColor="text1"/>
        </w:rPr>
        <w:t>.</w:t>
      </w:r>
      <w:r w:rsidR="00A81D72" w:rsidRPr="00B55F17">
        <w:rPr>
          <w:color w:val="000000" w:themeColor="text1"/>
        </w:rPr>
        <w:t>A</w:t>
      </w:r>
      <w:r w:rsidR="00CE7903">
        <w:rPr>
          <w:color w:val="000000" w:themeColor="text1"/>
        </w:rPr>
        <w:t>.</w:t>
      </w:r>
      <w:r w:rsidR="00A81D72" w:rsidRPr="00B55F17">
        <w:rPr>
          <w:color w:val="000000" w:themeColor="text1"/>
        </w:rPr>
        <w:t>T.</w:t>
      </w:r>
    </w:p>
    <w:p w14:paraId="2329B8C4" w14:textId="77777777" w:rsidR="00AA03DF" w:rsidRPr="00B55F17" w:rsidRDefault="00AA03DF" w:rsidP="00B55F17">
      <w:pPr>
        <w:rPr>
          <w:b/>
          <w:bCs/>
        </w:rPr>
      </w:pPr>
    </w:p>
    <w:p w14:paraId="12A209DA" w14:textId="77777777" w:rsidR="00AA03DF" w:rsidRPr="00B55F17" w:rsidRDefault="00AA03DF" w:rsidP="00B55F17">
      <w:pPr>
        <w:pStyle w:val="NormalWeb"/>
        <w:spacing w:before="0" w:beforeAutospacing="0" w:after="0" w:afterAutospacing="0"/>
        <w:rPr>
          <w:color w:val="808080"/>
        </w:rPr>
      </w:pPr>
      <w:r w:rsidRPr="00B55F17">
        <w:rPr>
          <w:b/>
        </w:rPr>
        <w:t>DISCLOSURES</w:t>
      </w:r>
      <w:r w:rsidRPr="00B55F17">
        <w:rPr>
          <w:b/>
          <w:bCs/>
        </w:rPr>
        <w:t>:</w:t>
      </w:r>
    </w:p>
    <w:p w14:paraId="31765802" w14:textId="2B1F3703" w:rsidR="006C5CA8" w:rsidRPr="00B55F17" w:rsidRDefault="006C5CA8" w:rsidP="00B55F17">
      <w:pPr>
        <w:rPr>
          <w:color w:val="000000" w:themeColor="text1"/>
        </w:rPr>
      </w:pPr>
      <w:r w:rsidRPr="00B55F17">
        <w:rPr>
          <w:color w:val="000000" w:themeColor="text1"/>
        </w:rPr>
        <w:t>The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authors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have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nothing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to</w:t>
      </w:r>
      <w:r w:rsidR="00CE7903">
        <w:rPr>
          <w:color w:val="000000" w:themeColor="text1"/>
        </w:rPr>
        <w:t xml:space="preserve"> </w:t>
      </w:r>
      <w:r w:rsidRPr="00B55F17">
        <w:rPr>
          <w:color w:val="000000" w:themeColor="text1"/>
        </w:rPr>
        <w:t>disclose.</w:t>
      </w:r>
    </w:p>
    <w:p w14:paraId="241B156D" w14:textId="77777777" w:rsidR="00AA03DF" w:rsidRPr="00B55F17" w:rsidRDefault="00AA03DF" w:rsidP="00B55F17">
      <w:pPr>
        <w:rPr>
          <w:color w:val="auto"/>
        </w:rPr>
      </w:pPr>
    </w:p>
    <w:p w14:paraId="3E11C220" w14:textId="77777777" w:rsidR="00B32616" w:rsidRPr="00B55F17" w:rsidRDefault="009726EE" w:rsidP="00B55F17">
      <w:pPr>
        <w:rPr>
          <w:b/>
          <w:color w:val="000000" w:themeColor="text1"/>
        </w:rPr>
      </w:pPr>
      <w:r w:rsidRPr="00B55F17">
        <w:rPr>
          <w:b/>
          <w:bCs/>
        </w:rPr>
        <w:t>REFERENCES</w:t>
      </w:r>
      <w:r w:rsidR="00D04760" w:rsidRPr="00B55F17">
        <w:rPr>
          <w:b/>
          <w:bCs/>
        </w:rPr>
        <w:t>:</w:t>
      </w:r>
    </w:p>
    <w:p w14:paraId="4AD126C1" w14:textId="7E35F0CA" w:rsidR="000330C7" w:rsidRPr="00B55F17" w:rsidRDefault="000330C7" w:rsidP="00B55F17">
      <w:pPr>
        <w:pStyle w:val="EndNoteBibliography"/>
        <w:rPr>
          <w:noProof/>
        </w:rPr>
      </w:pPr>
      <w:r w:rsidRPr="00B55F17">
        <w:rPr>
          <w:noProof/>
        </w:rPr>
        <w:t>1</w:t>
      </w:r>
      <w:r w:rsidR="00CE5656">
        <w:rPr>
          <w:noProof/>
        </w:rPr>
        <w:t xml:space="preserve">. </w:t>
      </w:r>
      <w:r w:rsidRPr="00B55F17">
        <w:rPr>
          <w:noProof/>
        </w:rPr>
        <w:t>Friedrich,</w:t>
      </w:r>
      <w:r w:rsidR="00CE7903">
        <w:rPr>
          <w:noProof/>
        </w:rPr>
        <w:t xml:space="preserve"> </w:t>
      </w:r>
      <w:r w:rsidRPr="00B55F17">
        <w:rPr>
          <w:noProof/>
        </w:rPr>
        <w:t>M.</w:t>
      </w:r>
      <w:r w:rsidR="00CE7903">
        <w:rPr>
          <w:noProof/>
        </w:rPr>
        <w:t xml:space="preserve"> </w:t>
      </w:r>
      <w:r w:rsidRPr="00B55F17">
        <w:rPr>
          <w:noProof/>
        </w:rPr>
        <w:t>J.</w:t>
      </w:r>
      <w:r w:rsidR="00CE7903">
        <w:rPr>
          <w:noProof/>
        </w:rPr>
        <w:t xml:space="preserve"> </w:t>
      </w:r>
      <w:r w:rsidRPr="00B55F17">
        <w:rPr>
          <w:noProof/>
        </w:rPr>
        <w:t>WHO</w:t>
      </w:r>
      <w:r w:rsidR="00CE7903">
        <w:rPr>
          <w:noProof/>
        </w:rPr>
        <w:t xml:space="preserve"> </w:t>
      </w:r>
      <w:r w:rsidRPr="00B55F17">
        <w:rPr>
          <w:noProof/>
        </w:rPr>
        <w:t>Calls</w:t>
      </w:r>
      <w:r w:rsidR="00CE7903">
        <w:rPr>
          <w:noProof/>
        </w:rPr>
        <w:t xml:space="preserve"> </w:t>
      </w:r>
      <w:r w:rsidRPr="00B55F17">
        <w:rPr>
          <w:noProof/>
        </w:rPr>
        <w:t>Off</w:t>
      </w:r>
      <w:r w:rsidR="00CE7903">
        <w:rPr>
          <w:noProof/>
        </w:rPr>
        <w:t xml:space="preserve"> </w:t>
      </w:r>
      <w:r w:rsidRPr="00B55F17">
        <w:rPr>
          <w:noProof/>
        </w:rPr>
        <w:t>Global</w:t>
      </w:r>
      <w:r w:rsidR="00CE7903">
        <w:rPr>
          <w:noProof/>
        </w:rPr>
        <w:t xml:space="preserve"> </w:t>
      </w:r>
      <w:r w:rsidRPr="00B55F17">
        <w:rPr>
          <w:noProof/>
        </w:rPr>
        <w:t>Zika</w:t>
      </w:r>
      <w:r w:rsidR="00CE7903">
        <w:rPr>
          <w:noProof/>
        </w:rPr>
        <w:t xml:space="preserve"> </w:t>
      </w:r>
      <w:r w:rsidRPr="00B55F17">
        <w:rPr>
          <w:noProof/>
        </w:rPr>
        <w:t>Emergency.</w:t>
      </w:r>
      <w:r w:rsidR="00CE7903">
        <w:rPr>
          <w:noProof/>
        </w:rPr>
        <w:t xml:space="preserve"> </w:t>
      </w:r>
      <w:r w:rsidRPr="00B55F17">
        <w:rPr>
          <w:i/>
          <w:noProof/>
        </w:rPr>
        <w:t>JAMA.</w:t>
      </w:r>
      <w:r w:rsidR="00CE7903">
        <w:rPr>
          <w:noProof/>
        </w:rPr>
        <w:t xml:space="preserve"> </w:t>
      </w:r>
      <w:r w:rsidRPr="00B55F17">
        <w:rPr>
          <w:b/>
          <w:noProof/>
        </w:rPr>
        <w:t>317</w:t>
      </w:r>
      <w:r w:rsidR="00CE7903">
        <w:rPr>
          <w:noProof/>
        </w:rPr>
        <w:t xml:space="preserve"> </w:t>
      </w:r>
      <w:r w:rsidRPr="00B55F17">
        <w:rPr>
          <w:noProof/>
        </w:rPr>
        <w:t>(3),</w:t>
      </w:r>
      <w:r w:rsidR="00CE7903">
        <w:rPr>
          <w:noProof/>
        </w:rPr>
        <w:t xml:space="preserve"> </w:t>
      </w:r>
      <w:r w:rsidRPr="00B55F17">
        <w:rPr>
          <w:noProof/>
        </w:rPr>
        <w:t>246</w:t>
      </w:r>
      <w:r w:rsidR="00713730">
        <w:rPr>
          <w:noProof/>
        </w:rPr>
        <w:t xml:space="preserve"> (</w:t>
      </w:r>
      <w:r w:rsidRPr="00B55F17">
        <w:rPr>
          <w:noProof/>
        </w:rPr>
        <w:t>2017).</w:t>
      </w:r>
    </w:p>
    <w:p w14:paraId="2FC69375" w14:textId="246C9D10" w:rsidR="000330C7" w:rsidRPr="00B55F17" w:rsidRDefault="000330C7" w:rsidP="00B55F17">
      <w:pPr>
        <w:pStyle w:val="EndNoteBibliography"/>
        <w:rPr>
          <w:noProof/>
        </w:rPr>
      </w:pPr>
      <w:r w:rsidRPr="00B55F17">
        <w:rPr>
          <w:noProof/>
        </w:rPr>
        <w:t>2</w:t>
      </w:r>
      <w:r w:rsidR="00CE5656">
        <w:rPr>
          <w:noProof/>
        </w:rPr>
        <w:t xml:space="preserve">. </w:t>
      </w:r>
      <w:r w:rsidRPr="00B55F17">
        <w:rPr>
          <w:noProof/>
        </w:rPr>
        <w:t>Sirohi,</w:t>
      </w:r>
      <w:r w:rsidR="00CE7903">
        <w:rPr>
          <w:noProof/>
        </w:rPr>
        <w:t xml:space="preserve"> </w:t>
      </w:r>
      <w:r w:rsidRPr="00B55F17">
        <w:rPr>
          <w:noProof/>
        </w:rPr>
        <w:t>D.</w:t>
      </w:r>
      <w:r w:rsidR="00CE7903">
        <w:rPr>
          <w:i/>
          <w:noProof/>
        </w:rPr>
        <w:t xml:space="preserve"> </w:t>
      </w:r>
      <w:r w:rsidR="00CE5656" w:rsidRPr="00CE5656">
        <w:rPr>
          <w:noProof/>
        </w:rPr>
        <w:t>et al.</w:t>
      </w:r>
      <w:r w:rsidR="00CE7903">
        <w:rPr>
          <w:noProof/>
        </w:rPr>
        <w:t xml:space="preserve"> </w:t>
      </w:r>
      <w:r w:rsidRPr="00B55F17">
        <w:rPr>
          <w:noProof/>
        </w:rPr>
        <w:t>The</w:t>
      </w:r>
      <w:r w:rsidR="00CE7903">
        <w:rPr>
          <w:noProof/>
        </w:rPr>
        <w:t xml:space="preserve"> </w:t>
      </w:r>
      <w:r w:rsidRPr="00B55F17">
        <w:rPr>
          <w:noProof/>
        </w:rPr>
        <w:t>3.8</w:t>
      </w:r>
      <w:r w:rsidR="00CE7903">
        <w:rPr>
          <w:noProof/>
        </w:rPr>
        <w:t xml:space="preserve"> </w:t>
      </w:r>
      <w:r w:rsidRPr="00B55F17">
        <w:rPr>
          <w:noProof/>
        </w:rPr>
        <w:t>Å</w:t>
      </w:r>
      <w:r w:rsidR="00CE7903">
        <w:rPr>
          <w:noProof/>
        </w:rPr>
        <w:t xml:space="preserve"> </w:t>
      </w:r>
      <w:r w:rsidRPr="00B55F17">
        <w:rPr>
          <w:noProof/>
        </w:rPr>
        <w:t>resolution</w:t>
      </w:r>
      <w:r w:rsidR="00CE7903">
        <w:rPr>
          <w:noProof/>
        </w:rPr>
        <w:t xml:space="preserve"> </w:t>
      </w:r>
      <w:r w:rsidRPr="00B55F17">
        <w:rPr>
          <w:noProof/>
        </w:rPr>
        <w:t>cryo-EM</w:t>
      </w:r>
      <w:r w:rsidR="00CE7903">
        <w:rPr>
          <w:noProof/>
        </w:rPr>
        <w:t xml:space="preserve"> </w:t>
      </w:r>
      <w:r w:rsidRPr="00B55F17">
        <w:rPr>
          <w:noProof/>
        </w:rPr>
        <w:t>structure</w:t>
      </w:r>
      <w:r w:rsidR="00CE7903">
        <w:rPr>
          <w:noProof/>
        </w:rPr>
        <w:t xml:space="preserve"> </w:t>
      </w:r>
      <w:r w:rsidRPr="00B55F17">
        <w:rPr>
          <w:noProof/>
        </w:rPr>
        <w:t>of</w:t>
      </w:r>
      <w:r w:rsidR="00CE7903">
        <w:rPr>
          <w:noProof/>
        </w:rPr>
        <w:t xml:space="preserve"> </w:t>
      </w:r>
      <w:r w:rsidRPr="00B55F17">
        <w:rPr>
          <w:noProof/>
        </w:rPr>
        <w:t>Zika</w:t>
      </w:r>
      <w:r w:rsidR="00CE7903">
        <w:rPr>
          <w:noProof/>
        </w:rPr>
        <w:t xml:space="preserve"> </w:t>
      </w:r>
      <w:r w:rsidRPr="00B55F17">
        <w:rPr>
          <w:noProof/>
        </w:rPr>
        <w:t>virus.</w:t>
      </w:r>
      <w:r w:rsidR="00CE7903">
        <w:rPr>
          <w:noProof/>
        </w:rPr>
        <w:t xml:space="preserve"> </w:t>
      </w:r>
      <w:r w:rsidRPr="00B55F17">
        <w:rPr>
          <w:i/>
          <w:noProof/>
        </w:rPr>
        <w:t>Science.</w:t>
      </w:r>
      <w:r w:rsidR="00CE7903">
        <w:rPr>
          <w:noProof/>
        </w:rPr>
        <w:t xml:space="preserve"> </w:t>
      </w:r>
      <w:r w:rsidRPr="00B55F17">
        <w:rPr>
          <w:b/>
          <w:noProof/>
        </w:rPr>
        <w:t>352</w:t>
      </w:r>
      <w:r w:rsidR="00CE7903">
        <w:rPr>
          <w:noProof/>
        </w:rPr>
        <w:t xml:space="preserve"> </w:t>
      </w:r>
      <w:r w:rsidRPr="00B55F17">
        <w:rPr>
          <w:noProof/>
        </w:rPr>
        <w:t>(6284),</w:t>
      </w:r>
      <w:r w:rsidR="00CE7903">
        <w:rPr>
          <w:noProof/>
        </w:rPr>
        <w:t xml:space="preserve"> </w:t>
      </w:r>
      <w:r w:rsidRPr="00B55F17">
        <w:rPr>
          <w:noProof/>
        </w:rPr>
        <w:t>467-470</w:t>
      </w:r>
      <w:r w:rsidR="00713730">
        <w:rPr>
          <w:noProof/>
        </w:rPr>
        <w:t xml:space="preserve"> (</w:t>
      </w:r>
      <w:r w:rsidRPr="00B55F17">
        <w:rPr>
          <w:noProof/>
        </w:rPr>
        <w:t>2016).</w:t>
      </w:r>
    </w:p>
    <w:p w14:paraId="444A7256" w14:textId="1905209D" w:rsidR="000330C7" w:rsidRPr="00B55F17" w:rsidRDefault="000330C7" w:rsidP="00B55F17">
      <w:pPr>
        <w:pStyle w:val="EndNoteBibliography"/>
        <w:rPr>
          <w:noProof/>
        </w:rPr>
      </w:pPr>
      <w:r w:rsidRPr="00B55F17">
        <w:rPr>
          <w:noProof/>
        </w:rPr>
        <w:t>3</w:t>
      </w:r>
      <w:r w:rsidR="00CE5656">
        <w:rPr>
          <w:noProof/>
        </w:rPr>
        <w:t xml:space="preserve">. </w:t>
      </w:r>
      <w:r w:rsidRPr="00B55F17">
        <w:rPr>
          <w:noProof/>
        </w:rPr>
        <w:t>Lindenbach,</w:t>
      </w:r>
      <w:r w:rsidR="00CE7903">
        <w:rPr>
          <w:noProof/>
        </w:rPr>
        <w:t xml:space="preserve"> </w:t>
      </w:r>
      <w:r w:rsidRPr="00B55F17">
        <w:rPr>
          <w:noProof/>
        </w:rPr>
        <w:t>B.</w:t>
      </w:r>
      <w:r w:rsidR="00CE7903">
        <w:rPr>
          <w:noProof/>
        </w:rPr>
        <w:t xml:space="preserve"> </w:t>
      </w:r>
      <w:r w:rsidRPr="00B55F17">
        <w:rPr>
          <w:noProof/>
        </w:rPr>
        <w:t>D.,</w:t>
      </w:r>
      <w:r w:rsidR="00CE7903">
        <w:rPr>
          <w:noProof/>
        </w:rPr>
        <w:t xml:space="preserve"> </w:t>
      </w:r>
      <w:r w:rsidRPr="00B55F17">
        <w:rPr>
          <w:noProof/>
        </w:rPr>
        <w:t>Murray,</w:t>
      </w:r>
      <w:r w:rsidR="00CE7903">
        <w:rPr>
          <w:noProof/>
        </w:rPr>
        <w:t xml:space="preserve"> </w:t>
      </w:r>
      <w:r w:rsidRPr="00B55F17">
        <w:rPr>
          <w:noProof/>
        </w:rPr>
        <w:t>C.</w:t>
      </w:r>
      <w:r w:rsidR="00CE7903">
        <w:rPr>
          <w:noProof/>
        </w:rPr>
        <w:t xml:space="preserve"> </w:t>
      </w:r>
      <w:r w:rsidRPr="00B55F17">
        <w:rPr>
          <w:noProof/>
        </w:rPr>
        <w:t>J.,</w:t>
      </w:r>
      <w:r w:rsidR="00CE7903">
        <w:rPr>
          <w:noProof/>
        </w:rPr>
        <w:t xml:space="preserve"> </w:t>
      </w:r>
      <w:r w:rsidRPr="00B55F17">
        <w:rPr>
          <w:noProof/>
        </w:rPr>
        <w:t>Thiel,</w:t>
      </w:r>
      <w:r w:rsidR="00CE7903">
        <w:rPr>
          <w:noProof/>
        </w:rPr>
        <w:t xml:space="preserve"> </w:t>
      </w:r>
      <w:r w:rsidRPr="00B55F17">
        <w:rPr>
          <w:noProof/>
        </w:rPr>
        <w:t>H.</w:t>
      </w:r>
      <w:r w:rsidR="00CE7903">
        <w:rPr>
          <w:noProof/>
        </w:rPr>
        <w:t xml:space="preserve"> </w:t>
      </w:r>
      <w:r w:rsidRPr="00B55F17">
        <w:rPr>
          <w:noProof/>
        </w:rPr>
        <w:t>J.</w:t>
      </w:r>
      <w:r w:rsidR="00713730">
        <w:rPr>
          <w:noProof/>
        </w:rPr>
        <w:t>,</w:t>
      </w:r>
      <w:r w:rsidR="00CE7903">
        <w:rPr>
          <w:noProof/>
        </w:rPr>
        <w:t xml:space="preserve"> </w:t>
      </w:r>
      <w:r w:rsidRPr="00B55F17">
        <w:rPr>
          <w:noProof/>
        </w:rPr>
        <w:t>Rice,</w:t>
      </w:r>
      <w:r w:rsidR="00CE7903">
        <w:rPr>
          <w:noProof/>
        </w:rPr>
        <w:t xml:space="preserve"> </w:t>
      </w:r>
      <w:r w:rsidRPr="00B55F17">
        <w:rPr>
          <w:noProof/>
        </w:rPr>
        <w:t>C.</w:t>
      </w:r>
      <w:r w:rsidR="00CE7903">
        <w:rPr>
          <w:noProof/>
        </w:rPr>
        <w:t xml:space="preserve"> </w:t>
      </w:r>
      <w:r w:rsidRPr="00B55F17">
        <w:rPr>
          <w:noProof/>
        </w:rPr>
        <w:t>M.</w:t>
      </w:r>
      <w:r w:rsidR="00CE7903">
        <w:rPr>
          <w:noProof/>
        </w:rPr>
        <w:t xml:space="preserve"> </w:t>
      </w:r>
      <w:r w:rsidR="00713730" w:rsidRPr="00C55C54">
        <w:rPr>
          <w:i/>
          <w:noProof/>
        </w:rPr>
        <w:t>Flaviviridae</w:t>
      </w:r>
      <w:r w:rsidR="00713730">
        <w:rPr>
          <w:noProof/>
        </w:rPr>
        <w:t>.</w:t>
      </w:r>
      <w:r w:rsidR="00713730" w:rsidRPr="00713730">
        <w:rPr>
          <w:noProof/>
        </w:rPr>
        <w:t xml:space="preserve"> </w:t>
      </w:r>
      <w:r w:rsidR="00713730">
        <w:rPr>
          <w:noProof/>
        </w:rPr>
        <w:t>I</w:t>
      </w:r>
      <w:r w:rsidRPr="00B55F17">
        <w:rPr>
          <w:noProof/>
        </w:rPr>
        <w:t>n</w:t>
      </w:r>
      <w:r w:rsidR="00CE7903">
        <w:rPr>
          <w:noProof/>
        </w:rPr>
        <w:t xml:space="preserve"> </w:t>
      </w:r>
      <w:r w:rsidRPr="00B55F17">
        <w:rPr>
          <w:i/>
          <w:noProof/>
        </w:rPr>
        <w:t>Fields</w:t>
      </w:r>
      <w:r w:rsidR="00CE7903">
        <w:rPr>
          <w:i/>
          <w:noProof/>
        </w:rPr>
        <w:t xml:space="preserve"> </w:t>
      </w:r>
      <w:r w:rsidRPr="00B55F17">
        <w:rPr>
          <w:i/>
          <w:noProof/>
        </w:rPr>
        <w:t>Virology</w:t>
      </w:r>
      <w:r w:rsidR="00713730">
        <w:rPr>
          <w:i/>
          <w:noProof/>
        </w:rPr>
        <w:t>.</w:t>
      </w:r>
      <w:r w:rsidR="00713730">
        <w:rPr>
          <w:noProof/>
        </w:rPr>
        <w:t xml:space="preserve"> Edited by</w:t>
      </w:r>
      <w:r w:rsidR="00CE7903">
        <w:rPr>
          <w:noProof/>
        </w:rPr>
        <w:t xml:space="preserve"> </w:t>
      </w:r>
      <w:r w:rsidRPr="00B55F17">
        <w:rPr>
          <w:noProof/>
        </w:rPr>
        <w:t>Knipe</w:t>
      </w:r>
      <w:r w:rsidR="00713730">
        <w:rPr>
          <w:noProof/>
        </w:rPr>
        <w:t xml:space="preserve">, </w:t>
      </w:r>
      <w:r w:rsidR="00713730" w:rsidRPr="00B55F17">
        <w:rPr>
          <w:noProof/>
        </w:rPr>
        <w:t>D.</w:t>
      </w:r>
      <w:r w:rsidR="00713730">
        <w:rPr>
          <w:noProof/>
        </w:rPr>
        <w:t xml:space="preserve"> </w:t>
      </w:r>
      <w:r w:rsidR="00713730" w:rsidRPr="00B55F17">
        <w:rPr>
          <w:noProof/>
        </w:rPr>
        <w:t>M.</w:t>
      </w:r>
      <w:r w:rsidR="00713730">
        <w:rPr>
          <w:noProof/>
        </w:rPr>
        <w:t>,</w:t>
      </w:r>
      <w:r w:rsidR="00CE7903">
        <w:rPr>
          <w:noProof/>
        </w:rPr>
        <w:t xml:space="preserve"> </w:t>
      </w:r>
      <w:r w:rsidRPr="00B55F17">
        <w:rPr>
          <w:noProof/>
        </w:rPr>
        <w:t>Howley</w:t>
      </w:r>
      <w:r w:rsidR="00713730">
        <w:rPr>
          <w:noProof/>
        </w:rPr>
        <w:t xml:space="preserve">, </w:t>
      </w:r>
      <w:r w:rsidR="00713730" w:rsidRPr="00B55F17">
        <w:rPr>
          <w:noProof/>
        </w:rPr>
        <w:t>P.</w:t>
      </w:r>
      <w:r w:rsidR="00713730">
        <w:rPr>
          <w:noProof/>
        </w:rPr>
        <w:t xml:space="preserve"> </w:t>
      </w:r>
      <w:r w:rsidR="00713730" w:rsidRPr="00B55F17">
        <w:rPr>
          <w:noProof/>
        </w:rPr>
        <w:t>M.</w:t>
      </w:r>
      <w:r w:rsidR="00713730">
        <w:rPr>
          <w:noProof/>
        </w:rPr>
        <w:t>,</w:t>
      </w:r>
      <w:r w:rsidR="00CE7903">
        <w:rPr>
          <w:noProof/>
        </w:rPr>
        <w:t xml:space="preserve"> </w:t>
      </w:r>
      <w:r w:rsidRPr="00B55F17">
        <w:rPr>
          <w:noProof/>
        </w:rPr>
        <w:t>712-748</w:t>
      </w:r>
      <w:r w:rsidR="00713730">
        <w:rPr>
          <w:noProof/>
        </w:rPr>
        <w:t>,</w:t>
      </w:r>
      <w:r w:rsidR="00CE7903">
        <w:rPr>
          <w:noProof/>
        </w:rPr>
        <w:t xml:space="preserve"> </w:t>
      </w:r>
      <w:r w:rsidRPr="00B55F17">
        <w:rPr>
          <w:noProof/>
        </w:rPr>
        <w:t>Wolters</w:t>
      </w:r>
      <w:r w:rsidR="00CE7903">
        <w:rPr>
          <w:noProof/>
        </w:rPr>
        <w:t xml:space="preserve"> </w:t>
      </w:r>
      <w:r w:rsidRPr="00B55F17">
        <w:rPr>
          <w:noProof/>
        </w:rPr>
        <w:t>Kluwer</w:t>
      </w:r>
      <w:r w:rsidR="00713730">
        <w:rPr>
          <w:noProof/>
        </w:rPr>
        <w:t xml:space="preserve"> |</w:t>
      </w:r>
      <w:r w:rsidR="00CE7903">
        <w:rPr>
          <w:noProof/>
        </w:rPr>
        <w:t xml:space="preserve"> </w:t>
      </w:r>
      <w:r w:rsidRPr="00B55F17">
        <w:rPr>
          <w:noProof/>
        </w:rPr>
        <w:t>Lippincott</w:t>
      </w:r>
      <w:r w:rsidR="00CE7903">
        <w:rPr>
          <w:noProof/>
        </w:rPr>
        <w:t xml:space="preserve"> </w:t>
      </w:r>
      <w:r w:rsidRPr="00B55F17">
        <w:rPr>
          <w:noProof/>
        </w:rPr>
        <w:t>Williams</w:t>
      </w:r>
      <w:r w:rsidR="00CE7903">
        <w:rPr>
          <w:noProof/>
        </w:rPr>
        <w:t xml:space="preserve"> </w:t>
      </w:r>
      <w:r w:rsidRPr="00B55F17">
        <w:rPr>
          <w:noProof/>
        </w:rPr>
        <w:t>&amp;</w:t>
      </w:r>
      <w:r w:rsidR="00CE7903">
        <w:rPr>
          <w:noProof/>
        </w:rPr>
        <w:t xml:space="preserve"> </w:t>
      </w:r>
      <w:r w:rsidRPr="00B55F17">
        <w:rPr>
          <w:noProof/>
        </w:rPr>
        <w:t>Wilkins</w:t>
      </w:r>
      <w:r w:rsidR="00CE7903">
        <w:rPr>
          <w:noProof/>
        </w:rPr>
        <w:t xml:space="preserve"> </w:t>
      </w:r>
      <w:r w:rsidR="00713730">
        <w:rPr>
          <w:noProof/>
        </w:rPr>
        <w:t>(</w:t>
      </w:r>
      <w:r w:rsidRPr="00B55F17">
        <w:rPr>
          <w:noProof/>
        </w:rPr>
        <w:t>2013).</w:t>
      </w:r>
    </w:p>
    <w:p w14:paraId="52B214B4" w14:textId="32CF2B02" w:rsidR="000330C7" w:rsidRPr="00B55F17" w:rsidRDefault="000330C7" w:rsidP="00B55F17">
      <w:pPr>
        <w:pStyle w:val="EndNoteBibliography"/>
        <w:rPr>
          <w:noProof/>
        </w:rPr>
      </w:pPr>
      <w:r w:rsidRPr="00B55F17">
        <w:rPr>
          <w:noProof/>
        </w:rPr>
        <w:t>4</w:t>
      </w:r>
      <w:r w:rsidR="00CE5656">
        <w:rPr>
          <w:noProof/>
        </w:rPr>
        <w:t xml:space="preserve">. </w:t>
      </w:r>
      <w:r w:rsidRPr="00B55F17">
        <w:rPr>
          <w:noProof/>
        </w:rPr>
        <w:t>Boeuf,</w:t>
      </w:r>
      <w:r w:rsidR="00CE7903">
        <w:rPr>
          <w:noProof/>
        </w:rPr>
        <w:t xml:space="preserve"> </w:t>
      </w:r>
      <w:r w:rsidRPr="00B55F17">
        <w:rPr>
          <w:noProof/>
        </w:rPr>
        <w:t>P.,</w:t>
      </w:r>
      <w:r w:rsidR="00CE7903">
        <w:rPr>
          <w:noProof/>
        </w:rPr>
        <w:t xml:space="preserve"> </w:t>
      </w:r>
      <w:r w:rsidRPr="00B55F17">
        <w:rPr>
          <w:noProof/>
        </w:rPr>
        <w:t>Drummer,</w:t>
      </w:r>
      <w:r w:rsidR="00CE7903">
        <w:rPr>
          <w:noProof/>
        </w:rPr>
        <w:t xml:space="preserve"> </w:t>
      </w:r>
      <w:r w:rsidRPr="00B55F17">
        <w:rPr>
          <w:noProof/>
        </w:rPr>
        <w:t>H.</w:t>
      </w:r>
      <w:r w:rsidR="00CE7903">
        <w:rPr>
          <w:noProof/>
        </w:rPr>
        <w:t xml:space="preserve"> </w:t>
      </w:r>
      <w:r w:rsidRPr="00B55F17">
        <w:rPr>
          <w:noProof/>
        </w:rPr>
        <w:t>E.,</w:t>
      </w:r>
      <w:r w:rsidR="00CE7903">
        <w:rPr>
          <w:noProof/>
        </w:rPr>
        <w:t xml:space="preserve"> </w:t>
      </w:r>
      <w:r w:rsidRPr="00B55F17">
        <w:rPr>
          <w:noProof/>
        </w:rPr>
        <w:t>Richards,</w:t>
      </w:r>
      <w:r w:rsidR="00CE7903">
        <w:rPr>
          <w:noProof/>
        </w:rPr>
        <w:t xml:space="preserve"> </w:t>
      </w:r>
      <w:r w:rsidRPr="00B55F17">
        <w:rPr>
          <w:noProof/>
        </w:rPr>
        <w:t>J.</w:t>
      </w:r>
      <w:r w:rsidR="00CE7903">
        <w:rPr>
          <w:noProof/>
        </w:rPr>
        <w:t xml:space="preserve"> </w:t>
      </w:r>
      <w:r w:rsidRPr="00B55F17">
        <w:rPr>
          <w:noProof/>
        </w:rPr>
        <w:t>S.,</w:t>
      </w:r>
      <w:r w:rsidR="00CE7903">
        <w:rPr>
          <w:noProof/>
        </w:rPr>
        <w:t xml:space="preserve"> </w:t>
      </w:r>
      <w:r w:rsidRPr="00B55F17">
        <w:rPr>
          <w:noProof/>
        </w:rPr>
        <w:t>Scoullar,</w:t>
      </w:r>
      <w:r w:rsidR="00CE7903">
        <w:rPr>
          <w:noProof/>
        </w:rPr>
        <w:t xml:space="preserve"> </w:t>
      </w:r>
      <w:r w:rsidRPr="00B55F17">
        <w:rPr>
          <w:noProof/>
        </w:rPr>
        <w:t>M.</w:t>
      </w:r>
      <w:r w:rsidR="00CE7903">
        <w:rPr>
          <w:noProof/>
        </w:rPr>
        <w:t xml:space="preserve"> </w:t>
      </w:r>
      <w:r w:rsidRPr="00B55F17">
        <w:rPr>
          <w:noProof/>
        </w:rPr>
        <w:t>J.</w:t>
      </w:r>
      <w:r w:rsidR="00713730">
        <w:rPr>
          <w:noProof/>
        </w:rPr>
        <w:t>,</w:t>
      </w:r>
      <w:r w:rsidR="00CE7903">
        <w:rPr>
          <w:noProof/>
        </w:rPr>
        <w:t xml:space="preserve"> </w:t>
      </w:r>
      <w:r w:rsidRPr="00B55F17">
        <w:rPr>
          <w:noProof/>
        </w:rPr>
        <w:t>Beeson,</w:t>
      </w:r>
      <w:r w:rsidR="00CE7903">
        <w:rPr>
          <w:noProof/>
        </w:rPr>
        <w:t xml:space="preserve"> </w:t>
      </w:r>
      <w:r w:rsidRPr="00B55F17">
        <w:rPr>
          <w:noProof/>
        </w:rPr>
        <w:t>J.</w:t>
      </w:r>
      <w:r w:rsidR="00CE7903">
        <w:rPr>
          <w:noProof/>
        </w:rPr>
        <w:t xml:space="preserve"> </w:t>
      </w:r>
      <w:r w:rsidRPr="00B55F17">
        <w:rPr>
          <w:noProof/>
        </w:rPr>
        <w:t>G.</w:t>
      </w:r>
      <w:r w:rsidR="00CE7903">
        <w:rPr>
          <w:noProof/>
        </w:rPr>
        <w:t xml:space="preserve"> </w:t>
      </w:r>
      <w:r w:rsidRPr="00B55F17">
        <w:rPr>
          <w:noProof/>
        </w:rPr>
        <w:t>The</w:t>
      </w:r>
      <w:r w:rsidR="00CE7903">
        <w:rPr>
          <w:noProof/>
        </w:rPr>
        <w:t xml:space="preserve"> </w:t>
      </w:r>
      <w:r w:rsidRPr="00B55F17">
        <w:rPr>
          <w:noProof/>
        </w:rPr>
        <w:t>global</w:t>
      </w:r>
      <w:r w:rsidR="00CE7903">
        <w:rPr>
          <w:noProof/>
        </w:rPr>
        <w:t xml:space="preserve"> </w:t>
      </w:r>
      <w:r w:rsidRPr="00B55F17">
        <w:rPr>
          <w:noProof/>
        </w:rPr>
        <w:t>threat</w:t>
      </w:r>
      <w:r w:rsidR="00CE7903">
        <w:rPr>
          <w:noProof/>
        </w:rPr>
        <w:t xml:space="preserve"> </w:t>
      </w:r>
      <w:r w:rsidRPr="00B55F17">
        <w:rPr>
          <w:noProof/>
        </w:rPr>
        <w:t>of</w:t>
      </w:r>
      <w:r w:rsidR="00CE7903">
        <w:rPr>
          <w:noProof/>
        </w:rPr>
        <w:t xml:space="preserve"> </w:t>
      </w:r>
      <w:r w:rsidRPr="00B55F17">
        <w:rPr>
          <w:noProof/>
        </w:rPr>
        <w:t>Zika</w:t>
      </w:r>
      <w:r w:rsidR="00CE7903">
        <w:rPr>
          <w:noProof/>
        </w:rPr>
        <w:t xml:space="preserve"> </w:t>
      </w:r>
      <w:r w:rsidRPr="00B55F17">
        <w:rPr>
          <w:noProof/>
        </w:rPr>
        <w:t>virus</w:t>
      </w:r>
      <w:r w:rsidR="00CE7903">
        <w:rPr>
          <w:noProof/>
        </w:rPr>
        <w:t xml:space="preserve"> </w:t>
      </w:r>
      <w:r w:rsidRPr="00B55F17">
        <w:rPr>
          <w:noProof/>
        </w:rPr>
        <w:t>to</w:t>
      </w:r>
      <w:r w:rsidR="00CE7903">
        <w:rPr>
          <w:noProof/>
        </w:rPr>
        <w:t xml:space="preserve"> </w:t>
      </w:r>
      <w:r w:rsidRPr="00B55F17">
        <w:rPr>
          <w:noProof/>
        </w:rPr>
        <w:t>pregnancy:</w:t>
      </w:r>
      <w:r w:rsidR="00CE7903">
        <w:rPr>
          <w:noProof/>
        </w:rPr>
        <w:t xml:space="preserve"> </w:t>
      </w:r>
      <w:r w:rsidRPr="00B55F17">
        <w:rPr>
          <w:noProof/>
        </w:rPr>
        <w:t>epidemiology,</w:t>
      </w:r>
      <w:r w:rsidR="00CE7903">
        <w:rPr>
          <w:noProof/>
        </w:rPr>
        <w:t xml:space="preserve"> </w:t>
      </w:r>
      <w:r w:rsidRPr="00B55F17">
        <w:rPr>
          <w:noProof/>
        </w:rPr>
        <w:t>clinical</w:t>
      </w:r>
      <w:r w:rsidR="00CE7903">
        <w:rPr>
          <w:noProof/>
        </w:rPr>
        <w:t xml:space="preserve"> </w:t>
      </w:r>
      <w:r w:rsidRPr="00B55F17">
        <w:rPr>
          <w:noProof/>
        </w:rPr>
        <w:t>perspectives,</w:t>
      </w:r>
      <w:r w:rsidR="00CE7903">
        <w:rPr>
          <w:noProof/>
        </w:rPr>
        <w:t xml:space="preserve"> </w:t>
      </w:r>
      <w:r w:rsidRPr="00B55F17">
        <w:rPr>
          <w:noProof/>
        </w:rPr>
        <w:t>mechanisms,</w:t>
      </w:r>
      <w:r w:rsidR="00CE7903">
        <w:rPr>
          <w:noProof/>
        </w:rPr>
        <w:t xml:space="preserve"> </w:t>
      </w:r>
      <w:r w:rsidRPr="00B55F17">
        <w:rPr>
          <w:noProof/>
        </w:rPr>
        <w:t>and</w:t>
      </w:r>
      <w:r w:rsidR="00CE7903">
        <w:rPr>
          <w:noProof/>
        </w:rPr>
        <w:t xml:space="preserve"> </w:t>
      </w:r>
      <w:r w:rsidRPr="00B55F17">
        <w:rPr>
          <w:noProof/>
        </w:rPr>
        <w:t>impact.</w:t>
      </w:r>
      <w:r w:rsidR="00CE7903">
        <w:rPr>
          <w:noProof/>
        </w:rPr>
        <w:t xml:space="preserve"> </w:t>
      </w:r>
      <w:r w:rsidR="00713730">
        <w:rPr>
          <w:i/>
          <w:noProof/>
        </w:rPr>
        <w:t>BMC Medicine</w:t>
      </w:r>
      <w:r w:rsidRPr="00B55F17">
        <w:rPr>
          <w:i/>
          <w:noProof/>
        </w:rPr>
        <w:t>.</w:t>
      </w:r>
      <w:r w:rsidR="00CE7903">
        <w:rPr>
          <w:noProof/>
        </w:rPr>
        <w:t xml:space="preserve"> </w:t>
      </w:r>
      <w:r w:rsidRPr="00B55F17">
        <w:rPr>
          <w:b/>
          <w:noProof/>
        </w:rPr>
        <w:t>14</w:t>
      </w:r>
      <w:r w:rsidR="00CE7903">
        <w:rPr>
          <w:noProof/>
        </w:rPr>
        <w:t xml:space="preserve"> </w:t>
      </w:r>
      <w:r w:rsidRPr="00B55F17">
        <w:rPr>
          <w:noProof/>
        </w:rPr>
        <w:t>(1),</w:t>
      </w:r>
      <w:r w:rsidR="00CE7903">
        <w:rPr>
          <w:noProof/>
        </w:rPr>
        <w:t xml:space="preserve"> </w:t>
      </w:r>
      <w:r w:rsidRPr="00B55F17">
        <w:rPr>
          <w:noProof/>
        </w:rPr>
        <w:t>112</w:t>
      </w:r>
      <w:r w:rsidR="00713730">
        <w:rPr>
          <w:noProof/>
        </w:rPr>
        <w:t xml:space="preserve"> (</w:t>
      </w:r>
      <w:r w:rsidRPr="00B55F17">
        <w:rPr>
          <w:noProof/>
        </w:rPr>
        <w:t>2016).</w:t>
      </w:r>
    </w:p>
    <w:p w14:paraId="352A1BF5" w14:textId="7CF68A45" w:rsidR="000330C7" w:rsidRPr="00B55F17" w:rsidRDefault="000330C7" w:rsidP="00B55F17">
      <w:pPr>
        <w:pStyle w:val="EndNoteBibliography"/>
        <w:rPr>
          <w:noProof/>
        </w:rPr>
      </w:pPr>
      <w:r w:rsidRPr="00B55F17">
        <w:rPr>
          <w:noProof/>
        </w:rPr>
        <w:t>5</w:t>
      </w:r>
      <w:r w:rsidR="00CE5656">
        <w:rPr>
          <w:noProof/>
        </w:rPr>
        <w:t xml:space="preserve">. </w:t>
      </w:r>
      <w:r w:rsidRPr="00B55F17">
        <w:rPr>
          <w:noProof/>
        </w:rPr>
        <w:t>Simpson,</w:t>
      </w:r>
      <w:r w:rsidR="00CE7903">
        <w:rPr>
          <w:noProof/>
        </w:rPr>
        <w:t xml:space="preserve"> </w:t>
      </w:r>
      <w:r w:rsidRPr="00B55F17">
        <w:rPr>
          <w:noProof/>
        </w:rPr>
        <w:t>D.</w:t>
      </w:r>
      <w:r w:rsidR="00CE7903">
        <w:rPr>
          <w:noProof/>
        </w:rPr>
        <w:t xml:space="preserve"> </w:t>
      </w:r>
      <w:r w:rsidRPr="00B55F17">
        <w:rPr>
          <w:noProof/>
        </w:rPr>
        <w:t>I.</w:t>
      </w:r>
      <w:r w:rsidR="00CE7903">
        <w:rPr>
          <w:noProof/>
        </w:rPr>
        <w:t xml:space="preserve"> </w:t>
      </w:r>
      <w:r w:rsidRPr="00B55F17">
        <w:rPr>
          <w:noProof/>
        </w:rPr>
        <w:t>Zika</w:t>
      </w:r>
      <w:r w:rsidR="00CE7903">
        <w:rPr>
          <w:noProof/>
        </w:rPr>
        <w:t xml:space="preserve"> </w:t>
      </w:r>
      <w:r w:rsidRPr="00B55F17">
        <w:rPr>
          <w:noProof/>
        </w:rPr>
        <w:t>virus</w:t>
      </w:r>
      <w:r w:rsidR="00CE7903">
        <w:rPr>
          <w:noProof/>
        </w:rPr>
        <w:t xml:space="preserve"> </w:t>
      </w:r>
      <w:r w:rsidRPr="00B55F17">
        <w:rPr>
          <w:noProof/>
        </w:rPr>
        <w:t>infection</w:t>
      </w:r>
      <w:r w:rsidR="00CE7903">
        <w:rPr>
          <w:noProof/>
        </w:rPr>
        <w:t xml:space="preserve"> </w:t>
      </w:r>
      <w:r w:rsidRPr="00B55F17">
        <w:rPr>
          <w:noProof/>
        </w:rPr>
        <w:t>in</w:t>
      </w:r>
      <w:r w:rsidR="00CE7903">
        <w:rPr>
          <w:noProof/>
        </w:rPr>
        <w:t xml:space="preserve"> </w:t>
      </w:r>
      <w:r w:rsidRPr="00B55F17">
        <w:rPr>
          <w:noProof/>
        </w:rPr>
        <w:t>man.</w:t>
      </w:r>
      <w:r w:rsidR="00CE7903">
        <w:rPr>
          <w:noProof/>
        </w:rPr>
        <w:t xml:space="preserve"> </w:t>
      </w:r>
      <w:r w:rsidR="00713730">
        <w:rPr>
          <w:i/>
          <w:noProof/>
        </w:rPr>
        <w:t>Transactions of The Royal Society of Tropical Medicine and Hygiene</w:t>
      </w:r>
      <w:r w:rsidRPr="00B55F17">
        <w:rPr>
          <w:i/>
          <w:noProof/>
        </w:rPr>
        <w:t>.</w:t>
      </w:r>
      <w:r w:rsidR="00CE7903">
        <w:rPr>
          <w:noProof/>
        </w:rPr>
        <w:t xml:space="preserve"> </w:t>
      </w:r>
      <w:r w:rsidRPr="00B55F17">
        <w:rPr>
          <w:b/>
          <w:noProof/>
        </w:rPr>
        <w:t>58</w:t>
      </w:r>
      <w:r w:rsidR="00713730" w:rsidRPr="00C55C54">
        <w:rPr>
          <w:noProof/>
        </w:rPr>
        <w:t>,</w:t>
      </w:r>
      <w:r w:rsidR="00CE7903">
        <w:rPr>
          <w:noProof/>
        </w:rPr>
        <w:t xml:space="preserve"> </w:t>
      </w:r>
      <w:r w:rsidRPr="00B55F17">
        <w:rPr>
          <w:noProof/>
        </w:rPr>
        <w:t>335-338</w:t>
      </w:r>
      <w:r w:rsidR="00713730">
        <w:rPr>
          <w:noProof/>
        </w:rPr>
        <w:t xml:space="preserve"> (</w:t>
      </w:r>
      <w:r w:rsidRPr="00B55F17">
        <w:rPr>
          <w:noProof/>
        </w:rPr>
        <w:t>1964).</w:t>
      </w:r>
    </w:p>
    <w:p w14:paraId="6DD6031C" w14:textId="11017EE2" w:rsidR="000330C7" w:rsidRPr="00B55F17" w:rsidRDefault="000330C7" w:rsidP="00B55F17">
      <w:pPr>
        <w:pStyle w:val="EndNoteBibliography"/>
        <w:rPr>
          <w:noProof/>
        </w:rPr>
      </w:pPr>
      <w:r w:rsidRPr="00B55F17">
        <w:rPr>
          <w:noProof/>
        </w:rPr>
        <w:t>6</w:t>
      </w:r>
      <w:r w:rsidR="00CE5656">
        <w:rPr>
          <w:noProof/>
        </w:rPr>
        <w:t xml:space="preserve">. </w:t>
      </w:r>
      <w:r w:rsidRPr="00B55F17">
        <w:rPr>
          <w:noProof/>
        </w:rPr>
        <w:t>Campos,</w:t>
      </w:r>
      <w:r w:rsidR="00CE7903">
        <w:rPr>
          <w:noProof/>
        </w:rPr>
        <w:t xml:space="preserve"> </w:t>
      </w:r>
      <w:r w:rsidRPr="00B55F17">
        <w:rPr>
          <w:noProof/>
        </w:rPr>
        <w:t>G.</w:t>
      </w:r>
      <w:r w:rsidR="00CE7903">
        <w:rPr>
          <w:noProof/>
        </w:rPr>
        <w:t xml:space="preserve"> </w:t>
      </w:r>
      <w:r w:rsidRPr="00B55F17">
        <w:rPr>
          <w:noProof/>
        </w:rPr>
        <w:t>S.,</w:t>
      </w:r>
      <w:r w:rsidR="00CE7903">
        <w:rPr>
          <w:noProof/>
        </w:rPr>
        <w:t xml:space="preserve"> </w:t>
      </w:r>
      <w:r w:rsidRPr="00B55F17">
        <w:rPr>
          <w:noProof/>
        </w:rPr>
        <w:t>Bandeira,</w:t>
      </w:r>
      <w:r w:rsidR="00CE7903">
        <w:rPr>
          <w:noProof/>
        </w:rPr>
        <w:t xml:space="preserve"> </w:t>
      </w:r>
      <w:r w:rsidRPr="00B55F17">
        <w:rPr>
          <w:noProof/>
        </w:rPr>
        <w:t>A.</w:t>
      </w:r>
      <w:r w:rsidR="00CE7903">
        <w:rPr>
          <w:noProof/>
        </w:rPr>
        <w:t xml:space="preserve"> </w:t>
      </w:r>
      <w:r w:rsidRPr="00B55F17">
        <w:rPr>
          <w:noProof/>
        </w:rPr>
        <w:t>C.</w:t>
      </w:r>
      <w:r w:rsidR="00713730">
        <w:rPr>
          <w:noProof/>
        </w:rPr>
        <w:t>,</w:t>
      </w:r>
      <w:r w:rsidR="00CE7903">
        <w:rPr>
          <w:noProof/>
        </w:rPr>
        <w:t xml:space="preserve"> </w:t>
      </w:r>
      <w:r w:rsidRPr="00B55F17">
        <w:rPr>
          <w:noProof/>
        </w:rPr>
        <w:t>Sardi,</w:t>
      </w:r>
      <w:r w:rsidR="00CE7903">
        <w:rPr>
          <w:noProof/>
        </w:rPr>
        <w:t xml:space="preserve"> </w:t>
      </w:r>
      <w:r w:rsidRPr="00B55F17">
        <w:rPr>
          <w:noProof/>
        </w:rPr>
        <w:t>S.</w:t>
      </w:r>
      <w:r w:rsidR="00CE7903">
        <w:rPr>
          <w:noProof/>
        </w:rPr>
        <w:t xml:space="preserve"> </w:t>
      </w:r>
      <w:r w:rsidRPr="00B55F17">
        <w:rPr>
          <w:noProof/>
        </w:rPr>
        <w:t>I.</w:t>
      </w:r>
      <w:r w:rsidR="00CE7903">
        <w:rPr>
          <w:noProof/>
        </w:rPr>
        <w:t xml:space="preserve"> </w:t>
      </w:r>
      <w:r w:rsidRPr="00B55F17">
        <w:rPr>
          <w:noProof/>
        </w:rPr>
        <w:t>Zika</w:t>
      </w:r>
      <w:r w:rsidR="00CE7903">
        <w:rPr>
          <w:noProof/>
        </w:rPr>
        <w:t xml:space="preserve"> </w:t>
      </w:r>
      <w:r w:rsidRPr="00B55F17">
        <w:rPr>
          <w:noProof/>
        </w:rPr>
        <w:t>Virus</w:t>
      </w:r>
      <w:r w:rsidR="00CE7903">
        <w:rPr>
          <w:noProof/>
        </w:rPr>
        <w:t xml:space="preserve"> </w:t>
      </w:r>
      <w:r w:rsidRPr="00B55F17">
        <w:rPr>
          <w:noProof/>
        </w:rPr>
        <w:t>Outbreak,</w:t>
      </w:r>
      <w:r w:rsidR="00CE7903">
        <w:rPr>
          <w:noProof/>
        </w:rPr>
        <w:t xml:space="preserve"> </w:t>
      </w:r>
      <w:r w:rsidRPr="00B55F17">
        <w:rPr>
          <w:noProof/>
        </w:rPr>
        <w:t>Bahia,</w:t>
      </w:r>
      <w:r w:rsidR="00CE7903">
        <w:rPr>
          <w:noProof/>
        </w:rPr>
        <w:t xml:space="preserve"> </w:t>
      </w:r>
      <w:r w:rsidRPr="00B55F17">
        <w:rPr>
          <w:noProof/>
        </w:rPr>
        <w:t>Brazil.</w:t>
      </w:r>
      <w:r w:rsidR="00CE7903">
        <w:rPr>
          <w:noProof/>
        </w:rPr>
        <w:t xml:space="preserve"> </w:t>
      </w:r>
      <w:r w:rsidR="00713730">
        <w:rPr>
          <w:i/>
          <w:noProof/>
        </w:rPr>
        <w:t>Emerging Infectious Diseases</w:t>
      </w:r>
      <w:r w:rsidRPr="00B55F17">
        <w:rPr>
          <w:i/>
          <w:noProof/>
        </w:rPr>
        <w:t>.</w:t>
      </w:r>
      <w:r w:rsidR="00CE7903">
        <w:rPr>
          <w:noProof/>
        </w:rPr>
        <w:t xml:space="preserve"> </w:t>
      </w:r>
      <w:r w:rsidRPr="00B55F17">
        <w:rPr>
          <w:b/>
          <w:noProof/>
        </w:rPr>
        <w:t>21</w:t>
      </w:r>
      <w:r w:rsidR="00CE7903">
        <w:rPr>
          <w:noProof/>
        </w:rPr>
        <w:t xml:space="preserve"> </w:t>
      </w:r>
      <w:r w:rsidRPr="00B55F17">
        <w:rPr>
          <w:noProof/>
        </w:rPr>
        <w:t>(10),</w:t>
      </w:r>
      <w:r w:rsidR="00CE7903">
        <w:rPr>
          <w:noProof/>
        </w:rPr>
        <w:t xml:space="preserve"> </w:t>
      </w:r>
      <w:r w:rsidRPr="00B55F17">
        <w:rPr>
          <w:noProof/>
        </w:rPr>
        <w:t>1885-1886</w:t>
      </w:r>
      <w:r w:rsidR="00713730">
        <w:rPr>
          <w:noProof/>
        </w:rPr>
        <w:t xml:space="preserve"> (</w:t>
      </w:r>
      <w:r w:rsidRPr="00B55F17">
        <w:rPr>
          <w:noProof/>
        </w:rPr>
        <w:t>2015).</w:t>
      </w:r>
    </w:p>
    <w:p w14:paraId="76E086CF" w14:textId="037FD952" w:rsidR="000330C7" w:rsidRPr="00B55F17" w:rsidRDefault="000330C7" w:rsidP="00B55F17">
      <w:pPr>
        <w:pStyle w:val="EndNoteBibliography"/>
        <w:rPr>
          <w:noProof/>
        </w:rPr>
      </w:pPr>
      <w:r w:rsidRPr="00B55F17">
        <w:rPr>
          <w:noProof/>
        </w:rPr>
        <w:t>7</w:t>
      </w:r>
      <w:r w:rsidR="00CE5656">
        <w:rPr>
          <w:noProof/>
        </w:rPr>
        <w:t xml:space="preserve">. </w:t>
      </w:r>
      <w:r w:rsidRPr="00B55F17">
        <w:rPr>
          <w:noProof/>
        </w:rPr>
        <w:t>Cao-Lormeau,</w:t>
      </w:r>
      <w:r w:rsidR="00CE7903">
        <w:rPr>
          <w:noProof/>
        </w:rPr>
        <w:t xml:space="preserve"> </w:t>
      </w:r>
      <w:r w:rsidRPr="00B55F17">
        <w:rPr>
          <w:noProof/>
        </w:rPr>
        <w:t>V.</w:t>
      </w:r>
      <w:r w:rsidR="00CE7903">
        <w:rPr>
          <w:noProof/>
        </w:rPr>
        <w:t xml:space="preserve"> </w:t>
      </w:r>
      <w:r w:rsidRPr="00B55F17">
        <w:rPr>
          <w:noProof/>
        </w:rPr>
        <w:t>M.</w:t>
      </w:r>
      <w:r w:rsidR="00CE7903">
        <w:rPr>
          <w:i/>
          <w:noProof/>
        </w:rPr>
        <w:t xml:space="preserve"> </w:t>
      </w:r>
      <w:r w:rsidR="00CE5656" w:rsidRPr="00CE5656">
        <w:rPr>
          <w:noProof/>
        </w:rPr>
        <w:t>et al.</w:t>
      </w:r>
      <w:r w:rsidR="00CE7903">
        <w:rPr>
          <w:noProof/>
        </w:rPr>
        <w:t xml:space="preserve"> </w:t>
      </w:r>
      <w:r w:rsidRPr="00B55F17">
        <w:rPr>
          <w:noProof/>
        </w:rPr>
        <w:t>Zika</w:t>
      </w:r>
      <w:r w:rsidR="00CE7903">
        <w:rPr>
          <w:noProof/>
        </w:rPr>
        <w:t xml:space="preserve"> </w:t>
      </w:r>
      <w:r w:rsidRPr="00B55F17">
        <w:rPr>
          <w:noProof/>
        </w:rPr>
        <w:t>virus,</w:t>
      </w:r>
      <w:r w:rsidR="00CE7903">
        <w:rPr>
          <w:noProof/>
        </w:rPr>
        <w:t xml:space="preserve"> </w:t>
      </w:r>
      <w:r w:rsidRPr="00B55F17">
        <w:rPr>
          <w:noProof/>
        </w:rPr>
        <w:t>French</w:t>
      </w:r>
      <w:r w:rsidR="00CE7903">
        <w:rPr>
          <w:noProof/>
        </w:rPr>
        <w:t xml:space="preserve"> </w:t>
      </w:r>
      <w:r w:rsidRPr="00B55F17">
        <w:rPr>
          <w:noProof/>
        </w:rPr>
        <w:t>polynesia,</w:t>
      </w:r>
      <w:r w:rsidR="00CE7903">
        <w:rPr>
          <w:noProof/>
        </w:rPr>
        <w:t xml:space="preserve"> </w:t>
      </w:r>
      <w:r w:rsidRPr="00B55F17">
        <w:rPr>
          <w:noProof/>
        </w:rPr>
        <w:t>South</w:t>
      </w:r>
      <w:r w:rsidR="00CE7903">
        <w:rPr>
          <w:noProof/>
        </w:rPr>
        <w:t xml:space="preserve"> </w:t>
      </w:r>
      <w:r w:rsidRPr="00B55F17">
        <w:rPr>
          <w:noProof/>
        </w:rPr>
        <w:t>pacific,</w:t>
      </w:r>
      <w:r w:rsidR="00CE7903">
        <w:rPr>
          <w:noProof/>
        </w:rPr>
        <w:t xml:space="preserve"> </w:t>
      </w:r>
      <w:r w:rsidRPr="00B55F17">
        <w:rPr>
          <w:noProof/>
        </w:rPr>
        <w:t>2013.</w:t>
      </w:r>
      <w:r w:rsidR="00CE7903">
        <w:rPr>
          <w:noProof/>
        </w:rPr>
        <w:t xml:space="preserve"> </w:t>
      </w:r>
      <w:r w:rsidR="00713730">
        <w:rPr>
          <w:i/>
          <w:noProof/>
        </w:rPr>
        <w:t>Emerging Infectious Diseases</w:t>
      </w:r>
      <w:r w:rsidRPr="00B55F17">
        <w:rPr>
          <w:i/>
          <w:noProof/>
        </w:rPr>
        <w:t>.</w:t>
      </w:r>
      <w:r w:rsidR="00CE7903">
        <w:rPr>
          <w:noProof/>
        </w:rPr>
        <w:t xml:space="preserve"> </w:t>
      </w:r>
      <w:r w:rsidRPr="00B55F17">
        <w:rPr>
          <w:b/>
          <w:noProof/>
        </w:rPr>
        <w:t>20</w:t>
      </w:r>
      <w:r w:rsidR="00CE7903">
        <w:rPr>
          <w:noProof/>
        </w:rPr>
        <w:t xml:space="preserve"> </w:t>
      </w:r>
      <w:r w:rsidRPr="00B55F17">
        <w:rPr>
          <w:noProof/>
        </w:rPr>
        <w:t>(6),</w:t>
      </w:r>
      <w:r w:rsidR="00CE7903">
        <w:rPr>
          <w:noProof/>
        </w:rPr>
        <w:t xml:space="preserve"> </w:t>
      </w:r>
      <w:r w:rsidRPr="00B55F17">
        <w:rPr>
          <w:noProof/>
        </w:rPr>
        <w:t>1085-1086</w:t>
      </w:r>
      <w:r w:rsidR="00713730">
        <w:rPr>
          <w:noProof/>
        </w:rPr>
        <w:t xml:space="preserve"> (</w:t>
      </w:r>
      <w:r w:rsidRPr="00B55F17">
        <w:rPr>
          <w:noProof/>
        </w:rPr>
        <w:t>2014).</w:t>
      </w:r>
    </w:p>
    <w:p w14:paraId="632E56A3" w14:textId="2108A45A" w:rsidR="000330C7" w:rsidRPr="00B55F17" w:rsidRDefault="000330C7" w:rsidP="00B55F17">
      <w:pPr>
        <w:pStyle w:val="EndNoteBibliography"/>
        <w:rPr>
          <w:noProof/>
        </w:rPr>
      </w:pPr>
      <w:r w:rsidRPr="00B55F17">
        <w:rPr>
          <w:noProof/>
        </w:rPr>
        <w:t>8</w:t>
      </w:r>
      <w:r w:rsidR="00CE5656">
        <w:rPr>
          <w:noProof/>
        </w:rPr>
        <w:t xml:space="preserve">. </w:t>
      </w:r>
      <w:r w:rsidRPr="00B55F17">
        <w:rPr>
          <w:noProof/>
        </w:rPr>
        <w:t>Faria,</w:t>
      </w:r>
      <w:r w:rsidR="00CE7903">
        <w:rPr>
          <w:noProof/>
        </w:rPr>
        <w:t xml:space="preserve"> </w:t>
      </w:r>
      <w:r w:rsidRPr="00B55F17">
        <w:rPr>
          <w:noProof/>
        </w:rPr>
        <w:t>N.</w:t>
      </w:r>
      <w:r w:rsidR="00CE7903">
        <w:rPr>
          <w:noProof/>
        </w:rPr>
        <w:t xml:space="preserve"> </w:t>
      </w:r>
      <w:r w:rsidRPr="00B55F17">
        <w:rPr>
          <w:noProof/>
        </w:rPr>
        <w:t>R.</w:t>
      </w:r>
      <w:r w:rsidR="00CE7903">
        <w:rPr>
          <w:i/>
          <w:noProof/>
        </w:rPr>
        <w:t xml:space="preserve"> </w:t>
      </w:r>
      <w:r w:rsidR="00CE5656" w:rsidRPr="00CE5656">
        <w:rPr>
          <w:noProof/>
        </w:rPr>
        <w:t>et al.</w:t>
      </w:r>
      <w:r w:rsidR="00CE7903">
        <w:rPr>
          <w:noProof/>
        </w:rPr>
        <w:t xml:space="preserve"> </w:t>
      </w:r>
      <w:r w:rsidRPr="00B55F17">
        <w:rPr>
          <w:noProof/>
        </w:rPr>
        <w:t>Zika</w:t>
      </w:r>
      <w:r w:rsidR="00CE7903">
        <w:rPr>
          <w:noProof/>
        </w:rPr>
        <w:t xml:space="preserve"> </w:t>
      </w:r>
      <w:r w:rsidRPr="00B55F17">
        <w:rPr>
          <w:noProof/>
        </w:rPr>
        <w:t>virus</w:t>
      </w:r>
      <w:r w:rsidR="00CE7903">
        <w:rPr>
          <w:noProof/>
        </w:rPr>
        <w:t xml:space="preserve"> </w:t>
      </w:r>
      <w:r w:rsidRPr="00B55F17">
        <w:rPr>
          <w:noProof/>
        </w:rPr>
        <w:t>in</w:t>
      </w:r>
      <w:r w:rsidR="00CE7903">
        <w:rPr>
          <w:noProof/>
        </w:rPr>
        <w:t xml:space="preserve"> </w:t>
      </w:r>
      <w:r w:rsidRPr="00B55F17">
        <w:rPr>
          <w:noProof/>
        </w:rPr>
        <w:t>the</w:t>
      </w:r>
      <w:r w:rsidR="00CE7903">
        <w:rPr>
          <w:noProof/>
        </w:rPr>
        <w:t xml:space="preserve"> </w:t>
      </w:r>
      <w:r w:rsidRPr="00B55F17">
        <w:rPr>
          <w:noProof/>
        </w:rPr>
        <w:t>Americas:</w:t>
      </w:r>
      <w:r w:rsidR="00CE7903">
        <w:rPr>
          <w:noProof/>
        </w:rPr>
        <w:t xml:space="preserve"> </w:t>
      </w:r>
      <w:r w:rsidRPr="00B55F17">
        <w:rPr>
          <w:noProof/>
        </w:rPr>
        <w:t>Early</w:t>
      </w:r>
      <w:r w:rsidR="00CE7903">
        <w:rPr>
          <w:noProof/>
        </w:rPr>
        <w:t xml:space="preserve"> </w:t>
      </w:r>
      <w:r w:rsidRPr="00B55F17">
        <w:rPr>
          <w:noProof/>
        </w:rPr>
        <w:t>epidemiological</w:t>
      </w:r>
      <w:r w:rsidR="00CE7903">
        <w:rPr>
          <w:noProof/>
        </w:rPr>
        <w:t xml:space="preserve"> </w:t>
      </w:r>
      <w:r w:rsidRPr="00B55F17">
        <w:rPr>
          <w:noProof/>
        </w:rPr>
        <w:t>and</w:t>
      </w:r>
      <w:r w:rsidR="00CE7903">
        <w:rPr>
          <w:noProof/>
        </w:rPr>
        <w:t xml:space="preserve"> </w:t>
      </w:r>
      <w:r w:rsidRPr="00B55F17">
        <w:rPr>
          <w:noProof/>
        </w:rPr>
        <w:t>genetic</w:t>
      </w:r>
      <w:r w:rsidR="00CE7903">
        <w:rPr>
          <w:noProof/>
        </w:rPr>
        <w:t xml:space="preserve"> </w:t>
      </w:r>
      <w:r w:rsidRPr="00B55F17">
        <w:rPr>
          <w:noProof/>
        </w:rPr>
        <w:t>findings.</w:t>
      </w:r>
      <w:r w:rsidR="00CE7903">
        <w:rPr>
          <w:noProof/>
        </w:rPr>
        <w:t xml:space="preserve"> </w:t>
      </w:r>
      <w:r w:rsidRPr="00B55F17">
        <w:rPr>
          <w:i/>
          <w:noProof/>
        </w:rPr>
        <w:t>Science.</w:t>
      </w:r>
      <w:r w:rsidR="00CE7903">
        <w:rPr>
          <w:noProof/>
        </w:rPr>
        <w:t xml:space="preserve"> </w:t>
      </w:r>
      <w:r w:rsidRPr="00B55F17">
        <w:rPr>
          <w:b/>
          <w:noProof/>
        </w:rPr>
        <w:t>352</w:t>
      </w:r>
      <w:r w:rsidR="00CE7903">
        <w:rPr>
          <w:noProof/>
        </w:rPr>
        <w:t xml:space="preserve"> </w:t>
      </w:r>
      <w:r w:rsidRPr="00B55F17">
        <w:rPr>
          <w:noProof/>
        </w:rPr>
        <w:t>(6283),</w:t>
      </w:r>
      <w:r w:rsidR="00CE7903">
        <w:rPr>
          <w:noProof/>
        </w:rPr>
        <w:t xml:space="preserve"> </w:t>
      </w:r>
      <w:r w:rsidRPr="00B55F17">
        <w:rPr>
          <w:noProof/>
        </w:rPr>
        <w:t>345-349</w:t>
      </w:r>
      <w:r w:rsidR="00713730">
        <w:rPr>
          <w:noProof/>
        </w:rPr>
        <w:t xml:space="preserve"> (</w:t>
      </w:r>
      <w:r w:rsidRPr="00B55F17">
        <w:rPr>
          <w:noProof/>
        </w:rPr>
        <w:t>2016).</w:t>
      </w:r>
    </w:p>
    <w:p w14:paraId="40EBE5C6" w14:textId="48436FD2" w:rsidR="000330C7" w:rsidRPr="00B55F17" w:rsidRDefault="000330C7" w:rsidP="00B55F17">
      <w:pPr>
        <w:pStyle w:val="EndNoteBibliography"/>
        <w:rPr>
          <w:noProof/>
        </w:rPr>
      </w:pPr>
      <w:r w:rsidRPr="00B55F17">
        <w:rPr>
          <w:noProof/>
        </w:rPr>
        <w:t>9</w:t>
      </w:r>
      <w:r w:rsidR="00CE5656">
        <w:rPr>
          <w:noProof/>
        </w:rPr>
        <w:t xml:space="preserve">. </w:t>
      </w:r>
      <w:r w:rsidRPr="00B55F17">
        <w:rPr>
          <w:noProof/>
        </w:rPr>
        <w:t>Costello,</w:t>
      </w:r>
      <w:r w:rsidR="00CE7903">
        <w:rPr>
          <w:noProof/>
        </w:rPr>
        <w:t xml:space="preserve"> </w:t>
      </w:r>
      <w:r w:rsidRPr="00B55F17">
        <w:rPr>
          <w:noProof/>
        </w:rPr>
        <w:t>A.</w:t>
      </w:r>
      <w:r w:rsidR="00CE7903">
        <w:rPr>
          <w:i/>
          <w:noProof/>
        </w:rPr>
        <w:t xml:space="preserve"> </w:t>
      </w:r>
      <w:r w:rsidR="00CE5656" w:rsidRPr="00CE5656">
        <w:rPr>
          <w:noProof/>
        </w:rPr>
        <w:t>et al.</w:t>
      </w:r>
      <w:r w:rsidR="00CE7903">
        <w:rPr>
          <w:noProof/>
        </w:rPr>
        <w:t xml:space="preserve"> </w:t>
      </w:r>
      <w:r w:rsidRPr="00B55F17">
        <w:rPr>
          <w:noProof/>
        </w:rPr>
        <w:t>Defining</w:t>
      </w:r>
      <w:r w:rsidR="00CE7903">
        <w:rPr>
          <w:noProof/>
        </w:rPr>
        <w:t xml:space="preserve"> </w:t>
      </w:r>
      <w:r w:rsidRPr="00B55F17">
        <w:rPr>
          <w:noProof/>
        </w:rPr>
        <w:t>the</w:t>
      </w:r>
      <w:r w:rsidR="00CE7903">
        <w:rPr>
          <w:noProof/>
        </w:rPr>
        <w:t xml:space="preserve"> </w:t>
      </w:r>
      <w:r w:rsidRPr="00B55F17">
        <w:rPr>
          <w:noProof/>
        </w:rPr>
        <w:t>syndrome</w:t>
      </w:r>
      <w:r w:rsidR="00CE7903">
        <w:rPr>
          <w:noProof/>
        </w:rPr>
        <w:t xml:space="preserve"> </w:t>
      </w:r>
      <w:r w:rsidRPr="00B55F17">
        <w:rPr>
          <w:noProof/>
        </w:rPr>
        <w:t>associated</w:t>
      </w:r>
      <w:r w:rsidR="00CE7903">
        <w:rPr>
          <w:noProof/>
        </w:rPr>
        <w:t xml:space="preserve"> </w:t>
      </w:r>
      <w:r w:rsidRPr="00B55F17">
        <w:rPr>
          <w:noProof/>
        </w:rPr>
        <w:t>with</w:t>
      </w:r>
      <w:r w:rsidR="00CE7903">
        <w:rPr>
          <w:noProof/>
        </w:rPr>
        <w:t xml:space="preserve"> </w:t>
      </w:r>
      <w:r w:rsidRPr="00B55F17">
        <w:rPr>
          <w:noProof/>
        </w:rPr>
        <w:t>congenital</w:t>
      </w:r>
      <w:r w:rsidR="00CE7903">
        <w:rPr>
          <w:noProof/>
        </w:rPr>
        <w:t xml:space="preserve"> </w:t>
      </w:r>
      <w:r w:rsidRPr="00B55F17">
        <w:rPr>
          <w:noProof/>
        </w:rPr>
        <w:t>Zika</w:t>
      </w:r>
      <w:r w:rsidR="00CE7903">
        <w:rPr>
          <w:noProof/>
        </w:rPr>
        <w:t xml:space="preserve"> </w:t>
      </w:r>
      <w:r w:rsidRPr="00B55F17">
        <w:rPr>
          <w:noProof/>
        </w:rPr>
        <w:t>virus</w:t>
      </w:r>
      <w:r w:rsidR="00CE7903">
        <w:rPr>
          <w:noProof/>
        </w:rPr>
        <w:t xml:space="preserve"> </w:t>
      </w:r>
      <w:r w:rsidRPr="00B55F17">
        <w:rPr>
          <w:noProof/>
        </w:rPr>
        <w:t>infection.</w:t>
      </w:r>
      <w:r w:rsidR="00CE7903">
        <w:rPr>
          <w:noProof/>
        </w:rPr>
        <w:t xml:space="preserve"> </w:t>
      </w:r>
      <w:r w:rsidR="00713730">
        <w:rPr>
          <w:i/>
          <w:noProof/>
        </w:rPr>
        <w:t>Bulletin of the World Health Organization</w:t>
      </w:r>
      <w:r w:rsidRPr="00B55F17">
        <w:rPr>
          <w:i/>
          <w:noProof/>
        </w:rPr>
        <w:t>.</w:t>
      </w:r>
      <w:r w:rsidR="00CE7903">
        <w:rPr>
          <w:noProof/>
        </w:rPr>
        <w:t xml:space="preserve"> </w:t>
      </w:r>
      <w:r w:rsidRPr="00B55F17">
        <w:rPr>
          <w:b/>
          <w:noProof/>
        </w:rPr>
        <w:t>94</w:t>
      </w:r>
      <w:r w:rsidR="00CE7903">
        <w:rPr>
          <w:noProof/>
        </w:rPr>
        <w:t xml:space="preserve"> </w:t>
      </w:r>
      <w:r w:rsidRPr="00B55F17">
        <w:rPr>
          <w:noProof/>
        </w:rPr>
        <w:t>(6),</w:t>
      </w:r>
      <w:r w:rsidR="00CE7903">
        <w:rPr>
          <w:noProof/>
        </w:rPr>
        <w:t xml:space="preserve"> </w:t>
      </w:r>
      <w:r w:rsidRPr="00B55F17">
        <w:rPr>
          <w:noProof/>
        </w:rPr>
        <w:t>406-406A</w:t>
      </w:r>
      <w:r w:rsidR="00713730">
        <w:rPr>
          <w:noProof/>
        </w:rPr>
        <w:t xml:space="preserve"> (</w:t>
      </w:r>
      <w:r w:rsidRPr="00B55F17">
        <w:rPr>
          <w:noProof/>
        </w:rPr>
        <w:t>2016).</w:t>
      </w:r>
    </w:p>
    <w:p w14:paraId="35F695DC" w14:textId="2969932F" w:rsidR="000330C7" w:rsidRPr="00B55F17" w:rsidRDefault="000330C7" w:rsidP="00B55F17">
      <w:pPr>
        <w:pStyle w:val="EndNoteBibliography"/>
        <w:rPr>
          <w:noProof/>
        </w:rPr>
      </w:pPr>
      <w:r w:rsidRPr="00B55F17">
        <w:rPr>
          <w:noProof/>
        </w:rPr>
        <w:t>10</w:t>
      </w:r>
      <w:r w:rsidR="00CE5656">
        <w:rPr>
          <w:noProof/>
        </w:rPr>
        <w:t xml:space="preserve">. </w:t>
      </w:r>
      <w:r w:rsidRPr="00B55F17">
        <w:rPr>
          <w:noProof/>
        </w:rPr>
        <w:t>Cugola,</w:t>
      </w:r>
      <w:r w:rsidR="00CE7903">
        <w:rPr>
          <w:noProof/>
        </w:rPr>
        <w:t xml:space="preserve"> </w:t>
      </w:r>
      <w:r w:rsidRPr="00B55F17">
        <w:rPr>
          <w:noProof/>
        </w:rPr>
        <w:t>F.</w:t>
      </w:r>
      <w:r w:rsidR="00CE7903">
        <w:rPr>
          <w:noProof/>
        </w:rPr>
        <w:t xml:space="preserve"> </w:t>
      </w:r>
      <w:r w:rsidRPr="00B55F17">
        <w:rPr>
          <w:noProof/>
        </w:rPr>
        <w:t>R.</w:t>
      </w:r>
      <w:r w:rsidR="00CE7903">
        <w:rPr>
          <w:i/>
          <w:noProof/>
        </w:rPr>
        <w:t xml:space="preserve"> </w:t>
      </w:r>
      <w:r w:rsidR="00CE5656" w:rsidRPr="00CE5656">
        <w:rPr>
          <w:noProof/>
        </w:rPr>
        <w:t>et al.</w:t>
      </w:r>
      <w:r w:rsidR="00CE7903">
        <w:rPr>
          <w:noProof/>
        </w:rPr>
        <w:t xml:space="preserve"> </w:t>
      </w:r>
      <w:r w:rsidRPr="00B55F17">
        <w:rPr>
          <w:noProof/>
        </w:rPr>
        <w:t>The</w:t>
      </w:r>
      <w:r w:rsidR="00CE7903">
        <w:rPr>
          <w:noProof/>
        </w:rPr>
        <w:t xml:space="preserve"> </w:t>
      </w:r>
      <w:r w:rsidRPr="00B55F17">
        <w:rPr>
          <w:noProof/>
        </w:rPr>
        <w:t>Brazilian</w:t>
      </w:r>
      <w:r w:rsidR="00CE7903">
        <w:rPr>
          <w:noProof/>
        </w:rPr>
        <w:t xml:space="preserve"> </w:t>
      </w:r>
      <w:r w:rsidRPr="00B55F17">
        <w:rPr>
          <w:noProof/>
        </w:rPr>
        <w:t>Zika</w:t>
      </w:r>
      <w:r w:rsidR="00CE7903">
        <w:rPr>
          <w:noProof/>
        </w:rPr>
        <w:t xml:space="preserve"> </w:t>
      </w:r>
      <w:r w:rsidRPr="00B55F17">
        <w:rPr>
          <w:noProof/>
        </w:rPr>
        <w:t>virus</w:t>
      </w:r>
      <w:r w:rsidR="00CE7903">
        <w:rPr>
          <w:noProof/>
        </w:rPr>
        <w:t xml:space="preserve"> </w:t>
      </w:r>
      <w:r w:rsidRPr="00B55F17">
        <w:rPr>
          <w:noProof/>
        </w:rPr>
        <w:t>strain</w:t>
      </w:r>
      <w:r w:rsidR="00CE7903">
        <w:rPr>
          <w:noProof/>
        </w:rPr>
        <w:t xml:space="preserve"> </w:t>
      </w:r>
      <w:r w:rsidRPr="00B55F17">
        <w:rPr>
          <w:noProof/>
        </w:rPr>
        <w:t>causes</w:t>
      </w:r>
      <w:r w:rsidR="00CE7903">
        <w:rPr>
          <w:noProof/>
        </w:rPr>
        <w:t xml:space="preserve"> </w:t>
      </w:r>
      <w:r w:rsidRPr="00B55F17">
        <w:rPr>
          <w:noProof/>
        </w:rPr>
        <w:t>birth</w:t>
      </w:r>
      <w:r w:rsidR="00CE7903">
        <w:rPr>
          <w:noProof/>
        </w:rPr>
        <w:t xml:space="preserve"> </w:t>
      </w:r>
      <w:r w:rsidRPr="00B55F17">
        <w:rPr>
          <w:noProof/>
        </w:rPr>
        <w:t>defects</w:t>
      </w:r>
      <w:r w:rsidR="00CE7903">
        <w:rPr>
          <w:noProof/>
        </w:rPr>
        <w:t xml:space="preserve"> </w:t>
      </w:r>
      <w:r w:rsidRPr="00B55F17">
        <w:rPr>
          <w:noProof/>
        </w:rPr>
        <w:t>in</w:t>
      </w:r>
      <w:r w:rsidR="00CE7903">
        <w:rPr>
          <w:noProof/>
        </w:rPr>
        <w:t xml:space="preserve"> </w:t>
      </w:r>
      <w:r w:rsidRPr="00B55F17">
        <w:rPr>
          <w:noProof/>
        </w:rPr>
        <w:t>experimental</w:t>
      </w:r>
      <w:r w:rsidR="00CE7903">
        <w:rPr>
          <w:noProof/>
        </w:rPr>
        <w:t xml:space="preserve"> </w:t>
      </w:r>
      <w:r w:rsidRPr="00B55F17">
        <w:rPr>
          <w:noProof/>
        </w:rPr>
        <w:t>models.</w:t>
      </w:r>
      <w:r w:rsidR="00CE7903">
        <w:rPr>
          <w:noProof/>
        </w:rPr>
        <w:t xml:space="preserve"> </w:t>
      </w:r>
      <w:r w:rsidRPr="00B55F17">
        <w:rPr>
          <w:i/>
          <w:noProof/>
        </w:rPr>
        <w:t>Nature.</w:t>
      </w:r>
      <w:r w:rsidR="00CE7903">
        <w:rPr>
          <w:noProof/>
        </w:rPr>
        <w:t xml:space="preserve"> </w:t>
      </w:r>
      <w:r w:rsidRPr="00B55F17">
        <w:rPr>
          <w:b/>
          <w:noProof/>
        </w:rPr>
        <w:t>534</w:t>
      </w:r>
      <w:r w:rsidR="00CE7903">
        <w:rPr>
          <w:noProof/>
        </w:rPr>
        <w:t xml:space="preserve"> </w:t>
      </w:r>
      <w:r w:rsidRPr="00B55F17">
        <w:rPr>
          <w:noProof/>
        </w:rPr>
        <w:t>(7606),</w:t>
      </w:r>
      <w:r w:rsidR="00CE7903">
        <w:rPr>
          <w:noProof/>
        </w:rPr>
        <w:t xml:space="preserve"> </w:t>
      </w:r>
      <w:r w:rsidRPr="00B55F17">
        <w:rPr>
          <w:noProof/>
        </w:rPr>
        <w:t>267-271</w:t>
      </w:r>
      <w:r w:rsidR="00713730">
        <w:rPr>
          <w:noProof/>
        </w:rPr>
        <w:t xml:space="preserve"> (</w:t>
      </w:r>
      <w:r w:rsidRPr="00B55F17">
        <w:rPr>
          <w:noProof/>
        </w:rPr>
        <w:t>2016).</w:t>
      </w:r>
    </w:p>
    <w:p w14:paraId="599700DF" w14:textId="462F39FF" w:rsidR="000330C7" w:rsidRPr="00B55F17" w:rsidRDefault="000330C7" w:rsidP="00B55F17">
      <w:pPr>
        <w:pStyle w:val="EndNoteBibliography"/>
        <w:rPr>
          <w:noProof/>
        </w:rPr>
      </w:pPr>
      <w:r w:rsidRPr="00B55F17">
        <w:rPr>
          <w:noProof/>
        </w:rPr>
        <w:t>11</w:t>
      </w:r>
      <w:r w:rsidR="00CE5656">
        <w:rPr>
          <w:noProof/>
        </w:rPr>
        <w:t xml:space="preserve">. </w:t>
      </w:r>
      <w:r w:rsidRPr="00B55F17">
        <w:rPr>
          <w:noProof/>
        </w:rPr>
        <w:t>do</w:t>
      </w:r>
      <w:r w:rsidR="00CE7903">
        <w:rPr>
          <w:noProof/>
        </w:rPr>
        <w:t xml:space="preserve"> </w:t>
      </w:r>
      <w:r w:rsidRPr="00B55F17">
        <w:rPr>
          <w:noProof/>
        </w:rPr>
        <w:t>Rosario,</w:t>
      </w:r>
      <w:r w:rsidR="00CE7903">
        <w:rPr>
          <w:noProof/>
        </w:rPr>
        <w:t xml:space="preserve"> </w:t>
      </w:r>
      <w:r w:rsidRPr="00B55F17">
        <w:rPr>
          <w:noProof/>
        </w:rPr>
        <w:t>M.</w:t>
      </w:r>
      <w:r w:rsidR="00CE7903">
        <w:rPr>
          <w:noProof/>
        </w:rPr>
        <w:t xml:space="preserve"> </w:t>
      </w:r>
      <w:r w:rsidRPr="00B55F17">
        <w:rPr>
          <w:noProof/>
        </w:rPr>
        <w:t>S.</w:t>
      </w:r>
      <w:r w:rsidR="00CE7903">
        <w:rPr>
          <w:i/>
          <w:noProof/>
        </w:rPr>
        <w:t xml:space="preserve"> </w:t>
      </w:r>
      <w:r w:rsidR="00CE5656" w:rsidRPr="00CE5656">
        <w:rPr>
          <w:noProof/>
        </w:rPr>
        <w:t>et al.</w:t>
      </w:r>
      <w:r w:rsidR="00CE7903">
        <w:rPr>
          <w:noProof/>
        </w:rPr>
        <w:t xml:space="preserve"> </w:t>
      </w:r>
      <w:r w:rsidRPr="00B55F17">
        <w:rPr>
          <w:noProof/>
        </w:rPr>
        <w:t>Guillain-Barre</w:t>
      </w:r>
      <w:r w:rsidR="00CE7903">
        <w:rPr>
          <w:noProof/>
        </w:rPr>
        <w:t xml:space="preserve"> </w:t>
      </w:r>
      <w:r w:rsidRPr="00B55F17">
        <w:rPr>
          <w:noProof/>
        </w:rPr>
        <w:t>Syndrome</w:t>
      </w:r>
      <w:r w:rsidR="00CE7903">
        <w:rPr>
          <w:noProof/>
        </w:rPr>
        <w:t xml:space="preserve"> </w:t>
      </w:r>
      <w:r w:rsidRPr="00B55F17">
        <w:rPr>
          <w:noProof/>
        </w:rPr>
        <w:t>After</w:t>
      </w:r>
      <w:r w:rsidR="00CE7903">
        <w:rPr>
          <w:noProof/>
        </w:rPr>
        <w:t xml:space="preserve"> </w:t>
      </w:r>
      <w:r w:rsidRPr="00B55F17">
        <w:rPr>
          <w:noProof/>
        </w:rPr>
        <w:t>Zika</w:t>
      </w:r>
      <w:r w:rsidR="00CE7903">
        <w:rPr>
          <w:noProof/>
        </w:rPr>
        <w:t xml:space="preserve"> </w:t>
      </w:r>
      <w:r w:rsidRPr="00B55F17">
        <w:rPr>
          <w:noProof/>
        </w:rPr>
        <w:t>Virus</w:t>
      </w:r>
      <w:r w:rsidR="00CE7903">
        <w:rPr>
          <w:noProof/>
        </w:rPr>
        <w:t xml:space="preserve"> </w:t>
      </w:r>
      <w:r w:rsidRPr="00B55F17">
        <w:rPr>
          <w:noProof/>
        </w:rPr>
        <w:t>Infection</w:t>
      </w:r>
      <w:r w:rsidR="00CE7903">
        <w:rPr>
          <w:noProof/>
        </w:rPr>
        <w:t xml:space="preserve"> </w:t>
      </w:r>
      <w:r w:rsidRPr="00B55F17">
        <w:rPr>
          <w:noProof/>
        </w:rPr>
        <w:t>in</w:t>
      </w:r>
      <w:r w:rsidR="00CE7903">
        <w:rPr>
          <w:noProof/>
        </w:rPr>
        <w:t xml:space="preserve"> </w:t>
      </w:r>
      <w:r w:rsidRPr="00B55F17">
        <w:rPr>
          <w:noProof/>
        </w:rPr>
        <w:t>Brazil.</w:t>
      </w:r>
      <w:r w:rsidR="00CE7903">
        <w:rPr>
          <w:noProof/>
        </w:rPr>
        <w:t xml:space="preserve"> </w:t>
      </w:r>
      <w:r w:rsidR="00713730">
        <w:rPr>
          <w:i/>
          <w:noProof/>
        </w:rPr>
        <w:t>American Journal of Tropical Medicine and Hygiene</w:t>
      </w:r>
      <w:r w:rsidRPr="00B55F17">
        <w:rPr>
          <w:i/>
          <w:noProof/>
        </w:rPr>
        <w:t>.</w:t>
      </w:r>
      <w:r w:rsidR="00CE7903">
        <w:rPr>
          <w:noProof/>
        </w:rPr>
        <w:t xml:space="preserve"> </w:t>
      </w:r>
      <w:r w:rsidRPr="00B55F17">
        <w:rPr>
          <w:b/>
          <w:noProof/>
        </w:rPr>
        <w:t>95</w:t>
      </w:r>
      <w:r w:rsidR="00CE7903">
        <w:rPr>
          <w:noProof/>
        </w:rPr>
        <w:t xml:space="preserve"> </w:t>
      </w:r>
      <w:r w:rsidRPr="00B55F17">
        <w:rPr>
          <w:noProof/>
        </w:rPr>
        <w:t>(5),</w:t>
      </w:r>
      <w:r w:rsidR="00CE7903">
        <w:rPr>
          <w:noProof/>
        </w:rPr>
        <w:t xml:space="preserve"> </w:t>
      </w:r>
      <w:r w:rsidRPr="00B55F17">
        <w:rPr>
          <w:noProof/>
        </w:rPr>
        <w:t>1157-1160</w:t>
      </w:r>
      <w:r w:rsidR="00713730">
        <w:rPr>
          <w:noProof/>
        </w:rPr>
        <w:t xml:space="preserve"> (</w:t>
      </w:r>
      <w:r w:rsidRPr="00B55F17">
        <w:rPr>
          <w:noProof/>
        </w:rPr>
        <w:t>2016).</w:t>
      </w:r>
    </w:p>
    <w:p w14:paraId="11356556" w14:textId="4390144B" w:rsidR="000330C7" w:rsidRPr="00B55F17" w:rsidRDefault="000330C7" w:rsidP="00B55F17">
      <w:pPr>
        <w:pStyle w:val="EndNoteBibliography"/>
        <w:rPr>
          <w:noProof/>
        </w:rPr>
      </w:pPr>
      <w:r w:rsidRPr="00B55F17">
        <w:rPr>
          <w:noProof/>
        </w:rPr>
        <w:t>12</w:t>
      </w:r>
      <w:r w:rsidR="00CE5656">
        <w:rPr>
          <w:noProof/>
        </w:rPr>
        <w:t xml:space="preserve">. </w:t>
      </w:r>
      <w:r w:rsidRPr="00B55F17">
        <w:rPr>
          <w:noProof/>
        </w:rPr>
        <w:t>Miner,</w:t>
      </w:r>
      <w:r w:rsidR="00CE7903">
        <w:rPr>
          <w:noProof/>
        </w:rPr>
        <w:t xml:space="preserve"> </w:t>
      </w:r>
      <w:r w:rsidRPr="00B55F17">
        <w:rPr>
          <w:noProof/>
        </w:rPr>
        <w:t>J.</w:t>
      </w:r>
      <w:r w:rsidR="00CE7903">
        <w:rPr>
          <w:noProof/>
        </w:rPr>
        <w:t xml:space="preserve"> </w:t>
      </w:r>
      <w:r w:rsidRPr="00B55F17">
        <w:rPr>
          <w:noProof/>
        </w:rPr>
        <w:t>J.</w:t>
      </w:r>
      <w:r w:rsidR="00CE7903">
        <w:rPr>
          <w:i/>
          <w:noProof/>
        </w:rPr>
        <w:t xml:space="preserve"> </w:t>
      </w:r>
      <w:r w:rsidR="00CE5656" w:rsidRPr="00CE5656">
        <w:rPr>
          <w:noProof/>
        </w:rPr>
        <w:t>et al.</w:t>
      </w:r>
      <w:r w:rsidR="00CE7903">
        <w:rPr>
          <w:noProof/>
        </w:rPr>
        <w:t xml:space="preserve"> </w:t>
      </w:r>
      <w:r w:rsidRPr="00B55F17">
        <w:rPr>
          <w:noProof/>
        </w:rPr>
        <w:t>Zika</w:t>
      </w:r>
      <w:r w:rsidR="00CE7903">
        <w:rPr>
          <w:noProof/>
        </w:rPr>
        <w:t xml:space="preserve"> </w:t>
      </w:r>
      <w:r w:rsidRPr="00B55F17">
        <w:rPr>
          <w:noProof/>
        </w:rPr>
        <w:t>Virus</w:t>
      </w:r>
      <w:r w:rsidR="00CE7903">
        <w:rPr>
          <w:noProof/>
        </w:rPr>
        <w:t xml:space="preserve"> </w:t>
      </w:r>
      <w:r w:rsidRPr="00B55F17">
        <w:rPr>
          <w:noProof/>
        </w:rPr>
        <w:t>Infection</w:t>
      </w:r>
      <w:r w:rsidR="00CE7903">
        <w:rPr>
          <w:noProof/>
        </w:rPr>
        <w:t xml:space="preserve"> </w:t>
      </w:r>
      <w:r w:rsidRPr="00B55F17">
        <w:rPr>
          <w:noProof/>
        </w:rPr>
        <w:t>during</w:t>
      </w:r>
      <w:r w:rsidR="00CE7903">
        <w:rPr>
          <w:noProof/>
        </w:rPr>
        <w:t xml:space="preserve"> </w:t>
      </w:r>
      <w:r w:rsidRPr="00B55F17">
        <w:rPr>
          <w:noProof/>
        </w:rPr>
        <w:t>Pregnancy</w:t>
      </w:r>
      <w:r w:rsidR="00CE7903">
        <w:rPr>
          <w:noProof/>
        </w:rPr>
        <w:t xml:space="preserve"> </w:t>
      </w:r>
      <w:r w:rsidRPr="00B55F17">
        <w:rPr>
          <w:noProof/>
        </w:rPr>
        <w:t>in</w:t>
      </w:r>
      <w:r w:rsidR="00CE7903">
        <w:rPr>
          <w:noProof/>
        </w:rPr>
        <w:t xml:space="preserve"> </w:t>
      </w:r>
      <w:r w:rsidRPr="00B55F17">
        <w:rPr>
          <w:noProof/>
        </w:rPr>
        <w:t>Mice</w:t>
      </w:r>
      <w:r w:rsidR="00CE7903">
        <w:rPr>
          <w:noProof/>
        </w:rPr>
        <w:t xml:space="preserve"> </w:t>
      </w:r>
      <w:r w:rsidRPr="00B55F17">
        <w:rPr>
          <w:noProof/>
        </w:rPr>
        <w:t>Causes</w:t>
      </w:r>
      <w:r w:rsidR="00CE7903">
        <w:rPr>
          <w:noProof/>
        </w:rPr>
        <w:t xml:space="preserve"> </w:t>
      </w:r>
      <w:r w:rsidRPr="00B55F17">
        <w:rPr>
          <w:noProof/>
        </w:rPr>
        <w:t>Placental</w:t>
      </w:r>
      <w:r w:rsidR="00CE7903">
        <w:rPr>
          <w:noProof/>
        </w:rPr>
        <w:t xml:space="preserve"> </w:t>
      </w:r>
      <w:r w:rsidRPr="00B55F17">
        <w:rPr>
          <w:noProof/>
        </w:rPr>
        <w:t>Damage</w:t>
      </w:r>
      <w:r w:rsidR="00CE7903">
        <w:rPr>
          <w:noProof/>
        </w:rPr>
        <w:t xml:space="preserve"> </w:t>
      </w:r>
      <w:r w:rsidRPr="00B55F17">
        <w:rPr>
          <w:noProof/>
        </w:rPr>
        <w:t>and</w:t>
      </w:r>
      <w:r w:rsidR="00CE7903">
        <w:rPr>
          <w:noProof/>
        </w:rPr>
        <w:t xml:space="preserve"> </w:t>
      </w:r>
      <w:r w:rsidRPr="00B55F17">
        <w:rPr>
          <w:noProof/>
        </w:rPr>
        <w:t>Fetal</w:t>
      </w:r>
      <w:r w:rsidR="00CE7903">
        <w:rPr>
          <w:noProof/>
        </w:rPr>
        <w:t xml:space="preserve"> </w:t>
      </w:r>
      <w:r w:rsidRPr="00B55F17">
        <w:rPr>
          <w:noProof/>
        </w:rPr>
        <w:t>Demise.</w:t>
      </w:r>
      <w:r w:rsidR="00CE7903">
        <w:rPr>
          <w:noProof/>
        </w:rPr>
        <w:t xml:space="preserve"> </w:t>
      </w:r>
      <w:r w:rsidRPr="00B55F17">
        <w:rPr>
          <w:i/>
          <w:noProof/>
        </w:rPr>
        <w:t>Cell.</w:t>
      </w:r>
      <w:r w:rsidR="00CE7903">
        <w:rPr>
          <w:noProof/>
        </w:rPr>
        <w:t xml:space="preserve"> </w:t>
      </w:r>
      <w:r w:rsidRPr="00B55F17">
        <w:rPr>
          <w:b/>
          <w:noProof/>
        </w:rPr>
        <w:t>165</w:t>
      </w:r>
      <w:r w:rsidR="00CE7903">
        <w:rPr>
          <w:noProof/>
        </w:rPr>
        <w:t xml:space="preserve"> </w:t>
      </w:r>
      <w:r w:rsidRPr="00B55F17">
        <w:rPr>
          <w:noProof/>
        </w:rPr>
        <w:t>(5),</w:t>
      </w:r>
      <w:r w:rsidR="00CE7903">
        <w:rPr>
          <w:noProof/>
        </w:rPr>
        <w:t xml:space="preserve"> </w:t>
      </w:r>
      <w:r w:rsidRPr="00B55F17">
        <w:rPr>
          <w:noProof/>
        </w:rPr>
        <w:t>1081-1091</w:t>
      </w:r>
      <w:r w:rsidR="00713730">
        <w:rPr>
          <w:noProof/>
        </w:rPr>
        <w:t xml:space="preserve"> (</w:t>
      </w:r>
      <w:r w:rsidRPr="00B55F17">
        <w:rPr>
          <w:noProof/>
        </w:rPr>
        <w:t>2016).</w:t>
      </w:r>
    </w:p>
    <w:p w14:paraId="0871B850" w14:textId="60ED71BF" w:rsidR="000330C7" w:rsidRPr="00B55F17" w:rsidRDefault="000330C7" w:rsidP="00B55F17">
      <w:pPr>
        <w:pStyle w:val="EndNoteBibliography"/>
        <w:rPr>
          <w:noProof/>
        </w:rPr>
      </w:pPr>
      <w:r w:rsidRPr="00B55F17">
        <w:rPr>
          <w:noProof/>
        </w:rPr>
        <w:t>13</w:t>
      </w:r>
      <w:r w:rsidR="00CE5656">
        <w:rPr>
          <w:noProof/>
        </w:rPr>
        <w:t xml:space="preserve">. </w:t>
      </w:r>
      <w:r w:rsidRPr="00B55F17">
        <w:rPr>
          <w:noProof/>
        </w:rPr>
        <w:t>Mlakar,</w:t>
      </w:r>
      <w:r w:rsidR="00CE7903">
        <w:rPr>
          <w:noProof/>
        </w:rPr>
        <w:t xml:space="preserve"> </w:t>
      </w:r>
      <w:r w:rsidRPr="00B55F17">
        <w:rPr>
          <w:noProof/>
        </w:rPr>
        <w:t>J.</w:t>
      </w:r>
      <w:r w:rsidR="00CE7903">
        <w:rPr>
          <w:i/>
          <w:noProof/>
        </w:rPr>
        <w:t xml:space="preserve"> </w:t>
      </w:r>
      <w:r w:rsidR="00CE5656" w:rsidRPr="00CE5656">
        <w:rPr>
          <w:noProof/>
        </w:rPr>
        <w:t>et al.</w:t>
      </w:r>
      <w:r w:rsidR="00CE7903">
        <w:rPr>
          <w:noProof/>
        </w:rPr>
        <w:t xml:space="preserve"> </w:t>
      </w:r>
      <w:r w:rsidRPr="00B55F17">
        <w:rPr>
          <w:noProof/>
        </w:rPr>
        <w:t>Zika</w:t>
      </w:r>
      <w:r w:rsidR="00CE7903">
        <w:rPr>
          <w:noProof/>
        </w:rPr>
        <w:t xml:space="preserve"> </w:t>
      </w:r>
      <w:r w:rsidRPr="00B55F17">
        <w:rPr>
          <w:noProof/>
        </w:rPr>
        <w:t>Virus</w:t>
      </w:r>
      <w:r w:rsidR="00CE7903">
        <w:rPr>
          <w:noProof/>
        </w:rPr>
        <w:t xml:space="preserve"> </w:t>
      </w:r>
      <w:r w:rsidRPr="00B55F17">
        <w:rPr>
          <w:noProof/>
        </w:rPr>
        <w:t>Associated</w:t>
      </w:r>
      <w:r w:rsidR="00CE7903">
        <w:rPr>
          <w:noProof/>
        </w:rPr>
        <w:t xml:space="preserve"> </w:t>
      </w:r>
      <w:r w:rsidRPr="00B55F17">
        <w:rPr>
          <w:noProof/>
        </w:rPr>
        <w:t>with</w:t>
      </w:r>
      <w:r w:rsidR="00CE7903">
        <w:rPr>
          <w:noProof/>
        </w:rPr>
        <w:t xml:space="preserve"> </w:t>
      </w:r>
      <w:r w:rsidRPr="00B55F17">
        <w:rPr>
          <w:noProof/>
        </w:rPr>
        <w:t>Microcephaly.</w:t>
      </w:r>
      <w:r w:rsidR="00CE7903">
        <w:rPr>
          <w:noProof/>
        </w:rPr>
        <w:t xml:space="preserve"> </w:t>
      </w:r>
      <w:r w:rsidR="00713730">
        <w:rPr>
          <w:i/>
          <w:noProof/>
        </w:rPr>
        <w:t>The New England Journal of Medicine</w:t>
      </w:r>
      <w:r w:rsidRPr="00B55F17">
        <w:rPr>
          <w:i/>
          <w:noProof/>
        </w:rPr>
        <w:t>.</w:t>
      </w:r>
      <w:r w:rsidR="00CE7903">
        <w:rPr>
          <w:noProof/>
        </w:rPr>
        <w:t xml:space="preserve"> </w:t>
      </w:r>
      <w:r w:rsidRPr="00B55F17">
        <w:rPr>
          <w:b/>
          <w:noProof/>
        </w:rPr>
        <w:t>374</w:t>
      </w:r>
      <w:r w:rsidR="00CE7903">
        <w:rPr>
          <w:noProof/>
        </w:rPr>
        <w:t xml:space="preserve"> </w:t>
      </w:r>
      <w:r w:rsidRPr="00B55F17">
        <w:rPr>
          <w:noProof/>
        </w:rPr>
        <w:t>(10),</w:t>
      </w:r>
      <w:r w:rsidR="00CE7903">
        <w:rPr>
          <w:noProof/>
        </w:rPr>
        <w:t xml:space="preserve"> </w:t>
      </w:r>
      <w:r w:rsidRPr="00B55F17">
        <w:rPr>
          <w:noProof/>
        </w:rPr>
        <w:t>951-958</w:t>
      </w:r>
      <w:r w:rsidR="00713730">
        <w:rPr>
          <w:noProof/>
        </w:rPr>
        <w:t xml:space="preserve"> (</w:t>
      </w:r>
      <w:r w:rsidRPr="00B55F17">
        <w:rPr>
          <w:noProof/>
        </w:rPr>
        <w:t>2016).</w:t>
      </w:r>
    </w:p>
    <w:p w14:paraId="06BDAED4" w14:textId="28A34442" w:rsidR="000330C7" w:rsidRPr="00B55F17" w:rsidRDefault="000330C7" w:rsidP="00B55F17">
      <w:pPr>
        <w:pStyle w:val="EndNoteBibliography"/>
        <w:rPr>
          <w:noProof/>
        </w:rPr>
      </w:pPr>
      <w:r w:rsidRPr="00B55F17">
        <w:rPr>
          <w:noProof/>
        </w:rPr>
        <w:t>14</w:t>
      </w:r>
      <w:r w:rsidR="00CE5656">
        <w:rPr>
          <w:noProof/>
        </w:rPr>
        <w:t xml:space="preserve">. </w:t>
      </w:r>
      <w:r w:rsidRPr="00B55F17">
        <w:rPr>
          <w:noProof/>
        </w:rPr>
        <w:t>Li,</w:t>
      </w:r>
      <w:r w:rsidR="00CE7903">
        <w:rPr>
          <w:noProof/>
        </w:rPr>
        <w:t xml:space="preserve"> </w:t>
      </w:r>
      <w:r w:rsidRPr="00B55F17">
        <w:rPr>
          <w:noProof/>
        </w:rPr>
        <w:t>D.,</w:t>
      </w:r>
      <w:r w:rsidR="00CE7903">
        <w:rPr>
          <w:noProof/>
        </w:rPr>
        <w:t xml:space="preserve"> </w:t>
      </w:r>
      <w:r w:rsidRPr="00B55F17">
        <w:rPr>
          <w:noProof/>
        </w:rPr>
        <w:t>Aaskov,</w:t>
      </w:r>
      <w:r w:rsidR="00CE7903">
        <w:rPr>
          <w:noProof/>
        </w:rPr>
        <w:t xml:space="preserve"> </w:t>
      </w:r>
      <w:r w:rsidRPr="00B55F17">
        <w:rPr>
          <w:noProof/>
        </w:rPr>
        <w:t>J.</w:t>
      </w:r>
      <w:r w:rsidR="00713730">
        <w:rPr>
          <w:noProof/>
        </w:rPr>
        <w:t>,</w:t>
      </w:r>
      <w:r w:rsidR="00CE7903">
        <w:rPr>
          <w:noProof/>
        </w:rPr>
        <w:t xml:space="preserve"> </w:t>
      </w:r>
      <w:r w:rsidRPr="00B55F17">
        <w:rPr>
          <w:noProof/>
        </w:rPr>
        <w:t>Lott,</w:t>
      </w:r>
      <w:r w:rsidR="00CE7903">
        <w:rPr>
          <w:noProof/>
        </w:rPr>
        <w:t xml:space="preserve"> </w:t>
      </w:r>
      <w:r w:rsidRPr="00B55F17">
        <w:rPr>
          <w:noProof/>
        </w:rPr>
        <w:t>W.</w:t>
      </w:r>
      <w:r w:rsidR="00CE7903">
        <w:rPr>
          <w:noProof/>
        </w:rPr>
        <w:t xml:space="preserve"> </w:t>
      </w:r>
      <w:r w:rsidRPr="00B55F17">
        <w:rPr>
          <w:noProof/>
        </w:rPr>
        <w:t>B.</w:t>
      </w:r>
      <w:r w:rsidR="00CE7903">
        <w:rPr>
          <w:noProof/>
        </w:rPr>
        <w:t xml:space="preserve"> </w:t>
      </w:r>
      <w:r w:rsidRPr="00B55F17">
        <w:rPr>
          <w:noProof/>
        </w:rPr>
        <w:t>Identification</w:t>
      </w:r>
      <w:r w:rsidR="00CE7903">
        <w:rPr>
          <w:noProof/>
        </w:rPr>
        <w:t xml:space="preserve"> </w:t>
      </w:r>
      <w:r w:rsidRPr="00B55F17">
        <w:rPr>
          <w:noProof/>
        </w:rPr>
        <w:t>of</w:t>
      </w:r>
      <w:r w:rsidR="00CE7903">
        <w:rPr>
          <w:noProof/>
        </w:rPr>
        <w:t xml:space="preserve"> </w:t>
      </w:r>
      <w:r w:rsidRPr="00B55F17">
        <w:rPr>
          <w:noProof/>
        </w:rPr>
        <w:t>a</w:t>
      </w:r>
      <w:r w:rsidR="00CE7903">
        <w:rPr>
          <w:noProof/>
        </w:rPr>
        <w:t xml:space="preserve"> </w:t>
      </w:r>
      <w:r w:rsidRPr="00B55F17">
        <w:rPr>
          <w:noProof/>
        </w:rPr>
        <w:t>cryptic</w:t>
      </w:r>
      <w:r w:rsidR="00CE7903">
        <w:rPr>
          <w:noProof/>
        </w:rPr>
        <w:t xml:space="preserve"> </w:t>
      </w:r>
      <w:r w:rsidRPr="00B55F17">
        <w:rPr>
          <w:noProof/>
        </w:rPr>
        <w:t>prokaryotic</w:t>
      </w:r>
      <w:r w:rsidR="00CE7903">
        <w:rPr>
          <w:noProof/>
        </w:rPr>
        <w:t xml:space="preserve"> </w:t>
      </w:r>
      <w:r w:rsidRPr="00B55F17">
        <w:rPr>
          <w:noProof/>
        </w:rPr>
        <w:t>promoter</w:t>
      </w:r>
      <w:r w:rsidR="00CE7903">
        <w:rPr>
          <w:noProof/>
        </w:rPr>
        <w:t xml:space="preserve"> </w:t>
      </w:r>
      <w:r w:rsidRPr="00B55F17">
        <w:rPr>
          <w:noProof/>
        </w:rPr>
        <w:t>within</w:t>
      </w:r>
      <w:r w:rsidR="00CE7903">
        <w:rPr>
          <w:noProof/>
        </w:rPr>
        <w:t xml:space="preserve"> </w:t>
      </w:r>
      <w:r w:rsidRPr="00B55F17">
        <w:rPr>
          <w:noProof/>
        </w:rPr>
        <w:t>the</w:t>
      </w:r>
      <w:r w:rsidR="00CE7903">
        <w:rPr>
          <w:noProof/>
        </w:rPr>
        <w:t xml:space="preserve"> </w:t>
      </w:r>
      <w:r w:rsidRPr="00B55F17">
        <w:rPr>
          <w:noProof/>
        </w:rPr>
        <w:t>cDNA</w:t>
      </w:r>
      <w:r w:rsidR="00CE7903">
        <w:rPr>
          <w:noProof/>
        </w:rPr>
        <w:t xml:space="preserve"> </w:t>
      </w:r>
      <w:r w:rsidRPr="00B55F17">
        <w:rPr>
          <w:noProof/>
        </w:rPr>
        <w:t>encoding</w:t>
      </w:r>
      <w:r w:rsidR="00CE7903">
        <w:rPr>
          <w:noProof/>
        </w:rPr>
        <w:t xml:space="preserve"> </w:t>
      </w:r>
      <w:r w:rsidRPr="00B55F17">
        <w:rPr>
          <w:noProof/>
        </w:rPr>
        <w:t>the</w:t>
      </w:r>
      <w:r w:rsidR="00CE7903">
        <w:rPr>
          <w:noProof/>
        </w:rPr>
        <w:t xml:space="preserve"> </w:t>
      </w:r>
      <w:r w:rsidRPr="00B55F17">
        <w:rPr>
          <w:noProof/>
        </w:rPr>
        <w:t>5'</w:t>
      </w:r>
      <w:r w:rsidR="00CE7903">
        <w:rPr>
          <w:noProof/>
        </w:rPr>
        <w:t xml:space="preserve"> </w:t>
      </w:r>
      <w:r w:rsidRPr="00B55F17">
        <w:rPr>
          <w:noProof/>
        </w:rPr>
        <w:t>end</w:t>
      </w:r>
      <w:r w:rsidR="00CE7903">
        <w:rPr>
          <w:noProof/>
        </w:rPr>
        <w:t xml:space="preserve"> </w:t>
      </w:r>
      <w:r w:rsidRPr="00B55F17">
        <w:rPr>
          <w:noProof/>
        </w:rPr>
        <w:t>of</w:t>
      </w:r>
      <w:r w:rsidR="00CE7903">
        <w:rPr>
          <w:noProof/>
        </w:rPr>
        <w:t xml:space="preserve"> </w:t>
      </w:r>
      <w:r w:rsidRPr="00B55F17">
        <w:rPr>
          <w:noProof/>
        </w:rPr>
        <w:t>dengue</w:t>
      </w:r>
      <w:r w:rsidR="00CE7903">
        <w:rPr>
          <w:noProof/>
        </w:rPr>
        <w:t xml:space="preserve"> </w:t>
      </w:r>
      <w:r w:rsidRPr="00B55F17">
        <w:rPr>
          <w:noProof/>
        </w:rPr>
        <w:t>virus</w:t>
      </w:r>
      <w:r w:rsidR="00CE7903">
        <w:rPr>
          <w:noProof/>
        </w:rPr>
        <w:t xml:space="preserve"> </w:t>
      </w:r>
      <w:r w:rsidRPr="00B55F17">
        <w:rPr>
          <w:noProof/>
        </w:rPr>
        <w:t>RNA</w:t>
      </w:r>
      <w:r w:rsidR="00CE7903">
        <w:rPr>
          <w:noProof/>
        </w:rPr>
        <w:t xml:space="preserve"> </w:t>
      </w:r>
      <w:r w:rsidRPr="00B55F17">
        <w:rPr>
          <w:noProof/>
        </w:rPr>
        <w:t>genome.</w:t>
      </w:r>
      <w:r w:rsidR="00CE7903">
        <w:rPr>
          <w:noProof/>
        </w:rPr>
        <w:t xml:space="preserve"> </w:t>
      </w:r>
      <w:r w:rsidR="00713730">
        <w:rPr>
          <w:i/>
          <w:noProof/>
        </w:rPr>
        <w:t>PLOS ONE</w:t>
      </w:r>
      <w:r w:rsidRPr="00B55F17">
        <w:rPr>
          <w:i/>
          <w:noProof/>
        </w:rPr>
        <w:t>.</w:t>
      </w:r>
      <w:r w:rsidR="00CE7903">
        <w:rPr>
          <w:noProof/>
        </w:rPr>
        <w:t xml:space="preserve"> </w:t>
      </w:r>
      <w:r w:rsidRPr="00B55F17">
        <w:rPr>
          <w:b/>
          <w:noProof/>
        </w:rPr>
        <w:t>6</w:t>
      </w:r>
      <w:r w:rsidR="00CE7903">
        <w:rPr>
          <w:noProof/>
        </w:rPr>
        <w:t xml:space="preserve"> </w:t>
      </w:r>
      <w:r w:rsidRPr="00B55F17">
        <w:rPr>
          <w:noProof/>
        </w:rPr>
        <w:t>(3),</w:t>
      </w:r>
      <w:r w:rsidR="00CE7903">
        <w:rPr>
          <w:noProof/>
        </w:rPr>
        <w:t xml:space="preserve"> </w:t>
      </w:r>
      <w:r w:rsidRPr="00B55F17">
        <w:rPr>
          <w:noProof/>
        </w:rPr>
        <w:t>e18197</w:t>
      </w:r>
      <w:r w:rsidR="00713730">
        <w:rPr>
          <w:noProof/>
        </w:rPr>
        <w:t xml:space="preserve"> (</w:t>
      </w:r>
      <w:r w:rsidRPr="00B55F17">
        <w:rPr>
          <w:noProof/>
        </w:rPr>
        <w:t>2011).</w:t>
      </w:r>
    </w:p>
    <w:p w14:paraId="4775529E" w14:textId="357E2689" w:rsidR="000330C7" w:rsidRPr="00B55F17" w:rsidRDefault="000330C7" w:rsidP="00B55F17">
      <w:pPr>
        <w:pStyle w:val="EndNoteBibliography"/>
        <w:rPr>
          <w:noProof/>
        </w:rPr>
      </w:pPr>
      <w:r w:rsidRPr="00B55F17">
        <w:rPr>
          <w:noProof/>
        </w:rPr>
        <w:t>15</w:t>
      </w:r>
      <w:r w:rsidR="00CE5656">
        <w:rPr>
          <w:noProof/>
        </w:rPr>
        <w:t xml:space="preserve">. </w:t>
      </w:r>
      <w:r w:rsidRPr="00B55F17">
        <w:rPr>
          <w:noProof/>
        </w:rPr>
        <w:t>Aubry,</w:t>
      </w:r>
      <w:r w:rsidR="00CE7903">
        <w:rPr>
          <w:noProof/>
        </w:rPr>
        <w:t xml:space="preserve"> </w:t>
      </w:r>
      <w:r w:rsidRPr="00B55F17">
        <w:rPr>
          <w:noProof/>
        </w:rPr>
        <w:t>F.,</w:t>
      </w:r>
      <w:r w:rsidR="00CE7903">
        <w:rPr>
          <w:noProof/>
        </w:rPr>
        <w:t xml:space="preserve"> </w:t>
      </w:r>
      <w:r w:rsidRPr="00B55F17">
        <w:rPr>
          <w:noProof/>
        </w:rPr>
        <w:t>Nougairede,</w:t>
      </w:r>
      <w:r w:rsidR="00CE7903">
        <w:rPr>
          <w:noProof/>
        </w:rPr>
        <w:t xml:space="preserve"> </w:t>
      </w:r>
      <w:r w:rsidRPr="00B55F17">
        <w:rPr>
          <w:noProof/>
        </w:rPr>
        <w:t>A.,</w:t>
      </w:r>
      <w:r w:rsidR="00CE7903">
        <w:rPr>
          <w:noProof/>
        </w:rPr>
        <w:t xml:space="preserve"> </w:t>
      </w:r>
      <w:r w:rsidRPr="00B55F17">
        <w:rPr>
          <w:noProof/>
        </w:rPr>
        <w:t>Gould,</w:t>
      </w:r>
      <w:r w:rsidR="00CE7903">
        <w:rPr>
          <w:noProof/>
        </w:rPr>
        <w:t xml:space="preserve"> </w:t>
      </w:r>
      <w:r w:rsidRPr="00B55F17">
        <w:rPr>
          <w:noProof/>
        </w:rPr>
        <w:t>E.</w:t>
      </w:r>
      <w:r w:rsidR="00CE7903">
        <w:rPr>
          <w:noProof/>
        </w:rPr>
        <w:t xml:space="preserve"> </w:t>
      </w:r>
      <w:r w:rsidRPr="00B55F17">
        <w:rPr>
          <w:noProof/>
        </w:rPr>
        <w:t>A.</w:t>
      </w:r>
      <w:r w:rsidR="00713730">
        <w:rPr>
          <w:noProof/>
        </w:rPr>
        <w:t>,</w:t>
      </w:r>
      <w:r w:rsidR="00CE7903">
        <w:rPr>
          <w:noProof/>
        </w:rPr>
        <w:t xml:space="preserve"> </w:t>
      </w:r>
      <w:r w:rsidRPr="00B55F17">
        <w:rPr>
          <w:noProof/>
        </w:rPr>
        <w:t>de</w:t>
      </w:r>
      <w:r w:rsidR="00CE7903">
        <w:rPr>
          <w:noProof/>
        </w:rPr>
        <w:t xml:space="preserve"> </w:t>
      </w:r>
      <w:r w:rsidRPr="00B55F17">
        <w:rPr>
          <w:noProof/>
        </w:rPr>
        <w:t>Lamballerie,</w:t>
      </w:r>
      <w:r w:rsidR="00CE7903">
        <w:rPr>
          <w:noProof/>
        </w:rPr>
        <w:t xml:space="preserve"> </w:t>
      </w:r>
      <w:r w:rsidRPr="00B55F17">
        <w:rPr>
          <w:noProof/>
        </w:rPr>
        <w:t>X.</w:t>
      </w:r>
      <w:r w:rsidR="00CE7903">
        <w:rPr>
          <w:noProof/>
        </w:rPr>
        <w:t xml:space="preserve"> </w:t>
      </w:r>
      <w:r w:rsidRPr="00B55F17">
        <w:rPr>
          <w:noProof/>
        </w:rPr>
        <w:t>Flavivirus</w:t>
      </w:r>
      <w:r w:rsidR="00CE7903">
        <w:rPr>
          <w:noProof/>
        </w:rPr>
        <w:t xml:space="preserve"> </w:t>
      </w:r>
      <w:r w:rsidRPr="00B55F17">
        <w:rPr>
          <w:noProof/>
        </w:rPr>
        <w:t>reverse</w:t>
      </w:r>
      <w:r w:rsidR="00CE7903">
        <w:rPr>
          <w:noProof/>
        </w:rPr>
        <w:t xml:space="preserve"> </w:t>
      </w:r>
      <w:r w:rsidRPr="00B55F17">
        <w:rPr>
          <w:noProof/>
        </w:rPr>
        <w:t>genetic</w:t>
      </w:r>
      <w:r w:rsidR="00CE7903">
        <w:rPr>
          <w:noProof/>
        </w:rPr>
        <w:t xml:space="preserve"> </w:t>
      </w:r>
      <w:r w:rsidRPr="00B55F17">
        <w:rPr>
          <w:noProof/>
        </w:rPr>
        <w:t>systems,</w:t>
      </w:r>
      <w:r w:rsidR="00CE7903">
        <w:rPr>
          <w:noProof/>
        </w:rPr>
        <w:t xml:space="preserve"> </w:t>
      </w:r>
      <w:r w:rsidRPr="00B55F17">
        <w:rPr>
          <w:noProof/>
        </w:rPr>
        <w:t>construction</w:t>
      </w:r>
      <w:r w:rsidR="00CE7903">
        <w:rPr>
          <w:noProof/>
        </w:rPr>
        <w:t xml:space="preserve"> </w:t>
      </w:r>
      <w:r w:rsidRPr="00B55F17">
        <w:rPr>
          <w:noProof/>
        </w:rPr>
        <w:t>techniques</w:t>
      </w:r>
      <w:r w:rsidR="00CE7903">
        <w:rPr>
          <w:noProof/>
        </w:rPr>
        <w:t xml:space="preserve"> </w:t>
      </w:r>
      <w:r w:rsidRPr="00B55F17">
        <w:rPr>
          <w:noProof/>
        </w:rPr>
        <w:t>and</w:t>
      </w:r>
      <w:r w:rsidR="00CE7903">
        <w:rPr>
          <w:noProof/>
        </w:rPr>
        <w:t xml:space="preserve"> </w:t>
      </w:r>
      <w:r w:rsidRPr="00B55F17">
        <w:rPr>
          <w:noProof/>
        </w:rPr>
        <w:t>applications:</w:t>
      </w:r>
      <w:r w:rsidR="00CE7903">
        <w:rPr>
          <w:noProof/>
        </w:rPr>
        <w:t xml:space="preserve"> </w:t>
      </w:r>
      <w:r w:rsidRPr="00B55F17">
        <w:rPr>
          <w:noProof/>
        </w:rPr>
        <w:t>a</w:t>
      </w:r>
      <w:r w:rsidR="00CE7903">
        <w:rPr>
          <w:noProof/>
        </w:rPr>
        <w:t xml:space="preserve"> </w:t>
      </w:r>
      <w:r w:rsidRPr="00B55F17">
        <w:rPr>
          <w:noProof/>
        </w:rPr>
        <w:t>historical</w:t>
      </w:r>
      <w:r w:rsidR="00CE7903">
        <w:rPr>
          <w:noProof/>
        </w:rPr>
        <w:t xml:space="preserve"> </w:t>
      </w:r>
      <w:r w:rsidRPr="00B55F17">
        <w:rPr>
          <w:noProof/>
        </w:rPr>
        <w:t>perspective.</w:t>
      </w:r>
      <w:r w:rsidR="00CE7903">
        <w:rPr>
          <w:noProof/>
        </w:rPr>
        <w:t xml:space="preserve"> </w:t>
      </w:r>
      <w:r w:rsidR="00713730">
        <w:rPr>
          <w:i/>
          <w:noProof/>
        </w:rPr>
        <w:t>Antiviral Research</w:t>
      </w:r>
      <w:r w:rsidRPr="00B55F17">
        <w:rPr>
          <w:i/>
          <w:noProof/>
        </w:rPr>
        <w:t>.</w:t>
      </w:r>
      <w:r w:rsidR="00CE7903">
        <w:rPr>
          <w:noProof/>
        </w:rPr>
        <w:t xml:space="preserve"> </w:t>
      </w:r>
      <w:r w:rsidRPr="00B55F17">
        <w:rPr>
          <w:b/>
          <w:noProof/>
        </w:rPr>
        <w:t>114</w:t>
      </w:r>
      <w:r w:rsidR="00713730" w:rsidRPr="00C55C54">
        <w:rPr>
          <w:noProof/>
        </w:rPr>
        <w:t>,</w:t>
      </w:r>
      <w:r w:rsidR="00CE7903">
        <w:rPr>
          <w:noProof/>
        </w:rPr>
        <w:t xml:space="preserve"> </w:t>
      </w:r>
      <w:r w:rsidRPr="00B55F17">
        <w:rPr>
          <w:noProof/>
        </w:rPr>
        <w:t>67-85</w:t>
      </w:r>
      <w:r w:rsidR="00713730">
        <w:rPr>
          <w:noProof/>
        </w:rPr>
        <w:t xml:space="preserve"> (</w:t>
      </w:r>
      <w:r w:rsidRPr="00B55F17">
        <w:rPr>
          <w:noProof/>
        </w:rPr>
        <w:t>2015).</w:t>
      </w:r>
    </w:p>
    <w:p w14:paraId="7F1BFBDE" w14:textId="42BC0E95" w:rsidR="000330C7" w:rsidRPr="00B55F17" w:rsidRDefault="000330C7" w:rsidP="00B55F17">
      <w:pPr>
        <w:pStyle w:val="EndNoteBibliography"/>
        <w:rPr>
          <w:noProof/>
        </w:rPr>
      </w:pPr>
      <w:r w:rsidRPr="00B55F17">
        <w:rPr>
          <w:noProof/>
        </w:rPr>
        <w:lastRenderedPageBreak/>
        <w:t>16</w:t>
      </w:r>
      <w:r w:rsidR="00CE5656">
        <w:rPr>
          <w:noProof/>
        </w:rPr>
        <w:t xml:space="preserve">. </w:t>
      </w:r>
      <w:r w:rsidRPr="00B55F17">
        <w:rPr>
          <w:noProof/>
        </w:rPr>
        <w:t>Pu,</w:t>
      </w:r>
      <w:r w:rsidR="00CE7903">
        <w:rPr>
          <w:noProof/>
        </w:rPr>
        <w:t xml:space="preserve"> </w:t>
      </w:r>
      <w:r w:rsidRPr="00B55F17">
        <w:rPr>
          <w:noProof/>
        </w:rPr>
        <w:t>S.</w:t>
      </w:r>
      <w:r w:rsidR="00CE7903">
        <w:rPr>
          <w:noProof/>
        </w:rPr>
        <w:t xml:space="preserve"> </w:t>
      </w:r>
      <w:r w:rsidRPr="00B55F17">
        <w:rPr>
          <w:noProof/>
        </w:rPr>
        <w:t>Y.</w:t>
      </w:r>
      <w:r w:rsidR="00CE7903">
        <w:rPr>
          <w:i/>
          <w:noProof/>
        </w:rPr>
        <w:t xml:space="preserve"> </w:t>
      </w:r>
      <w:r w:rsidR="00CE5656" w:rsidRPr="00CE5656">
        <w:rPr>
          <w:noProof/>
        </w:rPr>
        <w:t>et al.</w:t>
      </w:r>
      <w:r w:rsidR="00CE7903">
        <w:rPr>
          <w:noProof/>
        </w:rPr>
        <w:t xml:space="preserve"> </w:t>
      </w:r>
      <w:r w:rsidRPr="00B55F17">
        <w:rPr>
          <w:noProof/>
        </w:rPr>
        <w:t>Successful</w:t>
      </w:r>
      <w:r w:rsidR="00CE7903">
        <w:rPr>
          <w:noProof/>
        </w:rPr>
        <w:t xml:space="preserve"> </w:t>
      </w:r>
      <w:r w:rsidRPr="00B55F17">
        <w:rPr>
          <w:noProof/>
        </w:rPr>
        <w:t>propagation</w:t>
      </w:r>
      <w:r w:rsidR="00CE7903">
        <w:rPr>
          <w:noProof/>
        </w:rPr>
        <w:t xml:space="preserve"> </w:t>
      </w:r>
      <w:r w:rsidRPr="00B55F17">
        <w:rPr>
          <w:noProof/>
        </w:rPr>
        <w:t>of</w:t>
      </w:r>
      <w:r w:rsidR="00CE7903">
        <w:rPr>
          <w:noProof/>
        </w:rPr>
        <w:t xml:space="preserve"> </w:t>
      </w:r>
      <w:r w:rsidRPr="00B55F17">
        <w:rPr>
          <w:noProof/>
        </w:rPr>
        <w:t>flavivirus</w:t>
      </w:r>
      <w:r w:rsidR="00CE7903">
        <w:rPr>
          <w:noProof/>
        </w:rPr>
        <w:t xml:space="preserve"> </w:t>
      </w:r>
      <w:r w:rsidRPr="00B55F17">
        <w:rPr>
          <w:noProof/>
        </w:rPr>
        <w:t>infectious</w:t>
      </w:r>
      <w:r w:rsidR="00CE7903">
        <w:rPr>
          <w:noProof/>
        </w:rPr>
        <w:t xml:space="preserve"> </w:t>
      </w:r>
      <w:r w:rsidRPr="00B55F17">
        <w:rPr>
          <w:noProof/>
        </w:rPr>
        <w:t>cDNAs</w:t>
      </w:r>
      <w:r w:rsidR="00CE7903">
        <w:rPr>
          <w:noProof/>
        </w:rPr>
        <w:t xml:space="preserve"> </w:t>
      </w:r>
      <w:r w:rsidRPr="00B55F17">
        <w:rPr>
          <w:noProof/>
        </w:rPr>
        <w:t>by</w:t>
      </w:r>
      <w:r w:rsidR="00CE7903">
        <w:rPr>
          <w:noProof/>
        </w:rPr>
        <w:t xml:space="preserve"> </w:t>
      </w:r>
      <w:r w:rsidRPr="00B55F17">
        <w:rPr>
          <w:noProof/>
        </w:rPr>
        <w:t>a</w:t>
      </w:r>
      <w:r w:rsidR="00CE7903">
        <w:rPr>
          <w:noProof/>
        </w:rPr>
        <w:t xml:space="preserve"> </w:t>
      </w:r>
      <w:r w:rsidRPr="00B55F17">
        <w:rPr>
          <w:noProof/>
        </w:rPr>
        <w:t>novel</w:t>
      </w:r>
      <w:r w:rsidR="00CE7903">
        <w:rPr>
          <w:noProof/>
        </w:rPr>
        <w:t xml:space="preserve"> </w:t>
      </w:r>
      <w:r w:rsidRPr="00B55F17">
        <w:rPr>
          <w:noProof/>
        </w:rPr>
        <w:t>method</w:t>
      </w:r>
      <w:r w:rsidR="00CE7903">
        <w:rPr>
          <w:noProof/>
        </w:rPr>
        <w:t xml:space="preserve"> </w:t>
      </w:r>
      <w:r w:rsidRPr="00B55F17">
        <w:rPr>
          <w:noProof/>
        </w:rPr>
        <w:t>to</w:t>
      </w:r>
      <w:r w:rsidR="00CE7903">
        <w:rPr>
          <w:noProof/>
        </w:rPr>
        <w:t xml:space="preserve"> </w:t>
      </w:r>
      <w:r w:rsidRPr="00B55F17">
        <w:rPr>
          <w:noProof/>
        </w:rPr>
        <w:t>reduce</w:t>
      </w:r>
      <w:r w:rsidR="00CE7903">
        <w:rPr>
          <w:noProof/>
        </w:rPr>
        <w:t xml:space="preserve"> </w:t>
      </w:r>
      <w:r w:rsidRPr="00B55F17">
        <w:rPr>
          <w:noProof/>
        </w:rPr>
        <w:t>the</w:t>
      </w:r>
      <w:r w:rsidR="00CE7903">
        <w:rPr>
          <w:noProof/>
        </w:rPr>
        <w:t xml:space="preserve"> </w:t>
      </w:r>
      <w:r w:rsidRPr="00B55F17">
        <w:rPr>
          <w:noProof/>
        </w:rPr>
        <w:t>cryptic</w:t>
      </w:r>
      <w:r w:rsidR="00CE7903">
        <w:rPr>
          <w:noProof/>
        </w:rPr>
        <w:t xml:space="preserve"> </w:t>
      </w:r>
      <w:r w:rsidRPr="00B55F17">
        <w:rPr>
          <w:noProof/>
        </w:rPr>
        <w:t>bacterial</w:t>
      </w:r>
      <w:r w:rsidR="00CE7903">
        <w:rPr>
          <w:noProof/>
        </w:rPr>
        <w:t xml:space="preserve"> </w:t>
      </w:r>
      <w:r w:rsidRPr="00B55F17">
        <w:rPr>
          <w:noProof/>
        </w:rPr>
        <w:t>promoter</w:t>
      </w:r>
      <w:r w:rsidR="00CE7903">
        <w:rPr>
          <w:noProof/>
        </w:rPr>
        <w:t xml:space="preserve"> </w:t>
      </w:r>
      <w:r w:rsidRPr="00B55F17">
        <w:rPr>
          <w:noProof/>
        </w:rPr>
        <w:t>activity</w:t>
      </w:r>
      <w:r w:rsidR="00CE7903">
        <w:rPr>
          <w:noProof/>
        </w:rPr>
        <w:t xml:space="preserve"> </w:t>
      </w:r>
      <w:r w:rsidRPr="00B55F17">
        <w:rPr>
          <w:noProof/>
        </w:rPr>
        <w:t>of</w:t>
      </w:r>
      <w:r w:rsidR="00CE7903">
        <w:rPr>
          <w:noProof/>
        </w:rPr>
        <w:t xml:space="preserve"> </w:t>
      </w:r>
      <w:r w:rsidRPr="00B55F17">
        <w:rPr>
          <w:noProof/>
        </w:rPr>
        <w:t>virus</w:t>
      </w:r>
      <w:r w:rsidR="00CE7903">
        <w:rPr>
          <w:noProof/>
        </w:rPr>
        <w:t xml:space="preserve"> </w:t>
      </w:r>
      <w:r w:rsidRPr="00B55F17">
        <w:rPr>
          <w:noProof/>
        </w:rPr>
        <w:t>genomes.</w:t>
      </w:r>
      <w:r w:rsidR="00CE7903">
        <w:rPr>
          <w:noProof/>
        </w:rPr>
        <w:t xml:space="preserve"> </w:t>
      </w:r>
      <w:r w:rsidR="00713730">
        <w:rPr>
          <w:i/>
          <w:noProof/>
        </w:rPr>
        <w:t>Journal of Virology</w:t>
      </w:r>
      <w:r w:rsidRPr="00B55F17">
        <w:rPr>
          <w:i/>
          <w:noProof/>
        </w:rPr>
        <w:t>.</w:t>
      </w:r>
      <w:r w:rsidR="00CE7903">
        <w:rPr>
          <w:noProof/>
        </w:rPr>
        <w:t xml:space="preserve"> </w:t>
      </w:r>
      <w:r w:rsidRPr="00B55F17">
        <w:rPr>
          <w:b/>
          <w:noProof/>
        </w:rPr>
        <w:t>85</w:t>
      </w:r>
      <w:r w:rsidR="00CE7903">
        <w:rPr>
          <w:noProof/>
        </w:rPr>
        <w:t xml:space="preserve"> </w:t>
      </w:r>
      <w:r w:rsidRPr="00B55F17">
        <w:rPr>
          <w:noProof/>
        </w:rPr>
        <w:t>(6),</w:t>
      </w:r>
      <w:r w:rsidR="00CE7903">
        <w:rPr>
          <w:noProof/>
        </w:rPr>
        <w:t xml:space="preserve"> </w:t>
      </w:r>
      <w:r w:rsidRPr="00B55F17">
        <w:rPr>
          <w:noProof/>
        </w:rPr>
        <w:t>2927-2941</w:t>
      </w:r>
      <w:r w:rsidR="00713730">
        <w:rPr>
          <w:noProof/>
        </w:rPr>
        <w:t xml:space="preserve"> (</w:t>
      </w:r>
      <w:r w:rsidRPr="00B55F17">
        <w:rPr>
          <w:noProof/>
        </w:rPr>
        <w:t>2011).</w:t>
      </w:r>
    </w:p>
    <w:p w14:paraId="104A8754" w14:textId="0FBE85AD" w:rsidR="000330C7" w:rsidRPr="00B55F17" w:rsidRDefault="000330C7" w:rsidP="00B55F17">
      <w:pPr>
        <w:pStyle w:val="EndNoteBibliography"/>
        <w:rPr>
          <w:noProof/>
        </w:rPr>
      </w:pPr>
      <w:r w:rsidRPr="00B55F17">
        <w:rPr>
          <w:noProof/>
        </w:rPr>
        <w:t>17</w:t>
      </w:r>
      <w:r w:rsidR="00CE5656">
        <w:rPr>
          <w:noProof/>
        </w:rPr>
        <w:t xml:space="preserve">. </w:t>
      </w:r>
      <w:r w:rsidRPr="00B55F17">
        <w:rPr>
          <w:noProof/>
        </w:rPr>
        <w:t>Ruggli,</w:t>
      </w:r>
      <w:r w:rsidR="00CE7903">
        <w:rPr>
          <w:noProof/>
        </w:rPr>
        <w:t xml:space="preserve"> </w:t>
      </w:r>
      <w:r w:rsidRPr="00B55F17">
        <w:rPr>
          <w:noProof/>
        </w:rPr>
        <w:t>N.</w:t>
      </w:r>
      <w:r w:rsidR="00713730">
        <w:rPr>
          <w:noProof/>
        </w:rPr>
        <w:t>,</w:t>
      </w:r>
      <w:r w:rsidR="00CE7903">
        <w:rPr>
          <w:noProof/>
        </w:rPr>
        <w:t xml:space="preserve"> </w:t>
      </w:r>
      <w:r w:rsidRPr="00B55F17">
        <w:rPr>
          <w:noProof/>
        </w:rPr>
        <w:t>Rice,</w:t>
      </w:r>
      <w:r w:rsidR="00CE7903">
        <w:rPr>
          <w:noProof/>
        </w:rPr>
        <w:t xml:space="preserve"> </w:t>
      </w:r>
      <w:r w:rsidRPr="00B55F17">
        <w:rPr>
          <w:noProof/>
        </w:rPr>
        <w:t>C.</w:t>
      </w:r>
      <w:r w:rsidR="00CE7903">
        <w:rPr>
          <w:noProof/>
        </w:rPr>
        <w:t xml:space="preserve"> </w:t>
      </w:r>
      <w:r w:rsidRPr="00B55F17">
        <w:rPr>
          <w:noProof/>
        </w:rPr>
        <w:t>M.</w:t>
      </w:r>
      <w:r w:rsidR="00CE7903">
        <w:rPr>
          <w:noProof/>
        </w:rPr>
        <w:t xml:space="preserve"> </w:t>
      </w:r>
      <w:r w:rsidRPr="00B55F17">
        <w:rPr>
          <w:noProof/>
        </w:rPr>
        <w:t>Functional</w:t>
      </w:r>
      <w:r w:rsidR="00CE7903">
        <w:rPr>
          <w:noProof/>
        </w:rPr>
        <w:t xml:space="preserve"> </w:t>
      </w:r>
      <w:r w:rsidRPr="00B55F17">
        <w:rPr>
          <w:noProof/>
        </w:rPr>
        <w:t>cDNA</w:t>
      </w:r>
      <w:r w:rsidR="00CE7903">
        <w:rPr>
          <w:noProof/>
        </w:rPr>
        <w:t xml:space="preserve"> </w:t>
      </w:r>
      <w:r w:rsidRPr="00B55F17">
        <w:rPr>
          <w:noProof/>
        </w:rPr>
        <w:t>clones</w:t>
      </w:r>
      <w:r w:rsidR="00CE7903">
        <w:rPr>
          <w:noProof/>
        </w:rPr>
        <w:t xml:space="preserve"> </w:t>
      </w:r>
      <w:r w:rsidRPr="00B55F17">
        <w:rPr>
          <w:noProof/>
        </w:rPr>
        <w:t>of</w:t>
      </w:r>
      <w:r w:rsidR="00CE7903">
        <w:rPr>
          <w:noProof/>
        </w:rPr>
        <w:t xml:space="preserve"> </w:t>
      </w:r>
      <w:r w:rsidRPr="00B55F17">
        <w:rPr>
          <w:noProof/>
        </w:rPr>
        <w:t>the</w:t>
      </w:r>
      <w:r w:rsidR="00CE7903">
        <w:rPr>
          <w:noProof/>
        </w:rPr>
        <w:t xml:space="preserve"> </w:t>
      </w:r>
      <w:r w:rsidRPr="00B55F17">
        <w:rPr>
          <w:noProof/>
        </w:rPr>
        <w:t>Flaviviridae:</w:t>
      </w:r>
      <w:r w:rsidR="00CE7903">
        <w:rPr>
          <w:noProof/>
        </w:rPr>
        <w:t xml:space="preserve"> </w:t>
      </w:r>
      <w:r w:rsidRPr="00B55F17">
        <w:rPr>
          <w:noProof/>
        </w:rPr>
        <w:t>strategies</w:t>
      </w:r>
      <w:r w:rsidR="00CE7903">
        <w:rPr>
          <w:noProof/>
        </w:rPr>
        <w:t xml:space="preserve"> </w:t>
      </w:r>
      <w:r w:rsidRPr="00B55F17">
        <w:rPr>
          <w:noProof/>
        </w:rPr>
        <w:t>and</w:t>
      </w:r>
      <w:r w:rsidR="00CE7903">
        <w:rPr>
          <w:noProof/>
        </w:rPr>
        <w:t xml:space="preserve"> </w:t>
      </w:r>
      <w:r w:rsidRPr="00B55F17">
        <w:rPr>
          <w:noProof/>
        </w:rPr>
        <w:t>applications.</w:t>
      </w:r>
      <w:r w:rsidR="00CE7903">
        <w:rPr>
          <w:noProof/>
        </w:rPr>
        <w:t xml:space="preserve"> </w:t>
      </w:r>
      <w:r w:rsidR="00713730">
        <w:rPr>
          <w:i/>
          <w:noProof/>
        </w:rPr>
        <w:t>Advances in Virus Research</w:t>
      </w:r>
      <w:r w:rsidRPr="00B55F17">
        <w:rPr>
          <w:i/>
          <w:noProof/>
        </w:rPr>
        <w:t>.</w:t>
      </w:r>
      <w:r w:rsidR="00CE7903">
        <w:rPr>
          <w:noProof/>
        </w:rPr>
        <w:t xml:space="preserve"> </w:t>
      </w:r>
      <w:r w:rsidRPr="00B55F17">
        <w:rPr>
          <w:b/>
          <w:noProof/>
        </w:rPr>
        <w:t>53</w:t>
      </w:r>
      <w:r w:rsidR="00713730" w:rsidRPr="00C55C54">
        <w:rPr>
          <w:noProof/>
        </w:rPr>
        <w:t>,</w:t>
      </w:r>
      <w:r w:rsidR="00CE7903">
        <w:rPr>
          <w:noProof/>
        </w:rPr>
        <w:t xml:space="preserve"> </w:t>
      </w:r>
      <w:r w:rsidRPr="00B55F17">
        <w:rPr>
          <w:noProof/>
        </w:rPr>
        <w:t>183-207</w:t>
      </w:r>
      <w:r w:rsidR="00713730">
        <w:rPr>
          <w:noProof/>
        </w:rPr>
        <w:t xml:space="preserve"> (</w:t>
      </w:r>
      <w:r w:rsidRPr="00B55F17">
        <w:rPr>
          <w:noProof/>
        </w:rPr>
        <w:t>1999).</w:t>
      </w:r>
    </w:p>
    <w:p w14:paraId="1DA2F83D" w14:textId="2DB5F6B9" w:rsidR="000330C7" w:rsidRPr="00B55F17" w:rsidRDefault="000330C7" w:rsidP="00B55F17">
      <w:pPr>
        <w:pStyle w:val="EndNoteBibliography"/>
        <w:rPr>
          <w:noProof/>
        </w:rPr>
      </w:pPr>
      <w:r w:rsidRPr="00B55F17">
        <w:rPr>
          <w:noProof/>
        </w:rPr>
        <w:t>18</w:t>
      </w:r>
      <w:r w:rsidR="00CE5656">
        <w:rPr>
          <w:noProof/>
        </w:rPr>
        <w:t xml:space="preserve">. </w:t>
      </w:r>
      <w:r w:rsidRPr="00B55F17">
        <w:rPr>
          <w:noProof/>
        </w:rPr>
        <w:t>Avila-Perez,</w:t>
      </w:r>
      <w:r w:rsidR="00CE7903">
        <w:rPr>
          <w:noProof/>
        </w:rPr>
        <w:t xml:space="preserve"> </w:t>
      </w:r>
      <w:r w:rsidRPr="00B55F17">
        <w:rPr>
          <w:noProof/>
        </w:rPr>
        <w:t>G.,</w:t>
      </w:r>
      <w:r w:rsidR="00CE7903">
        <w:rPr>
          <w:noProof/>
        </w:rPr>
        <w:t xml:space="preserve"> </w:t>
      </w:r>
      <w:r w:rsidRPr="00B55F17">
        <w:rPr>
          <w:noProof/>
        </w:rPr>
        <w:t>Nogales,</w:t>
      </w:r>
      <w:r w:rsidR="00CE7903">
        <w:rPr>
          <w:noProof/>
        </w:rPr>
        <w:t xml:space="preserve"> </w:t>
      </w:r>
      <w:r w:rsidRPr="00B55F17">
        <w:rPr>
          <w:noProof/>
        </w:rPr>
        <w:t>A.,</w:t>
      </w:r>
      <w:r w:rsidR="00CE7903">
        <w:rPr>
          <w:noProof/>
        </w:rPr>
        <w:t xml:space="preserve"> </w:t>
      </w:r>
      <w:r w:rsidRPr="00B55F17">
        <w:rPr>
          <w:noProof/>
        </w:rPr>
        <w:t>Martin,</w:t>
      </w:r>
      <w:r w:rsidR="00CE7903">
        <w:rPr>
          <w:noProof/>
        </w:rPr>
        <w:t xml:space="preserve"> </w:t>
      </w:r>
      <w:r w:rsidRPr="00B55F17">
        <w:rPr>
          <w:noProof/>
        </w:rPr>
        <w:t>V.,</w:t>
      </w:r>
      <w:r w:rsidR="00CE7903">
        <w:rPr>
          <w:noProof/>
        </w:rPr>
        <w:t xml:space="preserve"> </w:t>
      </w:r>
      <w:r w:rsidRPr="00B55F17">
        <w:rPr>
          <w:noProof/>
        </w:rPr>
        <w:t>Almazan,</w:t>
      </w:r>
      <w:r w:rsidR="00CE7903">
        <w:rPr>
          <w:noProof/>
        </w:rPr>
        <w:t xml:space="preserve"> </w:t>
      </w:r>
      <w:r w:rsidRPr="00B55F17">
        <w:rPr>
          <w:noProof/>
        </w:rPr>
        <w:t>F.</w:t>
      </w:r>
      <w:r w:rsidR="00713730">
        <w:rPr>
          <w:noProof/>
        </w:rPr>
        <w:t>,</w:t>
      </w:r>
      <w:r w:rsidR="00CE7903">
        <w:rPr>
          <w:noProof/>
        </w:rPr>
        <w:t xml:space="preserve"> </w:t>
      </w:r>
      <w:r w:rsidRPr="00B55F17">
        <w:rPr>
          <w:noProof/>
        </w:rPr>
        <w:t>Martinez-Sobrido,</w:t>
      </w:r>
      <w:r w:rsidR="00CE7903">
        <w:rPr>
          <w:noProof/>
        </w:rPr>
        <w:t xml:space="preserve"> </w:t>
      </w:r>
      <w:r w:rsidRPr="00B55F17">
        <w:rPr>
          <w:noProof/>
        </w:rPr>
        <w:t>L.</w:t>
      </w:r>
      <w:r w:rsidR="00CE7903">
        <w:rPr>
          <w:noProof/>
        </w:rPr>
        <w:t xml:space="preserve"> </w:t>
      </w:r>
      <w:r w:rsidRPr="00B55F17">
        <w:rPr>
          <w:noProof/>
        </w:rPr>
        <w:t>Reverse</w:t>
      </w:r>
      <w:r w:rsidR="00CE7903">
        <w:rPr>
          <w:noProof/>
        </w:rPr>
        <w:t xml:space="preserve"> </w:t>
      </w:r>
      <w:r w:rsidRPr="00B55F17">
        <w:rPr>
          <w:noProof/>
        </w:rPr>
        <w:t>Genetic</w:t>
      </w:r>
      <w:r w:rsidR="00CE7903">
        <w:rPr>
          <w:noProof/>
        </w:rPr>
        <w:t xml:space="preserve"> </w:t>
      </w:r>
      <w:r w:rsidRPr="00B55F17">
        <w:rPr>
          <w:noProof/>
        </w:rPr>
        <w:t>Approaches</w:t>
      </w:r>
      <w:r w:rsidR="00CE7903">
        <w:rPr>
          <w:noProof/>
        </w:rPr>
        <w:t xml:space="preserve"> </w:t>
      </w:r>
      <w:r w:rsidRPr="00B55F17">
        <w:rPr>
          <w:noProof/>
        </w:rPr>
        <w:t>for</w:t>
      </w:r>
      <w:r w:rsidR="00CE7903">
        <w:rPr>
          <w:noProof/>
        </w:rPr>
        <w:t xml:space="preserve"> </w:t>
      </w:r>
      <w:r w:rsidRPr="00B55F17">
        <w:rPr>
          <w:noProof/>
        </w:rPr>
        <w:t>the</w:t>
      </w:r>
      <w:r w:rsidR="00CE7903">
        <w:rPr>
          <w:noProof/>
        </w:rPr>
        <w:t xml:space="preserve"> </w:t>
      </w:r>
      <w:r w:rsidRPr="00B55F17">
        <w:rPr>
          <w:noProof/>
        </w:rPr>
        <w:t>Generation</w:t>
      </w:r>
      <w:r w:rsidR="00CE7903">
        <w:rPr>
          <w:noProof/>
        </w:rPr>
        <w:t xml:space="preserve"> </w:t>
      </w:r>
      <w:r w:rsidRPr="00B55F17">
        <w:rPr>
          <w:noProof/>
        </w:rPr>
        <w:t>of</w:t>
      </w:r>
      <w:r w:rsidR="00CE7903">
        <w:rPr>
          <w:noProof/>
        </w:rPr>
        <w:t xml:space="preserve"> </w:t>
      </w:r>
      <w:r w:rsidRPr="00B55F17">
        <w:rPr>
          <w:noProof/>
        </w:rPr>
        <w:t>Recombinant</w:t>
      </w:r>
      <w:r w:rsidR="00CE7903">
        <w:rPr>
          <w:noProof/>
        </w:rPr>
        <w:t xml:space="preserve"> </w:t>
      </w:r>
      <w:r w:rsidRPr="00B55F17">
        <w:rPr>
          <w:noProof/>
        </w:rPr>
        <w:t>Zika</w:t>
      </w:r>
      <w:r w:rsidR="00CE7903">
        <w:rPr>
          <w:noProof/>
        </w:rPr>
        <w:t xml:space="preserve"> </w:t>
      </w:r>
      <w:r w:rsidRPr="00B55F17">
        <w:rPr>
          <w:noProof/>
        </w:rPr>
        <w:t>Virus.</w:t>
      </w:r>
      <w:r w:rsidR="00CE7903">
        <w:rPr>
          <w:noProof/>
        </w:rPr>
        <w:t xml:space="preserve"> </w:t>
      </w:r>
      <w:r w:rsidRPr="00B55F17">
        <w:rPr>
          <w:i/>
          <w:noProof/>
        </w:rPr>
        <w:t>Viruses.</w:t>
      </w:r>
      <w:r w:rsidR="00CE7903">
        <w:rPr>
          <w:noProof/>
        </w:rPr>
        <w:t xml:space="preserve"> </w:t>
      </w:r>
      <w:r w:rsidRPr="00B55F17">
        <w:rPr>
          <w:b/>
          <w:noProof/>
        </w:rPr>
        <w:t>10</w:t>
      </w:r>
      <w:r w:rsidR="00CE7903">
        <w:rPr>
          <w:noProof/>
        </w:rPr>
        <w:t xml:space="preserve"> </w:t>
      </w:r>
      <w:r w:rsidRPr="00B55F17">
        <w:rPr>
          <w:noProof/>
        </w:rPr>
        <w:t>(11)</w:t>
      </w:r>
      <w:r w:rsidR="00713730">
        <w:rPr>
          <w:noProof/>
        </w:rPr>
        <w:t xml:space="preserve"> (</w:t>
      </w:r>
      <w:r w:rsidRPr="00B55F17">
        <w:rPr>
          <w:noProof/>
        </w:rPr>
        <w:t>2018).</w:t>
      </w:r>
    </w:p>
    <w:p w14:paraId="4E97EB8D" w14:textId="050F4E39" w:rsidR="000330C7" w:rsidRPr="00B55F17" w:rsidRDefault="000330C7" w:rsidP="00B55F17">
      <w:pPr>
        <w:pStyle w:val="EndNoteBibliography"/>
        <w:rPr>
          <w:noProof/>
        </w:rPr>
      </w:pPr>
      <w:r w:rsidRPr="00B55F17">
        <w:rPr>
          <w:noProof/>
        </w:rPr>
        <w:t>19</w:t>
      </w:r>
      <w:r w:rsidR="00CE5656">
        <w:rPr>
          <w:noProof/>
        </w:rPr>
        <w:t xml:space="preserve">. </w:t>
      </w:r>
      <w:r w:rsidRPr="00B55F17">
        <w:rPr>
          <w:noProof/>
        </w:rPr>
        <w:t>Annamalai,</w:t>
      </w:r>
      <w:r w:rsidR="00CE7903">
        <w:rPr>
          <w:noProof/>
        </w:rPr>
        <w:t xml:space="preserve"> </w:t>
      </w:r>
      <w:r w:rsidRPr="00B55F17">
        <w:rPr>
          <w:noProof/>
        </w:rPr>
        <w:t>A.</w:t>
      </w:r>
      <w:r w:rsidR="00CE7903">
        <w:rPr>
          <w:noProof/>
        </w:rPr>
        <w:t xml:space="preserve"> </w:t>
      </w:r>
      <w:r w:rsidRPr="00B55F17">
        <w:rPr>
          <w:noProof/>
        </w:rPr>
        <w:t>S.</w:t>
      </w:r>
      <w:r w:rsidR="00CE7903">
        <w:rPr>
          <w:i/>
          <w:noProof/>
        </w:rPr>
        <w:t xml:space="preserve"> </w:t>
      </w:r>
      <w:r w:rsidR="00CE5656" w:rsidRPr="00CE5656">
        <w:rPr>
          <w:noProof/>
        </w:rPr>
        <w:t>et al.</w:t>
      </w:r>
      <w:r w:rsidR="00CE7903">
        <w:rPr>
          <w:noProof/>
        </w:rPr>
        <w:t xml:space="preserve"> </w:t>
      </w:r>
      <w:r w:rsidRPr="00B55F17">
        <w:rPr>
          <w:noProof/>
        </w:rPr>
        <w:t>Zika</w:t>
      </w:r>
      <w:r w:rsidR="00CE7903">
        <w:rPr>
          <w:noProof/>
        </w:rPr>
        <w:t xml:space="preserve"> </w:t>
      </w:r>
      <w:r w:rsidRPr="00B55F17">
        <w:rPr>
          <w:noProof/>
        </w:rPr>
        <w:t>Virus</w:t>
      </w:r>
      <w:r w:rsidR="00CE7903">
        <w:rPr>
          <w:noProof/>
        </w:rPr>
        <w:t xml:space="preserve"> </w:t>
      </w:r>
      <w:r w:rsidRPr="00B55F17">
        <w:rPr>
          <w:noProof/>
        </w:rPr>
        <w:t>Encoding</w:t>
      </w:r>
      <w:r w:rsidR="00CE7903">
        <w:rPr>
          <w:noProof/>
        </w:rPr>
        <w:t xml:space="preserve"> </w:t>
      </w:r>
      <w:r w:rsidRPr="00B55F17">
        <w:rPr>
          <w:noProof/>
        </w:rPr>
        <w:t>Nonglycosylated</w:t>
      </w:r>
      <w:r w:rsidR="00CE7903">
        <w:rPr>
          <w:noProof/>
        </w:rPr>
        <w:t xml:space="preserve"> </w:t>
      </w:r>
      <w:r w:rsidRPr="00B55F17">
        <w:rPr>
          <w:noProof/>
        </w:rPr>
        <w:t>Envelope</w:t>
      </w:r>
      <w:r w:rsidR="00CE7903">
        <w:rPr>
          <w:noProof/>
        </w:rPr>
        <w:t xml:space="preserve"> </w:t>
      </w:r>
      <w:r w:rsidRPr="00B55F17">
        <w:rPr>
          <w:noProof/>
        </w:rPr>
        <w:t>Protein</w:t>
      </w:r>
      <w:r w:rsidR="00CE7903">
        <w:rPr>
          <w:noProof/>
        </w:rPr>
        <w:t xml:space="preserve"> </w:t>
      </w:r>
      <w:r w:rsidRPr="00B55F17">
        <w:rPr>
          <w:noProof/>
        </w:rPr>
        <w:t>Is</w:t>
      </w:r>
      <w:r w:rsidR="00CE7903">
        <w:rPr>
          <w:noProof/>
        </w:rPr>
        <w:t xml:space="preserve"> </w:t>
      </w:r>
      <w:r w:rsidRPr="00B55F17">
        <w:rPr>
          <w:noProof/>
        </w:rPr>
        <w:t>Attenuated</w:t>
      </w:r>
      <w:r w:rsidR="00CE7903">
        <w:rPr>
          <w:noProof/>
        </w:rPr>
        <w:t xml:space="preserve"> </w:t>
      </w:r>
      <w:r w:rsidRPr="00B55F17">
        <w:rPr>
          <w:noProof/>
        </w:rPr>
        <w:t>and</w:t>
      </w:r>
      <w:r w:rsidR="00CE7903">
        <w:rPr>
          <w:noProof/>
        </w:rPr>
        <w:t xml:space="preserve"> </w:t>
      </w:r>
      <w:r w:rsidRPr="00B55F17">
        <w:rPr>
          <w:noProof/>
        </w:rPr>
        <w:t>Defective</w:t>
      </w:r>
      <w:r w:rsidR="00CE7903">
        <w:rPr>
          <w:noProof/>
        </w:rPr>
        <w:t xml:space="preserve"> </w:t>
      </w:r>
      <w:r w:rsidRPr="00B55F17">
        <w:rPr>
          <w:noProof/>
        </w:rPr>
        <w:t>in</w:t>
      </w:r>
      <w:r w:rsidR="00CE7903">
        <w:rPr>
          <w:noProof/>
        </w:rPr>
        <w:t xml:space="preserve"> </w:t>
      </w:r>
      <w:r w:rsidRPr="00B55F17">
        <w:rPr>
          <w:noProof/>
        </w:rPr>
        <w:t>Neuroinvasion.</w:t>
      </w:r>
      <w:r w:rsidR="00CE7903">
        <w:rPr>
          <w:noProof/>
        </w:rPr>
        <w:t xml:space="preserve"> </w:t>
      </w:r>
      <w:r w:rsidRPr="00B55F17">
        <w:rPr>
          <w:i/>
          <w:noProof/>
        </w:rPr>
        <w:t>Journal</w:t>
      </w:r>
      <w:r w:rsidR="00CE7903">
        <w:rPr>
          <w:i/>
          <w:noProof/>
        </w:rPr>
        <w:t xml:space="preserve"> </w:t>
      </w:r>
      <w:r w:rsidRPr="00B55F17">
        <w:rPr>
          <w:i/>
          <w:noProof/>
        </w:rPr>
        <w:t>of</w:t>
      </w:r>
      <w:r w:rsidR="00CE7903">
        <w:rPr>
          <w:i/>
          <w:noProof/>
        </w:rPr>
        <w:t xml:space="preserve"> </w:t>
      </w:r>
      <w:r w:rsidR="00713730">
        <w:rPr>
          <w:i/>
          <w:noProof/>
        </w:rPr>
        <w:t>V</w:t>
      </w:r>
      <w:r w:rsidRPr="00B55F17">
        <w:rPr>
          <w:i/>
          <w:noProof/>
        </w:rPr>
        <w:t>irology.</w:t>
      </w:r>
      <w:r w:rsidR="00CE7903">
        <w:rPr>
          <w:noProof/>
        </w:rPr>
        <w:t xml:space="preserve"> </w:t>
      </w:r>
      <w:r w:rsidRPr="00B55F17">
        <w:rPr>
          <w:b/>
          <w:noProof/>
        </w:rPr>
        <w:t>91</w:t>
      </w:r>
      <w:r w:rsidR="00CE7903">
        <w:rPr>
          <w:noProof/>
        </w:rPr>
        <w:t xml:space="preserve"> </w:t>
      </w:r>
      <w:r w:rsidRPr="00B55F17">
        <w:rPr>
          <w:noProof/>
        </w:rPr>
        <w:t>(23)</w:t>
      </w:r>
      <w:r w:rsidR="00713730">
        <w:rPr>
          <w:noProof/>
        </w:rPr>
        <w:t xml:space="preserve"> (</w:t>
      </w:r>
      <w:r w:rsidRPr="00B55F17">
        <w:rPr>
          <w:noProof/>
        </w:rPr>
        <w:t>2017).</w:t>
      </w:r>
    </w:p>
    <w:p w14:paraId="32DA9BB8" w14:textId="58FBAE6A" w:rsidR="000330C7" w:rsidRPr="00B55F17" w:rsidRDefault="000330C7" w:rsidP="00B55F17">
      <w:pPr>
        <w:pStyle w:val="EndNoteBibliography"/>
        <w:rPr>
          <w:noProof/>
        </w:rPr>
      </w:pPr>
      <w:r w:rsidRPr="00B55F17">
        <w:rPr>
          <w:noProof/>
        </w:rPr>
        <w:t>20</w:t>
      </w:r>
      <w:r w:rsidR="00CE5656">
        <w:rPr>
          <w:noProof/>
        </w:rPr>
        <w:t xml:space="preserve">. </w:t>
      </w:r>
      <w:r w:rsidRPr="00B55F17">
        <w:rPr>
          <w:noProof/>
        </w:rPr>
        <w:t>Shan,</w:t>
      </w:r>
      <w:r w:rsidR="00CE7903">
        <w:rPr>
          <w:noProof/>
        </w:rPr>
        <w:t xml:space="preserve"> </w:t>
      </w:r>
      <w:r w:rsidRPr="00B55F17">
        <w:rPr>
          <w:noProof/>
        </w:rPr>
        <w:t>C.</w:t>
      </w:r>
      <w:r w:rsidR="00CE7903">
        <w:rPr>
          <w:i/>
          <w:noProof/>
        </w:rPr>
        <w:t xml:space="preserve"> </w:t>
      </w:r>
      <w:r w:rsidR="00CE5656" w:rsidRPr="00CE5656">
        <w:rPr>
          <w:noProof/>
        </w:rPr>
        <w:t>et al.</w:t>
      </w:r>
      <w:r w:rsidR="00CE7903">
        <w:rPr>
          <w:noProof/>
        </w:rPr>
        <w:t xml:space="preserve"> </w:t>
      </w:r>
      <w:r w:rsidRPr="00B55F17">
        <w:rPr>
          <w:noProof/>
        </w:rPr>
        <w:t>An</w:t>
      </w:r>
      <w:r w:rsidR="00CE7903">
        <w:rPr>
          <w:noProof/>
        </w:rPr>
        <w:t xml:space="preserve"> </w:t>
      </w:r>
      <w:r w:rsidRPr="00B55F17">
        <w:rPr>
          <w:noProof/>
        </w:rPr>
        <w:t>Infectious</w:t>
      </w:r>
      <w:r w:rsidR="00CE7903">
        <w:rPr>
          <w:noProof/>
        </w:rPr>
        <w:t xml:space="preserve"> </w:t>
      </w:r>
      <w:r w:rsidRPr="00B55F17">
        <w:rPr>
          <w:noProof/>
        </w:rPr>
        <w:t>cDNA</w:t>
      </w:r>
      <w:r w:rsidR="00CE7903">
        <w:rPr>
          <w:noProof/>
        </w:rPr>
        <w:t xml:space="preserve"> </w:t>
      </w:r>
      <w:r w:rsidRPr="00B55F17">
        <w:rPr>
          <w:noProof/>
        </w:rPr>
        <w:t>Clone</w:t>
      </w:r>
      <w:r w:rsidR="00CE7903">
        <w:rPr>
          <w:noProof/>
        </w:rPr>
        <w:t xml:space="preserve"> </w:t>
      </w:r>
      <w:r w:rsidRPr="00B55F17">
        <w:rPr>
          <w:noProof/>
        </w:rPr>
        <w:t>of</w:t>
      </w:r>
      <w:r w:rsidR="00CE7903">
        <w:rPr>
          <w:noProof/>
        </w:rPr>
        <w:t xml:space="preserve"> </w:t>
      </w:r>
      <w:r w:rsidRPr="00B55F17">
        <w:rPr>
          <w:noProof/>
        </w:rPr>
        <w:t>Zika</w:t>
      </w:r>
      <w:r w:rsidR="00CE7903">
        <w:rPr>
          <w:noProof/>
        </w:rPr>
        <w:t xml:space="preserve"> </w:t>
      </w:r>
      <w:r w:rsidRPr="00B55F17">
        <w:rPr>
          <w:noProof/>
        </w:rPr>
        <w:t>Virus</w:t>
      </w:r>
      <w:r w:rsidR="00CE7903">
        <w:rPr>
          <w:noProof/>
        </w:rPr>
        <w:t xml:space="preserve"> </w:t>
      </w:r>
      <w:r w:rsidRPr="00B55F17">
        <w:rPr>
          <w:noProof/>
        </w:rPr>
        <w:t>to</w:t>
      </w:r>
      <w:r w:rsidR="00CE7903">
        <w:rPr>
          <w:noProof/>
        </w:rPr>
        <w:t xml:space="preserve"> </w:t>
      </w:r>
      <w:r w:rsidRPr="00B55F17">
        <w:rPr>
          <w:noProof/>
        </w:rPr>
        <w:t>Study</w:t>
      </w:r>
      <w:r w:rsidR="00CE7903">
        <w:rPr>
          <w:noProof/>
        </w:rPr>
        <w:t xml:space="preserve"> </w:t>
      </w:r>
      <w:r w:rsidRPr="00B55F17">
        <w:rPr>
          <w:noProof/>
        </w:rPr>
        <w:t>Viral</w:t>
      </w:r>
      <w:r w:rsidR="00CE7903">
        <w:rPr>
          <w:noProof/>
        </w:rPr>
        <w:t xml:space="preserve"> </w:t>
      </w:r>
      <w:r w:rsidRPr="00B55F17">
        <w:rPr>
          <w:noProof/>
        </w:rPr>
        <w:t>Virulence,</w:t>
      </w:r>
      <w:r w:rsidR="00CE7903">
        <w:rPr>
          <w:noProof/>
        </w:rPr>
        <w:t xml:space="preserve"> </w:t>
      </w:r>
      <w:r w:rsidRPr="00B55F17">
        <w:rPr>
          <w:noProof/>
        </w:rPr>
        <w:t>Mosquito</w:t>
      </w:r>
      <w:r w:rsidR="00CE7903">
        <w:rPr>
          <w:noProof/>
        </w:rPr>
        <w:t xml:space="preserve"> </w:t>
      </w:r>
      <w:r w:rsidRPr="00B55F17">
        <w:rPr>
          <w:noProof/>
        </w:rPr>
        <w:t>Transmission,</w:t>
      </w:r>
      <w:r w:rsidR="00CE7903">
        <w:rPr>
          <w:noProof/>
        </w:rPr>
        <w:t xml:space="preserve"> </w:t>
      </w:r>
      <w:r w:rsidRPr="00B55F17">
        <w:rPr>
          <w:noProof/>
        </w:rPr>
        <w:t>and</w:t>
      </w:r>
      <w:r w:rsidR="00CE7903">
        <w:rPr>
          <w:noProof/>
        </w:rPr>
        <w:t xml:space="preserve"> </w:t>
      </w:r>
      <w:r w:rsidRPr="00B55F17">
        <w:rPr>
          <w:noProof/>
        </w:rPr>
        <w:t>Antiviral</w:t>
      </w:r>
      <w:r w:rsidR="00CE7903">
        <w:rPr>
          <w:noProof/>
        </w:rPr>
        <w:t xml:space="preserve"> </w:t>
      </w:r>
      <w:r w:rsidRPr="00B55F17">
        <w:rPr>
          <w:noProof/>
        </w:rPr>
        <w:t>Inhibitors.</w:t>
      </w:r>
      <w:r w:rsidR="00CE7903">
        <w:rPr>
          <w:noProof/>
        </w:rPr>
        <w:t xml:space="preserve"> </w:t>
      </w:r>
      <w:r w:rsidRPr="00B55F17">
        <w:rPr>
          <w:i/>
          <w:noProof/>
        </w:rPr>
        <w:t>Cell</w:t>
      </w:r>
      <w:r w:rsidR="00CE7903">
        <w:rPr>
          <w:i/>
          <w:noProof/>
        </w:rPr>
        <w:t xml:space="preserve"> </w:t>
      </w:r>
      <w:r w:rsidRPr="00B55F17">
        <w:rPr>
          <w:i/>
          <w:noProof/>
        </w:rPr>
        <w:t>Host</w:t>
      </w:r>
      <w:r w:rsidR="00CE7903">
        <w:rPr>
          <w:i/>
          <w:noProof/>
        </w:rPr>
        <w:t xml:space="preserve"> </w:t>
      </w:r>
      <w:r w:rsidRPr="00B55F17">
        <w:rPr>
          <w:i/>
          <w:noProof/>
        </w:rPr>
        <w:t>&amp;</w:t>
      </w:r>
      <w:r w:rsidR="00CE7903">
        <w:rPr>
          <w:i/>
          <w:noProof/>
        </w:rPr>
        <w:t xml:space="preserve"> </w:t>
      </w:r>
      <w:r w:rsidRPr="00B55F17">
        <w:rPr>
          <w:i/>
          <w:noProof/>
        </w:rPr>
        <w:t>Microbe.</w:t>
      </w:r>
      <w:r w:rsidR="00CE7903">
        <w:rPr>
          <w:noProof/>
        </w:rPr>
        <w:t xml:space="preserve"> </w:t>
      </w:r>
      <w:r w:rsidRPr="00B55F17">
        <w:rPr>
          <w:b/>
          <w:noProof/>
        </w:rPr>
        <w:t>19</w:t>
      </w:r>
      <w:r w:rsidR="00CE7903">
        <w:rPr>
          <w:noProof/>
        </w:rPr>
        <w:t xml:space="preserve"> </w:t>
      </w:r>
      <w:r w:rsidRPr="00B55F17">
        <w:rPr>
          <w:noProof/>
        </w:rPr>
        <w:t>(6),</w:t>
      </w:r>
      <w:r w:rsidR="00CE7903">
        <w:rPr>
          <w:noProof/>
        </w:rPr>
        <w:t xml:space="preserve"> </w:t>
      </w:r>
      <w:r w:rsidRPr="00B55F17">
        <w:rPr>
          <w:noProof/>
        </w:rPr>
        <w:t>891-900</w:t>
      </w:r>
      <w:r w:rsidR="00713730">
        <w:rPr>
          <w:noProof/>
        </w:rPr>
        <w:t xml:space="preserve"> (</w:t>
      </w:r>
      <w:r w:rsidRPr="00B55F17">
        <w:rPr>
          <w:noProof/>
        </w:rPr>
        <w:t>2016).</w:t>
      </w:r>
    </w:p>
    <w:p w14:paraId="43B7A6BB" w14:textId="622F9026" w:rsidR="000330C7" w:rsidRPr="00B55F17" w:rsidRDefault="000330C7" w:rsidP="00B55F17">
      <w:pPr>
        <w:pStyle w:val="EndNoteBibliography"/>
        <w:rPr>
          <w:noProof/>
        </w:rPr>
      </w:pPr>
      <w:r w:rsidRPr="00B55F17">
        <w:rPr>
          <w:noProof/>
        </w:rPr>
        <w:t>21</w:t>
      </w:r>
      <w:r w:rsidR="00CE5656">
        <w:rPr>
          <w:noProof/>
        </w:rPr>
        <w:t xml:space="preserve">. </w:t>
      </w:r>
      <w:r w:rsidRPr="00B55F17">
        <w:rPr>
          <w:noProof/>
        </w:rPr>
        <w:t>Liu,</w:t>
      </w:r>
      <w:r w:rsidR="00CE7903">
        <w:rPr>
          <w:noProof/>
        </w:rPr>
        <w:t xml:space="preserve"> </w:t>
      </w:r>
      <w:r w:rsidRPr="00B55F17">
        <w:rPr>
          <w:noProof/>
        </w:rPr>
        <w:t>Z.-Y.</w:t>
      </w:r>
      <w:r w:rsidR="00CE7903">
        <w:rPr>
          <w:i/>
          <w:noProof/>
        </w:rPr>
        <w:t xml:space="preserve"> </w:t>
      </w:r>
      <w:r w:rsidR="00CE5656" w:rsidRPr="00CE5656">
        <w:rPr>
          <w:noProof/>
        </w:rPr>
        <w:t>et al.</w:t>
      </w:r>
      <w:r w:rsidR="00CE7903">
        <w:rPr>
          <w:noProof/>
        </w:rPr>
        <w:t xml:space="preserve"> </w:t>
      </w:r>
      <w:r w:rsidRPr="00B55F17">
        <w:rPr>
          <w:noProof/>
        </w:rPr>
        <w:t>Characterization</w:t>
      </w:r>
      <w:r w:rsidR="00CE7903">
        <w:rPr>
          <w:noProof/>
        </w:rPr>
        <w:t xml:space="preserve"> </w:t>
      </w:r>
      <w:r w:rsidRPr="00B55F17">
        <w:rPr>
          <w:noProof/>
        </w:rPr>
        <w:t>of</w:t>
      </w:r>
      <w:r w:rsidR="00CE7903">
        <w:rPr>
          <w:noProof/>
        </w:rPr>
        <w:t xml:space="preserve"> </w:t>
      </w:r>
      <w:r w:rsidRPr="00B55F17">
        <w:rPr>
          <w:noProof/>
        </w:rPr>
        <w:t>cis-Acting</w:t>
      </w:r>
      <w:r w:rsidR="00CE7903">
        <w:rPr>
          <w:noProof/>
        </w:rPr>
        <w:t xml:space="preserve"> </w:t>
      </w:r>
      <w:r w:rsidRPr="00B55F17">
        <w:rPr>
          <w:noProof/>
        </w:rPr>
        <w:t>RNA</w:t>
      </w:r>
      <w:r w:rsidR="00CE7903">
        <w:rPr>
          <w:noProof/>
        </w:rPr>
        <w:t xml:space="preserve"> </w:t>
      </w:r>
      <w:r w:rsidRPr="00B55F17">
        <w:rPr>
          <w:noProof/>
        </w:rPr>
        <w:t>Elements</w:t>
      </w:r>
      <w:r w:rsidR="00CE7903">
        <w:rPr>
          <w:noProof/>
        </w:rPr>
        <w:t xml:space="preserve"> </w:t>
      </w:r>
      <w:r w:rsidRPr="00B55F17">
        <w:rPr>
          <w:noProof/>
        </w:rPr>
        <w:t>of</w:t>
      </w:r>
      <w:r w:rsidR="00CE7903">
        <w:rPr>
          <w:noProof/>
        </w:rPr>
        <w:t xml:space="preserve"> </w:t>
      </w:r>
      <w:r w:rsidRPr="00B55F17">
        <w:rPr>
          <w:noProof/>
        </w:rPr>
        <w:t>Zika</w:t>
      </w:r>
      <w:r w:rsidR="00CE7903">
        <w:rPr>
          <w:noProof/>
        </w:rPr>
        <w:t xml:space="preserve"> </w:t>
      </w:r>
      <w:r w:rsidRPr="00B55F17">
        <w:rPr>
          <w:noProof/>
        </w:rPr>
        <w:t>Virus</w:t>
      </w:r>
      <w:r w:rsidR="00CE7903">
        <w:rPr>
          <w:noProof/>
        </w:rPr>
        <w:t xml:space="preserve"> </w:t>
      </w:r>
      <w:r w:rsidRPr="00B55F17">
        <w:rPr>
          <w:noProof/>
        </w:rPr>
        <w:t>by</w:t>
      </w:r>
      <w:r w:rsidR="00CE7903">
        <w:rPr>
          <w:noProof/>
        </w:rPr>
        <w:t xml:space="preserve"> </w:t>
      </w:r>
      <w:r w:rsidRPr="00B55F17">
        <w:rPr>
          <w:noProof/>
        </w:rPr>
        <w:t>Using</w:t>
      </w:r>
      <w:r w:rsidR="00CE7903">
        <w:rPr>
          <w:noProof/>
        </w:rPr>
        <w:t xml:space="preserve"> </w:t>
      </w:r>
      <w:r w:rsidRPr="00B55F17">
        <w:rPr>
          <w:noProof/>
        </w:rPr>
        <w:t>a</w:t>
      </w:r>
      <w:r w:rsidR="00CE7903">
        <w:rPr>
          <w:noProof/>
        </w:rPr>
        <w:t xml:space="preserve"> </w:t>
      </w:r>
      <w:r w:rsidRPr="00B55F17">
        <w:rPr>
          <w:noProof/>
        </w:rPr>
        <w:t>Self-Splicing</w:t>
      </w:r>
      <w:r w:rsidR="00CE7903">
        <w:rPr>
          <w:noProof/>
        </w:rPr>
        <w:t xml:space="preserve"> </w:t>
      </w:r>
      <w:r w:rsidRPr="00B55F17">
        <w:rPr>
          <w:noProof/>
        </w:rPr>
        <w:t>Ribozyme-Dependent</w:t>
      </w:r>
      <w:r w:rsidR="00CE7903">
        <w:rPr>
          <w:noProof/>
        </w:rPr>
        <w:t xml:space="preserve"> </w:t>
      </w:r>
      <w:r w:rsidRPr="00B55F17">
        <w:rPr>
          <w:noProof/>
        </w:rPr>
        <w:t>Infectious</w:t>
      </w:r>
      <w:r w:rsidR="00CE7903">
        <w:rPr>
          <w:noProof/>
        </w:rPr>
        <w:t xml:space="preserve"> </w:t>
      </w:r>
      <w:r w:rsidRPr="00B55F17">
        <w:rPr>
          <w:noProof/>
        </w:rPr>
        <w:t>Clone.</w:t>
      </w:r>
      <w:r w:rsidR="00CE7903">
        <w:rPr>
          <w:noProof/>
        </w:rPr>
        <w:t xml:space="preserve"> </w:t>
      </w:r>
      <w:r w:rsidRPr="00B55F17">
        <w:rPr>
          <w:i/>
          <w:noProof/>
        </w:rPr>
        <w:t>Journal</w:t>
      </w:r>
      <w:r w:rsidR="00CE7903">
        <w:rPr>
          <w:i/>
          <w:noProof/>
        </w:rPr>
        <w:t xml:space="preserve"> </w:t>
      </w:r>
      <w:r w:rsidRPr="00B55F17">
        <w:rPr>
          <w:i/>
          <w:noProof/>
        </w:rPr>
        <w:t>of</w:t>
      </w:r>
      <w:r w:rsidR="00CE7903">
        <w:rPr>
          <w:i/>
          <w:noProof/>
        </w:rPr>
        <w:t xml:space="preserve"> </w:t>
      </w:r>
      <w:r w:rsidR="00713730">
        <w:rPr>
          <w:i/>
          <w:noProof/>
        </w:rPr>
        <w:t>V</w:t>
      </w:r>
      <w:r w:rsidRPr="00B55F17">
        <w:rPr>
          <w:i/>
          <w:noProof/>
        </w:rPr>
        <w:t>irology.</w:t>
      </w:r>
      <w:r w:rsidR="00CE7903">
        <w:rPr>
          <w:noProof/>
        </w:rPr>
        <w:t xml:space="preserve"> </w:t>
      </w:r>
      <w:r w:rsidRPr="00B55F17">
        <w:rPr>
          <w:b/>
          <w:noProof/>
        </w:rPr>
        <w:t>91</w:t>
      </w:r>
      <w:r w:rsidR="00CE7903">
        <w:rPr>
          <w:noProof/>
        </w:rPr>
        <w:t xml:space="preserve"> </w:t>
      </w:r>
      <w:r w:rsidRPr="00B55F17">
        <w:rPr>
          <w:noProof/>
        </w:rPr>
        <w:t>(21)</w:t>
      </w:r>
      <w:r w:rsidR="00713730">
        <w:rPr>
          <w:noProof/>
        </w:rPr>
        <w:t xml:space="preserve"> (</w:t>
      </w:r>
      <w:r w:rsidRPr="00B55F17">
        <w:rPr>
          <w:noProof/>
        </w:rPr>
        <w:t>2017).</w:t>
      </w:r>
    </w:p>
    <w:p w14:paraId="2704BDC6" w14:textId="5DB79BFF" w:rsidR="000330C7" w:rsidRPr="00B55F17" w:rsidRDefault="000330C7" w:rsidP="00B55F17">
      <w:pPr>
        <w:pStyle w:val="EndNoteBibliography"/>
        <w:rPr>
          <w:noProof/>
        </w:rPr>
      </w:pPr>
      <w:r w:rsidRPr="00B55F17">
        <w:rPr>
          <w:noProof/>
        </w:rPr>
        <w:t>22</w:t>
      </w:r>
      <w:r w:rsidR="00CE5656">
        <w:rPr>
          <w:noProof/>
        </w:rPr>
        <w:t xml:space="preserve">. </w:t>
      </w:r>
      <w:r w:rsidRPr="00B55F17">
        <w:rPr>
          <w:noProof/>
        </w:rPr>
        <w:t>Schwarz,</w:t>
      </w:r>
      <w:r w:rsidR="00CE7903">
        <w:rPr>
          <w:noProof/>
        </w:rPr>
        <w:t xml:space="preserve"> </w:t>
      </w:r>
      <w:r w:rsidRPr="00B55F17">
        <w:rPr>
          <w:noProof/>
        </w:rPr>
        <w:t>M.</w:t>
      </w:r>
      <w:r w:rsidR="00CE7903">
        <w:rPr>
          <w:noProof/>
        </w:rPr>
        <w:t xml:space="preserve"> </w:t>
      </w:r>
      <w:r w:rsidRPr="00B55F17">
        <w:rPr>
          <w:noProof/>
        </w:rPr>
        <w:t>C.</w:t>
      </w:r>
      <w:r w:rsidR="00CE7903">
        <w:rPr>
          <w:i/>
          <w:noProof/>
        </w:rPr>
        <w:t xml:space="preserve"> </w:t>
      </w:r>
      <w:r w:rsidR="00CE5656" w:rsidRPr="00CE5656">
        <w:rPr>
          <w:noProof/>
        </w:rPr>
        <w:t>et al.</w:t>
      </w:r>
      <w:r w:rsidR="00CE7903">
        <w:rPr>
          <w:noProof/>
        </w:rPr>
        <w:t xml:space="preserve"> </w:t>
      </w:r>
      <w:r w:rsidRPr="00B55F17">
        <w:rPr>
          <w:noProof/>
        </w:rPr>
        <w:t>Rescue</w:t>
      </w:r>
      <w:r w:rsidR="00CE7903">
        <w:rPr>
          <w:noProof/>
        </w:rPr>
        <w:t xml:space="preserve"> </w:t>
      </w:r>
      <w:r w:rsidRPr="00B55F17">
        <w:rPr>
          <w:noProof/>
        </w:rPr>
        <w:t>of</w:t>
      </w:r>
      <w:r w:rsidR="00CE7903">
        <w:rPr>
          <w:noProof/>
        </w:rPr>
        <w:t xml:space="preserve"> </w:t>
      </w:r>
      <w:r w:rsidRPr="00B55F17">
        <w:rPr>
          <w:noProof/>
        </w:rPr>
        <w:t>the</w:t>
      </w:r>
      <w:r w:rsidR="00CE7903">
        <w:rPr>
          <w:noProof/>
        </w:rPr>
        <w:t xml:space="preserve"> </w:t>
      </w:r>
      <w:r w:rsidRPr="00B55F17">
        <w:rPr>
          <w:noProof/>
        </w:rPr>
        <w:t>1947</w:t>
      </w:r>
      <w:r w:rsidR="00CE7903">
        <w:rPr>
          <w:noProof/>
        </w:rPr>
        <w:t xml:space="preserve"> </w:t>
      </w:r>
      <w:r w:rsidRPr="00B55F17">
        <w:rPr>
          <w:noProof/>
        </w:rPr>
        <w:t>Zika</w:t>
      </w:r>
      <w:r w:rsidR="00CE7903">
        <w:rPr>
          <w:noProof/>
        </w:rPr>
        <w:t xml:space="preserve"> </w:t>
      </w:r>
      <w:r w:rsidRPr="00B55F17">
        <w:rPr>
          <w:noProof/>
        </w:rPr>
        <w:t>Virus</w:t>
      </w:r>
      <w:r w:rsidR="00CE7903">
        <w:rPr>
          <w:noProof/>
        </w:rPr>
        <w:t xml:space="preserve"> </w:t>
      </w:r>
      <w:r w:rsidRPr="00B55F17">
        <w:rPr>
          <w:noProof/>
        </w:rPr>
        <w:t>Prototype</w:t>
      </w:r>
      <w:r w:rsidR="00CE7903">
        <w:rPr>
          <w:noProof/>
        </w:rPr>
        <w:t xml:space="preserve"> </w:t>
      </w:r>
      <w:r w:rsidRPr="00B55F17">
        <w:rPr>
          <w:noProof/>
        </w:rPr>
        <w:t>Strain</w:t>
      </w:r>
      <w:r w:rsidR="00CE7903">
        <w:rPr>
          <w:noProof/>
        </w:rPr>
        <w:t xml:space="preserve"> </w:t>
      </w:r>
      <w:r w:rsidRPr="00B55F17">
        <w:rPr>
          <w:noProof/>
        </w:rPr>
        <w:t>with</w:t>
      </w:r>
      <w:r w:rsidR="00CE7903">
        <w:rPr>
          <w:noProof/>
        </w:rPr>
        <w:t xml:space="preserve"> </w:t>
      </w:r>
      <w:r w:rsidRPr="00B55F17">
        <w:rPr>
          <w:noProof/>
        </w:rPr>
        <w:t>a</w:t>
      </w:r>
      <w:r w:rsidR="00CE7903">
        <w:rPr>
          <w:noProof/>
        </w:rPr>
        <w:t xml:space="preserve"> </w:t>
      </w:r>
      <w:r w:rsidRPr="00B55F17">
        <w:rPr>
          <w:noProof/>
        </w:rPr>
        <w:t>Cytomegalovirus</w:t>
      </w:r>
      <w:r w:rsidR="00CE7903">
        <w:rPr>
          <w:noProof/>
        </w:rPr>
        <w:t xml:space="preserve"> </w:t>
      </w:r>
      <w:r w:rsidRPr="00B55F17">
        <w:rPr>
          <w:noProof/>
        </w:rPr>
        <w:t>Promoter-Driven</w:t>
      </w:r>
      <w:r w:rsidR="00CE7903">
        <w:rPr>
          <w:noProof/>
        </w:rPr>
        <w:t xml:space="preserve"> </w:t>
      </w:r>
      <w:r w:rsidRPr="00B55F17">
        <w:rPr>
          <w:noProof/>
        </w:rPr>
        <w:t>cDNA</w:t>
      </w:r>
      <w:r w:rsidR="00CE7903">
        <w:rPr>
          <w:noProof/>
        </w:rPr>
        <w:t xml:space="preserve"> </w:t>
      </w:r>
      <w:r w:rsidRPr="00B55F17">
        <w:rPr>
          <w:noProof/>
        </w:rPr>
        <w:t>Clone.</w:t>
      </w:r>
      <w:r w:rsidR="00CE7903">
        <w:rPr>
          <w:noProof/>
        </w:rPr>
        <w:t xml:space="preserve"> </w:t>
      </w:r>
      <w:r w:rsidRPr="00B55F17">
        <w:rPr>
          <w:i/>
          <w:noProof/>
        </w:rPr>
        <w:t>mSphere.</w:t>
      </w:r>
      <w:r w:rsidR="00CE7903">
        <w:rPr>
          <w:noProof/>
        </w:rPr>
        <w:t xml:space="preserve"> </w:t>
      </w:r>
      <w:r w:rsidRPr="00B55F17">
        <w:rPr>
          <w:b/>
          <w:noProof/>
        </w:rPr>
        <w:t>1</w:t>
      </w:r>
      <w:r w:rsidR="00CE7903">
        <w:rPr>
          <w:noProof/>
        </w:rPr>
        <w:t xml:space="preserve"> </w:t>
      </w:r>
      <w:r w:rsidRPr="00B55F17">
        <w:rPr>
          <w:noProof/>
        </w:rPr>
        <w:t>(5)</w:t>
      </w:r>
      <w:r w:rsidR="00713730">
        <w:rPr>
          <w:noProof/>
        </w:rPr>
        <w:t xml:space="preserve"> (</w:t>
      </w:r>
      <w:r w:rsidRPr="00B55F17">
        <w:rPr>
          <w:noProof/>
        </w:rPr>
        <w:t>2016).</w:t>
      </w:r>
    </w:p>
    <w:p w14:paraId="6296B21F" w14:textId="58EA08A2" w:rsidR="000330C7" w:rsidRPr="00B55F17" w:rsidRDefault="000330C7" w:rsidP="00B55F17">
      <w:pPr>
        <w:pStyle w:val="EndNoteBibliography"/>
        <w:rPr>
          <w:noProof/>
        </w:rPr>
      </w:pPr>
      <w:r w:rsidRPr="00B55F17">
        <w:rPr>
          <w:noProof/>
        </w:rPr>
        <w:t>23</w:t>
      </w:r>
      <w:r w:rsidR="00CE5656">
        <w:rPr>
          <w:noProof/>
        </w:rPr>
        <w:t xml:space="preserve">. </w:t>
      </w:r>
      <w:r w:rsidRPr="00B55F17">
        <w:rPr>
          <w:noProof/>
        </w:rPr>
        <w:t>Tsetsarkin,</w:t>
      </w:r>
      <w:r w:rsidR="00CE7903">
        <w:rPr>
          <w:noProof/>
        </w:rPr>
        <w:t xml:space="preserve"> </w:t>
      </w:r>
      <w:r w:rsidRPr="00B55F17">
        <w:rPr>
          <w:noProof/>
        </w:rPr>
        <w:t>K.</w:t>
      </w:r>
      <w:r w:rsidR="00CE7903">
        <w:rPr>
          <w:noProof/>
        </w:rPr>
        <w:t xml:space="preserve"> </w:t>
      </w:r>
      <w:r w:rsidRPr="00B55F17">
        <w:rPr>
          <w:noProof/>
        </w:rPr>
        <w:t>A.</w:t>
      </w:r>
      <w:r w:rsidR="00CE7903">
        <w:rPr>
          <w:i/>
          <w:noProof/>
        </w:rPr>
        <w:t xml:space="preserve"> </w:t>
      </w:r>
      <w:r w:rsidR="00CE5656" w:rsidRPr="00CE5656">
        <w:rPr>
          <w:noProof/>
        </w:rPr>
        <w:t>et al.</w:t>
      </w:r>
      <w:r w:rsidR="00CE7903">
        <w:rPr>
          <w:noProof/>
        </w:rPr>
        <w:t xml:space="preserve"> </w:t>
      </w:r>
      <w:r w:rsidRPr="00B55F17">
        <w:rPr>
          <w:noProof/>
        </w:rPr>
        <w:t>A</w:t>
      </w:r>
      <w:r w:rsidR="00CE7903">
        <w:rPr>
          <w:noProof/>
        </w:rPr>
        <w:t xml:space="preserve"> </w:t>
      </w:r>
      <w:r w:rsidRPr="00B55F17">
        <w:rPr>
          <w:noProof/>
        </w:rPr>
        <w:t>Full-Length</w:t>
      </w:r>
      <w:r w:rsidR="00CE7903">
        <w:rPr>
          <w:noProof/>
        </w:rPr>
        <w:t xml:space="preserve"> </w:t>
      </w:r>
      <w:r w:rsidRPr="00B55F17">
        <w:rPr>
          <w:noProof/>
        </w:rPr>
        <w:t>Infectious</w:t>
      </w:r>
      <w:r w:rsidR="00CE7903">
        <w:rPr>
          <w:noProof/>
        </w:rPr>
        <w:t xml:space="preserve"> </w:t>
      </w:r>
      <w:r w:rsidRPr="00B55F17">
        <w:rPr>
          <w:noProof/>
        </w:rPr>
        <w:t>cDNA</w:t>
      </w:r>
      <w:r w:rsidR="00CE7903">
        <w:rPr>
          <w:noProof/>
        </w:rPr>
        <w:t xml:space="preserve"> </w:t>
      </w:r>
      <w:r w:rsidRPr="00B55F17">
        <w:rPr>
          <w:noProof/>
        </w:rPr>
        <w:t>Clone</w:t>
      </w:r>
      <w:r w:rsidR="00CE7903">
        <w:rPr>
          <w:noProof/>
        </w:rPr>
        <w:t xml:space="preserve"> </w:t>
      </w:r>
      <w:r w:rsidRPr="00B55F17">
        <w:rPr>
          <w:noProof/>
        </w:rPr>
        <w:t>of</w:t>
      </w:r>
      <w:r w:rsidR="00CE7903">
        <w:rPr>
          <w:noProof/>
        </w:rPr>
        <w:t xml:space="preserve"> </w:t>
      </w:r>
      <w:r w:rsidRPr="00B55F17">
        <w:rPr>
          <w:noProof/>
        </w:rPr>
        <w:t>Zika</w:t>
      </w:r>
      <w:r w:rsidR="00CE7903">
        <w:rPr>
          <w:noProof/>
        </w:rPr>
        <w:t xml:space="preserve"> </w:t>
      </w:r>
      <w:r w:rsidRPr="00B55F17">
        <w:rPr>
          <w:noProof/>
        </w:rPr>
        <w:t>Virus</w:t>
      </w:r>
      <w:r w:rsidR="00CE7903">
        <w:rPr>
          <w:noProof/>
        </w:rPr>
        <w:t xml:space="preserve"> </w:t>
      </w:r>
      <w:r w:rsidRPr="00B55F17">
        <w:rPr>
          <w:noProof/>
        </w:rPr>
        <w:t>from</w:t>
      </w:r>
      <w:r w:rsidR="00CE7903">
        <w:rPr>
          <w:noProof/>
        </w:rPr>
        <w:t xml:space="preserve"> </w:t>
      </w:r>
      <w:r w:rsidRPr="00B55F17">
        <w:rPr>
          <w:noProof/>
        </w:rPr>
        <w:t>the</w:t>
      </w:r>
      <w:r w:rsidR="00CE7903">
        <w:rPr>
          <w:noProof/>
        </w:rPr>
        <w:t xml:space="preserve"> </w:t>
      </w:r>
      <w:r w:rsidRPr="00B55F17">
        <w:rPr>
          <w:noProof/>
        </w:rPr>
        <w:t>2015</w:t>
      </w:r>
      <w:r w:rsidR="00CE7903">
        <w:rPr>
          <w:noProof/>
        </w:rPr>
        <w:t xml:space="preserve"> </w:t>
      </w:r>
      <w:r w:rsidRPr="00B55F17">
        <w:rPr>
          <w:noProof/>
        </w:rPr>
        <w:t>Epidemic</w:t>
      </w:r>
      <w:r w:rsidR="00CE7903">
        <w:rPr>
          <w:noProof/>
        </w:rPr>
        <w:t xml:space="preserve"> </w:t>
      </w:r>
      <w:r w:rsidRPr="00B55F17">
        <w:rPr>
          <w:noProof/>
        </w:rPr>
        <w:t>in</w:t>
      </w:r>
      <w:r w:rsidR="00CE7903">
        <w:rPr>
          <w:noProof/>
        </w:rPr>
        <w:t xml:space="preserve"> </w:t>
      </w:r>
      <w:r w:rsidRPr="00B55F17">
        <w:rPr>
          <w:noProof/>
        </w:rPr>
        <w:t>Brazil</w:t>
      </w:r>
      <w:r w:rsidR="00CE7903">
        <w:rPr>
          <w:noProof/>
        </w:rPr>
        <w:t xml:space="preserve"> </w:t>
      </w:r>
      <w:r w:rsidRPr="00B55F17">
        <w:rPr>
          <w:noProof/>
        </w:rPr>
        <w:t>as</w:t>
      </w:r>
      <w:r w:rsidR="00CE7903">
        <w:rPr>
          <w:noProof/>
        </w:rPr>
        <w:t xml:space="preserve"> </w:t>
      </w:r>
      <w:r w:rsidRPr="00B55F17">
        <w:rPr>
          <w:noProof/>
        </w:rPr>
        <w:t>a</w:t>
      </w:r>
      <w:r w:rsidR="00CE7903">
        <w:rPr>
          <w:noProof/>
        </w:rPr>
        <w:t xml:space="preserve"> </w:t>
      </w:r>
      <w:r w:rsidRPr="00B55F17">
        <w:rPr>
          <w:noProof/>
        </w:rPr>
        <w:t>Genetic</w:t>
      </w:r>
      <w:r w:rsidR="00CE7903">
        <w:rPr>
          <w:noProof/>
        </w:rPr>
        <w:t xml:space="preserve"> </w:t>
      </w:r>
      <w:r w:rsidRPr="00B55F17">
        <w:rPr>
          <w:noProof/>
        </w:rPr>
        <w:t>Platform</w:t>
      </w:r>
      <w:r w:rsidR="00CE7903">
        <w:rPr>
          <w:noProof/>
        </w:rPr>
        <w:t xml:space="preserve"> </w:t>
      </w:r>
      <w:r w:rsidRPr="00B55F17">
        <w:rPr>
          <w:noProof/>
        </w:rPr>
        <w:t>for</w:t>
      </w:r>
      <w:r w:rsidR="00CE7903">
        <w:rPr>
          <w:noProof/>
        </w:rPr>
        <w:t xml:space="preserve"> </w:t>
      </w:r>
      <w:r w:rsidRPr="00B55F17">
        <w:rPr>
          <w:noProof/>
        </w:rPr>
        <w:t>Studies</w:t>
      </w:r>
      <w:r w:rsidR="00CE7903">
        <w:rPr>
          <w:noProof/>
        </w:rPr>
        <w:t xml:space="preserve"> </w:t>
      </w:r>
      <w:r w:rsidRPr="00B55F17">
        <w:rPr>
          <w:noProof/>
        </w:rPr>
        <w:t>of</w:t>
      </w:r>
      <w:r w:rsidR="00CE7903">
        <w:rPr>
          <w:noProof/>
        </w:rPr>
        <w:t xml:space="preserve"> </w:t>
      </w:r>
      <w:r w:rsidRPr="00B55F17">
        <w:rPr>
          <w:noProof/>
        </w:rPr>
        <w:t>Virus-Host</w:t>
      </w:r>
      <w:r w:rsidR="00CE7903">
        <w:rPr>
          <w:noProof/>
        </w:rPr>
        <w:t xml:space="preserve"> </w:t>
      </w:r>
      <w:r w:rsidRPr="00B55F17">
        <w:rPr>
          <w:noProof/>
        </w:rPr>
        <w:t>Interactions</w:t>
      </w:r>
      <w:r w:rsidR="00CE7903">
        <w:rPr>
          <w:noProof/>
        </w:rPr>
        <w:t xml:space="preserve"> </w:t>
      </w:r>
      <w:r w:rsidRPr="00B55F17">
        <w:rPr>
          <w:noProof/>
        </w:rPr>
        <w:t>and</w:t>
      </w:r>
      <w:r w:rsidR="00CE7903">
        <w:rPr>
          <w:noProof/>
        </w:rPr>
        <w:t xml:space="preserve"> </w:t>
      </w:r>
      <w:r w:rsidRPr="00B55F17">
        <w:rPr>
          <w:noProof/>
        </w:rPr>
        <w:t>Vaccine</w:t>
      </w:r>
      <w:r w:rsidR="00CE7903">
        <w:rPr>
          <w:noProof/>
        </w:rPr>
        <w:t xml:space="preserve"> </w:t>
      </w:r>
      <w:r w:rsidRPr="00B55F17">
        <w:rPr>
          <w:noProof/>
        </w:rPr>
        <w:t>Development.</w:t>
      </w:r>
      <w:r w:rsidR="00CE7903">
        <w:rPr>
          <w:noProof/>
        </w:rPr>
        <w:t xml:space="preserve"> </w:t>
      </w:r>
      <w:r w:rsidRPr="00B55F17">
        <w:rPr>
          <w:i/>
          <w:noProof/>
        </w:rPr>
        <w:t>MBio.</w:t>
      </w:r>
      <w:r w:rsidR="00CE7903">
        <w:rPr>
          <w:noProof/>
        </w:rPr>
        <w:t xml:space="preserve"> </w:t>
      </w:r>
      <w:r w:rsidRPr="00B55F17">
        <w:rPr>
          <w:b/>
          <w:noProof/>
        </w:rPr>
        <w:t>7</w:t>
      </w:r>
      <w:r w:rsidR="00CE7903">
        <w:rPr>
          <w:noProof/>
        </w:rPr>
        <w:t xml:space="preserve"> </w:t>
      </w:r>
      <w:r w:rsidRPr="00B55F17">
        <w:rPr>
          <w:noProof/>
        </w:rPr>
        <w:t>(4)</w:t>
      </w:r>
      <w:r w:rsidR="00713730">
        <w:rPr>
          <w:noProof/>
        </w:rPr>
        <w:t xml:space="preserve"> (</w:t>
      </w:r>
      <w:r w:rsidRPr="00B55F17">
        <w:rPr>
          <w:noProof/>
        </w:rPr>
        <w:t>2016).</w:t>
      </w:r>
    </w:p>
    <w:p w14:paraId="5C5549FE" w14:textId="43DA6558" w:rsidR="000330C7" w:rsidRPr="00B55F17" w:rsidRDefault="000330C7" w:rsidP="00B55F17">
      <w:pPr>
        <w:pStyle w:val="EndNoteBibliography"/>
        <w:rPr>
          <w:noProof/>
        </w:rPr>
      </w:pPr>
      <w:r w:rsidRPr="00B55F17">
        <w:rPr>
          <w:noProof/>
        </w:rPr>
        <w:t>24</w:t>
      </w:r>
      <w:r w:rsidR="00CE5656">
        <w:rPr>
          <w:noProof/>
        </w:rPr>
        <w:t xml:space="preserve">. </w:t>
      </w:r>
      <w:r w:rsidRPr="00B55F17">
        <w:rPr>
          <w:noProof/>
        </w:rPr>
        <w:t>Deng,</w:t>
      </w:r>
      <w:r w:rsidR="00CE7903">
        <w:rPr>
          <w:noProof/>
        </w:rPr>
        <w:t xml:space="preserve"> </w:t>
      </w:r>
      <w:r w:rsidRPr="00B55F17">
        <w:rPr>
          <w:noProof/>
        </w:rPr>
        <w:t>C.-L.</w:t>
      </w:r>
      <w:r w:rsidR="00CE7903">
        <w:rPr>
          <w:i/>
          <w:noProof/>
        </w:rPr>
        <w:t xml:space="preserve"> </w:t>
      </w:r>
      <w:r w:rsidR="00CE5656" w:rsidRPr="00CE5656">
        <w:rPr>
          <w:noProof/>
        </w:rPr>
        <w:t>et al.</w:t>
      </w:r>
      <w:r w:rsidR="00CE7903">
        <w:rPr>
          <w:noProof/>
        </w:rPr>
        <w:t xml:space="preserve"> </w:t>
      </w:r>
      <w:r w:rsidRPr="00B55F17">
        <w:rPr>
          <w:noProof/>
        </w:rPr>
        <w:t>Recovery</w:t>
      </w:r>
      <w:r w:rsidR="00CE7903">
        <w:rPr>
          <w:noProof/>
        </w:rPr>
        <w:t xml:space="preserve"> </w:t>
      </w:r>
      <w:r w:rsidRPr="00B55F17">
        <w:rPr>
          <w:noProof/>
        </w:rPr>
        <w:t>of</w:t>
      </w:r>
      <w:r w:rsidR="00CE7903">
        <w:rPr>
          <w:noProof/>
        </w:rPr>
        <w:t xml:space="preserve"> </w:t>
      </w:r>
      <w:r w:rsidRPr="00B55F17">
        <w:rPr>
          <w:noProof/>
        </w:rPr>
        <w:t>the</w:t>
      </w:r>
      <w:r w:rsidR="00CE7903">
        <w:rPr>
          <w:noProof/>
        </w:rPr>
        <w:t xml:space="preserve"> </w:t>
      </w:r>
      <w:r w:rsidRPr="00B55F17">
        <w:rPr>
          <w:noProof/>
        </w:rPr>
        <w:t>Zika</w:t>
      </w:r>
      <w:r w:rsidR="00CE7903">
        <w:rPr>
          <w:noProof/>
        </w:rPr>
        <w:t xml:space="preserve"> </w:t>
      </w:r>
      <w:r w:rsidRPr="00B55F17">
        <w:rPr>
          <w:noProof/>
        </w:rPr>
        <w:t>virus</w:t>
      </w:r>
      <w:r w:rsidR="00CE7903">
        <w:rPr>
          <w:noProof/>
        </w:rPr>
        <w:t xml:space="preserve"> </w:t>
      </w:r>
      <w:r w:rsidRPr="00B55F17">
        <w:rPr>
          <w:noProof/>
        </w:rPr>
        <w:t>through</w:t>
      </w:r>
      <w:r w:rsidR="00CE7903">
        <w:rPr>
          <w:noProof/>
        </w:rPr>
        <w:t xml:space="preserve"> </w:t>
      </w:r>
      <w:r w:rsidRPr="00B55F17">
        <w:rPr>
          <w:noProof/>
        </w:rPr>
        <w:t>an</w:t>
      </w:r>
      <w:r w:rsidR="00CE7903">
        <w:rPr>
          <w:noProof/>
        </w:rPr>
        <w:t xml:space="preserve"> </w:t>
      </w:r>
      <w:r w:rsidRPr="00B55F17">
        <w:rPr>
          <w:noProof/>
        </w:rPr>
        <w:t>in</w:t>
      </w:r>
      <w:r w:rsidR="00CE7903">
        <w:rPr>
          <w:noProof/>
        </w:rPr>
        <w:t xml:space="preserve"> </w:t>
      </w:r>
      <w:r w:rsidRPr="00B55F17">
        <w:rPr>
          <w:noProof/>
        </w:rPr>
        <w:t>vitro</w:t>
      </w:r>
      <w:r w:rsidR="00CE7903">
        <w:rPr>
          <w:noProof/>
        </w:rPr>
        <w:t xml:space="preserve"> </w:t>
      </w:r>
      <w:r w:rsidRPr="00B55F17">
        <w:rPr>
          <w:noProof/>
        </w:rPr>
        <w:t>ligation</w:t>
      </w:r>
      <w:r w:rsidR="00CE7903">
        <w:rPr>
          <w:noProof/>
        </w:rPr>
        <w:t xml:space="preserve"> </w:t>
      </w:r>
      <w:r w:rsidRPr="00B55F17">
        <w:rPr>
          <w:noProof/>
        </w:rPr>
        <w:t>approach.</w:t>
      </w:r>
      <w:r w:rsidR="00CE7903">
        <w:rPr>
          <w:noProof/>
        </w:rPr>
        <w:t xml:space="preserve"> </w:t>
      </w:r>
      <w:r w:rsidRPr="00B55F17">
        <w:rPr>
          <w:i/>
          <w:noProof/>
        </w:rPr>
        <w:t>Journal</w:t>
      </w:r>
      <w:r w:rsidR="00CE7903">
        <w:rPr>
          <w:i/>
          <w:noProof/>
        </w:rPr>
        <w:t xml:space="preserve"> </w:t>
      </w:r>
      <w:r w:rsidRPr="00B55F17">
        <w:rPr>
          <w:i/>
          <w:noProof/>
        </w:rPr>
        <w:t>of</w:t>
      </w:r>
      <w:r w:rsidR="00CE7903">
        <w:rPr>
          <w:i/>
          <w:noProof/>
        </w:rPr>
        <w:t xml:space="preserve"> </w:t>
      </w:r>
      <w:r w:rsidRPr="00B55F17">
        <w:rPr>
          <w:i/>
          <w:noProof/>
        </w:rPr>
        <w:t>General</w:t>
      </w:r>
      <w:r w:rsidR="00CE7903">
        <w:rPr>
          <w:i/>
          <w:noProof/>
        </w:rPr>
        <w:t xml:space="preserve"> </w:t>
      </w:r>
      <w:r w:rsidRPr="00B55F17">
        <w:rPr>
          <w:i/>
          <w:noProof/>
        </w:rPr>
        <w:t>Virology.</w:t>
      </w:r>
      <w:r w:rsidR="00CE7903">
        <w:rPr>
          <w:noProof/>
        </w:rPr>
        <w:t xml:space="preserve"> </w:t>
      </w:r>
      <w:r w:rsidRPr="00B55F17">
        <w:rPr>
          <w:b/>
          <w:noProof/>
        </w:rPr>
        <w:t>98</w:t>
      </w:r>
      <w:r w:rsidR="00CE7903">
        <w:rPr>
          <w:noProof/>
        </w:rPr>
        <w:t xml:space="preserve"> </w:t>
      </w:r>
      <w:r w:rsidRPr="00B55F17">
        <w:rPr>
          <w:noProof/>
        </w:rPr>
        <w:t>(7),</w:t>
      </w:r>
      <w:r w:rsidR="00CE7903">
        <w:rPr>
          <w:noProof/>
        </w:rPr>
        <w:t xml:space="preserve"> </w:t>
      </w:r>
      <w:r w:rsidRPr="00B55F17">
        <w:rPr>
          <w:noProof/>
        </w:rPr>
        <w:t>1739-1743</w:t>
      </w:r>
      <w:r w:rsidR="00713730">
        <w:rPr>
          <w:noProof/>
        </w:rPr>
        <w:t xml:space="preserve"> (</w:t>
      </w:r>
      <w:r w:rsidRPr="00B55F17">
        <w:rPr>
          <w:noProof/>
        </w:rPr>
        <w:t>2017).</w:t>
      </w:r>
    </w:p>
    <w:p w14:paraId="793E50A9" w14:textId="51693ED7" w:rsidR="000330C7" w:rsidRPr="00B55F17" w:rsidRDefault="000330C7" w:rsidP="00B55F17">
      <w:pPr>
        <w:pStyle w:val="EndNoteBibliography"/>
        <w:rPr>
          <w:noProof/>
        </w:rPr>
      </w:pPr>
      <w:r w:rsidRPr="00B55F17">
        <w:rPr>
          <w:noProof/>
        </w:rPr>
        <w:t>25</w:t>
      </w:r>
      <w:r w:rsidR="00CE5656">
        <w:rPr>
          <w:noProof/>
        </w:rPr>
        <w:t xml:space="preserve">. </w:t>
      </w:r>
      <w:r w:rsidRPr="00B55F17">
        <w:rPr>
          <w:noProof/>
        </w:rPr>
        <w:t>Widman,</w:t>
      </w:r>
      <w:r w:rsidR="00CE7903">
        <w:rPr>
          <w:noProof/>
        </w:rPr>
        <w:t xml:space="preserve"> </w:t>
      </w:r>
      <w:r w:rsidRPr="00B55F17">
        <w:rPr>
          <w:noProof/>
        </w:rPr>
        <w:t>D.</w:t>
      </w:r>
      <w:r w:rsidR="00CE7903">
        <w:rPr>
          <w:noProof/>
        </w:rPr>
        <w:t xml:space="preserve"> </w:t>
      </w:r>
      <w:r w:rsidRPr="00B55F17">
        <w:rPr>
          <w:noProof/>
        </w:rPr>
        <w:t>G.</w:t>
      </w:r>
      <w:r w:rsidR="00CE7903">
        <w:rPr>
          <w:i/>
          <w:noProof/>
        </w:rPr>
        <w:t xml:space="preserve"> </w:t>
      </w:r>
      <w:r w:rsidR="00CE5656" w:rsidRPr="00CE5656">
        <w:rPr>
          <w:noProof/>
        </w:rPr>
        <w:t>et al.</w:t>
      </w:r>
      <w:r w:rsidR="00CE7903">
        <w:rPr>
          <w:noProof/>
        </w:rPr>
        <w:t xml:space="preserve"> </w:t>
      </w:r>
      <w:r w:rsidRPr="00B55F17">
        <w:rPr>
          <w:noProof/>
        </w:rPr>
        <w:t>A</w:t>
      </w:r>
      <w:r w:rsidR="00CE7903">
        <w:rPr>
          <w:noProof/>
        </w:rPr>
        <w:t xml:space="preserve"> </w:t>
      </w:r>
      <w:r w:rsidRPr="00B55F17">
        <w:rPr>
          <w:noProof/>
        </w:rPr>
        <w:t>Reverse</w:t>
      </w:r>
      <w:r w:rsidR="00CE7903">
        <w:rPr>
          <w:noProof/>
        </w:rPr>
        <w:t xml:space="preserve"> </w:t>
      </w:r>
      <w:r w:rsidRPr="00B55F17">
        <w:rPr>
          <w:noProof/>
        </w:rPr>
        <w:t>Genetics</w:t>
      </w:r>
      <w:r w:rsidR="00CE7903">
        <w:rPr>
          <w:noProof/>
        </w:rPr>
        <w:t xml:space="preserve"> </w:t>
      </w:r>
      <w:r w:rsidRPr="00B55F17">
        <w:rPr>
          <w:noProof/>
        </w:rPr>
        <w:t>Platform</w:t>
      </w:r>
      <w:r w:rsidR="00CE7903">
        <w:rPr>
          <w:noProof/>
        </w:rPr>
        <w:t xml:space="preserve"> </w:t>
      </w:r>
      <w:r w:rsidRPr="00B55F17">
        <w:rPr>
          <w:noProof/>
        </w:rPr>
        <w:t>That</w:t>
      </w:r>
      <w:r w:rsidR="00CE7903">
        <w:rPr>
          <w:noProof/>
        </w:rPr>
        <w:t xml:space="preserve"> </w:t>
      </w:r>
      <w:r w:rsidRPr="00B55F17">
        <w:rPr>
          <w:noProof/>
        </w:rPr>
        <w:t>Spans</w:t>
      </w:r>
      <w:r w:rsidR="00CE7903">
        <w:rPr>
          <w:noProof/>
        </w:rPr>
        <w:t xml:space="preserve"> </w:t>
      </w:r>
      <w:r w:rsidRPr="00B55F17">
        <w:rPr>
          <w:noProof/>
        </w:rPr>
        <w:t>the</w:t>
      </w:r>
      <w:r w:rsidR="00CE7903">
        <w:rPr>
          <w:noProof/>
        </w:rPr>
        <w:t xml:space="preserve"> </w:t>
      </w:r>
      <w:r w:rsidRPr="00B55F17">
        <w:rPr>
          <w:noProof/>
        </w:rPr>
        <w:t>Zika</w:t>
      </w:r>
      <w:r w:rsidR="00CE7903">
        <w:rPr>
          <w:noProof/>
        </w:rPr>
        <w:t xml:space="preserve"> </w:t>
      </w:r>
      <w:r w:rsidRPr="00B55F17">
        <w:rPr>
          <w:noProof/>
        </w:rPr>
        <w:t>Virus</w:t>
      </w:r>
      <w:r w:rsidR="00CE7903">
        <w:rPr>
          <w:noProof/>
        </w:rPr>
        <w:t xml:space="preserve"> </w:t>
      </w:r>
      <w:r w:rsidRPr="00B55F17">
        <w:rPr>
          <w:noProof/>
        </w:rPr>
        <w:t>Family</w:t>
      </w:r>
      <w:r w:rsidR="00CE7903">
        <w:rPr>
          <w:noProof/>
        </w:rPr>
        <w:t xml:space="preserve"> </w:t>
      </w:r>
      <w:r w:rsidRPr="00B55F17">
        <w:rPr>
          <w:noProof/>
        </w:rPr>
        <w:t>Tree.</w:t>
      </w:r>
      <w:r w:rsidR="00CE7903">
        <w:rPr>
          <w:noProof/>
        </w:rPr>
        <w:t xml:space="preserve"> </w:t>
      </w:r>
      <w:r w:rsidR="00713730">
        <w:rPr>
          <w:i/>
          <w:noProof/>
        </w:rPr>
        <w:t>m</w:t>
      </w:r>
      <w:r w:rsidRPr="00B55F17">
        <w:rPr>
          <w:i/>
          <w:noProof/>
        </w:rPr>
        <w:t>Bio.</w:t>
      </w:r>
      <w:r w:rsidR="00CE7903">
        <w:rPr>
          <w:noProof/>
        </w:rPr>
        <w:t xml:space="preserve"> </w:t>
      </w:r>
      <w:r w:rsidRPr="00B55F17">
        <w:rPr>
          <w:b/>
          <w:noProof/>
        </w:rPr>
        <w:t>8</w:t>
      </w:r>
      <w:r w:rsidR="00CE7903">
        <w:rPr>
          <w:noProof/>
        </w:rPr>
        <w:t xml:space="preserve"> </w:t>
      </w:r>
      <w:r w:rsidRPr="00B55F17">
        <w:rPr>
          <w:noProof/>
        </w:rPr>
        <w:t>(2)</w:t>
      </w:r>
      <w:r w:rsidR="00713730">
        <w:rPr>
          <w:noProof/>
        </w:rPr>
        <w:t xml:space="preserve"> (</w:t>
      </w:r>
      <w:r w:rsidRPr="00B55F17">
        <w:rPr>
          <w:noProof/>
        </w:rPr>
        <w:t>2017).</w:t>
      </w:r>
    </w:p>
    <w:p w14:paraId="18BF0AE9" w14:textId="0C5F46A6" w:rsidR="000330C7" w:rsidRPr="00B55F17" w:rsidRDefault="000330C7" w:rsidP="00B55F17">
      <w:pPr>
        <w:pStyle w:val="EndNoteBibliography"/>
        <w:rPr>
          <w:noProof/>
        </w:rPr>
      </w:pPr>
      <w:r w:rsidRPr="00B55F17">
        <w:rPr>
          <w:noProof/>
        </w:rPr>
        <w:t>26</w:t>
      </w:r>
      <w:r w:rsidR="00CE5656">
        <w:rPr>
          <w:noProof/>
        </w:rPr>
        <w:t xml:space="preserve">. </w:t>
      </w:r>
      <w:r w:rsidRPr="00B55F17">
        <w:rPr>
          <w:noProof/>
        </w:rPr>
        <w:t>Munster,</w:t>
      </w:r>
      <w:r w:rsidR="00CE7903">
        <w:rPr>
          <w:noProof/>
        </w:rPr>
        <w:t xml:space="preserve"> </w:t>
      </w:r>
      <w:r w:rsidRPr="00B55F17">
        <w:rPr>
          <w:noProof/>
        </w:rPr>
        <w:t>M.</w:t>
      </w:r>
      <w:r w:rsidR="00CE7903">
        <w:rPr>
          <w:i/>
          <w:noProof/>
        </w:rPr>
        <w:t xml:space="preserve"> </w:t>
      </w:r>
      <w:r w:rsidR="00CE5656" w:rsidRPr="00CE5656">
        <w:rPr>
          <w:noProof/>
        </w:rPr>
        <w:t>et al.</w:t>
      </w:r>
      <w:r w:rsidR="00CE7903">
        <w:rPr>
          <w:noProof/>
        </w:rPr>
        <w:t xml:space="preserve"> </w:t>
      </w:r>
      <w:r w:rsidRPr="00B55F17">
        <w:rPr>
          <w:noProof/>
        </w:rPr>
        <w:t>A</w:t>
      </w:r>
      <w:r w:rsidR="00CE7903">
        <w:rPr>
          <w:noProof/>
        </w:rPr>
        <w:t xml:space="preserve"> </w:t>
      </w:r>
      <w:r w:rsidRPr="00B55F17">
        <w:rPr>
          <w:noProof/>
        </w:rPr>
        <w:t>Reverse</w:t>
      </w:r>
      <w:r w:rsidR="00CE7903">
        <w:rPr>
          <w:noProof/>
        </w:rPr>
        <w:t xml:space="preserve"> </w:t>
      </w:r>
      <w:r w:rsidRPr="00B55F17">
        <w:rPr>
          <w:noProof/>
        </w:rPr>
        <w:t>Genetics</w:t>
      </w:r>
      <w:r w:rsidR="00CE7903">
        <w:rPr>
          <w:noProof/>
        </w:rPr>
        <w:t xml:space="preserve"> </w:t>
      </w:r>
      <w:r w:rsidRPr="00B55F17">
        <w:rPr>
          <w:noProof/>
        </w:rPr>
        <w:t>System</w:t>
      </w:r>
      <w:r w:rsidR="00CE7903">
        <w:rPr>
          <w:noProof/>
        </w:rPr>
        <w:t xml:space="preserve"> </w:t>
      </w:r>
      <w:r w:rsidRPr="00B55F17">
        <w:rPr>
          <w:noProof/>
        </w:rPr>
        <w:t>for</w:t>
      </w:r>
      <w:r w:rsidR="00CE7903">
        <w:rPr>
          <w:noProof/>
        </w:rPr>
        <w:t xml:space="preserve"> </w:t>
      </w:r>
      <w:r w:rsidRPr="00B55F17">
        <w:rPr>
          <w:noProof/>
        </w:rPr>
        <w:t>Zika</w:t>
      </w:r>
      <w:r w:rsidR="00CE7903">
        <w:rPr>
          <w:noProof/>
        </w:rPr>
        <w:t xml:space="preserve"> </w:t>
      </w:r>
      <w:r w:rsidRPr="00B55F17">
        <w:rPr>
          <w:noProof/>
        </w:rPr>
        <w:t>Virus</w:t>
      </w:r>
      <w:r w:rsidR="00CE7903">
        <w:rPr>
          <w:noProof/>
        </w:rPr>
        <w:t xml:space="preserve"> </w:t>
      </w:r>
      <w:r w:rsidRPr="00B55F17">
        <w:rPr>
          <w:noProof/>
        </w:rPr>
        <w:t>Based</w:t>
      </w:r>
      <w:r w:rsidR="00CE7903">
        <w:rPr>
          <w:noProof/>
        </w:rPr>
        <w:t xml:space="preserve"> </w:t>
      </w:r>
      <w:r w:rsidRPr="00B55F17">
        <w:rPr>
          <w:noProof/>
        </w:rPr>
        <w:t>on</w:t>
      </w:r>
      <w:r w:rsidR="00CE7903">
        <w:rPr>
          <w:noProof/>
        </w:rPr>
        <w:t xml:space="preserve"> </w:t>
      </w:r>
      <w:r w:rsidRPr="00B55F17">
        <w:rPr>
          <w:noProof/>
        </w:rPr>
        <w:t>a</w:t>
      </w:r>
      <w:r w:rsidR="00CE7903">
        <w:rPr>
          <w:noProof/>
        </w:rPr>
        <w:t xml:space="preserve"> </w:t>
      </w:r>
      <w:r w:rsidRPr="00B55F17">
        <w:rPr>
          <w:noProof/>
        </w:rPr>
        <w:t>Simple</w:t>
      </w:r>
      <w:r w:rsidR="00CE7903">
        <w:rPr>
          <w:noProof/>
        </w:rPr>
        <w:t xml:space="preserve"> </w:t>
      </w:r>
      <w:r w:rsidRPr="00B55F17">
        <w:rPr>
          <w:noProof/>
        </w:rPr>
        <w:t>Molecular</w:t>
      </w:r>
      <w:r w:rsidR="00CE7903">
        <w:rPr>
          <w:noProof/>
        </w:rPr>
        <w:t xml:space="preserve"> </w:t>
      </w:r>
      <w:r w:rsidRPr="00B55F17">
        <w:rPr>
          <w:noProof/>
        </w:rPr>
        <w:t>Cloning</w:t>
      </w:r>
      <w:r w:rsidR="00CE7903">
        <w:rPr>
          <w:noProof/>
        </w:rPr>
        <w:t xml:space="preserve"> </w:t>
      </w:r>
      <w:r w:rsidRPr="00B55F17">
        <w:rPr>
          <w:noProof/>
        </w:rPr>
        <w:t>Strategy.</w:t>
      </w:r>
      <w:r w:rsidR="00CE7903">
        <w:rPr>
          <w:noProof/>
        </w:rPr>
        <w:t xml:space="preserve"> </w:t>
      </w:r>
      <w:r w:rsidRPr="00B55F17">
        <w:rPr>
          <w:i/>
          <w:noProof/>
        </w:rPr>
        <w:t>Viruses.</w:t>
      </w:r>
      <w:r w:rsidR="00CE7903">
        <w:rPr>
          <w:noProof/>
        </w:rPr>
        <w:t xml:space="preserve"> </w:t>
      </w:r>
      <w:r w:rsidRPr="00B55F17">
        <w:rPr>
          <w:b/>
          <w:noProof/>
        </w:rPr>
        <w:t>10</w:t>
      </w:r>
      <w:r w:rsidR="00CE7903">
        <w:rPr>
          <w:noProof/>
        </w:rPr>
        <w:t xml:space="preserve"> </w:t>
      </w:r>
      <w:r w:rsidRPr="00B55F17">
        <w:rPr>
          <w:noProof/>
        </w:rPr>
        <w:t>(7)</w:t>
      </w:r>
      <w:r w:rsidR="00713730">
        <w:rPr>
          <w:noProof/>
        </w:rPr>
        <w:t xml:space="preserve"> (</w:t>
      </w:r>
      <w:r w:rsidRPr="00B55F17">
        <w:rPr>
          <w:noProof/>
        </w:rPr>
        <w:t>2018).</w:t>
      </w:r>
    </w:p>
    <w:p w14:paraId="65497210" w14:textId="625FC122" w:rsidR="000330C7" w:rsidRPr="00B55F17" w:rsidRDefault="000330C7" w:rsidP="00B55F17">
      <w:pPr>
        <w:pStyle w:val="EndNoteBibliography"/>
        <w:rPr>
          <w:noProof/>
        </w:rPr>
      </w:pPr>
      <w:r w:rsidRPr="00B55F17">
        <w:rPr>
          <w:noProof/>
        </w:rPr>
        <w:t>27</w:t>
      </w:r>
      <w:r w:rsidR="00CE5656">
        <w:rPr>
          <w:noProof/>
        </w:rPr>
        <w:t xml:space="preserve">. </w:t>
      </w:r>
      <w:r w:rsidRPr="00B55F17">
        <w:rPr>
          <w:noProof/>
        </w:rPr>
        <w:t>Zhao,</w:t>
      </w:r>
      <w:r w:rsidR="00CE7903">
        <w:rPr>
          <w:noProof/>
        </w:rPr>
        <w:t xml:space="preserve"> </w:t>
      </w:r>
      <w:r w:rsidRPr="00B55F17">
        <w:rPr>
          <w:noProof/>
        </w:rPr>
        <w:t>F.</w:t>
      </w:r>
      <w:r w:rsidR="00CE7903">
        <w:rPr>
          <w:i/>
          <w:noProof/>
        </w:rPr>
        <w:t xml:space="preserve"> </w:t>
      </w:r>
      <w:r w:rsidR="00CE5656" w:rsidRPr="00CE5656">
        <w:rPr>
          <w:noProof/>
        </w:rPr>
        <w:t>et al.</w:t>
      </w:r>
      <w:r w:rsidR="00CE7903">
        <w:rPr>
          <w:noProof/>
        </w:rPr>
        <w:t xml:space="preserve"> </w:t>
      </w:r>
      <w:r w:rsidRPr="00B55F17">
        <w:rPr>
          <w:noProof/>
        </w:rPr>
        <w:t>Negligible</w:t>
      </w:r>
      <w:r w:rsidR="00CE7903">
        <w:rPr>
          <w:noProof/>
        </w:rPr>
        <w:t xml:space="preserve"> </w:t>
      </w:r>
      <w:r w:rsidRPr="00B55F17">
        <w:rPr>
          <w:noProof/>
        </w:rPr>
        <w:t>contribution</w:t>
      </w:r>
      <w:r w:rsidR="00CE7903">
        <w:rPr>
          <w:noProof/>
        </w:rPr>
        <w:t xml:space="preserve"> </w:t>
      </w:r>
      <w:r w:rsidRPr="00B55F17">
        <w:rPr>
          <w:noProof/>
        </w:rPr>
        <w:t>of</w:t>
      </w:r>
      <w:r w:rsidR="00CE7903">
        <w:rPr>
          <w:noProof/>
        </w:rPr>
        <w:t xml:space="preserve"> </w:t>
      </w:r>
      <w:r w:rsidRPr="00B55F17">
        <w:rPr>
          <w:noProof/>
        </w:rPr>
        <w:t>M2634V</w:t>
      </w:r>
      <w:r w:rsidR="00CE7903">
        <w:rPr>
          <w:noProof/>
        </w:rPr>
        <w:t xml:space="preserve"> </w:t>
      </w:r>
      <w:r w:rsidRPr="00B55F17">
        <w:rPr>
          <w:noProof/>
        </w:rPr>
        <w:t>substitution</w:t>
      </w:r>
      <w:r w:rsidR="00CE7903">
        <w:rPr>
          <w:noProof/>
        </w:rPr>
        <w:t xml:space="preserve"> </w:t>
      </w:r>
      <w:r w:rsidRPr="00B55F17">
        <w:rPr>
          <w:noProof/>
        </w:rPr>
        <w:t>to</w:t>
      </w:r>
      <w:r w:rsidR="00CE7903">
        <w:rPr>
          <w:noProof/>
        </w:rPr>
        <w:t xml:space="preserve"> </w:t>
      </w:r>
      <w:r w:rsidRPr="00B55F17">
        <w:rPr>
          <w:noProof/>
        </w:rPr>
        <w:t>ZIKV</w:t>
      </w:r>
      <w:r w:rsidR="00CE7903">
        <w:rPr>
          <w:noProof/>
        </w:rPr>
        <w:t xml:space="preserve"> </w:t>
      </w:r>
      <w:r w:rsidRPr="00B55F17">
        <w:rPr>
          <w:noProof/>
        </w:rPr>
        <w:t>pathogenesis</w:t>
      </w:r>
      <w:r w:rsidR="00CE7903">
        <w:rPr>
          <w:noProof/>
        </w:rPr>
        <w:t xml:space="preserve"> </w:t>
      </w:r>
      <w:r w:rsidRPr="00B55F17">
        <w:rPr>
          <w:noProof/>
        </w:rPr>
        <w:t>in</w:t>
      </w:r>
      <w:r w:rsidR="00CE7903">
        <w:rPr>
          <w:noProof/>
        </w:rPr>
        <w:t xml:space="preserve"> </w:t>
      </w:r>
      <w:r w:rsidRPr="00B55F17">
        <w:rPr>
          <w:noProof/>
        </w:rPr>
        <w:t>AG6</w:t>
      </w:r>
      <w:r w:rsidR="00CE7903">
        <w:rPr>
          <w:noProof/>
        </w:rPr>
        <w:t xml:space="preserve"> </w:t>
      </w:r>
      <w:r w:rsidRPr="00B55F17">
        <w:rPr>
          <w:noProof/>
        </w:rPr>
        <w:t>mice</w:t>
      </w:r>
      <w:r w:rsidR="00CE7903">
        <w:rPr>
          <w:noProof/>
        </w:rPr>
        <w:t xml:space="preserve"> </w:t>
      </w:r>
      <w:r w:rsidRPr="00B55F17">
        <w:rPr>
          <w:noProof/>
        </w:rPr>
        <w:t>revealed</w:t>
      </w:r>
      <w:r w:rsidR="00CE7903">
        <w:rPr>
          <w:noProof/>
        </w:rPr>
        <w:t xml:space="preserve"> </w:t>
      </w:r>
      <w:r w:rsidRPr="00B55F17">
        <w:rPr>
          <w:noProof/>
        </w:rPr>
        <w:t>by</w:t>
      </w:r>
      <w:r w:rsidR="00CE7903">
        <w:rPr>
          <w:noProof/>
        </w:rPr>
        <w:t xml:space="preserve"> </w:t>
      </w:r>
      <w:r w:rsidRPr="00B55F17">
        <w:rPr>
          <w:noProof/>
        </w:rPr>
        <w:t>a</w:t>
      </w:r>
      <w:r w:rsidR="00CE7903">
        <w:rPr>
          <w:noProof/>
        </w:rPr>
        <w:t xml:space="preserve"> </w:t>
      </w:r>
      <w:r w:rsidRPr="00B55F17">
        <w:rPr>
          <w:noProof/>
        </w:rPr>
        <w:t>bacterial</w:t>
      </w:r>
      <w:r w:rsidR="00CE7903">
        <w:rPr>
          <w:noProof/>
        </w:rPr>
        <w:t xml:space="preserve"> </w:t>
      </w:r>
      <w:r w:rsidRPr="00B55F17">
        <w:rPr>
          <w:noProof/>
        </w:rPr>
        <w:t>promoter</w:t>
      </w:r>
      <w:r w:rsidR="00CE7903">
        <w:rPr>
          <w:noProof/>
        </w:rPr>
        <w:t xml:space="preserve"> </w:t>
      </w:r>
      <w:r w:rsidRPr="00B55F17">
        <w:rPr>
          <w:noProof/>
        </w:rPr>
        <w:t>activity</w:t>
      </w:r>
      <w:r w:rsidR="00CE7903">
        <w:rPr>
          <w:noProof/>
        </w:rPr>
        <w:t xml:space="preserve"> </w:t>
      </w:r>
      <w:r w:rsidRPr="00B55F17">
        <w:rPr>
          <w:noProof/>
        </w:rPr>
        <w:t>reduced</w:t>
      </w:r>
      <w:r w:rsidR="00CE7903">
        <w:rPr>
          <w:noProof/>
        </w:rPr>
        <w:t xml:space="preserve"> </w:t>
      </w:r>
      <w:r w:rsidRPr="00B55F17">
        <w:rPr>
          <w:noProof/>
        </w:rPr>
        <w:t>infectious</w:t>
      </w:r>
      <w:r w:rsidR="00CE7903">
        <w:rPr>
          <w:noProof/>
        </w:rPr>
        <w:t xml:space="preserve"> </w:t>
      </w:r>
      <w:r w:rsidRPr="00B55F17">
        <w:rPr>
          <w:noProof/>
        </w:rPr>
        <w:t>clone.</w:t>
      </w:r>
      <w:r w:rsidR="00CE7903">
        <w:rPr>
          <w:noProof/>
        </w:rPr>
        <w:t xml:space="preserve"> </w:t>
      </w:r>
      <w:r w:rsidR="008E4C9E">
        <w:rPr>
          <w:i/>
          <w:noProof/>
        </w:rPr>
        <w:t>Scientific Reports</w:t>
      </w:r>
      <w:r w:rsidRPr="00B55F17">
        <w:rPr>
          <w:i/>
          <w:noProof/>
        </w:rPr>
        <w:t>.</w:t>
      </w:r>
      <w:r w:rsidR="00CE7903">
        <w:rPr>
          <w:noProof/>
        </w:rPr>
        <w:t xml:space="preserve"> </w:t>
      </w:r>
      <w:r w:rsidRPr="00B55F17">
        <w:rPr>
          <w:b/>
          <w:noProof/>
        </w:rPr>
        <w:t>8</w:t>
      </w:r>
      <w:r w:rsidR="00CE7903">
        <w:rPr>
          <w:noProof/>
        </w:rPr>
        <w:t xml:space="preserve"> </w:t>
      </w:r>
      <w:r w:rsidRPr="00B55F17">
        <w:rPr>
          <w:noProof/>
        </w:rPr>
        <w:t>(1),</w:t>
      </w:r>
      <w:r w:rsidR="00CE7903">
        <w:rPr>
          <w:noProof/>
        </w:rPr>
        <w:t xml:space="preserve"> </w:t>
      </w:r>
      <w:r w:rsidRPr="00B55F17">
        <w:rPr>
          <w:noProof/>
        </w:rPr>
        <w:t>10491</w:t>
      </w:r>
      <w:r w:rsidR="00713730">
        <w:rPr>
          <w:noProof/>
        </w:rPr>
        <w:t xml:space="preserve"> (</w:t>
      </w:r>
      <w:r w:rsidRPr="00B55F17">
        <w:rPr>
          <w:noProof/>
        </w:rPr>
        <w:t>2018).</w:t>
      </w:r>
    </w:p>
    <w:p w14:paraId="02B5A822" w14:textId="43DC5872" w:rsidR="000330C7" w:rsidRPr="00B55F17" w:rsidRDefault="000330C7" w:rsidP="00B55F17">
      <w:pPr>
        <w:pStyle w:val="EndNoteBibliography"/>
        <w:rPr>
          <w:noProof/>
        </w:rPr>
      </w:pPr>
      <w:r w:rsidRPr="00B55F17">
        <w:rPr>
          <w:noProof/>
        </w:rPr>
        <w:t>28</w:t>
      </w:r>
      <w:r w:rsidR="00CE5656">
        <w:rPr>
          <w:noProof/>
        </w:rPr>
        <w:t xml:space="preserve">. </w:t>
      </w:r>
      <w:r w:rsidRPr="00B55F17">
        <w:rPr>
          <w:noProof/>
        </w:rPr>
        <w:t>Atieh,</w:t>
      </w:r>
      <w:r w:rsidR="00CE7903">
        <w:rPr>
          <w:noProof/>
        </w:rPr>
        <w:t xml:space="preserve"> </w:t>
      </w:r>
      <w:r w:rsidRPr="00B55F17">
        <w:rPr>
          <w:noProof/>
        </w:rPr>
        <w:t>T.,</w:t>
      </w:r>
      <w:r w:rsidR="00CE7903">
        <w:rPr>
          <w:noProof/>
        </w:rPr>
        <w:t xml:space="preserve"> </w:t>
      </w:r>
      <w:r w:rsidRPr="00B55F17">
        <w:rPr>
          <w:noProof/>
        </w:rPr>
        <w:t>Baronti,</w:t>
      </w:r>
      <w:r w:rsidR="00CE7903">
        <w:rPr>
          <w:noProof/>
        </w:rPr>
        <w:t xml:space="preserve"> </w:t>
      </w:r>
      <w:r w:rsidRPr="00B55F17">
        <w:rPr>
          <w:noProof/>
        </w:rPr>
        <w:t>C.,</w:t>
      </w:r>
      <w:r w:rsidR="00CE7903">
        <w:rPr>
          <w:noProof/>
        </w:rPr>
        <w:t xml:space="preserve"> </w:t>
      </w:r>
      <w:r w:rsidRPr="00B55F17">
        <w:rPr>
          <w:noProof/>
        </w:rPr>
        <w:t>de</w:t>
      </w:r>
      <w:r w:rsidR="00CE7903">
        <w:rPr>
          <w:noProof/>
        </w:rPr>
        <w:t xml:space="preserve"> </w:t>
      </w:r>
      <w:r w:rsidRPr="00B55F17">
        <w:rPr>
          <w:noProof/>
        </w:rPr>
        <w:t>Lamballerie,</w:t>
      </w:r>
      <w:r w:rsidR="00CE7903">
        <w:rPr>
          <w:noProof/>
        </w:rPr>
        <w:t xml:space="preserve"> </w:t>
      </w:r>
      <w:r w:rsidRPr="00B55F17">
        <w:rPr>
          <w:noProof/>
        </w:rPr>
        <w:t>X.</w:t>
      </w:r>
      <w:r w:rsidR="008E4C9E">
        <w:rPr>
          <w:noProof/>
        </w:rPr>
        <w:t>,</w:t>
      </w:r>
      <w:r w:rsidR="00CE7903">
        <w:rPr>
          <w:noProof/>
        </w:rPr>
        <w:t xml:space="preserve"> </w:t>
      </w:r>
      <w:r w:rsidRPr="00B55F17">
        <w:rPr>
          <w:noProof/>
        </w:rPr>
        <w:t>Nougairede,</w:t>
      </w:r>
      <w:r w:rsidR="00CE7903">
        <w:rPr>
          <w:noProof/>
        </w:rPr>
        <w:t xml:space="preserve"> </w:t>
      </w:r>
      <w:r w:rsidRPr="00B55F17">
        <w:rPr>
          <w:noProof/>
        </w:rPr>
        <w:t>A.</w:t>
      </w:r>
      <w:r w:rsidR="00CE7903">
        <w:rPr>
          <w:noProof/>
        </w:rPr>
        <w:t xml:space="preserve"> </w:t>
      </w:r>
      <w:r w:rsidRPr="00B55F17">
        <w:rPr>
          <w:noProof/>
        </w:rPr>
        <w:t>Simple</w:t>
      </w:r>
      <w:r w:rsidR="00CE7903">
        <w:rPr>
          <w:noProof/>
        </w:rPr>
        <w:t xml:space="preserve"> </w:t>
      </w:r>
      <w:r w:rsidRPr="00B55F17">
        <w:rPr>
          <w:noProof/>
        </w:rPr>
        <w:t>reverse</w:t>
      </w:r>
      <w:r w:rsidR="00CE7903">
        <w:rPr>
          <w:noProof/>
        </w:rPr>
        <w:t xml:space="preserve"> </w:t>
      </w:r>
      <w:r w:rsidRPr="00B55F17">
        <w:rPr>
          <w:noProof/>
        </w:rPr>
        <w:t>genetics</w:t>
      </w:r>
      <w:r w:rsidR="00CE7903">
        <w:rPr>
          <w:noProof/>
        </w:rPr>
        <w:t xml:space="preserve"> </w:t>
      </w:r>
      <w:r w:rsidRPr="00B55F17">
        <w:rPr>
          <w:noProof/>
        </w:rPr>
        <w:t>systems</w:t>
      </w:r>
      <w:r w:rsidR="00CE7903">
        <w:rPr>
          <w:noProof/>
        </w:rPr>
        <w:t xml:space="preserve"> </w:t>
      </w:r>
      <w:r w:rsidRPr="00B55F17">
        <w:rPr>
          <w:noProof/>
        </w:rPr>
        <w:t>for</w:t>
      </w:r>
      <w:r w:rsidR="00CE7903">
        <w:rPr>
          <w:noProof/>
        </w:rPr>
        <w:t xml:space="preserve"> </w:t>
      </w:r>
      <w:r w:rsidRPr="00B55F17">
        <w:rPr>
          <w:noProof/>
        </w:rPr>
        <w:t>Asian</w:t>
      </w:r>
      <w:r w:rsidR="00CE7903">
        <w:rPr>
          <w:noProof/>
        </w:rPr>
        <w:t xml:space="preserve"> </w:t>
      </w:r>
      <w:r w:rsidRPr="00B55F17">
        <w:rPr>
          <w:noProof/>
        </w:rPr>
        <w:t>and</w:t>
      </w:r>
      <w:r w:rsidR="00CE7903">
        <w:rPr>
          <w:noProof/>
        </w:rPr>
        <w:t xml:space="preserve"> </w:t>
      </w:r>
      <w:r w:rsidRPr="00B55F17">
        <w:rPr>
          <w:noProof/>
        </w:rPr>
        <w:t>African</w:t>
      </w:r>
      <w:r w:rsidR="00CE7903">
        <w:rPr>
          <w:noProof/>
        </w:rPr>
        <w:t xml:space="preserve"> </w:t>
      </w:r>
      <w:r w:rsidRPr="00B55F17">
        <w:rPr>
          <w:noProof/>
        </w:rPr>
        <w:t>Zika</w:t>
      </w:r>
      <w:r w:rsidR="00CE7903">
        <w:rPr>
          <w:noProof/>
        </w:rPr>
        <w:t xml:space="preserve"> </w:t>
      </w:r>
      <w:r w:rsidRPr="00B55F17">
        <w:rPr>
          <w:noProof/>
        </w:rPr>
        <w:t>viruses.</w:t>
      </w:r>
      <w:r w:rsidR="00CE7903">
        <w:rPr>
          <w:noProof/>
        </w:rPr>
        <w:t xml:space="preserve"> </w:t>
      </w:r>
      <w:r w:rsidR="008E4C9E">
        <w:rPr>
          <w:i/>
          <w:noProof/>
        </w:rPr>
        <w:t>Scientific Reports</w:t>
      </w:r>
      <w:r w:rsidRPr="00B55F17">
        <w:rPr>
          <w:i/>
          <w:noProof/>
        </w:rPr>
        <w:t>.</w:t>
      </w:r>
      <w:r w:rsidR="00CE7903">
        <w:rPr>
          <w:noProof/>
        </w:rPr>
        <w:t xml:space="preserve"> </w:t>
      </w:r>
      <w:r w:rsidRPr="00B55F17">
        <w:rPr>
          <w:b/>
          <w:noProof/>
        </w:rPr>
        <w:t>6</w:t>
      </w:r>
      <w:r w:rsidR="008E4C9E" w:rsidRPr="00C55C54">
        <w:rPr>
          <w:noProof/>
        </w:rPr>
        <w:t>,</w:t>
      </w:r>
      <w:r w:rsidR="00CE7903">
        <w:rPr>
          <w:noProof/>
        </w:rPr>
        <w:t xml:space="preserve"> </w:t>
      </w:r>
      <w:r w:rsidRPr="00B55F17">
        <w:rPr>
          <w:noProof/>
        </w:rPr>
        <w:t>39384</w:t>
      </w:r>
      <w:r w:rsidR="00713730">
        <w:rPr>
          <w:noProof/>
        </w:rPr>
        <w:t xml:space="preserve"> (</w:t>
      </w:r>
      <w:r w:rsidRPr="00B55F17">
        <w:rPr>
          <w:noProof/>
        </w:rPr>
        <w:t>2016).</w:t>
      </w:r>
    </w:p>
    <w:p w14:paraId="3A84108E" w14:textId="3691B287" w:rsidR="000330C7" w:rsidRPr="00B55F17" w:rsidRDefault="000330C7" w:rsidP="00B55F17">
      <w:pPr>
        <w:pStyle w:val="EndNoteBibliography"/>
        <w:rPr>
          <w:noProof/>
        </w:rPr>
      </w:pPr>
      <w:r w:rsidRPr="00B55F17">
        <w:rPr>
          <w:noProof/>
        </w:rPr>
        <w:t>29</w:t>
      </w:r>
      <w:r w:rsidR="00CE5656">
        <w:rPr>
          <w:noProof/>
        </w:rPr>
        <w:t xml:space="preserve">. </w:t>
      </w:r>
      <w:r w:rsidRPr="00B55F17">
        <w:rPr>
          <w:noProof/>
        </w:rPr>
        <w:t>Gadea,</w:t>
      </w:r>
      <w:r w:rsidR="00CE7903">
        <w:rPr>
          <w:noProof/>
        </w:rPr>
        <w:t xml:space="preserve"> </w:t>
      </w:r>
      <w:r w:rsidRPr="00B55F17">
        <w:rPr>
          <w:noProof/>
        </w:rPr>
        <w:t>G.</w:t>
      </w:r>
      <w:r w:rsidR="00CE7903">
        <w:rPr>
          <w:i/>
          <w:noProof/>
        </w:rPr>
        <w:t xml:space="preserve"> </w:t>
      </w:r>
      <w:r w:rsidR="00CE5656" w:rsidRPr="00CE5656">
        <w:rPr>
          <w:noProof/>
        </w:rPr>
        <w:t>et al.</w:t>
      </w:r>
      <w:r w:rsidR="00CE7903">
        <w:rPr>
          <w:noProof/>
        </w:rPr>
        <w:t xml:space="preserve"> </w:t>
      </w:r>
      <w:r w:rsidRPr="00B55F17">
        <w:rPr>
          <w:noProof/>
        </w:rPr>
        <w:t>A</w:t>
      </w:r>
      <w:r w:rsidR="00CE7903">
        <w:rPr>
          <w:noProof/>
        </w:rPr>
        <w:t xml:space="preserve"> </w:t>
      </w:r>
      <w:r w:rsidRPr="00B55F17">
        <w:rPr>
          <w:noProof/>
        </w:rPr>
        <w:t>robust</w:t>
      </w:r>
      <w:r w:rsidR="00CE7903">
        <w:rPr>
          <w:noProof/>
        </w:rPr>
        <w:t xml:space="preserve"> </w:t>
      </w:r>
      <w:r w:rsidRPr="00B55F17">
        <w:rPr>
          <w:noProof/>
        </w:rPr>
        <w:t>method</w:t>
      </w:r>
      <w:r w:rsidR="00CE7903">
        <w:rPr>
          <w:noProof/>
        </w:rPr>
        <w:t xml:space="preserve"> </w:t>
      </w:r>
      <w:r w:rsidRPr="00B55F17">
        <w:rPr>
          <w:noProof/>
        </w:rPr>
        <w:t>for</w:t>
      </w:r>
      <w:r w:rsidR="00CE7903">
        <w:rPr>
          <w:noProof/>
        </w:rPr>
        <w:t xml:space="preserve"> </w:t>
      </w:r>
      <w:r w:rsidRPr="00B55F17">
        <w:rPr>
          <w:noProof/>
        </w:rPr>
        <w:t>the</w:t>
      </w:r>
      <w:r w:rsidR="00CE7903">
        <w:rPr>
          <w:noProof/>
        </w:rPr>
        <w:t xml:space="preserve"> </w:t>
      </w:r>
      <w:r w:rsidRPr="00B55F17">
        <w:rPr>
          <w:noProof/>
        </w:rPr>
        <w:t>rapid</w:t>
      </w:r>
      <w:r w:rsidR="00CE7903">
        <w:rPr>
          <w:noProof/>
        </w:rPr>
        <w:t xml:space="preserve"> </w:t>
      </w:r>
      <w:r w:rsidRPr="00B55F17">
        <w:rPr>
          <w:noProof/>
        </w:rPr>
        <w:t>generation</w:t>
      </w:r>
      <w:r w:rsidR="00CE7903">
        <w:rPr>
          <w:noProof/>
        </w:rPr>
        <w:t xml:space="preserve"> </w:t>
      </w:r>
      <w:r w:rsidRPr="00B55F17">
        <w:rPr>
          <w:noProof/>
        </w:rPr>
        <w:t>of</w:t>
      </w:r>
      <w:r w:rsidR="00CE7903">
        <w:rPr>
          <w:noProof/>
        </w:rPr>
        <w:t xml:space="preserve"> </w:t>
      </w:r>
      <w:r w:rsidRPr="00B55F17">
        <w:rPr>
          <w:noProof/>
        </w:rPr>
        <w:t>recombinant</w:t>
      </w:r>
      <w:r w:rsidR="00CE7903">
        <w:rPr>
          <w:noProof/>
        </w:rPr>
        <w:t xml:space="preserve"> </w:t>
      </w:r>
      <w:r w:rsidRPr="00B55F17">
        <w:rPr>
          <w:noProof/>
        </w:rPr>
        <w:t>Zika</w:t>
      </w:r>
      <w:r w:rsidR="00CE7903">
        <w:rPr>
          <w:noProof/>
        </w:rPr>
        <w:t xml:space="preserve"> </w:t>
      </w:r>
      <w:r w:rsidRPr="00B55F17">
        <w:rPr>
          <w:noProof/>
        </w:rPr>
        <w:t>virus</w:t>
      </w:r>
      <w:r w:rsidR="00CE7903">
        <w:rPr>
          <w:noProof/>
        </w:rPr>
        <w:t xml:space="preserve"> </w:t>
      </w:r>
      <w:r w:rsidRPr="00B55F17">
        <w:rPr>
          <w:noProof/>
        </w:rPr>
        <w:t>expressing</w:t>
      </w:r>
      <w:r w:rsidR="00CE7903">
        <w:rPr>
          <w:noProof/>
        </w:rPr>
        <w:t xml:space="preserve"> </w:t>
      </w:r>
      <w:r w:rsidRPr="00B55F17">
        <w:rPr>
          <w:noProof/>
        </w:rPr>
        <w:t>the</w:t>
      </w:r>
      <w:r w:rsidR="00CE7903">
        <w:rPr>
          <w:noProof/>
        </w:rPr>
        <w:t xml:space="preserve"> </w:t>
      </w:r>
      <w:r w:rsidRPr="00B55F17">
        <w:rPr>
          <w:noProof/>
        </w:rPr>
        <w:t>GFP</w:t>
      </w:r>
      <w:r w:rsidR="00CE7903">
        <w:rPr>
          <w:noProof/>
        </w:rPr>
        <w:t xml:space="preserve"> </w:t>
      </w:r>
      <w:r w:rsidRPr="00B55F17">
        <w:rPr>
          <w:noProof/>
        </w:rPr>
        <w:t>reporter</w:t>
      </w:r>
      <w:r w:rsidR="00CE7903">
        <w:rPr>
          <w:noProof/>
        </w:rPr>
        <w:t xml:space="preserve"> </w:t>
      </w:r>
      <w:r w:rsidRPr="00B55F17">
        <w:rPr>
          <w:noProof/>
        </w:rPr>
        <w:t>gene.</w:t>
      </w:r>
      <w:r w:rsidR="00CE7903">
        <w:rPr>
          <w:noProof/>
        </w:rPr>
        <w:t xml:space="preserve"> </w:t>
      </w:r>
      <w:r w:rsidRPr="00B55F17">
        <w:rPr>
          <w:i/>
          <w:noProof/>
        </w:rPr>
        <w:t>Virology.</w:t>
      </w:r>
      <w:r w:rsidR="00CE7903">
        <w:rPr>
          <w:noProof/>
        </w:rPr>
        <w:t xml:space="preserve"> </w:t>
      </w:r>
      <w:r w:rsidRPr="00B55F17">
        <w:rPr>
          <w:b/>
          <w:noProof/>
        </w:rPr>
        <w:t>497</w:t>
      </w:r>
      <w:r w:rsidR="00CE7903">
        <w:rPr>
          <w:noProof/>
        </w:rPr>
        <w:t xml:space="preserve"> </w:t>
      </w:r>
      <w:r w:rsidRPr="00B55F17">
        <w:rPr>
          <w:noProof/>
        </w:rPr>
        <w:t>(Supplement</w:t>
      </w:r>
      <w:r w:rsidR="00CE7903">
        <w:rPr>
          <w:noProof/>
        </w:rPr>
        <w:t xml:space="preserve"> </w:t>
      </w:r>
      <w:r w:rsidRPr="00B55F17">
        <w:rPr>
          <w:noProof/>
        </w:rPr>
        <w:t>C),</w:t>
      </w:r>
      <w:r w:rsidR="00CE7903">
        <w:rPr>
          <w:noProof/>
        </w:rPr>
        <w:t xml:space="preserve"> </w:t>
      </w:r>
      <w:r w:rsidRPr="00B55F17">
        <w:rPr>
          <w:noProof/>
        </w:rPr>
        <w:t>157-162</w:t>
      </w:r>
      <w:r w:rsidR="00713730">
        <w:rPr>
          <w:noProof/>
        </w:rPr>
        <w:t xml:space="preserve"> (</w:t>
      </w:r>
      <w:r w:rsidRPr="00B55F17">
        <w:rPr>
          <w:noProof/>
        </w:rPr>
        <w:t>2016).</w:t>
      </w:r>
    </w:p>
    <w:p w14:paraId="314496BF" w14:textId="5D3DE9DF" w:rsidR="000330C7" w:rsidRPr="00B55F17" w:rsidRDefault="000330C7" w:rsidP="00B55F17">
      <w:pPr>
        <w:pStyle w:val="EndNoteBibliography"/>
        <w:rPr>
          <w:noProof/>
        </w:rPr>
      </w:pPr>
      <w:r w:rsidRPr="00B55F17">
        <w:rPr>
          <w:noProof/>
        </w:rPr>
        <w:t>30</w:t>
      </w:r>
      <w:r w:rsidR="00CE5656">
        <w:rPr>
          <w:noProof/>
        </w:rPr>
        <w:t xml:space="preserve">. </w:t>
      </w:r>
      <w:r w:rsidRPr="00B55F17">
        <w:rPr>
          <w:noProof/>
        </w:rPr>
        <w:t>Weger-Lucarelli,</w:t>
      </w:r>
      <w:r w:rsidR="00CE7903">
        <w:rPr>
          <w:noProof/>
        </w:rPr>
        <w:t xml:space="preserve"> </w:t>
      </w:r>
      <w:r w:rsidRPr="00B55F17">
        <w:rPr>
          <w:noProof/>
        </w:rPr>
        <w:t>J.</w:t>
      </w:r>
      <w:r w:rsidR="00CE7903">
        <w:rPr>
          <w:i/>
          <w:noProof/>
        </w:rPr>
        <w:t xml:space="preserve"> </w:t>
      </w:r>
      <w:r w:rsidR="00CE5656" w:rsidRPr="00CE5656">
        <w:rPr>
          <w:noProof/>
        </w:rPr>
        <w:t>et al.</w:t>
      </w:r>
      <w:r w:rsidR="00CE7903">
        <w:rPr>
          <w:noProof/>
        </w:rPr>
        <w:t xml:space="preserve"> </w:t>
      </w:r>
      <w:r w:rsidRPr="00B55F17">
        <w:rPr>
          <w:noProof/>
        </w:rPr>
        <w:t>Development</w:t>
      </w:r>
      <w:r w:rsidR="00CE7903">
        <w:rPr>
          <w:noProof/>
        </w:rPr>
        <w:t xml:space="preserve"> </w:t>
      </w:r>
      <w:r w:rsidRPr="00B55F17">
        <w:rPr>
          <w:noProof/>
        </w:rPr>
        <w:t>and</w:t>
      </w:r>
      <w:r w:rsidR="00CE7903">
        <w:rPr>
          <w:noProof/>
        </w:rPr>
        <w:t xml:space="preserve"> </w:t>
      </w:r>
      <w:r w:rsidRPr="00B55F17">
        <w:rPr>
          <w:noProof/>
        </w:rPr>
        <w:t>Characterization</w:t>
      </w:r>
      <w:r w:rsidR="00CE7903">
        <w:rPr>
          <w:noProof/>
        </w:rPr>
        <w:t xml:space="preserve"> </w:t>
      </w:r>
      <w:r w:rsidRPr="00B55F17">
        <w:rPr>
          <w:noProof/>
        </w:rPr>
        <w:t>of</w:t>
      </w:r>
      <w:r w:rsidR="00CE7903">
        <w:rPr>
          <w:noProof/>
        </w:rPr>
        <w:t xml:space="preserve"> </w:t>
      </w:r>
      <w:r w:rsidRPr="00B55F17">
        <w:rPr>
          <w:noProof/>
        </w:rPr>
        <w:t>Recombinant</w:t>
      </w:r>
      <w:r w:rsidR="00CE7903">
        <w:rPr>
          <w:noProof/>
        </w:rPr>
        <w:t xml:space="preserve"> </w:t>
      </w:r>
      <w:r w:rsidRPr="00B55F17">
        <w:rPr>
          <w:noProof/>
        </w:rPr>
        <w:t>Virus</w:t>
      </w:r>
      <w:r w:rsidR="00CE7903">
        <w:rPr>
          <w:noProof/>
        </w:rPr>
        <w:t xml:space="preserve"> </w:t>
      </w:r>
      <w:r w:rsidRPr="00B55F17">
        <w:rPr>
          <w:noProof/>
        </w:rPr>
        <w:t>Generated</w:t>
      </w:r>
      <w:r w:rsidR="00CE7903">
        <w:rPr>
          <w:noProof/>
        </w:rPr>
        <w:t xml:space="preserve"> </w:t>
      </w:r>
      <w:r w:rsidRPr="00B55F17">
        <w:rPr>
          <w:noProof/>
        </w:rPr>
        <w:t>from</w:t>
      </w:r>
      <w:r w:rsidR="00CE7903">
        <w:rPr>
          <w:noProof/>
        </w:rPr>
        <w:t xml:space="preserve"> </w:t>
      </w:r>
      <w:r w:rsidRPr="00B55F17">
        <w:rPr>
          <w:noProof/>
        </w:rPr>
        <w:t>a</w:t>
      </w:r>
      <w:r w:rsidR="00CE7903">
        <w:rPr>
          <w:noProof/>
        </w:rPr>
        <w:t xml:space="preserve"> </w:t>
      </w:r>
      <w:r w:rsidRPr="00B55F17">
        <w:rPr>
          <w:noProof/>
        </w:rPr>
        <w:t>New</w:t>
      </w:r>
      <w:r w:rsidR="00CE7903">
        <w:rPr>
          <w:noProof/>
        </w:rPr>
        <w:t xml:space="preserve"> </w:t>
      </w:r>
      <w:r w:rsidRPr="00B55F17">
        <w:rPr>
          <w:noProof/>
        </w:rPr>
        <w:t>World</w:t>
      </w:r>
      <w:r w:rsidR="00CE7903">
        <w:rPr>
          <w:noProof/>
        </w:rPr>
        <w:t xml:space="preserve"> </w:t>
      </w:r>
      <w:r w:rsidRPr="00B55F17">
        <w:rPr>
          <w:noProof/>
        </w:rPr>
        <w:t>Zika</w:t>
      </w:r>
      <w:r w:rsidR="00CE7903">
        <w:rPr>
          <w:noProof/>
        </w:rPr>
        <w:t xml:space="preserve"> </w:t>
      </w:r>
      <w:r w:rsidRPr="00B55F17">
        <w:rPr>
          <w:noProof/>
        </w:rPr>
        <w:t>Virus</w:t>
      </w:r>
      <w:r w:rsidR="00CE7903">
        <w:rPr>
          <w:noProof/>
        </w:rPr>
        <w:t xml:space="preserve"> </w:t>
      </w:r>
      <w:r w:rsidRPr="00B55F17">
        <w:rPr>
          <w:noProof/>
        </w:rPr>
        <w:t>Infectious</w:t>
      </w:r>
      <w:r w:rsidR="00CE7903">
        <w:rPr>
          <w:noProof/>
        </w:rPr>
        <w:t xml:space="preserve"> </w:t>
      </w:r>
      <w:r w:rsidRPr="00B55F17">
        <w:rPr>
          <w:noProof/>
        </w:rPr>
        <w:t>Clone.</w:t>
      </w:r>
      <w:r w:rsidR="00CE7903">
        <w:rPr>
          <w:noProof/>
        </w:rPr>
        <w:t xml:space="preserve"> </w:t>
      </w:r>
      <w:r w:rsidR="00713730">
        <w:rPr>
          <w:i/>
          <w:noProof/>
        </w:rPr>
        <w:t>Journal of Virology</w:t>
      </w:r>
      <w:r w:rsidRPr="00B55F17">
        <w:rPr>
          <w:i/>
          <w:noProof/>
        </w:rPr>
        <w:t>.</w:t>
      </w:r>
      <w:r w:rsidR="00CE7903">
        <w:rPr>
          <w:noProof/>
        </w:rPr>
        <w:t xml:space="preserve"> </w:t>
      </w:r>
      <w:r w:rsidRPr="00B55F17">
        <w:rPr>
          <w:b/>
          <w:noProof/>
        </w:rPr>
        <w:t>91</w:t>
      </w:r>
      <w:r w:rsidR="00CE7903">
        <w:rPr>
          <w:noProof/>
        </w:rPr>
        <w:t xml:space="preserve"> </w:t>
      </w:r>
      <w:r w:rsidRPr="00B55F17">
        <w:rPr>
          <w:noProof/>
        </w:rPr>
        <w:t>(1)</w:t>
      </w:r>
      <w:r w:rsidR="00713730">
        <w:rPr>
          <w:noProof/>
        </w:rPr>
        <w:t xml:space="preserve"> (</w:t>
      </w:r>
      <w:r w:rsidRPr="00B55F17">
        <w:rPr>
          <w:noProof/>
        </w:rPr>
        <w:t>2017).</w:t>
      </w:r>
    </w:p>
    <w:p w14:paraId="588F8D76" w14:textId="153A3392" w:rsidR="000330C7" w:rsidRPr="00B55F17" w:rsidRDefault="000330C7" w:rsidP="00B55F17">
      <w:pPr>
        <w:pStyle w:val="EndNoteBibliography"/>
        <w:rPr>
          <w:noProof/>
        </w:rPr>
      </w:pPr>
      <w:r w:rsidRPr="00B55F17">
        <w:rPr>
          <w:noProof/>
        </w:rPr>
        <w:t>31</w:t>
      </w:r>
      <w:r w:rsidR="00CE5656">
        <w:rPr>
          <w:noProof/>
        </w:rPr>
        <w:t xml:space="preserve">. </w:t>
      </w:r>
      <w:r w:rsidRPr="00B55F17">
        <w:rPr>
          <w:noProof/>
        </w:rPr>
        <w:t>Setoh,</w:t>
      </w:r>
      <w:r w:rsidR="00CE7903">
        <w:rPr>
          <w:noProof/>
        </w:rPr>
        <w:t xml:space="preserve"> </w:t>
      </w:r>
      <w:r w:rsidRPr="00B55F17">
        <w:rPr>
          <w:noProof/>
        </w:rPr>
        <w:t>Y.</w:t>
      </w:r>
      <w:r w:rsidR="00CE7903">
        <w:rPr>
          <w:noProof/>
        </w:rPr>
        <w:t xml:space="preserve"> </w:t>
      </w:r>
      <w:r w:rsidRPr="00B55F17">
        <w:rPr>
          <w:noProof/>
        </w:rPr>
        <w:t>X.</w:t>
      </w:r>
      <w:r w:rsidR="00CE7903">
        <w:rPr>
          <w:i/>
          <w:noProof/>
        </w:rPr>
        <w:t xml:space="preserve"> </w:t>
      </w:r>
      <w:r w:rsidR="00CE5656" w:rsidRPr="00CE5656">
        <w:rPr>
          <w:noProof/>
        </w:rPr>
        <w:t>et al.</w:t>
      </w:r>
      <w:r w:rsidR="00CE7903">
        <w:rPr>
          <w:noProof/>
        </w:rPr>
        <w:t xml:space="preserve"> </w:t>
      </w:r>
      <w:r w:rsidRPr="00B55F17">
        <w:rPr>
          <w:noProof/>
        </w:rPr>
        <w:t>De</w:t>
      </w:r>
      <w:r w:rsidR="00CE7903">
        <w:rPr>
          <w:noProof/>
        </w:rPr>
        <w:t xml:space="preserve"> </w:t>
      </w:r>
      <w:r w:rsidRPr="00B55F17">
        <w:rPr>
          <w:noProof/>
        </w:rPr>
        <w:t>Novo</w:t>
      </w:r>
      <w:r w:rsidR="00CE7903">
        <w:rPr>
          <w:noProof/>
        </w:rPr>
        <w:t xml:space="preserve"> </w:t>
      </w:r>
      <w:r w:rsidRPr="00B55F17">
        <w:rPr>
          <w:noProof/>
        </w:rPr>
        <w:t>Generation</w:t>
      </w:r>
      <w:r w:rsidR="00CE7903">
        <w:rPr>
          <w:noProof/>
        </w:rPr>
        <w:t xml:space="preserve"> </w:t>
      </w:r>
      <w:r w:rsidRPr="00B55F17">
        <w:rPr>
          <w:noProof/>
        </w:rPr>
        <w:t>and</w:t>
      </w:r>
      <w:r w:rsidR="00CE7903">
        <w:rPr>
          <w:noProof/>
        </w:rPr>
        <w:t xml:space="preserve"> </w:t>
      </w:r>
      <w:r w:rsidRPr="00B55F17">
        <w:rPr>
          <w:noProof/>
        </w:rPr>
        <w:t>Characterization</w:t>
      </w:r>
      <w:r w:rsidR="00CE7903">
        <w:rPr>
          <w:noProof/>
        </w:rPr>
        <w:t xml:space="preserve"> </w:t>
      </w:r>
      <w:r w:rsidRPr="00B55F17">
        <w:rPr>
          <w:noProof/>
        </w:rPr>
        <w:t>of</w:t>
      </w:r>
      <w:r w:rsidR="00CE7903">
        <w:rPr>
          <w:noProof/>
        </w:rPr>
        <w:t xml:space="preserve"> </w:t>
      </w:r>
      <w:r w:rsidRPr="00B55F17">
        <w:rPr>
          <w:noProof/>
        </w:rPr>
        <w:t>New</w:t>
      </w:r>
      <w:r w:rsidR="00CE7903">
        <w:rPr>
          <w:noProof/>
        </w:rPr>
        <w:t xml:space="preserve"> </w:t>
      </w:r>
      <w:r w:rsidRPr="00B55F17">
        <w:rPr>
          <w:noProof/>
        </w:rPr>
        <w:t>Zika</w:t>
      </w:r>
      <w:r w:rsidR="00CE7903">
        <w:rPr>
          <w:noProof/>
        </w:rPr>
        <w:t xml:space="preserve"> </w:t>
      </w:r>
      <w:r w:rsidRPr="00B55F17">
        <w:rPr>
          <w:noProof/>
        </w:rPr>
        <w:t>Virus</w:t>
      </w:r>
      <w:r w:rsidR="00CE7903">
        <w:rPr>
          <w:noProof/>
        </w:rPr>
        <w:t xml:space="preserve"> </w:t>
      </w:r>
      <w:r w:rsidRPr="00B55F17">
        <w:rPr>
          <w:noProof/>
        </w:rPr>
        <w:t>Isolate</w:t>
      </w:r>
      <w:r w:rsidR="00CE7903">
        <w:rPr>
          <w:noProof/>
        </w:rPr>
        <w:t xml:space="preserve"> </w:t>
      </w:r>
      <w:r w:rsidRPr="00B55F17">
        <w:rPr>
          <w:noProof/>
        </w:rPr>
        <w:t>Using</w:t>
      </w:r>
      <w:r w:rsidR="00CE7903">
        <w:rPr>
          <w:noProof/>
        </w:rPr>
        <w:t xml:space="preserve"> </w:t>
      </w:r>
      <w:r w:rsidRPr="00B55F17">
        <w:rPr>
          <w:noProof/>
        </w:rPr>
        <w:t>Sequence</w:t>
      </w:r>
      <w:r w:rsidR="00CE7903">
        <w:rPr>
          <w:noProof/>
        </w:rPr>
        <w:t xml:space="preserve"> </w:t>
      </w:r>
      <w:r w:rsidRPr="00B55F17">
        <w:rPr>
          <w:noProof/>
        </w:rPr>
        <w:t>Data</w:t>
      </w:r>
      <w:r w:rsidR="00CE7903">
        <w:rPr>
          <w:noProof/>
        </w:rPr>
        <w:t xml:space="preserve"> </w:t>
      </w:r>
      <w:r w:rsidRPr="00B55F17">
        <w:rPr>
          <w:noProof/>
        </w:rPr>
        <w:t>from</w:t>
      </w:r>
      <w:r w:rsidR="00CE7903">
        <w:rPr>
          <w:noProof/>
        </w:rPr>
        <w:t xml:space="preserve"> </w:t>
      </w:r>
      <w:r w:rsidRPr="00B55F17">
        <w:rPr>
          <w:noProof/>
        </w:rPr>
        <w:t>a</w:t>
      </w:r>
      <w:r w:rsidR="00CE7903">
        <w:rPr>
          <w:noProof/>
        </w:rPr>
        <w:t xml:space="preserve"> </w:t>
      </w:r>
      <w:r w:rsidRPr="00B55F17">
        <w:rPr>
          <w:noProof/>
        </w:rPr>
        <w:t>Microcephaly</w:t>
      </w:r>
      <w:r w:rsidR="00CE7903">
        <w:rPr>
          <w:noProof/>
        </w:rPr>
        <w:t xml:space="preserve"> </w:t>
      </w:r>
      <w:r w:rsidRPr="00B55F17">
        <w:rPr>
          <w:noProof/>
        </w:rPr>
        <w:t>Case.</w:t>
      </w:r>
      <w:r w:rsidR="00CE7903">
        <w:rPr>
          <w:noProof/>
        </w:rPr>
        <w:t xml:space="preserve"> </w:t>
      </w:r>
      <w:r w:rsidRPr="00B55F17">
        <w:rPr>
          <w:i/>
          <w:noProof/>
        </w:rPr>
        <w:t>mSphere.</w:t>
      </w:r>
      <w:r w:rsidR="00CE7903">
        <w:rPr>
          <w:noProof/>
        </w:rPr>
        <w:t xml:space="preserve"> </w:t>
      </w:r>
      <w:r w:rsidRPr="00B55F17">
        <w:rPr>
          <w:b/>
          <w:noProof/>
        </w:rPr>
        <w:t>2</w:t>
      </w:r>
      <w:r w:rsidR="00CE7903">
        <w:rPr>
          <w:noProof/>
        </w:rPr>
        <w:t xml:space="preserve"> </w:t>
      </w:r>
      <w:r w:rsidRPr="00B55F17">
        <w:rPr>
          <w:noProof/>
        </w:rPr>
        <w:t>(3)</w:t>
      </w:r>
      <w:r w:rsidR="00713730">
        <w:rPr>
          <w:noProof/>
        </w:rPr>
        <w:t xml:space="preserve"> (</w:t>
      </w:r>
      <w:r w:rsidRPr="00B55F17">
        <w:rPr>
          <w:noProof/>
        </w:rPr>
        <w:t>2017).</w:t>
      </w:r>
    </w:p>
    <w:p w14:paraId="12070BE5" w14:textId="6B64096A" w:rsidR="000330C7" w:rsidRPr="00B55F17" w:rsidRDefault="000330C7" w:rsidP="00B55F17">
      <w:pPr>
        <w:pStyle w:val="EndNoteBibliography"/>
        <w:rPr>
          <w:noProof/>
        </w:rPr>
      </w:pPr>
      <w:r w:rsidRPr="00B55F17">
        <w:rPr>
          <w:noProof/>
        </w:rPr>
        <w:t>32</w:t>
      </w:r>
      <w:r w:rsidR="00CE5656">
        <w:rPr>
          <w:noProof/>
        </w:rPr>
        <w:t xml:space="preserve">. </w:t>
      </w:r>
      <w:r w:rsidRPr="00B55F17">
        <w:rPr>
          <w:noProof/>
        </w:rPr>
        <w:t>Marquez-Jurado,</w:t>
      </w:r>
      <w:r w:rsidR="00CE7903">
        <w:rPr>
          <w:noProof/>
        </w:rPr>
        <w:t xml:space="preserve"> </w:t>
      </w:r>
      <w:r w:rsidRPr="00B55F17">
        <w:rPr>
          <w:noProof/>
        </w:rPr>
        <w:t>S.</w:t>
      </w:r>
      <w:r w:rsidR="00CE7903">
        <w:rPr>
          <w:i/>
          <w:noProof/>
        </w:rPr>
        <w:t xml:space="preserve"> </w:t>
      </w:r>
      <w:r w:rsidR="00CE5656" w:rsidRPr="00CE5656">
        <w:rPr>
          <w:noProof/>
        </w:rPr>
        <w:t>et al.</w:t>
      </w:r>
      <w:r w:rsidR="00CE7903">
        <w:rPr>
          <w:noProof/>
        </w:rPr>
        <w:t xml:space="preserve"> </w:t>
      </w:r>
      <w:r w:rsidRPr="00B55F17">
        <w:rPr>
          <w:noProof/>
        </w:rPr>
        <w:t>An</w:t>
      </w:r>
      <w:r w:rsidR="00CE7903">
        <w:rPr>
          <w:noProof/>
        </w:rPr>
        <w:t xml:space="preserve"> </w:t>
      </w:r>
      <w:r w:rsidRPr="00B55F17">
        <w:rPr>
          <w:noProof/>
        </w:rPr>
        <w:t>Alanine-to-Valine</w:t>
      </w:r>
      <w:r w:rsidR="00CE7903">
        <w:rPr>
          <w:noProof/>
        </w:rPr>
        <w:t xml:space="preserve"> </w:t>
      </w:r>
      <w:r w:rsidRPr="00B55F17">
        <w:rPr>
          <w:noProof/>
        </w:rPr>
        <w:t>Substitution</w:t>
      </w:r>
      <w:r w:rsidR="00CE7903">
        <w:rPr>
          <w:noProof/>
        </w:rPr>
        <w:t xml:space="preserve"> </w:t>
      </w:r>
      <w:r w:rsidRPr="00B55F17">
        <w:rPr>
          <w:noProof/>
        </w:rPr>
        <w:t>in</w:t>
      </w:r>
      <w:r w:rsidR="00CE7903">
        <w:rPr>
          <w:noProof/>
        </w:rPr>
        <w:t xml:space="preserve"> </w:t>
      </w:r>
      <w:r w:rsidRPr="00B55F17">
        <w:rPr>
          <w:noProof/>
        </w:rPr>
        <w:t>the</w:t>
      </w:r>
      <w:r w:rsidR="00CE7903">
        <w:rPr>
          <w:noProof/>
        </w:rPr>
        <w:t xml:space="preserve"> </w:t>
      </w:r>
      <w:r w:rsidRPr="00B55F17">
        <w:rPr>
          <w:noProof/>
        </w:rPr>
        <w:t>Residue</w:t>
      </w:r>
      <w:r w:rsidR="00CE7903">
        <w:rPr>
          <w:noProof/>
        </w:rPr>
        <w:t xml:space="preserve"> </w:t>
      </w:r>
      <w:r w:rsidRPr="00B55F17">
        <w:rPr>
          <w:noProof/>
        </w:rPr>
        <w:t>175</w:t>
      </w:r>
      <w:r w:rsidR="00CE7903">
        <w:rPr>
          <w:noProof/>
        </w:rPr>
        <w:t xml:space="preserve"> </w:t>
      </w:r>
      <w:r w:rsidRPr="00B55F17">
        <w:rPr>
          <w:noProof/>
        </w:rPr>
        <w:t>of</w:t>
      </w:r>
      <w:r w:rsidR="00CE7903">
        <w:rPr>
          <w:noProof/>
        </w:rPr>
        <w:t xml:space="preserve"> </w:t>
      </w:r>
      <w:r w:rsidRPr="00B55F17">
        <w:rPr>
          <w:noProof/>
        </w:rPr>
        <w:t>Zika</w:t>
      </w:r>
      <w:r w:rsidR="00CE7903">
        <w:rPr>
          <w:noProof/>
        </w:rPr>
        <w:t xml:space="preserve"> </w:t>
      </w:r>
      <w:r w:rsidRPr="00B55F17">
        <w:rPr>
          <w:noProof/>
        </w:rPr>
        <w:t>Virus</w:t>
      </w:r>
      <w:r w:rsidR="00CE7903">
        <w:rPr>
          <w:noProof/>
        </w:rPr>
        <w:t xml:space="preserve"> </w:t>
      </w:r>
      <w:r w:rsidRPr="00B55F17">
        <w:rPr>
          <w:noProof/>
        </w:rPr>
        <w:t>NS2A</w:t>
      </w:r>
      <w:r w:rsidR="00CE7903">
        <w:rPr>
          <w:noProof/>
        </w:rPr>
        <w:t xml:space="preserve"> </w:t>
      </w:r>
      <w:r w:rsidRPr="00B55F17">
        <w:rPr>
          <w:noProof/>
        </w:rPr>
        <w:t>Protein</w:t>
      </w:r>
      <w:r w:rsidR="00CE7903">
        <w:rPr>
          <w:noProof/>
        </w:rPr>
        <w:t xml:space="preserve"> </w:t>
      </w:r>
      <w:r w:rsidRPr="00B55F17">
        <w:rPr>
          <w:noProof/>
        </w:rPr>
        <w:t>Affects</w:t>
      </w:r>
      <w:r w:rsidR="00CE7903">
        <w:rPr>
          <w:noProof/>
        </w:rPr>
        <w:t xml:space="preserve"> </w:t>
      </w:r>
      <w:r w:rsidRPr="00B55F17">
        <w:rPr>
          <w:noProof/>
        </w:rPr>
        <w:t>Viral</w:t>
      </w:r>
      <w:r w:rsidR="00CE7903">
        <w:rPr>
          <w:noProof/>
        </w:rPr>
        <w:t xml:space="preserve"> </w:t>
      </w:r>
      <w:r w:rsidRPr="00B55F17">
        <w:rPr>
          <w:noProof/>
        </w:rPr>
        <w:t>RNA</w:t>
      </w:r>
      <w:r w:rsidR="00CE7903">
        <w:rPr>
          <w:noProof/>
        </w:rPr>
        <w:t xml:space="preserve"> </w:t>
      </w:r>
      <w:r w:rsidRPr="00B55F17">
        <w:rPr>
          <w:noProof/>
        </w:rPr>
        <w:t>Synthesis</w:t>
      </w:r>
      <w:r w:rsidR="00CE7903">
        <w:rPr>
          <w:noProof/>
        </w:rPr>
        <w:t xml:space="preserve"> </w:t>
      </w:r>
      <w:r w:rsidRPr="00B55F17">
        <w:rPr>
          <w:noProof/>
        </w:rPr>
        <w:t>and</w:t>
      </w:r>
      <w:r w:rsidR="00CE7903">
        <w:rPr>
          <w:noProof/>
        </w:rPr>
        <w:t xml:space="preserve"> </w:t>
      </w:r>
      <w:r w:rsidRPr="00B55F17">
        <w:rPr>
          <w:noProof/>
        </w:rPr>
        <w:t>Attenuates</w:t>
      </w:r>
      <w:r w:rsidR="00CE7903">
        <w:rPr>
          <w:noProof/>
        </w:rPr>
        <w:t xml:space="preserve"> </w:t>
      </w:r>
      <w:r w:rsidRPr="00B55F17">
        <w:rPr>
          <w:noProof/>
        </w:rPr>
        <w:t>the</w:t>
      </w:r>
      <w:r w:rsidR="00CE7903">
        <w:rPr>
          <w:noProof/>
        </w:rPr>
        <w:t xml:space="preserve"> </w:t>
      </w:r>
      <w:r w:rsidRPr="00B55F17">
        <w:rPr>
          <w:noProof/>
        </w:rPr>
        <w:t>Virus</w:t>
      </w:r>
      <w:r w:rsidR="00CE7903">
        <w:rPr>
          <w:noProof/>
        </w:rPr>
        <w:t xml:space="preserve"> </w:t>
      </w:r>
      <w:r w:rsidRPr="00B55F17">
        <w:rPr>
          <w:noProof/>
        </w:rPr>
        <w:t>In</w:t>
      </w:r>
      <w:r w:rsidR="00CE7903">
        <w:rPr>
          <w:noProof/>
        </w:rPr>
        <w:t xml:space="preserve"> </w:t>
      </w:r>
      <w:r w:rsidRPr="00B55F17">
        <w:rPr>
          <w:noProof/>
        </w:rPr>
        <w:t>Vivo.</w:t>
      </w:r>
      <w:r w:rsidR="00CE7903">
        <w:rPr>
          <w:noProof/>
        </w:rPr>
        <w:t xml:space="preserve"> </w:t>
      </w:r>
      <w:r w:rsidRPr="00B55F17">
        <w:rPr>
          <w:i/>
          <w:noProof/>
        </w:rPr>
        <w:t>Viruses.</w:t>
      </w:r>
      <w:r w:rsidR="00CE7903">
        <w:rPr>
          <w:noProof/>
        </w:rPr>
        <w:t xml:space="preserve"> </w:t>
      </w:r>
      <w:r w:rsidRPr="00B55F17">
        <w:rPr>
          <w:b/>
          <w:noProof/>
        </w:rPr>
        <w:t>10</w:t>
      </w:r>
      <w:r w:rsidR="00CE7903">
        <w:rPr>
          <w:noProof/>
        </w:rPr>
        <w:t xml:space="preserve"> </w:t>
      </w:r>
      <w:r w:rsidRPr="00B55F17">
        <w:rPr>
          <w:noProof/>
        </w:rPr>
        <w:t>(10)</w:t>
      </w:r>
      <w:r w:rsidR="00713730">
        <w:rPr>
          <w:noProof/>
        </w:rPr>
        <w:t xml:space="preserve"> (</w:t>
      </w:r>
      <w:r w:rsidRPr="00B55F17">
        <w:rPr>
          <w:noProof/>
        </w:rPr>
        <w:t>2018).</w:t>
      </w:r>
    </w:p>
    <w:p w14:paraId="16DA1A8B" w14:textId="2CB689CF" w:rsidR="000330C7" w:rsidRPr="00B55F17" w:rsidRDefault="000330C7" w:rsidP="00B55F17">
      <w:pPr>
        <w:pStyle w:val="EndNoteBibliography"/>
        <w:rPr>
          <w:noProof/>
        </w:rPr>
      </w:pPr>
      <w:r w:rsidRPr="00B55F17">
        <w:rPr>
          <w:noProof/>
        </w:rPr>
        <w:t>33</w:t>
      </w:r>
      <w:r w:rsidR="00CE5656">
        <w:rPr>
          <w:noProof/>
        </w:rPr>
        <w:t xml:space="preserve">. </w:t>
      </w:r>
      <w:r w:rsidRPr="00B55F17">
        <w:rPr>
          <w:noProof/>
        </w:rPr>
        <w:t>Cheng,</w:t>
      </w:r>
      <w:r w:rsidR="00CE7903">
        <w:rPr>
          <w:noProof/>
        </w:rPr>
        <w:t xml:space="preserve"> </w:t>
      </w:r>
      <w:r w:rsidRPr="00B55F17">
        <w:rPr>
          <w:noProof/>
        </w:rPr>
        <w:t>B.</w:t>
      </w:r>
      <w:r w:rsidR="00CE7903">
        <w:rPr>
          <w:noProof/>
        </w:rPr>
        <w:t xml:space="preserve"> </w:t>
      </w:r>
      <w:r w:rsidRPr="00B55F17">
        <w:rPr>
          <w:noProof/>
        </w:rPr>
        <w:t>Y.</w:t>
      </w:r>
      <w:r w:rsidR="00CE7903">
        <w:rPr>
          <w:noProof/>
        </w:rPr>
        <w:t xml:space="preserve"> </w:t>
      </w:r>
      <w:r w:rsidRPr="00B55F17">
        <w:rPr>
          <w:noProof/>
        </w:rPr>
        <w:t>H.,</w:t>
      </w:r>
      <w:r w:rsidR="00CE7903">
        <w:rPr>
          <w:noProof/>
        </w:rPr>
        <w:t xml:space="preserve"> </w:t>
      </w:r>
      <w:r w:rsidRPr="00B55F17">
        <w:rPr>
          <w:noProof/>
        </w:rPr>
        <w:t>Ortiz-Riaño,</w:t>
      </w:r>
      <w:r w:rsidR="00CE7903">
        <w:rPr>
          <w:noProof/>
        </w:rPr>
        <w:t xml:space="preserve"> </w:t>
      </w:r>
      <w:r w:rsidRPr="00B55F17">
        <w:rPr>
          <w:noProof/>
        </w:rPr>
        <w:t>E.,</w:t>
      </w:r>
      <w:r w:rsidR="00CE7903">
        <w:rPr>
          <w:noProof/>
        </w:rPr>
        <w:t xml:space="preserve"> </w:t>
      </w:r>
      <w:r w:rsidRPr="00B55F17">
        <w:rPr>
          <w:noProof/>
        </w:rPr>
        <w:t>de</w:t>
      </w:r>
      <w:r w:rsidR="00CE7903">
        <w:rPr>
          <w:noProof/>
        </w:rPr>
        <w:t xml:space="preserve"> </w:t>
      </w:r>
      <w:r w:rsidRPr="00B55F17">
        <w:rPr>
          <w:noProof/>
        </w:rPr>
        <w:t>la</w:t>
      </w:r>
      <w:r w:rsidR="00CE7903">
        <w:rPr>
          <w:noProof/>
        </w:rPr>
        <w:t xml:space="preserve"> </w:t>
      </w:r>
      <w:r w:rsidRPr="00B55F17">
        <w:rPr>
          <w:noProof/>
        </w:rPr>
        <w:t>Torre,</w:t>
      </w:r>
      <w:r w:rsidR="00CE7903">
        <w:rPr>
          <w:noProof/>
        </w:rPr>
        <w:t xml:space="preserve"> </w:t>
      </w:r>
      <w:r w:rsidRPr="00B55F17">
        <w:rPr>
          <w:noProof/>
        </w:rPr>
        <w:t>J.</w:t>
      </w:r>
      <w:r w:rsidR="00CE7903">
        <w:rPr>
          <w:noProof/>
        </w:rPr>
        <w:t xml:space="preserve"> </w:t>
      </w:r>
      <w:r w:rsidRPr="00B55F17">
        <w:rPr>
          <w:noProof/>
        </w:rPr>
        <w:t>C.</w:t>
      </w:r>
      <w:r w:rsidR="008E4C9E">
        <w:rPr>
          <w:noProof/>
        </w:rPr>
        <w:t>,</w:t>
      </w:r>
      <w:r w:rsidR="00CE7903">
        <w:rPr>
          <w:noProof/>
        </w:rPr>
        <w:t xml:space="preserve"> </w:t>
      </w:r>
      <w:r w:rsidRPr="00B55F17">
        <w:rPr>
          <w:noProof/>
        </w:rPr>
        <w:t>Martínez-Sobrido,</w:t>
      </w:r>
      <w:r w:rsidR="00CE7903">
        <w:rPr>
          <w:noProof/>
        </w:rPr>
        <w:t xml:space="preserve"> </w:t>
      </w:r>
      <w:r w:rsidRPr="00B55F17">
        <w:rPr>
          <w:noProof/>
        </w:rPr>
        <w:t>L.</w:t>
      </w:r>
      <w:r w:rsidR="00CE7903">
        <w:rPr>
          <w:noProof/>
        </w:rPr>
        <w:t xml:space="preserve"> </w:t>
      </w:r>
      <w:r w:rsidRPr="00B55F17">
        <w:rPr>
          <w:noProof/>
        </w:rPr>
        <w:t>Generation</w:t>
      </w:r>
      <w:r w:rsidR="00CE7903">
        <w:rPr>
          <w:noProof/>
        </w:rPr>
        <w:t xml:space="preserve"> </w:t>
      </w:r>
      <w:r w:rsidRPr="00B55F17">
        <w:rPr>
          <w:noProof/>
        </w:rPr>
        <w:t>of</w:t>
      </w:r>
      <w:r w:rsidR="00CE7903">
        <w:rPr>
          <w:noProof/>
        </w:rPr>
        <w:t xml:space="preserve"> </w:t>
      </w:r>
      <w:r w:rsidRPr="00B55F17">
        <w:rPr>
          <w:noProof/>
        </w:rPr>
        <w:t>Recombinant</w:t>
      </w:r>
      <w:r w:rsidR="00CE7903">
        <w:rPr>
          <w:noProof/>
        </w:rPr>
        <w:t xml:space="preserve"> </w:t>
      </w:r>
      <w:r w:rsidRPr="00B55F17">
        <w:rPr>
          <w:noProof/>
        </w:rPr>
        <w:t>Arenavirus</w:t>
      </w:r>
      <w:r w:rsidR="00CE7903">
        <w:rPr>
          <w:noProof/>
        </w:rPr>
        <w:t xml:space="preserve"> </w:t>
      </w:r>
      <w:r w:rsidRPr="00B55F17">
        <w:rPr>
          <w:noProof/>
        </w:rPr>
        <w:t>for</w:t>
      </w:r>
      <w:r w:rsidR="00CE7903">
        <w:rPr>
          <w:noProof/>
        </w:rPr>
        <w:t xml:space="preserve"> </w:t>
      </w:r>
      <w:r w:rsidRPr="00B55F17">
        <w:rPr>
          <w:noProof/>
        </w:rPr>
        <w:t>Vaccine</w:t>
      </w:r>
      <w:r w:rsidR="00CE7903">
        <w:rPr>
          <w:noProof/>
        </w:rPr>
        <w:t xml:space="preserve"> </w:t>
      </w:r>
      <w:r w:rsidRPr="00B55F17">
        <w:rPr>
          <w:noProof/>
        </w:rPr>
        <w:t>Development</w:t>
      </w:r>
      <w:r w:rsidR="00CE7903">
        <w:rPr>
          <w:noProof/>
        </w:rPr>
        <w:t xml:space="preserve"> </w:t>
      </w:r>
      <w:r w:rsidRPr="00B55F17">
        <w:rPr>
          <w:noProof/>
        </w:rPr>
        <w:t>in</w:t>
      </w:r>
      <w:r w:rsidR="00CE7903">
        <w:rPr>
          <w:noProof/>
        </w:rPr>
        <w:t xml:space="preserve"> </w:t>
      </w:r>
      <w:r w:rsidRPr="00B55F17">
        <w:rPr>
          <w:noProof/>
        </w:rPr>
        <w:t>FDA-Approved</w:t>
      </w:r>
      <w:r w:rsidR="00CE7903">
        <w:rPr>
          <w:noProof/>
        </w:rPr>
        <w:t xml:space="preserve"> </w:t>
      </w:r>
      <w:r w:rsidRPr="00B55F17">
        <w:rPr>
          <w:noProof/>
        </w:rPr>
        <w:t>Vero</w:t>
      </w:r>
      <w:r w:rsidR="00CE7903">
        <w:rPr>
          <w:noProof/>
        </w:rPr>
        <w:t xml:space="preserve"> </w:t>
      </w:r>
      <w:r w:rsidRPr="00B55F17">
        <w:rPr>
          <w:noProof/>
        </w:rPr>
        <w:t>Cells.</w:t>
      </w:r>
      <w:r w:rsidR="00CE7903">
        <w:rPr>
          <w:noProof/>
        </w:rPr>
        <w:t xml:space="preserve"> </w:t>
      </w:r>
      <w:r w:rsidR="008E4C9E">
        <w:rPr>
          <w:i/>
          <w:noProof/>
        </w:rPr>
        <w:t>Journal of Visualized Experiments</w:t>
      </w:r>
      <w:r w:rsidRPr="00B55F17">
        <w:rPr>
          <w:i/>
          <w:noProof/>
        </w:rPr>
        <w:t>.</w:t>
      </w:r>
      <w:r w:rsidR="00CE7903">
        <w:rPr>
          <w:noProof/>
        </w:rPr>
        <w:t xml:space="preserve"> </w:t>
      </w:r>
      <w:r w:rsidRPr="00B55F17">
        <w:rPr>
          <w:noProof/>
        </w:rPr>
        <w:t>(78),</w:t>
      </w:r>
      <w:r w:rsidR="00CE7903">
        <w:rPr>
          <w:noProof/>
        </w:rPr>
        <w:t xml:space="preserve"> </w:t>
      </w:r>
      <w:r w:rsidRPr="00B55F17">
        <w:rPr>
          <w:noProof/>
        </w:rPr>
        <w:t>e50662</w:t>
      </w:r>
      <w:r w:rsidR="00713730">
        <w:rPr>
          <w:noProof/>
        </w:rPr>
        <w:t xml:space="preserve"> (</w:t>
      </w:r>
      <w:r w:rsidRPr="00B55F17">
        <w:rPr>
          <w:noProof/>
        </w:rPr>
        <w:t>2013).</w:t>
      </w:r>
    </w:p>
    <w:p w14:paraId="06D0745D" w14:textId="52D88467" w:rsidR="000330C7" w:rsidRPr="00B55F17" w:rsidRDefault="000330C7" w:rsidP="00B55F17">
      <w:pPr>
        <w:pStyle w:val="EndNoteBibliography"/>
        <w:rPr>
          <w:noProof/>
        </w:rPr>
      </w:pPr>
      <w:r w:rsidRPr="00B55F17">
        <w:rPr>
          <w:noProof/>
        </w:rPr>
        <w:t>34</w:t>
      </w:r>
      <w:r w:rsidR="00CE5656">
        <w:rPr>
          <w:noProof/>
        </w:rPr>
        <w:t xml:space="preserve">. </w:t>
      </w:r>
      <w:r w:rsidRPr="00B55F17">
        <w:rPr>
          <w:noProof/>
        </w:rPr>
        <w:t>Wang,</w:t>
      </w:r>
      <w:r w:rsidR="00CE7903">
        <w:rPr>
          <w:noProof/>
        </w:rPr>
        <w:t xml:space="preserve"> </w:t>
      </w:r>
      <w:r w:rsidRPr="00B55F17">
        <w:rPr>
          <w:noProof/>
        </w:rPr>
        <w:t>K.,</w:t>
      </w:r>
      <w:r w:rsidR="00CE7903">
        <w:rPr>
          <w:noProof/>
        </w:rPr>
        <w:t xml:space="preserve"> </w:t>
      </w:r>
      <w:r w:rsidRPr="00B55F17">
        <w:rPr>
          <w:noProof/>
        </w:rPr>
        <w:t>Boysen,</w:t>
      </w:r>
      <w:r w:rsidR="00CE7903">
        <w:rPr>
          <w:noProof/>
        </w:rPr>
        <w:t xml:space="preserve"> </w:t>
      </w:r>
      <w:r w:rsidRPr="00B55F17">
        <w:rPr>
          <w:noProof/>
        </w:rPr>
        <w:t>C.,</w:t>
      </w:r>
      <w:r w:rsidR="00CE7903">
        <w:rPr>
          <w:noProof/>
        </w:rPr>
        <w:t xml:space="preserve"> </w:t>
      </w:r>
      <w:r w:rsidRPr="00B55F17">
        <w:rPr>
          <w:noProof/>
        </w:rPr>
        <w:t>Shizuya,</w:t>
      </w:r>
      <w:r w:rsidR="00CE7903">
        <w:rPr>
          <w:noProof/>
        </w:rPr>
        <w:t xml:space="preserve"> </w:t>
      </w:r>
      <w:r w:rsidRPr="00B55F17">
        <w:rPr>
          <w:noProof/>
        </w:rPr>
        <w:t>H.,</w:t>
      </w:r>
      <w:r w:rsidR="00CE7903">
        <w:rPr>
          <w:noProof/>
        </w:rPr>
        <w:t xml:space="preserve"> </w:t>
      </w:r>
      <w:r w:rsidRPr="00B55F17">
        <w:rPr>
          <w:noProof/>
        </w:rPr>
        <w:t>Simon,</w:t>
      </w:r>
      <w:r w:rsidR="00CE7903">
        <w:rPr>
          <w:noProof/>
        </w:rPr>
        <w:t xml:space="preserve"> </w:t>
      </w:r>
      <w:r w:rsidRPr="00B55F17">
        <w:rPr>
          <w:noProof/>
        </w:rPr>
        <w:t>M.</w:t>
      </w:r>
      <w:r w:rsidR="00CE7903">
        <w:rPr>
          <w:noProof/>
        </w:rPr>
        <w:t xml:space="preserve"> </w:t>
      </w:r>
      <w:r w:rsidRPr="00B55F17">
        <w:rPr>
          <w:noProof/>
        </w:rPr>
        <w:t>I.</w:t>
      </w:r>
      <w:r w:rsidR="00D51B82">
        <w:rPr>
          <w:noProof/>
        </w:rPr>
        <w:t>,</w:t>
      </w:r>
      <w:r w:rsidR="00CE7903">
        <w:rPr>
          <w:noProof/>
        </w:rPr>
        <w:t xml:space="preserve"> </w:t>
      </w:r>
      <w:r w:rsidRPr="00B55F17">
        <w:rPr>
          <w:noProof/>
        </w:rPr>
        <w:t>Hood,</w:t>
      </w:r>
      <w:r w:rsidR="00CE7903">
        <w:rPr>
          <w:noProof/>
        </w:rPr>
        <w:t xml:space="preserve"> </w:t>
      </w:r>
      <w:r w:rsidRPr="00B55F17">
        <w:rPr>
          <w:noProof/>
        </w:rPr>
        <w:t>L.</w:t>
      </w:r>
      <w:r w:rsidR="00CE7903">
        <w:rPr>
          <w:noProof/>
        </w:rPr>
        <w:t xml:space="preserve"> </w:t>
      </w:r>
      <w:r w:rsidRPr="00B55F17">
        <w:rPr>
          <w:noProof/>
        </w:rPr>
        <w:t>Complete</w:t>
      </w:r>
      <w:r w:rsidR="00CE7903">
        <w:rPr>
          <w:noProof/>
        </w:rPr>
        <w:t xml:space="preserve"> </w:t>
      </w:r>
      <w:r w:rsidRPr="00B55F17">
        <w:rPr>
          <w:noProof/>
        </w:rPr>
        <w:t>nucleotide</w:t>
      </w:r>
      <w:r w:rsidR="00CE7903">
        <w:rPr>
          <w:noProof/>
        </w:rPr>
        <w:t xml:space="preserve"> </w:t>
      </w:r>
      <w:r w:rsidRPr="00B55F17">
        <w:rPr>
          <w:noProof/>
        </w:rPr>
        <w:t>sequence</w:t>
      </w:r>
      <w:r w:rsidR="00CE7903">
        <w:rPr>
          <w:noProof/>
        </w:rPr>
        <w:t xml:space="preserve"> </w:t>
      </w:r>
      <w:r w:rsidRPr="00B55F17">
        <w:rPr>
          <w:noProof/>
        </w:rPr>
        <w:t>of</w:t>
      </w:r>
      <w:r w:rsidR="00CE7903">
        <w:rPr>
          <w:noProof/>
        </w:rPr>
        <w:t xml:space="preserve"> </w:t>
      </w:r>
      <w:r w:rsidRPr="00B55F17">
        <w:rPr>
          <w:noProof/>
        </w:rPr>
        <w:t>two</w:t>
      </w:r>
      <w:r w:rsidR="00CE7903">
        <w:rPr>
          <w:noProof/>
        </w:rPr>
        <w:t xml:space="preserve"> </w:t>
      </w:r>
      <w:r w:rsidRPr="00B55F17">
        <w:rPr>
          <w:noProof/>
        </w:rPr>
        <w:t>generations</w:t>
      </w:r>
      <w:r w:rsidR="00CE7903">
        <w:rPr>
          <w:noProof/>
        </w:rPr>
        <w:t xml:space="preserve"> </w:t>
      </w:r>
      <w:r w:rsidRPr="00B55F17">
        <w:rPr>
          <w:noProof/>
        </w:rPr>
        <w:t>of</w:t>
      </w:r>
      <w:r w:rsidR="00CE7903">
        <w:rPr>
          <w:noProof/>
        </w:rPr>
        <w:t xml:space="preserve"> </w:t>
      </w:r>
      <w:r w:rsidRPr="00B55F17">
        <w:rPr>
          <w:noProof/>
        </w:rPr>
        <w:t>a</w:t>
      </w:r>
      <w:r w:rsidR="00CE7903">
        <w:rPr>
          <w:noProof/>
        </w:rPr>
        <w:t xml:space="preserve"> </w:t>
      </w:r>
      <w:r w:rsidRPr="00B55F17">
        <w:rPr>
          <w:noProof/>
        </w:rPr>
        <w:t>bacterial</w:t>
      </w:r>
      <w:r w:rsidR="00CE7903">
        <w:rPr>
          <w:noProof/>
        </w:rPr>
        <w:t xml:space="preserve"> </w:t>
      </w:r>
      <w:r w:rsidRPr="00B55F17">
        <w:rPr>
          <w:noProof/>
        </w:rPr>
        <w:t>artificial</w:t>
      </w:r>
      <w:r w:rsidR="00CE7903">
        <w:rPr>
          <w:noProof/>
        </w:rPr>
        <w:t xml:space="preserve"> </w:t>
      </w:r>
      <w:r w:rsidRPr="00B55F17">
        <w:rPr>
          <w:noProof/>
        </w:rPr>
        <w:t>chromosome</w:t>
      </w:r>
      <w:r w:rsidR="00CE7903">
        <w:rPr>
          <w:noProof/>
        </w:rPr>
        <w:t xml:space="preserve"> </w:t>
      </w:r>
      <w:r w:rsidRPr="00B55F17">
        <w:rPr>
          <w:noProof/>
        </w:rPr>
        <w:t>cloning</w:t>
      </w:r>
      <w:r w:rsidR="00CE7903">
        <w:rPr>
          <w:noProof/>
        </w:rPr>
        <w:t xml:space="preserve"> </w:t>
      </w:r>
      <w:r w:rsidRPr="00B55F17">
        <w:rPr>
          <w:noProof/>
        </w:rPr>
        <w:t>vector.</w:t>
      </w:r>
      <w:r w:rsidR="00CE7903">
        <w:rPr>
          <w:noProof/>
        </w:rPr>
        <w:t xml:space="preserve"> </w:t>
      </w:r>
      <w:r w:rsidRPr="00B55F17">
        <w:rPr>
          <w:i/>
          <w:noProof/>
        </w:rPr>
        <w:t>Bio</w:t>
      </w:r>
      <w:r w:rsidR="00D51B82">
        <w:rPr>
          <w:i/>
          <w:noProof/>
        </w:rPr>
        <w:t>T</w:t>
      </w:r>
      <w:r w:rsidRPr="00B55F17">
        <w:rPr>
          <w:i/>
          <w:noProof/>
        </w:rPr>
        <w:t>echniques.</w:t>
      </w:r>
      <w:r w:rsidR="00CE7903">
        <w:rPr>
          <w:noProof/>
        </w:rPr>
        <w:t xml:space="preserve"> </w:t>
      </w:r>
      <w:r w:rsidRPr="00B55F17">
        <w:rPr>
          <w:b/>
          <w:noProof/>
        </w:rPr>
        <w:t>23</w:t>
      </w:r>
      <w:r w:rsidR="00CE7903">
        <w:rPr>
          <w:noProof/>
        </w:rPr>
        <w:t xml:space="preserve"> </w:t>
      </w:r>
      <w:r w:rsidRPr="00B55F17">
        <w:rPr>
          <w:noProof/>
        </w:rPr>
        <w:t>(6),</w:t>
      </w:r>
      <w:r w:rsidR="00CE7903">
        <w:rPr>
          <w:noProof/>
        </w:rPr>
        <w:t xml:space="preserve"> </w:t>
      </w:r>
      <w:r w:rsidRPr="00B55F17">
        <w:rPr>
          <w:noProof/>
        </w:rPr>
        <w:t>992-994</w:t>
      </w:r>
      <w:r w:rsidR="00713730">
        <w:rPr>
          <w:noProof/>
        </w:rPr>
        <w:t xml:space="preserve"> (</w:t>
      </w:r>
      <w:r w:rsidRPr="00B55F17">
        <w:rPr>
          <w:noProof/>
        </w:rPr>
        <w:t>1997).</w:t>
      </w:r>
    </w:p>
    <w:p w14:paraId="332E280C" w14:textId="2E748846" w:rsidR="000330C7" w:rsidRPr="00B55F17" w:rsidRDefault="000330C7" w:rsidP="00B55F17">
      <w:pPr>
        <w:pStyle w:val="EndNoteBibliography"/>
        <w:rPr>
          <w:noProof/>
        </w:rPr>
      </w:pPr>
      <w:r w:rsidRPr="00B55F17">
        <w:rPr>
          <w:noProof/>
        </w:rPr>
        <w:t>35</w:t>
      </w:r>
      <w:r w:rsidR="00CE5656">
        <w:rPr>
          <w:noProof/>
        </w:rPr>
        <w:t xml:space="preserve">. </w:t>
      </w:r>
      <w:r w:rsidRPr="00B55F17">
        <w:rPr>
          <w:noProof/>
        </w:rPr>
        <w:t>Shizuya,</w:t>
      </w:r>
      <w:r w:rsidR="00CE7903">
        <w:rPr>
          <w:noProof/>
        </w:rPr>
        <w:t xml:space="preserve"> </w:t>
      </w:r>
      <w:r w:rsidRPr="00B55F17">
        <w:rPr>
          <w:noProof/>
        </w:rPr>
        <w:t>H.</w:t>
      </w:r>
      <w:r w:rsidR="00CE7903">
        <w:rPr>
          <w:i/>
          <w:noProof/>
        </w:rPr>
        <w:t xml:space="preserve"> </w:t>
      </w:r>
      <w:r w:rsidR="00CE5656" w:rsidRPr="00CE5656">
        <w:rPr>
          <w:noProof/>
        </w:rPr>
        <w:t>et al.</w:t>
      </w:r>
      <w:r w:rsidR="00CE7903">
        <w:rPr>
          <w:noProof/>
        </w:rPr>
        <w:t xml:space="preserve"> </w:t>
      </w:r>
      <w:r w:rsidRPr="00B55F17">
        <w:rPr>
          <w:noProof/>
        </w:rPr>
        <w:t>Cloning</w:t>
      </w:r>
      <w:r w:rsidR="00CE7903">
        <w:rPr>
          <w:noProof/>
        </w:rPr>
        <w:t xml:space="preserve"> </w:t>
      </w:r>
      <w:r w:rsidRPr="00B55F17">
        <w:rPr>
          <w:noProof/>
        </w:rPr>
        <w:t>and</w:t>
      </w:r>
      <w:r w:rsidR="00CE7903">
        <w:rPr>
          <w:noProof/>
        </w:rPr>
        <w:t xml:space="preserve"> </w:t>
      </w:r>
      <w:r w:rsidRPr="00B55F17">
        <w:rPr>
          <w:noProof/>
        </w:rPr>
        <w:t>stable</w:t>
      </w:r>
      <w:r w:rsidR="00CE7903">
        <w:rPr>
          <w:noProof/>
        </w:rPr>
        <w:t xml:space="preserve"> </w:t>
      </w:r>
      <w:r w:rsidRPr="00B55F17">
        <w:rPr>
          <w:noProof/>
        </w:rPr>
        <w:t>maintenance</w:t>
      </w:r>
      <w:r w:rsidR="00CE7903">
        <w:rPr>
          <w:noProof/>
        </w:rPr>
        <w:t xml:space="preserve"> </w:t>
      </w:r>
      <w:r w:rsidRPr="00B55F17">
        <w:rPr>
          <w:noProof/>
        </w:rPr>
        <w:t>of</w:t>
      </w:r>
      <w:r w:rsidR="00CE7903">
        <w:rPr>
          <w:noProof/>
        </w:rPr>
        <w:t xml:space="preserve"> </w:t>
      </w:r>
      <w:r w:rsidRPr="00B55F17">
        <w:rPr>
          <w:noProof/>
        </w:rPr>
        <w:t>300-kilobase-pair</w:t>
      </w:r>
      <w:r w:rsidR="00CE7903">
        <w:rPr>
          <w:noProof/>
        </w:rPr>
        <w:t xml:space="preserve"> </w:t>
      </w:r>
      <w:r w:rsidRPr="00B55F17">
        <w:rPr>
          <w:noProof/>
        </w:rPr>
        <w:t>fragments</w:t>
      </w:r>
      <w:r w:rsidR="00CE7903">
        <w:rPr>
          <w:noProof/>
        </w:rPr>
        <w:t xml:space="preserve"> </w:t>
      </w:r>
      <w:r w:rsidRPr="00B55F17">
        <w:rPr>
          <w:noProof/>
        </w:rPr>
        <w:t>of</w:t>
      </w:r>
      <w:r w:rsidR="00CE7903">
        <w:rPr>
          <w:noProof/>
        </w:rPr>
        <w:t xml:space="preserve"> </w:t>
      </w:r>
      <w:r w:rsidRPr="00B55F17">
        <w:rPr>
          <w:noProof/>
        </w:rPr>
        <w:t>human</w:t>
      </w:r>
      <w:r w:rsidR="00CE7903">
        <w:rPr>
          <w:noProof/>
        </w:rPr>
        <w:t xml:space="preserve"> </w:t>
      </w:r>
      <w:r w:rsidRPr="00B55F17">
        <w:rPr>
          <w:noProof/>
        </w:rPr>
        <w:lastRenderedPageBreak/>
        <w:t>DNA</w:t>
      </w:r>
      <w:r w:rsidR="00CE7903">
        <w:rPr>
          <w:noProof/>
        </w:rPr>
        <w:t xml:space="preserve"> </w:t>
      </w:r>
      <w:r w:rsidRPr="00B55F17">
        <w:rPr>
          <w:noProof/>
        </w:rPr>
        <w:t>in</w:t>
      </w:r>
      <w:r w:rsidR="00CE7903">
        <w:rPr>
          <w:noProof/>
        </w:rPr>
        <w:t xml:space="preserve"> </w:t>
      </w:r>
      <w:r w:rsidRPr="00B55F17">
        <w:rPr>
          <w:noProof/>
        </w:rPr>
        <w:t>Escherichia</w:t>
      </w:r>
      <w:r w:rsidR="00CE7903">
        <w:rPr>
          <w:noProof/>
        </w:rPr>
        <w:t xml:space="preserve"> </w:t>
      </w:r>
      <w:r w:rsidRPr="00B55F17">
        <w:rPr>
          <w:noProof/>
        </w:rPr>
        <w:t>coli</w:t>
      </w:r>
      <w:r w:rsidR="00CE7903">
        <w:rPr>
          <w:noProof/>
        </w:rPr>
        <w:t xml:space="preserve"> </w:t>
      </w:r>
      <w:r w:rsidRPr="00B55F17">
        <w:rPr>
          <w:noProof/>
        </w:rPr>
        <w:t>using</w:t>
      </w:r>
      <w:r w:rsidR="00CE7903">
        <w:rPr>
          <w:noProof/>
        </w:rPr>
        <w:t xml:space="preserve"> </w:t>
      </w:r>
      <w:r w:rsidRPr="00B55F17">
        <w:rPr>
          <w:noProof/>
        </w:rPr>
        <w:t>an</w:t>
      </w:r>
      <w:r w:rsidR="00CE7903">
        <w:rPr>
          <w:noProof/>
        </w:rPr>
        <w:t xml:space="preserve"> </w:t>
      </w:r>
      <w:r w:rsidRPr="00B55F17">
        <w:rPr>
          <w:noProof/>
        </w:rPr>
        <w:t>F-factor-based</w:t>
      </w:r>
      <w:r w:rsidR="00CE7903">
        <w:rPr>
          <w:noProof/>
        </w:rPr>
        <w:t xml:space="preserve"> </w:t>
      </w:r>
      <w:r w:rsidRPr="00B55F17">
        <w:rPr>
          <w:noProof/>
        </w:rPr>
        <w:t>vector.</w:t>
      </w:r>
      <w:r w:rsidR="00CE7903">
        <w:rPr>
          <w:noProof/>
        </w:rPr>
        <w:t xml:space="preserve"> </w:t>
      </w:r>
      <w:r w:rsidR="00D51B82">
        <w:rPr>
          <w:i/>
          <w:noProof/>
        </w:rPr>
        <w:t>Proceedings of the National Academy of Sciences of the United States of America</w:t>
      </w:r>
      <w:r w:rsidRPr="00B55F17">
        <w:rPr>
          <w:i/>
          <w:noProof/>
        </w:rPr>
        <w:t>.</w:t>
      </w:r>
      <w:r w:rsidR="00CE7903">
        <w:rPr>
          <w:noProof/>
        </w:rPr>
        <w:t xml:space="preserve"> </w:t>
      </w:r>
      <w:r w:rsidRPr="00B55F17">
        <w:rPr>
          <w:b/>
          <w:noProof/>
        </w:rPr>
        <w:t>89</w:t>
      </w:r>
      <w:r w:rsidR="00CE7903">
        <w:rPr>
          <w:noProof/>
        </w:rPr>
        <w:t xml:space="preserve"> </w:t>
      </w:r>
      <w:r w:rsidRPr="00B55F17">
        <w:rPr>
          <w:noProof/>
        </w:rPr>
        <w:t>(18),</w:t>
      </w:r>
      <w:r w:rsidR="00CE7903">
        <w:rPr>
          <w:noProof/>
        </w:rPr>
        <w:t xml:space="preserve"> </w:t>
      </w:r>
      <w:r w:rsidRPr="00B55F17">
        <w:rPr>
          <w:noProof/>
        </w:rPr>
        <w:t>8794-8797</w:t>
      </w:r>
      <w:r w:rsidR="00713730">
        <w:rPr>
          <w:noProof/>
        </w:rPr>
        <w:t xml:space="preserve"> (</w:t>
      </w:r>
      <w:r w:rsidRPr="00B55F17">
        <w:rPr>
          <w:noProof/>
        </w:rPr>
        <w:t>1992).</w:t>
      </w:r>
    </w:p>
    <w:p w14:paraId="51C83672" w14:textId="6866F1CB" w:rsidR="000330C7" w:rsidRPr="00B55F17" w:rsidRDefault="000330C7" w:rsidP="00B55F17">
      <w:pPr>
        <w:pStyle w:val="EndNoteBibliography"/>
        <w:rPr>
          <w:noProof/>
        </w:rPr>
      </w:pPr>
      <w:r w:rsidRPr="00B55F17">
        <w:rPr>
          <w:noProof/>
        </w:rPr>
        <w:t>36</w:t>
      </w:r>
      <w:r w:rsidR="00CE5656">
        <w:rPr>
          <w:noProof/>
        </w:rPr>
        <w:t xml:space="preserve">. </w:t>
      </w:r>
      <w:r w:rsidRPr="00B55F17">
        <w:rPr>
          <w:noProof/>
        </w:rPr>
        <w:t>Usme-Ciro,</w:t>
      </w:r>
      <w:r w:rsidR="00CE7903">
        <w:rPr>
          <w:noProof/>
        </w:rPr>
        <w:t xml:space="preserve"> </w:t>
      </w:r>
      <w:r w:rsidRPr="00B55F17">
        <w:rPr>
          <w:noProof/>
        </w:rPr>
        <w:t>J.</w:t>
      </w:r>
      <w:r w:rsidR="00CE7903">
        <w:rPr>
          <w:noProof/>
        </w:rPr>
        <w:t xml:space="preserve"> </w:t>
      </w:r>
      <w:r w:rsidRPr="00B55F17">
        <w:rPr>
          <w:noProof/>
        </w:rPr>
        <w:t>A.,</w:t>
      </w:r>
      <w:r w:rsidR="00CE7903">
        <w:rPr>
          <w:noProof/>
        </w:rPr>
        <w:t xml:space="preserve"> </w:t>
      </w:r>
      <w:r w:rsidRPr="00B55F17">
        <w:rPr>
          <w:noProof/>
        </w:rPr>
        <w:t>Lopera,</w:t>
      </w:r>
      <w:r w:rsidR="00CE7903">
        <w:rPr>
          <w:noProof/>
        </w:rPr>
        <w:t xml:space="preserve"> </w:t>
      </w:r>
      <w:r w:rsidRPr="00B55F17">
        <w:rPr>
          <w:noProof/>
        </w:rPr>
        <w:t>J.</w:t>
      </w:r>
      <w:r w:rsidR="00CE7903">
        <w:rPr>
          <w:noProof/>
        </w:rPr>
        <w:t xml:space="preserve"> </w:t>
      </w:r>
      <w:r w:rsidRPr="00B55F17">
        <w:rPr>
          <w:noProof/>
        </w:rPr>
        <w:t>A.,</w:t>
      </w:r>
      <w:r w:rsidR="00CE7903">
        <w:rPr>
          <w:noProof/>
        </w:rPr>
        <w:t xml:space="preserve"> </w:t>
      </w:r>
      <w:r w:rsidRPr="00B55F17">
        <w:rPr>
          <w:noProof/>
        </w:rPr>
        <w:t>Enjuanes,</w:t>
      </w:r>
      <w:r w:rsidR="00CE7903">
        <w:rPr>
          <w:noProof/>
        </w:rPr>
        <w:t xml:space="preserve"> </w:t>
      </w:r>
      <w:r w:rsidRPr="00B55F17">
        <w:rPr>
          <w:noProof/>
        </w:rPr>
        <w:t>L.,</w:t>
      </w:r>
      <w:r w:rsidR="00CE7903">
        <w:rPr>
          <w:noProof/>
        </w:rPr>
        <w:t xml:space="preserve"> </w:t>
      </w:r>
      <w:r w:rsidRPr="00B55F17">
        <w:rPr>
          <w:noProof/>
        </w:rPr>
        <w:t>Almazan,</w:t>
      </w:r>
      <w:r w:rsidR="00CE7903">
        <w:rPr>
          <w:noProof/>
        </w:rPr>
        <w:t xml:space="preserve"> </w:t>
      </w:r>
      <w:r w:rsidRPr="00B55F17">
        <w:rPr>
          <w:noProof/>
        </w:rPr>
        <w:t>F.</w:t>
      </w:r>
      <w:r w:rsidR="00D51B82">
        <w:rPr>
          <w:noProof/>
        </w:rPr>
        <w:t>,</w:t>
      </w:r>
      <w:r w:rsidR="00CE7903">
        <w:rPr>
          <w:noProof/>
        </w:rPr>
        <w:t xml:space="preserve"> </w:t>
      </w:r>
      <w:r w:rsidRPr="00B55F17">
        <w:rPr>
          <w:noProof/>
        </w:rPr>
        <w:t>Gallego-Gomez,</w:t>
      </w:r>
      <w:r w:rsidR="00CE7903">
        <w:rPr>
          <w:noProof/>
        </w:rPr>
        <w:t xml:space="preserve"> </w:t>
      </w:r>
      <w:r w:rsidRPr="00B55F17">
        <w:rPr>
          <w:noProof/>
        </w:rPr>
        <w:t>J.</w:t>
      </w:r>
      <w:r w:rsidR="00CE7903">
        <w:rPr>
          <w:noProof/>
        </w:rPr>
        <w:t xml:space="preserve"> </w:t>
      </w:r>
      <w:r w:rsidRPr="00B55F17">
        <w:rPr>
          <w:noProof/>
        </w:rPr>
        <w:t>C.</w:t>
      </w:r>
      <w:r w:rsidR="00CE7903">
        <w:rPr>
          <w:noProof/>
        </w:rPr>
        <w:t xml:space="preserve"> </w:t>
      </w:r>
      <w:r w:rsidRPr="00B55F17">
        <w:rPr>
          <w:noProof/>
        </w:rPr>
        <w:t>Development</w:t>
      </w:r>
      <w:r w:rsidR="00CE7903">
        <w:rPr>
          <w:noProof/>
        </w:rPr>
        <w:t xml:space="preserve"> </w:t>
      </w:r>
      <w:r w:rsidRPr="00B55F17">
        <w:rPr>
          <w:noProof/>
        </w:rPr>
        <w:t>of</w:t>
      </w:r>
      <w:r w:rsidR="00CE7903">
        <w:rPr>
          <w:noProof/>
        </w:rPr>
        <w:t xml:space="preserve"> </w:t>
      </w:r>
      <w:r w:rsidRPr="00B55F17">
        <w:rPr>
          <w:noProof/>
        </w:rPr>
        <w:t>a</w:t>
      </w:r>
      <w:r w:rsidR="00CE7903">
        <w:rPr>
          <w:noProof/>
        </w:rPr>
        <w:t xml:space="preserve"> </w:t>
      </w:r>
      <w:r w:rsidRPr="00B55F17">
        <w:rPr>
          <w:noProof/>
        </w:rPr>
        <w:t>novel</w:t>
      </w:r>
      <w:r w:rsidR="00CE7903">
        <w:rPr>
          <w:noProof/>
        </w:rPr>
        <w:t xml:space="preserve"> </w:t>
      </w:r>
      <w:r w:rsidRPr="00B55F17">
        <w:rPr>
          <w:noProof/>
        </w:rPr>
        <w:t>DNA-launched</w:t>
      </w:r>
      <w:r w:rsidR="00CE7903">
        <w:rPr>
          <w:noProof/>
        </w:rPr>
        <w:t xml:space="preserve"> </w:t>
      </w:r>
      <w:r w:rsidRPr="00B55F17">
        <w:rPr>
          <w:noProof/>
        </w:rPr>
        <w:t>dengue</w:t>
      </w:r>
      <w:r w:rsidR="00CE7903">
        <w:rPr>
          <w:noProof/>
        </w:rPr>
        <w:t xml:space="preserve"> </w:t>
      </w:r>
      <w:r w:rsidRPr="00B55F17">
        <w:rPr>
          <w:noProof/>
        </w:rPr>
        <w:t>virus</w:t>
      </w:r>
      <w:r w:rsidR="00CE7903">
        <w:rPr>
          <w:noProof/>
        </w:rPr>
        <w:t xml:space="preserve"> </w:t>
      </w:r>
      <w:r w:rsidRPr="00B55F17">
        <w:rPr>
          <w:noProof/>
        </w:rPr>
        <w:t>type</w:t>
      </w:r>
      <w:r w:rsidR="00CE7903">
        <w:rPr>
          <w:noProof/>
        </w:rPr>
        <w:t xml:space="preserve"> </w:t>
      </w:r>
      <w:r w:rsidRPr="00B55F17">
        <w:rPr>
          <w:noProof/>
        </w:rPr>
        <w:t>2</w:t>
      </w:r>
      <w:r w:rsidR="00CE7903">
        <w:rPr>
          <w:noProof/>
        </w:rPr>
        <w:t xml:space="preserve"> </w:t>
      </w:r>
      <w:r w:rsidRPr="00B55F17">
        <w:rPr>
          <w:noProof/>
        </w:rPr>
        <w:t>infectious</w:t>
      </w:r>
      <w:r w:rsidR="00CE7903">
        <w:rPr>
          <w:noProof/>
        </w:rPr>
        <w:t xml:space="preserve"> </w:t>
      </w:r>
      <w:r w:rsidRPr="00B55F17">
        <w:rPr>
          <w:noProof/>
        </w:rPr>
        <w:t>clone</w:t>
      </w:r>
      <w:r w:rsidR="00CE7903">
        <w:rPr>
          <w:noProof/>
        </w:rPr>
        <w:t xml:space="preserve"> </w:t>
      </w:r>
      <w:r w:rsidRPr="00B55F17">
        <w:rPr>
          <w:noProof/>
        </w:rPr>
        <w:t>assembled</w:t>
      </w:r>
      <w:r w:rsidR="00CE7903">
        <w:rPr>
          <w:noProof/>
        </w:rPr>
        <w:t xml:space="preserve"> </w:t>
      </w:r>
      <w:r w:rsidRPr="00B55F17">
        <w:rPr>
          <w:noProof/>
        </w:rPr>
        <w:t>in</w:t>
      </w:r>
      <w:r w:rsidR="00CE7903">
        <w:rPr>
          <w:noProof/>
        </w:rPr>
        <w:t xml:space="preserve"> </w:t>
      </w:r>
      <w:r w:rsidRPr="00B55F17">
        <w:rPr>
          <w:noProof/>
        </w:rPr>
        <w:t>a</w:t>
      </w:r>
      <w:r w:rsidR="00CE7903">
        <w:rPr>
          <w:noProof/>
        </w:rPr>
        <w:t xml:space="preserve"> </w:t>
      </w:r>
      <w:r w:rsidRPr="00B55F17">
        <w:rPr>
          <w:noProof/>
        </w:rPr>
        <w:t>bacterial</w:t>
      </w:r>
      <w:r w:rsidR="00CE7903">
        <w:rPr>
          <w:noProof/>
        </w:rPr>
        <w:t xml:space="preserve"> </w:t>
      </w:r>
      <w:r w:rsidRPr="00B55F17">
        <w:rPr>
          <w:noProof/>
        </w:rPr>
        <w:t>artificial</w:t>
      </w:r>
      <w:r w:rsidR="00CE7903">
        <w:rPr>
          <w:noProof/>
        </w:rPr>
        <w:t xml:space="preserve"> </w:t>
      </w:r>
      <w:r w:rsidRPr="00B55F17">
        <w:rPr>
          <w:noProof/>
        </w:rPr>
        <w:t>chromosome.</w:t>
      </w:r>
      <w:r w:rsidR="00CE7903">
        <w:rPr>
          <w:noProof/>
        </w:rPr>
        <w:t xml:space="preserve"> </w:t>
      </w:r>
      <w:r w:rsidR="00D51B82">
        <w:rPr>
          <w:i/>
          <w:noProof/>
        </w:rPr>
        <w:t>Virus Research</w:t>
      </w:r>
      <w:r w:rsidRPr="00B55F17">
        <w:rPr>
          <w:i/>
          <w:noProof/>
        </w:rPr>
        <w:t>.</w:t>
      </w:r>
      <w:r w:rsidR="00CE7903">
        <w:rPr>
          <w:noProof/>
        </w:rPr>
        <w:t xml:space="preserve"> </w:t>
      </w:r>
      <w:r w:rsidRPr="00B55F17">
        <w:rPr>
          <w:b/>
          <w:noProof/>
        </w:rPr>
        <w:t>180</w:t>
      </w:r>
      <w:r w:rsidR="00D51B82" w:rsidRPr="00C55C54">
        <w:rPr>
          <w:noProof/>
        </w:rPr>
        <w:t>,</w:t>
      </w:r>
      <w:r w:rsidR="00CE7903">
        <w:rPr>
          <w:noProof/>
        </w:rPr>
        <w:t xml:space="preserve"> </w:t>
      </w:r>
      <w:r w:rsidRPr="00B55F17">
        <w:rPr>
          <w:noProof/>
        </w:rPr>
        <w:t>12-22</w:t>
      </w:r>
      <w:r w:rsidR="00713730">
        <w:rPr>
          <w:noProof/>
        </w:rPr>
        <w:t xml:space="preserve"> (</w:t>
      </w:r>
      <w:r w:rsidRPr="00B55F17">
        <w:rPr>
          <w:noProof/>
        </w:rPr>
        <w:t>2014).</w:t>
      </w:r>
    </w:p>
    <w:p w14:paraId="4E7CCB84" w14:textId="0A5466C1" w:rsidR="000330C7" w:rsidRPr="00B55F17" w:rsidRDefault="000330C7" w:rsidP="00B55F17">
      <w:pPr>
        <w:pStyle w:val="EndNoteBibliography"/>
        <w:rPr>
          <w:noProof/>
        </w:rPr>
      </w:pPr>
      <w:r w:rsidRPr="00B55F17">
        <w:rPr>
          <w:noProof/>
        </w:rPr>
        <w:t>37</w:t>
      </w:r>
      <w:r w:rsidR="00CE5656">
        <w:rPr>
          <w:noProof/>
        </w:rPr>
        <w:t xml:space="preserve">. </w:t>
      </w:r>
      <w:r w:rsidRPr="00B55F17">
        <w:rPr>
          <w:noProof/>
        </w:rPr>
        <w:t>Almazan,</w:t>
      </w:r>
      <w:r w:rsidR="00CE7903">
        <w:rPr>
          <w:noProof/>
        </w:rPr>
        <w:t xml:space="preserve"> </w:t>
      </w:r>
      <w:r w:rsidRPr="00B55F17">
        <w:rPr>
          <w:noProof/>
        </w:rPr>
        <w:t>F.</w:t>
      </w:r>
      <w:r w:rsidR="00CE7903">
        <w:rPr>
          <w:i/>
          <w:noProof/>
        </w:rPr>
        <w:t xml:space="preserve"> </w:t>
      </w:r>
      <w:r w:rsidR="00CE5656" w:rsidRPr="00CE5656">
        <w:rPr>
          <w:noProof/>
        </w:rPr>
        <w:t>et al.</w:t>
      </w:r>
      <w:r w:rsidR="00CE7903">
        <w:rPr>
          <w:noProof/>
        </w:rPr>
        <w:t xml:space="preserve"> </w:t>
      </w:r>
      <w:r w:rsidRPr="00B55F17">
        <w:rPr>
          <w:noProof/>
        </w:rPr>
        <w:t>Engineering</w:t>
      </w:r>
      <w:r w:rsidR="00CE7903">
        <w:rPr>
          <w:noProof/>
        </w:rPr>
        <w:t xml:space="preserve"> </w:t>
      </w:r>
      <w:r w:rsidRPr="00B55F17">
        <w:rPr>
          <w:noProof/>
        </w:rPr>
        <w:t>the</w:t>
      </w:r>
      <w:r w:rsidR="00CE7903">
        <w:rPr>
          <w:noProof/>
        </w:rPr>
        <w:t xml:space="preserve"> </w:t>
      </w:r>
      <w:r w:rsidRPr="00B55F17">
        <w:rPr>
          <w:noProof/>
        </w:rPr>
        <w:t>largest</w:t>
      </w:r>
      <w:r w:rsidR="00CE7903">
        <w:rPr>
          <w:noProof/>
        </w:rPr>
        <w:t xml:space="preserve"> </w:t>
      </w:r>
      <w:r w:rsidRPr="00B55F17">
        <w:rPr>
          <w:noProof/>
        </w:rPr>
        <w:t>RNA</w:t>
      </w:r>
      <w:r w:rsidR="00CE7903">
        <w:rPr>
          <w:noProof/>
        </w:rPr>
        <w:t xml:space="preserve"> </w:t>
      </w:r>
      <w:r w:rsidRPr="00B55F17">
        <w:rPr>
          <w:noProof/>
        </w:rPr>
        <w:t>virus</w:t>
      </w:r>
      <w:r w:rsidR="00CE7903">
        <w:rPr>
          <w:noProof/>
        </w:rPr>
        <w:t xml:space="preserve"> </w:t>
      </w:r>
      <w:r w:rsidRPr="00B55F17">
        <w:rPr>
          <w:noProof/>
        </w:rPr>
        <w:t>genome</w:t>
      </w:r>
      <w:r w:rsidR="00CE7903">
        <w:rPr>
          <w:noProof/>
        </w:rPr>
        <w:t xml:space="preserve"> </w:t>
      </w:r>
      <w:r w:rsidRPr="00B55F17">
        <w:rPr>
          <w:noProof/>
        </w:rPr>
        <w:t>as</w:t>
      </w:r>
      <w:r w:rsidR="00CE7903">
        <w:rPr>
          <w:noProof/>
        </w:rPr>
        <w:t xml:space="preserve"> </w:t>
      </w:r>
      <w:r w:rsidRPr="00B55F17">
        <w:rPr>
          <w:noProof/>
        </w:rPr>
        <w:t>an</w:t>
      </w:r>
      <w:r w:rsidR="00CE7903">
        <w:rPr>
          <w:noProof/>
        </w:rPr>
        <w:t xml:space="preserve"> </w:t>
      </w:r>
      <w:r w:rsidRPr="00B55F17">
        <w:rPr>
          <w:noProof/>
        </w:rPr>
        <w:t>infectious</w:t>
      </w:r>
      <w:r w:rsidR="00CE7903">
        <w:rPr>
          <w:noProof/>
        </w:rPr>
        <w:t xml:space="preserve"> </w:t>
      </w:r>
      <w:r w:rsidRPr="00B55F17">
        <w:rPr>
          <w:noProof/>
        </w:rPr>
        <w:t>bacterial</w:t>
      </w:r>
      <w:r w:rsidR="00CE7903">
        <w:rPr>
          <w:noProof/>
        </w:rPr>
        <w:t xml:space="preserve"> </w:t>
      </w:r>
      <w:r w:rsidRPr="00B55F17">
        <w:rPr>
          <w:noProof/>
        </w:rPr>
        <w:t>artificial</w:t>
      </w:r>
      <w:r w:rsidR="00CE7903">
        <w:rPr>
          <w:noProof/>
        </w:rPr>
        <w:t xml:space="preserve"> </w:t>
      </w:r>
      <w:r w:rsidRPr="00B55F17">
        <w:rPr>
          <w:noProof/>
        </w:rPr>
        <w:t>chromosome.</w:t>
      </w:r>
      <w:r w:rsidR="00CE7903">
        <w:rPr>
          <w:noProof/>
        </w:rPr>
        <w:t xml:space="preserve"> </w:t>
      </w:r>
      <w:r w:rsidR="00D51B82">
        <w:rPr>
          <w:i/>
          <w:noProof/>
        </w:rPr>
        <w:t>Proceedings of the National Academy of Sciences of the United States of America</w:t>
      </w:r>
      <w:r w:rsidRPr="00B55F17">
        <w:rPr>
          <w:i/>
          <w:noProof/>
        </w:rPr>
        <w:t>.</w:t>
      </w:r>
      <w:r w:rsidR="00CE7903">
        <w:rPr>
          <w:noProof/>
        </w:rPr>
        <w:t xml:space="preserve"> </w:t>
      </w:r>
      <w:r w:rsidRPr="00B55F17">
        <w:rPr>
          <w:b/>
          <w:noProof/>
        </w:rPr>
        <w:t>97</w:t>
      </w:r>
      <w:r w:rsidR="00CE7903">
        <w:rPr>
          <w:noProof/>
        </w:rPr>
        <w:t xml:space="preserve"> </w:t>
      </w:r>
      <w:r w:rsidRPr="00B55F17">
        <w:rPr>
          <w:noProof/>
        </w:rPr>
        <w:t>(10),</w:t>
      </w:r>
      <w:r w:rsidR="00CE7903">
        <w:rPr>
          <w:noProof/>
        </w:rPr>
        <w:t xml:space="preserve"> </w:t>
      </w:r>
      <w:r w:rsidRPr="00B55F17">
        <w:rPr>
          <w:noProof/>
        </w:rPr>
        <w:t>5516-5521</w:t>
      </w:r>
      <w:r w:rsidR="00713730">
        <w:rPr>
          <w:noProof/>
        </w:rPr>
        <w:t xml:space="preserve"> (</w:t>
      </w:r>
      <w:r w:rsidRPr="00B55F17">
        <w:rPr>
          <w:noProof/>
        </w:rPr>
        <w:t>2000).</w:t>
      </w:r>
    </w:p>
    <w:p w14:paraId="7432D644" w14:textId="02665CA7" w:rsidR="000330C7" w:rsidRPr="00B55F17" w:rsidRDefault="000330C7" w:rsidP="00B55F17">
      <w:pPr>
        <w:pStyle w:val="EndNoteBibliography"/>
        <w:rPr>
          <w:noProof/>
        </w:rPr>
      </w:pPr>
      <w:r w:rsidRPr="00B55F17">
        <w:rPr>
          <w:noProof/>
        </w:rPr>
        <w:t>38</w:t>
      </w:r>
      <w:r w:rsidR="00CE5656">
        <w:rPr>
          <w:noProof/>
        </w:rPr>
        <w:t xml:space="preserve">. </w:t>
      </w:r>
      <w:r w:rsidRPr="00B55F17">
        <w:rPr>
          <w:noProof/>
        </w:rPr>
        <w:t>Balint,</w:t>
      </w:r>
      <w:r w:rsidR="00CE7903">
        <w:rPr>
          <w:noProof/>
        </w:rPr>
        <w:t xml:space="preserve"> </w:t>
      </w:r>
      <w:r w:rsidRPr="00B55F17">
        <w:rPr>
          <w:noProof/>
        </w:rPr>
        <w:t>A.</w:t>
      </w:r>
      <w:r w:rsidR="00CE7903">
        <w:rPr>
          <w:i/>
          <w:noProof/>
        </w:rPr>
        <w:t xml:space="preserve"> </w:t>
      </w:r>
      <w:r w:rsidR="00CE5656" w:rsidRPr="00CE5656">
        <w:rPr>
          <w:noProof/>
        </w:rPr>
        <w:t>et al.</w:t>
      </w:r>
      <w:r w:rsidR="00CE7903">
        <w:rPr>
          <w:noProof/>
        </w:rPr>
        <w:t xml:space="preserve"> </w:t>
      </w:r>
      <w:r w:rsidRPr="00B55F17">
        <w:rPr>
          <w:noProof/>
        </w:rPr>
        <w:t>Molecular</w:t>
      </w:r>
      <w:r w:rsidR="00CE7903">
        <w:rPr>
          <w:noProof/>
        </w:rPr>
        <w:t xml:space="preserve"> </w:t>
      </w:r>
      <w:r w:rsidRPr="00B55F17">
        <w:rPr>
          <w:noProof/>
        </w:rPr>
        <w:t>characterization</w:t>
      </w:r>
      <w:r w:rsidR="00CE7903">
        <w:rPr>
          <w:noProof/>
        </w:rPr>
        <w:t xml:space="preserve"> </w:t>
      </w:r>
      <w:r w:rsidRPr="00B55F17">
        <w:rPr>
          <w:noProof/>
        </w:rPr>
        <w:t>of</w:t>
      </w:r>
      <w:r w:rsidR="00CE7903">
        <w:rPr>
          <w:noProof/>
        </w:rPr>
        <w:t xml:space="preserve"> </w:t>
      </w:r>
      <w:r w:rsidRPr="00B55F17">
        <w:rPr>
          <w:noProof/>
        </w:rPr>
        <w:t>feline</w:t>
      </w:r>
      <w:r w:rsidR="00CE7903">
        <w:rPr>
          <w:noProof/>
        </w:rPr>
        <w:t xml:space="preserve"> </w:t>
      </w:r>
      <w:r w:rsidRPr="00B55F17">
        <w:rPr>
          <w:noProof/>
        </w:rPr>
        <w:t>infectious</w:t>
      </w:r>
      <w:r w:rsidR="00CE7903">
        <w:rPr>
          <w:noProof/>
        </w:rPr>
        <w:t xml:space="preserve"> </w:t>
      </w:r>
      <w:r w:rsidRPr="00B55F17">
        <w:rPr>
          <w:noProof/>
        </w:rPr>
        <w:t>peritonitis</w:t>
      </w:r>
      <w:r w:rsidR="00CE7903">
        <w:rPr>
          <w:noProof/>
        </w:rPr>
        <w:t xml:space="preserve"> </w:t>
      </w:r>
      <w:r w:rsidRPr="00B55F17">
        <w:rPr>
          <w:noProof/>
        </w:rPr>
        <w:t>virus</w:t>
      </w:r>
      <w:r w:rsidR="00CE7903">
        <w:rPr>
          <w:noProof/>
        </w:rPr>
        <w:t xml:space="preserve"> </w:t>
      </w:r>
      <w:r w:rsidRPr="00B55F17">
        <w:rPr>
          <w:noProof/>
        </w:rPr>
        <w:t>strain</w:t>
      </w:r>
      <w:r w:rsidR="00CE7903">
        <w:rPr>
          <w:noProof/>
        </w:rPr>
        <w:t xml:space="preserve"> </w:t>
      </w:r>
      <w:r w:rsidRPr="00B55F17">
        <w:rPr>
          <w:noProof/>
        </w:rPr>
        <w:t>DF-2</w:t>
      </w:r>
      <w:r w:rsidR="00CE7903">
        <w:rPr>
          <w:noProof/>
        </w:rPr>
        <w:t xml:space="preserve"> </w:t>
      </w:r>
      <w:r w:rsidRPr="00B55F17">
        <w:rPr>
          <w:noProof/>
        </w:rPr>
        <w:t>and</w:t>
      </w:r>
      <w:r w:rsidR="00CE7903">
        <w:rPr>
          <w:noProof/>
        </w:rPr>
        <w:t xml:space="preserve"> </w:t>
      </w:r>
      <w:r w:rsidRPr="00B55F17">
        <w:rPr>
          <w:noProof/>
        </w:rPr>
        <w:t>studies</w:t>
      </w:r>
      <w:r w:rsidR="00CE7903">
        <w:rPr>
          <w:noProof/>
        </w:rPr>
        <w:t xml:space="preserve"> </w:t>
      </w:r>
      <w:r w:rsidRPr="00B55F17">
        <w:rPr>
          <w:noProof/>
        </w:rPr>
        <w:t>of</w:t>
      </w:r>
      <w:r w:rsidR="00CE7903">
        <w:rPr>
          <w:noProof/>
        </w:rPr>
        <w:t xml:space="preserve"> </w:t>
      </w:r>
      <w:r w:rsidRPr="00B55F17">
        <w:rPr>
          <w:noProof/>
        </w:rPr>
        <w:t>the</w:t>
      </w:r>
      <w:r w:rsidR="00CE7903">
        <w:rPr>
          <w:noProof/>
        </w:rPr>
        <w:t xml:space="preserve"> </w:t>
      </w:r>
      <w:r w:rsidRPr="00B55F17">
        <w:rPr>
          <w:noProof/>
        </w:rPr>
        <w:t>role</w:t>
      </w:r>
      <w:r w:rsidR="00CE7903">
        <w:rPr>
          <w:noProof/>
        </w:rPr>
        <w:t xml:space="preserve"> </w:t>
      </w:r>
      <w:r w:rsidRPr="00B55F17">
        <w:rPr>
          <w:noProof/>
        </w:rPr>
        <w:t>of</w:t>
      </w:r>
      <w:r w:rsidR="00CE7903">
        <w:rPr>
          <w:noProof/>
        </w:rPr>
        <w:t xml:space="preserve"> </w:t>
      </w:r>
      <w:r w:rsidRPr="00B55F17">
        <w:rPr>
          <w:noProof/>
        </w:rPr>
        <w:t>ORF3abc</w:t>
      </w:r>
      <w:r w:rsidR="00CE7903">
        <w:rPr>
          <w:noProof/>
        </w:rPr>
        <w:t xml:space="preserve"> </w:t>
      </w:r>
      <w:r w:rsidRPr="00B55F17">
        <w:rPr>
          <w:noProof/>
        </w:rPr>
        <w:t>in</w:t>
      </w:r>
      <w:r w:rsidR="00CE7903">
        <w:rPr>
          <w:noProof/>
        </w:rPr>
        <w:t xml:space="preserve"> </w:t>
      </w:r>
      <w:r w:rsidRPr="00B55F17">
        <w:rPr>
          <w:noProof/>
        </w:rPr>
        <w:t>viral</w:t>
      </w:r>
      <w:r w:rsidR="00CE7903">
        <w:rPr>
          <w:noProof/>
        </w:rPr>
        <w:t xml:space="preserve"> </w:t>
      </w:r>
      <w:r w:rsidRPr="00B55F17">
        <w:rPr>
          <w:noProof/>
        </w:rPr>
        <w:t>cell</w:t>
      </w:r>
      <w:r w:rsidR="00CE7903">
        <w:rPr>
          <w:noProof/>
        </w:rPr>
        <w:t xml:space="preserve"> </w:t>
      </w:r>
      <w:r w:rsidRPr="00B55F17">
        <w:rPr>
          <w:noProof/>
        </w:rPr>
        <w:t>tropism.</w:t>
      </w:r>
      <w:r w:rsidR="00CE7903">
        <w:rPr>
          <w:noProof/>
        </w:rPr>
        <w:t xml:space="preserve"> </w:t>
      </w:r>
      <w:r w:rsidR="00713730">
        <w:rPr>
          <w:i/>
          <w:noProof/>
        </w:rPr>
        <w:t>Journal of Virology</w:t>
      </w:r>
      <w:r w:rsidRPr="00B55F17">
        <w:rPr>
          <w:i/>
          <w:noProof/>
        </w:rPr>
        <w:t>.</w:t>
      </w:r>
      <w:r w:rsidR="00CE7903">
        <w:rPr>
          <w:noProof/>
        </w:rPr>
        <w:t xml:space="preserve"> </w:t>
      </w:r>
      <w:r w:rsidRPr="00B55F17">
        <w:rPr>
          <w:b/>
          <w:noProof/>
        </w:rPr>
        <w:t>86</w:t>
      </w:r>
      <w:r w:rsidR="00CE7903">
        <w:rPr>
          <w:noProof/>
        </w:rPr>
        <w:t xml:space="preserve"> </w:t>
      </w:r>
      <w:r w:rsidRPr="00B55F17">
        <w:rPr>
          <w:noProof/>
        </w:rPr>
        <w:t>(11),</w:t>
      </w:r>
      <w:r w:rsidR="00CE7903">
        <w:rPr>
          <w:noProof/>
        </w:rPr>
        <w:t xml:space="preserve"> </w:t>
      </w:r>
      <w:r w:rsidRPr="00B55F17">
        <w:rPr>
          <w:noProof/>
        </w:rPr>
        <w:t>6258-6267</w:t>
      </w:r>
      <w:r w:rsidR="00713730">
        <w:rPr>
          <w:noProof/>
        </w:rPr>
        <w:t xml:space="preserve"> (</w:t>
      </w:r>
      <w:r w:rsidRPr="00B55F17">
        <w:rPr>
          <w:noProof/>
        </w:rPr>
        <w:t>2012).</w:t>
      </w:r>
    </w:p>
    <w:p w14:paraId="4F2E8846" w14:textId="709CDB96" w:rsidR="000330C7" w:rsidRPr="00B55F17" w:rsidRDefault="000330C7" w:rsidP="00B55F17">
      <w:pPr>
        <w:pStyle w:val="EndNoteBibliography"/>
        <w:rPr>
          <w:noProof/>
        </w:rPr>
      </w:pPr>
      <w:r w:rsidRPr="00B55F17">
        <w:rPr>
          <w:noProof/>
        </w:rPr>
        <w:t>39</w:t>
      </w:r>
      <w:r w:rsidR="00CE5656">
        <w:rPr>
          <w:noProof/>
        </w:rPr>
        <w:t xml:space="preserve">. </w:t>
      </w:r>
      <w:r w:rsidRPr="00B55F17">
        <w:rPr>
          <w:noProof/>
        </w:rPr>
        <w:t>St-Jean,</w:t>
      </w:r>
      <w:r w:rsidR="00CE7903">
        <w:rPr>
          <w:noProof/>
        </w:rPr>
        <w:t xml:space="preserve"> </w:t>
      </w:r>
      <w:r w:rsidRPr="00B55F17">
        <w:rPr>
          <w:noProof/>
        </w:rPr>
        <w:t>J.</w:t>
      </w:r>
      <w:r w:rsidR="00CE7903">
        <w:rPr>
          <w:noProof/>
        </w:rPr>
        <w:t xml:space="preserve"> </w:t>
      </w:r>
      <w:r w:rsidRPr="00B55F17">
        <w:rPr>
          <w:noProof/>
        </w:rPr>
        <w:t>R.</w:t>
      </w:r>
      <w:r w:rsidR="00CE7903">
        <w:rPr>
          <w:i/>
          <w:noProof/>
        </w:rPr>
        <w:t xml:space="preserve"> </w:t>
      </w:r>
      <w:r w:rsidR="00CE5656" w:rsidRPr="00CE5656">
        <w:rPr>
          <w:noProof/>
        </w:rPr>
        <w:t>et al.</w:t>
      </w:r>
      <w:r w:rsidR="00CE7903">
        <w:rPr>
          <w:noProof/>
        </w:rPr>
        <w:t xml:space="preserve"> </w:t>
      </w:r>
      <w:r w:rsidRPr="00B55F17">
        <w:rPr>
          <w:noProof/>
        </w:rPr>
        <w:t>Recovery</w:t>
      </w:r>
      <w:r w:rsidR="00CE7903">
        <w:rPr>
          <w:noProof/>
        </w:rPr>
        <w:t xml:space="preserve"> </w:t>
      </w:r>
      <w:r w:rsidRPr="00B55F17">
        <w:rPr>
          <w:noProof/>
        </w:rPr>
        <w:t>of</w:t>
      </w:r>
      <w:r w:rsidR="00CE7903">
        <w:rPr>
          <w:noProof/>
        </w:rPr>
        <w:t xml:space="preserve"> </w:t>
      </w:r>
      <w:r w:rsidRPr="00B55F17">
        <w:rPr>
          <w:noProof/>
        </w:rPr>
        <w:t>a</w:t>
      </w:r>
      <w:r w:rsidR="00CE7903">
        <w:rPr>
          <w:noProof/>
        </w:rPr>
        <w:t xml:space="preserve"> </w:t>
      </w:r>
      <w:r w:rsidRPr="00B55F17">
        <w:rPr>
          <w:noProof/>
        </w:rPr>
        <w:t>neurovirulent</w:t>
      </w:r>
      <w:r w:rsidR="00CE7903">
        <w:rPr>
          <w:noProof/>
        </w:rPr>
        <w:t xml:space="preserve"> </w:t>
      </w:r>
      <w:r w:rsidRPr="00B55F17">
        <w:rPr>
          <w:noProof/>
        </w:rPr>
        <w:t>human</w:t>
      </w:r>
      <w:r w:rsidR="00CE7903">
        <w:rPr>
          <w:noProof/>
        </w:rPr>
        <w:t xml:space="preserve"> </w:t>
      </w:r>
      <w:r w:rsidRPr="00B55F17">
        <w:rPr>
          <w:noProof/>
        </w:rPr>
        <w:t>coronavirus</w:t>
      </w:r>
      <w:r w:rsidR="00CE7903">
        <w:rPr>
          <w:noProof/>
        </w:rPr>
        <w:t xml:space="preserve"> </w:t>
      </w:r>
      <w:r w:rsidRPr="00B55F17">
        <w:rPr>
          <w:noProof/>
        </w:rPr>
        <w:t>OC43</w:t>
      </w:r>
      <w:r w:rsidR="00CE7903">
        <w:rPr>
          <w:noProof/>
        </w:rPr>
        <w:t xml:space="preserve"> </w:t>
      </w:r>
      <w:r w:rsidRPr="00B55F17">
        <w:rPr>
          <w:noProof/>
        </w:rPr>
        <w:t>from</w:t>
      </w:r>
      <w:r w:rsidR="00CE7903">
        <w:rPr>
          <w:noProof/>
        </w:rPr>
        <w:t xml:space="preserve"> </w:t>
      </w:r>
      <w:r w:rsidRPr="00B55F17">
        <w:rPr>
          <w:noProof/>
        </w:rPr>
        <w:t>an</w:t>
      </w:r>
      <w:r w:rsidR="00CE7903">
        <w:rPr>
          <w:noProof/>
        </w:rPr>
        <w:t xml:space="preserve"> </w:t>
      </w:r>
      <w:r w:rsidRPr="00B55F17">
        <w:rPr>
          <w:noProof/>
        </w:rPr>
        <w:t>infectious</w:t>
      </w:r>
      <w:r w:rsidR="00CE7903">
        <w:rPr>
          <w:noProof/>
        </w:rPr>
        <w:t xml:space="preserve"> </w:t>
      </w:r>
      <w:r w:rsidRPr="00B55F17">
        <w:rPr>
          <w:noProof/>
        </w:rPr>
        <w:t>cDNA</w:t>
      </w:r>
      <w:r w:rsidR="00CE7903">
        <w:rPr>
          <w:noProof/>
        </w:rPr>
        <w:t xml:space="preserve"> </w:t>
      </w:r>
      <w:r w:rsidRPr="00B55F17">
        <w:rPr>
          <w:noProof/>
        </w:rPr>
        <w:t>clone.</w:t>
      </w:r>
      <w:r w:rsidR="00CE7903">
        <w:rPr>
          <w:noProof/>
        </w:rPr>
        <w:t xml:space="preserve"> </w:t>
      </w:r>
      <w:r w:rsidR="00713730">
        <w:rPr>
          <w:i/>
          <w:noProof/>
        </w:rPr>
        <w:t>Journal of Virology</w:t>
      </w:r>
      <w:r w:rsidRPr="00B55F17">
        <w:rPr>
          <w:i/>
          <w:noProof/>
        </w:rPr>
        <w:t>.</w:t>
      </w:r>
      <w:r w:rsidR="00CE7903">
        <w:rPr>
          <w:noProof/>
        </w:rPr>
        <w:t xml:space="preserve"> </w:t>
      </w:r>
      <w:r w:rsidRPr="00B55F17">
        <w:rPr>
          <w:b/>
          <w:noProof/>
        </w:rPr>
        <w:t>80</w:t>
      </w:r>
      <w:r w:rsidR="00CE7903">
        <w:rPr>
          <w:noProof/>
        </w:rPr>
        <w:t xml:space="preserve"> </w:t>
      </w:r>
      <w:r w:rsidRPr="00B55F17">
        <w:rPr>
          <w:noProof/>
        </w:rPr>
        <w:t>(7),</w:t>
      </w:r>
      <w:r w:rsidR="00CE7903">
        <w:rPr>
          <w:noProof/>
        </w:rPr>
        <w:t xml:space="preserve"> </w:t>
      </w:r>
      <w:r w:rsidRPr="00B55F17">
        <w:rPr>
          <w:noProof/>
        </w:rPr>
        <w:t>3670-3674</w:t>
      </w:r>
      <w:r w:rsidR="00713730">
        <w:rPr>
          <w:noProof/>
        </w:rPr>
        <w:t xml:space="preserve"> (</w:t>
      </w:r>
      <w:r w:rsidRPr="00B55F17">
        <w:rPr>
          <w:noProof/>
        </w:rPr>
        <w:t>2006).</w:t>
      </w:r>
    </w:p>
    <w:p w14:paraId="1490744C" w14:textId="3C7148D7" w:rsidR="000330C7" w:rsidRPr="00B55F17" w:rsidRDefault="000330C7" w:rsidP="00B55F17">
      <w:pPr>
        <w:pStyle w:val="EndNoteBibliography"/>
        <w:rPr>
          <w:noProof/>
        </w:rPr>
      </w:pPr>
      <w:r w:rsidRPr="00B55F17">
        <w:rPr>
          <w:noProof/>
        </w:rPr>
        <w:t>40</w:t>
      </w:r>
      <w:r w:rsidR="00CE5656">
        <w:rPr>
          <w:noProof/>
        </w:rPr>
        <w:t xml:space="preserve">. </w:t>
      </w:r>
      <w:r w:rsidRPr="00B55F17">
        <w:rPr>
          <w:noProof/>
        </w:rPr>
        <w:t>Almazan,</w:t>
      </w:r>
      <w:r w:rsidR="00CE7903">
        <w:rPr>
          <w:noProof/>
        </w:rPr>
        <w:t xml:space="preserve"> </w:t>
      </w:r>
      <w:r w:rsidRPr="00B55F17">
        <w:rPr>
          <w:noProof/>
        </w:rPr>
        <w:t>F.</w:t>
      </w:r>
      <w:r w:rsidR="00CE7903">
        <w:rPr>
          <w:i/>
          <w:noProof/>
        </w:rPr>
        <w:t xml:space="preserve"> </w:t>
      </w:r>
      <w:r w:rsidR="00CE5656" w:rsidRPr="00CE5656">
        <w:rPr>
          <w:noProof/>
        </w:rPr>
        <w:t>et al.</w:t>
      </w:r>
      <w:r w:rsidR="00CE7903">
        <w:rPr>
          <w:noProof/>
        </w:rPr>
        <w:t xml:space="preserve"> </w:t>
      </w:r>
      <w:r w:rsidRPr="00B55F17">
        <w:rPr>
          <w:noProof/>
        </w:rPr>
        <w:t>Construction</w:t>
      </w:r>
      <w:r w:rsidR="00CE7903">
        <w:rPr>
          <w:noProof/>
        </w:rPr>
        <w:t xml:space="preserve"> </w:t>
      </w:r>
      <w:r w:rsidRPr="00B55F17">
        <w:rPr>
          <w:noProof/>
        </w:rPr>
        <w:t>of</w:t>
      </w:r>
      <w:r w:rsidR="00CE7903">
        <w:rPr>
          <w:noProof/>
        </w:rPr>
        <w:t xml:space="preserve"> </w:t>
      </w:r>
      <w:r w:rsidRPr="00B55F17">
        <w:rPr>
          <w:noProof/>
        </w:rPr>
        <w:t>a</w:t>
      </w:r>
      <w:r w:rsidR="00CE7903">
        <w:rPr>
          <w:noProof/>
        </w:rPr>
        <w:t xml:space="preserve"> </w:t>
      </w:r>
      <w:r w:rsidRPr="00B55F17">
        <w:rPr>
          <w:noProof/>
        </w:rPr>
        <w:t>severe</w:t>
      </w:r>
      <w:r w:rsidR="00CE7903">
        <w:rPr>
          <w:noProof/>
        </w:rPr>
        <w:t xml:space="preserve"> </w:t>
      </w:r>
      <w:r w:rsidRPr="00B55F17">
        <w:rPr>
          <w:noProof/>
        </w:rPr>
        <w:t>acute</w:t>
      </w:r>
      <w:r w:rsidR="00CE7903">
        <w:rPr>
          <w:noProof/>
        </w:rPr>
        <w:t xml:space="preserve"> </w:t>
      </w:r>
      <w:r w:rsidRPr="00B55F17">
        <w:rPr>
          <w:noProof/>
        </w:rPr>
        <w:t>respiratory</w:t>
      </w:r>
      <w:r w:rsidR="00CE7903">
        <w:rPr>
          <w:noProof/>
        </w:rPr>
        <w:t xml:space="preserve"> </w:t>
      </w:r>
      <w:r w:rsidRPr="00B55F17">
        <w:rPr>
          <w:noProof/>
        </w:rPr>
        <w:t>syndrome</w:t>
      </w:r>
      <w:r w:rsidR="00CE7903">
        <w:rPr>
          <w:noProof/>
        </w:rPr>
        <w:t xml:space="preserve"> </w:t>
      </w:r>
      <w:r w:rsidRPr="00B55F17">
        <w:rPr>
          <w:noProof/>
        </w:rPr>
        <w:t>coronavirus</w:t>
      </w:r>
      <w:r w:rsidR="00CE7903">
        <w:rPr>
          <w:noProof/>
        </w:rPr>
        <w:t xml:space="preserve"> </w:t>
      </w:r>
      <w:r w:rsidRPr="00B55F17">
        <w:rPr>
          <w:noProof/>
        </w:rPr>
        <w:t>infectious</w:t>
      </w:r>
      <w:r w:rsidR="00CE7903">
        <w:rPr>
          <w:noProof/>
        </w:rPr>
        <w:t xml:space="preserve"> </w:t>
      </w:r>
      <w:r w:rsidRPr="00B55F17">
        <w:rPr>
          <w:noProof/>
        </w:rPr>
        <w:t>cDNA</w:t>
      </w:r>
      <w:r w:rsidR="00CE7903">
        <w:rPr>
          <w:noProof/>
        </w:rPr>
        <w:t xml:space="preserve"> </w:t>
      </w:r>
      <w:r w:rsidRPr="00B55F17">
        <w:rPr>
          <w:noProof/>
        </w:rPr>
        <w:t>clone</w:t>
      </w:r>
      <w:r w:rsidR="00CE7903">
        <w:rPr>
          <w:noProof/>
        </w:rPr>
        <w:t xml:space="preserve"> </w:t>
      </w:r>
      <w:r w:rsidRPr="00B55F17">
        <w:rPr>
          <w:noProof/>
        </w:rPr>
        <w:t>and</w:t>
      </w:r>
      <w:r w:rsidR="00CE7903">
        <w:rPr>
          <w:noProof/>
        </w:rPr>
        <w:t xml:space="preserve"> </w:t>
      </w:r>
      <w:r w:rsidRPr="00B55F17">
        <w:rPr>
          <w:noProof/>
        </w:rPr>
        <w:t>a</w:t>
      </w:r>
      <w:r w:rsidR="00CE7903">
        <w:rPr>
          <w:noProof/>
        </w:rPr>
        <w:t xml:space="preserve"> </w:t>
      </w:r>
      <w:r w:rsidRPr="00B55F17">
        <w:rPr>
          <w:noProof/>
        </w:rPr>
        <w:t>replicon</w:t>
      </w:r>
      <w:r w:rsidR="00CE7903">
        <w:rPr>
          <w:noProof/>
        </w:rPr>
        <w:t xml:space="preserve"> </w:t>
      </w:r>
      <w:r w:rsidRPr="00B55F17">
        <w:rPr>
          <w:noProof/>
        </w:rPr>
        <w:t>to</w:t>
      </w:r>
      <w:r w:rsidR="00CE7903">
        <w:rPr>
          <w:noProof/>
        </w:rPr>
        <w:t xml:space="preserve"> </w:t>
      </w:r>
      <w:r w:rsidRPr="00B55F17">
        <w:rPr>
          <w:noProof/>
        </w:rPr>
        <w:t>study</w:t>
      </w:r>
      <w:r w:rsidR="00CE7903">
        <w:rPr>
          <w:noProof/>
        </w:rPr>
        <w:t xml:space="preserve"> </w:t>
      </w:r>
      <w:r w:rsidRPr="00B55F17">
        <w:rPr>
          <w:noProof/>
        </w:rPr>
        <w:t>coronavirus</w:t>
      </w:r>
      <w:r w:rsidR="00CE7903">
        <w:rPr>
          <w:noProof/>
        </w:rPr>
        <w:t xml:space="preserve"> </w:t>
      </w:r>
      <w:r w:rsidRPr="00B55F17">
        <w:rPr>
          <w:noProof/>
        </w:rPr>
        <w:t>RNA</w:t>
      </w:r>
      <w:r w:rsidR="00CE7903">
        <w:rPr>
          <w:noProof/>
        </w:rPr>
        <w:t xml:space="preserve"> </w:t>
      </w:r>
      <w:r w:rsidRPr="00B55F17">
        <w:rPr>
          <w:noProof/>
        </w:rPr>
        <w:t>synthesis.</w:t>
      </w:r>
      <w:r w:rsidR="00CE7903">
        <w:rPr>
          <w:noProof/>
        </w:rPr>
        <w:t xml:space="preserve"> </w:t>
      </w:r>
      <w:r w:rsidR="00713730">
        <w:rPr>
          <w:i/>
          <w:noProof/>
        </w:rPr>
        <w:t>Journal of Virology</w:t>
      </w:r>
      <w:r w:rsidRPr="00B55F17">
        <w:rPr>
          <w:i/>
          <w:noProof/>
        </w:rPr>
        <w:t>.</w:t>
      </w:r>
      <w:r w:rsidR="00CE7903">
        <w:rPr>
          <w:noProof/>
        </w:rPr>
        <w:t xml:space="preserve"> </w:t>
      </w:r>
      <w:r w:rsidRPr="00B55F17">
        <w:rPr>
          <w:b/>
          <w:noProof/>
        </w:rPr>
        <w:t>80</w:t>
      </w:r>
      <w:r w:rsidR="00CE7903">
        <w:rPr>
          <w:noProof/>
        </w:rPr>
        <w:t xml:space="preserve"> </w:t>
      </w:r>
      <w:r w:rsidRPr="00B55F17">
        <w:rPr>
          <w:noProof/>
        </w:rPr>
        <w:t>(21),</w:t>
      </w:r>
      <w:r w:rsidR="00CE7903">
        <w:rPr>
          <w:noProof/>
        </w:rPr>
        <w:t xml:space="preserve"> </w:t>
      </w:r>
      <w:r w:rsidRPr="00B55F17">
        <w:rPr>
          <w:noProof/>
        </w:rPr>
        <w:t>10900-10906</w:t>
      </w:r>
      <w:r w:rsidR="00713730">
        <w:rPr>
          <w:noProof/>
        </w:rPr>
        <w:t xml:space="preserve"> (</w:t>
      </w:r>
      <w:r w:rsidRPr="00B55F17">
        <w:rPr>
          <w:noProof/>
        </w:rPr>
        <w:t>2006).</w:t>
      </w:r>
    </w:p>
    <w:p w14:paraId="7F0E7046" w14:textId="2ADE7871" w:rsidR="000330C7" w:rsidRPr="00B55F17" w:rsidRDefault="000330C7" w:rsidP="00B55F17">
      <w:pPr>
        <w:pStyle w:val="EndNoteBibliography"/>
        <w:rPr>
          <w:noProof/>
        </w:rPr>
      </w:pPr>
      <w:r w:rsidRPr="00B55F17">
        <w:rPr>
          <w:noProof/>
        </w:rPr>
        <w:t>41</w:t>
      </w:r>
      <w:r w:rsidR="00CE5656">
        <w:rPr>
          <w:noProof/>
        </w:rPr>
        <w:t xml:space="preserve">. </w:t>
      </w:r>
      <w:r w:rsidRPr="00B55F17">
        <w:rPr>
          <w:noProof/>
        </w:rPr>
        <w:t>Almazan,</w:t>
      </w:r>
      <w:r w:rsidR="00CE7903">
        <w:rPr>
          <w:noProof/>
        </w:rPr>
        <w:t xml:space="preserve"> </w:t>
      </w:r>
      <w:r w:rsidRPr="00B55F17">
        <w:rPr>
          <w:noProof/>
        </w:rPr>
        <w:t>F.</w:t>
      </w:r>
      <w:r w:rsidR="00CE7903">
        <w:rPr>
          <w:i/>
          <w:noProof/>
        </w:rPr>
        <w:t xml:space="preserve"> </w:t>
      </w:r>
      <w:r w:rsidR="00CE5656" w:rsidRPr="00CE5656">
        <w:rPr>
          <w:noProof/>
        </w:rPr>
        <w:t>et al.</w:t>
      </w:r>
      <w:r w:rsidR="00CE7903">
        <w:rPr>
          <w:noProof/>
        </w:rPr>
        <w:t xml:space="preserve"> </w:t>
      </w:r>
      <w:r w:rsidRPr="00B55F17">
        <w:rPr>
          <w:noProof/>
        </w:rPr>
        <w:t>Engineering</w:t>
      </w:r>
      <w:r w:rsidR="00CE7903">
        <w:rPr>
          <w:noProof/>
        </w:rPr>
        <w:t xml:space="preserve"> </w:t>
      </w:r>
      <w:r w:rsidRPr="00B55F17">
        <w:rPr>
          <w:noProof/>
        </w:rPr>
        <w:t>a</w:t>
      </w:r>
      <w:r w:rsidR="00CE7903">
        <w:rPr>
          <w:noProof/>
        </w:rPr>
        <w:t xml:space="preserve"> </w:t>
      </w:r>
      <w:r w:rsidRPr="00B55F17">
        <w:rPr>
          <w:noProof/>
        </w:rPr>
        <w:t>replication-competent,</w:t>
      </w:r>
      <w:r w:rsidR="00CE7903">
        <w:rPr>
          <w:noProof/>
        </w:rPr>
        <w:t xml:space="preserve"> </w:t>
      </w:r>
      <w:r w:rsidRPr="00B55F17">
        <w:rPr>
          <w:noProof/>
        </w:rPr>
        <w:t>propagation-defective</w:t>
      </w:r>
      <w:r w:rsidR="00CE7903">
        <w:rPr>
          <w:noProof/>
        </w:rPr>
        <w:t xml:space="preserve"> </w:t>
      </w:r>
      <w:r w:rsidRPr="00B55F17">
        <w:rPr>
          <w:noProof/>
        </w:rPr>
        <w:t>Middle</w:t>
      </w:r>
      <w:r w:rsidR="00CE7903">
        <w:rPr>
          <w:noProof/>
        </w:rPr>
        <w:t xml:space="preserve"> </w:t>
      </w:r>
      <w:r w:rsidRPr="00B55F17">
        <w:rPr>
          <w:noProof/>
        </w:rPr>
        <w:t>East</w:t>
      </w:r>
      <w:r w:rsidR="00CE7903">
        <w:rPr>
          <w:noProof/>
        </w:rPr>
        <w:t xml:space="preserve"> </w:t>
      </w:r>
      <w:r w:rsidRPr="00B55F17">
        <w:rPr>
          <w:noProof/>
        </w:rPr>
        <w:t>respiratory</w:t>
      </w:r>
      <w:r w:rsidR="00CE7903">
        <w:rPr>
          <w:noProof/>
        </w:rPr>
        <w:t xml:space="preserve"> </w:t>
      </w:r>
      <w:r w:rsidRPr="00B55F17">
        <w:rPr>
          <w:noProof/>
        </w:rPr>
        <w:t>syndrome</w:t>
      </w:r>
      <w:r w:rsidR="00CE7903">
        <w:rPr>
          <w:noProof/>
        </w:rPr>
        <w:t xml:space="preserve"> </w:t>
      </w:r>
      <w:r w:rsidRPr="00B55F17">
        <w:rPr>
          <w:noProof/>
        </w:rPr>
        <w:t>coronavirus</w:t>
      </w:r>
      <w:r w:rsidR="00CE7903">
        <w:rPr>
          <w:noProof/>
        </w:rPr>
        <w:t xml:space="preserve"> </w:t>
      </w:r>
      <w:r w:rsidRPr="00B55F17">
        <w:rPr>
          <w:noProof/>
        </w:rPr>
        <w:t>as</w:t>
      </w:r>
      <w:r w:rsidR="00CE7903">
        <w:rPr>
          <w:noProof/>
        </w:rPr>
        <w:t xml:space="preserve"> </w:t>
      </w:r>
      <w:r w:rsidRPr="00B55F17">
        <w:rPr>
          <w:noProof/>
        </w:rPr>
        <w:t>a</w:t>
      </w:r>
      <w:r w:rsidR="00CE7903">
        <w:rPr>
          <w:noProof/>
        </w:rPr>
        <w:t xml:space="preserve"> </w:t>
      </w:r>
      <w:r w:rsidRPr="00B55F17">
        <w:rPr>
          <w:noProof/>
        </w:rPr>
        <w:t>vaccine</w:t>
      </w:r>
      <w:r w:rsidR="00CE7903">
        <w:rPr>
          <w:noProof/>
        </w:rPr>
        <w:t xml:space="preserve"> </w:t>
      </w:r>
      <w:r w:rsidRPr="00B55F17">
        <w:rPr>
          <w:noProof/>
        </w:rPr>
        <w:t>candidate.</w:t>
      </w:r>
      <w:r w:rsidR="00CE7903">
        <w:rPr>
          <w:noProof/>
        </w:rPr>
        <w:t xml:space="preserve"> </w:t>
      </w:r>
      <w:r w:rsidR="00D51B82">
        <w:rPr>
          <w:i/>
          <w:noProof/>
        </w:rPr>
        <w:t>m</w:t>
      </w:r>
      <w:r w:rsidRPr="00B55F17">
        <w:rPr>
          <w:i/>
          <w:noProof/>
        </w:rPr>
        <w:t>Bio.</w:t>
      </w:r>
      <w:r w:rsidR="00CE7903">
        <w:rPr>
          <w:noProof/>
        </w:rPr>
        <w:t xml:space="preserve"> </w:t>
      </w:r>
      <w:r w:rsidRPr="00B55F17">
        <w:rPr>
          <w:b/>
          <w:noProof/>
        </w:rPr>
        <w:t>4</w:t>
      </w:r>
      <w:r w:rsidR="00CE7903">
        <w:rPr>
          <w:noProof/>
        </w:rPr>
        <w:t xml:space="preserve"> </w:t>
      </w:r>
      <w:r w:rsidRPr="00B55F17">
        <w:rPr>
          <w:noProof/>
        </w:rPr>
        <w:t>(5),</w:t>
      </w:r>
      <w:r w:rsidR="00CE7903">
        <w:rPr>
          <w:noProof/>
        </w:rPr>
        <w:t xml:space="preserve"> </w:t>
      </w:r>
      <w:r w:rsidRPr="00B55F17">
        <w:rPr>
          <w:noProof/>
        </w:rPr>
        <w:t>e00650-00613</w:t>
      </w:r>
      <w:r w:rsidR="00713730">
        <w:rPr>
          <w:noProof/>
        </w:rPr>
        <w:t xml:space="preserve"> (</w:t>
      </w:r>
      <w:r w:rsidRPr="00B55F17">
        <w:rPr>
          <w:noProof/>
        </w:rPr>
        <w:t>2013).</w:t>
      </w:r>
    </w:p>
    <w:p w14:paraId="05405BA7" w14:textId="31425D2E" w:rsidR="000330C7" w:rsidRPr="00B55F17" w:rsidRDefault="000330C7" w:rsidP="00B55F17">
      <w:pPr>
        <w:pStyle w:val="EndNoteBibliography"/>
        <w:rPr>
          <w:noProof/>
        </w:rPr>
      </w:pPr>
      <w:r w:rsidRPr="00B55F17">
        <w:rPr>
          <w:noProof/>
        </w:rPr>
        <w:t>42</w:t>
      </w:r>
      <w:r w:rsidR="00CE5656">
        <w:rPr>
          <w:noProof/>
        </w:rPr>
        <w:t xml:space="preserve">. </w:t>
      </w:r>
      <w:r w:rsidRPr="00B55F17">
        <w:rPr>
          <w:noProof/>
        </w:rPr>
        <w:t>Jamsai,</w:t>
      </w:r>
      <w:r w:rsidR="00CE7903">
        <w:rPr>
          <w:noProof/>
        </w:rPr>
        <w:t xml:space="preserve"> </w:t>
      </w:r>
      <w:r w:rsidRPr="00B55F17">
        <w:rPr>
          <w:noProof/>
        </w:rPr>
        <w:t>D.</w:t>
      </w:r>
      <w:r w:rsidR="00CE7903">
        <w:rPr>
          <w:i/>
          <w:noProof/>
        </w:rPr>
        <w:t xml:space="preserve"> </w:t>
      </w:r>
      <w:r w:rsidR="00CE5656" w:rsidRPr="00CE5656">
        <w:rPr>
          <w:noProof/>
        </w:rPr>
        <w:t>et al.</w:t>
      </w:r>
      <w:r w:rsidR="00CE7903">
        <w:rPr>
          <w:noProof/>
        </w:rPr>
        <w:t xml:space="preserve"> </w:t>
      </w:r>
      <w:r w:rsidRPr="00B55F17">
        <w:rPr>
          <w:noProof/>
        </w:rPr>
        <w:t>Targeted</w:t>
      </w:r>
      <w:r w:rsidR="00CE7903">
        <w:rPr>
          <w:noProof/>
        </w:rPr>
        <w:t xml:space="preserve"> </w:t>
      </w:r>
      <w:r w:rsidRPr="00B55F17">
        <w:rPr>
          <w:noProof/>
        </w:rPr>
        <w:t>modification</w:t>
      </w:r>
      <w:r w:rsidR="00CE7903">
        <w:rPr>
          <w:noProof/>
        </w:rPr>
        <w:t xml:space="preserve"> </w:t>
      </w:r>
      <w:r w:rsidRPr="00B55F17">
        <w:rPr>
          <w:noProof/>
        </w:rPr>
        <w:t>of</w:t>
      </w:r>
      <w:r w:rsidR="00CE7903">
        <w:rPr>
          <w:noProof/>
        </w:rPr>
        <w:t xml:space="preserve"> </w:t>
      </w:r>
      <w:r w:rsidRPr="00B55F17">
        <w:rPr>
          <w:noProof/>
        </w:rPr>
        <w:t>a</w:t>
      </w:r>
      <w:r w:rsidR="00CE7903">
        <w:rPr>
          <w:noProof/>
        </w:rPr>
        <w:t xml:space="preserve"> </w:t>
      </w:r>
      <w:r w:rsidRPr="00B55F17">
        <w:rPr>
          <w:noProof/>
        </w:rPr>
        <w:t>human</w:t>
      </w:r>
      <w:r w:rsidR="00CE7903">
        <w:rPr>
          <w:noProof/>
        </w:rPr>
        <w:t xml:space="preserve"> </w:t>
      </w:r>
      <w:r w:rsidRPr="00B55F17">
        <w:rPr>
          <w:noProof/>
        </w:rPr>
        <w:t>beta-globin</w:t>
      </w:r>
      <w:r w:rsidR="00CE7903">
        <w:rPr>
          <w:noProof/>
        </w:rPr>
        <w:t xml:space="preserve"> </w:t>
      </w:r>
      <w:r w:rsidRPr="00B55F17">
        <w:rPr>
          <w:noProof/>
        </w:rPr>
        <w:t>locus</w:t>
      </w:r>
      <w:r w:rsidR="00CE7903">
        <w:rPr>
          <w:noProof/>
        </w:rPr>
        <w:t xml:space="preserve"> </w:t>
      </w:r>
      <w:r w:rsidRPr="00B55F17">
        <w:rPr>
          <w:noProof/>
        </w:rPr>
        <w:t>BAC</w:t>
      </w:r>
      <w:r w:rsidR="00CE7903">
        <w:rPr>
          <w:noProof/>
        </w:rPr>
        <w:t xml:space="preserve"> </w:t>
      </w:r>
      <w:r w:rsidRPr="00B55F17">
        <w:rPr>
          <w:noProof/>
        </w:rPr>
        <w:t>clone</w:t>
      </w:r>
      <w:r w:rsidR="00CE7903">
        <w:rPr>
          <w:noProof/>
        </w:rPr>
        <w:t xml:space="preserve"> </w:t>
      </w:r>
      <w:r w:rsidRPr="00B55F17">
        <w:rPr>
          <w:noProof/>
        </w:rPr>
        <w:t>using</w:t>
      </w:r>
      <w:r w:rsidR="00CE7903">
        <w:rPr>
          <w:noProof/>
        </w:rPr>
        <w:t xml:space="preserve"> </w:t>
      </w:r>
      <w:r w:rsidRPr="00B55F17">
        <w:rPr>
          <w:noProof/>
        </w:rPr>
        <w:t>GET</w:t>
      </w:r>
      <w:r w:rsidR="00CE7903">
        <w:rPr>
          <w:noProof/>
        </w:rPr>
        <w:t xml:space="preserve"> </w:t>
      </w:r>
      <w:r w:rsidRPr="00B55F17">
        <w:rPr>
          <w:noProof/>
        </w:rPr>
        <w:t>Recombination</w:t>
      </w:r>
      <w:r w:rsidR="00CE7903">
        <w:rPr>
          <w:noProof/>
        </w:rPr>
        <w:t xml:space="preserve"> </w:t>
      </w:r>
      <w:r w:rsidRPr="00B55F17">
        <w:rPr>
          <w:noProof/>
        </w:rPr>
        <w:t>and</w:t>
      </w:r>
      <w:r w:rsidR="00CE7903">
        <w:rPr>
          <w:noProof/>
        </w:rPr>
        <w:t xml:space="preserve"> </w:t>
      </w:r>
      <w:r w:rsidRPr="00B55F17">
        <w:rPr>
          <w:noProof/>
        </w:rPr>
        <w:t>an</w:t>
      </w:r>
      <w:r w:rsidR="00CE7903">
        <w:rPr>
          <w:noProof/>
        </w:rPr>
        <w:t xml:space="preserve"> </w:t>
      </w:r>
      <w:r w:rsidRPr="00B55F17">
        <w:rPr>
          <w:noProof/>
        </w:rPr>
        <w:t>I-Scei</w:t>
      </w:r>
      <w:r w:rsidR="00CE7903">
        <w:rPr>
          <w:noProof/>
        </w:rPr>
        <w:t xml:space="preserve"> </w:t>
      </w:r>
      <w:r w:rsidRPr="00B55F17">
        <w:rPr>
          <w:noProof/>
        </w:rPr>
        <w:t>counterselection</w:t>
      </w:r>
      <w:r w:rsidR="00CE7903">
        <w:rPr>
          <w:noProof/>
        </w:rPr>
        <w:t xml:space="preserve"> </w:t>
      </w:r>
      <w:r w:rsidRPr="00B55F17">
        <w:rPr>
          <w:noProof/>
        </w:rPr>
        <w:t>cassette.</w:t>
      </w:r>
      <w:r w:rsidR="00CE7903">
        <w:rPr>
          <w:noProof/>
        </w:rPr>
        <w:t xml:space="preserve"> </w:t>
      </w:r>
      <w:r w:rsidRPr="00B55F17">
        <w:rPr>
          <w:i/>
          <w:noProof/>
        </w:rPr>
        <w:t>Genomics.</w:t>
      </w:r>
      <w:r w:rsidR="00CE7903">
        <w:rPr>
          <w:noProof/>
        </w:rPr>
        <w:t xml:space="preserve"> </w:t>
      </w:r>
      <w:r w:rsidRPr="00B55F17">
        <w:rPr>
          <w:b/>
          <w:noProof/>
        </w:rPr>
        <w:t>82</w:t>
      </w:r>
      <w:r w:rsidR="00CE7903">
        <w:rPr>
          <w:noProof/>
        </w:rPr>
        <w:t xml:space="preserve"> </w:t>
      </w:r>
      <w:r w:rsidRPr="00B55F17">
        <w:rPr>
          <w:noProof/>
        </w:rPr>
        <w:t>(1),</w:t>
      </w:r>
      <w:r w:rsidR="00CE7903">
        <w:rPr>
          <w:noProof/>
        </w:rPr>
        <w:t xml:space="preserve"> </w:t>
      </w:r>
      <w:r w:rsidRPr="00B55F17">
        <w:rPr>
          <w:noProof/>
        </w:rPr>
        <w:t>68-77</w:t>
      </w:r>
      <w:r w:rsidR="00713730">
        <w:rPr>
          <w:noProof/>
        </w:rPr>
        <w:t xml:space="preserve"> (</w:t>
      </w:r>
      <w:r w:rsidRPr="00B55F17">
        <w:rPr>
          <w:noProof/>
        </w:rPr>
        <w:t>2003).</w:t>
      </w:r>
    </w:p>
    <w:p w14:paraId="1816ADC1" w14:textId="2F014D69" w:rsidR="000330C7" w:rsidRPr="00B55F17" w:rsidRDefault="000330C7" w:rsidP="00B55F17">
      <w:pPr>
        <w:pStyle w:val="EndNoteBibliography"/>
        <w:rPr>
          <w:noProof/>
        </w:rPr>
      </w:pPr>
      <w:r w:rsidRPr="00B55F17">
        <w:rPr>
          <w:noProof/>
        </w:rPr>
        <w:t>43</w:t>
      </w:r>
      <w:r w:rsidR="00CE5656">
        <w:rPr>
          <w:noProof/>
        </w:rPr>
        <w:t xml:space="preserve">. </w:t>
      </w:r>
      <w:r w:rsidRPr="00B55F17">
        <w:rPr>
          <w:noProof/>
        </w:rPr>
        <w:t>Lee,</w:t>
      </w:r>
      <w:r w:rsidR="00CE7903">
        <w:rPr>
          <w:noProof/>
        </w:rPr>
        <w:t xml:space="preserve"> </w:t>
      </w:r>
      <w:r w:rsidRPr="00B55F17">
        <w:rPr>
          <w:noProof/>
        </w:rPr>
        <w:t>E.</w:t>
      </w:r>
      <w:r w:rsidR="00CE7903">
        <w:rPr>
          <w:noProof/>
        </w:rPr>
        <w:t xml:space="preserve"> </w:t>
      </w:r>
      <w:r w:rsidRPr="00B55F17">
        <w:rPr>
          <w:noProof/>
        </w:rPr>
        <w:t>C.</w:t>
      </w:r>
      <w:r w:rsidR="00CE7903">
        <w:rPr>
          <w:i/>
          <w:noProof/>
        </w:rPr>
        <w:t xml:space="preserve"> </w:t>
      </w:r>
      <w:r w:rsidR="00CE5656" w:rsidRPr="00CE5656">
        <w:rPr>
          <w:noProof/>
        </w:rPr>
        <w:t>et al.</w:t>
      </w:r>
      <w:r w:rsidR="00CE7903">
        <w:rPr>
          <w:noProof/>
        </w:rPr>
        <w:t xml:space="preserve"> </w:t>
      </w:r>
      <w:r w:rsidRPr="00B55F17">
        <w:rPr>
          <w:noProof/>
        </w:rPr>
        <w:t>A</w:t>
      </w:r>
      <w:r w:rsidR="00CE7903">
        <w:rPr>
          <w:noProof/>
        </w:rPr>
        <w:t xml:space="preserve"> </w:t>
      </w:r>
      <w:r w:rsidRPr="00B55F17">
        <w:rPr>
          <w:noProof/>
        </w:rPr>
        <w:t>highly</w:t>
      </w:r>
      <w:r w:rsidR="00CE7903">
        <w:rPr>
          <w:noProof/>
        </w:rPr>
        <w:t xml:space="preserve"> </w:t>
      </w:r>
      <w:r w:rsidRPr="00B55F17">
        <w:rPr>
          <w:noProof/>
        </w:rPr>
        <w:t>efficient</w:t>
      </w:r>
      <w:r w:rsidR="00CE7903">
        <w:rPr>
          <w:noProof/>
        </w:rPr>
        <w:t xml:space="preserve"> </w:t>
      </w:r>
      <w:r w:rsidRPr="00B55F17">
        <w:rPr>
          <w:noProof/>
        </w:rPr>
        <w:t>Escherichia</w:t>
      </w:r>
      <w:r w:rsidR="00CE7903">
        <w:rPr>
          <w:noProof/>
        </w:rPr>
        <w:t xml:space="preserve"> </w:t>
      </w:r>
      <w:r w:rsidRPr="00B55F17">
        <w:rPr>
          <w:noProof/>
        </w:rPr>
        <w:t>coli-based</w:t>
      </w:r>
      <w:r w:rsidR="00CE7903">
        <w:rPr>
          <w:noProof/>
        </w:rPr>
        <w:t xml:space="preserve"> </w:t>
      </w:r>
      <w:r w:rsidRPr="00B55F17">
        <w:rPr>
          <w:noProof/>
        </w:rPr>
        <w:t>chromosome</w:t>
      </w:r>
      <w:r w:rsidR="00CE7903">
        <w:rPr>
          <w:noProof/>
        </w:rPr>
        <w:t xml:space="preserve"> </w:t>
      </w:r>
      <w:r w:rsidRPr="00B55F17">
        <w:rPr>
          <w:noProof/>
        </w:rPr>
        <w:t>engineering</w:t>
      </w:r>
      <w:r w:rsidR="00CE7903">
        <w:rPr>
          <w:noProof/>
        </w:rPr>
        <w:t xml:space="preserve"> </w:t>
      </w:r>
      <w:r w:rsidRPr="00B55F17">
        <w:rPr>
          <w:noProof/>
        </w:rPr>
        <w:t>system</w:t>
      </w:r>
      <w:r w:rsidR="00CE7903">
        <w:rPr>
          <w:noProof/>
        </w:rPr>
        <w:t xml:space="preserve"> </w:t>
      </w:r>
      <w:r w:rsidRPr="00B55F17">
        <w:rPr>
          <w:noProof/>
        </w:rPr>
        <w:t>adapted</w:t>
      </w:r>
      <w:r w:rsidR="00CE7903">
        <w:rPr>
          <w:noProof/>
        </w:rPr>
        <w:t xml:space="preserve"> </w:t>
      </w:r>
      <w:r w:rsidRPr="00B55F17">
        <w:rPr>
          <w:noProof/>
        </w:rPr>
        <w:t>for</w:t>
      </w:r>
      <w:r w:rsidR="00CE7903">
        <w:rPr>
          <w:noProof/>
        </w:rPr>
        <w:t xml:space="preserve"> </w:t>
      </w:r>
      <w:r w:rsidRPr="00B55F17">
        <w:rPr>
          <w:noProof/>
        </w:rPr>
        <w:t>recombinogenic</w:t>
      </w:r>
      <w:r w:rsidR="00CE7903">
        <w:rPr>
          <w:noProof/>
        </w:rPr>
        <w:t xml:space="preserve"> </w:t>
      </w:r>
      <w:r w:rsidRPr="00B55F17">
        <w:rPr>
          <w:noProof/>
        </w:rPr>
        <w:t>targeting</w:t>
      </w:r>
      <w:r w:rsidR="00CE7903">
        <w:rPr>
          <w:noProof/>
        </w:rPr>
        <w:t xml:space="preserve"> </w:t>
      </w:r>
      <w:r w:rsidRPr="00B55F17">
        <w:rPr>
          <w:noProof/>
        </w:rPr>
        <w:t>and</w:t>
      </w:r>
      <w:r w:rsidR="00CE7903">
        <w:rPr>
          <w:noProof/>
        </w:rPr>
        <w:t xml:space="preserve"> </w:t>
      </w:r>
      <w:r w:rsidRPr="00B55F17">
        <w:rPr>
          <w:noProof/>
        </w:rPr>
        <w:t>subcloning</w:t>
      </w:r>
      <w:r w:rsidR="00CE7903">
        <w:rPr>
          <w:noProof/>
        </w:rPr>
        <w:t xml:space="preserve"> </w:t>
      </w:r>
      <w:r w:rsidRPr="00B55F17">
        <w:rPr>
          <w:noProof/>
        </w:rPr>
        <w:t>of</w:t>
      </w:r>
      <w:r w:rsidR="00CE7903">
        <w:rPr>
          <w:noProof/>
        </w:rPr>
        <w:t xml:space="preserve"> </w:t>
      </w:r>
      <w:r w:rsidRPr="00B55F17">
        <w:rPr>
          <w:noProof/>
        </w:rPr>
        <w:t>BAC</w:t>
      </w:r>
      <w:r w:rsidR="00CE7903">
        <w:rPr>
          <w:noProof/>
        </w:rPr>
        <w:t xml:space="preserve"> </w:t>
      </w:r>
      <w:r w:rsidRPr="00B55F17">
        <w:rPr>
          <w:noProof/>
        </w:rPr>
        <w:t>DNA.</w:t>
      </w:r>
      <w:r w:rsidR="00CE7903">
        <w:rPr>
          <w:noProof/>
        </w:rPr>
        <w:t xml:space="preserve"> </w:t>
      </w:r>
      <w:r w:rsidRPr="00B55F17">
        <w:rPr>
          <w:i/>
          <w:noProof/>
        </w:rPr>
        <w:t>Genomics.</w:t>
      </w:r>
      <w:r w:rsidR="00CE7903">
        <w:rPr>
          <w:noProof/>
        </w:rPr>
        <w:t xml:space="preserve"> </w:t>
      </w:r>
      <w:r w:rsidRPr="00B55F17">
        <w:rPr>
          <w:b/>
          <w:noProof/>
        </w:rPr>
        <w:t>73</w:t>
      </w:r>
      <w:r w:rsidR="00CE7903">
        <w:rPr>
          <w:noProof/>
        </w:rPr>
        <w:t xml:space="preserve"> </w:t>
      </w:r>
      <w:r w:rsidRPr="00B55F17">
        <w:rPr>
          <w:noProof/>
        </w:rPr>
        <w:t>(1),</w:t>
      </w:r>
      <w:r w:rsidR="00CE7903">
        <w:rPr>
          <w:noProof/>
        </w:rPr>
        <w:t xml:space="preserve"> </w:t>
      </w:r>
      <w:r w:rsidRPr="00B55F17">
        <w:rPr>
          <w:noProof/>
        </w:rPr>
        <w:t>56-65</w:t>
      </w:r>
      <w:r w:rsidR="00713730">
        <w:rPr>
          <w:noProof/>
        </w:rPr>
        <w:t xml:space="preserve"> (</w:t>
      </w:r>
      <w:r w:rsidRPr="00B55F17">
        <w:rPr>
          <w:noProof/>
        </w:rPr>
        <w:t>2001).</w:t>
      </w:r>
    </w:p>
    <w:p w14:paraId="6C02B1B1" w14:textId="1091B51B" w:rsidR="000330C7" w:rsidRPr="00B55F17" w:rsidRDefault="000330C7" w:rsidP="00B55F17">
      <w:pPr>
        <w:pStyle w:val="EndNoteBibliography"/>
        <w:rPr>
          <w:noProof/>
        </w:rPr>
      </w:pPr>
      <w:r w:rsidRPr="00B55F17">
        <w:rPr>
          <w:noProof/>
        </w:rPr>
        <w:t>44</w:t>
      </w:r>
      <w:r w:rsidR="00CE5656">
        <w:rPr>
          <w:noProof/>
        </w:rPr>
        <w:t xml:space="preserve">. </w:t>
      </w:r>
      <w:r w:rsidRPr="00B55F17">
        <w:rPr>
          <w:noProof/>
        </w:rPr>
        <w:t>Tischer,</w:t>
      </w:r>
      <w:r w:rsidR="00CE7903">
        <w:rPr>
          <w:noProof/>
        </w:rPr>
        <w:t xml:space="preserve"> </w:t>
      </w:r>
      <w:r w:rsidRPr="00B55F17">
        <w:rPr>
          <w:noProof/>
        </w:rPr>
        <w:t>B.</w:t>
      </w:r>
      <w:r w:rsidR="00CE7903">
        <w:rPr>
          <w:noProof/>
        </w:rPr>
        <w:t xml:space="preserve"> </w:t>
      </w:r>
      <w:r w:rsidRPr="00B55F17">
        <w:rPr>
          <w:noProof/>
        </w:rPr>
        <w:t>K.,</w:t>
      </w:r>
      <w:r w:rsidR="00CE7903">
        <w:rPr>
          <w:noProof/>
        </w:rPr>
        <w:t xml:space="preserve"> </w:t>
      </w:r>
      <w:r w:rsidRPr="00B55F17">
        <w:rPr>
          <w:noProof/>
        </w:rPr>
        <w:t>von</w:t>
      </w:r>
      <w:r w:rsidR="00CE7903">
        <w:rPr>
          <w:noProof/>
        </w:rPr>
        <w:t xml:space="preserve"> </w:t>
      </w:r>
      <w:r w:rsidRPr="00B55F17">
        <w:rPr>
          <w:noProof/>
        </w:rPr>
        <w:t>Einem,</w:t>
      </w:r>
      <w:r w:rsidR="00CE7903">
        <w:rPr>
          <w:noProof/>
        </w:rPr>
        <w:t xml:space="preserve"> </w:t>
      </w:r>
      <w:r w:rsidRPr="00B55F17">
        <w:rPr>
          <w:noProof/>
        </w:rPr>
        <w:t>J.,</w:t>
      </w:r>
      <w:r w:rsidR="00CE7903">
        <w:rPr>
          <w:noProof/>
        </w:rPr>
        <w:t xml:space="preserve"> </w:t>
      </w:r>
      <w:r w:rsidRPr="00B55F17">
        <w:rPr>
          <w:noProof/>
        </w:rPr>
        <w:t>Kaufer,</w:t>
      </w:r>
      <w:r w:rsidR="00CE7903">
        <w:rPr>
          <w:noProof/>
        </w:rPr>
        <w:t xml:space="preserve"> </w:t>
      </w:r>
      <w:r w:rsidRPr="00B55F17">
        <w:rPr>
          <w:noProof/>
        </w:rPr>
        <w:t>B.</w:t>
      </w:r>
      <w:r w:rsidR="00D51B82">
        <w:rPr>
          <w:noProof/>
        </w:rPr>
        <w:t>,</w:t>
      </w:r>
      <w:r w:rsidR="00CE7903">
        <w:rPr>
          <w:noProof/>
        </w:rPr>
        <w:t xml:space="preserve"> </w:t>
      </w:r>
      <w:r w:rsidRPr="00B55F17">
        <w:rPr>
          <w:noProof/>
        </w:rPr>
        <w:t>Osterrieder,</w:t>
      </w:r>
      <w:r w:rsidR="00CE7903">
        <w:rPr>
          <w:noProof/>
        </w:rPr>
        <w:t xml:space="preserve"> </w:t>
      </w:r>
      <w:r w:rsidRPr="00B55F17">
        <w:rPr>
          <w:noProof/>
        </w:rPr>
        <w:t>N.</w:t>
      </w:r>
      <w:r w:rsidR="00CE7903">
        <w:rPr>
          <w:noProof/>
        </w:rPr>
        <w:t xml:space="preserve"> </w:t>
      </w:r>
      <w:r w:rsidRPr="00B55F17">
        <w:rPr>
          <w:noProof/>
        </w:rPr>
        <w:t>Two-step</w:t>
      </w:r>
      <w:r w:rsidR="00CE7903">
        <w:rPr>
          <w:noProof/>
        </w:rPr>
        <w:t xml:space="preserve"> </w:t>
      </w:r>
      <w:r w:rsidRPr="00B55F17">
        <w:rPr>
          <w:noProof/>
        </w:rPr>
        <w:t>red-mediated</w:t>
      </w:r>
      <w:r w:rsidR="00CE7903">
        <w:rPr>
          <w:noProof/>
        </w:rPr>
        <w:t xml:space="preserve"> </w:t>
      </w:r>
      <w:r w:rsidRPr="00B55F17">
        <w:rPr>
          <w:noProof/>
        </w:rPr>
        <w:t>recombination</w:t>
      </w:r>
      <w:r w:rsidR="00CE7903">
        <w:rPr>
          <w:noProof/>
        </w:rPr>
        <w:t xml:space="preserve"> </w:t>
      </w:r>
      <w:r w:rsidRPr="00B55F17">
        <w:rPr>
          <w:noProof/>
        </w:rPr>
        <w:t>for</w:t>
      </w:r>
      <w:r w:rsidR="00CE7903">
        <w:rPr>
          <w:noProof/>
        </w:rPr>
        <w:t xml:space="preserve"> </w:t>
      </w:r>
      <w:r w:rsidRPr="00B55F17">
        <w:rPr>
          <w:noProof/>
        </w:rPr>
        <w:t>versatile</w:t>
      </w:r>
      <w:r w:rsidR="00CE7903">
        <w:rPr>
          <w:noProof/>
        </w:rPr>
        <w:t xml:space="preserve"> </w:t>
      </w:r>
      <w:r w:rsidRPr="00B55F17">
        <w:rPr>
          <w:noProof/>
        </w:rPr>
        <w:t>high-efficiency</w:t>
      </w:r>
      <w:r w:rsidR="00CE7903">
        <w:rPr>
          <w:noProof/>
        </w:rPr>
        <w:t xml:space="preserve"> </w:t>
      </w:r>
      <w:r w:rsidRPr="00B55F17">
        <w:rPr>
          <w:noProof/>
        </w:rPr>
        <w:t>markerless</w:t>
      </w:r>
      <w:r w:rsidR="00CE7903">
        <w:rPr>
          <w:noProof/>
        </w:rPr>
        <w:t xml:space="preserve"> </w:t>
      </w:r>
      <w:r w:rsidRPr="00B55F17">
        <w:rPr>
          <w:noProof/>
        </w:rPr>
        <w:t>DNA</w:t>
      </w:r>
      <w:r w:rsidR="00CE7903">
        <w:rPr>
          <w:noProof/>
        </w:rPr>
        <w:t xml:space="preserve"> </w:t>
      </w:r>
      <w:r w:rsidRPr="00B55F17">
        <w:rPr>
          <w:noProof/>
        </w:rPr>
        <w:t>manipulation</w:t>
      </w:r>
      <w:r w:rsidR="00CE7903">
        <w:rPr>
          <w:noProof/>
        </w:rPr>
        <w:t xml:space="preserve"> </w:t>
      </w:r>
      <w:r w:rsidRPr="00B55F17">
        <w:rPr>
          <w:noProof/>
        </w:rPr>
        <w:t>in</w:t>
      </w:r>
      <w:r w:rsidR="00CE7903">
        <w:rPr>
          <w:noProof/>
        </w:rPr>
        <w:t xml:space="preserve"> </w:t>
      </w:r>
      <w:r w:rsidRPr="00B55F17">
        <w:rPr>
          <w:noProof/>
        </w:rPr>
        <w:t>Escherichia</w:t>
      </w:r>
      <w:r w:rsidR="00CE7903">
        <w:rPr>
          <w:noProof/>
        </w:rPr>
        <w:t xml:space="preserve"> </w:t>
      </w:r>
      <w:r w:rsidRPr="00B55F17">
        <w:rPr>
          <w:noProof/>
        </w:rPr>
        <w:t>coli.</w:t>
      </w:r>
      <w:r w:rsidR="00CE7903">
        <w:rPr>
          <w:noProof/>
        </w:rPr>
        <w:t xml:space="preserve"> </w:t>
      </w:r>
      <w:r w:rsidRPr="00B55F17">
        <w:rPr>
          <w:i/>
          <w:noProof/>
        </w:rPr>
        <w:t>Bio</w:t>
      </w:r>
      <w:r w:rsidR="00D51B82">
        <w:rPr>
          <w:i/>
          <w:noProof/>
        </w:rPr>
        <w:t>T</w:t>
      </w:r>
      <w:r w:rsidRPr="00B55F17">
        <w:rPr>
          <w:i/>
          <w:noProof/>
        </w:rPr>
        <w:t>echniques.</w:t>
      </w:r>
      <w:r w:rsidR="00CE7903">
        <w:rPr>
          <w:noProof/>
        </w:rPr>
        <w:t xml:space="preserve"> </w:t>
      </w:r>
      <w:r w:rsidRPr="00B55F17">
        <w:rPr>
          <w:b/>
          <w:noProof/>
        </w:rPr>
        <w:t>40</w:t>
      </w:r>
      <w:r w:rsidR="00CE7903">
        <w:rPr>
          <w:noProof/>
        </w:rPr>
        <w:t xml:space="preserve"> </w:t>
      </w:r>
      <w:r w:rsidRPr="00B55F17">
        <w:rPr>
          <w:noProof/>
        </w:rPr>
        <w:t>(2),</w:t>
      </w:r>
      <w:r w:rsidR="00CE7903">
        <w:rPr>
          <w:noProof/>
        </w:rPr>
        <w:t xml:space="preserve"> </w:t>
      </w:r>
      <w:r w:rsidRPr="00B55F17">
        <w:rPr>
          <w:noProof/>
        </w:rPr>
        <w:t>191-197</w:t>
      </w:r>
      <w:r w:rsidR="00713730">
        <w:rPr>
          <w:noProof/>
        </w:rPr>
        <w:t xml:space="preserve"> (</w:t>
      </w:r>
      <w:r w:rsidRPr="00B55F17">
        <w:rPr>
          <w:noProof/>
        </w:rPr>
        <w:t>2006).</w:t>
      </w:r>
    </w:p>
    <w:p w14:paraId="772AEE09" w14:textId="1B627FBC" w:rsidR="009F659A" w:rsidRPr="00B55F17" w:rsidRDefault="009F659A" w:rsidP="00B55F17">
      <w:pPr>
        <w:rPr>
          <w:color w:val="808080" w:themeColor="background1" w:themeShade="80"/>
        </w:rPr>
      </w:pPr>
    </w:p>
    <w:sectPr w:rsidR="009F659A" w:rsidRPr="00B55F17" w:rsidSect="005C276E">
      <w:headerReference w:type="default" r:id="rId8"/>
      <w:footerReference w:type="first" r:id="rId9"/>
      <w:pgSz w:w="12240" w:h="15840"/>
      <w:pgMar w:top="1440" w:right="1440" w:bottom="1440" w:left="1440" w:header="720" w:footer="605" w:gutter="0"/>
      <w:lnNumType w:countBy="1" w:restart="continuous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D4E23F" w14:textId="77777777" w:rsidR="00F66221" w:rsidRDefault="00F66221" w:rsidP="00621C4E">
      <w:r>
        <w:separator/>
      </w:r>
    </w:p>
  </w:endnote>
  <w:endnote w:type="continuationSeparator" w:id="0">
    <w:p w14:paraId="15A6B26C" w14:textId="77777777" w:rsidR="00F66221" w:rsidRDefault="00F66221" w:rsidP="00621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2C63AC" w14:textId="77777777" w:rsidR="004E36C1" w:rsidRDefault="004E36C1" w:rsidP="003108E5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144874" w14:textId="77777777" w:rsidR="00F66221" w:rsidRDefault="00F66221" w:rsidP="00621C4E">
      <w:r>
        <w:separator/>
      </w:r>
    </w:p>
  </w:footnote>
  <w:footnote w:type="continuationSeparator" w:id="0">
    <w:p w14:paraId="3B9CBF00" w14:textId="77777777" w:rsidR="00F66221" w:rsidRDefault="00F66221" w:rsidP="00621C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D08A36" w14:textId="77777777" w:rsidR="004E36C1" w:rsidRPr="006F06E4" w:rsidRDefault="004E36C1" w:rsidP="00B81B15">
    <w:pPr>
      <w:pStyle w:val="Header"/>
      <w:tabs>
        <w:tab w:val="clear" w:pos="9360"/>
        <w:tab w:val="left" w:pos="5724"/>
      </w:tabs>
      <w:rPr>
        <w:b/>
        <w:color w:val="1F497D"/>
        <w:sz w:val="28"/>
        <w:szCs w:val="28"/>
      </w:rPr>
    </w:pPr>
    <w:r w:rsidRPr="009A38A5">
      <w:rPr>
        <w:sz w:val="22"/>
      </w:rPr>
      <w:tab/>
    </w:r>
    <w:r>
      <w:rPr>
        <w:sz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E7CFB"/>
    <w:multiLevelType w:val="hybridMultilevel"/>
    <w:tmpl w:val="2E922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D72AB"/>
    <w:multiLevelType w:val="hybridMultilevel"/>
    <w:tmpl w:val="CE563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432AA8"/>
    <w:multiLevelType w:val="hybridMultilevel"/>
    <w:tmpl w:val="AAB096E0"/>
    <w:lvl w:ilvl="0" w:tplc="2760E2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6A02B9"/>
    <w:multiLevelType w:val="hybridMultilevel"/>
    <w:tmpl w:val="39000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4C6887"/>
    <w:multiLevelType w:val="hybridMultilevel"/>
    <w:tmpl w:val="A2D66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2D5C38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6" w15:restartNumberingAfterBreak="0">
    <w:nsid w:val="37E75B33"/>
    <w:multiLevelType w:val="hybridMultilevel"/>
    <w:tmpl w:val="06763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F62B52"/>
    <w:multiLevelType w:val="hybridMultilevel"/>
    <w:tmpl w:val="37260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9A4540"/>
    <w:multiLevelType w:val="hybridMultilevel"/>
    <w:tmpl w:val="F676A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8D4719"/>
    <w:multiLevelType w:val="hybridMultilevel"/>
    <w:tmpl w:val="8778A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390308"/>
    <w:multiLevelType w:val="hybridMultilevel"/>
    <w:tmpl w:val="EB3E4A1E"/>
    <w:lvl w:ilvl="0" w:tplc="30860D2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B473D1"/>
    <w:multiLevelType w:val="hybridMultilevel"/>
    <w:tmpl w:val="BF363264"/>
    <w:lvl w:ilvl="0" w:tplc="7D5832F6">
      <w:start w:val="1"/>
      <w:numFmt w:val="bullet"/>
      <w:lvlText w:val=""/>
      <w:lvlJc w:val="left"/>
      <w:pPr>
        <w:ind w:left="90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80663B14">
      <w:start w:val="1"/>
      <w:numFmt w:val="bullet"/>
      <w:lvlText w:val="o"/>
      <w:lvlJc w:val="left"/>
      <w:pPr>
        <w:ind w:left="1620" w:hanging="360"/>
      </w:pPr>
      <w:rPr>
        <w:rFonts w:ascii="Courier New" w:eastAsia="Courier New" w:hAnsi="Courier New" w:cs="Courier New" w:hint="default"/>
        <w:w w:val="99"/>
      </w:rPr>
    </w:lvl>
    <w:lvl w:ilvl="2" w:tplc="CDA259B6">
      <w:start w:val="1"/>
      <w:numFmt w:val="bullet"/>
      <w:lvlText w:val="•"/>
      <w:lvlJc w:val="left"/>
      <w:pPr>
        <w:ind w:left="2520" w:hanging="360"/>
      </w:pPr>
      <w:rPr>
        <w:rFonts w:hint="default"/>
      </w:rPr>
    </w:lvl>
    <w:lvl w:ilvl="3" w:tplc="33E8C714">
      <w:start w:val="1"/>
      <w:numFmt w:val="bullet"/>
      <w:lvlText w:val="•"/>
      <w:lvlJc w:val="left"/>
      <w:pPr>
        <w:ind w:left="3420" w:hanging="360"/>
      </w:pPr>
      <w:rPr>
        <w:rFonts w:hint="default"/>
      </w:rPr>
    </w:lvl>
    <w:lvl w:ilvl="4" w:tplc="FEB88EC4">
      <w:start w:val="1"/>
      <w:numFmt w:val="bullet"/>
      <w:lvlText w:val="•"/>
      <w:lvlJc w:val="left"/>
      <w:pPr>
        <w:ind w:left="4320" w:hanging="360"/>
      </w:pPr>
      <w:rPr>
        <w:rFonts w:hint="default"/>
      </w:rPr>
    </w:lvl>
    <w:lvl w:ilvl="5" w:tplc="921CE87E">
      <w:start w:val="1"/>
      <w:numFmt w:val="bullet"/>
      <w:lvlText w:val="•"/>
      <w:lvlJc w:val="left"/>
      <w:pPr>
        <w:ind w:left="5220" w:hanging="360"/>
      </w:pPr>
      <w:rPr>
        <w:rFonts w:hint="default"/>
      </w:rPr>
    </w:lvl>
    <w:lvl w:ilvl="6" w:tplc="C5FCD1F6">
      <w:start w:val="1"/>
      <w:numFmt w:val="bullet"/>
      <w:lvlText w:val="•"/>
      <w:lvlJc w:val="left"/>
      <w:pPr>
        <w:ind w:left="6120" w:hanging="360"/>
      </w:pPr>
      <w:rPr>
        <w:rFonts w:hint="default"/>
      </w:rPr>
    </w:lvl>
    <w:lvl w:ilvl="7" w:tplc="86BAF9EE">
      <w:start w:val="1"/>
      <w:numFmt w:val="bullet"/>
      <w:lvlText w:val="•"/>
      <w:lvlJc w:val="left"/>
      <w:pPr>
        <w:ind w:left="7020" w:hanging="360"/>
      </w:pPr>
      <w:rPr>
        <w:rFonts w:hint="default"/>
      </w:rPr>
    </w:lvl>
    <w:lvl w:ilvl="8" w:tplc="DEB434A4">
      <w:start w:val="1"/>
      <w:numFmt w:val="bullet"/>
      <w:lvlText w:val="•"/>
      <w:lvlJc w:val="left"/>
      <w:pPr>
        <w:ind w:left="7920" w:hanging="360"/>
      </w:pPr>
      <w:rPr>
        <w:rFonts w:hint="default"/>
      </w:rPr>
    </w:lvl>
  </w:abstractNum>
  <w:abstractNum w:abstractNumId="12" w15:restartNumberingAfterBreak="0">
    <w:nsid w:val="49946DAE"/>
    <w:multiLevelType w:val="multilevel"/>
    <w:tmpl w:val="F9B06D7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4D8939F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4" w15:restartNumberingAfterBreak="0">
    <w:nsid w:val="542B47AC"/>
    <w:multiLevelType w:val="multilevel"/>
    <w:tmpl w:val="CFB279E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upperRoman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54C6716F"/>
    <w:multiLevelType w:val="hybridMultilevel"/>
    <w:tmpl w:val="D9FE8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1B0301"/>
    <w:multiLevelType w:val="hybridMultilevel"/>
    <w:tmpl w:val="F948D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646C0C"/>
    <w:multiLevelType w:val="hybridMultilevel"/>
    <w:tmpl w:val="80769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FE1E7B"/>
    <w:multiLevelType w:val="hybridMultilevel"/>
    <w:tmpl w:val="1898E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6A2ABB"/>
    <w:multiLevelType w:val="hybridMultilevel"/>
    <w:tmpl w:val="1AB01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DE6692"/>
    <w:multiLevelType w:val="multilevel"/>
    <w:tmpl w:val="9EDE2F8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1" w15:restartNumberingAfterBreak="0">
    <w:nsid w:val="66A34714"/>
    <w:multiLevelType w:val="hybridMultilevel"/>
    <w:tmpl w:val="27CC180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67FA2A6E"/>
    <w:multiLevelType w:val="hybridMultilevel"/>
    <w:tmpl w:val="D72C6E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B93EBD"/>
    <w:multiLevelType w:val="hybridMultilevel"/>
    <w:tmpl w:val="26C00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FD62B1"/>
    <w:multiLevelType w:val="hybridMultilevel"/>
    <w:tmpl w:val="FD5674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74604F3"/>
    <w:multiLevelType w:val="hybridMultilevel"/>
    <w:tmpl w:val="5540D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E27B21"/>
    <w:multiLevelType w:val="multilevel"/>
    <w:tmpl w:val="F40275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7" w15:restartNumberingAfterBreak="0">
    <w:nsid w:val="7EB65765"/>
    <w:multiLevelType w:val="multilevel"/>
    <w:tmpl w:val="0B8C78C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4"/>
  </w:num>
  <w:num w:numId="2">
    <w:abstractNumId w:val="18"/>
  </w:num>
  <w:num w:numId="3">
    <w:abstractNumId w:val="3"/>
  </w:num>
  <w:num w:numId="4">
    <w:abstractNumId w:val="16"/>
  </w:num>
  <w:num w:numId="5">
    <w:abstractNumId w:val="7"/>
  </w:num>
  <w:num w:numId="6">
    <w:abstractNumId w:val="15"/>
  </w:num>
  <w:num w:numId="7">
    <w:abstractNumId w:val="0"/>
  </w:num>
  <w:num w:numId="8">
    <w:abstractNumId w:val="8"/>
  </w:num>
  <w:num w:numId="9">
    <w:abstractNumId w:val="9"/>
  </w:num>
  <w:num w:numId="10">
    <w:abstractNumId w:val="17"/>
  </w:num>
  <w:num w:numId="11">
    <w:abstractNumId w:val="21"/>
  </w:num>
  <w:num w:numId="12">
    <w:abstractNumId w:val="1"/>
  </w:num>
  <w:num w:numId="13">
    <w:abstractNumId w:val="19"/>
  </w:num>
  <w:num w:numId="14">
    <w:abstractNumId w:val="25"/>
  </w:num>
  <w:num w:numId="15">
    <w:abstractNumId w:val="11"/>
  </w:num>
  <w:num w:numId="16">
    <w:abstractNumId w:val="6"/>
  </w:num>
  <w:num w:numId="17">
    <w:abstractNumId w:val="20"/>
  </w:num>
  <w:num w:numId="18">
    <w:abstractNumId w:val="12"/>
  </w:num>
  <w:num w:numId="19">
    <w:abstractNumId w:val="23"/>
  </w:num>
  <w:num w:numId="20">
    <w:abstractNumId w:val="2"/>
  </w:num>
  <w:num w:numId="21">
    <w:abstractNumId w:val="24"/>
  </w:num>
  <w:num w:numId="22">
    <w:abstractNumId w:val="22"/>
  </w:num>
  <w:num w:numId="23">
    <w:abstractNumId w:val="13"/>
  </w:num>
  <w:num w:numId="24">
    <w:abstractNumId w:val="26"/>
  </w:num>
  <w:num w:numId="25">
    <w:abstractNumId w:val="5"/>
  </w:num>
  <w:num w:numId="26">
    <w:abstractNumId w:val="10"/>
  </w:num>
  <w:num w:numId="27">
    <w:abstractNumId w:val="14"/>
  </w:num>
  <w:num w:numId="28">
    <w:abstractNumId w:val="27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JoVE&lt;/Style&gt;&lt;LeftDelim&gt;{&lt;/LeftDelim&gt;&lt;RightDelim&gt;}&lt;/RightDelim&gt;&lt;FontName&gt;Calibri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fp22d595jax0roe9p9wxfe2j5dwra2a50eav&quot;&gt;ZIKV Copy&lt;record-ids&gt;&lt;item&gt;109&lt;/item&gt;&lt;item&gt;114&lt;/item&gt;&lt;item&gt;121&lt;/item&gt;&lt;item&gt;131&lt;/item&gt;&lt;item&gt;133&lt;/item&gt;&lt;item&gt;161&lt;/item&gt;&lt;item&gt;162&lt;/item&gt;&lt;item&gt;178&lt;/item&gt;&lt;item&gt;180&lt;/item&gt;&lt;item&gt;189&lt;/item&gt;&lt;item&gt;197&lt;/item&gt;&lt;item&gt;199&lt;/item&gt;&lt;item&gt;201&lt;/item&gt;&lt;item&gt;206&lt;/item&gt;&lt;item&gt;212&lt;/item&gt;&lt;item&gt;216&lt;/item&gt;&lt;item&gt;223&lt;/item&gt;&lt;item&gt;230&lt;/item&gt;&lt;item&gt;240&lt;/item&gt;&lt;item&gt;246&lt;/item&gt;&lt;item&gt;252&lt;/item&gt;&lt;item&gt;259&lt;/item&gt;&lt;item&gt;271&lt;/item&gt;&lt;item&gt;278&lt;/item&gt;&lt;item&gt;283&lt;/item&gt;&lt;item&gt;287&lt;/item&gt;&lt;item&gt;291&lt;/item&gt;&lt;item&gt;315&lt;/item&gt;&lt;item&gt;316&lt;/item&gt;&lt;item&gt;339&lt;/item&gt;&lt;item&gt;340&lt;/item&gt;&lt;item&gt;341&lt;/item&gt;&lt;item&gt;342&lt;/item&gt;&lt;item&gt;343&lt;/item&gt;&lt;item&gt;344&lt;/item&gt;&lt;item&gt;345&lt;/item&gt;&lt;item&gt;346&lt;/item&gt;&lt;item&gt;347&lt;/item&gt;&lt;item&gt;348&lt;/item&gt;&lt;item&gt;349&lt;/item&gt;&lt;/record-ids&gt;&lt;/item&gt;&lt;/Libraries&gt;"/>
  </w:docVars>
  <w:rsids>
    <w:rsidRoot w:val="00EE705F"/>
    <w:rsid w:val="00001169"/>
    <w:rsid w:val="0000134A"/>
    <w:rsid w:val="0000165D"/>
    <w:rsid w:val="00001806"/>
    <w:rsid w:val="0000417B"/>
    <w:rsid w:val="00005075"/>
    <w:rsid w:val="00005815"/>
    <w:rsid w:val="00005C7F"/>
    <w:rsid w:val="00007DBC"/>
    <w:rsid w:val="00007EA1"/>
    <w:rsid w:val="000100F0"/>
    <w:rsid w:val="0001271C"/>
    <w:rsid w:val="000129B2"/>
    <w:rsid w:val="00012FF9"/>
    <w:rsid w:val="000137A3"/>
    <w:rsid w:val="0001389C"/>
    <w:rsid w:val="00014314"/>
    <w:rsid w:val="00021434"/>
    <w:rsid w:val="00021774"/>
    <w:rsid w:val="00021DF3"/>
    <w:rsid w:val="00023869"/>
    <w:rsid w:val="00024404"/>
    <w:rsid w:val="00024598"/>
    <w:rsid w:val="00024AA3"/>
    <w:rsid w:val="000279B0"/>
    <w:rsid w:val="00031EDD"/>
    <w:rsid w:val="00032769"/>
    <w:rsid w:val="00033017"/>
    <w:rsid w:val="000330C7"/>
    <w:rsid w:val="0003311E"/>
    <w:rsid w:val="00037B58"/>
    <w:rsid w:val="000402EE"/>
    <w:rsid w:val="00043BFE"/>
    <w:rsid w:val="00051B73"/>
    <w:rsid w:val="0005243C"/>
    <w:rsid w:val="0005253E"/>
    <w:rsid w:val="00052EA3"/>
    <w:rsid w:val="00054D77"/>
    <w:rsid w:val="0005712F"/>
    <w:rsid w:val="00060ABE"/>
    <w:rsid w:val="00061837"/>
    <w:rsid w:val="00061A50"/>
    <w:rsid w:val="00061AA2"/>
    <w:rsid w:val="0006361B"/>
    <w:rsid w:val="00064104"/>
    <w:rsid w:val="00064337"/>
    <w:rsid w:val="000652E3"/>
    <w:rsid w:val="00066025"/>
    <w:rsid w:val="00067A8F"/>
    <w:rsid w:val="000701D1"/>
    <w:rsid w:val="00074932"/>
    <w:rsid w:val="000771CC"/>
    <w:rsid w:val="0008056B"/>
    <w:rsid w:val="00080A20"/>
    <w:rsid w:val="00082796"/>
    <w:rsid w:val="00082DF4"/>
    <w:rsid w:val="00085E09"/>
    <w:rsid w:val="00086A0B"/>
    <w:rsid w:val="00086FF5"/>
    <w:rsid w:val="00087C0A"/>
    <w:rsid w:val="00091CC9"/>
    <w:rsid w:val="000930B4"/>
    <w:rsid w:val="00093BC4"/>
    <w:rsid w:val="000943E6"/>
    <w:rsid w:val="00095D6B"/>
    <w:rsid w:val="00097929"/>
    <w:rsid w:val="000A1E80"/>
    <w:rsid w:val="000A2557"/>
    <w:rsid w:val="000A3B70"/>
    <w:rsid w:val="000A5153"/>
    <w:rsid w:val="000A723C"/>
    <w:rsid w:val="000B10AE"/>
    <w:rsid w:val="000B2343"/>
    <w:rsid w:val="000B25ED"/>
    <w:rsid w:val="000B30BF"/>
    <w:rsid w:val="000B3A3A"/>
    <w:rsid w:val="000B4516"/>
    <w:rsid w:val="000B566B"/>
    <w:rsid w:val="000B6581"/>
    <w:rsid w:val="000B65FB"/>
    <w:rsid w:val="000B662E"/>
    <w:rsid w:val="000B7294"/>
    <w:rsid w:val="000B7523"/>
    <w:rsid w:val="000B75D0"/>
    <w:rsid w:val="000C18E4"/>
    <w:rsid w:val="000C1CF8"/>
    <w:rsid w:val="000C2FD7"/>
    <w:rsid w:val="000C49CF"/>
    <w:rsid w:val="000C52E9"/>
    <w:rsid w:val="000C5CDC"/>
    <w:rsid w:val="000C65DC"/>
    <w:rsid w:val="000C66F3"/>
    <w:rsid w:val="000C6900"/>
    <w:rsid w:val="000D0F3D"/>
    <w:rsid w:val="000D31E8"/>
    <w:rsid w:val="000D76E4"/>
    <w:rsid w:val="000E2840"/>
    <w:rsid w:val="000E3816"/>
    <w:rsid w:val="000E3BE3"/>
    <w:rsid w:val="000E4562"/>
    <w:rsid w:val="000E4F77"/>
    <w:rsid w:val="000F265C"/>
    <w:rsid w:val="000F30AE"/>
    <w:rsid w:val="000F3AFA"/>
    <w:rsid w:val="000F3CB7"/>
    <w:rsid w:val="000F450A"/>
    <w:rsid w:val="000F49B0"/>
    <w:rsid w:val="000F5549"/>
    <w:rsid w:val="000F5712"/>
    <w:rsid w:val="000F6288"/>
    <w:rsid w:val="000F6611"/>
    <w:rsid w:val="000F7310"/>
    <w:rsid w:val="000F7E22"/>
    <w:rsid w:val="0010057E"/>
    <w:rsid w:val="001028EA"/>
    <w:rsid w:val="001028F3"/>
    <w:rsid w:val="001104F3"/>
    <w:rsid w:val="00112EEB"/>
    <w:rsid w:val="001173FF"/>
    <w:rsid w:val="001227FF"/>
    <w:rsid w:val="001248F1"/>
    <w:rsid w:val="0012563A"/>
    <w:rsid w:val="001264DE"/>
    <w:rsid w:val="001313A7"/>
    <w:rsid w:val="0013250C"/>
    <w:rsid w:val="0013276F"/>
    <w:rsid w:val="00134340"/>
    <w:rsid w:val="001349C3"/>
    <w:rsid w:val="0013621E"/>
    <w:rsid w:val="0013642E"/>
    <w:rsid w:val="001411B6"/>
    <w:rsid w:val="00142E07"/>
    <w:rsid w:val="00142EFE"/>
    <w:rsid w:val="0015061A"/>
    <w:rsid w:val="00150CBE"/>
    <w:rsid w:val="00151BB1"/>
    <w:rsid w:val="00152A23"/>
    <w:rsid w:val="001532EA"/>
    <w:rsid w:val="00161B17"/>
    <w:rsid w:val="00162395"/>
    <w:rsid w:val="00162CB7"/>
    <w:rsid w:val="001655C8"/>
    <w:rsid w:val="001665C9"/>
    <w:rsid w:val="00166F32"/>
    <w:rsid w:val="00171E5B"/>
    <w:rsid w:val="00171F94"/>
    <w:rsid w:val="0017546C"/>
    <w:rsid w:val="00175D4E"/>
    <w:rsid w:val="0017668A"/>
    <w:rsid w:val="001766FE"/>
    <w:rsid w:val="001771E7"/>
    <w:rsid w:val="00177E4B"/>
    <w:rsid w:val="00180DEC"/>
    <w:rsid w:val="00184552"/>
    <w:rsid w:val="001911FF"/>
    <w:rsid w:val="00192006"/>
    <w:rsid w:val="00193180"/>
    <w:rsid w:val="00194FC6"/>
    <w:rsid w:val="00196792"/>
    <w:rsid w:val="00196FF9"/>
    <w:rsid w:val="001A702C"/>
    <w:rsid w:val="001B1519"/>
    <w:rsid w:val="001B2E2D"/>
    <w:rsid w:val="001B3254"/>
    <w:rsid w:val="001B5CD2"/>
    <w:rsid w:val="001B7556"/>
    <w:rsid w:val="001C084F"/>
    <w:rsid w:val="001C0BEE"/>
    <w:rsid w:val="001C1E49"/>
    <w:rsid w:val="001C2002"/>
    <w:rsid w:val="001C27C1"/>
    <w:rsid w:val="001C2A98"/>
    <w:rsid w:val="001C3D3A"/>
    <w:rsid w:val="001C4D95"/>
    <w:rsid w:val="001C7E40"/>
    <w:rsid w:val="001D280E"/>
    <w:rsid w:val="001D3D7D"/>
    <w:rsid w:val="001D3FFF"/>
    <w:rsid w:val="001D5C9B"/>
    <w:rsid w:val="001D625F"/>
    <w:rsid w:val="001D68A4"/>
    <w:rsid w:val="001D7576"/>
    <w:rsid w:val="001E0E3F"/>
    <w:rsid w:val="001E14A0"/>
    <w:rsid w:val="001E2FBE"/>
    <w:rsid w:val="001E7376"/>
    <w:rsid w:val="001F225C"/>
    <w:rsid w:val="001F68CA"/>
    <w:rsid w:val="00201CFA"/>
    <w:rsid w:val="0020220D"/>
    <w:rsid w:val="00202448"/>
    <w:rsid w:val="002028FB"/>
    <w:rsid w:val="00202B54"/>
    <w:rsid w:val="00202D15"/>
    <w:rsid w:val="00203A84"/>
    <w:rsid w:val="00203CDB"/>
    <w:rsid w:val="00205105"/>
    <w:rsid w:val="00205B3F"/>
    <w:rsid w:val="00206A5E"/>
    <w:rsid w:val="0021047B"/>
    <w:rsid w:val="00212EAE"/>
    <w:rsid w:val="00214BEE"/>
    <w:rsid w:val="002205B8"/>
    <w:rsid w:val="00220B10"/>
    <w:rsid w:val="002218F6"/>
    <w:rsid w:val="00223088"/>
    <w:rsid w:val="00225720"/>
    <w:rsid w:val="002259E5"/>
    <w:rsid w:val="00226140"/>
    <w:rsid w:val="002274F3"/>
    <w:rsid w:val="0023094C"/>
    <w:rsid w:val="00233AEA"/>
    <w:rsid w:val="00234881"/>
    <w:rsid w:val="00234BE3"/>
    <w:rsid w:val="00235A90"/>
    <w:rsid w:val="00236508"/>
    <w:rsid w:val="00236ACC"/>
    <w:rsid w:val="00240CDD"/>
    <w:rsid w:val="00240DDF"/>
    <w:rsid w:val="002414C9"/>
    <w:rsid w:val="00241E48"/>
    <w:rsid w:val="0024214E"/>
    <w:rsid w:val="00242623"/>
    <w:rsid w:val="0024263E"/>
    <w:rsid w:val="00243F2B"/>
    <w:rsid w:val="0024494C"/>
    <w:rsid w:val="00250558"/>
    <w:rsid w:val="00252797"/>
    <w:rsid w:val="00253115"/>
    <w:rsid w:val="002535FF"/>
    <w:rsid w:val="00257525"/>
    <w:rsid w:val="00260157"/>
    <w:rsid w:val="002605D1"/>
    <w:rsid w:val="00260652"/>
    <w:rsid w:val="0026083A"/>
    <w:rsid w:val="00261DD1"/>
    <w:rsid w:val="00261F25"/>
    <w:rsid w:val="00262602"/>
    <w:rsid w:val="002648A9"/>
    <w:rsid w:val="00264E05"/>
    <w:rsid w:val="002652EC"/>
    <w:rsid w:val="0026536F"/>
    <w:rsid w:val="0026553C"/>
    <w:rsid w:val="00266010"/>
    <w:rsid w:val="00267B0C"/>
    <w:rsid w:val="00267DD5"/>
    <w:rsid w:val="00274A0A"/>
    <w:rsid w:val="002759BF"/>
    <w:rsid w:val="00277593"/>
    <w:rsid w:val="00280909"/>
    <w:rsid w:val="00280918"/>
    <w:rsid w:val="002814B1"/>
    <w:rsid w:val="00281C00"/>
    <w:rsid w:val="00281C78"/>
    <w:rsid w:val="002829F6"/>
    <w:rsid w:val="00282AF6"/>
    <w:rsid w:val="0028596A"/>
    <w:rsid w:val="00286EF8"/>
    <w:rsid w:val="00287085"/>
    <w:rsid w:val="00290AF9"/>
    <w:rsid w:val="00290DDE"/>
    <w:rsid w:val="002967CF"/>
    <w:rsid w:val="00297788"/>
    <w:rsid w:val="002A05B6"/>
    <w:rsid w:val="002A3285"/>
    <w:rsid w:val="002A484B"/>
    <w:rsid w:val="002A64A6"/>
    <w:rsid w:val="002A7560"/>
    <w:rsid w:val="002B2AB3"/>
    <w:rsid w:val="002B3301"/>
    <w:rsid w:val="002B58FD"/>
    <w:rsid w:val="002C38CE"/>
    <w:rsid w:val="002C47D4"/>
    <w:rsid w:val="002C73BA"/>
    <w:rsid w:val="002D0F38"/>
    <w:rsid w:val="002D2A43"/>
    <w:rsid w:val="002D4CDD"/>
    <w:rsid w:val="002D6575"/>
    <w:rsid w:val="002D76B6"/>
    <w:rsid w:val="002D77E3"/>
    <w:rsid w:val="002E02D0"/>
    <w:rsid w:val="002E0E50"/>
    <w:rsid w:val="002E1916"/>
    <w:rsid w:val="002E30FD"/>
    <w:rsid w:val="002E444B"/>
    <w:rsid w:val="002E56CE"/>
    <w:rsid w:val="002E5A39"/>
    <w:rsid w:val="002E6602"/>
    <w:rsid w:val="002F1A1C"/>
    <w:rsid w:val="002F2859"/>
    <w:rsid w:val="002F6E3C"/>
    <w:rsid w:val="0030117D"/>
    <w:rsid w:val="00301F30"/>
    <w:rsid w:val="003038FD"/>
    <w:rsid w:val="00303C87"/>
    <w:rsid w:val="00307425"/>
    <w:rsid w:val="00310011"/>
    <w:rsid w:val="003108E5"/>
    <w:rsid w:val="003120CB"/>
    <w:rsid w:val="00317D4A"/>
    <w:rsid w:val="00320153"/>
    <w:rsid w:val="00320367"/>
    <w:rsid w:val="00322871"/>
    <w:rsid w:val="00326FB3"/>
    <w:rsid w:val="003316D4"/>
    <w:rsid w:val="00331AC1"/>
    <w:rsid w:val="00333822"/>
    <w:rsid w:val="00336715"/>
    <w:rsid w:val="003401EC"/>
    <w:rsid w:val="00340DFD"/>
    <w:rsid w:val="00344954"/>
    <w:rsid w:val="00344B01"/>
    <w:rsid w:val="00350CD7"/>
    <w:rsid w:val="00352848"/>
    <w:rsid w:val="00356CF8"/>
    <w:rsid w:val="00357AD5"/>
    <w:rsid w:val="003602DB"/>
    <w:rsid w:val="00360C17"/>
    <w:rsid w:val="003621C6"/>
    <w:rsid w:val="003622B8"/>
    <w:rsid w:val="003642AE"/>
    <w:rsid w:val="00365F6A"/>
    <w:rsid w:val="003668F4"/>
    <w:rsid w:val="00366B76"/>
    <w:rsid w:val="00370F88"/>
    <w:rsid w:val="003714BE"/>
    <w:rsid w:val="00371EC1"/>
    <w:rsid w:val="00372E92"/>
    <w:rsid w:val="00373051"/>
    <w:rsid w:val="00373B8F"/>
    <w:rsid w:val="00375527"/>
    <w:rsid w:val="003759CA"/>
    <w:rsid w:val="00376D95"/>
    <w:rsid w:val="00377FBB"/>
    <w:rsid w:val="003804DF"/>
    <w:rsid w:val="00382186"/>
    <w:rsid w:val="00385140"/>
    <w:rsid w:val="00385D4A"/>
    <w:rsid w:val="003910B7"/>
    <w:rsid w:val="0039165F"/>
    <w:rsid w:val="00393289"/>
    <w:rsid w:val="00393CC7"/>
    <w:rsid w:val="003971F7"/>
    <w:rsid w:val="003A16FC"/>
    <w:rsid w:val="003A4FCD"/>
    <w:rsid w:val="003A709A"/>
    <w:rsid w:val="003B0009"/>
    <w:rsid w:val="003B0944"/>
    <w:rsid w:val="003B1593"/>
    <w:rsid w:val="003B21FE"/>
    <w:rsid w:val="003B3811"/>
    <w:rsid w:val="003B4381"/>
    <w:rsid w:val="003B4A46"/>
    <w:rsid w:val="003B5B2A"/>
    <w:rsid w:val="003B7907"/>
    <w:rsid w:val="003C1043"/>
    <w:rsid w:val="003C1A30"/>
    <w:rsid w:val="003C272D"/>
    <w:rsid w:val="003C40D7"/>
    <w:rsid w:val="003C6779"/>
    <w:rsid w:val="003C6E4A"/>
    <w:rsid w:val="003D1486"/>
    <w:rsid w:val="003D1580"/>
    <w:rsid w:val="003D2998"/>
    <w:rsid w:val="003D2C97"/>
    <w:rsid w:val="003D2F0A"/>
    <w:rsid w:val="003D3891"/>
    <w:rsid w:val="003D538E"/>
    <w:rsid w:val="003D5D84"/>
    <w:rsid w:val="003E0AA8"/>
    <w:rsid w:val="003E0F4F"/>
    <w:rsid w:val="003E18AC"/>
    <w:rsid w:val="003E210B"/>
    <w:rsid w:val="003E2A12"/>
    <w:rsid w:val="003E3384"/>
    <w:rsid w:val="003E3CA4"/>
    <w:rsid w:val="003E548E"/>
    <w:rsid w:val="003E63D6"/>
    <w:rsid w:val="003F2F0C"/>
    <w:rsid w:val="003F5826"/>
    <w:rsid w:val="004073AF"/>
    <w:rsid w:val="00407B13"/>
    <w:rsid w:val="00407EC8"/>
    <w:rsid w:val="0041110A"/>
    <w:rsid w:val="00411624"/>
    <w:rsid w:val="004148E1"/>
    <w:rsid w:val="00414CFA"/>
    <w:rsid w:val="00415EC0"/>
    <w:rsid w:val="0042071C"/>
    <w:rsid w:val="00420B12"/>
    <w:rsid w:val="00420BE9"/>
    <w:rsid w:val="00421899"/>
    <w:rsid w:val="00421DB6"/>
    <w:rsid w:val="00423715"/>
    <w:rsid w:val="00423AD8"/>
    <w:rsid w:val="00423FDD"/>
    <w:rsid w:val="00424C85"/>
    <w:rsid w:val="004260BD"/>
    <w:rsid w:val="00426B4A"/>
    <w:rsid w:val="00430114"/>
    <w:rsid w:val="0043012F"/>
    <w:rsid w:val="00430F1F"/>
    <w:rsid w:val="004326EA"/>
    <w:rsid w:val="00434AF7"/>
    <w:rsid w:val="00440AB5"/>
    <w:rsid w:val="0044290B"/>
    <w:rsid w:val="0044434C"/>
    <w:rsid w:val="0044456B"/>
    <w:rsid w:val="004471E7"/>
    <w:rsid w:val="00447BD1"/>
    <w:rsid w:val="004507F3"/>
    <w:rsid w:val="00450AF4"/>
    <w:rsid w:val="00456A57"/>
    <w:rsid w:val="004607DE"/>
    <w:rsid w:val="00462F1F"/>
    <w:rsid w:val="00464687"/>
    <w:rsid w:val="00466FF9"/>
    <w:rsid w:val="004671C7"/>
    <w:rsid w:val="00470EF4"/>
    <w:rsid w:val="00472F4D"/>
    <w:rsid w:val="004730BF"/>
    <w:rsid w:val="004738FC"/>
    <w:rsid w:val="00473A5A"/>
    <w:rsid w:val="004746B1"/>
    <w:rsid w:val="00474DCB"/>
    <w:rsid w:val="0047535C"/>
    <w:rsid w:val="004762F6"/>
    <w:rsid w:val="0048117B"/>
    <w:rsid w:val="0048368F"/>
    <w:rsid w:val="0048384F"/>
    <w:rsid w:val="00484A14"/>
    <w:rsid w:val="00485870"/>
    <w:rsid w:val="00485FE8"/>
    <w:rsid w:val="00486F9B"/>
    <w:rsid w:val="0048775D"/>
    <w:rsid w:val="00490E7B"/>
    <w:rsid w:val="00490F37"/>
    <w:rsid w:val="00492473"/>
    <w:rsid w:val="00492EB5"/>
    <w:rsid w:val="00494F77"/>
    <w:rsid w:val="00497721"/>
    <w:rsid w:val="004A0229"/>
    <w:rsid w:val="004A35D2"/>
    <w:rsid w:val="004A6008"/>
    <w:rsid w:val="004A6B3F"/>
    <w:rsid w:val="004A71E4"/>
    <w:rsid w:val="004A7F4A"/>
    <w:rsid w:val="004B05C4"/>
    <w:rsid w:val="004B1204"/>
    <w:rsid w:val="004B2F00"/>
    <w:rsid w:val="004B3ACA"/>
    <w:rsid w:val="004B439D"/>
    <w:rsid w:val="004B55B1"/>
    <w:rsid w:val="004B6E31"/>
    <w:rsid w:val="004C17DC"/>
    <w:rsid w:val="004C1D66"/>
    <w:rsid w:val="004C31D7"/>
    <w:rsid w:val="004C42CA"/>
    <w:rsid w:val="004C4AD2"/>
    <w:rsid w:val="004C6981"/>
    <w:rsid w:val="004D15CC"/>
    <w:rsid w:val="004D1917"/>
    <w:rsid w:val="004D1F21"/>
    <w:rsid w:val="004D268C"/>
    <w:rsid w:val="004D47CE"/>
    <w:rsid w:val="004D5927"/>
    <w:rsid w:val="004D59D8"/>
    <w:rsid w:val="004D5DA1"/>
    <w:rsid w:val="004D6818"/>
    <w:rsid w:val="004D7871"/>
    <w:rsid w:val="004D7CE7"/>
    <w:rsid w:val="004E10D7"/>
    <w:rsid w:val="004E150F"/>
    <w:rsid w:val="004E1DCA"/>
    <w:rsid w:val="004E23A1"/>
    <w:rsid w:val="004E3427"/>
    <w:rsid w:val="004E3489"/>
    <w:rsid w:val="004E358A"/>
    <w:rsid w:val="004E36C1"/>
    <w:rsid w:val="004E3AFA"/>
    <w:rsid w:val="004E3DE8"/>
    <w:rsid w:val="004E49FF"/>
    <w:rsid w:val="004E532F"/>
    <w:rsid w:val="004E6588"/>
    <w:rsid w:val="004E7AE9"/>
    <w:rsid w:val="004E7FED"/>
    <w:rsid w:val="004F00B9"/>
    <w:rsid w:val="004F0938"/>
    <w:rsid w:val="004F2742"/>
    <w:rsid w:val="004F3B28"/>
    <w:rsid w:val="004F542B"/>
    <w:rsid w:val="004F7579"/>
    <w:rsid w:val="00502A0A"/>
    <w:rsid w:val="00503F03"/>
    <w:rsid w:val="005065BB"/>
    <w:rsid w:val="00507C50"/>
    <w:rsid w:val="005127D9"/>
    <w:rsid w:val="00514D40"/>
    <w:rsid w:val="00517C3A"/>
    <w:rsid w:val="00521846"/>
    <w:rsid w:val="00521B73"/>
    <w:rsid w:val="00523373"/>
    <w:rsid w:val="00523793"/>
    <w:rsid w:val="005238B2"/>
    <w:rsid w:val="0052490C"/>
    <w:rsid w:val="00525678"/>
    <w:rsid w:val="00525AD0"/>
    <w:rsid w:val="00527BF4"/>
    <w:rsid w:val="005324BE"/>
    <w:rsid w:val="00534F6C"/>
    <w:rsid w:val="00535994"/>
    <w:rsid w:val="0053646D"/>
    <w:rsid w:val="00536C42"/>
    <w:rsid w:val="00536D45"/>
    <w:rsid w:val="0053721B"/>
    <w:rsid w:val="00537FC1"/>
    <w:rsid w:val="0054059C"/>
    <w:rsid w:val="00540AAD"/>
    <w:rsid w:val="00543238"/>
    <w:rsid w:val="00543EC1"/>
    <w:rsid w:val="0054491E"/>
    <w:rsid w:val="00546458"/>
    <w:rsid w:val="0055087C"/>
    <w:rsid w:val="005525B6"/>
    <w:rsid w:val="00553413"/>
    <w:rsid w:val="00555983"/>
    <w:rsid w:val="00560E31"/>
    <w:rsid w:val="005616B7"/>
    <w:rsid w:val="00561BDA"/>
    <w:rsid w:val="00561CF6"/>
    <w:rsid w:val="00562602"/>
    <w:rsid w:val="005643AD"/>
    <w:rsid w:val="005645DA"/>
    <w:rsid w:val="0056579F"/>
    <w:rsid w:val="0056621F"/>
    <w:rsid w:val="005669D1"/>
    <w:rsid w:val="00570A8B"/>
    <w:rsid w:val="005742EA"/>
    <w:rsid w:val="00576AC6"/>
    <w:rsid w:val="00581B23"/>
    <w:rsid w:val="0058219C"/>
    <w:rsid w:val="00585636"/>
    <w:rsid w:val="00585BE9"/>
    <w:rsid w:val="0058707F"/>
    <w:rsid w:val="00590DC5"/>
    <w:rsid w:val="00591DBD"/>
    <w:rsid w:val="005931FE"/>
    <w:rsid w:val="0059486C"/>
    <w:rsid w:val="005A0028"/>
    <w:rsid w:val="005A0ACC"/>
    <w:rsid w:val="005A19B5"/>
    <w:rsid w:val="005A240B"/>
    <w:rsid w:val="005A437C"/>
    <w:rsid w:val="005A7FFB"/>
    <w:rsid w:val="005B0072"/>
    <w:rsid w:val="005B0732"/>
    <w:rsid w:val="005B135F"/>
    <w:rsid w:val="005B38A0"/>
    <w:rsid w:val="005B3AA0"/>
    <w:rsid w:val="005B46EA"/>
    <w:rsid w:val="005B491C"/>
    <w:rsid w:val="005B4DBF"/>
    <w:rsid w:val="005B5DE2"/>
    <w:rsid w:val="005B674C"/>
    <w:rsid w:val="005B7141"/>
    <w:rsid w:val="005C114D"/>
    <w:rsid w:val="005C24F2"/>
    <w:rsid w:val="005C276E"/>
    <w:rsid w:val="005C3D47"/>
    <w:rsid w:val="005C718C"/>
    <w:rsid w:val="005C7561"/>
    <w:rsid w:val="005D1E57"/>
    <w:rsid w:val="005D27B5"/>
    <w:rsid w:val="005D2F57"/>
    <w:rsid w:val="005D34F6"/>
    <w:rsid w:val="005D4F1A"/>
    <w:rsid w:val="005E1884"/>
    <w:rsid w:val="005E4E70"/>
    <w:rsid w:val="005F2586"/>
    <w:rsid w:val="005F373A"/>
    <w:rsid w:val="005F4F87"/>
    <w:rsid w:val="005F6812"/>
    <w:rsid w:val="005F6B0E"/>
    <w:rsid w:val="005F6FDE"/>
    <w:rsid w:val="005F760E"/>
    <w:rsid w:val="005F7B1D"/>
    <w:rsid w:val="00601853"/>
    <w:rsid w:val="00601A27"/>
    <w:rsid w:val="0060222A"/>
    <w:rsid w:val="0060321C"/>
    <w:rsid w:val="00603DCB"/>
    <w:rsid w:val="006070C4"/>
    <w:rsid w:val="006074A7"/>
    <w:rsid w:val="00607A63"/>
    <w:rsid w:val="00610C21"/>
    <w:rsid w:val="00611907"/>
    <w:rsid w:val="00612EC0"/>
    <w:rsid w:val="00613116"/>
    <w:rsid w:val="0061493C"/>
    <w:rsid w:val="006152E0"/>
    <w:rsid w:val="006202A6"/>
    <w:rsid w:val="0062054B"/>
    <w:rsid w:val="00621C4E"/>
    <w:rsid w:val="00624EAE"/>
    <w:rsid w:val="00626100"/>
    <w:rsid w:val="006305D7"/>
    <w:rsid w:val="00632F63"/>
    <w:rsid w:val="00633A01"/>
    <w:rsid w:val="00633B97"/>
    <w:rsid w:val="006341F7"/>
    <w:rsid w:val="00634410"/>
    <w:rsid w:val="00634585"/>
    <w:rsid w:val="00635014"/>
    <w:rsid w:val="006369CE"/>
    <w:rsid w:val="006411CA"/>
    <w:rsid w:val="00644802"/>
    <w:rsid w:val="0064605E"/>
    <w:rsid w:val="00654F7E"/>
    <w:rsid w:val="00657A11"/>
    <w:rsid w:val="0066042D"/>
    <w:rsid w:val="006610B4"/>
    <w:rsid w:val="006619C8"/>
    <w:rsid w:val="00666048"/>
    <w:rsid w:val="006664EC"/>
    <w:rsid w:val="00666E89"/>
    <w:rsid w:val="00667E8C"/>
    <w:rsid w:val="00670A27"/>
    <w:rsid w:val="00671710"/>
    <w:rsid w:val="00673414"/>
    <w:rsid w:val="0067349F"/>
    <w:rsid w:val="00675641"/>
    <w:rsid w:val="00676079"/>
    <w:rsid w:val="00676ECD"/>
    <w:rsid w:val="00677D0A"/>
    <w:rsid w:val="0068185F"/>
    <w:rsid w:val="00681BF5"/>
    <w:rsid w:val="0068255A"/>
    <w:rsid w:val="00684BF6"/>
    <w:rsid w:val="00687587"/>
    <w:rsid w:val="00690E4E"/>
    <w:rsid w:val="00693441"/>
    <w:rsid w:val="0069521F"/>
    <w:rsid w:val="006A01CF"/>
    <w:rsid w:val="006A105B"/>
    <w:rsid w:val="006A1460"/>
    <w:rsid w:val="006A4024"/>
    <w:rsid w:val="006A406A"/>
    <w:rsid w:val="006A60DD"/>
    <w:rsid w:val="006B0679"/>
    <w:rsid w:val="006B074C"/>
    <w:rsid w:val="006B0FF8"/>
    <w:rsid w:val="006B27DE"/>
    <w:rsid w:val="006B30E4"/>
    <w:rsid w:val="006B3B84"/>
    <w:rsid w:val="006B4E7C"/>
    <w:rsid w:val="006B5D8C"/>
    <w:rsid w:val="006B66D8"/>
    <w:rsid w:val="006B72D4"/>
    <w:rsid w:val="006C11CC"/>
    <w:rsid w:val="006C1AEB"/>
    <w:rsid w:val="006C42E1"/>
    <w:rsid w:val="006C4608"/>
    <w:rsid w:val="006C57FE"/>
    <w:rsid w:val="006C5CA8"/>
    <w:rsid w:val="006C668E"/>
    <w:rsid w:val="006D0550"/>
    <w:rsid w:val="006D1EF5"/>
    <w:rsid w:val="006D3579"/>
    <w:rsid w:val="006D6222"/>
    <w:rsid w:val="006D64E8"/>
    <w:rsid w:val="006D70F4"/>
    <w:rsid w:val="006D7137"/>
    <w:rsid w:val="006E13B9"/>
    <w:rsid w:val="006E2379"/>
    <w:rsid w:val="006E2815"/>
    <w:rsid w:val="006E4B63"/>
    <w:rsid w:val="006E527C"/>
    <w:rsid w:val="006F06E4"/>
    <w:rsid w:val="006F216E"/>
    <w:rsid w:val="006F2AE8"/>
    <w:rsid w:val="006F7B41"/>
    <w:rsid w:val="0070067E"/>
    <w:rsid w:val="007022AA"/>
    <w:rsid w:val="0070275B"/>
    <w:rsid w:val="00702B5D"/>
    <w:rsid w:val="0070358A"/>
    <w:rsid w:val="00703ED2"/>
    <w:rsid w:val="00704618"/>
    <w:rsid w:val="00707B8D"/>
    <w:rsid w:val="00713636"/>
    <w:rsid w:val="00713730"/>
    <w:rsid w:val="00714B8C"/>
    <w:rsid w:val="0071675D"/>
    <w:rsid w:val="00716974"/>
    <w:rsid w:val="00717736"/>
    <w:rsid w:val="007204B6"/>
    <w:rsid w:val="00726B6D"/>
    <w:rsid w:val="0073044B"/>
    <w:rsid w:val="00732B47"/>
    <w:rsid w:val="007343A2"/>
    <w:rsid w:val="00735CF5"/>
    <w:rsid w:val="0074025D"/>
    <w:rsid w:val="007402A5"/>
    <w:rsid w:val="0074063A"/>
    <w:rsid w:val="00742AA4"/>
    <w:rsid w:val="00743794"/>
    <w:rsid w:val="00743BA1"/>
    <w:rsid w:val="00745A3F"/>
    <w:rsid w:val="00745F1E"/>
    <w:rsid w:val="0074613D"/>
    <w:rsid w:val="00747901"/>
    <w:rsid w:val="007515FE"/>
    <w:rsid w:val="0075468A"/>
    <w:rsid w:val="0075554C"/>
    <w:rsid w:val="00755924"/>
    <w:rsid w:val="007578B4"/>
    <w:rsid w:val="007601D0"/>
    <w:rsid w:val="007603BB"/>
    <w:rsid w:val="0076109D"/>
    <w:rsid w:val="007626A8"/>
    <w:rsid w:val="00763672"/>
    <w:rsid w:val="00766780"/>
    <w:rsid w:val="00767107"/>
    <w:rsid w:val="00773617"/>
    <w:rsid w:val="00773BFD"/>
    <w:rsid w:val="007743B3"/>
    <w:rsid w:val="007743C2"/>
    <w:rsid w:val="00774490"/>
    <w:rsid w:val="007819FF"/>
    <w:rsid w:val="0078360C"/>
    <w:rsid w:val="0078374E"/>
    <w:rsid w:val="00784A4C"/>
    <w:rsid w:val="00784BC6"/>
    <w:rsid w:val="00784D74"/>
    <w:rsid w:val="0078523D"/>
    <w:rsid w:val="0078688F"/>
    <w:rsid w:val="00786E00"/>
    <w:rsid w:val="00786EAB"/>
    <w:rsid w:val="00787781"/>
    <w:rsid w:val="007931DF"/>
    <w:rsid w:val="007A0172"/>
    <w:rsid w:val="007A1804"/>
    <w:rsid w:val="007A2511"/>
    <w:rsid w:val="007A260E"/>
    <w:rsid w:val="007A2802"/>
    <w:rsid w:val="007A4D4C"/>
    <w:rsid w:val="007A4DD6"/>
    <w:rsid w:val="007A5A64"/>
    <w:rsid w:val="007A5CB9"/>
    <w:rsid w:val="007B20AE"/>
    <w:rsid w:val="007B29D6"/>
    <w:rsid w:val="007B3004"/>
    <w:rsid w:val="007B6B07"/>
    <w:rsid w:val="007B6D43"/>
    <w:rsid w:val="007B749A"/>
    <w:rsid w:val="007B7C6E"/>
    <w:rsid w:val="007C059F"/>
    <w:rsid w:val="007C0D19"/>
    <w:rsid w:val="007C25B8"/>
    <w:rsid w:val="007C439C"/>
    <w:rsid w:val="007C671C"/>
    <w:rsid w:val="007D0C3C"/>
    <w:rsid w:val="007D2BAB"/>
    <w:rsid w:val="007D44D7"/>
    <w:rsid w:val="007D612C"/>
    <w:rsid w:val="007D621A"/>
    <w:rsid w:val="007D6876"/>
    <w:rsid w:val="007D7E15"/>
    <w:rsid w:val="007E058A"/>
    <w:rsid w:val="007E1CD1"/>
    <w:rsid w:val="007E2887"/>
    <w:rsid w:val="007E5278"/>
    <w:rsid w:val="007E749C"/>
    <w:rsid w:val="007F1B5C"/>
    <w:rsid w:val="007F1C04"/>
    <w:rsid w:val="007F50BA"/>
    <w:rsid w:val="007F52AD"/>
    <w:rsid w:val="007F6125"/>
    <w:rsid w:val="008000D9"/>
    <w:rsid w:val="00801257"/>
    <w:rsid w:val="0080299F"/>
    <w:rsid w:val="00802F41"/>
    <w:rsid w:val="00803B0A"/>
    <w:rsid w:val="00804DED"/>
    <w:rsid w:val="00805B96"/>
    <w:rsid w:val="008105BE"/>
    <w:rsid w:val="008115A5"/>
    <w:rsid w:val="00811D46"/>
    <w:rsid w:val="008126DA"/>
    <w:rsid w:val="00813FE9"/>
    <w:rsid w:val="00814151"/>
    <w:rsid w:val="0081415D"/>
    <w:rsid w:val="00817C5A"/>
    <w:rsid w:val="00820229"/>
    <w:rsid w:val="008205E8"/>
    <w:rsid w:val="00821153"/>
    <w:rsid w:val="00822448"/>
    <w:rsid w:val="00822ABE"/>
    <w:rsid w:val="00823BEF"/>
    <w:rsid w:val="008244D1"/>
    <w:rsid w:val="00827F51"/>
    <w:rsid w:val="0083104E"/>
    <w:rsid w:val="00833165"/>
    <w:rsid w:val="008342FC"/>
    <w:rsid w:val="008343BE"/>
    <w:rsid w:val="00834703"/>
    <w:rsid w:val="00836535"/>
    <w:rsid w:val="00840C7A"/>
    <w:rsid w:val="00840FB4"/>
    <w:rsid w:val="008410B2"/>
    <w:rsid w:val="00847744"/>
    <w:rsid w:val="008477E9"/>
    <w:rsid w:val="008500A0"/>
    <w:rsid w:val="008524E5"/>
    <w:rsid w:val="008529F2"/>
    <w:rsid w:val="00852EB3"/>
    <w:rsid w:val="0085351C"/>
    <w:rsid w:val="0085435A"/>
    <w:rsid w:val="008549CA"/>
    <w:rsid w:val="00854BB9"/>
    <w:rsid w:val="008556C3"/>
    <w:rsid w:val="0085687C"/>
    <w:rsid w:val="0086060D"/>
    <w:rsid w:val="00863E7A"/>
    <w:rsid w:val="008706C5"/>
    <w:rsid w:val="0087092E"/>
    <w:rsid w:val="00873707"/>
    <w:rsid w:val="00874B20"/>
    <w:rsid w:val="008757C6"/>
    <w:rsid w:val="008763E1"/>
    <w:rsid w:val="0087775C"/>
    <w:rsid w:val="00877EC8"/>
    <w:rsid w:val="0088032C"/>
    <w:rsid w:val="00880901"/>
    <w:rsid w:val="00880F36"/>
    <w:rsid w:val="00883244"/>
    <w:rsid w:val="00883C4C"/>
    <w:rsid w:val="00885530"/>
    <w:rsid w:val="008879B8"/>
    <w:rsid w:val="008910D1"/>
    <w:rsid w:val="00892910"/>
    <w:rsid w:val="0089296C"/>
    <w:rsid w:val="00894F4E"/>
    <w:rsid w:val="00895E94"/>
    <w:rsid w:val="00896ABD"/>
    <w:rsid w:val="00897224"/>
    <w:rsid w:val="00897AB6"/>
    <w:rsid w:val="008A1A82"/>
    <w:rsid w:val="008A2540"/>
    <w:rsid w:val="008A3380"/>
    <w:rsid w:val="008A7A9C"/>
    <w:rsid w:val="008B2470"/>
    <w:rsid w:val="008B2706"/>
    <w:rsid w:val="008B5218"/>
    <w:rsid w:val="008B7102"/>
    <w:rsid w:val="008C37D4"/>
    <w:rsid w:val="008C3B7D"/>
    <w:rsid w:val="008D0F90"/>
    <w:rsid w:val="008D3715"/>
    <w:rsid w:val="008D3CEC"/>
    <w:rsid w:val="008D4316"/>
    <w:rsid w:val="008D5465"/>
    <w:rsid w:val="008D5E61"/>
    <w:rsid w:val="008D7EB7"/>
    <w:rsid w:val="008D7EC5"/>
    <w:rsid w:val="008E08E4"/>
    <w:rsid w:val="008E2E48"/>
    <w:rsid w:val="008E3684"/>
    <w:rsid w:val="008E4A94"/>
    <w:rsid w:val="008E4C9E"/>
    <w:rsid w:val="008E4EB9"/>
    <w:rsid w:val="008E56B5"/>
    <w:rsid w:val="008E57F5"/>
    <w:rsid w:val="008E59AD"/>
    <w:rsid w:val="008E7606"/>
    <w:rsid w:val="008F1250"/>
    <w:rsid w:val="008F1DAA"/>
    <w:rsid w:val="008F3796"/>
    <w:rsid w:val="008F3EBD"/>
    <w:rsid w:val="008F470D"/>
    <w:rsid w:val="008F60B2"/>
    <w:rsid w:val="008F7416"/>
    <w:rsid w:val="008F7455"/>
    <w:rsid w:val="008F7C41"/>
    <w:rsid w:val="009031E2"/>
    <w:rsid w:val="009042F4"/>
    <w:rsid w:val="009055CF"/>
    <w:rsid w:val="0091276C"/>
    <w:rsid w:val="009165AC"/>
    <w:rsid w:val="009168F6"/>
    <w:rsid w:val="00916FFC"/>
    <w:rsid w:val="00917625"/>
    <w:rsid w:val="00917B7E"/>
    <w:rsid w:val="0092053F"/>
    <w:rsid w:val="00920692"/>
    <w:rsid w:val="0092242C"/>
    <w:rsid w:val="0092340A"/>
    <w:rsid w:val="00924086"/>
    <w:rsid w:val="00925D23"/>
    <w:rsid w:val="0092638F"/>
    <w:rsid w:val="00930C6F"/>
    <w:rsid w:val="009313B2"/>
    <w:rsid w:val="009313D9"/>
    <w:rsid w:val="00935B7F"/>
    <w:rsid w:val="00935F44"/>
    <w:rsid w:val="0094112E"/>
    <w:rsid w:val="00941293"/>
    <w:rsid w:val="00946372"/>
    <w:rsid w:val="00946C3D"/>
    <w:rsid w:val="00950C17"/>
    <w:rsid w:val="00951FAF"/>
    <w:rsid w:val="00954740"/>
    <w:rsid w:val="0095530D"/>
    <w:rsid w:val="00955AE5"/>
    <w:rsid w:val="00961C28"/>
    <w:rsid w:val="00962E71"/>
    <w:rsid w:val="00963ABC"/>
    <w:rsid w:val="00965D21"/>
    <w:rsid w:val="00967764"/>
    <w:rsid w:val="00970B0E"/>
    <w:rsid w:val="00970BB9"/>
    <w:rsid w:val="009726EE"/>
    <w:rsid w:val="00972CDE"/>
    <w:rsid w:val="009733DD"/>
    <w:rsid w:val="00974250"/>
    <w:rsid w:val="00975573"/>
    <w:rsid w:val="00976D03"/>
    <w:rsid w:val="00977B30"/>
    <w:rsid w:val="00982F41"/>
    <w:rsid w:val="00983C41"/>
    <w:rsid w:val="00985090"/>
    <w:rsid w:val="009862EC"/>
    <w:rsid w:val="00986911"/>
    <w:rsid w:val="00987710"/>
    <w:rsid w:val="009904AB"/>
    <w:rsid w:val="00994206"/>
    <w:rsid w:val="00995688"/>
    <w:rsid w:val="009958A6"/>
    <w:rsid w:val="00996456"/>
    <w:rsid w:val="009A04F5"/>
    <w:rsid w:val="009A15EF"/>
    <w:rsid w:val="009A2CC4"/>
    <w:rsid w:val="009A3348"/>
    <w:rsid w:val="009A38A5"/>
    <w:rsid w:val="009A5B73"/>
    <w:rsid w:val="009B118B"/>
    <w:rsid w:val="009B1737"/>
    <w:rsid w:val="009B3D4B"/>
    <w:rsid w:val="009B55D5"/>
    <w:rsid w:val="009B5B99"/>
    <w:rsid w:val="009B6EFC"/>
    <w:rsid w:val="009C16C0"/>
    <w:rsid w:val="009C1FD0"/>
    <w:rsid w:val="009C2DF8"/>
    <w:rsid w:val="009C3008"/>
    <w:rsid w:val="009C31BF"/>
    <w:rsid w:val="009C3AF4"/>
    <w:rsid w:val="009C68B7"/>
    <w:rsid w:val="009C6E8F"/>
    <w:rsid w:val="009C73C2"/>
    <w:rsid w:val="009D0834"/>
    <w:rsid w:val="009D0A1E"/>
    <w:rsid w:val="009D2AE3"/>
    <w:rsid w:val="009D52BC"/>
    <w:rsid w:val="009D6C78"/>
    <w:rsid w:val="009D7D0A"/>
    <w:rsid w:val="009D7F2B"/>
    <w:rsid w:val="009E09D9"/>
    <w:rsid w:val="009F01B1"/>
    <w:rsid w:val="009F0DBB"/>
    <w:rsid w:val="009F3770"/>
    <w:rsid w:val="009F3887"/>
    <w:rsid w:val="009F44A7"/>
    <w:rsid w:val="009F659A"/>
    <w:rsid w:val="009F732B"/>
    <w:rsid w:val="00A00951"/>
    <w:rsid w:val="00A01FE0"/>
    <w:rsid w:val="00A06945"/>
    <w:rsid w:val="00A10656"/>
    <w:rsid w:val="00A113C0"/>
    <w:rsid w:val="00A12FA6"/>
    <w:rsid w:val="00A131A6"/>
    <w:rsid w:val="00A1339B"/>
    <w:rsid w:val="00A13977"/>
    <w:rsid w:val="00A149BB"/>
    <w:rsid w:val="00A14ABA"/>
    <w:rsid w:val="00A1598E"/>
    <w:rsid w:val="00A15A98"/>
    <w:rsid w:val="00A177FE"/>
    <w:rsid w:val="00A20FD6"/>
    <w:rsid w:val="00A24CB6"/>
    <w:rsid w:val="00A250EF"/>
    <w:rsid w:val="00A26CD2"/>
    <w:rsid w:val="00A27667"/>
    <w:rsid w:val="00A314B3"/>
    <w:rsid w:val="00A32979"/>
    <w:rsid w:val="00A34A67"/>
    <w:rsid w:val="00A35121"/>
    <w:rsid w:val="00A36456"/>
    <w:rsid w:val="00A37462"/>
    <w:rsid w:val="00A374D4"/>
    <w:rsid w:val="00A41356"/>
    <w:rsid w:val="00A42242"/>
    <w:rsid w:val="00A44CEC"/>
    <w:rsid w:val="00A459E1"/>
    <w:rsid w:val="00A46AC4"/>
    <w:rsid w:val="00A51035"/>
    <w:rsid w:val="00A51530"/>
    <w:rsid w:val="00A52296"/>
    <w:rsid w:val="00A52B32"/>
    <w:rsid w:val="00A55661"/>
    <w:rsid w:val="00A57348"/>
    <w:rsid w:val="00A61B70"/>
    <w:rsid w:val="00A61DFA"/>
    <w:rsid w:val="00A61FA8"/>
    <w:rsid w:val="00A62F93"/>
    <w:rsid w:val="00A637F4"/>
    <w:rsid w:val="00A64DF2"/>
    <w:rsid w:val="00A65485"/>
    <w:rsid w:val="00A660A6"/>
    <w:rsid w:val="00A66E05"/>
    <w:rsid w:val="00A703C7"/>
    <w:rsid w:val="00A70753"/>
    <w:rsid w:val="00A712D2"/>
    <w:rsid w:val="00A72DB8"/>
    <w:rsid w:val="00A73553"/>
    <w:rsid w:val="00A767FD"/>
    <w:rsid w:val="00A81D2A"/>
    <w:rsid w:val="00A81D72"/>
    <w:rsid w:val="00A82071"/>
    <w:rsid w:val="00A82C8A"/>
    <w:rsid w:val="00A8346B"/>
    <w:rsid w:val="00A849AD"/>
    <w:rsid w:val="00A852FF"/>
    <w:rsid w:val="00A87337"/>
    <w:rsid w:val="00A90C97"/>
    <w:rsid w:val="00A92DC8"/>
    <w:rsid w:val="00A92DDC"/>
    <w:rsid w:val="00A960C8"/>
    <w:rsid w:val="00A96604"/>
    <w:rsid w:val="00AA03DF"/>
    <w:rsid w:val="00AA0985"/>
    <w:rsid w:val="00AA0FC6"/>
    <w:rsid w:val="00AA1B4F"/>
    <w:rsid w:val="00AA21D8"/>
    <w:rsid w:val="00AA271A"/>
    <w:rsid w:val="00AA3270"/>
    <w:rsid w:val="00AA42B7"/>
    <w:rsid w:val="00AA4666"/>
    <w:rsid w:val="00AA46CD"/>
    <w:rsid w:val="00AA54F3"/>
    <w:rsid w:val="00AA6B43"/>
    <w:rsid w:val="00AA720D"/>
    <w:rsid w:val="00AB1527"/>
    <w:rsid w:val="00AB367A"/>
    <w:rsid w:val="00AB6F0E"/>
    <w:rsid w:val="00AC01D1"/>
    <w:rsid w:val="00AC0AB2"/>
    <w:rsid w:val="00AC0E9F"/>
    <w:rsid w:val="00AC52A5"/>
    <w:rsid w:val="00AC6EFD"/>
    <w:rsid w:val="00AC7151"/>
    <w:rsid w:val="00AD26FC"/>
    <w:rsid w:val="00AD2C71"/>
    <w:rsid w:val="00AD460A"/>
    <w:rsid w:val="00AD6134"/>
    <w:rsid w:val="00AD6A05"/>
    <w:rsid w:val="00AE043A"/>
    <w:rsid w:val="00AE118B"/>
    <w:rsid w:val="00AE272B"/>
    <w:rsid w:val="00AE3D22"/>
    <w:rsid w:val="00AE3E3A"/>
    <w:rsid w:val="00AE5C09"/>
    <w:rsid w:val="00AE7719"/>
    <w:rsid w:val="00AE77B4"/>
    <w:rsid w:val="00AE7C1A"/>
    <w:rsid w:val="00AE7DF8"/>
    <w:rsid w:val="00AE7F3B"/>
    <w:rsid w:val="00AF0D9C"/>
    <w:rsid w:val="00AF13AB"/>
    <w:rsid w:val="00AF1D36"/>
    <w:rsid w:val="00AF280B"/>
    <w:rsid w:val="00AF2F25"/>
    <w:rsid w:val="00AF3031"/>
    <w:rsid w:val="00AF310D"/>
    <w:rsid w:val="00AF5F75"/>
    <w:rsid w:val="00AF6001"/>
    <w:rsid w:val="00B0161E"/>
    <w:rsid w:val="00B01A16"/>
    <w:rsid w:val="00B0529A"/>
    <w:rsid w:val="00B06E3C"/>
    <w:rsid w:val="00B07F45"/>
    <w:rsid w:val="00B1021A"/>
    <w:rsid w:val="00B12E40"/>
    <w:rsid w:val="00B14788"/>
    <w:rsid w:val="00B1481A"/>
    <w:rsid w:val="00B15A1F"/>
    <w:rsid w:val="00B15FE9"/>
    <w:rsid w:val="00B1618A"/>
    <w:rsid w:val="00B204AA"/>
    <w:rsid w:val="00B2091E"/>
    <w:rsid w:val="00B20C3F"/>
    <w:rsid w:val="00B2148A"/>
    <w:rsid w:val="00B220C2"/>
    <w:rsid w:val="00B25273"/>
    <w:rsid w:val="00B25B32"/>
    <w:rsid w:val="00B26C6E"/>
    <w:rsid w:val="00B32616"/>
    <w:rsid w:val="00B32DB4"/>
    <w:rsid w:val="00B33CF5"/>
    <w:rsid w:val="00B36C42"/>
    <w:rsid w:val="00B37D51"/>
    <w:rsid w:val="00B427E1"/>
    <w:rsid w:val="00B42EA7"/>
    <w:rsid w:val="00B43246"/>
    <w:rsid w:val="00B44067"/>
    <w:rsid w:val="00B46930"/>
    <w:rsid w:val="00B4702F"/>
    <w:rsid w:val="00B51845"/>
    <w:rsid w:val="00B51923"/>
    <w:rsid w:val="00B5337C"/>
    <w:rsid w:val="00B53FDE"/>
    <w:rsid w:val="00B55F17"/>
    <w:rsid w:val="00B560B0"/>
    <w:rsid w:val="00B56397"/>
    <w:rsid w:val="00B571DA"/>
    <w:rsid w:val="00B6027B"/>
    <w:rsid w:val="00B636C8"/>
    <w:rsid w:val="00B65B0A"/>
    <w:rsid w:val="00B65EDB"/>
    <w:rsid w:val="00B675CA"/>
    <w:rsid w:val="00B67AFF"/>
    <w:rsid w:val="00B70B59"/>
    <w:rsid w:val="00B715D1"/>
    <w:rsid w:val="00B718D6"/>
    <w:rsid w:val="00B73657"/>
    <w:rsid w:val="00B739B3"/>
    <w:rsid w:val="00B73D73"/>
    <w:rsid w:val="00B7430B"/>
    <w:rsid w:val="00B81B15"/>
    <w:rsid w:val="00B81D4B"/>
    <w:rsid w:val="00B81F76"/>
    <w:rsid w:val="00B8378C"/>
    <w:rsid w:val="00B83AB4"/>
    <w:rsid w:val="00B8478C"/>
    <w:rsid w:val="00B856C3"/>
    <w:rsid w:val="00B85963"/>
    <w:rsid w:val="00B86529"/>
    <w:rsid w:val="00B915AE"/>
    <w:rsid w:val="00B91883"/>
    <w:rsid w:val="00BA0856"/>
    <w:rsid w:val="00BA099A"/>
    <w:rsid w:val="00BA1735"/>
    <w:rsid w:val="00BA19FA"/>
    <w:rsid w:val="00BA24B7"/>
    <w:rsid w:val="00BA3378"/>
    <w:rsid w:val="00BA4288"/>
    <w:rsid w:val="00BA661D"/>
    <w:rsid w:val="00BB0902"/>
    <w:rsid w:val="00BB1F9C"/>
    <w:rsid w:val="00BB3D41"/>
    <w:rsid w:val="00BB48E5"/>
    <w:rsid w:val="00BB5607"/>
    <w:rsid w:val="00BB5ACA"/>
    <w:rsid w:val="00BB627F"/>
    <w:rsid w:val="00BC0C17"/>
    <w:rsid w:val="00BC1A4E"/>
    <w:rsid w:val="00BC2EAA"/>
    <w:rsid w:val="00BC3823"/>
    <w:rsid w:val="00BC4962"/>
    <w:rsid w:val="00BC5841"/>
    <w:rsid w:val="00BC7304"/>
    <w:rsid w:val="00BD07AF"/>
    <w:rsid w:val="00BD103B"/>
    <w:rsid w:val="00BD1396"/>
    <w:rsid w:val="00BD18AF"/>
    <w:rsid w:val="00BD2EF0"/>
    <w:rsid w:val="00BD32DF"/>
    <w:rsid w:val="00BD59E0"/>
    <w:rsid w:val="00BD60B4"/>
    <w:rsid w:val="00BD796B"/>
    <w:rsid w:val="00BE2EDA"/>
    <w:rsid w:val="00BE3B7E"/>
    <w:rsid w:val="00BE40C0"/>
    <w:rsid w:val="00BE52F0"/>
    <w:rsid w:val="00BE58E4"/>
    <w:rsid w:val="00BE5F4A"/>
    <w:rsid w:val="00BE6F25"/>
    <w:rsid w:val="00BE725A"/>
    <w:rsid w:val="00BE7AEF"/>
    <w:rsid w:val="00BF09B0"/>
    <w:rsid w:val="00BF1544"/>
    <w:rsid w:val="00BF1B53"/>
    <w:rsid w:val="00BF246D"/>
    <w:rsid w:val="00BF2682"/>
    <w:rsid w:val="00C024D4"/>
    <w:rsid w:val="00C049A9"/>
    <w:rsid w:val="00C06F06"/>
    <w:rsid w:val="00C142AF"/>
    <w:rsid w:val="00C14942"/>
    <w:rsid w:val="00C20FAD"/>
    <w:rsid w:val="00C21985"/>
    <w:rsid w:val="00C21BA9"/>
    <w:rsid w:val="00C2375F"/>
    <w:rsid w:val="00C2460F"/>
    <w:rsid w:val="00C247CB"/>
    <w:rsid w:val="00C32CB1"/>
    <w:rsid w:val="00C32E66"/>
    <w:rsid w:val="00C32F45"/>
    <w:rsid w:val="00C332D1"/>
    <w:rsid w:val="00C3355F"/>
    <w:rsid w:val="00C33A04"/>
    <w:rsid w:val="00C34DEE"/>
    <w:rsid w:val="00C3569A"/>
    <w:rsid w:val="00C36CC5"/>
    <w:rsid w:val="00C37E8F"/>
    <w:rsid w:val="00C409BE"/>
    <w:rsid w:val="00C4136F"/>
    <w:rsid w:val="00C43992"/>
    <w:rsid w:val="00C43F48"/>
    <w:rsid w:val="00C448FF"/>
    <w:rsid w:val="00C44C10"/>
    <w:rsid w:val="00C45E57"/>
    <w:rsid w:val="00C52384"/>
    <w:rsid w:val="00C52F29"/>
    <w:rsid w:val="00C55C54"/>
    <w:rsid w:val="00C56CE6"/>
    <w:rsid w:val="00C5745F"/>
    <w:rsid w:val="00C60005"/>
    <w:rsid w:val="00C60C8F"/>
    <w:rsid w:val="00C61A98"/>
    <w:rsid w:val="00C62E86"/>
    <w:rsid w:val="00C63201"/>
    <w:rsid w:val="00C64E62"/>
    <w:rsid w:val="00C64EB5"/>
    <w:rsid w:val="00C651D5"/>
    <w:rsid w:val="00C65CCC"/>
    <w:rsid w:val="00C70AA8"/>
    <w:rsid w:val="00C73BC4"/>
    <w:rsid w:val="00C7618F"/>
    <w:rsid w:val="00C765A9"/>
    <w:rsid w:val="00C7783E"/>
    <w:rsid w:val="00C81157"/>
    <w:rsid w:val="00C8156B"/>
    <w:rsid w:val="00C8162D"/>
    <w:rsid w:val="00C82AB8"/>
    <w:rsid w:val="00C82FEA"/>
    <w:rsid w:val="00C830BB"/>
    <w:rsid w:val="00C83767"/>
    <w:rsid w:val="00C83A0B"/>
    <w:rsid w:val="00C842D0"/>
    <w:rsid w:val="00C843FE"/>
    <w:rsid w:val="00C84ED1"/>
    <w:rsid w:val="00C863CC"/>
    <w:rsid w:val="00C86884"/>
    <w:rsid w:val="00C9038F"/>
    <w:rsid w:val="00C92AAB"/>
    <w:rsid w:val="00C932B6"/>
    <w:rsid w:val="00C94288"/>
    <w:rsid w:val="00C95D4C"/>
    <w:rsid w:val="00C9637F"/>
    <w:rsid w:val="00C9708A"/>
    <w:rsid w:val="00CA1265"/>
    <w:rsid w:val="00CA2435"/>
    <w:rsid w:val="00CA4068"/>
    <w:rsid w:val="00CA473F"/>
    <w:rsid w:val="00CA67F4"/>
    <w:rsid w:val="00CB37F8"/>
    <w:rsid w:val="00CB7DC3"/>
    <w:rsid w:val="00CC0E09"/>
    <w:rsid w:val="00CC4393"/>
    <w:rsid w:val="00CC5BE1"/>
    <w:rsid w:val="00CC6F9A"/>
    <w:rsid w:val="00CC75A2"/>
    <w:rsid w:val="00CC7A18"/>
    <w:rsid w:val="00CD0E2F"/>
    <w:rsid w:val="00CD1D49"/>
    <w:rsid w:val="00CD2F20"/>
    <w:rsid w:val="00CD6B20"/>
    <w:rsid w:val="00CD6C9B"/>
    <w:rsid w:val="00CE1339"/>
    <w:rsid w:val="00CE3E45"/>
    <w:rsid w:val="00CE5656"/>
    <w:rsid w:val="00CE61CC"/>
    <w:rsid w:val="00CE6E42"/>
    <w:rsid w:val="00CE7903"/>
    <w:rsid w:val="00CF20B7"/>
    <w:rsid w:val="00CF53D3"/>
    <w:rsid w:val="00CF6692"/>
    <w:rsid w:val="00CF7441"/>
    <w:rsid w:val="00CF7938"/>
    <w:rsid w:val="00D00D16"/>
    <w:rsid w:val="00D0103F"/>
    <w:rsid w:val="00D0211E"/>
    <w:rsid w:val="00D03051"/>
    <w:rsid w:val="00D0326A"/>
    <w:rsid w:val="00D03C6C"/>
    <w:rsid w:val="00D04760"/>
    <w:rsid w:val="00D04A95"/>
    <w:rsid w:val="00D05921"/>
    <w:rsid w:val="00D06288"/>
    <w:rsid w:val="00D068C7"/>
    <w:rsid w:val="00D10301"/>
    <w:rsid w:val="00D128A4"/>
    <w:rsid w:val="00D129EA"/>
    <w:rsid w:val="00D12A0E"/>
    <w:rsid w:val="00D12D3B"/>
    <w:rsid w:val="00D136E6"/>
    <w:rsid w:val="00D147C8"/>
    <w:rsid w:val="00D15131"/>
    <w:rsid w:val="00D16FA2"/>
    <w:rsid w:val="00D1793B"/>
    <w:rsid w:val="00D20954"/>
    <w:rsid w:val="00D2135C"/>
    <w:rsid w:val="00D217C2"/>
    <w:rsid w:val="00D21C39"/>
    <w:rsid w:val="00D21FC6"/>
    <w:rsid w:val="00D2243A"/>
    <w:rsid w:val="00D237A2"/>
    <w:rsid w:val="00D24DFD"/>
    <w:rsid w:val="00D264EF"/>
    <w:rsid w:val="00D2759F"/>
    <w:rsid w:val="00D33393"/>
    <w:rsid w:val="00D33498"/>
    <w:rsid w:val="00D33D36"/>
    <w:rsid w:val="00D34D94"/>
    <w:rsid w:val="00D409E2"/>
    <w:rsid w:val="00D426A7"/>
    <w:rsid w:val="00D427D7"/>
    <w:rsid w:val="00D42EA7"/>
    <w:rsid w:val="00D44E62"/>
    <w:rsid w:val="00D450D1"/>
    <w:rsid w:val="00D4581C"/>
    <w:rsid w:val="00D470DA"/>
    <w:rsid w:val="00D4740A"/>
    <w:rsid w:val="00D51570"/>
    <w:rsid w:val="00D51B82"/>
    <w:rsid w:val="00D556AD"/>
    <w:rsid w:val="00D55BD5"/>
    <w:rsid w:val="00D57DB0"/>
    <w:rsid w:val="00D60381"/>
    <w:rsid w:val="00D616DE"/>
    <w:rsid w:val="00D62201"/>
    <w:rsid w:val="00D6281A"/>
    <w:rsid w:val="00D651D1"/>
    <w:rsid w:val="00D67E8A"/>
    <w:rsid w:val="00D717BB"/>
    <w:rsid w:val="00D71D71"/>
    <w:rsid w:val="00D7226B"/>
    <w:rsid w:val="00D72707"/>
    <w:rsid w:val="00D736F4"/>
    <w:rsid w:val="00D75A9C"/>
    <w:rsid w:val="00D80782"/>
    <w:rsid w:val="00D80CE8"/>
    <w:rsid w:val="00D829C8"/>
    <w:rsid w:val="00D84931"/>
    <w:rsid w:val="00D85A2F"/>
    <w:rsid w:val="00D86594"/>
    <w:rsid w:val="00D90871"/>
    <w:rsid w:val="00D9155F"/>
    <w:rsid w:val="00D91D25"/>
    <w:rsid w:val="00D91D67"/>
    <w:rsid w:val="00D9403F"/>
    <w:rsid w:val="00D959B4"/>
    <w:rsid w:val="00DA175A"/>
    <w:rsid w:val="00DA23D4"/>
    <w:rsid w:val="00DA44DE"/>
    <w:rsid w:val="00DA5D2C"/>
    <w:rsid w:val="00DA748E"/>
    <w:rsid w:val="00DB3904"/>
    <w:rsid w:val="00DB6151"/>
    <w:rsid w:val="00DB620A"/>
    <w:rsid w:val="00DC184A"/>
    <w:rsid w:val="00DC3832"/>
    <w:rsid w:val="00DC7A51"/>
    <w:rsid w:val="00DD3B1E"/>
    <w:rsid w:val="00DD448D"/>
    <w:rsid w:val="00DD51EB"/>
    <w:rsid w:val="00DD57D7"/>
    <w:rsid w:val="00DD5FB5"/>
    <w:rsid w:val="00DD73AE"/>
    <w:rsid w:val="00DD7ED1"/>
    <w:rsid w:val="00DE19D6"/>
    <w:rsid w:val="00DE5B5F"/>
    <w:rsid w:val="00DE6E03"/>
    <w:rsid w:val="00DE75E9"/>
    <w:rsid w:val="00DF0CA8"/>
    <w:rsid w:val="00DF1D21"/>
    <w:rsid w:val="00DF46DE"/>
    <w:rsid w:val="00DF5041"/>
    <w:rsid w:val="00DF614E"/>
    <w:rsid w:val="00E00454"/>
    <w:rsid w:val="00E00696"/>
    <w:rsid w:val="00E028F4"/>
    <w:rsid w:val="00E03651"/>
    <w:rsid w:val="00E03808"/>
    <w:rsid w:val="00E060C2"/>
    <w:rsid w:val="00E062C7"/>
    <w:rsid w:val="00E06324"/>
    <w:rsid w:val="00E07928"/>
    <w:rsid w:val="00E07B81"/>
    <w:rsid w:val="00E10AFD"/>
    <w:rsid w:val="00E12B11"/>
    <w:rsid w:val="00E12FB0"/>
    <w:rsid w:val="00E14814"/>
    <w:rsid w:val="00E1591B"/>
    <w:rsid w:val="00E16A50"/>
    <w:rsid w:val="00E23941"/>
    <w:rsid w:val="00E249D5"/>
    <w:rsid w:val="00E25017"/>
    <w:rsid w:val="00E25D52"/>
    <w:rsid w:val="00E25EFB"/>
    <w:rsid w:val="00E26F73"/>
    <w:rsid w:val="00E30A34"/>
    <w:rsid w:val="00E31D9B"/>
    <w:rsid w:val="00E33C68"/>
    <w:rsid w:val="00E34102"/>
    <w:rsid w:val="00E34EEB"/>
    <w:rsid w:val="00E3687C"/>
    <w:rsid w:val="00E377DC"/>
    <w:rsid w:val="00E43743"/>
    <w:rsid w:val="00E44EB9"/>
    <w:rsid w:val="00E45BDC"/>
    <w:rsid w:val="00E45EDE"/>
    <w:rsid w:val="00E46358"/>
    <w:rsid w:val="00E4715A"/>
    <w:rsid w:val="00E471DC"/>
    <w:rsid w:val="00E50EB4"/>
    <w:rsid w:val="00E532FC"/>
    <w:rsid w:val="00E534B9"/>
    <w:rsid w:val="00E559B4"/>
    <w:rsid w:val="00E55BB0"/>
    <w:rsid w:val="00E57241"/>
    <w:rsid w:val="00E609E5"/>
    <w:rsid w:val="00E60DBE"/>
    <w:rsid w:val="00E60F27"/>
    <w:rsid w:val="00E64D93"/>
    <w:rsid w:val="00E65EDB"/>
    <w:rsid w:val="00E66927"/>
    <w:rsid w:val="00E677B8"/>
    <w:rsid w:val="00E67B21"/>
    <w:rsid w:val="00E67FA1"/>
    <w:rsid w:val="00E72840"/>
    <w:rsid w:val="00E7387D"/>
    <w:rsid w:val="00E73D53"/>
    <w:rsid w:val="00E75111"/>
    <w:rsid w:val="00E77296"/>
    <w:rsid w:val="00E81C05"/>
    <w:rsid w:val="00E85CAC"/>
    <w:rsid w:val="00E86EE2"/>
    <w:rsid w:val="00E870E9"/>
    <w:rsid w:val="00E87527"/>
    <w:rsid w:val="00E87EF7"/>
    <w:rsid w:val="00E90111"/>
    <w:rsid w:val="00E9283F"/>
    <w:rsid w:val="00E93763"/>
    <w:rsid w:val="00E93B3F"/>
    <w:rsid w:val="00E96C4C"/>
    <w:rsid w:val="00EA2AAE"/>
    <w:rsid w:val="00EA2EC0"/>
    <w:rsid w:val="00EA336A"/>
    <w:rsid w:val="00EA427A"/>
    <w:rsid w:val="00EA6492"/>
    <w:rsid w:val="00EA723B"/>
    <w:rsid w:val="00EA7DD8"/>
    <w:rsid w:val="00EB02C5"/>
    <w:rsid w:val="00EB0B11"/>
    <w:rsid w:val="00EB1388"/>
    <w:rsid w:val="00EB53CB"/>
    <w:rsid w:val="00EB5D7A"/>
    <w:rsid w:val="00EB6350"/>
    <w:rsid w:val="00EB668F"/>
    <w:rsid w:val="00EB687A"/>
    <w:rsid w:val="00EB6E0E"/>
    <w:rsid w:val="00EB72C1"/>
    <w:rsid w:val="00EC2521"/>
    <w:rsid w:val="00EC2F62"/>
    <w:rsid w:val="00EC62EB"/>
    <w:rsid w:val="00EC6E9F"/>
    <w:rsid w:val="00EC75E6"/>
    <w:rsid w:val="00ED44F0"/>
    <w:rsid w:val="00ED4B33"/>
    <w:rsid w:val="00ED4CAB"/>
    <w:rsid w:val="00ED5993"/>
    <w:rsid w:val="00ED7DD6"/>
    <w:rsid w:val="00EE060B"/>
    <w:rsid w:val="00EE15A1"/>
    <w:rsid w:val="00EE2A7C"/>
    <w:rsid w:val="00EE2C42"/>
    <w:rsid w:val="00EE341B"/>
    <w:rsid w:val="00EE4453"/>
    <w:rsid w:val="00EE5FCE"/>
    <w:rsid w:val="00EE6BBD"/>
    <w:rsid w:val="00EE6E1E"/>
    <w:rsid w:val="00EE705F"/>
    <w:rsid w:val="00EF1462"/>
    <w:rsid w:val="00EF54FD"/>
    <w:rsid w:val="00EF6AAA"/>
    <w:rsid w:val="00F01417"/>
    <w:rsid w:val="00F039FD"/>
    <w:rsid w:val="00F062BC"/>
    <w:rsid w:val="00F075D5"/>
    <w:rsid w:val="00F07F0D"/>
    <w:rsid w:val="00F11766"/>
    <w:rsid w:val="00F13112"/>
    <w:rsid w:val="00F14745"/>
    <w:rsid w:val="00F15E50"/>
    <w:rsid w:val="00F16FE6"/>
    <w:rsid w:val="00F20859"/>
    <w:rsid w:val="00F228BC"/>
    <w:rsid w:val="00F238BD"/>
    <w:rsid w:val="00F24992"/>
    <w:rsid w:val="00F249E4"/>
    <w:rsid w:val="00F32CC3"/>
    <w:rsid w:val="00F32F2F"/>
    <w:rsid w:val="00F33F3F"/>
    <w:rsid w:val="00F35BDD"/>
    <w:rsid w:val="00F35EF0"/>
    <w:rsid w:val="00F3781F"/>
    <w:rsid w:val="00F403FD"/>
    <w:rsid w:val="00F41E72"/>
    <w:rsid w:val="00F45BDF"/>
    <w:rsid w:val="00F46786"/>
    <w:rsid w:val="00F50237"/>
    <w:rsid w:val="00F50300"/>
    <w:rsid w:val="00F51ABC"/>
    <w:rsid w:val="00F52A68"/>
    <w:rsid w:val="00F5414B"/>
    <w:rsid w:val="00F550E8"/>
    <w:rsid w:val="00F56912"/>
    <w:rsid w:val="00F56E39"/>
    <w:rsid w:val="00F5712F"/>
    <w:rsid w:val="00F623E9"/>
    <w:rsid w:val="00F63951"/>
    <w:rsid w:val="00F63C86"/>
    <w:rsid w:val="00F65563"/>
    <w:rsid w:val="00F66221"/>
    <w:rsid w:val="00F66AF0"/>
    <w:rsid w:val="00F67233"/>
    <w:rsid w:val="00F75751"/>
    <w:rsid w:val="00F757CF"/>
    <w:rsid w:val="00F766BE"/>
    <w:rsid w:val="00F77EB9"/>
    <w:rsid w:val="00F80635"/>
    <w:rsid w:val="00F8115F"/>
    <w:rsid w:val="00F815D1"/>
    <w:rsid w:val="00F81E7E"/>
    <w:rsid w:val="00F81F0F"/>
    <w:rsid w:val="00F825F4"/>
    <w:rsid w:val="00F847C0"/>
    <w:rsid w:val="00F90EE0"/>
    <w:rsid w:val="00F91DD5"/>
    <w:rsid w:val="00F924A6"/>
    <w:rsid w:val="00F92AA1"/>
    <w:rsid w:val="00F932DE"/>
    <w:rsid w:val="00F9408B"/>
    <w:rsid w:val="00F9423D"/>
    <w:rsid w:val="00F958C8"/>
    <w:rsid w:val="00F963DD"/>
    <w:rsid w:val="00F9641A"/>
    <w:rsid w:val="00F97004"/>
    <w:rsid w:val="00FA0031"/>
    <w:rsid w:val="00FA156E"/>
    <w:rsid w:val="00FA2045"/>
    <w:rsid w:val="00FA3B9B"/>
    <w:rsid w:val="00FA70D7"/>
    <w:rsid w:val="00FA7A66"/>
    <w:rsid w:val="00FB01DA"/>
    <w:rsid w:val="00FB03D8"/>
    <w:rsid w:val="00FB1AA9"/>
    <w:rsid w:val="00FB36F0"/>
    <w:rsid w:val="00FB41FB"/>
    <w:rsid w:val="00FB432F"/>
    <w:rsid w:val="00FB4B5A"/>
    <w:rsid w:val="00FB5963"/>
    <w:rsid w:val="00FB5DAA"/>
    <w:rsid w:val="00FB623C"/>
    <w:rsid w:val="00FC04B9"/>
    <w:rsid w:val="00FC0541"/>
    <w:rsid w:val="00FC161A"/>
    <w:rsid w:val="00FC19A6"/>
    <w:rsid w:val="00FC23D5"/>
    <w:rsid w:val="00FC3487"/>
    <w:rsid w:val="00FC4337"/>
    <w:rsid w:val="00FC4C1A"/>
    <w:rsid w:val="00FC628F"/>
    <w:rsid w:val="00FC6468"/>
    <w:rsid w:val="00FC6D49"/>
    <w:rsid w:val="00FC7EE1"/>
    <w:rsid w:val="00FD0BCD"/>
    <w:rsid w:val="00FD0E1F"/>
    <w:rsid w:val="00FD30BE"/>
    <w:rsid w:val="00FD3712"/>
    <w:rsid w:val="00FD3FA2"/>
    <w:rsid w:val="00FD4922"/>
    <w:rsid w:val="00FD6461"/>
    <w:rsid w:val="00FD6894"/>
    <w:rsid w:val="00FE0281"/>
    <w:rsid w:val="00FE4E13"/>
    <w:rsid w:val="00FE7083"/>
    <w:rsid w:val="00FF019F"/>
    <w:rsid w:val="00FF1B2A"/>
    <w:rsid w:val="00FF1B8D"/>
    <w:rsid w:val="00FF2160"/>
    <w:rsid w:val="00FF30DE"/>
    <w:rsid w:val="00FF357D"/>
    <w:rsid w:val="00FF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4DA4C87"/>
  <w15:docId w15:val="{F2D7FFB5-99E8-1646-B4BD-74036601E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3E0AA8"/>
    <w:pPr>
      <w:widowControl w:val="0"/>
      <w:autoSpaceDE w:val="0"/>
      <w:autoSpaceDN w:val="0"/>
      <w:adjustRightInd w:val="0"/>
      <w:jc w:val="both"/>
    </w:pPr>
    <w:rPr>
      <w:rFonts w:ascii="Calibri" w:hAnsi="Calibri" w:cs="Calibri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D3715"/>
    <w:pPr>
      <w:keepNext/>
      <w:spacing w:before="240" w:after="60"/>
      <w:outlineLvl w:val="0"/>
    </w:pPr>
    <w:rPr>
      <w:rFonts w:cs="Times New Roman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7A4D4C"/>
    <w:pPr>
      <w:keepNext/>
      <w:outlineLvl w:val="1"/>
    </w:pPr>
    <w:rPr>
      <w:rFonts w:cs="Times New Roman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6B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EE705F"/>
    <w:pPr>
      <w:spacing w:before="100" w:beforeAutospacing="1" w:after="100" w:afterAutospacing="1"/>
    </w:pPr>
  </w:style>
  <w:style w:type="character" w:styleId="Hyperlink">
    <w:name w:val="Hyperlink"/>
    <w:uiPriority w:val="99"/>
    <w:rsid w:val="00EE705F"/>
    <w:rPr>
      <w:color w:val="0000FF"/>
      <w:u w:val="single"/>
    </w:rPr>
  </w:style>
  <w:style w:type="paragraph" w:styleId="Header">
    <w:name w:val="header"/>
    <w:basedOn w:val="Normal"/>
    <w:link w:val="HeaderChar"/>
    <w:rsid w:val="00157BE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57BE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57BE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57BE6"/>
    <w:rPr>
      <w:sz w:val="24"/>
      <w:szCs w:val="24"/>
    </w:rPr>
  </w:style>
  <w:style w:type="character" w:styleId="CommentReference">
    <w:name w:val="annotation reference"/>
    <w:rsid w:val="0084610C"/>
    <w:rPr>
      <w:sz w:val="18"/>
      <w:szCs w:val="18"/>
    </w:rPr>
  </w:style>
  <w:style w:type="paragraph" w:styleId="CommentText">
    <w:name w:val="annotation text"/>
    <w:basedOn w:val="Normal"/>
    <w:link w:val="CommentTextChar"/>
    <w:rsid w:val="0084610C"/>
  </w:style>
  <w:style w:type="character" w:customStyle="1" w:styleId="CommentTextChar">
    <w:name w:val="Comment Text Char"/>
    <w:link w:val="CommentText"/>
    <w:rsid w:val="0084610C"/>
    <w:rPr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84610C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84610C"/>
    <w:rPr>
      <w:b/>
      <w:bCs/>
      <w:sz w:val="24"/>
      <w:szCs w:val="24"/>
      <w:lang w:val="en-US"/>
    </w:rPr>
  </w:style>
  <w:style w:type="paragraph" w:styleId="BalloonText">
    <w:name w:val="Balloon Text"/>
    <w:basedOn w:val="Normal"/>
    <w:link w:val="BalloonTextChar"/>
    <w:rsid w:val="0084610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rsid w:val="0084610C"/>
    <w:rPr>
      <w:rFonts w:ascii="Lucida Grande" w:hAnsi="Lucida Grande"/>
      <w:sz w:val="18"/>
      <w:szCs w:val="18"/>
      <w:lang w:val="en-US"/>
    </w:rPr>
  </w:style>
  <w:style w:type="character" w:styleId="PageNumber">
    <w:name w:val="page number"/>
    <w:basedOn w:val="DefaultParagraphFont"/>
    <w:rsid w:val="00C83836"/>
  </w:style>
  <w:style w:type="character" w:styleId="FollowedHyperlink">
    <w:name w:val="FollowedHyperlink"/>
    <w:rsid w:val="00D9403F"/>
    <w:rPr>
      <w:color w:val="800080"/>
      <w:u w:val="single"/>
    </w:rPr>
  </w:style>
  <w:style w:type="character" w:customStyle="1" w:styleId="apple-converted-space">
    <w:name w:val="apple-converted-space"/>
    <w:basedOn w:val="DefaultParagraphFont"/>
    <w:rsid w:val="008D3715"/>
  </w:style>
  <w:style w:type="character" w:customStyle="1" w:styleId="Heading1Char">
    <w:name w:val="Heading 1 Char"/>
    <w:link w:val="Heading1"/>
    <w:rsid w:val="008D3715"/>
    <w:rPr>
      <w:rFonts w:ascii="Calibri" w:eastAsia="Times New Roman" w:hAnsi="Calibri" w:cs="Times New Roman"/>
      <w:b/>
      <w:bCs/>
      <w:kern w:val="32"/>
      <w:sz w:val="28"/>
      <w:szCs w:val="32"/>
    </w:rPr>
  </w:style>
  <w:style w:type="character" w:styleId="IntenseEmphasis">
    <w:name w:val="Intense Emphasis"/>
    <w:qFormat/>
    <w:rsid w:val="00703ED2"/>
    <w:rPr>
      <w:b/>
      <w:bCs/>
      <w:i/>
      <w:iCs/>
      <w:color w:val="4F81BD"/>
    </w:rPr>
  </w:style>
  <w:style w:type="character" w:customStyle="1" w:styleId="Heading2Char">
    <w:name w:val="Heading 2 Char"/>
    <w:link w:val="Heading2"/>
    <w:rsid w:val="007A4D4C"/>
    <w:rPr>
      <w:rFonts w:ascii="Calibri" w:eastAsia="Times New Roman" w:hAnsi="Calibri" w:cs="Times New Roman"/>
      <w:b/>
      <w:bCs/>
      <w:iCs/>
      <w:sz w:val="24"/>
      <w:szCs w:val="28"/>
    </w:rPr>
  </w:style>
  <w:style w:type="paragraph" w:customStyle="1" w:styleId="Exampletext">
    <w:name w:val="Example text"/>
    <w:basedOn w:val="Normal"/>
    <w:link w:val="ExampletextChar"/>
    <w:qFormat/>
    <w:rsid w:val="00621C4E"/>
    <w:pPr>
      <w:spacing w:after="240"/>
    </w:pPr>
    <w:rPr>
      <w:color w:val="7F7F7F"/>
    </w:rPr>
  </w:style>
  <w:style w:type="character" w:customStyle="1" w:styleId="ExampletextChar">
    <w:name w:val="Example text Char"/>
    <w:link w:val="Exampletext"/>
    <w:rsid w:val="00621C4E"/>
    <w:rPr>
      <w:rFonts w:ascii="Calibri" w:hAnsi="Calibri" w:cs="Calibri"/>
      <w:color w:val="7F7F7F"/>
      <w:sz w:val="24"/>
      <w:szCs w:val="24"/>
    </w:rPr>
  </w:style>
  <w:style w:type="paragraph" w:styleId="ListParagraph">
    <w:name w:val="List Paragraph"/>
    <w:basedOn w:val="Normal"/>
    <w:uiPriority w:val="34"/>
    <w:qFormat/>
    <w:rsid w:val="00A34A6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366B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Revision">
    <w:name w:val="Revision"/>
    <w:hidden/>
    <w:uiPriority w:val="99"/>
    <w:semiHidden/>
    <w:rsid w:val="0091276C"/>
    <w:rPr>
      <w:rFonts w:ascii="Calibri" w:hAnsi="Calibri" w:cs="Calibri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AF280B"/>
    <w:pPr>
      <w:autoSpaceDE/>
      <w:autoSpaceDN/>
      <w:adjustRightInd/>
      <w:jc w:val="left"/>
    </w:pPr>
    <w:rPr>
      <w:rFonts w:eastAsia="Calibri"/>
      <w:color w:val="auto"/>
    </w:rPr>
  </w:style>
  <w:style w:type="character" w:customStyle="1" w:styleId="BodyTextChar">
    <w:name w:val="Body Text Char"/>
    <w:basedOn w:val="DefaultParagraphFont"/>
    <w:link w:val="BodyText"/>
    <w:uiPriority w:val="1"/>
    <w:rsid w:val="00AF280B"/>
    <w:rPr>
      <w:rFonts w:ascii="Calibri" w:eastAsia="Calibri" w:hAnsi="Calibri" w:cs="Calibri"/>
      <w:sz w:val="24"/>
      <w:szCs w:val="24"/>
    </w:rPr>
  </w:style>
  <w:style w:type="character" w:styleId="Strong">
    <w:name w:val="Strong"/>
    <w:basedOn w:val="DefaultParagraphFont"/>
    <w:uiPriority w:val="22"/>
    <w:qFormat/>
    <w:rsid w:val="007E058A"/>
    <w:rPr>
      <w:b/>
      <w:bCs/>
    </w:rPr>
  </w:style>
  <w:style w:type="character" w:styleId="Emphasis">
    <w:name w:val="Emphasis"/>
    <w:basedOn w:val="DefaultParagraphFont"/>
    <w:uiPriority w:val="20"/>
    <w:qFormat/>
    <w:rsid w:val="00225720"/>
    <w:rPr>
      <w:i/>
      <w:iCs/>
    </w:rPr>
  </w:style>
  <w:style w:type="character" w:styleId="LineNumber">
    <w:name w:val="line number"/>
    <w:basedOn w:val="DefaultParagraphFont"/>
    <w:uiPriority w:val="99"/>
    <w:semiHidden/>
    <w:unhideWhenUsed/>
    <w:rsid w:val="00205B3F"/>
  </w:style>
  <w:style w:type="character" w:customStyle="1" w:styleId="Mencinsinresolver1">
    <w:name w:val="Mención sin resolver1"/>
    <w:basedOn w:val="DefaultParagraphFont"/>
    <w:uiPriority w:val="99"/>
    <w:semiHidden/>
    <w:unhideWhenUsed/>
    <w:rsid w:val="008D5E61"/>
    <w:rPr>
      <w:color w:val="808080"/>
      <w:shd w:val="clear" w:color="auto" w:fill="E6E6E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94F4E"/>
    <w:rPr>
      <w:color w:val="605E5C"/>
      <w:shd w:val="clear" w:color="auto" w:fill="E1DFDD"/>
    </w:rPr>
  </w:style>
  <w:style w:type="paragraph" w:customStyle="1" w:styleId="EndNoteBibliographyTitle">
    <w:name w:val="EndNote Bibliography Title"/>
    <w:basedOn w:val="Normal"/>
    <w:link w:val="EndNoteBibliographyTitleCar"/>
    <w:rsid w:val="00EB72C1"/>
    <w:pPr>
      <w:jc w:val="center"/>
    </w:pPr>
  </w:style>
  <w:style w:type="character" w:customStyle="1" w:styleId="EndNoteBibliographyTitleCar">
    <w:name w:val="EndNote Bibliography Title Car"/>
    <w:basedOn w:val="DefaultParagraphFont"/>
    <w:link w:val="EndNoteBibliographyTitle"/>
    <w:rsid w:val="00EB72C1"/>
    <w:rPr>
      <w:rFonts w:ascii="Calibri" w:hAnsi="Calibri" w:cs="Calibri"/>
      <w:color w:val="000000"/>
      <w:sz w:val="24"/>
      <w:szCs w:val="24"/>
    </w:rPr>
  </w:style>
  <w:style w:type="paragraph" w:customStyle="1" w:styleId="EndNoteBibliography">
    <w:name w:val="EndNote Bibliography"/>
    <w:basedOn w:val="Normal"/>
    <w:link w:val="EndNoteBibliographyCar"/>
    <w:rsid w:val="00EB72C1"/>
  </w:style>
  <w:style w:type="character" w:customStyle="1" w:styleId="EndNoteBibliographyCar">
    <w:name w:val="EndNote Bibliography Car"/>
    <w:basedOn w:val="DefaultParagraphFont"/>
    <w:link w:val="EndNoteBibliography"/>
    <w:rsid w:val="00EB72C1"/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528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696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0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05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3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4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6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CF4506-0F4E-41B1-B39B-F40D7AE47C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15</Pages>
  <Words>6417</Words>
  <Characters>36582</Characters>
  <Application>Microsoft Office Word</Application>
  <DocSecurity>0</DocSecurity>
  <Lines>304</Lines>
  <Paragraphs>85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Please suggest names of 5 peer reviewers with their institutional affiliation and email address</vt:lpstr>
      <vt:lpstr>Please suggest names of 5 peer reviewers with their institutional affiliation and email address</vt:lpstr>
    </vt:vector>
  </TitlesOfParts>
  <Company/>
  <LinksUpToDate>false</LinksUpToDate>
  <CharactersWithSpaces>42914</CharactersWithSpaces>
  <SharedDoc>false</SharedDoc>
  <HLinks>
    <vt:vector size="234" baseType="variant">
      <vt:variant>
        <vt:i4>524404</vt:i4>
      </vt:variant>
      <vt:variant>
        <vt:i4>114</vt:i4>
      </vt:variant>
      <vt:variant>
        <vt:i4>0</vt:i4>
      </vt:variant>
      <vt:variant>
        <vt:i4>5</vt:i4>
      </vt:variant>
      <vt:variant>
        <vt:lpwstr>../../../../Jeremy/AppData/Local/AppData/Local/Temp/editorial@jove.com</vt:lpwstr>
      </vt:variant>
      <vt:variant>
        <vt:lpwstr/>
      </vt:variant>
      <vt:variant>
        <vt:i4>8323180</vt:i4>
      </vt:variant>
      <vt:variant>
        <vt:i4>111</vt:i4>
      </vt:variant>
      <vt:variant>
        <vt:i4>0</vt:i4>
      </vt:variant>
      <vt:variant>
        <vt:i4>5</vt:i4>
      </vt:variant>
      <vt:variant>
        <vt:lpwstr>http://www.jove.com/files/JoVE.csl</vt:lpwstr>
      </vt:variant>
      <vt:variant>
        <vt:lpwstr/>
      </vt:variant>
      <vt:variant>
        <vt:i4>6684785</vt:i4>
      </vt:variant>
      <vt:variant>
        <vt:i4>108</vt:i4>
      </vt:variant>
      <vt:variant>
        <vt:i4>0</vt:i4>
      </vt:variant>
      <vt:variant>
        <vt:i4>5</vt:i4>
      </vt:variant>
      <vt:variant>
        <vt:lpwstr>http://www.jove.com/files/JoVE.ens</vt:lpwstr>
      </vt:variant>
      <vt:variant>
        <vt:lpwstr/>
      </vt:variant>
      <vt:variant>
        <vt:i4>7340095</vt:i4>
      </vt:variant>
      <vt:variant>
        <vt:i4>105</vt:i4>
      </vt:variant>
      <vt:variant>
        <vt:i4>0</vt:i4>
      </vt:variant>
      <vt:variant>
        <vt:i4>5</vt:i4>
      </vt:variant>
      <vt:variant>
        <vt:lpwstr>http://www.jove.com/publish/submit</vt:lpwstr>
      </vt:variant>
      <vt:variant>
        <vt:lpwstr/>
      </vt:variant>
      <vt:variant>
        <vt:i4>2424897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_References_(use_heading</vt:lpwstr>
      </vt:variant>
      <vt:variant>
        <vt:i4>5570685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_Table_of_specific</vt:lpwstr>
      </vt:variant>
      <vt:variant>
        <vt:i4>3539018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7733273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_Acknowledgments_(use_heading</vt:lpwstr>
      </vt:variant>
      <vt:variant>
        <vt:i4>3539018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6553687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_Tables_and_Figures</vt:lpwstr>
      </vt:variant>
      <vt:variant>
        <vt:i4>125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_Representative_Results_(use</vt:lpwstr>
      </vt:variant>
      <vt:variant>
        <vt:i4>2490386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_Step_by_step</vt:lpwstr>
      </vt:variant>
      <vt:variant>
        <vt:i4>5505064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_Introduction_(use_heading</vt:lpwstr>
      </vt:variant>
      <vt:variant>
        <vt:i4>6160468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_Long_Abstract:</vt:lpwstr>
      </vt:variant>
      <vt:variant>
        <vt:i4>5308441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_Short_Abstract:</vt:lpwstr>
      </vt:variant>
      <vt:variant>
        <vt:i4>2293836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_Keywords:</vt:lpwstr>
      </vt:variant>
      <vt:variant>
        <vt:i4>2359396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_Corresponding_author:</vt:lpwstr>
      </vt:variant>
      <vt:variant>
        <vt:i4>589872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_Authors:</vt:lpwstr>
      </vt:variant>
      <vt:variant>
        <vt:i4>6619226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_Title:</vt:lpwstr>
      </vt:variant>
      <vt:variant>
        <vt:i4>6291555</vt:i4>
      </vt:variant>
      <vt:variant>
        <vt:i4>57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3932255</vt:i4>
      </vt:variant>
      <vt:variant>
        <vt:i4>54</vt:i4>
      </vt:variant>
      <vt:variant>
        <vt:i4>0</vt:i4>
      </vt:variant>
      <vt:variant>
        <vt:i4>5</vt:i4>
      </vt:variant>
      <vt:variant>
        <vt:lpwstr>http://www.jove.com/files/templates/JoVE_Materials.xlsx</vt:lpwstr>
      </vt:variant>
      <vt:variant>
        <vt:lpwstr/>
      </vt:variant>
      <vt:variant>
        <vt:i4>6291555</vt:i4>
      </vt:variant>
      <vt:variant>
        <vt:i4>51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2359420</vt:i4>
      </vt:variant>
      <vt:variant>
        <vt:i4>48</vt:i4>
      </vt:variant>
      <vt:variant>
        <vt:i4>0</vt:i4>
      </vt:variant>
      <vt:variant>
        <vt:i4>5</vt:i4>
      </vt:variant>
      <vt:variant>
        <vt:lpwstr>http://www.jove.com/files/Media/AuthorProducedCriteria.pdf</vt:lpwstr>
      </vt:variant>
      <vt:variant>
        <vt:lpwstr/>
      </vt:variant>
      <vt:variant>
        <vt:i4>6750249</vt:i4>
      </vt:variant>
      <vt:variant>
        <vt:i4>45</vt:i4>
      </vt:variant>
      <vt:variant>
        <vt:i4>0</vt:i4>
      </vt:variant>
      <vt:variant>
        <vt:i4>5</vt:i4>
      </vt:variant>
      <vt:variant>
        <vt:lpwstr>http://www.jove.com/authorproduced.php?name=authorproduced</vt:lpwstr>
      </vt:variant>
      <vt:variant>
        <vt:lpwstr/>
      </vt:variant>
      <vt:variant>
        <vt:i4>8126565</vt:i4>
      </vt:variant>
      <vt:variant>
        <vt:i4>42</vt:i4>
      </vt:variant>
      <vt:variant>
        <vt:i4>0</vt:i4>
      </vt:variant>
      <vt:variant>
        <vt:i4>5</vt:i4>
      </vt:variant>
      <vt:variant>
        <vt:lpwstr>http://www.jove.com/publish/author-produced</vt:lpwstr>
      </vt:variant>
      <vt:variant>
        <vt:lpwstr/>
      </vt:variant>
      <vt:variant>
        <vt:i4>7536709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_Other_Journal_Information:</vt:lpwstr>
      </vt:variant>
      <vt:variant>
        <vt:i4>4456543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_Detailed_Instructions</vt:lpwstr>
      </vt:variant>
      <vt:variant>
        <vt:i4>5701751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_Manuscript_Tracking_System</vt:lpwstr>
      </vt:variant>
      <vt:variant>
        <vt:i4>6160496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_What_to_Submit</vt:lpwstr>
      </vt:variant>
      <vt:variant>
        <vt:i4>7536729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_Copyright_and_License</vt:lpwstr>
      </vt:variant>
      <vt:variant>
        <vt:i4>5046377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_National_Institutes_of</vt:lpwstr>
      </vt:variant>
      <vt:variant>
        <vt:i4>4456544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_Publication_Access_Options</vt:lpwstr>
      </vt:variant>
      <vt:variant>
        <vt:i4>655395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_Author_contributions_statements</vt:lpwstr>
      </vt:variant>
      <vt:variant>
        <vt:i4>1245232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_Animal_and_Human</vt:lpwstr>
      </vt:variant>
      <vt:variant>
        <vt:i4>262179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_Permissions</vt:lpwstr>
      </vt:variant>
      <vt:variant>
        <vt:i4>7012464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_Other_Requirements</vt:lpwstr>
      </vt:variant>
      <vt:variant>
        <vt:i4>2228256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_Publishing_Timeline</vt:lpwstr>
      </vt:variant>
      <vt:variant>
        <vt:i4>2359306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_Video_Production_Options</vt:lpwstr>
      </vt:variant>
      <vt:variant>
        <vt:i4>6357069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_JoVE_Scope_and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suggest names of 5 peer reviewers with their institutional affiliation and email address</dc:title>
  <dc:subject/>
  <dc:creator>JoVE Editorial</dc:creator>
  <cp:keywords>Aug 2012 rev</cp:keywords>
  <dc:description/>
  <cp:lastModifiedBy> </cp:lastModifiedBy>
  <cp:revision>34</cp:revision>
  <cp:lastPrinted>2019-02-12T14:49:00Z</cp:lastPrinted>
  <dcterms:created xsi:type="dcterms:W3CDTF">2019-02-21T13:19:00Z</dcterms:created>
  <dcterms:modified xsi:type="dcterms:W3CDTF">2019-02-25T10:36:00Z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oogle.Documents.Tracking">
    <vt:lpwstr>true</vt:lpwstr>
  </property>
  <property fmtid="{D5CDD505-2E9C-101B-9397-08002B2CF9AE}" pid="3" name="Google.Documents.DocumentId">
    <vt:lpwstr>1gonA9xkM4o-sAITyndMjq4SWUl72-8iduKojovarBo8</vt:lpwstr>
  </property>
  <property fmtid="{D5CDD505-2E9C-101B-9397-08002B2CF9AE}" pid="4" name="Google.Documents.RevisionId">
    <vt:lpwstr>01113345951225591209</vt:lpwstr>
  </property>
  <property fmtid="{D5CDD505-2E9C-101B-9397-08002B2CF9AE}" pid="5" name="Google.Documents.PreviousRevisionId">
    <vt:lpwstr>01028731471998024230</vt:lpwstr>
  </property>
  <property fmtid="{D5CDD505-2E9C-101B-9397-08002B2CF9AE}" pid="6" name="Google.Documents.PluginVersion">
    <vt:lpwstr>2.0.2662.553</vt:lpwstr>
  </property>
  <property fmtid="{D5CDD505-2E9C-101B-9397-08002B2CF9AE}" pid="7" name="Google.Documents.MergeIncapabilityFlags">
    <vt:i4>0</vt:i4>
  </property>
</Properties>
</file>