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D69E6" w14:textId="77777777" w:rsidR="000D71DD" w:rsidRPr="00955F72" w:rsidRDefault="000D71DD">
      <w:pPr>
        <w:autoSpaceDE w:val="0"/>
        <w:autoSpaceDN w:val="0"/>
        <w:adjustRightInd w:val="0"/>
        <w:rPr>
          <w:rFonts w:cs="Calibri"/>
          <w:color w:val="000000" w:themeColor="text1"/>
          <w:kern w:val="0"/>
          <w:sz w:val="24"/>
          <w:szCs w:val="24"/>
        </w:rPr>
      </w:pPr>
      <w:bookmarkStart w:id="0" w:name="TITLE"/>
      <w:r w:rsidRPr="00955F72">
        <w:rPr>
          <w:rFonts w:cs="Calibri"/>
          <w:b/>
          <w:color w:val="000000" w:themeColor="text1"/>
          <w:kern w:val="0"/>
          <w:sz w:val="24"/>
        </w:rPr>
        <w:t>TITLE:</w:t>
      </w:r>
      <w:r w:rsidRPr="00955F72">
        <w:rPr>
          <w:rFonts w:cs="Calibri"/>
          <w:color w:val="000000" w:themeColor="text1"/>
          <w:kern w:val="0"/>
          <w:sz w:val="24"/>
        </w:rPr>
        <w:t xml:space="preserve"> </w:t>
      </w:r>
      <w:bookmarkEnd w:id="0"/>
    </w:p>
    <w:p w14:paraId="53246323" w14:textId="146BC1D8" w:rsidR="000D71DD" w:rsidRPr="00955F72" w:rsidRDefault="000D71DD">
      <w:pPr>
        <w:autoSpaceDE w:val="0"/>
        <w:autoSpaceDN w:val="0"/>
        <w:adjustRightInd w:val="0"/>
        <w:rPr>
          <w:rFonts w:cs="Calibri"/>
          <w:color w:val="000000" w:themeColor="text1"/>
          <w:kern w:val="0"/>
          <w:sz w:val="24"/>
        </w:rPr>
      </w:pPr>
      <w:r w:rsidRPr="00955F72">
        <w:rPr>
          <w:rFonts w:cs="Calibri"/>
          <w:color w:val="000000" w:themeColor="text1"/>
          <w:kern w:val="0"/>
          <w:sz w:val="24"/>
        </w:rPr>
        <w:t>An</w:t>
      </w:r>
      <w:r w:rsidR="00955F72" w:rsidRPr="00955F72">
        <w:rPr>
          <w:rFonts w:cs="Calibri"/>
          <w:color w:val="000000" w:themeColor="text1"/>
          <w:kern w:val="0"/>
          <w:sz w:val="24"/>
        </w:rPr>
        <w:t xml:space="preserve"> </w:t>
      </w:r>
      <w:r w:rsidR="00146708" w:rsidRPr="00146708">
        <w:rPr>
          <w:rFonts w:cs="Calibri"/>
          <w:color w:val="000000" w:themeColor="text1"/>
          <w:kern w:val="0"/>
          <w:sz w:val="24"/>
        </w:rPr>
        <w:t xml:space="preserve">In </w:t>
      </w:r>
      <w:r w:rsidR="00C826D6">
        <w:rPr>
          <w:rFonts w:cs="Calibri"/>
          <w:color w:val="000000" w:themeColor="text1"/>
          <w:kern w:val="0"/>
          <w:sz w:val="24"/>
        </w:rPr>
        <w:t>V</w:t>
      </w:r>
      <w:r w:rsidR="00146708" w:rsidRPr="00146708">
        <w:rPr>
          <w:rFonts w:cs="Calibri"/>
          <w:color w:val="000000" w:themeColor="text1"/>
          <w:kern w:val="0"/>
          <w:sz w:val="24"/>
        </w:rPr>
        <w:t>ivo</w:t>
      </w:r>
      <w:r w:rsidR="00955F72" w:rsidRPr="00955F72">
        <w:rPr>
          <w:rFonts w:cs="Calibri"/>
          <w:color w:val="000000" w:themeColor="text1"/>
          <w:kern w:val="0"/>
          <w:sz w:val="24"/>
        </w:rPr>
        <w:t xml:space="preserve"> Estrogen Deficiency Mouse Model </w:t>
      </w:r>
      <w:r w:rsidR="00955F72">
        <w:rPr>
          <w:rFonts w:cs="Calibri"/>
          <w:color w:val="000000" w:themeColor="text1"/>
          <w:kern w:val="0"/>
          <w:sz w:val="24"/>
        </w:rPr>
        <w:t>f</w:t>
      </w:r>
      <w:r w:rsidR="00955F72" w:rsidRPr="00955F72">
        <w:rPr>
          <w:rFonts w:cs="Calibri"/>
          <w:color w:val="000000" w:themeColor="text1"/>
          <w:kern w:val="0"/>
          <w:sz w:val="24"/>
        </w:rPr>
        <w:t xml:space="preserve">or Screening Exogenous Estrogen </w:t>
      </w:r>
      <w:r w:rsidR="00955F72" w:rsidRPr="00955F72">
        <w:rPr>
          <w:rFonts w:cs="Calibri"/>
          <w:color w:val="000000" w:themeColor="text1"/>
          <w:kern w:val="0"/>
          <w:sz w:val="24"/>
          <w:szCs w:val="24"/>
        </w:rPr>
        <w:t xml:space="preserve">Treatments </w:t>
      </w:r>
      <w:r w:rsidR="00955F72">
        <w:rPr>
          <w:rFonts w:cs="Calibri"/>
          <w:color w:val="000000" w:themeColor="text1"/>
          <w:kern w:val="0"/>
          <w:sz w:val="24"/>
          <w:szCs w:val="24"/>
        </w:rPr>
        <w:t>o</w:t>
      </w:r>
      <w:r w:rsidR="00955F72" w:rsidRPr="00955F72">
        <w:rPr>
          <w:rFonts w:cs="Calibri"/>
          <w:color w:val="000000" w:themeColor="text1"/>
          <w:kern w:val="0"/>
          <w:sz w:val="24"/>
          <w:szCs w:val="24"/>
        </w:rPr>
        <w:t>f</w:t>
      </w:r>
      <w:r w:rsidR="00955F72" w:rsidRPr="00955F72">
        <w:rPr>
          <w:rFonts w:cs="Calibri"/>
          <w:color w:val="000000" w:themeColor="text1"/>
          <w:kern w:val="0"/>
          <w:sz w:val="24"/>
        </w:rPr>
        <w:t xml:space="preserve"> Cardiovascular Dysfunction After Menopause</w:t>
      </w:r>
    </w:p>
    <w:p w14:paraId="35FC139A" w14:textId="77777777" w:rsidR="007D4566" w:rsidRPr="00955F72" w:rsidRDefault="007D4566">
      <w:pPr>
        <w:autoSpaceDE w:val="0"/>
        <w:autoSpaceDN w:val="0"/>
        <w:adjustRightInd w:val="0"/>
        <w:rPr>
          <w:rFonts w:cs="Calibri"/>
          <w:color w:val="000000" w:themeColor="text1"/>
          <w:kern w:val="0"/>
          <w:sz w:val="24"/>
          <w:szCs w:val="24"/>
        </w:rPr>
      </w:pPr>
    </w:p>
    <w:p w14:paraId="2288C547" w14:textId="12F3CBB7" w:rsidR="007D4566" w:rsidRPr="00955F72" w:rsidRDefault="007D4566" w:rsidP="007D4566">
      <w:pPr>
        <w:autoSpaceDE w:val="0"/>
        <w:autoSpaceDN w:val="0"/>
        <w:adjustRightInd w:val="0"/>
        <w:rPr>
          <w:rFonts w:cs="Calibri"/>
          <w:color w:val="000000" w:themeColor="text1"/>
          <w:kern w:val="0"/>
          <w:sz w:val="24"/>
          <w:szCs w:val="24"/>
        </w:rPr>
      </w:pPr>
      <w:r w:rsidRPr="00955F72">
        <w:rPr>
          <w:rFonts w:cs="Calibri"/>
          <w:b/>
          <w:color w:val="000000" w:themeColor="text1"/>
          <w:kern w:val="0"/>
          <w:sz w:val="24"/>
          <w:szCs w:val="24"/>
        </w:rPr>
        <w:t xml:space="preserve">AUTHORS </w:t>
      </w:r>
      <w:r w:rsidR="00FA6608">
        <w:rPr>
          <w:rFonts w:cs="Calibri"/>
          <w:b/>
          <w:color w:val="000000" w:themeColor="text1"/>
          <w:kern w:val="0"/>
          <w:sz w:val="24"/>
          <w:szCs w:val="24"/>
        </w:rPr>
        <w:t>&amp;</w:t>
      </w:r>
      <w:r w:rsidRPr="00955F72">
        <w:rPr>
          <w:rFonts w:cs="Calibri"/>
          <w:b/>
          <w:color w:val="000000" w:themeColor="text1"/>
          <w:kern w:val="0"/>
          <w:sz w:val="24"/>
          <w:szCs w:val="24"/>
        </w:rPr>
        <w:t xml:space="preserve"> AFFILIATIONS: </w:t>
      </w:r>
    </w:p>
    <w:p w14:paraId="7404EF75" w14:textId="301B4A26" w:rsidR="007D4566" w:rsidRDefault="007D4566" w:rsidP="007D4566">
      <w:pPr>
        <w:autoSpaceDE w:val="0"/>
        <w:autoSpaceDN w:val="0"/>
        <w:adjustRightInd w:val="0"/>
        <w:rPr>
          <w:rFonts w:cs="Calibri"/>
          <w:color w:val="000000" w:themeColor="text1"/>
          <w:kern w:val="0"/>
          <w:sz w:val="24"/>
          <w:szCs w:val="24"/>
          <w:vertAlign w:val="superscript"/>
        </w:rPr>
      </w:pPr>
      <w:r w:rsidRPr="00955F72">
        <w:rPr>
          <w:rFonts w:cs="Calibri"/>
          <w:color w:val="000000" w:themeColor="text1"/>
          <w:kern w:val="0"/>
          <w:sz w:val="24"/>
          <w:szCs w:val="24"/>
        </w:rPr>
        <w:t>Bing Sun</w:t>
      </w:r>
      <w:r w:rsidRPr="00955F72">
        <w:rPr>
          <w:rFonts w:cs="Calibri"/>
          <w:color w:val="000000" w:themeColor="text1"/>
          <w:kern w:val="0"/>
          <w:sz w:val="24"/>
          <w:szCs w:val="24"/>
          <w:vertAlign w:val="superscript"/>
        </w:rPr>
        <w:t>1</w:t>
      </w:r>
      <w:r w:rsidRPr="00955F72">
        <w:rPr>
          <w:rFonts w:cs="Calibri"/>
          <w:color w:val="000000" w:themeColor="text1"/>
          <w:kern w:val="0"/>
          <w:sz w:val="24"/>
          <w:szCs w:val="24"/>
        </w:rPr>
        <w:t>, Yue-</w:t>
      </w:r>
      <w:proofErr w:type="spellStart"/>
      <w:r w:rsidRPr="00955F72">
        <w:rPr>
          <w:rFonts w:cs="Calibri"/>
          <w:color w:val="000000" w:themeColor="text1"/>
          <w:kern w:val="0"/>
          <w:sz w:val="24"/>
          <w:szCs w:val="24"/>
        </w:rPr>
        <w:t>zhang</w:t>
      </w:r>
      <w:proofErr w:type="spellEnd"/>
      <w:r w:rsidRPr="00955F72">
        <w:rPr>
          <w:rFonts w:cs="Calibri"/>
          <w:color w:val="000000" w:themeColor="text1"/>
          <w:kern w:val="0"/>
          <w:sz w:val="24"/>
          <w:szCs w:val="24"/>
        </w:rPr>
        <w:t xml:space="preserve"> Yin</w:t>
      </w:r>
      <w:r w:rsidRPr="00955F72">
        <w:rPr>
          <w:rFonts w:cs="Calibri"/>
          <w:color w:val="000000" w:themeColor="text1"/>
          <w:kern w:val="0"/>
          <w:sz w:val="24"/>
          <w:szCs w:val="24"/>
          <w:vertAlign w:val="superscript"/>
        </w:rPr>
        <w:t>2</w:t>
      </w:r>
      <w:r w:rsidR="00297AC9" w:rsidRPr="00955F72">
        <w:rPr>
          <w:rFonts w:cs="Calibri"/>
          <w:color w:val="000000" w:themeColor="text1"/>
          <w:kern w:val="0"/>
          <w:sz w:val="24"/>
          <w:szCs w:val="24"/>
        </w:rPr>
        <w:t>,</w:t>
      </w:r>
      <w:r w:rsidR="00691ACA" w:rsidRPr="00955F72">
        <w:rPr>
          <w:rFonts w:cs="Calibri"/>
          <w:color w:val="000000" w:themeColor="text1"/>
          <w:kern w:val="0"/>
          <w:sz w:val="24"/>
          <w:szCs w:val="24"/>
        </w:rPr>
        <w:t xml:space="preserve"> </w:t>
      </w:r>
      <w:r w:rsidRPr="00955F72">
        <w:rPr>
          <w:rFonts w:cs="Calibri"/>
          <w:color w:val="000000" w:themeColor="text1"/>
          <w:kern w:val="0"/>
          <w:sz w:val="24"/>
          <w:szCs w:val="24"/>
        </w:rPr>
        <w:t>Jing Xiao</w:t>
      </w:r>
      <w:r w:rsidRPr="00955F72">
        <w:rPr>
          <w:rFonts w:cs="Calibri"/>
          <w:color w:val="000000" w:themeColor="text1"/>
          <w:kern w:val="0"/>
          <w:sz w:val="24"/>
          <w:szCs w:val="24"/>
          <w:vertAlign w:val="superscript"/>
        </w:rPr>
        <w:t>1</w:t>
      </w:r>
    </w:p>
    <w:p w14:paraId="21F86315" w14:textId="77777777" w:rsidR="00146708" w:rsidRPr="00955F72" w:rsidRDefault="00146708" w:rsidP="007D4566">
      <w:pPr>
        <w:autoSpaceDE w:val="0"/>
        <w:autoSpaceDN w:val="0"/>
        <w:adjustRightInd w:val="0"/>
        <w:rPr>
          <w:rFonts w:cs="Calibri"/>
          <w:color w:val="000000" w:themeColor="text1"/>
          <w:kern w:val="0"/>
          <w:sz w:val="24"/>
          <w:szCs w:val="24"/>
        </w:rPr>
      </w:pPr>
    </w:p>
    <w:p w14:paraId="7C636452" w14:textId="04F82CB3" w:rsidR="007D4566" w:rsidRPr="00955F72" w:rsidRDefault="007D4566" w:rsidP="007D4566">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vertAlign w:val="superscript"/>
        </w:rPr>
        <w:t>1</w:t>
      </w:r>
      <w:r w:rsidRPr="00955F72">
        <w:rPr>
          <w:rFonts w:cs="Calibri"/>
          <w:color w:val="000000" w:themeColor="text1"/>
          <w:kern w:val="0"/>
          <w:sz w:val="24"/>
          <w:szCs w:val="24"/>
        </w:rPr>
        <w:t>Institute of Medicinal Plant Development (IMPLAD), Chinese Academy of Medical Sciences &amp; Peking Union Medical College, Beijing, P. R. China</w:t>
      </w:r>
    </w:p>
    <w:p w14:paraId="0C0C91B5" w14:textId="3FD78F77" w:rsidR="007D4566" w:rsidRPr="00955F72" w:rsidRDefault="007D4566" w:rsidP="007D4566">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vertAlign w:val="superscript"/>
        </w:rPr>
        <w:t>2</w:t>
      </w:r>
      <w:r w:rsidRPr="00955F72">
        <w:rPr>
          <w:rFonts w:cs="Calibri"/>
          <w:color w:val="000000" w:themeColor="text1"/>
          <w:kern w:val="0"/>
          <w:sz w:val="24"/>
          <w:szCs w:val="24"/>
        </w:rPr>
        <w:t>Shandong University of Traditional Chinese Medicine, Shandong, P. R. China</w:t>
      </w:r>
    </w:p>
    <w:p w14:paraId="593E803A" w14:textId="62D69BE2" w:rsidR="007D4566" w:rsidRDefault="007D4566" w:rsidP="007D4566">
      <w:pPr>
        <w:autoSpaceDE w:val="0"/>
        <w:autoSpaceDN w:val="0"/>
        <w:adjustRightInd w:val="0"/>
        <w:rPr>
          <w:rFonts w:cs="Calibri"/>
          <w:color w:val="000000" w:themeColor="text1"/>
          <w:kern w:val="0"/>
          <w:sz w:val="24"/>
          <w:szCs w:val="24"/>
        </w:rPr>
      </w:pPr>
    </w:p>
    <w:p w14:paraId="6D6A46CC" w14:textId="737F6772" w:rsidR="00FA6608" w:rsidRPr="00955F72" w:rsidRDefault="00FA6608" w:rsidP="00FA6608">
      <w:pPr>
        <w:autoSpaceDE w:val="0"/>
        <w:autoSpaceDN w:val="0"/>
        <w:adjustRightInd w:val="0"/>
        <w:rPr>
          <w:rFonts w:cs="Calibri"/>
          <w:color w:val="000000" w:themeColor="text1"/>
          <w:kern w:val="0"/>
          <w:sz w:val="24"/>
          <w:szCs w:val="24"/>
        </w:rPr>
      </w:pPr>
      <w:r w:rsidRPr="00955F72">
        <w:rPr>
          <w:rFonts w:cs="Calibri"/>
          <w:b/>
          <w:color w:val="000000" w:themeColor="text1"/>
          <w:kern w:val="0"/>
          <w:sz w:val="24"/>
          <w:szCs w:val="24"/>
        </w:rPr>
        <w:t>Corresponding Author:</w:t>
      </w:r>
    </w:p>
    <w:p w14:paraId="5E271B78" w14:textId="322BE0D6" w:rsidR="00FA6608" w:rsidRDefault="00FA6608" w:rsidP="00FA6608">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Jing Xiao (</w:t>
      </w:r>
      <w:hyperlink r:id="rId7" w:history="1">
        <w:r w:rsidRPr="00955F72">
          <w:rPr>
            <w:rFonts w:cs="Calibri"/>
            <w:color w:val="000000" w:themeColor="text1"/>
            <w:kern w:val="0"/>
            <w:sz w:val="24"/>
            <w:szCs w:val="24"/>
            <w:u w:val="single"/>
          </w:rPr>
          <w:t>jxiao@implad.ac.cn</w:t>
        </w:r>
      </w:hyperlink>
      <w:r w:rsidRPr="00955F72">
        <w:rPr>
          <w:rFonts w:cs="Calibri"/>
          <w:color w:val="000000" w:themeColor="text1"/>
          <w:kern w:val="0"/>
          <w:sz w:val="24"/>
          <w:szCs w:val="24"/>
        </w:rPr>
        <w:t>)</w:t>
      </w:r>
    </w:p>
    <w:p w14:paraId="585D42AA" w14:textId="77777777" w:rsidR="00FA6608" w:rsidRPr="00955F72" w:rsidRDefault="00FA6608" w:rsidP="00FA6608">
      <w:pPr>
        <w:autoSpaceDE w:val="0"/>
        <w:autoSpaceDN w:val="0"/>
        <w:adjustRightInd w:val="0"/>
        <w:rPr>
          <w:rFonts w:cs="Calibri"/>
          <w:color w:val="000000" w:themeColor="text1"/>
          <w:kern w:val="0"/>
          <w:sz w:val="24"/>
          <w:szCs w:val="24"/>
        </w:rPr>
      </w:pPr>
    </w:p>
    <w:p w14:paraId="4DCA291B" w14:textId="4005093E" w:rsidR="007D4566" w:rsidRPr="00955F72" w:rsidRDefault="00FA6608" w:rsidP="007D4566">
      <w:pPr>
        <w:autoSpaceDE w:val="0"/>
        <w:autoSpaceDN w:val="0"/>
        <w:adjustRightInd w:val="0"/>
        <w:rPr>
          <w:rFonts w:cs="Calibri"/>
          <w:color w:val="000000" w:themeColor="text1"/>
          <w:kern w:val="0"/>
          <w:sz w:val="24"/>
          <w:szCs w:val="24"/>
        </w:rPr>
      </w:pPr>
      <w:r w:rsidRPr="00955F72">
        <w:rPr>
          <w:rFonts w:cs="Calibri"/>
          <w:b/>
          <w:color w:val="000000" w:themeColor="text1"/>
          <w:kern w:val="0"/>
          <w:sz w:val="24"/>
          <w:szCs w:val="24"/>
        </w:rPr>
        <w:t>E</w:t>
      </w:r>
      <w:r>
        <w:rPr>
          <w:rFonts w:cs="Calibri"/>
          <w:b/>
          <w:color w:val="000000" w:themeColor="text1"/>
          <w:kern w:val="0"/>
          <w:sz w:val="24"/>
          <w:szCs w:val="24"/>
        </w:rPr>
        <w:t>m</w:t>
      </w:r>
      <w:r w:rsidRPr="00955F72">
        <w:rPr>
          <w:rFonts w:cs="Calibri"/>
          <w:b/>
          <w:color w:val="000000" w:themeColor="text1"/>
          <w:kern w:val="0"/>
          <w:sz w:val="24"/>
          <w:szCs w:val="24"/>
        </w:rPr>
        <w:t>ail Addresses</w:t>
      </w:r>
      <w:r>
        <w:rPr>
          <w:rFonts w:cs="Calibri"/>
          <w:b/>
          <w:color w:val="000000" w:themeColor="text1"/>
          <w:kern w:val="0"/>
          <w:sz w:val="24"/>
          <w:szCs w:val="24"/>
        </w:rPr>
        <w:t xml:space="preserve"> of Co-Authors</w:t>
      </w:r>
      <w:r w:rsidR="007D4566" w:rsidRPr="00955F72">
        <w:rPr>
          <w:rFonts w:cs="Calibri"/>
          <w:b/>
          <w:color w:val="000000" w:themeColor="text1"/>
          <w:kern w:val="0"/>
          <w:sz w:val="24"/>
          <w:szCs w:val="24"/>
        </w:rPr>
        <w:t>:</w:t>
      </w:r>
    </w:p>
    <w:p w14:paraId="5F97CA32" w14:textId="77777777" w:rsidR="007D4566" w:rsidRPr="00955F72" w:rsidRDefault="007D4566" w:rsidP="007D4566">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Bing Sun (</w:t>
      </w:r>
      <w:hyperlink r:id="rId8" w:history="1">
        <w:r w:rsidRPr="00955F72">
          <w:rPr>
            <w:rFonts w:cs="Calibri"/>
            <w:color w:val="000000" w:themeColor="text1"/>
            <w:kern w:val="0"/>
            <w:sz w:val="24"/>
            <w:szCs w:val="24"/>
            <w:u w:val="single"/>
          </w:rPr>
          <w:t>bsun@implad.ac.cn</w:t>
        </w:r>
      </w:hyperlink>
      <w:r w:rsidRPr="00955F72">
        <w:rPr>
          <w:rFonts w:cs="Calibri"/>
          <w:color w:val="000000" w:themeColor="text1"/>
          <w:kern w:val="0"/>
          <w:sz w:val="24"/>
          <w:szCs w:val="24"/>
        </w:rPr>
        <w:t>)</w:t>
      </w:r>
    </w:p>
    <w:p w14:paraId="5D34D4C0" w14:textId="77777777" w:rsidR="007D4566" w:rsidRPr="00955F72" w:rsidRDefault="007D4566" w:rsidP="007D4566">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Yue-</w:t>
      </w:r>
      <w:proofErr w:type="spellStart"/>
      <w:r w:rsidRPr="00955F72">
        <w:rPr>
          <w:rFonts w:cs="Calibri"/>
          <w:color w:val="000000" w:themeColor="text1"/>
          <w:kern w:val="0"/>
          <w:sz w:val="24"/>
          <w:szCs w:val="24"/>
        </w:rPr>
        <w:t>zhang</w:t>
      </w:r>
      <w:proofErr w:type="spellEnd"/>
      <w:r w:rsidRPr="00955F72">
        <w:rPr>
          <w:rFonts w:cs="Calibri"/>
          <w:color w:val="000000" w:themeColor="text1"/>
          <w:kern w:val="0"/>
          <w:sz w:val="24"/>
          <w:szCs w:val="24"/>
        </w:rPr>
        <w:t xml:space="preserve"> Yin (</w:t>
      </w:r>
      <w:hyperlink r:id="rId9" w:history="1">
        <w:r w:rsidR="00A414BF" w:rsidRPr="00955F72">
          <w:rPr>
            <w:rStyle w:val="Hyperlink"/>
            <w:rFonts w:cs="Calibri"/>
            <w:color w:val="000000" w:themeColor="text1"/>
            <w:kern w:val="0"/>
            <w:sz w:val="24"/>
            <w:szCs w:val="24"/>
          </w:rPr>
          <w:t>suntougao2014@163.com</w:t>
        </w:r>
      </w:hyperlink>
      <w:r w:rsidRPr="00955F72">
        <w:rPr>
          <w:rFonts w:cs="Calibri"/>
          <w:color w:val="000000" w:themeColor="text1"/>
          <w:kern w:val="0"/>
          <w:sz w:val="24"/>
          <w:szCs w:val="24"/>
        </w:rPr>
        <w:t>)</w:t>
      </w:r>
    </w:p>
    <w:p w14:paraId="4ED2BBDD" w14:textId="77777777" w:rsidR="007D4566" w:rsidRPr="00955F72" w:rsidRDefault="007D4566" w:rsidP="007D4566">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Jing Xiao (</w:t>
      </w:r>
      <w:hyperlink r:id="rId10" w:history="1">
        <w:r w:rsidRPr="00955F72">
          <w:rPr>
            <w:rFonts w:cs="Calibri"/>
            <w:color w:val="000000" w:themeColor="text1"/>
            <w:kern w:val="0"/>
            <w:sz w:val="24"/>
            <w:szCs w:val="24"/>
            <w:u w:val="single"/>
          </w:rPr>
          <w:t>jxiao@implad.ac.cn</w:t>
        </w:r>
      </w:hyperlink>
      <w:r w:rsidRPr="00955F72">
        <w:rPr>
          <w:rFonts w:cs="Calibri"/>
          <w:color w:val="000000" w:themeColor="text1"/>
          <w:kern w:val="0"/>
          <w:sz w:val="24"/>
          <w:szCs w:val="24"/>
        </w:rPr>
        <w:t>)</w:t>
      </w:r>
    </w:p>
    <w:p w14:paraId="0622E740" w14:textId="77777777" w:rsidR="000D71DD" w:rsidRPr="00FA6608" w:rsidRDefault="000D71DD" w:rsidP="00FA6608">
      <w:pPr>
        <w:widowControl/>
        <w:autoSpaceDE w:val="0"/>
        <w:autoSpaceDN w:val="0"/>
        <w:adjustRightInd w:val="0"/>
        <w:jc w:val="left"/>
        <w:rPr>
          <w:rFonts w:cs="Calibri"/>
          <w:color w:val="000000" w:themeColor="text1"/>
          <w:kern w:val="0"/>
          <w:sz w:val="24"/>
        </w:rPr>
      </w:pPr>
    </w:p>
    <w:p w14:paraId="040E3189" w14:textId="77777777" w:rsidR="000D71DD" w:rsidRPr="00955F72" w:rsidRDefault="000D71DD">
      <w:pPr>
        <w:autoSpaceDE w:val="0"/>
        <w:autoSpaceDN w:val="0"/>
        <w:adjustRightInd w:val="0"/>
        <w:rPr>
          <w:rFonts w:cs="Calibri"/>
          <w:color w:val="000000" w:themeColor="text1"/>
          <w:kern w:val="0"/>
          <w:sz w:val="24"/>
          <w:szCs w:val="24"/>
        </w:rPr>
      </w:pPr>
      <w:r w:rsidRPr="00955F72">
        <w:rPr>
          <w:rFonts w:cs="Calibri"/>
          <w:b/>
          <w:color w:val="000000" w:themeColor="text1"/>
          <w:kern w:val="0"/>
          <w:sz w:val="24"/>
        </w:rPr>
        <w:t>KEYWORDS:</w:t>
      </w:r>
      <w:r w:rsidRPr="00955F72">
        <w:rPr>
          <w:rFonts w:cs="Calibri"/>
          <w:color w:val="000000" w:themeColor="text1"/>
          <w:kern w:val="0"/>
          <w:sz w:val="24"/>
        </w:rPr>
        <w:t xml:space="preserve"> </w:t>
      </w:r>
    </w:p>
    <w:p w14:paraId="2F8EF97C" w14:textId="77777777" w:rsidR="000D71DD" w:rsidRPr="00955F72" w:rsidRDefault="00827118">
      <w:p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ovariectomy, atherosclerosis, </w:t>
      </w:r>
      <w:r w:rsidR="0007418F" w:rsidRPr="00955F72">
        <w:rPr>
          <w:rFonts w:cs="Calibri"/>
          <w:color w:val="000000" w:themeColor="text1"/>
          <w:kern w:val="0"/>
          <w:sz w:val="24"/>
        </w:rPr>
        <w:t>double dorsal</w:t>
      </w:r>
      <w:r w:rsidR="00DC71C7" w:rsidRPr="00955F72">
        <w:rPr>
          <w:rFonts w:cs="Calibri"/>
          <w:color w:val="000000" w:themeColor="text1"/>
          <w:kern w:val="0"/>
          <w:sz w:val="24"/>
          <w:szCs w:val="24"/>
        </w:rPr>
        <w:t>-</w:t>
      </w:r>
      <w:r w:rsidR="0007418F" w:rsidRPr="00955F72">
        <w:rPr>
          <w:rFonts w:cs="Calibri"/>
          <w:color w:val="000000" w:themeColor="text1"/>
          <w:kern w:val="0"/>
          <w:sz w:val="24"/>
        </w:rPr>
        <w:t>lateral incision</w:t>
      </w:r>
      <w:r w:rsidR="00E0244E" w:rsidRPr="00955F72">
        <w:rPr>
          <w:rFonts w:cs="Calibri"/>
          <w:color w:val="000000" w:themeColor="text1"/>
          <w:kern w:val="0"/>
          <w:sz w:val="24"/>
        </w:rPr>
        <w:t>,</w:t>
      </w:r>
      <w:r w:rsidR="000D71DD" w:rsidRPr="00955F72">
        <w:rPr>
          <w:rFonts w:cs="Calibri"/>
          <w:color w:val="000000" w:themeColor="text1"/>
          <w:kern w:val="0"/>
          <w:sz w:val="24"/>
        </w:rPr>
        <w:t xml:space="preserve"> </w:t>
      </w:r>
      <w:r w:rsidRPr="00955F72">
        <w:rPr>
          <w:rFonts w:cs="Calibri"/>
          <w:color w:val="000000" w:themeColor="text1"/>
          <w:kern w:val="0"/>
          <w:sz w:val="24"/>
        </w:rPr>
        <w:t xml:space="preserve">peroral administration, </w:t>
      </w:r>
      <w:r w:rsidRPr="00955F72">
        <w:rPr>
          <w:rFonts w:cs="Calibri"/>
          <w:color w:val="000000" w:themeColor="text1"/>
          <w:kern w:val="0"/>
          <w:sz w:val="24"/>
          <w:szCs w:val="24"/>
        </w:rPr>
        <w:t>intima-media thickness</w:t>
      </w:r>
      <w:r w:rsidR="00E0244E" w:rsidRPr="00955F72">
        <w:rPr>
          <w:rFonts w:cs="Calibri"/>
          <w:color w:val="000000" w:themeColor="text1"/>
          <w:kern w:val="0"/>
          <w:sz w:val="24"/>
        </w:rPr>
        <w:t>,</w:t>
      </w:r>
      <w:r w:rsidR="000D71DD" w:rsidRPr="00955F72">
        <w:rPr>
          <w:rFonts w:cs="Calibri"/>
          <w:color w:val="000000" w:themeColor="text1"/>
          <w:kern w:val="0"/>
          <w:sz w:val="24"/>
        </w:rPr>
        <w:t xml:space="preserve"> </w:t>
      </w:r>
      <w:r w:rsidRPr="00955F72">
        <w:rPr>
          <w:rFonts w:cs="Calibri"/>
          <w:color w:val="000000" w:themeColor="text1"/>
          <w:kern w:val="0"/>
          <w:sz w:val="24"/>
        </w:rPr>
        <w:t>echocardiography</w:t>
      </w:r>
    </w:p>
    <w:p w14:paraId="1B05E40A" w14:textId="77777777" w:rsidR="000D71DD" w:rsidRPr="00955F72" w:rsidRDefault="000D71DD">
      <w:pPr>
        <w:autoSpaceDE w:val="0"/>
        <w:autoSpaceDN w:val="0"/>
        <w:adjustRightInd w:val="0"/>
        <w:rPr>
          <w:rFonts w:cs="Calibri"/>
          <w:color w:val="000000" w:themeColor="text1"/>
          <w:kern w:val="0"/>
          <w:sz w:val="24"/>
        </w:rPr>
      </w:pPr>
    </w:p>
    <w:p w14:paraId="4C0A0CE1" w14:textId="77777777" w:rsidR="000D71DD" w:rsidRPr="00955F72" w:rsidRDefault="000D71DD">
      <w:pPr>
        <w:autoSpaceDE w:val="0"/>
        <w:autoSpaceDN w:val="0"/>
        <w:adjustRightInd w:val="0"/>
        <w:rPr>
          <w:rFonts w:cs="Calibri"/>
          <w:color w:val="000000" w:themeColor="text1"/>
          <w:kern w:val="0"/>
          <w:sz w:val="24"/>
          <w:szCs w:val="24"/>
        </w:rPr>
      </w:pPr>
      <w:r w:rsidRPr="00955F72">
        <w:rPr>
          <w:rFonts w:cs="Calibri"/>
          <w:b/>
          <w:color w:val="000000" w:themeColor="text1"/>
          <w:kern w:val="0"/>
          <w:sz w:val="24"/>
        </w:rPr>
        <w:t>SUMMARY:</w:t>
      </w:r>
      <w:r w:rsidRPr="00955F72">
        <w:rPr>
          <w:rFonts w:cs="Calibri"/>
          <w:color w:val="000000" w:themeColor="text1"/>
          <w:kern w:val="0"/>
          <w:sz w:val="24"/>
        </w:rPr>
        <w:t xml:space="preserve"> </w:t>
      </w:r>
    </w:p>
    <w:p w14:paraId="389CE4E3" w14:textId="4BA7AA29" w:rsidR="000D71DD" w:rsidRPr="00955F72" w:rsidRDefault="002E45DB">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Clinically</w:t>
      </w:r>
      <w:r w:rsidR="000D71DD" w:rsidRPr="00955F72">
        <w:rPr>
          <w:rFonts w:cs="Calibri"/>
          <w:color w:val="000000" w:themeColor="text1"/>
          <w:kern w:val="0"/>
          <w:sz w:val="24"/>
        </w:rPr>
        <w:t xml:space="preserve">, estrogen deficiency in menopausal women </w:t>
      </w:r>
      <w:r w:rsidR="00590432" w:rsidRPr="00955F72">
        <w:rPr>
          <w:rFonts w:cs="Calibri"/>
          <w:color w:val="000000" w:themeColor="text1"/>
          <w:kern w:val="0"/>
          <w:sz w:val="24"/>
          <w:szCs w:val="24"/>
        </w:rPr>
        <w:t>may</w:t>
      </w:r>
      <w:r w:rsidR="00590432" w:rsidRPr="00955F72">
        <w:rPr>
          <w:rFonts w:cs="Calibri"/>
          <w:color w:val="000000" w:themeColor="text1"/>
          <w:kern w:val="0"/>
          <w:sz w:val="24"/>
        </w:rPr>
        <w:t xml:space="preserve"> </w:t>
      </w:r>
      <w:r w:rsidR="000D71DD" w:rsidRPr="00955F72">
        <w:rPr>
          <w:rFonts w:cs="Calibri"/>
          <w:color w:val="000000" w:themeColor="text1"/>
          <w:kern w:val="0"/>
          <w:sz w:val="24"/>
        </w:rPr>
        <w:t xml:space="preserve">aggravate the incidence of lipid disruption and atherosclerosis. </w:t>
      </w:r>
      <w:r w:rsidR="0029579C" w:rsidRPr="00955F72">
        <w:rPr>
          <w:rFonts w:cs="Calibri"/>
          <w:color w:val="000000" w:themeColor="text1"/>
          <w:kern w:val="0"/>
          <w:sz w:val="24"/>
          <w:szCs w:val="24"/>
        </w:rPr>
        <w:t>W</w:t>
      </w:r>
      <w:r w:rsidR="000D71DD" w:rsidRPr="00955F72">
        <w:rPr>
          <w:rFonts w:cs="Calibri"/>
          <w:color w:val="000000" w:themeColor="text1"/>
          <w:kern w:val="0"/>
          <w:sz w:val="24"/>
        </w:rPr>
        <w:t xml:space="preserve">e established an </w:t>
      </w:r>
      <w:r w:rsidR="00146708" w:rsidRPr="00146708">
        <w:rPr>
          <w:rFonts w:cs="Calibri"/>
          <w:color w:val="000000" w:themeColor="text1"/>
          <w:kern w:val="0"/>
          <w:sz w:val="24"/>
        </w:rPr>
        <w:t>in vivo</w:t>
      </w:r>
      <w:r w:rsidR="0029579C" w:rsidRPr="00955F72">
        <w:rPr>
          <w:rFonts w:cs="Calibri"/>
          <w:color w:val="000000" w:themeColor="text1"/>
          <w:kern w:val="0"/>
          <w:sz w:val="24"/>
        </w:rPr>
        <w:t xml:space="preserve"> estrogen deficiency </w:t>
      </w:r>
      <w:r w:rsidR="000D71DD" w:rsidRPr="00955F72">
        <w:rPr>
          <w:rFonts w:cs="Calibri"/>
          <w:color w:val="000000" w:themeColor="text1"/>
          <w:kern w:val="0"/>
          <w:sz w:val="24"/>
        </w:rPr>
        <w:t xml:space="preserve">model by bilateral ovariectomy via </w:t>
      </w:r>
      <w:r w:rsidR="00590432" w:rsidRPr="00955F72">
        <w:rPr>
          <w:rFonts w:cs="Calibri"/>
          <w:color w:val="000000" w:themeColor="text1"/>
          <w:kern w:val="0"/>
          <w:sz w:val="24"/>
          <w:szCs w:val="24"/>
        </w:rPr>
        <w:t>a</w:t>
      </w:r>
      <w:r w:rsidR="00590432" w:rsidRPr="00955F72">
        <w:rPr>
          <w:rFonts w:cs="Calibri"/>
          <w:color w:val="000000" w:themeColor="text1"/>
          <w:kern w:val="0"/>
          <w:sz w:val="24"/>
        </w:rPr>
        <w:t xml:space="preserve"> </w:t>
      </w:r>
      <w:r w:rsidR="000D71DD" w:rsidRPr="00955F72">
        <w:rPr>
          <w:rFonts w:cs="Calibri"/>
          <w:color w:val="000000" w:themeColor="text1"/>
          <w:kern w:val="0"/>
          <w:sz w:val="24"/>
        </w:rPr>
        <w:t>double dorsal</w:t>
      </w:r>
      <w:r w:rsidR="00DC71C7" w:rsidRPr="00955F72">
        <w:rPr>
          <w:rFonts w:cs="Calibri"/>
          <w:color w:val="000000" w:themeColor="text1"/>
          <w:kern w:val="0"/>
          <w:sz w:val="24"/>
          <w:szCs w:val="24"/>
        </w:rPr>
        <w:t>-</w:t>
      </w:r>
      <w:r w:rsidR="000D71DD" w:rsidRPr="00955F72">
        <w:rPr>
          <w:rFonts w:cs="Calibri"/>
          <w:color w:val="000000" w:themeColor="text1"/>
          <w:kern w:val="0"/>
          <w:sz w:val="24"/>
        </w:rPr>
        <w:t xml:space="preserve">lateral incision in </w:t>
      </w:r>
      <w:proofErr w:type="spellStart"/>
      <w:r w:rsidR="000D71DD" w:rsidRPr="00955F72">
        <w:rPr>
          <w:rFonts w:cs="Calibri"/>
          <w:color w:val="000000" w:themeColor="text1"/>
          <w:kern w:val="0"/>
          <w:sz w:val="24"/>
        </w:rPr>
        <w:t>apoE</w:t>
      </w:r>
      <w:proofErr w:type="spellEnd"/>
      <w:r w:rsidR="000D71DD" w:rsidRPr="00955F72">
        <w:rPr>
          <w:rFonts w:cs="Calibri"/>
          <w:color w:val="000000" w:themeColor="text1"/>
          <w:kern w:val="0"/>
          <w:sz w:val="24"/>
          <w:vertAlign w:val="superscript"/>
        </w:rPr>
        <w:t>-/-</w:t>
      </w:r>
      <w:r w:rsidR="000D71DD" w:rsidRPr="00955F72">
        <w:rPr>
          <w:rFonts w:cs="Calibri"/>
          <w:color w:val="000000" w:themeColor="text1"/>
          <w:kern w:val="0"/>
          <w:sz w:val="24"/>
        </w:rPr>
        <w:t xml:space="preserve"> mice.</w:t>
      </w:r>
      <w:r w:rsidR="000D71DD" w:rsidRPr="00955F72">
        <w:rPr>
          <w:rFonts w:cs="Calibri"/>
          <w:b/>
          <w:color w:val="000000" w:themeColor="text1"/>
          <w:kern w:val="0"/>
          <w:sz w:val="24"/>
        </w:rPr>
        <w:t xml:space="preserve"> </w:t>
      </w:r>
      <w:r w:rsidR="00590432" w:rsidRPr="00955F72">
        <w:rPr>
          <w:rFonts w:cs="Calibri"/>
          <w:color w:val="000000" w:themeColor="text1"/>
          <w:kern w:val="0"/>
          <w:sz w:val="24"/>
          <w:szCs w:val="24"/>
        </w:rPr>
        <w:t>The</w:t>
      </w:r>
      <w:r w:rsidR="000D71DD" w:rsidRPr="00955F72">
        <w:rPr>
          <w:rFonts w:cs="Calibri"/>
          <w:color w:val="000000" w:themeColor="text1"/>
          <w:kern w:val="0"/>
          <w:sz w:val="24"/>
          <w:szCs w:val="24"/>
        </w:rPr>
        <w:t xml:space="preserve"> </w:t>
      </w:r>
      <w:r w:rsidR="00590432" w:rsidRPr="00955F72">
        <w:rPr>
          <w:rFonts w:cs="Calibri"/>
          <w:color w:val="000000" w:themeColor="text1"/>
          <w:kern w:val="0"/>
          <w:sz w:val="24"/>
          <w:szCs w:val="24"/>
        </w:rPr>
        <w:t>mouse</w:t>
      </w:r>
      <w:r w:rsidR="00590432" w:rsidRPr="00955F72">
        <w:rPr>
          <w:rFonts w:cs="Calibri"/>
          <w:color w:val="000000" w:themeColor="text1"/>
          <w:kern w:val="0"/>
          <w:sz w:val="24"/>
        </w:rPr>
        <w:t xml:space="preserve"> </w:t>
      </w:r>
      <w:r w:rsidR="000D71DD" w:rsidRPr="00955F72">
        <w:rPr>
          <w:rFonts w:cs="Calibri"/>
          <w:color w:val="000000" w:themeColor="text1"/>
          <w:kern w:val="0"/>
          <w:sz w:val="24"/>
        </w:rPr>
        <w:t xml:space="preserve">model is </w:t>
      </w:r>
      <w:r w:rsidR="00070D0C" w:rsidRPr="00955F72">
        <w:rPr>
          <w:rFonts w:cs="Calibri"/>
          <w:color w:val="000000" w:themeColor="text1"/>
          <w:kern w:val="0"/>
          <w:sz w:val="24"/>
          <w:szCs w:val="24"/>
        </w:rPr>
        <w:t>applicable</w:t>
      </w:r>
      <w:r w:rsidR="00070D0C" w:rsidRPr="00955F72">
        <w:rPr>
          <w:rFonts w:cs="Calibri"/>
          <w:color w:val="000000" w:themeColor="text1"/>
          <w:kern w:val="0"/>
          <w:sz w:val="24"/>
        </w:rPr>
        <w:t xml:space="preserve"> </w:t>
      </w:r>
      <w:r w:rsidR="000D71DD" w:rsidRPr="00955F72">
        <w:rPr>
          <w:rFonts w:cs="Calibri"/>
          <w:color w:val="000000" w:themeColor="text1"/>
          <w:kern w:val="0"/>
          <w:sz w:val="24"/>
        </w:rPr>
        <w:t xml:space="preserve">for screening exogenous estrogen </w:t>
      </w:r>
      <w:r w:rsidR="000D71DD" w:rsidRPr="00955F72">
        <w:rPr>
          <w:rFonts w:cs="Calibri"/>
          <w:color w:val="000000" w:themeColor="text1"/>
          <w:kern w:val="0"/>
          <w:sz w:val="24"/>
          <w:szCs w:val="24"/>
        </w:rPr>
        <w:t>treatment</w:t>
      </w:r>
      <w:r w:rsidR="00070D0C" w:rsidRPr="00955F72">
        <w:rPr>
          <w:rFonts w:cs="Calibri"/>
          <w:color w:val="000000" w:themeColor="text1"/>
          <w:kern w:val="0"/>
          <w:sz w:val="24"/>
          <w:szCs w:val="24"/>
        </w:rPr>
        <w:t>s</w:t>
      </w:r>
      <w:r w:rsidR="000D71DD" w:rsidRPr="00955F72">
        <w:rPr>
          <w:rFonts w:cs="Calibri"/>
          <w:color w:val="000000" w:themeColor="text1"/>
          <w:kern w:val="0"/>
          <w:sz w:val="24"/>
          <w:szCs w:val="24"/>
        </w:rPr>
        <w:t xml:space="preserve"> </w:t>
      </w:r>
      <w:r w:rsidR="00590432" w:rsidRPr="00955F72">
        <w:rPr>
          <w:rFonts w:cs="Calibri"/>
          <w:color w:val="000000" w:themeColor="text1"/>
          <w:kern w:val="0"/>
          <w:sz w:val="24"/>
          <w:szCs w:val="24"/>
        </w:rPr>
        <w:t>of</w:t>
      </w:r>
      <w:r w:rsidR="00590432" w:rsidRPr="00955F72">
        <w:rPr>
          <w:rFonts w:cs="Calibri"/>
          <w:color w:val="000000" w:themeColor="text1"/>
          <w:kern w:val="0"/>
          <w:sz w:val="24"/>
        </w:rPr>
        <w:t xml:space="preserve"> </w:t>
      </w:r>
      <w:r w:rsidR="000D71DD" w:rsidRPr="00955F72">
        <w:rPr>
          <w:rFonts w:cs="Calibri"/>
          <w:color w:val="000000" w:themeColor="text1"/>
          <w:kern w:val="0"/>
          <w:sz w:val="24"/>
        </w:rPr>
        <w:t>cardiovascular dysfunction after menopause.</w:t>
      </w:r>
    </w:p>
    <w:p w14:paraId="7605A770" w14:textId="77777777" w:rsidR="000D71DD" w:rsidRPr="00955F72" w:rsidRDefault="000D71DD">
      <w:pPr>
        <w:autoSpaceDE w:val="0"/>
        <w:autoSpaceDN w:val="0"/>
        <w:adjustRightInd w:val="0"/>
        <w:rPr>
          <w:rFonts w:cs="Calibri"/>
          <w:color w:val="000000" w:themeColor="text1"/>
          <w:kern w:val="0"/>
          <w:sz w:val="24"/>
        </w:rPr>
      </w:pPr>
    </w:p>
    <w:p w14:paraId="51F55EC2" w14:textId="77777777" w:rsidR="000D71DD" w:rsidRPr="00955F72" w:rsidRDefault="000D71DD">
      <w:pPr>
        <w:autoSpaceDE w:val="0"/>
        <w:autoSpaceDN w:val="0"/>
        <w:adjustRightInd w:val="0"/>
        <w:jc w:val="left"/>
        <w:rPr>
          <w:rFonts w:cs="Calibri"/>
          <w:color w:val="000000" w:themeColor="text1"/>
          <w:kern w:val="0"/>
          <w:sz w:val="24"/>
          <w:szCs w:val="24"/>
        </w:rPr>
      </w:pPr>
      <w:bookmarkStart w:id="1" w:name="ABSTRACT"/>
      <w:r w:rsidRPr="00955F72">
        <w:rPr>
          <w:rFonts w:cs="Calibri"/>
          <w:b/>
          <w:color w:val="000000" w:themeColor="text1"/>
          <w:kern w:val="0"/>
          <w:sz w:val="24"/>
        </w:rPr>
        <w:t>ABSTRACT:</w:t>
      </w:r>
      <w:bookmarkEnd w:id="1"/>
    </w:p>
    <w:p w14:paraId="4D41280B" w14:textId="31D56372" w:rsidR="000D71DD" w:rsidRPr="00955F72" w:rsidRDefault="000D71DD">
      <w:p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Postmenopausal women </w:t>
      </w:r>
      <w:r w:rsidR="00070D0C" w:rsidRPr="00955F72">
        <w:rPr>
          <w:rFonts w:cs="Calibri"/>
          <w:color w:val="000000" w:themeColor="text1"/>
          <w:kern w:val="0"/>
          <w:sz w:val="24"/>
          <w:szCs w:val="24"/>
        </w:rPr>
        <w:t>are at greater</w:t>
      </w:r>
      <w:r w:rsidRPr="00955F72">
        <w:rPr>
          <w:rFonts w:cs="Calibri"/>
          <w:color w:val="000000" w:themeColor="text1"/>
          <w:kern w:val="0"/>
          <w:sz w:val="24"/>
        </w:rPr>
        <w:t xml:space="preserve"> risk of developing cardiovascular diseases than premenopausal women. Female mice ovariectomized (OVX) at weaning </w:t>
      </w:r>
      <w:r w:rsidRPr="00955F72">
        <w:rPr>
          <w:rFonts w:cs="Calibri"/>
          <w:color w:val="000000" w:themeColor="text1"/>
          <w:kern w:val="0"/>
          <w:sz w:val="24"/>
          <w:szCs w:val="24"/>
        </w:rPr>
        <w:t>display increase</w:t>
      </w:r>
      <w:r w:rsidR="00070D0C" w:rsidRPr="00955F72">
        <w:rPr>
          <w:rFonts w:cs="Calibri"/>
          <w:color w:val="000000" w:themeColor="text1"/>
          <w:kern w:val="0"/>
          <w:sz w:val="24"/>
          <w:szCs w:val="24"/>
        </w:rPr>
        <w:t xml:space="preserve">d </w:t>
      </w:r>
      <w:r w:rsidRPr="00955F72">
        <w:rPr>
          <w:rFonts w:cs="Calibri"/>
          <w:color w:val="000000" w:themeColor="text1"/>
          <w:kern w:val="0"/>
          <w:sz w:val="24"/>
        </w:rPr>
        <w:t xml:space="preserve">atherosclerotic </w:t>
      </w:r>
      <w:r w:rsidRPr="00955F72">
        <w:rPr>
          <w:rFonts w:cs="Calibri"/>
          <w:color w:val="000000" w:themeColor="text1"/>
          <w:kern w:val="0"/>
          <w:sz w:val="24"/>
          <w:szCs w:val="24"/>
        </w:rPr>
        <w:t>lesion</w:t>
      </w:r>
      <w:r w:rsidR="0064315B" w:rsidRPr="00955F72">
        <w:rPr>
          <w:rFonts w:cs="Calibri"/>
          <w:color w:val="000000" w:themeColor="text1"/>
          <w:kern w:val="0"/>
          <w:sz w:val="24"/>
          <w:szCs w:val="24"/>
        </w:rPr>
        <w:t>s</w:t>
      </w:r>
      <w:r w:rsidRPr="00955F72">
        <w:rPr>
          <w:rFonts w:cs="Calibri"/>
          <w:color w:val="000000" w:themeColor="text1"/>
          <w:kern w:val="0"/>
          <w:sz w:val="24"/>
        </w:rPr>
        <w:t xml:space="preserve"> in</w:t>
      </w:r>
      <w:r w:rsidRPr="00955F72">
        <w:rPr>
          <w:rFonts w:cs="Calibri"/>
          <w:color w:val="000000" w:themeColor="text1"/>
          <w:kern w:val="0"/>
          <w:sz w:val="24"/>
          <w:szCs w:val="24"/>
        </w:rPr>
        <w:t xml:space="preserve"> </w:t>
      </w:r>
      <w:r w:rsidR="002A5C21" w:rsidRPr="00955F72">
        <w:rPr>
          <w:rFonts w:cs="Calibri"/>
          <w:color w:val="000000" w:themeColor="text1"/>
          <w:kern w:val="0"/>
          <w:sz w:val="24"/>
          <w:szCs w:val="24"/>
        </w:rPr>
        <w:t>the</w:t>
      </w:r>
      <w:r w:rsidR="002A5C21" w:rsidRPr="00955F72">
        <w:rPr>
          <w:rFonts w:cs="Calibri"/>
          <w:color w:val="000000" w:themeColor="text1"/>
          <w:kern w:val="0"/>
          <w:sz w:val="24"/>
        </w:rPr>
        <w:t xml:space="preserve"> </w:t>
      </w:r>
      <w:r w:rsidRPr="00955F72">
        <w:rPr>
          <w:rFonts w:cs="Calibri"/>
          <w:color w:val="000000" w:themeColor="text1"/>
          <w:kern w:val="0"/>
          <w:sz w:val="24"/>
        </w:rPr>
        <w:t xml:space="preserve">aorta compared with female mice with intact ovarian function. </w:t>
      </w:r>
      <w:r w:rsidR="002A5C21" w:rsidRPr="00955F72">
        <w:rPr>
          <w:rFonts w:cs="Calibri"/>
          <w:color w:val="000000" w:themeColor="text1"/>
          <w:kern w:val="0"/>
          <w:sz w:val="24"/>
          <w:szCs w:val="24"/>
        </w:rPr>
        <w:t>H</w:t>
      </w:r>
      <w:r w:rsidRPr="00955F72">
        <w:rPr>
          <w:rFonts w:cs="Calibri"/>
          <w:color w:val="000000" w:themeColor="text1"/>
          <w:kern w:val="0"/>
          <w:sz w:val="24"/>
          <w:szCs w:val="24"/>
        </w:rPr>
        <w:t>owever,</w:t>
      </w:r>
      <w:r w:rsidRPr="00955F72">
        <w:rPr>
          <w:rFonts w:cs="Calibri"/>
          <w:color w:val="000000" w:themeColor="text1"/>
          <w:kern w:val="0"/>
          <w:sz w:val="24"/>
        </w:rPr>
        <w:t xml:space="preserve"> laboratory models involving estrogen</w:t>
      </w:r>
      <w:r w:rsidR="002A5C21" w:rsidRPr="00955F72">
        <w:rPr>
          <w:rFonts w:cs="Calibri"/>
          <w:color w:val="000000" w:themeColor="text1"/>
          <w:kern w:val="0"/>
          <w:sz w:val="24"/>
          <w:szCs w:val="24"/>
        </w:rPr>
        <w:t>-</w:t>
      </w:r>
      <w:r w:rsidRPr="00955F72">
        <w:rPr>
          <w:rFonts w:cs="Calibri"/>
          <w:color w:val="000000" w:themeColor="text1"/>
          <w:kern w:val="0"/>
          <w:sz w:val="24"/>
        </w:rPr>
        <w:t xml:space="preserve">deficient mice </w:t>
      </w:r>
      <w:r w:rsidR="002A5C21" w:rsidRPr="00955F72">
        <w:rPr>
          <w:rFonts w:cs="Calibri"/>
          <w:color w:val="000000" w:themeColor="text1"/>
          <w:kern w:val="0"/>
          <w:sz w:val="24"/>
          <w:szCs w:val="24"/>
        </w:rPr>
        <w:t>with</w:t>
      </w:r>
      <w:r w:rsidRPr="00955F72">
        <w:rPr>
          <w:rFonts w:cs="Calibri"/>
          <w:color w:val="000000" w:themeColor="text1"/>
          <w:kern w:val="0"/>
          <w:sz w:val="24"/>
        </w:rPr>
        <w:t xml:space="preserve"> </w:t>
      </w:r>
      <w:r w:rsidR="002A5C21" w:rsidRPr="00955F72">
        <w:rPr>
          <w:rFonts w:cs="Calibri"/>
          <w:color w:val="000000" w:themeColor="text1"/>
          <w:kern w:val="0"/>
          <w:sz w:val="24"/>
        </w:rPr>
        <w:t>atherosclerosis</w:t>
      </w:r>
      <w:r w:rsidR="002A5C21" w:rsidRPr="00955F72">
        <w:rPr>
          <w:rFonts w:cs="Calibri"/>
          <w:color w:val="000000" w:themeColor="text1"/>
          <w:kern w:val="0"/>
          <w:sz w:val="24"/>
          <w:szCs w:val="24"/>
        </w:rPr>
        <w:t>-</w:t>
      </w:r>
      <w:r w:rsidRPr="00955F72">
        <w:rPr>
          <w:rFonts w:cs="Calibri"/>
          <w:color w:val="000000" w:themeColor="text1"/>
          <w:kern w:val="0"/>
          <w:sz w:val="24"/>
        </w:rPr>
        <w:t>prone status</w:t>
      </w:r>
      <w:r w:rsidR="002A5C21" w:rsidRPr="00955F72">
        <w:rPr>
          <w:rFonts w:cs="Calibri"/>
          <w:color w:val="000000" w:themeColor="text1"/>
          <w:kern w:val="0"/>
          <w:sz w:val="24"/>
          <w:szCs w:val="24"/>
        </w:rPr>
        <w:t xml:space="preserve"> are lacking</w:t>
      </w:r>
      <w:r w:rsidRPr="00955F72">
        <w:rPr>
          <w:rFonts w:cs="Calibri"/>
          <w:color w:val="000000" w:themeColor="text1"/>
          <w:kern w:val="0"/>
          <w:sz w:val="24"/>
        </w:rPr>
        <w:t xml:space="preserve">. This </w:t>
      </w:r>
      <w:r w:rsidR="002A5C21" w:rsidRPr="00955F72">
        <w:rPr>
          <w:rFonts w:cs="Calibri"/>
          <w:color w:val="000000" w:themeColor="text1"/>
          <w:kern w:val="0"/>
          <w:sz w:val="24"/>
          <w:szCs w:val="24"/>
        </w:rPr>
        <w:t xml:space="preserve">deficit </w:t>
      </w:r>
      <w:r w:rsidRPr="00955F72">
        <w:rPr>
          <w:rFonts w:cs="Calibri"/>
          <w:color w:val="000000" w:themeColor="text1"/>
          <w:kern w:val="0"/>
          <w:sz w:val="24"/>
        </w:rPr>
        <w:t>is crucial</w:t>
      </w:r>
      <w:r w:rsidR="0064315B" w:rsidRPr="00955F72">
        <w:rPr>
          <w:rFonts w:cs="Calibri"/>
          <w:color w:val="000000" w:themeColor="text1"/>
          <w:kern w:val="0"/>
          <w:sz w:val="24"/>
        </w:rPr>
        <w:t xml:space="preserve"> </w:t>
      </w:r>
      <w:r w:rsidR="002A5C21" w:rsidRPr="00955F72">
        <w:rPr>
          <w:rFonts w:cs="Calibri"/>
          <w:color w:val="000000" w:themeColor="text1"/>
          <w:kern w:val="0"/>
          <w:sz w:val="24"/>
          <w:szCs w:val="24"/>
        </w:rPr>
        <w:t xml:space="preserve">because </w:t>
      </w:r>
      <w:r w:rsidRPr="00955F72">
        <w:rPr>
          <w:rFonts w:cs="Calibri"/>
          <w:color w:val="000000" w:themeColor="text1"/>
          <w:kern w:val="0"/>
          <w:sz w:val="24"/>
          <w:szCs w:val="24"/>
        </w:rPr>
        <w:t>clinical</w:t>
      </w:r>
      <w:r w:rsidRPr="00955F72">
        <w:rPr>
          <w:rFonts w:cs="Calibri"/>
          <w:color w:val="000000" w:themeColor="text1"/>
          <w:kern w:val="0"/>
          <w:sz w:val="24"/>
        </w:rPr>
        <w:t xml:space="preserve"> estrogen deficiency in menopausal women </w:t>
      </w:r>
      <w:r w:rsidR="0064315B" w:rsidRPr="00955F72">
        <w:rPr>
          <w:rFonts w:cs="Calibri"/>
          <w:color w:val="000000" w:themeColor="text1"/>
          <w:kern w:val="0"/>
          <w:sz w:val="24"/>
          <w:szCs w:val="24"/>
        </w:rPr>
        <w:t>may</w:t>
      </w:r>
      <w:r w:rsidR="0064315B" w:rsidRPr="00955F72">
        <w:rPr>
          <w:rFonts w:cs="Calibri"/>
          <w:color w:val="000000" w:themeColor="text1"/>
          <w:kern w:val="0"/>
          <w:sz w:val="24"/>
        </w:rPr>
        <w:t xml:space="preserve"> </w:t>
      </w:r>
      <w:r w:rsidRPr="00955F72">
        <w:rPr>
          <w:rFonts w:cs="Calibri"/>
          <w:color w:val="000000" w:themeColor="text1"/>
          <w:kern w:val="0"/>
          <w:sz w:val="24"/>
        </w:rPr>
        <w:t xml:space="preserve">aggravate the incidence of pre-existing or ongoing lipid disruption and atherosclerosis. </w:t>
      </w:r>
      <w:r w:rsidR="002A5C21" w:rsidRPr="00955F72">
        <w:rPr>
          <w:rFonts w:cs="Calibri"/>
          <w:color w:val="000000" w:themeColor="text1"/>
          <w:kern w:val="0"/>
          <w:sz w:val="24"/>
          <w:szCs w:val="24"/>
        </w:rPr>
        <w:t>In this study</w:t>
      </w:r>
      <w:r w:rsidRPr="00955F72">
        <w:rPr>
          <w:rFonts w:cs="Calibri"/>
          <w:color w:val="000000" w:themeColor="text1"/>
          <w:kern w:val="0"/>
          <w:sz w:val="24"/>
        </w:rPr>
        <w:t xml:space="preserve">, we </w:t>
      </w:r>
      <w:r w:rsidRPr="00955F72">
        <w:rPr>
          <w:rFonts w:cs="Calibri"/>
          <w:color w:val="000000" w:themeColor="text1"/>
          <w:kern w:val="0"/>
          <w:sz w:val="24"/>
          <w:szCs w:val="24"/>
        </w:rPr>
        <w:t>establish</w:t>
      </w:r>
      <w:r w:rsidRPr="00955F72">
        <w:rPr>
          <w:rFonts w:cs="Calibri"/>
          <w:color w:val="000000" w:themeColor="text1"/>
          <w:kern w:val="0"/>
          <w:sz w:val="24"/>
        </w:rPr>
        <w:t xml:space="preserve"> an </w:t>
      </w:r>
      <w:r w:rsidR="00146708" w:rsidRPr="00146708">
        <w:rPr>
          <w:rFonts w:cs="Calibri"/>
          <w:color w:val="000000" w:themeColor="text1"/>
          <w:kern w:val="0"/>
          <w:sz w:val="24"/>
        </w:rPr>
        <w:t>in vivo</w:t>
      </w:r>
      <w:r w:rsidRPr="00955F72">
        <w:rPr>
          <w:rFonts w:cs="Calibri"/>
          <w:color w:val="000000" w:themeColor="text1"/>
          <w:kern w:val="0"/>
          <w:sz w:val="24"/>
        </w:rPr>
        <w:t xml:space="preserve"> </w:t>
      </w:r>
      <w:r w:rsidR="00070D0C" w:rsidRPr="00955F72">
        <w:rPr>
          <w:rFonts w:cs="Calibri"/>
          <w:color w:val="000000" w:themeColor="text1"/>
          <w:kern w:val="0"/>
          <w:sz w:val="24"/>
        </w:rPr>
        <w:t>estrogen</w:t>
      </w:r>
      <w:r w:rsidR="00070D0C" w:rsidRPr="00955F72">
        <w:rPr>
          <w:rFonts w:cs="Calibri"/>
          <w:color w:val="000000" w:themeColor="text1"/>
          <w:kern w:val="0"/>
          <w:sz w:val="24"/>
          <w:szCs w:val="24"/>
        </w:rPr>
        <w:t>-deficient</w:t>
      </w:r>
      <w:r w:rsidR="00070D0C" w:rsidRPr="00955F72">
        <w:rPr>
          <w:rFonts w:cs="Calibri"/>
          <w:color w:val="000000" w:themeColor="text1"/>
          <w:kern w:val="0"/>
          <w:sz w:val="24"/>
        </w:rPr>
        <w:t xml:space="preserve"> </w:t>
      </w:r>
      <w:r w:rsidRPr="00955F72">
        <w:rPr>
          <w:rFonts w:cs="Calibri"/>
          <w:color w:val="000000" w:themeColor="text1"/>
          <w:kern w:val="0"/>
          <w:sz w:val="24"/>
        </w:rPr>
        <w:t xml:space="preserve">mouse model by bilateral ovariectomy via </w:t>
      </w:r>
      <w:r w:rsidR="00070D0C" w:rsidRPr="00955F72">
        <w:rPr>
          <w:rFonts w:cs="Calibri"/>
          <w:color w:val="000000" w:themeColor="text1"/>
          <w:kern w:val="0"/>
          <w:sz w:val="24"/>
          <w:szCs w:val="24"/>
        </w:rPr>
        <w:t>a</w:t>
      </w:r>
      <w:r w:rsidR="00070D0C" w:rsidRPr="00955F72">
        <w:rPr>
          <w:rFonts w:cs="Calibri"/>
          <w:color w:val="000000" w:themeColor="text1"/>
          <w:kern w:val="0"/>
          <w:sz w:val="24"/>
        </w:rPr>
        <w:t xml:space="preserve"> </w:t>
      </w:r>
      <w:r w:rsidRPr="00955F72">
        <w:rPr>
          <w:rFonts w:cs="Calibri"/>
          <w:color w:val="000000" w:themeColor="text1"/>
          <w:kern w:val="0"/>
          <w:sz w:val="24"/>
        </w:rPr>
        <w:t>double dorsal</w:t>
      </w:r>
      <w:r w:rsidR="00DC71C7" w:rsidRPr="00955F72">
        <w:rPr>
          <w:rFonts w:cs="Calibri"/>
          <w:color w:val="000000" w:themeColor="text1"/>
          <w:kern w:val="0"/>
          <w:sz w:val="24"/>
          <w:szCs w:val="24"/>
        </w:rPr>
        <w:t>-</w:t>
      </w:r>
      <w:r w:rsidRPr="00955F72">
        <w:rPr>
          <w:rFonts w:cs="Calibri"/>
          <w:color w:val="000000" w:themeColor="text1"/>
          <w:kern w:val="0"/>
          <w:sz w:val="24"/>
        </w:rPr>
        <w:t>lateral incision in apolipoprotein E (</w:t>
      </w:r>
      <w:proofErr w:type="spellStart"/>
      <w:r w:rsidRPr="00955F72">
        <w:rPr>
          <w:rFonts w:cs="Calibri"/>
          <w:color w:val="000000" w:themeColor="text1"/>
          <w:kern w:val="0"/>
          <w:sz w:val="24"/>
        </w:rPr>
        <w:t>apoE</w:t>
      </w:r>
      <w:proofErr w:type="spellEnd"/>
      <w:r w:rsidRPr="00955F72">
        <w:rPr>
          <w:rFonts w:cs="Calibri"/>
          <w:color w:val="000000" w:themeColor="text1"/>
          <w:kern w:val="0"/>
          <w:sz w:val="24"/>
        </w:rPr>
        <w:t>)</w:t>
      </w:r>
      <w:r w:rsidRPr="00955F72">
        <w:rPr>
          <w:rFonts w:cs="Calibri"/>
          <w:color w:val="000000" w:themeColor="text1"/>
          <w:kern w:val="0"/>
          <w:sz w:val="24"/>
          <w:vertAlign w:val="superscript"/>
        </w:rPr>
        <w:t>-/-</w:t>
      </w:r>
      <w:r w:rsidRPr="00955F72">
        <w:rPr>
          <w:rFonts w:cs="Calibri"/>
          <w:color w:val="000000" w:themeColor="text1"/>
          <w:kern w:val="0"/>
          <w:sz w:val="24"/>
        </w:rPr>
        <w:t xml:space="preserve"> mice.</w:t>
      </w:r>
      <w:r w:rsidRPr="00955F72">
        <w:rPr>
          <w:rFonts w:cs="Calibri"/>
          <w:b/>
          <w:color w:val="000000" w:themeColor="text1"/>
          <w:kern w:val="0"/>
          <w:sz w:val="24"/>
        </w:rPr>
        <w:t xml:space="preserve"> </w:t>
      </w:r>
      <w:r w:rsidR="00070D0C" w:rsidRPr="00955F72">
        <w:rPr>
          <w:rFonts w:cs="Calibri"/>
          <w:color w:val="000000" w:themeColor="text1"/>
          <w:kern w:val="0"/>
          <w:sz w:val="24"/>
          <w:szCs w:val="24"/>
        </w:rPr>
        <w:t>We then</w:t>
      </w:r>
      <w:r w:rsidRPr="00955F72">
        <w:rPr>
          <w:rFonts w:cs="Calibri"/>
          <w:color w:val="000000" w:themeColor="text1"/>
          <w:kern w:val="0"/>
          <w:sz w:val="24"/>
        </w:rPr>
        <w:t xml:space="preserve"> compare </w:t>
      </w:r>
      <w:r w:rsidR="00070D0C" w:rsidRPr="00955F72">
        <w:rPr>
          <w:rFonts w:cs="Calibri"/>
          <w:color w:val="000000" w:themeColor="text1"/>
          <w:kern w:val="0"/>
          <w:sz w:val="24"/>
          <w:szCs w:val="24"/>
        </w:rPr>
        <w:t xml:space="preserve">the effects of </w:t>
      </w:r>
      <w:r w:rsidRPr="00955F72">
        <w:rPr>
          <w:rFonts w:cs="Calibri"/>
          <w:color w:val="000000" w:themeColor="text1"/>
          <w:kern w:val="0"/>
          <w:sz w:val="24"/>
        </w:rPr>
        <w:t xml:space="preserve">17β-estradiol and </w:t>
      </w:r>
      <w:proofErr w:type="spellStart"/>
      <w:r w:rsidRPr="00955F72">
        <w:rPr>
          <w:rFonts w:cs="Calibri"/>
          <w:color w:val="000000" w:themeColor="text1"/>
          <w:kern w:val="0"/>
          <w:sz w:val="24"/>
        </w:rPr>
        <w:t>pseudoprotodioscin</w:t>
      </w:r>
      <w:proofErr w:type="spellEnd"/>
      <w:r w:rsidRPr="00955F72">
        <w:rPr>
          <w:rFonts w:cs="Calibri"/>
          <w:color w:val="000000" w:themeColor="text1"/>
          <w:kern w:val="0"/>
          <w:sz w:val="24"/>
        </w:rPr>
        <w:t xml:space="preserve"> (PPD) (a phytoestrogen) </w:t>
      </w:r>
      <w:r w:rsidRPr="00955F72">
        <w:rPr>
          <w:rFonts w:cs="Calibri"/>
          <w:color w:val="000000" w:themeColor="text1"/>
          <w:kern w:val="0"/>
          <w:sz w:val="24"/>
          <w:szCs w:val="24"/>
        </w:rPr>
        <w:t>peroral</w:t>
      </w:r>
      <w:r w:rsidR="00070D0C" w:rsidRPr="00955F72">
        <w:rPr>
          <w:rFonts w:cs="Calibri"/>
          <w:color w:val="000000" w:themeColor="text1"/>
          <w:kern w:val="0"/>
          <w:sz w:val="24"/>
          <w:szCs w:val="24"/>
        </w:rPr>
        <w:t>ly</w:t>
      </w:r>
      <w:r w:rsidRPr="00955F72">
        <w:rPr>
          <w:rFonts w:cs="Calibri"/>
          <w:color w:val="000000" w:themeColor="text1"/>
          <w:kern w:val="0"/>
          <w:sz w:val="24"/>
          <w:szCs w:val="24"/>
        </w:rPr>
        <w:t xml:space="preserve"> </w:t>
      </w:r>
      <w:r w:rsidR="00070D0C" w:rsidRPr="00955F72">
        <w:rPr>
          <w:rFonts w:cs="Calibri"/>
          <w:color w:val="000000" w:themeColor="text1"/>
          <w:kern w:val="0"/>
          <w:sz w:val="24"/>
          <w:szCs w:val="24"/>
        </w:rPr>
        <w:t>administered</w:t>
      </w:r>
      <w:r w:rsidR="00070D0C" w:rsidRPr="00955F72">
        <w:rPr>
          <w:rFonts w:cs="Calibri"/>
          <w:color w:val="000000" w:themeColor="text1"/>
          <w:kern w:val="0"/>
          <w:sz w:val="24"/>
        </w:rPr>
        <w:t xml:space="preserve"> </w:t>
      </w:r>
      <w:r w:rsidRPr="00955F72">
        <w:rPr>
          <w:rFonts w:cs="Calibri"/>
          <w:color w:val="000000" w:themeColor="text1"/>
          <w:kern w:val="0"/>
          <w:sz w:val="24"/>
        </w:rPr>
        <w:t xml:space="preserve">via </w:t>
      </w:r>
      <w:r w:rsidR="00146708">
        <w:rPr>
          <w:rFonts w:cs="Calibri"/>
          <w:color w:val="000000" w:themeColor="text1"/>
          <w:kern w:val="0"/>
          <w:sz w:val="24"/>
        </w:rPr>
        <w:t>hazelnut</w:t>
      </w:r>
      <w:r w:rsidR="00955F72">
        <w:rPr>
          <w:rFonts w:cs="Calibri"/>
          <w:color w:val="000000" w:themeColor="text1"/>
          <w:kern w:val="0"/>
          <w:sz w:val="24"/>
        </w:rPr>
        <w:t xml:space="preserve"> spread</w:t>
      </w:r>
      <w:r w:rsidR="00B128E7" w:rsidRPr="00955F72">
        <w:rPr>
          <w:rFonts w:cs="Calibri"/>
          <w:color w:val="000000" w:themeColor="text1"/>
          <w:kern w:val="0"/>
          <w:sz w:val="24"/>
        </w:rPr>
        <w:t xml:space="preserve">. </w:t>
      </w:r>
      <w:r w:rsidR="00146708">
        <w:rPr>
          <w:rFonts w:cs="Calibri"/>
          <w:color w:val="000000" w:themeColor="text1"/>
          <w:kern w:val="0"/>
          <w:sz w:val="24"/>
        </w:rPr>
        <w:t>W</w:t>
      </w:r>
      <w:r w:rsidR="00EE428D" w:rsidRPr="00955F72">
        <w:rPr>
          <w:rFonts w:cs="Calibri"/>
          <w:color w:val="000000" w:themeColor="text1"/>
          <w:kern w:val="0"/>
          <w:sz w:val="24"/>
        </w:rPr>
        <w:t>e</w:t>
      </w:r>
      <w:r w:rsidRPr="00955F72">
        <w:rPr>
          <w:rFonts w:cs="Calibri"/>
          <w:color w:val="000000" w:themeColor="text1"/>
          <w:kern w:val="0"/>
          <w:sz w:val="24"/>
        </w:rPr>
        <w:t xml:space="preserve"> find that</w:t>
      </w:r>
      <w:r w:rsidR="00EE428D" w:rsidRPr="00955F72">
        <w:rPr>
          <w:rFonts w:cs="Calibri"/>
          <w:color w:val="000000" w:themeColor="text1"/>
          <w:kern w:val="0"/>
          <w:sz w:val="24"/>
          <w:szCs w:val="24"/>
        </w:rPr>
        <w:t xml:space="preserve"> </w:t>
      </w:r>
      <w:r w:rsidRPr="00955F72">
        <w:rPr>
          <w:rFonts w:cs="Calibri"/>
          <w:color w:val="000000" w:themeColor="text1"/>
          <w:kern w:val="0"/>
          <w:sz w:val="24"/>
        </w:rPr>
        <w:t xml:space="preserve">although PPD </w:t>
      </w:r>
      <w:r w:rsidR="0064315B" w:rsidRPr="00955F72">
        <w:rPr>
          <w:rFonts w:cs="Calibri"/>
          <w:color w:val="000000" w:themeColor="text1"/>
          <w:kern w:val="0"/>
          <w:sz w:val="24"/>
          <w:szCs w:val="24"/>
        </w:rPr>
        <w:t>exerts some</w:t>
      </w:r>
      <w:r w:rsidRPr="00955F72">
        <w:rPr>
          <w:rFonts w:cs="Calibri"/>
          <w:color w:val="000000" w:themeColor="text1"/>
          <w:kern w:val="0"/>
          <w:sz w:val="24"/>
        </w:rPr>
        <w:t xml:space="preserve"> effect on reducing final body weight and plasma TG in OVX </w:t>
      </w:r>
      <w:proofErr w:type="spellStart"/>
      <w:r w:rsidRPr="00955F72">
        <w:rPr>
          <w:rFonts w:cs="Calibri"/>
          <w:color w:val="000000" w:themeColor="text1"/>
          <w:kern w:val="0"/>
          <w:sz w:val="24"/>
        </w:rPr>
        <w:t>apoE</w:t>
      </w:r>
      <w:proofErr w:type="spellEnd"/>
      <w:r w:rsidRPr="00955F72">
        <w:rPr>
          <w:rFonts w:cs="Calibri"/>
          <w:color w:val="000000" w:themeColor="text1"/>
          <w:kern w:val="0"/>
          <w:sz w:val="24"/>
          <w:vertAlign w:val="superscript"/>
        </w:rPr>
        <w:t>-/-</w:t>
      </w:r>
      <w:r w:rsidRPr="00955F72">
        <w:rPr>
          <w:rFonts w:cs="Calibri"/>
          <w:color w:val="000000" w:themeColor="text1"/>
          <w:kern w:val="0"/>
          <w:sz w:val="24"/>
        </w:rPr>
        <w:t xml:space="preserve"> mice, it has anti-atherosclerotic and cardiac-protective capacities </w:t>
      </w:r>
      <w:r w:rsidR="00070D0C" w:rsidRPr="00955F72">
        <w:rPr>
          <w:rFonts w:cs="Calibri"/>
          <w:color w:val="000000" w:themeColor="text1"/>
          <w:kern w:val="0"/>
          <w:sz w:val="24"/>
          <w:szCs w:val="24"/>
        </w:rPr>
        <w:t xml:space="preserve">comparable </w:t>
      </w:r>
      <w:r w:rsidR="0064315B" w:rsidRPr="00955F72">
        <w:rPr>
          <w:rFonts w:cs="Calibri"/>
          <w:color w:val="000000" w:themeColor="text1"/>
          <w:kern w:val="0"/>
          <w:sz w:val="24"/>
          <w:szCs w:val="24"/>
        </w:rPr>
        <w:t>with its</w:t>
      </w:r>
      <w:r w:rsidR="0064315B" w:rsidRPr="00955F72">
        <w:rPr>
          <w:rFonts w:cs="Calibri"/>
          <w:color w:val="000000" w:themeColor="text1"/>
          <w:kern w:val="0"/>
          <w:sz w:val="24"/>
        </w:rPr>
        <w:t xml:space="preserve"> </w:t>
      </w:r>
      <w:r w:rsidRPr="00955F72">
        <w:rPr>
          <w:rFonts w:cs="Calibri"/>
          <w:color w:val="000000" w:themeColor="text1"/>
          <w:kern w:val="0"/>
          <w:sz w:val="24"/>
        </w:rPr>
        <w:t xml:space="preserve">17β-estradiol </w:t>
      </w:r>
      <w:r w:rsidRPr="00955F72">
        <w:rPr>
          <w:rFonts w:cs="Calibri"/>
          <w:color w:val="000000" w:themeColor="text1"/>
          <w:kern w:val="0"/>
          <w:sz w:val="24"/>
          <w:szCs w:val="24"/>
        </w:rPr>
        <w:t>counterpart</w:t>
      </w:r>
      <w:r w:rsidR="0064315B" w:rsidRPr="00955F72">
        <w:rPr>
          <w:rFonts w:cs="Calibri"/>
          <w:color w:val="000000" w:themeColor="text1"/>
          <w:kern w:val="0"/>
          <w:sz w:val="24"/>
          <w:szCs w:val="24"/>
        </w:rPr>
        <w:t>.</w:t>
      </w:r>
      <w:r w:rsidR="0064315B" w:rsidRPr="00955F72">
        <w:rPr>
          <w:rFonts w:cs="Calibri"/>
          <w:color w:val="000000" w:themeColor="text1"/>
          <w:kern w:val="0"/>
          <w:sz w:val="24"/>
        </w:rPr>
        <w:t xml:space="preserve"> </w:t>
      </w:r>
      <w:r w:rsidRPr="00955F72">
        <w:rPr>
          <w:rFonts w:cs="Calibri"/>
          <w:color w:val="000000" w:themeColor="text1"/>
          <w:kern w:val="0"/>
          <w:sz w:val="24"/>
        </w:rPr>
        <w:t xml:space="preserve">PPD is a phytoestrogen </w:t>
      </w:r>
      <w:r w:rsidR="005E253F" w:rsidRPr="00955F72">
        <w:rPr>
          <w:rFonts w:cs="Calibri"/>
          <w:color w:val="000000" w:themeColor="text1"/>
          <w:kern w:val="0"/>
          <w:sz w:val="24"/>
          <w:szCs w:val="24"/>
        </w:rPr>
        <w:t>that</w:t>
      </w:r>
      <w:r w:rsidR="005E253F" w:rsidRPr="00955F72">
        <w:rPr>
          <w:rFonts w:cs="Calibri"/>
          <w:color w:val="000000" w:themeColor="text1"/>
          <w:kern w:val="0"/>
          <w:sz w:val="24"/>
        </w:rPr>
        <w:t xml:space="preserve"> </w:t>
      </w:r>
      <w:r w:rsidRPr="00955F72">
        <w:rPr>
          <w:rFonts w:cs="Calibri"/>
          <w:color w:val="000000" w:themeColor="text1"/>
          <w:kern w:val="0"/>
          <w:sz w:val="24"/>
        </w:rPr>
        <w:t xml:space="preserve">has been reported to exert anti-tumor properties. Thus, </w:t>
      </w:r>
      <w:r w:rsidR="00070D0C" w:rsidRPr="00955F72">
        <w:rPr>
          <w:rFonts w:cs="Calibri"/>
          <w:color w:val="000000" w:themeColor="text1"/>
          <w:kern w:val="0"/>
          <w:sz w:val="24"/>
          <w:szCs w:val="24"/>
        </w:rPr>
        <w:t>the proposed</w:t>
      </w:r>
      <w:r w:rsidR="00070D0C" w:rsidRPr="00955F72">
        <w:rPr>
          <w:rFonts w:cs="Calibri"/>
          <w:color w:val="000000" w:themeColor="text1"/>
          <w:kern w:val="0"/>
          <w:sz w:val="24"/>
        </w:rPr>
        <w:t xml:space="preserve"> </w:t>
      </w:r>
      <w:r w:rsidRPr="00955F72">
        <w:rPr>
          <w:rFonts w:cs="Calibri"/>
          <w:color w:val="000000" w:themeColor="text1"/>
          <w:kern w:val="0"/>
          <w:sz w:val="24"/>
        </w:rPr>
        <w:t xml:space="preserve">method is </w:t>
      </w:r>
      <w:r w:rsidR="00070D0C" w:rsidRPr="00955F72">
        <w:rPr>
          <w:rFonts w:cs="Calibri"/>
          <w:color w:val="000000" w:themeColor="text1"/>
          <w:kern w:val="0"/>
          <w:sz w:val="24"/>
          <w:szCs w:val="24"/>
        </w:rPr>
        <w:t>applicable</w:t>
      </w:r>
      <w:r w:rsidR="00070D0C" w:rsidRPr="00955F72">
        <w:rPr>
          <w:rFonts w:cs="Calibri"/>
          <w:color w:val="000000" w:themeColor="text1"/>
          <w:kern w:val="0"/>
          <w:sz w:val="24"/>
        </w:rPr>
        <w:t xml:space="preserve"> </w:t>
      </w:r>
      <w:r w:rsidRPr="00955F72">
        <w:rPr>
          <w:rFonts w:cs="Calibri"/>
          <w:color w:val="000000" w:themeColor="text1"/>
          <w:kern w:val="0"/>
          <w:sz w:val="24"/>
        </w:rPr>
        <w:t xml:space="preserve">for screening phytoestrogens via </w:t>
      </w:r>
      <w:r w:rsidRPr="00955F72">
        <w:rPr>
          <w:rFonts w:cs="Calibri"/>
          <w:color w:val="000000" w:themeColor="text1"/>
          <w:kern w:val="0"/>
          <w:sz w:val="24"/>
          <w:szCs w:val="24"/>
        </w:rPr>
        <w:t>peroral</w:t>
      </w:r>
      <w:r w:rsidRPr="00955F72">
        <w:rPr>
          <w:rFonts w:cs="Calibri"/>
          <w:color w:val="000000" w:themeColor="text1"/>
          <w:kern w:val="0"/>
          <w:sz w:val="24"/>
        </w:rPr>
        <w:t xml:space="preserve"> administration to substitute </w:t>
      </w:r>
      <w:r w:rsidR="005E253F" w:rsidRPr="00955F72">
        <w:rPr>
          <w:rFonts w:cs="Calibri"/>
          <w:color w:val="000000" w:themeColor="text1"/>
          <w:kern w:val="0"/>
          <w:sz w:val="24"/>
          <w:szCs w:val="24"/>
        </w:rPr>
        <w:t>for</w:t>
      </w:r>
      <w:r w:rsidR="005E253F" w:rsidRPr="00955F72">
        <w:rPr>
          <w:rFonts w:cs="Calibri"/>
          <w:color w:val="000000" w:themeColor="text1"/>
          <w:kern w:val="0"/>
          <w:sz w:val="24"/>
        </w:rPr>
        <w:t xml:space="preserve"> </w:t>
      </w:r>
      <w:r w:rsidRPr="00955F72">
        <w:rPr>
          <w:rFonts w:cs="Calibri"/>
          <w:color w:val="000000" w:themeColor="text1"/>
          <w:kern w:val="0"/>
          <w:sz w:val="24"/>
        </w:rPr>
        <w:t xml:space="preserve">traditional hormone replacement </w:t>
      </w:r>
      <w:r w:rsidRPr="00955F72">
        <w:rPr>
          <w:rFonts w:cs="Calibri"/>
          <w:color w:val="000000" w:themeColor="text1"/>
          <w:kern w:val="0"/>
          <w:sz w:val="24"/>
        </w:rPr>
        <w:lastRenderedPageBreak/>
        <w:t xml:space="preserve">therapy </w:t>
      </w:r>
      <w:r w:rsidR="0064315B" w:rsidRPr="00955F72">
        <w:rPr>
          <w:rFonts w:cs="Calibri"/>
          <w:color w:val="000000" w:themeColor="text1"/>
          <w:kern w:val="0"/>
          <w:sz w:val="24"/>
          <w:szCs w:val="24"/>
        </w:rPr>
        <w:t>in</w:t>
      </w:r>
      <w:r w:rsidR="0064315B" w:rsidRPr="00955F72">
        <w:rPr>
          <w:rFonts w:cs="Calibri"/>
          <w:color w:val="000000" w:themeColor="text1"/>
          <w:kern w:val="0"/>
          <w:sz w:val="24"/>
        </w:rPr>
        <w:t xml:space="preserve"> </w:t>
      </w:r>
      <w:r w:rsidRPr="00955F72">
        <w:rPr>
          <w:rFonts w:cs="Calibri"/>
          <w:color w:val="000000" w:themeColor="text1"/>
          <w:kern w:val="0"/>
          <w:sz w:val="24"/>
        </w:rPr>
        <w:t>postmenopausal women</w:t>
      </w:r>
      <w:r w:rsidR="005E253F" w:rsidRPr="00955F72">
        <w:rPr>
          <w:rFonts w:cs="Calibri"/>
          <w:color w:val="000000" w:themeColor="text1"/>
          <w:kern w:val="0"/>
          <w:sz w:val="24"/>
          <w:szCs w:val="24"/>
        </w:rPr>
        <w:t>,</w:t>
      </w:r>
      <w:r w:rsidRPr="00955F72">
        <w:rPr>
          <w:rFonts w:cs="Calibri"/>
          <w:color w:val="000000" w:themeColor="text1"/>
          <w:kern w:val="0"/>
          <w:sz w:val="24"/>
        </w:rPr>
        <w:t xml:space="preserve"> which </w:t>
      </w:r>
      <w:r w:rsidR="005E253F" w:rsidRPr="00955F72">
        <w:rPr>
          <w:rFonts w:cs="Calibri"/>
          <w:color w:val="000000" w:themeColor="text1"/>
          <w:kern w:val="0"/>
          <w:sz w:val="24"/>
          <w:szCs w:val="24"/>
        </w:rPr>
        <w:t>has been</w:t>
      </w:r>
      <w:r w:rsidR="005E253F" w:rsidRPr="00955F72">
        <w:rPr>
          <w:rFonts w:cs="Calibri"/>
          <w:color w:val="000000" w:themeColor="text1"/>
          <w:kern w:val="0"/>
          <w:sz w:val="24"/>
        </w:rPr>
        <w:t xml:space="preserve"> </w:t>
      </w:r>
      <w:r w:rsidRPr="00955F72">
        <w:rPr>
          <w:rFonts w:cs="Calibri"/>
          <w:color w:val="000000" w:themeColor="text1"/>
          <w:kern w:val="0"/>
          <w:sz w:val="24"/>
        </w:rPr>
        <w:t xml:space="preserve">reported to </w:t>
      </w:r>
      <w:r w:rsidR="005E253F" w:rsidRPr="00955F72">
        <w:rPr>
          <w:rFonts w:cs="Calibri"/>
          <w:color w:val="000000" w:themeColor="text1"/>
          <w:kern w:val="0"/>
          <w:sz w:val="24"/>
          <w:szCs w:val="24"/>
        </w:rPr>
        <w:t>have</w:t>
      </w:r>
      <w:r w:rsidR="005E253F" w:rsidRPr="00955F72">
        <w:rPr>
          <w:rFonts w:cs="Calibri"/>
          <w:color w:val="000000" w:themeColor="text1"/>
          <w:kern w:val="0"/>
          <w:sz w:val="24"/>
        </w:rPr>
        <w:t xml:space="preserve"> </w:t>
      </w:r>
      <w:r w:rsidRPr="00955F72">
        <w:rPr>
          <w:rFonts w:cs="Calibri"/>
          <w:color w:val="000000" w:themeColor="text1"/>
          <w:kern w:val="0"/>
          <w:sz w:val="24"/>
        </w:rPr>
        <w:t xml:space="preserve">potentially deleterious </w:t>
      </w:r>
      <w:proofErr w:type="spellStart"/>
      <w:r w:rsidR="0064315B" w:rsidRPr="00955F72">
        <w:rPr>
          <w:rFonts w:cs="Calibri"/>
          <w:color w:val="000000" w:themeColor="text1"/>
          <w:kern w:val="0"/>
          <w:sz w:val="24"/>
          <w:szCs w:val="24"/>
        </w:rPr>
        <w:t>tumorigenetic</w:t>
      </w:r>
      <w:proofErr w:type="spellEnd"/>
      <w:r w:rsidR="0064315B" w:rsidRPr="00955F72">
        <w:rPr>
          <w:rFonts w:cs="Calibri"/>
          <w:color w:val="000000" w:themeColor="text1"/>
          <w:kern w:val="0"/>
          <w:sz w:val="24"/>
          <w:szCs w:val="24"/>
        </w:rPr>
        <w:t xml:space="preserve"> capacity</w:t>
      </w:r>
      <w:r w:rsidRPr="00955F72">
        <w:rPr>
          <w:rFonts w:cs="Calibri"/>
          <w:color w:val="000000" w:themeColor="text1"/>
          <w:kern w:val="0"/>
          <w:sz w:val="24"/>
          <w:szCs w:val="24"/>
        </w:rPr>
        <w:t xml:space="preserve">. </w:t>
      </w:r>
      <w:r w:rsidR="00174AC5" w:rsidRPr="00955F72">
        <w:rPr>
          <w:rFonts w:cs="Calibri"/>
          <w:color w:val="000000" w:themeColor="text1"/>
          <w:kern w:val="0"/>
          <w:sz w:val="24"/>
          <w:szCs w:val="24"/>
        </w:rPr>
        <w:t>P</w:t>
      </w:r>
      <w:r w:rsidRPr="00955F72">
        <w:rPr>
          <w:rFonts w:cs="Calibri"/>
          <w:color w:val="000000" w:themeColor="text1"/>
          <w:kern w:val="0"/>
          <w:sz w:val="24"/>
          <w:szCs w:val="24"/>
        </w:rPr>
        <w:t xml:space="preserve">eroral </w:t>
      </w:r>
      <w:r w:rsidR="00174AC5" w:rsidRPr="00955F72">
        <w:rPr>
          <w:rFonts w:cs="Calibri"/>
          <w:color w:val="000000" w:themeColor="text1"/>
          <w:kern w:val="0"/>
          <w:sz w:val="24"/>
          <w:szCs w:val="24"/>
        </w:rPr>
        <w:t xml:space="preserve">administration via </w:t>
      </w:r>
      <w:r w:rsidR="00146708">
        <w:rPr>
          <w:rFonts w:cs="Calibri"/>
          <w:color w:val="000000" w:themeColor="text1"/>
          <w:kern w:val="0"/>
          <w:sz w:val="24"/>
        </w:rPr>
        <w:t>hazelnut</w:t>
      </w:r>
      <w:r w:rsidR="00955F72">
        <w:rPr>
          <w:rFonts w:cs="Calibri"/>
          <w:color w:val="000000" w:themeColor="text1"/>
          <w:kern w:val="0"/>
          <w:sz w:val="24"/>
        </w:rPr>
        <w:t xml:space="preserve"> spread</w:t>
      </w:r>
      <w:r w:rsidRPr="00955F72">
        <w:rPr>
          <w:rFonts w:cs="Calibri"/>
          <w:color w:val="000000" w:themeColor="text1"/>
          <w:kern w:val="0"/>
          <w:sz w:val="24"/>
        </w:rPr>
        <w:t xml:space="preserve"> is </w:t>
      </w:r>
      <w:r w:rsidRPr="00955F72">
        <w:rPr>
          <w:rFonts w:cs="Calibri"/>
          <w:color w:val="000000" w:themeColor="text1"/>
          <w:kern w:val="0"/>
          <w:sz w:val="24"/>
          <w:szCs w:val="24"/>
        </w:rPr>
        <w:t>noninvasive</w:t>
      </w:r>
      <w:r w:rsidR="005E253F" w:rsidRPr="00955F72">
        <w:rPr>
          <w:rFonts w:cs="Calibri"/>
          <w:color w:val="000000" w:themeColor="text1"/>
          <w:kern w:val="0"/>
          <w:sz w:val="24"/>
          <w:szCs w:val="24"/>
        </w:rPr>
        <w:t>,</w:t>
      </w:r>
      <w:r w:rsidRPr="00955F72">
        <w:rPr>
          <w:rFonts w:cs="Calibri"/>
          <w:color w:val="000000" w:themeColor="text1"/>
          <w:kern w:val="0"/>
          <w:sz w:val="24"/>
          <w:szCs w:val="24"/>
        </w:rPr>
        <w:t xml:space="preserve"> </w:t>
      </w:r>
      <w:r w:rsidR="00070D0C" w:rsidRPr="00955F72">
        <w:rPr>
          <w:rFonts w:cs="Calibri"/>
          <w:color w:val="000000" w:themeColor="text1"/>
          <w:kern w:val="0"/>
          <w:sz w:val="24"/>
          <w:szCs w:val="24"/>
        </w:rPr>
        <w:t>rendering it widely</w:t>
      </w:r>
      <w:r w:rsidRPr="00955F72">
        <w:rPr>
          <w:rFonts w:cs="Calibri"/>
          <w:color w:val="000000" w:themeColor="text1"/>
          <w:kern w:val="0"/>
          <w:sz w:val="24"/>
        </w:rPr>
        <w:t xml:space="preserve"> applicable to</w:t>
      </w:r>
      <w:r w:rsidR="00070D0C" w:rsidRPr="00955F72">
        <w:rPr>
          <w:rFonts w:cs="Calibri"/>
          <w:color w:val="000000" w:themeColor="text1"/>
          <w:kern w:val="0"/>
          <w:sz w:val="24"/>
          <w:szCs w:val="24"/>
        </w:rPr>
        <w:t xml:space="preserve"> many</w:t>
      </w:r>
      <w:r w:rsidRPr="00955F72">
        <w:rPr>
          <w:rFonts w:cs="Calibri"/>
          <w:color w:val="000000" w:themeColor="text1"/>
          <w:kern w:val="0"/>
          <w:sz w:val="24"/>
        </w:rPr>
        <w:t xml:space="preserve"> patients. This article contains step-by-step demonstrations of bilateral ovariectomy via the double dorsal</w:t>
      </w:r>
      <w:r w:rsidR="00DC71C7" w:rsidRPr="00955F72">
        <w:rPr>
          <w:rFonts w:cs="Calibri"/>
          <w:color w:val="000000" w:themeColor="text1"/>
          <w:kern w:val="0"/>
          <w:sz w:val="24"/>
          <w:szCs w:val="24"/>
        </w:rPr>
        <w:t>-</w:t>
      </w:r>
      <w:r w:rsidRPr="00955F72">
        <w:rPr>
          <w:rFonts w:cs="Calibri"/>
          <w:color w:val="000000" w:themeColor="text1"/>
          <w:kern w:val="0"/>
          <w:sz w:val="24"/>
        </w:rPr>
        <w:t xml:space="preserve">lateral incision in </w:t>
      </w:r>
      <w:proofErr w:type="spellStart"/>
      <w:r w:rsidRPr="00955F72">
        <w:rPr>
          <w:rFonts w:cs="Calibri"/>
          <w:color w:val="000000" w:themeColor="text1"/>
          <w:kern w:val="0"/>
          <w:sz w:val="24"/>
        </w:rPr>
        <w:t>apoE</w:t>
      </w:r>
      <w:proofErr w:type="spellEnd"/>
      <w:r w:rsidRPr="00955F72">
        <w:rPr>
          <w:rFonts w:cs="Calibri"/>
          <w:color w:val="000000" w:themeColor="text1"/>
          <w:kern w:val="0"/>
          <w:sz w:val="24"/>
          <w:vertAlign w:val="superscript"/>
        </w:rPr>
        <w:t>-/-</w:t>
      </w:r>
      <w:r w:rsidRPr="00955F72">
        <w:rPr>
          <w:rFonts w:cs="Calibri"/>
          <w:color w:val="000000" w:themeColor="text1"/>
          <w:kern w:val="0"/>
          <w:sz w:val="24"/>
        </w:rPr>
        <w:t xml:space="preserve"> mice and </w:t>
      </w:r>
      <w:r w:rsidRPr="00955F72">
        <w:rPr>
          <w:rFonts w:cs="Calibri"/>
          <w:color w:val="000000" w:themeColor="text1"/>
          <w:kern w:val="0"/>
          <w:sz w:val="24"/>
          <w:szCs w:val="24"/>
        </w:rPr>
        <w:t>peroral</w:t>
      </w:r>
      <w:r w:rsidRPr="00955F72">
        <w:rPr>
          <w:rFonts w:cs="Calibri"/>
          <w:color w:val="000000" w:themeColor="text1"/>
          <w:kern w:val="0"/>
          <w:sz w:val="24"/>
        </w:rPr>
        <w:t xml:space="preserve"> 17β-estradiol or phytoestrogen hormone replacement via </w:t>
      </w:r>
      <w:r w:rsidR="00146708">
        <w:rPr>
          <w:rFonts w:cs="Calibri"/>
          <w:color w:val="000000" w:themeColor="text1"/>
          <w:kern w:val="0"/>
          <w:sz w:val="24"/>
        </w:rPr>
        <w:t>hazelnut</w:t>
      </w:r>
      <w:r w:rsidR="00955F72">
        <w:rPr>
          <w:rFonts w:cs="Calibri"/>
          <w:color w:val="000000" w:themeColor="text1"/>
          <w:kern w:val="0"/>
          <w:sz w:val="24"/>
        </w:rPr>
        <w:t xml:space="preserve"> spread</w:t>
      </w:r>
      <w:r w:rsidR="00070D0C" w:rsidRPr="00955F72">
        <w:rPr>
          <w:rFonts w:cs="Calibri"/>
          <w:color w:val="000000" w:themeColor="text1"/>
          <w:kern w:val="0"/>
          <w:sz w:val="24"/>
          <w:szCs w:val="24"/>
        </w:rPr>
        <w:t>. P</w:t>
      </w:r>
      <w:r w:rsidRPr="00955F72">
        <w:rPr>
          <w:rFonts w:cs="Calibri"/>
          <w:color w:val="000000" w:themeColor="text1"/>
          <w:kern w:val="0"/>
          <w:sz w:val="24"/>
          <w:szCs w:val="24"/>
        </w:rPr>
        <w:t>lasma</w:t>
      </w:r>
      <w:r w:rsidRPr="00955F72">
        <w:rPr>
          <w:rFonts w:cs="Calibri"/>
          <w:color w:val="000000" w:themeColor="text1"/>
          <w:kern w:val="0"/>
          <w:sz w:val="24"/>
        </w:rPr>
        <w:t xml:space="preserve"> lipid and cardiovascular function </w:t>
      </w:r>
      <w:r w:rsidR="00070D0C" w:rsidRPr="00955F72">
        <w:rPr>
          <w:rFonts w:cs="Calibri"/>
          <w:color w:val="000000" w:themeColor="text1"/>
          <w:kern w:val="0"/>
          <w:sz w:val="24"/>
          <w:szCs w:val="24"/>
        </w:rPr>
        <w:t>analyses</w:t>
      </w:r>
      <w:r w:rsidR="00070D0C" w:rsidRPr="00955F72">
        <w:rPr>
          <w:rFonts w:cs="Calibri"/>
          <w:color w:val="000000" w:themeColor="text1"/>
          <w:kern w:val="0"/>
          <w:sz w:val="24"/>
        </w:rPr>
        <w:t xml:space="preserve"> </w:t>
      </w:r>
      <w:r w:rsidRPr="00955F72">
        <w:rPr>
          <w:rFonts w:cs="Calibri"/>
          <w:color w:val="000000" w:themeColor="text1"/>
          <w:kern w:val="0"/>
          <w:sz w:val="24"/>
        </w:rPr>
        <w:t>using echocardiography</w:t>
      </w:r>
      <w:r w:rsidR="00070D0C" w:rsidRPr="00955F72">
        <w:rPr>
          <w:rFonts w:cs="Calibri"/>
          <w:color w:val="000000" w:themeColor="text1"/>
          <w:kern w:val="0"/>
          <w:sz w:val="24"/>
          <w:szCs w:val="24"/>
        </w:rPr>
        <w:t xml:space="preserve"> follow</w:t>
      </w:r>
      <w:r w:rsidRPr="00955F72">
        <w:rPr>
          <w:rFonts w:cs="Calibri"/>
          <w:color w:val="000000" w:themeColor="text1"/>
          <w:kern w:val="0"/>
          <w:sz w:val="24"/>
        </w:rPr>
        <w:t>.</w:t>
      </w:r>
    </w:p>
    <w:p w14:paraId="57AA1998" w14:textId="77777777" w:rsidR="000D71DD" w:rsidRPr="00955F72" w:rsidRDefault="000D71DD">
      <w:pPr>
        <w:autoSpaceDE w:val="0"/>
        <w:autoSpaceDN w:val="0"/>
        <w:adjustRightInd w:val="0"/>
        <w:rPr>
          <w:rFonts w:cs="Calibri"/>
          <w:color w:val="000000" w:themeColor="text1"/>
          <w:kern w:val="0"/>
          <w:sz w:val="24"/>
        </w:rPr>
      </w:pPr>
    </w:p>
    <w:p w14:paraId="33A4AFC4" w14:textId="77777777" w:rsidR="000D71DD" w:rsidRPr="00955F72" w:rsidRDefault="000D71DD">
      <w:pPr>
        <w:autoSpaceDE w:val="0"/>
        <w:autoSpaceDN w:val="0"/>
        <w:adjustRightInd w:val="0"/>
        <w:rPr>
          <w:rFonts w:cs="Calibri"/>
          <w:color w:val="000000" w:themeColor="text1"/>
          <w:kern w:val="0"/>
          <w:sz w:val="24"/>
          <w:szCs w:val="24"/>
        </w:rPr>
      </w:pPr>
      <w:bookmarkStart w:id="2" w:name="INTRODUCTION"/>
      <w:r w:rsidRPr="00955F72">
        <w:rPr>
          <w:rFonts w:cs="Calibri"/>
          <w:b/>
          <w:color w:val="000000" w:themeColor="text1"/>
          <w:kern w:val="0"/>
          <w:sz w:val="24"/>
        </w:rPr>
        <w:t>INTRODUCTION:</w:t>
      </w:r>
      <w:bookmarkEnd w:id="2"/>
    </w:p>
    <w:p w14:paraId="4FF7B9FC" w14:textId="091016D2" w:rsidR="007A543E" w:rsidRPr="00955F72" w:rsidRDefault="000D71DD" w:rsidP="007A543E">
      <w:p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Epidemiological and clinical studies have shown that postmenopausal women </w:t>
      </w:r>
      <w:r w:rsidR="00070D0C" w:rsidRPr="00955F72">
        <w:rPr>
          <w:rFonts w:cs="Calibri"/>
          <w:color w:val="000000" w:themeColor="text1"/>
          <w:kern w:val="0"/>
          <w:sz w:val="24"/>
          <w:szCs w:val="24"/>
        </w:rPr>
        <w:t xml:space="preserve">are at </w:t>
      </w:r>
      <w:r w:rsidR="000048EB" w:rsidRPr="00955F72">
        <w:rPr>
          <w:rFonts w:cs="Calibri"/>
          <w:color w:val="000000" w:themeColor="text1"/>
          <w:kern w:val="0"/>
          <w:sz w:val="24"/>
          <w:szCs w:val="24"/>
        </w:rPr>
        <w:t xml:space="preserve">considerably </w:t>
      </w:r>
      <w:r w:rsidR="00070D0C" w:rsidRPr="00955F72">
        <w:rPr>
          <w:rFonts w:cs="Calibri"/>
          <w:color w:val="000000" w:themeColor="text1"/>
          <w:kern w:val="0"/>
          <w:sz w:val="24"/>
          <w:szCs w:val="24"/>
        </w:rPr>
        <w:t>greater</w:t>
      </w:r>
      <w:r w:rsidR="00070D0C" w:rsidRPr="00955F72">
        <w:rPr>
          <w:rFonts w:cs="Calibri"/>
          <w:color w:val="000000" w:themeColor="text1"/>
          <w:kern w:val="0"/>
          <w:sz w:val="24"/>
        </w:rPr>
        <w:t xml:space="preserve"> </w:t>
      </w:r>
      <w:r w:rsidRPr="00955F72">
        <w:rPr>
          <w:rFonts w:cs="Calibri"/>
          <w:color w:val="000000" w:themeColor="text1"/>
          <w:kern w:val="0"/>
          <w:sz w:val="24"/>
        </w:rPr>
        <w:t>risk of cardiovascular disease than premenopausal women</w:t>
      </w:r>
      <w:r w:rsidRPr="00955F72">
        <w:rPr>
          <w:rFonts w:cs="Calibri"/>
          <w:color w:val="000000" w:themeColor="text1"/>
          <w:kern w:val="0"/>
          <w:sz w:val="24"/>
          <w:vertAlign w:val="superscript"/>
        </w:rPr>
        <w:t>1</w:t>
      </w:r>
      <w:r w:rsidR="005335F1" w:rsidRPr="00955F72">
        <w:rPr>
          <w:rFonts w:cs="Calibri"/>
          <w:color w:val="000000" w:themeColor="text1"/>
          <w:kern w:val="0"/>
          <w:sz w:val="24"/>
          <w:vertAlign w:val="superscript"/>
        </w:rPr>
        <w:t>,2</w:t>
      </w:r>
      <w:r w:rsidRPr="00955F72">
        <w:rPr>
          <w:rFonts w:cs="Calibri"/>
          <w:color w:val="000000" w:themeColor="text1"/>
          <w:kern w:val="0"/>
          <w:sz w:val="24"/>
        </w:rPr>
        <w:t xml:space="preserve">. </w:t>
      </w:r>
      <w:r w:rsidR="00981896" w:rsidRPr="00955F72">
        <w:rPr>
          <w:rFonts w:cs="Calibri"/>
          <w:color w:val="000000" w:themeColor="text1"/>
          <w:kern w:val="0"/>
          <w:sz w:val="24"/>
        </w:rPr>
        <w:t>H</w:t>
      </w:r>
      <w:r w:rsidR="00D469E8" w:rsidRPr="00955F72">
        <w:rPr>
          <w:rFonts w:cs="Calibri"/>
          <w:color w:val="000000" w:themeColor="text1"/>
          <w:kern w:val="0"/>
          <w:sz w:val="24"/>
          <w:szCs w:val="24"/>
        </w:rPr>
        <w:t>ormone</w:t>
      </w:r>
      <w:r w:rsidR="00D469E8" w:rsidRPr="00955F72">
        <w:rPr>
          <w:rFonts w:cs="Calibri"/>
          <w:color w:val="000000" w:themeColor="text1"/>
          <w:kern w:val="0"/>
          <w:sz w:val="24"/>
        </w:rPr>
        <w:t xml:space="preserve"> replacement therapy (HRT) may reduce the relative risk of cardiovascular disease to 0.37</w:t>
      </w:r>
      <w:r w:rsidR="00FD13C9" w:rsidRPr="00955F72">
        <w:rPr>
          <w:rFonts w:cs="Calibri"/>
          <w:color w:val="000000" w:themeColor="text1"/>
          <w:kern w:val="0"/>
          <w:sz w:val="24"/>
        </w:rPr>
        <w:t>-</w:t>
      </w:r>
      <w:r w:rsidR="005335F1" w:rsidRPr="00955F72">
        <w:rPr>
          <w:rFonts w:cs="Calibri"/>
          <w:color w:val="000000" w:themeColor="text1"/>
          <w:kern w:val="0"/>
          <w:sz w:val="24"/>
        </w:rPr>
        <w:t>0.79</w:t>
      </w:r>
      <w:r w:rsidR="005335F1" w:rsidRPr="00955F72">
        <w:rPr>
          <w:rFonts w:cs="Calibri"/>
          <w:color w:val="000000" w:themeColor="text1"/>
          <w:kern w:val="0"/>
          <w:sz w:val="24"/>
          <w:vertAlign w:val="superscript"/>
        </w:rPr>
        <w:t>3</w:t>
      </w:r>
      <w:r w:rsidR="00D469E8" w:rsidRPr="00955F72">
        <w:rPr>
          <w:rFonts w:cs="Calibri"/>
          <w:color w:val="000000" w:themeColor="text1"/>
          <w:kern w:val="0"/>
          <w:sz w:val="24"/>
        </w:rPr>
        <w:t xml:space="preserve">. </w:t>
      </w:r>
      <w:r w:rsidRPr="00955F72">
        <w:rPr>
          <w:rFonts w:cs="Calibri"/>
          <w:color w:val="000000" w:themeColor="text1"/>
          <w:kern w:val="0"/>
          <w:sz w:val="24"/>
        </w:rPr>
        <w:t xml:space="preserve">Among </w:t>
      </w:r>
      <w:r w:rsidR="0064315B" w:rsidRPr="00955F72">
        <w:rPr>
          <w:rFonts w:cs="Calibri"/>
          <w:color w:val="000000" w:themeColor="text1"/>
          <w:kern w:val="0"/>
          <w:sz w:val="24"/>
          <w:szCs w:val="24"/>
        </w:rPr>
        <w:t>other</w:t>
      </w:r>
      <w:r w:rsidR="0064315B" w:rsidRPr="00955F72">
        <w:rPr>
          <w:rFonts w:cs="Calibri"/>
          <w:color w:val="000000" w:themeColor="text1"/>
          <w:kern w:val="0"/>
          <w:sz w:val="24"/>
        </w:rPr>
        <w:t xml:space="preserve"> </w:t>
      </w:r>
      <w:r w:rsidRPr="00955F72">
        <w:rPr>
          <w:rFonts w:cs="Calibri"/>
          <w:color w:val="000000" w:themeColor="text1"/>
          <w:kern w:val="0"/>
          <w:sz w:val="24"/>
        </w:rPr>
        <w:t>complications, atherosclerosis caused by cardiovascular diseases is the leading cause of death worldwide</w:t>
      </w:r>
      <w:r w:rsidR="005335F1" w:rsidRPr="00955F72">
        <w:rPr>
          <w:rFonts w:cs="Calibri"/>
          <w:color w:val="000000" w:themeColor="text1"/>
          <w:kern w:val="0"/>
          <w:sz w:val="24"/>
          <w:vertAlign w:val="superscript"/>
        </w:rPr>
        <w:t>4</w:t>
      </w:r>
      <w:r w:rsidR="00D469E8" w:rsidRPr="00955F72">
        <w:rPr>
          <w:rFonts w:cs="Calibri"/>
          <w:color w:val="000000" w:themeColor="text1"/>
          <w:kern w:val="0"/>
          <w:sz w:val="24"/>
        </w:rPr>
        <w:t xml:space="preserve">. </w:t>
      </w:r>
      <w:r w:rsidR="005E253F" w:rsidRPr="00955F72">
        <w:rPr>
          <w:rFonts w:cs="Calibri"/>
          <w:color w:val="000000" w:themeColor="text1"/>
          <w:kern w:val="0"/>
          <w:sz w:val="24"/>
          <w:szCs w:val="24"/>
        </w:rPr>
        <w:t>H</w:t>
      </w:r>
      <w:r w:rsidRPr="00955F72">
        <w:rPr>
          <w:rFonts w:cs="Calibri"/>
          <w:color w:val="000000" w:themeColor="text1"/>
          <w:kern w:val="0"/>
          <w:sz w:val="24"/>
          <w:szCs w:val="24"/>
        </w:rPr>
        <w:t>owever,</w:t>
      </w:r>
      <w:r w:rsidRPr="00955F72">
        <w:rPr>
          <w:rFonts w:cs="Calibri"/>
          <w:color w:val="000000" w:themeColor="text1"/>
          <w:kern w:val="0"/>
          <w:sz w:val="24"/>
        </w:rPr>
        <w:t xml:space="preserve"> laboratory models involving estrogen</w:t>
      </w:r>
      <w:r w:rsidR="005E253F" w:rsidRPr="00955F72">
        <w:rPr>
          <w:rFonts w:cs="Calibri"/>
          <w:color w:val="000000" w:themeColor="text1"/>
          <w:kern w:val="0"/>
          <w:sz w:val="24"/>
          <w:szCs w:val="24"/>
        </w:rPr>
        <w:t>-</w:t>
      </w:r>
      <w:r w:rsidRPr="00955F72">
        <w:rPr>
          <w:rFonts w:cs="Calibri"/>
          <w:color w:val="000000" w:themeColor="text1"/>
          <w:kern w:val="0"/>
          <w:sz w:val="24"/>
        </w:rPr>
        <w:t>deficient mice presenting atherosclerosis prone status</w:t>
      </w:r>
      <w:r w:rsidR="005E253F" w:rsidRPr="00955F72">
        <w:rPr>
          <w:rFonts w:cs="Calibri"/>
          <w:color w:val="000000" w:themeColor="text1"/>
          <w:kern w:val="0"/>
          <w:sz w:val="24"/>
          <w:szCs w:val="24"/>
        </w:rPr>
        <w:t xml:space="preserve"> are lacking</w:t>
      </w:r>
      <w:r w:rsidRPr="00955F72">
        <w:rPr>
          <w:rFonts w:cs="Calibri"/>
          <w:color w:val="000000" w:themeColor="text1"/>
          <w:kern w:val="0"/>
          <w:sz w:val="24"/>
        </w:rPr>
        <w:t xml:space="preserve">. </w:t>
      </w:r>
      <w:r w:rsidR="007A543E" w:rsidRPr="00955F72">
        <w:rPr>
          <w:rFonts w:cs="Calibri"/>
          <w:color w:val="000000" w:themeColor="text1"/>
          <w:kern w:val="0"/>
          <w:sz w:val="24"/>
          <w:szCs w:val="24"/>
        </w:rPr>
        <w:t xml:space="preserve">This protocol provides </w:t>
      </w:r>
      <w:r w:rsidR="003B2A29" w:rsidRPr="00955F72">
        <w:rPr>
          <w:rFonts w:cs="Calibri"/>
          <w:color w:val="000000" w:themeColor="text1"/>
          <w:kern w:val="0"/>
          <w:sz w:val="24"/>
        </w:rPr>
        <w:t xml:space="preserve">an </w:t>
      </w:r>
      <w:r w:rsidR="00146708" w:rsidRPr="00146708">
        <w:rPr>
          <w:rFonts w:cs="Calibri"/>
          <w:color w:val="000000" w:themeColor="text1"/>
          <w:kern w:val="0"/>
          <w:sz w:val="24"/>
        </w:rPr>
        <w:t>in vivo</w:t>
      </w:r>
      <w:r w:rsidR="003B2A29" w:rsidRPr="00955F72">
        <w:rPr>
          <w:rFonts w:cs="Calibri"/>
          <w:color w:val="000000" w:themeColor="text1"/>
          <w:kern w:val="0"/>
          <w:sz w:val="24"/>
        </w:rPr>
        <w:t xml:space="preserve"> estrogen deficiency </w:t>
      </w:r>
      <w:r w:rsidR="00DF546A" w:rsidRPr="00955F72">
        <w:rPr>
          <w:rFonts w:cs="Calibri"/>
          <w:color w:val="000000" w:themeColor="text1"/>
          <w:kern w:val="0"/>
          <w:sz w:val="24"/>
        </w:rPr>
        <w:t xml:space="preserve">mouse </w:t>
      </w:r>
      <w:r w:rsidR="003B2A29" w:rsidRPr="00955F72">
        <w:rPr>
          <w:rFonts w:cs="Calibri"/>
          <w:color w:val="000000" w:themeColor="text1"/>
          <w:kern w:val="0"/>
          <w:sz w:val="24"/>
        </w:rPr>
        <w:t xml:space="preserve">model </w:t>
      </w:r>
      <w:r w:rsidR="007A543E" w:rsidRPr="00955F72">
        <w:rPr>
          <w:rFonts w:cs="Calibri"/>
          <w:color w:val="000000" w:themeColor="text1"/>
          <w:kern w:val="0"/>
          <w:sz w:val="24"/>
        </w:rPr>
        <w:t xml:space="preserve">for screening exogenous estrogen </w:t>
      </w:r>
      <w:r w:rsidR="007A543E" w:rsidRPr="00955F72">
        <w:rPr>
          <w:rFonts w:cs="Calibri"/>
          <w:color w:val="000000" w:themeColor="text1"/>
          <w:kern w:val="0"/>
          <w:sz w:val="24"/>
          <w:szCs w:val="24"/>
        </w:rPr>
        <w:t>treatments of</w:t>
      </w:r>
      <w:r w:rsidR="007A543E" w:rsidRPr="00955F72">
        <w:rPr>
          <w:rFonts w:cs="Calibri"/>
          <w:color w:val="000000" w:themeColor="text1"/>
          <w:kern w:val="0"/>
          <w:sz w:val="24"/>
        </w:rPr>
        <w:t xml:space="preserve"> cardiovascular dysfunction after menopause.</w:t>
      </w:r>
    </w:p>
    <w:p w14:paraId="6DA6D2D5" w14:textId="77777777" w:rsidR="00763ADB" w:rsidRPr="00955F72" w:rsidRDefault="00763ADB" w:rsidP="007A543E">
      <w:pPr>
        <w:autoSpaceDE w:val="0"/>
        <w:autoSpaceDN w:val="0"/>
        <w:adjustRightInd w:val="0"/>
        <w:rPr>
          <w:rFonts w:cs="Calibri"/>
          <w:color w:val="000000" w:themeColor="text1"/>
          <w:kern w:val="0"/>
          <w:sz w:val="24"/>
        </w:rPr>
      </w:pPr>
    </w:p>
    <w:p w14:paraId="33F330DD" w14:textId="49BFC947" w:rsidR="00D469E8" w:rsidRPr="00955F72" w:rsidRDefault="005335F1" w:rsidP="00C826D6">
      <w:pPr>
        <w:autoSpaceDE w:val="0"/>
        <w:autoSpaceDN w:val="0"/>
        <w:adjustRightInd w:val="0"/>
        <w:rPr>
          <w:rFonts w:cs="Calibri"/>
          <w:color w:val="000000" w:themeColor="text1"/>
          <w:kern w:val="0"/>
          <w:sz w:val="24"/>
          <w:szCs w:val="24"/>
        </w:rPr>
      </w:pPr>
      <w:r w:rsidRPr="00955F72">
        <w:rPr>
          <w:rFonts w:cs="Calibri"/>
          <w:color w:val="000000" w:themeColor="text1"/>
          <w:kern w:val="0"/>
          <w:sz w:val="24"/>
        </w:rPr>
        <w:t>Previous studies show that the application of OVX in atherosclerotic rodents fed a high-cholesterol diet can mimic postmenopausal women suffering from atherosclerosis</w:t>
      </w:r>
      <w:r w:rsidR="00C354F4" w:rsidRPr="00955F72">
        <w:rPr>
          <w:rFonts w:cs="Calibri"/>
          <w:color w:val="000000" w:themeColor="text1"/>
          <w:kern w:val="0"/>
          <w:sz w:val="24"/>
          <w:vertAlign w:val="superscript"/>
        </w:rPr>
        <w:t>5</w:t>
      </w:r>
      <w:r w:rsidR="00755FC0">
        <w:rPr>
          <w:rFonts w:cs="Calibri"/>
          <w:color w:val="000000" w:themeColor="text1"/>
          <w:kern w:val="0"/>
          <w:sz w:val="24"/>
          <w:vertAlign w:val="superscript"/>
        </w:rPr>
        <w:t>-</w:t>
      </w:r>
      <w:r w:rsidR="00C354F4" w:rsidRPr="00955F72">
        <w:rPr>
          <w:rFonts w:cs="Calibri"/>
          <w:color w:val="000000" w:themeColor="text1"/>
          <w:kern w:val="0"/>
          <w:sz w:val="24"/>
          <w:vertAlign w:val="superscript"/>
        </w:rPr>
        <w:t>8</w:t>
      </w:r>
      <w:r w:rsidRPr="00955F72">
        <w:rPr>
          <w:rFonts w:cs="Calibri"/>
          <w:color w:val="000000" w:themeColor="text1"/>
          <w:kern w:val="0"/>
          <w:sz w:val="24"/>
        </w:rPr>
        <w:t xml:space="preserve">. </w:t>
      </w:r>
      <w:r w:rsidR="00F40B9F" w:rsidRPr="00955F72">
        <w:rPr>
          <w:rFonts w:cs="Calibri"/>
          <w:color w:val="000000" w:themeColor="text1"/>
          <w:kern w:val="0"/>
          <w:sz w:val="24"/>
        </w:rPr>
        <w:t xml:space="preserve">A reproducible </w:t>
      </w:r>
      <w:r w:rsidR="003F3CF8" w:rsidRPr="00955F72">
        <w:rPr>
          <w:rFonts w:cs="Calibri"/>
          <w:color w:val="000000" w:themeColor="text1"/>
          <w:kern w:val="0"/>
          <w:sz w:val="24"/>
        </w:rPr>
        <w:t>and convenient animal</w:t>
      </w:r>
      <w:r w:rsidR="00F40B9F" w:rsidRPr="00955F72">
        <w:rPr>
          <w:rFonts w:cs="Calibri"/>
          <w:color w:val="000000" w:themeColor="text1"/>
          <w:kern w:val="0"/>
          <w:sz w:val="24"/>
        </w:rPr>
        <w:t xml:space="preserve"> model resembling </w:t>
      </w:r>
      <w:r w:rsidR="00146708">
        <w:rPr>
          <w:rFonts w:cs="Calibri"/>
          <w:color w:val="000000" w:themeColor="text1"/>
          <w:kern w:val="0"/>
          <w:sz w:val="24"/>
        </w:rPr>
        <w:t xml:space="preserve">the </w:t>
      </w:r>
      <w:r w:rsidR="00F40B9F" w:rsidRPr="00955F72">
        <w:rPr>
          <w:rFonts w:cs="Calibri"/>
          <w:color w:val="000000" w:themeColor="text1"/>
          <w:kern w:val="0"/>
          <w:sz w:val="24"/>
          <w:highlight w:val="white"/>
        </w:rPr>
        <w:t xml:space="preserve">atherosclerotic state in </w:t>
      </w:r>
      <w:r w:rsidR="00DC71C7" w:rsidRPr="00955F72">
        <w:rPr>
          <w:rFonts w:cs="Calibri"/>
          <w:color w:val="000000" w:themeColor="text1"/>
          <w:kern w:val="0"/>
          <w:sz w:val="24"/>
        </w:rPr>
        <w:t>menopausal women</w:t>
      </w:r>
      <w:r w:rsidR="00DF546A" w:rsidRPr="00955F72">
        <w:rPr>
          <w:rFonts w:cs="Calibri"/>
          <w:color w:val="000000" w:themeColor="text1"/>
          <w:kern w:val="0"/>
          <w:sz w:val="24"/>
        </w:rPr>
        <w:t xml:space="preserve"> is the </w:t>
      </w:r>
      <w:r w:rsidR="00F40B9F" w:rsidRPr="00955F72">
        <w:rPr>
          <w:rFonts w:cs="Calibri"/>
          <w:color w:val="000000" w:themeColor="text1"/>
          <w:kern w:val="0"/>
          <w:sz w:val="24"/>
        </w:rPr>
        <w:t>basis of exogenous estrogen research. Here, a</w:t>
      </w:r>
      <w:r w:rsidR="00F40B9F" w:rsidRPr="00955F72">
        <w:rPr>
          <w:rFonts w:cs="Calibri"/>
          <w:color w:val="000000" w:themeColor="text1"/>
          <w:kern w:val="0"/>
          <w:sz w:val="24"/>
          <w:szCs w:val="24"/>
          <w:highlight w:val="white"/>
        </w:rPr>
        <w:t xml:space="preserve"> </w:t>
      </w:r>
      <w:r w:rsidR="00F40B9F" w:rsidRPr="00955F72">
        <w:rPr>
          <w:rFonts w:cs="Calibri"/>
          <w:color w:val="000000" w:themeColor="text1"/>
          <w:kern w:val="0"/>
          <w:sz w:val="24"/>
          <w:highlight w:val="white"/>
        </w:rPr>
        <w:t>double dorsal</w:t>
      </w:r>
      <w:r w:rsidR="00F40B9F" w:rsidRPr="00955F72">
        <w:rPr>
          <w:rFonts w:cs="Calibri"/>
          <w:color w:val="000000" w:themeColor="text1"/>
          <w:kern w:val="0"/>
          <w:sz w:val="24"/>
          <w:szCs w:val="24"/>
          <w:highlight w:val="white"/>
        </w:rPr>
        <w:t>-</w:t>
      </w:r>
      <w:r w:rsidR="00F40B9F" w:rsidRPr="00955F72">
        <w:rPr>
          <w:rFonts w:cs="Calibri"/>
          <w:color w:val="000000" w:themeColor="text1"/>
          <w:kern w:val="0"/>
          <w:sz w:val="24"/>
          <w:highlight w:val="white"/>
        </w:rPr>
        <w:t>lateral incision of bilateral ovariectomy was applied</w:t>
      </w:r>
      <w:r w:rsidR="00F40B9F" w:rsidRPr="00955F72">
        <w:rPr>
          <w:rFonts w:cs="Calibri"/>
          <w:color w:val="000000" w:themeColor="text1"/>
          <w:kern w:val="0"/>
          <w:sz w:val="24"/>
        </w:rPr>
        <w:t xml:space="preserve"> in </w:t>
      </w:r>
      <w:r w:rsidR="00F40B9F" w:rsidRPr="00955F72">
        <w:rPr>
          <w:rFonts w:cs="Calibri"/>
          <w:color w:val="000000" w:themeColor="text1"/>
          <w:kern w:val="0"/>
          <w:sz w:val="24"/>
          <w:highlight w:val="white"/>
        </w:rPr>
        <w:t>atherosclero</w:t>
      </w:r>
      <w:r w:rsidR="00F40B9F" w:rsidRPr="00955F72">
        <w:rPr>
          <w:rFonts w:cs="Calibri"/>
          <w:color w:val="000000" w:themeColor="text1"/>
          <w:kern w:val="0"/>
          <w:sz w:val="24"/>
        </w:rPr>
        <w:t xml:space="preserve">sis-prone </w:t>
      </w:r>
      <w:r w:rsidR="005E6890" w:rsidRPr="00955F72">
        <w:rPr>
          <w:rFonts w:cs="Calibri"/>
          <w:color w:val="000000" w:themeColor="text1"/>
          <w:kern w:val="0"/>
          <w:sz w:val="24"/>
        </w:rPr>
        <w:t>apolipoprotein E knockout (</w:t>
      </w:r>
      <w:proofErr w:type="spellStart"/>
      <w:r w:rsidR="005E6890" w:rsidRPr="00955F72">
        <w:rPr>
          <w:rFonts w:cs="Calibri"/>
          <w:color w:val="000000" w:themeColor="text1"/>
          <w:kern w:val="0"/>
          <w:sz w:val="24"/>
        </w:rPr>
        <w:t>apoE</w:t>
      </w:r>
      <w:proofErr w:type="spellEnd"/>
      <w:r w:rsidR="005E6890" w:rsidRPr="00955F72">
        <w:rPr>
          <w:rFonts w:cs="Calibri"/>
          <w:color w:val="000000" w:themeColor="text1"/>
          <w:kern w:val="0"/>
          <w:sz w:val="24"/>
          <w:vertAlign w:val="superscript"/>
        </w:rPr>
        <w:t>-/-</w:t>
      </w:r>
      <w:r w:rsidR="005E6890" w:rsidRPr="00955F72">
        <w:rPr>
          <w:rFonts w:cs="Calibri"/>
          <w:color w:val="000000" w:themeColor="text1"/>
          <w:kern w:val="0"/>
          <w:sz w:val="24"/>
        </w:rPr>
        <w:t xml:space="preserve">) </w:t>
      </w:r>
      <w:r w:rsidR="00F40B9F" w:rsidRPr="00955F72">
        <w:rPr>
          <w:rFonts w:cs="Calibri"/>
          <w:color w:val="000000" w:themeColor="text1"/>
          <w:kern w:val="0"/>
          <w:sz w:val="24"/>
        </w:rPr>
        <w:t>mice</w:t>
      </w:r>
      <w:r w:rsidR="00A55175" w:rsidRPr="00955F72">
        <w:rPr>
          <w:rFonts w:cs="Calibri"/>
          <w:color w:val="000000" w:themeColor="text1"/>
          <w:kern w:val="0"/>
          <w:sz w:val="24"/>
          <w:vertAlign w:val="superscript"/>
        </w:rPr>
        <w:t>9,10</w:t>
      </w:r>
      <w:r w:rsidR="00F40B9F" w:rsidRPr="00955F72">
        <w:rPr>
          <w:rFonts w:cs="Calibri"/>
          <w:color w:val="000000" w:themeColor="text1"/>
          <w:kern w:val="0"/>
          <w:sz w:val="24"/>
        </w:rPr>
        <w:t xml:space="preserve">. </w:t>
      </w:r>
      <w:r w:rsidR="0066630F" w:rsidRPr="00955F72">
        <w:rPr>
          <w:rFonts w:cs="Calibri"/>
          <w:color w:val="000000" w:themeColor="text1"/>
          <w:kern w:val="0"/>
          <w:sz w:val="24"/>
        </w:rPr>
        <w:t xml:space="preserve">Compared with </w:t>
      </w:r>
      <w:r w:rsidR="0066630F" w:rsidRPr="00955F72">
        <w:rPr>
          <w:rFonts w:cs="Calibri"/>
          <w:color w:val="000000" w:themeColor="text1"/>
          <w:kern w:val="0"/>
          <w:sz w:val="24"/>
          <w:highlight w:val="white"/>
        </w:rPr>
        <w:t xml:space="preserve">middle abdominal </w:t>
      </w:r>
      <w:r w:rsidR="009B1302" w:rsidRPr="00955F72">
        <w:rPr>
          <w:rFonts w:cs="Calibri"/>
          <w:color w:val="000000" w:themeColor="text1"/>
          <w:kern w:val="0"/>
          <w:sz w:val="24"/>
          <w:highlight w:val="white"/>
        </w:rPr>
        <w:t xml:space="preserve">or dorsal </w:t>
      </w:r>
      <w:r w:rsidR="0066630F" w:rsidRPr="00955F72">
        <w:rPr>
          <w:rFonts w:cs="Calibri"/>
          <w:color w:val="000000" w:themeColor="text1"/>
          <w:kern w:val="0"/>
          <w:sz w:val="24"/>
          <w:highlight w:val="white"/>
        </w:rPr>
        <w:t>incision, double dorsal</w:t>
      </w:r>
      <w:r w:rsidR="000525E3" w:rsidRPr="00955F72">
        <w:rPr>
          <w:rFonts w:cs="Calibri"/>
          <w:color w:val="000000" w:themeColor="text1"/>
          <w:kern w:val="0"/>
          <w:sz w:val="24"/>
          <w:szCs w:val="24"/>
          <w:highlight w:val="white"/>
        </w:rPr>
        <w:t>-</w:t>
      </w:r>
      <w:r w:rsidR="0066630F" w:rsidRPr="00955F72">
        <w:rPr>
          <w:rFonts w:cs="Calibri"/>
          <w:color w:val="000000" w:themeColor="text1"/>
          <w:kern w:val="0"/>
          <w:sz w:val="24"/>
          <w:highlight w:val="white"/>
        </w:rPr>
        <w:t xml:space="preserve">lateral incision is </w:t>
      </w:r>
      <w:r w:rsidR="000525E3" w:rsidRPr="00955F72">
        <w:rPr>
          <w:rFonts w:cs="Calibri"/>
          <w:color w:val="000000" w:themeColor="text1"/>
          <w:kern w:val="0"/>
          <w:sz w:val="24"/>
          <w:highlight w:val="white"/>
        </w:rPr>
        <w:t xml:space="preserve">an </w:t>
      </w:r>
      <w:r w:rsidR="0066630F" w:rsidRPr="00955F72">
        <w:rPr>
          <w:rFonts w:cs="Calibri"/>
          <w:color w:val="000000" w:themeColor="text1"/>
          <w:kern w:val="0"/>
          <w:sz w:val="24"/>
          <w:highlight w:val="white"/>
        </w:rPr>
        <w:t xml:space="preserve">easier, less </w:t>
      </w:r>
      <w:r w:rsidR="00146708" w:rsidRPr="00955F72">
        <w:rPr>
          <w:rFonts w:cs="Calibri"/>
          <w:color w:val="000000" w:themeColor="text1"/>
          <w:kern w:val="0"/>
          <w:sz w:val="24"/>
          <w:highlight w:val="white"/>
        </w:rPr>
        <w:t>time-consuming</w:t>
      </w:r>
      <w:r w:rsidR="000525E3" w:rsidRPr="00955F72">
        <w:rPr>
          <w:rFonts w:cs="Calibri"/>
          <w:color w:val="000000" w:themeColor="text1"/>
          <w:kern w:val="0"/>
          <w:sz w:val="24"/>
          <w:highlight w:val="white"/>
        </w:rPr>
        <w:t xml:space="preserve"> method </w:t>
      </w:r>
      <w:r w:rsidR="00146708">
        <w:rPr>
          <w:rFonts w:cs="Calibri"/>
          <w:color w:val="000000" w:themeColor="text1"/>
          <w:kern w:val="0"/>
          <w:sz w:val="24"/>
          <w:highlight w:val="white"/>
        </w:rPr>
        <w:t>that</w:t>
      </w:r>
      <w:r w:rsidR="00146708" w:rsidRPr="00955F72">
        <w:rPr>
          <w:rFonts w:cs="Calibri"/>
          <w:color w:val="000000" w:themeColor="text1"/>
          <w:kern w:val="0"/>
          <w:sz w:val="24"/>
          <w:highlight w:val="white"/>
        </w:rPr>
        <w:t xml:space="preserve"> </w:t>
      </w:r>
      <w:r w:rsidR="000525E3" w:rsidRPr="00955F72">
        <w:rPr>
          <w:rFonts w:cs="Calibri"/>
          <w:color w:val="000000" w:themeColor="text1"/>
          <w:kern w:val="0"/>
          <w:sz w:val="24"/>
          <w:highlight w:val="white"/>
        </w:rPr>
        <w:t>can avoid severe abdominal cavity adhesion and inflammation</w:t>
      </w:r>
      <w:r w:rsidR="0066630F" w:rsidRPr="00955F72">
        <w:rPr>
          <w:rFonts w:cs="Calibri"/>
          <w:color w:val="000000" w:themeColor="text1"/>
          <w:kern w:val="0"/>
          <w:sz w:val="24"/>
          <w:highlight w:val="white"/>
        </w:rPr>
        <w:t>.</w:t>
      </w:r>
      <w:r w:rsidR="0066630F" w:rsidRPr="00955F72">
        <w:rPr>
          <w:rFonts w:cs="Calibri"/>
          <w:color w:val="000000" w:themeColor="text1"/>
          <w:kern w:val="0"/>
          <w:sz w:val="24"/>
        </w:rPr>
        <w:t xml:space="preserve"> </w:t>
      </w:r>
      <w:r w:rsidR="004215D8" w:rsidRPr="00955F72">
        <w:rPr>
          <w:rFonts w:cs="Calibri"/>
          <w:color w:val="000000" w:themeColor="text1"/>
          <w:kern w:val="0"/>
          <w:sz w:val="24"/>
          <w:szCs w:val="24"/>
        </w:rPr>
        <w:t xml:space="preserve">Peroral administration via </w:t>
      </w:r>
      <w:r w:rsidR="00146708">
        <w:rPr>
          <w:rFonts w:cs="Calibri"/>
          <w:color w:val="000000" w:themeColor="text1"/>
          <w:kern w:val="0"/>
          <w:sz w:val="24"/>
        </w:rPr>
        <w:t>hazelnut</w:t>
      </w:r>
      <w:r w:rsidR="00955F72">
        <w:rPr>
          <w:rFonts w:cs="Calibri"/>
          <w:color w:val="000000" w:themeColor="text1"/>
          <w:kern w:val="0"/>
          <w:sz w:val="24"/>
        </w:rPr>
        <w:t xml:space="preserve"> spread</w:t>
      </w:r>
      <w:r w:rsidR="00B128E7" w:rsidRPr="00955F72">
        <w:rPr>
          <w:rFonts w:cs="Calibri"/>
          <w:color w:val="000000" w:themeColor="text1"/>
          <w:kern w:val="0"/>
          <w:sz w:val="24"/>
        </w:rPr>
        <w:t xml:space="preserve"> (see </w:t>
      </w:r>
      <w:r w:rsidR="00FA6608" w:rsidRPr="00FA6608">
        <w:rPr>
          <w:rFonts w:cs="Calibri"/>
          <w:b/>
          <w:color w:val="000000" w:themeColor="text1"/>
          <w:kern w:val="0"/>
          <w:sz w:val="24"/>
        </w:rPr>
        <w:t>Table of Materials</w:t>
      </w:r>
      <w:r w:rsidR="00B128E7" w:rsidRPr="00955F72">
        <w:rPr>
          <w:rFonts w:cs="Calibri"/>
          <w:color w:val="000000" w:themeColor="text1"/>
          <w:kern w:val="0"/>
          <w:sz w:val="24"/>
        </w:rPr>
        <w:t>)</w:t>
      </w:r>
      <w:r w:rsidR="004215D8" w:rsidRPr="00955F72">
        <w:rPr>
          <w:rFonts w:cs="Calibri"/>
          <w:color w:val="000000" w:themeColor="text1"/>
          <w:kern w:val="0"/>
          <w:sz w:val="24"/>
        </w:rPr>
        <w:t xml:space="preserve"> is </w:t>
      </w:r>
      <w:r w:rsidR="004215D8" w:rsidRPr="00955F72">
        <w:rPr>
          <w:rFonts w:cs="Calibri"/>
          <w:color w:val="000000" w:themeColor="text1"/>
          <w:kern w:val="0"/>
          <w:sz w:val="24"/>
          <w:szCs w:val="24"/>
        </w:rPr>
        <w:t>noninvasive and convenient, rendering it widely</w:t>
      </w:r>
      <w:r w:rsidR="004215D8" w:rsidRPr="00955F72">
        <w:rPr>
          <w:rFonts w:cs="Calibri"/>
          <w:color w:val="000000" w:themeColor="text1"/>
          <w:kern w:val="0"/>
          <w:sz w:val="24"/>
        </w:rPr>
        <w:t xml:space="preserve"> applicable as a </w:t>
      </w:r>
      <w:r w:rsidR="004215D8" w:rsidRPr="00955F72">
        <w:rPr>
          <w:rFonts w:cs="Calibri"/>
          <w:color w:val="000000" w:themeColor="text1"/>
          <w:kern w:val="0"/>
          <w:sz w:val="24"/>
          <w:szCs w:val="24"/>
        </w:rPr>
        <w:t>long-term administration mode</w:t>
      </w:r>
      <w:r w:rsidR="005E6890" w:rsidRPr="00955F72">
        <w:rPr>
          <w:rFonts w:cs="Calibri"/>
          <w:color w:val="000000" w:themeColor="text1"/>
          <w:kern w:val="0"/>
          <w:sz w:val="24"/>
          <w:szCs w:val="24"/>
          <w:vertAlign w:val="superscript"/>
        </w:rPr>
        <w:t>11</w:t>
      </w:r>
      <w:r w:rsidR="004215D8" w:rsidRPr="00955F72">
        <w:rPr>
          <w:rFonts w:cs="Calibri"/>
          <w:color w:val="000000" w:themeColor="text1"/>
          <w:kern w:val="0"/>
          <w:sz w:val="24"/>
        </w:rPr>
        <w:t>.</w:t>
      </w:r>
      <w:r w:rsidR="004215D8" w:rsidRPr="00955F72">
        <w:rPr>
          <w:rFonts w:cs="Calibri"/>
          <w:color w:val="000000" w:themeColor="text1"/>
          <w:kern w:val="0"/>
          <w:sz w:val="24"/>
          <w:szCs w:val="24"/>
        </w:rPr>
        <w:t xml:space="preserve"> </w:t>
      </w:r>
      <w:bookmarkStart w:id="3" w:name="OLE_LINK1"/>
      <w:r w:rsidR="004215D8" w:rsidRPr="00955F72">
        <w:rPr>
          <w:rFonts w:cs="Calibri"/>
          <w:color w:val="000000" w:themeColor="text1"/>
          <w:kern w:val="0"/>
          <w:sz w:val="24"/>
          <w:highlight w:val="white"/>
        </w:rPr>
        <w:t xml:space="preserve">Slow-release </w:t>
      </w:r>
      <w:r w:rsidR="00146708" w:rsidRPr="00955F72">
        <w:rPr>
          <w:rFonts w:cs="Calibri"/>
          <w:color w:val="000000" w:themeColor="text1"/>
          <w:kern w:val="0"/>
          <w:sz w:val="24"/>
          <w:highlight w:val="white"/>
        </w:rPr>
        <w:t>pellet</w:t>
      </w:r>
      <w:r w:rsidR="00146708">
        <w:rPr>
          <w:rFonts w:cs="Calibri"/>
          <w:color w:val="000000" w:themeColor="text1"/>
          <w:kern w:val="0"/>
          <w:sz w:val="24"/>
          <w:highlight w:val="white"/>
        </w:rPr>
        <w:t xml:space="preserve"> </w:t>
      </w:r>
      <w:r w:rsidR="004215D8" w:rsidRPr="00955F72">
        <w:rPr>
          <w:rFonts w:cs="Calibri"/>
          <w:color w:val="000000" w:themeColor="text1"/>
          <w:kern w:val="0"/>
          <w:sz w:val="24"/>
          <w:highlight w:val="white"/>
        </w:rPr>
        <w:t xml:space="preserve">implantation is also </w:t>
      </w:r>
      <w:r w:rsidR="007717E4" w:rsidRPr="00955F72">
        <w:rPr>
          <w:rFonts w:cs="Calibri"/>
          <w:color w:val="000000" w:themeColor="text1"/>
          <w:kern w:val="0"/>
          <w:sz w:val="24"/>
          <w:highlight w:val="white"/>
        </w:rPr>
        <w:t>popular</w:t>
      </w:r>
      <w:r w:rsidR="00E12006" w:rsidRPr="00955F72">
        <w:rPr>
          <w:rFonts w:cs="Calibri"/>
          <w:color w:val="000000" w:themeColor="text1"/>
          <w:kern w:val="0"/>
          <w:sz w:val="24"/>
          <w:highlight w:val="white"/>
          <w:vertAlign w:val="superscript"/>
        </w:rPr>
        <w:t>6</w:t>
      </w:r>
      <w:r w:rsidR="004215D8" w:rsidRPr="00955F72">
        <w:rPr>
          <w:rFonts w:cs="Calibri"/>
          <w:color w:val="000000" w:themeColor="text1"/>
          <w:kern w:val="0"/>
          <w:sz w:val="24"/>
          <w:highlight w:val="white"/>
        </w:rPr>
        <w:t>. However, implants may</w:t>
      </w:r>
      <w:r w:rsidR="004215D8" w:rsidRPr="00955F72">
        <w:rPr>
          <w:rFonts w:cs="Calibri"/>
          <w:color w:val="000000" w:themeColor="text1"/>
        </w:rPr>
        <w:t xml:space="preserve"> </w:t>
      </w:r>
      <w:r w:rsidR="004215D8" w:rsidRPr="00955F72">
        <w:rPr>
          <w:rFonts w:cs="Calibri"/>
          <w:color w:val="000000" w:themeColor="text1"/>
          <w:kern w:val="0"/>
          <w:sz w:val="24"/>
        </w:rPr>
        <w:t>aggravate the incidence of</w:t>
      </w:r>
      <w:r w:rsidR="004215D8" w:rsidRPr="00955F72">
        <w:rPr>
          <w:rFonts w:cs="Calibri"/>
          <w:color w:val="000000" w:themeColor="text1"/>
          <w:kern w:val="0"/>
          <w:sz w:val="24"/>
          <w:highlight w:val="white"/>
        </w:rPr>
        <w:t xml:space="preserve"> infection especially in mice </w:t>
      </w:r>
      <w:r w:rsidR="004215D8" w:rsidRPr="00955F72">
        <w:rPr>
          <w:rFonts w:cs="Calibri"/>
          <w:color w:val="000000" w:themeColor="text1"/>
          <w:kern w:val="0"/>
          <w:sz w:val="24"/>
          <w:szCs w:val="24"/>
          <w:highlight w:val="white"/>
        </w:rPr>
        <w:t xml:space="preserve">subjected to </w:t>
      </w:r>
      <w:r w:rsidR="004215D8" w:rsidRPr="00955F72">
        <w:rPr>
          <w:rFonts w:cs="Calibri"/>
          <w:color w:val="000000" w:themeColor="text1"/>
          <w:kern w:val="0"/>
          <w:sz w:val="24"/>
          <w:highlight w:val="white"/>
        </w:rPr>
        <w:t>OVX</w:t>
      </w:r>
      <w:bookmarkEnd w:id="3"/>
      <w:r w:rsidR="004215D8" w:rsidRPr="00955F72">
        <w:rPr>
          <w:rFonts w:cs="Calibri"/>
          <w:color w:val="000000" w:themeColor="text1"/>
          <w:kern w:val="0"/>
          <w:sz w:val="24"/>
          <w:highlight w:val="white"/>
        </w:rPr>
        <w:t>.</w:t>
      </w:r>
      <w:r w:rsidR="004215D8" w:rsidRPr="00955F72">
        <w:rPr>
          <w:rFonts w:cs="Calibri"/>
          <w:color w:val="000000" w:themeColor="text1"/>
          <w:kern w:val="0"/>
          <w:sz w:val="24"/>
        </w:rPr>
        <w:t xml:space="preserve"> Other </w:t>
      </w:r>
      <w:r w:rsidR="004215D8" w:rsidRPr="00955F72">
        <w:rPr>
          <w:rFonts w:cs="Calibri"/>
          <w:color w:val="000000" w:themeColor="text1"/>
          <w:kern w:val="0"/>
          <w:sz w:val="24"/>
          <w:szCs w:val="24"/>
        </w:rPr>
        <w:t>noninvasive</w:t>
      </w:r>
      <w:r w:rsidR="004215D8" w:rsidRPr="00955F72">
        <w:rPr>
          <w:rFonts w:cs="Calibri"/>
          <w:color w:val="000000" w:themeColor="text1"/>
          <w:kern w:val="0"/>
          <w:sz w:val="24"/>
        </w:rPr>
        <w:t xml:space="preserve"> administration modes</w:t>
      </w:r>
      <w:r w:rsidR="007717E4" w:rsidRPr="00955F72">
        <w:rPr>
          <w:rFonts w:cs="Calibri"/>
          <w:color w:val="000000" w:themeColor="text1"/>
          <w:kern w:val="0"/>
          <w:sz w:val="24"/>
        </w:rPr>
        <w:t xml:space="preserve">, </w:t>
      </w:r>
      <w:r w:rsidR="007A543E" w:rsidRPr="00955F72">
        <w:rPr>
          <w:rFonts w:cs="Calibri"/>
          <w:color w:val="000000" w:themeColor="text1"/>
          <w:kern w:val="0"/>
          <w:sz w:val="24"/>
        </w:rPr>
        <w:t xml:space="preserve">such as </w:t>
      </w:r>
      <w:r w:rsidR="007717E4" w:rsidRPr="00955F72">
        <w:rPr>
          <w:rFonts w:cs="Calibri"/>
          <w:color w:val="000000" w:themeColor="text1"/>
          <w:kern w:val="0"/>
          <w:sz w:val="24"/>
        </w:rPr>
        <w:t>o</w:t>
      </w:r>
      <w:r w:rsidR="007717E4" w:rsidRPr="00955F72">
        <w:rPr>
          <w:rFonts w:cs="Calibri"/>
          <w:color w:val="000000" w:themeColor="text1"/>
          <w:kern w:val="0"/>
          <w:sz w:val="24"/>
          <w:highlight w:val="white"/>
        </w:rPr>
        <w:t>ral gavage</w:t>
      </w:r>
      <w:r w:rsidR="007717E4" w:rsidRPr="00955F72">
        <w:rPr>
          <w:rFonts w:cs="Calibri"/>
          <w:color w:val="000000" w:themeColor="text1"/>
          <w:kern w:val="0"/>
          <w:sz w:val="24"/>
        </w:rPr>
        <w:t xml:space="preserve"> and </w:t>
      </w:r>
      <w:r w:rsidR="007717E4" w:rsidRPr="00955F72">
        <w:rPr>
          <w:rFonts w:cs="Calibri"/>
          <w:color w:val="000000" w:themeColor="text1"/>
          <w:kern w:val="0"/>
          <w:sz w:val="24"/>
          <w:highlight w:val="white"/>
        </w:rPr>
        <w:t>water</w:t>
      </w:r>
      <w:r w:rsidR="00002BA6" w:rsidRPr="00955F72">
        <w:rPr>
          <w:rFonts w:cs="Calibri"/>
          <w:color w:val="000000" w:themeColor="text1"/>
          <w:kern w:val="0"/>
          <w:sz w:val="24"/>
        </w:rPr>
        <w:t xml:space="preserve"> </w:t>
      </w:r>
      <w:r w:rsidR="007717E4" w:rsidRPr="00955F72">
        <w:rPr>
          <w:rFonts w:cs="Calibri"/>
          <w:color w:val="000000" w:themeColor="text1"/>
          <w:kern w:val="0"/>
          <w:sz w:val="24"/>
        </w:rPr>
        <w:t xml:space="preserve">administration, </w:t>
      </w:r>
      <w:r w:rsidR="004215D8" w:rsidRPr="00955F72">
        <w:rPr>
          <w:rFonts w:cs="Calibri"/>
          <w:color w:val="000000" w:themeColor="text1"/>
          <w:kern w:val="0"/>
          <w:sz w:val="24"/>
        </w:rPr>
        <w:t xml:space="preserve">also have many drawbacks. </w:t>
      </w:r>
      <w:r w:rsidR="00002BA6" w:rsidRPr="00955F72">
        <w:rPr>
          <w:rFonts w:cs="Calibri"/>
          <w:color w:val="000000" w:themeColor="text1"/>
          <w:kern w:val="0"/>
          <w:sz w:val="24"/>
        </w:rPr>
        <w:t>O</w:t>
      </w:r>
      <w:r w:rsidR="00002BA6" w:rsidRPr="00955F72">
        <w:rPr>
          <w:rFonts w:cs="Calibri"/>
          <w:color w:val="000000" w:themeColor="text1"/>
          <w:kern w:val="0"/>
          <w:sz w:val="24"/>
          <w:highlight w:val="white"/>
        </w:rPr>
        <w:t xml:space="preserve">ral gavage </w:t>
      </w:r>
      <w:r w:rsidR="00146708">
        <w:rPr>
          <w:rFonts w:cs="Calibri"/>
          <w:color w:val="000000" w:themeColor="text1"/>
          <w:kern w:val="0"/>
          <w:sz w:val="24"/>
          <w:highlight w:val="white"/>
        </w:rPr>
        <w:t>typically</w:t>
      </w:r>
      <w:r w:rsidR="00146708" w:rsidRPr="00955F72">
        <w:rPr>
          <w:rFonts w:cs="Calibri"/>
          <w:color w:val="000000" w:themeColor="text1"/>
          <w:kern w:val="0"/>
          <w:sz w:val="24"/>
          <w:highlight w:val="white"/>
        </w:rPr>
        <w:t xml:space="preserve"> </w:t>
      </w:r>
      <w:proofErr w:type="gramStart"/>
      <w:r w:rsidR="00146708">
        <w:rPr>
          <w:rFonts w:cs="Calibri"/>
          <w:color w:val="000000" w:themeColor="text1"/>
          <w:kern w:val="0"/>
          <w:sz w:val="24"/>
        </w:rPr>
        <w:t>stress</w:t>
      </w:r>
      <w:proofErr w:type="gramEnd"/>
      <w:r w:rsidR="00146708" w:rsidRPr="00955F72">
        <w:rPr>
          <w:rFonts w:cs="Calibri"/>
          <w:color w:val="000000" w:themeColor="text1"/>
          <w:kern w:val="0"/>
          <w:sz w:val="24"/>
        </w:rPr>
        <w:t xml:space="preserve"> </w:t>
      </w:r>
      <w:r w:rsidR="00002BA6" w:rsidRPr="00955F72">
        <w:rPr>
          <w:rFonts w:cs="Calibri"/>
          <w:color w:val="000000" w:themeColor="text1"/>
          <w:kern w:val="0"/>
          <w:sz w:val="24"/>
        </w:rPr>
        <w:t xml:space="preserve">mice and </w:t>
      </w:r>
      <w:r w:rsidR="00002BA6" w:rsidRPr="00955F72">
        <w:rPr>
          <w:rFonts w:cs="Calibri"/>
          <w:color w:val="000000" w:themeColor="text1"/>
          <w:kern w:val="0"/>
          <w:sz w:val="24"/>
          <w:highlight w:val="white"/>
        </w:rPr>
        <w:t>may cause esophageal injury</w:t>
      </w:r>
      <w:r w:rsidR="00002BA6" w:rsidRPr="00955F72">
        <w:rPr>
          <w:rFonts w:cs="Calibri"/>
          <w:color w:val="000000" w:themeColor="text1"/>
          <w:kern w:val="0"/>
          <w:sz w:val="24"/>
        </w:rPr>
        <w:t xml:space="preserve">. </w:t>
      </w:r>
      <w:r w:rsidR="004215D8" w:rsidRPr="00955F72">
        <w:rPr>
          <w:rFonts w:cs="Calibri"/>
          <w:color w:val="000000" w:themeColor="text1"/>
          <w:kern w:val="0"/>
          <w:sz w:val="24"/>
          <w:highlight w:val="white"/>
        </w:rPr>
        <w:t xml:space="preserve">Administering the hormone via drinking water </w:t>
      </w:r>
      <w:r w:rsidR="004215D8" w:rsidRPr="00955F72">
        <w:rPr>
          <w:rFonts w:cs="Calibri"/>
          <w:color w:val="000000" w:themeColor="text1"/>
          <w:kern w:val="0"/>
          <w:sz w:val="24"/>
          <w:szCs w:val="24"/>
          <w:highlight w:val="white"/>
        </w:rPr>
        <w:t>is highly beneficial</w:t>
      </w:r>
      <w:r w:rsidR="00146708">
        <w:rPr>
          <w:rFonts w:cs="Calibri"/>
          <w:color w:val="000000" w:themeColor="text1"/>
          <w:kern w:val="0"/>
          <w:sz w:val="24"/>
          <w:szCs w:val="24"/>
        </w:rPr>
        <w:t>;</w:t>
      </w:r>
      <w:r w:rsidR="00146708" w:rsidRPr="00955F72">
        <w:rPr>
          <w:rFonts w:cs="Calibri"/>
          <w:color w:val="000000" w:themeColor="text1"/>
          <w:kern w:val="0"/>
          <w:sz w:val="24"/>
          <w:szCs w:val="24"/>
        </w:rPr>
        <w:t xml:space="preserve"> </w:t>
      </w:r>
      <w:r w:rsidR="004215D8" w:rsidRPr="00955F72">
        <w:rPr>
          <w:rFonts w:cs="Calibri"/>
          <w:color w:val="000000" w:themeColor="text1"/>
          <w:kern w:val="0"/>
          <w:sz w:val="24"/>
          <w:szCs w:val="24"/>
        </w:rPr>
        <w:t xml:space="preserve">however, </w:t>
      </w:r>
      <w:r w:rsidR="004215D8" w:rsidRPr="00955F72">
        <w:rPr>
          <w:rFonts w:cs="Calibri"/>
          <w:color w:val="000000" w:themeColor="text1"/>
          <w:kern w:val="0"/>
          <w:sz w:val="24"/>
        </w:rPr>
        <w:t xml:space="preserve">the adding of DMSO as an </w:t>
      </w:r>
      <w:r w:rsidR="004215D8" w:rsidRPr="00955F72">
        <w:rPr>
          <w:rFonts w:cs="Calibri"/>
          <w:color w:val="000000" w:themeColor="text1"/>
          <w:kern w:val="0"/>
          <w:sz w:val="24"/>
          <w:highlight w:val="white"/>
        </w:rPr>
        <w:t>emulsifier</w:t>
      </w:r>
      <w:r w:rsidR="004215D8" w:rsidRPr="00955F72">
        <w:rPr>
          <w:rFonts w:cs="Calibri"/>
          <w:color w:val="000000" w:themeColor="text1"/>
          <w:kern w:val="0"/>
          <w:sz w:val="24"/>
        </w:rPr>
        <w:t xml:space="preserve"> is inevitable </w:t>
      </w:r>
      <w:r w:rsidR="00146708">
        <w:rPr>
          <w:rFonts w:cs="Calibri"/>
          <w:color w:val="000000" w:themeColor="text1"/>
          <w:kern w:val="0"/>
          <w:sz w:val="24"/>
        </w:rPr>
        <w:t>as</w:t>
      </w:r>
      <w:r w:rsidR="00146708" w:rsidRPr="00955F72">
        <w:rPr>
          <w:rFonts w:cs="Calibri"/>
          <w:color w:val="000000" w:themeColor="text1"/>
          <w:kern w:val="0"/>
          <w:sz w:val="24"/>
        </w:rPr>
        <w:t xml:space="preserve"> </w:t>
      </w:r>
      <w:r w:rsidR="004215D8" w:rsidRPr="00955F72">
        <w:rPr>
          <w:rFonts w:cs="Calibri"/>
          <w:color w:val="000000" w:themeColor="text1"/>
          <w:kern w:val="0"/>
          <w:sz w:val="24"/>
        </w:rPr>
        <w:t>exogenous es</w:t>
      </w:r>
      <w:r w:rsidR="00367BC2" w:rsidRPr="00955F72">
        <w:rPr>
          <w:rFonts w:cs="Calibri"/>
          <w:color w:val="000000" w:themeColor="text1"/>
          <w:kern w:val="0"/>
          <w:sz w:val="24"/>
        </w:rPr>
        <w:t>trogens are insoluble in water</w:t>
      </w:r>
      <w:r w:rsidR="004215D8" w:rsidRPr="00955F72">
        <w:rPr>
          <w:rFonts w:cs="Calibri"/>
          <w:color w:val="000000" w:themeColor="text1"/>
          <w:kern w:val="0"/>
          <w:sz w:val="24"/>
        </w:rPr>
        <w:t>.</w:t>
      </w:r>
      <w:r w:rsidR="00002BA6" w:rsidRPr="00955F72">
        <w:rPr>
          <w:rFonts w:cs="Calibri"/>
          <w:color w:val="000000" w:themeColor="text1"/>
          <w:kern w:val="0"/>
          <w:sz w:val="24"/>
        </w:rPr>
        <w:t xml:space="preserve"> </w:t>
      </w:r>
      <w:r w:rsidR="004215D8" w:rsidRPr="00955F72">
        <w:rPr>
          <w:rFonts w:cs="Calibri"/>
          <w:color w:val="000000" w:themeColor="text1"/>
          <w:kern w:val="0"/>
          <w:sz w:val="24"/>
        </w:rPr>
        <w:t xml:space="preserve">Here, </w:t>
      </w:r>
      <w:r w:rsidR="00002BA6" w:rsidRPr="00955F72">
        <w:rPr>
          <w:rFonts w:cs="Calibri"/>
          <w:color w:val="000000" w:themeColor="text1"/>
          <w:kern w:val="0"/>
          <w:sz w:val="24"/>
        </w:rPr>
        <w:t xml:space="preserve">we chose </w:t>
      </w:r>
      <w:r w:rsidR="004215D8" w:rsidRPr="00955F72">
        <w:rPr>
          <w:rFonts w:cs="Calibri"/>
          <w:color w:val="000000" w:themeColor="text1"/>
          <w:kern w:val="0"/>
          <w:sz w:val="24"/>
          <w:szCs w:val="24"/>
        </w:rPr>
        <w:t>peroral</w:t>
      </w:r>
      <w:r w:rsidR="004215D8" w:rsidRPr="00955F72">
        <w:rPr>
          <w:rFonts w:cs="Calibri"/>
          <w:color w:val="000000" w:themeColor="text1"/>
          <w:kern w:val="0"/>
          <w:sz w:val="24"/>
        </w:rPr>
        <w:t xml:space="preserve"> 17β-estradiol or phytoestrogen hormone replacement via </w:t>
      </w:r>
      <w:r w:rsidR="00146708">
        <w:rPr>
          <w:rFonts w:cs="Calibri"/>
          <w:color w:val="000000" w:themeColor="text1"/>
          <w:kern w:val="0"/>
          <w:sz w:val="24"/>
        </w:rPr>
        <w:t>hazelnut</w:t>
      </w:r>
      <w:r w:rsidR="00955F72">
        <w:rPr>
          <w:rFonts w:cs="Calibri"/>
          <w:color w:val="000000" w:themeColor="text1"/>
          <w:kern w:val="0"/>
          <w:sz w:val="24"/>
        </w:rPr>
        <w:t xml:space="preserve"> spread</w:t>
      </w:r>
      <w:r w:rsidR="00002BA6" w:rsidRPr="00955F72">
        <w:rPr>
          <w:rFonts w:cs="Calibri"/>
          <w:color w:val="000000" w:themeColor="text1"/>
          <w:kern w:val="0"/>
          <w:sz w:val="24"/>
        </w:rPr>
        <w:t xml:space="preserve"> for long-term administration</w:t>
      </w:r>
      <w:r w:rsidR="004215D8" w:rsidRPr="00955F72">
        <w:rPr>
          <w:rFonts w:cs="Calibri"/>
          <w:color w:val="000000" w:themeColor="text1"/>
          <w:kern w:val="0"/>
          <w:sz w:val="24"/>
          <w:szCs w:val="24"/>
        </w:rPr>
        <w:t>.</w:t>
      </w:r>
    </w:p>
    <w:p w14:paraId="13A64EF4" w14:textId="77777777" w:rsidR="00763ADB" w:rsidRPr="00955F72" w:rsidRDefault="00763ADB" w:rsidP="00D469E8">
      <w:pPr>
        <w:autoSpaceDE w:val="0"/>
        <w:autoSpaceDN w:val="0"/>
        <w:adjustRightInd w:val="0"/>
        <w:ind w:firstLineChars="200" w:firstLine="480"/>
        <w:rPr>
          <w:rFonts w:cs="Calibri"/>
          <w:color w:val="000000" w:themeColor="text1"/>
          <w:kern w:val="0"/>
          <w:sz w:val="24"/>
        </w:rPr>
      </w:pPr>
    </w:p>
    <w:p w14:paraId="6E2F90BF" w14:textId="4F434D13" w:rsidR="00906E63" w:rsidRPr="00955F72" w:rsidRDefault="00966AE1" w:rsidP="00C826D6">
      <w:pPr>
        <w:autoSpaceDE w:val="0"/>
        <w:autoSpaceDN w:val="0"/>
        <w:adjustRightInd w:val="0"/>
        <w:rPr>
          <w:rFonts w:cs="Calibri"/>
          <w:color w:val="000000" w:themeColor="text1"/>
          <w:kern w:val="0"/>
          <w:sz w:val="24"/>
        </w:rPr>
      </w:pPr>
      <w:r w:rsidRPr="00955F72">
        <w:rPr>
          <w:rFonts w:cs="Calibri"/>
          <w:color w:val="000000" w:themeColor="text1"/>
          <w:kern w:val="0"/>
          <w:sz w:val="24"/>
        </w:rPr>
        <w:t>Recently</w:t>
      </w:r>
      <w:r w:rsidR="003F387C" w:rsidRPr="00955F72">
        <w:rPr>
          <w:rFonts w:cs="Calibri"/>
          <w:color w:val="000000" w:themeColor="text1"/>
          <w:kern w:val="0"/>
          <w:sz w:val="24"/>
        </w:rPr>
        <w:t>, t</w:t>
      </w:r>
      <w:r w:rsidR="00D469E8" w:rsidRPr="00955F72">
        <w:rPr>
          <w:rFonts w:cs="Calibri"/>
          <w:color w:val="000000" w:themeColor="text1"/>
          <w:kern w:val="0"/>
          <w:sz w:val="24"/>
        </w:rPr>
        <w:t>he beneficial effect of HRT on the cardiovascular system of postmenopausal women</w:t>
      </w:r>
      <w:r w:rsidR="003F387C" w:rsidRPr="00955F72">
        <w:rPr>
          <w:rFonts w:cs="Calibri"/>
          <w:color w:val="000000" w:themeColor="text1"/>
          <w:kern w:val="0"/>
          <w:sz w:val="24"/>
        </w:rPr>
        <w:t xml:space="preserve"> </w:t>
      </w:r>
      <w:r w:rsidR="00D469E8" w:rsidRPr="00955F72">
        <w:rPr>
          <w:rFonts w:cs="Calibri"/>
          <w:color w:val="000000" w:themeColor="text1"/>
          <w:kern w:val="0"/>
          <w:sz w:val="24"/>
        </w:rPr>
        <w:t>has been contested in women's health initiative (WHI) trials</w:t>
      </w:r>
      <w:r w:rsidR="00E12006" w:rsidRPr="00955F72">
        <w:rPr>
          <w:rFonts w:cs="Calibri"/>
          <w:color w:val="000000" w:themeColor="text1"/>
          <w:kern w:val="0"/>
          <w:sz w:val="24"/>
          <w:vertAlign w:val="superscript"/>
        </w:rPr>
        <w:t>1</w:t>
      </w:r>
      <w:r w:rsidR="005E6890" w:rsidRPr="00955F72">
        <w:rPr>
          <w:rFonts w:cs="Calibri"/>
          <w:color w:val="000000" w:themeColor="text1"/>
          <w:kern w:val="0"/>
          <w:sz w:val="24"/>
          <w:vertAlign w:val="superscript"/>
        </w:rPr>
        <w:t>2</w:t>
      </w:r>
      <w:r w:rsidR="003F387C" w:rsidRPr="00955F72">
        <w:rPr>
          <w:rFonts w:cs="Calibri"/>
          <w:color w:val="000000" w:themeColor="text1"/>
          <w:kern w:val="0"/>
          <w:sz w:val="24"/>
        </w:rPr>
        <w:t>. O</w:t>
      </w:r>
      <w:r w:rsidR="00D469E8" w:rsidRPr="00955F72">
        <w:rPr>
          <w:rFonts w:cs="Calibri"/>
          <w:color w:val="000000" w:themeColor="text1"/>
          <w:kern w:val="0"/>
          <w:sz w:val="24"/>
        </w:rPr>
        <w:t xml:space="preserve">n the one hand, exogenous estrogen alone exerts a beneficial effect on the cardiovascular system; on the other hand, it can combine with </w:t>
      </w:r>
      <w:proofErr w:type="spellStart"/>
      <w:r w:rsidR="00D469E8" w:rsidRPr="00955F72">
        <w:rPr>
          <w:rFonts w:cs="Calibri"/>
          <w:color w:val="000000" w:themeColor="text1"/>
          <w:kern w:val="0"/>
          <w:sz w:val="24"/>
        </w:rPr>
        <w:t>metohydroxyprogesterone</w:t>
      </w:r>
      <w:proofErr w:type="spellEnd"/>
      <w:r w:rsidR="00D469E8" w:rsidRPr="00955F72">
        <w:rPr>
          <w:rFonts w:cs="Calibri"/>
          <w:color w:val="000000" w:themeColor="text1"/>
          <w:kern w:val="0"/>
          <w:sz w:val="24"/>
        </w:rPr>
        <w:t xml:space="preserve"> acetate to increase the risk of cardiovascular events.</w:t>
      </w:r>
      <w:r w:rsidR="00002BA6" w:rsidRPr="00955F72">
        <w:rPr>
          <w:rFonts w:cs="Calibri"/>
          <w:color w:val="000000" w:themeColor="text1"/>
          <w:kern w:val="0"/>
          <w:sz w:val="24"/>
        </w:rPr>
        <w:t xml:space="preserve"> More seriously, </w:t>
      </w:r>
      <w:r w:rsidR="00C11923" w:rsidRPr="00955F72">
        <w:rPr>
          <w:rFonts w:cs="Calibri"/>
          <w:color w:val="000000" w:themeColor="text1"/>
          <w:kern w:val="0"/>
          <w:sz w:val="24"/>
        </w:rPr>
        <w:t>HRT</w:t>
      </w:r>
      <w:r w:rsidR="00002BA6" w:rsidRPr="00955F72">
        <w:rPr>
          <w:rFonts w:cs="Calibri"/>
          <w:color w:val="000000" w:themeColor="text1"/>
          <w:kern w:val="0"/>
          <w:sz w:val="24"/>
          <w:szCs w:val="24"/>
        </w:rPr>
        <w:t xml:space="preserve"> </w:t>
      </w:r>
      <w:r w:rsidR="00002BA6" w:rsidRPr="00955F72">
        <w:rPr>
          <w:rFonts w:cs="Calibri"/>
          <w:color w:val="000000" w:themeColor="text1"/>
          <w:kern w:val="0"/>
          <w:sz w:val="24"/>
        </w:rPr>
        <w:t xml:space="preserve">may lead to breast and uterine tumor progression, </w:t>
      </w:r>
      <w:r w:rsidR="00002BA6" w:rsidRPr="00955F72">
        <w:rPr>
          <w:rFonts w:cs="Calibri"/>
          <w:color w:val="000000" w:themeColor="text1"/>
          <w:kern w:val="0"/>
          <w:sz w:val="24"/>
          <w:szCs w:val="24"/>
        </w:rPr>
        <w:t>and this effect has markedly limited</w:t>
      </w:r>
      <w:r w:rsidR="00002BA6" w:rsidRPr="00955F72">
        <w:rPr>
          <w:rFonts w:cs="Calibri"/>
          <w:color w:val="000000" w:themeColor="text1"/>
          <w:kern w:val="0"/>
          <w:sz w:val="24"/>
        </w:rPr>
        <w:t xml:space="preserve"> its use</w:t>
      </w:r>
      <w:r w:rsidR="00E12006" w:rsidRPr="00955F72">
        <w:rPr>
          <w:rFonts w:cs="Calibri"/>
          <w:color w:val="000000" w:themeColor="text1"/>
          <w:kern w:val="0"/>
          <w:sz w:val="24"/>
          <w:vertAlign w:val="superscript"/>
        </w:rPr>
        <w:t>1</w:t>
      </w:r>
      <w:r w:rsidR="005E6890" w:rsidRPr="00955F72">
        <w:rPr>
          <w:rFonts w:cs="Calibri"/>
          <w:color w:val="000000" w:themeColor="text1"/>
          <w:kern w:val="0"/>
          <w:sz w:val="24"/>
          <w:vertAlign w:val="superscript"/>
        </w:rPr>
        <w:t>3</w:t>
      </w:r>
      <w:r w:rsidR="00E12006" w:rsidRPr="00955F72">
        <w:rPr>
          <w:rFonts w:cs="Calibri"/>
          <w:color w:val="000000" w:themeColor="text1"/>
          <w:kern w:val="0"/>
          <w:sz w:val="24"/>
          <w:vertAlign w:val="superscript"/>
        </w:rPr>
        <w:t>,1</w:t>
      </w:r>
      <w:r w:rsidR="005E6890" w:rsidRPr="00955F72">
        <w:rPr>
          <w:rFonts w:cs="Calibri"/>
          <w:color w:val="000000" w:themeColor="text1"/>
          <w:kern w:val="0"/>
          <w:sz w:val="24"/>
          <w:vertAlign w:val="superscript"/>
        </w:rPr>
        <w:t>4</w:t>
      </w:r>
      <w:r w:rsidR="00002BA6" w:rsidRPr="00955F72">
        <w:rPr>
          <w:rFonts w:cs="Calibri"/>
          <w:color w:val="000000" w:themeColor="text1"/>
          <w:kern w:val="0"/>
          <w:sz w:val="24"/>
        </w:rPr>
        <w:t xml:space="preserve">. </w:t>
      </w:r>
      <w:r w:rsidR="00FD13C9" w:rsidRPr="00955F72">
        <w:rPr>
          <w:rFonts w:cs="Calibri"/>
          <w:color w:val="000000" w:themeColor="text1"/>
          <w:kern w:val="0"/>
          <w:sz w:val="24"/>
        </w:rPr>
        <w:t>M</w:t>
      </w:r>
      <w:r w:rsidR="00002BA6" w:rsidRPr="00955F72">
        <w:rPr>
          <w:rFonts w:cs="Calibri"/>
          <w:color w:val="000000" w:themeColor="text1"/>
          <w:kern w:val="0"/>
          <w:sz w:val="24"/>
        </w:rPr>
        <w:t xml:space="preserve">ore interest has been focused on </w:t>
      </w:r>
      <w:r w:rsidR="00D61AD1" w:rsidRPr="00955F72">
        <w:rPr>
          <w:rFonts w:cs="Calibri"/>
          <w:color w:val="000000" w:themeColor="text1"/>
          <w:kern w:val="0"/>
          <w:sz w:val="24"/>
        </w:rPr>
        <w:t xml:space="preserve">the </w:t>
      </w:r>
      <w:r w:rsidR="006220D4" w:rsidRPr="00955F72">
        <w:rPr>
          <w:rFonts w:cs="Calibri"/>
          <w:color w:val="000000" w:themeColor="text1"/>
          <w:kern w:val="0"/>
          <w:sz w:val="24"/>
        </w:rPr>
        <w:t>cardiovascular</w:t>
      </w:r>
      <w:r w:rsidR="00D61AD1" w:rsidRPr="00955F72">
        <w:rPr>
          <w:rFonts w:cs="Calibri"/>
          <w:color w:val="000000" w:themeColor="text1"/>
          <w:kern w:val="0"/>
          <w:sz w:val="24"/>
        </w:rPr>
        <w:t>-</w:t>
      </w:r>
      <w:r w:rsidR="006220D4" w:rsidRPr="00955F72">
        <w:rPr>
          <w:rFonts w:cs="Calibri"/>
          <w:color w:val="000000" w:themeColor="text1"/>
          <w:kern w:val="0"/>
          <w:sz w:val="24"/>
        </w:rPr>
        <w:t>protecti</w:t>
      </w:r>
      <w:r w:rsidR="00D61AD1" w:rsidRPr="00955F72">
        <w:rPr>
          <w:rFonts w:cs="Calibri"/>
          <w:color w:val="000000" w:themeColor="text1"/>
          <w:kern w:val="0"/>
          <w:sz w:val="24"/>
        </w:rPr>
        <w:t>ve effects</w:t>
      </w:r>
      <w:r w:rsidR="006220D4" w:rsidRPr="00955F72">
        <w:rPr>
          <w:rFonts w:cs="Calibri"/>
          <w:color w:val="000000" w:themeColor="text1"/>
          <w:kern w:val="0"/>
          <w:sz w:val="24"/>
        </w:rPr>
        <w:t xml:space="preserve"> of </w:t>
      </w:r>
      <w:r w:rsidR="00002BA6" w:rsidRPr="00955F72">
        <w:rPr>
          <w:rFonts w:cs="Calibri"/>
          <w:color w:val="000000" w:themeColor="text1"/>
          <w:kern w:val="0"/>
          <w:sz w:val="24"/>
        </w:rPr>
        <w:t>exogenous estrogens</w:t>
      </w:r>
      <w:r w:rsidR="006220D4" w:rsidRPr="00955F72">
        <w:rPr>
          <w:rFonts w:cs="Calibri"/>
          <w:color w:val="000000" w:themeColor="text1"/>
          <w:kern w:val="0"/>
          <w:sz w:val="24"/>
        </w:rPr>
        <w:t xml:space="preserve"> lack</w:t>
      </w:r>
      <w:r w:rsidR="00D61AD1" w:rsidRPr="00955F72">
        <w:rPr>
          <w:rFonts w:cs="Calibri"/>
          <w:color w:val="000000" w:themeColor="text1"/>
          <w:kern w:val="0"/>
          <w:sz w:val="24"/>
        </w:rPr>
        <w:t>ing</w:t>
      </w:r>
      <w:r w:rsidR="006220D4" w:rsidRPr="00955F72">
        <w:rPr>
          <w:rFonts w:cs="Calibri"/>
          <w:color w:val="000000" w:themeColor="text1"/>
          <w:kern w:val="0"/>
          <w:sz w:val="24"/>
        </w:rPr>
        <w:t xml:space="preserve"> mitotic activity in tumor cells</w:t>
      </w:r>
      <w:r w:rsidR="005E6890" w:rsidRPr="00955F72">
        <w:rPr>
          <w:rFonts w:cs="Calibri"/>
          <w:color w:val="000000" w:themeColor="text1"/>
          <w:kern w:val="0"/>
          <w:sz w:val="24"/>
          <w:vertAlign w:val="superscript"/>
        </w:rPr>
        <w:t>15</w:t>
      </w:r>
      <w:r w:rsidR="00755FC0">
        <w:rPr>
          <w:rFonts w:cs="Calibri"/>
          <w:color w:val="000000" w:themeColor="text1"/>
          <w:kern w:val="0"/>
          <w:sz w:val="24"/>
          <w:vertAlign w:val="superscript"/>
        </w:rPr>
        <w:t>-</w:t>
      </w:r>
      <w:r w:rsidR="005E6890" w:rsidRPr="00955F72">
        <w:rPr>
          <w:rFonts w:cs="Calibri"/>
          <w:color w:val="000000" w:themeColor="text1"/>
          <w:kern w:val="0"/>
          <w:sz w:val="24"/>
          <w:vertAlign w:val="superscript"/>
        </w:rPr>
        <w:t>17</w:t>
      </w:r>
      <w:r w:rsidR="006220D4" w:rsidRPr="00955F72">
        <w:rPr>
          <w:rFonts w:cs="Calibri"/>
          <w:color w:val="000000" w:themeColor="text1"/>
          <w:kern w:val="0"/>
          <w:sz w:val="24"/>
        </w:rPr>
        <w:t>.</w:t>
      </w:r>
      <w:r w:rsidR="00906E63" w:rsidRPr="00955F72">
        <w:rPr>
          <w:rFonts w:cs="Calibri"/>
          <w:color w:val="000000" w:themeColor="text1"/>
          <w:kern w:val="0"/>
          <w:sz w:val="24"/>
        </w:rPr>
        <w:t xml:space="preserve"> Multiple studies in humans and animals suggest that phytoestrogens </w:t>
      </w:r>
      <w:r w:rsidR="00906E63" w:rsidRPr="00955F72">
        <w:rPr>
          <w:rFonts w:cs="Calibri"/>
          <w:color w:val="000000" w:themeColor="text1"/>
          <w:kern w:val="0"/>
          <w:sz w:val="24"/>
          <w:szCs w:val="24"/>
        </w:rPr>
        <w:t>with structures</w:t>
      </w:r>
      <w:r w:rsidR="00906E63" w:rsidRPr="00955F72">
        <w:rPr>
          <w:rFonts w:cs="Calibri"/>
          <w:color w:val="000000" w:themeColor="text1"/>
          <w:kern w:val="0"/>
          <w:sz w:val="24"/>
        </w:rPr>
        <w:t xml:space="preserve"> similar to</w:t>
      </w:r>
      <w:r w:rsidR="00906E63" w:rsidRPr="00955F72">
        <w:rPr>
          <w:rFonts w:cs="Calibri"/>
          <w:color w:val="000000" w:themeColor="text1"/>
          <w:kern w:val="0"/>
          <w:sz w:val="24"/>
          <w:szCs w:val="24"/>
        </w:rPr>
        <w:t xml:space="preserve"> that of</w:t>
      </w:r>
      <w:r w:rsidR="00906E63" w:rsidRPr="00955F72">
        <w:rPr>
          <w:rFonts w:cs="Calibri"/>
          <w:color w:val="000000" w:themeColor="text1"/>
          <w:kern w:val="0"/>
          <w:sz w:val="24"/>
        </w:rPr>
        <w:t xml:space="preserve"> estrogens can play a beneficial role in cardiovascular protection</w:t>
      </w:r>
      <w:r w:rsidR="005E6890" w:rsidRPr="00955F72">
        <w:rPr>
          <w:rFonts w:cs="Calibri"/>
          <w:color w:val="000000" w:themeColor="text1"/>
          <w:kern w:val="0"/>
          <w:sz w:val="24"/>
          <w:vertAlign w:val="superscript"/>
        </w:rPr>
        <w:t>15,18</w:t>
      </w:r>
      <w:r w:rsidR="00906E63" w:rsidRPr="00955F72">
        <w:rPr>
          <w:rFonts w:cs="Calibri"/>
          <w:color w:val="000000" w:themeColor="text1"/>
          <w:kern w:val="0"/>
          <w:sz w:val="24"/>
        </w:rPr>
        <w:t xml:space="preserve">. </w:t>
      </w:r>
    </w:p>
    <w:p w14:paraId="31D0F2BD" w14:textId="77777777" w:rsidR="00763ADB" w:rsidRPr="00955F72" w:rsidRDefault="00763ADB" w:rsidP="00906E63">
      <w:pPr>
        <w:autoSpaceDE w:val="0"/>
        <w:autoSpaceDN w:val="0"/>
        <w:adjustRightInd w:val="0"/>
        <w:ind w:firstLine="360"/>
        <w:rPr>
          <w:rFonts w:cs="Calibri"/>
          <w:color w:val="000000" w:themeColor="text1"/>
          <w:kern w:val="0"/>
          <w:sz w:val="24"/>
        </w:rPr>
      </w:pPr>
    </w:p>
    <w:p w14:paraId="37FD002C" w14:textId="3513ED6C" w:rsidR="00F62409" w:rsidRPr="00955F72" w:rsidRDefault="003F387C" w:rsidP="00C826D6">
      <w:pPr>
        <w:autoSpaceDE w:val="0"/>
        <w:autoSpaceDN w:val="0"/>
        <w:adjustRightInd w:val="0"/>
        <w:rPr>
          <w:rFonts w:cs="Calibri"/>
          <w:color w:val="000000" w:themeColor="text1"/>
          <w:kern w:val="0"/>
          <w:sz w:val="24"/>
        </w:rPr>
      </w:pPr>
      <w:r w:rsidRPr="00955F72">
        <w:rPr>
          <w:rFonts w:cs="Calibri"/>
          <w:color w:val="000000" w:themeColor="text1"/>
          <w:kern w:val="0"/>
          <w:sz w:val="24"/>
        </w:rPr>
        <w:lastRenderedPageBreak/>
        <w:t xml:space="preserve">Thus, </w:t>
      </w:r>
      <w:r w:rsidRPr="00955F72">
        <w:rPr>
          <w:rFonts w:cs="Calibri"/>
          <w:color w:val="000000" w:themeColor="text1"/>
          <w:kern w:val="0"/>
          <w:sz w:val="24"/>
          <w:szCs w:val="24"/>
        </w:rPr>
        <w:t>t</w:t>
      </w:r>
      <w:r w:rsidRPr="00955F72">
        <w:rPr>
          <w:rFonts w:cs="Calibri"/>
          <w:color w:val="000000" w:themeColor="text1"/>
          <w:kern w:val="0"/>
          <w:sz w:val="24"/>
        </w:rPr>
        <w:t xml:space="preserve">he aims of the present work </w:t>
      </w:r>
      <w:r w:rsidRPr="00955F72">
        <w:rPr>
          <w:rFonts w:cs="Calibri"/>
          <w:color w:val="000000" w:themeColor="text1"/>
          <w:kern w:val="0"/>
          <w:sz w:val="24"/>
          <w:szCs w:val="24"/>
        </w:rPr>
        <w:t>are</w:t>
      </w:r>
      <w:r w:rsidRPr="00955F72">
        <w:rPr>
          <w:rFonts w:cs="Calibri"/>
          <w:color w:val="000000" w:themeColor="text1"/>
          <w:kern w:val="0"/>
          <w:sz w:val="24"/>
        </w:rPr>
        <w:t xml:space="preserve"> (</w:t>
      </w:r>
      <w:proofErr w:type="spellStart"/>
      <w:r w:rsidRPr="00955F72">
        <w:rPr>
          <w:rFonts w:cs="Calibri"/>
          <w:color w:val="000000" w:themeColor="text1"/>
          <w:kern w:val="0"/>
          <w:sz w:val="24"/>
        </w:rPr>
        <w:t>i</w:t>
      </w:r>
      <w:proofErr w:type="spellEnd"/>
      <w:r w:rsidRPr="00955F72">
        <w:rPr>
          <w:rFonts w:cs="Calibri"/>
          <w:color w:val="000000" w:themeColor="text1"/>
          <w:kern w:val="0"/>
          <w:sz w:val="24"/>
        </w:rPr>
        <w:t xml:space="preserve">) to build an </w:t>
      </w:r>
      <w:r w:rsidR="00146708" w:rsidRPr="00146708">
        <w:rPr>
          <w:rFonts w:cs="Calibri"/>
          <w:color w:val="000000" w:themeColor="text1"/>
          <w:kern w:val="0"/>
          <w:sz w:val="24"/>
        </w:rPr>
        <w:t>in vivo</w:t>
      </w:r>
      <w:r w:rsidRPr="00955F72">
        <w:rPr>
          <w:rFonts w:cs="Calibri"/>
          <w:color w:val="000000" w:themeColor="text1"/>
          <w:kern w:val="0"/>
          <w:sz w:val="24"/>
        </w:rPr>
        <w:t xml:space="preserve"> estrogen deficiency mouse model by bilateral ovariectomy via </w:t>
      </w:r>
      <w:r w:rsidRPr="00955F72">
        <w:rPr>
          <w:rFonts w:cs="Calibri"/>
          <w:color w:val="000000" w:themeColor="text1"/>
          <w:kern w:val="0"/>
          <w:sz w:val="24"/>
          <w:szCs w:val="24"/>
        </w:rPr>
        <w:t>a</w:t>
      </w:r>
      <w:r w:rsidRPr="00955F72">
        <w:rPr>
          <w:rFonts w:cs="Calibri"/>
          <w:color w:val="000000" w:themeColor="text1"/>
          <w:kern w:val="0"/>
          <w:sz w:val="24"/>
        </w:rPr>
        <w:t xml:space="preserve"> double dorsal</w:t>
      </w:r>
      <w:r w:rsidR="00DC71C7" w:rsidRPr="00955F72">
        <w:rPr>
          <w:rFonts w:cs="Calibri"/>
          <w:color w:val="000000" w:themeColor="text1"/>
          <w:kern w:val="0"/>
          <w:sz w:val="24"/>
          <w:szCs w:val="24"/>
        </w:rPr>
        <w:t>-</w:t>
      </w:r>
      <w:r w:rsidRPr="00955F72">
        <w:rPr>
          <w:rFonts w:cs="Calibri"/>
          <w:color w:val="000000" w:themeColor="text1"/>
          <w:kern w:val="0"/>
          <w:sz w:val="24"/>
        </w:rPr>
        <w:t xml:space="preserve">lateral incision in </w:t>
      </w:r>
      <w:proofErr w:type="spellStart"/>
      <w:r w:rsidRPr="00955F72">
        <w:rPr>
          <w:rFonts w:cs="Calibri"/>
          <w:color w:val="000000" w:themeColor="text1"/>
          <w:kern w:val="0"/>
          <w:sz w:val="24"/>
        </w:rPr>
        <w:t>apoE</w:t>
      </w:r>
      <w:proofErr w:type="spellEnd"/>
      <w:r w:rsidRPr="00955F72">
        <w:rPr>
          <w:rFonts w:cs="Calibri"/>
          <w:color w:val="000000" w:themeColor="text1"/>
          <w:kern w:val="0"/>
          <w:sz w:val="24"/>
          <w:vertAlign w:val="superscript"/>
        </w:rPr>
        <w:t>-/-</w:t>
      </w:r>
      <w:r w:rsidRPr="00955F72">
        <w:rPr>
          <w:rFonts w:cs="Calibri"/>
          <w:color w:val="000000" w:themeColor="text1"/>
          <w:kern w:val="0"/>
          <w:sz w:val="24"/>
        </w:rPr>
        <w:t xml:space="preserve"> mice</w:t>
      </w:r>
      <w:r w:rsidRPr="00955F72">
        <w:rPr>
          <w:rFonts w:cs="Calibri"/>
          <w:color w:val="000000" w:themeColor="text1"/>
          <w:kern w:val="0"/>
          <w:sz w:val="24"/>
          <w:szCs w:val="24"/>
        </w:rPr>
        <w:t xml:space="preserve"> and</w:t>
      </w:r>
      <w:r w:rsidRPr="00955F72">
        <w:rPr>
          <w:rFonts w:cs="Calibri"/>
          <w:color w:val="000000" w:themeColor="text1"/>
          <w:kern w:val="0"/>
          <w:sz w:val="24"/>
        </w:rPr>
        <w:t xml:space="preserve"> (ii) to compare </w:t>
      </w:r>
      <w:r w:rsidRPr="00955F72">
        <w:rPr>
          <w:rFonts w:cs="Calibri"/>
          <w:color w:val="000000" w:themeColor="text1"/>
          <w:kern w:val="0"/>
          <w:sz w:val="24"/>
          <w:szCs w:val="24"/>
        </w:rPr>
        <w:t xml:space="preserve">the </w:t>
      </w:r>
      <w:r w:rsidRPr="00955F72">
        <w:rPr>
          <w:rFonts w:cs="Calibri"/>
          <w:color w:val="000000" w:themeColor="text1"/>
          <w:kern w:val="0"/>
          <w:sz w:val="24"/>
        </w:rPr>
        <w:t xml:space="preserve">cardiovascular protective effects of </w:t>
      </w:r>
      <w:r w:rsidRPr="00955F72">
        <w:rPr>
          <w:rFonts w:cs="Calibri"/>
          <w:color w:val="000000" w:themeColor="text1"/>
          <w:kern w:val="0"/>
          <w:sz w:val="24"/>
          <w:szCs w:val="24"/>
        </w:rPr>
        <w:t>perorally administered</w:t>
      </w:r>
      <w:r w:rsidRPr="00955F72">
        <w:rPr>
          <w:rFonts w:cs="Calibri"/>
          <w:color w:val="000000" w:themeColor="text1"/>
          <w:kern w:val="0"/>
          <w:sz w:val="24"/>
        </w:rPr>
        <w:t xml:space="preserve"> 17β-estradiol and </w:t>
      </w:r>
      <w:proofErr w:type="spellStart"/>
      <w:r w:rsidR="005F527E" w:rsidRPr="00955F72">
        <w:rPr>
          <w:rFonts w:cs="Calibri"/>
          <w:color w:val="000000" w:themeColor="text1"/>
          <w:kern w:val="0"/>
          <w:sz w:val="24"/>
        </w:rPr>
        <w:t>pseudoprotodioscin</w:t>
      </w:r>
      <w:proofErr w:type="spellEnd"/>
      <w:r w:rsidR="005F527E" w:rsidRPr="00955F72">
        <w:rPr>
          <w:rFonts w:cs="Calibri"/>
          <w:color w:val="000000" w:themeColor="text1"/>
          <w:kern w:val="0"/>
          <w:sz w:val="24"/>
        </w:rPr>
        <w:t xml:space="preserve"> (PPD)</w:t>
      </w:r>
      <w:r w:rsidRPr="00955F72">
        <w:rPr>
          <w:rFonts w:cs="Calibri"/>
          <w:color w:val="000000" w:themeColor="text1"/>
          <w:kern w:val="0"/>
          <w:sz w:val="24"/>
          <w:szCs w:val="24"/>
        </w:rPr>
        <w:t xml:space="preserve">, </w:t>
      </w:r>
      <w:r w:rsidRPr="00955F72">
        <w:rPr>
          <w:rFonts w:cs="Calibri"/>
          <w:color w:val="000000" w:themeColor="text1"/>
          <w:kern w:val="0"/>
          <w:sz w:val="24"/>
        </w:rPr>
        <w:t xml:space="preserve">via </w:t>
      </w:r>
      <w:r w:rsidR="00146708">
        <w:rPr>
          <w:rFonts w:cs="Calibri"/>
          <w:color w:val="000000" w:themeColor="text1"/>
          <w:kern w:val="0"/>
          <w:sz w:val="24"/>
        </w:rPr>
        <w:t>hazelnut</w:t>
      </w:r>
      <w:r w:rsidR="00955F72">
        <w:rPr>
          <w:rFonts w:cs="Calibri"/>
          <w:color w:val="000000" w:themeColor="text1"/>
          <w:kern w:val="0"/>
          <w:sz w:val="24"/>
        </w:rPr>
        <w:t xml:space="preserve"> spread</w:t>
      </w:r>
      <w:r w:rsidRPr="00955F72">
        <w:rPr>
          <w:rFonts w:cs="Calibri"/>
          <w:color w:val="000000" w:themeColor="text1"/>
          <w:kern w:val="0"/>
          <w:sz w:val="24"/>
        </w:rPr>
        <w:t xml:space="preserve">. 17β-estradiol is one kind of exogenous </w:t>
      </w:r>
      <w:r w:rsidR="00E22B71" w:rsidRPr="00955F72">
        <w:rPr>
          <w:rFonts w:cs="Calibri"/>
          <w:color w:val="000000" w:themeColor="text1"/>
          <w:kern w:val="0"/>
          <w:sz w:val="24"/>
        </w:rPr>
        <w:t>estrogen</w:t>
      </w:r>
      <w:r w:rsidR="00E22B71">
        <w:rPr>
          <w:rFonts w:cs="Calibri"/>
          <w:color w:val="000000" w:themeColor="text1"/>
          <w:kern w:val="0"/>
          <w:sz w:val="24"/>
        </w:rPr>
        <w:t xml:space="preserve"> </w:t>
      </w:r>
      <w:r w:rsidRPr="00955F72">
        <w:rPr>
          <w:rFonts w:cs="Calibri"/>
          <w:color w:val="000000" w:themeColor="text1"/>
          <w:kern w:val="0"/>
          <w:sz w:val="24"/>
        </w:rPr>
        <w:t>that belongs to female sexual hormones</w:t>
      </w:r>
      <w:r w:rsidR="00066019" w:rsidRPr="00955F72">
        <w:rPr>
          <w:rFonts w:cs="Calibri"/>
          <w:color w:val="000000" w:themeColor="text1"/>
          <w:kern w:val="0"/>
          <w:sz w:val="24"/>
          <w:vertAlign w:val="superscript"/>
        </w:rPr>
        <w:t>6,</w:t>
      </w:r>
      <w:r w:rsidR="005E6890" w:rsidRPr="00955F72">
        <w:rPr>
          <w:rFonts w:cs="Calibri"/>
          <w:color w:val="000000" w:themeColor="text1"/>
          <w:kern w:val="0"/>
          <w:sz w:val="24"/>
          <w:vertAlign w:val="superscript"/>
        </w:rPr>
        <w:t>11</w:t>
      </w:r>
      <w:r w:rsidR="00EF28C4" w:rsidRPr="00955F72">
        <w:rPr>
          <w:rFonts w:cs="Calibri"/>
          <w:color w:val="000000" w:themeColor="text1"/>
          <w:kern w:val="0"/>
          <w:sz w:val="24"/>
          <w:vertAlign w:val="superscript"/>
        </w:rPr>
        <w:t>,</w:t>
      </w:r>
      <w:r w:rsidR="005E6890" w:rsidRPr="00955F72">
        <w:rPr>
          <w:rFonts w:cs="Calibri"/>
          <w:color w:val="000000" w:themeColor="text1"/>
          <w:kern w:val="0"/>
          <w:sz w:val="24"/>
          <w:vertAlign w:val="superscript"/>
        </w:rPr>
        <w:t>19</w:t>
      </w:r>
      <w:r w:rsidRPr="00955F72">
        <w:rPr>
          <w:rFonts w:cs="Calibri"/>
          <w:color w:val="000000" w:themeColor="text1"/>
          <w:kern w:val="0"/>
          <w:sz w:val="24"/>
        </w:rPr>
        <w:t>.</w:t>
      </w:r>
      <w:r w:rsidR="005F527E" w:rsidRPr="00955F72">
        <w:rPr>
          <w:rFonts w:cs="Calibri"/>
          <w:color w:val="000000" w:themeColor="text1"/>
          <w:kern w:val="0"/>
          <w:sz w:val="24"/>
        </w:rPr>
        <w:t xml:space="preserve"> PPD</w:t>
      </w:r>
      <w:r w:rsidRPr="00955F72">
        <w:rPr>
          <w:rFonts w:cs="Calibri"/>
          <w:color w:val="000000" w:themeColor="text1"/>
          <w:kern w:val="0"/>
          <w:sz w:val="24"/>
          <w:highlight w:val="white"/>
        </w:rPr>
        <w:t xml:space="preserve">, a steroid saponin and </w:t>
      </w:r>
      <w:r w:rsidRPr="00955F72">
        <w:rPr>
          <w:rFonts w:cs="Calibri"/>
          <w:color w:val="000000" w:themeColor="text1"/>
          <w:kern w:val="0"/>
          <w:sz w:val="24"/>
        </w:rPr>
        <w:t>phytoestrogen</w:t>
      </w:r>
      <w:r w:rsidRPr="00955F72">
        <w:rPr>
          <w:rFonts w:cs="Calibri"/>
          <w:color w:val="000000" w:themeColor="text1"/>
          <w:kern w:val="0"/>
          <w:sz w:val="24"/>
          <w:highlight w:val="white"/>
        </w:rPr>
        <w:t xml:space="preserve"> from </w:t>
      </w:r>
      <w:proofErr w:type="spellStart"/>
      <w:r w:rsidRPr="00955F72">
        <w:rPr>
          <w:rFonts w:cs="Calibri"/>
          <w:i/>
          <w:color w:val="000000" w:themeColor="text1"/>
          <w:kern w:val="0"/>
          <w:sz w:val="24"/>
          <w:highlight w:val="white"/>
        </w:rPr>
        <w:t>Dioscorea</w:t>
      </w:r>
      <w:proofErr w:type="spellEnd"/>
      <w:r w:rsidRPr="00955F72">
        <w:rPr>
          <w:rFonts w:cs="Calibri"/>
          <w:color w:val="000000" w:themeColor="text1"/>
          <w:kern w:val="0"/>
          <w:sz w:val="24"/>
          <w:highlight w:val="white"/>
        </w:rPr>
        <w:t xml:space="preserve"> plants, has been previously reported to exert anti-tumor properties</w:t>
      </w:r>
      <w:r w:rsidR="00A05C5F" w:rsidRPr="00955F72">
        <w:rPr>
          <w:rFonts w:cs="Calibri"/>
          <w:color w:val="000000" w:themeColor="text1"/>
          <w:kern w:val="0"/>
          <w:sz w:val="24"/>
          <w:highlight w:val="white"/>
          <w:vertAlign w:val="superscript"/>
        </w:rPr>
        <w:t>20</w:t>
      </w:r>
      <w:r w:rsidRPr="00955F72">
        <w:rPr>
          <w:rFonts w:cs="Calibri"/>
          <w:color w:val="000000" w:themeColor="text1"/>
          <w:kern w:val="0"/>
          <w:sz w:val="24"/>
          <w:highlight w:val="white"/>
        </w:rPr>
        <w:t>.</w:t>
      </w:r>
      <w:r w:rsidRPr="00955F72">
        <w:rPr>
          <w:rFonts w:cs="Calibri"/>
          <w:color w:val="000000" w:themeColor="text1"/>
          <w:kern w:val="0"/>
          <w:sz w:val="24"/>
        </w:rPr>
        <w:t xml:space="preserve"> </w:t>
      </w:r>
    </w:p>
    <w:p w14:paraId="7FFC64B5" w14:textId="77777777" w:rsidR="00906E63" w:rsidRPr="00955F72" w:rsidRDefault="00906E63" w:rsidP="00F62409">
      <w:pPr>
        <w:autoSpaceDE w:val="0"/>
        <w:autoSpaceDN w:val="0"/>
        <w:adjustRightInd w:val="0"/>
        <w:ind w:firstLine="360"/>
        <w:rPr>
          <w:rFonts w:cs="Calibri"/>
          <w:color w:val="000000" w:themeColor="text1"/>
          <w:kern w:val="0"/>
          <w:sz w:val="24"/>
        </w:rPr>
      </w:pPr>
    </w:p>
    <w:p w14:paraId="10B073F6" w14:textId="6C3812EC" w:rsidR="000D71DD" w:rsidRDefault="000D71DD">
      <w:pPr>
        <w:autoSpaceDE w:val="0"/>
        <w:autoSpaceDN w:val="0"/>
        <w:adjustRightInd w:val="0"/>
        <w:rPr>
          <w:rFonts w:cs="Calibri"/>
          <w:b/>
          <w:color w:val="000000" w:themeColor="text1"/>
          <w:kern w:val="0"/>
          <w:sz w:val="24"/>
        </w:rPr>
      </w:pPr>
      <w:bookmarkStart w:id="4" w:name="PROTOCOL_1_Ovariectomy_via_the"/>
      <w:r w:rsidRPr="00955F72">
        <w:rPr>
          <w:rFonts w:cs="Calibri"/>
          <w:b/>
          <w:color w:val="000000" w:themeColor="text1"/>
          <w:kern w:val="0"/>
          <w:sz w:val="24"/>
        </w:rPr>
        <w:t>PROTOCOL:</w:t>
      </w:r>
      <w:bookmarkEnd w:id="4"/>
    </w:p>
    <w:p w14:paraId="3E3AC95E" w14:textId="77777777" w:rsidR="00E22B71" w:rsidRPr="00955F72" w:rsidRDefault="00E22B71">
      <w:pPr>
        <w:autoSpaceDE w:val="0"/>
        <w:autoSpaceDN w:val="0"/>
        <w:adjustRightInd w:val="0"/>
        <w:rPr>
          <w:rFonts w:cs="Calibri"/>
          <w:color w:val="000000" w:themeColor="text1"/>
          <w:kern w:val="0"/>
          <w:sz w:val="24"/>
          <w:szCs w:val="24"/>
        </w:rPr>
      </w:pPr>
    </w:p>
    <w:p w14:paraId="5C5D4FC0" w14:textId="0DA390EC" w:rsidR="002D4AC5" w:rsidRPr="00955F72" w:rsidRDefault="000D71DD">
      <w:pPr>
        <w:autoSpaceDE w:val="0"/>
        <w:autoSpaceDN w:val="0"/>
        <w:adjustRightInd w:val="0"/>
        <w:rPr>
          <w:rFonts w:cs="Calibri"/>
          <w:color w:val="000000" w:themeColor="text1"/>
          <w:kern w:val="0"/>
          <w:sz w:val="24"/>
        </w:rPr>
      </w:pPr>
      <w:r w:rsidRPr="00955F72">
        <w:rPr>
          <w:rFonts w:cs="Calibri"/>
          <w:color w:val="000000" w:themeColor="text1"/>
          <w:kern w:val="0"/>
          <w:sz w:val="24"/>
        </w:rPr>
        <w:t>All animal care and experimental protocols were approved by the Institutional Animal Care and Use Committee of</w:t>
      </w:r>
      <w:r w:rsidRPr="00955F72">
        <w:rPr>
          <w:rFonts w:cs="Calibri"/>
          <w:color w:val="000000" w:themeColor="text1"/>
          <w:kern w:val="0"/>
          <w:sz w:val="24"/>
          <w:szCs w:val="24"/>
        </w:rPr>
        <w:t xml:space="preserve"> </w:t>
      </w:r>
      <w:r w:rsidR="00FF4498" w:rsidRPr="00955F72">
        <w:rPr>
          <w:rFonts w:cs="Calibri"/>
          <w:color w:val="000000" w:themeColor="text1"/>
          <w:kern w:val="0"/>
          <w:sz w:val="24"/>
          <w:szCs w:val="24"/>
        </w:rPr>
        <w:t>the</w:t>
      </w:r>
      <w:r w:rsidR="00FF4498" w:rsidRPr="00955F72">
        <w:rPr>
          <w:rFonts w:cs="Calibri"/>
          <w:color w:val="000000" w:themeColor="text1"/>
          <w:kern w:val="0"/>
          <w:sz w:val="24"/>
        </w:rPr>
        <w:t xml:space="preserve"> </w:t>
      </w:r>
      <w:r w:rsidRPr="00955F72">
        <w:rPr>
          <w:rFonts w:cs="Calibri"/>
          <w:color w:val="000000" w:themeColor="text1"/>
          <w:kern w:val="0"/>
          <w:sz w:val="24"/>
        </w:rPr>
        <w:t xml:space="preserve">Chinese Academy of Medical Sciences </w:t>
      </w:r>
      <w:r w:rsidR="00FF4498" w:rsidRPr="00955F72">
        <w:rPr>
          <w:rFonts w:cs="Calibri"/>
          <w:color w:val="000000" w:themeColor="text1"/>
          <w:kern w:val="0"/>
          <w:sz w:val="24"/>
          <w:szCs w:val="24"/>
        </w:rPr>
        <w:t>and</w:t>
      </w:r>
      <w:r w:rsidR="00FF4498" w:rsidRPr="00955F72">
        <w:rPr>
          <w:rFonts w:cs="Calibri"/>
          <w:color w:val="000000" w:themeColor="text1"/>
          <w:kern w:val="0"/>
          <w:sz w:val="24"/>
        </w:rPr>
        <w:t xml:space="preserve"> </w:t>
      </w:r>
      <w:r w:rsidRPr="00955F72">
        <w:rPr>
          <w:rFonts w:cs="Calibri"/>
          <w:color w:val="000000" w:themeColor="text1"/>
          <w:kern w:val="0"/>
          <w:sz w:val="24"/>
        </w:rPr>
        <w:t>Peking Union Medical College (</w:t>
      </w:r>
      <w:r w:rsidR="00FF4498" w:rsidRPr="00955F72">
        <w:rPr>
          <w:rFonts w:cs="Calibri"/>
          <w:color w:val="000000" w:themeColor="text1"/>
          <w:kern w:val="0"/>
          <w:sz w:val="24"/>
          <w:szCs w:val="24"/>
        </w:rPr>
        <w:t xml:space="preserve">Permission </w:t>
      </w:r>
      <w:r w:rsidR="00706178" w:rsidRPr="00955F72">
        <w:rPr>
          <w:rFonts w:cs="Calibri"/>
          <w:color w:val="000000" w:themeColor="text1"/>
          <w:kern w:val="0"/>
          <w:sz w:val="24"/>
          <w:szCs w:val="24"/>
        </w:rPr>
        <w:t>No.</w:t>
      </w:r>
      <w:r w:rsidRPr="00955F72">
        <w:rPr>
          <w:rFonts w:cs="Calibri"/>
          <w:color w:val="000000" w:themeColor="text1"/>
          <w:kern w:val="0"/>
          <w:sz w:val="24"/>
          <w:szCs w:val="24"/>
        </w:rPr>
        <w:t>:</w:t>
      </w:r>
      <w:r w:rsidRPr="00955F72">
        <w:rPr>
          <w:rFonts w:cs="Calibri"/>
          <w:color w:val="000000" w:themeColor="text1"/>
          <w:kern w:val="0"/>
          <w:sz w:val="24"/>
        </w:rPr>
        <w:t xml:space="preserve"> SYXK (Beijing) 2013-0023).</w:t>
      </w:r>
      <w:r w:rsidR="00D24B42" w:rsidRPr="00955F72">
        <w:rPr>
          <w:rFonts w:cs="Calibri"/>
          <w:color w:val="000000" w:themeColor="text1"/>
          <w:kern w:val="0"/>
          <w:sz w:val="24"/>
        </w:rPr>
        <w:t xml:space="preserve"> </w:t>
      </w:r>
      <w:r w:rsidR="009573D0" w:rsidRPr="00955F72">
        <w:rPr>
          <w:rFonts w:cs="Calibri"/>
          <w:color w:val="000000" w:themeColor="text1"/>
          <w:kern w:val="0"/>
          <w:sz w:val="24"/>
        </w:rPr>
        <w:t xml:space="preserve">The </w:t>
      </w:r>
      <w:r w:rsidR="00E04D4D" w:rsidRPr="00955F72">
        <w:rPr>
          <w:rFonts w:cs="Calibri"/>
          <w:color w:val="000000" w:themeColor="text1"/>
          <w:kern w:val="0"/>
          <w:sz w:val="24"/>
        </w:rPr>
        <w:t xml:space="preserve">origin of </w:t>
      </w:r>
      <w:proofErr w:type="spellStart"/>
      <w:r w:rsidR="00E04D4D" w:rsidRPr="00955F72">
        <w:rPr>
          <w:rFonts w:cs="Calibri"/>
          <w:color w:val="000000" w:themeColor="text1"/>
          <w:kern w:val="0"/>
          <w:sz w:val="24"/>
        </w:rPr>
        <w:t>apoE</w:t>
      </w:r>
      <w:proofErr w:type="spellEnd"/>
      <w:r w:rsidR="00E04D4D" w:rsidRPr="00955F72">
        <w:rPr>
          <w:rFonts w:cs="Calibri"/>
          <w:color w:val="000000" w:themeColor="text1"/>
          <w:kern w:val="0"/>
          <w:sz w:val="24"/>
          <w:vertAlign w:val="superscript"/>
        </w:rPr>
        <w:t>-/-</w:t>
      </w:r>
      <w:r w:rsidR="00B4394C" w:rsidRPr="00955F72">
        <w:rPr>
          <w:rFonts w:cs="Calibri"/>
          <w:color w:val="000000" w:themeColor="text1"/>
          <w:kern w:val="0"/>
          <w:sz w:val="24"/>
        </w:rPr>
        <w:t xml:space="preserve"> </w:t>
      </w:r>
      <w:r w:rsidR="009573D0" w:rsidRPr="00955F72">
        <w:rPr>
          <w:rFonts w:cs="Calibri"/>
          <w:color w:val="000000" w:themeColor="text1"/>
          <w:kern w:val="0"/>
          <w:sz w:val="24"/>
        </w:rPr>
        <w:t>mice</w:t>
      </w:r>
      <w:r w:rsidR="00E04D4D" w:rsidRPr="00955F72">
        <w:rPr>
          <w:rFonts w:cs="Calibri"/>
          <w:color w:val="000000" w:themeColor="text1"/>
          <w:kern w:val="0"/>
          <w:sz w:val="24"/>
        </w:rPr>
        <w:t xml:space="preserve"> is</w:t>
      </w:r>
      <w:r w:rsidR="00B4394C" w:rsidRPr="00955F72">
        <w:rPr>
          <w:rFonts w:cs="Calibri"/>
          <w:color w:val="000000" w:themeColor="text1"/>
          <w:kern w:val="0"/>
          <w:sz w:val="24"/>
        </w:rPr>
        <w:t xml:space="preserve"> </w:t>
      </w:r>
      <w:r w:rsidR="009573D0" w:rsidRPr="00955F72">
        <w:rPr>
          <w:rFonts w:cs="Calibri"/>
          <w:color w:val="000000" w:themeColor="text1"/>
          <w:kern w:val="0"/>
          <w:sz w:val="24"/>
        </w:rPr>
        <w:t>C57BL/6J</w:t>
      </w:r>
      <w:r w:rsidR="005E6890" w:rsidRPr="00955F72">
        <w:rPr>
          <w:rFonts w:cs="Calibri"/>
          <w:color w:val="000000" w:themeColor="text1"/>
          <w:kern w:val="0"/>
          <w:sz w:val="24"/>
          <w:vertAlign w:val="superscript"/>
        </w:rPr>
        <w:t>9</w:t>
      </w:r>
      <w:r w:rsidR="00955F72" w:rsidRPr="00955F72">
        <w:rPr>
          <w:rFonts w:cs="Calibri"/>
          <w:color w:val="000000" w:themeColor="text1"/>
          <w:kern w:val="0"/>
          <w:sz w:val="24"/>
          <w:vertAlign w:val="superscript"/>
        </w:rPr>
        <w:t>,</w:t>
      </w:r>
      <w:r w:rsidR="005E6890" w:rsidRPr="00955F72">
        <w:rPr>
          <w:rFonts w:cs="Calibri"/>
          <w:color w:val="000000" w:themeColor="text1"/>
          <w:kern w:val="0"/>
          <w:sz w:val="24"/>
          <w:vertAlign w:val="superscript"/>
        </w:rPr>
        <w:t>10</w:t>
      </w:r>
      <w:r w:rsidR="009573D0" w:rsidRPr="00955F72">
        <w:rPr>
          <w:rFonts w:cs="Calibri"/>
          <w:color w:val="000000" w:themeColor="text1"/>
          <w:kern w:val="0"/>
          <w:sz w:val="24"/>
        </w:rPr>
        <w:t>.</w:t>
      </w:r>
      <w:r w:rsidR="00DB3F36" w:rsidRPr="00955F72">
        <w:rPr>
          <w:rFonts w:cs="Calibri"/>
          <w:color w:val="000000" w:themeColor="text1"/>
          <w:kern w:val="0"/>
          <w:sz w:val="24"/>
        </w:rPr>
        <w:t xml:space="preserve"> </w:t>
      </w:r>
    </w:p>
    <w:p w14:paraId="02C9591D" w14:textId="77777777" w:rsidR="00763ADB" w:rsidRPr="00955F72" w:rsidRDefault="00763ADB">
      <w:pPr>
        <w:autoSpaceDE w:val="0"/>
        <w:autoSpaceDN w:val="0"/>
        <w:adjustRightInd w:val="0"/>
        <w:rPr>
          <w:rFonts w:cs="Calibri"/>
          <w:color w:val="000000" w:themeColor="text1"/>
          <w:kern w:val="0"/>
          <w:sz w:val="24"/>
        </w:rPr>
      </w:pPr>
    </w:p>
    <w:p w14:paraId="016C5148" w14:textId="519893F6" w:rsidR="000D71DD" w:rsidRPr="00955F72" w:rsidRDefault="000D71DD" w:rsidP="00763ADB">
      <w:pPr>
        <w:numPr>
          <w:ilvl w:val="0"/>
          <w:numId w:val="1"/>
        </w:numPr>
        <w:autoSpaceDE w:val="0"/>
        <w:autoSpaceDN w:val="0"/>
        <w:adjustRightInd w:val="0"/>
        <w:rPr>
          <w:rFonts w:cs="Calibri"/>
          <w:color w:val="000000" w:themeColor="text1"/>
          <w:kern w:val="0"/>
          <w:sz w:val="24"/>
          <w:szCs w:val="24"/>
          <w:highlight w:val="yellow"/>
        </w:rPr>
      </w:pPr>
      <w:bookmarkStart w:id="5" w:name="_Hlk6304128"/>
      <w:r w:rsidRPr="00955F72">
        <w:rPr>
          <w:rFonts w:cs="Calibri"/>
          <w:b/>
          <w:color w:val="000000" w:themeColor="text1"/>
          <w:kern w:val="0"/>
          <w:sz w:val="24"/>
          <w:highlight w:val="yellow"/>
        </w:rPr>
        <w:t xml:space="preserve">Bilateral ovariectomy via </w:t>
      </w:r>
      <w:r w:rsidR="00070D0C" w:rsidRPr="00955F72">
        <w:rPr>
          <w:rFonts w:cs="Calibri"/>
          <w:b/>
          <w:color w:val="000000" w:themeColor="text1"/>
          <w:kern w:val="0"/>
          <w:sz w:val="24"/>
          <w:szCs w:val="24"/>
          <w:highlight w:val="yellow"/>
        </w:rPr>
        <w:t>a</w:t>
      </w:r>
      <w:r w:rsidR="00070D0C" w:rsidRPr="00955F72">
        <w:rPr>
          <w:rFonts w:cs="Calibri"/>
          <w:b/>
          <w:color w:val="000000" w:themeColor="text1"/>
          <w:kern w:val="0"/>
          <w:sz w:val="24"/>
          <w:highlight w:val="yellow"/>
        </w:rPr>
        <w:t xml:space="preserve"> </w:t>
      </w:r>
      <w:r w:rsidRPr="00955F72">
        <w:rPr>
          <w:rFonts w:cs="Calibri"/>
          <w:b/>
          <w:color w:val="000000" w:themeColor="text1"/>
          <w:kern w:val="0"/>
          <w:sz w:val="24"/>
          <w:highlight w:val="yellow"/>
        </w:rPr>
        <w:t>double dorsal</w:t>
      </w:r>
      <w:r w:rsidR="00DC71C7" w:rsidRPr="00955F72">
        <w:rPr>
          <w:rFonts w:cs="Calibri"/>
          <w:b/>
          <w:color w:val="000000" w:themeColor="text1"/>
          <w:kern w:val="0"/>
          <w:sz w:val="24"/>
          <w:szCs w:val="24"/>
          <w:highlight w:val="yellow"/>
        </w:rPr>
        <w:t>-</w:t>
      </w:r>
      <w:r w:rsidRPr="00955F72">
        <w:rPr>
          <w:rFonts w:cs="Calibri"/>
          <w:b/>
          <w:color w:val="000000" w:themeColor="text1"/>
          <w:kern w:val="0"/>
          <w:sz w:val="24"/>
          <w:highlight w:val="yellow"/>
        </w:rPr>
        <w:t xml:space="preserve">lateral incision in </w:t>
      </w:r>
      <w:proofErr w:type="spellStart"/>
      <w:r w:rsidRPr="00955F72">
        <w:rPr>
          <w:rFonts w:cs="Calibri"/>
          <w:b/>
          <w:color w:val="000000" w:themeColor="text1"/>
          <w:kern w:val="0"/>
          <w:sz w:val="24"/>
          <w:highlight w:val="yellow"/>
        </w:rPr>
        <w:t>apoE</w:t>
      </w:r>
      <w:proofErr w:type="spellEnd"/>
      <w:r w:rsidRPr="00955F72">
        <w:rPr>
          <w:rFonts w:cs="Calibri"/>
          <w:b/>
          <w:color w:val="000000" w:themeColor="text1"/>
          <w:kern w:val="0"/>
          <w:sz w:val="24"/>
          <w:highlight w:val="yellow"/>
          <w:vertAlign w:val="superscript"/>
        </w:rPr>
        <w:t>-/-</w:t>
      </w:r>
      <w:r w:rsidRPr="00955F72">
        <w:rPr>
          <w:rFonts w:cs="Calibri"/>
          <w:b/>
          <w:color w:val="000000" w:themeColor="text1"/>
          <w:kern w:val="0"/>
          <w:sz w:val="24"/>
          <w:highlight w:val="yellow"/>
        </w:rPr>
        <w:t xml:space="preserve"> mice</w:t>
      </w:r>
      <w:r w:rsidR="00E22B71" w:rsidRPr="00755FC0">
        <w:rPr>
          <w:rFonts w:cs="Calibri"/>
          <w:b/>
          <w:color w:val="000000" w:themeColor="text1"/>
          <w:kern w:val="0"/>
          <w:sz w:val="24"/>
        </w:rPr>
        <w:t xml:space="preserve">      </w:t>
      </w:r>
    </w:p>
    <w:p w14:paraId="3376DCEC" w14:textId="77777777" w:rsidR="00763ADB" w:rsidRPr="00955F72" w:rsidRDefault="00763ADB" w:rsidP="00763ADB">
      <w:pPr>
        <w:autoSpaceDE w:val="0"/>
        <w:autoSpaceDN w:val="0"/>
        <w:adjustRightInd w:val="0"/>
        <w:rPr>
          <w:rFonts w:cs="Calibri"/>
          <w:color w:val="000000" w:themeColor="text1"/>
          <w:kern w:val="0"/>
          <w:sz w:val="24"/>
          <w:szCs w:val="24"/>
        </w:rPr>
      </w:pPr>
    </w:p>
    <w:p w14:paraId="7206292F" w14:textId="77777777" w:rsidR="00763ADB" w:rsidRPr="00955F72" w:rsidRDefault="002D4AC5"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At weaning (age 28 days), </w:t>
      </w:r>
      <w:r w:rsidRPr="00955F72">
        <w:rPr>
          <w:rFonts w:cs="Calibri"/>
          <w:color w:val="000000" w:themeColor="text1"/>
          <w:kern w:val="0"/>
          <w:sz w:val="24"/>
          <w:szCs w:val="24"/>
        </w:rPr>
        <w:t xml:space="preserve">anesthetize </w:t>
      </w:r>
      <w:r w:rsidRPr="00955F72">
        <w:rPr>
          <w:rFonts w:cs="Calibri"/>
          <w:color w:val="000000" w:themeColor="text1"/>
          <w:kern w:val="0"/>
          <w:sz w:val="24"/>
        </w:rPr>
        <w:t xml:space="preserve">female </w:t>
      </w:r>
      <w:proofErr w:type="spellStart"/>
      <w:r w:rsidRPr="00955F72">
        <w:rPr>
          <w:rFonts w:cs="Calibri"/>
          <w:color w:val="000000" w:themeColor="text1"/>
          <w:kern w:val="0"/>
          <w:sz w:val="24"/>
        </w:rPr>
        <w:t>apoE</w:t>
      </w:r>
      <w:proofErr w:type="spellEnd"/>
      <w:r w:rsidRPr="00955F72">
        <w:rPr>
          <w:rFonts w:cs="Calibri"/>
          <w:color w:val="000000" w:themeColor="text1"/>
          <w:kern w:val="0"/>
          <w:sz w:val="24"/>
          <w:vertAlign w:val="superscript"/>
        </w:rPr>
        <w:t>-/-</w:t>
      </w:r>
      <w:r w:rsidRPr="00955F72">
        <w:rPr>
          <w:rFonts w:cs="Calibri"/>
          <w:color w:val="000000" w:themeColor="text1"/>
          <w:kern w:val="0"/>
          <w:sz w:val="24"/>
        </w:rPr>
        <w:t xml:space="preserve"> C57BL/6J mice with avertin (tribromoethanol; 200 mg/kg; intraperitoneally).</w:t>
      </w:r>
      <w:r w:rsidR="00DB3F36" w:rsidRPr="00955F72">
        <w:rPr>
          <w:rFonts w:cs="Calibri"/>
          <w:color w:val="000000" w:themeColor="text1"/>
          <w:kern w:val="0"/>
          <w:sz w:val="24"/>
        </w:rPr>
        <w:t xml:space="preserve"> </w:t>
      </w:r>
    </w:p>
    <w:p w14:paraId="7166ECDD" w14:textId="77777777" w:rsidR="00763ADB" w:rsidRPr="00955F72" w:rsidRDefault="00763ADB" w:rsidP="00763ADB">
      <w:pPr>
        <w:autoSpaceDE w:val="0"/>
        <w:autoSpaceDN w:val="0"/>
        <w:adjustRightInd w:val="0"/>
        <w:rPr>
          <w:rFonts w:cs="Calibri"/>
          <w:color w:val="000000" w:themeColor="text1"/>
          <w:kern w:val="0"/>
          <w:sz w:val="24"/>
        </w:rPr>
      </w:pPr>
    </w:p>
    <w:p w14:paraId="1499DB64" w14:textId="6571337C" w:rsidR="002D4AC5" w:rsidRPr="00955F72" w:rsidRDefault="00E22B71" w:rsidP="00763ADB">
      <w:pPr>
        <w:autoSpaceDE w:val="0"/>
        <w:autoSpaceDN w:val="0"/>
        <w:adjustRightInd w:val="0"/>
        <w:rPr>
          <w:rFonts w:cs="Calibri"/>
          <w:color w:val="000000" w:themeColor="text1"/>
          <w:kern w:val="0"/>
          <w:sz w:val="24"/>
          <w:szCs w:val="24"/>
        </w:rPr>
      </w:pPr>
      <w:r w:rsidRPr="00E22B71">
        <w:rPr>
          <w:rFonts w:cs="Calibri"/>
          <w:color w:val="000000" w:themeColor="text1"/>
          <w:kern w:val="0"/>
          <w:sz w:val="24"/>
        </w:rPr>
        <w:t>NOTE:</w:t>
      </w:r>
      <w:r w:rsidR="00821642" w:rsidRPr="00955F72">
        <w:rPr>
          <w:rFonts w:cs="Calibri"/>
          <w:color w:val="000000" w:themeColor="text1"/>
          <w:kern w:val="0"/>
          <w:sz w:val="24"/>
        </w:rPr>
        <w:t xml:space="preserve"> 32 </w:t>
      </w:r>
      <w:proofErr w:type="spellStart"/>
      <w:r w:rsidR="00821642" w:rsidRPr="00955F72">
        <w:rPr>
          <w:rFonts w:cs="Calibri"/>
          <w:color w:val="000000" w:themeColor="text1"/>
          <w:kern w:val="0"/>
          <w:sz w:val="24"/>
        </w:rPr>
        <w:t>apoE</w:t>
      </w:r>
      <w:proofErr w:type="spellEnd"/>
      <w:r w:rsidR="00821642" w:rsidRPr="00955F72">
        <w:rPr>
          <w:rFonts w:cs="Calibri"/>
          <w:color w:val="000000" w:themeColor="text1"/>
          <w:kern w:val="0"/>
          <w:sz w:val="24"/>
          <w:vertAlign w:val="superscript"/>
        </w:rPr>
        <w:t>-/-</w:t>
      </w:r>
      <w:r w:rsidR="00821642" w:rsidRPr="00955F72">
        <w:rPr>
          <w:rFonts w:cs="Calibri"/>
          <w:color w:val="000000" w:themeColor="text1"/>
          <w:kern w:val="0"/>
          <w:sz w:val="24"/>
        </w:rPr>
        <w:t xml:space="preserve"> mice were randomly divided into 4 groups: SHAM, OVX, OVX/E2, and OVX/PPD group (n=8 per group).</w:t>
      </w:r>
      <w:r w:rsidR="00DB3F36" w:rsidRPr="00955F72">
        <w:rPr>
          <w:rFonts w:cs="Calibri"/>
          <w:color w:val="000000" w:themeColor="text1"/>
          <w:kern w:val="0"/>
          <w:sz w:val="24"/>
        </w:rPr>
        <w:t xml:space="preserve"> </w:t>
      </w:r>
    </w:p>
    <w:p w14:paraId="6D823D9A"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38823894" w14:textId="77777777" w:rsidR="00613152" w:rsidRPr="00955F72" w:rsidRDefault="002D4AC5" w:rsidP="00763ADB">
      <w:pPr>
        <w:numPr>
          <w:ilvl w:val="1"/>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highlight w:val="yellow"/>
        </w:rPr>
        <w:t xml:space="preserve">Place the animal in prone position on a heating pad. </w:t>
      </w:r>
      <w:r w:rsidR="00D24B42" w:rsidRPr="00955F72">
        <w:rPr>
          <w:rFonts w:cs="Calibri"/>
          <w:color w:val="000000" w:themeColor="text1"/>
          <w:kern w:val="0"/>
          <w:sz w:val="24"/>
          <w:highlight w:val="yellow"/>
        </w:rPr>
        <w:t xml:space="preserve">Apply eye lubricant for eye protection during </w:t>
      </w:r>
      <w:r w:rsidR="00D24B42" w:rsidRPr="00955F72">
        <w:rPr>
          <w:rFonts w:cs="Calibri"/>
          <w:color w:val="000000" w:themeColor="text1"/>
          <w:kern w:val="0"/>
          <w:sz w:val="24"/>
          <w:szCs w:val="24"/>
          <w:highlight w:val="yellow"/>
        </w:rPr>
        <w:t>anesthesia.</w:t>
      </w:r>
    </w:p>
    <w:p w14:paraId="76C15483" w14:textId="77777777" w:rsidR="00763ADB" w:rsidRPr="00955F72" w:rsidRDefault="00763ADB" w:rsidP="00763ADB">
      <w:pPr>
        <w:autoSpaceDE w:val="0"/>
        <w:autoSpaceDN w:val="0"/>
        <w:adjustRightInd w:val="0"/>
        <w:rPr>
          <w:rFonts w:cs="Calibri"/>
          <w:color w:val="000000" w:themeColor="text1"/>
          <w:kern w:val="0"/>
          <w:sz w:val="24"/>
          <w:szCs w:val="24"/>
          <w:highlight w:val="yellow"/>
        </w:rPr>
      </w:pPr>
    </w:p>
    <w:p w14:paraId="71D4221E" w14:textId="77777777" w:rsidR="00613152" w:rsidRPr="00955F72" w:rsidRDefault="00004691" w:rsidP="00763ADB">
      <w:pPr>
        <w:numPr>
          <w:ilvl w:val="1"/>
          <w:numId w:val="1"/>
        </w:numPr>
        <w:autoSpaceDE w:val="0"/>
        <w:autoSpaceDN w:val="0"/>
        <w:adjustRightInd w:val="0"/>
        <w:rPr>
          <w:rFonts w:cs="Calibri"/>
          <w:color w:val="000000" w:themeColor="text1"/>
          <w:kern w:val="0"/>
          <w:sz w:val="24"/>
          <w:szCs w:val="24"/>
          <w:highlight w:val="yellow"/>
        </w:rPr>
      </w:pPr>
      <w:r w:rsidRPr="00955F72">
        <w:rPr>
          <w:rFonts w:cs="Calibri"/>
          <w:color w:val="000000" w:themeColor="text1"/>
          <w:kern w:val="0"/>
          <w:sz w:val="24"/>
          <w:szCs w:val="24"/>
          <w:highlight w:val="yellow"/>
        </w:rPr>
        <w:t>M</w:t>
      </w:r>
      <w:r w:rsidR="000D71DD" w:rsidRPr="00955F72">
        <w:rPr>
          <w:rFonts w:cs="Calibri"/>
          <w:color w:val="000000" w:themeColor="text1"/>
          <w:kern w:val="0"/>
          <w:sz w:val="24"/>
          <w:szCs w:val="24"/>
          <w:highlight w:val="yellow"/>
        </w:rPr>
        <w:t>aintain</w:t>
      </w:r>
      <w:r w:rsidRPr="00955F72">
        <w:rPr>
          <w:rFonts w:cs="Calibri"/>
          <w:color w:val="000000" w:themeColor="text1"/>
          <w:kern w:val="0"/>
          <w:sz w:val="24"/>
          <w:highlight w:val="yellow"/>
        </w:rPr>
        <w:t xml:space="preserve"> body temperature</w:t>
      </w:r>
      <w:r w:rsidR="000D71DD" w:rsidRPr="00955F72">
        <w:rPr>
          <w:rFonts w:cs="Calibri"/>
          <w:color w:val="000000" w:themeColor="text1"/>
          <w:kern w:val="0"/>
          <w:sz w:val="24"/>
          <w:highlight w:val="yellow"/>
        </w:rPr>
        <w:t xml:space="preserve"> within 36 ± 0.5 °C.</w:t>
      </w:r>
      <w:r w:rsidR="00516C97" w:rsidRPr="00955F72">
        <w:rPr>
          <w:rFonts w:cs="Calibri"/>
          <w:color w:val="000000" w:themeColor="text1"/>
          <w:kern w:val="0"/>
          <w:sz w:val="24"/>
          <w:szCs w:val="24"/>
          <w:highlight w:val="yellow"/>
        </w:rPr>
        <w:t xml:space="preserve"> Administer </w:t>
      </w:r>
      <w:r w:rsidR="00516C97" w:rsidRPr="00955F72">
        <w:rPr>
          <w:rFonts w:cs="Calibri"/>
          <w:color w:val="000000" w:themeColor="text1"/>
          <w:kern w:val="0"/>
          <w:sz w:val="24"/>
          <w:highlight w:val="yellow"/>
        </w:rPr>
        <w:t>5 mg/kg body weight of the analgesic carprofen subcutaneously to the lateral aspect of the mouse’s neck.</w:t>
      </w:r>
    </w:p>
    <w:p w14:paraId="722DD4E7" w14:textId="77777777" w:rsidR="00763ADB" w:rsidRPr="00955F72" w:rsidRDefault="00763ADB" w:rsidP="00763ADB">
      <w:pPr>
        <w:autoSpaceDE w:val="0"/>
        <w:autoSpaceDN w:val="0"/>
        <w:adjustRightInd w:val="0"/>
        <w:rPr>
          <w:rFonts w:cs="Calibri"/>
          <w:color w:val="000000" w:themeColor="text1"/>
          <w:kern w:val="0"/>
          <w:sz w:val="24"/>
          <w:szCs w:val="24"/>
          <w:highlight w:val="yellow"/>
        </w:rPr>
      </w:pPr>
    </w:p>
    <w:p w14:paraId="634D936F" w14:textId="77777777" w:rsidR="000D71DD" w:rsidRPr="00955F72" w:rsidRDefault="00004691" w:rsidP="00763ADB">
      <w:pPr>
        <w:numPr>
          <w:ilvl w:val="1"/>
          <w:numId w:val="1"/>
        </w:numPr>
        <w:autoSpaceDE w:val="0"/>
        <w:autoSpaceDN w:val="0"/>
        <w:adjustRightInd w:val="0"/>
        <w:rPr>
          <w:rFonts w:cs="Calibri"/>
          <w:color w:val="000000" w:themeColor="text1"/>
          <w:kern w:val="0"/>
          <w:sz w:val="24"/>
          <w:szCs w:val="24"/>
          <w:highlight w:val="yellow"/>
        </w:rPr>
      </w:pPr>
      <w:r w:rsidRPr="00955F72">
        <w:rPr>
          <w:rFonts w:cs="Calibri"/>
          <w:color w:val="000000" w:themeColor="text1"/>
          <w:kern w:val="0"/>
          <w:sz w:val="24"/>
          <w:szCs w:val="24"/>
          <w:highlight w:val="yellow"/>
        </w:rPr>
        <w:t>Shave a</w:t>
      </w:r>
      <w:r w:rsidRPr="00955F72">
        <w:rPr>
          <w:rFonts w:cs="Calibri"/>
          <w:color w:val="000000" w:themeColor="text1"/>
          <w:kern w:val="0"/>
          <w:sz w:val="24"/>
          <w:highlight w:val="yellow"/>
        </w:rPr>
        <w:t xml:space="preserve"> </w:t>
      </w:r>
      <w:r w:rsidR="000D71DD" w:rsidRPr="00955F72">
        <w:rPr>
          <w:rFonts w:cs="Calibri"/>
          <w:color w:val="000000" w:themeColor="text1"/>
          <w:kern w:val="0"/>
          <w:sz w:val="24"/>
          <w:highlight w:val="yellow"/>
        </w:rPr>
        <w:t>3</w:t>
      </w:r>
      <w:r w:rsidR="0064315B" w:rsidRPr="00955F72">
        <w:rPr>
          <w:rFonts w:cs="Calibri"/>
          <w:color w:val="000000" w:themeColor="text1"/>
          <w:kern w:val="0"/>
          <w:sz w:val="24"/>
          <w:szCs w:val="24"/>
          <w:highlight w:val="yellow"/>
        </w:rPr>
        <w:t xml:space="preserve"> × </w:t>
      </w:r>
      <w:r w:rsidR="000D71DD" w:rsidRPr="00955F72">
        <w:rPr>
          <w:rFonts w:cs="Calibri"/>
          <w:color w:val="000000" w:themeColor="text1"/>
          <w:kern w:val="0"/>
          <w:sz w:val="24"/>
          <w:highlight w:val="yellow"/>
        </w:rPr>
        <w:t xml:space="preserve">5 </w:t>
      </w:r>
      <w:r w:rsidR="000D71DD" w:rsidRPr="00955F72">
        <w:rPr>
          <w:rFonts w:cs="Calibri"/>
          <w:color w:val="000000" w:themeColor="text1"/>
          <w:kern w:val="0"/>
          <w:sz w:val="24"/>
          <w:szCs w:val="24"/>
          <w:highlight w:val="yellow"/>
        </w:rPr>
        <w:t>cm</w:t>
      </w:r>
      <w:r w:rsidR="0064315B" w:rsidRPr="00955F72">
        <w:rPr>
          <w:rFonts w:cs="Calibri"/>
          <w:color w:val="000000" w:themeColor="text1"/>
          <w:kern w:val="0"/>
          <w:sz w:val="24"/>
          <w:szCs w:val="24"/>
          <w:highlight w:val="yellow"/>
          <w:vertAlign w:val="superscript"/>
        </w:rPr>
        <w:t>2</w:t>
      </w:r>
      <w:r w:rsidR="000D71DD" w:rsidRPr="00955F72">
        <w:rPr>
          <w:rFonts w:cs="Calibri"/>
          <w:color w:val="000000" w:themeColor="text1"/>
          <w:kern w:val="0"/>
          <w:sz w:val="24"/>
          <w:highlight w:val="yellow"/>
        </w:rPr>
        <w:t xml:space="preserve"> mouse area </w:t>
      </w:r>
      <w:r w:rsidRPr="00955F72">
        <w:rPr>
          <w:rFonts w:cs="Calibri"/>
          <w:color w:val="000000" w:themeColor="text1"/>
          <w:kern w:val="0"/>
          <w:sz w:val="24"/>
          <w:szCs w:val="24"/>
          <w:highlight w:val="yellow"/>
        </w:rPr>
        <w:t>cephalic</w:t>
      </w:r>
      <w:r w:rsidRPr="00955F72">
        <w:rPr>
          <w:rFonts w:cs="Calibri"/>
          <w:color w:val="000000" w:themeColor="text1"/>
          <w:kern w:val="0"/>
          <w:sz w:val="24"/>
          <w:highlight w:val="yellow"/>
        </w:rPr>
        <w:t xml:space="preserve"> </w:t>
      </w:r>
      <w:r w:rsidR="000D71DD" w:rsidRPr="00955F72">
        <w:rPr>
          <w:rFonts w:cs="Calibri"/>
          <w:color w:val="000000" w:themeColor="text1"/>
          <w:kern w:val="0"/>
          <w:sz w:val="24"/>
          <w:highlight w:val="yellow"/>
        </w:rPr>
        <w:t>from the iliac crest. Prior to covering the animal with a 3</w:t>
      </w:r>
      <w:r w:rsidR="0064315B" w:rsidRPr="00955F72">
        <w:rPr>
          <w:rFonts w:cs="Calibri"/>
          <w:color w:val="000000" w:themeColor="text1"/>
          <w:kern w:val="0"/>
          <w:sz w:val="24"/>
          <w:szCs w:val="24"/>
          <w:highlight w:val="yellow"/>
        </w:rPr>
        <w:t xml:space="preserve"> × </w:t>
      </w:r>
      <w:r w:rsidR="000D71DD" w:rsidRPr="00955F72">
        <w:rPr>
          <w:rFonts w:cs="Calibri"/>
          <w:color w:val="000000" w:themeColor="text1"/>
          <w:kern w:val="0"/>
          <w:sz w:val="24"/>
          <w:highlight w:val="yellow"/>
        </w:rPr>
        <w:t xml:space="preserve">5 </w:t>
      </w:r>
      <w:r w:rsidR="000D71DD" w:rsidRPr="00955F72">
        <w:rPr>
          <w:rFonts w:cs="Calibri"/>
          <w:color w:val="000000" w:themeColor="text1"/>
          <w:kern w:val="0"/>
          <w:sz w:val="24"/>
          <w:szCs w:val="24"/>
          <w:highlight w:val="yellow"/>
        </w:rPr>
        <w:t>cm</w:t>
      </w:r>
      <w:r w:rsidR="0064315B" w:rsidRPr="00955F72">
        <w:rPr>
          <w:rFonts w:cs="Calibri"/>
          <w:color w:val="000000" w:themeColor="text1"/>
          <w:kern w:val="0"/>
          <w:sz w:val="24"/>
          <w:szCs w:val="24"/>
          <w:highlight w:val="yellow"/>
          <w:vertAlign w:val="superscript"/>
        </w:rPr>
        <w:t>2</w:t>
      </w:r>
      <w:r w:rsidR="000D71DD" w:rsidRPr="00955F72">
        <w:rPr>
          <w:rFonts w:cs="Calibri"/>
          <w:color w:val="000000" w:themeColor="text1"/>
          <w:kern w:val="0"/>
          <w:sz w:val="24"/>
          <w:highlight w:val="yellow"/>
        </w:rPr>
        <w:t xml:space="preserve"> aperture surgical sheet, </w:t>
      </w:r>
      <w:r w:rsidRPr="00955F72">
        <w:rPr>
          <w:rFonts w:cs="Calibri"/>
          <w:color w:val="000000" w:themeColor="text1"/>
          <w:kern w:val="0"/>
          <w:sz w:val="24"/>
          <w:szCs w:val="24"/>
          <w:highlight w:val="yellow"/>
        </w:rPr>
        <w:t xml:space="preserve">clean </w:t>
      </w:r>
      <w:r w:rsidR="000D71DD" w:rsidRPr="00955F72">
        <w:rPr>
          <w:rFonts w:cs="Calibri"/>
          <w:color w:val="000000" w:themeColor="text1"/>
          <w:kern w:val="0"/>
          <w:sz w:val="24"/>
          <w:highlight w:val="yellow"/>
        </w:rPr>
        <w:t>the shaved area thoroughly with 70% ethanol.</w:t>
      </w:r>
    </w:p>
    <w:p w14:paraId="321DEA5C"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40B48784" w14:textId="77777777" w:rsidR="00613152" w:rsidRPr="00955F72" w:rsidRDefault="001A617C" w:rsidP="00763ADB">
      <w:pPr>
        <w:numPr>
          <w:ilvl w:val="1"/>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highlight w:val="yellow"/>
        </w:rPr>
        <w:t xml:space="preserve">Use scissors and </w:t>
      </w:r>
      <w:r w:rsidR="002C3693" w:rsidRPr="00955F72">
        <w:rPr>
          <w:rFonts w:cs="Calibri"/>
          <w:color w:val="000000" w:themeColor="text1"/>
          <w:kern w:val="0"/>
          <w:sz w:val="24"/>
          <w:highlight w:val="yellow"/>
        </w:rPr>
        <w:t>forceps</w:t>
      </w:r>
      <w:r w:rsidRPr="00955F72">
        <w:rPr>
          <w:rFonts w:cs="Calibri"/>
          <w:color w:val="000000" w:themeColor="text1"/>
          <w:kern w:val="0"/>
          <w:sz w:val="24"/>
          <w:highlight w:val="yellow"/>
        </w:rPr>
        <w:t xml:space="preserve"> to m</w:t>
      </w:r>
      <w:r w:rsidR="000D71DD" w:rsidRPr="00955F72">
        <w:rPr>
          <w:rFonts w:cs="Calibri"/>
          <w:color w:val="000000" w:themeColor="text1"/>
          <w:kern w:val="0"/>
          <w:sz w:val="24"/>
          <w:highlight w:val="yellow"/>
        </w:rPr>
        <w:t xml:space="preserve">ake </w:t>
      </w:r>
      <w:r w:rsidR="000D71DD" w:rsidRPr="00955F72">
        <w:rPr>
          <w:rFonts w:cs="Calibri"/>
          <w:color w:val="000000" w:themeColor="text1"/>
          <w:kern w:val="0"/>
          <w:sz w:val="24"/>
          <w:szCs w:val="24"/>
          <w:highlight w:val="yellow"/>
        </w:rPr>
        <w:t>a</w:t>
      </w:r>
      <w:r w:rsidR="00F63793" w:rsidRPr="00955F72">
        <w:rPr>
          <w:rFonts w:cs="Calibri"/>
          <w:color w:val="000000" w:themeColor="text1"/>
          <w:kern w:val="0"/>
          <w:sz w:val="24"/>
          <w:szCs w:val="24"/>
          <w:highlight w:val="yellow"/>
        </w:rPr>
        <w:t>n</w:t>
      </w:r>
      <w:r w:rsidR="000D71DD" w:rsidRPr="00955F72">
        <w:rPr>
          <w:rFonts w:cs="Calibri"/>
          <w:color w:val="000000" w:themeColor="text1"/>
          <w:kern w:val="0"/>
          <w:sz w:val="24"/>
          <w:highlight w:val="yellow"/>
        </w:rPr>
        <w:t xml:space="preserve"> incision </w:t>
      </w:r>
      <w:r w:rsidR="000D71DD" w:rsidRPr="00955F72">
        <w:rPr>
          <w:rFonts w:cs="Calibri"/>
          <w:color w:val="000000" w:themeColor="text1"/>
          <w:kern w:val="0"/>
          <w:sz w:val="24"/>
          <w:szCs w:val="24"/>
          <w:highlight w:val="yellow"/>
        </w:rPr>
        <w:t>1</w:t>
      </w:r>
      <w:r w:rsidR="00004691" w:rsidRPr="00955F72">
        <w:rPr>
          <w:rFonts w:cs="Calibri"/>
          <w:color w:val="000000" w:themeColor="text1"/>
          <w:kern w:val="0"/>
          <w:sz w:val="24"/>
          <w:szCs w:val="24"/>
          <w:highlight w:val="yellow"/>
        </w:rPr>
        <w:t xml:space="preserve"> </w:t>
      </w:r>
      <w:r w:rsidR="000D71DD" w:rsidRPr="00955F72">
        <w:rPr>
          <w:rFonts w:cs="Calibri"/>
          <w:color w:val="000000" w:themeColor="text1"/>
          <w:kern w:val="0"/>
          <w:sz w:val="24"/>
          <w:szCs w:val="24"/>
          <w:highlight w:val="yellow"/>
        </w:rPr>
        <w:t>cm</w:t>
      </w:r>
      <w:r w:rsidR="000D71DD" w:rsidRPr="00955F72">
        <w:rPr>
          <w:rFonts w:cs="Calibri"/>
          <w:color w:val="000000" w:themeColor="text1"/>
          <w:kern w:val="0"/>
          <w:sz w:val="24"/>
          <w:highlight w:val="yellow"/>
        </w:rPr>
        <w:t xml:space="preserve"> lateral </w:t>
      </w:r>
      <w:r w:rsidR="0064315B" w:rsidRPr="00955F72">
        <w:rPr>
          <w:rFonts w:cs="Calibri"/>
          <w:color w:val="000000" w:themeColor="text1"/>
          <w:kern w:val="0"/>
          <w:sz w:val="24"/>
          <w:szCs w:val="24"/>
          <w:highlight w:val="yellow"/>
        </w:rPr>
        <w:t>to</w:t>
      </w:r>
      <w:r w:rsidR="0064315B" w:rsidRPr="00955F72">
        <w:rPr>
          <w:rFonts w:cs="Calibri"/>
          <w:color w:val="000000" w:themeColor="text1"/>
          <w:kern w:val="0"/>
          <w:sz w:val="24"/>
          <w:highlight w:val="yellow"/>
        </w:rPr>
        <w:t xml:space="preserve"> </w:t>
      </w:r>
      <w:r w:rsidR="000D71DD" w:rsidRPr="00955F72">
        <w:rPr>
          <w:rFonts w:cs="Calibri"/>
          <w:color w:val="000000" w:themeColor="text1"/>
          <w:kern w:val="0"/>
          <w:sz w:val="24"/>
          <w:highlight w:val="yellow"/>
        </w:rPr>
        <w:t>the midline</w:t>
      </w:r>
      <w:r w:rsidR="00004691" w:rsidRPr="00955F72">
        <w:rPr>
          <w:rFonts w:cs="Calibri"/>
          <w:color w:val="000000" w:themeColor="text1"/>
          <w:kern w:val="0"/>
          <w:sz w:val="24"/>
          <w:szCs w:val="24"/>
          <w:highlight w:val="yellow"/>
        </w:rPr>
        <w:t xml:space="preserve"> and</w:t>
      </w:r>
      <w:r w:rsidR="000D71DD" w:rsidRPr="00955F72">
        <w:rPr>
          <w:rFonts w:cs="Calibri"/>
          <w:color w:val="000000" w:themeColor="text1"/>
          <w:kern w:val="0"/>
          <w:sz w:val="24"/>
          <w:szCs w:val="24"/>
          <w:highlight w:val="yellow"/>
        </w:rPr>
        <w:t xml:space="preserve"> 1</w:t>
      </w:r>
      <w:r w:rsidR="00004691" w:rsidRPr="00955F72">
        <w:rPr>
          <w:rFonts w:cs="Calibri"/>
          <w:color w:val="000000" w:themeColor="text1"/>
          <w:kern w:val="0"/>
          <w:sz w:val="24"/>
          <w:szCs w:val="24"/>
          <w:highlight w:val="yellow"/>
        </w:rPr>
        <w:t xml:space="preserve"> </w:t>
      </w:r>
      <w:r w:rsidR="000D71DD" w:rsidRPr="00955F72">
        <w:rPr>
          <w:rFonts w:cs="Calibri"/>
          <w:color w:val="000000" w:themeColor="text1"/>
          <w:kern w:val="0"/>
          <w:sz w:val="24"/>
          <w:szCs w:val="24"/>
          <w:highlight w:val="yellow"/>
        </w:rPr>
        <w:t>cm</w:t>
      </w:r>
      <w:r w:rsidR="000D71DD" w:rsidRPr="00955F72">
        <w:rPr>
          <w:rFonts w:cs="Calibri"/>
          <w:color w:val="000000" w:themeColor="text1"/>
          <w:kern w:val="0"/>
          <w:sz w:val="24"/>
          <w:highlight w:val="yellow"/>
        </w:rPr>
        <w:t xml:space="preserve"> lateral </w:t>
      </w:r>
      <w:r w:rsidR="0064315B" w:rsidRPr="00955F72">
        <w:rPr>
          <w:rFonts w:cs="Calibri"/>
          <w:color w:val="000000" w:themeColor="text1"/>
          <w:kern w:val="0"/>
          <w:sz w:val="24"/>
          <w:szCs w:val="24"/>
          <w:highlight w:val="yellow"/>
        </w:rPr>
        <w:t>to</w:t>
      </w:r>
      <w:r w:rsidR="0064315B" w:rsidRPr="00955F72">
        <w:rPr>
          <w:rFonts w:cs="Calibri"/>
          <w:color w:val="000000" w:themeColor="text1"/>
          <w:kern w:val="0"/>
          <w:sz w:val="24"/>
          <w:highlight w:val="yellow"/>
        </w:rPr>
        <w:t xml:space="preserve"> </w:t>
      </w:r>
      <w:r w:rsidR="000D71DD" w:rsidRPr="00955F72">
        <w:rPr>
          <w:rFonts w:cs="Calibri"/>
          <w:color w:val="000000" w:themeColor="text1"/>
          <w:kern w:val="0"/>
          <w:sz w:val="24"/>
          <w:highlight w:val="yellow"/>
        </w:rPr>
        <w:t xml:space="preserve">the costal ribs. </w:t>
      </w:r>
    </w:p>
    <w:p w14:paraId="68BFA05A"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1A778EE3" w14:textId="77777777" w:rsidR="00516C97" w:rsidRPr="00955F72" w:rsidRDefault="000D71DD" w:rsidP="00763ADB">
      <w:pPr>
        <w:numPr>
          <w:ilvl w:val="1"/>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highlight w:val="yellow"/>
        </w:rPr>
        <w:t>Bluntly dissect the subcutaneous tissue</w:t>
      </w:r>
      <w:r w:rsidR="001A617C" w:rsidRPr="00955F72">
        <w:rPr>
          <w:rFonts w:cs="Calibri"/>
          <w:color w:val="000000" w:themeColor="text1"/>
          <w:kern w:val="0"/>
          <w:sz w:val="24"/>
          <w:highlight w:val="yellow"/>
        </w:rPr>
        <w:t xml:space="preserve"> using </w:t>
      </w:r>
      <w:r w:rsidR="00A70B77" w:rsidRPr="00955F72">
        <w:rPr>
          <w:rFonts w:cs="Calibri"/>
          <w:color w:val="000000" w:themeColor="text1"/>
          <w:kern w:val="0"/>
          <w:sz w:val="24"/>
          <w:highlight w:val="yellow"/>
        </w:rPr>
        <w:t>forceps</w:t>
      </w:r>
      <w:r w:rsidR="00516C97" w:rsidRPr="00955F72">
        <w:rPr>
          <w:rFonts w:cs="Calibri"/>
          <w:color w:val="000000" w:themeColor="text1"/>
          <w:kern w:val="0"/>
          <w:sz w:val="24"/>
          <w:highlight w:val="yellow"/>
        </w:rPr>
        <w:t>.</w:t>
      </w:r>
    </w:p>
    <w:p w14:paraId="77B16D68"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6CBF31E7" w14:textId="4479894D" w:rsidR="002B2331" w:rsidRPr="00955F72" w:rsidRDefault="002B2331" w:rsidP="00763ADB">
      <w:pPr>
        <w:numPr>
          <w:ilvl w:val="1"/>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highlight w:val="yellow"/>
        </w:rPr>
        <w:t>Use dissecting gogg</w:t>
      </w:r>
      <w:r w:rsidRPr="00C826D6">
        <w:rPr>
          <w:rFonts w:cs="Calibri"/>
          <w:color w:val="000000" w:themeColor="text1"/>
          <w:kern w:val="0"/>
          <w:sz w:val="24"/>
          <w:highlight w:val="yellow"/>
        </w:rPr>
        <w:t>le</w:t>
      </w:r>
      <w:r w:rsidR="00955F72" w:rsidRPr="00C826D6">
        <w:rPr>
          <w:rFonts w:cs="Calibri"/>
          <w:color w:val="000000" w:themeColor="text1"/>
          <w:kern w:val="0"/>
          <w:sz w:val="24"/>
          <w:highlight w:val="yellow"/>
        </w:rPr>
        <w:t>s</w:t>
      </w:r>
      <w:r w:rsidR="00041B32" w:rsidRPr="00C826D6">
        <w:rPr>
          <w:rFonts w:cs="Calibri"/>
          <w:color w:val="000000" w:themeColor="text1"/>
          <w:kern w:val="0"/>
          <w:sz w:val="24"/>
          <w:highlight w:val="yellow"/>
        </w:rPr>
        <w:t xml:space="preserve"> (see </w:t>
      </w:r>
      <w:r w:rsidR="00FA6608" w:rsidRPr="00C826D6">
        <w:rPr>
          <w:rFonts w:cs="Calibri"/>
          <w:b/>
          <w:color w:val="000000" w:themeColor="text1"/>
          <w:kern w:val="0"/>
          <w:sz w:val="24"/>
          <w:highlight w:val="yellow"/>
        </w:rPr>
        <w:t>Table of Materials</w:t>
      </w:r>
      <w:r w:rsidR="00041B32" w:rsidRPr="00C826D6">
        <w:rPr>
          <w:rFonts w:cs="Calibri"/>
          <w:color w:val="000000" w:themeColor="text1"/>
          <w:kern w:val="0"/>
          <w:sz w:val="24"/>
          <w:highlight w:val="yellow"/>
        </w:rPr>
        <w:t xml:space="preserve">) </w:t>
      </w:r>
      <w:r w:rsidRPr="00C826D6">
        <w:rPr>
          <w:rFonts w:cs="Calibri"/>
          <w:color w:val="000000" w:themeColor="text1"/>
          <w:kern w:val="0"/>
          <w:sz w:val="24"/>
          <w:highlight w:val="yellow"/>
        </w:rPr>
        <w:t>to id</w:t>
      </w:r>
      <w:r w:rsidRPr="00955F72">
        <w:rPr>
          <w:rFonts w:cs="Calibri"/>
          <w:color w:val="000000" w:themeColor="text1"/>
          <w:kern w:val="0"/>
          <w:sz w:val="24"/>
          <w:highlight w:val="yellow"/>
        </w:rPr>
        <w:t>entify</w:t>
      </w:r>
      <w:r w:rsidR="00516C97" w:rsidRPr="00955F72">
        <w:rPr>
          <w:rFonts w:cs="Calibri"/>
          <w:color w:val="000000" w:themeColor="text1"/>
          <w:kern w:val="0"/>
          <w:sz w:val="24"/>
          <w:highlight w:val="yellow"/>
        </w:rPr>
        <w:t xml:space="preserve"> the white adipose tissue in the abdominal cavity.</w:t>
      </w:r>
      <w:r w:rsidR="00316C1D" w:rsidRPr="00955F72">
        <w:rPr>
          <w:rFonts w:cs="Calibri"/>
          <w:color w:val="000000" w:themeColor="text1"/>
          <w:kern w:val="0"/>
          <w:sz w:val="24"/>
          <w:highlight w:val="yellow"/>
        </w:rPr>
        <w:t xml:space="preserve"> </w:t>
      </w:r>
    </w:p>
    <w:p w14:paraId="7DEA6652" w14:textId="77777777" w:rsidR="00763ADB" w:rsidRPr="00955F72" w:rsidRDefault="00763ADB" w:rsidP="00763ADB">
      <w:pPr>
        <w:autoSpaceDE w:val="0"/>
        <w:autoSpaceDN w:val="0"/>
        <w:adjustRightInd w:val="0"/>
        <w:rPr>
          <w:rFonts w:cs="Calibri"/>
          <w:color w:val="000000" w:themeColor="text1"/>
          <w:kern w:val="0"/>
          <w:sz w:val="24"/>
        </w:rPr>
      </w:pPr>
    </w:p>
    <w:p w14:paraId="24645E4A" w14:textId="77777777" w:rsidR="00A159D9" w:rsidRPr="00955F72" w:rsidRDefault="00A70B77" w:rsidP="00763ADB">
      <w:pPr>
        <w:numPr>
          <w:ilvl w:val="1"/>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highlight w:val="yellow"/>
        </w:rPr>
        <w:t>Use microscissors and microforceps to m</w:t>
      </w:r>
      <w:r w:rsidR="00316C1D" w:rsidRPr="00955F72">
        <w:rPr>
          <w:rFonts w:cs="Calibri"/>
          <w:color w:val="000000" w:themeColor="text1"/>
          <w:kern w:val="0"/>
          <w:sz w:val="24"/>
          <w:highlight w:val="yellow"/>
        </w:rPr>
        <w:t>ake a 0.5</w:t>
      </w:r>
      <w:r w:rsidR="002B2331" w:rsidRPr="00955F72">
        <w:rPr>
          <w:rFonts w:cs="Calibri"/>
          <w:color w:val="000000" w:themeColor="text1"/>
          <w:kern w:val="0"/>
          <w:sz w:val="24"/>
          <w:highlight w:val="yellow"/>
        </w:rPr>
        <w:t>-1</w:t>
      </w:r>
      <w:r w:rsidR="00316C1D" w:rsidRPr="00955F72">
        <w:rPr>
          <w:rFonts w:cs="Calibri"/>
          <w:color w:val="000000" w:themeColor="text1"/>
          <w:kern w:val="0"/>
          <w:sz w:val="24"/>
          <w:highlight w:val="yellow"/>
        </w:rPr>
        <w:t xml:space="preserve"> cm incision</w:t>
      </w:r>
      <w:r w:rsidR="001A617C" w:rsidRPr="00955F72">
        <w:rPr>
          <w:rFonts w:cs="Calibri"/>
          <w:color w:val="000000" w:themeColor="text1"/>
          <w:kern w:val="0"/>
          <w:sz w:val="24"/>
          <w:highlight w:val="yellow"/>
        </w:rPr>
        <w:t xml:space="preserve"> </w:t>
      </w:r>
      <w:r w:rsidR="00316C1D" w:rsidRPr="00955F72">
        <w:rPr>
          <w:rFonts w:cs="Calibri"/>
          <w:color w:val="000000" w:themeColor="text1"/>
          <w:kern w:val="0"/>
          <w:sz w:val="24"/>
          <w:highlight w:val="yellow"/>
        </w:rPr>
        <w:t xml:space="preserve">through the fascia </w:t>
      </w:r>
      <w:r w:rsidR="000D71DD" w:rsidRPr="00955F72">
        <w:rPr>
          <w:rFonts w:cs="Calibri"/>
          <w:color w:val="000000" w:themeColor="text1"/>
          <w:kern w:val="0"/>
          <w:sz w:val="24"/>
          <w:highlight w:val="yellow"/>
        </w:rPr>
        <w:t>until the abdominal cavity</w:t>
      </w:r>
      <w:r w:rsidR="00004691" w:rsidRPr="00955F72">
        <w:rPr>
          <w:rFonts w:cs="Calibri"/>
          <w:color w:val="000000" w:themeColor="text1"/>
          <w:kern w:val="0"/>
          <w:sz w:val="24"/>
          <w:szCs w:val="24"/>
          <w:highlight w:val="yellow"/>
        </w:rPr>
        <w:t xml:space="preserve"> is reached</w:t>
      </w:r>
      <w:r w:rsidR="000D71DD" w:rsidRPr="00955F72">
        <w:rPr>
          <w:rFonts w:cs="Calibri"/>
          <w:color w:val="000000" w:themeColor="text1"/>
          <w:kern w:val="0"/>
          <w:sz w:val="24"/>
          <w:highlight w:val="yellow"/>
        </w:rPr>
        <w:t xml:space="preserve">. </w:t>
      </w:r>
    </w:p>
    <w:p w14:paraId="3981F228" w14:textId="77777777" w:rsidR="00763ADB" w:rsidRPr="00955F72" w:rsidRDefault="00763ADB" w:rsidP="00763ADB">
      <w:pPr>
        <w:autoSpaceDE w:val="0"/>
        <w:autoSpaceDN w:val="0"/>
        <w:adjustRightInd w:val="0"/>
        <w:rPr>
          <w:rFonts w:cs="Calibri"/>
          <w:b/>
          <w:color w:val="000000" w:themeColor="text1"/>
          <w:kern w:val="0"/>
          <w:sz w:val="24"/>
        </w:rPr>
      </w:pPr>
    </w:p>
    <w:p w14:paraId="4933C7FD" w14:textId="42D10433" w:rsidR="000D71DD" w:rsidRPr="00955F72" w:rsidRDefault="00E22B71" w:rsidP="00763ADB">
      <w:pPr>
        <w:autoSpaceDE w:val="0"/>
        <w:autoSpaceDN w:val="0"/>
        <w:adjustRightInd w:val="0"/>
        <w:rPr>
          <w:rFonts w:cs="Calibri"/>
          <w:color w:val="000000" w:themeColor="text1"/>
          <w:kern w:val="0"/>
          <w:sz w:val="24"/>
          <w:highlight w:val="yellow"/>
        </w:rPr>
      </w:pPr>
      <w:r w:rsidRPr="00E22B71">
        <w:rPr>
          <w:rFonts w:cs="Calibri"/>
          <w:color w:val="000000" w:themeColor="text1"/>
          <w:kern w:val="0"/>
          <w:sz w:val="24"/>
        </w:rPr>
        <w:t>NOTE:</w:t>
      </w:r>
      <w:r w:rsidR="00A159D9" w:rsidRPr="00955F72">
        <w:rPr>
          <w:rFonts w:cs="Calibri"/>
          <w:color w:val="000000" w:themeColor="text1"/>
          <w:kern w:val="0"/>
          <w:sz w:val="24"/>
        </w:rPr>
        <w:t xml:space="preserve"> </w:t>
      </w:r>
      <w:r w:rsidR="000D71DD" w:rsidRPr="00955F72">
        <w:rPr>
          <w:rFonts w:cs="Calibri"/>
          <w:color w:val="000000" w:themeColor="text1"/>
          <w:kern w:val="0"/>
          <w:sz w:val="24"/>
        </w:rPr>
        <w:t>For the sham-operated group, close the wounds</w:t>
      </w:r>
      <w:r w:rsidR="00004691" w:rsidRPr="00955F72">
        <w:rPr>
          <w:rFonts w:cs="Calibri"/>
          <w:color w:val="000000" w:themeColor="text1"/>
          <w:kern w:val="0"/>
          <w:sz w:val="24"/>
          <w:szCs w:val="24"/>
        </w:rPr>
        <w:t xml:space="preserve"> directly</w:t>
      </w:r>
      <w:r w:rsidR="000D71DD" w:rsidRPr="00955F72">
        <w:rPr>
          <w:rFonts w:cs="Calibri"/>
          <w:color w:val="000000" w:themeColor="text1"/>
          <w:kern w:val="0"/>
          <w:sz w:val="24"/>
        </w:rPr>
        <w:t>.</w:t>
      </w:r>
      <w:r w:rsidR="00516C97" w:rsidRPr="00955F72">
        <w:rPr>
          <w:rFonts w:cs="Calibri"/>
          <w:color w:val="000000" w:themeColor="text1"/>
          <w:kern w:val="0"/>
          <w:sz w:val="24"/>
          <w:szCs w:val="24"/>
        </w:rPr>
        <w:t xml:space="preserve"> Suture the</w:t>
      </w:r>
      <w:r w:rsidR="00516C97" w:rsidRPr="00955F72">
        <w:rPr>
          <w:rFonts w:cs="Calibri"/>
          <w:color w:val="000000" w:themeColor="text1"/>
          <w:kern w:val="0"/>
          <w:sz w:val="24"/>
        </w:rPr>
        <w:t xml:space="preserve"> muscle layer and skin separately using a monofilament suture.</w:t>
      </w:r>
    </w:p>
    <w:p w14:paraId="628C1E7B"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347A5244" w14:textId="77777777" w:rsidR="002B2331" w:rsidRPr="00955F72" w:rsidRDefault="00004691" w:rsidP="00763ADB">
      <w:pPr>
        <w:numPr>
          <w:ilvl w:val="1"/>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szCs w:val="24"/>
          <w:highlight w:val="yellow"/>
        </w:rPr>
        <w:lastRenderedPageBreak/>
        <w:t>When the</w:t>
      </w:r>
      <w:r w:rsidRPr="00955F72">
        <w:rPr>
          <w:rFonts w:cs="Calibri"/>
          <w:color w:val="000000" w:themeColor="text1"/>
          <w:kern w:val="0"/>
          <w:sz w:val="24"/>
          <w:highlight w:val="yellow"/>
        </w:rPr>
        <w:t xml:space="preserve"> </w:t>
      </w:r>
      <w:r w:rsidR="000D71DD" w:rsidRPr="00955F72">
        <w:rPr>
          <w:rFonts w:cs="Calibri"/>
          <w:color w:val="000000" w:themeColor="text1"/>
          <w:kern w:val="0"/>
          <w:sz w:val="24"/>
          <w:highlight w:val="yellow"/>
        </w:rPr>
        <w:t xml:space="preserve">white adipose tissue in the abdominal cavity can be seen, grab the adipose tissue using </w:t>
      </w:r>
      <w:r w:rsidR="00CE34AC" w:rsidRPr="00955F72">
        <w:rPr>
          <w:rFonts w:cs="Calibri"/>
          <w:color w:val="000000" w:themeColor="text1"/>
          <w:kern w:val="0"/>
          <w:sz w:val="24"/>
          <w:highlight w:val="yellow"/>
        </w:rPr>
        <w:t>microforceps</w:t>
      </w:r>
      <w:r w:rsidR="000D71DD" w:rsidRPr="00955F72">
        <w:rPr>
          <w:rFonts w:cs="Calibri"/>
          <w:color w:val="000000" w:themeColor="text1"/>
          <w:kern w:val="0"/>
          <w:sz w:val="24"/>
          <w:highlight w:val="yellow"/>
        </w:rPr>
        <w:t xml:space="preserve"> and gently </w:t>
      </w:r>
      <w:r w:rsidR="000D71DD" w:rsidRPr="00955F72">
        <w:rPr>
          <w:rFonts w:cs="Calibri"/>
          <w:color w:val="000000" w:themeColor="text1"/>
          <w:kern w:val="0"/>
          <w:sz w:val="24"/>
          <w:szCs w:val="24"/>
          <w:highlight w:val="yellow"/>
        </w:rPr>
        <w:t>pull</w:t>
      </w:r>
      <w:r w:rsidR="000D71DD" w:rsidRPr="00955F72">
        <w:rPr>
          <w:rFonts w:cs="Calibri"/>
          <w:color w:val="000000" w:themeColor="text1"/>
          <w:kern w:val="0"/>
          <w:sz w:val="24"/>
          <w:highlight w:val="yellow"/>
        </w:rPr>
        <w:t xml:space="preserve"> it out. A pink mulberry-shaped ovary wrapped by adipose tissue in the abdominal cavity can be seen.</w:t>
      </w:r>
      <w:r w:rsidR="00CD34A2" w:rsidRPr="00955F72">
        <w:rPr>
          <w:rFonts w:cs="Calibri"/>
          <w:color w:val="000000" w:themeColor="text1"/>
          <w:kern w:val="0"/>
          <w:sz w:val="24"/>
          <w:highlight w:val="yellow"/>
        </w:rPr>
        <w:t xml:space="preserve"> </w:t>
      </w:r>
    </w:p>
    <w:p w14:paraId="53B2BEAA"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0B494FEF" w14:textId="77777777" w:rsidR="00763ADB" w:rsidRPr="00955F72" w:rsidRDefault="000D71DD" w:rsidP="00763ADB">
      <w:pPr>
        <w:numPr>
          <w:ilvl w:val="1"/>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highlight w:val="yellow"/>
        </w:rPr>
        <w:t>Ligate the 0.5</w:t>
      </w:r>
      <w:r w:rsidR="00DC71C7" w:rsidRPr="00955F72">
        <w:rPr>
          <w:rFonts w:cs="Calibri"/>
          <w:color w:val="000000" w:themeColor="text1"/>
          <w:kern w:val="0"/>
          <w:sz w:val="24"/>
          <w:szCs w:val="24"/>
          <w:highlight w:val="yellow"/>
        </w:rPr>
        <w:t>-</w:t>
      </w:r>
      <w:r w:rsidRPr="00955F72">
        <w:rPr>
          <w:rFonts w:cs="Calibri"/>
          <w:color w:val="000000" w:themeColor="text1"/>
          <w:kern w:val="0"/>
          <w:sz w:val="24"/>
          <w:highlight w:val="yellow"/>
        </w:rPr>
        <w:t xml:space="preserve">1 cm proximal </w:t>
      </w:r>
      <w:r w:rsidRPr="00955F72">
        <w:rPr>
          <w:rFonts w:cs="Calibri"/>
          <w:color w:val="000000" w:themeColor="text1"/>
          <w:kern w:val="0"/>
          <w:sz w:val="24"/>
          <w:szCs w:val="24"/>
          <w:highlight w:val="yellow"/>
        </w:rPr>
        <w:t>vessel</w:t>
      </w:r>
      <w:r w:rsidRPr="00955F72">
        <w:rPr>
          <w:rFonts w:cs="Calibri"/>
          <w:color w:val="000000" w:themeColor="text1"/>
          <w:kern w:val="0"/>
          <w:sz w:val="24"/>
          <w:highlight w:val="yellow"/>
        </w:rPr>
        <w:t xml:space="preserve"> and the uterine horn</w:t>
      </w:r>
      <w:r w:rsidR="00CE34AC" w:rsidRPr="00955F72">
        <w:rPr>
          <w:rFonts w:cs="Calibri"/>
          <w:color w:val="000000" w:themeColor="text1"/>
          <w:kern w:val="0"/>
          <w:sz w:val="24"/>
          <w:highlight w:val="yellow"/>
        </w:rPr>
        <w:t xml:space="preserve"> using a monofilament suture</w:t>
      </w:r>
      <w:r w:rsidRPr="00955F72">
        <w:rPr>
          <w:rFonts w:cs="Calibri"/>
          <w:color w:val="000000" w:themeColor="text1"/>
          <w:kern w:val="0"/>
          <w:sz w:val="24"/>
          <w:highlight w:val="yellow"/>
        </w:rPr>
        <w:t xml:space="preserve">. Remove the ovary </w:t>
      </w:r>
      <w:r w:rsidR="00CC4049" w:rsidRPr="00955F72">
        <w:rPr>
          <w:rFonts w:cs="Calibri" w:hint="eastAsia"/>
          <w:color w:val="000000" w:themeColor="text1"/>
          <w:kern w:val="0"/>
          <w:sz w:val="24"/>
          <w:highlight w:val="yellow"/>
        </w:rPr>
        <w:t>using</w:t>
      </w:r>
      <w:r w:rsidR="00CC4049" w:rsidRPr="00955F72">
        <w:rPr>
          <w:rFonts w:cs="Calibri"/>
          <w:color w:val="000000" w:themeColor="text1"/>
          <w:kern w:val="0"/>
          <w:sz w:val="24"/>
          <w:highlight w:val="yellow"/>
        </w:rPr>
        <w:t xml:space="preserve"> microscissors </w:t>
      </w:r>
      <w:r w:rsidRPr="00955F72">
        <w:rPr>
          <w:rFonts w:cs="Calibri"/>
          <w:color w:val="000000" w:themeColor="text1"/>
          <w:kern w:val="0"/>
          <w:sz w:val="24"/>
          <w:highlight w:val="yellow"/>
        </w:rPr>
        <w:t xml:space="preserve">and </w:t>
      </w:r>
      <w:r w:rsidR="00004691" w:rsidRPr="00955F72">
        <w:rPr>
          <w:rFonts w:cs="Calibri"/>
          <w:color w:val="000000" w:themeColor="text1"/>
          <w:kern w:val="0"/>
          <w:sz w:val="24"/>
          <w:szCs w:val="24"/>
          <w:highlight w:val="yellow"/>
        </w:rPr>
        <w:t>place</w:t>
      </w:r>
      <w:r w:rsidR="00004691" w:rsidRPr="00955F72">
        <w:rPr>
          <w:rFonts w:cs="Calibri"/>
          <w:color w:val="000000" w:themeColor="text1"/>
          <w:kern w:val="0"/>
          <w:sz w:val="24"/>
          <w:highlight w:val="yellow"/>
        </w:rPr>
        <w:t xml:space="preserve"> </w:t>
      </w:r>
      <w:r w:rsidRPr="00955F72">
        <w:rPr>
          <w:rFonts w:cs="Calibri"/>
          <w:color w:val="000000" w:themeColor="text1"/>
          <w:kern w:val="0"/>
          <w:sz w:val="24"/>
          <w:highlight w:val="yellow"/>
        </w:rPr>
        <w:t>the remaining tissue back into the abdominal cavity.</w:t>
      </w:r>
      <w:r w:rsidRPr="00955F72">
        <w:rPr>
          <w:rFonts w:cs="Calibri"/>
          <w:color w:val="000000" w:themeColor="text1"/>
          <w:kern w:val="0"/>
          <w:sz w:val="24"/>
        </w:rPr>
        <w:t xml:space="preserve"> </w:t>
      </w:r>
    </w:p>
    <w:p w14:paraId="168C44F1" w14:textId="77777777" w:rsidR="00763ADB" w:rsidRPr="00955F72" w:rsidRDefault="00763ADB" w:rsidP="00763ADB">
      <w:pPr>
        <w:pStyle w:val="ListParagraph"/>
        <w:rPr>
          <w:rFonts w:cs="Calibri"/>
          <w:b/>
          <w:color w:val="000000" w:themeColor="text1"/>
          <w:kern w:val="0"/>
          <w:sz w:val="24"/>
        </w:rPr>
      </w:pPr>
    </w:p>
    <w:p w14:paraId="1E3D7F1C" w14:textId="679ADE6F" w:rsidR="00E047ED" w:rsidRPr="00955F72" w:rsidRDefault="00E22B71" w:rsidP="00763ADB">
      <w:pPr>
        <w:autoSpaceDE w:val="0"/>
        <w:autoSpaceDN w:val="0"/>
        <w:adjustRightInd w:val="0"/>
        <w:rPr>
          <w:rFonts w:cs="Calibri"/>
          <w:color w:val="000000" w:themeColor="text1"/>
          <w:kern w:val="0"/>
          <w:sz w:val="24"/>
          <w:highlight w:val="yellow"/>
        </w:rPr>
      </w:pPr>
      <w:r w:rsidRPr="00E22B71">
        <w:rPr>
          <w:rFonts w:cs="Calibri"/>
          <w:color w:val="000000" w:themeColor="text1"/>
          <w:kern w:val="0"/>
          <w:sz w:val="24"/>
        </w:rPr>
        <w:t>NOTE:</w:t>
      </w:r>
      <w:r w:rsidR="00591C44" w:rsidRPr="00955F72">
        <w:rPr>
          <w:rFonts w:cs="Calibri"/>
          <w:color w:val="000000" w:themeColor="text1"/>
          <w:kern w:val="0"/>
          <w:sz w:val="24"/>
        </w:rPr>
        <w:t xml:space="preserve"> The main adverse symptoms for the OVX operation is ureteral ligation which leads to high mortality in OVX-operated mice. This can be avoided by identifying the tissues using a dissecting goggle.</w:t>
      </w:r>
    </w:p>
    <w:p w14:paraId="3842196F" w14:textId="77777777" w:rsidR="00763ADB" w:rsidRPr="00955F72" w:rsidRDefault="00763ADB" w:rsidP="00763ADB">
      <w:pPr>
        <w:autoSpaceDE w:val="0"/>
        <w:autoSpaceDN w:val="0"/>
        <w:adjustRightInd w:val="0"/>
        <w:rPr>
          <w:rFonts w:cs="Calibri"/>
          <w:color w:val="000000" w:themeColor="text1"/>
          <w:kern w:val="0"/>
          <w:sz w:val="24"/>
        </w:rPr>
      </w:pPr>
    </w:p>
    <w:p w14:paraId="5AD67D02" w14:textId="77777777" w:rsidR="000D71DD" w:rsidRPr="00955F72" w:rsidRDefault="005053D3" w:rsidP="00763ADB">
      <w:pPr>
        <w:numPr>
          <w:ilvl w:val="1"/>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highlight w:val="yellow"/>
        </w:rPr>
        <w:t xml:space="preserve">Close the wounds. </w:t>
      </w:r>
      <w:r w:rsidRPr="00955F72">
        <w:rPr>
          <w:rFonts w:cs="Calibri"/>
          <w:color w:val="000000" w:themeColor="text1"/>
          <w:kern w:val="0"/>
          <w:sz w:val="24"/>
          <w:szCs w:val="24"/>
          <w:highlight w:val="yellow"/>
        </w:rPr>
        <w:t>Suture the</w:t>
      </w:r>
      <w:r w:rsidRPr="00955F72">
        <w:rPr>
          <w:rFonts w:cs="Calibri"/>
          <w:color w:val="000000" w:themeColor="text1"/>
          <w:kern w:val="0"/>
          <w:sz w:val="24"/>
          <w:highlight w:val="yellow"/>
        </w:rPr>
        <w:t xml:space="preserve"> muscle layer and skin separately using a monofilament suture.</w:t>
      </w:r>
    </w:p>
    <w:p w14:paraId="71868CB7"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51D14443" w14:textId="77777777" w:rsidR="005053D3" w:rsidRPr="00955F72" w:rsidRDefault="005D11D1" w:rsidP="00763ADB">
      <w:pPr>
        <w:numPr>
          <w:ilvl w:val="1"/>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highlight w:val="yellow"/>
        </w:rPr>
        <w:t xml:space="preserve">Use </w:t>
      </w:r>
      <w:r w:rsidR="002C3693" w:rsidRPr="00955F72">
        <w:rPr>
          <w:rFonts w:cs="Calibri"/>
          <w:color w:val="000000" w:themeColor="text1"/>
          <w:kern w:val="0"/>
          <w:sz w:val="24"/>
          <w:highlight w:val="yellow"/>
        </w:rPr>
        <w:t>scissors</w:t>
      </w:r>
      <w:r w:rsidRPr="00955F72">
        <w:rPr>
          <w:rFonts w:cs="Calibri"/>
          <w:color w:val="000000" w:themeColor="text1"/>
          <w:kern w:val="0"/>
          <w:sz w:val="24"/>
          <w:highlight w:val="yellow"/>
        </w:rPr>
        <w:t xml:space="preserve"> and </w:t>
      </w:r>
      <w:r w:rsidR="002C3693" w:rsidRPr="00955F72">
        <w:rPr>
          <w:rFonts w:cs="Calibri"/>
          <w:color w:val="000000" w:themeColor="text1"/>
          <w:kern w:val="0"/>
          <w:sz w:val="24"/>
          <w:highlight w:val="yellow"/>
        </w:rPr>
        <w:t>forceps</w:t>
      </w:r>
      <w:r w:rsidRPr="00955F72">
        <w:rPr>
          <w:rFonts w:cs="Calibri"/>
          <w:color w:val="000000" w:themeColor="text1"/>
          <w:kern w:val="0"/>
          <w:sz w:val="24"/>
          <w:highlight w:val="yellow"/>
        </w:rPr>
        <w:t xml:space="preserve"> to </w:t>
      </w:r>
      <w:r w:rsidRPr="00955F72">
        <w:rPr>
          <w:rFonts w:cs="Calibri" w:hint="eastAsia"/>
          <w:color w:val="000000" w:themeColor="text1"/>
          <w:kern w:val="0"/>
          <w:sz w:val="24"/>
          <w:highlight w:val="yellow"/>
        </w:rPr>
        <w:t>ma</w:t>
      </w:r>
      <w:r w:rsidR="000D71DD" w:rsidRPr="00955F72">
        <w:rPr>
          <w:rFonts w:cs="Calibri"/>
          <w:color w:val="000000" w:themeColor="text1"/>
          <w:kern w:val="0"/>
          <w:sz w:val="24"/>
          <w:highlight w:val="yellow"/>
        </w:rPr>
        <w:t>ke another incision</w:t>
      </w:r>
      <w:r w:rsidR="002B2331" w:rsidRPr="00955F72">
        <w:rPr>
          <w:rFonts w:cs="Calibri"/>
          <w:color w:val="000000" w:themeColor="text1"/>
          <w:kern w:val="0"/>
          <w:sz w:val="24"/>
          <w:highlight w:val="yellow"/>
        </w:rPr>
        <w:t xml:space="preserve"> </w:t>
      </w:r>
      <w:r w:rsidR="002B2331" w:rsidRPr="00955F72">
        <w:rPr>
          <w:rFonts w:cs="Calibri"/>
          <w:color w:val="000000" w:themeColor="text1"/>
          <w:kern w:val="0"/>
          <w:sz w:val="24"/>
          <w:szCs w:val="24"/>
          <w:highlight w:val="yellow"/>
        </w:rPr>
        <w:t>1 cm</w:t>
      </w:r>
      <w:r w:rsidR="002B2331" w:rsidRPr="00955F72">
        <w:rPr>
          <w:rFonts w:cs="Calibri"/>
          <w:color w:val="000000" w:themeColor="text1"/>
          <w:kern w:val="0"/>
          <w:sz w:val="24"/>
          <w:highlight w:val="yellow"/>
        </w:rPr>
        <w:t xml:space="preserve"> lateral </w:t>
      </w:r>
      <w:r w:rsidR="002B2331" w:rsidRPr="00955F72">
        <w:rPr>
          <w:rFonts w:cs="Calibri"/>
          <w:color w:val="000000" w:themeColor="text1"/>
          <w:kern w:val="0"/>
          <w:sz w:val="24"/>
          <w:szCs w:val="24"/>
          <w:highlight w:val="yellow"/>
        </w:rPr>
        <w:t>to</w:t>
      </w:r>
      <w:r w:rsidR="002B2331" w:rsidRPr="00955F72">
        <w:rPr>
          <w:rFonts w:cs="Calibri"/>
          <w:color w:val="000000" w:themeColor="text1"/>
          <w:kern w:val="0"/>
          <w:sz w:val="24"/>
          <w:highlight w:val="yellow"/>
        </w:rPr>
        <w:t xml:space="preserve"> the midline</w:t>
      </w:r>
      <w:r w:rsidR="002B2331" w:rsidRPr="00955F72">
        <w:rPr>
          <w:rFonts w:cs="Calibri"/>
          <w:color w:val="000000" w:themeColor="text1"/>
          <w:kern w:val="0"/>
          <w:sz w:val="24"/>
          <w:szCs w:val="24"/>
          <w:highlight w:val="yellow"/>
        </w:rPr>
        <w:t xml:space="preserve"> and 1 cm</w:t>
      </w:r>
      <w:r w:rsidR="002B2331" w:rsidRPr="00955F72">
        <w:rPr>
          <w:rFonts w:cs="Calibri"/>
          <w:color w:val="000000" w:themeColor="text1"/>
          <w:kern w:val="0"/>
          <w:sz w:val="24"/>
          <w:highlight w:val="yellow"/>
        </w:rPr>
        <w:t xml:space="preserve"> lateral </w:t>
      </w:r>
      <w:r w:rsidR="002B2331" w:rsidRPr="00955F72">
        <w:rPr>
          <w:rFonts w:cs="Calibri"/>
          <w:color w:val="000000" w:themeColor="text1"/>
          <w:kern w:val="0"/>
          <w:sz w:val="24"/>
          <w:szCs w:val="24"/>
          <w:highlight w:val="yellow"/>
        </w:rPr>
        <w:t>to</w:t>
      </w:r>
      <w:r w:rsidR="002B2331" w:rsidRPr="00955F72">
        <w:rPr>
          <w:rFonts w:cs="Calibri"/>
          <w:color w:val="000000" w:themeColor="text1"/>
          <w:kern w:val="0"/>
          <w:sz w:val="24"/>
          <w:highlight w:val="yellow"/>
        </w:rPr>
        <w:t xml:space="preserve"> the costal ribs on the other side. R</w:t>
      </w:r>
      <w:r w:rsidR="000D71DD" w:rsidRPr="00955F72">
        <w:rPr>
          <w:rFonts w:cs="Calibri"/>
          <w:color w:val="000000" w:themeColor="text1"/>
          <w:kern w:val="0"/>
          <w:sz w:val="24"/>
          <w:highlight w:val="yellow"/>
        </w:rPr>
        <w:t>epeat the above procedure</w:t>
      </w:r>
      <w:r w:rsidR="001F597C" w:rsidRPr="00955F72">
        <w:rPr>
          <w:rFonts w:cs="Calibri"/>
          <w:color w:val="000000" w:themeColor="text1"/>
          <w:kern w:val="0"/>
          <w:sz w:val="24"/>
          <w:highlight w:val="yellow"/>
        </w:rPr>
        <w:t xml:space="preserve"> (</w:t>
      </w:r>
      <w:r w:rsidR="005053D3" w:rsidRPr="00955F72">
        <w:rPr>
          <w:rFonts w:cs="Calibri"/>
          <w:color w:val="000000" w:themeColor="text1"/>
          <w:kern w:val="0"/>
          <w:sz w:val="24"/>
          <w:highlight w:val="yellow"/>
        </w:rPr>
        <w:t>1.</w:t>
      </w:r>
      <w:r w:rsidR="00E047ED" w:rsidRPr="00955F72">
        <w:rPr>
          <w:rFonts w:cs="Calibri"/>
          <w:color w:val="000000" w:themeColor="text1"/>
          <w:kern w:val="0"/>
          <w:sz w:val="24"/>
          <w:highlight w:val="yellow"/>
        </w:rPr>
        <w:t>5</w:t>
      </w:r>
      <w:r w:rsidR="005053D3" w:rsidRPr="00955F72">
        <w:rPr>
          <w:rFonts w:cs="Calibri"/>
          <w:color w:val="000000" w:themeColor="text1"/>
          <w:kern w:val="0"/>
          <w:sz w:val="24"/>
          <w:highlight w:val="yellow"/>
        </w:rPr>
        <w:t xml:space="preserve"> to 1.</w:t>
      </w:r>
      <w:r w:rsidR="00B87550" w:rsidRPr="00955F72">
        <w:rPr>
          <w:rFonts w:cs="Calibri"/>
          <w:color w:val="000000" w:themeColor="text1"/>
          <w:kern w:val="0"/>
          <w:sz w:val="24"/>
          <w:highlight w:val="yellow"/>
        </w:rPr>
        <w:t>11</w:t>
      </w:r>
      <w:r w:rsidR="001F597C" w:rsidRPr="00955F72">
        <w:rPr>
          <w:rFonts w:cs="Calibri"/>
          <w:color w:val="000000" w:themeColor="text1"/>
          <w:kern w:val="0"/>
          <w:sz w:val="24"/>
          <w:highlight w:val="yellow"/>
        </w:rPr>
        <w:t>)</w:t>
      </w:r>
      <w:r w:rsidR="000D71DD" w:rsidRPr="00955F72">
        <w:rPr>
          <w:rFonts w:cs="Calibri"/>
          <w:color w:val="000000" w:themeColor="text1"/>
          <w:kern w:val="0"/>
          <w:sz w:val="24"/>
          <w:highlight w:val="yellow"/>
        </w:rPr>
        <w:t>.</w:t>
      </w:r>
    </w:p>
    <w:p w14:paraId="64349AE0"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512669BA" w14:textId="77777777" w:rsidR="00E047ED" w:rsidRPr="00955F72" w:rsidRDefault="000D71DD" w:rsidP="00763ADB">
      <w:pPr>
        <w:numPr>
          <w:ilvl w:val="1"/>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Let the animal </w:t>
      </w:r>
      <w:r w:rsidRPr="00955F72">
        <w:rPr>
          <w:rFonts w:cs="Calibri"/>
          <w:color w:val="000000" w:themeColor="text1"/>
          <w:kern w:val="0"/>
          <w:sz w:val="24"/>
          <w:szCs w:val="24"/>
        </w:rPr>
        <w:t>wake</w:t>
      </w:r>
      <w:r w:rsidRPr="00955F72">
        <w:rPr>
          <w:rFonts w:cs="Calibri"/>
          <w:color w:val="000000" w:themeColor="text1"/>
          <w:kern w:val="0"/>
          <w:sz w:val="24"/>
        </w:rPr>
        <w:t xml:space="preserve"> from anesthesia. </w:t>
      </w:r>
      <w:r w:rsidR="00E047ED" w:rsidRPr="00955F72">
        <w:rPr>
          <w:rFonts w:cs="Calibri"/>
          <w:color w:val="000000" w:themeColor="text1"/>
          <w:kern w:val="0"/>
          <w:sz w:val="24"/>
        </w:rPr>
        <w:t xml:space="preserve">Separately keep </w:t>
      </w:r>
      <w:r w:rsidR="00B87550" w:rsidRPr="00955F72">
        <w:rPr>
          <w:rFonts w:cs="Calibri"/>
          <w:color w:val="000000" w:themeColor="text1"/>
          <w:kern w:val="0"/>
          <w:sz w:val="24"/>
        </w:rPr>
        <w:t>the mouse</w:t>
      </w:r>
      <w:r w:rsidRPr="00955F72">
        <w:rPr>
          <w:rFonts w:cs="Calibri"/>
          <w:color w:val="000000" w:themeColor="text1"/>
          <w:kern w:val="0"/>
          <w:sz w:val="24"/>
        </w:rPr>
        <w:t xml:space="preserve"> on the first day after surgery. </w:t>
      </w:r>
    </w:p>
    <w:p w14:paraId="49B2E30E" w14:textId="77777777" w:rsidR="00763ADB" w:rsidRPr="00955F72" w:rsidRDefault="00763ADB" w:rsidP="00763ADB">
      <w:pPr>
        <w:autoSpaceDE w:val="0"/>
        <w:autoSpaceDN w:val="0"/>
        <w:adjustRightInd w:val="0"/>
        <w:rPr>
          <w:rFonts w:cs="Calibri"/>
          <w:color w:val="000000" w:themeColor="text1"/>
          <w:kern w:val="0"/>
          <w:sz w:val="24"/>
          <w:szCs w:val="24"/>
        </w:rPr>
      </w:pPr>
    </w:p>
    <w:p w14:paraId="6EBD6BCC" w14:textId="77777777" w:rsidR="00E047ED" w:rsidRPr="00955F72" w:rsidRDefault="00004691"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C</w:t>
      </w:r>
      <w:r w:rsidR="000D71DD" w:rsidRPr="00955F72">
        <w:rPr>
          <w:rFonts w:cs="Calibri"/>
          <w:color w:val="000000" w:themeColor="text1"/>
          <w:kern w:val="0"/>
          <w:sz w:val="24"/>
          <w:szCs w:val="24"/>
        </w:rPr>
        <w:t>lean</w:t>
      </w:r>
      <w:r w:rsidR="00E047ED" w:rsidRPr="00955F72">
        <w:rPr>
          <w:rFonts w:cs="Calibri"/>
          <w:color w:val="000000" w:themeColor="text1"/>
          <w:kern w:val="0"/>
          <w:sz w:val="24"/>
          <w:szCs w:val="24"/>
        </w:rPr>
        <w:t xml:space="preserve"> </w:t>
      </w:r>
      <w:r w:rsidRPr="00955F72">
        <w:rPr>
          <w:rFonts w:cs="Calibri"/>
          <w:color w:val="000000" w:themeColor="text1"/>
          <w:kern w:val="0"/>
          <w:sz w:val="24"/>
          <w:szCs w:val="24"/>
        </w:rPr>
        <w:t>or replac</w:t>
      </w:r>
      <w:r w:rsidR="00E047ED" w:rsidRPr="00955F72">
        <w:rPr>
          <w:rFonts w:cs="Calibri"/>
          <w:color w:val="000000" w:themeColor="text1"/>
          <w:kern w:val="0"/>
          <w:sz w:val="24"/>
          <w:szCs w:val="24"/>
        </w:rPr>
        <w:t>e</w:t>
      </w:r>
      <w:r w:rsidRPr="00955F72">
        <w:rPr>
          <w:rFonts w:cs="Calibri"/>
          <w:color w:val="000000" w:themeColor="text1"/>
          <w:kern w:val="0"/>
          <w:sz w:val="24"/>
        </w:rPr>
        <w:t xml:space="preserve"> </w:t>
      </w:r>
      <w:r w:rsidR="000D71DD" w:rsidRPr="00955F72">
        <w:rPr>
          <w:rFonts w:cs="Calibri"/>
          <w:color w:val="000000" w:themeColor="text1"/>
          <w:kern w:val="0"/>
          <w:sz w:val="24"/>
        </w:rPr>
        <w:t>the cage frequently during the recovery phase</w:t>
      </w:r>
      <w:r w:rsidR="000D71DD" w:rsidRPr="00955F72">
        <w:rPr>
          <w:rFonts w:cs="Calibri"/>
          <w:color w:val="000000" w:themeColor="text1"/>
          <w:kern w:val="0"/>
          <w:sz w:val="24"/>
          <w:szCs w:val="24"/>
        </w:rPr>
        <w:t xml:space="preserve">. </w:t>
      </w:r>
    </w:p>
    <w:p w14:paraId="73DD5789" w14:textId="77777777" w:rsidR="00763ADB" w:rsidRPr="00955F72" w:rsidRDefault="00763ADB" w:rsidP="00763ADB">
      <w:pPr>
        <w:autoSpaceDE w:val="0"/>
        <w:autoSpaceDN w:val="0"/>
        <w:adjustRightInd w:val="0"/>
        <w:rPr>
          <w:rFonts w:cs="Calibri"/>
          <w:color w:val="000000" w:themeColor="text1"/>
          <w:kern w:val="0"/>
          <w:sz w:val="24"/>
          <w:szCs w:val="24"/>
        </w:rPr>
      </w:pPr>
    </w:p>
    <w:p w14:paraId="0D74084D" w14:textId="77777777" w:rsidR="000D71DD" w:rsidRPr="00955F72" w:rsidRDefault="0064315B" w:rsidP="00763ADB">
      <w:pPr>
        <w:numPr>
          <w:ilvl w:val="1"/>
          <w:numId w:val="1"/>
        </w:numPr>
        <w:autoSpaceDE w:val="0"/>
        <w:autoSpaceDN w:val="0"/>
        <w:adjustRightInd w:val="0"/>
        <w:rPr>
          <w:rFonts w:cs="Calibri"/>
          <w:color w:val="000000" w:themeColor="text1"/>
          <w:kern w:val="0"/>
          <w:sz w:val="24"/>
          <w:szCs w:val="24"/>
          <w:highlight w:val="yellow"/>
        </w:rPr>
      </w:pPr>
      <w:r w:rsidRPr="00955F72">
        <w:rPr>
          <w:rFonts w:cs="Calibri"/>
          <w:color w:val="000000" w:themeColor="text1"/>
          <w:kern w:val="0"/>
          <w:sz w:val="24"/>
          <w:szCs w:val="24"/>
          <w:highlight w:val="yellow"/>
        </w:rPr>
        <w:t>Approximately</w:t>
      </w:r>
      <w:r w:rsidRPr="00955F72">
        <w:rPr>
          <w:rFonts w:cs="Calibri"/>
          <w:color w:val="000000" w:themeColor="text1"/>
          <w:kern w:val="0"/>
          <w:sz w:val="24"/>
          <w:highlight w:val="yellow"/>
        </w:rPr>
        <w:t xml:space="preserve"> </w:t>
      </w:r>
      <w:r w:rsidR="000D71DD" w:rsidRPr="00955F72">
        <w:rPr>
          <w:rFonts w:cs="Calibri"/>
          <w:color w:val="000000" w:themeColor="text1"/>
          <w:kern w:val="0"/>
          <w:sz w:val="24"/>
          <w:highlight w:val="yellow"/>
        </w:rPr>
        <w:t xml:space="preserve">24 hours after surgery, </w:t>
      </w:r>
      <w:r w:rsidR="00004691" w:rsidRPr="00955F72">
        <w:rPr>
          <w:rFonts w:cs="Calibri"/>
          <w:color w:val="000000" w:themeColor="text1"/>
          <w:kern w:val="0"/>
          <w:sz w:val="24"/>
          <w:szCs w:val="24"/>
          <w:highlight w:val="yellow"/>
        </w:rPr>
        <w:t xml:space="preserve">administer </w:t>
      </w:r>
      <w:r w:rsidR="00516C97" w:rsidRPr="00955F72">
        <w:rPr>
          <w:rFonts w:cs="Calibri"/>
          <w:color w:val="000000" w:themeColor="text1"/>
          <w:kern w:val="0"/>
          <w:sz w:val="24"/>
          <w:szCs w:val="24"/>
          <w:highlight w:val="yellow"/>
        </w:rPr>
        <w:t xml:space="preserve">another </w:t>
      </w:r>
      <w:r w:rsidR="000D71DD" w:rsidRPr="00955F72">
        <w:rPr>
          <w:rFonts w:cs="Calibri"/>
          <w:color w:val="000000" w:themeColor="text1"/>
          <w:kern w:val="0"/>
          <w:sz w:val="24"/>
          <w:highlight w:val="yellow"/>
        </w:rPr>
        <w:t>5 mg/kg body weight of the analgesic carprofen subcutaneously</w:t>
      </w:r>
      <w:r w:rsidR="00806AF2" w:rsidRPr="00955F72">
        <w:rPr>
          <w:rFonts w:cs="Calibri"/>
          <w:color w:val="000000" w:themeColor="text1"/>
          <w:kern w:val="0"/>
          <w:sz w:val="24"/>
          <w:highlight w:val="yellow"/>
        </w:rPr>
        <w:t>.</w:t>
      </w:r>
    </w:p>
    <w:p w14:paraId="376F2A3F" w14:textId="77777777" w:rsidR="000D71DD" w:rsidRPr="00955F72" w:rsidRDefault="000D71DD">
      <w:pPr>
        <w:autoSpaceDE w:val="0"/>
        <w:autoSpaceDN w:val="0"/>
        <w:adjustRightInd w:val="0"/>
        <w:rPr>
          <w:rFonts w:cs="Calibri"/>
          <w:color w:val="000000" w:themeColor="text1"/>
          <w:kern w:val="0"/>
          <w:sz w:val="24"/>
          <w:highlight w:val="yellow"/>
        </w:rPr>
      </w:pPr>
    </w:p>
    <w:p w14:paraId="3EB4762C" w14:textId="3B543439" w:rsidR="000D71DD" w:rsidRPr="00955F72" w:rsidRDefault="000D71DD" w:rsidP="00763ADB">
      <w:pPr>
        <w:numPr>
          <w:ilvl w:val="0"/>
          <w:numId w:val="1"/>
        </w:numPr>
        <w:autoSpaceDE w:val="0"/>
        <w:autoSpaceDN w:val="0"/>
        <w:adjustRightInd w:val="0"/>
        <w:rPr>
          <w:rFonts w:cs="Calibri"/>
          <w:color w:val="000000" w:themeColor="text1"/>
          <w:kern w:val="0"/>
          <w:sz w:val="24"/>
          <w:szCs w:val="24"/>
        </w:rPr>
      </w:pPr>
      <w:bookmarkStart w:id="6" w:name="PROTOCOL_2_Peroral_Administrat"/>
      <w:r w:rsidRPr="00955F72">
        <w:rPr>
          <w:rFonts w:cs="Calibri"/>
          <w:b/>
          <w:color w:val="000000" w:themeColor="text1"/>
          <w:kern w:val="0"/>
          <w:sz w:val="24"/>
        </w:rPr>
        <w:t xml:space="preserve">Peroral </w:t>
      </w:r>
      <w:r w:rsidR="00004691" w:rsidRPr="00955F72">
        <w:rPr>
          <w:rFonts w:cs="Calibri"/>
          <w:b/>
          <w:color w:val="000000" w:themeColor="text1"/>
          <w:kern w:val="0"/>
          <w:sz w:val="24"/>
          <w:szCs w:val="24"/>
        </w:rPr>
        <w:t>administration</w:t>
      </w:r>
      <w:r w:rsidR="00004691" w:rsidRPr="00955F72">
        <w:rPr>
          <w:rFonts w:cs="Calibri"/>
          <w:b/>
          <w:color w:val="000000" w:themeColor="text1"/>
          <w:kern w:val="0"/>
          <w:sz w:val="24"/>
        </w:rPr>
        <w:t xml:space="preserve"> </w:t>
      </w:r>
      <w:r w:rsidRPr="00955F72">
        <w:rPr>
          <w:rFonts w:cs="Calibri"/>
          <w:b/>
          <w:color w:val="000000" w:themeColor="text1"/>
          <w:kern w:val="0"/>
          <w:sz w:val="24"/>
        </w:rPr>
        <w:t xml:space="preserve">of 17β-estradiol or </w:t>
      </w:r>
      <w:r w:rsidR="00A159D9" w:rsidRPr="00955F72">
        <w:rPr>
          <w:rFonts w:cs="Calibri"/>
          <w:b/>
          <w:color w:val="000000" w:themeColor="text1"/>
          <w:kern w:val="0"/>
          <w:sz w:val="24"/>
        </w:rPr>
        <w:t>PPD</w:t>
      </w:r>
      <w:r w:rsidRPr="00955F72">
        <w:rPr>
          <w:rFonts w:cs="Calibri"/>
          <w:b/>
          <w:color w:val="000000" w:themeColor="text1"/>
          <w:kern w:val="0"/>
          <w:sz w:val="24"/>
        </w:rPr>
        <w:t xml:space="preserve"> via </w:t>
      </w:r>
      <w:r w:rsidR="00146708">
        <w:rPr>
          <w:rFonts w:cs="Calibri"/>
          <w:b/>
          <w:color w:val="000000" w:themeColor="text1"/>
          <w:kern w:val="0"/>
          <w:sz w:val="24"/>
        </w:rPr>
        <w:t>hazelnut</w:t>
      </w:r>
      <w:r w:rsidR="00955F72">
        <w:rPr>
          <w:rFonts w:cs="Calibri"/>
          <w:b/>
          <w:color w:val="000000" w:themeColor="text1"/>
          <w:kern w:val="0"/>
          <w:sz w:val="24"/>
        </w:rPr>
        <w:t xml:space="preserve"> spread</w:t>
      </w:r>
      <w:bookmarkEnd w:id="6"/>
    </w:p>
    <w:p w14:paraId="2C26542C" w14:textId="77777777" w:rsidR="00763ADB" w:rsidRPr="00955F72" w:rsidRDefault="00763ADB" w:rsidP="00763ADB">
      <w:pPr>
        <w:autoSpaceDE w:val="0"/>
        <w:autoSpaceDN w:val="0"/>
        <w:adjustRightInd w:val="0"/>
        <w:rPr>
          <w:rFonts w:cs="Calibri"/>
          <w:color w:val="000000" w:themeColor="text1"/>
          <w:kern w:val="0"/>
          <w:sz w:val="24"/>
          <w:szCs w:val="24"/>
        </w:rPr>
      </w:pPr>
    </w:p>
    <w:p w14:paraId="5577DBD3" w14:textId="692763A5" w:rsidR="00763ADB" w:rsidRPr="00955F72" w:rsidRDefault="000D71DD"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Thoroughly dissolve 17β-estradiol </w:t>
      </w:r>
      <w:r w:rsidR="00A159D9" w:rsidRPr="00955F72">
        <w:rPr>
          <w:rFonts w:cs="Calibri"/>
          <w:color w:val="000000" w:themeColor="text1"/>
          <w:kern w:val="0"/>
          <w:sz w:val="24"/>
        </w:rPr>
        <w:t xml:space="preserve">or PPD </w:t>
      </w:r>
      <w:r w:rsidRPr="00955F72">
        <w:rPr>
          <w:rFonts w:cs="Calibri"/>
          <w:color w:val="000000" w:themeColor="text1"/>
          <w:kern w:val="0"/>
          <w:sz w:val="24"/>
        </w:rPr>
        <w:t>in sesame oil, and then mix the ses</w:t>
      </w:r>
      <w:r w:rsidR="00DB7DFC" w:rsidRPr="00955F72">
        <w:rPr>
          <w:rFonts w:cs="Calibri"/>
          <w:color w:val="000000" w:themeColor="text1"/>
          <w:kern w:val="0"/>
          <w:sz w:val="24"/>
        </w:rPr>
        <w:t xml:space="preserve">ame oil with </w:t>
      </w:r>
      <w:r w:rsidR="00146708">
        <w:rPr>
          <w:rFonts w:cs="Calibri"/>
          <w:color w:val="000000" w:themeColor="text1"/>
          <w:kern w:val="0"/>
          <w:sz w:val="24"/>
        </w:rPr>
        <w:t>hazelnut</w:t>
      </w:r>
      <w:r w:rsidR="00955F72">
        <w:rPr>
          <w:rFonts w:cs="Calibri"/>
          <w:color w:val="000000" w:themeColor="text1"/>
          <w:kern w:val="0"/>
          <w:sz w:val="24"/>
        </w:rPr>
        <w:t xml:space="preserve"> spread</w:t>
      </w:r>
      <w:r w:rsidR="00B128E7" w:rsidRPr="00955F72">
        <w:rPr>
          <w:rFonts w:cs="Calibri"/>
          <w:color w:val="000000" w:themeColor="text1"/>
          <w:kern w:val="0"/>
          <w:sz w:val="24"/>
        </w:rPr>
        <w:t xml:space="preserve"> (see </w:t>
      </w:r>
      <w:r w:rsidR="00FA6608" w:rsidRPr="00FA6608">
        <w:rPr>
          <w:rFonts w:cs="Calibri"/>
          <w:b/>
          <w:color w:val="000000" w:themeColor="text1"/>
          <w:kern w:val="0"/>
          <w:sz w:val="24"/>
        </w:rPr>
        <w:t>Table of Materials</w:t>
      </w:r>
      <w:r w:rsidR="00B128E7" w:rsidRPr="00955F72">
        <w:rPr>
          <w:rFonts w:cs="Calibri"/>
          <w:color w:val="000000" w:themeColor="text1"/>
          <w:kern w:val="0"/>
          <w:sz w:val="24"/>
        </w:rPr>
        <w:t>)</w:t>
      </w:r>
      <w:r w:rsidR="00DB7DFC" w:rsidRPr="00955F72">
        <w:rPr>
          <w:rFonts w:cs="Calibri"/>
          <w:color w:val="000000" w:themeColor="text1"/>
          <w:kern w:val="0"/>
          <w:sz w:val="24"/>
        </w:rPr>
        <w:t xml:space="preserve">. </w:t>
      </w:r>
      <w:r w:rsidR="008E308D" w:rsidRPr="00955F72">
        <w:rPr>
          <w:rFonts w:cs="Calibri"/>
          <w:color w:val="000000" w:themeColor="text1"/>
          <w:kern w:val="0"/>
          <w:sz w:val="24"/>
        </w:rPr>
        <w:t xml:space="preserve">A </w:t>
      </w:r>
      <w:r w:rsidRPr="00955F72">
        <w:rPr>
          <w:rFonts w:cs="Calibri"/>
          <w:color w:val="000000" w:themeColor="text1"/>
          <w:kern w:val="0"/>
          <w:sz w:val="24"/>
        </w:rPr>
        <w:t xml:space="preserve">daily portion </w:t>
      </w:r>
      <w:r w:rsidR="008E308D" w:rsidRPr="00955F72">
        <w:rPr>
          <w:rFonts w:cs="Calibri"/>
          <w:color w:val="000000" w:themeColor="text1"/>
          <w:kern w:val="0"/>
          <w:sz w:val="24"/>
        </w:rPr>
        <w:t xml:space="preserve">for each 30 g mouse </w:t>
      </w:r>
      <w:r w:rsidRPr="00955F72">
        <w:rPr>
          <w:rFonts w:cs="Calibri"/>
          <w:color w:val="000000" w:themeColor="text1"/>
          <w:kern w:val="0"/>
          <w:sz w:val="24"/>
          <w:szCs w:val="24"/>
        </w:rPr>
        <w:t>contain</w:t>
      </w:r>
      <w:r w:rsidR="008E308D" w:rsidRPr="00955F72">
        <w:rPr>
          <w:rFonts w:cs="Calibri"/>
          <w:color w:val="000000" w:themeColor="text1"/>
          <w:kern w:val="0"/>
          <w:sz w:val="24"/>
          <w:szCs w:val="24"/>
        </w:rPr>
        <w:t>s</w:t>
      </w:r>
      <w:r w:rsidRPr="00955F72">
        <w:rPr>
          <w:rFonts w:cs="Calibri"/>
          <w:color w:val="000000" w:themeColor="text1"/>
          <w:kern w:val="0"/>
          <w:sz w:val="24"/>
        </w:rPr>
        <w:t xml:space="preserve"> 3 μg </w:t>
      </w:r>
      <w:r w:rsidR="00004691" w:rsidRPr="00955F72">
        <w:rPr>
          <w:rFonts w:cs="Calibri"/>
          <w:color w:val="000000" w:themeColor="text1"/>
          <w:kern w:val="0"/>
          <w:sz w:val="24"/>
          <w:szCs w:val="24"/>
        </w:rPr>
        <w:t xml:space="preserve">of </w:t>
      </w:r>
      <w:r w:rsidRPr="00955F72">
        <w:rPr>
          <w:rFonts w:cs="Calibri"/>
          <w:color w:val="000000" w:themeColor="text1"/>
          <w:kern w:val="0"/>
          <w:sz w:val="24"/>
        </w:rPr>
        <w:t xml:space="preserve">17β-estradiol or 15 μg </w:t>
      </w:r>
      <w:r w:rsidR="00004691" w:rsidRPr="00955F72">
        <w:rPr>
          <w:rFonts w:cs="Calibri"/>
          <w:color w:val="000000" w:themeColor="text1"/>
          <w:kern w:val="0"/>
          <w:sz w:val="24"/>
          <w:szCs w:val="24"/>
        </w:rPr>
        <w:t xml:space="preserve">of </w:t>
      </w:r>
      <w:r w:rsidRPr="00955F72">
        <w:rPr>
          <w:rFonts w:cs="Calibri"/>
          <w:color w:val="000000" w:themeColor="text1"/>
          <w:kern w:val="0"/>
          <w:sz w:val="24"/>
        </w:rPr>
        <w:t xml:space="preserve">PPD, 4 μL </w:t>
      </w:r>
      <w:r w:rsidR="00D70EF7" w:rsidRPr="00955F72">
        <w:rPr>
          <w:rFonts w:cs="Calibri"/>
          <w:color w:val="000000" w:themeColor="text1"/>
          <w:kern w:val="0"/>
          <w:sz w:val="24"/>
          <w:szCs w:val="24"/>
        </w:rPr>
        <w:t xml:space="preserve">of </w:t>
      </w:r>
      <w:r w:rsidRPr="00955F72">
        <w:rPr>
          <w:rFonts w:cs="Calibri"/>
          <w:color w:val="000000" w:themeColor="text1"/>
          <w:kern w:val="0"/>
          <w:sz w:val="24"/>
        </w:rPr>
        <w:t>sesame oil</w:t>
      </w:r>
      <w:r w:rsidR="00D70EF7" w:rsidRPr="00955F72">
        <w:rPr>
          <w:rFonts w:cs="Calibri"/>
          <w:color w:val="000000" w:themeColor="text1"/>
          <w:kern w:val="0"/>
          <w:sz w:val="24"/>
          <w:szCs w:val="24"/>
        </w:rPr>
        <w:t>,</w:t>
      </w:r>
      <w:r w:rsidRPr="00955F72">
        <w:rPr>
          <w:rFonts w:cs="Calibri"/>
          <w:color w:val="000000" w:themeColor="text1"/>
          <w:kern w:val="0"/>
          <w:sz w:val="24"/>
        </w:rPr>
        <w:t xml:space="preserve"> and 60 mg </w:t>
      </w:r>
      <w:r w:rsidR="00D70EF7" w:rsidRPr="00955F72">
        <w:rPr>
          <w:rFonts w:cs="Calibri"/>
          <w:color w:val="000000" w:themeColor="text1"/>
          <w:kern w:val="0"/>
          <w:sz w:val="24"/>
          <w:szCs w:val="24"/>
        </w:rPr>
        <w:t xml:space="preserve">of </w:t>
      </w:r>
      <w:r w:rsidR="00146708">
        <w:rPr>
          <w:rFonts w:cs="Calibri"/>
          <w:color w:val="000000" w:themeColor="text1"/>
          <w:kern w:val="0"/>
          <w:sz w:val="24"/>
        </w:rPr>
        <w:t>hazelnut</w:t>
      </w:r>
      <w:r w:rsidR="00955F72">
        <w:rPr>
          <w:rFonts w:cs="Calibri"/>
          <w:color w:val="000000" w:themeColor="text1"/>
          <w:kern w:val="0"/>
          <w:sz w:val="24"/>
        </w:rPr>
        <w:t xml:space="preserve"> spread</w:t>
      </w:r>
      <w:r w:rsidR="008E308D" w:rsidRPr="00955F72">
        <w:rPr>
          <w:rFonts w:cs="Calibri"/>
          <w:color w:val="000000" w:themeColor="text1"/>
          <w:kern w:val="0"/>
          <w:sz w:val="24"/>
        </w:rPr>
        <w:t xml:space="preserve">. </w:t>
      </w:r>
      <w:r w:rsidR="00FA0180">
        <w:rPr>
          <w:rFonts w:cs="Calibri"/>
          <w:color w:val="000000" w:themeColor="text1"/>
          <w:kern w:val="0"/>
          <w:sz w:val="24"/>
        </w:rPr>
        <w:t>Prepare a</w:t>
      </w:r>
      <w:r w:rsidR="00D70EF7" w:rsidRPr="00955F72">
        <w:rPr>
          <w:rFonts w:cs="Calibri"/>
          <w:color w:val="000000" w:themeColor="text1"/>
          <w:kern w:val="0"/>
          <w:sz w:val="24"/>
          <w:szCs w:val="24"/>
        </w:rPr>
        <w:t xml:space="preserve"> placebo</w:t>
      </w:r>
      <w:r w:rsidR="00DB7DFC" w:rsidRPr="00955F72">
        <w:rPr>
          <w:rFonts w:cs="Calibri"/>
          <w:color w:val="000000" w:themeColor="text1"/>
          <w:kern w:val="0"/>
          <w:sz w:val="24"/>
        </w:rPr>
        <w:t xml:space="preserve"> for each 30 g mouse</w:t>
      </w:r>
      <w:r w:rsidR="00D70EF7" w:rsidRPr="00955F72">
        <w:rPr>
          <w:rFonts w:cs="Calibri"/>
          <w:color w:val="000000" w:themeColor="text1"/>
          <w:kern w:val="0"/>
          <w:sz w:val="24"/>
        </w:rPr>
        <w:t xml:space="preserve"> </w:t>
      </w:r>
      <w:r w:rsidR="00DB7DFC" w:rsidRPr="00955F72">
        <w:rPr>
          <w:rFonts w:cs="Calibri"/>
          <w:color w:val="000000" w:themeColor="text1"/>
          <w:kern w:val="0"/>
          <w:sz w:val="24"/>
        </w:rPr>
        <w:t xml:space="preserve">contains </w:t>
      </w:r>
      <w:r w:rsidRPr="00955F72">
        <w:rPr>
          <w:rFonts w:cs="Calibri"/>
          <w:color w:val="000000" w:themeColor="text1"/>
          <w:kern w:val="0"/>
          <w:sz w:val="24"/>
        </w:rPr>
        <w:t xml:space="preserve">4 μL </w:t>
      </w:r>
      <w:r w:rsidR="00D70EF7" w:rsidRPr="00955F72">
        <w:rPr>
          <w:rFonts w:cs="Calibri"/>
          <w:color w:val="000000" w:themeColor="text1"/>
          <w:kern w:val="0"/>
          <w:sz w:val="24"/>
          <w:szCs w:val="24"/>
        </w:rPr>
        <w:t xml:space="preserve">of </w:t>
      </w:r>
      <w:r w:rsidRPr="00955F72">
        <w:rPr>
          <w:rFonts w:cs="Calibri"/>
          <w:color w:val="000000" w:themeColor="text1"/>
          <w:kern w:val="0"/>
          <w:sz w:val="24"/>
        </w:rPr>
        <w:t xml:space="preserve">sesame oil and 60 mg </w:t>
      </w:r>
      <w:r w:rsidR="00D70EF7" w:rsidRPr="00955F72">
        <w:rPr>
          <w:rFonts w:cs="Calibri"/>
          <w:color w:val="000000" w:themeColor="text1"/>
          <w:kern w:val="0"/>
          <w:sz w:val="24"/>
          <w:szCs w:val="24"/>
        </w:rPr>
        <w:t xml:space="preserve">of </w:t>
      </w:r>
      <w:r w:rsidR="00146708">
        <w:rPr>
          <w:rFonts w:cs="Calibri"/>
          <w:color w:val="000000" w:themeColor="text1"/>
          <w:kern w:val="0"/>
          <w:sz w:val="24"/>
        </w:rPr>
        <w:t>hazelnut</w:t>
      </w:r>
      <w:r w:rsidR="00955F72">
        <w:rPr>
          <w:rFonts w:cs="Calibri"/>
          <w:color w:val="000000" w:themeColor="text1"/>
          <w:kern w:val="0"/>
          <w:sz w:val="24"/>
        </w:rPr>
        <w:t xml:space="preserve"> spread</w:t>
      </w:r>
      <w:r w:rsidR="008E308D" w:rsidRPr="00955F72">
        <w:rPr>
          <w:rFonts w:cs="Calibri"/>
          <w:color w:val="000000" w:themeColor="text1"/>
          <w:kern w:val="0"/>
          <w:sz w:val="24"/>
        </w:rPr>
        <w:t>.</w:t>
      </w:r>
      <w:r w:rsidR="00890F2B" w:rsidRPr="00955F72">
        <w:rPr>
          <w:rFonts w:cs="Calibri"/>
          <w:b/>
          <w:color w:val="000000" w:themeColor="text1"/>
          <w:kern w:val="0"/>
          <w:sz w:val="24"/>
        </w:rPr>
        <w:t xml:space="preserve"> </w:t>
      </w:r>
    </w:p>
    <w:p w14:paraId="7238FE33" w14:textId="77777777" w:rsidR="00763ADB" w:rsidRPr="00955F72" w:rsidRDefault="00763ADB" w:rsidP="00763ADB">
      <w:pPr>
        <w:autoSpaceDE w:val="0"/>
        <w:autoSpaceDN w:val="0"/>
        <w:adjustRightInd w:val="0"/>
        <w:rPr>
          <w:rFonts w:cs="Calibri"/>
          <w:b/>
          <w:color w:val="000000" w:themeColor="text1"/>
          <w:kern w:val="0"/>
          <w:sz w:val="24"/>
        </w:rPr>
      </w:pPr>
    </w:p>
    <w:p w14:paraId="0F7CCE7C" w14:textId="0F1C7002" w:rsidR="000D71DD" w:rsidRPr="00955F72" w:rsidRDefault="00E22B71" w:rsidP="00763ADB">
      <w:pPr>
        <w:autoSpaceDE w:val="0"/>
        <w:autoSpaceDN w:val="0"/>
        <w:adjustRightInd w:val="0"/>
        <w:rPr>
          <w:rFonts w:cs="Calibri"/>
          <w:color w:val="000000" w:themeColor="text1"/>
          <w:kern w:val="0"/>
          <w:sz w:val="24"/>
        </w:rPr>
      </w:pPr>
      <w:r w:rsidRPr="00E22B71">
        <w:rPr>
          <w:rFonts w:cs="Calibri"/>
          <w:color w:val="000000" w:themeColor="text1"/>
          <w:kern w:val="0"/>
          <w:sz w:val="24"/>
        </w:rPr>
        <w:t>NOTE:</w:t>
      </w:r>
      <w:r w:rsidR="00890F2B" w:rsidRPr="00955F72">
        <w:rPr>
          <w:rFonts w:cs="Calibri"/>
          <w:color w:val="000000" w:themeColor="text1"/>
          <w:kern w:val="0"/>
          <w:sz w:val="24"/>
        </w:rPr>
        <w:t xml:space="preserve"> </w:t>
      </w:r>
      <w:bookmarkStart w:id="7" w:name="OLE_LINK4"/>
      <w:bookmarkStart w:id="8" w:name="OLE_LINK5"/>
      <w:r w:rsidR="00890F2B" w:rsidRPr="00955F72">
        <w:rPr>
          <w:rFonts w:cs="Calibri"/>
          <w:color w:val="000000" w:themeColor="text1"/>
          <w:kern w:val="0"/>
          <w:sz w:val="24"/>
        </w:rPr>
        <w:t>The daily administration portion of 17β-estradiol or PPD was based on previous studies</w:t>
      </w:r>
      <w:r w:rsidR="00A05C5F" w:rsidRPr="00955F72">
        <w:rPr>
          <w:rFonts w:cs="Calibri"/>
          <w:color w:val="000000" w:themeColor="text1"/>
          <w:kern w:val="0"/>
          <w:sz w:val="24"/>
          <w:vertAlign w:val="superscript"/>
        </w:rPr>
        <w:t>6,11</w:t>
      </w:r>
      <w:r w:rsidR="00890F2B" w:rsidRPr="00955F72">
        <w:rPr>
          <w:rFonts w:cs="Calibri"/>
          <w:color w:val="000000" w:themeColor="text1"/>
          <w:kern w:val="0"/>
          <w:sz w:val="24"/>
        </w:rPr>
        <w:t xml:space="preserve"> and preliminary experiments.</w:t>
      </w:r>
    </w:p>
    <w:p w14:paraId="420A2A83" w14:textId="77777777" w:rsidR="00E83071" w:rsidRPr="00955F72" w:rsidRDefault="00E83071" w:rsidP="00763ADB">
      <w:pPr>
        <w:autoSpaceDE w:val="0"/>
        <w:autoSpaceDN w:val="0"/>
        <w:adjustRightInd w:val="0"/>
        <w:rPr>
          <w:rFonts w:cs="Calibri"/>
          <w:color w:val="000000" w:themeColor="text1"/>
          <w:kern w:val="0"/>
          <w:sz w:val="24"/>
          <w:szCs w:val="24"/>
        </w:rPr>
      </w:pPr>
    </w:p>
    <w:bookmarkEnd w:id="7"/>
    <w:bookmarkEnd w:id="8"/>
    <w:p w14:paraId="1B0DB7A9" w14:textId="5101C1F6" w:rsidR="00E83071" w:rsidRPr="00955F72" w:rsidRDefault="00E83071" w:rsidP="00E83071">
      <w:pPr>
        <w:numPr>
          <w:ilvl w:val="1"/>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One week after OVX, </w:t>
      </w:r>
      <w:r w:rsidRPr="00955F72">
        <w:rPr>
          <w:rFonts w:cs="Calibri"/>
          <w:color w:val="000000" w:themeColor="text1"/>
          <w:kern w:val="0"/>
          <w:sz w:val="24"/>
          <w:szCs w:val="24"/>
        </w:rPr>
        <w:t xml:space="preserve">feed </w:t>
      </w:r>
      <w:r w:rsidRPr="00955F72">
        <w:rPr>
          <w:rFonts w:cs="Calibri"/>
          <w:color w:val="000000" w:themeColor="text1"/>
          <w:kern w:val="0"/>
          <w:sz w:val="24"/>
        </w:rPr>
        <w:t xml:space="preserve">the mice </w:t>
      </w:r>
      <w:r w:rsidRPr="00955F72">
        <w:rPr>
          <w:rFonts w:cs="Calibri"/>
          <w:color w:val="000000" w:themeColor="text1"/>
          <w:kern w:val="0"/>
          <w:sz w:val="24"/>
          <w:szCs w:val="24"/>
        </w:rPr>
        <w:t>with</w:t>
      </w:r>
      <w:r w:rsidRPr="00955F72">
        <w:rPr>
          <w:rFonts w:cs="Calibri"/>
          <w:color w:val="000000" w:themeColor="text1"/>
          <w:kern w:val="0"/>
          <w:sz w:val="24"/>
        </w:rPr>
        <w:t xml:space="preserve"> a high-cholesterol diet (1.25% cholesterol, 0% cholate) for 12 weeks. </w:t>
      </w:r>
      <w:r w:rsidR="00FA0180" w:rsidRPr="00955F72">
        <w:rPr>
          <w:rFonts w:cs="Calibri"/>
          <w:color w:val="000000" w:themeColor="text1"/>
          <w:kern w:val="0"/>
          <w:sz w:val="24"/>
        </w:rPr>
        <w:t xml:space="preserve">A typical experimental treatment scheme, as used in this study, is illustrated in </w:t>
      </w:r>
      <w:r w:rsidR="00FA0180" w:rsidRPr="00FA6608">
        <w:rPr>
          <w:rFonts w:cs="Calibri"/>
          <w:b/>
          <w:color w:val="000000" w:themeColor="text1"/>
          <w:kern w:val="0"/>
          <w:sz w:val="24"/>
        </w:rPr>
        <w:t>Figure 1</w:t>
      </w:r>
      <w:r w:rsidR="00FA0180" w:rsidRPr="00955F72">
        <w:rPr>
          <w:rFonts w:cs="Calibri"/>
          <w:color w:val="000000" w:themeColor="text1"/>
          <w:kern w:val="0"/>
          <w:sz w:val="24"/>
        </w:rPr>
        <w:t>.</w:t>
      </w:r>
    </w:p>
    <w:p w14:paraId="784BA096" w14:textId="77777777" w:rsidR="00763ADB" w:rsidRPr="00955F72" w:rsidRDefault="00763ADB" w:rsidP="00763ADB">
      <w:pPr>
        <w:autoSpaceDE w:val="0"/>
        <w:autoSpaceDN w:val="0"/>
        <w:adjustRightInd w:val="0"/>
        <w:rPr>
          <w:rFonts w:cs="Calibri"/>
          <w:color w:val="000000" w:themeColor="text1"/>
          <w:kern w:val="0"/>
          <w:sz w:val="24"/>
          <w:szCs w:val="24"/>
        </w:rPr>
      </w:pPr>
    </w:p>
    <w:p w14:paraId="085CA4AA" w14:textId="413A51CA" w:rsidR="000D71DD" w:rsidRPr="00955F72" w:rsidRDefault="00E83071"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5 days b</w:t>
      </w:r>
      <w:r w:rsidR="00475C85" w:rsidRPr="00955F72">
        <w:rPr>
          <w:rFonts w:cs="Calibri"/>
          <w:color w:val="000000" w:themeColor="text1"/>
          <w:kern w:val="0"/>
          <w:sz w:val="24"/>
        </w:rPr>
        <w:t xml:space="preserve">efore </w:t>
      </w:r>
      <w:r w:rsidR="003B6085" w:rsidRPr="00955F72">
        <w:rPr>
          <w:rFonts w:cs="Calibri"/>
          <w:color w:val="000000" w:themeColor="text1"/>
          <w:kern w:val="0"/>
          <w:sz w:val="24"/>
        </w:rPr>
        <w:t xml:space="preserve">the </w:t>
      </w:r>
      <w:r w:rsidRPr="00955F72">
        <w:rPr>
          <w:rFonts w:cs="Calibri"/>
          <w:color w:val="000000" w:themeColor="text1"/>
          <w:kern w:val="0"/>
          <w:sz w:val="24"/>
        </w:rPr>
        <w:t xml:space="preserve">peroral </w:t>
      </w:r>
      <w:r w:rsidRPr="00955F72">
        <w:rPr>
          <w:rFonts w:cs="Calibri"/>
          <w:color w:val="000000" w:themeColor="text1"/>
          <w:kern w:val="0"/>
          <w:sz w:val="24"/>
          <w:szCs w:val="24"/>
        </w:rPr>
        <w:t>administration</w:t>
      </w:r>
      <w:r w:rsidRPr="00955F72">
        <w:rPr>
          <w:rFonts w:cs="Calibri"/>
          <w:color w:val="000000" w:themeColor="text1"/>
          <w:kern w:val="0"/>
          <w:sz w:val="24"/>
        </w:rPr>
        <w:t xml:space="preserve"> of </w:t>
      </w:r>
      <w:r w:rsidR="00146708">
        <w:rPr>
          <w:rFonts w:cs="Calibri"/>
          <w:color w:val="000000" w:themeColor="text1"/>
          <w:kern w:val="0"/>
          <w:sz w:val="24"/>
        </w:rPr>
        <w:t>hazelnut</w:t>
      </w:r>
      <w:r w:rsidR="00955F72">
        <w:rPr>
          <w:rFonts w:cs="Calibri"/>
          <w:color w:val="000000" w:themeColor="text1"/>
          <w:kern w:val="0"/>
          <w:sz w:val="24"/>
        </w:rPr>
        <w:t xml:space="preserve"> spread</w:t>
      </w:r>
      <w:r w:rsidR="00337F27" w:rsidRPr="00955F72">
        <w:rPr>
          <w:rFonts w:cs="Calibri"/>
          <w:color w:val="000000" w:themeColor="text1"/>
          <w:kern w:val="0"/>
          <w:sz w:val="24"/>
        </w:rPr>
        <w:t xml:space="preserve"> at week 4</w:t>
      </w:r>
      <w:r w:rsidR="003B6085" w:rsidRPr="00955F72">
        <w:rPr>
          <w:rFonts w:cs="Calibri"/>
          <w:color w:val="000000" w:themeColor="text1"/>
          <w:kern w:val="0"/>
          <w:sz w:val="24"/>
        </w:rPr>
        <w:t>, t</w:t>
      </w:r>
      <w:r w:rsidR="000D71DD" w:rsidRPr="00955F72">
        <w:rPr>
          <w:rFonts w:cs="Calibri"/>
          <w:color w:val="000000" w:themeColor="text1"/>
          <w:kern w:val="0"/>
          <w:sz w:val="24"/>
        </w:rPr>
        <w:t xml:space="preserve">rain the </w:t>
      </w:r>
      <w:r w:rsidR="00A159D9" w:rsidRPr="00955F72">
        <w:rPr>
          <w:rFonts w:cs="Calibri"/>
          <w:color w:val="000000" w:themeColor="text1"/>
          <w:kern w:val="0"/>
          <w:sz w:val="24"/>
        </w:rPr>
        <w:t>mice</w:t>
      </w:r>
      <w:r w:rsidR="000D71DD" w:rsidRPr="00955F72">
        <w:rPr>
          <w:rFonts w:cs="Calibri"/>
          <w:color w:val="000000" w:themeColor="text1"/>
          <w:kern w:val="0"/>
          <w:sz w:val="24"/>
        </w:rPr>
        <w:t xml:space="preserve"> to eat </w:t>
      </w:r>
      <w:r w:rsidR="00FA0180">
        <w:rPr>
          <w:rFonts w:cs="Calibri"/>
          <w:color w:val="000000" w:themeColor="text1"/>
          <w:kern w:val="0"/>
          <w:sz w:val="24"/>
        </w:rPr>
        <w:t xml:space="preserve">the </w:t>
      </w:r>
      <w:r w:rsidR="003B6085" w:rsidRPr="00955F72">
        <w:rPr>
          <w:rFonts w:cs="Calibri"/>
          <w:color w:val="000000" w:themeColor="text1"/>
          <w:kern w:val="0"/>
          <w:sz w:val="24"/>
          <w:szCs w:val="24"/>
        </w:rPr>
        <w:t xml:space="preserve">placebo containing </w:t>
      </w:r>
      <w:r w:rsidR="00475C85" w:rsidRPr="00955F72">
        <w:rPr>
          <w:rFonts w:cs="Calibri"/>
          <w:color w:val="000000" w:themeColor="text1"/>
          <w:kern w:val="0"/>
          <w:sz w:val="24"/>
        </w:rPr>
        <w:t xml:space="preserve">approximately 30 mg </w:t>
      </w:r>
      <w:r w:rsidR="00146708">
        <w:rPr>
          <w:rFonts w:cs="Calibri"/>
          <w:color w:val="000000" w:themeColor="text1"/>
          <w:kern w:val="0"/>
          <w:sz w:val="24"/>
        </w:rPr>
        <w:t>hazelnut</w:t>
      </w:r>
      <w:r w:rsidR="00955F72">
        <w:rPr>
          <w:rFonts w:cs="Calibri"/>
          <w:color w:val="000000" w:themeColor="text1"/>
          <w:kern w:val="0"/>
          <w:sz w:val="24"/>
        </w:rPr>
        <w:t xml:space="preserve"> spread</w:t>
      </w:r>
      <w:r w:rsidR="00475C85" w:rsidRPr="00955F72">
        <w:rPr>
          <w:rFonts w:cs="Calibri"/>
          <w:color w:val="000000" w:themeColor="text1"/>
          <w:kern w:val="0"/>
          <w:sz w:val="24"/>
        </w:rPr>
        <w:t xml:space="preserve"> </w:t>
      </w:r>
      <w:r w:rsidR="00475C85" w:rsidRPr="00955F72">
        <w:rPr>
          <w:rFonts w:cs="Calibri"/>
          <w:color w:val="000000" w:themeColor="text1"/>
          <w:kern w:val="0"/>
          <w:sz w:val="24"/>
          <w:szCs w:val="24"/>
        </w:rPr>
        <w:t>for</w:t>
      </w:r>
      <w:r w:rsidR="00475C85" w:rsidRPr="00955F72">
        <w:rPr>
          <w:rFonts w:cs="Calibri"/>
          <w:color w:val="000000" w:themeColor="text1"/>
          <w:kern w:val="0"/>
          <w:sz w:val="24"/>
        </w:rPr>
        <w:t xml:space="preserve"> 2</w:t>
      </w:r>
      <w:r w:rsidR="00DC71C7" w:rsidRPr="00955F72">
        <w:rPr>
          <w:rFonts w:cs="Calibri"/>
          <w:color w:val="000000" w:themeColor="text1"/>
          <w:kern w:val="0"/>
          <w:sz w:val="24"/>
          <w:szCs w:val="24"/>
        </w:rPr>
        <w:t>-</w:t>
      </w:r>
      <w:r w:rsidR="00A159D9" w:rsidRPr="00955F72">
        <w:rPr>
          <w:rFonts w:cs="Calibri"/>
          <w:color w:val="000000" w:themeColor="text1"/>
          <w:kern w:val="0"/>
          <w:sz w:val="24"/>
        </w:rPr>
        <w:t>5 mice</w:t>
      </w:r>
      <w:r w:rsidR="00475C85" w:rsidRPr="00955F72">
        <w:rPr>
          <w:rFonts w:cs="Calibri"/>
          <w:color w:val="000000" w:themeColor="text1"/>
          <w:kern w:val="0"/>
          <w:sz w:val="24"/>
        </w:rPr>
        <w:t xml:space="preserve"> for </w:t>
      </w:r>
      <w:r w:rsidR="00475C85" w:rsidRPr="00955F72">
        <w:rPr>
          <w:rFonts w:cs="Calibri"/>
          <w:color w:val="000000" w:themeColor="text1"/>
          <w:kern w:val="0"/>
          <w:sz w:val="24"/>
          <w:szCs w:val="24"/>
        </w:rPr>
        <w:t>5</w:t>
      </w:r>
      <w:r w:rsidR="00475C85" w:rsidRPr="00955F72">
        <w:rPr>
          <w:rFonts w:cs="Calibri"/>
          <w:color w:val="000000" w:themeColor="text1"/>
          <w:kern w:val="0"/>
          <w:sz w:val="24"/>
        </w:rPr>
        <w:t xml:space="preserve"> days</w:t>
      </w:r>
      <w:r w:rsidR="000D71DD" w:rsidRPr="00955F72">
        <w:rPr>
          <w:rFonts w:cs="Calibri"/>
          <w:color w:val="000000" w:themeColor="text1"/>
          <w:kern w:val="0"/>
          <w:sz w:val="24"/>
        </w:rPr>
        <w:t xml:space="preserve">. </w:t>
      </w:r>
      <w:r w:rsidR="003B6085" w:rsidRPr="00955F72">
        <w:rPr>
          <w:rFonts w:cs="Calibri"/>
          <w:color w:val="000000" w:themeColor="text1"/>
          <w:kern w:val="0"/>
          <w:sz w:val="24"/>
        </w:rPr>
        <w:t>Train the mice in groups in their home cages</w:t>
      </w:r>
      <w:r w:rsidR="00475C85" w:rsidRPr="00955F72">
        <w:rPr>
          <w:rFonts w:cs="Calibri"/>
          <w:color w:val="000000" w:themeColor="text1"/>
          <w:kern w:val="0"/>
          <w:sz w:val="24"/>
        </w:rPr>
        <w:t xml:space="preserve"> during </w:t>
      </w:r>
      <w:r w:rsidR="003B6085" w:rsidRPr="00955F72">
        <w:rPr>
          <w:rFonts w:cs="Calibri"/>
          <w:color w:val="000000" w:themeColor="text1"/>
          <w:kern w:val="0"/>
          <w:sz w:val="24"/>
        </w:rPr>
        <w:t>the first 3</w:t>
      </w:r>
      <w:r w:rsidR="00475C85" w:rsidRPr="00955F72">
        <w:rPr>
          <w:rFonts w:cs="Calibri"/>
          <w:color w:val="000000" w:themeColor="text1"/>
          <w:kern w:val="0"/>
          <w:sz w:val="24"/>
        </w:rPr>
        <w:t xml:space="preserve"> </w:t>
      </w:r>
      <w:r w:rsidR="003B6085" w:rsidRPr="00955F72">
        <w:rPr>
          <w:rFonts w:cs="Calibri"/>
          <w:color w:val="000000" w:themeColor="text1"/>
          <w:kern w:val="0"/>
          <w:sz w:val="24"/>
        </w:rPr>
        <w:t>day</w:t>
      </w:r>
      <w:r w:rsidR="00475C85" w:rsidRPr="00955F72">
        <w:rPr>
          <w:rFonts w:cs="Calibri"/>
          <w:color w:val="000000" w:themeColor="text1"/>
          <w:kern w:val="0"/>
          <w:sz w:val="24"/>
        </w:rPr>
        <w:t>s</w:t>
      </w:r>
      <w:r w:rsidR="000D71DD" w:rsidRPr="00955F72">
        <w:rPr>
          <w:rFonts w:cs="Calibri"/>
          <w:color w:val="000000" w:themeColor="text1"/>
          <w:kern w:val="0"/>
          <w:sz w:val="24"/>
        </w:rPr>
        <w:t xml:space="preserve">. </w:t>
      </w:r>
      <w:r w:rsidR="00475C85" w:rsidRPr="00955F72">
        <w:rPr>
          <w:rFonts w:cs="Calibri"/>
          <w:color w:val="000000" w:themeColor="text1"/>
          <w:kern w:val="0"/>
          <w:sz w:val="24"/>
        </w:rPr>
        <w:t>Place</w:t>
      </w:r>
      <w:r w:rsidR="000D71DD" w:rsidRPr="00955F72">
        <w:rPr>
          <w:rFonts w:cs="Calibri"/>
          <w:color w:val="000000" w:themeColor="text1"/>
          <w:kern w:val="0"/>
          <w:sz w:val="24"/>
          <w:szCs w:val="24"/>
        </w:rPr>
        <w:t xml:space="preserve"> </w:t>
      </w:r>
      <w:r w:rsidR="000D71DD" w:rsidRPr="00955F72">
        <w:rPr>
          <w:rFonts w:cs="Calibri"/>
          <w:color w:val="000000" w:themeColor="text1"/>
          <w:kern w:val="0"/>
          <w:sz w:val="24"/>
        </w:rPr>
        <w:t xml:space="preserve">the </w:t>
      </w:r>
      <w:r w:rsidR="00475C85" w:rsidRPr="00955F72">
        <w:rPr>
          <w:rFonts w:cs="Calibri"/>
          <w:color w:val="000000" w:themeColor="text1"/>
          <w:kern w:val="0"/>
          <w:sz w:val="24"/>
        </w:rPr>
        <w:t>mice</w:t>
      </w:r>
      <w:r w:rsidR="000D71DD" w:rsidRPr="00955F72">
        <w:rPr>
          <w:rFonts w:cs="Calibri"/>
          <w:color w:val="000000" w:themeColor="text1"/>
          <w:kern w:val="0"/>
          <w:sz w:val="24"/>
        </w:rPr>
        <w:t xml:space="preserve"> in separate cages </w:t>
      </w:r>
      <w:r w:rsidR="00475C85" w:rsidRPr="00955F72">
        <w:rPr>
          <w:rFonts w:cs="Calibri"/>
          <w:color w:val="000000" w:themeColor="text1"/>
          <w:kern w:val="0"/>
          <w:sz w:val="24"/>
        </w:rPr>
        <w:t>on the fourth and fifth days of training</w:t>
      </w:r>
      <w:r w:rsidR="000268DD" w:rsidRPr="00955F72">
        <w:rPr>
          <w:rFonts w:cs="Calibri"/>
          <w:color w:val="000000" w:themeColor="text1"/>
          <w:kern w:val="0"/>
          <w:sz w:val="24"/>
        </w:rPr>
        <w:t xml:space="preserve"> and s</w:t>
      </w:r>
      <w:r w:rsidR="006018A5" w:rsidRPr="00955F72">
        <w:rPr>
          <w:rFonts w:cs="Calibri"/>
          <w:color w:val="000000" w:themeColor="text1"/>
          <w:kern w:val="0"/>
          <w:sz w:val="24"/>
          <w:szCs w:val="24"/>
        </w:rPr>
        <w:t>erve</w:t>
      </w:r>
      <w:r w:rsidR="00475C85" w:rsidRPr="00955F72">
        <w:rPr>
          <w:rFonts w:cs="Calibri"/>
          <w:color w:val="000000" w:themeColor="text1"/>
          <w:kern w:val="0"/>
          <w:sz w:val="24"/>
        </w:rPr>
        <w:t xml:space="preserve"> the daily portion to resemble the experimental situation</w:t>
      </w:r>
      <w:r w:rsidR="006018A5" w:rsidRPr="00955F72">
        <w:rPr>
          <w:rFonts w:cs="Calibri"/>
          <w:color w:val="000000" w:themeColor="text1"/>
          <w:kern w:val="0"/>
          <w:sz w:val="24"/>
        </w:rPr>
        <w:t>.</w:t>
      </w:r>
    </w:p>
    <w:p w14:paraId="6525BF22" w14:textId="77777777" w:rsidR="00763ADB" w:rsidRPr="00955F72" w:rsidRDefault="00763ADB" w:rsidP="00763ADB">
      <w:pPr>
        <w:autoSpaceDE w:val="0"/>
        <w:autoSpaceDN w:val="0"/>
        <w:adjustRightInd w:val="0"/>
        <w:rPr>
          <w:rFonts w:cs="Calibri"/>
          <w:color w:val="000000" w:themeColor="text1"/>
          <w:kern w:val="0"/>
          <w:sz w:val="24"/>
        </w:rPr>
      </w:pPr>
    </w:p>
    <w:p w14:paraId="74227016" w14:textId="75608CAB" w:rsidR="00763ADB" w:rsidRPr="00955F72" w:rsidRDefault="00591C44"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During the last 9 weeks, p</w:t>
      </w:r>
      <w:r w:rsidRPr="00955F72">
        <w:rPr>
          <w:rFonts w:cs="Calibri"/>
          <w:color w:val="000000" w:themeColor="text1"/>
          <w:kern w:val="0"/>
          <w:sz w:val="24"/>
          <w:szCs w:val="24"/>
        </w:rPr>
        <w:t xml:space="preserve">lace </w:t>
      </w:r>
      <w:r w:rsidRPr="00955F72">
        <w:rPr>
          <w:rFonts w:cs="Calibri"/>
          <w:color w:val="000000" w:themeColor="text1"/>
          <w:kern w:val="0"/>
          <w:sz w:val="24"/>
        </w:rPr>
        <w:t xml:space="preserve">the mice in separate cages and </w:t>
      </w:r>
      <w:r w:rsidRPr="00955F72">
        <w:rPr>
          <w:rFonts w:cs="Calibri"/>
          <w:color w:val="000000" w:themeColor="text1"/>
          <w:kern w:val="0"/>
          <w:sz w:val="24"/>
          <w:szCs w:val="24"/>
        </w:rPr>
        <w:t>then serve</w:t>
      </w:r>
      <w:r w:rsidRPr="00955F72">
        <w:rPr>
          <w:rFonts w:cs="Calibri"/>
          <w:color w:val="000000" w:themeColor="text1"/>
          <w:kern w:val="0"/>
          <w:sz w:val="24"/>
        </w:rPr>
        <w:t xml:space="preserve"> a daily portion the </w:t>
      </w:r>
      <w:r w:rsidR="00146708">
        <w:rPr>
          <w:rFonts w:cs="Calibri"/>
          <w:color w:val="000000" w:themeColor="text1"/>
          <w:kern w:val="0"/>
          <w:sz w:val="24"/>
        </w:rPr>
        <w:t>hazelnut</w:t>
      </w:r>
      <w:r w:rsidR="00955F72">
        <w:rPr>
          <w:rFonts w:cs="Calibri"/>
          <w:color w:val="000000" w:themeColor="text1"/>
          <w:kern w:val="0"/>
          <w:sz w:val="24"/>
        </w:rPr>
        <w:t xml:space="preserve"> spread</w:t>
      </w:r>
      <w:r w:rsidRPr="00955F72">
        <w:rPr>
          <w:rFonts w:cs="Calibri"/>
          <w:color w:val="000000" w:themeColor="text1"/>
          <w:kern w:val="0"/>
          <w:sz w:val="24"/>
        </w:rPr>
        <w:t xml:space="preserve"> portion for every feeding occasion. </w:t>
      </w:r>
    </w:p>
    <w:p w14:paraId="6832FC0B" w14:textId="77777777" w:rsidR="00763ADB" w:rsidRPr="00955F72" w:rsidRDefault="00763ADB" w:rsidP="00763ADB">
      <w:pPr>
        <w:pStyle w:val="ListParagraph"/>
        <w:rPr>
          <w:rFonts w:cs="Calibri"/>
          <w:b/>
          <w:color w:val="000000" w:themeColor="text1"/>
          <w:kern w:val="0"/>
          <w:sz w:val="24"/>
        </w:rPr>
      </w:pPr>
    </w:p>
    <w:p w14:paraId="06FC1C2C" w14:textId="616161EE" w:rsidR="000D71DD" w:rsidRPr="00955F72" w:rsidRDefault="00E22B71" w:rsidP="00763ADB">
      <w:pPr>
        <w:autoSpaceDE w:val="0"/>
        <w:autoSpaceDN w:val="0"/>
        <w:adjustRightInd w:val="0"/>
        <w:rPr>
          <w:rFonts w:cs="Calibri"/>
          <w:color w:val="000000" w:themeColor="text1"/>
          <w:kern w:val="0"/>
          <w:sz w:val="24"/>
          <w:szCs w:val="24"/>
          <w:highlight w:val="yellow"/>
        </w:rPr>
      </w:pPr>
      <w:r w:rsidRPr="00E22B71">
        <w:rPr>
          <w:rFonts w:cs="Calibri"/>
          <w:color w:val="000000" w:themeColor="text1"/>
          <w:kern w:val="0"/>
          <w:sz w:val="24"/>
        </w:rPr>
        <w:t>NOTE:</w:t>
      </w:r>
      <w:r w:rsidR="00591C44" w:rsidRPr="00955F72">
        <w:rPr>
          <w:rFonts w:cs="Calibri"/>
          <w:color w:val="000000" w:themeColor="text1"/>
          <w:kern w:val="0"/>
          <w:sz w:val="24"/>
        </w:rPr>
        <w:t xml:space="preserve"> Serve a daily portion containing 17β-estradiol (0.1 mg·kg</w:t>
      </w:r>
      <w:r w:rsidR="00591C44" w:rsidRPr="00955F72">
        <w:rPr>
          <w:rFonts w:cs="Calibri"/>
          <w:color w:val="000000" w:themeColor="text1"/>
          <w:kern w:val="0"/>
          <w:sz w:val="24"/>
          <w:vertAlign w:val="superscript"/>
        </w:rPr>
        <w:t>-1</w:t>
      </w:r>
      <w:r w:rsidR="00591C44" w:rsidRPr="00955F72">
        <w:rPr>
          <w:rFonts w:cs="Calibri"/>
          <w:color w:val="000000" w:themeColor="text1"/>
          <w:kern w:val="0"/>
          <w:sz w:val="24"/>
        </w:rPr>
        <w:t>) or PPD (0.5 mg·kg</w:t>
      </w:r>
      <w:r w:rsidR="00591C44" w:rsidRPr="00955F72">
        <w:rPr>
          <w:rFonts w:cs="Calibri"/>
          <w:color w:val="000000" w:themeColor="text1"/>
          <w:kern w:val="0"/>
          <w:sz w:val="24"/>
          <w:vertAlign w:val="superscript"/>
        </w:rPr>
        <w:t>-1</w:t>
      </w:r>
      <w:r w:rsidR="00591C44" w:rsidRPr="00955F72">
        <w:rPr>
          <w:rFonts w:cs="Calibri"/>
          <w:color w:val="000000" w:themeColor="text1"/>
          <w:kern w:val="0"/>
          <w:sz w:val="24"/>
        </w:rPr>
        <w:t xml:space="preserve">) via </w:t>
      </w:r>
      <w:r w:rsidR="00146708">
        <w:rPr>
          <w:rFonts w:cs="Calibri"/>
          <w:color w:val="000000" w:themeColor="text1"/>
          <w:kern w:val="0"/>
          <w:sz w:val="24"/>
        </w:rPr>
        <w:t>hazelnut</w:t>
      </w:r>
      <w:r w:rsidR="00955F72">
        <w:rPr>
          <w:rFonts w:cs="Calibri"/>
          <w:color w:val="000000" w:themeColor="text1"/>
          <w:kern w:val="0"/>
          <w:sz w:val="24"/>
        </w:rPr>
        <w:t xml:space="preserve"> spread</w:t>
      </w:r>
      <w:r w:rsidR="00591C44" w:rsidRPr="00955F72">
        <w:rPr>
          <w:rFonts w:cs="Calibri"/>
          <w:color w:val="000000" w:themeColor="text1"/>
          <w:kern w:val="0"/>
          <w:sz w:val="24"/>
        </w:rPr>
        <w:t xml:space="preserve"> in OVX/E2 and OVX/PPD group respectively; serve a daily portion containing hormone-free </w:t>
      </w:r>
      <w:r w:rsidR="00146708">
        <w:rPr>
          <w:rFonts w:cs="Calibri"/>
          <w:color w:val="000000" w:themeColor="text1"/>
          <w:kern w:val="0"/>
          <w:sz w:val="24"/>
        </w:rPr>
        <w:t>hazelnut</w:t>
      </w:r>
      <w:r w:rsidR="00955F72">
        <w:rPr>
          <w:rFonts w:cs="Calibri"/>
          <w:color w:val="000000" w:themeColor="text1"/>
          <w:kern w:val="0"/>
          <w:sz w:val="24"/>
        </w:rPr>
        <w:t xml:space="preserve"> spread</w:t>
      </w:r>
      <w:r w:rsidR="00591C44" w:rsidRPr="00955F72">
        <w:rPr>
          <w:rFonts w:cs="Calibri"/>
          <w:color w:val="000000" w:themeColor="text1"/>
          <w:kern w:val="0"/>
          <w:sz w:val="24"/>
        </w:rPr>
        <w:t xml:space="preserve"> in SHAM and OVX group.</w:t>
      </w:r>
    </w:p>
    <w:p w14:paraId="10D18639" w14:textId="77777777" w:rsidR="000D71DD" w:rsidRPr="00955F72" w:rsidRDefault="000D71DD">
      <w:pPr>
        <w:autoSpaceDE w:val="0"/>
        <w:autoSpaceDN w:val="0"/>
        <w:adjustRightInd w:val="0"/>
        <w:rPr>
          <w:rFonts w:cs="Calibri"/>
          <w:color w:val="000000" w:themeColor="text1"/>
          <w:kern w:val="0"/>
          <w:sz w:val="24"/>
          <w:highlight w:val="yellow"/>
        </w:rPr>
      </w:pPr>
    </w:p>
    <w:p w14:paraId="51170210" w14:textId="77777777" w:rsidR="00C27D95" w:rsidRPr="00955F72" w:rsidRDefault="00C27D95" w:rsidP="00763ADB">
      <w:pPr>
        <w:numPr>
          <w:ilvl w:val="0"/>
          <w:numId w:val="1"/>
        </w:numPr>
        <w:autoSpaceDE w:val="0"/>
        <w:autoSpaceDN w:val="0"/>
        <w:adjustRightInd w:val="0"/>
        <w:rPr>
          <w:rFonts w:cs="Calibri"/>
          <w:b/>
          <w:color w:val="000000" w:themeColor="text1"/>
          <w:kern w:val="0"/>
          <w:sz w:val="24"/>
          <w:szCs w:val="24"/>
        </w:rPr>
      </w:pPr>
      <w:bookmarkStart w:id="9" w:name="PROTOCOL_5_Determination_of_In"/>
      <w:bookmarkStart w:id="10" w:name="PROTOCOL_3_Plasma_TG_and_TC_de"/>
      <w:r w:rsidRPr="00955F72">
        <w:rPr>
          <w:rFonts w:cs="Calibri"/>
          <w:b/>
          <w:color w:val="000000" w:themeColor="text1"/>
          <w:kern w:val="0"/>
          <w:sz w:val="24"/>
        </w:rPr>
        <w:t xml:space="preserve">Determination of </w:t>
      </w:r>
      <w:r w:rsidRPr="00955F72">
        <w:rPr>
          <w:rFonts w:cs="Calibri"/>
          <w:b/>
          <w:color w:val="000000" w:themeColor="text1"/>
          <w:kern w:val="0"/>
          <w:sz w:val="24"/>
          <w:szCs w:val="24"/>
        </w:rPr>
        <w:t>intima-media thickness</w:t>
      </w:r>
      <w:r w:rsidRPr="00955F72">
        <w:rPr>
          <w:rFonts w:cs="Calibri"/>
          <w:b/>
          <w:color w:val="000000" w:themeColor="text1"/>
          <w:kern w:val="0"/>
          <w:sz w:val="24"/>
        </w:rPr>
        <w:t xml:space="preserve"> and cardiac dysfunction using </w:t>
      </w:r>
      <w:bookmarkEnd w:id="9"/>
      <w:r w:rsidR="001304F2" w:rsidRPr="00955F72">
        <w:rPr>
          <w:rFonts w:cs="Calibri"/>
          <w:b/>
          <w:color w:val="000000" w:themeColor="text1"/>
          <w:kern w:val="0"/>
          <w:sz w:val="24"/>
        </w:rPr>
        <w:t xml:space="preserve">a </w:t>
      </w:r>
      <w:proofErr w:type="spellStart"/>
      <w:r w:rsidR="001304F2" w:rsidRPr="00955F72">
        <w:rPr>
          <w:rFonts w:cs="Calibri"/>
          <w:b/>
          <w:color w:val="000000" w:themeColor="text1"/>
          <w:kern w:val="0"/>
          <w:sz w:val="24"/>
          <w:szCs w:val="24"/>
        </w:rPr>
        <w:t>microultrasound</w:t>
      </w:r>
      <w:proofErr w:type="spellEnd"/>
      <w:r w:rsidR="001304F2" w:rsidRPr="00955F72">
        <w:rPr>
          <w:rFonts w:cs="Calibri"/>
          <w:b/>
          <w:color w:val="000000" w:themeColor="text1"/>
          <w:kern w:val="0"/>
          <w:sz w:val="24"/>
        </w:rPr>
        <w:t xml:space="preserve"> system</w:t>
      </w:r>
    </w:p>
    <w:p w14:paraId="7AB6F2FB" w14:textId="77777777" w:rsidR="00763ADB" w:rsidRPr="00955F72" w:rsidRDefault="00763ADB" w:rsidP="00763ADB">
      <w:pPr>
        <w:autoSpaceDE w:val="0"/>
        <w:autoSpaceDN w:val="0"/>
        <w:adjustRightInd w:val="0"/>
        <w:rPr>
          <w:rFonts w:cs="Calibri"/>
          <w:b/>
          <w:color w:val="000000" w:themeColor="text1"/>
          <w:kern w:val="0"/>
          <w:sz w:val="24"/>
          <w:szCs w:val="24"/>
        </w:rPr>
      </w:pPr>
    </w:p>
    <w:p w14:paraId="6397BBE9" w14:textId="77777777" w:rsidR="00955F72" w:rsidRDefault="00C27D95"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Ultrasonographic </w:t>
      </w:r>
      <w:proofErr w:type="spellStart"/>
      <w:r w:rsidRPr="00955F72">
        <w:rPr>
          <w:rFonts w:cs="Calibri"/>
          <w:color w:val="000000" w:themeColor="text1"/>
          <w:kern w:val="0"/>
          <w:sz w:val="24"/>
          <w:szCs w:val="24"/>
        </w:rPr>
        <w:t>biomicroscopy</w:t>
      </w:r>
      <w:proofErr w:type="spellEnd"/>
    </w:p>
    <w:p w14:paraId="477A786E" w14:textId="77777777" w:rsidR="00955F72" w:rsidRDefault="00955F72" w:rsidP="00955F72">
      <w:pPr>
        <w:autoSpaceDE w:val="0"/>
        <w:autoSpaceDN w:val="0"/>
        <w:adjustRightInd w:val="0"/>
        <w:rPr>
          <w:rFonts w:cs="Calibri"/>
          <w:color w:val="000000" w:themeColor="text1"/>
          <w:kern w:val="0"/>
          <w:sz w:val="24"/>
          <w:szCs w:val="24"/>
        </w:rPr>
      </w:pPr>
    </w:p>
    <w:p w14:paraId="75ED0BCC" w14:textId="5951C6E3" w:rsidR="00FF112E" w:rsidRPr="00955F72" w:rsidRDefault="00FF112E" w:rsidP="00955F72">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One day before termination</w:t>
      </w:r>
      <w:r w:rsidR="00C27D95" w:rsidRPr="00955F72">
        <w:rPr>
          <w:rFonts w:cs="Calibri"/>
          <w:color w:val="000000" w:themeColor="text1"/>
          <w:kern w:val="0"/>
          <w:sz w:val="24"/>
        </w:rPr>
        <w:t>, examine</w:t>
      </w:r>
      <w:bookmarkStart w:id="11" w:name="OLE_LINK2"/>
      <w:bookmarkStart w:id="12" w:name="OLE_LINK3"/>
      <w:r w:rsidR="00C27D95" w:rsidRPr="00955F72">
        <w:rPr>
          <w:rFonts w:cs="Calibri"/>
          <w:color w:val="000000" w:themeColor="text1"/>
          <w:kern w:val="0"/>
          <w:sz w:val="24"/>
        </w:rPr>
        <w:t xml:space="preserve"> </w:t>
      </w:r>
      <w:r w:rsidR="001304F2" w:rsidRPr="00955F72">
        <w:rPr>
          <w:rFonts w:cs="Calibri"/>
          <w:color w:val="000000" w:themeColor="text1"/>
          <w:kern w:val="0"/>
          <w:sz w:val="24"/>
          <w:szCs w:val="24"/>
        </w:rPr>
        <w:t>intima-media thickness</w:t>
      </w:r>
      <w:bookmarkEnd w:id="11"/>
      <w:bookmarkEnd w:id="12"/>
      <w:r w:rsidR="00C27D95" w:rsidRPr="00955F72">
        <w:rPr>
          <w:rFonts w:cs="Calibri"/>
          <w:color w:val="000000" w:themeColor="text1"/>
          <w:kern w:val="0"/>
          <w:sz w:val="24"/>
        </w:rPr>
        <w:t xml:space="preserve"> </w:t>
      </w:r>
      <w:r w:rsidR="00000416" w:rsidRPr="00955F72">
        <w:rPr>
          <w:rFonts w:cs="Calibri"/>
          <w:color w:val="000000" w:themeColor="text1"/>
          <w:kern w:val="0"/>
          <w:sz w:val="24"/>
        </w:rPr>
        <w:t xml:space="preserve">and cardiac dysfunction </w:t>
      </w:r>
      <w:r w:rsidR="00C27D95" w:rsidRPr="00955F72">
        <w:rPr>
          <w:rFonts w:cs="Calibri"/>
          <w:color w:val="000000" w:themeColor="text1"/>
          <w:kern w:val="0"/>
          <w:sz w:val="24"/>
        </w:rPr>
        <w:t xml:space="preserve">using a </w:t>
      </w:r>
      <w:proofErr w:type="spellStart"/>
      <w:r w:rsidR="00C27D95" w:rsidRPr="00955F72">
        <w:rPr>
          <w:rFonts w:cs="Calibri"/>
          <w:color w:val="000000" w:themeColor="text1"/>
          <w:kern w:val="0"/>
          <w:sz w:val="24"/>
          <w:szCs w:val="24"/>
        </w:rPr>
        <w:t>microultrasound</w:t>
      </w:r>
      <w:proofErr w:type="spellEnd"/>
      <w:r w:rsidR="00C27D95" w:rsidRPr="00955F72">
        <w:rPr>
          <w:rFonts w:cs="Calibri"/>
          <w:color w:val="000000" w:themeColor="text1"/>
          <w:kern w:val="0"/>
          <w:sz w:val="24"/>
        </w:rPr>
        <w:t xml:space="preserve"> system </w:t>
      </w:r>
      <w:r w:rsidR="00FB6BF1" w:rsidRPr="00955F72">
        <w:rPr>
          <w:rFonts w:cs="Calibri"/>
          <w:color w:val="000000" w:themeColor="text1"/>
          <w:kern w:val="0"/>
          <w:sz w:val="24"/>
        </w:rPr>
        <w:t xml:space="preserve">(see </w:t>
      </w:r>
      <w:r w:rsidR="00FA6608" w:rsidRPr="00FA6608">
        <w:rPr>
          <w:rFonts w:cs="Calibri"/>
          <w:b/>
          <w:color w:val="000000" w:themeColor="text1"/>
          <w:kern w:val="0"/>
          <w:sz w:val="24"/>
        </w:rPr>
        <w:t>Table of Materials</w:t>
      </w:r>
      <w:r w:rsidR="00FB6BF1" w:rsidRPr="00955F72">
        <w:rPr>
          <w:rFonts w:cs="Calibri"/>
          <w:color w:val="000000" w:themeColor="text1"/>
          <w:kern w:val="0"/>
          <w:sz w:val="24"/>
        </w:rPr>
        <w:t>)</w:t>
      </w:r>
      <w:r w:rsidR="00C27D95" w:rsidRPr="00955F72">
        <w:rPr>
          <w:rFonts w:cs="Calibri"/>
          <w:color w:val="000000" w:themeColor="text1"/>
          <w:kern w:val="0"/>
          <w:sz w:val="24"/>
        </w:rPr>
        <w:t xml:space="preserve"> as </w:t>
      </w:r>
      <w:r w:rsidR="00C27D95" w:rsidRPr="00955F72">
        <w:rPr>
          <w:rFonts w:cs="Calibri"/>
          <w:color w:val="000000" w:themeColor="text1"/>
          <w:kern w:val="0"/>
          <w:sz w:val="24"/>
          <w:szCs w:val="24"/>
        </w:rPr>
        <w:t>previously described</w:t>
      </w:r>
      <w:r w:rsidR="000838BE" w:rsidRPr="00955F72">
        <w:rPr>
          <w:rFonts w:cs="Calibri"/>
          <w:color w:val="000000" w:themeColor="text1"/>
          <w:kern w:val="0"/>
          <w:sz w:val="24"/>
          <w:szCs w:val="24"/>
          <w:vertAlign w:val="superscript"/>
        </w:rPr>
        <w:t>21</w:t>
      </w:r>
      <w:r w:rsidR="00C27D95" w:rsidRPr="00955F72">
        <w:rPr>
          <w:rFonts w:cs="Calibri"/>
          <w:color w:val="000000" w:themeColor="text1"/>
          <w:kern w:val="0"/>
          <w:sz w:val="24"/>
          <w:szCs w:val="24"/>
        </w:rPr>
        <w:t>.</w:t>
      </w:r>
      <w:r w:rsidR="00C27D95" w:rsidRPr="00955F72">
        <w:rPr>
          <w:rFonts w:cs="Calibri"/>
          <w:color w:val="000000" w:themeColor="text1"/>
          <w:kern w:val="0"/>
          <w:sz w:val="24"/>
        </w:rPr>
        <w:t xml:space="preserve"> </w:t>
      </w:r>
    </w:p>
    <w:p w14:paraId="21EA91B0" w14:textId="77777777" w:rsidR="00763ADB" w:rsidRPr="00955F72" w:rsidRDefault="00763ADB" w:rsidP="00763ADB">
      <w:pPr>
        <w:autoSpaceDE w:val="0"/>
        <w:autoSpaceDN w:val="0"/>
        <w:adjustRightInd w:val="0"/>
        <w:rPr>
          <w:rFonts w:cs="Calibri"/>
          <w:color w:val="000000" w:themeColor="text1"/>
          <w:kern w:val="0"/>
          <w:sz w:val="24"/>
        </w:rPr>
      </w:pPr>
    </w:p>
    <w:p w14:paraId="3EE3DB17" w14:textId="2D2CA49F" w:rsidR="00C27D95" w:rsidRPr="00955F72" w:rsidRDefault="00C27D95"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Before examination, give each mouse </w:t>
      </w:r>
      <w:r w:rsidR="00FA0180">
        <w:rPr>
          <w:rFonts w:cs="Calibri"/>
          <w:color w:val="000000" w:themeColor="text1"/>
          <w:kern w:val="0"/>
          <w:sz w:val="24"/>
        </w:rPr>
        <w:t xml:space="preserve">a </w:t>
      </w:r>
      <w:r w:rsidRPr="00955F72">
        <w:rPr>
          <w:rFonts w:cs="Calibri"/>
          <w:color w:val="000000" w:themeColor="text1"/>
          <w:kern w:val="0"/>
          <w:sz w:val="24"/>
        </w:rPr>
        <w:t>200 mg/kg intraperitoneal injection of avertin (tribromoethanol) as anesthesia</w:t>
      </w:r>
      <w:r w:rsidR="00DB3F36" w:rsidRPr="00955F72">
        <w:rPr>
          <w:rFonts w:cs="Calibri"/>
          <w:color w:val="000000" w:themeColor="text1"/>
          <w:kern w:val="0"/>
          <w:sz w:val="24"/>
        </w:rPr>
        <w:t xml:space="preserve"> (n</w:t>
      </w:r>
      <w:r w:rsidR="00DB3F36" w:rsidRPr="00955F72">
        <w:rPr>
          <w:rFonts w:cs="Calibri"/>
          <w:color w:val="000000" w:themeColor="text1"/>
          <w:kern w:val="0"/>
          <w:sz w:val="24"/>
          <w:szCs w:val="24"/>
        </w:rPr>
        <w:t xml:space="preserve"> = </w:t>
      </w:r>
      <w:r w:rsidR="001306BE" w:rsidRPr="00955F72">
        <w:rPr>
          <w:rFonts w:cs="Calibri"/>
          <w:color w:val="000000" w:themeColor="text1"/>
          <w:kern w:val="0"/>
          <w:sz w:val="24"/>
        </w:rPr>
        <w:t>8</w:t>
      </w:r>
      <w:r w:rsidR="00DB3F36" w:rsidRPr="00955F72">
        <w:rPr>
          <w:rFonts w:cs="Calibri"/>
          <w:color w:val="000000" w:themeColor="text1"/>
          <w:kern w:val="0"/>
          <w:sz w:val="24"/>
        </w:rPr>
        <w:t xml:space="preserve"> mice per group)</w:t>
      </w:r>
      <w:r w:rsidRPr="00955F72">
        <w:rPr>
          <w:rFonts w:cs="Calibri"/>
          <w:color w:val="000000" w:themeColor="text1"/>
          <w:kern w:val="0"/>
          <w:sz w:val="24"/>
        </w:rPr>
        <w:t xml:space="preserve">. </w:t>
      </w:r>
    </w:p>
    <w:p w14:paraId="4658C624" w14:textId="77777777" w:rsidR="00763ADB" w:rsidRPr="00955F72" w:rsidRDefault="00763ADB" w:rsidP="00763ADB">
      <w:pPr>
        <w:autoSpaceDE w:val="0"/>
        <w:autoSpaceDN w:val="0"/>
        <w:adjustRightInd w:val="0"/>
        <w:rPr>
          <w:rFonts w:cs="Calibri"/>
          <w:color w:val="000000" w:themeColor="text1"/>
          <w:kern w:val="0"/>
          <w:sz w:val="24"/>
        </w:rPr>
      </w:pPr>
    </w:p>
    <w:p w14:paraId="56B6232D" w14:textId="77777777" w:rsidR="00C27D95" w:rsidRPr="00955F72" w:rsidRDefault="00C27D95"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Shave the neck hair of each mouse carefully. Apply warm ultrasound transmission gel liberally to ensure optimal image quality. </w:t>
      </w:r>
    </w:p>
    <w:p w14:paraId="247055DB" w14:textId="77777777" w:rsidR="00763ADB" w:rsidRPr="00955F72" w:rsidRDefault="00763ADB" w:rsidP="00763ADB">
      <w:pPr>
        <w:autoSpaceDE w:val="0"/>
        <w:autoSpaceDN w:val="0"/>
        <w:adjustRightInd w:val="0"/>
        <w:rPr>
          <w:rFonts w:cs="Calibri"/>
          <w:color w:val="000000" w:themeColor="text1"/>
          <w:kern w:val="0"/>
          <w:sz w:val="24"/>
        </w:rPr>
      </w:pPr>
    </w:p>
    <w:p w14:paraId="049A8A9A" w14:textId="6FF6C472" w:rsidR="00C27D95" w:rsidRPr="00955F72" w:rsidRDefault="00C27D95"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Obtain baseline ultrasonographic images of the aortic root and ascending aorta with the 30</w:t>
      </w:r>
      <w:r w:rsidRPr="00955F72">
        <w:rPr>
          <w:rFonts w:cs="Calibri"/>
          <w:color w:val="000000" w:themeColor="text1"/>
          <w:kern w:val="0"/>
          <w:sz w:val="24"/>
          <w:szCs w:val="24"/>
        </w:rPr>
        <w:t xml:space="preserve"> </w:t>
      </w:r>
      <w:r w:rsidRPr="00955F72">
        <w:rPr>
          <w:rFonts w:cs="Calibri"/>
          <w:color w:val="000000" w:themeColor="text1"/>
          <w:kern w:val="0"/>
          <w:sz w:val="24"/>
        </w:rPr>
        <w:t>MHz scan head at a 12.7</w:t>
      </w:r>
      <w:r w:rsidRPr="00955F72">
        <w:rPr>
          <w:rFonts w:cs="Calibri"/>
          <w:color w:val="000000" w:themeColor="text1"/>
          <w:kern w:val="0"/>
          <w:sz w:val="24"/>
          <w:szCs w:val="24"/>
        </w:rPr>
        <w:t xml:space="preserve"> </w:t>
      </w:r>
      <w:r w:rsidRPr="00955F72">
        <w:rPr>
          <w:rFonts w:cs="Calibri"/>
          <w:color w:val="000000" w:themeColor="text1"/>
          <w:kern w:val="0"/>
          <w:sz w:val="24"/>
        </w:rPr>
        <w:t xml:space="preserve">mm focus and </w:t>
      </w:r>
      <w:r w:rsidR="00FA0180">
        <w:rPr>
          <w:rFonts w:cs="Calibri"/>
          <w:color w:val="000000" w:themeColor="text1"/>
          <w:kern w:val="0"/>
          <w:sz w:val="24"/>
        </w:rPr>
        <w:t xml:space="preserve">a </w:t>
      </w:r>
      <w:r w:rsidRPr="00955F72">
        <w:rPr>
          <w:rFonts w:cs="Calibri"/>
          <w:color w:val="000000" w:themeColor="text1"/>
          <w:kern w:val="0"/>
          <w:sz w:val="24"/>
        </w:rPr>
        <w:t xml:space="preserve">resolution of 40 μm. </w:t>
      </w:r>
    </w:p>
    <w:p w14:paraId="37C3F9D5" w14:textId="77777777" w:rsidR="00763ADB" w:rsidRPr="00955F72" w:rsidRDefault="00763ADB" w:rsidP="00763ADB">
      <w:pPr>
        <w:autoSpaceDE w:val="0"/>
        <w:autoSpaceDN w:val="0"/>
        <w:adjustRightInd w:val="0"/>
        <w:rPr>
          <w:rFonts w:cs="Calibri"/>
          <w:color w:val="000000" w:themeColor="text1"/>
          <w:kern w:val="0"/>
          <w:sz w:val="24"/>
        </w:rPr>
      </w:pPr>
    </w:p>
    <w:p w14:paraId="74542995" w14:textId="77777777" w:rsidR="00C27D95" w:rsidRPr="00955F72" w:rsidRDefault="00C27D95"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Use electrocardiography with a lead II configuration for monitoring. </w:t>
      </w:r>
    </w:p>
    <w:p w14:paraId="5BCC24B9" w14:textId="77777777" w:rsidR="00763ADB" w:rsidRPr="00955F72" w:rsidRDefault="00763ADB" w:rsidP="00763ADB">
      <w:pPr>
        <w:autoSpaceDE w:val="0"/>
        <w:autoSpaceDN w:val="0"/>
        <w:adjustRightInd w:val="0"/>
        <w:rPr>
          <w:rFonts w:cs="Calibri"/>
          <w:color w:val="000000" w:themeColor="text1"/>
          <w:kern w:val="0"/>
          <w:sz w:val="24"/>
        </w:rPr>
      </w:pPr>
    </w:p>
    <w:p w14:paraId="41A9C71E" w14:textId="4F0CAD17" w:rsidR="00C27D95" w:rsidRPr="00955F72" w:rsidRDefault="00C27D95"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Capture right parasternal long-axis images of the ascending aorta, aortic arch, and brachiocephalic artery branch in </w:t>
      </w:r>
      <w:r w:rsidRPr="00955F72">
        <w:rPr>
          <w:rFonts w:cs="Calibri"/>
          <w:color w:val="000000" w:themeColor="text1"/>
          <w:kern w:val="0"/>
          <w:sz w:val="24"/>
          <w:szCs w:val="24"/>
        </w:rPr>
        <w:t>one</w:t>
      </w:r>
      <w:r w:rsidRPr="00955F72">
        <w:rPr>
          <w:rFonts w:cs="Calibri"/>
          <w:color w:val="000000" w:themeColor="text1"/>
          <w:kern w:val="0"/>
          <w:sz w:val="24"/>
        </w:rPr>
        <w:t xml:space="preserve"> plane in systole (</w:t>
      </w:r>
      <w:r w:rsidR="00FA6608" w:rsidRPr="00FA6608">
        <w:rPr>
          <w:rFonts w:cs="Calibri"/>
          <w:b/>
          <w:color w:val="000000" w:themeColor="text1"/>
          <w:kern w:val="0"/>
          <w:sz w:val="24"/>
        </w:rPr>
        <w:t>Figure 3</w:t>
      </w:r>
      <w:r w:rsidRPr="00955F72">
        <w:rPr>
          <w:rFonts w:cs="Calibri"/>
          <w:color w:val="000000" w:themeColor="text1"/>
          <w:kern w:val="0"/>
          <w:sz w:val="24"/>
        </w:rPr>
        <w:t xml:space="preserve">). </w:t>
      </w:r>
    </w:p>
    <w:p w14:paraId="294891AE" w14:textId="77777777" w:rsidR="007075A6" w:rsidRPr="00955F72" w:rsidRDefault="007075A6" w:rsidP="00C27D95">
      <w:pPr>
        <w:autoSpaceDE w:val="0"/>
        <w:autoSpaceDN w:val="0"/>
        <w:adjustRightInd w:val="0"/>
        <w:rPr>
          <w:rFonts w:cs="Calibri"/>
          <w:color w:val="000000" w:themeColor="text1"/>
          <w:kern w:val="0"/>
          <w:sz w:val="24"/>
        </w:rPr>
      </w:pPr>
    </w:p>
    <w:p w14:paraId="60099A7F" w14:textId="77777777" w:rsidR="00C27D95" w:rsidRPr="00955F72" w:rsidRDefault="00C27D95"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Measurements of </w:t>
      </w:r>
      <w:r w:rsidRPr="00955F72">
        <w:rPr>
          <w:rFonts w:cs="Calibri"/>
          <w:color w:val="000000" w:themeColor="text1"/>
          <w:kern w:val="0"/>
          <w:sz w:val="24"/>
          <w:szCs w:val="24"/>
        </w:rPr>
        <w:t>intima-media</w:t>
      </w:r>
      <w:r w:rsidRPr="00955F72">
        <w:rPr>
          <w:rFonts w:cs="Calibri"/>
          <w:color w:val="000000" w:themeColor="text1"/>
          <w:kern w:val="0"/>
          <w:sz w:val="24"/>
        </w:rPr>
        <w:t xml:space="preserve"> and </w:t>
      </w:r>
      <w:r w:rsidRPr="00955F72">
        <w:rPr>
          <w:rFonts w:cs="Calibri"/>
          <w:color w:val="000000" w:themeColor="text1"/>
          <w:kern w:val="0"/>
          <w:sz w:val="24"/>
          <w:szCs w:val="24"/>
        </w:rPr>
        <w:t>maximal plaque thickness</w:t>
      </w:r>
    </w:p>
    <w:p w14:paraId="6B78F59E" w14:textId="77777777" w:rsidR="00763ADB" w:rsidRPr="00955F72" w:rsidRDefault="00763ADB" w:rsidP="00763ADB">
      <w:pPr>
        <w:autoSpaceDE w:val="0"/>
        <w:autoSpaceDN w:val="0"/>
        <w:adjustRightInd w:val="0"/>
        <w:rPr>
          <w:rFonts w:cs="Calibri"/>
          <w:color w:val="000000" w:themeColor="text1"/>
          <w:kern w:val="0"/>
          <w:sz w:val="24"/>
        </w:rPr>
      </w:pPr>
    </w:p>
    <w:p w14:paraId="1A73956D" w14:textId="77777777" w:rsidR="00C27D95" w:rsidRPr="00955F72" w:rsidRDefault="00C27D95"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Adjust the distance between the transducer and the arterial site readily to obtain clear images. </w:t>
      </w:r>
    </w:p>
    <w:p w14:paraId="5F384725" w14:textId="77777777" w:rsidR="00763ADB" w:rsidRPr="00955F72" w:rsidRDefault="00763ADB" w:rsidP="00763ADB">
      <w:pPr>
        <w:autoSpaceDE w:val="0"/>
        <w:autoSpaceDN w:val="0"/>
        <w:adjustRightInd w:val="0"/>
        <w:rPr>
          <w:rFonts w:cs="Calibri"/>
          <w:color w:val="000000" w:themeColor="text1"/>
          <w:kern w:val="0"/>
          <w:sz w:val="24"/>
        </w:rPr>
      </w:pPr>
    </w:p>
    <w:p w14:paraId="0D0E3A66" w14:textId="77777777" w:rsidR="00C27D95" w:rsidRPr="00955F72" w:rsidRDefault="00C27D95"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Store a 10</w:t>
      </w:r>
      <w:r w:rsidRPr="00955F72">
        <w:rPr>
          <w:rFonts w:cs="Calibri"/>
          <w:color w:val="000000" w:themeColor="text1"/>
          <w:kern w:val="0"/>
          <w:sz w:val="24"/>
          <w:szCs w:val="24"/>
        </w:rPr>
        <w:t xml:space="preserve"> </w:t>
      </w:r>
      <w:r w:rsidRPr="00955F72">
        <w:rPr>
          <w:rFonts w:cs="Calibri"/>
          <w:color w:val="000000" w:themeColor="text1"/>
          <w:kern w:val="0"/>
          <w:sz w:val="24"/>
        </w:rPr>
        <w:t>s cine loop digitally for offline examination on a</w:t>
      </w:r>
      <w:r w:rsidR="00C61420" w:rsidRPr="00955F72">
        <w:rPr>
          <w:rFonts w:cs="Calibri"/>
          <w:color w:val="000000" w:themeColor="text1"/>
          <w:kern w:val="0"/>
          <w:sz w:val="24"/>
        </w:rPr>
        <w:t>n</w:t>
      </w:r>
      <w:r w:rsidRPr="00955F72">
        <w:rPr>
          <w:rFonts w:cs="Calibri"/>
          <w:color w:val="000000" w:themeColor="text1"/>
          <w:kern w:val="0"/>
          <w:sz w:val="24"/>
        </w:rPr>
        <w:t xml:space="preserve"> image analysis system. </w:t>
      </w:r>
    </w:p>
    <w:p w14:paraId="75E31A5E" w14:textId="77777777" w:rsidR="00763ADB" w:rsidRPr="00955F72" w:rsidRDefault="00763ADB" w:rsidP="00763ADB">
      <w:pPr>
        <w:autoSpaceDE w:val="0"/>
        <w:autoSpaceDN w:val="0"/>
        <w:adjustRightInd w:val="0"/>
        <w:rPr>
          <w:rFonts w:cs="Calibri"/>
          <w:color w:val="000000" w:themeColor="text1"/>
          <w:kern w:val="0"/>
          <w:sz w:val="24"/>
        </w:rPr>
      </w:pPr>
    </w:p>
    <w:p w14:paraId="247774A6" w14:textId="3C488ABD" w:rsidR="00105969" w:rsidRPr="00955F72" w:rsidRDefault="00105969" w:rsidP="00E15C83">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Choose an optimal freeze-frame</w:t>
      </w:r>
      <w:r w:rsidR="00437E38" w:rsidRPr="00955F72">
        <w:rPr>
          <w:rFonts w:cs="Calibri"/>
          <w:color w:val="000000" w:themeColor="text1"/>
          <w:kern w:val="0"/>
          <w:sz w:val="24"/>
        </w:rPr>
        <w:t xml:space="preserve"> ultrasonographic</w:t>
      </w:r>
      <w:r w:rsidRPr="00955F72">
        <w:rPr>
          <w:rFonts w:cs="Calibri"/>
          <w:color w:val="000000" w:themeColor="text1"/>
          <w:kern w:val="0"/>
          <w:sz w:val="24"/>
        </w:rPr>
        <w:t xml:space="preserve"> image </w:t>
      </w:r>
      <w:r w:rsidR="009154F9" w:rsidRPr="00955F72">
        <w:rPr>
          <w:rFonts w:cs="Calibri"/>
          <w:color w:val="000000" w:themeColor="text1"/>
          <w:kern w:val="0"/>
          <w:sz w:val="24"/>
        </w:rPr>
        <w:t>manually for further measurements</w:t>
      </w:r>
      <w:r w:rsidRPr="00955F72">
        <w:rPr>
          <w:rFonts w:cs="Calibri"/>
          <w:color w:val="000000" w:themeColor="text1"/>
          <w:kern w:val="0"/>
          <w:sz w:val="24"/>
        </w:rPr>
        <w:t>.</w:t>
      </w:r>
      <w:r w:rsidR="00E15C83" w:rsidRPr="00955F72">
        <w:rPr>
          <w:rFonts w:cs="Calibri"/>
          <w:color w:val="000000" w:themeColor="text1"/>
          <w:kern w:val="0"/>
          <w:sz w:val="24"/>
        </w:rPr>
        <w:t xml:space="preserve"> Check the images in the minor curvature of the ascending aorta. If plaque in the ascending aorta can be seen, measure</w:t>
      </w:r>
      <w:r w:rsidR="00E15C83" w:rsidRPr="00955F72">
        <w:rPr>
          <w:rFonts w:cs="Calibri"/>
          <w:color w:val="000000" w:themeColor="text1"/>
          <w:kern w:val="0"/>
          <w:sz w:val="24"/>
          <w:szCs w:val="24"/>
        </w:rPr>
        <w:t xml:space="preserve"> the</w:t>
      </w:r>
      <w:r w:rsidR="00E15C83" w:rsidRPr="00955F72">
        <w:rPr>
          <w:rFonts w:cs="Calibri"/>
          <w:color w:val="000000" w:themeColor="text1"/>
          <w:kern w:val="0"/>
          <w:sz w:val="24"/>
        </w:rPr>
        <w:t xml:space="preserve"> maximal plaque thickness. If plaque in the ascending aorta </w:t>
      </w:r>
      <w:r w:rsidR="00FA0180">
        <w:rPr>
          <w:rFonts w:cs="Calibri"/>
          <w:color w:val="000000" w:themeColor="text1"/>
          <w:kern w:val="0"/>
          <w:sz w:val="24"/>
        </w:rPr>
        <w:t>cannot</w:t>
      </w:r>
      <w:r w:rsidR="00FA0180" w:rsidRPr="00955F72">
        <w:rPr>
          <w:rFonts w:cs="Calibri"/>
          <w:color w:val="000000" w:themeColor="text1"/>
          <w:kern w:val="0"/>
          <w:sz w:val="24"/>
        </w:rPr>
        <w:t xml:space="preserve"> </w:t>
      </w:r>
      <w:r w:rsidR="00E15C83" w:rsidRPr="00955F72">
        <w:rPr>
          <w:rFonts w:cs="Calibri"/>
          <w:color w:val="000000" w:themeColor="text1"/>
          <w:kern w:val="0"/>
          <w:sz w:val="24"/>
        </w:rPr>
        <w:t>be seen, measure</w:t>
      </w:r>
      <w:r w:rsidR="00E15C83" w:rsidRPr="00955F72">
        <w:rPr>
          <w:rFonts w:cs="Calibri"/>
          <w:color w:val="000000" w:themeColor="text1"/>
          <w:kern w:val="0"/>
          <w:sz w:val="24"/>
          <w:szCs w:val="24"/>
        </w:rPr>
        <w:t xml:space="preserve"> the</w:t>
      </w:r>
      <w:r w:rsidR="00E15C83" w:rsidRPr="00955F72">
        <w:rPr>
          <w:rFonts w:cs="Calibri"/>
          <w:color w:val="000000" w:themeColor="text1"/>
          <w:kern w:val="0"/>
          <w:sz w:val="24"/>
        </w:rPr>
        <w:t xml:space="preserve"> maximal IMT. </w:t>
      </w:r>
    </w:p>
    <w:p w14:paraId="15C2B862" w14:textId="77777777" w:rsidR="00105969" w:rsidRPr="00955F72" w:rsidRDefault="00105969" w:rsidP="00105969">
      <w:pPr>
        <w:pStyle w:val="ListParagraph"/>
        <w:rPr>
          <w:rFonts w:cs="Calibri"/>
          <w:color w:val="000000" w:themeColor="text1"/>
          <w:kern w:val="0"/>
          <w:sz w:val="24"/>
          <w:highlight w:val="green"/>
        </w:rPr>
      </w:pPr>
    </w:p>
    <w:p w14:paraId="6A28444B" w14:textId="77777777" w:rsidR="00C27D95" w:rsidRPr="00955F72" w:rsidRDefault="00C27D95"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Measure the IMT (distance between the vascular luminal</w:t>
      </w:r>
      <w:r w:rsidR="00DC71C7" w:rsidRPr="00955F72">
        <w:rPr>
          <w:rFonts w:cs="Calibri"/>
          <w:color w:val="000000" w:themeColor="text1"/>
          <w:kern w:val="0"/>
          <w:sz w:val="24"/>
        </w:rPr>
        <w:t>-</w:t>
      </w:r>
      <w:r w:rsidRPr="00955F72">
        <w:rPr>
          <w:rFonts w:cs="Calibri"/>
          <w:color w:val="000000" w:themeColor="text1"/>
          <w:kern w:val="0"/>
          <w:sz w:val="24"/>
        </w:rPr>
        <w:t>intimal interface and the medial</w:t>
      </w:r>
      <w:r w:rsidR="00DC71C7" w:rsidRPr="00955F72">
        <w:rPr>
          <w:rFonts w:cs="Calibri"/>
          <w:color w:val="000000" w:themeColor="text1"/>
          <w:kern w:val="0"/>
          <w:sz w:val="24"/>
        </w:rPr>
        <w:t>-</w:t>
      </w:r>
      <w:r w:rsidRPr="00955F72">
        <w:rPr>
          <w:rFonts w:cs="Calibri"/>
          <w:color w:val="000000" w:themeColor="text1"/>
          <w:kern w:val="0"/>
          <w:sz w:val="24"/>
        </w:rPr>
        <w:t xml:space="preserve">adventitial interface). Measure </w:t>
      </w:r>
      <w:r w:rsidRPr="00955F72">
        <w:rPr>
          <w:rFonts w:cs="Calibri"/>
          <w:color w:val="000000" w:themeColor="text1"/>
          <w:kern w:val="0"/>
          <w:sz w:val="24"/>
          <w:szCs w:val="24"/>
        </w:rPr>
        <w:t xml:space="preserve">the </w:t>
      </w:r>
      <w:r w:rsidRPr="00955F72">
        <w:rPr>
          <w:rFonts w:cs="Calibri"/>
          <w:color w:val="000000" w:themeColor="text1"/>
          <w:kern w:val="0"/>
          <w:sz w:val="24"/>
        </w:rPr>
        <w:t xml:space="preserve">maximal plaque thickness (the thickest distance </w:t>
      </w:r>
      <w:r w:rsidRPr="00955F72">
        <w:rPr>
          <w:rFonts w:cs="Calibri"/>
          <w:color w:val="000000" w:themeColor="text1"/>
          <w:kern w:val="0"/>
          <w:sz w:val="24"/>
          <w:szCs w:val="24"/>
        </w:rPr>
        <w:t>between</w:t>
      </w:r>
      <w:r w:rsidRPr="00955F72">
        <w:rPr>
          <w:rFonts w:cs="Calibri"/>
          <w:color w:val="000000" w:themeColor="text1"/>
          <w:kern w:val="0"/>
          <w:sz w:val="24"/>
        </w:rPr>
        <w:t xml:space="preserve"> the </w:t>
      </w:r>
      <w:r w:rsidRPr="00955F72">
        <w:rPr>
          <w:rFonts w:cs="Calibri"/>
          <w:color w:val="000000" w:themeColor="text1"/>
          <w:kern w:val="0"/>
          <w:sz w:val="24"/>
        </w:rPr>
        <w:lastRenderedPageBreak/>
        <w:t xml:space="preserve">border of the vascular lumen and adventitial layer). </w:t>
      </w:r>
    </w:p>
    <w:p w14:paraId="25D0D008" w14:textId="77777777" w:rsidR="00763ADB" w:rsidRPr="00955F72" w:rsidRDefault="00763ADB" w:rsidP="00763ADB">
      <w:pPr>
        <w:autoSpaceDE w:val="0"/>
        <w:autoSpaceDN w:val="0"/>
        <w:adjustRightInd w:val="0"/>
        <w:rPr>
          <w:rFonts w:cs="Calibri"/>
          <w:color w:val="000000" w:themeColor="text1"/>
          <w:kern w:val="0"/>
          <w:sz w:val="24"/>
          <w:szCs w:val="24"/>
        </w:rPr>
      </w:pPr>
    </w:p>
    <w:p w14:paraId="56C99421" w14:textId="1CA05062" w:rsidR="00C27D95" w:rsidRPr="00955F72" w:rsidRDefault="00C27D95"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A</w:t>
      </w:r>
      <w:r w:rsidRPr="00955F72">
        <w:rPr>
          <w:rFonts w:cs="Calibri"/>
          <w:color w:val="000000" w:themeColor="text1"/>
          <w:kern w:val="0"/>
          <w:sz w:val="24"/>
        </w:rPr>
        <w:t xml:space="preserve">verage data from </w:t>
      </w:r>
      <w:r w:rsidRPr="00955F72">
        <w:rPr>
          <w:rFonts w:cs="Calibri"/>
          <w:color w:val="000000" w:themeColor="text1"/>
          <w:kern w:val="0"/>
          <w:sz w:val="24"/>
          <w:szCs w:val="24"/>
        </w:rPr>
        <w:t>three</w:t>
      </w:r>
      <w:r w:rsidRPr="00955F72">
        <w:rPr>
          <w:rFonts w:cs="Calibri"/>
          <w:color w:val="000000" w:themeColor="text1"/>
          <w:kern w:val="0"/>
          <w:sz w:val="24"/>
        </w:rPr>
        <w:t xml:space="preserve"> lesion sites (</w:t>
      </w:r>
      <w:r w:rsidR="00FA6608" w:rsidRPr="00FA6608">
        <w:rPr>
          <w:rFonts w:cs="Calibri"/>
          <w:b/>
          <w:color w:val="000000" w:themeColor="text1"/>
          <w:kern w:val="0"/>
          <w:sz w:val="24"/>
        </w:rPr>
        <w:t>Figure 3</w:t>
      </w:r>
      <w:r w:rsidRPr="00955F72">
        <w:rPr>
          <w:rFonts w:cs="Calibri"/>
          <w:color w:val="000000" w:themeColor="text1"/>
          <w:kern w:val="0"/>
          <w:sz w:val="24"/>
        </w:rPr>
        <w:t>).</w:t>
      </w:r>
    </w:p>
    <w:p w14:paraId="0E448BEF" w14:textId="77777777" w:rsidR="007075A6" w:rsidRPr="00955F72" w:rsidRDefault="007075A6" w:rsidP="00C27D95">
      <w:pPr>
        <w:autoSpaceDE w:val="0"/>
        <w:autoSpaceDN w:val="0"/>
        <w:adjustRightInd w:val="0"/>
        <w:rPr>
          <w:rFonts w:cs="Calibri"/>
          <w:color w:val="000000" w:themeColor="text1"/>
          <w:kern w:val="0"/>
          <w:sz w:val="24"/>
        </w:rPr>
      </w:pPr>
    </w:p>
    <w:p w14:paraId="76B91069" w14:textId="77777777" w:rsidR="00C27D95" w:rsidRPr="00955F72" w:rsidRDefault="00C27D95"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Determination of cardiac dysfunction using echocardiography</w:t>
      </w:r>
    </w:p>
    <w:p w14:paraId="6C54754F" w14:textId="77777777" w:rsidR="00FA0180" w:rsidRDefault="00FA0180" w:rsidP="00763ADB">
      <w:pPr>
        <w:autoSpaceDE w:val="0"/>
        <w:autoSpaceDN w:val="0"/>
        <w:adjustRightInd w:val="0"/>
        <w:rPr>
          <w:rFonts w:cs="Calibri"/>
          <w:color w:val="000000" w:themeColor="text1"/>
          <w:kern w:val="0"/>
          <w:sz w:val="24"/>
        </w:rPr>
      </w:pPr>
    </w:p>
    <w:p w14:paraId="34B77C03" w14:textId="45FF529F" w:rsidR="00C27D95" w:rsidRPr="00955F72" w:rsidRDefault="00FA0180" w:rsidP="00763ADB">
      <w:pPr>
        <w:autoSpaceDE w:val="0"/>
        <w:autoSpaceDN w:val="0"/>
        <w:adjustRightInd w:val="0"/>
        <w:rPr>
          <w:rFonts w:cs="Calibri"/>
          <w:color w:val="000000" w:themeColor="text1"/>
          <w:kern w:val="0"/>
          <w:sz w:val="24"/>
        </w:rPr>
      </w:pPr>
      <w:r>
        <w:rPr>
          <w:rFonts w:cs="Calibri"/>
          <w:color w:val="000000" w:themeColor="text1"/>
          <w:kern w:val="0"/>
          <w:sz w:val="24"/>
        </w:rPr>
        <w:t xml:space="preserve">NOTE: </w:t>
      </w:r>
      <w:r w:rsidR="00C27D95" w:rsidRPr="00955F72">
        <w:rPr>
          <w:rFonts w:cs="Calibri"/>
          <w:color w:val="000000" w:themeColor="text1"/>
          <w:kern w:val="0"/>
          <w:sz w:val="24"/>
        </w:rPr>
        <w:t xml:space="preserve">Examine cardiac function through echocardiography using a </w:t>
      </w:r>
      <w:proofErr w:type="spellStart"/>
      <w:r w:rsidR="00C27D95" w:rsidRPr="00955F72">
        <w:rPr>
          <w:rFonts w:cs="Calibri"/>
          <w:color w:val="000000" w:themeColor="text1"/>
          <w:kern w:val="0"/>
          <w:sz w:val="24"/>
          <w:szCs w:val="24"/>
        </w:rPr>
        <w:t>microultrasound</w:t>
      </w:r>
      <w:proofErr w:type="spellEnd"/>
      <w:r w:rsidR="00C27D95" w:rsidRPr="00955F72">
        <w:rPr>
          <w:rFonts w:cs="Calibri"/>
          <w:color w:val="000000" w:themeColor="text1"/>
          <w:kern w:val="0"/>
          <w:sz w:val="24"/>
        </w:rPr>
        <w:t xml:space="preserve"> system</w:t>
      </w:r>
      <w:r w:rsidR="00C27D95" w:rsidRPr="00955F72">
        <w:rPr>
          <w:rFonts w:cs="Calibri"/>
          <w:color w:val="000000" w:themeColor="text1"/>
          <w:kern w:val="0"/>
          <w:sz w:val="24"/>
          <w:szCs w:val="24"/>
        </w:rPr>
        <w:t>,</w:t>
      </w:r>
      <w:r w:rsidR="00C27D95" w:rsidRPr="00955F72">
        <w:rPr>
          <w:rFonts w:cs="Calibri"/>
          <w:color w:val="000000" w:themeColor="text1"/>
          <w:kern w:val="0"/>
          <w:sz w:val="24"/>
        </w:rPr>
        <w:t xml:space="preserve"> as </w:t>
      </w:r>
      <w:r w:rsidR="00C27D95" w:rsidRPr="00955F72">
        <w:rPr>
          <w:rFonts w:cs="Calibri"/>
          <w:color w:val="000000" w:themeColor="text1"/>
          <w:kern w:val="0"/>
          <w:sz w:val="24"/>
          <w:szCs w:val="24"/>
        </w:rPr>
        <w:t>previously described</w:t>
      </w:r>
      <w:r w:rsidR="005C7D09" w:rsidRPr="00955F72">
        <w:rPr>
          <w:rFonts w:cs="Calibri"/>
          <w:color w:val="000000" w:themeColor="text1"/>
          <w:kern w:val="0"/>
          <w:sz w:val="24"/>
          <w:szCs w:val="24"/>
          <w:vertAlign w:val="superscript"/>
        </w:rPr>
        <w:t>2</w:t>
      </w:r>
      <w:r w:rsidR="005B1384" w:rsidRPr="00955F72">
        <w:rPr>
          <w:rFonts w:cs="Calibri"/>
          <w:color w:val="000000" w:themeColor="text1"/>
          <w:kern w:val="0"/>
          <w:sz w:val="24"/>
          <w:szCs w:val="24"/>
          <w:vertAlign w:val="superscript"/>
        </w:rPr>
        <w:t>2</w:t>
      </w:r>
      <w:r w:rsidR="00C27D95" w:rsidRPr="00955F72">
        <w:rPr>
          <w:rFonts w:cs="Calibri"/>
          <w:color w:val="000000" w:themeColor="text1"/>
          <w:kern w:val="0"/>
          <w:sz w:val="24"/>
        </w:rPr>
        <w:t xml:space="preserve">. </w:t>
      </w:r>
    </w:p>
    <w:p w14:paraId="7E1D6045" w14:textId="77777777" w:rsidR="00763ADB" w:rsidRPr="00955F72" w:rsidRDefault="00763ADB" w:rsidP="00763ADB">
      <w:pPr>
        <w:autoSpaceDE w:val="0"/>
        <w:autoSpaceDN w:val="0"/>
        <w:adjustRightInd w:val="0"/>
        <w:rPr>
          <w:rFonts w:cs="Calibri"/>
          <w:color w:val="000000" w:themeColor="text1"/>
          <w:kern w:val="0"/>
          <w:sz w:val="24"/>
        </w:rPr>
      </w:pPr>
    </w:p>
    <w:p w14:paraId="48032775" w14:textId="77777777" w:rsidR="00C27D95" w:rsidRPr="00955F72" w:rsidRDefault="00C27D95"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Direct an ultrasound beam toward the heart, near the papillary muscles. </w:t>
      </w:r>
    </w:p>
    <w:p w14:paraId="3C0D9F07" w14:textId="77777777" w:rsidR="00763ADB" w:rsidRPr="00955F72" w:rsidRDefault="00763ADB" w:rsidP="00763ADB">
      <w:pPr>
        <w:autoSpaceDE w:val="0"/>
        <w:autoSpaceDN w:val="0"/>
        <w:adjustRightInd w:val="0"/>
        <w:rPr>
          <w:rFonts w:cs="Calibri"/>
          <w:color w:val="000000" w:themeColor="text1"/>
          <w:kern w:val="0"/>
          <w:sz w:val="24"/>
        </w:rPr>
      </w:pPr>
    </w:p>
    <w:p w14:paraId="719A9C1E" w14:textId="77777777" w:rsidR="00C27D95" w:rsidRPr="00955F72" w:rsidRDefault="00C27D95"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Achieve two-dimensional electrocardiogram-based kilohertz visualization. </w:t>
      </w:r>
    </w:p>
    <w:p w14:paraId="53641D2A" w14:textId="77777777" w:rsidR="00763ADB" w:rsidRPr="00955F72" w:rsidRDefault="00763ADB" w:rsidP="00763ADB">
      <w:pPr>
        <w:autoSpaceDE w:val="0"/>
        <w:autoSpaceDN w:val="0"/>
        <w:adjustRightInd w:val="0"/>
        <w:rPr>
          <w:rFonts w:cs="Calibri"/>
          <w:color w:val="000000" w:themeColor="text1"/>
          <w:kern w:val="0"/>
          <w:sz w:val="24"/>
        </w:rPr>
      </w:pPr>
    </w:p>
    <w:p w14:paraId="42BFAE3F" w14:textId="0ADE6F5D" w:rsidR="00C27D95" w:rsidRPr="00955F72" w:rsidRDefault="00C27D95"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Perform</w:t>
      </w:r>
      <w:r w:rsidRPr="00955F72">
        <w:rPr>
          <w:rFonts w:cs="Calibri"/>
          <w:i/>
          <w:color w:val="000000" w:themeColor="text1"/>
          <w:kern w:val="0"/>
          <w:sz w:val="24"/>
          <w:szCs w:val="24"/>
        </w:rPr>
        <w:t xml:space="preserve"> </w:t>
      </w:r>
      <w:r w:rsidR="00146708" w:rsidRPr="00146708">
        <w:rPr>
          <w:rFonts w:cs="Calibri"/>
          <w:color w:val="000000" w:themeColor="text1"/>
          <w:kern w:val="0"/>
          <w:sz w:val="24"/>
          <w:szCs w:val="24"/>
        </w:rPr>
        <w:t>in vivo</w:t>
      </w:r>
      <w:r w:rsidRPr="00955F72">
        <w:rPr>
          <w:rFonts w:cs="Calibri"/>
          <w:color w:val="000000" w:themeColor="text1"/>
          <w:kern w:val="0"/>
          <w:sz w:val="24"/>
        </w:rPr>
        <w:t xml:space="preserve"> transthoracic echocardiography of the left ventricle using a 30</w:t>
      </w:r>
      <w:r w:rsidRPr="00955F72">
        <w:rPr>
          <w:rFonts w:cs="Calibri"/>
          <w:color w:val="000000" w:themeColor="text1"/>
          <w:kern w:val="0"/>
          <w:sz w:val="24"/>
          <w:szCs w:val="24"/>
        </w:rPr>
        <w:t xml:space="preserve"> </w:t>
      </w:r>
      <w:r w:rsidRPr="00955F72">
        <w:rPr>
          <w:rFonts w:cs="Calibri"/>
          <w:color w:val="000000" w:themeColor="text1"/>
          <w:kern w:val="0"/>
          <w:sz w:val="24"/>
        </w:rPr>
        <w:t>MHz scan head.</w:t>
      </w:r>
    </w:p>
    <w:p w14:paraId="4E8C867F" w14:textId="77777777" w:rsidR="00763ADB" w:rsidRPr="00955F72" w:rsidRDefault="00763ADB" w:rsidP="00763ADB">
      <w:pPr>
        <w:autoSpaceDE w:val="0"/>
        <w:autoSpaceDN w:val="0"/>
        <w:adjustRightInd w:val="0"/>
        <w:rPr>
          <w:rFonts w:cs="Calibri"/>
          <w:color w:val="000000" w:themeColor="text1"/>
          <w:kern w:val="0"/>
          <w:sz w:val="24"/>
        </w:rPr>
      </w:pPr>
    </w:p>
    <w:p w14:paraId="0010874A" w14:textId="77777777" w:rsidR="00C27D95" w:rsidRPr="00955F72" w:rsidRDefault="00C27D95"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Measure parameters associated with cardiac function digitally from M-mode tracings.</w:t>
      </w:r>
    </w:p>
    <w:p w14:paraId="1522CA7F" w14:textId="77777777" w:rsidR="00763ADB" w:rsidRPr="00955F72" w:rsidRDefault="00763ADB" w:rsidP="00763ADB">
      <w:pPr>
        <w:autoSpaceDE w:val="0"/>
        <w:autoSpaceDN w:val="0"/>
        <w:adjustRightInd w:val="0"/>
        <w:rPr>
          <w:rFonts w:cs="Calibri"/>
          <w:color w:val="000000" w:themeColor="text1"/>
          <w:kern w:val="0"/>
          <w:sz w:val="24"/>
          <w:szCs w:val="24"/>
        </w:rPr>
      </w:pPr>
    </w:p>
    <w:p w14:paraId="72BF2ED8" w14:textId="7FED5FCB" w:rsidR="00C27D95" w:rsidRPr="00955F72" w:rsidRDefault="00C27D95"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Average the data from three to five cardiac cycles (</w:t>
      </w:r>
      <w:r w:rsidR="00FA6608" w:rsidRPr="00FA6608">
        <w:rPr>
          <w:rFonts w:cs="Calibri"/>
          <w:b/>
          <w:color w:val="000000" w:themeColor="text1"/>
          <w:kern w:val="0"/>
          <w:sz w:val="24"/>
        </w:rPr>
        <w:t>Table 1</w:t>
      </w:r>
      <w:r w:rsidRPr="00955F72">
        <w:rPr>
          <w:rFonts w:cs="Calibri"/>
          <w:color w:val="000000" w:themeColor="text1"/>
          <w:kern w:val="0"/>
          <w:sz w:val="24"/>
        </w:rPr>
        <w:t xml:space="preserve">). </w:t>
      </w:r>
    </w:p>
    <w:p w14:paraId="2B75119F" w14:textId="77777777" w:rsidR="007075A6" w:rsidRPr="00955F72" w:rsidRDefault="007075A6" w:rsidP="00C27D95">
      <w:pPr>
        <w:autoSpaceDE w:val="0"/>
        <w:autoSpaceDN w:val="0"/>
        <w:adjustRightInd w:val="0"/>
        <w:rPr>
          <w:rFonts w:cs="Calibri"/>
          <w:color w:val="000000" w:themeColor="text1"/>
          <w:kern w:val="0"/>
          <w:sz w:val="24"/>
        </w:rPr>
      </w:pPr>
    </w:p>
    <w:p w14:paraId="4531B97C" w14:textId="77777777" w:rsidR="00C27D95" w:rsidRPr="00955F72" w:rsidRDefault="00C27D95"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Intra- and </w:t>
      </w:r>
      <w:r w:rsidRPr="00955F72">
        <w:rPr>
          <w:rFonts w:cs="Calibri"/>
          <w:color w:val="000000" w:themeColor="text1"/>
          <w:kern w:val="0"/>
          <w:sz w:val="24"/>
          <w:szCs w:val="24"/>
        </w:rPr>
        <w:t>interobserver variability</w:t>
      </w:r>
    </w:p>
    <w:p w14:paraId="1FA590C8" w14:textId="77777777" w:rsidR="00763ADB" w:rsidRPr="00955F72" w:rsidRDefault="00763ADB" w:rsidP="00763ADB">
      <w:pPr>
        <w:autoSpaceDE w:val="0"/>
        <w:autoSpaceDN w:val="0"/>
        <w:adjustRightInd w:val="0"/>
        <w:rPr>
          <w:rFonts w:cs="Calibri"/>
          <w:color w:val="000000" w:themeColor="text1"/>
          <w:kern w:val="0"/>
          <w:sz w:val="24"/>
        </w:rPr>
      </w:pPr>
    </w:p>
    <w:p w14:paraId="2DB00E1E" w14:textId="77777777" w:rsidR="00C27D95" w:rsidRPr="00955F72" w:rsidRDefault="00C27D95"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For validation of </w:t>
      </w:r>
      <w:proofErr w:type="spellStart"/>
      <w:r w:rsidRPr="00955F72">
        <w:rPr>
          <w:rFonts w:cs="Calibri"/>
          <w:color w:val="000000" w:themeColor="text1"/>
          <w:kern w:val="0"/>
          <w:sz w:val="24"/>
        </w:rPr>
        <w:t>intraobserver</w:t>
      </w:r>
      <w:proofErr w:type="spellEnd"/>
      <w:r w:rsidRPr="00955F72">
        <w:rPr>
          <w:rFonts w:cs="Calibri"/>
          <w:color w:val="000000" w:themeColor="text1"/>
          <w:kern w:val="0"/>
          <w:sz w:val="24"/>
        </w:rPr>
        <w:t xml:space="preserve"> variability, analyze the data by </w:t>
      </w:r>
      <w:r w:rsidRPr="00955F72">
        <w:rPr>
          <w:rFonts w:cs="Calibri"/>
          <w:color w:val="000000" w:themeColor="text1"/>
          <w:kern w:val="0"/>
          <w:sz w:val="24"/>
          <w:szCs w:val="24"/>
        </w:rPr>
        <w:t>one</w:t>
      </w:r>
      <w:r w:rsidRPr="00955F72">
        <w:rPr>
          <w:rFonts w:cs="Calibri"/>
          <w:color w:val="000000" w:themeColor="text1"/>
          <w:kern w:val="0"/>
          <w:sz w:val="24"/>
        </w:rPr>
        <w:t xml:space="preserve"> operator on </w:t>
      </w:r>
      <w:r w:rsidRPr="00955F72">
        <w:rPr>
          <w:rFonts w:cs="Calibri"/>
          <w:color w:val="000000" w:themeColor="text1"/>
          <w:kern w:val="0"/>
          <w:sz w:val="24"/>
          <w:szCs w:val="24"/>
        </w:rPr>
        <w:t>two</w:t>
      </w:r>
      <w:r w:rsidRPr="00955F72">
        <w:rPr>
          <w:rFonts w:cs="Calibri"/>
          <w:color w:val="000000" w:themeColor="text1"/>
          <w:kern w:val="0"/>
          <w:sz w:val="24"/>
        </w:rPr>
        <w:t xml:space="preserve"> different occasions.</w:t>
      </w:r>
    </w:p>
    <w:p w14:paraId="561A56FC" w14:textId="77777777" w:rsidR="00763ADB" w:rsidRPr="00955F72" w:rsidRDefault="00763ADB" w:rsidP="00763ADB">
      <w:pPr>
        <w:autoSpaceDE w:val="0"/>
        <w:autoSpaceDN w:val="0"/>
        <w:adjustRightInd w:val="0"/>
        <w:rPr>
          <w:rFonts w:cs="Calibri"/>
          <w:color w:val="000000" w:themeColor="text1"/>
          <w:kern w:val="0"/>
          <w:sz w:val="24"/>
          <w:szCs w:val="24"/>
        </w:rPr>
      </w:pPr>
    </w:p>
    <w:p w14:paraId="4B87E354" w14:textId="77777777" w:rsidR="00C27D95" w:rsidRPr="00955F72" w:rsidRDefault="00C27D95"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For evaluation of interobserver variability, analyze the data by a different operator.</w:t>
      </w:r>
    </w:p>
    <w:p w14:paraId="3728E8EE" w14:textId="77777777" w:rsidR="00C27D95" w:rsidRPr="00955F72" w:rsidRDefault="00C27D95">
      <w:pPr>
        <w:autoSpaceDE w:val="0"/>
        <w:autoSpaceDN w:val="0"/>
        <w:adjustRightInd w:val="0"/>
        <w:rPr>
          <w:rFonts w:cs="Calibri"/>
          <w:b/>
          <w:color w:val="000000" w:themeColor="text1"/>
          <w:kern w:val="0"/>
          <w:sz w:val="24"/>
          <w:highlight w:val="yellow"/>
        </w:rPr>
      </w:pPr>
    </w:p>
    <w:p w14:paraId="377CBD04" w14:textId="1262FF41" w:rsidR="000D71DD" w:rsidRPr="00955F72" w:rsidRDefault="000D71DD" w:rsidP="00763ADB">
      <w:pPr>
        <w:numPr>
          <w:ilvl w:val="0"/>
          <w:numId w:val="1"/>
        </w:numPr>
        <w:autoSpaceDE w:val="0"/>
        <w:autoSpaceDN w:val="0"/>
        <w:adjustRightInd w:val="0"/>
        <w:rPr>
          <w:rFonts w:cs="Calibri"/>
          <w:color w:val="000000" w:themeColor="text1"/>
          <w:kern w:val="0"/>
          <w:sz w:val="24"/>
          <w:szCs w:val="24"/>
          <w:highlight w:val="yellow"/>
        </w:rPr>
      </w:pPr>
      <w:r w:rsidRPr="00955F72">
        <w:rPr>
          <w:rFonts w:cs="Calibri"/>
          <w:b/>
          <w:color w:val="000000" w:themeColor="text1"/>
          <w:kern w:val="0"/>
          <w:sz w:val="24"/>
          <w:highlight w:val="yellow"/>
        </w:rPr>
        <w:t xml:space="preserve">Weekly body weight measurement and </w:t>
      </w:r>
      <w:r w:rsidR="00FA0180">
        <w:rPr>
          <w:rFonts w:cs="Calibri"/>
          <w:b/>
          <w:color w:val="000000" w:themeColor="text1"/>
          <w:kern w:val="0"/>
          <w:sz w:val="24"/>
          <w:highlight w:val="yellow"/>
        </w:rPr>
        <w:t>p</w:t>
      </w:r>
      <w:r w:rsidR="00FA0180" w:rsidRPr="00955F72">
        <w:rPr>
          <w:rFonts w:cs="Calibri"/>
          <w:b/>
          <w:color w:val="000000" w:themeColor="text1"/>
          <w:kern w:val="0"/>
          <w:sz w:val="24"/>
          <w:highlight w:val="yellow"/>
        </w:rPr>
        <w:t xml:space="preserve">lasma </w:t>
      </w:r>
      <w:r w:rsidR="00AF70E8" w:rsidRPr="00955F72">
        <w:rPr>
          <w:rFonts w:cs="Calibri"/>
          <w:b/>
          <w:color w:val="000000" w:themeColor="text1"/>
          <w:kern w:val="0"/>
          <w:sz w:val="24"/>
          <w:highlight w:val="yellow"/>
        </w:rPr>
        <w:t xml:space="preserve">total cholesterol (TC) and triglyceride (TG) </w:t>
      </w:r>
      <w:r w:rsidRPr="00955F72">
        <w:rPr>
          <w:rFonts w:cs="Calibri"/>
          <w:b/>
          <w:color w:val="000000" w:themeColor="text1"/>
          <w:kern w:val="0"/>
          <w:sz w:val="24"/>
          <w:highlight w:val="yellow"/>
        </w:rPr>
        <w:t xml:space="preserve">determination </w:t>
      </w:r>
      <w:bookmarkEnd w:id="10"/>
    </w:p>
    <w:p w14:paraId="476C1207" w14:textId="77777777" w:rsidR="00F271CD" w:rsidRPr="00955F72" w:rsidRDefault="00F271CD" w:rsidP="00F271CD">
      <w:pPr>
        <w:autoSpaceDE w:val="0"/>
        <w:autoSpaceDN w:val="0"/>
        <w:adjustRightInd w:val="0"/>
        <w:rPr>
          <w:rFonts w:cs="Calibri"/>
          <w:color w:val="000000" w:themeColor="text1"/>
          <w:kern w:val="0"/>
          <w:sz w:val="24"/>
          <w:szCs w:val="24"/>
        </w:rPr>
      </w:pPr>
    </w:p>
    <w:p w14:paraId="17FC6CA3" w14:textId="77777777" w:rsidR="00DB3F36" w:rsidRPr="00955F72" w:rsidRDefault="000D71DD"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highlight w:val="yellow"/>
        </w:rPr>
        <w:t xml:space="preserve">Weekly body </w:t>
      </w:r>
      <w:r w:rsidRPr="00955F72">
        <w:rPr>
          <w:rFonts w:cs="Calibri"/>
          <w:color w:val="000000" w:themeColor="text1"/>
          <w:kern w:val="0"/>
          <w:sz w:val="24"/>
          <w:szCs w:val="24"/>
          <w:highlight w:val="yellow"/>
        </w:rPr>
        <w:t>weight</w:t>
      </w:r>
      <w:r w:rsidRPr="00955F72">
        <w:rPr>
          <w:rFonts w:cs="Calibri"/>
          <w:color w:val="000000" w:themeColor="text1"/>
          <w:kern w:val="0"/>
          <w:sz w:val="24"/>
          <w:highlight w:val="yellow"/>
        </w:rPr>
        <w:t xml:space="preserve"> measurement</w:t>
      </w:r>
    </w:p>
    <w:p w14:paraId="49E077BD"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435E7549" w14:textId="77777777" w:rsidR="00763ADB" w:rsidRPr="00955F72" w:rsidRDefault="0064315B" w:rsidP="00763ADB">
      <w:pPr>
        <w:numPr>
          <w:ilvl w:val="2"/>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szCs w:val="24"/>
          <w:highlight w:val="yellow"/>
        </w:rPr>
        <w:t>M</w:t>
      </w:r>
      <w:r w:rsidR="000D71DD" w:rsidRPr="00955F72">
        <w:rPr>
          <w:rFonts w:cs="Calibri"/>
          <w:color w:val="000000" w:themeColor="text1"/>
          <w:kern w:val="0"/>
          <w:sz w:val="24"/>
          <w:szCs w:val="24"/>
          <w:highlight w:val="yellow"/>
        </w:rPr>
        <w:t>easure</w:t>
      </w:r>
      <w:r w:rsidRPr="00955F72">
        <w:rPr>
          <w:rFonts w:cs="Calibri"/>
          <w:color w:val="000000" w:themeColor="text1"/>
          <w:kern w:val="0"/>
          <w:sz w:val="24"/>
          <w:szCs w:val="24"/>
          <w:highlight w:val="yellow"/>
        </w:rPr>
        <w:t xml:space="preserve"> body</w:t>
      </w:r>
      <w:r w:rsidRPr="00955F72">
        <w:rPr>
          <w:rFonts w:cs="Calibri"/>
          <w:color w:val="000000" w:themeColor="text1"/>
          <w:kern w:val="0"/>
          <w:sz w:val="24"/>
          <w:highlight w:val="yellow"/>
        </w:rPr>
        <w:t xml:space="preserve"> weights </w:t>
      </w:r>
      <w:r w:rsidR="000D71DD" w:rsidRPr="00955F72">
        <w:rPr>
          <w:rFonts w:cs="Calibri"/>
          <w:color w:val="000000" w:themeColor="text1"/>
          <w:kern w:val="0"/>
          <w:sz w:val="24"/>
          <w:highlight w:val="yellow"/>
        </w:rPr>
        <w:t xml:space="preserve">once a week from </w:t>
      </w:r>
      <w:r w:rsidR="000D71DD" w:rsidRPr="00955F72">
        <w:rPr>
          <w:rFonts w:cs="Calibri"/>
          <w:color w:val="000000" w:themeColor="text1"/>
          <w:kern w:val="0"/>
          <w:sz w:val="24"/>
          <w:szCs w:val="24"/>
          <w:highlight w:val="yellow"/>
        </w:rPr>
        <w:t xml:space="preserve">week </w:t>
      </w:r>
      <w:r w:rsidR="0069241D" w:rsidRPr="00955F72">
        <w:rPr>
          <w:rFonts w:cs="Calibri"/>
          <w:color w:val="000000" w:themeColor="text1"/>
          <w:kern w:val="0"/>
          <w:sz w:val="24"/>
          <w:szCs w:val="24"/>
          <w:highlight w:val="yellow"/>
        </w:rPr>
        <w:t>-</w:t>
      </w:r>
      <w:r w:rsidR="000D71DD" w:rsidRPr="00955F72">
        <w:rPr>
          <w:rFonts w:cs="Calibri"/>
          <w:color w:val="000000" w:themeColor="text1"/>
          <w:kern w:val="0"/>
          <w:sz w:val="24"/>
          <w:highlight w:val="yellow"/>
        </w:rPr>
        <w:t xml:space="preserve">1 to </w:t>
      </w:r>
      <w:r w:rsidR="0069241D" w:rsidRPr="00955F72">
        <w:rPr>
          <w:rFonts w:cs="Calibri"/>
          <w:color w:val="000000" w:themeColor="text1"/>
          <w:kern w:val="0"/>
          <w:sz w:val="24"/>
          <w:highlight w:val="yellow"/>
        </w:rPr>
        <w:t xml:space="preserve">week </w:t>
      </w:r>
      <w:r w:rsidR="000D71DD" w:rsidRPr="00955F72">
        <w:rPr>
          <w:rFonts w:cs="Calibri"/>
          <w:color w:val="000000" w:themeColor="text1"/>
          <w:kern w:val="0"/>
          <w:sz w:val="24"/>
          <w:highlight w:val="yellow"/>
        </w:rPr>
        <w:t xml:space="preserve">12. </w:t>
      </w:r>
    </w:p>
    <w:p w14:paraId="19C65361"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68796C41" w14:textId="7AE72A7D" w:rsidR="00E70A13" w:rsidRPr="00955F72" w:rsidRDefault="00E22B71" w:rsidP="00763ADB">
      <w:pPr>
        <w:autoSpaceDE w:val="0"/>
        <w:autoSpaceDN w:val="0"/>
        <w:adjustRightInd w:val="0"/>
        <w:rPr>
          <w:rFonts w:cs="Calibri"/>
          <w:color w:val="000000" w:themeColor="text1"/>
          <w:kern w:val="0"/>
          <w:sz w:val="24"/>
          <w:highlight w:val="yellow"/>
        </w:rPr>
      </w:pPr>
      <w:r w:rsidRPr="00E22B71">
        <w:rPr>
          <w:rFonts w:cs="Calibri"/>
          <w:color w:val="000000" w:themeColor="text1"/>
          <w:kern w:val="0"/>
          <w:sz w:val="24"/>
        </w:rPr>
        <w:t>NOTE:</w:t>
      </w:r>
      <w:r w:rsidR="003B4EF2" w:rsidRPr="00955F72">
        <w:rPr>
          <w:rFonts w:cs="Calibri"/>
          <w:color w:val="000000" w:themeColor="text1"/>
          <w:kern w:val="0"/>
          <w:sz w:val="24"/>
        </w:rPr>
        <w:t xml:space="preserve"> n</w:t>
      </w:r>
      <w:r w:rsidR="003B4EF2" w:rsidRPr="00955F72">
        <w:rPr>
          <w:rFonts w:cs="Calibri"/>
          <w:color w:val="000000" w:themeColor="text1"/>
          <w:kern w:val="0"/>
          <w:sz w:val="24"/>
          <w:szCs w:val="24"/>
        </w:rPr>
        <w:t xml:space="preserve"> = </w:t>
      </w:r>
      <w:r w:rsidR="000E1838" w:rsidRPr="00955F72">
        <w:rPr>
          <w:rFonts w:cs="Calibri"/>
          <w:color w:val="000000" w:themeColor="text1"/>
          <w:kern w:val="0"/>
          <w:sz w:val="24"/>
        </w:rPr>
        <w:t>8</w:t>
      </w:r>
      <w:r w:rsidR="003B4EF2" w:rsidRPr="00955F72">
        <w:rPr>
          <w:rFonts w:cs="Calibri"/>
          <w:color w:val="000000" w:themeColor="text1"/>
          <w:kern w:val="0"/>
          <w:sz w:val="24"/>
        </w:rPr>
        <w:t xml:space="preserve"> mice per group.</w:t>
      </w:r>
    </w:p>
    <w:p w14:paraId="153AE669" w14:textId="77777777" w:rsidR="007075A6" w:rsidRPr="00955F72" w:rsidRDefault="007075A6">
      <w:pPr>
        <w:autoSpaceDE w:val="0"/>
        <w:autoSpaceDN w:val="0"/>
        <w:adjustRightInd w:val="0"/>
        <w:rPr>
          <w:rFonts w:cs="Calibri"/>
          <w:color w:val="000000" w:themeColor="text1"/>
          <w:kern w:val="0"/>
          <w:sz w:val="24"/>
          <w:highlight w:val="yellow"/>
        </w:rPr>
      </w:pPr>
    </w:p>
    <w:p w14:paraId="0FA61A19" w14:textId="77777777" w:rsidR="000D71DD" w:rsidRPr="00955F72" w:rsidRDefault="000D71DD" w:rsidP="00763ADB">
      <w:pPr>
        <w:numPr>
          <w:ilvl w:val="1"/>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highlight w:val="yellow"/>
        </w:rPr>
        <w:t>Plasma preparation</w:t>
      </w:r>
    </w:p>
    <w:p w14:paraId="7243DD49"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308D402B" w14:textId="417C248C" w:rsidR="00D66195" w:rsidRPr="00955F72" w:rsidRDefault="00D66195" w:rsidP="00763ADB">
      <w:pPr>
        <w:numPr>
          <w:ilvl w:val="2"/>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highlight w:val="yellow"/>
        </w:rPr>
        <w:t>Before c</w:t>
      </w:r>
      <w:r w:rsidRPr="00955F72">
        <w:rPr>
          <w:rFonts w:cs="Calibri"/>
          <w:color w:val="000000" w:themeColor="text1"/>
          <w:kern w:val="0"/>
          <w:sz w:val="24"/>
          <w:szCs w:val="24"/>
          <w:highlight w:val="yellow"/>
        </w:rPr>
        <w:t xml:space="preserve">ollecting </w:t>
      </w:r>
      <w:r w:rsidRPr="00955F72">
        <w:rPr>
          <w:rFonts w:cs="Calibri"/>
          <w:color w:val="000000" w:themeColor="text1"/>
          <w:kern w:val="0"/>
          <w:sz w:val="24"/>
          <w:highlight w:val="yellow"/>
        </w:rPr>
        <w:t>blood samples through intracardiac puncture,</w:t>
      </w:r>
      <w:r w:rsidR="00A63832" w:rsidRPr="00955F72">
        <w:rPr>
          <w:rFonts w:cs="Calibri"/>
          <w:color w:val="000000" w:themeColor="text1"/>
          <w:kern w:val="0"/>
          <w:sz w:val="24"/>
          <w:highlight w:val="yellow"/>
        </w:rPr>
        <w:t xml:space="preserve"> prepare syringes and tubes.</w:t>
      </w:r>
      <w:r w:rsidRPr="00955F72">
        <w:rPr>
          <w:rFonts w:cs="Calibri"/>
          <w:color w:val="000000" w:themeColor="text1"/>
          <w:kern w:val="0"/>
          <w:sz w:val="24"/>
          <w:highlight w:val="yellow"/>
        </w:rPr>
        <w:t xml:space="preserve"> </w:t>
      </w:r>
      <w:r w:rsidR="00A63832" w:rsidRPr="00955F72">
        <w:rPr>
          <w:rFonts w:cs="Calibri"/>
          <w:color w:val="000000" w:themeColor="text1"/>
          <w:kern w:val="0"/>
          <w:sz w:val="24"/>
          <w:highlight w:val="yellow"/>
        </w:rPr>
        <w:t>U</w:t>
      </w:r>
      <w:r w:rsidRPr="00955F72">
        <w:rPr>
          <w:rFonts w:cs="Calibri"/>
          <w:color w:val="000000" w:themeColor="text1"/>
          <w:kern w:val="0"/>
          <w:sz w:val="24"/>
          <w:highlight w:val="yellow"/>
        </w:rPr>
        <w:t>se EDTA as an anticoagulant</w:t>
      </w:r>
      <w:r w:rsidR="00A63832" w:rsidRPr="00955F72">
        <w:rPr>
          <w:rFonts w:cs="Calibri"/>
          <w:color w:val="000000" w:themeColor="text1"/>
          <w:kern w:val="0"/>
          <w:sz w:val="24"/>
          <w:highlight w:val="yellow"/>
        </w:rPr>
        <w:t>.</w:t>
      </w:r>
      <w:r w:rsidRPr="00955F72">
        <w:rPr>
          <w:rFonts w:cs="Calibri"/>
          <w:color w:val="000000" w:themeColor="text1"/>
          <w:kern w:val="0"/>
          <w:sz w:val="24"/>
          <w:highlight w:val="yellow"/>
        </w:rPr>
        <w:t xml:space="preserve"> </w:t>
      </w:r>
      <w:r w:rsidR="00A63832" w:rsidRPr="00955F72">
        <w:rPr>
          <w:rFonts w:cs="Calibri"/>
          <w:color w:val="000000" w:themeColor="text1"/>
          <w:kern w:val="0"/>
          <w:sz w:val="24"/>
          <w:highlight w:val="yellow"/>
        </w:rPr>
        <w:t>A</w:t>
      </w:r>
      <w:r w:rsidRPr="00955F72">
        <w:rPr>
          <w:rFonts w:cs="Calibri"/>
          <w:color w:val="000000" w:themeColor="text1"/>
          <w:kern w:val="0"/>
          <w:sz w:val="24"/>
          <w:highlight w:val="yellow"/>
        </w:rPr>
        <w:t>dd 10</w:t>
      </w:r>
      <w:r w:rsidR="00FA0180">
        <w:rPr>
          <w:rFonts w:cs="Calibri"/>
          <w:color w:val="000000" w:themeColor="text1"/>
          <w:kern w:val="0"/>
          <w:sz w:val="24"/>
          <w:highlight w:val="yellow"/>
        </w:rPr>
        <w:t xml:space="preserve"> µL</w:t>
      </w:r>
      <w:r w:rsidRPr="00955F72">
        <w:rPr>
          <w:rFonts w:cs="Calibri"/>
          <w:color w:val="000000" w:themeColor="text1"/>
          <w:kern w:val="0"/>
          <w:sz w:val="24"/>
          <w:highlight w:val="yellow"/>
        </w:rPr>
        <w:t xml:space="preserve"> of 0.5</w:t>
      </w:r>
      <w:r w:rsidR="00FA0180">
        <w:rPr>
          <w:rFonts w:cs="Calibri"/>
          <w:color w:val="000000" w:themeColor="text1"/>
          <w:kern w:val="0"/>
          <w:sz w:val="24"/>
          <w:highlight w:val="yellow"/>
        </w:rPr>
        <w:t xml:space="preserve"> </w:t>
      </w:r>
      <w:r w:rsidRPr="00955F72">
        <w:rPr>
          <w:rFonts w:cs="Calibri"/>
          <w:color w:val="000000" w:themeColor="text1"/>
          <w:kern w:val="0"/>
          <w:sz w:val="24"/>
          <w:highlight w:val="yellow"/>
        </w:rPr>
        <w:t>M EDTA to each 2</w:t>
      </w:r>
      <w:r w:rsidR="00FA0180">
        <w:rPr>
          <w:rFonts w:cs="Calibri"/>
          <w:color w:val="000000" w:themeColor="text1"/>
          <w:kern w:val="0"/>
          <w:sz w:val="24"/>
          <w:highlight w:val="yellow"/>
        </w:rPr>
        <w:t xml:space="preserve"> </w:t>
      </w:r>
      <w:r w:rsidR="00FA0180" w:rsidRPr="00955F72">
        <w:rPr>
          <w:rFonts w:cs="Calibri"/>
          <w:color w:val="000000" w:themeColor="text1"/>
          <w:kern w:val="0"/>
          <w:sz w:val="24"/>
          <w:highlight w:val="yellow"/>
        </w:rPr>
        <w:t>m</w:t>
      </w:r>
      <w:r w:rsidR="00FA0180">
        <w:rPr>
          <w:rFonts w:cs="Calibri"/>
          <w:color w:val="000000" w:themeColor="text1"/>
          <w:kern w:val="0"/>
          <w:sz w:val="24"/>
          <w:highlight w:val="yellow"/>
        </w:rPr>
        <w:t>L</w:t>
      </w:r>
      <w:r w:rsidR="00FA0180" w:rsidRPr="00955F72">
        <w:rPr>
          <w:rFonts w:cs="Calibri"/>
          <w:color w:val="000000" w:themeColor="text1"/>
          <w:kern w:val="0"/>
          <w:sz w:val="24"/>
          <w:highlight w:val="yellow"/>
        </w:rPr>
        <w:t xml:space="preserve"> </w:t>
      </w:r>
      <w:proofErr w:type="gramStart"/>
      <w:r w:rsidRPr="00955F72">
        <w:rPr>
          <w:rFonts w:cs="Calibri"/>
          <w:color w:val="000000" w:themeColor="text1"/>
          <w:kern w:val="0"/>
          <w:sz w:val="24"/>
          <w:highlight w:val="yellow"/>
        </w:rPr>
        <w:t>syringe</w:t>
      </w:r>
      <w:r w:rsidR="00A63832" w:rsidRPr="00955F72">
        <w:rPr>
          <w:rFonts w:cs="Calibri"/>
          <w:color w:val="000000" w:themeColor="text1"/>
          <w:kern w:val="0"/>
          <w:sz w:val="24"/>
          <w:highlight w:val="yellow"/>
        </w:rPr>
        <w:t>,</w:t>
      </w:r>
      <w:r w:rsidRPr="00955F72">
        <w:rPr>
          <w:rFonts w:cs="Calibri"/>
          <w:color w:val="000000" w:themeColor="text1"/>
          <w:kern w:val="0"/>
          <w:sz w:val="24"/>
          <w:highlight w:val="yellow"/>
        </w:rPr>
        <w:t xml:space="preserve"> and</w:t>
      </w:r>
      <w:proofErr w:type="gramEnd"/>
      <w:r w:rsidR="00A63832" w:rsidRPr="00955F72">
        <w:rPr>
          <w:rFonts w:cs="Calibri"/>
          <w:color w:val="000000" w:themeColor="text1"/>
          <w:kern w:val="0"/>
          <w:sz w:val="24"/>
          <w:highlight w:val="yellow"/>
        </w:rPr>
        <w:t xml:space="preserve"> add</w:t>
      </w:r>
      <w:r w:rsidRPr="00955F72">
        <w:rPr>
          <w:rFonts w:cs="Calibri"/>
          <w:color w:val="000000" w:themeColor="text1"/>
          <w:kern w:val="0"/>
          <w:sz w:val="24"/>
          <w:highlight w:val="yellow"/>
        </w:rPr>
        <w:t xml:space="preserve"> 8 </w:t>
      </w:r>
      <w:r w:rsidR="00FA0180">
        <w:rPr>
          <w:rFonts w:cs="Calibri"/>
          <w:color w:val="000000" w:themeColor="text1"/>
          <w:kern w:val="0"/>
          <w:sz w:val="24"/>
          <w:highlight w:val="yellow"/>
        </w:rPr>
        <w:t>µL</w:t>
      </w:r>
      <w:r w:rsidR="00FA0180" w:rsidRPr="00955F72">
        <w:rPr>
          <w:rFonts w:cs="Calibri"/>
          <w:color w:val="000000" w:themeColor="text1"/>
          <w:kern w:val="0"/>
          <w:sz w:val="24"/>
          <w:highlight w:val="yellow"/>
        </w:rPr>
        <w:t xml:space="preserve"> </w:t>
      </w:r>
      <w:r w:rsidRPr="00955F72">
        <w:rPr>
          <w:rFonts w:cs="Calibri"/>
          <w:color w:val="000000" w:themeColor="text1"/>
          <w:kern w:val="0"/>
          <w:sz w:val="24"/>
          <w:szCs w:val="24"/>
          <w:highlight w:val="yellow"/>
        </w:rPr>
        <w:t>of</w:t>
      </w:r>
      <w:r w:rsidRPr="00955F72">
        <w:rPr>
          <w:rFonts w:cs="Calibri"/>
          <w:color w:val="000000" w:themeColor="text1"/>
          <w:kern w:val="0"/>
          <w:sz w:val="24"/>
          <w:highlight w:val="yellow"/>
        </w:rPr>
        <w:t xml:space="preserve"> 0.5</w:t>
      </w:r>
      <w:r w:rsidR="00FA0180">
        <w:rPr>
          <w:rFonts w:cs="Calibri"/>
          <w:color w:val="000000" w:themeColor="text1"/>
          <w:kern w:val="0"/>
          <w:sz w:val="24"/>
          <w:highlight w:val="yellow"/>
        </w:rPr>
        <w:t xml:space="preserve"> </w:t>
      </w:r>
      <w:r w:rsidRPr="00955F72">
        <w:rPr>
          <w:rFonts w:cs="Calibri"/>
          <w:color w:val="000000" w:themeColor="text1"/>
          <w:kern w:val="0"/>
          <w:sz w:val="24"/>
          <w:highlight w:val="yellow"/>
        </w:rPr>
        <w:t>M EDTA to each 1.</w:t>
      </w:r>
      <w:r w:rsidRPr="00955F72">
        <w:rPr>
          <w:rFonts w:cs="Calibri"/>
          <w:color w:val="000000" w:themeColor="text1"/>
          <w:kern w:val="0"/>
          <w:sz w:val="24"/>
          <w:szCs w:val="24"/>
          <w:highlight w:val="yellow"/>
        </w:rPr>
        <w:t>5 mL tube</w:t>
      </w:r>
      <w:r w:rsidRPr="00955F72">
        <w:rPr>
          <w:rFonts w:cs="Calibri"/>
          <w:color w:val="000000" w:themeColor="text1"/>
          <w:kern w:val="0"/>
          <w:sz w:val="24"/>
          <w:highlight w:val="yellow"/>
        </w:rPr>
        <w:t>.</w:t>
      </w:r>
    </w:p>
    <w:p w14:paraId="35E374D5" w14:textId="77777777" w:rsidR="00763ADB" w:rsidRPr="00955F72" w:rsidRDefault="00763ADB" w:rsidP="00763ADB">
      <w:pPr>
        <w:autoSpaceDE w:val="0"/>
        <w:autoSpaceDN w:val="0"/>
        <w:adjustRightInd w:val="0"/>
        <w:rPr>
          <w:rFonts w:cs="Calibri"/>
          <w:color w:val="000000" w:themeColor="text1"/>
          <w:kern w:val="0"/>
          <w:sz w:val="24"/>
          <w:szCs w:val="24"/>
          <w:highlight w:val="yellow"/>
        </w:rPr>
      </w:pPr>
    </w:p>
    <w:p w14:paraId="7205E698" w14:textId="77777777" w:rsidR="00763ADB" w:rsidRPr="00955F72" w:rsidRDefault="000D71DD" w:rsidP="00337F27">
      <w:pPr>
        <w:pStyle w:val="ListParagraph"/>
        <w:numPr>
          <w:ilvl w:val="2"/>
          <w:numId w:val="1"/>
        </w:numPr>
        <w:rPr>
          <w:rFonts w:cs="Calibri"/>
          <w:color w:val="000000" w:themeColor="text1"/>
          <w:kern w:val="0"/>
          <w:sz w:val="24"/>
          <w:szCs w:val="24"/>
          <w:highlight w:val="yellow"/>
        </w:rPr>
      </w:pPr>
      <w:r w:rsidRPr="00955F72">
        <w:rPr>
          <w:rFonts w:cs="Calibri"/>
          <w:color w:val="000000" w:themeColor="text1"/>
          <w:kern w:val="0"/>
          <w:sz w:val="24"/>
        </w:rPr>
        <w:t xml:space="preserve">At week 12, after an overnight fast, </w:t>
      </w:r>
      <w:r w:rsidR="00D70EF7" w:rsidRPr="00955F72">
        <w:rPr>
          <w:rFonts w:cs="Calibri"/>
          <w:color w:val="000000" w:themeColor="text1"/>
          <w:kern w:val="0"/>
          <w:sz w:val="24"/>
          <w:szCs w:val="24"/>
        </w:rPr>
        <w:t xml:space="preserve">anesthetize the </w:t>
      </w:r>
      <w:r w:rsidRPr="00955F72">
        <w:rPr>
          <w:rFonts w:cs="Calibri"/>
          <w:color w:val="000000" w:themeColor="text1"/>
          <w:kern w:val="0"/>
          <w:sz w:val="24"/>
        </w:rPr>
        <w:t>mice</w:t>
      </w:r>
      <w:r w:rsidR="00337F27" w:rsidRPr="00955F72">
        <w:rPr>
          <w:rFonts w:cs="Calibri"/>
          <w:color w:val="000000" w:themeColor="text1"/>
          <w:kern w:val="0"/>
          <w:sz w:val="24"/>
          <w:szCs w:val="24"/>
        </w:rPr>
        <w:t xml:space="preserve"> with avertin (tribromoethanol; 200 mg/kg; intraperitoneally). </w:t>
      </w:r>
    </w:p>
    <w:p w14:paraId="676C3F8A" w14:textId="77777777" w:rsidR="00763ADB" w:rsidRPr="00955F72" w:rsidRDefault="00763ADB" w:rsidP="00763ADB">
      <w:pPr>
        <w:autoSpaceDE w:val="0"/>
        <w:autoSpaceDN w:val="0"/>
        <w:adjustRightInd w:val="0"/>
        <w:rPr>
          <w:rFonts w:cs="Calibri"/>
          <w:color w:val="000000" w:themeColor="text1"/>
          <w:kern w:val="0"/>
          <w:sz w:val="24"/>
          <w:szCs w:val="24"/>
          <w:highlight w:val="yellow"/>
        </w:rPr>
      </w:pPr>
    </w:p>
    <w:p w14:paraId="3ECE87BF" w14:textId="5292EBB2" w:rsidR="00D66195" w:rsidRPr="00955F72" w:rsidRDefault="00E22B71" w:rsidP="00763ADB">
      <w:pPr>
        <w:autoSpaceDE w:val="0"/>
        <w:autoSpaceDN w:val="0"/>
        <w:adjustRightInd w:val="0"/>
        <w:rPr>
          <w:rFonts w:cs="Calibri"/>
          <w:color w:val="000000" w:themeColor="text1"/>
          <w:kern w:val="0"/>
          <w:sz w:val="24"/>
          <w:szCs w:val="24"/>
          <w:highlight w:val="yellow"/>
        </w:rPr>
      </w:pPr>
      <w:r w:rsidRPr="00E22B71">
        <w:rPr>
          <w:rFonts w:cs="Calibri"/>
          <w:color w:val="000000" w:themeColor="text1"/>
          <w:kern w:val="0"/>
          <w:sz w:val="24"/>
        </w:rPr>
        <w:t>NOTE:</w:t>
      </w:r>
      <w:r w:rsidR="000E1838" w:rsidRPr="00955F72">
        <w:rPr>
          <w:rFonts w:cs="Calibri"/>
          <w:color w:val="000000" w:themeColor="text1"/>
          <w:kern w:val="0"/>
          <w:sz w:val="24"/>
        </w:rPr>
        <w:t xml:space="preserve"> n</w:t>
      </w:r>
      <w:r w:rsidR="000E1838" w:rsidRPr="00955F72">
        <w:rPr>
          <w:rFonts w:cs="Calibri"/>
          <w:color w:val="000000" w:themeColor="text1"/>
          <w:kern w:val="0"/>
          <w:sz w:val="24"/>
          <w:szCs w:val="24"/>
        </w:rPr>
        <w:t xml:space="preserve"> = </w:t>
      </w:r>
      <w:r w:rsidR="000E1838" w:rsidRPr="00955F72">
        <w:rPr>
          <w:rFonts w:cs="Calibri"/>
          <w:color w:val="000000" w:themeColor="text1"/>
          <w:kern w:val="0"/>
          <w:sz w:val="24"/>
        </w:rPr>
        <w:t>3 mice per group.</w:t>
      </w:r>
    </w:p>
    <w:p w14:paraId="143A7279" w14:textId="77777777" w:rsidR="00763ADB" w:rsidRPr="00955F72" w:rsidRDefault="00763ADB" w:rsidP="00763ADB">
      <w:pPr>
        <w:autoSpaceDE w:val="0"/>
        <w:autoSpaceDN w:val="0"/>
        <w:adjustRightInd w:val="0"/>
        <w:rPr>
          <w:rFonts w:cs="Calibri"/>
          <w:color w:val="000000" w:themeColor="text1"/>
          <w:kern w:val="0"/>
          <w:sz w:val="24"/>
          <w:szCs w:val="24"/>
          <w:highlight w:val="yellow"/>
        </w:rPr>
      </w:pPr>
    </w:p>
    <w:p w14:paraId="21463565" w14:textId="77777777" w:rsidR="000D71DD" w:rsidRPr="00955F72" w:rsidRDefault="00D66195" w:rsidP="00763ADB">
      <w:pPr>
        <w:numPr>
          <w:ilvl w:val="2"/>
          <w:numId w:val="1"/>
        </w:numPr>
        <w:autoSpaceDE w:val="0"/>
        <w:autoSpaceDN w:val="0"/>
        <w:adjustRightInd w:val="0"/>
        <w:rPr>
          <w:rFonts w:cs="Calibri"/>
          <w:color w:val="000000" w:themeColor="text1"/>
          <w:kern w:val="0"/>
          <w:sz w:val="24"/>
          <w:szCs w:val="24"/>
          <w:highlight w:val="yellow"/>
        </w:rPr>
      </w:pPr>
      <w:r w:rsidRPr="00955F72">
        <w:rPr>
          <w:rFonts w:cs="Calibri"/>
          <w:color w:val="000000" w:themeColor="text1"/>
          <w:kern w:val="0"/>
          <w:sz w:val="24"/>
          <w:highlight w:val="yellow"/>
        </w:rPr>
        <w:t>P</w:t>
      </w:r>
      <w:r w:rsidR="000D71DD" w:rsidRPr="00955F72">
        <w:rPr>
          <w:rFonts w:cs="Calibri"/>
          <w:color w:val="000000" w:themeColor="text1"/>
          <w:kern w:val="0"/>
          <w:sz w:val="24"/>
          <w:szCs w:val="24"/>
          <w:highlight w:val="yellow"/>
        </w:rPr>
        <w:t>rep</w:t>
      </w:r>
      <w:r w:rsidR="00D70EF7" w:rsidRPr="00955F72">
        <w:rPr>
          <w:rFonts w:cs="Calibri"/>
          <w:color w:val="000000" w:themeColor="text1"/>
          <w:kern w:val="0"/>
          <w:sz w:val="24"/>
          <w:szCs w:val="24"/>
          <w:highlight w:val="yellow"/>
        </w:rPr>
        <w:t>are</w:t>
      </w:r>
      <w:r w:rsidR="000D71DD" w:rsidRPr="00955F72">
        <w:rPr>
          <w:rFonts w:cs="Calibri"/>
          <w:color w:val="000000" w:themeColor="text1"/>
          <w:kern w:val="0"/>
          <w:sz w:val="24"/>
          <w:highlight w:val="yellow"/>
        </w:rPr>
        <w:t xml:space="preserve"> the ventral chest area with 70% ethanol. </w:t>
      </w:r>
    </w:p>
    <w:p w14:paraId="1D7B2854" w14:textId="77777777" w:rsidR="00763ADB" w:rsidRPr="00955F72" w:rsidRDefault="00763ADB" w:rsidP="00763ADB">
      <w:pPr>
        <w:autoSpaceDE w:val="0"/>
        <w:autoSpaceDN w:val="0"/>
        <w:adjustRightInd w:val="0"/>
        <w:rPr>
          <w:rFonts w:cs="Calibri"/>
          <w:color w:val="000000" w:themeColor="text1"/>
          <w:kern w:val="0"/>
          <w:sz w:val="24"/>
          <w:szCs w:val="24"/>
          <w:highlight w:val="yellow"/>
        </w:rPr>
      </w:pPr>
    </w:p>
    <w:p w14:paraId="18C6E0AE" w14:textId="77777777" w:rsidR="000D71DD" w:rsidRPr="00955F72" w:rsidRDefault="00A70B77" w:rsidP="00763ADB">
      <w:pPr>
        <w:numPr>
          <w:ilvl w:val="2"/>
          <w:numId w:val="1"/>
        </w:numPr>
        <w:autoSpaceDE w:val="0"/>
        <w:autoSpaceDN w:val="0"/>
        <w:adjustRightInd w:val="0"/>
        <w:rPr>
          <w:rFonts w:cs="Calibri"/>
          <w:color w:val="000000" w:themeColor="text1"/>
          <w:kern w:val="0"/>
          <w:sz w:val="24"/>
          <w:szCs w:val="24"/>
          <w:highlight w:val="yellow"/>
        </w:rPr>
      </w:pPr>
      <w:r w:rsidRPr="00955F72">
        <w:rPr>
          <w:rFonts w:cs="Calibri"/>
          <w:color w:val="000000" w:themeColor="text1"/>
          <w:kern w:val="0"/>
          <w:sz w:val="24"/>
          <w:highlight w:val="yellow"/>
        </w:rPr>
        <w:t>Use scissors and forceps to o</w:t>
      </w:r>
      <w:r w:rsidR="000D71DD" w:rsidRPr="00955F72">
        <w:rPr>
          <w:rFonts w:cs="Calibri"/>
          <w:color w:val="000000" w:themeColor="text1"/>
          <w:kern w:val="0"/>
          <w:sz w:val="24"/>
          <w:highlight w:val="yellow"/>
        </w:rPr>
        <w:t xml:space="preserve">pen the thoracic cavity and cut the ribs until the beating heart </w:t>
      </w:r>
      <w:r w:rsidR="00D70EF7" w:rsidRPr="00955F72">
        <w:rPr>
          <w:rFonts w:cs="Calibri"/>
          <w:color w:val="000000" w:themeColor="text1"/>
          <w:kern w:val="0"/>
          <w:sz w:val="24"/>
          <w:szCs w:val="24"/>
          <w:highlight w:val="yellow"/>
        </w:rPr>
        <w:t>is exposed</w:t>
      </w:r>
      <w:r w:rsidR="000D71DD" w:rsidRPr="00955F72">
        <w:rPr>
          <w:rFonts w:cs="Calibri"/>
          <w:color w:val="000000" w:themeColor="text1"/>
          <w:kern w:val="0"/>
          <w:sz w:val="24"/>
          <w:highlight w:val="yellow"/>
        </w:rPr>
        <w:t xml:space="preserve">. </w:t>
      </w:r>
    </w:p>
    <w:p w14:paraId="20A6359A" w14:textId="77777777" w:rsidR="00763ADB" w:rsidRPr="00955F72" w:rsidRDefault="00763ADB" w:rsidP="00763ADB">
      <w:pPr>
        <w:autoSpaceDE w:val="0"/>
        <w:autoSpaceDN w:val="0"/>
        <w:adjustRightInd w:val="0"/>
        <w:rPr>
          <w:rFonts w:cs="Calibri"/>
          <w:color w:val="000000" w:themeColor="text1"/>
          <w:kern w:val="0"/>
          <w:sz w:val="24"/>
          <w:szCs w:val="24"/>
          <w:highlight w:val="yellow"/>
        </w:rPr>
      </w:pPr>
    </w:p>
    <w:p w14:paraId="236305E0" w14:textId="77777777" w:rsidR="00763ADB" w:rsidRPr="00955F72" w:rsidRDefault="00A63832" w:rsidP="00763ADB">
      <w:pPr>
        <w:numPr>
          <w:ilvl w:val="2"/>
          <w:numId w:val="1"/>
        </w:numPr>
        <w:autoSpaceDE w:val="0"/>
        <w:autoSpaceDN w:val="0"/>
        <w:adjustRightInd w:val="0"/>
        <w:rPr>
          <w:rFonts w:cs="Calibri"/>
          <w:color w:val="000000" w:themeColor="text1"/>
          <w:kern w:val="0"/>
          <w:sz w:val="24"/>
          <w:szCs w:val="24"/>
          <w:highlight w:val="yellow"/>
        </w:rPr>
      </w:pPr>
      <w:r w:rsidRPr="00955F72">
        <w:rPr>
          <w:rFonts w:cs="Calibri"/>
          <w:color w:val="000000" w:themeColor="text1"/>
          <w:kern w:val="0"/>
          <w:sz w:val="24"/>
          <w:highlight w:val="yellow"/>
        </w:rPr>
        <w:t xml:space="preserve">Insert the </w:t>
      </w:r>
      <w:r w:rsidR="001A1A33" w:rsidRPr="00955F72">
        <w:rPr>
          <w:rFonts w:cs="Calibri"/>
          <w:color w:val="000000" w:themeColor="text1"/>
          <w:kern w:val="0"/>
          <w:sz w:val="24"/>
          <w:highlight w:val="yellow"/>
        </w:rPr>
        <w:t xml:space="preserve">25G </w:t>
      </w:r>
      <w:r w:rsidRPr="00955F72">
        <w:rPr>
          <w:rFonts w:cs="Calibri"/>
          <w:color w:val="000000" w:themeColor="text1"/>
          <w:kern w:val="0"/>
          <w:sz w:val="24"/>
          <w:highlight w:val="yellow"/>
        </w:rPr>
        <w:t xml:space="preserve">needle into the right ventricle. </w:t>
      </w:r>
      <w:r w:rsidR="000D71DD" w:rsidRPr="00955F72">
        <w:rPr>
          <w:rFonts w:cs="Calibri"/>
          <w:color w:val="000000" w:themeColor="text1"/>
          <w:kern w:val="0"/>
          <w:sz w:val="24"/>
          <w:highlight w:val="yellow"/>
        </w:rPr>
        <w:t xml:space="preserve">Aspirate slowly until blood </w:t>
      </w:r>
      <w:r w:rsidR="00D70EF7" w:rsidRPr="00955F72">
        <w:rPr>
          <w:rFonts w:cs="Calibri"/>
          <w:color w:val="000000" w:themeColor="text1"/>
          <w:kern w:val="0"/>
          <w:sz w:val="24"/>
          <w:szCs w:val="24"/>
          <w:highlight w:val="yellow"/>
        </w:rPr>
        <w:t>starts</w:t>
      </w:r>
      <w:r w:rsidR="00D70EF7" w:rsidRPr="00955F72">
        <w:rPr>
          <w:rFonts w:cs="Calibri"/>
          <w:color w:val="000000" w:themeColor="text1"/>
          <w:kern w:val="0"/>
          <w:sz w:val="24"/>
          <w:highlight w:val="yellow"/>
        </w:rPr>
        <w:t xml:space="preserve"> </w:t>
      </w:r>
      <w:r w:rsidR="000D71DD" w:rsidRPr="00955F72">
        <w:rPr>
          <w:rFonts w:cs="Calibri"/>
          <w:color w:val="000000" w:themeColor="text1"/>
          <w:kern w:val="0"/>
          <w:sz w:val="24"/>
          <w:highlight w:val="yellow"/>
        </w:rPr>
        <w:t xml:space="preserve">to flow into </w:t>
      </w:r>
      <w:r w:rsidR="000D71DD" w:rsidRPr="00955F72">
        <w:rPr>
          <w:rFonts w:cs="Calibri"/>
          <w:color w:val="000000" w:themeColor="text1"/>
          <w:kern w:val="0"/>
          <w:sz w:val="24"/>
          <w:szCs w:val="24"/>
          <w:highlight w:val="yellow"/>
        </w:rPr>
        <w:t>the</w:t>
      </w:r>
      <w:r w:rsidR="000D71DD" w:rsidRPr="00955F72">
        <w:rPr>
          <w:rFonts w:cs="Calibri"/>
          <w:color w:val="000000" w:themeColor="text1"/>
          <w:kern w:val="0"/>
          <w:sz w:val="24"/>
          <w:highlight w:val="yellow"/>
        </w:rPr>
        <w:t xml:space="preserve"> syringe</w:t>
      </w:r>
      <w:r w:rsidR="00D70EF7" w:rsidRPr="00955F72">
        <w:rPr>
          <w:rFonts w:cs="Calibri"/>
          <w:color w:val="000000" w:themeColor="text1"/>
          <w:kern w:val="0"/>
          <w:sz w:val="24"/>
          <w:szCs w:val="24"/>
          <w:highlight w:val="yellow"/>
        </w:rPr>
        <w:t>.</w:t>
      </w:r>
      <w:r w:rsidR="000D71DD" w:rsidRPr="00955F72">
        <w:rPr>
          <w:rFonts w:cs="Calibri"/>
          <w:color w:val="000000" w:themeColor="text1"/>
          <w:kern w:val="0"/>
          <w:sz w:val="24"/>
          <w:szCs w:val="24"/>
          <w:highlight w:val="yellow"/>
        </w:rPr>
        <w:t xml:space="preserve"> </w:t>
      </w:r>
    </w:p>
    <w:p w14:paraId="28E52D4E" w14:textId="77777777" w:rsidR="00763ADB" w:rsidRPr="00955F72" w:rsidRDefault="00763ADB" w:rsidP="00763ADB">
      <w:pPr>
        <w:pStyle w:val="ListParagraph"/>
        <w:rPr>
          <w:rFonts w:cs="Calibri"/>
          <w:b/>
          <w:color w:val="000000" w:themeColor="text1"/>
          <w:kern w:val="0"/>
          <w:sz w:val="24"/>
        </w:rPr>
      </w:pPr>
    </w:p>
    <w:p w14:paraId="7B07D563" w14:textId="6968E786" w:rsidR="001A1A33" w:rsidRPr="00955F72" w:rsidRDefault="00E22B71" w:rsidP="00763ADB">
      <w:pPr>
        <w:autoSpaceDE w:val="0"/>
        <w:autoSpaceDN w:val="0"/>
        <w:adjustRightInd w:val="0"/>
        <w:rPr>
          <w:rFonts w:cs="Calibri"/>
          <w:color w:val="000000" w:themeColor="text1"/>
          <w:kern w:val="0"/>
          <w:sz w:val="24"/>
          <w:szCs w:val="24"/>
          <w:highlight w:val="yellow"/>
        </w:rPr>
      </w:pPr>
      <w:r w:rsidRPr="00E22B71">
        <w:rPr>
          <w:rFonts w:cs="Calibri"/>
          <w:color w:val="000000" w:themeColor="text1"/>
          <w:kern w:val="0"/>
          <w:sz w:val="24"/>
        </w:rPr>
        <w:t>NOTE:</w:t>
      </w:r>
      <w:r w:rsidR="001A1A33" w:rsidRPr="00955F72">
        <w:rPr>
          <w:rFonts w:cs="Calibri"/>
          <w:color w:val="000000" w:themeColor="text1"/>
          <w:kern w:val="0"/>
          <w:sz w:val="24"/>
        </w:rPr>
        <w:t xml:space="preserve"> We use disposable syringes in sterile condition with 25G needles (see </w:t>
      </w:r>
      <w:r w:rsidR="00FA6608" w:rsidRPr="00FA6608">
        <w:rPr>
          <w:rFonts w:cs="Calibri"/>
          <w:b/>
          <w:color w:val="000000" w:themeColor="text1"/>
          <w:kern w:val="0"/>
          <w:sz w:val="24"/>
        </w:rPr>
        <w:t>Table of Materials</w:t>
      </w:r>
      <w:r w:rsidR="001A1A33" w:rsidRPr="00955F72">
        <w:rPr>
          <w:rFonts w:cs="Calibri"/>
          <w:color w:val="000000" w:themeColor="text1"/>
          <w:kern w:val="0"/>
          <w:sz w:val="24"/>
        </w:rPr>
        <w:t>).</w:t>
      </w:r>
    </w:p>
    <w:p w14:paraId="76921ED0" w14:textId="77777777" w:rsidR="00763ADB" w:rsidRPr="00955F72" w:rsidRDefault="00763ADB" w:rsidP="00763ADB">
      <w:pPr>
        <w:autoSpaceDE w:val="0"/>
        <w:autoSpaceDN w:val="0"/>
        <w:adjustRightInd w:val="0"/>
        <w:rPr>
          <w:rFonts w:cs="Calibri"/>
          <w:color w:val="000000" w:themeColor="text1"/>
          <w:kern w:val="0"/>
          <w:sz w:val="24"/>
          <w:szCs w:val="24"/>
          <w:highlight w:val="yellow"/>
        </w:rPr>
      </w:pPr>
    </w:p>
    <w:p w14:paraId="5EB50879" w14:textId="77777777" w:rsidR="00F24EE8" w:rsidRPr="00955F72" w:rsidRDefault="00D70EF7" w:rsidP="00F24EE8">
      <w:pPr>
        <w:numPr>
          <w:ilvl w:val="2"/>
          <w:numId w:val="1"/>
        </w:numPr>
        <w:autoSpaceDE w:val="0"/>
        <w:autoSpaceDN w:val="0"/>
        <w:adjustRightInd w:val="0"/>
        <w:rPr>
          <w:rFonts w:cs="Calibri"/>
          <w:color w:val="000000" w:themeColor="text1"/>
          <w:kern w:val="0"/>
          <w:sz w:val="24"/>
          <w:szCs w:val="24"/>
          <w:highlight w:val="yellow"/>
        </w:rPr>
      </w:pPr>
      <w:r w:rsidRPr="00955F72">
        <w:rPr>
          <w:rFonts w:cs="Calibri"/>
          <w:color w:val="000000" w:themeColor="text1"/>
          <w:kern w:val="0"/>
          <w:sz w:val="24"/>
          <w:szCs w:val="24"/>
          <w:highlight w:val="yellow"/>
        </w:rPr>
        <w:t>Continue</w:t>
      </w:r>
      <w:r w:rsidRPr="00955F72">
        <w:rPr>
          <w:rFonts w:cs="Calibri"/>
          <w:color w:val="000000" w:themeColor="text1"/>
          <w:kern w:val="0"/>
          <w:sz w:val="24"/>
          <w:highlight w:val="yellow"/>
        </w:rPr>
        <w:t xml:space="preserve"> </w:t>
      </w:r>
      <w:r w:rsidR="000D71DD" w:rsidRPr="00955F72">
        <w:rPr>
          <w:rFonts w:cs="Calibri"/>
          <w:color w:val="000000" w:themeColor="text1"/>
          <w:kern w:val="0"/>
          <w:sz w:val="24"/>
          <w:highlight w:val="yellow"/>
        </w:rPr>
        <w:t xml:space="preserve">to aspirate with steady, even pressure. If no blood is seen, reposition the needle and </w:t>
      </w:r>
      <w:r w:rsidRPr="00955F72">
        <w:rPr>
          <w:rFonts w:cs="Calibri"/>
          <w:color w:val="000000" w:themeColor="text1"/>
          <w:kern w:val="0"/>
          <w:sz w:val="24"/>
          <w:szCs w:val="24"/>
          <w:highlight w:val="yellow"/>
        </w:rPr>
        <w:t>repeat</w:t>
      </w:r>
      <w:r w:rsidRPr="00955F72">
        <w:rPr>
          <w:rFonts w:cs="Calibri"/>
          <w:color w:val="000000" w:themeColor="text1"/>
          <w:kern w:val="0"/>
          <w:sz w:val="24"/>
          <w:highlight w:val="yellow"/>
        </w:rPr>
        <w:t xml:space="preserve"> </w:t>
      </w:r>
      <w:r w:rsidR="000D71DD" w:rsidRPr="00955F72">
        <w:rPr>
          <w:rFonts w:cs="Calibri"/>
          <w:color w:val="000000" w:themeColor="text1"/>
          <w:kern w:val="0"/>
          <w:sz w:val="24"/>
          <w:highlight w:val="yellow"/>
        </w:rPr>
        <w:t>aspiration.</w:t>
      </w:r>
    </w:p>
    <w:p w14:paraId="6212EDFC" w14:textId="77777777" w:rsidR="00F24EE8" w:rsidRPr="00955F72" w:rsidRDefault="00F24EE8" w:rsidP="00F24EE8">
      <w:pPr>
        <w:autoSpaceDE w:val="0"/>
        <w:autoSpaceDN w:val="0"/>
        <w:adjustRightInd w:val="0"/>
        <w:rPr>
          <w:rFonts w:cs="Calibri"/>
          <w:color w:val="000000" w:themeColor="text1"/>
          <w:kern w:val="0"/>
          <w:sz w:val="24"/>
          <w:szCs w:val="24"/>
          <w:highlight w:val="yellow"/>
        </w:rPr>
      </w:pPr>
    </w:p>
    <w:p w14:paraId="0B40C932" w14:textId="5A8682E4" w:rsidR="00F24EE8" w:rsidRPr="00955F72" w:rsidRDefault="000D71DD" w:rsidP="00F24EE8">
      <w:pPr>
        <w:numPr>
          <w:ilvl w:val="2"/>
          <w:numId w:val="1"/>
        </w:numPr>
        <w:autoSpaceDE w:val="0"/>
        <w:autoSpaceDN w:val="0"/>
        <w:adjustRightInd w:val="0"/>
        <w:rPr>
          <w:rFonts w:cs="Calibri"/>
          <w:color w:val="000000" w:themeColor="text1"/>
          <w:kern w:val="0"/>
          <w:sz w:val="24"/>
          <w:szCs w:val="24"/>
          <w:highlight w:val="yellow"/>
        </w:rPr>
      </w:pPr>
      <w:r w:rsidRPr="00955F72">
        <w:rPr>
          <w:rFonts w:cs="Calibri"/>
          <w:color w:val="000000" w:themeColor="text1"/>
          <w:kern w:val="0"/>
          <w:sz w:val="24"/>
          <w:highlight w:val="yellow"/>
        </w:rPr>
        <w:t xml:space="preserve">Keep mice deeply </w:t>
      </w:r>
      <w:r w:rsidR="00021F5E" w:rsidRPr="00955F72">
        <w:rPr>
          <w:rFonts w:cs="Calibri"/>
          <w:color w:val="000000" w:themeColor="text1"/>
          <w:kern w:val="0"/>
          <w:sz w:val="24"/>
          <w:highlight w:val="yellow"/>
        </w:rPr>
        <w:t>an</w:t>
      </w:r>
      <w:r w:rsidRPr="00955F72">
        <w:rPr>
          <w:rFonts w:cs="Calibri"/>
          <w:color w:val="000000" w:themeColor="text1"/>
          <w:kern w:val="0"/>
          <w:sz w:val="24"/>
          <w:highlight w:val="yellow"/>
        </w:rPr>
        <w:t>e</w:t>
      </w:r>
      <w:r w:rsidR="00021F5E" w:rsidRPr="00955F72">
        <w:rPr>
          <w:rFonts w:cs="Calibri"/>
          <w:color w:val="000000" w:themeColor="text1"/>
          <w:kern w:val="0"/>
          <w:sz w:val="24"/>
          <w:highlight w:val="yellow"/>
        </w:rPr>
        <w:t>sthetiz</w:t>
      </w:r>
      <w:r w:rsidRPr="00955F72">
        <w:rPr>
          <w:rFonts w:cs="Calibri"/>
          <w:color w:val="000000" w:themeColor="text1"/>
          <w:kern w:val="0"/>
          <w:sz w:val="24"/>
          <w:highlight w:val="yellow"/>
        </w:rPr>
        <w:t xml:space="preserve">ed before </w:t>
      </w:r>
      <w:r w:rsidR="00D70EF7" w:rsidRPr="00955F72">
        <w:rPr>
          <w:rFonts w:cs="Calibri"/>
          <w:color w:val="000000" w:themeColor="text1"/>
          <w:kern w:val="0"/>
          <w:sz w:val="24"/>
          <w:szCs w:val="24"/>
          <w:highlight w:val="yellow"/>
        </w:rPr>
        <w:t xml:space="preserve">collecting the </w:t>
      </w:r>
      <w:r w:rsidRPr="00955F72">
        <w:rPr>
          <w:rFonts w:cs="Calibri"/>
          <w:color w:val="000000" w:themeColor="text1"/>
          <w:kern w:val="0"/>
          <w:sz w:val="24"/>
          <w:highlight w:val="yellow"/>
        </w:rPr>
        <w:t xml:space="preserve">required </w:t>
      </w:r>
      <w:r w:rsidR="00304A12" w:rsidRPr="00955F72">
        <w:rPr>
          <w:rFonts w:cs="Calibri"/>
          <w:color w:val="000000" w:themeColor="text1"/>
          <w:kern w:val="0"/>
          <w:sz w:val="24"/>
          <w:szCs w:val="24"/>
          <w:highlight w:val="yellow"/>
        </w:rPr>
        <w:t xml:space="preserve">blood </w:t>
      </w:r>
      <w:r w:rsidRPr="00955F72">
        <w:rPr>
          <w:rFonts w:cs="Calibri"/>
          <w:color w:val="000000" w:themeColor="text1"/>
          <w:kern w:val="0"/>
          <w:sz w:val="24"/>
          <w:highlight w:val="yellow"/>
        </w:rPr>
        <w:t>volume</w:t>
      </w:r>
      <w:r w:rsidRPr="00955F72">
        <w:rPr>
          <w:rFonts w:cs="Calibri"/>
          <w:color w:val="000000" w:themeColor="text1"/>
          <w:kern w:val="0"/>
          <w:sz w:val="24"/>
          <w:szCs w:val="24"/>
          <w:highlight w:val="yellow"/>
        </w:rPr>
        <w:t>.</w:t>
      </w:r>
      <w:r w:rsidRPr="00955F72">
        <w:rPr>
          <w:rFonts w:cs="Calibri"/>
          <w:color w:val="000000" w:themeColor="text1"/>
          <w:kern w:val="0"/>
          <w:sz w:val="24"/>
          <w:highlight w:val="yellow"/>
        </w:rPr>
        <w:t xml:space="preserve"> Normally, up to 1 m</w:t>
      </w:r>
      <w:r w:rsidR="00653B3E" w:rsidRPr="00955F72">
        <w:rPr>
          <w:rFonts w:cs="Calibri"/>
          <w:color w:val="000000" w:themeColor="text1"/>
          <w:kern w:val="0"/>
          <w:sz w:val="24"/>
          <w:highlight w:val="yellow"/>
        </w:rPr>
        <w:t>L</w:t>
      </w:r>
      <w:r w:rsidR="00070D0C" w:rsidRPr="00955F72">
        <w:rPr>
          <w:rFonts w:cs="Calibri"/>
          <w:color w:val="000000" w:themeColor="text1"/>
          <w:kern w:val="0"/>
          <w:sz w:val="24"/>
          <w:highlight w:val="yellow"/>
        </w:rPr>
        <w:t xml:space="preserve"> </w:t>
      </w:r>
      <w:r w:rsidR="00070D0C" w:rsidRPr="00955F72">
        <w:rPr>
          <w:rFonts w:cs="Calibri"/>
          <w:color w:val="000000" w:themeColor="text1"/>
          <w:kern w:val="0"/>
          <w:sz w:val="24"/>
          <w:szCs w:val="24"/>
          <w:highlight w:val="yellow"/>
        </w:rPr>
        <w:t>of</w:t>
      </w:r>
      <w:r w:rsidRPr="00955F72">
        <w:rPr>
          <w:rFonts w:cs="Calibri"/>
          <w:color w:val="000000" w:themeColor="text1"/>
          <w:kern w:val="0"/>
          <w:sz w:val="24"/>
          <w:szCs w:val="24"/>
          <w:highlight w:val="yellow"/>
        </w:rPr>
        <w:t xml:space="preserve"> </w:t>
      </w:r>
      <w:r w:rsidR="00CF3E9A" w:rsidRPr="00955F72">
        <w:rPr>
          <w:rFonts w:cs="Calibri"/>
          <w:color w:val="000000" w:themeColor="text1"/>
          <w:kern w:val="0"/>
          <w:sz w:val="24"/>
          <w:highlight w:val="yellow"/>
        </w:rPr>
        <w:t>blood can</w:t>
      </w:r>
      <w:r w:rsidR="00304A12" w:rsidRPr="00955F72">
        <w:rPr>
          <w:rFonts w:cs="Calibri"/>
          <w:color w:val="000000" w:themeColor="text1"/>
          <w:kern w:val="0"/>
          <w:sz w:val="24"/>
          <w:szCs w:val="24"/>
          <w:highlight w:val="yellow"/>
        </w:rPr>
        <w:t xml:space="preserve"> </w:t>
      </w:r>
      <w:r w:rsidRPr="00955F72">
        <w:rPr>
          <w:rFonts w:cs="Calibri"/>
          <w:color w:val="000000" w:themeColor="text1"/>
          <w:kern w:val="0"/>
          <w:sz w:val="24"/>
          <w:szCs w:val="24"/>
          <w:highlight w:val="yellow"/>
        </w:rPr>
        <w:t>be</w:t>
      </w:r>
      <w:r w:rsidRPr="00955F72">
        <w:rPr>
          <w:rFonts w:cs="Calibri"/>
          <w:color w:val="000000" w:themeColor="text1"/>
          <w:kern w:val="0"/>
          <w:sz w:val="24"/>
          <w:highlight w:val="yellow"/>
        </w:rPr>
        <w:t xml:space="preserve"> collected.</w:t>
      </w:r>
      <w:r w:rsidR="00F271CD" w:rsidRPr="00955F72">
        <w:rPr>
          <w:rFonts w:cs="Calibri"/>
          <w:color w:val="000000" w:themeColor="text1"/>
          <w:kern w:val="0"/>
          <w:sz w:val="24"/>
        </w:rPr>
        <w:t xml:space="preserve"> </w:t>
      </w:r>
      <w:r w:rsidR="00F24EE8" w:rsidRPr="00955F72">
        <w:rPr>
          <w:rFonts w:cs="Calibri"/>
          <w:color w:val="000000" w:themeColor="text1"/>
          <w:kern w:val="0"/>
          <w:sz w:val="24"/>
          <w:szCs w:val="24"/>
        </w:rPr>
        <w:t xml:space="preserve">Euthanize the mice by cervical dislocation under </w:t>
      </w:r>
      <w:r w:rsidR="00955F72">
        <w:rPr>
          <w:rFonts w:cs="Calibri"/>
          <w:color w:val="000000" w:themeColor="text1"/>
          <w:kern w:val="0"/>
          <w:sz w:val="24"/>
          <w:szCs w:val="24"/>
        </w:rPr>
        <w:t>this</w:t>
      </w:r>
      <w:r w:rsidR="00F24EE8" w:rsidRPr="00955F72">
        <w:rPr>
          <w:rFonts w:cs="Calibri"/>
          <w:color w:val="000000" w:themeColor="text1"/>
          <w:kern w:val="0"/>
          <w:sz w:val="24"/>
          <w:szCs w:val="24"/>
        </w:rPr>
        <w:t xml:space="preserve"> deep anesthetic condition.</w:t>
      </w:r>
    </w:p>
    <w:p w14:paraId="4F73452D"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1431AA2A" w14:textId="7886F40A" w:rsidR="00A63832" w:rsidRPr="00955F72" w:rsidRDefault="000D71DD" w:rsidP="00763ADB">
      <w:pPr>
        <w:numPr>
          <w:ilvl w:val="2"/>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highlight w:val="yellow"/>
        </w:rPr>
        <w:t xml:space="preserve">Pipette blood samples </w:t>
      </w:r>
      <w:r w:rsidRPr="00955F72">
        <w:rPr>
          <w:rFonts w:cs="Calibri"/>
          <w:color w:val="000000" w:themeColor="text1"/>
          <w:kern w:val="0"/>
          <w:sz w:val="24"/>
          <w:szCs w:val="24"/>
          <w:highlight w:val="yellow"/>
        </w:rPr>
        <w:t>in</w:t>
      </w:r>
      <w:r w:rsidR="00070D0C" w:rsidRPr="00955F72">
        <w:rPr>
          <w:rFonts w:cs="Calibri"/>
          <w:color w:val="000000" w:themeColor="text1"/>
          <w:kern w:val="0"/>
          <w:sz w:val="24"/>
          <w:szCs w:val="24"/>
          <w:highlight w:val="yellow"/>
        </w:rPr>
        <w:t>to</w:t>
      </w:r>
      <w:r w:rsidRPr="00955F72">
        <w:rPr>
          <w:rFonts w:cs="Calibri"/>
          <w:color w:val="000000" w:themeColor="text1"/>
          <w:kern w:val="0"/>
          <w:sz w:val="24"/>
          <w:highlight w:val="yellow"/>
        </w:rPr>
        <w:t xml:space="preserve"> 1.5 m</w:t>
      </w:r>
      <w:r w:rsidR="00653B3E" w:rsidRPr="00955F72">
        <w:rPr>
          <w:rFonts w:cs="Calibri"/>
          <w:color w:val="000000" w:themeColor="text1"/>
          <w:kern w:val="0"/>
          <w:sz w:val="24"/>
          <w:highlight w:val="yellow"/>
        </w:rPr>
        <w:t>L</w:t>
      </w:r>
      <w:r w:rsidRPr="00955F72">
        <w:rPr>
          <w:rFonts w:cs="Calibri"/>
          <w:color w:val="000000" w:themeColor="text1"/>
          <w:kern w:val="0"/>
          <w:sz w:val="24"/>
          <w:highlight w:val="yellow"/>
        </w:rPr>
        <w:t xml:space="preserve"> tubes </w:t>
      </w:r>
      <w:r w:rsidR="0055319F" w:rsidRPr="00955F72">
        <w:rPr>
          <w:rFonts w:cs="Calibri"/>
          <w:color w:val="000000" w:themeColor="text1"/>
          <w:kern w:val="0"/>
          <w:sz w:val="24"/>
          <w:highlight w:val="yellow"/>
        </w:rPr>
        <w:t xml:space="preserve">and invert the blood thoroughly to ensure mixing EDTA into the blood. </w:t>
      </w:r>
      <w:r w:rsidR="0054314D">
        <w:rPr>
          <w:rFonts w:cs="Calibri"/>
          <w:color w:val="000000" w:themeColor="text1"/>
          <w:kern w:val="0"/>
          <w:sz w:val="24"/>
          <w:highlight w:val="yellow"/>
        </w:rPr>
        <w:t>T</w:t>
      </w:r>
      <w:r w:rsidR="0055319F" w:rsidRPr="00955F72">
        <w:rPr>
          <w:rFonts w:cs="Calibri"/>
          <w:color w:val="000000" w:themeColor="text1"/>
          <w:kern w:val="0"/>
          <w:sz w:val="24"/>
          <w:highlight w:val="yellow"/>
        </w:rPr>
        <w:t>hen</w:t>
      </w:r>
      <w:r w:rsidRPr="00955F72">
        <w:rPr>
          <w:rFonts w:cs="Calibri"/>
          <w:color w:val="000000" w:themeColor="text1"/>
          <w:kern w:val="0"/>
          <w:sz w:val="24"/>
          <w:highlight w:val="yellow"/>
        </w:rPr>
        <w:t xml:space="preserve"> </w:t>
      </w:r>
      <w:r w:rsidR="00304A12" w:rsidRPr="00955F72">
        <w:rPr>
          <w:rFonts w:cs="Calibri"/>
          <w:color w:val="000000" w:themeColor="text1"/>
          <w:kern w:val="0"/>
          <w:sz w:val="24"/>
          <w:szCs w:val="24"/>
          <w:highlight w:val="yellow"/>
        </w:rPr>
        <w:t>place</w:t>
      </w:r>
      <w:r w:rsidR="00304A12" w:rsidRPr="00955F72">
        <w:rPr>
          <w:rFonts w:cs="Calibri"/>
          <w:color w:val="000000" w:themeColor="text1"/>
          <w:kern w:val="0"/>
          <w:sz w:val="24"/>
          <w:highlight w:val="yellow"/>
        </w:rPr>
        <w:t xml:space="preserve"> </w:t>
      </w:r>
      <w:r w:rsidR="0055319F" w:rsidRPr="00955F72">
        <w:rPr>
          <w:rFonts w:cs="Calibri"/>
          <w:color w:val="000000" w:themeColor="text1"/>
          <w:kern w:val="0"/>
          <w:sz w:val="24"/>
          <w:highlight w:val="yellow"/>
        </w:rPr>
        <w:t>blood samples</w:t>
      </w:r>
      <w:r w:rsidRPr="00955F72">
        <w:rPr>
          <w:rFonts w:cs="Calibri"/>
          <w:color w:val="000000" w:themeColor="text1"/>
          <w:kern w:val="0"/>
          <w:sz w:val="24"/>
          <w:highlight w:val="yellow"/>
        </w:rPr>
        <w:t xml:space="preserve"> on ice immediately. </w:t>
      </w:r>
    </w:p>
    <w:p w14:paraId="5059C66D"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1F1E3424" w14:textId="77777777" w:rsidR="00763ADB" w:rsidRPr="00955F72" w:rsidRDefault="000D71DD"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highlight w:val="yellow"/>
        </w:rPr>
        <w:t xml:space="preserve">Centrifuge samples for 20 minutes at 400 × </w:t>
      </w:r>
      <w:r w:rsidRPr="00955F72">
        <w:rPr>
          <w:rFonts w:cs="Calibri"/>
          <w:i/>
          <w:color w:val="000000" w:themeColor="text1"/>
          <w:kern w:val="0"/>
          <w:sz w:val="24"/>
          <w:highlight w:val="yellow"/>
        </w:rPr>
        <w:t>g</w:t>
      </w:r>
      <w:r w:rsidRPr="00955F72">
        <w:rPr>
          <w:rFonts w:cs="Calibri"/>
          <w:color w:val="000000" w:themeColor="text1"/>
          <w:kern w:val="0"/>
          <w:sz w:val="24"/>
          <w:highlight w:val="yellow"/>
        </w:rPr>
        <w:t xml:space="preserve"> at 4</w:t>
      </w:r>
      <w:r w:rsidR="00C669E4" w:rsidRPr="00955F72">
        <w:rPr>
          <w:rFonts w:cs="Calibri"/>
          <w:color w:val="000000" w:themeColor="text1"/>
          <w:kern w:val="0"/>
          <w:sz w:val="24"/>
          <w:szCs w:val="24"/>
          <w:highlight w:val="yellow"/>
        </w:rPr>
        <w:t xml:space="preserve"> </w:t>
      </w:r>
      <w:r w:rsidRPr="00955F72">
        <w:rPr>
          <w:rFonts w:cs="Calibri"/>
          <w:color w:val="000000" w:themeColor="text1"/>
          <w:kern w:val="0"/>
          <w:sz w:val="24"/>
          <w:highlight w:val="yellow"/>
        </w:rPr>
        <w:t>°C within 30 minutes of collection.</w:t>
      </w:r>
    </w:p>
    <w:p w14:paraId="64C31C2C" w14:textId="77777777" w:rsidR="00763ADB" w:rsidRPr="00955F72" w:rsidRDefault="00763ADB" w:rsidP="00763ADB">
      <w:pPr>
        <w:autoSpaceDE w:val="0"/>
        <w:autoSpaceDN w:val="0"/>
        <w:adjustRightInd w:val="0"/>
        <w:rPr>
          <w:rFonts w:cs="Calibri"/>
          <w:color w:val="000000" w:themeColor="text1"/>
          <w:kern w:val="0"/>
          <w:sz w:val="24"/>
        </w:rPr>
      </w:pPr>
    </w:p>
    <w:p w14:paraId="2C1CAEAF" w14:textId="6C4D2734" w:rsidR="000D71DD" w:rsidRPr="00955F72" w:rsidRDefault="0055319F"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highlight w:val="yellow"/>
        </w:rPr>
        <w:t xml:space="preserve">Collect the supernatant carefully. </w:t>
      </w:r>
      <w:r w:rsidR="000D71DD" w:rsidRPr="00955F72">
        <w:rPr>
          <w:rFonts w:cs="Calibri"/>
          <w:color w:val="000000" w:themeColor="text1"/>
          <w:kern w:val="0"/>
          <w:sz w:val="24"/>
          <w:highlight w:val="yellow"/>
        </w:rPr>
        <w:t xml:space="preserve">Aliquot and store </w:t>
      </w:r>
      <w:r w:rsidR="00A63832" w:rsidRPr="00955F72">
        <w:rPr>
          <w:rFonts w:cs="Calibri"/>
          <w:color w:val="000000" w:themeColor="text1"/>
          <w:kern w:val="0"/>
          <w:sz w:val="24"/>
          <w:highlight w:val="yellow"/>
        </w:rPr>
        <w:t xml:space="preserve">plasma </w:t>
      </w:r>
      <w:r w:rsidR="000D71DD" w:rsidRPr="00955F72">
        <w:rPr>
          <w:rFonts w:cs="Calibri"/>
          <w:color w:val="000000" w:themeColor="text1"/>
          <w:kern w:val="0"/>
          <w:sz w:val="24"/>
          <w:highlight w:val="yellow"/>
        </w:rPr>
        <w:t xml:space="preserve">samples at </w:t>
      </w:r>
      <w:r w:rsidR="00C669E4" w:rsidRPr="00955F72">
        <w:rPr>
          <w:rFonts w:cs="Calibri"/>
          <w:color w:val="000000" w:themeColor="text1"/>
          <w:kern w:val="0"/>
          <w:sz w:val="24"/>
          <w:szCs w:val="24"/>
          <w:highlight w:val="yellow"/>
        </w:rPr>
        <w:t>−</w:t>
      </w:r>
      <w:r w:rsidR="000D71DD" w:rsidRPr="00955F72">
        <w:rPr>
          <w:rFonts w:cs="Calibri"/>
          <w:color w:val="000000" w:themeColor="text1"/>
          <w:kern w:val="0"/>
          <w:sz w:val="24"/>
          <w:highlight w:val="yellow"/>
        </w:rPr>
        <w:t>80</w:t>
      </w:r>
      <w:r w:rsidR="00070D0C" w:rsidRPr="00955F72">
        <w:rPr>
          <w:rFonts w:cs="Calibri"/>
          <w:color w:val="000000" w:themeColor="text1"/>
          <w:kern w:val="0"/>
          <w:sz w:val="24"/>
          <w:szCs w:val="24"/>
          <w:highlight w:val="yellow"/>
        </w:rPr>
        <w:t xml:space="preserve"> </w:t>
      </w:r>
      <w:r w:rsidR="000D71DD" w:rsidRPr="00955F72">
        <w:rPr>
          <w:rFonts w:cs="Calibri"/>
          <w:color w:val="000000" w:themeColor="text1"/>
          <w:kern w:val="0"/>
          <w:sz w:val="24"/>
          <w:highlight w:val="yellow"/>
        </w:rPr>
        <w:t>°C.</w:t>
      </w:r>
    </w:p>
    <w:p w14:paraId="63663C39" w14:textId="77777777" w:rsidR="007075A6" w:rsidRPr="00955F72" w:rsidRDefault="007075A6" w:rsidP="006A30C7">
      <w:pPr>
        <w:autoSpaceDE w:val="0"/>
        <w:autoSpaceDN w:val="0"/>
        <w:adjustRightInd w:val="0"/>
        <w:rPr>
          <w:rFonts w:cs="Calibri"/>
          <w:color w:val="000000" w:themeColor="text1"/>
          <w:kern w:val="0"/>
          <w:sz w:val="24"/>
        </w:rPr>
      </w:pPr>
    </w:p>
    <w:p w14:paraId="64214FF0" w14:textId="77777777" w:rsidR="006A30C7" w:rsidRPr="00955F72" w:rsidRDefault="006A30C7"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Construct standard curves for TC </w:t>
      </w:r>
      <w:r w:rsidR="00C60070" w:rsidRPr="00955F72">
        <w:rPr>
          <w:rFonts w:cs="Calibri"/>
          <w:color w:val="000000" w:themeColor="text1"/>
          <w:kern w:val="0"/>
          <w:sz w:val="24"/>
        </w:rPr>
        <w:t xml:space="preserve">or TG </w:t>
      </w:r>
      <w:r w:rsidRPr="00955F72">
        <w:rPr>
          <w:rFonts w:cs="Calibri"/>
          <w:color w:val="000000" w:themeColor="text1"/>
          <w:kern w:val="0"/>
          <w:sz w:val="24"/>
        </w:rPr>
        <w:t>content measurement</w:t>
      </w:r>
    </w:p>
    <w:p w14:paraId="6D04A657" w14:textId="77777777" w:rsidR="00763ADB" w:rsidRPr="00955F72" w:rsidRDefault="00763ADB" w:rsidP="00763ADB">
      <w:pPr>
        <w:autoSpaceDE w:val="0"/>
        <w:autoSpaceDN w:val="0"/>
        <w:adjustRightInd w:val="0"/>
        <w:rPr>
          <w:rFonts w:cs="Calibri"/>
          <w:color w:val="000000" w:themeColor="text1"/>
          <w:kern w:val="0"/>
          <w:sz w:val="24"/>
          <w:szCs w:val="24"/>
        </w:rPr>
      </w:pPr>
    </w:p>
    <w:p w14:paraId="666E56FB" w14:textId="0674827D" w:rsidR="00F7150D" w:rsidRPr="00955F72" w:rsidRDefault="00955F72" w:rsidP="00F7150D">
      <w:pPr>
        <w:numPr>
          <w:ilvl w:val="2"/>
          <w:numId w:val="1"/>
        </w:numPr>
        <w:autoSpaceDE w:val="0"/>
        <w:autoSpaceDN w:val="0"/>
        <w:adjustRightInd w:val="0"/>
        <w:rPr>
          <w:rFonts w:cs="Calibri"/>
          <w:color w:val="000000" w:themeColor="text1"/>
          <w:kern w:val="0"/>
          <w:sz w:val="24"/>
        </w:rPr>
      </w:pPr>
      <w:r>
        <w:rPr>
          <w:rFonts w:cs="Calibri"/>
          <w:color w:val="000000" w:themeColor="text1"/>
          <w:kern w:val="0"/>
          <w:sz w:val="24"/>
        </w:rPr>
        <w:t xml:space="preserve">For the </w:t>
      </w:r>
      <w:r w:rsidR="003C6854" w:rsidRPr="00955F72">
        <w:rPr>
          <w:rFonts w:cs="Calibri"/>
          <w:color w:val="000000" w:themeColor="text1"/>
          <w:kern w:val="0"/>
          <w:sz w:val="24"/>
        </w:rPr>
        <w:t xml:space="preserve">TC </w:t>
      </w:r>
      <w:r>
        <w:rPr>
          <w:rFonts w:cs="Calibri"/>
          <w:color w:val="000000" w:themeColor="text1"/>
          <w:kern w:val="0"/>
          <w:sz w:val="24"/>
        </w:rPr>
        <w:t>standard curve, p</w:t>
      </w:r>
      <w:r w:rsidR="00592453" w:rsidRPr="00955F72">
        <w:rPr>
          <w:rFonts w:cs="Calibri"/>
          <w:color w:val="000000" w:themeColor="text1"/>
          <w:kern w:val="0"/>
          <w:sz w:val="24"/>
        </w:rPr>
        <w:t xml:space="preserve">repare </w:t>
      </w:r>
      <w:r w:rsidR="006A30C7" w:rsidRPr="00955F72">
        <w:rPr>
          <w:rFonts w:cs="Calibri"/>
          <w:color w:val="000000" w:themeColor="text1"/>
          <w:kern w:val="0"/>
          <w:sz w:val="24"/>
        </w:rPr>
        <w:t>various concentrations</w:t>
      </w:r>
      <w:r w:rsidR="003C6854" w:rsidRPr="00955F72">
        <w:rPr>
          <w:rFonts w:cs="Calibri"/>
          <w:color w:val="000000" w:themeColor="text1"/>
          <w:kern w:val="0"/>
          <w:sz w:val="24"/>
        </w:rPr>
        <w:t xml:space="preserve"> </w:t>
      </w:r>
      <w:r w:rsidR="00565A8A" w:rsidRPr="00955F72">
        <w:rPr>
          <w:rFonts w:cs="Calibri"/>
          <w:color w:val="000000" w:themeColor="text1"/>
          <w:kern w:val="0"/>
          <w:sz w:val="24"/>
        </w:rPr>
        <w:t xml:space="preserve">of </w:t>
      </w:r>
      <w:r>
        <w:rPr>
          <w:rFonts w:cs="Calibri"/>
          <w:color w:val="000000" w:themeColor="text1"/>
          <w:kern w:val="0"/>
          <w:sz w:val="24"/>
        </w:rPr>
        <w:t>cholesterol standards</w:t>
      </w:r>
      <w:r w:rsidR="00BD09D9" w:rsidRPr="00955F72">
        <w:rPr>
          <w:rFonts w:cs="Calibri"/>
          <w:color w:val="000000" w:themeColor="text1"/>
          <w:kern w:val="0"/>
          <w:sz w:val="24"/>
        </w:rPr>
        <w:t>:</w:t>
      </w:r>
      <w:r w:rsidR="0042612C" w:rsidRPr="00955F72">
        <w:rPr>
          <w:rFonts w:cs="Calibri"/>
          <w:color w:val="000000" w:themeColor="text1"/>
          <w:kern w:val="0"/>
          <w:sz w:val="24"/>
        </w:rPr>
        <w:t xml:space="preserve"> 0</w:t>
      </w:r>
      <w:r w:rsidR="00BD09D9" w:rsidRPr="00955F72">
        <w:rPr>
          <w:rFonts w:cs="Calibri"/>
          <w:color w:val="000000" w:themeColor="text1"/>
          <w:kern w:val="0"/>
          <w:sz w:val="24"/>
        </w:rPr>
        <w:t xml:space="preserve"> mmol/L</w:t>
      </w:r>
      <w:r w:rsidR="0042612C" w:rsidRPr="00955F72">
        <w:rPr>
          <w:rFonts w:cs="Calibri"/>
          <w:color w:val="000000" w:themeColor="text1"/>
          <w:kern w:val="0"/>
          <w:sz w:val="24"/>
        </w:rPr>
        <w:t>, 0.5</w:t>
      </w:r>
      <w:r w:rsidR="001C2955" w:rsidRPr="00955F72">
        <w:rPr>
          <w:rFonts w:cs="Calibri"/>
          <w:color w:val="000000" w:themeColor="text1"/>
          <w:kern w:val="0"/>
          <w:sz w:val="24"/>
        </w:rPr>
        <w:t>2</w:t>
      </w:r>
      <w:r w:rsidR="00BD09D9" w:rsidRPr="00955F72">
        <w:rPr>
          <w:rFonts w:cs="Calibri"/>
          <w:color w:val="000000" w:themeColor="text1"/>
          <w:kern w:val="0"/>
          <w:sz w:val="24"/>
        </w:rPr>
        <w:t xml:space="preserve"> mmol/L</w:t>
      </w:r>
      <w:r w:rsidR="0042612C" w:rsidRPr="00955F72">
        <w:rPr>
          <w:rFonts w:cs="Calibri"/>
          <w:color w:val="000000" w:themeColor="text1"/>
          <w:kern w:val="0"/>
          <w:sz w:val="24"/>
        </w:rPr>
        <w:t>, 1.03</w:t>
      </w:r>
      <w:r w:rsidR="00BD09D9" w:rsidRPr="00955F72">
        <w:rPr>
          <w:rFonts w:cs="Calibri"/>
          <w:color w:val="000000" w:themeColor="text1"/>
          <w:kern w:val="0"/>
          <w:sz w:val="24"/>
        </w:rPr>
        <w:t xml:space="preserve"> mmol/L</w:t>
      </w:r>
      <w:r w:rsidR="0042612C" w:rsidRPr="00955F72">
        <w:rPr>
          <w:rFonts w:cs="Calibri"/>
          <w:color w:val="000000" w:themeColor="text1"/>
          <w:kern w:val="0"/>
          <w:sz w:val="24"/>
        </w:rPr>
        <w:t>, 2.0</w:t>
      </w:r>
      <w:r w:rsidR="001C2955" w:rsidRPr="00955F72">
        <w:rPr>
          <w:rFonts w:cs="Calibri"/>
          <w:color w:val="000000" w:themeColor="text1"/>
          <w:kern w:val="0"/>
          <w:sz w:val="24"/>
        </w:rPr>
        <w:t>7</w:t>
      </w:r>
      <w:r w:rsidR="00BD09D9" w:rsidRPr="00955F72">
        <w:rPr>
          <w:rFonts w:cs="Calibri"/>
          <w:color w:val="000000" w:themeColor="text1"/>
          <w:kern w:val="0"/>
          <w:sz w:val="24"/>
        </w:rPr>
        <w:t xml:space="preserve"> mmol/L</w:t>
      </w:r>
      <w:r w:rsidR="0042612C" w:rsidRPr="00955F72">
        <w:rPr>
          <w:rFonts w:cs="Calibri"/>
          <w:color w:val="000000" w:themeColor="text1"/>
          <w:kern w:val="0"/>
          <w:sz w:val="24"/>
        </w:rPr>
        <w:t>, 4.1</w:t>
      </w:r>
      <w:r w:rsidR="001C2955" w:rsidRPr="00955F72">
        <w:rPr>
          <w:rFonts w:cs="Calibri"/>
          <w:color w:val="000000" w:themeColor="text1"/>
          <w:kern w:val="0"/>
          <w:sz w:val="24"/>
        </w:rPr>
        <w:t>4</w:t>
      </w:r>
      <w:r w:rsidR="00BD09D9" w:rsidRPr="00955F72">
        <w:rPr>
          <w:rFonts w:cs="Calibri"/>
          <w:color w:val="000000" w:themeColor="text1"/>
          <w:kern w:val="0"/>
          <w:sz w:val="24"/>
        </w:rPr>
        <w:t xml:space="preserve"> mmol/L</w:t>
      </w:r>
      <w:r w:rsidR="0042612C" w:rsidRPr="00955F72">
        <w:rPr>
          <w:rFonts w:cs="Calibri"/>
          <w:color w:val="000000" w:themeColor="text1"/>
          <w:kern w:val="0"/>
          <w:sz w:val="24"/>
        </w:rPr>
        <w:t>, 6.20</w:t>
      </w:r>
      <w:r w:rsidR="00BD09D9" w:rsidRPr="00955F72">
        <w:rPr>
          <w:rFonts w:cs="Calibri"/>
          <w:color w:val="000000" w:themeColor="text1"/>
          <w:kern w:val="0"/>
          <w:sz w:val="24"/>
        </w:rPr>
        <w:t xml:space="preserve"> mmol/L</w:t>
      </w:r>
      <w:r w:rsidR="0042612C" w:rsidRPr="00955F72">
        <w:rPr>
          <w:rFonts w:cs="Calibri"/>
          <w:color w:val="000000" w:themeColor="text1"/>
          <w:kern w:val="0"/>
          <w:sz w:val="24"/>
        </w:rPr>
        <w:t>, 8.27</w:t>
      </w:r>
      <w:r w:rsidR="00BD09D9" w:rsidRPr="00955F72">
        <w:rPr>
          <w:rFonts w:cs="Calibri"/>
          <w:color w:val="000000" w:themeColor="text1"/>
          <w:kern w:val="0"/>
          <w:sz w:val="24"/>
        </w:rPr>
        <w:t xml:space="preserve"> mmol/L</w:t>
      </w:r>
      <w:r w:rsidR="00470BDD" w:rsidRPr="00955F72">
        <w:rPr>
          <w:rFonts w:cs="Calibri"/>
          <w:color w:val="000000" w:themeColor="text1"/>
          <w:kern w:val="0"/>
          <w:sz w:val="24"/>
        </w:rPr>
        <w:t xml:space="preserve"> and</w:t>
      </w:r>
      <w:r w:rsidR="0042612C" w:rsidRPr="00955F72">
        <w:rPr>
          <w:rFonts w:cs="Calibri"/>
          <w:color w:val="000000" w:themeColor="text1"/>
          <w:kern w:val="0"/>
          <w:sz w:val="24"/>
        </w:rPr>
        <w:t xml:space="preserve"> </w:t>
      </w:r>
      <w:r w:rsidR="003853AD" w:rsidRPr="00955F72">
        <w:rPr>
          <w:rFonts w:cs="Calibri"/>
          <w:color w:val="000000" w:themeColor="text1"/>
          <w:kern w:val="0"/>
          <w:sz w:val="24"/>
        </w:rPr>
        <w:t>10.34</w:t>
      </w:r>
      <w:r w:rsidR="003C6854" w:rsidRPr="00955F72">
        <w:rPr>
          <w:rFonts w:cs="Calibri"/>
          <w:color w:val="000000" w:themeColor="text1"/>
          <w:kern w:val="0"/>
          <w:sz w:val="24"/>
        </w:rPr>
        <w:t xml:space="preserve"> mmol/L</w:t>
      </w:r>
      <w:r w:rsidR="006A30C7" w:rsidRPr="00955F72">
        <w:rPr>
          <w:rFonts w:cs="Calibri"/>
          <w:color w:val="000000" w:themeColor="text1"/>
          <w:kern w:val="0"/>
          <w:sz w:val="24"/>
        </w:rPr>
        <w:t xml:space="preserve">. </w:t>
      </w:r>
      <w:r w:rsidR="00F7150D" w:rsidRPr="00955F72">
        <w:rPr>
          <w:rFonts w:cs="Calibri"/>
          <w:color w:val="000000" w:themeColor="text1"/>
          <w:kern w:val="0"/>
          <w:sz w:val="24"/>
        </w:rPr>
        <w:t xml:space="preserve">Measure O.D. for each </w:t>
      </w:r>
      <w:r>
        <w:rPr>
          <w:rFonts w:cs="Calibri"/>
          <w:color w:val="000000" w:themeColor="text1"/>
          <w:kern w:val="0"/>
          <w:sz w:val="24"/>
        </w:rPr>
        <w:t>cholesterol standard</w:t>
      </w:r>
      <w:r w:rsidR="00F7150D" w:rsidRPr="00955F72">
        <w:rPr>
          <w:rFonts w:cs="Calibri"/>
          <w:color w:val="000000" w:themeColor="text1"/>
          <w:kern w:val="0"/>
          <w:sz w:val="24"/>
        </w:rPr>
        <w:t>.</w:t>
      </w:r>
      <w:r w:rsidR="007006E2" w:rsidRPr="00955F72">
        <w:rPr>
          <w:rFonts w:cs="Calibri"/>
          <w:color w:val="000000" w:themeColor="text1"/>
          <w:kern w:val="0"/>
          <w:sz w:val="24"/>
        </w:rPr>
        <w:t xml:space="preserve"> </w:t>
      </w:r>
      <w:r w:rsidR="00F7150D" w:rsidRPr="00955F72">
        <w:rPr>
          <w:rFonts w:cs="Calibri"/>
          <w:color w:val="000000" w:themeColor="text1"/>
          <w:kern w:val="0"/>
          <w:sz w:val="24"/>
        </w:rPr>
        <w:t xml:space="preserve">Set average O.D. for each </w:t>
      </w:r>
      <w:r>
        <w:rPr>
          <w:rFonts w:cs="Calibri"/>
          <w:color w:val="000000" w:themeColor="text1"/>
          <w:kern w:val="0"/>
          <w:sz w:val="24"/>
        </w:rPr>
        <w:t xml:space="preserve">cholesterol </w:t>
      </w:r>
      <w:r w:rsidR="00F7150D" w:rsidRPr="00955F72">
        <w:rPr>
          <w:rFonts w:cs="Calibri"/>
          <w:color w:val="000000" w:themeColor="text1"/>
          <w:kern w:val="0"/>
          <w:sz w:val="24"/>
        </w:rPr>
        <w:t>st</w:t>
      </w:r>
      <w:r>
        <w:rPr>
          <w:rFonts w:cs="Calibri"/>
          <w:color w:val="000000" w:themeColor="text1"/>
          <w:kern w:val="0"/>
          <w:sz w:val="24"/>
        </w:rPr>
        <w:t>andar</w:t>
      </w:r>
      <w:r w:rsidR="00F7150D" w:rsidRPr="00955F72">
        <w:rPr>
          <w:rFonts w:cs="Calibri"/>
          <w:color w:val="000000" w:themeColor="text1"/>
          <w:kern w:val="0"/>
          <w:sz w:val="24"/>
        </w:rPr>
        <w:t xml:space="preserve">d. </w:t>
      </w:r>
      <w:r w:rsidR="0054314D">
        <w:rPr>
          <w:rFonts w:cs="Calibri"/>
          <w:color w:val="000000" w:themeColor="text1"/>
          <w:kern w:val="0"/>
          <w:sz w:val="24"/>
        </w:rPr>
        <w:t>A</w:t>
      </w:r>
      <w:r w:rsidR="0054314D" w:rsidRPr="00955F72">
        <w:rPr>
          <w:rFonts w:cs="Calibri"/>
          <w:color w:val="000000" w:themeColor="text1"/>
          <w:kern w:val="0"/>
          <w:sz w:val="24"/>
        </w:rPr>
        <w:t xml:space="preserve">s </w:t>
      </w:r>
      <w:r w:rsidR="00F7150D" w:rsidRPr="00955F72">
        <w:rPr>
          <w:rFonts w:cs="Calibri"/>
          <w:color w:val="000000" w:themeColor="text1"/>
          <w:kern w:val="0"/>
          <w:sz w:val="24"/>
        </w:rPr>
        <w:t>the vertical (Y) axis</w:t>
      </w:r>
      <w:r w:rsidR="007006E2" w:rsidRPr="00955F72">
        <w:rPr>
          <w:rFonts w:cs="Calibri"/>
          <w:color w:val="000000" w:themeColor="text1"/>
          <w:kern w:val="0"/>
          <w:sz w:val="24"/>
        </w:rPr>
        <w:t xml:space="preserve"> value</w:t>
      </w:r>
      <w:r w:rsidR="0054314D">
        <w:rPr>
          <w:rFonts w:cs="Calibri"/>
          <w:color w:val="000000" w:themeColor="text1"/>
          <w:kern w:val="0"/>
          <w:sz w:val="24"/>
        </w:rPr>
        <w:t xml:space="preserve">, </w:t>
      </w:r>
      <w:r w:rsidR="00C7012A" w:rsidRPr="00955F72">
        <w:rPr>
          <w:rFonts w:cs="Calibri"/>
          <w:color w:val="000000" w:themeColor="text1"/>
          <w:kern w:val="0"/>
          <w:sz w:val="24"/>
        </w:rPr>
        <w:t>s</w:t>
      </w:r>
      <w:r w:rsidR="00F7150D" w:rsidRPr="00955F72">
        <w:rPr>
          <w:rFonts w:cs="Calibri"/>
          <w:color w:val="000000" w:themeColor="text1"/>
          <w:kern w:val="0"/>
          <w:sz w:val="24"/>
        </w:rPr>
        <w:t xml:space="preserve">et concentration </w:t>
      </w:r>
      <w:r w:rsidR="007006E2" w:rsidRPr="00955F72">
        <w:rPr>
          <w:rFonts w:cs="Calibri"/>
          <w:color w:val="000000" w:themeColor="text1"/>
          <w:kern w:val="0"/>
          <w:sz w:val="24"/>
        </w:rPr>
        <w:t xml:space="preserve">as </w:t>
      </w:r>
      <w:r w:rsidR="00F7150D" w:rsidRPr="00955F72">
        <w:rPr>
          <w:rFonts w:cs="Calibri"/>
          <w:color w:val="000000" w:themeColor="text1"/>
          <w:kern w:val="0"/>
          <w:sz w:val="24"/>
        </w:rPr>
        <w:t>the horizontal (X) axis</w:t>
      </w:r>
      <w:r w:rsidR="007006E2" w:rsidRPr="00955F72">
        <w:rPr>
          <w:rFonts w:cs="Calibri"/>
          <w:color w:val="000000" w:themeColor="text1"/>
          <w:kern w:val="0"/>
          <w:sz w:val="24"/>
        </w:rPr>
        <w:t xml:space="preserve"> value. Create a standard curve by u</w:t>
      </w:r>
      <w:r w:rsidR="00F7150D" w:rsidRPr="00955F72">
        <w:rPr>
          <w:rFonts w:cs="Calibri"/>
          <w:color w:val="000000" w:themeColor="text1"/>
          <w:kern w:val="0"/>
          <w:sz w:val="24"/>
        </w:rPr>
        <w:t xml:space="preserve">sing </w:t>
      </w:r>
      <w:r w:rsidR="007006E2" w:rsidRPr="00955F72">
        <w:rPr>
          <w:rFonts w:cs="Calibri"/>
          <w:color w:val="000000" w:themeColor="text1"/>
          <w:kern w:val="0"/>
          <w:sz w:val="24"/>
          <w:szCs w:val="24"/>
        </w:rPr>
        <w:t xml:space="preserve">a </w:t>
      </w:r>
      <w:r w:rsidR="007006E2" w:rsidRPr="00955F72">
        <w:rPr>
          <w:rFonts w:cs="Calibri"/>
          <w:color w:val="000000" w:themeColor="text1"/>
          <w:kern w:val="0"/>
          <w:sz w:val="24"/>
        </w:rPr>
        <w:t>statistical software.</w:t>
      </w:r>
      <w:r w:rsidR="0042612C" w:rsidRPr="00955F72">
        <w:rPr>
          <w:rFonts w:cs="Calibri"/>
          <w:color w:val="000000" w:themeColor="text1"/>
          <w:kern w:val="0"/>
          <w:sz w:val="24"/>
        </w:rPr>
        <w:t xml:space="preserve"> </w:t>
      </w:r>
    </w:p>
    <w:p w14:paraId="320BD34B" w14:textId="77777777" w:rsidR="00763ADB" w:rsidRPr="00955F72" w:rsidRDefault="00763ADB" w:rsidP="00763ADB">
      <w:pPr>
        <w:autoSpaceDE w:val="0"/>
        <w:autoSpaceDN w:val="0"/>
        <w:adjustRightInd w:val="0"/>
        <w:rPr>
          <w:rFonts w:cs="Calibri"/>
          <w:color w:val="000000" w:themeColor="text1"/>
          <w:kern w:val="0"/>
          <w:sz w:val="24"/>
          <w:szCs w:val="24"/>
        </w:rPr>
      </w:pPr>
    </w:p>
    <w:p w14:paraId="0AB5C49C" w14:textId="33A6DB09" w:rsidR="00F7150D" w:rsidRPr="00955F72" w:rsidRDefault="00955F72" w:rsidP="00763ADB">
      <w:pPr>
        <w:numPr>
          <w:ilvl w:val="2"/>
          <w:numId w:val="1"/>
        </w:numPr>
        <w:autoSpaceDE w:val="0"/>
        <w:autoSpaceDN w:val="0"/>
        <w:adjustRightInd w:val="0"/>
        <w:rPr>
          <w:rFonts w:cs="Calibri"/>
          <w:b/>
          <w:color w:val="000000" w:themeColor="text1"/>
          <w:kern w:val="0"/>
          <w:sz w:val="24"/>
        </w:rPr>
      </w:pPr>
      <w:r>
        <w:rPr>
          <w:rFonts w:cs="Calibri"/>
          <w:color w:val="000000" w:themeColor="text1"/>
          <w:kern w:val="0"/>
          <w:sz w:val="24"/>
        </w:rPr>
        <w:t xml:space="preserve">For the </w:t>
      </w:r>
      <w:r w:rsidR="003C6854" w:rsidRPr="00955F72">
        <w:rPr>
          <w:rFonts w:cs="Calibri"/>
          <w:color w:val="000000" w:themeColor="text1"/>
          <w:kern w:val="0"/>
          <w:sz w:val="24"/>
        </w:rPr>
        <w:t xml:space="preserve">TG </w:t>
      </w:r>
      <w:r>
        <w:rPr>
          <w:rFonts w:cs="Calibri"/>
          <w:color w:val="000000" w:themeColor="text1"/>
          <w:kern w:val="0"/>
          <w:sz w:val="24"/>
        </w:rPr>
        <w:t>standard curve, p</w:t>
      </w:r>
      <w:r w:rsidR="00592453" w:rsidRPr="00955F72">
        <w:rPr>
          <w:rFonts w:cs="Calibri"/>
          <w:color w:val="000000" w:themeColor="text1"/>
          <w:kern w:val="0"/>
          <w:sz w:val="24"/>
        </w:rPr>
        <w:t xml:space="preserve">repare </w:t>
      </w:r>
      <w:r w:rsidR="006A30C7" w:rsidRPr="00955F72">
        <w:rPr>
          <w:rFonts w:cs="Calibri"/>
          <w:color w:val="000000" w:themeColor="text1"/>
          <w:kern w:val="0"/>
          <w:sz w:val="24"/>
        </w:rPr>
        <w:t>various concentrations</w:t>
      </w:r>
      <w:r w:rsidR="00565A8A" w:rsidRPr="00955F72">
        <w:rPr>
          <w:rFonts w:cs="Calibri"/>
          <w:color w:val="000000" w:themeColor="text1"/>
          <w:kern w:val="0"/>
          <w:sz w:val="24"/>
        </w:rPr>
        <w:t xml:space="preserve"> of TG </w:t>
      </w:r>
      <w:r>
        <w:rPr>
          <w:rFonts w:cs="Calibri"/>
          <w:color w:val="000000" w:themeColor="text1"/>
          <w:kern w:val="0"/>
          <w:sz w:val="24"/>
        </w:rPr>
        <w:t>standards</w:t>
      </w:r>
      <w:r w:rsidR="00470BDD" w:rsidRPr="00955F72">
        <w:rPr>
          <w:rFonts w:cs="Calibri"/>
          <w:color w:val="000000" w:themeColor="text1"/>
          <w:kern w:val="0"/>
          <w:sz w:val="24"/>
        </w:rPr>
        <w:t xml:space="preserve">: </w:t>
      </w:r>
      <w:r w:rsidR="001C2955" w:rsidRPr="00955F72">
        <w:rPr>
          <w:rFonts w:cs="Calibri"/>
          <w:color w:val="000000" w:themeColor="text1"/>
          <w:kern w:val="0"/>
          <w:sz w:val="24"/>
        </w:rPr>
        <w:t>0</w:t>
      </w:r>
      <w:r w:rsidR="00470BDD" w:rsidRPr="00955F72">
        <w:rPr>
          <w:rFonts w:cs="Calibri"/>
          <w:color w:val="000000" w:themeColor="text1"/>
          <w:kern w:val="0"/>
          <w:sz w:val="24"/>
        </w:rPr>
        <w:t xml:space="preserve"> mmol/L</w:t>
      </w:r>
      <w:r w:rsidR="001C2955" w:rsidRPr="00955F72">
        <w:rPr>
          <w:rFonts w:cs="Calibri"/>
          <w:color w:val="000000" w:themeColor="text1"/>
          <w:kern w:val="0"/>
          <w:sz w:val="24"/>
        </w:rPr>
        <w:t>, 0.4</w:t>
      </w:r>
      <w:r w:rsidR="00470BDD" w:rsidRPr="00955F72">
        <w:rPr>
          <w:rFonts w:cs="Calibri"/>
          <w:color w:val="000000" w:themeColor="text1"/>
          <w:kern w:val="0"/>
          <w:sz w:val="24"/>
        </w:rPr>
        <w:t>5 mmol/L, 0.90 mmol/L, 1.81 mmol/L, 3.62 mmol/L, 5.42 mmol/L, 7.23 mmol/L and</w:t>
      </w:r>
      <w:r w:rsidR="001C2955" w:rsidRPr="00955F72">
        <w:rPr>
          <w:rFonts w:cs="Calibri"/>
          <w:color w:val="000000" w:themeColor="text1"/>
          <w:kern w:val="0"/>
          <w:sz w:val="24"/>
        </w:rPr>
        <w:t xml:space="preserve"> </w:t>
      </w:r>
      <w:r w:rsidR="003853AD" w:rsidRPr="00955F72">
        <w:rPr>
          <w:rFonts w:cs="Calibri"/>
          <w:color w:val="000000" w:themeColor="text1"/>
          <w:kern w:val="0"/>
          <w:sz w:val="24"/>
        </w:rPr>
        <w:t>9.04</w:t>
      </w:r>
      <w:r w:rsidR="003C6854" w:rsidRPr="00955F72">
        <w:rPr>
          <w:rFonts w:cs="Calibri"/>
          <w:color w:val="000000" w:themeColor="text1"/>
          <w:kern w:val="0"/>
          <w:sz w:val="24"/>
        </w:rPr>
        <w:t xml:space="preserve"> mmol/L</w:t>
      </w:r>
      <w:r w:rsidR="006A30C7" w:rsidRPr="00955F72">
        <w:rPr>
          <w:rFonts w:cs="Calibri"/>
          <w:color w:val="000000" w:themeColor="text1"/>
          <w:kern w:val="0"/>
          <w:sz w:val="24"/>
        </w:rPr>
        <w:t xml:space="preserve">. </w:t>
      </w:r>
      <w:r w:rsidR="00C7012A" w:rsidRPr="00955F72">
        <w:rPr>
          <w:rFonts w:cs="Calibri"/>
          <w:color w:val="000000" w:themeColor="text1"/>
          <w:kern w:val="0"/>
          <w:sz w:val="24"/>
        </w:rPr>
        <w:t xml:space="preserve">Measure O.D. for each TG </w:t>
      </w:r>
      <w:r>
        <w:rPr>
          <w:rFonts w:cs="Calibri"/>
          <w:color w:val="000000" w:themeColor="text1"/>
          <w:kern w:val="0"/>
          <w:sz w:val="24"/>
        </w:rPr>
        <w:t>standard</w:t>
      </w:r>
      <w:r w:rsidR="00C7012A" w:rsidRPr="00955F72">
        <w:rPr>
          <w:rFonts w:cs="Calibri"/>
          <w:color w:val="000000" w:themeColor="text1"/>
          <w:kern w:val="0"/>
          <w:sz w:val="24"/>
        </w:rPr>
        <w:t>. Set average O.D. for each TG st</w:t>
      </w:r>
      <w:r>
        <w:rPr>
          <w:rFonts w:cs="Calibri"/>
          <w:color w:val="000000" w:themeColor="text1"/>
          <w:kern w:val="0"/>
          <w:sz w:val="24"/>
        </w:rPr>
        <w:t>andar</w:t>
      </w:r>
      <w:r w:rsidR="00C7012A" w:rsidRPr="00955F72">
        <w:rPr>
          <w:rFonts w:cs="Calibri"/>
          <w:color w:val="000000" w:themeColor="text1"/>
          <w:kern w:val="0"/>
          <w:sz w:val="24"/>
        </w:rPr>
        <w:t>d as the vertical (Y) axis value; set concentration as the horizontal (X) axis value. Create a standard curve by using a statistical software.</w:t>
      </w:r>
    </w:p>
    <w:p w14:paraId="7A443869" w14:textId="77777777" w:rsidR="00C7012A" w:rsidRPr="00955F72" w:rsidRDefault="00C7012A" w:rsidP="00C7012A">
      <w:pPr>
        <w:autoSpaceDE w:val="0"/>
        <w:autoSpaceDN w:val="0"/>
        <w:adjustRightInd w:val="0"/>
        <w:rPr>
          <w:rFonts w:cs="Calibri"/>
          <w:b/>
          <w:color w:val="000000" w:themeColor="text1"/>
          <w:kern w:val="0"/>
          <w:sz w:val="24"/>
        </w:rPr>
      </w:pPr>
    </w:p>
    <w:p w14:paraId="263506A3" w14:textId="232DAB7B" w:rsidR="00C7012A" w:rsidRPr="00955F72" w:rsidRDefault="00E22B71" w:rsidP="00C7012A">
      <w:pPr>
        <w:autoSpaceDE w:val="0"/>
        <w:autoSpaceDN w:val="0"/>
        <w:adjustRightInd w:val="0"/>
        <w:rPr>
          <w:rFonts w:cs="Calibri"/>
          <w:color w:val="000000" w:themeColor="text1"/>
          <w:kern w:val="0"/>
          <w:sz w:val="24"/>
          <w:szCs w:val="24"/>
        </w:rPr>
      </w:pPr>
      <w:r w:rsidRPr="00E22B71">
        <w:rPr>
          <w:rFonts w:cs="Calibri"/>
          <w:color w:val="000000" w:themeColor="text1"/>
          <w:kern w:val="0"/>
          <w:sz w:val="24"/>
        </w:rPr>
        <w:t>NOTE:</w:t>
      </w:r>
      <w:r w:rsidR="006A30C7" w:rsidRPr="00955F72">
        <w:rPr>
          <w:rFonts w:cs="Calibri"/>
          <w:color w:val="000000" w:themeColor="text1"/>
          <w:kern w:val="0"/>
          <w:sz w:val="24"/>
        </w:rPr>
        <w:t xml:space="preserve"> </w:t>
      </w:r>
      <w:r w:rsidR="00C7012A" w:rsidRPr="00955F72">
        <w:rPr>
          <w:rFonts w:cs="Calibri"/>
          <w:color w:val="000000" w:themeColor="text1"/>
          <w:kern w:val="0"/>
          <w:sz w:val="24"/>
        </w:rPr>
        <w:t>A four-parameter Logistic curve fitting (4-pl) was used for the standard curve construction in the present study. Check the standard curve before measuring the plasma samples</w:t>
      </w:r>
      <w:r w:rsidR="00C7012A" w:rsidRPr="00955F72">
        <w:rPr>
          <w:rFonts w:cs="Calibri"/>
          <w:color w:val="000000" w:themeColor="text1"/>
          <w:kern w:val="0"/>
          <w:sz w:val="24"/>
          <w:szCs w:val="24"/>
        </w:rPr>
        <w:t xml:space="preserve"> and ensure that</w:t>
      </w:r>
      <w:r w:rsidR="00C7012A" w:rsidRPr="00955F72">
        <w:rPr>
          <w:rFonts w:cs="Calibri"/>
          <w:color w:val="000000" w:themeColor="text1"/>
          <w:kern w:val="0"/>
          <w:sz w:val="24"/>
        </w:rPr>
        <w:t xml:space="preserve"> r</w:t>
      </w:r>
      <w:r w:rsidR="00C7012A" w:rsidRPr="00955F72">
        <w:rPr>
          <w:rFonts w:cs="Calibri"/>
          <w:color w:val="000000" w:themeColor="text1"/>
          <w:kern w:val="0"/>
          <w:sz w:val="24"/>
          <w:vertAlign w:val="superscript"/>
        </w:rPr>
        <w:t xml:space="preserve">2 </w:t>
      </w:r>
      <w:r w:rsidR="00C7012A" w:rsidRPr="00955F72">
        <w:rPr>
          <w:rFonts w:cs="Calibri"/>
          <w:color w:val="000000" w:themeColor="text1"/>
          <w:kern w:val="0"/>
          <w:sz w:val="24"/>
        </w:rPr>
        <w:t xml:space="preserve">is </w:t>
      </w:r>
      <w:r w:rsidR="00C7012A" w:rsidRPr="00955F72">
        <w:rPr>
          <w:rFonts w:cs="Calibri"/>
          <w:color w:val="000000" w:themeColor="text1"/>
          <w:kern w:val="0"/>
          <w:sz w:val="24"/>
          <w:szCs w:val="24"/>
        </w:rPr>
        <w:t>greater</w:t>
      </w:r>
      <w:r w:rsidR="00C7012A" w:rsidRPr="00955F72">
        <w:rPr>
          <w:rFonts w:cs="Calibri"/>
          <w:color w:val="000000" w:themeColor="text1"/>
          <w:kern w:val="0"/>
          <w:sz w:val="24"/>
        </w:rPr>
        <w:t xml:space="preserve"> than 0.995.</w:t>
      </w:r>
    </w:p>
    <w:p w14:paraId="5B4C63AB" w14:textId="77777777" w:rsidR="007075A6" w:rsidRPr="00955F72" w:rsidRDefault="007075A6">
      <w:pPr>
        <w:autoSpaceDE w:val="0"/>
        <w:autoSpaceDN w:val="0"/>
        <w:adjustRightInd w:val="0"/>
        <w:rPr>
          <w:rFonts w:cs="Calibri"/>
          <w:color w:val="000000" w:themeColor="text1"/>
          <w:kern w:val="0"/>
          <w:sz w:val="24"/>
          <w:highlight w:val="yellow"/>
        </w:rPr>
      </w:pPr>
    </w:p>
    <w:p w14:paraId="1C9889C4" w14:textId="77777777" w:rsidR="000D71DD" w:rsidRPr="00955F72" w:rsidRDefault="000D71DD"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TC content measurement</w:t>
      </w:r>
    </w:p>
    <w:p w14:paraId="22E9D43C" w14:textId="77777777" w:rsidR="00763ADB" w:rsidRPr="00955F72" w:rsidRDefault="00763ADB" w:rsidP="00763ADB">
      <w:pPr>
        <w:autoSpaceDE w:val="0"/>
        <w:autoSpaceDN w:val="0"/>
        <w:adjustRightInd w:val="0"/>
        <w:rPr>
          <w:rFonts w:cs="Calibri"/>
          <w:color w:val="000000" w:themeColor="text1"/>
          <w:kern w:val="0"/>
          <w:sz w:val="24"/>
          <w:szCs w:val="24"/>
        </w:rPr>
      </w:pPr>
    </w:p>
    <w:p w14:paraId="7F7FC5D4" w14:textId="77777777" w:rsidR="000D71DD" w:rsidRPr="00955F72" w:rsidRDefault="00456588"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Label the bottle</w:t>
      </w:r>
      <w:r w:rsidR="000D71DD" w:rsidRPr="00955F72">
        <w:rPr>
          <w:rFonts w:cs="Calibri"/>
          <w:color w:val="000000" w:themeColor="text1"/>
          <w:kern w:val="0"/>
          <w:sz w:val="24"/>
        </w:rPr>
        <w:t xml:space="preserve"> of </w:t>
      </w:r>
      <w:r w:rsidR="00C669E4" w:rsidRPr="00955F72">
        <w:rPr>
          <w:rFonts w:cs="Calibri"/>
          <w:color w:val="000000" w:themeColor="text1"/>
          <w:kern w:val="0"/>
          <w:sz w:val="24"/>
          <w:szCs w:val="24"/>
        </w:rPr>
        <w:t>color reagent</w:t>
      </w:r>
      <w:r w:rsidR="00C669E4" w:rsidRPr="00955F72">
        <w:rPr>
          <w:rFonts w:cs="Calibri"/>
          <w:color w:val="000000" w:themeColor="text1"/>
          <w:kern w:val="0"/>
          <w:sz w:val="24"/>
        </w:rPr>
        <w:t xml:space="preserve"> </w:t>
      </w:r>
      <w:r w:rsidR="000D71DD" w:rsidRPr="00955F72">
        <w:rPr>
          <w:rFonts w:cs="Calibri"/>
          <w:color w:val="000000" w:themeColor="text1"/>
          <w:kern w:val="0"/>
          <w:sz w:val="24"/>
        </w:rPr>
        <w:t>(25 m</w:t>
      </w:r>
      <w:r w:rsidR="00653B3E" w:rsidRPr="00955F72">
        <w:rPr>
          <w:rFonts w:cs="Calibri"/>
          <w:color w:val="000000" w:themeColor="text1"/>
          <w:kern w:val="0"/>
          <w:sz w:val="24"/>
        </w:rPr>
        <w:t>L</w:t>
      </w:r>
      <w:r w:rsidRPr="00955F72">
        <w:rPr>
          <w:rFonts w:cs="Calibri"/>
          <w:color w:val="000000" w:themeColor="text1"/>
          <w:kern w:val="0"/>
          <w:sz w:val="24"/>
        </w:rPr>
        <w:t>)</w:t>
      </w:r>
      <w:r w:rsidR="00AF70E8" w:rsidRPr="00955F72">
        <w:rPr>
          <w:rFonts w:cs="Calibri"/>
          <w:color w:val="000000" w:themeColor="text1"/>
          <w:kern w:val="0"/>
          <w:sz w:val="24"/>
        </w:rPr>
        <w:t xml:space="preserve"> from TC assay kit</w:t>
      </w:r>
      <w:r w:rsidRPr="00955F72">
        <w:rPr>
          <w:rFonts w:cs="Calibri"/>
          <w:color w:val="000000" w:themeColor="text1"/>
          <w:kern w:val="0"/>
          <w:sz w:val="24"/>
        </w:rPr>
        <w:t xml:space="preserve"> </w:t>
      </w:r>
      <w:r w:rsidR="00BF516E" w:rsidRPr="00955F72">
        <w:rPr>
          <w:rFonts w:cs="Calibri"/>
          <w:color w:val="000000" w:themeColor="text1"/>
          <w:kern w:val="0"/>
          <w:sz w:val="24"/>
          <w:szCs w:val="24"/>
        </w:rPr>
        <w:t>as</w:t>
      </w:r>
      <w:r w:rsidR="000D71DD" w:rsidRPr="00955F72">
        <w:rPr>
          <w:rFonts w:cs="Calibri"/>
          <w:color w:val="000000" w:themeColor="text1"/>
          <w:kern w:val="0"/>
          <w:sz w:val="24"/>
          <w:szCs w:val="24"/>
        </w:rPr>
        <w:t xml:space="preserve"> </w:t>
      </w:r>
      <w:r w:rsidR="000D71DD" w:rsidRPr="00955F72">
        <w:rPr>
          <w:rFonts w:cs="Calibri"/>
          <w:color w:val="000000" w:themeColor="text1"/>
          <w:kern w:val="0"/>
          <w:sz w:val="24"/>
        </w:rPr>
        <w:t>“TC Working Solution</w:t>
      </w:r>
      <w:r w:rsidR="000D71DD" w:rsidRPr="00955F72">
        <w:rPr>
          <w:rFonts w:cs="Calibri"/>
          <w:color w:val="000000" w:themeColor="text1"/>
          <w:kern w:val="0"/>
          <w:sz w:val="24"/>
          <w:szCs w:val="24"/>
        </w:rPr>
        <w:t>”</w:t>
      </w:r>
      <w:r w:rsidR="00C93E29" w:rsidRPr="00955F72">
        <w:rPr>
          <w:rFonts w:cs="Calibri"/>
          <w:color w:val="000000" w:themeColor="text1"/>
          <w:kern w:val="0"/>
          <w:sz w:val="24"/>
          <w:szCs w:val="24"/>
        </w:rPr>
        <w:t>.</w:t>
      </w:r>
    </w:p>
    <w:p w14:paraId="63D55385" w14:textId="77777777" w:rsidR="00763ADB" w:rsidRPr="00955F72" w:rsidRDefault="00763ADB" w:rsidP="00763ADB">
      <w:pPr>
        <w:autoSpaceDE w:val="0"/>
        <w:autoSpaceDN w:val="0"/>
        <w:adjustRightInd w:val="0"/>
        <w:rPr>
          <w:rFonts w:cs="Calibri"/>
          <w:color w:val="000000" w:themeColor="text1"/>
          <w:kern w:val="0"/>
          <w:sz w:val="24"/>
          <w:szCs w:val="24"/>
        </w:rPr>
      </w:pPr>
    </w:p>
    <w:p w14:paraId="09F1F8C0" w14:textId="1FFBF685" w:rsidR="000D71DD"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Vortex</w:t>
      </w:r>
      <w:r w:rsidR="00BF516E" w:rsidRPr="00955F72">
        <w:rPr>
          <w:rFonts w:cs="Calibri"/>
          <w:color w:val="000000" w:themeColor="text1"/>
          <w:kern w:val="0"/>
          <w:sz w:val="24"/>
        </w:rPr>
        <w:t xml:space="preserve"> </w:t>
      </w:r>
      <w:r w:rsidR="00BF516E" w:rsidRPr="00955F72">
        <w:rPr>
          <w:rFonts w:cs="Calibri"/>
          <w:color w:val="000000" w:themeColor="text1"/>
          <w:kern w:val="0"/>
          <w:sz w:val="24"/>
          <w:szCs w:val="24"/>
        </w:rPr>
        <w:t>the</w:t>
      </w:r>
      <w:r w:rsidRPr="00955F72">
        <w:rPr>
          <w:rFonts w:cs="Calibri"/>
          <w:color w:val="000000" w:themeColor="text1"/>
          <w:kern w:val="0"/>
          <w:sz w:val="24"/>
          <w:szCs w:val="24"/>
        </w:rPr>
        <w:t xml:space="preserve"> </w:t>
      </w:r>
      <w:r w:rsidRPr="00955F72">
        <w:rPr>
          <w:rFonts w:cs="Calibri"/>
          <w:color w:val="000000" w:themeColor="text1"/>
          <w:kern w:val="0"/>
          <w:sz w:val="24"/>
        </w:rPr>
        <w:t>refrigerate</w:t>
      </w:r>
      <w:r w:rsidR="00BF516E" w:rsidRPr="00955F72">
        <w:rPr>
          <w:rFonts w:cs="Calibri"/>
          <w:color w:val="000000" w:themeColor="text1"/>
          <w:kern w:val="0"/>
          <w:sz w:val="24"/>
        </w:rPr>
        <w:t>d</w:t>
      </w:r>
      <w:r w:rsidRPr="00955F72">
        <w:rPr>
          <w:rFonts w:cs="Calibri"/>
          <w:color w:val="000000" w:themeColor="text1"/>
          <w:kern w:val="0"/>
          <w:sz w:val="24"/>
        </w:rPr>
        <w:t xml:space="preserve"> specimens briefly</w:t>
      </w:r>
      <w:r w:rsidR="00180297" w:rsidRPr="00955F72">
        <w:rPr>
          <w:rFonts w:cs="Calibri"/>
          <w:color w:val="000000" w:themeColor="text1"/>
          <w:kern w:val="0"/>
          <w:sz w:val="24"/>
          <w:szCs w:val="24"/>
        </w:rPr>
        <w:t>.</w:t>
      </w:r>
      <w:r w:rsidRPr="00955F72">
        <w:rPr>
          <w:rFonts w:cs="Calibri"/>
          <w:color w:val="000000" w:themeColor="text1"/>
          <w:kern w:val="0"/>
          <w:sz w:val="24"/>
        </w:rPr>
        <w:t xml:space="preserve"> Prepare dilutions</w:t>
      </w:r>
      <w:r w:rsidR="00512728" w:rsidRPr="00955F72">
        <w:rPr>
          <w:rFonts w:cs="Calibri"/>
          <w:color w:val="000000" w:themeColor="text1"/>
          <w:kern w:val="0"/>
          <w:sz w:val="24"/>
          <w:szCs w:val="24"/>
        </w:rPr>
        <w:t xml:space="preserve">: </w:t>
      </w:r>
      <w:r w:rsidRPr="00955F72">
        <w:rPr>
          <w:rFonts w:cs="Calibri"/>
          <w:color w:val="000000" w:themeColor="text1"/>
          <w:kern w:val="0"/>
          <w:sz w:val="24"/>
        </w:rPr>
        <w:t>20 μ</w:t>
      </w:r>
      <w:r w:rsidR="00653B3E" w:rsidRPr="00955F72">
        <w:rPr>
          <w:rFonts w:cs="Calibri"/>
          <w:color w:val="000000" w:themeColor="text1"/>
          <w:kern w:val="0"/>
          <w:sz w:val="24"/>
        </w:rPr>
        <w:t>L</w:t>
      </w:r>
      <w:r w:rsidR="00C27D95" w:rsidRPr="00955F72">
        <w:rPr>
          <w:rFonts w:cs="Calibri"/>
          <w:color w:val="000000" w:themeColor="text1"/>
          <w:kern w:val="0"/>
          <w:sz w:val="24"/>
        </w:rPr>
        <w:t xml:space="preserve"> </w:t>
      </w:r>
      <w:r w:rsidR="0054314D">
        <w:rPr>
          <w:rFonts w:cs="Calibri"/>
          <w:color w:val="000000" w:themeColor="text1"/>
          <w:kern w:val="0"/>
          <w:sz w:val="24"/>
        </w:rPr>
        <w:t xml:space="preserve">of </w:t>
      </w:r>
      <w:r w:rsidR="00C27D95" w:rsidRPr="00955F72">
        <w:rPr>
          <w:rFonts w:cs="Calibri"/>
          <w:color w:val="000000" w:themeColor="text1"/>
          <w:kern w:val="0"/>
          <w:sz w:val="24"/>
        </w:rPr>
        <w:t>plasma in 8</w:t>
      </w:r>
      <w:r w:rsidRPr="00955F72">
        <w:rPr>
          <w:rFonts w:cs="Calibri"/>
          <w:color w:val="000000" w:themeColor="text1"/>
          <w:kern w:val="0"/>
          <w:sz w:val="24"/>
        </w:rPr>
        <w:t>0 μ</w:t>
      </w:r>
      <w:r w:rsidR="00653B3E" w:rsidRPr="00955F72">
        <w:rPr>
          <w:rFonts w:cs="Calibri"/>
          <w:color w:val="000000" w:themeColor="text1"/>
          <w:kern w:val="0"/>
          <w:sz w:val="24"/>
        </w:rPr>
        <w:t>L</w:t>
      </w:r>
      <w:r w:rsidR="00F7193D" w:rsidRPr="00955F72">
        <w:rPr>
          <w:rFonts w:cs="Calibri"/>
          <w:color w:val="000000" w:themeColor="text1"/>
          <w:kern w:val="0"/>
          <w:sz w:val="24"/>
        </w:rPr>
        <w:t xml:space="preserve"> </w:t>
      </w:r>
      <w:r w:rsidR="0054314D">
        <w:rPr>
          <w:rFonts w:cs="Calibri"/>
          <w:color w:val="000000" w:themeColor="text1"/>
          <w:kern w:val="0"/>
          <w:sz w:val="24"/>
        </w:rPr>
        <w:t xml:space="preserve">of </w:t>
      </w:r>
      <w:r w:rsidR="00F7193D" w:rsidRPr="00955F72">
        <w:rPr>
          <w:rFonts w:cs="Calibri"/>
          <w:color w:val="000000" w:themeColor="text1"/>
          <w:kern w:val="0"/>
          <w:sz w:val="24"/>
          <w:szCs w:val="24"/>
        </w:rPr>
        <w:t>distilled</w:t>
      </w:r>
      <w:r w:rsidR="00F7193D" w:rsidRPr="00955F72">
        <w:rPr>
          <w:rFonts w:cs="Calibri"/>
          <w:color w:val="000000" w:themeColor="text1"/>
          <w:kern w:val="0"/>
          <w:sz w:val="24"/>
        </w:rPr>
        <w:t xml:space="preserve"> water</w:t>
      </w:r>
      <w:r w:rsidR="00F7193D" w:rsidRPr="00955F72">
        <w:rPr>
          <w:rFonts w:cs="Calibri"/>
          <w:color w:val="000000" w:themeColor="text1"/>
          <w:kern w:val="0"/>
          <w:sz w:val="24"/>
          <w:szCs w:val="24"/>
        </w:rPr>
        <w:t xml:space="preserve">. </w:t>
      </w:r>
      <w:r w:rsidRPr="00955F72">
        <w:rPr>
          <w:rFonts w:cs="Calibri"/>
          <w:color w:val="000000" w:themeColor="text1"/>
          <w:kern w:val="0"/>
          <w:sz w:val="24"/>
        </w:rPr>
        <w:t>Briefly vortex dilutions.</w:t>
      </w:r>
    </w:p>
    <w:p w14:paraId="22E092A7" w14:textId="77777777" w:rsidR="00763ADB" w:rsidRPr="00955F72" w:rsidRDefault="00763ADB" w:rsidP="00763ADB">
      <w:pPr>
        <w:autoSpaceDE w:val="0"/>
        <w:autoSpaceDN w:val="0"/>
        <w:adjustRightInd w:val="0"/>
        <w:rPr>
          <w:rFonts w:cs="Calibri"/>
          <w:color w:val="000000" w:themeColor="text1"/>
          <w:kern w:val="0"/>
          <w:sz w:val="24"/>
          <w:szCs w:val="24"/>
        </w:rPr>
      </w:pPr>
    </w:p>
    <w:p w14:paraId="1C66CD4A" w14:textId="7E0C51F7" w:rsidR="000D71DD"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Add 2.5 μ</w:t>
      </w:r>
      <w:r w:rsidR="00653B3E" w:rsidRPr="00955F72">
        <w:rPr>
          <w:rFonts w:cs="Calibri"/>
          <w:color w:val="000000" w:themeColor="text1"/>
          <w:kern w:val="0"/>
          <w:sz w:val="24"/>
        </w:rPr>
        <w:t>L</w:t>
      </w:r>
      <w:r w:rsidRPr="00955F72">
        <w:rPr>
          <w:rFonts w:cs="Calibri"/>
          <w:color w:val="000000" w:themeColor="text1"/>
          <w:kern w:val="0"/>
          <w:sz w:val="24"/>
        </w:rPr>
        <w:t xml:space="preserve"> of </w:t>
      </w:r>
      <w:r w:rsidR="00955F72">
        <w:rPr>
          <w:rFonts w:cs="Calibri"/>
          <w:color w:val="000000" w:themeColor="text1"/>
          <w:kern w:val="0"/>
          <w:sz w:val="24"/>
        </w:rPr>
        <w:t>cholesterol standards</w:t>
      </w:r>
      <w:r w:rsidR="00592453" w:rsidRPr="00955F72">
        <w:rPr>
          <w:rFonts w:cs="Calibri"/>
          <w:color w:val="000000" w:themeColor="text1"/>
          <w:kern w:val="0"/>
          <w:sz w:val="24"/>
        </w:rPr>
        <w:t xml:space="preserve"> (5.17 mmol/L)</w:t>
      </w:r>
      <w:r w:rsidRPr="00955F72">
        <w:rPr>
          <w:rFonts w:cs="Calibri"/>
          <w:color w:val="000000" w:themeColor="text1"/>
          <w:kern w:val="0"/>
          <w:sz w:val="24"/>
        </w:rPr>
        <w:t xml:space="preserve"> or 2.5 μ</w:t>
      </w:r>
      <w:r w:rsidR="00653B3E" w:rsidRPr="00955F72">
        <w:rPr>
          <w:rFonts w:cs="Calibri"/>
          <w:color w:val="000000" w:themeColor="text1"/>
          <w:kern w:val="0"/>
          <w:sz w:val="24"/>
        </w:rPr>
        <w:t>L</w:t>
      </w:r>
      <w:r w:rsidRPr="00955F72">
        <w:rPr>
          <w:rFonts w:cs="Calibri"/>
          <w:color w:val="000000" w:themeColor="text1"/>
          <w:kern w:val="0"/>
          <w:sz w:val="24"/>
        </w:rPr>
        <w:t xml:space="preserve"> of diluted plasma or 2.5 μ</w:t>
      </w:r>
      <w:r w:rsidR="00653B3E" w:rsidRPr="00955F72">
        <w:rPr>
          <w:rFonts w:cs="Calibri"/>
          <w:color w:val="000000" w:themeColor="text1"/>
          <w:kern w:val="0"/>
          <w:sz w:val="24"/>
        </w:rPr>
        <w:t>L</w:t>
      </w:r>
      <w:r w:rsidRPr="00955F72">
        <w:rPr>
          <w:rFonts w:cs="Calibri"/>
          <w:color w:val="000000" w:themeColor="text1"/>
          <w:kern w:val="0"/>
          <w:sz w:val="24"/>
        </w:rPr>
        <w:t xml:space="preserve"> of </w:t>
      </w:r>
      <w:r w:rsidRPr="00955F72">
        <w:rPr>
          <w:rFonts w:cs="Calibri"/>
          <w:color w:val="000000" w:themeColor="text1"/>
          <w:kern w:val="0"/>
          <w:sz w:val="24"/>
          <w:szCs w:val="24"/>
        </w:rPr>
        <w:t>distill</w:t>
      </w:r>
      <w:r w:rsidR="00180297" w:rsidRPr="00955F72">
        <w:rPr>
          <w:rFonts w:cs="Calibri"/>
          <w:color w:val="000000" w:themeColor="text1"/>
          <w:kern w:val="0"/>
          <w:sz w:val="24"/>
          <w:szCs w:val="24"/>
        </w:rPr>
        <w:t>ed</w:t>
      </w:r>
      <w:r w:rsidR="00F760F9" w:rsidRPr="00955F72">
        <w:rPr>
          <w:rFonts w:cs="Calibri"/>
          <w:color w:val="000000" w:themeColor="text1"/>
          <w:kern w:val="0"/>
          <w:sz w:val="24"/>
        </w:rPr>
        <w:t xml:space="preserve"> water </w:t>
      </w:r>
      <w:r w:rsidRPr="00955F72">
        <w:rPr>
          <w:rFonts w:cs="Calibri"/>
          <w:color w:val="000000" w:themeColor="text1"/>
          <w:kern w:val="0"/>
          <w:sz w:val="24"/>
        </w:rPr>
        <w:t xml:space="preserve">(blank) to </w:t>
      </w:r>
      <w:r w:rsidR="00070D0C" w:rsidRPr="00955F72">
        <w:rPr>
          <w:rFonts w:cs="Calibri"/>
          <w:color w:val="000000" w:themeColor="text1"/>
          <w:kern w:val="0"/>
          <w:sz w:val="24"/>
          <w:szCs w:val="24"/>
        </w:rPr>
        <w:t xml:space="preserve">the </w:t>
      </w:r>
      <w:r w:rsidRPr="00955F72">
        <w:rPr>
          <w:rFonts w:cs="Calibri"/>
          <w:color w:val="000000" w:themeColor="text1"/>
          <w:kern w:val="0"/>
          <w:sz w:val="24"/>
        </w:rPr>
        <w:t xml:space="preserve">appropriate wells of a </w:t>
      </w:r>
      <w:r w:rsidR="00070D0C" w:rsidRPr="00955F72">
        <w:rPr>
          <w:rFonts w:cs="Calibri"/>
          <w:color w:val="000000" w:themeColor="text1"/>
          <w:kern w:val="0"/>
          <w:sz w:val="24"/>
        </w:rPr>
        <w:t>96</w:t>
      </w:r>
      <w:r w:rsidR="00070D0C" w:rsidRPr="00955F72">
        <w:rPr>
          <w:rFonts w:cs="Calibri"/>
          <w:color w:val="000000" w:themeColor="text1"/>
          <w:kern w:val="0"/>
          <w:sz w:val="24"/>
          <w:szCs w:val="24"/>
        </w:rPr>
        <w:t>-</w:t>
      </w:r>
      <w:r w:rsidRPr="00955F72">
        <w:rPr>
          <w:rFonts w:cs="Calibri"/>
          <w:color w:val="000000" w:themeColor="text1"/>
          <w:kern w:val="0"/>
          <w:sz w:val="24"/>
        </w:rPr>
        <w:t xml:space="preserve">well plate. </w:t>
      </w:r>
      <w:r w:rsidR="00F760F9" w:rsidRPr="00955F72">
        <w:rPr>
          <w:rFonts w:cs="Calibri"/>
          <w:color w:val="000000" w:themeColor="text1"/>
          <w:kern w:val="0"/>
          <w:sz w:val="24"/>
          <w:szCs w:val="24"/>
        </w:rPr>
        <w:t>T</w:t>
      </w:r>
      <w:r w:rsidR="00BF516E" w:rsidRPr="00955F72">
        <w:rPr>
          <w:rFonts w:cs="Calibri"/>
          <w:color w:val="000000" w:themeColor="text1"/>
          <w:kern w:val="0"/>
          <w:sz w:val="24"/>
          <w:szCs w:val="24"/>
        </w:rPr>
        <w:t>riplication is recommended</w:t>
      </w:r>
      <w:r w:rsidRPr="00955F72">
        <w:rPr>
          <w:rFonts w:cs="Calibri"/>
          <w:color w:val="000000" w:themeColor="text1"/>
          <w:kern w:val="0"/>
          <w:sz w:val="24"/>
        </w:rPr>
        <w:t>.</w:t>
      </w:r>
    </w:p>
    <w:p w14:paraId="2EDE4156" w14:textId="77777777" w:rsidR="00763ADB" w:rsidRPr="00955F72" w:rsidRDefault="00763ADB" w:rsidP="00763ADB">
      <w:pPr>
        <w:autoSpaceDE w:val="0"/>
        <w:autoSpaceDN w:val="0"/>
        <w:adjustRightInd w:val="0"/>
        <w:rPr>
          <w:rFonts w:cs="Calibri"/>
          <w:color w:val="000000" w:themeColor="text1"/>
          <w:kern w:val="0"/>
          <w:sz w:val="24"/>
          <w:szCs w:val="24"/>
        </w:rPr>
      </w:pPr>
    </w:p>
    <w:p w14:paraId="1F7D5596" w14:textId="77777777" w:rsidR="000D71DD"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To all wells, add 250</w:t>
      </w:r>
      <w:r w:rsidR="00653B3E" w:rsidRPr="00955F72">
        <w:rPr>
          <w:rFonts w:cs="Calibri"/>
          <w:color w:val="000000" w:themeColor="text1"/>
          <w:kern w:val="0"/>
          <w:sz w:val="24"/>
        </w:rPr>
        <w:t xml:space="preserve"> μL </w:t>
      </w:r>
      <w:r w:rsidRPr="00955F72">
        <w:rPr>
          <w:rFonts w:cs="Calibri"/>
          <w:color w:val="000000" w:themeColor="text1"/>
          <w:kern w:val="0"/>
          <w:sz w:val="24"/>
        </w:rPr>
        <w:t xml:space="preserve">of </w:t>
      </w:r>
      <w:r w:rsidR="00BF516E" w:rsidRPr="00955F72">
        <w:rPr>
          <w:rFonts w:cs="Calibri"/>
          <w:color w:val="000000" w:themeColor="text1"/>
          <w:kern w:val="0"/>
          <w:sz w:val="24"/>
          <w:szCs w:val="24"/>
        </w:rPr>
        <w:t>the color reagent</w:t>
      </w:r>
      <w:r w:rsidRPr="00955F72">
        <w:rPr>
          <w:rFonts w:cs="Calibri"/>
          <w:color w:val="000000" w:themeColor="text1"/>
          <w:kern w:val="0"/>
          <w:sz w:val="24"/>
        </w:rPr>
        <w:t>.</w:t>
      </w:r>
    </w:p>
    <w:p w14:paraId="26493110" w14:textId="77777777" w:rsidR="00763ADB" w:rsidRPr="00955F72" w:rsidRDefault="00763ADB" w:rsidP="00763ADB">
      <w:pPr>
        <w:autoSpaceDE w:val="0"/>
        <w:autoSpaceDN w:val="0"/>
        <w:adjustRightInd w:val="0"/>
        <w:rPr>
          <w:rFonts w:cs="Calibri"/>
          <w:color w:val="000000" w:themeColor="text1"/>
          <w:kern w:val="0"/>
          <w:sz w:val="24"/>
          <w:szCs w:val="24"/>
        </w:rPr>
      </w:pPr>
    </w:p>
    <w:p w14:paraId="60EBF6EC" w14:textId="77777777" w:rsidR="000D71DD"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Incubate at 37</w:t>
      </w:r>
      <w:r w:rsidR="00BF516E" w:rsidRPr="00955F72">
        <w:rPr>
          <w:rFonts w:cs="Calibri"/>
          <w:color w:val="000000" w:themeColor="text1"/>
          <w:kern w:val="0"/>
          <w:sz w:val="24"/>
          <w:szCs w:val="24"/>
        </w:rPr>
        <w:t xml:space="preserve"> </w:t>
      </w:r>
      <w:r w:rsidRPr="00955F72">
        <w:rPr>
          <w:rFonts w:cs="Calibri"/>
          <w:color w:val="000000" w:themeColor="text1"/>
          <w:kern w:val="0"/>
          <w:sz w:val="24"/>
        </w:rPr>
        <w:t>°C for 10 minutes.</w:t>
      </w:r>
    </w:p>
    <w:p w14:paraId="576C99D8" w14:textId="77777777" w:rsidR="00763ADB" w:rsidRPr="00955F72" w:rsidRDefault="00763ADB" w:rsidP="00763ADB">
      <w:pPr>
        <w:autoSpaceDE w:val="0"/>
        <w:autoSpaceDN w:val="0"/>
        <w:adjustRightInd w:val="0"/>
        <w:rPr>
          <w:rFonts w:cs="Calibri"/>
          <w:color w:val="000000" w:themeColor="text1"/>
          <w:kern w:val="0"/>
          <w:sz w:val="24"/>
          <w:szCs w:val="24"/>
        </w:rPr>
      </w:pPr>
    </w:p>
    <w:p w14:paraId="7C56D2B3" w14:textId="77777777" w:rsidR="000D71DD"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Turn </w:t>
      </w:r>
      <w:r w:rsidR="00BF516E" w:rsidRPr="00955F72">
        <w:rPr>
          <w:rFonts w:cs="Calibri"/>
          <w:color w:val="000000" w:themeColor="text1"/>
          <w:kern w:val="0"/>
          <w:sz w:val="24"/>
          <w:szCs w:val="24"/>
        </w:rPr>
        <w:t xml:space="preserve">the </w:t>
      </w:r>
      <w:r w:rsidRPr="00955F72">
        <w:rPr>
          <w:rFonts w:cs="Calibri"/>
          <w:color w:val="000000" w:themeColor="text1"/>
          <w:kern w:val="0"/>
          <w:sz w:val="24"/>
        </w:rPr>
        <w:t xml:space="preserve">microplate reader on and allow </w:t>
      </w:r>
      <w:r w:rsidR="00BF516E" w:rsidRPr="00955F72">
        <w:rPr>
          <w:rFonts w:cs="Calibri"/>
          <w:color w:val="000000" w:themeColor="text1"/>
          <w:kern w:val="0"/>
          <w:sz w:val="24"/>
          <w:szCs w:val="24"/>
        </w:rPr>
        <w:t xml:space="preserve">a </w:t>
      </w:r>
      <w:r w:rsidR="00BF516E" w:rsidRPr="00955F72">
        <w:rPr>
          <w:rFonts w:cs="Calibri"/>
          <w:color w:val="000000" w:themeColor="text1"/>
          <w:kern w:val="0"/>
          <w:sz w:val="24"/>
        </w:rPr>
        <w:t>10</w:t>
      </w:r>
      <w:r w:rsidR="00BF516E" w:rsidRPr="00955F72">
        <w:rPr>
          <w:rFonts w:cs="Calibri"/>
          <w:color w:val="000000" w:themeColor="text1"/>
          <w:kern w:val="0"/>
          <w:sz w:val="24"/>
          <w:szCs w:val="24"/>
        </w:rPr>
        <w:t>-</w:t>
      </w:r>
      <w:r w:rsidRPr="00955F72">
        <w:rPr>
          <w:rFonts w:cs="Calibri"/>
          <w:color w:val="000000" w:themeColor="text1"/>
          <w:kern w:val="0"/>
          <w:sz w:val="24"/>
          <w:szCs w:val="24"/>
        </w:rPr>
        <w:t>minute</w:t>
      </w:r>
      <w:r w:rsidRPr="00955F72">
        <w:rPr>
          <w:rFonts w:cs="Calibri"/>
          <w:color w:val="000000" w:themeColor="text1"/>
          <w:kern w:val="0"/>
          <w:sz w:val="24"/>
        </w:rPr>
        <w:t xml:space="preserve"> warm up.</w:t>
      </w:r>
    </w:p>
    <w:p w14:paraId="29DE1810" w14:textId="77777777" w:rsidR="00763ADB" w:rsidRPr="00955F72" w:rsidRDefault="00763ADB" w:rsidP="00763ADB">
      <w:pPr>
        <w:autoSpaceDE w:val="0"/>
        <w:autoSpaceDN w:val="0"/>
        <w:adjustRightInd w:val="0"/>
        <w:rPr>
          <w:rFonts w:cs="Calibri"/>
          <w:color w:val="000000" w:themeColor="text1"/>
          <w:kern w:val="0"/>
          <w:sz w:val="24"/>
          <w:szCs w:val="24"/>
        </w:rPr>
      </w:pPr>
    </w:p>
    <w:p w14:paraId="484DDB2E" w14:textId="77777777" w:rsidR="00512728"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Remove the plate(s) from the incubator and read </w:t>
      </w:r>
      <w:r w:rsidR="00BF516E" w:rsidRPr="00955F72">
        <w:rPr>
          <w:rFonts w:cs="Calibri"/>
          <w:color w:val="000000" w:themeColor="text1"/>
          <w:kern w:val="0"/>
          <w:sz w:val="24"/>
          <w:szCs w:val="24"/>
        </w:rPr>
        <w:t>the</w:t>
      </w:r>
      <w:r w:rsidR="00512728" w:rsidRPr="00955F72">
        <w:rPr>
          <w:rFonts w:cs="Calibri"/>
          <w:color w:val="000000" w:themeColor="text1"/>
          <w:kern w:val="0"/>
          <w:sz w:val="24"/>
        </w:rPr>
        <w:t xml:space="preserve"> microplate reader at 510 nm.</w:t>
      </w:r>
      <w:r w:rsidR="000E1838" w:rsidRPr="00955F72">
        <w:rPr>
          <w:rFonts w:cs="Calibri"/>
          <w:color w:val="000000" w:themeColor="text1"/>
          <w:kern w:val="0"/>
          <w:sz w:val="24"/>
          <w:szCs w:val="24"/>
        </w:rPr>
        <w:t xml:space="preserve"> </w:t>
      </w:r>
      <w:r w:rsidR="00BF516E" w:rsidRPr="00955F72">
        <w:rPr>
          <w:rFonts w:cs="Calibri"/>
          <w:color w:val="000000" w:themeColor="text1"/>
          <w:kern w:val="0"/>
          <w:sz w:val="24"/>
          <w:szCs w:val="24"/>
        </w:rPr>
        <w:t>Ensure that</w:t>
      </w:r>
      <w:r w:rsidRPr="00955F72">
        <w:rPr>
          <w:rFonts w:cs="Calibri"/>
          <w:color w:val="000000" w:themeColor="text1"/>
          <w:kern w:val="0"/>
          <w:sz w:val="24"/>
          <w:szCs w:val="24"/>
        </w:rPr>
        <w:t xml:space="preserve"> </w:t>
      </w:r>
      <w:r w:rsidRPr="00955F72">
        <w:rPr>
          <w:rFonts w:cs="Calibri"/>
          <w:color w:val="000000" w:themeColor="text1"/>
          <w:kern w:val="0"/>
          <w:sz w:val="24"/>
        </w:rPr>
        <w:t xml:space="preserve">no bubbles </w:t>
      </w:r>
      <w:r w:rsidR="00BF516E" w:rsidRPr="00955F72">
        <w:rPr>
          <w:rFonts w:cs="Calibri"/>
          <w:color w:val="000000" w:themeColor="text1"/>
          <w:kern w:val="0"/>
          <w:sz w:val="24"/>
          <w:szCs w:val="24"/>
        </w:rPr>
        <w:t xml:space="preserve">or dust are present </w:t>
      </w:r>
      <w:r w:rsidRPr="00955F72">
        <w:rPr>
          <w:rFonts w:cs="Calibri"/>
          <w:color w:val="000000" w:themeColor="text1"/>
          <w:kern w:val="0"/>
          <w:sz w:val="24"/>
        </w:rPr>
        <w:t xml:space="preserve">in the </w:t>
      </w:r>
      <w:r w:rsidRPr="00955F72">
        <w:rPr>
          <w:rFonts w:cs="Calibri"/>
          <w:color w:val="000000" w:themeColor="text1"/>
          <w:kern w:val="0"/>
          <w:sz w:val="24"/>
          <w:szCs w:val="24"/>
        </w:rPr>
        <w:t>microtiter</w:t>
      </w:r>
      <w:r w:rsidRPr="00955F72">
        <w:rPr>
          <w:rFonts w:cs="Calibri"/>
          <w:color w:val="000000" w:themeColor="text1"/>
          <w:kern w:val="0"/>
          <w:sz w:val="24"/>
        </w:rPr>
        <w:t xml:space="preserve"> wells or </w:t>
      </w:r>
      <w:r w:rsidR="00070D0C" w:rsidRPr="00955F72">
        <w:rPr>
          <w:rFonts w:cs="Calibri"/>
          <w:color w:val="000000" w:themeColor="text1"/>
          <w:kern w:val="0"/>
          <w:sz w:val="24"/>
          <w:szCs w:val="24"/>
        </w:rPr>
        <w:t>at</w:t>
      </w:r>
      <w:r w:rsidRPr="00955F72">
        <w:rPr>
          <w:rFonts w:cs="Calibri"/>
          <w:color w:val="000000" w:themeColor="text1"/>
          <w:kern w:val="0"/>
          <w:sz w:val="24"/>
        </w:rPr>
        <w:t xml:space="preserve"> the bottom of </w:t>
      </w:r>
      <w:r w:rsidR="00BF516E" w:rsidRPr="00955F72">
        <w:rPr>
          <w:rFonts w:cs="Calibri"/>
          <w:color w:val="000000" w:themeColor="text1"/>
          <w:kern w:val="0"/>
          <w:sz w:val="24"/>
          <w:szCs w:val="24"/>
        </w:rPr>
        <w:t xml:space="preserve">the </w:t>
      </w:r>
      <w:r w:rsidRPr="00955F72">
        <w:rPr>
          <w:rFonts w:cs="Calibri"/>
          <w:color w:val="000000" w:themeColor="text1"/>
          <w:kern w:val="0"/>
          <w:sz w:val="24"/>
        </w:rPr>
        <w:t>plate</w:t>
      </w:r>
      <w:r w:rsidR="00070D0C" w:rsidRPr="00955F72">
        <w:rPr>
          <w:rFonts w:cs="Calibri"/>
          <w:color w:val="000000" w:themeColor="text1"/>
          <w:kern w:val="0"/>
          <w:sz w:val="24"/>
          <w:szCs w:val="24"/>
        </w:rPr>
        <w:t>, respectively.</w:t>
      </w:r>
      <w:r w:rsidRPr="00955F72">
        <w:rPr>
          <w:rFonts w:cs="Calibri"/>
          <w:color w:val="000000" w:themeColor="text1"/>
          <w:kern w:val="0"/>
          <w:sz w:val="24"/>
        </w:rPr>
        <w:t xml:space="preserve"> </w:t>
      </w:r>
    </w:p>
    <w:p w14:paraId="6DDE447B" w14:textId="77777777" w:rsidR="00763ADB" w:rsidRPr="00955F72" w:rsidRDefault="00763ADB" w:rsidP="00763ADB">
      <w:pPr>
        <w:autoSpaceDE w:val="0"/>
        <w:autoSpaceDN w:val="0"/>
        <w:adjustRightInd w:val="0"/>
        <w:rPr>
          <w:rFonts w:cs="Calibri"/>
          <w:color w:val="000000" w:themeColor="text1"/>
          <w:kern w:val="0"/>
          <w:sz w:val="24"/>
          <w:szCs w:val="24"/>
        </w:rPr>
      </w:pPr>
    </w:p>
    <w:p w14:paraId="02F61B8C" w14:textId="77777777" w:rsidR="000D71DD"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Calculate the TC concentration as </w:t>
      </w:r>
      <w:r w:rsidR="00BF516E" w:rsidRPr="00955F72">
        <w:rPr>
          <w:rFonts w:cs="Calibri"/>
          <w:color w:val="000000" w:themeColor="text1"/>
          <w:kern w:val="0"/>
          <w:sz w:val="24"/>
          <w:szCs w:val="24"/>
        </w:rPr>
        <w:t>follows:</w:t>
      </w:r>
    </w:p>
    <w:p w14:paraId="368B7CE3" w14:textId="55F737A9" w:rsidR="000D71DD" w:rsidRPr="00955F72" w:rsidRDefault="000D71DD" w:rsidP="00763ADB">
      <w:pPr>
        <w:autoSpaceDE w:val="0"/>
        <w:autoSpaceDN w:val="0"/>
        <w:adjustRightInd w:val="0"/>
        <w:rPr>
          <w:rFonts w:cs="Calibri"/>
          <w:color w:val="000000" w:themeColor="text1"/>
          <w:kern w:val="0"/>
          <w:sz w:val="24"/>
        </w:rPr>
      </w:pPr>
      <w:r w:rsidRPr="00955F72">
        <w:rPr>
          <w:rFonts w:cs="Calibri"/>
          <w:color w:val="000000" w:themeColor="text1"/>
          <w:kern w:val="0"/>
          <w:sz w:val="24"/>
        </w:rPr>
        <w:t>TC cont</w:t>
      </w:r>
      <w:r w:rsidRPr="00955F72">
        <w:rPr>
          <w:rFonts w:cs="Calibri"/>
          <w:color w:val="000000" w:themeColor="text1"/>
          <w:kern w:val="0"/>
          <w:sz w:val="24"/>
          <w:szCs w:val="24"/>
        </w:rPr>
        <w:t>.</w:t>
      </w:r>
      <w:r w:rsidR="00093285" w:rsidRPr="00955F72">
        <w:rPr>
          <w:rFonts w:cs="Calibri"/>
          <w:color w:val="000000" w:themeColor="text1"/>
          <w:kern w:val="0"/>
          <w:sz w:val="24"/>
          <w:szCs w:val="24"/>
        </w:rPr>
        <w:t xml:space="preserve"> </w:t>
      </w:r>
      <w:r w:rsidRPr="00955F72">
        <w:rPr>
          <w:rFonts w:cs="Calibri"/>
          <w:color w:val="000000" w:themeColor="text1"/>
          <w:kern w:val="0"/>
          <w:sz w:val="24"/>
          <w:szCs w:val="24"/>
        </w:rPr>
        <w:t>=</w:t>
      </w:r>
      <w:r w:rsidRPr="00955F72">
        <w:rPr>
          <w:rFonts w:cs="Calibri"/>
          <w:color w:val="000000" w:themeColor="text1"/>
          <w:kern w:val="0"/>
          <w:sz w:val="24"/>
        </w:rPr>
        <w:t xml:space="preserve"> </w:t>
      </w:r>
      <w:r w:rsidR="00955F72">
        <w:rPr>
          <w:rFonts w:cs="Calibri"/>
          <w:color w:val="000000" w:themeColor="text1"/>
          <w:kern w:val="0"/>
          <w:sz w:val="24"/>
        </w:rPr>
        <w:t>cholesterol standards</w:t>
      </w:r>
      <w:r w:rsidRPr="00955F72">
        <w:rPr>
          <w:rFonts w:cs="Calibri"/>
          <w:color w:val="000000" w:themeColor="text1"/>
          <w:kern w:val="0"/>
          <w:sz w:val="24"/>
        </w:rPr>
        <w:t xml:space="preserve"> cont. × (plasma sample O.D.-blank O.D)</w:t>
      </w:r>
      <w:proofErr w:type="gramStart"/>
      <w:r w:rsidRPr="00955F72">
        <w:rPr>
          <w:rFonts w:cs="Calibri"/>
          <w:color w:val="000000" w:themeColor="text1"/>
          <w:kern w:val="0"/>
          <w:sz w:val="24"/>
        </w:rPr>
        <w:t>/(</w:t>
      </w:r>
      <w:proofErr w:type="gramEnd"/>
      <w:r w:rsidR="00955F72">
        <w:rPr>
          <w:rFonts w:cs="Calibri"/>
          <w:color w:val="000000" w:themeColor="text1"/>
          <w:kern w:val="0"/>
          <w:sz w:val="24"/>
        </w:rPr>
        <w:t>cholesterol standards</w:t>
      </w:r>
      <w:r w:rsidRPr="00955F72">
        <w:rPr>
          <w:rFonts w:cs="Calibri"/>
          <w:color w:val="000000" w:themeColor="text1"/>
          <w:kern w:val="0"/>
          <w:sz w:val="24"/>
        </w:rPr>
        <w:t xml:space="preserve"> O.D.-blank O.D)</w:t>
      </w:r>
    </w:p>
    <w:p w14:paraId="2042DEB2" w14:textId="77777777" w:rsidR="007075A6" w:rsidRPr="00955F72" w:rsidRDefault="007075A6">
      <w:pPr>
        <w:autoSpaceDE w:val="0"/>
        <w:autoSpaceDN w:val="0"/>
        <w:adjustRightInd w:val="0"/>
        <w:rPr>
          <w:rFonts w:cs="Calibri"/>
          <w:color w:val="000000" w:themeColor="text1"/>
          <w:kern w:val="0"/>
          <w:sz w:val="24"/>
        </w:rPr>
      </w:pPr>
    </w:p>
    <w:p w14:paraId="40660F0E" w14:textId="77777777" w:rsidR="000D71DD" w:rsidRPr="00955F72" w:rsidRDefault="000D71DD"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TG content measurement</w:t>
      </w:r>
    </w:p>
    <w:p w14:paraId="265C755D" w14:textId="77777777" w:rsidR="00763ADB" w:rsidRPr="00955F72" w:rsidRDefault="00763ADB" w:rsidP="00763ADB">
      <w:pPr>
        <w:autoSpaceDE w:val="0"/>
        <w:autoSpaceDN w:val="0"/>
        <w:adjustRightInd w:val="0"/>
        <w:rPr>
          <w:rFonts w:cs="Calibri"/>
          <w:color w:val="000000" w:themeColor="text1"/>
          <w:kern w:val="0"/>
          <w:sz w:val="24"/>
          <w:szCs w:val="24"/>
        </w:rPr>
      </w:pPr>
    </w:p>
    <w:p w14:paraId="440F2C21" w14:textId="77777777" w:rsidR="00512728" w:rsidRPr="00955F72" w:rsidRDefault="00456588"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Label the bottle of </w:t>
      </w:r>
      <w:r w:rsidRPr="00955F72">
        <w:rPr>
          <w:rFonts w:cs="Calibri"/>
          <w:color w:val="000000" w:themeColor="text1"/>
          <w:kern w:val="0"/>
          <w:sz w:val="24"/>
          <w:szCs w:val="24"/>
        </w:rPr>
        <w:t>color reagent</w:t>
      </w:r>
      <w:r w:rsidRPr="00955F72">
        <w:rPr>
          <w:rFonts w:cs="Calibri"/>
          <w:color w:val="000000" w:themeColor="text1"/>
          <w:kern w:val="0"/>
          <w:sz w:val="24"/>
        </w:rPr>
        <w:t xml:space="preserve"> (25 mL) </w:t>
      </w:r>
      <w:r w:rsidR="00AF70E8" w:rsidRPr="00955F72">
        <w:rPr>
          <w:rFonts w:cs="Calibri"/>
          <w:color w:val="000000" w:themeColor="text1"/>
          <w:kern w:val="0"/>
          <w:sz w:val="24"/>
        </w:rPr>
        <w:t xml:space="preserve">from TG assay kit </w:t>
      </w:r>
      <w:r w:rsidRPr="00955F72">
        <w:rPr>
          <w:rFonts w:cs="Calibri"/>
          <w:color w:val="000000" w:themeColor="text1"/>
          <w:kern w:val="0"/>
          <w:sz w:val="24"/>
          <w:szCs w:val="24"/>
        </w:rPr>
        <w:t xml:space="preserve">as </w:t>
      </w:r>
      <w:r w:rsidRPr="00955F72">
        <w:rPr>
          <w:rFonts w:cs="Calibri"/>
          <w:color w:val="000000" w:themeColor="text1"/>
          <w:kern w:val="0"/>
          <w:sz w:val="24"/>
        </w:rPr>
        <w:t>“TG Working Solution</w:t>
      </w:r>
      <w:r w:rsidRPr="00955F72">
        <w:rPr>
          <w:rFonts w:cs="Calibri"/>
          <w:color w:val="000000" w:themeColor="text1"/>
          <w:kern w:val="0"/>
          <w:sz w:val="24"/>
          <w:szCs w:val="24"/>
        </w:rPr>
        <w:t>”</w:t>
      </w:r>
      <w:r w:rsidR="00C93E29" w:rsidRPr="00955F72">
        <w:rPr>
          <w:rFonts w:cs="Calibri"/>
          <w:color w:val="000000" w:themeColor="text1"/>
          <w:kern w:val="0"/>
          <w:sz w:val="24"/>
          <w:szCs w:val="24"/>
        </w:rPr>
        <w:t>.</w:t>
      </w:r>
    </w:p>
    <w:p w14:paraId="151CC26F" w14:textId="77777777" w:rsidR="00763ADB" w:rsidRPr="00955F72" w:rsidRDefault="00763ADB" w:rsidP="00763ADB">
      <w:pPr>
        <w:autoSpaceDE w:val="0"/>
        <w:autoSpaceDN w:val="0"/>
        <w:adjustRightInd w:val="0"/>
        <w:rPr>
          <w:rFonts w:cs="Calibri"/>
          <w:color w:val="000000" w:themeColor="text1"/>
          <w:kern w:val="0"/>
          <w:sz w:val="24"/>
          <w:szCs w:val="24"/>
        </w:rPr>
      </w:pPr>
    </w:p>
    <w:p w14:paraId="0B5BEB01" w14:textId="77777777" w:rsidR="000D71DD"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Vortex</w:t>
      </w:r>
      <w:r w:rsidR="00BF516E" w:rsidRPr="00955F72">
        <w:rPr>
          <w:rFonts w:cs="Calibri"/>
          <w:color w:val="000000" w:themeColor="text1"/>
          <w:kern w:val="0"/>
          <w:sz w:val="24"/>
        </w:rPr>
        <w:t xml:space="preserve"> </w:t>
      </w:r>
      <w:r w:rsidR="00BF516E" w:rsidRPr="00955F72">
        <w:rPr>
          <w:rFonts w:cs="Calibri"/>
          <w:color w:val="000000" w:themeColor="text1"/>
          <w:kern w:val="0"/>
          <w:sz w:val="24"/>
          <w:szCs w:val="24"/>
        </w:rPr>
        <w:t>the</w:t>
      </w:r>
      <w:r w:rsidRPr="00955F72">
        <w:rPr>
          <w:rFonts w:cs="Calibri"/>
          <w:color w:val="000000" w:themeColor="text1"/>
          <w:kern w:val="0"/>
          <w:sz w:val="24"/>
          <w:szCs w:val="24"/>
        </w:rPr>
        <w:t xml:space="preserve"> </w:t>
      </w:r>
      <w:r w:rsidRPr="00955F72">
        <w:rPr>
          <w:rFonts w:cs="Calibri"/>
          <w:color w:val="000000" w:themeColor="text1"/>
          <w:kern w:val="0"/>
          <w:sz w:val="24"/>
        </w:rPr>
        <w:t>refrigerated specimens briefly.</w:t>
      </w:r>
    </w:p>
    <w:p w14:paraId="60532E33" w14:textId="77777777" w:rsidR="00763ADB" w:rsidRPr="00955F72" w:rsidRDefault="00763ADB" w:rsidP="00763ADB">
      <w:pPr>
        <w:autoSpaceDE w:val="0"/>
        <w:autoSpaceDN w:val="0"/>
        <w:adjustRightInd w:val="0"/>
        <w:rPr>
          <w:rFonts w:cs="Calibri"/>
          <w:color w:val="000000" w:themeColor="text1"/>
          <w:kern w:val="0"/>
          <w:sz w:val="24"/>
          <w:szCs w:val="24"/>
        </w:rPr>
      </w:pPr>
    </w:p>
    <w:p w14:paraId="72203424" w14:textId="2DD03D8C" w:rsidR="000D71DD"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Add 2.5 μ</w:t>
      </w:r>
      <w:r w:rsidR="00653B3E" w:rsidRPr="00955F72">
        <w:rPr>
          <w:rFonts w:cs="Calibri"/>
          <w:color w:val="000000" w:themeColor="text1"/>
          <w:kern w:val="0"/>
          <w:sz w:val="24"/>
        </w:rPr>
        <w:t>L</w:t>
      </w:r>
      <w:r w:rsidRPr="00955F72">
        <w:rPr>
          <w:rFonts w:cs="Calibri"/>
          <w:color w:val="000000" w:themeColor="text1"/>
          <w:kern w:val="0"/>
          <w:sz w:val="24"/>
        </w:rPr>
        <w:t xml:space="preserve"> of TG </w:t>
      </w:r>
      <w:r w:rsidR="00955F72">
        <w:rPr>
          <w:rFonts w:cs="Calibri"/>
          <w:color w:val="000000" w:themeColor="text1"/>
          <w:kern w:val="0"/>
          <w:sz w:val="24"/>
        </w:rPr>
        <w:t>standards</w:t>
      </w:r>
      <w:r w:rsidR="00592453" w:rsidRPr="00955F72">
        <w:rPr>
          <w:rFonts w:cs="Calibri"/>
          <w:color w:val="000000" w:themeColor="text1"/>
          <w:kern w:val="0"/>
          <w:sz w:val="24"/>
        </w:rPr>
        <w:t xml:space="preserve"> (2.26 mmol/L) to</w:t>
      </w:r>
      <w:r w:rsidRPr="00955F72">
        <w:rPr>
          <w:rFonts w:cs="Calibri"/>
          <w:color w:val="000000" w:themeColor="text1"/>
          <w:kern w:val="0"/>
          <w:sz w:val="24"/>
        </w:rPr>
        <w:t xml:space="preserve"> or 2.5 μ</w:t>
      </w:r>
      <w:r w:rsidR="00653B3E" w:rsidRPr="00955F72">
        <w:rPr>
          <w:rFonts w:cs="Calibri"/>
          <w:color w:val="000000" w:themeColor="text1"/>
          <w:kern w:val="0"/>
          <w:sz w:val="24"/>
        </w:rPr>
        <w:t>L</w:t>
      </w:r>
      <w:r w:rsidRPr="00955F72">
        <w:rPr>
          <w:rFonts w:cs="Calibri"/>
          <w:color w:val="000000" w:themeColor="text1"/>
          <w:kern w:val="0"/>
          <w:sz w:val="24"/>
        </w:rPr>
        <w:t xml:space="preserve"> of diluted plasma or 2.5 μ</w:t>
      </w:r>
      <w:r w:rsidR="00653B3E" w:rsidRPr="00955F72">
        <w:rPr>
          <w:rFonts w:cs="Calibri"/>
          <w:color w:val="000000" w:themeColor="text1"/>
          <w:kern w:val="0"/>
          <w:sz w:val="24"/>
        </w:rPr>
        <w:t>L</w:t>
      </w:r>
      <w:r w:rsidRPr="00955F72">
        <w:rPr>
          <w:rFonts w:cs="Calibri"/>
          <w:color w:val="000000" w:themeColor="text1"/>
          <w:kern w:val="0"/>
          <w:sz w:val="24"/>
        </w:rPr>
        <w:t xml:space="preserve"> of </w:t>
      </w:r>
      <w:r w:rsidRPr="00955F72">
        <w:rPr>
          <w:rFonts w:cs="Calibri"/>
          <w:color w:val="000000" w:themeColor="text1"/>
          <w:kern w:val="0"/>
          <w:sz w:val="24"/>
          <w:szCs w:val="24"/>
        </w:rPr>
        <w:t>distill</w:t>
      </w:r>
      <w:r w:rsidR="00BF516E" w:rsidRPr="00955F72">
        <w:rPr>
          <w:rFonts w:cs="Calibri"/>
          <w:color w:val="000000" w:themeColor="text1"/>
          <w:kern w:val="0"/>
          <w:sz w:val="24"/>
          <w:szCs w:val="24"/>
        </w:rPr>
        <w:t>ed</w:t>
      </w:r>
      <w:r w:rsidRPr="00955F72">
        <w:rPr>
          <w:rFonts w:cs="Calibri"/>
          <w:color w:val="000000" w:themeColor="text1"/>
          <w:kern w:val="0"/>
          <w:sz w:val="24"/>
        </w:rPr>
        <w:t xml:space="preserve"> water (blank) to </w:t>
      </w:r>
      <w:r w:rsidR="00070D0C" w:rsidRPr="00955F72">
        <w:rPr>
          <w:rFonts w:cs="Calibri"/>
          <w:color w:val="000000" w:themeColor="text1"/>
          <w:kern w:val="0"/>
          <w:sz w:val="24"/>
          <w:szCs w:val="24"/>
        </w:rPr>
        <w:t xml:space="preserve">the </w:t>
      </w:r>
      <w:r w:rsidRPr="00955F72">
        <w:rPr>
          <w:rFonts w:cs="Calibri"/>
          <w:color w:val="000000" w:themeColor="text1"/>
          <w:kern w:val="0"/>
          <w:sz w:val="24"/>
        </w:rPr>
        <w:t xml:space="preserve">appropriate wells of a </w:t>
      </w:r>
      <w:r w:rsidR="00070D0C" w:rsidRPr="00955F72">
        <w:rPr>
          <w:rFonts w:cs="Calibri"/>
          <w:color w:val="000000" w:themeColor="text1"/>
          <w:kern w:val="0"/>
          <w:sz w:val="24"/>
        </w:rPr>
        <w:t>96</w:t>
      </w:r>
      <w:r w:rsidR="00070D0C" w:rsidRPr="00955F72">
        <w:rPr>
          <w:rFonts w:cs="Calibri"/>
          <w:color w:val="000000" w:themeColor="text1"/>
          <w:kern w:val="0"/>
          <w:sz w:val="24"/>
          <w:szCs w:val="24"/>
        </w:rPr>
        <w:t>-</w:t>
      </w:r>
      <w:r w:rsidRPr="00955F72">
        <w:rPr>
          <w:rFonts w:cs="Calibri"/>
          <w:color w:val="000000" w:themeColor="text1"/>
          <w:kern w:val="0"/>
          <w:sz w:val="24"/>
        </w:rPr>
        <w:t xml:space="preserve">well plate. </w:t>
      </w:r>
      <w:r w:rsidR="00F760F9" w:rsidRPr="00955F72">
        <w:rPr>
          <w:rFonts w:cs="Calibri"/>
          <w:color w:val="000000" w:themeColor="text1"/>
          <w:kern w:val="0"/>
          <w:sz w:val="24"/>
          <w:szCs w:val="24"/>
        </w:rPr>
        <w:t>T</w:t>
      </w:r>
      <w:r w:rsidR="00BF516E" w:rsidRPr="00955F72">
        <w:rPr>
          <w:rFonts w:cs="Calibri"/>
          <w:color w:val="000000" w:themeColor="text1"/>
          <w:kern w:val="0"/>
          <w:sz w:val="24"/>
          <w:szCs w:val="24"/>
        </w:rPr>
        <w:t>riplication is recommended</w:t>
      </w:r>
      <w:r w:rsidRPr="00955F72">
        <w:rPr>
          <w:rFonts w:cs="Calibri"/>
          <w:color w:val="000000" w:themeColor="text1"/>
          <w:kern w:val="0"/>
          <w:sz w:val="24"/>
        </w:rPr>
        <w:t>.</w:t>
      </w:r>
    </w:p>
    <w:p w14:paraId="587D2C35" w14:textId="77777777" w:rsidR="00763ADB" w:rsidRPr="00955F72" w:rsidRDefault="00763ADB" w:rsidP="00763ADB">
      <w:pPr>
        <w:autoSpaceDE w:val="0"/>
        <w:autoSpaceDN w:val="0"/>
        <w:adjustRightInd w:val="0"/>
        <w:rPr>
          <w:rFonts w:cs="Calibri"/>
          <w:color w:val="000000" w:themeColor="text1"/>
          <w:kern w:val="0"/>
          <w:sz w:val="24"/>
          <w:szCs w:val="24"/>
        </w:rPr>
      </w:pPr>
    </w:p>
    <w:p w14:paraId="5515D315" w14:textId="77777777" w:rsidR="000D71DD"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To all wells, add 250 μ</w:t>
      </w:r>
      <w:r w:rsidR="00653B3E" w:rsidRPr="00955F72">
        <w:rPr>
          <w:rFonts w:cs="Calibri"/>
          <w:color w:val="000000" w:themeColor="text1"/>
          <w:kern w:val="0"/>
          <w:sz w:val="24"/>
        </w:rPr>
        <w:t>L</w:t>
      </w:r>
      <w:r w:rsidRPr="00955F72">
        <w:rPr>
          <w:rFonts w:cs="Calibri"/>
          <w:color w:val="000000" w:themeColor="text1"/>
          <w:kern w:val="0"/>
          <w:sz w:val="24"/>
        </w:rPr>
        <w:t xml:space="preserve"> of </w:t>
      </w:r>
      <w:r w:rsidR="00BF516E" w:rsidRPr="00955F72">
        <w:rPr>
          <w:rFonts w:cs="Calibri"/>
          <w:color w:val="000000" w:themeColor="text1"/>
          <w:kern w:val="0"/>
          <w:sz w:val="24"/>
          <w:szCs w:val="24"/>
        </w:rPr>
        <w:t>the color reagent</w:t>
      </w:r>
      <w:r w:rsidRPr="00955F72">
        <w:rPr>
          <w:rFonts w:cs="Calibri"/>
          <w:color w:val="000000" w:themeColor="text1"/>
          <w:kern w:val="0"/>
          <w:sz w:val="24"/>
        </w:rPr>
        <w:t>.</w:t>
      </w:r>
    </w:p>
    <w:p w14:paraId="414FA0B3" w14:textId="77777777" w:rsidR="00763ADB" w:rsidRPr="00955F72" w:rsidRDefault="00763ADB" w:rsidP="00763ADB">
      <w:pPr>
        <w:autoSpaceDE w:val="0"/>
        <w:autoSpaceDN w:val="0"/>
        <w:adjustRightInd w:val="0"/>
        <w:rPr>
          <w:rFonts w:cs="Calibri"/>
          <w:color w:val="000000" w:themeColor="text1"/>
          <w:kern w:val="0"/>
          <w:sz w:val="24"/>
          <w:szCs w:val="24"/>
        </w:rPr>
      </w:pPr>
    </w:p>
    <w:p w14:paraId="26D4C53A" w14:textId="77777777" w:rsidR="000D71DD"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Incubate at 37</w:t>
      </w:r>
      <w:r w:rsidR="00BF516E" w:rsidRPr="00955F72">
        <w:rPr>
          <w:rFonts w:cs="Calibri"/>
          <w:color w:val="000000" w:themeColor="text1"/>
          <w:kern w:val="0"/>
          <w:sz w:val="24"/>
          <w:szCs w:val="24"/>
        </w:rPr>
        <w:t xml:space="preserve"> </w:t>
      </w:r>
      <w:r w:rsidRPr="00955F72">
        <w:rPr>
          <w:rFonts w:cs="Calibri"/>
          <w:color w:val="000000" w:themeColor="text1"/>
          <w:kern w:val="0"/>
          <w:sz w:val="24"/>
        </w:rPr>
        <w:t>°C for 10 minutes.</w:t>
      </w:r>
    </w:p>
    <w:p w14:paraId="4B9EFF83" w14:textId="77777777" w:rsidR="00763ADB" w:rsidRPr="00955F72" w:rsidRDefault="00763ADB" w:rsidP="00763ADB">
      <w:pPr>
        <w:autoSpaceDE w:val="0"/>
        <w:autoSpaceDN w:val="0"/>
        <w:adjustRightInd w:val="0"/>
        <w:rPr>
          <w:rFonts w:cs="Calibri"/>
          <w:color w:val="000000" w:themeColor="text1"/>
          <w:kern w:val="0"/>
          <w:sz w:val="24"/>
          <w:szCs w:val="24"/>
        </w:rPr>
      </w:pPr>
    </w:p>
    <w:p w14:paraId="2DBD1C55" w14:textId="77777777" w:rsidR="000D71DD"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Turn </w:t>
      </w:r>
      <w:r w:rsidR="00BF516E" w:rsidRPr="00955F72">
        <w:rPr>
          <w:rFonts w:cs="Calibri"/>
          <w:color w:val="000000" w:themeColor="text1"/>
          <w:kern w:val="0"/>
          <w:sz w:val="24"/>
          <w:szCs w:val="24"/>
        </w:rPr>
        <w:t xml:space="preserve">the </w:t>
      </w:r>
      <w:r w:rsidRPr="00955F72">
        <w:rPr>
          <w:rFonts w:cs="Calibri"/>
          <w:color w:val="000000" w:themeColor="text1"/>
          <w:kern w:val="0"/>
          <w:sz w:val="24"/>
        </w:rPr>
        <w:t xml:space="preserve">microplate reader on and allow </w:t>
      </w:r>
      <w:r w:rsidR="00BF516E" w:rsidRPr="00955F72">
        <w:rPr>
          <w:rFonts w:cs="Calibri"/>
          <w:color w:val="000000" w:themeColor="text1"/>
          <w:kern w:val="0"/>
          <w:sz w:val="24"/>
          <w:szCs w:val="24"/>
        </w:rPr>
        <w:t xml:space="preserve">a </w:t>
      </w:r>
      <w:r w:rsidR="00BF516E" w:rsidRPr="00955F72">
        <w:rPr>
          <w:rFonts w:cs="Calibri"/>
          <w:color w:val="000000" w:themeColor="text1"/>
          <w:kern w:val="0"/>
          <w:sz w:val="24"/>
        </w:rPr>
        <w:t>10</w:t>
      </w:r>
      <w:r w:rsidR="00BF516E" w:rsidRPr="00955F72">
        <w:rPr>
          <w:rFonts w:cs="Calibri"/>
          <w:color w:val="000000" w:themeColor="text1"/>
          <w:kern w:val="0"/>
          <w:sz w:val="24"/>
          <w:szCs w:val="24"/>
        </w:rPr>
        <w:t>-</w:t>
      </w:r>
      <w:r w:rsidRPr="00955F72">
        <w:rPr>
          <w:rFonts w:cs="Calibri"/>
          <w:color w:val="000000" w:themeColor="text1"/>
          <w:kern w:val="0"/>
          <w:sz w:val="24"/>
          <w:szCs w:val="24"/>
        </w:rPr>
        <w:t>minute</w:t>
      </w:r>
      <w:r w:rsidRPr="00955F72">
        <w:rPr>
          <w:rFonts w:cs="Calibri"/>
          <w:color w:val="000000" w:themeColor="text1"/>
          <w:kern w:val="0"/>
          <w:sz w:val="24"/>
        </w:rPr>
        <w:t xml:space="preserve"> warm up.</w:t>
      </w:r>
    </w:p>
    <w:p w14:paraId="4AF4B741" w14:textId="77777777" w:rsidR="00763ADB" w:rsidRPr="00955F72" w:rsidRDefault="00763ADB" w:rsidP="00763ADB">
      <w:pPr>
        <w:autoSpaceDE w:val="0"/>
        <w:autoSpaceDN w:val="0"/>
        <w:adjustRightInd w:val="0"/>
        <w:rPr>
          <w:rFonts w:cs="Calibri"/>
          <w:color w:val="000000" w:themeColor="text1"/>
          <w:kern w:val="0"/>
          <w:sz w:val="24"/>
        </w:rPr>
      </w:pPr>
    </w:p>
    <w:p w14:paraId="2927124E" w14:textId="77777777" w:rsidR="00512728" w:rsidRPr="00955F72" w:rsidRDefault="000D71DD"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Remove the plate(s) from the incubator and read </w:t>
      </w:r>
      <w:r w:rsidR="00BF516E" w:rsidRPr="00955F72">
        <w:rPr>
          <w:rFonts w:cs="Calibri"/>
          <w:color w:val="000000" w:themeColor="text1"/>
          <w:kern w:val="0"/>
          <w:sz w:val="24"/>
          <w:szCs w:val="24"/>
        </w:rPr>
        <w:t>the</w:t>
      </w:r>
      <w:r w:rsidR="00512728" w:rsidRPr="00955F72">
        <w:rPr>
          <w:rFonts w:cs="Calibri"/>
          <w:color w:val="000000" w:themeColor="text1"/>
          <w:kern w:val="0"/>
          <w:sz w:val="24"/>
        </w:rPr>
        <w:t xml:space="preserve"> microplate reader at 510 nm.</w:t>
      </w:r>
    </w:p>
    <w:p w14:paraId="5AF5FE12" w14:textId="77777777" w:rsidR="00763ADB" w:rsidRPr="00955F72" w:rsidRDefault="00763ADB" w:rsidP="00763ADB">
      <w:pPr>
        <w:autoSpaceDE w:val="0"/>
        <w:autoSpaceDN w:val="0"/>
        <w:adjustRightInd w:val="0"/>
        <w:rPr>
          <w:rFonts w:cs="Calibri"/>
          <w:color w:val="000000" w:themeColor="text1"/>
          <w:kern w:val="0"/>
          <w:sz w:val="24"/>
          <w:szCs w:val="24"/>
        </w:rPr>
      </w:pPr>
    </w:p>
    <w:p w14:paraId="2A20DA2C" w14:textId="2EC548EA" w:rsidR="000D71DD" w:rsidRPr="00955F72" w:rsidRDefault="0054314D" w:rsidP="00763ADB">
      <w:pPr>
        <w:autoSpaceDE w:val="0"/>
        <w:autoSpaceDN w:val="0"/>
        <w:adjustRightInd w:val="0"/>
        <w:rPr>
          <w:rFonts w:cs="Calibri"/>
          <w:color w:val="000000" w:themeColor="text1"/>
          <w:kern w:val="0"/>
          <w:sz w:val="24"/>
          <w:szCs w:val="24"/>
        </w:rPr>
      </w:pPr>
      <w:r>
        <w:rPr>
          <w:rFonts w:cs="Calibri"/>
          <w:color w:val="000000" w:themeColor="text1"/>
          <w:kern w:val="0"/>
          <w:sz w:val="24"/>
          <w:szCs w:val="24"/>
        </w:rPr>
        <w:t>NOTE: E</w:t>
      </w:r>
      <w:r w:rsidR="00BF516E" w:rsidRPr="00955F72">
        <w:rPr>
          <w:rFonts w:cs="Calibri"/>
          <w:color w:val="000000" w:themeColor="text1"/>
          <w:kern w:val="0"/>
          <w:sz w:val="24"/>
          <w:szCs w:val="24"/>
        </w:rPr>
        <w:t>nsure that</w:t>
      </w:r>
      <w:r w:rsidR="000D71DD" w:rsidRPr="00955F72">
        <w:rPr>
          <w:rFonts w:cs="Calibri"/>
          <w:color w:val="000000" w:themeColor="text1"/>
          <w:kern w:val="0"/>
          <w:sz w:val="24"/>
        </w:rPr>
        <w:t xml:space="preserve"> are no bubbles</w:t>
      </w:r>
      <w:r w:rsidR="00622138" w:rsidRPr="00955F72">
        <w:rPr>
          <w:rFonts w:cs="Calibri"/>
          <w:color w:val="000000" w:themeColor="text1"/>
          <w:kern w:val="0"/>
          <w:sz w:val="24"/>
        </w:rPr>
        <w:t xml:space="preserve"> </w:t>
      </w:r>
      <w:r w:rsidR="00622138" w:rsidRPr="00955F72">
        <w:rPr>
          <w:rFonts w:cs="Calibri"/>
          <w:color w:val="000000" w:themeColor="text1"/>
          <w:kern w:val="0"/>
          <w:sz w:val="24"/>
          <w:szCs w:val="24"/>
        </w:rPr>
        <w:t>or dust are present</w:t>
      </w:r>
      <w:r w:rsidR="000D71DD" w:rsidRPr="00955F72">
        <w:rPr>
          <w:rFonts w:cs="Calibri"/>
          <w:color w:val="000000" w:themeColor="text1"/>
          <w:kern w:val="0"/>
          <w:sz w:val="24"/>
          <w:szCs w:val="24"/>
        </w:rPr>
        <w:t xml:space="preserve"> </w:t>
      </w:r>
      <w:r w:rsidR="000D71DD" w:rsidRPr="00955F72">
        <w:rPr>
          <w:rFonts w:cs="Calibri"/>
          <w:color w:val="000000" w:themeColor="text1"/>
          <w:kern w:val="0"/>
          <w:sz w:val="24"/>
        </w:rPr>
        <w:t xml:space="preserve">in the </w:t>
      </w:r>
      <w:r w:rsidR="000D71DD" w:rsidRPr="00955F72">
        <w:rPr>
          <w:rFonts w:cs="Calibri"/>
          <w:color w:val="000000" w:themeColor="text1"/>
          <w:kern w:val="0"/>
          <w:sz w:val="24"/>
          <w:szCs w:val="24"/>
        </w:rPr>
        <w:t>microtiter</w:t>
      </w:r>
      <w:r w:rsidR="000D71DD" w:rsidRPr="00955F72">
        <w:rPr>
          <w:rFonts w:cs="Calibri"/>
          <w:color w:val="000000" w:themeColor="text1"/>
          <w:kern w:val="0"/>
          <w:sz w:val="24"/>
        </w:rPr>
        <w:t xml:space="preserve"> wells or on the bottom of plate</w:t>
      </w:r>
      <w:r w:rsidR="00E0244E" w:rsidRPr="00955F72">
        <w:rPr>
          <w:rFonts w:cs="Calibri"/>
          <w:color w:val="000000" w:themeColor="text1"/>
          <w:kern w:val="0"/>
          <w:sz w:val="24"/>
          <w:szCs w:val="24"/>
        </w:rPr>
        <w:t xml:space="preserve">. </w:t>
      </w:r>
    </w:p>
    <w:p w14:paraId="495E9776" w14:textId="77777777" w:rsidR="00763ADB" w:rsidRPr="00955F72" w:rsidRDefault="00763ADB" w:rsidP="00763ADB">
      <w:pPr>
        <w:autoSpaceDE w:val="0"/>
        <w:autoSpaceDN w:val="0"/>
        <w:adjustRightInd w:val="0"/>
        <w:rPr>
          <w:rFonts w:cs="Calibri"/>
          <w:color w:val="000000" w:themeColor="text1"/>
          <w:kern w:val="0"/>
          <w:sz w:val="24"/>
          <w:szCs w:val="24"/>
        </w:rPr>
      </w:pPr>
    </w:p>
    <w:p w14:paraId="4CE55CAA" w14:textId="77777777" w:rsidR="000D71DD"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Calculate the TG concentration as </w:t>
      </w:r>
      <w:r w:rsidRPr="00955F72">
        <w:rPr>
          <w:rFonts w:cs="Calibri"/>
          <w:color w:val="000000" w:themeColor="text1"/>
          <w:kern w:val="0"/>
          <w:sz w:val="24"/>
          <w:szCs w:val="24"/>
        </w:rPr>
        <w:t>follow</w:t>
      </w:r>
      <w:r w:rsidR="00622138" w:rsidRPr="00955F72">
        <w:rPr>
          <w:rFonts w:cs="Calibri"/>
          <w:color w:val="000000" w:themeColor="text1"/>
          <w:kern w:val="0"/>
          <w:sz w:val="24"/>
          <w:szCs w:val="24"/>
        </w:rPr>
        <w:t>s:</w:t>
      </w:r>
    </w:p>
    <w:p w14:paraId="1620B496" w14:textId="0DC1FBF4" w:rsidR="000D71DD" w:rsidRPr="00955F72" w:rsidRDefault="000D71DD" w:rsidP="00763ADB">
      <w:pPr>
        <w:autoSpaceDE w:val="0"/>
        <w:autoSpaceDN w:val="0"/>
        <w:adjustRightInd w:val="0"/>
        <w:rPr>
          <w:rFonts w:cs="Calibri"/>
          <w:color w:val="000000" w:themeColor="text1"/>
          <w:kern w:val="0"/>
          <w:sz w:val="24"/>
          <w:szCs w:val="24"/>
        </w:rPr>
      </w:pPr>
      <w:r w:rsidRPr="00955F72">
        <w:rPr>
          <w:rFonts w:cs="Calibri"/>
          <w:color w:val="000000" w:themeColor="text1"/>
          <w:kern w:val="0"/>
          <w:sz w:val="24"/>
        </w:rPr>
        <w:t>TG cont</w:t>
      </w:r>
      <w:r w:rsidRPr="00955F72">
        <w:rPr>
          <w:rFonts w:cs="Calibri"/>
          <w:color w:val="000000" w:themeColor="text1"/>
          <w:kern w:val="0"/>
          <w:sz w:val="24"/>
          <w:szCs w:val="24"/>
        </w:rPr>
        <w:t>.</w:t>
      </w:r>
      <w:r w:rsidR="00093285" w:rsidRPr="00955F72">
        <w:rPr>
          <w:rFonts w:cs="Calibri"/>
          <w:color w:val="000000" w:themeColor="text1"/>
          <w:kern w:val="0"/>
          <w:sz w:val="24"/>
          <w:szCs w:val="24"/>
        </w:rPr>
        <w:t xml:space="preserve"> </w:t>
      </w:r>
      <w:r w:rsidRPr="00955F72">
        <w:rPr>
          <w:rFonts w:cs="Calibri"/>
          <w:color w:val="000000" w:themeColor="text1"/>
          <w:kern w:val="0"/>
          <w:sz w:val="24"/>
          <w:szCs w:val="24"/>
        </w:rPr>
        <w:t>=</w:t>
      </w:r>
      <w:r w:rsidRPr="00955F72">
        <w:rPr>
          <w:rFonts w:cs="Calibri"/>
          <w:color w:val="000000" w:themeColor="text1"/>
          <w:kern w:val="0"/>
          <w:sz w:val="24"/>
        </w:rPr>
        <w:t xml:space="preserve"> TG </w:t>
      </w:r>
      <w:r w:rsidR="00955F72">
        <w:rPr>
          <w:rFonts w:cs="Calibri"/>
          <w:color w:val="000000" w:themeColor="text1"/>
          <w:kern w:val="0"/>
          <w:sz w:val="24"/>
        </w:rPr>
        <w:t>standards</w:t>
      </w:r>
      <w:r w:rsidRPr="00955F72">
        <w:rPr>
          <w:rFonts w:cs="Calibri"/>
          <w:color w:val="000000" w:themeColor="text1"/>
          <w:kern w:val="0"/>
          <w:sz w:val="24"/>
        </w:rPr>
        <w:t xml:space="preserve"> cont. × (plasma sample O.D.-blank O.D)</w:t>
      </w:r>
      <w:proofErr w:type="gramStart"/>
      <w:r w:rsidRPr="00955F72">
        <w:rPr>
          <w:rFonts w:cs="Calibri"/>
          <w:color w:val="000000" w:themeColor="text1"/>
          <w:kern w:val="0"/>
          <w:sz w:val="24"/>
        </w:rPr>
        <w:t>/(</w:t>
      </w:r>
      <w:proofErr w:type="gramEnd"/>
      <w:r w:rsidRPr="00955F72">
        <w:rPr>
          <w:rFonts w:cs="Calibri"/>
          <w:color w:val="000000" w:themeColor="text1"/>
          <w:kern w:val="0"/>
          <w:sz w:val="24"/>
        </w:rPr>
        <w:t xml:space="preserve">TG </w:t>
      </w:r>
      <w:r w:rsidR="00955F72">
        <w:rPr>
          <w:rFonts w:cs="Calibri"/>
          <w:color w:val="000000" w:themeColor="text1"/>
          <w:kern w:val="0"/>
          <w:sz w:val="24"/>
        </w:rPr>
        <w:t>standards</w:t>
      </w:r>
      <w:r w:rsidRPr="00955F72">
        <w:rPr>
          <w:rFonts w:cs="Calibri"/>
          <w:color w:val="000000" w:themeColor="text1"/>
          <w:kern w:val="0"/>
          <w:sz w:val="24"/>
        </w:rPr>
        <w:t xml:space="preserve"> O.D.-blank O.D)</w:t>
      </w:r>
    </w:p>
    <w:p w14:paraId="7FBC9543" w14:textId="77777777" w:rsidR="000D71DD" w:rsidRPr="00955F72" w:rsidRDefault="000D71DD">
      <w:pPr>
        <w:autoSpaceDE w:val="0"/>
        <w:autoSpaceDN w:val="0"/>
        <w:adjustRightInd w:val="0"/>
        <w:rPr>
          <w:rFonts w:cs="Calibri"/>
          <w:color w:val="000000" w:themeColor="text1"/>
          <w:kern w:val="0"/>
          <w:sz w:val="24"/>
        </w:rPr>
      </w:pPr>
    </w:p>
    <w:p w14:paraId="00B72314" w14:textId="77777777" w:rsidR="000D71DD" w:rsidRPr="00955F72" w:rsidRDefault="000D71DD" w:rsidP="00763ADB">
      <w:pPr>
        <w:numPr>
          <w:ilvl w:val="0"/>
          <w:numId w:val="1"/>
        </w:numPr>
        <w:autoSpaceDE w:val="0"/>
        <w:autoSpaceDN w:val="0"/>
        <w:adjustRightInd w:val="0"/>
        <w:rPr>
          <w:rFonts w:cs="Calibri"/>
          <w:color w:val="000000" w:themeColor="text1"/>
          <w:kern w:val="0"/>
          <w:sz w:val="24"/>
          <w:szCs w:val="24"/>
          <w:highlight w:val="yellow"/>
        </w:rPr>
      </w:pPr>
      <w:bookmarkStart w:id="13" w:name="PROTOCOL_4_En_face_analysis_of"/>
      <w:r w:rsidRPr="00955F72">
        <w:rPr>
          <w:rFonts w:cs="Calibri"/>
          <w:b/>
          <w:color w:val="000000" w:themeColor="text1"/>
          <w:kern w:val="0"/>
          <w:sz w:val="24"/>
          <w:highlight w:val="yellow"/>
        </w:rPr>
        <w:t xml:space="preserve">En face analysis of aortic atherosclerotic lesions </w:t>
      </w:r>
      <w:bookmarkEnd w:id="13"/>
    </w:p>
    <w:p w14:paraId="0CC973EF" w14:textId="77777777" w:rsidR="00F271CD" w:rsidRPr="00955F72" w:rsidRDefault="00F271CD" w:rsidP="00763ADB">
      <w:pPr>
        <w:autoSpaceDE w:val="0"/>
        <w:autoSpaceDN w:val="0"/>
        <w:adjustRightInd w:val="0"/>
        <w:rPr>
          <w:rFonts w:cs="Calibri"/>
          <w:color w:val="000000" w:themeColor="text1"/>
          <w:kern w:val="0"/>
          <w:sz w:val="24"/>
          <w:szCs w:val="24"/>
          <w:highlight w:val="yellow"/>
        </w:rPr>
      </w:pPr>
    </w:p>
    <w:p w14:paraId="27715E1C" w14:textId="77777777" w:rsidR="000D71DD" w:rsidRPr="00955F72" w:rsidRDefault="000D71DD" w:rsidP="00763ADB">
      <w:pPr>
        <w:numPr>
          <w:ilvl w:val="1"/>
          <w:numId w:val="1"/>
        </w:numPr>
        <w:autoSpaceDE w:val="0"/>
        <w:autoSpaceDN w:val="0"/>
        <w:adjustRightInd w:val="0"/>
        <w:rPr>
          <w:rFonts w:cs="Calibri"/>
          <w:color w:val="000000" w:themeColor="text1"/>
          <w:kern w:val="0"/>
          <w:sz w:val="24"/>
          <w:szCs w:val="24"/>
          <w:highlight w:val="yellow"/>
        </w:rPr>
      </w:pPr>
      <w:r w:rsidRPr="00955F72">
        <w:rPr>
          <w:rFonts w:cs="Calibri"/>
          <w:color w:val="000000" w:themeColor="text1"/>
          <w:kern w:val="0"/>
          <w:sz w:val="24"/>
          <w:highlight w:val="yellow"/>
        </w:rPr>
        <w:t xml:space="preserve">Aorta </w:t>
      </w:r>
      <w:r w:rsidR="001A19C3" w:rsidRPr="00955F72">
        <w:rPr>
          <w:rFonts w:cs="Calibri"/>
          <w:color w:val="000000" w:themeColor="text1"/>
          <w:kern w:val="0"/>
          <w:sz w:val="24"/>
          <w:highlight w:val="yellow"/>
        </w:rPr>
        <w:t>isolation and excision</w:t>
      </w:r>
    </w:p>
    <w:p w14:paraId="433425AF" w14:textId="77777777" w:rsidR="00763ADB" w:rsidRPr="00955F72" w:rsidRDefault="00763ADB" w:rsidP="00763ADB">
      <w:pPr>
        <w:autoSpaceDE w:val="0"/>
        <w:autoSpaceDN w:val="0"/>
        <w:adjustRightInd w:val="0"/>
        <w:rPr>
          <w:rFonts w:cs="Calibri"/>
          <w:color w:val="000000" w:themeColor="text1"/>
          <w:kern w:val="0"/>
          <w:sz w:val="24"/>
          <w:szCs w:val="24"/>
        </w:rPr>
      </w:pPr>
    </w:p>
    <w:p w14:paraId="42969409" w14:textId="6C1F8623" w:rsidR="00763ADB"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At week 12, after an overnight fast, </w:t>
      </w:r>
      <w:r w:rsidR="00622138" w:rsidRPr="00955F72">
        <w:rPr>
          <w:rFonts w:cs="Calibri"/>
          <w:color w:val="000000" w:themeColor="text1"/>
          <w:kern w:val="0"/>
          <w:sz w:val="24"/>
          <w:szCs w:val="24"/>
        </w:rPr>
        <w:t xml:space="preserve">anesthetize the </w:t>
      </w:r>
      <w:r w:rsidRPr="00955F72">
        <w:rPr>
          <w:rFonts w:cs="Calibri"/>
          <w:color w:val="000000" w:themeColor="text1"/>
          <w:kern w:val="0"/>
          <w:sz w:val="24"/>
        </w:rPr>
        <w:t>mice</w:t>
      </w:r>
      <w:r w:rsidR="00337F27" w:rsidRPr="00955F72">
        <w:rPr>
          <w:rFonts w:cs="Calibri"/>
          <w:color w:val="000000" w:themeColor="text1"/>
          <w:kern w:val="0"/>
          <w:sz w:val="24"/>
          <w:szCs w:val="24"/>
        </w:rPr>
        <w:t xml:space="preserve"> with avertin (tribromoethanol; 200 mg/kg; intraperitoneally)</w:t>
      </w:r>
      <w:r w:rsidR="00622138" w:rsidRPr="00955F72">
        <w:rPr>
          <w:rFonts w:cs="Calibri"/>
          <w:color w:val="000000" w:themeColor="text1"/>
          <w:kern w:val="0"/>
          <w:sz w:val="24"/>
          <w:szCs w:val="24"/>
        </w:rPr>
        <w:t>.</w:t>
      </w:r>
      <w:r w:rsidRPr="00955F72">
        <w:rPr>
          <w:rFonts w:cs="Calibri"/>
          <w:color w:val="000000" w:themeColor="text1"/>
          <w:kern w:val="0"/>
          <w:sz w:val="24"/>
          <w:szCs w:val="24"/>
        </w:rPr>
        <w:t xml:space="preserve"> </w:t>
      </w:r>
      <w:r w:rsidR="001A617C" w:rsidRPr="00955F72">
        <w:rPr>
          <w:rFonts w:cs="Calibri"/>
          <w:color w:val="000000" w:themeColor="text1"/>
          <w:kern w:val="0"/>
          <w:sz w:val="24"/>
          <w:szCs w:val="24"/>
        </w:rPr>
        <w:t xml:space="preserve">Euthanize the mice by cervical dislocation under </w:t>
      </w:r>
      <w:r w:rsidR="00955F72" w:rsidRPr="00955F72">
        <w:rPr>
          <w:rFonts w:cs="Calibri"/>
          <w:color w:val="000000" w:themeColor="text1"/>
          <w:kern w:val="0"/>
          <w:sz w:val="24"/>
          <w:szCs w:val="24"/>
        </w:rPr>
        <w:t>this</w:t>
      </w:r>
      <w:r w:rsidR="001A617C" w:rsidRPr="00955F72">
        <w:rPr>
          <w:rFonts w:cs="Calibri"/>
          <w:color w:val="000000" w:themeColor="text1"/>
          <w:kern w:val="0"/>
          <w:sz w:val="24"/>
          <w:szCs w:val="24"/>
        </w:rPr>
        <w:t xml:space="preserve"> deep anesthetic condition</w:t>
      </w:r>
      <w:r w:rsidR="00955F72" w:rsidRPr="00955F72">
        <w:rPr>
          <w:rFonts w:cs="Calibri"/>
          <w:color w:val="000000" w:themeColor="text1"/>
          <w:kern w:val="0"/>
          <w:sz w:val="24"/>
          <w:szCs w:val="24"/>
        </w:rPr>
        <w:t>.</w:t>
      </w:r>
    </w:p>
    <w:p w14:paraId="25B9FD2E" w14:textId="77777777" w:rsidR="00763ADB" w:rsidRPr="00955F72" w:rsidRDefault="00763ADB" w:rsidP="00763ADB">
      <w:pPr>
        <w:autoSpaceDE w:val="0"/>
        <w:autoSpaceDN w:val="0"/>
        <w:adjustRightInd w:val="0"/>
        <w:rPr>
          <w:rFonts w:cs="Calibri"/>
          <w:color w:val="000000" w:themeColor="text1"/>
          <w:kern w:val="0"/>
          <w:sz w:val="24"/>
          <w:szCs w:val="24"/>
        </w:rPr>
      </w:pPr>
    </w:p>
    <w:p w14:paraId="6B32945E" w14:textId="618AFA1E" w:rsidR="00DB3F36" w:rsidRPr="00955F72" w:rsidRDefault="00E22B71" w:rsidP="00763ADB">
      <w:pPr>
        <w:autoSpaceDE w:val="0"/>
        <w:autoSpaceDN w:val="0"/>
        <w:adjustRightInd w:val="0"/>
        <w:rPr>
          <w:rFonts w:cs="Calibri"/>
          <w:color w:val="000000" w:themeColor="text1"/>
          <w:kern w:val="0"/>
          <w:sz w:val="24"/>
        </w:rPr>
      </w:pPr>
      <w:r w:rsidRPr="00E22B71">
        <w:rPr>
          <w:rFonts w:cs="Calibri"/>
          <w:color w:val="000000" w:themeColor="text1"/>
          <w:kern w:val="0"/>
          <w:sz w:val="24"/>
        </w:rPr>
        <w:t>NOTE:</w:t>
      </w:r>
      <w:r w:rsidR="00DB3F36" w:rsidRPr="00955F72">
        <w:rPr>
          <w:rFonts w:cs="Calibri"/>
          <w:color w:val="000000" w:themeColor="text1"/>
          <w:kern w:val="0"/>
          <w:sz w:val="24"/>
        </w:rPr>
        <w:t xml:space="preserve"> </w:t>
      </w:r>
      <w:r w:rsidR="00955F72">
        <w:rPr>
          <w:rFonts w:cs="Calibri"/>
          <w:color w:val="000000" w:themeColor="text1"/>
          <w:kern w:val="0"/>
          <w:sz w:val="24"/>
        </w:rPr>
        <w:t xml:space="preserve">We used </w:t>
      </w:r>
      <w:r w:rsidR="00740AF3" w:rsidRPr="00955F72">
        <w:rPr>
          <w:rFonts w:cs="Calibri"/>
          <w:color w:val="000000" w:themeColor="text1"/>
          <w:kern w:val="0"/>
          <w:sz w:val="24"/>
          <w:szCs w:val="24"/>
        </w:rPr>
        <w:t>3</w:t>
      </w:r>
      <w:r w:rsidR="00DB3F36" w:rsidRPr="00955F72">
        <w:rPr>
          <w:rFonts w:cs="Calibri"/>
          <w:color w:val="000000" w:themeColor="text1"/>
          <w:kern w:val="0"/>
          <w:sz w:val="24"/>
        </w:rPr>
        <w:t xml:space="preserve"> mice per group.</w:t>
      </w:r>
    </w:p>
    <w:p w14:paraId="0E72BF01" w14:textId="77777777" w:rsidR="002F5062" w:rsidRPr="00955F72" w:rsidRDefault="002F5062" w:rsidP="00763ADB">
      <w:pPr>
        <w:autoSpaceDE w:val="0"/>
        <w:autoSpaceDN w:val="0"/>
        <w:adjustRightInd w:val="0"/>
        <w:rPr>
          <w:rFonts w:cs="Calibri"/>
          <w:color w:val="000000" w:themeColor="text1"/>
          <w:kern w:val="0"/>
          <w:sz w:val="24"/>
          <w:szCs w:val="24"/>
        </w:rPr>
      </w:pPr>
    </w:p>
    <w:p w14:paraId="63164FB8" w14:textId="77777777" w:rsidR="002F5062" w:rsidRPr="00955F72" w:rsidRDefault="002F5062" w:rsidP="002F5062">
      <w:pPr>
        <w:numPr>
          <w:ilvl w:val="2"/>
          <w:numId w:val="1"/>
        </w:numPr>
        <w:autoSpaceDE w:val="0"/>
        <w:autoSpaceDN w:val="0"/>
        <w:adjustRightInd w:val="0"/>
        <w:rPr>
          <w:rFonts w:cs="Calibri"/>
          <w:color w:val="000000" w:themeColor="text1"/>
          <w:kern w:val="0"/>
          <w:sz w:val="24"/>
          <w:szCs w:val="24"/>
          <w:highlight w:val="yellow"/>
        </w:rPr>
      </w:pPr>
      <w:r w:rsidRPr="00955F72">
        <w:rPr>
          <w:rFonts w:cs="Calibri"/>
          <w:color w:val="000000" w:themeColor="text1"/>
          <w:kern w:val="0"/>
          <w:sz w:val="24"/>
          <w:highlight w:val="yellow"/>
        </w:rPr>
        <w:t>P</w:t>
      </w:r>
      <w:r w:rsidRPr="00955F72">
        <w:rPr>
          <w:rFonts w:cs="Calibri"/>
          <w:color w:val="000000" w:themeColor="text1"/>
          <w:kern w:val="0"/>
          <w:sz w:val="24"/>
          <w:szCs w:val="24"/>
          <w:highlight w:val="yellow"/>
        </w:rPr>
        <w:t>repare</w:t>
      </w:r>
      <w:r w:rsidRPr="00955F72">
        <w:rPr>
          <w:rFonts w:cs="Calibri"/>
          <w:color w:val="000000" w:themeColor="text1"/>
          <w:kern w:val="0"/>
          <w:sz w:val="24"/>
          <w:highlight w:val="yellow"/>
        </w:rPr>
        <w:t xml:space="preserve"> the ventral chest area with 70% ethanol. </w:t>
      </w:r>
      <w:r w:rsidR="00A70B77" w:rsidRPr="00955F72">
        <w:rPr>
          <w:rFonts w:cs="Calibri"/>
          <w:color w:val="000000" w:themeColor="text1"/>
          <w:kern w:val="0"/>
          <w:sz w:val="24"/>
          <w:highlight w:val="yellow"/>
        </w:rPr>
        <w:t>Use scissors and forceps to o</w:t>
      </w:r>
      <w:r w:rsidRPr="00955F72">
        <w:rPr>
          <w:rFonts w:cs="Calibri"/>
          <w:color w:val="000000" w:themeColor="text1"/>
          <w:kern w:val="0"/>
          <w:sz w:val="24"/>
          <w:highlight w:val="yellow"/>
        </w:rPr>
        <w:t xml:space="preserve">pen the </w:t>
      </w:r>
      <w:bookmarkStart w:id="14" w:name="OLE_LINK6"/>
      <w:bookmarkStart w:id="15" w:name="OLE_LINK7"/>
      <w:r w:rsidRPr="00955F72">
        <w:rPr>
          <w:rFonts w:cs="Calibri"/>
          <w:color w:val="000000" w:themeColor="text1"/>
          <w:kern w:val="0"/>
          <w:sz w:val="24"/>
          <w:highlight w:val="yellow"/>
        </w:rPr>
        <w:t>thoracic cavity</w:t>
      </w:r>
      <w:bookmarkEnd w:id="14"/>
      <w:bookmarkEnd w:id="15"/>
      <w:r w:rsidRPr="00955F72">
        <w:rPr>
          <w:rFonts w:cs="Calibri"/>
          <w:color w:val="000000" w:themeColor="text1"/>
          <w:kern w:val="0"/>
          <w:sz w:val="24"/>
          <w:highlight w:val="yellow"/>
        </w:rPr>
        <w:t xml:space="preserve"> and cut the ribs until the beating heart </w:t>
      </w:r>
      <w:r w:rsidRPr="00955F72">
        <w:rPr>
          <w:rFonts w:cs="Calibri"/>
          <w:color w:val="000000" w:themeColor="text1"/>
          <w:kern w:val="0"/>
          <w:sz w:val="24"/>
          <w:szCs w:val="24"/>
          <w:highlight w:val="yellow"/>
        </w:rPr>
        <w:t>is exposed</w:t>
      </w:r>
      <w:r w:rsidRPr="00955F72">
        <w:rPr>
          <w:rFonts w:cs="Calibri"/>
          <w:color w:val="000000" w:themeColor="text1"/>
          <w:kern w:val="0"/>
          <w:sz w:val="24"/>
          <w:highlight w:val="yellow"/>
        </w:rPr>
        <w:t xml:space="preserve">. </w:t>
      </w:r>
    </w:p>
    <w:p w14:paraId="69FD352F"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31EE4921" w14:textId="3F130E56" w:rsidR="00E537A1" w:rsidRPr="00955F72" w:rsidRDefault="00E537A1" w:rsidP="00E537A1">
      <w:pPr>
        <w:numPr>
          <w:ilvl w:val="2"/>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szCs w:val="24"/>
          <w:highlight w:val="yellow"/>
        </w:rPr>
        <w:t>Fill a 50</w:t>
      </w:r>
      <w:r w:rsidR="0054314D">
        <w:rPr>
          <w:rFonts w:cs="Calibri"/>
          <w:color w:val="000000" w:themeColor="text1"/>
          <w:kern w:val="0"/>
          <w:sz w:val="24"/>
          <w:szCs w:val="24"/>
          <w:highlight w:val="yellow"/>
        </w:rPr>
        <w:t xml:space="preserve"> </w:t>
      </w:r>
      <w:r w:rsidR="0054314D" w:rsidRPr="00955F72">
        <w:rPr>
          <w:rFonts w:cs="Calibri"/>
          <w:color w:val="000000" w:themeColor="text1"/>
          <w:kern w:val="0"/>
          <w:sz w:val="24"/>
          <w:szCs w:val="24"/>
          <w:highlight w:val="yellow"/>
        </w:rPr>
        <w:t>m</w:t>
      </w:r>
      <w:r w:rsidR="0054314D">
        <w:rPr>
          <w:rFonts w:cs="Calibri"/>
          <w:color w:val="000000" w:themeColor="text1"/>
          <w:kern w:val="0"/>
          <w:sz w:val="24"/>
          <w:szCs w:val="24"/>
          <w:highlight w:val="yellow"/>
        </w:rPr>
        <w:t xml:space="preserve">L </w:t>
      </w:r>
      <w:r w:rsidRPr="00955F72">
        <w:rPr>
          <w:rFonts w:cs="Calibri"/>
          <w:color w:val="000000" w:themeColor="text1"/>
          <w:kern w:val="0"/>
          <w:sz w:val="24"/>
          <w:szCs w:val="24"/>
          <w:highlight w:val="yellow"/>
        </w:rPr>
        <w:t xml:space="preserve">syringe with </w:t>
      </w:r>
      <w:r w:rsidRPr="00955F72">
        <w:rPr>
          <w:rFonts w:cs="Calibri"/>
          <w:color w:val="000000" w:themeColor="text1"/>
          <w:kern w:val="0"/>
          <w:sz w:val="24"/>
          <w:highlight w:val="yellow"/>
        </w:rPr>
        <w:t>phosphate</w:t>
      </w:r>
      <w:r w:rsidR="0054314D">
        <w:rPr>
          <w:rFonts w:cs="Calibri"/>
          <w:color w:val="000000" w:themeColor="text1"/>
          <w:kern w:val="0"/>
          <w:sz w:val="24"/>
          <w:highlight w:val="yellow"/>
        </w:rPr>
        <w:t xml:space="preserve"> </w:t>
      </w:r>
      <w:r w:rsidRPr="00955F72">
        <w:rPr>
          <w:rFonts w:cs="Calibri"/>
          <w:color w:val="000000" w:themeColor="text1"/>
          <w:kern w:val="0"/>
          <w:sz w:val="24"/>
          <w:highlight w:val="yellow"/>
        </w:rPr>
        <w:t xml:space="preserve">buffered saline </w:t>
      </w:r>
      <w:r w:rsidRPr="00955F72">
        <w:rPr>
          <w:rFonts w:cs="Calibri"/>
          <w:color w:val="000000" w:themeColor="text1"/>
          <w:kern w:val="0"/>
          <w:sz w:val="24"/>
          <w:szCs w:val="24"/>
          <w:highlight w:val="yellow"/>
        </w:rPr>
        <w:t>at</w:t>
      </w:r>
      <w:r w:rsidRPr="00955F72">
        <w:rPr>
          <w:rFonts w:cs="Calibri"/>
          <w:color w:val="000000" w:themeColor="text1"/>
          <w:kern w:val="0"/>
          <w:sz w:val="24"/>
          <w:highlight w:val="yellow"/>
        </w:rPr>
        <w:t xml:space="preserve"> pH 7.4 (see </w:t>
      </w:r>
      <w:r w:rsidR="00FA6608" w:rsidRPr="00FA6608">
        <w:rPr>
          <w:rFonts w:cs="Calibri"/>
          <w:b/>
          <w:color w:val="000000" w:themeColor="text1"/>
          <w:kern w:val="0"/>
          <w:sz w:val="24"/>
        </w:rPr>
        <w:t>Table of Materials</w:t>
      </w:r>
      <w:r w:rsidRPr="00955F72">
        <w:rPr>
          <w:rFonts w:cs="Calibri"/>
          <w:color w:val="000000" w:themeColor="text1"/>
          <w:kern w:val="0"/>
          <w:sz w:val="24"/>
          <w:highlight w:val="yellow"/>
        </w:rPr>
        <w:t>). Insert a 25 gauge of needle into the left ventricle and cut the right atrium to avoid high pressure from perfusion.</w:t>
      </w:r>
    </w:p>
    <w:p w14:paraId="1D7856E6" w14:textId="77777777" w:rsidR="00E537A1" w:rsidRPr="00955F72" w:rsidRDefault="00E537A1" w:rsidP="00E537A1">
      <w:p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 </w:t>
      </w:r>
    </w:p>
    <w:p w14:paraId="2CAA7C37" w14:textId="04BBE5D1" w:rsidR="003853AD" w:rsidRPr="00955F72" w:rsidRDefault="003853AD" w:rsidP="00763ADB">
      <w:pPr>
        <w:numPr>
          <w:ilvl w:val="2"/>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szCs w:val="24"/>
          <w:highlight w:val="yellow"/>
        </w:rPr>
        <w:t>P</w:t>
      </w:r>
      <w:r w:rsidR="00622138" w:rsidRPr="00955F72">
        <w:rPr>
          <w:rFonts w:cs="Calibri"/>
          <w:color w:val="000000" w:themeColor="text1"/>
          <w:kern w:val="0"/>
          <w:sz w:val="24"/>
          <w:szCs w:val="24"/>
          <w:highlight w:val="yellow"/>
        </w:rPr>
        <w:t>erform</w:t>
      </w:r>
      <w:r w:rsidR="000D71DD" w:rsidRPr="00955F72">
        <w:rPr>
          <w:rFonts w:cs="Calibri"/>
          <w:color w:val="000000" w:themeColor="text1"/>
          <w:kern w:val="0"/>
          <w:sz w:val="24"/>
          <w:highlight w:val="yellow"/>
        </w:rPr>
        <w:t xml:space="preserve"> </w:t>
      </w:r>
      <w:r w:rsidR="000D71DD" w:rsidRPr="00C826D6">
        <w:rPr>
          <w:rFonts w:cs="Calibri"/>
          <w:color w:val="000000" w:themeColor="text1"/>
          <w:kern w:val="0"/>
          <w:sz w:val="24"/>
          <w:highlight w:val="yellow"/>
        </w:rPr>
        <w:t>in situ</w:t>
      </w:r>
      <w:r w:rsidR="00E537A1" w:rsidRPr="00955F72">
        <w:rPr>
          <w:rFonts w:cs="Calibri"/>
          <w:color w:val="000000" w:themeColor="text1"/>
          <w:kern w:val="0"/>
          <w:sz w:val="24"/>
          <w:highlight w:val="yellow"/>
        </w:rPr>
        <w:t xml:space="preserve"> perfusion at a flow rate of 0.05-0.08</w:t>
      </w:r>
      <w:r w:rsidR="00FA6608">
        <w:rPr>
          <w:rFonts w:cs="Calibri"/>
          <w:color w:val="000000" w:themeColor="text1"/>
          <w:kern w:val="0"/>
          <w:sz w:val="24"/>
          <w:highlight w:val="yellow"/>
        </w:rPr>
        <w:t xml:space="preserve"> mL</w:t>
      </w:r>
      <w:r w:rsidR="00E537A1" w:rsidRPr="00955F72">
        <w:rPr>
          <w:rFonts w:cs="Calibri"/>
          <w:color w:val="000000" w:themeColor="text1"/>
          <w:kern w:val="0"/>
          <w:sz w:val="24"/>
          <w:highlight w:val="yellow"/>
        </w:rPr>
        <w:t>/min.</w:t>
      </w:r>
      <w:r w:rsidR="003850E3" w:rsidRPr="00955F72">
        <w:rPr>
          <w:rFonts w:cs="Calibri"/>
          <w:color w:val="000000" w:themeColor="text1"/>
          <w:kern w:val="0"/>
          <w:sz w:val="24"/>
          <w:highlight w:val="yellow"/>
        </w:rPr>
        <w:t xml:space="preserve"> Absorb perfusion fluid with tissues. </w:t>
      </w:r>
    </w:p>
    <w:p w14:paraId="236C0879" w14:textId="77777777" w:rsidR="00763ADB" w:rsidRPr="00955F72" w:rsidRDefault="00763ADB" w:rsidP="00763ADB">
      <w:pPr>
        <w:autoSpaceDE w:val="0"/>
        <w:autoSpaceDN w:val="0"/>
        <w:adjustRightInd w:val="0"/>
        <w:rPr>
          <w:rFonts w:cs="Calibri"/>
          <w:color w:val="000000" w:themeColor="text1"/>
          <w:kern w:val="0"/>
          <w:sz w:val="24"/>
          <w:highlight w:val="yellow"/>
        </w:rPr>
      </w:pPr>
    </w:p>
    <w:p w14:paraId="028DD02B" w14:textId="77777777" w:rsidR="003850E3" w:rsidRPr="00955F72" w:rsidRDefault="00115083" w:rsidP="00763ADB">
      <w:pPr>
        <w:numPr>
          <w:ilvl w:val="2"/>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highlight w:val="yellow"/>
        </w:rPr>
        <w:t>Remove r</w:t>
      </w:r>
      <w:r w:rsidR="003850E3" w:rsidRPr="00955F72">
        <w:rPr>
          <w:rFonts w:cs="Calibri"/>
          <w:color w:val="000000" w:themeColor="text1"/>
          <w:kern w:val="0"/>
          <w:sz w:val="24"/>
          <w:highlight w:val="yellow"/>
        </w:rPr>
        <w:t>ibs and lungs</w:t>
      </w:r>
      <w:r w:rsidRPr="00955F72">
        <w:rPr>
          <w:rFonts w:cs="Calibri"/>
          <w:color w:val="000000" w:themeColor="text1"/>
          <w:kern w:val="0"/>
          <w:sz w:val="24"/>
          <w:highlight w:val="yellow"/>
        </w:rPr>
        <w:t xml:space="preserve"> in thoracic cavity</w:t>
      </w:r>
      <w:r w:rsidR="00456DB3" w:rsidRPr="00955F72">
        <w:rPr>
          <w:rFonts w:cs="Calibri"/>
          <w:color w:val="000000" w:themeColor="text1"/>
          <w:kern w:val="0"/>
          <w:sz w:val="24"/>
          <w:highlight w:val="yellow"/>
        </w:rPr>
        <w:t xml:space="preserve"> with scissors and forceps. </w:t>
      </w:r>
      <w:r w:rsidRPr="00955F72">
        <w:rPr>
          <w:rFonts w:cs="Calibri"/>
          <w:color w:val="000000" w:themeColor="text1"/>
          <w:kern w:val="0"/>
          <w:sz w:val="24"/>
          <w:highlight w:val="yellow"/>
        </w:rPr>
        <w:t>Then,</w:t>
      </w:r>
      <w:r w:rsidR="002F5062" w:rsidRPr="00955F72">
        <w:rPr>
          <w:rFonts w:cs="Calibri"/>
          <w:color w:val="000000" w:themeColor="text1"/>
          <w:kern w:val="0"/>
          <w:sz w:val="24"/>
          <w:highlight w:val="yellow"/>
        </w:rPr>
        <w:t xml:space="preserve"> open the abdominal cavity</w:t>
      </w:r>
      <w:r w:rsidRPr="00955F72">
        <w:rPr>
          <w:rFonts w:cs="Calibri"/>
          <w:color w:val="000000" w:themeColor="text1"/>
          <w:kern w:val="0"/>
          <w:sz w:val="24"/>
          <w:highlight w:val="yellow"/>
        </w:rPr>
        <w:t xml:space="preserve"> and remove the organs inside for a better view of the aorta</w:t>
      </w:r>
      <w:r w:rsidR="002F5062" w:rsidRPr="00955F72">
        <w:rPr>
          <w:rFonts w:cs="Calibri"/>
          <w:color w:val="000000" w:themeColor="text1"/>
          <w:kern w:val="0"/>
          <w:sz w:val="24"/>
          <w:highlight w:val="yellow"/>
        </w:rPr>
        <w:t xml:space="preserve">. </w:t>
      </w:r>
    </w:p>
    <w:p w14:paraId="1577BCAB" w14:textId="77777777" w:rsidR="002F3C29" w:rsidRPr="00955F72" w:rsidRDefault="002F3C29" w:rsidP="002F3C29">
      <w:pPr>
        <w:pStyle w:val="ListParagraph"/>
        <w:rPr>
          <w:rFonts w:cs="Calibri"/>
          <w:color w:val="000000" w:themeColor="text1"/>
          <w:kern w:val="0"/>
          <w:sz w:val="24"/>
          <w:highlight w:val="yellow"/>
        </w:rPr>
      </w:pPr>
    </w:p>
    <w:p w14:paraId="2D8DA4B2" w14:textId="77777777" w:rsidR="005D72F8" w:rsidRPr="00955F72" w:rsidRDefault="002F3C29" w:rsidP="00763ADB">
      <w:pPr>
        <w:numPr>
          <w:ilvl w:val="2"/>
          <w:numId w:val="1"/>
        </w:numPr>
        <w:autoSpaceDE w:val="0"/>
        <w:autoSpaceDN w:val="0"/>
        <w:adjustRightInd w:val="0"/>
        <w:rPr>
          <w:rFonts w:cs="Calibri"/>
          <w:color w:val="000000" w:themeColor="text1"/>
          <w:kern w:val="0"/>
          <w:sz w:val="24"/>
          <w:highlight w:val="yellow"/>
        </w:rPr>
      </w:pPr>
      <w:r w:rsidRPr="00955F72">
        <w:rPr>
          <w:rFonts w:cs="Calibri"/>
          <w:color w:val="000000" w:themeColor="text1"/>
          <w:kern w:val="0"/>
          <w:sz w:val="24"/>
          <w:highlight w:val="yellow"/>
        </w:rPr>
        <w:t xml:space="preserve">Remove the aorta by holding the heart with the </w:t>
      </w:r>
      <w:r w:rsidR="002C3693" w:rsidRPr="00955F72">
        <w:rPr>
          <w:rFonts w:cs="Calibri" w:hint="eastAsia"/>
          <w:color w:val="000000" w:themeColor="text1"/>
          <w:kern w:val="0"/>
          <w:sz w:val="24"/>
          <w:highlight w:val="yellow"/>
        </w:rPr>
        <w:t>micro</w:t>
      </w:r>
      <w:r w:rsidRPr="00955F72">
        <w:rPr>
          <w:rFonts w:cs="Calibri"/>
          <w:color w:val="000000" w:themeColor="text1"/>
          <w:kern w:val="0"/>
          <w:sz w:val="24"/>
          <w:highlight w:val="yellow"/>
        </w:rPr>
        <w:t xml:space="preserve">forceps and separating the aorta from spine dorsally with </w:t>
      </w:r>
      <w:proofErr w:type="spellStart"/>
      <w:r w:rsidRPr="00955F72">
        <w:rPr>
          <w:rFonts w:cs="Calibri"/>
          <w:color w:val="000000" w:themeColor="text1"/>
          <w:kern w:val="0"/>
          <w:sz w:val="24"/>
          <w:highlight w:val="yellow"/>
        </w:rPr>
        <w:t>microscisssors</w:t>
      </w:r>
      <w:proofErr w:type="spellEnd"/>
      <w:r w:rsidR="005D72F8" w:rsidRPr="00955F72">
        <w:rPr>
          <w:rFonts w:cs="Calibri"/>
          <w:color w:val="000000" w:themeColor="text1"/>
          <w:kern w:val="0"/>
          <w:sz w:val="24"/>
          <w:highlight w:val="yellow"/>
        </w:rPr>
        <w:t xml:space="preserve"> until the iliac bifurcation. </w:t>
      </w:r>
    </w:p>
    <w:p w14:paraId="2DF41077" w14:textId="77777777" w:rsidR="005D72F8" w:rsidRPr="00955F72" w:rsidRDefault="005D72F8" w:rsidP="005D72F8">
      <w:pPr>
        <w:pStyle w:val="ListParagraph"/>
        <w:rPr>
          <w:rFonts w:cs="Calibri"/>
          <w:color w:val="000000" w:themeColor="text1"/>
          <w:kern w:val="0"/>
          <w:sz w:val="24"/>
          <w:highlight w:val="yellow"/>
        </w:rPr>
      </w:pPr>
    </w:p>
    <w:p w14:paraId="072869DE" w14:textId="5919BEED" w:rsidR="002F3C29" w:rsidRPr="00955F72" w:rsidRDefault="00E22B71" w:rsidP="005D72F8">
      <w:pPr>
        <w:autoSpaceDE w:val="0"/>
        <w:autoSpaceDN w:val="0"/>
        <w:adjustRightInd w:val="0"/>
        <w:rPr>
          <w:rFonts w:cs="Calibri"/>
          <w:color w:val="000000" w:themeColor="text1"/>
          <w:kern w:val="0"/>
          <w:sz w:val="24"/>
        </w:rPr>
      </w:pPr>
      <w:r w:rsidRPr="00E22B71">
        <w:rPr>
          <w:rFonts w:cs="Calibri"/>
          <w:color w:val="000000" w:themeColor="text1"/>
          <w:kern w:val="0"/>
          <w:sz w:val="24"/>
        </w:rPr>
        <w:t>NOTE:</w:t>
      </w:r>
      <w:r w:rsidR="005D72F8" w:rsidRPr="00955F72">
        <w:rPr>
          <w:rFonts w:cs="Calibri"/>
          <w:b/>
          <w:color w:val="000000" w:themeColor="text1"/>
          <w:kern w:val="0"/>
          <w:sz w:val="24"/>
        </w:rPr>
        <w:t xml:space="preserve"> </w:t>
      </w:r>
      <w:r w:rsidR="002F3C29" w:rsidRPr="00955F72">
        <w:rPr>
          <w:rFonts w:cs="Calibri"/>
          <w:color w:val="000000" w:themeColor="text1"/>
          <w:kern w:val="0"/>
          <w:sz w:val="24"/>
        </w:rPr>
        <w:t xml:space="preserve">When dissecting near the renal atrial branches, cut deeply using microscissors to avoid aorta damage. </w:t>
      </w:r>
    </w:p>
    <w:p w14:paraId="34722BD0" w14:textId="77777777" w:rsidR="003850E3" w:rsidRPr="00955F72" w:rsidRDefault="003850E3" w:rsidP="003850E3">
      <w:pPr>
        <w:pStyle w:val="ListParagraph"/>
        <w:rPr>
          <w:rFonts w:cs="Calibri"/>
          <w:color w:val="000000" w:themeColor="text1"/>
          <w:kern w:val="0"/>
          <w:sz w:val="24"/>
          <w:highlight w:val="yellow"/>
        </w:rPr>
      </w:pPr>
    </w:p>
    <w:p w14:paraId="1B078CF4" w14:textId="77777777" w:rsidR="00763ADB" w:rsidRPr="00955F72" w:rsidRDefault="003853AD" w:rsidP="00763ADB">
      <w:pPr>
        <w:numPr>
          <w:ilvl w:val="2"/>
          <w:numId w:val="1"/>
        </w:numPr>
        <w:autoSpaceDE w:val="0"/>
        <w:autoSpaceDN w:val="0"/>
        <w:adjustRightInd w:val="0"/>
        <w:rPr>
          <w:rFonts w:cs="Calibri"/>
          <w:color w:val="000000" w:themeColor="text1"/>
          <w:kern w:val="0"/>
          <w:sz w:val="24"/>
          <w:szCs w:val="24"/>
          <w:highlight w:val="yellow"/>
        </w:rPr>
      </w:pPr>
      <w:r w:rsidRPr="00955F72">
        <w:rPr>
          <w:rFonts w:cs="Calibri"/>
          <w:color w:val="000000" w:themeColor="text1"/>
          <w:kern w:val="0"/>
          <w:sz w:val="24"/>
          <w:highlight w:val="yellow"/>
        </w:rPr>
        <w:t xml:space="preserve">Fix the </w:t>
      </w:r>
      <w:r w:rsidR="00C73268" w:rsidRPr="00955F72">
        <w:rPr>
          <w:rFonts w:cs="Calibri"/>
          <w:color w:val="000000" w:themeColor="text1"/>
          <w:kern w:val="0"/>
          <w:sz w:val="24"/>
          <w:highlight w:val="yellow"/>
        </w:rPr>
        <w:t xml:space="preserve">heart and </w:t>
      </w:r>
      <w:r w:rsidRPr="00955F72">
        <w:rPr>
          <w:rFonts w:cs="Calibri"/>
          <w:color w:val="000000" w:themeColor="text1"/>
          <w:kern w:val="0"/>
          <w:sz w:val="24"/>
          <w:highlight w:val="yellow"/>
        </w:rPr>
        <w:t>aorta</w:t>
      </w:r>
      <w:r w:rsidR="000D71DD" w:rsidRPr="00955F72">
        <w:rPr>
          <w:rFonts w:cs="Calibri"/>
          <w:color w:val="000000" w:themeColor="text1"/>
          <w:kern w:val="0"/>
          <w:sz w:val="24"/>
          <w:highlight w:val="yellow"/>
        </w:rPr>
        <w:t xml:space="preserve"> for 48 </w:t>
      </w:r>
      <w:r w:rsidR="00622138" w:rsidRPr="00955F72">
        <w:rPr>
          <w:rFonts w:cs="Calibri"/>
          <w:color w:val="000000" w:themeColor="text1"/>
          <w:kern w:val="0"/>
          <w:sz w:val="24"/>
          <w:szCs w:val="24"/>
          <w:highlight w:val="yellow"/>
        </w:rPr>
        <w:t>hours</w:t>
      </w:r>
      <w:r w:rsidR="00622138" w:rsidRPr="00955F72">
        <w:rPr>
          <w:rFonts w:cs="Calibri"/>
          <w:color w:val="000000" w:themeColor="text1"/>
          <w:kern w:val="0"/>
          <w:sz w:val="24"/>
          <w:highlight w:val="yellow"/>
        </w:rPr>
        <w:t xml:space="preserve"> </w:t>
      </w:r>
      <w:r w:rsidR="000D71DD" w:rsidRPr="00955F72">
        <w:rPr>
          <w:rFonts w:cs="Calibri"/>
          <w:color w:val="000000" w:themeColor="text1"/>
          <w:kern w:val="0"/>
          <w:sz w:val="24"/>
          <w:highlight w:val="yellow"/>
        </w:rPr>
        <w:t xml:space="preserve">in 4% paraformaldehyde. </w:t>
      </w:r>
      <w:r w:rsidRPr="00955F72">
        <w:rPr>
          <w:rFonts w:cs="Calibri"/>
          <w:color w:val="000000" w:themeColor="text1"/>
          <w:kern w:val="0"/>
          <w:sz w:val="24"/>
          <w:highlight w:val="yellow"/>
        </w:rPr>
        <w:t>S</w:t>
      </w:r>
      <w:r w:rsidR="00622138" w:rsidRPr="00955F72">
        <w:rPr>
          <w:rFonts w:cs="Calibri"/>
          <w:color w:val="000000" w:themeColor="text1"/>
          <w:kern w:val="0"/>
          <w:sz w:val="24"/>
          <w:szCs w:val="24"/>
          <w:highlight w:val="yellow"/>
        </w:rPr>
        <w:t xml:space="preserve">tore the </w:t>
      </w:r>
      <w:r w:rsidR="000D71DD" w:rsidRPr="00955F72">
        <w:rPr>
          <w:rFonts w:cs="Calibri"/>
          <w:color w:val="000000" w:themeColor="text1"/>
          <w:kern w:val="0"/>
          <w:sz w:val="24"/>
          <w:highlight w:val="yellow"/>
        </w:rPr>
        <w:t>aortas in saline at room temperature or</w:t>
      </w:r>
      <w:r w:rsidR="00622138" w:rsidRPr="00955F72">
        <w:rPr>
          <w:rFonts w:cs="Calibri"/>
          <w:color w:val="000000" w:themeColor="text1"/>
          <w:kern w:val="0"/>
          <w:sz w:val="24"/>
          <w:highlight w:val="yellow"/>
        </w:rPr>
        <w:t xml:space="preserve"> </w:t>
      </w:r>
      <w:r w:rsidR="00622138" w:rsidRPr="00955F72">
        <w:rPr>
          <w:rFonts w:cs="Calibri"/>
          <w:color w:val="000000" w:themeColor="text1"/>
          <w:kern w:val="0"/>
          <w:sz w:val="24"/>
          <w:szCs w:val="24"/>
          <w:highlight w:val="yellow"/>
        </w:rPr>
        <w:t>at</w:t>
      </w:r>
      <w:r w:rsidR="000D71DD" w:rsidRPr="00955F72">
        <w:rPr>
          <w:rFonts w:cs="Calibri"/>
          <w:color w:val="000000" w:themeColor="text1"/>
          <w:kern w:val="0"/>
          <w:sz w:val="24"/>
          <w:szCs w:val="24"/>
          <w:highlight w:val="yellow"/>
        </w:rPr>
        <w:t xml:space="preserve"> </w:t>
      </w:r>
      <w:r w:rsidR="000D71DD" w:rsidRPr="00955F72">
        <w:rPr>
          <w:rFonts w:cs="Calibri"/>
          <w:color w:val="000000" w:themeColor="text1"/>
          <w:kern w:val="0"/>
          <w:sz w:val="24"/>
          <w:highlight w:val="yellow"/>
        </w:rPr>
        <w:t>2</w:t>
      </w:r>
      <w:r w:rsidR="00DC71C7" w:rsidRPr="00955F72">
        <w:rPr>
          <w:rFonts w:cs="Calibri"/>
          <w:color w:val="000000" w:themeColor="text1"/>
          <w:kern w:val="0"/>
          <w:sz w:val="24"/>
          <w:szCs w:val="24"/>
          <w:highlight w:val="yellow"/>
        </w:rPr>
        <w:t>-</w:t>
      </w:r>
      <w:r w:rsidR="003850E3" w:rsidRPr="00955F72">
        <w:rPr>
          <w:rFonts w:cs="Calibri"/>
          <w:color w:val="000000" w:themeColor="text1"/>
          <w:kern w:val="0"/>
          <w:sz w:val="24"/>
          <w:highlight w:val="yellow"/>
        </w:rPr>
        <w:t>8 °C</w:t>
      </w:r>
      <w:r w:rsidR="00ED336A" w:rsidRPr="00955F72">
        <w:rPr>
          <w:rFonts w:cs="Calibri"/>
          <w:color w:val="000000" w:themeColor="text1"/>
          <w:kern w:val="0"/>
          <w:sz w:val="24"/>
          <w:highlight w:val="yellow"/>
        </w:rPr>
        <w:t xml:space="preserve"> for a few hours</w:t>
      </w:r>
      <w:r w:rsidR="00740AF3" w:rsidRPr="00955F72">
        <w:rPr>
          <w:rFonts w:cs="Calibri"/>
          <w:color w:val="000000" w:themeColor="text1"/>
          <w:kern w:val="0"/>
          <w:sz w:val="24"/>
          <w:szCs w:val="24"/>
          <w:highlight w:val="yellow"/>
        </w:rPr>
        <w:t xml:space="preserve">. </w:t>
      </w:r>
    </w:p>
    <w:p w14:paraId="0BB71D93" w14:textId="77777777" w:rsidR="00763ADB" w:rsidRPr="00955F72" w:rsidRDefault="00763ADB" w:rsidP="00763ADB">
      <w:pPr>
        <w:pStyle w:val="ListParagraph"/>
        <w:rPr>
          <w:rFonts w:cs="Calibri"/>
          <w:b/>
          <w:color w:val="000000" w:themeColor="text1"/>
          <w:kern w:val="0"/>
          <w:sz w:val="24"/>
          <w:szCs w:val="24"/>
        </w:rPr>
      </w:pPr>
    </w:p>
    <w:p w14:paraId="0AF634F9" w14:textId="4BBE6117" w:rsidR="00ED336A" w:rsidRPr="00955F72" w:rsidRDefault="00E22B71" w:rsidP="00763ADB">
      <w:pPr>
        <w:autoSpaceDE w:val="0"/>
        <w:autoSpaceDN w:val="0"/>
        <w:adjustRightInd w:val="0"/>
        <w:rPr>
          <w:rFonts w:cs="Calibri"/>
          <w:color w:val="000000" w:themeColor="text1"/>
          <w:kern w:val="0"/>
          <w:sz w:val="24"/>
        </w:rPr>
      </w:pPr>
      <w:r w:rsidRPr="00E22B71">
        <w:rPr>
          <w:rFonts w:cs="Calibri"/>
          <w:color w:val="000000" w:themeColor="text1"/>
          <w:kern w:val="0"/>
          <w:sz w:val="24"/>
          <w:szCs w:val="24"/>
        </w:rPr>
        <w:t>NOTE:</w:t>
      </w:r>
      <w:r w:rsidR="00740AF3" w:rsidRPr="00955F72">
        <w:rPr>
          <w:rFonts w:cs="Calibri"/>
          <w:b/>
          <w:color w:val="000000" w:themeColor="text1"/>
          <w:kern w:val="0"/>
          <w:sz w:val="24"/>
          <w:szCs w:val="24"/>
        </w:rPr>
        <w:t xml:space="preserve"> </w:t>
      </w:r>
      <w:r w:rsidR="00ED336A" w:rsidRPr="00955F72">
        <w:rPr>
          <w:rFonts w:cs="Calibri"/>
          <w:color w:val="000000" w:themeColor="text1"/>
          <w:kern w:val="0"/>
          <w:sz w:val="24"/>
          <w:szCs w:val="24"/>
        </w:rPr>
        <w:t>This procedure will</w:t>
      </w:r>
      <w:r w:rsidR="00ED336A" w:rsidRPr="00955F72">
        <w:rPr>
          <w:rFonts w:cs="Calibri"/>
          <w:color w:val="000000" w:themeColor="text1"/>
          <w:kern w:val="0"/>
          <w:sz w:val="24"/>
        </w:rPr>
        <w:t xml:space="preserve"> facilitate cleaning.</w:t>
      </w:r>
    </w:p>
    <w:p w14:paraId="225ADA26" w14:textId="77777777" w:rsidR="000910FE" w:rsidRPr="00955F72" w:rsidRDefault="000910FE" w:rsidP="000910FE">
      <w:pPr>
        <w:autoSpaceDE w:val="0"/>
        <w:autoSpaceDN w:val="0"/>
        <w:adjustRightInd w:val="0"/>
        <w:rPr>
          <w:rFonts w:cs="Calibri"/>
          <w:color w:val="000000" w:themeColor="text1"/>
          <w:kern w:val="0"/>
          <w:sz w:val="24"/>
        </w:rPr>
      </w:pPr>
    </w:p>
    <w:p w14:paraId="126FA54C" w14:textId="77777777" w:rsidR="000910FE" w:rsidRPr="00955F72" w:rsidRDefault="000910FE" w:rsidP="000910FE">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Preparation of aorta</w:t>
      </w:r>
    </w:p>
    <w:p w14:paraId="6024FEA4" w14:textId="77777777" w:rsidR="000910FE" w:rsidRPr="00955F72" w:rsidRDefault="000910FE" w:rsidP="000910FE">
      <w:pPr>
        <w:autoSpaceDE w:val="0"/>
        <w:autoSpaceDN w:val="0"/>
        <w:adjustRightInd w:val="0"/>
        <w:rPr>
          <w:rFonts w:cs="Calibri"/>
          <w:color w:val="000000" w:themeColor="text1"/>
          <w:kern w:val="0"/>
          <w:sz w:val="24"/>
          <w:szCs w:val="24"/>
          <w:highlight w:val="yellow"/>
        </w:rPr>
      </w:pPr>
    </w:p>
    <w:p w14:paraId="0649D5F7" w14:textId="77777777" w:rsidR="00770957" w:rsidRPr="00955F72" w:rsidRDefault="00C73268" w:rsidP="00770957">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Remove the heart. </w:t>
      </w:r>
      <w:r w:rsidR="00770957" w:rsidRPr="00955F72">
        <w:rPr>
          <w:rFonts w:cs="Calibri"/>
          <w:color w:val="000000" w:themeColor="text1"/>
          <w:kern w:val="0"/>
          <w:sz w:val="24"/>
        </w:rPr>
        <w:t xml:space="preserve">Carefully remove the adventitial tissues from the aortas using </w:t>
      </w:r>
      <w:proofErr w:type="spellStart"/>
      <w:r w:rsidR="00770957" w:rsidRPr="00955F72">
        <w:rPr>
          <w:rFonts w:cs="Calibri"/>
          <w:color w:val="000000" w:themeColor="text1"/>
          <w:kern w:val="0"/>
          <w:sz w:val="24"/>
        </w:rPr>
        <w:t>microforceps</w:t>
      </w:r>
      <w:proofErr w:type="spellEnd"/>
      <w:r w:rsidR="00770957" w:rsidRPr="00955F72">
        <w:rPr>
          <w:rFonts w:cs="Calibri"/>
          <w:color w:val="000000" w:themeColor="text1"/>
          <w:kern w:val="0"/>
          <w:sz w:val="24"/>
        </w:rPr>
        <w:t xml:space="preserve"> and </w:t>
      </w:r>
      <w:proofErr w:type="spellStart"/>
      <w:r w:rsidR="00770957" w:rsidRPr="00955F72">
        <w:rPr>
          <w:rFonts w:cs="Calibri"/>
          <w:color w:val="000000" w:themeColor="text1"/>
          <w:kern w:val="0"/>
          <w:sz w:val="24"/>
        </w:rPr>
        <w:t>microscisssors</w:t>
      </w:r>
      <w:proofErr w:type="spellEnd"/>
      <w:r w:rsidR="00770957" w:rsidRPr="00955F72">
        <w:rPr>
          <w:rFonts w:cs="Calibri"/>
          <w:color w:val="000000" w:themeColor="text1"/>
          <w:kern w:val="0"/>
          <w:sz w:val="24"/>
        </w:rPr>
        <w:t xml:space="preserve"> under a</w:t>
      </w:r>
      <w:r w:rsidR="00770957" w:rsidRPr="00955F72">
        <w:rPr>
          <w:rFonts w:ascii="Arial" w:hAnsi="Arial" w:cs="Arial"/>
          <w:color w:val="000000" w:themeColor="text1"/>
          <w:szCs w:val="21"/>
          <w:shd w:val="clear" w:color="auto" w:fill="FFFFFF"/>
        </w:rPr>
        <w:t xml:space="preserve"> </w:t>
      </w:r>
      <w:r w:rsidR="00770957" w:rsidRPr="00955F72">
        <w:rPr>
          <w:rFonts w:cs="Calibri"/>
          <w:color w:val="000000" w:themeColor="text1"/>
          <w:kern w:val="0"/>
          <w:sz w:val="24"/>
        </w:rPr>
        <w:t>stereomicroscope.</w:t>
      </w:r>
      <w:r w:rsidR="000D71DD" w:rsidRPr="00955F72">
        <w:rPr>
          <w:rFonts w:cs="Calibri"/>
          <w:color w:val="000000" w:themeColor="text1"/>
          <w:kern w:val="0"/>
          <w:sz w:val="24"/>
        </w:rPr>
        <w:t xml:space="preserve"> </w:t>
      </w:r>
      <w:r w:rsidR="00ED336A" w:rsidRPr="00955F72">
        <w:rPr>
          <w:rFonts w:cs="Calibri"/>
          <w:color w:val="000000" w:themeColor="text1"/>
          <w:kern w:val="0"/>
          <w:sz w:val="24"/>
        </w:rPr>
        <w:t xml:space="preserve">Use saline to keep the tissue moist during cleaning. </w:t>
      </w:r>
    </w:p>
    <w:p w14:paraId="59A205EC" w14:textId="77777777" w:rsidR="00770957" w:rsidRPr="00955F72" w:rsidRDefault="00770957" w:rsidP="00770957">
      <w:pPr>
        <w:autoSpaceDE w:val="0"/>
        <w:autoSpaceDN w:val="0"/>
        <w:adjustRightInd w:val="0"/>
        <w:rPr>
          <w:rFonts w:cs="Calibri"/>
          <w:color w:val="000000" w:themeColor="text1"/>
          <w:kern w:val="0"/>
          <w:sz w:val="24"/>
          <w:szCs w:val="24"/>
        </w:rPr>
      </w:pPr>
    </w:p>
    <w:p w14:paraId="37CA1A7B" w14:textId="619F84C6" w:rsidR="000D71DD" w:rsidRPr="00955F72" w:rsidRDefault="00E22B71" w:rsidP="00770957">
      <w:pPr>
        <w:autoSpaceDE w:val="0"/>
        <w:autoSpaceDN w:val="0"/>
        <w:adjustRightInd w:val="0"/>
        <w:rPr>
          <w:rFonts w:cs="Calibri"/>
          <w:color w:val="000000" w:themeColor="text1"/>
          <w:kern w:val="0"/>
          <w:sz w:val="24"/>
          <w:szCs w:val="24"/>
          <w:highlight w:val="yellow"/>
        </w:rPr>
      </w:pPr>
      <w:r w:rsidRPr="00E22B71">
        <w:rPr>
          <w:rFonts w:cs="Calibri"/>
          <w:color w:val="000000" w:themeColor="text1"/>
          <w:kern w:val="0"/>
          <w:sz w:val="24"/>
        </w:rPr>
        <w:lastRenderedPageBreak/>
        <w:t>NOTE:</w:t>
      </w:r>
      <w:r w:rsidR="00ED336A" w:rsidRPr="00955F72">
        <w:rPr>
          <w:rFonts w:cs="Calibri"/>
          <w:color w:val="000000" w:themeColor="text1"/>
          <w:kern w:val="0"/>
          <w:sz w:val="24"/>
        </w:rPr>
        <w:t xml:space="preserve"> </w:t>
      </w:r>
      <w:r w:rsidR="000D71DD" w:rsidRPr="00955F72">
        <w:rPr>
          <w:rFonts w:cs="Calibri"/>
          <w:color w:val="000000" w:themeColor="text1"/>
          <w:kern w:val="0"/>
          <w:sz w:val="24"/>
        </w:rPr>
        <w:t xml:space="preserve">Be careful to not tear or nick the aorta and </w:t>
      </w:r>
      <w:r w:rsidR="00622138" w:rsidRPr="00955F72">
        <w:rPr>
          <w:rFonts w:cs="Calibri"/>
          <w:color w:val="000000" w:themeColor="text1"/>
          <w:kern w:val="0"/>
          <w:sz w:val="24"/>
          <w:szCs w:val="24"/>
        </w:rPr>
        <w:t xml:space="preserve">some </w:t>
      </w:r>
      <w:r w:rsidR="000D71DD" w:rsidRPr="00955F72">
        <w:rPr>
          <w:rFonts w:cs="Calibri"/>
          <w:color w:val="000000" w:themeColor="text1"/>
          <w:kern w:val="0"/>
          <w:sz w:val="24"/>
        </w:rPr>
        <w:t>important branches</w:t>
      </w:r>
      <w:r w:rsidR="00622138" w:rsidRPr="00955F72">
        <w:rPr>
          <w:rFonts w:cs="Calibri"/>
          <w:color w:val="000000" w:themeColor="text1"/>
          <w:kern w:val="0"/>
          <w:sz w:val="24"/>
          <w:szCs w:val="24"/>
        </w:rPr>
        <w:t>,</w:t>
      </w:r>
      <w:r w:rsidR="000D71DD" w:rsidRPr="00955F72">
        <w:rPr>
          <w:rFonts w:cs="Calibri"/>
          <w:color w:val="000000" w:themeColor="text1"/>
          <w:kern w:val="0"/>
          <w:sz w:val="24"/>
        </w:rPr>
        <w:t xml:space="preserve"> such as</w:t>
      </w:r>
      <w:r w:rsidR="00070D0C" w:rsidRPr="00955F72">
        <w:rPr>
          <w:rFonts w:cs="Calibri"/>
          <w:color w:val="000000" w:themeColor="text1"/>
          <w:kern w:val="0"/>
          <w:sz w:val="24"/>
          <w:szCs w:val="24"/>
        </w:rPr>
        <w:t xml:space="preserve"> the</w:t>
      </w:r>
      <w:r w:rsidR="000D71DD" w:rsidRPr="00955F72">
        <w:rPr>
          <w:rFonts w:cs="Calibri"/>
          <w:color w:val="000000" w:themeColor="text1"/>
          <w:kern w:val="0"/>
          <w:sz w:val="24"/>
        </w:rPr>
        <w:t xml:space="preserve"> innominate artery, left common carotid artery, and left subclavian artery. </w:t>
      </w:r>
    </w:p>
    <w:p w14:paraId="5F66C22A" w14:textId="77777777" w:rsidR="00763ADB" w:rsidRPr="00955F72" w:rsidRDefault="00763ADB" w:rsidP="00763ADB">
      <w:pPr>
        <w:autoSpaceDE w:val="0"/>
        <w:autoSpaceDN w:val="0"/>
        <w:adjustRightInd w:val="0"/>
        <w:rPr>
          <w:rFonts w:cs="Calibri"/>
          <w:color w:val="000000" w:themeColor="text1"/>
          <w:kern w:val="0"/>
          <w:sz w:val="24"/>
          <w:szCs w:val="24"/>
        </w:rPr>
      </w:pPr>
    </w:p>
    <w:p w14:paraId="0433AB2A" w14:textId="77777777" w:rsidR="000910FE"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Leave 1 mm of </w:t>
      </w:r>
      <w:r w:rsidR="00070D0C" w:rsidRPr="00955F72">
        <w:rPr>
          <w:rFonts w:cs="Calibri"/>
          <w:color w:val="000000" w:themeColor="text1"/>
          <w:kern w:val="0"/>
          <w:sz w:val="24"/>
          <w:szCs w:val="24"/>
        </w:rPr>
        <w:t xml:space="preserve">the </w:t>
      </w:r>
      <w:r w:rsidRPr="00955F72">
        <w:rPr>
          <w:rFonts w:cs="Calibri"/>
          <w:color w:val="000000" w:themeColor="text1"/>
          <w:kern w:val="0"/>
          <w:sz w:val="24"/>
        </w:rPr>
        <w:t xml:space="preserve">innominate and left common carotid </w:t>
      </w:r>
      <w:r w:rsidRPr="00955F72">
        <w:rPr>
          <w:rFonts w:cs="Calibri"/>
          <w:color w:val="000000" w:themeColor="text1"/>
          <w:kern w:val="0"/>
          <w:sz w:val="24"/>
          <w:szCs w:val="24"/>
        </w:rPr>
        <w:t>arter</w:t>
      </w:r>
      <w:r w:rsidR="00070D0C" w:rsidRPr="00955F72">
        <w:rPr>
          <w:rFonts w:cs="Calibri"/>
          <w:color w:val="000000" w:themeColor="text1"/>
          <w:kern w:val="0"/>
          <w:sz w:val="24"/>
          <w:szCs w:val="24"/>
        </w:rPr>
        <w:t>ies</w:t>
      </w:r>
      <w:r w:rsidRPr="00955F72">
        <w:rPr>
          <w:rFonts w:cs="Calibri"/>
          <w:color w:val="000000" w:themeColor="text1"/>
          <w:kern w:val="0"/>
          <w:sz w:val="24"/>
        </w:rPr>
        <w:t xml:space="preserve"> and cut off the entire left subclavian artery. </w:t>
      </w:r>
    </w:p>
    <w:p w14:paraId="4D3A1EEF" w14:textId="77777777" w:rsidR="000910FE" w:rsidRPr="00955F72" w:rsidRDefault="000910FE" w:rsidP="000910FE">
      <w:pPr>
        <w:autoSpaceDE w:val="0"/>
        <w:autoSpaceDN w:val="0"/>
        <w:adjustRightInd w:val="0"/>
        <w:rPr>
          <w:rFonts w:cs="Calibri"/>
          <w:color w:val="000000" w:themeColor="text1"/>
          <w:kern w:val="0"/>
          <w:sz w:val="24"/>
          <w:szCs w:val="24"/>
        </w:rPr>
      </w:pPr>
    </w:p>
    <w:p w14:paraId="49C184E6" w14:textId="77777777" w:rsidR="000910FE"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Cut open the outer curvature through the innominate artery, then to </w:t>
      </w:r>
      <w:r w:rsidR="00622138" w:rsidRPr="00955F72">
        <w:rPr>
          <w:rFonts w:cs="Calibri"/>
          <w:color w:val="000000" w:themeColor="text1"/>
          <w:kern w:val="0"/>
          <w:sz w:val="24"/>
          <w:szCs w:val="24"/>
        </w:rPr>
        <w:t xml:space="preserve">the </w:t>
      </w:r>
      <w:r w:rsidRPr="00955F72">
        <w:rPr>
          <w:rFonts w:cs="Calibri"/>
          <w:color w:val="000000" w:themeColor="text1"/>
          <w:kern w:val="0"/>
          <w:sz w:val="24"/>
        </w:rPr>
        <w:t xml:space="preserve">left common carotid artery, and then to the left subclavian artery. </w:t>
      </w:r>
    </w:p>
    <w:p w14:paraId="20144FBC" w14:textId="77777777" w:rsidR="000910FE" w:rsidRPr="00955F72" w:rsidRDefault="000910FE" w:rsidP="000910FE">
      <w:pPr>
        <w:pStyle w:val="ListParagraph"/>
        <w:rPr>
          <w:rFonts w:cs="Calibri"/>
          <w:color w:val="000000" w:themeColor="text1"/>
          <w:kern w:val="0"/>
          <w:sz w:val="24"/>
        </w:rPr>
      </w:pPr>
    </w:p>
    <w:p w14:paraId="4643B384" w14:textId="77777777" w:rsidR="000D71DD"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Cut open along the inner curvature of the ascending portion to the </w:t>
      </w:r>
      <w:r w:rsidR="00ED336A" w:rsidRPr="00955F72">
        <w:rPr>
          <w:rFonts w:cs="Calibri"/>
          <w:color w:val="000000" w:themeColor="text1"/>
          <w:kern w:val="0"/>
          <w:sz w:val="24"/>
        </w:rPr>
        <w:t>bottom of the abdominal portion</w:t>
      </w:r>
      <w:r w:rsidRPr="00955F72">
        <w:rPr>
          <w:rFonts w:cs="Calibri"/>
          <w:color w:val="000000" w:themeColor="text1"/>
          <w:kern w:val="0"/>
          <w:sz w:val="24"/>
        </w:rPr>
        <w:t>.</w:t>
      </w:r>
    </w:p>
    <w:p w14:paraId="2E4AAF16" w14:textId="77777777" w:rsidR="00763ADB" w:rsidRPr="00955F72" w:rsidRDefault="00763ADB" w:rsidP="00763ADB">
      <w:pPr>
        <w:autoSpaceDE w:val="0"/>
        <w:autoSpaceDN w:val="0"/>
        <w:adjustRightInd w:val="0"/>
        <w:rPr>
          <w:rFonts w:cs="Calibri"/>
          <w:color w:val="000000" w:themeColor="text1"/>
          <w:kern w:val="0"/>
          <w:sz w:val="24"/>
        </w:rPr>
      </w:pPr>
    </w:p>
    <w:p w14:paraId="022BBA8F" w14:textId="77777777" w:rsidR="003853AD" w:rsidRPr="00955F72" w:rsidRDefault="000D71DD"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Pin</w:t>
      </w:r>
      <w:r w:rsidRPr="00955F72">
        <w:rPr>
          <w:rFonts w:cs="Calibri"/>
          <w:color w:val="000000" w:themeColor="text1"/>
          <w:kern w:val="0"/>
          <w:sz w:val="24"/>
          <w:szCs w:val="24"/>
        </w:rPr>
        <w:t xml:space="preserve"> </w:t>
      </w:r>
      <w:r w:rsidR="00622138" w:rsidRPr="00955F72">
        <w:rPr>
          <w:rFonts w:cs="Calibri"/>
          <w:color w:val="000000" w:themeColor="text1"/>
          <w:kern w:val="0"/>
          <w:sz w:val="24"/>
          <w:szCs w:val="24"/>
        </w:rPr>
        <w:t>the</w:t>
      </w:r>
      <w:r w:rsidR="00622138" w:rsidRPr="00955F72">
        <w:rPr>
          <w:rFonts w:cs="Calibri"/>
          <w:color w:val="000000" w:themeColor="text1"/>
          <w:kern w:val="0"/>
          <w:sz w:val="24"/>
        </w:rPr>
        <w:t xml:space="preserve"> </w:t>
      </w:r>
      <w:r w:rsidRPr="00955F72">
        <w:rPr>
          <w:rFonts w:cs="Calibri"/>
          <w:color w:val="000000" w:themeColor="text1"/>
          <w:kern w:val="0"/>
          <w:sz w:val="24"/>
        </w:rPr>
        <w:t>aorta flat onto a black plastic sheet and apply saline to keep aortas from drying.</w:t>
      </w:r>
    </w:p>
    <w:p w14:paraId="62A0B213" w14:textId="77777777" w:rsidR="007075A6" w:rsidRPr="00955F72" w:rsidRDefault="007075A6">
      <w:pPr>
        <w:autoSpaceDE w:val="0"/>
        <w:autoSpaceDN w:val="0"/>
        <w:adjustRightInd w:val="0"/>
        <w:rPr>
          <w:rFonts w:cs="Calibri"/>
          <w:color w:val="000000" w:themeColor="text1"/>
          <w:kern w:val="0"/>
          <w:sz w:val="24"/>
          <w:highlight w:val="yellow"/>
        </w:rPr>
      </w:pPr>
    </w:p>
    <w:p w14:paraId="49DC7099" w14:textId="77777777" w:rsidR="000D71DD" w:rsidRPr="00955F72" w:rsidRDefault="000D71DD"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Image of the intimal region of aorta</w:t>
      </w:r>
    </w:p>
    <w:p w14:paraId="28D88B6E" w14:textId="77777777" w:rsidR="00763ADB" w:rsidRPr="00955F72" w:rsidRDefault="00763ADB" w:rsidP="00763ADB">
      <w:pPr>
        <w:autoSpaceDE w:val="0"/>
        <w:autoSpaceDN w:val="0"/>
        <w:adjustRightInd w:val="0"/>
        <w:rPr>
          <w:rFonts w:cs="Calibri"/>
          <w:color w:val="000000" w:themeColor="text1"/>
          <w:kern w:val="0"/>
          <w:sz w:val="24"/>
        </w:rPr>
      </w:pPr>
    </w:p>
    <w:p w14:paraId="1669B961" w14:textId="0B197D9E" w:rsidR="00ED336A" w:rsidRPr="00955F72" w:rsidRDefault="000D71DD"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Take pictures of en face aortas with a stereo microscope. </w:t>
      </w:r>
      <w:r w:rsidR="0054314D">
        <w:rPr>
          <w:rFonts w:cs="Calibri"/>
          <w:color w:val="000000" w:themeColor="text1"/>
          <w:kern w:val="0"/>
          <w:sz w:val="24"/>
        </w:rPr>
        <w:t>Include a</w:t>
      </w:r>
      <w:r w:rsidR="0054314D" w:rsidRPr="00955F72">
        <w:rPr>
          <w:rFonts w:cs="Calibri"/>
          <w:color w:val="000000" w:themeColor="text1"/>
          <w:kern w:val="0"/>
          <w:sz w:val="24"/>
        </w:rPr>
        <w:t xml:space="preserve"> </w:t>
      </w:r>
      <w:r w:rsidR="00070D0C" w:rsidRPr="00955F72">
        <w:rPr>
          <w:rFonts w:cs="Calibri"/>
          <w:color w:val="000000" w:themeColor="text1"/>
          <w:kern w:val="0"/>
          <w:sz w:val="24"/>
          <w:szCs w:val="24"/>
        </w:rPr>
        <w:t>millimeter</w:t>
      </w:r>
      <w:r w:rsidR="0054314D">
        <w:rPr>
          <w:rFonts w:cs="Calibri"/>
          <w:color w:val="000000" w:themeColor="text1"/>
          <w:kern w:val="0"/>
          <w:sz w:val="24"/>
          <w:szCs w:val="24"/>
        </w:rPr>
        <w:t xml:space="preserve"> </w:t>
      </w:r>
      <w:r w:rsidR="00070D0C" w:rsidRPr="00955F72">
        <w:rPr>
          <w:rFonts w:cs="Calibri"/>
          <w:color w:val="000000" w:themeColor="text1"/>
          <w:kern w:val="0"/>
          <w:sz w:val="24"/>
          <w:szCs w:val="24"/>
        </w:rPr>
        <w:t>scale</w:t>
      </w:r>
      <w:r w:rsidR="00070D0C" w:rsidRPr="00955F72">
        <w:rPr>
          <w:rFonts w:cs="Calibri"/>
          <w:color w:val="000000" w:themeColor="text1"/>
          <w:kern w:val="0"/>
          <w:sz w:val="24"/>
        </w:rPr>
        <w:t xml:space="preserve"> </w:t>
      </w:r>
      <w:r w:rsidRPr="00955F72">
        <w:rPr>
          <w:rFonts w:cs="Calibri"/>
          <w:color w:val="000000" w:themeColor="text1"/>
          <w:kern w:val="0"/>
          <w:sz w:val="24"/>
        </w:rPr>
        <w:t xml:space="preserve">ruler in the images to calibrate measurements. </w:t>
      </w:r>
    </w:p>
    <w:p w14:paraId="70F97D7A" w14:textId="77777777" w:rsidR="00763ADB" w:rsidRPr="00955F72" w:rsidRDefault="00763ADB" w:rsidP="00763ADB">
      <w:pPr>
        <w:autoSpaceDE w:val="0"/>
        <w:autoSpaceDN w:val="0"/>
        <w:adjustRightInd w:val="0"/>
        <w:rPr>
          <w:rFonts w:cs="Calibri"/>
          <w:color w:val="000000" w:themeColor="text1"/>
          <w:kern w:val="0"/>
          <w:sz w:val="24"/>
        </w:rPr>
      </w:pPr>
    </w:p>
    <w:p w14:paraId="2E4F96D9" w14:textId="77777777" w:rsidR="00763ADB" w:rsidRPr="00955F72" w:rsidRDefault="00ED336A" w:rsidP="00763ADB">
      <w:pPr>
        <w:numPr>
          <w:ilvl w:val="2"/>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I</w:t>
      </w:r>
      <w:r w:rsidR="000D71DD" w:rsidRPr="00955F72">
        <w:rPr>
          <w:rFonts w:cs="Calibri"/>
          <w:color w:val="000000" w:themeColor="text1"/>
          <w:kern w:val="0"/>
          <w:sz w:val="24"/>
        </w:rPr>
        <w:t xml:space="preserve">nclude </w:t>
      </w:r>
      <w:r w:rsidR="00622138" w:rsidRPr="00955F72">
        <w:rPr>
          <w:rFonts w:cs="Calibri"/>
          <w:color w:val="000000" w:themeColor="text1"/>
          <w:kern w:val="0"/>
          <w:sz w:val="24"/>
          <w:szCs w:val="24"/>
        </w:rPr>
        <w:t xml:space="preserve">the </w:t>
      </w:r>
      <w:r w:rsidR="000D71DD" w:rsidRPr="00955F72">
        <w:rPr>
          <w:rFonts w:cs="Calibri"/>
          <w:color w:val="000000" w:themeColor="text1"/>
          <w:kern w:val="0"/>
          <w:sz w:val="24"/>
        </w:rPr>
        <w:t xml:space="preserve">arch and thoracic regions in </w:t>
      </w:r>
      <w:r w:rsidR="00622138" w:rsidRPr="00955F72">
        <w:rPr>
          <w:rFonts w:cs="Calibri"/>
          <w:color w:val="000000" w:themeColor="text1"/>
          <w:kern w:val="0"/>
          <w:sz w:val="24"/>
          <w:szCs w:val="24"/>
        </w:rPr>
        <w:t xml:space="preserve">the </w:t>
      </w:r>
      <w:r w:rsidR="000D71DD" w:rsidRPr="00955F72">
        <w:rPr>
          <w:rFonts w:cs="Calibri"/>
          <w:color w:val="000000" w:themeColor="text1"/>
          <w:kern w:val="0"/>
          <w:sz w:val="24"/>
        </w:rPr>
        <w:t xml:space="preserve">same image and </w:t>
      </w:r>
      <w:r w:rsidR="00622138" w:rsidRPr="00955F72">
        <w:rPr>
          <w:rFonts w:cs="Calibri"/>
          <w:color w:val="000000" w:themeColor="text1"/>
          <w:kern w:val="0"/>
          <w:sz w:val="24"/>
          <w:szCs w:val="24"/>
        </w:rPr>
        <w:t xml:space="preserve">the </w:t>
      </w:r>
      <w:r w:rsidR="000D71DD" w:rsidRPr="00955F72">
        <w:rPr>
          <w:rFonts w:cs="Calibri"/>
          <w:color w:val="000000" w:themeColor="text1"/>
          <w:kern w:val="0"/>
          <w:sz w:val="24"/>
        </w:rPr>
        <w:t xml:space="preserve">abdominal region in another. </w:t>
      </w:r>
      <w:r w:rsidR="00E70A13" w:rsidRPr="00955F72">
        <w:rPr>
          <w:rFonts w:cs="Calibri"/>
          <w:color w:val="000000" w:themeColor="text1"/>
          <w:kern w:val="0"/>
          <w:sz w:val="24"/>
        </w:rPr>
        <w:t xml:space="preserve">Save images as JPEG or TIFF. </w:t>
      </w:r>
    </w:p>
    <w:bookmarkEnd w:id="5"/>
    <w:p w14:paraId="3E5AE178" w14:textId="77777777" w:rsidR="00763ADB" w:rsidRPr="00955F72" w:rsidRDefault="00763ADB" w:rsidP="00763ADB">
      <w:pPr>
        <w:autoSpaceDE w:val="0"/>
        <w:autoSpaceDN w:val="0"/>
        <w:adjustRightInd w:val="0"/>
        <w:rPr>
          <w:rFonts w:cs="Calibri"/>
          <w:color w:val="000000" w:themeColor="text1"/>
          <w:kern w:val="0"/>
          <w:sz w:val="24"/>
        </w:rPr>
      </w:pPr>
    </w:p>
    <w:p w14:paraId="3F887BE1" w14:textId="0061B0B1" w:rsidR="000D71DD" w:rsidRPr="00955F72" w:rsidRDefault="00E22B71" w:rsidP="00763ADB">
      <w:pPr>
        <w:autoSpaceDE w:val="0"/>
        <w:autoSpaceDN w:val="0"/>
        <w:adjustRightInd w:val="0"/>
        <w:rPr>
          <w:rFonts w:cs="Calibri"/>
          <w:color w:val="000000" w:themeColor="text1"/>
          <w:kern w:val="0"/>
          <w:sz w:val="24"/>
        </w:rPr>
      </w:pPr>
      <w:r w:rsidRPr="00E22B71">
        <w:rPr>
          <w:rFonts w:cs="Calibri"/>
          <w:color w:val="000000" w:themeColor="text1"/>
          <w:kern w:val="0"/>
          <w:sz w:val="24"/>
        </w:rPr>
        <w:t>NOTE:</w:t>
      </w:r>
      <w:r w:rsidR="00456588" w:rsidRPr="00955F72">
        <w:rPr>
          <w:rFonts w:cs="Calibri"/>
          <w:color w:val="000000" w:themeColor="text1"/>
          <w:kern w:val="0"/>
          <w:sz w:val="24"/>
        </w:rPr>
        <w:t xml:space="preserve"> </w:t>
      </w:r>
      <w:r w:rsidR="00622138" w:rsidRPr="00955F72">
        <w:rPr>
          <w:rFonts w:cs="Calibri"/>
          <w:color w:val="000000" w:themeColor="text1"/>
          <w:kern w:val="0"/>
          <w:sz w:val="24"/>
          <w:szCs w:val="24"/>
        </w:rPr>
        <w:t>The arch region is</w:t>
      </w:r>
      <w:r w:rsidR="00622138" w:rsidRPr="00955F72">
        <w:rPr>
          <w:rFonts w:cs="Calibri"/>
          <w:color w:val="000000" w:themeColor="text1"/>
          <w:kern w:val="0"/>
          <w:sz w:val="24"/>
        </w:rPr>
        <w:t xml:space="preserve"> </w:t>
      </w:r>
      <w:r w:rsidR="000D71DD" w:rsidRPr="00955F72">
        <w:rPr>
          <w:rFonts w:cs="Calibri"/>
          <w:color w:val="000000" w:themeColor="text1"/>
          <w:kern w:val="0"/>
          <w:sz w:val="24"/>
        </w:rPr>
        <w:t>from the junction of the myocardium to 3 mm distal from the left subclavian artery</w:t>
      </w:r>
      <w:r w:rsidR="00706178" w:rsidRPr="00955F72">
        <w:rPr>
          <w:rFonts w:cs="Calibri"/>
          <w:color w:val="000000" w:themeColor="text1"/>
          <w:kern w:val="0"/>
          <w:sz w:val="24"/>
          <w:szCs w:val="24"/>
        </w:rPr>
        <w:t xml:space="preserve">, </w:t>
      </w:r>
      <w:r w:rsidR="00622138" w:rsidRPr="00955F72">
        <w:rPr>
          <w:rFonts w:cs="Calibri"/>
          <w:color w:val="000000" w:themeColor="text1"/>
          <w:kern w:val="0"/>
          <w:sz w:val="24"/>
          <w:szCs w:val="24"/>
        </w:rPr>
        <w:t>the</w:t>
      </w:r>
      <w:r w:rsidR="000D71DD" w:rsidRPr="00955F72">
        <w:rPr>
          <w:rFonts w:cs="Calibri"/>
          <w:color w:val="000000" w:themeColor="text1"/>
          <w:kern w:val="0"/>
          <w:sz w:val="24"/>
          <w:szCs w:val="24"/>
        </w:rPr>
        <w:t xml:space="preserve"> </w:t>
      </w:r>
      <w:r w:rsidR="00622138" w:rsidRPr="00955F72">
        <w:rPr>
          <w:rFonts w:cs="Calibri"/>
          <w:color w:val="000000" w:themeColor="text1"/>
          <w:kern w:val="0"/>
          <w:sz w:val="24"/>
          <w:szCs w:val="24"/>
        </w:rPr>
        <w:t xml:space="preserve">thoracic </w:t>
      </w:r>
      <w:r w:rsidR="00706178" w:rsidRPr="00955F72">
        <w:rPr>
          <w:rFonts w:cs="Calibri"/>
          <w:color w:val="000000" w:themeColor="text1"/>
          <w:kern w:val="0"/>
          <w:sz w:val="24"/>
          <w:szCs w:val="24"/>
        </w:rPr>
        <w:t xml:space="preserve">region </w:t>
      </w:r>
      <w:r w:rsidR="00622138" w:rsidRPr="00955F72">
        <w:rPr>
          <w:rFonts w:cs="Calibri"/>
          <w:color w:val="000000" w:themeColor="text1"/>
          <w:kern w:val="0"/>
          <w:sz w:val="24"/>
          <w:szCs w:val="24"/>
        </w:rPr>
        <w:t>is</w:t>
      </w:r>
      <w:r w:rsidR="00622138" w:rsidRPr="00955F72">
        <w:rPr>
          <w:rFonts w:cs="Calibri"/>
          <w:color w:val="000000" w:themeColor="text1"/>
          <w:kern w:val="0"/>
          <w:sz w:val="24"/>
        </w:rPr>
        <w:t xml:space="preserve"> </w:t>
      </w:r>
      <w:r w:rsidR="000D71DD" w:rsidRPr="00955F72">
        <w:rPr>
          <w:rFonts w:cs="Calibri"/>
          <w:color w:val="000000" w:themeColor="text1"/>
          <w:kern w:val="0"/>
          <w:sz w:val="24"/>
        </w:rPr>
        <w:t xml:space="preserve">3 mm distal </w:t>
      </w:r>
      <w:r w:rsidR="00706178" w:rsidRPr="00955F72">
        <w:rPr>
          <w:rFonts w:cs="Calibri"/>
          <w:color w:val="000000" w:themeColor="text1"/>
          <w:kern w:val="0"/>
          <w:sz w:val="24"/>
          <w:szCs w:val="24"/>
        </w:rPr>
        <w:t>to</w:t>
      </w:r>
      <w:r w:rsidR="00706178" w:rsidRPr="00955F72">
        <w:rPr>
          <w:rFonts w:cs="Calibri"/>
          <w:color w:val="000000" w:themeColor="text1"/>
          <w:kern w:val="0"/>
          <w:sz w:val="24"/>
        </w:rPr>
        <w:t xml:space="preserve"> </w:t>
      </w:r>
      <w:r w:rsidR="000D71DD" w:rsidRPr="00955F72">
        <w:rPr>
          <w:rFonts w:cs="Calibri"/>
          <w:color w:val="000000" w:themeColor="text1"/>
          <w:kern w:val="0"/>
          <w:sz w:val="24"/>
        </w:rPr>
        <w:t>the left subclavian artery to the last intercostal artery</w:t>
      </w:r>
      <w:r w:rsidR="00706178" w:rsidRPr="00955F72">
        <w:rPr>
          <w:rFonts w:cs="Calibri"/>
          <w:color w:val="000000" w:themeColor="text1"/>
          <w:kern w:val="0"/>
          <w:sz w:val="24"/>
          <w:szCs w:val="24"/>
        </w:rPr>
        <w:t>, and</w:t>
      </w:r>
      <w:r w:rsidR="00622138" w:rsidRPr="00955F72">
        <w:rPr>
          <w:rFonts w:cs="Calibri"/>
          <w:color w:val="000000" w:themeColor="text1"/>
          <w:kern w:val="0"/>
          <w:sz w:val="24"/>
          <w:szCs w:val="24"/>
        </w:rPr>
        <w:t xml:space="preserve"> the</w:t>
      </w:r>
      <w:r w:rsidR="000D71DD" w:rsidRPr="00955F72">
        <w:rPr>
          <w:rFonts w:cs="Calibri"/>
          <w:color w:val="000000" w:themeColor="text1"/>
          <w:kern w:val="0"/>
          <w:sz w:val="24"/>
          <w:szCs w:val="24"/>
        </w:rPr>
        <w:t xml:space="preserve"> </w:t>
      </w:r>
      <w:r w:rsidR="00622138" w:rsidRPr="00955F72">
        <w:rPr>
          <w:rFonts w:cs="Calibri"/>
          <w:color w:val="000000" w:themeColor="text1"/>
          <w:kern w:val="0"/>
          <w:sz w:val="24"/>
          <w:szCs w:val="24"/>
        </w:rPr>
        <w:t>abdominal region is</w:t>
      </w:r>
      <w:r w:rsidR="000D71DD" w:rsidRPr="00955F72">
        <w:rPr>
          <w:rFonts w:cs="Calibri"/>
          <w:color w:val="000000" w:themeColor="text1"/>
          <w:kern w:val="0"/>
          <w:sz w:val="24"/>
        </w:rPr>
        <w:t xml:space="preserve"> the last intercostal artery to the iliac bifurcation. </w:t>
      </w:r>
    </w:p>
    <w:p w14:paraId="720544EC" w14:textId="77777777" w:rsidR="007075A6" w:rsidRPr="00955F72" w:rsidRDefault="007075A6">
      <w:pPr>
        <w:autoSpaceDE w:val="0"/>
        <w:autoSpaceDN w:val="0"/>
        <w:adjustRightInd w:val="0"/>
        <w:rPr>
          <w:rFonts w:cs="Calibri"/>
          <w:color w:val="000000" w:themeColor="text1"/>
          <w:kern w:val="0"/>
          <w:sz w:val="24"/>
        </w:rPr>
      </w:pPr>
    </w:p>
    <w:p w14:paraId="4F31F7F0" w14:textId="77777777" w:rsidR="000D71DD" w:rsidRPr="00955F72" w:rsidRDefault="000D71DD" w:rsidP="00763ADB">
      <w:pPr>
        <w:numPr>
          <w:ilvl w:val="1"/>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 xml:space="preserve">Quantification of </w:t>
      </w:r>
      <w:r w:rsidR="00622138" w:rsidRPr="00955F72">
        <w:rPr>
          <w:rFonts w:cs="Calibri"/>
          <w:color w:val="000000" w:themeColor="text1"/>
          <w:kern w:val="0"/>
          <w:sz w:val="24"/>
          <w:szCs w:val="24"/>
        </w:rPr>
        <w:t>atherosclerotic lesion</w:t>
      </w:r>
      <w:r w:rsidR="00DC71C7" w:rsidRPr="00955F72">
        <w:rPr>
          <w:rFonts w:cs="Calibri"/>
          <w:color w:val="000000" w:themeColor="text1"/>
          <w:kern w:val="0"/>
          <w:sz w:val="24"/>
          <w:szCs w:val="24"/>
        </w:rPr>
        <w:t>-</w:t>
      </w:r>
      <w:r w:rsidR="00622138" w:rsidRPr="00955F72">
        <w:rPr>
          <w:rFonts w:cs="Calibri"/>
          <w:color w:val="000000" w:themeColor="text1"/>
          <w:kern w:val="0"/>
          <w:sz w:val="24"/>
          <w:szCs w:val="24"/>
        </w:rPr>
        <w:t>en</w:t>
      </w:r>
      <w:r w:rsidR="00622138" w:rsidRPr="00955F72">
        <w:rPr>
          <w:rFonts w:cs="Calibri"/>
          <w:color w:val="000000" w:themeColor="text1"/>
          <w:kern w:val="0"/>
          <w:sz w:val="24"/>
        </w:rPr>
        <w:t xml:space="preserve"> </w:t>
      </w:r>
      <w:r w:rsidRPr="00955F72">
        <w:rPr>
          <w:rFonts w:cs="Calibri"/>
          <w:color w:val="000000" w:themeColor="text1"/>
          <w:kern w:val="0"/>
          <w:sz w:val="24"/>
        </w:rPr>
        <w:t>face method</w:t>
      </w:r>
    </w:p>
    <w:p w14:paraId="4B0182BC" w14:textId="77777777" w:rsidR="00763ADB" w:rsidRPr="00955F72" w:rsidRDefault="00763ADB" w:rsidP="00763ADB">
      <w:pPr>
        <w:autoSpaceDE w:val="0"/>
        <w:autoSpaceDN w:val="0"/>
        <w:adjustRightInd w:val="0"/>
        <w:rPr>
          <w:rFonts w:cs="Calibri"/>
          <w:color w:val="000000" w:themeColor="text1"/>
          <w:kern w:val="0"/>
          <w:sz w:val="24"/>
          <w:szCs w:val="24"/>
        </w:rPr>
      </w:pPr>
    </w:p>
    <w:p w14:paraId="27689698" w14:textId="1BC6930E" w:rsidR="00147A02" w:rsidRPr="00955F72" w:rsidRDefault="000D71DD" w:rsidP="00955F72">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Calibration</w:t>
      </w:r>
    </w:p>
    <w:p w14:paraId="72661FA8" w14:textId="77777777" w:rsidR="00763ADB" w:rsidRPr="00955F72" w:rsidRDefault="00763ADB" w:rsidP="00763ADB">
      <w:pPr>
        <w:autoSpaceDE w:val="0"/>
        <w:autoSpaceDN w:val="0"/>
        <w:adjustRightInd w:val="0"/>
        <w:rPr>
          <w:rFonts w:cs="Calibri"/>
          <w:color w:val="000000" w:themeColor="text1"/>
          <w:kern w:val="0"/>
          <w:sz w:val="24"/>
        </w:rPr>
      </w:pPr>
    </w:p>
    <w:p w14:paraId="52D95316" w14:textId="07C85A5B" w:rsidR="00147A02" w:rsidRPr="00955F72" w:rsidRDefault="007955FA" w:rsidP="00763ADB">
      <w:pPr>
        <w:numPr>
          <w:ilvl w:val="3"/>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 xml:space="preserve">Open the image </w:t>
      </w:r>
      <w:r w:rsidR="00955F72">
        <w:rPr>
          <w:rFonts w:cs="Calibri"/>
          <w:color w:val="000000" w:themeColor="text1"/>
          <w:kern w:val="0"/>
          <w:sz w:val="24"/>
        </w:rPr>
        <w:t xml:space="preserve">with image analysis software (see </w:t>
      </w:r>
      <w:r w:rsidR="00FA6608" w:rsidRPr="00FA6608">
        <w:rPr>
          <w:rFonts w:cs="Calibri"/>
          <w:b/>
          <w:color w:val="000000" w:themeColor="text1"/>
          <w:kern w:val="0"/>
          <w:sz w:val="24"/>
        </w:rPr>
        <w:t>Table of Materials</w:t>
      </w:r>
      <w:r w:rsidR="00955F72">
        <w:rPr>
          <w:rFonts w:cs="Calibri"/>
          <w:color w:val="000000" w:themeColor="text1"/>
          <w:kern w:val="0"/>
          <w:sz w:val="24"/>
        </w:rPr>
        <w:t xml:space="preserve">), </w:t>
      </w:r>
      <w:r w:rsidRPr="00955F72">
        <w:rPr>
          <w:rFonts w:cs="Calibri"/>
          <w:color w:val="000000" w:themeColor="text1"/>
          <w:kern w:val="0"/>
          <w:sz w:val="24"/>
        </w:rPr>
        <w:t xml:space="preserve">go to </w:t>
      </w:r>
      <w:r w:rsidRPr="00C826D6">
        <w:rPr>
          <w:rFonts w:cs="Calibri"/>
          <w:b/>
          <w:color w:val="000000" w:themeColor="text1"/>
          <w:kern w:val="0"/>
          <w:sz w:val="24"/>
          <w:szCs w:val="24"/>
        </w:rPr>
        <w:t>Spatial Calibration</w:t>
      </w:r>
      <w:r w:rsidRPr="00955F72">
        <w:rPr>
          <w:rFonts w:cs="Calibri"/>
          <w:color w:val="000000" w:themeColor="text1"/>
          <w:kern w:val="0"/>
          <w:sz w:val="24"/>
        </w:rPr>
        <w:t xml:space="preserve"> </w:t>
      </w:r>
      <w:r w:rsidR="000D71DD" w:rsidRPr="00955F72">
        <w:rPr>
          <w:rFonts w:cs="Calibri"/>
          <w:color w:val="000000" w:themeColor="text1"/>
          <w:kern w:val="0"/>
          <w:sz w:val="24"/>
        </w:rPr>
        <w:t xml:space="preserve">and follow </w:t>
      </w:r>
      <w:r w:rsidR="00622138" w:rsidRPr="00955F72">
        <w:rPr>
          <w:rFonts w:cs="Calibri"/>
          <w:color w:val="000000" w:themeColor="text1"/>
          <w:kern w:val="0"/>
          <w:sz w:val="24"/>
          <w:szCs w:val="24"/>
        </w:rPr>
        <w:t>the instructions</w:t>
      </w:r>
      <w:r w:rsidR="000D71DD" w:rsidRPr="00955F72">
        <w:rPr>
          <w:rFonts w:cs="Calibri"/>
          <w:color w:val="000000" w:themeColor="text1"/>
          <w:kern w:val="0"/>
          <w:sz w:val="24"/>
          <w:szCs w:val="24"/>
        </w:rPr>
        <w:t>.</w:t>
      </w:r>
      <w:r w:rsidR="000D71DD" w:rsidRPr="00955F72">
        <w:rPr>
          <w:rFonts w:cs="Calibri"/>
          <w:color w:val="000000" w:themeColor="text1"/>
          <w:kern w:val="0"/>
          <w:sz w:val="24"/>
        </w:rPr>
        <w:t xml:space="preserve"> </w:t>
      </w:r>
    </w:p>
    <w:p w14:paraId="765551EC" w14:textId="77777777" w:rsidR="00763ADB" w:rsidRPr="00955F72" w:rsidRDefault="00763ADB" w:rsidP="00763ADB">
      <w:pPr>
        <w:autoSpaceDE w:val="0"/>
        <w:autoSpaceDN w:val="0"/>
        <w:adjustRightInd w:val="0"/>
        <w:rPr>
          <w:rFonts w:cs="Calibri"/>
          <w:color w:val="000000" w:themeColor="text1"/>
          <w:kern w:val="0"/>
          <w:sz w:val="24"/>
        </w:rPr>
      </w:pPr>
    </w:p>
    <w:p w14:paraId="4234D042" w14:textId="77777777" w:rsidR="000D71DD" w:rsidRPr="00955F72" w:rsidRDefault="00BE2C9B" w:rsidP="00763ADB">
      <w:pPr>
        <w:numPr>
          <w:ilvl w:val="3"/>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C</w:t>
      </w:r>
      <w:r w:rsidR="000D71DD" w:rsidRPr="00955F72">
        <w:rPr>
          <w:rFonts w:cs="Calibri"/>
          <w:color w:val="000000" w:themeColor="text1"/>
          <w:kern w:val="0"/>
          <w:sz w:val="24"/>
        </w:rPr>
        <w:t>hange reference units to mm</w:t>
      </w:r>
      <w:r w:rsidRPr="00955F72">
        <w:rPr>
          <w:rFonts w:cs="Calibri"/>
          <w:color w:val="000000" w:themeColor="text1"/>
          <w:kern w:val="0"/>
          <w:sz w:val="24"/>
        </w:rPr>
        <w:t xml:space="preserve"> by positioning </w:t>
      </w:r>
      <w:r w:rsidRPr="00955F72">
        <w:rPr>
          <w:rFonts w:cs="Calibri"/>
          <w:color w:val="000000" w:themeColor="text1"/>
          <w:kern w:val="0"/>
          <w:sz w:val="24"/>
          <w:szCs w:val="24"/>
        </w:rPr>
        <w:t>the ruler</w:t>
      </w:r>
      <w:r w:rsidRPr="00955F72">
        <w:rPr>
          <w:rFonts w:cs="Calibri"/>
          <w:color w:val="000000" w:themeColor="text1"/>
          <w:kern w:val="0"/>
          <w:sz w:val="24"/>
        </w:rPr>
        <w:t xml:space="preserve"> over the </w:t>
      </w:r>
      <w:r w:rsidRPr="00955F72">
        <w:rPr>
          <w:rFonts w:cs="Calibri"/>
          <w:color w:val="000000" w:themeColor="text1"/>
          <w:kern w:val="0"/>
          <w:sz w:val="24"/>
          <w:szCs w:val="24"/>
        </w:rPr>
        <w:t>line</w:t>
      </w:r>
      <w:r w:rsidR="000D71DD" w:rsidRPr="00955F72">
        <w:rPr>
          <w:rFonts w:cs="Calibri"/>
          <w:color w:val="000000" w:themeColor="text1"/>
          <w:kern w:val="0"/>
          <w:sz w:val="24"/>
        </w:rPr>
        <w:t xml:space="preserve">. </w:t>
      </w:r>
    </w:p>
    <w:p w14:paraId="7F2641D3" w14:textId="77777777" w:rsidR="00763ADB" w:rsidRPr="00955F72" w:rsidRDefault="00763ADB" w:rsidP="00763ADB">
      <w:pPr>
        <w:autoSpaceDE w:val="0"/>
        <w:autoSpaceDN w:val="0"/>
        <w:adjustRightInd w:val="0"/>
        <w:rPr>
          <w:rFonts w:cs="Calibri"/>
          <w:color w:val="000000" w:themeColor="text1"/>
          <w:kern w:val="0"/>
          <w:sz w:val="24"/>
        </w:rPr>
      </w:pPr>
    </w:p>
    <w:p w14:paraId="79B83149" w14:textId="77777777" w:rsidR="000D71DD" w:rsidRPr="00955F72" w:rsidRDefault="000D71DD" w:rsidP="00763ADB">
      <w:pPr>
        <w:numPr>
          <w:ilvl w:val="2"/>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Measurement</w:t>
      </w:r>
    </w:p>
    <w:p w14:paraId="2A47C49E" w14:textId="77777777" w:rsidR="00763ADB" w:rsidRPr="00955F72" w:rsidRDefault="00763ADB" w:rsidP="00763ADB">
      <w:pPr>
        <w:autoSpaceDE w:val="0"/>
        <w:autoSpaceDN w:val="0"/>
        <w:adjustRightInd w:val="0"/>
        <w:rPr>
          <w:rFonts w:cs="Calibri"/>
          <w:color w:val="000000" w:themeColor="text1"/>
          <w:kern w:val="0"/>
          <w:sz w:val="24"/>
          <w:szCs w:val="24"/>
        </w:rPr>
      </w:pPr>
    </w:p>
    <w:p w14:paraId="1E4EA80F" w14:textId="77777777" w:rsidR="000D71DD" w:rsidRPr="00955F72" w:rsidRDefault="000D71DD" w:rsidP="00763ADB">
      <w:pPr>
        <w:numPr>
          <w:ilvl w:val="3"/>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Set correct calibration for each image</w:t>
      </w:r>
      <w:r w:rsidR="00070D0C" w:rsidRPr="00955F72">
        <w:rPr>
          <w:rFonts w:cs="Calibri"/>
          <w:color w:val="000000" w:themeColor="text1"/>
          <w:kern w:val="0"/>
          <w:sz w:val="24"/>
          <w:szCs w:val="24"/>
        </w:rPr>
        <w:t>.</w:t>
      </w:r>
      <w:r w:rsidRPr="00955F72">
        <w:rPr>
          <w:rFonts w:cs="Calibri"/>
          <w:color w:val="000000" w:themeColor="text1"/>
          <w:kern w:val="0"/>
          <w:sz w:val="24"/>
        </w:rPr>
        <w:t xml:space="preserve"> </w:t>
      </w:r>
    </w:p>
    <w:p w14:paraId="4A9205F0" w14:textId="77777777" w:rsidR="00763ADB" w:rsidRPr="00955F72" w:rsidRDefault="00763ADB" w:rsidP="00763ADB">
      <w:pPr>
        <w:autoSpaceDE w:val="0"/>
        <w:autoSpaceDN w:val="0"/>
        <w:adjustRightInd w:val="0"/>
        <w:rPr>
          <w:rFonts w:cs="Calibri"/>
          <w:color w:val="000000" w:themeColor="text1"/>
          <w:kern w:val="0"/>
          <w:sz w:val="24"/>
          <w:szCs w:val="24"/>
        </w:rPr>
      </w:pPr>
    </w:p>
    <w:p w14:paraId="5EFAB4C2" w14:textId="77777777" w:rsidR="000D71DD" w:rsidRPr="00955F72" w:rsidRDefault="00DB6D9F" w:rsidP="00763ADB">
      <w:pPr>
        <w:numPr>
          <w:ilvl w:val="3"/>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M</w:t>
      </w:r>
      <w:r w:rsidR="000D71DD" w:rsidRPr="00955F72">
        <w:rPr>
          <w:rFonts w:cs="Calibri"/>
          <w:color w:val="000000" w:themeColor="text1"/>
          <w:kern w:val="0"/>
          <w:sz w:val="24"/>
        </w:rPr>
        <w:t xml:space="preserve">easure 3 mm on the ruler. </w:t>
      </w:r>
    </w:p>
    <w:p w14:paraId="52F557E2" w14:textId="77777777" w:rsidR="00763ADB" w:rsidRPr="00955F72" w:rsidRDefault="00763ADB" w:rsidP="00763ADB">
      <w:pPr>
        <w:autoSpaceDE w:val="0"/>
        <w:autoSpaceDN w:val="0"/>
        <w:adjustRightInd w:val="0"/>
        <w:rPr>
          <w:rFonts w:cs="Calibri"/>
          <w:color w:val="000000" w:themeColor="text1"/>
          <w:kern w:val="0"/>
          <w:sz w:val="24"/>
          <w:szCs w:val="24"/>
        </w:rPr>
      </w:pPr>
    </w:p>
    <w:p w14:paraId="2939580A" w14:textId="77777777" w:rsidR="00EA06E2" w:rsidRPr="00955F72" w:rsidRDefault="00E97A64" w:rsidP="00763ADB">
      <w:pPr>
        <w:numPr>
          <w:ilvl w:val="3"/>
          <w:numId w:val="1"/>
        </w:numPr>
        <w:autoSpaceDE w:val="0"/>
        <w:autoSpaceDN w:val="0"/>
        <w:adjustRightInd w:val="0"/>
        <w:rPr>
          <w:rFonts w:cs="Calibri"/>
          <w:color w:val="000000" w:themeColor="text1"/>
          <w:kern w:val="0"/>
          <w:sz w:val="24"/>
        </w:rPr>
      </w:pPr>
      <w:r w:rsidRPr="00955F72">
        <w:rPr>
          <w:rFonts w:cs="Calibri"/>
          <w:color w:val="000000" w:themeColor="text1"/>
          <w:kern w:val="0"/>
          <w:sz w:val="24"/>
        </w:rPr>
        <w:t>Arch and t</w:t>
      </w:r>
      <w:r w:rsidR="000D71DD" w:rsidRPr="00955F72">
        <w:rPr>
          <w:rFonts w:cs="Calibri"/>
          <w:color w:val="000000" w:themeColor="text1"/>
          <w:kern w:val="0"/>
          <w:sz w:val="24"/>
        </w:rPr>
        <w:t>horacic region measurement</w:t>
      </w:r>
      <w:r w:rsidR="00EA06E2" w:rsidRPr="00955F72">
        <w:rPr>
          <w:rFonts w:cs="Calibri"/>
          <w:color w:val="000000" w:themeColor="text1"/>
          <w:kern w:val="0"/>
          <w:sz w:val="24"/>
        </w:rPr>
        <w:t xml:space="preserve">: Outline the </w:t>
      </w:r>
      <w:r w:rsidR="00EA06E2" w:rsidRPr="00955F72">
        <w:rPr>
          <w:rFonts w:cs="Calibri"/>
          <w:color w:val="000000" w:themeColor="text1"/>
          <w:kern w:val="0"/>
          <w:sz w:val="24"/>
          <w:szCs w:val="24"/>
        </w:rPr>
        <w:t>arch region</w:t>
      </w:r>
      <w:r w:rsidR="00EA06E2" w:rsidRPr="00955F72">
        <w:rPr>
          <w:rFonts w:cs="Calibri"/>
          <w:color w:val="000000" w:themeColor="text1"/>
          <w:kern w:val="0"/>
          <w:sz w:val="24"/>
        </w:rPr>
        <w:t xml:space="preserve"> </w:t>
      </w:r>
      <w:r w:rsidR="00EA06E2" w:rsidRPr="00955F72">
        <w:rPr>
          <w:rFonts w:cs="Calibri"/>
          <w:color w:val="000000" w:themeColor="text1"/>
          <w:kern w:val="0"/>
          <w:sz w:val="24"/>
          <w:szCs w:val="24"/>
        </w:rPr>
        <w:t>from</w:t>
      </w:r>
      <w:r w:rsidR="00EA06E2" w:rsidRPr="00955F72">
        <w:rPr>
          <w:rFonts w:cs="Calibri"/>
          <w:color w:val="000000" w:themeColor="text1"/>
          <w:kern w:val="0"/>
          <w:sz w:val="24"/>
        </w:rPr>
        <w:t xml:space="preserve"> the junction of the myocardium to 3 mm distal from the left subclavian artery</w:t>
      </w:r>
      <w:r w:rsidR="00EA06E2" w:rsidRPr="00955F72">
        <w:rPr>
          <w:rFonts w:cs="Calibri"/>
          <w:color w:val="000000" w:themeColor="text1"/>
          <w:kern w:val="0"/>
          <w:sz w:val="24"/>
          <w:szCs w:val="24"/>
        </w:rPr>
        <w:t xml:space="preserve"> and the thoracic region from </w:t>
      </w:r>
      <w:r w:rsidR="00EA06E2" w:rsidRPr="00955F72">
        <w:rPr>
          <w:rFonts w:cs="Calibri"/>
          <w:color w:val="000000" w:themeColor="text1"/>
          <w:kern w:val="0"/>
          <w:sz w:val="24"/>
        </w:rPr>
        <w:t xml:space="preserve">3 mm distal </w:t>
      </w:r>
      <w:r w:rsidR="00EA06E2" w:rsidRPr="00955F72">
        <w:rPr>
          <w:rFonts w:cs="Calibri"/>
          <w:color w:val="000000" w:themeColor="text1"/>
          <w:kern w:val="0"/>
          <w:sz w:val="24"/>
          <w:szCs w:val="24"/>
        </w:rPr>
        <w:t>to</w:t>
      </w:r>
      <w:r w:rsidR="00EA06E2" w:rsidRPr="00955F72">
        <w:rPr>
          <w:rFonts w:cs="Calibri"/>
          <w:color w:val="000000" w:themeColor="text1"/>
          <w:kern w:val="0"/>
          <w:sz w:val="24"/>
        </w:rPr>
        <w:t xml:space="preserve"> the left subclavian artery to the last intercostal artery</w:t>
      </w:r>
      <w:r w:rsidR="00EA06E2" w:rsidRPr="00955F72">
        <w:rPr>
          <w:rFonts w:cs="Calibri"/>
          <w:color w:val="000000" w:themeColor="text1"/>
          <w:kern w:val="0"/>
          <w:sz w:val="24"/>
          <w:szCs w:val="24"/>
        </w:rPr>
        <w:t>.</w:t>
      </w:r>
      <w:r w:rsidR="00EA06E2" w:rsidRPr="00955F72">
        <w:rPr>
          <w:rFonts w:cs="Calibri"/>
          <w:color w:val="000000" w:themeColor="text1"/>
          <w:kern w:val="0"/>
          <w:sz w:val="24"/>
        </w:rPr>
        <w:t xml:space="preserve"> Trace lesions in the </w:t>
      </w:r>
      <w:r w:rsidR="00EA06E2" w:rsidRPr="00955F72">
        <w:rPr>
          <w:rFonts w:cs="Calibri"/>
          <w:color w:val="000000" w:themeColor="text1"/>
          <w:kern w:val="0"/>
          <w:sz w:val="24"/>
          <w:szCs w:val="24"/>
        </w:rPr>
        <w:t xml:space="preserve">arch and </w:t>
      </w:r>
      <w:r w:rsidR="00EA06E2" w:rsidRPr="00955F72">
        <w:rPr>
          <w:rFonts w:cs="Calibri"/>
          <w:color w:val="000000" w:themeColor="text1"/>
          <w:kern w:val="0"/>
          <w:sz w:val="24"/>
          <w:szCs w:val="24"/>
        </w:rPr>
        <w:lastRenderedPageBreak/>
        <w:t>thoracic</w:t>
      </w:r>
      <w:r w:rsidR="00EA06E2" w:rsidRPr="00955F72">
        <w:rPr>
          <w:rFonts w:cs="Calibri"/>
          <w:color w:val="000000" w:themeColor="text1"/>
          <w:kern w:val="0"/>
          <w:sz w:val="24"/>
        </w:rPr>
        <w:t xml:space="preserve"> region and look at the aorta through the microscope.</w:t>
      </w:r>
    </w:p>
    <w:p w14:paraId="17F3306E" w14:textId="77777777" w:rsidR="00763ADB" w:rsidRPr="00955F72" w:rsidRDefault="00763ADB" w:rsidP="00763ADB">
      <w:pPr>
        <w:autoSpaceDE w:val="0"/>
        <w:autoSpaceDN w:val="0"/>
        <w:adjustRightInd w:val="0"/>
        <w:rPr>
          <w:rFonts w:cs="Calibri"/>
          <w:color w:val="000000" w:themeColor="text1"/>
          <w:kern w:val="0"/>
          <w:sz w:val="24"/>
        </w:rPr>
      </w:pPr>
    </w:p>
    <w:p w14:paraId="6795B9A9" w14:textId="77777777" w:rsidR="000D71DD" w:rsidRPr="00955F72" w:rsidRDefault="000D71DD" w:rsidP="00763ADB">
      <w:pPr>
        <w:numPr>
          <w:ilvl w:val="3"/>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rPr>
        <w:t>Abdominal region measurement</w:t>
      </w:r>
      <w:r w:rsidR="00EA06E2" w:rsidRPr="00955F72">
        <w:rPr>
          <w:rFonts w:cs="Calibri"/>
          <w:color w:val="000000" w:themeColor="text1"/>
          <w:kern w:val="0"/>
          <w:sz w:val="24"/>
        </w:rPr>
        <w:t xml:space="preserve">: </w:t>
      </w:r>
      <w:r w:rsidRPr="00955F72">
        <w:rPr>
          <w:rFonts w:cs="Calibri"/>
          <w:color w:val="000000" w:themeColor="text1"/>
          <w:kern w:val="0"/>
          <w:sz w:val="24"/>
        </w:rPr>
        <w:t>Outline the abdominal region</w:t>
      </w:r>
      <w:r w:rsidRPr="00955F72">
        <w:rPr>
          <w:rFonts w:cs="Calibri"/>
          <w:color w:val="000000" w:themeColor="text1"/>
          <w:kern w:val="0"/>
          <w:sz w:val="24"/>
          <w:szCs w:val="24"/>
        </w:rPr>
        <w:t xml:space="preserve"> </w:t>
      </w:r>
      <w:r w:rsidR="00797893" w:rsidRPr="00955F72">
        <w:rPr>
          <w:rFonts w:cs="Calibri"/>
          <w:color w:val="000000" w:themeColor="text1"/>
          <w:kern w:val="0"/>
          <w:sz w:val="24"/>
          <w:szCs w:val="24"/>
        </w:rPr>
        <w:t>from</w:t>
      </w:r>
      <w:r w:rsidR="00797893" w:rsidRPr="00955F72">
        <w:rPr>
          <w:rFonts w:cs="Calibri"/>
          <w:color w:val="000000" w:themeColor="text1"/>
          <w:kern w:val="0"/>
          <w:sz w:val="24"/>
        </w:rPr>
        <w:t xml:space="preserve"> </w:t>
      </w:r>
      <w:r w:rsidRPr="00955F72">
        <w:rPr>
          <w:rFonts w:cs="Calibri"/>
          <w:color w:val="000000" w:themeColor="text1"/>
          <w:kern w:val="0"/>
          <w:sz w:val="24"/>
        </w:rPr>
        <w:t>the end of thoracic region to the iliac bifurcation. Trace lesions in the abdominal region and look at the aorta through the microscope.</w:t>
      </w:r>
    </w:p>
    <w:p w14:paraId="76007018" w14:textId="77777777" w:rsidR="00763ADB" w:rsidRPr="00955F72" w:rsidRDefault="00763ADB" w:rsidP="00763ADB">
      <w:pPr>
        <w:autoSpaceDE w:val="0"/>
        <w:autoSpaceDN w:val="0"/>
        <w:adjustRightInd w:val="0"/>
        <w:rPr>
          <w:rFonts w:cs="Calibri"/>
          <w:color w:val="000000" w:themeColor="text1"/>
          <w:kern w:val="0"/>
          <w:sz w:val="24"/>
          <w:szCs w:val="24"/>
        </w:rPr>
      </w:pPr>
    </w:p>
    <w:p w14:paraId="09D9318C" w14:textId="77777777" w:rsidR="000D71DD" w:rsidRPr="00955F72" w:rsidRDefault="00EB5803" w:rsidP="00763ADB">
      <w:pPr>
        <w:numPr>
          <w:ilvl w:val="3"/>
          <w:numId w:val="1"/>
        </w:num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 xml:space="preserve">Calculate the lesion area relative to the inner surface of aorta. </w:t>
      </w:r>
    </w:p>
    <w:p w14:paraId="6C4E7FD4" w14:textId="77777777" w:rsidR="00763ADB" w:rsidRPr="00955F72" w:rsidRDefault="00763ADB" w:rsidP="00763ADB">
      <w:pPr>
        <w:autoSpaceDE w:val="0"/>
        <w:autoSpaceDN w:val="0"/>
        <w:adjustRightInd w:val="0"/>
        <w:rPr>
          <w:rFonts w:cs="Calibri"/>
          <w:color w:val="000000" w:themeColor="text1"/>
          <w:kern w:val="0"/>
          <w:sz w:val="24"/>
          <w:szCs w:val="24"/>
        </w:rPr>
      </w:pPr>
    </w:p>
    <w:p w14:paraId="1A8ADC28" w14:textId="77777777" w:rsidR="00EB5803" w:rsidRPr="00955F72" w:rsidRDefault="00EB5803" w:rsidP="00763ADB">
      <w:pPr>
        <w:numPr>
          <w:ilvl w:val="3"/>
          <w:numId w:val="1"/>
        </w:numPr>
        <w:autoSpaceDE w:val="0"/>
        <w:autoSpaceDN w:val="0"/>
        <w:adjustRightInd w:val="0"/>
        <w:rPr>
          <w:rFonts w:cs="Calibri"/>
          <w:color w:val="000000" w:themeColor="text1"/>
          <w:kern w:val="0"/>
          <w:sz w:val="24"/>
        </w:rPr>
      </w:pPr>
      <w:r w:rsidRPr="00955F72">
        <w:rPr>
          <w:rFonts w:cs="Calibri"/>
          <w:color w:val="000000" w:themeColor="text1"/>
          <w:kern w:val="0"/>
          <w:sz w:val="24"/>
          <w:szCs w:val="24"/>
        </w:rPr>
        <w:t>Verify quantification through</w:t>
      </w:r>
      <w:r w:rsidRPr="00955F72">
        <w:rPr>
          <w:rFonts w:cs="Calibri"/>
          <w:color w:val="000000" w:themeColor="text1"/>
          <w:kern w:val="0"/>
          <w:sz w:val="24"/>
        </w:rPr>
        <w:t xml:space="preserve"> a second observer who is blind to </w:t>
      </w:r>
      <w:r w:rsidRPr="00955F72">
        <w:rPr>
          <w:rFonts w:cs="Calibri"/>
          <w:color w:val="000000" w:themeColor="text1"/>
          <w:kern w:val="0"/>
          <w:sz w:val="24"/>
          <w:szCs w:val="24"/>
        </w:rPr>
        <w:t xml:space="preserve">the </w:t>
      </w:r>
      <w:r w:rsidRPr="00955F72">
        <w:rPr>
          <w:rFonts w:cs="Calibri"/>
          <w:color w:val="000000" w:themeColor="text1"/>
          <w:kern w:val="0"/>
          <w:sz w:val="24"/>
        </w:rPr>
        <w:t xml:space="preserve">study groups. </w:t>
      </w:r>
    </w:p>
    <w:p w14:paraId="5C2CB2FC" w14:textId="77777777" w:rsidR="000D71DD" w:rsidRPr="00955F72" w:rsidRDefault="000D71DD">
      <w:pPr>
        <w:autoSpaceDE w:val="0"/>
        <w:autoSpaceDN w:val="0"/>
        <w:adjustRightInd w:val="0"/>
        <w:rPr>
          <w:rFonts w:cs="Calibri"/>
          <w:color w:val="000000" w:themeColor="text1"/>
          <w:kern w:val="0"/>
          <w:sz w:val="24"/>
        </w:rPr>
      </w:pPr>
    </w:p>
    <w:p w14:paraId="39DB6030" w14:textId="77777777" w:rsidR="000D71DD" w:rsidRPr="00955F72" w:rsidRDefault="000D71DD">
      <w:pPr>
        <w:autoSpaceDE w:val="0"/>
        <w:autoSpaceDN w:val="0"/>
        <w:adjustRightInd w:val="0"/>
        <w:jc w:val="left"/>
        <w:rPr>
          <w:rFonts w:cs="Calibri"/>
          <w:color w:val="000000" w:themeColor="text1"/>
          <w:kern w:val="0"/>
          <w:sz w:val="24"/>
          <w:szCs w:val="24"/>
        </w:rPr>
      </w:pPr>
      <w:bookmarkStart w:id="16" w:name="REPRESENTATIVE_RESULTS"/>
      <w:r w:rsidRPr="00955F72">
        <w:rPr>
          <w:rFonts w:cs="Calibri"/>
          <w:b/>
          <w:color w:val="000000" w:themeColor="text1"/>
          <w:kern w:val="0"/>
          <w:sz w:val="24"/>
          <w:highlight w:val="white"/>
        </w:rPr>
        <w:t>REPRESENTATIVE RESULTS:</w:t>
      </w:r>
      <w:bookmarkEnd w:id="16"/>
    </w:p>
    <w:p w14:paraId="3005E7D5" w14:textId="3177F6DE" w:rsidR="000D71DD" w:rsidRPr="00955F72" w:rsidRDefault="000D71DD">
      <w:pPr>
        <w:autoSpaceDE w:val="0"/>
        <w:autoSpaceDN w:val="0"/>
        <w:adjustRightInd w:val="0"/>
        <w:rPr>
          <w:rFonts w:cs="Calibri"/>
          <w:color w:val="000000" w:themeColor="text1"/>
          <w:kern w:val="0"/>
          <w:sz w:val="24"/>
        </w:rPr>
      </w:pPr>
      <w:r w:rsidRPr="00955F72">
        <w:rPr>
          <w:rFonts w:cs="Calibri"/>
          <w:color w:val="000000" w:themeColor="text1"/>
          <w:kern w:val="0"/>
          <w:sz w:val="24"/>
          <w:highlight w:val="white"/>
        </w:rPr>
        <w:t xml:space="preserve">A typical experimental treatment scheme, as used in this study, is illustrated in </w:t>
      </w:r>
      <w:r w:rsidR="00FA6608" w:rsidRPr="00FA6608">
        <w:rPr>
          <w:rFonts w:cs="Calibri"/>
          <w:b/>
          <w:color w:val="000000" w:themeColor="text1"/>
          <w:kern w:val="0"/>
          <w:sz w:val="24"/>
        </w:rPr>
        <w:t>Figure 1</w:t>
      </w:r>
      <w:r w:rsidRPr="00955F72">
        <w:rPr>
          <w:rFonts w:cs="Calibri"/>
          <w:color w:val="000000" w:themeColor="text1"/>
          <w:kern w:val="0"/>
          <w:sz w:val="24"/>
          <w:highlight w:val="white"/>
        </w:rPr>
        <w:t xml:space="preserve">. At weaning (age 28 days), female </w:t>
      </w:r>
      <w:proofErr w:type="spellStart"/>
      <w:r w:rsidRPr="00955F72">
        <w:rPr>
          <w:rFonts w:cs="Calibri"/>
          <w:color w:val="000000" w:themeColor="text1"/>
          <w:kern w:val="0"/>
          <w:sz w:val="24"/>
          <w:highlight w:val="white"/>
        </w:rPr>
        <w:t>apoE</w:t>
      </w:r>
      <w:proofErr w:type="spellEnd"/>
      <w:r w:rsidRPr="00955F72">
        <w:rPr>
          <w:rFonts w:cs="Calibri"/>
          <w:color w:val="000000" w:themeColor="text1"/>
          <w:kern w:val="0"/>
          <w:sz w:val="24"/>
          <w:highlight w:val="white"/>
          <w:vertAlign w:val="superscript"/>
        </w:rPr>
        <w:t>-/-</w:t>
      </w:r>
      <w:r w:rsidRPr="00955F72">
        <w:rPr>
          <w:rFonts w:cs="Calibri"/>
          <w:color w:val="000000" w:themeColor="text1"/>
          <w:kern w:val="0"/>
          <w:sz w:val="24"/>
          <w:highlight w:val="white"/>
        </w:rPr>
        <w:t xml:space="preserve"> C57BL/6J mice were anesthetized with</w:t>
      </w:r>
      <w:r w:rsidR="00B128E7" w:rsidRPr="00955F72">
        <w:rPr>
          <w:rFonts w:cs="Calibri"/>
          <w:color w:val="000000" w:themeColor="text1"/>
          <w:kern w:val="0"/>
          <w:sz w:val="24"/>
          <w:szCs w:val="24"/>
        </w:rPr>
        <w:t xml:space="preserve"> </w:t>
      </w:r>
      <w:r w:rsidRPr="00955F72">
        <w:rPr>
          <w:rFonts w:cs="Calibri"/>
          <w:color w:val="000000" w:themeColor="text1"/>
          <w:kern w:val="0"/>
          <w:sz w:val="24"/>
          <w:highlight w:val="white"/>
        </w:rPr>
        <w:t>avertin (tribromoethanol; 200 mg/kg; intraperitoneally). Mice were bilaterally OVX or sham operated through a 1</w:t>
      </w:r>
      <w:r w:rsidR="00370F6C" w:rsidRPr="00955F72">
        <w:rPr>
          <w:rFonts w:cs="Calibri"/>
          <w:color w:val="000000" w:themeColor="text1"/>
          <w:kern w:val="0"/>
          <w:sz w:val="24"/>
          <w:szCs w:val="24"/>
          <w:highlight w:val="white"/>
        </w:rPr>
        <w:t xml:space="preserve"> </w:t>
      </w:r>
      <w:r w:rsidRPr="00955F72">
        <w:rPr>
          <w:rFonts w:cs="Calibri"/>
          <w:color w:val="000000" w:themeColor="text1"/>
          <w:kern w:val="0"/>
          <w:sz w:val="24"/>
          <w:highlight w:val="white"/>
        </w:rPr>
        <w:t xml:space="preserve">cm dorsal incision. One week after </w:t>
      </w:r>
      <w:r w:rsidRPr="00955F72">
        <w:rPr>
          <w:rFonts w:cs="Calibri"/>
          <w:color w:val="000000" w:themeColor="text1"/>
          <w:kern w:val="0"/>
          <w:sz w:val="24"/>
          <w:szCs w:val="24"/>
          <w:highlight w:val="white"/>
        </w:rPr>
        <w:t>bilateral</w:t>
      </w:r>
      <w:r w:rsidRPr="00955F72">
        <w:rPr>
          <w:rFonts w:cs="Calibri"/>
          <w:color w:val="000000" w:themeColor="text1"/>
          <w:kern w:val="0"/>
          <w:sz w:val="24"/>
          <w:highlight w:val="white"/>
        </w:rPr>
        <w:t xml:space="preserve"> OVX, the mice were fed a high-cholesterol diet (1.25% cholesterol, 0% cholate) for 12 weeks. 17β-</w:t>
      </w:r>
      <w:r w:rsidR="0070643D" w:rsidRPr="00955F72">
        <w:rPr>
          <w:rFonts w:cs="Calibri"/>
          <w:color w:val="000000" w:themeColor="text1"/>
          <w:kern w:val="0"/>
          <w:sz w:val="24"/>
          <w:szCs w:val="24"/>
          <w:highlight w:val="white"/>
        </w:rPr>
        <w:t>Estradiol</w:t>
      </w:r>
      <w:r w:rsidR="0070643D" w:rsidRPr="00955F72">
        <w:rPr>
          <w:rFonts w:cs="Calibri"/>
          <w:color w:val="000000" w:themeColor="text1"/>
          <w:kern w:val="0"/>
          <w:sz w:val="24"/>
          <w:highlight w:val="white"/>
        </w:rPr>
        <w:t xml:space="preserve"> </w:t>
      </w:r>
      <w:r w:rsidRPr="00955F72">
        <w:rPr>
          <w:rFonts w:cs="Calibri"/>
          <w:color w:val="000000" w:themeColor="text1"/>
          <w:kern w:val="0"/>
          <w:sz w:val="24"/>
        </w:rPr>
        <w:t>(0.1 mg·kg</w:t>
      </w:r>
      <w:r w:rsidRPr="00955F72">
        <w:rPr>
          <w:rFonts w:cs="Calibri"/>
          <w:color w:val="000000" w:themeColor="text1"/>
          <w:kern w:val="0"/>
          <w:sz w:val="24"/>
          <w:vertAlign w:val="superscript"/>
        </w:rPr>
        <w:t>-1</w:t>
      </w:r>
      <w:r w:rsidRPr="00955F72">
        <w:rPr>
          <w:rFonts w:cs="Calibri"/>
          <w:color w:val="000000" w:themeColor="text1"/>
          <w:kern w:val="0"/>
          <w:sz w:val="24"/>
        </w:rPr>
        <w:t xml:space="preserve">) </w:t>
      </w:r>
      <w:r w:rsidRPr="00955F72">
        <w:rPr>
          <w:rFonts w:cs="Calibri"/>
          <w:color w:val="000000" w:themeColor="text1"/>
          <w:kern w:val="0"/>
          <w:sz w:val="24"/>
          <w:highlight w:val="white"/>
        </w:rPr>
        <w:t>or PPD (0.5 mg·kg</w:t>
      </w:r>
      <w:r w:rsidRPr="00955F72">
        <w:rPr>
          <w:rFonts w:cs="Calibri"/>
          <w:color w:val="000000" w:themeColor="text1"/>
          <w:kern w:val="0"/>
          <w:sz w:val="24"/>
          <w:highlight w:val="white"/>
          <w:vertAlign w:val="superscript"/>
        </w:rPr>
        <w:t>-1</w:t>
      </w:r>
      <w:r w:rsidRPr="00955F72">
        <w:rPr>
          <w:rFonts w:cs="Calibri"/>
          <w:color w:val="000000" w:themeColor="text1"/>
          <w:kern w:val="0"/>
          <w:sz w:val="24"/>
          <w:highlight w:val="white"/>
        </w:rPr>
        <w:t xml:space="preserve">) was </w:t>
      </w:r>
      <w:r w:rsidRPr="00955F72">
        <w:rPr>
          <w:rFonts w:cs="Calibri"/>
          <w:color w:val="000000" w:themeColor="text1"/>
          <w:kern w:val="0"/>
          <w:sz w:val="24"/>
          <w:szCs w:val="24"/>
          <w:highlight w:val="white"/>
        </w:rPr>
        <w:t>peroral</w:t>
      </w:r>
      <w:r w:rsidR="00565595" w:rsidRPr="00955F72">
        <w:rPr>
          <w:rFonts w:cs="Calibri"/>
          <w:color w:val="000000" w:themeColor="text1"/>
          <w:kern w:val="0"/>
          <w:sz w:val="24"/>
          <w:szCs w:val="24"/>
          <w:highlight w:val="white"/>
        </w:rPr>
        <w:t>ly</w:t>
      </w:r>
      <w:r w:rsidRPr="00955F72">
        <w:rPr>
          <w:rFonts w:cs="Calibri"/>
          <w:color w:val="000000" w:themeColor="text1"/>
          <w:kern w:val="0"/>
          <w:sz w:val="24"/>
          <w:highlight w:val="white"/>
        </w:rPr>
        <w:t xml:space="preserve"> administered </w:t>
      </w:r>
      <w:r w:rsidR="0070643D" w:rsidRPr="00955F72">
        <w:rPr>
          <w:rFonts w:cs="Calibri"/>
          <w:color w:val="000000" w:themeColor="text1"/>
          <w:kern w:val="0"/>
          <w:sz w:val="24"/>
          <w:szCs w:val="24"/>
          <w:highlight w:val="white"/>
        </w:rPr>
        <w:t xml:space="preserve">in parallel </w:t>
      </w:r>
      <w:r w:rsidRPr="00955F72">
        <w:rPr>
          <w:rFonts w:cs="Calibri"/>
          <w:color w:val="000000" w:themeColor="text1"/>
          <w:kern w:val="0"/>
          <w:sz w:val="24"/>
          <w:highlight w:val="white"/>
        </w:rPr>
        <w:t xml:space="preserve">via </w:t>
      </w:r>
      <w:r w:rsidR="00146708">
        <w:rPr>
          <w:rFonts w:cs="Calibri"/>
          <w:color w:val="000000" w:themeColor="text1"/>
          <w:kern w:val="0"/>
          <w:sz w:val="24"/>
          <w:highlight w:val="white"/>
        </w:rPr>
        <w:t>hazelnut</w:t>
      </w:r>
      <w:r w:rsidR="00955F72">
        <w:rPr>
          <w:rFonts w:cs="Calibri"/>
          <w:color w:val="000000" w:themeColor="text1"/>
          <w:kern w:val="0"/>
          <w:sz w:val="24"/>
          <w:highlight w:val="white"/>
        </w:rPr>
        <w:t xml:space="preserve"> spread</w:t>
      </w:r>
      <w:r w:rsidRPr="00955F72">
        <w:rPr>
          <w:rFonts w:cs="Calibri"/>
          <w:color w:val="000000" w:themeColor="text1"/>
          <w:kern w:val="0"/>
          <w:sz w:val="24"/>
          <w:highlight w:val="white"/>
        </w:rPr>
        <w:t xml:space="preserve"> during the last 9 weeks</w:t>
      </w:r>
      <w:r w:rsidR="00370F6C" w:rsidRPr="00955F72">
        <w:rPr>
          <w:rFonts w:cs="Calibri"/>
          <w:color w:val="000000" w:themeColor="text1"/>
          <w:kern w:val="0"/>
          <w:sz w:val="24"/>
          <w:szCs w:val="24"/>
          <w:highlight w:val="white"/>
        </w:rPr>
        <w:t xml:space="preserve"> of treatment</w:t>
      </w:r>
      <w:r w:rsidRPr="00955F72">
        <w:rPr>
          <w:rFonts w:cs="Calibri"/>
          <w:color w:val="000000" w:themeColor="text1"/>
          <w:kern w:val="0"/>
          <w:sz w:val="24"/>
          <w:szCs w:val="24"/>
          <w:highlight w:val="white"/>
        </w:rPr>
        <w:t>.</w:t>
      </w:r>
      <w:r w:rsidRPr="00955F72">
        <w:rPr>
          <w:rFonts w:cs="Calibri"/>
          <w:color w:val="000000" w:themeColor="text1"/>
          <w:kern w:val="0"/>
          <w:sz w:val="24"/>
          <w:highlight w:val="white"/>
        </w:rPr>
        <w:t xml:space="preserve"> All mice were weighed weekly. As shown in </w:t>
      </w:r>
      <w:r w:rsidR="00FA6608" w:rsidRPr="00FA6608">
        <w:rPr>
          <w:rFonts w:cs="Calibri"/>
          <w:b/>
          <w:color w:val="000000" w:themeColor="text1"/>
          <w:kern w:val="0"/>
          <w:sz w:val="24"/>
        </w:rPr>
        <w:t>Figure 2</w:t>
      </w:r>
      <w:r w:rsidRPr="00955F72">
        <w:rPr>
          <w:rFonts w:cs="Calibri"/>
          <w:color w:val="000000" w:themeColor="text1"/>
          <w:kern w:val="0"/>
          <w:sz w:val="24"/>
          <w:highlight w:val="white"/>
        </w:rPr>
        <w:t xml:space="preserve">, </w:t>
      </w:r>
      <w:r w:rsidR="00370F6C" w:rsidRPr="00955F72">
        <w:rPr>
          <w:rFonts w:cs="Calibri"/>
          <w:color w:val="000000" w:themeColor="text1"/>
          <w:kern w:val="0"/>
          <w:sz w:val="24"/>
          <w:szCs w:val="24"/>
          <w:highlight w:val="white"/>
        </w:rPr>
        <w:t xml:space="preserve">the </w:t>
      </w:r>
      <w:r w:rsidR="009D1300" w:rsidRPr="00955F72">
        <w:rPr>
          <w:rFonts w:cs="Calibri"/>
          <w:color w:val="000000" w:themeColor="text1"/>
          <w:kern w:val="0"/>
          <w:sz w:val="24"/>
          <w:highlight w:val="white"/>
        </w:rPr>
        <w:t>effects of both</w:t>
      </w:r>
      <w:r w:rsidRPr="00955F72">
        <w:rPr>
          <w:rFonts w:cs="Calibri"/>
          <w:color w:val="000000" w:themeColor="text1"/>
          <w:kern w:val="0"/>
          <w:sz w:val="24"/>
          <w:highlight w:val="white"/>
        </w:rPr>
        <w:t xml:space="preserve"> exogenous estrogens (17β-estradiol and PPD) on </w:t>
      </w:r>
      <w:r w:rsidR="00370F6C" w:rsidRPr="00955F72">
        <w:rPr>
          <w:rFonts w:cs="Calibri"/>
          <w:color w:val="000000" w:themeColor="text1"/>
          <w:kern w:val="0"/>
          <w:sz w:val="24"/>
          <w:szCs w:val="24"/>
          <w:highlight w:val="white"/>
        </w:rPr>
        <w:t xml:space="preserve">the </w:t>
      </w:r>
      <w:r w:rsidRPr="00955F72">
        <w:rPr>
          <w:rFonts w:cs="Calibri"/>
          <w:color w:val="000000" w:themeColor="text1"/>
          <w:kern w:val="0"/>
          <w:sz w:val="24"/>
          <w:highlight w:val="white"/>
        </w:rPr>
        <w:t>plasma lipids and weekly body weight</w:t>
      </w:r>
      <w:r w:rsidR="00370F6C" w:rsidRPr="00955F72">
        <w:rPr>
          <w:rFonts w:cs="Calibri"/>
          <w:color w:val="000000" w:themeColor="text1"/>
          <w:kern w:val="0"/>
          <w:sz w:val="24"/>
          <w:highlight w:val="white"/>
        </w:rPr>
        <w:t xml:space="preserve"> </w:t>
      </w:r>
      <w:r w:rsidR="00370F6C" w:rsidRPr="00955F72">
        <w:rPr>
          <w:rFonts w:cs="Calibri"/>
          <w:color w:val="000000" w:themeColor="text1"/>
          <w:kern w:val="0"/>
          <w:sz w:val="24"/>
          <w:szCs w:val="24"/>
          <w:highlight w:val="white"/>
        </w:rPr>
        <w:t>of</w:t>
      </w:r>
      <w:r w:rsidR="00370F6C" w:rsidRPr="00955F72">
        <w:rPr>
          <w:rFonts w:cs="Calibri"/>
          <w:color w:val="000000" w:themeColor="text1"/>
          <w:kern w:val="0"/>
          <w:sz w:val="24"/>
          <w:highlight w:val="white"/>
        </w:rPr>
        <w:t xml:space="preserve"> </w:t>
      </w:r>
      <w:proofErr w:type="spellStart"/>
      <w:r w:rsidRPr="00955F72">
        <w:rPr>
          <w:rFonts w:cs="Calibri"/>
          <w:color w:val="000000" w:themeColor="text1"/>
          <w:kern w:val="0"/>
          <w:sz w:val="24"/>
          <w:highlight w:val="white"/>
        </w:rPr>
        <w:t>apoE</w:t>
      </w:r>
      <w:proofErr w:type="spellEnd"/>
      <w:r w:rsidRPr="00955F72">
        <w:rPr>
          <w:rFonts w:cs="Calibri"/>
          <w:color w:val="000000" w:themeColor="text1"/>
          <w:kern w:val="0"/>
          <w:sz w:val="24"/>
          <w:highlight w:val="white"/>
          <w:vertAlign w:val="superscript"/>
        </w:rPr>
        <w:t>-/-</w:t>
      </w:r>
      <w:r w:rsidRPr="00955F72">
        <w:rPr>
          <w:rFonts w:cs="Calibri"/>
          <w:color w:val="000000" w:themeColor="text1"/>
          <w:kern w:val="0"/>
          <w:sz w:val="24"/>
          <w:highlight w:val="white"/>
        </w:rPr>
        <w:t xml:space="preserve"> mice after estrogen deficiency were evaluated. After 12 weeks of a </w:t>
      </w:r>
      <w:r w:rsidRPr="00955F72">
        <w:rPr>
          <w:rFonts w:cs="Calibri"/>
          <w:color w:val="000000" w:themeColor="text1"/>
          <w:kern w:val="0"/>
          <w:sz w:val="24"/>
        </w:rPr>
        <w:t xml:space="preserve">high-cholesterol </w:t>
      </w:r>
      <w:r w:rsidRPr="00955F72">
        <w:rPr>
          <w:rFonts w:cs="Calibri"/>
          <w:color w:val="000000" w:themeColor="text1"/>
          <w:kern w:val="0"/>
          <w:sz w:val="24"/>
          <w:highlight w:val="white"/>
        </w:rPr>
        <w:t xml:space="preserve">diet, </w:t>
      </w:r>
      <w:r w:rsidR="00565595" w:rsidRPr="00955F72">
        <w:rPr>
          <w:rFonts w:cs="Calibri"/>
          <w:color w:val="000000" w:themeColor="text1"/>
          <w:kern w:val="0"/>
          <w:sz w:val="24"/>
          <w:szCs w:val="24"/>
          <w:highlight w:val="white"/>
        </w:rPr>
        <w:t>OVX</w:t>
      </w:r>
      <w:r w:rsidR="00565595"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mice showed </w:t>
      </w:r>
      <w:r w:rsidR="00565595" w:rsidRPr="00955F72">
        <w:rPr>
          <w:rFonts w:cs="Calibri"/>
          <w:color w:val="000000" w:themeColor="text1"/>
          <w:kern w:val="0"/>
          <w:sz w:val="24"/>
          <w:szCs w:val="24"/>
          <w:highlight w:val="white"/>
        </w:rPr>
        <w:t xml:space="preserve">a remarkable increase in </w:t>
      </w:r>
      <w:r w:rsidRPr="00955F72">
        <w:rPr>
          <w:rFonts w:cs="Calibri"/>
          <w:color w:val="000000" w:themeColor="text1"/>
          <w:kern w:val="0"/>
          <w:sz w:val="24"/>
          <w:highlight w:val="white"/>
        </w:rPr>
        <w:t xml:space="preserve">plasma TC and TG concentrations. OVX mice </w:t>
      </w:r>
      <w:r w:rsidRPr="00955F72">
        <w:rPr>
          <w:rFonts w:cs="Calibri"/>
          <w:color w:val="000000" w:themeColor="text1"/>
          <w:kern w:val="0"/>
          <w:sz w:val="24"/>
          <w:szCs w:val="24"/>
          <w:highlight w:val="white"/>
        </w:rPr>
        <w:t>peroral</w:t>
      </w:r>
      <w:r w:rsidR="00565595" w:rsidRPr="00955F72">
        <w:rPr>
          <w:rFonts w:cs="Calibri"/>
          <w:color w:val="000000" w:themeColor="text1"/>
          <w:kern w:val="0"/>
          <w:sz w:val="24"/>
          <w:szCs w:val="24"/>
          <w:highlight w:val="white"/>
        </w:rPr>
        <w:t>ly</w:t>
      </w:r>
      <w:r w:rsidRPr="00955F72">
        <w:rPr>
          <w:rFonts w:cs="Calibri"/>
          <w:color w:val="000000" w:themeColor="text1"/>
          <w:kern w:val="0"/>
          <w:sz w:val="24"/>
          <w:szCs w:val="24"/>
          <w:highlight w:val="white"/>
        </w:rPr>
        <w:t xml:space="preserve"> </w:t>
      </w:r>
      <w:r w:rsidR="00565595" w:rsidRPr="00955F72">
        <w:rPr>
          <w:rFonts w:cs="Calibri"/>
          <w:color w:val="000000" w:themeColor="text1"/>
          <w:kern w:val="0"/>
          <w:sz w:val="24"/>
          <w:szCs w:val="24"/>
          <w:highlight w:val="white"/>
        </w:rPr>
        <w:t>administered</w:t>
      </w:r>
      <w:r w:rsidR="00565595"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with 17β-estradiol or PPD via </w:t>
      </w:r>
      <w:r w:rsidR="00146708">
        <w:rPr>
          <w:rFonts w:cs="Calibri"/>
          <w:color w:val="000000" w:themeColor="text1"/>
          <w:kern w:val="0"/>
          <w:sz w:val="24"/>
          <w:highlight w:val="white"/>
        </w:rPr>
        <w:t>hazelnut</w:t>
      </w:r>
      <w:r w:rsidR="00955F72">
        <w:rPr>
          <w:rFonts w:cs="Calibri"/>
          <w:color w:val="000000" w:themeColor="text1"/>
          <w:kern w:val="0"/>
          <w:sz w:val="24"/>
          <w:highlight w:val="white"/>
        </w:rPr>
        <w:t xml:space="preserve"> spread</w:t>
      </w:r>
      <w:r w:rsidRPr="00955F72">
        <w:rPr>
          <w:rFonts w:cs="Calibri"/>
          <w:color w:val="000000" w:themeColor="text1"/>
          <w:kern w:val="0"/>
          <w:sz w:val="24"/>
          <w:highlight w:val="white"/>
        </w:rPr>
        <w:t xml:space="preserve"> exhibited significantly lower plasma TC concentrations than sham-operated mice (</w:t>
      </w:r>
      <w:r w:rsidR="00FA6608" w:rsidRPr="00FA6608">
        <w:rPr>
          <w:rFonts w:cs="Calibri"/>
          <w:b/>
          <w:color w:val="000000" w:themeColor="text1"/>
          <w:kern w:val="0"/>
          <w:sz w:val="24"/>
        </w:rPr>
        <w:t>Figure 2A</w:t>
      </w:r>
      <w:r w:rsidRPr="00955F72">
        <w:rPr>
          <w:rFonts w:cs="Calibri"/>
          <w:color w:val="000000" w:themeColor="text1"/>
          <w:kern w:val="0"/>
          <w:sz w:val="24"/>
          <w:highlight w:val="white"/>
        </w:rPr>
        <w:t xml:space="preserve">). </w:t>
      </w:r>
      <w:r w:rsidR="00706178" w:rsidRPr="00955F72">
        <w:rPr>
          <w:rFonts w:cs="Calibri"/>
          <w:color w:val="000000" w:themeColor="text1"/>
          <w:kern w:val="0"/>
          <w:sz w:val="24"/>
          <w:szCs w:val="24"/>
          <w:highlight w:val="white"/>
        </w:rPr>
        <w:t>P</w:t>
      </w:r>
      <w:r w:rsidRPr="00955F72">
        <w:rPr>
          <w:rFonts w:cs="Calibri"/>
          <w:color w:val="000000" w:themeColor="text1"/>
          <w:kern w:val="0"/>
          <w:sz w:val="24"/>
          <w:szCs w:val="24"/>
          <w:highlight w:val="white"/>
        </w:rPr>
        <w:t>lasma</w:t>
      </w:r>
      <w:r w:rsidRPr="00955F72">
        <w:rPr>
          <w:rFonts w:cs="Calibri"/>
          <w:color w:val="000000" w:themeColor="text1"/>
          <w:kern w:val="0"/>
          <w:sz w:val="24"/>
          <w:highlight w:val="white"/>
        </w:rPr>
        <w:t xml:space="preserve"> TG </w:t>
      </w:r>
      <w:r w:rsidRPr="00955F72">
        <w:rPr>
          <w:rFonts w:cs="Calibri"/>
          <w:color w:val="000000" w:themeColor="text1"/>
          <w:kern w:val="0"/>
          <w:sz w:val="24"/>
          <w:szCs w:val="24"/>
          <w:highlight w:val="white"/>
        </w:rPr>
        <w:t>level</w:t>
      </w:r>
      <w:r w:rsidR="0070643D" w:rsidRPr="00955F72">
        <w:rPr>
          <w:rFonts w:cs="Calibri"/>
          <w:color w:val="000000" w:themeColor="text1"/>
          <w:kern w:val="0"/>
          <w:sz w:val="24"/>
          <w:szCs w:val="24"/>
          <w:highlight w:val="white"/>
        </w:rPr>
        <w:t>s</w:t>
      </w:r>
      <w:r w:rsidRPr="00955F72">
        <w:rPr>
          <w:rFonts w:cs="Calibri"/>
          <w:color w:val="000000" w:themeColor="text1"/>
          <w:kern w:val="0"/>
          <w:sz w:val="24"/>
          <w:szCs w:val="24"/>
          <w:highlight w:val="white"/>
        </w:rPr>
        <w:t xml:space="preserve"> </w:t>
      </w:r>
      <w:r w:rsidR="00706178" w:rsidRPr="00955F72">
        <w:rPr>
          <w:rFonts w:cs="Calibri"/>
          <w:color w:val="000000" w:themeColor="text1"/>
          <w:kern w:val="0"/>
          <w:sz w:val="24"/>
          <w:szCs w:val="24"/>
          <w:highlight w:val="white"/>
        </w:rPr>
        <w:t>decreased</w:t>
      </w:r>
      <w:r w:rsidR="00706178"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in OVX mice </w:t>
      </w:r>
      <w:r w:rsidRPr="00955F72">
        <w:rPr>
          <w:rFonts w:cs="Calibri"/>
          <w:color w:val="000000" w:themeColor="text1"/>
          <w:kern w:val="0"/>
          <w:sz w:val="24"/>
          <w:szCs w:val="24"/>
          <w:highlight w:val="white"/>
        </w:rPr>
        <w:t>peroral</w:t>
      </w:r>
      <w:r w:rsidR="00565595" w:rsidRPr="00955F72">
        <w:rPr>
          <w:rFonts w:cs="Calibri"/>
          <w:color w:val="000000" w:themeColor="text1"/>
          <w:kern w:val="0"/>
          <w:sz w:val="24"/>
          <w:szCs w:val="24"/>
          <w:highlight w:val="white"/>
        </w:rPr>
        <w:t>ly</w:t>
      </w:r>
      <w:r w:rsidRPr="00955F72">
        <w:rPr>
          <w:rFonts w:cs="Calibri"/>
          <w:color w:val="000000" w:themeColor="text1"/>
          <w:kern w:val="0"/>
          <w:sz w:val="24"/>
          <w:szCs w:val="24"/>
          <w:highlight w:val="white"/>
        </w:rPr>
        <w:t xml:space="preserve"> administ</w:t>
      </w:r>
      <w:r w:rsidR="00565595" w:rsidRPr="00955F72">
        <w:rPr>
          <w:rFonts w:cs="Calibri"/>
          <w:color w:val="000000" w:themeColor="text1"/>
          <w:kern w:val="0"/>
          <w:sz w:val="24"/>
          <w:szCs w:val="24"/>
          <w:highlight w:val="white"/>
        </w:rPr>
        <w:t>ered</w:t>
      </w:r>
      <w:r w:rsidRPr="00955F72">
        <w:rPr>
          <w:rFonts w:cs="Calibri"/>
          <w:color w:val="000000" w:themeColor="text1"/>
          <w:kern w:val="0"/>
          <w:sz w:val="24"/>
          <w:highlight w:val="white"/>
        </w:rPr>
        <w:t xml:space="preserve"> with 17β-estradiol but not </w:t>
      </w:r>
      <w:r w:rsidR="0070643D" w:rsidRPr="00955F72">
        <w:rPr>
          <w:rFonts w:cs="Calibri"/>
          <w:color w:val="000000" w:themeColor="text1"/>
          <w:kern w:val="0"/>
          <w:sz w:val="24"/>
          <w:szCs w:val="24"/>
          <w:highlight w:val="white"/>
        </w:rPr>
        <w:t xml:space="preserve">with </w:t>
      </w:r>
      <w:r w:rsidRPr="00955F72">
        <w:rPr>
          <w:rFonts w:cs="Calibri"/>
          <w:color w:val="000000" w:themeColor="text1"/>
          <w:kern w:val="0"/>
          <w:sz w:val="24"/>
          <w:highlight w:val="white"/>
        </w:rPr>
        <w:t>PPD (</w:t>
      </w:r>
      <w:r w:rsidR="00FA6608" w:rsidRPr="00FA6608">
        <w:rPr>
          <w:rFonts w:cs="Calibri"/>
          <w:b/>
          <w:color w:val="000000" w:themeColor="text1"/>
          <w:kern w:val="0"/>
          <w:sz w:val="24"/>
        </w:rPr>
        <w:t>Figure 2B</w:t>
      </w:r>
      <w:r w:rsidRPr="00955F72">
        <w:rPr>
          <w:rFonts w:cs="Calibri"/>
          <w:color w:val="000000" w:themeColor="text1"/>
          <w:kern w:val="0"/>
          <w:sz w:val="24"/>
          <w:highlight w:val="white"/>
        </w:rPr>
        <w:t xml:space="preserve">). </w:t>
      </w:r>
      <w:r w:rsidR="00023E3D" w:rsidRPr="00955F72">
        <w:rPr>
          <w:rFonts w:cs="Calibri"/>
          <w:color w:val="000000" w:themeColor="text1"/>
          <w:kern w:val="0"/>
          <w:sz w:val="24"/>
          <w:highlight w:val="white"/>
        </w:rPr>
        <w:t xml:space="preserve">As is shown in </w:t>
      </w:r>
      <w:r w:rsidR="00FA6608" w:rsidRPr="00FA6608">
        <w:rPr>
          <w:rFonts w:cs="Calibri"/>
          <w:b/>
          <w:color w:val="000000" w:themeColor="text1"/>
          <w:kern w:val="0"/>
          <w:sz w:val="24"/>
        </w:rPr>
        <w:t>Figure 2C</w:t>
      </w:r>
      <w:r w:rsidR="00023E3D" w:rsidRPr="00955F72">
        <w:rPr>
          <w:rFonts w:cs="Calibri"/>
          <w:color w:val="000000" w:themeColor="text1"/>
          <w:kern w:val="0"/>
          <w:sz w:val="24"/>
          <w:highlight w:val="white"/>
        </w:rPr>
        <w:t xml:space="preserve">, </w:t>
      </w:r>
      <w:r w:rsidR="00023E3D" w:rsidRPr="00955F72">
        <w:rPr>
          <w:rFonts w:cs="Calibri"/>
          <w:color w:val="000000" w:themeColor="text1"/>
          <w:kern w:val="0"/>
          <w:sz w:val="24"/>
          <w:szCs w:val="24"/>
          <w:highlight w:val="white"/>
        </w:rPr>
        <w:t>while</w:t>
      </w:r>
      <w:r w:rsidR="00706178" w:rsidRPr="00955F72">
        <w:rPr>
          <w:rFonts w:cs="Calibri"/>
          <w:color w:val="000000" w:themeColor="text1"/>
          <w:kern w:val="0"/>
          <w:sz w:val="24"/>
          <w:szCs w:val="24"/>
          <w:highlight w:val="white"/>
        </w:rPr>
        <w:t xml:space="preserve"> a</w:t>
      </w:r>
      <w:r w:rsidR="00706178"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tendency </w:t>
      </w:r>
      <w:r w:rsidRPr="00955F72">
        <w:rPr>
          <w:rFonts w:cs="Calibri"/>
          <w:color w:val="000000" w:themeColor="text1"/>
          <w:kern w:val="0"/>
          <w:sz w:val="24"/>
          <w:szCs w:val="24"/>
          <w:highlight w:val="white"/>
        </w:rPr>
        <w:t>toward</w:t>
      </w:r>
      <w:r w:rsidRPr="00955F72">
        <w:rPr>
          <w:rFonts w:cs="Calibri"/>
          <w:color w:val="000000" w:themeColor="text1"/>
          <w:kern w:val="0"/>
          <w:sz w:val="24"/>
          <w:highlight w:val="white"/>
        </w:rPr>
        <w:t xml:space="preserve"> increased body weight (BW) was observed in</w:t>
      </w:r>
      <w:r w:rsidR="00706178"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OVX mice compared with the sham-operated mice</w:t>
      </w:r>
      <w:r w:rsidR="00023E3D" w:rsidRPr="00955F72">
        <w:rPr>
          <w:rFonts w:cs="Calibri"/>
          <w:color w:val="000000" w:themeColor="text1"/>
          <w:kern w:val="0"/>
          <w:sz w:val="24"/>
          <w:highlight w:val="white"/>
        </w:rPr>
        <w:t>,</w:t>
      </w:r>
      <w:r w:rsidRPr="00955F72">
        <w:rPr>
          <w:rFonts w:cs="Calibri"/>
          <w:color w:val="000000" w:themeColor="text1"/>
          <w:kern w:val="0"/>
          <w:sz w:val="24"/>
          <w:highlight w:val="white"/>
        </w:rPr>
        <w:t xml:space="preserve"> BW in OVX mice </w:t>
      </w:r>
      <w:r w:rsidRPr="00955F72">
        <w:rPr>
          <w:rFonts w:cs="Calibri"/>
          <w:color w:val="000000" w:themeColor="text1"/>
          <w:kern w:val="0"/>
          <w:sz w:val="24"/>
          <w:szCs w:val="24"/>
          <w:highlight w:val="white"/>
        </w:rPr>
        <w:t>peroral</w:t>
      </w:r>
      <w:r w:rsidR="005B02FF" w:rsidRPr="00955F72">
        <w:rPr>
          <w:rFonts w:cs="Calibri"/>
          <w:color w:val="000000" w:themeColor="text1"/>
          <w:kern w:val="0"/>
          <w:sz w:val="24"/>
          <w:szCs w:val="24"/>
          <w:highlight w:val="white"/>
        </w:rPr>
        <w:t>ly</w:t>
      </w:r>
      <w:r w:rsidRPr="00955F72">
        <w:rPr>
          <w:rFonts w:cs="Calibri"/>
          <w:color w:val="000000" w:themeColor="text1"/>
          <w:kern w:val="0"/>
          <w:sz w:val="24"/>
          <w:szCs w:val="24"/>
          <w:highlight w:val="white"/>
        </w:rPr>
        <w:t xml:space="preserve"> </w:t>
      </w:r>
      <w:r w:rsidR="005B02FF" w:rsidRPr="00955F72">
        <w:rPr>
          <w:rFonts w:cs="Calibri"/>
          <w:color w:val="000000" w:themeColor="text1"/>
          <w:kern w:val="0"/>
          <w:sz w:val="24"/>
          <w:szCs w:val="24"/>
          <w:highlight w:val="white"/>
        </w:rPr>
        <w:t>administered</w:t>
      </w:r>
      <w:r w:rsidR="005B02FF"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with 17β-estradiol or PPD via </w:t>
      </w:r>
      <w:r w:rsidR="00146708">
        <w:rPr>
          <w:rFonts w:cs="Calibri"/>
          <w:color w:val="000000" w:themeColor="text1"/>
          <w:kern w:val="0"/>
          <w:sz w:val="24"/>
          <w:highlight w:val="white"/>
        </w:rPr>
        <w:t>hazelnut</w:t>
      </w:r>
      <w:r w:rsidR="00955F72">
        <w:rPr>
          <w:rFonts w:cs="Calibri"/>
          <w:color w:val="000000" w:themeColor="text1"/>
          <w:kern w:val="0"/>
          <w:sz w:val="24"/>
          <w:highlight w:val="white"/>
        </w:rPr>
        <w:t xml:space="preserve"> spread</w:t>
      </w:r>
      <w:r w:rsidRPr="00955F72">
        <w:rPr>
          <w:rFonts w:cs="Calibri"/>
          <w:color w:val="000000" w:themeColor="text1"/>
          <w:kern w:val="0"/>
          <w:sz w:val="24"/>
          <w:highlight w:val="white"/>
        </w:rPr>
        <w:t xml:space="preserve"> after a high-cholesterol diet showed a tendency opposite</w:t>
      </w:r>
      <w:r w:rsidR="005B02FF"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that</w:t>
      </w:r>
      <w:r w:rsidR="00706178"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in</w:t>
      </w:r>
      <w:r w:rsidR="00706178"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OVX mice.</w:t>
      </w:r>
      <w:r w:rsidR="00023E3D" w:rsidRPr="00955F72">
        <w:rPr>
          <w:rFonts w:cs="Calibri"/>
          <w:color w:val="000000" w:themeColor="text1"/>
          <w:kern w:val="0"/>
          <w:sz w:val="24"/>
          <w:highlight w:val="white"/>
        </w:rPr>
        <w:t xml:space="preserve"> However, </w:t>
      </w:r>
      <w:r w:rsidR="00023E3D" w:rsidRPr="00955F72">
        <w:rPr>
          <w:rFonts w:cs="Calibri"/>
          <w:color w:val="000000" w:themeColor="text1"/>
          <w:kern w:val="0"/>
          <w:sz w:val="24"/>
          <w:szCs w:val="24"/>
          <w:highlight w:val="white"/>
        </w:rPr>
        <w:t xml:space="preserve">the </w:t>
      </w:r>
      <w:r w:rsidR="00023E3D" w:rsidRPr="00955F72">
        <w:rPr>
          <w:rFonts w:cs="Calibri"/>
          <w:color w:val="000000" w:themeColor="text1"/>
          <w:kern w:val="0"/>
          <w:sz w:val="24"/>
          <w:highlight w:val="white"/>
        </w:rPr>
        <w:t xml:space="preserve">final body weight of mice in different groups </w:t>
      </w:r>
      <w:r w:rsidR="00023E3D" w:rsidRPr="00955F72">
        <w:rPr>
          <w:rFonts w:cs="Calibri"/>
          <w:color w:val="000000" w:themeColor="text1"/>
          <w:kern w:val="0"/>
          <w:sz w:val="24"/>
          <w:szCs w:val="24"/>
          <w:highlight w:val="white"/>
        </w:rPr>
        <w:t>showed no significant changes</w:t>
      </w:r>
      <w:r w:rsidR="00023E3D" w:rsidRPr="00955F72">
        <w:rPr>
          <w:rFonts w:cs="Calibri"/>
          <w:color w:val="000000" w:themeColor="text1"/>
          <w:kern w:val="0"/>
          <w:sz w:val="24"/>
          <w:highlight w:val="white"/>
        </w:rPr>
        <w:t>.</w:t>
      </w:r>
    </w:p>
    <w:p w14:paraId="48ABEEE0" w14:textId="77777777" w:rsidR="00955F72" w:rsidRPr="00955F72" w:rsidRDefault="00955F72">
      <w:pPr>
        <w:autoSpaceDE w:val="0"/>
        <w:autoSpaceDN w:val="0"/>
        <w:adjustRightInd w:val="0"/>
        <w:rPr>
          <w:rFonts w:cs="Calibri"/>
          <w:color w:val="000000" w:themeColor="text1"/>
          <w:kern w:val="0"/>
          <w:sz w:val="24"/>
          <w:szCs w:val="24"/>
        </w:rPr>
      </w:pPr>
    </w:p>
    <w:p w14:paraId="6D9B9A69" w14:textId="3A098614" w:rsidR="000D71DD" w:rsidRPr="00955F72" w:rsidRDefault="00023E3D" w:rsidP="00C826D6">
      <w:pPr>
        <w:autoSpaceDE w:val="0"/>
        <w:autoSpaceDN w:val="0"/>
        <w:adjustRightInd w:val="0"/>
        <w:rPr>
          <w:rFonts w:cs="Calibri"/>
          <w:color w:val="000000" w:themeColor="text1"/>
          <w:kern w:val="0"/>
          <w:sz w:val="24"/>
        </w:rPr>
      </w:pPr>
      <w:r w:rsidRPr="00955F72">
        <w:rPr>
          <w:rFonts w:cs="Calibri"/>
          <w:color w:val="000000" w:themeColor="text1"/>
          <w:kern w:val="0"/>
          <w:sz w:val="24"/>
          <w:highlight w:val="white"/>
        </w:rPr>
        <w:t>Cardiovascular function</w:t>
      </w:r>
      <w:r w:rsidRPr="00955F72">
        <w:rPr>
          <w:rFonts w:cs="Calibri"/>
          <w:color w:val="000000" w:themeColor="text1"/>
          <w:kern w:val="0"/>
          <w:sz w:val="24"/>
          <w:szCs w:val="24"/>
          <w:highlight w:val="white"/>
        </w:rPr>
        <w:t xml:space="preserve"> was evaluated by using e</w:t>
      </w:r>
      <w:r w:rsidR="006566B7" w:rsidRPr="00955F72">
        <w:rPr>
          <w:rFonts w:cs="Calibri"/>
          <w:color w:val="000000" w:themeColor="text1"/>
          <w:kern w:val="0"/>
          <w:sz w:val="24"/>
          <w:szCs w:val="24"/>
          <w:highlight w:val="white"/>
        </w:rPr>
        <w:t>chocardiography</w:t>
      </w:r>
      <w:r w:rsidR="000D71DD" w:rsidRPr="00955F72">
        <w:rPr>
          <w:rFonts w:cs="Calibri"/>
          <w:color w:val="000000" w:themeColor="text1"/>
          <w:kern w:val="0"/>
          <w:sz w:val="24"/>
          <w:highlight w:val="white"/>
        </w:rPr>
        <w:t xml:space="preserve">. </w:t>
      </w:r>
      <w:r w:rsidR="0095187F" w:rsidRPr="00955F72">
        <w:rPr>
          <w:rFonts w:cs="Calibri"/>
          <w:color w:val="000000" w:themeColor="text1"/>
          <w:kern w:val="0"/>
          <w:sz w:val="24"/>
          <w:szCs w:val="24"/>
          <w:highlight w:val="white"/>
        </w:rPr>
        <w:t xml:space="preserve">As </w:t>
      </w:r>
      <w:r w:rsidRPr="00955F72">
        <w:rPr>
          <w:rFonts w:cs="Calibri"/>
          <w:color w:val="000000" w:themeColor="text1"/>
          <w:kern w:val="0"/>
          <w:sz w:val="24"/>
          <w:szCs w:val="24"/>
          <w:highlight w:val="white"/>
        </w:rPr>
        <w:t xml:space="preserve">is </w:t>
      </w:r>
      <w:r w:rsidR="0095187F" w:rsidRPr="00955F72">
        <w:rPr>
          <w:rFonts w:cs="Calibri"/>
          <w:color w:val="000000" w:themeColor="text1"/>
          <w:kern w:val="0"/>
          <w:sz w:val="24"/>
          <w:szCs w:val="24"/>
          <w:highlight w:val="white"/>
        </w:rPr>
        <w:t xml:space="preserve">shown in </w:t>
      </w:r>
      <w:r w:rsidR="00FA6608" w:rsidRPr="00FA6608">
        <w:rPr>
          <w:rFonts w:cs="Calibri"/>
          <w:b/>
          <w:color w:val="000000" w:themeColor="text1"/>
          <w:kern w:val="0"/>
          <w:sz w:val="24"/>
          <w:szCs w:val="24"/>
        </w:rPr>
        <w:t>Figure 3</w:t>
      </w:r>
      <w:r w:rsidR="0095187F" w:rsidRPr="00955F72">
        <w:rPr>
          <w:rFonts w:cs="Calibri"/>
          <w:b/>
          <w:color w:val="000000" w:themeColor="text1"/>
          <w:kern w:val="0"/>
          <w:sz w:val="24"/>
          <w:szCs w:val="24"/>
          <w:highlight w:val="white"/>
        </w:rPr>
        <w:t xml:space="preserve">, </w:t>
      </w:r>
      <w:r w:rsidR="0095187F" w:rsidRPr="00955F72">
        <w:rPr>
          <w:rFonts w:cs="Calibri"/>
          <w:color w:val="000000" w:themeColor="text1"/>
          <w:kern w:val="0"/>
          <w:sz w:val="24"/>
          <w:szCs w:val="24"/>
          <w:highlight w:val="white"/>
        </w:rPr>
        <w:t>the maximal</w:t>
      </w:r>
      <w:r w:rsidR="0095187F"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 xml:space="preserve">plaque or IMT of </w:t>
      </w:r>
      <w:r w:rsidR="0095187F" w:rsidRPr="00955F72">
        <w:rPr>
          <w:rFonts w:cs="Calibri"/>
          <w:color w:val="000000" w:themeColor="text1"/>
          <w:kern w:val="0"/>
          <w:sz w:val="24"/>
          <w:szCs w:val="24"/>
          <w:highlight w:val="white"/>
        </w:rPr>
        <w:t xml:space="preserve">the </w:t>
      </w:r>
      <w:r w:rsidR="000D71DD" w:rsidRPr="00955F72">
        <w:rPr>
          <w:rFonts w:cs="Calibri"/>
          <w:color w:val="000000" w:themeColor="text1"/>
          <w:kern w:val="0"/>
          <w:sz w:val="24"/>
          <w:highlight w:val="white"/>
        </w:rPr>
        <w:t xml:space="preserve">ascending aorta </w:t>
      </w:r>
      <w:r w:rsidR="0070643D" w:rsidRPr="00955F72">
        <w:rPr>
          <w:rFonts w:cs="Calibri"/>
          <w:color w:val="000000" w:themeColor="text1"/>
          <w:kern w:val="0"/>
          <w:sz w:val="24"/>
          <w:szCs w:val="24"/>
          <w:highlight w:val="white"/>
        </w:rPr>
        <w:t>was</w:t>
      </w:r>
      <w:r w:rsidR="0070643D"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 xml:space="preserve">measured </w:t>
      </w:r>
      <w:r w:rsidR="0070643D" w:rsidRPr="00955F72">
        <w:rPr>
          <w:rFonts w:cs="Calibri"/>
          <w:color w:val="000000" w:themeColor="text1"/>
          <w:kern w:val="0"/>
          <w:sz w:val="24"/>
          <w:szCs w:val="24"/>
          <w:highlight w:val="white"/>
        </w:rPr>
        <w:t>in</w:t>
      </w:r>
      <w:r w:rsidR="000D71DD" w:rsidRPr="00955F72">
        <w:rPr>
          <w:rFonts w:cs="Calibri"/>
          <w:color w:val="000000" w:themeColor="text1"/>
          <w:kern w:val="0"/>
          <w:sz w:val="24"/>
          <w:highlight w:val="white"/>
        </w:rPr>
        <w:t xml:space="preserve"> OVX mice </w:t>
      </w:r>
      <w:r w:rsidR="000D71DD" w:rsidRPr="00955F72">
        <w:rPr>
          <w:rFonts w:cs="Calibri"/>
          <w:color w:val="000000" w:themeColor="text1"/>
          <w:kern w:val="0"/>
          <w:sz w:val="24"/>
          <w:szCs w:val="24"/>
          <w:highlight w:val="white"/>
        </w:rPr>
        <w:t>peroral</w:t>
      </w:r>
      <w:r w:rsidR="0095187F" w:rsidRPr="00955F72">
        <w:rPr>
          <w:rFonts w:cs="Calibri"/>
          <w:color w:val="000000" w:themeColor="text1"/>
          <w:kern w:val="0"/>
          <w:sz w:val="24"/>
          <w:szCs w:val="24"/>
          <w:highlight w:val="white"/>
        </w:rPr>
        <w:t>ly</w:t>
      </w:r>
      <w:r w:rsidR="000D71DD" w:rsidRPr="00955F72">
        <w:rPr>
          <w:rFonts w:cs="Calibri"/>
          <w:color w:val="000000" w:themeColor="text1"/>
          <w:kern w:val="0"/>
          <w:sz w:val="24"/>
          <w:szCs w:val="24"/>
          <w:highlight w:val="white"/>
        </w:rPr>
        <w:t xml:space="preserve"> </w:t>
      </w:r>
      <w:r w:rsidR="0095187F" w:rsidRPr="00955F72">
        <w:rPr>
          <w:rFonts w:cs="Calibri"/>
          <w:color w:val="000000" w:themeColor="text1"/>
          <w:kern w:val="0"/>
          <w:sz w:val="24"/>
          <w:szCs w:val="24"/>
        </w:rPr>
        <w:t>administered</w:t>
      </w:r>
      <w:r w:rsidR="0095187F" w:rsidRPr="00955F72">
        <w:rPr>
          <w:rFonts w:cs="Calibri"/>
          <w:color w:val="000000" w:themeColor="text1"/>
          <w:kern w:val="0"/>
          <w:sz w:val="24"/>
        </w:rPr>
        <w:t xml:space="preserve"> </w:t>
      </w:r>
      <w:r w:rsidR="000D71DD" w:rsidRPr="00955F72">
        <w:rPr>
          <w:rFonts w:cs="Calibri"/>
          <w:color w:val="000000" w:themeColor="text1"/>
          <w:kern w:val="0"/>
          <w:sz w:val="24"/>
        </w:rPr>
        <w:t xml:space="preserve">with 17β-estradiol or PPD via </w:t>
      </w:r>
      <w:r w:rsidR="00146708">
        <w:rPr>
          <w:rFonts w:cs="Calibri"/>
          <w:color w:val="000000" w:themeColor="text1"/>
          <w:kern w:val="0"/>
          <w:sz w:val="24"/>
        </w:rPr>
        <w:t>hazelnut</w:t>
      </w:r>
      <w:r w:rsidR="00955F72">
        <w:rPr>
          <w:rFonts w:cs="Calibri"/>
          <w:color w:val="000000" w:themeColor="text1"/>
          <w:kern w:val="0"/>
          <w:sz w:val="24"/>
        </w:rPr>
        <w:t xml:space="preserve"> spread</w:t>
      </w:r>
      <w:r w:rsidR="000D71DD" w:rsidRPr="00955F72">
        <w:rPr>
          <w:rFonts w:cs="Calibri"/>
          <w:color w:val="000000" w:themeColor="text1"/>
          <w:kern w:val="0"/>
          <w:sz w:val="24"/>
        </w:rPr>
        <w:t>.</w:t>
      </w:r>
      <w:r w:rsidR="005378F4" w:rsidRPr="00955F72">
        <w:rPr>
          <w:rFonts w:cs="Calibri"/>
          <w:color w:val="000000" w:themeColor="text1"/>
          <w:kern w:val="0"/>
          <w:sz w:val="24"/>
        </w:rPr>
        <w:t xml:space="preserve"> The aortic arch of high-cholesterol</w:t>
      </w:r>
      <w:r w:rsidR="005378F4" w:rsidRPr="00955F72">
        <w:rPr>
          <w:rFonts w:cs="Calibri"/>
          <w:color w:val="000000" w:themeColor="text1"/>
          <w:kern w:val="0"/>
          <w:sz w:val="24"/>
          <w:szCs w:val="24"/>
        </w:rPr>
        <w:t>-</w:t>
      </w:r>
      <w:r w:rsidR="005378F4" w:rsidRPr="00955F72">
        <w:rPr>
          <w:rFonts w:cs="Calibri"/>
          <w:color w:val="000000" w:themeColor="text1"/>
          <w:kern w:val="0"/>
          <w:sz w:val="24"/>
        </w:rPr>
        <w:t xml:space="preserve">diet-fed </w:t>
      </w:r>
      <w:proofErr w:type="spellStart"/>
      <w:r w:rsidR="005378F4" w:rsidRPr="00955F72">
        <w:rPr>
          <w:rFonts w:cs="Calibri"/>
          <w:color w:val="000000" w:themeColor="text1"/>
          <w:kern w:val="0"/>
          <w:sz w:val="24"/>
        </w:rPr>
        <w:t>apoE</w:t>
      </w:r>
      <w:proofErr w:type="spellEnd"/>
      <w:r w:rsidR="005378F4" w:rsidRPr="00955F72">
        <w:rPr>
          <w:rFonts w:cs="Calibri"/>
          <w:color w:val="000000" w:themeColor="text1"/>
          <w:kern w:val="0"/>
          <w:sz w:val="24"/>
          <w:vertAlign w:val="superscript"/>
        </w:rPr>
        <w:t xml:space="preserve">-/- </w:t>
      </w:r>
      <w:r w:rsidR="005378F4" w:rsidRPr="00955F72">
        <w:rPr>
          <w:rFonts w:cs="Calibri"/>
          <w:color w:val="000000" w:themeColor="text1"/>
          <w:kern w:val="0"/>
          <w:sz w:val="24"/>
        </w:rPr>
        <w:t>mice were observed by B-mode echocardiography. Representative</w:t>
      </w:r>
      <w:r w:rsidR="00666357" w:rsidRPr="00955F72">
        <w:rPr>
          <w:rFonts w:cs="Calibri"/>
          <w:color w:val="000000" w:themeColor="text1"/>
          <w:kern w:val="0"/>
          <w:sz w:val="24"/>
        </w:rPr>
        <w:t xml:space="preserve"> longitudinal</w:t>
      </w:r>
      <w:r w:rsidR="00B769C0" w:rsidRPr="00955F72">
        <w:rPr>
          <w:rFonts w:cs="Calibri"/>
          <w:color w:val="000000" w:themeColor="text1"/>
          <w:kern w:val="0"/>
          <w:sz w:val="24"/>
        </w:rPr>
        <w:t xml:space="preserve"> image</w:t>
      </w:r>
      <w:r w:rsidR="00666357" w:rsidRPr="00955F72">
        <w:rPr>
          <w:rFonts w:cs="Calibri"/>
          <w:color w:val="000000" w:themeColor="text1"/>
          <w:kern w:val="0"/>
          <w:sz w:val="24"/>
        </w:rPr>
        <w:t>s</w:t>
      </w:r>
      <w:r w:rsidR="005378F4" w:rsidRPr="00955F72">
        <w:rPr>
          <w:rFonts w:cs="Calibri"/>
          <w:color w:val="000000" w:themeColor="text1"/>
          <w:kern w:val="0"/>
          <w:sz w:val="24"/>
        </w:rPr>
        <w:t xml:space="preserve"> of ascending aorta were </w:t>
      </w:r>
      <w:r w:rsidR="00666357" w:rsidRPr="00955F72">
        <w:rPr>
          <w:rFonts w:cs="Calibri"/>
          <w:color w:val="000000" w:themeColor="text1"/>
          <w:kern w:val="0"/>
          <w:sz w:val="24"/>
        </w:rPr>
        <w:t>captured</w:t>
      </w:r>
      <w:r w:rsidR="005378F4" w:rsidRPr="00955F72">
        <w:rPr>
          <w:rFonts w:cs="Calibri"/>
          <w:color w:val="000000" w:themeColor="text1"/>
          <w:kern w:val="0"/>
          <w:sz w:val="24"/>
        </w:rPr>
        <w:t xml:space="preserve"> by ultrasonographic </w:t>
      </w:r>
      <w:proofErr w:type="spellStart"/>
      <w:r w:rsidR="005378F4" w:rsidRPr="00955F72">
        <w:rPr>
          <w:rFonts w:cs="Calibri"/>
          <w:color w:val="000000" w:themeColor="text1"/>
          <w:kern w:val="0"/>
          <w:sz w:val="24"/>
        </w:rPr>
        <w:t>biomicroscopy</w:t>
      </w:r>
      <w:proofErr w:type="spellEnd"/>
      <w:r w:rsidR="005378F4" w:rsidRPr="00955F72">
        <w:rPr>
          <w:rFonts w:cs="Calibri"/>
          <w:color w:val="000000" w:themeColor="text1"/>
          <w:kern w:val="0"/>
          <w:sz w:val="24"/>
        </w:rPr>
        <w:t xml:space="preserve">. </w:t>
      </w:r>
      <w:r w:rsidR="000D71DD" w:rsidRPr="00955F72">
        <w:rPr>
          <w:rFonts w:cs="Calibri"/>
          <w:color w:val="000000" w:themeColor="text1"/>
          <w:kern w:val="0"/>
          <w:sz w:val="24"/>
        </w:rPr>
        <w:t xml:space="preserve">The red </w:t>
      </w:r>
      <w:r w:rsidR="000D71DD" w:rsidRPr="00955F72">
        <w:rPr>
          <w:rFonts w:cs="Calibri"/>
          <w:color w:val="000000" w:themeColor="text1"/>
          <w:kern w:val="0"/>
          <w:sz w:val="24"/>
          <w:highlight w:val="white"/>
        </w:rPr>
        <w:t xml:space="preserve">arrows indicate the plaques. OVX mice exhibited increased maximal plaque or </w:t>
      </w:r>
      <w:r w:rsidR="00467738" w:rsidRPr="00955F72">
        <w:rPr>
          <w:rFonts w:cs="Calibri"/>
          <w:color w:val="000000" w:themeColor="text1"/>
          <w:kern w:val="0"/>
          <w:sz w:val="24"/>
          <w:szCs w:val="24"/>
          <w:highlight w:val="white"/>
        </w:rPr>
        <w:t>IMT</w:t>
      </w:r>
      <w:r w:rsidR="000D71DD" w:rsidRPr="00955F72">
        <w:rPr>
          <w:rFonts w:cs="Calibri"/>
          <w:color w:val="000000" w:themeColor="text1"/>
          <w:kern w:val="0"/>
          <w:sz w:val="24"/>
          <w:highlight w:val="white"/>
        </w:rPr>
        <w:t xml:space="preserve"> of the ascending aorta compared with sham-operated mice. Following </w:t>
      </w:r>
      <w:r w:rsidR="000D71DD" w:rsidRPr="00955F72">
        <w:rPr>
          <w:rFonts w:cs="Calibri"/>
          <w:color w:val="000000" w:themeColor="text1"/>
          <w:kern w:val="0"/>
          <w:sz w:val="24"/>
          <w:szCs w:val="24"/>
          <w:highlight w:val="white"/>
        </w:rPr>
        <w:t>peroral</w:t>
      </w:r>
      <w:r w:rsidR="000D71DD" w:rsidRPr="00955F72">
        <w:rPr>
          <w:rFonts w:cs="Calibri"/>
          <w:color w:val="000000" w:themeColor="text1"/>
          <w:kern w:val="0"/>
          <w:sz w:val="24"/>
          <w:highlight w:val="white"/>
        </w:rPr>
        <w:t xml:space="preserve"> administration </w:t>
      </w:r>
      <w:r w:rsidR="00467738" w:rsidRPr="00955F72">
        <w:rPr>
          <w:rFonts w:cs="Calibri"/>
          <w:color w:val="000000" w:themeColor="text1"/>
          <w:kern w:val="0"/>
          <w:sz w:val="24"/>
          <w:szCs w:val="24"/>
          <w:highlight w:val="white"/>
        </w:rPr>
        <w:t>of</w:t>
      </w:r>
      <w:r w:rsidR="00467738"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 xml:space="preserve">17β-estradiol or PPD via </w:t>
      </w:r>
      <w:r w:rsidR="00146708">
        <w:rPr>
          <w:rFonts w:cs="Calibri"/>
          <w:color w:val="000000" w:themeColor="text1"/>
          <w:kern w:val="0"/>
          <w:sz w:val="24"/>
          <w:highlight w:val="white"/>
        </w:rPr>
        <w:t>hazelnut</w:t>
      </w:r>
      <w:r w:rsidR="00955F72">
        <w:rPr>
          <w:rFonts w:cs="Calibri"/>
          <w:color w:val="000000" w:themeColor="text1"/>
          <w:kern w:val="0"/>
          <w:sz w:val="24"/>
          <w:highlight w:val="white"/>
        </w:rPr>
        <w:t xml:space="preserve"> spread</w:t>
      </w:r>
      <w:r w:rsidR="000D71DD" w:rsidRPr="00955F72">
        <w:rPr>
          <w:rFonts w:cs="Calibri"/>
          <w:color w:val="000000" w:themeColor="text1"/>
          <w:kern w:val="0"/>
          <w:sz w:val="24"/>
          <w:highlight w:val="white"/>
        </w:rPr>
        <w:t xml:space="preserve">, </w:t>
      </w:r>
      <w:r w:rsidR="00467738" w:rsidRPr="00955F72">
        <w:rPr>
          <w:rFonts w:cs="Calibri"/>
          <w:color w:val="000000" w:themeColor="text1"/>
          <w:kern w:val="0"/>
          <w:sz w:val="24"/>
          <w:szCs w:val="24"/>
          <w:highlight w:val="white"/>
        </w:rPr>
        <w:t xml:space="preserve">the </w:t>
      </w:r>
      <w:r w:rsidR="000D71DD" w:rsidRPr="00955F72">
        <w:rPr>
          <w:rFonts w:cs="Calibri"/>
          <w:color w:val="000000" w:themeColor="text1"/>
          <w:kern w:val="0"/>
          <w:sz w:val="24"/>
          <w:highlight w:val="white"/>
        </w:rPr>
        <w:t xml:space="preserve">maximal plaque or </w:t>
      </w:r>
      <w:r w:rsidR="00467738" w:rsidRPr="00955F72">
        <w:rPr>
          <w:rFonts w:cs="Calibri"/>
          <w:color w:val="000000" w:themeColor="text1"/>
          <w:kern w:val="0"/>
          <w:sz w:val="24"/>
          <w:szCs w:val="24"/>
          <w:highlight w:val="white"/>
        </w:rPr>
        <w:t>IMT</w:t>
      </w:r>
      <w:r w:rsidR="000D71DD" w:rsidRPr="00955F72">
        <w:rPr>
          <w:rFonts w:cs="Calibri"/>
          <w:color w:val="000000" w:themeColor="text1"/>
          <w:kern w:val="0"/>
          <w:sz w:val="24"/>
          <w:highlight w:val="white"/>
        </w:rPr>
        <w:t xml:space="preserve"> of the ascending aorta </w:t>
      </w:r>
      <w:r w:rsidR="00467738" w:rsidRPr="00955F72">
        <w:rPr>
          <w:rFonts w:cs="Calibri"/>
          <w:color w:val="000000" w:themeColor="text1"/>
          <w:kern w:val="0"/>
          <w:sz w:val="24"/>
          <w:szCs w:val="24"/>
          <w:highlight w:val="white"/>
        </w:rPr>
        <w:t xml:space="preserve">remarkably </w:t>
      </w:r>
      <w:r w:rsidR="000D71DD" w:rsidRPr="00955F72">
        <w:rPr>
          <w:rFonts w:cs="Calibri"/>
          <w:color w:val="000000" w:themeColor="text1"/>
          <w:kern w:val="0"/>
          <w:sz w:val="24"/>
          <w:highlight w:val="white"/>
        </w:rPr>
        <w:t>decreased</w:t>
      </w:r>
      <w:r w:rsidR="00706178"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 xml:space="preserve">compared with </w:t>
      </w:r>
      <w:r w:rsidR="00706178" w:rsidRPr="00955F72">
        <w:rPr>
          <w:rFonts w:cs="Calibri"/>
          <w:color w:val="000000" w:themeColor="text1"/>
          <w:kern w:val="0"/>
          <w:sz w:val="24"/>
          <w:szCs w:val="24"/>
          <w:highlight w:val="white"/>
        </w:rPr>
        <w:t xml:space="preserve">that of </w:t>
      </w:r>
      <w:r w:rsidR="000D71DD" w:rsidRPr="00955F72">
        <w:rPr>
          <w:rFonts w:cs="Calibri"/>
          <w:color w:val="000000" w:themeColor="text1"/>
          <w:kern w:val="0"/>
          <w:sz w:val="24"/>
          <w:highlight w:val="white"/>
        </w:rPr>
        <w:t>OVX mice. (</w:t>
      </w:r>
      <w:r w:rsidR="00FA6608" w:rsidRPr="00FA6608">
        <w:rPr>
          <w:rFonts w:cs="Calibri"/>
          <w:b/>
          <w:color w:val="000000" w:themeColor="text1"/>
          <w:kern w:val="0"/>
          <w:sz w:val="24"/>
        </w:rPr>
        <w:t>Figure 3</w:t>
      </w:r>
      <w:r w:rsidR="000D71DD" w:rsidRPr="00955F72">
        <w:rPr>
          <w:rFonts w:cs="Calibri"/>
          <w:color w:val="000000" w:themeColor="text1"/>
          <w:kern w:val="0"/>
          <w:sz w:val="24"/>
          <w:highlight w:val="white"/>
        </w:rPr>
        <w:t xml:space="preserve">). </w:t>
      </w:r>
      <w:r w:rsidR="00706178" w:rsidRPr="00955F72">
        <w:rPr>
          <w:rFonts w:cs="Calibri"/>
          <w:color w:val="000000" w:themeColor="text1"/>
          <w:kern w:val="0"/>
          <w:sz w:val="24"/>
          <w:szCs w:val="24"/>
          <w:highlight w:val="white"/>
        </w:rPr>
        <w:t>We</w:t>
      </w:r>
      <w:r w:rsidR="000D71DD" w:rsidRPr="00955F72">
        <w:rPr>
          <w:rFonts w:cs="Calibri"/>
          <w:color w:val="000000" w:themeColor="text1"/>
          <w:kern w:val="0"/>
          <w:sz w:val="24"/>
          <w:highlight w:val="white"/>
        </w:rPr>
        <w:t xml:space="preserve"> also </w:t>
      </w:r>
      <w:r w:rsidR="00706178" w:rsidRPr="00955F72">
        <w:rPr>
          <w:rFonts w:cs="Calibri"/>
          <w:color w:val="000000" w:themeColor="text1"/>
          <w:kern w:val="0"/>
          <w:sz w:val="24"/>
          <w:szCs w:val="24"/>
          <w:highlight w:val="white"/>
        </w:rPr>
        <w:t>observed</w:t>
      </w:r>
      <w:r w:rsidR="00706178"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 xml:space="preserve">cardiac dysfunction in response to OVX in </w:t>
      </w:r>
      <w:proofErr w:type="spellStart"/>
      <w:r w:rsidR="00467738" w:rsidRPr="00955F72">
        <w:rPr>
          <w:rFonts w:cs="Calibri"/>
          <w:color w:val="000000" w:themeColor="text1"/>
          <w:kern w:val="0"/>
          <w:sz w:val="24"/>
          <w:highlight w:val="white"/>
        </w:rPr>
        <w:t>apoE</w:t>
      </w:r>
      <w:proofErr w:type="spellEnd"/>
      <w:r w:rsidR="00467738" w:rsidRPr="00955F72">
        <w:rPr>
          <w:rFonts w:cs="Calibri"/>
          <w:color w:val="000000" w:themeColor="text1"/>
          <w:kern w:val="0"/>
          <w:sz w:val="24"/>
          <w:szCs w:val="24"/>
          <w:highlight w:val="white"/>
          <w:vertAlign w:val="superscript"/>
        </w:rPr>
        <w:t>-/-</w:t>
      </w:r>
      <w:r w:rsidR="000D71DD" w:rsidRPr="00955F72">
        <w:rPr>
          <w:rFonts w:cs="Calibri"/>
          <w:color w:val="000000" w:themeColor="text1"/>
          <w:kern w:val="0"/>
          <w:sz w:val="24"/>
          <w:highlight w:val="white"/>
        </w:rPr>
        <w:t xml:space="preserve"> mice after </w:t>
      </w:r>
      <w:r w:rsidR="00467738" w:rsidRPr="00955F72">
        <w:rPr>
          <w:rFonts w:cs="Calibri"/>
          <w:color w:val="000000" w:themeColor="text1"/>
          <w:kern w:val="0"/>
          <w:sz w:val="24"/>
          <w:szCs w:val="24"/>
          <w:highlight w:val="white"/>
        </w:rPr>
        <w:t xml:space="preserve">a </w:t>
      </w:r>
      <w:r w:rsidR="000D71DD" w:rsidRPr="00955F72">
        <w:rPr>
          <w:rFonts w:cs="Calibri"/>
          <w:color w:val="000000" w:themeColor="text1"/>
          <w:kern w:val="0"/>
          <w:sz w:val="24"/>
          <w:highlight w:val="white"/>
        </w:rPr>
        <w:t>12-week high-</w:t>
      </w:r>
      <w:r w:rsidR="00467738" w:rsidRPr="00955F72">
        <w:rPr>
          <w:rFonts w:cs="Calibri"/>
          <w:color w:val="000000" w:themeColor="text1"/>
          <w:kern w:val="0"/>
          <w:sz w:val="24"/>
          <w:highlight w:val="white"/>
        </w:rPr>
        <w:t>cholesterol</w:t>
      </w:r>
      <w:r w:rsidR="00467738" w:rsidRPr="00955F72">
        <w:rPr>
          <w:rFonts w:cs="Calibri"/>
          <w:color w:val="000000" w:themeColor="text1"/>
          <w:kern w:val="0"/>
          <w:sz w:val="24"/>
          <w:szCs w:val="24"/>
          <w:highlight w:val="white"/>
        </w:rPr>
        <w:t>-</w:t>
      </w:r>
      <w:r w:rsidR="000D71DD" w:rsidRPr="00955F72">
        <w:rPr>
          <w:rFonts w:cs="Calibri"/>
          <w:color w:val="000000" w:themeColor="text1"/>
          <w:kern w:val="0"/>
          <w:sz w:val="24"/>
          <w:highlight w:val="white"/>
        </w:rPr>
        <w:t>diet feeding (</w:t>
      </w:r>
      <w:r w:rsidR="00FA6608" w:rsidRPr="00FA6608">
        <w:rPr>
          <w:rFonts w:cs="Calibri"/>
          <w:b/>
          <w:color w:val="000000" w:themeColor="text1"/>
          <w:kern w:val="0"/>
          <w:sz w:val="24"/>
        </w:rPr>
        <w:t>Table 1</w:t>
      </w:r>
      <w:r w:rsidR="000D71DD" w:rsidRPr="00955F72">
        <w:rPr>
          <w:rFonts w:cs="Calibri"/>
          <w:color w:val="000000" w:themeColor="text1"/>
          <w:kern w:val="0"/>
          <w:sz w:val="24"/>
          <w:highlight w:val="white"/>
        </w:rPr>
        <w:t xml:space="preserve">). Cardiac function was examined through echocardiography. In OVX mice, </w:t>
      </w:r>
      <w:r w:rsidR="000D71DD" w:rsidRPr="00955F72">
        <w:rPr>
          <w:rFonts w:cs="Calibri"/>
          <w:color w:val="000000" w:themeColor="text1"/>
          <w:kern w:val="0"/>
          <w:sz w:val="24"/>
          <w:szCs w:val="24"/>
          <w:highlight w:val="white"/>
        </w:rPr>
        <w:t xml:space="preserve">peroral </w:t>
      </w:r>
      <w:r w:rsidR="00467738" w:rsidRPr="00955F72">
        <w:rPr>
          <w:rFonts w:cs="Calibri"/>
          <w:color w:val="000000" w:themeColor="text1"/>
          <w:kern w:val="0"/>
          <w:sz w:val="24"/>
          <w:szCs w:val="24"/>
          <w:highlight w:val="white"/>
        </w:rPr>
        <w:t>administration of</w:t>
      </w:r>
      <w:r w:rsidR="00467738"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 xml:space="preserve">17β-estradiol or PPD via </w:t>
      </w:r>
      <w:r w:rsidR="00146708">
        <w:rPr>
          <w:rFonts w:cs="Calibri"/>
          <w:color w:val="000000" w:themeColor="text1"/>
          <w:kern w:val="0"/>
          <w:sz w:val="24"/>
          <w:highlight w:val="white"/>
        </w:rPr>
        <w:t>hazelnut</w:t>
      </w:r>
      <w:r w:rsidR="00955F72">
        <w:rPr>
          <w:rFonts w:cs="Calibri"/>
          <w:color w:val="000000" w:themeColor="text1"/>
          <w:kern w:val="0"/>
          <w:sz w:val="24"/>
          <w:highlight w:val="white"/>
        </w:rPr>
        <w:t xml:space="preserve"> spread</w:t>
      </w:r>
      <w:r w:rsidR="000D71DD" w:rsidRPr="00955F72">
        <w:rPr>
          <w:rFonts w:cs="Calibri"/>
          <w:color w:val="000000" w:themeColor="text1"/>
          <w:kern w:val="0"/>
          <w:sz w:val="24"/>
          <w:highlight w:val="white"/>
        </w:rPr>
        <w:t xml:space="preserve"> could partially attenuate parameters showing cardiac dysfunction. </w:t>
      </w:r>
    </w:p>
    <w:p w14:paraId="1EF0DAB0" w14:textId="77777777" w:rsidR="00955F72" w:rsidRPr="00955F72" w:rsidRDefault="00955F72" w:rsidP="005378F4">
      <w:pPr>
        <w:autoSpaceDE w:val="0"/>
        <w:autoSpaceDN w:val="0"/>
        <w:adjustRightInd w:val="0"/>
        <w:ind w:firstLine="360"/>
        <w:rPr>
          <w:rFonts w:cs="Calibri"/>
          <w:color w:val="000000" w:themeColor="text1"/>
          <w:kern w:val="0"/>
          <w:sz w:val="24"/>
          <w:szCs w:val="24"/>
        </w:rPr>
      </w:pPr>
    </w:p>
    <w:p w14:paraId="057FABA7" w14:textId="1A697F64" w:rsidR="000D71DD" w:rsidRPr="00955F72" w:rsidRDefault="000D71DD" w:rsidP="00C826D6">
      <w:pPr>
        <w:autoSpaceDE w:val="0"/>
        <w:autoSpaceDN w:val="0"/>
        <w:adjustRightInd w:val="0"/>
        <w:rPr>
          <w:rFonts w:cs="Calibri"/>
          <w:color w:val="000000" w:themeColor="text1"/>
          <w:kern w:val="0"/>
          <w:sz w:val="24"/>
          <w:szCs w:val="24"/>
        </w:rPr>
      </w:pPr>
      <w:r w:rsidRPr="00955F72">
        <w:rPr>
          <w:rFonts w:cs="Calibri"/>
          <w:color w:val="000000" w:themeColor="text1"/>
          <w:kern w:val="0"/>
          <w:sz w:val="24"/>
          <w:highlight w:val="white"/>
        </w:rPr>
        <w:t xml:space="preserve">Next, we used </w:t>
      </w:r>
      <w:r w:rsidR="00467738" w:rsidRPr="00955F72">
        <w:rPr>
          <w:rFonts w:cs="Calibri"/>
          <w:color w:val="000000" w:themeColor="text1"/>
          <w:kern w:val="0"/>
          <w:sz w:val="24"/>
          <w:szCs w:val="24"/>
          <w:highlight w:val="white"/>
        </w:rPr>
        <w:t>en</w:t>
      </w:r>
      <w:r w:rsidR="00467738"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face analysis to determine aortic atherosclerotic lesions. As previously reported, after 12 weeks, a high-cholesterol diet led to atherosclerotic plaque formation on the luminal </w:t>
      </w:r>
      <w:r w:rsidRPr="00955F72">
        <w:rPr>
          <w:rFonts w:cs="Calibri"/>
          <w:color w:val="000000" w:themeColor="text1"/>
          <w:kern w:val="0"/>
          <w:sz w:val="24"/>
          <w:highlight w:val="white"/>
        </w:rPr>
        <w:lastRenderedPageBreak/>
        <w:t>surface</w:t>
      </w:r>
      <w:r w:rsidR="00467738" w:rsidRPr="00955F72">
        <w:rPr>
          <w:rFonts w:cs="Calibri"/>
          <w:color w:val="000000" w:themeColor="text1"/>
          <w:kern w:val="0"/>
          <w:sz w:val="24"/>
          <w:szCs w:val="24"/>
          <w:highlight w:val="white"/>
        </w:rPr>
        <w:t xml:space="preserve"> of the aorta</w:t>
      </w:r>
      <w:r w:rsidRPr="00955F72">
        <w:rPr>
          <w:rFonts w:cs="Calibri"/>
          <w:color w:val="000000" w:themeColor="text1"/>
          <w:kern w:val="0"/>
          <w:sz w:val="24"/>
          <w:szCs w:val="24"/>
          <w:highlight w:val="white"/>
        </w:rPr>
        <w:t>.</w:t>
      </w:r>
      <w:r w:rsidRPr="00955F72">
        <w:rPr>
          <w:rFonts w:cs="Calibri"/>
          <w:color w:val="000000" w:themeColor="text1"/>
          <w:kern w:val="0"/>
          <w:sz w:val="24"/>
          <w:highlight w:val="white"/>
        </w:rPr>
        <w:t xml:space="preserve"> As shown in</w:t>
      </w:r>
      <w:r w:rsidRPr="00955F72">
        <w:rPr>
          <w:rFonts w:cs="Calibri"/>
          <w:b/>
          <w:color w:val="000000" w:themeColor="text1"/>
          <w:kern w:val="0"/>
          <w:sz w:val="24"/>
          <w:highlight w:val="white"/>
        </w:rPr>
        <w:t xml:space="preserve"> </w:t>
      </w:r>
      <w:r w:rsidR="00FA6608" w:rsidRPr="00FA6608">
        <w:rPr>
          <w:rFonts w:cs="Calibri"/>
          <w:b/>
          <w:color w:val="000000" w:themeColor="text1"/>
          <w:kern w:val="0"/>
          <w:sz w:val="24"/>
        </w:rPr>
        <w:t>Figure 4</w:t>
      </w:r>
      <w:r w:rsidRPr="00955F72">
        <w:rPr>
          <w:rFonts w:cs="Calibri"/>
          <w:color w:val="000000" w:themeColor="text1"/>
          <w:kern w:val="0"/>
          <w:sz w:val="24"/>
          <w:highlight w:val="white"/>
        </w:rPr>
        <w:t xml:space="preserve">, </w:t>
      </w:r>
      <w:r w:rsidR="00467738" w:rsidRPr="00955F72">
        <w:rPr>
          <w:rFonts w:cs="Calibri"/>
          <w:color w:val="000000" w:themeColor="text1"/>
          <w:kern w:val="0"/>
          <w:sz w:val="24"/>
          <w:szCs w:val="24"/>
          <w:highlight w:val="white"/>
        </w:rPr>
        <w:t>the</w:t>
      </w:r>
      <w:r w:rsidR="00467738"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average percentage of aortic lesion area relative to the entire aortic area significantly increased in OVX mice. Following </w:t>
      </w:r>
      <w:r w:rsidRPr="00955F72">
        <w:rPr>
          <w:rFonts w:cs="Calibri"/>
          <w:color w:val="000000" w:themeColor="text1"/>
          <w:kern w:val="0"/>
          <w:sz w:val="24"/>
          <w:szCs w:val="24"/>
          <w:highlight w:val="white"/>
        </w:rPr>
        <w:t>peroral</w:t>
      </w:r>
      <w:r w:rsidRPr="00955F72">
        <w:rPr>
          <w:rFonts w:cs="Calibri"/>
          <w:color w:val="000000" w:themeColor="text1"/>
          <w:kern w:val="0"/>
          <w:sz w:val="24"/>
          <w:highlight w:val="white"/>
        </w:rPr>
        <w:t xml:space="preserve"> administration with 17β-estradiol or PPD via </w:t>
      </w:r>
      <w:r w:rsidR="00146708">
        <w:rPr>
          <w:rFonts w:cs="Calibri"/>
          <w:color w:val="000000" w:themeColor="text1"/>
          <w:kern w:val="0"/>
          <w:sz w:val="24"/>
          <w:highlight w:val="white"/>
        </w:rPr>
        <w:t>hazelnut</w:t>
      </w:r>
      <w:r w:rsidR="00955F72">
        <w:rPr>
          <w:rFonts w:cs="Calibri"/>
          <w:color w:val="000000" w:themeColor="text1"/>
          <w:kern w:val="0"/>
          <w:sz w:val="24"/>
          <w:highlight w:val="white"/>
        </w:rPr>
        <w:t xml:space="preserve"> spread</w:t>
      </w:r>
      <w:r w:rsidRPr="00955F72">
        <w:rPr>
          <w:rFonts w:cs="Calibri"/>
          <w:color w:val="000000" w:themeColor="text1"/>
          <w:kern w:val="0"/>
          <w:sz w:val="24"/>
          <w:highlight w:val="white"/>
        </w:rPr>
        <w:t xml:space="preserve">, </w:t>
      </w:r>
      <w:r w:rsidR="00467738" w:rsidRPr="00955F72">
        <w:rPr>
          <w:rFonts w:cs="Calibri"/>
          <w:color w:val="000000" w:themeColor="text1"/>
          <w:kern w:val="0"/>
          <w:sz w:val="24"/>
          <w:szCs w:val="24"/>
          <w:highlight w:val="white"/>
        </w:rPr>
        <w:t xml:space="preserve">the </w:t>
      </w:r>
      <w:r w:rsidRPr="00955F72">
        <w:rPr>
          <w:rFonts w:cs="Calibri"/>
          <w:color w:val="000000" w:themeColor="text1"/>
          <w:kern w:val="0"/>
          <w:sz w:val="24"/>
          <w:highlight w:val="white"/>
        </w:rPr>
        <w:t xml:space="preserve">aortic lesion area </w:t>
      </w:r>
      <w:r w:rsidR="00467738" w:rsidRPr="00955F72">
        <w:rPr>
          <w:rFonts w:cs="Calibri"/>
          <w:color w:val="000000" w:themeColor="text1"/>
          <w:kern w:val="0"/>
          <w:sz w:val="24"/>
          <w:szCs w:val="24"/>
          <w:highlight w:val="white"/>
        </w:rPr>
        <w:t xml:space="preserve">remarkably </w:t>
      </w:r>
      <w:r w:rsidRPr="00955F72">
        <w:rPr>
          <w:rFonts w:cs="Calibri"/>
          <w:color w:val="000000" w:themeColor="text1"/>
          <w:kern w:val="0"/>
          <w:sz w:val="24"/>
          <w:highlight w:val="white"/>
        </w:rPr>
        <w:t>decreased</w:t>
      </w:r>
      <w:r w:rsidR="00370F6C"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compared with </w:t>
      </w:r>
      <w:r w:rsidR="00370F6C" w:rsidRPr="00955F72">
        <w:rPr>
          <w:rFonts w:cs="Calibri"/>
          <w:color w:val="000000" w:themeColor="text1"/>
          <w:kern w:val="0"/>
          <w:sz w:val="24"/>
          <w:szCs w:val="24"/>
          <w:highlight w:val="white"/>
        </w:rPr>
        <w:t xml:space="preserve">that of </w:t>
      </w:r>
      <w:r w:rsidR="00467738" w:rsidRPr="00955F72">
        <w:rPr>
          <w:rFonts w:cs="Calibri"/>
          <w:color w:val="000000" w:themeColor="text1"/>
          <w:kern w:val="0"/>
          <w:sz w:val="24"/>
          <w:szCs w:val="24"/>
          <w:highlight w:val="white"/>
        </w:rPr>
        <w:t xml:space="preserve">the </w:t>
      </w:r>
      <w:r w:rsidRPr="00955F72">
        <w:rPr>
          <w:rFonts w:cs="Calibri"/>
          <w:color w:val="000000" w:themeColor="text1"/>
          <w:kern w:val="0"/>
          <w:sz w:val="24"/>
          <w:highlight w:val="white"/>
        </w:rPr>
        <w:t xml:space="preserve">OVX mice counterpart. This result </w:t>
      </w:r>
      <w:r w:rsidR="00467738" w:rsidRPr="00955F72">
        <w:rPr>
          <w:rFonts w:cs="Calibri"/>
          <w:color w:val="000000" w:themeColor="text1"/>
          <w:kern w:val="0"/>
          <w:sz w:val="24"/>
          <w:szCs w:val="24"/>
          <w:highlight w:val="white"/>
        </w:rPr>
        <w:t>is</w:t>
      </w:r>
      <w:r w:rsidR="00467738"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consistent with the </w:t>
      </w:r>
      <w:r w:rsidR="009F13E2" w:rsidRPr="00955F72">
        <w:rPr>
          <w:rFonts w:cs="Calibri"/>
          <w:color w:val="000000" w:themeColor="text1"/>
          <w:kern w:val="0"/>
          <w:sz w:val="24"/>
          <w:highlight w:val="white"/>
        </w:rPr>
        <w:t xml:space="preserve">protection of 17β-estradiol or PPD from development </w:t>
      </w:r>
      <w:r w:rsidRPr="00955F72">
        <w:rPr>
          <w:rFonts w:cs="Calibri"/>
          <w:color w:val="000000" w:themeColor="text1"/>
          <w:kern w:val="0"/>
          <w:sz w:val="24"/>
          <w:highlight w:val="white"/>
        </w:rPr>
        <w:t xml:space="preserve">of atherosclerosis presented in </w:t>
      </w:r>
      <w:r w:rsidR="00FA6608" w:rsidRPr="00FA6608">
        <w:rPr>
          <w:rFonts w:cs="Calibri"/>
          <w:b/>
          <w:color w:val="000000" w:themeColor="text1"/>
          <w:kern w:val="0"/>
          <w:sz w:val="24"/>
        </w:rPr>
        <w:t>Figure 3</w:t>
      </w:r>
      <w:r w:rsidRPr="00955F72">
        <w:rPr>
          <w:rFonts w:cs="Calibri"/>
          <w:color w:val="000000" w:themeColor="text1"/>
          <w:kern w:val="0"/>
          <w:sz w:val="24"/>
          <w:highlight w:val="white"/>
        </w:rPr>
        <w:t>.</w:t>
      </w:r>
    </w:p>
    <w:p w14:paraId="2DCDD2AF" w14:textId="77777777" w:rsidR="0054314D" w:rsidRDefault="0054314D" w:rsidP="00F57A07">
      <w:pPr>
        <w:autoSpaceDE w:val="0"/>
        <w:autoSpaceDN w:val="0"/>
        <w:adjustRightInd w:val="0"/>
        <w:rPr>
          <w:rFonts w:cs="Calibri"/>
          <w:color w:val="000000" w:themeColor="text1"/>
          <w:kern w:val="0"/>
          <w:sz w:val="24"/>
          <w:highlight w:val="white"/>
        </w:rPr>
      </w:pPr>
    </w:p>
    <w:p w14:paraId="0DE8E2BD" w14:textId="75B7F8B9" w:rsidR="000D71DD" w:rsidRPr="00955F72" w:rsidRDefault="000D71DD" w:rsidP="00C826D6">
      <w:pPr>
        <w:autoSpaceDE w:val="0"/>
        <w:autoSpaceDN w:val="0"/>
        <w:adjustRightInd w:val="0"/>
        <w:rPr>
          <w:rFonts w:cs="Calibri"/>
          <w:color w:val="000000" w:themeColor="text1"/>
          <w:kern w:val="0"/>
          <w:sz w:val="24"/>
          <w:szCs w:val="24"/>
        </w:rPr>
      </w:pPr>
      <w:r w:rsidRPr="00955F72">
        <w:rPr>
          <w:rFonts w:cs="Calibri"/>
          <w:color w:val="000000" w:themeColor="text1"/>
          <w:kern w:val="0"/>
          <w:sz w:val="24"/>
          <w:highlight w:val="white"/>
        </w:rPr>
        <w:t xml:space="preserve">In conclusion, </w:t>
      </w:r>
      <w:r w:rsidR="00590432" w:rsidRPr="00955F72">
        <w:rPr>
          <w:rFonts w:cs="Calibri"/>
          <w:color w:val="000000" w:themeColor="text1"/>
          <w:kern w:val="0"/>
          <w:sz w:val="24"/>
          <w:szCs w:val="24"/>
          <w:highlight w:val="white"/>
        </w:rPr>
        <w:t>the proposed</w:t>
      </w:r>
      <w:r w:rsidR="00590432"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procedure</w:t>
      </w:r>
      <w:r w:rsidR="00467738" w:rsidRPr="00955F72">
        <w:rPr>
          <w:rFonts w:cs="Calibri"/>
          <w:color w:val="000000" w:themeColor="text1"/>
          <w:kern w:val="0"/>
          <w:sz w:val="24"/>
          <w:szCs w:val="24"/>
          <w:highlight w:val="white"/>
        </w:rPr>
        <w:t>, which</w:t>
      </w:r>
      <w:r w:rsidRPr="00955F72">
        <w:rPr>
          <w:rFonts w:cs="Calibri"/>
          <w:color w:val="000000" w:themeColor="text1"/>
          <w:kern w:val="0"/>
          <w:sz w:val="24"/>
          <w:szCs w:val="24"/>
          <w:highlight w:val="white"/>
        </w:rPr>
        <w:t xml:space="preserve"> </w:t>
      </w:r>
      <w:r w:rsidR="00467738" w:rsidRPr="00955F72">
        <w:rPr>
          <w:rFonts w:cs="Calibri"/>
          <w:color w:val="000000" w:themeColor="text1"/>
          <w:kern w:val="0"/>
          <w:sz w:val="24"/>
          <w:szCs w:val="24"/>
          <w:highlight w:val="white"/>
        </w:rPr>
        <w:t>uses</w:t>
      </w:r>
      <w:r w:rsidR="00467738" w:rsidRPr="00955F72">
        <w:rPr>
          <w:rFonts w:cs="Calibri"/>
          <w:color w:val="000000" w:themeColor="text1"/>
          <w:kern w:val="0"/>
          <w:sz w:val="24"/>
          <w:highlight w:val="white"/>
        </w:rPr>
        <w:t xml:space="preserve"> </w:t>
      </w:r>
      <w:r w:rsidRPr="00955F72">
        <w:rPr>
          <w:rFonts w:cs="Calibri"/>
          <w:color w:val="000000" w:themeColor="text1"/>
          <w:kern w:val="0"/>
          <w:sz w:val="24"/>
        </w:rPr>
        <w:t xml:space="preserve">bilateral ovariectomy via </w:t>
      </w:r>
      <w:r w:rsidR="0070643D" w:rsidRPr="00955F72">
        <w:rPr>
          <w:rFonts w:cs="Calibri"/>
          <w:color w:val="000000" w:themeColor="text1"/>
          <w:kern w:val="0"/>
          <w:sz w:val="24"/>
          <w:szCs w:val="24"/>
        </w:rPr>
        <w:t>a</w:t>
      </w:r>
      <w:r w:rsidR="0070643D" w:rsidRPr="00955F72">
        <w:rPr>
          <w:rFonts w:cs="Calibri"/>
          <w:color w:val="000000" w:themeColor="text1"/>
          <w:kern w:val="0"/>
          <w:sz w:val="24"/>
        </w:rPr>
        <w:t xml:space="preserve"> </w:t>
      </w:r>
      <w:r w:rsidRPr="00955F72">
        <w:rPr>
          <w:rFonts w:cs="Calibri"/>
          <w:color w:val="000000" w:themeColor="text1"/>
          <w:kern w:val="0"/>
          <w:sz w:val="24"/>
        </w:rPr>
        <w:t>double dorsal</w:t>
      </w:r>
      <w:r w:rsidR="00DC71C7" w:rsidRPr="00955F72">
        <w:rPr>
          <w:rFonts w:cs="Calibri"/>
          <w:color w:val="000000" w:themeColor="text1"/>
          <w:kern w:val="0"/>
          <w:sz w:val="24"/>
          <w:szCs w:val="24"/>
        </w:rPr>
        <w:t>-</w:t>
      </w:r>
      <w:r w:rsidRPr="00955F72">
        <w:rPr>
          <w:rFonts w:cs="Calibri"/>
          <w:color w:val="000000" w:themeColor="text1"/>
          <w:kern w:val="0"/>
          <w:sz w:val="24"/>
        </w:rPr>
        <w:t xml:space="preserve">lateral </w:t>
      </w:r>
      <w:r w:rsidR="00590432" w:rsidRPr="00955F72">
        <w:rPr>
          <w:rFonts w:cs="Calibri"/>
          <w:color w:val="000000" w:themeColor="text1"/>
          <w:kern w:val="0"/>
          <w:sz w:val="24"/>
          <w:szCs w:val="24"/>
        </w:rPr>
        <w:t xml:space="preserve">incision </w:t>
      </w:r>
      <w:r w:rsidRPr="00955F72">
        <w:rPr>
          <w:rFonts w:cs="Calibri"/>
          <w:color w:val="000000" w:themeColor="text1"/>
          <w:kern w:val="0"/>
          <w:sz w:val="24"/>
        </w:rPr>
        <w:t xml:space="preserve">in </w:t>
      </w:r>
      <w:proofErr w:type="spellStart"/>
      <w:r w:rsidRPr="00955F72">
        <w:rPr>
          <w:rFonts w:cs="Calibri"/>
          <w:color w:val="000000" w:themeColor="text1"/>
          <w:kern w:val="0"/>
          <w:sz w:val="24"/>
        </w:rPr>
        <w:t>apoE</w:t>
      </w:r>
      <w:proofErr w:type="spellEnd"/>
      <w:r w:rsidRPr="00955F72">
        <w:rPr>
          <w:rFonts w:cs="Calibri"/>
          <w:color w:val="000000" w:themeColor="text1"/>
          <w:kern w:val="0"/>
          <w:sz w:val="24"/>
          <w:vertAlign w:val="superscript"/>
        </w:rPr>
        <w:t>-/-</w:t>
      </w:r>
      <w:r w:rsidRPr="00955F72">
        <w:rPr>
          <w:rFonts w:cs="Calibri"/>
          <w:color w:val="000000" w:themeColor="text1"/>
          <w:kern w:val="0"/>
          <w:sz w:val="24"/>
        </w:rPr>
        <w:t xml:space="preserve"> mice</w:t>
      </w:r>
      <w:r w:rsidR="00467738" w:rsidRPr="00955F72">
        <w:rPr>
          <w:rFonts w:cs="Calibri"/>
          <w:color w:val="000000" w:themeColor="text1"/>
          <w:kern w:val="0"/>
          <w:sz w:val="24"/>
          <w:szCs w:val="24"/>
        </w:rPr>
        <w:t>,</w:t>
      </w:r>
      <w:r w:rsidRPr="00955F72">
        <w:rPr>
          <w:rFonts w:cs="Calibri"/>
          <w:color w:val="000000" w:themeColor="text1"/>
          <w:kern w:val="0"/>
          <w:sz w:val="24"/>
          <w:highlight w:val="white"/>
        </w:rPr>
        <w:t xml:space="preserve"> is </w:t>
      </w:r>
      <w:r w:rsidR="0070643D" w:rsidRPr="00955F72">
        <w:rPr>
          <w:rFonts w:cs="Calibri"/>
          <w:color w:val="000000" w:themeColor="text1"/>
          <w:kern w:val="0"/>
          <w:sz w:val="24"/>
          <w:szCs w:val="24"/>
          <w:highlight w:val="white"/>
        </w:rPr>
        <w:t>applicable</w:t>
      </w:r>
      <w:r w:rsidR="0070643D"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for screening </w:t>
      </w:r>
      <w:r w:rsidRPr="00955F72">
        <w:rPr>
          <w:rFonts w:cs="Calibri"/>
          <w:color w:val="000000" w:themeColor="text1"/>
          <w:kern w:val="0"/>
          <w:sz w:val="24"/>
          <w:szCs w:val="24"/>
          <w:highlight w:val="white"/>
        </w:rPr>
        <w:t>noninvasi</w:t>
      </w:r>
      <w:r w:rsidR="00467738" w:rsidRPr="00955F72">
        <w:rPr>
          <w:rFonts w:cs="Calibri"/>
          <w:color w:val="000000" w:themeColor="text1"/>
          <w:kern w:val="0"/>
          <w:sz w:val="24"/>
          <w:szCs w:val="24"/>
          <w:highlight w:val="white"/>
        </w:rPr>
        <w:t>ve</w:t>
      </w:r>
      <w:r w:rsidRPr="00955F72">
        <w:rPr>
          <w:rFonts w:cs="Calibri"/>
          <w:color w:val="000000" w:themeColor="text1"/>
          <w:kern w:val="0"/>
          <w:sz w:val="24"/>
          <w:highlight w:val="white"/>
        </w:rPr>
        <w:t xml:space="preserve"> exogenous estrogen </w:t>
      </w:r>
      <w:r w:rsidRPr="00955F72">
        <w:rPr>
          <w:rFonts w:cs="Calibri"/>
          <w:color w:val="000000" w:themeColor="text1"/>
          <w:kern w:val="0"/>
          <w:sz w:val="24"/>
          <w:szCs w:val="24"/>
          <w:highlight w:val="white"/>
        </w:rPr>
        <w:t>treatment</w:t>
      </w:r>
      <w:r w:rsidR="0070643D" w:rsidRPr="00955F72">
        <w:rPr>
          <w:rFonts w:cs="Calibri"/>
          <w:color w:val="000000" w:themeColor="text1"/>
          <w:kern w:val="0"/>
          <w:sz w:val="24"/>
          <w:szCs w:val="24"/>
          <w:highlight w:val="white"/>
        </w:rPr>
        <w:t>s</w:t>
      </w:r>
      <w:r w:rsidRPr="00955F72">
        <w:rPr>
          <w:rFonts w:cs="Calibri"/>
          <w:color w:val="000000" w:themeColor="text1"/>
          <w:kern w:val="0"/>
          <w:sz w:val="24"/>
          <w:szCs w:val="24"/>
          <w:highlight w:val="white"/>
        </w:rPr>
        <w:t xml:space="preserve"> </w:t>
      </w:r>
      <w:r w:rsidR="00590432" w:rsidRPr="00955F72">
        <w:rPr>
          <w:rFonts w:cs="Calibri"/>
          <w:color w:val="000000" w:themeColor="text1"/>
          <w:kern w:val="0"/>
          <w:sz w:val="24"/>
          <w:szCs w:val="24"/>
          <w:highlight w:val="white"/>
        </w:rPr>
        <w:t>of</w:t>
      </w:r>
      <w:r w:rsidR="00467738"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cardiovascular dysfunction after menopause. </w:t>
      </w:r>
      <w:r w:rsidR="00467738" w:rsidRPr="00955F72">
        <w:rPr>
          <w:rFonts w:cs="Calibri"/>
          <w:color w:val="000000" w:themeColor="text1"/>
          <w:kern w:val="0"/>
          <w:sz w:val="24"/>
          <w:szCs w:val="24"/>
          <w:highlight w:val="white"/>
        </w:rPr>
        <w:t>It is also especially</w:t>
      </w:r>
      <w:r w:rsidR="00467738"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useful for avoiding deleterious </w:t>
      </w:r>
      <w:proofErr w:type="spellStart"/>
      <w:r w:rsidR="00590432" w:rsidRPr="00955F72">
        <w:rPr>
          <w:rFonts w:cs="Calibri"/>
          <w:color w:val="000000" w:themeColor="text1"/>
          <w:kern w:val="0"/>
          <w:sz w:val="24"/>
          <w:szCs w:val="24"/>
          <w:highlight w:val="white"/>
        </w:rPr>
        <w:t>tumorigenetic</w:t>
      </w:r>
      <w:proofErr w:type="spellEnd"/>
      <w:r w:rsidR="0064315B" w:rsidRPr="00955F72">
        <w:rPr>
          <w:rFonts w:cs="Calibri"/>
          <w:color w:val="000000" w:themeColor="text1"/>
          <w:kern w:val="0"/>
          <w:sz w:val="24"/>
          <w:szCs w:val="24"/>
          <w:highlight w:val="white"/>
        </w:rPr>
        <w:t xml:space="preserve"> capacity</w:t>
      </w:r>
      <w:r w:rsidRPr="00955F72">
        <w:rPr>
          <w:rFonts w:cs="Calibri"/>
          <w:color w:val="000000" w:themeColor="text1"/>
          <w:kern w:val="0"/>
          <w:sz w:val="24"/>
          <w:highlight w:val="white"/>
        </w:rPr>
        <w:t xml:space="preserve">. </w:t>
      </w:r>
    </w:p>
    <w:p w14:paraId="3A4F218F" w14:textId="77777777" w:rsidR="000D71DD" w:rsidRPr="00955F72" w:rsidRDefault="000D71DD">
      <w:pPr>
        <w:autoSpaceDE w:val="0"/>
        <w:autoSpaceDN w:val="0"/>
        <w:adjustRightInd w:val="0"/>
        <w:rPr>
          <w:rFonts w:cs="Calibri"/>
          <w:color w:val="000000" w:themeColor="text1"/>
          <w:kern w:val="0"/>
          <w:sz w:val="24"/>
          <w:highlight w:val="white"/>
        </w:rPr>
      </w:pPr>
    </w:p>
    <w:p w14:paraId="08C74DEF" w14:textId="77777777" w:rsidR="000D71DD" w:rsidRPr="00955F72" w:rsidRDefault="000D71DD">
      <w:pPr>
        <w:autoSpaceDE w:val="0"/>
        <w:autoSpaceDN w:val="0"/>
        <w:adjustRightInd w:val="0"/>
        <w:jc w:val="left"/>
        <w:rPr>
          <w:rFonts w:cs="Calibri"/>
          <w:color w:val="000000" w:themeColor="text1"/>
          <w:kern w:val="0"/>
          <w:sz w:val="24"/>
          <w:szCs w:val="24"/>
        </w:rPr>
      </w:pPr>
      <w:bookmarkStart w:id="17" w:name="FIGURE_AND_TABLE_LEGENDS"/>
      <w:r w:rsidRPr="00955F72">
        <w:rPr>
          <w:rFonts w:cs="Calibri"/>
          <w:b/>
          <w:color w:val="000000" w:themeColor="text1"/>
          <w:kern w:val="0"/>
          <w:sz w:val="24"/>
        </w:rPr>
        <w:t>FIGURE</w:t>
      </w:r>
      <w:r w:rsidR="00613360" w:rsidRPr="00955F72">
        <w:rPr>
          <w:rFonts w:cs="Calibri"/>
          <w:b/>
          <w:color w:val="000000" w:themeColor="text1"/>
          <w:kern w:val="0"/>
          <w:sz w:val="24"/>
          <w:szCs w:val="24"/>
        </w:rPr>
        <w:t xml:space="preserve"> </w:t>
      </w:r>
      <w:r w:rsidR="00613360" w:rsidRPr="00955F72">
        <w:rPr>
          <w:rFonts w:cs="Calibri"/>
          <w:b/>
          <w:color w:val="000000" w:themeColor="text1"/>
          <w:sz w:val="24"/>
          <w:szCs w:val="24"/>
        </w:rPr>
        <w:t>AND TABLE</w:t>
      </w:r>
      <w:r w:rsidRPr="00955F72">
        <w:rPr>
          <w:rFonts w:cs="Calibri"/>
          <w:b/>
          <w:color w:val="000000" w:themeColor="text1"/>
          <w:kern w:val="0"/>
          <w:sz w:val="24"/>
        </w:rPr>
        <w:t xml:space="preserve"> LEGENDS:</w:t>
      </w:r>
      <w:bookmarkEnd w:id="17"/>
    </w:p>
    <w:p w14:paraId="61057B46" w14:textId="5C48D5CD" w:rsidR="000D71DD" w:rsidRPr="00955F72" w:rsidRDefault="00FA6608">
      <w:pPr>
        <w:autoSpaceDE w:val="0"/>
        <w:autoSpaceDN w:val="0"/>
        <w:adjustRightInd w:val="0"/>
        <w:rPr>
          <w:rFonts w:cs="Calibri"/>
          <w:color w:val="000000" w:themeColor="text1"/>
          <w:kern w:val="0"/>
          <w:sz w:val="24"/>
          <w:szCs w:val="24"/>
        </w:rPr>
      </w:pPr>
      <w:r w:rsidRPr="00FA6608">
        <w:rPr>
          <w:rFonts w:cs="Calibri"/>
          <w:b/>
          <w:color w:val="000000" w:themeColor="text1"/>
          <w:kern w:val="0"/>
          <w:sz w:val="24"/>
        </w:rPr>
        <w:t>Figure 1</w:t>
      </w:r>
      <w:r w:rsidR="000D71DD" w:rsidRPr="00955F72">
        <w:rPr>
          <w:rFonts w:cs="Calibri"/>
          <w:b/>
          <w:color w:val="000000" w:themeColor="text1"/>
          <w:kern w:val="0"/>
          <w:sz w:val="24"/>
        </w:rPr>
        <w:t>.</w:t>
      </w:r>
      <w:r w:rsidR="000D71DD" w:rsidRPr="00955F72">
        <w:rPr>
          <w:rFonts w:cs="Calibri"/>
          <w:color w:val="000000" w:themeColor="text1"/>
          <w:kern w:val="0"/>
          <w:sz w:val="24"/>
        </w:rPr>
        <w:t xml:space="preserve"> </w:t>
      </w:r>
      <w:r w:rsidR="000D71DD" w:rsidRPr="00955F72">
        <w:rPr>
          <w:rFonts w:cs="Calibri"/>
          <w:b/>
          <w:color w:val="000000" w:themeColor="text1"/>
          <w:kern w:val="0"/>
          <w:sz w:val="24"/>
        </w:rPr>
        <w:t>Mouse treatment scheme.</w:t>
      </w:r>
      <w:r w:rsidR="000D71DD" w:rsidRPr="00955F72">
        <w:rPr>
          <w:rFonts w:cs="Calibri"/>
          <w:color w:val="000000" w:themeColor="text1"/>
          <w:kern w:val="0"/>
          <w:sz w:val="24"/>
        </w:rPr>
        <w:t xml:space="preserve"> At weaning (age</w:t>
      </w:r>
      <w:r w:rsidR="00370F6C" w:rsidRPr="00955F72">
        <w:rPr>
          <w:rFonts w:cs="Calibri"/>
          <w:color w:val="000000" w:themeColor="text1"/>
          <w:kern w:val="0"/>
          <w:sz w:val="24"/>
          <w:szCs w:val="24"/>
        </w:rPr>
        <w:t>,</w:t>
      </w:r>
      <w:r w:rsidR="000D71DD" w:rsidRPr="00955F72">
        <w:rPr>
          <w:rFonts w:cs="Calibri"/>
          <w:color w:val="000000" w:themeColor="text1"/>
          <w:kern w:val="0"/>
          <w:sz w:val="24"/>
        </w:rPr>
        <w:t xml:space="preserve"> 28 days), female </w:t>
      </w:r>
      <w:proofErr w:type="spellStart"/>
      <w:r w:rsidR="000D71DD" w:rsidRPr="00955F72">
        <w:rPr>
          <w:rFonts w:cs="Calibri"/>
          <w:color w:val="000000" w:themeColor="text1"/>
          <w:kern w:val="0"/>
          <w:sz w:val="24"/>
        </w:rPr>
        <w:t>apoE</w:t>
      </w:r>
      <w:proofErr w:type="spellEnd"/>
      <w:r w:rsidR="000D71DD" w:rsidRPr="00955F72">
        <w:rPr>
          <w:rFonts w:cs="Calibri"/>
          <w:color w:val="000000" w:themeColor="text1"/>
          <w:kern w:val="0"/>
          <w:sz w:val="24"/>
          <w:highlight w:val="white"/>
          <w:vertAlign w:val="superscript"/>
        </w:rPr>
        <w:t>-/-</w:t>
      </w:r>
      <w:r w:rsidR="000D71DD" w:rsidRPr="00955F72">
        <w:rPr>
          <w:rFonts w:cs="Calibri"/>
          <w:color w:val="000000" w:themeColor="text1"/>
          <w:kern w:val="0"/>
          <w:sz w:val="24"/>
        </w:rPr>
        <w:t xml:space="preserve"> C57BL/6J mice were anesthetized with avertin (tribromoethanol; 200 mg/kg; intraperitoneally). Mice were bilaterally ovariectomized (OVX) or sham operated through a 1</w:t>
      </w:r>
      <w:r w:rsidR="00370F6C" w:rsidRPr="00955F72">
        <w:rPr>
          <w:rFonts w:cs="Calibri"/>
          <w:color w:val="000000" w:themeColor="text1"/>
          <w:kern w:val="0"/>
          <w:sz w:val="24"/>
          <w:szCs w:val="24"/>
        </w:rPr>
        <w:t xml:space="preserve"> </w:t>
      </w:r>
      <w:r w:rsidR="000D71DD" w:rsidRPr="00955F72">
        <w:rPr>
          <w:rFonts w:cs="Calibri"/>
          <w:color w:val="000000" w:themeColor="text1"/>
          <w:kern w:val="0"/>
          <w:sz w:val="24"/>
        </w:rPr>
        <w:t>cm dorsal incision. One week after OVX, the mice were fed a high-cholesterol diet (1.25% cholesterol, 0% cholate) for 12 weeks. 17β-</w:t>
      </w:r>
      <w:r w:rsidR="0070643D" w:rsidRPr="00955F72">
        <w:rPr>
          <w:rFonts w:cs="Calibri"/>
          <w:color w:val="000000" w:themeColor="text1"/>
          <w:kern w:val="0"/>
          <w:sz w:val="24"/>
          <w:szCs w:val="24"/>
        </w:rPr>
        <w:t>Estradiol</w:t>
      </w:r>
      <w:r w:rsidR="0070643D" w:rsidRPr="00955F72">
        <w:rPr>
          <w:rFonts w:cs="Calibri"/>
          <w:color w:val="000000" w:themeColor="text1"/>
          <w:kern w:val="0"/>
          <w:sz w:val="24"/>
        </w:rPr>
        <w:t xml:space="preserve"> </w:t>
      </w:r>
      <w:r w:rsidR="000D71DD" w:rsidRPr="00955F72">
        <w:rPr>
          <w:rFonts w:cs="Calibri"/>
          <w:color w:val="000000" w:themeColor="text1"/>
          <w:kern w:val="0"/>
          <w:sz w:val="24"/>
        </w:rPr>
        <w:t>(0.1 mg·kg</w:t>
      </w:r>
      <w:r w:rsidR="000D71DD" w:rsidRPr="00955F72">
        <w:rPr>
          <w:rFonts w:cs="Calibri"/>
          <w:color w:val="000000" w:themeColor="text1"/>
          <w:kern w:val="0"/>
          <w:sz w:val="24"/>
          <w:vertAlign w:val="superscript"/>
        </w:rPr>
        <w:t>-1</w:t>
      </w:r>
      <w:r w:rsidR="000D71DD" w:rsidRPr="00955F72">
        <w:rPr>
          <w:rFonts w:cs="Calibri"/>
          <w:color w:val="000000" w:themeColor="text1"/>
          <w:kern w:val="0"/>
          <w:sz w:val="24"/>
        </w:rPr>
        <w:t>) or PPD (0.5 mg·kg</w:t>
      </w:r>
      <w:r w:rsidR="000D71DD" w:rsidRPr="00955F72">
        <w:rPr>
          <w:rFonts w:cs="Calibri"/>
          <w:color w:val="000000" w:themeColor="text1"/>
          <w:kern w:val="0"/>
          <w:sz w:val="24"/>
          <w:vertAlign w:val="superscript"/>
        </w:rPr>
        <w:t>-1</w:t>
      </w:r>
      <w:r w:rsidR="000D71DD" w:rsidRPr="00955F72">
        <w:rPr>
          <w:rFonts w:cs="Calibri"/>
          <w:color w:val="000000" w:themeColor="text1"/>
          <w:kern w:val="0"/>
          <w:sz w:val="24"/>
        </w:rPr>
        <w:t xml:space="preserve">) was </w:t>
      </w:r>
      <w:r w:rsidR="000D71DD" w:rsidRPr="00955F72">
        <w:rPr>
          <w:rFonts w:cs="Calibri"/>
          <w:color w:val="000000" w:themeColor="text1"/>
          <w:kern w:val="0"/>
          <w:sz w:val="24"/>
          <w:szCs w:val="24"/>
        </w:rPr>
        <w:t>peroral</w:t>
      </w:r>
      <w:r w:rsidR="00467738" w:rsidRPr="00955F72">
        <w:rPr>
          <w:rFonts w:cs="Calibri"/>
          <w:color w:val="000000" w:themeColor="text1"/>
          <w:kern w:val="0"/>
          <w:sz w:val="24"/>
          <w:szCs w:val="24"/>
        </w:rPr>
        <w:t>ly</w:t>
      </w:r>
      <w:r w:rsidR="000D71DD" w:rsidRPr="00955F72">
        <w:rPr>
          <w:rFonts w:cs="Calibri"/>
          <w:color w:val="000000" w:themeColor="text1"/>
          <w:kern w:val="0"/>
          <w:sz w:val="24"/>
        </w:rPr>
        <w:t xml:space="preserve"> administered </w:t>
      </w:r>
      <w:r w:rsidR="0070643D" w:rsidRPr="00955F72">
        <w:rPr>
          <w:rFonts w:cs="Calibri"/>
          <w:color w:val="000000" w:themeColor="text1"/>
          <w:kern w:val="0"/>
          <w:sz w:val="24"/>
          <w:szCs w:val="24"/>
        </w:rPr>
        <w:t xml:space="preserve">in parallel </w:t>
      </w:r>
      <w:r w:rsidR="000D71DD" w:rsidRPr="00955F72">
        <w:rPr>
          <w:rFonts w:cs="Calibri"/>
          <w:color w:val="000000" w:themeColor="text1"/>
          <w:kern w:val="0"/>
          <w:sz w:val="24"/>
        </w:rPr>
        <w:t xml:space="preserve">via </w:t>
      </w:r>
      <w:r w:rsidR="00146708">
        <w:rPr>
          <w:rFonts w:cs="Calibri"/>
          <w:color w:val="000000" w:themeColor="text1"/>
          <w:kern w:val="0"/>
          <w:sz w:val="24"/>
        </w:rPr>
        <w:t>hazelnut</w:t>
      </w:r>
      <w:r w:rsidR="00955F72">
        <w:rPr>
          <w:rFonts w:cs="Calibri"/>
          <w:color w:val="000000" w:themeColor="text1"/>
          <w:kern w:val="0"/>
          <w:sz w:val="24"/>
        </w:rPr>
        <w:t xml:space="preserve"> spread</w:t>
      </w:r>
      <w:r w:rsidR="000D71DD" w:rsidRPr="00955F72">
        <w:rPr>
          <w:rFonts w:cs="Calibri"/>
          <w:color w:val="000000" w:themeColor="text1"/>
          <w:kern w:val="0"/>
          <w:sz w:val="24"/>
        </w:rPr>
        <w:t xml:space="preserve"> during the last 9 weeks</w:t>
      </w:r>
      <w:r w:rsidR="00370F6C" w:rsidRPr="00955F72">
        <w:rPr>
          <w:rFonts w:cs="Calibri"/>
          <w:color w:val="000000" w:themeColor="text1"/>
          <w:kern w:val="0"/>
          <w:sz w:val="24"/>
          <w:szCs w:val="24"/>
        </w:rPr>
        <w:t xml:space="preserve"> of treatment</w:t>
      </w:r>
      <w:r w:rsidR="000D71DD" w:rsidRPr="00955F72">
        <w:rPr>
          <w:rFonts w:cs="Calibri"/>
          <w:color w:val="000000" w:themeColor="text1"/>
          <w:kern w:val="0"/>
          <w:sz w:val="24"/>
          <w:szCs w:val="24"/>
        </w:rPr>
        <w:t>.</w:t>
      </w:r>
      <w:r w:rsidR="000D71DD" w:rsidRPr="00955F72">
        <w:rPr>
          <w:rFonts w:cs="Calibri"/>
          <w:color w:val="000000" w:themeColor="text1"/>
          <w:kern w:val="0"/>
          <w:sz w:val="24"/>
        </w:rPr>
        <w:t xml:space="preserve"> All mice were weighed every week. </w:t>
      </w:r>
      <w:r w:rsidR="00E16CB4" w:rsidRPr="00955F72">
        <w:rPr>
          <w:rFonts w:cs="Calibri"/>
          <w:color w:val="000000" w:themeColor="text1"/>
          <w:kern w:val="0"/>
          <w:sz w:val="24"/>
        </w:rPr>
        <w:t xml:space="preserve">At week 12, </w:t>
      </w:r>
      <w:r w:rsidR="00E16CB4" w:rsidRPr="00955F72">
        <w:rPr>
          <w:rFonts w:cs="Calibri"/>
          <w:color w:val="000000" w:themeColor="text1"/>
          <w:kern w:val="0"/>
          <w:sz w:val="24"/>
          <w:szCs w:val="24"/>
        </w:rPr>
        <w:t>cardiovascular</w:t>
      </w:r>
      <w:r w:rsidR="00E16CB4" w:rsidRPr="00955F72">
        <w:rPr>
          <w:rFonts w:cs="Calibri"/>
          <w:color w:val="000000" w:themeColor="text1"/>
          <w:kern w:val="0"/>
          <w:sz w:val="24"/>
        </w:rPr>
        <w:t xml:space="preserve"> function analysis was evaluated using echocardiography. </w:t>
      </w:r>
      <w:r w:rsidR="000D71DD" w:rsidRPr="00955F72">
        <w:rPr>
          <w:rFonts w:cs="Calibri"/>
          <w:color w:val="000000" w:themeColor="text1"/>
          <w:kern w:val="0"/>
          <w:sz w:val="24"/>
        </w:rPr>
        <w:t xml:space="preserve">After 12 weeks of </w:t>
      </w:r>
      <w:r w:rsidR="00370F6C" w:rsidRPr="00955F72">
        <w:rPr>
          <w:rFonts w:cs="Calibri"/>
          <w:color w:val="000000" w:themeColor="text1"/>
          <w:kern w:val="0"/>
          <w:sz w:val="24"/>
          <w:szCs w:val="24"/>
        </w:rPr>
        <w:t xml:space="preserve">a </w:t>
      </w:r>
      <w:r w:rsidR="000D71DD" w:rsidRPr="00955F72">
        <w:rPr>
          <w:rFonts w:cs="Calibri"/>
          <w:color w:val="000000" w:themeColor="text1"/>
          <w:kern w:val="0"/>
          <w:sz w:val="24"/>
        </w:rPr>
        <w:t xml:space="preserve">high-cholesterol diet, all mice were </w:t>
      </w:r>
      <w:r w:rsidR="00955F72">
        <w:rPr>
          <w:rFonts w:cs="Calibri"/>
          <w:color w:val="000000" w:themeColor="text1"/>
          <w:kern w:val="0"/>
          <w:sz w:val="24"/>
        </w:rPr>
        <w:t>euthanized</w:t>
      </w:r>
      <w:r w:rsidR="00467738" w:rsidRPr="00955F72">
        <w:rPr>
          <w:rFonts w:cs="Calibri"/>
          <w:color w:val="000000" w:themeColor="text1"/>
          <w:kern w:val="0"/>
          <w:sz w:val="24"/>
          <w:szCs w:val="24"/>
        </w:rPr>
        <w:t>,</w:t>
      </w:r>
      <w:r w:rsidR="000D71DD" w:rsidRPr="00955F72">
        <w:rPr>
          <w:rFonts w:cs="Calibri"/>
          <w:color w:val="000000" w:themeColor="text1"/>
          <w:kern w:val="0"/>
          <w:sz w:val="24"/>
        </w:rPr>
        <w:t xml:space="preserve"> and blood samples and tissues were harvested for further investigation. </w:t>
      </w:r>
    </w:p>
    <w:p w14:paraId="2A572823" w14:textId="77777777" w:rsidR="000D71DD" w:rsidRPr="00955F72" w:rsidRDefault="000D71DD">
      <w:pPr>
        <w:autoSpaceDE w:val="0"/>
        <w:autoSpaceDN w:val="0"/>
        <w:adjustRightInd w:val="0"/>
        <w:rPr>
          <w:rFonts w:cs="Calibri"/>
          <w:color w:val="000000" w:themeColor="text1"/>
          <w:kern w:val="0"/>
          <w:sz w:val="24"/>
        </w:rPr>
      </w:pPr>
    </w:p>
    <w:p w14:paraId="6CAB9C48" w14:textId="42E006DF" w:rsidR="000D71DD" w:rsidRPr="00955F72" w:rsidRDefault="00FA6608">
      <w:pPr>
        <w:autoSpaceDE w:val="0"/>
        <w:autoSpaceDN w:val="0"/>
        <w:adjustRightInd w:val="0"/>
        <w:rPr>
          <w:rFonts w:cs="Calibri"/>
          <w:color w:val="000000" w:themeColor="text1"/>
          <w:kern w:val="0"/>
          <w:sz w:val="24"/>
          <w:szCs w:val="24"/>
        </w:rPr>
      </w:pPr>
      <w:r w:rsidRPr="00FA6608">
        <w:rPr>
          <w:rFonts w:cs="Calibri"/>
          <w:b/>
          <w:color w:val="000000" w:themeColor="text1"/>
          <w:kern w:val="0"/>
          <w:sz w:val="24"/>
        </w:rPr>
        <w:t>Figure 2</w:t>
      </w:r>
      <w:r w:rsidR="000D71DD" w:rsidRPr="00955F72">
        <w:rPr>
          <w:rFonts w:cs="Calibri"/>
          <w:b/>
          <w:color w:val="000000" w:themeColor="text1"/>
          <w:kern w:val="0"/>
          <w:sz w:val="24"/>
        </w:rPr>
        <w:t>.</w:t>
      </w:r>
      <w:r w:rsidR="000D71DD" w:rsidRPr="00955F72">
        <w:rPr>
          <w:rFonts w:cs="Calibri"/>
          <w:color w:val="000000" w:themeColor="text1"/>
          <w:kern w:val="0"/>
          <w:sz w:val="24"/>
        </w:rPr>
        <w:t xml:space="preserve"> </w:t>
      </w:r>
      <w:r w:rsidR="000D71DD" w:rsidRPr="00955F72">
        <w:rPr>
          <w:rFonts w:cs="Calibri"/>
          <w:b/>
          <w:color w:val="000000" w:themeColor="text1"/>
          <w:kern w:val="0"/>
          <w:sz w:val="24"/>
        </w:rPr>
        <w:t xml:space="preserve">Effects of various exogenous estrogens on plasma lipids and weekly body weight in </w:t>
      </w:r>
      <w:proofErr w:type="spellStart"/>
      <w:r w:rsidR="000D71DD" w:rsidRPr="00955F72">
        <w:rPr>
          <w:rFonts w:cs="Calibri"/>
          <w:b/>
          <w:color w:val="000000" w:themeColor="text1"/>
          <w:kern w:val="0"/>
          <w:sz w:val="24"/>
        </w:rPr>
        <w:t>apoE</w:t>
      </w:r>
      <w:proofErr w:type="spellEnd"/>
      <w:r w:rsidR="000D71DD" w:rsidRPr="00955F72">
        <w:rPr>
          <w:rFonts w:cs="Calibri"/>
          <w:b/>
          <w:color w:val="000000" w:themeColor="text1"/>
          <w:kern w:val="0"/>
          <w:sz w:val="24"/>
          <w:vertAlign w:val="superscript"/>
        </w:rPr>
        <w:t>-/-</w:t>
      </w:r>
      <w:r w:rsidR="000D71DD" w:rsidRPr="00955F72">
        <w:rPr>
          <w:rFonts w:cs="Calibri"/>
          <w:b/>
          <w:color w:val="000000" w:themeColor="text1"/>
          <w:kern w:val="0"/>
          <w:sz w:val="24"/>
        </w:rPr>
        <w:t xml:space="preserve"> mice.</w:t>
      </w:r>
      <w:r w:rsidR="000D71DD" w:rsidRPr="00955F72">
        <w:rPr>
          <w:rFonts w:cs="Calibri"/>
          <w:color w:val="000000" w:themeColor="text1"/>
          <w:kern w:val="0"/>
          <w:sz w:val="24"/>
        </w:rPr>
        <w:t xml:space="preserve"> Sham mice underwent a mock operation and received a high-cholesterol</w:t>
      </w:r>
      <w:r w:rsidR="00467738" w:rsidRPr="00955F72">
        <w:rPr>
          <w:rFonts w:cs="Calibri"/>
          <w:color w:val="000000" w:themeColor="text1"/>
          <w:kern w:val="0"/>
          <w:sz w:val="24"/>
          <w:szCs w:val="24"/>
        </w:rPr>
        <w:t xml:space="preserve"> diet</w:t>
      </w:r>
      <w:r w:rsidR="000D71DD" w:rsidRPr="00955F72">
        <w:rPr>
          <w:rFonts w:cs="Calibri"/>
          <w:color w:val="000000" w:themeColor="text1"/>
          <w:kern w:val="0"/>
          <w:sz w:val="24"/>
          <w:szCs w:val="24"/>
        </w:rPr>
        <w:t xml:space="preserve">. </w:t>
      </w:r>
      <w:r w:rsidR="0070643D" w:rsidRPr="00955F72">
        <w:rPr>
          <w:rFonts w:cs="Calibri"/>
          <w:color w:val="000000" w:themeColor="text1"/>
          <w:kern w:val="0"/>
          <w:sz w:val="24"/>
          <w:szCs w:val="24"/>
        </w:rPr>
        <w:t xml:space="preserve">OVX </w:t>
      </w:r>
      <w:r w:rsidR="000D71DD" w:rsidRPr="00955F72">
        <w:rPr>
          <w:rFonts w:cs="Calibri"/>
          <w:color w:val="000000" w:themeColor="text1"/>
          <w:kern w:val="0"/>
          <w:sz w:val="24"/>
        </w:rPr>
        <w:t xml:space="preserve">mice underwent bilateral ovariectomy and then randomly divided into </w:t>
      </w:r>
      <w:r w:rsidR="00996056" w:rsidRPr="00955F72">
        <w:rPr>
          <w:rFonts w:cs="Calibri"/>
          <w:color w:val="000000" w:themeColor="text1"/>
          <w:kern w:val="0"/>
          <w:sz w:val="24"/>
          <w:szCs w:val="24"/>
        </w:rPr>
        <w:t xml:space="preserve">the </w:t>
      </w:r>
      <w:r w:rsidR="000D71DD" w:rsidRPr="00955F72">
        <w:rPr>
          <w:rFonts w:cs="Calibri"/>
          <w:color w:val="000000" w:themeColor="text1"/>
          <w:kern w:val="0"/>
          <w:sz w:val="24"/>
        </w:rPr>
        <w:t xml:space="preserve">following groups: </w:t>
      </w:r>
      <w:r w:rsidR="00590432" w:rsidRPr="00955F72">
        <w:rPr>
          <w:rFonts w:cs="Calibri"/>
          <w:color w:val="000000" w:themeColor="text1"/>
          <w:kern w:val="0"/>
          <w:sz w:val="24"/>
          <w:szCs w:val="24"/>
        </w:rPr>
        <w:t>the</w:t>
      </w:r>
      <w:r w:rsidR="00590432" w:rsidRPr="00955F72">
        <w:rPr>
          <w:rFonts w:cs="Calibri"/>
          <w:color w:val="000000" w:themeColor="text1"/>
          <w:kern w:val="0"/>
          <w:sz w:val="24"/>
        </w:rPr>
        <w:t xml:space="preserve"> </w:t>
      </w:r>
      <w:r w:rsidR="000D71DD" w:rsidRPr="00955F72">
        <w:rPr>
          <w:rFonts w:cs="Calibri"/>
          <w:color w:val="000000" w:themeColor="text1"/>
          <w:kern w:val="0"/>
          <w:sz w:val="24"/>
        </w:rPr>
        <w:t>OVX group</w:t>
      </w:r>
      <w:r w:rsidR="0070643D" w:rsidRPr="00955F72">
        <w:rPr>
          <w:rFonts w:cs="Calibri"/>
          <w:color w:val="000000" w:themeColor="text1"/>
          <w:kern w:val="0"/>
          <w:sz w:val="24"/>
          <w:szCs w:val="24"/>
        </w:rPr>
        <w:t>, which was</w:t>
      </w:r>
      <w:r w:rsidR="000D71DD" w:rsidRPr="00955F72">
        <w:rPr>
          <w:rFonts w:cs="Calibri"/>
          <w:color w:val="000000" w:themeColor="text1"/>
          <w:kern w:val="0"/>
          <w:sz w:val="24"/>
        </w:rPr>
        <w:t xml:space="preserve"> treated with a high-cholesterol diet;</w:t>
      </w:r>
      <w:r w:rsidR="00590432" w:rsidRPr="00955F72">
        <w:rPr>
          <w:rFonts w:cs="Calibri"/>
          <w:color w:val="000000" w:themeColor="text1"/>
          <w:kern w:val="0"/>
          <w:sz w:val="24"/>
        </w:rPr>
        <w:t xml:space="preserve"> </w:t>
      </w:r>
      <w:r w:rsidR="00590432" w:rsidRPr="00955F72">
        <w:rPr>
          <w:rFonts w:cs="Calibri"/>
          <w:color w:val="000000" w:themeColor="text1"/>
          <w:kern w:val="0"/>
          <w:sz w:val="24"/>
          <w:szCs w:val="24"/>
        </w:rPr>
        <w:t xml:space="preserve">the </w:t>
      </w:r>
      <w:r w:rsidR="000D71DD" w:rsidRPr="00955F72">
        <w:rPr>
          <w:rFonts w:cs="Calibri"/>
          <w:color w:val="000000" w:themeColor="text1"/>
          <w:kern w:val="0"/>
          <w:sz w:val="24"/>
        </w:rPr>
        <w:t>OVX/E2 (17β-estradiol) group</w:t>
      </w:r>
      <w:r w:rsidR="00996056" w:rsidRPr="00955F72">
        <w:rPr>
          <w:rFonts w:cs="Calibri"/>
          <w:color w:val="000000" w:themeColor="text1"/>
          <w:kern w:val="0"/>
          <w:sz w:val="24"/>
          <w:szCs w:val="24"/>
        </w:rPr>
        <w:t>, which</w:t>
      </w:r>
      <w:r w:rsidR="000D71DD" w:rsidRPr="00955F72">
        <w:rPr>
          <w:rFonts w:cs="Calibri"/>
          <w:color w:val="000000" w:themeColor="text1"/>
          <w:kern w:val="0"/>
          <w:sz w:val="24"/>
          <w:szCs w:val="24"/>
        </w:rPr>
        <w:t xml:space="preserve"> </w:t>
      </w:r>
      <w:r w:rsidR="00996056" w:rsidRPr="00955F72">
        <w:rPr>
          <w:rFonts w:cs="Calibri"/>
          <w:color w:val="000000" w:themeColor="text1"/>
          <w:kern w:val="0"/>
          <w:sz w:val="24"/>
          <w:szCs w:val="24"/>
        </w:rPr>
        <w:t>received</w:t>
      </w:r>
      <w:r w:rsidR="00996056" w:rsidRPr="00955F72">
        <w:rPr>
          <w:rFonts w:cs="Calibri"/>
          <w:color w:val="000000" w:themeColor="text1"/>
          <w:kern w:val="0"/>
          <w:sz w:val="24"/>
        </w:rPr>
        <w:t xml:space="preserve"> </w:t>
      </w:r>
      <w:r w:rsidR="000D71DD" w:rsidRPr="00955F72">
        <w:rPr>
          <w:rFonts w:cs="Calibri"/>
          <w:color w:val="000000" w:themeColor="text1"/>
          <w:kern w:val="0"/>
          <w:sz w:val="24"/>
        </w:rPr>
        <w:t xml:space="preserve">a high-cholesterol diet for 12 weeks plus 0.1 mg/kg E2 </w:t>
      </w:r>
      <w:r w:rsidR="00996056" w:rsidRPr="00955F72">
        <w:rPr>
          <w:rFonts w:cs="Calibri"/>
          <w:color w:val="000000" w:themeColor="text1"/>
          <w:kern w:val="0"/>
          <w:sz w:val="24"/>
          <w:szCs w:val="24"/>
        </w:rPr>
        <w:t xml:space="preserve">through </w:t>
      </w:r>
      <w:r w:rsidR="000D71DD" w:rsidRPr="00955F72">
        <w:rPr>
          <w:rFonts w:cs="Calibri"/>
          <w:color w:val="000000" w:themeColor="text1"/>
          <w:kern w:val="0"/>
          <w:sz w:val="24"/>
          <w:szCs w:val="24"/>
        </w:rPr>
        <w:t>peroral</w:t>
      </w:r>
      <w:r w:rsidR="000D71DD" w:rsidRPr="00955F72">
        <w:rPr>
          <w:rFonts w:cs="Calibri"/>
          <w:color w:val="000000" w:themeColor="text1"/>
          <w:kern w:val="0"/>
          <w:sz w:val="24"/>
        </w:rPr>
        <w:t xml:space="preserve"> administration via </w:t>
      </w:r>
      <w:r w:rsidR="00146708">
        <w:rPr>
          <w:rFonts w:cs="Calibri"/>
          <w:color w:val="000000" w:themeColor="text1"/>
          <w:kern w:val="0"/>
          <w:sz w:val="24"/>
        </w:rPr>
        <w:t>hazelnut</w:t>
      </w:r>
      <w:r w:rsidR="00955F72">
        <w:rPr>
          <w:rFonts w:cs="Calibri"/>
          <w:color w:val="000000" w:themeColor="text1"/>
          <w:kern w:val="0"/>
          <w:sz w:val="24"/>
        </w:rPr>
        <w:t xml:space="preserve"> spread</w:t>
      </w:r>
      <w:r w:rsidR="000D71DD" w:rsidRPr="00955F72">
        <w:rPr>
          <w:rFonts w:cs="Calibri"/>
          <w:color w:val="000000" w:themeColor="text1"/>
          <w:kern w:val="0"/>
          <w:sz w:val="24"/>
        </w:rPr>
        <w:t xml:space="preserve"> </w:t>
      </w:r>
      <w:r w:rsidR="00590432" w:rsidRPr="00955F72">
        <w:rPr>
          <w:rFonts w:cs="Calibri"/>
          <w:color w:val="000000" w:themeColor="text1"/>
          <w:kern w:val="0"/>
          <w:sz w:val="24"/>
          <w:szCs w:val="24"/>
        </w:rPr>
        <w:t>for</w:t>
      </w:r>
      <w:r w:rsidR="00590432" w:rsidRPr="00955F72">
        <w:rPr>
          <w:rFonts w:cs="Calibri"/>
          <w:color w:val="000000" w:themeColor="text1"/>
          <w:kern w:val="0"/>
          <w:sz w:val="24"/>
        </w:rPr>
        <w:t xml:space="preserve"> </w:t>
      </w:r>
      <w:r w:rsidR="000D71DD" w:rsidRPr="00955F72">
        <w:rPr>
          <w:rFonts w:cs="Calibri"/>
          <w:color w:val="000000" w:themeColor="text1"/>
          <w:kern w:val="0"/>
          <w:sz w:val="24"/>
        </w:rPr>
        <w:t>the last 9 weeks</w:t>
      </w:r>
      <w:r w:rsidR="00590432" w:rsidRPr="00955F72">
        <w:rPr>
          <w:rFonts w:cs="Calibri"/>
          <w:color w:val="000000" w:themeColor="text1"/>
          <w:kern w:val="0"/>
          <w:sz w:val="24"/>
          <w:szCs w:val="24"/>
        </w:rPr>
        <w:t xml:space="preserve"> of treatment</w:t>
      </w:r>
      <w:r w:rsidR="000D71DD" w:rsidRPr="00955F72">
        <w:rPr>
          <w:rFonts w:cs="Calibri"/>
          <w:color w:val="000000" w:themeColor="text1"/>
          <w:kern w:val="0"/>
          <w:sz w:val="24"/>
          <w:szCs w:val="24"/>
        </w:rPr>
        <w:t>;</w:t>
      </w:r>
      <w:r w:rsidR="00590432" w:rsidRPr="00955F72">
        <w:rPr>
          <w:rFonts w:cs="Calibri"/>
          <w:color w:val="000000" w:themeColor="text1"/>
          <w:kern w:val="0"/>
          <w:sz w:val="24"/>
          <w:szCs w:val="24"/>
        </w:rPr>
        <w:t xml:space="preserve"> and</w:t>
      </w:r>
      <w:r w:rsidR="000D71DD" w:rsidRPr="00955F72">
        <w:rPr>
          <w:rFonts w:cs="Calibri"/>
          <w:color w:val="000000" w:themeColor="text1"/>
          <w:kern w:val="0"/>
          <w:sz w:val="24"/>
          <w:szCs w:val="24"/>
        </w:rPr>
        <w:t xml:space="preserve"> </w:t>
      </w:r>
      <w:r w:rsidR="00590432" w:rsidRPr="00955F72">
        <w:rPr>
          <w:rFonts w:cs="Calibri"/>
          <w:color w:val="000000" w:themeColor="text1"/>
          <w:kern w:val="0"/>
          <w:sz w:val="24"/>
          <w:szCs w:val="24"/>
        </w:rPr>
        <w:t>the</w:t>
      </w:r>
      <w:r w:rsidR="00590432" w:rsidRPr="00955F72">
        <w:rPr>
          <w:rFonts w:cs="Calibri"/>
          <w:color w:val="000000" w:themeColor="text1"/>
          <w:kern w:val="0"/>
          <w:sz w:val="24"/>
        </w:rPr>
        <w:t xml:space="preserve"> </w:t>
      </w:r>
      <w:r w:rsidR="000D71DD" w:rsidRPr="00955F72">
        <w:rPr>
          <w:rFonts w:cs="Calibri"/>
          <w:color w:val="000000" w:themeColor="text1"/>
          <w:kern w:val="0"/>
          <w:sz w:val="24"/>
        </w:rPr>
        <w:t xml:space="preserve">OVX/PPD </w:t>
      </w:r>
      <w:r w:rsidR="000D71DD" w:rsidRPr="00955F72">
        <w:rPr>
          <w:rFonts w:cs="Calibri"/>
          <w:color w:val="000000" w:themeColor="text1"/>
          <w:kern w:val="0"/>
          <w:sz w:val="24"/>
          <w:szCs w:val="24"/>
        </w:rPr>
        <w:t>group</w:t>
      </w:r>
      <w:r w:rsidR="00996056" w:rsidRPr="00955F72">
        <w:rPr>
          <w:rFonts w:cs="Calibri"/>
          <w:color w:val="000000" w:themeColor="text1"/>
          <w:kern w:val="0"/>
          <w:sz w:val="24"/>
          <w:szCs w:val="24"/>
        </w:rPr>
        <w:t>, which</w:t>
      </w:r>
      <w:r w:rsidR="000D71DD" w:rsidRPr="00955F72">
        <w:rPr>
          <w:rFonts w:cs="Calibri"/>
          <w:color w:val="000000" w:themeColor="text1"/>
          <w:kern w:val="0"/>
          <w:sz w:val="24"/>
          <w:szCs w:val="24"/>
        </w:rPr>
        <w:t xml:space="preserve"> </w:t>
      </w:r>
      <w:r w:rsidR="00996056" w:rsidRPr="00955F72">
        <w:rPr>
          <w:rFonts w:cs="Calibri"/>
          <w:color w:val="000000" w:themeColor="text1"/>
          <w:kern w:val="0"/>
          <w:sz w:val="24"/>
          <w:szCs w:val="24"/>
        </w:rPr>
        <w:t>received</w:t>
      </w:r>
      <w:r w:rsidR="00996056" w:rsidRPr="00955F72">
        <w:rPr>
          <w:rFonts w:cs="Calibri"/>
          <w:color w:val="000000" w:themeColor="text1"/>
          <w:kern w:val="0"/>
          <w:sz w:val="24"/>
        </w:rPr>
        <w:t xml:space="preserve"> </w:t>
      </w:r>
      <w:r w:rsidR="000D71DD" w:rsidRPr="00955F72">
        <w:rPr>
          <w:rFonts w:cs="Calibri"/>
          <w:color w:val="000000" w:themeColor="text1"/>
          <w:kern w:val="0"/>
          <w:sz w:val="24"/>
        </w:rPr>
        <w:t>a high-cholesterol diet for 12 weeks plus 0.</w:t>
      </w:r>
      <w:r w:rsidR="000D71DD" w:rsidRPr="00955F72">
        <w:rPr>
          <w:rFonts w:cs="Calibri"/>
          <w:color w:val="000000" w:themeColor="text1"/>
          <w:kern w:val="0"/>
          <w:sz w:val="24"/>
          <w:szCs w:val="24"/>
        </w:rPr>
        <w:t>5</w:t>
      </w:r>
      <w:r w:rsidR="00590432" w:rsidRPr="00955F72">
        <w:rPr>
          <w:rFonts w:cs="Calibri"/>
          <w:color w:val="000000" w:themeColor="text1"/>
          <w:kern w:val="0"/>
          <w:sz w:val="24"/>
          <w:szCs w:val="24"/>
        </w:rPr>
        <w:t xml:space="preserve"> </w:t>
      </w:r>
      <w:r w:rsidR="000D71DD" w:rsidRPr="00955F72">
        <w:rPr>
          <w:rFonts w:cs="Calibri"/>
          <w:color w:val="000000" w:themeColor="text1"/>
          <w:kern w:val="0"/>
          <w:sz w:val="24"/>
          <w:szCs w:val="24"/>
        </w:rPr>
        <w:t>mg</w:t>
      </w:r>
      <w:r w:rsidR="000D71DD" w:rsidRPr="00955F72">
        <w:rPr>
          <w:rFonts w:cs="Calibri"/>
          <w:color w:val="000000" w:themeColor="text1"/>
          <w:kern w:val="0"/>
          <w:sz w:val="24"/>
        </w:rPr>
        <w:t xml:space="preserve">/kg PPD </w:t>
      </w:r>
      <w:r w:rsidR="00996056" w:rsidRPr="00955F72">
        <w:rPr>
          <w:rFonts w:cs="Calibri"/>
          <w:color w:val="000000" w:themeColor="text1"/>
          <w:kern w:val="0"/>
          <w:sz w:val="24"/>
          <w:szCs w:val="24"/>
        </w:rPr>
        <w:t xml:space="preserve">through </w:t>
      </w:r>
      <w:r w:rsidR="000D71DD" w:rsidRPr="00955F72">
        <w:rPr>
          <w:rFonts w:cs="Calibri"/>
          <w:color w:val="000000" w:themeColor="text1"/>
          <w:kern w:val="0"/>
          <w:sz w:val="24"/>
          <w:szCs w:val="24"/>
        </w:rPr>
        <w:t>peroral</w:t>
      </w:r>
      <w:r w:rsidR="000D71DD" w:rsidRPr="00955F72">
        <w:rPr>
          <w:rFonts w:cs="Calibri"/>
          <w:color w:val="000000" w:themeColor="text1"/>
          <w:kern w:val="0"/>
          <w:sz w:val="24"/>
        </w:rPr>
        <w:t xml:space="preserve"> administration via </w:t>
      </w:r>
      <w:r w:rsidR="00146708">
        <w:rPr>
          <w:rFonts w:cs="Calibri"/>
          <w:color w:val="000000" w:themeColor="text1"/>
          <w:kern w:val="0"/>
          <w:sz w:val="24"/>
        </w:rPr>
        <w:t>hazelnut</w:t>
      </w:r>
      <w:r w:rsidR="00955F72">
        <w:rPr>
          <w:rFonts w:cs="Calibri"/>
          <w:color w:val="000000" w:themeColor="text1"/>
          <w:kern w:val="0"/>
          <w:sz w:val="24"/>
        </w:rPr>
        <w:t xml:space="preserve"> spread</w:t>
      </w:r>
      <w:r w:rsidR="000D71DD" w:rsidRPr="00955F72">
        <w:rPr>
          <w:rFonts w:cs="Calibri"/>
          <w:color w:val="000000" w:themeColor="text1"/>
          <w:kern w:val="0"/>
          <w:sz w:val="24"/>
        </w:rPr>
        <w:t xml:space="preserve"> </w:t>
      </w:r>
      <w:r w:rsidR="00590432" w:rsidRPr="00955F72">
        <w:rPr>
          <w:rFonts w:cs="Calibri"/>
          <w:color w:val="000000" w:themeColor="text1"/>
          <w:kern w:val="0"/>
          <w:sz w:val="24"/>
          <w:szCs w:val="24"/>
        </w:rPr>
        <w:t>for</w:t>
      </w:r>
      <w:r w:rsidR="00590432" w:rsidRPr="00955F72">
        <w:rPr>
          <w:rFonts w:cs="Calibri"/>
          <w:color w:val="000000" w:themeColor="text1"/>
          <w:kern w:val="0"/>
          <w:sz w:val="24"/>
        </w:rPr>
        <w:t xml:space="preserve"> the</w:t>
      </w:r>
      <w:r w:rsidR="000D71DD" w:rsidRPr="00955F72">
        <w:rPr>
          <w:rFonts w:cs="Calibri"/>
          <w:color w:val="000000" w:themeColor="text1"/>
          <w:kern w:val="0"/>
          <w:sz w:val="24"/>
        </w:rPr>
        <w:t xml:space="preserve"> last 9 weeks</w:t>
      </w:r>
      <w:r w:rsidR="00590432" w:rsidRPr="00955F72">
        <w:rPr>
          <w:rFonts w:cs="Calibri"/>
          <w:color w:val="000000" w:themeColor="text1"/>
          <w:kern w:val="0"/>
          <w:sz w:val="24"/>
          <w:szCs w:val="24"/>
        </w:rPr>
        <w:t xml:space="preserve"> of treatment</w:t>
      </w:r>
      <w:r w:rsidR="000D71DD" w:rsidRPr="00955F72">
        <w:rPr>
          <w:rFonts w:cs="Calibri"/>
          <w:color w:val="000000" w:themeColor="text1"/>
          <w:kern w:val="0"/>
          <w:sz w:val="24"/>
          <w:szCs w:val="24"/>
        </w:rPr>
        <w:t xml:space="preserve">. </w:t>
      </w:r>
      <w:r w:rsidR="00996056" w:rsidRPr="00955F72">
        <w:rPr>
          <w:rFonts w:cs="Calibri"/>
          <w:color w:val="000000" w:themeColor="text1"/>
          <w:kern w:val="0"/>
          <w:sz w:val="24"/>
          <w:szCs w:val="24"/>
        </w:rPr>
        <w:t xml:space="preserve">The </w:t>
      </w:r>
      <w:r w:rsidR="000D71DD" w:rsidRPr="00955F72">
        <w:rPr>
          <w:rFonts w:cs="Calibri"/>
          <w:color w:val="000000" w:themeColor="text1"/>
          <w:kern w:val="0"/>
          <w:sz w:val="24"/>
        </w:rPr>
        <w:t xml:space="preserve">total cholesterol and triglyceride levels </w:t>
      </w:r>
      <w:r w:rsidR="00996056" w:rsidRPr="00955F72">
        <w:rPr>
          <w:rFonts w:cs="Calibri"/>
          <w:color w:val="000000" w:themeColor="text1"/>
          <w:kern w:val="0"/>
          <w:sz w:val="24"/>
          <w:szCs w:val="24"/>
        </w:rPr>
        <w:t xml:space="preserve">of plasma </w:t>
      </w:r>
      <w:r w:rsidR="000D71DD" w:rsidRPr="00955F72">
        <w:rPr>
          <w:rFonts w:cs="Calibri"/>
          <w:color w:val="000000" w:themeColor="text1"/>
          <w:kern w:val="0"/>
          <w:sz w:val="24"/>
        </w:rPr>
        <w:t xml:space="preserve">were measured </w:t>
      </w:r>
      <w:r w:rsidR="00996056" w:rsidRPr="00955F72">
        <w:rPr>
          <w:rFonts w:cs="Calibri"/>
          <w:color w:val="000000" w:themeColor="text1"/>
          <w:kern w:val="0"/>
          <w:sz w:val="24"/>
          <w:szCs w:val="24"/>
        </w:rPr>
        <w:t>via</w:t>
      </w:r>
      <w:r w:rsidR="00996056" w:rsidRPr="00955F72">
        <w:rPr>
          <w:rFonts w:cs="Calibri"/>
          <w:color w:val="000000" w:themeColor="text1"/>
          <w:kern w:val="0"/>
          <w:sz w:val="24"/>
        </w:rPr>
        <w:t xml:space="preserve"> </w:t>
      </w:r>
      <w:r w:rsidR="000D71DD" w:rsidRPr="00955F72">
        <w:rPr>
          <w:rFonts w:cs="Calibri"/>
          <w:color w:val="000000" w:themeColor="text1"/>
          <w:kern w:val="0"/>
          <w:sz w:val="24"/>
        </w:rPr>
        <w:t>enzymatic methods (</w:t>
      </w:r>
      <w:r w:rsidR="000D71DD" w:rsidRPr="00C826D6">
        <w:rPr>
          <w:rFonts w:cs="Calibri"/>
          <w:b/>
          <w:color w:val="000000" w:themeColor="text1"/>
          <w:kern w:val="0"/>
          <w:sz w:val="24"/>
        </w:rPr>
        <w:t>A</w:t>
      </w:r>
      <w:r w:rsidR="00DC71C7" w:rsidRPr="00C826D6">
        <w:rPr>
          <w:rFonts w:cs="Calibri"/>
          <w:b/>
          <w:color w:val="000000" w:themeColor="text1"/>
          <w:kern w:val="0"/>
          <w:sz w:val="24"/>
          <w:szCs w:val="24"/>
        </w:rPr>
        <w:t>-</w:t>
      </w:r>
      <w:r w:rsidR="000D71DD" w:rsidRPr="00C826D6">
        <w:rPr>
          <w:rFonts w:cs="Calibri"/>
          <w:b/>
          <w:color w:val="000000" w:themeColor="text1"/>
          <w:kern w:val="0"/>
          <w:sz w:val="24"/>
        </w:rPr>
        <w:t>B</w:t>
      </w:r>
      <w:r w:rsidR="000D71DD" w:rsidRPr="00955F72">
        <w:rPr>
          <w:rFonts w:cs="Calibri"/>
          <w:color w:val="000000" w:themeColor="text1"/>
          <w:kern w:val="0"/>
          <w:sz w:val="24"/>
        </w:rPr>
        <w:t xml:space="preserve">). </w:t>
      </w:r>
      <w:r w:rsidR="009B6DB3" w:rsidRPr="00955F72">
        <w:rPr>
          <w:rFonts w:cs="Calibri"/>
          <w:color w:val="000000" w:themeColor="text1"/>
          <w:kern w:val="0"/>
          <w:sz w:val="24"/>
          <w:szCs w:val="24"/>
        </w:rPr>
        <w:t>Data</w:t>
      </w:r>
      <w:r w:rsidR="009B6DB3" w:rsidRPr="00955F72">
        <w:rPr>
          <w:rFonts w:cs="Calibri"/>
          <w:color w:val="000000" w:themeColor="text1"/>
          <w:kern w:val="0"/>
          <w:sz w:val="24"/>
        </w:rPr>
        <w:t xml:space="preserve"> are expressed as the means ± SEM</w:t>
      </w:r>
      <w:r w:rsidR="009B6DB3" w:rsidRPr="00955F72">
        <w:rPr>
          <w:rFonts w:cs="Calibri"/>
          <w:color w:val="000000" w:themeColor="text1"/>
          <w:kern w:val="0"/>
          <w:sz w:val="24"/>
          <w:szCs w:val="24"/>
        </w:rPr>
        <w:t xml:space="preserve"> of</w:t>
      </w:r>
      <w:r w:rsidR="009B6DB3" w:rsidRPr="00955F72">
        <w:rPr>
          <w:rFonts w:cs="Calibri"/>
          <w:color w:val="000000" w:themeColor="text1"/>
          <w:kern w:val="0"/>
          <w:sz w:val="24"/>
        </w:rPr>
        <w:t xml:space="preserve"> n</w:t>
      </w:r>
      <w:r w:rsidR="009B6DB3" w:rsidRPr="00955F72">
        <w:rPr>
          <w:rFonts w:cs="Calibri"/>
          <w:color w:val="000000" w:themeColor="text1"/>
          <w:kern w:val="0"/>
          <w:sz w:val="24"/>
          <w:szCs w:val="24"/>
        </w:rPr>
        <w:t xml:space="preserve"> = </w:t>
      </w:r>
      <w:r w:rsidR="009B6DB3" w:rsidRPr="00955F72">
        <w:rPr>
          <w:rFonts w:cs="Calibri"/>
          <w:color w:val="000000" w:themeColor="text1"/>
          <w:kern w:val="0"/>
          <w:sz w:val="24"/>
        </w:rPr>
        <w:t xml:space="preserve">5 mice per group. </w:t>
      </w:r>
      <w:r w:rsidR="00A417D5" w:rsidRPr="00955F72">
        <w:rPr>
          <w:rFonts w:cs="Calibri"/>
          <w:color w:val="000000" w:themeColor="text1"/>
          <w:kern w:val="0"/>
          <w:sz w:val="24"/>
        </w:rPr>
        <w:t>Weekly b</w:t>
      </w:r>
      <w:r w:rsidR="000D71DD" w:rsidRPr="00955F72">
        <w:rPr>
          <w:rFonts w:cs="Calibri"/>
          <w:color w:val="000000" w:themeColor="text1"/>
          <w:kern w:val="0"/>
          <w:sz w:val="24"/>
        </w:rPr>
        <w:t xml:space="preserve">ody weights were </w:t>
      </w:r>
      <w:r w:rsidR="00A417D5" w:rsidRPr="00955F72">
        <w:rPr>
          <w:rFonts w:cs="Calibri"/>
          <w:color w:val="000000" w:themeColor="text1"/>
          <w:kern w:val="0"/>
          <w:sz w:val="24"/>
        </w:rPr>
        <w:t>measured</w:t>
      </w:r>
      <w:r w:rsidR="000D71DD" w:rsidRPr="00955F72">
        <w:rPr>
          <w:rFonts w:cs="Calibri"/>
          <w:color w:val="000000" w:themeColor="text1"/>
          <w:kern w:val="0"/>
          <w:sz w:val="24"/>
        </w:rPr>
        <w:t xml:space="preserve"> from </w:t>
      </w:r>
      <w:r w:rsidR="000D71DD" w:rsidRPr="00955F72">
        <w:rPr>
          <w:rFonts w:cs="Calibri"/>
          <w:color w:val="000000" w:themeColor="text1"/>
          <w:kern w:val="0"/>
          <w:sz w:val="24"/>
          <w:szCs w:val="24"/>
        </w:rPr>
        <w:t>week</w:t>
      </w:r>
      <w:r w:rsidR="00A417D5" w:rsidRPr="00955F72">
        <w:rPr>
          <w:rFonts w:cs="Calibri"/>
          <w:color w:val="000000" w:themeColor="text1"/>
          <w:kern w:val="0"/>
          <w:sz w:val="24"/>
          <w:szCs w:val="24"/>
        </w:rPr>
        <w:t xml:space="preserve"> -</w:t>
      </w:r>
      <w:r w:rsidR="000D71DD" w:rsidRPr="00955F72">
        <w:rPr>
          <w:rFonts w:cs="Calibri"/>
          <w:color w:val="000000" w:themeColor="text1"/>
          <w:kern w:val="0"/>
          <w:sz w:val="24"/>
        </w:rPr>
        <w:t xml:space="preserve">1 to </w:t>
      </w:r>
      <w:r w:rsidR="00A417D5" w:rsidRPr="00955F72">
        <w:rPr>
          <w:rFonts w:cs="Calibri"/>
          <w:color w:val="000000" w:themeColor="text1"/>
          <w:kern w:val="0"/>
          <w:sz w:val="24"/>
        </w:rPr>
        <w:t xml:space="preserve">week </w:t>
      </w:r>
      <w:r w:rsidR="000D71DD" w:rsidRPr="00955F72">
        <w:rPr>
          <w:rFonts w:cs="Calibri"/>
          <w:color w:val="000000" w:themeColor="text1"/>
          <w:kern w:val="0"/>
          <w:sz w:val="24"/>
        </w:rPr>
        <w:t>12 (</w:t>
      </w:r>
      <w:r w:rsidR="000D71DD" w:rsidRPr="00C826D6">
        <w:rPr>
          <w:rFonts w:cs="Calibri"/>
          <w:b/>
          <w:color w:val="000000" w:themeColor="text1"/>
          <w:kern w:val="0"/>
          <w:sz w:val="24"/>
        </w:rPr>
        <w:t>C</w:t>
      </w:r>
      <w:r w:rsidR="000D71DD" w:rsidRPr="00955F72">
        <w:rPr>
          <w:rFonts w:cs="Calibri"/>
          <w:color w:val="000000" w:themeColor="text1"/>
          <w:kern w:val="0"/>
          <w:sz w:val="24"/>
        </w:rPr>
        <w:t xml:space="preserve">). </w:t>
      </w:r>
      <w:r w:rsidR="00996056" w:rsidRPr="00955F72">
        <w:rPr>
          <w:rFonts w:cs="Calibri"/>
          <w:color w:val="000000" w:themeColor="text1"/>
          <w:kern w:val="0"/>
          <w:sz w:val="24"/>
          <w:szCs w:val="24"/>
        </w:rPr>
        <w:t>D</w:t>
      </w:r>
      <w:r w:rsidR="000D71DD" w:rsidRPr="00955F72">
        <w:rPr>
          <w:rFonts w:cs="Calibri"/>
          <w:color w:val="000000" w:themeColor="text1"/>
          <w:kern w:val="0"/>
          <w:sz w:val="24"/>
          <w:szCs w:val="24"/>
        </w:rPr>
        <w:t>ata</w:t>
      </w:r>
      <w:r w:rsidR="000D71DD" w:rsidRPr="00955F72">
        <w:rPr>
          <w:rFonts w:cs="Calibri"/>
          <w:color w:val="000000" w:themeColor="text1"/>
          <w:kern w:val="0"/>
          <w:sz w:val="24"/>
        </w:rPr>
        <w:t xml:space="preserve"> are expressed as the means ± SEM</w:t>
      </w:r>
      <w:r w:rsidR="00590432" w:rsidRPr="00955F72">
        <w:rPr>
          <w:rFonts w:cs="Calibri"/>
          <w:color w:val="000000" w:themeColor="text1"/>
          <w:kern w:val="0"/>
          <w:sz w:val="24"/>
          <w:szCs w:val="24"/>
        </w:rPr>
        <w:t xml:space="preserve"> of</w:t>
      </w:r>
      <w:r w:rsidR="00590432" w:rsidRPr="00955F72">
        <w:rPr>
          <w:rFonts w:cs="Calibri"/>
          <w:color w:val="000000" w:themeColor="text1"/>
          <w:kern w:val="0"/>
          <w:sz w:val="24"/>
        </w:rPr>
        <w:t xml:space="preserve"> </w:t>
      </w:r>
      <w:r w:rsidR="000D71DD" w:rsidRPr="00955F72">
        <w:rPr>
          <w:rFonts w:cs="Calibri"/>
          <w:color w:val="000000" w:themeColor="text1"/>
          <w:kern w:val="0"/>
          <w:sz w:val="24"/>
        </w:rPr>
        <w:t>n</w:t>
      </w:r>
      <w:r w:rsidR="00590432" w:rsidRPr="00955F72">
        <w:rPr>
          <w:rFonts w:cs="Calibri"/>
          <w:color w:val="000000" w:themeColor="text1"/>
          <w:kern w:val="0"/>
          <w:sz w:val="24"/>
          <w:szCs w:val="24"/>
        </w:rPr>
        <w:t xml:space="preserve"> </w:t>
      </w:r>
      <w:r w:rsidR="000D71DD" w:rsidRPr="00955F72">
        <w:rPr>
          <w:rFonts w:cs="Calibri"/>
          <w:color w:val="000000" w:themeColor="text1"/>
          <w:kern w:val="0"/>
          <w:sz w:val="24"/>
          <w:szCs w:val="24"/>
        </w:rPr>
        <w:t>=</w:t>
      </w:r>
      <w:r w:rsidR="00590432" w:rsidRPr="00955F72">
        <w:rPr>
          <w:rFonts w:cs="Calibri"/>
          <w:color w:val="000000" w:themeColor="text1"/>
          <w:kern w:val="0"/>
          <w:sz w:val="24"/>
          <w:szCs w:val="24"/>
        </w:rPr>
        <w:t xml:space="preserve"> </w:t>
      </w:r>
      <w:r w:rsidR="009B6DB3" w:rsidRPr="00955F72">
        <w:rPr>
          <w:rFonts w:cs="Calibri"/>
          <w:color w:val="000000" w:themeColor="text1"/>
          <w:kern w:val="0"/>
          <w:sz w:val="24"/>
        </w:rPr>
        <w:t>8</w:t>
      </w:r>
      <w:r w:rsidR="000D71DD" w:rsidRPr="00955F72">
        <w:rPr>
          <w:rFonts w:cs="Calibri"/>
          <w:color w:val="000000" w:themeColor="text1"/>
          <w:kern w:val="0"/>
          <w:sz w:val="24"/>
        </w:rPr>
        <w:t xml:space="preserve"> mice per group. One-way ANOVA followed by Dunnett’s post hoc test</w:t>
      </w:r>
      <w:r w:rsidR="00590432" w:rsidRPr="00955F72">
        <w:rPr>
          <w:rFonts w:cs="Calibri"/>
          <w:color w:val="000000" w:themeColor="text1"/>
          <w:kern w:val="0"/>
          <w:sz w:val="24"/>
          <w:szCs w:val="24"/>
        </w:rPr>
        <w:t xml:space="preserve"> was conducted</w:t>
      </w:r>
      <w:r w:rsidR="000D71DD" w:rsidRPr="00955F72">
        <w:rPr>
          <w:rFonts w:cs="Calibri"/>
          <w:color w:val="000000" w:themeColor="text1"/>
          <w:kern w:val="0"/>
          <w:sz w:val="24"/>
        </w:rPr>
        <w:t xml:space="preserve"> for multiple comparisons. *</w:t>
      </w:r>
      <w:r w:rsidR="00755FC0">
        <w:rPr>
          <w:rFonts w:cs="Calibri"/>
          <w:i/>
          <w:color w:val="000000" w:themeColor="text1"/>
          <w:kern w:val="0"/>
          <w:sz w:val="24"/>
        </w:rPr>
        <w:t>p</w:t>
      </w:r>
      <w:r w:rsidR="000D71DD" w:rsidRPr="00955F72">
        <w:rPr>
          <w:rFonts w:cs="Calibri"/>
          <w:color w:val="000000" w:themeColor="text1"/>
          <w:kern w:val="0"/>
          <w:sz w:val="24"/>
        </w:rPr>
        <w:t xml:space="preserve"> &lt; 0.05 compared with the sham group; </w:t>
      </w:r>
      <w:r w:rsidR="000D71DD" w:rsidRPr="00955F72">
        <w:rPr>
          <w:rFonts w:cs="Calibri"/>
          <w:color w:val="000000" w:themeColor="text1"/>
          <w:kern w:val="0"/>
          <w:sz w:val="24"/>
          <w:vertAlign w:val="superscript"/>
        </w:rPr>
        <w:t>#</w:t>
      </w:r>
      <w:r w:rsidR="00755FC0">
        <w:rPr>
          <w:rFonts w:cs="Calibri"/>
          <w:i/>
          <w:color w:val="000000" w:themeColor="text1"/>
          <w:kern w:val="0"/>
          <w:sz w:val="24"/>
        </w:rPr>
        <w:t>p</w:t>
      </w:r>
      <w:r w:rsidR="000D71DD" w:rsidRPr="00955F72">
        <w:rPr>
          <w:rFonts w:cs="Calibri"/>
          <w:color w:val="000000" w:themeColor="text1"/>
          <w:kern w:val="0"/>
          <w:sz w:val="24"/>
        </w:rPr>
        <w:t xml:space="preserve"> &lt; 0.05 compared with the OVX group.</w:t>
      </w:r>
    </w:p>
    <w:p w14:paraId="0E9760A2" w14:textId="77777777" w:rsidR="000D71DD" w:rsidRPr="00955F72" w:rsidRDefault="000D71DD">
      <w:pPr>
        <w:autoSpaceDE w:val="0"/>
        <w:autoSpaceDN w:val="0"/>
        <w:adjustRightInd w:val="0"/>
        <w:rPr>
          <w:rFonts w:cs="Calibri"/>
          <w:color w:val="000000" w:themeColor="text1"/>
          <w:kern w:val="0"/>
          <w:sz w:val="24"/>
        </w:rPr>
      </w:pPr>
    </w:p>
    <w:p w14:paraId="6062DEAC" w14:textId="57E23C12" w:rsidR="000D71DD" w:rsidRPr="00955F72" w:rsidRDefault="00FA6608">
      <w:pPr>
        <w:autoSpaceDE w:val="0"/>
        <w:autoSpaceDN w:val="0"/>
        <w:adjustRightInd w:val="0"/>
        <w:rPr>
          <w:rFonts w:cs="Calibri"/>
          <w:color w:val="000000" w:themeColor="text1"/>
          <w:kern w:val="0"/>
          <w:sz w:val="24"/>
          <w:szCs w:val="24"/>
        </w:rPr>
      </w:pPr>
      <w:r w:rsidRPr="00FA6608">
        <w:rPr>
          <w:rFonts w:cs="Calibri"/>
          <w:b/>
          <w:color w:val="000000" w:themeColor="text1"/>
          <w:kern w:val="0"/>
          <w:sz w:val="24"/>
        </w:rPr>
        <w:t>Figure 3</w:t>
      </w:r>
      <w:r w:rsidR="000D71DD" w:rsidRPr="00955F72">
        <w:rPr>
          <w:rFonts w:cs="Calibri"/>
          <w:b/>
          <w:color w:val="000000" w:themeColor="text1"/>
          <w:kern w:val="0"/>
          <w:sz w:val="24"/>
        </w:rPr>
        <w:t>.</w:t>
      </w:r>
      <w:r w:rsidR="000D71DD" w:rsidRPr="00955F72">
        <w:rPr>
          <w:rFonts w:cs="Calibri"/>
          <w:color w:val="000000" w:themeColor="text1"/>
          <w:kern w:val="0"/>
          <w:sz w:val="24"/>
        </w:rPr>
        <w:t xml:space="preserve"> </w:t>
      </w:r>
      <w:r w:rsidR="00023E3D" w:rsidRPr="00955F72">
        <w:rPr>
          <w:rFonts w:cs="Calibri"/>
          <w:b/>
          <w:color w:val="000000" w:themeColor="text1"/>
          <w:kern w:val="0"/>
          <w:sz w:val="24"/>
        </w:rPr>
        <w:t>IMT or m</w:t>
      </w:r>
      <w:r w:rsidR="000D71DD" w:rsidRPr="00955F72">
        <w:rPr>
          <w:rFonts w:cs="Calibri"/>
          <w:b/>
          <w:color w:val="000000" w:themeColor="text1"/>
          <w:kern w:val="0"/>
          <w:sz w:val="24"/>
        </w:rPr>
        <w:t>aximal plaque</w:t>
      </w:r>
      <w:r w:rsidR="00023E3D" w:rsidRPr="00955F72">
        <w:rPr>
          <w:rFonts w:cs="Calibri"/>
          <w:b/>
          <w:color w:val="000000" w:themeColor="text1"/>
          <w:kern w:val="0"/>
          <w:sz w:val="24"/>
        </w:rPr>
        <w:t xml:space="preserve"> thickness</w:t>
      </w:r>
      <w:r w:rsidR="000D71DD" w:rsidRPr="00955F72">
        <w:rPr>
          <w:rFonts w:cs="Calibri"/>
          <w:b/>
          <w:color w:val="000000" w:themeColor="text1"/>
          <w:kern w:val="0"/>
          <w:sz w:val="24"/>
        </w:rPr>
        <w:t xml:space="preserve"> measurements in </w:t>
      </w:r>
      <w:proofErr w:type="spellStart"/>
      <w:r w:rsidR="000D71DD" w:rsidRPr="00955F72">
        <w:rPr>
          <w:rFonts w:cs="Calibri"/>
          <w:b/>
          <w:color w:val="000000" w:themeColor="text1"/>
          <w:kern w:val="0"/>
          <w:sz w:val="24"/>
        </w:rPr>
        <w:t>apoE</w:t>
      </w:r>
      <w:proofErr w:type="spellEnd"/>
      <w:r w:rsidR="000D71DD" w:rsidRPr="00955F72">
        <w:rPr>
          <w:rFonts w:cs="Calibri"/>
          <w:b/>
          <w:color w:val="000000" w:themeColor="text1"/>
          <w:kern w:val="0"/>
          <w:sz w:val="24"/>
          <w:vertAlign w:val="superscript"/>
        </w:rPr>
        <w:t>-/-</w:t>
      </w:r>
      <w:r w:rsidR="000D71DD" w:rsidRPr="00955F72">
        <w:rPr>
          <w:rFonts w:cs="Calibri"/>
          <w:b/>
          <w:color w:val="000000" w:themeColor="text1"/>
          <w:kern w:val="0"/>
          <w:sz w:val="24"/>
        </w:rPr>
        <w:t xml:space="preserve"> mice.</w:t>
      </w:r>
      <w:r w:rsidR="000D71DD" w:rsidRPr="00955F72">
        <w:rPr>
          <w:rFonts w:cs="Calibri"/>
          <w:color w:val="000000" w:themeColor="text1"/>
          <w:kern w:val="0"/>
          <w:sz w:val="24"/>
        </w:rPr>
        <w:t xml:space="preserve"> </w:t>
      </w:r>
      <w:r w:rsidR="003C63CA" w:rsidRPr="00955F72">
        <w:rPr>
          <w:rFonts w:cs="Calibri"/>
          <w:color w:val="000000" w:themeColor="text1"/>
          <w:kern w:val="0"/>
          <w:sz w:val="24"/>
        </w:rPr>
        <w:t xml:space="preserve">B-mode </w:t>
      </w:r>
      <w:r w:rsidR="00111F67" w:rsidRPr="00955F72">
        <w:rPr>
          <w:rFonts w:cs="Calibri"/>
          <w:color w:val="000000" w:themeColor="text1"/>
          <w:kern w:val="0"/>
          <w:sz w:val="24"/>
        </w:rPr>
        <w:t xml:space="preserve">images </w:t>
      </w:r>
      <w:r w:rsidR="003C63CA" w:rsidRPr="00955F72">
        <w:rPr>
          <w:rFonts w:cs="Calibri"/>
          <w:color w:val="000000" w:themeColor="text1"/>
          <w:kern w:val="0"/>
          <w:sz w:val="24"/>
        </w:rPr>
        <w:t>show</w:t>
      </w:r>
      <w:r w:rsidR="00111F67" w:rsidRPr="00955F72">
        <w:rPr>
          <w:rFonts w:cs="Calibri"/>
          <w:color w:val="000000" w:themeColor="text1"/>
          <w:kern w:val="0"/>
          <w:sz w:val="24"/>
        </w:rPr>
        <w:t>ing</w:t>
      </w:r>
      <w:r w:rsidR="003C63CA" w:rsidRPr="00955F72">
        <w:rPr>
          <w:rFonts w:cs="Calibri"/>
          <w:color w:val="000000" w:themeColor="text1"/>
          <w:kern w:val="0"/>
          <w:sz w:val="24"/>
        </w:rPr>
        <w:t xml:space="preserve"> the aortic arch of </w:t>
      </w:r>
      <w:proofErr w:type="spellStart"/>
      <w:r w:rsidR="003C63CA" w:rsidRPr="00955F72">
        <w:rPr>
          <w:rFonts w:cs="Calibri"/>
          <w:color w:val="000000" w:themeColor="text1"/>
          <w:kern w:val="0"/>
          <w:sz w:val="24"/>
        </w:rPr>
        <w:t>apoE</w:t>
      </w:r>
      <w:proofErr w:type="spellEnd"/>
      <w:r w:rsidR="003C63CA" w:rsidRPr="00955F72">
        <w:rPr>
          <w:rFonts w:cs="Calibri"/>
          <w:color w:val="000000" w:themeColor="text1"/>
          <w:kern w:val="0"/>
          <w:sz w:val="24"/>
          <w:vertAlign w:val="superscript"/>
        </w:rPr>
        <w:t>-/-</w:t>
      </w:r>
      <w:r w:rsidR="003C63CA" w:rsidRPr="00955F72">
        <w:rPr>
          <w:rFonts w:cs="Calibri"/>
          <w:color w:val="000000" w:themeColor="text1"/>
          <w:kern w:val="0"/>
          <w:sz w:val="24"/>
        </w:rPr>
        <w:t xml:space="preserve"> mice</w:t>
      </w:r>
      <w:r w:rsidR="00111F67" w:rsidRPr="00955F72">
        <w:rPr>
          <w:rFonts w:cs="Calibri"/>
          <w:color w:val="000000" w:themeColor="text1"/>
          <w:kern w:val="0"/>
          <w:sz w:val="24"/>
        </w:rPr>
        <w:t xml:space="preserve"> are presented</w:t>
      </w:r>
      <w:r w:rsidR="003C63CA" w:rsidRPr="00955F72">
        <w:rPr>
          <w:rFonts w:cs="Calibri"/>
          <w:color w:val="000000" w:themeColor="text1"/>
          <w:kern w:val="0"/>
          <w:sz w:val="24"/>
        </w:rPr>
        <w:t>. The longitudinal images of ascending aorta were obtained</w:t>
      </w:r>
      <w:r w:rsidR="009A3A4D" w:rsidRPr="00955F72">
        <w:rPr>
          <w:rFonts w:cs="Calibri"/>
          <w:color w:val="000000" w:themeColor="text1"/>
          <w:kern w:val="0"/>
          <w:sz w:val="24"/>
        </w:rPr>
        <w:t xml:space="preserve"> by ultrasono</w:t>
      </w:r>
      <w:r w:rsidR="003C63CA" w:rsidRPr="00955F72">
        <w:rPr>
          <w:rFonts w:cs="Calibri"/>
          <w:color w:val="000000" w:themeColor="text1"/>
          <w:kern w:val="0"/>
          <w:sz w:val="24"/>
        </w:rPr>
        <w:t xml:space="preserve">graphic </w:t>
      </w:r>
      <w:proofErr w:type="spellStart"/>
      <w:r w:rsidR="003C63CA" w:rsidRPr="00955F72">
        <w:rPr>
          <w:rFonts w:cs="Calibri"/>
          <w:color w:val="000000" w:themeColor="text1"/>
          <w:kern w:val="0"/>
          <w:sz w:val="24"/>
        </w:rPr>
        <w:t>biomicroscopy</w:t>
      </w:r>
      <w:proofErr w:type="spellEnd"/>
      <w:r w:rsidR="003C63CA" w:rsidRPr="00955F72">
        <w:rPr>
          <w:rFonts w:cs="Calibri"/>
          <w:color w:val="000000" w:themeColor="text1"/>
          <w:kern w:val="0"/>
          <w:sz w:val="24"/>
        </w:rPr>
        <w:t xml:space="preserve">. </w:t>
      </w:r>
      <w:r w:rsidR="000D71DD" w:rsidRPr="00955F72">
        <w:rPr>
          <w:rFonts w:cs="Calibri"/>
          <w:color w:val="000000" w:themeColor="text1"/>
          <w:kern w:val="0"/>
          <w:sz w:val="24"/>
        </w:rPr>
        <w:t xml:space="preserve">Maximal plaque or </w:t>
      </w:r>
      <w:r w:rsidR="000C3FB5" w:rsidRPr="00955F72">
        <w:rPr>
          <w:rFonts w:cs="Calibri"/>
          <w:color w:val="000000" w:themeColor="text1"/>
          <w:kern w:val="0"/>
          <w:sz w:val="24"/>
          <w:szCs w:val="24"/>
        </w:rPr>
        <w:t>IMT</w:t>
      </w:r>
      <w:r w:rsidR="000D71DD" w:rsidRPr="00955F72">
        <w:rPr>
          <w:rFonts w:cs="Calibri"/>
          <w:color w:val="000000" w:themeColor="text1"/>
          <w:kern w:val="0"/>
          <w:sz w:val="24"/>
        </w:rPr>
        <w:t xml:space="preserve"> of </w:t>
      </w:r>
      <w:r w:rsidR="000C3FB5" w:rsidRPr="00955F72">
        <w:rPr>
          <w:rFonts w:cs="Calibri"/>
          <w:color w:val="000000" w:themeColor="text1"/>
          <w:kern w:val="0"/>
          <w:sz w:val="24"/>
          <w:szCs w:val="24"/>
        </w:rPr>
        <w:t xml:space="preserve">the </w:t>
      </w:r>
      <w:r w:rsidR="000D71DD" w:rsidRPr="00955F72">
        <w:rPr>
          <w:rFonts w:cs="Calibri"/>
          <w:color w:val="000000" w:themeColor="text1"/>
          <w:kern w:val="0"/>
          <w:sz w:val="24"/>
        </w:rPr>
        <w:t xml:space="preserve">ascending aorta (mm) </w:t>
      </w:r>
      <w:r w:rsidR="0070643D" w:rsidRPr="00955F72">
        <w:rPr>
          <w:rFonts w:cs="Calibri"/>
          <w:color w:val="000000" w:themeColor="text1"/>
          <w:kern w:val="0"/>
          <w:sz w:val="24"/>
          <w:szCs w:val="24"/>
        </w:rPr>
        <w:t>was</w:t>
      </w:r>
      <w:r w:rsidR="0070643D" w:rsidRPr="00955F72">
        <w:rPr>
          <w:rFonts w:cs="Calibri"/>
          <w:color w:val="000000" w:themeColor="text1"/>
          <w:kern w:val="0"/>
          <w:sz w:val="24"/>
        </w:rPr>
        <w:t xml:space="preserve"> </w:t>
      </w:r>
      <w:r w:rsidR="000D71DD" w:rsidRPr="00955F72">
        <w:rPr>
          <w:rFonts w:cs="Calibri"/>
          <w:color w:val="000000" w:themeColor="text1"/>
          <w:kern w:val="0"/>
          <w:sz w:val="24"/>
        </w:rPr>
        <w:t xml:space="preserve">measured. The ultrasonographic images show plaque in the minor curvature of the ascending aorta; the red arrows indicate the plaques. </w:t>
      </w:r>
      <w:r w:rsidR="000C3FB5" w:rsidRPr="00955F72">
        <w:rPr>
          <w:rFonts w:cs="Calibri"/>
          <w:color w:val="000000" w:themeColor="text1"/>
          <w:kern w:val="0"/>
          <w:sz w:val="24"/>
          <w:szCs w:val="24"/>
        </w:rPr>
        <w:t>D</w:t>
      </w:r>
      <w:r w:rsidR="000D71DD" w:rsidRPr="00955F72">
        <w:rPr>
          <w:rFonts w:cs="Calibri"/>
          <w:color w:val="000000" w:themeColor="text1"/>
          <w:kern w:val="0"/>
          <w:sz w:val="24"/>
          <w:szCs w:val="24"/>
        </w:rPr>
        <w:t>ata</w:t>
      </w:r>
      <w:r w:rsidR="000D71DD" w:rsidRPr="00955F72">
        <w:rPr>
          <w:rFonts w:cs="Calibri"/>
          <w:color w:val="000000" w:themeColor="text1"/>
          <w:kern w:val="0"/>
          <w:sz w:val="24"/>
        </w:rPr>
        <w:t xml:space="preserve"> are expressed as the </w:t>
      </w:r>
      <w:r w:rsidR="000D71DD" w:rsidRPr="00955F72">
        <w:rPr>
          <w:rFonts w:cs="Calibri"/>
          <w:color w:val="000000" w:themeColor="text1"/>
          <w:kern w:val="0"/>
          <w:sz w:val="24"/>
          <w:szCs w:val="24"/>
        </w:rPr>
        <w:t>mean</w:t>
      </w:r>
      <w:r w:rsidR="000D71DD" w:rsidRPr="00955F72">
        <w:rPr>
          <w:rFonts w:cs="Calibri"/>
          <w:color w:val="000000" w:themeColor="text1"/>
          <w:kern w:val="0"/>
          <w:sz w:val="24"/>
        </w:rPr>
        <w:t xml:space="preserve"> ± SEM</w:t>
      </w:r>
      <w:r w:rsidR="00590432" w:rsidRPr="00955F72">
        <w:rPr>
          <w:rFonts w:cs="Calibri"/>
          <w:color w:val="000000" w:themeColor="text1"/>
          <w:kern w:val="0"/>
          <w:sz w:val="24"/>
          <w:szCs w:val="24"/>
        </w:rPr>
        <w:t xml:space="preserve"> of</w:t>
      </w:r>
      <w:r w:rsidR="00590432" w:rsidRPr="00955F72">
        <w:rPr>
          <w:rFonts w:cs="Calibri"/>
          <w:color w:val="000000" w:themeColor="text1"/>
          <w:kern w:val="0"/>
          <w:sz w:val="24"/>
        </w:rPr>
        <w:t xml:space="preserve"> </w:t>
      </w:r>
      <w:r w:rsidR="000D71DD" w:rsidRPr="00955F72">
        <w:rPr>
          <w:rFonts w:cs="Calibri"/>
          <w:color w:val="000000" w:themeColor="text1"/>
          <w:kern w:val="0"/>
          <w:sz w:val="24"/>
        </w:rPr>
        <w:t>n</w:t>
      </w:r>
      <w:r w:rsidR="00590432" w:rsidRPr="00955F72">
        <w:rPr>
          <w:rFonts w:cs="Calibri"/>
          <w:color w:val="000000" w:themeColor="text1"/>
          <w:kern w:val="0"/>
          <w:sz w:val="24"/>
          <w:szCs w:val="24"/>
        </w:rPr>
        <w:t xml:space="preserve"> </w:t>
      </w:r>
      <w:r w:rsidR="000D71DD" w:rsidRPr="00955F72">
        <w:rPr>
          <w:rFonts w:cs="Calibri"/>
          <w:color w:val="000000" w:themeColor="text1"/>
          <w:kern w:val="0"/>
          <w:sz w:val="24"/>
          <w:szCs w:val="24"/>
        </w:rPr>
        <w:t>=</w:t>
      </w:r>
      <w:r w:rsidR="00590432" w:rsidRPr="00955F72">
        <w:rPr>
          <w:rFonts w:cs="Calibri"/>
          <w:color w:val="000000" w:themeColor="text1"/>
          <w:kern w:val="0"/>
          <w:sz w:val="24"/>
          <w:szCs w:val="24"/>
        </w:rPr>
        <w:t xml:space="preserve"> </w:t>
      </w:r>
      <w:r w:rsidR="000D71DD" w:rsidRPr="00955F72">
        <w:rPr>
          <w:rFonts w:cs="Calibri"/>
          <w:color w:val="000000" w:themeColor="text1"/>
          <w:kern w:val="0"/>
          <w:sz w:val="24"/>
        </w:rPr>
        <w:t xml:space="preserve">8 mice per group. One-way ANOVA followed by Dunnett’s post hoc test </w:t>
      </w:r>
      <w:r w:rsidR="00590432" w:rsidRPr="00955F72">
        <w:rPr>
          <w:rFonts w:cs="Calibri"/>
          <w:color w:val="000000" w:themeColor="text1"/>
          <w:kern w:val="0"/>
          <w:sz w:val="24"/>
          <w:szCs w:val="24"/>
        </w:rPr>
        <w:t xml:space="preserve">was conducted </w:t>
      </w:r>
      <w:r w:rsidR="000D71DD" w:rsidRPr="00955F72">
        <w:rPr>
          <w:rFonts w:cs="Calibri"/>
          <w:color w:val="000000" w:themeColor="text1"/>
          <w:kern w:val="0"/>
          <w:sz w:val="24"/>
        </w:rPr>
        <w:t>for multiple comparisons. *</w:t>
      </w:r>
      <w:r w:rsidR="00755FC0">
        <w:rPr>
          <w:rFonts w:cs="Calibri"/>
          <w:i/>
          <w:color w:val="000000" w:themeColor="text1"/>
          <w:kern w:val="0"/>
          <w:sz w:val="24"/>
        </w:rPr>
        <w:t>p</w:t>
      </w:r>
      <w:r w:rsidR="000D71DD" w:rsidRPr="00955F72">
        <w:rPr>
          <w:rFonts w:cs="Calibri"/>
          <w:color w:val="000000" w:themeColor="text1"/>
          <w:kern w:val="0"/>
          <w:sz w:val="24"/>
        </w:rPr>
        <w:t xml:space="preserve"> &lt; 0.05 compared with the sham group; </w:t>
      </w:r>
      <w:r w:rsidR="000D71DD" w:rsidRPr="00955F72">
        <w:rPr>
          <w:rFonts w:cs="Calibri"/>
          <w:color w:val="000000" w:themeColor="text1"/>
          <w:kern w:val="0"/>
          <w:sz w:val="24"/>
          <w:vertAlign w:val="superscript"/>
        </w:rPr>
        <w:t>#</w:t>
      </w:r>
      <w:r w:rsidR="00755FC0">
        <w:rPr>
          <w:rFonts w:cs="Calibri"/>
          <w:i/>
          <w:color w:val="000000" w:themeColor="text1"/>
          <w:kern w:val="0"/>
          <w:sz w:val="24"/>
        </w:rPr>
        <w:t>p</w:t>
      </w:r>
      <w:r w:rsidR="000D71DD" w:rsidRPr="00955F72">
        <w:rPr>
          <w:rFonts w:cs="Calibri"/>
          <w:color w:val="000000" w:themeColor="text1"/>
          <w:kern w:val="0"/>
          <w:sz w:val="24"/>
        </w:rPr>
        <w:t xml:space="preserve"> &lt; 0.05 compared with the OVX group.</w:t>
      </w:r>
    </w:p>
    <w:p w14:paraId="4C0552B0" w14:textId="77777777" w:rsidR="000D71DD" w:rsidRPr="00955F72" w:rsidRDefault="000D71DD">
      <w:pPr>
        <w:autoSpaceDE w:val="0"/>
        <w:autoSpaceDN w:val="0"/>
        <w:adjustRightInd w:val="0"/>
        <w:rPr>
          <w:rFonts w:cs="Calibri"/>
          <w:color w:val="000000" w:themeColor="text1"/>
          <w:kern w:val="0"/>
          <w:sz w:val="24"/>
        </w:rPr>
      </w:pPr>
    </w:p>
    <w:p w14:paraId="0341FA7D" w14:textId="24F4CE71" w:rsidR="000D71DD" w:rsidRPr="00955F72" w:rsidRDefault="00FA6608">
      <w:pPr>
        <w:autoSpaceDE w:val="0"/>
        <w:autoSpaceDN w:val="0"/>
        <w:adjustRightInd w:val="0"/>
        <w:rPr>
          <w:rFonts w:cs="Calibri"/>
          <w:color w:val="000000" w:themeColor="text1"/>
          <w:kern w:val="0"/>
          <w:sz w:val="24"/>
          <w:szCs w:val="24"/>
        </w:rPr>
      </w:pPr>
      <w:r w:rsidRPr="00FA6608">
        <w:rPr>
          <w:rFonts w:cs="Calibri"/>
          <w:b/>
          <w:color w:val="000000" w:themeColor="text1"/>
          <w:kern w:val="0"/>
          <w:sz w:val="24"/>
        </w:rPr>
        <w:t>Figure 4</w:t>
      </w:r>
      <w:r w:rsidR="000D71DD" w:rsidRPr="00955F72">
        <w:rPr>
          <w:rFonts w:cs="Calibri"/>
          <w:b/>
          <w:color w:val="000000" w:themeColor="text1"/>
          <w:kern w:val="0"/>
          <w:sz w:val="24"/>
        </w:rPr>
        <w:t xml:space="preserve">. En face analysis of aortic atherosclerotic lesions in </w:t>
      </w:r>
      <w:proofErr w:type="spellStart"/>
      <w:r w:rsidR="000D71DD" w:rsidRPr="00955F72">
        <w:rPr>
          <w:rFonts w:cs="Calibri"/>
          <w:b/>
          <w:color w:val="000000" w:themeColor="text1"/>
          <w:kern w:val="0"/>
          <w:sz w:val="24"/>
        </w:rPr>
        <w:t>apoE</w:t>
      </w:r>
      <w:proofErr w:type="spellEnd"/>
      <w:r w:rsidR="000D71DD" w:rsidRPr="00955F72">
        <w:rPr>
          <w:rFonts w:cs="Calibri"/>
          <w:b/>
          <w:color w:val="000000" w:themeColor="text1"/>
          <w:kern w:val="0"/>
          <w:sz w:val="24"/>
          <w:vertAlign w:val="superscript"/>
        </w:rPr>
        <w:t>-/-</w:t>
      </w:r>
      <w:r w:rsidR="000D71DD" w:rsidRPr="00955F72">
        <w:rPr>
          <w:rFonts w:cs="Calibri"/>
          <w:b/>
          <w:color w:val="000000" w:themeColor="text1"/>
          <w:kern w:val="0"/>
          <w:sz w:val="24"/>
        </w:rPr>
        <w:t xml:space="preserve"> mice. </w:t>
      </w:r>
      <w:r w:rsidR="000D71DD" w:rsidRPr="00955F72">
        <w:rPr>
          <w:rFonts w:cs="Calibri"/>
          <w:color w:val="000000" w:themeColor="text1"/>
          <w:kern w:val="0"/>
          <w:sz w:val="24"/>
        </w:rPr>
        <w:t>The average percentage of aortic lesion area relative to the entire aortic area was quantified in all groups. Representative micrographs of the intimal lesions (</w:t>
      </w:r>
      <w:r w:rsidR="000C3FB5" w:rsidRPr="00955F72">
        <w:rPr>
          <w:rFonts w:cs="Calibri"/>
          <w:color w:val="000000" w:themeColor="text1"/>
          <w:kern w:val="0"/>
          <w:sz w:val="24"/>
          <w:szCs w:val="24"/>
        </w:rPr>
        <w:t>en</w:t>
      </w:r>
      <w:r w:rsidR="0070643D" w:rsidRPr="00955F72">
        <w:rPr>
          <w:rFonts w:cs="Calibri"/>
          <w:color w:val="000000" w:themeColor="text1"/>
          <w:kern w:val="0"/>
          <w:sz w:val="24"/>
          <w:szCs w:val="24"/>
        </w:rPr>
        <w:t xml:space="preserve"> </w:t>
      </w:r>
      <w:r w:rsidR="000D71DD" w:rsidRPr="00955F72">
        <w:rPr>
          <w:rFonts w:cs="Calibri"/>
          <w:color w:val="000000" w:themeColor="text1"/>
          <w:kern w:val="0"/>
          <w:sz w:val="24"/>
        </w:rPr>
        <w:t xml:space="preserve">face) of the aorta </w:t>
      </w:r>
      <w:r w:rsidR="00590432" w:rsidRPr="00955F72">
        <w:rPr>
          <w:rFonts w:cs="Calibri"/>
          <w:color w:val="000000" w:themeColor="text1"/>
          <w:kern w:val="0"/>
          <w:sz w:val="24"/>
          <w:szCs w:val="24"/>
        </w:rPr>
        <w:t>are</w:t>
      </w:r>
      <w:r w:rsidR="00590432" w:rsidRPr="00955F72">
        <w:rPr>
          <w:rFonts w:cs="Calibri"/>
          <w:color w:val="000000" w:themeColor="text1"/>
          <w:kern w:val="0"/>
          <w:sz w:val="24"/>
        </w:rPr>
        <w:t xml:space="preserve"> </w:t>
      </w:r>
      <w:r w:rsidR="000D71DD" w:rsidRPr="00955F72">
        <w:rPr>
          <w:rFonts w:cs="Calibri"/>
          <w:color w:val="000000" w:themeColor="text1"/>
          <w:kern w:val="0"/>
          <w:sz w:val="24"/>
        </w:rPr>
        <w:t xml:space="preserve">shown. </w:t>
      </w:r>
      <w:r w:rsidR="000C3FB5" w:rsidRPr="00955F72">
        <w:rPr>
          <w:rFonts w:cs="Calibri"/>
          <w:color w:val="000000" w:themeColor="text1"/>
          <w:kern w:val="0"/>
          <w:sz w:val="24"/>
          <w:szCs w:val="24"/>
        </w:rPr>
        <w:t>D</w:t>
      </w:r>
      <w:r w:rsidR="000D71DD" w:rsidRPr="00955F72">
        <w:rPr>
          <w:rFonts w:cs="Calibri"/>
          <w:color w:val="000000" w:themeColor="text1"/>
          <w:kern w:val="0"/>
          <w:sz w:val="24"/>
          <w:szCs w:val="24"/>
        </w:rPr>
        <w:t>ata</w:t>
      </w:r>
      <w:r w:rsidR="000D71DD" w:rsidRPr="00955F72">
        <w:rPr>
          <w:rFonts w:cs="Calibri"/>
          <w:color w:val="000000" w:themeColor="text1"/>
          <w:kern w:val="0"/>
          <w:sz w:val="24"/>
        </w:rPr>
        <w:t xml:space="preserve"> are expressed as</w:t>
      </w:r>
      <w:r w:rsidR="0070643D" w:rsidRPr="00955F72">
        <w:rPr>
          <w:rFonts w:cs="Calibri"/>
          <w:color w:val="000000" w:themeColor="text1"/>
          <w:kern w:val="0"/>
          <w:sz w:val="24"/>
        </w:rPr>
        <w:t xml:space="preserve"> the</w:t>
      </w:r>
      <w:r w:rsidR="000D71DD" w:rsidRPr="00955F72">
        <w:rPr>
          <w:rFonts w:cs="Calibri"/>
          <w:color w:val="000000" w:themeColor="text1"/>
          <w:kern w:val="0"/>
          <w:sz w:val="24"/>
        </w:rPr>
        <w:t xml:space="preserve"> </w:t>
      </w:r>
      <w:r w:rsidR="000D71DD" w:rsidRPr="00955F72">
        <w:rPr>
          <w:rFonts w:cs="Calibri"/>
          <w:color w:val="000000" w:themeColor="text1"/>
          <w:kern w:val="0"/>
          <w:sz w:val="24"/>
          <w:szCs w:val="24"/>
        </w:rPr>
        <w:t>mean</w:t>
      </w:r>
      <w:r w:rsidR="000D71DD" w:rsidRPr="00955F72">
        <w:rPr>
          <w:rFonts w:cs="Calibri"/>
          <w:color w:val="000000" w:themeColor="text1"/>
          <w:kern w:val="0"/>
          <w:sz w:val="24"/>
        </w:rPr>
        <w:t xml:space="preserve"> ± SEM</w:t>
      </w:r>
      <w:r w:rsidR="00590432" w:rsidRPr="00955F72">
        <w:rPr>
          <w:rFonts w:cs="Calibri"/>
          <w:color w:val="000000" w:themeColor="text1"/>
          <w:kern w:val="0"/>
          <w:sz w:val="24"/>
          <w:szCs w:val="24"/>
        </w:rPr>
        <w:t xml:space="preserve"> of</w:t>
      </w:r>
      <w:r w:rsidR="00590432" w:rsidRPr="00955F72">
        <w:rPr>
          <w:rFonts w:cs="Calibri"/>
          <w:color w:val="000000" w:themeColor="text1"/>
          <w:kern w:val="0"/>
          <w:sz w:val="24"/>
        </w:rPr>
        <w:t xml:space="preserve"> </w:t>
      </w:r>
      <w:r w:rsidR="000D71DD" w:rsidRPr="00955F72">
        <w:rPr>
          <w:rFonts w:cs="Calibri"/>
          <w:color w:val="000000" w:themeColor="text1"/>
          <w:kern w:val="0"/>
          <w:sz w:val="24"/>
        </w:rPr>
        <w:t>n</w:t>
      </w:r>
      <w:r w:rsidR="0070643D" w:rsidRPr="00955F72">
        <w:rPr>
          <w:rFonts w:cs="Calibri"/>
          <w:color w:val="000000" w:themeColor="text1"/>
          <w:kern w:val="0"/>
          <w:sz w:val="24"/>
          <w:szCs w:val="24"/>
        </w:rPr>
        <w:t xml:space="preserve"> </w:t>
      </w:r>
      <w:r w:rsidR="000D71DD" w:rsidRPr="00955F72">
        <w:rPr>
          <w:rFonts w:cs="Calibri"/>
          <w:color w:val="000000" w:themeColor="text1"/>
          <w:kern w:val="0"/>
          <w:sz w:val="24"/>
          <w:szCs w:val="24"/>
        </w:rPr>
        <w:t>=</w:t>
      </w:r>
      <w:r w:rsidR="0070643D" w:rsidRPr="00955F72">
        <w:rPr>
          <w:rFonts w:cs="Calibri"/>
          <w:color w:val="000000" w:themeColor="text1"/>
          <w:kern w:val="0"/>
          <w:sz w:val="24"/>
          <w:szCs w:val="24"/>
        </w:rPr>
        <w:t xml:space="preserve"> </w:t>
      </w:r>
      <w:r w:rsidR="009B6DB3" w:rsidRPr="00955F72">
        <w:rPr>
          <w:rFonts w:cs="Calibri"/>
          <w:color w:val="000000" w:themeColor="text1"/>
          <w:kern w:val="0"/>
          <w:sz w:val="24"/>
        </w:rPr>
        <w:t>3</w:t>
      </w:r>
      <w:r w:rsidR="000D71DD" w:rsidRPr="00955F72">
        <w:rPr>
          <w:rFonts w:cs="Calibri"/>
          <w:color w:val="000000" w:themeColor="text1"/>
          <w:kern w:val="0"/>
          <w:sz w:val="24"/>
        </w:rPr>
        <w:t xml:space="preserve"> mice per group. One-way ANOVA followed by Dunnett’s post hoc test</w:t>
      </w:r>
      <w:r w:rsidR="00590432" w:rsidRPr="00955F72">
        <w:rPr>
          <w:rFonts w:cs="Calibri"/>
          <w:color w:val="000000" w:themeColor="text1"/>
          <w:kern w:val="0"/>
          <w:sz w:val="24"/>
          <w:szCs w:val="24"/>
        </w:rPr>
        <w:t xml:space="preserve"> </w:t>
      </w:r>
      <w:r w:rsidR="0070643D" w:rsidRPr="00955F72">
        <w:rPr>
          <w:rFonts w:cs="Calibri"/>
          <w:color w:val="000000" w:themeColor="text1"/>
          <w:kern w:val="0"/>
          <w:sz w:val="24"/>
          <w:szCs w:val="24"/>
        </w:rPr>
        <w:t xml:space="preserve">was </w:t>
      </w:r>
      <w:r w:rsidR="00590432" w:rsidRPr="00955F72">
        <w:rPr>
          <w:rFonts w:cs="Calibri"/>
          <w:color w:val="000000" w:themeColor="text1"/>
          <w:kern w:val="0"/>
          <w:sz w:val="24"/>
          <w:szCs w:val="24"/>
        </w:rPr>
        <w:t>conducted</w:t>
      </w:r>
      <w:r w:rsidR="000D71DD" w:rsidRPr="00955F72">
        <w:rPr>
          <w:rFonts w:cs="Calibri"/>
          <w:color w:val="000000" w:themeColor="text1"/>
          <w:kern w:val="0"/>
          <w:sz w:val="24"/>
        </w:rPr>
        <w:t xml:space="preserve"> for multiple comparisons. *</w:t>
      </w:r>
      <w:r w:rsidR="00755FC0">
        <w:rPr>
          <w:rFonts w:cs="Calibri"/>
          <w:i/>
          <w:color w:val="000000" w:themeColor="text1"/>
          <w:kern w:val="0"/>
          <w:sz w:val="24"/>
        </w:rPr>
        <w:t>p</w:t>
      </w:r>
      <w:r w:rsidR="000D71DD" w:rsidRPr="00955F72">
        <w:rPr>
          <w:rFonts w:cs="Calibri"/>
          <w:color w:val="000000" w:themeColor="text1"/>
          <w:kern w:val="0"/>
          <w:sz w:val="24"/>
        </w:rPr>
        <w:t xml:space="preserve"> &lt; 0.05 compared with the sham group; </w:t>
      </w:r>
      <w:r w:rsidR="000D71DD" w:rsidRPr="00955F72">
        <w:rPr>
          <w:rFonts w:cs="Calibri"/>
          <w:color w:val="000000" w:themeColor="text1"/>
          <w:kern w:val="0"/>
          <w:sz w:val="24"/>
          <w:vertAlign w:val="superscript"/>
        </w:rPr>
        <w:t>#</w:t>
      </w:r>
      <w:r w:rsidR="000D71DD" w:rsidRPr="00955F72">
        <w:rPr>
          <w:rFonts w:cs="Calibri"/>
          <w:color w:val="000000" w:themeColor="text1"/>
          <w:kern w:val="0"/>
          <w:sz w:val="24"/>
        </w:rPr>
        <w:t>P &lt; 0.05 compared with the OVX group.</w:t>
      </w:r>
    </w:p>
    <w:p w14:paraId="15334B01" w14:textId="77777777" w:rsidR="000D71DD" w:rsidRPr="00955F72" w:rsidRDefault="000D71DD">
      <w:pPr>
        <w:autoSpaceDE w:val="0"/>
        <w:autoSpaceDN w:val="0"/>
        <w:adjustRightInd w:val="0"/>
        <w:rPr>
          <w:rFonts w:cs="Calibri"/>
          <w:color w:val="000000" w:themeColor="text1"/>
          <w:kern w:val="0"/>
          <w:sz w:val="24"/>
        </w:rPr>
      </w:pPr>
    </w:p>
    <w:p w14:paraId="6BD124AD" w14:textId="4723A37E" w:rsidR="004C1799" w:rsidRPr="00955F72" w:rsidRDefault="00FA6608" w:rsidP="004C1799">
      <w:pPr>
        <w:autoSpaceDE w:val="0"/>
        <w:autoSpaceDN w:val="0"/>
        <w:adjustRightInd w:val="0"/>
        <w:rPr>
          <w:rFonts w:cs="Calibri"/>
          <w:color w:val="000000" w:themeColor="text1"/>
          <w:kern w:val="0"/>
          <w:sz w:val="24"/>
        </w:rPr>
      </w:pPr>
      <w:r w:rsidRPr="00FA6608">
        <w:rPr>
          <w:rFonts w:cs="Calibri"/>
          <w:b/>
          <w:color w:val="000000" w:themeColor="text1"/>
          <w:kern w:val="0"/>
          <w:sz w:val="24"/>
        </w:rPr>
        <w:t>Table 1</w:t>
      </w:r>
      <w:r w:rsidR="000D71DD" w:rsidRPr="00955F72">
        <w:rPr>
          <w:rFonts w:cs="Calibri"/>
          <w:b/>
          <w:color w:val="000000" w:themeColor="text1"/>
          <w:kern w:val="0"/>
          <w:sz w:val="24"/>
        </w:rPr>
        <w:t xml:space="preserve">. </w:t>
      </w:r>
      <w:r w:rsidR="00446E50" w:rsidRPr="00955F72">
        <w:rPr>
          <w:rFonts w:cs="Calibri"/>
          <w:b/>
          <w:color w:val="000000" w:themeColor="text1"/>
          <w:kern w:val="0"/>
          <w:sz w:val="24"/>
        </w:rPr>
        <w:t xml:space="preserve">Cardiac function evaluation by using </w:t>
      </w:r>
      <w:r w:rsidR="000D71DD" w:rsidRPr="00955F72">
        <w:rPr>
          <w:rFonts w:cs="Calibri"/>
          <w:b/>
          <w:color w:val="000000" w:themeColor="text1"/>
          <w:kern w:val="0"/>
          <w:sz w:val="24"/>
        </w:rPr>
        <w:t>Echocardiography</w:t>
      </w:r>
      <w:r w:rsidR="00446E50" w:rsidRPr="00955F72">
        <w:rPr>
          <w:rFonts w:cs="Calibri"/>
          <w:b/>
          <w:color w:val="000000" w:themeColor="text1"/>
          <w:kern w:val="0"/>
          <w:sz w:val="24"/>
        </w:rPr>
        <w:t>.</w:t>
      </w:r>
      <w:r w:rsidR="001F04C4" w:rsidRPr="00955F72">
        <w:rPr>
          <w:rFonts w:cs="Calibri"/>
          <w:color w:val="000000" w:themeColor="text1"/>
          <w:kern w:val="0"/>
          <w:sz w:val="24"/>
        </w:rPr>
        <w:t xml:space="preserve"> </w:t>
      </w:r>
      <w:r w:rsidR="004C1799" w:rsidRPr="00955F72">
        <w:rPr>
          <w:rFonts w:cs="Calibri"/>
          <w:color w:val="000000" w:themeColor="text1"/>
          <w:kern w:val="0"/>
          <w:sz w:val="24"/>
        </w:rPr>
        <w:t xml:space="preserve">Parameters associated with cardiac function digitally from M-mode tracings was quantified </w:t>
      </w:r>
      <w:r w:rsidR="004C1799" w:rsidRPr="00955F72">
        <w:rPr>
          <w:rFonts w:cs="Calibri"/>
          <w:color w:val="000000" w:themeColor="text1"/>
          <w:kern w:val="0"/>
          <w:sz w:val="24"/>
          <w:highlight w:val="white"/>
        </w:rPr>
        <w:t xml:space="preserve">in </w:t>
      </w:r>
      <w:r w:rsidR="004C1799" w:rsidRPr="00955F72">
        <w:rPr>
          <w:rFonts w:cs="Calibri"/>
          <w:color w:val="000000" w:themeColor="text1"/>
          <w:kern w:val="0"/>
          <w:sz w:val="24"/>
        </w:rPr>
        <w:t>all groups</w:t>
      </w:r>
      <w:r w:rsidR="001F04C4" w:rsidRPr="00955F72">
        <w:rPr>
          <w:rFonts w:cs="Calibri"/>
          <w:color w:val="000000" w:themeColor="text1"/>
          <w:kern w:val="0"/>
          <w:sz w:val="24"/>
        </w:rPr>
        <w:t>.</w:t>
      </w:r>
      <w:r w:rsidR="004C1799" w:rsidRPr="00955F72">
        <w:rPr>
          <w:rFonts w:eastAsia="AdvOTea1a7398" w:cs="Calibri"/>
          <w:color w:val="000000" w:themeColor="text1"/>
          <w:kern w:val="0"/>
          <w:sz w:val="18"/>
          <w:szCs w:val="18"/>
        </w:rPr>
        <w:t xml:space="preserve"> </w:t>
      </w:r>
      <w:r w:rsidR="004C1799" w:rsidRPr="00955F72">
        <w:rPr>
          <w:rFonts w:cs="Calibri"/>
          <w:color w:val="000000" w:themeColor="text1"/>
          <w:kern w:val="0"/>
          <w:sz w:val="24"/>
        </w:rPr>
        <w:t>Data are expressed as the mean ± SEM of n = 8 mice per group. One-way ANOVA followed by Dunnett’s post hoc test was conducted for multiple comparisons. *</w:t>
      </w:r>
      <w:r w:rsidR="00755FC0">
        <w:rPr>
          <w:rFonts w:cs="Calibri"/>
          <w:i/>
          <w:color w:val="000000" w:themeColor="text1"/>
          <w:kern w:val="0"/>
          <w:sz w:val="24"/>
        </w:rPr>
        <w:t>p</w:t>
      </w:r>
      <w:r w:rsidR="004C1799" w:rsidRPr="00955F72">
        <w:rPr>
          <w:rFonts w:cs="Calibri"/>
          <w:color w:val="000000" w:themeColor="text1"/>
          <w:kern w:val="0"/>
          <w:sz w:val="24"/>
        </w:rPr>
        <w:t xml:space="preserve"> &lt; 0.05 compared with the sham group; </w:t>
      </w:r>
      <w:r w:rsidR="004C1799" w:rsidRPr="00955F72">
        <w:rPr>
          <w:rFonts w:cs="Calibri"/>
          <w:color w:val="000000" w:themeColor="text1"/>
          <w:kern w:val="0"/>
          <w:sz w:val="24"/>
          <w:vertAlign w:val="superscript"/>
        </w:rPr>
        <w:t>#</w:t>
      </w:r>
      <w:r w:rsidR="00755FC0">
        <w:rPr>
          <w:rFonts w:cs="Calibri"/>
          <w:i/>
          <w:color w:val="000000" w:themeColor="text1"/>
          <w:kern w:val="0"/>
          <w:sz w:val="24"/>
        </w:rPr>
        <w:t>p</w:t>
      </w:r>
      <w:r w:rsidR="004C1799" w:rsidRPr="00955F72">
        <w:rPr>
          <w:rFonts w:cs="Calibri"/>
          <w:color w:val="000000" w:themeColor="text1"/>
          <w:kern w:val="0"/>
          <w:sz w:val="24"/>
        </w:rPr>
        <w:t xml:space="preserve"> &lt; 0.05 compared with the OVX group.</w:t>
      </w:r>
    </w:p>
    <w:p w14:paraId="51790459" w14:textId="77777777" w:rsidR="000D71DD" w:rsidRPr="00955F72" w:rsidRDefault="000D71DD" w:rsidP="004C1799">
      <w:pPr>
        <w:autoSpaceDE w:val="0"/>
        <w:autoSpaceDN w:val="0"/>
        <w:adjustRightInd w:val="0"/>
        <w:rPr>
          <w:rFonts w:cs="Calibri"/>
          <w:b/>
          <w:color w:val="000000" w:themeColor="text1"/>
          <w:kern w:val="0"/>
          <w:sz w:val="20"/>
          <w:szCs w:val="24"/>
        </w:rPr>
      </w:pPr>
    </w:p>
    <w:p w14:paraId="2AA89BC8" w14:textId="77777777" w:rsidR="000D71DD" w:rsidRPr="00955F72" w:rsidRDefault="000D71DD">
      <w:pPr>
        <w:autoSpaceDE w:val="0"/>
        <w:autoSpaceDN w:val="0"/>
        <w:adjustRightInd w:val="0"/>
        <w:jc w:val="left"/>
        <w:rPr>
          <w:rFonts w:cs="Calibri"/>
          <w:color w:val="000000" w:themeColor="text1"/>
          <w:kern w:val="0"/>
          <w:sz w:val="24"/>
          <w:szCs w:val="24"/>
        </w:rPr>
      </w:pPr>
      <w:bookmarkStart w:id="18" w:name="DISCUSSION"/>
      <w:r w:rsidRPr="00955F72">
        <w:rPr>
          <w:rFonts w:cs="Calibri"/>
          <w:b/>
          <w:color w:val="000000" w:themeColor="text1"/>
          <w:kern w:val="0"/>
          <w:sz w:val="24"/>
          <w:highlight w:val="white"/>
        </w:rPr>
        <w:t>DISCUSSION:</w:t>
      </w:r>
      <w:bookmarkEnd w:id="18"/>
    </w:p>
    <w:p w14:paraId="216D0C25" w14:textId="6EDC40F3" w:rsidR="000D71DD" w:rsidRPr="00955F72" w:rsidRDefault="000D71DD" w:rsidP="004F2090">
      <w:pPr>
        <w:autoSpaceDE w:val="0"/>
        <w:autoSpaceDN w:val="0"/>
        <w:adjustRightInd w:val="0"/>
        <w:rPr>
          <w:rFonts w:cs="Calibri"/>
          <w:color w:val="000000" w:themeColor="text1"/>
          <w:kern w:val="0"/>
          <w:sz w:val="24"/>
        </w:rPr>
      </w:pPr>
      <w:r w:rsidRPr="00955F72">
        <w:rPr>
          <w:rFonts w:cs="Calibri"/>
          <w:color w:val="000000" w:themeColor="text1"/>
          <w:kern w:val="0"/>
          <w:sz w:val="24"/>
          <w:highlight w:val="white"/>
        </w:rPr>
        <w:t>The method</w:t>
      </w:r>
      <w:r w:rsidR="002B14ED" w:rsidRPr="00955F72">
        <w:rPr>
          <w:rFonts w:cs="Calibri"/>
          <w:color w:val="000000" w:themeColor="text1"/>
          <w:kern w:val="0"/>
          <w:sz w:val="24"/>
          <w:highlight w:val="white"/>
        </w:rPr>
        <w:t>ology</w:t>
      </w:r>
      <w:r w:rsidRPr="00955F72">
        <w:rPr>
          <w:rFonts w:cs="Calibri"/>
          <w:color w:val="000000" w:themeColor="text1"/>
          <w:kern w:val="0"/>
          <w:sz w:val="24"/>
          <w:highlight w:val="white"/>
        </w:rPr>
        <w:t xml:space="preserve"> </w:t>
      </w:r>
      <w:r w:rsidR="002B14ED" w:rsidRPr="00955F72">
        <w:rPr>
          <w:rFonts w:cs="Calibri"/>
          <w:color w:val="000000" w:themeColor="text1"/>
          <w:kern w:val="0"/>
          <w:sz w:val="24"/>
          <w:highlight w:val="white"/>
        </w:rPr>
        <w:t xml:space="preserve">described </w:t>
      </w:r>
      <w:r w:rsidRPr="00955F72">
        <w:rPr>
          <w:rFonts w:cs="Calibri"/>
          <w:color w:val="000000" w:themeColor="text1"/>
          <w:kern w:val="0"/>
          <w:sz w:val="24"/>
          <w:highlight w:val="white"/>
        </w:rPr>
        <w:t>here is</w:t>
      </w:r>
      <w:r w:rsidRPr="00955F72">
        <w:rPr>
          <w:rFonts w:cs="Calibri"/>
          <w:color w:val="000000" w:themeColor="text1"/>
          <w:kern w:val="0"/>
          <w:sz w:val="24"/>
          <w:szCs w:val="24"/>
          <w:highlight w:val="white"/>
        </w:rPr>
        <w:t xml:space="preserve"> </w:t>
      </w:r>
      <w:r w:rsidR="003427CC" w:rsidRPr="00955F72">
        <w:rPr>
          <w:rFonts w:cs="Calibri"/>
          <w:color w:val="000000" w:themeColor="text1"/>
          <w:kern w:val="0"/>
          <w:sz w:val="24"/>
          <w:szCs w:val="24"/>
          <w:highlight w:val="white"/>
        </w:rPr>
        <w:t>a</w:t>
      </w:r>
      <w:r w:rsidR="003427CC" w:rsidRPr="00955F72">
        <w:rPr>
          <w:rFonts w:cs="Calibri"/>
          <w:color w:val="000000" w:themeColor="text1"/>
          <w:kern w:val="0"/>
          <w:sz w:val="24"/>
          <w:highlight w:val="white"/>
        </w:rPr>
        <w:t xml:space="preserve"> </w:t>
      </w:r>
      <w:r w:rsidR="002B14ED" w:rsidRPr="00955F72">
        <w:rPr>
          <w:rFonts w:cs="Calibri"/>
          <w:color w:val="000000" w:themeColor="text1"/>
          <w:kern w:val="0"/>
          <w:sz w:val="24"/>
          <w:highlight w:val="white"/>
        </w:rPr>
        <w:t xml:space="preserve">mouse model </w:t>
      </w:r>
      <w:r w:rsidR="00EC163E" w:rsidRPr="00955F72">
        <w:rPr>
          <w:rFonts w:cs="Calibri"/>
          <w:color w:val="000000" w:themeColor="text1"/>
          <w:kern w:val="0"/>
          <w:sz w:val="24"/>
          <w:highlight w:val="white"/>
        </w:rPr>
        <w:t xml:space="preserve">resembling lipid disruption and atherosclerosis seen </w:t>
      </w:r>
      <w:r w:rsidR="002B14ED" w:rsidRPr="00955F72">
        <w:rPr>
          <w:rFonts w:cs="Calibri"/>
          <w:color w:val="000000" w:themeColor="text1"/>
          <w:kern w:val="0"/>
          <w:sz w:val="24"/>
          <w:highlight w:val="white"/>
        </w:rPr>
        <w:t>in menopausal women</w:t>
      </w:r>
      <w:r w:rsidRPr="00955F72">
        <w:rPr>
          <w:rFonts w:cs="Calibri"/>
          <w:color w:val="000000" w:themeColor="text1"/>
          <w:kern w:val="0"/>
          <w:sz w:val="24"/>
          <w:highlight w:val="white"/>
        </w:rPr>
        <w:t xml:space="preserve">. </w:t>
      </w:r>
      <w:r w:rsidR="00EC163E" w:rsidRPr="00955F72">
        <w:rPr>
          <w:rFonts w:cs="Calibri"/>
          <w:color w:val="000000" w:themeColor="text1"/>
          <w:kern w:val="0"/>
          <w:sz w:val="24"/>
          <w:highlight w:val="white"/>
        </w:rPr>
        <w:t>It is well-documented that</w:t>
      </w:r>
      <w:r w:rsidR="002B14ED" w:rsidRPr="00955F72">
        <w:rPr>
          <w:rFonts w:cs="Calibri"/>
          <w:color w:val="000000" w:themeColor="text1"/>
          <w:kern w:val="0"/>
          <w:sz w:val="24"/>
          <w:highlight w:val="white"/>
        </w:rPr>
        <w:t xml:space="preserve"> estrogen deficiency in postmenopausal women </w:t>
      </w:r>
      <w:r w:rsidR="00EC163E" w:rsidRPr="00955F72">
        <w:rPr>
          <w:rFonts w:cs="Calibri"/>
          <w:color w:val="000000" w:themeColor="text1"/>
          <w:kern w:val="0"/>
          <w:sz w:val="24"/>
          <w:szCs w:val="24"/>
          <w:highlight w:val="white"/>
        </w:rPr>
        <w:t>can</w:t>
      </w:r>
      <w:r w:rsidR="002B14ED" w:rsidRPr="00955F72">
        <w:rPr>
          <w:rFonts w:cs="Calibri"/>
          <w:color w:val="000000" w:themeColor="text1"/>
          <w:kern w:val="0"/>
          <w:sz w:val="24"/>
          <w:highlight w:val="white"/>
        </w:rPr>
        <w:t xml:space="preserve"> aggravate the incidence of pre-existing or ongoing</w:t>
      </w:r>
      <w:r w:rsidR="00684C85" w:rsidRPr="00955F72">
        <w:rPr>
          <w:rFonts w:cs="Calibri"/>
          <w:color w:val="000000" w:themeColor="text1"/>
          <w:kern w:val="0"/>
          <w:sz w:val="24"/>
          <w:highlight w:val="white"/>
        </w:rPr>
        <w:t xml:space="preserve"> hypercholesterolemia with progressively complex and widespread</w:t>
      </w:r>
      <w:r w:rsidR="00CF77D1" w:rsidRPr="00955F72">
        <w:rPr>
          <w:rFonts w:cs="Calibri"/>
          <w:color w:val="000000" w:themeColor="text1"/>
          <w:kern w:val="0"/>
          <w:sz w:val="24"/>
          <w:highlight w:val="white"/>
        </w:rPr>
        <w:t xml:space="preserve"> </w:t>
      </w:r>
      <w:proofErr w:type="spellStart"/>
      <w:r w:rsidR="00CF77D1" w:rsidRPr="00955F72">
        <w:rPr>
          <w:rFonts w:cs="Calibri"/>
          <w:color w:val="000000" w:themeColor="text1"/>
          <w:kern w:val="0"/>
          <w:sz w:val="24"/>
          <w:highlight w:val="white"/>
        </w:rPr>
        <w:t>atherosclerostic</w:t>
      </w:r>
      <w:proofErr w:type="spellEnd"/>
      <w:r w:rsidR="00684C85" w:rsidRPr="00955F72">
        <w:rPr>
          <w:rFonts w:cs="Calibri"/>
          <w:color w:val="000000" w:themeColor="text1"/>
          <w:kern w:val="0"/>
          <w:sz w:val="24"/>
          <w:highlight w:val="white"/>
        </w:rPr>
        <w:t xml:space="preserve"> lesions</w:t>
      </w:r>
      <w:r w:rsidR="00311345" w:rsidRPr="00955F72">
        <w:rPr>
          <w:rFonts w:cs="Calibri"/>
          <w:color w:val="000000" w:themeColor="text1"/>
          <w:kern w:val="0"/>
          <w:sz w:val="24"/>
          <w:highlight w:val="white"/>
          <w:vertAlign w:val="superscript"/>
        </w:rPr>
        <w:t>1</w:t>
      </w:r>
      <w:r w:rsidR="002B14ED" w:rsidRPr="00955F72">
        <w:rPr>
          <w:rFonts w:cs="Calibri"/>
          <w:color w:val="000000" w:themeColor="text1"/>
          <w:kern w:val="0"/>
          <w:sz w:val="24"/>
          <w:highlight w:val="white"/>
        </w:rPr>
        <w:t xml:space="preserve">. </w:t>
      </w:r>
      <w:r w:rsidR="00161E43" w:rsidRPr="00955F72">
        <w:rPr>
          <w:rFonts w:cs="Calibri"/>
          <w:color w:val="000000" w:themeColor="text1"/>
          <w:kern w:val="0"/>
          <w:sz w:val="24"/>
          <w:highlight w:val="white"/>
        </w:rPr>
        <w:t xml:space="preserve">To mimic the atherosclerosis-prone status in clinic, </w:t>
      </w:r>
      <w:proofErr w:type="spellStart"/>
      <w:r w:rsidR="00CF77D1" w:rsidRPr="00955F72">
        <w:rPr>
          <w:rFonts w:cs="Calibri"/>
          <w:color w:val="000000" w:themeColor="text1"/>
          <w:kern w:val="0"/>
          <w:sz w:val="24"/>
          <w:highlight w:val="white"/>
        </w:rPr>
        <w:t>a</w:t>
      </w:r>
      <w:r w:rsidR="002B14ED" w:rsidRPr="00955F72">
        <w:rPr>
          <w:rFonts w:cs="Calibri"/>
          <w:color w:val="000000" w:themeColor="text1"/>
          <w:kern w:val="0"/>
          <w:sz w:val="24"/>
          <w:szCs w:val="24"/>
          <w:highlight w:val="white"/>
        </w:rPr>
        <w:t>poE</w:t>
      </w:r>
      <w:proofErr w:type="spellEnd"/>
      <w:r w:rsidR="002B14ED" w:rsidRPr="00955F72">
        <w:rPr>
          <w:rFonts w:cs="Calibri"/>
          <w:color w:val="000000" w:themeColor="text1"/>
          <w:kern w:val="0"/>
          <w:sz w:val="24"/>
          <w:highlight w:val="white"/>
        </w:rPr>
        <w:t>-deficient mice</w:t>
      </w:r>
      <w:r w:rsidR="00161E43" w:rsidRPr="00955F72">
        <w:rPr>
          <w:rFonts w:cs="Calibri"/>
          <w:color w:val="000000" w:themeColor="text1"/>
          <w:kern w:val="0"/>
          <w:sz w:val="24"/>
          <w:highlight w:val="white"/>
        </w:rPr>
        <w:t xml:space="preserve">, </w:t>
      </w:r>
      <w:r w:rsidR="002B14ED" w:rsidRPr="00955F72">
        <w:rPr>
          <w:rFonts w:cs="Calibri"/>
          <w:color w:val="000000" w:themeColor="text1"/>
          <w:kern w:val="0"/>
          <w:sz w:val="24"/>
          <w:highlight w:val="white"/>
        </w:rPr>
        <w:t xml:space="preserve">a </w:t>
      </w:r>
      <w:r w:rsidR="00EC163E" w:rsidRPr="00955F72">
        <w:rPr>
          <w:rFonts w:cs="Calibri"/>
          <w:color w:val="000000" w:themeColor="text1"/>
          <w:kern w:val="0"/>
          <w:sz w:val="24"/>
          <w:highlight w:val="white"/>
        </w:rPr>
        <w:t xml:space="preserve">reproducible and </w:t>
      </w:r>
      <w:r w:rsidR="002B14ED" w:rsidRPr="00955F72">
        <w:rPr>
          <w:rFonts w:cs="Calibri"/>
          <w:color w:val="000000" w:themeColor="text1"/>
          <w:kern w:val="0"/>
          <w:sz w:val="24"/>
          <w:highlight w:val="white"/>
        </w:rPr>
        <w:t xml:space="preserve">convenient source of animals </w:t>
      </w:r>
      <w:r w:rsidR="002B14ED" w:rsidRPr="00955F72">
        <w:rPr>
          <w:rFonts w:cs="Calibri"/>
          <w:color w:val="000000" w:themeColor="text1"/>
          <w:kern w:val="0"/>
          <w:sz w:val="24"/>
          <w:szCs w:val="24"/>
          <w:highlight w:val="white"/>
        </w:rPr>
        <w:t>with</w:t>
      </w:r>
      <w:r w:rsidR="002B14ED" w:rsidRPr="00955F72">
        <w:rPr>
          <w:rFonts w:cs="Calibri"/>
          <w:color w:val="000000" w:themeColor="text1"/>
          <w:kern w:val="0"/>
          <w:sz w:val="24"/>
          <w:highlight w:val="white"/>
        </w:rPr>
        <w:t xml:space="preserve"> which to study atherogenesis</w:t>
      </w:r>
      <w:r w:rsidR="000838BE" w:rsidRPr="00955F72">
        <w:rPr>
          <w:rFonts w:cs="Calibri"/>
          <w:color w:val="000000" w:themeColor="text1"/>
          <w:kern w:val="0"/>
          <w:sz w:val="24"/>
          <w:highlight w:val="white"/>
          <w:vertAlign w:val="superscript"/>
        </w:rPr>
        <w:t>23</w:t>
      </w:r>
      <w:r w:rsidR="00755FC0">
        <w:rPr>
          <w:rFonts w:cs="Calibri"/>
          <w:color w:val="000000" w:themeColor="text1"/>
          <w:kern w:val="0"/>
          <w:sz w:val="24"/>
          <w:highlight w:val="white"/>
          <w:vertAlign w:val="superscript"/>
        </w:rPr>
        <w:t>-</w:t>
      </w:r>
      <w:r w:rsidR="000838BE" w:rsidRPr="00955F72">
        <w:rPr>
          <w:rFonts w:cs="Calibri"/>
          <w:color w:val="000000" w:themeColor="text1"/>
          <w:kern w:val="0"/>
          <w:sz w:val="24"/>
          <w:highlight w:val="white"/>
          <w:vertAlign w:val="superscript"/>
        </w:rPr>
        <w:t>25</w:t>
      </w:r>
      <w:r w:rsidR="00161E43" w:rsidRPr="00955F72">
        <w:rPr>
          <w:rFonts w:cs="Calibri"/>
          <w:color w:val="000000" w:themeColor="text1"/>
          <w:kern w:val="0"/>
          <w:sz w:val="24"/>
          <w:highlight w:val="white"/>
        </w:rPr>
        <w:t>, were applied</w:t>
      </w:r>
      <w:r w:rsidR="00CF77D1"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As </w:t>
      </w:r>
      <w:r w:rsidR="00684C85" w:rsidRPr="00955F72">
        <w:rPr>
          <w:rFonts w:cs="Calibri"/>
          <w:color w:val="000000" w:themeColor="text1"/>
          <w:kern w:val="0"/>
          <w:sz w:val="24"/>
          <w:highlight w:val="white"/>
        </w:rPr>
        <w:t xml:space="preserve">is </w:t>
      </w:r>
      <w:r w:rsidRPr="00955F72">
        <w:rPr>
          <w:rFonts w:cs="Calibri"/>
          <w:color w:val="000000" w:themeColor="text1"/>
          <w:kern w:val="0"/>
          <w:sz w:val="24"/>
          <w:highlight w:val="white"/>
        </w:rPr>
        <w:t xml:space="preserve">shown in </w:t>
      </w:r>
      <w:r w:rsidR="003427CC" w:rsidRPr="00955F72">
        <w:rPr>
          <w:rFonts w:cs="Calibri"/>
          <w:color w:val="000000" w:themeColor="text1"/>
          <w:kern w:val="0"/>
          <w:sz w:val="24"/>
          <w:szCs w:val="24"/>
          <w:highlight w:val="white"/>
        </w:rPr>
        <w:t xml:space="preserve">the </w:t>
      </w:r>
      <w:r w:rsidRPr="00955F72">
        <w:rPr>
          <w:rFonts w:cs="Calibri"/>
          <w:color w:val="000000" w:themeColor="text1"/>
          <w:kern w:val="0"/>
          <w:sz w:val="24"/>
          <w:highlight w:val="white"/>
        </w:rPr>
        <w:t xml:space="preserve">present study, female </w:t>
      </w:r>
      <w:r w:rsidR="003427CC" w:rsidRPr="00955F72">
        <w:rPr>
          <w:rFonts w:cs="Calibri"/>
          <w:color w:val="000000" w:themeColor="text1"/>
          <w:kern w:val="0"/>
          <w:sz w:val="24"/>
          <w:szCs w:val="24"/>
          <w:highlight w:val="white"/>
        </w:rPr>
        <w:t xml:space="preserve">OVX </w:t>
      </w:r>
      <w:proofErr w:type="spellStart"/>
      <w:r w:rsidR="00684C85" w:rsidRPr="00955F72">
        <w:rPr>
          <w:rFonts w:cs="Calibri"/>
          <w:color w:val="000000" w:themeColor="text1"/>
          <w:kern w:val="0"/>
          <w:sz w:val="24"/>
          <w:szCs w:val="24"/>
          <w:highlight w:val="white"/>
        </w:rPr>
        <w:t>apoE</w:t>
      </w:r>
      <w:proofErr w:type="spellEnd"/>
      <w:r w:rsidR="00684C85" w:rsidRPr="00955F72">
        <w:rPr>
          <w:rFonts w:cs="Calibri"/>
          <w:color w:val="000000" w:themeColor="text1"/>
          <w:kern w:val="0"/>
          <w:sz w:val="24"/>
          <w:szCs w:val="24"/>
          <w:highlight w:val="white"/>
          <w:vertAlign w:val="superscript"/>
        </w:rPr>
        <w:t xml:space="preserve">-/- </w:t>
      </w:r>
      <w:r w:rsidRPr="00955F72">
        <w:rPr>
          <w:rFonts w:cs="Calibri"/>
          <w:color w:val="000000" w:themeColor="text1"/>
          <w:kern w:val="0"/>
          <w:sz w:val="24"/>
          <w:highlight w:val="white"/>
        </w:rPr>
        <w:t xml:space="preserve">mice at weaning displayed </w:t>
      </w:r>
      <w:r w:rsidR="003427CC" w:rsidRPr="00955F72">
        <w:rPr>
          <w:rFonts w:cs="Calibri"/>
          <w:color w:val="000000" w:themeColor="text1"/>
          <w:kern w:val="0"/>
          <w:sz w:val="24"/>
          <w:szCs w:val="24"/>
          <w:highlight w:val="white"/>
        </w:rPr>
        <w:t xml:space="preserve">an </w:t>
      </w:r>
      <w:r w:rsidRPr="00955F72">
        <w:rPr>
          <w:rFonts w:cs="Calibri"/>
          <w:color w:val="000000" w:themeColor="text1"/>
          <w:kern w:val="0"/>
          <w:sz w:val="24"/>
          <w:szCs w:val="24"/>
          <w:highlight w:val="white"/>
        </w:rPr>
        <w:t>increase</w:t>
      </w:r>
      <w:r w:rsidRPr="00955F72">
        <w:rPr>
          <w:rFonts w:cs="Calibri"/>
          <w:color w:val="000000" w:themeColor="text1"/>
          <w:kern w:val="0"/>
          <w:sz w:val="24"/>
          <w:highlight w:val="white"/>
        </w:rPr>
        <w:t xml:space="preserve"> in atherosclerotic </w:t>
      </w:r>
      <w:r w:rsidRPr="00955F72">
        <w:rPr>
          <w:rFonts w:cs="Calibri"/>
          <w:color w:val="000000" w:themeColor="text1"/>
          <w:kern w:val="0"/>
          <w:sz w:val="24"/>
          <w:szCs w:val="24"/>
          <w:highlight w:val="white"/>
        </w:rPr>
        <w:t>lesion</w:t>
      </w:r>
      <w:r w:rsidR="00370F6C" w:rsidRPr="00955F72">
        <w:rPr>
          <w:rFonts w:cs="Calibri"/>
          <w:color w:val="000000" w:themeColor="text1"/>
          <w:kern w:val="0"/>
          <w:sz w:val="24"/>
          <w:szCs w:val="24"/>
          <w:highlight w:val="white"/>
        </w:rPr>
        <w:t>s</w:t>
      </w:r>
      <w:r w:rsidRPr="00955F72">
        <w:rPr>
          <w:rFonts w:cs="Calibri"/>
          <w:color w:val="000000" w:themeColor="text1"/>
          <w:kern w:val="0"/>
          <w:sz w:val="24"/>
          <w:highlight w:val="white"/>
        </w:rPr>
        <w:t xml:space="preserve"> in</w:t>
      </w:r>
      <w:r w:rsidRPr="00955F72">
        <w:rPr>
          <w:rFonts w:cs="Calibri"/>
          <w:color w:val="000000" w:themeColor="text1"/>
          <w:kern w:val="0"/>
          <w:sz w:val="24"/>
          <w:szCs w:val="24"/>
          <w:highlight w:val="white"/>
        </w:rPr>
        <w:t xml:space="preserve"> </w:t>
      </w:r>
      <w:r w:rsidR="003427CC" w:rsidRPr="00955F72">
        <w:rPr>
          <w:rFonts w:cs="Calibri"/>
          <w:color w:val="000000" w:themeColor="text1"/>
          <w:kern w:val="0"/>
          <w:sz w:val="24"/>
          <w:szCs w:val="24"/>
          <w:highlight w:val="white"/>
        </w:rPr>
        <w:t>the</w:t>
      </w:r>
      <w:r w:rsidR="003427CC"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aorta</w:t>
      </w:r>
      <w:r w:rsidR="00370F6C"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compared with female </w:t>
      </w:r>
      <w:proofErr w:type="spellStart"/>
      <w:r w:rsidR="00684C85" w:rsidRPr="00955F72">
        <w:rPr>
          <w:rFonts w:cs="Calibri"/>
          <w:color w:val="000000" w:themeColor="text1"/>
          <w:kern w:val="0"/>
          <w:sz w:val="24"/>
          <w:szCs w:val="24"/>
          <w:highlight w:val="white"/>
        </w:rPr>
        <w:t>apoE</w:t>
      </w:r>
      <w:proofErr w:type="spellEnd"/>
      <w:r w:rsidR="00684C85" w:rsidRPr="00955F72">
        <w:rPr>
          <w:rFonts w:cs="Calibri"/>
          <w:color w:val="000000" w:themeColor="text1"/>
          <w:kern w:val="0"/>
          <w:sz w:val="24"/>
          <w:szCs w:val="24"/>
          <w:highlight w:val="white"/>
          <w:vertAlign w:val="superscript"/>
        </w:rPr>
        <w:t xml:space="preserve">-/- </w:t>
      </w:r>
      <w:r w:rsidRPr="00955F72">
        <w:rPr>
          <w:rFonts w:cs="Calibri"/>
          <w:color w:val="000000" w:themeColor="text1"/>
          <w:kern w:val="0"/>
          <w:sz w:val="24"/>
          <w:highlight w:val="white"/>
        </w:rPr>
        <w:t xml:space="preserve">mice with intact ovarian function. </w:t>
      </w:r>
      <w:r w:rsidR="00C93346" w:rsidRPr="00955F72">
        <w:rPr>
          <w:rFonts w:cs="Calibri"/>
          <w:color w:val="000000" w:themeColor="text1"/>
          <w:kern w:val="0"/>
          <w:sz w:val="24"/>
          <w:szCs w:val="24"/>
          <w:highlight w:val="white"/>
        </w:rPr>
        <w:t>In this animal model, we</w:t>
      </w:r>
      <w:r w:rsidR="00C93346"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also compared the effect of various exogenous estrogen replacement </w:t>
      </w:r>
      <w:r w:rsidR="00C93346" w:rsidRPr="00955F72">
        <w:rPr>
          <w:rFonts w:cs="Calibri"/>
          <w:color w:val="000000" w:themeColor="text1"/>
          <w:kern w:val="0"/>
          <w:sz w:val="24"/>
          <w:szCs w:val="24"/>
          <w:highlight w:val="white"/>
        </w:rPr>
        <w:t>therapies</w:t>
      </w:r>
      <w:r w:rsidR="00C93346"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on atherosclerotic lesion size under a </w:t>
      </w:r>
      <w:r w:rsidR="00370F6C" w:rsidRPr="00955F72">
        <w:rPr>
          <w:rFonts w:cs="Calibri"/>
          <w:color w:val="000000" w:themeColor="text1"/>
          <w:kern w:val="0"/>
          <w:sz w:val="24"/>
          <w:szCs w:val="24"/>
          <w:highlight w:val="white"/>
        </w:rPr>
        <w:t xml:space="preserve">controlled </w:t>
      </w:r>
      <w:r w:rsidRPr="00955F72">
        <w:rPr>
          <w:rFonts w:cs="Calibri"/>
          <w:color w:val="000000" w:themeColor="text1"/>
          <w:kern w:val="0"/>
          <w:sz w:val="24"/>
          <w:highlight w:val="white"/>
        </w:rPr>
        <w:t>dietary condition.</w:t>
      </w:r>
    </w:p>
    <w:p w14:paraId="5D7E2D14" w14:textId="77777777" w:rsidR="00955F72" w:rsidRPr="00955F72" w:rsidRDefault="00955F72" w:rsidP="004F2090">
      <w:pPr>
        <w:autoSpaceDE w:val="0"/>
        <w:autoSpaceDN w:val="0"/>
        <w:adjustRightInd w:val="0"/>
        <w:rPr>
          <w:rFonts w:cs="Calibri"/>
          <w:color w:val="000000" w:themeColor="text1"/>
          <w:kern w:val="0"/>
          <w:sz w:val="24"/>
          <w:szCs w:val="24"/>
        </w:rPr>
      </w:pPr>
    </w:p>
    <w:p w14:paraId="6F779BAA" w14:textId="45C754BE" w:rsidR="003020E9" w:rsidRPr="00955F72" w:rsidRDefault="00370F6C" w:rsidP="00C826D6">
      <w:pPr>
        <w:autoSpaceDE w:val="0"/>
        <w:autoSpaceDN w:val="0"/>
        <w:adjustRightInd w:val="0"/>
        <w:rPr>
          <w:rFonts w:cs="Calibri"/>
          <w:color w:val="000000" w:themeColor="text1"/>
          <w:kern w:val="0"/>
          <w:sz w:val="24"/>
        </w:rPr>
      </w:pPr>
      <w:r w:rsidRPr="00955F72">
        <w:rPr>
          <w:rFonts w:cs="Calibri"/>
          <w:color w:val="000000" w:themeColor="text1"/>
          <w:kern w:val="0"/>
          <w:sz w:val="24"/>
          <w:szCs w:val="24"/>
          <w:highlight w:val="white"/>
        </w:rPr>
        <w:t>T</w:t>
      </w:r>
      <w:r w:rsidR="00C93346" w:rsidRPr="00955F72">
        <w:rPr>
          <w:rFonts w:cs="Calibri"/>
          <w:color w:val="000000" w:themeColor="text1"/>
          <w:kern w:val="0"/>
          <w:sz w:val="24"/>
          <w:szCs w:val="24"/>
          <w:highlight w:val="white"/>
        </w:rPr>
        <w:t xml:space="preserve">he </w:t>
      </w:r>
      <w:r w:rsidR="000D71DD" w:rsidRPr="00955F72">
        <w:rPr>
          <w:rFonts w:cs="Calibri"/>
          <w:color w:val="000000" w:themeColor="text1"/>
          <w:kern w:val="0"/>
          <w:sz w:val="24"/>
          <w:highlight w:val="white"/>
        </w:rPr>
        <w:t>double dorsal</w:t>
      </w:r>
      <w:r w:rsidR="00DC71C7" w:rsidRPr="00955F72">
        <w:rPr>
          <w:rFonts w:cs="Calibri"/>
          <w:color w:val="000000" w:themeColor="text1"/>
          <w:kern w:val="0"/>
          <w:sz w:val="24"/>
          <w:szCs w:val="24"/>
          <w:highlight w:val="white"/>
        </w:rPr>
        <w:t>-</w:t>
      </w:r>
      <w:r w:rsidR="000D71DD" w:rsidRPr="00955F72">
        <w:rPr>
          <w:rFonts w:cs="Calibri"/>
          <w:color w:val="000000" w:themeColor="text1"/>
          <w:kern w:val="0"/>
          <w:sz w:val="24"/>
          <w:highlight w:val="white"/>
        </w:rPr>
        <w:t>lateral incision of bilateral ovariectomy</w:t>
      </w:r>
      <w:r w:rsidRPr="00955F72">
        <w:rPr>
          <w:rFonts w:cs="Calibri"/>
          <w:color w:val="000000" w:themeColor="text1"/>
          <w:kern w:val="0"/>
          <w:sz w:val="24"/>
          <w:highlight w:val="white"/>
        </w:rPr>
        <w:t xml:space="preserve"> </w:t>
      </w:r>
      <w:r w:rsidRPr="00955F72">
        <w:rPr>
          <w:rFonts w:cs="Calibri"/>
          <w:color w:val="000000" w:themeColor="text1"/>
          <w:kern w:val="0"/>
          <w:sz w:val="24"/>
          <w:szCs w:val="24"/>
          <w:highlight w:val="white"/>
        </w:rPr>
        <w:t>presented in this article</w:t>
      </w:r>
      <w:r w:rsidR="000D71DD" w:rsidRPr="00955F72">
        <w:rPr>
          <w:rFonts w:cs="Calibri"/>
          <w:color w:val="000000" w:themeColor="text1"/>
          <w:kern w:val="0"/>
          <w:sz w:val="24"/>
          <w:szCs w:val="24"/>
          <w:highlight w:val="white"/>
        </w:rPr>
        <w:t xml:space="preserve"> </w:t>
      </w:r>
      <w:r w:rsidR="000D71DD" w:rsidRPr="00955F72">
        <w:rPr>
          <w:rFonts w:cs="Calibri"/>
          <w:color w:val="000000" w:themeColor="text1"/>
          <w:kern w:val="0"/>
          <w:sz w:val="24"/>
          <w:highlight w:val="white"/>
        </w:rPr>
        <w:t>is technically easier, less time consuming</w:t>
      </w:r>
      <w:r w:rsidR="00C93346" w:rsidRPr="00955F72">
        <w:rPr>
          <w:rFonts w:cs="Calibri"/>
          <w:color w:val="000000" w:themeColor="text1"/>
          <w:kern w:val="0"/>
          <w:sz w:val="24"/>
          <w:szCs w:val="24"/>
          <w:highlight w:val="white"/>
        </w:rPr>
        <w:t>,</w:t>
      </w:r>
      <w:r w:rsidR="000D71DD" w:rsidRPr="00955F72">
        <w:rPr>
          <w:rFonts w:cs="Calibri"/>
          <w:color w:val="000000" w:themeColor="text1"/>
          <w:kern w:val="0"/>
          <w:sz w:val="24"/>
          <w:highlight w:val="white"/>
        </w:rPr>
        <w:t xml:space="preserve"> and safer</w:t>
      </w:r>
      <w:r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 xml:space="preserve">compared with </w:t>
      </w:r>
      <w:r w:rsidR="00C93346" w:rsidRPr="00955F72">
        <w:rPr>
          <w:rFonts w:cs="Calibri"/>
          <w:color w:val="000000" w:themeColor="text1"/>
          <w:kern w:val="0"/>
          <w:sz w:val="24"/>
          <w:szCs w:val="24"/>
          <w:highlight w:val="white"/>
        </w:rPr>
        <w:t xml:space="preserve">the </w:t>
      </w:r>
      <w:r w:rsidR="000D71DD" w:rsidRPr="00955F72">
        <w:rPr>
          <w:rFonts w:cs="Calibri"/>
          <w:color w:val="000000" w:themeColor="text1"/>
          <w:kern w:val="0"/>
          <w:sz w:val="24"/>
          <w:highlight w:val="white"/>
        </w:rPr>
        <w:t>middle dorsal</w:t>
      </w:r>
      <w:r w:rsidR="00DC71C7" w:rsidRPr="00955F72">
        <w:rPr>
          <w:rFonts w:cs="Calibri"/>
          <w:color w:val="000000" w:themeColor="text1"/>
          <w:kern w:val="0"/>
          <w:sz w:val="24"/>
          <w:szCs w:val="24"/>
          <w:highlight w:val="white"/>
        </w:rPr>
        <w:t>-</w:t>
      </w:r>
      <w:r w:rsidR="000D71DD" w:rsidRPr="00955F72">
        <w:rPr>
          <w:rFonts w:cs="Calibri"/>
          <w:color w:val="000000" w:themeColor="text1"/>
          <w:kern w:val="0"/>
          <w:sz w:val="24"/>
          <w:highlight w:val="white"/>
        </w:rPr>
        <w:t xml:space="preserve">lateral incision or middle abdominal incision of bilateral ovariectomy in </w:t>
      </w:r>
      <w:proofErr w:type="spellStart"/>
      <w:r w:rsidR="000D71DD" w:rsidRPr="00955F72">
        <w:rPr>
          <w:rFonts w:cs="Calibri"/>
          <w:color w:val="000000" w:themeColor="text1"/>
          <w:kern w:val="0"/>
          <w:sz w:val="24"/>
          <w:highlight w:val="white"/>
        </w:rPr>
        <w:t>apoE</w:t>
      </w:r>
      <w:proofErr w:type="spellEnd"/>
      <w:r w:rsidR="000D71DD" w:rsidRPr="00955F72">
        <w:rPr>
          <w:rFonts w:cs="Calibri"/>
          <w:color w:val="000000" w:themeColor="text1"/>
          <w:kern w:val="0"/>
          <w:sz w:val="24"/>
          <w:highlight w:val="white"/>
          <w:vertAlign w:val="superscript"/>
        </w:rPr>
        <w:t>-/-</w:t>
      </w:r>
      <w:r w:rsidR="000D71DD" w:rsidRPr="00955F72">
        <w:rPr>
          <w:rFonts w:cs="Calibri"/>
          <w:color w:val="000000" w:themeColor="text1"/>
          <w:kern w:val="0"/>
          <w:sz w:val="24"/>
          <w:highlight w:val="white"/>
        </w:rPr>
        <w:t xml:space="preserve"> mice. </w:t>
      </w:r>
      <w:r w:rsidR="0070643D" w:rsidRPr="00955F72">
        <w:rPr>
          <w:rFonts w:cs="Calibri"/>
          <w:color w:val="000000" w:themeColor="text1"/>
          <w:kern w:val="0"/>
          <w:sz w:val="24"/>
          <w:szCs w:val="24"/>
          <w:highlight w:val="white"/>
        </w:rPr>
        <w:t>B</w:t>
      </w:r>
      <w:r w:rsidR="000D71DD" w:rsidRPr="00955F72">
        <w:rPr>
          <w:rFonts w:cs="Calibri"/>
          <w:color w:val="000000" w:themeColor="text1"/>
          <w:kern w:val="0"/>
          <w:sz w:val="24"/>
          <w:szCs w:val="24"/>
          <w:highlight w:val="white"/>
        </w:rPr>
        <w:t xml:space="preserve">ilateral </w:t>
      </w:r>
      <w:r w:rsidR="000D71DD" w:rsidRPr="00955F72">
        <w:rPr>
          <w:rFonts w:cs="Calibri"/>
          <w:color w:val="000000" w:themeColor="text1"/>
          <w:kern w:val="0"/>
          <w:sz w:val="24"/>
          <w:highlight w:val="white"/>
        </w:rPr>
        <w:t xml:space="preserve">ovariectomy via middle abdominal incision </w:t>
      </w:r>
      <w:r w:rsidRPr="00955F72">
        <w:rPr>
          <w:rFonts w:cs="Calibri"/>
          <w:color w:val="000000" w:themeColor="text1"/>
          <w:kern w:val="0"/>
          <w:sz w:val="24"/>
          <w:szCs w:val="24"/>
          <w:highlight w:val="white"/>
        </w:rPr>
        <w:t xml:space="preserve">presents </w:t>
      </w:r>
      <w:r w:rsidR="00C93346" w:rsidRPr="00955F72">
        <w:rPr>
          <w:rFonts w:cs="Calibri"/>
          <w:color w:val="000000" w:themeColor="text1"/>
          <w:kern w:val="0"/>
          <w:sz w:val="24"/>
          <w:szCs w:val="24"/>
          <w:highlight w:val="white"/>
        </w:rPr>
        <w:t xml:space="preserve">a </w:t>
      </w:r>
      <w:r w:rsidRPr="00955F72">
        <w:rPr>
          <w:rFonts w:cs="Calibri"/>
          <w:color w:val="000000" w:themeColor="text1"/>
          <w:kern w:val="0"/>
          <w:sz w:val="24"/>
          <w:szCs w:val="24"/>
          <w:highlight w:val="white"/>
        </w:rPr>
        <w:t>major</w:t>
      </w:r>
      <w:r w:rsidR="00C93346"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drawback</w:t>
      </w:r>
      <w:r w:rsidRPr="00955F72">
        <w:rPr>
          <w:rFonts w:cs="Calibri"/>
          <w:color w:val="000000" w:themeColor="text1"/>
          <w:kern w:val="0"/>
          <w:sz w:val="24"/>
          <w:szCs w:val="24"/>
          <w:highlight w:val="white"/>
        </w:rPr>
        <w:t>:</w:t>
      </w:r>
      <w:r w:rsidR="000D71DD" w:rsidRPr="00955F72">
        <w:rPr>
          <w:rFonts w:cs="Calibri"/>
          <w:color w:val="000000" w:themeColor="text1"/>
          <w:kern w:val="0"/>
          <w:sz w:val="24"/>
          <w:highlight w:val="white"/>
        </w:rPr>
        <w:t xml:space="preserve"> it may cause severe abdominal cavity adhesion, which</w:t>
      </w:r>
      <w:r w:rsidRPr="00955F72">
        <w:rPr>
          <w:rFonts w:cs="Calibri"/>
          <w:color w:val="000000" w:themeColor="text1"/>
          <w:kern w:val="0"/>
          <w:sz w:val="24"/>
          <w:szCs w:val="24"/>
          <w:highlight w:val="white"/>
        </w:rPr>
        <w:t>, in turn,</w:t>
      </w:r>
      <w:r w:rsidR="000D71DD" w:rsidRPr="00955F72">
        <w:rPr>
          <w:rFonts w:cs="Calibri"/>
          <w:color w:val="000000" w:themeColor="text1"/>
          <w:kern w:val="0"/>
          <w:sz w:val="24"/>
          <w:highlight w:val="white"/>
        </w:rPr>
        <w:t xml:space="preserve"> may affect drug absorption. Recent reports </w:t>
      </w:r>
      <w:r w:rsidR="000D71DD" w:rsidRPr="00955F72">
        <w:rPr>
          <w:rFonts w:cs="Calibri"/>
          <w:color w:val="000000" w:themeColor="text1"/>
          <w:kern w:val="0"/>
          <w:sz w:val="24"/>
          <w:szCs w:val="24"/>
          <w:highlight w:val="white"/>
        </w:rPr>
        <w:t>show</w:t>
      </w:r>
      <w:r w:rsidR="000D71DD" w:rsidRPr="00955F72">
        <w:rPr>
          <w:rFonts w:cs="Calibri"/>
          <w:color w:val="000000" w:themeColor="text1"/>
          <w:kern w:val="0"/>
          <w:sz w:val="24"/>
          <w:highlight w:val="white"/>
        </w:rPr>
        <w:t xml:space="preserve"> that</w:t>
      </w:r>
      <w:r w:rsidR="000D71DD" w:rsidRPr="00955F72">
        <w:rPr>
          <w:rFonts w:cs="Calibri"/>
          <w:color w:val="000000" w:themeColor="text1"/>
          <w:kern w:val="0"/>
          <w:sz w:val="24"/>
          <w:szCs w:val="24"/>
          <w:highlight w:val="white"/>
        </w:rPr>
        <w:t xml:space="preserve"> peroral</w:t>
      </w:r>
      <w:r w:rsidR="000D71DD" w:rsidRPr="00955F72">
        <w:rPr>
          <w:rFonts w:cs="Calibri"/>
          <w:color w:val="000000" w:themeColor="text1"/>
          <w:kern w:val="0"/>
          <w:sz w:val="24"/>
          <w:highlight w:val="white"/>
        </w:rPr>
        <w:t xml:space="preserve"> administration of low-dose 17β-estradiol </w:t>
      </w:r>
      <w:r w:rsidR="000D71DD" w:rsidRPr="00955F72">
        <w:rPr>
          <w:rFonts w:cs="Calibri"/>
          <w:color w:val="000000" w:themeColor="text1"/>
          <w:kern w:val="0"/>
          <w:sz w:val="24"/>
          <w:szCs w:val="24"/>
          <w:highlight w:val="white"/>
        </w:rPr>
        <w:t>protect</w:t>
      </w:r>
      <w:r w:rsidR="00C93346" w:rsidRPr="00955F72">
        <w:rPr>
          <w:rFonts w:cs="Calibri"/>
          <w:color w:val="000000" w:themeColor="text1"/>
          <w:kern w:val="0"/>
          <w:sz w:val="24"/>
          <w:szCs w:val="24"/>
          <w:highlight w:val="white"/>
        </w:rPr>
        <w:t>s</w:t>
      </w:r>
      <w:r w:rsidR="000D71DD" w:rsidRPr="00955F72">
        <w:rPr>
          <w:rFonts w:cs="Calibri"/>
          <w:color w:val="000000" w:themeColor="text1"/>
          <w:kern w:val="0"/>
          <w:sz w:val="24"/>
          <w:highlight w:val="white"/>
        </w:rPr>
        <w:t xml:space="preserve"> against cerebral ischemia</w:t>
      </w:r>
      <w:r w:rsidR="00311345" w:rsidRPr="00955F72">
        <w:rPr>
          <w:rFonts w:cs="Calibri"/>
          <w:color w:val="000000" w:themeColor="text1"/>
          <w:kern w:val="0"/>
          <w:sz w:val="24"/>
          <w:highlight w:val="white"/>
          <w:vertAlign w:val="superscript"/>
        </w:rPr>
        <w:t>2</w:t>
      </w:r>
      <w:r w:rsidR="003F725F" w:rsidRPr="00955F72">
        <w:rPr>
          <w:rFonts w:cs="Calibri"/>
          <w:color w:val="000000" w:themeColor="text1"/>
          <w:kern w:val="0"/>
          <w:sz w:val="24"/>
          <w:highlight w:val="white"/>
          <w:vertAlign w:val="superscript"/>
        </w:rPr>
        <w:t>6</w:t>
      </w:r>
      <w:r w:rsidR="000D71DD" w:rsidRPr="00955F72">
        <w:rPr>
          <w:rFonts w:cs="Calibri"/>
          <w:color w:val="000000" w:themeColor="text1"/>
          <w:kern w:val="0"/>
          <w:sz w:val="24"/>
          <w:highlight w:val="white"/>
        </w:rPr>
        <w:t xml:space="preserve">. Thus, we </w:t>
      </w:r>
      <w:r w:rsidR="00C93346" w:rsidRPr="00955F72">
        <w:rPr>
          <w:rFonts w:cs="Calibri"/>
          <w:color w:val="000000" w:themeColor="text1"/>
          <w:kern w:val="0"/>
          <w:sz w:val="24"/>
          <w:szCs w:val="24"/>
          <w:highlight w:val="white"/>
        </w:rPr>
        <w:t xml:space="preserve">selected </w:t>
      </w:r>
      <w:r w:rsidR="000D71DD" w:rsidRPr="00955F72">
        <w:rPr>
          <w:rFonts w:cs="Calibri"/>
          <w:color w:val="000000" w:themeColor="text1"/>
          <w:kern w:val="0"/>
          <w:sz w:val="24"/>
          <w:szCs w:val="24"/>
          <w:highlight w:val="white"/>
        </w:rPr>
        <w:t>peroral</w:t>
      </w:r>
      <w:r w:rsidR="000D71DD" w:rsidRPr="00955F72">
        <w:rPr>
          <w:rFonts w:cs="Calibri"/>
          <w:color w:val="000000" w:themeColor="text1"/>
          <w:kern w:val="0"/>
          <w:sz w:val="24"/>
          <w:highlight w:val="white"/>
        </w:rPr>
        <w:t xml:space="preserve"> administration via </w:t>
      </w:r>
      <w:r w:rsidR="00146708">
        <w:rPr>
          <w:rFonts w:cs="Calibri"/>
          <w:color w:val="000000" w:themeColor="text1"/>
          <w:kern w:val="0"/>
          <w:sz w:val="24"/>
          <w:highlight w:val="white"/>
        </w:rPr>
        <w:t>hazelnut</w:t>
      </w:r>
      <w:r w:rsidR="00955F72">
        <w:rPr>
          <w:rFonts w:cs="Calibri"/>
          <w:color w:val="000000" w:themeColor="text1"/>
          <w:kern w:val="0"/>
          <w:sz w:val="24"/>
          <w:highlight w:val="white"/>
        </w:rPr>
        <w:t xml:space="preserve"> spread</w:t>
      </w:r>
      <w:r w:rsidR="000D71DD" w:rsidRPr="00955F72">
        <w:rPr>
          <w:rFonts w:cs="Calibri"/>
          <w:color w:val="000000" w:themeColor="text1"/>
          <w:kern w:val="0"/>
          <w:sz w:val="24"/>
          <w:highlight w:val="white"/>
        </w:rPr>
        <w:t xml:space="preserve"> in the present study. </w:t>
      </w:r>
      <w:r w:rsidR="00C93346" w:rsidRPr="00955F72">
        <w:rPr>
          <w:rFonts w:cs="Calibri"/>
          <w:color w:val="000000" w:themeColor="text1"/>
          <w:kern w:val="0"/>
          <w:sz w:val="24"/>
          <w:szCs w:val="24"/>
          <w:highlight w:val="white"/>
        </w:rPr>
        <w:t>C</w:t>
      </w:r>
      <w:r w:rsidR="000D71DD" w:rsidRPr="00955F72">
        <w:rPr>
          <w:rFonts w:cs="Calibri"/>
          <w:color w:val="000000" w:themeColor="text1"/>
          <w:kern w:val="0"/>
          <w:sz w:val="24"/>
          <w:szCs w:val="24"/>
          <w:highlight w:val="white"/>
        </w:rPr>
        <w:t>ommercial</w:t>
      </w:r>
      <w:r w:rsidR="000D71DD" w:rsidRPr="00955F72">
        <w:rPr>
          <w:rFonts w:cs="Calibri"/>
          <w:color w:val="000000" w:themeColor="text1"/>
          <w:kern w:val="0"/>
          <w:sz w:val="24"/>
          <w:highlight w:val="white"/>
        </w:rPr>
        <w:t xml:space="preserve"> slow-release pellets are </w:t>
      </w:r>
      <w:r w:rsidR="00C93346" w:rsidRPr="00955F72">
        <w:rPr>
          <w:rFonts w:cs="Calibri"/>
          <w:color w:val="000000" w:themeColor="text1"/>
          <w:kern w:val="0"/>
          <w:sz w:val="24"/>
          <w:szCs w:val="24"/>
          <w:highlight w:val="white"/>
        </w:rPr>
        <w:t xml:space="preserve">a </w:t>
      </w:r>
      <w:r w:rsidR="000D71DD" w:rsidRPr="00955F72">
        <w:rPr>
          <w:rFonts w:cs="Calibri"/>
          <w:color w:val="000000" w:themeColor="text1"/>
          <w:kern w:val="0"/>
          <w:sz w:val="24"/>
          <w:szCs w:val="24"/>
          <w:highlight w:val="white"/>
        </w:rPr>
        <w:t>frequent</w:t>
      </w:r>
      <w:r w:rsidR="00C93346" w:rsidRPr="00955F72">
        <w:rPr>
          <w:rFonts w:cs="Calibri"/>
          <w:color w:val="000000" w:themeColor="text1"/>
          <w:kern w:val="0"/>
          <w:sz w:val="24"/>
          <w:szCs w:val="24"/>
          <w:highlight w:val="white"/>
        </w:rPr>
        <w:t>ly</w:t>
      </w:r>
      <w:r w:rsidR="000D71DD" w:rsidRPr="00955F72">
        <w:rPr>
          <w:rFonts w:cs="Calibri"/>
          <w:color w:val="000000" w:themeColor="text1"/>
          <w:kern w:val="0"/>
          <w:sz w:val="24"/>
          <w:highlight w:val="white"/>
        </w:rPr>
        <w:t xml:space="preserve"> used administration mode for testing pharmacological effects in </w:t>
      </w:r>
      <w:r w:rsidR="00C93346" w:rsidRPr="00955F72">
        <w:rPr>
          <w:rFonts w:cs="Calibri"/>
          <w:color w:val="000000" w:themeColor="text1"/>
          <w:kern w:val="0"/>
          <w:sz w:val="24"/>
          <w:szCs w:val="24"/>
          <w:highlight w:val="white"/>
        </w:rPr>
        <w:t xml:space="preserve">a </w:t>
      </w:r>
      <w:r w:rsidR="000D71DD" w:rsidRPr="00955F72">
        <w:rPr>
          <w:rFonts w:cs="Calibri"/>
          <w:color w:val="000000" w:themeColor="text1"/>
          <w:kern w:val="0"/>
          <w:sz w:val="24"/>
          <w:szCs w:val="24"/>
          <w:highlight w:val="white"/>
        </w:rPr>
        <w:t>m</w:t>
      </w:r>
      <w:r w:rsidR="00590432" w:rsidRPr="00955F72">
        <w:rPr>
          <w:rFonts w:cs="Calibri"/>
          <w:color w:val="000000" w:themeColor="text1"/>
          <w:kern w:val="0"/>
          <w:sz w:val="24"/>
          <w:szCs w:val="24"/>
          <w:highlight w:val="white"/>
        </w:rPr>
        <w:t>ouse</w:t>
      </w:r>
      <w:r w:rsidR="000D71DD" w:rsidRPr="00955F72">
        <w:rPr>
          <w:rFonts w:cs="Calibri"/>
          <w:color w:val="000000" w:themeColor="text1"/>
          <w:kern w:val="0"/>
          <w:sz w:val="24"/>
          <w:highlight w:val="white"/>
        </w:rPr>
        <w:t xml:space="preserve"> model</w:t>
      </w:r>
      <w:r w:rsidRPr="00955F72">
        <w:rPr>
          <w:rFonts w:cs="Calibri"/>
          <w:color w:val="000000" w:themeColor="text1"/>
          <w:kern w:val="0"/>
          <w:sz w:val="24"/>
          <w:highlight w:val="white"/>
        </w:rPr>
        <w:t xml:space="preserve"> </w:t>
      </w:r>
      <w:r w:rsidRPr="00955F72">
        <w:rPr>
          <w:rFonts w:cs="Calibri"/>
          <w:color w:val="000000" w:themeColor="text1"/>
          <w:kern w:val="0"/>
          <w:sz w:val="24"/>
          <w:szCs w:val="24"/>
          <w:highlight w:val="white"/>
        </w:rPr>
        <w:t>but</w:t>
      </w:r>
      <w:r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may cause detrimental cerebral damage</w:t>
      </w:r>
      <w:r w:rsidR="00311345" w:rsidRPr="00955F72">
        <w:rPr>
          <w:rFonts w:cs="Calibri"/>
          <w:color w:val="000000" w:themeColor="text1"/>
          <w:kern w:val="0"/>
          <w:sz w:val="24"/>
          <w:highlight w:val="white"/>
          <w:vertAlign w:val="superscript"/>
        </w:rPr>
        <w:t>2</w:t>
      </w:r>
      <w:r w:rsidR="003F725F" w:rsidRPr="00955F72">
        <w:rPr>
          <w:rFonts w:cs="Calibri"/>
          <w:color w:val="000000" w:themeColor="text1"/>
          <w:kern w:val="0"/>
          <w:sz w:val="24"/>
          <w:highlight w:val="white"/>
          <w:vertAlign w:val="superscript"/>
        </w:rPr>
        <w:t>7</w:t>
      </w:r>
      <w:r w:rsidR="000D71DD" w:rsidRPr="00955F72">
        <w:rPr>
          <w:rFonts w:cs="Calibri"/>
          <w:color w:val="000000" w:themeColor="text1"/>
          <w:kern w:val="0"/>
          <w:sz w:val="24"/>
          <w:highlight w:val="white"/>
        </w:rPr>
        <w:t xml:space="preserve">. </w:t>
      </w:r>
      <w:r w:rsidRPr="00955F72">
        <w:rPr>
          <w:rFonts w:cs="Calibri"/>
          <w:color w:val="000000" w:themeColor="text1"/>
          <w:kern w:val="0"/>
          <w:sz w:val="24"/>
          <w:szCs w:val="24"/>
          <w:highlight w:val="white"/>
        </w:rPr>
        <w:t>I</w:t>
      </w:r>
      <w:r w:rsidR="000D71DD" w:rsidRPr="00955F72">
        <w:rPr>
          <w:rFonts w:cs="Calibri"/>
          <w:color w:val="000000" w:themeColor="text1"/>
          <w:kern w:val="0"/>
          <w:sz w:val="24"/>
          <w:szCs w:val="24"/>
          <w:highlight w:val="white"/>
        </w:rPr>
        <w:t>mplants</w:t>
      </w:r>
      <w:r w:rsidR="000D71DD" w:rsidRPr="00955F72">
        <w:rPr>
          <w:rFonts w:cs="Calibri"/>
          <w:color w:val="000000" w:themeColor="text1"/>
          <w:kern w:val="0"/>
          <w:sz w:val="24"/>
          <w:highlight w:val="white"/>
        </w:rPr>
        <w:t xml:space="preserve"> are </w:t>
      </w:r>
      <w:r w:rsidRPr="00955F72">
        <w:rPr>
          <w:rFonts w:cs="Calibri"/>
          <w:color w:val="000000" w:themeColor="text1"/>
          <w:kern w:val="0"/>
          <w:sz w:val="24"/>
          <w:szCs w:val="24"/>
          <w:highlight w:val="white"/>
        </w:rPr>
        <w:t xml:space="preserve">prone to </w:t>
      </w:r>
      <w:r w:rsidR="000D71DD" w:rsidRPr="00955F72">
        <w:rPr>
          <w:rFonts w:cs="Calibri"/>
          <w:color w:val="000000" w:themeColor="text1"/>
          <w:kern w:val="0"/>
          <w:sz w:val="24"/>
          <w:highlight w:val="white"/>
        </w:rPr>
        <w:t>infections</w:t>
      </w:r>
      <w:r w:rsidR="00C93346" w:rsidRPr="00955F72">
        <w:rPr>
          <w:rFonts w:cs="Calibri"/>
          <w:color w:val="000000" w:themeColor="text1"/>
          <w:kern w:val="0"/>
          <w:sz w:val="24"/>
          <w:szCs w:val="24"/>
          <w:highlight w:val="white"/>
        </w:rPr>
        <w:t>,</w:t>
      </w:r>
      <w:r w:rsidR="000D71DD" w:rsidRPr="00955F72">
        <w:rPr>
          <w:rFonts w:cs="Calibri"/>
          <w:color w:val="000000" w:themeColor="text1"/>
          <w:kern w:val="0"/>
          <w:sz w:val="24"/>
          <w:highlight w:val="white"/>
        </w:rPr>
        <w:t xml:space="preserve"> especially </w:t>
      </w:r>
      <w:r w:rsidR="00C93346" w:rsidRPr="00955F72">
        <w:rPr>
          <w:rFonts w:cs="Calibri"/>
          <w:color w:val="000000" w:themeColor="text1"/>
          <w:kern w:val="0"/>
          <w:sz w:val="24"/>
          <w:szCs w:val="24"/>
          <w:highlight w:val="white"/>
        </w:rPr>
        <w:t xml:space="preserve">if </w:t>
      </w:r>
      <w:r w:rsidR="000D71DD" w:rsidRPr="00955F72">
        <w:rPr>
          <w:rFonts w:cs="Calibri"/>
          <w:color w:val="000000" w:themeColor="text1"/>
          <w:kern w:val="0"/>
          <w:sz w:val="24"/>
          <w:highlight w:val="white"/>
        </w:rPr>
        <w:t xml:space="preserve">mice </w:t>
      </w:r>
      <w:r w:rsidRPr="00955F72">
        <w:rPr>
          <w:rFonts w:cs="Calibri"/>
          <w:color w:val="000000" w:themeColor="text1"/>
          <w:kern w:val="0"/>
          <w:sz w:val="24"/>
          <w:szCs w:val="24"/>
          <w:highlight w:val="white"/>
        </w:rPr>
        <w:t xml:space="preserve">are </w:t>
      </w:r>
      <w:r w:rsidR="0070643D" w:rsidRPr="00955F72">
        <w:rPr>
          <w:rFonts w:cs="Calibri"/>
          <w:color w:val="000000" w:themeColor="text1"/>
          <w:kern w:val="0"/>
          <w:sz w:val="24"/>
          <w:szCs w:val="24"/>
          <w:highlight w:val="white"/>
        </w:rPr>
        <w:t xml:space="preserve">subjected to </w:t>
      </w:r>
      <w:r w:rsidR="000D71DD" w:rsidRPr="00955F72">
        <w:rPr>
          <w:rFonts w:cs="Calibri"/>
          <w:color w:val="000000" w:themeColor="text1"/>
          <w:kern w:val="0"/>
          <w:sz w:val="24"/>
          <w:szCs w:val="24"/>
          <w:highlight w:val="white"/>
        </w:rPr>
        <w:t>bilateral</w:t>
      </w:r>
      <w:r w:rsidR="000D71DD" w:rsidRPr="00955F72">
        <w:rPr>
          <w:rFonts w:cs="Calibri"/>
          <w:color w:val="000000" w:themeColor="text1"/>
          <w:kern w:val="0"/>
          <w:sz w:val="24"/>
          <w:highlight w:val="white"/>
        </w:rPr>
        <w:t xml:space="preserve"> OVX </w:t>
      </w:r>
      <w:r w:rsidR="0070643D" w:rsidRPr="00955F72">
        <w:rPr>
          <w:rFonts w:cs="Calibri"/>
          <w:color w:val="000000" w:themeColor="text1"/>
          <w:kern w:val="0"/>
          <w:sz w:val="24"/>
          <w:szCs w:val="24"/>
          <w:highlight w:val="white"/>
        </w:rPr>
        <w:t>via</w:t>
      </w:r>
      <w:r w:rsidR="0070643D"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a double dorsal</w:t>
      </w:r>
      <w:r w:rsidR="00DC71C7" w:rsidRPr="00955F72">
        <w:rPr>
          <w:rFonts w:cs="Calibri"/>
          <w:color w:val="000000" w:themeColor="text1"/>
          <w:kern w:val="0"/>
          <w:sz w:val="24"/>
          <w:szCs w:val="24"/>
          <w:highlight w:val="white"/>
        </w:rPr>
        <w:t>-</w:t>
      </w:r>
      <w:r w:rsidR="000D71DD" w:rsidRPr="00955F72">
        <w:rPr>
          <w:rFonts w:cs="Calibri"/>
          <w:color w:val="000000" w:themeColor="text1"/>
          <w:kern w:val="0"/>
          <w:sz w:val="24"/>
          <w:highlight w:val="white"/>
        </w:rPr>
        <w:t xml:space="preserve">lateral incision. Although careful disinfection of the skin prior to incision </w:t>
      </w:r>
      <w:r w:rsidR="00C93346" w:rsidRPr="00955F72">
        <w:rPr>
          <w:rFonts w:cs="Calibri"/>
          <w:color w:val="000000" w:themeColor="text1"/>
          <w:kern w:val="0"/>
          <w:sz w:val="24"/>
          <w:szCs w:val="24"/>
          <w:highlight w:val="white"/>
        </w:rPr>
        <w:t>is performed</w:t>
      </w:r>
      <w:r w:rsidR="000D71DD" w:rsidRPr="00955F72">
        <w:rPr>
          <w:rFonts w:cs="Calibri"/>
          <w:color w:val="000000" w:themeColor="text1"/>
          <w:kern w:val="0"/>
          <w:sz w:val="24"/>
          <w:szCs w:val="24"/>
          <w:highlight w:val="white"/>
        </w:rPr>
        <w:t>,</w:t>
      </w:r>
      <w:r w:rsidRPr="00955F72">
        <w:rPr>
          <w:rFonts w:cs="Calibri"/>
          <w:color w:val="000000" w:themeColor="text1"/>
          <w:kern w:val="0"/>
          <w:sz w:val="24"/>
          <w:szCs w:val="24"/>
          <w:highlight w:val="white"/>
        </w:rPr>
        <w:t xml:space="preserve"> </w:t>
      </w:r>
      <w:r w:rsidR="000D71DD" w:rsidRPr="00955F72">
        <w:rPr>
          <w:rFonts w:cs="Calibri"/>
          <w:color w:val="000000" w:themeColor="text1"/>
          <w:kern w:val="0"/>
          <w:sz w:val="24"/>
          <w:highlight w:val="white"/>
        </w:rPr>
        <w:t xml:space="preserve">infection is </w:t>
      </w:r>
      <w:r w:rsidRPr="00955F72">
        <w:rPr>
          <w:rFonts w:cs="Calibri"/>
          <w:color w:val="000000" w:themeColor="text1"/>
          <w:kern w:val="0"/>
          <w:sz w:val="24"/>
          <w:szCs w:val="24"/>
          <w:highlight w:val="white"/>
        </w:rPr>
        <w:t>difficult</w:t>
      </w:r>
      <w:r w:rsidRPr="00955F72">
        <w:rPr>
          <w:rFonts w:cs="Calibri"/>
          <w:color w:val="000000" w:themeColor="text1"/>
          <w:kern w:val="0"/>
          <w:sz w:val="24"/>
          <w:highlight w:val="white"/>
        </w:rPr>
        <w:t xml:space="preserve"> to </w:t>
      </w:r>
      <w:r w:rsidRPr="00955F72">
        <w:rPr>
          <w:rFonts w:cs="Calibri"/>
          <w:color w:val="000000" w:themeColor="text1"/>
          <w:kern w:val="0"/>
          <w:sz w:val="24"/>
          <w:szCs w:val="24"/>
          <w:highlight w:val="white"/>
        </w:rPr>
        <w:t>avoid</w:t>
      </w:r>
      <w:r w:rsidR="000D71DD" w:rsidRPr="00955F72">
        <w:rPr>
          <w:rFonts w:cs="Calibri"/>
          <w:color w:val="000000" w:themeColor="text1"/>
          <w:kern w:val="0"/>
          <w:sz w:val="24"/>
          <w:szCs w:val="24"/>
          <w:highlight w:val="white"/>
        </w:rPr>
        <w:t xml:space="preserve">. </w:t>
      </w:r>
      <w:r w:rsidR="00F02BC7" w:rsidRPr="00955F72">
        <w:rPr>
          <w:rFonts w:cs="Calibri"/>
          <w:color w:val="000000" w:themeColor="text1"/>
          <w:kern w:val="0"/>
          <w:sz w:val="24"/>
          <w:szCs w:val="24"/>
          <w:highlight w:val="white"/>
        </w:rPr>
        <w:t>W</w:t>
      </w:r>
      <w:r w:rsidR="000D71DD" w:rsidRPr="00955F72">
        <w:rPr>
          <w:rFonts w:cs="Calibri"/>
          <w:color w:val="000000" w:themeColor="text1"/>
          <w:kern w:val="0"/>
          <w:sz w:val="24"/>
          <w:szCs w:val="24"/>
          <w:highlight w:val="white"/>
        </w:rPr>
        <w:t>ater</w:t>
      </w:r>
      <w:r w:rsidR="000D71DD" w:rsidRPr="00955F72">
        <w:rPr>
          <w:rFonts w:cs="Calibri"/>
          <w:color w:val="000000" w:themeColor="text1"/>
          <w:kern w:val="0"/>
          <w:sz w:val="24"/>
          <w:highlight w:val="white"/>
        </w:rPr>
        <w:t xml:space="preserve"> administration and oral gavage are two </w:t>
      </w:r>
      <w:r w:rsidRPr="00955F72">
        <w:rPr>
          <w:rFonts w:cs="Calibri"/>
          <w:color w:val="000000" w:themeColor="text1"/>
          <w:kern w:val="0"/>
          <w:sz w:val="24"/>
          <w:highlight w:val="white"/>
        </w:rPr>
        <w:t>less</w:t>
      </w:r>
      <w:r w:rsidRPr="00955F72">
        <w:rPr>
          <w:rFonts w:cs="Calibri"/>
          <w:color w:val="000000" w:themeColor="text1"/>
          <w:kern w:val="0"/>
          <w:sz w:val="24"/>
          <w:szCs w:val="24"/>
          <w:highlight w:val="white"/>
        </w:rPr>
        <w:t>-</w:t>
      </w:r>
      <w:r w:rsidR="000D71DD" w:rsidRPr="00955F72">
        <w:rPr>
          <w:rFonts w:cs="Calibri"/>
          <w:color w:val="000000" w:themeColor="text1"/>
          <w:kern w:val="0"/>
          <w:sz w:val="24"/>
          <w:szCs w:val="24"/>
          <w:highlight w:val="white"/>
        </w:rPr>
        <w:t>frequent</w:t>
      </w:r>
      <w:r w:rsidR="00F02BC7" w:rsidRPr="00955F72">
        <w:rPr>
          <w:rFonts w:cs="Calibri"/>
          <w:color w:val="000000" w:themeColor="text1"/>
          <w:kern w:val="0"/>
          <w:sz w:val="24"/>
          <w:szCs w:val="24"/>
          <w:highlight w:val="white"/>
        </w:rPr>
        <w:t>ly used</w:t>
      </w:r>
      <w:r w:rsidR="000D71DD" w:rsidRPr="00955F72">
        <w:rPr>
          <w:rFonts w:cs="Calibri"/>
          <w:color w:val="000000" w:themeColor="text1"/>
          <w:kern w:val="0"/>
          <w:sz w:val="24"/>
          <w:szCs w:val="24"/>
          <w:highlight w:val="white"/>
        </w:rPr>
        <w:t xml:space="preserve"> </w:t>
      </w:r>
      <w:r w:rsidR="000D71DD" w:rsidRPr="00955F72">
        <w:rPr>
          <w:rFonts w:cs="Calibri"/>
          <w:color w:val="000000" w:themeColor="text1"/>
          <w:kern w:val="0"/>
          <w:sz w:val="24"/>
          <w:highlight w:val="white"/>
        </w:rPr>
        <w:t xml:space="preserve">methods that have been tested. Administering the hormone via drinking water </w:t>
      </w:r>
      <w:r w:rsidR="00C93346" w:rsidRPr="00955F72">
        <w:rPr>
          <w:rFonts w:cs="Calibri"/>
          <w:color w:val="000000" w:themeColor="text1"/>
          <w:kern w:val="0"/>
          <w:sz w:val="24"/>
          <w:szCs w:val="24"/>
          <w:highlight w:val="white"/>
        </w:rPr>
        <w:t>is highly beneficial due to</w:t>
      </w:r>
      <w:r w:rsidR="000D71DD"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its </w:t>
      </w:r>
      <w:r w:rsidR="000D71DD" w:rsidRPr="00955F72">
        <w:rPr>
          <w:rFonts w:cs="Calibri"/>
          <w:color w:val="000000" w:themeColor="text1"/>
          <w:kern w:val="0"/>
          <w:sz w:val="24"/>
          <w:highlight w:val="white"/>
        </w:rPr>
        <w:t xml:space="preserve">being extremely </w:t>
      </w:r>
      <w:r w:rsidR="000D71DD" w:rsidRPr="00955F72">
        <w:rPr>
          <w:rFonts w:cs="Calibri"/>
          <w:color w:val="000000" w:themeColor="text1"/>
          <w:kern w:val="0"/>
          <w:sz w:val="24"/>
          <w:szCs w:val="24"/>
          <w:highlight w:val="white"/>
        </w:rPr>
        <w:t>noninvasive</w:t>
      </w:r>
      <w:r w:rsidRPr="00955F72">
        <w:rPr>
          <w:rFonts w:cs="Calibri"/>
          <w:color w:val="000000" w:themeColor="text1"/>
          <w:kern w:val="0"/>
          <w:sz w:val="24"/>
          <w:szCs w:val="24"/>
          <w:highlight w:val="white"/>
        </w:rPr>
        <w:t xml:space="preserve"> </w:t>
      </w:r>
      <w:r w:rsidR="00C93346" w:rsidRPr="00955F72">
        <w:rPr>
          <w:rFonts w:cs="Calibri"/>
          <w:color w:val="000000" w:themeColor="text1"/>
          <w:kern w:val="0"/>
          <w:sz w:val="24"/>
          <w:szCs w:val="24"/>
          <w:highlight w:val="white"/>
        </w:rPr>
        <w:t xml:space="preserve">because </w:t>
      </w:r>
      <w:r w:rsidR="0070643D" w:rsidRPr="00955F72">
        <w:rPr>
          <w:rFonts w:cs="Calibri"/>
          <w:color w:val="000000" w:themeColor="text1"/>
          <w:kern w:val="0"/>
          <w:sz w:val="24"/>
          <w:szCs w:val="24"/>
          <w:highlight w:val="white"/>
        </w:rPr>
        <w:t>nearly</w:t>
      </w:r>
      <w:r w:rsidR="0070643D"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 xml:space="preserve">no animal handling is required. However, 17β-estradiol is not soluble in water without an emulsifier. </w:t>
      </w:r>
      <w:r w:rsidR="00C93346" w:rsidRPr="00955F72">
        <w:rPr>
          <w:rFonts w:cs="Calibri"/>
          <w:color w:val="000000" w:themeColor="text1"/>
          <w:kern w:val="0"/>
          <w:sz w:val="24"/>
          <w:szCs w:val="24"/>
          <w:highlight w:val="white"/>
        </w:rPr>
        <w:t>Thus, we</w:t>
      </w:r>
      <w:r w:rsidR="00C93346"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used DMSO</w:t>
      </w:r>
      <w:r w:rsidR="000D71DD" w:rsidRPr="00955F72">
        <w:rPr>
          <w:rFonts w:cs="Calibri"/>
          <w:color w:val="000000" w:themeColor="text1"/>
          <w:kern w:val="0"/>
          <w:sz w:val="24"/>
          <w:szCs w:val="24"/>
          <w:highlight w:val="white"/>
        </w:rPr>
        <w:t xml:space="preserve"> </w:t>
      </w:r>
      <w:r w:rsidRPr="00955F72">
        <w:rPr>
          <w:rFonts w:cs="Calibri"/>
          <w:color w:val="000000" w:themeColor="text1"/>
          <w:kern w:val="0"/>
          <w:sz w:val="24"/>
          <w:szCs w:val="24"/>
          <w:highlight w:val="white"/>
        </w:rPr>
        <w:t>at a concentration of</w:t>
      </w:r>
      <w:r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 xml:space="preserve">less than 0.5% to facilitate its solution in drinking water. However, </w:t>
      </w:r>
      <w:r w:rsidRPr="00955F72">
        <w:rPr>
          <w:rFonts w:cs="Calibri"/>
          <w:color w:val="000000" w:themeColor="text1"/>
          <w:kern w:val="0"/>
          <w:sz w:val="24"/>
          <w:szCs w:val="24"/>
          <w:highlight w:val="white"/>
        </w:rPr>
        <w:t>this approach</w:t>
      </w:r>
      <w:r w:rsidR="000D71DD" w:rsidRPr="00955F72">
        <w:rPr>
          <w:rFonts w:cs="Calibri"/>
          <w:color w:val="000000" w:themeColor="text1"/>
          <w:kern w:val="0"/>
          <w:sz w:val="24"/>
          <w:highlight w:val="white"/>
        </w:rPr>
        <w:t xml:space="preserve"> for</w:t>
      </w:r>
      <w:r w:rsidR="000D71DD" w:rsidRPr="00955F72">
        <w:rPr>
          <w:rFonts w:cs="Calibri"/>
          <w:color w:val="000000" w:themeColor="text1"/>
          <w:kern w:val="0"/>
          <w:sz w:val="24"/>
          <w:szCs w:val="24"/>
          <w:highlight w:val="white"/>
        </w:rPr>
        <w:t xml:space="preserve"> </w:t>
      </w:r>
      <w:r w:rsidR="00F02BC7" w:rsidRPr="00955F72">
        <w:rPr>
          <w:rFonts w:cs="Calibri"/>
          <w:color w:val="000000" w:themeColor="text1"/>
          <w:kern w:val="0"/>
          <w:sz w:val="24"/>
          <w:szCs w:val="24"/>
          <w:highlight w:val="white"/>
        </w:rPr>
        <w:t>the</w:t>
      </w:r>
      <w:r w:rsidR="00F02BC7"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 xml:space="preserve">long-term administration of low-dose DMSO is </w:t>
      </w:r>
      <w:r w:rsidR="00F02BC7" w:rsidRPr="00955F72">
        <w:rPr>
          <w:rFonts w:cs="Calibri"/>
          <w:color w:val="000000" w:themeColor="text1"/>
          <w:kern w:val="0"/>
          <w:sz w:val="24"/>
          <w:szCs w:val="24"/>
          <w:highlight w:val="white"/>
        </w:rPr>
        <w:t xml:space="preserve">difficult </w:t>
      </w:r>
      <w:r w:rsidRPr="00955F72">
        <w:rPr>
          <w:rFonts w:cs="Calibri"/>
          <w:color w:val="000000" w:themeColor="text1"/>
          <w:kern w:val="0"/>
          <w:sz w:val="24"/>
          <w:szCs w:val="24"/>
          <w:highlight w:val="white"/>
        </w:rPr>
        <w:t xml:space="preserve">to control </w:t>
      </w:r>
      <w:r w:rsidR="00F02BC7" w:rsidRPr="00955F72">
        <w:rPr>
          <w:rFonts w:cs="Calibri"/>
          <w:color w:val="000000" w:themeColor="text1"/>
          <w:kern w:val="0"/>
          <w:sz w:val="24"/>
          <w:szCs w:val="24"/>
          <w:highlight w:val="white"/>
        </w:rPr>
        <w:t xml:space="preserve">and </w:t>
      </w:r>
      <w:r w:rsidR="000D71DD" w:rsidRPr="00955F72">
        <w:rPr>
          <w:rFonts w:cs="Calibri"/>
          <w:color w:val="000000" w:themeColor="text1"/>
          <w:kern w:val="0"/>
          <w:sz w:val="24"/>
          <w:highlight w:val="white"/>
        </w:rPr>
        <w:t xml:space="preserve">toxic to mice or </w:t>
      </w:r>
      <w:r w:rsidR="000D71DD" w:rsidRPr="00955F72">
        <w:rPr>
          <w:rFonts w:cs="Calibri"/>
          <w:color w:val="000000" w:themeColor="text1"/>
          <w:kern w:val="0"/>
          <w:sz w:val="24"/>
          <w:szCs w:val="24"/>
          <w:highlight w:val="white"/>
        </w:rPr>
        <w:t>human</w:t>
      </w:r>
      <w:r w:rsidRPr="00955F72">
        <w:rPr>
          <w:rFonts w:cs="Calibri"/>
          <w:color w:val="000000" w:themeColor="text1"/>
          <w:kern w:val="0"/>
          <w:sz w:val="24"/>
          <w:szCs w:val="24"/>
          <w:highlight w:val="white"/>
        </w:rPr>
        <w:t>s</w:t>
      </w:r>
      <w:r w:rsidR="000D71DD" w:rsidRPr="00955F72">
        <w:rPr>
          <w:rFonts w:cs="Calibri"/>
          <w:color w:val="000000" w:themeColor="text1"/>
          <w:kern w:val="0"/>
          <w:sz w:val="24"/>
          <w:szCs w:val="24"/>
          <w:highlight w:val="white"/>
        </w:rPr>
        <w:t xml:space="preserve">. </w:t>
      </w:r>
      <w:r w:rsidRPr="00955F72">
        <w:rPr>
          <w:rFonts w:cs="Calibri"/>
          <w:color w:val="000000" w:themeColor="text1"/>
          <w:kern w:val="0"/>
          <w:sz w:val="24"/>
          <w:szCs w:val="24"/>
          <w:highlight w:val="white"/>
        </w:rPr>
        <w:t>M</w:t>
      </w:r>
      <w:r w:rsidR="000D71DD" w:rsidRPr="00955F72">
        <w:rPr>
          <w:rFonts w:cs="Calibri"/>
          <w:color w:val="000000" w:themeColor="text1"/>
          <w:kern w:val="0"/>
          <w:sz w:val="24"/>
          <w:szCs w:val="24"/>
          <w:highlight w:val="white"/>
        </w:rPr>
        <w:t xml:space="preserve">ice </w:t>
      </w:r>
      <w:r w:rsidRPr="00955F72">
        <w:rPr>
          <w:rFonts w:cs="Calibri"/>
          <w:color w:val="000000" w:themeColor="text1"/>
          <w:kern w:val="0"/>
          <w:sz w:val="24"/>
          <w:szCs w:val="24"/>
          <w:highlight w:val="white"/>
        </w:rPr>
        <w:t xml:space="preserve">may also drink </w:t>
      </w:r>
      <w:r w:rsidR="000D71DD" w:rsidRPr="00955F72">
        <w:rPr>
          <w:rFonts w:cs="Calibri"/>
          <w:color w:val="000000" w:themeColor="text1"/>
          <w:kern w:val="0"/>
          <w:sz w:val="24"/>
          <w:szCs w:val="24"/>
          <w:highlight w:val="white"/>
        </w:rPr>
        <w:t xml:space="preserve">water </w:t>
      </w:r>
      <w:r w:rsidRPr="00955F72">
        <w:rPr>
          <w:rFonts w:cs="Calibri"/>
          <w:color w:val="000000" w:themeColor="text1"/>
          <w:kern w:val="0"/>
          <w:sz w:val="24"/>
          <w:szCs w:val="24"/>
          <w:highlight w:val="white"/>
        </w:rPr>
        <w:t>over</w:t>
      </w:r>
      <w:r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the entire 24 hours</w:t>
      </w:r>
      <w:r w:rsidRPr="00955F72">
        <w:rPr>
          <w:rFonts w:cs="Calibri"/>
          <w:color w:val="000000" w:themeColor="text1"/>
          <w:kern w:val="0"/>
          <w:sz w:val="24"/>
          <w:highlight w:val="white"/>
        </w:rPr>
        <w:t xml:space="preserve"> </w:t>
      </w:r>
      <w:r w:rsidRPr="00955F72">
        <w:rPr>
          <w:rFonts w:cs="Calibri"/>
          <w:color w:val="000000" w:themeColor="text1"/>
          <w:kern w:val="0"/>
          <w:sz w:val="24"/>
          <w:szCs w:val="24"/>
          <w:highlight w:val="white"/>
        </w:rPr>
        <w:t>of surveillance</w:t>
      </w:r>
      <w:r w:rsidR="00F02BC7" w:rsidRPr="00955F72">
        <w:rPr>
          <w:rFonts w:cs="Calibri"/>
          <w:color w:val="000000" w:themeColor="text1"/>
          <w:kern w:val="0"/>
          <w:sz w:val="24"/>
          <w:szCs w:val="24"/>
          <w:highlight w:val="white"/>
        </w:rPr>
        <w:t>,</w:t>
      </w:r>
      <w:r w:rsidR="000D71DD" w:rsidRPr="00955F72">
        <w:rPr>
          <w:rFonts w:cs="Calibri"/>
          <w:color w:val="000000" w:themeColor="text1"/>
          <w:kern w:val="0"/>
          <w:sz w:val="24"/>
          <w:szCs w:val="24"/>
          <w:highlight w:val="white"/>
        </w:rPr>
        <w:t xml:space="preserve"> </w:t>
      </w:r>
      <w:r w:rsidR="000D71DD" w:rsidRPr="00955F72">
        <w:rPr>
          <w:rFonts w:cs="Calibri"/>
          <w:color w:val="000000" w:themeColor="text1"/>
          <w:kern w:val="0"/>
          <w:sz w:val="24"/>
          <w:highlight w:val="white"/>
        </w:rPr>
        <w:t xml:space="preserve">which </w:t>
      </w:r>
      <w:r w:rsidR="00F02BC7" w:rsidRPr="00955F72">
        <w:rPr>
          <w:rFonts w:cs="Calibri"/>
          <w:color w:val="000000" w:themeColor="text1"/>
          <w:kern w:val="0"/>
          <w:sz w:val="24"/>
          <w:szCs w:val="24"/>
          <w:highlight w:val="white"/>
        </w:rPr>
        <w:t>makes</w:t>
      </w:r>
      <w:r w:rsidRPr="00955F72">
        <w:rPr>
          <w:rFonts w:cs="Calibri"/>
          <w:color w:val="000000" w:themeColor="text1"/>
          <w:kern w:val="0"/>
          <w:sz w:val="24"/>
          <w:szCs w:val="24"/>
          <w:highlight w:val="white"/>
        </w:rPr>
        <w:t xml:space="preserve"> actual</w:t>
      </w:r>
      <w:r w:rsidR="000D71DD" w:rsidRPr="00955F72">
        <w:rPr>
          <w:rFonts w:cs="Calibri"/>
          <w:color w:val="000000" w:themeColor="text1"/>
          <w:kern w:val="0"/>
          <w:sz w:val="24"/>
          <w:highlight w:val="white"/>
        </w:rPr>
        <w:t xml:space="preserve"> drug consumption</w:t>
      </w:r>
      <w:r w:rsidR="00F02BC7" w:rsidRPr="00955F72">
        <w:rPr>
          <w:rFonts w:cs="Calibri"/>
          <w:color w:val="000000" w:themeColor="text1"/>
          <w:kern w:val="0"/>
          <w:sz w:val="24"/>
          <w:szCs w:val="24"/>
          <w:highlight w:val="white"/>
        </w:rPr>
        <w:t xml:space="preserve"> difficult to </w:t>
      </w:r>
      <w:r w:rsidRPr="00955F72">
        <w:rPr>
          <w:rFonts w:cs="Calibri"/>
          <w:color w:val="000000" w:themeColor="text1"/>
          <w:kern w:val="0"/>
          <w:sz w:val="24"/>
          <w:szCs w:val="24"/>
          <w:highlight w:val="white"/>
        </w:rPr>
        <w:t>determine</w:t>
      </w:r>
      <w:r w:rsidR="000D71DD" w:rsidRPr="00955F72">
        <w:rPr>
          <w:rFonts w:cs="Calibri"/>
          <w:color w:val="000000" w:themeColor="text1"/>
          <w:kern w:val="0"/>
          <w:sz w:val="24"/>
          <w:szCs w:val="24"/>
          <w:highlight w:val="white"/>
        </w:rPr>
        <w:t>.</w:t>
      </w:r>
      <w:r w:rsidR="000D71DD" w:rsidRPr="00955F72">
        <w:rPr>
          <w:rFonts w:cs="Calibri"/>
          <w:color w:val="000000" w:themeColor="text1"/>
          <w:kern w:val="0"/>
          <w:sz w:val="24"/>
          <w:highlight w:val="white"/>
        </w:rPr>
        <w:t xml:space="preserve"> Another disadvantage </w:t>
      </w:r>
      <w:r w:rsidRPr="00955F72">
        <w:rPr>
          <w:rFonts w:cs="Calibri"/>
          <w:color w:val="000000" w:themeColor="text1"/>
          <w:kern w:val="0"/>
          <w:sz w:val="24"/>
          <w:szCs w:val="24"/>
          <w:highlight w:val="white"/>
        </w:rPr>
        <w:lastRenderedPageBreak/>
        <w:t xml:space="preserve">of this approach </w:t>
      </w:r>
      <w:r w:rsidR="000D71DD" w:rsidRPr="00955F72">
        <w:rPr>
          <w:rFonts w:cs="Calibri"/>
          <w:color w:val="000000" w:themeColor="text1"/>
          <w:kern w:val="0"/>
          <w:sz w:val="24"/>
          <w:highlight w:val="white"/>
        </w:rPr>
        <w:t>is that the individual's water intake is hard to control. The greatest disadvantage of oral gavage is that it is stressful for animals</w:t>
      </w:r>
      <w:r w:rsidR="000D71DD" w:rsidRPr="00955F72">
        <w:rPr>
          <w:rFonts w:cs="Calibri"/>
          <w:color w:val="000000" w:themeColor="text1"/>
          <w:kern w:val="0"/>
          <w:sz w:val="24"/>
          <w:szCs w:val="24"/>
          <w:highlight w:val="white"/>
        </w:rPr>
        <w:t xml:space="preserve"> </w:t>
      </w:r>
      <w:r w:rsidR="00F02BC7" w:rsidRPr="00955F72">
        <w:rPr>
          <w:rFonts w:cs="Calibri"/>
          <w:color w:val="000000" w:themeColor="text1"/>
          <w:kern w:val="0"/>
          <w:sz w:val="24"/>
          <w:szCs w:val="24"/>
          <w:highlight w:val="white"/>
        </w:rPr>
        <w:t>and</w:t>
      </w:r>
      <w:r w:rsidR="00F02BC7" w:rsidRPr="00955F72">
        <w:rPr>
          <w:rFonts w:cs="Calibri"/>
          <w:color w:val="000000" w:themeColor="text1"/>
          <w:kern w:val="0"/>
          <w:sz w:val="24"/>
          <w:highlight w:val="white"/>
        </w:rPr>
        <w:t xml:space="preserve"> </w:t>
      </w:r>
      <w:r w:rsidR="000D71DD" w:rsidRPr="00955F72">
        <w:rPr>
          <w:rFonts w:cs="Calibri"/>
          <w:color w:val="000000" w:themeColor="text1"/>
          <w:kern w:val="0"/>
          <w:sz w:val="24"/>
          <w:highlight w:val="white"/>
        </w:rPr>
        <w:t>may cause esophageal injury and affect eating behavior.</w:t>
      </w:r>
      <w:r w:rsidR="00E26C93" w:rsidRPr="00955F72">
        <w:rPr>
          <w:rFonts w:cs="Calibri"/>
          <w:color w:val="000000" w:themeColor="text1"/>
          <w:kern w:val="0"/>
          <w:sz w:val="24"/>
        </w:rPr>
        <w:t xml:space="preserve"> In the methodology described here, a</w:t>
      </w:r>
      <w:r w:rsidR="00475DC8" w:rsidRPr="00955F72">
        <w:rPr>
          <w:rFonts w:cs="Calibri"/>
          <w:color w:val="000000" w:themeColor="text1"/>
          <w:kern w:val="0"/>
          <w:sz w:val="24"/>
          <w:szCs w:val="24"/>
        </w:rPr>
        <w:t xml:space="preserve"> 5-day training of eating hormone-free </w:t>
      </w:r>
      <w:r w:rsidR="00146708">
        <w:rPr>
          <w:rFonts w:cs="Calibri"/>
          <w:color w:val="000000" w:themeColor="text1"/>
          <w:kern w:val="0"/>
          <w:sz w:val="24"/>
          <w:szCs w:val="24"/>
        </w:rPr>
        <w:t>hazelnut</w:t>
      </w:r>
      <w:r w:rsidR="00955F72">
        <w:rPr>
          <w:rFonts w:cs="Calibri"/>
          <w:color w:val="000000" w:themeColor="text1"/>
          <w:kern w:val="0"/>
          <w:sz w:val="24"/>
          <w:szCs w:val="24"/>
        </w:rPr>
        <w:t xml:space="preserve"> spread</w:t>
      </w:r>
      <w:r w:rsidR="00475DC8" w:rsidRPr="00955F72">
        <w:rPr>
          <w:rFonts w:cs="Calibri"/>
          <w:color w:val="000000" w:themeColor="text1"/>
          <w:kern w:val="0"/>
          <w:sz w:val="24"/>
          <w:szCs w:val="24"/>
        </w:rPr>
        <w:t xml:space="preserve"> prior to the experiment was conducted. Approximately </w:t>
      </w:r>
      <w:r w:rsidR="00475DC8" w:rsidRPr="00955F72">
        <w:rPr>
          <w:rFonts w:cs="Calibri"/>
          <w:color w:val="000000" w:themeColor="text1"/>
          <w:kern w:val="0"/>
          <w:sz w:val="24"/>
        </w:rPr>
        <w:t xml:space="preserve">more than 95% of </w:t>
      </w:r>
      <w:r w:rsidR="00475DC8" w:rsidRPr="00955F72">
        <w:rPr>
          <w:rFonts w:cs="Calibri"/>
          <w:color w:val="000000" w:themeColor="text1"/>
          <w:kern w:val="0"/>
          <w:sz w:val="24"/>
          <w:szCs w:val="24"/>
        </w:rPr>
        <w:t xml:space="preserve">the </w:t>
      </w:r>
      <w:r w:rsidR="00475DC8" w:rsidRPr="00955F72">
        <w:rPr>
          <w:rFonts w:cs="Calibri"/>
          <w:color w:val="000000" w:themeColor="text1"/>
          <w:kern w:val="0"/>
          <w:sz w:val="24"/>
        </w:rPr>
        <w:t xml:space="preserve">mice </w:t>
      </w:r>
      <w:r w:rsidR="00475DC8" w:rsidRPr="00955F72">
        <w:rPr>
          <w:rFonts w:cs="Calibri"/>
          <w:color w:val="000000" w:themeColor="text1"/>
          <w:kern w:val="0"/>
          <w:sz w:val="24"/>
          <w:szCs w:val="24"/>
        </w:rPr>
        <w:t xml:space="preserve">will </w:t>
      </w:r>
      <w:r w:rsidR="00475DC8" w:rsidRPr="00955F72">
        <w:rPr>
          <w:rFonts w:cs="Calibri"/>
          <w:color w:val="000000" w:themeColor="text1"/>
          <w:kern w:val="0"/>
          <w:sz w:val="24"/>
        </w:rPr>
        <w:t xml:space="preserve">accept the </w:t>
      </w:r>
      <w:r w:rsidR="00146708">
        <w:rPr>
          <w:rFonts w:cs="Calibri"/>
          <w:color w:val="000000" w:themeColor="text1"/>
          <w:kern w:val="0"/>
          <w:sz w:val="24"/>
        </w:rPr>
        <w:t>hazelnut</w:t>
      </w:r>
      <w:r w:rsidR="00955F72">
        <w:rPr>
          <w:rFonts w:cs="Calibri"/>
          <w:color w:val="000000" w:themeColor="text1"/>
          <w:kern w:val="0"/>
          <w:sz w:val="24"/>
        </w:rPr>
        <w:t xml:space="preserve"> spread</w:t>
      </w:r>
      <w:r w:rsidR="00475DC8" w:rsidRPr="00955F72">
        <w:rPr>
          <w:rFonts w:cs="Calibri"/>
          <w:color w:val="000000" w:themeColor="text1"/>
          <w:kern w:val="0"/>
          <w:sz w:val="24"/>
        </w:rPr>
        <w:t xml:space="preserve"> if being trained as what mentioned in the protocol section. </w:t>
      </w:r>
      <w:r w:rsidR="00F57A07">
        <w:rPr>
          <w:rFonts w:cs="Calibri"/>
          <w:color w:val="000000" w:themeColor="text1"/>
          <w:kern w:val="0"/>
          <w:sz w:val="24"/>
        </w:rPr>
        <w:t>O</w:t>
      </w:r>
      <w:r w:rsidR="00475DC8" w:rsidRPr="00955F72">
        <w:rPr>
          <w:rFonts w:cs="Calibri"/>
          <w:color w:val="000000" w:themeColor="text1"/>
          <w:kern w:val="0"/>
          <w:sz w:val="24"/>
        </w:rPr>
        <w:t xml:space="preserve">nce fully habituated, most of the mice </w:t>
      </w:r>
      <w:r w:rsidR="00475DC8" w:rsidRPr="00955F72">
        <w:rPr>
          <w:rFonts w:cs="Calibri"/>
          <w:color w:val="000000" w:themeColor="text1"/>
          <w:kern w:val="0"/>
          <w:sz w:val="24"/>
          <w:szCs w:val="24"/>
        </w:rPr>
        <w:t xml:space="preserve">will </w:t>
      </w:r>
      <w:r w:rsidR="00475DC8" w:rsidRPr="00955F72">
        <w:rPr>
          <w:rFonts w:cs="Calibri"/>
          <w:color w:val="000000" w:themeColor="text1"/>
          <w:kern w:val="0"/>
          <w:sz w:val="24"/>
        </w:rPr>
        <w:t>consume it within seconds.</w:t>
      </w:r>
      <w:r w:rsidR="00E26C93" w:rsidRPr="00955F72">
        <w:rPr>
          <w:rFonts w:cs="Calibri"/>
          <w:color w:val="000000" w:themeColor="text1"/>
          <w:kern w:val="0"/>
          <w:sz w:val="24"/>
        </w:rPr>
        <w:t xml:space="preserve"> </w:t>
      </w:r>
      <w:r w:rsidR="00C4593C" w:rsidRPr="00955F72">
        <w:rPr>
          <w:rFonts w:cs="Calibri"/>
          <w:color w:val="000000" w:themeColor="text1"/>
          <w:kern w:val="0"/>
          <w:sz w:val="24"/>
        </w:rPr>
        <w:t xml:space="preserve">Consistent with </w:t>
      </w:r>
      <w:r w:rsidR="00F57A07">
        <w:rPr>
          <w:rFonts w:cs="Calibri"/>
          <w:color w:val="000000" w:themeColor="text1"/>
          <w:kern w:val="0"/>
          <w:sz w:val="24"/>
        </w:rPr>
        <w:t xml:space="preserve">a </w:t>
      </w:r>
      <w:r w:rsidR="00C4593C" w:rsidRPr="00955F72">
        <w:rPr>
          <w:rFonts w:cs="Calibri"/>
          <w:color w:val="000000" w:themeColor="text1"/>
          <w:kern w:val="0"/>
          <w:sz w:val="24"/>
        </w:rPr>
        <w:t>previous study</w:t>
      </w:r>
      <w:r w:rsidR="003F725F" w:rsidRPr="00955F72">
        <w:rPr>
          <w:rFonts w:cs="Calibri"/>
          <w:color w:val="000000" w:themeColor="text1"/>
          <w:kern w:val="0"/>
          <w:sz w:val="24"/>
          <w:vertAlign w:val="superscript"/>
        </w:rPr>
        <w:t>6,11</w:t>
      </w:r>
      <w:r w:rsidR="00C4593C" w:rsidRPr="00955F72">
        <w:rPr>
          <w:rFonts w:cs="Calibri"/>
          <w:color w:val="000000" w:themeColor="text1"/>
          <w:kern w:val="0"/>
          <w:sz w:val="24"/>
        </w:rPr>
        <w:t>, the plasma E2 levels decreased in OVX mice compared with the sham-operated counterpart at week 4 (data not shown). At week 12 after determination, we observed uterus atrophy in OVX-operated mice. However, the circulating estrogen levels were not monitored after OVX in the present study.</w:t>
      </w:r>
    </w:p>
    <w:p w14:paraId="76C49EBE" w14:textId="77777777" w:rsidR="00955F72" w:rsidRPr="00955F72" w:rsidRDefault="00955F72" w:rsidP="003020E9">
      <w:pPr>
        <w:autoSpaceDE w:val="0"/>
        <w:autoSpaceDN w:val="0"/>
        <w:adjustRightInd w:val="0"/>
        <w:ind w:firstLineChars="200" w:firstLine="480"/>
        <w:rPr>
          <w:rFonts w:cs="Calibri"/>
          <w:color w:val="000000" w:themeColor="text1"/>
          <w:kern w:val="0"/>
          <w:sz w:val="24"/>
        </w:rPr>
      </w:pPr>
    </w:p>
    <w:p w14:paraId="5A9BB9C0" w14:textId="72EC51BE" w:rsidR="003020E9" w:rsidRPr="00955F72" w:rsidRDefault="00E04D3B" w:rsidP="00C826D6">
      <w:pPr>
        <w:autoSpaceDE w:val="0"/>
        <w:autoSpaceDN w:val="0"/>
        <w:adjustRightInd w:val="0"/>
        <w:rPr>
          <w:rFonts w:cs="Calibri"/>
          <w:color w:val="000000" w:themeColor="text1"/>
          <w:kern w:val="0"/>
          <w:sz w:val="24"/>
        </w:rPr>
      </w:pPr>
      <w:r w:rsidRPr="00955F72">
        <w:rPr>
          <w:rFonts w:cs="Calibri"/>
          <w:color w:val="000000" w:themeColor="text1"/>
          <w:kern w:val="0"/>
          <w:sz w:val="24"/>
          <w:szCs w:val="24"/>
        </w:rPr>
        <w:t xml:space="preserve">In the absence of detection of atherosclerotic lesions in the ascending aorta, the aortic IMT can be </w:t>
      </w:r>
      <w:r w:rsidR="00342F80" w:rsidRPr="00955F72">
        <w:rPr>
          <w:rFonts w:cs="Calibri"/>
          <w:color w:val="000000" w:themeColor="text1"/>
          <w:kern w:val="0"/>
          <w:sz w:val="24"/>
          <w:szCs w:val="24"/>
        </w:rPr>
        <w:t xml:space="preserve">evaluated </w:t>
      </w:r>
      <w:r w:rsidR="005F64D9" w:rsidRPr="00955F72">
        <w:rPr>
          <w:rFonts w:cs="Calibri"/>
          <w:color w:val="000000" w:themeColor="text1"/>
          <w:kern w:val="0"/>
          <w:sz w:val="24"/>
          <w:szCs w:val="24"/>
        </w:rPr>
        <w:t xml:space="preserve">through measuring the distance between the </w:t>
      </w:r>
      <w:r w:rsidRPr="00955F72">
        <w:rPr>
          <w:rFonts w:cs="Calibri"/>
          <w:color w:val="000000" w:themeColor="text1"/>
          <w:kern w:val="0"/>
          <w:sz w:val="24"/>
          <w:szCs w:val="24"/>
        </w:rPr>
        <w:t>lumen-</w:t>
      </w:r>
      <w:r w:rsidR="00F72274" w:rsidRPr="00955F72">
        <w:rPr>
          <w:rFonts w:cs="Calibri"/>
          <w:color w:val="000000" w:themeColor="text1"/>
          <w:kern w:val="0"/>
          <w:sz w:val="24"/>
        </w:rPr>
        <w:t>intimal interface</w:t>
      </w:r>
      <w:r w:rsidRPr="00955F72">
        <w:rPr>
          <w:rFonts w:cs="Calibri"/>
          <w:color w:val="000000" w:themeColor="text1"/>
          <w:kern w:val="0"/>
          <w:sz w:val="24"/>
          <w:szCs w:val="24"/>
        </w:rPr>
        <w:t xml:space="preserve"> </w:t>
      </w:r>
      <w:r w:rsidR="005F64D9" w:rsidRPr="00955F72">
        <w:rPr>
          <w:rFonts w:cs="Calibri"/>
          <w:color w:val="000000" w:themeColor="text1"/>
          <w:kern w:val="0"/>
          <w:sz w:val="24"/>
          <w:szCs w:val="24"/>
        </w:rPr>
        <w:t>and</w:t>
      </w:r>
      <w:r w:rsidR="0023729B" w:rsidRPr="00955F72">
        <w:rPr>
          <w:rFonts w:cs="Calibri"/>
          <w:color w:val="000000" w:themeColor="text1"/>
          <w:kern w:val="0"/>
          <w:sz w:val="24"/>
          <w:szCs w:val="24"/>
        </w:rPr>
        <w:t xml:space="preserve"> the medial</w:t>
      </w:r>
      <w:r w:rsidRPr="00955F72">
        <w:rPr>
          <w:rFonts w:cs="Calibri"/>
          <w:color w:val="000000" w:themeColor="text1"/>
          <w:kern w:val="0"/>
          <w:sz w:val="24"/>
          <w:szCs w:val="24"/>
        </w:rPr>
        <w:t>-</w:t>
      </w:r>
      <w:r w:rsidR="00F72274" w:rsidRPr="00955F72">
        <w:rPr>
          <w:rFonts w:cs="Calibri"/>
          <w:color w:val="000000" w:themeColor="text1"/>
          <w:kern w:val="0"/>
          <w:sz w:val="24"/>
        </w:rPr>
        <w:t>adventitial</w:t>
      </w:r>
      <w:r w:rsidR="00F72274" w:rsidRPr="00955F72">
        <w:rPr>
          <w:rFonts w:cs="Calibri"/>
          <w:color w:val="000000" w:themeColor="text1"/>
          <w:kern w:val="0"/>
          <w:sz w:val="24"/>
          <w:szCs w:val="24"/>
        </w:rPr>
        <w:t xml:space="preserve"> </w:t>
      </w:r>
      <w:r w:rsidRPr="00955F72">
        <w:rPr>
          <w:rFonts w:cs="Calibri"/>
          <w:color w:val="000000" w:themeColor="text1"/>
          <w:kern w:val="0"/>
          <w:sz w:val="24"/>
          <w:szCs w:val="24"/>
        </w:rPr>
        <w:t>int</w:t>
      </w:r>
      <w:r w:rsidR="00F72274" w:rsidRPr="00955F72">
        <w:rPr>
          <w:rFonts w:cs="Calibri"/>
          <w:color w:val="000000" w:themeColor="text1"/>
          <w:kern w:val="0"/>
          <w:sz w:val="24"/>
          <w:szCs w:val="24"/>
        </w:rPr>
        <w:t>erface.</w:t>
      </w:r>
      <w:r w:rsidRPr="00955F72">
        <w:rPr>
          <w:rFonts w:cs="Calibri"/>
          <w:color w:val="000000" w:themeColor="text1"/>
          <w:kern w:val="0"/>
          <w:sz w:val="24"/>
          <w:szCs w:val="24"/>
        </w:rPr>
        <w:t xml:space="preserve"> </w:t>
      </w:r>
      <w:r w:rsidR="00F72274" w:rsidRPr="00955F72">
        <w:rPr>
          <w:rFonts w:cs="Calibri"/>
          <w:color w:val="000000" w:themeColor="text1"/>
          <w:kern w:val="0"/>
          <w:sz w:val="24"/>
          <w:szCs w:val="24"/>
        </w:rPr>
        <w:t>This</w:t>
      </w:r>
      <w:r w:rsidRPr="00955F72">
        <w:rPr>
          <w:rFonts w:cs="Calibri"/>
          <w:color w:val="000000" w:themeColor="text1"/>
          <w:kern w:val="0"/>
          <w:sz w:val="24"/>
          <w:szCs w:val="24"/>
        </w:rPr>
        <w:t xml:space="preserve"> measurement is based on a previously validated protocol in humans</w:t>
      </w:r>
      <w:r w:rsidR="00342F80" w:rsidRPr="00955F72">
        <w:rPr>
          <w:rFonts w:cs="Calibri"/>
          <w:color w:val="000000" w:themeColor="text1"/>
          <w:kern w:val="0"/>
          <w:sz w:val="24"/>
          <w:szCs w:val="24"/>
          <w:vertAlign w:val="superscript"/>
        </w:rPr>
        <w:t>2</w:t>
      </w:r>
      <w:r w:rsidR="003F725F" w:rsidRPr="00955F72">
        <w:rPr>
          <w:rFonts w:cs="Calibri"/>
          <w:color w:val="000000" w:themeColor="text1"/>
          <w:kern w:val="0"/>
          <w:sz w:val="24"/>
          <w:szCs w:val="24"/>
          <w:vertAlign w:val="superscript"/>
        </w:rPr>
        <w:t>8</w:t>
      </w:r>
      <w:r w:rsidRPr="00955F72">
        <w:rPr>
          <w:rFonts w:cs="Calibri"/>
          <w:color w:val="000000" w:themeColor="text1"/>
          <w:kern w:val="0"/>
          <w:sz w:val="24"/>
          <w:szCs w:val="24"/>
        </w:rPr>
        <w:t>.</w:t>
      </w:r>
      <w:r w:rsidR="005F64D9" w:rsidRPr="00955F72">
        <w:rPr>
          <w:rFonts w:cs="Calibri" w:hint="eastAsia"/>
          <w:color w:val="000000" w:themeColor="text1"/>
          <w:kern w:val="0"/>
          <w:sz w:val="24"/>
          <w:szCs w:val="24"/>
        </w:rPr>
        <w:t xml:space="preserve"> </w:t>
      </w:r>
      <w:r w:rsidR="00E26C93" w:rsidRPr="00955F72">
        <w:rPr>
          <w:rFonts w:cs="Calibri"/>
          <w:color w:val="000000" w:themeColor="text1"/>
          <w:kern w:val="0"/>
          <w:sz w:val="24"/>
          <w:szCs w:val="24"/>
        </w:rPr>
        <w:t>A</w:t>
      </w:r>
      <w:r w:rsidR="00E26C93" w:rsidRPr="00955F72">
        <w:rPr>
          <w:rFonts w:cs="Calibri"/>
          <w:color w:val="000000" w:themeColor="text1"/>
          <w:kern w:val="0"/>
          <w:sz w:val="24"/>
        </w:rPr>
        <w:t xml:space="preserve">verage data from </w:t>
      </w:r>
      <w:r w:rsidR="00E26C93" w:rsidRPr="00955F72">
        <w:rPr>
          <w:rFonts w:cs="Calibri"/>
          <w:color w:val="000000" w:themeColor="text1"/>
          <w:kern w:val="0"/>
          <w:sz w:val="24"/>
          <w:szCs w:val="24"/>
        </w:rPr>
        <w:t>three</w:t>
      </w:r>
      <w:r w:rsidR="00E26C93" w:rsidRPr="00955F72">
        <w:rPr>
          <w:rFonts w:cs="Calibri"/>
          <w:color w:val="000000" w:themeColor="text1"/>
          <w:kern w:val="0"/>
          <w:sz w:val="24"/>
        </w:rPr>
        <w:t xml:space="preserve"> sites </w:t>
      </w:r>
      <w:r w:rsidR="00E26C93" w:rsidRPr="00955F72">
        <w:rPr>
          <w:rFonts w:cs="Calibri"/>
          <w:color w:val="000000" w:themeColor="text1"/>
          <w:kern w:val="0"/>
          <w:sz w:val="24"/>
          <w:szCs w:val="24"/>
        </w:rPr>
        <w:t>that are</w:t>
      </w:r>
      <w:r w:rsidR="00E26C93" w:rsidRPr="00955F72">
        <w:rPr>
          <w:rFonts w:cs="Calibri"/>
          <w:color w:val="000000" w:themeColor="text1"/>
          <w:kern w:val="0"/>
          <w:sz w:val="24"/>
        </w:rPr>
        <w:t xml:space="preserve"> approximately </w:t>
      </w:r>
      <w:r w:rsidR="00E26C93" w:rsidRPr="00955F72">
        <w:rPr>
          <w:rFonts w:cs="Calibri"/>
          <w:color w:val="000000" w:themeColor="text1"/>
          <w:kern w:val="0"/>
          <w:sz w:val="24"/>
          <w:szCs w:val="24"/>
        </w:rPr>
        <w:t>100 μm</w:t>
      </w:r>
      <w:r w:rsidR="00E26C93" w:rsidRPr="00955F72">
        <w:rPr>
          <w:rFonts w:cs="Calibri"/>
          <w:color w:val="000000" w:themeColor="text1"/>
          <w:kern w:val="0"/>
          <w:sz w:val="24"/>
        </w:rPr>
        <w:t xml:space="preserve"> apart from each other. </w:t>
      </w:r>
      <w:r w:rsidR="00083907" w:rsidRPr="00955F72">
        <w:rPr>
          <w:rFonts w:cs="Calibri"/>
          <w:color w:val="000000" w:themeColor="text1"/>
          <w:kern w:val="0"/>
          <w:sz w:val="24"/>
        </w:rPr>
        <w:t xml:space="preserve">The cardiac workload increases after OVX in </w:t>
      </w:r>
      <w:proofErr w:type="spellStart"/>
      <w:r w:rsidR="00083907" w:rsidRPr="00955F72">
        <w:rPr>
          <w:rFonts w:cs="Calibri"/>
          <w:color w:val="000000" w:themeColor="text1"/>
          <w:kern w:val="0"/>
          <w:sz w:val="24"/>
        </w:rPr>
        <w:t>apoE</w:t>
      </w:r>
      <w:proofErr w:type="spellEnd"/>
      <w:r w:rsidR="00083907" w:rsidRPr="00955F72">
        <w:rPr>
          <w:rFonts w:cs="Calibri"/>
          <w:color w:val="000000" w:themeColor="text1"/>
          <w:kern w:val="0"/>
          <w:sz w:val="24"/>
          <w:vertAlign w:val="superscript"/>
        </w:rPr>
        <w:t xml:space="preserve">-/- </w:t>
      </w:r>
      <w:r w:rsidR="00083907" w:rsidRPr="00955F72">
        <w:rPr>
          <w:rFonts w:cs="Calibri"/>
          <w:color w:val="000000" w:themeColor="text1"/>
          <w:kern w:val="0"/>
          <w:sz w:val="24"/>
        </w:rPr>
        <w:t>mice may due to compensatory hypertrophic growth of individual cardiomyocytes which may eventually lead to increase cardiac output (</w:t>
      </w:r>
      <w:r w:rsidR="00FA6608" w:rsidRPr="00FA6608">
        <w:rPr>
          <w:rFonts w:cs="Calibri"/>
          <w:b/>
          <w:color w:val="000000" w:themeColor="text1"/>
          <w:kern w:val="0"/>
          <w:sz w:val="24"/>
        </w:rPr>
        <w:t>Table 1</w:t>
      </w:r>
      <w:r w:rsidR="00083907" w:rsidRPr="00955F72">
        <w:rPr>
          <w:rFonts w:cs="Calibri"/>
          <w:color w:val="000000" w:themeColor="text1"/>
          <w:kern w:val="0"/>
          <w:sz w:val="24"/>
        </w:rPr>
        <w:t xml:space="preserve">). Whereas, upon peroral administration of PPD for 9 weeks, the compensatory cardiac hypertrophy was attenuated with an EF% comparable to the sham counterpart. </w:t>
      </w:r>
      <w:r w:rsidR="00E26C93" w:rsidRPr="00955F72">
        <w:rPr>
          <w:rFonts w:cs="Calibri"/>
          <w:color w:val="000000" w:themeColor="text1"/>
          <w:kern w:val="0"/>
          <w:sz w:val="24"/>
        </w:rPr>
        <w:t>For validation of intra- or inter-observer variability, analyze coefficients of variation for atherosclerotic thickness measurements</w:t>
      </w:r>
      <w:r w:rsidR="00815511" w:rsidRPr="00955F72">
        <w:rPr>
          <w:rFonts w:cs="Calibri"/>
          <w:color w:val="000000" w:themeColor="text1"/>
          <w:kern w:val="0"/>
          <w:sz w:val="24"/>
        </w:rPr>
        <w:t xml:space="preserve"> and</w:t>
      </w:r>
      <w:r w:rsidR="00E26C93" w:rsidRPr="00955F72">
        <w:rPr>
          <w:rFonts w:cs="Calibri"/>
          <w:color w:val="000000" w:themeColor="text1"/>
          <w:kern w:val="0"/>
          <w:sz w:val="24"/>
        </w:rPr>
        <w:t xml:space="preserve"> parameters associated with cardiac function by </w:t>
      </w:r>
      <w:r w:rsidR="00E26C93" w:rsidRPr="00955F72">
        <w:rPr>
          <w:rFonts w:cs="Calibri"/>
          <w:color w:val="000000" w:themeColor="text1"/>
          <w:kern w:val="0"/>
          <w:sz w:val="24"/>
          <w:szCs w:val="24"/>
        </w:rPr>
        <w:t>one</w:t>
      </w:r>
      <w:r w:rsidR="00E26C93" w:rsidRPr="00955F72">
        <w:rPr>
          <w:rFonts w:cs="Calibri"/>
          <w:color w:val="000000" w:themeColor="text1"/>
          <w:kern w:val="0"/>
          <w:sz w:val="24"/>
        </w:rPr>
        <w:t xml:space="preserve"> operator on </w:t>
      </w:r>
      <w:r w:rsidR="00E26C93" w:rsidRPr="00955F72">
        <w:rPr>
          <w:rFonts w:cs="Calibri"/>
          <w:color w:val="000000" w:themeColor="text1"/>
          <w:kern w:val="0"/>
          <w:sz w:val="24"/>
          <w:szCs w:val="24"/>
        </w:rPr>
        <w:t>two</w:t>
      </w:r>
      <w:r w:rsidR="00E26C93" w:rsidRPr="00955F72">
        <w:rPr>
          <w:rFonts w:cs="Calibri"/>
          <w:color w:val="000000" w:themeColor="text1"/>
          <w:kern w:val="0"/>
          <w:sz w:val="24"/>
        </w:rPr>
        <w:t xml:space="preserve"> different occasions or by a different operator.</w:t>
      </w:r>
    </w:p>
    <w:p w14:paraId="3149FAF3" w14:textId="77777777" w:rsidR="00955F72" w:rsidRPr="00955F72" w:rsidRDefault="00955F72" w:rsidP="005F64D9">
      <w:pPr>
        <w:autoSpaceDE w:val="0"/>
        <w:autoSpaceDN w:val="0"/>
        <w:adjustRightInd w:val="0"/>
        <w:ind w:firstLineChars="200" w:firstLine="480"/>
        <w:rPr>
          <w:rFonts w:cs="Calibri"/>
          <w:color w:val="000000" w:themeColor="text1"/>
          <w:kern w:val="0"/>
          <w:sz w:val="24"/>
          <w:szCs w:val="24"/>
        </w:rPr>
      </w:pPr>
    </w:p>
    <w:p w14:paraId="2331D14B" w14:textId="72B14F9C" w:rsidR="003020E9" w:rsidRPr="00955F72" w:rsidRDefault="000D71DD" w:rsidP="00C826D6">
      <w:pPr>
        <w:autoSpaceDE w:val="0"/>
        <w:autoSpaceDN w:val="0"/>
        <w:adjustRightInd w:val="0"/>
        <w:rPr>
          <w:rFonts w:cs="Calibri"/>
          <w:color w:val="000000" w:themeColor="text1"/>
          <w:kern w:val="0"/>
          <w:sz w:val="24"/>
        </w:rPr>
      </w:pPr>
      <w:r w:rsidRPr="00955F72">
        <w:rPr>
          <w:rFonts w:cs="Calibri"/>
          <w:color w:val="000000" w:themeColor="text1"/>
          <w:kern w:val="0"/>
          <w:sz w:val="24"/>
          <w:highlight w:val="white"/>
        </w:rPr>
        <w:t xml:space="preserve">As presented in our study, OVX mice </w:t>
      </w:r>
      <w:r w:rsidRPr="00955F72">
        <w:rPr>
          <w:rFonts w:cs="Calibri"/>
          <w:color w:val="000000" w:themeColor="text1"/>
          <w:kern w:val="0"/>
          <w:sz w:val="24"/>
          <w:szCs w:val="24"/>
          <w:highlight w:val="white"/>
        </w:rPr>
        <w:t>peroral</w:t>
      </w:r>
      <w:r w:rsidR="00F02BC7" w:rsidRPr="00955F72">
        <w:rPr>
          <w:rFonts w:cs="Calibri"/>
          <w:color w:val="000000" w:themeColor="text1"/>
          <w:kern w:val="0"/>
          <w:sz w:val="24"/>
          <w:szCs w:val="24"/>
          <w:highlight w:val="white"/>
        </w:rPr>
        <w:t>ly</w:t>
      </w:r>
      <w:r w:rsidRPr="00955F72">
        <w:rPr>
          <w:rFonts w:cs="Calibri"/>
          <w:color w:val="000000" w:themeColor="text1"/>
          <w:kern w:val="0"/>
          <w:sz w:val="24"/>
          <w:szCs w:val="24"/>
          <w:highlight w:val="white"/>
        </w:rPr>
        <w:t xml:space="preserve"> </w:t>
      </w:r>
      <w:r w:rsidR="00F02BC7" w:rsidRPr="00955F72">
        <w:rPr>
          <w:rFonts w:cs="Calibri"/>
          <w:color w:val="000000" w:themeColor="text1"/>
          <w:kern w:val="0"/>
          <w:sz w:val="24"/>
          <w:szCs w:val="24"/>
          <w:highlight w:val="white"/>
        </w:rPr>
        <w:t>administered</w:t>
      </w:r>
      <w:r w:rsidR="00F02BC7"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 xml:space="preserve">with 17β-estradiol or PPD via </w:t>
      </w:r>
      <w:r w:rsidR="00146708">
        <w:rPr>
          <w:rFonts w:cs="Calibri"/>
          <w:color w:val="000000" w:themeColor="text1"/>
          <w:kern w:val="0"/>
          <w:sz w:val="24"/>
          <w:highlight w:val="white"/>
        </w:rPr>
        <w:t>hazelnut</w:t>
      </w:r>
      <w:r w:rsidR="00955F72">
        <w:rPr>
          <w:rFonts w:cs="Calibri"/>
          <w:color w:val="000000" w:themeColor="text1"/>
          <w:kern w:val="0"/>
          <w:sz w:val="24"/>
          <w:highlight w:val="white"/>
        </w:rPr>
        <w:t xml:space="preserve"> spread</w:t>
      </w:r>
      <w:r w:rsidR="00F02BC7" w:rsidRPr="00955F72">
        <w:rPr>
          <w:rFonts w:cs="Calibri"/>
          <w:color w:val="000000" w:themeColor="text1"/>
          <w:kern w:val="0"/>
          <w:sz w:val="24"/>
          <w:szCs w:val="24"/>
          <w:highlight w:val="white"/>
        </w:rPr>
        <w:t xml:space="preserve"> </w:t>
      </w:r>
      <w:r w:rsidR="00370F6C" w:rsidRPr="00955F72">
        <w:rPr>
          <w:rFonts w:cs="Calibri"/>
          <w:color w:val="000000" w:themeColor="text1"/>
          <w:kern w:val="0"/>
          <w:sz w:val="24"/>
          <w:szCs w:val="24"/>
          <w:highlight w:val="white"/>
        </w:rPr>
        <w:t xml:space="preserve">tended to </w:t>
      </w:r>
      <w:r w:rsidR="001E6B4A" w:rsidRPr="00955F72">
        <w:rPr>
          <w:rFonts w:cs="Calibri"/>
          <w:color w:val="000000" w:themeColor="text1"/>
          <w:kern w:val="0"/>
          <w:sz w:val="24"/>
          <w:szCs w:val="24"/>
          <w:highlight w:val="white"/>
        </w:rPr>
        <w:t xml:space="preserve">prevent body </w:t>
      </w:r>
      <w:r w:rsidR="00370F6C" w:rsidRPr="00955F72">
        <w:rPr>
          <w:rFonts w:cs="Calibri"/>
          <w:color w:val="000000" w:themeColor="text1"/>
          <w:kern w:val="0"/>
          <w:sz w:val="24"/>
          <w:szCs w:val="24"/>
          <w:highlight w:val="white"/>
        </w:rPr>
        <w:t>weight</w:t>
      </w:r>
      <w:r w:rsidR="001E6B4A" w:rsidRPr="00955F72">
        <w:rPr>
          <w:rFonts w:cs="Calibri"/>
          <w:color w:val="000000" w:themeColor="text1"/>
          <w:kern w:val="0"/>
          <w:sz w:val="24"/>
          <w:szCs w:val="24"/>
          <w:highlight w:val="white"/>
        </w:rPr>
        <w:t xml:space="preserve"> gain </w:t>
      </w:r>
      <w:r w:rsidR="00A932E2" w:rsidRPr="00955F72">
        <w:rPr>
          <w:rFonts w:cs="Calibri"/>
          <w:color w:val="000000" w:themeColor="text1"/>
          <w:kern w:val="0"/>
          <w:sz w:val="24"/>
          <w:szCs w:val="24"/>
          <w:highlight w:val="white"/>
        </w:rPr>
        <w:t xml:space="preserve">and reduce </w:t>
      </w:r>
      <w:r w:rsidR="00A932E2" w:rsidRPr="00955F72">
        <w:rPr>
          <w:rFonts w:cs="Calibri"/>
          <w:color w:val="000000" w:themeColor="text1"/>
          <w:kern w:val="0"/>
          <w:sz w:val="24"/>
          <w:highlight w:val="white"/>
        </w:rPr>
        <w:t xml:space="preserve">estrogen deficiency-associated lipid </w:t>
      </w:r>
      <w:r w:rsidR="00F57A07" w:rsidRPr="00955F72">
        <w:rPr>
          <w:rFonts w:cs="Calibri"/>
          <w:color w:val="000000" w:themeColor="text1"/>
          <w:kern w:val="0"/>
          <w:sz w:val="24"/>
          <w:highlight w:val="white"/>
        </w:rPr>
        <w:t>disruption</w:t>
      </w:r>
      <w:r w:rsidRPr="00955F72">
        <w:rPr>
          <w:rFonts w:cs="Calibri"/>
          <w:color w:val="000000" w:themeColor="text1"/>
          <w:kern w:val="0"/>
          <w:sz w:val="24"/>
          <w:highlight w:val="white"/>
        </w:rPr>
        <w:t>, although no significant differences</w:t>
      </w:r>
      <w:r w:rsidR="00F02BC7" w:rsidRPr="00955F72">
        <w:rPr>
          <w:rFonts w:cs="Calibri"/>
          <w:color w:val="000000" w:themeColor="text1"/>
          <w:kern w:val="0"/>
          <w:sz w:val="24"/>
          <w:highlight w:val="white"/>
        </w:rPr>
        <w:t xml:space="preserve"> </w:t>
      </w:r>
      <w:r w:rsidRPr="00955F72">
        <w:rPr>
          <w:rFonts w:cs="Calibri"/>
          <w:color w:val="000000" w:themeColor="text1"/>
          <w:kern w:val="0"/>
          <w:sz w:val="24"/>
          <w:highlight w:val="white"/>
        </w:rPr>
        <w:t>in final body weight</w:t>
      </w:r>
      <w:r w:rsidR="0070643D" w:rsidRPr="00955F72">
        <w:rPr>
          <w:rFonts w:cs="Calibri"/>
          <w:color w:val="000000" w:themeColor="text1"/>
          <w:kern w:val="0"/>
          <w:sz w:val="24"/>
          <w:szCs w:val="24"/>
          <w:highlight w:val="white"/>
        </w:rPr>
        <w:t xml:space="preserve"> were observed</w:t>
      </w:r>
      <w:r w:rsidRPr="00955F72">
        <w:rPr>
          <w:rFonts w:cs="Calibri"/>
          <w:color w:val="000000" w:themeColor="text1"/>
          <w:kern w:val="0"/>
          <w:sz w:val="24"/>
          <w:highlight w:val="white"/>
        </w:rPr>
        <w:t xml:space="preserve">. </w:t>
      </w:r>
      <w:r w:rsidR="00A932E2" w:rsidRPr="00955F72">
        <w:rPr>
          <w:rFonts w:cs="Calibri"/>
          <w:color w:val="000000" w:themeColor="text1"/>
          <w:kern w:val="0"/>
          <w:sz w:val="24"/>
          <w:highlight w:val="white"/>
        </w:rPr>
        <w:t xml:space="preserve">Previous </w:t>
      </w:r>
      <w:r w:rsidRPr="00955F72">
        <w:rPr>
          <w:rFonts w:cs="Calibri"/>
          <w:color w:val="000000" w:themeColor="text1"/>
          <w:kern w:val="0"/>
          <w:sz w:val="24"/>
          <w:highlight w:val="white"/>
        </w:rPr>
        <w:t xml:space="preserve">studies </w:t>
      </w:r>
      <w:r w:rsidR="00A932E2" w:rsidRPr="00955F72">
        <w:rPr>
          <w:rFonts w:cs="Calibri"/>
          <w:color w:val="000000" w:themeColor="text1"/>
          <w:kern w:val="0"/>
          <w:sz w:val="24"/>
          <w:highlight w:val="white"/>
        </w:rPr>
        <w:t>have also shown</w:t>
      </w:r>
      <w:r w:rsidRPr="00955F72">
        <w:rPr>
          <w:rFonts w:cs="Calibri"/>
          <w:color w:val="000000" w:themeColor="text1"/>
          <w:kern w:val="0"/>
          <w:sz w:val="24"/>
          <w:highlight w:val="white"/>
        </w:rPr>
        <w:t xml:space="preserve"> that lipid parameters </w:t>
      </w:r>
      <w:r w:rsidR="00A932E2" w:rsidRPr="00955F72">
        <w:rPr>
          <w:rFonts w:cs="Calibri"/>
          <w:color w:val="000000" w:themeColor="text1"/>
          <w:kern w:val="0"/>
          <w:sz w:val="24"/>
          <w:highlight w:val="white"/>
        </w:rPr>
        <w:t xml:space="preserve">variation </w:t>
      </w:r>
      <w:r w:rsidRPr="00955F72">
        <w:rPr>
          <w:rFonts w:cs="Calibri"/>
          <w:color w:val="000000" w:themeColor="text1"/>
          <w:kern w:val="0"/>
          <w:sz w:val="24"/>
          <w:highlight w:val="white"/>
        </w:rPr>
        <w:t xml:space="preserve">may be too minor to explain the </w:t>
      </w:r>
      <w:proofErr w:type="spellStart"/>
      <w:r w:rsidRPr="00955F72">
        <w:rPr>
          <w:rFonts w:cs="Calibri"/>
          <w:color w:val="000000" w:themeColor="text1"/>
          <w:kern w:val="0"/>
          <w:sz w:val="24"/>
          <w:szCs w:val="24"/>
          <w:highlight w:val="white"/>
        </w:rPr>
        <w:t>antiatherosclerotic</w:t>
      </w:r>
      <w:proofErr w:type="spellEnd"/>
      <w:r w:rsidRPr="00955F72">
        <w:rPr>
          <w:rFonts w:cs="Calibri"/>
          <w:color w:val="000000" w:themeColor="text1"/>
          <w:kern w:val="0"/>
          <w:sz w:val="24"/>
          <w:highlight w:val="white"/>
        </w:rPr>
        <w:t xml:space="preserve"> effects of hormones</w:t>
      </w:r>
      <w:r w:rsidR="00DD0B68" w:rsidRPr="00955F72">
        <w:rPr>
          <w:rFonts w:cs="Calibri"/>
          <w:color w:val="000000" w:themeColor="text1"/>
          <w:kern w:val="0"/>
          <w:sz w:val="24"/>
          <w:highlight w:val="white"/>
          <w:vertAlign w:val="superscript"/>
        </w:rPr>
        <w:t>2</w:t>
      </w:r>
      <w:r w:rsidR="003F725F" w:rsidRPr="00955F72">
        <w:rPr>
          <w:rFonts w:cs="Calibri"/>
          <w:color w:val="000000" w:themeColor="text1"/>
          <w:kern w:val="0"/>
          <w:sz w:val="24"/>
          <w:highlight w:val="white"/>
          <w:vertAlign w:val="superscript"/>
        </w:rPr>
        <w:t>9</w:t>
      </w:r>
      <w:r w:rsidRPr="00955F72">
        <w:rPr>
          <w:rFonts w:cs="Calibri"/>
          <w:color w:val="000000" w:themeColor="text1"/>
          <w:kern w:val="0"/>
          <w:sz w:val="24"/>
          <w:highlight w:val="white"/>
        </w:rPr>
        <w:t xml:space="preserve">. The beneficial effects of estrogen are not limited to changes in lipid protein properties. </w:t>
      </w:r>
      <w:r w:rsidR="0070643D" w:rsidRPr="00955F72">
        <w:rPr>
          <w:rFonts w:cs="Calibri"/>
          <w:color w:val="000000" w:themeColor="text1"/>
          <w:kern w:val="0"/>
          <w:sz w:val="24"/>
          <w:szCs w:val="24"/>
          <w:highlight w:val="white"/>
        </w:rPr>
        <w:t>S</w:t>
      </w:r>
      <w:r w:rsidRPr="00955F72">
        <w:rPr>
          <w:rFonts w:cs="Calibri"/>
          <w:color w:val="000000" w:themeColor="text1"/>
          <w:kern w:val="0"/>
          <w:sz w:val="24"/>
          <w:szCs w:val="24"/>
          <w:highlight w:val="white"/>
        </w:rPr>
        <w:t>ome</w:t>
      </w:r>
      <w:r w:rsidRPr="00955F72">
        <w:rPr>
          <w:rFonts w:cs="Calibri"/>
          <w:color w:val="000000" w:themeColor="text1"/>
          <w:kern w:val="0"/>
          <w:sz w:val="24"/>
          <w:highlight w:val="white"/>
        </w:rPr>
        <w:t xml:space="preserve"> nonlipid effects of estrogen</w:t>
      </w:r>
      <w:r w:rsidR="003F725F" w:rsidRPr="00955F72">
        <w:rPr>
          <w:rFonts w:cs="Calibri"/>
          <w:color w:val="000000" w:themeColor="text1"/>
          <w:kern w:val="0"/>
          <w:sz w:val="24"/>
          <w:highlight w:val="white"/>
          <w:vertAlign w:val="superscript"/>
        </w:rPr>
        <w:t>30</w:t>
      </w:r>
      <w:r w:rsidR="00DD0B68" w:rsidRPr="00955F72">
        <w:rPr>
          <w:rFonts w:cs="Calibri"/>
          <w:color w:val="000000" w:themeColor="text1"/>
          <w:kern w:val="0"/>
          <w:sz w:val="24"/>
          <w:highlight w:val="white"/>
          <w:vertAlign w:val="superscript"/>
        </w:rPr>
        <w:t>,</w:t>
      </w:r>
      <w:r w:rsidR="003F725F" w:rsidRPr="00955F72">
        <w:rPr>
          <w:rFonts w:cs="Calibri"/>
          <w:color w:val="000000" w:themeColor="text1"/>
          <w:kern w:val="0"/>
          <w:sz w:val="24"/>
          <w:highlight w:val="white"/>
          <w:vertAlign w:val="superscript"/>
        </w:rPr>
        <w:t>31</w:t>
      </w:r>
      <w:r w:rsidRPr="00955F72">
        <w:rPr>
          <w:rFonts w:cs="Calibri"/>
          <w:color w:val="000000" w:themeColor="text1"/>
          <w:kern w:val="0"/>
          <w:sz w:val="24"/>
          <w:highlight w:val="white"/>
        </w:rPr>
        <w:t xml:space="preserve">, such as inflammation, endothelial dysfunction, and hemodynamic stasis, can facilitate </w:t>
      </w:r>
      <w:r w:rsidR="0070643D" w:rsidRPr="00955F72">
        <w:rPr>
          <w:rFonts w:cs="Calibri"/>
          <w:color w:val="000000" w:themeColor="text1"/>
          <w:kern w:val="0"/>
          <w:sz w:val="24"/>
          <w:szCs w:val="24"/>
          <w:highlight w:val="white"/>
        </w:rPr>
        <w:t>cardio</w:t>
      </w:r>
      <w:r w:rsidR="001E6B4A" w:rsidRPr="00955F72">
        <w:rPr>
          <w:rFonts w:cs="Calibri"/>
          <w:color w:val="000000" w:themeColor="text1"/>
          <w:kern w:val="0"/>
          <w:sz w:val="24"/>
          <w:szCs w:val="24"/>
          <w:highlight w:val="white"/>
        </w:rPr>
        <w:t xml:space="preserve">vascular </w:t>
      </w:r>
      <w:r w:rsidRPr="00955F72">
        <w:rPr>
          <w:rFonts w:cs="Calibri"/>
          <w:color w:val="000000" w:themeColor="text1"/>
          <w:kern w:val="0"/>
          <w:sz w:val="24"/>
          <w:highlight w:val="white"/>
        </w:rPr>
        <w:t>protecti</w:t>
      </w:r>
      <w:r w:rsidR="001E6B4A" w:rsidRPr="00955F72">
        <w:rPr>
          <w:rFonts w:cs="Calibri"/>
          <w:color w:val="000000" w:themeColor="text1"/>
          <w:kern w:val="0"/>
          <w:sz w:val="24"/>
          <w:highlight w:val="white"/>
        </w:rPr>
        <w:t>on</w:t>
      </w:r>
      <w:r w:rsidRPr="00955F72">
        <w:rPr>
          <w:rFonts w:cs="Calibri"/>
          <w:color w:val="000000" w:themeColor="text1"/>
          <w:kern w:val="0"/>
          <w:sz w:val="24"/>
          <w:highlight w:val="white"/>
        </w:rPr>
        <w:t xml:space="preserve"> in human disease. </w:t>
      </w:r>
      <w:r w:rsidR="00370F6C" w:rsidRPr="00955F72">
        <w:rPr>
          <w:rFonts w:cs="Calibri"/>
          <w:color w:val="000000" w:themeColor="text1"/>
          <w:kern w:val="0"/>
          <w:sz w:val="24"/>
          <w:szCs w:val="24"/>
          <w:highlight w:val="white"/>
        </w:rPr>
        <w:t>Considering the results observed</w:t>
      </w:r>
      <w:r w:rsidR="00370F6C" w:rsidRPr="00955F72">
        <w:rPr>
          <w:rFonts w:cs="Calibri"/>
          <w:color w:val="000000" w:themeColor="text1"/>
          <w:kern w:val="0"/>
          <w:sz w:val="24"/>
          <w:highlight w:val="white"/>
        </w:rPr>
        <w:t xml:space="preserve"> in the present study</w:t>
      </w:r>
      <w:r w:rsidRPr="00955F72">
        <w:rPr>
          <w:rFonts w:cs="Calibri"/>
          <w:color w:val="000000" w:themeColor="text1"/>
          <w:kern w:val="0"/>
          <w:sz w:val="24"/>
          <w:highlight w:val="white"/>
        </w:rPr>
        <w:t xml:space="preserve">, </w:t>
      </w:r>
      <w:r w:rsidR="00016FC0" w:rsidRPr="00955F72">
        <w:rPr>
          <w:rFonts w:cs="Calibri"/>
          <w:color w:val="000000" w:themeColor="text1"/>
          <w:kern w:val="0"/>
          <w:sz w:val="24"/>
          <w:highlight w:val="white"/>
        </w:rPr>
        <w:t xml:space="preserve">the protection of </w:t>
      </w:r>
      <w:r w:rsidRPr="00955F72">
        <w:rPr>
          <w:rFonts w:cs="Calibri"/>
          <w:color w:val="000000" w:themeColor="text1"/>
          <w:kern w:val="0"/>
          <w:sz w:val="24"/>
          <w:highlight w:val="white"/>
        </w:rPr>
        <w:t>exogenous estrogen</w:t>
      </w:r>
      <w:r w:rsidR="00016FC0" w:rsidRPr="00955F72">
        <w:rPr>
          <w:rFonts w:cs="Calibri"/>
          <w:color w:val="000000" w:themeColor="text1"/>
          <w:kern w:val="0"/>
          <w:sz w:val="24"/>
          <w:highlight w:val="white"/>
        </w:rPr>
        <w:t xml:space="preserve"> from</w:t>
      </w:r>
      <w:r w:rsidRPr="00955F72">
        <w:rPr>
          <w:rFonts w:cs="Calibri"/>
          <w:color w:val="000000" w:themeColor="text1"/>
          <w:kern w:val="0"/>
          <w:sz w:val="24"/>
          <w:highlight w:val="white"/>
        </w:rPr>
        <w:t xml:space="preserve"> atherosclerosis</w:t>
      </w:r>
      <w:r w:rsidR="00016FC0" w:rsidRPr="00955F72">
        <w:rPr>
          <w:rFonts w:cs="Calibri"/>
          <w:color w:val="000000" w:themeColor="text1"/>
          <w:kern w:val="0"/>
          <w:sz w:val="24"/>
          <w:highlight w:val="white"/>
        </w:rPr>
        <w:t xml:space="preserve"> development</w:t>
      </w:r>
      <w:r w:rsidRPr="00955F72">
        <w:rPr>
          <w:rFonts w:cs="Calibri"/>
          <w:color w:val="000000" w:themeColor="text1"/>
          <w:kern w:val="0"/>
          <w:sz w:val="24"/>
          <w:highlight w:val="white"/>
        </w:rPr>
        <w:t xml:space="preserve"> is partially independent of systemic lipid levels. </w:t>
      </w:r>
      <w:r w:rsidR="0070639C" w:rsidRPr="00955F72">
        <w:rPr>
          <w:rFonts w:cs="Calibri"/>
          <w:color w:val="000000" w:themeColor="text1"/>
          <w:kern w:val="0"/>
          <w:sz w:val="24"/>
          <w:highlight w:val="white"/>
        </w:rPr>
        <w:t>In endothelial cells, PPD inhibited expressions of adhesion molecule and inflammatory mediators (data not shown). Furthermore, PPD could suppress perivascular adipose formation which is closely correlated with endothelial anti-contractility. Thus, the action of PPD and 17β-</w:t>
      </w:r>
      <w:r w:rsidR="0070639C" w:rsidRPr="00955F72">
        <w:rPr>
          <w:rFonts w:cs="Calibri"/>
          <w:color w:val="000000" w:themeColor="text1"/>
          <w:kern w:val="0"/>
          <w:sz w:val="24"/>
        </w:rPr>
        <w:t xml:space="preserve">estradiol was different and the underlying mechanism is to be further explored. </w:t>
      </w:r>
      <w:r w:rsidR="009739A9" w:rsidRPr="00955F72">
        <w:rPr>
          <w:rFonts w:cs="Calibri"/>
          <w:color w:val="000000" w:themeColor="text1"/>
          <w:kern w:val="0"/>
          <w:sz w:val="24"/>
        </w:rPr>
        <w:t xml:space="preserve">Undoubtedly, </w:t>
      </w:r>
      <w:r w:rsidR="00306185" w:rsidRPr="00955F72">
        <w:rPr>
          <w:rFonts w:cs="Calibri"/>
          <w:color w:val="000000" w:themeColor="text1"/>
          <w:kern w:val="0"/>
          <w:sz w:val="24"/>
        </w:rPr>
        <w:t xml:space="preserve">excessive consumption of </w:t>
      </w:r>
      <w:r w:rsidR="00B4054F" w:rsidRPr="00955F72">
        <w:rPr>
          <w:rFonts w:cs="Calibri"/>
          <w:color w:val="000000" w:themeColor="text1"/>
          <w:kern w:val="0"/>
          <w:sz w:val="24"/>
        </w:rPr>
        <w:t xml:space="preserve">energy-rich food, </w:t>
      </w:r>
      <w:r w:rsidR="00306185" w:rsidRPr="00955F72">
        <w:rPr>
          <w:rFonts w:cs="Calibri"/>
          <w:color w:val="000000" w:themeColor="text1"/>
          <w:kern w:val="0"/>
          <w:sz w:val="24"/>
        </w:rPr>
        <w:t xml:space="preserve">such as </w:t>
      </w:r>
      <w:r w:rsidR="00146708">
        <w:rPr>
          <w:rFonts w:cs="Calibri"/>
          <w:color w:val="000000" w:themeColor="text1"/>
          <w:kern w:val="0"/>
          <w:sz w:val="24"/>
        </w:rPr>
        <w:t>hazelnut</w:t>
      </w:r>
      <w:r w:rsidR="00955F72">
        <w:rPr>
          <w:rFonts w:cs="Calibri"/>
          <w:color w:val="000000" w:themeColor="text1"/>
          <w:kern w:val="0"/>
          <w:sz w:val="24"/>
        </w:rPr>
        <w:t xml:space="preserve"> spread</w:t>
      </w:r>
      <w:r w:rsidR="00306185" w:rsidRPr="00955F72">
        <w:rPr>
          <w:rFonts w:cs="Calibri"/>
          <w:color w:val="000000" w:themeColor="text1"/>
          <w:kern w:val="0"/>
          <w:sz w:val="24"/>
        </w:rPr>
        <w:t xml:space="preserve">, could cause weight gain. </w:t>
      </w:r>
      <w:r w:rsidR="00B4054F" w:rsidRPr="00955F72">
        <w:rPr>
          <w:rFonts w:cs="Calibri"/>
          <w:color w:val="000000" w:themeColor="text1"/>
          <w:kern w:val="0"/>
          <w:sz w:val="24"/>
        </w:rPr>
        <w:t>However, the small amount</w:t>
      </w:r>
      <w:r w:rsidR="003069F6" w:rsidRPr="00955F72">
        <w:rPr>
          <w:rFonts w:cs="Calibri"/>
          <w:color w:val="000000" w:themeColor="text1"/>
          <w:kern w:val="0"/>
          <w:sz w:val="24"/>
        </w:rPr>
        <w:t>s of</w:t>
      </w:r>
      <w:r w:rsidR="00306185" w:rsidRPr="00955F72">
        <w:rPr>
          <w:rFonts w:cs="Calibri"/>
          <w:color w:val="000000" w:themeColor="text1"/>
          <w:kern w:val="0"/>
          <w:sz w:val="24"/>
        </w:rPr>
        <w:t xml:space="preserve"> </w:t>
      </w:r>
      <w:r w:rsidR="00146708">
        <w:rPr>
          <w:rFonts w:cs="Calibri"/>
          <w:color w:val="000000" w:themeColor="text1"/>
          <w:kern w:val="0"/>
          <w:sz w:val="24"/>
        </w:rPr>
        <w:t>hazelnut</w:t>
      </w:r>
      <w:r w:rsidR="00955F72">
        <w:rPr>
          <w:rFonts w:cs="Calibri"/>
          <w:color w:val="000000" w:themeColor="text1"/>
          <w:kern w:val="0"/>
          <w:sz w:val="24"/>
        </w:rPr>
        <w:t xml:space="preserve"> spread</w:t>
      </w:r>
      <w:r w:rsidR="00B4054F" w:rsidRPr="00955F72">
        <w:rPr>
          <w:rFonts w:cs="Calibri"/>
          <w:color w:val="000000" w:themeColor="text1"/>
          <w:kern w:val="0"/>
          <w:sz w:val="24"/>
        </w:rPr>
        <w:t xml:space="preserve"> </w:t>
      </w:r>
      <w:r w:rsidR="00C27CEF" w:rsidRPr="00955F72">
        <w:rPr>
          <w:rFonts w:cs="Calibri"/>
          <w:color w:val="000000" w:themeColor="text1"/>
          <w:kern w:val="0"/>
          <w:sz w:val="24"/>
        </w:rPr>
        <w:t>(200 mg·kg</w:t>
      </w:r>
      <w:r w:rsidR="00C27CEF" w:rsidRPr="00955F72">
        <w:rPr>
          <w:rFonts w:cs="Calibri"/>
          <w:color w:val="000000" w:themeColor="text1"/>
          <w:kern w:val="0"/>
          <w:sz w:val="24"/>
          <w:vertAlign w:val="superscript"/>
        </w:rPr>
        <w:t>-1</w:t>
      </w:r>
      <w:r w:rsidR="003069F6" w:rsidRPr="00955F72">
        <w:rPr>
          <w:rFonts w:cs="Calibri"/>
          <w:color w:val="000000" w:themeColor="text1"/>
          <w:kern w:val="0"/>
          <w:sz w:val="24"/>
        </w:rPr>
        <w:t>·day</w:t>
      </w:r>
      <w:r w:rsidR="003069F6" w:rsidRPr="00955F72">
        <w:rPr>
          <w:rFonts w:cs="Calibri"/>
          <w:color w:val="000000" w:themeColor="text1"/>
          <w:kern w:val="0"/>
          <w:sz w:val="24"/>
          <w:vertAlign w:val="superscript"/>
        </w:rPr>
        <w:t>-1</w:t>
      </w:r>
      <w:r w:rsidR="00C27CEF" w:rsidRPr="00955F72">
        <w:rPr>
          <w:rFonts w:cs="Calibri"/>
          <w:color w:val="000000" w:themeColor="text1"/>
          <w:kern w:val="0"/>
          <w:sz w:val="24"/>
        </w:rPr>
        <w:t xml:space="preserve">) as mentioned in the present study </w:t>
      </w:r>
      <w:r w:rsidR="00306185" w:rsidRPr="00955F72">
        <w:rPr>
          <w:rFonts w:cs="Calibri"/>
          <w:color w:val="000000" w:themeColor="text1"/>
          <w:kern w:val="0"/>
          <w:sz w:val="24"/>
        </w:rPr>
        <w:t xml:space="preserve">could only </w:t>
      </w:r>
      <w:r w:rsidR="00F57A07">
        <w:rPr>
          <w:rFonts w:cs="Calibri"/>
          <w:color w:val="000000" w:themeColor="text1"/>
          <w:kern w:val="0"/>
          <w:sz w:val="24"/>
        </w:rPr>
        <w:t xml:space="preserve">be </w:t>
      </w:r>
      <w:r w:rsidR="00306185" w:rsidRPr="00955F72">
        <w:rPr>
          <w:rFonts w:cs="Calibri"/>
          <w:color w:val="000000" w:themeColor="text1"/>
          <w:kern w:val="0"/>
          <w:sz w:val="24"/>
        </w:rPr>
        <w:t xml:space="preserve">responsible for </w:t>
      </w:r>
      <w:r w:rsidR="00B4054F" w:rsidRPr="00955F72">
        <w:rPr>
          <w:rFonts w:cs="Calibri"/>
          <w:color w:val="000000" w:themeColor="text1"/>
          <w:kern w:val="0"/>
          <w:sz w:val="24"/>
        </w:rPr>
        <w:t xml:space="preserve">less than 5% of the animals' daily energy intake. Also, </w:t>
      </w:r>
      <w:r w:rsidR="00C27CEF" w:rsidRPr="00955F72">
        <w:rPr>
          <w:rFonts w:cs="Calibri"/>
          <w:color w:val="000000" w:themeColor="text1"/>
          <w:kern w:val="0"/>
          <w:sz w:val="24"/>
        </w:rPr>
        <w:t>no obvious</w:t>
      </w:r>
      <w:r w:rsidR="00B4054F" w:rsidRPr="00955F72">
        <w:rPr>
          <w:rFonts w:cs="Calibri"/>
          <w:color w:val="000000" w:themeColor="text1"/>
          <w:kern w:val="0"/>
          <w:sz w:val="24"/>
        </w:rPr>
        <w:t xml:space="preserve"> weight gain</w:t>
      </w:r>
      <w:r w:rsidR="00C27CEF" w:rsidRPr="00955F72">
        <w:rPr>
          <w:rFonts w:cs="Calibri"/>
          <w:color w:val="000000" w:themeColor="text1"/>
          <w:kern w:val="0"/>
          <w:sz w:val="24"/>
        </w:rPr>
        <w:t xml:space="preserve"> was detected by using this amount of </w:t>
      </w:r>
      <w:r w:rsidR="00146708">
        <w:rPr>
          <w:rFonts w:cs="Calibri"/>
          <w:color w:val="000000" w:themeColor="text1"/>
          <w:kern w:val="0"/>
          <w:sz w:val="24"/>
        </w:rPr>
        <w:t>hazelnut</w:t>
      </w:r>
      <w:r w:rsidR="00955F72">
        <w:rPr>
          <w:rFonts w:cs="Calibri"/>
          <w:color w:val="000000" w:themeColor="text1"/>
          <w:kern w:val="0"/>
          <w:sz w:val="24"/>
        </w:rPr>
        <w:t xml:space="preserve"> spread</w:t>
      </w:r>
      <w:r w:rsidR="00B4054F" w:rsidRPr="00955F72">
        <w:rPr>
          <w:rFonts w:cs="Calibri"/>
          <w:color w:val="000000" w:themeColor="text1"/>
          <w:kern w:val="0"/>
          <w:sz w:val="24"/>
        </w:rPr>
        <w:t xml:space="preserve">. </w:t>
      </w:r>
      <w:r w:rsidR="000F4DE5" w:rsidRPr="00955F72">
        <w:rPr>
          <w:rFonts w:cs="Calibri"/>
          <w:color w:val="000000" w:themeColor="text1"/>
          <w:kern w:val="0"/>
          <w:sz w:val="24"/>
        </w:rPr>
        <w:t xml:space="preserve">The use of </w:t>
      </w:r>
      <w:r w:rsidR="000F4DE5" w:rsidRPr="00955F72">
        <w:rPr>
          <w:rFonts w:cs="Calibri"/>
          <w:color w:val="000000" w:themeColor="text1"/>
          <w:kern w:val="0"/>
          <w:sz w:val="24"/>
          <w:highlight w:val="white"/>
        </w:rPr>
        <w:t xml:space="preserve">17β-estradiol and PPD was mainly for treatment of cardiovascular disease. Because, during the progression of atherosclerosis in OVX-operated </w:t>
      </w:r>
      <w:proofErr w:type="spellStart"/>
      <w:r w:rsidR="000F4DE5" w:rsidRPr="00955F72">
        <w:rPr>
          <w:rFonts w:cs="Calibri"/>
          <w:color w:val="000000" w:themeColor="text1"/>
          <w:kern w:val="0"/>
          <w:sz w:val="24"/>
          <w:highlight w:val="white"/>
        </w:rPr>
        <w:t>aopE</w:t>
      </w:r>
      <w:proofErr w:type="spellEnd"/>
      <w:r w:rsidR="000F4DE5" w:rsidRPr="00955F72">
        <w:rPr>
          <w:rFonts w:cs="Calibri"/>
          <w:color w:val="000000" w:themeColor="text1"/>
          <w:kern w:val="0"/>
          <w:sz w:val="24"/>
          <w:highlight w:val="white"/>
          <w:vertAlign w:val="superscript"/>
        </w:rPr>
        <w:t>-/-</w:t>
      </w:r>
      <w:r w:rsidR="000F4DE5" w:rsidRPr="00955F72">
        <w:rPr>
          <w:rFonts w:cs="Calibri"/>
          <w:color w:val="000000" w:themeColor="text1"/>
          <w:kern w:val="0"/>
          <w:sz w:val="24"/>
          <w:highlight w:val="white"/>
        </w:rPr>
        <w:t xml:space="preserve"> mice, from Week 4 to Week 12, 17β-estradiol or PPD was perorally administered. </w:t>
      </w:r>
    </w:p>
    <w:p w14:paraId="07EC4DC2" w14:textId="77777777" w:rsidR="00955F72" w:rsidRPr="00955F72" w:rsidRDefault="00955F72" w:rsidP="003020E9">
      <w:pPr>
        <w:autoSpaceDE w:val="0"/>
        <w:autoSpaceDN w:val="0"/>
        <w:adjustRightInd w:val="0"/>
        <w:ind w:firstLineChars="200" w:firstLine="480"/>
        <w:rPr>
          <w:rFonts w:cs="Calibri"/>
          <w:color w:val="000000" w:themeColor="text1"/>
          <w:kern w:val="0"/>
          <w:sz w:val="24"/>
          <w:highlight w:val="white"/>
        </w:rPr>
      </w:pPr>
    </w:p>
    <w:p w14:paraId="4936FC38" w14:textId="030F95A3" w:rsidR="00A932E2" w:rsidRPr="00955F72" w:rsidRDefault="00A932E2" w:rsidP="00C826D6">
      <w:pPr>
        <w:autoSpaceDE w:val="0"/>
        <w:autoSpaceDN w:val="0"/>
        <w:adjustRightInd w:val="0"/>
        <w:rPr>
          <w:rFonts w:cs="Calibri"/>
          <w:color w:val="000000" w:themeColor="text1"/>
          <w:kern w:val="0"/>
          <w:sz w:val="24"/>
        </w:rPr>
      </w:pPr>
      <w:r w:rsidRPr="00955F72">
        <w:rPr>
          <w:rFonts w:cs="Calibri"/>
          <w:color w:val="000000" w:themeColor="text1"/>
          <w:kern w:val="0"/>
          <w:sz w:val="24"/>
          <w:highlight w:val="white"/>
        </w:rPr>
        <w:lastRenderedPageBreak/>
        <w:t>One non-negligible</w:t>
      </w:r>
      <w:r w:rsidRPr="00955F72">
        <w:rPr>
          <w:rFonts w:cs="Calibri"/>
          <w:color w:val="000000" w:themeColor="text1"/>
          <w:kern w:val="0"/>
          <w:sz w:val="24"/>
          <w:szCs w:val="24"/>
          <w:highlight w:val="white"/>
        </w:rPr>
        <w:t xml:space="preserve"> </w:t>
      </w:r>
      <w:r w:rsidRPr="00955F72">
        <w:rPr>
          <w:rFonts w:cs="Calibri"/>
          <w:color w:val="000000" w:themeColor="text1"/>
          <w:kern w:val="0"/>
          <w:sz w:val="24"/>
          <w:highlight w:val="white"/>
        </w:rPr>
        <w:t xml:space="preserve">point of </w:t>
      </w:r>
      <w:r w:rsidRPr="00955F72">
        <w:rPr>
          <w:rFonts w:cs="Calibri"/>
          <w:color w:val="000000" w:themeColor="text1"/>
          <w:kern w:val="0"/>
          <w:sz w:val="24"/>
          <w:szCs w:val="24"/>
          <w:highlight w:val="white"/>
        </w:rPr>
        <w:t xml:space="preserve">the </w:t>
      </w:r>
      <w:r w:rsidRPr="00955F72">
        <w:rPr>
          <w:rFonts w:cs="Calibri"/>
          <w:color w:val="000000" w:themeColor="text1"/>
          <w:kern w:val="0"/>
          <w:sz w:val="24"/>
          <w:highlight w:val="white"/>
        </w:rPr>
        <w:t xml:space="preserve">clinical use of HRT is </w:t>
      </w:r>
      <w:r w:rsidRPr="00955F72">
        <w:rPr>
          <w:rFonts w:cs="Calibri"/>
          <w:color w:val="000000" w:themeColor="text1"/>
          <w:kern w:val="0"/>
          <w:sz w:val="24"/>
          <w:szCs w:val="24"/>
          <w:highlight w:val="white"/>
        </w:rPr>
        <w:t>its</w:t>
      </w:r>
      <w:r w:rsidRPr="00955F72">
        <w:rPr>
          <w:rFonts w:cs="Calibri"/>
          <w:color w:val="000000" w:themeColor="text1"/>
          <w:kern w:val="0"/>
          <w:sz w:val="24"/>
          <w:highlight w:val="white"/>
        </w:rPr>
        <w:t xml:space="preserve"> detrimental side effects, </w:t>
      </w:r>
      <w:r w:rsidRPr="00955F72">
        <w:rPr>
          <w:rFonts w:cs="Calibri"/>
          <w:color w:val="000000" w:themeColor="text1"/>
          <w:kern w:val="0"/>
          <w:sz w:val="24"/>
          <w:szCs w:val="24"/>
          <w:highlight w:val="white"/>
        </w:rPr>
        <w:t xml:space="preserve">which include </w:t>
      </w:r>
      <w:r w:rsidRPr="00955F72">
        <w:rPr>
          <w:rFonts w:cs="Calibri"/>
          <w:color w:val="000000" w:themeColor="text1"/>
          <w:kern w:val="0"/>
          <w:sz w:val="24"/>
          <w:highlight w:val="white"/>
        </w:rPr>
        <w:t xml:space="preserve">ovarian and breast </w:t>
      </w:r>
      <w:r w:rsidRPr="00955F72">
        <w:rPr>
          <w:rFonts w:cs="Calibri"/>
          <w:color w:val="000000" w:themeColor="text1"/>
          <w:kern w:val="0"/>
          <w:sz w:val="24"/>
          <w:szCs w:val="24"/>
          <w:highlight w:val="white"/>
        </w:rPr>
        <w:t>cancers</w:t>
      </w:r>
      <w:r w:rsidR="003F725F" w:rsidRPr="00955F72">
        <w:rPr>
          <w:rFonts w:cs="Calibri"/>
          <w:color w:val="000000" w:themeColor="text1"/>
          <w:kern w:val="0"/>
          <w:sz w:val="24"/>
          <w:szCs w:val="24"/>
          <w:highlight w:val="white"/>
          <w:vertAlign w:val="superscript"/>
        </w:rPr>
        <w:t>13,14</w:t>
      </w:r>
      <w:r w:rsidRPr="00955F72">
        <w:rPr>
          <w:rFonts w:cs="Calibri"/>
          <w:color w:val="000000" w:themeColor="text1"/>
          <w:kern w:val="0"/>
          <w:sz w:val="24"/>
          <w:highlight w:val="white"/>
        </w:rPr>
        <w:t xml:space="preserve">. The phytoestrogen tested in the present study is a steroid saponin compound found in </w:t>
      </w:r>
      <w:proofErr w:type="spellStart"/>
      <w:r w:rsidRPr="00955F72">
        <w:rPr>
          <w:rFonts w:cs="Calibri"/>
          <w:i/>
          <w:color w:val="000000" w:themeColor="text1"/>
          <w:kern w:val="0"/>
          <w:sz w:val="24"/>
          <w:highlight w:val="white"/>
        </w:rPr>
        <w:t>Dioscorea</w:t>
      </w:r>
      <w:proofErr w:type="spellEnd"/>
      <w:r w:rsidRPr="00955F72">
        <w:rPr>
          <w:rFonts w:cs="Calibri"/>
          <w:color w:val="000000" w:themeColor="text1"/>
          <w:kern w:val="0"/>
          <w:sz w:val="24"/>
          <w:highlight w:val="white"/>
        </w:rPr>
        <w:t xml:space="preserve"> plants. PPD has been reported to have an inhibitory effect on some cancer cell lines</w:t>
      </w:r>
      <w:r w:rsidR="003F725F" w:rsidRPr="00955F72">
        <w:rPr>
          <w:rFonts w:cs="Calibri"/>
          <w:color w:val="000000" w:themeColor="text1"/>
          <w:kern w:val="0"/>
          <w:sz w:val="24"/>
          <w:highlight w:val="white"/>
          <w:vertAlign w:val="superscript"/>
        </w:rPr>
        <w:t>20</w:t>
      </w:r>
      <w:r w:rsidRPr="00955F72">
        <w:rPr>
          <w:rFonts w:cs="Calibri"/>
          <w:color w:val="000000" w:themeColor="text1"/>
          <w:kern w:val="0"/>
          <w:sz w:val="24"/>
          <w:highlight w:val="white"/>
        </w:rPr>
        <w:t xml:space="preserve">. In addition, PPD </w:t>
      </w:r>
      <w:r w:rsidRPr="00955F72">
        <w:rPr>
          <w:rFonts w:cs="Calibri"/>
          <w:color w:val="000000" w:themeColor="text1"/>
          <w:kern w:val="0"/>
          <w:sz w:val="24"/>
          <w:szCs w:val="24"/>
          <w:highlight w:val="white"/>
        </w:rPr>
        <w:t xml:space="preserve">shows </w:t>
      </w:r>
      <w:proofErr w:type="spellStart"/>
      <w:r w:rsidRPr="00955F72">
        <w:rPr>
          <w:rFonts w:cs="Calibri"/>
          <w:color w:val="000000" w:themeColor="text1"/>
          <w:kern w:val="0"/>
          <w:sz w:val="24"/>
          <w:szCs w:val="24"/>
          <w:highlight w:val="white"/>
        </w:rPr>
        <w:t>antiatherosclerotic</w:t>
      </w:r>
      <w:proofErr w:type="spellEnd"/>
      <w:r w:rsidRPr="00955F72">
        <w:rPr>
          <w:rFonts w:cs="Calibri"/>
          <w:color w:val="000000" w:themeColor="text1"/>
          <w:kern w:val="0"/>
          <w:sz w:val="24"/>
          <w:highlight w:val="white"/>
        </w:rPr>
        <w:t xml:space="preserve"> properties </w:t>
      </w:r>
      <w:r w:rsidRPr="00955F72">
        <w:rPr>
          <w:rFonts w:cs="Calibri"/>
          <w:color w:val="000000" w:themeColor="text1"/>
          <w:kern w:val="0"/>
          <w:sz w:val="24"/>
          <w:szCs w:val="24"/>
          <w:highlight w:val="white"/>
        </w:rPr>
        <w:t xml:space="preserve">comparable </w:t>
      </w:r>
      <w:r w:rsidRPr="00955F72">
        <w:rPr>
          <w:rFonts w:cs="Calibri"/>
          <w:color w:val="000000" w:themeColor="text1"/>
          <w:kern w:val="0"/>
          <w:sz w:val="24"/>
          <w:highlight w:val="white"/>
        </w:rPr>
        <w:t>with</w:t>
      </w:r>
      <w:r w:rsidRPr="00955F72">
        <w:rPr>
          <w:rFonts w:cs="Calibri"/>
          <w:color w:val="000000" w:themeColor="text1"/>
          <w:kern w:val="0"/>
          <w:sz w:val="24"/>
          <w:szCs w:val="24"/>
          <w:highlight w:val="white"/>
        </w:rPr>
        <w:t xml:space="preserve"> those of</w:t>
      </w:r>
      <w:r w:rsidRPr="00955F72">
        <w:rPr>
          <w:rFonts w:cs="Calibri"/>
          <w:color w:val="000000" w:themeColor="text1"/>
          <w:kern w:val="0"/>
          <w:sz w:val="24"/>
          <w:highlight w:val="white"/>
        </w:rPr>
        <w:t xml:space="preserve"> 17β-estradiol. The model we </w:t>
      </w:r>
      <w:r w:rsidRPr="00955F72">
        <w:rPr>
          <w:rFonts w:cs="Calibri"/>
          <w:color w:val="000000" w:themeColor="text1"/>
          <w:kern w:val="0"/>
          <w:sz w:val="24"/>
          <w:szCs w:val="24"/>
          <w:highlight w:val="white"/>
        </w:rPr>
        <w:t>present</w:t>
      </w:r>
      <w:r w:rsidRPr="00955F72">
        <w:rPr>
          <w:rFonts w:cs="Calibri"/>
          <w:color w:val="000000" w:themeColor="text1"/>
          <w:kern w:val="0"/>
          <w:sz w:val="24"/>
          <w:highlight w:val="white"/>
        </w:rPr>
        <w:t xml:space="preserve"> here can help screen potential </w:t>
      </w:r>
      <w:r w:rsidRPr="00955F72">
        <w:rPr>
          <w:rFonts w:cs="Calibri"/>
          <w:color w:val="000000" w:themeColor="text1"/>
          <w:kern w:val="0"/>
          <w:sz w:val="24"/>
          <w:szCs w:val="24"/>
          <w:highlight w:val="white"/>
        </w:rPr>
        <w:t>candidate</w:t>
      </w:r>
      <w:r w:rsidRPr="00955F72">
        <w:rPr>
          <w:rFonts w:cs="Calibri"/>
          <w:color w:val="000000" w:themeColor="text1"/>
          <w:kern w:val="0"/>
          <w:sz w:val="24"/>
          <w:highlight w:val="white"/>
        </w:rPr>
        <w:t xml:space="preserve"> compounds</w:t>
      </w:r>
      <w:r w:rsidRPr="00955F72">
        <w:rPr>
          <w:rFonts w:cs="Calibri"/>
          <w:color w:val="000000" w:themeColor="text1"/>
          <w:kern w:val="0"/>
          <w:sz w:val="24"/>
          <w:szCs w:val="24"/>
          <w:highlight w:val="white"/>
        </w:rPr>
        <w:t>,</w:t>
      </w:r>
      <w:r w:rsidRPr="00955F72">
        <w:rPr>
          <w:rFonts w:cs="Calibri"/>
          <w:color w:val="000000" w:themeColor="text1"/>
          <w:kern w:val="0"/>
          <w:sz w:val="24"/>
          <w:highlight w:val="white"/>
        </w:rPr>
        <w:t xml:space="preserve"> including phytoestrogen, which </w:t>
      </w:r>
      <w:r w:rsidRPr="00955F72">
        <w:rPr>
          <w:rFonts w:cs="Calibri"/>
          <w:color w:val="000000" w:themeColor="text1"/>
          <w:kern w:val="0"/>
          <w:sz w:val="24"/>
          <w:szCs w:val="24"/>
          <w:highlight w:val="white"/>
        </w:rPr>
        <w:t>exerts a minimal effect</w:t>
      </w:r>
      <w:r w:rsidRPr="00955F72">
        <w:rPr>
          <w:rFonts w:cs="Calibri"/>
          <w:color w:val="000000" w:themeColor="text1"/>
          <w:kern w:val="0"/>
          <w:sz w:val="24"/>
          <w:highlight w:val="white"/>
        </w:rPr>
        <w:t xml:space="preserve"> on tumor proliferation.</w:t>
      </w:r>
    </w:p>
    <w:p w14:paraId="5D76BF3E" w14:textId="77777777" w:rsidR="007D4566" w:rsidRPr="00955F72" w:rsidRDefault="007D4566" w:rsidP="00E0244E">
      <w:pPr>
        <w:autoSpaceDE w:val="0"/>
        <w:autoSpaceDN w:val="0"/>
        <w:adjustRightInd w:val="0"/>
        <w:ind w:firstLine="360"/>
        <w:rPr>
          <w:rFonts w:cs="Calibri"/>
          <w:color w:val="000000" w:themeColor="text1"/>
          <w:kern w:val="0"/>
          <w:sz w:val="24"/>
        </w:rPr>
      </w:pPr>
    </w:p>
    <w:p w14:paraId="2F9391A1" w14:textId="77777777" w:rsidR="007D4566" w:rsidRPr="00955F72" w:rsidRDefault="007D4566" w:rsidP="007D4566">
      <w:pPr>
        <w:autoSpaceDE w:val="0"/>
        <w:autoSpaceDN w:val="0"/>
        <w:adjustRightInd w:val="0"/>
        <w:rPr>
          <w:rFonts w:cs="Calibri"/>
          <w:color w:val="000000" w:themeColor="text1"/>
          <w:kern w:val="0"/>
          <w:sz w:val="24"/>
          <w:szCs w:val="24"/>
        </w:rPr>
      </w:pPr>
      <w:r w:rsidRPr="00955F72">
        <w:rPr>
          <w:rFonts w:cs="Calibri"/>
          <w:b/>
          <w:color w:val="000000" w:themeColor="text1"/>
          <w:kern w:val="0"/>
          <w:sz w:val="24"/>
          <w:szCs w:val="24"/>
        </w:rPr>
        <w:t>ACKNOWLEDGEMENTS:</w:t>
      </w:r>
    </w:p>
    <w:p w14:paraId="4B469ABD" w14:textId="77777777" w:rsidR="007D4566" w:rsidRPr="00955F72" w:rsidRDefault="007D4566" w:rsidP="007D4566">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This work was supported by the National Natural Science Foundation of China (81202526 to J.X.), the National Natural Science Foundation of China (81302769 to B.S.), the Beijing Municipal Natural Science Foundation (47144226 to B.S.), the Chinese Postdoctoral Science Foundation (20110490325 to J.X.), and the Ph.D. Programs Foundation of Ministry of Education of China (20121106120031 to B.S.).</w:t>
      </w:r>
    </w:p>
    <w:p w14:paraId="6EAB28E9" w14:textId="77777777" w:rsidR="007D4566" w:rsidRPr="00955F72" w:rsidRDefault="007D4566" w:rsidP="007D4566">
      <w:pPr>
        <w:autoSpaceDE w:val="0"/>
        <w:autoSpaceDN w:val="0"/>
        <w:adjustRightInd w:val="0"/>
        <w:rPr>
          <w:rFonts w:cs="Calibri"/>
          <w:color w:val="000000" w:themeColor="text1"/>
          <w:kern w:val="0"/>
          <w:sz w:val="24"/>
          <w:szCs w:val="24"/>
        </w:rPr>
      </w:pPr>
    </w:p>
    <w:p w14:paraId="374D7432" w14:textId="77777777" w:rsidR="007D4566" w:rsidRPr="00955F72" w:rsidRDefault="007D4566" w:rsidP="007D4566">
      <w:pPr>
        <w:autoSpaceDE w:val="0"/>
        <w:autoSpaceDN w:val="0"/>
        <w:adjustRightInd w:val="0"/>
        <w:rPr>
          <w:rFonts w:cs="Calibri"/>
          <w:color w:val="000000" w:themeColor="text1"/>
          <w:kern w:val="0"/>
          <w:sz w:val="24"/>
          <w:szCs w:val="24"/>
        </w:rPr>
      </w:pPr>
      <w:r w:rsidRPr="00955F72">
        <w:rPr>
          <w:rFonts w:cs="Calibri"/>
          <w:b/>
          <w:color w:val="000000" w:themeColor="text1"/>
          <w:kern w:val="0"/>
          <w:sz w:val="24"/>
          <w:szCs w:val="24"/>
        </w:rPr>
        <w:t>DISCLOSURES:</w:t>
      </w:r>
    </w:p>
    <w:p w14:paraId="316F7E41" w14:textId="77777777" w:rsidR="007D4566" w:rsidRPr="00955F72" w:rsidRDefault="007D4566" w:rsidP="007D4566">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The authors declare no conflicts of interest.</w:t>
      </w:r>
    </w:p>
    <w:p w14:paraId="1D4B4028" w14:textId="77777777" w:rsidR="007D4566" w:rsidRPr="00955F72" w:rsidRDefault="007D4566" w:rsidP="007D4566">
      <w:pPr>
        <w:autoSpaceDE w:val="0"/>
        <w:autoSpaceDN w:val="0"/>
        <w:adjustRightInd w:val="0"/>
        <w:ind w:firstLine="360"/>
        <w:rPr>
          <w:rFonts w:cs="Calibri"/>
          <w:color w:val="000000" w:themeColor="text1"/>
          <w:kern w:val="0"/>
          <w:sz w:val="24"/>
          <w:szCs w:val="24"/>
        </w:rPr>
      </w:pPr>
    </w:p>
    <w:p w14:paraId="6AE90F60" w14:textId="77777777" w:rsidR="00B01645" w:rsidRPr="00955F72" w:rsidRDefault="00B01645" w:rsidP="00B01645">
      <w:pPr>
        <w:autoSpaceDE w:val="0"/>
        <w:autoSpaceDN w:val="0"/>
        <w:adjustRightInd w:val="0"/>
        <w:jc w:val="left"/>
        <w:rPr>
          <w:rFonts w:cs="Calibri"/>
          <w:b/>
          <w:color w:val="000000" w:themeColor="text1"/>
          <w:kern w:val="0"/>
          <w:sz w:val="24"/>
          <w:szCs w:val="24"/>
        </w:rPr>
      </w:pPr>
      <w:r w:rsidRPr="00955F72">
        <w:rPr>
          <w:rFonts w:cs="Calibri"/>
          <w:b/>
          <w:color w:val="000000" w:themeColor="text1"/>
          <w:kern w:val="0"/>
          <w:sz w:val="24"/>
          <w:szCs w:val="24"/>
        </w:rPr>
        <w:t>REFERENCES:</w:t>
      </w:r>
    </w:p>
    <w:p w14:paraId="09FFD5B5" w14:textId="77777777" w:rsidR="00B01645" w:rsidRPr="00955F72" w:rsidRDefault="00B01645" w:rsidP="00B01645">
      <w:pPr>
        <w:autoSpaceDE w:val="0"/>
        <w:autoSpaceDN w:val="0"/>
        <w:adjustRightInd w:val="0"/>
        <w:jc w:val="left"/>
        <w:rPr>
          <w:rFonts w:cs="Calibri"/>
          <w:color w:val="000000" w:themeColor="text1"/>
          <w:kern w:val="0"/>
          <w:sz w:val="24"/>
          <w:szCs w:val="24"/>
        </w:rPr>
      </w:pPr>
    </w:p>
    <w:p w14:paraId="36B62FBC" w14:textId="17480DF5" w:rsidR="00B01645" w:rsidRPr="00955F72" w:rsidRDefault="00B01645"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 xml:space="preserve">1 </w:t>
      </w:r>
      <w:proofErr w:type="spellStart"/>
      <w:r w:rsidRPr="00955F72">
        <w:rPr>
          <w:rFonts w:cs="Calibri"/>
          <w:color w:val="000000" w:themeColor="text1"/>
          <w:kern w:val="0"/>
          <w:sz w:val="24"/>
          <w:szCs w:val="24"/>
        </w:rPr>
        <w:t>Mozaffarian</w:t>
      </w:r>
      <w:proofErr w:type="spellEnd"/>
      <w:r w:rsidRPr="00955F72">
        <w:rPr>
          <w:rFonts w:cs="Calibri"/>
          <w:color w:val="000000" w:themeColor="text1"/>
          <w:kern w:val="0"/>
          <w:sz w:val="24"/>
          <w:szCs w:val="24"/>
        </w:rPr>
        <w:t xml:space="preserve">, D. et al. Heart Disease and Stroke Statistics-2016 Update: A Report </w:t>
      </w:r>
      <w:proofErr w:type="gramStart"/>
      <w:r w:rsidRPr="00955F72">
        <w:rPr>
          <w:rFonts w:cs="Calibri"/>
          <w:color w:val="000000" w:themeColor="text1"/>
          <w:kern w:val="0"/>
          <w:sz w:val="24"/>
          <w:szCs w:val="24"/>
        </w:rPr>
        <w:t>From</w:t>
      </w:r>
      <w:proofErr w:type="gramEnd"/>
      <w:r w:rsidRPr="00955F72">
        <w:rPr>
          <w:rFonts w:cs="Calibri"/>
          <w:color w:val="000000" w:themeColor="text1"/>
          <w:kern w:val="0"/>
          <w:sz w:val="24"/>
          <w:szCs w:val="24"/>
        </w:rPr>
        <w:t xml:space="preserve"> the American Heart Association. </w:t>
      </w:r>
      <w:r w:rsidRPr="00955F72">
        <w:rPr>
          <w:rFonts w:cs="Calibri"/>
          <w:i/>
          <w:color w:val="000000" w:themeColor="text1"/>
          <w:kern w:val="0"/>
          <w:sz w:val="24"/>
          <w:szCs w:val="24"/>
        </w:rPr>
        <w:t>Circulation</w:t>
      </w:r>
      <w:r w:rsidRPr="00955F72">
        <w:rPr>
          <w:rFonts w:cs="Calibri"/>
          <w:color w:val="000000" w:themeColor="text1"/>
          <w:kern w:val="0"/>
          <w:sz w:val="24"/>
          <w:szCs w:val="24"/>
        </w:rPr>
        <w:t xml:space="preserve">. </w:t>
      </w:r>
      <w:r w:rsidRPr="00955F72">
        <w:rPr>
          <w:rFonts w:cs="Calibri"/>
          <w:b/>
          <w:color w:val="000000" w:themeColor="text1"/>
          <w:kern w:val="0"/>
          <w:sz w:val="24"/>
          <w:szCs w:val="24"/>
        </w:rPr>
        <w:t>133</w:t>
      </w:r>
      <w:r w:rsidRPr="00955F72">
        <w:rPr>
          <w:rFonts w:cs="Calibri"/>
          <w:color w:val="000000" w:themeColor="text1"/>
          <w:kern w:val="0"/>
          <w:sz w:val="24"/>
          <w:szCs w:val="24"/>
        </w:rPr>
        <w:t xml:space="preserve"> (4), e38-360</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2016).</w:t>
      </w:r>
    </w:p>
    <w:p w14:paraId="065214DE" w14:textId="424C3444" w:rsidR="00B01645" w:rsidRPr="00955F72" w:rsidRDefault="00B01645"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 xml:space="preserve">2 Wenger, N. K., </w:t>
      </w:r>
      <w:proofErr w:type="spellStart"/>
      <w:r w:rsidRPr="00955F72">
        <w:rPr>
          <w:rFonts w:cs="Calibri"/>
          <w:color w:val="000000" w:themeColor="text1"/>
          <w:kern w:val="0"/>
          <w:sz w:val="24"/>
          <w:szCs w:val="24"/>
        </w:rPr>
        <w:t>Speroff</w:t>
      </w:r>
      <w:proofErr w:type="spellEnd"/>
      <w:r w:rsidRPr="00955F72">
        <w:rPr>
          <w:rFonts w:cs="Calibri"/>
          <w:color w:val="000000" w:themeColor="text1"/>
          <w:kern w:val="0"/>
          <w:sz w:val="24"/>
          <w:szCs w:val="24"/>
        </w:rPr>
        <w:t xml:space="preserve">. L., Packard. B. Cardiovascular health and disease in women. </w:t>
      </w:r>
      <w:r w:rsidRPr="00955F72">
        <w:rPr>
          <w:rFonts w:cs="Calibri"/>
          <w:i/>
          <w:color w:val="000000" w:themeColor="text1"/>
          <w:kern w:val="0"/>
          <w:sz w:val="24"/>
          <w:szCs w:val="24"/>
        </w:rPr>
        <w:t>The New England Journal of Medicine</w:t>
      </w:r>
      <w:r w:rsidRPr="00955F72">
        <w:rPr>
          <w:rFonts w:cs="Calibri"/>
          <w:color w:val="000000" w:themeColor="text1"/>
          <w:kern w:val="0"/>
          <w:sz w:val="24"/>
          <w:szCs w:val="24"/>
        </w:rPr>
        <w:t xml:space="preserve">. </w:t>
      </w:r>
      <w:r w:rsidRPr="00955F72">
        <w:rPr>
          <w:rFonts w:cs="Calibri"/>
          <w:b/>
          <w:color w:val="000000" w:themeColor="text1"/>
          <w:kern w:val="0"/>
          <w:sz w:val="24"/>
          <w:szCs w:val="24"/>
        </w:rPr>
        <w:t>329</w:t>
      </w:r>
      <w:r w:rsidRPr="00955F72">
        <w:rPr>
          <w:rFonts w:cs="Calibri"/>
          <w:color w:val="000000" w:themeColor="text1"/>
          <w:kern w:val="0"/>
          <w:sz w:val="24"/>
          <w:szCs w:val="24"/>
        </w:rPr>
        <w:t>(4), 247-256</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1993).</w:t>
      </w:r>
    </w:p>
    <w:p w14:paraId="15F74CC3" w14:textId="007DDA64" w:rsidR="00B01645" w:rsidRPr="00955F72" w:rsidRDefault="00B01645" w:rsidP="00B01645">
      <w:pPr>
        <w:rPr>
          <w:rFonts w:cs="Calibri"/>
          <w:i/>
          <w:color w:val="000000" w:themeColor="text1"/>
          <w:kern w:val="0"/>
          <w:sz w:val="24"/>
          <w:szCs w:val="24"/>
        </w:rPr>
      </w:pPr>
      <w:r w:rsidRPr="00955F72">
        <w:rPr>
          <w:rFonts w:cs="Calibri"/>
          <w:color w:val="000000" w:themeColor="text1"/>
          <w:kern w:val="0"/>
          <w:sz w:val="24"/>
          <w:szCs w:val="24"/>
        </w:rPr>
        <w:t>3</w:t>
      </w:r>
      <w:r w:rsidRPr="00955F72">
        <w:rPr>
          <w:rFonts w:cs="Calibri"/>
          <w:color w:val="000000" w:themeColor="text1"/>
          <w:sz w:val="20"/>
          <w:szCs w:val="20"/>
          <w:lang w:val="en"/>
        </w:rPr>
        <w:t xml:space="preserve"> S</w:t>
      </w:r>
      <w:proofErr w:type="spellStart"/>
      <w:r w:rsidRPr="00955F72">
        <w:rPr>
          <w:rFonts w:cs="Calibri"/>
          <w:color w:val="000000" w:themeColor="text1"/>
          <w:kern w:val="0"/>
          <w:sz w:val="24"/>
          <w:szCs w:val="24"/>
        </w:rPr>
        <w:t>amaan</w:t>
      </w:r>
      <w:proofErr w:type="spellEnd"/>
      <w:r w:rsidRPr="00955F72">
        <w:rPr>
          <w:rFonts w:cs="Calibri"/>
          <w:color w:val="000000" w:themeColor="text1"/>
          <w:kern w:val="0"/>
          <w:sz w:val="24"/>
          <w:szCs w:val="24"/>
        </w:rPr>
        <w:t xml:space="preserve">, S. A., Crawford, M. H. Estrogen and cardiovascular function after menopause. </w:t>
      </w:r>
      <w:r w:rsidRPr="00955F72">
        <w:rPr>
          <w:rFonts w:cs="Calibri"/>
          <w:i/>
          <w:color w:val="000000" w:themeColor="text1"/>
          <w:kern w:val="0"/>
          <w:sz w:val="24"/>
          <w:szCs w:val="24"/>
        </w:rPr>
        <w:t xml:space="preserve">Journal of the American College of Cardiology. </w:t>
      </w:r>
      <w:r w:rsidRPr="00955F72">
        <w:rPr>
          <w:rFonts w:cs="Calibri"/>
          <w:b/>
          <w:color w:val="000000" w:themeColor="text1"/>
          <w:kern w:val="0"/>
          <w:sz w:val="24"/>
          <w:szCs w:val="24"/>
        </w:rPr>
        <w:t xml:space="preserve">26 </w:t>
      </w:r>
      <w:r w:rsidRPr="00955F72">
        <w:rPr>
          <w:rFonts w:cs="Calibri"/>
          <w:color w:val="000000" w:themeColor="text1"/>
          <w:kern w:val="0"/>
          <w:sz w:val="24"/>
          <w:szCs w:val="24"/>
        </w:rPr>
        <w:t>(6), 1403-1410</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1995).</w:t>
      </w:r>
    </w:p>
    <w:p w14:paraId="4B488C96" w14:textId="772FDEF4" w:rsidR="00B01645" w:rsidRPr="00955F72" w:rsidRDefault="00B01645"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 xml:space="preserve">4 Libby, P. Inflammation in atherosclerosis. </w:t>
      </w:r>
      <w:r w:rsidRPr="00955F72">
        <w:rPr>
          <w:rFonts w:cs="Calibri"/>
          <w:i/>
          <w:color w:val="000000" w:themeColor="text1"/>
          <w:kern w:val="0"/>
          <w:sz w:val="24"/>
          <w:szCs w:val="24"/>
        </w:rPr>
        <w:t>Nature</w:t>
      </w:r>
      <w:r w:rsidRPr="00955F72">
        <w:rPr>
          <w:rFonts w:cs="Calibri"/>
          <w:color w:val="000000" w:themeColor="text1"/>
          <w:kern w:val="0"/>
          <w:sz w:val="24"/>
          <w:szCs w:val="24"/>
        </w:rPr>
        <w:t xml:space="preserve">. </w:t>
      </w:r>
      <w:r w:rsidRPr="00955F72">
        <w:rPr>
          <w:rFonts w:cs="Calibri"/>
          <w:b/>
          <w:color w:val="000000" w:themeColor="text1"/>
          <w:kern w:val="0"/>
          <w:sz w:val="24"/>
          <w:szCs w:val="24"/>
        </w:rPr>
        <w:t>420</w:t>
      </w:r>
      <w:r w:rsidRPr="00955F72">
        <w:rPr>
          <w:rFonts w:cs="Calibri"/>
          <w:color w:val="000000" w:themeColor="text1"/>
          <w:kern w:val="0"/>
          <w:sz w:val="24"/>
          <w:szCs w:val="24"/>
        </w:rPr>
        <w:t xml:space="preserve"> (6917), 868-874</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2002).</w:t>
      </w:r>
    </w:p>
    <w:p w14:paraId="394635BA" w14:textId="0289326D" w:rsidR="00B01645" w:rsidRPr="00955F72" w:rsidRDefault="00B01645"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 xml:space="preserve">5 </w:t>
      </w:r>
      <w:proofErr w:type="spellStart"/>
      <w:r w:rsidRPr="00955F72">
        <w:rPr>
          <w:rFonts w:cs="Calibri"/>
          <w:color w:val="000000" w:themeColor="text1"/>
          <w:kern w:val="0"/>
          <w:sz w:val="24"/>
          <w:szCs w:val="24"/>
        </w:rPr>
        <w:t>Tremollieres</w:t>
      </w:r>
      <w:proofErr w:type="spellEnd"/>
      <w:r w:rsidRPr="00955F72">
        <w:rPr>
          <w:rFonts w:cs="Calibri"/>
          <w:color w:val="000000" w:themeColor="text1"/>
          <w:kern w:val="0"/>
          <w:sz w:val="24"/>
          <w:szCs w:val="24"/>
        </w:rPr>
        <w:t xml:space="preserve">, F. A. et al. Effect of hormone replacement therapy on age-related increase in carotid artery intima-media thickness in postmenopausal women. </w:t>
      </w:r>
      <w:r w:rsidRPr="00955F72">
        <w:rPr>
          <w:rFonts w:cs="Calibri"/>
          <w:i/>
          <w:color w:val="000000" w:themeColor="text1"/>
          <w:kern w:val="0"/>
          <w:sz w:val="24"/>
          <w:szCs w:val="24"/>
        </w:rPr>
        <w:t>Atherosclerosis</w:t>
      </w:r>
      <w:r w:rsidRPr="00955F72">
        <w:rPr>
          <w:rFonts w:cs="Calibri"/>
          <w:color w:val="000000" w:themeColor="text1"/>
          <w:kern w:val="0"/>
          <w:sz w:val="24"/>
          <w:szCs w:val="24"/>
        </w:rPr>
        <w:t xml:space="preserve">. </w:t>
      </w:r>
      <w:r w:rsidRPr="00955F72">
        <w:rPr>
          <w:rFonts w:cs="Calibri"/>
          <w:b/>
          <w:color w:val="000000" w:themeColor="text1"/>
          <w:kern w:val="0"/>
          <w:sz w:val="24"/>
          <w:szCs w:val="24"/>
        </w:rPr>
        <w:t>153</w:t>
      </w:r>
      <w:r w:rsidRPr="00955F72">
        <w:rPr>
          <w:rFonts w:cs="Calibri"/>
          <w:color w:val="000000" w:themeColor="text1"/>
          <w:kern w:val="0"/>
          <w:sz w:val="24"/>
          <w:szCs w:val="24"/>
        </w:rPr>
        <w:t xml:space="preserve"> (1), 81-88</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2000).</w:t>
      </w:r>
    </w:p>
    <w:p w14:paraId="5587F53D" w14:textId="6460414F" w:rsidR="00B01645" w:rsidRPr="00955F72" w:rsidRDefault="00B01645"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 xml:space="preserve">6 Bourassa, P. A., Milos, P. M., Gaynor, B. J., Breslow, J. L., Aiello, R.J. Estrogen reduces atherosclerotic lesion development in apolipoprotein E-deficient mice. </w:t>
      </w:r>
      <w:r w:rsidRPr="00955F72">
        <w:rPr>
          <w:rFonts w:cs="Calibri"/>
          <w:bCs/>
          <w:i/>
          <w:iCs/>
          <w:color w:val="000000" w:themeColor="text1"/>
          <w:kern w:val="0"/>
          <w:sz w:val="24"/>
          <w:szCs w:val="24"/>
          <w:lang w:val="en"/>
        </w:rPr>
        <w:t>Proceedings of the National Academy of Sciences of the United States of America</w:t>
      </w:r>
      <w:r w:rsidRPr="00955F72">
        <w:rPr>
          <w:rFonts w:cs="Calibri"/>
          <w:color w:val="000000" w:themeColor="text1"/>
          <w:kern w:val="0"/>
          <w:sz w:val="24"/>
          <w:szCs w:val="24"/>
          <w:lang w:val="en"/>
        </w:rPr>
        <w:t xml:space="preserve">. </w:t>
      </w:r>
      <w:r w:rsidRPr="00955F72">
        <w:rPr>
          <w:rFonts w:cs="Calibri"/>
          <w:b/>
          <w:color w:val="000000" w:themeColor="text1"/>
          <w:kern w:val="0"/>
          <w:sz w:val="24"/>
          <w:szCs w:val="24"/>
        </w:rPr>
        <w:t xml:space="preserve">93 </w:t>
      </w:r>
      <w:r w:rsidRPr="00955F72">
        <w:rPr>
          <w:rFonts w:cs="Calibri"/>
          <w:color w:val="000000" w:themeColor="text1"/>
          <w:kern w:val="0"/>
          <w:sz w:val="24"/>
          <w:szCs w:val="24"/>
        </w:rPr>
        <w:t>(3), 10022-10027</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1996).</w:t>
      </w:r>
    </w:p>
    <w:p w14:paraId="5BD808BD" w14:textId="7D815C04" w:rsidR="00B01645" w:rsidRPr="00955F72" w:rsidRDefault="00B01645"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 xml:space="preserve">7 </w:t>
      </w:r>
      <w:proofErr w:type="spellStart"/>
      <w:r w:rsidRPr="00955F72">
        <w:rPr>
          <w:rFonts w:cs="Calibri"/>
          <w:color w:val="000000" w:themeColor="text1"/>
          <w:kern w:val="0"/>
          <w:sz w:val="24"/>
          <w:szCs w:val="24"/>
        </w:rPr>
        <w:t>Squadrito</w:t>
      </w:r>
      <w:proofErr w:type="spellEnd"/>
      <w:r w:rsidR="00F57A07">
        <w:rPr>
          <w:rFonts w:cs="Calibri"/>
          <w:color w:val="000000" w:themeColor="text1"/>
          <w:kern w:val="0"/>
          <w:sz w:val="24"/>
          <w:szCs w:val="24"/>
        </w:rPr>
        <w:t>,</w:t>
      </w:r>
      <w:r w:rsidRPr="00955F72">
        <w:rPr>
          <w:rFonts w:cs="Calibri"/>
          <w:color w:val="000000" w:themeColor="text1"/>
          <w:kern w:val="0"/>
          <w:sz w:val="24"/>
          <w:szCs w:val="24"/>
        </w:rPr>
        <w:t xml:space="preserve"> F</w:t>
      </w:r>
      <w:r w:rsidR="00F57A07" w:rsidRPr="00955F72">
        <w:rPr>
          <w:rFonts w:cs="Calibri"/>
          <w:color w:val="000000" w:themeColor="text1"/>
          <w:kern w:val="0"/>
          <w:sz w:val="24"/>
          <w:szCs w:val="24"/>
        </w:rPr>
        <w:t>. et al.</w:t>
      </w:r>
      <w:r w:rsidR="00F57A07">
        <w:rPr>
          <w:rFonts w:cs="Calibri"/>
          <w:color w:val="000000" w:themeColor="text1"/>
          <w:kern w:val="0"/>
          <w:sz w:val="24"/>
          <w:szCs w:val="24"/>
        </w:rPr>
        <w:t xml:space="preserve"> </w:t>
      </w:r>
      <w:r w:rsidRPr="00955F72">
        <w:rPr>
          <w:rFonts w:cs="Calibri"/>
          <w:color w:val="000000" w:themeColor="text1"/>
          <w:kern w:val="0"/>
          <w:sz w:val="24"/>
          <w:szCs w:val="24"/>
        </w:rPr>
        <w:t xml:space="preserve">Genistein supplementation and estrogen replacement therapy improve endothelial dysfunction induced by ovariectomy in rats. </w:t>
      </w:r>
      <w:r w:rsidRPr="00955F72">
        <w:rPr>
          <w:rFonts w:cs="Calibri"/>
          <w:i/>
          <w:color w:val="000000" w:themeColor="text1"/>
          <w:kern w:val="0"/>
          <w:sz w:val="24"/>
          <w:szCs w:val="24"/>
        </w:rPr>
        <w:t xml:space="preserve">Cardiovascular Research. </w:t>
      </w:r>
      <w:r w:rsidRPr="00955F72">
        <w:rPr>
          <w:rFonts w:cs="Calibri"/>
          <w:b/>
          <w:color w:val="000000" w:themeColor="text1"/>
          <w:kern w:val="0"/>
          <w:sz w:val="24"/>
          <w:szCs w:val="24"/>
        </w:rPr>
        <w:t>45</w:t>
      </w:r>
      <w:r w:rsidRPr="00955F72">
        <w:rPr>
          <w:rFonts w:cs="Calibri"/>
          <w:color w:val="000000" w:themeColor="text1"/>
          <w:kern w:val="0"/>
          <w:sz w:val="24"/>
          <w:szCs w:val="24"/>
        </w:rPr>
        <w:t xml:space="preserve"> (2),</w:t>
      </w:r>
      <w:r w:rsidRPr="00955F72">
        <w:rPr>
          <w:rFonts w:cs="Calibri"/>
          <w:b/>
          <w:color w:val="000000" w:themeColor="text1"/>
          <w:kern w:val="0"/>
          <w:sz w:val="24"/>
          <w:szCs w:val="24"/>
        </w:rPr>
        <w:t xml:space="preserve"> </w:t>
      </w:r>
      <w:r w:rsidRPr="00955F72">
        <w:rPr>
          <w:rFonts w:cs="Calibri"/>
          <w:color w:val="000000" w:themeColor="text1"/>
          <w:kern w:val="0"/>
          <w:sz w:val="24"/>
          <w:szCs w:val="24"/>
        </w:rPr>
        <w:t>454-462</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2000).</w:t>
      </w:r>
    </w:p>
    <w:p w14:paraId="09D423DD" w14:textId="251B7AD4" w:rsidR="00B01645" w:rsidRPr="00955F72" w:rsidRDefault="00B01645"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8 Wang, D</w:t>
      </w:r>
      <w:r w:rsidR="00F57A07" w:rsidRPr="00955F72">
        <w:rPr>
          <w:rFonts w:cs="Calibri"/>
          <w:color w:val="000000" w:themeColor="text1"/>
          <w:kern w:val="0"/>
          <w:sz w:val="24"/>
          <w:szCs w:val="24"/>
        </w:rPr>
        <w:t>. et al.</w:t>
      </w:r>
      <w:r w:rsidR="00F57A07">
        <w:rPr>
          <w:rFonts w:cs="Calibri"/>
          <w:color w:val="000000" w:themeColor="text1"/>
          <w:kern w:val="0"/>
          <w:sz w:val="24"/>
          <w:szCs w:val="24"/>
        </w:rPr>
        <w:t xml:space="preserve"> </w:t>
      </w:r>
      <w:r w:rsidRPr="00955F72">
        <w:rPr>
          <w:rFonts w:cs="Calibri"/>
          <w:color w:val="000000" w:themeColor="text1"/>
          <w:kern w:val="0"/>
          <w:sz w:val="24"/>
          <w:szCs w:val="24"/>
        </w:rPr>
        <w:t xml:space="preserve">Endothelial dysfunction and enhanced contractility in microvessels from ovariectomized rats: roles of oxidative stress and perivascular adipose tissue. </w:t>
      </w:r>
      <w:r w:rsidRPr="00955F72">
        <w:rPr>
          <w:rFonts w:cs="Calibri"/>
          <w:i/>
          <w:color w:val="000000" w:themeColor="text1"/>
          <w:kern w:val="0"/>
          <w:sz w:val="24"/>
          <w:szCs w:val="24"/>
        </w:rPr>
        <w:t>Hypertension</w:t>
      </w:r>
      <w:r w:rsidRPr="00955F72">
        <w:rPr>
          <w:rFonts w:cs="Calibri"/>
          <w:color w:val="000000" w:themeColor="text1"/>
          <w:kern w:val="0"/>
          <w:sz w:val="24"/>
          <w:szCs w:val="24"/>
        </w:rPr>
        <w:t xml:space="preserve">. </w:t>
      </w:r>
      <w:r w:rsidRPr="00955F72">
        <w:rPr>
          <w:rFonts w:cs="Calibri"/>
          <w:b/>
          <w:color w:val="000000" w:themeColor="text1"/>
          <w:kern w:val="0"/>
          <w:sz w:val="24"/>
          <w:szCs w:val="24"/>
        </w:rPr>
        <w:t xml:space="preserve">63 </w:t>
      </w:r>
      <w:r w:rsidRPr="00955F72">
        <w:rPr>
          <w:rFonts w:cs="Calibri"/>
          <w:color w:val="000000" w:themeColor="text1"/>
          <w:kern w:val="0"/>
          <w:sz w:val="24"/>
          <w:szCs w:val="24"/>
        </w:rPr>
        <w:t>(5), 1063-1069</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2014).</w:t>
      </w:r>
    </w:p>
    <w:p w14:paraId="2A7089A9" w14:textId="0A25C2A0" w:rsidR="00A55175" w:rsidRPr="00955F72" w:rsidRDefault="00A55175" w:rsidP="00A5517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 xml:space="preserve">9 Zhang, S. H., Reddick, R. L., </w:t>
      </w:r>
      <w:proofErr w:type="spellStart"/>
      <w:r w:rsidRPr="00955F72">
        <w:rPr>
          <w:rFonts w:cs="Calibri"/>
          <w:color w:val="000000" w:themeColor="text1"/>
          <w:kern w:val="0"/>
          <w:sz w:val="24"/>
          <w:szCs w:val="24"/>
        </w:rPr>
        <w:t>Piedrahita</w:t>
      </w:r>
      <w:proofErr w:type="spellEnd"/>
      <w:r w:rsidRPr="00955F72">
        <w:rPr>
          <w:rFonts w:cs="Calibri"/>
          <w:color w:val="000000" w:themeColor="text1"/>
          <w:kern w:val="0"/>
          <w:sz w:val="24"/>
          <w:szCs w:val="24"/>
        </w:rPr>
        <w:t>, J. A.</w:t>
      </w:r>
      <w:proofErr w:type="gramStart"/>
      <w:r w:rsidR="00F57A07">
        <w:rPr>
          <w:rFonts w:cs="Calibri"/>
          <w:color w:val="000000" w:themeColor="text1"/>
          <w:kern w:val="0"/>
          <w:sz w:val="24"/>
          <w:szCs w:val="24"/>
        </w:rPr>
        <w:t xml:space="preserve">, </w:t>
      </w:r>
      <w:r w:rsidRPr="00955F72">
        <w:rPr>
          <w:rFonts w:cs="Calibri"/>
          <w:color w:val="000000" w:themeColor="text1"/>
          <w:kern w:val="0"/>
          <w:sz w:val="24"/>
          <w:szCs w:val="24"/>
        </w:rPr>
        <w:t xml:space="preserve"> Maeda</w:t>
      </w:r>
      <w:proofErr w:type="gramEnd"/>
      <w:r w:rsidRPr="00955F72">
        <w:rPr>
          <w:rFonts w:cs="Calibri"/>
          <w:color w:val="000000" w:themeColor="text1"/>
          <w:kern w:val="0"/>
          <w:sz w:val="24"/>
          <w:szCs w:val="24"/>
        </w:rPr>
        <w:t>, N. Spontaneous Hypercholesterolemia and Arterial Lesions in Mice Lacking Apolipoprotein E</w:t>
      </w:r>
      <w:r w:rsidRPr="00955F72">
        <w:rPr>
          <w:rFonts w:cs="Calibri" w:hint="eastAsia"/>
          <w:color w:val="000000" w:themeColor="text1"/>
          <w:kern w:val="0"/>
          <w:sz w:val="24"/>
          <w:szCs w:val="24"/>
        </w:rPr>
        <w:t>.</w:t>
      </w:r>
      <w:r w:rsidRPr="00955F72">
        <w:rPr>
          <w:rFonts w:cs="Calibri"/>
          <w:color w:val="000000" w:themeColor="text1"/>
          <w:kern w:val="0"/>
          <w:sz w:val="24"/>
          <w:szCs w:val="24"/>
        </w:rPr>
        <w:t xml:space="preserve"> </w:t>
      </w:r>
      <w:r w:rsidRPr="00955F72">
        <w:rPr>
          <w:rFonts w:cs="Calibri"/>
          <w:i/>
          <w:color w:val="000000" w:themeColor="text1"/>
          <w:kern w:val="0"/>
          <w:sz w:val="24"/>
          <w:szCs w:val="24"/>
        </w:rPr>
        <w:t>Science</w:t>
      </w:r>
      <w:r w:rsidRPr="00955F72">
        <w:rPr>
          <w:rFonts w:cs="Calibri"/>
          <w:color w:val="000000" w:themeColor="text1"/>
          <w:kern w:val="0"/>
          <w:sz w:val="24"/>
          <w:szCs w:val="24"/>
        </w:rPr>
        <w:t xml:space="preserve">. </w:t>
      </w:r>
      <w:r w:rsidRPr="00955F72">
        <w:rPr>
          <w:rFonts w:cs="Calibri"/>
          <w:b/>
          <w:color w:val="000000" w:themeColor="text1"/>
          <w:kern w:val="0"/>
          <w:sz w:val="24"/>
          <w:szCs w:val="24"/>
        </w:rPr>
        <w:t>258</w:t>
      </w:r>
      <w:r w:rsidRPr="00955F72">
        <w:rPr>
          <w:rFonts w:cs="Calibri"/>
          <w:color w:val="000000" w:themeColor="text1"/>
          <w:kern w:val="0"/>
          <w:sz w:val="24"/>
          <w:szCs w:val="24"/>
        </w:rPr>
        <w:t xml:space="preserve"> (5081), 468-471</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 xml:space="preserve">1992). </w:t>
      </w:r>
    </w:p>
    <w:p w14:paraId="3A5DF0F6" w14:textId="7DB3BFBF" w:rsidR="00A55175" w:rsidRPr="00955F72" w:rsidRDefault="00A55175" w:rsidP="00A5517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10 Nakashima, Y., Plump, A. S., Raines, E. W., Breslow, J. L.</w:t>
      </w:r>
      <w:r w:rsidR="00F57A07">
        <w:rPr>
          <w:rFonts w:cs="Calibri"/>
          <w:color w:val="000000" w:themeColor="text1"/>
          <w:kern w:val="0"/>
          <w:sz w:val="24"/>
          <w:szCs w:val="24"/>
        </w:rPr>
        <w:t>,</w:t>
      </w:r>
      <w:r w:rsidRPr="00955F72">
        <w:rPr>
          <w:rFonts w:cs="Calibri"/>
          <w:color w:val="000000" w:themeColor="text1"/>
          <w:kern w:val="0"/>
          <w:sz w:val="24"/>
          <w:szCs w:val="24"/>
        </w:rPr>
        <w:t xml:space="preserve"> Ross, R.</w:t>
      </w:r>
      <w:r w:rsidRPr="00955F72">
        <w:rPr>
          <w:rFonts w:ascii="Times New Roman" w:hAnsi="Times New Roman"/>
          <w:b/>
          <w:bCs/>
          <w:color w:val="000000" w:themeColor="text1"/>
          <w:kern w:val="0"/>
          <w:sz w:val="40"/>
          <w:szCs w:val="40"/>
          <w:lang w:eastAsia="en-US"/>
        </w:rPr>
        <w:t xml:space="preserve"> </w:t>
      </w:r>
      <w:proofErr w:type="spellStart"/>
      <w:r w:rsidRPr="00955F72">
        <w:rPr>
          <w:rFonts w:cs="Calibri"/>
          <w:bCs/>
          <w:color w:val="000000" w:themeColor="text1"/>
          <w:kern w:val="0"/>
          <w:sz w:val="24"/>
          <w:szCs w:val="24"/>
        </w:rPr>
        <w:t>ApoE</w:t>
      </w:r>
      <w:proofErr w:type="spellEnd"/>
      <w:r w:rsidRPr="00955F72">
        <w:rPr>
          <w:rFonts w:cs="Calibri"/>
          <w:bCs/>
          <w:color w:val="000000" w:themeColor="text1"/>
          <w:kern w:val="0"/>
          <w:sz w:val="24"/>
          <w:szCs w:val="24"/>
        </w:rPr>
        <w:t>-Deficient Mice Develop Lesions of All Phases of Atherosclerosis Throughout the Arterial Tree.</w:t>
      </w:r>
      <w:r w:rsidRPr="00955F72">
        <w:rPr>
          <w:rFonts w:cs="Calibri"/>
          <w:color w:val="000000" w:themeColor="text1"/>
          <w:kern w:val="0"/>
          <w:sz w:val="24"/>
          <w:szCs w:val="24"/>
        </w:rPr>
        <w:t xml:space="preserve"> </w:t>
      </w:r>
      <w:r w:rsidRPr="00955F72">
        <w:rPr>
          <w:rFonts w:cs="Calibri"/>
          <w:i/>
          <w:color w:val="000000" w:themeColor="text1"/>
          <w:kern w:val="0"/>
          <w:sz w:val="24"/>
          <w:szCs w:val="24"/>
        </w:rPr>
        <w:t>Arteriosclerosis and Thrombosis</w:t>
      </w:r>
      <w:r w:rsidRPr="00955F72">
        <w:rPr>
          <w:rFonts w:cs="Calibri"/>
          <w:color w:val="000000" w:themeColor="text1"/>
          <w:kern w:val="0"/>
          <w:sz w:val="24"/>
          <w:szCs w:val="24"/>
        </w:rPr>
        <w:t xml:space="preserve">. </w:t>
      </w:r>
      <w:r w:rsidRPr="00955F72">
        <w:rPr>
          <w:rFonts w:cs="Calibri"/>
          <w:b/>
          <w:color w:val="000000" w:themeColor="text1"/>
          <w:kern w:val="0"/>
          <w:sz w:val="24"/>
          <w:szCs w:val="24"/>
        </w:rPr>
        <w:t xml:space="preserve">14 </w:t>
      </w:r>
      <w:r w:rsidRPr="00955F72">
        <w:rPr>
          <w:rFonts w:cs="Calibri"/>
          <w:color w:val="000000" w:themeColor="text1"/>
          <w:kern w:val="0"/>
          <w:sz w:val="24"/>
          <w:szCs w:val="24"/>
        </w:rPr>
        <w:t>(1), 133-140</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1994).</w:t>
      </w:r>
    </w:p>
    <w:p w14:paraId="40F1DBAB" w14:textId="77777777"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11</w:t>
      </w:r>
      <w:r w:rsidR="00B01645" w:rsidRPr="00955F72">
        <w:rPr>
          <w:rFonts w:cs="Calibri"/>
          <w:color w:val="000000" w:themeColor="text1"/>
          <w:kern w:val="0"/>
          <w:sz w:val="24"/>
          <w:szCs w:val="24"/>
        </w:rPr>
        <w:t xml:space="preserve"> </w:t>
      </w:r>
      <w:proofErr w:type="spellStart"/>
      <w:r w:rsidR="00B01645" w:rsidRPr="00955F72">
        <w:rPr>
          <w:rFonts w:cs="Calibri"/>
          <w:color w:val="000000" w:themeColor="text1"/>
          <w:kern w:val="0"/>
          <w:sz w:val="24"/>
          <w:szCs w:val="24"/>
        </w:rPr>
        <w:t>Ström</w:t>
      </w:r>
      <w:proofErr w:type="spellEnd"/>
      <w:r w:rsidR="00B01645" w:rsidRPr="00955F72">
        <w:rPr>
          <w:rFonts w:cs="Calibri"/>
          <w:color w:val="000000" w:themeColor="text1"/>
          <w:kern w:val="0"/>
          <w:sz w:val="24"/>
          <w:szCs w:val="24"/>
        </w:rPr>
        <w:t xml:space="preserve">, J.O., </w:t>
      </w:r>
      <w:proofErr w:type="spellStart"/>
      <w:r w:rsidR="00B01645" w:rsidRPr="00955F72">
        <w:rPr>
          <w:rFonts w:cs="Calibri"/>
          <w:color w:val="000000" w:themeColor="text1"/>
          <w:kern w:val="0"/>
          <w:sz w:val="24"/>
          <w:szCs w:val="24"/>
        </w:rPr>
        <w:t>Theodorsson</w:t>
      </w:r>
      <w:proofErr w:type="spellEnd"/>
      <w:r w:rsidR="00B01645" w:rsidRPr="00955F72">
        <w:rPr>
          <w:rFonts w:cs="Calibri"/>
          <w:color w:val="000000" w:themeColor="text1"/>
          <w:kern w:val="0"/>
          <w:sz w:val="24"/>
          <w:szCs w:val="24"/>
        </w:rPr>
        <w:t xml:space="preserve">, A., </w:t>
      </w:r>
      <w:proofErr w:type="spellStart"/>
      <w:r w:rsidR="00B01645" w:rsidRPr="00955F72">
        <w:rPr>
          <w:rFonts w:cs="Calibri"/>
          <w:color w:val="000000" w:themeColor="text1"/>
          <w:kern w:val="0"/>
          <w:sz w:val="24"/>
          <w:szCs w:val="24"/>
        </w:rPr>
        <w:t>Ingberg</w:t>
      </w:r>
      <w:proofErr w:type="spellEnd"/>
      <w:r w:rsidR="00B01645" w:rsidRPr="00955F72">
        <w:rPr>
          <w:rFonts w:cs="Calibri"/>
          <w:color w:val="000000" w:themeColor="text1"/>
          <w:kern w:val="0"/>
          <w:sz w:val="24"/>
          <w:szCs w:val="24"/>
        </w:rPr>
        <w:t xml:space="preserve">, E., Isaksson, I.M., </w:t>
      </w:r>
      <w:proofErr w:type="spellStart"/>
      <w:r w:rsidR="00B01645" w:rsidRPr="00955F72">
        <w:rPr>
          <w:rFonts w:cs="Calibri"/>
          <w:color w:val="000000" w:themeColor="text1"/>
          <w:kern w:val="0"/>
          <w:sz w:val="24"/>
          <w:szCs w:val="24"/>
        </w:rPr>
        <w:t>Theodorsson</w:t>
      </w:r>
      <w:proofErr w:type="spellEnd"/>
      <w:r w:rsidR="00B01645" w:rsidRPr="00955F72">
        <w:rPr>
          <w:rFonts w:cs="Calibri"/>
          <w:color w:val="000000" w:themeColor="text1"/>
          <w:kern w:val="0"/>
          <w:sz w:val="24"/>
          <w:szCs w:val="24"/>
        </w:rPr>
        <w:t>, E. Ovariectomy and 17-</w:t>
      </w:r>
      <w:r w:rsidR="00B01645" w:rsidRPr="00955F72">
        <w:rPr>
          <w:rFonts w:cs="Calibri"/>
          <w:color w:val="000000" w:themeColor="text1"/>
          <w:kern w:val="0"/>
          <w:sz w:val="24"/>
          <w:szCs w:val="24"/>
        </w:rPr>
        <w:lastRenderedPageBreak/>
        <w:t xml:space="preserve">estradiol Replacement in Rats and Mice: A Visual Demonstration. </w:t>
      </w:r>
      <w:r w:rsidR="00B01645" w:rsidRPr="00955F72">
        <w:rPr>
          <w:rFonts w:cs="Calibri"/>
          <w:i/>
          <w:color w:val="000000" w:themeColor="text1"/>
          <w:kern w:val="0"/>
          <w:sz w:val="24"/>
          <w:szCs w:val="24"/>
        </w:rPr>
        <w:t>Journal of Visualized Experiments.</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64</w:t>
      </w:r>
      <w:r w:rsidR="00B01645" w:rsidRPr="00955F72">
        <w:rPr>
          <w:rFonts w:cs="Calibri"/>
          <w:color w:val="000000" w:themeColor="text1"/>
          <w:kern w:val="0"/>
          <w:sz w:val="24"/>
          <w:szCs w:val="24"/>
        </w:rPr>
        <w:t xml:space="preserve"> (e4013), 1-4 (2012).</w:t>
      </w:r>
    </w:p>
    <w:p w14:paraId="198501D8" w14:textId="73CFF194" w:rsidR="00B01645" w:rsidRPr="00955F72" w:rsidRDefault="00B01645"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1</w:t>
      </w:r>
      <w:r w:rsidR="004B5821" w:rsidRPr="00955F72">
        <w:rPr>
          <w:rFonts w:cs="Calibri"/>
          <w:color w:val="000000" w:themeColor="text1"/>
          <w:kern w:val="0"/>
          <w:sz w:val="24"/>
          <w:szCs w:val="24"/>
        </w:rPr>
        <w:t>2</w:t>
      </w:r>
      <w:r w:rsidRPr="00955F72">
        <w:rPr>
          <w:rFonts w:cs="Calibri"/>
          <w:color w:val="000000" w:themeColor="text1"/>
          <w:kern w:val="0"/>
          <w:sz w:val="24"/>
          <w:szCs w:val="24"/>
        </w:rPr>
        <w:t xml:space="preserve"> Rossouw, J. E. et al. Risks and benefits of estrogen plus progestin in healthy postmenopausal women: principal results From the Women's Health Initiative randomized controlled trial. </w:t>
      </w:r>
      <w:r w:rsidRPr="00955F72">
        <w:rPr>
          <w:rFonts w:cs="Calibri"/>
          <w:i/>
          <w:color w:val="000000" w:themeColor="text1"/>
          <w:kern w:val="0"/>
          <w:sz w:val="24"/>
          <w:szCs w:val="24"/>
        </w:rPr>
        <w:t>The Journal of the American Medical Association</w:t>
      </w:r>
      <w:r w:rsidRPr="00955F72">
        <w:rPr>
          <w:rFonts w:cs="Calibri"/>
          <w:color w:val="000000" w:themeColor="text1"/>
          <w:kern w:val="0"/>
          <w:sz w:val="24"/>
          <w:szCs w:val="24"/>
        </w:rPr>
        <w:t xml:space="preserve">. </w:t>
      </w:r>
      <w:r w:rsidRPr="00955F72">
        <w:rPr>
          <w:rFonts w:cs="Calibri"/>
          <w:b/>
          <w:color w:val="000000" w:themeColor="text1"/>
          <w:kern w:val="0"/>
          <w:sz w:val="24"/>
          <w:szCs w:val="24"/>
        </w:rPr>
        <w:t>288</w:t>
      </w:r>
      <w:r w:rsidRPr="00955F72">
        <w:rPr>
          <w:rFonts w:cs="Calibri"/>
          <w:color w:val="000000" w:themeColor="text1"/>
          <w:kern w:val="0"/>
          <w:sz w:val="24"/>
          <w:szCs w:val="24"/>
        </w:rPr>
        <w:t xml:space="preserve"> (3), 321-333</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2002).</w:t>
      </w:r>
    </w:p>
    <w:p w14:paraId="1EA48354" w14:textId="0B73A9E3" w:rsidR="00B01645" w:rsidRPr="00955F72" w:rsidRDefault="00B01645"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1</w:t>
      </w:r>
      <w:r w:rsidR="004B5821" w:rsidRPr="00955F72">
        <w:rPr>
          <w:rFonts w:cs="Calibri"/>
          <w:color w:val="000000" w:themeColor="text1"/>
          <w:kern w:val="0"/>
          <w:sz w:val="24"/>
          <w:szCs w:val="24"/>
        </w:rPr>
        <w:t>3</w:t>
      </w:r>
      <w:r w:rsidRPr="00955F72">
        <w:rPr>
          <w:rFonts w:cs="Calibri"/>
          <w:color w:val="000000" w:themeColor="text1"/>
          <w:kern w:val="0"/>
          <w:sz w:val="24"/>
          <w:szCs w:val="24"/>
        </w:rPr>
        <w:t xml:space="preserve"> </w:t>
      </w:r>
      <w:proofErr w:type="spellStart"/>
      <w:r w:rsidRPr="00955F72">
        <w:rPr>
          <w:rFonts w:cs="Calibri"/>
          <w:color w:val="000000" w:themeColor="text1"/>
          <w:kern w:val="0"/>
          <w:sz w:val="24"/>
          <w:szCs w:val="24"/>
        </w:rPr>
        <w:t>Kumle</w:t>
      </w:r>
      <w:proofErr w:type="spellEnd"/>
      <w:r w:rsidRPr="00955F72">
        <w:rPr>
          <w:rFonts w:cs="Calibri"/>
          <w:color w:val="000000" w:themeColor="text1"/>
          <w:kern w:val="0"/>
          <w:sz w:val="24"/>
          <w:szCs w:val="24"/>
        </w:rPr>
        <w:t xml:space="preserve">, M. Declining breast cancer incidence and decreased HRT use. </w:t>
      </w:r>
      <w:r w:rsidRPr="00955F72">
        <w:rPr>
          <w:rFonts w:cs="Calibri"/>
          <w:i/>
          <w:color w:val="000000" w:themeColor="text1"/>
          <w:kern w:val="0"/>
          <w:sz w:val="24"/>
          <w:szCs w:val="24"/>
        </w:rPr>
        <w:t>Lancet</w:t>
      </w:r>
      <w:r w:rsidRPr="00955F72">
        <w:rPr>
          <w:rFonts w:cs="Calibri"/>
          <w:color w:val="000000" w:themeColor="text1"/>
          <w:kern w:val="0"/>
          <w:sz w:val="24"/>
          <w:szCs w:val="24"/>
        </w:rPr>
        <w:t xml:space="preserve">. </w:t>
      </w:r>
      <w:r w:rsidRPr="00955F72">
        <w:rPr>
          <w:rFonts w:cs="Calibri"/>
          <w:b/>
          <w:color w:val="000000" w:themeColor="text1"/>
          <w:kern w:val="0"/>
          <w:sz w:val="24"/>
          <w:szCs w:val="24"/>
        </w:rPr>
        <w:t xml:space="preserve">372 </w:t>
      </w:r>
      <w:r w:rsidRPr="00955F72">
        <w:rPr>
          <w:rFonts w:cs="Calibri"/>
          <w:color w:val="000000" w:themeColor="text1"/>
          <w:kern w:val="0"/>
          <w:sz w:val="24"/>
          <w:szCs w:val="24"/>
        </w:rPr>
        <w:t>(9639), 608-610</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2008).</w:t>
      </w:r>
    </w:p>
    <w:p w14:paraId="284EE869" w14:textId="6F492B53" w:rsidR="00B01645" w:rsidRPr="00955F72" w:rsidRDefault="00B01645"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1</w:t>
      </w:r>
      <w:r w:rsidR="004B5821" w:rsidRPr="00955F72">
        <w:rPr>
          <w:rFonts w:cs="Calibri"/>
          <w:color w:val="000000" w:themeColor="text1"/>
          <w:kern w:val="0"/>
          <w:sz w:val="24"/>
          <w:szCs w:val="24"/>
        </w:rPr>
        <w:t>4</w:t>
      </w:r>
      <w:r w:rsidRPr="00955F72">
        <w:rPr>
          <w:rFonts w:cs="Calibri"/>
          <w:color w:val="000000" w:themeColor="text1"/>
          <w:kern w:val="0"/>
          <w:sz w:val="24"/>
          <w:szCs w:val="24"/>
        </w:rPr>
        <w:t xml:space="preserve"> Jager, W. et al. A randomized comparison of triptorelin and tamoxifen as treatment of progressive ovarian cancer. </w:t>
      </w:r>
      <w:r w:rsidRPr="00955F72">
        <w:rPr>
          <w:rFonts w:cs="Calibri"/>
          <w:i/>
          <w:color w:val="000000" w:themeColor="text1"/>
          <w:kern w:val="0"/>
          <w:sz w:val="24"/>
          <w:szCs w:val="24"/>
        </w:rPr>
        <w:t>Anticancer Research</w:t>
      </w:r>
      <w:r w:rsidRPr="00955F72">
        <w:rPr>
          <w:rFonts w:cs="Calibri"/>
          <w:color w:val="000000" w:themeColor="text1"/>
          <w:kern w:val="0"/>
          <w:sz w:val="24"/>
          <w:szCs w:val="24"/>
        </w:rPr>
        <w:t xml:space="preserve">. </w:t>
      </w:r>
      <w:r w:rsidRPr="00955F72">
        <w:rPr>
          <w:rFonts w:cs="Calibri"/>
          <w:b/>
          <w:color w:val="000000" w:themeColor="text1"/>
          <w:kern w:val="0"/>
          <w:sz w:val="24"/>
          <w:szCs w:val="24"/>
        </w:rPr>
        <w:t>15</w:t>
      </w:r>
      <w:r w:rsidRPr="00955F72">
        <w:rPr>
          <w:rFonts w:cs="Calibri"/>
          <w:color w:val="000000" w:themeColor="text1"/>
          <w:kern w:val="0"/>
          <w:sz w:val="24"/>
          <w:szCs w:val="24"/>
        </w:rPr>
        <w:t xml:space="preserve"> (6B), 2639-2642</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1995).</w:t>
      </w:r>
    </w:p>
    <w:p w14:paraId="7636D524" w14:textId="32389E41" w:rsidR="00B01645" w:rsidRPr="00955F72" w:rsidRDefault="00B01645"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1</w:t>
      </w:r>
      <w:r w:rsidR="004B5821" w:rsidRPr="00955F72">
        <w:rPr>
          <w:rFonts w:cs="Calibri"/>
          <w:color w:val="000000" w:themeColor="text1"/>
          <w:kern w:val="0"/>
          <w:sz w:val="24"/>
          <w:szCs w:val="24"/>
        </w:rPr>
        <w:t>5</w:t>
      </w:r>
      <w:r w:rsidRPr="00955F72">
        <w:rPr>
          <w:rFonts w:cs="Calibri"/>
          <w:color w:val="000000" w:themeColor="text1"/>
          <w:kern w:val="0"/>
          <w:sz w:val="24"/>
          <w:szCs w:val="24"/>
        </w:rPr>
        <w:t xml:space="preserve"> </w:t>
      </w:r>
      <w:proofErr w:type="spellStart"/>
      <w:r w:rsidRPr="00955F72">
        <w:rPr>
          <w:rFonts w:cs="Calibri"/>
          <w:color w:val="000000" w:themeColor="text1"/>
          <w:kern w:val="0"/>
          <w:sz w:val="24"/>
          <w:szCs w:val="24"/>
        </w:rPr>
        <w:t>Bhathena</w:t>
      </w:r>
      <w:proofErr w:type="spellEnd"/>
      <w:r w:rsidRPr="00955F72">
        <w:rPr>
          <w:rFonts w:cs="Calibri"/>
          <w:color w:val="000000" w:themeColor="text1"/>
          <w:kern w:val="0"/>
          <w:sz w:val="24"/>
          <w:szCs w:val="24"/>
        </w:rPr>
        <w:t>, S. J.</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 xml:space="preserve">Velasquez, M. T. Beneficial role of dietary phytoestrogens in obesity and diabetes. </w:t>
      </w:r>
      <w:r w:rsidRPr="00955F72">
        <w:rPr>
          <w:rFonts w:cs="Calibri"/>
          <w:i/>
          <w:color w:val="000000" w:themeColor="text1"/>
          <w:kern w:val="0"/>
          <w:sz w:val="24"/>
          <w:szCs w:val="24"/>
        </w:rPr>
        <w:t>The American Journal of Clinical Nutrition</w:t>
      </w:r>
      <w:r w:rsidRPr="00955F72">
        <w:rPr>
          <w:rFonts w:cs="Calibri"/>
          <w:color w:val="000000" w:themeColor="text1"/>
          <w:kern w:val="0"/>
          <w:sz w:val="24"/>
          <w:szCs w:val="24"/>
        </w:rPr>
        <w:t xml:space="preserve">. </w:t>
      </w:r>
      <w:r w:rsidRPr="00955F72">
        <w:rPr>
          <w:rFonts w:cs="Calibri"/>
          <w:b/>
          <w:color w:val="000000" w:themeColor="text1"/>
          <w:kern w:val="0"/>
          <w:sz w:val="24"/>
          <w:szCs w:val="24"/>
        </w:rPr>
        <w:t>76</w:t>
      </w:r>
      <w:r w:rsidRPr="00955F72">
        <w:rPr>
          <w:rFonts w:cs="Calibri"/>
          <w:color w:val="000000" w:themeColor="text1"/>
          <w:kern w:val="0"/>
          <w:sz w:val="24"/>
          <w:szCs w:val="24"/>
        </w:rPr>
        <w:t xml:space="preserve"> (6), 1191-1201</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2002).</w:t>
      </w:r>
    </w:p>
    <w:p w14:paraId="309BAD7B" w14:textId="411BFAFB" w:rsidR="00B01645" w:rsidRPr="00955F72" w:rsidRDefault="00B01645"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1</w:t>
      </w:r>
      <w:r w:rsidR="004B5821" w:rsidRPr="00955F72">
        <w:rPr>
          <w:rFonts w:cs="Calibri"/>
          <w:color w:val="000000" w:themeColor="text1"/>
          <w:kern w:val="0"/>
          <w:sz w:val="24"/>
          <w:szCs w:val="24"/>
        </w:rPr>
        <w:t>6</w:t>
      </w:r>
      <w:r w:rsidRPr="00955F72">
        <w:rPr>
          <w:rFonts w:cs="Calibri"/>
          <w:color w:val="000000" w:themeColor="text1"/>
          <w:kern w:val="0"/>
          <w:sz w:val="24"/>
          <w:szCs w:val="24"/>
        </w:rPr>
        <w:t xml:space="preserve"> Wang, L., </w:t>
      </w:r>
      <w:proofErr w:type="spellStart"/>
      <w:r w:rsidRPr="00955F72">
        <w:rPr>
          <w:rFonts w:cs="Calibri"/>
          <w:color w:val="000000" w:themeColor="text1"/>
          <w:kern w:val="0"/>
          <w:sz w:val="24"/>
          <w:szCs w:val="24"/>
        </w:rPr>
        <w:t>Qiu</w:t>
      </w:r>
      <w:proofErr w:type="spellEnd"/>
      <w:r w:rsidRPr="00955F72">
        <w:rPr>
          <w:rFonts w:cs="Calibri"/>
          <w:color w:val="000000" w:themeColor="text1"/>
          <w:kern w:val="0"/>
          <w:sz w:val="24"/>
          <w:szCs w:val="24"/>
        </w:rPr>
        <w:t>, X. M., Hao, Q., Li, D. J. Anti-inflammatory effects of a Chinese herbal medicine in atherosclerosis via estrogen receptor beta mediating nitric oxide production and NF-</w:t>
      </w:r>
      <w:proofErr w:type="spellStart"/>
      <w:r w:rsidRPr="00955F72">
        <w:rPr>
          <w:rFonts w:cs="Calibri"/>
          <w:color w:val="000000" w:themeColor="text1"/>
          <w:kern w:val="0"/>
          <w:sz w:val="24"/>
          <w:szCs w:val="24"/>
        </w:rPr>
        <w:t>kappaB</w:t>
      </w:r>
      <w:proofErr w:type="spellEnd"/>
      <w:r w:rsidRPr="00955F72">
        <w:rPr>
          <w:rFonts w:cs="Calibri"/>
          <w:color w:val="000000" w:themeColor="text1"/>
          <w:kern w:val="0"/>
          <w:sz w:val="24"/>
          <w:szCs w:val="24"/>
        </w:rPr>
        <w:t xml:space="preserve"> suppression in endothelial cells. </w:t>
      </w:r>
      <w:r w:rsidRPr="00955F72">
        <w:rPr>
          <w:rFonts w:cs="Calibri"/>
          <w:i/>
          <w:color w:val="000000" w:themeColor="text1"/>
          <w:kern w:val="0"/>
          <w:sz w:val="24"/>
          <w:szCs w:val="24"/>
        </w:rPr>
        <w:t>Cell Death and Disease.</w:t>
      </w:r>
      <w:r w:rsidRPr="00955F72">
        <w:rPr>
          <w:rFonts w:cs="Calibri"/>
          <w:color w:val="000000" w:themeColor="text1"/>
          <w:kern w:val="0"/>
          <w:sz w:val="24"/>
          <w:szCs w:val="24"/>
        </w:rPr>
        <w:t xml:space="preserve"> </w:t>
      </w:r>
      <w:r w:rsidRPr="00955F72">
        <w:rPr>
          <w:rFonts w:cs="Calibri"/>
          <w:b/>
          <w:color w:val="000000" w:themeColor="text1"/>
          <w:kern w:val="0"/>
          <w:sz w:val="24"/>
          <w:szCs w:val="24"/>
        </w:rPr>
        <w:t>4</w:t>
      </w:r>
      <w:r w:rsidRPr="00955F72">
        <w:rPr>
          <w:rFonts w:cs="Calibri"/>
          <w:color w:val="000000" w:themeColor="text1"/>
          <w:kern w:val="0"/>
          <w:sz w:val="24"/>
          <w:szCs w:val="24"/>
        </w:rPr>
        <w:t xml:space="preserve"> (e551), 1-13</w:t>
      </w:r>
      <w:r w:rsidR="00F57A07" w:rsidRPr="00F57A07">
        <w:rPr>
          <w:rFonts w:cs="Calibri"/>
          <w:color w:val="000000" w:themeColor="text1"/>
          <w:kern w:val="0"/>
          <w:sz w:val="24"/>
          <w:szCs w:val="24"/>
        </w:rPr>
        <w:t xml:space="preserve"> (</w:t>
      </w:r>
      <w:r w:rsidRPr="00955F72">
        <w:rPr>
          <w:rFonts w:cs="Calibri"/>
          <w:color w:val="000000" w:themeColor="text1"/>
          <w:kern w:val="0"/>
          <w:sz w:val="24"/>
          <w:szCs w:val="24"/>
        </w:rPr>
        <w:t>2013).</w:t>
      </w:r>
    </w:p>
    <w:p w14:paraId="5F5B14A2" w14:textId="69784114"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17</w:t>
      </w:r>
      <w:r w:rsidR="00B01645" w:rsidRPr="00955F72">
        <w:rPr>
          <w:rFonts w:cs="Calibri"/>
          <w:color w:val="000000" w:themeColor="text1"/>
          <w:kern w:val="0"/>
          <w:sz w:val="24"/>
          <w:szCs w:val="24"/>
        </w:rPr>
        <w:t xml:space="preserve"> Xiao, J., Wang, N. L., Sun, B., Cai, G. P. Estrogen receptor mediates the effects of </w:t>
      </w:r>
      <w:proofErr w:type="spellStart"/>
      <w:r w:rsidR="00B01645" w:rsidRPr="00955F72">
        <w:rPr>
          <w:rFonts w:cs="Calibri"/>
          <w:color w:val="000000" w:themeColor="text1"/>
          <w:kern w:val="0"/>
          <w:sz w:val="24"/>
          <w:szCs w:val="24"/>
        </w:rPr>
        <w:t>pseudoprotodiocsin</w:t>
      </w:r>
      <w:proofErr w:type="spellEnd"/>
      <w:r w:rsidR="00B01645" w:rsidRPr="00955F72">
        <w:rPr>
          <w:rFonts w:cs="Calibri"/>
          <w:color w:val="000000" w:themeColor="text1"/>
          <w:kern w:val="0"/>
          <w:sz w:val="24"/>
          <w:szCs w:val="24"/>
        </w:rPr>
        <w:t xml:space="preserve"> on adipogenesis in 3T3-L1 cells. </w:t>
      </w:r>
      <w:r w:rsidR="00B01645" w:rsidRPr="00955F72">
        <w:rPr>
          <w:rFonts w:cs="Calibri"/>
          <w:bCs/>
          <w:i/>
          <w:iCs/>
          <w:color w:val="000000" w:themeColor="text1"/>
          <w:kern w:val="0"/>
          <w:sz w:val="24"/>
          <w:szCs w:val="24"/>
          <w:lang w:val="en"/>
        </w:rPr>
        <w:t>American Journal of Physiology-Cell Physiology</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299</w:t>
      </w:r>
      <w:r w:rsidR="00B01645" w:rsidRPr="00955F72">
        <w:rPr>
          <w:rFonts w:cs="Calibri"/>
          <w:color w:val="000000" w:themeColor="text1"/>
          <w:kern w:val="0"/>
          <w:sz w:val="24"/>
          <w:szCs w:val="24"/>
        </w:rPr>
        <w:t xml:space="preserve"> (1), C128-C138</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2010).</w:t>
      </w:r>
    </w:p>
    <w:p w14:paraId="44337998" w14:textId="45658A8F"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18</w:t>
      </w:r>
      <w:r w:rsidR="00B01645" w:rsidRPr="00955F72">
        <w:rPr>
          <w:rFonts w:cs="Calibri"/>
          <w:color w:val="000000" w:themeColor="text1"/>
          <w:kern w:val="0"/>
          <w:sz w:val="24"/>
          <w:szCs w:val="24"/>
        </w:rPr>
        <w:t xml:space="preserve"> </w:t>
      </w:r>
      <w:proofErr w:type="spellStart"/>
      <w:r w:rsidR="00B01645" w:rsidRPr="00955F72">
        <w:rPr>
          <w:rFonts w:cs="Calibri"/>
          <w:color w:val="000000" w:themeColor="text1"/>
          <w:kern w:val="0"/>
          <w:sz w:val="24"/>
          <w:szCs w:val="24"/>
        </w:rPr>
        <w:t>Guivarc'h</w:t>
      </w:r>
      <w:proofErr w:type="spellEnd"/>
      <w:r w:rsidR="00B01645" w:rsidRPr="00955F72">
        <w:rPr>
          <w:rFonts w:cs="Calibri"/>
          <w:color w:val="000000" w:themeColor="text1"/>
          <w:kern w:val="0"/>
          <w:sz w:val="24"/>
          <w:szCs w:val="24"/>
        </w:rPr>
        <w:t xml:space="preserve">, E. et al. Predominant Role of Nuclear Versus Membrane Estrogen Receptor alpha in Arterial Protection: Implications for Estrogen Receptor alpha Modulation in Cardiovascular Prevention/Safety. </w:t>
      </w:r>
      <w:r w:rsidR="00B01645" w:rsidRPr="00955F72">
        <w:rPr>
          <w:rFonts w:cs="Calibri"/>
          <w:i/>
          <w:color w:val="000000" w:themeColor="text1"/>
          <w:kern w:val="0"/>
          <w:sz w:val="24"/>
          <w:szCs w:val="24"/>
        </w:rPr>
        <w:t>Journal of the American Heart Association</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7</w:t>
      </w:r>
      <w:r w:rsidR="00B01645" w:rsidRPr="00955F72">
        <w:rPr>
          <w:rFonts w:cs="Calibri"/>
          <w:color w:val="000000" w:themeColor="text1"/>
          <w:kern w:val="0"/>
          <w:sz w:val="24"/>
          <w:szCs w:val="24"/>
        </w:rPr>
        <w:t xml:space="preserve"> (13), 1-17</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2018).</w:t>
      </w:r>
    </w:p>
    <w:p w14:paraId="05CCA7E5" w14:textId="0514438E"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19</w:t>
      </w:r>
      <w:r w:rsidR="00B01645" w:rsidRPr="00955F72">
        <w:rPr>
          <w:rFonts w:cs="Calibri"/>
          <w:color w:val="000000" w:themeColor="text1"/>
          <w:kern w:val="0"/>
          <w:sz w:val="24"/>
          <w:szCs w:val="24"/>
        </w:rPr>
        <w:t xml:space="preserve"> Osako, M. K</w:t>
      </w:r>
      <w:r w:rsidR="00F57A07">
        <w:rPr>
          <w:rFonts w:cs="Calibri"/>
          <w:color w:val="000000" w:themeColor="text1"/>
          <w:kern w:val="0"/>
          <w:sz w:val="24"/>
          <w:szCs w:val="24"/>
        </w:rPr>
        <w:t>.</w:t>
      </w:r>
      <w:r w:rsidR="00B01645" w:rsidRPr="00955F72">
        <w:rPr>
          <w:rFonts w:cs="Calibri"/>
          <w:color w:val="000000" w:themeColor="text1"/>
          <w:kern w:val="0"/>
          <w:sz w:val="24"/>
          <w:szCs w:val="24"/>
        </w:rPr>
        <w:t xml:space="preserve"> et al. Estrogen</w:t>
      </w:r>
      <w:r w:rsidR="00E22B71">
        <w:rPr>
          <w:rFonts w:cs="Calibri"/>
          <w:color w:val="000000" w:themeColor="text1"/>
          <w:kern w:val="0"/>
          <w:sz w:val="24"/>
          <w:szCs w:val="24"/>
        </w:rPr>
        <w:t xml:space="preserve"> </w:t>
      </w:r>
      <w:r w:rsidR="00B01645" w:rsidRPr="00955F72">
        <w:rPr>
          <w:rFonts w:cs="Calibri"/>
          <w:color w:val="000000" w:themeColor="text1"/>
          <w:kern w:val="0"/>
          <w:sz w:val="24"/>
          <w:szCs w:val="24"/>
        </w:rPr>
        <w:t>inhibits vascular calcification via vascular RANKL system: common mechanism of</w:t>
      </w:r>
      <w:r w:rsidR="00E22B71">
        <w:rPr>
          <w:rFonts w:cs="Calibri"/>
          <w:color w:val="000000" w:themeColor="text1"/>
          <w:kern w:val="0"/>
          <w:sz w:val="24"/>
          <w:szCs w:val="24"/>
        </w:rPr>
        <w:t xml:space="preserve"> </w:t>
      </w:r>
      <w:r w:rsidR="00B01645" w:rsidRPr="00955F72">
        <w:rPr>
          <w:rFonts w:cs="Calibri"/>
          <w:color w:val="000000" w:themeColor="text1"/>
          <w:kern w:val="0"/>
          <w:sz w:val="24"/>
          <w:szCs w:val="24"/>
        </w:rPr>
        <w:t xml:space="preserve">osteoporosis and vascular calcification. </w:t>
      </w:r>
      <w:r w:rsidR="00B01645" w:rsidRPr="00955F72">
        <w:rPr>
          <w:rFonts w:cs="Calibri"/>
          <w:i/>
          <w:color w:val="000000" w:themeColor="text1"/>
          <w:kern w:val="0"/>
          <w:sz w:val="24"/>
          <w:szCs w:val="24"/>
        </w:rPr>
        <w:t>Circulation Research</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 xml:space="preserve">107 </w:t>
      </w:r>
      <w:r w:rsidR="00B01645" w:rsidRPr="00955F72">
        <w:rPr>
          <w:rFonts w:cs="Calibri"/>
          <w:color w:val="000000" w:themeColor="text1"/>
          <w:kern w:val="0"/>
          <w:sz w:val="24"/>
          <w:szCs w:val="24"/>
        </w:rPr>
        <w:t>(4), 466­475</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2010).</w:t>
      </w:r>
    </w:p>
    <w:p w14:paraId="1751B058" w14:textId="721FD4F0"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20</w:t>
      </w:r>
      <w:r w:rsidR="00B01645" w:rsidRPr="00955F72">
        <w:rPr>
          <w:rFonts w:cs="Calibri"/>
          <w:color w:val="000000" w:themeColor="text1"/>
          <w:kern w:val="0"/>
          <w:sz w:val="24"/>
          <w:szCs w:val="24"/>
        </w:rPr>
        <w:t xml:space="preserve"> Ivanova, A. et al. Screening of some saponins and phenolic components of Tribulus </w:t>
      </w:r>
      <w:proofErr w:type="spellStart"/>
      <w:r w:rsidR="00B01645" w:rsidRPr="00955F72">
        <w:rPr>
          <w:rFonts w:cs="Calibri"/>
          <w:color w:val="000000" w:themeColor="text1"/>
          <w:kern w:val="0"/>
          <w:sz w:val="24"/>
          <w:szCs w:val="24"/>
        </w:rPr>
        <w:t>terrestris</w:t>
      </w:r>
      <w:proofErr w:type="spellEnd"/>
      <w:r w:rsidR="00B01645" w:rsidRPr="00955F72">
        <w:rPr>
          <w:rFonts w:cs="Calibri"/>
          <w:color w:val="000000" w:themeColor="text1"/>
          <w:kern w:val="0"/>
          <w:sz w:val="24"/>
          <w:szCs w:val="24"/>
        </w:rPr>
        <w:t xml:space="preserve"> and Smilax </w:t>
      </w:r>
      <w:proofErr w:type="spellStart"/>
      <w:r w:rsidR="00B01645" w:rsidRPr="00955F72">
        <w:rPr>
          <w:rFonts w:cs="Calibri"/>
          <w:color w:val="000000" w:themeColor="text1"/>
          <w:kern w:val="0"/>
          <w:sz w:val="24"/>
          <w:szCs w:val="24"/>
        </w:rPr>
        <w:t>excelsa</w:t>
      </w:r>
      <w:proofErr w:type="spellEnd"/>
      <w:r w:rsidR="00B01645" w:rsidRPr="00955F72">
        <w:rPr>
          <w:rFonts w:cs="Calibri"/>
          <w:color w:val="000000" w:themeColor="text1"/>
          <w:kern w:val="0"/>
          <w:sz w:val="24"/>
          <w:szCs w:val="24"/>
        </w:rPr>
        <w:t xml:space="preserve"> as MDR modulators.</w:t>
      </w:r>
      <w:r w:rsidR="00B01645" w:rsidRPr="00955F72">
        <w:rPr>
          <w:rFonts w:cs="Calibri"/>
          <w:i/>
          <w:color w:val="000000" w:themeColor="text1"/>
          <w:kern w:val="0"/>
          <w:sz w:val="24"/>
          <w:szCs w:val="24"/>
        </w:rPr>
        <w:t xml:space="preserve"> </w:t>
      </w:r>
      <w:r w:rsidR="00146708" w:rsidRPr="00146708">
        <w:rPr>
          <w:rFonts w:cs="Calibri"/>
          <w:color w:val="000000" w:themeColor="text1"/>
          <w:kern w:val="0"/>
          <w:sz w:val="24"/>
          <w:szCs w:val="24"/>
        </w:rPr>
        <w:t>In vivo</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23</w:t>
      </w:r>
      <w:r w:rsidR="00B01645" w:rsidRPr="00955F72">
        <w:rPr>
          <w:rFonts w:cs="Calibri"/>
          <w:color w:val="000000" w:themeColor="text1"/>
          <w:kern w:val="0"/>
          <w:sz w:val="24"/>
          <w:szCs w:val="24"/>
        </w:rPr>
        <w:t xml:space="preserve"> (4), 545-550</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2009).</w:t>
      </w:r>
    </w:p>
    <w:p w14:paraId="33E6E3A1" w14:textId="04989988"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21</w:t>
      </w:r>
      <w:r w:rsidR="00B01645" w:rsidRPr="00955F72">
        <w:rPr>
          <w:rFonts w:cs="Calibri"/>
          <w:color w:val="000000" w:themeColor="text1"/>
          <w:kern w:val="0"/>
          <w:sz w:val="24"/>
          <w:szCs w:val="24"/>
        </w:rPr>
        <w:t xml:space="preserve"> Xiao, J., Zhu, T., Yin, Y. Z.</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 xml:space="preserve">Sun, B. </w:t>
      </w:r>
      <w:proofErr w:type="spellStart"/>
      <w:r w:rsidR="00B01645" w:rsidRPr="00955F72">
        <w:rPr>
          <w:rFonts w:cs="Calibri"/>
          <w:color w:val="000000" w:themeColor="text1"/>
          <w:kern w:val="0"/>
          <w:sz w:val="24"/>
          <w:szCs w:val="24"/>
        </w:rPr>
        <w:t>Notoginsenoside</w:t>
      </w:r>
      <w:proofErr w:type="spellEnd"/>
      <w:r w:rsidR="00B01645" w:rsidRPr="00955F72">
        <w:rPr>
          <w:rFonts w:cs="Calibri"/>
          <w:color w:val="000000" w:themeColor="text1"/>
          <w:kern w:val="0"/>
          <w:sz w:val="24"/>
          <w:szCs w:val="24"/>
        </w:rPr>
        <w:t xml:space="preserve"> R1, a unique constituent of Panax </w:t>
      </w:r>
      <w:proofErr w:type="spellStart"/>
      <w:r w:rsidR="00B01645" w:rsidRPr="00955F72">
        <w:rPr>
          <w:rFonts w:cs="Calibri"/>
          <w:color w:val="000000" w:themeColor="text1"/>
          <w:kern w:val="0"/>
          <w:sz w:val="24"/>
          <w:szCs w:val="24"/>
        </w:rPr>
        <w:t>notoginseng</w:t>
      </w:r>
      <w:proofErr w:type="spellEnd"/>
      <w:r w:rsidR="00B01645" w:rsidRPr="00955F72">
        <w:rPr>
          <w:rFonts w:cs="Calibri"/>
          <w:color w:val="000000" w:themeColor="text1"/>
          <w:kern w:val="0"/>
          <w:sz w:val="24"/>
          <w:szCs w:val="24"/>
        </w:rPr>
        <w:t xml:space="preserve">, blinds proinflammatory monocytes to protect against cardiac hypertrophy in </w:t>
      </w:r>
      <w:proofErr w:type="spellStart"/>
      <w:proofErr w:type="gramStart"/>
      <w:r w:rsidR="00B01645" w:rsidRPr="00955F72">
        <w:rPr>
          <w:rFonts w:cs="Calibri"/>
          <w:color w:val="000000" w:themeColor="text1"/>
          <w:kern w:val="0"/>
          <w:sz w:val="24"/>
          <w:szCs w:val="24"/>
        </w:rPr>
        <w:t>ApoE</w:t>
      </w:r>
      <w:proofErr w:type="spellEnd"/>
      <w:r w:rsidR="00B01645" w:rsidRPr="00955F72">
        <w:rPr>
          <w:rFonts w:cs="Calibri"/>
          <w:color w:val="000000" w:themeColor="text1"/>
          <w:kern w:val="0"/>
          <w:sz w:val="24"/>
          <w:szCs w:val="24"/>
        </w:rPr>
        <w:t>(</w:t>
      </w:r>
      <w:proofErr w:type="gramEnd"/>
      <w:r w:rsidR="00B01645" w:rsidRPr="00955F72">
        <w:rPr>
          <w:rFonts w:cs="Calibri"/>
          <w:color w:val="000000" w:themeColor="text1"/>
          <w:kern w:val="0"/>
          <w:sz w:val="24"/>
          <w:szCs w:val="24"/>
        </w:rPr>
        <w:t xml:space="preserve">-/-) mice. </w:t>
      </w:r>
      <w:r w:rsidR="00B01645" w:rsidRPr="00955F72">
        <w:rPr>
          <w:rFonts w:cs="Calibri"/>
          <w:i/>
          <w:color w:val="000000" w:themeColor="text1"/>
          <w:kern w:val="0"/>
          <w:sz w:val="24"/>
          <w:szCs w:val="24"/>
        </w:rPr>
        <w:t>European Journal of Pharmacology</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 xml:space="preserve">833 </w:t>
      </w:r>
      <w:r w:rsidR="00B01645" w:rsidRPr="00955F72">
        <w:rPr>
          <w:rFonts w:cs="Calibri"/>
          <w:color w:val="000000" w:themeColor="text1"/>
          <w:kern w:val="0"/>
          <w:sz w:val="24"/>
          <w:szCs w:val="24"/>
        </w:rPr>
        <w:t>(15), 441-450</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2018).</w:t>
      </w:r>
    </w:p>
    <w:p w14:paraId="3BB77227" w14:textId="49CDC1D6"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22</w:t>
      </w:r>
      <w:r w:rsidR="00B01645" w:rsidRPr="00955F72">
        <w:rPr>
          <w:rFonts w:cs="Calibri"/>
          <w:color w:val="000000" w:themeColor="text1"/>
          <w:kern w:val="0"/>
          <w:sz w:val="24"/>
          <w:szCs w:val="24"/>
        </w:rPr>
        <w:t xml:space="preserve"> Sun, B., Xiao, J., Sun, X. B.</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 xml:space="preserve">Wu, Y. </w:t>
      </w:r>
      <w:proofErr w:type="spellStart"/>
      <w:r w:rsidR="00B01645" w:rsidRPr="00955F72">
        <w:rPr>
          <w:rFonts w:cs="Calibri"/>
          <w:color w:val="000000" w:themeColor="text1"/>
          <w:kern w:val="0"/>
          <w:sz w:val="24"/>
          <w:szCs w:val="24"/>
        </w:rPr>
        <w:t>Notoginsenoside</w:t>
      </w:r>
      <w:proofErr w:type="spellEnd"/>
      <w:r w:rsidR="00B01645" w:rsidRPr="00955F72">
        <w:rPr>
          <w:rFonts w:cs="Calibri"/>
          <w:color w:val="000000" w:themeColor="text1"/>
          <w:kern w:val="0"/>
          <w:sz w:val="24"/>
          <w:szCs w:val="24"/>
        </w:rPr>
        <w:t xml:space="preserve"> R1 attenuates cardiac dysfunction in </w:t>
      </w:r>
      <w:proofErr w:type="spellStart"/>
      <w:r w:rsidR="00B01645" w:rsidRPr="00955F72">
        <w:rPr>
          <w:rFonts w:cs="Calibri"/>
          <w:color w:val="000000" w:themeColor="text1"/>
          <w:kern w:val="0"/>
          <w:sz w:val="24"/>
          <w:szCs w:val="24"/>
        </w:rPr>
        <w:t>endotoxemic</w:t>
      </w:r>
      <w:proofErr w:type="spellEnd"/>
      <w:r w:rsidR="00B01645" w:rsidRPr="00955F72">
        <w:rPr>
          <w:rFonts w:cs="Calibri"/>
          <w:color w:val="000000" w:themeColor="text1"/>
          <w:kern w:val="0"/>
          <w:sz w:val="24"/>
          <w:szCs w:val="24"/>
        </w:rPr>
        <w:t xml:space="preserve"> mice: an insight into </w:t>
      </w:r>
      <w:proofErr w:type="spellStart"/>
      <w:r w:rsidR="00B01645" w:rsidRPr="00955F72">
        <w:rPr>
          <w:rFonts w:cs="Calibri"/>
          <w:color w:val="000000" w:themeColor="text1"/>
          <w:kern w:val="0"/>
          <w:sz w:val="24"/>
          <w:szCs w:val="24"/>
        </w:rPr>
        <w:t>oestrogen</w:t>
      </w:r>
      <w:proofErr w:type="spellEnd"/>
      <w:r w:rsidR="00B01645" w:rsidRPr="00955F72">
        <w:rPr>
          <w:rFonts w:cs="Calibri"/>
          <w:color w:val="000000" w:themeColor="text1"/>
          <w:kern w:val="0"/>
          <w:sz w:val="24"/>
          <w:szCs w:val="24"/>
        </w:rPr>
        <w:t xml:space="preserve"> receptor activation and PI3K/</w:t>
      </w:r>
      <w:proofErr w:type="spellStart"/>
      <w:r w:rsidR="00B01645" w:rsidRPr="00955F72">
        <w:rPr>
          <w:rFonts w:cs="Calibri"/>
          <w:color w:val="000000" w:themeColor="text1"/>
          <w:kern w:val="0"/>
          <w:sz w:val="24"/>
          <w:szCs w:val="24"/>
        </w:rPr>
        <w:t>Akt</w:t>
      </w:r>
      <w:proofErr w:type="spellEnd"/>
      <w:r w:rsidR="00B01645" w:rsidRPr="00955F72">
        <w:rPr>
          <w:rFonts w:cs="Calibri"/>
          <w:color w:val="000000" w:themeColor="text1"/>
          <w:kern w:val="0"/>
          <w:sz w:val="24"/>
          <w:szCs w:val="24"/>
        </w:rPr>
        <w:t xml:space="preserve"> </w:t>
      </w:r>
      <w:proofErr w:type="spellStart"/>
      <w:r w:rsidR="00B01645" w:rsidRPr="00955F72">
        <w:rPr>
          <w:rFonts w:cs="Calibri"/>
          <w:color w:val="000000" w:themeColor="text1"/>
          <w:kern w:val="0"/>
          <w:sz w:val="24"/>
          <w:szCs w:val="24"/>
        </w:rPr>
        <w:t>signalling</w:t>
      </w:r>
      <w:proofErr w:type="spellEnd"/>
      <w:r w:rsidR="00B01645" w:rsidRPr="00955F72">
        <w:rPr>
          <w:rFonts w:cs="Calibri"/>
          <w:color w:val="000000" w:themeColor="text1"/>
          <w:kern w:val="0"/>
          <w:sz w:val="24"/>
          <w:szCs w:val="24"/>
        </w:rPr>
        <w:t xml:space="preserve">. </w:t>
      </w:r>
      <w:r w:rsidR="00B01645" w:rsidRPr="00955F72">
        <w:rPr>
          <w:rFonts w:cs="Calibri"/>
          <w:i/>
          <w:color w:val="000000" w:themeColor="text1"/>
          <w:kern w:val="0"/>
          <w:sz w:val="24"/>
          <w:szCs w:val="24"/>
        </w:rPr>
        <w:t>British Journal of Pharmacology</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168</w:t>
      </w:r>
      <w:r w:rsidR="00B01645" w:rsidRPr="00955F72">
        <w:rPr>
          <w:rFonts w:cs="Calibri"/>
          <w:color w:val="000000" w:themeColor="text1"/>
          <w:kern w:val="0"/>
          <w:sz w:val="24"/>
          <w:szCs w:val="24"/>
        </w:rPr>
        <w:t xml:space="preserve"> (7), 1758-1770</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2013).</w:t>
      </w:r>
    </w:p>
    <w:p w14:paraId="07A313C5" w14:textId="7592026F"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23</w:t>
      </w:r>
      <w:r w:rsidR="00B01645" w:rsidRPr="00955F72">
        <w:rPr>
          <w:rFonts w:cs="Calibri"/>
          <w:color w:val="000000" w:themeColor="text1"/>
          <w:kern w:val="0"/>
          <w:sz w:val="24"/>
          <w:szCs w:val="24"/>
        </w:rPr>
        <w:t xml:space="preserve"> Adams, M. R. et al. Inhibition of coronary artery atherosclerosis by 17-beta estradiol in ovariectomized monkeys. Lack of an effect of added progesterone. </w:t>
      </w:r>
      <w:r w:rsidR="00B01645" w:rsidRPr="00955F72">
        <w:rPr>
          <w:rFonts w:cs="Calibri"/>
          <w:i/>
          <w:color w:val="000000" w:themeColor="text1"/>
          <w:kern w:val="0"/>
          <w:sz w:val="24"/>
          <w:szCs w:val="24"/>
        </w:rPr>
        <w:t>Arteriosclerosis</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 xml:space="preserve">10 </w:t>
      </w:r>
      <w:r w:rsidR="00B01645" w:rsidRPr="00955F72">
        <w:rPr>
          <w:rFonts w:cs="Calibri"/>
          <w:color w:val="000000" w:themeColor="text1"/>
          <w:kern w:val="0"/>
          <w:sz w:val="24"/>
          <w:szCs w:val="24"/>
        </w:rPr>
        <w:t>(6), 1051-1057</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1990).</w:t>
      </w:r>
    </w:p>
    <w:p w14:paraId="163A18A1" w14:textId="7D745867"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24</w:t>
      </w:r>
      <w:r w:rsidR="00B01645" w:rsidRPr="00955F72">
        <w:rPr>
          <w:rFonts w:cs="Calibri"/>
          <w:color w:val="000000" w:themeColor="text1"/>
          <w:kern w:val="0"/>
          <w:sz w:val="24"/>
          <w:szCs w:val="24"/>
        </w:rPr>
        <w:t xml:space="preserve"> </w:t>
      </w:r>
      <w:proofErr w:type="spellStart"/>
      <w:r w:rsidR="00B01645" w:rsidRPr="00955F72">
        <w:rPr>
          <w:rFonts w:cs="Calibri"/>
          <w:color w:val="000000" w:themeColor="text1"/>
          <w:kern w:val="0"/>
          <w:sz w:val="24"/>
          <w:szCs w:val="24"/>
        </w:rPr>
        <w:t>Keaney</w:t>
      </w:r>
      <w:proofErr w:type="spellEnd"/>
      <w:r w:rsidR="00B01645" w:rsidRPr="00955F72">
        <w:rPr>
          <w:rFonts w:cs="Calibri"/>
          <w:color w:val="000000" w:themeColor="text1"/>
          <w:kern w:val="0"/>
          <w:sz w:val="24"/>
          <w:szCs w:val="24"/>
        </w:rPr>
        <w:t xml:space="preserve">, J. F., Jr. et al. 17 beta-estradiol preserves endothelial vasodilator function and limits low-density lipoprotein oxidation in hypercholesterolemic swine. </w:t>
      </w:r>
      <w:r w:rsidR="00B01645" w:rsidRPr="00955F72">
        <w:rPr>
          <w:rFonts w:cs="Calibri"/>
          <w:i/>
          <w:color w:val="000000" w:themeColor="text1"/>
          <w:kern w:val="0"/>
          <w:sz w:val="24"/>
          <w:szCs w:val="24"/>
        </w:rPr>
        <w:t>Circulation</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89</w:t>
      </w:r>
      <w:r w:rsidR="00B01645" w:rsidRPr="00955F72">
        <w:rPr>
          <w:rFonts w:cs="Calibri"/>
          <w:color w:val="000000" w:themeColor="text1"/>
          <w:kern w:val="0"/>
          <w:sz w:val="24"/>
          <w:szCs w:val="24"/>
        </w:rPr>
        <w:t xml:space="preserve"> (5), 2251-2259</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1994).</w:t>
      </w:r>
    </w:p>
    <w:p w14:paraId="4DCF8478" w14:textId="39191DF6"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25</w:t>
      </w:r>
      <w:r w:rsidR="00B01645" w:rsidRPr="00955F72">
        <w:rPr>
          <w:rFonts w:cs="Calibri"/>
          <w:color w:val="000000" w:themeColor="text1"/>
          <w:kern w:val="0"/>
          <w:sz w:val="24"/>
          <w:szCs w:val="24"/>
        </w:rPr>
        <w:t xml:space="preserve"> Nakashima, Y., Plump, A. S., Raines, E. W., Breslow, J. L.</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 xml:space="preserve">Ross, R. </w:t>
      </w:r>
      <w:proofErr w:type="spellStart"/>
      <w:r w:rsidR="00B01645" w:rsidRPr="00955F72">
        <w:rPr>
          <w:rFonts w:cs="Calibri"/>
          <w:color w:val="000000" w:themeColor="text1"/>
          <w:kern w:val="0"/>
          <w:sz w:val="24"/>
          <w:szCs w:val="24"/>
        </w:rPr>
        <w:t>ApoE</w:t>
      </w:r>
      <w:proofErr w:type="spellEnd"/>
      <w:r w:rsidR="00B01645" w:rsidRPr="00955F72">
        <w:rPr>
          <w:rFonts w:cs="Calibri"/>
          <w:color w:val="000000" w:themeColor="text1"/>
          <w:kern w:val="0"/>
          <w:sz w:val="24"/>
          <w:szCs w:val="24"/>
        </w:rPr>
        <w:t>-deficient mice develop lesions of all phases of atherosclerosis throughout the arterial tree.</w:t>
      </w:r>
      <w:r w:rsidR="00B01645" w:rsidRPr="00955F72">
        <w:rPr>
          <w:rFonts w:cs="Calibri"/>
          <w:color w:val="000000" w:themeColor="text1"/>
        </w:rPr>
        <w:t xml:space="preserve"> </w:t>
      </w:r>
      <w:r w:rsidR="00B01645" w:rsidRPr="00955F72">
        <w:rPr>
          <w:rFonts w:cs="Calibri"/>
          <w:i/>
          <w:color w:val="000000" w:themeColor="text1"/>
          <w:kern w:val="0"/>
          <w:sz w:val="24"/>
          <w:szCs w:val="24"/>
        </w:rPr>
        <w:t>Arteriosclerosis, Thrombosis, and Vascular Biology</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14</w:t>
      </w:r>
      <w:r w:rsidR="00B01645" w:rsidRPr="00955F72">
        <w:rPr>
          <w:rFonts w:cs="Calibri"/>
          <w:color w:val="000000" w:themeColor="text1"/>
          <w:kern w:val="0"/>
          <w:sz w:val="24"/>
          <w:szCs w:val="24"/>
        </w:rPr>
        <w:t xml:space="preserve"> (1), 133-140</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1994).</w:t>
      </w:r>
    </w:p>
    <w:p w14:paraId="2D19E156" w14:textId="5BA92E61"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26</w:t>
      </w:r>
      <w:r w:rsidR="00B01645" w:rsidRPr="00955F72">
        <w:rPr>
          <w:rFonts w:cs="Calibri"/>
          <w:color w:val="000000" w:themeColor="text1"/>
          <w:kern w:val="0"/>
          <w:sz w:val="24"/>
          <w:szCs w:val="24"/>
        </w:rPr>
        <w:t xml:space="preserve"> Saleh, T. M., Cribb, A. E.</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 xml:space="preserve">Connell, B. J. Estrogen-induced recovery of autonomic function after middle cerebral artery occlusion in male rats. </w:t>
      </w:r>
      <w:r w:rsidR="00B01645" w:rsidRPr="00955F72">
        <w:rPr>
          <w:rFonts w:cs="Calibri"/>
          <w:i/>
          <w:color w:val="000000" w:themeColor="text1"/>
          <w:kern w:val="0"/>
          <w:sz w:val="24"/>
          <w:szCs w:val="24"/>
        </w:rPr>
        <w:t>American Journal of Physiology</w:t>
      </w:r>
      <w:r w:rsidR="00B01645" w:rsidRPr="00955F72">
        <w:rPr>
          <w:rFonts w:cs="Calibri"/>
          <w:color w:val="000000" w:themeColor="text1"/>
        </w:rPr>
        <w:t xml:space="preserve"> </w:t>
      </w:r>
      <w:r w:rsidR="00B01645" w:rsidRPr="00955F72">
        <w:rPr>
          <w:rFonts w:cs="Calibri"/>
          <w:i/>
          <w:color w:val="000000" w:themeColor="text1"/>
          <w:kern w:val="0"/>
          <w:sz w:val="24"/>
          <w:szCs w:val="24"/>
        </w:rPr>
        <w:t>- Regulatory, Integrative and Comparative Physiology</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281</w:t>
      </w:r>
      <w:r w:rsidR="00B01645" w:rsidRPr="00955F72">
        <w:rPr>
          <w:rFonts w:cs="Calibri"/>
          <w:color w:val="000000" w:themeColor="text1"/>
          <w:kern w:val="0"/>
          <w:sz w:val="24"/>
          <w:szCs w:val="24"/>
        </w:rPr>
        <w:t xml:space="preserve"> (5), R1531-1539</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2001).</w:t>
      </w:r>
    </w:p>
    <w:p w14:paraId="54E66FBD" w14:textId="35F8A082"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27</w:t>
      </w:r>
      <w:r w:rsidR="00B01645" w:rsidRPr="00955F72">
        <w:rPr>
          <w:rFonts w:cs="Calibri"/>
          <w:color w:val="000000" w:themeColor="text1"/>
          <w:kern w:val="0"/>
          <w:sz w:val="24"/>
          <w:szCs w:val="24"/>
        </w:rPr>
        <w:t xml:space="preserve"> Bingham, D., Macrae, I. M.</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 xml:space="preserve">Carswell, H. V. Detrimental effects of 17beta-oestradiol after </w:t>
      </w:r>
      <w:r w:rsidR="00B01645" w:rsidRPr="00955F72">
        <w:rPr>
          <w:rFonts w:cs="Calibri"/>
          <w:color w:val="000000" w:themeColor="text1"/>
          <w:kern w:val="0"/>
          <w:sz w:val="24"/>
          <w:szCs w:val="24"/>
        </w:rPr>
        <w:lastRenderedPageBreak/>
        <w:t xml:space="preserve">permanent middle cerebral artery occlusion. </w:t>
      </w:r>
      <w:r w:rsidR="00B01645" w:rsidRPr="00955F72">
        <w:rPr>
          <w:rFonts w:cs="Calibri"/>
          <w:i/>
          <w:color w:val="000000" w:themeColor="text1"/>
          <w:kern w:val="0"/>
          <w:sz w:val="24"/>
          <w:szCs w:val="24"/>
        </w:rPr>
        <w:t>Journal of Cerebral Blood Flow &amp; Metabolism</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25</w:t>
      </w:r>
      <w:r w:rsidR="00B01645" w:rsidRPr="00955F72">
        <w:rPr>
          <w:rFonts w:cs="Calibri"/>
          <w:color w:val="000000" w:themeColor="text1"/>
          <w:kern w:val="0"/>
          <w:sz w:val="24"/>
          <w:szCs w:val="24"/>
        </w:rPr>
        <w:t xml:space="preserve"> (3), 414-420</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2005).</w:t>
      </w:r>
    </w:p>
    <w:p w14:paraId="27599B26" w14:textId="0DBF8183"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28</w:t>
      </w:r>
      <w:r w:rsidR="00B01645" w:rsidRPr="00955F72">
        <w:rPr>
          <w:rFonts w:cs="Calibri"/>
          <w:color w:val="000000" w:themeColor="text1"/>
          <w:kern w:val="0"/>
          <w:sz w:val="24"/>
          <w:szCs w:val="24"/>
        </w:rPr>
        <w:t xml:space="preserve"> </w:t>
      </w:r>
      <w:proofErr w:type="spellStart"/>
      <w:r w:rsidR="00B01645" w:rsidRPr="00955F72">
        <w:rPr>
          <w:rFonts w:cs="Calibri"/>
          <w:color w:val="000000" w:themeColor="text1"/>
          <w:kern w:val="0"/>
          <w:sz w:val="24"/>
          <w:szCs w:val="24"/>
        </w:rPr>
        <w:t>Pignoli</w:t>
      </w:r>
      <w:proofErr w:type="spellEnd"/>
      <w:r w:rsidR="00B01645" w:rsidRPr="00955F72">
        <w:rPr>
          <w:rFonts w:cs="Calibri"/>
          <w:color w:val="000000" w:themeColor="text1"/>
          <w:kern w:val="0"/>
          <w:sz w:val="24"/>
          <w:szCs w:val="24"/>
        </w:rPr>
        <w:t xml:space="preserve">, P., </w:t>
      </w:r>
      <w:proofErr w:type="spellStart"/>
      <w:r w:rsidR="00B01645" w:rsidRPr="00955F72">
        <w:rPr>
          <w:rFonts w:cs="Calibri"/>
          <w:color w:val="000000" w:themeColor="text1"/>
          <w:kern w:val="0"/>
          <w:sz w:val="24"/>
          <w:szCs w:val="24"/>
        </w:rPr>
        <w:t>Tremoli</w:t>
      </w:r>
      <w:proofErr w:type="spellEnd"/>
      <w:r w:rsidR="00B01645" w:rsidRPr="00955F72">
        <w:rPr>
          <w:rFonts w:cs="Calibri"/>
          <w:color w:val="000000" w:themeColor="text1"/>
          <w:kern w:val="0"/>
          <w:sz w:val="24"/>
          <w:szCs w:val="24"/>
        </w:rPr>
        <w:t xml:space="preserve">, E., </w:t>
      </w:r>
      <w:proofErr w:type="spellStart"/>
      <w:r w:rsidR="00B01645" w:rsidRPr="00955F72">
        <w:rPr>
          <w:rFonts w:cs="Calibri"/>
          <w:color w:val="000000" w:themeColor="text1"/>
          <w:kern w:val="0"/>
          <w:sz w:val="24"/>
          <w:szCs w:val="24"/>
        </w:rPr>
        <w:t>Poli</w:t>
      </w:r>
      <w:proofErr w:type="spellEnd"/>
      <w:r w:rsidR="00B01645" w:rsidRPr="00955F72">
        <w:rPr>
          <w:rFonts w:cs="Calibri"/>
          <w:color w:val="000000" w:themeColor="text1"/>
          <w:kern w:val="0"/>
          <w:sz w:val="24"/>
          <w:szCs w:val="24"/>
        </w:rPr>
        <w:t>, A., Oreste, P.</w:t>
      </w:r>
      <w:r w:rsidR="00F57A07" w:rsidRPr="00F57A07">
        <w:rPr>
          <w:rFonts w:cs="Calibri"/>
          <w:color w:val="000000" w:themeColor="text1"/>
          <w:kern w:val="0"/>
          <w:sz w:val="24"/>
          <w:szCs w:val="24"/>
        </w:rPr>
        <w:t xml:space="preserve">, </w:t>
      </w:r>
      <w:proofErr w:type="spellStart"/>
      <w:r w:rsidR="00B01645" w:rsidRPr="00955F72">
        <w:rPr>
          <w:rFonts w:cs="Calibri"/>
          <w:color w:val="000000" w:themeColor="text1"/>
          <w:kern w:val="0"/>
          <w:sz w:val="24"/>
          <w:szCs w:val="24"/>
        </w:rPr>
        <w:t>Paoletti</w:t>
      </w:r>
      <w:proofErr w:type="spellEnd"/>
      <w:r w:rsidR="00B01645" w:rsidRPr="00955F72">
        <w:rPr>
          <w:rFonts w:cs="Calibri"/>
          <w:color w:val="000000" w:themeColor="text1"/>
          <w:kern w:val="0"/>
          <w:sz w:val="24"/>
          <w:szCs w:val="24"/>
        </w:rPr>
        <w:t xml:space="preserve">, R. Intimal plus medial thickness of the arterial wall: a direct measurement with ultrasound imaging. </w:t>
      </w:r>
      <w:r w:rsidR="00B01645" w:rsidRPr="00955F72">
        <w:rPr>
          <w:rFonts w:cs="Calibri"/>
          <w:i/>
          <w:color w:val="000000" w:themeColor="text1"/>
          <w:kern w:val="0"/>
          <w:sz w:val="24"/>
          <w:szCs w:val="24"/>
        </w:rPr>
        <w:t>Circulation</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74</w:t>
      </w:r>
      <w:r w:rsidR="00B01645" w:rsidRPr="00955F72">
        <w:rPr>
          <w:rFonts w:cs="Calibri"/>
          <w:color w:val="000000" w:themeColor="text1"/>
          <w:kern w:val="0"/>
          <w:sz w:val="24"/>
          <w:szCs w:val="24"/>
        </w:rPr>
        <w:t xml:space="preserve"> (6), 1399-1406</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1986).</w:t>
      </w:r>
    </w:p>
    <w:p w14:paraId="33A1D374" w14:textId="2DBDD698"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29</w:t>
      </w:r>
      <w:r w:rsidR="00B01645" w:rsidRPr="00955F72">
        <w:rPr>
          <w:rFonts w:cs="Calibri"/>
          <w:color w:val="000000" w:themeColor="text1"/>
          <w:kern w:val="0"/>
          <w:sz w:val="24"/>
          <w:szCs w:val="24"/>
        </w:rPr>
        <w:t xml:space="preserve"> </w:t>
      </w:r>
      <w:proofErr w:type="spellStart"/>
      <w:r w:rsidR="00B01645" w:rsidRPr="00955F72">
        <w:rPr>
          <w:rFonts w:cs="Calibri"/>
          <w:color w:val="000000" w:themeColor="text1"/>
          <w:kern w:val="0"/>
          <w:sz w:val="24"/>
          <w:szCs w:val="24"/>
        </w:rPr>
        <w:t>Hodgin</w:t>
      </w:r>
      <w:proofErr w:type="spellEnd"/>
      <w:r w:rsidR="00B01645" w:rsidRPr="00955F72">
        <w:rPr>
          <w:rFonts w:cs="Calibri"/>
          <w:color w:val="000000" w:themeColor="text1"/>
          <w:kern w:val="0"/>
          <w:sz w:val="24"/>
          <w:szCs w:val="24"/>
        </w:rPr>
        <w:t>, J. B.</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 xml:space="preserve">Maeda, N. Minireview: estrogen and mouse models of atherosclerosis. </w:t>
      </w:r>
      <w:r w:rsidR="00B01645" w:rsidRPr="00955F72">
        <w:rPr>
          <w:rFonts w:cs="Calibri"/>
          <w:i/>
          <w:color w:val="000000" w:themeColor="text1"/>
          <w:kern w:val="0"/>
          <w:sz w:val="24"/>
          <w:szCs w:val="24"/>
        </w:rPr>
        <w:t>Endocrinology</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143</w:t>
      </w:r>
      <w:r w:rsidR="00B01645" w:rsidRPr="00955F72">
        <w:rPr>
          <w:rFonts w:cs="Calibri"/>
          <w:color w:val="000000" w:themeColor="text1"/>
          <w:kern w:val="0"/>
          <w:sz w:val="24"/>
          <w:szCs w:val="24"/>
        </w:rPr>
        <w:t xml:space="preserve"> (12), 4495-4501</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2002).</w:t>
      </w:r>
    </w:p>
    <w:p w14:paraId="6239CA07" w14:textId="66DE41AF" w:rsidR="00B01645"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30</w:t>
      </w:r>
      <w:r w:rsidR="00B01645" w:rsidRPr="00955F72">
        <w:rPr>
          <w:rFonts w:cs="Calibri"/>
          <w:color w:val="000000" w:themeColor="text1"/>
          <w:kern w:val="0"/>
          <w:sz w:val="24"/>
          <w:szCs w:val="24"/>
        </w:rPr>
        <w:t xml:space="preserve"> Bush, T. L. et al. Cardiovascular mortality and </w:t>
      </w:r>
      <w:proofErr w:type="spellStart"/>
      <w:r w:rsidR="00B01645" w:rsidRPr="00955F72">
        <w:rPr>
          <w:rFonts w:cs="Calibri"/>
          <w:color w:val="000000" w:themeColor="text1"/>
          <w:kern w:val="0"/>
          <w:sz w:val="24"/>
          <w:szCs w:val="24"/>
        </w:rPr>
        <w:t>noncontraceptive</w:t>
      </w:r>
      <w:proofErr w:type="spellEnd"/>
      <w:r w:rsidR="00B01645" w:rsidRPr="00955F72">
        <w:rPr>
          <w:rFonts w:cs="Calibri"/>
          <w:color w:val="000000" w:themeColor="text1"/>
          <w:kern w:val="0"/>
          <w:sz w:val="24"/>
          <w:szCs w:val="24"/>
        </w:rPr>
        <w:t xml:space="preserve"> use of estrogen in women: results from the Lipid Research Clinics Program Follow-up Study. </w:t>
      </w:r>
      <w:r w:rsidR="00B01645" w:rsidRPr="00955F72">
        <w:rPr>
          <w:rFonts w:cs="Calibri"/>
          <w:i/>
          <w:color w:val="000000" w:themeColor="text1"/>
          <w:kern w:val="0"/>
          <w:sz w:val="24"/>
          <w:szCs w:val="24"/>
        </w:rPr>
        <w:t>Circulation</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75</w:t>
      </w:r>
      <w:r w:rsidR="00B01645" w:rsidRPr="00955F72">
        <w:rPr>
          <w:rFonts w:cs="Calibri"/>
          <w:color w:val="000000" w:themeColor="text1"/>
          <w:kern w:val="0"/>
          <w:sz w:val="24"/>
          <w:szCs w:val="24"/>
        </w:rPr>
        <w:t xml:space="preserve"> (6), 1102-1109</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1987).</w:t>
      </w:r>
    </w:p>
    <w:p w14:paraId="5E0853EB" w14:textId="21FA1D83" w:rsidR="00F12A7F" w:rsidRPr="00955F72" w:rsidRDefault="004B5821" w:rsidP="00B01645">
      <w:pPr>
        <w:autoSpaceDE w:val="0"/>
        <w:autoSpaceDN w:val="0"/>
        <w:adjustRightInd w:val="0"/>
        <w:rPr>
          <w:rFonts w:cs="Calibri"/>
          <w:color w:val="000000" w:themeColor="text1"/>
          <w:kern w:val="0"/>
          <w:sz w:val="24"/>
          <w:szCs w:val="24"/>
        </w:rPr>
      </w:pPr>
      <w:r w:rsidRPr="00955F72">
        <w:rPr>
          <w:rFonts w:cs="Calibri"/>
          <w:color w:val="000000" w:themeColor="text1"/>
          <w:kern w:val="0"/>
          <w:sz w:val="24"/>
          <w:szCs w:val="24"/>
        </w:rPr>
        <w:t>31</w:t>
      </w:r>
      <w:r w:rsidR="00B01645" w:rsidRPr="00955F72">
        <w:rPr>
          <w:rFonts w:cs="Calibri"/>
          <w:color w:val="000000" w:themeColor="text1"/>
          <w:kern w:val="0"/>
          <w:sz w:val="24"/>
          <w:szCs w:val="24"/>
        </w:rPr>
        <w:t xml:space="preserve"> Marsh, M. M., Walker, V. R., Curtiss, L. K.</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 xml:space="preserve">Banka, C. L. Protection against atherosclerosis by estrogen is independent of plasma cholesterol levels in LDL receptor-deficient mice. </w:t>
      </w:r>
      <w:r w:rsidR="00B01645" w:rsidRPr="00955F72">
        <w:rPr>
          <w:rFonts w:cs="Calibri"/>
          <w:i/>
          <w:color w:val="000000" w:themeColor="text1"/>
          <w:kern w:val="0"/>
          <w:sz w:val="24"/>
          <w:szCs w:val="24"/>
        </w:rPr>
        <w:t>Journal of Lipid Research</w:t>
      </w:r>
      <w:r w:rsidR="00B01645" w:rsidRPr="00955F72">
        <w:rPr>
          <w:rFonts w:cs="Calibri"/>
          <w:color w:val="000000" w:themeColor="text1"/>
          <w:kern w:val="0"/>
          <w:sz w:val="24"/>
          <w:szCs w:val="24"/>
        </w:rPr>
        <w:t xml:space="preserve">. </w:t>
      </w:r>
      <w:r w:rsidR="00B01645" w:rsidRPr="00955F72">
        <w:rPr>
          <w:rFonts w:cs="Calibri"/>
          <w:b/>
          <w:color w:val="000000" w:themeColor="text1"/>
          <w:kern w:val="0"/>
          <w:sz w:val="24"/>
          <w:szCs w:val="24"/>
        </w:rPr>
        <w:t xml:space="preserve">40 </w:t>
      </w:r>
      <w:r w:rsidR="00B01645" w:rsidRPr="00955F72">
        <w:rPr>
          <w:rFonts w:cs="Calibri"/>
          <w:color w:val="000000" w:themeColor="text1"/>
          <w:kern w:val="0"/>
          <w:sz w:val="24"/>
          <w:szCs w:val="24"/>
        </w:rPr>
        <w:t>(5), 893-900</w:t>
      </w:r>
      <w:r w:rsidR="00F57A07" w:rsidRPr="00F57A07">
        <w:rPr>
          <w:rFonts w:cs="Calibri"/>
          <w:color w:val="000000" w:themeColor="text1"/>
          <w:kern w:val="0"/>
          <w:sz w:val="24"/>
          <w:szCs w:val="24"/>
        </w:rPr>
        <w:t xml:space="preserve"> (</w:t>
      </w:r>
      <w:r w:rsidR="00B01645" w:rsidRPr="00955F72">
        <w:rPr>
          <w:rFonts w:cs="Calibri"/>
          <w:color w:val="000000" w:themeColor="text1"/>
          <w:kern w:val="0"/>
          <w:sz w:val="24"/>
          <w:szCs w:val="24"/>
        </w:rPr>
        <w:t>1999).</w:t>
      </w:r>
      <w:bookmarkStart w:id="19" w:name="_GoBack"/>
      <w:bookmarkEnd w:id="19"/>
    </w:p>
    <w:sectPr w:rsidR="00F12A7F" w:rsidRPr="00955F72" w:rsidSect="00FA6608">
      <w:pgSz w:w="12240" w:h="15840"/>
      <w:pgMar w:top="1440" w:right="1440" w:bottom="1440" w:left="1440" w:header="720" w:footer="605" w:gutter="0"/>
      <w:lnNumType w:countBy="1" w:restart="continuous"/>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7A68B" w14:textId="77777777" w:rsidR="0021293F" w:rsidRDefault="0021293F">
      <w:r>
        <w:separator/>
      </w:r>
    </w:p>
  </w:endnote>
  <w:endnote w:type="continuationSeparator" w:id="0">
    <w:p w14:paraId="4C3E0E0C" w14:textId="77777777" w:rsidR="0021293F" w:rsidRDefault="0021293F">
      <w:r>
        <w:continuationSeparator/>
      </w:r>
    </w:p>
  </w:endnote>
  <w:endnote w:type="continuationNotice" w:id="1">
    <w:p w14:paraId="3DDA0284" w14:textId="77777777" w:rsidR="0021293F" w:rsidRDefault="00212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OTea1a7398">
    <w:altName w:val="DengXian"/>
    <w:panose1 w:val="00000000000000000000"/>
    <w:charset w:val="86"/>
    <w:family w:val="auto"/>
    <w:notTrueType/>
    <w:pitch w:val="default"/>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96122" w14:textId="77777777" w:rsidR="0021293F" w:rsidRDefault="0021293F">
      <w:r>
        <w:separator/>
      </w:r>
    </w:p>
  </w:footnote>
  <w:footnote w:type="continuationSeparator" w:id="0">
    <w:p w14:paraId="33441856" w14:textId="77777777" w:rsidR="0021293F" w:rsidRDefault="0021293F">
      <w:r>
        <w:continuationSeparator/>
      </w:r>
    </w:p>
  </w:footnote>
  <w:footnote w:type="continuationNotice" w:id="1">
    <w:p w14:paraId="342D9239" w14:textId="77777777" w:rsidR="0021293F" w:rsidRDefault="002129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63DA6"/>
    <w:multiLevelType w:val="multilevel"/>
    <w:tmpl w:val="F5EC040C"/>
    <w:lvl w:ilvl="0">
      <w:start w:val="1"/>
      <w:numFmt w:val="decimal"/>
      <w:lvlText w:val="%1."/>
      <w:lvlJc w:val="left"/>
      <w:pPr>
        <w:ind w:left="720" w:hanging="360"/>
      </w:pPr>
      <w:rPr>
        <w:rFonts w:ascii="Calibri" w:hAnsi="Calibri" w:cs="Times New Roman" w:hint="default"/>
        <w:b/>
      </w:rPr>
    </w:lvl>
    <w:lvl w:ilvl="1">
      <w:start w:val="1"/>
      <w:numFmt w:val="decimal"/>
      <w:isLgl/>
      <w:lvlText w:val="%1.%2."/>
      <w:lvlJc w:val="left"/>
      <w:pPr>
        <w:ind w:left="1080" w:hanging="720"/>
      </w:pPr>
      <w:rPr>
        <w:rFonts w:ascii="Calibri" w:hAnsi="Calibri" w:cs="Times New Roman" w:hint="default"/>
      </w:rPr>
    </w:lvl>
    <w:lvl w:ilvl="2">
      <w:start w:val="1"/>
      <w:numFmt w:val="decimal"/>
      <w:isLgl/>
      <w:lvlText w:val="%1.%2.%3."/>
      <w:lvlJc w:val="left"/>
      <w:pPr>
        <w:ind w:left="1440" w:hanging="1080"/>
      </w:pPr>
      <w:rPr>
        <w:rFonts w:ascii="Calibri" w:hAnsi="Calibri" w:cs="Times New Roman" w:hint="default"/>
      </w:rPr>
    </w:lvl>
    <w:lvl w:ilvl="3">
      <w:start w:val="1"/>
      <w:numFmt w:val="decimal"/>
      <w:isLgl/>
      <w:lvlText w:val="%1.%2.%3.%4."/>
      <w:lvlJc w:val="left"/>
      <w:pPr>
        <w:ind w:left="1800" w:hanging="1440"/>
      </w:pPr>
      <w:rPr>
        <w:rFonts w:ascii="Calibri" w:hAnsi="Calibri" w:cs="Times New Roman" w:hint="default"/>
      </w:rPr>
    </w:lvl>
    <w:lvl w:ilvl="4">
      <w:start w:val="1"/>
      <w:numFmt w:val="decimal"/>
      <w:isLgl/>
      <w:lvlText w:val="%1.%2.%3.%4.%5."/>
      <w:lvlJc w:val="left"/>
      <w:pPr>
        <w:ind w:left="1800" w:hanging="1440"/>
      </w:pPr>
      <w:rPr>
        <w:rFonts w:ascii="Calibri" w:hAnsi="Calibri" w:cs="Times New Roman" w:hint="default"/>
      </w:rPr>
    </w:lvl>
    <w:lvl w:ilvl="5">
      <w:start w:val="1"/>
      <w:numFmt w:val="decimal"/>
      <w:isLgl/>
      <w:lvlText w:val="%1.%2.%3.%4.%5.%6."/>
      <w:lvlJc w:val="left"/>
      <w:pPr>
        <w:ind w:left="2160" w:hanging="1800"/>
      </w:pPr>
      <w:rPr>
        <w:rFonts w:ascii="Calibri" w:hAnsi="Calibri" w:cs="Times New Roman" w:hint="default"/>
      </w:rPr>
    </w:lvl>
    <w:lvl w:ilvl="6">
      <w:start w:val="1"/>
      <w:numFmt w:val="decimal"/>
      <w:isLgl/>
      <w:lvlText w:val="%1.%2.%3.%4.%5.%6.%7."/>
      <w:lvlJc w:val="left"/>
      <w:pPr>
        <w:ind w:left="2520" w:hanging="2160"/>
      </w:pPr>
      <w:rPr>
        <w:rFonts w:ascii="Calibri" w:hAnsi="Calibri" w:cs="Times New Roman" w:hint="default"/>
      </w:rPr>
    </w:lvl>
    <w:lvl w:ilvl="7">
      <w:start w:val="1"/>
      <w:numFmt w:val="decimal"/>
      <w:isLgl/>
      <w:lvlText w:val="%1.%2.%3.%4.%5.%6.%7.%8."/>
      <w:lvlJc w:val="left"/>
      <w:pPr>
        <w:ind w:left="2880" w:hanging="2520"/>
      </w:pPr>
      <w:rPr>
        <w:rFonts w:ascii="Calibri" w:hAnsi="Calibri" w:cs="Times New Roman" w:hint="default"/>
      </w:rPr>
    </w:lvl>
    <w:lvl w:ilvl="8">
      <w:start w:val="1"/>
      <w:numFmt w:val="decimal"/>
      <w:isLgl/>
      <w:lvlText w:val="%1.%2.%3.%4.%5.%6.%7.%8.%9."/>
      <w:lvlJc w:val="left"/>
      <w:pPr>
        <w:ind w:left="3240" w:hanging="2880"/>
      </w:pPr>
      <w:rPr>
        <w:rFonts w:ascii="Calibri" w:hAnsi="Calibri" w:cs="Times New Roman" w:hint="default"/>
      </w:rPr>
    </w:lvl>
  </w:abstractNum>
  <w:abstractNum w:abstractNumId="1" w15:restartNumberingAfterBreak="0">
    <w:nsid w:val="50BC0439"/>
    <w:multiLevelType w:val="hybridMultilevel"/>
    <w:tmpl w:val="78EC7212"/>
    <w:lvl w:ilvl="0" w:tplc="B80879B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58EA5CB7"/>
    <w:multiLevelType w:val="hybridMultilevel"/>
    <w:tmpl w:val="B2448654"/>
    <w:lvl w:ilvl="0" w:tplc="54E695D0">
      <w:start w:val="1"/>
      <w:numFmt w:val="decimal"/>
      <w:lvlText w:val="%1."/>
      <w:lvlJc w:val="left"/>
      <w:pPr>
        <w:ind w:left="780" w:hanging="360"/>
      </w:pPr>
      <w:rPr>
        <w:rFonts w:ascii="Calibri" w:hAnsi="Calibri" w:cs="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7C7909A9"/>
    <w:multiLevelType w:val="multilevel"/>
    <w:tmpl w:val="E4148428"/>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15D"/>
    <w:rsid w:val="00000416"/>
    <w:rsid w:val="00002BA6"/>
    <w:rsid w:val="00004691"/>
    <w:rsid w:val="000048EB"/>
    <w:rsid w:val="000161EB"/>
    <w:rsid w:val="00016FC0"/>
    <w:rsid w:val="00017BB2"/>
    <w:rsid w:val="00021F5E"/>
    <w:rsid w:val="00023E3D"/>
    <w:rsid w:val="000268DD"/>
    <w:rsid w:val="00041B32"/>
    <w:rsid w:val="000525E3"/>
    <w:rsid w:val="00063B22"/>
    <w:rsid w:val="00066019"/>
    <w:rsid w:val="00070D0C"/>
    <w:rsid w:val="0007418F"/>
    <w:rsid w:val="00076C09"/>
    <w:rsid w:val="00076DC6"/>
    <w:rsid w:val="00082F6C"/>
    <w:rsid w:val="000838BE"/>
    <w:rsid w:val="00083907"/>
    <w:rsid w:val="000910FE"/>
    <w:rsid w:val="00093285"/>
    <w:rsid w:val="0009419A"/>
    <w:rsid w:val="000C3FB5"/>
    <w:rsid w:val="000D1443"/>
    <w:rsid w:val="000D71DD"/>
    <w:rsid w:val="000E1838"/>
    <w:rsid w:val="000E668C"/>
    <w:rsid w:val="000F4481"/>
    <w:rsid w:val="000F4DE5"/>
    <w:rsid w:val="000F5F2A"/>
    <w:rsid w:val="000F77D7"/>
    <w:rsid w:val="00105969"/>
    <w:rsid w:val="00111F67"/>
    <w:rsid w:val="00115083"/>
    <w:rsid w:val="00123E9E"/>
    <w:rsid w:val="00126209"/>
    <w:rsid w:val="001304F2"/>
    <w:rsid w:val="001306BE"/>
    <w:rsid w:val="00140ACF"/>
    <w:rsid w:val="00140D22"/>
    <w:rsid w:val="001450D7"/>
    <w:rsid w:val="00146708"/>
    <w:rsid w:val="00147A02"/>
    <w:rsid w:val="00161E43"/>
    <w:rsid w:val="0016457F"/>
    <w:rsid w:val="00170BB7"/>
    <w:rsid w:val="00173F03"/>
    <w:rsid w:val="00174AC5"/>
    <w:rsid w:val="00180297"/>
    <w:rsid w:val="00186F30"/>
    <w:rsid w:val="001A19C3"/>
    <w:rsid w:val="001A1A33"/>
    <w:rsid w:val="001A617C"/>
    <w:rsid w:val="001A6EDB"/>
    <w:rsid w:val="001B36B3"/>
    <w:rsid w:val="001C2955"/>
    <w:rsid w:val="001C4722"/>
    <w:rsid w:val="001D3C1A"/>
    <w:rsid w:val="001D6287"/>
    <w:rsid w:val="001E2BC7"/>
    <w:rsid w:val="001E5A18"/>
    <w:rsid w:val="001E6B4A"/>
    <w:rsid w:val="001F04C4"/>
    <w:rsid w:val="001F597C"/>
    <w:rsid w:val="00207A33"/>
    <w:rsid w:val="0021293F"/>
    <w:rsid w:val="00212EAC"/>
    <w:rsid w:val="00225854"/>
    <w:rsid w:val="0023729B"/>
    <w:rsid w:val="00253FBF"/>
    <w:rsid w:val="00254192"/>
    <w:rsid w:val="00257D5D"/>
    <w:rsid w:val="0026266C"/>
    <w:rsid w:val="00267A81"/>
    <w:rsid w:val="0027276C"/>
    <w:rsid w:val="002755B8"/>
    <w:rsid w:val="0029579C"/>
    <w:rsid w:val="002971FF"/>
    <w:rsid w:val="00297AC9"/>
    <w:rsid w:val="002A5C21"/>
    <w:rsid w:val="002B14ED"/>
    <w:rsid w:val="002B2331"/>
    <w:rsid w:val="002C17C3"/>
    <w:rsid w:val="002C3693"/>
    <w:rsid w:val="002D4AC5"/>
    <w:rsid w:val="002E1632"/>
    <w:rsid w:val="002E45DB"/>
    <w:rsid w:val="002F3C29"/>
    <w:rsid w:val="002F5062"/>
    <w:rsid w:val="003020E9"/>
    <w:rsid w:val="00304A12"/>
    <w:rsid w:val="00306185"/>
    <w:rsid w:val="003069F6"/>
    <w:rsid w:val="00311345"/>
    <w:rsid w:val="00316C1D"/>
    <w:rsid w:val="00322062"/>
    <w:rsid w:val="00337F27"/>
    <w:rsid w:val="00341C43"/>
    <w:rsid w:val="003427CC"/>
    <w:rsid w:val="00342F80"/>
    <w:rsid w:val="00367BC2"/>
    <w:rsid w:val="00370F6C"/>
    <w:rsid w:val="003837AC"/>
    <w:rsid w:val="003850E3"/>
    <w:rsid w:val="003853AD"/>
    <w:rsid w:val="003976E0"/>
    <w:rsid w:val="003A11BF"/>
    <w:rsid w:val="003A3516"/>
    <w:rsid w:val="003A38FC"/>
    <w:rsid w:val="003A405B"/>
    <w:rsid w:val="003B2A29"/>
    <w:rsid w:val="003B4EF2"/>
    <w:rsid w:val="003B6085"/>
    <w:rsid w:val="003B7C0F"/>
    <w:rsid w:val="003C0AA5"/>
    <w:rsid w:val="003C63CA"/>
    <w:rsid w:val="003C6854"/>
    <w:rsid w:val="003E340B"/>
    <w:rsid w:val="003F387C"/>
    <w:rsid w:val="003F3CF8"/>
    <w:rsid w:val="003F725F"/>
    <w:rsid w:val="003F7E18"/>
    <w:rsid w:val="004215D8"/>
    <w:rsid w:val="0042612C"/>
    <w:rsid w:val="004263CB"/>
    <w:rsid w:val="00437E38"/>
    <w:rsid w:val="00446E50"/>
    <w:rsid w:val="00456588"/>
    <w:rsid w:val="00456DB3"/>
    <w:rsid w:val="0046406C"/>
    <w:rsid w:val="00467738"/>
    <w:rsid w:val="00470BDD"/>
    <w:rsid w:val="00475C85"/>
    <w:rsid w:val="00475DC8"/>
    <w:rsid w:val="004823D1"/>
    <w:rsid w:val="00485860"/>
    <w:rsid w:val="0049065B"/>
    <w:rsid w:val="00491A03"/>
    <w:rsid w:val="0049341C"/>
    <w:rsid w:val="004A123C"/>
    <w:rsid w:val="004B5821"/>
    <w:rsid w:val="004B6276"/>
    <w:rsid w:val="004C1799"/>
    <w:rsid w:val="004D6409"/>
    <w:rsid w:val="004E4DA7"/>
    <w:rsid w:val="004F2090"/>
    <w:rsid w:val="004F5DAC"/>
    <w:rsid w:val="00502FC5"/>
    <w:rsid w:val="005053D3"/>
    <w:rsid w:val="00511617"/>
    <w:rsid w:val="00512728"/>
    <w:rsid w:val="00512852"/>
    <w:rsid w:val="00514082"/>
    <w:rsid w:val="00516C97"/>
    <w:rsid w:val="005309D1"/>
    <w:rsid w:val="005335F1"/>
    <w:rsid w:val="00535D64"/>
    <w:rsid w:val="005378F4"/>
    <w:rsid w:val="00540C70"/>
    <w:rsid w:val="0054314D"/>
    <w:rsid w:val="00544858"/>
    <w:rsid w:val="0055319F"/>
    <w:rsid w:val="00565595"/>
    <w:rsid w:val="00565A8A"/>
    <w:rsid w:val="00586E9A"/>
    <w:rsid w:val="00590432"/>
    <w:rsid w:val="00591C44"/>
    <w:rsid w:val="00592453"/>
    <w:rsid w:val="005948A6"/>
    <w:rsid w:val="00595986"/>
    <w:rsid w:val="005A051E"/>
    <w:rsid w:val="005B02FF"/>
    <w:rsid w:val="005B1384"/>
    <w:rsid w:val="005B164B"/>
    <w:rsid w:val="005C7D09"/>
    <w:rsid w:val="005D11D1"/>
    <w:rsid w:val="005D6CA2"/>
    <w:rsid w:val="005D72F8"/>
    <w:rsid w:val="005E253F"/>
    <w:rsid w:val="005E6890"/>
    <w:rsid w:val="005F527E"/>
    <w:rsid w:val="005F64D9"/>
    <w:rsid w:val="006018A5"/>
    <w:rsid w:val="006106D5"/>
    <w:rsid w:val="00613152"/>
    <w:rsid w:val="00613360"/>
    <w:rsid w:val="00620209"/>
    <w:rsid w:val="006220D4"/>
    <w:rsid w:val="00622138"/>
    <w:rsid w:val="0062694F"/>
    <w:rsid w:val="00627ADB"/>
    <w:rsid w:val="0064315B"/>
    <w:rsid w:val="00646433"/>
    <w:rsid w:val="00647031"/>
    <w:rsid w:val="00653B3E"/>
    <w:rsid w:val="006566B7"/>
    <w:rsid w:val="0066630F"/>
    <w:rsid w:val="00666357"/>
    <w:rsid w:val="00670DBA"/>
    <w:rsid w:val="00677930"/>
    <w:rsid w:val="00684C85"/>
    <w:rsid w:val="00691ACA"/>
    <w:rsid w:val="0069241D"/>
    <w:rsid w:val="006953B9"/>
    <w:rsid w:val="00695537"/>
    <w:rsid w:val="006A30C7"/>
    <w:rsid w:val="006B5811"/>
    <w:rsid w:val="006C3BA4"/>
    <w:rsid w:val="006D5DD7"/>
    <w:rsid w:val="006E3680"/>
    <w:rsid w:val="007006E2"/>
    <w:rsid w:val="00706178"/>
    <w:rsid w:val="0070639C"/>
    <w:rsid w:val="0070643D"/>
    <w:rsid w:val="007075A6"/>
    <w:rsid w:val="007225AB"/>
    <w:rsid w:val="00740AF3"/>
    <w:rsid w:val="00746ECF"/>
    <w:rsid w:val="00750C9B"/>
    <w:rsid w:val="00755008"/>
    <w:rsid w:val="00755F4A"/>
    <w:rsid w:val="00755FC0"/>
    <w:rsid w:val="0075763F"/>
    <w:rsid w:val="00763ADB"/>
    <w:rsid w:val="00770957"/>
    <w:rsid w:val="007713B8"/>
    <w:rsid w:val="007717E4"/>
    <w:rsid w:val="0077303A"/>
    <w:rsid w:val="007955FA"/>
    <w:rsid w:val="00797893"/>
    <w:rsid w:val="007A046A"/>
    <w:rsid w:val="007A543E"/>
    <w:rsid w:val="007B3217"/>
    <w:rsid w:val="007B4EAA"/>
    <w:rsid w:val="007C0815"/>
    <w:rsid w:val="007D4566"/>
    <w:rsid w:val="007F493D"/>
    <w:rsid w:val="0080115D"/>
    <w:rsid w:val="00801DF1"/>
    <w:rsid w:val="00802A66"/>
    <w:rsid w:val="00806AF2"/>
    <w:rsid w:val="00811CFF"/>
    <w:rsid w:val="008149EF"/>
    <w:rsid w:val="00815511"/>
    <w:rsid w:val="00817F5D"/>
    <w:rsid w:val="00821642"/>
    <w:rsid w:val="00827118"/>
    <w:rsid w:val="00835CE9"/>
    <w:rsid w:val="00841D4D"/>
    <w:rsid w:val="00842C84"/>
    <w:rsid w:val="00844F30"/>
    <w:rsid w:val="00890F2B"/>
    <w:rsid w:val="008A041E"/>
    <w:rsid w:val="008A66DE"/>
    <w:rsid w:val="008A764C"/>
    <w:rsid w:val="008B1433"/>
    <w:rsid w:val="008B52E7"/>
    <w:rsid w:val="008B6590"/>
    <w:rsid w:val="008C5A5C"/>
    <w:rsid w:val="008E308D"/>
    <w:rsid w:val="008F19D3"/>
    <w:rsid w:val="008F1A31"/>
    <w:rsid w:val="008F5B64"/>
    <w:rsid w:val="009013B6"/>
    <w:rsid w:val="00906E63"/>
    <w:rsid w:val="00910C33"/>
    <w:rsid w:val="009154F9"/>
    <w:rsid w:val="00932054"/>
    <w:rsid w:val="009339DB"/>
    <w:rsid w:val="009477BF"/>
    <w:rsid w:val="0095187F"/>
    <w:rsid w:val="00955F72"/>
    <w:rsid w:val="009573D0"/>
    <w:rsid w:val="0096300F"/>
    <w:rsid w:val="00965A5A"/>
    <w:rsid w:val="00966AE1"/>
    <w:rsid w:val="00966D25"/>
    <w:rsid w:val="00966E19"/>
    <w:rsid w:val="009739A9"/>
    <w:rsid w:val="00981896"/>
    <w:rsid w:val="00987C56"/>
    <w:rsid w:val="00990DBE"/>
    <w:rsid w:val="00996056"/>
    <w:rsid w:val="009A3A4D"/>
    <w:rsid w:val="009A560F"/>
    <w:rsid w:val="009B1302"/>
    <w:rsid w:val="009B2A5B"/>
    <w:rsid w:val="009B4386"/>
    <w:rsid w:val="009B6DB3"/>
    <w:rsid w:val="009C01D6"/>
    <w:rsid w:val="009D1300"/>
    <w:rsid w:val="009E3961"/>
    <w:rsid w:val="009F13E2"/>
    <w:rsid w:val="00A018FA"/>
    <w:rsid w:val="00A05C5F"/>
    <w:rsid w:val="00A0663F"/>
    <w:rsid w:val="00A13E7F"/>
    <w:rsid w:val="00A159D9"/>
    <w:rsid w:val="00A232AC"/>
    <w:rsid w:val="00A33135"/>
    <w:rsid w:val="00A414BF"/>
    <w:rsid w:val="00A417D5"/>
    <w:rsid w:val="00A41CC1"/>
    <w:rsid w:val="00A527F7"/>
    <w:rsid w:val="00A55175"/>
    <w:rsid w:val="00A57C35"/>
    <w:rsid w:val="00A626CF"/>
    <w:rsid w:val="00A63832"/>
    <w:rsid w:val="00A70B77"/>
    <w:rsid w:val="00A932E2"/>
    <w:rsid w:val="00AA48DE"/>
    <w:rsid w:val="00AB4881"/>
    <w:rsid w:val="00AB6567"/>
    <w:rsid w:val="00AC5A6B"/>
    <w:rsid w:val="00AD1777"/>
    <w:rsid w:val="00AD61B3"/>
    <w:rsid w:val="00AE7DE1"/>
    <w:rsid w:val="00AF4893"/>
    <w:rsid w:val="00AF70E8"/>
    <w:rsid w:val="00AF7594"/>
    <w:rsid w:val="00B01645"/>
    <w:rsid w:val="00B0387A"/>
    <w:rsid w:val="00B12212"/>
    <w:rsid w:val="00B128E7"/>
    <w:rsid w:val="00B12DDF"/>
    <w:rsid w:val="00B16A75"/>
    <w:rsid w:val="00B4054F"/>
    <w:rsid w:val="00B4394C"/>
    <w:rsid w:val="00B624A0"/>
    <w:rsid w:val="00B70646"/>
    <w:rsid w:val="00B71C28"/>
    <w:rsid w:val="00B744BA"/>
    <w:rsid w:val="00B769C0"/>
    <w:rsid w:val="00B80B99"/>
    <w:rsid w:val="00B87550"/>
    <w:rsid w:val="00BA1E3D"/>
    <w:rsid w:val="00BA1F14"/>
    <w:rsid w:val="00BC647D"/>
    <w:rsid w:val="00BC7920"/>
    <w:rsid w:val="00BD09D9"/>
    <w:rsid w:val="00BD0C7A"/>
    <w:rsid w:val="00BE2C9B"/>
    <w:rsid w:val="00BE5E42"/>
    <w:rsid w:val="00BF516E"/>
    <w:rsid w:val="00C11923"/>
    <w:rsid w:val="00C11D94"/>
    <w:rsid w:val="00C12453"/>
    <w:rsid w:val="00C155FA"/>
    <w:rsid w:val="00C16BDB"/>
    <w:rsid w:val="00C27CEF"/>
    <w:rsid w:val="00C27D95"/>
    <w:rsid w:val="00C34A7B"/>
    <w:rsid w:val="00C354F4"/>
    <w:rsid w:val="00C4593C"/>
    <w:rsid w:val="00C60070"/>
    <w:rsid w:val="00C61420"/>
    <w:rsid w:val="00C669E4"/>
    <w:rsid w:val="00C7012A"/>
    <w:rsid w:val="00C73268"/>
    <w:rsid w:val="00C80C5A"/>
    <w:rsid w:val="00C826D6"/>
    <w:rsid w:val="00C93346"/>
    <w:rsid w:val="00C93E29"/>
    <w:rsid w:val="00C953EA"/>
    <w:rsid w:val="00CA7580"/>
    <w:rsid w:val="00CB18B2"/>
    <w:rsid w:val="00CC4049"/>
    <w:rsid w:val="00CD268C"/>
    <w:rsid w:val="00CD34A2"/>
    <w:rsid w:val="00CD5C4B"/>
    <w:rsid w:val="00CE34AC"/>
    <w:rsid w:val="00CF3E9A"/>
    <w:rsid w:val="00CF622A"/>
    <w:rsid w:val="00CF77D1"/>
    <w:rsid w:val="00D021E2"/>
    <w:rsid w:val="00D24B42"/>
    <w:rsid w:val="00D428FB"/>
    <w:rsid w:val="00D469E8"/>
    <w:rsid w:val="00D524DE"/>
    <w:rsid w:val="00D61AD1"/>
    <w:rsid w:val="00D66195"/>
    <w:rsid w:val="00D70EF7"/>
    <w:rsid w:val="00D7225C"/>
    <w:rsid w:val="00D7374E"/>
    <w:rsid w:val="00DA006D"/>
    <w:rsid w:val="00DA0AF6"/>
    <w:rsid w:val="00DA1B0D"/>
    <w:rsid w:val="00DA1D6B"/>
    <w:rsid w:val="00DA45D1"/>
    <w:rsid w:val="00DB3F36"/>
    <w:rsid w:val="00DB6D9F"/>
    <w:rsid w:val="00DB7DFC"/>
    <w:rsid w:val="00DC2D80"/>
    <w:rsid w:val="00DC5449"/>
    <w:rsid w:val="00DC71C7"/>
    <w:rsid w:val="00DD0B68"/>
    <w:rsid w:val="00DE197F"/>
    <w:rsid w:val="00DE1E1E"/>
    <w:rsid w:val="00DF546A"/>
    <w:rsid w:val="00E0244E"/>
    <w:rsid w:val="00E047ED"/>
    <w:rsid w:val="00E04D3B"/>
    <w:rsid w:val="00E04D4D"/>
    <w:rsid w:val="00E067E5"/>
    <w:rsid w:val="00E12006"/>
    <w:rsid w:val="00E15C83"/>
    <w:rsid w:val="00E16CB4"/>
    <w:rsid w:val="00E17A7F"/>
    <w:rsid w:val="00E22B71"/>
    <w:rsid w:val="00E26C93"/>
    <w:rsid w:val="00E31F53"/>
    <w:rsid w:val="00E41280"/>
    <w:rsid w:val="00E46134"/>
    <w:rsid w:val="00E537A1"/>
    <w:rsid w:val="00E70A13"/>
    <w:rsid w:val="00E724AF"/>
    <w:rsid w:val="00E83071"/>
    <w:rsid w:val="00E848B9"/>
    <w:rsid w:val="00E943AB"/>
    <w:rsid w:val="00E97A64"/>
    <w:rsid w:val="00EA06E2"/>
    <w:rsid w:val="00EA5901"/>
    <w:rsid w:val="00EB5803"/>
    <w:rsid w:val="00EB7DD6"/>
    <w:rsid w:val="00EC163E"/>
    <w:rsid w:val="00ED336A"/>
    <w:rsid w:val="00ED3E3D"/>
    <w:rsid w:val="00EE428D"/>
    <w:rsid w:val="00EE493F"/>
    <w:rsid w:val="00EF01CA"/>
    <w:rsid w:val="00EF20CB"/>
    <w:rsid w:val="00EF28C4"/>
    <w:rsid w:val="00F003C7"/>
    <w:rsid w:val="00F02A7D"/>
    <w:rsid w:val="00F02BC7"/>
    <w:rsid w:val="00F12A7F"/>
    <w:rsid w:val="00F140AA"/>
    <w:rsid w:val="00F24EE8"/>
    <w:rsid w:val="00F271CD"/>
    <w:rsid w:val="00F40B9F"/>
    <w:rsid w:val="00F42E12"/>
    <w:rsid w:val="00F454A8"/>
    <w:rsid w:val="00F57A07"/>
    <w:rsid w:val="00F62409"/>
    <w:rsid w:val="00F63617"/>
    <w:rsid w:val="00F63793"/>
    <w:rsid w:val="00F7150D"/>
    <w:rsid w:val="00F7193D"/>
    <w:rsid w:val="00F72274"/>
    <w:rsid w:val="00F760F9"/>
    <w:rsid w:val="00FA0180"/>
    <w:rsid w:val="00FA6608"/>
    <w:rsid w:val="00FB6BF1"/>
    <w:rsid w:val="00FD0906"/>
    <w:rsid w:val="00FD13C9"/>
    <w:rsid w:val="00FE4481"/>
    <w:rsid w:val="00FF0788"/>
    <w:rsid w:val="00FF112E"/>
    <w:rsid w:val="00FF363F"/>
    <w:rsid w:val="00FF43C0"/>
    <w:rsid w:val="00FF4498"/>
    <w:rsid w:val="00FF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1E4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90"/>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15D"/>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uiPriority w:val="99"/>
    <w:unhideWhenUsed/>
    <w:rsid w:val="0080115D"/>
    <w:pPr>
      <w:tabs>
        <w:tab w:val="center" w:pos="4153"/>
        <w:tab w:val="right" w:pos="8306"/>
      </w:tabs>
      <w:snapToGrid w:val="0"/>
      <w:jc w:val="left"/>
    </w:pPr>
    <w:rPr>
      <w:sz w:val="18"/>
      <w:szCs w:val="18"/>
    </w:rPr>
  </w:style>
  <w:style w:type="character" w:customStyle="1" w:styleId="HeaderChar">
    <w:name w:val="Header Char"/>
    <w:link w:val="Header"/>
    <w:uiPriority w:val="99"/>
    <w:locked/>
    <w:rsid w:val="0080115D"/>
    <w:rPr>
      <w:rFonts w:cs="Times New Roman"/>
      <w:sz w:val="18"/>
      <w:szCs w:val="18"/>
    </w:rPr>
  </w:style>
  <w:style w:type="character" w:styleId="CommentReference">
    <w:name w:val="annotation reference"/>
    <w:uiPriority w:val="99"/>
    <w:semiHidden/>
    <w:unhideWhenUsed/>
    <w:rsid w:val="00DA1D6B"/>
    <w:rPr>
      <w:sz w:val="16"/>
      <w:szCs w:val="16"/>
    </w:rPr>
  </w:style>
  <w:style w:type="character" w:customStyle="1" w:styleId="FooterChar">
    <w:name w:val="Footer Char"/>
    <w:link w:val="Footer"/>
    <w:uiPriority w:val="99"/>
    <w:locked/>
    <w:rsid w:val="0080115D"/>
    <w:rPr>
      <w:rFonts w:cs="Times New Roman"/>
      <w:sz w:val="18"/>
      <w:szCs w:val="18"/>
    </w:rPr>
  </w:style>
  <w:style w:type="paragraph" w:styleId="CommentText">
    <w:name w:val="annotation text"/>
    <w:basedOn w:val="Normal"/>
    <w:link w:val="CommentTextChar"/>
    <w:unhideWhenUsed/>
    <w:rsid w:val="00DA1D6B"/>
    <w:rPr>
      <w:sz w:val="20"/>
      <w:szCs w:val="20"/>
    </w:rPr>
  </w:style>
  <w:style w:type="character" w:customStyle="1" w:styleId="CommentTextChar">
    <w:name w:val="Comment Text Char"/>
    <w:link w:val="CommentText"/>
    <w:rsid w:val="00DA1D6B"/>
    <w:rPr>
      <w:sz w:val="20"/>
      <w:szCs w:val="20"/>
      <w:lang w:eastAsia="zh-CN"/>
    </w:rPr>
  </w:style>
  <w:style w:type="paragraph" w:styleId="CommentSubject">
    <w:name w:val="annotation subject"/>
    <w:basedOn w:val="CommentText"/>
    <w:next w:val="CommentText"/>
    <w:link w:val="CommentSubjectChar"/>
    <w:uiPriority w:val="99"/>
    <w:semiHidden/>
    <w:unhideWhenUsed/>
    <w:rsid w:val="00DA1D6B"/>
    <w:rPr>
      <w:b/>
      <w:bCs/>
    </w:rPr>
  </w:style>
  <w:style w:type="character" w:customStyle="1" w:styleId="CommentSubjectChar">
    <w:name w:val="Comment Subject Char"/>
    <w:link w:val="CommentSubject"/>
    <w:uiPriority w:val="99"/>
    <w:semiHidden/>
    <w:rsid w:val="00DA1D6B"/>
    <w:rPr>
      <w:b/>
      <w:bCs/>
      <w:sz w:val="20"/>
      <w:szCs w:val="20"/>
      <w:lang w:eastAsia="zh-CN"/>
    </w:rPr>
  </w:style>
  <w:style w:type="paragraph" w:styleId="BalloonText">
    <w:name w:val="Balloon Text"/>
    <w:basedOn w:val="Normal"/>
    <w:link w:val="BalloonTextChar"/>
    <w:uiPriority w:val="99"/>
    <w:semiHidden/>
    <w:unhideWhenUsed/>
    <w:rsid w:val="00DA1D6B"/>
    <w:rPr>
      <w:rFonts w:ascii="Segoe UI" w:hAnsi="Segoe UI" w:cs="Segoe UI"/>
      <w:sz w:val="18"/>
      <w:szCs w:val="18"/>
    </w:rPr>
  </w:style>
  <w:style w:type="character" w:customStyle="1" w:styleId="BalloonTextChar">
    <w:name w:val="Balloon Text Char"/>
    <w:link w:val="BalloonText"/>
    <w:uiPriority w:val="99"/>
    <w:semiHidden/>
    <w:rsid w:val="00DA1D6B"/>
    <w:rPr>
      <w:rFonts w:ascii="Segoe UI" w:hAnsi="Segoe UI" w:cs="Segoe UI"/>
      <w:sz w:val="18"/>
      <w:szCs w:val="18"/>
      <w:lang w:eastAsia="zh-CN"/>
    </w:rPr>
  </w:style>
  <w:style w:type="character" w:styleId="Hyperlink">
    <w:name w:val="Hyperlink"/>
    <w:uiPriority w:val="99"/>
    <w:unhideWhenUsed/>
    <w:rsid w:val="00A414BF"/>
    <w:rPr>
      <w:color w:val="0563C1"/>
      <w:u w:val="single"/>
    </w:rPr>
  </w:style>
  <w:style w:type="character" w:styleId="LineNumber">
    <w:name w:val="line number"/>
    <w:uiPriority w:val="99"/>
    <w:semiHidden/>
    <w:unhideWhenUsed/>
    <w:rsid w:val="004E4DA7"/>
  </w:style>
  <w:style w:type="character" w:customStyle="1" w:styleId="ref-text">
    <w:name w:val="ref-text"/>
    <w:rsid w:val="00981896"/>
  </w:style>
  <w:style w:type="paragraph" w:styleId="ListParagraph">
    <w:name w:val="List Paragraph"/>
    <w:basedOn w:val="Normal"/>
    <w:uiPriority w:val="34"/>
    <w:qFormat/>
    <w:rsid w:val="00763AD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un@implad.ac.cn" TargetMode="External"/><Relationship Id="rId3" Type="http://schemas.openxmlformats.org/officeDocument/2006/relationships/settings" Target="settings.xml"/><Relationship Id="rId7" Type="http://schemas.openxmlformats.org/officeDocument/2006/relationships/hyperlink" Target="mailto:jxiao@implad.ac.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xiao@implad.ac.cn" TargetMode="External"/><Relationship Id="rId4" Type="http://schemas.openxmlformats.org/officeDocument/2006/relationships/webSettings" Target="webSettings.xml"/><Relationship Id="rId9" Type="http://schemas.openxmlformats.org/officeDocument/2006/relationships/hyperlink" Target="mailto:suntougao2014@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6362</Words>
  <Characters>36268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42545</CharactersWithSpaces>
  <SharedDoc>false</SharedDoc>
  <HLinks>
    <vt:vector size="24" baseType="variant">
      <vt:variant>
        <vt:i4>5767225</vt:i4>
      </vt:variant>
      <vt:variant>
        <vt:i4>9</vt:i4>
      </vt:variant>
      <vt:variant>
        <vt:i4>0</vt:i4>
      </vt:variant>
      <vt:variant>
        <vt:i4>5</vt:i4>
      </vt:variant>
      <vt:variant>
        <vt:lpwstr>mailto:jxiao@implad.ac.cn</vt:lpwstr>
      </vt:variant>
      <vt:variant>
        <vt:lpwstr/>
      </vt:variant>
      <vt:variant>
        <vt:i4>5767225</vt:i4>
      </vt:variant>
      <vt:variant>
        <vt:i4>6</vt:i4>
      </vt:variant>
      <vt:variant>
        <vt:i4>0</vt:i4>
      </vt:variant>
      <vt:variant>
        <vt:i4>5</vt:i4>
      </vt:variant>
      <vt:variant>
        <vt:lpwstr>mailto:jxiao@implad.ac.cn</vt:lpwstr>
      </vt:variant>
      <vt:variant>
        <vt:lpwstr/>
      </vt:variant>
      <vt:variant>
        <vt:i4>1048683</vt:i4>
      </vt:variant>
      <vt:variant>
        <vt:i4>3</vt:i4>
      </vt:variant>
      <vt:variant>
        <vt:i4>0</vt:i4>
      </vt:variant>
      <vt:variant>
        <vt:i4>5</vt:i4>
      </vt:variant>
      <vt:variant>
        <vt:lpwstr>mailto:suntougao2014@163.com</vt:lpwstr>
      </vt:variant>
      <vt:variant>
        <vt:lpwstr/>
      </vt:variant>
      <vt:variant>
        <vt:i4>7405569</vt:i4>
      </vt:variant>
      <vt:variant>
        <vt:i4>0</vt:i4>
      </vt:variant>
      <vt:variant>
        <vt:i4>0</vt:i4>
      </vt:variant>
      <vt:variant>
        <vt:i4>5</vt:i4>
      </vt:variant>
      <vt:variant>
        <vt:lpwstr>mailto:bsun@implad.ac.cn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2019-05-09T18:30:00Z</dcterms:created>
  <dcterms:modified xsi:type="dcterms:W3CDTF">2019-05-09T18:38:00Z</dcterms:modified>
</cp:coreProperties>
</file>