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072" w:rsidRPr="00030537" w:rsidRDefault="00490072" w:rsidP="00490072">
      <w:pPr>
        <w:rPr>
          <w:rFonts w:eastAsia="Times New Roman"/>
          <w:bCs/>
          <w:color w:val="0070C0"/>
        </w:rPr>
      </w:pPr>
      <w:r w:rsidRPr="00030537">
        <w:rPr>
          <w:rFonts w:eastAsia="Times New Roman"/>
          <w:bCs/>
          <w:color w:val="0070C0"/>
        </w:rPr>
        <w:t xml:space="preserve">We would like to thank the editor </w:t>
      </w:r>
      <w:r w:rsidR="00F6643C">
        <w:rPr>
          <w:rFonts w:eastAsia="Times New Roman"/>
          <w:bCs/>
          <w:color w:val="0070C0"/>
        </w:rPr>
        <w:t xml:space="preserve">again </w:t>
      </w:r>
      <w:r w:rsidRPr="00030537">
        <w:rPr>
          <w:rFonts w:eastAsia="Times New Roman"/>
          <w:bCs/>
          <w:color w:val="0070C0"/>
        </w:rPr>
        <w:t>for the comments on the manuscript</w:t>
      </w:r>
      <w:r w:rsidR="00F6643C">
        <w:rPr>
          <w:rFonts w:eastAsia="Times New Roman"/>
          <w:bCs/>
          <w:color w:val="0070C0"/>
        </w:rPr>
        <w:t xml:space="preserve">. </w:t>
      </w:r>
      <w:r w:rsidRPr="00030537">
        <w:rPr>
          <w:rFonts w:eastAsia="Times New Roman"/>
          <w:bCs/>
          <w:color w:val="0070C0"/>
        </w:rPr>
        <w:t xml:space="preserve">Below we address the </w:t>
      </w:r>
      <w:r w:rsidR="00F6643C">
        <w:rPr>
          <w:rFonts w:eastAsia="Times New Roman"/>
          <w:bCs/>
          <w:color w:val="0070C0"/>
        </w:rPr>
        <w:t xml:space="preserve">new </w:t>
      </w:r>
      <w:r w:rsidRPr="00030537">
        <w:rPr>
          <w:rFonts w:eastAsia="Times New Roman"/>
          <w:bCs/>
          <w:color w:val="0070C0"/>
        </w:rPr>
        <w:t>comments:</w:t>
      </w:r>
    </w:p>
    <w:p w:rsidR="00D6518D" w:rsidRPr="00030537" w:rsidRDefault="00D6518D"/>
    <w:p w:rsidR="00067122" w:rsidRPr="00030537" w:rsidRDefault="00067122" w:rsidP="00CC213B">
      <w:pPr>
        <w:pStyle w:val="CommentText"/>
        <w:jc w:val="left"/>
        <w:rPr>
          <w:sz w:val="22"/>
          <w:szCs w:val="22"/>
        </w:rPr>
      </w:pPr>
      <w:r w:rsidRPr="00030537">
        <w:rPr>
          <w:sz w:val="22"/>
          <w:szCs w:val="22"/>
          <w:u w:val="single"/>
        </w:rPr>
        <w:t>Line 65</w:t>
      </w:r>
      <w:r w:rsidRPr="00030537">
        <w:rPr>
          <w:sz w:val="22"/>
          <w:szCs w:val="22"/>
        </w:rPr>
        <w:t xml:space="preserve">. I have made some edits for clarity and structure to meet </w:t>
      </w:r>
      <w:proofErr w:type="spellStart"/>
      <w:r w:rsidRPr="00030537">
        <w:rPr>
          <w:sz w:val="22"/>
          <w:szCs w:val="22"/>
        </w:rPr>
        <w:t>jove’s</w:t>
      </w:r>
      <w:proofErr w:type="spellEnd"/>
      <w:r w:rsidRPr="00030537">
        <w:rPr>
          <w:sz w:val="22"/>
          <w:szCs w:val="22"/>
        </w:rPr>
        <w:t xml:space="preserve"> style requirements.</w:t>
      </w:r>
    </w:p>
    <w:p w:rsidR="00067122" w:rsidRPr="00030537" w:rsidRDefault="00067122" w:rsidP="00CC213B">
      <w:pPr>
        <w:pStyle w:val="CommentText"/>
        <w:jc w:val="left"/>
        <w:rPr>
          <w:sz w:val="22"/>
          <w:szCs w:val="22"/>
        </w:rPr>
      </w:pPr>
    </w:p>
    <w:p w:rsidR="00067122" w:rsidRPr="00030537" w:rsidRDefault="00067122" w:rsidP="00CC213B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thank the editor.</w:t>
      </w:r>
    </w:p>
    <w:p w:rsidR="00067122" w:rsidRPr="00030537" w:rsidRDefault="00067122" w:rsidP="00CC213B">
      <w:pPr>
        <w:pStyle w:val="CommentText"/>
        <w:jc w:val="left"/>
        <w:rPr>
          <w:sz w:val="22"/>
          <w:szCs w:val="22"/>
        </w:rPr>
      </w:pP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  <w:r w:rsidRPr="00030537">
        <w:rPr>
          <w:sz w:val="22"/>
          <w:szCs w:val="22"/>
          <w:u w:val="single"/>
        </w:rPr>
        <w:t>Line 90</w:t>
      </w:r>
      <w:r w:rsidRPr="00030537">
        <w:rPr>
          <w:sz w:val="22"/>
          <w:szCs w:val="22"/>
        </w:rPr>
        <w:t>.  Editor: This step is confusing. Please restructure for clarity and avoid the numbering within the step.</w:t>
      </w:r>
    </w:p>
    <w:p w:rsidR="00067122" w:rsidRPr="00030537" w:rsidRDefault="00067122" w:rsidP="00CC213B">
      <w:pPr>
        <w:pStyle w:val="CommentText"/>
        <w:jc w:val="left"/>
        <w:rPr>
          <w:bCs/>
          <w:color w:val="0070C0"/>
          <w:sz w:val="22"/>
          <w:szCs w:val="22"/>
        </w:rPr>
      </w:pPr>
    </w:p>
    <w:p w:rsidR="00CC213B" w:rsidRPr="00030537" w:rsidRDefault="00067122" w:rsidP="00CC213B">
      <w:pPr>
        <w:pStyle w:val="CommentText"/>
        <w:jc w:val="left"/>
        <w:rPr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</w:t>
      </w:r>
      <w:r w:rsidRPr="00030537">
        <w:rPr>
          <w:sz w:val="22"/>
          <w:szCs w:val="22"/>
        </w:rPr>
        <w:t xml:space="preserve"> </w:t>
      </w:r>
      <w:r w:rsidRPr="00030537">
        <w:rPr>
          <w:bCs/>
          <w:color w:val="0070C0"/>
          <w:sz w:val="22"/>
          <w:szCs w:val="22"/>
        </w:rPr>
        <w:t>rewrote the step to clear any confusion</w:t>
      </w:r>
      <w:r w:rsidR="00255A0D" w:rsidRPr="00030537">
        <w:rPr>
          <w:bCs/>
          <w:color w:val="0070C0"/>
          <w:sz w:val="22"/>
          <w:szCs w:val="22"/>
        </w:rPr>
        <w:t>.</w:t>
      </w:r>
    </w:p>
    <w:p w:rsidR="00067122" w:rsidRPr="00030537" w:rsidRDefault="00067122" w:rsidP="00CC213B">
      <w:pPr>
        <w:pStyle w:val="CommentText"/>
        <w:jc w:val="left"/>
        <w:rPr>
          <w:sz w:val="22"/>
          <w:szCs w:val="22"/>
        </w:rPr>
      </w:pP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  <w:r w:rsidRPr="00707BAD">
        <w:rPr>
          <w:sz w:val="22"/>
          <w:szCs w:val="22"/>
          <w:u w:val="single"/>
        </w:rPr>
        <w:t>Line 100</w:t>
      </w:r>
      <w:r w:rsidRPr="00030537">
        <w:rPr>
          <w:sz w:val="22"/>
          <w:szCs w:val="22"/>
        </w:rPr>
        <w:t>. Editor: I’ve adjusted non-imperative voice content into notes that are not filmable. If you prefer to film these details, please re-write in imperative voice.</w:t>
      </w:r>
    </w:p>
    <w:p w:rsidR="00CC213B" w:rsidRPr="00030537" w:rsidRDefault="00CC213B" w:rsidP="00CC213B">
      <w:pPr>
        <w:pStyle w:val="CommentText"/>
        <w:jc w:val="left"/>
        <w:rPr>
          <w:bCs/>
          <w:color w:val="0070C0"/>
          <w:sz w:val="22"/>
          <w:szCs w:val="22"/>
        </w:rPr>
      </w:pPr>
    </w:p>
    <w:p w:rsidR="00255A0D" w:rsidRPr="00030537" w:rsidRDefault="00255A0D" w:rsidP="00CC213B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This is a note, we will not film it.</w:t>
      </w:r>
    </w:p>
    <w:p w:rsidR="00255A0D" w:rsidRPr="00030537" w:rsidRDefault="00255A0D" w:rsidP="00CC213B">
      <w:pPr>
        <w:pStyle w:val="CommentText"/>
        <w:jc w:val="left"/>
        <w:rPr>
          <w:sz w:val="22"/>
          <w:szCs w:val="22"/>
        </w:rPr>
      </w:pP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  <w:r w:rsidRPr="00030537">
        <w:rPr>
          <w:sz w:val="22"/>
          <w:szCs w:val="22"/>
        </w:rPr>
        <w:t xml:space="preserve">Add to the table of materials with RRIDs </w:t>
      </w: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</w:p>
    <w:p w:rsidR="00255A0D" w:rsidRPr="00030537" w:rsidRDefault="009A594F" w:rsidP="00CC213B">
      <w:pPr>
        <w:pStyle w:val="CommentText"/>
        <w:jc w:val="left"/>
        <w:rPr>
          <w:bCs/>
          <w:color w:val="0070C0"/>
          <w:sz w:val="22"/>
          <w:szCs w:val="22"/>
        </w:rPr>
      </w:pPr>
      <w:r>
        <w:rPr>
          <w:bCs/>
          <w:color w:val="0070C0"/>
          <w:sz w:val="22"/>
          <w:szCs w:val="22"/>
        </w:rPr>
        <w:t>Antibody</w:t>
      </w:r>
      <w:r w:rsidR="00392A24" w:rsidRPr="00030537">
        <w:rPr>
          <w:bCs/>
          <w:color w:val="0070C0"/>
          <w:sz w:val="22"/>
          <w:szCs w:val="22"/>
        </w:rPr>
        <w:t xml:space="preserve"> was added with RRID. </w:t>
      </w:r>
    </w:p>
    <w:p w:rsidR="007261D2" w:rsidRPr="00030537" w:rsidRDefault="007261D2" w:rsidP="00CC213B">
      <w:pPr>
        <w:pStyle w:val="CommentText"/>
        <w:rPr>
          <w:sz w:val="22"/>
          <w:szCs w:val="22"/>
          <w:u w:val="single"/>
        </w:rPr>
      </w:pPr>
    </w:p>
    <w:p w:rsidR="007261D2" w:rsidRPr="00030537" w:rsidRDefault="00CC213B" w:rsidP="00CC213B">
      <w:pPr>
        <w:pStyle w:val="CommentText"/>
        <w:rPr>
          <w:sz w:val="22"/>
          <w:szCs w:val="22"/>
        </w:rPr>
      </w:pPr>
      <w:r w:rsidRPr="00030537">
        <w:rPr>
          <w:sz w:val="22"/>
          <w:szCs w:val="22"/>
          <w:u w:val="single"/>
        </w:rPr>
        <w:t>Line 152</w:t>
      </w:r>
      <w:r w:rsidRPr="00030537">
        <w:rPr>
          <w:sz w:val="22"/>
          <w:szCs w:val="22"/>
        </w:rPr>
        <w:t>. Editor: define</w:t>
      </w:r>
    </w:p>
    <w:p w:rsidR="00392A24" w:rsidRPr="00030537" w:rsidRDefault="00392A24" w:rsidP="00CC213B">
      <w:pPr>
        <w:pStyle w:val="CommentText"/>
        <w:rPr>
          <w:sz w:val="22"/>
          <w:szCs w:val="22"/>
        </w:rPr>
      </w:pPr>
    </w:p>
    <w:p w:rsidR="00CC213B" w:rsidRPr="00030537" w:rsidRDefault="00555699" w:rsidP="00CC213B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defined GMPCCP.</w:t>
      </w:r>
    </w:p>
    <w:p w:rsidR="00555699" w:rsidRPr="00030537" w:rsidRDefault="00555699" w:rsidP="00CC213B">
      <w:pPr>
        <w:pStyle w:val="CommentText"/>
        <w:jc w:val="left"/>
        <w:rPr>
          <w:bCs/>
          <w:color w:val="0070C0"/>
          <w:sz w:val="22"/>
          <w:szCs w:val="22"/>
        </w:rPr>
      </w:pPr>
    </w:p>
    <w:p w:rsidR="00CC213B" w:rsidRPr="00030537" w:rsidRDefault="00CC213B" w:rsidP="00CC213B">
      <w:pPr>
        <w:pStyle w:val="CommentText"/>
        <w:rPr>
          <w:sz w:val="22"/>
          <w:szCs w:val="22"/>
        </w:rPr>
      </w:pPr>
      <w:r w:rsidRPr="00030537">
        <w:rPr>
          <w:sz w:val="22"/>
          <w:szCs w:val="22"/>
        </w:rPr>
        <w:t>what is the diluent? What is the suspension concentration? How much of the sample is flowed in?</w:t>
      </w: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</w:p>
    <w:p w:rsidR="00555699" w:rsidRPr="00030537" w:rsidRDefault="00555699" w:rsidP="00555699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 xml:space="preserve">We added </w:t>
      </w:r>
      <w:r w:rsidR="006934DD" w:rsidRPr="00030537">
        <w:rPr>
          <w:bCs/>
          <w:color w:val="0070C0"/>
          <w:sz w:val="22"/>
          <w:szCs w:val="22"/>
        </w:rPr>
        <w:t>missing</w:t>
      </w:r>
      <w:r w:rsidRPr="00030537">
        <w:rPr>
          <w:bCs/>
          <w:color w:val="0070C0"/>
          <w:sz w:val="22"/>
          <w:szCs w:val="22"/>
        </w:rPr>
        <w:t xml:space="preserve"> information.</w:t>
      </w:r>
    </w:p>
    <w:p w:rsidR="00555699" w:rsidRPr="00030537" w:rsidRDefault="00555699" w:rsidP="00CC213B">
      <w:pPr>
        <w:pStyle w:val="CommentText"/>
        <w:jc w:val="left"/>
        <w:rPr>
          <w:sz w:val="22"/>
          <w:szCs w:val="22"/>
        </w:rPr>
      </w:pP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  <w:r w:rsidRPr="00030537">
        <w:rPr>
          <w:sz w:val="22"/>
          <w:szCs w:val="22"/>
        </w:rPr>
        <w:t>add to the table of materials</w:t>
      </w:r>
    </w:p>
    <w:p w:rsidR="00555699" w:rsidRPr="00030537" w:rsidRDefault="00555699" w:rsidP="00CC213B">
      <w:pPr>
        <w:pStyle w:val="CommentText"/>
        <w:jc w:val="left"/>
        <w:rPr>
          <w:sz w:val="22"/>
          <w:szCs w:val="22"/>
        </w:rPr>
      </w:pPr>
    </w:p>
    <w:p w:rsidR="00555699" w:rsidRPr="00030537" w:rsidRDefault="00555699" w:rsidP="00CC213B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added the microtubules to table of materials.</w:t>
      </w:r>
    </w:p>
    <w:p w:rsidR="00B26854" w:rsidRPr="00030537" w:rsidRDefault="00B26854" w:rsidP="00CC213B">
      <w:pPr>
        <w:pStyle w:val="CommentText"/>
        <w:jc w:val="left"/>
        <w:rPr>
          <w:bCs/>
          <w:color w:val="0070C0"/>
          <w:sz w:val="22"/>
          <w:szCs w:val="22"/>
        </w:rPr>
      </w:pPr>
    </w:p>
    <w:p w:rsidR="00B26854" w:rsidRPr="00030537" w:rsidRDefault="00B26854" w:rsidP="00CC213B">
      <w:pPr>
        <w:pStyle w:val="CommentText"/>
        <w:jc w:val="left"/>
        <w:rPr>
          <w:sz w:val="22"/>
          <w:szCs w:val="22"/>
        </w:rPr>
      </w:pPr>
      <w:r w:rsidRPr="00030537">
        <w:rPr>
          <w:sz w:val="22"/>
          <w:szCs w:val="22"/>
        </w:rPr>
        <w:t>perfusion?</w:t>
      </w:r>
    </w:p>
    <w:p w:rsidR="00B26854" w:rsidRPr="00030537" w:rsidRDefault="00B26854" w:rsidP="00CC213B">
      <w:pPr>
        <w:pStyle w:val="CommentText"/>
        <w:jc w:val="left"/>
        <w:rPr>
          <w:bCs/>
          <w:color w:val="0070C0"/>
          <w:sz w:val="22"/>
          <w:szCs w:val="22"/>
        </w:rPr>
      </w:pPr>
    </w:p>
    <w:p w:rsidR="00B26854" w:rsidRPr="00030537" w:rsidRDefault="00B26854" w:rsidP="00CC213B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 xml:space="preserve">We fixed the typo. </w:t>
      </w: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  <w:r w:rsidRPr="00030537">
        <w:rPr>
          <w:sz w:val="22"/>
          <w:szCs w:val="22"/>
          <w:u w:val="single"/>
        </w:rPr>
        <w:t>Line 159</w:t>
      </w:r>
      <w:r w:rsidRPr="00030537">
        <w:rPr>
          <w:sz w:val="22"/>
          <w:szCs w:val="22"/>
        </w:rPr>
        <w:t>. Editor: Unclear. What is the frame rate? What is the shutter speed?</w:t>
      </w:r>
    </w:p>
    <w:p w:rsidR="006301AA" w:rsidRPr="00030537" w:rsidRDefault="006301AA" w:rsidP="00CC213B">
      <w:pPr>
        <w:pStyle w:val="CommentText"/>
        <w:jc w:val="left"/>
        <w:rPr>
          <w:sz w:val="22"/>
          <w:szCs w:val="22"/>
        </w:rPr>
      </w:pPr>
    </w:p>
    <w:p w:rsidR="006301AA" w:rsidRPr="00030537" w:rsidRDefault="006301AA" w:rsidP="00CC213B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 xml:space="preserve">We added the exposure time (shutter time).   </w:t>
      </w: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  <w:r w:rsidRPr="00030537">
        <w:rPr>
          <w:sz w:val="22"/>
          <w:szCs w:val="22"/>
          <w:u w:val="single"/>
        </w:rPr>
        <w:t>Line 162</w:t>
      </w:r>
      <w:r w:rsidRPr="00030537">
        <w:rPr>
          <w:sz w:val="22"/>
          <w:szCs w:val="22"/>
        </w:rPr>
        <w:t>. Editor: At what frame rate?</w:t>
      </w: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</w:p>
    <w:p w:rsidR="00D05138" w:rsidRPr="00030537" w:rsidRDefault="009C7399" w:rsidP="00CC213B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added the frame rate.</w:t>
      </w:r>
    </w:p>
    <w:p w:rsidR="00D05138" w:rsidRPr="00030537" w:rsidRDefault="00D05138" w:rsidP="00CC213B">
      <w:pPr>
        <w:pStyle w:val="CommentText"/>
        <w:jc w:val="left"/>
        <w:rPr>
          <w:bCs/>
          <w:color w:val="0070C0"/>
          <w:sz w:val="22"/>
          <w:szCs w:val="22"/>
        </w:rPr>
      </w:pPr>
    </w:p>
    <w:p w:rsidR="00CC213B" w:rsidRPr="00030537" w:rsidRDefault="00CC213B" w:rsidP="00CC213B">
      <w:pPr>
        <w:pStyle w:val="CommentText"/>
        <w:rPr>
          <w:sz w:val="22"/>
          <w:szCs w:val="22"/>
        </w:rPr>
      </w:pPr>
      <w:r w:rsidRPr="00030537">
        <w:rPr>
          <w:sz w:val="22"/>
          <w:szCs w:val="22"/>
          <w:u w:val="single"/>
        </w:rPr>
        <w:t>Line 170</w:t>
      </w:r>
      <w:r w:rsidRPr="00030537">
        <w:rPr>
          <w:sz w:val="22"/>
          <w:szCs w:val="22"/>
        </w:rPr>
        <w:t>. Editor: This is only if tilt cannot be avoided correct?</w:t>
      </w:r>
    </w:p>
    <w:p w:rsidR="00A812DC" w:rsidRPr="00030537" w:rsidRDefault="00A812DC" w:rsidP="00CC213B">
      <w:pPr>
        <w:pStyle w:val="CommentText"/>
        <w:rPr>
          <w:sz w:val="22"/>
          <w:szCs w:val="22"/>
        </w:rPr>
      </w:pPr>
    </w:p>
    <w:p w:rsidR="00A812DC" w:rsidRPr="00030537" w:rsidRDefault="00A812DC" w:rsidP="00A812DC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 xml:space="preserve">We rewrote the sentence to clarify that the reader can jump to section 6 if she/he would like to process </w:t>
      </w:r>
      <w:r w:rsidRPr="00030537">
        <w:rPr>
          <w:bCs/>
          <w:color w:val="0070C0"/>
          <w:sz w:val="22"/>
          <w:szCs w:val="22"/>
        </w:rPr>
        <w:lastRenderedPageBreak/>
        <w:t>and analyze the images.</w:t>
      </w:r>
    </w:p>
    <w:p w:rsidR="00CC213B" w:rsidRPr="00030537" w:rsidRDefault="00CC213B" w:rsidP="00CC213B">
      <w:pPr>
        <w:pStyle w:val="CommentText"/>
        <w:jc w:val="left"/>
        <w:rPr>
          <w:sz w:val="22"/>
          <w:szCs w:val="22"/>
        </w:rPr>
      </w:pPr>
    </w:p>
    <w:p w:rsidR="00BB00E1" w:rsidRPr="00030537" w:rsidRDefault="00BB00E1" w:rsidP="00CC213B">
      <w:pPr>
        <w:pStyle w:val="CommentText"/>
        <w:jc w:val="left"/>
        <w:rPr>
          <w:sz w:val="22"/>
          <w:szCs w:val="22"/>
        </w:rPr>
      </w:pPr>
      <w:r w:rsidRPr="00030537">
        <w:rPr>
          <w:sz w:val="22"/>
          <w:szCs w:val="22"/>
          <w:u w:val="single"/>
        </w:rPr>
        <w:t>Line 176</w:t>
      </w:r>
      <w:r w:rsidRPr="00030537">
        <w:rPr>
          <w:sz w:val="22"/>
          <w:szCs w:val="22"/>
        </w:rPr>
        <w:t>. Editor: what is the diluent? What is the suspension concentration? How much of the sample is flowed in? mention size and other specifications of microtubules if relevant</w:t>
      </w:r>
    </w:p>
    <w:p w:rsidR="00BB00E1" w:rsidRPr="00030537" w:rsidRDefault="00BB00E1" w:rsidP="00CC213B">
      <w:pPr>
        <w:pStyle w:val="CommentText"/>
        <w:jc w:val="left"/>
        <w:rPr>
          <w:sz w:val="22"/>
          <w:szCs w:val="22"/>
        </w:rPr>
      </w:pPr>
    </w:p>
    <w:p w:rsidR="00532D92" w:rsidRPr="00030537" w:rsidRDefault="00532D92" w:rsidP="00532D92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added missing information.</w:t>
      </w:r>
    </w:p>
    <w:p w:rsidR="00532D92" w:rsidRPr="00030537" w:rsidRDefault="00532D92" w:rsidP="00CC213B">
      <w:pPr>
        <w:pStyle w:val="CommentText"/>
        <w:jc w:val="left"/>
        <w:rPr>
          <w:sz w:val="22"/>
          <w:szCs w:val="22"/>
        </w:rPr>
      </w:pPr>
    </w:p>
    <w:p w:rsidR="00BB00E1" w:rsidRPr="00030537" w:rsidRDefault="00BB00E1" w:rsidP="00CC213B">
      <w:pPr>
        <w:pStyle w:val="CommentText"/>
        <w:jc w:val="left"/>
        <w:rPr>
          <w:sz w:val="22"/>
          <w:szCs w:val="22"/>
        </w:rPr>
      </w:pPr>
      <w:r w:rsidRPr="00030537">
        <w:rPr>
          <w:sz w:val="22"/>
          <w:szCs w:val="22"/>
        </w:rPr>
        <w:t>mention any imaging settings used.</w:t>
      </w:r>
    </w:p>
    <w:p w:rsidR="00BB00E1" w:rsidRPr="00030537" w:rsidRDefault="00BB00E1" w:rsidP="00CC213B">
      <w:pPr>
        <w:pStyle w:val="CommentText"/>
        <w:jc w:val="left"/>
        <w:rPr>
          <w:sz w:val="22"/>
          <w:szCs w:val="22"/>
        </w:rPr>
      </w:pPr>
    </w:p>
    <w:p w:rsidR="00532D92" w:rsidRPr="00030537" w:rsidRDefault="00532D92" w:rsidP="00CC213B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pointed out that observing the microtubule binding is done while streaming.</w:t>
      </w:r>
    </w:p>
    <w:p w:rsidR="00532D92" w:rsidRPr="00030537" w:rsidRDefault="00532D92" w:rsidP="00CC213B">
      <w:pPr>
        <w:pStyle w:val="CommentText"/>
        <w:jc w:val="left"/>
        <w:rPr>
          <w:sz w:val="22"/>
          <w:szCs w:val="22"/>
        </w:rPr>
      </w:pPr>
    </w:p>
    <w:p w:rsidR="00BB00E1" w:rsidRPr="00030537" w:rsidRDefault="00BB00E1" w:rsidP="00BB00E1">
      <w:pPr>
        <w:pStyle w:val="CommentText"/>
        <w:rPr>
          <w:sz w:val="22"/>
          <w:szCs w:val="22"/>
        </w:rPr>
      </w:pPr>
      <w:r w:rsidRPr="00030537">
        <w:rPr>
          <w:sz w:val="22"/>
          <w:szCs w:val="22"/>
          <w:u w:val="single"/>
        </w:rPr>
        <w:t>Line 184</w:t>
      </w:r>
      <w:r w:rsidRPr="00030537">
        <w:rPr>
          <w:sz w:val="22"/>
          <w:szCs w:val="22"/>
        </w:rPr>
        <w:t>. Editor: What is the suspension concentration? What is the diluent?</w:t>
      </w:r>
    </w:p>
    <w:p w:rsidR="00BB00E1" w:rsidRPr="00030537" w:rsidRDefault="00BB00E1" w:rsidP="00CC213B">
      <w:pPr>
        <w:pStyle w:val="CommentText"/>
        <w:jc w:val="left"/>
        <w:rPr>
          <w:sz w:val="22"/>
          <w:szCs w:val="22"/>
        </w:rPr>
      </w:pPr>
    </w:p>
    <w:p w:rsidR="00333CE2" w:rsidRPr="00030537" w:rsidRDefault="00333CE2" w:rsidP="00333CE2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added missing information.</w:t>
      </w:r>
    </w:p>
    <w:p w:rsidR="00333CE2" w:rsidRPr="00030537" w:rsidRDefault="00333CE2" w:rsidP="00CC213B">
      <w:pPr>
        <w:pStyle w:val="CommentText"/>
        <w:jc w:val="left"/>
        <w:rPr>
          <w:sz w:val="22"/>
          <w:szCs w:val="22"/>
        </w:rPr>
      </w:pPr>
    </w:p>
    <w:p w:rsidR="00BB00E1" w:rsidRPr="00030537" w:rsidRDefault="00333CE2" w:rsidP="00333CE2">
      <w:pPr>
        <w:pStyle w:val="CommentText"/>
        <w:rPr>
          <w:sz w:val="22"/>
          <w:szCs w:val="22"/>
        </w:rPr>
      </w:pPr>
      <w:r w:rsidRPr="00030537">
        <w:rPr>
          <w:sz w:val="22"/>
          <w:szCs w:val="22"/>
        </w:rPr>
        <w:t>d</w:t>
      </w:r>
      <w:r w:rsidR="00BB00E1" w:rsidRPr="00030537">
        <w:rPr>
          <w:sz w:val="22"/>
          <w:szCs w:val="22"/>
        </w:rPr>
        <w:t>efine</w:t>
      </w:r>
    </w:p>
    <w:p w:rsidR="00333CE2" w:rsidRPr="00030537" w:rsidRDefault="00333CE2" w:rsidP="00333CE2">
      <w:pPr>
        <w:pStyle w:val="CommentText"/>
        <w:rPr>
          <w:sz w:val="22"/>
          <w:szCs w:val="22"/>
        </w:rPr>
      </w:pPr>
    </w:p>
    <w:p w:rsidR="00333CE2" w:rsidRPr="00030537" w:rsidRDefault="00333CE2" w:rsidP="00333CE2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defined GTP</w:t>
      </w:r>
    </w:p>
    <w:p w:rsidR="00333CE2" w:rsidRPr="00030537" w:rsidRDefault="00333CE2" w:rsidP="00333CE2">
      <w:pPr>
        <w:pStyle w:val="CommentText"/>
        <w:rPr>
          <w:sz w:val="22"/>
          <w:szCs w:val="22"/>
        </w:rPr>
      </w:pPr>
    </w:p>
    <w:p w:rsidR="00BB00E1" w:rsidRPr="00030537" w:rsidRDefault="00BB00E1" w:rsidP="00BB00E1">
      <w:pPr>
        <w:pStyle w:val="CommentText"/>
        <w:rPr>
          <w:sz w:val="22"/>
          <w:szCs w:val="22"/>
        </w:rPr>
      </w:pPr>
      <w:r w:rsidRPr="00030537">
        <w:rPr>
          <w:sz w:val="22"/>
          <w:szCs w:val="22"/>
        </w:rPr>
        <w:t>define</w:t>
      </w:r>
    </w:p>
    <w:p w:rsidR="00BB00E1" w:rsidRPr="00030537" w:rsidRDefault="00BB00E1" w:rsidP="00BB00E1">
      <w:pPr>
        <w:pStyle w:val="CommentText"/>
        <w:rPr>
          <w:sz w:val="22"/>
          <w:szCs w:val="22"/>
        </w:rPr>
      </w:pPr>
    </w:p>
    <w:p w:rsidR="00333CE2" w:rsidRPr="00030537" w:rsidRDefault="00333CE2" w:rsidP="00333CE2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defined DTT</w:t>
      </w:r>
    </w:p>
    <w:p w:rsidR="00333CE2" w:rsidRPr="00030537" w:rsidRDefault="00333CE2" w:rsidP="00333CE2">
      <w:pPr>
        <w:pStyle w:val="CommentText"/>
        <w:jc w:val="left"/>
        <w:rPr>
          <w:bCs/>
          <w:color w:val="0070C0"/>
          <w:sz w:val="22"/>
          <w:szCs w:val="22"/>
        </w:rPr>
      </w:pPr>
    </w:p>
    <w:p w:rsidR="00BB00E1" w:rsidRPr="00030537" w:rsidRDefault="00BB00E1" w:rsidP="00BB00E1">
      <w:pPr>
        <w:pStyle w:val="CommentText"/>
        <w:rPr>
          <w:sz w:val="22"/>
          <w:szCs w:val="22"/>
        </w:rPr>
      </w:pPr>
      <w:r w:rsidRPr="00030537">
        <w:rPr>
          <w:sz w:val="22"/>
          <w:szCs w:val="22"/>
        </w:rPr>
        <w:t>mention button clicks and software selections to set this up.</w:t>
      </w:r>
    </w:p>
    <w:p w:rsidR="00333CE2" w:rsidRPr="00030537" w:rsidRDefault="00333CE2" w:rsidP="00BB00E1">
      <w:pPr>
        <w:pStyle w:val="CommentText"/>
        <w:rPr>
          <w:sz w:val="22"/>
          <w:szCs w:val="22"/>
        </w:rPr>
      </w:pPr>
    </w:p>
    <w:p w:rsidR="00333CE2" w:rsidRPr="00030537" w:rsidRDefault="00A15BB1" w:rsidP="00A15BB1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As software</w:t>
      </w:r>
      <w:r w:rsidR="00333CE2" w:rsidRPr="00030537">
        <w:rPr>
          <w:bCs/>
          <w:color w:val="0070C0"/>
          <w:sz w:val="22"/>
          <w:szCs w:val="22"/>
        </w:rPr>
        <w:t xml:space="preserve"> interface will vary from setup to setup we include the acquisition parameters that are necessary for setting the time-lapse regardless</w:t>
      </w:r>
      <w:r w:rsidRPr="00030537">
        <w:rPr>
          <w:bCs/>
          <w:color w:val="0070C0"/>
          <w:sz w:val="22"/>
          <w:szCs w:val="22"/>
        </w:rPr>
        <w:t xml:space="preserve"> of what software used</w:t>
      </w:r>
      <w:r w:rsidR="00333CE2" w:rsidRPr="00030537">
        <w:rPr>
          <w:bCs/>
          <w:color w:val="0070C0"/>
          <w:sz w:val="22"/>
          <w:szCs w:val="22"/>
        </w:rPr>
        <w:t xml:space="preserve">. </w:t>
      </w:r>
      <w:r w:rsidRPr="00030537">
        <w:rPr>
          <w:bCs/>
          <w:color w:val="0070C0"/>
          <w:sz w:val="22"/>
          <w:szCs w:val="22"/>
        </w:rPr>
        <w:t xml:space="preserve">In addition, this step is going to be filmed which will cover the clicks for the software we used. </w:t>
      </w:r>
    </w:p>
    <w:p w:rsidR="00BB00E1" w:rsidRPr="00030537" w:rsidRDefault="00BB00E1" w:rsidP="00CC213B">
      <w:pPr>
        <w:pStyle w:val="CommentText"/>
        <w:jc w:val="left"/>
        <w:rPr>
          <w:sz w:val="22"/>
          <w:szCs w:val="22"/>
        </w:rPr>
      </w:pPr>
    </w:p>
    <w:p w:rsidR="00490072" w:rsidRPr="00030537" w:rsidRDefault="00BB00E1">
      <w:r w:rsidRPr="00030537">
        <w:rPr>
          <w:u w:val="single"/>
        </w:rPr>
        <w:t>Line 189</w:t>
      </w:r>
      <w:r w:rsidRPr="00030537">
        <w:t xml:space="preserve">. </w:t>
      </w:r>
      <w:r w:rsidR="007245FC" w:rsidRPr="00030537">
        <w:t>Editor</w:t>
      </w:r>
      <w:bookmarkStart w:id="0" w:name="_GoBack"/>
      <w:bookmarkEnd w:id="0"/>
      <w:r w:rsidRPr="00030537">
        <w:t>: Fig 4 is called out before figure 2 and 3, please reorder.</w:t>
      </w:r>
    </w:p>
    <w:p w:rsidR="00473D92" w:rsidRPr="00030537" w:rsidRDefault="00473D92" w:rsidP="00473D92">
      <w:pPr>
        <w:pStyle w:val="CommentText"/>
        <w:jc w:val="left"/>
        <w:rPr>
          <w:bCs/>
          <w:color w:val="0070C0"/>
          <w:sz w:val="22"/>
          <w:szCs w:val="22"/>
        </w:rPr>
      </w:pPr>
    </w:p>
    <w:p w:rsidR="00473D92" w:rsidRPr="00030537" w:rsidRDefault="007A538D" w:rsidP="00473D92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fixed ordering problem</w:t>
      </w:r>
      <w:r w:rsidR="0016491B" w:rsidRPr="00030537">
        <w:rPr>
          <w:bCs/>
          <w:color w:val="0070C0"/>
          <w:sz w:val="22"/>
          <w:szCs w:val="22"/>
        </w:rPr>
        <w:t>.</w:t>
      </w:r>
    </w:p>
    <w:p w:rsidR="00D45A5F" w:rsidRPr="00030537" w:rsidRDefault="00D45A5F"/>
    <w:p w:rsidR="00AB57AC" w:rsidRPr="00030537" w:rsidRDefault="00D45A5F">
      <w:r w:rsidRPr="00030537">
        <w:rPr>
          <w:u w:val="single"/>
        </w:rPr>
        <w:t>Line 237</w:t>
      </w:r>
      <w:r w:rsidRPr="00030537">
        <w:t xml:space="preserve">. Editor: Add to the table of materials if commercially acquired. If synthesized in </w:t>
      </w:r>
      <w:proofErr w:type="gramStart"/>
      <w:r w:rsidRPr="00030537">
        <w:t>house</w:t>
      </w:r>
      <w:proofErr w:type="gramEnd"/>
      <w:r w:rsidRPr="00030537">
        <w:t xml:space="preserve"> please cite a reference. Please mention the fluorescent entity and microtubule used (mention size and other specifications if relevant).</w:t>
      </w:r>
    </w:p>
    <w:p w:rsidR="00AB57AC" w:rsidRPr="00030537" w:rsidRDefault="00AB57AC"/>
    <w:p w:rsidR="00D45A5F" w:rsidRPr="00030537" w:rsidRDefault="00AB57AC" w:rsidP="00AB57AC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 xml:space="preserve">The choice of what labeled microtubules to use </w:t>
      </w:r>
      <w:r w:rsidR="0007035C">
        <w:rPr>
          <w:bCs/>
          <w:color w:val="0070C0"/>
          <w:sz w:val="22"/>
          <w:szCs w:val="22"/>
        </w:rPr>
        <w:t>is</w:t>
      </w:r>
      <w:r w:rsidRPr="00030537">
        <w:rPr>
          <w:bCs/>
          <w:color w:val="0070C0"/>
          <w:sz w:val="22"/>
          <w:szCs w:val="22"/>
        </w:rPr>
        <w:t xml:space="preserve"> up to the reader. We added a note and a refence for the labeling method that we used in this protocol.</w:t>
      </w:r>
      <w:r w:rsidR="00D45A5F" w:rsidRPr="00030537">
        <w:rPr>
          <w:bCs/>
          <w:color w:val="0070C0"/>
          <w:sz w:val="22"/>
          <w:szCs w:val="22"/>
        </w:rPr>
        <w:tab/>
      </w:r>
    </w:p>
    <w:p w:rsidR="00D45A5F" w:rsidRPr="00030537" w:rsidRDefault="00D45A5F"/>
    <w:p w:rsidR="00D45A5F" w:rsidRPr="00030537" w:rsidRDefault="00D45A5F" w:rsidP="00D45A5F">
      <w:pPr>
        <w:pStyle w:val="CommentText"/>
        <w:rPr>
          <w:sz w:val="22"/>
          <w:szCs w:val="22"/>
        </w:rPr>
      </w:pPr>
      <w:r w:rsidRPr="00030537">
        <w:rPr>
          <w:sz w:val="22"/>
          <w:szCs w:val="22"/>
          <w:u w:val="single"/>
        </w:rPr>
        <w:t>Line 240</w:t>
      </w:r>
      <w:r w:rsidRPr="00030537">
        <w:rPr>
          <w:sz w:val="22"/>
          <w:szCs w:val="22"/>
        </w:rPr>
        <w:t xml:space="preserve">. Editor: Mention fluorescence excitation and emission filter settings. </w:t>
      </w:r>
    </w:p>
    <w:p w:rsidR="00D45A5F" w:rsidRPr="00030537" w:rsidRDefault="00D45A5F"/>
    <w:p w:rsidR="00D45A5F" w:rsidRPr="00030537" w:rsidRDefault="00D45A5F">
      <w:r w:rsidRPr="00030537">
        <w:t>Please cite the steps where you have described this or cite references to previous publications.</w:t>
      </w:r>
    </w:p>
    <w:p w:rsidR="006F26CD" w:rsidRPr="00030537" w:rsidRDefault="006F26CD"/>
    <w:p w:rsidR="006F26CD" w:rsidRPr="00030537" w:rsidRDefault="006F26CD" w:rsidP="006F26CD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The excitation and emission of the fluorophore were noted in the step before. We added references to IRM and DIC imaging of microtubules.</w:t>
      </w:r>
    </w:p>
    <w:p w:rsidR="00D45A5F" w:rsidRPr="00030537" w:rsidRDefault="00D45A5F"/>
    <w:p w:rsidR="00D45A5F" w:rsidRPr="00030537" w:rsidRDefault="00D45A5F">
      <w:r w:rsidRPr="00030537">
        <w:rPr>
          <w:u w:val="single"/>
        </w:rPr>
        <w:t>Line 247 Editor</w:t>
      </w:r>
      <w:r w:rsidRPr="00030537">
        <w:t xml:space="preserve">: Manually? If using </w:t>
      </w:r>
      <w:proofErr w:type="gramStart"/>
      <w:r w:rsidRPr="00030537">
        <w:t>software</w:t>
      </w:r>
      <w:proofErr w:type="gramEnd"/>
      <w:r w:rsidRPr="00030537">
        <w:t xml:space="preserve"> please provide button clicks and menu selections.</w:t>
      </w:r>
    </w:p>
    <w:p w:rsidR="00D45A5F" w:rsidRPr="00030537" w:rsidRDefault="00D45A5F"/>
    <w:p w:rsidR="004D413D" w:rsidRPr="00030537" w:rsidRDefault="004D413D" w:rsidP="004D413D">
      <w:pPr>
        <w:pStyle w:val="CommentText"/>
        <w:jc w:val="left"/>
        <w:rPr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Yes, manually as will be shown in the video.</w:t>
      </w:r>
    </w:p>
    <w:p w:rsidR="004D413D" w:rsidRPr="00030537" w:rsidRDefault="004D413D"/>
    <w:p w:rsidR="00D45A5F" w:rsidRPr="00030537" w:rsidRDefault="00D45A5F">
      <w:r w:rsidRPr="00030537">
        <w:t>Laser intensity?</w:t>
      </w:r>
    </w:p>
    <w:p w:rsidR="004D413D" w:rsidRPr="00030537" w:rsidRDefault="004D413D" w:rsidP="004D413D">
      <w:pPr>
        <w:pStyle w:val="CommentText"/>
        <w:jc w:val="left"/>
        <w:rPr>
          <w:bCs/>
          <w:color w:val="0070C0"/>
          <w:sz w:val="22"/>
          <w:szCs w:val="22"/>
        </w:rPr>
      </w:pPr>
    </w:p>
    <w:p w:rsidR="004D413D" w:rsidRPr="00030537" w:rsidRDefault="004D413D" w:rsidP="004D413D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There are no lasers used. When lasers are used, they are combined with point scanning and the technique is called interferometric scattering (</w:t>
      </w:r>
      <w:proofErr w:type="spellStart"/>
      <w:r w:rsidRPr="00030537">
        <w:rPr>
          <w:bCs/>
          <w:color w:val="0070C0"/>
          <w:sz w:val="22"/>
          <w:szCs w:val="22"/>
        </w:rPr>
        <w:t>iSCAT</w:t>
      </w:r>
      <w:proofErr w:type="spellEnd"/>
      <w:r w:rsidRPr="00030537">
        <w:rPr>
          <w:bCs/>
          <w:color w:val="0070C0"/>
          <w:sz w:val="22"/>
          <w:szCs w:val="22"/>
        </w:rPr>
        <w:t>)</w:t>
      </w:r>
      <w:r w:rsidR="001D0EF2" w:rsidRPr="00030537">
        <w:rPr>
          <w:bCs/>
          <w:color w:val="0070C0"/>
          <w:sz w:val="22"/>
          <w:szCs w:val="22"/>
        </w:rPr>
        <w:t xml:space="preserve"> or</w:t>
      </w:r>
      <w:r w:rsidRPr="00030537">
        <w:rPr>
          <w:bCs/>
          <w:color w:val="0070C0"/>
          <w:sz w:val="22"/>
          <w:szCs w:val="22"/>
        </w:rPr>
        <w:t xml:space="preserve"> reflective confocal microscopy. In addition, as mentioned in the same step, the illumination needs to be </w:t>
      </w:r>
      <w:r w:rsidR="001D0EF2" w:rsidRPr="00030537">
        <w:rPr>
          <w:bCs/>
          <w:color w:val="0070C0"/>
          <w:sz w:val="22"/>
          <w:szCs w:val="22"/>
        </w:rPr>
        <w:t>adjusted</w:t>
      </w:r>
      <w:r w:rsidRPr="00030537">
        <w:rPr>
          <w:bCs/>
          <w:color w:val="0070C0"/>
          <w:sz w:val="22"/>
          <w:szCs w:val="22"/>
        </w:rPr>
        <w:t xml:space="preserve"> to nearly saturate the camera dynamic range</w:t>
      </w:r>
      <w:r w:rsidR="001D0EF2" w:rsidRPr="00030537">
        <w:rPr>
          <w:bCs/>
          <w:color w:val="0070C0"/>
          <w:sz w:val="22"/>
          <w:szCs w:val="22"/>
        </w:rPr>
        <w:t xml:space="preserve">. </w:t>
      </w:r>
      <w:proofErr w:type="gramStart"/>
      <w:r w:rsidR="001D0EF2" w:rsidRPr="00030537">
        <w:rPr>
          <w:bCs/>
          <w:color w:val="0070C0"/>
          <w:sz w:val="22"/>
          <w:szCs w:val="22"/>
        </w:rPr>
        <w:t>Thus</w:t>
      </w:r>
      <w:proofErr w:type="gramEnd"/>
      <w:r w:rsidR="001D0EF2" w:rsidRPr="00030537">
        <w:rPr>
          <w:bCs/>
          <w:color w:val="0070C0"/>
          <w:sz w:val="22"/>
          <w:szCs w:val="22"/>
        </w:rPr>
        <w:t xml:space="preserve"> there is no preset value</w:t>
      </w:r>
      <w:r w:rsidR="00EA5F09" w:rsidRPr="00030537">
        <w:rPr>
          <w:bCs/>
          <w:color w:val="0070C0"/>
          <w:sz w:val="22"/>
          <w:szCs w:val="22"/>
        </w:rPr>
        <w:t xml:space="preserve"> for illumination intensity. </w:t>
      </w:r>
    </w:p>
    <w:p w:rsidR="00D45A5F" w:rsidRPr="00030537" w:rsidRDefault="00D45A5F"/>
    <w:p w:rsidR="00D45A5F" w:rsidRPr="00030537" w:rsidRDefault="00D45A5F" w:rsidP="00D45A5F">
      <w:pPr>
        <w:pStyle w:val="CommentText"/>
        <w:rPr>
          <w:sz w:val="22"/>
          <w:szCs w:val="22"/>
        </w:rPr>
      </w:pPr>
      <w:r w:rsidRPr="00030537">
        <w:rPr>
          <w:sz w:val="22"/>
          <w:szCs w:val="22"/>
        </w:rPr>
        <w:t>Add the camera you used to the table of materials.</w:t>
      </w:r>
    </w:p>
    <w:p w:rsidR="00F9054D" w:rsidRPr="00030537" w:rsidRDefault="00F9054D" w:rsidP="00D45A5F">
      <w:pPr>
        <w:pStyle w:val="CommentText"/>
        <w:rPr>
          <w:sz w:val="22"/>
          <w:szCs w:val="22"/>
        </w:rPr>
      </w:pPr>
    </w:p>
    <w:p w:rsidR="00F9054D" w:rsidRPr="00030537" w:rsidRDefault="00F9054D" w:rsidP="00F9054D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added the camera to the table of materials</w:t>
      </w:r>
      <w:r w:rsidR="00BA6D33" w:rsidRPr="00030537">
        <w:rPr>
          <w:bCs/>
          <w:color w:val="0070C0"/>
          <w:sz w:val="22"/>
          <w:szCs w:val="22"/>
        </w:rPr>
        <w:t>.</w:t>
      </w:r>
    </w:p>
    <w:p w:rsidR="00D45A5F" w:rsidRPr="00030537" w:rsidRDefault="00D45A5F"/>
    <w:p w:rsidR="00067122" w:rsidRPr="00030537" w:rsidRDefault="00D45A5F" w:rsidP="00067122">
      <w:pPr>
        <w:pStyle w:val="CommentText"/>
        <w:rPr>
          <w:sz w:val="22"/>
          <w:szCs w:val="22"/>
        </w:rPr>
      </w:pPr>
      <w:r w:rsidRPr="00030537">
        <w:rPr>
          <w:sz w:val="22"/>
          <w:szCs w:val="22"/>
          <w:u w:val="single"/>
        </w:rPr>
        <w:t>Line 305</w:t>
      </w:r>
      <w:r w:rsidR="00067122" w:rsidRPr="00030537">
        <w:rPr>
          <w:sz w:val="22"/>
          <w:szCs w:val="22"/>
        </w:rPr>
        <w:t>. Editor: Remove the product name from here and add to the table of materials.</w:t>
      </w:r>
    </w:p>
    <w:p w:rsidR="00B92429" w:rsidRPr="00030537" w:rsidRDefault="00B92429" w:rsidP="00067122">
      <w:pPr>
        <w:pStyle w:val="CommentText"/>
        <w:rPr>
          <w:sz w:val="22"/>
          <w:szCs w:val="22"/>
        </w:rPr>
      </w:pPr>
    </w:p>
    <w:p w:rsidR="00B92429" w:rsidRPr="00030537" w:rsidRDefault="00B92429" w:rsidP="00B92429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removed the product name</w:t>
      </w:r>
      <w:r w:rsidR="00BA6D33" w:rsidRPr="00030537">
        <w:rPr>
          <w:bCs/>
          <w:color w:val="0070C0"/>
          <w:sz w:val="22"/>
          <w:szCs w:val="22"/>
        </w:rPr>
        <w:t>.</w:t>
      </w:r>
    </w:p>
    <w:p w:rsidR="00D45A5F" w:rsidRPr="00030537" w:rsidRDefault="00D45A5F"/>
    <w:p w:rsidR="00067122" w:rsidRPr="00030537" w:rsidRDefault="00067122">
      <w:r w:rsidRPr="00030537">
        <w:rPr>
          <w:u w:val="single"/>
        </w:rPr>
        <w:t>Line 341</w:t>
      </w:r>
      <w:r w:rsidRPr="00030537">
        <w:t>. Editor: Add to the table of materials.</w:t>
      </w:r>
    </w:p>
    <w:p w:rsidR="00BA6D33" w:rsidRPr="00030537" w:rsidRDefault="00BA6D33"/>
    <w:p w:rsidR="00BA6D33" w:rsidRPr="00030537" w:rsidRDefault="00BA6D33" w:rsidP="00BA6D33">
      <w:pPr>
        <w:pStyle w:val="CommentText"/>
        <w:jc w:val="left"/>
        <w:rPr>
          <w:bCs/>
          <w:color w:val="0070C0"/>
          <w:sz w:val="22"/>
          <w:szCs w:val="22"/>
        </w:rPr>
      </w:pPr>
      <w:r w:rsidRPr="00030537">
        <w:rPr>
          <w:bCs/>
          <w:color w:val="0070C0"/>
          <w:sz w:val="22"/>
          <w:szCs w:val="22"/>
        </w:rPr>
        <w:t>We added the tracking software to the table of material.</w:t>
      </w:r>
    </w:p>
    <w:sectPr w:rsidR="00BA6D33" w:rsidRPr="00030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BF"/>
    <w:rsid w:val="00030537"/>
    <w:rsid w:val="00067122"/>
    <w:rsid w:val="0007035C"/>
    <w:rsid w:val="00116A46"/>
    <w:rsid w:val="0016491B"/>
    <w:rsid w:val="00195ABC"/>
    <w:rsid w:val="001D0EF2"/>
    <w:rsid w:val="00255A0D"/>
    <w:rsid w:val="002B3C85"/>
    <w:rsid w:val="00314A6E"/>
    <w:rsid w:val="00333CE2"/>
    <w:rsid w:val="00392A24"/>
    <w:rsid w:val="00473D92"/>
    <w:rsid w:val="0047593F"/>
    <w:rsid w:val="00490072"/>
    <w:rsid w:val="004D413D"/>
    <w:rsid w:val="00532D92"/>
    <w:rsid w:val="00555699"/>
    <w:rsid w:val="00621D86"/>
    <w:rsid w:val="006301AA"/>
    <w:rsid w:val="006934DD"/>
    <w:rsid w:val="006F26CD"/>
    <w:rsid w:val="00707BAD"/>
    <w:rsid w:val="007245FC"/>
    <w:rsid w:val="007261D2"/>
    <w:rsid w:val="007A538D"/>
    <w:rsid w:val="00815A9A"/>
    <w:rsid w:val="008927BF"/>
    <w:rsid w:val="009A594F"/>
    <w:rsid w:val="009C7399"/>
    <w:rsid w:val="00A15BB1"/>
    <w:rsid w:val="00A812DC"/>
    <w:rsid w:val="00AB57AC"/>
    <w:rsid w:val="00B26854"/>
    <w:rsid w:val="00B92429"/>
    <w:rsid w:val="00BA6D33"/>
    <w:rsid w:val="00BB00E1"/>
    <w:rsid w:val="00CC213B"/>
    <w:rsid w:val="00D05138"/>
    <w:rsid w:val="00D45A5F"/>
    <w:rsid w:val="00D6518D"/>
    <w:rsid w:val="00E83618"/>
    <w:rsid w:val="00EA5F09"/>
    <w:rsid w:val="00F26796"/>
    <w:rsid w:val="00F6643C"/>
    <w:rsid w:val="00F9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CF95"/>
  <w15:chartTrackingRefBased/>
  <w15:docId w15:val="{C4736786-2356-4F97-8844-40C32D6F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07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CC213B"/>
    <w:pPr>
      <w:widowControl w:val="0"/>
      <w:autoSpaceDE w:val="0"/>
      <w:autoSpaceDN w:val="0"/>
      <w:adjustRightInd w:val="0"/>
      <w:jc w:val="both"/>
    </w:pPr>
    <w:rPr>
      <w:rFonts w:eastAsia="Times New Roman"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CC213B"/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mm2647</dc:creator>
  <cp:keywords/>
  <dc:description/>
  <cp:lastModifiedBy>mm2647</cp:lastModifiedBy>
  <cp:revision>40</cp:revision>
  <dcterms:created xsi:type="dcterms:W3CDTF">2019-01-27T18:56:00Z</dcterms:created>
  <dcterms:modified xsi:type="dcterms:W3CDTF">2019-02-01T20:23:00Z</dcterms:modified>
</cp:coreProperties>
</file>