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F6FEE" w14:textId="2CD405CB" w:rsidR="00401060" w:rsidRPr="009E07EC" w:rsidRDefault="00FC4E9F" w:rsidP="009E6ECA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  <w:r>
        <w:rPr>
          <w:rStyle w:val="Strong"/>
          <w:rFonts w:eastAsia="Times New Roman"/>
          <w:b w:val="0"/>
          <w:color w:val="000000"/>
          <w:sz w:val="22"/>
          <w:szCs w:val="22"/>
        </w:rPr>
        <w:t>Mar</w:t>
      </w:r>
      <w:r w:rsidR="00401060" w:rsidRPr="009E07EC">
        <w:rPr>
          <w:rStyle w:val="Strong"/>
          <w:rFonts w:eastAsia="Times New Roman"/>
          <w:b w:val="0"/>
          <w:color w:val="000000"/>
          <w:sz w:val="22"/>
          <w:szCs w:val="22"/>
        </w:rPr>
        <w:t xml:space="preserve"> </w:t>
      </w:r>
      <w:r>
        <w:rPr>
          <w:rStyle w:val="Strong"/>
          <w:rFonts w:eastAsia="Times New Roman"/>
          <w:b w:val="0"/>
          <w:color w:val="000000"/>
          <w:sz w:val="22"/>
          <w:szCs w:val="22"/>
        </w:rPr>
        <w:t>1</w:t>
      </w:r>
      <w:r w:rsidR="005915DF">
        <w:rPr>
          <w:rStyle w:val="Strong"/>
          <w:rFonts w:eastAsia="Times New Roman"/>
          <w:b w:val="0"/>
          <w:color w:val="000000"/>
          <w:sz w:val="22"/>
          <w:szCs w:val="22"/>
        </w:rPr>
        <w:t>8</w:t>
      </w:r>
      <w:r w:rsidR="00401060" w:rsidRPr="009E07EC">
        <w:rPr>
          <w:rStyle w:val="Strong"/>
          <w:rFonts w:eastAsia="Times New Roman"/>
          <w:b w:val="0"/>
          <w:color w:val="000000"/>
          <w:sz w:val="22"/>
          <w:szCs w:val="22"/>
        </w:rPr>
        <w:t xml:space="preserve"> 2019</w:t>
      </w:r>
    </w:p>
    <w:p w14:paraId="1D676C4D" w14:textId="77777777" w:rsidR="00401060" w:rsidRPr="009E07EC" w:rsidRDefault="00401060" w:rsidP="009E6ECA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</w:p>
    <w:p w14:paraId="0D1C11B5" w14:textId="50E5DD4B" w:rsidR="009E6ECA" w:rsidRPr="009E07EC" w:rsidRDefault="009E6ECA" w:rsidP="009E6ECA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  <w:r w:rsidRPr="009E07EC">
        <w:rPr>
          <w:rStyle w:val="Strong"/>
          <w:rFonts w:eastAsia="Times New Roman"/>
          <w:b w:val="0"/>
          <w:color w:val="000000"/>
          <w:sz w:val="22"/>
          <w:szCs w:val="22"/>
        </w:rPr>
        <w:t>Phillip Steindel, Ph.D.</w:t>
      </w:r>
    </w:p>
    <w:p w14:paraId="08E00C86" w14:textId="77777777" w:rsidR="009E6ECA" w:rsidRPr="009E07EC" w:rsidRDefault="009E6ECA" w:rsidP="009E6ECA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  <w:r w:rsidRPr="009E07EC">
        <w:rPr>
          <w:rStyle w:val="Strong"/>
          <w:rFonts w:eastAsia="Times New Roman"/>
          <w:b w:val="0"/>
          <w:color w:val="000000"/>
          <w:sz w:val="22"/>
          <w:szCs w:val="22"/>
        </w:rPr>
        <w:t>Review Editor</w:t>
      </w:r>
    </w:p>
    <w:p w14:paraId="164D13E6" w14:textId="77777777" w:rsidR="009E6ECA" w:rsidRPr="009E07EC" w:rsidRDefault="009E6ECA" w:rsidP="009E6ECA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  <w:proofErr w:type="spellStart"/>
      <w:r w:rsidRPr="009E07EC">
        <w:rPr>
          <w:rStyle w:val="Strong"/>
          <w:rFonts w:eastAsia="Times New Roman"/>
          <w:b w:val="0"/>
          <w:color w:val="000000"/>
          <w:sz w:val="22"/>
          <w:szCs w:val="22"/>
        </w:rPr>
        <w:t>JoVE</w:t>
      </w:r>
      <w:proofErr w:type="spellEnd"/>
    </w:p>
    <w:p w14:paraId="26012045" w14:textId="77777777" w:rsidR="009E6ECA" w:rsidRPr="009E07EC" w:rsidRDefault="009E6ECA" w:rsidP="0003051B">
      <w:pPr>
        <w:pStyle w:val="NoSpacing"/>
        <w:rPr>
          <w:rStyle w:val="Strong"/>
          <w:rFonts w:eastAsia="Times New Roman"/>
          <w:color w:val="000000"/>
          <w:sz w:val="22"/>
          <w:szCs w:val="22"/>
        </w:rPr>
      </w:pPr>
    </w:p>
    <w:p w14:paraId="73181E99" w14:textId="77777777" w:rsidR="00401060" w:rsidRPr="009E07EC" w:rsidRDefault="00401060" w:rsidP="0003051B">
      <w:pPr>
        <w:pStyle w:val="NoSpacing"/>
        <w:rPr>
          <w:rStyle w:val="Strong"/>
          <w:rFonts w:eastAsia="Times New Roman"/>
          <w:color w:val="000000"/>
          <w:sz w:val="22"/>
          <w:szCs w:val="22"/>
        </w:rPr>
      </w:pPr>
    </w:p>
    <w:p w14:paraId="57E67583" w14:textId="38D28F58" w:rsidR="00401060" w:rsidRPr="009E07EC" w:rsidRDefault="00401060" w:rsidP="0003051B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  <w:r w:rsidRPr="009E07EC">
        <w:rPr>
          <w:rStyle w:val="Strong"/>
          <w:rFonts w:eastAsia="Times New Roman"/>
          <w:b w:val="0"/>
          <w:color w:val="000000"/>
          <w:sz w:val="22"/>
          <w:szCs w:val="22"/>
        </w:rPr>
        <w:t xml:space="preserve">Dear Dr. Steindel, </w:t>
      </w:r>
    </w:p>
    <w:p w14:paraId="719DCB04" w14:textId="4D8252F6" w:rsidR="00401060" w:rsidRPr="009E07EC" w:rsidRDefault="00401060" w:rsidP="0003051B">
      <w:pPr>
        <w:pStyle w:val="NoSpacing"/>
        <w:rPr>
          <w:rStyle w:val="Strong"/>
          <w:rFonts w:eastAsia="Times New Roman"/>
          <w:b w:val="0"/>
          <w:color w:val="000000"/>
          <w:sz w:val="22"/>
          <w:szCs w:val="22"/>
        </w:rPr>
      </w:pPr>
    </w:p>
    <w:p w14:paraId="6AEEACDC" w14:textId="3CC62495" w:rsidR="009E07EC" w:rsidRPr="009E07EC" w:rsidRDefault="009E07EC" w:rsidP="009E07EC">
      <w:pPr>
        <w:pStyle w:val="NoSpacing"/>
        <w:rPr>
          <w:sz w:val="22"/>
          <w:szCs w:val="22"/>
        </w:rPr>
      </w:pPr>
      <w:r w:rsidRPr="009E07EC">
        <w:rPr>
          <w:sz w:val="22"/>
          <w:szCs w:val="22"/>
        </w:rPr>
        <w:t xml:space="preserve">I am submitting our revised manuscript titled “CRISPR/Cas9 ribonucleoprotein mediated precise gene editing by tube electroporation”. </w:t>
      </w:r>
      <w:bookmarkStart w:id="0" w:name="_GoBack"/>
      <w:bookmarkEnd w:id="0"/>
    </w:p>
    <w:p w14:paraId="616A5507" w14:textId="77777777" w:rsidR="009E07EC" w:rsidRPr="009E07EC" w:rsidRDefault="009E07EC" w:rsidP="009E07EC">
      <w:pPr>
        <w:pStyle w:val="NoSpacing"/>
        <w:rPr>
          <w:sz w:val="22"/>
          <w:szCs w:val="22"/>
        </w:rPr>
      </w:pPr>
    </w:p>
    <w:p w14:paraId="072B3B80" w14:textId="062235EB" w:rsidR="00401060" w:rsidRPr="009E07EC" w:rsidRDefault="00401060" w:rsidP="0003051B">
      <w:pPr>
        <w:pStyle w:val="NoSpacing"/>
        <w:rPr>
          <w:sz w:val="22"/>
          <w:szCs w:val="22"/>
        </w:rPr>
      </w:pPr>
      <w:r w:rsidRPr="009E07EC">
        <w:rPr>
          <w:rStyle w:val="Strong"/>
          <w:rFonts w:eastAsia="Times New Roman"/>
          <w:b w:val="0"/>
          <w:color w:val="000000"/>
          <w:sz w:val="22"/>
          <w:szCs w:val="22"/>
        </w:rPr>
        <w:t>Please find below our point-to-point responses</w:t>
      </w:r>
      <w:r w:rsidR="00FC4E9F">
        <w:rPr>
          <w:sz w:val="22"/>
          <w:szCs w:val="22"/>
        </w:rPr>
        <w:t xml:space="preserve"> to Editorial (E) comments. </w:t>
      </w:r>
    </w:p>
    <w:p w14:paraId="4BF38FA7" w14:textId="59DADDEC" w:rsidR="00401060" w:rsidRPr="009E07EC" w:rsidRDefault="00401060" w:rsidP="0003051B">
      <w:pPr>
        <w:pStyle w:val="NoSpacing"/>
        <w:rPr>
          <w:sz w:val="22"/>
          <w:szCs w:val="22"/>
        </w:rPr>
      </w:pPr>
    </w:p>
    <w:p w14:paraId="0A52EA2C" w14:textId="5B232700" w:rsidR="00FC4E9F" w:rsidRDefault="00FC4E9F" w:rsidP="000305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</w:t>
      </w:r>
      <w:r w:rsidRPr="00FC4E9F">
        <w:rPr>
          <w:sz w:val="22"/>
          <w:szCs w:val="22"/>
        </w:rPr>
        <w:t>1. 1.1.1/1.2.3: What culture media are used in these steps?</w:t>
      </w:r>
    </w:p>
    <w:p w14:paraId="6E9C0789" w14:textId="1958CF78" w:rsidR="00FC4E9F" w:rsidRDefault="00FC4E9F" w:rsidP="0003051B">
      <w:pPr>
        <w:pStyle w:val="NoSpacing"/>
        <w:rPr>
          <w:sz w:val="22"/>
          <w:szCs w:val="22"/>
        </w:rPr>
      </w:pPr>
      <w:r w:rsidRPr="00FC4E9F">
        <w:rPr>
          <w:b/>
          <w:sz w:val="22"/>
          <w:szCs w:val="22"/>
        </w:rPr>
        <w:t>Response</w:t>
      </w:r>
      <w:r>
        <w:rPr>
          <w:sz w:val="22"/>
          <w:szCs w:val="22"/>
        </w:rPr>
        <w:t xml:space="preserve">: </w:t>
      </w:r>
      <w:proofErr w:type="spellStart"/>
      <w:r w:rsidRPr="00FC4E9F">
        <w:rPr>
          <w:sz w:val="22"/>
          <w:szCs w:val="22"/>
        </w:rPr>
        <w:t>iPS</w:t>
      </w:r>
      <w:proofErr w:type="spellEnd"/>
      <w:r w:rsidRPr="00FC4E9F">
        <w:rPr>
          <w:sz w:val="22"/>
          <w:szCs w:val="22"/>
        </w:rPr>
        <w:t xml:space="preserve"> cells were cultured with mTeSR™1 medium (STEMCELL Technologies, 85850).</w:t>
      </w:r>
      <w:r>
        <w:rPr>
          <w:sz w:val="22"/>
          <w:szCs w:val="22"/>
        </w:rPr>
        <w:t xml:space="preserve"> Sentence included in the revision. </w:t>
      </w:r>
    </w:p>
    <w:p w14:paraId="35CDFD29" w14:textId="5B4F784E" w:rsidR="00FC4E9F" w:rsidRDefault="00FC4E9F" w:rsidP="0003051B">
      <w:pPr>
        <w:pStyle w:val="NoSpacing"/>
        <w:rPr>
          <w:sz w:val="22"/>
          <w:szCs w:val="22"/>
        </w:rPr>
      </w:pPr>
      <w:r w:rsidRPr="00FC4E9F">
        <w:rPr>
          <w:sz w:val="22"/>
          <w:szCs w:val="22"/>
        </w:rPr>
        <w:br/>
      </w:r>
      <w:r>
        <w:rPr>
          <w:sz w:val="22"/>
          <w:szCs w:val="22"/>
        </w:rPr>
        <w:t>E</w:t>
      </w:r>
      <w:r w:rsidRPr="00FC4E9F">
        <w:rPr>
          <w:sz w:val="22"/>
          <w:szCs w:val="22"/>
        </w:rPr>
        <w:t>2. 1.2.1: Please include more information or a reference regarding this biopsy.</w:t>
      </w:r>
    </w:p>
    <w:p w14:paraId="12C73EF3" w14:textId="437CBBCA" w:rsidR="00FC4E9F" w:rsidRDefault="00FC4E9F" w:rsidP="0003051B">
      <w:pPr>
        <w:pStyle w:val="NoSpacing"/>
        <w:rPr>
          <w:sz w:val="22"/>
          <w:szCs w:val="22"/>
        </w:rPr>
      </w:pPr>
      <w:r w:rsidRPr="00FC4E9F">
        <w:rPr>
          <w:b/>
          <w:sz w:val="22"/>
          <w:szCs w:val="22"/>
        </w:rPr>
        <w:t>Response</w:t>
      </w:r>
      <w:r>
        <w:rPr>
          <w:sz w:val="22"/>
          <w:szCs w:val="22"/>
        </w:rPr>
        <w:t xml:space="preserve">: Reference added. </w:t>
      </w:r>
    </w:p>
    <w:p w14:paraId="6AE7FEC8" w14:textId="77777777" w:rsidR="00FC4E9F" w:rsidRDefault="00FC4E9F" w:rsidP="0003051B">
      <w:pPr>
        <w:pStyle w:val="NoSpacing"/>
        <w:rPr>
          <w:sz w:val="22"/>
          <w:szCs w:val="22"/>
        </w:rPr>
      </w:pPr>
      <w:r w:rsidRPr="00FC4E9F">
        <w:rPr>
          <w:sz w:val="22"/>
          <w:szCs w:val="22"/>
        </w:rPr>
        <w:br/>
      </w:r>
      <w:r>
        <w:rPr>
          <w:sz w:val="22"/>
          <w:szCs w:val="22"/>
        </w:rPr>
        <w:t>E</w:t>
      </w:r>
      <w:r w:rsidRPr="00FC4E9F">
        <w:rPr>
          <w:sz w:val="22"/>
          <w:szCs w:val="22"/>
        </w:rPr>
        <w:t>3. 2.4: There seems to be a step missing-is DNA synthesized first?</w:t>
      </w:r>
    </w:p>
    <w:p w14:paraId="5842293A" w14:textId="493D6047" w:rsidR="00FC4E9F" w:rsidRDefault="00FC4E9F" w:rsidP="0003051B">
      <w:pPr>
        <w:pStyle w:val="NoSpacing"/>
        <w:rPr>
          <w:sz w:val="22"/>
          <w:szCs w:val="22"/>
        </w:rPr>
      </w:pPr>
      <w:r w:rsidRPr="00FC4E9F">
        <w:rPr>
          <w:b/>
          <w:sz w:val="22"/>
          <w:szCs w:val="22"/>
        </w:rPr>
        <w:t>Response</w:t>
      </w:r>
      <w:r>
        <w:rPr>
          <w:sz w:val="22"/>
          <w:szCs w:val="22"/>
        </w:rPr>
        <w:t>: Thank you for pointing this out. Yes, DNA is synthesized first. Text updated in the manuscript to “</w:t>
      </w:r>
      <w:r w:rsidRPr="00FC4E9F">
        <w:rPr>
          <w:sz w:val="22"/>
          <w:szCs w:val="22"/>
        </w:rPr>
        <w:t>2.4. Synthesize DNA transcribing guide RNA by Integrated DNA Te</w:t>
      </w:r>
      <w:r>
        <w:rPr>
          <w:sz w:val="22"/>
          <w:szCs w:val="22"/>
        </w:rPr>
        <w:t xml:space="preserve">chnologies (IDT), then perform </w:t>
      </w:r>
      <w:r w:rsidRPr="00FC4E9F">
        <w:rPr>
          <w:sz w:val="22"/>
          <w:szCs w:val="22"/>
        </w:rPr>
        <w:t>in vitro transcription of gRNA using gRNA synthesis kit (Invitrogen, A29377) according to the manufacturer</w:t>
      </w:r>
      <w:r>
        <w:rPr>
          <w:sz w:val="22"/>
          <w:szCs w:val="22"/>
        </w:rPr>
        <w:t xml:space="preserve">’s instructions”. </w:t>
      </w:r>
      <w:r w:rsidRPr="00FC4E9F">
        <w:rPr>
          <w:sz w:val="22"/>
          <w:szCs w:val="22"/>
        </w:rPr>
        <w:br/>
      </w:r>
    </w:p>
    <w:p w14:paraId="60E101DD" w14:textId="2AD8C26B" w:rsidR="00FC4E9F" w:rsidRDefault="00FC4E9F" w:rsidP="000305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</w:t>
      </w:r>
      <w:r w:rsidRPr="00FC4E9F">
        <w:rPr>
          <w:sz w:val="22"/>
          <w:szCs w:val="22"/>
        </w:rPr>
        <w:t>4. 4.1: Are there any steps (e.g., lysis) done between harvest and phenol-chloroform? Please include more information on harvesting or a reference.</w:t>
      </w:r>
      <w:r w:rsidRPr="00FC4E9F">
        <w:rPr>
          <w:sz w:val="22"/>
          <w:szCs w:val="22"/>
        </w:rPr>
        <w:br/>
      </w:r>
      <w:r w:rsidRPr="00FC4E9F">
        <w:rPr>
          <w:b/>
          <w:sz w:val="22"/>
          <w:szCs w:val="22"/>
        </w:rPr>
        <w:t>Response</w:t>
      </w:r>
      <w:r>
        <w:rPr>
          <w:sz w:val="22"/>
          <w:szCs w:val="22"/>
        </w:rPr>
        <w:t xml:space="preserve">: </w:t>
      </w:r>
      <w:r w:rsidR="002705AB">
        <w:rPr>
          <w:sz w:val="22"/>
          <w:szCs w:val="22"/>
        </w:rPr>
        <w:t xml:space="preserve">Yes. Text updated. </w:t>
      </w:r>
    </w:p>
    <w:p w14:paraId="5F6592FC" w14:textId="77777777" w:rsidR="00FC4E9F" w:rsidRDefault="00FC4E9F" w:rsidP="0003051B">
      <w:pPr>
        <w:pStyle w:val="NoSpacing"/>
        <w:rPr>
          <w:sz w:val="22"/>
          <w:szCs w:val="22"/>
        </w:rPr>
      </w:pPr>
    </w:p>
    <w:p w14:paraId="053972E3" w14:textId="6F6FE9DF" w:rsidR="00123728" w:rsidRPr="009E07EC" w:rsidRDefault="00FC4E9F" w:rsidP="000305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E</w:t>
      </w:r>
      <w:r w:rsidRPr="00FC4E9F">
        <w:rPr>
          <w:sz w:val="22"/>
          <w:szCs w:val="22"/>
        </w:rPr>
        <w:t>5. 4</w:t>
      </w:r>
      <w:r>
        <w:rPr>
          <w:sz w:val="22"/>
          <w:szCs w:val="22"/>
        </w:rPr>
        <w:t>.3: What primers are used here?</w:t>
      </w:r>
      <w:r w:rsidRPr="00FC4E9F">
        <w:rPr>
          <w:sz w:val="22"/>
          <w:szCs w:val="22"/>
        </w:rPr>
        <w:br/>
      </w:r>
      <w:r w:rsidRPr="00FC4E9F">
        <w:rPr>
          <w:b/>
          <w:sz w:val="22"/>
          <w:szCs w:val="22"/>
        </w:rPr>
        <w:t>Response</w:t>
      </w:r>
      <w:r>
        <w:rPr>
          <w:sz w:val="22"/>
          <w:szCs w:val="22"/>
        </w:rPr>
        <w:t xml:space="preserve">: </w:t>
      </w:r>
      <w:r w:rsidR="00432F2D">
        <w:rPr>
          <w:sz w:val="22"/>
          <w:szCs w:val="22"/>
        </w:rPr>
        <w:t xml:space="preserve">Thank you. We added Table 3 to include primer information. </w:t>
      </w:r>
    </w:p>
    <w:sectPr w:rsidR="00123728" w:rsidRPr="009E0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1B"/>
    <w:rsid w:val="0003051B"/>
    <w:rsid w:val="000F575D"/>
    <w:rsid w:val="00123728"/>
    <w:rsid w:val="002705AB"/>
    <w:rsid w:val="00363F5F"/>
    <w:rsid w:val="00401060"/>
    <w:rsid w:val="00432F2D"/>
    <w:rsid w:val="004B3D35"/>
    <w:rsid w:val="00512F8D"/>
    <w:rsid w:val="0055327B"/>
    <w:rsid w:val="005915DF"/>
    <w:rsid w:val="005F563F"/>
    <w:rsid w:val="00723F51"/>
    <w:rsid w:val="007B7DB0"/>
    <w:rsid w:val="008A75FB"/>
    <w:rsid w:val="009978F9"/>
    <w:rsid w:val="009E07EC"/>
    <w:rsid w:val="009E6ECA"/>
    <w:rsid w:val="00AD5684"/>
    <w:rsid w:val="00B77557"/>
    <w:rsid w:val="00C1562C"/>
    <w:rsid w:val="00DE4F3F"/>
    <w:rsid w:val="00F97CB6"/>
    <w:rsid w:val="00FB6435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A8EB"/>
  <w15:chartTrackingRefBased/>
  <w15:docId w15:val="{0B7D8DF9-AF60-4941-BDDB-707DBD77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051B"/>
    <w:rPr>
      <w:b/>
      <w:bCs/>
    </w:rPr>
  </w:style>
  <w:style w:type="character" w:styleId="Emphasis">
    <w:name w:val="Emphasis"/>
    <w:basedOn w:val="DefaultParagraphFont"/>
    <w:uiPriority w:val="20"/>
    <w:qFormat/>
    <w:rsid w:val="0003051B"/>
    <w:rPr>
      <w:i/>
      <w:iCs/>
    </w:rPr>
  </w:style>
  <w:style w:type="paragraph" w:styleId="NoSpacing">
    <w:name w:val="No Spacing"/>
    <w:uiPriority w:val="1"/>
    <w:qFormat/>
    <w:rsid w:val="000305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7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Jie</dc:creator>
  <cp:keywords/>
  <dc:description/>
  <cp:lastModifiedBy>Xu, Jie</cp:lastModifiedBy>
  <cp:revision>13</cp:revision>
  <dcterms:created xsi:type="dcterms:W3CDTF">2019-02-25T20:25:00Z</dcterms:created>
  <dcterms:modified xsi:type="dcterms:W3CDTF">2019-03-18T15:58:00Z</dcterms:modified>
</cp:coreProperties>
</file>