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9128AE3" w14:textId="35486C0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80C3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59510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033704FD" w:rsidR="00B2639C" w:rsidRPr="00A80C36" w:rsidRDefault="00D94C52" w:rsidP="00A80C36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A80C36" w:rsidRPr="00A80C36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https://www.jove.com/account/file-uploader?src=18150598</w:t>
      </w:r>
    </w:p>
    <w:p w14:paraId="6230110D" w14:textId="77777777" w:rsidR="00A80C36" w:rsidRDefault="00A80C36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42A58019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80C36" w:rsidRPr="00A80C36">
        <w:rPr>
          <w:rFonts w:ascii="Helvetica" w:hAnsi="Helvetica" w:cs="Arial"/>
          <w:b/>
          <w:sz w:val="28"/>
          <w:szCs w:val="28"/>
        </w:rPr>
        <w:t xml:space="preserve">Toxicity Study of Zinc Oxide Nanoparticles in Cell Culture and in </w:t>
      </w:r>
      <w:r w:rsidR="00A80C36" w:rsidRPr="00A80C36">
        <w:rPr>
          <w:rFonts w:ascii="Helvetica" w:hAnsi="Helvetica" w:cs="Arial"/>
          <w:b/>
          <w:i/>
          <w:sz w:val="28"/>
          <w:szCs w:val="28"/>
        </w:rPr>
        <w:t>Drosophila melanogaster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3435014" w14:textId="35B69B35" w:rsidR="00A80C36" w:rsidRPr="00A80C36" w:rsidRDefault="00D94C52" w:rsidP="00A80C3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80C36" w:rsidRPr="00A80C36">
        <w:rPr>
          <w:rFonts w:ascii="Helvetica" w:hAnsi="Helvetica"/>
          <w:b/>
          <w:sz w:val="28"/>
          <w:szCs w:val="28"/>
        </w:rPr>
        <w:t xml:space="preserve">Cheng </w:t>
      </w:r>
      <w:proofErr w:type="spellStart"/>
      <w:r w:rsidR="00A80C36" w:rsidRPr="00A80C36">
        <w:rPr>
          <w:rFonts w:ascii="Helvetica" w:hAnsi="Helvetica"/>
          <w:b/>
          <w:sz w:val="28"/>
          <w:szCs w:val="28"/>
        </w:rPr>
        <w:t>Teng</w:t>
      </w:r>
      <w:proofErr w:type="spellEnd"/>
      <w:r w:rsidR="00A80C36" w:rsidRPr="00A80C36">
        <w:rPr>
          <w:rFonts w:ascii="Helvetica" w:hAnsi="Helvetica"/>
          <w:b/>
          <w:sz w:val="28"/>
          <w:szCs w:val="28"/>
        </w:rPr>
        <w:t xml:space="preserve"> Ng</w:t>
      </w:r>
      <w:r w:rsidR="00A80C36" w:rsidRPr="00A80C36">
        <w:rPr>
          <w:rFonts w:ascii="Helvetica" w:hAnsi="Helvetica"/>
          <w:b/>
          <w:sz w:val="28"/>
          <w:szCs w:val="28"/>
          <w:vertAlign w:val="superscript"/>
        </w:rPr>
        <w:t>1</w:t>
      </w:r>
      <w:r w:rsidR="00090832">
        <w:rPr>
          <w:rFonts w:ascii="Helvetica" w:hAnsi="Helvetica"/>
          <w:b/>
          <w:sz w:val="28"/>
          <w:szCs w:val="28"/>
          <w:vertAlign w:val="superscript"/>
        </w:rPr>
        <w:t>,2</w:t>
      </w:r>
      <w:r w:rsidR="00A80C36" w:rsidRPr="00A80C3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A80C36" w:rsidRPr="00A80C36">
        <w:rPr>
          <w:rFonts w:ascii="Helvetica" w:hAnsi="Helvetica"/>
          <w:b/>
          <w:sz w:val="28"/>
          <w:szCs w:val="28"/>
        </w:rPr>
        <w:t>Choon</w:t>
      </w:r>
      <w:proofErr w:type="spellEnd"/>
      <w:r w:rsidR="00A80C36" w:rsidRPr="00A80C36">
        <w:rPr>
          <w:rFonts w:ascii="Helvetica" w:hAnsi="Helvetica"/>
          <w:b/>
          <w:sz w:val="28"/>
          <w:szCs w:val="28"/>
        </w:rPr>
        <w:t xml:space="preserve"> Nam Ong</w:t>
      </w:r>
      <w:r w:rsidR="00A80C36" w:rsidRPr="00A80C36">
        <w:rPr>
          <w:rFonts w:ascii="Helvetica" w:hAnsi="Helvetica"/>
          <w:b/>
          <w:sz w:val="28"/>
          <w:szCs w:val="28"/>
          <w:vertAlign w:val="superscript"/>
        </w:rPr>
        <w:t>2</w:t>
      </w:r>
      <w:r w:rsidR="00A80C36" w:rsidRPr="00A80C3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A80C36" w:rsidRPr="00A80C36">
        <w:rPr>
          <w:rFonts w:ascii="Helvetica" w:hAnsi="Helvetica"/>
          <w:b/>
          <w:sz w:val="28"/>
          <w:szCs w:val="28"/>
        </w:rPr>
        <w:t>Liya</w:t>
      </w:r>
      <w:proofErr w:type="spellEnd"/>
      <w:r w:rsidR="00A80C36" w:rsidRPr="00A80C36">
        <w:rPr>
          <w:rFonts w:ascii="Helvetica" w:hAnsi="Helvetica"/>
          <w:b/>
          <w:sz w:val="28"/>
          <w:szCs w:val="28"/>
        </w:rPr>
        <w:t xml:space="preserve"> E Yu</w:t>
      </w:r>
      <w:r w:rsidR="00A80C36" w:rsidRPr="00A80C36">
        <w:rPr>
          <w:rFonts w:ascii="Helvetica" w:hAnsi="Helvetica"/>
          <w:b/>
          <w:sz w:val="28"/>
          <w:szCs w:val="28"/>
          <w:vertAlign w:val="superscript"/>
        </w:rPr>
        <w:t>3</w:t>
      </w:r>
      <w:r w:rsidR="00A80C36" w:rsidRPr="00A80C36">
        <w:rPr>
          <w:rFonts w:ascii="Helvetica" w:hAnsi="Helvetica"/>
          <w:b/>
          <w:sz w:val="28"/>
          <w:szCs w:val="28"/>
        </w:rPr>
        <w:t xml:space="preserve">, Boon </w:t>
      </w:r>
      <w:proofErr w:type="spellStart"/>
      <w:r w:rsidR="00A80C36" w:rsidRPr="00A80C36">
        <w:rPr>
          <w:rFonts w:ascii="Helvetica" w:hAnsi="Helvetica"/>
          <w:b/>
          <w:sz w:val="28"/>
          <w:szCs w:val="28"/>
        </w:rPr>
        <w:t>Huat</w:t>
      </w:r>
      <w:proofErr w:type="spellEnd"/>
      <w:r w:rsidR="00A80C36" w:rsidRPr="00A80C36">
        <w:rPr>
          <w:rFonts w:ascii="Helvetica" w:hAnsi="Helvetica"/>
          <w:b/>
          <w:sz w:val="28"/>
          <w:szCs w:val="28"/>
        </w:rPr>
        <w:t xml:space="preserve"> Bay</w:t>
      </w:r>
      <w:r w:rsidR="00A80C36" w:rsidRPr="00A80C36">
        <w:rPr>
          <w:rFonts w:ascii="Helvetica" w:hAnsi="Helvetica"/>
          <w:b/>
          <w:sz w:val="28"/>
          <w:szCs w:val="28"/>
          <w:vertAlign w:val="superscript"/>
        </w:rPr>
        <w:t>4</w:t>
      </w:r>
      <w:r w:rsidR="00A80C36" w:rsidRPr="00A80C36">
        <w:rPr>
          <w:rFonts w:ascii="Helvetica" w:hAnsi="Helvetica"/>
          <w:b/>
          <w:sz w:val="28"/>
          <w:szCs w:val="28"/>
        </w:rPr>
        <w:t xml:space="preserve"> and </w:t>
      </w:r>
      <w:proofErr w:type="spellStart"/>
      <w:r w:rsidR="00A80C36" w:rsidRPr="00A80C36">
        <w:rPr>
          <w:rFonts w:ascii="Helvetica" w:hAnsi="Helvetica"/>
          <w:b/>
          <w:sz w:val="28"/>
          <w:szCs w:val="28"/>
        </w:rPr>
        <w:t>Gyeong</w:t>
      </w:r>
      <w:proofErr w:type="spellEnd"/>
      <w:r w:rsidR="00A80C36" w:rsidRPr="00A80C36">
        <w:rPr>
          <w:rFonts w:ascii="Helvetica" w:hAnsi="Helvetica"/>
          <w:b/>
          <w:sz w:val="28"/>
          <w:szCs w:val="28"/>
        </w:rPr>
        <w:t xml:space="preserve"> Hun Baeg</w:t>
      </w:r>
      <w:r w:rsidR="00A80C36" w:rsidRPr="00A80C36">
        <w:rPr>
          <w:rFonts w:ascii="Helvetica" w:hAnsi="Helvetica"/>
          <w:b/>
          <w:sz w:val="28"/>
          <w:szCs w:val="28"/>
          <w:vertAlign w:val="superscript"/>
        </w:rPr>
        <w:t>4</w:t>
      </w:r>
    </w:p>
    <w:p w14:paraId="3F0427F5" w14:textId="38251FD7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7D68035A" w14:textId="77777777" w:rsidR="00A80C36" w:rsidRPr="00A80C36" w:rsidRDefault="00A80C36" w:rsidP="00A80C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80C3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80C36">
        <w:rPr>
          <w:rFonts w:ascii="Helvetica" w:hAnsi="Helvetica" w:cs="Arial"/>
          <w:bCs/>
          <w:sz w:val="28"/>
          <w:szCs w:val="28"/>
        </w:rPr>
        <w:t>NUS Environmental Research Institute &amp; Department of Anatomy, National University of Singapore, Singapore</w:t>
      </w:r>
    </w:p>
    <w:p w14:paraId="1A559E17" w14:textId="77777777" w:rsidR="00A80C36" w:rsidRPr="00A80C36" w:rsidRDefault="00A80C36" w:rsidP="00A80C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80C3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80C36">
        <w:rPr>
          <w:rFonts w:ascii="Helvetica" w:hAnsi="Helvetica" w:cs="Arial"/>
          <w:bCs/>
          <w:sz w:val="28"/>
          <w:szCs w:val="28"/>
        </w:rPr>
        <w:t xml:space="preserve">NUS Environmental Research Institute &amp; School of Public Health, National University of Singapore, Singapore </w:t>
      </w:r>
    </w:p>
    <w:p w14:paraId="619E9EB6" w14:textId="77777777" w:rsidR="00A80C36" w:rsidRPr="00A80C36" w:rsidRDefault="00A80C36" w:rsidP="00A80C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80C36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80C36">
        <w:rPr>
          <w:rFonts w:ascii="Helvetica" w:hAnsi="Helvetica" w:cs="Arial"/>
          <w:bCs/>
          <w:sz w:val="28"/>
          <w:szCs w:val="28"/>
        </w:rPr>
        <w:t xml:space="preserve">Department of Civil and Environmental Engineering, National University of Singapore, Singapore </w:t>
      </w:r>
    </w:p>
    <w:p w14:paraId="1D3B9B77" w14:textId="77777777" w:rsidR="00A80C36" w:rsidRPr="00A80C36" w:rsidRDefault="00A80C36" w:rsidP="00A80C3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80C36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A80C36">
        <w:rPr>
          <w:rFonts w:ascii="Helvetica" w:hAnsi="Helvetica" w:cs="Arial"/>
          <w:bCs/>
          <w:sz w:val="28"/>
          <w:szCs w:val="28"/>
        </w:rPr>
        <w:t>Department of Anatomy, National University of Singapore, Singapore</w:t>
      </w:r>
    </w:p>
    <w:p w14:paraId="12C7D490" w14:textId="77777777" w:rsidR="00A80C36" w:rsidRPr="00A80C36" w:rsidRDefault="00A80C36" w:rsidP="00A80C3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2518BA0" w14:textId="55372308" w:rsidR="00A80C36" w:rsidRPr="00A80C36" w:rsidRDefault="00A80C36" w:rsidP="00A80C36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4D6661B9" w14:textId="77777777" w:rsidR="00A80C36" w:rsidRPr="00503990" w:rsidRDefault="00A80C36" w:rsidP="00A80C36">
      <w:pPr>
        <w:rPr>
          <w:rFonts w:asciiTheme="minorHAnsi" w:hAnsiTheme="minorHAnsi" w:cs="Arial"/>
          <w:b/>
          <w:bCs/>
        </w:rPr>
      </w:pPr>
    </w:p>
    <w:p w14:paraId="6BBFE5EC" w14:textId="77777777" w:rsidR="00A80C36" w:rsidRPr="00503990" w:rsidRDefault="00A80C36" w:rsidP="00A80C36">
      <w:pPr>
        <w:rPr>
          <w:rFonts w:asciiTheme="minorHAnsi" w:hAnsiTheme="minorHAnsi" w:cs="Arial"/>
        </w:rPr>
      </w:pPr>
      <w:r w:rsidRPr="00503990">
        <w:rPr>
          <w:rFonts w:asciiTheme="minorHAnsi" w:hAnsiTheme="minorHAnsi" w:cs="Arial"/>
          <w:b/>
          <w:bCs/>
        </w:rPr>
        <w:t xml:space="preserve">AUTHORS AND AFFILIATIONS: </w:t>
      </w:r>
    </w:p>
    <w:p w14:paraId="27165EBD" w14:textId="77777777" w:rsidR="002F757A" w:rsidRDefault="002F757A" w:rsidP="00D94C52">
      <w:pPr>
        <w:outlineLvl w:val="0"/>
        <w:rPr>
          <w:rFonts w:asciiTheme="minorHAnsi" w:hAnsiTheme="minorHAnsi" w:cs="Arial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001E6F9" w14:textId="77777777" w:rsidR="00A80C36" w:rsidRPr="00A80C36" w:rsidRDefault="00A80C36" w:rsidP="00A80C36">
      <w:pPr>
        <w:outlineLvl w:val="0"/>
        <w:rPr>
          <w:rFonts w:ascii="Helvetica" w:hAnsi="Helvetica"/>
          <w:sz w:val="22"/>
          <w:lang w:eastAsia="zh-CN"/>
        </w:rPr>
      </w:pPr>
      <w:proofErr w:type="spellStart"/>
      <w:r w:rsidRPr="00A80C36">
        <w:rPr>
          <w:rFonts w:ascii="Helvetica" w:hAnsi="Helvetica"/>
          <w:sz w:val="22"/>
          <w:lang w:eastAsia="zh-CN"/>
        </w:rPr>
        <w:t>Gyeong</w:t>
      </w:r>
      <w:proofErr w:type="spellEnd"/>
      <w:r w:rsidRPr="00A80C36">
        <w:rPr>
          <w:rFonts w:ascii="Helvetica" w:hAnsi="Helvetica"/>
          <w:sz w:val="22"/>
          <w:lang w:eastAsia="zh-CN"/>
        </w:rPr>
        <w:t xml:space="preserve"> Hun </w:t>
      </w:r>
      <w:proofErr w:type="spellStart"/>
      <w:r w:rsidRPr="00A80C36">
        <w:rPr>
          <w:rFonts w:ascii="Helvetica" w:hAnsi="Helvetica"/>
          <w:sz w:val="22"/>
          <w:lang w:eastAsia="zh-CN"/>
        </w:rPr>
        <w:t>Baeg</w:t>
      </w:r>
      <w:proofErr w:type="spellEnd"/>
    </w:p>
    <w:p w14:paraId="0475DFA2" w14:textId="72B02729" w:rsidR="00D94C52" w:rsidRDefault="00324BC9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8" w:history="1">
        <w:r w:rsidR="00A80C36" w:rsidRPr="00A80C36">
          <w:rPr>
            <w:rStyle w:val="Hyperlink"/>
            <w:rFonts w:ascii="Helvetica" w:hAnsi="Helvetica" w:cs="Arial"/>
            <w:sz w:val="22"/>
            <w:szCs w:val="22"/>
          </w:rPr>
          <w:t>antbgh@nus.edu.sg</w:t>
        </w:r>
      </w:hyperlink>
    </w:p>
    <w:p w14:paraId="6ADB4BE6" w14:textId="77777777" w:rsidR="00A80C36" w:rsidRPr="00D94C52" w:rsidRDefault="00A80C36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92E73AA" w14:textId="196151C8" w:rsidR="00A80C36" w:rsidRPr="00A80C36" w:rsidRDefault="00324BC9" w:rsidP="00A80C3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A80C36" w:rsidRPr="00A80C36">
          <w:rPr>
            <w:rStyle w:val="Hyperlink"/>
            <w:rFonts w:ascii="Helvetica" w:hAnsi="Helvetica" w:cs="Arial"/>
            <w:sz w:val="22"/>
            <w:szCs w:val="22"/>
          </w:rPr>
          <w:t>erinct@nus.edu.sg</w:t>
        </w:r>
      </w:hyperlink>
    </w:p>
    <w:p w14:paraId="16182A69" w14:textId="1E7C15E9" w:rsidR="00A80C36" w:rsidRPr="00A80C36" w:rsidRDefault="00324BC9" w:rsidP="00A80C3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0" w:history="1">
        <w:r w:rsidR="00A80C36" w:rsidRPr="00A80C36">
          <w:rPr>
            <w:rStyle w:val="Hyperlink"/>
            <w:rFonts w:ascii="Helvetica" w:hAnsi="Helvetica" w:cs="Arial"/>
            <w:sz w:val="22"/>
            <w:szCs w:val="22"/>
          </w:rPr>
          <w:t>choon_nam_ong@nuhs.edu.sg</w:t>
        </w:r>
      </w:hyperlink>
    </w:p>
    <w:p w14:paraId="381FB5F8" w14:textId="4AE71777" w:rsidR="00A80C36" w:rsidRPr="00A80C36" w:rsidRDefault="00324BC9" w:rsidP="00A80C3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1" w:history="1">
        <w:r w:rsidR="00A80C36" w:rsidRPr="00A80C36">
          <w:rPr>
            <w:rStyle w:val="Hyperlink"/>
            <w:rFonts w:ascii="Helvetica" w:hAnsi="Helvetica" w:cs="Arial"/>
            <w:sz w:val="22"/>
            <w:szCs w:val="22"/>
          </w:rPr>
          <w:t>liya.yu@nus.edu.sg</w:t>
        </w:r>
      </w:hyperlink>
    </w:p>
    <w:p w14:paraId="3394AAEF" w14:textId="696E635F" w:rsidR="00A80C36" w:rsidRPr="00A80C36" w:rsidRDefault="00324BC9" w:rsidP="00A80C3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2" w:history="1">
        <w:r w:rsidR="00A80C36" w:rsidRPr="00A80C36">
          <w:rPr>
            <w:rStyle w:val="Hyperlink"/>
            <w:rFonts w:ascii="Helvetica" w:hAnsi="Helvetica" w:cs="Arial"/>
            <w:sz w:val="22"/>
            <w:szCs w:val="22"/>
          </w:rPr>
          <w:t>antbaybh@nus.edu.sg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96D0D5B" w14:textId="77777777" w:rsidR="00530892" w:rsidRDefault="0053089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2DE7704E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530892">
        <w:rPr>
          <w:rFonts w:ascii="Helvetica" w:hAnsi="Helvetica" w:hint="eastAsia"/>
          <w:b/>
          <w:sz w:val="22"/>
          <w:lang w:eastAsia="zh-CN"/>
        </w:rPr>
        <w:t>Y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C6F5AA1" w14:textId="10173F91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</w:t>
      </w:r>
      <w:r w:rsidR="00530892">
        <w:rPr>
          <w:rFonts w:ascii="Helvetica" w:hAnsi="Helvetica" w:hint="eastAsia"/>
          <w:b/>
          <w:sz w:val="22"/>
          <w:lang w:eastAsia="zh-CN"/>
        </w:rPr>
        <w:t>Y</w:t>
      </w:r>
      <w:r w:rsidR="00356522">
        <w:rPr>
          <w:rFonts w:ascii="Helvetica" w:hAnsi="Helvetica"/>
          <w:b/>
          <w:sz w:val="22"/>
        </w:rPr>
        <w:t xml:space="preserve"> </w:t>
      </w:r>
    </w:p>
    <w:p w14:paraId="66EE4F20" w14:textId="77777777" w:rsidR="00530892" w:rsidRDefault="0053089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4687E47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530892">
        <w:rPr>
          <w:rFonts w:ascii="Helvetica" w:hAnsi="Helvetica" w:hint="eastAsia"/>
          <w:b/>
          <w:sz w:val="22"/>
          <w:lang w:eastAsia="zh-CN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653D3E3" w14:textId="77777777" w:rsidR="00530892" w:rsidRDefault="00530892" w:rsidP="00482D4C">
      <w:pPr>
        <w:spacing w:before="120" w:line="360" w:lineRule="auto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254DB9C3" w:rsidR="00482D4C" w:rsidRDefault="000A31C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2.5.2</w:t>
      </w:r>
    </w:p>
    <w:p w14:paraId="31DC225E" w14:textId="23DB821E" w:rsidR="000A31CB" w:rsidRDefault="000A31C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4.2.2</w:t>
      </w:r>
    </w:p>
    <w:p w14:paraId="371B6C60" w14:textId="622E8AAC" w:rsidR="000A31CB" w:rsidRPr="00851B3E" w:rsidRDefault="000A31CB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4.4.2</w:t>
      </w:r>
    </w:p>
    <w:p w14:paraId="38F48993" w14:textId="77777777" w:rsidR="00530892" w:rsidRDefault="00530892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04B7803E" w:rsidR="00482D4C" w:rsidRDefault="006106A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4.2.2</w:t>
      </w:r>
    </w:p>
    <w:p w14:paraId="0EBF7097" w14:textId="59CD6768" w:rsidR="006106A9" w:rsidRDefault="006106A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4.4.2</w:t>
      </w:r>
    </w:p>
    <w:p w14:paraId="5D28E0E0" w14:textId="58CE863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33C26">
        <w:rPr>
          <w:rFonts w:ascii="Helvetica" w:hAnsi="Helvetica" w:hint="eastAsia"/>
          <w:b/>
          <w:sz w:val="22"/>
          <w:szCs w:val="22"/>
          <w:lang w:eastAsia="zh-CN"/>
        </w:rPr>
        <w:t>N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373F67A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5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6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D3ADFD0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4B52600" w14:textId="414F6B96" w:rsidR="00336C61" w:rsidRPr="00433C26" w:rsidRDefault="00E16249" w:rsidP="008350C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3C26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433C26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433C26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="00433C26">
        <w:rPr>
          <w:rFonts w:ascii="Helvetica" w:hAnsi="Helvetica" w:cs="Arial"/>
          <w:sz w:val="22"/>
          <w:szCs w:val="22"/>
        </w:rPr>
        <w:t xml:space="preserve">: </w:t>
      </w:r>
      <w:r w:rsidR="00DC4886" w:rsidRPr="00433C26">
        <w:rPr>
          <w:rFonts w:ascii="Helvetica" w:hAnsi="Helvetica" w:cs="Arial"/>
          <w:sz w:val="22"/>
          <w:szCs w:val="22"/>
        </w:rPr>
        <w:t>Our method</w:t>
      </w:r>
      <w:r w:rsidR="00F77D0C" w:rsidRPr="00433C26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F77D0C" w:rsidRPr="00433C26">
        <w:rPr>
          <w:rFonts w:ascii="Helvetica" w:hAnsi="Helvetica" w:cs="Arial"/>
          <w:sz w:val="22"/>
          <w:szCs w:val="22"/>
        </w:rPr>
        <w:t>outline</w:t>
      </w:r>
      <w:proofErr w:type="gramEnd"/>
      <w:r w:rsidR="00F77D0C" w:rsidRPr="00433C26">
        <w:rPr>
          <w:rFonts w:ascii="Helvetica" w:hAnsi="Helvetica" w:cs="Arial"/>
          <w:sz w:val="22"/>
          <w:szCs w:val="22"/>
        </w:rPr>
        <w:t xml:space="preserve"> the simple and rapid way for studying </w:t>
      </w:r>
      <w:proofErr w:type="spellStart"/>
      <w:r w:rsidR="00F77D0C" w:rsidRPr="00433C26">
        <w:rPr>
          <w:rFonts w:ascii="Helvetica" w:hAnsi="Helvetica" w:cs="Arial"/>
          <w:sz w:val="22"/>
          <w:szCs w:val="22"/>
        </w:rPr>
        <w:t>nanotoxicity</w:t>
      </w:r>
      <w:proofErr w:type="spellEnd"/>
      <w:r w:rsidR="00F77D0C" w:rsidRPr="00433C26">
        <w:rPr>
          <w:rFonts w:ascii="Helvetica" w:hAnsi="Helvetica" w:cs="Arial"/>
          <w:sz w:val="22"/>
          <w:szCs w:val="22"/>
        </w:rPr>
        <w:t xml:space="preserve"> such as determining the types of cell death and examining generation of reactive oxygen species (ROS)</w:t>
      </w:r>
      <w:r w:rsidR="005560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60DE" w:rsidRPr="005560D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7D0C" w:rsidRPr="00433C26">
        <w:rPr>
          <w:rFonts w:ascii="Helvetica" w:hAnsi="Helvetica" w:cs="Arial"/>
          <w:sz w:val="22"/>
          <w:szCs w:val="22"/>
        </w:rPr>
        <w:t>.</w:t>
      </w:r>
    </w:p>
    <w:p w14:paraId="61D263F7" w14:textId="49ED564B" w:rsidR="00330F1B" w:rsidRPr="00B2244B" w:rsidRDefault="005560DE" w:rsidP="00B224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2B3CB059" w:rsidR="00336C61" w:rsidRPr="00433C26" w:rsidRDefault="00433C26" w:rsidP="00433C2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3C26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433C26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433C26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: FACS </w:t>
      </w:r>
      <w:r w:rsidR="0043382D">
        <w:rPr>
          <w:rFonts w:ascii="Helvetica" w:hAnsi="Helvetica" w:cs="Arial"/>
          <w:sz w:val="22"/>
          <w:szCs w:val="22"/>
        </w:rPr>
        <w:t xml:space="preserve">is a </w:t>
      </w:r>
      <w:r w:rsidR="00480F18">
        <w:rPr>
          <w:rFonts w:ascii="Helvetica" w:hAnsi="Helvetica" w:cs="Arial"/>
          <w:sz w:val="22"/>
          <w:szCs w:val="22"/>
        </w:rPr>
        <w:t>straight</w:t>
      </w:r>
      <w:r w:rsidR="00F77D0C">
        <w:rPr>
          <w:rFonts w:ascii="Helvetica" w:hAnsi="Helvetica" w:cs="Arial"/>
          <w:sz w:val="22"/>
          <w:szCs w:val="22"/>
        </w:rPr>
        <w:t xml:space="preserve"> </w:t>
      </w:r>
      <w:r w:rsidR="00480F18">
        <w:rPr>
          <w:rFonts w:ascii="Helvetica" w:hAnsi="Helvetica" w:cs="Arial"/>
          <w:sz w:val="22"/>
          <w:szCs w:val="22"/>
        </w:rPr>
        <w:t>forward</w:t>
      </w:r>
      <w:r w:rsidR="0043382D">
        <w:rPr>
          <w:rFonts w:ascii="Helvetica" w:hAnsi="Helvetica" w:cs="Arial"/>
          <w:sz w:val="22"/>
          <w:szCs w:val="22"/>
        </w:rPr>
        <w:t xml:space="preserve"> method </w:t>
      </w:r>
      <w:r w:rsidR="00AB5A41">
        <w:rPr>
          <w:rFonts w:ascii="Helvetica" w:hAnsi="Helvetica" w:cs="Arial"/>
          <w:sz w:val="22"/>
          <w:szCs w:val="22"/>
        </w:rPr>
        <w:t>that</w:t>
      </w:r>
      <w:r w:rsidR="0043382D">
        <w:rPr>
          <w:rFonts w:ascii="Helvetica" w:hAnsi="Helvetica" w:cs="Arial"/>
          <w:sz w:val="22"/>
          <w:szCs w:val="22"/>
        </w:rPr>
        <w:t xml:space="preserve"> </w:t>
      </w:r>
      <w:r w:rsidR="00480F18">
        <w:rPr>
          <w:rFonts w:ascii="Helvetica" w:hAnsi="Helvetica" w:cs="Arial"/>
          <w:sz w:val="22"/>
          <w:szCs w:val="22"/>
        </w:rPr>
        <w:t xml:space="preserve">allows </w:t>
      </w:r>
      <w:r w:rsidR="00F77D0C">
        <w:rPr>
          <w:rFonts w:ascii="Helvetica" w:hAnsi="Helvetica" w:cs="Arial"/>
          <w:sz w:val="22"/>
          <w:szCs w:val="22"/>
        </w:rPr>
        <w:t xml:space="preserve">us </w:t>
      </w:r>
      <w:r w:rsidR="00480F18">
        <w:rPr>
          <w:rFonts w:ascii="Helvetica" w:hAnsi="Helvetica" w:cs="Arial"/>
          <w:sz w:val="22"/>
          <w:szCs w:val="22"/>
        </w:rPr>
        <w:t>to</w:t>
      </w:r>
      <w:r w:rsidR="0043382D" w:rsidRPr="00433C26">
        <w:rPr>
          <w:rFonts w:ascii="Helvetica" w:hAnsi="Helvetica" w:cs="Arial"/>
          <w:sz w:val="22"/>
          <w:szCs w:val="22"/>
        </w:rPr>
        <w:t xml:space="preserve"> analyze the subpopulations </w:t>
      </w:r>
      <w:r w:rsidR="00480F18">
        <w:rPr>
          <w:rFonts w:ascii="Helvetica" w:hAnsi="Helvetica" w:cs="Arial"/>
          <w:sz w:val="22"/>
          <w:szCs w:val="22"/>
        </w:rPr>
        <w:t xml:space="preserve">of </w:t>
      </w:r>
      <w:r w:rsidR="00F77D0C">
        <w:rPr>
          <w:rFonts w:ascii="Helvetica" w:hAnsi="Helvetica" w:cs="Arial"/>
          <w:sz w:val="22"/>
          <w:szCs w:val="22"/>
        </w:rPr>
        <w:t>cells undergoing different types of cell death,</w:t>
      </w:r>
      <w:r w:rsidR="00480F18">
        <w:rPr>
          <w:rFonts w:ascii="Helvetica" w:hAnsi="Helvetica" w:cs="Arial"/>
          <w:sz w:val="22"/>
          <w:szCs w:val="22"/>
        </w:rPr>
        <w:t xml:space="preserve"> </w:t>
      </w:r>
      <w:r w:rsidR="0043382D" w:rsidRPr="00433C26">
        <w:rPr>
          <w:rFonts w:ascii="Helvetica" w:hAnsi="Helvetica" w:cs="Arial"/>
          <w:sz w:val="22"/>
          <w:szCs w:val="22"/>
        </w:rPr>
        <w:t>in a few minutes.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3382D" w:rsidRPr="00433C26">
        <w:rPr>
          <w:rFonts w:ascii="Helvetica" w:hAnsi="Helvetica" w:cs="Arial"/>
          <w:sz w:val="22"/>
          <w:szCs w:val="22"/>
        </w:rPr>
        <w:t xml:space="preserve">This </w:t>
      </w:r>
      <w:r w:rsidR="00AB5A41" w:rsidRPr="00433C26">
        <w:rPr>
          <w:rFonts w:ascii="Helvetica" w:hAnsi="Helvetica" w:cs="Arial"/>
          <w:sz w:val="22"/>
          <w:szCs w:val="22"/>
        </w:rPr>
        <w:t>DHE probe staining technique</w:t>
      </w:r>
      <w:r w:rsidR="0043382D" w:rsidRPr="00433C26">
        <w:rPr>
          <w:rFonts w:ascii="Helvetica" w:hAnsi="Helvetica" w:cs="Arial"/>
          <w:sz w:val="22"/>
          <w:szCs w:val="22"/>
        </w:rPr>
        <w:t xml:space="preserve"> allows</w:t>
      </w:r>
      <w:r w:rsidR="00F77D0C" w:rsidRPr="00433C26">
        <w:rPr>
          <w:rFonts w:ascii="Helvetica" w:hAnsi="Helvetica" w:cs="Arial"/>
          <w:sz w:val="22"/>
          <w:szCs w:val="22"/>
        </w:rPr>
        <w:t xml:space="preserve"> us</w:t>
      </w:r>
      <w:r w:rsidR="0043382D" w:rsidRPr="00433C26">
        <w:rPr>
          <w:rFonts w:ascii="Helvetica" w:hAnsi="Helvetica" w:cs="Arial"/>
          <w:sz w:val="22"/>
          <w:szCs w:val="22"/>
        </w:rPr>
        <w:t xml:space="preserve"> </w:t>
      </w:r>
      <w:r w:rsidR="00480F18" w:rsidRPr="00433C26">
        <w:rPr>
          <w:rFonts w:ascii="Helvetica" w:hAnsi="Helvetica" w:cs="Arial"/>
          <w:sz w:val="22"/>
          <w:szCs w:val="22"/>
        </w:rPr>
        <w:t xml:space="preserve">to </w:t>
      </w:r>
      <w:r w:rsidR="00F77D0C" w:rsidRPr="00433C26">
        <w:rPr>
          <w:rFonts w:ascii="Helvetica" w:hAnsi="Helvetica" w:cs="Arial"/>
          <w:sz w:val="22"/>
          <w:szCs w:val="22"/>
        </w:rPr>
        <w:t>analy</w:t>
      </w:r>
      <w:r w:rsidR="00AB5A41" w:rsidRPr="00433C26">
        <w:rPr>
          <w:rFonts w:ascii="Helvetica" w:hAnsi="Helvetica" w:cs="Arial"/>
          <w:sz w:val="22"/>
          <w:szCs w:val="22"/>
        </w:rPr>
        <w:t>ze (measure, monitor)</w:t>
      </w:r>
      <w:r w:rsidR="0043382D" w:rsidRPr="00433C26">
        <w:rPr>
          <w:rFonts w:ascii="Helvetica" w:hAnsi="Helvetica" w:cs="Arial"/>
          <w:sz w:val="22"/>
          <w:szCs w:val="22"/>
        </w:rPr>
        <w:t xml:space="preserve"> multiple parameters</w:t>
      </w:r>
      <w:r w:rsidR="00AB5A41" w:rsidRPr="00433C26">
        <w:rPr>
          <w:rFonts w:ascii="Helvetica" w:hAnsi="Helvetica" w:cs="Arial"/>
          <w:sz w:val="22"/>
          <w:szCs w:val="22"/>
        </w:rPr>
        <w:t>, including</w:t>
      </w:r>
      <w:r w:rsidR="0048236D" w:rsidRPr="00433C26">
        <w:rPr>
          <w:rFonts w:ascii="Helvetica" w:hAnsi="Helvetica" w:cs="Arial"/>
          <w:sz w:val="22"/>
          <w:szCs w:val="22"/>
        </w:rPr>
        <w:t xml:space="preserve"> </w:t>
      </w:r>
      <w:r w:rsidR="00AB5A41" w:rsidRPr="00433C26">
        <w:rPr>
          <w:rFonts w:ascii="Helvetica" w:hAnsi="Helvetica" w:cs="Arial"/>
          <w:sz w:val="22"/>
          <w:szCs w:val="22"/>
        </w:rPr>
        <w:t xml:space="preserve">the </w:t>
      </w:r>
      <w:r w:rsidR="0043382D" w:rsidRPr="00433C26">
        <w:rPr>
          <w:rFonts w:ascii="Helvetica" w:hAnsi="Helvetica" w:cs="Arial"/>
          <w:sz w:val="22"/>
          <w:szCs w:val="22"/>
        </w:rPr>
        <w:t>detect</w:t>
      </w:r>
      <w:r w:rsidR="00F77D0C" w:rsidRPr="00433C26">
        <w:rPr>
          <w:rFonts w:ascii="Helvetica" w:hAnsi="Helvetica" w:cs="Arial"/>
          <w:sz w:val="22"/>
          <w:szCs w:val="22"/>
        </w:rPr>
        <w:t>ion</w:t>
      </w:r>
      <w:r w:rsidR="0043382D" w:rsidRPr="00433C26">
        <w:rPr>
          <w:rFonts w:ascii="Helvetica" w:hAnsi="Helvetica" w:cs="Arial"/>
          <w:sz w:val="22"/>
          <w:szCs w:val="22"/>
        </w:rPr>
        <w:t xml:space="preserve"> and quantita</w:t>
      </w:r>
      <w:r w:rsidR="00F77D0C" w:rsidRPr="00433C26">
        <w:rPr>
          <w:rFonts w:ascii="Helvetica" w:hAnsi="Helvetica" w:cs="Arial"/>
          <w:sz w:val="22"/>
          <w:szCs w:val="22"/>
        </w:rPr>
        <w:t>tion of</w:t>
      </w:r>
      <w:r w:rsidR="0043382D" w:rsidRPr="00433C26">
        <w:rPr>
          <w:rFonts w:ascii="Helvetica" w:hAnsi="Helvetica" w:cs="Arial"/>
          <w:sz w:val="22"/>
          <w:szCs w:val="22"/>
        </w:rPr>
        <w:t xml:space="preserve"> reactive oxygen species (ROS) in liv</w:t>
      </w:r>
      <w:r w:rsidR="0048236D" w:rsidRPr="00433C26">
        <w:rPr>
          <w:rFonts w:ascii="Helvetica" w:hAnsi="Helvetica" w:cs="Arial"/>
          <w:sz w:val="22"/>
          <w:szCs w:val="22"/>
        </w:rPr>
        <w:t>ing</w:t>
      </w:r>
      <w:r w:rsidR="0043382D" w:rsidRPr="00433C26">
        <w:rPr>
          <w:rFonts w:ascii="Helvetica" w:hAnsi="Helvetica" w:cs="Arial"/>
          <w:sz w:val="22"/>
          <w:szCs w:val="22"/>
        </w:rPr>
        <w:t xml:space="preserve"> cells</w:t>
      </w:r>
      <w:r w:rsidR="00AB5A41" w:rsidRPr="00433C26">
        <w:rPr>
          <w:rFonts w:ascii="Helvetica" w:hAnsi="Helvetica" w:cs="Arial"/>
          <w:sz w:val="22"/>
          <w:szCs w:val="22"/>
        </w:rPr>
        <w:t>, followed by</w:t>
      </w:r>
      <w:r w:rsidR="0043382D" w:rsidRPr="00433C26">
        <w:rPr>
          <w:rFonts w:ascii="Helvetica" w:hAnsi="Helvetica" w:cs="Arial"/>
          <w:sz w:val="22"/>
          <w:szCs w:val="22"/>
        </w:rPr>
        <w:t xml:space="preserve"> flow cytometry, microscop</w:t>
      </w:r>
      <w:r w:rsidR="00F16641" w:rsidRPr="00433C26">
        <w:rPr>
          <w:rFonts w:ascii="Helvetica" w:hAnsi="Helvetica" w:cs="Arial"/>
          <w:sz w:val="22"/>
          <w:szCs w:val="22"/>
        </w:rPr>
        <w:t>ic</w:t>
      </w:r>
      <w:r w:rsidR="0043382D" w:rsidRPr="00433C26">
        <w:rPr>
          <w:rFonts w:ascii="Helvetica" w:hAnsi="Helvetica" w:cs="Arial"/>
          <w:sz w:val="22"/>
          <w:szCs w:val="22"/>
        </w:rPr>
        <w:t xml:space="preserve">, high-content imaging and microplate-based </w:t>
      </w:r>
      <w:proofErr w:type="spellStart"/>
      <w:r w:rsidR="0043382D" w:rsidRPr="00433C26">
        <w:rPr>
          <w:rFonts w:ascii="Helvetica" w:hAnsi="Helvetica" w:cs="Arial"/>
          <w:sz w:val="22"/>
          <w:szCs w:val="22"/>
        </w:rPr>
        <w:t>fluorometry</w:t>
      </w:r>
      <w:proofErr w:type="spellEnd"/>
      <w:r w:rsidR="00AB5A41" w:rsidRPr="00433C26">
        <w:rPr>
          <w:rFonts w:ascii="Helvetica" w:hAnsi="Helvetica" w:cs="Arial"/>
          <w:sz w:val="22"/>
          <w:szCs w:val="22"/>
        </w:rPr>
        <w:t xml:space="preserve"> analyses</w:t>
      </w:r>
      <w:r w:rsidR="00EE32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C0" w:rsidRPr="00EE32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16641" w:rsidRPr="00433C26">
        <w:rPr>
          <w:rFonts w:ascii="Helvetica" w:hAnsi="Helvetica" w:cs="Arial"/>
          <w:sz w:val="22"/>
          <w:szCs w:val="22"/>
        </w:rPr>
        <w:t>.</w:t>
      </w:r>
      <w:r w:rsidR="0043382D" w:rsidRPr="00433C26">
        <w:rPr>
          <w:rFonts w:ascii="Helvetica" w:hAnsi="Helvetica" w:cs="Arial"/>
          <w:sz w:val="22"/>
          <w:szCs w:val="22"/>
        </w:rPr>
        <w:t xml:space="preserve"> </w:t>
      </w:r>
    </w:p>
    <w:p w14:paraId="13903C3B" w14:textId="77777777" w:rsidR="00EE32C0" w:rsidRDefault="00EE32C0" w:rsidP="00EE32C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7301AED6" w14:textId="77777777" w:rsidR="00D677DC" w:rsidRDefault="00D677DC" w:rsidP="00330F1B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</w:p>
    <w:p w14:paraId="0C3ACC6B" w14:textId="05A1AEE4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r w:rsidR="007E4E65" w:rsidRPr="006A6324">
        <w:rPr>
          <w:rFonts w:ascii="Helvetica" w:hAnsi="Helvetica" w:cs="Arial"/>
          <w:b/>
          <w:sz w:val="22"/>
          <w:szCs w:val="22"/>
        </w:rPr>
        <w:t>camera) -</w:t>
      </w:r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404861BC" w:rsidR="00336C61" w:rsidRDefault="00F524C7" w:rsidP="00D677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D677DC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="00D677DC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3C7E47">
        <w:rPr>
          <w:rFonts w:ascii="Helvetica" w:hAnsi="Helvetica" w:cs="Arial"/>
          <w:sz w:val="22"/>
          <w:szCs w:val="22"/>
        </w:rPr>
        <w:t xml:space="preserve">It is important to note that </w:t>
      </w:r>
      <w:r w:rsidR="003C7E47" w:rsidRPr="003C7E47">
        <w:rPr>
          <w:rFonts w:ascii="Helvetica" w:hAnsi="Helvetica" w:cs="Arial"/>
          <w:sz w:val="22"/>
          <w:szCs w:val="22"/>
        </w:rPr>
        <w:t>DHE stain is not specific for any</w:t>
      </w:r>
      <w:r w:rsidR="00F16641">
        <w:rPr>
          <w:rFonts w:ascii="Helvetica" w:hAnsi="Helvetica" w:cs="Arial"/>
          <w:sz w:val="22"/>
          <w:szCs w:val="22"/>
        </w:rPr>
        <w:t xml:space="preserve"> specific types of</w:t>
      </w:r>
      <w:r w:rsidR="003C7E47" w:rsidRPr="003C7E47">
        <w:rPr>
          <w:rFonts w:ascii="Helvetica" w:hAnsi="Helvetica" w:cs="Arial"/>
          <w:sz w:val="22"/>
          <w:szCs w:val="22"/>
        </w:rPr>
        <w:t xml:space="preserve"> ROS</w:t>
      </w:r>
      <w:r w:rsidR="003C7E47">
        <w:rPr>
          <w:rFonts w:ascii="Helvetica" w:hAnsi="Helvetica" w:cs="Arial"/>
          <w:sz w:val="22"/>
          <w:szCs w:val="22"/>
        </w:rPr>
        <w:t xml:space="preserve">; </w:t>
      </w:r>
      <w:r w:rsidR="003C7E47" w:rsidRPr="003C7E47">
        <w:rPr>
          <w:rFonts w:ascii="Helvetica" w:hAnsi="Helvetica" w:cs="Arial"/>
          <w:sz w:val="22"/>
          <w:szCs w:val="22"/>
        </w:rPr>
        <w:t xml:space="preserve">it </w:t>
      </w:r>
      <w:r w:rsidR="00F16641">
        <w:rPr>
          <w:rFonts w:ascii="Helvetica" w:hAnsi="Helvetica" w:cs="Arial"/>
          <w:sz w:val="22"/>
          <w:szCs w:val="22"/>
        </w:rPr>
        <w:t>serves as an indicator of intracellular</w:t>
      </w:r>
      <w:r w:rsidR="003C7E47" w:rsidRPr="003C7E47">
        <w:rPr>
          <w:rFonts w:ascii="Helvetica" w:hAnsi="Helvetica" w:cs="Arial"/>
          <w:sz w:val="22"/>
          <w:szCs w:val="22"/>
        </w:rPr>
        <w:t xml:space="preserve"> ROS production if that's all you're trying to demonstrate</w:t>
      </w:r>
      <w:r w:rsidR="00EE32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C0" w:rsidRPr="00EE32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7E47">
        <w:rPr>
          <w:rFonts w:ascii="Helvetica" w:hAnsi="Helvetica" w:cs="Arial"/>
          <w:sz w:val="22"/>
          <w:szCs w:val="22"/>
        </w:rPr>
        <w:t>.</w:t>
      </w:r>
    </w:p>
    <w:p w14:paraId="47FFE521" w14:textId="3F05ED78" w:rsidR="00D677DC" w:rsidRPr="00D677DC" w:rsidRDefault="00D677DC" w:rsidP="00D677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4DDB07F" w14:textId="77777777" w:rsidR="00EE2E7A" w:rsidRDefault="00EE2E7A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5CC899F" w14:textId="33DA3A25" w:rsidR="00BC6DA7" w:rsidRPr="00511F52" w:rsidRDefault="00D677DC" w:rsidP="00D677D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D677DC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EE2E7A" w:rsidRPr="00EE2E7A">
        <w:rPr>
          <w:rFonts w:ascii="Helvetica" w:hAnsi="Helvetica" w:cs="Arial"/>
          <w:sz w:val="22"/>
          <w:szCs w:val="22"/>
        </w:rPr>
        <w:t>DHE is really picky</w:t>
      </w:r>
      <w:r w:rsidR="00796D29">
        <w:rPr>
          <w:rFonts w:ascii="Helvetica" w:hAnsi="Helvetica" w:cs="Arial"/>
          <w:sz w:val="22"/>
          <w:szCs w:val="22"/>
        </w:rPr>
        <w:t>.</w:t>
      </w:r>
      <w:r w:rsidR="00F16641">
        <w:rPr>
          <w:rFonts w:ascii="Helvetica" w:hAnsi="Helvetica" w:cs="Arial"/>
          <w:sz w:val="22"/>
          <w:szCs w:val="22"/>
        </w:rPr>
        <w:t xml:space="preserve"> </w:t>
      </w:r>
      <w:r w:rsidR="00796D29">
        <w:rPr>
          <w:rFonts w:ascii="Helvetica" w:hAnsi="Helvetica" w:cs="Arial"/>
          <w:sz w:val="22"/>
          <w:szCs w:val="22"/>
        </w:rPr>
        <w:t>The staining time needs to be</w:t>
      </w:r>
      <w:r w:rsidR="00EE2E7A" w:rsidRPr="00EE2E7A">
        <w:rPr>
          <w:rFonts w:ascii="Helvetica" w:hAnsi="Helvetica" w:cs="Arial"/>
          <w:sz w:val="22"/>
          <w:szCs w:val="22"/>
        </w:rPr>
        <w:t xml:space="preserve"> co</w:t>
      </w:r>
      <w:r w:rsidR="006A12E8">
        <w:rPr>
          <w:rFonts w:ascii="Helvetica" w:hAnsi="Helvetica" w:cs="Arial"/>
          <w:sz w:val="22"/>
          <w:szCs w:val="22"/>
        </w:rPr>
        <w:t>nsistent for results to be</w:t>
      </w:r>
      <w:r w:rsidR="00796D29">
        <w:rPr>
          <w:rFonts w:ascii="Helvetica" w:hAnsi="Helvetica" w:cs="Arial"/>
          <w:sz w:val="22"/>
          <w:szCs w:val="22"/>
        </w:rPr>
        <w:t xml:space="preserve"> </w:t>
      </w:r>
      <w:r w:rsidR="00EE2E7A" w:rsidRPr="00EE2E7A">
        <w:rPr>
          <w:rFonts w:ascii="Helvetica" w:hAnsi="Helvetica" w:cs="Arial"/>
          <w:sz w:val="22"/>
          <w:szCs w:val="22"/>
        </w:rPr>
        <w:t>comparable</w:t>
      </w:r>
      <w:r w:rsidR="00796D29">
        <w:rPr>
          <w:rFonts w:ascii="Helvetica" w:hAnsi="Helvetica" w:cs="Arial"/>
          <w:sz w:val="22"/>
          <w:szCs w:val="22"/>
        </w:rPr>
        <w:t xml:space="preserve"> across different batches.</w:t>
      </w:r>
      <w:r w:rsidR="00EE2E7A" w:rsidRPr="00EE2E7A">
        <w:rPr>
          <w:rFonts w:ascii="Helvetica" w:hAnsi="Helvetica" w:cs="Arial"/>
          <w:sz w:val="22"/>
          <w:szCs w:val="22"/>
        </w:rPr>
        <w:t xml:space="preserve"> For this reason</w:t>
      </w:r>
      <w:r w:rsidR="006A12E8">
        <w:rPr>
          <w:rFonts w:ascii="Helvetica" w:hAnsi="Helvetica" w:cs="Arial"/>
          <w:sz w:val="22"/>
          <w:szCs w:val="22"/>
        </w:rPr>
        <w:t>,</w:t>
      </w:r>
      <w:r w:rsidR="00EE2E7A" w:rsidRPr="00EE2E7A">
        <w:rPr>
          <w:rFonts w:ascii="Helvetica" w:hAnsi="Helvetica" w:cs="Arial"/>
          <w:sz w:val="22"/>
          <w:szCs w:val="22"/>
        </w:rPr>
        <w:t xml:space="preserve"> it's </w:t>
      </w:r>
      <w:r w:rsidR="00F16641">
        <w:rPr>
          <w:rFonts w:ascii="Helvetica" w:hAnsi="Helvetica" w:cs="Arial"/>
          <w:sz w:val="22"/>
          <w:szCs w:val="22"/>
        </w:rPr>
        <w:t xml:space="preserve">the </w:t>
      </w:r>
      <w:r w:rsidR="00EE2E7A" w:rsidRPr="00EE2E7A">
        <w:rPr>
          <w:rFonts w:ascii="Helvetica" w:hAnsi="Helvetica" w:cs="Arial"/>
          <w:sz w:val="22"/>
          <w:szCs w:val="22"/>
        </w:rPr>
        <w:t xml:space="preserve">best to test the control at the same time </w:t>
      </w:r>
      <w:r w:rsidR="00F16641">
        <w:rPr>
          <w:rFonts w:ascii="Helvetica" w:hAnsi="Helvetica" w:cs="Arial"/>
          <w:sz w:val="22"/>
          <w:szCs w:val="22"/>
        </w:rPr>
        <w:t>simultaneously</w:t>
      </w:r>
      <w:r w:rsidR="00EE2E7A" w:rsidRPr="00EE2E7A">
        <w:rPr>
          <w:rFonts w:ascii="Helvetica" w:hAnsi="Helvetica" w:cs="Arial"/>
          <w:sz w:val="22"/>
          <w:szCs w:val="22"/>
        </w:rPr>
        <w:t xml:space="preserve">. In </w:t>
      </w:r>
      <w:r w:rsidR="00F16641">
        <w:rPr>
          <w:rFonts w:ascii="Helvetica" w:hAnsi="Helvetica" w:cs="Arial"/>
          <w:sz w:val="22"/>
          <w:szCs w:val="22"/>
        </w:rPr>
        <w:t xml:space="preserve">our </w:t>
      </w:r>
      <w:r w:rsidR="00EE2E7A" w:rsidRPr="00EE2E7A">
        <w:rPr>
          <w:rFonts w:ascii="Helvetica" w:hAnsi="Helvetica" w:cs="Arial"/>
          <w:sz w:val="22"/>
          <w:szCs w:val="22"/>
        </w:rPr>
        <w:t xml:space="preserve">experience, the fixation step is not </w:t>
      </w:r>
      <w:r w:rsidR="00F16641">
        <w:rPr>
          <w:rFonts w:ascii="Helvetica" w:hAnsi="Helvetica" w:cs="Arial"/>
          <w:sz w:val="22"/>
          <w:szCs w:val="22"/>
        </w:rPr>
        <w:t>essential</w:t>
      </w:r>
      <w:r w:rsidR="00EE2E7A" w:rsidRPr="00EE2E7A">
        <w:rPr>
          <w:rFonts w:ascii="Helvetica" w:hAnsi="Helvetica" w:cs="Arial"/>
          <w:sz w:val="22"/>
          <w:szCs w:val="22"/>
        </w:rPr>
        <w:t xml:space="preserve"> but does </w:t>
      </w:r>
      <w:r w:rsidR="00796D29">
        <w:rPr>
          <w:rFonts w:ascii="Helvetica" w:hAnsi="Helvetica" w:cs="Arial"/>
          <w:sz w:val="22"/>
          <w:szCs w:val="22"/>
        </w:rPr>
        <w:t>enable the visualization of the cell boundaries</w:t>
      </w:r>
      <w:r w:rsidR="00EE2E7A" w:rsidRPr="00EE2E7A">
        <w:rPr>
          <w:rFonts w:ascii="Helvetica" w:hAnsi="Helvetica" w:cs="Arial"/>
          <w:sz w:val="22"/>
          <w:szCs w:val="22"/>
        </w:rPr>
        <w:t xml:space="preserve"> when imaging. </w:t>
      </w:r>
      <w:r w:rsidR="00796D29">
        <w:rPr>
          <w:rFonts w:ascii="Helvetica" w:hAnsi="Helvetica" w:cs="Arial"/>
          <w:sz w:val="22"/>
          <w:szCs w:val="22"/>
        </w:rPr>
        <w:t xml:space="preserve">In addition, </w:t>
      </w:r>
      <w:r w:rsidR="00EE2E7A" w:rsidRPr="00EE2E7A">
        <w:rPr>
          <w:rFonts w:ascii="Helvetica" w:hAnsi="Helvetica" w:cs="Arial"/>
          <w:sz w:val="22"/>
          <w:szCs w:val="22"/>
        </w:rPr>
        <w:t xml:space="preserve">DHE stocks also tend to expire rather quickly so </w:t>
      </w:r>
      <w:r w:rsidR="00796D29">
        <w:rPr>
          <w:rFonts w:ascii="Helvetica" w:hAnsi="Helvetica" w:cs="Arial"/>
          <w:sz w:val="22"/>
          <w:szCs w:val="22"/>
        </w:rPr>
        <w:t>attention</w:t>
      </w:r>
      <w:r w:rsidR="00F16641">
        <w:rPr>
          <w:rFonts w:ascii="Helvetica" w:hAnsi="Helvetica" w:cs="Arial"/>
          <w:sz w:val="22"/>
          <w:szCs w:val="22"/>
        </w:rPr>
        <w:t xml:space="preserve"> should be paid when</w:t>
      </w:r>
      <w:r w:rsidR="00EE2E7A" w:rsidRPr="00EE2E7A">
        <w:rPr>
          <w:rFonts w:ascii="Helvetica" w:hAnsi="Helvetica" w:cs="Arial"/>
          <w:sz w:val="22"/>
          <w:szCs w:val="22"/>
        </w:rPr>
        <w:t xml:space="preserve"> </w:t>
      </w:r>
      <w:r w:rsidR="00796D29">
        <w:rPr>
          <w:rFonts w:ascii="Helvetica" w:hAnsi="Helvetica" w:cs="Arial"/>
          <w:sz w:val="22"/>
          <w:szCs w:val="22"/>
        </w:rPr>
        <w:t>preparing the</w:t>
      </w:r>
      <w:r w:rsidR="00EE2E7A" w:rsidRPr="00EE2E7A">
        <w:rPr>
          <w:rFonts w:ascii="Helvetica" w:hAnsi="Helvetica" w:cs="Arial"/>
          <w:sz w:val="22"/>
          <w:szCs w:val="22"/>
        </w:rPr>
        <w:t xml:space="preserve"> stock solution</w:t>
      </w:r>
      <w:r w:rsidR="00EE32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C0" w:rsidRPr="00EE32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E2E7A" w:rsidRPr="00EE2E7A">
        <w:rPr>
          <w:rFonts w:ascii="Helvetica" w:hAnsi="Helvetica" w:cs="Arial"/>
          <w:sz w:val="22"/>
          <w:szCs w:val="22"/>
        </w:rPr>
        <w:t>.</w:t>
      </w:r>
      <w:r w:rsidR="000D065F" w:rsidRPr="00511F52">
        <w:rPr>
          <w:rFonts w:ascii="Helvetica" w:hAnsi="Helvetica" w:cs="Arial"/>
          <w:sz w:val="22"/>
          <w:szCs w:val="22"/>
        </w:rPr>
        <w:t xml:space="preserve"> </w:t>
      </w:r>
    </w:p>
    <w:p w14:paraId="6D70922C" w14:textId="77777777" w:rsidR="00D677DC" w:rsidRDefault="00D677DC" w:rsidP="00D677D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B60D906" w14:textId="77777777" w:rsidR="00D677DC" w:rsidRPr="00D677DC" w:rsidRDefault="00D677DC" w:rsidP="00D677DC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A3743A9" w14:textId="55F576E8" w:rsidR="00336C61" w:rsidRPr="00D677DC" w:rsidRDefault="00D677DC" w:rsidP="00E615E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D677DC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D677DC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="00DC7D3A" w:rsidRPr="00D677DC">
        <w:rPr>
          <w:rFonts w:ascii="Helvetica" w:hAnsi="Helvetica" w:cs="Arial"/>
          <w:sz w:val="22"/>
          <w:szCs w:val="22"/>
        </w:rPr>
        <w:t xml:space="preserve">: </w:t>
      </w:r>
      <w:r w:rsidR="006A12E8" w:rsidRPr="00D677DC">
        <w:rPr>
          <w:rFonts w:ascii="Helvetica" w:hAnsi="Helvetica" w:cs="Arial"/>
          <w:sz w:val="22"/>
          <w:szCs w:val="22"/>
        </w:rPr>
        <w:t>This dye is more sensi</w:t>
      </w:r>
      <w:r w:rsidR="00796D29" w:rsidRPr="00D677DC">
        <w:rPr>
          <w:rFonts w:ascii="Helvetica" w:hAnsi="Helvetica" w:cs="Arial"/>
          <w:sz w:val="22"/>
          <w:szCs w:val="22"/>
        </w:rPr>
        <w:t>tive</w:t>
      </w:r>
      <w:r w:rsidR="006A12E8" w:rsidRPr="00D677DC">
        <w:rPr>
          <w:rFonts w:ascii="Helvetica" w:hAnsi="Helvetica" w:cs="Arial"/>
          <w:sz w:val="22"/>
          <w:szCs w:val="22"/>
        </w:rPr>
        <w:t xml:space="preserve"> to the light, so</w:t>
      </w:r>
      <w:r w:rsidR="00152E56" w:rsidRPr="00D677DC">
        <w:rPr>
          <w:rFonts w:ascii="Helvetica" w:hAnsi="Helvetica" w:cs="Arial"/>
          <w:sz w:val="22"/>
          <w:szCs w:val="22"/>
        </w:rPr>
        <w:t xml:space="preserve"> pay more attention when preparing</w:t>
      </w:r>
      <w:r w:rsidR="006A12E8" w:rsidRPr="00D677DC">
        <w:rPr>
          <w:rFonts w:ascii="Helvetica" w:hAnsi="Helvetica" w:cs="Arial"/>
          <w:sz w:val="22"/>
          <w:szCs w:val="22"/>
        </w:rPr>
        <w:t xml:space="preserve"> the stock solution, </w:t>
      </w:r>
      <w:r w:rsidR="00796D29" w:rsidRPr="00D677DC">
        <w:rPr>
          <w:rFonts w:ascii="Helvetica" w:hAnsi="Helvetica" w:cs="Arial"/>
          <w:sz w:val="22"/>
          <w:szCs w:val="22"/>
        </w:rPr>
        <w:t>such as prepare it in the dark, away from the light source. Depending</w:t>
      </w:r>
      <w:r w:rsidR="00152E56" w:rsidRPr="00D677DC">
        <w:rPr>
          <w:rFonts w:ascii="Helvetica" w:hAnsi="Helvetica" w:cs="Arial"/>
          <w:sz w:val="22"/>
          <w:szCs w:val="22"/>
        </w:rPr>
        <w:t xml:space="preserve"> on cell types</w:t>
      </w:r>
      <w:r w:rsidR="00796D29" w:rsidRPr="00D677DC">
        <w:rPr>
          <w:rFonts w:ascii="Helvetica" w:hAnsi="Helvetica" w:cs="Arial"/>
          <w:sz w:val="22"/>
          <w:szCs w:val="22"/>
        </w:rPr>
        <w:t xml:space="preserve"> (for example, the immune cells versus the cultured mammalian cells), you need to optimize the </w:t>
      </w:r>
      <w:r w:rsidR="00152E56" w:rsidRPr="00D677DC">
        <w:rPr>
          <w:rFonts w:ascii="Helvetica" w:hAnsi="Helvetica" w:cs="Arial"/>
          <w:sz w:val="22"/>
          <w:szCs w:val="22"/>
        </w:rPr>
        <w:t>concentration</w:t>
      </w:r>
      <w:r w:rsidR="00796D29" w:rsidRPr="00D677DC">
        <w:rPr>
          <w:rFonts w:ascii="Helvetica" w:hAnsi="Helvetica" w:cs="Arial"/>
          <w:sz w:val="22"/>
          <w:szCs w:val="22"/>
        </w:rPr>
        <w:t xml:space="preserve"> of the DHE dye</w:t>
      </w:r>
      <w:r w:rsidR="00152E56" w:rsidRPr="00D677DC">
        <w:rPr>
          <w:rFonts w:ascii="Helvetica" w:hAnsi="Helvetica" w:cs="Arial"/>
          <w:sz w:val="22"/>
          <w:szCs w:val="22"/>
        </w:rPr>
        <w:t>. You can start with 10</w:t>
      </w:r>
      <w:r w:rsidR="00796D29" w:rsidRPr="00D677DC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152E56" w:rsidRPr="00D677DC">
        <w:rPr>
          <w:rFonts w:ascii="Helvetica" w:hAnsi="Helvetica" w:cs="Arial"/>
          <w:sz w:val="22"/>
          <w:szCs w:val="22"/>
        </w:rPr>
        <w:t>microM</w:t>
      </w:r>
      <w:proofErr w:type="spellEnd"/>
      <w:r w:rsidR="00152E56" w:rsidRPr="00D677DC">
        <w:rPr>
          <w:rFonts w:ascii="Helvetica" w:hAnsi="Helvetica" w:cs="Arial"/>
          <w:sz w:val="22"/>
          <w:szCs w:val="22"/>
        </w:rPr>
        <w:t xml:space="preserve"> and then increase by two-fold </w:t>
      </w:r>
      <w:r w:rsidR="00796D29" w:rsidRPr="00D677DC">
        <w:rPr>
          <w:rFonts w:ascii="Helvetica" w:hAnsi="Helvetica" w:cs="Arial"/>
          <w:sz w:val="22"/>
          <w:szCs w:val="22"/>
        </w:rPr>
        <w:t>till</w:t>
      </w:r>
      <w:r w:rsidR="00152E56" w:rsidRPr="00D677DC">
        <w:rPr>
          <w:rFonts w:ascii="Helvetica" w:hAnsi="Helvetica" w:cs="Arial"/>
          <w:sz w:val="22"/>
          <w:szCs w:val="22"/>
        </w:rPr>
        <w:t xml:space="preserve"> you </w:t>
      </w:r>
      <w:r w:rsidR="00796D29" w:rsidRPr="00D677DC">
        <w:rPr>
          <w:rFonts w:ascii="Helvetica" w:hAnsi="Helvetica" w:cs="Arial"/>
          <w:sz w:val="22"/>
          <w:szCs w:val="22"/>
        </w:rPr>
        <w:t>observe a good signal with</w:t>
      </w:r>
      <w:r w:rsidR="00152E56" w:rsidRPr="00D677DC">
        <w:rPr>
          <w:rFonts w:ascii="Helvetica" w:hAnsi="Helvetica" w:cs="Arial"/>
          <w:sz w:val="22"/>
          <w:szCs w:val="22"/>
        </w:rPr>
        <w:t xml:space="preserve"> less background</w:t>
      </w:r>
      <w:r w:rsidR="00EE32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32C0" w:rsidRPr="00EE32C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52E56" w:rsidRPr="00D677DC">
        <w:rPr>
          <w:rFonts w:ascii="Helvetica" w:hAnsi="Helvetica" w:cs="Arial"/>
          <w:sz w:val="22"/>
          <w:szCs w:val="22"/>
        </w:rPr>
        <w:t>.</w:t>
      </w:r>
    </w:p>
    <w:p w14:paraId="16B50C3A" w14:textId="1C31BB71" w:rsidR="008F1200" w:rsidRPr="00B2244B" w:rsidRDefault="00EE32C0" w:rsidP="00B224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77DC"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8F1200" w:rsidRPr="00B2244B">
        <w:rPr>
          <w:rFonts w:ascii="Helvetica" w:hAnsi="Helvetica"/>
        </w:rPr>
        <w:br w:type="page"/>
      </w:r>
    </w:p>
    <w:p w14:paraId="4B91D8F4" w14:textId="3CC2C2B9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F8B1A80" w14:textId="5DFFB994" w:rsidR="008F1200" w:rsidRPr="00B24133" w:rsidRDefault="008F1200" w:rsidP="00B2413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Fluorescence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ctivated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orting (FACS)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nalysis on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8F1200">
        <w:rPr>
          <w:rFonts w:ascii="Helvetica" w:hAnsi="Helvetica" w:cs="Arial"/>
          <w:b/>
          <w:i w:val="0"/>
          <w:sz w:val="22"/>
          <w:szCs w:val="22"/>
        </w:rPr>
        <w:t>ived/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ixed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8F1200">
        <w:rPr>
          <w:rFonts w:ascii="Helvetica" w:hAnsi="Helvetica" w:cs="Arial"/>
          <w:b/>
          <w:i w:val="0"/>
          <w:sz w:val="22"/>
          <w:szCs w:val="22"/>
        </w:rPr>
        <w:t xml:space="preserve">ells </w:t>
      </w:r>
    </w:p>
    <w:p w14:paraId="78BFDDD7" w14:textId="00DF8573" w:rsidR="005046E5" w:rsidRPr="008F1200" w:rsidRDefault="00871C9F" w:rsidP="005046E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8F59BD">
        <w:rPr>
          <w:rFonts w:ascii="Helvetica" w:hAnsi="Helvetica" w:cs="Arial" w:hint="eastAsia"/>
          <w:sz w:val="22"/>
          <w:szCs w:val="22"/>
          <w:lang w:eastAsia="zh-CN"/>
        </w:rPr>
        <w:t xml:space="preserve">place an </w:t>
      </w:r>
      <w:r w:rsidR="008F59BD">
        <w:rPr>
          <w:rFonts w:ascii="Helvetica" w:hAnsi="Helvetica" w:cs="Arial"/>
          <w:sz w:val="22"/>
          <w:szCs w:val="22"/>
          <w:lang w:eastAsia="zh-CN"/>
        </w:rPr>
        <w:t>Eppendorf tube</w:t>
      </w:r>
      <w:r w:rsidR="008F59BD">
        <w:rPr>
          <w:rFonts w:ascii="Helvetica" w:hAnsi="Helvetica" w:cs="Arial" w:hint="eastAsia"/>
          <w:sz w:val="22"/>
          <w:szCs w:val="22"/>
          <w:lang w:eastAsia="zh-CN"/>
        </w:rPr>
        <w:t xml:space="preserve"> containing </w:t>
      </w:r>
      <w:proofErr w:type="spellStart"/>
      <w:r w:rsidR="003B66BB" w:rsidRPr="008F1200">
        <w:rPr>
          <w:rFonts w:ascii="Helvetica" w:hAnsi="Helvetica" w:cs="Arial"/>
          <w:sz w:val="22"/>
          <w:szCs w:val="22"/>
        </w:rPr>
        <w:t>ZnO</w:t>
      </w:r>
      <w:proofErr w:type="spellEnd"/>
      <w:r w:rsidR="003B66BB" w:rsidRPr="008F1200">
        <w:rPr>
          <w:rFonts w:ascii="Helvetica" w:hAnsi="Helvetica" w:cs="Arial"/>
          <w:sz w:val="22"/>
          <w:szCs w:val="22"/>
        </w:rPr>
        <w:t xml:space="preserve"> NPs</w:t>
      </w:r>
      <w:r w:rsidR="003B66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66BB" w:rsidRPr="003B66B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zinc oxide nanoparticles)</w:t>
      </w:r>
      <w:r w:rsidR="008F1200" w:rsidRPr="008F1200">
        <w:rPr>
          <w:rFonts w:ascii="Helvetica" w:hAnsi="Helvetica" w:cs="Arial"/>
          <w:sz w:val="22"/>
          <w:szCs w:val="22"/>
        </w:rPr>
        <w:t xml:space="preserve"> </w:t>
      </w:r>
      <w:r w:rsidR="005046E5" w:rsidRPr="008F59BD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proofErr w:type="spellStart"/>
      <w:r w:rsidR="005046E5" w:rsidRPr="008F59BD">
        <w:rPr>
          <w:rFonts w:ascii="Helvetica" w:hAnsi="Helvetica" w:cs="Arial" w:hint="eastAsia"/>
          <w:sz w:val="22"/>
          <w:szCs w:val="22"/>
          <w:lang w:eastAsia="zh-CN"/>
        </w:rPr>
        <w:t>ZnO</w:t>
      </w:r>
      <w:proofErr w:type="spellEnd"/>
      <w:r w:rsidR="005046E5" w:rsidRPr="008F59BD">
        <w:rPr>
          <w:rFonts w:ascii="Helvetica" w:hAnsi="Helvetica" w:cs="Arial" w:hint="eastAsia"/>
          <w:sz w:val="22"/>
          <w:szCs w:val="22"/>
          <w:lang w:eastAsia="zh-CN"/>
        </w:rPr>
        <w:t xml:space="preserve"> NP stock solution </w:t>
      </w:r>
      <w:r w:rsidR="008F59BD">
        <w:rPr>
          <w:rFonts w:ascii="Helvetica" w:hAnsi="Helvetica" w:cs="Arial" w:hint="eastAsia"/>
          <w:sz w:val="22"/>
          <w:szCs w:val="22"/>
          <w:lang w:eastAsia="zh-CN"/>
        </w:rPr>
        <w:t xml:space="preserve">into a </w:t>
      </w:r>
      <w:proofErr w:type="spellStart"/>
      <w:r w:rsidR="008F59B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9F7916">
        <w:rPr>
          <w:rFonts w:ascii="Helvetica" w:hAnsi="Helvetica" w:cs="Arial"/>
          <w:sz w:val="22"/>
          <w:szCs w:val="22"/>
        </w:rPr>
        <w:t>onicato</w:t>
      </w:r>
      <w:r w:rsidR="008F59BD">
        <w:rPr>
          <w:rFonts w:ascii="Helvetica" w:hAnsi="Helvetica" w:cs="Arial"/>
          <w:sz w:val="22"/>
          <w:szCs w:val="22"/>
        </w:rPr>
        <w:t>r</w:t>
      </w:r>
      <w:proofErr w:type="spellEnd"/>
      <w:r w:rsidR="008F59BD">
        <w:rPr>
          <w:rFonts w:ascii="Helvetica" w:hAnsi="Helvetica" w:cs="Arial"/>
          <w:sz w:val="22"/>
          <w:szCs w:val="22"/>
        </w:rPr>
        <w:t xml:space="preserve"> </w:t>
      </w:r>
      <w:r w:rsidR="008F1200" w:rsidRPr="008F59BD">
        <w:rPr>
          <w:rFonts w:ascii="Helvetica" w:hAnsi="Helvetica" w:cs="Arial"/>
          <w:sz w:val="22"/>
          <w:szCs w:val="22"/>
        </w:rPr>
        <w:t>for 15 min</w:t>
      </w:r>
      <w:r w:rsidR="00990CF5" w:rsidRPr="008F59BD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990CF5" w:rsidRPr="008F59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1200" w:rsidRPr="008F59BD">
        <w:rPr>
          <w:rFonts w:ascii="Helvetica" w:hAnsi="Helvetica" w:cs="Arial"/>
          <w:sz w:val="22"/>
          <w:szCs w:val="22"/>
        </w:rPr>
        <w:t>.</w:t>
      </w:r>
      <w:r w:rsidR="005046E5" w:rsidRPr="008F59BD">
        <w:rPr>
          <w:rFonts w:ascii="Helvetica" w:hAnsi="Helvetica" w:cs="Arial"/>
          <w:sz w:val="22"/>
          <w:szCs w:val="22"/>
        </w:rPr>
        <w:t xml:space="preserve"> Prepare </w:t>
      </w:r>
      <w:proofErr w:type="spellStart"/>
      <w:r w:rsidR="005046E5" w:rsidRPr="008F59BD">
        <w:rPr>
          <w:rFonts w:ascii="Helvetica" w:hAnsi="Helvetica" w:cs="Arial"/>
          <w:sz w:val="22"/>
          <w:szCs w:val="22"/>
        </w:rPr>
        <w:t>ZnO</w:t>
      </w:r>
      <w:proofErr w:type="spellEnd"/>
      <w:r w:rsidR="005046E5" w:rsidRPr="008F59BD">
        <w:rPr>
          <w:rFonts w:ascii="Helvetica" w:hAnsi="Helvetica" w:cs="Arial"/>
          <w:sz w:val="22"/>
          <w:szCs w:val="22"/>
        </w:rPr>
        <w:t xml:space="preserve"> NPs</w:t>
      </w:r>
      <w:r w:rsidR="005046E5" w:rsidRPr="008F59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46E5" w:rsidRPr="008F59BD">
        <w:rPr>
          <w:rFonts w:ascii="Helvetica" w:hAnsi="Helvetica" w:cs="Arial"/>
          <w:sz w:val="22"/>
          <w:szCs w:val="22"/>
        </w:rPr>
        <w:t>at various</w:t>
      </w:r>
      <w:r w:rsidR="005046E5">
        <w:rPr>
          <w:rFonts w:ascii="Helvetica" w:hAnsi="Helvetica" w:cs="Arial"/>
          <w:sz w:val="22"/>
          <w:szCs w:val="22"/>
        </w:rPr>
        <w:t xml:space="preserve"> concentrations</w:t>
      </w:r>
      <w:r w:rsidR="005046E5" w:rsidRPr="008F1200">
        <w:rPr>
          <w:rFonts w:ascii="Helvetica" w:hAnsi="Helvetica" w:cs="Arial"/>
          <w:sz w:val="22"/>
          <w:szCs w:val="22"/>
        </w:rPr>
        <w:t xml:space="preserve"> using 1 m</w:t>
      </w:r>
      <w:r w:rsidR="005046E5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5046E5" w:rsidRPr="008F1200">
        <w:rPr>
          <w:rFonts w:ascii="Helvetica" w:hAnsi="Helvetica" w:cs="Arial"/>
          <w:sz w:val="22"/>
          <w:szCs w:val="22"/>
        </w:rPr>
        <w:t>g</w:t>
      </w:r>
      <w:r w:rsidR="005046E5">
        <w:rPr>
          <w:rFonts w:ascii="Helvetica" w:hAnsi="Helvetica" w:cs="Arial" w:hint="eastAsia"/>
          <w:sz w:val="22"/>
          <w:szCs w:val="22"/>
          <w:lang w:eastAsia="zh-CN"/>
        </w:rPr>
        <w:t>ram per milliliter</w:t>
      </w:r>
      <w:r w:rsidR="005046E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5046E5">
        <w:rPr>
          <w:rFonts w:ascii="Helvetica" w:hAnsi="Helvetica" w:cs="Arial"/>
          <w:sz w:val="22"/>
          <w:szCs w:val="22"/>
        </w:rPr>
        <w:t>ZnO</w:t>
      </w:r>
      <w:proofErr w:type="spellEnd"/>
      <w:r w:rsidR="005046E5">
        <w:rPr>
          <w:rFonts w:ascii="Helvetica" w:hAnsi="Helvetica" w:cs="Arial"/>
          <w:sz w:val="22"/>
          <w:szCs w:val="22"/>
        </w:rPr>
        <w:t xml:space="preserve"> NP stock</w:t>
      </w:r>
      <w:r w:rsidR="005046E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46E5" w:rsidRPr="005046E5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96B9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046E5" w:rsidRPr="005046E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046E5" w:rsidRPr="008F1200">
        <w:rPr>
          <w:rFonts w:ascii="Helvetica" w:hAnsi="Helvetica" w:cs="Arial"/>
          <w:sz w:val="22"/>
          <w:szCs w:val="22"/>
        </w:rPr>
        <w:t>.</w:t>
      </w:r>
    </w:p>
    <w:p w14:paraId="7CFDE8C8" w14:textId="5ED0707C" w:rsidR="00296B95" w:rsidRDefault="00296B95" w:rsidP="005046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proofErr w:type="spellStart"/>
      <w:r w:rsidR="00346BF0">
        <w:rPr>
          <w:rFonts w:ascii="Helvetica" w:hAnsi="Helvetica" w:cs="Arial"/>
          <w:sz w:val="22"/>
          <w:szCs w:val="22"/>
          <w:lang w:eastAsia="zh-CN"/>
        </w:rPr>
        <w:t>ZnO</w:t>
      </w:r>
      <w:proofErr w:type="spellEnd"/>
      <w:r w:rsidR="00346BF0">
        <w:rPr>
          <w:rFonts w:ascii="Helvetica" w:hAnsi="Helvetica" w:cs="Arial"/>
          <w:sz w:val="22"/>
          <w:szCs w:val="22"/>
          <w:lang w:eastAsia="zh-CN"/>
        </w:rPr>
        <w:t xml:space="preserve"> NP solution</w:t>
      </w:r>
      <w:r w:rsidR="00346B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346BF0">
        <w:rPr>
          <w:rFonts w:ascii="Helvetica" w:hAnsi="Helvetica" w:cs="Arial"/>
          <w:sz w:val="22"/>
          <w:szCs w:val="22"/>
          <w:lang w:eastAsia="zh-CN"/>
        </w:rPr>
        <w:t>an Eppendorf 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sonicator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B72CCB9" w14:textId="15B186BB" w:rsidR="008F1200" w:rsidRPr="00296B95" w:rsidRDefault="00296B95" w:rsidP="00296B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prepares solutions. </w:t>
      </w:r>
      <w:r w:rsidRPr="00296B9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5046E5" w:rsidRPr="00296B95">
        <w:rPr>
          <w:rFonts w:ascii="Helvetica" w:hAnsi="Helvetica" w:cs="Arial"/>
          <w:b/>
          <w:sz w:val="22"/>
          <w:szCs w:val="22"/>
        </w:rPr>
        <w:t xml:space="preserve">e.g., 0, 10, 25, 50,100 and 200 </w:t>
      </w:r>
      <w:proofErr w:type="spellStart"/>
      <w:r w:rsidR="005046E5" w:rsidRPr="00296B95">
        <w:rPr>
          <w:rFonts w:ascii="Helvetica" w:hAnsi="Helvetica" w:cs="Arial"/>
          <w:b/>
          <w:sz w:val="22"/>
          <w:szCs w:val="22"/>
        </w:rPr>
        <w:t>μg</w:t>
      </w:r>
      <w:proofErr w:type="spellEnd"/>
      <w:r w:rsidR="005046E5" w:rsidRPr="00296B95">
        <w:rPr>
          <w:rFonts w:ascii="Helvetica" w:hAnsi="Helvetica" w:cs="Arial"/>
          <w:b/>
          <w:sz w:val="22"/>
          <w:szCs w:val="22"/>
        </w:rPr>
        <w:t>/mL</w:t>
      </w:r>
    </w:p>
    <w:p w14:paraId="4E2490BD" w14:textId="3AF0AB3A" w:rsidR="008F1200" w:rsidRDefault="00DC2089" w:rsidP="008F12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462136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462136" w:rsidRPr="0010552D">
        <w:rPr>
          <w:rFonts w:ascii="Helvetica" w:hAnsi="Helvetica" w:cs="Arial" w:hint="eastAsia"/>
          <w:sz w:val="22"/>
          <w:szCs w:val="22"/>
          <w:lang w:eastAsia="zh-CN"/>
        </w:rPr>
        <w:t xml:space="preserve">biosafety cabinet, </w:t>
      </w:r>
      <w:r w:rsidRPr="0010552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8F1200" w:rsidRPr="0010552D">
        <w:rPr>
          <w:rFonts w:ascii="Helvetica" w:hAnsi="Helvetica" w:cs="Arial"/>
          <w:sz w:val="22"/>
          <w:szCs w:val="22"/>
        </w:rPr>
        <w:t xml:space="preserve">eed MRC5 </w:t>
      </w:r>
      <w:r w:rsidRPr="0010552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M-R-C-five)</w:t>
      </w:r>
      <w:r w:rsidRPr="001055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1200" w:rsidRPr="0010552D">
        <w:rPr>
          <w:rFonts w:ascii="Helvetica" w:hAnsi="Helvetica" w:cs="Arial"/>
          <w:sz w:val="22"/>
          <w:szCs w:val="22"/>
        </w:rPr>
        <w:t>human lung fibroblasts</w:t>
      </w:r>
      <w:r w:rsidR="00CE77D0" w:rsidRPr="0010552D">
        <w:rPr>
          <w:rFonts w:ascii="Helvetica" w:hAnsi="Helvetica" w:cs="Arial"/>
          <w:sz w:val="22"/>
          <w:szCs w:val="22"/>
        </w:rPr>
        <w:t xml:space="preserve"> </w:t>
      </w:r>
      <w:r w:rsidR="008F1200" w:rsidRPr="0010552D">
        <w:rPr>
          <w:rFonts w:ascii="Helvetica" w:hAnsi="Helvetica" w:cs="Arial"/>
          <w:sz w:val="22"/>
          <w:szCs w:val="22"/>
        </w:rPr>
        <w:t xml:space="preserve">onto </w:t>
      </w:r>
      <w:r w:rsidR="00391587" w:rsidRPr="0010552D">
        <w:rPr>
          <w:rFonts w:ascii="Helvetica" w:hAnsi="Helvetica" w:cs="Arial" w:hint="eastAsia"/>
          <w:sz w:val="22"/>
          <w:szCs w:val="22"/>
          <w:lang w:eastAsia="zh-CN"/>
        </w:rPr>
        <w:t>three</w:t>
      </w:r>
      <w:r w:rsidR="008F1200" w:rsidRPr="0010552D">
        <w:rPr>
          <w:rFonts w:ascii="Helvetica" w:hAnsi="Helvetica" w:cs="Arial"/>
          <w:sz w:val="22"/>
          <w:szCs w:val="22"/>
        </w:rPr>
        <w:t xml:space="preserve"> 6-well culture plate</w:t>
      </w:r>
      <w:r w:rsidR="00391587" w:rsidRPr="0010552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07D3F" w:rsidRPr="0010552D">
        <w:rPr>
          <w:rFonts w:ascii="Helvetica" w:hAnsi="Helvetica" w:cs="Arial" w:hint="eastAsia"/>
          <w:sz w:val="22"/>
          <w:szCs w:val="22"/>
          <w:lang w:eastAsia="zh-CN"/>
        </w:rPr>
        <w:t xml:space="preserve"> at the concentration of </w:t>
      </w:r>
      <w:r w:rsidR="00C07D3F" w:rsidRPr="0010552D">
        <w:rPr>
          <w:rFonts w:ascii="Helvetica" w:hAnsi="Helvetica" w:cs="Arial"/>
          <w:sz w:val="22"/>
          <w:szCs w:val="22"/>
        </w:rPr>
        <w:t>1 x 10</w:t>
      </w:r>
      <w:r w:rsidR="00C07D3F" w:rsidRPr="0010552D">
        <w:rPr>
          <w:rFonts w:ascii="Helvetica" w:hAnsi="Helvetica" w:cs="Arial"/>
          <w:sz w:val="22"/>
          <w:szCs w:val="22"/>
          <w:vertAlign w:val="superscript"/>
        </w:rPr>
        <w:t>5</w:t>
      </w:r>
      <w:r w:rsidR="00C07D3F" w:rsidRPr="0010552D">
        <w:rPr>
          <w:rFonts w:ascii="Helvetica" w:hAnsi="Helvetica" w:cs="Arial"/>
          <w:sz w:val="22"/>
          <w:szCs w:val="22"/>
        </w:rPr>
        <w:t xml:space="preserve"> cells per </w:t>
      </w:r>
      <w:r w:rsidR="00C07D3F" w:rsidRPr="00B2244B">
        <w:rPr>
          <w:rFonts w:ascii="Helvetica" w:hAnsi="Helvetica" w:cs="Arial"/>
          <w:sz w:val="22"/>
          <w:szCs w:val="22"/>
        </w:rPr>
        <w:t>well</w:t>
      </w:r>
      <w:r w:rsidR="001449B4" w:rsidRPr="00B224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49B4" w:rsidRPr="00B2244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07D3F" w:rsidRPr="00B2244B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1D0EB3" w:rsidRPr="00B2244B">
        <w:rPr>
          <w:rFonts w:ascii="Helvetica" w:hAnsi="Helvetica" w:cs="Arial" w:hint="eastAsia"/>
          <w:sz w:val="22"/>
          <w:szCs w:val="22"/>
          <w:lang w:eastAsia="zh-CN"/>
        </w:rPr>
        <w:t xml:space="preserve">Incubate the cells at </w:t>
      </w:r>
      <w:r w:rsidR="008E77A5" w:rsidRPr="00B2244B">
        <w:rPr>
          <w:rFonts w:ascii="Helvetica" w:hAnsi="Helvetica" w:cs="Arial"/>
          <w:sz w:val="22"/>
          <w:szCs w:val="22"/>
          <w:lang w:eastAsia="zh-CN"/>
        </w:rPr>
        <w:t>37</w:t>
      </w:r>
      <w:r w:rsidR="001D0EB3" w:rsidRPr="00B2244B">
        <w:rPr>
          <w:rFonts w:ascii="Helvetica" w:hAnsi="Helvetica" w:cs="Arial" w:hint="eastAsia"/>
          <w:sz w:val="22"/>
          <w:szCs w:val="22"/>
          <w:lang w:eastAsia="zh-CN"/>
        </w:rPr>
        <w:t xml:space="preserve"> degrees Celsius </w:t>
      </w:r>
      <w:r w:rsidR="001D0EB3" w:rsidRPr="00B2244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D0EB3" w:rsidRPr="00B2244B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C07D3F" w:rsidRPr="00B2244B">
        <w:rPr>
          <w:rFonts w:ascii="Helvetica" w:hAnsi="Helvetica" w:cs="Arial" w:hint="eastAsia"/>
          <w:sz w:val="22"/>
          <w:szCs w:val="22"/>
          <w:lang w:eastAsia="zh-CN"/>
        </w:rPr>
        <w:t>After one day</w:t>
      </w:r>
      <w:r w:rsidR="008F1200" w:rsidRPr="00B2244B">
        <w:rPr>
          <w:rFonts w:ascii="Helvetica" w:hAnsi="Helvetica" w:cs="Arial"/>
          <w:sz w:val="22"/>
          <w:szCs w:val="22"/>
        </w:rPr>
        <w:t>, treat the cells</w:t>
      </w:r>
      <w:r w:rsidR="008F1200" w:rsidRPr="008F1200">
        <w:rPr>
          <w:rFonts w:ascii="Helvetica" w:hAnsi="Helvetica" w:cs="Arial"/>
          <w:sz w:val="22"/>
          <w:szCs w:val="22"/>
        </w:rPr>
        <w:t xml:space="preserve"> with</w:t>
      </w:r>
      <w:r w:rsidR="00C07D3F">
        <w:rPr>
          <w:rFonts w:ascii="Helvetica" w:hAnsi="Helvetica" w:cs="Arial"/>
          <w:sz w:val="22"/>
          <w:szCs w:val="22"/>
        </w:rPr>
        <w:t xml:space="preserve"> 2 milliliters</w:t>
      </w:r>
      <w:r w:rsidR="008F1200" w:rsidRPr="008F1200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8F1200" w:rsidRPr="008F1200">
        <w:rPr>
          <w:rFonts w:ascii="Helvetica" w:hAnsi="Helvetica" w:cs="Arial"/>
          <w:sz w:val="22"/>
          <w:szCs w:val="22"/>
        </w:rPr>
        <w:t>ZnO</w:t>
      </w:r>
      <w:proofErr w:type="spellEnd"/>
      <w:r w:rsidR="008F1200" w:rsidRPr="008F1200">
        <w:rPr>
          <w:rFonts w:ascii="Helvetica" w:hAnsi="Helvetica" w:cs="Arial"/>
          <w:sz w:val="22"/>
          <w:szCs w:val="22"/>
        </w:rPr>
        <w:t xml:space="preserve"> NPs for 8 h</w:t>
      </w:r>
      <w:r w:rsidR="00391587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8F1200" w:rsidRPr="008F1200">
        <w:rPr>
          <w:rFonts w:ascii="Helvetica" w:hAnsi="Helvetica" w:cs="Arial"/>
          <w:sz w:val="22"/>
          <w:szCs w:val="22"/>
        </w:rPr>
        <w:t>, 16 h</w:t>
      </w:r>
      <w:r w:rsidR="00391587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8F1200" w:rsidRPr="008F1200">
        <w:rPr>
          <w:rFonts w:ascii="Helvetica" w:hAnsi="Helvetica" w:cs="Arial"/>
          <w:sz w:val="22"/>
          <w:szCs w:val="22"/>
        </w:rPr>
        <w:t xml:space="preserve">, </w:t>
      </w:r>
      <w:r w:rsidR="00391587">
        <w:rPr>
          <w:rFonts w:ascii="Helvetica" w:hAnsi="Helvetica" w:cs="Arial" w:hint="eastAsia"/>
          <w:sz w:val="22"/>
          <w:szCs w:val="22"/>
          <w:lang w:eastAsia="zh-CN"/>
        </w:rPr>
        <w:t>or</w:t>
      </w:r>
      <w:r w:rsidR="008F1200" w:rsidRPr="008F1200">
        <w:rPr>
          <w:rFonts w:ascii="Helvetica" w:hAnsi="Helvetica" w:cs="Arial"/>
          <w:sz w:val="22"/>
          <w:szCs w:val="22"/>
        </w:rPr>
        <w:t xml:space="preserve"> 24 h</w:t>
      </w:r>
      <w:r w:rsidR="0039158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391587" w:rsidRPr="0039158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65350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91587" w:rsidRPr="0039158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F1200" w:rsidRPr="008F1200">
        <w:rPr>
          <w:rFonts w:ascii="Helvetica" w:hAnsi="Helvetica" w:cs="Arial"/>
          <w:sz w:val="22"/>
          <w:szCs w:val="22"/>
        </w:rPr>
        <w:t xml:space="preserve">. </w:t>
      </w:r>
    </w:p>
    <w:p w14:paraId="6BD17557" w14:textId="2209DEAF" w:rsidR="008F1200" w:rsidRDefault="001449B4" w:rsidP="00144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adds </w:t>
      </w:r>
      <w:r w:rsidR="005C1516">
        <w:rPr>
          <w:rFonts w:ascii="Helvetica" w:hAnsi="Helvetica" w:cs="Arial" w:hint="eastAsia"/>
          <w:sz w:val="22"/>
          <w:szCs w:val="22"/>
          <w:lang w:eastAsia="zh-CN"/>
        </w:rPr>
        <w:t>cells onto one plate in a cabinet.</w:t>
      </w:r>
    </w:p>
    <w:p w14:paraId="768E1262" w14:textId="55D2C1F4" w:rsidR="001D0EB3" w:rsidRDefault="001D0EB3" w:rsidP="00144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an incubator.</w:t>
      </w:r>
    </w:p>
    <w:p w14:paraId="12820236" w14:textId="6C9B31B6" w:rsidR="00391587" w:rsidRPr="008F1200" w:rsidRDefault="00391587" w:rsidP="00144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onto the three plates.</w:t>
      </w:r>
    </w:p>
    <w:p w14:paraId="5D8F887C" w14:textId="60CAA880" w:rsidR="008F1200" w:rsidRDefault="008F1200" w:rsidP="008F12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1200">
        <w:rPr>
          <w:rFonts w:ascii="Helvetica" w:hAnsi="Helvetica" w:cs="Arial"/>
          <w:sz w:val="22"/>
          <w:szCs w:val="22"/>
        </w:rPr>
        <w:t>At each time point, collect the cells</w:t>
      </w:r>
      <w:r w:rsidR="00EC35E4">
        <w:rPr>
          <w:rFonts w:ascii="Helvetica" w:hAnsi="Helvetica" w:cs="Arial" w:hint="eastAsia"/>
          <w:sz w:val="22"/>
          <w:szCs w:val="22"/>
          <w:lang w:eastAsia="zh-CN"/>
        </w:rPr>
        <w:t xml:space="preserve"> into a 15-milliliter centrifuge tube, and </w:t>
      </w:r>
      <w:r w:rsidR="00EC35E4">
        <w:rPr>
          <w:rFonts w:ascii="Helvetica" w:hAnsi="Helvetica" w:cs="Arial"/>
          <w:sz w:val="22"/>
          <w:szCs w:val="22"/>
        </w:rPr>
        <w:t>centrifuge</w:t>
      </w:r>
      <w:r w:rsidRPr="008F1200">
        <w:rPr>
          <w:rFonts w:ascii="Helvetica" w:hAnsi="Helvetica" w:cs="Arial"/>
          <w:sz w:val="22"/>
          <w:szCs w:val="22"/>
        </w:rPr>
        <w:t xml:space="preserve"> at 300 </w:t>
      </w:r>
      <w:r w:rsidR="006B7159">
        <w:rPr>
          <w:rFonts w:ascii="Helvetica" w:hAnsi="Helvetica" w:cs="Arial"/>
          <w:sz w:val="22"/>
          <w:szCs w:val="22"/>
        </w:rPr>
        <w:t>times</w:t>
      </w:r>
      <w:r w:rsidRPr="008F1200">
        <w:rPr>
          <w:rFonts w:ascii="Helvetica" w:hAnsi="Helvetica" w:cs="Arial"/>
          <w:sz w:val="22"/>
          <w:szCs w:val="22"/>
        </w:rPr>
        <w:t xml:space="preserve"> g for 5 min</w:t>
      </w:r>
      <w:r w:rsidR="006B715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B7159" w:rsidRPr="006B71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8F1200">
        <w:rPr>
          <w:rFonts w:ascii="Helvetica" w:hAnsi="Helvetica" w:cs="Arial"/>
          <w:sz w:val="22"/>
          <w:szCs w:val="22"/>
        </w:rPr>
        <w:t xml:space="preserve">. </w:t>
      </w:r>
      <w:r w:rsidR="009707E6" w:rsidRPr="008F1200">
        <w:rPr>
          <w:rFonts w:ascii="Helvetica" w:hAnsi="Helvetica" w:cs="Arial"/>
          <w:sz w:val="22"/>
          <w:szCs w:val="22"/>
        </w:rPr>
        <w:t xml:space="preserve">Wash the cell pellets twice with </w:t>
      </w:r>
      <w:r w:rsidR="009707E6">
        <w:rPr>
          <w:rFonts w:ascii="Helvetica" w:hAnsi="Helvetica" w:cs="Arial"/>
          <w:sz w:val="22"/>
          <w:szCs w:val="22"/>
        </w:rPr>
        <w:t xml:space="preserve">phosphate buffered saline </w:t>
      </w:r>
      <w:r w:rsidR="009707E6" w:rsidRPr="009707E6">
        <w:rPr>
          <w:rFonts w:ascii="Helvetica" w:hAnsi="Helvetica" w:cs="Arial"/>
          <w:b/>
          <w:sz w:val="22"/>
          <w:szCs w:val="22"/>
        </w:rPr>
        <w:t>[2]</w:t>
      </w:r>
      <w:r w:rsidR="009707E6">
        <w:rPr>
          <w:rFonts w:ascii="Helvetica" w:hAnsi="Helvetica" w:cs="Arial"/>
          <w:sz w:val="22"/>
          <w:szCs w:val="22"/>
        </w:rPr>
        <w:t xml:space="preserve">, </w:t>
      </w:r>
      <w:r w:rsidR="009707E6">
        <w:rPr>
          <w:rFonts w:ascii="Helvetica" w:hAnsi="Helvetica" w:cs="Arial" w:hint="eastAsia"/>
          <w:sz w:val="22"/>
          <w:szCs w:val="22"/>
          <w:lang w:eastAsia="zh-CN"/>
        </w:rPr>
        <w:t xml:space="preserve">and then </w:t>
      </w:r>
      <w:proofErr w:type="spellStart"/>
      <w:r w:rsidR="009707E6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9707E6" w:rsidRPr="008F1200">
        <w:rPr>
          <w:rFonts w:ascii="Helvetica" w:hAnsi="Helvetica" w:cs="Arial"/>
          <w:sz w:val="22"/>
          <w:szCs w:val="22"/>
        </w:rPr>
        <w:t>esuspend</w:t>
      </w:r>
      <w:proofErr w:type="spellEnd"/>
      <w:r w:rsidR="009707E6" w:rsidRPr="008F1200">
        <w:rPr>
          <w:rFonts w:ascii="Helvetica" w:hAnsi="Helvetica" w:cs="Arial"/>
          <w:sz w:val="22"/>
          <w:szCs w:val="22"/>
        </w:rPr>
        <w:t xml:space="preserve"> the cells with 1x binding buffer</w:t>
      </w:r>
      <w:r w:rsidR="009707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07E6" w:rsidRPr="009707E6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9707E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707E6" w:rsidRPr="009707E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707E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73DCE1" w14:textId="71E12C20" w:rsidR="008F1200" w:rsidRDefault="006B7159" w:rsidP="006B71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EC35E4">
        <w:rPr>
          <w:rFonts w:ascii="Helvetica" w:hAnsi="Helvetica" w:cs="Arial" w:hint="eastAsia"/>
          <w:sz w:val="22"/>
          <w:szCs w:val="22"/>
          <w:lang w:eastAsia="zh-CN"/>
        </w:rPr>
        <w:t xml:space="preserve">transfers cells into a tube,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places the </w:t>
      </w:r>
      <w:r w:rsidR="00094753">
        <w:rPr>
          <w:rFonts w:ascii="Helvetica" w:hAnsi="Helvetica" w:cs="Arial" w:hint="eastAsia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a centrifuge.</w:t>
      </w:r>
    </w:p>
    <w:p w14:paraId="04CBF35C" w14:textId="203A5D5A" w:rsidR="008F1200" w:rsidRDefault="009707E6" w:rsidP="009707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ont</w:t>
      </w:r>
      <w:r w:rsidR="00A20C39">
        <w:rPr>
          <w:rFonts w:ascii="Helvetica" w:hAnsi="Helvetica" w:cs="Arial" w:hint="eastAsia"/>
          <w:sz w:val="22"/>
          <w:szCs w:val="22"/>
          <w:lang w:eastAsia="zh-CN"/>
        </w:rPr>
        <w:t>o the plate, and places into a centrifuge.</w:t>
      </w:r>
    </w:p>
    <w:p w14:paraId="3FBE0949" w14:textId="2A15F6BA" w:rsidR="009707E6" w:rsidRPr="009707E6" w:rsidRDefault="00A20C39" w:rsidP="009707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F32587" w:rsidRPr="00F32587">
        <w:rPr>
          <w:rFonts w:ascii="Helvetica" w:hAnsi="Helvetica" w:cs="Arial" w:hint="eastAsia"/>
          <w:sz w:val="22"/>
          <w:szCs w:val="22"/>
          <w:lang w:eastAsia="zh-CN"/>
        </w:rPr>
        <w:t xml:space="preserve">Talent adds buffer to </w:t>
      </w:r>
      <w:proofErr w:type="spellStart"/>
      <w:r w:rsidR="00F32587" w:rsidRPr="00F32587">
        <w:rPr>
          <w:rFonts w:ascii="Helvetica" w:hAnsi="Helvetica" w:cs="Arial" w:hint="eastAsia"/>
          <w:sz w:val="22"/>
          <w:szCs w:val="22"/>
          <w:lang w:eastAsia="zh-CN"/>
        </w:rPr>
        <w:t>resuspend</w:t>
      </w:r>
      <w:proofErr w:type="spellEnd"/>
      <w:r w:rsidR="00F32587" w:rsidRPr="00F3258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9707E6" w:rsidRPr="009707E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See manuscript for buffer </w:t>
      </w:r>
      <w:r w:rsidR="00062123">
        <w:rPr>
          <w:rFonts w:ascii="Helvetica" w:hAnsi="Helvetica" w:cs="Arial" w:hint="eastAsia"/>
          <w:b/>
          <w:sz w:val="22"/>
          <w:szCs w:val="22"/>
          <w:lang w:eastAsia="zh-CN"/>
        </w:rPr>
        <w:t>preparation</w:t>
      </w:r>
      <w:r w:rsidR="009707E6" w:rsidRPr="009707E6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19A781AD" w14:textId="02FC0F99" w:rsidR="008F1200" w:rsidRPr="008F1200" w:rsidRDefault="00A20C39" w:rsidP="008F12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a</w:t>
      </w:r>
      <w:r>
        <w:rPr>
          <w:rFonts w:ascii="Helvetica" w:hAnsi="Helvetica" w:cs="Arial"/>
          <w:sz w:val="22"/>
          <w:szCs w:val="22"/>
        </w:rPr>
        <w:t>dd 5 microliters</w:t>
      </w:r>
      <w:r w:rsidR="008F1200" w:rsidRPr="008F1200">
        <w:rPr>
          <w:rFonts w:ascii="Helvetica" w:hAnsi="Helvetica" w:cs="Arial"/>
          <w:sz w:val="22"/>
          <w:szCs w:val="22"/>
        </w:rPr>
        <w:t xml:space="preserve"> of FITC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20C39">
        <w:rPr>
          <w:rFonts w:ascii="Helvetica" w:hAnsi="Helvetica" w:cs="Arial"/>
          <w:i/>
          <w:color w:val="FF0000"/>
          <w:sz w:val="22"/>
          <w:szCs w:val="22"/>
        </w:rPr>
        <w:t>(</w:t>
      </w:r>
      <w:r w:rsidRPr="00A20C39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Pr="00A20C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F-I-T-C</w:t>
      </w:r>
      <w:r w:rsidRPr="00A20C3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F1200" w:rsidRPr="008F1200">
        <w:rPr>
          <w:rFonts w:ascii="Helvetica" w:hAnsi="Helvetica" w:cs="Arial"/>
          <w:sz w:val="22"/>
          <w:szCs w:val="22"/>
        </w:rPr>
        <w:t xml:space="preserve"> </w:t>
      </w:r>
      <w:r w:rsidR="005F720B">
        <w:rPr>
          <w:rFonts w:ascii="Helvetica" w:hAnsi="Helvetica" w:cs="Arial"/>
          <w:sz w:val="22"/>
          <w:szCs w:val="22"/>
        </w:rPr>
        <w:t>/</w:t>
      </w:r>
      <w:proofErr w:type="spellStart"/>
      <w:r w:rsidR="008F1200" w:rsidRPr="008F1200">
        <w:rPr>
          <w:rFonts w:ascii="Helvetica" w:hAnsi="Helvetica" w:cs="Arial"/>
          <w:sz w:val="22"/>
          <w:szCs w:val="22"/>
        </w:rPr>
        <w:t>Annexin</w:t>
      </w:r>
      <w:proofErr w:type="spellEnd"/>
      <w:r w:rsidR="008F1200" w:rsidRPr="008F1200">
        <w:rPr>
          <w:rFonts w:ascii="Helvetica" w:hAnsi="Helvetica" w:cs="Arial"/>
          <w:sz w:val="22"/>
          <w:szCs w:val="22"/>
        </w:rPr>
        <w:t xml:space="preserve"> V </w:t>
      </w:r>
      <w:r w:rsidRPr="00A20C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five)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1200" w:rsidRPr="008F1200">
        <w:rPr>
          <w:rFonts w:ascii="Helvetica" w:hAnsi="Helvetica" w:cs="Arial"/>
          <w:sz w:val="22"/>
          <w:szCs w:val="22"/>
        </w:rPr>
        <w:t xml:space="preserve">stain </w:t>
      </w:r>
      <w:r>
        <w:rPr>
          <w:rFonts w:ascii="Helvetica" w:hAnsi="Helvetica" w:cs="Arial"/>
          <w:sz w:val="22"/>
          <w:szCs w:val="22"/>
        </w:rPr>
        <w:t>and 5 microliters</w:t>
      </w:r>
      <w:r w:rsidR="008F1200" w:rsidRPr="008F1200">
        <w:rPr>
          <w:rFonts w:ascii="Helvetica" w:hAnsi="Helvetica" w:cs="Arial"/>
          <w:sz w:val="22"/>
          <w:szCs w:val="22"/>
        </w:rPr>
        <w:t xml:space="preserve"> of </w:t>
      </w:r>
      <w:proofErr w:type="spellStart"/>
      <w:r>
        <w:rPr>
          <w:rFonts w:ascii="Helvetica" w:hAnsi="Helvetica" w:cs="Arial"/>
          <w:sz w:val="22"/>
          <w:szCs w:val="22"/>
        </w:rPr>
        <w:t>propidium</w:t>
      </w:r>
      <w:proofErr w:type="spellEnd"/>
      <w:r>
        <w:rPr>
          <w:rFonts w:ascii="Helvetica" w:hAnsi="Helvetica" w:cs="Arial"/>
          <w:sz w:val="22"/>
          <w:szCs w:val="22"/>
        </w:rPr>
        <w:t xml:space="preserve"> iodide</w:t>
      </w:r>
      <w:r w:rsidR="00B9298D">
        <w:rPr>
          <w:rFonts w:ascii="Helvetica" w:hAnsi="Helvetica" w:cs="Arial"/>
          <w:sz w:val="22"/>
          <w:szCs w:val="22"/>
        </w:rPr>
        <w:t xml:space="preserve"> </w:t>
      </w:r>
      <w:r w:rsidR="008F1200" w:rsidRPr="008F1200">
        <w:rPr>
          <w:rFonts w:ascii="Helvetica" w:hAnsi="Helvetica" w:cs="Arial"/>
          <w:sz w:val="22"/>
          <w:szCs w:val="22"/>
        </w:rPr>
        <w:t>DNA stain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20C3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9636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A20C3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8F1200" w:rsidRPr="008F1200">
        <w:rPr>
          <w:rFonts w:ascii="Helvetica" w:hAnsi="Helvetica" w:cs="Arial"/>
          <w:sz w:val="22"/>
          <w:szCs w:val="22"/>
        </w:rPr>
        <w:t xml:space="preserve">ncubate the </w:t>
      </w:r>
      <w:r w:rsidR="00B9298D">
        <w:rPr>
          <w:rFonts w:ascii="Helvetica" w:hAnsi="Helvetica" w:cs="Arial" w:hint="eastAsia"/>
          <w:sz w:val="22"/>
          <w:szCs w:val="22"/>
          <w:lang w:eastAsia="zh-CN"/>
        </w:rPr>
        <w:t xml:space="preserve">stained </w:t>
      </w:r>
      <w:r w:rsidR="008F1200" w:rsidRPr="008F1200">
        <w:rPr>
          <w:rFonts w:ascii="Helvetica" w:hAnsi="Helvetica" w:cs="Arial"/>
          <w:sz w:val="22"/>
          <w:szCs w:val="22"/>
        </w:rPr>
        <w:t>cells for 15 min</w:t>
      </w:r>
      <w:r w:rsidR="00D9636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8F1200" w:rsidRPr="008F1200">
        <w:rPr>
          <w:rFonts w:ascii="Helvetica" w:hAnsi="Helvetica" w:cs="Arial"/>
          <w:sz w:val="22"/>
          <w:szCs w:val="22"/>
        </w:rPr>
        <w:t xml:space="preserve"> at room temperature in </w:t>
      </w:r>
      <w:r w:rsidR="00D9636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F1200" w:rsidRPr="008F1200">
        <w:rPr>
          <w:rFonts w:ascii="Helvetica" w:hAnsi="Helvetica" w:cs="Arial"/>
          <w:sz w:val="22"/>
          <w:szCs w:val="22"/>
        </w:rPr>
        <w:t>dark</w:t>
      </w:r>
      <w:r w:rsidR="00D963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96365" w:rsidRPr="00D9636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F1200" w:rsidRPr="008F1200">
        <w:rPr>
          <w:rFonts w:ascii="Helvetica" w:hAnsi="Helvetica" w:cs="Arial"/>
          <w:sz w:val="22"/>
          <w:szCs w:val="22"/>
        </w:rPr>
        <w:t xml:space="preserve">. </w:t>
      </w:r>
    </w:p>
    <w:p w14:paraId="4A2680C5" w14:textId="2AA028A8" w:rsidR="008F1200" w:rsidRPr="00D96365" w:rsidRDefault="00D96365" w:rsidP="00A20C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two staining solutions. </w:t>
      </w:r>
      <w:r w:rsidR="00A20C39" w:rsidRPr="00D9636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FITC: </w:t>
      </w:r>
      <w:r w:rsidR="00A20C39" w:rsidRPr="00D96365">
        <w:rPr>
          <w:rFonts w:ascii="Helvetica" w:hAnsi="Helvetica" w:cs="Arial"/>
          <w:b/>
          <w:sz w:val="22"/>
          <w:szCs w:val="22"/>
          <w:lang w:eastAsia="zh-CN"/>
        </w:rPr>
        <w:t xml:space="preserve">Fluorescein </w:t>
      </w:r>
      <w:proofErr w:type="spellStart"/>
      <w:r w:rsidR="00A20C39" w:rsidRPr="00D96365">
        <w:rPr>
          <w:rFonts w:ascii="Helvetica" w:hAnsi="Helvetica" w:cs="Arial"/>
          <w:b/>
          <w:sz w:val="22"/>
          <w:szCs w:val="22"/>
          <w:lang w:eastAsia="zh-CN"/>
        </w:rPr>
        <w:t>isothiocyanate</w:t>
      </w:r>
      <w:proofErr w:type="spellEnd"/>
      <w:r w:rsidR="005F720B">
        <w:rPr>
          <w:rFonts w:ascii="Helvetica" w:hAnsi="Helvetica" w:cs="Arial"/>
          <w:b/>
          <w:sz w:val="22"/>
          <w:szCs w:val="22"/>
          <w:lang w:eastAsia="zh-CN"/>
        </w:rPr>
        <w:t xml:space="preserve">/AV and </w:t>
      </w:r>
      <w:proofErr w:type="spellStart"/>
      <w:r w:rsidR="005F720B">
        <w:rPr>
          <w:rFonts w:ascii="Helvetica" w:hAnsi="Helvetica" w:cs="Arial"/>
          <w:b/>
          <w:sz w:val="22"/>
          <w:szCs w:val="22"/>
          <w:lang w:eastAsia="zh-CN"/>
        </w:rPr>
        <w:t>propidium</w:t>
      </w:r>
      <w:proofErr w:type="spellEnd"/>
      <w:r w:rsidR="005F720B">
        <w:rPr>
          <w:rFonts w:ascii="Helvetica" w:hAnsi="Helvetica" w:cs="Arial"/>
          <w:b/>
          <w:sz w:val="22"/>
          <w:szCs w:val="22"/>
          <w:lang w:eastAsia="zh-CN"/>
        </w:rPr>
        <w:t xml:space="preserve"> iodide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D963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 FITC</w:t>
      </w:r>
      <w:r w:rsidR="005F720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and PI</w:t>
      </w:r>
    </w:p>
    <w:p w14:paraId="68FBCB21" w14:textId="3CDCF050" w:rsidR="00D96365" w:rsidRPr="008F1200" w:rsidRDefault="00D96365" w:rsidP="00A20C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5F720B">
        <w:rPr>
          <w:rFonts w:ascii="Helvetica" w:hAnsi="Helvetica" w:cs="Arial"/>
          <w:sz w:val="22"/>
          <w:szCs w:val="22"/>
          <w:lang w:eastAsia="zh-CN"/>
        </w:rPr>
        <w:t>stained cells</w:t>
      </w:r>
      <w:r w:rsidR="005F72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in the dark.</w:t>
      </w:r>
    </w:p>
    <w:p w14:paraId="4226E4E0" w14:textId="0CA01637" w:rsidR="008F1200" w:rsidRDefault="00AD6907" w:rsidP="008F12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B</w:t>
      </w:r>
      <w:r w:rsidRPr="008F1200">
        <w:rPr>
          <w:rFonts w:ascii="Helvetica" w:hAnsi="Helvetica" w:cs="Arial"/>
          <w:sz w:val="22"/>
          <w:szCs w:val="22"/>
        </w:rPr>
        <w:t>efore sorting the cells by flow cytometry</w:t>
      </w:r>
      <w:r>
        <w:rPr>
          <w:rFonts w:ascii="Helvetica" w:hAnsi="Helvetica" w:cs="Arial"/>
          <w:sz w:val="22"/>
          <w:szCs w:val="22"/>
        </w:rPr>
        <w:t>, t</w:t>
      </w:r>
      <w:r w:rsidR="008F1200" w:rsidRPr="008F1200">
        <w:rPr>
          <w:rFonts w:ascii="Helvetica" w:hAnsi="Helvetica" w:cs="Arial"/>
          <w:sz w:val="22"/>
          <w:szCs w:val="22"/>
        </w:rPr>
        <w:t xml:space="preserve">op up the samples with an additional </w:t>
      </w:r>
      <w:r w:rsidR="00062123">
        <w:rPr>
          <w:rFonts w:ascii="Helvetica" w:hAnsi="Helvetica" w:cs="Arial"/>
          <w:sz w:val="22"/>
          <w:szCs w:val="22"/>
        </w:rPr>
        <w:t>400 microliters</w:t>
      </w:r>
      <w:r w:rsidR="008F1200" w:rsidRPr="008F1200">
        <w:rPr>
          <w:rFonts w:ascii="Helvetica" w:hAnsi="Helvetica" w:cs="Arial"/>
          <w:sz w:val="22"/>
          <w:szCs w:val="22"/>
        </w:rPr>
        <w:t xml:space="preserve"> of 1x binding buffer</w:t>
      </w:r>
      <w:r w:rsidR="000327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3278E" w:rsidRPr="0003278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1200" w:rsidRPr="008F1200">
        <w:rPr>
          <w:rFonts w:ascii="Helvetica" w:hAnsi="Helvetica" w:cs="Arial"/>
          <w:sz w:val="22"/>
          <w:szCs w:val="22"/>
        </w:rPr>
        <w:t>.</w:t>
      </w:r>
      <w:r w:rsidR="00EE61C2" w:rsidRPr="00EE61C2">
        <w:rPr>
          <w:rFonts w:ascii="Helvetica" w:hAnsi="Helvetica" w:cs="Arial"/>
          <w:sz w:val="22"/>
          <w:szCs w:val="22"/>
        </w:rPr>
        <w:t xml:space="preserve"> </w:t>
      </w:r>
      <w:r w:rsidR="00EE61C2" w:rsidRPr="008F1200">
        <w:rPr>
          <w:rFonts w:ascii="Helvetica" w:hAnsi="Helvetica" w:cs="Arial"/>
          <w:sz w:val="22"/>
          <w:szCs w:val="22"/>
        </w:rPr>
        <w:t>Tabulate the bar chart using the median intensity obtained</w:t>
      </w:r>
      <w:r w:rsidR="00EE61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61C2" w:rsidRPr="00EE61C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E61C2" w:rsidRPr="008F1200">
        <w:rPr>
          <w:rFonts w:ascii="Helvetica" w:hAnsi="Helvetica" w:cs="Arial"/>
          <w:sz w:val="22"/>
          <w:szCs w:val="22"/>
        </w:rPr>
        <w:t>.</w:t>
      </w:r>
    </w:p>
    <w:p w14:paraId="69274103" w14:textId="2462FBF8" w:rsidR="008F1200" w:rsidRDefault="0003278E" w:rsidP="000621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adds buffer.</w:t>
      </w:r>
    </w:p>
    <w:p w14:paraId="72F3B76E" w14:textId="123133B3" w:rsidR="008F1200" w:rsidRPr="0093458C" w:rsidRDefault="00EE61C2" w:rsidP="008F12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sits in front of the computer, with view of the flow cytometry nearby.</w:t>
      </w:r>
      <w:r w:rsidR="009453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32E" w:rsidRPr="009453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0D423C76" w14:textId="05AAAB1F" w:rsidR="008F1200" w:rsidRPr="008E66AB" w:rsidRDefault="008F1200" w:rsidP="008F120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3458C">
        <w:rPr>
          <w:rFonts w:ascii="Helvetica" w:hAnsi="Helvetica" w:cs="Arial"/>
          <w:b/>
          <w:i w:val="0"/>
          <w:sz w:val="22"/>
          <w:szCs w:val="22"/>
        </w:rPr>
        <w:t xml:space="preserve">Exposure of </w:t>
      </w:r>
      <w:proofErr w:type="spellStart"/>
      <w:r w:rsidRPr="0093458C">
        <w:rPr>
          <w:rFonts w:ascii="Helvetica" w:hAnsi="Helvetica" w:cs="Arial"/>
          <w:b/>
          <w:i w:val="0"/>
          <w:sz w:val="22"/>
          <w:szCs w:val="22"/>
        </w:rPr>
        <w:t>ZnO</w:t>
      </w:r>
      <w:proofErr w:type="spellEnd"/>
      <w:r w:rsidRPr="0093458C">
        <w:rPr>
          <w:rFonts w:ascii="Helvetica" w:hAnsi="Helvetica" w:cs="Arial"/>
          <w:b/>
          <w:i w:val="0"/>
          <w:sz w:val="22"/>
          <w:szCs w:val="22"/>
        </w:rPr>
        <w:t xml:space="preserve"> NPs to Drosophila</w:t>
      </w:r>
    </w:p>
    <w:p w14:paraId="411624AD" w14:textId="35A5B06F" w:rsidR="008F1200" w:rsidRDefault="00003655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Now, use a </w:t>
      </w:r>
      <w:r>
        <w:rPr>
          <w:rFonts w:ascii="Helvetica" w:hAnsi="Helvetica" w:cs="Arial"/>
          <w:sz w:val="22"/>
          <w:szCs w:val="22"/>
          <w:lang w:eastAsia="zh-CN"/>
        </w:rPr>
        <w:t>pipette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a</w:t>
      </w:r>
      <w:r w:rsidR="008F1200" w:rsidRPr="008E66AB">
        <w:rPr>
          <w:rFonts w:ascii="Helvetica" w:hAnsi="Helvetica" w:cs="Arial"/>
          <w:sz w:val="22"/>
          <w:szCs w:val="22"/>
        </w:rPr>
        <w:t>dd 1 m</w:t>
      </w:r>
      <w:r w:rsidR="008E66AB">
        <w:rPr>
          <w:rFonts w:ascii="Helvetica" w:hAnsi="Helvetica" w:cs="Arial"/>
          <w:sz w:val="22"/>
          <w:szCs w:val="22"/>
        </w:rPr>
        <w:t>illiliter</w:t>
      </w:r>
      <w:r w:rsidR="008F1200" w:rsidRPr="008E66AB">
        <w:rPr>
          <w:rFonts w:ascii="Helvetica" w:hAnsi="Helvetica" w:cs="Arial"/>
          <w:sz w:val="22"/>
          <w:szCs w:val="22"/>
        </w:rPr>
        <w:t xml:space="preserve"> of nanoparticles at different concentrations into vials, followed by </w:t>
      </w:r>
      <w:r w:rsidR="009669AB">
        <w:rPr>
          <w:rFonts w:ascii="Helvetica" w:hAnsi="Helvetica" w:cs="Arial"/>
          <w:sz w:val="22"/>
          <w:szCs w:val="22"/>
        </w:rPr>
        <w:t>9 milliliters</w:t>
      </w:r>
      <w:r w:rsidR="008F1200" w:rsidRPr="008E66AB">
        <w:rPr>
          <w:rFonts w:ascii="Helvetica" w:hAnsi="Helvetica" w:cs="Arial"/>
          <w:sz w:val="22"/>
          <w:szCs w:val="22"/>
        </w:rPr>
        <w:t xml:space="preserve"> of fly food to make a final concentration of 0.1 m</w:t>
      </w:r>
      <w:r w:rsidR="009669AB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8F1200" w:rsidRPr="008E66AB">
        <w:rPr>
          <w:rFonts w:ascii="Helvetica" w:hAnsi="Helvetica" w:cs="Arial"/>
          <w:sz w:val="22"/>
          <w:szCs w:val="22"/>
        </w:rPr>
        <w:t>g</w:t>
      </w:r>
      <w:r w:rsidR="009669AB">
        <w:rPr>
          <w:rFonts w:ascii="Helvetica" w:hAnsi="Helvetica" w:cs="Arial" w:hint="eastAsia"/>
          <w:sz w:val="22"/>
          <w:szCs w:val="22"/>
          <w:lang w:eastAsia="zh-CN"/>
        </w:rPr>
        <w:t>rams per milliliter</w:t>
      </w:r>
      <w:r w:rsidR="008F1200" w:rsidRPr="008E66AB">
        <w:rPr>
          <w:rFonts w:ascii="Helvetica" w:hAnsi="Helvetica" w:cs="Arial"/>
          <w:sz w:val="22"/>
          <w:szCs w:val="22"/>
        </w:rPr>
        <w:t xml:space="preserve">, 0.25 mg/mL or 0.5 mg/mL </w:t>
      </w:r>
      <w:proofErr w:type="spellStart"/>
      <w:r w:rsidR="008F1200" w:rsidRPr="008E66AB">
        <w:rPr>
          <w:rFonts w:ascii="Helvetica" w:hAnsi="Helvetica" w:cs="Arial"/>
          <w:sz w:val="22"/>
          <w:szCs w:val="22"/>
        </w:rPr>
        <w:t>ZnO</w:t>
      </w:r>
      <w:proofErr w:type="spellEnd"/>
      <w:r w:rsidR="008F1200" w:rsidRPr="008E66AB">
        <w:rPr>
          <w:rFonts w:ascii="Helvetica" w:hAnsi="Helvetica" w:cs="Arial"/>
          <w:sz w:val="22"/>
          <w:szCs w:val="22"/>
        </w:rPr>
        <w:t xml:space="preserve"> NPs</w:t>
      </w:r>
      <w:r w:rsidR="00095F6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Pipet up and down to mix thoroughly </w:t>
      </w:r>
      <w:r w:rsidRPr="0000365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00365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8E4792A" w14:textId="18A84861" w:rsidR="008F1200" w:rsidRPr="00003655" w:rsidRDefault="00003655" w:rsidP="000036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and fly food into one vial, and mixes by pipetting, and then proceed to another vial.</w:t>
      </w:r>
    </w:p>
    <w:p w14:paraId="100905F2" w14:textId="0C855D87" w:rsidR="008F1200" w:rsidRPr="008E66AB" w:rsidRDefault="008F1200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66AB">
        <w:rPr>
          <w:rFonts w:ascii="Helvetica" w:hAnsi="Helvetica" w:cs="Arial"/>
          <w:sz w:val="22"/>
          <w:szCs w:val="22"/>
        </w:rPr>
        <w:t xml:space="preserve">Allow fly food containing </w:t>
      </w:r>
      <w:proofErr w:type="spellStart"/>
      <w:r w:rsidRPr="008E66AB">
        <w:rPr>
          <w:rFonts w:ascii="Helvetica" w:hAnsi="Helvetica" w:cs="Arial"/>
          <w:sz w:val="22"/>
          <w:szCs w:val="22"/>
        </w:rPr>
        <w:t>ZnO</w:t>
      </w:r>
      <w:proofErr w:type="spellEnd"/>
      <w:r w:rsidRPr="008E66AB">
        <w:rPr>
          <w:rFonts w:ascii="Helvetica" w:hAnsi="Helvetica" w:cs="Arial"/>
          <w:sz w:val="22"/>
          <w:szCs w:val="22"/>
        </w:rPr>
        <w:t xml:space="preserve"> NPs to cool for at least 2-3 h</w:t>
      </w:r>
      <w:r w:rsidR="00CF523D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8E66AB">
        <w:rPr>
          <w:rFonts w:ascii="Helvetica" w:hAnsi="Helvetica" w:cs="Arial"/>
          <w:sz w:val="22"/>
          <w:szCs w:val="22"/>
        </w:rPr>
        <w:t xml:space="preserve"> before use</w:t>
      </w:r>
      <w:r w:rsidR="00CF523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523D" w:rsidRPr="00CF523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CF523D" w:rsidRPr="00CF523D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8E66AB">
        <w:rPr>
          <w:rFonts w:ascii="Helvetica" w:hAnsi="Helvetica" w:cs="Arial"/>
          <w:sz w:val="22"/>
          <w:szCs w:val="22"/>
        </w:rPr>
        <w:t>.</w:t>
      </w:r>
    </w:p>
    <w:p w14:paraId="4535C58B" w14:textId="798040DF" w:rsidR="008F1200" w:rsidRPr="008E66AB" w:rsidRDefault="007E6B44" w:rsidP="007E6B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vials.</w:t>
      </w:r>
    </w:p>
    <w:p w14:paraId="3AE83AEA" w14:textId="127C9F94" w:rsidR="008F1200" w:rsidRPr="008E66AB" w:rsidRDefault="007E6B44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Pr="007E6B44">
        <w:rPr>
          <w:rFonts w:ascii="Helvetica" w:hAnsi="Helvetica" w:cs="Arial"/>
          <w:sz w:val="22"/>
          <w:szCs w:val="22"/>
          <w:lang w:eastAsia="zh-CN"/>
        </w:rPr>
        <w:t>anaesthetize</w:t>
      </w:r>
      <w:r w:rsidRPr="007E6B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1200" w:rsidRPr="007E6B44">
        <w:rPr>
          <w:rFonts w:ascii="Helvetica" w:hAnsi="Helvetica" w:cs="Arial"/>
          <w:sz w:val="22"/>
          <w:szCs w:val="22"/>
        </w:rPr>
        <w:t xml:space="preserve">adult male </w:t>
      </w:r>
      <w:r w:rsidR="008F1200" w:rsidRPr="00963AD7">
        <w:rPr>
          <w:rFonts w:ascii="Helvetica" w:hAnsi="Helvetica" w:cs="Arial"/>
          <w:sz w:val="22"/>
          <w:szCs w:val="22"/>
        </w:rPr>
        <w:t>and female flies</w:t>
      </w:r>
      <w:r w:rsidRPr="00963AD7">
        <w:rPr>
          <w:rFonts w:ascii="Helvetica" w:hAnsi="Helvetica" w:cs="Arial" w:hint="eastAsia"/>
          <w:sz w:val="22"/>
          <w:szCs w:val="22"/>
          <w:lang w:eastAsia="zh-CN"/>
        </w:rPr>
        <w:t xml:space="preserve"> in a vial with carbon dioxide, and introduce</w:t>
      </w:r>
      <w:r w:rsidR="00963AD7" w:rsidRPr="00963AD7">
        <w:rPr>
          <w:rFonts w:ascii="Helvetica" w:hAnsi="Helvetica" w:cs="Arial" w:hint="eastAsia"/>
          <w:sz w:val="22"/>
          <w:szCs w:val="22"/>
          <w:lang w:eastAsia="zh-CN"/>
        </w:rPr>
        <w:t xml:space="preserve"> 5 male</w:t>
      </w:r>
      <w:r w:rsidR="00963AD7">
        <w:rPr>
          <w:rFonts w:ascii="Helvetica" w:hAnsi="Helvetica" w:cs="Arial" w:hint="eastAsia"/>
          <w:sz w:val="22"/>
          <w:szCs w:val="22"/>
          <w:lang w:eastAsia="zh-CN"/>
        </w:rPr>
        <w:t xml:space="preserve"> flies</w:t>
      </w:r>
      <w:r w:rsidR="00963AD7" w:rsidRPr="00963AD7">
        <w:rPr>
          <w:rFonts w:ascii="Helvetica" w:hAnsi="Helvetica" w:cs="Arial" w:hint="eastAsia"/>
          <w:sz w:val="22"/>
          <w:szCs w:val="22"/>
          <w:lang w:eastAsia="zh-CN"/>
        </w:rPr>
        <w:t xml:space="preserve"> and 5 female flie</w:t>
      </w:r>
      <w:r w:rsidR="00963AD7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8E66AB">
        <w:rPr>
          <w:rFonts w:ascii="Helvetica" w:hAnsi="Helvetica" w:cs="Arial"/>
          <w:sz w:val="22"/>
          <w:szCs w:val="22"/>
        </w:rPr>
        <w:t xml:space="preserve"> </w:t>
      </w:r>
      <w:r w:rsidR="008F1200" w:rsidRPr="008E66AB">
        <w:rPr>
          <w:rFonts w:ascii="Helvetica" w:hAnsi="Helvetica" w:cs="Arial"/>
          <w:sz w:val="22"/>
          <w:szCs w:val="22"/>
        </w:rPr>
        <w:t xml:space="preserve">into </w:t>
      </w:r>
      <w:r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8F1200" w:rsidRPr="008E66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vial</w:t>
      </w:r>
      <w:r w:rsidR="008F1200" w:rsidRPr="008E66AB">
        <w:rPr>
          <w:rFonts w:ascii="Helvetica" w:hAnsi="Helvetica" w:cs="Arial"/>
          <w:sz w:val="22"/>
          <w:szCs w:val="22"/>
        </w:rPr>
        <w:t xml:space="preserve"> for 5 days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E6B4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F1200" w:rsidRPr="008E66AB">
        <w:rPr>
          <w:rFonts w:ascii="Helvetica" w:hAnsi="Helvetica" w:cs="Arial"/>
          <w:sz w:val="22"/>
          <w:szCs w:val="22"/>
        </w:rPr>
        <w:t xml:space="preserve"> </w:t>
      </w:r>
      <w:r w:rsidR="002B79EC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2B79EC">
        <w:rPr>
          <w:rFonts w:ascii="Helvetica" w:hAnsi="Helvetica" w:cs="Arial"/>
          <w:sz w:val="22"/>
          <w:szCs w:val="22"/>
        </w:rPr>
        <w:t>llow them to mate and lay eggs</w:t>
      </w:r>
      <w:r w:rsidR="008F1200" w:rsidRPr="008E66AB">
        <w:rPr>
          <w:rFonts w:ascii="Helvetica" w:hAnsi="Helvetica" w:cs="Arial"/>
          <w:sz w:val="22"/>
          <w:szCs w:val="22"/>
        </w:rPr>
        <w:t xml:space="preserve"> on the surface of the food</w:t>
      </w:r>
      <w:r w:rsidR="002B79EC" w:rsidRPr="002B79E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8F1200" w:rsidRPr="008E66AB">
        <w:rPr>
          <w:rFonts w:ascii="Helvetica" w:hAnsi="Helvetica" w:cs="Arial"/>
          <w:sz w:val="22"/>
          <w:szCs w:val="22"/>
        </w:rPr>
        <w:t>.</w:t>
      </w:r>
    </w:p>
    <w:p w14:paraId="7A28FF8B" w14:textId="0CB8FDEB" w:rsidR="008F1200" w:rsidRDefault="002B79EC" w:rsidP="007E6B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7E6B44">
        <w:rPr>
          <w:rFonts w:ascii="Helvetica" w:hAnsi="Helvetica" w:cs="Arial" w:hint="eastAsia"/>
          <w:sz w:val="22"/>
          <w:szCs w:val="22"/>
          <w:lang w:eastAsia="zh-CN"/>
        </w:rPr>
        <w:t>Talent anaesthetizes flies and transfers them into the vials.</w:t>
      </w:r>
    </w:p>
    <w:p w14:paraId="2FF1CE61" w14:textId="6CC127EB" w:rsidR="002B79EC" w:rsidRPr="008E66AB" w:rsidRDefault="002B79EC" w:rsidP="007E6B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Shot of the eggs on the surface.</w:t>
      </w:r>
    </w:p>
    <w:p w14:paraId="11E05DDA" w14:textId="7265F255" w:rsidR="008F1200" w:rsidRDefault="00963AD7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anaesthetization, r</w:t>
      </w:r>
      <w:r w:rsidR="008F1200" w:rsidRPr="008E66AB">
        <w:rPr>
          <w:rFonts w:ascii="Helvetica" w:hAnsi="Helvetica" w:cs="Arial"/>
          <w:sz w:val="22"/>
          <w:szCs w:val="22"/>
        </w:rPr>
        <w:t>emove the parental flies</w:t>
      </w:r>
      <w:r w:rsidR="00C82A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A46" w:rsidRPr="00C82A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1200" w:rsidRPr="008E66AB">
        <w:rPr>
          <w:rFonts w:ascii="Helvetica" w:hAnsi="Helvetica" w:cs="Arial"/>
          <w:sz w:val="22"/>
          <w:szCs w:val="22"/>
        </w:rPr>
        <w:t>, and allow the eggs to undergo further development</w:t>
      </w:r>
      <w:r w:rsidR="004E0EE1">
        <w:rPr>
          <w:rFonts w:ascii="Helvetica" w:hAnsi="Helvetica" w:cs="Arial" w:hint="eastAsia"/>
          <w:sz w:val="22"/>
          <w:szCs w:val="22"/>
          <w:lang w:eastAsia="zh-CN"/>
        </w:rPr>
        <w:t xml:space="preserve"> at room temperature</w:t>
      </w:r>
      <w:r w:rsidR="008F1200" w:rsidRPr="008E66AB">
        <w:rPr>
          <w:rFonts w:ascii="Helvetica" w:hAnsi="Helvetica" w:cs="Arial"/>
          <w:sz w:val="22"/>
          <w:szCs w:val="22"/>
        </w:rPr>
        <w:t>, which consists of 4 different developmental stages (embryonic, larval, pupal and adult stage)</w:t>
      </w:r>
      <w:r w:rsidR="00C82A46" w:rsidRPr="00C82A4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8F1200" w:rsidRPr="008E66AB">
        <w:rPr>
          <w:rFonts w:ascii="Helvetica" w:hAnsi="Helvetica" w:cs="Arial"/>
          <w:sz w:val="22"/>
          <w:szCs w:val="22"/>
        </w:rPr>
        <w:t>.</w:t>
      </w:r>
    </w:p>
    <w:p w14:paraId="677D2C77" w14:textId="78BDE444" w:rsidR="008F1200" w:rsidRDefault="00C82A46" w:rsidP="00910A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flies.</w:t>
      </w:r>
    </w:p>
    <w:p w14:paraId="57BC9571" w14:textId="109B781C" w:rsidR="00C82A46" w:rsidRPr="008E66AB" w:rsidRDefault="008D5F9B" w:rsidP="00910AD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vials.</w:t>
      </w:r>
    </w:p>
    <w:p w14:paraId="045127ED" w14:textId="1B9E8482" w:rsidR="008F1200" w:rsidRPr="0030064F" w:rsidRDefault="008F1200" w:rsidP="008D5F9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E66AB">
        <w:rPr>
          <w:rFonts w:ascii="Helvetica" w:hAnsi="Helvetica" w:cs="Arial"/>
          <w:b/>
          <w:i w:val="0"/>
          <w:sz w:val="22"/>
          <w:szCs w:val="22"/>
        </w:rPr>
        <w:t xml:space="preserve">Dissection of </w:t>
      </w:r>
      <w:r w:rsidR="008E66A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8E66AB">
        <w:rPr>
          <w:rFonts w:ascii="Helvetica" w:hAnsi="Helvetica" w:cs="Arial"/>
          <w:b/>
          <w:i w:val="0"/>
          <w:sz w:val="22"/>
          <w:szCs w:val="22"/>
        </w:rPr>
        <w:t>ly</w:t>
      </w:r>
      <w:r w:rsidR="0030064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</w:t>
      </w:r>
      <w:r w:rsidR="0030064F" w:rsidRPr="008E66AB">
        <w:rPr>
          <w:rFonts w:ascii="Helvetica" w:hAnsi="Helvetica" w:cs="Arial"/>
          <w:b/>
          <w:i w:val="0"/>
          <w:sz w:val="22"/>
          <w:szCs w:val="22"/>
        </w:rPr>
        <w:t xml:space="preserve">ROS </w:t>
      </w:r>
      <w:r w:rsidR="0030064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A16DE0">
        <w:rPr>
          <w:rFonts w:ascii="Helvetica" w:hAnsi="Helvetica" w:cs="Arial"/>
          <w:b/>
          <w:i w:val="0"/>
          <w:sz w:val="22"/>
          <w:szCs w:val="22"/>
        </w:rPr>
        <w:t>etection</w:t>
      </w:r>
    </w:p>
    <w:p w14:paraId="38756EF0" w14:textId="5EA92AD3" w:rsidR="008F1200" w:rsidRPr="008E66AB" w:rsidRDefault="00572959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72 to 120 hours, f</w:t>
      </w:r>
      <w:r w:rsidRPr="008E66AB">
        <w:rPr>
          <w:rFonts w:ascii="Helvetica" w:hAnsi="Helvetica" w:cs="Arial"/>
          <w:sz w:val="22"/>
          <w:szCs w:val="22"/>
        </w:rPr>
        <w:t>reshly laid eggs develop into late 3rd instar larvae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7295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8E66AB">
        <w:rPr>
          <w:rFonts w:ascii="Helvetica" w:hAnsi="Helvetica" w:cs="Arial"/>
          <w:sz w:val="22"/>
          <w:szCs w:val="22"/>
        </w:rPr>
        <w:t xml:space="preserve"> </w:t>
      </w:r>
      <w:r w:rsidR="007809A1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8D5F9B">
        <w:rPr>
          <w:rFonts w:ascii="Helvetica" w:hAnsi="Helvetica" w:cs="Arial" w:hint="eastAsia"/>
          <w:sz w:val="22"/>
          <w:szCs w:val="22"/>
          <w:lang w:eastAsia="zh-CN"/>
        </w:rPr>
        <w:t>sing forceps, c</w:t>
      </w:r>
      <w:r w:rsidR="008F1200" w:rsidRPr="008E66AB">
        <w:rPr>
          <w:rFonts w:ascii="Helvetica" w:hAnsi="Helvetica" w:cs="Arial"/>
          <w:sz w:val="22"/>
          <w:szCs w:val="22"/>
        </w:rPr>
        <w:t xml:space="preserve">ollect </w:t>
      </w:r>
      <w:r w:rsidR="00B021D1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F1200" w:rsidRPr="008E66AB">
        <w:rPr>
          <w:rFonts w:ascii="Helvetica" w:hAnsi="Helvetica" w:cs="Arial"/>
          <w:sz w:val="22"/>
          <w:szCs w:val="22"/>
        </w:rPr>
        <w:t>larvae from the wall of the vials for analyses</w:t>
      </w:r>
      <w:r w:rsidR="00AB009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009B" w:rsidRPr="00AB009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3346E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B009B" w:rsidRPr="00AB009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021D1">
        <w:rPr>
          <w:rFonts w:ascii="Helvetica" w:hAnsi="Helvetica" w:cs="Arial"/>
          <w:sz w:val="22"/>
          <w:szCs w:val="22"/>
        </w:rPr>
        <w:t>.</w:t>
      </w:r>
    </w:p>
    <w:p w14:paraId="752AD3E5" w14:textId="06665E4F" w:rsidR="00572959" w:rsidRDefault="008D5F9B" w:rsidP="008D5F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</w:t>
      </w:r>
      <w:r w:rsidR="00572959">
        <w:rPr>
          <w:rFonts w:ascii="Helvetica" w:hAnsi="Helvetica" w:cs="Arial" w:hint="eastAsia"/>
          <w:sz w:val="22"/>
          <w:szCs w:val="22"/>
          <w:lang w:eastAsia="zh-CN"/>
        </w:rPr>
        <w:t xml:space="preserve"> Shot of the larvae.</w:t>
      </w:r>
    </w:p>
    <w:p w14:paraId="0F8BF4D4" w14:textId="41EED523" w:rsidR="00B021D1" w:rsidRPr="0073346E" w:rsidRDefault="00B021D1" w:rsidP="008D5F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</w:t>
      </w:r>
      <w:r w:rsidR="008D5F9B">
        <w:rPr>
          <w:rFonts w:ascii="Helvetica" w:hAnsi="Helvetica" w:cs="Arial" w:hint="eastAsia"/>
          <w:sz w:val="22"/>
          <w:szCs w:val="22"/>
          <w:lang w:eastAsia="zh-CN"/>
        </w:rPr>
        <w:t xml:space="preserve"> Talent collects larvae.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Focus on the larvae.</w:t>
      </w:r>
    </w:p>
    <w:p w14:paraId="51D4B940" w14:textId="491A838F" w:rsidR="008F1200" w:rsidRPr="008E66AB" w:rsidRDefault="009165CA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8F1200" w:rsidRPr="008E66AB">
        <w:rPr>
          <w:rFonts w:ascii="Helvetica" w:hAnsi="Helvetica" w:cs="Arial"/>
          <w:sz w:val="22"/>
          <w:szCs w:val="22"/>
        </w:rPr>
        <w:t xml:space="preserve"> </w:t>
      </w:r>
      <w:r w:rsidR="00B70DB9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8F1200" w:rsidRPr="008E66AB">
        <w:rPr>
          <w:rFonts w:ascii="Helvetica" w:hAnsi="Helvetica" w:cs="Arial"/>
          <w:sz w:val="22"/>
          <w:szCs w:val="22"/>
        </w:rPr>
        <w:t xml:space="preserve"> well</w:t>
      </w:r>
      <w:r w:rsidR="001F330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1F330E">
        <w:rPr>
          <w:rFonts w:ascii="Helvetica" w:hAnsi="Helvetica" w:cs="Arial" w:hint="eastAsia"/>
          <w:sz w:val="22"/>
          <w:szCs w:val="22"/>
          <w:lang w:eastAsia="zh-CN"/>
        </w:rPr>
        <w:t xml:space="preserve"> a </w:t>
      </w:r>
      <w:r w:rsidR="001F330E" w:rsidRPr="008E66AB">
        <w:rPr>
          <w:rFonts w:ascii="Helvetica" w:hAnsi="Helvetica" w:cs="Arial"/>
          <w:sz w:val="22"/>
          <w:szCs w:val="22"/>
        </w:rPr>
        <w:t>dissection dish</w:t>
      </w:r>
      <w:r w:rsidR="001F330E">
        <w:rPr>
          <w:rFonts w:ascii="Helvetica" w:hAnsi="Helvetica" w:cs="Arial"/>
          <w:sz w:val="22"/>
          <w:szCs w:val="22"/>
        </w:rPr>
        <w:t xml:space="preserve"> with dissection medium or </w:t>
      </w:r>
      <w:r w:rsidR="008F1200" w:rsidRPr="008E66AB">
        <w:rPr>
          <w:rFonts w:ascii="Helvetica" w:hAnsi="Helvetica" w:cs="Arial"/>
          <w:sz w:val="22"/>
          <w:szCs w:val="22"/>
        </w:rPr>
        <w:t>PBS</w:t>
      </w:r>
      <w:r>
        <w:rPr>
          <w:rFonts w:ascii="Helvetica" w:hAnsi="Helvetica" w:cs="Arial" w:hint="eastAsia"/>
          <w:sz w:val="22"/>
          <w:szCs w:val="22"/>
          <w:lang w:eastAsia="zh-CN"/>
        </w:rPr>
        <w:t>, place the larvae into the solution</w:t>
      </w:r>
      <w:r w:rsidR="001F330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330E" w:rsidRPr="001F330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1200" w:rsidRPr="008E66AB">
        <w:rPr>
          <w:rFonts w:ascii="Helvetica" w:hAnsi="Helvetica" w:cs="Arial"/>
          <w:sz w:val="22"/>
          <w:szCs w:val="22"/>
        </w:rPr>
        <w:t>.</w:t>
      </w:r>
      <w:r w:rsidR="00D236F7" w:rsidRPr="00D236F7">
        <w:rPr>
          <w:rFonts w:ascii="Helvetica" w:hAnsi="Helvetica" w:cs="Arial"/>
          <w:sz w:val="22"/>
          <w:szCs w:val="22"/>
        </w:rPr>
        <w:t xml:space="preserve"> </w:t>
      </w:r>
      <w:r w:rsidR="00D236F7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D236F7" w:rsidRPr="008E66AB">
        <w:rPr>
          <w:rFonts w:ascii="Helvetica" w:hAnsi="Helvetica" w:cs="Arial"/>
          <w:sz w:val="22"/>
          <w:szCs w:val="22"/>
        </w:rPr>
        <w:t>nder the stereomicroscope</w:t>
      </w:r>
      <w:r w:rsidR="00D236F7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D236F7" w:rsidRPr="008E66AB">
        <w:rPr>
          <w:rFonts w:ascii="Helvetica" w:hAnsi="Helvetica" w:cs="Arial"/>
          <w:sz w:val="22"/>
          <w:szCs w:val="22"/>
        </w:rPr>
        <w:t>se the tip of the forceps to make a tiny hole and break open the cuticle layer of the larvae. Carefully pull out the gut</w:t>
      </w:r>
      <w:r w:rsidR="00CE06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065F" w:rsidRPr="00CE065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E135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8D3B1ED" w14:textId="1BB9CE5D" w:rsidR="008F1200" w:rsidRDefault="009165CA" w:rsidP="00D236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the larvae into the well.</w:t>
      </w:r>
    </w:p>
    <w:p w14:paraId="51ED67F4" w14:textId="0B1E483A" w:rsidR="009165CA" w:rsidRPr="008E66AB" w:rsidRDefault="00CE065F" w:rsidP="00D236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SCOPE: Talent </w:t>
      </w:r>
      <w:r w:rsidR="000E135C">
        <w:rPr>
          <w:rFonts w:ascii="Helvetica" w:hAnsi="Helvetica" w:cs="Arial" w:hint="eastAsia"/>
          <w:sz w:val="22"/>
          <w:szCs w:val="22"/>
          <w:lang w:eastAsia="zh-CN"/>
        </w:rPr>
        <w:t>dissects the larvae, and pulls out the gut.</w:t>
      </w:r>
      <w:r w:rsidR="009453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4532E" w:rsidRPr="009453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4104E784" w14:textId="2939C644" w:rsidR="008F1200" w:rsidRPr="000E135C" w:rsidRDefault="000E135C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>
        <w:rPr>
          <w:rFonts w:ascii="Helvetica" w:hAnsi="Helvetica" w:cs="Arial"/>
          <w:sz w:val="22"/>
          <w:szCs w:val="22"/>
        </w:rPr>
        <w:t>lace the gut into a 1.5 milliliter</w:t>
      </w:r>
      <w:r w:rsidRPr="008E66A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8E66AB">
        <w:rPr>
          <w:rFonts w:ascii="Helvetica" w:hAnsi="Helvetica" w:cs="Arial"/>
          <w:sz w:val="22"/>
          <w:szCs w:val="22"/>
        </w:rPr>
        <w:t>microcentrifuge</w:t>
      </w:r>
      <w:proofErr w:type="spellEnd"/>
      <w:r w:rsidRPr="008E66AB">
        <w:rPr>
          <w:rFonts w:ascii="Helvetica" w:hAnsi="Helvetica" w:cs="Arial"/>
          <w:sz w:val="22"/>
          <w:szCs w:val="22"/>
        </w:rPr>
        <w:t xml:space="preserve"> tube containing Schneider’s Drosophila medium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E135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 Add</w:t>
      </w:r>
      <w:r w:rsidR="008F1200" w:rsidRPr="000E135C">
        <w:rPr>
          <w:rFonts w:ascii="Helvetica" w:hAnsi="Helvetica" w:cs="Arial"/>
          <w:sz w:val="22"/>
          <w:szCs w:val="22"/>
        </w:rPr>
        <w:t xml:space="preserve"> </w:t>
      </w:r>
      <w:r w:rsidR="00EB05F8">
        <w:rPr>
          <w:rFonts w:ascii="Helvetica" w:hAnsi="Helvetica" w:cs="Arial"/>
          <w:sz w:val="22"/>
          <w:szCs w:val="22"/>
        </w:rPr>
        <w:t xml:space="preserve">1 </w:t>
      </w:r>
      <w:r w:rsidR="009015FB">
        <w:rPr>
          <w:rFonts w:ascii="Helvetica" w:hAnsi="Helvetica" w:cs="Helvetica"/>
          <w:sz w:val="22"/>
          <w:szCs w:val="22"/>
        </w:rPr>
        <w:t>microliter</w:t>
      </w:r>
      <w:r w:rsidR="00EB05F8">
        <w:rPr>
          <w:rFonts w:ascii="Helvetica" w:hAnsi="Helvetica" w:cs="Arial"/>
          <w:sz w:val="22"/>
          <w:szCs w:val="22"/>
        </w:rPr>
        <w:t xml:space="preserve"> of the DHE </w:t>
      </w:r>
      <w:r w:rsidR="009015FB" w:rsidRPr="009015FB">
        <w:rPr>
          <w:rFonts w:ascii="Helvetica" w:hAnsi="Helvetica" w:cs="Arial"/>
          <w:i/>
          <w:color w:val="FF0000"/>
          <w:sz w:val="22"/>
          <w:szCs w:val="22"/>
        </w:rPr>
        <w:t>(pronounce as D-H-E)</w:t>
      </w:r>
      <w:r w:rsidR="009015FB">
        <w:rPr>
          <w:rFonts w:ascii="Helvetica" w:hAnsi="Helvetica" w:cs="Arial"/>
          <w:sz w:val="22"/>
          <w:szCs w:val="22"/>
        </w:rPr>
        <w:t xml:space="preserve"> </w:t>
      </w:r>
      <w:r w:rsidR="00EB05F8">
        <w:rPr>
          <w:rFonts w:ascii="Helvetica" w:hAnsi="Helvetica" w:cs="Arial"/>
          <w:sz w:val="22"/>
          <w:szCs w:val="22"/>
        </w:rPr>
        <w:t>probe</w:t>
      </w:r>
      <w:r w:rsidR="00BE3983">
        <w:rPr>
          <w:rFonts w:ascii="Helvetica" w:hAnsi="Helvetica" w:cs="Arial" w:hint="eastAsia"/>
          <w:sz w:val="22"/>
          <w:szCs w:val="22"/>
          <w:lang w:eastAsia="zh-CN"/>
        </w:rPr>
        <w:t>, and incubate in the dark</w:t>
      </w:r>
      <w:r w:rsidR="008F1200" w:rsidRPr="000E135C">
        <w:rPr>
          <w:rFonts w:ascii="Helvetica" w:hAnsi="Helvetica" w:cs="Arial"/>
          <w:sz w:val="22"/>
          <w:szCs w:val="22"/>
        </w:rPr>
        <w:t xml:space="preserve"> at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room </w:t>
      </w:r>
      <w:r>
        <w:rPr>
          <w:rFonts w:ascii="Helvetica" w:hAnsi="Helvetica" w:cs="Arial"/>
          <w:sz w:val="22"/>
          <w:szCs w:val="22"/>
          <w:lang w:eastAsia="zh-CN"/>
        </w:rPr>
        <w:t>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E3983" w:rsidRPr="000E135C">
        <w:rPr>
          <w:rFonts w:ascii="Helvetica" w:hAnsi="Helvetica" w:cs="Arial"/>
          <w:sz w:val="22"/>
          <w:szCs w:val="22"/>
        </w:rPr>
        <w:t>for 10 min</w:t>
      </w:r>
      <w:r w:rsidR="00BE398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E3983" w:rsidRPr="000E135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 f</w:t>
      </w:r>
      <w:r w:rsidRPr="000E135C">
        <w:rPr>
          <w:rFonts w:ascii="Helvetica" w:hAnsi="Helvetica" w:cs="Arial"/>
          <w:sz w:val="22"/>
          <w:szCs w:val="22"/>
        </w:rPr>
        <w:t>ix the gut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E135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F1200" w:rsidRPr="000E135C">
        <w:rPr>
          <w:rFonts w:ascii="Helvetica" w:hAnsi="Helvetica" w:cs="Arial"/>
          <w:sz w:val="22"/>
          <w:szCs w:val="22"/>
        </w:rPr>
        <w:t>.</w:t>
      </w:r>
    </w:p>
    <w:p w14:paraId="12309CD3" w14:textId="2AEB79C4" w:rsidR="000E135C" w:rsidRDefault="000E135C" w:rsidP="000E13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places the gut in a tube.</w:t>
      </w:r>
    </w:p>
    <w:p w14:paraId="743288E5" w14:textId="0B654082" w:rsidR="008F1200" w:rsidRPr="008A4861" w:rsidRDefault="000E135C" w:rsidP="008A48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1 mL solution into the tube.</w:t>
      </w:r>
    </w:p>
    <w:p w14:paraId="2B45CA1B" w14:textId="0CCF2A1F" w:rsidR="008F1200" w:rsidRDefault="00BE3983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8F1200" w:rsidRPr="008E66AB">
        <w:rPr>
          <w:rFonts w:ascii="Helvetica" w:hAnsi="Helvetica" w:cs="Arial"/>
          <w:sz w:val="22"/>
          <w:szCs w:val="22"/>
        </w:rPr>
        <w:t xml:space="preserve">ash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gut </w:t>
      </w:r>
      <w:r w:rsidR="008F1200" w:rsidRPr="008E66AB">
        <w:rPr>
          <w:rFonts w:ascii="Helvetica" w:hAnsi="Helvetica" w:cs="Arial"/>
          <w:sz w:val="22"/>
          <w:szCs w:val="22"/>
        </w:rPr>
        <w:t>three times using Schneider’s medium every 5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BE398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22290">
        <w:rPr>
          <w:rFonts w:ascii="Helvetica" w:hAnsi="Helvetica" w:cs="Arial"/>
          <w:sz w:val="22"/>
          <w:szCs w:val="22"/>
        </w:rPr>
        <w:t>.</w:t>
      </w:r>
      <w:r w:rsidR="00A16DE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2290"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8F1200" w:rsidRPr="00A16DE0">
        <w:rPr>
          <w:rFonts w:ascii="Helvetica" w:hAnsi="Helvetica" w:cs="Arial"/>
          <w:sz w:val="22"/>
          <w:szCs w:val="22"/>
        </w:rPr>
        <w:t>ount the gut onto glass slides,</w:t>
      </w:r>
      <w:r w:rsidR="00713850">
        <w:rPr>
          <w:rFonts w:ascii="Helvetica" w:hAnsi="Helvetica" w:cs="Arial" w:hint="eastAsia"/>
          <w:sz w:val="22"/>
          <w:szCs w:val="22"/>
          <w:lang w:eastAsia="zh-CN"/>
        </w:rPr>
        <w:t xml:space="preserve"> and supply</w:t>
      </w:r>
      <w:r w:rsidR="008F1200" w:rsidRPr="00A16DE0">
        <w:rPr>
          <w:rFonts w:ascii="Helvetica" w:hAnsi="Helvetica" w:cs="Arial"/>
          <w:sz w:val="22"/>
          <w:szCs w:val="22"/>
        </w:rPr>
        <w:t xml:space="preserve"> with</w:t>
      </w:r>
      <w:r w:rsidR="007138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2DF5">
        <w:rPr>
          <w:rFonts w:ascii="Helvetica" w:hAnsi="Helvetica" w:cs="Arial"/>
          <w:sz w:val="22"/>
          <w:szCs w:val="22"/>
          <w:lang w:eastAsia="zh-CN"/>
        </w:rPr>
        <w:t>10 microliters</w:t>
      </w:r>
      <w:r w:rsidR="00713850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="008F1200" w:rsidRPr="00A16DE0">
        <w:rPr>
          <w:rFonts w:ascii="Helvetica" w:hAnsi="Helvetica" w:cs="Arial"/>
          <w:sz w:val="22"/>
          <w:szCs w:val="22"/>
        </w:rPr>
        <w:t xml:space="preserve"> anti-fade mounting medium containing</w:t>
      </w:r>
      <w:r w:rsidR="00713850">
        <w:rPr>
          <w:rFonts w:ascii="Helvetica" w:hAnsi="Helvetica" w:cs="Arial" w:hint="eastAsia"/>
          <w:sz w:val="22"/>
          <w:szCs w:val="22"/>
          <w:lang w:eastAsia="zh-CN"/>
        </w:rPr>
        <w:t xml:space="preserve"> DAPI </w:t>
      </w:r>
      <w:r w:rsidR="00713850" w:rsidRPr="007138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D-A-P-I)</w:t>
      </w:r>
      <w:r w:rsidR="00F87A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F87A5A" w:rsidRPr="00F87A5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F87A5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2-TXT</w:t>
      </w:r>
      <w:r w:rsidR="00F87A5A" w:rsidRPr="00F87A5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8F1200" w:rsidRPr="00A16DE0">
        <w:rPr>
          <w:rFonts w:ascii="Helvetica" w:hAnsi="Helvetica" w:cs="Arial"/>
          <w:sz w:val="22"/>
          <w:szCs w:val="22"/>
        </w:rPr>
        <w:t>. Capture images under a confocal microscope</w:t>
      </w:r>
      <w:r w:rsidR="00F87A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7A5A" w:rsidRPr="00F87A5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F1200" w:rsidRPr="00A16DE0">
        <w:rPr>
          <w:rFonts w:ascii="Helvetica" w:hAnsi="Helvetica" w:cs="Arial"/>
          <w:sz w:val="22"/>
          <w:szCs w:val="22"/>
        </w:rPr>
        <w:t>.</w:t>
      </w:r>
    </w:p>
    <w:p w14:paraId="2F673597" w14:textId="0BAD3D2C" w:rsidR="008F1200" w:rsidRDefault="00713850" w:rsidP="00A16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</w:t>
      </w:r>
      <w:r w:rsidRPr="00713850">
        <w:rPr>
          <w:rFonts w:ascii="Helvetica" w:hAnsi="Helvetica" w:cs="Arial" w:hint="eastAsia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 w:rsidRPr="00713850"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adds medium into the tube.</w:t>
      </w:r>
    </w:p>
    <w:p w14:paraId="6025DD7F" w14:textId="6CF8652B" w:rsidR="00713850" w:rsidRDefault="00713850" w:rsidP="00A16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F87A5A">
        <w:rPr>
          <w:rFonts w:ascii="Helvetica" w:hAnsi="Helvetica" w:cs="Arial" w:hint="eastAsia"/>
          <w:sz w:val="22"/>
          <w:szCs w:val="22"/>
          <w:lang w:eastAsia="zh-CN"/>
        </w:rPr>
        <w:t xml:space="preserve">Talent places the gut on slides, and adds solution. </w:t>
      </w:r>
      <w:r w:rsidR="00F87A5A" w:rsidRPr="00F87A5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F87A5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DAPI: </w:t>
      </w:r>
      <w:r w:rsidRPr="00F87A5A">
        <w:rPr>
          <w:rFonts w:ascii="Helvetica" w:hAnsi="Helvetica" w:cs="Arial"/>
          <w:b/>
          <w:sz w:val="22"/>
          <w:szCs w:val="22"/>
        </w:rPr>
        <w:t>4′,6-diamidino-2-phenylindole</w:t>
      </w:r>
      <w:r w:rsidR="00FE635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FE6352" w:rsidRPr="00FE635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 DAPI</w:t>
      </w:r>
      <w:r w:rsidR="00FE635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9453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4532E" w:rsidRPr="009453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3C134D3" w14:textId="49AA6C2E" w:rsidR="00F87A5A" w:rsidRPr="00F87A5A" w:rsidRDefault="00F87A5A" w:rsidP="00A16D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slide under a microscope.</w:t>
      </w:r>
    </w:p>
    <w:p w14:paraId="3061AC90" w14:textId="720F0EC1" w:rsidR="008F1200" w:rsidRPr="001B1E6F" w:rsidRDefault="008F1200" w:rsidP="001B1E6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E66AB">
        <w:rPr>
          <w:rFonts w:ascii="Helvetica" w:hAnsi="Helvetica" w:cs="Arial"/>
          <w:b/>
          <w:i w:val="0"/>
          <w:sz w:val="22"/>
          <w:szCs w:val="22"/>
        </w:rPr>
        <w:t>Measuring </w:t>
      </w:r>
      <w:r w:rsidR="008E66A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8E66AB">
        <w:rPr>
          <w:rFonts w:ascii="Helvetica" w:hAnsi="Helvetica" w:cs="Arial"/>
          <w:b/>
          <w:i w:val="0"/>
          <w:sz w:val="22"/>
          <w:szCs w:val="22"/>
        </w:rPr>
        <w:t xml:space="preserve">luorescence using ImageJ </w:t>
      </w:r>
      <w:r w:rsidR="008E66A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8E66AB">
        <w:rPr>
          <w:rFonts w:ascii="Helvetica" w:hAnsi="Helvetica" w:cs="Arial"/>
          <w:b/>
          <w:i w:val="0"/>
          <w:sz w:val="22"/>
          <w:szCs w:val="22"/>
        </w:rPr>
        <w:t>oftware</w:t>
      </w:r>
    </w:p>
    <w:p w14:paraId="2E25D0FA" w14:textId="09999D10" w:rsidR="008F1200" w:rsidRPr="008E66AB" w:rsidRDefault="001B1E6F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measure fluorescence, i</w:t>
      </w:r>
      <w:r w:rsidR="008F1200" w:rsidRPr="008E66AB">
        <w:rPr>
          <w:rFonts w:ascii="Helvetica" w:hAnsi="Helvetica" w:cs="Arial"/>
          <w:sz w:val="22"/>
          <w:szCs w:val="22"/>
        </w:rPr>
        <w:t>mport the captured fluorescence images acquired using fluorescence microscopy or confocal laser scanning microscopy into the ImageJ software</w:t>
      </w:r>
      <w:r w:rsidR="006226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2667" w:rsidRPr="0062266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1200" w:rsidRPr="008E66AB">
        <w:rPr>
          <w:rFonts w:ascii="Helvetica" w:hAnsi="Helvetica" w:cs="Arial"/>
          <w:sz w:val="22"/>
          <w:szCs w:val="22"/>
        </w:rPr>
        <w:t xml:space="preserve">. </w:t>
      </w:r>
    </w:p>
    <w:p w14:paraId="7BCED74A" w14:textId="21331C60" w:rsidR="008F1200" w:rsidRPr="008E66AB" w:rsidRDefault="00622667" w:rsidP="006226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sits in front of a computer to import images.</w:t>
      </w:r>
    </w:p>
    <w:p w14:paraId="2E19B25C" w14:textId="459AB69C" w:rsidR="008F1200" w:rsidRPr="00622667" w:rsidRDefault="008F1200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66AB">
        <w:rPr>
          <w:rFonts w:ascii="Helvetica" w:hAnsi="Helvetica" w:cs="Arial"/>
          <w:sz w:val="22"/>
          <w:szCs w:val="22"/>
        </w:rPr>
        <w:t>Click on the Analyze menu and select Set measurements.</w:t>
      </w:r>
      <w:r w:rsidR="006226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22667">
        <w:rPr>
          <w:rFonts w:ascii="Helvetica" w:hAnsi="Helvetica" w:cs="Arial"/>
          <w:sz w:val="22"/>
          <w:szCs w:val="22"/>
        </w:rPr>
        <w:t>Select the output measure such as area integrated intensity and mean grey value.</w:t>
      </w:r>
      <w:r w:rsidR="006226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22667">
        <w:rPr>
          <w:rFonts w:ascii="Helvetica" w:hAnsi="Helvetica" w:cs="Arial"/>
          <w:sz w:val="22"/>
          <w:szCs w:val="22"/>
        </w:rPr>
        <w:t>Click Measure.</w:t>
      </w:r>
      <w:r w:rsidR="00156DEC" w:rsidRPr="00156DEC">
        <w:rPr>
          <w:rFonts w:ascii="Helvetica" w:hAnsi="Helvetica" w:cs="Arial"/>
          <w:sz w:val="22"/>
          <w:szCs w:val="22"/>
        </w:rPr>
        <w:t xml:space="preserve"> </w:t>
      </w:r>
      <w:r w:rsidR="00156DEC" w:rsidRPr="008E66AB">
        <w:rPr>
          <w:rFonts w:ascii="Helvetica" w:hAnsi="Helvetica" w:cs="Arial"/>
          <w:sz w:val="22"/>
          <w:szCs w:val="22"/>
        </w:rPr>
        <w:t>Select a region without fluorescence to set the background</w:t>
      </w:r>
      <w:r w:rsidR="00156D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6DEC" w:rsidRPr="00156DE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56DEC" w:rsidRPr="008E66AB">
        <w:rPr>
          <w:rFonts w:ascii="Helvetica" w:hAnsi="Helvetica" w:cs="Arial"/>
          <w:sz w:val="22"/>
          <w:szCs w:val="22"/>
        </w:rPr>
        <w:t>.</w:t>
      </w:r>
    </w:p>
    <w:p w14:paraId="002E3224" w14:textId="3B987270" w:rsidR="008F1200" w:rsidRPr="00325C4D" w:rsidRDefault="00156DEC" w:rsidP="00325C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operates in the ImageJ software.</w:t>
      </w:r>
    </w:p>
    <w:p w14:paraId="074634B2" w14:textId="42534E3B" w:rsidR="008F1200" w:rsidRPr="008E66AB" w:rsidRDefault="008F1200" w:rsidP="008E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E66AB">
        <w:rPr>
          <w:rFonts w:ascii="Helvetica" w:hAnsi="Helvetica" w:cs="Arial"/>
          <w:sz w:val="22"/>
          <w:szCs w:val="22"/>
        </w:rPr>
        <w:t>Export the data into the spreadsheet and determine the corrected total cell fluorescence</w:t>
      </w:r>
      <w:r w:rsidR="006D10C5">
        <w:rPr>
          <w:rFonts w:ascii="Helvetica" w:hAnsi="Helvetica" w:cs="Arial"/>
          <w:sz w:val="22"/>
          <w:szCs w:val="22"/>
        </w:rPr>
        <w:t xml:space="preserve"> </w:t>
      </w:r>
      <w:r w:rsidR="00325C4D" w:rsidRPr="00325C4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03249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325C4D" w:rsidRPr="00325C4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25C4D">
        <w:rPr>
          <w:rFonts w:ascii="Helvetica" w:hAnsi="Helvetica" w:cs="Arial"/>
          <w:sz w:val="22"/>
          <w:szCs w:val="22"/>
        </w:rPr>
        <w:t>.</w:t>
      </w:r>
      <w:r w:rsidR="006D10C5" w:rsidRPr="006D10C5">
        <w:rPr>
          <w:rFonts w:ascii="Helvetica" w:hAnsi="Helvetica" w:cs="Arial"/>
          <w:sz w:val="22"/>
          <w:szCs w:val="22"/>
        </w:rPr>
        <w:t xml:space="preserve"> </w:t>
      </w:r>
      <w:r w:rsidR="006D10C5" w:rsidRPr="008E66AB">
        <w:rPr>
          <w:rFonts w:ascii="Helvetica" w:hAnsi="Helvetica" w:cs="Arial"/>
          <w:sz w:val="22"/>
          <w:szCs w:val="22"/>
        </w:rPr>
        <w:t>Construct a bar chart and perform statistical analysis</w:t>
      </w:r>
      <w:r w:rsidR="004D246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467" w:rsidRPr="004D246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D10C5" w:rsidRPr="008E66AB">
        <w:rPr>
          <w:rFonts w:ascii="Helvetica" w:hAnsi="Helvetica" w:cs="Arial"/>
          <w:sz w:val="22"/>
          <w:szCs w:val="22"/>
        </w:rPr>
        <w:t>.</w:t>
      </w:r>
    </w:p>
    <w:p w14:paraId="1B031D1F" w14:textId="5337661E" w:rsidR="008F1200" w:rsidRPr="00B801C3" w:rsidRDefault="006D10C5" w:rsidP="005036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exports data into spreadsheet. </w:t>
      </w:r>
      <w:r w:rsidRPr="006D10C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8F1200" w:rsidRPr="006D10C5">
        <w:rPr>
          <w:rFonts w:ascii="Helvetica" w:hAnsi="Helvetica" w:cs="Arial"/>
          <w:b/>
          <w:sz w:val="22"/>
          <w:szCs w:val="22"/>
        </w:rPr>
        <w:t>CTCF</w:t>
      </w:r>
      <w:r w:rsidR="00B801C3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B801C3" w:rsidRPr="00B801C3">
        <w:rPr>
          <w:rFonts w:ascii="Helvetica" w:hAnsi="Helvetica" w:cs="Arial"/>
          <w:b/>
          <w:sz w:val="22"/>
          <w:szCs w:val="22"/>
        </w:rPr>
        <w:t>corrected total cell fluorescence</w:t>
      </w:r>
      <w:r w:rsidR="00B801C3">
        <w:rPr>
          <w:rFonts w:ascii="Helvetica" w:hAnsi="Helvetica" w:cs="Arial" w:hint="eastAsia"/>
          <w:b/>
          <w:sz w:val="22"/>
          <w:szCs w:val="22"/>
        </w:rPr>
        <w:t>)</w:t>
      </w:r>
      <w:r w:rsidR="008F1200" w:rsidRPr="006D10C5">
        <w:rPr>
          <w:rFonts w:ascii="Helvetica" w:hAnsi="Helvetica" w:cs="Arial"/>
          <w:b/>
          <w:sz w:val="22"/>
          <w:szCs w:val="22"/>
        </w:rPr>
        <w:t xml:space="preserve"> = Integrated Density – (Area of selected cell </w:t>
      </w:r>
      <w:r w:rsidR="00A03EF6" w:rsidRPr="00B801C3">
        <w:rPr>
          <w:rFonts w:ascii="MS Mincho" w:eastAsia="MS Mincho" w:hAnsi="MS Mincho" w:cs="MS Mincho"/>
          <w:b/>
          <w:sz w:val="22"/>
          <w:szCs w:val="22"/>
        </w:rPr>
        <w:t>✖</w:t>
      </w:r>
      <w:r w:rsidR="008F1200" w:rsidRPr="006D10C5">
        <w:rPr>
          <w:rFonts w:ascii="Helvetica" w:hAnsi="Helvetica" w:cs="Arial"/>
          <w:b/>
          <w:sz w:val="22"/>
          <w:szCs w:val="22"/>
        </w:rPr>
        <w:t xml:space="preserve"> Mean fluorescence of background readings)</w:t>
      </w:r>
    </w:p>
    <w:p w14:paraId="47FE05F6" w14:textId="2A0F184E" w:rsidR="004D2467" w:rsidRPr="00503659" w:rsidRDefault="004D2467" w:rsidP="005036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constructs a bar chart.</w:t>
      </w:r>
    </w:p>
    <w:p w14:paraId="144FF3C6" w14:textId="77777777" w:rsidR="004E3F8E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3327E3BD" w14:textId="77777777" w:rsidR="00A17F13" w:rsidRDefault="00A17F1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D4D8D0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06ED9BF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DB637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DB6379" w:rsidRPr="00DB6379">
        <w:rPr>
          <w:rFonts w:ascii="Helvetica" w:hAnsi="Helvetica" w:cs="Arial"/>
          <w:b/>
          <w:i w:val="0"/>
          <w:sz w:val="22"/>
          <w:szCs w:val="22"/>
        </w:rPr>
        <w:t xml:space="preserve">oxicity </w:t>
      </w:r>
      <w:r w:rsidR="00DB637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="00DB6379" w:rsidRPr="00DB6379">
        <w:rPr>
          <w:rFonts w:ascii="Helvetica" w:hAnsi="Helvetica" w:cs="Arial"/>
          <w:b/>
          <w:i w:val="0"/>
          <w:sz w:val="22"/>
          <w:szCs w:val="22"/>
        </w:rPr>
        <w:t xml:space="preserve">tudy of </w:t>
      </w:r>
      <w:proofErr w:type="spellStart"/>
      <w:r w:rsidR="00DB6379" w:rsidRPr="00DB6379">
        <w:rPr>
          <w:rFonts w:ascii="Helvetica" w:hAnsi="Helvetica" w:cs="Arial"/>
          <w:b/>
          <w:i w:val="0"/>
          <w:sz w:val="22"/>
          <w:szCs w:val="22"/>
        </w:rPr>
        <w:t>ZnO</w:t>
      </w:r>
      <w:proofErr w:type="spellEnd"/>
      <w:r w:rsidR="00DB6379" w:rsidRPr="00DB6379">
        <w:rPr>
          <w:rFonts w:ascii="Helvetica" w:hAnsi="Helvetica" w:cs="Arial"/>
          <w:b/>
          <w:i w:val="0"/>
          <w:sz w:val="22"/>
          <w:szCs w:val="22"/>
        </w:rPr>
        <w:t xml:space="preserve"> NPs</w:t>
      </w: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335AF43F" w14:textId="797FF2B1" w:rsidR="009D41C1" w:rsidRPr="009D41C1" w:rsidRDefault="00540DFC" w:rsidP="009D41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In this study, </w:t>
      </w:r>
      <w:proofErr w:type="spellStart"/>
      <w:r w:rsidR="009D41C1" w:rsidRPr="009D41C1">
        <w:rPr>
          <w:rFonts w:ascii="Helvetica" w:hAnsi="Helvetica" w:cs="Arial"/>
          <w:sz w:val="22"/>
          <w:szCs w:val="22"/>
        </w:rPr>
        <w:t>ZnO</w:t>
      </w:r>
      <w:proofErr w:type="spellEnd"/>
      <w:r w:rsidR="009D41C1" w:rsidRPr="009D41C1">
        <w:rPr>
          <w:rFonts w:ascii="Helvetica" w:hAnsi="Helvetica" w:cs="Arial"/>
          <w:sz w:val="22"/>
          <w:szCs w:val="22"/>
        </w:rPr>
        <w:t xml:space="preserve"> NP</w:t>
      </w:r>
      <w:r w:rsidR="00A12EAA">
        <w:rPr>
          <w:rFonts w:ascii="Helvetica" w:hAnsi="Helvetica" w:cs="Arial"/>
          <w:sz w:val="22"/>
          <w:szCs w:val="22"/>
        </w:rPr>
        <w:t xml:space="preserve"> </w:t>
      </w:r>
      <w:r w:rsidR="00A12EAA" w:rsidRPr="003B66B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</w:t>
      </w:r>
      <w:r w:rsidR="00A12EA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unce as zinc oxide nanoparticle</w:t>
      </w:r>
      <w:r w:rsidR="00A12EAA" w:rsidRPr="003B66B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A12EAA" w:rsidRPr="008F1200">
        <w:rPr>
          <w:rFonts w:ascii="Helvetica" w:hAnsi="Helvetica" w:cs="Arial"/>
          <w:sz w:val="22"/>
          <w:szCs w:val="22"/>
        </w:rPr>
        <w:t xml:space="preserve"> </w:t>
      </w:r>
      <w:r w:rsidR="009D41C1" w:rsidRPr="009D41C1">
        <w:rPr>
          <w:rFonts w:ascii="Helvetica" w:hAnsi="Helvetica" w:cs="Arial"/>
          <w:sz w:val="22"/>
          <w:szCs w:val="22"/>
        </w:rPr>
        <w:t xml:space="preserve">-treated cells exhibit </w:t>
      </w:r>
      <w:r w:rsidR="00A533BC">
        <w:rPr>
          <w:rFonts w:ascii="Helvetica" w:hAnsi="Helvetica" w:cs="Arial"/>
          <w:sz w:val="22"/>
          <w:szCs w:val="22"/>
        </w:rPr>
        <w:t>a higher percentage of early R-three or</w:t>
      </w:r>
      <w:r w:rsidR="009D41C1" w:rsidRPr="009D41C1">
        <w:rPr>
          <w:rFonts w:ascii="Helvetica" w:hAnsi="Helvetica" w:cs="Arial"/>
          <w:sz w:val="22"/>
          <w:szCs w:val="22"/>
        </w:rPr>
        <w:t xml:space="preserve"> late apoptotic </w:t>
      </w:r>
      <w:r w:rsidR="00A533BC">
        <w:rPr>
          <w:rFonts w:ascii="Helvetica" w:hAnsi="Helvetica" w:cs="Arial" w:hint="eastAsia"/>
          <w:sz w:val="22"/>
          <w:szCs w:val="22"/>
          <w:lang w:eastAsia="zh-CN"/>
        </w:rPr>
        <w:t xml:space="preserve">R-six </w:t>
      </w:r>
      <w:r w:rsidR="00A533BC">
        <w:rPr>
          <w:rFonts w:ascii="Helvetica" w:hAnsi="Helvetica" w:cs="Arial"/>
          <w:sz w:val="22"/>
          <w:szCs w:val="22"/>
        </w:rPr>
        <w:t xml:space="preserve">cells </w:t>
      </w:r>
      <w:r w:rsidR="00A533BC" w:rsidRPr="00A533BC">
        <w:rPr>
          <w:rFonts w:ascii="Helvetica" w:hAnsi="Helvetica" w:cs="Arial"/>
          <w:b/>
          <w:sz w:val="22"/>
          <w:szCs w:val="22"/>
        </w:rPr>
        <w:t>[1]</w:t>
      </w:r>
      <w:r w:rsidR="00A533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3BC">
        <w:rPr>
          <w:rFonts w:ascii="Helvetica" w:hAnsi="Helvetica" w:cs="Arial"/>
          <w:sz w:val="22"/>
          <w:szCs w:val="22"/>
        </w:rPr>
        <w:t xml:space="preserve">than control cells </w:t>
      </w:r>
      <w:r w:rsidR="009D41C1" w:rsidRPr="009D41C1">
        <w:rPr>
          <w:rFonts w:ascii="Helvetica" w:hAnsi="Helvetica" w:cs="Arial"/>
          <w:sz w:val="22"/>
          <w:szCs w:val="22"/>
        </w:rPr>
        <w:t>R</w:t>
      </w:r>
      <w:r w:rsidR="00A533BC">
        <w:rPr>
          <w:rFonts w:ascii="Helvetica" w:hAnsi="Helvetica" w:cs="Arial" w:hint="eastAsia"/>
          <w:sz w:val="22"/>
          <w:szCs w:val="22"/>
          <w:lang w:eastAsia="zh-CN"/>
        </w:rPr>
        <w:t xml:space="preserve">-five </w:t>
      </w:r>
      <w:r w:rsidR="00A533BC" w:rsidRPr="00A533B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57A30">
        <w:rPr>
          <w:rFonts w:ascii="Helvetica" w:hAnsi="Helvetica" w:cs="Arial"/>
          <w:sz w:val="22"/>
          <w:szCs w:val="22"/>
        </w:rPr>
        <w:t>.</w:t>
      </w:r>
      <w:r w:rsidR="006E7CE5" w:rsidRPr="006E7CE5">
        <w:rPr>
          <w:rFonts w:ascii="Helvetica" w:hAnsi="Helvetica" w:cs="Arial"/>
          <w:sz w:val="22"/>
          <w:szCs w:val="22"/>
        </w:rPr>
        <w:t xml:space="preserve"> </w:t>
      </w:r>
      <w:r w:rsidR="006E7CE5">
        <w:rPr>
          <w:rFonts w:ascii="Helvetica" w:hAnsi="Helvetica" w:cs="Arial"/>
          <w:sz w:val="22"/>
          <w:szCs w:val="22"/>
        </w:rPr>
        <w:t>Necrotic cell death wa</w:t>
      </w:r>
      <w:r w:rsidR="006E7CE5" w:rsidRPr="009D41C1">
        <w:rPr>
          <w:rFonts w:ascii="Helvetica" w:hAnsi="Helvetica" w:cs="Arial"/>
          <w:sz w:val="22"/>
          <w:szCs w:val="22"/>
        </w:rPr>
        <w:t xml:space="preserve">s denoted </w:t>
      </w:r>
      <w:r w:rsidR="006E7CE5">
        <w:rPr>
          <w:rFonts w:ascii="Helvetica" w:hAnsi="Helvetica" w:cs="Arial"/>
          <w:sz w:val="22"/>
          <w:szCs w:val="22"/>
        </w:rPr>
        <w:t xml:space="preserve">by R-four </w:t>
      </w:r>
      <w:r w:rsidR="006E7CE5" w:rsidRPr="00F57A3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E7CE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E7CE5" w:rsidRPr="00F57A3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E7CE5" w:rsidRPr="009D41C1">
        <w:rPr>
          <w:rFonts w:ascii="Helvetica" w:hAnsi="Helvetica" w:cs="Arial"/>
          <w:sz w:val="22"/>
          <w:szCs w:val="22"/>
        </w:rPr>
        <w:t>.</w:t>
      </w:r>
    </w:p>
    <w:p w14:paraId="5681D4B9" w14:textId="3CB44B4E" w:rsidR="00CE10F2" w:rsidRPr="00FC451D" w:rsidRDefault="00A533BC" w:rsidP="00A533B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0D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ED225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 w:rsidR="003B293E" w:rsidRPr="00540DFC">
        <w:rPr>
          <w:rFonts w:ascii="Helvetica" w:hAnsi="Helvetica" w:cs="Arial"/>
          <w:i/>
          <w:color w:val="4472C4" w:themeColor="accent1"/>
          <w:sz w:val="22"/>
          <w:szCs w:val="22"/>
        </w:rPr>
        <w:t>bottom, right panel</w:t>
      </w:r>
      <w:r w:rsidR="00ED2258">
        <w:rPr>
          <w:rFonts w:ascii="Helvetica" w:hAnsi="Helvetica" w:cs="Arial"/>
          <w:i/>
          <w:color w:val="4472C4" w:themeColor="accent1"/>
          <w:sz w:val="22"/>
          <w:szCs w:val="22"/>
        </w:rPr>
        <w:t>, and top, left panel in the</w:t>
      </w:r>
      <w:r w:rsidR="00902DD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right</w:t>
      </w:r>
      <w:r w:rsidR="00ED225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902DD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two</w:t>
      </w:r>
      <w:r w:rsidR="00ED225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graphs.</w:t>
      </w:r>
    </w:p>
    <w:p w14:paraId="766E17C9" w14:textId="19249E0B" w:rsidR="00A533BC" w:rsidRPr="00F57A30" w:rsidRDefault="00A533BC" w:rsidP="00A533BC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0D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F57A3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the </w:t>
      </w:r>
      <w:r w:rsidRPr="00540D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bottom, left panel</w:t>
      </w:r>
      <w:r w:rsidR="006E7CE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in the most left graph.</w:t>
      </w:r>
    </w:p>
    <w:p w14:paraId="6BB9C93F" w14:textId="77777777" w:rsidR="006E7CE5" w:rsidRPr="006E7CE5" w:rsidRDefault="00F57A30" w:rsidP="00F57A30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0D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top</w:t>
      </w:r>
      <w:r w:rsidRPr="00540DFC">
        <w:rPr>
          <w:rFonts w:ascii="Helvetica" w:hAnsi="Helvetica" w:cs="Arial"/>
          <w:i/>
          <w:color w:val="4472C4" w:themeColor="accent1"/>
          <w:sz w:val="22"/>
          <w:szCs w:val="22"/>
        </w:rPr>
        <w:t>, right panel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in </w:t>
      </w:r>
      <w:r w:rsidR="006E7C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right two graphs.</w:t>
      </w:r>
    </w:p>
    <w:p w14:paraId="3C825B67" w14:textId="795FA1D3" w:rsidR="00530A1E" w:rsidRPr="00530A1E" w:rsidRDefault="00530A1E" w:rsidP="00530A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30A1E">
        <w:rPr>
          <w:rFonts w:ascii="Helvetica" w:hAnsi="Helvetica" w:cs="Arial"/>
          <w:sz w:val="22"/>
          <w:szCs w:val="22"/>
        </w:rPr>
        <w:t>The gut extracted from the Drosophila</w:t>
      </w:r>
      <w:r>
        <w:rPr>
          <w:rFonts w:ascii="Helvetica" w:hAnsi="Helvetica" w:cs="Arial"/>
          <w:sz w:val="22"/>
          <w:szCs w:val="22"/>
        </w:rPr>
        <w:t xml:space="preserve"> larva wa</w:t>
      </w:r>
      <w:r w:rsidRPr="00530A1E">
        <w:rPr>
          <w:rFonts w:ascii="Helvetica" w:hAnsi="Helvetica" w:cs="Arial"/>
          <w:sz w:val="22"/>
          <w:szCs w:val="22"/>
        </w:rPr>
        <w:t>s divided into three discrete domains of different developmental origin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530A1E">
        <w:rPr>
          <w:rFonts w:ascii="Helvetica" w:hAnsi="Helvetica" w:cs="Arial"/>
          <w:sz w:val="22"/>
          <w:szCs w:val="22"/>
        </w:rPr>
        <w:t xml:space="preserve"> namely the foregut, midgut, and hindgut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30A1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30A1E">
        <w:rPr>
          <w:rFonts w:ascii="Helvetica" w:hAnsi="Helvetica" w:cs="Arial"/>
          <w:sz w:val="22"/>
          <w:szCs w:val="22"/>
        </w:rPr>
        <w:t>.</w:t>
      </w:r>
    </w:p>
    <w:p w14:paraId="4E676FB2" w14:textId="6C7237E4" w:rsidR="00530A1E" w:rsidRDefault="00530A1E" w:rsidP="00530A1E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0DF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three domains accordingly.</w:t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6D7D45A" w14:textId="77777777" w:rsidR="00623C09" w:rsidRDefault="00623C0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4C50EDC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0C9E387" w14:textId="43A1DBB7" w:rsidR="00556D34" w:rsidRDefault="00556D34" w:rsidP="00F17B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F17B7D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="00F17B7D" w:rsidRPr="00F17B7D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Pr="00F17B7D">
        <w:rPr>
          <w:rFonts w:ascii="Helvetica" w:hAnsi="Helvetica" w:cs="Arial"/>
          <w:sz w:val="22"/>
          <w:szCs w:val="22"/>
        </w:rPr>
        <w:t>DHE stocks also tend to expire rather quickly so be careful of the stock solution you’re using</w:t>
      </w:r>
      <w:r w:rsidR="00F17B7D" w:rsidRPr="00F17B7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F17B7D">
        <w:rPr>
          <w:rFonts w:ascii="Helvetica" w:hAnsi="Helvetica" w:cs="Arial"/>
          <w:sz w:val="22"/>
          <w:szCs w:val="22"/>
        </w:rPr>
        <w:t>.</w:t>
      </w:r>
    </w:p>
    <w:p w14:paraId="46D0E401" w14:textId="56C7D566" w:rsidR="00F17B7D" w:rsidRPr="00F17B7D" w:rsidRDefault="00F17B7D" w:rsidP="00F17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7009D41" w14:textId="1832DAB4" w:rsidR="00556D34" w:rsidRDefault="00F17B7D" w:rsidP="00F17B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F17B7D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Pr="00F17B7D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proofErr w:type="gramStart"/>
      <w:r w:rsidR="00556D34" w:rsidRPr="00556D34">
        <w:rPr>
          <w:rFonts w:ascii="Helvetica" w:hAnsi="Helvetica" w:cs="Arial"/>
          <w:sz w:val="22"/>
          <w:szCs w:val="22"/>
        </w:rPr>
        <w:t>Alternatively</w:t>
      </w:r>
      <w:proofErr w:type="gramEnd"/>
      <w:r w:rsidR="00556D34" w:rsidRPr="00556D34">
        <w:rPr>
          <w:rFonts w:ascii="Helvetica" w:hAnsi="Helvetica" w:cs="Arial"/>
          <w:sz w:val="22"/>
          <w:szCs w:val="22"/>
        </w:rPr>
        <w:t xml:space="preserve"> you could try </w:t>
      </w:r>
      <w:r w:rsidR="00556D34">
        <w:rPr>
          <w:rFonts w:ascii="Helvetica" w:hAnsi="Helvetica" w:cs="Arial"/>
          <w:sz w:val="22"/>
          <w:szCs w:val="22"/>
        </w:rPr>
        <w:t xml:space="preserve">other probe for example, the </w:t>
      </w:r>
      <w:proofErr w:type="spellStart"/>
      <w:r w:rsidR="00556D34" w:rsidRPr="00556D34">
        <w:rPr>
          <w:rFonts w:ascii="Helvetica" w:hAnsi="Helvetica" w:cs="Arial"/>
          <w:sz w:val="22"/>
          <w:szCs w:val="22"/>
        </w:rPr>
        <w:t>CellRox</w:t>
      </w:r>
      <w:proofErr w:type="spellEnd"/>
      <w:r w:rsidR="00556D34" w:rsidRPr="00556D34">
        <w:rPr>
          <w:rFonts w:ascii="Helvetica" w:hAnsi="Helvetica" w:cs="Arial"/>
          <w:sz w:val="22"/>
          <w:szCs w:val="22"/>
        </w:rPr>
        <w:t>,</w:t>
      </w:r>
      <w:r w:rsidR="00556D34">
        <w:rPr>
          <w:rFonts w:ascii="Helvetica" w:hAnsi="Helvetica" w:cs="Arial"/>
          <w:sz w:val="22"/>
          <w:szCs w:val="22"/>
        </w:rPr>
        <w:t xml:space="preserve"> which </w:t>
      </w:r>
      <w:r w:rsidR="00175D62">
        <w:rPr>
          <w:rFonts w:ascii="Helvetica" w:hAnsi="Helvetica" w:cs="Arial"/>
          <w:sz w:val="22"/>
          <w:szCs w:val="22"/>
        </w:rPr>
        <w:t xml:space="preserve">is designed to </w:t>
      </w:r>
      <w:r w:rsidR="00733EAC">
        <w:rPr>
          <w:rFonts w:ascii="Helvetica" w:hAnsi="Helvetica" w:cs="Arial"/>
          <w:sz w:val="22"/>
          <w:szCs w:val="22"/>
        </w:rPr>
        <w:t>detect the</w:t>
      </w:r>
      <w:r w:rsidR="00175D62">
        <w:rPr>
          <w:rFonts w:ascii="Helvetica" w:hAnsi="Helvetica" w:cs="Arial"/>
          <w:sz w:val="22"/>
          <w:szCs w:val="22"/>
        </w:rPr>
        <w:t xml:space="preserve"> intracellular ROS levels in green signal that is more photo-stable than DHE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17B7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56D34" w:rsidRPr="00556D34">
        <w:rPr>
          <w:rFonts w:ascii="Helvetica" w:hAnsi="Helvetica" w:cs="Arial"/>
          <w:sz w:val="22"/>
          <w:szCs w:val="22"/>
        </w:rPr>
        <w:t>.</w:t>
      </w:r>
    </w:p>
    <w:p w14:paraId="317E03DC" w14:textId="411C4043" w:rsidR="00F17B7D" w:rsidRPr="00F17B7D" w:rsidRDefault="00F17B7D" w:rsidP="00F17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439E360F" w14:textId="71FCEA54" w:rsidR="00733EAC" w:rsidRDefault="00F17B7D" w:rsidP="00F17B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F17B7D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Pr="00F17B7D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733EAC">
        <w:rPr>
          <w:rFonts w:ascii="Helvetica" w:hAnsi="Helvetica" w:cs="Arial"/>
          <w:sz w:val="22"/>
          <w:szCs w:val="22"/>
        </w:rPr>
        <w:t xml:space="preserve">Our protocol provides a general outline for studying the intracellular ROS production, followed by the quantitation of ROS for </w:t>
      </w:r>
      <w:proofErr w:type="spellStart"/>
      <w:r w:rsidR="00733EAC">
        <w:rPr>
          <w:rFonts w:ascii="Helvetica" w:hAnsi="Helvetica" w:cs="Arial"/>
          <w:sz w:val="22"/>
          <w:szCs w:val="22"/>
        </w:rPr>
        <w:t>nanotoxicity</w:t>
      </w:r>
      <w:proofErr w:type="spellEnd"/>
      <w:r w:rsidR="00733EAC">
        <w:rPr>
          <w:rFonts w:ascii="Helvetica" w:hAnsi="Helvetica" w:cs="Arial"/>
          <w:sz w:val="22"/>
          <w:szCs w:val="22"/>
        </w:rPr>
        <w:t xml:space="preserve"> studies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17B7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33EAC">
        <w:rPr>
          <w:rFonts w:ascii="Helvetica" w:hAnsi="Helvetica" w:cs="Arial"/>
          <w:sz w:val="22"/>
          <w:szCs w:val="22"/>
        </w:rPr>
        <w:t>.</w:t>
      </w:r>
    </w:p>
    <w:p w14:paraId="73DA2FF1" w14:textId="2670926C" w:rsidR="00F17B7D" w:rsidRPr="00F17B7D" w:rsidRDefault="00F17B7D" w:rsidP="00F17B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31DE531" w14:textId="023BB6F6" w:rsidR="006E54F3" w:rsidRPr="00AA6066" w:rsidRDefault="00B01736" w:rsidP="00B017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Cheng </w:t>
      </w:r>
      <w:proofErr w:type="spellStart"/>
      <w:r w:rsidRPr="00F17B7D">
        <w:rPr>
          <w:rFonts w:ascii="Helvetica" w:hAnsi="Helvetica" w:cs="Arial"/>
          <w:b/>
          <w:sz w:val="22"/>
          <w:szCs w:val="22"/>
          <w:u w:val="single"/>
        </w:rPr>
        <w:t>Teng</w:t>
      </w:r>
      <w:proofErr w:type="spellEnd"/>
      <w:r w:rsidRPr="00F17B7D">
        <w:rPr>
          <w:rFonts w:ascii="Helvetica" w:hAnsi="Helvetica" w:cs="Arial"/>
          <w:b/>
          <w:sz w:val="22"/>
          <w:szCs w:val="22"/>
          <w:u w:val="single"/>
        </w:rPr>
        <w:t xml:space="preserve"> Ng</w:t>
      </w:r>
      <w:r w:rsidRPr="00F17B7D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6E54F3">
        <w:rPr>
          <w:rFonts w:ascii="Helvetica" w:hAnsi="Helvetica" w:cs="Arial"/>
          <w:sz w:val="22"/>
          <w:szCs w:val="22"/>
        </w:rPr>
        <w:t xml:space="preserve">DMSO is </w:t>
      </w:r>
      <w:r w:rsidR="00733EAC">
        <w:rPr>
          <w:rFonts w:ascii="Helvetica" w:hAnsi="Helvetica" w:cs="Arial"/>
          <w:sz w:val="22"/>
          <w:szCs w:val="22"/>
        </w:rPr>
        <w:t>known to be a</w:t>
      </w:r>
      <w:r w:rsidR="006E54F3">
        <w:rPr>
          <w:rFonts w:ascii="Helvetica" w:hAnsi="Helvetica" w:cs="Arial"/>
          <w:sz w:val="22"/>
          <w:szCs w:val="22"/>
        </w:rPr>
        <w:t xml:space="preserve"> better solve</w:t>
      </w:r>
      <w:r w:rsidR="00733EAC">
        <w:rPr>
          <w:rFonts w:ascii="Helvetica" w:hAnsi="Helvetica" w:cs="Arial"/>
          <w:sz w:val="22"/>
          <w:szCs w:val="22"/>
        </w:rPr>
        <w:t>nt for DHE than PBS. However, DMSO is toxic and thus,</w:t>
      </w:r>
      <w:r w:rsidR="006E54F3">
        <w:rPr>
          <w:rFonts w:ascii="Helvetica" w:hAnsi="Helvetica" w:cs="Arial"/>
          <w:sz w:val="22"/>
          <w:szCs w:val="22"/>
        </w:rPr>
        <w:t xml:space="preserve"> I would advise the user to restrict the </w:t>
      </w:r>
      <w:r w:rsidR="00733EAC">
        <w:rPr>
          <w:rFonts w:ascii="Helvetica" w:hAnsi="Helvetica" w:cs="Arial"/>
          <w:sz w:val="22"/>
          <w:szCs w:val="22"/>
        </w:rPr>
        <w:t>entire process of staining to 30</w:t>
      </w:r>
      <w:r w:rsidR="006E54F3">
        <w:rPr>
          <w:rFonts w:ascii="Helvetica" w:hAnsi="Helvetica" w:cs="Arial"/>
          <w:sz w:val="22"/>
          <w:szCs w:val="22"/>
        </w:rPr>
        <w:t xml:space="preserve"> minutes</w:t>
      </w:r>
      <w:r w:rsidR="00733EAC">
        <w:rPr>
          <w:rFonts w:ascii="Helvetica" w:hAnsi="Helvetica" w:cs="Arial"/>
          <w:sz w:val="22"/>
          <w:szCs w:val="22"/>
        </w:rPr>
        <w:t xml:space="preserve"> in maximum</w:t>
      </w:r>
      <w:r w:rsidR="006E54F3">
        <w:rPr>
          <w:rFonts w:ascii="Helvetica" w:hAnsi="Helvetica" w:cs="Arial"/>
          <w:sz w:val="22"/>
          <w:szCs w:val="22"/>
        </w:rPr>
        <w:t xml:space="preserve">. This is because you may observe a false positive </w:t>
      </w:r>
      <w:r w:rsidR="00733EAC">
        <w:rPr>
          <w:rFonts w:ascii="Helvetica" w:hAnsi="Helvetica" w:cs="Arial"/>
          <w:sz w:val="22"/>
          <w:szCs w:val="22"/>
        </w:rPr>
        <w:t>outcome</w:t>
      </w:r>
      <w:r w:rsidR="006E54F3">
        <w:rPr>
          <w:rFonts w:ascii="Helvetica" w:hAnsi="Helvetica" w:cs="Arial"/>
          <w:sz w:val="22"/>
          <w:szCs w:val="22"/>
        </w:rPr>
        <w:t xml:space="preserve"> as DMSO may cause cell death</w:t>
      </w:r>
      <w:r w:rsidR="00886B40">
        <w:rPr>
          <w:rFonts w:ascii="Helvetica" w:hAnsi="Helvetica" w:cs="Arial"/>
          <w:sz w:val="22"/>
          <w:szCs w:val="22"/>
        </w:rPr>
        <w:t xml:space="preserve">, </w:t>
      </w:r>
      <w:r w:rsidR="00733EAC">
        <w:rPr>
          <w:rFonts w:ascii="Helvetica" w:hAnsi="Helvetica" w:cs="Arial"/>
          <w:sz w:val="22"/>
          <w:szCs w:val="22"/>
        </w:rPr>
        <w:t>to</w:t>
      </w:r>
      <w:r w:rsidR="006E54F3">
        <w:rPr>
          <w:rFonts w:ascii="Helvetica" w:hAnsi="Helvetica" w:cs="Arial"/>
          <w:sz w:val="22"/>
          <w:szCs w:val="22"/>
        </w:rPr>
        <w:t xml:space="preserve"> “false” high signal (dead cells exhibit very high DHE fluorescence signal)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0173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54F3">
        <w:rPr>
          <w:rFonts w:ascii="Helvetica" w:hAnsi="Helvetica" w:cs="Arial"/>
          <w:sz w:val="22"/>
          <w:szCs w:val="22"/>
        </w:rPr>
        <w:t>.</w:t>
      </w:r>
    </w:p>
    <w:p w14:paraId="50021F80" w14:textId="77777777" w:rsidR="00B01736" w:rsidRPr="00F17B7D" w:rsidRDefault="00B01736" w:rsidP="00B017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7B7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B01736" w:rsidRPr="00F17B7D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62EA" w14:textId="77777777" w:rsidR="00324BC9" w:rsidRDefault="00324BC9">
      <w:r>
        <w:separator/>
      </w:r>
    </w:p>
  </w:endnote>
  <w:endnote w:type="continuationSeparator" w:id="0">
    <w:p w14:paraId="5DB08894" w14:textId="77777777" w:rsidR="00324BC9" w:rsidRDefault="003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03659" w:rsidRDefault="005036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03659" w:rsidRDefault="0050365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4CA510C2" w:rsidR="00503659" w:rsidRPr="00C70C90" w:rsidRDefault="0050365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6D8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6D8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05A97" w14:textId="77777777" w:rsidR="00324BC9" w:rsidRDefault="00324BC9">
      <w:r>
        <w:separator/>
      </w:r>
    </w:p>
  </w:footnote>
  <w:footnote w:type="continuationSeparator" w:id="0">
    <w:p w14:paraId="51A33E29" w14:textId="77777777" w:rsidR="00324BC9" w:rsidRDefault="00324B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0E2724E9" w:rsidR="00503659" w:rsidRPr="00993E96" w:rsidRDefault="00503659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6BC3AB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E96"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60288" behindDoc="0" locked="0" layoutInCell="1" allowOverlap="1" wp14:anchorId="2EEF534D" wp14:editId="2E5B796E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E96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03659" w:rsidRPr="006A6324" w:rsidRDefault="0050365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35BA8"/>
    <w:multiLevelType w:val="multilevel"/>
    <w:tmpl w:val="338CD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D9FAE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655"/>
    <w:rsid w:val="00003C8B"/>
    <w:rsid w:val="000051DE"/>
    <w:rsid w:val="0001266D"/>
    <w:rsid w:val="00013862"/>
    <w:rsid w:val="00023E22"/>
    <w:rsid w:val="00025DE9"/>
    <w:rsid w:val="0003278E"/>
    <w:rsid w:val="00037053"/>
    <w:rsid w:val="00043807"/>
    <w:rsid w:val="00062123"/>
    <w:rsid w:val="00074929"/>
    <w:rsid w:val="00083792"/>
    <w:rsid w:val="00090832"/>
    <w:rsid w:val="00090BAC"/>
    <w:rsid w:val="00094753"/>
    <w:rsid w:val="00095F61"/>
    <w:rsid w:val="000A31CB"/>
    <w:rsid w:val="000B0B1A"/>
    <w:rsid w:val="000B4E9A"/>
    <w:rsid w:val="000C7536"/>
    <w:rsid w:val="000D065F"/>
    <w:rsid w:val="000D17E8"/>
    <w:rsid w:val="000D2C59"/>
    <w:rsid w:val="000D35D9"/>
    <w:rsid w:val="000D4B0B"/>
    <w:rsid w:val="000E135C"/>
    <w:rsid w:val="0010552D"/>
    <w:rsid w:val="00106F46"/>
    <w:rsid w:val="001115D1"/>
    <w:rsid w:val="00125924"/>
    <w:rsid w:val="00126973"/>
    <w:rsid w:val="001449B4"/>
    <w:rsid w:val="00151824"/>
    <w:rsid w:val="001525A6"/>
    <w:rsid w:val="00152E56"/>
    <w:rsid w:val="00156DEC"/>
    <w:rsid w:val="00156EEF"/>
    <w:rsid w:val="001606A2"/>
    <w:rsid w:val="00162D51"/>
    <w:rsid w:val="00175D62"/>
    <w:rsid w:val="00177B33"/>
    <w:rsid w:val="001819E3"/>
    <w:rsid w:val="00184EF9"/>
    <w:rsid w:val="00191A77"/>
    <w:rsid w:val="001A3348"/>
    <w:rsid w:val="001B1E6F"/>
    <w:rsid w:val="001B3024"/>
    <w:rsid w:val="001B31FC"/>
    <w:rsid w:val="001B5C46"/>
    <w:rsid w:val="001C7BBC"/>
    <w:rsid w:val="001D0EB3"/>
    <w:rsid w:val="001E230F"/>
    <w:rsid w:val="001E52A3"/>
    <w:rsid w:val="001F0890"/>
    <w:rsid w:val="001F330E"/>
    <w:rsid w:val="001F56DD"/>
    <w:rsid w:val="00221CCA"/>
    <w:rsid w:val="00247BFF"/>
    <w:rsid w:val="0025310D"/>
    <w:rsid w:val="00254317"/>
    <w:rsid w:val="002544F1"/>
    <w:rsid w:val="00265C44"/>
    <w:rsid w:val="00277C90"/>
    <w:rsid w:val="00283E3E"/>
    <w:rsid w:val="00296B95"/>
    <w:rsid w:val="002B0D88"/>
    <w:rsid w:val="002B269C"/>
    <w:rsid w:val="002B26D4"/>
    <w:rsid w:val="002B55D9"/>
    <w:rsid w:val="002B79EC"/>
    <w:rsid w:val="002C3A72"/>
    <w:rsid w:val="002C54DB"/>
    <w:rsid w:val="002D055F"/>
    <w:rsid w:val="002D52A1"/>
    <w:rsid w:val="002E14A5"/>
    <w:rsid w:val="002E7521"/>
    <w:rsid w:val="002F3829"/>
    <w:rsid w:val="002F4CC0"/>
    <w:rsid w:val="002F757A"/>
    <w:rsid w:val="002F7F0E"/>
    <w:rsid w:val="0030064F"/>
    <w:rsid w:val="003036C1"/>
    <w:rsid w:val="00305187"/>
    <w:rsid w:val="0030618C"/>
    <w:rsid w:val="00311E9B"/>
    <w:rsid w:val="003138D4"/>
    <w:rsid w:val="003176C4"/>
    <w:rsid w:val="00320CF0"/>
    <w:rsid w:val="00322C71"/>
    <w:rsid w:val="00324BC9"/>
    <w:rsid w:val="00325C4D"/>
    <w:rsid w:val="00330F1B"/>
    <w:rsid w:val="00336C61"/>
    <w:rsid w:val="00342D7B"/>
    <w:rsid w:val="0034684D"/>
    <w:rsid w:val="00346BF0"/>
    <w:rsid w:val="003548CC"/>
    <w:rsid w:val="00356522"/>
    <w:rsid w:val="00387951"/>
    <w:rsid w:val="00390B2A"/>
    <w:rsid w:val="00391587"/>
    <w:rsid w:val="00395684"/>
    <w:rsid w:val="003A1109"/>
    <w:rsid w:val="003A49C2"/>
    <w:rsid w:val="003B293E"/>
    <w:rsid w:val="003B5E26"/>
    <w:rsid w:val="003B66BB"/>
    <w:rsid w:val="003C1FAF"/>
    <w:rsid w:val="003C7E47"/>
    <w:rsid w:val="003D0847"/>
    <w:rsid w:val="003E2BC9"/>
    <w:rsid w:val="003E7DB1"/>
    <w:rsid w:val="00414B4F"/>
    <w:rsid w:val="00422290"/>
    <w:rsid w:val="0043382D"/>
    <w:rsid w:val="00433C26"/>
    <w:rsid w:val="00440FFA"/>
    <w:rsid w:val="00450B27"/>
    <w:rsid w:val="00453116"/>
    <w:rsid w:val="00455510"/>
    <w:rsid w:val="00456A5D"/>
    <w:rsid w:val="00462136"/>
    <w:rsid w:val="00472752"/>
    <w:rsid w:val="0047306D"/>
    <w:rsid w:val="00480F18"/>
    <w:rsid w:val="0048236D"/>
    <w:rsid w:val="00482D4C"/>
    <w:rsid w:val="0049679B"/>
    <w:rsid w:val="004A2D23"/>
    <w:rsid w:val="004C1095"/>
    <w:rsid w:val="004C1229"/>
    <w:rsid w:val="004C2DAD"/>
    <w:rsid w:val="004D2467"/>
    <w:rsid w:val="004E0EE1"/>
    <w:rsid w:val="004E2BE1"/>
    <w:rsid w:val="004E35F1"/>
    <w:rsid w:val="004E3F8E"/>
    <w:rsid w:val="004F664D"/>
    <w:rsid w:val="00503659"/>
    <w:rsid w:val="005046E5"/>
    <w:rsid w:val="00511F52"/>
    <w:rsid w:val="00513853"/>
    <w:rsid w:val="005178FA"/>
    <w:rsid w:val="00530892"/>
    <w:rsid w:val="00530A1E"/>
    <w:rsid w:val="00530DD9"/>
    <w:rsid w:val="005320E4"/>
    <w:rsid w:val="00536D89"/>
    <w:rsid w:val="00540DFC"/>
    <w:rsid w:val="00546320"/>
    <w:rsid w:val="005560DE"/>
    <w:rsid w:val="00556D34"/>
    <w:rsid w:val="00557116"/>
    <w:rsid w:val="0055763A"/>
    <w:rsid w:val="00565350"/>
    <w:rsid w:val="00565757"/>
    <w:rsid w:val="00572959"/>
    <w:rsid w:val="005A09D8"/>
    <w:rsid w:val="005A1F5E"/>
    <w:rsid w:val="005A3965"/>
    <w:rsid w:val="005A3F8F"/>
    <w:rsid w:val="005B6859"/>
    <w:rsid w:val="005C1516"/>
    <w:rsid w:val="005C5FFB"/>
    <w:rsid w:val="005D783F"/>
    <w:rsid w:val="005E2B7E"/>
    <w:rsid w:val="005F18A3"/>
    <w:rsid w:val="005F720B"/>
    <w:rsid w:val="006106A9"/>
    <w:rsid w:val="006140B4"/>
    <w:rsid w:val="00622667"/>
    <w:rsid w:val="00623C09"/>
    <w:rsid w:val="006346FE"/>
    <w:rsid w:val="0063738C"/>
    <w:rsid w:val="006402D4"/>
    <w:rsid w:val="00645B93"/>
    <w:rsid w:val="006510CF"/>
    <w:rsid w:val="00652E8B"/>
    <w:rsid w:val="00654735"/>
    <w:rsid w:val="006556DE"/>
    <w:rsid w:val="006617AB"/>
    <w:rsid w:val="00664281"/>
    <w:rsid w:val="0066433A"/>
    <w:rsid w:val="00664850"/>
    <w:rsid w:val="00676BBE"/>
    <w:rsid w:val="006801B1"/>
    <w:rsid w:val="00683B1B"/>
    <w:rsid w:val="0069665E"/>
    <w:rsid w:val="006A12E8"/>
    <w:rsid w:val="006A6324"/>
    <w:rsid w:val="006B7159"/>
    <w:rsid w:val="006C08AE"/>
    <w:rsid w:val="006C0E87"/>
    <w:rsid w:val="006C2DF5"/>
    <w:rsid w:val="006D10C5"/>
    <w:rsid w:val="006D209C"/>
    <w:rsid w:val="006E54F3"/>
    <w:rsid w:val="006E7605"/>
    <w:rsid w:val="006E7CE5"/>
    <w:rsid w:val="0071294C"/>
    <w:rsid w:val="00713850"/>
    <w:rsid w:val="00724E3B"/>
    <w:rsid w:val="0073346E"/>
    <w:rsid w:val="007339DC"/>
    <w:rsid w:val="00733EAC"/>
    <w:rsid w:val="0074571E"/>
    <w:rsid w:val="00745D4B"/>
    <w:rsid w:val="00746865"/>
    <w:rsid w:val="00747C6F"/>
    <w:rsid w:val="007548F3"/>
    <w:rsid w:val="007619C5"/>
    <w:rsid w:val="0077071A"/>
    <w:rsid w:val="00773875"/>
    <w:rsid w:val="00777388"/>
    <w:rsid w:val="007809A1"/>
    <w:rsid w:val="00796D29"/>
    <w:rsid w:val="007B3E0E"/>
    <w:rsid w:val="007D4222"/>
    <w:rsid w:val="007E464F"/>
    <w:rsid w:val="007E4E65"/>
    <w:rsid w:val="007E6B44"/>
    <w:rsid w:val="00804C75"/>
    <w:rsid w:val="00806B1B"/>
    <w:rsid w:val="00830DA6"/>
    <w:rsid w:val="00832FA5"/>
    <w:rsid w:val="008350CC"/>
    <w:rsid w:val="008366C8"/>
    <w:rsid w:val="008373A7"/>
    <w:rsid w:val="00851B3E"/>
    <w:rsid w:val="00854994"/>
    <w:rsid w:val="00871C9F"/>
    <w:rsid w:val="0088113B"/>
    <w:rsid w:val="0088141B"/>
    <w:rsid w:val="00886B40"/>
    <w:rsid w:val="008A0177"/>
    <w:rsid w:val="008A4861"/>
    <w:rsid w:val="008B7928"/>
    <w:rsid w:val="008D2A6A"/>
    <w:rsid w:val="008D31B6"/>
    <w:rsid w:val="008D3864"/>
    <w:rsid w:val="008D58EC"/>
    <w:rsid w:val="008D5F9B"/>
    <w:rsid w:val="008E66AB"/>
    <w:rsid w:val="008E74F7"/>
    <w:rsid w:val="008E77A5"/>
    <w:rsid w:val="008F1200"/>
    <w:rsid w:val="008F1B58"/>
    <w:rsid w:val="008F59BD"/>
    <w:rsid w:val="008F7754"/>
    <w:rsid w:val="009008D2"/>
    <w:rsid w:val="009015FB"/>
    <w:rsid w:val="00902DD0"/>
    <w:rsid w:val="00910AD7"/>
    <w:rsid w:val="009165CA"/>
    <w:rsid w:val="009212DD"/>
    <w:rsid w:val="009301B8"/>
    <w:rsid w:val="00931D78"/>
    <w:rsid w:val="009342F1"/>
    <w:rsid w:val="0093458C"/>
    <w:rsid w:val="00941F06"/>
    <w:rsid w:val="0094532E"/>
    <w:rsid w:val="00951A8E"/>
    <w:rsid w:val="00954870"/>
    <w:rsid w:val="00961F20"/>
    <w:rsid w:val="009625B1"/>
    <w:rsid w:val="00963AD7"/>
    <w:rsid w:val="009669AB"/>
    <w:rsid w:val="009674ED"/>
    <w:rsid w:val="009707E6"/>
    <w:rsid w:val="0097693F"/>
    <w:rsid w:val="00977651"/>
    <w:rsid w:val="00985F44"/>
    <w:rsid w:val="00990CF5"/>
    <w:rsid w:val="00993E96"/>
    <w:rsid w:val="009A0E7C"/>
    <w:rsid w:val="009A3CBD"/>
    <w:rsid w:val="009B2183"/>
    <w:rsid w:val="009B4EE3"/>
    <w:rsid w:val="009C2062"/>
    <w:rsid w:val="009C7B9A"/>
    <w:rsid w:val="009D41C1"/>
    <w:rsid w:val="009F356C"/>
    <w:rsid w:val="009F7916"/>
    <w:rsid w:val="00A03EF6"/>
    <w:rsid w:val="00A12EAA"/>
    <w:rsid w:val="00A131B4"/>
    <w:rsid w:val="00A16DE0"/>
    <w:rsid w:val="00A17F13"/>
    <w:rsid w:val="00A20C39"/>
    <w:rsid w:val="00A20DA8"/>
    <w:rsid w:val="00A218EC"/>
    <w:rsid w:val="00A310D7"/>
    <w:rsid w:val="00A3138F"/>
    <w:rsid w:val="00A4074F"/>
    <w:rsid w:val="00A40A51"/>
    <w:rsid w:val="00A533BC"/>
    <w:rsid w:val="00A60320"/>
    <w:rsid w:val="00A77CF6"/>
    <w:rsid w:val="00A80C36"/>
    <w:rsid w:val="00A91283"/>
    <w:rsid w:val="00A934DC"/>
    <w:rsid w:val="00AA132F"/>
    <w:rsid w:val="00AA5763"/>
    <w:rsid w:val="00AA6066"/>
    <w:rsid w:val="00AB009B"/>
    <w:rsid w:val="00AB5A41"/>
    <w:rsid w:val="00AC63FC"/>
    <w:rsid w:val="00AD6907"/>
    <w:rsid w:val="00AE11E8"/>
    <w:rsid w:val="00AE3A15"/>
    <w:rsid w:val="00B01736"/>
    <w:rsid w:val="00B021D1"/>
    <w:rsid w:val="00B13941"/>
    <w:rsid w:val="00B2244B"/>
    <w:rsid w:val="00B24133"/>
    <w:rsid w:val="00B25A08"/>
    <w:rsid w:val="00B2639C"/>
    <w:rsid w:val="00B340A8"/>
    <w:rsid w:val="00B40E12"/>
    <w:rsid w:val="00B435B8"/>
    <w:rsid w:val="00B4499C"/>
    <w:rsid w:val="00B57C72"/>
    <w:rsid w:val="00B653B7"/>
    <w:rsid w:val="00B66A14"/>
    <w:rsid w:val="00B67D2A"/>
    <w:rsid w:val="00B70DB9"/>
    <w:rsid w:val="00B7250F"/>
    <w:rsid w:val="00B801C3"/>
    <w:rsid w:val="00B80D8B"/>
    <w:rsid w:val="00B86D88"/>
    <w:rsid w:val="00B90837"/>
    <w:rsid w:val="00B9298D"/>
    <w:rsid w:val="00BC684C"/>
    <w:rsid w:val="00BC6DA7"/>
    <w:rsid w:val="00BE051D"/>
    <w:rsid w:val="00BE3983"/>
    <w:rsid w:val="00BE4ED2"/>
    <w:rsid w:val="00BE76FF"/>
    <w:rsid w:val="00BF55CA"/>
    <w:rsid w:val="00C07D3F"/>
    <w:rsid w:val="00C1113B"/>
    <w:rsid w:val="00C40D75"/>
    <w:rsid w:val="00C602B2"/>
    <w:rsid w:val="00C65BE0"/>
    <w:rsid w:val="00C679AC"/>
    <w:rsid w:val="00C70C90"/>
    <w:rsid w:val="00C7374B"/>
    <w:rsid w:val="00C8109F"/>
    <w:rsid w:val="00C82A46"/>
    <w:rsid w:val="00C836F3"/>
    <w:rsid w:val="00C90160"/>
    <w:rsid w:val="00C97B11"/>
    <w:rsid w:val="00CB039A"/>
    <w:rsid w:val="00CC0C58"/>
    <w:rsid w:val="00CC29BF"/>
    <w:rsid w:val="00CD515D"/>
    <w:rsid w:val="00CD7F92"/>
    <w:rsid w:val="00CE065F"/>
    <w:rsid w:val="00CE10F2"/>
    <w:rsid w:val="00CE5B55"/>
    <w:rsid w:val="00CE77D0"/>
    <w:rsid w:val="00CF22F6"/>
    <w:rsid w:val="00CF523D"/>
    <w:rsid w:val="00CF6830"/>
    <w:rsid w:val="00D00EF4"/>
    <w:rsid w:val="00D10BFA"/>
    <w:rsid w:val="00D10F00"/>
    <w:rsid w:val="00D12CB2"/>
    <w:rsid w:val="00D150D8"/>
    <w:rsid w:val="00D22C6E"/>
    <w:rsid w:val="00D236F7"/>
    <w:rsid w:val="00D300CE"/>
    <w:rsid w:val="00D435E8"/>
    <w:rsid w:val="00D5081D"/>
    <w:rsid w:val="00D677DC"/>
    <w:rsid w:val="00D8626A"/>
    <w:rsid w:val="00D94C52"/>
    <w:rsid w:val="00D96365"/>
    <w:rsid w:val="00DA117F"/>
    <w:rsid w:val="00DA17FB"/>
    <w:rsid w:val="00DB6379"/>
    <w:rsid w:val="00DB7EBA"/>
    <w:rsid w:val="00DC058D"/>
    <w:rsid w:val="00DC1E10"/>
    <w:rsid w:val="00DC2089"/>
    <w:rsid w:val="00DC4886"/>
    <w:rsid w:val="00DC7D3A"/>
    <w:rsid w:val="00DD2CF9"/>
    <w:rsid w:val="00DE2882"/>
    <w:rsid w:val="00DE46DB"/>
    <w:rsid w:val="00DE66F3"/>
    <w:rsid w:val="00E03249"/>
    <w:rsid w:val="00E13A7D"/>
    <w:rsid w:val="00E16249"/>
    <w:rsid w:val="00E24673"/>
    <w:rsid w:val="00E24898"/>
    <w:rsid w:val="00E267D5"/>
    <w:rsid w:val="00E26C5D"/>
    <w:rsid w:val="00E31F48"/>
    <w:rsid w:val="00E355EE"/>
    <w:rsid w:val="00E71296"/>
    <w:rsid w:val="00E8076C"/>
    <w:rsid w:val="00E879E1"/>
    <w:rsid w:val="00EA20E5"/>
    <w:rsid w:val="00EA2756"/>
    <w:rsid w:val="00EA2CC8"/>
    <w:rsid w:val="00EA4B94"/>
    <w:rsid w:val="00EA60D4"/>
    <w:rsid w:val="00EB05F8"/>
    <w:rsid w:val="00EC0F11"/>
    <w:rsid w:val="00EC35E4"/>
    <w:rsid w:val="00EC78D0"/>
    <w:rsid w:val="00ED2258"/>
    <w:rsid w:val="00EE1E2F"/>
    <w:rsid w:val="00EE2E7A"/>
    <w:rsid w:val="00EE32C0"/>
    <w:rsid w:val="00EE4460"/>
    <w:rsid w:val="00EE61C2"/>
    <w:rsid w:val="00EF4E2B"/>
    <w:rsid w:val="00F0293A"/>
    <w:rsid w:val="00F04E9E"/>
    <w:rsid w:val="00F107B3"/>
    <w:rsid w:val="00F10FAD"/>
    <w:rsid w:val="00F11508"/>
    <w:rsid w:val="00F146E3"/>
    <w:rsid w:val="00F16641"/>
    <w:rsid w:val="00F17B7D"/>
    <w:rsid w:val="00F22F5E"/>
    <w:rsid w:val="00F32587"/>
    <w:rsid w:val="00F35094"/>
    <w:rsid w:val="00F519BF"/>
    <w:rsid w:val="00F524C7"/>
    <w:rsid w:val="00F56A75"/>
    <w:rsid w:val="00F57A30"/>
    <w:rsid w:val="00F60B45"/>
    <w:rsid w:val="00F64FB6"/>
    <w:rsid w:val="00F75227"/>
    <w:rsid w:val="00F77D0C"/>
    <w:rsid w:val="00F87A5A"/>
    <w:rsid w:val="00F94ADD"/>
    <w:rsid w:val="00F95819"/>
    <w:rsid w:val="00F95E8D"/>
    <w:rsid w:val="00FA7A79"/>
    <w:rsid w:val="00FA7D51"/>
    <w:rsid w:val="00FC451D"/>
    <w:rsid w:val="00FD1497"/>
    <w:rsid w:val="00FE3FD7"/>
    <w:rsid w:val="00FE6352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Body">
    <w:name w:val="Body"/>
    <w:rsid w:val="00530A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zh-CN"/>
    </w:rPr>
  </w:style>
  <w:style w:type="paragraph" w:styleId="Date">
    <w:name w:val="Date"/>
    <w:basedOn w:val="Normal"/>
    <w:next w:val="Normal"/>
    <w:link w:val="DateChar"/>
    <w:semiHidden/>
    <w:unhideWhenUsed/>
    <w:rsid w:val="000A31CB"/>
  </w:style>
  <w:style w:type="character" w:customStyle="1" w:styleId="DateChar">
    <w:name w:val="Date Char"/>
    <w:basedOn w:val="DefaultParagraphFont"/>
    <w:link w:val="Date"/>
    <w:semiHidden/>
    <w:rsid w:val="000A31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7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rinct@nus.edu.sg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hyperlink" Target="mailto:choon_nam_ong@nuhs.edu.sg" TargetMode="External"/><Relationship Id="rId11" Type="http://schemas.openxmlformats.org/officeDocument/2006/relationships/hyperlink" Target="mailto:liya.yu@nus.edu.sg" TargetMode="External"/><Relationship Id="rId12" Type="http://schemas.openxmlformats.org/officeDocument/2006/relationships/hyperlink" Target="mailto:antbaybh@nus.edu.sg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s://www.jove.com/wp-content/uploads/2018/10/Author_Pages_Intro_With_Thumb_101018_1080p.mp4?_=1" TargetMode="External"/><Relationship Id="rId16" Type="http://schemas.openxmlformats.org/officeDocument/2006/relationships/hyperlink" Target="https://www.jove.com/author/Petra_Schwille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tbgh@nus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C4A086-3070-FF4F-8184-DD81C483D8E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29630-3BFA-3A40-8E1A-5ABDD874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1830</Words>
  <Characters>10437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</cp:revision>
  <dcterms:created xsi:type="dcterms:W3CDTF">2019-07-30T13:17:00Z</dcterms:created>
  <dcterms:modified xsi:type="dcterms:W3CDTF">2019-07-30T13:17:00Z</dcterms:modified>
</cp:coreProperties>
</file>