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948" w:rsidRPr="00113E88" w:rsidRDefault="004E0FA4" w:rsidP="00491A29">
      <w:pPr>
        <w:spacing w:after="0"/>
        <w:contextualSpacing/>
        <w:jc w:val="both"/>
        <w:rPr>
          <w:rFonts w:ascii="Calibri" w:hAnsi="Calibri"/>
          <w:lang w:val="en-US"/>
        </w:rPr>
      </w:pPr>
      <w:r w:rsidRPr="00113E88">
        <w:rPr>
          <w:rFonts w:ascii="Calibri" w:hAnsi="Calibri"/>
          <w:b/>
          <w:lang w:val="en-US"/>
        </w:rPr>
        <w:t>1. This sentence is not needed here as it is already present in the Acknowledgment section.</w:t>
      </w:r>
      <w:r w:rsidRPr="00113E88">
        <w:rPr>
          <w:rFonts w:ascii="Calibri" w:hAnsi="Calibri"/>
          <w:lang w:val="en-US"/>
        </w:rPr>
        <w:t xml:space="preserve"> </w:t>
      </w:r>
      <w:r w:rsidR="00491A29" w:rsidRPr="00113E88">
        <w:rPr>
          <w:rFonts w:ascii="Calibri" w:hAnsi="Calibri"/>
          <w:lang w:val="en-US"/>
        </w:rPr>
        <w:t>The sentence</w:t>
      </w:r>
      <w:r w:rsidRPr="00113E88">
        <w:rPr>
          <w:rFonts w:ascii="Calibri" w:hAnsi="Calibri"/>
          <w:lang w:val="en-US"/>
        </w:rPr>
        <w:t xml:space="preserve"> has been removed.</w:t>
      </w:r>
    </w:p>
    <w:p w:rsidR="00BE467C" w:rsidRPr="00113E88" w:rsidRDefault="00BE467C" w:rsidP="00491A29">
      <w:pPr>
        <w:spacing w:after="0"/>
        <w:contextualSpacing/>
        <w:jc w:val="both"/>
        <w:rPr>
          <w:rFonts w:ascii="Calibri" w:hAnsi="Calibri"/>
          <w:lang w:val="en-US"/>
        </w:rPr>
      </w:pPr>
    </w:p>
    <w:p w:rsidR="00BE467C" w:rsidRPr="00113E88" w:rsidRDefault="004E0FA4" w:rsidP="00491A29">
      <w:pPr>
        <w:spacing w:after="0"/>
        <w:contextualSpacing/>
        <w:jc w:val="both"/>
        <w:rPr>
          <w:rFonts w:ascii="Calibri" w:hAnsi="Calibri"/>
          <w:lang w:val="en-US"/>
        </w:rPr>
      </w:pPr>
      <w:r w:rsidRPr="00113E88">
        <w:rPr>
          <w:rFonts w:ascii="Calibri" w:hAnsi="Calibri"/>
          <w:b/>
          <w:lang w:val="en-US"/>
        </w:rPr>
        <w:t>2. This is not important in the abstract.</w:t>
      </w:r>
    </w:p>
    <w:p w:rsidR="004E0FA4" w:rsidRPr="00113E88" w:rsidRDefault="00491A29" w:rsidP="00491A29">
      <w:pPr>
        <w:spacing w:after="0"/>
        <w:contextualSpacing/>
        <w:jc w:val="both"/>
        <w:rPr>
          <w:rFonts w:ascii="Calibri" w:hAnsi="Calibri"/>
          <w:lang w:val="en-US"/>
        </w:rPr>
      </w:pPr>
      <w:r w:rsidRPr="00113E88">
        <w:rPr>
          <w:rFonts w:ascii="Calibri" w:hAnsi="Calibri"/>
          <w:lang w:val="en-US"/>
        </w:rPr>
        <w:t>The sentence has been removed</w:t>
      </w:r>
      <w:r w:rsidR="004E0FA4" w:rsidRPr="00113E88">
        <w:rPr>
          <w:rFonts w:ascii="Calibri" w:hAnsi="Calibri"/>
          <w:lang w:val="en-US"/>
        </w:rPr>
        <w:t>.</w:t>
      </w:r>
    </w:p>
    <w:p w:rsidR="00BE467C" w:rsidRPr="00113E88" w:rsidRDefault="00BE467C" w:rsidP="00491A29">
      <w:pPr>
        <w:spacing w:after="0"/>
        <w:contextualSpacing/>
        <w:jc w:val="both"/>
        <w:rPr>
          <w:rFonts w:ascii="Calibri" w:hAnsi="Calibri"/>
          <w:b/>
          <w:lang w:val="en-US"/>
        </w:rPr>
      </w:pPr>
    </w:p>
    <w:p w:rsidR="00BE467C" w:rsidRPr="00113E88" w:rsidRDefault="004E0FA4" w:rsidP="00491A29">
      <w:pPr>
        <w:spacing w:after="0"/>
        <w:contextualSpacing/>
        <w:jc w:val="both"/>
        <w:rPr>
          <w:rFonts w:ascii="Calibri" w:hAnsi="Calibri"/>
          <w:lang w:val="en-US"/>
        </w:rPr>
      </w:pPr>
      <w:r w:rsidRPr="00113E88">
        <w:rPr>
          <w:rFonts w:ascii="Calibri" w:hAnsi="Calibri"/>
          <w:b/>
          <w:lang w:val="en-US"/>
        </w:rPr>
        <w:t>3. If this sentence is presented here, please provide results for the same. Both human adenovirus and Hepatitis E viruses, else just remove HEV details.</w:t>
      </w:r>
    </w:p>
    <w:p w:rsidR="004E0FA4" w:rsidRPr="00113E88" w:rsidRDefault="00491A29" w:rsidP="00491A29">
      <w:pPr>
        <w:spacing w:after="0"/>
        <w:contextualSpacing/>
        <w:jc w:val="both"/>
        <w:rPr>
          <w:rFonts w:ascii="Calibri" w:hAnsi="Calibri"/>
          <w:lang w:val="en-US"/>
        </w:rPr>
      </w:pPr>
      <w:r w:rsidRPr="00113E88">
        <w:rPr>
          <w:rFonts w:ascii="Calibri" w:hAnsi="Calibri"/>
          <w:lang w:val="en-US"/>
        </w:rPr>
        <w:t>The sentence has been removed.</w:t>
      </w:r>
    </w:p>
    <w:p w:rsidR="00BE467C" w:rsidRPr="00113E88" w:rsidRDefault="00BE467C" w:rsidP="00491A29">
      <w:pPr>
        <w:spacing w:after="0"/>
        <w:contextualSpacing/>
        <w:jc w:val="both"/>
        <w:rPr>
          <w:rFonts w:ascii="Calibri" w:hAnsi="Calibri"/>
          <w:b/>
          <w:lang w:val="en-US"/>
        </w:rPr>
      </w:pPr>
    </w:p>
    <w:p w:rsidR="00BE467C" w:rsidRPr="00113E88" w:rsidRDefault="004E0FA4" w:rsidP="00491A29">
      <w:pPr>
        <w:spacing w:after="0"/>
        <w:contextualSpacing/>
        <w:jc w:val="both"/>
        <w:rPr>
          <w:rFonts w:ascii="Calibri" w:hAnsi="Calibri"/>
          <w:lang w:val="en-US"/>
        </w:rPr>
      </w:pPr>
      <w:r w:rsidRPr="00113E88">
        <w:rPr>
          <w:rFonts w:ascii="Calibri" w:hAnsi="Calibri"/>
          <w:b/>
          <w:lang w:val="en-US"/>
        </w:rPr>
        <w:t>4. Please move this part to the Acknowledgment section</w:t>
      </w:r>
      <w:r w:rsidR="00BE467C" w:rsidRPr="00113E88">
        <w:rPr>
          <w:rFonts w:ascii="Calibri" w:hAnsi="Calibri"/>
          <w:lang w:val="en-US"/>
        </w:rPr>
        <w:t>.</w:t>
      </w:r>
    </w:p>
    <w:p w:rsidR="004E0FA4" w:rsidRPr="00113E88" w:rsidRDefault="00491A29" w:rsidP="00491A29">
      <w:pPr>
        <w:spacing w:after="0"/>
        <w:contextualSpacing/>
        <w:jc w:val="both"/>
        <w:rPr>
          <w:rFonts w:ascii="Calibri" w:hAnsi="Calibri"/>
          <w:lang w:val="en-US"/>
        </w:rPr>
      </w:pPr>
      <w:r w:rsidRPr="00113E88">
        <w:rPr>
          <w:rFonts w:ascii="Calibri" w:hAnsi="Calibri"/>
          <w:lang w:val="en-US"/>
        </w:rPr>
        <w:t>The sentence has been removed.</w:t>
      </w:r>
    </w:p>
    <w:p w:rsidR="00FC7678" w:rsidRPr="00113E88" w:rsidRDefault="00FC7678" w:rsidP="00491A29">
      <w:pPr>
        <w:spacing w:after="0"/>
        <w:contextualSpacing/>
        <w:jc w:val="both"/>
        <w:rPr>
          <w:rFonts w:ascii="Calibri" w:hAnsi="Calibri"/>
          <w:lang w:val="en-US"/>
        </w:rPr>
      </w:pPr>
    </w:p>
    <w:p w:rsidR="00BE467C" w:rsidRPr="00113E88" w:rsidRDefault="004E0FA4" w:rsidP="00491A29">
      <w:pPr>
        <w:spacing w:after="0"/>
        <w:contextualSpacing/>
        <w:jc w:val="both"/>
        <w:rPr>
          <w:rFonts w:ascii="Calibri" w:hAnsi="Calibri"/>
          <w:b/>
          <w:lang w:val="en-US"/>
        </w:rPr>
      </w:pPr>
      <w:r w:rsidRPr="00113E88">
        <w:rPr>
          <w:rFonts w:ascii="Calibri" w:hAnsi="Calibri"/>
          <w:b/>
          <w:lang w:val="en-US"/>
        </w:rPr>
        <w:t>5.</w:t>
      </w:r>
      <w:r w:rsidR="00184C4C" w:rsidRPr="00113E88">
        <w:rPr>
          <w:rFonts w:ascii="Calibri" w:hAnsi="Calibri"/>
          <w:b/>
          <w:lang w:val="en-US"/>
        </w:rPr>
        <w:t xml:space="preserve"> What kind of feedback was provided? Maybe include (see discussions). Add in </w:t>
      </w:r>
      <w:r w:rsidR="00491A29" w:rsidRPr="00113E88">
        <w:rPr>
          <w:rFonts w:ascii="Calibri" w:hAnsi="Calibri"/>
          <w:b/>
          <w:lang w:val="en-US"/>
        </w:rPr>
        <w:t>the</w:t>
      </w:r>
      <w:r w:rsidR="00184C4C" w:rsidRPr="00113E88">
        <w:rPr>
          <w:rFonts w:ascii="Calibri" w:hAnsi="Calibri"/>
          <w:b/>
          <w:lang w:val="en-US"/>
        </w:rPr>
        <w:t xml:space="preserve"> discussion section.</w:t>
      </w:r>
    </w:p>
    <w:p w:rsidR="004E0FA4" w:rsidRPr="00113E88" w:rsidRDefault="00FC7678" w:rsidP="00491A29">
      <w:pPr>
        <w:spacing w:after="0"/>
        <w:contextualSpacing/>
        <w:jc w:val="both"/>
        <w:rPr>
          <w:rFonts w:ascii="Calibri" w:hAnsi="Calibri"/>
          <w:lang w:val="en-US"/>
        </w:rPr>
      </w:pPr>
      <w:r w:rsidRPr="00113E88">
        <w:rPr>
          <w:rFonts w:ascii="Calibri" w:hAnsi="Calibri"/>
          <w:lang w:val="en-US"/>
        </w:rPr>
        <w:t xml:space="preserve">The feedback obtained was related to the performance of the </w:t>
      </w:r>
      <w:r w:rsidR="00491A29" w:rsidRPr="00113E88">
        <w:rPr>
          <w:rFonts w:ascii="Calibri" w:hAnsi="Calibri"/>
          <w:lang w:val="en-US"/>
        </w:rPr>
        <w:t>concentration</w:t>
      </w:r>
      <w:r w:rsidRPr="00113E88">
        <w:rPr>
          <w:rFonts w:ascii="Calibri" w:hAnsi="Calibri"/>
          <w:lang w:val="en-US"/>
        </w:rPr>
        <w:t xml:space="preserve"> </w:t>
      </w:r>
      <w:r w:rsidR="00491A29" w:rsidRPr="00113E88">
        <w:rPr>
          <w:rFonts w:ascii="Calibri" w:hAnsi="Calibri"/>
          <w:lang w:val="en-US"/>
        </w:rPr>
        <w:t>method</w:t>
      </w:r>
      <w:r w:rsidRPr="00113E88">
        <w:rPr>
          <w:rFonts w:ascii="Calibri" w:hAnsi="Calibri"/>
          <w:lang w:val="en-US"/>
        </w:rPr>
        <w:t xml:space="preserve"> in the field.</w:t>
      </w:r>
      <w:r w:rsidRPr="00113E88">
        <w:rPr>
          <w:rFonts w:ascii="Calibri" w:hAnsi="Calibri"/>
          <w:b/>
          <w:lang w:val="en-US"/>
        </w:rPr>
        <w:t xml:space="preserve"> </w:t>
      </w:r>
      <w:r w:rsidRPr="00113E88">
        <w:rPr>
          <w:rFonts w:ascii="Calibri" w:hAnsi="Calibri"/>
          <w:lang w:val="en-US"/>
        </w:rPr>
        <w:t xml:space="preserve">We have added this in the discussions </w:t>
      </w:r>
      <w:r w:rsidR="00491A29" w:rsidRPr="00113E88">
        <w:rPr>
          <w:rFonts w:ascii="Calibri" w:hAnsi="Calibri"/>
          <w:lang w:val="en-US"/>
        </w:rPr>
        <w:t>suggested</w:t>
      </w:r>
      <w:r w:rsidRPr="00113E88">
        <w:rPr>
          <w:rFonts w:ascii="Calibri" w:hAnsi="Calibri"/>
          <w:lang w:val="en-US"/>
        </w:rPr>
        <w:t>: “</w:t>
      </w:r>
      <w:r w:rsidRPr="00113E88">
        <w:rPr>
          <w:rFonts w:ascii="Calibri" w:hAnsi="Calibri" w:cstheme="minorHAnsi"/>
          <w:lang w:val="en-US"/>
        </w:rPr>
        <w:t>Feedback obtained until now indicates that viral concentration is an easy procedure to perform with no major problems</w:t>
      </w:r>
      <w:r w:rsidR="005C0673" w:rsidRPr="00113E88">
        <w:rPr>
          <w:rFonts w:ascii="Calibri" w:hAnsi="Calibri" w:cstheme="minorHAnsi"/>
          <w:lang w:val="en-US"/>
        </w:rPr>
        <w:t xml:space="preserve"> when applied </w:t>
      </w:r>
      <w:r w:rsidRPr="00113E88">
        <w:rPr>
          <w:rFonts w:ascii="Calibri" w:hAnsi="Calibri" w:cstheme="minorHAnsi"/>
          <w:lang w:val="en-US"/>
        </w:rPr>
        <w:t>in the point-of-use although an 8 and 5-hour steps are required. It is important to say that these steps occur without any human assistance.</w:t>
      </w:r>
      <w:r w:rsidRPr="00113E88">
        <w:rPr>
          <w:rFonts w:ascii="Calibri" w:hAnsi="Calibri"/>
          <w:lang w:val="en-US"/>
        </w:rPr>
        <w:t>”</w:t>
      </w:r>
    </w:p>
    <w:p w:rsidR="00FC7678" w:rsidRPr="00113E88" w:rsidRDefault="00FC7678" w:rsidP="00491A29">
      <w:pPr>
        <w:spacing w:after="0"/>
        <w:contextualSpacing/>
        <w:jc w:val="both"/>
        <w:rPr>
          <w:rFonts w:ascii="Calibri" w:hAnsi="Calibri"/>
          <w:lang w:val="en-US"/>
        </w:rPr>
      </w:pPr>
    </w:p>
    <w:p w:rsidR="00184C4C" w:rsidRPr="00113E88" w:rsidRDefault="004E0FA4" w:rsidP="00491A29">
      <w:pPr>
        <w:pStyle w:val="Textdecomentari"/>
        <w:spacing w:after="0"/>
        <w:contextualSpacing/>
        <w:rPr>
          <w:b/>
          <w:sz w:val="22"/>
          <w:szCs w:val="22"/>
        </w:rPr>
      </w:pPr>
      <w:r w:rsidRPr="00113E88">
        <w:rPr>
          <w:b/>
          <w:sz w:val="22"/>
          <w:szCs w:val="22"/>
        </w:rPr>
        <w:t>6.</w:t>
      </w:r>
      <w:r w:rsidR="00184C4C" w:rsidRPr="00113E88">
        <w:rPr>
          <w:b/>
          <w:sz w:val="22"/>
          <w:szCs w:val="22"/>
        </w:rPr>
        <w:t xml:space="preserve"> We cannot have non-numbered text in the protocol section. Moved here instead. Include a sentence somewhere in the introduction, that the pr</w:t>
      </w:r>
      <w:r w:rsidR="00491A29" w:rsidRPr="00113E88">
        <w:rPr>
          <w:b/>
          <w:sz w:val="22"/>
          <w:szCs w:val="22"/>
        </w:rPr>
        <w:t>otocol detailed below, uses HAdV</w:t>
      </w:r>
      <w:r w:rsidR="00184C4C" w:rsidRPr="00113E88">
        <w:rPr>
          <w:b/>
          <w:sz w:val="22"/>
          <w:szCs w:val="22"/>
        </w:rPr>
        <w:t xml:space="preserve"> as an example of virus indicator in the water sample and MS2 as spike control in the test to be performed at the point of use. Also reason out why. This will bring out further clarity in the protocol.</w:t>
      </w:r>
    </w:p>
    <w:p w:rsidR="00184C4C" w:rsidRPr="00113E88" w:rsidRDefault="00FC7678" w:rsidP="00491A29">
      <w:pPr>
        <w:spacing w:after="0"/>
        <w:contextualSpacing/>
        <w:jc w:val="both"/>
        <w:rPr>
          <w:rFonts w:ascii="Calibri" w:hAnsi="Calibri" w:cstheme="minorHAnsi"/>
          <w:lang w:val="en-US"/>
        </w:rPr>
      </w:pPr>
      <w:r w:rsidRPr="00113E88">
        <w:rPr>
          <w:rFonts w:ascii="Calibri" w:hAnsi="Calibri" w:cstheme="minorHAnsi"/>
          <w:lang w:val="en-US"/>
        </w:rPr>
        <w:t>We have added the following sentence: “</w:t>
      </w:r>
      <w:r w:rsidR="00184C4C" w:rsidRPr="00113E88">
        <w:rPr>
          <w:rFonts w:ascii="Calibri" w:hAnsi="Calibri" w:cstheme="minorHAnsi"/>
          <w:lang w:val="en-US"/>
        </w:rPr>
        <w:t>A quantitative PCR assay to detect HAdV, excreted by humans and found in wastewater samples in high concentrations, has been adapted to be run in the point-of-use. HAdV are used as human fecal viral indicators. A PCR for quantification of MS2 bacteriophage has been also adapted since MS2 is used in VirWaTest as a process control. The method can be customized for the detection of any virus of interest.</w:t>
      </w:r>
      <w:r w:rsidRPr="00113E88">
        <w:rPr>
          <w:rFonts w:ascii="Calibri" w:hAnsi="Calibri" w:cstheme="minorHAnsi"/>
          <w:lang w:val="en-US"/>
        </w:rPr>
        <w:t>”</w:t>
      </w:r>
    </w:p>
    <w:p w:rsidR="00BE467C" w:rsidRPr="00113E88" w:rsidRDefault="00BE467C" w:rsidP="00491A29">
      <w:pPr>
        <w:pStyle w:val="Textdecomentari"/>
        <w:contextualSpacing/>
        <w:rPr>
          <w:b/>
          <w:sz w:val="22"/>
          <w:szCs w:val="22"/>
        </w:rPr>
      </w:pPr>
    </w:p>
    <w:p w:rsidR="00FC7678" w:rsidRPr="00113E88" w:rsidRDefault="00491A29" w:rsidP="00491A29">
      <w:pPr>
        <w:pStyle w:val="Textdecomentari"/>
        <w:contextualSpacing/>
        <w:rPr>
          <w:b/>
          <w:sz w:val="22"/>
          <w:szCs w:val="22"/>
        </w:rPr>
      </w:pPr>
      <w:r w:rsidRPr="00113E88">
        <w:rPr>
          <w:b/>
          <w:sz w:val="22"/>
          <w:szCs w:val="22"/>
        </w:rPr>
        <w:t>7</w:t>
      </w:r>
      <w:r w:rsidR="004E0FA4" w:rsidRPr="00113E88">
        <w:rPr>
          <w:b/>
          <w:sz w:val="22"/>
          <w:szCs w:val="22"/>
        </w:rPr>
        <w:t>.</w:t>
      </w:r>
      <w:r w:rsidR="00FC7678" w:rsidRPr="00113E88">
        <w:rPr>
          <w:b/>
          <w:sz w:val="22"/>
          <w:szCs w:val="22"/>
        </w:rPr>
        <w:t xml:space="preserve"> Please bring out homogeneity between written text and the protocol described. Please use numbered sentences in imperative tense as if describing someone how to perform your experiment. </w:t>
      </w:r>
    </w:p>
    <w:p w:rsidR="004E0FA4" w:rsidRPr="00113E88" w:rsidRDefault="00BE467C" w:rsidP="00491A29">
      <w:pPr>
        <w:pStyle w:val="Textdecomentari"/>
        <w:contextualSpacing/>
        <w:rPr>
          <w:sz w:val="22"/>
          <w:szCs w:val="22"/>
        </w:rPr>
      </w:pPr>
      <w:r w:rsidRPr="00113E88">
        <w:rPr>
          <w:sz w:val="22"/>
          <w:szCs w:val="22"/>
        </w:rPr>
        <w:t>Sentences across the manuscript have been revised and rewritten when necessary to match the required format.</w:t>
      </w:r>
    </w:p>
    <w:p w:rsidR="00491A29" w:rsidRPr="00113E88" w:rsidRDefault="00491A29" w:rsidP="00491A29">
      <w:pPr>
        <w:spacing w:after="0"/>
        <w:contextualSpacing/>
        <w:jc w:val="both"/>
        <w:rPr>
          <w:rFonts w:ascii="Calibri" w:hAnsi="Calibri"/>
          <w:lang w:val="en-US"/>
        </w:rPr>
      </w:pPr>
      <w:r w:rsidRPr="00113E88">
        <w:rPr>
          <w:rFonts w:ascii="Calibri" w:hAnsi="Calibri"/>
          <w:b/>
          <w:lang w:val="en-US"/>
        </w:rPr>
        <w:t>8. Need to bring out clarity on MS2 use as spike control. Please include this detail somewhere in the introduction section to be clear.</w:t>
      </w:r>
    </w:p>
    <w:p w:rsidR="00491A29" w:rsidRPr="00113E88" w:rsidRDefault="00491A29" w:rsidP="00491A29">
      <w:pPr>
        <w:spacing w:after="0"/>
        <w:contextualSpacing/>
        <w:jc w:val="both"/>
        <w:rPr>
          <w:rFonts w:ascii="Calibri" w:hAnsi="Calibri"/>
          <w:lang w:val="en-US"/>
        </w:rPr>
      </w:pPr>
      <w:r w:rsidRPr="00113E88">
        <w:rPr>
          <w:rFonts w:ascii="Calibri" w:hAnsi="Calibri"/>
          <w:lang w:val="en-US"/>
        </w:rPr>
        <w:t>This has been detailed in the introduction.</w:t>
      </w:r>
    </w:p>
    <w:p w:rsidR="00491A29" w:rsidRPr="00113E88" w:rsidRDefault="00491A29" w:rsidP="00491A29">
      <w:pPr>
        <w:pStyle w:val="Textdecomentari"/>
        <w:contextualSpacing/>
        <w:rPr>
          <w:sz w:val="22"/>
          <w:szCs w:val="22"/>
        </w:rPr>
      </w:pPr>
    </w:p>
    <w:p w:rsidR="00491A29" w:rsidRPr="00113E88" w:rsidRDefault="00491A29" w:rsidP="00491A29">
      <w:pPr>
        <w:pStyle w:val="Textdecomentari"/>
        <w:contextualSpacing/>
        <w:rPr>
          <w:sz w:val="22"/>
          <w:szCs w:val="22"/>
        </w:rPr>
      </w:pPr>
    </w:p>
    <w:p w:rsidR="00BE467C" w:rsidRPr="00113E88" w:rsidRDefault="00BE467C" w:rsidP="00491A29">
      <w:pPr>
        <w:pStyle w:val="Textdecomentari"/>
        <w:spacing w:after="0"/>
        <w:contextualSpacing/>
        <w:rPr>
          <w:b/>
          <w:sz w:val="22"/>
          <w:szCs w:val="22"/>
        </w:rPr>
      </w:pPr>
      <w:r w:rsidRPr="00113E88">
        <w:rPr>
          <w:b/>
          <w:sz w:val="22"/>
          <w:szCs w:val="22"/>
        </w:rPr>
        <w:t>9. Ne</w:t>
      </w:r>
      <w:bookmarkStart w:id="0" w:name="_GoBack"/>
      <w:bookmarkEnd w:id="0"/>
      <w:r w:rsidRPr="00113E88">
        <w:rPr>
          <w:b/>
          <w:sz w:val="22"/>
          <w:szCs w:val="22"/>
        </w:rPr>
        <w:t>eds rewording for clarity.</w:t>
      </w:r>
    </w:p>
    <w:p w:rsidR="004E0FA4" w:rsidRPr="00113E88" w:rsidRDefault="00491A29" w:rsidP="00491A29">
      <w:pPr>
        <w:pStyle w:val="Textdecomentari"/>
        <w:spacing w:after="0"/>
        <w:contextualSpacing/>
        <w:rPr>
          <w:sz w:val="22"/>
          <w:szCs w:val="22"/>
        </w:rPr>
      </w:pPr>
      <w:r w:rsidRPr="00113E88">
        <w:rPr>
          <w:sz w:val="22"/>
          <w:szCs w:val="22"/>
        </w:rPr>
        <w:t>This sentence has been rewritten.</w:t>
      </w:r>
    </w:p>
    <w:p w:rsidR="00BE467C" w:rsidRPr="00113E88" w:rsidRDefault="00BE467C" w:rsidP="00491A29">
      <w:pPr>
        <w:spacing w:after="0"/>
        <w:contextualSpacing/>
        <w:jc w:val="both"/>
        <w:rPr>
          <w:rFonts w:ascii="Calibri" w:hAnsi="Calibri"/>
          <w:b/>
          <w:lang w:val="en-US"/>
        </w:rPr>
      </w:pPr>
    </w:p>
    <w:p w:rsidR="00BE467C" w:rsidRPr="00113E88" w:rsidRDefault="004E0FA4" w:rsidP="00491A29">
      <w:pPr>
        <w:spacing w:after="0"/>
        <w:contextualSpacing/>
        <w:jc w:val="both"/>
        <w:rPr>
          <w:rFonts w:ascii="Calibri" w:hAnsi="Calibri"/>
          <w:lang w:val="en-US"/>
        </w:rPr>
      </w:pPr>
      <w:r w:rsidRPr="00113E88">
        <w:rPr>
          <w:rFonts w:ascii="Calibri" w:hAnsi="Calibri"/>
          <w:b/>
          <w:lang w:val="en-US"/>
        </w:rPr>
        <w:lastRenderedPageBreak/>
        <w:t>10. Extracted nucleic acid?</w:t>
      </w:r>
    </w:p>
    <w:p w:rsidR="00491A29" w:rsidRPr="00113E88" w:rsidRDefault="00491A29" w:rsidP="00491A29">
      <w:pPr>
        <w:spacing w:after="0"/>
        <w:contextualSpacing/>
        <w:jc w:val="both"/>
        <w:rPr>
          <w:lang w:val="en-US"/>
        </w:rPr>
      </w:pPr>
      <w:r w:rsidRPr="00113E88">
        <w:rPr>
          <w:lang w:val="en-US"/>
        </w:rPr>
        <w:t>This has been rewritten.</w:t>
      </w:r>
    </w:p>
    <w:p w:rsidR="00491A29" w:rsidRPr="00113E88" w:rsidRDefault="00491A29" w:rsidP="00491A29">
      <w:pPr>
        <w:spacing w:after="0"/>
        <w:contextualSpacing/>
        <w:jc w:val="both"/>
        <w:rPr>
          <w:rFonts w:ascii="Calibri" w:hAnsi="Calibri"/>
          <w:lang w:val="en-US"/>
        </w:rPr>
      </w:pPr>
    </w:p>
    <w:p w:rsidR="00BE467C" w:rsidRPr="00113E88" w:rsidRDefault="004E0FA4" w:rsidP="00491A29">
      <w:pPr>
        <w:spacing w:after="0"/>
        <w:contextualSpacing/>
        <w:jc w:val="both"/>
        <w:rPr>
          <w:rFonts w:ascii="Calibri" w:hAnsi="Calibri"/>
          <w:b/>
          <w:lang w:val="en-US"/>
        </w:rPr>
      </w:pPr>
      <w:r w:rsidRPr="00113E88">
        <w:rPr>
          <w:rFonts w:ascii="Calibri" w:hAnsi="Calibri"/>
          <w:b/>
          <w:lang w:val="en-US"/>
        </w:rPr>
        <w:t>Do yo</w:t>
      </w:r>
      <w:r w:rsidR="00BE467C" w:rsidRPr="00113E88">
        <w:rPr>
          <w:rFonts w:ascii="Calibri" w:hAnsi="Calibri"/>
          <w:b/>
          <w:lang w:val="en-US"/>
        </w:rPr>
        <w:t>u perform O&gt;D check at 280/260?</w:t>
      </w:r>
    </w:p>
    <w:p w:rsidR="004E0FA4" w:rsidRPr="00113E88" w:rsidRDefault="00491A29" w:rsidP="00491A29">
      <w:pPr>
        <w:spacing w:after="0"/>
        <w:contextualSpacing/>
        <w:jc w:val="both"/>
        <w:rPr>
          <w:rFonts w:ascii="Calibri" w:hAnsi="Calibri"/>
          <w:lang w:val="en-US"/>
        </w:rPr>
      </w:pPr>
      <w:r w:rsidRPr="00113E88">
        <w:rPr>
          <w:rFonts w:ascii="Calibri" w:hAnsi="Calibri"/>
          <w:lang w:val="en-US"/>
        </w:rPr>
        <w:t>Measuring OD has not been considered, since it requires shipping additional equipment and power sources to perform this in the field.</w:t>
      </w:r>
    </w:p>
    <w:p w:rsidR="00BE467C" w:rsidRPr="00113E88" w:rsidRDefault="00BE467C" w:rsidP="00491A29">
      <w:pPr>
        <w:pStyle w:val="Textdecomentari"/>
        <w:spacing w:after="0"/>
        <w:contextualSpacing/>
        <w:rPr>
          <w:b/>
          <w:sz w:val="22"/>
          <w:szCs w:val="22"/>
        </w:rPr>
      </w:pPr>
    </w:p>
    <w:p w:rsidR="00BE467C" w:rsidRPr="00113E88" w:rsidRDefault="004E0FA4" w:rsidP="00491A29">
      <w:pPr>
        <w:pStyle w:val="Textdecomentari"/>
        <w:spacing w:after="0"/>
        <w:contextualSpacing/>
        <w:rPr>
          <w:sz w:val="22"/>
          <w:szCs w:val="22"/>
        </w:rPr>
      </w:pPr>
      <w:r w:rsidRPr="00113E88">
        <w:rPr>
          <w:b/>
          <w:sz w:val="22"/>
          <w:szCs w:val="22"/>
        </w:rPr>
        <w:t>11. Please number the step. We cannot have non-numbered step in the protocol section.</w:t>
      </w:r>
    </w:p>
    <w:p w:rsidR="004E0FA4" w:rsidRPr="00113E88" w:rsidRDefault="00BB5D3D" w:rsidP="00491A29">
      <w:pPr>
        <w:pStyle w:val="Textdecomentari"/>
        <w:spacing w:after="0"/>
        <w:contextualSpacing/>
        <w:rPr>
          <w:sz w:val="22"/>
          <w:szCs w:val="22"/>
        </w:rPr>
      </w:pPr>
      <w:r w:rsidRPr="00113E88">
        <w:rPr>
          <w:sz w:val="22"/>
          <w:szCs w:val="22"/>
        </w:rPr>
        <w:t>This has been r</w:t>
      </w:r>
      <w:r w:rsidR="004E0FA4" w:rsidRPr="00113E88">
        <w:rPr>
          <w:sz w:val="22"/>
          <w:szCs w:val="22"/>
        </w:rPr>
        <w:t>emoved and explained in the introduction.</w:t>
      </w:r>
    </w:p>
    <w:p w:rsidR="00BE467C" w:rsidRPr="00113E88" w:rsidRDefault="00BE467C" w:rsidP="00491A29">
      <w:pPr>
        <w:pStyle w:val="Textdecomentari"/>
        <w:spacing w:after="0"/>
        <w:contextualSpacing/>
        <w:rPr>
          <w:b/>
          <w:sz w:val="22"/>
          <w:szCs w:val="22"/>
        </w:rPr>
      </w:pPr>
    </w:p>
    <w:p w:rsidR="00BE467C" w:rsidRPr="00113E88" w:rsidRDefault="004E0FA4" w:rsidP="00491A29">
      <w:pPr>
        <w:pStyle w:val="Textdecomentari"/>
        <w:spacing w:after="0"/>
        <w:contextualSpacing/>
        <w:rPr>
          <w:sz w:val="22"/>
          <w:szCs w:val="22"/>
        </w:rPr>
      </w:pPr>
      <w:r w:rsidRPr="00113E88">
        <w:rPr>
          <w:b/>
          <w:sz w:val="22"/>
          <w:szCs w:val="22"/>
        </w:rPr>
        <w:t>12. Needs rewording.</w:t>
      </w:r>
    </w:p>
    <w:p w:rsidR="00BB5D3D" w:rsidRPr="00113E88" w:rsidRDefault="00BB5D3D" w:rsidP="00BB5D3D">
      <w:pPr>
        <w:spacing w:after="0"/>
        <w:contextualSpacing/>
        <w:jc w:val="both"/>
        <w:rPr>
          <w:lang w:val="en-US"/>
        </w:rPr>
      </w:pPr>
      <w:r w:rsidRPr="00113E88">
        <w:rPr>
          <w:lang w:val="en-US"/>
        </w:rPr>
        <w:t>This has been rewritten.</w:t>
      </w:r>
    </w:p>
    <w:p w:rsidR="00BE467C" w:rsidRPr="00113E88" w:rsidRDefault="00BE467C" w:rsidP="00491A29">
      <w:pPr>
        <w:pStyle w:val="Textdecomentari"/>
        <w:spacing w:after="0"/>
        <w:contextualSpacing/>
        <w:rPr>
          <w:b/>
          <w:sz w:val="22"/>
          <w:szCs w:val="22"/>
        </w:rPr>
      </w:pPr>
    </w:p>
    <w:p w:rsidR="00BE467C" w:rsidRPr="00113E88" w:rsidRDefault="00BE467C" w:rsidP="00491A29">
      <w:pPr>
        <w:pStyle w:val="Textdecomentari"/>
        <w:spacing w:after="0"/>
        <w:contextualSpacing/>
        <w:rPr>
          <w:b/>
          <w:sz w:val="22"/>
          <w:szCs w:val="22"/>
        </w:rPr>
      </w:pPr>
      <w:r w:rsidRPr="00113E88">
        <w:rPr>
          <w:b/>
          <w:sz w:val="22"/>
          <w:szCs w:val="22"/>
        </w:rPr>
        <w:t>13. Please reword for clarity.</w:t>
      </w:r>
    </w:p>
    <w:p w:rsidR="00BB5D3D" w:rsidRPr="00113E88" w:rsidRDefault="00BB5D3D" w:rsidP="00BB5D3D">
      <w:pPr>
        <w:pStyle w:val="Textdecomentari"/>
        <w:spacing w:after="0"/>
        <w:contextualSpacing/>
        <w:rPr>
          <w:sz w:val="22"/>
          <w:szCs w:val="22"/>
        </w:rPr>
      </w:pPr>
      <w:r w:rsidRPr="00113E88">
        <w:rPr>
          <w:sz w:val="22"/>
          <w:szCs w:val="22"/>
        </w:rPr>
        <w:t>This sentence has been rewritten.</w:t>
      </w:r>
    </w:p>
    <w:p w:rsidR="00BB5D3D" w:rsidRPr="00113E88" w:rsidRDefault="00BB5D3D" w:rsidP="00BB5D3D">
      <w:pPr>
        <w:pStyle w:val="Textdecomentari"/>
        <w:spacing w:after="0"/>
        <w:contextualSpacing/>
        <w:rPr>
          <w:sz w:val="22"/>
          <w:szCs w:val="22"/>
        </w:rPr>
      </w:pPr>
    </w:p>
    <w:p w:rsidR="00BB5D3D" w:rsidRDefault="00BB5D3D" w:rsidP="00BB5D3D">
      <w:pPr>
        <w:pStyle w:val="Textdecomentari"/>
        <w:spacing w:after="0"/>
        <w:contextualSpacing/>
        <w:rPr>
          <w:b/>
          <w:sz w:val="22"/>
          <w:szCs w:val="22"/>
        </w:rPr>
      </w:pPr>
      <w:r w:rsidRPr="00113E88">
        <w:rPr>
          <w:b/>
          <w:sz w:val="22"/>
          <w:szCs w:val="22"/>
        </w:rPr>
        <w:t>14. How was this calculated? Please provide a short description.</w:t>
      </w:r>
    </w:p>
    <w:p w:rsidR="00F20417" w:rsidRPr="00F20417" w:rsidRDefault="00F20417" w:rsidP="00BB5D3D">
      <w:pPr>
        <w:pStyle w:val="Textdecomentari"/>
        <w:spacing w:after="0"/>
        <w:contextualSpacing/>
        <w:rPr>
          <w:sz w:val="22"/>
          <w:szCs w:val="22"/>
        </w:rPr>
      </w:pPr>
      <w:r w:rsidRPr="00F20417">
        <w:rPr>
          <w:sz w:val="22"/>
          <w:szCs w:val="22"/>
        </w:rPr>
        <w:t>This explanation has been added to the paragraph to indicate how it was calculated: “</w:t>
      </w:r>
      <w:r w:rsidRPr="00F20417">
        <w:rPr>
          <w:rFonts w:asciiTheme="minorHAnsi" w:hAnsiTheme="minorHAnsi" w:cstheme="minorHAnsi"/>
          <w:color w:val="auto"/>
          <w:sz w:val="22"/>
          <w:szCs w:val="22"/>
        </w:rPr>
        <w:t>These recoveries were calculated from the values obtained by quantitative PCR during the development of the method compared to the initial concentrations of HAdV and MS2 in the water samples after spiking them with known concentrations of these viral stocks.”</w:t>
      </w:r>
    </w:p>
    <w:p w:rsidR="00BE467C" w:rsidRPr="00113E88" w:rsidRDefault="00BE467C" w:rsidP="00491A29">
      <w:pPr>
        <w:pStyle w:val="Textdecomentari"/>
        <w:spacing w:after="0"/>
        <w:contextualSpacing/>
        <w:rPr>
          <w:b/>
          <w:sz w:val="22"/>
          <w:szCs w:val="22"/>
        </w:rPr>
      </w:pPr>
    </w:p>
    <w:p w:rsidR="004E0FA4" w:rsidRPr="00113E88" w:rsidRDefault="004E0FA4" w:rsidP="00491A29">
      <w:pPr>
        <w:pStyle w:val="Textdecomentari"/>
        <w:spacing w:after="0"/>
        <w:contextualSpacing/>
        <w:rPr>
          <w:b/>
          <w:sz w:val="22"/>
          <w:szCs w:val="22"/>
        </w:rPr>
      </w:pPr>
      <w:r w:rsidRPr="00113E88">
        <w:rPr>
          <w:b/>
          <w:sz w:val="22"/>
          <w:szCs w:val="22"/>
        </w:rPr>
        <w:t>1</w:t>
      </w:r>
      <w:r w:rsidR="00BB5D3D" w:rsidRPr="00113E88">
        <w:rPr>
          <w:b/>
          <w:sz w:val="22"/>
          <w:szCs w:val="22"/>
        </w:rPr>
        <w:t>5</w:t>
      </w:r>
      <w:r w:rsidRPr="00113E88">
        <w:rPr>
          <w:b/>
          <w:sz w:val="22"/>
          <w:szCs w:val="22"/>
        </w:rPr>
        <w:t xml:space="preserve">. So basically, you only test one virus at one time? Or do you test a pool of viruses since you already have genomic DNA. It will be nice to show a figure containing all the viruses being tested in the sample. Please include this figure in the video as well. </w:t>
      </w:r>
    </w:p>
    <w:p w:rsidR="004E0FA4" w:rsidRPr="00113E88" w:rsidRDefault="004E0FA4" w:rsidP="00491A29">
      <w:pPr>
        <w:pStyle w:val="Textdecomentari"/>
        <w:spacing w:after="0"/>
        <w:contextualSpacing/>
        <w:rPr>
          <w:sz w:val="22"/>
          <w:szCs w:val="22"/>
        </w:rPr>
      </w:pPr>
      <w:r w:rsidRPr="00113E88">
        <w:rPr>
          <w:sz w:val="22"/>
          <w:szCs w:val="22"/>
        </w:rPr>
        <w:t xml:space="preserve">PCR is a technique that detects specifically one virus per reaction (unless you perform multiplex PCRs). You can detect any viruses as far as you have the primers to do it but you have to run a different PCR </w:t>
      </w:r>
      <w:r w:rsidR="00BE467C" w:rsidRPr="00113E88">
        <w:rPr>
          <w:sz w:val="22"/>
          <w:szCs w:val="22"/>
        </w:rPr>
        <w:t>reaction</w:t>
      </w:r>
      <w:r w:rsidRPr="00113E88">
        <w:rPr>
          <w:sz w:val="22"/>
          <w:szCs w:val="22"/>
        </w:rPr>
        <w:t xml:space="preserve"> for any virus of intere</w:t>
      </w:r>
      <w:r w:rsidR="00BE467C" w:rsidRPr="00113E88">
        <w:rPr>
          <w:sz w:val="22"/>
          <w:szCs w:val="22"/>
        </w:rPr>
        <w:t>st. HAdV is suggested as a human</w:t>
      </w:r>
      <w:r w:rsidRPr="00113E88">
        <w:rPr>
          <w:sz w:val="22"/>
          <w:szCs w:val="22"/>
        </w:rPr>
        <w:t xml:space="preserve"> fecal contamination indicator (such as </w:t>
      </w:r>
      <w:r w:rsidRPr="00113E88">
        <w:rPr>
          <w:i/>
          <w:sz w:val="22"/>
          <w:szCs w:val="22"/>
        </w:rPr>
        <w:t>E. coli</w:t>
      </w:r>
      <w:r w:rsidRPr="00113E88">
        <w:rPr>
          <w:sz w:val="22"/>
          <w:szCs w:val="22"/>
        </w:rPr>
        <w:t xml:space="preserve"> which is a fec</w:t>
      </w:r>
      <w:r w:rsidR="00BE467C" w:rsidRPr="00113E88">
        <w:rPr>
          <w:sz w:val="22"/>
          <w:szCs w:val="22"/>
        </w:rPr>
        <w:t>a</w:t>
      </w:r>
      <w:r w:rsidRPr="00113E88">
        <w:rPr>
          <w:sz w:val="22"/>
          <w:szCs w:val="22"/>
        </w:rPr>
        <w:t xml:space="preserve">l </w:t>
      </w:r>
      <w:r w:rsidR="00BE467C" w:rsidRPr="00113E88">
        <w:rPr>
          <w:sz w:val="22"/>
          <w:szCs w:val="22"/>
        </w:rPr>
        <w:t>indicator</w:t>
      </w:r>
      <w:r w:rsidRPr="00113E88">
        <w:rPr>
          <w:sz w:val="22"/>
          <w:szCs w:val="22"/>
        </w:rPr>
        <w:t xml:space="preserve"> bacteria).</w:t>
      </w:r>
    </w:p>
    <w:p w:rsidR="00BE467C" w:rsidRPr="00113E88" w:rsidRDefault="00BE467C" w:rsidP="00491A29">
      <w:pPr>
        <w:pStyle w:val="Textdecomentari"/>
        <w:spacing w:after="0"/>
        <w:contextualSpacing/>
        <w:rPr>
          <w:b/>
          <w:sz w:val="22"/>
          <w:szCs w:val="22"/>
        </w:rPr>
      </w:pPr>
    </w:p>
    <w:p w:rsidR="00491A29" w:rsidRPr="00113E88" w:rsidRDefault="00BB5D3D" w:rsidP="00491A29">
      <w:pPr>
        <w:pStyle w:val="Textdecomentari"/>
        <w:spacing w:after="0"/>
        <w:contextualSpacing/>
        <w:rPr>
          <w:sz w:val="22"/>
          <w:szCs w:val="22"/>
        </w:rPr>
      </w:pPr>
      <w:r w:rsidRPr="00113E88">
        <w:rPr>
          <w:b/>
          <w:sz w:val="22"/>
          <w:szCs w:val="22"/>
        </w:rPr>
        <w:t>16</w:t>
      </w:r>
      <w:r w:rsidR="00AC6CAE" w:rsidRPr="00113E88">
        <w:rPr>
          <w:b/>
          <w:sz w:val="22"/>
          <w:szCs w:val="22"/>
        </w:rPr>
        <w:t>. Is this spike control or real test of water? Please bring out clarity.</w:t>
      </w:r>
    </w:p>
    <w:p w:rsidR="004E0FA4" w:rsidRPr="00113E88" w:rsidRDefault="00BB5D3D" w:rsidP="00491A29">
      <w:pPr>
        <w:pStyle w:val="Textdecomentari"/>
        <w:spacing w:after="0"/>
        <w:contextualSpacing/>
        <w:rPr>
          <w:sz w:val="22"/>
          <w:szCs w:val="22"/>
        </w:rPr>
      </w:pPr>
      <w:r w:rsidRPr="00113E88">
        <w:rPr>
          <w:sz w:val="22"/>
          <w:szCs w:val="22"/>
        </w:rPr>
        <w:t>This has been c</w:t>
      </w:r>
      <w:r w:rsidR="00FC7678" w:rsidRPr="00113E88">
        <w:rPr>
          <w:sz w:val="22"/>
          <w:szCs w:val="22"/>
        </w:rPr>
        <w:t>larified</w:t>
      </w:r>
      <w:r w:rsidRPr="00113E88">
        <w:rPr>
          <w:sz w:val="22"/>
          <w:szCs w:val="22"/>
        </w:rPr>
        <w:t>.  I</w:t>
      </w:r>
      <w:r w:rsidR="00AC6CAE" w:rsidRPr="00113E88">
        <w:rPr>
          <w:sz w:val="22"/>
          <w:szCs w:val="22"/>
        </w:rPr>
        <w:t>t was naturally occur</w:t>
      </w:r>
      <w:r w:rsidRPr="00113E88">
        <w:rPr>
          <w:sz w:val="22"/>
          <w:szCs w:val="22"/>
        </w:rPr>
        <w:t>ring HAdV what was detected.</w:t>
      </w:r>
    </w:p>
    <w:sectPr w:rsidR="004E0FA4" w:rsidRPr="00113E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A4"/>
    <w:rsid w:val="00113E88"/>
    <w:rsid w:val="00184C4C"/>
    <w:rsid w:val="0022044D"/>
    <w:rsid w:val="00462224"/>
    <w:rsid w:val="00491A29"/>
    <w:rsid w:val="004E0FA4"/>
    <w:rsid w:val="005519BC"/>
    <w:rsid w:val="005C0673"/>
    <w:rsid w:val="00902948"/>
    <w:rsid w:val="00AC6CAE"/>
    <w:rsid w:val="00BB5D3D"/>
    <w:rsid w:val="00BE467C"/>
    <w:rsid w:val="00F20417"/>
    <w:rsid w:val="00FC7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BA3E6-2EED-4BF8-9B20-61C698D7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comentari">
    <w:name w:val="annotation text"/>
    <w:basedOn w:val="Normal"/>
    <w:link w:val="TextdecomentariCar"/>
    <w:rsid w:val="004E0FA4"/>
    <w:pPr>
      <w:widowControl w:val="0"/>
      <w:autoSpaceDE w:val="0"/>
      <w:autoSpaceDN w:val="0"/>
      <w:adjustRightInd w:val="0"/>
      <w:spacing w:after="120"/>
      <w:jc w:val="both"/>
    </w:pPr>
    <w:rPr>
      <w:rFonts w:ascii="Calibri" w:eastAsia="Times New Roman" w:hAnsi="Calibri" w:cs="Calibri"/>
      <w:color w:val="000000"/>
      <w:sz w:val="24"/>
      <w:szCs w:val="24"/>
      <w:lang w:val="en-US"/>
    </w:rPr>
  </w:style>
  <w:style w:type="character" w:customStyle="1" w:styleId="TextdecomentariCar">
    <w:name w:val="Text de comentari Car"/>
    <w:basedOn w:val="Tipusdelletraperdefectedelpargraf"/>
    <w:link w:val="Textdecomentari"/>
    <w:rsid w:val="004E0FA4"/>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601</Words>
  <Characters>3428</Characters>
  <Application>Microsoft Office Word</Application>
  <DocSecurity>0</DocSecurity>
  <Lines>28</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bofill</dc:creator>
  <cp:lastModifiedBy>UB 1</cp:lastModifiedBy>
  <cp:revision>8</cp:revision>
  <dcterms:created xsi:type="dcterms:W3CDTF">2019-02-08T18:53:00Z</dcterms:created>
  <dcterms:modified xsi:type="dcterms:W3CDTF">2019-02-14T12:13:00Z</dcterms:modified>
</cp:coreProperties>
</file>