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23136" w14:textId="619E7B76" w:rsidR="00AB3A19" w:rsidRPr="008E6BCD" w:rsidRDefault="00AB3A19" w:rsidP="00AB3A19">
      <w:pPr>
        <w:rPr>
          <w:rFonts w:ascii="Helvetica" w:eastAsia="Times New Roman" w:hAnsi="Helvetica" w:cs="Times New Roman"/>
          <w:color w:val="000000" w:themeColor="text1"/>
          <w:sz w:val="21"/>
          <w:szCs w:val="21"/>
          <w:lang w:bidi="ar-SA"/>
        </w:rPr>
      </w:pPr>
      <w:r w:rsidRPr="00AB3A19">
        <w:rPr>
          <w:rFonts w:ascii="Helvetica" w:eastAsia="Times New Roman" w:hAnsi="Helvetica" w:cs="Times New Roman"/>
          <w:b/>
          <w:bCs/>
          <w:i/>
          <w:color w:val="002060"/>
          <w:sz w:val="21"/>
          <w:szCs w:val="21"/>
          <w:lang w:bidi="ar-SA"/>
        </w:rPr>
        <w:t>Editorial comments:</w:t>
      </w:r>
      <w:r w:rsidRPr="00AB3A19">
        <w:rPr>
          <w:rFonts w:ascii="Helvetica" w:eastAsia="Times New Roman" w:hAnsi="Helvetica" w:cs="Times New Roman"/>
          <w:i/>
          <w:color w:val="002060"/>
          <w:sz w:val="21"/>
          <w:szCs w:val="21"/>
          <w:lang w:bidi="ar-SA"/>
        </w:rPr>
        <w:br/>
      </w:r>
      <w:r w:rsidRPr="008E6BCD">
        <w:rPr>
          <w:rFonts w:ascii="Helvetica" w:eastAsia="Times New Roman" w:hAnsi="Helvetica" w:cs="Times New Roman"/>
          <w:color w:val="000000" w:themeColor="text1"/>
          <w:sz w:val="21"/>
          <w:szCs w:val="21"/>
          <w:lang w:bidi="ar-SA"/>
        </w:rPr>
        <w:t xml:space="preserve">Thank you for these extensive editorial comments. We have addressed all these issues and are including a detailed track-changed </w:t>
      </w:r>
      <w:r w:rsidR="00F15DA2" w:rsidRPr="008E6BCD">
        <w:rPr>
          <w:rFonts w:ascii="Helvetica" w:eastAsia="Times New Roman" w:hAnsi="Helvetica" w:cs="Times New Roman"/>
          <w:color w:val="000000" w:themeColor="text1"/>
          <w:sz w:val="21"/>
          <w:szCs w:val="21"/>
          <w:lang w:bidi="ar-SA"/>
        </w:rPr>
        <w:t xml:space="preserve">Word document with our revised submission. </w:t>
      </w:r>
      <w:r w:rsidR="008E6BCD" w:rsidRPr="008E6BCD">
        <w:rPr>
          <w:rFonts w:ascii="Helvetica" w:eastAsia="Times New Roman" w:hAnsi="Helvetica" w:cs="Times New Roman"/>
          <w:color w:val="000000" w:themeColor="text1"/>
          <w:sz w:val="21"/>
          <w:szCs w:val="21"/>
          <w:lang w:bidi="ar-SA"/>
        </w:rPr>
        <w:t xml:space="preserve">Specific changes made on the reviewers’ request are highlighted using the commenting function. </w:t>
      </w:r>
      <w:r w:rsidRPr="008E6BCD">
        <w:rPr>
          <w:rFonts w:ascii="Helvetica" w:eastAsia="Times New Roman" w:hAnsi="Helvetica" w:cs="Times New Roman"/>
          <w:color w:val="000000" w:themeColor="text1"/>
          <w:sz w:val="21"/>
          <w:szCs w:val="21"/>
          <w:lang w:bidi="ar-SA"/>
        </w:rPr>
        <w:t xml:space="preserve"> </w:t>
      </w:r>
    </w:p>
    <w:p w14:paraId="5D339380" w14:textId="1FF06292" w:rsidR="00AB3A19" w:rsidRPr="008E6BCD" w:rsidRDefault="00AB3A19" w:rsidP="00AB3A19">
      <w:pPr>
        <w:rPr>
          <w:rFonts w:ascii="Helvetica" w:eastAsia="Times New Roman" w:hAnsi="Helvetica" w:cs="Times New Roman"/>
          <w:color w:val="000000" w:themeColor="text1"/>
          <w:sz w:val="21"/>
          <w:szCs w:val="21"/>
          <w:lang w:bidi="ar-SA"/>
        </w:rPr>
      </w:pPr>
      <w:r w:rsidRPr="008E6BCD">
        <w:rPr>
          <w:rFonts w:ascii="Helvetica" w:eastAsia="Times New Roman" w:hAnsi="Helvetica" w:cs="Times New Roman"/>
          <w:color w:val="000000" w:themeColor="text1"/>
          <w:sz w:val="21"/>
          <w:szCs w:val="21"/>
          <w:lang w:bidi="ar-SA"/>
        </w:rPr>
        <w:t xml:space="preserve"> </w:t>
      </w:r>
    </w:p>
    <w:p w14:paraId="68BE8F12" w14:textId="77777777" w:rsidR="00AB3A19" w:rsidRPr="008E6BCD" w:rsidRDefault="00AB3A19" w:rsidP="00AB3A19">
      <w:pPr>
        <w:rPr>
          <w:rFonts w:ascii="Helvetica" w:eastAsia="Times New Roman" w:hAnsi="Helvetica" w:cs="Times New Roman"/>
          <w:i/>
          <w:color w:val="002060"/>
          <w:sz w:val="21"/>
          <w:szCs w:val="21"/>
          <w:lang w:bidi="ar-SA"/>
        </w:rPr>
      </w:pPr>
      <w:r w:rsidRPr="00AB3A19">
        <w:rPr>
          <w:rFonts w:ascii="Helvetica" w:eastAsia="Times New Roman" w:hAnsi="Helvetica" w:cs="Times New Roman"/>
          <w:i/>
          <w:color w:val="002060"/>
          <w:sz w:val="21"/>
          <w:szCs w:val="21"/>
          <w:lang w:bidi="ar-SA"/>
        </w:rPr>
        <w:t>Changes to be made by the author(s) regarding the manuscript:</w:t>
      </w:r>
      <w:r w:rsidRPr="00AB3A19">
        <w:rPr>
          <w:rFonts w:ascii="Helvetica" w:eastAsia="Times New Roman" w:hAnsi="Helvetica" w:cs="Times New Roman"/>
          <w:i/>
          <w:color w:val="002060"/>
          <w:sz w:val="21"/>
          <w:szCs w:val="21"/>
          <w:lang w:bidi="ar-SA"/>
        </w:rPr>
        <w:br/>
        <w:t>1. Please take this opportunity to thoroughly proofread the manuscript to ensure that there are no spelling or grammar issues.</w:t>
      </w:r>
    </w:p>
    <w:p w14:paraId="1ADFCD6B" w14:textId="608E650F" w:rsidR="00F15DA2" w:rsidRPr="008E6BCD" w:rsidRDefault="00F15DA2" w:rsidP="00AB3A19">
      <w:pPr>
        <w:rPr>
          <w:rFonts w:ascii="Helvetica" w:eastAsia="Times New Roman" w:hAnsi="Helvetica" w:cs="Times New Roman"/>
          <w:color w:val="000000" w:themeColor="text1"/>
          <w:sz w:val="21"/>
          <w:szCs w:val="21"/>
          <w:lang w:bidi="ar-SA"/>
        </w:rPr>
      </w:pPr>
      <w:r w:rsidRPr="008E6BCD">
        <w:rPr>
          <w:rFonts w:ascii="Helvetica" w:eastAsia="Times New Roman" w:hAnsi="Helvetica" w:cs="Times New Roman"/>
          <w:color w:val="000000" w:themeColor="text1"/>
          <w:sz w:val="21"/>
          <w:szCs w:val="21"/>
          <w:lang w:bidi="ar-SA"/>
        </w:rPr>
        <w:t xml:space="preserve">We have had an extensive look and including the changes relating to point 6-8 and 12 hope that by rewriting parts of the manuscript this has now been addressed. </w:t>
      </w:r>
    </w:p>
    <w:p w14:paraId="637B01C4" w14:textId="4D463EB0" w:rsidR="00AB3A19" w:rsidRPr="008E6BCD" w:rsidRDefault="00F15DA2" w:rsidP="00AB3A19">
      <w:pPr>
        <w:rPr>
          <w:rFonts w:ascii="Helvetica" w:eastAsia="Times New Roman" w:hAnsi="Helvetica" w:cs="Times New Roman"/>
          <w:i/>
          <w:color w:val="002060"/>
          <w:sz w:val="21"/>
          <w:szCs w:val="21"/>
          <w:lang w:bidi="ar-SA"/>
        </w:rPr>
      </w:pPr>
      <w:r w:rsidRPr="008E6BCD">
        <w:rPr>
          <w:rFonts w:ascii="Helvetica" w:eastAsia="Times New Roman" w:hAnsi="Helvetica" w:cs="Times New Roman"/>
          <w:color w:val="000000" w:themeColor="text1"/>
          <w:sz w:val="21"/>
          <w:szCs w:val="21"/>
          <w:lang w:bidi="ar-SA"/>
        </w:rPr>
        <w:t xml:space="preserve"> </w:t>
      </w:r>
      <w:r w:rsidR="00AB3A19" w:rsidRPr="00AB3A19">
        <w:rPr>
          <w:rFonts w:ascii="Helvetica" w:eastAsia="Times New Roman" w:hAnsi="Helvetica" w:cs="Times New Roman"/>
          <w:i/>
          <w:color w:val="002060"/>
          <w:sz w:val="21"/>
          <w:szCs w:val="21"/>
          <w:lang w:bidi="ar-SA"/>
        </w:rPr>
        <w:br/>
        <w:t>2. As authors are affiliated with UK institutions, can you please check whether open access is required by your funding agencies?</w:t>
      </w:r>
    </w:p>
    <w:p w14:paraId="174418D0" w14:textId="77777777" w:rsidR="00F15DA2" w:rsidRPr="008E6BCD" w:rsidRDefault="00F15DA2" w:rsidP="00AB3A19">
      <w:pPr>
        <w:rPr>
          <w:rFonts w:ascii="Helvetica" w:eastAsia="Times New Roman" w:hAnsi="Helvetica" w:cs="Times New Roman"/>
          <w:color w:val="000000" w:themeColor="text1"/>
          <w:sz w:val="21"/>
          <w:szCs w:val="21"/>
          <w:lang w:bidi="ar-SA"/>
        </w:rPr>
      </w:pPr>
      <w:r w:rsidRPr="008E6BCD">
        <w:rPr>
          <w:rFonts w:ascii="Helvetica" w:eastAsia="Times New Roman" w:hAnsi="Helvetica" w:cs="Times New Roman"/>
          <w:color w:val="000000" w:themeColor="text1"/>
          <w:sz w:val="21"/>
          <w:szCs w:val="21"/>
          <w:lang w:bidi="ar-SA"/>
        </w:rPr>
        <w:t xml:space="preserve">We can indeed confirm this is the case. </w:t>
      </w:r>
    </w:p>
    <w:p w14:paraId="5FA8C79E" w14:textId="09F85791" w:rsidR="00AB3A19" w:rsidRPr="008E6BCD" w:rsidRDefault="00AB3A19" w:rsidP="00AB3A19">
      <w:pPr>
        <w:rPr>
          <w:rFonts w:ascii="Helvetica" w:eastAsia="Times New Roman" w:hAnsi="Helvetica" w:cs="Times New Roman"/>
          <w:i/>
          <w:color w:val="002060"/>
          <w:sz w:val="21"/>
          <w:szCs w:val="21"/>
          <w:lang w:bidi="ar-SA"/>
        </w:rPr>
      </w:pPr>
      <w:r w:rsidRPr="00AB3A19">
        <w:rPr>
          <w:rFonts w:ascii="Helvetica" w:eastAsia="Times New Roman" w:hAnsi="Helvetica" w:cs="Times New Roman"/>
          <w:i/>
          <w:color w:val="002060"/>
          <w:sz w:val="21"/>
          <w:szCs w:val="21"/>
          <w:lang w:bidi="ar-SA"/>
        </w:rPr>
        <w:br/>
        <w:t xml:space="preserve">3. </w:t>
      </w:r>
      <w:proofErr w:type="spellStart"/>
      <w:r w:rsidRPr="00AB3A19">
        <w:rPr>
          <w:rFonts w:ascii="Helvetica" w:eastAsia="Times New Roman" w:hAnsi="Helvetica" w:cs="Times New Roman"/>
          <w:i/>
          <w:color w:val="002060"/>
          <w:sz w:val="21"/>
          <w:szCs w:val="21"/>
          <w:lang w:bidi="ar-SA"/>
        </w:rPr>
        <w:t>JoVE</w:t>
      </w:r>
      <w:proofErr w:type="spellEnd"/>
      <w:r w:rsidRPr="00AB3A19">
        <w:rPr>
          <w:rFonts w:ascii="Helvetica" w:eastAsia="Times New Roman" w:hAnsi="Helvetica" w:cs="Times New Roman"/>
          <w:i/>
          <w:color w:val="002060"/>
          <w:sz w:val="21"/>
          <w:szCs w:val="21"/>
          <w:lang w:bidi="ar-SA"/>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sidRPr="00AB3A19">
        <w:rPr>
          <w:rFonts w:ascii="Helvetica" w:eastAsia="Times New Roman" w:hAnsi="Helvetica" w:cs="Times New Roman"/>
          <w:i/>
          <w:color w:val="002060"/>
          <w:sz w:val="21"/>
          <w:szCs w:val="21"/>
          <w:lang w:bidi="ar-SA"/>
        </w:rPr>
        <w:t>ThermoFisher</w:t>
      </w:r>
      <w:proofErr w:type="spellEnd"/>
      <w:r w:rsidRPr="00AB3A19">
        <w:rPr>
          <w:rFonts w:ascii="Helvetica" w:eastAsia="Times New Roman" w:hAnsi="Helvetica" w:cs="Times New Roman"/>
          <w:i/>
          <w:color w:val="002060"/>
          <w:sz w:val="21"/>
          <w:szCs w:val="21"/>
          <w:lang w:bidi="ar-SA"/>
        </w:rPr>
        <w:t xml:space="preserve"> Scientific, </w:t>
      </w:r>
      <w:proofErr w:type="spellStart"/>
      <w:r w:rsidRPr="00AB3A19">
        <w:rPr>
          <w:rFonts w:ascii="Helvetica" w:eastAsia="Times New Roman" w:hAnsi="Helvetica" w:cs="Times New Roman"/>
          <w:i/>
          <w:color w:val="002060"/>
          <w:sz w:val="21"/>
          <w:szCs w:val="21"/>
          <w:lang w:bidi="ar-SA"/>
        </w:rPr>
        <w:t>MilliQ</w:t>
      </w:r>
      <w:proofErr w:type="spellEnd"/>
      <w:r w:rsidRPr="00AB3A19">
        <w:rPr>
          <w:rFonts w:ascii="Helvetica" w:eastAsia="Times New Roman" w:hAnsi="Helvetica" w:cs="Times New Roman"/>
          <w:i/>
          <w:color w:val="002060"/>
          <w:sz w:val="21"/>
          <w:szCs w:val="21"/>
          <w:lang w:bidi="ar-SA"/>
        </w:rPr>
        <w:t xml:space="preserve">, </w:t>
      </w:r>
      <w:proofErr w:type="spellStart"/>
      <w:r w:rsidRPr="00AB3A19">
        <w:rPr>
          <w:rFonts w:ascii="Helvetica" w:eastAsia="Times New Roman" w:hAnsi="Helvetica" w:cs="Times New Roman"/>
          <w:i/>
          <w:color w:val="002060"/>
          <w:sz w:val="21"/>
          <w:szCs w:val="21"/>
          <w:lang w:bidi="ar-SA"/>
        </w:rPr>
        <w:t>GloMax</w:t>
      </w:r>
      <w:proofErr w:type="spellEnd"/>
      <w:r w:rsidRPr="00AB3A19">
        <w:rPr>
          <w:rFonts w:ascii="Helvetica" w:eastAsia="Times New Roman" w:hAnsi="Helvetica" w:cs="Times New Roman"/>
          <w:i/>
          <w:color w:val="002060"/>
          <w:sz w:val="21"/>
          <w:szCs w:val="21"/>
          <w:lang w:bidi="ar-SA"/>
        </w:rPr>
        <w:t xml:space="preserve"> Explorer, Promega, Microsoft Excel, </w:t>
      </w:r>
      <w:proofErr w:type="spellStart"/>
      <w:r w:rsidRPr="00AB3A19">
        <w:rPr>
          <w:rFonts w:ascii="Helvetica" w:eastAsia="Times New Roman" w:hAnsi="Helvetica" w:cs="Times New Roman"/>
          <w:i/>
          <w:color w:val="002060"/>
          <w:sz w:val="21"/>
          <w:szCs w:val="21"/>
          <w:lang w:bidi="ar-SA"/>
        </w:rPr>
        <w:t>NuPAGE</w:t>
      </w:r>
      <w:proofErr w:type="spellEnd"/>
      <w:r w:rsidRPr="00AB3A19">
        <w:rPr>
          <w:rFonts w:ascii="Helvetica" w:eastAsia="Times New Roman" w:hAnsi="Helvetica" w:cs="Times New Roman"/>
          <w:i/>
          <w:color w:val="002060"/>
          <w:sz w:val="21"/>
          <w:szCs w:val="21"/>
          <w:lang w:bidi="ar-SA"/>
        </w:rPr>
        <w:t xml:space="preserve">, </w:t>
      </w:r>
      <w:proofErr w:type="spellStart"/>
      <w:r w:rsidRPr="00AB3A19">
        <w:rPr>
          <w:rFonts w:ascii="Helvetica" w:eastAsia="Times New Roman" w:hAnsi="Helvetica" w:cs="Times New Roman"/>
          <w:i/>
          <w:color w:val="002060"/>
          <w:sz w:val="21"/>
          <w:szCs w:val="21"/>
          <w:lang w:bidi="ar-SA"/>
        </w:rPr>
        <w:t>XCell</w:t>
      </w:r>
      <w:proofErr w:type="spellEnd"/>
      <w:r w:rsidRPr="00AB3A19">
        <w:rPr>
          <w:rFonts w:ascii="Helvetica" w:eastAsia="Times New Roman" w:hAnsi="Helvetica" w:cs="Times New Roman"/>
          <w:i/>
          <w:color w:val="002060"/>
          <w:sz w:val="21"/>
          <w:szCs w:val="21"/>
          <w:lang w:bidi="ar-SA"/>
        </w:rPr>
        <w:t xml:space="preserve"> </w:t>
      </w:r>
      <w:proofErr w:type="spellStart"/>
      <w:r w:rsidRPr="00AB3A19">
        <w:rPr>
          <w:rFonts w:ascii="Helvetica" w:eastAsia="Times New Roman" w:hAnsi="Helvetica" w:cs="Times New Roman"/>
          <w:i/>
          <w:color w:val="002060"/>
          <w:sz w:val="21"/>
          <w:szCs w:val="21"/>
          <w:lang w:bidi="ar-SA"/>
        </w:rPr>
        <w:t>SureLock</w:t>
      </w:r>
      <w:proofErr w:type="spellEnd"/>
      <w:r w:rsidRPr="00AB3A19">
        <w:rPr>
          <w:rFonts w:ascii="Helvetica" w:eastAsia="Times New Roman" w:hAnsi="Helvetica" w:cs="Times New Roman"/>
          <w:i/>
          <w:color w:val="002060"/>
          <w:sz w:val="21"/>
          <w:szCs w:val="21"/>
          <w:lang w:bidi="ar-SA"/>
        </w:rPr>
        <w:t xml:space="preserve">®, Invitrogen, Alpha Laboratories, </w:t>
      </w:r>
      <w:proofErr w:type="spellStart"/>
      <w:r w:rsidRPr="00AB3A19">
        <w:rPr>
          <w:rFonts w:ascii="Helvetica" w:eastAsia="Times New Roman" w:hAnsi="Helvetica" w:cs="Times New Roman"/>
          <w:i/>
          <w:color w:val="002060"/>
          <w:sz w:val="21"/>
          <w:szCs w:val="21"/>
          <w:lang w:bidi="ar-SA"/>
        </w:rPr>
        <w:t>iBlot</w:t>
      </w:r>
      <w:proofErr w:type="spellEnd"/>
      <w:r w:rsidRPr="00AB3A19">
        <w:rPr>
          <w:rFonts w:ascii="Helvetica" w:eastAsia="Times New Roman" w:hAnsi="Helvetica" w:cs="Times New Roman"/>
          <w:i/>
          <w:color w:val="002060"/>
          <w:sz w:val="21"/>
          <w:szCs w:val="21"/>
          <w:lang w:bidi="ar-SA"/>
        </w:rPr>
        <w:t>™, etc.</w:t>
      </w:r>
    </w:p>
    <w:p w14:paraId="6AF2DAFE" w14:textId="77777777" w:rsidR="00F15DA2" w:rsidRPr="008E6BCD" w:rsidRDefault="00F15DA2" w:rsidP="00AB3A19">
      <w:pPr>
        <w:rPr>
          <w:rFonts w:ascii="Helvetica" w:eastAsia="Times New Roman" w:hAnsi="Helvetica" w:cs="Times New Roman"/>
          <w:color w:val="000000" w:themeColor="text1"/>
          <w:sz w:val="21"/>
          <w:szCs w:val="21"/>
          <w:lang w:bidi="ar-SA"/>
        </w:rPr>
      </w:pPr>
      <w:r w:rsidRPr="008E6BCD">
        <w:rPr>
          <w:rFonts w:ascii="Helvetica" w:eastAsia="Times New Roman" w:hAnsi="Helvetica" w:cs="Times New Roman"/>
          <w:color w:val="000000" w:themeColor="text1"/>
          <w:sz w:val="21"/>
          <w:szCs w:val="21"/>
          <w:lang w:bidi="ar-SA"/>
        </w:rPr>
        <w:t>The manuscript has been updated to remove all references to commercial names and commercial language. We have updated the Table of Materials and where necessary refer to that.</w:t>
      </w:r>
    </w:p>
    <w:p w14:paraId="676A1ABE" w14:textId="5E07C3E4" w:rsidR="00AB3A19" w:rsidRPr="008E6BCD" w:rsidRDefault="00F15DA2" w:rsidP="00AB3A19">
      <w:pPr>
        <w:rPr>
          <w:rFonts w:ascii="Helvetica" w:eastAsia="Times New Roman" w:hAnsi="Helvetica" w:cs="Times New Roman"/>
          <w:i/>
          <w:color w:val="002060"/>
          <w:sz w:val="21"/>
          <w:szCs w:val="21"/>
          <w:lang w:bidi="ar-SA"/>
        </w:rPr>
      </w:pPr>
      <w:r w:rsidRPr="008E6BCD">
        <w:rPr>
          <w:rFonts w:ascii="Helvetica" w:eastAsia="Times New Roman" w:hAnsi="Helvetica" w:cs="Times New Roman"/>
          <w:color w:val="000000" w:themeColor="text1"/>
          <w:sz w:val="21"/>
          <w:szCs w:val="21"/>
          <w:lang w:bidi="ar-SA"/>
        </w:rPr>
        <w:t xml:space="preserve"> </w:t>
      </w:r>
      <w:r w:rsidR="00AB3A19" w:rsidRPr="00AB3A19">
        <w:rPr>
          <w:rFonts w:ascii="Helvetica" w:eastAsia="Times New Roman" w:hAnsi="Helvetica" w:cs="Times New Roman"/>
          <w:i/>
          <w:color w:val="002060"/>
          <w:sz w:val="21"/>
          <w:szCs w:val="21"/>
          <w:lang w:bidi="ar-SA"/>
        </w:rPr>
        <w:br/>
        <w:t>4. Please include an ethics statement before your numbered protocol steps, indicating that the protocol follows the animal care guidelines of your institution.</w:t>
      </w:r>
    </w:p>
    <w:p w14:paraId="48C14791" w14:textId="77777777" w:rsidR="00F15DA2" w:rsidRPr="008E6BCD" w:rsidRDefault="00F15DA2" w:rsidP="00AB3A19">
      <w:pPr>
        <w:rPr>
          <w:rFonts w:ascii="Helvetica" w:eastAsia="Times New Roman" w:hAnsi="Helvetica" w:cs="Times New Roman"/>
          <w:i/>
          <w:color w:val="002060"/>
          <w:sz w:val="21"/>
          <w:szCs w:val="21"/>
          <w:lang w:bidi="ar-SA"/>
        </w:rPr>
      </w:pPr>
      <w:r w:rsidRPr="008E6BCD">
        <w:rPr>
          <w:rFonts w:ascii="Helvetica" w:eastAsia="Times New Roman" w:hAnsi="Helvetica" w:cs="Times New Roman"/>
          <w:color w:val="000000" w:themeColor="text1"/>
          <w:sz w:val="21"/>
          <w:szCs w:val="21"/>
          <w:lang w:bidi="ar-SA"/>
        </w:rPr>
        <w:t xml:space="preserve">This has now been added. </w:t>
      </w:r>
    </w:p>
    <w:p w14:paraId="0BF0C086" w14:textId="175F9419" w:rsidR="00AB3A19" w:rsidRPr="008E6BCD" w:rsidRDefault="00AB3A19" w:rsidP="00AB3A19">
      <w:pPr>
        <w:rPr>
          <w:rFonts w:ascii="Helvetica" w:eastAsia="Times New Roman" w:hAnsi="Helvetica" w:cs="Times New Roman"/>
          <w:i/>
          <w:color w:val="002060"/>
          <w:sz w:val="21"/>
          <w:szCs w:val="21"/>
          <w:lang w:bidi="ar-SA"/>
        </w:rPr>
      </w:pPr>
      <w:r w:rsidRPr="00AB3A19">
        <w:rPr>
          <w:rFonts w:ascii="Helvetica" w:eastAsia="Times New Roman" w:hAnsi="Helvetica" w:cs="Times New Roman"/>
          <w:i/>
          <w:color w:val="002060"/>
          <w:sz w:val="21"/>
          <w:szCs w:val="21"/>
          <w:lang w:bidi="ar-SA"/>
        </w:rPr>
        <w:br/>
        <w:t>5. Please revise the protocol text to avoid the use of any personal pronouns (e.g., "we", "you", "our" etc.).</w:t>
      </w:r>
    </w:p>
    <w:p w14:paraId="653A9ABD" w14:textId="17B91B8F" w:rsidR="00F15DA2" w:rsidRPr="008E6BCD" w:rsidRDefault="00F15DA2" w:rsidP="00AB3A19">
      <w:pPr>
        <w:rPr>
          <w:rFonts w:ascii="Helvetica" w:eastAsia="Times New Roman" w:hAnsi="Helvetica" w:cs="Times New Roman"/>
          <w:color w:val="000000" w:themeColor="text1"/>
          <w:sz w:val="21"/>
          <w:szCs w:val="21"/>
          <w:lang w:bidi="ar-SA"/>
        </w:rPr>
      </w:pPr>
      <w:r w:rsidRPr="008E6BCD">
        <w:rPr>
          <w:rFonts w:ascii="Helvetica" w:eastAsia="Times New Roman" w:hAnsi="Helvetica" w:cs="Times New Roman"/>
          <w:color w:val="000000" w:themeColor="text1"/>
          <w:sz w:val="21"/>
          <w:szCs w:val="21"/>
          <w:lang w:bidi="ar-SA"/>
        </w:rPr>
        <w:t xml:space="preserve">This has been updated. </w:t>
      </w:r>
    </w:p>
    <w:p w14:paraId="34A2937A" w14:textId="65360A6B" w:rsidR="00AB3A19" w:rsidRPr="008E6BCD" w:rsidRDefault="00AB3A19" w:rsidP="00AB3A19">
      <w:pPr>
        <w:rPr>
          <w:rFonts w:ascii="Helvetica" w:eastAsia="Times New Roman" w:hAnsi="Helvetica" w:cs="Times New Roman"/>
          <w:i/>
          <w:color w:val="002060"/>
          <w:sz w:val="21"/>
          <w:szCs w:val="21"/>
          <w:lang w:bidi="ar-SA"/>
        </w:rPr>
      </w:pPr>
      <w:r w:rsidRPr="00AB3A19">
        <w:rPr>
          <w:rFonts w:ascii="Helvetica" w:eastAsia="Times New Roman" w:hAnsi="Helvetica" w:cs="Times New Roman"/>
          <w:i/>
          <w:color w:val="002060"/>
          <w:sz w:val="21"/>
          <w:szCs w:val="21"/>
          <w:lang w:bidi="ar-SA"/>
        </w:rPr>
        <w:br/>
        <w:t xml:space="preserve">6. Lines 101-104, 107-119, 196-202, 239-242, 274-280, 292-311, 360-364, 382-389, 407-434, etc.: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w:t>
      </w:r>
      <w:proofErr w:type="gramStart"/>
      <w:r w:rsidRPr="00AB3A19">
        <w:rPr>
          <w:rFonts w:ascii="Helvetica" w:eastAsia="Times New Roman" w:hAnsi="Helvetica" w:cs="Times New Roman"/>
          <w:i/>
          <w:color w:val="002060"/>
          <w:sz w:val="21"/>
          <w:szCs w:val="21"/>
          <w:lang w:bidi="ar-SA"/>
        </w:rPr>
        <w:t>sparingly</w:t>
      </w:r>
      <w:proofErr w:type="gramEnd"/>
      <w:r w:rsidRPr="00AB3A19">
        <w:rPr>
          <w:rFonts w:ascii="Helvetica" w:eastAsia="Times New Roman" w:hAnsi="Helvetica" w:cs="Times New Roman"/>
          <w:i/>
          <w:color w:val="002060"/>
          <w:sz w:val="21"/>
          <w:szCs w:val="21"/>
          <w:lang w:bidi="ar-SA"/>
        </w:rPr>
        <w:t xml:space="preserve"> and actions should be described in the imperative tense wherever possible. Please move the discussion about the protocol to the Discussion.</w:t>
      </w:r>
    </w:p>
    <w:p w14:paraId="04F07C27" w14:textId="77777777" w:rsidR="00AB3A19" w:rsidRPr="008E6BCD" w:rsidRDefault="00AB3A19" w:rsidP="00AB3A19">
      <w:pPr>
        <w:rPr>
          <w:rFonts w:ascii="Helvetica" w:eastAsia="Times New Roman" w:hAnsi="Helvetica" w:cs="Times New Roman"/>
          <w:i/>
          <w:color w:val="002060"/>
          <w:sz w:val="21"/>
          <w:szCs w:val="21"/>
          <w:lang w:bidi="ar-SA"/>
        </w:rPr>
      </w:pPr>
      <w:r w:rsidRPr="00AB3A19">
        <w:rPr>
          <w:rFonts w:ascii="Helvetica" w:eastAsia="Times New Roman" w:hAnsi="Helvetica" w:cs="Times New Roman"/>
          <w:i/>
          <w:color w:val="002060"/>
          <w:sz w:val="21"/>
          <w:szCs w:val="21"/>
          <w:lang w:bidi="ar-SA"/>
        </w:rPr>
        <w:t>7.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r w:rsidRPr="00AB3A19">
        <w:rPr>
          <w:rFonts w:ascii="Helvetica" w:eastAsia="Times New Roman" w:hAnsi="Helvetica" w:cs="Times New Roman"/>
          <w:i/>
          <w:color w:val="002060"/>
          <w:sz w:val="21"/>
          <w:szCs w:val="21"/>
          <w:lang w:bidi="ar-SA"/>
        </w:rPr>
        <w:br/>
        <w:t xml:space="preserve">8. In the </w:t>
      </w:r>
      <w:proofErr w:type="spellStart"/>
      <w:r w:rsidRPr="00AB3A19">
        <w:rPr>
          <w:rFonts w:ascii="Helvetica" w:eastAsia="Times New Roman" w:hAnsi="Helvetica" w:cs="Times New Roman"/>
          <w:i/>
          <w:color w:val="002060"/>
          <w:sz w:val="21"/>
          <w:szCs w:val="21"/>
          <w:lang w:bidi="ar-SA"/>
        </w:rPr>
        <w:t>JoVE</w:t>
      </w:r>
      <w:proofErr w:type="spellEnd"/>
      <w:r w:rsidRPr="00AB3A19">
        <w:rPr>
          <w:rFonts w:ascii="Helvetica" w:eastAsia="Times New Roman" w:hAnsi="Helvetica" w:cs="Times New Roman"/>
          <w:i/>
          <w:color w:val="002060"/>
          <w:sz w:val="21"/>
          <w:szCs w:val="21"/>
          <w:lang w:bidi="ar-SA"/>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74BA0242" w14:textId="4A2B628D" w:rsidR="00F15DA2" w:rsidRPr="008E6BCD" w:rsidRDefault="00AB3A19" w:rsidP="00AB3A19">
      <w:pPr>
        <w:rPr>
          <w:rFonts w:ascii="Helvetica" w:eastAsia="Times New Roman" w:hAnsi="Helvetica" w:cs="Times New Roman"/>
          <w:color w:val="000000" w:themeColor="text1"/>
          <w:sz w:val="21"/>
          <w:szCs w:val="21"/>
          <w:lang w:bidi="ar-SA"/>
        </w:rPr>
      </w:pPr>
      <w:r w:rsidRPr="00AB3A19">
        <w:rPr>
          <w:rFonts w:ascii="Helvetica" w:eastAsia="Times New Roman" w:hAnsi="Helvetica" w:cs="Times New Roman"/>
          <w:i/>
          <w:color w:val="002060"/>
          <w:sz w:val="21"/>
          <w:szCs w:val="21"/>
          <w:lang w:bidi="ar-SA"/>
        </w:rPr>
        <w:t>12. Please combine some of the shorter Protocol steps so that individual steps contain 2-3 actions and maximum of 4 sentences per step.</w:t>
      </w:r>
      <w:r w:rsidRPr="00AB3A19">
        <w:rPr>
          <w:rFonts w:ascii="Helvetica" w:eastAsia="Times New Roman" w:hAnsi="Helvetica" w:cs="Times New Roman"/>
          <w:i/>
          <w:color w:val="002060"/>
          <w:sz w:val="21"/>
          <w:szCs w:val="21"/>
          <w:lang w:bidi="ar-SA"/>
        </w:rPr>
        <w:br/>
      </w:r>
      <w:r w:rsidR="00F15DA2" w:rsidRPr="008E6BCD">
        <w:rPr>
          <w:rFonts w:ascii="Helvetica" w:eastAsia="Times New Roman" w:hAnsi="Helvetica" w:cs="Times New Roman"/>
          <w:color w:val="000000" w:themeColor="text1"/>
          <w:sz w:val="21"/>
          <w:szCs w:val="21"/>
          <w:lang w:bidi="ar-SA"/>
        </w:rPr>
        <w:t xml:space="preserve">We have updated the protocol extensively to take these points into account. Most notes have </w:t>
      </w:r>
      <w:r w:rsidR="00F15DA2" w:rsidRPr="008E6BCD">
        <w:rPr>
          <w:rFonts w:ascii="Helvetica" w:eastAsia="Times New Roman" w:hAnsi="Helvetica" w:cs="Times New Roman"/>
          <w:color w:val="000000" w:themeColor="text1"/>
          <w:sz w:val="21"/>
          <w:szCs w:val="21"/>
          <w:lang w:bidi="ar-SA"/>
        </w:rPr>
        <w:lastRenderedPageBreak/>
        <w:t xml:space="preserve">now been removed or merged with steps in the protocol. Introductory paragraphs to the different steps of the protocol have either been removed, significantly shortened or, for several essential paragraphs, have been moved to the introduction of the manuscript. The protocol is overall more concise, containing almost only action points except some considerations where we think they are important to mention to the reader. The exception of paragraphs of text is step 7 on statistics. We are convinced this is a crucial step to the protocol and would like this to remain in its current form. It contains a number of important </w:t>
      </w:r>
      <w:proofErr w:type="gramStart"/>
      <w:r w:rsidR="00F15DA2" w:rsidRPr="008E6BCD">
        <w:rPr>
          <w:rFonts w:ascii="Helvetica" w:eastAsia="Times New Roman" w:hAnsi="Helvetica" w:cs="Times New Roman"/>
          <w:color w:val="000000" w:themeColor="text1"/>
          <w:sz w:val="21"/>
          <w:szCs w:val="21"/>
          <w:lang w:bidi="ar-SA"/>
        </w:rPr>
        <w:t>considerations,</w:t>
      </w:r>
      <w:proofErr w:type="gramEnd"/>
      <w:r w:rsidR="00F15DA2" w:rsidRPr="008E6BCD">
        <w:rPr>
          <w:rFonts w:ascii="Helvetica" w:eastAsia="Times New Roman" w:hAnsi="Helvetica" w:cs="Times New Roman"/>
          <w:color w:val="000000" w:themeColor="text1"/>
          <w:sz w:val="21"/>
          <w:szCs w:val="21"/>
          <w:lang w:bidi="ar-SA"/>
        </w:rPr>
        <w:t xml:space="preserve"> however, the variation is possible approaches to statistical analyses of varying experimental designs unfortunately prevents us from presenting these in a point-by-point way. </w:t>
      </w:r>
    </w:p>
    <w:p w14:paraId="7E34D7D2" w14:textId="3362EA0F" w:rsidR="00AB3A19" w:rsidRPr="008E6BCD" w:rsidRDefault="00AB3A19" w:rsidP="00AB3A19">
      <w:pPr>
        <w:rPr>
          <w:rFonts w:ascii="Helvetica" w:eastAsia="Times New Roman" w:hAnsi="Helvetica" w:cs="Times New Roman"/>
          <w:i/>
          <w:color w:val="002060"/>
          <w:sz w:val="21"/>
          <w:szCs w:val="21"/>
          <w:lang w:bidi="ar-SA"/>
        </w:rPr>
      </w:pPr>
      <w:r w:rsidRPr="00AB3A19">
        <w:rPr>
          <w:rFonts w:ascii="Helvetica" w:eastAsia="Times New Roman" w:hAnsi="Helvetica" w:cs="Times New Roman"/>
          <w:i/>
          <w:color w:val="002060"/>
          <w:sz w:val="21"/>
          <w:szCs w:val="21"/>
          <w:lang w:bidi="ar-SA"/>
        </w:rPr>
        <w:br/>
        <w:t>9. 1.1.1: Please specify the samples used in this protocol or reference Table 1 here.</w:t>
      </w:r>
      <w:r w:rsidRPr="00AB3A19">
        <w:rPr>
          <w:rFonts w:ascii="Helvetica" w:eastAsia="Times New Roman" w:hAnsi="Helvetica" w:cs="Times New Roman"/>
          <w:i/>
          <w:color w:val="002060"/>
          <w:sz w:val="21"/>
          <w:szCs w:val="21"/>
          <w:lang w:bidi="ar-SA"/>
        </w:rPr>
        <w:br/>
        <w:t>10. 4.2: Please specify the incubation temperature.</w:t>
      </w:r>
      <w:r w:rsidRPr="00AB3A19">
        <w:rPr>
          <w:rFonts w:ascii="Helvetica" w:eastAsia="Times New Roman" w:hAnsi="Helvetica" w:cs="Times New Roman"/>
          <w:i/>
          <w:color w:val="002060"/>
          <w:sz w:val="21"/>
          <w:szCs w:val="21"/>
          <w:lang w:bidi="ar-SA"/>
        </w:rPr>
        <w:br/>
        <w:t>11. 5.2.1: Please specify the primary antibody and its concentration used in the step.</w:t>
      </w:r>
    </w:p>
    <w:p w14:paraId="2368485D" w14:textId="10960DC9" w:rsidR="00AB3A19" w:rsidRPr="008E6BCD" w:rsidRDefault="00AB3A19" w:rsidP="00AB3A19">
      <w:pPr>
        <w:rPr>
          <w:rFonts w:ascii="Helvetica" w:eastAsia="Times New Roman" w:hAnsi="Helvetica" w:cs="Times New Roman"/>
          <w:i/>
          <w:color w:val="002060"/>
          <w:sz w:val="21"/>
          <w:szCs w:val="21"/>
          <w:lang w:bidi="ar-SA"/>
        </w:rPr>
      </w:pPr>
      <w:r w:rsidRPr="00AB3A19">
        <w:rPr>
          <w:rFonts w:ascii="Helvetica" w:eastAsia="Times New Roman" w:hAnsi="Helvetica" w:cs="Times New Roman"/>
          <w:i/>
          <w:color w:val="002060"/>
          <w:sz w:val="21"/>
          <w:szCs w:val="21"/>
          <w:lang w:bidi="ar-SA"/>
        </w:rPr>
        <w:t>13. Please include single-line spaces between all paragraphs, headings, steps, etc.</w:t>
      </w:r>
      <w:r w:rsidRPr="00AB3A19">
        <w:rPr>
          <w:rFonts w:ascii="Helvetica" w:eastAsia="Times New Roman" w:hAnsi="Helvetica" w:cs="Times New Roman"/>
          <w:i/>
          <w:color w:val="002060"/>
          <w:sz w:val="21"/>
          <w:szCs w:val="21"/>
          <w:lang w:bidi="ar-SA"/>
        </w:rPr>
        <w:br/>
        <w:t>19. Table 1: Please use “°C” for the temperature unit.</w:t>
      </w:r>
      <w:r w:rsidRPr="00AB3A19">
        <w:rPr>
          <w:rFonts w:ascii="Helvetica" w:eastAsia="Times New Roman" w:hAnsi="Helvetica" w:cs="Times New Roman"/>
          <w:i/>
          <w:color w:val="002060"/>
          <w:sz w:val="21"/>
          <w:szCs w:val="21"/>
          <w:lang w:bidi="ar-SA"/>
        </w:rPr>
        <w:br/>
        <w:t>20. Table of Equipment and Materials: Please remove trademark (™) and registered (®) symbols and provide lot numbers and RRIDs of antibodies, if available. Please sort the items in alphabetical order according to the name of material/equipment.</w:t>
      </w:r>
      <w:r w:rsidRPr="00AB3A19">
        <w:rPr>
          <w:rFonts w:ascii="Helvetica" w:eastAsia="Times New Roman" w:hAnsi="Helvetica" w:cs="Times New Roman"/>
          <w:i/>
          <w:color w:val="002060"/>
          <w:sz w:val="21"/>
          <w:szCs w:val="21"/>
          <w:lang w:bidi="ar-SA"/>
        </w:rPr>
        <w:br/>
        <w:t>21. Please do not abbreviate journal titles.</w:t>
      </w:r>
    </w:p>
    <w:p w14:paraId="679B905D" w14:textId="5326306B" w:rsidR="00AB3A19" w:rsidRPr="008E6BCD" w:rsidRDefault="00AB3A19" w:rsidP="00AB3A19">
      <w:pPr>
        <w:rPr>
          <w:rFonts w:ascii="Helvetica" w:eastAsia="Times New Roman" w:hAnsi="Helvetica" w:cs="Times New Roman"/>
          <w:color w:val="000000" w:themeColor="text1"/>
          <w:sz w:val="21"/>
          <w:szCs w:val="21"/>
          <w:lang w:bidi="ar-SA"/>
        </w:rPr>
      </w:pPr>
      <w:r w:rsidRPr="008E6BCD">
        <w:rPr>
          <w:rFonts w:ascii="Helvetica" w:eastAsia="Times New Roman" w:hAnsi="Helvetica" w:cs="Times New Roman"/>
          <w:color w:val="000000" w:themeColor="text1"/>
          <w:sz w:val="21"/>
          <w:szCs w:val="21"/>
          <w:lang w:bidi="ar-SA"/>
        </w:rPr>
        <w:t xml:space="preserve">These issues have all been addressed. </w:t>
      </w:r>
    </w:p>
    <w:p w14:paraId="7B1C54E1" w14:textId="77777777" w:rsidR="00F15DA2" w:rsidRPr="008E6BCD" w:rsidRDefault="00F15DA2" w:rsidP="00AB3A19">
      <w:pPr>
        <w:rPr>
          <w:rFonts w:ascii="Helvetica" w:eastAsia="Times New Roman" w:hAnsi="Helvetica" w:cs="Times New Roman"/>
          <w:color w:val="000000" w:themeColor="text1"/>
          <w:sz w:val="21"/>
          <w:szCs w:val="21"/>
          <w:lang w:bidi="ar-SA"/>
        </w:rPr>
      </w:pPr>
    </w:p>
    <w:p w14:paraId="6E9EE5BA" w14:textId="57951FDC" w:rsidR="00AB3A19" w:rsidRPr="008E6BCD" w:rsidRDefault="00AB3A19" w:rsidP="00AB3A19">
      <w:pPr>
        <w:rPr>
          <w:rFonts w:ascii="Helvetica" w:eastAsia="Times New Roman" w:hAnsi="Helvetica" w:cs="Times New Roman"/>
          <w:color w:val="002060"/>
          <w:sz w:val="21"/>
          <w:szCs w:val="21"/>
          <w:lang w:bidi="ar-SA"/>
        </w:rPr>
      </w:pPr>
      <w:r w:rsidRPr="00AB3A19">
        <w:rPr>
          <w:rFonts w:ascii="Helvetica" w:eastAsia="Times New Roman" w:hAnsi="Helvetica" w:cs="Times New Roman"/>
          <w:i/>
          <w:color w:val="002060"/>
          <w:sz w:val="21"/>
          <w:szCs w:val="21"/>
          <w:lang w:bidi="ar-SA"/>
        </w:rPr>
        <w:t>14.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r w:rsidRPr="00AB3A19">
        <w:rPr>
          <w:rFonts w:ascii="Helvetica" w:eastAsia="Times New Roman" w:hAnsi="Helvetica" w:cs="Times New Roman"/>
          <w:i/>
          <w:color w:val="002060"/>
          <w:sz w:val="21"/>
          <w:szCs w:val="21"/>
          <w:lang w:bidi="ar-SA"/>
        </w:rPr>
        <w:br/>
        <w:t>15. Please highlight complete sentences (not parts of sentences). Please ensure that the highlighted part of the step includes at least one action that is written in imperative tense. Notes cannot usually be filmed and should be excluded from the highlighting.</w:t>
      </w:r>
      <w:r w:rsidRPr="00AB3A19">
        <w:rPr>
          <w:rFonts w:ascii="Helvetica" w:eastAsia="Times New Roman" w:hAnsi="Helvetica" w:cs="Times New Roman"/>
          <w:i/>
          <w:color w:val="002060"/>
          <w:sz w:val="21"/>
          <w:szCs w:val="21"/>
          <w:lang w:bidi="ar-SA"/>
        </w:rPr>
        <w:br/>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Pr="00AB3A19">
        <w:rPr>
          <w:rFonts w:ascii="Helvetica" w:eastAsia="Times New Roman" w:hAnsi="Helvetica" w:cs="Times New Roman"/>
          <w:i/>
          <w:color w:val="002060"/>
          <w:sz w:val="21"/>
          <w:szCs w:val="21"/>
          <w:lang w:bidi="ar-SA"/>
        </w:rPr>
        <w:br/>
      </w:r>
      <w:r w:rsidR="00F26E45" w:rsidRPr="008E6BCD">
        <w:rPr>
          <w:rFonts w:ascii="Helvetica" w:eastAsia="Times New Roman" w:hAnsi="Helvetica" w:cs="Times New Roman"/>
          <w:color w:val="000000" w:themeColor="text1"/>
          <w:sz w:val="21"/>
          <w:szCs w:val="21"/>
          <w:lang w:bidi="ar-SA"/>
        </w:rPr>
        <w:t xml:space="preserve">We have highlighted the steps for filming in yellow, keeping in mind the recommendations in point 14 – 16. The length should be within the required 2.75 page of A4 limit. </w:t>
      </w:r>
    </w:p>
    <w:p w14:paraId="27B27BBC" w14:textId="77777777" w:rsidR="00F26E45" w:rsidRPr="008E6BCD" w:rsidRDefault="00F26E45" w:rsidP="00AB3A19">
      <w:pPr>
        <w:rPr>
          <w:rFonts w:ascii="Helvetica" w:eastAsia="Times New Roman" w:hAnsi="Helvetica" w:cs="Times New Roman"/>
          <w:color w:val="002060"/>
          <w:sz w:val="21"/>
          <w:szCs w:val="21"/>
          <w:lang w:bidi="ar-SA"/>
        </w:rPr>
      </w:pPr>
    </w:p>
    <w:p w14:paraId="1D8CD844" w14:textId="2E8072AD" w:rsidR="00AB3A19" w:rsidRPr="008E6BCD" w:rsidRDefault="00AB3A19" w:rsidP="00AB3A19">
      <w:pPr>
        <w:rPr>
          <w:rFonts w:ascii="Helvetica" w:eastAsia="Times New Roman" w:hAnsi="Helvetica" w:cs="Times New Roman"/>
          <w:bCs/>
          <w:color w:val="000000"/>
          <w:sz w:val="21"/>
          <w:szCs w:val="21"/>
          <w:lang w:bidi="ar-SA"/>
        </w:rPr>
      </w:pPr>
      <w:r w:rsidRPr="00AB3A19">
        <w:rPr>
          <w:rFonts w:ascii="Helvetica" w:eastAsia="Times New Roman" w:hAnsi="Helvetica" w:cs="Times New Roman"/>
          <w:i/>
          <w:color w:val="002060"/>
          <w:sz w:val="21"/>
          <w:szCs w:val="21"/>
          <w:lang w:bidi="ar-SA"/>
        </w:rPr>
        <w:t>17. Please upload each Figure individually to your Editorial Manager account as a .</w:t>
      </w:r>
      <w:proofErr w:type="spellStart"/>
      <w:r w:rsidRPr="00AB3A19">
        <w:rPr>
          <w:rFonts w:ascii="Helvetica" w:eastAsia="Times New Roman" w:hAnsi="Helvetica" w:cs="Times New Roman"/>
          <w:i/>
          <w:color w:val="002060"/>
          <w:sz w:val="21"/>
          <w:szCs w:val="21"/>
          <w:lang w:bidi="ar-SA"/>
        </w:rPr>
        <w:t>png</w:t>
      </w:r>
      <w:proofErr w:type="spellEnd"/>
      <w:r w:rsidRPr="00AB3A19">
        <w:rPr>
          <w:rFonts w:ascii="Helvetica" w:eastAsia="Times New Roman" w:hAnsi="Helvetica" w:cs="Times New Roman"/>
          <w:i/>
          <w:color w:val="002060"/>
          <w:sz w:val="21"/>
          <w:szCs w:val="21"/>
          <w:lang w:bidi="ar-SA"/>
        </w:rPr>
        <w:t>, .tiff, .pdf, .</w:t>
      </w:r>
      <w:proofErr w:type="spellStart"/>
      <w:r w:rsidRPr="00AB3A19">
        <w:rPr>
          <w:rFonts w:ascii="Helvetica" w:eastAsia="Times New Roman" w:hAnsi="Helvetica" w:cs="Times New Roman"/>
          <w:i/>
          <w:color w:val="002060"/>
          <w:sz w:val="21"/>
          <w:szCs w:val="21"/>
          <w:lang w:bidi="ar-SA"/>
        </w:rPr>
        <w:t>svg</w:t>
      </w:r>
      <w:proofErr w:type="spellEnd"/>
      <w:r w:rsidRPr="00AB3A19">
        <w:rPr>
          <w:rFonts w:ascii="Helvetica" w:eastAsia="Times New Roman" w:hAnsi="Helvetica" w:cs="Times New Roman"/>
          <w:i/>
          <w:color w:val="002060"/>
          <w:sz w:val="21"/>
          <w:szCs w:val="21"/>
          <w:lang w:bidi="ar-SA"/>
        </w:rPr>
        <w:t>, .eps, .</w:t>
      </w:r>
      <w:proofErr w:type="spellStart"/>
      <w:r w:rsidRPr="00AB3A19">
        <w:rPr>
          <w:rFonts w:ascii="Helvetica" w:eastAsia="Times New Roman" w:hAnsi="Helvetica" w:cs="Times New Roman"/>
          <w:i/>
          <w:color w:val="002060"/>
          <w:sz w:val="21"/>
          <w:szCs w:val="21"/>
          <w:lang w:bidi="ar-SA"/>
        </w:rPr>
        <w:t>psd</w:t>
      </w:r>
      <w:proofErr w:type="spellEnd"/>
      <w:r w:rsidRPr="00AB3A19">
        <w:rPr>
          <w:rFonts w:ascii="Helvetica" w:eastAsia="Times New Roman" w:hAnsi="Helvetica" w:cs="Times New Roman"/>
          <w:i/>
          <w:color w:val="002060"/>
          <w:sz w:val="21"/>
          <w:szCs w:val="21"/>
          <w:lang w:bidi="ar-SA"/>
        </w:rPr>
        <w:t>, or .</w:t>
      </w:r>
      <w:proofErr w:type="spellStart"/>
      <w:r w:rsidRPr="00AB3A19">
        <w:rPr>
          <w:rFonts w:ascii="Helvetica" w:eastAsia="Times New Roman" w:hAnsi="Helvetica" w:cs="Times New Roman"/>
          <w:i/>
          <w:color w:val="002060"/>
          <w:sz w:val="21"/>
          <w:szCs w:val="21"/>
          <w:lang w:bidi="ar-SA"/>
        </w:rPr>
        <w:t>ai</w:t>
      </w:r>
      <w:proofErr w:type="spellEnd"/>
      <w:r w:rsidRPr="00AB3A19">
        <w:rPr>
          <w:rFonts w:ascii="Helvetica" w:eastAsia="Times New Roman" w:hAnsi="Helvetica" w:cs="Times New Roman"/>
          <w:i/>
          <w:color w:val="002060"/>
          <w:sz w:val="21"/>
          <w:szCs w:val="21"/>
          <w:lang w:bidi="ar-SA"/>
        </w:rPr>
        <w:t xml:space="preserve"> file.</w:t>
      </w:r>
      <w:r w:rsidRPr="00AB3A19">
        <w:rPr>
          <w:rFonts w:ascii="Helvetica" w:eastAsia="Times New Roman" w:hAnsi="Helvetica" w:cs="Times New Roman"/>
          <w:i/>
          <w:color w:val="002060"/>
          <w:sz w:val="21"/>
          <w:szCs w:val="21"/>
          <w:lang w:bidi="ar-SA"/>
        </w:rPr>
        <w:br/>
        <w:t>18. Please upload Table 1 individually to your Editorial Manager account as an .</w:t>
      </w:r>
      <w:proofErr w:type="spellStart"/>
      <w:r w:rsidRPr="00AB3A19">
        <w:rPr>
          <w:rFonts w:ascii="Helvetica" w:eastAsia="Times New Roman" w:hAnsi="Helvetica" w:cs="Times New Roman"/>
          <w:i/>
          <w:color w:val="002060"/>
          <w:sz w:val="21"/>
          <w:szCs w:val="21"/>
          <w:lang w:bidi="ar-SA"/>
        </w:rPr>
        <w:t>xls</w:t>
      </w:r>
      <w:proofErr w:type="spellEnd"/>
      <w:r w:rsidRPr="00AB3A19">
        <w:rPr>
          <w:rFonts w:ascii="Helvetica" w:eastAsia="Times New Roman" w:hAnsi="Helvetica" w:cs="Times New Roman"/>
          <w:i/>
          <w:color w:val="002060"/>
          <w:sz w:val="21"/>
          <w:szCs w:val="21"/>
          <w:lang w:bidi="ar-SA"/>
        </w:rPr>
        <w:t xml:space="preserve"> or .</w:t>
      </w:r>
      <w:proofErr w:type="spellStart"/>
      <w:r w:rsidRPr="00AB3A19">
        <w:rPr>
          <w:rFonts w:ascii="Helvetica" w:eastAsia="Times New Roman" w:hAnsi="Helvetica" w:cs="Times New Roman"/>
          <w:i/>
          <w:color w:val="002060"/>
          <w:sz w:val="21"/>
          <w:szCs w:val="21"/>
          <w:lang w:bidi="ar-SA"/>
        </w:rPr>
        <w:t>xlsx</w:t>
      </w:r>
      <w:proofErr w:type="spellEnd"/>
      <w:r w:rsidRPr="00AB3A19">
        <w:rPr>
          <w:rFonts w:ascii="Helvetica" w:eastAsia="Times New Roman" w:hAnsi="Helvetica" w:cs="Times New Roman"/>
          <w:i/>
          <w:color w:val="002060"/>
          <w:sz w:val="21"/>
          <w:szCs w:val="21"/>
          <w:lang w:bidi="ar-SA"/>
        </w:rPr>
        <w:t xml:space="preserve"> file. Each table must be accompanied by a title and a description after the Representative Results of the manuscript text.</w:t>
      </w:r>
      <w:r w:rsidRPr="00AB3A19">
        <w:rPr>
          <w:rFonts w:ascii="Helvetica" w:eastAsia="Times New Roman" w:hAnsi="Helvetica" w:cs="Times New Roman"/>
          <w:i/>
          <w:color w:val="002060"/>
          <w:sz w:val="21"/>
          <w:szCs w:val="21"/>
          <w:lang w:bidi="ar-SA"/>
        </w:rPr>
        <w:br/>
      </w:r>
      <w:r w:rsidR="009B2CE4" w:rsidRPr="008E6BCD">
        <w:rPr>
          <w:rFonts w:ascii="Helvetica" w:eastAsia="Times New Roman" w:hAnsi="Helvetica" w:cs="Times New Roman"/>
          <w:bCs/>
          <w:color w:val="000000"/>
          <w:sz w:val="21"/>
          <w:szCs w:val="21"/>
          <w:lang w:bidi="ar-SA"/>
        </w:rPr>
        <w:t xml:space="preserve">This has been updated. </w:t>
      </w:r>
    </w:p>
    <w:p w14:paraId="10BC31E4" w14:textId="77777777" w:rsidR="009B2CE4" w:rsidRPr="008E6BCD" w:rsidRDefault="009B2CE4" w:rsidP="00AB3A19">
      <w:pPr>
        <w:rPr>
          <w:rFonts w:ascii="Helvetica" w:eastAsia="Times New Roman" w:hAnsi="Helvetica" w:cs="Times New Roman"/>
          <w:b/>
          <w:bCs/>
          <w:color w:val="000000"/>
          <w:sz w:val="21"/>
          <w:szCs w:val="21"/>
          <w:lang w:bidi="ar-SA"/>
        </w:rPr>
      </w:pPr>
    </w:p>
    <w:p w14:paraId="39464BA5" w14:textId="5B47B5F4" w:rsidR="00DE7433" w:rsidRPr="00DE7433" w:rsidRDefault="00AB3A19" w:rsidP="00AB3A19">
      <w:pPr>
        <w:rPr>
          <w:rFonts w:ascii="Helvetica" w:eastAsia="Times New Roman" w:hAnsi="Helvetica" w:cs="Times New Roman"/>
          <w:color w:val="002060"/>
          <w:sz w:val="21"/>
          <w:szCs w:val="21"/>
          <w:lang w:bidi="ar-SA"/>
        </w:rPr>
      </w:pPr>
      <w:r w:rsidRPr="00AB3A19">
        <w:rPr>
          <w:rFonts w:ascii="Helvetica" w:eastAsia="Times New Roman" w:hAnsi="Helvetica" w:cs="Times New Roman"/>
          <w:b/>
          <w:bCs/>
          <w:i/>
          <w:color w:val="002060"/>
          <w:sz w:val="21"/>
          <w:szCs w:val="21"/>
          <w:lang w:bidi="ar-SA"/>
        </w:rPr>
        <w:t>Reviewers' comments:</w:t>
      </w:r>
      <w:r w:rsidRPr="00AB3A19">
        <w:rPr>
          <w:rFonts w:ascii="Helvetica" w:eastAsia="Times New Roman" w:hAnsi="Helvetica" w:cs="Times New Roman"/>
          <w:i/>
          <w:color w:val="002060"/>
          <w:sz w:val="21"/>
          <w:szCs w:val="21"/>
          <w:lang w:bidi="ar-SA"/>
        </w:rPr>
        <w:br/>
      </w:r>
      <w:r w:rsidR="00DE7433" w:rsidRPr="008E6BCD">
        <w:rPr>
          <w:rFonts w:ascii="Helvetica" w:eastAsia="Times New Roman" w:hAnsi="Helvetica" w:cs="Times New Roman"/>
          <w:color w:val="000000" w:themeColor="text1"/>
          <w:sz w:val="21"/>
          <w:szCs w:val="21"/>
          <w:lang w:bidi="ar-SA"/>
        </w:rPr>
        <w:t>We would like to thank the reviewer</w:t>
      </w:r>
      <w:r w:rsidR="00DE7433">
        <w:rPr>
          <w:rFonts w:ascii="Helvetica" w:eastAsia="Times New Roman" w:hAnsi="Helvetica" w:cs="Times New Roman"/>
          <w:color w:val="000000" w:themeColor="text1"/>
          <w:sz w:val="21"/>
          <w:szCs w:val="21"/>
          <w:lang w:bidi="ar-SA"/>
        </w:rPr>
        <w:t>s</w:t>
      </w:r>
      <w:r w:rsidR="00DE7433" w:rsidRPr="008E6BCD">
        <w:rPr>
          <w:rFonts w:ascii="Helvetica" w:eastAsia="Times New Roman" w:hAnsi="Helvetica" w:cs="Times New Roman"/>
          <w:color w:val="000000" w:themeColor="text1"/>
          <w:sz w:val="21"/>
          <w:szCs w:val="21"/>
          <w:lang w:bidi="ar-SA"/>
        </w:rPr>
        <w:t xml:space="preserve"> for these helpful and positive comments. We feel that both reviewers’ and the editor’s comments have further increased the quality and readability of our work.</w:t>
      </w:r>
    </w:p>
    <w:p w14:paraId="56BB8870" w14:textId="735FB241" w:rsidR="009B2CE4" w:rsidRPr="008E6BCD" w:rsidRDefault="00AB3A19" w:rsidP="00AB3A19">
      <w:pPr>
        <w:rPr>
          <w:rFonts w:ascii="Helvetica" w:eastAsia="Times New Roman" w:hAnsi="Helvetica" w:cs="Times New Roman"/>
          <w:i/>
          <w:color w:val="002060"/>
          <w:sz w:val="21"/>
          <w:szCs w:val="21"/>
          <w:lang w:bidi="ar-SA"/>
        </w:rPr>
      </w:pPr>
      <w:r w:rsidRPr="00AB3A19">
        <w:rPr>
          <w:rFonts w:ascii="Helvetica" w:eastAsia="Times New Roman" w:hAnsi="Helvetica" w:cs="Times New Roman"/>
          <w:i/>
          <w:color w:val="002060"/>
          <w:sz w:val="21"/>
          <w:szCs w:val="21"/>
          <w:lang w:bidi="ar-SA"/>
        </w:rPr>
        <w:br/>
      </w:r>
      <w:r w:rsidRPr="00AB3A19">
        <w:rPr>
          <w:rFonts w:ascii="Helvetica" w:eastAsia="Times New Roman" w:hAnsi="Helvetica" w:cs="Times New Roman"/>
          <w:b/>
          <w:bCs/>
          <w:i/>
          <w:color w:val="002060"/>
          <w:sz w:val="21"/>
          <w:szCs w:val="21"/>
          <w:lang w:bidi="ar-SA"/>
        </w:rPr>
        <w:t>Reviewer #1:</w:t>
      </w:r>
      <w:r w:rsidRPr="00AB3A19">
        <w:rPr>
          <w:rFonts w:ascii="Helvetica" w:eastAsia="Times New Roman" w:hAnsi="Helvetica" w:cs="Times New Roman"/>
          <w:i/>
          <w:color w:val="002060"/>
          <w:sz w:val="21"/>
          <w:szCs w:val="21"/>
          <w:lang w:bidi="ar-SA"/>
        </w:rPr>
        <w:br/>
        <w:t>Manuscript Summary:</w:t>
      </w:r>
      <w:r w:rsidRPr="00AB3A19">
        <w:rPr>
          <w:rFonts w:ascii="Helvetica" w:eastAsia="Times New Roman" w:hAnsi="Helvetica" w:cs="Times New Roman"/>
          <w:i/>
          <w:color w:val="002060"/>
          <w:sz w:val="21"/>
          <w:szCs w:val="21"/>
          <w:lang w:bidi="ar-SA"/>
        </w:rPr>
        <w:br/>
        <w:t xml:space="preserve">The group of Huang et al presents a precisely written and complete protocol of Western blotting. They highlight the importance of </w:t>
      </w:r>
      <w:proofErr w:type="gramStart"/>
      <w:r w:rsidRPr="00AB3A19">
        <w:rPr>
          <w:rFonts w:ascii="Helvetica" w:eastAsia="Times New Roman" w:hAnsi="Helvetica" w:cs="Times New Roman"/>
          <w:i/>
          <w:color w:val="002060"/>
          <w:sz w:val="21"/>
          <w:szCs w:val="21"/>
          <w:lang w:bidi="ar-SA"/>
        </w:rPr>
        <w:t>careful</w:t>
      </w:r>
      <w:proofErr w:type="gramEnd"/>
      <w:r w:rsidRPr="00AB3A19">
        <w:rPr>
          <w:rFonts w:ascii="Helvetica" w:eastAsia="Times New Roman" w:hAnsi="Helvetica" w:cs="Times New Roman"/>
          <w:i/>
          <w:color w:val="002060"/>
          <w:sz w:val="21"/>
          <w:szCs w:val="21"/>
          <w:lang w:bidi="ar-SA"/>
        </w:rPr>
        <w:t xml:space="preserve"> planned experiments, including thorough thoughts on standardization, homogenization and other potential pitfalls in protein analyses. Alternatives or additional steps of the protocol are mentioned and described.</w:t>
      </w:r>
      <w:r w:rsidRPr="00AB3A19">
        <w:rPr>
          <w:rFonts w:ascii="Helvetica" w:eastAsia="Times New Roman" w:hAnsi="Helvetica" w:cs="Times New Roman"/>
          <w:i/>
          <w:color w:val="002060"/>
          <w:sz w:val="21"/>
          <w:szCs w:val="21"/>
          <w:lang w:bidi="ar-SA"/>
        </w:rPr>
        <w:br/>
        <w:t>This article is very helpful for everyone performing Western blot experiments with different tissues of humans and/or animals.</w:t>
      </w:r>
    </w:p>
    <w:p w14:paraId="6FD095A5" w14:textId="77777777" w:rsidR="009B2CE4" w:rsidRPr="008E6BCD" w:rsidRDefault="00AB3A19" w:rsidP="00AB3A19">
      <w:pPr>
        <w:rPr>
          <w:rFonts w:ascii="Helvetica" w:eastAsia="Times New Roman" w:hAnsi="Helvetica" w:cs="Times New Roman"/>
          <w:color w:val="002060"/>
          <w:sz w:val="21"/>
          <w:szCs w:val="21"/>
          <w:lang w:bidi="ar-SA"/>
        </w:rPr>
      </w:pPr>
      <w:r w:rsidRPr="00AB3A19">
        <w:rPr>
          <w:rFonts w:ascii="Helvetica" w:eastAsia="Times New Roman" w:hAnsi="Helvetica" w:cs="Times New Roman"/>
          <w:i/>
          <w:color w:val="002060"/>
          <w:sz w:val="21"/>
          <w:szCs w:val="21"/>
          <w:lang w:bidi="ar-SA"/>
        </w:rPr>
        <w:lastRenderedPageBreak/>
        <w:br/>
        <w:t>Major Concerns:</w:t>
      </w:r>
      <w:r w:rsidRPr="00AB3A19">
        <w:rPr>
          <w:rFonts w:ascii="Helvetica" w:eastAsia="Times New Roman" w:hAnsi="Helvetica" w:cs="Times New Roman"/>
          <w:i/>
          <w:color w:val="002060"/>
          <w:sz w:val="21"/>
          <w:szCs w:val="21"/>
          <w:lang w:bidi="ar-SA"/>
        </w:rPr>
        <w:br/>
        <w:t>No major concerns.</w:t>
      </w:r>
      <w:r w:rsidRPr="00AB3A19">
        <w:rPr>
          <w:rFonts w:ascii="Helvetica" w:eastAsia="Times New Roman" w:hAnsi="Helvetica" w:cs="Times New Roman"/>
          <w:i/>
          <w:color w:val="002060"/>
          <w:sz w:val="21"/>
          <w:szCs w:val="21"/>
          <w:lang w:bidi="ar-SA"/>
        </w:rPr>
        <w:br/>
      </w:r>
      <w:r w:rsidRPr="00AB3A19">
        <w:rPr>
          <w:rFonts w:ascii="Helvetica" w:eastAsia="Times New Roman" w:hAnsi="Helvetica" w:cs="Times New Roman"/>
          <w:i/>
          <w:color w:val="002060"/>
          <w:sz w:val="21"/>
          <w:szCs w:val="21"/>
          <w:lang w:bidi="ar-SA"/>
        </w:rPr>
        <w:br/>
        <w:t>Minor Concerns:</w:t>
      </w:r>
      <w:r w:rsidRPr="00AB3A19">
        <w:rPr>
          <w:rFonts w:ascii="Helvetica" w:eastAsia="Times New Roman" w:hAnsi="Helvetica" w:cs="Times New Roman"/>
          <w:i/>
          <w:color w:val="002060"/>
          <w:sz w:val="21"/>
          <w:szCs w:val="21"/>
          <w:lang w:bidi="ar-SA"/>
        </w:rPr>
        <w:br/>
        <w:t>I have a few minor concerns that need to be addressed.</w:t>
      </w:r>
      <w:r w:rsidRPr="00AB3A19">
        <w:rPr>
          <w:rFonts w:ascii="Helvetica" w:eastAsia="Times New Roman" w:hAnsi="Helvetica" w:cs="Times New Roman"/>
          <w:i/>
          <w:color w:val="002060"/>
          <w:sz w:val="21"/>
          <w:szCs w:val="21"/>
          <w:lang w:bidi="ar-SA"/>
        </w:rPr>
        <w:br/>
        <w:t>1) The authors specifically state that it is vital to keep all protein samples and reagents on ice to prevent protein degradation and extensively point out the other pitfalls in protein analysis. I think one point is lacking here; they should add the (extensive) effects of freeze-thaw on protein experiments to make their list of pitfalls complete.</w:t>
      </w:r>
    </w:p>
    <w:p w14:paraId="2374D955" w14:textId="77777777" w:rsidR="008E6BCD" w:rsidRPr="008E6BCD" w:rsidRDefault="009B2CE4" w:rsidP="00AB3A19">
      <w:pPr>
        <w:rPr>
          <w:rFonts w:ascii="Helvetica" w:eastAsia="Times New Roman" w:hAnsi="Helvetica" w:cs="Times New Roman"/>
          <w:color w:val="000000" w:themeColor="text1"/>
          <w:sz w:val="21"/>
          <w:szCs w:val="21"/>
          <w:lang w:bidi="ar-SA"/>
        </w:rPr>
      </w:pPr>
      <w:r w:rsidRPr="008E6BCD">
        <w:rPr>
          <w:rFonts w:ascii="Helvetica" w:eastAsia="Times New Roman" w:hAnsi="Helvetica" w:cs="Times New Roman"/>
          <w:color w:val="000000" w:themeColor="text1"/>
          <w:sz w:val="21"/>
          <w:szCs w:val="21"/>
          <w:lang w:bidi="ar-SA"/>
        </w:rPr>
        <w:t>We thank the reviewer for pointing out this issue and have added this comment to</w:t>
      </w:r>
      <w:r w:rsidR="008E6BCD" w:rsidRPr="008E6BCD">
        <w:rPr>
          <w:rFonts w:ascii="Helvetica" w:eastAsia="Times New Roman" w:hAnsi="Helvetica" w:cs="Times New Roman"/>
          <w:color w:val="000000" w:themeColor="text1"/>
          <w:sz w:val="21"/>
          <w:szCs w:val="21"/>
          <w:lang w:bidi="ar-SA"/>
        </w:rPr>
        <w:t xml:space="preserve"> point 1.1.1 of the protocol. </w:t>
      </w:r>
    </w:p>
    <w:p w14:paraId="7CBDFAD0" w14:textId="21314A79" w:rsidR="008E6BCD" w:rsidRPr="008E6BCD" w:rsidRDefault="009B2CE4" w:rsidP="00AB3A19">
      <w:pPr>
        <w:rPr>
          <w:rFonts w:ascii="Helvetica" w:eastAsia="Times New Roman" w:hAnsi="Helvetica" w:cs="Times New Roman"/>
          <w:color w:val="000000" w:themeColor="text1"/>
          <w:sz w:val="21"/>
          <w:szCs w:val="21"/>
          <w:lang w:bidi="ar-SA"/>
        </w:rPr>
      </w:pPr>
      <w:r w:rsidRPr="008E6BCD">
        <w:rPr>
          <w:rFonts w:ascii="Helvetica" w:eastAsia="Times New Roman" w:hAnsi="Helvetica" w:cs="Times New Roman"/>
          <w:color w:val="000000" w:themeColor="text1"/>
          <w:sz w:val="21"/>
          <w:szCs w:val="21"/>
          <w:lang w:bidi="ar-SA"/>
        </w:rPr>
        <w:t xml:space="preserve"> </w:t>
      </w:r>
      <w:r w:rsidR="00AB3A19" w:rsidRPr="00AB3A19">
        <w:rPr>
          <w:rFonts w:ascii="Helvetica" w:eastAsia="Times New Roman" w:hAnsi="Helvetica" w:cs="Times New Roman"/>
          <w:i/>
          <w:color w:val="002060"/>
          <w:sz w:val="21"/>
          <w:szCs w:val="21"/>
          <w:lang w:bidi="ar-SA"/>
        </w:rPr>
        <w:br/>
        <w:t>2) There is an inconsistent use of abbreviations and brand names. Abbreviations should be spelled out at least one time (according to the journals format). They should also either consistently use the brand names (but then a list of different possible brand should be given as well) or the name of the material itself.</w:t>
      </w:r>
      <w:r w:rsidR="00AB3A19" w:rsidRPr="00AB3A19">
        <w:rPr>
          <w:rFonts w:ascii="Helvetica" w:eastAsia="Times New Roman" w:hAnsi="Helvetica" w:cs="Times New Roman"/>
          <w:i/>
          <w:color w:val="002060"/>
          <w:sz w:val="21"/>
          <w:szCs w:val="21"/>
          <w:lang w:bidi="ar-SA"/>
        </w:rPr>
        <w:br/>
      </w:r>
      <w:r w:rsidR="008E6BCD" w:rsidRPr="008E6BCD">
        <w:rPr>
          <w:rFonts w:ascii="Helvetica" w:eastAsia="Times New Roman" w:hAnsi="Helvetica" w:cs="Times New Roman"/>
          <w:color w:val="000000" w:themeColor="text1"/>
          <w:sz w:val="21"/>
          <w:szCs w:val="21"/>
          <w:lang w:bidi="ar-SA"/>
        </w:rPr>
        <w:t>We apologize for th</w:t>
      </w:r>
      <w:r w:rsidR="008E6BCD">
        <w:rPr>
          <w:rFonts w:ascii="Helvetica" w:eastAsia="Times New Roman" w:hAnsi="Helvetica" w:cs="Times New Roman"/>
          <w:color w:val="000000" w:themeColor="text1"/>
          <w:sz w:val="21"/>
          <w:szCs w:val="21"/>
          <w:lang w:bidi="ar-SA"/>
        </w:rPr>
        <w:t xml:space="preserve">ese inconsistencies and have updated the manuscript to correct this. Moreover, we have updated the Table of Materials and refer more extensively to that where required. </w:t>
      </w:r>
      <w:r w:rsidR="008E6BCD" w:rsidRPr="008E6BCD">
        <w:rPr>
          <w:rFonts w:ascii="Helvetica" w:eastAsia="Times New Roman" w:hAnsi="Helvetica" w:cs="Times New Roman"/>
          <w:color w:val="000000" w:themeColor="text1"/>
          <w:sz w:val="21"/>
          <w:szCs w:val="21"/>
          <w:lang w:bidi="ar-SA"/>
        </w:rPr>
        <w:t xml:space="preserve"> </w:t>
      </w:r>
    </w:p>
    <w:p w14:paraId="4C407E57" w14:textId="77777777" w:rsidR="00DE7433" w:rsidRDefault="00AB3A19" w:rsidP="00AB3A19">
      <w:pPr>
        <w:rPr>
          <w:rFonts w:ascii="Helvetica" w:eastAsia="Times New Roman" w:hAnsi="Helvetica" w:cs="Times New Roman"/>
          <w:color w:val="002060"/>
          <w:sz w:val="21"/>
          <w:szCs w:val="21"/>
          <w:lang w:bidi="ar-SA"/>
        </w:rPr>
      </w:pPr>
      <w:r w:rsidRPr="00AB3A19">
        <w:rPr>
          <w:rFonts w:ascii="Helvetica" w:eastAsia="Times New Roman" w:hAnsi="Helvetica" w:cs="Times New Roman"/>
          <w:i/>
          <w:color w:val="002060"/>
          <w:sz w:val="21"/>
          <w:szCs w:val="21"/>
          <w:lang w:bidi="ar-SA"/>
        </w:rPr>
        <w:br/>
      </w:r>
      <w:r w:rsidRPr="00AB3A19">
        <w:rPr>
          <w:rFonts w:ascii="Helvetica" w:eastAsia="Times New Roman" w:hAnsi="Helvetica" w:cs="Times New Roman"/>
          <w:b/>
          <w:bCs/>
          <w:i/>
          <w:color w:val="002060"/>
          <w:sz w:val="21"/>
          <w:szCs w:val="21"/>
          <w:lang w:bidi="ar-SA"/>
        </w:rPr>
        <w:t>Reviewer #2:</w:t>
      </w:r>
      <w:r w:rsidRPr="00AB3A19">
        <w:rPr>
          <w:rFonts w:ascii="Helvetica" w:eastAsia="Times New Roman" w:hAnsi="Helvetica" w:cs="Times New Roman"/>
          <w:i/>
          <w:color w:val="002060"/>
          <w:sz w:val="21"/>
          <w:szCs w:val="21"/>
          <w:lang w:bidi="ar-SA"/>
        </w:rPr>
        <w:br/>
        <w:t>Manuscript Summary:</w:t>
      </w:r>
      <w:r w:rsidRPr="00AB3A19">
        <w:rPr>
          <w:rFonts w:ascii="Helvetica" w:eastAsia="Times New Roman" w:hAnsi="Helvetica" w:cs="Times New Roman"/>
          <w:i/>
          <w:color w:val="002060"/>
          <w:sz w:val="21"/>
          <w:szCs w:val="21"/>
          <w:lang w:bidi="ar-SA"/>
        </w:rPr>
        <w:br/>
        <w:t>Huang and colleagues have addressed a major problem associated with Western blotting. Clearly, normalizing to housekeeping proteins, which may be expressed at level very different from the protein of interest, is not adequate. These workers have developed a new procedure using total protein staining. The procedure is described in a specific and step-wise manner.</w:t>
      </w:r>
      <w:r w:rsidRPr="00AB3A19">
        <w:rPr>
          <w:rFonts w:ascii="Helvetica" w:eastAsia="Times New Roman" w:hAnsi="Helvetica" w:cs="Times New Roman"/>
          <w:i/>
          <w:color w:val="002060"/>
          <w:sz w:val="21"/>
          <w:szCs w:val="21"/>
          <w:lang w:bidi="ar-SA"/>
        </w:rPr>
        <w:br/>
      </w:r>
      <w:r w:rsidRPr="00AB3A19">
        <w:rPr>
          <w:rFonts w:ascii="Helvetica" w:eastAsia="Times New Roman" w:hAnsi="Helvetica" w:cs="Times New Roman"/>
          <w:i/>
          <w:color w:val="002060"/>
          <w:sz w:val="21"/>
          <w:szCs w:val="21"/>
          <w:lang w:bidi="ar-SA"/>
        </w:rPr>
        <w:br/>
        <w:t>Major Concerns:</w:t>
      </w:r>
      <w:r w:rsidRPr="00AB3A19">
        <w:rPr>
          <w:rFonts w:ascii="Helvetica" w:eastAsia="Times New Roman" w:hAnsi="Helvetica" w:cs="Times New Roman"/>
          <w:i/>
          <w:color w:val="002060"/>
          <w:sz w:val="21"/>
          <w:szCs w:val="21"/>
          <w:lang w:bidi="ar-SA"/>
        </w:rPr>
        <w:br/>
        <w:t>1. For certain proteins, "on ice' may not be adequate. Perhaps the remainder of this paragraph makes this point.</w:t>
      </w:r>
      <w:r w:rsidRPr="00AB3A19">
        <w:rPr>
          <w:rFonts w:ascii="Helvetica" w:eastAsia="Times New Roman" w:hAnsi="Helvetica" w:cs="Times New Roman"/>
          <w:i/>
          <w:color w:val="002060"/>
          <w:sz w:val="21"/>
          <w:szCs w:val="21"/>
          <w:lang w:bidi="ar-SA"/>
        </w:rPr>
        <w:br/>
        <w:t>2. Considering the considerable limitations of Microsoft Excel, I do not see recommending it specifically or solely. Or, the least other examples should be given. Maybe Prism could be added?</w:t>
      </w:r>
    </w:p>
    <w:p w14:paraId="5FDA5C81" w14:textId="00F34DA4" w:rsidR="00DE7433" w:rsidRDefault="00DE7433" w:rsidP="00AB3A19">
      <w:pPr>
        <w:rPr>
          <w:rFonts w:ascii="Helvetica" w:eastAsia="Times New Roman" w:hAnsi="Helvetica" w:cs="Times New Roman"/>
          <w:color w:val="002060"/>
          <w:sz w:val="21"/>
          <w:szCs w:val="21"/>
          <w:lang w:bidi="ar-SA"/>
        </w:rPr>
      </w:pPr>
      <w:r>
        <w:rPr>
          <w:rFonts w:ascii="Helvetica" w:eastAsia="Times New Roman" w:hAnsi="Helvetica" w:cs="Times New Roman"/>
          <w:color w:val="000000" w:themeColor="text1"/>
          <w:sz w:val="21"/>
          <w:szCs w:val="21"/>
          <w:lang w:bidi="ar-SA"/>
        </w:rPr>
        <w:t>The reviewer is correct and i</w:t>
      </w:r>
      <w:r w:rsidRPr="00DE7433">
        <w:rPr>
          <w:rFonts w:ascii="Helvetica" w:eastAsia="Times New Roman" w:hAnsi="Helvetica" w:cs="Times New Roman"/>
          <w:color w:val="000000" w:themeColor="text1"/>
          <w:sz w:val="21"/>
          <w:szCs w:val="21"/>
          <w:lang w:bidi="ar-SA"/>
        </w:rPr>
        <w:t xml:space="preserve">n line with the editor’s suggestions, we have removed specific commercial names </w:t>
      </w:r>
      <w:r>
        <w:rPr>
          <w:rFonts w:ascii="Helvetica" w:eastAsia="Times New Roman" w:hAnsi="Helvetica" w:cs="Times New Roman"/>
          <w:color w:val="000000" w:themeColor="text1"/>
          <w:sz w:val="21"/>
          <w:szCs w:val="21"/>
          <w:lang w:bidi="ar-SA"/>
        </w:rPr>
        <w:t xml:space="preserve">-including Microsoft Excel- </w:t>
      </w:r>
      <w:r w:rsidRPr="00DE7433">
        <w:rPr>
          <w:rFonts w:ascii="Helvetica" w:eastAsia="Times New Roman" w:hAnsi="Helvetica" w:cs="Times New Roman"/>
          <w:color w:val="000000" w:themeColor="text1"/>
          <w:sz w:val="21"/>
          <w:szCs w:val="21"/>
          <w:lang w:bidi="ar-SA"/>
        </w:rPr>
        <w:t>and instead now refer to ‘spreadsheet’ program.</w:t>
      </w:r>
      <w:r>
        <w:rPr>
          <w:rFonts w:ascii="Helvetica" w:eastAsia="Times New Roman" w:hAnsi="Helvetica" w:cs="Times New Roman"/>
          <w:color w:val="002060"/>
          <w:sz w:val="21"/>
          <w:szCs w:val="21"/>
          <w:lang w:bidi="ar-SA"/>
        </w:rPr>
        <w:t xml:space="preserve"> </w:t>
      </w:r>
    </w:p>
    <w:p w14:paraId="5365BADA" w14:textId="6451D57D" w:rsidR="00DE7433" w:rsidRDefault="00AB3A19" w:rsidP="00AB3A19">
      <w:pPr>
        <w:rPr>
          <w:rFonts w:ascii="Helvetica" w:eastAsia="Times New Roman" w:hAnsi="Helvetica" w:cs="Times New Roman"/>
          <w:color w:val="002060"/>
          <w:sz w:val="21"/>
          <w:szCs w:val="21"/>
          <w:lang w:bidi="ar-SA"/>
        </w:rPr>
      </w:pPr>
      <w:r w:rsidRPr="00AB3A19">
        <w:rPr>
          <w:rFonts w:ascii="Helvetica" w:eastAsia="Times New Roman" w:hAnsi="Helvetica" w:cs="Times New Roman"/>
          <w:i/>
          <w:color w:val="002060"/>
          <w:sz w:val="21"/>
          <w:szCs w:val="21"/>
          <w:lang w:bidi="ar-SA"/>
        </w:rPr>
        <w:t>3. I like the use of the 50 ml container. This will make this aspect of the procedure doable for everyone and likely more reproducible.</w:t>
      </w:r>
      <w:r w:rsidRPr="00AB3A19">
        <w:rPr>
          <w:rFonts w:ascii="Helvetica" w:eastAsia="Times New Roman" w:hAnsi="Helvetica" w:cs="Times New Roman"/>
          <w:i/>
          <w:color w:val="002060"/>
          <w:sz w:val="21"/>
          <w:szCs w:val="21"/>
          <w:lang w:bidi="ar-SA"/>
        </w:rPr>
        <w:br/>
        <w:t>4. Have the authors used other image acquisition systems?</w:t>
      </w:r>
      <w:r w:rsidRPr="00AB3A19">
        <w:rPr>
          <w:rFonts w:ascii="Helvetica" w:eastAsia="Times New Roman" w:hAnsi="Helvetica" w:cs="Times New Roman"/>
          <w:i/>
          <w:color w:val="002060"/>
          <w:sz w:val="21"/>
          <w:szCs w:val="21"/>
          <w:lang w:bidi="ar-SA"/>
        </w:rPr>
        <w:br/>
        <w:t>5. Do the authors think other scanners can be used?</w:t>
      </w:r>
      <w:r w:rsidRPr="00AB3A19">
        <w:rPr>
          <w:rFonts w:ascii="Helvetica" w:eastAsia="Times New Roman" w:hAnsi="Helvetica" w:cs="Times New Roman"/>
          <w:i/>
          <w:color w:val="002060"/>
          <w:sz w:val="21"/>
          <w:szCs w:val="21"/>
          <w:lang w:bidi="ar-SA"/>
        </w:rPr>
        <w:br/>
      </w:r>
      <w:r w:rsidR="00DE7433" w:rsidRPr="00DE7433">
        <w:rPr>
          <w:rFonts w:ascii="Helvetica" w:eastAsia="Times New Roman" w:hAnsi="Helvetica" w:cs="Times New Roman"/>
          <w:color w:val="000000" w:themeColor="text1"/>
          <w:sz w:val="21"/>
          <w:szCs w:val="21"/>
          <w:lang w:bidi="ar-SA"/>
        </w:rPr>
        <w:t xml:space="preserve">In response to point 4 and 5, unfortunately we have no experience with other imaging systems suitable for western blot analysis. However, in line with point 2, we have removed specific references to the </w:t>
      </w:r>
      <w:proofErr w:type="spellStart"/>
      <w:r w:rsidR="00DE7433" w:rsidRPr="00DE7433">
        <w:rPr>
          <w:rFonts w:ascii="Helvetica" w:eastAsia="Times New Roman" w:hAnsi="Helvetica" w:cs="Times New Roman"/>
          <w:color w:val="000000" w:themeColor="text1"/>
          <w:sz w:val="21"/>
          <w:szCs w:val="21"/>
          <w:lang w:bidi="ar-SA"/>
        </w:rPr>
        <w:t>Licor</w:t>
      </w:r>
      <w:proofErr w:type="spellEnd"/>
      <w:r w:rsidR="00DE7433" w:rsidRPr="00DE7433">
        <w:rPr>
          <w:rFonts w:ascii="Helvetica" w:eastAsia="Times New Roman" w:hAnsi="Helvetica" w:cs="Times New Roman"/>
          <w:color w:val="000000" w:themeColor="text1"/>
          <w:sz w:val="21"/>
          <w:szCs w:val="21"/>
          <w:lang w:bidi="ar-SA"/>
        </w:rPr>
        <w:t xml:space="preserve"> system as indeed we agree that other scanners and imaging systems will be equally suitable for th</w:t>
      </w:r>
      <w:r w:rsidR="00DE7433">
        <w:rPr>
          <w:rFonts w:ascii="Helvetica" w:eastAsia="Times New Roman" w:hAnsi="Helvetica" w:cs="Times New Roman"/>
          <w:color w:val="000000" w:themeColor="text1"/>
          <w:sz w:val="21"/>
          <w:szCs w:val="21"/>
          <w:lang w:bidi="ar-SA"/>
        </w:rPr>
        <w:t>is</w:t>
      </w:r>
      <w:r w:rsidR="00DE7433" w:rsidRPr="00DE7433">
        <w:rPr>
          <w:rFonts w:ascii="Helvetica" w:eastAsia="Times New Roman" w:hAnsi="Helvetica" w:cs="Times New Roman"/>
          <w:color w:val="000000" w:themeColor="text1"/>
          <w:sz w:val="21"/>
          <w:szCs w:val="21"/>
          <w:lang w:bidi="ar-SA"/>
        </w:rPr>
        <w:t xml:space="preserve"> type of experiments. </w:t>
      </w:r>
    </w:p>
    <w:p w14:paraId="31E0CBB0" w14:textId="10F64946" w:rsidR="00AB3A19" w:rsidRPr="00AB3A19" w:rsidRDefault="00AB3A19" w:rsidP="00AB3A19">
      <w:pPr>
        <w:rPr>
          <w:rFonts w:ascii="Times New Roman" w:eastAsia="Times New Roman" w:hAnsi="Times New Roman" w:cs="Times New Roman"/>
          <w:i/>
          <w:color w:val="002060"/>
          <w:lang w:bidi="ar-SA"/>
        </w:rPr>
      </w:pPr>
      <w:bookmarkStart w:id="0" w:name="_GoBack"/>
      <w:bookmarkEnd w:id="0"/>
      <w:r w:rsidRPr="00AB3A19">
        <w:rPr>
          <w:rFonts w:ascii="Helvetica" w:eastAsia="Times New Roman" w:hAnsi="Helvetica" w:cs="Times New Roman"/>
          <w:i/>
          <w:color w:val="002060"/>
          <w:sz w:val="21"/>
          <w:szCs w:val="21"/>
          <w:lang w:bidi="ar-SA"/>
        </w:rPr>
        <w:br/>
        <w:t>Minor Concerns:</w:t>
      </w:r>
      <w:r w:rsidRPr="00AB3A19">
        <w:rPr>
          <w:rFonts w:ascii="Helvetica" w:eastAsia="Times New Roman" w:hAnsi="Helvetica" w:cs="Times New Roman"/>
          <w:i/>
          <w:color w:val="002060"/>
          <w:sz w:val="21"/>
          <w:szCs w:val="21"/>
          <w:lang w:bidi="ar-SA"/>
        </w:rPr>
        <w:br/>
        <w:t>1. There is not much instruction about the staking gel, but this will be obvious to everyone familiar with Western blotting.</w:t>
      </w:r>
    </w:p>
    <w:p w14:paraId="74742D6A" w14:textId="6B195263" w:rsidR="002832D5" w:rsidRPr="008E6BCD" w:rsidRDefault="00DE7433"/>
    <w:sectPr w:rsidR="002832D5" w:rsidRPr="008E6BCD" w:rsidSect="00F645F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19"/>
    <w:rsid w:val="00004E1C"/>
    <w:rsid w:val="0002453D"/>
    <w:rsid w:val="00025F68"/>
    <w:rsid w:val="000A431A"/>
    <w:rsid w:val="000A58A9"/>
    <w:rsid w:val="000C5278"/>
    <w:rsid w:val="000D3E4B"/>
    <w:rsid w:val="000E5241"/>
    <w:rsid w:val="0010485E"/>
    <w:rsid w:val="00106CBE"/>
    <w:rsid w:val="001524E6"/>
    <w:rsid w:val="001A144F"/>
    <w:rsid w:val="001B6FE3"/>
    <w:rsid w:val="001B7565"/>
    <w:rsid w:val="001C0C5E"/>
    <w:rsid w:val="001D3785"/>
    <w:rsid w:val="001F26B0"/>
    <w:rsid w:val="001F380D"/>
    <w:rsid w:val="0020467A"/>
    <w:rsid w:val="00210ADE"/>
    <w:rsid w:val="00213517"/>
    <w:rsid w:val="002174CC"/>
    <w:rsid w:val="002301C8"/>
    <w:rsid w:val="0023125F"/>
    <w:rsid w:val="002A664A"/>
    <w:rsid w:val="002B6BFB"/>
    <w:rsid w:val="002E3861"/>
    <w:rsid w:val="0033335D"/>
    <w:rsid w:val="003420BA"/>
    <w:rsid w:val="00347E51"/>
    <w:rsid w:val="003805C4"/>
    <w:rsid w:val="003B6A68"/>
    <w:rsid w:val="003D352D"/>
    <w:rsid w:val="004213D0"/>
    <w:rsid w:val="00423BA0"/>
    <w:rsid w:val="004338C3"/>
    <w:rsid w:val="00435331"/>
    <w:rsid w:val="00457DDC"/>
    <w:rsid w:val="004735CA"/>
    <w:rsid w:val="004B42E2"/>
    <w:rsid w:val="00522BFF"/>
    <w:rsid w:val="00561B77"/>
    <w:rsid w:val="005757B9"/>
    <w:rsid w:val="00595781"/>
    <w:rsid w:val="005B3FEF"/>
    <w:rsid w:val="005C6706"/>
    <w:rsid w:val="005F3B44"/>
    <w:rsid w:val="005F5A65"/>
    <w:rsid w:val="00643EB8"/>
    <w:rsid w:val="00676AA7"/>
    <w:rsid w:val="00680F75"/>
    <w:rsid w:val="0069578C"/>
    <w:rsid w:val="006A2EB3"/>
    <w:rsid w:val="006B011C"/>
    <w:rsid w:val="006C1482"/>
    <w:rsid w:val="006C44C9"/>
    <w:rsid w:val="006C6A74"/>
    <w:rsid w:val="007226D6"/>
    <w:rsid w:val="00726473"/>
    <w:rsid w:val="00757E50"/>
    <w:rsid w:val="00761CD8"/>
    <w:rsid w:val="007A0097"/>
    <w:rsid w:val="007A14F5"/>
    <w:rsid w:val="007C3885"/>
    <w:rsid w:val="007C5555"/>
    <w:rsid w:val="007D4C35"/>
    <w:rsid w:val="007E59BB"/>
    <w:rsid w:val="007F6ECC"/>
    <w:rsid w:val="008004A4"/>
    <w:rsid w:val="00815DEC"/>
    <w:rsid w:val="008759C4"/>
    <w:rsid w:val="008E6117"/>
    <w:rsid w:val="008E6BCD"/>
    <w:rsid w:val="008F451D"/>
    <w:rsid w:val="00926BDB"/>
    <w:rsid w:val="00940E4B"/>
    <w:rsid w:val="00951910"/>
    <w:rsid w:val="009816BE"/>
    <w:rsid w:val="009857F1"/>
    <w:rsid w:val="009B2CE4"/>
    <w:rsid w:val="00A021F8"/>
    <w:rsid w:val="00A14F60"/>
    <w:rsid w:val="00A17104"/>
    <w:rsid w:val="00A25C2E"/>
    <w:rsid w:val="00A31107"/>
    <w:rsid w:val="00A56500"/>
    <w:rsid w:val="00A60A39"/>
    <w:rsid w:val="00A660C0"/>
    <w:rsid w:val="00A84B05"/>
    <w:rsid w:val="00A95A73"/>
    <w:rsid w:val="00AB3A19"/>
    <w:rsid w:val="00B11CE0"/>
    <w:rsid w:val="00B20673"/>
    <w:rsid w:val="00B24AA5"/>
    <w:rsid w:val="00B25122"/>
    <w:rsid w:val="00B47CEE"/>
    <w:rsid w:val="00B57217"/>
    <w:rsid w:val="00B71106"/>
    <w:rsid w:val="00B93E61"/>
    <w:rsid w:val="00B96C7C"/>
    <w:rsid w:val="00BA09F4"/>
    <w:rsid w:val="00BB4D27"/>
    <w:rsid w:val="00BE324D"/>
    <w:rsid w:val="00BE6A00"/>
    <w:rsid w:val="00C07874"/>
    <w:rsid w:val="00C36F91"/>
    <w:rsid w:val="00C7013E"/>
    <w:rsid w:val="00C74C34"/>
    <w:rsid w:val="00CA70C4"/>
    <w:rsid w:val="00CC408F"/>
    <w:rsid w:val="00CC5C84"/>
    <w:rsid w:val="00CC7B4D"/>
    <w:rsid w:val="00CD164B"/>
    <w:rsid w:val="00CE3A10"/>
    <w:rsid w:val="00D04818"/>
    <w:rsid w:val="00D04F9D"/>
    <w:rsid w:val="00D05626"/>
    <w:rsid w:val="00D132B4"/>
    <w:rsid w:val="00D2266B"/>
    <w:rsid w:val="00D72254"/>
    <w:rsid w:val="00D8018E"/>
    <w:rsid w:val="00DB5A83"/>
    <w:rsid w:val="00DC3168"/>
    <w:rsid w:val="00DC7C13"/>
    <w:rsid w:val="00DD7794"/>
    <w:rsid w:val="00DE7433"/>
    <w:rsid w:val="00E00577"/>
    <w:rsid w:val="00E26CBF"/>
    <w:rsid w:val="00E329CC"/>
    <w:rsid w:val="00E411BF"/>
    <w:rsid w:val="00E51747"/>
    <w:rsid w:val="00E63533"/>
    <w:rsid w:val="00ED7E03"/>
    <w:rsid w:val="00F15DA2"/>
    <w:rsid w:val="00F26E45"/>
    <w:rsid w:val="00F27E4A"/>
    <w:rsid w:val="00F35CD4"/>
    <w:rsid w:val="00F645F9"/>
    <w:rsid w:val="00F67CD1"/>
    <w:rsid w:val="00F932BE"/>
    <w:rsid w:val="00FA5C46"/>
    <w:rsid w:val="00FB4996"/>
    <w:rsid w:val="00FD0EBD"/>
    <w:rsid w:val="00FF4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1581B2"/>
  <w14:defaultImageDpi w14:val="32767"/>
  <w15:chartTrackingRefBased/>
  <w15:docId w15:val="{11E3D73F-E0A9-6746-B70F-5E73A49D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B3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4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1514</Words>
  <Characters>8632</Characters>
  <Application>Microsoft Office Word</Application>
  <DocSecurity>0</DocSecurity>
  <Lines>71</Lines>
  <Paragraphs>20</Paragraphs>
  <ScaleCrop>false</ScaleCrop>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Ewout Groen</dc:creator>
  <cp:keywords/>
  <dc:description/>
  <cp:lastModifiedBy>Ewout Groen</cp:lastModifiedBy>
  <cp:revision>6</cp:revision>
  <dcterms:created xsi:type="dcterms:W3CDTF">2019-01-15T17:14:00Z</dcterms:created>
  <dcterms:modified xsi:type="dcterms:W3CDTF">2019-01-15T21:02:00Z</dcterms:modified>
</cp:coreProperties>
</file>