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page" w:tblpX="628" w:tblpY="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6869"/>
      </w:tblGrid>
      <w:tr w:rsidR="00CA49BC" w14:paraId="1FFDCB06" w14:textId="77777777" w:rsidTr="00CA49BC">
        <w:trPr>
          <w:trHeight w:val="567"/>
        </w:trPr>
        <w:tc>
          <w:tcPr>
            <w:tcW w:w="1531" w:type="dxa"/>
          </w:tcPr>
          <w:p w14:paraId="4D571CDE" w14:textId="77777777" w:rsidR="00CA49BC" w:rsidRDefault="00CA49BC" w:rsidP="00CA49BC">
            <w:r>
              <w:rPr>
                <w:noProof/>
                <w:lang w:val="en-US" w:eastAsia="en-US"/>
              </w:rPr>
              <w:drawing>
                <wp:inline distT="0" distB="0" distL="0" distR="0" wp14:anchorId="0410C802" wp14:editId="12D5A7FB">
                  <wp:extent cx="819150" cy="333375"/>
                  <wp:effectExtent l="19050" t="0" r="0" b="0"/>
                  <wp:docPr id="3" name="Image 2" descr="http://www.repertoire.uqam.ca/SGSR_Util_Web/Images/logo_uqam.gif">
                    <a:hlinkClick xmlns:a="http://schemas.openxmlformats.org/drawingml/2006/main" r:id="rId8" tooltip="&quot;UQAM - Université du Québec à Montréa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epertoire.uqam.ca/SGSR_Util_Web/Images/logo_uqam.gif">
                            <a:hlinkClick r:id="rId8" tooltip="&quot;UQAM - Université du Québec à Montréa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9" w:type="dxa"/>
          </w:tcPr>
          <w:p w14:paraId="21FB4F49" w14:textId="77777777" w:rsidR="00CA49BC" w:rsidRPr="00A8684C" w:rsidRDefault="00CA49BC" w:rsidP="00CA49BC">
            <w:pPr>
              <w:rPr>
                <w:rFonts w:ascii="Arial" w:hAnsi="Arial" w:cs="Arial"/>
                <w:b/>
                <w:color w:val="92D050"/>
                <w:sz w:val="24"/>
              </w:rPr>
            </w:pPr>
            <w:r w:rsidRPr="00A8684C">
              <w:rPr>
                <w:rFonts w:ascii="Arial" w:hAnsi="Arial" w:cs="Arial"/>
                <w:b/>
                <w:color w:val="92D050"/>
                <w:sz w:val="24"/>
              </w:rPr>
              <w:t>Département des Sciences</w:t>
            </w:r>
          </w:p>
          <w:p w14:paraId="411D66CE" w14:textId="77777777" w:rsidR="00CA49BC" w:rsidRPr="00A8684C" w:rsidRDefault="00CA49BC" w:rsidP="00CA49BC">
            <w:pPr>
              <w:rPr>
                <w:rFonts w:ascii="Arial" w:hAnsi="Arial" w:cs="Arial"/>
                <w:b/>
                <w:color w:val="92D050"/>
              </w:rPr>
            </w:pPr>
            <w:r w:rsidRPr="00A8684C">
              <w:rPr>
                <w:rFonts w:ascii="Arial" w:hAnsi="Arial" w:cs="Arial"/>
                <w:b/>
                <w:color w:val="92D050"/>
                <w:sz w:val="24"/>
              </w:rPr>
              <w:t>biologiques</w:t>
            </w:r>
          </w:p>
        </w:tc>
      </w:tr>
      <w:tr w:rsidR="00CA49BC" w14:paraId="553A70BD" w14:textId="77777777" w:rsidTr="00CA49BC">
        <w:tc>
          <w:tcPr>
            <w:tcW w:w="1531" w:type="dxa"/>
          </w:tcPr>
          <w:p w14:paraId="66626504" w14:textId="77777777" w:rsidR="00CA49BC" w:rsidRDefault="00CA49BC" w:rsidP="00CA49BC"/>
        </w:tc>
        <w:tc>
          <w:tcPr>
            <w:tcW w:w="6869" w:type="dxa"/>
            <w:vAlign w:val="center"/>
          </w:tcPr>
          <w:p w14:paraId="67CA415D" w14:textId="77777777" w:rsidR="00CA49BC" w:rsidRPr="00A8684C" w:rsidRDefault="00CA49BC" w:rsidP="00CA49BC">
            <w:pPr>
              <w:rPr>
                <w:rFonts w:ascii="Arial" w:hAnsi="Arial" w:cs="Arial"/>
                <w:b/>
                <w:color w:val="000000" w:themeColor="text1"/>
              </w:rPr>
            </w:pPr>
            <w:r w:rsidRPr="00A8684C">
              <w:rPr>
                <w:rFonts w:ascii="Arial" w:hAnsi="Arial" w:cs="Arial"/>
                <w:b/>
                <w:color w:val="000000" w:themeColor="text1"/>
                <w:sz w:val="14"/>
              </w:rPr>
              <w:t>FACULTÉ DES SCIENCES</w:t>
            </w:r>
          </w:p>
        </w:tc>
      </w:tr>
      <w:tr w:rsidR="00CA49BC" w:rsidRPr="00E75F11" w14:paraId="739C8819" w14:textId="77777777" w:rsidTr="00CA49BC">
        <w:tc>
          <w:tcPr>
            <w:tcW w:w="1531" w:type="dxa"/>
          </w:tcPr>
          <w:p w14:paraId="3E03E857" w14:textId="77777777" w:rsidR="00CA49BC" w:rsidRDefault="00CA49BC" w:rsidP="00CA49BC"/>
        </w:tc>
        <w:tc>
          <w:tcPr>
            <w:tcW w:w="6869" w:type="dxa"/>
            <w:vAlign w:val="center"/>
          </w:tcPr>
          <w:p w14:paraId="36F517BD" w14:textId="77777777" w:rsidR="00CA49BC" w:rsidRPr="00CA49BC" w:rsidRDefault="00CA49BC" w:rsidP="00CA49BC">
            <w:pPr>
              <w:rPr>
                <w:rFonts w:ascii="Arial" w:hAnsi="Arial" w:cs="Arial"/>
                <w:sz w:val="20"/>
                <w:lang w:val="fr-CA"/>
              </w:rPr>
            </w:pPr>
            <w:r w:rsidRPr="00CA49BC">
              <w:rPr>
                <w:rFonts w:ascii="Arial" w:hAnsi="Arial" w:cs="Arial"/>
                <w:sz w:val="16"/>
                <w:lang w:val="fr-CA"/>
              </w:rPr>
              <w:t>Université du Québec à Montréal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354FD6" w:rsidRPr="00982915" w14:paraId="3F36FCEE" w14:textId="77777777" w:rsidTr="00C1100A">
        <w:tc>
          <w:tcPr>
            <w:tcW w:w="0" w:type="auto"/>
            <w:shd w:val="clear" w:color="auto" w:fill="auto"/>
            <w:hideMark/>
          </w:tcPr>
          <w:p w14:paraId="571E0A23" w14:textId="77777777" w:rsidR="000C60B2" w:rsidRDefault="000C60B2" w:rsidP="000C60B2">
            <w:pPr>
              <w:pStyle w:val="PlainTex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3677BFA6" w14:textId="77777777" w:rsidR="000C60B2" w:rsidRDefault="0040233C" w:rsidP="000C60B2">
            <w:pPr>
              <w:pStyle w:val="PlainTex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Dr Jay Upponi</w:t>
            </w:r>
          </w:p>
          <w:p w14:paraId="2B002277" w14:textId="77777777" w:rsidR="00354FD6" w:rsidRPr="00982915" w:rsidRDefault="0040233C" w:rsidP="000C60B2">
            <w:pPr>
              <w:pStyle w:val="PlainTex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JoVE Science Editor, Immunology and Infection</w:t>
            </w:r>
            <w:r w:rsidR="00354FD6" w:rsidRPr="009829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br/>
            </w:r>
          </w:p>
        </w:tc>
      </w:tr>
    </w:tbl>
    <w:p w14:paraId="3B921E2A" w14:textId="77777777" w:rsidR="00354FD6" w:rsidRPr="005E1C86" w:rsidRDefault="00354FD6" w:rsidP="00354FD6">
      <w:pPr>
        <w:pStyle w:val="PlainTex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F9BF3B7" w14:textId="77777777" w:rsidR="008B263C" w:rsidRDefault="00D36F07" w:rsidP="008B263C">
      <w:pPr>
        <w:pStyle w:val="PlainTex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January 11</w:t>
      </w:r>
      <w:r w:rsidR="00354FD6" w:rsidRPr="0040233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 2018</w:t>
      </w:r>
    </w:p>
    <w:p w14:paraId="4CE1B81A" w14:textId="77777777" w:rsidR="008B263C" w:rsidRPr="008B263C" w:rsidRDefault="008B263C" w:rsidP="008B263C">
      <w:pPr>
        <w:pStyle w:val="PlainTex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8B263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RE: JoVE59427R1</w:t>
      </w:r>
    </w:p>
    <w:p w14:paraId="0A60AAC5" w14:textId="77777777" w:rsidR="00354FD6" w:rsidRPr="0040233C" w:rsidRDefault="00354FD6" w:rsidP="00354FD6">
      <w:pPr>
        <w:pStyle w:val="PlainTex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983FB91" w14:textId="77777777" w:rsidR="00610034" w:rsidRPr="00610034" w:rsidRDefault="0040233C" w:rsidP="00610034">
      <w:pPr>
        <w:pStyle w:val="PlainTex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40233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Dear Dr Upponi</w:t>
      </w:r>
      <w:r w:rsidR="00C1100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</w:t>
      </w:r>
    </w:p>
    <w:p w14:paraId="1756C5C4" w14:textId="77777777" w:rsidR="008B263C" w:rsidRDefault="00354FD6" w:rsidP="00354FD6">
      <w:pPr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40233C">
        <w:rPr>
          <w:rFonts w:ascii="Times New Roman" w:eastAsia="Times New Roman" w:hAnsi="Times New Roman" w:cs="Times New Roman"/>
          <w:bCs/>
          <w:sz w:val="24"/>
          <w:szCs w:val="24"/>
        </w:rPr>
        <w:t xml:space="preserve">Thank you very much </w:t>
      </w:r>
      <w:r w:rsidR="008B263C">
        <w:rPr>
          <w:rFonts w:ascii="Times New Roman" w:eastAsia="Times New Roman" w:hAnsi="Times New Roman" w:cs="Times New Roman"/>
          <w:bCs/>
          <w:sz w:val="24"/>
          <w:szCs w:val="24"/>
        </w:rPr>
        <w:t>for the opportunity to revise and re-submit our original</w:t>
      </w:r>
      <w:r w:rsidR="006100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100A">
        <w:rPr>
          <w:rFonts w:ascii="Times New Roman" w:eastAsia="Times New Roman" w:hAnsi="Times New Roman" w:cs="Times New Roman"/>
          <w:bCs/>
          <w:sz w:val="24"/>
          <w:szCs w:val="24"/>
        </w:rPr>
        <w:t>research</w:t>
      </w:r>
      <w:r w:rsidR="0040233C" w:rsidRPr="004023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100A">
        <w:rPr>
          <w:rFonts w:ascii="Times New Roman" w:eastAsia="Times New Roman" w:hAnsi="Times New Roman" w:cs="Times New Roman"/>
          <w:bCs/>
          <w:sz w:val="24"/>
          <w:szCs w:val="24"/>
        </w:rPr>
        <w:t xml:space="preserve">methods </w:t>
      </w:r>
      <w:r w:rsidR="00610034">
        <w:rPr>
          <w:rFonts w:ascii="Times New Roman" w:eastAsia="Times New Roman" w:hAnsi="Times New Roman" w:cs="Times New Roman"/>
          <w:bCs/>
          <w:sz w:val="24"/>
          <w:szCs w:val="24"/>
        </w:rPr>
        <w:t>article entitled, “</w:t>
      </w:r>
      <w:r w:rsidR="00610034" w:rsidRPr="006100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Processing of Bronchoalveolar Lavage (BAL) Fluid and Peripheral Blood Samples from ART-treated Chronically HIV-infected Individuals to Isolate Alveolar Macrophages and CD4+ T cells for Subsequent Immunophenotyping and HIV Reservoir Assessment</w:t>
      </w:r>
      <w:r w:rsidR="006100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.”  </w:t>
      </w:r>
      <w:r w:rsidR="0061003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As you know, this methods paper is based on study </w:t>
      </w:r>
      <w:r w:rsidR="0040233C" w:rsidRPr="004023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0233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“</w:t>
      </w:r>
      <w:r w:rsidRPr="0040233C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HIV persistence in mucosal CD4+ T-cells within the lungs of adults receiving long-term </w:t>
      </w:r>
      <w:r w:rsidRPr="0061003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suppressive antiretroviral therapy</w:t>
      </w:r>
      <w:r w:rsidR="0040233C" w:rsidRPr="0061003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” as published in the journal</w:t>
      </w:r>
      <w:r w:rsidRPr="0061003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AIDS </w:t>
      </w:r>
      <w:r w:rsidR="00610034" w:rsidRPr="0061003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(AIDS 2018 Oct 23;32(16):2279-2289).</w:t>
      </w:r>
      <w:r w:rsidR="00A2323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</w:t>
      </w:r>
      <w:bookmarkStart w:id="0" w:name="_GoBack"/>
      <w:bookmarkEnd w:id="0"/>
      <w:r w:rsidR="008B263C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We thank the reviewers for their helpful comments.  Each comment was addressed on a point-by-point basis and we are confident that these revisions have definitely improved the quality of the manuscript.</w:t>
      </w:r>
    </w:p>
    <w:p w14:paraId="76EDACBE" w14:textId="77777777" w:rsidR="00354FD6" w:rsidRPr="0040233C" w:rsidRDefault="00354FD6" w:rsidP="00354FD6">
      <w:pPr>
        <w:jc w:val="both"/>
        <w:rPr>
          <w:rFonts w:ascii="Times New Roman" w:hAnsi="Times New Roman" w:cs="Times New Roman"/>
          <w:sz w:val="24"/>
          <w:szCs w:val="24"/>
        </w:rPr>
      </w:pPr>
      <w:r w:rsidRPr="0040233C">
        <w:rPr>
          <w:rFonts w:ascii="Times New Roman" w:hAnsi="Times New Roman" w:cs="Times New Roman"/>
          <w:sz w:val="24"/>
          <w:szCs w:val="24"/>
          <w:lang w:val="en-GB"/>
        </w:rPr>
        <w:t xml:space="preserve">No </w:t>
      </w:r>
      <w:r w:rsidRPr="0040233C">
        <w:rPr>
          <w:rFonts w:ascii="Times New Roman" w:hAnsi="Times New Roman" w:cs="Times New Roman"/>
          <w:sz w:val="24"/>
          <w:szCs w:val="24"/>
          <w:lang w:val="en"/>
        </w:rPr>
        <w:t xml:space="preserve">writing assistance was provided in the preparation of the manuscript. </w:t>
      </w:r>
      <w:r w:rsidRPr="0040233C">
        <w:rPr>
          <w:rFonts w:ascii="Times New Roman" w:hAnsi="Times New Roman" w:cs="Times New Roman"/>
          <w:sz w:val="24"/>
          <w:szCs w:val="24"/>
          <w:lang w:val="en-GB"/>
        </w:rPr>
        <w:t>This work has not been published elsewhere nor submitted for publication simultaneously.  All authors have reviewed and approved the final version of the revised manuscript.</w:t>
      </w:r>
    </w:p>
    <w:p w14:paraId="1708EC3D" w14:textId="77777777" w:rsidR="00354FD6" w:rsidRPr="0040233C" w:rsidRDefault="00610034" w:rsidP="00354F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In addition to the final manuscript being published in the journal </w:t>
      </w:r>
      <w:r w:rsidRPr="00610034">
        <w:rPr>
          <w:rFonts w:ascii="Times New Roman" w:hAnsi="Times New Roman" w:cs="Times New Roman"/>
          <w:i/>
          <w:sz w:val="24"/>
          <w:szCs w:val="24"/>
          <w:lang w:val="en"/>
        </w:rPr>
        <w:t>AIDS</w:t>
      </w:r>
      <w:r>
        <w:rPr>
          <w:rFonts w:ascii="Times New Roman" w:hAnsi="Times New Roman" w:cs="Times New Roman"/>
          <w:sz w:val="24"/>
          <w:szCs w:val="24"/>
          <w:lang w:val="en"/>
        </w:rPr>
        <w:t>, t</w:t>
      </w:r>
      <w:r w:rsidR="00354FD6" w:rsidRPr="0040233C">
        <w:rPr>
          <w:rFonts w:ascii="Times New Roman" w:hAnsi="Times New Roman" w:cs="Times New Roman"/>
          <w:sz w:val="24"/>
          <w:szCs w:val="24"/>
          <w:lang w:val="en"/>
        </w:rPr>
        <w:t>he preliminary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results of this study were</w:t>
      </w:r>
      <w:r w:rsidR="00354FD6" w:rsidRPr="0040233C">
        <w:rPr>
          <w:rFonts w:ascii="Times New Roman" w:hAnsi="Times New Roman" w:cs="Times New Roman"/>
          <w:sz w:val="24"/>
          <w:szCs w:val="24"/>
          <w:lang w:val="en"/>
        </w:rPr>
        <w:t xml:space="preserve"> presented in part at both the </w:t>
      </w:r>
      <w:r w:rsidRPr="00610034">
        <w:rPr>
          <w:rFonts w:ascii="Times New Roman" w:hAnsi="Times New Roman" w:cs="Times New Roman"/>
          <w:i/>
          <w:sz w:val="24"/>
          <w:szCs w:val="24"/>
          <w:lang w:val="en"/>
        </w:rPr>
        <w:t>International AIDS Society</w:t>
      </w:r>
      <w:r w:rsidR="00354FD6" w:rsidRPr="0040233C">
        <w:rPr>
          <w:rFonts w:ascii="Times New Roman" w:hAnsi="Times New Roman" w:cs="Times New Roman"/>
          <w:sz w:val="24"/>
          <w:szCs w:val="24"/>
          <w:lang w:val="en"/>
        </w:rPr>
        <w:t xml:space="preserve"> 2017 conference</w:t>
      </w:r>
      <w:r w:rsidR="00354FD6" w:rsidRPr="0040233C">
        <w:rPr>
          <w:rFonts w:ascii="Times New Roman" w:hAnsi="Times New Roman" w:cs="Times New Roman"/>
          <w:sz w:val="24"/>
          <w:szCs w:val="24"/>
        </w:rPr>
        <w:t xml:space="preserve">, Paris, and the </w:t>
      </w:r>
      <w:r w:rsidRPr="00610034">
        <w:rPr>
          <w:rFonts w:ascii="Times New Roman" w:hAnsi="Times New Roman" w:cs="Times New Roman"/>
          <w:i/>
          <w:sz w:val="24"/>
          <w:szCs w:val="24"/>
        </w:rPr>
        <w:t>Conference on Retroviruses and Opportunistic Infections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FD6" w:rsidRPr="0040233C">
        <w:rPr>
          <w:rFonts w:ascii="Times New Roman" w:hAnsi="Times New Roman" w:cs="Times New Roman"/>
          <w:sz w:val="24"/>
          <w:szCs w:val="24"/>
        </w:rPr>
        <w:t xml:space="preserve">2018, Boston, MA. </w:t>
      </w:r>
    </w:p>
    <w:p w14:paraId="4C5B9356" w14:textId="77777777" w:rsidR="00354FD6" w:rsidRPr="0040233C" w:rsidRDefault="00610034" w:rsidP="00354FD6">
      <w:pPr>
        <w:pStyle w:val="ListParagraph"/>
        <w:tabs>
          <w:tab w:val="left" w:pos="284"/>
        </w:tabs>
        <w:spacing w:before="120"/>
        <w:ind w:left="0"/>
        <w:jc w:val="both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We strongly believe our novel methods </w:t>
      </w:r>
      <w:r w:rsidR="00354FD6" w:rsidRPr="0040233C">
        <w:rPr>
          <w:rFonts w:ascii="Times New Roman" w:hAnsi="Times New Roman" w:cs="Times New Roman"/>
          <w:lang w:val="en"/>
        </w:rPr>
        <w:t xml:space="preserve">manuscript is suited to the scope and readership of  </w:t>
      </w:r>
      <w:r>
        <w:rPr>
          <w:rFonts w:ascii="Times New Roman" w:hAnsi="Times New Roman" w:cs="Times New Roman"/>
          <w:i/>
          <w:lang w:val="en"/>
        </w:rPr>
        <w:t xml:space="preserve">JoVE </w:t>
      </w:r>
      <w:r w:rsidR="00354FD6" w:rsidRPr="0040233C">
        <w:rPr>
          <w:rFonts w:ascii="Times New Roman" w:hAnsi="Times New Roman" w:cs="Times New Roman"/>
          <w:lang w:val="en"/>
        </w:rPr>
        <w:t>and w</w:t>
      </w:r>
      <w:r w:rsidR="002A3333">
        <w:rPr>
          <w:rFonts w:ascii="Times New Roman" w:hAnsi="Times New Roman" w:cs="Times New Roman"/>
          <w:lang w:val="en"/>
        </w:rPr>
        <w:t xml:space="preserve">e look forward to your </w:t>
      </w:r>
      <w:r w:rsidR="008B263C">
        <w:rPr>
          <w:rFonts w:ascii="Times New Roman" w:hAnsi="Times New Roman" w:cs="Times New Roman"/>
          <w:lang w:val="en"/>
        </w:rPr>
        <w:t>response regarding our revised manuscript.</w:t>
      </w:r>
    </w:p>
    <w:p w14:paraId="70302667" w14:textId="77777777" w:rsidR="00354FD6" w:rsidRPr="005E1C86" w:rsidRDefault="00354FD6" w:rsidP="00354FD6">
      <w:pPr>
        <w:pStyle w:val="ListParagraph"/>
        <w:tabs>
          <w:tab w:val="left" w:pos="284"/>
        </w:tabs>
        <w:spacing w:before="120"/>
        <w:ind w:left="0"/>
        <w:jc w:val="both"/>
        <w:rPr>
          <w:rFonts w:ascii="Times New Roman" w:eastAsia="Times New Roman" w:hAnsi="Times New Roman" w:cs="Times New Roman"/>
          <w:bCs/>
        </w:rPr>
      </w:pPr>
    </w:p>
    <w:p w14:paraId="023E274C" w14:textId="77777777" w:rsidR="00354FD6" w:rsidRPr="0040233C" w:rsidRDefault="00354FD6" w:rsidP="00354FD6">
      <w:pPr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233C">
        <w:rPr>
          <w:rFonts w:ascii="Times New Roman" w:eastAsia="Times New Roman" w:hAnsi="Times New Roman" w:cs="Times New Roman"/>
          <w:bCs/>
          <w:sz w:val="24"/>
          <w:szCs w:val="24"/>
        </w:rPr>
        <w:t>Sincerely yours,</w:t>
      </w:r>
    </w:p>
    <w:p w14:paraId="2576350D" w14:textId="77777777" w:rsidR="000C60B2" w:rsidRPr="0040233C" w:rsidRDefault="00354FD6" w:rsidP="00354FD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233C">
        <w:rPr>
          <w:rFonts w:ascii="Times New Roman" w:eastAsia="Times New Roman" w:hAnsi="Times New Roman" w:cs="Times New Roman"/>
          <w:bCs/>
          <w:sz w:val="24"/>
          <w:szCs w:val="24"/>
        </w:rPr>
        <w:t>Mohammad-Ali Jenabian DVM, PhD</w:t>
      </w:r>
    </w:p>
    <w:p w14:paraId="42DDEE2B" w14:textId="77777777" w:rsidR="008B263C" w:rsidRDefault="008B263C" w:rsidP="0035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6CC2C" w14:textId="77777777" w:rsidR="00354FD6" w:rsidRPr="0040233C" w:rsidRDefault="00354FD6" w:rsidP="0035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33C">
        <w:rPr>
          <w:rFonts w:ascii="Times New Roman" w:eastAsia="Times New Roman" w:hAnsi="Times New Roman" w:cs="Times New Roman"/>
          <w:sz w:val="24"/>
          <w:szCs w:val="24"/>
        </w:rPr>
        <w:t>Canada Research Chair in Immuno-Virology</w:t>
      </w:r>
    </w:p>
    <w:p w14:paraId="3AD3AB0C" w14:textId="77777777" w:rsidR="00354FD6" w:rsidRPr="0040233C" w:rsidRDefault="00354FD6" w:rsidP="0035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33C">
        <w:rPr>
          <w:rFonts w:ascii="Times New Roman" w:eastAsia="Times New Roman" w:hAnsi="Times New Roman" w:cs="Times New Roman"/>
          <w:sz w:val="24"/>
          <w:szCs w:val="24"/>
        </w:rPr>
        <w:t>Associate ProfessorDepartment of Biological Sciences and</w:t>
      </w:r>
    </w:p>
    <w:p w14:paraId="6555B6E3" w14:textId="77777777" w:rsidR="00354FD6" w:rsidRPr="0040233C" w:rsidRDefault="00354FD6" w:rsidP="0035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40233C">
        <w:rPr>
          <w:rFonts w:ascii="Times New Roman" w:eastAsia="Times New Roman" w:hAnsi="Times New Roman" w:cs="Times New Roman"/>
          <w:sz w:val="24"/>
          <w:szCs w:val="24"/>
          <w:lang w:val="fr-FR"/>
        </w:rPr>
        <w:t>BioMed Research Centre</w:t>
      </w:r>
    </w:p>
    <w:p w14:paraId="2455FFE7" w14:textId="77777777" w:rsidR="00354FD6" w:rsidRPr="0040233C" w:rsidRDefault="00354FD6" w:rsidP="0035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40233C">
        <w:rPr>
          <w:rFonts w:ascii="Times New Roman" w:eastAsia="Times New Roman" w:hAnsi="Times New Roman" w:cs="Times New Roman"/>
          <w:sz w:val="24"/>
          <w:szCs w:val="24"/>
          <w:lang w:val="fr-FR"/>
        </w:rPr>
        <w:t>Université du Québec à Montréal (UQAM)</w:t>
      </w:r>
    </w:p>
    <w:p w14:paraId="124707CE" w14:textId="77777777" w:rsidR="00354FD6" w:rsidRPr="0040233C" w:rsidRDefault="00354FD6" w:rsidP="0035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33C">
        <w:rPr>
          <w:rFonts w:ascii="Times New Roman" w:eastAsia="Times New Roman" w:hAnsi="Times New Roman" w:cs="Times New Roman"/>
          <w:sz w:val="24"/>
          <w:szCs w:val="24"/>
        </w:rPr>
        <w:t>141, Ave President Kennedy, Room SB3385</w:t>
      </w:r>
    </w:p>
    <w:p w14:paraId="4A0316DE" w14:textId="77777777" w:rsidR="00354FD6" w:rsidRPr="0040233C" w:rsidRDefault="00354FD6" w:rsidP="0035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33C">
        <w:rPr>
          <w:rFonts w:ascii="Times New Roman" w:eastAsia="Times New Roman" w:hAnsi="Times New Roman" w:cs="Times New Roman"/>
          <w:sz w:val="24"/>
          <w:szCs w:val="24"/>
        </w:rPr>
        <w:t>Montreal (QC) Canada, H2X 1Y4</w:t>
      </w:r>
    </w:p>
    <w:p w14:paraId="739122DB" w14:textId="77777777" w:rsidR="00354FD6" w:rsidRPr="0040233C" w:rsidRDefault="00354FD6" w:rsidP="0035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33C">
        <w:rPr>
          <w:rFonts w:ascii="Times New Roman" w:eastAsia="Times New Roman" w:hAnsi="Times New Roman" w:cs="Times New Roman"/>
          <w:sz w:val="24"/>
          <w:szCs w:val="24"/>
        </w:rPr>
        <w:t>Tel : +1 (514) 987-3000, office: 6794, lab: 4463</w:t>
      </w:r>
    </w:p>
    <w:p w14:paraId="21F30E17" w14:textId="77777777" w:rsidR="00354FD6" w:rsidRPr="0040233C" w:rsidRDefault="00354FD6" w:rsidP="0035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40233C">
        <w:rPr>
          <w:rFonts w:ascii="Times New Roman" w:eastAsia="Times New Roman" w:hAnsi="Times New Roman" w:cs="Times New Roman"/>
          <w:sz w:val="24"/>
          <w:szCs w:val="24"/>
          <w:lang w:val="fr-CA"/>
        </w:rPr>
        <w:t>Fax :+1 (514) 987 4647</w:t>
      </w:r>
    </w:p>
    <w:p w14:paraId="04705CCE" w14:textId="77777777" w:rsidR="00354FD6" w:rsidRPr="0040233C" w:rsidRDefault="00354FD6" w:rsidP="0035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40233C">
        <w:rPr>
          <w:rFonts w:ascii="Times New Roman" w:eastAsia="Times New Roman" w:hAnsi="Times New Roman" w:cs="Times New Roman"/>
          <w:sz w:val="24"/>
          <w:szCs w:val="24"/>
          <w:lang w:val="fr-CA"/>
        </w:rPr>
        <w:t>E-mail : jenabian.mohammad-ali@uqam.ca</w:t>
      </w:r>
    </w:p>
    <w:p w14:paraId="65A4F325" w14:textId="77777777" w:rsidR="009A3ACD" w:rsidRPr="0040233C" w:rsidRDefault="009A3ACD" w:rsidP="008B263C">
      <w:pPr>
        <w:spacing w:after="0" w:line="240" w:lineRule="auto"/>
        <w:ind w:right="-170"/>
        <w:jc w:val="both"/>
        <w:rPr>
          <w:rFonts w:ascii="Times New Roman" w:hAnsi="Times New Roman" w:cs="Times New Roman"/>
          <w:bCs/>
          <w:sz w:val="24"/>
          <w:szCs w:val="24"/>
          <w:lang w:val="fr-CA"/>
        </w:rPr>
      </w:pPr>
    </w:p>
    <w:sectPr w:rsidR="009A3ACD" w:rsidRPr="0040233C" w:rsidSect="00354FD6">
      <w:footerReference w:type="default" r:id="rId11"/>
      <w:pgSz w:w="12240" w:h="15840"/>
      <w:pgMar w:top="1134" w:right="1134" w:bottom="1134" w:left="1134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4146D" w14:textId="77777777" w:rsidR="001440E0" w:rsidRDefault="001440E0" w:rsidP="00B4217F">
      <w:pPr>
        <w:spacing w:after="0" w:line="240" w:lineRule="auto"/>
      </w:pPr>
      <w:r>
        <w:separator/>
      </w:r>
    </w:p>
  </w:endnote>
  <w:endnote w:type="continuationSeparator" w:id="0">
    <w:p w14:paraId="612FFEE7" w14:textId="77777777" w:rsidR="001440E0" w:rsidRDefault="001440E0" w:rsidP="00B4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686"/>
      <w:gridCol w:w="2151"/>
    </w:tblGrid>
    <w:tr w:rsidR="001440E0" w:rsidRPr="00B4217F" w14:paraId="4A87200B" w14:textId="77777777" w:rsidTr="00C1100A">
      <w:trPr>
        <w:trHeight w:val="80"/>
      </w:trPr>
      <w:tc>
        <w:tcPr>
          <w:tcW w:w="2943" w:type="dxa"/>
        </w:tcPr>
        <w:p w14:paraId="45FBD083" w14:textId="77777777" w:rsidR="001440E0" w:rsidRPr="00CA49BC" w:rsidRDefault="001440E0" w:rsidP="009A3ACD">
          <w:pPr>
            <w:pStyle w:val="Footer"/>
            <w:rPr>
              <w:rFonts w:ascii="Arial" w:hAnsi="Arial" w:cs="Arial"/>
              <w:b/>
              <w:sz w:val="14"/>
              <w:lang w:val="fr-CA"/>
            </w:rPr>
          </w:pPr>
          <w:r w:rsidRPr="00CA49BC">
            <w:rPr>
              <w:rFonts w:ascii="Arial" w:hAnsi="Arial" w:cs="Arial"/>
              <w:b/>
              <w:sz w:val="14"/>
              <w:lang w:val="fr-CA"/>
            </w:rPr>
            <w:t>Adresse postale</w:t>
          </w:r>
        </w:p>
        <w:p w14:paraId="687B0309" w14:textId="77777777" w:rsidR="001440E0" w:rsidRPr="00CA49BC" w:rsidRDefault="001440E0" w:rsidP="009A3ACD">
          <w:pPr>
            <w:pStyle w:val="Footer"/>
            <w:rPr>
              <w:rFonts w:ascii="Arial" w:hAnsi="Arial" w:cs="Arial"/>
              <w:sz w:val="14"/>
              <w:lang w:val="fr-CA"/>
            </w:rPr>
          </w:pPr>
          <w:r w:rsidRPr="00CA49BC">
            <w:rPr>
              <w:rFonts w:ascii="Arial" w:hAnsi="Arial" w:cs="Arial"/>
              <w:sz w:val="14"/>
              <w:lang w:val="fr-CA"/>
            </w:rPr>
            <w:t>Université du Québec à Montréal</w:t>
          </w:r>
        </w:p>
        <w:p w14:paraId="52305B1E" w14:textId="77777777" w:rsidR="001440E0" w:rsidRPr="00CA49BC" w:rsidRDefault="001440E0" w:rsidP="009A3ACD">
          <w:pPr>
            <w:pStyle w:val="Footer"/>
            <w:rPr>
              <w:rFonts w:ascii="Arial" w:hAnsi="Arial" w:cs="Arial"/>
              <w:sz w:val="14"/>
              <w:lang w:val="fr-CA"/>
            </w:rPr>
          </w:pPr>
          <w:r w:rsidRPr="00CA49BC">
            <w:rPr>
              <w:rFonts w:ascii="Arial" w:hAnsi="Arial" w:cs="Arial"/>
              <w:sz w:val="14"/>
              <w:lang w:val="fr-CA"/>
            </w:rPr>
            <w:t>Case postale 8888, succursale Centre-ville</w:t>
          </w:r>
        </w:p>
        <w:p w14:paraId="2424687D" w14:textId="77777777" w:rsidR="001440E0" w:rsidRPr="00CA49BC" w:rsidRDefault="001440E0" w:rsidP="009A3ACD">
          <w:pPr>
            <w:pStyle w:val="Footer"/>
            <w:rPr>
              <w:rFonts w:ascii="Arial" w:hAnsi="Arial" w:cs="Arial"/>
              <w:sz w:val="14"/>
              <w:lang w:val="fr-CA"/>
            </w:rPr>
          </w:pPr>
          <w:r w:rsidRPr="00CA49BC">
            <w:rPr>
              <w:rFonts w:ascii="Arial" w:hAnsi="Arial" w:cs="Arial"/>
              <w:sz w:val="14"/>
              <w:lang w:val="fr-CA"/>
            </w:rPr>
            <w:t>Montréal (Québec)  H3C 3P8</w:t>
          </w:r>
        </w:p>
        <w:p w14:paraId="23C94E0A" w14:textId="77777777" w:rsidR="001440E0" w:rsidRPr="00B4217F" w:rsidRDefault="001440E0" w:rsidP="009A3ACD">
          <w:pPr>
            <w:pStyle w:val="Foo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4"/>
            </w:rPr>
            <w:t>CANADA</w:t>
          </w:r>
        </w:p>
      </w:tc>
      <w:tc>
        <w:tcPr>
          <w:tcW w:w="3686" w:type="dxa"/>
        </w:tcPr>
        <w:p w14:paraId="7CC3AC2C" w14:textId="77777777" w:rsidR="001440E0" w:rsidRPr="00CA49BC" w:rsidRDefault="001440E0" w:rsidP="009A3ACD">
          <w:pPr>
            <w:pStyle w:val="Footer"/>
            <w:rPr>
              <w:rFonts w:ascii="Arial" w:hAnsi="Arial" w:cs="Arial"/>
              <w:b/>
              <w:sz w:val="14"/>
              <w:lang w:val="fr-CA"/>
            </w:rPr>
          </w:pPr>
          <w:r w:rsidRPr="00CA49BC">
            <w:rPr>
              <w:rFonts w:ascii="Arial" w:hAnsi="Arial" w:cs="Arial"/>
              <w:b/>
              <w:sz w:val="14"/>
              <w:lang w:val="fr-CA"/>
            </w:rPr>
            <w:t>Adresse géographique</w:t>
          </w:r>
        </w:p>
        <w:p w14:paraId="79B10C51" w14:textId="77777777" w:rsidR="001440E0" w:rsidRPr="00CA49BC" w:rsidRDefault="001440E0" w:rsidP="009A3ACD">
          <w:pPr>
            <w:pStyle w:val="Footer"/>
            <w:rPr>
              <w:rFonts w:ascii="Arial" w:hAnsi="Arial" w:cs="Arial"/>
              <w:sz w:val="14"/>
              <w:lang w:val="fr-CA"/>
            </w:rPr>
          </w:pPr>
          <w:r w:rsidRPr="00CA49BC">
            <w:rPr>
              <w:rFonts w:ascii="Arial" w:hAnsi="Arial" w:cs="Arial"/>
              <w:sz w:val="14"/>
              <w:lang w:val="fr-CA"/>
            </w:rPr>
            <w:t>Université du Québec à Montréal</w:t>
          </w:r>
        </w:p>
        <w:p w14:paraId="183274D7" w14:textId="77777777" w:rsidR="001440E0" w:rsidRPr="00CA49BC" w:rsidRDefault="001440E0" w:rsidP="009A3ACD">
          <w:pPr>
            <w:pStyle w:val="Footer"/>
            <w:rPr>
              <w:rFonts w:ascii="Arial" w:hAnsi="Arial" w:cs="Arial"/>
              <w:sz w:val="14"/>
              <w:lang w:val="fr-CA"/>
            </w:rPr>
          </w:pPr>
          <w:r w:rsidRPr="00CA49BC">
            <w:rPr>
              <w:rFonts w:ascii="Arial" w:hAnsi="Arial" w:cs="Arial"/>
              <w:sz w:val="14"/>
              <w:lang w:val="fr-CA"/>
            </w:rPr>
            <w:t>Pavillon des Sciences biologiques, rez-de-chaussée</w:t>
          </w:r>
        </w:p>
        <w:p w14:paraId="62B927DB" w14:textId="77777777" w:rsidR="001440E0" w:rsidRPr="00CA49BC" w:rsidRDefault="001440E0" w:rsidP="009A3ACD">
          <w:pPr>
            <w:pStyle w:val="Footer"/>
            <w:rPr>
              <w:rFonts w:ascii="Arial" w:hAnsi="Arial" w:cs="Arial"/>
              <w:sz w:val="14"/>
              <w:lang w:val="fr-CA"/>
            </w:rPr>
          </w:pPr>
          <w:r w:rsidRPr="00CA49BC">
            <w:rPr>
              <w:rFonts w:ascii="Arial" w:hAnsi="Arial" w:cs="Arial"/>
              <w:sz w:val="14"/>
              <w:lang w:val="fr-CA"/>
            </w:rPr>
            <w:t>141, avenue du Président-Kennedy, local SB-R860</w:t>
          </w:r>
        </w:p>
        <w:p w14:paraId="743AEEE5" w14:textId="77777777" w:rsidR="001440E0" w:rsidRPr="00B4217F" w:rsidRDefault="001440E0" w:rsidP="009A3ACD">
          <w:pPr>
            <w:pStyle w:val="Foo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Montréal (Québec)  H2X 1Y4</w:t>
          </w:r>
        </w:p>
      </w:tc>
      <w:tc>
        <w:tcPr>
          <w:tcW w:w="2151" w:type="dxa"/>
        </w:tcPr>
        <w:p w14:paraId="13EBCE71" w14:textId="77777777" w:rsidR="001440E0" w:rsidRPr="00CA49BC" w:rsidRDefault="001440E0" w:rsidP="009A3ACD">
          <w:pPr>
            <w:pStyle w:val="Footer"/>
            <w:rPr>
              <w:rFonts w:ascii="Arial" w:hAnsi="Arial" w:cs="Arial"/>
              <w:sz w:val="14"/>
              <w:lang w:val="fr-CA"/>
            </w:rPr>
          </w:pPr>
          <w:r w:rsidRPr="00CA49BC">
            <w:rPr>
              <w:rFonts w:ascii="Arial" w:hAnsi="Arial" w:cs="Arial"/>
              <w:sz w:val="14"/>
              <w:lang w:val="fr-CA"/>
            </w:rPr>
            <w:t>Téléphone : 514 987-4118</w:t>
          </w:r>
        </w:p>
        <w:p w14:paraId="585B7348" w14:textId="77777777" w:rsidR="001440E0" w:rsidRPr="00CA49BC" w:rsidRDefault="001440E0" w:rsidP="009A3ACD">
          <w:pPr>
            <w:pStyle w:val="Footer"/>
            <w:rPr>
              <w:rFonts w:ascii="Arial" w:hAnsi="Arial" w:cs="Arial"/>
              <w:sz w:val="14"/>
              <w:lang w:val="fr-CA"/>
            </w:rPr>
          </w:pPr>
          <w:r w:rsidRPr="00CA49BC">
            <w:rPr>
              <w:rFonts w:ascii="Arial" w:hAnsi="Arial" w:cs="Arial"/>
              <w:sz w:val="14"/>
              <w:lang w:val="fr-CA"/>
            </w:rPr>
            <w:t>Télécopieur : 514 987-4647</w:t>
          </w:r>
        </w:p>
        <w:p w14:paraId="47626DC4" w14:textId="77777777" w:rsidR="001440E0" w:rsidRPr="00CA49BC" w:rsidRDefault="00824869" w:rsidP="009A3ACD">
          <w:pPr>
            <w:pStyle w:val="Footer"/>
            <w:rPr>
              <w:rFonts w:ascii="Arial" w:hAnsi="Arial" w:cs="Arial"/>
              <w:sz w:val="14"/>
              <w:lang w:val="fr-CA"/>
            </w:rPr>
          </w:pPr>
          <w:hyperlink r:id="rId1" w:history="1">
            <w:r w:rsidR="001440E0" w:rsidRPr="00CA49BC">
              <w:rPr>
                <w:rStyle w:val="Hyperlink"/>
                <w:rFonts w:ascii="Arial" w:hAnsi="Arial" w:cs="Arial"/>
                <w:sz w:val="14"/>
                <w:lang w:val="fr-CA"/>
              </w:rPr>
              <w:t>dept-biologie@uqam.ca</w:t>
            </w:r>
          </w:hyperlink>
        </w:p>
        <w:p w14:paraId="2619E587" w14:textId="77777777" w:rsidR="001440E0" w:rsidRPr="00B4217F" w:rsidRDefault="001440E0" w:rsidP="009A3ACD">
          <w:pPr>
            <w:pStyle w:val="Foo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bio.uqam.ca </w:t>
          </w:r>
        </w:p>
      </w:tc>
    </w:tr>
  </w:tbl>
  <w:p w14:paraId="3CE52215" w14:textId="77777777" w:rsidR="001440E0" w:rsidRDefault="001440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A04F4" w14:textId="77777777" w:rsidR="001440E0" w:rsidRDefault="001440E0" w:rsidP="00B4217F">
      <w:pPr>
        <w:spacing w:after="0" w:line="240" w:lineRule="auto"/>
      </w:pPr>
      <w:r>
        <w:separator/>
      </w:r>
    </w:p>
  </w:footnote>
  <w:footnote w:type="continuationSeparator" w:id="0">
    <w:p w14:paraId="28B93402" w14:textId="77777777" w:rsidR="001440E0" w:rsidRDefault="001440E0" w:rsidP="00B42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D0164"/>
    <w:multiLevelType w:val="hybridMultilevel"/>
    <w:tmpl w:val="ED36F6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4C"/>
    <w:rsid w:val="00030CC9"/>
    <w:rsid w:val="000C60B2"/>
    <w:rsid w:val="001440E0"/>
    <w:rsid w:val="00154B0C"/>
    <w:rsid w:val="002A3333"/>
    <w:rsid w:val="003230A8"/>
    <w:rsid w:val="00354FD6"/>
    <w:rsid w:val="0040233C"/>
    <w:rsid w:val="00582DB4"/>
    <w:rsid w:val="005F552C"/>
    <w:rsid w:val="00610034"/>
    <w:rsid w:val="00700248"/>
    <w:rsid w:val="00750472"/>
    <w:rsid w:val="007A33A5"/>
    <w:rsid w:val="00824869"/>
    <w:rsid w:val="008954FB"/>
    <w:rsid w:val="008B263C"/>
    <w:rsid w:val="00992443"/>
    <w:rsid w:val="009A3ACD"/>
    <w:rsid w:val="00A2323F"/>
    <w:rsid w:val="00A8684C"/>
    <w:rsid w:val="00B36C35"/>
    <w:rsid w:val="00B4217F"/>
    <w:rsid w:val="00B943AC"/>
    <w:rsid w:val="00C1100A"/>
    <w:rsid w:val="00CA0364"/>
    <w:rsid w:val="00CA49BC"/>
    <w:rsid w:val="00CB1C3D"/>
    <w:rsid w:val="00D36F07"/>
    <w:rsid w:val="00D85A05"/>
    <w:rsid w:val="00E75F11"/>
    <w:rsid w:val="00EB06E0"/>
    <w:rsid w:val="00F85AD4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CBA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8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1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7F"/>
  </w:style>
  <w:style w:type="paragraph" w:styleId="Footer">
    <w:name w:val="footer"/>
    <w:basedOn w:val="Normal"/>
    <w:link w:val="FooterChar"/>
    <w:uiPriority w:val="99"/>
    <w:unhideWhenUsed/>
    <w:rsid w:val="00B421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17F"/>
  </w:style>
  <w:style w:type="character" w:styleId="Hyperlink">
    <w:name w:val="Hyperlink"/>
    <w:basedOn w:val="DefaultParagraphFont"/>
    <w:uiPriority w:val="99"/>
    <w:unhideWhenUsed/>
    <w:rsid w:val="00B4217F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992443"/>
  </w:style>
  <w:style w:type="paragraph" w:customStyle="1" w:styleId="p14">
    <w:name w:val="p14"/>
    <w:basedOn w:val="Normal"/>
    <w:rsid w:val="00CA49BC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54FD6"/>
    <w:pPr>
      <w:spacing w:after="0" w:line="240" w:lineRule="auto"/>
    </w:pPr>
    <w:rPr>
      <w:rFonts w:ascii="Arial" w:eastAsiaTheme="minorHAnsi" w:hAnsi="Arial" w:cs="Consolas"/>
      <w:sz w:val="20"/>
      <w:szCs w:val="21"/>
      <w:lang w:val="fr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4FD6"/>
    <w:rPr>
      <w:rFonts w:ascii="Arial" w:eastAsiaTheme="minorHAnsi" w:hAnsi="Arial" w:cs="Consolas"/>
      <w:sz w:val="20"/>
      <w:szCs w:val="21"/>
      <w:lang w:val="fr-CA" w:eastAsia="en-US"/>
    </w:rPr>
  </w:style>
  <w:style w:type="paragraph" w:styleId="ListParagraph">
    <w:name w:val="List Paragraph"/>
    <w:basedOn w:val="Normal"/>
    <w:uiPriority w:val="34"/>
    <w:qFormat/>
    <w:rsid w:val="00354FD6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8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1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7F"/>
  </w:style>
  <w:style w:type="paragraph" w:styleId="Footer">
    <w:name w:val="footer"/>
    <w:basedOn w:val="Normal"/>
    <w:link w:val="FooterChar"/>
    <w:uiPriority w:val="99"/>
    <w:unhideWhenUsed/>
    <w:rsid w:val="00B421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17F"/>
  </w:style>
  <w:style w:type="character" w:styleId="Hyperlink">
    <w:name w:val="Hyperlink"/>
    <w:basedOn w:val="DefaultParagraphFont"/>
    <w:uiPriority w:val="99"/>
    <w:unhideWhenUsed/>
    <w:rsid w:val="00B4217F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992443"/>
  </w:style>
  <w:style w:type="paragraph" w:customStyle="1" w:styleId="p14">
    <w:name w:val="p14"/>
    <w:basedOn w:val="Normal"/>
    <w:rsid w:val="00CA49BC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54FD6"/>
    <w:pPr>
      <w:spacing w:after="0" w:line="240" w:lineRule="auto"/>
    </w:pPr>
    <w:rPr>
      <w:rFonts w:ascii="Arial" w:eastAsiaTheme="minorHAnsi" w:hAnsi="Arial" w:cs="Consolas"/>
      <w:sz w:val="20"/>
      <w:szCs w:val="21"/>
      <w:lang w:val="fr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4FD6"/>
    <w:rPr>
      <w:rFonts w:ascii="Arial" w:eastAsiaTheme="minorHAnsi" w:hAnsi="Arial" w:cs="Consolas"/>
      <w:sz w:val="20"/>
      <w:szCs w:val="21"/>
      <w:lang w:val="fr-CA" w:eastAsia="en-US"/>
    </w:rPr>
  </w:style>
  <w:style w:type="paragraph" w:styleId="ListParagraph">
    <w:name w:val="List Paragraph"/>
    <w:basedOn w:val="Normal"/>
    <w:uiPriority w:val="34"/>
    <w:qFormat/>
    <w:rsid w:val="00354FD6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qam.ca/" TargetMode="External"/><Relationship Id="rId9" Type="http://schemas.openxmlformats.org/officeDocument/2006/relationships/image" Target="media/image1.png"/><Relationship Id="rId10" Type="http://schemas.openxmlformats.org/officeDocument/2006/relationships/image" Target="http://www.repertoire.uqam.ca/SGSR_Util_Web/Images/logo_uqam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t-biologie@uqam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du Quebec a Montreal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grenier_ge</dc:creator>
  <cp:lastModifiedBy>Cecilia Costiniuk</cp:lastModifiedBy>
  <cp:revision>3</cp:revision>
  <cp:lastPrinted>2014-09-30T10:22:00Z</cp:lastPrinted>
  <dcterms:created xsi:type="dcterms:W3CDTF">2019-01-12T00:07:00Z</dcterms:created>
  <dcterms:modified xsi:type="dcterms:W3CDTF">2019-01-12T00:08:00Z</dcterms:modified>
</cp:coreProperties>
</file>