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C4F0C" w14:textId="6EC1C3A9" w:rsidR="00332620" w:rsidRPr="00D14811" w:rsidRDefault="00E85E53" w:rsidP="00E85E53">
      <w:pPr>
        <w:jc w:val="both"/>
        <w:rPr>
          <w:rFonts w:ascii="Calibri" w:hAnsi="Calibri" w:cs="Calibri"/>
          <w:b/>
          <w:color w:val="000000"/>
        </w:rPr>
      </w:pPr>
      <w:r w:rsidRPr="00D14811">
        <w:rPr>
          <w:rFonts w:ascii="Calibri" w:hAnsi="Calibri" w:cs="Calibri"/>
          <w:b/>
          <w:color w:val="000000"/>
        </w:rPr>
        <w:t xml:space="preserve">TITLE: </w:t>
      </w:r>
    </w:p>
    <w:p w14:paraId="434E83E9" w14:textId="66B7F070" w:rsidR="00BB1BEA" w:rsidRPr="00D14811" w:rsidRDefault="00BB1BEA" w:rsidP="00E85E53">
      <w:pPr>
        <w:jc w:val="both"/>
        <w:rPr>
          <w:rFonts w:ascii="Calibri" w:hAnsi="Calibri" w:cs="Calibri"/>
          <w:color w:val="000000"/>
        </w:rPr>
      </w:pPr>
      <w:r w:rsidRPr="00D14811">
        <w:rPr>
          <w:rFonts w:ascii="Calibri" w:hAnsi="Calibri" w:cs="Calibri"/>
          <w:color w:val="000000"/>
        </w:rPr>
        <w:t>Synthesis of In</w:t>
      </w:r>
      <w:r w:rsidRPr="00D14811">
        <w:rPr>
          <w:rFonts w:ascii="Calibri" w:hAnsi="Calibri" w:cs="Calibri"/>
          <w:color w:val="000000"/>
          <w:vertAlign w:val="subscript"/>
        </w:rPr>
        <w:t>37</w:t>
      </w:r>
      <w:r w:rsidRPr="00D14811">
        <w:rPr>
          <w:rFonts w:ascii="Calibri" w:hAnsi="Calibri" w:cs="Calibri"/>
          <w:color w:val="000000"/>
        </w:rPr>
        <w:t>P</w:t>
      </w:r>
      <w:r w:rsidRPr="00D14811">
        <w:rPr>
          <w:rFonts w:ascii="Calibri" w:hAnsi="Calibri" w:cs="Calibri"/>
          <w:color w:val="000000"/>
          <w:vertAlign w:val="subscript"/>
        </w:rPr>
        <w:t>20</w:t>
      </w:r>
      <w:r w:rsidRPr="00D14811">
        <w:rPr>
          <w:rFonts w:ascii="Calibri" w:hAnsi="Calibri" w:cs="Calibri"/>
          <w:color w:val="000000"/>
        </w:rPr>
        <w:t>(O</w:t>
      </w:r>
      <w:r w:rsidRPr="00D14811">
        <w:rPr>
          <w:rFonts w:ascii="Calibri" w:hAnsi="Calibri" w:cs="Calibri"/>
          <w:color w:val="000000"/>
          <w:vertAlign w:val="subscript"/>
        </w:rPr>
        <w:t>2</w:t>
      </w:r>
      <w:r w:rsidRPr="00D14811">
        <w:rPr>
          <w:rFonts w:ascii="Calibri" w:hAnsi="Calibri" w:cs="Calibri"/>
          <w:color w:val="000000"/>
        </w:rPr>
        <w:t>CR)</w:t>
      </w:r>
      <w:r w:rsidRPr="00D14811">
        <w:rPr>
          <w:rFonts w:ascii="Calibri" w:hAnsi="Calibri" w:cs="Calibri"/>
          <w:color w:val="000000"/>
          <w:vertAlign w:val="subscript"/>
        </w:rPr>
        <w:t>51</w:t>
      </w:r>
      <w:r w:rsidRPr="00D14811">
        <w:rPr>
          <w:rFonts w:ascii="Calibri" w:hAnsi="Calibri" w:cs="Calibri"/>
          <w:color w:val="000000"/>
        </w:rPr>
        <w:t xml:space="preserve"> Clusters and </w:t>
      </w:r>
      <w:r w:rsidR="00CC1809">
        <w:rPr>
          <w:rFonts w:ascii="Calibri" w:hAnsi="Calibri" w:cs="Calibri"/>
          <w:color w:val="000000"/>
        </w:rPr>
        <w:t>T</w:t>
      </w:r>
      <w:r w:rsidRPr="00D14811">
        <w:rPr>
          <w:rFonts w:ascii="Calibri" w:hAnsi="Calibri" w:cs="Calibri"/>
          <w:color w:val="000000"/>
        </w:rPr>
        <w:t xml:space="preserve">heir Conversion to </w:t>
      </w:r>
      <w:proofErr w:type="spellStart"/>
      <w:r w:rsidRPr="00D14811">
        <w:rPr>
          <w:rFonts w:ascii="Calibri" w:hAnsi="Calibri" w:cs="Calibri"/>
          <w:color w:val="000000"/>
        </w:rPr>
        <w:t>InP</w:t>
      </w:r>
      <w:proofErr w:type="spellEnd"/>
      <w:r w:rsidRPr="00D14811">
        <w:rPr>
          <w:rFonts w:ascii="Calibri" w:hAnsi="Calibri" w:cs="Calibri"/>
          <w:color w:val="000000"/>
        </w:rPr>
        <w:t xml:space="preserve"> Quantum Dots</w:t>
      </w:r>
    </w:p>
    <w:p w14:paraId="362763F4" w14:textId="77777777" w:rsidR="00BB1BEA" w:rsidRPr="00D14811" w:rsidRDefault="00BB1BEA" w:rsidP="00E85E53">
      <w:pPr>
        <w:jc w:val="both"/>
        <w:rPr>
          <w:rFonts w:ascii="Calibri" w:hAnsi="Calibri" w:cs="Calibri"/>
          <w:color w:val="000000"/>
        </w:rPr>
      </w:pPr>
    </w:p>
    <w:p w14:paraId="2032471B" w14:textId="378EDFC5" w:rsidR="00BB1BEA" w:rsidRPr="00D14811" w:rsidRDefault="00E85E53" w:rsidP="00E85E53">
      <w:pPr>
        <w:jc w:val="both"/>
        <w:rPr>
          <w:rFonts w:ascii="Calibri" w:hAnsi="Calibri" w:cs="Calibri"/>
          <w:b/>
          <w:color w:val="000000"/>
        </w:rPr>
      </w:pPr>
      <w:r w:rsidRPr="00D14811">
        <w:rPr>
          <w:rFonts w:ascii="Calibri" w:hAnsi="Calibri" w:cs="Calibri"/>
          <w:b/>
          <w:color w:val="000000"/>
        </w:rPr>
        <w:t xml:space="preserve">AUTHORS: </w:t>
      </w:r>
    </w:p>
    <w:p w14:paraId="1B14859B" w14:textId="01F98252" w:rsidR="00332620" w:rsidRPr="00D14811" w:rsidRDefault="00E85E53" w:rsidP="00E85E53">
      <w:pPr>
        <w:jc w:val="both"/>
        <w:rPr>
          <w:rFonts w:ascii="Calibri" w:hAnsi="Calibri" w:cs="Calibri"/>
          <w:color w:val="000000"/>
        </w:rPr>
      </w:pPr>
      <w:proofErr w:type="spellStart"/>
      <w:r w:rsidRPr="00D14811">
        <w:rPr>
          <w:rFonts w:ascii="Calibri" w:hAnsi="Calibri" w:cs="Calibri"/>
          <w:color w:val="000000"/>
        </w:rPr>
        <w:t>Nayon</w:t>
      </w:r>
      <w:proofErr w:type="spellEnd"/>
      <w:r w:rsidRPr="00D14811">
        <w:rPr>
          <w:rFonts w:ascii="Calibri" w:hAnsi="Calibri" w:cs="Calibri"/>
          <w:color w:val="000000"/>
        </w:rPr>
        <w:t xml:space="preserve"> Park</w:t>
      </w:r>
      <w:r w:rsidRPr="00D14811">
        <w:rPr>
          <w:rFonts w:ascii="Calibri" w:hAnsi="Calibri" w:cs="Calibri"/>
          <w:color w:val="000000"/>
          <w:vertAlign w:val="superscript"/>
        </w:rPr>
        <w:t>1</w:t>
      </w:r>
      <w:r w:rsidRPr="00D14811">
        <w:rPr>
          <w:rFonts w:ascii="Calibri" w:hAnsi="Calibri" w:cs="Calibri"/>
          <w:color w:val="000000"/>
        </w:rPr>
        <w:t>, Madison Monahan</w:t>
      </w:r>
      <w:r w:rsidRPr="00D14811">
        <w:rPr>
          <w:rFonts w:ascii="Calibri" w:hAnsi="Calibri" w:cs="Calibri"/>
          <w:color w:val="000000"/>
          <w:vertAlign w:val="superscript"/>
        </w:rPr>
        <w:t>1</w:t>
      </w:r>
      <w:r w:rsidRPr="00D14811">
        <w:rPr>
          <w:rFonts w:ascii="Calibri" w:hAnsi="Calibri" w:cs="Calibri"/>
          <w:color w:val="000000"/>
        </w:rPr>
        <w:t>, Andrew Ritchhart</w:t>
      </w:r>
      <w:r w:rsidRPr="00D14811">
        <w:rPr>
          <w:rFonts w:ascii="Calibri" w:hAnsi="Calibri" w:cs="Calibri"/>
          <w:color w:val="000000"/>
          <w:vertAlign w:val="superscript"/>
        </w:rPr>
        <w:t>1</w:t>
      </w:r>
      <w:r w:rsidRPr="00D14811">
        <w:rPr>
          <w:rFonts w:ascii="Calibri" w:hAnsi="Calibri" w:cs="Calibri"/>
          <w:color w:val="000000"/>
        </w:rPr>
        <w:t>, Max R. Friedfeld</w:t>
      </w:r>
      <w:r w:rsidRPr="00D14811">
        <w:rPr>
          <w:rFonts w:ascii="Calibri" w:hAnsi="Calibri" w:cs="Calibri"/>
          <w:color w:val="000000"/>
          <w:vertAlign w:val="superscript"/>
        </w:rPr>
        <w:t>1</w:t>
      </w:r>
      <w:r w:rsidRPr="00D14811">
        <w:rPr>
          <w:rFonts w:ascii="Calibri" w:hAnsi="Calibri" w:cs="Calibri"/>
          <w:color w:val="000000"/>
        </w:rPr>
        <w:t>, and Brandi M. Cossairt</w:t>
      </w:r>
      <w:r w:rsidRPr="00D14811">
        <w:rPr>
          <w:rFonts w:ascii="Calibri" w:hAnsi="Calibri" w:cs="Calibri"/>
          <w:color w:val="000000"/>
          <w:vertAlign w:val="superscript"/>
        </w:rPr>
        <w:t>1</w:t>
      </w:r>
    </w:p>
    <w:p w14:paraId="06663F3C" w14:textId="09673272" w:rsidR="00BB1BEA" w:rsidRPr="00D14811" w:rsidRDefault="00E85E53" w:rsidP="00E85E53">
      <w:pPr>
        <w:jc w:val="both"/>
        <w:rPr>
          <w:rFonts w:ascii="Calibri" w:hAnsi="Calibri" w:cs="Calibri"/>
          <w:color w:val="000000"/>
        </w:rPr>
      </w:pPr>
      <w:r w:rsidRPr="00D14811">
        <w:rPr>
          <w:rFonts w:ascii="Calibri" w:hAnsi="Calibri" w:cs="Calibri"/>
          <w:color w:val="000000"/>
          <w:vertAlign w:val="superscript"/>
        </w:rPr>
        <w:t>1</w:t>
      </w:r>
      <w:r w:rsidR="00BB1BEA" w:rsidRPr="00D14811">
        <w:rPr>
          <w:rFonts w:ascii="Calibri" w:hAnsi="Calibri" w:cs="Calibri"/>
          <w:color w:val="000000"/>
        </w:rPr>
        <w:t>Department of Chemistry</w:t>
      </w:r>
      <w:r w:rsidRPr="00D14811">
        <w:rPr>
          <w:rFonts w:ascii="Calibri" w:hAnsi="Calibri" w:cs="Calibri"/>
          <w:color w:val="000000"/>
        </w:rPr>
        <w:t xml:space="preserve">, </w:t>
      </w:r>
      <w:r w:rsidR="00BB1BEA" w:rsidRPr="00D14811">
        <w:rPr>
          <w:rFonts w:ascii="Calibri" w:hAnsi="Calibri" w:cs="Calibri"/>
          <w:color w:val="000000"/>
        </w:rPr>
        <w:t>University of Washington</w:t>
      </w:r>
      <w:r w:rsidRPr="00D14811">
        <w:rPr>
          <w:rFonts w:ascii="Calibri" w:hAnsi="Calibri" w:cs="Calibri"/>
          <w:color w:val="000000"/>
        </w:rPr>
        <w:t xml:space="preserve">, </w:t>
      </w:r>
      <w:r w:rsidR="00BB1BEA" w:rsidRPr="00D14811">
        <w:rPr>
          <w:rFonts w:ascii="Calibri" w:hAnsi="Calibri" w:cs="Calibri"/>
          <w:color w:val="000000"/>
        </w:rPr>
        <w:t>Seattle, WA</w:t>
      </w:r>
      <w:r w:rsidR="00CC1809">
        <w:rPr>
          <w:rFonts w:ascii="Calibri" w:hAnsi="Calibri" w:cs="Calibri"/>
          <w:color w:val="000000"/>
        </w:rPr>
        <w:t>, USA</w:t>
      </w:r>
      <w:r w:rsidR="00BB1BEA" w:rsidRPr="00D14811">
        <w:rPr>
          <w:rFonts w:ascii="Calibri" w:hAnsi="Calibri" w:cs="Calibri"/>
          <w:color w:val="000000"/>
        </w:rPr>
        <w:t xml:space="preserve"> </w:t>
      </w:r>
    </w:p>
    <w:p w14:paraId="1B9488D0" w14:textId="77777777" w:rsidR="00BB1BEA" w:rsidRPr="00D14811" w:rsidRDefault="00BB1BEA" w:rsidP="00E85E53">
      <w:pPr>
        <w:jc w:val="both"/>
        <w:rPr>
          <w:rFonts w:ascii="Calibri" w:hAnsi="Calibri" w:cs="Calibri"/>
          <w:color w:val="000000"/>
        </w:rPr>
      </w:pPr>
    </w:p>
    <w:p w14:paraId="2073FBB3" w14:textId="77777777" w:rsidR="00E85E53" w:rsidRPr="00D14811" w:rsidRDefault="00BB1BEA" w:rsidP="00E85E53">
      <w:pPr>
        <w:jc w:val="both"/>
        <w:rPr>
          <w:rFonts w:ascii="Calibri" w:hAnsi="Calibri" w:cs="Calibri"/>
          <w:color w:val="000000"/>
        </w:rPr>
      </w:pPr>
      <w:r w:rsidRPr="00D14811">
        <w:rPr>
          <w:rFonts w:ascii="Calibri" w:hAnsi="Calibri" w:cs="Calibri"/>
          <w:b/>
          <w:color w:val="000000"/>
        </w:rPr>
        <w:t>Corresponding Author:</w:t>
      </w:r>
      <w:r w:rsidRPr="00D14811">
        <w:rPr>
          <w:rFonts w:ascii="Calibri" w:hAnsi="Calibri" w:cs="Calibri"/>
          <w:color w:val="000000"/>
        </w:rPr>
        <w:t xml:space="preserve"> </w:t>
      </w:r>
    </w:p>
    <w:p w14:paraId="2C5146E4" w14:textId="3695809E" w:rsidR="00BB1BEA" w:rsidRPr="00D14811" w:rsidRDefault="00BB1BEA" w:rsidP="00E85E53">
      <w:pPr>
        <w:jc w:val="both"/>
        <w:rPr>
          <w:rFonts w:ascii="Calibri" w:hAnsi="Calibri" w:cs="Calibri"/>
          <w:color w:val="000000"/>
        </w:rPr>
      </w:pPr>
      <w:r w:rsidRPr="00D14811">
        <w:rPr>
          <w:rFonts w:ascii="Calibri" w:hAnsi="Calibri" w:cs="Calibri"/>
          <w:color w:val="000000"/>
        </w:rPr>
        <w:t>Brandi M. Cossairt (</w:t>
      </w:r>
      <w:hyperlink r:id="rId7" w:history="1">
        <w:r w:rsidRPr="00D14811">
          <w:rPr>
            <w:rStyle w:val="a4"/>
            <w:rFonts w:ascii="Calibri" w:hAnsi="Calibri" w:cs="Calibri"/>
          </w:rPr>
          <w:t>cossairt@uw.edu</w:t>
        </w:r>
      </w:hyperlink>
      <w:r w:rsidRPr="00D14811">
        <w:rPr>
          <w:rFonts w:ascii="Calibri" w:hAnsi="Calibri" w:cs="Calibri"/>
          <w:color w:val="000000"/>
        </w:rPr>
        <w:t>)</w:t>
      </w:r>
    </w:p>
    <w:p w14:paraId="467878D7" w14:textId="4D2FE079" w:rsidR="00E85E53" w:rsidRPr="00CC1809" w:rsidRDefault="00E85E53" w:rsidP="00E85E53">
      <w:pPr>
        <w:jc w:val="both"/>
        <w:rPr>
          <w:rFonts w:ascii="Calibri" w:hAnsi="Calibri" w:cs="Calibri"/>
          <w:b/>
          <w:color w:val="000000"/>
        </w:rPr>
      </w:pPr>
    </w:p>
    <w:p w14:paraId="40C366E3" w14:textId="26E3D135" w:rsidR="00C91809" w:rsidRPr="00CC1809" w:rsidRDefault="00C91809" w:rsidP="00E85E53">
      <w:pPr>
        <w:jc w:val="both"/>
        <w:rPr>
          <w:rFonts w:ascii="Calibri" w:hAnsi="Calibri" w:cs="Calibri"/>
          <w:b/>
          <w:color w:val="000000"/>
        </w:rPr>
      </w:pPr>
      <w:r w:rsidRPr="00CC1809">
        <w:rPr>
          <w:rFonts w:ascii="Calibri" w:hAnsi="Calibri" w:cs="Calibri"/>
          <w:b/>
          <w:color w:val="000000"/>
        </w:rPr>
        <w:t>Email Addresses of Co-author:</w:t>
      </w:r>
    </w:p>
    <w:p w14:paraId="5CF6FEAE" w14:textId="0B5EACDF" w:rsidR="00E85E53" w:rsidRPr="00D14811" w:rsidRDefault="00E85E53" w:rsidP="00E85E53">
      <w:pPr>
        <w:jc w:val="both"/>
        <w:rPr>
          <w:rFonts w:ascii="Calibri" w:hAnsi="Calibri" w:cs="Calibri"/>
          <w:color w:val="000000"/>
        </w:rPr>
      </w:pPr>
      <w:proofErr w:type="spellStart"/>
      <w:r w:rsidRPr="00D14811">
        <w:rPr>
          <w:rFonts w:ascii="Calibri" w:hAnsi="Calibri" w:cs="Calibri"/>
          <w:color w:val="000000"/>
        </w:rPr>
        <w:t>Nayon</w:t>
      </w:r>
      <w:proofErr w:type="spellEnd"/>
      <w:r w:rsidRPr="00D14811">
        <w:rPr>
          <w:rFonts w:ascii="Calibri" w:hAnsi="Calibri" w:cs="Calibri"/>
          <w:color w:val="000000"/>
        </w:rPr>
        <w:t xml:space="preserve"> Park (</w:t>
      </w:r>
      <w:hyperlink r:id="rId8" w:history="1">
        <w:r w:rsidRPr="00D14811">
          <w:rPr>
            <w:rStyle w:val="a4"/>
            <w:rFonts w:ascii="Calibri" w:hAnsi="Calibri" w:cs="Calibri"/>
          </w:rPr>
          <w:t>nyp28@uw.edu</w:t>
        </w:r>
      </w:hyperlink>
      <w:r w:rsidRPr="00D14811">
        <w:rPr>
          <w:rFonts w:ascii="Calibri" w:hAnsi="Calibri" w:cs="Calibri"/>
          <w:color w:val="000000"/>
        </w:rPr>
        <w:t xml:space="preserve">), </w:t>
      </w:r>
    </w:p>
    <w:p w14:paraId="0D762829" w14:textId="4FC2DF76" w:rsidR="00E85E53" w:rsidRPr="00D14811" w:rsidRDefault="00E85E53" w:rsidP="00E85E53">
      <w:pPr>
        <w:jc w:val="both"/>
        <w:rPr>
          <w:rFonts w:ascii="Calibri" w:hAnsi="Calibri" w:cs="Calibri"/>
          <w:color w:val="000000"/>
        </w:rPr>
      </w:pPr>
      <w:r w:rsidRPr="00D14811">
        <w:rPr>
          <w:rFonts w:ascii="Calibri" w:hAnsi="Calibri" w:cs="Calibri"/>
          <w:color w:val="000000"/>
        </w:rPr>
        <w:t>Madison Monahan (</w:t>
      </w:r>
      <w:hyperlink r:id="rId9" w:history="1">
        <w:r w:rsidRPr="00D14811">
          <w:rPr>
            <w:rStyle w:val="a4"/>
            <w:rFonts w:ascii="Calibri" w:hAnsi="Calibri" w:cs="Calibri"/>
          </w:rPr>
          <w:t>gladdm@uw.edu</w:t>
        </w:r>
      </w:hyperlink>
      <w:r w:rsidRPr="00D14811">
        <w:rPr>
          <w:rFonts w:ascii="Calibri" w:hAnsi="Calibri" w:cs="Calibri"/>
          <w:color w:val="000000"/>
        </w:rPr>
        <w:t xml:space="preserve">), </w:t>
      </w:r>
    </w:p>
    <w:p w14:paraId="6A315696" w14:textId="53C453A6" w:rsidR="00E85E53" w:rsidRPr="00D14811" w:rsidRDefault="00E85E53" w:rsidP="00E85E53">
      <w:pPr>
        <w:jc w:val="both"/>
        <w:rPr>
          <w:rFonts w:ascii="Calibri" w:hAnsi="Calibri" w:cs="Calibri"/>
          <w:color w:val="000000"/>
        </w:rPr>
      </w:pPr>
      <w:r w:rsidRPr="00D14811">
        <w:rPr>
          <w:rFonts w:ascii="Calibri" w:hAnsi="Calibri" w:cs="Calibri"/>
          <w:color w:val="000000"/>
        </w:rPr>
        <w:t xml:space="preserve">Andrew </w:t>
      </w:r>
      <w:proofErr w:type="spellStart"/>
      <w:r w:rsidRPr="00D14811">
        <w:rPr>
          <w:rFonts w:ascii="Calibri" w:hAnsi="Calibri" w:cs="Calibri"/>
          <w:color w:val="000000"/>
        </w:rPr>
        <w:t>Ritchhart</w:t>
      </w:r>
      <w:proofErr w:type="spellEnd"/>
      <w:r w:rsidRPr="00D14811">
        <w:rPr>
          <w:rFonts w:ascii="Calibri" w:hAnsi="Calibri" w:cs="Calibri"/>
          <w:color w:val="000000"/>
        </w:rPr>
        <w:t xml:space="preserve"> (</w:t>
      </w:r>
      <w:hyperlink r:id="rId10" w:history="1">
        <w:r w:rsidRPr="00D14811">
          <w:rPr>
            <w:rStyle w:val="a4"/>
            <w:rFonts w:ascii="Calibri" w:hAnsi="Calibri" w:cs="Calibri"/>
          </w:rPr>
          <w:t>ritchha2@uw.edu</w:t>
        </w:r>
      </w:hyperlink>
      <w:r w:rsidRPr="00D14811">
        <w:rPr>
          <w:rFonts w:ascii="Calibri" w:hAnsi="Calibri" w:cs="Calibri"/>
          <w:color w:val="000000"/>
        </w:rPr>
        <w:t xml:space="preserve">), </w:t>
      </w:r>
    </w:p>
    <w:p w14:paraId="75CC1951" w14:textId="6B146C82" w:rsidR="00E85E53" w:rsidRPr="00D14811" w:rsidRDefault="00E85E53" w:rsidP="00E85E53">
      <w:pPr>
        <w:jc w:val="both"/>
        <w:rPr>
          <w:rFonts w:ascii="Calibri" w:hAnsi="Calibri" w:cs="Calibri"/>
          <w:color w:val="000000"/>
        </w:rPr>
      </w:pPr>
      <w:r w:rsidRPr="00D14811">
        <w:rPr>
          <w:rFonts w:ascii="Calibri" w:hAnsi="Calibri" w:cs="Calibri"/>
          <w:color w:val="000000"/>
        </w:rPr>
        <w:t xml:space="preserve">Max R. Friedfeld (maxrf@uw.edu), </w:t>
      </w:r>
    </w:p>
    <w:p w14:paraId="45195C90" w14:textId="77777777" w:rsidR="00BB1BEA" w:rsidRPr="00D14811" w:rsidRDefault="00BB1BEA" w:rsidP="00E85E53">
      <w:pPr>
        <w:jc w:val="both"/>
        <w:rPr>
          <w:rFonts w:ascii="Calibri" w:hAnsi="Calibri" w:cs="Calibri"/>
          <w:color w:val="000000"/>
        </w:rPr>
      </w:pPr>
    </w:p>
    <w:p w14:paraId="43B0C1C9" w14:textId="2AFFF008" w:rsidR="007302D2" w:rsidRPr="00D14811" w:rsidRDefault="00E85E53" w:rsidP="00E85E53">
      <w:pPr>
        <w:jc w:val="both"/>
        <w:rPr>
          <w:rFonts w:ascii="Calibri" w:hAnsi="Calibri" w:cs="Calibri"/>
          <w:color w:val="000000"/>
        </w:rPr>
      </w:pPr>
      <w:r w:rsidRPr="00D14811">
        <w:rPr>
          <w:rFonts w:ascii="Calibri" w:hAnsi="Calibri" w:cs="Calibri"/>
          <w:b/>
          <w:color w:val="000000"/>
        </w:rPr>
        <w:t>KEYWORDS:</w:t>
      </w:r>
      <w:r w:rsidRPr="00D14811">
        <w:rPr>
          <w:rFonts w:ascii="Calibri" w:hAnsi="Calibri" w:cs="Calibri"/>
          <w:color w:val="000000"/>
        </w:rPr>
        <w:t xml:space="preserve"> </w:t>
      </w:r>
    </w:p>
    <w:p w14:paraId="7900E1F1" w14:textId="7BEEDDAA" w:rsidR="00BB1BEA" w:rsidRPr="00D14811" w:rsidRDefault="00BB1BEA" w:rsidP="00E85E53">
      <w:pPr>
        <w:jc w:val="both"/>
        <w:rPr>
          <w:rFonts w:ascii="Calibri" w:hAnsi="Calibri" w:cs="Calibri"/>
          <w:color w:val="000000"/>
        </w:rPr>
      </w:pPr>
      <w:r w:rsidRPr="00D14811">
        <w:rPr>
          <w:rFonts w:ascii="Calibri" w:hAnsi="Calibri" w:cs="Calibri"/>
          <w:color w:val="000000"/>
        </w:rPr>
        <w:t>clusters, magic-size, nanostructures, synthesis, nanocrystals, quantum dots, indium phosphide</w:t>
      </w:r>
    </w:p>
    <w:p w14:paraId="31E8CE64" w14:textId="77777777" w:rsidR="00BB1BEA" w:rsidRPr="00D14811" w:rsidRDefault="00BB1BEA" w:rsidP="00E85E53">
      <w:pPr>
        <w:jc w:val="both"/>
        <w:rPr>
          <w:rFonts w:ascii="Calibri" w:hAnsi="Calibri" w:cs="Calibri"/>
          <w:color w:val="000000"/>
        </w:rPr>
      </w:pPr>
    </w:p>
    <w:p w14:paraId="110FDE1F" w14:textId="6D5FE592" w:rsidR="007302D2" w:rsidRPr="00D14811" w:rsidRDefault="00E85E53" w:rsidP="00E85E53">
      <w:pPr>
        <w:jc w:val="both"/>
        <w:rPr>
          <w:rFonts w:ascii="Calibri" w:hAnsi="Calibri" w:cs="Calibri"/>
          <w:b/>
          <w:color w:val="000000"/>
        </w:rPr>
      </w:pPr>
      <w:r w:rsidRPr="00D14811">
        <w:rPr>
          <w:rFonts w:ascii="Calibri" w:hAnsi="Calibri" w:cs="Calibri"/>
          <w:b/>
          <w:color w:val="000000"/>
        </w:rPr>
        <w:t xml:space="preserve">SHORT ABSTRACT: </w:t>
      </w:r>
    </w:p>
    <w:p w14:paraId="56CB4B31" w14:textId="278F16FA" w:rsidR="00BB1BEA" w:rsidRPr="00D14811" w:rsidRDefault="00BB1BEA" w:rsidP="00E85E53">
      <w:pPr>
        <w:jc w:val="both"/>
        <w:rPr>
          <w:rFonts w:ascii="Calibri" w:hAnsi="Calibri" w:cs="Calibri"/>
          <w:color w:val="000000"/>
        </w:rPr>
      </w:pPr>
      <w:r w:rsidRPr="00D14811">
        <w:rPr>
          <w:rFonts w:ascii="Calibri" w:hAnsi="Calibri" w:cs="Calibri"/>
          <w:color w:val="000000"/>
        </w:rPr>
        <w:t>A protocol for the synthesis of In</w:t>
      </w:r>
      <w:r w:rsidRPr="00D14811">
        <w:rPr>
          <w:rFonts w:ascii="Calibri" w:hAnsi="Calibri" w:cs="Calibri"/>
          <w:color w:val="000000"/>
          <w:vertAlign w:val="subscript"/>
        </w:rPr>
        <w:t>37</w:t>
      </w:r>
      <w:r w:rsidRPr="00D14811">
        <w:rPr>
          <w:rFonts w:ascii="Calibri" w:hAnsi="Calibri" w:cs="Calibri"/>
          <w:color w:val="000000"/>
        </w:rPr>
        <w:t>P</w:t>
      </w:r>
      <w:r w:rsidRPr="00D14811">
        <w:rPr>
          <w:rFonts w:ascii="Calibri" w:hAnsi="Calibri" w:cs="Calibri"/>
          <w:color w:val="000000"/>
          <w:vertAlign w:val="subscript"/>
        </w:rPr>
        <w:t>20</w:t>
      </w:r>
      <w:r w:rsidRPr="00D14811">
        <w:rPr>
          <w:rFonts w:ascii="Calibri" w:hAnsi="Calibri" w:cs="Calibri"/>
          <w:color w:val="000000"/>
        </w:rPr>
        <w:t>(O</w:t>
      </w:r>
      <w:r w:rsidRPr="00D14811">
        <w:rPr>
          <w:rFonts w:ascii="Calibri" w:hAnsi="Calibri" w:cs="Calibri"/>
          <w:color w:val="000000"/>
          <w:vertAlign w:val="subscript"/>
        </w:rPr>
        <w:t>2</w:t>
      </w:r>
      <w:r w:rsidRPr="00D14811">
        <w:rPr>
          <w:rFonts w:ascii="Calibri" w:hAnsi="Calibri" w:cs="Calibri"/>
          <w:color w:val="000000"/>
        </w:rPr>
        <w:t>C</w:t>
      </w:r>
      <w:r w:rsidR="00D81B0F" w:rsidRPr="00D14811">
        <w:rPr>
          <w:rFonts w:ascii="Calibri" w:hAnsi="Calibri" w:cs="Calibri"/>
          <w:color w:val="000000"/>
          <w:vertAlign w:val="subscript"/>
        </w:rPr>
        <w:t>14</w:t>
      </w:r>
      <w:r w:rsidR="00D81B0F" w:rsidRPr="00D14811">
        <w:rPr>
          <w:rFonts w:ascii="Calibri" w:hAnsi="Calibri" w:cs="Calibri"/>
          <w:color w:val="000000"/>
        </w:rPr>
        <w:t>H</w:t>
      </w:r>
      <w:r w:rsidR="00D81B0F" w:rsidRPr="00D14811">
        <w:rPr>
          <w:rFonts w:ascii="Calibri" w:hAnsi="Calibri" w:cs="Calibri"/>
          <w:color w:val="000000"/>
          <w:vertAlign w:val="subscript"/>
        </w:rPr>
        <w:t>27</w:t>
      </w:r>
      <w:r w:rsidRPr="00D14811">
        <w:rPr>
          <w:rFonts w:ascii="Calibri" w:hAnsi="Calibri" w:cs="Calibri"/>
          <w:color w:val="000000"/>
        </w:rPr>
        <w:t>)</w:t>
      </w:r>
      <w:r w:rsidRPr="00D14811">
        <w:rPr>
          <w:rFonts w:ascii="Calibri" w:hAnsi="Calibri" w:cs="Calibri"/>
          <w:color w:val="000000"/>
          <w:vertAlign w:val="subscript"/>
        </w:rPr>
        <w:t>51</w:t>
      </w:r>
      <w:r w:rsidRPr="00D14811">
        <w:rPr>
          <w:rFonts w:ascii="Calibri" w:hAnsi="Calibri" w:cs="Calibri"/>
          <w:color w:val="000000"/>
        </w:rPr>
        <w:t xml:space="preserve"> clusters and their conversion to indium phosphide quantum dots is presented.</w:t>
      </w:r>
    </w:p>
    <w:p w14:paraId="50106BB2" w14:textId="77777777" w:rsidR="00BB1BEA" w:rsidRPr="00D14811" w:rsidRDefault="00BB1BEA" w:rsidP="00E85E53">
      <w:pPr>
        <w:jc w:val="both"/>
        <w:rPr>
          <w:rFonts w:ascii="Calibri" w:hAnsi="Calibri" w:cs="Calibri"/>
          <w:color w:val="000000"/>
        </w:rPr>
      </w:pPr>
    </w:p>
    <w:p w14:paraId="219D2C53" w14:textId="5D719D88" w:rsidR="007302D2" w:rsidRPr="00D14811" w:rsidRDefault="00E85E53" w:rsidP="00E85E53">
      <w:pPr>
        <w:jc w:val="both"/>
        <w:rPr>
          <w:rFonts w:ascii="Calibri" w:hAnsi="Calibri" w:cs="Calibri"/>
          <w:b/>
          <w:color w:val="000000"/>
        </w:rPr>
      </w:pPr>
      <w:r w:rsidRPr="00D14811">
        <w:rPr>
          <w:rFonts w:ascii="Calibri" w:hAnsi="Calibri" w:cs="Calibri"/>
          <w:b/>
          <w:color w:val="000000"/>
        </w:rPr>
        <w:t xml:space="preserve">LONG ABSTRACT: </w:t>
      </w:r>
    </w:p>
    <w:p w14:paraId="3AC98B5A" w14:textId="2B3F2704" w:rsidR="00D05FA8" w:rsidRPr="00D14811" w:rsidRDefault="00A14D86" w:rsidP="00E85E53">
      <w:pPr>
        <w:jc w:val="both"/>
        <w:rPr>
          <w:rFonts w:ascii="Calibri" w:hAnsi="Calibri" w:cs="Calibri"/>
          <w:color w:val="000000"/>
        </w:rPr>
      </w:pPr>
      <w:r w:rsidRPr="00D14811">
        <w:rPr>
          <w:rFonts w:ascii="Calibri" w:hAnsi="Calibri" w:cs="Calibri"/>
          <w:color w:val="000000"/>
        </w:rPr>
        <w:t xml:space="preserve">This text presents a </w:t>
      </w:r>
      <w:r w:rsidR="00D05FA8" w:rsidRPr="00D14811">
        <w:rPr>
          <w:rFonts w:ascii="Calibri" w:hAnsi="Calibri" w:cs="Calibri"/>
          <w:color w:val="000000"/>
        </w:rPr>
        <w:t>method for the synthesis of In</w:t>
      </w:r>
      <w:r w:rsidR="00D05FA8" w:rsidRPr="00D14811">
        <w:rPr>
          <w:rFonts w:ascii="Calibri" w:hAnsi="Calibri" w:cs="Calibri"/>
          <w:color w:val="000000"/>
          <w:vertAlign w:val="subscript"/>
        </w:rPr>
        <w:t>37</w:t>
      </w:r>
      <w:r w:rsidR="00D05FA8" w:rsidRPr="00D14811">
        <w:rPr>
          <w:rFonts w:ascii="Calibri" w:hAnsi="Calibri" w:cs="Calibri"/>
          <w:color w:val="000000"/>
        </w:rPr>
        <w:t>P</w:t>
      </w:r>
      <w:r w:rsidR="00D05FA8" w:rsidRPr="00D14811">
        <w:rPr>
          <w:rFonts w:ascii="Calibri" w:hAnsi="Calibri" w:cs="Calibri"/>
          <w:color w:val="000000"/>
          <w:vertAlign w:val="subscript"/>
        </w:rPr>
        <w:t>20</w:t>
      </w:r>
      <w:r w:rsidR="00D05FA8" w:rsidRPr="00D14811">
        <w:rPr>
          <w:rFonts w:ascii="Calibri" w:hAnsi="Calibri" w:cs="Calibri"/>
          <w:color w:val="000000"/>
        </w:rPr>
        <w:t>(O</w:t>
      </w:r>
      <w:r w:rsidR="00D05FA8" w:rsidRPr="00D14811">
        <w:rPr>
          <w:rFonts w:ascii="Calibri" w:hAnsi="Calibri" w:cs="Calibri"/>
          <w:color w:val="000000"/>
          <w:vertAlign w:val="subscript"/>
        </w:rPr>
        <w:t>2</w:t>
      </w:r>
      <w:r w:rsidR="00D05FA8" w:rsidRPr="00D14811">
        <w:rPr>
          <w:rFonts w:ascii="Calibri" w:hAnsi="Calibri" w:cs="Calibri"/>
          <w:color w:val="000000"/>
        </w:rPr>
        <w:t>C</w:t>
      </w:r>
      <w:r w:rsidR="00D81B0F" w:rsidRPr="00D14811">
        <w:rPr>
          <w:rFonts w:ascii="Calibri" w:hAnsi="Calibri" w:cs="Calibri"/>
          <w:color w:val="000000"/>
          <w:vertAlign w:val="subscript"/>
        </w:rPr>
        <w:t>14</w:t>
      </w:r>
      <w:r w:rsidR="00D81B0F" w:rsidRPr="00D14811">
        <w:rPr>
          <w:rFonts w:ascii="Calibri" w:hAnsi="Calibri" w:cs="Calibri"/>
          <w:color w:val="000000"/>
        </w:rPr>
        <w:t>H</w:t>
      </w:r>
      <w:r w:rsidR="00D81B0F" w:rsidRPr="00D14811">
        <w:rPr>
          <w:rFonts w:ascii="Calibri" w:hAnsi="Calibri" w:cs="Calibri"/>
          <w:color w:val="000000"/>
          <w:vertAlign w:val="subscript"/>
        </w:rPr>
        <w:t>27</w:t>
      </w:r>
      <w:r w:rsidR="00D05FA8" w:rsidRPr="00D14811">
        <w:rPr>
          <w:rFonts w:ascii="Calibri" w:hAnsi="Calibri" w:cs="Calibri"/>
          <w:color w:val="000000"/>
        </w:rPr>
        <w:t>)</w:t>
      </w:r>
      <w:r w:rsidR="00D05FA8" w:rsidRPr="00D14811">
        <w:rPr>
          <w:rFonts w:ascii="Calibri" w:hAnsi="Calibri" w:cs="Calibri"/>
          <w:color w:val="000000"/>
          <w:vertAlign w:val="subscript"/>
        </w:rPr>
        <w:t>51</w:t>
      </w:r>
      <w:r w:rsidR="00D05FA8" w:rsidRPr="00D14811">
        <w:rPr>
          <w:rFonts w:ascii="Calibri" w:hAnsi="Calibri" w:cs="Calibri"/>
          <w:color w:val="000000"/>
        </w:rPr>
        <w:t xml:space="preserve"> </w:t>
      </w:r>
      <w:r w:rsidR="00FF6099" w:rsidRPr="00D14811">
        <w:rPr>
          <w:rFonts w:ascii="Calibri" w:hAnsi="Calibri" w:cs="Calibri"/>
          <w:color w:val="000000"/>
        </w:rPr>
        <w:t xml:space="preserve">clusters and their conversion to indium phosphide quantum dots. The </w:t>
      </w:r>
      <w:r w:rsidR="00D81B0F" w:rsidRPr="00D14811">
        <w:rPr>
          <w:rFonts w:ascii="Calibri" w:hAnsi="Calibri" w:cs="Calibri"/>
          <w:color w:val="000000"/>
        </w:rPr>
        <w:t>In</w:t>
      </w:r>
      <w:r w:rsidR="00D81B0F" w:rsidRPr="00D14811">
        <w:rPr>
          <w:rFonts w:ascii="Calibri" w:hAnsi="Calibri" w:cs="Calibri"/>
          <w:color w:val="000000"/>
          <w:vertAlign w:val="subscript"/>
        </w:rPr>
        <w:t>37</w:t>
      </w:r>
      <w:r w:rsidR="00D81B0F" w:rsidRPr="00D14811">
        <w:rPr>
          <w:rFonts w:ascii="Calibri" w:hAnsi="Calibri" w:cs="Calibri"/>
          <w:color w:val="000000"/>
        </w:rPr>
        <w:t>P</w:t>
      </w:r>
      <w:r w:rsidR="00D81B0F" w:rsidRPr="00D14811">
        <w:rPr>
          <w:rFonts w:ascii="Calibri" w:hAnsi="Calibri" w:cs="Calibri"/>
          <w:color w:val="000000"/>
          <w:vertAlign w:val="subscript"/>
        </w:rPr>
        <w:t>20</w:t>
      </w:r>
      <w:r w:rsidR="00D81B0F" w:rsidRPr="00D14811">
        <w:rPr>
          <w:rFonts w:ascii="Calibri" w:hAnsi="Calibri" w:cs="Calibri"/>
          <w:color w:val="000000"/>
        </w:rPr>
        <w:t>(O</w:t>
      </w:r>
      <w:r w:rsidR="00D81B0F" w:rsidRPr="00D14811">
        <w:rPr>
          <w:rFonts w:ascii="Calibri" w:hAnsi="Calibri" w:cs="Calibri"/>
          <w:color w:val="000000"/>
          <w:vertAlign w:val="subscript"/>
        </w:rPr>
        <w:t>2</w:t>
      </w:r>
      <w:r w:rsidR="00D81B0F" w:rsidRPr="00D14811">
        <w:rPr>
          <w:rFonts w:ascii="Calibri" w:hAnsi="Calibri" w:cs="Calibri"/>
          <w:color w:val="000000"/>
        </w:rPr>
        <w:t>C</w:t>
      </w:r>
      <w:r w:rsidR="002E0C2E" w:rsidRPr="00D14811">
        <w:rPr>
          <w:rFonts w:ascii="Calibri" w:hAnsi="Calibri" w:cs="Calibri"/>
          <w:color w:val="000000"/>
        </w:rPr>
        <w:t>R</w:t>
      </w:r>
      <w:r w:rsidR="00D81B0F" w:rsidRPr="00D14811">
        <w:rPr>
          <w:rFonts w:ascii="Calibri" w:hAnsi="Calibri" w:cs="Calibri"/>
          <w:color w:val="000000"/>
        </w:rPr>
        <w:t>)</w:t>
      </w:r>
      <w:r w:rsidR="00D81B0F" w:rsidRPr="00D14811">
        <w:rPr>
          <w:rFonts w:ascii="Calibri" w:hAnsi="Calibri" w:cs="Calibri"/>
          <w:color w:val="000000"/>
          <w:vertAlign w:val="subscript"/>
        </w:rPr>
        <w:t>51</w:t>
      </w:r>
      <w:r w:rsidR="00D81B0F" w:rsidRPr="00D14811">
        <w:rPr>
          <w:rFonts w:ascii="Calibri" w:hAnsi="Calibri" w:cs="Calibri"/>
          <w:color w:val="000000"/>
        </w:rPr>
        <w:t xml:space="preserve"> </w:t>
      </w:r>
      <w:r w:rsidR="00FF6099" w:rsidRPr="00D14811">
        <w:rPr>
          <w:rFonts w:ascii="Calibri" w:hAnsi="Calibri" w:cs="Calibri"/>
          <w:color w:val="000000"/>
        </w:rPr>
        <w:t>clusters have been observed as intermediates in the synthesis of InP quantum dots from molecular precursors (In(O</w:t>
      </w:r>
      <w:r w:rsidR="00FF6099" w:rsidRPr="00D14811">
        <w:rPr>
          <w:rFonts w:ascii="Calibri" w:hAnsi="Calibri" w:cs="Calibri"/>
          <w:color w:val="000000"/>
          <w:vertAlign w:val="subscript"/>
        </w:rPr>
        <w:t>2</w:t>
      </w:r>
      <w:r w:rsidR="00FF6099" w:rsidRPr="00D14811">
        <w:rPr>
          <w:rFonts w:ascii="Calibri" w:hAnsi="Calibri" w:cs="Calibri"/>
          <w:color w:val="000000"/>
        </w:rPr>
        <w:t>CR)</w:t>
      </w:r>
      <w:r w:rsidR="00FF6099" w:rsidRPr="00D14811">
        <w:rPr>
          <w:rFonts w:ascii="Calibri" w:hAnsi="Calibri" w:cs="Calibri"/>
          <w:color w:val="000000"/>
          <w:vertAlign w:val="subscript"/>
        </w:rPr>
        <w:t>3</w:t>
      </w:r>
      <w:r w:rsidR="00FF6099" w:rsidRPr="00D14811">
        <w:rPr>
          <w:rFonts w:ascii="Calibri" w:hAnsi="Calibri" w:cs="Calibri"/>
          <w:color w:val="000000"/>
        </w:rPr>
        <w:t>, HO</w:t>
      </w:r>
      <w:r w:rsidR="00FF6099" w:rsidRPr="00D14811">
        <w:rPr>
          <w:rFonts w:ascii="Calibri" w:hAnsi="Calibri" w:cs="Calibri"/>
          <w:color w:val="000000"/>
          <w:vertAlign w:val="subscript"/>
        </w:rPr>
        <w:t>2</w:t>
      </w:r>
      <w:r w:rsidR="00FF6099" w:rsidRPr="00D14811">
        <w:rPr>
          <w:rFonts w:ascii="Calibri" w:hAnsi="Calibri" w:cs="Calibri"/>
          <w:color w:val="000000"/>
        </w:rPr>
        <w:t>CR, and P(SiMe</w:t>
      </w:r>
      <w:r w:rsidR="00FF6099" w:rsidRPr="00D14811">
        <w:rPr>
          <w:rFonts w:ascii="Calibri" w:hAnsi="Calibri" w:cs="Calibri"/>
          <w:color w:val="000000"/>
          <w:vertAlign w:val="subscript"/>
        </w:rPr>
        <w:t>3</w:t>
      </w:r>
      <w:r w:rsidR="00FF6099" w:rsidRPr="00D14811">
        <w:rPr>
          <w:rFonts w:ascii="Calibri" w:hAnsi="Calibri" w:cs="Calibri"/>
          <w:color w:val="000000"/>
        </w:rPr>
        <w:t>)</w:t>
      </w:r>
      <w:r w:rsidR="00FF6099" w:rsidRPr="00D14811">
        <w:rPr>
          <w:rFonts w:ascii="Calibri" w:hAnsi="Calibri" w:cs="Calibri"/>
          <w:color w:val="000000"/>
          <w:vertAlign w:val="subscript"/>
        </w:rPr>
        <w:t>3</w:t>
      </w:r>
      <w:r w:rsidR="00FF6099" w:rsidRPr="00D14811">
        <w:rPr>
          <w:rFonts w:ascii="Calibri" w:hAnsi="Calibri" w:cs="Calibri"/>
          <w:color w:val="000000"/>
        </w:rPr>
        <w:t>)</w:t>
      </w:r>
      <w:r w:rsidR="00EC5423" w:rsidRPr="00D14811">
        <w:rPr>
          <w:rFonts w:ascii="Calibri" w:hAnsi="Calibri" w:cs="Calibri"/>
          <w:color w:val="000000"/>
        </w:rPr>
        <w:t xml:space="preserve"> and may be isolated as a pure reagent for subsequent study and use as a single-source precursor. These </w:t>
      </w:r>
      <w:r w:rsidR="00EA5CE0" w:rsidRPr="00D14811">
        <w:rPr>
          <w:rFonts w:ascii="Calibri" w:hAnsi="Calibri" w:cs="Calibri"/>
          <w:color w:val="000000"/>
        </w:rPr>
        <w:t>clusters readily convert to crystalline</w:t>
      </w:r>
      <w:r w:rsidR="004951AD" w:rsidRPr="00D14811">
        <w:rPr>
          <w:rFonts w:ascii="Calibri" w:hAnsi="Calibri" w:cs="Calibri"/>
          <w:color w:val="000000"/>
        </w:rPr>
        <w:t xml:space="preserve"> and relatively monodisperse samples of quasi-spherical</w:t>
      </w:r>
      <w:r w:rsidR="00EA5CE0" w:rsidRPr="00D14811">
        <w:rPr>
          <w:rFonts w:ascii="Calibri" w:hAnsi="Calibri" w:cs="Calibri"/>
          <w:color w:val="000000"/>
        </w:rPr>
        <w:t xml:space="preserve"> InP quantum dots when subjected to thermolysis conditions in the absence of </w:t>
      </w:r>
      <w:r w:rsidR="009F49BE" w:rsidRPr="00D14811">
        <w:rPr>
          <w:rFonts w:ascii="Calibri" w:hAnsi="Calibri" w:cs="Calibri"/>
          <w:color w:val="000000"/>
        </w:rPr>
        <w:t>additional</w:t>
      </w:r>
      <w:r w:rsidR="00EA5CE0" w:rsidRPr="00D14811">
        <w:rPr>
          <w:rFonts w:ascii="Calibri" w:hAnsi="Calibri" w:cs="Calibri"/>
          <w:color w:val="000000"/>
        </w:rPr>
        <w:t xml:space="preserve"> precursors above 200 </w:t>
      </w:r>
      <w:r w:rsidR="00B962D9">
        <w:rPr>
          <w:rFonts w:ascii="Calibri" w:hAnsi="Calibri" w:cs="Calibri"/>
          <w:color w:val="000000"/>
        </w:rPr>
        <w:t>°</w:t>
      </w:r>
      <w:r w:rsidR="00EA5CE0" w:rsidRPr="00D14811">
        <w:rPr>
          <w:rFonts w:ascii="Calibri" w:hAnsi="Calibri" w:cs="Calibri"/>
          <w:color w:val="000000"/>
        </w:rPr>
        <w:t xml:space="preserve">C. </w:t>
      </w:r>
      <w:r w:rsidR="008A1D0E" w:rsidRPr="00D14811">
        <w:rPr>
          <w:rFonts w:ascii="Calibri" w:hAnsi="Calibri" w:cs="Calibri"/>
          <w:color w:val="000000"/>
        </w:rPr>
        <w:t xml:space="preserve">The </w:t>
      </w:r>
      <w:r w:rsidR="00E321D4" w:rsidRPr="00D14811">
        <w:rPr>
          <w:rFonts w:ascii="Calibri" w:hAnsi="Calibri" w:cs="Calibri"/>
          <w:color w:val="000000"/>
        </w:rPr>
        <w:t xml:space="preserve">optical properties, morphology, and structure of both the </w:t>
      </w:r>
      <w:r w:rsidR="00B73387" w:rsidRPr="00D14811">
        <w:rPr>
          <w:rFonts w:ascii="Calibri" w:hAnsi="Calibri" w:cs="Calibri"/>
          <w:color w:val="000000"/>
        </w:rPr>
        <w:t>clusters and quantum dots are confirmed using UV-Vis spectroscopy, photoluminescence spectroscopy, transmission electron microscopy</w:t>
      </w:r>
      <w:r w:rsidR="00ED07E2" w:rsidRPr="00D14811">
        <w:rPr>
          <w:rFonts w:ascii="Calibri" w:hAnsi="Calibri" w:cs="Calibri"/>
          <w:color w:val="000000"/>
        </w:rPr>
        <w:t xml:space="preserve">, and powder X-ray diffraction. The molecular symmetry of the clusters is additionally confirmed by solution-phase </w:t>
      </w:r>
      <w:r w:rsidR="00ED07E2" w:rsidRPr="00D14811">
        <w:rPr>
          <w:rFonts w:ascii="Calibri" w:hAnsi="Calibri" w:cs="Calibri"/>
          <w:color w:val="000000"/>
          <w:vertAlign w:val="superscript"/>
        </w:rPr>
        <w:t>31</w:t>
      </w:r>
      <w:r w:rsidR="00ED07E2" w:rsidRPr="00D14811">
        <w:rPr>
          <w:rFonts w:ascii="Calibri" w:hAnsi="Calibri" w:cs="Calibri"/>
          <w:color w:val="000000"/>
        </w:rPr>
        <w:t>P NMR spectroscopy.</w:t>
      </w:r>
      <w:r w:rsidR="002D40CB" w:rsidRPr="00D14811">
        <w:rPr>
          <w:rFonts w:ascii="Calibri" w:hAnsi="Calibri" w:cs="Calibri"/>
          <w:color w:val="000000"/>
        </w:rPr>
        <w:t xml:space="preserve"> This </w:t>
      </w:r>
      <w:r w:rsidR="00E6687F" w:rsidRPr="00D14811">
        <w:rPr>
          <w:rFonts w:ascii="Calibri" w:hAnsi="Calibri" w:cs="Calibri"/>
          <w:color w:val="000000"/>
        </w:rPr>
        <w:t xml:space="preserve">protocol demonstrates the preparation and isolation of atomically-precise </w:t>
      </w:r>
      <w:r w:rsidR="00EF1B3C" w:rsidRPr="00D14811">
        <w:rPr>
          <w:rFonts w:ascii="Calibri" w:hAnsi="Calibri" w:cs="Calibri"/>
          <w:color w:val="000000"/>
        </w:rPr>
        <w:t>InP clusters</w:t>
      </w:r>
      <w:r w:rsidR="00A90D35" w:rsidRPr="00D14811">
        <w:rPr>
          <w:rFonts w:ascii="Calibri" w:hAnsi="Calibri" w:cs="Calibri"/>
          <w:color w:val="000000"/>
        </w:rPr>
        <w:t>,</w:t>
      </w:r>
      <w:r w:rsidR="00EF1B3C" w:rsidRPr="00D14811">
        <w:rPr>
          <w:rFonts w:ascii="Calibri" w:hAnsi="Calibri" w:cs="Calibri"/>
          <w:color w:val="000000"/>
        </w:rPr>
        <w:t xml:space="preserve"> </w:t>
      </w:r>
      <w:r w:rsidR="00E92CB9" w:rsidRPr="00D14811">
        <w:rPr>
          <w:rFonts w:ascii="Calibri" w:hAnsi="Calibri" w:cs="Calibri"/>
          <w:color w:val="000000"/>
        </w:rPr>
        <w:t xml:space="preserve">and their reliable and </w:t>
      </w:r>
      <w:r w:rsidR="00A90D35" w:rsidRPr="00D14811">
        <w:rPr>
          <w:rFonts w:ascii="Calibri" w:hAnsi="Calibri" w:cs="Calibri"/>
          <w:color w:val="000000"/>
        </w:rPr>
        <w:t>scalable conversion</w:t>
      </w:r>
      <w:r w:rsidR="00EF1B3C" w:rsidRPr="00D14811">
        <w:rPr>
          <w:rFonts w:ascii="Calibri" w:hAnsi="Calibri" w:cs="Calibri"/>
          <w:color w:val="000000"/>
        </w:rPr>
        <w:t xml:space="preserve"> to InP QDs. </w:t>
      </w:r>
    </w:p>
    <w:p w14:paraId="261AC4DC" w14:textId="77777777" w:rsidR="00BB1BEA" w:rsidRPr="00D14811" w:rsidRDefault="00BB1BEA" w:rsidP="00E85E53">
      <w:pPr>
        <w:jc w:val="both"/>
        <w:rPr>
          <w:rFonts w:ascii="Calibri" w:hAnsi="Calibri" w:cs="Calibri"/>
          <w:color w:val="000000"/>
        </w:rPr>
      </w:pPr>
    </w:p>
    <w:p w14:paraId="76B937E9" w14:textId="2B0D53C9" w:rsidR="007302D2" w:rsidRPr="00D14811" w:rsidRDefault="00E85E53" w:rsidP="00E85E53">
      <w:pPr>
        <w:jc w:val="both"/>
        <w:rPr>
          <w:rFonts w:ascii="Calibri" w:hAnsi="Calibri" w:cs="Calibri"/>
          <w:b/>
          <w:color w:val="000000"/>
        </w:rPr>
      </w:pPr>
      <w:r w:rsidRPr="00D14811">
        <w:rPr>
          <w:rFonts w:ascii="Calibri" w:hAnsi="Calibri" w:cs="Calibri"/>
          <w:b/>
          <w:color w:val="000000"/>
        </w:rPr>
        <w:t xml:space="preserve">INTRODUCTION: </w:t>
      </w:r>
    </w:p>
    <w:p w14:paraId="2C1ABA3C" w14:textId="0BDD076B" w:rsidR="00BB1BEA" w:rsidRPr="00D14811" w:rsidRDefault="00BB1BEA" w:rsidP="00E85E53">
      <w:pPr>
        <w:jc w:val="both"/>
        <w:rPr>
          <w:rFonts w:ascii="Calibri" w:hAnsi="Calibri" w:cs="Calibri"/>
          <w:color w:val="000000"/>
        </w:rPr>
      </w:pPr>
      <w:r w:rsidRPr="00D14811">
        <w:rPr>
          <w:rFonts w:ascii="Calibri" w:hAnsi="Calibri" w:cs="Calibri"/>
          <w:color w:val="000000"/>
        </w:rPr>
        <w:t xml:space="preserve">Colloidal </w:t>
      </w:r>
      <w:r w:rsidR="003D2F83" w:rsidRPr="00D14811">
        <w:rPr>
          <w:rFonts w:ascii="Calibri" w:hAnsi="Calibri" w:cs="Calibri"/>
          <w:color w:val="000000"/>
        </w:rPr>
        <w:t xml:space="preserve">semiconductor </w:t>
      </w:r>
      <w:r w:rsidRPr="00D14811">
        <w:rPr>
          <w:rFonts w:ascii="Calibri" w:hAnsi="Calibri" w:cs="Calibri"/>
          <w:color w:val="000000"/>
        </w:rPr>
        <w:t xml:space="preserve">quantum dots have </w:t>
      </w:r>
      <w:r w:rsidR="003D2F83" w:rsidRPr="00D14811">
        <w:rPr>
          <w:rFonts w:ascii="Calibri" w:hAnsi="Calibri" w:cs="Calibri"/>
          <w:color w:val="000000"/>
        </w:rPr>
        <w:t xml:space="preserve">seen </w:t>
      </w:r>
      <w:r w:rsidR="00116106" w:rsidRPr="00D14811">
        <w:rPr>
          <w:rFonts w:ascii="Calibri" w:hAnsi="Calibri" w:cs="Calibri"/>
          <w:color w:val="000000"/>
        </w:rPr>
        <w:t>an acceleration in</w:t>
      </w:r>
      <w:r w:rsidR="003D2F83" w:rsidRPr="00D14811">
        <w:rPr>
          <w:rFonts w:ascii="Calibri" w:hAnsi="Calibri" w:cs="Calibri"/>
          <w:color w:val="000000"/>
        </w:rPr>
        <w:t xml:space="preserve"> synthetic development </w:t>
      </w:r>
      <w:r w:rsidR="00956341" w:rsidRPr="00D14811">
        <w:rPr>
          <w:rFonts w:ascii="Calibri" w:hAnsi="Calibri" w:cs="Calibri"/>
          <w:color w:val="000000"/>
        </w:rPr>
        <w:t xml:space="preserve">over the previous three decades owing to their </w:t>
      </w:r>
      <w:r w:rsidR="00F76DE5" w:rsidRPr="00D14811">
        <w:rPr>
          <w:rFonts w:ascii="Calibri" w:hAnsi="Calibri" w:cs="Calibri"/>
          <w:color w:val="000000"/>
        </w:rPr>
        <w:t xml:space="preserve">potential in a variety of optoelectronic applications including </w:t>
      </w:r>
      <w:r w:rsidR="008B338B" w:rsidRPr="00D14811">
        <w:rPr>
          <w:rFonts w:ascii="Calibri" w:hAnsi="Calibri" w:cs="Calibri"/>
          <w:color w:val="000000"/>
        </w:rPr>
        <w:t>displays</w:t>
      </w:r>
      <w:r w:rsidR="00D10194"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{"citationID":"pB22BdUH","properties":{"formattedCitation":"\\super 1\\nosupersub{}","plainCitation":"1","noteIndex":0},"citationItems":[{"id":"4Tkl6e9Y/y1smxrYa","uris":["http://zotero.org/users/4384599/items/YJ3ZTF7A"],"uri":["http://zotero.org/users/4384599/items/YJ3ZTF7A"],"itemData":{"id":573,"type":"article-journal","title":"Emergence of colloidal quantum-dot light-emitting technologies","container-title":"Nature Photonics","page":"13-23","volume":"7","issue":"1","source":"Crossref","DOI":"10.1038/nphoton.2012.328","ISSN":"1749-4885, 1749-4893","language":"en","author":[{"family":"Shirasaki","given":"Yasuhiro"},{"family":"Supran","given":"Geoffrey J."},{"family":"Bawendi","given":"Moungi G."},{"family":"Bulović","given":"Vladimir"}],"issued":{"date-parts":[["2013",1]]}}}],"schema":"https://github.com/citation-style-language/schema/raw/master/csl-citation.json"} </w:instrText>
      </w:r>
      <w:r w:rsidR="00D10194" w:rsidRPr="00D14811">
        <w:rPr>
          <w:rFonts w:ascii="Calibri" w:hAnsi="Calibri" w:cs="Calibri"/>
          <w:color w:val="000000"/>
        </w:rPr>
        <w:fldChar w:fldCharType="separate"/>
      </w:r>
      <w:r w:rsidR="00D10194" w:rsidRPr="00D14811">
        <w:rPr>
          <w:rFonts w:ascii="Calibri" w:hAnsi="Calibri" w:cs="Calibri"/>
          <w:vertAlign w:val="superscript"/>
        </w:rPr>
        <w:t>1</w:t>
      </w:r>
      <w:r w:rsidR="00D10194" w:rsidRPr="00D14811">
        <w:rPr>
          <w:rFonts w:ascii="Calibri" w:hAnsi="Calibri" w:cs="Calibri"/>
          <w:color w:val="000000"/>
        </w:rPr>
        <w:fldChar w:fldCharType="end"/>
      </w:r>
      <w:r w:rsidR="00EE3E14">
        <w:rPr>
          <w:rFonts w:ascii="Calibri" w:hAnsi="Calibri" w:cs="Calibri"/>
          <w:color w:val="000000"/>
        </w:rPr>
        <w:t>,</w:t>
      </w:r>
      <w:r w:rsidR="008B338B" w:rsidRPr="00D14811">
        <w:rPr>
          <w:rFonts w:ascii="Calibri" w:hAnsi="Calibri" w:cs="Calibri"/>
          <w:color w:val="000000"/>
        </w:rPr>
        <w:t xml:space="preserve"> solid-state lighting</w:t>
      </w:r>
      <w:r w:rsidR="00D10194"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{"citationID":"QyMwpUJE","properties":{"formattedCitation":"\\super 2,3\\nosupersub{}","plainCitation":"2,3","noteIndex":0},"citationItems":[{"id":"4Tkl6e9Y/kZfEQXFX","uris":["http://zotero.org/users/4384599/items/6U7XWN4Q"],"uri":["http://zotero.org/users/4384599/items/6U7XWN4Q"],"itemData":{"id":782,"type":"article-journal","title":"Red-Emitting Quantum Dots for Solid-State Lighting","container-title":"ECS Journal of Solid State Science and Technology","page":"R3112-R3118","volume":"2","issue":"2","source":"jss.ecsdl.org","abstract":"Red emitters that can be excited with blue InGaN LEDs are essential for warm white LEDs for solid-state lighting (SSL). Current red phosphors do not satisfy all of the criteria for SSL. Red-emitting CdTe-based quantum dot (QD) heterostructures meet several of these criteria, such as narrowband emission, broad blue absorption, high quantum yield (QY), and high luminous efficacy of radiation. This paper describes the synthesis of CdTe, CdTe/2CdSe, CdTe/2CdSe/CdS, and CdTe/2CdSe/CdS/5ZnS QDs and their photoluminescence. The growth of two CdSe shells on the CdTe core increases the QY to 95.5%. The shells reduce the thermal quenching above room temperature. CdTe cores that were aged for one year, exhibited thermal quenching of 73% at 100°C, whereas the aged CdTe/2CdSe and CdTe/2CdSe/CdS QDs had thermal quenching of 39% and 38%, respectively at 100°C. After cooling to room temperature, the QDs retained </w:instrText>
      </w:r>
      <w:r w:rsidR="00484155" w:rsidRPr="00D14811">
        <w:rPr>
          <w:rFonts w:ascii="Cambria Math" w:hAnsi="Cambria Math" w:cs="Cambria Math"/>
          <w:color w:val="000000"/>
        </w:rPr>
        <w:instrText>∼</w:instrText>
      </w:r>
      <w:r w:rsidR="00484155" w:rsidRPr="00D14811">
        <w:rPr>
          <w:rFonts w:ascii="Calibri" w:hAnsi="Calibri" w:cs="Calibri"/>
          <w:color w:val="000000"/>
        </w:rPr>
        <w:instrText xml:space="preserve">92% of their initial QYs. CdTe-based QDs have substantially less thermal quenching than CdSe/ZnSe QDs, which exhibit an 87% reduction in the QY and thermal degradation at 100°C. Aging the various QDs for one year resulted in blue-shifts of the absorbance and PL emission by </w:instrText>
      </w:r>
      <w:r w:rsidR="00484155" w:rsidRPr="00D14811">
        <w:rPr>
          <w:rFonts w:ascii="Cambria Math" w:hAnsi="Cambria Math" w:cs="Cambria Math"/>
          <w:color w:val="000000"/>
        </w:rPr>
        <w:instrText>∼</w:instrText>
      </w:r>
      <w:r w:rsidR="00484155" w:rsidRPr="00D14811">
        <w:rPr>
          <w:rFonts w:ascii="Calibri" w:hAnsi="Calibri" w:cs="Calibri"/>
          <w:color w:val="000000"/>
        </w:rPr>
        <w:instrText xml:space="preserve">5–11 nm; broadening of the FWHM by </w:instrText>
      </w:r>
      <w:r w:rsidR="00484155" w:rsidRPr="00D14811">
        <w:rPr>
          <w:rFonts w:ascii="Cambria Math" w:hAnsi="Cambria Math" w:cs="Cambria Math"/>
          <w:color w:val="000000"/>
        </w:rPr>
        <w:instrText>∼</w:instrText>
      </w:r>
      <w:r w:rsidR="00484155" w:rsidRPr="00D14811">
        <w:rPr>
          <w:rFonts w:ascii="Calibri" w:hAnsi="Calibri" w:cs="Calibri"/>
          <w:color w:val="000000"/>
        </w:rPr>
        <w:instrText xml:space="preserve">0.7–4 nm; and an increase in the PL lifetimes.","DOI":"10.1149/2.015302jss","ISSN":"2162-8769, 2162-8777","journalAbbreviation":"ECS J. Solid State Sci. Technol.","language":"en","author":[{"family":"Shea-Rohwer","given":"Lauren E."},{"family":"Martin","given":"James E."},{"family":"Cai","given":"Xichen"},{"family":"Kelley","given":"David F."}],"issued":{"date-parts":[["2013",1,1]]}}},{"id":"4Tkl6e9Y/cuZuBRw4","uris":["http://zotero.org/users/4384599/items/R3MS3AU6"],"uri":["http://zotero.org/users/4384599/items/R3MS3AU6"],"itemData":{"id":784,"type":"patent","title":"Quantum dot-based light sheets useful for solid-state lighting","authority":"United States","abstract":"A quantum dot-based light sheet or film is disclosed. In certain embodiments, a quantum dot-based light sheet includes one or more films or layers comprising quantum dots (QD) disposed on at least a portion of a surface of a waveguide and one or more with LEDs optically coupled to the waveguide. The film or layer can be continuous or discontinuous. The film or layer can optionally further include a host material in which the quantum dots are dispersed. A solid state light-device including a quantum-dot based sheet or film or optical component disclosed herein is also provided.","URL":"https://patents.google.com/patent/US20100283072A1/en","call-number":"US12657282","number":"US20100283072A1","author":[{"family":"Kazlas","given":"Peter T."},{"family":"Linton","given":"John R."}],"issued":{"date-parts":[["2010",11,11]]},"accessed":{"date-parts":[["2018",11,20]]},"submitted":{"date-parts":[["2010",1,15]]}}}],"schema":"https://github.com/citation-style-language/schema/raw/master/csl-citation.json"} </w:instrText>
      </w:r>
      <w:r w:rsidR="00D10194" w:rsidRPr="00D14811">
        <w:rPr>
          <w:rFonts w:ascii="Calibri" w:hAnsi="Calibri" w:cs="Calibri"/>
          <w:color w:val="000000"/>
        </w:rPr>
        <w:fldChar w:fldCharType="separate"/>
      </w:r>
      <w:r w:rsidR="001F288C" w:rsidRPr="00D14811">
        <w:rPr>
          <w:rFonts w:ascii="Calibri" w:hAnsi="Calibri" w:cs="Calibri"/>
          <w:vertAlign w:val="superscript"/>
        </w:rPr>
        <w:t>2,3</w:t>
      </w:r>
      <w:r w:rsidR="00D10194" w:rsidRPr="00D14811">
        <w:rPr>
          <w:rFonts w:ascii="Calibri" w:hAnsi="Calibri" w:cs="Calibri"/>
          <w:color w:val="000000"/>
        </w:rPr>
        <w:fldChar w:fldCharType="end"/>
      </w:r>
      <w:r w:rsidR="00EE3E14">
        <w:rPr>
          <w:rFonts w:ascii="Calibri" w:hAnsi="Calibri" w:cs="Calibri"/>
          <w:color w:val="000000"/>
        </w:rPr>
        <w:t>,</w:t>
      </w:r>
      <w:r w:rsidR="008B338B" w:rsidRPr="00D14811">
        <w:rPr>
          <w:rFonts w:ascii="Calibri" w:hAnsi="Calibri" w:cs="Calibri"/>
          <w:color w:val="000000"/>
        </w:rPr>
        <w:t xml:space="preserve"> biological imaging</w:t>
      </w:r>
      <w:r w:rsidR="00F546D1"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{"citationID":"JvCd5KRa","properties":{"formattedCitation":"\\super 4,5\\nosupersub{}","plainCitation":"4,5","noteIndex":0},"citationItems":[{"id":"4Tkl6e9Y/dykqkmzr","uris":["http://zotero.org/users/4384599/items/JMR8A3AC"],"uri":["http://zotero.org/users/4384599/items/JMR8A3AC"],"itemData":{"id":576,"type":"article-journal","title":"Semiconductor Quantum Dots for Bioimaging and Biodiagnostic Applications","container-title":"Annual review of analytical chemistry (Palo Alto, Calif.)","page":"143-162","volume":"6","issue":"1","source":"PubMed Central","abstract":"Semiconductor quantum dots (QDs) are light-emitting particles on the nanometer scale that have emerged as a new class of fluorescent labels for chemical analysis, molecular imaging, and biomedical diagnostics. Compared with traditional fluorescent probes, QDs have unique optical and electronic properties such as size-tunable light emission, narrow and symmetric emission spectra, and broad absorption spectra that enable the simultaneous excitation of multiple fluorescence colors. QDs are also considerably brighter and more resistant to photobleaching than are organic dyes and fluorescent proteins. These properties are well suited for dynamic imaging at the single-molecule level and for multiplexed biomedical diagnostics at ultrahigh sensitivity. Here, we discuss the fundamental properties of QDs; the development of next-generation QDs; and their applications in bioanalytical chemistry, dynamic cellular imaging, and medical diagnostics. For in vivo and clinical imaging, the potential toxicity of QDs remains a major concern. However, the toxic nature of cadmium-containing QDs is no longer a factor for in vitro diagnostics, so the use of multicolor QDs for molecular diagnostics and pathology is probably the most important and clinically relevant application for semiconductor QDs in the immediate future.","DOI":"10.1146/annurev-anchem-060908-155136","ISSN":"1936-1327","note":"PMID: 23527547\nPMCID: PMC3733675","journalAbbreviation":"Annu Rev Anal Chem (Palo Alto Calif)","author":[{"family":"Kairdolf","given":"Brad A."},{"family":"Smith","given":"Andrew M."},{"family":"Stokes","given":"Todd H."},{"family":"Wang","given":"May D."},{"family":"Young","given":"Andrew N."},{"family":"Nie","given":"Shuming"}],"issued":{"date-parts":[["2013",6,12]]}}},{"id":"4Tkl6e9Y/mAcbZyAO","uris":["http://zotero.org/users/4384599/items/VZA94G7I"],"uri":["http://zotero.org/users/4384599/items/VZA94G7I"],"itemData":{"id":487,"type":"article-journal","title":"Quantum Dots in Bioanalysis: A Review of Applications across Various Platforms for Fluorescence Spectroscopy and Imaging","container-title":"Applied Spectroscopy","page":"215-252","volume":"67","issue":"3","source":"Crossref","DOI":"10.1366/12-06948","ISSN":"0003-7028, 1943-3530","shortTitle":"Quantum Dots in Bioanalysis","language":"en","author":[{"family":"Petryayeva","given":"Eleonora"},{"family":"Algar","given":"W. Russ"},{"family":"Medintz","given":"Igor L."}],"issued":{"date-parts":[["2013",3]]}}}],"schema":"https://github.com/citation-style-language/schema/raw/master/csl-citation.json"} </w:instrText>
      </w:r>
      <w:r w:rsidR="00F546D1" w:rsidRPr="00D14811">
        <w:rPr>
          <w:rFonts w:ascii="Calibri" w:hAnsi="Calibri" w:cs="Calibri"/>
          <w:color w:val="000000"/>
        </w:rPr>
        <w:fldChar w:fldCharType="separate"/>
      </w:r>
      <w:r w:rsidR="001F288C" w:rsidRPr="00D14811">
        <w:rPr>
          <w:rFonts w:ascii="Calibri" w:hAnsi="Calibri" w:cs="Calibri"/>
          <w:vertAlign w:val="superscript"/>
        </w:rPr>
        <w:t>4,5</w:t>
      </w:r>
      <w:r w:rsidR="00F546D1" w:rsidRPr="00D14811">
        <w:rPr>
          <w:rFonts w:ascii="Calibri" w:hAnsi="Calibri" w:cs="Calibri"/>
          <w:color w:val="000000"/>
        </w:rPr>
        <w:fldChar w:fldCharType="end"/>
      </w:r>
      <w:r w:rsidR="00EE3E14">
        <w:rPr>
          <w:rFonts w:ascii="Calibri" w:hAnsi="Calibri" w:cs="Calibri"/>
          <w:color w:val="000000"/>
        </w:rPr>
        <w:t>,</w:t>
      </w:r>
      <w:r w:rsidR="008B338B" w:rsidRPr="00D14811">
        <w:rPr>
          <w:rFonts w:ascii="Calibri" w:hAnsi="Calibri" w:cs="Calibri"/>
          <w:color w:val="000000"/>
        </w:rPr>
        <w:t xml:space="preserve"> catalysis</w:t>
      </w:r>
      <w:r w:rsidR="0074089E"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{"citationID":"i99j51Mm","properties":{"formattedCitation":"\\super 6,7\\nosupersub{}","plainCitation":"6,7","noteIndex":0},"citationItems":[{"id":"4Tkl6e9Y/scOc2TCI","uris":["http://zotero.org/users/4384599/items/WMTW5WKS"],"uri":["http://zotero.org/users/4384599/items/WMTW5WKS"],"itemData":{"id":568,"type":"article-journal","title":"Approaches to Single-Nanoparticle Catalysis","container-title":"Annual Review of Physical Chemistry","page":"395-422","volume":"65","issue":"1","source":"Annual Reviews","abstract":"Nanoparticles are among the most important industrial catalysts, with applications ranging from chemical manufacturing to energy conversion and storage. Heterogeneity is a general feature among these nanoparticles, with their individual differences in size, shape, and surface sites leading to variable, particle-specific catalytic activity. Assessing the activity of individual nanoparticles, preferably with subparticle resolution, is thus desired and vital to the development of efficient catalysts. It is challenging to measure the activity of single-nanoparticle catalysts, however. Several experimental approaches have been developed to monitor catalysis on single nanoparticles, including electrochemical methods, single-molecule fluorescence microscopy, surface plasmon resonance spectroscopy, X-ray microscopy, and surface-enhanced Raman spectroscopy. This review focuses on these experimental approaches, the associated methods and strategies, and selected applications in studying single-nanoparticle catalysis with chemical selectivity, sensitivity, or subparticle spatial resolution.","DOI":"10.1146/annurev-physchem-040513-103729","note":"PMID: 24423372","author":[{"family":"Sambur","given":"Justin B."},{"family":"Chen","given":"Peng"}],"issued":{"date-parts":[["2014"]]}}},{"id":"4Tkl6e9Y/3Q7WDUI1","uris":["http://zotero.org/users/4384599/items/YKEJPVXK"],"uri":["http://zotero.org/users/4384599/items/YKEJPVXK"],"itemData":{"id":570,"type":"article-journal","title":"Nanoparticles for Catalysis","container-title":"Accounts of Chemical Research","page":"1671-1672","volume":"46","issue":"8","source":"ACS Publications","DOI":"10.1021/ar400148q","ISSN":"0001-4842","journalAbbreviation":"Acc. Chem. Res.","author":[{"family":"Xia","given":"Younan"},{"family":"Yang","given":"Hong"},{"family":"Campbell","given":"Charles T."}],"issued":{"date-parts":[["2013",8,20]]}}}],"schema":"https://github.com/citation-style-language/schema/raw/master/csl-citation.json"} </w:instrText>
      </w:r>
      <w:r w:rsidR="0074089E" w:rsidRPr="00D14811">
        <w:rPr>
          <w:rFonts w:ascii="Calibri" w:hAnsi="Calibri" w:cs="Calibri"/>
          <w:color w:val="000000"/>
        </w:rPr>
        <w:fldChar w:fldCharType="separate"/>
      </w:r>
      <w:r w:rsidR="001F288C" w:rsidRPr="00D14811">
        <w:rPr>
          <w:rFonts w:ascii="Calibri" w:hAnsi="Calibri" w:cs="Calibri"/>
          <w:vertAlign w:val="superscript"/>
        </w:rPr>
        <w:t>6,7</w:t>
      </w:r>
      <w:r w:rsidR="0074089E" w:rsidRPr="00D14811">
        <w:rPr>
          <w:rFonts w:ascii="Calibri" w:hAnsi="Calibri" w:cs="Calibri"/>
          <w:color w:val="000000"/>
        </w:rPr>
        <w:fldChar w:fldCharType="end"/>
      </w:r>
      <w:r w:rsidR="00EE3E14">
        <w:rPr>
          <w:rFonts w:ascii="Calibri" w:hAnsi="Calibri" w:cs="Calibri"/>
          <w:color w:val="000000"/>
        </w:rPr>
        <w:t>,</w:t>
      </w:r>
      <w:r w:rsidR="008B338B" w:rsidRPr="00D14811">
        <w:rPr>
          <w:rFonts w:ascii="Calibri" w:hAnsi="Calibri" w:cs="Calibri"/>
          <w:color w:val="000000"/>
        </w:rPr>
        <w:t xml:space="preserve"> and photovoltaics</w:t>
      </w:r>
      <w:r w:rsidR="0074089E"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{"citationID":"LZHhhjZk","properties":{"formattedCitation":"\\super 8\\uc0\\u8211{}10\\nosupersub{}","plainCitation":"8–10","noteIndex":0},"citationItems":[{"id":"4Tkl6e9Y/00xCe6M0","uris":["http://zotero.org/users/4384599/items/VT52WUFS"],"uri":["http://zotero.org/users/4384599/items/VT52WUFS"],"itemData":{"id":564,"type":"article-journal","title":"Toward Cost-Effective Solar Energy Use","container-title":"Science","page":"798-801","volume":"315","issue":"5813","source":"science.sciencemag.org","abstract":"At present, solar energy conversion technologies face cost and scalability hurdles in the technologies required for a complete energy system. To provide a truly widespread primary energy source, solar energy must be captured, converted, and stored in a cost-effective fashion. New developments in nanotechnology, biotechnology, and the materials and physical sciences may enable step-change approaches to cost-effective, globally scalable systems for solar energy use.","DOI":"10.1126/science.1137014","ISSN":"0036-8075, 1095-9203","note":"PMID: 17289986","language":"en","author":[{"family":"Lewis","given":"Nathan S."}],"issued":{"date-parts":[["2007",2,9]]}}},{"id":"4Tkl6e9Y/yokpPHpJ","uris":["http://zotero.org/users/4384599/items/SYLJUDKJ"],"uri":["http://zotero.org/users/4384599/items/SYLJUDKJ"],"itemData":{"id":553,"type":"article-journal","title":"Quantum dots for next-generation photovoltaics","container-title":"Materials Today","page":"508-515","volume":"15","issue":"11","source":"ScienceDirect","abstract":"Colloidal quantum-confined semiconductor nanostructures are an emerging class of functional material that are being developed for novel solar energy conversion strategies. One of the largest losses in a bulk or thin film solar cell occurs within a few picoseconds after the photon is absorbed, as photons with energy larger than the semiconductor bandgap produce charge-carriers with excess kinetic energy, which is then dissipated via phonon emission. Semiconductor nanostructures, where at least one dimension is small enough to produce quantum confinement effects, provide new pathways for controlling energy flow and therefore have the potential to increase the efficiency of the primary photoconversion step. In this review, we provide the current status of research efforts towards utilizing the unique properties of colloidal quantum dots (nanocrystals confined in three dimensions) in prototype solar cells and demonstrate that these unique systems have the potential to bypass the Shockley-Queisser single-junction limit for solar photon conversion.","DOI":"10.1016/S1369-7021(12)70220-1","ISSN":"1369-7021","journalAbbreviation":"Materials Today","author":[{"family":"Semonin","given":"Octavi E."},{"family":"Luther","given":"Joseph M."},{"family":"Beard","given":"Matthew C."}],"issued":{"date-parts":[["2012",11,1]]}}},{"id":"4Tkl6e9Y/lmQc1Ap8","uris":["http://zotero.org/users/4384599/items/FG5GHIKU"],"uri":["http://zotero.org/users/4384599/items/FG5GHIKU"],"itemData":{"id":779,"type":"article-journal","title":"Colloidal Quantum Dot Solar Cells","container-title":"Chemical Reviews","page":"12732-12763","volume":"115","issue":"23","source":"Crossref","DOI":"10.1021/acs.chemrev.5b00063","ISSN":"0009-2665, 1520-6890","language":"en","author":[{"family":"Carey","given":"Graham H."},{"family":"Abdelhady","given":"Ahmed L."},{"family":"Ning","given":"Zhijun"},{"family":"Thon","given":"Susanna M."},{"family":"Bakr","given":"Osman M."},{"family":"Sargent","given":"Edward H."}],"issued":{"date-parts":[["2015",12,9]]}}}],"schema":"https://github.com/citation-style-language/schema/raw/master/csl-citation.json"} </w:instrText>
      </w:r>
      <w:r w:rsidR="0074089E" w:rsidRPr="00D14811">
        <w:rPr>
          <w:rFonts w:ascii="Calibri" w:hAnsi="Calibri" w:cs="Calibri"/>
          <w:color w:val="000000"/>
        </w:rPr>
        <w:fldChar w:fldCharType="separate"/>
      </w:r>
      <w:r w:rsidR="001F288C" w:rsidRPr="00D14811">
        <w:rPr>
          <w:rFonts w:ascii="Calibri" w:hAnsi="Calibri" w:cs="Calibri"/>
          <w:vertAlign w:val="superscript"/>
        </w:rPr>
        <w:t>8–10</w:t>
      </w:r>
      <w:r w:rsidR="0074089E" w:rsidRPr="00D14811">
        <w:rPr>
          <w:rFonts w:ascii="Calibri" w:hAnsi="Calibri" w:cs="Calibri"/>
          <w:color w:val="000000"/>
        </w:rPr>
        <w:fldChar w:fldCharType="end"/>
      </w:r>
      <w:r w:rsidR="00EE3E14">
        <w:rPr>
          <w:rFonts w:ascii="Calibri" w:hAnsi="Calibri" w:cs="Calibri"/>
          <w:color w:val="000000"/>
        </w:rPr>
        <w:t>.</w:t>
      </w:r>
      <w:r w:rsidR="008B338B" w:rsidRPr="00D14811">
        <w:rPr>
          <w:rFonts w:ascii="Calibri" w:hAnsi="Calibri" w:cs="Calibri"/>
          <w:color w:val="000000"/>
        </w:rPr>
        <w:t xml:space="preserve"> Given their recent commercial success in the area of wide-color gamut displays</w:t>
      </w:r>
      <w:r w:rsidR="00AC087A" w:rsidRPr="00D14811">
        <w:rPr>
          <w:rFonts w:ascii="Calibri" w:hAnsi="Calibri" w:cs="Calibri"/>
          <w:color w:val="000000"/>
        </w:rPr>
        <w:t>, the quantum dot market is expected to exceed 16 billion dollars by</w:t>
      </w:r>
      <w:r w:rsidRPr="00D14811">
        <w:rPr>
          <w:rFonts w:ascii="Calibri" w:hAnsi="Calibri" w:cs="Calibri"/>
          <w:color w:val="000000"/>
        </w:rPr>
        <w:t xml:space="preserve"> 20</w:t>
      </w:r>
      <w:r w:rsidR="00AC087A" w:rsidRPr="00D14811">
        <w:rPr>
          <w:rFonts w:ascii="Calibri" w:hAnsi="Calibri" w:cs="Calibri"/>
          <w:color w:val="000000"/>
        </w:rPr>
        <w:t>2</w:t>
      </w:r>
      <w:r w:rsidRPr="00D14811">
        <w:rPr>
          <w:rFonts w:ascii="Calibri" w:hAnsi="Calibri" w:cs="Calibri"/>
          <w:color w:val="000000"/>
        </w:rPr>
        <w:t>8</w:t>
      </w:r>
      <w:r w:rsidR="00025FDE" w:rsidRPr="00D14811">
        <w:rPr>
          <w:rFonts w:ascii="Calibri" w:hAnsi="Calibri" w:cs="Calibri"/>
          <w:color w:val="000000"/>
        </w:rPr>
        <w:fldChar w:fldCharType="begin"/>
      </w:r>
      <w:r w:rsidR="000B0388" w:rsidRPr="00D14811">
        <w:rPr>
          <w:rFonts w:ascii="Calibri" w:hAnsi="Calibri" w:cs="Calibri"/>
          <w:color w:val="000000"/>
        </w:rPr>
        <w:instrText xml:space="preserve"> ADDIN ZOTERO_ITEM CSL_CITATION {"citationID":"k844Fgzp","properties":{"formattedCitation":"\\super 11\\nosupersub{}","plainCitation":"11","noteIndex":0},"citationItems":[{"id":5568,"uris":["http://zotero.org/groups/2213025/items/P7JIUHU5"],"uri":["http://zotero.org/groups/2213025/items/P7JIUHU5"],"itemData":{"id":5568,"type":"report","title":"Quantum Dot Technology Supply Chain and Market Forecast","collection-title":"Touch Display Research","author":[{"family":"Colegrove","given":""}],"issued":{"date-parts":[["2018"]]}}}],"schema":"https://github.com/citation-style-language/schema/raw/master/csl-citation.json"} </w:instrText>
      </w:r>
      <w:r w:rsidR="00025FDE" w:rsidRPr="00D14811">
        <w:rPr>
          <w:rFonts w:ascii="Calibri" w:hAnsi="Calibri" w:cs="Calibri"/>
          <w:color w:val="000000"/>
        </w:rPr>
        <w:fldChar w:fldCharType="separate"/>
      </w:r>
      <w:r w:rsidR="00025FDE" w:rsidRPr="00D14811">
        <w:rPr>
          <w:rFonts w:ascii="Calibri" w:hAnsi="Calibri" w:cs="Calibri"/>
          <w:vertAlign w:val="superscript"/>
        </w:rPr>
        <w:t>11</w:t>
      </w:r>
      <w:r w:rsidR="00025FDE" w:rsidRPr="00D14811">
        <w:rPr>
          <w:rFonts w:ascii="Calibri" w:hAnsi="Calibri" w:cs="Calibri"/>
          <w:color w:val="000000"/>
        </w:rPr>
        <w:fldChar w:fldCharType="end"/>
      </w:r>
      <w:r w:rsidR="00EE3E14">
        <w:rPr>
          <w:rFonts w:ascii="Calibri" w:hAnsi="Calibri" w:cs="Calibri"/>
          <w:color w:val="000000"/>
        </w:rPr>
        <w:t>.</w:t>
      </w:r>
      <w:r w:rsidRPr="00D14811">
        <w:rPr>
          <w:rFonts w:ascii="Calibri" w:hAnsi="Calibri" w:cs="Calibri"/>
          <w:color w:val="000000"/>
        </w:rPr>
        <w:t xml:space="preserve"> A </w:t>
      </w:r>
      <w:r w:rsidR="00AC087A" w:rsidRPr="00D14811">
        <w:rPr>
          <w:rFonts w:ascii="Calibri" w:hAnsi="Calibri" w:cs="Calibri"/>
          <w:color w:val="000000"/>
        </w:rPr>
        <w:t>significant</w:t>
      </w:r>
      <w:r w:rsidRPr="00D14811">
        <w:rPr>
          <w:rFonts w:ascii="Calibri" w:hAnsi="Calibri" w:cs="Calibri"/>
          <w:color w:val="000000"/>
        </w:rPr>
        <w:t xml:space="preserve"> </w:t>
      </w:r>
      <w:r w:rsidR="00AC087A" w:rsidRPr="00D14811">
        <w:rPr>
          <w:rFonts w:ascii="Calibri" w:hAnsi="Calibri" w:cs="Calibri"/>
          <w:color w:val="000000"/>
        </w:rPr>
        <w:t xml:space="preserve">shift in material </w:t>
      </w:r>
      <w:r w:rsidRPr="00D14811">
        <w:rPr>
          <w:rFonts w:ascii="Calibri" w:hAnsi="Calibri" w:cs="Calibri"/>
          <w:color w:val="000000"/>
        </w:rPr>
        <w:t xml:space="preserve">focus </w:t>
      </w:r>
      <w:r w:rsidR="00AC087A" w:rsidRPr="00D14811">
        <w:rPr>
          <w:rFonts w:ascii="Calibri" w:hAnsi="Calibri" w:cs="Calibri"/>
          <w:color w:val="000000"/>
        </w:rPr>
        <w:t xml:space="preserve">from </w:t>
      </w:r>
      <w:r w:rsidR="00CD222B" w:rsidRPr="00D14811">
        <w:rPr>
          <w:rFonts w:ascii="Calibri" w:hAnsi="Calibri" w:cs="Calibri"/>
          <w:color w:val="000000"/>
        </w:rPr>
        <w:t xml:space="preserve">the </w:t>
      </w:r>
      <w:r w:rsidR="00AC087A" w:rsidRPr="00D14811">
        <w:rPr>
          <w:rFonts w:ascii="Calibri" w:hAnsi="Calibri" w:cs="Calibri"/>
          <w:color w:val="000000"/>
        </w:rPr>
        <w:t>II-VI</w:t>
      </w:r>
      <w:r w:rsidR="00CD222B" w:rsidRPr="00D14811">
        <w:rPr>
          <w:rFonts w:ascii="Calibri" w:hAnsi="Calibri" w:cs="Calibri"/>
          <w:color w:val="000000"/>
        </w:rPr>
        <w:t xml:space="preserve"> (and </w:t>
      </w:r>
      <w:r w:rsidR="00A56263" w:rsidRPr="00D14811">
        <w:rPr>
          <w:rFonts w:ascii="Calibri" w:hAnsi="Calibri" w:cs="Calibri"/>
          <w:color w:val="000000"/>
        </w:rPr>
        <w:t>I</w:t>
      </w:r>
      <w:r w:rsidR="00CD222B" w:rsidRPr="00D14811">
        <w:rPr>
          <w:rFonts w:ascii="Calibri" w:hAnsi="Calibri" w:cs="Calibri"/>
          <w:color w:val="000000"/>
        </w:rPr>
        <w:t>V-VI)</w:t>
      </w:r>
      <w:r w:rsidR="00AC087A" w:rsidRPr="00D14811">
        <w:rPr>
          <w:rFonts w:ascii="Calibri" w:hAnsi="Calibri" w:cs="Calibri"/>
          <w:color w:val="000000"/>
        </w:rPr>
        <w:t xml:space="preserve"> </w:t>
      </w:r>
      <w:r w:rsidR="009B661A" w:rsidRPr="00D14811">
        <w:rPr>
          <w:rFonts w:ascii="Calibri" w:hAnsi="Calibri" w:cs="Calibri"/>
          <w:color w:val="000000"/>
        </w:rPr>
        <w:t xml:space="preserve">to </w:t>
      </w:r>
      <w:r w:rsidR="00CD222B" w:rsidRPr="00D14811">
        <w:rPr>
          <w:rFonts w:ascii="Calibri" w:hAnsi="Calibri" w:cs="Calibri"/>
          <w:color w:val="000000"/>
        </w:rPr>
        <w:t xml:space="preserve">the </w:t>
      </w:r>
      <w:r w:rsidR="009B661A" w:rsidRPr="00D14811">
        <w:rPr>
          <w:rFonts w:ascii="Calibri" w:hAnsi="Calibri" w:cs="Calibri"/>
          <w:color w:val="000000"/>
        </w:rPr>
        <w:t xml:space="preserve">III-V </w:t>
      </w:r>
      <w:r w:rsidR="00CD222B" w:rsidRPr="00D14811">
        <w:rPr>
          <w:rFonts w:ascii="Calibri" w:hAnsi="Calibri" w:cs="Calibri"/>
          <w:color w:val="000000"/>
        </w:rPr>
        <w:t xml:space="preserve">family </w:t>
      </w:r>
      <w:r w:rsidR="009B661A" w:rsidRPr="00D14811">
        <w:rPr>
          <w:rFonts w:ascii="Calibri" w:hAnsi="Calibri" w:cs="Calibri"/>
          <w:color w:val="000000"/>
        </w:rPr>
        <w:t xml:space="preserve">has occurred in the last several years as the search for less </w:t>
      </w:r>
      <w:r w:rsidR="009B661A" w:rsidRPr="00D14811">
        <w:rPr>
          <w:rFonts w:ascii="Calibri" w:hAnsi="Calibri" w:cs="Calibri"/>
          <w:color w:val="000000"/>
        </w:rPr>
        <w:lastRenderedPageBreak/>
        <w:t>toxic, Cd</w:t>
      </w:r>
      <w:r w:rsidR="00CD222B" w:rsidRPr="00D14811">
        <w:rPr>
          <w:rFonts w:ascii="Calibri" w:hAnsi="Calibri" w:cs="Calibri"/>
          <w:color w:val="000000"/>
        </w:rPr>
        <w:t xml:space="preserve"> and Pb</w:t>
      </w:r>
      <w:r w:rsidR="009B661A" w:rsidRPr="00D14811">
        <w:rPr>
          <w:rFonts w:ascii="Calibri" w:hAnsi="Calibri" w:cs="Calibri"/>
          <w:color w:val="000000"/>
        </w:rPr>
        <w:t xml:space="preserve">-free </w:t>
      </w:r>
      <w:r w:rsidR="00CD222B" w:rsidRPr="00D14811">
        <w:rPr>
          <w:rFonts w:ascii="Calibri" w:hAnsi="Calibri" w:cs="Calibri"/>
          <w:color w:val="000000"/>
        </w:rPr>
        <w:t>alternatives</w:t>
      </w:r>
      <w:r w:rsidR="009B661A" w:rsidRPr="00D14811">
        <w:rPr>
          <w:rFonts w:ascii="Calibri" w:hAnsi="Calibri" w:cs="Calibri"/>
          <w:color w:val="000000"/>
        </w:rPr>
        <w:t xml:space="preserve"> for use in </w:t>
      </w:r>
      <w:r w:rsidR="00CD222B" w:rsidRPr="00D14811">
        <w:rPr>
          <w:rFonts w:ascii="Calibri" w:hAnsi="Calibri" w:cs="Calibri"/>
          <w:color w:val="000000"/>
        </w:rPr>
        <w:t>highly distributed electronics applications</w:t>
      </w:r>
      <w:r w:rsidR="00936043" w:rsidRPr="00D14811">
        <w:rPr>
          <w:rFonts w:ascii="Calibri" w:hAnsi="Calibri" w:cs="Calibri"/>
          <w:color w:val="000000"/>
        </w:rPr>
        <w:t xml:space="preserve"> has begun</w:t>
      </w:r>
      <w:r w:rsidR="00CD222B" w:rsidRPr="00D14811">
        <w:rPr>
          <w:rFonts w:ascii="Calibri" w:hAnsi="Calibri" w:cs="Calibri"/>
          <w:color w:val="000000"/>
        </w:rPr>
        <w:t xml:space="preserve">. </w:t>
      </w:r>
      <w:r w:rsidR="00936043" w:rsidRPr="00D14811">
        <w:rPr>
          <w:rFonts w:ascii="Calibri" w:hAnsi="Calibri" w:cs="Calibri"/>
          <w:color w:val="000000"/>
        </w:rPr>
        <w:t>Indium phosphide in particular has been identified as a leading drop-in replacement for CdSe</w:t>
      </w:r>
      <w:r w:rsidR="00EC0667"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{"citationID":"vX9QnqOd","properties":{"formattedCitation":"\\super 12\\nosupersub{}","plainCitation":"12","noteIndex":0},"citationItems":[{"id":"4Tkl6e9Y/rJV7ujZF","uris":["http://zotero.org/users/4384599/items/9ICVJYFI"],"uri":["http://zotero.org/users/4384599/items/9ICVJYFI"],"itemData":{"id":485,"type":"article-journal","title":"Colloidal Synthesis of Semiconductor Quantum Dots toward Large-Scale Production: A Review","container-title":"Industrial &amp; Engineering Chemistry Research","page":"1790-1802","volume":"57","issue":"6","source":"Crossref","abstract":"The development of green synthetic approaches is one of the key materials challenges in moving toward semiconductor quantum dots (QDs) for large-scale production and commercial applications. This article presents a comprehensive overview on the synthesis of colloidal QDs prepared via chemical approaches in solution phase, with emphasis on green routes which possess the advantages of environment-friendly raw materials, simple operation process, and robust mass-scale production. The approaches for the synthesis of QDs in batch reactors are summarized, including hot-injection organometallic synthesis, noninjection organometallic synthesis, aqueous synthesis and biosynthesis approaches, with some of the concerns on their limitations for scale-up, followed by some continuous synthetic methods aiming for reproducible and large-scale production. Current advances in continuous synthesis of QDs by microﬂuidic devices, high-gravity reactors, and spray-based techniques are brieﬂy introduced. We also provide some insights into challenges and opportunities based on our own understanding of this ﬁeld.","DOI":"10.1021/acs.iecr.7b04836","ISSN":"0888-5885, 1520-5045","shortTitle":"Colloidal Synthesis of Semiconductor Quantum Dots toward Large-Scale Production","language":"en","author":[{"family":"Pu","given":"Yuan"},{"family":"Cai","given":"Fuhong"},{"family":"Wang","given":"Dan"},{"family":"Wang","given":"Jie-Xin"},{"family":"Chen","given":"Jian-Feng"}],"issued":{"date-parts":[["2018",2,14]]}}}],"schema":"https://github.com/citation-style-language/schema/raw/master/csl-citation.json"} </w:instrText>
      </w:r>
      <w:r w:rsidR="00EC0667" w:rsidRPr="00D14811">
        <w:rPr>
          <w:rFonts w:ascii="Calibri" w:hAnsi="Calibri" w:cs="Calibri"/>
          <w:color w:val="000000"/>
        </w:rPr>
        <w:fldChar w:fldCharType="separate"/>
      </w:r>
      <w:r w:rsidR="00025FDE" w:rsidRPr="00D14811">
        <w:rPr>
          <w:rFonts w:ascii="Calibri" w:hAnsi="Calibri" w:cs="Calibri"/>
          <w:vertAlign w:val="superscript"/>
        </w:rPr>
        <w:t>12</w:t>
      </w:r>
      <w:r w:rsidR="00EC0667" w:rsidRPr="00D14811">
        <w:rPr>
          <w:rFonts w:ascii="Calibri" w:hAnsi="Calibri" w:cs="Calibri"/>
          <w:color w:val="000000"/>
        </w:rPr>
        <w:fldChar w:fldCharType="end"/>
      </w:r>
      <w:r w:rsidR="00EE3E14">
        <w:rPr>
          <w:rFonts w:ascii="Calibri" w:hAnsi="Calibri" w:cs="Calibri"/>
          <w:color w:val="000000"/>
        </w:rPr>
        <w:t>.</w:t>
      </w:r>
      <w:r w:rsidRPr="00D14811">
        <w:rPr>
          <w:rFonts w:ascii="Calibri" w:hAnsi="Calibri" w:cs="Calibri"/>
          <w:color w:val="000000"/>
        </w:rPr>
        <w:t xml:space="preserve"> It has become apparent</w:t>
      </w:r>
      <w:r w:rsidR="00B962D9">
        <w:rPr>
          <w:rFonts w:ascii="Calibri" w:hAnsi="Calibri" w:cs="Calibri"/>
          <w:color w:val="000000"/>
        </w:rPr>
        <w:t>,</w:t>
      </w:r>
      <w:r w:rsidRPr="00D14811">
        <w:rPr>
          <w:rFonts w:ascii="Calibri" w:hAnsi="Calibri" w:cs="Calibri"/>
          <w:color w:val="000000"/>
        </w:rPr>
        <w:t xml:space="preserve"> however, that optimization of InP-based </w:t>
      </w:r>
      <w:r w:rsidR="00625076" w:rsidRPr="00D14811">
        <w:rPr>
          <w:rFonts w:ascii="Calibri" w:hAnsi="Calibri" w:cs="Calibri"/>
          <w:color w:val="000000"/>
        </w:rPr>
        <w:t>quantum dots</w:t>
      </w:r>
      <w:r w:rsidRPr="00D14811">
        <w:rPr>
          <w:rFonts w:ascii="Calibri" w:hAnsi="Calibri" w:cs="Calibri"/>
          <w:color w:val="000000"/>
        </w:rPr>
        <w:t xml:space="preserve"> is more difficult and does not always benefit from the same methods </w:t>
      </w:r>
      <w:r w:rsidR="008C57C0" w:rsidRPr="00D14811">
        <w:rPr>
          <w:rFonts w:ascii="Calibri" w:hAnsi="Calibri" w:cs="Calibri"/>
          <w:color w:val="000000"/>
        </w:rPr>
        <w:t>used for the more well-established chalcogenide materials</w:t>
      </w:r>
      <w:r w:rsidRPr="00D14811">
        <w:rPr>
          <w:rFonts w:ascii="Calibri" w:hAnsi="Calibri" w:cs="Calibri"/>
          <w:color w:val="000000"/>
        </w:rPr>
        <w:t xml:space="preserve">. This is </w:t>
      </w:r>
      <w:r w:rsidR="0074089E" w:rsidRPr="00D14811">
        <w:rPr>
          <w:rFonts w:ascii="Calibri" w:hAnsi="Calibri" w:cs="Calibri"/>
          <w:color w:val="000000"/>
        </w:rPr>
        <w:t xml:space="preserve">primarily </w:t>
      </w:r>
      <w:r w:rsidRPr="00D14811">
        <w:rPr>
          <w:rFonts w:ascii="Calibri" w:hAnsi="Calibri" w:cs="Calibri"/>
          <w:color w:val="000000"/>
        </w:rPr>
        <w:t>because the nucleation and growth profile of InP nanoparticles follows a non-classical, two-step mechanism</w:t>
      </w:r>
      <w:r w:rsidR="00EC0667"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{"citationID":"g9iHRKZI","properties":{"formattedCitation":"\\super 13\\nosupersub{}","plainCitation":"13","noteIndex":0},"citationItems":[{"id":"4Tkl6e9Y/b4uS4fXm","uris":["http://zotero.org/users/4384599/items/YKAJ5I3Z"],"uri":["http://zotero.org/users/4384599/items/YKAJ5I3Z"],"itemData":{"id":53,"type":"article-journal","title":"Two-Step Nucleation and Growth of InP Quantum Dots via Magic-Sized Cluster Intermediates","container-title":"Chemistry of Materials","page":"1432-1441","volume":"27","issue":"4","source":"CrossRef","DOI":"10.1021/acs.chemmater.5b00286","ISSN":"0897-4756, 1520-5002","language":"en","author":[{"family":"Gary","given":"Dylan C."},{"family":"Terban","given":"Maxwell W."},{"family":"Billinge","given":"Simon J. L."},{"family":"Cossairt","given":"Brandi M."}],"issued":{"date-parts":[["2015",2,24]]}}}],"schema":"https://github.com/citation-style-language/schema/raw/master/csl-citation.json"} </w:instrText>
      </w:r>
      <w:r w:rsidR="00EC0667" w:rsidRPr="00D14811">
        <w:rPr>
          <w:rFonts w:ascii="Calibri" w:hAnsi="Calibri" w:cs="Calibri"/>
          <w:color w:val="000000"/>
        </w:rPr>
        <w:fldChar w:fldCharType="separate"/>
      </w:r>
      <w:r w:rsidR="00025FDE" w:rsidRPr="00D14811">
        <w:rPr>
          <w:rFonts w:ascii="Calibri" w:hAnsi="Calibri" w:cs="Calibri"/>
          <w:vertAlign w:val="superscript"/>
        </w:rPr>
        <w:t>13</w:t>
      </w:r>
      <w:r w:rsidR="00EC0667" w:rsidRPr="00D14811">
        <w:rPr>
          <w:rFonts w:ascii="Calibri" w:hAnsi="Calibri" w:cs="Calibri"/>
          <w:color w:val="000000"/>
        </w:rPr>
        <w:fldChar w:fldCharType="end"/>
      </w:r>
      <w:r w:rsidR="00EE3E14">
        <w:rPr>
          <w:rFonts w:ascii="Calibri" w:hAnsi="Calibri" w:cs="Calibri"/>
          <w:color w:val="000000"/>
        </w:rPr>
        <w:t>.</w:t>
      </w:r>
      <w:r w:rsidRPr="00D14811">
        <w:rPr>
          <w:rFonts w:ascii="Calibri" w:hAnsi="Calibri" w:cs="Calibri"/>
          <w:color w:val="000000"/>
        </w:rPr>
        <w:t xml:space="preserve"> This </w:t>
      </w:r>
      <w:r w:rsidR="001209A7" w:rsidRPr="00D14811">
        <w:rPr>
          <w:rFonts w:ascii="Calibri" w:hAnsi="Calibri" w:cs="Calibri"/>
          <w:color w:val="000000"/>
        </w:rPr>
        <w:t xml:space="preserve">mechanism is invoked due to the intermediacy of </w:t>
      </w:r>
      <w:r w:rsidRPr="00D14811">
        <w:rPr>
          <w:rFonts w:ascii="Calibri" w:hAnsi="Calibri" w:cs="Calibri"/>
          <w:color w:val="000000"/>
        </w:rPr>
        <w:t>locally stable, atomically precise intermediate</w:t>
      </w:r>
      <w:r w:rsidR="001209A7" w:rsidRPr="00D14811">
        <w:rPr>
          <w:rFonts w:ascii="Calibri" w:hAnsi="Calibri" w:cs="Calibri"/>
          <w:color w:val="000000"/>
        </w:rPr>
        <w:t>s</w:t>
      </w:r>
      <w:r w:rsidRPr="00D14811">
        <w:rPr>
          <w:rFonts w:ascii="Calibri" w:hAnsi="Calibri" w:cs="Calibri"/>
          <w:color w:val="000000"/>
        </w:rPr>
        <w:t xml:space="preserve"> known as “magic-sized” cluster</w:t>
      </w:r>
      <w:r w:rsidR="00F37570" w:rsidRPr="00D14811">
        <w:rPr>
          <w:rFonts w:ascii="Calibri" w:hAnsi="Calibri" w:cs="Calibri"/>
          <w:color w:val="000000"/>
        </w:rPr>
        <w:t>s</w:t>
      </w:r>
      <w:r w:rsidR="00EC0667"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{"citationID":"EFscFiCx","properties":{"formattedCitation":"\\super 14\\uc0\\u8211{}16\\nosupersub{}","plainCitation":"14–16","noteIndex":0},"citationItems":[{"id":"4Tkl6e9Y/JTG81oUn","uris":["http://zotero.org/users/4384599/items/FV3HNF89"],"uri":["http://zotero.org/users/4384599/items/FV3HNF89"],"itemData":{"id":152,"type":"article-journal","title":"CdSe Clusters: At the Interface of Small Molecules and Quantum Dots","container-title":"Chemistry of Materials","page":"3114-3119","volume":"23","issue":"12","source":"ACS Publications","abstract":"We have prepared and isolated a variety of cadmium selenide cluster molecules by the reaction of Cd(O2C–R)2(H2NR′)2 (R = C4H9, 4-X-Ph; X = H, −OMe, −SMe, −Me, −F, and −CF3; R′ = dodecyl, phenethyl) with tri-n-octylphosphine selenide (TOPSe) and diphenylphosphine selenide (DPPSe). Reactions conducted with 1.0 equiv of DPPSe lead to a cluster with a lowest energy electronic transition at 418 nm (d ≈ 1.5 nm, ε(418 nm) = 189 000 ± 27 000 M–1 cm–1) and a broad (fwhm = 0.75 eV) and intense white light emission profile (ΦPL = 0.11(03)). Nuclear magnetic resonance spectroscopy, Rutherford backscattering spectrometry and solution molecular weight determinations support a molecular formula of [(CdSe)4(Cd(O2C–C6H5)2)(H2NC12H25)2]7(±1). Mechanistic studies indicate that 2 equiv of DPPSe convert to [Se2PPh2]−[H3NR′]+ and diphenyl phosphine upon mixing with H2NR′ and prior to reaction with cadmium benzoate. Reactions with TOPSe result in a series of CdSe nanocrystals characterized by discrete steps in size with absorption features between 330 and 550 nm. The importance of precursor reactivity to the outcome of the cluster growth is discussed.","DOI":"10.1021/cm2008686","ISSN":"0897-4756","shortTitle":"CdSe Clusters","journalAbbreviation":"Chem. Mater.","author":[{"family":"Cossairt","given":"Brandi M."},{"family":"Owen","given":"Jonathan S."}],"issued":{"date-parts":[["2011",6,28]]}}},{"id":"4Tkl6e9Y/X41JgADR","uris":["http://zotero.org/users/4384599/items/73KLLPBC"],"uri":["http://zotero.org/users/4384599/items/73KLLPBC"],"itemData":{"id":25,"type":"article-journal","title":"Evolution of Self-Assembled ZnTe Magic-Sized Nanoclusters","container-title":"Journal of the American Chemical Society","page":"742-749","volume":"137","issue":"2","source":"CrossRef","DOI":"10.1021/ja509782n","ISSN":"0002-7863, 1520-5126","language":"en","author":[{"family":"Zhang","given":"Jun"},{"family":"Rowland","given":"Clare"},{"family":"Liu","given":"Yuzi"},{"family":"Xiong","given":"Hui"},{"family":"Kwon","given":"Soongu"},{"family":"Shevchenko","given":"Elena"},{"family":"Schaller","given":"Richard D."},{"family":"Prakapenka","given":"Vitali B."},{"family":"Tkachev","given":"Sergey"},{"family":"Rajh","given":"Tijana"}],"issued":{"date-parts":[["2015",1,21]]}}},{"id":"4Tkl6e9Y/giZm1ak7","uris":["http://zotero.org/users/4384599/items/U5KWGVVA"],"uri":["http://zotero.org/users/4384599/items/U5KWGVVA"],"itemData":{"id":40,"type":"article-journal","title":"Two-Step Nucleation of CdS Magic-Size Nanocluster MSC–311","container-title":"Chemistry of Materials","page":"5727-5735","volume":"29","issue":"13","source":"CrossRef","DOI":"10.1021/acs.chemmater.7b02014","ISSN":"0897-4756, 1520-5002","language":"en","author":[{"family":"Zhu","given":"Tingting"},{"family":"Zhang","given":"Baowei"},{"family":"Zhang","given":"Jing"},{"family":"Lu","given":"Jiao"},{"family":"Fan","given":"Hongsong"},{"family":"Rowell","given":"Nelson"},{"family":"Ripmeester","given":"John A."},{"family":"Han","given":"Shuo"},{"family":"Yu","given":"Kui"}],"issued":{"date-parts":[["2017",7,11]]}}}],"schema":"https://github.com/citation-style-language/schema/raw/master/csl-citation.json"} </w:instrText>
      </w:r>
      <w:r w:rsidR="00EC0667" w:rsidRPr="00D14811">
        <w:rPr>
          <w:rFonts w:ascii="Calibri" w:hAnsi="Calibri" w:cs="Calibri"/>
          <w:color w:val="000000"/>
        </w:rPr>
        <w:fldChar w:fldCharType="separate"/>
      </w:r>
      <w:r w:rsidR="00025FDE" w:rsidRPr="00D14811">
        <w:rPr>
          <w:rFonts w:ascii="Calibri" w:hAnsi="Calibri" w:cs="Calibri"/>
          <w:vertAlign w:val="superscript"/>
        </w:rPr>
        <w:t>14–16</w:t>
      </w:r>
      <w:r w:rsidR="00EC0667" w:rsidRPr="00D14811">
        <w:rPr>
          <w:rFonts w:ascii="Calibri" w:hAnsi="Calibri" w:cs="Calibri"/>
          <w:color w:val="000000"/>
        </w:rPr>
        <w:fldChar w:fldCharType="end"/>
      </w:r>
      <w:r w:rsidR="00EE3E14">
        <w:rPr>
          <w:rFonts w:ascii="Calibri" w:hAnsi="Calibri" w:cs="Calibri"/>
          <w:color w:val="000000"/>
        </w:rPr>
        <w:t>.</w:t>
      </w:r>
      <w:r w:rsidR="00EC0667" w:rsidRPr="00D14811">
        <w:rPr>
          <w:rFonts w:ascii="Calibri" w:hAnsi="Calibri" w:cs="Calibri"/>
          <w:color w:val="000000"/>
        </w:rPr>
        <w:t xml:space="preserve"> </w:t>
      </w:r>
      <w:r w:rsidR="00F37570" w:rsidRPr="00D14811">
        <w:rPr>
          <w:rFonts w:ascii="Calibri" w:hAnsi="Calibri" w:cs="Calibri"/>
          <w:color w:val="000000"/>
        </w:rPr>
        <w:t>In particular</w:t>
      </w:r>
      <w:r w:rsidRPr="00D14811">
        <w:rPr>
          <w:rFonts w:ascii="Calibri" w:hAnsi="Calibri" w:cs="Calibri"/>
          <w:color w:val="000000"/>
        </w:rPr>
        <w:t xml:space="preserve">, </w:t>
      </w:r>
      <w:r w:rsidR="00FB5224" w:rsidRPr="00D14811">
        <w:rPr>
          <w:rFonts w:ascii="Calibri" w:hAnsi="Calibri" w:cs="Calibri"/>
          <w:color w:val="000000"/>
        </w:rPr>
        <w:t>In</w:t>
      </w:r>
      <w:r w:rsidR="00FB5224" w:rsidRPr="00D14811">
        <w:rPr>
          <w:rFonts w:ascii="Calibri" w:hAnsi="Calibri" w:cs="Calibri"/>
          <w:color w:val="000000"/>
          <w:vertAlign w:val="subscript"/>
        </w:rPr>
        <w:t>37</w:t>
      </w:r>
      <w:r w:rsidR="00FB5224" w:rsidRPr="00D14811">
        <w:rPr>
          <w:rFonts w:ascii="Calibri" w:hAnsi="Calibri" w:cs="Calibri"/>
          <w:color w:val="000000"/>
        </w:rPr>
        <w:t>P</w:t>
      </w:r>
      <w:r w:rsidR="00FB5224" w:rsidRPr="00D14811">
        <w:rPr>
          <w:rFonts w:ascii="Calibri" w:hAnsi="Calibri" w:cs="Calibri"/>
          <w:color w:val="000000"/>
          <w:vertAlign w:val="subscript"/>
        </w:rPr>
        <w:t>20</w:t>
      </w:r>
      <w:r w:rsidR="00FB5224" w:rsidRPr="00D14811">
        <w:rPr>
          <w:rFonts w:ascii="Calibri" w:hAnsi="Calibri" w:cs="Calibri"/>
          <w:color w:val="000000"/>
        </w:rPr>
        <w:t>(O</w:t>
      </w:r>
      <w:r w:rsidR="00FB5224" w:rsidRPr="00D14811">
        <w:rPr>
          <w:rFonts w:ascii="Calibri" w:hAnsi="Calibri" w:cs="Calibri"/>
          <w:color w:val="000000"/>
          <w:vertAlign w:val="subscript"/>
        </w:rPr>
        <w:t>2</w:t>
      </w:r>
      <w:r w:rsidR="00FB5224" w:rsidRPr="00D14811">
        <w:rPr>
          <w:rFonts w:ascii="Calibri" w:hAnsi="Calibri" w:cs="Calibri"/>
          <w:color w:val="000000"/>
        </w:rPr>
        <w:t>CR)</w:t>
      </w:r>
      <w:r w:rsidR="00FB5224" w:rsidRPr="00D14811">
        <w:rPr>
          <w:rFonts w:ascii="Calibri" w:hAnsi="Calibri" w:cs="Calibri"/>
          <w:color w:val="000000"/>
          <w:vertAlign w:val="subscript"/>
        </w:rPr>
        <w:t>51</w:t>
      </w:r>
      <w:r w:rsidR="00F37570" w:rsidRPr="00D14811">
        <w:rPr>
          <w:rFonts w:ascii="Calibri" w:hAnsi="Calibri" w:cs="Calibri"/>
          <w:color w:val="000000"/>
        </w:rPr>
        <w:t xml:space="preserve"> has been identified as one key, isolable intermediate in the synthesis of InP from P(SiMe</w:t>
      </w:r>
      <w:r w:rsidR="00F37570" w:rsidRPr="00D14811">
        <w:rPr>
          <w:rFonts w:ascii="Calibri" w:hAnsi="Calibri" w:cs="Calibri"/>
          <w:color w:val="000000"/>
          <w:vertAlign w:val="subscript"/>
        </w:rPr>
        <w:t>3</w:t>
      </w:r>
      <w:r w:rsidR="00F37570" w:rsidRPr="00D14811">
        <w:rPr>
          <w:rFonts w:ascii="Calibri" w:hAnsi="Calibri" w:cs="Calibri"/>
          <w:color w:val="000000"/>
        </w:rPr>
        <w:t>)</w:t>
      </w:r>
      <w:r w:rsidR="00F37570" w:rsidRPr="00D14811">
        <w:rPr>
          <w:rFonts w:ascii="Calibri" w:hAnsi="Calibri" w:cs="Calibri"/>
          <w:color w:val="000000"/>
          <w:vertAlign w:val="subscript"/>
        </w:rPr>
        <w:t>3</w:t>
      </w:r>
      <w:r w:rsidR="001277CD" w:rsidRPr="00D14811">
        <w:rPr>
          <w:rFonts w:ascii="Calibri" w:hAnsi="Calibri" w:cs="Calibri"/>
          <w:color w:val="000000"/>
        </w:rPr>
        <w:t xml:space="preserve">, </w:t>
      </w:r>
      <w:r w:rsidR="00F37570" w:rsidRPr="00D14811">
        <w:rPr>
          <w:rFonts w:ascii="Calibri" w:hAnsi="Calibri" w:cs="Calibri"/>
          <w:color w:val="000000"/>
        </w:rPr>
        <w:t>indium carboxylate</w:t>
      </w:r>
      <w:r w:rsidR="001277CD" w:rsidRPr="00D14811">
        <w:rPr>
          <w:rFonts w:ascii="Calibri" w:hAnsi="Calibri" w:cs="Calibri"/>
          <w:color w:val="000000"/>
        </w:rPr>
        <w:t>, and carboxylic acid</w:t>
      </w:r>
      <w:r w:rsidR="00EC0667"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{"citationID":"kkmnKqBm","properties":{"formattedCitation":"\\super 17\\nosupersub{}","plainCitation":"17","noteIndex":0},"citationItems":[{"id":"4Tkl6e9Y/Q0zu8dxt","uris":["http://zotero.org/users/4384599/items/3YIUHS6A"],"uri":["http://zotero.org/users/4384599/items/3YIUHS6A"],"itemData":{"id":41,"type":"article-journal","title":"Single-Crystal and Electronic Structure of a 1.3 nm Indium Phosphide Nanocluster","container-title":"Journal of the American Chemical Society","page":"1510-1513","volume":"138","issue":"5","source":"CrossRef","DOI":"10.1021/jacs.5b13214","ISSN":"0002-7863, 1520-5126","language":"en","author":[{"family":"Gary","given":"Dylan C."},{"family":"Flowers","given":"Sarah E."},{"family":"Kaminsky","given":"Werner"},{"family":"Petrone","given":"Alessio"},{"family":"Li","given":"Xiaosong"},{"family":"Cossairt","given":"Brandi M."}],"issued":{"date-parts":[["2016",2,10]]}}}],"schema":"https://github.com/citation-style-language/schema/raw/master/csl-citation.json"} </w:instrText>
      </w:r>
      <w:r w:rsidR="00EC0667" w:rsidRPr="00D14811">
        <w:rPr>
          <w:rFonts w:ascii="Calibri" w:hAnsi="Calibri" w:cs="Calibri"/>
          <w:color w:val="000000"/>
        </w:rPr>
        <w:fldChar w:fldCharType="separate"/>
      </w:r>
      <w:r w:rsidR="00025FDE" w:rsidRPr="00D14811">
        <w:rPr>
          <w:rFonts w:ascii="Calibri" w:hAnsi="Calibri" w:cs="Calibri"/>
          <w:vertAlign w:val="superscript"/>
        </w:rPr>
        <w:t>17</w:t>
      </w:r>
      <w:r w:rsidR="00EC0667" w:rsidRPr="00D14811">
        <w:rPr>
          <w:rFonts w:ascii="Calibri" w:hAnsi="Calibri" w:cs="Calibri"/>
          <w:color w:val="000000"/>
        </w:rPr>
        <w:fldChar w:fldCharType="end"/>
      </w:r>
      <w:r w:rsidR="00EE3E14">
        <w:rPr>
          <w:rFonts w:ascii="Calibri" w:hAnsi="Calibri" w:cs="Calibri"/>
          <w:color w:val="000000"/>
        </w:rPr>
        <w:t>.</w:t>
      </w:r>
    </w:p>
    <w:p w14:paraId="1321EF79" w14:textId="77777777" w:rsidR="007302D2" w:rsidRPr="00D14811" w:rsidRDefault="007302D2" w:rsidP="00E85E53">
      <w:pPr>
        <w:jc w:val="both"/>
        <w:rPr>
          <w:rFonts w:ascii="Calibri" w:hAnsi="Calibri" w:cs="Calibri"/>
        </w:rPr>
      </w:pPr>
    </w:p>
    <w:p w14:paraId="18676D16" w14:textId="2DF456B7" w:rsidR="00BB1BEA" w:rsidRPr="00D14811" w:rsidRDefault="00BB1BEA" w:rsidP="00E85E53">
      <w:pPr>
        <w:jc w:val="both"/>
        <w:rPr>
          <w:rFonts w:ascii="Calibri" w:hAnsi="Calibri" w:cs="Calibri"/>
          <w:color w:val="000000"/>
        </w:rPr>
      </w:pPr>
      <w:r w:rsidRPr="00D14811">
        <w:rPr>
          <w:rFonts w:ascii="Calibri" w:hAnsi="Calibri" w:cs="Calibri"/>
          <w:color w:val="000000"/>
        </w:rPr>
        <w:t xml:space="preserve">The </w:t>
      </w:r>
      <w:r w:rsidR="00F37570" w:rsidRPr="00D14811">
        <w:rPr>
          <w:rFonts w:ascii="Calibri" w:hAnsi="Calibri" w:cs="Calibri"/>
          <w:color w:val="000000"/>
        </w:rPr>
        <w:t>presence</w:t>
      </w:r>
      <w:r w:rsidRPr="00D14811">
        <w:rPr>
          <w:rFonts w:ascii="Calibri" w:hAnsi="Calibri" w:cs="Calibri"/>
          <w:color w:val="000000"/>
        </w:rPr>
        <w:t xml:space="preserve"> of this intermediate </w:t>
      </w:r>
      <w:r w:rsidR="00F37570" w:rsidRPr="00D14811">
        <w:rPr>
          <w:rFonts w:ascii="Calibri" w:hAnsi="Calibri" w:cs="Calibri"/>
          <w:color w:val="000000"/>
        </w:rPr>
        <w:t xml:space="preserve">on the reaction coordinate </w:t>
      </w:r>
      <w:r w:rsidRPr="00D14811">
        <w:rPr>
          <w:rFonts w:ascii="Calibri" w:hAnsi="Calibri" w:cs="Calibri"/>
          <w:color w:val="000000"/>
        </w:rPr>
        <w:t xml:space="preserve">has many tangible effects on the growth of InP </w:t>
      </w:r>
      <w:r w:rsidR="000F42CE" w:rsidRPr="00D14811">
        <w:rPr>
          <w:rFonts w:ascii="Calibri" w:hAnsi="Calibri" w:cs="Calibri"/>
          <w:color w:val="000000"/>
        </w:rPr>
        <w:t>nanostructures</w:t>
      </w:r>
      <w:r w:rsidRPr="00D14811">
        <w:rPr>
          <w:rFonts w:ascii="Calibri" w:hAnsi="Calibri" w:cs="Calibri"/>
          <w:color w:val="000000"/>
        </w:rPr>
        <w:t xml:space="preserve">. The existence of </w:t>
      </w:r>
      <w:r w:rsidR="00225B8E" w:rsidRPr="00D14811">
        <w:rPr>
          <w:rFonts w:ascii="Calibri" w:hAnsi="Calibri" w:cs="Calibri"/>
          <w:color w:val="000000"/>
        </w:rPr>
        <w:t xml:space="preserve">cluster </w:t>
      </w:r>
      <w:r w:rsidRPr="00D14811">
        <w:rPr>
          <w:rFonts w:ascii="Calibri" w:hAnsi="Calibri" w:cs="Calibri"/>
          <w:color w:val="000000"/>
        </w:rPr>
        <w:t>intermediate</w:t>
      </w:r>
      <w:r w:rsidR="00225B8E" w:rsidRPr="00D14811">
        <w:rPr>
          <w:rFonts w:ascii="Calibri" w:hAnsi="Calibri" w:cs="Calibri"/>
          <w:color w:val="000000"/>
        </w:rPr>
        <w:t>s</w:t>
      </w:r>
      <w:r w:rsidRPr="00D14811">
        <w:rPr>
          <w:rFonts w:ascii="Calibri" w:hAnsi="Calibri" w:cs="Calibri"/>
          <w:color w:val="000000"/>
        </w:rPr>
        <w:t xml:space="preserve"> </w:t>
      </w:r>
      <w:r w:rsidR="00225B8E" w:rsidRPr="00D14811">
        <w:rPr>
          <w:rFonts w:ascii="Calibri" w:hAnsi="Calibri" w:cs="Calibri"/>
          <w:color w:val="000000"/>
        </w:rPr>
        <w:t>themselves</w:t>
      </w:r>
      <w:r w:rsidRPr="00D14811">
        <w:rPr>
          <w:rFonts w:ascii="Calibri" w:hAnsi="Calibri" w:cs="Calibri"/>
          <w:color w:val="000000"/>
        </w:rPr>
        <w:t xml:space="preserve"> invalidates classical concepts of nucleation and growth based on the La</w:t>
      </w:r>
      <w:r w:rsidR="00225B8E" w:rsidRPr="00D14811">
        <w:rPr>
          <w:rFonts w:ascii="Calibri" w:hAnsi="Calibri" w:cs="Calibri"/>
          <w:color w:val="000000"/>
        </w:rPr>
        <w:t xml:space="preserve"> Mer</w:t>
      </w:r>
      <w:r w:rsidRPr="00D14811">
        <w:rPr>
          <w:rFonts w:ascii="Calibri" w:hAnsi="Calibri" w:cs="Calibri"/>
          <w:color w:val="000000"/>
        </w:rPr>
        <w:t xml:space="preserve"> model and means that optimizing reaction conditions such as concentration, temperature, and precursor may not achieve sufficiently </w:t>
      </w:r>
      <w:r w:rsidR="00613C49" w:rsidRPr="00D14811">
        <w:rPr>
          <w:rFonts w:ascii="Calibri" w:hAnsi="Calibri" w:cs="Calibri"/>
          <w:color w:val="000000"/>
        </w:rPr>
        <w:t>uniform</w:t>
      </w:r>
      <w:r w:rsidRPr="00D14811">
        <w:rPr>
          <w:rFonts w:ascii="Calibri" w:hAnsi="Calibri" w:cs="Calibri"/>
          <w:color w:val="000000"/>
        </w:rPr>
        <w:t xml:space="preserve"> ensemble properties. Rather, it has been shown that the use of the InP cluster as a single-source precursor results in highly monodisperse quantum dots with narrow optical features</w:t>
      </w:r>
      <w:r w:rsidR="002E5814"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{"citationID":"Fxv5zxOu","properties":{"formattedCitation":"\\super 13\\nosupersub{}","plainCitation":"13","noteIndex":0},"citationItems":[{"id":"4Tkl6e9Y/b4uS4fXm","uris":["http://zotero.org/users/4384599/items/YKAJ5I3Z"],"uri":["http://zotero.org/users/4384599/items/YKAJ5I3Z"],"itemData":{"id":53,"type":"article-journal","title":"Two-Step Nucleation and Growth of InP Quantum Dots via Magic-Sized Cluster Intermediates","container-title":"Chemistry of Materials","page":"1432-1441","volume":"27","issue":"4","source":"CrossRef","DOI":"10.1021/acs.chemmater.5b00286","ISSN":"0897-4756, 1520-5002","language":"en","author":[{"family":"Gary","given":"Dylan C."},{"family":"Terban","given":"Maxwell W."},{"family":"Billinge","given":"Simon J. L."},{"family":"Cossairt","given":"Brandi M."}],"issued":{"date-parts":[["2015",2,24]]}}}],"schema":"https://github.com/citation-style-language/schema/raw/master/csl-citation.json"} </w:instrText>
      </w:r>
      <w:r w:rsidR="002E5814" w:rsidRPr="00D14811">
        <w:rPr>
          <w:rFonts w:ascii="Calibri" w:hAnsi="Calibri" w:cs="Calibri"/>
          <w:color w:val="000000"/>
        </w:rPr>
        <w:fldChar w:fldCharType="separate"/>
      </w:r>
      <w:r w:rsidR="00025FDE" w:rsidRPr="00D14811">
        <w:rPr>
          <w:rFonts w:ascii="Calibri" w:hAnsi="Calibri" w:cs="Calibri"/>
          <w:vertAlign w:val="superscript"/>
        </w:rPr>
        <w:t>13</w:t>
      </w:r>
      <w:r w:rsidR="002E5814" w:rsidRPr="00D14811">
        <w:rPr>
          <w:rFonts w:ascii="Calibri" w:hAnsi="Calibri" w:cs="Calibri"/>
          <w:color w:val="000000"/>
        </w:rPr>
        <w:fldChar w:fldCharType="end"/>
      </w:r>
      <w:r w:rsidR="00EE3E14">
        <w:rPr>
          <w:rFonts w:ascii="Calibri" w:hAnsi="Calibri" w:cs="Calibri"/>
          <w:color w:val="000000"/>
        </w:rPr>
        <w:t>.</w:t>
      </w:r>
      <w:r w:rsidRPr="00D14811">
        <w:rPr>
          <w:rFonts w:ascii="Calibri" w:hAnsi="Calibri" w:cs="Calibri"/>
          <w:color w:val="000000"/>
        </w:rPr>
        <w:t xml:space="preserve"> Recent literature has suggested that </w:t>
      </w:r>
      <w:proofErr w:type="spellStart"/>
      <w:r w:rsidRPr="00D14811">
        <w:rPr>
          <w:rFonts w:ascii="Calibri" w:hAnsi="Calibri" w:cs="Calibri"/>
          <w:color w:val="000000"/>
        </w:rPr>
        <w:t>monodispersity</w:t>
      </w:r>
      <w:proofErr w:type="spellEnd"/>
      <w:r w:rsidR="00E2070D" w:rsidRPr="00D14811">
        <w:rPr>
          <w:rFonts w:ascii="Calibri" w:hAnsi="Calibri" w:cs="Calibri"/>
          <w:color w:val="000000"/>
        </w:rPr>
        <w:t>,</w:t>
      </w:r>
      <w:r w:rsidRPr="00D14811">
        <w:rPr>
          <w:rFonts w:ascii="Calibri" w:hAnsi="Calibri" w:cs="Calibri"/>
          <w:color w:val="000000"/>
        </w:rPr>
        <w:t xml:space="preserve"> however, is not the only factor limiting </w:t>
      </w:r>
      <w:proofErr w:type="spellStart"/>
      <w:r w:rsidRPr="00D14811">
        <w:rPr>
          <w:rFonts w:ascii="Calibri" w:hAnsi="Calibri" w:cs="Calibri"/>
          <w:color w:val="000000"/>
        </w:rPr>
        <w:t>InP’s</w:t>
      </w:r>
      <w:proofErr w:type="spellEnd"/>
      <w:r w:rsidRPr="00D14811">
        <w:rPr>
          <w:rFonts w:ascii="Calibri" w:hAnsi="Calibri" w:cs="Calibri"/>
          <w:color w:val="000000"/>
        </w:rPr>
        <w:t xml:space="preserve"> parity with other optoelectronic materials</w:t>
      </w:r>
      <w:r w:rsidR="000E1769" w:rsidRPr="00D14811">
        <w:rPr>
          <w:rFonts w:ascii="Calibri" w:hAnsi="Calibri" w:cs="Calibri"/>
          <w:color w:val="000000"/>
        </w:rPr>
        <w:fldChar w:fldCharType="begin"/>
      </w:r>
      <w:r w:rsidR="000B0388" w:rsidRPr="00D14811">
        <w:rPr>
          <w:rFonts w:ascii="Calibri" w:hAnsi="Calibri" w:cs="Calibri"/>
          <w:color w:val="000000"/>
        </w:rPr>
        <w:instrText xml:space="preserve"> ADDIN ZOTERO_ITEM CSL_CITATION {"citationID":"MDsEXuTj","properties":{"formattedCitation":"\\super 18\\nosupersub{}","plainCitation":"18","noteIndex":0},"citationItems":[{"id":5540,"uris":["http://zotero.org/groups/2213025/items/865FFHWX"],"uri":["http://zotero.org/groups/2213025/items/865FFHWX"],"itemData":{"id":5540,"type":"article-journal","title":"Origin of Broad Emission Spectra in InP Quantum Dots: Contributions from Structural and Electronic Disorder","container-title":"Journal of the American Chemical Society","source":"ACS Publications","abstract":"The ensemble emission spectra of colloidal InP quantum dots are broader than achievable spectra of cadmium- and lead-based quantum dots, despite similar single-particle line widths and significant efforts invested in the improvement of synthetic protocols. We seek to explain the origin of persistently broad ensemble emission spectra of colloidal InP quantum dots by investigating the nature of the electronic states responsible for luminescence. We identify a correlation between red-shifted emission spectra and anomalous broadening of the excitation spectra of luminescent InP colloids, suggesting a trap-associated emission pathway in highly emissive core–shell quantum dots. Time-resolved pump–probe experiments find that electrons are largely untrapped on photoluminescence relevant time scales pointing to emission from recombination of localized holes with free electrons. Two-dimensional electronic spectroscopy on InP quantum dots reveals multiple emissive states and increased electron–phonon coupling associated with hole localization. These localized hole states near the valence band edge are hypothesized to arise from incomplete surface passivation and structural disorder associated with lattice defects. We confirm the presence and effect of lattice disorder by X-ray absorption spectroscopy and Raman scattering measurements. Participation of localized electronic states that are associated with various classes of lattice defects gives rise to phonon-coupled defect related emission. These findings explain the origins of the persistently broad emission spectra of colloidal InP quantum dots and suggest future strategies to narrow ensemble emission lines comparable to what is observed for cadmium-based materials.","URL":"https://doi.org/10.1021/jacs.8b08753","DOI":"10.1021/jacs.8b08753","ISSN":"0002-7863","shortTitle":"Origin of Broad Emission Spectra in InP Quantum Dots","journalAbbreviation":"J. Am. Chem. Soc.","author":[{"family":"Janke","given":"Eric M."},{"family":"Williams","given":"Nicholas E."},{"family":"She","given":"Chunxing"},{"family":"Zherebetskyy","given":"Danylo"},{"family":"Hudson","given":"Margaret H."},{"family":"Wang","given":"Lili"},{"family":"Gosztola","given":"David J."},{"family":"Schaller","given":"Richard D."},{"family":"Lee","given":"Byeongdu"},{"family":"Sun","given":"Chengjun"},{"family":"Engel","given":"Gregory S."},{"family":"Talapin","given":"Dmitri V."}],"issued":{"date-parts":[["2018",10,4]]},"accessed":{"date-parts":[["2018",11,20]]}}}],"schema":"https://github.com/citation-style-language/schema/raw/master/csl-citation.json"} </w:instrText>
      </w:r>
      <w:r w:rsidR="000E1769" w:rsidRPr="00D14811">
        <w:rPr>
          <w:rFonts w:ascii="Calibri" w:hAnsi="Calibri" w:cs="Calibri"/>
          <w:color w:val="000000"/>
        </w:rPr>
        <w:fldChar w:fldCharType="separate"/>
      </w:r>
      <w:r w:rsidR="00025FDE" w:rsidRPr="00D14811">
        <w:rPr>
          <w:rFonts w:ascii="Calibri" w:hAnsi="Calibri" w:cs="Calibri"/>
          <w:vertAlign w:val="superscript"/>
        </w:rPr>
        <w:t>18</w:t>
      </w:r>
      <w:r w:rsidR="000E1769" w:rsidRPr="00D14811">
        <w:rPr>
          <w:rFonts w:ascii="Calibri" w:hAnsi="Calibri" w:cs="Calibri"/>
          <w:color w:val="000000"/>
        </w:rPr>
        <w:fldChar w:fldCharType="end"/>
      </w:r>
      <w:r w:rsidR="00EE3E14">
        <w:rPr>
          <w:rFonts w:ascii="Calibri" w:hAnsi="Calibri" w:cs="Calibri"/>
          <w:color w:val="000000"/>
        </w:rPr>
        <w:t>.</w:t>
      </w:r>
      <w:r w:rsidR="001469E1" w:rsidRPr="00D14811">
        <w:rPr>
          <w:rFonts w:ascii="Calibri" w:hAnsi="Calibri" w:cs="Calibri"/>
          <w:color w:val="000000"/>
        </w:rPr>
        <w:t xml:space="preserve"> </w:t>
      </w:r>
      <w:r w:rsidR="001778B1" w:rsidRPr="00D14811">
        <w:rPr>
          <w:rFonts w:ascii="Calibri" w:hAnsi="Calibri" w:cs="Calibri"/>
          <w:color w:val="000000"/>
        </w:rPr>
        <w:t>S</w:t>
      </w:r>
      <w:r w:rsidRPr="00D14811">
        <w:rPr>
          <w:rFonts w:ascii="Calibri" w:hAnsi="Calibri" w:cs="Calibri"/>
          <w:color w:val="000000"/>
        </w:rPr>
        <w:t xml:space="preserve">urface defects, oxidation, and </w:t>
      </w:r>
      <w:r w:rsidR="00F8138D" w:rsidRPr="00D14811">
        <w:rPr>
          <w:rFonts w:ascii="Calibri" w:hAnsi="Calibri" w:cs="Calibri"/>
          <w:color w:val="000000"/>
        </w:rPr>
        <w:t>alloying</w:t>
      </w:r>
      <w:r w:rsidRPr="00D14811">
        <w:rPr>
          <w:rFonts w:ascii="Calibri" w:hAnsi="Calibri" w:cs="Calibri"/>
          <w:color w:val="000000"/>
        </w:rPr>
        <w:t xml:space="preserve"> are critical factors still under intense research that </w:t>
      </w:r>
      <w:r w:rsidR="001778B1" w:rsidRPr="00D14811">
        <w:rPr>
          <w:rFonts w:ascii="Calibri" w:hAnsi="Calibri" w:cs="Calibri"/>
          <w:color w:val="000000"/>
        </w:rPr>
        <w:t xml:space="preserve">will </w:t>
      </w:r>
      <w:r w:rsidR="00496818" w:rsidRPr="00D14811">
        <w:rPr>
          <w:rFonts w:ascii="Calibri" w:hAnsi="Calibri" w:cs="Calibri"/>
          <w:color w:val="000000"/>
        </w:rPr>
        <w:t xml:space="preserve">require significant innovation </w:t>
      </w:r>
      <w:r w:rsidRPr="00D14811">
        <w:rPr>
          <w:rFonts w:ascii="Calibri" w:hAnsi="Calibri" w:cs="Calibri"/>
          <w:color w:val="000000"/>
        </w:rPr>
        <w:t>for optimized InP architectures</w:t>
      </w:r>
      <w:r w:rsidR="004B4AA5" w:rsidRPr="00D14811">
        <w:rPr>
          <w:rFonts w:ascii="Calibri" w:hAnsi="Calibri" w:cs="Calibri"/>
          <w:color w:val="000000"/>
        </w:rPr>
        <w:fldChar w:fldCharType="begin"/>
      </w:r>
      <w:r w:rsidR="00484155" w:rsidRPr="00D14811">
        <w:rPr>
          <w:rFonts w:ascii="Calibri" w:hAnsi="Calibri" w:cs="Calibri"/>
          <w:color w:val="000000"/>
        </w:rPr>
        <w:instrText xml:space="preserve"> ADDIN ZOTERO_ITEM CSL_CITATION {"citationID":"Ov0FubM8","properties":{"formattedCitation":"\\super 19\\uc0\\u8211{}24\\nosupersub{}","plainCitation":"19–24","noteIndex":0},"citationItems":[{"id":5149,"uris":["http://zotero.org/groups/2213025/items/CC298W9J"],"uri":["http://zotero.org/groups/2213025/items/CC298W9J"],"itemData":{"id":5149,"type":"article-journal","title":"Probing Surface Defects of InP Quantum Dots Using Phosphorus Kα and Kβ X-ray Emission Spectroscopy","container-title":"Chemistry of Materials","source":"ACS Publications","abstract":"Synthetic efforts to prepare indium phosphide (InP) quantum dots (QDs) have historically generated emissive materials with lower than unity quantum yields. This property has been attributed to structural and electronic defects associated with the InP core as well as the chemistry of the shell materials used to overcoat and passivate the InP surface. Consequently, the uniformity of the core–shell interface plays a critical role. Using X-ray emission spectroscopy (XES) performed with a recently developed benchtop spectrometer, we studied the evolution of oxidized phosphorus species arising across a series of common, but chemically distinct, synthetic methods for InP QD particle growth and subsequent ZnE (E = S or Se) shell deposition. XES afforded us the ability to measure the speciation of phosphorus reliably, quantitatively, and more efficiently (with respect to both the quantity of material required and the speed of the measurement) than with traditional techniques, i.e., X-ray photoelectron spectroscopy and magic angle spinning solid state nuclear magnetic resonance spectroscopy. Our findings indicate that even with deliberate care to prevent phosphorus oxidation during InP core synthesis, typical shelling approaches unintentionally introduce oxidative defects at the core–shell interface, limiting the attainable photoluminescence quantum yields.","URL":"https://doi.org/10.1021/acs.chemmater.8b02590","DOI":"10.1021/acs.chemmater.8b02590","ISSN":"0897-4756","journalAbbreviation":"Chem. Mater.","author":[{"family":"Stein","given":"Jennifer L."},{"family":"Holden","given":"William M."},{"family":"Venkatesh","given":"Amrit"},{"family":"Mundy","given":"M. Elizabeth"},{"family":"Rossini","given":"Aaron J."},{"family":"Seidler","given":"Gerald T."},{"family":"Cossairt","given":"Brandi M."}],"issued":{"date-parts":[["2018",8,31]]},"accessed":{"date-parts":[["2018",9,13]]}}},{"id":5543,"uris":["http://zotero.org/groups/2213025/items/TWCMIB5Y"],"uri":["http://zotero.org/groups/2213025/items/TWCMIB5Y"],"itemData":{"id":5543,"type":"article-journal","title":"Surface Traps in Colloidal Quantum Dots: A Combined Experimental and Theoretical Perspective","container-title":"The Journal of Physical Chemistry Letters","page":"5209-5215","volume":"8","issue":"20","source":"PubMed Central","abstract":", Surface traps are ubiquitous to nanoscopic\nsemiconductor materials.\nUnderstanding their atomistic origin and manipulating them chemically\nhave capital importance to design defect-free colloidal quantum dots\nand make a leap forward in the development of efficient optoelectronic\ndevices. Recent advances in computing power established computational\nchemistry as a powerful tool to describe accurately complex chemical\nspecies and nowadays it became conceivable to model colloidal quantum\ndots with realistic sizes and shapes. In this Perspective, we combine\nthe knowledge gathered in recent experimental findings with the computation\nof quantum dot electronic structures. We analyze three different systems:\nnamely, CdSe, PbS, and CsPbI3 as benchmark semiconductor\nnanocrystals showing how different types of trap states can form at\ntheir surface. In addition, we suggest experimental healing of such\ntraps according to their chemical origin and nanocrystal composition.","DOI":"10.1021/acs.jpclett.7b02193","ISSN":"1948-7185","note":"PMID: 28972763\nPMCID: PMC5651579","shortTitle":"Surface Traps in Colloidal Quantum Dots","journalAbbreviation":"J Phys Chem Lett","author":[{"family":"Giansante","given":"Carlo"},{"family":"Infante","given":"Ivan"}],"issued":{"date-parts":[["2017",10,19]]}}},{"id":5364,"uris":["http://zotero.org/groups/2213025/items/UXI3DUGP"],"uri":["http://zotero.org/groups/2213025/items/UXI3DUGP"],"itemData":{"id":5364,"type":"article-journal","title":"Interfacial Oxidation and Photoluminescence of InP-Based Core/Shell Quantum Dots","container-title":"Chemistry of Materials","page":"6877-6883","volume":"30","issue":"19","source":"ACS Publications","abstract":"Indium phosphide colloidal quantum dots (QDs) are emerging as an efficient cadmium-free alternative for optoelectronic applications. Recently, syntheses based on easy-to-implement aminophosphine precursors have been developed. We show by solid-state nuclear magnetic resonance spectroscopy that this new approach allows oxide-free indium phosphide core or core/shell quantum dots to be made. Importantly, the oxide-free core/shell interface does not help in achieving higher luminescence efficiencies. We demonstrate that in the case of InP/ZnS and InP/ZnSe QDs, a more pronounced oxidation concurs with a higher photoluminescence efficiency. This study suggests that a II–VI shell on a III–V core generates an interface prone to defects. The most efficient InP/ZnS or InP/ZnSe QDs are therefore made with an oxide buffer layer between the core and the shell: it passivates these interface defects but also results in a somewhat broader emission line width.","DOI":"10.1021/acs.chemmater.8b03117","ISSN":"0897-4756","journalAbbreviation":"Chem. Mater.","author":[{"family":"Tessier","given":"Mickael D."},{"family":"Baquero","given":"Edwin A."},{"family":"Dupont","given":"Dorian"},{"family":"Grigel","given":"Valeriia"},{"family":"Bladt","given":"Eva"},{"family":"Bals","given":"Sara"},{"family":"Coppel","given":"Yannick"},{"family":"Hens","given":"Zeger"},{"family":"Nayral","given":"Céline"},{"family":"Delpech","given":"Fabien"}],"issued":{"date-parts":[["2018",10,9]]}}},{"id":5549,"uris":["http://zotero.org/groups/2213025/items/5NCEB4B6"],"uri":["http://zotero.org/groups/2213025/items/5NCEB4B6"],"itemData":{"id":5549,"type":"article-journal","title":"Synthesis and Degradation of Cadmium-Free InP and InPZn/ZnS Quantum Dots in Solution","container-title":"Langmuir","page":"13924-13934","volume":"34","issue":"46","source":"ACS Publications","abstract":"This study advances the chemical research community toward the goal of replacing toxic cadmium-containing quantum dots (QDs) with environmentally benign InP QDs. The InP QD synthesis uniquely combines the previously reported use of InP magic-sized clusters (MSCs) as a single-source precursor for indium and phosphorus to form InP QDs, with zinc incorporation and subsequent ZnS shelling, to form InPZn/ZnS QDs with luminescence properties comparable to those of commonly used cadmium-containing luminescent QDs. The resulting InPZn/ZnS QDs have an emission quantum yield of about 50% across a broad range of emission peak wavelengths and emission peaks averaging 50 nm fwhm. The emission peak wavelength can be easily tuned by varying the Zn/In ratio in the reaction mixture. The strategy of using zinc stearate to tune the emission properties is advantageous as it does not lead to a loss of emission quantum yield or emission peak broadening. Although the initial optical properties of InP and InPZn/ZnS QDs are promising, thermal stability measurements of InPZn QDs show significant degradation in the absence of a shell compared to the CdSe QDs particularly at increased temperature in the presence of oxygen, which is indicative of thermal oxidation. There is no significant difference in the degradation rate of InP QDs made from molecular precursors and from MSCs. Additionally, the emission intensity and quantum yield of InPZn/ZnS QDs when purified and diluted in organic solvents under ambient conditions decrease significantly compared to those of CdSe/ZnS QDs. This indicates instability of the ZnS shell when prepared by common literature methods. This must be improved to realize high-quality, robust Cd-free QDs with the capability of replacing CdSe QDs in QD technologies.","DOI":"10.1021/acs.langmuir.8b02402","ISSN":"0743-7463","journalAbbreviation":"Langmuir","author":[{"family":"Brown","given":"Richard P."},{"family":"Gallagher","given":"Miranda J."},{"family":"Fairbrother","given":"D. Howard"},{"family":"Rosenzweig","given":"Zeev"}],"issued":{"date-parts":[["2018",11,20]]}}},{"id":"4Tkl6e9Y/MTM6ILaM","uris":["http://zotero.org/users/4384599/items/ZXCDYTT9"],"uri":["http://zotero.org/users/4384599/items/ZXCDYTT9"],"itemData":{"id":650,"type":"article-journal","title":"Exciton Fine Structure and Lattice Dynamics in InP/ZnSe Core/Shell Quantum Dots","container-title":"ACS Photonics","page":"3353-3362","volume":"5","issue":"8","source":"Crossref","abstract":"Nanocrystalline InP quantum dots (QDs) hold promise for heavy-metal-free optoelectronic applications due to their bright and sizetunable emission in the visible range. Photochemical stability and high photoluminescence (PL) quantum yield are obtained by a diversity of epitaxial shells around the InP core. To understand and optimize the emission line shapes, the exciton ﬁne structure of InP core/shell QD systems needs be investigated. Here, we study the exciton ﬁne structure of InP/ZnSe core/shell QDs with core diameters ranging from 2.9 to 3.6 nm (PL peak from 2.3 to 1.95 eV at 4 K). PL decay measurements as a function of temperature in the 10 mK to 300 K range show that the lowest exciton ﬁne structure state is a dark state, from which radiative recombination is assisted by coupling to conﬁned acoustic phonons with energies ranging from 4 to 7 meV, depending on the core diameter. Circularly polarized ﬂuorescence line-narrowing (FLN) spectroscopy at 4 K under high magnetic ﬁelds (up to 30 T) demonstrates that radiative recombination from the dark F = ±2 state involves acoustic and optical phonons, from both the InP core and the ZnSe shell. Our data indicate that the highest intensity FLN peak is an acoustic phonon replica rather than a zero-phonon line, implying that the energy separation observed between the F = ±1 state and the highest intensity peak in the FLN spectra (6 to 16 meV, depending on the InP core size) is larger than the splitting between the dark and bright ﬁne structure exciton states.","DOI":"10.1021/acsphotonics.8b00615","ISSN":"2330-4022, 2330-4022","language":"en","author":[{"family":"Brodu","given":"Annalisa"},{"family":"Ballottin","given":"Mariana V."},{"family":"Buhot","given":"Jonathan"},{"family":"Harten","given":"Elleke J.","non-dropping-particle":"van"},{"family":"Dupont","given":"Dorian"},{"family":"La Porta","given":"Andrea"},{"family":"Prins","given":"P. Tim"},{"family":"Tessier","given":"Mickael D."},{"family":"Versteegh","given":"Marijn A. M."},{"family":"Zwiller","given":"Val"},{"family":"Bals","given":"Sara"},{"family":"Hens","given":"Zeger"},{"family":"Rabouw","given":"Freddy T."},{"family":"Christianen","given":"Peter C. M."},{"family":"Mello Donega","given":"Celso","non-dropping-particle":"de"},{"family":"Vanmaekelbergh","given":"Daniel"}],"issued":{"date-parts":[["2018",8,15]]}}},{"id":"4Tkl6e9Y/ByWqILFB","uris":["http://zotero.org/users/4384599/items/8D7GVDNT"],"uri":["http://zotero.org/users/4384599/items/8D7GVDNT"],"itemData":{"id":27,"type":"article-journal","title":"Chemical Synthesis, Doping, and Transformation of Magic-Sized Semiconductor Alloy Nanoclusters","container-title":"Journal of the American Chemical Society","page":"6761-6770","volume":"139","issue":"19","source":"CrossRef","DOI":"10.1021/jacs.7b02953","ISSN":"0002-7863, 1520-5126","language":"en","author":[{"family":"Yang","given":"Jiwoong"},{"family":"Muckel","given":"Franziska"},{"family":"Baek","given":"Woonhyuk"},{"family":"Fainblat","given":"Rachel"},{"family":"Chang","given":"Hogeun"},{"family":"Bacher","given":"Gerd"},{"family":"Hyeon","given":"Taeghwan"}],"issued":{"date-parts":[["2017",5,17]]}}}],"schema":"https://github.com/citation-style-language/schema/raw/master/csl-citation.json"} </w:instrText>
      </w:r>
      <w:r w:rsidR="004B4AA5" w:rsidRPr="00D14811">
        <w:rPr>
          <w:rFonts w:ascii="Calibri" w:hAnsi="Calibri" w:cs="Calibri"/>
          <w:color w:val="000000"/>
        </w:rPr>
        <w:fldChar w:fldCharType="separate"/>
      </w:r>
      <w:r w:rsidR="00025FDE" w:rsidRPr="00D14811">
        <w:rPr>
          <w:rFonts w:ascii="Calibri" w:hAnsi="Calibri" w:cs="Calibri"/>
          <w:vertAlign w:val="superscript"/>
        </w:rPr>
        <w:t>19–24</w:t>
      </w:r>
      <w:r w:rsidR="004B4AA5" w:rsidRPr="00D14811">
        <w:rPr>
          <w:rFonts w:ascii="Calibri" w:hAnsi="Calibri" w:cs="Calibri"/>
          <w:color w:val="000000"/>
        </w:rPr>
        <w:fldChar w:fldCharType="end"/>
      </w:r>
      <w:r w:rsidR="00EE3E14">
        <w:rPr>
          <w:rFonts w:ascii="Calibri" w:hAnsi="Calibri" w:cs="Calibri"/>
          <w:color w:val="000000"/>
        </w:rPr>
        <w:t>.</w:t>
      </w:r>
      <w:r w:rsidRPr="00D14811">
        <w:rPr>
          <w:rFonts w:ascii="Calibri" w:hAnsi="Calibri" w:cs="Calibri"/>
          <w:color w:val="000000"/>
        </w:rPr>
        <w:t xml:space="preserve"> </w:t>
      </w:r>
      <w:r w:rsidR="006245F4" w:rsidRPr="00D14811">
        <w:rPr>
          <w:rFonts w:ascii="Calibri" w:hAnsi="Calibri" w:cs="Calibri"/>
          <w:color w:val="000000"/>
        </w:rPr>
        <w:t>T</w:t>
      </w:r>
      <w:r w:rsidRPr="00D14811">
        <w:rPr>
          <w:rFonts w:ascii="Calibri" w:hAnsi="Calibri" w:cs="Calibri"/>
          <w:color w:val="000000"/>
        </w:rPr>
        <w:t>he atomically precise nature of clusters</w:t>
      </w:r>
      <w:r w:rsidR="00FD4BEC" w:rsidRPr="00D14811">
        <w:rPr>
          <w:rFonts w:ascii="Calibri" w:hAnsi="Calibri" w:cs="Calibri"/>
          <w:color w:val="000000"/>
        </w:rPr>
        <w:t>,</w:t>
      </w:r>
      <w:r w:rsidRPr="00D14811">
        <w:rPr>
          <w:rFonts w:ascii="Calibri" w:hAnsi="Calibri" w:cs="Calibri"/>
          <w:color w:val="000000"/>
        </w:rPr>
        <w:t xml:space="preserve"> such as In</w:t>
      </w:r>
      <w:r w:rsidRPr="00D14811">
        <w:rPr>
          <w:rFonts w:ascii="Calibri" w:hAnsi="Calibri" w:cs="Calibri"/>
          <w:color w:val="000000"/>
          <w:vertAlign w:val="subscript"/>
        </w:rPr>
        <w:t>37</w:t>
      </w:r>
      <w:r w:rsidRPr="00D14811">
        <w:rPr>
          <w:rFonts w:ascii="Calibri" w:hAnsi="Calibri" w:cs="Calibri"/>
          <w:color w:val="000000"/>
        </w:rPr>
        <w:t>P</w:t>
      </w:r>
      <w:r w:rsidRPr="00D14811">
        <w:rPr>
          <w:rFonts w:ascii="Calibri" w:hAnsi="Calibri" w:cs="Calibri"/>
          <w:color w:val="000000"/>
          <w:vertAlign w:val="subscript"/>
        </w:rPr>
        <w:t>20</w:t>
      </w:r>
      <w:r w:rsidR="00F8138D" w:rsidRPr="00D14811">
        <w:rPr>
          <w:rFonts w:ascii="Calibri" w:hAnsi="Calibri" w:cs="Calibri"/>
          <w:color w:val="000000"/>
        </w:rPr>
        <w:t>(O</w:t>
      </w:r>
      <w:r w:rsidR="00F8138D" w:rsidRPr="00D14811">
        <w:rPr>
          <w:rFonts w:ascii="Calibri" w:hAnsi="Calibri" w:cs="Calibri"/>
          <w:color w:val="000000"/>
          <w:vertAlign w:val="subscript"/>
        </w:rPr>
        <w:t>2</w:t>
      </w:r>
      <w:r w:rsidR="00F8138D" w:rsidRPr="00D14811">
        <w:rPr>
          <w:rFonts w:ascii="Calibri" w:hAnsi="Calibri" w:cs="Calibri"/>
          <w:color w:val="000000"/>
        </w:rPr>
        <w:t>CR)</w:t>
      </w:r>
      <w:r w:rsidRPr="00D14811">
        <w:rPr>
          <w:rFonts w:ascii="Calibri" w:hAnsi="Calibri" w:cs="Calibri"/>
          <w:color w:val="000000"/>
          <w:vertAlign w:val="subscript"/>
        </w:rPr>
        <w:t>51</w:t>
      </w:r>
      <w:r w:rsidR="00FD4BEC" w:rsidRPr="00D14811">
        <w:rPr>
          <w:rFonts w:ascii="Calibri" w:hAnsi="Calibri" w:cs="Calibri"/>
          <w:color w:val="000000"/>
        </w:rPr>
        <w:t xml:space="preserve">, </w:t>
      </w:r>
      <w:r w:rsidR="006245F4" w:rsidRPr="00D14811">
        <w:rPr>
          <w:rFonts w:ascii="Calibri" w:hAnsi="Calibri" w:cs="Calibri"/>
          <w:color w:val="000000"/>
        </w:rPr>
        <w:t>make</w:t>
      </w:r>
      <w:r w:rsidR="00B962D9">
        <w:rPr>
          <w:rFonts w:ascii="Calibri" w:hAnsi="Calibri" w:cs="Calibri"/>
          <w:color w:val="000000"/>
        </w:rPr>
        <w:t>s</w:t>
      </w:r>
      <w:r w:rsidR="006245F4" w:rsidRPr="00D14811">
        <w:rPr>
          <w:rFonts w:ascii="Calibri" w:hAnsi="Calibri" w:cs="Calibri"/>
          <w:color w:val="000000"/>
        </w:rPr>
        <w:t xml:space="preserve"> </w:t>
      </w:r>
      <w:r w:rsidR="00496818" w:rsidRPr="00D14811">
        <w:rPr>
          <w:rFonts w:ascii="Calibri" w:hAnsi="Calibri" w:cs="Calibri"/>
          <w:color w:val="000000"/>
        </w:rPr>
        <w:t>them</w:t>
      </w:r>
      <w:r w:rsidRPr="00D14811">
        <w:rPr>
          <w:rFonts w:ascii="Calibri" w:hAnsi="Calibri" w:cs="Calibri"/>
          <w:color w:val="000000"/>
        </w:rPr>
        <w:t xml:space="preserve"> ideal </w:t>
      </w:r>
      <w:r w:rsidR="00496818" w:rsidRPr="00D14811">
        <w:rPr>
          <w:rFonts w:ascii="Calibri" w:hAnsi="Calibri" w:cs="Calibri"/>
          <w:color w:val="000000"/>
        </w:rPr>
        <w:t xml:space="preserve">platforms </w:t>
      </w:r>
      <w:r w:rsidRPr="00D14811">
        <w:rPr>
          <w:rFonts w:ascii="Calibri" w:hAnsi="Calibri" w:cs="Calibri"/>
          <w:color w:val="000000"/>
        </w:rPr>
        <w:t xml:space="preserve">for </w:t>
      </w:r>
      <w:r w:rsidR="006245F4" w:rsidRPr="00D14811">
        <w:rPr>
          <w:rFonts w:ascii="Calibri" w:hAnsi="Calibri" w:cs="Calibri"/>
          <w:color w:val="000000"/>
        </w:rPr>
        <w:t>probing t</w:t>
      </w:r>
      <w:r w:rsidR="00FF24E0" w:rsidRPr="00D14811">
        <w:rPr>
          <w:rFonts w:ascii="Calibri" w:hAnsi="Calibri" w:cs="Calibri"/>
          <w:color w:val="000000"/>
        </w:rPr>
        <w:t>he consequences of many post-synthetic surface modifications</w:t>
      </w:r>
      <w:r w:rsidRPr="00D14811">
        <w:rPr>
          <w:rFonts w:ascii="Calibri" w:hAnsi="Calibri" w:cs="Calibri"/>
          <w:color w:val="000000"/>
        </w:rPr>
        <w:t xml:space="preserve">. Normally, ensemble inhomogeneity of nanoparticles makes determining surface and compositional effects difficult, but because the cluster of InP is known </w:t>
      </w:r>
      <w:r w:rsidR="00C53314" w:rsidRPr="00D14811">
        <w:rPr>
          <w:rFonts w:ascii="Calibri" w:hAnsi="Calibri" w:cs="Calibri"/>
          <w:color w:val="000000"/>
        </w:rPr>
        <w:t xml:space="preserve">to be </w:t>
      </w:r>
      <w:r w:rsidRPr="00D14811">
        <w:rPr>
          <w:rFonts w:ascii="Calibri" w:hAnsi="Calibri" w:cs="Calibri"/>
          <w:color w:val="000000"/>
        </w:rPr>
        <w:t xml:space="preserve">atomically precise, both compositionally and </w:t>
      </w:r>
      <w:proofErr w:type="spellStart"/>
      <w:r w:rsidRPr="00D14811">
        <w:rPr>
          <w:rFonts w:ascii="Calibri" w:hAnsi="Calibri" w:cs="Calibri"/>
          <w:color w:val="000000"/>
        </w:rPr>
        <w:t>crystallographically</w:t>
      </w:r>
      <w:proofErr w:type="spellEnd"/>
      <w:r w:rsidRPr="00D14811">
        <w:rPr>
          <w:rFonts w:ascii="Calibri" w:hAnsi="Calibri" w:cs="Calibri"/>
          <w:color w:val="000000"/>
        </w:rPr>
        <w:t xml:space="preserve">, it is an ideal </w:t>
      </w:r>
      <w:r w:rsidR="00BC2739" w:rsidRPr="00D14811">
        <w:rPr>
          <w:rFonts w:ascii="Calibri" w:hAnsi="Calibri" w:cs="Calibri"/>
          <w:color w:val="000000"/>
        </w:rPr>
        <w:t>model system</w:t>
      </w:r>
      <w:r w:rsidRPr="00D14811">
        <w:rPr>
          <w:rFonts w:ascii="Calibri" w:hAnsi="Calibri" w:cs="Calibri"/>
          <w:color w:val="000000"/>
        </w:rPr>
        <w:t>.</w:t>
      </w:r>
    </w:p>
    <w:p w14:paraId="4B49148C" w14:textId="77777777" w:rsidR="007302D2" w:rsidRPr="00D14811" w:rsidRDefault="007302D2" w:rsidP="00E85E53">
      <w:pPr>
        <w:jc w:val="both"/>
        <w:rPr>
          <w:rFonts w:ascii="Calibri" w:hAnsi="Calibri" w:cs="Calibri"/>
        </w:rPr>
      </w:pPr>
    </w:p>
    <w:p w14:paraId="2847DBD4" w14:textId="0A1CDFD3" w:rsidR="00BB1BEA" w:rsidRPr="00D14811" w:rsidRDefault="00BB1BEA" w:rsidP="00E85E53">
      <w:pPr>
        <w:jc w:val="both"/>
        <w:rPr>
          <w:rFonts w:ascii="Calibri" w:hAnsi="Calibri" w:cs="Calibri"/>
        </w:rPr>
      </w:pPr>
      <w:r w:rsidRPr="00D14811">
        <w:rPr>
          <w:rFonts w:ascii="Calibri" w:hAnsi="Calibri" w:cs="Calibri"/>
          <w:color w:val="000000"/>
        </w:rPr>
        <w:t>The synthesis of the In</w:t>
      </w:r>
      <w:r w:rsidRPr="00D14811">
        <w:rPr>
          <w:rFonts w:ascii="Calibri" w:hAnsi="Calibri" w:cs="Calibri"/>
          <w:color w:val="000000"/>
          <w:vertAlign w:val="subscript"/>
        </w:rPr>
        <w:t>37</w:t>
      </w:r>
      <w:r w:rsidRPr="00D14811">
        <w:rPr>
          <w:rFonts w:ascii="Calibri" w:hAnsi="Calibri" w:cs="Calibri"/>
          <w:color w:val="000000"/>
        </w:rPr>
        <w:t>P</w:t>
      </w:r>
      <w:r w:rsidRPr="00D14811">
        <w:rPr>
          <w:rFonts w:ascii="Calibri" w:hAnsi="Calibri" w:cs="Calibri"/>
          <w:color w:val="000000"/>
          <w:vertAlign w:val="subscript"/>
        </w:rPr>
        <w:t>20</w:t>
      </w:r>
      <w:r w:rsidR="00D4546E" w:rsidRPr="00D14811">
        <w:rPr>
          <w:rFonts w:ascii="Calibri" w:hAnsi="Calibri" w:cs="Calibri"/>
          <w:color w:val="000000"/>
        </w:rPr>
        <w:t>(O</w:t>
      </w:r>
      <w:r w:rsidR="00D4546E" w:rsidRPr="00D14811">
        <w:rPr>
          <w:rFonts w:ascii="Calibri" w:hAnsi="Calibri" w:cs="Calibri"/>
          <w:color w:val="000000"/>
          <w:vertAlign w:val="subscript"/>
        </w:rPr>
        <w:t>2</w:t>
      </w:r>
      <w:r w:rsidR="00D4546E" w:rsidRPr="00D14811">
        <w:rPr>
          <w:rFonts w:ascii="Calibri" w:hAnsi="Calibri" w:cs="Calibri"/>
          <w:color w:val="000000"/>
        </w:rPr>
        <w:t>CR)</w:t>
      </w:r>
      <w:r w:rsidRPr="00D14811">
        <w:rPr>
          <w:rFonts w:ascii="Calibri" w:hAnsi="Calibri" w:cs="Calibri"/>
          <w:color w:val="000000"/>
          <w:vertAlign w:val="subscript"/>
        </w:rPr>
        <w:t>51</w:t>
      </w:r>
      <w:r w:rsidRPr="00D14811">
        <w:rPr>
          <w:rFonts w:ascii="Calibri" w:hAnsi="Calibri" w:cs="Calibri"/>
          <w:color w:val="000000"/>
        </w:rPr>
        <w:t xml:space="preserve"> cluster is </w:t>
      </w:r>
      <w:r w:rsidR="002E2030" w:rsidRPr="00D14811">
        <w:rPr>
          <w:rFonts w:ascii="Calibri" w:hAnsi="Calibri" w:cs="Calibri"/>
          <w:color w:val="000000"/>
        </w:rPr>
        <w:t>no</w:t>
      </w:r>
      <w:r w:rsidRPr="00D14811">
        <w:rPr>
          <w:rFonts w:ascii="Calibri" w:hAnsi="Calibri" w:cs="Calibri"/>
          <w:color w:val="000000"/>
        </w:rPr>
        <w:t xml:space="preserve"> more difficult than the synthesis of more widely used nanoparticles such as </w:t>
      </w:r>
      <w:proofErr w:type="spellStart"/>
      <w:r w:rsidRPr="00D14811">
        <w:rPr>
          <w:rFonts w:ascii="Calibri" w:hAnsi="Calibri" w:cs="Calibri"/>
          <w:color w:val="000000"/>
        </w:rPr>
        <w:t>CdSe</w:t>
      </w:r>
      <w:proofErr w:type="spellEnd"/>
      <w:r w:rsidRPr="00D14811">
        <w:rPr>
          <w:rFonts w:ascii="Calibri" w:hAnsi="Calibri" w:cs="Calibri"/>
          <w:color w:val="000000"/>
        </w:rPr>
        <w:t xml:space="preserve">, </w:t>
      </w:r>
      <w:proofErr w:type="spellStart"/>
      <w:r w:rsidRPr="00D14811">
        <w:rPr>
          <w:rFonts w:ascii="Calibri" w:hAnsi="Calibri" w:cs="Calibri"/>
          <w:color w:val="000000"/>
        </w:rPr>
        <w:t>PbS</w:t>
      </w:r>
      <w:proofErr w:type="spellEnd"/>
      <w:r w:rsidRPr="00D14811">
        <w:rPr>
          <w:rFonts w:ascii="Calibri" w:hAnsi="Calibri" w:cs="Calibri"/>
          <w:color w:val="000000"/>
        </w:rPr>
        <w:t xml:space="preserve">, or </w:t>
      </w:r>
      <w:proofErr w:type="spellStart"/>
      <w:r w:rsidRPr="00D14811">
        <w:rPr>
          <w:rFonts w:ascii="Calibri" w:hAnsi="Calibri" w:cs="Calibri"/>
          <w:color w:val="000000"/>
        </w:rPr>
        <w:t>ZnO</w:t>
      </w:r>
      <w:proofErr w:type="spellEnd"/>
      <w:r w:rsidRPr="00D14811">
        <w:rPr>
          <w:rFonts w:ascii="Calibri" w:hAnsi="Calibri" w:cs="Calibri"/>
          <w:color w:val="000000"/>
        </w:rPr>
        <w:t>. It requires only standard glassware, widely available chemicals, and basic knowledge of air</w:t>
      </w:r>
      <w:r w:rsidR="00FB5224" w:rsidRPr="00D14811">
        <w:rPr>
          <w:rFonts w:ascii="Calibri" w:hAnsi="Calibri" w:cs="Calibri"/>
          <w:color w:val="000000"/>
        </w:rPr>
        <w:t>-</w:t>
      </w:r>
      <w:r w:rsidRPr="00D14811">
        <w:rPr>
          <w:rFonts w:ascii="Calibri" w:hAnsi="Calibri" w:cs="Calibri"/>
          <w:color w:val="000000"/>
        </w:rPr>
        <w:t>free Schlenk and glovebox techniques. The procedure itself can be done on the gram scale and with yields in excess of 90%. As we will show</w:t>
      </w:r>
      <w:r w:rsidR="003250A7" w:rsidRPr="00D14811">
        <w:rPr>
          <w:rFonts w:ascii="Calibri" w:hAnsi="Calibri" w:cs="Calibri"/>
          <w:color w:val="000000"/>
        </w:rPr>
        <w:t>,</w:t>
      </w:r>
      <w:r w:rsidRPr="00D14811">
        <w:rPr>
          <w:rFonts w:ascii="Calibri" w:hAnsi="Calibri" w:cs="Calibri"/>
          <w:color w:val="000000"/>
        </w:rPr>
        <w:t xml:space="preserve"> the successful synthesis of InP cluster is not “magic” but rather an exercise in fundamentals. Pure reagents, dry glassware, proper air-free techniques, and attention to detail are all that is required </w:t>
      </w:r>
      <w:r w:rsidR="00D226D0" w:rsidRPr="00D14811">
        <w:rPr>
          <w:rFonts w:ascii="Calibri" w:hAnsi="Calibri" w:cs="Calibri"/>
          <w:color w:val="000000"/>
        </w:rPr>
        <w:t xml:space="preserve">to access </w:t>
      </w:r>
      <w:r w:rsidRPr="00D14811">
        <w:rPr>
          <w:rFonts w:ascii="Calibri" w:hAnsi="Calibri" w:cs="Calibri"/>
          <w:color w:val="000000"/>
        </w:rPr>
        <w:t>this atomically precise</w:t>
      </w:r>
      <w:r w:rsidR="00D226D0" w:rsidRPr="00D14811">
        <w:rPr>
          <w:rFonts w:ascii="Calibri" w:hAnsi="Calibri" w:cs="Calibri"/>
          <w:color w:val="000000"/>
        </w:rPr>
        <w:t xml:space="preserve"> nanocluster</w:t>
      </w:r>
      <w:r w:rsidRPr="00D14811">
        <w:rPr>
          <w:rFonts w:ascii="Calibri" w:hAnsi="Calibri" w:cs="Calibri"/>
          <w:color w:val="000000"/>
        </w:rPr>
        <w:t>.</w:t>
      </w:r>
      <w:r w:rsidR="00D226D0" w:rsidRPr="00D14811">
        <w:rPr>
          <w:rFonts w:ascii="Calibri" w:hAnsi="Calibri" w:cs="Calibri"/>
          <w:color w:val="000000"/>
        </w:rPr>
        <w:t xml:space="preserve"> Moreover, we also elaborate on ideal methods for its conversion to highly crystalline InP quantum dots </w:t>
      </w:r>
      <w:r w:rsidR="003659BF" w:rsidRPr="00D14811">
        <w:rPr>
          <w:rFonts w:ascii="Calibri" w:hAnsi="Calibri" w:cs="Calibri"/>
          <w:color w:val="000000"/>
        </w:rPr>
        <w:t>with narrow size distributions.</w:t>
      </w:r>
    </w:p>
    <w:p w14:paraId="55C3FBF3" w14:textId="77777777" w:rsidR="004163A5" w:rsidRPr="00D14811" w:rsidRDefault="004163A5" w:rsidP="00E85E53">
      <w:pPr>
        <w:jc w:val="both"/>
        <w:rPr>
          <w:rFonts w:ascii="Calibri" w:hAnsi="Calibri" w:cs="Calibri"/>
        </w:rPr>
      </w:pPr>
    </w:p>
    <w:p w14:paraId="5AA57D9B" w14:textId="49162192" w:rsidR="004163A5" w:rsidRPr="00D14811" w:rsidRDefault="00E85E53" w:rsidP="00E85E53">
      <w:pPr>
        <w:jc w:val="both"/>
        <w:rPr>
          <w:rFonts w:ascii="Calibri" w:hAnsi="Calibri" w:cs="Calibri"/>
          <w:b/>
          <w:bCs/>
          <w:color w:val="000000"/>
        </w:rPr>
      </w:pPr>
      <w:r w:rsidRPr="00D14811">
        <w:rPr>
          <w:rFonts w:ascii="Calibri" w:hAnsi="Calibri" w:cs="Calibri"/>
          <w:b/>
          <w:bCs/>
          <w:color w:val="000000"/>
        </w:rPr>
        <w:t>PROTOCOL:</w:t>
      </w:r>
    </w:p>
    <w:p w14:paraId="59CE6106" w14:textId="77777777" w:rsidR="007302D2" w:rsidRPr="00D14811" w:rsidRDefault="007302D2" w:rsidP="00E85E53">
      <w:pPr>
        <w:jc w:val="both"/>
        <w:rPr>
          <w:rFonts w:ascii="Calibri" w:hAnsi="Calibri" w:cs="Calibri"/>
        </w:rPr>
      </w:pPr>
    </w:p>
    <w:p w14:paraId="19D08578" w14:textId="34B3604A" w:rsidR="004163A5" w:rsidRPr="00D14811" w:rsidRDefault="00B962D9" w:rsidP="00E85E53">
      <w:pPr>
        <w:jc w:val="both"/>
        <w:rPr>
          <w:rFonts w:ascii="Calibri" w:hAnsi="Calibri" w:cs="Calibri"/>
          <w:color w:val="000000"/>
        </w:rPr>
      </w:pPr>
      <w:r w:rsidRPr="00D14811">
        <w:rPr>
          <w:rFonts w:ascii="Calibri" w:hAnsi="Calibri" w:cs="Calibri"/>
          <w:color w:val="000000"/>
        </w:rPr>
        <w:t xml:space="preserve">CAUTION: </w:t>
      </w:r>
      <w:r w:rsidR="004163A5" w:rsidRPr="00D14811">
        <w:rPr>
          <w:rFonts w:ascii="Calibri" w:hAnsi="Calibri" w:cs="Calibri"/>
          <w:color w:val="000000"/>
        </w:rPr>
        <w:t xml:space="preserve">Proper personal protective equipment </w:t>
      </w:r>
      <w:proofErr w:type="gramStart"/>
      <w:r w:rsidR="004163A5" w:rsidRPr="00D14811">
        <w:rPr>
          <w:rFonts w:ascii="Calibri" w:hAnsi="Calibri" w:cs="Calibri"/>
          <w:color w:val="000000"/>
        </w:rPr>
        <w:t>should be worn at all times</w:t>
      </w:r>
      <w:proofErr w:type="gramEnd"/>
      <w:r w:rsidR="004163A5" w:rsidRPr="00D14811">
        <w:rPr>
          <w:rFonts w:ascii="Calibri" w:hAnsi="Calibri" w:cs="Calibri"/>
          <w:color w:val="000000"/>
        </w:rPr>
        <w:t xml:space="preserve"> and the </w:t>
      </w:r>
      <w:r w:rsidRPr="00B962D9">
        <w:rPr>
          <w:rFonts w:ascii="Calibri" w:hAnsi="Calibri" w:cs="Calibri"/>
          <w:color w:val="000000"/>
        </w:rPr>
        <w:t>material safety data sheet (MSDS</w:t>
      </w:r>
      <w:r>
        <w:rPr>
          <w:rFonts w:ascii="Calibri" w:hAnsi="Calibri" w:cs="Calibri"/>
          <w:color w:val="000000"/>
        </w:rPr>
        <w:t>)</w:t>
      </w:r>
      <w:r w:rsidR="004163A5" w:rsidRPr="00D14811">
        <w:rPr>
          <w:rFonts w:ascii="Calibri" w:hAnsi="Calibri" w:cs="Calibri"/>
          <w:color w:val="000000"/>
        </w:rPr>
        <w:t xml:space="preserve"> should be read for each chemical prior to use. All steps should be done air-free, </w:t>
      </w:r>
      <w:r>
        <w:rPr>
          <w:rFonts w:ascii="Calibri" w:hAnsi="Calibri" w:cs="Calibri"/>
          <w:color w:val="000000"/>
        </w:rPr>
        <w:t xml:space="preserve">because </w:t>
      </w:r>
      <w:r w:rsidR="004163A5" w:rsidRPr="00D14811">
        <w:rPr>
          <w:rFonts w:ascii="Calibri" w:hAnsi="Calibri" w:cs="Calibri"/>
          <w:color w:val="000000"/>
        </w:rPr>
        <w:t>exposing clusters to air</w:t>
      </w:r>
      <w:r w:rsidR="00635B74" w:rsidRPr="00D14811">
        <w:rPr>
          <w:rFonts w:ascii="Calibri" w:hAnsi="Calibri" w:cs="Calibri"/>
          <w:color w:val="000000"/>
        </w:rPr>
        <w:t xml:space="preserve"> and/or</w:t>
      </w:r>
      <w:r w:rsidR="004163A5" w:rsidRPr="00D14811">
        <w:rPr>
          <w:rFonts w:ascii="Calibri" w:hAnsi="Calibri" w:cs="Calibri"/>
          <w:color w:val="000000"/>
        </w:rPr>
        <w:t xml:space="preserve"> water will degrade clusters or prevent proper formation. Any point </w:t>
      </w:r>
      <w:r w:rsidR="00234EBB" w:rsidRPr="00D14811">
        <w:rPr>
          <w:rFonts w:ascii="Calibri" w:hAnsi="Calibri" w:cs="Calibri"/>
          <w:color w:val="000000"/>
        </w:rPr>
        <w:t xml:space="preserve">at </w:t>
      </w:r>
      <w:r w:rsidR="004163A5" w:rsidRPr="00D14811">
        <w:rPr>
          <w:rFonts w:ascii="Calibri" w:hAnsi="Calibri" w:cs="Calibri"/>
          <w:color w:val="000000"/>
        </w:rPr>
        <w:t>which the reaction flask is open to air, N</w:t>
      </w:r>
      <w:r w:rsidR="004163A5" w:rsidRPr="00D14811">
        <w:rPr>
          <w:rFonts w:ascii="Calibri" w:hAnsi="Calibri" w:cs="Calibri"/>
          <w:color w:val="000000"/>
          <w:vertAlign w:val="subscript"/>
        </w:rPr>
        <w:t>2</w:t>
      </w:r>
      <w:r w:rsidR="004163A5" w:rsidRPr="00D14811">
        <w:rPr>
          <w:rFonts w:ascii="Calibri" w:hAnsi="Calibri" w:cs="Calibri"/>
          <w:color w:val="000000"/>
        </w:rPr>
        <w:t xml:space="preserve"> should be flowing </w:t>
      </w:r>
      <w:r w:rsidR="00465076" w:rsidRPr="00D14811">
        <w:rPr>
          <w:rFonts w:ascii="Calibri" w:hAnsi="Calibri" w:cs="Calibri"/>
          <w:color w:val="000000"/>
        </w:rPr>
        <w:t xml:space="preserve">vigorously </w:t>
      </w:r>
      <w:r w:rsidR="004163A5" w:rsidRPr="00D14811">
        <w:rPr>
          <w:rFonts w:ascii="Calibri" w:hAnsi="Calibri" w:cs="Calibri"/>
          <w:color w:val="000000"/>
        </w:rPr>
        <w:t xml:space="preserve">to create a </w:t>
      </w:r>
      <w:r w:rsidR="004C7F81" w:rsidRPr="00D14811">
        <w:rPr>
          <w:rFonts w:ascii="Calibri" w:hAnsi="Calibri" w:cs="Calibri"/>
          <w:color w:val="000000"/>
        </w:rPr>
        <w:t xml:space="preserve">protective blanket </w:t>
      </w:r>
      <w:r w:rsidR="00465076" w:rsidRPr="00D14811">
        <w:rPr>
          <w:rFonts w:ascii="Calibri" w:hAnsi="Calibri" w:cs="Calibri"/>
          <w:color w:val="000000"/>
        </w:rPr>
        <w:t>over the reagents in</w:t>
      </w:r>
      <w:r w:rsidR="004163A5" w:rsidRPr="00D14811">
        <w:rPr>
          <w:rFonts w:ascii="Calibri" w:hAnsi="Calibri" w:cs="Calibri"/>
          <w:color w:val="000000"/>
        </w:rPr>
        <w:t xml:space="preserve"> the flask.</w:t>
      </w:r>
      <w:r w:rsidR="0016314C" w:rsidRPr="00D14811">
        <w:rPr>
          <w:rFonts w:ascii="Calibri" w:hAnsi="Calibri" w:cs="Calibri"/>
          <w:color w:val="000000"/>
        </w:rPr>
        <w:t xml:space="preserve"> All </w:t>
      </w:r>
      <w:r w:rsidR="00843FAE" w:rsidRPr="00D14811">
        <w:rPr>
          <w:rFonts w:ascii="Calibri" w:hAnsi="Calibri" w:cs="Calibri"/>
          <w:color w:val="000000"/>
        </w:rPr>
        <w:t>N</w:t>
      </w:r>
      <w:r w:rsidR="00843FAE" w:rsidRPr="00D14811">
        <w:rPr>
          <w:rFonts w:ascii="Calibri" w:hAnsi="Calibri" w:cs="Calibri"/>
          <w:color w:val="000000"/>
          <w:vertAlign w:val="subscript"/>
        </w:rPr>
        <w:t>2</w:t>
      </w:r>
      <w:r w:rsidR="00843FAE" w:rsidRPr="00D14811">
        <w:rPr>
          <w:rFonts w:ascii="Calibri" w:hAnsi="Calibri" w:cs="Calibri"/>
          <w:color w:val="000000"/>
        </w:rPr>
        <w:t xml:space="preserve"> used should be 99.9% or greater in purity. </w:t>
      </w:r>
    </w:p>
    <w:p w14:paraId="6F9CFE1E" w14:textId="77777777" w:rsidR="004163A5" w:rsidRPr="00D14811" w:rsidRDefault="004163A5" w:rsidP="00E85E53">
      <w:pPr>
        <w:jc w:val="both"/>
        <w:rPr>
          <w:rFonts w:ascii="Calibri" w:hAnsi="Calibri" w:cs="Calibri"/>
        </w:rPr>
      </w:pPr>
    </w:p>
    <w:p w14:paraId="74CDC792" w14:textId="6C012D4E" w:rsidR="004163A5" w:rsidRPr="00D14811" w:rsidRDefault="005B62E2" w:rsidP="00E85E53">
      <w:pPr>
        <w:pStyle w:val="af"/>
        <w:numPr>
          <w:ilvl w:val="0"/>
          <w:numId w:val="4"/>
        </w:numPr>
        <w:ind w:left="630" w:hanging="630"/>
        <w:jc w:val="both"/>
        <w:rPr>
          <w:rFonts w:ascii="Calibri" w:hAnsi="Calibri" w:cs="Calibri"/>
          <w:b/>
          <w:bCs/>
          <w:color w:val="000000"/>
          <w:highlight w:val="yellow"/>
        </w:rPr>
      </w:pPr>
      <w:r w:rsidRPr="00D14811">
        <w:rPr>
          <w:rFonts w:ascii="Calibri" w:hAnsi="Calibri" w:cs="Calibri"/>
          <w:b/>
          <w:bCs/>
          <w:color w:val="000000"/>
          <w:highlight w:val="yellow"/>
        </w:rPr>
        <w:t>Preparation of molecular p</w:t>
      </w:r>
      <w:r w:rsidR="004163A5" w:rsidRPr="00D14811">
        <w:rPr>
          <w:rFonts w:ascii="Calibri" w:hAnsi="Calibri" w:cs="Calibri"/>
          <w:b/>
          <w:bCs/>
          <w:color w:val="000000"/>
          <w:highlight w:val="yellow"/>
        </w:rPr>
        <w:t>recursors</w:t>
      </w:r>
    </w:p>
    <w:p w14:paraId="40977FFE" w14:textId="77777777" w:rsidR="00231E31" w:rsidRPr="00D14811" w:rsidRDefault="00231E31" w:rsidP="00E85E53">
      <w:pPr>
        <w:jc w:val="both"/>
        <w:rPr>
          <w:rFonts w:ascii="Calibri" w:hAnsi="Calibri" w:cs="Calibri"/>
          <w:highlight w:val="yellow"/>
        </w:rPr>
      </w:pPr>
    </w:p>
    <w:p w14:paraId="0DF5DC8C" w14:textId="10B2AFB5" w:rsidR="00D05BD0" w:rsidRPr="00D14811" w:rsidRDefault="00357EB5" w:rsidP="00D14811">
      <w:pPr>
        <w:pStyle w:val="af"/>
        <w:numPr>
          <w:ilvl w:val="1"/>
          <w:numId w:val="4"/>
        </w:numPr>
        <w:jc w:val="both"/>
        <w:rPr>
          <w:rFonts w:ascii="Calibri" w:hAnsi="Calibri" w:cs="Calibri"/>
          <w:b/>
          <w:bCs/>
          <w:color w:val="000000"/>
          <w:highlight w:val="yellow"/>
        </w:rPr>
      </w:pPr>
      <w:r w:rsidRPr="00D14811">
        <w:rPr>
          <w:rFonts w:ascii="Calibri" w:hAnsi="Calibri" w:cs="Calibri"/>
          <w:b/>
          <w:bCs/>
          <w:color w:val="000000"/>
          <w:highlight w:val="yellow"/>
        </w:rPr>
        <w:t xml:space="preserve">Purification </w:t>
      </w:r>
      <w:r w:rsidR="004163A5" w:rsidRPr="00D14811">
        <w:rPr>
          <w:rFonts w:ascii="Calibri" w:hAnsi="Calibri" w:cs="Calibri"/>
          <w:b/>
          <w:bCs/>
          <w:color w:val="000000"/>
          <w:highlight w:val="yellow"/>
        </w:rPr>
        <w:t>of ligand precursor</w:t>
      </w:r>
    </w:p>
    <w:p w14:paraId="529D7F78" w14:textId="77777777" w:rsidR="007302D2" w:rsidRPr="00D14811" w:rsidRDefault="007302D2" w:rsidP="00E85E53">
      <w:pPr>
        <w:ind w:left="630" w:hanging="630"/>
        <w:jc w:val="both"/>
        <w:rPr>
          <w:rFonts w:ascii="Calibri" w:hAnsi="Calibri" w:cs="Calibri"/>
          <w:color w:val="000000"/>
        </w:rPr>
      </w:pPr>
    </w:p>
    <w:p w14:paraId="3D6226C1" w14:textId="425068F4" w:rsidR="004163A5" w:rsidRPr="00D14811" w:rsidRDefault="00B962D9" w:rsidP="00E85E53">
      <w:pPr>
        <w:ind w:left="630" w:hanging="630"/>
        <w:jc w:val="both"/>
        <w:rPr>
          <w:rFonts w:ascii="Calibri" w:hAnsi="Calibri" w:cs="Calibri"/>
          <w:color w:val="000000"/>
        </w:rPr>
      </w:pPr>
      <w:r w:rsidRPr="00D14811">
        <w:rPr>
          <w:rFonts w:ascii="Calibri" w:hAnsi="Calibri" w:cs="Calibri"/>
          <w:color w:val="000000"/>
        </w:rPr>
        <w:t xml:space="preserve">NOTE: </w:t>
      </w:r>
      <w:r w:rsidR="004163A5" w:rsidRPr="00D14811">
        <w:rPr>
          <w:rFonts w:ascii="Calibri" w:hAnsi="Calibri" w:cs="Calibri"/>
          <w:color w:val="000000"/>
        </w:rPr>
        <w:t xml:space="preserve">Myristic acid can be substituted </w:t>
      </w:r>
      <w:r w:rsidR="00890A8E" w:rsidRPr="00D14811">
        <w:rPr>
          <w:rFonts w:ascii="Calibri" w:hAnsi="Calibri" w:cs="Calibri"/>
          <w:color w:val="000000"/>
        </w:rPr>
        <w:t>by</w:t>
      </w:r>
      <w:r w:rsidR="004163A5" w:rsidRPr="00D14811">
        <w:rPr>
          <w:rFonts w:ascii="Calibri" w:hAnsi="Calibri" w:cs="Calibri"/>
          <w:color w:val="000000"/>
        </w:rPr>
        <w:t xml:space="preserve"> </w:t>
      </w:r>
      <w:r w:rsidR="00890A8E" w:rsidRPr="00D14811">
        <w:rPr>
          <w:rFonts w:ascii="Calibri" w:hAnsi="Calibri" w:cs="Calibri"/>
          <w:color w:val="000000"/>
        </w:rPr>
        <w:t xml:space="preserve">phenylacetic, </w:t>
      </w:r>
      <w:r w:rsidR="004163A5" w:rsidRPr="00D14811">
        <w:rPr>
          <w:rFonts w:ascii="Calibri" w:hAnsi="Calibri" w:cs="Calibri"/>
          <w:color w:val="000000"/>
        </w:rPr>
        <w:t>oleic</w:t>
      </w:r>
      <w:r w:rsidR="00890A8E" w:rsidRPr="00D14811">
        <w:rPr>
          <w:rFonts w:ascii="Calibri" w:hAnsi="Calibri" w:cs="Calibri"/>
          <w:color w:val="000000"/>
        </w:rPr>
        <w:t>,</w:t>
      </w:r>
      <w:r w:rsidR="004163A5" w:rsidRPr="00D14811">
        <w:rPr>
          <w:rFonts w:ascii="Calibri" w:hAnsi="Calibri" w:cs="Calibri"/>
          <w:color w:val="000000"/>
        </w:rPr>
        <w:t xml:space="preserve"> or other long</w:t>
      </w:r>
      <w:r w:rsidR="00890A8E" w:rsidRPr="00D14811">
        <w:rPr>
          <w:rFonts w:ascii="Calibri" w:hAnsi="Calibri" w:cs="Calibri"/>
          <w:color w:val="000000"/>
        </w:rPr>
        <w:t>-</w:t>
      </w:r>
      <w:r w:rsidR="004163A5" w:rsidRPr="00D14811">
        <w:rPr>
          <w:rFonts w:ascii="Calibri" w:hAnsi="Calibri" w:cs="Calibri"/>
          <w:color w:val="000000"/>
        </w:rPr>
        <w:t xml:space="preserve">chain </w:t>
      </w:r>
      <w:r w:rsidR="00D26D70" w:rsidRPr="00D14811">
        <w:rPr>
          <w:rFonts w:ascii="Calibri" w:hAnsi="Calibri" w:cs="Calibri"/>
          <w:color w:val="000000"/>
        </w:rPr>
        <w:t>carboxylic</w:t>
      </w:r>
      <w:r w:rsidR="004163A5" w:rsidRPr="00D14811">
        <w:rPr>
          <w:rFonts w:ascii="Calibri" w:hAnsi="Calibri" w:cs="Calibri"/>
          <w:color w:val="000000"/>
        </w:rPr>
        <w:t xml:space="preserve"> acids.</w:t>
      </w:r>
    </w:p>
    <w:p w14:paraId="69BE4436" w14:textId="77777777" w:rsidR="00D32380" w:rsidRPr="00D14811" w:rsidRDefault="00D32380" w:rsidP="00E85E53">
      <w:pPr>
        <w:ind w:left="630" w:hanging="630"/>
        <w:jc w:val="both"/>
        <w:rPr>
          <w:rFonts w:ascii="Calibri" w:hAnsi="Calibri" w:cs="Calibri"/>
        </w:rPr>
      </w:pPr>
    </w:p>
    <w:p w14:paraId="3602F7C4" w14:textId="77777777" w:rsidR="00B962D9" w:rsidRDefault="004163A5" w:rsidP="00D14811">
      <w:pPr>
        <w:pStyle w:val="af"/>
        <w:numPr>
          <w:ilvl w:val="2"/>
          <w:numId w:val="4"/>
        </w:numPr>
        <w:jc w:val="both"/>
        <w:rPr>
          <w:rFonts w:ascii="Calibri" w:hAnsi="Calibri" w:cs="Calibri"/>
          <w:color w:val="000000"/>
        </w:rPr>
      </w:pPr>
      <w:r w:rsidRPr="00D14811">
        <w:rPr>
          <w:rFonts w:ascii="Calibri" w:hAnsi="Calibri" w:cs="Calibri"/>
          <w:color w:val="000000"/>
        </w:rPr>
        <w:t xml:space="preserve">Place a 100 mL 3-neck flask, </w:t>
      </w:r>
      <w:r w:rsidR="00B962D9" w:rsidRPr="00B962D9">
        <w:rPr>
          <w:rFonts w:ascii="Calibri" w:hAnsi="Calibri" w:cs="Calibri"/>
          <w:color w:val="000000"/>
        </w:rPr>
        <w:t xml:space="preserve">a </w:t>
      </w:r>
      <w:r w:rsidRPr="00B962D9">
        <w:rPr>
          <w:rFonts w:ascii="Calibri" w:hAnsi="Calibri" w:cs="Calibri"/>
          <w:color w:val="000000"/>
        </w:rPr>
        <w:t xml:space="preserve">stir bar, </w:t>
      </w:r>
      <w:r w:rsidR="00B962D9" w:rsidRPr="00B962D9">
        <w:rPr>
          <w:rFonts w:ascii="Calibri" w:hAnsi="Calibri" w:cs="Calibri"/>
          <w:color w:val="000000"/>
        </w:rPr>
        <w:t xml:space="preserve">a </w:t>
      </w:r>
      <w:r w:rsidRPr="00B962D9">
        <w:rPr>
          <w:rFonts w:ascii="Calibri" w:hAnsi="Calibri" w:cs="Calibri"/>
          <w:color w:val="000000"/>
        </w:rPr>
        <w:t xml:space="preserve">reflux condenser, </w:t>
      </w:r>
      <w:r w:rsidR="00B962D9" w:rsidRPr="00B962D9">
        <w:rPr>
          <w:rFonts w:ascii="Calibri" w:hAnsi="Calibri" w:cs="Calibri"/>
          <w:color w:val="000000"/>
        </w:rPr>
        <w:t xml:space="preserve">a </w:t>
      </w:r>
      <w:r w:rsidRPr="00B962D9">
        <w:rPr>
          <w:rFonts w:ascii="Calibri" w:hAnsi="Calibri" w:cs="Calibri"/>
          <w:color w:val="000000"/>
        </w:rPr>
        <w:t>glass stopper,</w:t>
      </w:r>
      <w:r w:rsidR="00B962D9" w:rsidRPr="00B962D9">
        <w:rPr>
          <w:rFonts w:ascii="Calibri" w:hAnsi="Calibri" w:cs="Calibri"/>
          <w:color w:val="000000"/>
        </w:rPr>
        <w:t xml:space="preserve"> a</w:t>
      </w:r>
      <w:r w:rsidRPr="00B962D9">
        <w:rPr>
          <w:rFonts w:ascii="Calibri" w:hAnsi="Calibri" w:cs="Calibri"/>
          <w:color w:val="000000"/>
        </w:rPr>
        <w:t xml:space="preserve"> thermowell, </w:t>
      </w:r>
      <w:r w:rsidR="00B962D9" w:rsidRPr="00B962D9">
        <w:rPr>
          <w:rFonts w:ascii="Calibri" w:hAnsi="Calibri" w:cs="Calibri"/>
          <w:color w:val="000000"/>
        </w:rPr>
        <w:t xml:space="preserve">a </w:t>
      </w:r>
      <w:r w:rsidR="00C32FF9" w:rsidRPr="00B962D9">
        <w:rPr>
          <w:rFonts w:ascii="Calibri" w:hAnsi="Calibri" w:cs="Calibri"/>
          <w:color w:val="000000"/>
        </w:rPr>
        <w:t>T</w:t>
      </w:r>
      <w:r w:rsidRPr="00B962D9">
        <w:rPr>
          <w:rFonts w:ascii="Calibri" w:hAnsi="Calibri" w:cs="Calibri"/>
          <w:color w:val="000000"/>
        </w:rPr>
        <w:t xml:space="preserve">-adapter, and </w:t>
      </w:r>
      <w:r w:rsidR="00B962D9" w:rsidRPr="00B962D9">
        <w:rPr>
          <w:rFonts w:ascii="Calibri" w:hAnsi="Calibri" w:cs="Calibri"/>
          <w:color w:val="000000"/>
        </w:rPr>
        <w:t xml:space="preserve">a </w:t>
      </w:r>
      <w:r w:rsidRPr="00B962D9">
        <w:rPr>
          <w:rFonts w:ascii="Calibri" w:hAnsi="Calibri" w:cs="Calibri"/>
          <w:color w:val="000000"/>
        </w:rPr>
        <w:t>hose adapter into a</w:t>
      </w:r>
      <w:r w:rsidR="00890A8E" w:rsidRPr="00B962D9">
        <w:rPr>
          <w:rFonts w:ascii="Calibri" w:hAnsi="Calibri" w:cs="Calibri"/>
          <w:color w:val="000000"/>
        </w:rPr>
        <w:t xml:space="preserve"> 160 </w:t>
      </w:r>
      <w:r w:rsidR="00B962D9" w:rsidRPr="00B962D9">
        <w:rPr>
          <w:rFonts w:ascii="Calibri" w:hAnsi="Calibri" w:cs="Calibri"/>
        </w:rPr>
        <w:t>°</w:t>
      </w:r>
      <w:r w:rsidR="00890A8E" w:rsidRPr="00B962D9">
        <w:rPr>
          <w:rFonts w:ascii="Calibri" w:hAnsi="Calibri" w:cs="Calibri"/>
          <w:color w:val="000000"/>
        </w:rPr>
        <w:t>C</w:t>
      </w:r>
      <w:r w:rsidRPr="00B962D9">
        <w:rPr>
          <w:rFonts w:ascii="Calibri" w:hAnsi="Calibri" w:cs="Calibri"/>
          <w:color w:val="000000"/>
        </w:rPr>
        <w:t xml:space="preserve"> oven</w:t>
      </w:r>
      <w:r w:rsidRPr="00D14811">
        <w:rPr>
          <w:rFonts w:ascii="Calibri" w:hAnsi="Calibri" w:cs="Calibri"/>
          <w:color w:val="000000"/>
        </w:rPr>
        <w:t xml:space="preserve"> overnight</w:t>
      </w:r>
      <w:r w:rsidR="00B962D9">
        <w:rPr>
          <w:rFonts w:ascii="Calibri" w:hAnsi="Calibri" w:cs="Calibri"/>
          <w:color w:val="000000"/>
        </w:rPr>
        <w:t>.</w:t>
      </w:r>
    </w:p>
    <w:p w14:paraId="59C3EC98" w14:textId="77777777" w:rsidR="00B962D9" w:rsidRDefault="00B962D9" w:rsidP="00B962D9">
      <w:pPr>
        <w:pStyle w:val="af"/>
        <w:ind w:left="0"/>
        <w:jc w:val="both"/>
        <w:rPr>
          <w:rFonts w:ascii="Calibri" w:hAnsi="Calibri" w:cs="Calibri"/>
          <w:color w:val="000000"/>
        </w:rPr>
      </w:pPr>
    </w:p>
    <w:p w14:paraId="79759BAB" w14:textId="0B1E6C95" w:rsidR="004163A5" w:rsidRPr="00D14811" w:rsidRDefault="00B962D9" w:rsidP="00B962D9">
      <w:pPr>
        <w:pStyle w:val="af"/>
        <w:ind w:left="0"/>
        <w:jc w:val="both"/>
        <w:rPr>
          <w:rFonts w:ascii="Calibri" w:hAnsi="Calibri" w:cs="Calibri"/>
          <w:color w:val="000000"/>
        </w:rPr>
      </w:pPr>
      <w:r>
        <w:rPr>
          <w:rFonts w:ascii="Calibri" w:hAnsi="Calibri" w:cs="Calibri"/>
          <w:color w:val="000000"/>
        </w:rPr>
        <w:t>NOTE: G</w:t>
      </w:r>
      <w:r w:rsidR="004163A5" w:rsidRPr="00D14811">
        <w:rPr>
          <w:rFonts w:ascii="Calibri" w:hAnsi="Calibri" w:cs="Calibri"/>
          <w:color w:val="000000"/>
        </w:rPr>
        <w:t xml:space="preserve">lassware can also be flame dried and placed in the oven for </w:t>
      </w:r>
      <w:r w:rsidR="00034140">
        <w:rPr>
          <w:rFonts w:ascii="Calibri" w:hAnsi="Calibri" w:cs="Calibri"/>
          <w:color w:val="000000"/>
        </w:rPr>
        <w:t>1 h</w:t>
      </w:r>
      <w:r w:rsidR="004163A5" w:rsidRPr="00D14811">
        <w:rPr>
          <w:rFonts w:ascii="Calibri" w:hAnsi="Calibri" w:cs="Calibri"/>
          <w:color w:val="000000"/>
        </w:rPr>
        <w:t>.</w:t>
      </w:r>
    </w:p>
    <w:p w14:paraId="57961D2E" w14:textId="77777777" w:rsidR="00D05BD0" w:rsidRPr="00D14811" w:rsidRDefault="00D05BD0" w:rsidP="00E85E53">
      <w:pPr>
        <w:pStyle w:val="af"/>
        <w:ind w:left="630" w:hanging="630"/>
        <w:jc w:val="both"/>
        <w:rPr>
          <w:rFonts w:ascii="Calibri" w:hAnsi="Calibri" w:cs="Calibri"/>
          <w:color w:val="000000"/>
        </w:rPr>
      </w:pPr>
    </w:p>
    <w:p w14:paraId="576E3468" w14:textId="77777777" w:rsidR="00D05BD0" w:rsidRPr="00D14811" w:rsidRDefault="00D05BD0" w:rsidP="00D14811">
      <w:pPr>
        <w:pStyle w:val="af"/>
        <w:numPr>
          <w:ilvl w:val="2"/>
          <w:numId w:val="4"/>
        </w:numPr>
        <w:jc w:val="both"/>
        <w:rPr>
          <w:rFonts w:ascii="Calibri" w:hAnsi="Calibri" w:cs="Calibri"/>
          <w:color w:val="000000"/>
        </w:rPr>
      </w:pPr>
      <w:r w:rsidRPr="00D14811">
        <w:rPr>
          <w:rFonts w:ascii="Calibri" w:hAnsi="Calibri" w:cs="Calibri"/>
          <w:color w:val="000000"/>
        </w:rPr>
        <w:t>Set up the flask, condenser, and thermowell on a Schlenk line while the glassware is still warm using high temperature vacuum grease to ensure glassware remains water-free. Close the final neck of the flask with a rubber septum.</w:t>
      </w:r>
    </w:p>
    <w:p w14:paraId="7DBDAB53" w14:textId="77777777" w:rsidR="00D05BD0" w:rsidRPr="00D14811" w:rsidRDefault="00D05BD0" w:rsidP="00E85E53">
      <w:pPr>
        <w:ind w:left="630" w:hanging="630"/>
        <w:jc w:val="both"/>
        <w:rPr>
          <w:rFonts w:ascii="Calibri" w:hAnsi="Calibri" w:cs="Calibri"/>
          <w:color w:val="000000"/>
        </w:rPr>
      </w:pPr>
    </w:p>
    <w:p w14:paraId="095655CD" w14:textId="708CF9DC" w:rsidR="004163A5" w:rsidRPr="00D14811" w:rsidRDefault="00D05BD0" w:rsidP="00D14811">
      <w:pPr>
        <w:pStyle w:val="af"/>
        <w:numPr>
          <w:ilvl w:val="2"/>
          <w:numId w:val="4"/>
        </w:numPr>
        <w:jc w:val="both"/>
        <w:rPr>
          <w:rFonts w:ascii="Calibri" w:hAnsi="Calibri" w:cs="Calibri"/>
          <w:highlight w:val="yellow"/>
        </w:rPr>
      </w:pPr>
      <w:r w:rsidRPr="00C91809">
        <w:rPr>
          <w:rFonts w:ascii="Calibri" w:hAnsi="Calibri" w:cs="Calibri"/>
          <w:color w:val="000000"/>
          <w:highlight w:val="yellow"/>
        </w:rPr>
        <w:t>Place 2.65 g</w:t>
      </w:r>
      <w:r w:rsidR="00B962D9">
        <w:rPr>
          <w:rFonts w:ascii="Calibri" w:hAnsi="Calibri" w:cs="Calibri"/>
          <w:color w:val="000000"/>
          <w:highlight w:val="yellow"/>
        </w:rPr>
        <w:t xml:space="preserve"> of</w:t>
      </w:r>
      <w:r w:rsidRPr="00C91809">
        <w:rPr>
          <w:rFonts w:ascii="Calibri" w:hAnsi="Calibri" w:cs="Calibri"/>
          <w:color w:val="000000"/>
          <w:highlight w:val="yellow"/>
        </w:rPr>
        <w:t xml:space="preserve"> myristic acid (HO</w:t>
      </w:r>
      <w:r w:rsidRPr="00C91809">
        <w:rPr>
          <w:rFonts w:ascii="Calibri" w:hAnsi="Calibri" w:cs="Calibri"/>
          <w:color w:val="000000"/>
          <w:highlight w:val="yellow"/>
          <w:vertAlign w:val="subscript"/>
        </w:rPr>
        <w:t>2</w:t>
      </w:r>
      <w:r w:rsidRPr="00C91809">
        <w:rPr>
          <w:rFonts w:ascii="Calibri" w:hAnsi="Calibri" w:cs="Calibri"/>
          <w:color w:val="000000"/>
          <w:highlight w:val="yellow"/>
        </w:rPr>
        <w:t>C</w:t>
      </w:r>
      <w:r w:rsidRPr="00C91809">
        <w:rPr>
          <w:rFonts w:ascii="Calibri" w:hAnsi="Calibri" w:cs="Calibri"/>
          <w:color w:val="000000"/>
          <w:highlight w:val="yellow"/>
          <w:vertAlign w:val="subscript"/>
        </w:rPr>
        <w:t>14</w:t>
      </w:r>
      <w:r w:rsidRPr="00C91809">
        <w:rPr>
          <w:rFonts w:ascii="Calibri" w:hAnsi="Calibri" w:cs="Calibri"/>
          <w:color w:val="000000"/>
          <w:highlight w:val="yellow"/>
        </w:rPr>
        <w:t>H</w:t>
      </w:r>
      <w:r w:rsidRPr="00C91809">
        <w:rPr>
          <w:rFonts w:ascii="Calibri" w:hAnsi="Calibri" w:cs="Calibri"/>
          <w:color w:val="000000"/>
          <w:highlight w:val="yellow"/>
          <w:vertAlign w:val="subscript"/>
        </w:rPr>
        <w:t>27</w:t>
      </w:r>
      <w:r w:rsidRPr="00C91809">
        <w:rPr>
          <w:rFonts w:ascii="Calibri" w:hAnsi="Calibri" w:cs="Calibri"/>
          <w:color w:val="000000"/>
          <w:highlight w:val="yellow"/>
        </w:rPr>
        <w:t>, 11.6 mmol) into the flask and flush with N</w:t>
      </w:r>
      <w:r w:rsidRPr="00C91809">
        <w:rPr>
          <w:rFonts w:ascii="Calibri" w:hAnsi="Calibri" w:cs="Calibri"/>
          <w:color w:val="000000"/>
          <w:highlight w:val="yellow"/>
          <w:vertAlign w:val="subscript"/>
        </w:rPr>
        <w:t>2</w:t>
      </w:r>
      <w:r w:rsidRPr="00C91809">
        <w:rPr>
          <w:rFonts w:ascii="Calibri" w:hAnsi="Calibri" w:cs="Calibri"/>
          <w:color w:val="000000"/>
          <w:highlight w:val="yellow"/>
        </w:rPr>
        <w:t>. Put the flask under vacuum for 2 h with mild stirring at 120</w:t>
      </w:r>
      <w:r w:rsidR="00B962D9">
        <w:rPr>
          <w:rFonts w:ascii="Calibri" w:hAnsi="Calibri" w:cs="Calibri"/>
          <w:color w:val="000000"/>
          <w:highlight w:val="yellow"/>
        </w:rPr>
        <w:t xml:space="preserve"> °</w:t>
      </w:r>
      <w:r w:rsidRPr="00C91809">
        <w:rPr>
          <w:rFonts w:ascii="Calibri" w:hAnsi="Calibri" w:cs="Calibri"/>
          <w:color w:val="000000"/>
          <w:highlight w:val="yellow"/>
        </w:rPr>
        <w:t>C to remove residual water from the acid.</w:t>
      </w:r>
      <w:r w:rsidRPr="00D14811">
        <w:rPr>
          <w:rFonts w:ascii="Calibri" w:hAnsi="Calibri" w:cs="Calibri"/>
          <w:color w:val="000000"/>
          <w:highlight w:val="yellow"/>
        </w:rPr>
        <w:br/>
      </w:r>
    </w:p>
    <w:p w14:paraId="758714E6" w14:textId="612A3D8B" w:rsidR="00D05BD0" w:rsidRPr="00D14811" w:rsidRDefault="004163A5" w:rsidP="00D14811">
      <w:pPr>
        <w:pStyle w:val="af"/>
        <w:numPr>
          <w:ilvl w:val="1"/>
          <w:numId w:val="4"/>
        </w:numPr>
        <w:jc w:val="both"/>
        <w:rPr>
          <w:rFonts w:ascii="Calibri" w:hAnsi="Calibri" w:cs="Calibri"/>
          <w:b/>
          <w:color w:val="000000"/>
          <w:highlight w:val="yellow"/>
        </w:rPr>
      </w:pPr>
      <w:r w:rsidRPr="00D14811">
        <w:rPr>
          <w:rFonts w:ascii="Calibri" w:hAnsi="Calibri" w:cs="Calibri"/>
          <w:b/>
          <w:bCs/>
          <w:color w:val="000000"/>
          <w:highlight w:val="yellow"/>
        </w:rPr>
        <w:t>Preparation of</w:t>
      </w:r>
      <w:r w:rsidR="00C32FF9" w:rsidRPr="00D14811">
        <w:rPr>
          <w:rFonts w:ascii="Calibri" w:hAnsi="Calibri" w:cs="Calibri"/>
          <w:b/>
          <w:bCs/>
          <w:color w:val="000000"/>
          <w:highlight w:val="yellow"/>
        </w:rPr>
        <w:t xml:space="preserve"> indium myristate</w:t>
      </w:r>
      <w:r w:rsidRPr="00D14811">
        <w:rPr>
          <w:rFonts w:ascii="Calibri" w:hAnsi="Calibri" w:cs="Calibri"/>
          <w:b/>
          <w:bCs/>
          <w:color w:val="000000"/>
          <w:highlight w:val="yellow"/>
        </w:rPr>
        <w:t xml:space="preserve"> </w:t>
      </w:r>
      <w:r w:rsidR="00C32FF9" w:rsidRPr="00D14811">
        <w:rPr>
          <w:rFonts w:ascii="Calibri" w:hAnsi="Calibri" w:cs="Calibri"/>
          <w:b/>
          <w:bCs/>
          <w:color w:val="000000"/>
          <w:highlight w:val="yellow"/>
        </w:rPr>
        <w:t>(</w:t>
      </w:r>
      <w:r w:rsidRPr="00D14811">
        <w:rPr>
          <w:rFonts w:ascii="Calibri" w:hAnsi="Calibri" w:cs="Calibri"/>
          <w:b/>
          <w:bCs/>
          <w:color w:val="000000"/>
          <w:highlight w:val="yellow"/>
        </w:rPr>
        <w:t>In(</w:t>
      </w:r>
      <w:r w:rsidR="00B753FD" w:rsidRPr="00D14811">
        <w:rPr>
          <w:rFonts w:ascii="Calibri" w:hAnsi="Calibri" w:cs="Calibri"/>
          <w:b/>
          <w:color w:val="000000"/>
          <w:highlight w:val="yellow"/>
        </w:rPr>
        <w:t>O</w:t>
      </w:r>
      <w:r w:rsidR="00B753FD" w:rsidRPr="00D14811">
        <w:rPr>
          <w:rFonts w:ascii="Calibri" w:hAnsi="Calibri" w:cs="Calibri"/>
          <w:b/>
          <w:color w:val="000000"/>
          <w:highlight w:val="yellow"/>
          <w:vertAlign w:val="subscript"/>
        </w:rPr>
        <w:t>2</w:t>
      </w:r>
      <w:r w:rsidR="00B753FD" w:rsidRPr="00D14811">
        <w:rPr>
          <w:rFonts w:ascii="Calibri" w:hAnsi="Calibri" w:cs="Calibri"/>
          <w:b/>
          <w:color w:val="000000"/>
          <w:highlight w:val="yellow"/>
        </w:rPr>
        <w:t>C</w:t>
      </w:r>
      <w:r w:rsidR="00B753FD" w:rsidRPr="00D14811">
        <w:rPr>
          <w:rFonts w:ascii="Calibri" w:hAnsi="Calibri" w:cs="Calibri"/>
          <w:b/>
          <w:color w:val="000000"/>
          <w:highlight w:val="yellow"/>
          <w:vertAlign w:val="subscript"/>
        </w:rPr>
        <w:t>14</w:t>
      </w:r>
      <w:r w:rsidR="00B753FD" w:rsidRPr="00D14811">
        <w:rPr>
          <w:rFonts w:ascii="Calibri" w:hAnsi="Calibri" w:cs="Calibri"/>
          <w:b/>
          <w:color w:val="000000"/>
          <w:highlight w:val="yellow"/>
        </w:rPr>
        <w:t>H</w:t>
      </w:r>
      <w:r w:rsidR="00B753FD" w:rsidRPr="00D14811">
        <w:rPr>
          <w:rFonts w:ascii="Calibri" w:hAnsi="Calibri" w:cs="Calibri"/>
          <w:b/>
          <w:color w:val="000000"/>
          <w:highlight w:val="yellow"/>
          <w:vertAlign w:val="subscript"/>
        </w:rPr>
        <w:t>27</w:t>
      </w:r>
      <w:r w:rsidR="00B753FD" w:rsidRPr="00D14811">
        <w:rPr>
          <w:rFonts w:ascii="Calibri" w:hAnsi="Calibri" w:cs="Calibri"/>
          <w:b/>
          <w:color w:val="000000"/>
          <w:highlight w:val="yellow"/>
        </w:rPr>
        <w:t>)</w:t>
      </w:r>
      <w:r w:rsidR="00B753FD" w:rsidRPr="00D14811">
        <w:rPr>
          <w:rFonts w:ascii="Calibri" w:hAnsi="Calibri" w:cs="Calibri"/>
          <w:b/>
          <w:color w:val="000000"/>
          <w:highlight w:val="yellow"/>
          <w:vertAlign w:val="subscript"/>
        </w:rPr>
        <w:t>3</w:t>
      </w:r>
      <w:r w:rsidR="00C32FF9" w:rsidRPr="00D14811">
        <w:rPr>
          <w:rFonts w:ascii="Calibri" w:hAnsi="Calibri" w:cs="Calibri"/>
          <w:b/>
          <w:color w:val="000000"/>
          <w:highlight w:val="yellow"/>
        </w:rPr>
        <w:t>)</w:t>
      </w:r>
    </w:p>
    <w:p w14:paraId="79E24CF1" w14:textId="77777777" w:rsidR="00D05BD0" w:rsidRPr="00D14811" w:rsidRDefault="00D05BD0" w:rsidP="00E85E53">
      <w:pPr>
        <w:ind w:left="630" w:hanging="630"/>
        <w:jc w:val="both"/>
        <w:rPr>
          <w:rFonts w:ascii="Calibri" w:hAnsi="Calibri" w:cs="Calibri"/>
          <w:color w:val="000000"/>
        </w:rPr>
      </w:pPr>
    </w:p>
    <w:p w14:paraId="297D8A70" w14:textId="4DCDE0F9" w:rsidR="00231E31" w:rsidRPr="00D14811" w:rsidRDefault="00B962D9" w:rsidP="00E85E53">
      <w:pPr>
        <w:ind w:left="630" w:hanging="630"/>
        <w:jc w:val="both"/>
        <w:rPr>
          <w:rFonts w:ascii="Calibri" w:hAnsi="Calibri" w:cs="Calibri"/>
        </w:rPr>
      </w:pPr>
      <w:r w:rsidRPr="00D14811">
        <w:rPr>
          <w:rFonts w:ascii="Calibri" w:hAnsi="Calibri" w:cs="Calibri"/>
          <w:color w:val="000000"/>
        </w:rPr>
        <w:t xml:space="preserve">NOTE: </w:t>
      </w:r>
      <w:r w:rsidR="00C32FF9" w:rsidRPr="00D14811">
        <w:rPr>
          <w:rFonts w:ascii="Calibri" w:hAnsi="Calibri" w:cs="Calibri"/>
          <w:color w:val="000000"/>
        </w:rPr>
        <w:t xml:space="preserve">Equivalent </w:t>
      </w:r>
      <w:proofErr w:type="spellStart"/>
      <w:r w:rsidR="00C32FF9" w:rsidRPr="00D14811">
        <w:rPr>
          <w:rFonts w:ascii="Calibri" w:hAnsi="Calibri" w:cs="Calibri"/>
          <w:color w:val="000000"/>
        </w:rPr>
        <w:t>InP</w:t>
      </w:r>
      <w:proofErr w:type="spellEnd"/>
      <w:r w:rsidR="00C32FF9" w:rsidRPr="00D14811">
        <w:rPr>
          <w:rFonts w:ascii="Calibri" w:hAnsi="Calibri" w:cs="Calibri"/>
          <w:color w:val="000000"/>
        </w:rPr>
        <w:t xml:space="preserve"> clusters can be prepared with trimethylindium or indium acetate.</w:t>
      </w:r>
    </w:p>
    <w:p w14:paraId="7AC065DE" w14:textId="77777777" w:rsidR="00C32FF9" w:rsidRPr="00D14811" w:rsidRDefault="00C32FF9" w:rsidP="00E85E53">
      <w:pPr>
        <w:ind w:left="630" w:hanging="630"/>
        <w:jc w:val="both"/>
        <w:rPr>
          <w:rFonts w:ascii="Calibri" w:hAnsi="Calibri" w:cs="Calibri"/>
          <w:vertAlign w:val="subscript"/>
        </w:rPr>
      </w:pPr>
    </w:p>
    <w:p w14:paraId="6A42E259" w14:textId="63989AD2" w:rsidR="004163A5" w:rsidRPr="00D14811" w:rsidRDefault="004163A5" w:rsidP="00D14811">
      <w:pPr>
        <w:pStyle w:val="af"/>
        <w:numPr>
          <w:ilvl w:val="2"/>
          <w:numId w:val="4"/>
        </w:numPr>
        <w:jc w:val="both"/>
        <w:rPr>
          <w:rFonts w:ascii="Calibri" w:hAnsi="Calibri" w:cs="Calibri"/>
          <w:b/>
          <w:bCs/>
          <w:color w:val="000000"/>
        </w:rPr>
      </w:pPr>
      <w:r w:rsidRPr="00D14811">
        <w:rPr>
          <w:rFonts w:ascii="Calibri" w:hAnsi="Calibri" w:cs="Calibri"/>
          <w:b/>
          <w:bCs/>
          <w:color w:val="000000"/>
        </w:rPr>
        <w:t xml:space="preserve">Preparation </w:t>
      </w:r>
      <w:r w:rsidR="00D57897" w:rsidRPr="00D14811">
        <w:rPr>
          <w:rFonts w:ascii="Calibri" w:hAnsi="Calibri" w:cs="Calibri"/>
          <w:b/>
          <w:bCs/>
          <w:color w:val="000000"/>
        </w:rPr>
        <w:t xml:space="preserve">via </w:t>
      </w:r>
      <w:r w:rsidR="00C32FF9" w:rsidRPr="00D14811">
        <w:rPr>
          <w:rFonts w:ascii="Calibri" w:hAnsi="Calibri" w:cs="Calibri"/>
          <w:b/>
          <w:bCs/>
          <w:color w:val="000000"/>
        </w:rPr>
        <w:t>t</w:t>
      </w:r>
      <w:r w:rsidRPr="00D14811">
        <w:rPr>
          <w:rFonts w:ascii="Calibri" w:hAnsi="Calibri" w:cs="Calibri"/>
          <w:b/>
          <w:bCs/>
          <w:color w:val="000000"/>
        </w:rPr>
        <w:t>rimethylindium (InMe</w:t>
      </w:r>
      <w:r w:rsidRPr="00D14811">
        <w:rPr>
          <w:rFonts w:ascii="Calibri" w:hAnsi="Calibri" w:cs="Calibri"/>
          <w:b/>
          <w:bCs/>
          <w:color w:val="000000"/>
          <w:vertAlign w:val="subscript"/>
        </w:rPr>
        <w:t>3</w:t>
      </w:r>
      <w:r w:rsidRPr="00D14811">
        <w:rPr>
          <w:rFonts w:ascii="Calibri" w:hAnsi="Calibri" w:cs="Calibri"/>
          <w:b/>
          <w:bCs/>
          <w:color w:val="000000"/>
        </w:rPr>
        <w:t>)</w:t>
      </w:r>
    </w:p>
    <w:p w14:paraId="4A8B2F0C" w14:textId="77777777" w:rsidR="00D32380" w:rsidRPr="00D14811" w:rsidRDefault="00D32380" w:rsidP="00E85E53">
      <w:pPr>
        <w:ind w:left="900" w:hanging="900"/>
        <w:jc w:val="both"/>
        <w:rPr>
          <w:rFonts w:ascii="Calibri" w:hAnsi="Calibri" w:cs="Calibri"/>
        </w:rPr>
      </w:pPr>
    </w:p>
    <w:p w14:paraId="4E563B53" w14:textId="40D2668B" w:rsidR="00D05BD0" w:rsidRPr="00D14811" w:rsidRDefault="004163A5" w:rsidP="00D14811">
      <w:pPr>
        <w:pStyle w:val="af"/>
        <w:numPr>
          <w:ilvl w:val="3"/>
          <w:numId w:val="4"/>
        </w:numPr>
        <w:jc w:val="both"/>
        <w:rPr>
          <w:rFonts w:ascii="Calibri" w:hAnsi="Calibri" w:cs="Calibri"/>
          <w:color w:val="000000"/>
        </w:rPr>
      </w:pPr>
      <w:r w:rsidRPr="00D14811">
        <w:rPr>
          <w:rFonts w:ascii="Calibri" w:hAnsi="Calibri" w:cs="Calibri"/>
          <w:color w:val="000000"/>
        </w:rPr>
        <w:t xml:space="preserve">Weigh out 0.512 g </w:t>
      </w:r>
      <w:r w:rsidR="00B962D9">
        <w:rPr>
          <w:rFonts w:ascii="Calibri" w:hAnsi="Calibri" w:cs="Calibri"/>
          <w:color w:val="000000"/>
        </w:rPr>
        <w:t xml:space="preserve">of </w:t>
      </w:r>
      <w:r w:rsidRPr="00D14811">
        <w:rPr>
          <w:rFonts w:ascii="Calibri" w:hAnsi="Calibri" w:cs="Calibri"/>
          <w:color w:val="000000"/>
        </w:rPr>
        <w:t>InMe</w:t>
      </w:r>
      <w:r w:rsidRPr="00D14811">
        <w:rPr>
          <w:rFonts w:ascii="Calibri" w:hAnsi="Calibri" w:cs="Calibri"/>
          <w:color w:val="000000"/>
          <w:vertAlign w:val="subscript"/>
        </w:rPr>
        <w:t>3</w:t>
      </w:r>
      <w:r w:rsidRPr="00D14811">
        <w:rPr>
          <w:rFonts w:ascii="Calibri" w:hAnsi="Calibri" w:cs="Calibri"/>
          <w:color w:val="000000"/>
        </w:rPr>
        <w:t xml:space="preserve"> (3.2 mmol</w:t>
      </w:r>
      <w:r w:rsidR="00C32FF9" w:rsidRPr="00D14811">
        <w:rPr>
          <w:rFonts w:ascii="Calibri" w:hAnsi="Calibri" w:cs="Calibri"/>
          <w:color w:val="000000"/>
        </w:rPr>
        <w:t>, anhydrous</w:t>
      </w:r>
      <w:r w:rsidRPr="00D14811">
        <w:rPr>
          <w:rFonts w:ascii="Calibri" w:hAnsi="Calibri" w:cs="Calibri"/>
          <w:color w:val="000000"/>
        </w:rPr>
        <w:t>)</w:t>
      </w:r>
      <w:r w:rsidR="00D72FCB" w:rsidRPr="00D14811">
        <w:rPr>
          <w:rFonts w:ascii="Calibri" w:hAnsi="Calibri" w:cs="Calibri"/>
          <w:color w:val="000000"/>
        </w:rPr>
        <w:t xml:space="preserve"> and d</w:t>
      </w:r>
      <w:r w:rsidRPr="00D14811">
        <w:rPr>
          <w:rFonts w:ascii="Calibri" w:hAnsi="Calibri" w:cs="Calibri"/>
          <w:color w:val="000000"/>
        </w:rPr>
        <w:t xml:space="preserve">issolve </w:t>
      </w:r>
      <w:r w:rsidR="00D72FCB" w:rsidRPr="00D14811">
        <w:rPr>
          <w:rFonts w:ascii="Calibri" w:hAnsi="Calibri" w:cs="Calibri"/>
          <w:color w:val="000000"/>
        </w:rPr>
        <w:t xml:space="preserve">it </w:t>
      </w:r>
      <w:r w:rsidRPr="00D14811">
        <w:rPr>
          <w:rFonts w:ascii="Calibri" w:hAnsi="Calibri" w:cs="Calibri"/>
          <w:color w:val="000000"/>
        </w:rPr>
        <w:t>in 10 mL</w:t>
      </w:r>
      <w:r w:rsidR="00C32FF9" w:rsidRPr="00D14811">
        <w:rPr>
          <w:rFonts w:ascii="Calibri" w:hAnsi="Calibri" w:cs="Calibri"/>
          <w:color w:val="000000"/>
        </w:rPr>
        <w:t xml:space="preserve"> </w:t>
      </w:r>
      <w:r w:rsidR="00B962D9">
        <w:rPr>
          <w:rFonts w:ascii="Calibri" w:hAnsi="Calibri" w:cs="Calibri"/>
          <w:color w:val="000000"/>
        </w:rPr>
        <w:t xml:space="preserve">of </w:t>
      </w:r>
      <w:r w:rsidR="00C32FF9" w:rsidRPr="00D14811">
        <w:rPr>
          <w:rFonts w:ascii="Calibri" w:hAnsi="Calibri" w:cs="Calibri"/>
          <w:color w:val="000000"/>
        </w:rPr>
        <w:t>anhydrous</w:t>
      </w:r>
      <w:r w:rsidRPr="00D14811">
        <w:rPr>
          <w:rFonts w:ascii="Calibri" w:hAnsi="Calibri" w:cs="Calibri"/>
          <w:color w:val="000000"/>
        </w:rPr>
        <w:t xml:space="preserve"> toluene.</w:t>
      </w:r>
      <w:r w:rsidR="00D72FCB" w:rsidRPr="00D14811">
        <w:rPr>
          <w:rFonts w:ascii="Calibri" w:hAnsi="Calibri" w:cs="Calibri"/>
          <w:color w:val="000000"/>
        </w:rPr>
        <w:t xml:space="preserve"> </w:t>
      </w:r>
      <w:r w:rsidRPr="00D14811">
        <w:rPr>
          <w:rFonts w:ascii="Calibri" w:hAnsi="Calibri" w:cs="Calibri"/>
          <w:color w:val="000000"/>
        </w:rPr>
        <w:t xml:space="preserve">Draw the solution into a syringe and seal with a rubber </w:t>
      </w:r>
      <w:r w:rsidR="00C32FF9" w:rsidRPr="00D14811">
        <w:rPr>
          <w:rFonts w:ascii="Calibri" w:hAnsi="Calibri" w:cs="Calibri"/>
          <w:color w:val="000000"/>
        </w:rPr>
        <w:t xml:space="preserve">septum </w:t>
      </w:r>
      <w:r w:rsidRPr="00D14811">
        <w:rPr>
          <w:rFonts w:ascii="Calibri" w:hAnsi="Calibri" w:cs="Calibri"/>
          <w:color w:val="000000"/>
        </w:rPr>
        <w:t xml:space="preserve">to keep </w:t>
      </w:r>
      <w:r w:rsidR="00C32FF9" w:rsidRPr="00D14811">
        <w:rPr>
          <w:rFonts w:ascii="Calibri" w:hAnsi="Calibri" w:cs="Calibri"/>
          <w:color w:val="000000"/>
        </w:rPr>
        <w:t xml:space="preserve">the </w:t>
      </w:r>
      <w:r w:rsidRPr="00D14811">
        <w:rPr>
          <w:rFonts w:ascii="Calibri" w:hAnsi="Calibri" w:cs="Calibri"/>
          <w:color w:val="000000"/>
        </w:rPr>
        <w:t>solution air-free during removal from the glovebox.</w:t>
      </w:r>
    </w:p>
    <w:p w14:paraId="280637D0" w14:textId="77777777" w:rsidR="00D05BD0" w:rsidRPr="00D14811" w:rsidRDefault="00D05BD0" w:rsidP="00E85E53">
      <w:pPr>
        <w:pStyle w:val="af"/>
        <w:ind w:left="810" w:hanging="810"/>
        <w:jc w:val="both"/>
        <w:rPr>
          <w:rFonts w:ascii="Calibri" w:hAnsi="Calibri" w:cs="Calibri"/>
          <w:color w:val="000000"/>
        </w:rPr>
      </w:pPr>
    </w:p>
    <w:p w14:paraId="586FD824" w14:textId="6F948DC3" w:rsidR="00D05BD0" w:rsidRPr="00D14811" w:rsidRDefault="00D05BD0" w:rsidP="00D14811">
      <w:pPr>
        <w:pStyle w:val="af"/>
        <w:numPr>
          <w:ilvl w:val="3"/>
          <w:numId w:val="4"/>
        </w:numPr>
        <w:jc w:val="both"/>
        <w:rPr>
          <w:rFonts w:ascii="Calibri" w:hAnsi="Calibri" w:cs="Calibri"/>
          <w:color w:val="000000"/>
        </w:rPr>
      </w:pPr>
      <w:r w:rsidRPr="00D14811">
        <w:rPr>
          <w:rFonts w:ascii="Calibri" w:hAnsi="Calibri" w:cs="Calibri"/>
          <w:color w:val="000000"/>
        </w:rPr>
        <w:t xml:space="preserve">Add 10 mL </w:t>
      </w:r>
      <w:r w:rsidR="005C5219">
        <w:rPr>
          <w:rFonts w:ascii="Calibri" w:hAnsi="Calibri" w:cs="Calibri"/>
          <w:color w:val="000000"/>
        </w:rPr>
        <w:t xml:space="preserve">of </w:t>
      </w:r>
      <w:r w:rsidRPr="00D14811">
        <w:rPr>
          <w:rFonts w:ascii="Calibri" w:hAnsi="Calibri" w:cs="Calibri"/>
          <w:color w:val="000000"/>
        </w:rPr>
        <w:t xml:space="preserve">anhydrous toluene to myristic acid from step 1.1 via </w:t>
      </w:r>
      <w:r w:rsidR="00CE0F33">
        <w:rPr>
          <w:rFonts w:ascii="Calibri" w:hAnsi="Calibri" w:cs="Calibri"/>
          <w:color w:val="000000"/>
        </w:rPr>
        <w:t xml:space="preserve">a </w:t>
      </w:r>
      <w:r w:rsidRPr="00D14811">
        <w:rPr>
          <w:rFonts w:ascii="Calibri" w:hAnsi="Calibri" w:cs="Calibri"/>
          <w:color w:val="000000"/>
        </w:rPr>
        <w:t>syringe and stir at room temperature until dissolved.</w:t>
      </w:r>
    </w:p>
    <w:p w14:paraId="1CC0FD81" w14:textId="77777777" w:rsidR="00D05BD0" w:rsidRPr="00D14811" w:rsidRDefault="00D05BD0" w:rsidP="00E85E53">
      <w:pPr>
        <w:ind w:left="810" w:hanging="810"/>
        <w:jc w:val="both"/>
        <w:rPr>
          <w:rFonts w:ascii="Calibri" w:hAnsi="Calibri" w:cs="Calibri"/>
          <w:color w:val="000000"/>
        </w:rPr>
      </w:pPr>
    </w:p>
    <w:p w14:paraId="6DF2F57F" w14:textId="61729936" w:rsidR="00D05BD0" w:rsidRPr="00D14811" w:rsidRDefault="00D05BD0" w:rsidP="00D14811">
      <w:pPr>
        <w:pStyle w:val="af"/>
        <w:numPr>
          <w:ilvl w:val="3"/>
          <w:numId w:val="4"/>
        </w:numPr>
        <w:jc w:val="both"/>
        <w:rPr>
          <w:rFonts w:ascii="Calibri" w:hAnsi="Calibri" w:cs="Calibri"/>
          <w:color w:val="000000"/>
        </w:rPr>
      </w:pPr>
      <w:r w:rsidRPr="00D14811">
        <w:rPr>
          <w:rFonts w:ascii="Calibri" w:hAnsi="Calibri" w:cs="Calibri"/>
          <w:color w:val="000000"/>
        </w:rPr>
        <w:t>Slowly add InMe</w:t>
      </w:r>
      <w:r w:rsidRPr="00D14811">
        <w:rPr>
          <w:rFonts w:ascii="Calibri" w:hAnsi="Calibri" w:cs="Calibri"/>
          <w:color w:val="000000"/>
          <w:vertAlign w:val="subscript"/>
        </w:rPr>
        <w:t xml:space="preserve">3 </w:t>
      </w:r>
      <w:r w:rsidRPr="00D14811">
        <w:rPr>
          <w:rFonts w:ascii="Calibri" w:hAnsi="Calibri" w:cs="Calibri"/>
          <w:color w:val="000000"/>
        </w:rPr>
        <w:t xml:space="preserve">from step 1.2.1.1 via </w:t>
      </w:r>
      <w:r w:rsidR="00572CD9">
        <w:rPr>
          <w:rFonts w:ascii="Calibri" w:hAnsi="Calibri" w:cs="Calibri"/>
          <w:color w:val="000000"/>
        </w:rPr>
        <w:t xml:space="preserve">a </w:t>
      </w:r>
      <w:r w:rsidRPr="00D14811">
        <w:rPr>
          <w:rFonts w:ascii="Calibri" w:hAnsi="Calibri" w:cs="Calibri"/>
          <w:color w:val="000000"/>
        </w:rPr>
        <w:t>syringe (~2 drops/s) while stirring. This step should result in rapid gas formation visible to the eye.</w:t>
      </w:r>
      <w:r w:rsidR="00EF209F" w:rsidRPr="00D14811">
        <w:rPr>
          <w:rFonts w:ascii="Calibri" w:hAnsi="Calibri" w:cs="Calibri"/>
          <w:color w:val="000000"/>
        </w:rPr>
        <w:t xml:space="preserve"> Allow to stir for 10 min</w:t>
      </w:r>
      <w:r w:rsidRPr="00D14811">
        <w:rPr>
          <w:rFonts w:ascii="Calibri" w:hAnsi="Calibri" w:cs="Calibri"/>
          <w:color w:val="000000"/>
        </w:rPr>
        <w:t xml:space="preserve"> to ensure </w:t>
      </w:r>
      <w:r w:rsidR="00CE0F33" w:rsidRPr="00D14811">
        <w:rPr>
          <w:rFonts w:ascii="Calibri" w:hAnsi="Calibri" w:cs="Calibri"/>
          <w:color w:val="000000"/>
        </w:rPr>
        <w:t>complet</w:t>
      </w:r>
      <w:r w:rsidR="00572CD9">
        <w:rPr>
          <w:rFonts w:ascii="Calibri" w:hAnsi="Calibri" w:cs="Calibri"/>
          <w:color w:val="000000"/>
        </w:rPr>
        <w:t>e</w:t>
      </w:r>
      <w:r w:rsidR="00CE0F33" w:rsidRPr="00D14811">
        <w:rPr>
          <w:rFonts w:ascii="Calibri" w:hAnsi="Calibri" w:cs="Calibri"/>
          <w:color w:val="000000"/>
        </w:rPr>
        <w:t xml:space="preserve"> </w:t>
      </w:r>
      <w:r w:rsidRPr="00D14811">
        <w:rPr>
          <w:rFonts w:ascii="Calibri" w:hAnsi="Calibri" w:cs="Calibri"/>
          <w:color w:val="000000"/>
        </w:rPr>
        <w:t>reaction.</w:t>
      </w:r>
    </w:p>
    <w:p w14:paraId="3923197D" w14:textId="5F23DF27" w:rsidR="004163A5" w:rsidRPr="00D14811" w:rsidRDefault="004163A5" w:rsidP="00E85E53">
      <w:pPr>
        <w:jc w:val="both"/>
        <w:rPr>
          <w:rFonts w:ascii="Calibri" w:hAnsi="Calibri" w:cs="Calibri"/>
          <w:b/>
          <w:bCs/>
          <w:color w:val="000000"/>
        </w:rPr>
      </w:pPr>
    </w:p>
    <w:p w14:paraId="19755472" w14:textId="235F2C85" w:rsidR="00764F1A" w:rsidRPr="00D14811" w:rsidRDefault="00764F1A" w:rsidP="00D14811">
      <w:pPr>
        <w:pStyle w:val="af"/>
        <w:numPr>
          <w:ilvl w:val="2"/>
          <w:numId w:val="4"/>
        </w:numPr>
        <w:jc w:val="both"/>
        <w:rPr>
          <w:rFonts w:ascii="Calibri" w:hAnsi="Calibri" w:cs="Calibri"/>
          <w:b/>
          <w:bCs/>
          <w:color w:val="000000"/>
          <w:highlight w:val="yellow"/>
        </w:rPr>
      </w:pPr>
      <w:r w:rsidRPr="00D14811">
        <w:rPr>
          <w:rFonts w:ascii="Calibri" w:hAnsi="Calibri" w:cs="Calibri"/>
          <w:b/>
          <w:bCs/>
          <w:color w:val="000000"/>
          <w:highlight w:val="yellow"/>
        </w:rPr>
        <w:t>Preparation via indium acetate (In(</w:t>
      </w:r>
      <w:proofErr w:type="spellStart"/>
      <w:r w:rsidRPr="00D14811">
        <w:rPr>
          <w:rFonts w:ascii="Calibri" w:hAnsi="Calibri" w:cs="Calibri"/>
          <w:b/>
          <w:bCs/>
          <w:color w:val="000000"/>
          <w:highlight w:val="yellow"/>
        </w:rPr>
        <w:t>OAc</w:t>
      </w:r>
      <w:proofErr w:type="spellEnd"/>
      <w:r w:rsidRPr="00D14811">
        <w:rPr>
          <w:rFonts w:ascii="Calibri" w:hAnsi="Calibri" w:cs="Calibri"/>
          <w:b/>
          <w:bCs/>
          <w:color w:val="000000"/>
          <w:highlight w:val="yellow"/>
        </w:rPr>
        <w:t>)</w:t>
      </w:r>
      <w:r w:rsidRPr="00D14811">
        <w:rPr>
          <w:rFonts w:ascii="Calibri" w:hAnsi="Calibri" w:cs="Calibri"/>
          <w:b/>
          <w:bCs/>
          <w:color w:val="000000"/>
          <w:highlight w:val="yellow"/>
          <w:vertAlign w:val="subscript"/>
        </w:rPr>
        <w:t>3</w:t>
      </w:r>
      <w:r w:rsidRPr="00D14811">
        <w:rPr>
          <w:rFonts w:ascii="Calibri" w:hAnsi="Calibri" w:cs="Calibri"/>
          <w:b/>
          <w:bCs/>
          <w:color w:val="000000"/>
          <w:highlight w:val="yellow"/>
        </w:rPr>
        <w:t>)</w:t>
      </w:r>
    </w:p>
    <w:p w14:paraId="482C447F" w14:textId="77777777" w:rsidR="00D32380" w:rsidRPr="00D14811" w:rsidRDefault="00D32380" w:rsidP="00E85E53">
      <w:pPr>
        <w:jc w:val="both"/>
        <w:rPr>
          <w:rFonts w:ascii="Calibri" w:hAnsi="Calibri" w:cs="Calibri"/>
          <w:color w:val="000000"/>
          <w:highlight w:val="yellow"/>
        </w:rPr>
      </w:pPr>
    </w:p>
    <w:p w14:paraId="6F6A9774" w14:textId="20D25AF0" w:rsidR="004163A5" w:rsidRPr="00D14811" w:rsidRDefault="004163A5" w:rsidP="00D14811">
      <w:pPr>
        <w:pStyle w:val="af"/>
        <w:numPr>
          <w:ilvl w:val="3"/>
          <w:numId w:val="4"/>
        </w:numPr>
        <w:jc w:val="both"/>
        <w:rPr>
          <w:rFonts w:ascii="Calibri" w:hAnsi="Calibri" w:cs="Calibri"/>
          <w:highlight w:val="yellow"/>
        </w:rPr>
      </w:pPr>
      <w:r w:rsidRPr="00D14811">
        <w:rPr>
          <w:rFonts w:ascii="Calibri" w:hAnsi="Calibri" w:cs="Calibri"/>
          <w:color w:val="000000"/>
          <w:highlight w:val="yellow"/>
        </w:rPr>
        <w:t xml:space="preserve">Weigh out 0.93 g </w:t>
      </w:r>
      <w:r w:rsidR="00CE0F33">
        <w:rPr>
          <w:rFonts w:ascii="Calibri" w:hAnsi="Calibri" w:cs="Calibri"/>
          <w:color w:val="000000"/>
          <w:highlight w:val="yellow"/>
        </w:rPr>
        <w:t xml:space="preserve">of </w:t>
      </w:r>
      <w:proofErr w:type="gramStart"/>
      <w:r w:rsidR="00C32FF9" w:rsidRPr="00D14811">
        <w:rPr>
          <w:rFonts w:ascii="Calibri" w:hAnsi="Calibri" w:cs="Calibri"/>
          <w:color w:val="000000"/>
          <w:highlight w:val="yellow"/>
        </w:rPr>
        <w:t>In</w:t>
      </w:r>
      <w:r w:rsidR="00537383" w:rsidRPr="00D14811">
        <w:rPr>
          <w:rFonts w:ascii="Calibri" w:hAnsi="Calibri" w:cs="Calibri"/>
          <w:color w:val="000000"/>
          <w:highlight w:val="yellow"/>
        </w:rPr>
        <w:t>(</w:t>
      </w:r>
      <w:proofErr w:type="spellStart"/>
      <w:proofErr w:type="gramEnd"/>
      <w:r w:rsidR="00C32FF9" w:rsidRPr="00D14811">
        <w:rPr>
          <w:rFonts w:ascii="Calibri" w:hAnsi="Calibri" w:cs="Calibri"/>
          <w:color w:val="000000"/>
          <w:highlight w:val="yellow"/>
        </w:rPr>
        <w:t>OAc</w:t>
      </w:r>
      <w:proofErr w:type="spellEnd"/>
      <w:r w:rsidR="00537383" w:rsidRPr="00D14811">
        <w:rPr>
          <w:rFonts w:ascii="Calibri" w:hAnsi="Calibri" w:cs="Calibri"/>
          <w:color w:val="000000"/>
          <w:highlight w:val="yellow"/>
        </w:rPr>
        <w:t>)</w:t>
      </w:r>
      <w:r w:rsidR="00C32FF9" w:rsidRPr="00D14811">
        <w:rPr>
          <w:rFonts w:ascii="Calibri" w:hAnsi="Calibri" w:cs="Calibri"/>
          <w:color w:val="000000"/>
          <w:highlight w:val="yellow"/>
          <w:vertAlign w:val="subscript"/>
        </w:rPr>
        <w:t>3</w:t>
      </w:r>
      <w:r w:rsidRPr="00D14811">
        <w:rPr>
          <w:rFonts w:ascii="Calibri" w:hAnsi="Calibri" w:cs="Calibri"/>
          <w:color w:val="000000"/>
          <w:highlight w:val="yellow"/>
        </w:rPr>
        <w:t xml:space="preserve"> (3.2 mmol)</w:t>
      </w:r>
      <w:r w:rsidR="00D72FCB" w:rsidRPr="00D14811">
        <w:rPr>
          <w:rFonts w:ascii="Calibri" w:hAnsi="Calibri" w:cs="Calibri"/>
          <w:color w:val="000000"/>
          <w:highlight w:val="yellow"/>
        </w:rPr>
        <w:t xml:space="preserve"> and add </w:t>
      </w:r>
      <w:r w:rsidR="007037C3" w:rsidRPr="00D14811">
        <w:rPr>
          <w:rFonts w:ascii="Calibri" w:hAnsi="Calibri" w:cs="Calibri"/>
          <w:color w:val="000000"/>
          <w:highlight w:val="yellow"/>
        </w:rPr>
        <w:t xml:space="preserve">to </w:t>
      </w:r>
      <w:r w:rsidRPr="00D14811">
        <w:rPr>
          <w:rFonts w:ascii="Calibri" w:hAnsi="Calibri" w:cs="Calibri"/>
          <w:color w:val="000000"/>
          <w:highlight w:val="yellow"/>
        </w:rPr>
        <w:t>the</w:t>
      </w:r>
      <w:r w:rsidR="00C32FF9" w:rsidRPr="00D14811">
        <w:rPr>
          <w:rFonts w:ascii="Calibri" w:hAnsi="Calibri" w:cs="Calibri"/>
          <w:color w:val="000000"/>
          <w:highlight w:val="yellow"/>
        </w:rPr>
        <w:t xml:space="preserve"> flask containing myristic acid from step 1.1</w:t>
      </w:r>
      <w:r w:rsidRPr="00D14811">
        <w:rPr>
          <w:rFonts w:ascii="Calibri" w:hAnsi="Calibri" w:cs="Calibri"/>
          <w:color w:val="000000"/>
          <w:highlight w:val="yellow"/>
        </w:rPr>
        <w:t xml:space="preserve"> under positive </w:t>
      </w:r>
      <w:r w:rsidR="007037C3" w:rsidRPr="00D14811">
        <w:rPr>
          <w:rFonts w:ascii="Calibri" w:hAnsi="Calibri" w:cs="Calibri"/>
          <w:color w:val="000000"/>
          <w:highlight w:val="yellow"/>
        </w:rPr>
        <w:t>N</w:t>
      </w:r>
      <w:r w:rsidR="007037C3" w:rsidRPr="00D14811">
        <w:rPr>
          <w:rFonts w:ascii="Calibri" w:hAnsi="Calibri" w:cs="Calibri"/>
          <w:color w:val="000000"/>
          <w:highlight w:val="yellow"/>
          <w:vertAlign w:val="subscript"/>
        </w:rPr>
        <w:t>2</w:t>
      </w:r>
      <w:r w:rsidR="007037C3" w:rsidRPr="00D14811">
        <w:rPr>
          <w:rFonts w:ascii="Calibri" w:hAnsi="Calibri" w:cs="Calibri"/>
          <w:color w:val="000000"/>
          <w:highlight w:val="yellow"/>
        </w:rPr>
        <w:t xml:space="preserve"> flow</w:t>
      </w:r>
      <w:r w:rsidRPr="00D14811">
        <w:rPr>
          <w:rFonts w:ascii="Calibri" w:hAnsi="Calibri" w:cs="Calibri"/>
          <w:color w:val="000000"/>
          <w:highlight w:val="yellow"/>
        </w:rPr>
        <w:t>.</w:t>
      </w:r>
    </w:p>
    <w:p w14:paraId="75CCB342" w14:textId="77777777" w:rsidR="00D05BD0" w:rsidRPr="00D14811" w:rsidRDefault="00D05BD0" w:rsidP="00E85E53">
      <w:pPr>
        <w:pStyle w:val="af"/>
        <w:ind w:left="810" w:hanging="810"/>
        <w:jc w:val="both"/>
        <w:rPr>
          <w:rFonts w:ascii="Calibri" w:hAnsi="Calibri" w:cs="Calibri"/>
          <w:highlight w:val="yellow"/>
        </w:rPr>
      </w:pPr>
    </w:p>
    <w:p w14:paraId="5E51EB9B" w14:textId="2ABBB315" w:rsidR="00D05BD0" w:rsidRPr="00D14811" w:rsidRDefault="00D05BD0" w:rsidP="00D14811">
      <w:pPr>
        <w:pStyle w:val="af"/>
        <w:numPr>
          <w:ilvl w:val="3"/>
          <w:numId w:val="4"/>
        </w:numPr>
        <w:jc w:val="both"/>
        <w:rPr>
          <w:rFonts w:ascii="Calibri" w:hAnsi="Calibri" w:cs="Calibri"/>
          <w:highlight w:val="yellow"/>
        </w:rPr>
      </w:pPr>
      <w:r w:rsidRPr="00D14811">
        <w:rPr>
          <w:rFonts w:ascii="Calibri" w:hAnsi="Calibri" w:cs="Calibri"/>
          <w:color w:val="000000"/>
          <w:highlight w:val="yellow"/>
        </w:rPr>
        <w:t xml:space="preserve">Evacuate the flask and heat the flask to 100 °C while stirring. </w:t>
      </w:r>
      <w:r w:rsidRPr="00D14811">
        <w:rPr>
          <w:rFonts w:ascii="Calibri" w:hAnsi="Calibri" w:cs="Calibri"/>
          <w:color w:val="000000"/>
        </w:rPr>
        <w:t xml:space="preserve">The mixture should melt. </w:t>
      </w:r>
      <w:r w:rsidRPr="00D14811">
        <w:rPr>
          <w:rFonts w:ascii="Calibri" w:hAnsi="Calibri" w:cs="Calibri"/>
          <w:color w:val="000000"/>
          <w:highlight w:val="yellow"/>
        </w:rPr>
        <w:t>Let the solution off-gas acetic acid for 12 h (overnight) at 120 °C.</w:t>
      </w:r>
    </w:p>
    <w:p w14:paraId="239235D3" w14:textId="77777777" w:rsidR="00D05BD0" w:rsidRPr="00D14811" w:rsidRDefault="00D05BD0" w:rsidP="00E85E53">
      <w:pPr>
        <w:ind w:left="810" w:hanging="810"/>
        <w:jc w:val="both"/>
        <w:rPr>
          <w:rFonts w:ascii="Calibri" w:hAnsi="Calibri" w:cs="Calibri"/>
          <w:highlight w:val="yellow"/>
        </w:rPr>
      </w:pPr>
    </w:p>
    <w:p w14:paraId="3A09C332" w14:textId="6BF4B0B2" w:rsidR="00D05BD0" w:rsidRPr="00D14811" w:rsidRDefault="00D05BD0" w:rsidP="00D14811">
      <w:pPr>
        <w:pStyle w:val="af"/>
        <w:numPr>
          <w:ilvl w:val="3"/>
          <w:numId w:val="4"/>
        </w:numPr>
        <w:jc w:val="both"/>
        <w:rPr>
          <w:rFonts w:ascii="Calibri" w:hAnsi="Calibri" w:cs="Calibri"/>
          <w:highlight w:val="yellow"/>
        </w:rPr>
      </w:pPr>
      <w:r w:rsidRPr="00D14811">
        <w:rPr>
          <w:rFonts w:ascii="Calibri" w:hAnsi="Calibri" w:cs="Calibri"/>
          <w:color w:val="000000"/>
          <w:highlight w:val="yellow"/>
        </w:rPr>
        <w:t>Refill the flask with N</w:t>
      </w:r>
      <w:r w:rsidRPr="00D14811">
        <w:rPr>
          <w:rFonts w:ascii="Calibri" w:hAnsi="Calibri" w:cs="Calibri"/>
          <w:color w:val="000000"/>
          <w:highlight w:val="yellow"/>
          <w:vertAlign w:val="subscript"/>
        </w:rPr>
        <w:t>2</w:t>
      </w:r>
      <w:r w:rsidRPr="00D14811">
        <w:rPr>
          <w:rFonts w:ascii="Calibri" w:hAnsi="Calibri" w:cs="Calibri"/>
          <w:color w:val="000000"/>
          <w:highlight w:val="yellow"/>
        </w:rPr>
        <w:t xml:space="preserve"> and add 20 mL </w:t>
      </w:r>
      <w:r w:rsidR="00CE0F33">
        <w:rPr>
          <w:rFonts w:ascii="Calibri" w:hAnsi="Calibri" w:cs="Calibri"/>
          <w:color w:val="000000"/>
          <w:highlight w:val="yellow"/>
        </w:rPr>
        <w:t xml:space="preserve">of </w:t>
      </w:r>
      <w:r w:rsidRPr="00D14811">
        <w:rPr>
          <w:rFonts w:ascii="Calibri" w:hAnsi="Calibri" w:cs="Calibri"/>
          <w:color w:val="000000"/>
          <w:highlight w:val="yellow"/>
        </w:rPr>
        <w:t xml:space="preserve">anhydrous toluene via </w:t>
      </w:r>
      <w:r w:rsidR="00572CD9">
        <w:rPr>
          <w:rFonts w:ascii="Calibri" w:hAnsi="Calibri" w:cs="Calibri"/>
          <w:color w:val="000000"/>
          <w:highlight w:val="yellow"/>
        </w:rPr>
        <w:t xml:space="preserve">a </w:t>
      </w:r>
      <w:r w:rsidRPr="00D14811">
        <w:rPr>
          <w:rFonts w:ascii="Calibri" w:hAnsi="Calibri" w:cs="Calibri"/>
          <w:color w:val="000000"/>
          <w:highlight w:val="yellow"/>
        </w:rPr>
        <w:t>syringe through the rubber septum.</w:t>
      </w:r>
    </w:p>
    <w:p w14:paraId="6F1DCBC6" w14:textId="77777777" w:rsidR="004163A5" w:rsidRPr="00D14811" w:rsidRDefault="004163A5" w:rsidP="00E85E53">
      <w:pPr>
        <w:jc w:val="both"/>
        <w:rPr>
          <w:rFonts w:ascii="Calibri" w:hAnsi="Calibri" w:cs="Calibri"/>
          <w:color w:val="000000"/>
        </w:rPr>
      </w:pPr>
    </w:p>
    <w:p w14:paraId="3553D324" w14:textId="7F6E6F39" w:rsidR="00231E31" w:rsidRPr="00D14811" w:rsidRDefault="004163A5" w:rsidP="00D14811">
      <w:pPr>
        <w:pStyle w:val="af"/>
        <w:numPr>
          <w:ilvl w:val="0"/>
          <w:numId w:val="4"/>
        </w:numPr>
        <w:ind w:left="630" w:hanging="630"/>
        <w:jc w:val="both"/>
        <w:rPr>
          <w:rFonts w:ascii="Calibri" w:hAnsi="Calibri" w:cs="Calibri"/>
          <w:b/>
          <w:bCs/>
          <w:color w:val="000000"/>
          <w:highlight w:val="yellow"/>
        </w:rPr>
      </w:pPr>
      <w:r w:rsidRPr="00D14811">
        <w:rPr>
          <w:rFonts w:ascii="Calibri" w:hAnsi="Calibri" w:cs="Calibri"/>
          <w:b/>
          <w:bCs/>
          <w:color w:val="000000"/>
          <w:highlight w:val="yellow"/>
        </w:rPr>
        <w:t xml:space="preserve">Synthesis of </w:t>
      </w:r>
      <w:r w:rsidR="0061057B" w:rsidRPr="00D14811">
        <w:rPr>
          <w:rFonts w:ascii="Calibri" w:hAnsi="Calibri" w:cs="Calibri"/>
          <w:b/>
          <w:bCs/>
          <w:color w:val="000000"/>
          <w:highlight w:val="yellow"/>
        </w:rPr>
        <w:t>In</w:t>
      </w:r>
      <w:r w:rsidR="0061057B" w:rsidRPr="00D14811">
        <w:rPr>
          <w:rFonts w:ascii="Calibri" w:hAnsi="Calibri" w:cs="Calibri"/>
          <w:b/>
          <w:bCs/>
          <w:color w:val="000000"/>
          <w:highlight w:val="yellow"/>
          <w:vertAlign w:val="subscript"/>
        </w:rPr>
        <w:t>37</w:t>
      </w:r>
      <w:r w:rsidR="0061057B" w:rsidRPr="00D14811">
        <w:rPr>
          <w:rFonts w:ascii="Calibri" w:hAnsi="Calibri" w:cs="Calibri"/>
          <w:b/>
          <w:bCs/>
          <w:color w:val="000000"/>
          <w:highlight w:val="yellow"/>
        </w:rPr>
        <w:t>P</w:t>
      </w:r>
      <w:r w:rsidR="0061057B" w:rsidRPr="00D14811">
        <w:rPr>
          <w:rFonts w:ascii="Calibri" w:hAnsi="Calibri" w:cs="Calibri"/>
          <w:b/>
          <w:bCs/>
          <w:color w:val="000000"/>
          <w:highlight w:val="yellow"/>
          <w:vertAlign w:val="subscript"/>
        </w:rPr>
        <w:t>20</w:t>
      </w:r>
      <w:r w:rsidR="0061057B" w:rsidRPr="00D14811">
        <w:rPr>
          <w:rFonts w:ascii="Calibri" w:hAnsi="Calibri" w:cs="Calibri"/>
          <w:b/>
          <w:bCs/>
          <w:color w:val="000000"/>
          <w:highlight w:val="yellow"/>
        </w:rPr>
        <w:t>(O</w:t>
      </w:r>
      <w:r w:rsidR="0061057B" w:rsidRPr="00D14811">
        <w:rPr>
          <w:rFonts w:ascii="Calibri" w:hAnsi="Calibri" w:cs="Calibri"/>
          <w:b/>
          <w:bCs/>
          <w:color w:val="000000"/>
          <w:highlight w:val="yellow"/>
          <w:vertAlign w:val="subscript"/>
        </w:rPr>
        <w:t>2</w:t>
      </w:r>
      <w:r w:rsidR="0061057B" w:rsidRPr="00D14811">
        <w:rPr>
          <w:rFonts w:ascii="Calibri" w:hAnsi="Calibri" w:cs="Calibri"/>
          <w:b/>
          <w:bCs/>
          <w:color w:val="000000"/>
          <w:highlight w:val="yellow"/>
        </w:rPr>
        <w:t>CR)</w:t>
      </w:r>
      <w:r w:rsidR="0061057B" w:rsidRPr="00D14811">
        <w:rPr>
          <w:rFonts w:ascii="Calibri" w:hAnsi="Calibri" w:cs="Calibri"/>
          <w:b/>
          <w:bCs/>
          <w:color w:val="000000"/>
          <w:highlight w:val="yellow"/>
          <w:vertAlign w:val="subscript"/>
        </w:rPr>
        <w:t>51</w:t>
      </w:r>
    </w:p>
    <w:p w14:paraId="25154C39" w14:textId="77777777" w:rsidR="00D14811" w:rsidRDefault="00D14811" w:rsidP="00D14811">
      <w:pPr>
        <w:pStyle w:val="af"/>
        <w:ind w:left="0"/>
        <w:jc w:val="both"/>
        <w:rPr>
          <w:rFonts w:ascii="Calibri" w:eastAsiaTheme="minorHAnsi" w:hAnsi="Calibri" w:cs="Calibri"/>
          <w:highlight w:val="yellow"/>
          <w:lang w:eastAsia="ko-KR"/>
        </w:rPr>
      </w:pPr>
    </w:p>
    <w:p w14:paraId="0160A8E6" w14:textId="0FE56AF5" w:rsidR="004163A5" w:rsidRPr="00D14811" w:rsidRDefault="004163A5" w:rsidP="00D14811">
      <w:pPr>
        <w:pStyle w:val="af"/>
        <w:numPr>
          <w:ilvl w:val="1"/>
          <w:numId w:val="4"/>
        </w:numPr>
        <w:jc w:val="both"/>
        <w:rPr>
          <w:rFonts w:ascii="Calibri" w:hAnsi="Calibri" w:cs="Calibri"/>
          <w:color w:val="000000"/>
          <w:highlight w:val="yellow"/>
        </w:rPr>
      </w:pPr>
      <w:r w:rsidRPr="00D14811">
        <w:rPr>
          <w:rFonts w:ascii="Calibri" w:hAnsi="Calibri" w:cs="Calibri"/>
          <w:color w:val="000000"/>
          <w:highlight w:val="yellow"/>
        </w:rPr>
        <w:t>Heat the reaction flask</w:t>
      </w:r>
      <w:r w:rsidR="00D57897" w:rsidRPr="00D14811">
        <w:rPr>
          <w:rFonts w:ascii="Calibri" w:hAnsi="Calibri" w:cs="Calibri"/>
          <w:color w:val="000000"/>
          <w:highlight w:val="yellow"/>
        </w:rPr>
        <w:t xml:space="preserve"> containing In(</w:t>
      </w:r>
      <w:r w:rsidR="000E1B87" w:rsidRPr="00D14811">
        <w:rPr>
          <w:rFonts w:ascii="Calibri" w:hAnsi="Calibri" w:cs="Calibri"/>
          <w:color w:val="000000"/>
          <w:highlight w:val="yellow"/>
        </w:rPr>
        <w:t>O</w:t>
      </w:r>
      <w:r w:rsidR="000E1B87" w:rsidRPr="00D14811">
        <w:rPr>
          <w:rFonts w:ascii="Calibri" w:hAnsi="Calibri" w:cs="Calibri"/>
          <w:color w:val="000000"/>
          <w:highlight w:val="yellow"/>
          <w:vertAlign w:val="subscript"/>
        </w:rPr>
        <w:t>2</w:t>
      </w:r>
      <w:r w:rsidR="000E1B87" w:rsidRPr="00D14811">
        <w:rPr>
          <w:rFonts w:ascii="Calibri" w:hAnsi="Calibri" w:cs="Calibri"/>
          <w:color w:val="000000"/>
          <w:highlight w:val="yellow"/>
        </w:rPr>
        <w:t>C</w:t>
      </w:r>
      <w:r w:rsidR="000E1B87" w:rsidRPr="00D14811">
        <w:rPr>
          <w:rFonts w:ascii="Calibri" w:hAnsi="Calibri" w:cs="Calibri"/>
          <w:color w:val="000000"/>
          <w:highlight w:val="yellow"/>
          <w:vertAlign w:val="subscript"/>
        </w:rPr>
        <w:t>14</w:t>
      </w:r>
      <w:r w:rsidR="000E1B87" w:rsidRPr="00D14811">
        <w:rPr>
          <w:rFonts w:ascii="Calibri" w:hAnsi="Calibri" w:cs="Calibri"/>
          <w:color w:val="000000"/>
          <w:highlight w:val="yellow"/>
        </w:rPr>
        <w:t>H</w:t>
      </w:r>
      <w:r w:rsidR="000E1B87" w:rsidRPr="00D14811">
        <w:rPr>
          <w:rFonts w:ascii="Calibri" w:hAnsi="Calibri" w:cs="Calibri"/>
          <w:color w:val="000000"/>
          <w:highlight w:val="yellow"/>
          <w:vertAlign w:val="subscript"/>
        </w:rPr>
        <w:t>27</w:t>
      </w:r>
      <w:r w:rsidR="00D57897" w:rsidRPr="00D14811">
        <w:rPr>
          <w:rFonts w:ascii="Calibri" w:hAnsi="Calibri" w:cs="Calibri"/>
          <w:color w:val="000000"/>
          <w:highlight w:val="yellow"/>
        </w:rPr>
        <w:t>)</w:t>
      </w:r>
      <w:r w:rsidR="00D57897" w:rsidRPr="00D14811">
        <w:rPr>
          <w:rFonts w:ascii="Calibri" w:hAnsi="Calibri" w:cs="Calibri"/>
          <w:color w:val="000000"/>
          <w:highlight w:val="yellow"/>
          <w:vertAlign w:val="subscript"/>
        </w:rPr>
        <w:t>3</w:t>
      </w:r>
      <w:r w:rsidR="00D57897" w:rsidRPr="00D14811">
        <w:rPr>
          <w:rFonts w:ascii="Calibri" w:hAnsi="Calibri" w:cs="Calibri"/>
          <w:color w:val="000000"/>
          <w:highlight w:val="yellow"/>
        </w:rPr>
        <w:t xml:space="preserve"> solution</w:t>
      </w:r>
      <w:r w:rsidRPr="00D14811">
        <w:rPr>
          <w:rFonts w:ascii="Calibri" w:hAnsi="Calibri" w:cs="Calibri"/>
          <w:color w:val="000000"/>
          <w:highlight w:val="yellow"/>
        </w:rPr>
        <w:t xml:space="preserve"> to 110</w:t>
      </w:r>
      <w:r w:rsidR="0091180D" w:rsidRPr="00D14811">
        <w:rPr>
          <w:rFonts w:ascii="Calibri" w:hAnsi="Calibri" w:cs="Calibri"/>
          <w:color w:val="000000"/>
          <w:highlight w:val="yellow"/>
        </w:rPr>
        <w:t xml:space="preserve"> </w:t>
      </w:r>
      <w:r w:rsidRPr="00D14811">
        <w:rPr>
          <w:rFonts w:ascii="Calibri" w:hAnsi="Calibri" w:cs="Calibri"/>
          <w:color w:val="000000"/>
          <w:highlight w:val="yellow"/>
        </w:rPr>
        <w:t>°C.</w:t>
      </w:r>
    </w:p>
    <w:p w14:paraId="6B580C41" w14:textId="77777777" w:rsidR="00764F1A" w:rsidRPr="00D14811" w:rsidRDefault="00764F1A" w:rsidP="00E85E53">
      <w:pPr>
        <w:pStyle w:val="af"/>
        <w:ind w:left="630" w:hanging="630"/>
        <w:jc w:val="both"/>
        <w:rPr>
          <w:rFonts w:ascii="Calibri" w:hAnsi="Calibri" w:cs="Calibri"/>
          <w:color w:val="000000"/>
          <w:highlight w:val="yellow"/>
        </w:rPr>
      </w:pPr>
    </w:p>
    <w:p w14:paraId="06F189CB" w14:textId="4A38A6AE" w:rsidR="00764F1A" w:rsidRPr="00D14811" w:rsidRDefault="00764F1A" w:rsidP="00D14811">
      <w:pPr>
        <w:pStyle w:val="af"/>
        <w:numPr>
          <w:ilvl w:val="1"/>
          <w:numId w:val="4"/>
        </w:numPr>
        <w:jc w:val="both"/>
        <w:rPr>
          <w:rFonts w:ascii="Calibri" w:hAnsi="Calibri" w:cs="Calibri"/>
          <w:color w:val="000000"/>
        </w:rPr>
      </w:pPr>
      <w:r w:rsidRPr="00D14811">
        <w:rPr>
          <w:rFonts w:ascii="Calibri" w:hAnsi="Calibri" w:cs="Calibri"/>
          <w:color w:val="000000"/>
          <w:highlight w:val="yellow"/>
        </w:rPr>
        <w:t xml:space="preserve">Add 465 </w:t>
      </w:r>
      <w:proofErr w:type="spellStart"/>
      <w:r w:rsidRPr="00D14811">
        <w:rPr>
          <w:rFonts w:ascii="Calibri" w:hAnsi="Calibri" w:cs="Calibri"/>
          <w:color w:val="000000"/>
          <w:highlight w:val="yellow"/>
        </w:rPr>
        <w:t>μL</w:t>
      </w:r>
      <w:proofErr w:type="spellEnd"/>
      <w:r w:rsidRPr="00D14811">
        <w:rPr>
          <w:rFonts w:ascii="Calibri" w:hAnsi="Calibri" w:cs="Calibri"/>
          <w:color w:val="000000"/>
          <w:highlight w:val="yellow"/>
        </w:rPr>
        <w:t xml:space="preserve"> </w:t>
      </w:r>
      <w:r w:rsidR="00CE0F33">
        <w:rPr>
          <w:rFonts w:ascii="Calibri" w:hAnsi="Calibri" w:cs="Calibri"/>
          <w:color w:val="000000"/>
          <w:highlight w:val="yellow"/>
        </w:rPr>
        <w:t xml:space="preserve">of </w:t>
      </w:r>
      <w:r w:rsidRPr="00D14811">
        <w:rPr>
          <w:rFonts w:ascii="Calibri" w:hAnsi="Calibri" w:cs="Calibri"/>
          <w:color w:val="000000"/>
          <w:highlight w:val="yellow"/>
        </w:rPr>
        <w:t>P(SiMe</w:t>
      </w:r>
      <w:r w:rsidRPr="00D14811">
        <w:rPr>
          <w:rFonts w:ascii="Calibri" w:hAnsi="Calibri" w:cs="Calibri"/>
          <w:color w:val="000000"/>
          <w:highlight w:val="yellow"/>
          <w:vertAlign w:val="subscript"/>
        </w:rPr>
        <w:t>3</w:t>
      </w:r>
      <w:r w:rsidRPr="00D14811">
        <w:rPr>
          <w:rFonts w:ascii="Calibri" w:hAnsi="Calibri" w:cs="Calibri"/>
          <w:color w:val="000000"/>
          <w:highlight w:val="yellow"/>
        </w:rPr>
        <w:t>)</w:t>
      </w:r>
      <w:r w:rsidRPr="00D14811">
        <w:rPr>
          <w:rFonts w:ascii="Calibri" w:hAnsi="Calibri" w:cs="Calibri"/>
          <w:color w:val="000000"/>
          <w:highlight w:val="yellow"/>
          <w:vertAlign w:val="subscript"/>
        </w:rPr>
        <w:t>3</w:t>
      </w:r>
      <w:r w:rsidRPr="00D14811">
        <w:rPr>
          <w:rFonts w:ascii="Calibri" w:hAnsi="Calibri" w:cs="Calibri"/>
          <w:color w:val="000000"/>
          <w:highlight w:val="yellow"/>
        </w:rPr>
        <w:t xml:space="preserve"> (1.6 mmol) to 10 mL</w:t>
      </w:r>
      <w:r w:rsidR="00CE0F33">
        <w:rPr>
          <w:rFonts w:ascii="Calibri" w:hAnsi="Calibri" w:cs="Calibri"/>
          <w:color w:val="000000"/>
          <w:highlight w:val="yellow"/>
        </w:rPr>
        <w:t xml:space="preserve"> of</w:t>
      </w:r>
      <w:r w:rsidRPr="00D14811">
        <w:rPr>
          <w:rFonts w:ascii="Calibri" w:hAnsi="Calibri" w:cs="Calibri"/>
          <w:color w:val="000000"/>
          <w:highlight w:val="yellow"/>
        </w:rPr>
        <w:t xml:space="preserve"> </w:t>
      </w:r>
      <w:r w:rsidR="00EF209F" w:rsidRPr="00D14811">
        <w:rPr>
          <w:rFonts w:ascii="Calibri" w:hAnsi="Calibri" w:cs="Calibri"/>
          <w:color w:val="000000"/>
          <w:highlight w:val="yellow"/>
        </w:rPr>
        <w:t>anhydrous</w:t>
      </w:r>
      <w:r w:rsidRPr="00D14811">
        <w:rPr>
          <w:rFonts w:ascii="Calibri" w:hAnsi="Calibri" w:cs="Calibri"/>
          <w:color w:val="000000"/>
          <w:highlight w:val="yellow"/>
        </w:rPr>
        <w:t xml:space="preserve"> toluene in the glovebox. Draw the solution into a syringe and insert the needle into a rubber stopper until the needle opening is completely covered.</w:t>
      </w:r>
      <w:r w:rsidRPr="00D14811">
        <w:rPr>
          <w:rFonts w:ascii="Calibri" w:hAnsi="Calibri" w:cs="Calibri"/>
          <w:color w:val="000000"/>
        </w:rPr>
        <w:t xml:space="preserve"> Be cautious when removing from the glovebox as P(SiMe</w:t>
      </w:r>
      <w:r w:rsidRPr="00D14811">
        <w:rPr>
          <w:rFonts w:ascii="Calibri" w:hAnsi="Calibri" w:cs="Calibri"/>
          <w:color w:val="000000"/>
          <w:vertAlign w:val="subscript"/>
        </w:rPr>
        <w:t>3</w:t>
      </w:r>
      <w:r w:rsidRPr="00D14811">
        <w:rPr>
          <w:rFonts w:ascii="Calibri" w:hAnsi="Calibri" w:cs="Calibri"/>
          <w:color w:val="000000"/>
        </w:rPr>
        <w:t>)</w:t>
      </w:r>
      <w:r w:rsidRPr="00D14811">
        <w:rPr>
          <w:rFonts w:ascii="Calibri" w:hAnsi="Calibri" w:cs="Calibri"/>
          <w:color w:val="000000"/>
          <w:vertAlign w:val="subscript"/>
        </w:rPr>
        <w:t>3</w:t>
      </w:r>
      <w:r w:rsidRPr="00D14811">
        <w:rPr>
          <w:rFonts w:ascii="Calibri" w:hAnsi="Calibri" w:cs="Calibri"/>
          <w:color w:val="000000"/>
        </w:rPr>
        <w:t xml:space="preserve"> is a pyrophoric liquid.</w:t>
      </w:r>
    </w:p>
    <w:p w14:paraId="41B9C256" w14:textId="77777777" w:rsidR="00764F1A" w:rsidRPr="00D14811" w:rsidRDefault="00764F1A" w:rsidP="00E85E53">
      <w:pPr>
        <w:ind w:left="630" w:hanging="630"/>
        <w:jc w:val="both"/>
        <w:rPr>
          <w:rFonts w:ascii="Calibri" w:hAnsi="Calibri" w:cs="Calibri"/>
          <w:color w:val="000000"/>
        </w:rPr>
      </w:pPr>
    </w:p>
    <w:p w14:paraId="7CA0D935" w14:textId="75F2C7ED" w:rsidR="00764F1A" w:rsidRPr="00D14811" w:rsidRDefault="00764F1A" w:rsidP="00D14811">
      <w:pPr>
        <w:pStyle w:val="af"/>
        <w:numPr>
          <w:ilvl w:val="1"/>
          <w:numId w:val="4"/>
        </w:numPr>
        <w:jc w:val="both"/>
        <w:rPr>
          <w:rFonts w:ascii="Calibri" w:hAnsi="Calibri" w:cs="Calibri"/>
          <w:color w:val="000000"/>
          <w:highlight w:val="yellow"/>
        </w:rPr>
      </w:pPr>
      <w:r w:rsidRPr="00D14811">
        <w:rPr>
          <w:rFonts w:ascii="Calibri" w:hAnsi="Calibri" w:cs="Calibri"/>
          <w:color w:val="000000"/>
          <w:highlight w:val="yellow"/>
        </w:rPr>
        <w:t>Rapidly inject the P(SiMe</w:t>
      </w:r>
      <w:r w:rsidRPr="00D14811">
        <w:rPr>
          <w:rFonts w:ascii="Calibri" w:hAnsi="Calibri" w:cs="Calibri"/>
          <w:color w:val="000000"/>
          <w:highlight w:val="yellow"/>
          <w:vertAlign w:val="subscript"/>
        </w:rPr>
        <w:t>3</w:t>
      </w:r>
      <w:r w:rsidRPr="00D14811">
        <w:rPr>
          <w:rFonts w:ascii="Calibri" w:hAnsi="Calibri" w:cs="Calibri"/>
          <w:color w:val="000000"/>
          <w:highlight w:val="yellow"/>
        </w:rPr>
        <w:t>)</w:t>
      </w:r>
      <w:r w:rsidRPr="00D14811">
        <w:rPr>
          <w:rFonts w:ascii="Calibri" w:hAnsi="Calibri" w:cs="Calibri"/>
          <w:color w:val="000000"/>
          <w:highlight w:val="yellow"/>
          <w:vertAlign w:val="subscript"/>
        </w:rPr>
        <w:t>3</w:t>
      </w:r>
      <w:r w:rsidRPr="00D14811">
        <w:rPr>
          <w:rFonts w:ascii="Calibri" w:hAnsi="Calibri" w:cs="Calibri"/>
          <w:color w:val="000000"/>
          <w:highlight w:val="yellow"/>
        </w:rPr>
        <w:t xml:space="preserve"> solution into the hot In(O</w:t>
      </w:r>
      <w:r w:rsidRPr="00D14811">
        <w:rPr>
          <w:rFonts w:ascii="Calibri" w:hAnsi="Calibri" w:cs="Calibri"/>
          <w:color w:val="000000"/>
          <w:highlight w:val="yellow"/>
          <w:vertAlign w:val="subscript"/>
        </w:rPr>
        <w:t>2</w:t>
      </w:r>
      <w:r w:rsidRPr="00D14811">
        <w:rPr>
          <w:rFonts w:ascii="Calibri" w:hAnsi="Calibri" w:cs="Calibri"/>
          <w:color w:val="000000"/>
          <w:highlight w:val="yellow"/>
        </w:rPr>
        <w:t>C</w:t>
      </w:r>
      <w:r w:rsidRPr="00D14811">
        <w:rPr>
          <w:rFonts w:ascii="Calibri" w:hAnsi="Calibri" w:cs="Calibri"/>
          <w:color w:val="000000"/>
          <w:highlight w:val="yellow"/>
          <w:vertAlign w:val="subscript"/>
        </w:rPr>
        <w:t>14</w:t>
      </w:r>
      <w:r w:rsidRPr="00D14811">
        <w:rPr>
          <w:rFonts w:ascii="Calibri" w:hAnsi="Calibri" w:cs="Calibri"/>
          <w:color w:val="000000"/>
          <w:highlight w:val="yellow"/>
        </w:rPr>
        <w:t>H</w:t>
      </w:r>
      <w:r w:rsidRPr="00D14811">
        <w:rPr>
          <w:rFonts w:ascii="Calibri" w:hAnsi="Calibri" w:cs="Calibri"/>
          <w:color w:val="000000"/>
          <w:highlight w:val="yellow"/>
          <w:vertAlign w:val="subscript"/>
        </w:rPr>
        <w:t>27</w:t>
      </w:r>
      <w:r w:rsidRPr="00D14811">
        <w:rPr>
          <w:rFonts w:ascii="Calibri" w:hAnsi="Calibri" w:cs="Calibri"/>
          <w:color w:val="000000"/>
          <w:highlight w:val="yellow"/>
        </w:rPr>
        <w:t>)</w:t>
      </w:r>
      <w:r w:rsidRPr="00D14811">
        <w:rPr>
          <w:rFonts w:ascii="Calibri" w:hAnsi="Calibri" w:cs="Calibri"/>
          <w:color w:val="000000"/>
          <w:highlight w:val="yellow"/>
          <w:vertAlign w:val="subscript"/>
        </w:rPr>
        <w:t>3</w:t>
      </w:r>
      <w:r w:rsidRPr="00D14811">
        <w:rPr>
          <w:rFonts w:ascii="Calibri" w:hAnsi="Calibri" w:cs="Calibri"/>
          <w:color w:val="000000"/>
          <w:highlight w:val="yellow"/>
        </w:rPr>
        <w:t xml:space="preserve"> solution.</w:t>
      </w:r>
      <w:r w:rsidRPr="00D14811">
        <w:rPr>
          <w:rFonts w:ascii="Calibri" w:hAnsi="Calibri" w:cs="Calibri"/>
          <w:color w:val="000000"/>
        </w:rPr>
        <w:t xml:space="preserve"> The solution should turn yellow quickly after the addition of P(SiMe</w:t>
      </w:r>
      <w:r w:rsidRPr="00D14811">
        <w:rPr>
          <w:rFonts w:ascii="Calibri" w:hAnsi="Calibri" w:cs="Calibri"/>
          <w:color w:val="000000"/>
          <w:vertAlign w:val="subscript"/>
        </w:rPr>
        <w:t>3</w:t>
      </w:r>
      <w:r w:rsidRPr="00D14811">
        <w:rPr>
          <w:rFonts w:ascii="Calibri" w:hAnsi="Calibri" w:cs="Calibri"/>
          <w:color w:val="000000"/>
        </w:rPr>
        <w:t>)</w:t>
      </w:r>
      <w:r w:rsidRPr="00D14811">
        <w:rPr>
          <w:rFonts w:ascii="Calibri" w:hAnsi="Calibri" w:cs="Calibri"/>
          <w:color w:val="000000"/>
          <w:vertAlign w:val="subscript"/>
        </w:rPr>
        <w:t>3.</w:t>
      </w:r>
      <w:r w:rsidRPr="00D14811">
        <w:rPr>
          <w:rFonts w:ascii="Calibri" w:hAnsi="Calibri" w:cs="Calibri"/>
          <w:color w:val="000000"/>
        </w:rPr>
        <w:t xml:space="preserve"> </w:t>
      </w:r>
      <w:r w:rsidRPr="00D14811">
        <w:rPr>
          <w:rFonts w:ascii="Calibri" w:hAnsi="Calibri" w:cs="Calibri"/>
          <w:color w:val="000000"/>
          <w:highlight w:val="yellow"/>
        </w:rPr>
        <w:t xml:space="preserve">Monitor the reaction by taking 50 </w:t>
      </w:r>
      <w:proofErr w:type="spellStart"/>
      <w:r w:rsidRPr="00D14811">
        <w:rPr>
          <w:rFonts w:ascii="Calibri" w:hAnsi="Calibri" w:cs="Calibri"/>
          <w:color w:val="000000"/>
          <w:highlight w:val="yellow"/>
        </w:rPr>
        <w:t>μL</w:t>
      </w:r>
      <w:proofErr w:type="spellEnd"/>
      <w:r w:rsidRPr="00D14811">
        <w:rPr>
          <w:rFonts w:ascii="Calibri" w:hAnsi="Calibri" w:cs="Calibri"/>
          <w:color w:val="000000"/>
          <w:highlight w:val="yellow"/>
        </w:rPr>
        <w:t xml:space="preserve"> aliquots of reaction solution into 3 mL of toluene for UV-Vis analysis.</w:t>
      </w:r>
      <w:r w:rsidR="0061057B" w:rsidRPr="00D14811">
        <w:rPr>
          <w:rFonts w:ascii="Calibri" w:hAnsi="Calibri" w:cs="Calibri"/>
          <w:color w:val="000000"/>
          <w:highlight w:val="yellow"/>
        </w:rPr>
        <w:t xml:space="preserve"> </w:t>
      </w:r>
      <w:r w:rsidR="0061057B" w:rsidRPr="00D14811">
        <w:rPr>
          <w:rFonts w:ascii="Calibri" w:hAnsi="Calibri" w:cs="Calibri"/>
          <w:color w:val="000000"/>
        </w:rPr>
        <w:t>The reaction is finished when no further changes are seen in the aliquot spectra.</w:t>
      </w:r>
    </w:p>
    <w:p w14:paraId="4CE6BDA4" w14:textId="77777777" w:rsidR="001D0328" w:rsidRPr="00D14811" w:rsidRDefault="001D0328" w:rsidP="00E85E53">
      <w:pPr>
        <w:jc w:val="both"/>
        <w:rPr>
          <w:rFonts w:ascii="Calibri" w:hAnsi="Calibri" w:cs="Calibri"/>
          <w:color w:val="000000"/>
        </w:rPr>
      </w:pPr>
    </w:p>
    <w:p w14:paraId="1F139278" w14:textId="3FDAE722" w:rsidR="001D0328" w:rsidRPr="00D14811" w:rsidRDefault="001D0328" w:rsidP="00D14811">
      <w:pPr>
        <w:pStyle w:val="af"/>
        <w:numPr>
          <w:ilvl w:val="1"/>
          <w:numId w:val="4"/>
        </w:numPr>
        <w:jc w:val="both"/>
        <w:rPr>
          <w:rFonts w:ascii="Calibri" w:hAnsi="Calibri" w:cs="Calibri"/>
          <w:color w:val="000000"/>
          <w:highlight w:val="yellow"/>
        </w:rPr>
      </w:pPr>
      <w:r w:rsidRPr="00D14811">
        <w:rPr>
          <w:rFonts w:ascii="Calibri" w:hAnsi="Calibri" w:cs="Calibri"/>
          <w:color w:val="000000"/>
          <w:highlight w:val="yellow"/>
        </w:rPr>
        <w:t>Remove from heat to cool the flask and halt the reaction.</w:t>
      </w:r>
    </w:p>
    <w:p w14:paraId="13A02CB7" w14:textId="77777777" w:rsidR="00764F1A" w:rsidRPr="00D14811" w:rsidRDefault="00764F1A" w:rsidP="00E85E53">
      <w:pPr>
        <w:ind w:left="630" w:hanging="630"/>
        <w:jc w:val="both"/>
        <w:rPr>
          <w:rFonts w:ascii="Calibri" w:hAnsi="Calibri" w:cs="Calibri"/>
          <w:color w:val="000000"/>
        </w:rPr>
      </w:pPr>
    </w:p>
    <w:p w14:paraId="19F6296E" w14:textId="63D3B49D" w:rsidR="00764F1A" w:rsidRPr="00D14811" w:rsidRDefault="00CE0F33" w:rsidP="00E85E53">
      <w:pPr>
        <w:jc w:val="both"/>
        <w:rPr>
          <w:rFonts w:ascii="Calibri" w:hAnsi="Calibri" w:cs="Calibri"/>
          <w:color w:val="000000"/>
        </w:rPr>
      </w:pPr>
      <w:r w:rsidRPr="00D14811">
        <w:rPr>
          <w:rFonts w:ascii="Calibri" w:hAnsi="Calibri" w:cs="Calibri"/>
          <w:color w:val="000000"/>
        </w:rPr>
        <w:t xml:space="preserve">NOTE: </w:t>
      </w:r>
      <w:r w:rsidR="008E7FED" w:rsidRPr="00D14811">
        <w:rPr>
          <w:rFonts w:ascii="Calibri" w:hAnsi="Calibri" w:cs="Calibri"/>
          <w:color w:val="000000"/>
        </w:rPr>
        <w:t xml:space="preserve">The growth of </w:t>
      </w:r>
      <w:proofErr w:type="spellStart"/>
      <w:r w:rsidR="008E7FED" w:rsidRPr="00D14811">
        <w:rPr>
          <w:rFonts w:ascii="Calibri" w:hAnsi="Calibri" w:cs="Calibri"/>
          <w:color w:val="000000"/>
        </w:rPr>
        <w:t>InP</w:t>
      </w:r>
      <w:proofErr w:type="spellEnd"/>
      <w:r w:rsidR="008E7FED" w:rsidRPr="00D14811">
        <w:rPr>
          <w:rFonts w:ascii="Calibri" w:hAnsi="Calibri" w:cs="Calibri"/>
          <w:color w:val="000000"/>
        </w:rPr>
        <w:t xml:space="preserve"> clusters is optimal at a temperature range of 100-110 °C. The reaction proceeds at lower temperatures, including room temperature, but </w:t>
      </w:r>
      <w:r>
        <w:rPr>
          <w:rFonts w:ascii="Calibri" w:hAnsi="Calibri" w:cs="Calibri"/>
          <w:color w:val="000000"/>
        </w:rPr>
        <w:t>goes</w:t>
      </w:r>
      <w:r w:rsidR="008E7FED" w:rsidRPr="00D14811">
        <w:rPr>
          <w:rFonts w:ascii="Calibri" w:hAnsi="Calibri" w:cs="Calibri"/>
          <w:color w:val="000000"/>
        </w:rPr>
        <w:t xml:space="preserve"> very slowly. Higher temperatures result in</w:t>
      </w:r>
      <w:r w:rsidR="001D0328" w:rsidRPr="00D14811">
        <w:rPr>
          <w:rFonts w:ascii="Calibri" w:hAnsi="Calibri" w:cs="Calibri"/>
          <w:color w:val="000000"/>
        </w:rPr>
        <w:t xml:space="preserve"> evolution of quantum dots </w:t>
      </w:r>
      <w:r w:rsidR="008E7FED" w:rsidRPr="00D14811">
        <w:rPr>
          <w:rFonts w:ascii="Calibri" w:hAnsi="Calibri" w:cs="Calibri"/>
          <w:color w:val="000000"/>
        </w:rPr>
        <w:t xml:space="preserve">of varying sizes depending on the temperature. </w:t>
      </w:r>
      <w:r w:rsidR="0061057B" w:rsidRPr="00D14811">
        <w:rPr>
          <w:rFonts w:ascii="Calibri" w:hAnsi="Calibri" w:cs="Calibri"/>
          <w:color w:val="000000"/>
        </w:rPr>
        <w:t xml:space="preserve">The reaction </w:t>
      </w:r>
      <w:r w:rsidR="00764F1A" w:rsidRPr="00D14811">
        <w:rPr>
          <w:rFonts w:ascii="Calibri" w:hAnsi="Calibri" w:cs="Calibri"/>
          <w:color w:val="000000"/>
        </w:rPr>
        <w:t>typically requires 20-60 min</w:t>
      </w:r>
      <w:r w:rsidR="0061057B" w:rsidRPr="00D14811">
        <w:rPr>
          <w:rFonts w:ascii="Calibri" w:hAnsi="Calibri" w:cs="Calibri"/>
          <w:color w:val="000000"/>
        </w:rPr>
        <w:t xml:space="preserve"> to go to completion</w:t>
      </w:r>
      <w:r w:rsidR="00764F1A" w:rsidRPr="00D14811">
        <w:rPr>
          <w:rFonts w:ascii="Calibri" w:hAnsi="Calibri" w:cs="Calibri"/>
          <w:color w:val="000000"/>
        </w:rPr>
        <w:t>, depending on the ligands used. Failure to run the reaction to completion could result in small, unstable clusters that will quickly decompose. Running the reaction past completion will not alter the cluster composition</w:t>
      </w:r>
      <w:r w:rsidR="001D0328" w:rsidRPr="00D14811">
        <w:rPr>
          <w:rFonts w:ascii="Calibri" w:hAnsi="Calibri" w:cs="Calibri"/>
          <w:color w:val="000000"/>
        </w:rPr>
        <w:t xml:space="preserve"> </w:t>
      </w:r>
      <w:proofErr w:type="gramStart"/>
      <w:r w:rsidR="001D0328" w:rsidRPr="00D14811">
        <w:rPr>
          <w:rFonts w:ascii="Calibri" w:hAnsi="Calibri" w:cs="Calibri"/>
          <w:color w:val="000000"/>
        </w:rPr>
        <w:t>as long as</w:t>
      </w:r>
      <w:proofErr w:type="gramEnd"/>
      <w:r w:rsidR="001D0328" w:rsidRPr="00D14811">
        <w:rPr>
          <w:rFonts w:ascii="Calibri" w:hAnsi="Calibri" w:cs="Calibri"/>
          <w:color w:val="000000"/>
        </w:rPr>
        <w:t xml:space="preserve"> the temperature is at or below 110</w:t>
      </w:r>
      <w:r>
        <w:rPr>
          <w:rFonts w:ascii="Calibri" w:hAnsi="Calibri" w:cs="Calibri"/>
          <w:color w:val="000000"/>
        </w:rPr>
        <w:t xml:space="preserve"> </w:t>
      </w:r>
      <w:r w:rsidR="001D0328" w:rsidRPr="00D14811">
        <w:rPr>
          <w:rFonts w:ascii="Calibri" w:hAnsi="Calibri" w:cs="Calibri"/>
          <w:color w:val="000000"/>
        </w:rPr>
        <w:t>°C</w:t>
      </w:r>
      <w:r w:rsidR="008E7FED" w:rsidRPr="00D14811">
        <w:rPr>
          <w:rFonts w:ascii="Calibri" w:hAnsi="Calibri" w:cs="Calibri"/>
          <w:color w:val="000000"/>
        </w:rPr>
        <w:t>.</w:t>
      </w:r>
    </w:p>
    <w:p w14:paraId="5E4FF494" w14:textId="77777777" w:rsidR="004163A5" w:rsidRPr="00D14811" w:rsidRDefault="004163A5" w:rsidP="00E85E53">
      <w:pPr>
        <w:jc w:val="both"/>
        <w:rPr>
          <w:rFonts w:ascii="Calibri" w:hAnsi="Calibri" w:cs="Calibri"/>
          <w:b/>
          <w:bCs/>
          <w:color w:val="000000"/>
        </w:rPr>
      </w:pPr>
    </w:p>
    <w:p w14:paraId="18BAE904" w14:textId="51657E2F" w:rsidR="00231E31" w:rsidRPr="00D14811" w:rsidRDefault="004163A5" w:rsidP="00D14811">
      <w:pPr>
        <w:pStyle w:val="af"/>
        <w:numPr>
          <w:ilvl w:val="0"/>
          <w:numId w:val="4"/>
        </w:numPr>
        <w:jc w:val="both"/>
        <w:rPr>
          <w:rFonts w:ascii="Calibri" w:hAnsi="Calibri" w:cs="Calibri"/>
          <w:b/>
          <w:bCs/>
          <w:color w:val="000000"/>
          <w:highlight w:val="yellow"/>
        </w:rPr>
      </w:pPr>
      <w:r w:rsidRPr="00D14811">
        <w:rPr>
          <w:rFonts w:ascii="Calibri" w:hAnsi="Calibri" w:cs="Calibri"/>
          <w:b/>
          <w:bCs/>
          <w:color w:val="000000"/>
          <w:highlight w:val="yellow"/>
        </w:rPr>
        <w:t>Workup</w:t>
      </w:r>
      <w:r w:rsidR="0061057B" w:rsidRPr="00D14811">
        <w:rPr>
          <w:rFonts w:ascii="Calibri" w:hAnsi="Calibri" w:cs="Calibri"/>
          <w:b/>
          <w:bCs/>
          <w:color w:val="000000"/>
          <w:highlight w:val="yellow"/>
        </w:rPr>
        <w:t xml:space="preserve"> of In</w:t>
      </w:r>
      <w:r w:rsidR="0061057B" w:rsidRPr="00D14811">
        <w:rPr>
          <w:rFonts w:ascii="Calibri" w:hAnsi="Calibri" w:cs="Calibri"/>
          <w:b/>
          <w:bCs/>
          <w:color w:val="000000"/>
          <w:highlight w:val="yellow"/>
          <w:vertAlign w:val="subscript"/>
        </w:rPr>
        <w:t>37</w:t>
      </w:r>
      <w:r w:rsidR="0061057B" w:rsidRPr="00D14811">
        <w:rPr>
          <w:rFonts w:ascii="Calibri" w:hAnsi="Calibri" w:cs="Calibri"/>
          <w:b/>
          <w:bCs/>
          <w:color w:val="000000"/>
          <w:highlight w:val="yellow"/>
        </w:rPr>
        <w:t>P</w:t>
      </w:r>
      <w:r w:rsidR="0061057B" w:rsidRPr="00D14811">
        <w:rPr>
          <w:rFonts w:ascii="Calibri" w:hAnsi="Calibri" w:cs="Calibri"/>
          <w:b/>
          <w:bCs/>
          <w:color w:val="000000"/>
          <w:highlight w:val="yellow"/>
          <w:vertAlign w:val="subscript"/>
        </w:rPr>
        <w:t>20</w:t>
      </w:r>
      <w:r w:rsidR="0061057B" w:rsidRPr="00D14811">
        <w:rPr>
          <w:rFonts w:ascii="Calibri" w:hAnsi="Calibri" w:cs="Calibri"/>
          <w:b/>
          <w:bCs/>
          <w:color w:val="000000"/>
          <w:highlight w:val="yellow"/>
        </w:rPr>
        <w:t>(O</w:t>
      </w:r>
      <w:r w:rsidR="0061057B" w:rsidRPr="00D14811">
        <w:rPr>
          <w:rFonts w:ascii="Calibri" w:hAnsi="Calibri" w:cs="Calibri"/>
          <w:b/>
          <w:bCs/>
          <w:color w:val="000000"/>
          <w:highlight w:val="yellow"/>
          <w:vertAlign w:val="subscript"/>
        </w:rPr>
        <w:t>2</w:t>
      </w:r>
      <w:r w:rsidR="0061057B" w:rsidRPr="00D14811">
        <w:rPr>
          <w:rFonts w:ascii="Calibri" w:hAnsi="Calibri" w:cs="Calibri"/>
          <w:b/>
          <w:bCs/>
          <w:color w:val="000000"/>
          <w:highlight w:val="yellow"/>
        </w:rPr>
        <w:t>CR)</w:t>
      </w:r>
      <w:r w:rsidR="0061057B" w:rsidRPr="00D14811">
        <w:rPr>
          <w:rFonts w:ascii="Calibri" w:hAnsi="Calibri" w:cs="Calibri"/>
          <w:b/>
          <w:bCs/>
          <w:color w:val="000000"/>
          <w:highlight w:val="yellow"/>
          <w:vertAlign w:val="subscript"/>
        </w:rPr>
        <w:t>51</w:t>
      </w:r>
    </w:p>
    <w:p w14:paraId="10A4C619" w14:textId="77777777" w:rsidR="001D0328" w:rsidRPr="00D14811" w:rsidRDefault="001D0328" w:rsidP="00E85E53">
      <w:pPr>
        <w:jc w:val="both"/>
        <w:rPr>
          <w:rFonts w:ascii="Calibri" w:hAnsi="Calibri" w:cs="Calibri"/>
          <w:b/>
          <w:bCs/>
          <w:color w:val="000000"/>
        </w:rPr>
      </w:pPr>
    </w:p>
    <w:p w14:paraId="1A160A4B" w14:textId="0668A426" w:rsidR="000E1B87" w:rsidRPr="00D14811" w:rsidRDefault="00CE0F33" w:rsidP="00E85E53">
      <w:pPr>
        <w:jc w:val="both"/>
        <w:outlineLvl w:val="0"/>
        <w:rPr>
          <w:rFonts w:ascii="Calibri" w:hAnsi="Calibri" w:cs="Calibri"/>
        </w:rPr>
      </w:pPr>
      <w:r w:rsidRPr="00D14811">
        <w:rPr>
          <w:rFonts w:ascii="Calibri" w:hAnsi="Calibri" w:cs="Calibri"/>
          <w:bCs/>
          <w:color w:val="000000"/>
        </w:rPr>
        <w:t xml:space="preserve">NOTE: </w:t>
      </w:r>
      <w:r w:rsidR="000E1B87" w:rsidRPr="00D14811">
        <w:rPr>
          <w:rFonts w:ascii="Calibri" w:hAnsi="Calibri" w:cs="Calibri"/>
          <w:bCs/>
          <w:color w:val="000000"/>
        </w:rPr>
        <w:t>All solvents used in the purification steps are anhydrous and stored over 4 Å sieves in the N</w:t>
      </w:r>
      <w:r w:rsidR="000E1B87" w:rsidRPr="00D14811">
        <w:rPr>
          <w:rFonts w:ascii="Calibri" w:hAnsi="Calibri" w:cs="Calibri"/>
          <w:bCs/>
          <w:color w:val="000000"/>
          <w:vertAlign w:val="subscript"/>
        </w:rPr>
        <w:t>2</w:t>
      </w:r>
      <w:r w:rsidR="000E1B87" w:rsidRPr="00D14811">
        <w:rPr>
          <w:rFonts w:ascii="Calibri" w:hAnsi="Calibri" w:cs="Calibri"/>
          <w:bCs/>
          <w:color w:val="000000"/>
        </w:rPr>
        <w:t xml:space="preserve">-filled glovebox. </w:t>
      </w:r>
    </w:p>
    <w:p w14:paraId="47653F5E" w14:textId="77777777" w:rsidR="000E1B87" w:rsidRPr="00D14811" w:rsidRDefault="000E1B87" w:rsidP="00E85E53">
      <w:pPr>
        <w:jc w:val="both"/>
        <w:rPr>
          <w:rFonts w:ascii="Calibri" w:hAnsi="Calibri" w:cs="Calibri"/>
        </w:rPr>
      </w:pPr>
    </w:p>
    <w:p w14:paraId="349FD992" w14:textId="7E33BC3A" w:rsidR="008E7FED" w:rsidRPr="00D14811" w:rsidRDefault="004163A5" w:rsidP="00D14811">
      <w:pPr>
        <w:pStyle w:val="af"/>
        <w:numPr>
          <w:ilvl w:val="1"/>
          <w:numId w:val="4"/>
        </w:numPr>
        <w:jc w:val="both"/>
        <w:rPr>
          <w:rFonts w:ascii="Calibri" w:hAnsi="Calibri" w:cs="Calibri"/>
          <w:b/>
          <w:bCs/>
          <w:color w:val="000000"/>
          <w:highlight w:val="yellow"/>
        </w:rPr>
      </w:pPr>
      <w:r w:rsidRPr="00A962DA">
        <w:rPr>
          <w:rFonts w:ascii="Calibri" w:hAnsi="Calibri" w:cs="Calibri"/>
          <w:b/>
          <w:color w:val="000000"/>
          <w:highlight w:val="yellow"/>
        </w:rPr>
        <w:t>Isolation</w:t>
      </w:r>
      <w:r w:rsidRPr="00D14811">
        <w:rPr>
          <w:rFonts w:ascii="Calibri" w:hAnsi="Calibri" w:cs="Calibri"/>
          <w:b/>
          <w:bCs/>
          <w:color w:val="000000"/>
          <w:highlight w:val="yellow"/>
        </w:rPr>
        <w:t xml:space="preserve"> of</w:t>
      </w:r>
      <w:r w:rsidR="0061057B" w:rsidRPr="00D14811">
        <w:rPr>
          <w:rFonts w:ascii="Calibri" w:hAnsi="Calibri" w:cs="Calibri"/>
          <w:b/>
          <w:bCs/>
          <w:color w:val="000000"/>
          <w:highlight w:val="yellow"/>
        </w:rPr>
        <w:t xml:space="preserve"> In</w:t>
      </w:r>
      <w:r w:rsidR="0061057B" w:rsidRPr="00D14811">
        <w:rPr>
          <w:rFonts w:ascii="Calibri" w:hAnsi="Calibri" w:cs="Calibri"/>
          <w:b/>
          <w:bCs/>
          <w:color w:val="000000"/>
          <w:highlight w:val="yellow"/>
          <w:vertAlign w:val="subscript"/>
        </w:rPr>
        <w:t>37</w:t>
      </w:r>
      <w:r w:rsidR="0061057B" w:rsidRPr="00D14811">
        <w:rPr>
          <w:rFonts w:ascii="Calibri" w:hAnsi="Calibri" w:cs="Calibri"/>
          <w:b/>
          <w:bCs/>
          <w:color w:val="000000"/>
          <w:highlight w:val="yellow"/>
        </w:rPr>
        <w:t>P</w:t>
      </w:r>
      <w:r w:rsidR="0061057B" w:rsidRPr="00D14811">
        <w:rPr>
          <w:rFonts w:ascii="Calibri" w:hAnsi="Calibri" w:cs="Calibri"/>
          <w:b/>
          <w:bCs/>
          <w:color w:val="000000"/>
          <w:highlight w:val="yellow"/>
          <w:vertAlign w:val="subscript"/>
        </w:rPr>
        <w:t>20</w:t>
      </w:r>
      <w:r w:rsidR="0061057B" w:rsidRPr="00D14811">
        <w:rPr>
          <w:rFonts w:ascii="Calibri" w:hAnsi="Calibri" w:cs="Calibri"/>
          <w:b/>
          <w:bCs/>
          <w:color w:val="000000"/>
          <w:highlight w:val="yellow"/>
        </w:rPr>
        <w:t>(O</w:t>
      </w:r>
      <w:r w:rsidR="0061057B" w:rsidRPr="00D14811">
        <w:rPr>
          <w:rFonts w:ascii="Calibri" w:hAnsi="Calibri" w:cs="Calibri"/>
          <w:b/>
          <w:bCs/>
          <w:color w:val="000000"/>
          <w:highlight w:val="yellow"/>
          <w:vertAlign w:val="subscript"/>
        </w:rPr>
        <w:t>2</w:t>
      </w:r>
      <w:r w:rsidR="0061057B" w:rsidRPr="00D14811">
        <w:rPr>
          <w:rFonts w:ascii="Calibri" w:hAnsi="Calibri" w:cs="Calibri"/>
          <w:b/>
          <w:bCs/>
          <w:color w:val="000000"/>
          <w:highlight w:val="yellow"/>
        </w:rPr>
        <w:t>CR)</w:t>
      </w:r>
      <w:r w:rsidR="0061057B" w:rsidRPr="00D14811">
        <w:rPr>
          <w:rFonts w:ascii="Calibri" w:hAnsi="Calibri" w:cs="Calibri"/>
          <w:b/>
          <w:bCs/>
          <w:color w:val="000000"/>
          <w:highlight w:val="yellow"/>
          <w:vertAlign w:val="subscript"/>
        </w:rPr>
        <w:t>51</w:t>
      </w:r>
    </w:p>
    <w:p w14:paraId="4E77277D" w14:textId="77777777" w:rsidR="00231E31" w:rsidRPr="00D14811" w:rsidRDefault="00231E31" w:rsidP="00E85E53">
      <w:pPr>
        <w:jc w:val="both"/>
        <w:rPr>
          <w:rFonts w:ascii="Calibri" w:hAnsi="Calibri" w:cs="Calibri"/>
        </w:rPr>
      </w:pPr>
    </w:p>
    <w:p w14:paraId="65127F79" w14:textId="28F1F792" w:rsidR="004163A5" w:rsidRPr="00D14811" w:rsidRDefault="004163A5"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 xml:space="preserve">Remove </w:t>
      </w:r>
      <w:r w:rsidR="000E1B87" w:rsidRPr="00D14811">
        <w:rPr>
          <w:rFonts w:ascii="Calibri" w:hAnsi="Calibri" w:cs="Calibri"/>
          <w:color w:val="000000"/>
          <w:highlight w:val="yellow"/>
        </w:rPr>
        <w:t xml:space="preserve">the </w:t>
      </w:r>
      <w:r w:rsidRPr="00D14811">
        <w:rPr>
          <w:rFonts w:ascii="Calibri" w:hAnsi="Calibri" w:cs="Calibri"/>
          <w:color w:val="000000"/>
          <w:highlight w:val="yellow"/>
        </w:rPr>
        <w:t>solvent from the cluster solution under reduced pressure on the Schlenk line.</w:t>
      </w:r>
    </w:p>
    <w:p w14:paraId="6BE2B78B" w14:textId="77777777" w:rsidR="008E7FED" w:rsidRPr="00D14811" w:rsidRDefault="008E7FED" w:rsidP="00E85E53">
      <w:pPr>
        <w:pStyle w:val="af"/>
        <w:ind w:left="360"/>
        <w:jc w:val="both"/>
        <w:rPr>
          <w:rFonts w:ascii="Calibri" w:hAnsi="Calibri" w:cs="Calibri"/>
          <w:highlight w:val="yellow"/>
        </w:rPr>
      </w:pPr>
    </w:p>
    <w:p w14:paraId="11B13EB8" w14:textId="0D9AA7AD" w:rsidR="004163A5" w:rsidRPr="00D14811" w:rsidRDefault="008E7FED"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 xml:space="preserve">Seal the flask under </w:t>
      </w:r>
      <w:r w:rsidR="00EF209F" w:rsidRPr="00D14811">
        <w:rPr>
          <w:rFonts w:ascii="Calibri" w:hAnsi="Calibri" w:cs="Calibri"/>
          <w:color w:val="000000"/>
          <w:highlight w:val="yellow"/>
        </w:rPr>
        <w:t>N</w:t>
      </w:r>
      <w:r w:rsidR="00EF209F" w:rsidRPr="00D14811">
        <w:rPr>
          <w:rFonts w:ascii="Calibri" w:hAnsi="Calibri" w:cs="Calibri"/>
          <w:color w:val="000000"/>
          <w:highlight w:val="yellow"/>
          <w:vertAlign w:val="subscript"/>
        </w:rPr>
        <w:t>2</w:t>
      </w:r>
      <w:r w:rsidRPr="00D14811">
        <w:rPr>
          <w:rFonts w:ascii="Calibri" w:hAnsi="Calibri" w:cs="Calibri"/>
          <w:color w:val="000000"/>
          <w:highlight w:val="yellow"/>
        </w:rPr>
        <w:t xml:space="preserve"> using the glass stopper and T-adapter from the oven. Fasten the flask and adapters with electrical tape and bring into the glovebox.</w:t>
      </w:r>
    </w:p>
    <w:p w14:paraId="463B2C80" w14:textId="77777777" w:rsidR="008E7FED" w:rsidRPr="00D14811" w:rsidRDefault="008E7FED" w:rsidP="00E85E53">
      <w:pPr>
        <w:jc w:val="both"/>
        <w:rPr>
          <w:rFonts w:ascii="Calibri" w:hAnsi="Calibri" w:cs="Calibri"/>
          <w:color w:val="000000"/>
        </w:rPr>
      </w:pPr>
    </w:p>
    <w:p w14:paraId="7781DABF" w14:textId="7302FD4F" w:rsidR="008E7FED" w:rsidRPr="00D14811" w:rsidRDefault="008E7FED" w:rsidP="00D14811">
      <w:pPr>
        <w:pStyle w:val="af"/>
        <w:numPr>
          <w:ilvl w:val="1"/>
          <w:numId w:val="4"/>
        </w:numPr>
        <w:jc w:val="both"/>
        <w:rPr>
          <w:rFonts w:ascii="Calibri" w:hAnsi="Calibri" w:cs="Calibri"/>
          <w:b/>
          <w:bCs/>
          <w:color w:val="000000"/>
          <w:highlight w:val="yellow"/>
        </w:rPr>
      </w:pPr>
      <w:r w:rsidRPr="00D14811">
        <w:rPr>
          <w:rFonts w:ascii="Calibri" w:hAnsi="Calibri" w:cs="Calibri"/>
          <w:b/>
          <w:bCs/>
          <w:color w:val="000000"/>
          <w:highlight w:val="yellow"/>
        </w:rPr>
        <w:t xml:space="preserve">Purification via precipitation, centrifugation, </w:t>
      </w:r>
      <w:r w:rsidR="00EF209F" w:rsidRPr="00D14811">
        <w:rPr>
          <w:rFonts w:ascii="Calibri" w:hAnsi="Calibri" w:cs="Calibri"/>
          <w:b/>
          <w:bCs/>
          <w:color w:val="000000"/>
          <w:highlight w:val="yellow"/>
        </w:rPr>
        <w:t xml:space="preserve">and </w:t>
      </w:r>
      <w:r w:rsidRPr="00D14811">
        <w:rPr>
          <w:rFonts w:ascii="Calibri" w:hAnsi="Calibri" w:cs="Calibri"/>
          <w:b/>
          <w:bCs/>
          <w:color w:val="000000"/>
          <w:highlight w:val="yellow"/>
        </w:rPr>
        <w:t>re-dissolution</w:t>
      </w:r>
    </w:p>
    <w:p w14:paraId="1850B053" w14:textId="77777777" w:rsidR="008E7FED" w:rsidRPr="00D14811" w:rsidRDefault="008E7FED" w:rsidP="00E85E53">
      <w:pPr>
        <w:jc w:val="both"/>
        <w:rPr>
          <w:rFonts w:ascii="Calibri" w:hAnsi="Calibri" w:cs="Calibri"/>
          <w:b/>
          <w:bCs/>
          <w:color w:val="000000"/>
          <w:highlight w:val="yellow"/>
        </w:rPr>
      </w:pPr>
    </w:p>
    <w:p w14:paraId="7DD3ABF6" w14:textId="1D880A0F" w:rsidR="004163A5" w:rsidRPr="00D14811" w:rsidRDefault="004163A5"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Resuspend the clusters in minimal toluene (~1 mL) and centrifuge to remove solid impurities (</w:t>
      </w:r>
      <w:r w:rsidR="007B003E" w:rsidRPr="00D14811">
        <w:rPr>
          <w:rFonts w:ascii="Calibri" w:hAnsi="Calibri" w:cs="Calibri"/>
          <w:color w:val="000000"/>
          <w:highlight w:val="yellow"/>
        </w:rPr>
        <w:t xml:space="preserve">7197 x </w:t>
      </w:r>
      <w:r w:rsidR="007B003E" w:rsidRPr="00CE0F33">
        <w:rPr>
          <w:rFonts w:ascii="Calibri" w:hAnsi="Calibri" w:cs="Calibri"/>
          <w:i/>
          <w:color w:val="000000"/>
          <w:highlight w:val="yellow"/>
        </w:rPr>
        <w:t>g</w:t>
      </w:r>
      <w:r w:rsidRPr="00CE0F33">
        <w:rPr>
          <w:rFonts w:ascii="Calibri" w:hAnsi="Calibri" w:cs="Calibri"/>
          <w:i/>
          <w:color w:val="000000"/>
          <w:highlight w:val="yellow"/>
        </w:rPr>
        <w:t>,</w:t>
      </w:r>
      <w:r w:rsidRPr="00D14811">
        <w:rPr>
          <w:rFonts w:ascii="Calibri" w:hAnsi="Calibri" w:cs="Calibri"/>
          <w:color w:val="000000"/>
          <w:highlight w:val="yellow"/>
        </w:rPr>
        <w:t xml:space="preserve"> 10 </w:t>
      </w:r>
      <w:r w:rsidR="00034140">
        <w:rPr>
          <w:rFonts w:ascii="Calibri" w:hAnsi="Calibri" w:cs="Calibri"/>
          <w:color w:val="000000"/>
          <w:highlight w:val="yellow"/>
        </w:rPr>
        <w:t>min</w:t>
      </w:r>
      <w:r w:rsidRPr="00D14811">
        <w:rPr>
          <w:rFonts w:ascii="Calibri" w:hAnsi="Calibri" w:cs="Calibri"/>
          <w:color w:val="000000"/>
          <w:highlight w:val="yellow"/>
        </w:rPr>
        <w:t xml:space="preserve">). Decant and keep the clear, yellow supernatant </w:t>
      </w:r>
      <w:r w:rsidR="000E1B87" w:rsidRPr="00D14811">
        <w:rPr>
          <w:rFonts w:ascii="Calibri" w:hAnsi="Calibri" w:cs="Calibri"/>
          <w:color w:val="000000"/>
          <w:highlight w:val="yellow"/>
        </w:rPr>
        <w:t xml:space="preserve">and </w:t>
      </w:r>
      <w:r w:rsidRPr="00D14811">
        <w:rPr>
          <w:rFonts w:ascii="Calibri" w:hAnsi="Calibri" w:cs="Calibri"/>
          <w:color w:val="000000"/>
          <w:highlight w:val="yellow"/>
        </w:rPr>
        <w:t>discard any solids.</w:t>
      </w:r>
    </w:p>
    <w:p w14:paraId="3A3FA475" w14:textId="77777777" w:rsidR="008E7FED" w:rsidRPr="00D14811" w:rsidRDefault="008E7FED" w:rsidP="00E85E53">
      <w:pPr>
        <w:pStyle w:val="af"/>
        <w:ind w:left="630" w:hanging="630"/>
        <w:jc w:val="both"/>
        <w:rPr>
          <w:rFonts w:ascii="Calibri" w:hAnsi="Calibri" w:cs="Calibri"/>
          <w:highlight w:val="yellow"/>
        </w:rPr>
      </w:pPr>
    </w:p>
    <w:p w14:paraId="004F8182" w14:textId="49406A7F" w:rsidR="008E7FED" w:rsidRPr="00D14811" w:rsidRDefault="008E7FED"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 xml:space="preserve">Add 3 mL </w:t>
      </w:r>
      <w:r w:rsidR="00CE0F33">
        <w:rPr>
          <w:rFonts w:ascii="Calibri" w:hAnsi="Calibri" w:cs="Calibri"/>
          <w:color w:val="000000"/>
          <w:highlight w:val="yellow"/>
        </w:rPr>
        <w:t xml:space="preserve">of </w:t>
      </w:r>
      <w:r w:rsidRPr="00D14811">
        <w:rPr>
          <w:rFonts w:ascii="Calibri" w:hAnsi="Calibri" w:cs="Calibri"/>
          <w:color w:val="000000"/>
          <w:highlight w:val="yellow"/>
        </w:rPr>
        <w:t xml:space="preserve">acetonitrile (3:1, </w:t>
      </w:r>
      <w:proofErr w:type="spellStart"/>
      <w:proofErr w:type="gramStart"/>
      <w:r w:rsidRPr="00D14811">
        <w:rPr>
          <w:rFonts w:ascii="Calibri" w:hAnsi="Calibri" w:cs="Calibri"/>
          <w:color w:val="000000"/>
          <w:highlight w:val="yellow"/>
        </w:rPr>
        <w:t>MeCN:tol</w:t>
      </w:r>
      <w:proofErr w:type="spellEnd"/>
      <w:proofErr w:type="gramEnd"/>
      <w:r w:rsidRPr="00D14811">
        <w:rPr>
          <w:rFonts w:ascii="Calibri" w:hAnsi="Calibri" w:cs="Calibri"/>
          <w:color w:val="000000"/>
          <w:highlight w:val="yellow"/>
        </w:rPr>
        <w:t>) to the supernatant to precipitate the clusters (yellow precipitate) and centrifuge again under the same parameters. Discard the clear, colorless supernatant and resuspend the yellow solid pellet of clusters in minimal toluene.</w:t>
      </w:r>
    </w:p>
    <w:p w14:paraId="7F3B1E28" w14:textId="77777777" w:rsidR="008E7FED" w:rsidRPr="00D14811" w:rsidRDefault="008E7FED" w:rsidP="00E85E53">
      <w:pPr>
        <w:ind w:left="630" w:hanging="630"/>
        <w:jc w:val="both"/>
        <w:rPr>
          <w:rFonts w:ascii="Calibri" w:hAnsi="Calibri" w:cs="Calibri"/>
        </w:rPr>
      </w:pPr>
    </w:p>
    <w:p w14:paraId="6226A2A9" w14:textId="28FC07AF" w:rsidR="008E7FED" w:rsidRPr="00D14811" w:rsidRDefault="008E7FED" w:rsidP="00D14811">
      <w:pPr>
        <w:pStyle w:val="af"/>
        <w:numPr>
          <w:ilvl w:val="2"/>
          <w:numId w:val="4"/>
        </w:numPr>
        <w:jc w:val="both"/>
        <w:rPr>
          <w:rFonts w:ascii="Calibri" w:hAnsi="Calibri" w:cs="Calibri"/>
        </w:rPr>
      </w:pPr>
      <w:r w:rsidRPr="00D14811">
        <w:rPr>
          <w:rFonts w:ascii="Calibri" w:hAnsi="Calibri" w:cs="Calibri"/>
          <w:color w:val="000000"/>
        </w:rPr>
        <w:t>Repeat step 3.2.2 for a total of 5 cycles.</w:t>
      </w:r>
    </w:p>
    <w:p w14:paraId="64ED73AD" w14:textId="4A6D1C32" w:rsidR="004163A5" w:rsidRPr="00D14811" w:rsidRDefault="004163A5" w:rsidP="00E85E53">
      <w:pPr>
        <w:jc w:val="both"/>
        <w:rPr>
          <w:rFonts w:ascii="Calibri" w:hAnsi="Calibri" w:cs="Calibri"/>
          <w:b/>
          <w:bCs/>
          <w:color w:val="000000"/>
        </w:rPr>
      </w:pPr>
    </w:p>
    <w:p w14:paraId="198369A9" w14:textId="77777777" w:rsidR="008E7FED" w:rsidRPr="00D14811" w:rsidRDefault="008E7FED" w:rsidP="00D14811">
      <w:pPr>
        <w:pStyle w:val="af"/>
        <w:numPr>
          <w:ilvl w:val="1"/>
          <w:numId w:val="4"/>
        </w:numPr>
        <w:jc w:val="both"/>
        <w:rPr>
          <w:rFonts w:ascii="Calibri" w:hAnsi="Calibri" w:cs="Calibri"/>
          <w:b/>
          <w:bCs/>
          <w:color w:val="000000"/>
        </w:rPr>
      </w:pPr>
      <w:r w:rsidRPr="00D14811">
        <w:rPr>
          <w:rFonts w:ascii="Calibri" w:hAnsi="Calibri" w:cs="Calibri"/>
          <w:b/>
          <w:bCs/>
          <w:color w:val="000000"/>
        </w:rPr>
        <w:t>Purification via column</w:t>
      </w:r>
    </w:p>
    <w:p w14:paraId="34EDDCF7" w14:textId="77777777" w:rsidR="0045272A" w:rsidRPr="00D14811" w:rsidRDefault="0045272A" w:rsidP="00E85E53">
      <w:pPr>
        <w:jc w:val="both"/>
        <w:rPr>
          <w:rFonts w:ascii="Calibri" w:hAnsi="Calibri" w:cs="Calibri"/>
        </w:rPr>
      </w:pPr>
    </w:p>
    <w:p w14:paraId="047BA78A" w14:textId="009D28BE" w:rsidR="004163A5" w:rsidRPr="00D14811" w:rsidRDefault="004163A5" w:rsidP="00D14811">
      <w:pPr>
        <w:pStyle w:val="af"/>
        <w:numPr>
          <w:ilvl w:val="2"/>
          <w:numId w:val="4"/>
        </w:numPr>
        <w:jc w:val="both"/>
        <w:rPr>
          <w:rFonts w:ascii="Calibri" w:hAnsi="Calibri" w:cs="Calibri"/>
        </w:rPr>
      </w:pPr>
      <w:r w:rsidRPr="00D14811">
        <w:rPr>
          <w:rFonts w:ascii="Calibri" w:hAnsi="Calibri" w:cs="Calibri"/>
          <w:color w:val="000000"/>
        </w:rPr>
        <w:t xml:space="preserve">Take </w:t>
      </w:r>
      <w:r w:rsidR="00572CD9">
        <w:rPr>
          <w:rFonts w:ascii="Calibri" w:hAnsi="Calibri" w:cs="Calibri"/>
          <w:color w:val="000000"/>
        </w:rPr>
        <w:t xml:space="preserve">the </w:t>
      </w:r>
      <w:r w:rsidRPr="00D14811">
        <w:rPr>
          <w:rFonts w:ascii="Calibri" w:hAnsi="Calibri" w:cs="Calibri"/>
          <w:color w:val="000000"/>
        </w:rPr>
        <w:t>clusters dissolved in minimal toluene (~</w:t>
      </w:r>
      <w:r w:rsidR="00881C7A" w:rsidRPr="00D14811">
        <w:rPr>
          <w:rFonts w:ascii="Calibri" w:hAnsi="Calibri" w:cs="Calibri"/>
          <w:color w:val="000000"/>
        </w:rPr>
        <w:t>0.5</w:t>
      </w:r>
      <w:r w:rsidRPr="00D14811">
        <w:rPr>
          <w:rFonts w:ascii="Calibri" w:hAnsi="Calibri" w:cs="Calibri"/>
          <w:color w:val="000000"/>
        </w:rPr>
        <w:t xml:space="preserve"> mL) and apply them in a thin band to a freshly cleaned </w:t>
      </w:r>
      <w:r w:rsidR="00EF6195" w:rsidRPr="00D14811">
        <w:rPr>
          <w:rFonts w:ascii="Calibri" w:hAnsi="Calibri" w:cs="Calibri"/>
          <w:color w:val="000000"/>
        </w:rPr>
        <w:t>size-exclusion, liquid column (</w:t>
      </w:r>
      <w:r w:rsidRPr="00D14811">
        <w:rPr>
          <w:rFonts w:ascii="Calibri" w:hAnsi="Calibri" w:cs="Calibri"/>
          <w:color w:val="000000"/>
        </w:rPr>
        <w:t>60 cm, 25 mm</w:t>
      </w:r>
      <w:r w:rsidR="004900D8" w:rsidRPr="00D14811">
        <w:rPr>
          <w:rFonts w:ascii="Calibri" w:hAnsi="Calibri" w:cs="Calibri"/>
          <w:color w:val="000000"/>
        </w:rPr>
        <w:t xml:space="preserve">) packed with </w:t>
      </w:r>
      <w:r w:rsidR="00EF209F" w:rsidRPr="00D14811">
        <w:rPr>
          <w:rFonts w:ascii="Calibri" w:hAnsi="Calibri" w:cs="Calibri"/>
          <w:color w:val="000000"/>
        </w:rPr>
        <w:t xml:space="preserve">permeable gel beads (see </w:t>
      </w:r>
      <w:r w:rsidR="00EF209F" w:rsidRPr="00CE0F33">
        <w:rPr>
          <w:rFonts w:ascii="Calibri" w:hAnsi="Calibri" w:cs="Calibri"/>
          <w:b/>
          <w:color w:val="000000"/>
        </w:rPr>
        <w:t>Table of M</w:t>
      </w:r>
      <w:r w:rsidR="004900D8" w:rsidRPr="00CE0F33">
        <w:rPr>
          <w:rFonts w:ascii="Calibri" w:hAnsi="Calibri" w:cs="Calibri"/>
          <w:b/>
          <w:color w:val="000000"/>
        </w:rPr>
        <w:t>aterials</w:t>
      </w:r>
      <w:r w:rsidR="004900D8" w:rsidRPr="00D14811">
        <w:rPr>
          <w:rFonts w:ascii="Calibri" w:hAnsi="Calibri" w:cs="Calibri"/>
          <w:color w:val="000000"/>
        </w:rPr>
        <w:t>)</w:t>
      </w:r>
      <w:r w:rsidR="003835B4" w:rsidRPr="00D14811">
        <w:rPr>
          <w:rFonts w:ascii="Calibri" w:hAnsi="Calibri" w:cs="Calibri"/>
          <w:color w:val="000000"/>
        </w:rPr>
        <w:t xml:space="preserve"> </w:t>
      </w:r>
      <w:r w:rsidR="00EF6195" w:rsidRPr="00D14811">
        <w:rPr>
          <w:rFonts w:ascii="Calibri" w:hAnsi="Calibri" w:cs="Calibri"/>
          <w:color w:val="000000"/>
        </w:rPr>
        <w:t>using toluene as the solvent</w:t>
      </w:r>
      <w:r w:rsidRPr="00D14811">
        <w:rPr>
          <w:rFonts w:ascii="Calibri" w:hAnsi="Calibri" w:cs="Calibri"/>
          <w:color w:val="000000"/>
        </w:rPr>
        <w:t>.</w:t>
      </w:r>
    </w:p>
    <w:p w14:paraId="2B358591" w14:textId="77777777" w:rsidR="008E7FED" w:rsidRPr="00D14811" w:rsidRDefault="008E7FED" w:rsidP="00E85E53">
      <w:pPr>
        <w:pStyle w:val="af"/>
        <w:ind w:left="630" w:hanging="630"/>
        <w:jc w:val="both"/>
        <w:rPr>
          <w:rFonts w:ascii="Calibri" w:hAnsi="Calibri" w:cs="Calibri"/>
        </w:rPr>
      </w:pPr>
    </w:p>
    <w:p w14:paraId="6D481A30" w14:textId="77777777" w:rsidR="00CE0F33" w:rsidRPr="00CE0F33" w:rsidRDefault="008E7FED" w:rsidP="00D14811">
      <w:pPr>
        <w:pStyle w:val="af"/>
        <w:numPr>
          <w:ilvl w:val="2"/>
          <w:numId w:val="4"/>
        </w:numPr>
        <w:jc w:val="both"/>
        <w:rPr>
          <w:rFonts w:ascii="Calibri" w:hAnsi="Calibri" w:cs="Calibri"/>
        </w:rPr>
      </w:pPr>
      <w:r w:rsidRPr="00D14811">
        <w:rPr>
          <w:rFonts w:ascii="Calibri" w:hAnsi="Calibri" w:cs="Calibri"/>
          <w:color w:val="000000"/>
        </w:rPr>
        <w:t xml:space="preserve">Allow the clusters to run through the column ensuring to keep the beads wet by adding fresh toluene as the liquid runs through the column. Collect all yellow fluid but make sure to stop collecting immediately after the yellow passes as excess ligand will come off after the cluster. </w:t>
      </w:r>
      <w:r w:rsidR="00517ABB" w:rsidRPr="00D14811">
        <w:rPr>
          <w:rFonts w:ascii="Calibri" w:hAnsi="Calibri" w:cs="Calibri"/>
          <w:color w:val="000000"/>
        </w:rPr>
        <w:t xml:space="preserve">Typically, the clusters take about 20 </w:t>
      </w:r>
      <w:r w:rsidR="00034140">
        <w:rPr>
          <w:rFonts w:ascii="Calibri" w:hAnsi="Calibri" w:cs="Calibri"/>
          <w:color w:val="000000"/>
        </w:rPr>
        <w:t>min</w:t>
      </w:r>
      <w:r w:rsidR="00517ABB" w:rsidRPr="00D14811">
        <w:rPr>
          <w:rFonts w:ascii="Calibri" w:hAnsi="Calibri" w:cs="Calibri"/>
          <w:color w:val="000000"/>
        </w:rPr>
        <w:t xml:space="preserve"> to elute at room temperature. </w:t>
      </w:r>
    </w:p>
    <w:p w14:paraId="550E0BF0" w14:textId="77777777" w:rsidR="00CE0F33" w:rsidRPr="00CE0F33" w:rsidRDefault="00CE0F33" w:rsidP="00CE0F33">
      <w:pPr>
        <w:pStyle w:val="af"/>
        <w:rPr>
          <w:rFonts w:ascii="Calibri" w:hAnsi="Calibri" w:cs="Calibri"/>
          <w:color w:val="000000"/>
        </w:rPr>
      </w:pPr>
    </w:p>
    <w:p w14:paraId="622AE3F2" w14:textId="486BCA4F" w:rsidR="008E7FED" w:rsidRPr="00D14811" w:rsidRDefault="00CE0F33" w:rsidP="00CE0F33">
      <w:pPr>
        <w:pStyle w:val="af"/>
        <w:ind w:left="0"/>
        <w:jc w:val="both"/>
        <w:rPr>
          <w:rFonts w:ascii="Calibri" w:hAnsi="Calibri" w:cs="Calibri"/>
        </w:rPr>
      </w:pPr>
      <w:r>
        <w:rPr>
          <w:rFonts w:ascii="Calibri" w:hAnsi="Calibri" w:cs="Calibri"/>
          <w:color w:val="000000"/>
        </w:rPr>
        <w:t xml:space="preserve">NOTE: </w:t>
      </w:r>
      <w:r w:rsidR="008E7FED" w:rsidRPr="00D14811">
        <w:rPr>
          <w:rFonts w:ascii="Calibri" w:hAnsi="Calibri" w:cs="Calibri"/>
          <w:color w:val="000000"/>
        </w:rPr>
        <w:t>To confirm where the cluster region ends on the column, a laser pointer (405 nm) can be used to see where glowing resumes. The portion of the column containing clusters will not glow.</w:t>
      </w:r>
    </w:p>
    <w:p w14:paraId="5A162A07" w14:textId="77777777" w:rsidR="008E7FED" w:rsidRPr="00D14811" w:rsidRDefault="008E7FED" w:rsidP="00E85E53">
      <w:pPr>
        <w:ind w:left="630" w:hanging="630"/>
        <w:jc w:val="both"/>
        <w:rPr>
          <w:rFonts w:ascii="Calibri" w:hAnsi="Calibri" w:cs="Calibri"/>
        </w:rPr>
      </w:pPr>
    </w:p>
    <w:p w14:paraId="69F43EB2" w14:textId="6CB64C9C" w:rsidR="008E7FED" w:rsidRPr="00D14811" w:rsidRDefault="008E7FED"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Remove solvent under reduced pressure via a vacuum pump until a waxy solid is achieved. Store dry</w:t>
      </w:r>
      <w:r w:rsidR="008119DC" w:rsidRPr="008119DC">
        <w:rPr>
          <w:rFonts w:ascii="Calibri" w:hAnsi="Calibri" w:cs="Calibri"/>
          <w:color w:val="000000"/>
          <w:highlight w:val="yellow"/>
        </w:rPr>
        <w:t xml:space="preserve"> </w:t>
      </w:r>
      <w:r w:rsidR="008119DC" w:rsidRPr="00D14811">
        <w:rPr>
          <w:rFonts w:ascii="Calibri" w:hAnsi="Calibri" w:cs="Calibri"/>
          <w:color w:val="000000"/>
          <w:highlight w:val="yellow"/>
        </w:rPr>
        <w:t xml:space="preserve">clusters </w:t>
      </w:r>
      <w:r w:rsidRPr="00D14811">
        <w:rPr>
          <w:rFonts w:ascii="Calibri" w:hAnsi="Calibri" w:cs="Calibri"/>
          <w:color w:val="000000"/>
          <w:highlight w:val="yellow"/>
        </w:rPr>
        <w:t>under N</w:t>
      </w:r>
      <w:r w:rsidRPr="00D14811">
        <w:rPr>
          <w:rFonts w:ascii="Calibri" w:hAnsi="Calibri" w:cs="Calibri"/>
          <w:color w:val="000000"/>
          <w:highlight w:val="yellow"/>
          <w:vertAlign w:val="subscript"/>
        </w:rPr>
        <w:t>2</w:t>
      </w:r>
      <w:r w:rsidRPr="00D14811">
        <w:rPr>
          <w:rFonts w:ascii="Calibri" w:hAnsi="Calibri" w:cs="Calibri"/>
          <w:color w:val="000000"/>
          <w:highlight w:val="yellow"/>
        </w:rPr>
        <w:t xml:space="preserve"> for best stability. In a typical synthesis, 1.2 g of clusters should be isolated, representing a 90% yield.</w:t>
      </w:r>
    </w:p>
    <w:p w14:paraId="4F3B8BAA" w14:textId="77777777" w:rsidR="004163A5" w:rsidRPr="00D14811" w:rsidRDefault="004163A5" w:rsidP="00E85E53">
      <w:pPr>
        <w:jc w:val="both"/>
        <w:rPr>
          <w:rFonts w:ascii="Calibri" w:hAnsi="Calibri" w:cs="Calibri"/>
        </w:rPr>
      </w:pPr>
    </w:p>
    <w:p w14:paraId="3C000780" w14:textId="0F47603B" w:rsidR="008E7FED" w:rsidRPr="00D14811" w:rsidRDefault="008E7FED" w:rsidP="00D14811">
      <w:pPr>
        <w:pStyle w:val="af"/>
        <w:numPr>
          <w:ilvl w:val="0"/>
          <w:numId w:val="4"/>
        </w:numPr>
        <w:jc w:val="both"/>
        <w:rPr>
          <w:rFonts w:ascii="Calibri" w:hAnsi="Calibri" w:cs="Calibri"/>
          <w:b/>
          <w:bCs/>
          <w:color w:val="000000"/>
          <w:highlight w:val="yellow"/>
        </w:rPr>
      </w:pPr>
      <w:r w:rsidRPr="00D14811">
        <w:rPr>
          <w:rFonts w:ascii="Calibri" w:hAnsi="Calibri" w:cs="Calibri"/>
          <w:b/>
          <w:bCs/>
          <w:color w:val="000000"/>
          <w:highlight w:val="yellow"/>
        </w:rPr>
        <w:t>Synthesis of InP quantum dots using In</w:t>
      </w:r>
      <w:r w:rsidRPr="00D14811">
        <w:rPr>
          <w:rFonts w:ascii="Calibri" w:hAnsi="Calibri" w:cs="Calibri"/>
          <w:b/>
          <w:bCs/>
          <w:color w:val="000000"/>
          <w:highlight w:val="yellow"/>
          <w:vertAlign w:val="subscript"/>
        </w:rPr>
        <w:t>37</w:t>
      </w:r>
      <w:r w:rsidRPr="00D14811">
        <w:rPr>
          <w:rFonts w:ascii="Calibri" w:hAnsi="Calibri" w:cs="Calibri"/>
          <w:b/>
          <w:bCs/>
          <w:color w:val="000000"/>
          <w:highlight w:val="yellow"/>
        </w:rPr>
        <w:t>P</w:t>
      </w:r>
      <w:r w:rsidRPr="00D14811">
        <w:rPr>
          <w:rFonts w:ascii="Calibri" w:hAnsi="Calibri" w:cs="Calibri"/>
          <w:b/>
          <w:bCs/>
          <w:color w:val="000000"/>
          <w:highlight w:val="yellow"/>
          <w:vertAlign w:val="subscript"/>
        </w:rPr>
        <w:t>20</w:t>
      </w:r>
      <w:r w:rsidRPr="00D14811">
        <w:rPr>
          <w:rFonts w:ascii="Calibri" w:hAnsi="Calibri" w:cs="Calibri"/>
          <w:b/>
          <w:bCs/>
          <w:color w:val="000000"/>
          <w:highlight w:val="yellow"/>
        </w:rPr>
        <w:t>(O</w:t>
      </w:r>
      <w:r w:rsidRPr="00D14811">
        <w:rPr>
          <w:rFonts w:ascii="Calibri" w:hAnsi="Calibri" w:cs="Calibri"/>
          <w:b/>
          <w:bCs/>
          <w:color w:val="000000"/>
          <w:highlight w:val="yellow"/>
          <w:vertAlign w:val="subscript"/>
        </w:rPr>
        <w:t>2</w:t>
      </w:r>
      <w:r w:rsidRPr="00D14811">
        <w:rPr>
          <w:rFonts w:ascii="Calibri" w:hAnsi="Calibri" w:cs="Calibri"/>
          <w:b/>
          <w:bCs/>
          <w:color w:val="000000"/>
          <w:highlight w:val="yellow"/>
        </w:rPr>
        <w:t>CR)</w:t>
      </w:r>
      <w:r w:rsidRPr="00D14811">
        <w:rPr>
          <w:rFonts w:ascii="Calibri" w:hAnsi="Calibri" w:cs="Calibri"/>
          <w:b/>
          <w:bCs/>
          <w:color w:val="000000"/>
          <w:highlight w:val="yellow"/>
          <w:vertAlign w:val="subscript"/>
        </w:rPr>
        <w:t>51</w:t>
      </w:r>
      <w:r w:rsidRPr="00D14811">
        <w:rPr>
          <w:rFonts w:ascii="Calibri" w:hAnsi="Calibri" w:cs="Calibri"/>
          <w:b/>
          <w:bCs/>
          <w:color w:val="000000"/>
          <w:highlight w:val="yellow"/>
        </w:rPr>
        <w:t xml:space="preserve"> as a single source precursor</w:t>
      </w:r>
    </w:p>
    <w:p w14:paraId="5205F6A4" w14:textId="77777777" w:rsidR="008E7FED" w:rsidRPr="00D14811" w:rsidRDefault="008E7FED" w:rsidP="00E85E53">
      <w:pPr>
        <w:jc w:val="both"/>
        <w:rPr>
          <w:rFonts w:ascii="Calibri" w:hAnsi="Calibri" w:cs="Calibri"/>
        </w:rPr>
      </w:pPr>
    </w:p>
    <w:p w14:paraId="54F37A41" w14:textId="353E6829" w:rsidR="004163A5" w:rsidRPr="00D14811" w:rsidRDefault="008119DC" w:rsidP="00E85E53">
      <w:pPr>
        <w:jc w:val="both"/>
        <w:rPr>
          <w:rFonts w:ascii="Calibri" w:hAnsi="Calibri" w:cs="Calibri"/>
        </w:rPr>
      </w:pPr>
      <w:r w:rsidRPr="00D14811">
        <w:rPr>
          <w:rFonts w:ascii="Calibri" w:hAnsi="Calibri" w:cs="Calibri"/>
          <w:color w:val="000000"/>
        </w:rPr>
        <w:t xml:space="preserve">NOTE: </w:t>
      </w:r>
      <w:r w:rsidR="004163A5" w:rsidRPr="00D14811">
        <w:rPr>
          <w:rFonts w:ascii="Calibri" w:hAnsi="Calibri" w:cs="Calibri"/>
          <w:color w:val="000000"/>
        </w:rPr>
        <w:t xml:space="preserve">Indium phosphide quantum dots can be synthesized </w:t>
      </w:r>
      <w:r w:rsidR="00EA5E37" w:rsidRPr="00D14811">
        <w:rPr>
          <w:rFonts w:ascii="Calibri" w:hAnsi="Calibri" w:cs="Calibri"/>
          <w:color w:val="000000"/>
        </w:rPr>
        <w:t>from</w:t>
      </w:r>
      <w:r w:rsidR="004163A5" w:rsidRPr="00D14811">
        <w:rPr>
          <w:rFonts w:ascii="Calibri" w:hAnsi="Calibri" w:cs="Calibri"/>
          <w:color w:val="000000"/>
        </w:rPr>
        <w:t xml:space="preserve"> </w:t>
      </w:r>
      <w:r w:rsidR="00EA5E37" w:rsidRPr="00D14811">
        <w:rPr>
          <w:rFonts w:ascii="Calibri" w:hAnsi="Calibri" w:cs="Calibri"/>
          <w:color w:val="000000"/>
        </w:rPr>
        <w:t xml:space="preserve">purified </w:t>
      </w:r>
      <w:r w:rsidR="004163A5" w:rsidRPr="00D14811">
        <w:rPr>
          <w:rFonts w:ascii="Calibri" w:hAnsi="Calibri" w:cs="Calibri"/>
          <w:color w:val="000000"/>
        </w:rPr>
        <w:t>InP clusters using a heat-up or hot injection method.</w:t>
      </w:r>
    </w:p>
    <w:p w14:paraId="1BA5E3D6" w14:textId="77777777" w:rsidR="004163A5" w:rsidRPr="00D14811" w:rsidRDefault="004163A5" w:rsidP="00E85E53">
      <w:pPr>
        <w:jc w:val="both"/>
        <w:rPr>
          <w:rFonts w:ascii="Calibri" w:hAnsi="Calibri" w:cs="Calibri"/>
        </w:rPr>
      </w:pPr>
      <w:r w:rsidRPr="00D14811">
        <w:rPr>
          <w:rFonts w:ascii="Calibri" w:hAnsi="Calibri" w:cs="Calibri"/>
          <w:color w:val="000000"/>
        </w:rPr>
        <w:t xml:space="preserve"> </w:t>
      </w:r>
    </w:p>
    <w:p w14:paraId="6C4679E9" w14:textId="6FE14E9A" w:rsidR="0045272A" w:rsidRPr="00D14811" w:rsidRDefault="004163A5" w:rsidP="00D14811">
      <w:pPr>
        <w:pStyle w:val="af"/>
        <w:numPr>
          <w:ilvl w:val="1"/>
          <w:numId w:val="4"/>
        </w:numPr>
        <w:jc w:val="both"/>
        <w:rPr>
          <w:rFonts w:ascii="Calibri" w:hAnsi="Calibri" w:cs="Calibri"/>
          <w:b/>
          <w:color w:val="000000"/>
        </w:rPr>
      </w:pPr>
      <w:r w:rsidRPr="00D14811">
        <w:rPr>
          <w:rFonts w:ascii="Calibri" w:hAnsi="Calibri" w:cs="Calibri"/>
          <w:b/>
          <w:color w:val="000000"/>
        </w:rPr>
        <w:t>Heat-up method</w:t>
      </w:r>
    </w:p>
    <w:p w14:paraId="5816556F" w14:textId="77777777" w:rsidR="00D32380" w:rsidRPr="00D14811" w:rsidRDefault="00D32380" w:rsidP="00E85E53">
      <w:pPr>
        <w:jc w:val="both"/>
        <w:rPr>
          <w:rFonts w:ascii="Calibri" w:hAnsi="Calibri" w:cs="Calibri"/>
          <w:b/>
          <w:color w:val="000000"/>
        </w:rPr>
      </w:pPr>
    </w:p>
    <w:p w14:paraId="2B5E7727" w14:textId="6396B4EC" w:rsidR="004163A5" w:rsidRPr="00D14811" w:rsidRDefault="004163A5" w:rsidP="00D14811">
      <w:pPr>
        <w:pStyle w:val="af"/>
        <w:numPr>
          <w:ilvl w:val="2"/>
          <w:numId w:val="4"/>
        </w:numPr>
        <w:jc w:val="both"/>
        <w:rPr>
          <w:rFonts w:ascii="Calibri" w:hAnsi="Calibri" w:cs="Calibri"/>
        </w:rPr>
      </w:pPr>
      <w:r w:rsidRPr="00D14811">
        <w:rPr>
          <w:rFonts w:ascii="Calibri" w:hAnsi="Calibri" w:cs="Calibri"/>
          <w:color w:val="000000"/>
        </w:rPr>
        <w:t xml:space="preserve">Degas a 100 mL 3-neck round bottom flask equipped with </w:t>
      </w:r>
      <w:r w:rsidR="00406099" w:rsidRPr="00D14811">
        <w:rPr>
          <w:rFonts w:ascii="Calibri" w:hAnsi="Calibri" w:cs="Calibri"/>
          <w:color w:val="000000"/>
        </w:rPr>
        <w:t xml:space="preserve">a stir bar, </w:t>
      </w:r>
      <w:r w:rsidRPr="00D14811">
        <w:rPr>
          <w:rFonts w:ascii="Calibri" w:hAnsi="Calibri" w:cs="Calibri"/>
          <w:color w:val="000000"/>
        </w:rPr>
        <w:t xml:space="preserve">a </w:t>
      </w:r>
      <w:r w:rsidR="00406099" w:rsidRPr="00D14811">
        <w:rPr>
          <w:rFonts w:ascii="Calibri" w:hAnsi="Calibri" w:cs="Calibri"/>
          <w:color w:val="000000"/>
        </w:rPr>
        <w:t xml:space="preserve">glass </w:t>
      </w:r>
      <w:r w:rsidRPr="00D14811">
        <w:rPr>
          <w:rFonts w:ascii="Calibri" w:hAnsi="Calibri" w:cs="Calibri"/>
          <w:color w:val="000000"/>
        </w:rPr>
        <w:t xml:space="preserve">thermowell, a </w:t>
      </w:r>
      <w:r w:rsidR="000E1B87" w:rsidRPr="00D14811">
        <w:rPr>
          <w:rFonts w:ascii="Calibri" w:hAnsi="Calibri" w:cs="Calibri"/>
          <w:color w:val="000000"/>
        </w:rPr>
        <w:t>T-</w:t>
      </w:r>
      <w:r w:rsidRPr="00D14811">
        <w:rPr>
          <w:rFonts w:ascii="Calibri" w:hAnsi="Calibri" w:cs="Calibri"/>
          <w:color w:val="000000"/>
        </w:rPr>
        <w:t xml:space="preserve">adapter, and a rubber septum. Assemble </w:t>
      </w:r>
      <w:r w:rsidR="008119DC">
        <w:rPr>
          <w:rFonts w:ascii="Calibri" w:hAnsi="Calibri" w:cs="Calibri"/>
          <w:color w:val="000000"/>
        </w:rPr>
        <w:t xml:space="preserve">the </w:t>
      </w:r>
      <w:r w:rsidRPr="00D14811">
        <w:rPr>
          <w:rFonts w:ascii="Calibri" w:hAnsi="Calibri" w:cs="Calibri"/>
          <w:color w:val="000000"/>
        </w:rPr>
        <w:t>glassware using high temperature vacuum grease.</w:t>
      </w:r>
    </w:p>
    <w:p w14:paraId="7E733945" w14:textId="77777777" w:rsidR="00355565" w:rsidRPr="00D14811" w:rsidRDefault="00355565" w:rsidP="00E85E53">
      <w:pPr>
        <w:pStyle w:val="af"/>
        <w:ind w:left="630" w:hanging="630"/>
        <w:jc w:val="both"/>
        <w:rPr>
          <w:rFonts w:ascii="Calibri" w:hAnsi="Calibri" w:cs="Calibri"/>
        </w:rPr>
      </w:pPr>
    </w:p>
    <w:p w14:paraId="779CF192" w14:textId="1EF3ACC8" w:rsidR="00355565" w:rsidRPr="00D14811" w:rsidRDefault="00355565" w:rsidP="00D14811">
      <w:pPr>
        <w:pStyle w:val="af"/>
        <w:numPr>
          <w:ilvl w:val="2"/>
          <w:numId w:val="4"/>
        </w:numPr>
        <w:jc w:val="both"/>
        <w:rPr>
          <w:rFonts w:ascii="Calibri" w:hAnsi="Calibri" w:cs="Calibri"/>
        </w:rPr>
      </w:pPr>
      <w:r w:rsidRPr="00D14811">
        <w:rPr>
          <w:rFonts w:ascii="Calibri" w:hAnsi="Calibri" w:cs="Calibri"/>
          <w:color w:val="000000"/>
        </w:rPr>
        <w:t xml:space="preserve">Dissolve 200 mg </w:t>
      </w:r>
      <w:r w:rsidR="008119DC">
        <w:rPr>
          <w:rFonts w:ascii="Calibri" w:hAnsi="Calibri" w:cs="Calibri"/>
          <w:color w:val="000000"/>
        </w:rPr>
        <w:t xml:space="preserve">of </w:t>
      </w:r>
      <w:r w:rsidRPr="00D14811">
        <w:rPr>
          <w:rFonts w:ascii="Calibri" w:hAnsi="Calibri" w:cs="Calibri"/>
          <w:color w:val="000000"/>
        </w:rPr>
        <w:t xml:space="preserve">purified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in 20 mL </w:t>
      </w:r>
      <w:r w:rsidR="008119DC">
        <w:rPr>
          <w:rFonts w:ascii="Calibri" w:hAnsi="Calibri" w:cs="Calibri"/>
          <w:color w:val="000000"/>
        </w:rPr>
        <w:t xml:space="preserve">of </w:t>
      </w:r>
      <w:r w:rsidRPr="00D14811">
        <w:rPr>
          <w:rFonts w:ascii="Calibri" w:hAnsi="Calibri" w:cs="Calibri"/>
          <w:color w:val="000000"/>
        </w:rPr>
        <w:t xml:space="preserve">anhydrous 1-octadecene. Inject the InP cluster solution into the reaction flask via </w:t>
      </w:r>
      <w:r w:rsidR="008119DC">
        <w:rPr>
          <w:rFonts w:ascii="Calibri" w:hAnsi="Calibri" w:cs="Calibri"/>
          <w:color w:val="000000"/>
        </w:rPr>
        <w:t xml:space="preserve">a </w:t>
      </w:r>
      <w:r w:rsidRPr="00D14811">
        <w:rPr>
          <w:rFonts w:ascii="Calibri" w:hAnsi="Calibri" w:cs="Calibri"/>
          <w:color w:val="000000"/>
        </w:rPr>
        <w:t>syringe under</w:t>
      </w:r>
      <w:r w:rsidR="00662C15" w:rsidRPr="00D14811">
        <w:rPr>
          <w:rFonts w:ascii="Calibri" w:hAnsi="Calibri" w:cs="Calibri"/>
          <w:color w:val="000000"/>
        </w:rPr>
        <w:t xml:space="preserve"> a</w:t>
      </w:r>
      <w:r w:rsidRPr="00D14811">
        <w:rPr>
          <w:rFonts w:ascii="Calibri" w:hAnsi="Calibri" w:cs="Calibri"/>
          <w:color w:val="000000"/>
        </w:rPr>
        <w:t xml:space="preserve"> positive N</w:t>
      </w:r>
      <w:r w:rsidRPr="00D14811">
        <w:rPr>
          <w:rFonts w:ascii="Calibri" w:hAnsi="Calibri" w:cs="Calibri"/>
          <w:color w:val="000000"/>
          <w:vertAlign w:val="subscript"/>
        </w:rPr>
        <w:t xml:space="preserve">2 </w:t>
      </w:r>
      <w:r w:rsidRPr="00D14811">
        <w:rPr>
          <w:rFonts w:ascii="Calibri" w:hAnsi="Calibri" w:cs="Calibri"/>
          <w:color w:val="000000"/>
        </w:rPr>
        <w:t xml:space="preserve">flow, followed by an additional 20 mL </w:t>
      </w:r>
      <w:r w:rsidR="008119DC">
        <w:rPr>
          <w:rFonts w:ascii="Calibri" w:hAnsi="Calibri" w:cs="Calibri"/>
          <w:color w:val="000000"/>
        </w:rPr>
        <w:t xml:space="preserve">of </w:t>
      </w:r>
      <w:r w:rsidRPr="00D14811">
        <w:rPr>
          <w:rFonts w:ascii="Calibri" w:hAnsi="Calibri" w:cs="Calibri"/>
          <w:color w:val="000000"/>
        </w:rPr>
        <w:t>anhydrous 1-octadecene. Briefly degas to ensure the reaction flask is air-free.</w:t>
      </w:r>
    </w:p>
    <w:p w14:paraId="2491CD8C" w14:textId="77777777" w:rsidR="00355565" w:rsidRPr="00D14811" w:rsidRDefault="00355565" w:rsidP="00E85E53">
      <w:pPr>
        <w:ind w:left="630" w:hanging="630"/>
        <w:jc w:val="both"/>
        <w:rPr>
          <w:rFonts w:ascii="Calibri" w:hAnsi="Calibri" w:cs="Calibri"/>
        </w:rPr>
      </w:pPr>
    </w:p>
    <w:p w14:paraId="1C7A8D77" w14:textId="1D2A7ADA" w:rsidR="00355565" w:rsidRPr="00D14811" w:rsidRDefault="00355565" w:rsidP="00D14811">
      <w:pPr>
        <w:pStyle w:val="af"/>
        <w:numPr>
          <w:ilvl w:val="2"/>
          <w:numId w:val="4"/>
        </w:numPr>
        <w:jc w:val="both"/>
        <w:rPr>
          <w:rFonts w:ascii="Calibri" w:hAnsi="Calibri" w:cs="Calibri"/>
        </w:rPr>
      </w:pPr>
      <w:r w:rsidRPr="00D14811">
        <w:rPr>
          <w:rFonts w:ascii="Calibri" w:hAnsi="Calibri" w:cs="Calibri"/>
          <w:color w:val="000000"/>
        </w:rPr>
        <w:t>Heat the solution to 300 °C under</w:t>
      </w:r>
      <w:r w:rsidR="00662C15" w:rsidRPr="00D14811">
        <w:rPr>
          <w:rFonts w:ascii="Calibri" w:hAnsi="Calibri" w:cs="Calibri"/>
          <w:color w:val="000000"/>
        </w:rPr>
        <w:t xml:space="preserve"> a</w:t>
      </w:r>
      <w:r w:rsidRPr="00D14811">
        <w:rPr>
          <w:rFonts w:ascii="Calibri" w:hAnsi="Calibri" w:cs="Calibri"/>
          <w:color w:val="000000"/>
        </w:rPr>
        <w:t xml:space="preserve"> positive N</w:t>
      </w:r>
      <w:r w:rsidRPr="00D14811">
        <w:rPr>
          <w:rFonts w:ascii="Calibri" w:hAnsi="Calibri" w:cs="Calibri"/>
          <w:color w:val="000000"/>
          <w:vertAlign w:val="subscript"/>
        </w:rPr>
        <w:t>2</w:t>
      </w:r>
      <w:r w:rsidRPr="00D14811">
        <w:rPr>
          <w:rFonts w:ascii="Calibri" w:hAnsi="Calibri" w:cs="Calibri"/>
          <w:color w:val="000000"/>
        </w:rPr>
        <w:t xml:space="preserve"> flow while stirring. The growth of QDs can be monitored by UV-Vis spectroscopy with timed aliquots. The bright yellow color persists up to around 200 °C and changes from yellow to bright orange to dark red-brown. The reaction is complete </w:t>
      </w:r>
      <w:r w:rsidR="00662C15" w:rsidRPr="00D14811">
        <w:rPr>
          <w:rFonts w:ascii="Calibri" w:hAnsi="Calibri" w:cs="Calibri"/>
          <w:color w:val="000000"/>
        </w:rPr>
        <w:t>in</w:t>
      </w:r>
      <w:r w:rsidRPr="00D14811">
        <w:rPr>
          <w:rFonts w:ascii="Calibri" w:hAnsi="Calibri" w:cs="Calibri"/>
          <w:color w:val="000000"/>
        </w:rPr>
        <w:t xml:space="preserve"> 30-40 min.</w:t>
      </w:r>
    </w:p>
    <w:p w14:paraId="55EEFF05" w14:textId="77777777" w:rsidR="00A36134" w:rsidRPr="00D14811" w:rsidRDefault="00A36134" w:rsidP="00E85E53">
      <w:pPr>
        <w:jc w:val="both"/>
        <w:rPr>
          <w:rFonts w:ascii="Calibri" w:hAnsi="Calibri" w:cs="Calibri"/>
        </w:rPr>
      </w:pPr>
    </w:p>
    <w:p w14:paraId="42767839" w14:textId="3ADC3637" w:rsidR="00A36134" w:rsidRPr="00D14811" w:rsidRDefault="00A36134" w:rsidP="00D14811">
      <w:pPr>
        <w:pStyle w:val="af"/>
        <w:numPr>
          <w:ilvl w:val="2"/>
          <w:numId w:val="4"/>
        </w:numPr>
        <w:jc w:val="both"/>
        <w:rPr>
          <w:rFonts w:ascii="Calibri" w:hAnsi="Calibri" w:cs="Calibri"/>
        </w:rPr>
      </w:pPr>
      <w:r w:rsidRPr="00D14811">
        <w:rPr>
          <w:rFonts w:ascii="Calibri" w:hAnsi="Calibri" w:cs="Calibri"/>
          <w:color w:val="000000"/>
        </w:rPr>
        <w:t xml:space="preserve">Cool down the reaction flask to room temperature by removing the heating mantle. The solution after cooling displays an optically clear red color. Remove 1-octadecene by vacuum distillation at 160 </w:t>
      </w:r>
      <w:r w:rsidR="003945FF">
        <w:rPr>
          <w:rFonts w:ascii="Calibri" w:hAnsi="Calibri" w:cs="Calibri"/>
          <w:color w:val="000000"/>
        </w:rPr>
        <w:t>°</w:t>
      </w:r>
      <w:r w:rsidRPr="00D14811">
        <w:rPr>
          <w:rFonts w:ascii="Calibri" w:hAnsi="Calibri" w:cs="Calibri"/>
          <w:color w:val="000000"/>
        </w:rPr>
        <w:t>C. Replace the appropriate glassware as quickly as possible to limit air exposure.</w:t>
      </w:r>
    </w:p>
    <w:p w14:paraId="3A6491C1" w14:textId="77777777" w:rsidR="00A36134" w:rsidRPr="00D14811" w:rsidRDefault="00A36134" w:rsidP="00E85E53">
      <w:pPr>
        <w:jc w:val="both"/>
        <w:rPr>
          <w:rFonts w:ascii="Calibri" w:hAnsi="Calibri" w:cs="Calibri"/>
        </w:rPr>
      </w:pPr>
    </w:p>
    <w:p w14:paraId="13C9A8FC" w14:textId="7A427633" w:rsidR="00A36134" w:rsidRPr="00D14811" w:rsidRDefault="00A36134"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Dissolve InP QDs using minimal amount (&lt;5 mL) of anhydrous toluene in a N</w:t>
      </w:r>
      <w:r w:rsidRPr="00D14811">
        <w:rPr>
          <w:rFonts w:ascii="Calibri" w:hAnsi="Calibri" w:cs="Calibri"/>
          <w:color w:val="000000"/>
          <w:highlight w:val="yellow"/>
          <w:vertAlign w:val="subscript"/>
        </w:rPr>
        <w:t>2</w:t>
      </w:r>
      <w:r w:rsidRPr="00D14811">
        <w:rPr>
          <w:rFonts w:ascii="Calibri" w:hAnsi="Calibri" w:cs="Calibri"/>
          <w:color w:val="000000"/>
          <w:highlight w:val="yellow"/>
        </w:rPr>
        <w:t xml:space="preserve">-filled glovebox. Transfer the crude solution to a centrifuge tube. Add ~40 mL of anhydrous acetonitrile and centrifuge for purification (7197 x </w:t>
      </w:r>
      <w:r w:rsidRPr="003945FF">
        <w:rPr>
          <w:rFonts w:ascii="Calibri" w:hAnsi="Calibri" w:cs="Calibri"/>
          <w:i/>
          <w:color w:val="000000"/>
          <w:highlight w:val="yellow"/>
        </w:rPr>
        <w:t>g</w:t>
      </w:r>
      <w:r w:rsidRPr="00D14811">
        <w:rPr>
          <w:rFonts w:ascii="Calibri" w:hAnsi="Calibri" w:cs="Calibri"/>
          <w:color w:val="000000"/>
          <w:highlight w:val="yellow"/>
        </w:rPr>
        <w:t>, 10 min).</w:t>
      </w:r>
    </w:p>
    <w:p w14:paraId="1622778F" w14:textId="77777777" w:rsidR="00A36134" w:rsidRPr="00D14811" w:rsidRDefault="00A36134" w:rsidP="00E85E53">
      <w:pPr>
        <w:jc w:val="both"/>
        <w:rPr>
          <w:rFonts w:ascii="Calibri" w:hAnsi="Calibri" w:cs="Calibri"/>
          <w:highlight w:val="yellow"/>
        </w:rPr>
      </w:pPr>
    </w:p>
    <w:p w14:paraId="1E2F42CD" w14:textId="4D06010B" w:rsidR="00A36134" w:rsidRPr="00D14811" w:rsidRDefault="00A36134"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Pour off the supernatant and re</w:t>
      </w:r>
      <w:r w:rsidR="00662C15" w:rsidRPr="00D14811">
        <w:rPr>
          <w:rFonts w:ascii="Calibri" w:hAnsi="Calibri" w:cs="Calibri"/>
          <w:color w:val="000000"/>
          <w:highlight w:val="yellow"/>
        </w:rPr>
        <w:t>-</w:t>
      </w:r>
      <w:r w:rsidRPr="00D14811">
        <w:rPr>
          <w:rFonts w:ascii="Calibri" w:hAnsi="Calibri" w:cs="Calibri"/>
          <w:color w:val="000000"/>
          <w:highlight w:val="yellow"/>
        </w:rPr>
        <w:t xml:space="preserve">dissolve the precipitate in approximately 5 mL </w:t>
      </w:r>
      <w:r w:rsidR="003945FF">
        <w:rPr>
          <w:rFonts w:ascii="Calibri" w:hAnsi="Calibri" w:cs="Calibri"/>
          <w:color w:val="000000"/>
          <w:highlight w:val="yellow"/>
        </w:rPr>
        <w:t xml:space="preserve">of </w:t>
      </w:r>
      <w:r w:rsidRPr="00D14811">
        <w:rPr>
          <w:rFonts w:ascii="Calibri" w:hAnsi="Calibri" w:cs="Calibri"/>
          <w:color w:val="000000"/>
          <w:highlight w:val="yellow"/>
        </w:rPr>
        <w:t>anhydrous toluene. Repeat the purification steps for a total of 3 cycles. Store the purified product dissolved in anhydrous toluene.</w:t>
      </w:r>
    </w:p>
    <w:p w14:paraId="3D1E13F4" w14:textId="21F7528D" w:rsidR="004163A5" w:rsidRPr="00D14811" w:rsidRDefault="004163A5" w:rsidP="00E85E53">
      <w:pPr>
        <w:jc w:val="both"/>
        <w:rPr>
          <w:rFonts w:ascii="Calibri" w:hAnsi="Calibri" w:cs="Calibri"/>
        </w:rPr>
      </w:pPr>
    </w:p>
    <w:p w14:paraId="273CB6C6" w14:textId="520E2A3F" w:rsidR="00A36134" w:rsidRPr="00D14811" w:rsidRDefault="00A36134" w:rsidP="00D14811">
      <w:pPr>
        <w:pStyle w:val="af"/>
        <w:numPr>
          <w:ilvl w:val="1"/>
          <w:numId w:val="4"/>
        </w:numPr>
        <w:jc w:val="both"/>
        <w:rPr>
          <w:rFonts w:ascii="Calibri" w:hAnsi="Calibri" w:cs="Calibri"/>
          <w:b/>
          <w:color w:val="000000"/>
          <w:highlight w:val="yellow"/>
        </w:rPr>
      </w:pPr>
      <w:r w:rsidRPr="00D14811">
        <w:rPr>
          <w:rFonts w:ascii="Calibri" w:hAnsi="Calibri" w:cs="Calibri"/>
          <w:b/>
          <w:color w:val="000000"/>
          <w:highlight w:val="yellow"/>
        </w:rPr>
        <w:t>Hot-injection method</w:t>
      </w:r>
    </w:p>
    <w:p w14:paraId="7FBC25B4" w14:textId="77777777" w:rsidR="00A36134" w:rsidRPr="00D14811" w:rsidRDefault="00A36134" w:rsidP="00E85E53">
      <w:pPr>
        <w:jc w:val="both"/>
        <w:rPr>
          <w:rFonts w:ascii="Calibri" w:hAnsi="Calibri" w:cs="Calibri"/>
          <w:b/>
          <w:color w:val="000000"/>
          <w:highlight w:val="yellow"/>
        </w:rPr>
      </w:pPr>
    </w:p>
    <w:p w14:paraId="30C5DE19" w14:textId="09F56B89" w:rsidR="004163A5" w:rsidRPr="00D14811" w:rsidRDefault="004163A5"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 xml:space="preserve">Degas a 100 mL 3-neck round bottom flask equipped with a thermowell, a Schlenk adapter, and a rubber septum. Assemble </w:t>
      </w:r>
      <w:r w:rsidR="003945FF">
        <w:rPr>
          <w:rFonts w:ascii="Calibri" w:hAnsi="Calibri" w:cs="Calibri"/>
          <w:color w:val="000000"/>
          <w:highlight w:val="yellow"/>
        </w:rPr>
        <w:t xml:space="preserve">the </w:t>
      </w:r>
      <w:r w:rsidRPr="00D14811">
        <w:rPr>
          <w:rFonts w:ascii="Calibri" w:hAnsi="Calibri" w:cs="Calibri"/>
          <w:color w:val="000000"/>
          <w:highlight w:val="yellow"/>
        </w:rPr>
        <w:t>glassware using high temperature vacuum grease.</w:t>
      </w:r>
    </w:p>
    <w:p w14:paraId="30766D08" w14:textId="77777777" w:rsidR="00662C15" w:rsidRPr="00D14811" w:rsidRDefault="00662C15" w:rsidP="00E85E53">
      <w:pPr>
        <w:pStyle w:val="af"/>
        <w:ind w:left="630"/>
        <w:jc w:val="both"/>
        <w:rPr>
          <w:rFonts w:ascii="Calibri" w:hAnsi="Calibri" w:cs="Calibri"/>
          <w:highlight w:val="yellow"/>
        </w:rPr>
      </w:pPr>
    </w:p>
    <w:p w14:paraId="6D05BFB5" w14:textId="3DC9AEA9" w:rsidR="00A36134" w:rsidRPr="00D14811" w:rsidRDefault="00A36134"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 xml:space="preserve">Inject 35 mL </w:t>
      </w:r>
      <w:r w:rsidR="003945FF">
        <w:rPr>
          <w:rFonts w:ascii="Calibri" w:hAnsi="Calibri" w:cs="Calibri"/>
          <w:color w:val="000000"/>
          <w:highlight w:val="yellow"/>
        </w:rPr>
        <w:t xml:space="preserve">of </w:t>
      </w:r>
      <w:r w:rsidRPr="00D14811">
        <w:rPr>
          <w:rFonts w:ascii="Calibri" w:hAnsi="Calibri" w:cs="Calibri"/>
          <w:color w:val="000000"/>
          <w:highlight w:val="yellow"/>
        </w:rPr>
        <w:t>anhydrous 1-octadecene into the reaction flask. Heat the solvent to 300 °C under inert gas while stirring</w:t>
      </w:r>
      <w:r w:rsidR="00662C15" w:rsidRPr="00D14811">
        <w:rPr>
          <w:rFonts w:ascii="Calibri" w:hAnsi="Calibri" w:cs="Calibri"/>
          <w:color w:val="000000"/>
          <w:highlight w:val="yellow"/>
        </w:rPr>
        <w:t>.</w:t>
      </w:r>
    </w:p>
    <w:p w14:paraId="2BF0A4C3" w14:textId="77777777" w:rsidR="00662C15" w:rsidRPr="00D14811" w:rsidRDefault="00662C15" w:rsidP="00E85E53">
      <w:pPr>
        <w:jc w:val="both"/>
        <w:rPr>
          <w:rFonts w:ascii="Calibri" w:hAnsi="Calibri" w:cs="Calibri"/>
          <w:highlight w:val="yellow"/>
        </w:rPr>
      </w:pPr>
    </w:p>
    <w:p w14:paraId="50797311" w14:textId="2E9BB44F" w:rsidR="00A36134" w:rsidRPr="00D14811" w:rsidRDefault="00A36134"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 xml:space="preserve">Dissolve 200 mg </w:t>
      </w:r>
      <w:r w:rsidR="003945FF">
        <w:rPr>
          <w:rFonts w:ascii="Calibri" w:hAnsi="Calibri" w:cs="Calibri"/>
          <w:color w:val="000000"/>
          <w:highlight w:val="yellow"/>
        </w:rPr>
        <w:t xml:space="preserve">of </w:t>
      </w:r>
      <w:r w:rsidRPr="00D14811">
        <w:rPr>
          <w:rFonts w:ascii="Calibri" w:hAnsi="Calibri" w:cs="Calibri"/>
          <w:color w:val="000000"/>
          <w:highlight w:val="yellow"/>
        </w:rPr>
        <w:t xml:space="preserve">purified </w:t>
      </w:r>
      <w:proofErr w:type="spellStart"/>
      <w:r w:rsidRPr="00D14811">
        <w:rPr>
          <w:rFonts w:ascii="Calibri" w:hAnsi="Calibri" w:cs="Calibri"/>
          <w:color w:val="000000"/>
          <w:highlight w:val="yellow"/>
        </w:rPr>
        <w:t>InP</w:t>
      </w:r>
      <w:proofErr w:type="spellEnd"/>
      <w:r w:rsidRPr="00D14811">
        <w:rPr>
          <w:rFonts w:ascii="Calibri" w:hAnsi="Calibri" w:cs="Calibri"/>
          <w:color w:val="000000"/>
          <w:highlight w:val="yellow"/>
        </w:rPr>
        <w:t xml:space="preserve"> clusters in 5 mL </w:t>
      </w:r>
      <w:r w:rsidR="003945FF">
        <w:rPr>
          <w:rFonts w:ascii="Calibri" w:hAnsi="Calibri" w:cs="Calibri"/>
          <w:color w:val="000000"/>
          <w:highlight w:val="yellow"/>
        </w:rPr>
        <w:t xml:space="preserve">of </w:t>
      </w:r>
      <w:r w:rsidRPr="00D14811">
        <w:rPr>
          <w:rFonts w:ascii="Calibri" w:hAnsi="Calibri" w:cs="Calibri"/>
          <w:color w:val="000000"/>
          <w:highlight w:val="yellow"/>
        </w:rPr>
        <w:t xml:space="preserve">anhydrous 1-octadecene and inject the cluster solution into the reaction flask. </w:t>
      </w:r>
      <w:r w:rsidRPr="00D14811">
        <w:rPr>
          <w:rFonts w:ascii="Calibri" w:hAnsi="Calibri" w:cs="Calibri"/>
          <w:color w:val="000000"/>
        </w:rPr>
        <w:t xml:space="preserve">The reaction is complete in 15-20 </w:t>
      </w:r>
      <w:r w:rsidR="00034140">
        <w:rPr>
          <w:rFonts w:ascii="Calibri" w:hAnsi="Calibri" w:cs="Calibri"/>
          <w:color w:val="000000"/>
        </w:rPr>
        <w:t>min</w:t>
      </w:r>
      <w:r w:rsidRPr="00D14811">
        <w:rPr>
          <w:rFonts w:ascii="Calibri" w:hAnsi="Calibri" w:cs="Calibri"/>
          <w:color w:val="000000"/>
        </w:rPr>
        <w:t>.</w:t>
      </w:r>
    </w:p>
    <w:p w14:paraId="57B58034" w14:textId="77777777" w:rsidR="00662C15" w:rsidRPr="00D14811" w:rsidRDefault="00662C15" w:rsidP="00E85E53">
      <w:pPr>
        <w:jc w:val="both"/>
        <w:rPr>
          <w:rFonts w:ascii="Calibri" w:hAnsi="Calibri" w:cs="Calibri"/>
          <w:highlight w:val="yellow"/>
        </w:rPr>
      </w:pPr>
    </w:p>
    <w:p w14:paraId="5230ADC5" w14:textId="09A4CB78" w:rsidR="00A36134" w:rsidRPr="00D14811" w:rsidRDefault="00A36134" w:rsidP="00D14811">
      <w:pPr>
        <w:pStyle w:val="af"/>
        <w:numPr>
          <w:ilvl w:val="2"/>
          <w:numId w:val="4"/>
        </w:numPr>
        <w:jc w:val="both"/>
        <w:rPr>
          <w:rFonts w:ascii="Calibri" w:hAnsi="Calibri" w:cs="Calibri"/>
          <w:highlight w:val="yellow"/>
        </w:rPr>
      </w:pPr>
      <w:r w:rsidRPr="00D14811">
        <w:rPr>
          <w:rFonts w:ascii="Calibri" w:hAnsi="Calibri" w:cs="Calibri"/>
          <w:color w:val="000000"/>
          <w:highlight w:val="yellow"/>
        </w:rPr>
        <w:t>Cool down the solution to room temperature by removing the heating mantle. Distill off 1-octadecene and purify InP QDs as described in</w:t>
      </w:r>
      <w:r w:rsidR="00662C15" w:rsidRPr="00D14811">
        <w:rPr>
          <w:rFonts w:ascii="Calibri" w:hAnsi="Calibri" w:cs="Calibri"/>
          <w:color w:val="000000"/>
          <w:highlight w:val="yellow"/>
        </w:rPr>
        <w:t xml:space="preserve"> steps</w:t>
      </w:r>
      <w:r w:rsidRPr="00D14811">
        <w:rPr>
          <w:rFonts w:ascii="Calibri" w:hAnsi="Calibri" w:cs="Calibri"/>
          <w:color w:val="000000"/>
          <w:highlight w:val="yellow"/>
        </w:rPr>
        <w:t xml:space="preserve"> 4.1.5 </w:t>
      </w:r>
      <w:r w:rsidR="00662C15" w:rsidRPr="00D14811">
        <w:rPr>
          <w:rFonts w:ascii="Calibri" w:hAnsi="Calibri" w:cs="Calibri"/>
          <w:color w:val="000000"/>
          <w:highlight w:val="yellow"/>
        </w:rPr>
        <w:t>to</w:t>
      </w:r>
      <w:r w:rsidRPr="00D14811">
        <w:rPr>
          <w:rFonts w:ascii="Calibri" w:hAnsi="Calibri" w:cs="Calibri"/>
          <w:color w:val="000000"/>
          <w:highlight w:val="yellow"/>
        </w:rPr>
        <w:t xml:space="preserve"> 4.1.6.</w:t>
      </w:r>
    </w:p>
    <w:p w14:paraId="332E7EAB" w14:textId="77777777" w:rsidR="00A36134" w:rsidRPr="00D14811" w:rsidRDefault="00A36134" w:rsidP="00E85E53">
      <w:pPr>
        <w:jc w:val="both"/>
        <w:rPr>
          <w:rFonts w:ascii="Calibri" w:hAnsi="Calibri" w:cs="Calibri"/>
        </w:rPr>
      </w:pPr>
    </w:p>
    <w:p w14:paraId="01B7B552" w14:textId="568968DF" w:rsidR="00662C15" w:rsidRPr="00D14811" w:rsidRDefault="001B6CD5" w:rsidP="00D14811">
      <w:pPr>
        <w:pStyle w:val="af"/>
        <w:numPr>
          <w:ilvl w:val="0"/>
          <w:numId w:val="4"/>
        </w:numPr>
        <w:jc w:val="both"/>
        <w:rPr>
          <w:rFonts w:ascii="Calibri" w:hAnsi="Calibri" w:cs="Calibri"/>
          <w:b/>
        </w:rPr>
      </w:pPr>
      <w:r w:rsidRPr="00D14811">
        <w:rPr>
          <w:rFonts w:ascii="Calibri" w:hAnsi="Calibri" w:cs="Calibri"/>
          <w:b/>
        </w:rPr>
        <w:t xml:space="preserve">Characterization of </w:t>
      </w:r>
      <w:r w:rsidR="005B62E2" w:rsidRPr="00D14811">
        <w:rPr>
          <w:rFonts w:ascii="Calibri" w:hAnsi="Calibri" w:cs="Calibri"/>
          <w:b/>
          <w:bCs/>
          <w:color w:val="000000"/>
        </w:rPr>
        <w:t>In</w:t>
      </w:r>
      <w:r w:rsidR="005B62E2" w:rsidRPr="00D14811">
        <w:rPr>
          <w:rFonts w:ascii="Calibri" w:hAnsi="Calibri" w:cs="Calibri"/>
          <w:b/>
          <w:bCs/>
          <w:color w:val="000000"/>
          <w:vertAlign w:val="subscript"/>
        </w:rPr>
        <w:t>37</w:t>
      </w:r>
      <w:r w:rsidR="005B62E2" w:rsidRPr="00D14811">
        <w:rPr>
          <w:rFonts w:ascii="Calibri" w:hAnsi="Calibri" w:cs="Calibri"/>
          <w:b/>
          <w:bCs/>
          <w:color w:val="000000"/>
        </w:rPr>
        <w:t>P</w:t>
      </w:r>
      <w:r w:rsidR="005B62E2" w:rsidRPr="00D14811">
        <w:rPr>
          <w:rFonts w:ascii="Calibri" w:hAnsi="Calibri" w:cs="Calibri"/>
          <w:b/>
          <w:bCs/>
          <w:color w:val="000000"/>
          <w:vertAlign w:val="subscript"/>
        </w:rPr>
        <w:t>20</w:t>
      </w:r>
      <w:r w:rsidR="005B62E2" w:rsidRPr="00D14811">
        <w:rPr>
          <w:rFonts w:ascii="Calibri" w:hAnsi="Calibri" w:cs="Calibri"/>
          <w:b/>
          <w:bCs/>
          <w:color w:val="000000"/>
        </w:rPr>
        <w:t>(O</w:t>
      </w:r>
      <w:r w:rsidR="005B62E2" w:rsidRPr="00D14811">
        <w:rPr>
          <w:rFonts w:ascii="Calibri" w:hAnsi="Calibri" w:cs="Calibri"/>
          <w:b/>
          <w:bCs/>
          <w:color w:val="000000"/>
          <w:vertAlign w:val="subscript"/>
        </w:rPr>
        <w:t>2</w:t>
      </w:r>
      <w:r w:rsidR="005B62E2" w:rsidRPr="00D14811">
        <w:rPr>
          <w:rFonts w:ascii="Calibri" w:hAnsi="Calibri" w:cs="Calibri"/>
          <w:b/>
          <w:bCs/>
          <w:color w:val="000000"/>
        </w:rPr>
        <w:t>CR)</w:t>
      </w:r>
      <w:r w:rsidR="005B62E2" w:rsidRPr="00A962DA">
        <w:rPr>
          <w:rFonts w:ascii="Calibri" w:hAnsi="Calibri" w:cs="Calibri"/>
          <w:b/>
          <w:bCs/>
          <w:color w:val="000000"/>
          <w:vertAlign w:val="subscript"/>
        </w:rPr>
        <w:t>51</w:t>
      </w:r>
      <w:r w:rsidR="005B62E2" w:rsidRPr="00D14811">
        <w:rPr>
          <w:rFonts w:ascii="Calibri" w:hAnsi="Calibri" w:cs="Calibri"/>
          <w:b/>
          <w:bCs/>
          <w:color w:val="000000"/>
        </w:rPr>
        <w:t xml:space="preserve"> </w:t>
      </w:r>
      <w:r w:rsidRPr="00D14811">
        <w:rPr>
          <w:rFonts w:ascii="Calibri" w:hAnsi="Calibri" w:cs="Calibri"/>
          <w:b/>
        </w:rPr>
        <w:t xml:space="preserve">and </w:t>
      </w:r>
      <w:r w:rsidR="005B62E2" w:rsidRPr="00D14811">
        <w:rPr>
          <w:rFonts w:ascii="Calibri" w:hAnsi="Calibri" w:cs="Calibri"/>
          <w:b/>
        </w:rPr>
        <w:t>InP quantum d</w:t>
      </w:r>
      <w:r w:rsidRPr="00D14811">
        <w:rPr>
          <w:rFonts w:ascii="Calibri" w:hAnsi="Calibri" w:cs="Calibri"/>
          <w:b/>
        </w:rPr>
        <w:t>ots</w:t>
      </w:r>
    </w:p>
    <w:p w14:paraId="0403C226" w14:textId="77777777" w:rsidR="0045272A" w:rsidRPr="00D14811" w:rsidRDefault="0045272A" w:rsidP="00E85E53">
      <w:pPr>
        <w:jc w:val="both"/>
        <w:rPr>
          <w:rFonts w:ascii="Calibri" w:hAnsi="Calibri" w:cs="Calibri"/>
          <w:b/>
        </w:rPr>
      </w:pPr>
    </w:p>
    <w:p w14:paraId="470BFC9D" w14:textId="7D88BDAA" w:rsidR="00662C15" w:rsidRPr="00D14811" w:rsidRDefault="001B6CD5" w:rsidP="00D14811">
      <w:pPr>
        <w:pStyle w:val="af"/>
        <w:numPr>
          <w:ilvl w:val="1"/>
          <w:numId w:val="4"/>
        </w:numPr>
        <w:jc w:val="both"/>
        <w:rPr>
          <w:rFonts w:ascii="Calibri" w:hAnsi="Calibri" w:cs="Calibri"/>
          <w:b/>
        </w:rPr>
      </w:pPr>
      <w:r w:rsidRPr="00D14811">
        <w:rPr>
          <w:rFonts w:ascii="Calibri" w:hAnsi="Calibri" w:cs="Calibri"/>
          <w:b/>
        </w:rPr>
        <w:t>Transmission electron microscopy (TEM)</w:t>
      </w:r>
    </w:p>
    <w:p w14:paraId="6C7ADD94" w14:textId="77777777" w:rsidR="0045272A" w:rsidRPr="00D14811" w:rsidRDefault="0045272A" w:rsidP="00E85E53">
      <w:pPr>
        <w:jc w:val="both"/>
        <w:rPr>
          <w:rFonts w:ascii="Calibri" w:hAnsi="Calibri" w:cs="Calibri"/>
          <w:b/>
        </w:rPr>
      </w:pPr>
    </w:p>
    <w:p w14:paraId="3148BFFA" w14:textId="2813C090" w:rsidR="008375EE" w:rsidRPr="00D14811" w:rsidRDefault="001B6CD5" w:rsidP="00D14811">
      <w:pPr>
        <w:pStyle w:val="af"/>
        <w:numPr>
          <w:ilvl w:val="2"/>
          <w:numId w:val="4"/>
        </w:numPr>
        <w:jc w:val="both"/>
        <w:rPr>
          <w:rFonts w:ascii="Calibri" w:hAnsi="Calibri" w:cs="Calibri"/>
        </w:rPr>
      </w:pPr>
      <w:r w:rsidRPr="00D14811">
        <w:rPr>
          <w:rFonts w:ascii="Calibri" w:hAnsi="Calibri" w:cs="Calibri"/>
        </w:rPr>
        <w:t>Prepare a dilute solution of cluster (</w:t>
      </w:r>
      <w:r w:rsidR="008814B1" w:rsidRPr="00D14811">
        <w:rPr>
          <w:rFonts w:ascii="Calibri" w:hAnsi="Calibri" w:cs="Calibri"/>
        </w:rPr>
        <w:t>~</w:t>
      </w:r>
      <w:r w:rsidR="00F92CDB" w:rsidRPr="00D14811">
        <w:rPr>
          <w:rFonts w:ascii="Calibri" w:hAnsi="Calibri" w:cs="Calibri"/>
        </w:rPr>
        <w:t>5</w:t>
      </w:r>
      <w:r w:rsidRPr="00D14811">
        <w:rPr>
          <w:rFonts w:ascii="Calibri" w:hAnsi="Calibri" w:cs="Calibri"/>
        </w:rPr>
        <w:t xml:space="preserve"> mg) </w:t>
      </w:r>
      <w:r w:rsidR="005B62E2" w:rsidRPr="00D14811">
        <w:rPr>
          <w:rFonts w:ascii="Calibri" w:hAnsi="Calibri" w:cs="Calibri"/>
        </w:rPr>
        <w:t xml:space="preserve">or quantum dots </w:t>
      </w:r>
      <w:r w:rsidRPr="00D14811">
        <w:rPr>
          <w:rFonts w:ascii="Calibri" w:hAnsi="Calibri" w:cs="Calibri"/>
        </w:rPr>
        <w:t xml:space="preserve">in </w:t>
      </w:r>
      <w:proofErr w:type="spellStart"/>
      <w:r w:rsidRPr="00D14811">
        <w:rPr>
          <w:rFonts w:ascii="Calibri" w:hAnsi="Calibri" w:cs="Calibri"/>
        </w:rPr>
        <w:t>pentane:toluene</w:t>
      </w:r>
      <w:proofErr w:type="spellEnd"/>
      <w:r w:rsidRPr="00D14811">
        <w:rPr>
          <w:rFonts w:ascii="Calibri" w:hAnsi="Calibri" w:cs="Calibri"/>
        </w:rPr>
        <w:t xml:space="preserve"> (1:1, 2 mL total)</w:t>
      </w:r>
      <w:r w:rsidR="00662C15" w:rsidRPr="00D14811">
        <w:rPr>
          <w:rFonts w:ascii="Calibri" w:hAnsi="Calibri" w:cs="Calibri"/>
        </w:rPr>
        <w:t>. S</w:t>
      </w:r>
      <w:r w:rsidR="00F92CDB" w:rsidRPr="00D14811">
        <w:rPr>
          <w:rFonts w:ascii="Calibri" w:hAnsi="Calibri" w:cs="Calibri"/>
        </w:rPr>
        <w:t>olution color should be barely visible</w:t>
      </w:r>
      <w:r w:rsidR="008375EE" w:rsidRPr="00D14811">
        <w:rPr>
          <w:rFonts w:ascii="Calibri" w:hAnsi="Calibri" w:cs="Calibri"/>
        </w:rPr>
        <w:t xml:space="preserve">. </w:t>
      </w:r>
    </w:p>
    <w:p w14:paraId="1E1C2DAD" w14:textId="77777777" w:rsidR="00662C15" w:rsidRPr="00D14811" w:rsidRDefault="00662C15" w:rsidP="00E85E53">
      <w:pPr>
        <w:pStyle w:val="af"/>
        <w:ind w:left="630" w:hanging="630"/>
        <w:jc w:val="both"/>
        <w:rPr>
          <w:rFonts w:ascii="Calibri" w:hAnsi="Calibri" w:cs="Calibri"/>
        </w:rPr>
      </w:pPr>
    </w:p>
    <w:p w14:paraId="3C4B11F1" w14:textId="69C49CE5" w:rsidR="00662C15" w:rsidRPr="00D14811" w:rsidRDefault="00662C15" w:rsidP="00D14811">
      <w:pPr>
        <w:pStyle w:val="af"/>
        <w:numPr>
          <w:ilvl w:val="2"/>
          <w:numId w:val="4"/>
        </w:numPr>
        <w:jc w:val="both"/>
        <w:rPr>
          <w:rFonts w:ascii="Calibri" w:hAnsi="Calibri" w:cs="Calibri"/>
        </w:rPr>
      </w:pPr>
      <w:r w:rsidRPr="00D14811">
        <w:rPr>
          <w:rFonts w:ascii="Calibri" w:hAnsi="Calibri" w:cs="Calibri"/>
        </w:rPr>
        <w:t>Pick up a lacey carbon TEM grid (400 mesh, ultra-fine) with tweezers and place off the edge of a surface, making sure the grid is not touching anything besides the tweezers.</w:t>
      </w:r>
    </w:p>
    <w:p w14:paraId="79562C58" w14:textId="77777777" w:rsidR="00662C15" w:rsidRPr="00D14811" w:rsidRDefault="00662C15" w:rsidP="00E85E53">
      <w:pPr>
        <w:ind w:left="630" w:hanging="630"/>
        <w:jc w:val="both"/>
        <w:rPr>
          <w:rFonts w:ascii="Calibri" w:hAnsi="Calibri" w:cs="Calibri"/>
        </w:rPr>
      </w:pPr>
    </w:p>
    <w:p w14:paraId="7EAE21DE" w14:textId="550AF6AD" w:rsidR="00662C15" w:rsidRPr="00D14811" w:rsidRDefault="00662C15" w:rsidP="00D14811">
      <w:pPr>
        <w:pStyle w:val="af"/>
        <w:numPr>
          <w:ilvl w:val="2"/>
          <w:numId w:val="4"/>
        </w:numPr>
        <w:jc w:val="both"/>
        <w:rPr>
          <w:rFonts w:ascii="Calibri" w:hAnsi="Calibri" w:cs="Calibri"/>
        </w:rPr>
      </w:pPr>
      <w:r w:rsidRPr="00D14811">
        <w:rPr>
          <w:rFonts w:ascii="Calibri" w:hAnsi="Calibri" w:cs="Calibri"/>
        </w:rPr>
        <w:t>Drop-cast one large drop onto the grid and let it dry completely with no dabbing away solution (~20 min). Place the grid under vacuum and let further dry overnight.</w:t>
      </w:r>
    </w:p>
    <w:p w14:paraId="5CF010AB" w14:textId="77777777" w:rsidR="00662C15" w:rsidRPr="00D14811" w:rsidRDefault="00662C15" w:rsidP="00E85E53">
      <w:pPr>
        <w:ind w:left="630" w:hanging="630"/>
        <w:jc w:val="both"/>
        <w:rPr>
          <w:rFonts w:ascii="Calibri" w:hAnsi="Calibri" w:cs="Calibri"/>
        </w:rPr>
      </w:pPr>
    </w:p>
    <w:p w14:paraId="6CC50224" w14:textId="0C82876B" w:rsidR="00662C15" w:rsidRPr="00D14811" w:rsidRDefault="00662C15" w:rsidP="00D14811">
      <w:pPr>
        <w:pStyle w:val="af"/>
        <w:numPr>
          <w:ilvl w:val="2"/>
          <w:numId w:val="4"/>
        </w:numPr>
        <w:jc w:val="both"/>
        <w:rPr>
          <w:rFonts w:ascii="Calibri" w:hAnsi="Calibri" w:cs="Calibri"/>
          <w:color w:val="000000" w:themeColor="text1"/>
        </w:rPr>
      </w:pPr>
      <w:r w:rsidRPr="00D14811">
        <w:rPr>
          <w:rFonts w:ascii="Calibri" w:hAnsi="Calibri" w:cs="Calibri"/>
        </w:rPr>
        <w:t>Image the sample with TEM. Typical image conditions include sp</w:t>
      </w:r>
      <w:r w:rsidR="005B62E2" w:rsidRPr="00D14811">
        <w:rPr>
          <w:rFonts w:ascii="Calibri" w:hAnsi="Calibri" w:cs="Calibri"/>
        </w:rPr>
        <w:t>ot size 5,</w:t>
      </w:r>
      <w:r w:rsidRPr="00D14811">
        <w:rPr>
          <w:rFonts w:ascii="Calibri" w:hAnsi="Calibri" w:cs="Calibri"/>
        </w:rPr>
        <w:t xml:space="preserve">200 kV </w:t>
      </w:r>
      <w:r w:rsidRPr="00D14811">
        <w:rPr>
          <w:rFonts w:ascii="Calibri" w:hAnsi="Calibri" w:cs="Calibri"/>
          <w:color w:val="000000" w:themeColor="text1"/>
        </w:rPr>
        <w:t>electron beam, objective aperture completely open, and magnification of 350,000</w:t>
      </w:r>
      <w:r w:rsidR="003945FF">
        <w:rPr>
          <w:rFonts w:ascii="Calibri" w:hAnsi="Calibri" w:cs="Calibri"/>
          <w:color w:val="000000" w:themeColor="text1"/>
        </w:rPr>
        <w:t>X</w:t>
      </w:r>
      <w:r w:rsidRPr="00D14811">
        <w:rPr>
          <w:rFonts w:ascii="Calibri" w:hAnsi="Calibri" w:cs="Calibri"/>
          <w:color w:val="000000" w:themeColor="text1"/>
        </w:rPr>
        <w:t>.</w:t>
      </w:r>
    </w:p>
    <w:p w14:paraId="5D25C2EC" w14:textId="77777777" w:rsidR="004C1836" w:rsidRPr="00D14811" w:rsidRDefault="004C1836" w:rsidP="00E85E53">
      <w:pPr>
        <w:jc w:val="both"/>
        <w:rPr>
          <w:rFonts w:ascii="Calibri" w:hAnsi="Calibri" w:cs="Calibri"/>
          <w:color w:val="000000" w:themeColor="text1"/>
        </w:rPr>
      </w:pPr>
    </w:p>
    <w:p w14:paraId="0D53A676" w14:textId="10C762B8" w:rsidR="004C1836" w:rsidRPr="00D14811" w:rsidRDefault="00360E86" w:rsidP="00D14811">
      <w:pPr>
        <w:pStyle w:val="af"/>
        <w:numPr>
          <w:ilvl w:val="2"/>
          <w:numId w:val="4"/>
        </w:numPr>
        <w:jc w:val="both"/>
        <w:rPr>
          <w:rFonts w:ascii="Calibri" w:eastAsiaTheme="minorHAnsi" w:hAnsi="Calibri" w:cs="Calibri"/>
          <w:color w:val="000000" w:themeColor="text1"/>
          <w:lang w:eastAsia="ko-KR"/>
        </w:rPr>
      </w:pPr>
      <w:r w:rsidRPr="00D14811">
        <w:rPr>
          <w:rFonts w:ascii="Calibri" w:eastAsiaTheme="minorHAnsi" w:hAnsi="Calibri" w:cs="Calibri"/>
          <w:color w:val="000000" w:themeColor="text1"/>
          <w:shd w:val="clear" w:color="auto" w:fill="FFFFFF"/>
          <w:lang w:eastAsia="ko-KR"/>
        </w:rPr>
        <w:t xml:space="preserve">In the native image format (.dm3), </w:t>
      </w:r>
      <w:r w:rsidR="003945FF">
        <w:rPr>
          <w:rFonts w:ascii="Calibri" w:eastAsiaTheme="minorHAnsi" w:hAnsi="Calibri" w:cs="Calibri"/>
          <w:color w:val="000000" w:themeColor="text1"/>
          <w:shd w:val="clear" w:color="auto" w:fill="FFFFFF"/>
          <w:lang w:eastAsia="ko-KR"/>
        </w:rPr>
        <w:t xml:space="preserve">measure </w:t>
      </w:r>
      <w:r w:rsidRPr="00D14811">
        <w:rPr>
          <w:rFonts w:ascii="Calibri" w:eastAsiaTheme="minorHAnsi" w:hAnsi="Calibri" w:cs="Calibri"/>
          <w:color w:val="000000" w:themeColor="text1"/>
          <w:shd w:val="clear" w:color="auto" w:fill="FFFFFF"/>
          <w:lang w:eastAsia="ko-KR"/>
        </w:rPr>
        <w:t xml:space="preserve">the particle size using the </w:t>
      </w:r>
      <w:r w:rsidR="0005712F" w:rsidRPr="00D14811">
        <w:rPr>
          <w:rFonts w:ascii="Calibri" w:eastAsiaTheme="minorHAnsi" w:hAnsi="Calibri" w:cs="Calibri"/>
          <w:color w:val="000000" w:themeColor="text1"/>
          <w:shd w:val="clear" w:color="auto" w:fill="FFFFFF"/>
          <w:lang w:eastAsia="ko-KR"/>
        </w:rPr>
        <w:t>straight-line</w:t>
      </w:r>
      <w:r w:rsidRPr="00D14811">
        <w:rPr>
          <w:rFonts w:ascii="Calibri" w:eastAsiaTheme="minorHAnsi" w:hAnsi="Calibri" w:cs="Calibri"/>
          <w:color w:val="000000" w:themeColor="text1"/>
          <w:shd w:val="clear" w:color="auto" w:fill="FFFFFF"/>
          <w:lang w:eastAsia="ko-KR"/>
        </w:rPr>
        <w:t xml:space="preserve"> tool to create a line across the imaged particle (see </w:t>
      </w:r>
      <w:r w:rsidRPr="003945FF">
        <w:rPr>
          <w:rFonts w:ascii="Calibri" w:eastAsiaTheme="minorHAnsi" w:hAnsi="Calibri" w:cs="Calibri"/>
          <w:b/>
          <w:color w:val="000000" w:themeColor="text1"/>
          <w:shd w:val="clear" w:color="auto" w:fill="FFFFFF"/>
          <w:lang w:eastAsia="ko-KR"/>
        </w:rPr>
        <w:t>Table of Materials</w:t>
      </w:r>
      <w:r w:rsidRPr="00D14811">
        <w:rPr>
          <w:rFonts w:ascii="Calibri" w:eastAsiaTheme="minorHAnsi" w:hAnsi="Calibri" w:cs="Calibri"/>
          <w:color w:val="000000" w:themeColor="text1"/>
          <w:shd w:val="clear" w:color="auto" w:fill="FFFFFF"/>
          <w:lang w:eastAsia="ko-KR"/>
        </w:rPr>
        <w:t xml:space="preserve"> for software). The command tool finder will give a length in nanometers corresponding to the drawn line, when the line is actively being dragged or clicked on and measure the particle diameter.</w:t>
      </w:r>
    </w:p>
    <w:p w14:paraId="5097ED44" w14:textId="77777777" w:rsidR="002560A5" w:rsidRPr="00D14811" w:rsidRDefault="002560A5" w:rsidP="00E85E53">
      <w:pPr>
        <w:jc w:val="both"/>
        <w:rPr>
          <w:rFonts w:ascii="Calibri" w:hAnsi="Calibri" w:cs="Calibri"/>
        </w:rPr>
      </w:pPr>
    </w:p>
    <w:p w14:paraId="7037E8ED" w14:textId="77777777" w:rsidR="00662C15" w:rsidRPr="00D14811" w:rsidRDefault="00662C15" w:rsidP="00D14811">
      <w:pPr>
        <w:pStyle w:val="af"/>
        <w:numPr>
          <w:ilvl w:val="1"/>
          <w:numId w:val="4"/>
        </w:numPr>
        <w:jc w:val="both"/>
        <w:rPr>
          <w:rFonts w:ascii="Calibri" w:hAnsi="Calibri" w:cs="Calibri"/>
          <w:b/>
        </w:rPr>
      </w:pPr>
      <w:r w:rsidRPr="00D14811">
        <w:rPr>
          <w:rFonts w:ascii="Calibri" w:hAnsi="Calibri" w:cs="Calibri"/>
          <w:b/>
        </w:rPr>
        <w:t>Nuclear magnetic resonance (NMR)</w:t>
      </w:r>
    </w:p>
    <w:p w14:paraId="67477C4E" w14:textId="77777777" w:rsidR="00662C15" w:rsidRPr="00D14811" w:rsidRDefault="00662C15" w:rsidP="00E85E53">
      <w:pPr>
        <w:jc w:val="both"/>
        <w:rPr>
          <w:rFonts w:ascii="Calibri" w:hAnsi="Calibri" w:cs="Calibri"/>
        </w:rPr>
      </w:pPr>
    </w:p>
    <w:p w14:paraId="3479B8B2" w14:textId="6F9A406B" w:rsidR="00A32549" w:rsidRPr="00D14811" w:rsidRDefault="003945FF" w:rsidP="00E85E53">
      <w:pPr>
        <w:jc w:val="both"/>
        <w:rPr>
          <w:rFonts w:ascii="Calibri" w:hAnsi="Calibri" w:cs="Calibri"/>
        </w:rPr>
      </w:pPr>
      <w:r w:rsidRPr="00D14811">
        <w:rPr>
          <w:rFonts w:ascii="Calibri" w:hAnsi="Calibri" w:cs="Calibri"/>
        </w:rPr>
        <w:t xml:space="preserve">NOTE: </w:t>
      </w:r>
      <w:r w:rsidR="00662C15" w:rsidRPr="00D14811">
        <w:rPr>
          <w:rFonts w:ascii="Calibri" w:hAnsi="Calibri" w:cs="Calibri"/>
          <w:vertAlign w:val="superscript"/>
        </w:rPr>
        <w:t>1</w:t>
      </w:r>
      <w:r w:rsidR="00662C15" w:rsidRPr="00D14811">
        <w:rPr>
          <w:rFonts w:ascii="Calibri" w:hAnsi="Calibri" w:cs="Calibri"/>
        </w:rPr>
        <w:t>H</w:t>
      </w:r>
      <w:r w:rsidR="00A32549" w:rsidRPr="00D14811">
        <w:rPr>
          <w:rFonts w:ascii="Calibri" w:hAnsi="Calibri" w:cs="Calibri"/>
        </w:rPr>
        <w:t xml:space="preserve"> NMR </w:t>
      </w:r>
      <w:r>
        <w:rPr>
          <w:rFonts w:ascii="Calibri" w:hAnsi="Calibri" w:cs="Calibri"/>
        </w:rPr>
        <w:t>needs</w:t>
      </w:r>
      <w:r w:rsidR="005B62E2" w:rsidRPr="00D14811">
        <w:rPr>
          <w:rFonts w:ascii="Calibri" w:hAnsi="Calibri" w:cs="Calibri"/>
        </w:rPr>
        <w:t xml:space="preserve"> as little as 20 mg of</w:t>
      </w:r>
      <w:r w:rsidR="00662C15" w:rsidRPr="00D14811">
        <w:rPr>
          <w:rFonts w:ascii="Calibri" w:hAnsi="Calibri" w:cs="Calibri"/>
        </w:rPr>
        <w:t xml:space="preserve"> </w:t>
      </w:r>
      <w:r w:rsidR="00A32549" w:rsidRPr="00D14811">
        <w:rPr>
          <w:rFonts w:ascii="Calibri" w:hAnsi="Calibri" w:cs="Calibri"/>
        </w:rPr>
        <w:t>cluster</w:t>
      </w:r>
      <w:r w:rsidR="00662C15" w:rsidRPr="00D14811">
        <w:rPr>
          <w:rFonts w:ascii="Calibri" w:hAnsi="Calibri" w:cs="Calibri"/>
        </w:rPr>
        <w:t>s</w:t>
      </w:r>
      <w:r w:rsidR="00A32549" w:rsidRPr="00D14811">
        <w:rPr>
          <w:rFonts w:ascii="Calibri" w:hAnsi="Calibri" w:cs="Calibri"/>
        </w:rPr>
        <w:t xml:space="preserve">, but </w:t>
      </w:r>
      <w:r w:rsidR="00662C15" w:rsidRPr="00D14811">
        <w:rPr>
          <w:rFonts w:ascii="Calibri" w:hAnsi="Calibri" w:cs="Calibri"/>
          <w:vertAlign w:val="superscript"/>
        </w:rPr>
        <w:t>31</w:t>
      </w:r>
      <w:r w:rsidR="00662C15" w:rsidRPr="00D14811">
        <w:rPr>
          <w:rFonts w:ascii="Calibri" w:hAnsi="Calibri" w:cs="Calibri"/>
        </w:rPr>
        <w:t>P</w:t>
      </w:r>
      <w:r w:rsidR="00A32549" w:rsidRPr="00D14811">
        <w:rPr>
          <w:rFonts w:ascii="Calibri" w:hAnsi="Calibri" w:cs="Calibri"/>
        </w:rPr>
        <w:t xml:space="preserve"> NMR require</w:t>
      </w:r>
      <w:r w:rsidR="0029542F" w:rsidRPr="00D14811">
        <w:rPr>
          <w:rFonts w:ascii="Calibri" w:hAnsi="Calibri" w:cs="Calibri"/>
        </w:rPr>
        <w:t>s</w:t>
      </w:r>
      <w:r w:rsidR="00A32549" w:rsidRPr="00D14811">
        <w:rPr>
          <w:rFonts w:ascii="Calibri" w:hAnsi="Calibri" w:cs="Calibri"/>
        </w:rPr>
        <w:t xml:space="preserve"> at least 40 mg of cluster</w:t>
      </w:r>
      <w:r w:rsidR="00662C15" w:rsidRPr="00D14811">
        <w:rPr>
          <w:rFonts w:ascii="Calibri" w:hAnsi="Calibri" w:cs="Calibri"/>
        </w:rPr>
        <w:t>s</w:t>
      </w:r>
      <w:r w:rsidR="00A32549" w:rsidRPr="00D14811">
        <w:rPr>
          <w:rFonts w:ascii="Calibri" w:hAnsi="Calibri" w:cs="Calibri"/>
        </w:rPr>
        <w:t xml:space="preserve"> to resolve the cluster region.</w:t>
      </w:r>
    </w:p>
    <w:p w14:paraId="2BE58FFE" w14:textId="77777777" w:rsidR="00675445" w:rsidRPr="00D14811" w:rsidRDefault="00675445" w:rsidP="00E85E53">
      <w:pPr>
        <w:jc w:val="both"/>
        <w:rPr>
          <w:rFonts w:ascii="Calibri" w:hAnsi="Calibri" w:cs="Calibri"/>
        </w:rPr>
      </w:pPr>
    </w:p>
    <w:p w14:paraId="6D4859DD" w14:textId="060EE381" w:rsidR="002560A5" w:rsidRPr="00D14811" w:rsidRDefault="004D59E4" w:rsidP="00D14811">
      <w:pPr>
        <w:pStyle w:val="af"/>
        <w:numPr>
          <w:ilvl w:val="2"/>
          <w:numId w:val="4"/>
        </w:numPr>
        <w:jc w:val="both"/>
        <w:rPr>
          <w:rFonts w:ascii="Calibri" w:hAnsi="Calibri" w:cs="Calibri"/>
        </w:rPr>
      </w:pPr>
      <w:r w:rsidRPr="00D14811">
        <w:rPr>
          <w:rFonts w:ascii="Calibri" w:hAnsi="Calibri" w:cs="Calibri"/>
          <w:color w:val="000000"/>
        </w:rPr>
        <w:t>Prepare</w:t>
      </w:r>
      <w:r w:rsidRPr="00D14811">
        <w:rPr>
          <w:rFonts w:ascii="Calibri" w:hAnsi="Calibri" w:cs="Calibri"/>
        </w:rPr>
        <w:t xml:space="preserve"> cluster solution (</w:t>
      </w:r>
      <w:r w:rsidR="00A32549" w:rsidRPr="00D14811">
        <w:rPr>
          <w:rFonts w:ascii="Calibri" w:hAnsi="Calibri" w:cs="Calibri"/>
        </w:rPr>
        <w:t>40</w:t>
      </w:r>
      <w:r w:rsidRPr="00D14811">
        <w:rPr>
          <w:rFonts w:ascii="Calibri" w:hAnsi="Calibri" w:cs="Calibri"/>
        </w:rPr>
        <w:t xml:space="preserve"> mg) in deuterated benzene (C</w:t>
      </w:r>
      <w:r w:rsidRPr="00D14811">
        <w:rPr>
          <w:rFonts w:ascii="Calibri" w:hAnsi="Calibri" w:cs="Calibri"/>
          <w:vertAlign w:val="subscript"/>
        </w:rPr>
        <w:t>6</w:t>
      </w:r>
      <w:r w:rsidRPr="00D14811">
        <w:rPr>
          <w:rFonts w:ascii="Calibri" w:hAnsi="Calibri" w:cs="Calibri"/>
        </w:rPr>
        <w:t>D</w:t>
      </w:r>
      <w:r w:rsidRPr="00D14811">
        <w:rPr>
          <w:rFonts w:ascii="Calibri" w:hAnsi="Calibri" w:cs="Calibri"/>
          <w:vertAlign w:val="subscript"/>
        </w:rPr>
        <w:t>6</w:t>
      </w:r>
      <w:r w:rsidR="00332620" w:rsidRPr="00D14811">
        <w:rPr>
          <w:rFonts w:ascii="Calibri" w:hAnsi="Calibri" w:cs="Calibri"/>
        </w:rPr>
        <w:t>, ~0.7</w:t>
      </w:r>
      <w:r w:rsidRPr="00D14811">
        <w:rPr>
          <w:rFonts w:ascii="Calibri" w:hAnsi="Calibri" w:cs="Calibri"/>
        </w:rPr>
        <w:t xml:space="preserve"> mL) in th</w:t>
      </w:r>
      <w:r w:rsidR="00EF209F" w:rsidRPr="00D14811">
        <w:rPr>
          <w:rFonts w:ascii="Calibri" w:hAnsi="Calibri" w:cs="Calibri"/>
        </w:rPr>
        <w:t>e glove</w:t>
      </w:r>
      <w:r w:rsidRPr="00D14811">
        <w:rPr>
          <w:rFonts w:ascii="Calibri" w:hAnsi="Calibri" w:cs="Calibri"/>
        </w:rPr>
        <w:t>box and tra</w:t>
      </w:r>
      <w:r w:rsidR="00662C15" w:rsidRPr="00D14811">
        <w:rPr>
          <w:rFonts w:ascii="Calibri" w:hAnsi="Calibri" w:cs="Calibri"/>
        </w:rPr>
        <w:t>nsfer the solution into an oven-</w:t>
      </w:r>
      <w:r w:rsidRPr="00D14811">
        <w:rPr>
          <w:rFonts w:ascii="Calibri" w:hAnsi="Calibri" w:cs="Calibri"/>
        </w:rPr>
        <w:t>dried J-young NMR tube. Seal the tube under N</w:t>
      </w:r>
      <w:r w:rsidRPr="00D14811">
        <w:rPr>
          <w:rFonts w:ascii="Calibri" w:hAnsi="Calibri" w:cs="Calibri"/>
          <w:vertAlign w:val="subscript"/>
        </w:rPr>
        <w:t>2</w:t>
      </w:r>
      <w:r w:rsidR="00EF209F" w:rsidRPr="00D14811">
        <w:rPr>
          <w:rFonts w:ascii="Calibri" w:hAnsi="Calibri" w:cs="Calibri"/>
        </w:rPr>
        <w:t xml:space="preserve"> and remove from the glove</w:t>
      </w:r>
      <w:r w:rsidRPr="00D14811">
        <w:rPr>
          <w:rFonts w:ascii="Calibri" w:hAnsi="Calibri" w:cs="Calibri"/>
        </w:rPr>
        <w:t>box for measurements.</w:t>
      </w:r>
    </w:p>
    <w:p w14:paraId="24565F3E" w14:textId="77777777" w:rsidR="00662C15" w:rsidRPr="00D14811" w:rsidRDefault="00662C15" w:rsidP="00E85E53">
      <w:pPr>
        <w:pStyle w:val="af"/>
        <w:ind w:left="630" w:hanging="630"/>
        <w:jc w:val="both"/>
        <w:rPr>
          <w:rFonts w:ascii="Calibri" w:hAnsi="Calibri" w:cs="Calibri"/>
        </w:rPr>
      </w:pPr>
    </w:p>
    <w:p w14:paraId="72EC6398" w14:textId="48DE79B7" w:rsidR="00662C15" w:rsidRPr="00D14811" w:rsidRDefault="003945FF" w:rsidP="00D14811">
      <w:pPr>
        <w:pStyle w:val="af"/>
        <w:numPr>
          <w:ilvl w:val="2"/>
          <w:numId w:val="4"/>
        </w:numPr>
        <w:jc w:val="both"/>
        <w:rPr>
          <w:rFonts w:ascii="Calibri" w:hAnsi="Calibri" w:cs="Calibri"/>
        </w:rPr>
      </w:pPr>
      <w:r>
        <w:rPr>
          <w:rFonts w:ascii="Calibri" w:hAnsi="Calibri" w:cs="Calibri"/>
        </w:rPr>
        <w:t xml:space="preserve">Collect </w:t>
      </w:r>
      <w:r w:rsidR="00662C15" w:rsidRPr="00D14811">
        <w:rPr>
          <w:rFonts w:ascii="Calibri" w:hAnsi="Calibri" w:cs="Calibri"/>
          <w:vertAlign w:val="superscript"/>
        </w:rPr>
        <w:t>1</w:t>
      </w:r>
      <w:r w:rsidR="00662C15" w:rsidRPr="00D14811">
        <w:rPr>
          <w:rFonts w:ascii="Calibri" w:hAnsi="Calibri" w:cs="Calibri"/>
        </w:rPr>
        <w:t>H NMR spectra on a 300 MHz or greater instrument. Common parameters include 2 dummy scans, 6 scans, and 30 s delay time.</w:t>
      </w:r>
    </w:p>
    <w:p w14:paraId="0B696230" w14:textId="77777777" w:rsidR="00662C15" w:rsidRPr="00D14811" w:rsidRDefault="00662C15" w:rsidP="00E85E53">
      <w:pPr>
        <w:ind w:left="630" w:hanging="630"/>
        <w:jc w:val="both"/>
        <w:rPr>
          <w:rFonts w:ascii="Calibri" w:hAnsi="Calibri" w:cs="Calibri"/>
        </w:rPr>
      </w:pPr>
    </w:p>
    <w:p w14:paraId="7001AD7C" w14:textId="21F2E872" w:rsidR="00662C15" w:rsidRPr="00D14811" w:rsidRDefault="003945FF" w:rsidP="00D14811">
      <w:pPr>
        <w:pStyle w:val="af"/>
        <w:numPr>
          <w:ilvl w:val="2"/>
          <w:numId w:val="4"/>
        </w:numPr>
        <w:jc w:val="both"/>
        <w:rPr>
          <w:rFonts w:ascii="Calibri" w:hAnsi="Calibri" w:cs="Calibri"/>
        </w:rPr>
      </w:pPr>
      <w:r>
        <w:rPr>
          <w:rFonts w:ascii="Calibri" w:hAnsi="Calibri" w:cs="Calibri"/>
        </w:rPr>
        <w:t xml:space="preserve">Collect </w:t>
      </w:r>
      <w:r w:rsidR="00662C15" w:rsidRPr="00D14811">
        <w:rPr>
          <w:rFonts w:ascii="Calibri" w:hAnsi="Calibri" w:cs="Calibri"/>
          <w:vertAlign w:val="superscript"/>
        </w:rPr>
        <w:t>31</w:t>
      </w:r>
      <w:r w:rsidR="00662C15" w:rsidRPr="00D14811">
        <w:rPr>
          <w:rFonts w:ascii="Calibri" w:hAnsi="Calibri" w:cs="Calibri"/>
        </w:rPr>
        <w:t xml:space="preserve">P NMR spectra on a 500 MHz or greater instrument. </w:t>
      </w:r>
      <w:r>
        <w:rPr>
          <w:rFonts w:ascii="Calibri" w:hAnsi="Calibri" w:cs="Calibri"/>
        </w:rPr>
        <w:t>Use a</w:t>
      </w:r>
      <w:r w:rsidR="00662C15" w:rsidRPr="00D14811">
        <w:rPr>
          <w:rFonts w:ascii="Calibri" w:hAnsi="Calibri" w:cs="Calibri"/>
        </w:rPr>
        <w:t xml:space="preserve"> phosphoric acid standard </w:t>
      </w:r>
      <w:r w:rsidR="00F8527D">
        <w:rPr>
          <w:rFonts w:ascii="Calibri" w:hAnsi="Calibri" w:cs="Calibri"/>
        </w:rPr>
        <w:t xml:space="preserve">to </w:t>
      </w:r>
      <w:r w:rsidR="00662C15" w:rsidRPr="00D14811">
        <w:rPr>
          <w:rFonts w:ascii="Calibri" w:hAnsi="Calibri" w:cs="Calibri"/>
        </w:rPr>
        <w:t>calibrate the instrument prior to use. Common parameters include an offset of -100 ppm, sweep width of 500 ppm, and 256 scans repeated 40 times (about 14 h of total run time to ensure a strong enough signal).</w:t>
      </w:r>
    </w:p>
    <w:p w14:paraId="5221CC20" w14:textId="77777777" w:rsidR="004D59E4" w:rsidRPr="00D14811" w:rsidRDefault="004D59E4" w:rsidP="00E85E53">
      <w:pPr>
        <w:jc w:val="both"/>
        <w:rPr>
          <w:rFonts w:ascii="Calibri" w:hAnsi="Calibri" w:cs="Calibri"/>
          <w:b/>
        </w:rPr>
      </w:pPr>
    </w:p>
    <w:p w14:paraId="6A101505" w14:textId="5E2A8956" w:rsidR="00662C15" w:rsidRPr="00D14811" w:rsidRDefault="00662C15" w:rsidP="00D14811">
      <w:pPr>
        <w:pStyle w:val="af"/>
        <w:numPr>
          <w:ilvl w:val="1"/>
          <w:numId w:val="4"/>
        </w:numPr>
        <w:jc w:val="both"/>
        <w:rPr>
          <w:rFonts w:ascii="Calibri" w:hAnsi="Calibri" w:cs="Calibri"/>
          <w:b/>
        </w:rPr>
      </w:pPr>
      <w:r w:rsidRPr="00D14811">
        <w:rPr>
          <w:rFonts w:ascii="Calibri" w:hAnsi="Calibri" w:cs="Calibri"/>
          <w:b/>
        </w:rPr>
        <w:t>X-ray Diffraction (XRD)</w:t>
      </w:r>
    </w:p>
    <w:p w14:paraId="2EA228D9" w14:textId="77777777" w:rsidR="0045272A" w:rsidRPr="00D14811" w:rsidRDefault="0045272A" w:rsidP="00E85E53">
      <w:pPr>
        <w:jc w:val="both"/>
        <w:rPr>
          <w:rFonts w:ascii="Calibri" w:hAnsi="Calibri" w:cs="Calibri"/>
          <w:b/>
        </w:rPr>
      </w:pPr>
    </w:p>
    <w:p w14:paraId="02CFF608" w14:textId="4450FDDB" w:rsidR="00E975A2" w:rsidRPr="00D14811" w:rsidRDefault="00E975A2" w:rsidP="00D14811">
      <w:pPr>
        <w:pStyle w:val="af"/>
        <w:numPr>
          <w:ilvl w:val="2"/>
          <w:numId w:val="4"/>
        </w:numPr>
        <w:jc w:val="both"/>
        <w:rPr>
          <w:rFonts w:ascii="Calibri" w:hAnsi="Calibri" w:cs="Calibri"/>
        </w:rPr>
      </w:pPr>
      <w:r w:rsidRPr="00D14811">
        <w:rPr>
          <w:rFonts w:ascii="Calibri" w:hAnsi="Calibri" w:cs="Calibri"/>
        </w:rPr>
        <w:t>Prepare a highly concentrated solution of clusters or quantum dots by either dissolving dried material in minimal toluene (&lt; 1 m</w:t>
      </w:r>
      <w:r w:rsidR="00F8527D">
        <w:rPr>
          <w:rFonts w:ascii="Calibri" w:hAnsi="Calibri" w:cs="Calibri"/>
        </w:rPr>
        <w:t>L</w:t>
      </w:r>
      <w:r w:rsidRPr="00D14811">
        <w:rPr>
          <w:rFonts w:ascii="Calibri" w:hAnsi="Calibri" w:cs="Calibri"/>
        </w:rPr>
        <w:t xml:space="preserve">) or removing toluene from </w:t>
      </w:r>
      <w:r w:rsidR="00C86C7F" w:rsidRPr="00D14811">
        <w:rPr>
          <w:rFonts w:ascii="Calibri" w:hAnsi="Calibri" w:cs="Calibri"/>
        </w:rPr>
        <w:t>a stock</w:t>
      </w:r>
      <w:r w:rsidRPr="00D14811">
        <w:rPr>
          <w:rFonts w:ascii="Calibri" w:hAnsi="Calibri" w:cs="Calibri"/>
        </w:rPr>
        <w:t xml:space="preserve"> solution.</w:t>
      </w:r>
    </w:p>
    <w:p w14:paraId="55B34BAF" w14:textId="77777777" w:rsidR="00662C15" w:rsidRPr="00D14811" w:rsidRDefault="00662C15" w:rsidP="00E85E53">
      <w:pPr>
        <w:pStyle w:val="af"/>
        <w:ind w:left="630"/>
        <w:jc w:val="both"/>
        <w:rPr>
          <w:rFonts w:ascii="Calibri" w:hAnsi="Calibri" w:cs="Calibri"/>
        </w:rPr>
      </w:pPr>
    </w:p>
    <w:p w14:paraId="30274344" w14:textId="0B421A86" w:rsidR="00662C15" w:rsidRPr="00D14811" w:rsidRDefault="00662C15" w:rsidP="00D14811">
      <w:pPr>
        <w:pStyle w:val="af"/>
        <w:numPr>
          <w:ilvl w:val="2"/>
          <w:numId w:val="4"/>
        </w:numPr>
        <w:jc w:val="both"/>
        <w:rPr>
          <w:rFonts w:ascii="Calibri" w:hAnsi="Calibri" w:cs="Calibri"/>
        </w:rPr>
      </w:pPr>
      <w:r w:rsidRPr="00D14811">
        <w:rPr>
          <w:rFonts w:ascii="Calibri" w:hAnsi="Calibri" w:cs="Calibri"/>
        </w:rPr>
        <w:t xml:space="preserve">Drop-cast onto an oven-dried Si wafer and let dry for ~30 min. For consistency of drop size, </w:t>
      </w:r>
      <w:r w:rsidR="00F8527D">
        <w:rPr>
          <w:rFonts w:ascii="Calibri" w:hAnsi="Calibri" w:cs="Calibri"/>
        </w:rPr>
        <w:t xml:space="preserve">use </w:t>
      </w:r>
      <w:r w:rsidRPr="00D14811">
        <w:rPr>
          <w:rFonts w:ascii="Calibri" w:hAnsi="Calibri" w:cs="Calibri"/>
        </w:rPr>
        <w:t>a digital micropipette with the setting at 3~5 µL. Repeat 2-3 times until a film of clusters or quantum dots has sufficiently set.</w:t>
      </w:r>
    </w:p>
    <w:p w14:paraId="7576D189" w14:textId="77777777" w:rsidR="00662C15" w:rsidRPr="00D14811" w:rsidRDefault="00662C15" w:rsidP="00E85E53">
      <w:pPr>
        <w:jc w:val="both"/>
        <w:rPr>
          <w:rFonts w:ascii="Calibri" w:hAnsi="Calibri" w:cs="Calibri"/>
        </w:rPr>
      </w:pPr>
    </w:p>
    <w:p w14:paraId="6E15E84C" w14:textId="37D4E7AA" w:rsidR="00662C15" w:rsidRPr="00D14811" w:rsidRDefault="00662C15" w:rsidP="00D14811">
      <w:pPr>
        <w:pStyle w:val="af"/>
        <w:numPr>
          <w:ilvl w:val="2"/>
          <w:numId w:val="4"/>
        </w:numPr>
        <w:jc w:val="both"/>
        <w:rPr>
          <w:rFonts w:ascii="Calibri" w:hAnsi="Calibri" w:cs="Calibri"/>
        </w:rPr>
      </w:pPr>
      <w:r w:rsidRPr="00D14811">
        <w:rPr>
          <w:rFonts w:ascii="Calibri" w:hAnsi="Calibri" w:cs="Calibri"/>
        </w:rPr>
        <w:t xml:space="preserve">Collect XRD data from 10 to 70° with </w:t>
      </w:r>
      <w:r w:rsidR="008C1359">
        <w:rPr>
          <w:rFonts w:ascii="Calibri" w:hAnsi="Calibri" w:cs="Calibri"/>
        </w:rPr>
        <w:t>0</w:t>
      </w:r>
      <w:bookmarkStart w:id="0" w:name="_GoBack"/>
      <w:bookmarkEnd w:id="0"/>
      <w:r w:rsidRPr="00D14811">
        <w:rPr>
          <w:rFonts w:ascii="Calibri" w:hAnsi="Calibri" w:cs="Calibri"/>
        </w:rPr>
        <w:t xml:space="preserve">.5° intervals. </w:t>
      </w:r>
      <w:r w:rsidR="00F8527D">
        <w:rPr>
          <w:rFonts w:ascii="Calibri" w:hAnsi="Calibri" w:cs="Calibri"/>
        </w:rPr>
        <w:t>Set e</w:t>
      </w:r>
      <w:r w:rsidRPr="00D14811">
        <w:rPr>
          <w:rFonts w:ascii="Calibri" w:hAnsi="Calibri" w:cs="Calibri"/>
        </w:rPr>
        <w:t xml:space="preserve">ach interval to 30 s acquisition time for a quick run or 240 s acquisition for higher resolution.  </w:t>
      </w:r>
    </w:p>
    <w:p w14:paraId="7C62B843" w14:textId="77777777" w:rsidR="00E975A2" w:rsidRPr="00D14811" w:rsidRDefault="00E975A2" w:rsidP="00E85E53">
      <w:pPr>
        <w:jc w:val="both"/>
        <w:rPr>
          <w:rFonts w:ascii="Calibri" w:hAnsi="Calibri" w:cs="Calibri"/>
          <w:b/>
        </w:rPr>
      </w:pPr>
    </w:p>
    <w:p w14:paraId="518A1369" w14:textId="11564B12" w:rsidR="0045272A" w:rsidRPr="00D14811" w:rsidRDefault="00662C15" w:rsidP="00D14811">
      <w:pPr>
        <w:pStyle w:val="af"/>
        <w:numPr>
          <w:ilvl w:val="1"/>
          <w:numId w:val="4"/>
        </w:numPr>
        <w:jc w:val="both"/>
        <w:rPr>
          <w:rFonts w:ascii="Calibri" w:hAnsi="Calibri" w:cs="Calibri"/>
          <w:b/>
        </w:rPr>
      </w:pPr>
      <w:r w:rsidRPr="00D14811">
        <w:rPr>
          <w:rFonts w:ascii="Calibri" w:hAnsi="Calibri" w:cs="Calibri"/>
          <w:b/>
        </w:rPr>
        <w:t>Photoluminescence (PL)</w:t>
      </w:r>
    </w:p>
    <w:p w14:paraId="30C79E26" w14:textId="77777777" w:rsidR="00D32380" w:rsidRPr="00D14811" w:rsidRDefault="00D32380" w:rsidP="00E85E53">
      <w:pPr>
        <w:jc w:val="both"/>
        <w:rPr>
          <w:rFonts w:ascii="Calibri" w:hAnsi="Calibri" w:cs="Calibri"/>
          <w:b/>
        </w:rPr>
      </w:pPr>
    </w:p>
    <w:p w14:paraId="2DC1C96D" w14:textId="5EDB3B73" w:rsidR="00E975A2" w:rsidRPr="00D14811" w:rsidRDefault="00E975A2" w:rsidP="00D14811">
      <w:pPr>
        <w:pStyle w:val="af"/>
        <w:numPr>
          <w:ilvl w:val="2"/>
          <w:numId w:val="4"/>
        </w:numPr>
        <w:jc w:val="both"/>
        <w:rPr>
          <w:rFonts w:ascii="Calibri" w:hAnsi="Calibri" w:cs="Calibri"/>
        </w:rPr>
      </w:pPr>
      <w:r w:rsidRPr="00D14811">
        <w:rPr>
          <w:rFonts w:ascii="Calibri" w:hAnsi="Calibri" w:cs="Calibri"/>
          <w:color w:val="000000"/>
        </w:rPr>
        <w:t>Transfer</w:t>
      </w:r>
      <w:r w:rsidRPr="00D14811">
        <w:rPr>
          <w:rFonts w:ascii="Calibri" w:hAnsi="Calibri" w:cs="Calibri"/>
        </w:rPr>
        <w:t xml:space="preserve"> the solution for PL analysis into a 1</w:t>
      </w:r>
      <w:r w:rsidR="00F8527D">
        <w:rPr>
          <w:rFonts w:ascii="Calibri" w:hAnsi="Calibri" w:cs="Calibri"/>
        </w:rPr>
        <w:t xml:space="preserve"> </w:t>
      </w:r>
      <w:r w:rsidRPr="00D14811">
        <w:rPr>
          <w:rFonts w:ascii="Calibri" w:hAnsi="Calibri" w:cs="Calibri"/>
        </w:rPr>
        <w:t>x</w:t>
      </w:r>
      <w:r w:rsidR="00F8527D">
        <w:rPr>
          <w:rFonts w:ascii="Calibri" w:hAnsi="Calibri" w:cs="Calibri"/>
        </w:rPr>
        <w:t xml:space="preserve"> </w:t>
      </w:r>
      <w:r w:rsidRPr="00D14811">
        <w:rPr>
          <w:rFonts w:ascii="Calibri" w:hAnsi="Calibri" w:cs="Calibri"/>
        </w:rPr>
        <w:t xml:space="preserve">1 cm quartz </w:t>
      </w:r>
      <w:r w:rsidR="00F421B0" w:rsidRPr="00D14811">
        <w:rPr>
          <w:rFonts w:ascii="Calibri" w:hAnsi="Calibri" w:cs="Calibri"/>
        </w:rPr>
        <w:t xml:space="preserve">fluorescence </w:t>
      </w:r>
      <w:r w:rsidRPr="00D14811">
        <w:rPr>
          <w:rFonts w:ascii="Calibri" w:hAnsi="Calibri" w:cs="Calibri"/>
        </w:rPr>
        <w:t xml:space="preserve">spectrophotometer cell. </w:t>
      </w:r>
    </w:p>
    <w:p w14:paraId="20C75BAB" w14:textId="77777777" w:rsidR="00F86056" w:rsidRPr="00D14811" w:rsidRDefault="00F86056" w:rsidP="00E85E53">
      <w:pPr>
        <w:pStyle w:val="af"/>
        <w:ind w:left="630"/>
        <w:jc w:val="both"/>
        <w:rPr>
          <w:rFonts w:ascii="Calibri" w:hAnsi="Calibri" w:cs="Calibri"/>
        </w:rPr>
      </w:pPr>
    </w:p>
    <w:p w14:paraId="7E5917F6" w14:textId="05168ACF" w:rsidR="00E975A2" w:rsidRPr="00D14811" w:rsidRDefault="00F86056" w:rsidP="00D14811">
      <w:pPr>
        <w:pStyle w:val="af"/>
        <w:numPr>
          <w:ilvl w:val="2"/>
          <w:numId w:val="4"/>
        </w:numPr>
        <w:jc w:val="both"/>
        <w:rPr>
          <w:rFonts w:ascii="Calibri" w:hAnsi="Calibri" w:cs="Calibri"/>
        </w:rPr>
      </w:pPr>
      <w:r w:rsidRPr="00D14811">
        <w:rPr>
          <w:rFonts w:ascii="Calibri" w:hAnsi="Calibri" w:cs="Calibri"/>
          <w:color w:val="000000"/>
        </w:rPr>
        <w:t>Set</w:t>
      </w:r>
      <w:r w:rsidRPr="00D14811">
        <w:rPr>
          <w:rFonts w:ascii="Calibri" w:hAnsi="Calibri" w:cs="Calibri"/>
        </w:rPr>
        <w:t xml:space="preserve"> the excitation at 450 nm and the monochromator slit widths for both entrance and exit slits at 3 nm. </w:t>
      </w:r>
      <w:r w:rsidR="00F8527D">
        <w:rPr>
          <w:rFonts w:ascii="Calibri" w:hAnsi="Calibri" w:cs="Calibri"/>
        </w:rPr>
        <w:t>Set t</w:t>
      </w:r>
      <w:r w:rsidRPr="00D14811">
        <w:rPr>
          <w:rFonts w:ascii="Calibri" w:hAnsi="Calibri" w:cs="Calibri"/>
        </w:rPr>
        <w:t xml:space="preserve">he integration time at 0.1 s/nm or 1 s/nm for higher resolution.  </w:t>
      </w:r>
    </w:p>
    <w:p w14:paraId="6BF7437A" w14:textId="3803C9F5" w:rsidR="00BB1BEA" w:rsidRDefault="00BB1BEA" w:rsidP="00E85E53">
      <w:pPr>
        <w:jc w:val="both"/>
        <w:rPr>
          <w:rFonts w:ascii="Calibri" w:hAnsi="Calibri" w:cs="Calibri"/>
          <w:color w:val="000000"/>
        </w:rPr>
      </w:pPr>
    </w:p>
    <w:p w14:paraId="131FE916" w14:textId="24EAFF94" w:rsidR="00CC1809" w:rsidRPr="00CC1809" w:rsidRDefault="00F8527D" w:rsidP="00CC1809">
      <w:pPr>
        <w:jc w:val="both"/>
        <w:rPr>
          <w:rFonts w:ascii="Calibri" w:hAnsi="Calibri" w:cs="Calibri"/>
          <w:b/>
          <w:color w:val="000000"/>
        </w:rPr>
      </w:pPr>
      <w:r w:rsidRPr="00D14811">
        <w:rPr>
          <w:rFonts w:ascii="Calibri" w:hAnsi="Calibri" w:cs="Calibri"/>
          <w:b/>
          <w:color w:val="000000"/>
        </w:rPr>
        <w:t xml:space="preserve">REPRESENTATIVE </w:t>
      </w:r>
      <w:r>
        <w:rPr>
          <w:rFonts w:ascii="Calibri" w:hAnsi="Calibri" w:cs="Calibri"/>
          <w:b/>
          <w:color w:val="000000"/>
        </w:rPr>
        <w:t>RESULTS</w:t>
      </w:r>
      <w:r w:rsidRPr="00D14811">
        <w:rPr>
          <w:rFonts w:ascii="Calibri" w:hAnsi="Calibri" w:cs="Calibri"/>
          <w:b/>
          <w:color w:val="000000"/>
        </w:rPr>
        <w:t>:</w:t>
      </w:r>
    </w:p>
    <w:p w14:paraId="4A3DA0F2" w14:textId="18A70A15" w:rsidR="00CC1809" w:rsidRPr="00D14811" w:rsidRDefault="00CC1809" w:rsidP="00CC1809">
      <w:pPr>
        <w:jc w:val="both"/>
        <w:rPr>
          <w:rFonts w:ascii="Calibri" w:hAnsi="Calibri" w:cs="Calibri"/>
          <w:color w:val="000000"/>
        </w:rPr>
      </w:pPr>
      <w:proofErr w:type="spellStart"/>
      <w:r w:rsidRPr="00D14811">
        <w:rPr>
          <w:rFonts w:ascii="Calibri" w:hAnsi="Calibri" w:cs="Calibri"/>
          <w:color w:val="000000" w:themeColor="text1"/>
        </w:rPr>
        <w:t>InP</w:t>
      </w:r>
      <w:proofErr w:type="spellEnd"/>
      <w:r w:rsidRPr="00D14811">
        <w:rPr>
          <w:rFonts w:ascii="Calibri" w:hAnsi="Calibri" w:cs="Calibri"/>
          <w:color w:val="000000" w:themeColor="text1"/>
        </w:rPr>
        <w:t xml:space="preserve"> clusters and quantum dots are characterized by UV-Vis absorption and PL spectroscopy, XRD, TEM, and NMR spectroscopy. For the </w:t>
      </w:r>
      <w:proofErr w:type="spellStart"/>
      <w:r w:rsidRPr="00D14811">
        <w:rPr>
          <w:rFonts w:ascii="Calibri" w:hAnsi="Calibri" w:cs="Calibri"/>
          <w:color w:val="000000" w:themeColor="text1"/>
        </w:rPr>
        <w:t>InP</w:t>
      </w:r>
      <w:proofErr w:type="spellEnd"/>
      <w:r w:rsidRPr="00D14811">
        <w:rPr>
          <w:rFonts w:ascii="Calibri" w:hAnsi="Calibri" w:cs="Calibri"/>
          <w:color w:val="000000" w:themeColor="text1"/>
        </w:rPr>
        <w:t xml:space="preserve"> clusters, an asymmetric absorption feature is observed, with a peak maximum at 386 nm (</w:t>
      </w:r>
      <w:r w:rsidRPr="00F8527D">
        <w:rPr>
          <w:rFonts w:ascii="Calibri" w:hAnsi="Calibri" w:cs="Calibri"/>
          <w:b/>
          <w:color w:val="000000" w:themeColor="text1"/>
        </w:rPr>
        <w:t>Fig</w:t>
      </w:r>
      <w:r w:rsidR="00F8527D" w:rsidRPr="00F8527D">
        <w:rPr>
          <w:rFonts w:ascii="Calibri" w:hAnsi="Calibri" w:cs="Calibri"/>
          <w:b/>
          <w:color w:val="000000" w:themeColor="text1"/>
        </w:rPr>
        <w:t>ure</w:t>
      </w:r>
      <w:r w:rsidRPr="00F8527D">
        <w:rPr>
          <w:rFonts w:ascii="Calibri" w:hAnsi="Calibri" w:cs="Calibri"/>
          <w:b/>
          <w:color w:val="000000" w:themeColor="text1"/>
        </w:rPr>
        <w:t xml:space="preserve"> 1a</w:t>
      </w:r>
      <w:r w:rsidRPr="00D14811">
        <w:rPr>
          <w:rFonts w:ascii="Calibri" w:hAnsi="Calibri" w:cs="Calibri"/>
          <w:color w:val="000000" w:themeColor="text1"/>
        </w:rPr>
        <w:t xml:space="preserve">). Despite the true </w:t>
      </w:r>
      <w:proofErr w:type="spellStart"/>
      <w:r w:rsidRPr="00D14811">
        <w:rPr>
          <w:rFonts w:ascii="Calibri" w:hAnsi="Calibri" w:cs="Calibri"/>
          <w:color w:val="000000" w:themeColor="text1"/>
        </w:rPr>
        <w:t>monodispersity</w:t>
      </w:r>
      <w:proofErr w:type="spellEnd"/>
      <w:r w:rsidRPr="00D14811">
        <w:rPr>
          <w:rFonts w:ascii="Calibri" w:hAnsi="Calibri" w:cs="Calibri"/>
          <w:color w:val="000000" w:themeColor="text1"/>
        </w:rPr>
        <w:t xml:space="preserve"> of the sample, this lowest energy peak exhibits a broad linewidth, which narrows upon decrease in temperature. This has been attributed to a set of discrete electronic transitions that are specific to the vibrational motions of the low-symmetry nanocluster lattice</w:t>
      </w:r>
      <w:r w:rsidRPr="00D14811">
        <w:rPr>
          <w:rFonts w:ascii="Calibri" w:hAnsi="Calibri" w:cs="Calibri"/>
          <w:color w:val="000000" w:themeColor="text1"/>
        </w:rPr>
        <w:fldChar w:fldCharType="begin"/>
      </w:r>
      <w:r w:rsidRPr="00D14811">
        <w:rPr>
          <w:rFonts w:ascii="Calibri" w:hAnsi="Calibri" w:cs="Calibri"/>
          <w:color w:val="000000" w:themeColor="text1"/>
        </w:rPr>
        <w:instrText xml:space="preserve"> ADDIN ZOTERO_ITEM CSL_CITATION {"citationID":"FMFFG2sk","properties":{"formattedCitation":"\\super 17\\nosupersub{}","plainCitation":"17","noteIndex":0},"citationItems":[{"id":"4Tkl6e9Y/Q0zu8dxt","uris":["http://zotero.org/users/4384599/items/3YIUHS6A"],"uri":["http://zotero.org/users/4384599/items/3YIUHS6A"],"itemData":{"id":"4Tkl6e9Y/Q0zu8dxt","type":"article-journal","title":"Single-Crystal and Electronic Structure of a 1.3 nm Indium Phosphide Nanocluster","container-title":"Journal of the American Chemical Society","page":"1510-1513","volume":"138","issue":"5","source":"CrossRef","DOI":"10.1021/jacs.5b13214","ISSN":"0002-7863, 1520-5126","language":"en","author":[{"family":"Gary","given":"Dylan C."},{"family":"Flowers","given":"Sarah E."},{"family":"Kaminsky","given":"Werner"},{"family":"Petrone","given":"Alessio"},{"family":"Li","given":"Xiaosong"},{"family":"Cossairt","given":"Brandi M."}],"issued":{"date-parts":[["2016",2,10]]}}}],"schema":"https://github.com/citation-style-language/schema/raw/master/csl-citation.json"} </w:instrText>
      </w:r>
      <w:r w:rsidRPr="00D14811">
        <w:rPr>
          <w:rFonts w:ascii="Calibri" w:hAnsi="Calibri" w:cs="Calibri"/>
          <w:color w:val="000000" w:themeColor="text1"/>
        </w:rPr>
        <w:fldChar w:fldCharType="separate"/>
      </w:r>
      <w:r w:rsidRPr="00D14811">
        <w:rPr>
          <w:rFonts w:ascii="Calibri" w:hAnsi="Calibri" w:cs="Calibri"/>
          <w:color w:val="000000" w:themeColor="text1"/>
          <w:vertAlign w:val="superscript"/>
        </w:rPr>
        <w:t>17</w:t>
      </w:r>
      <w:r w:rsidRPr="00D14811">
        <w:rPr>
          <w:rFonts w:ascii="Calibri" w:hAnsi="Calibri" w:cs="Calibri"/>
          <w:color w:val="000000" w:themeColor="text1"/>
        </w:rPr>
        <w:fldChar w:fldCharType="end"/>
      </w:r>
      <w:r>
        <w:rPr>
          <w:rFonts w:ascii="Calibri" w:hAnsi="Calibri" w:cs="Calibri"/>
          <w:color w:val="000000" w:themeColor="text1"/>
        </w:rPr>
        <w:t>.</w:t>
      </w:r>
      <w:r w:rsidRPr="00D14811">
        <w:rPr>
          <w:rFonts w:ascii="Calibri" w:hAnsi="Calibri" w:cs="Calibri"/>
          <w:color w:val="000000" w:themeColor="text1"/>
        </w:rPr>
        <w:t xml:space="preserve"> No appreciable PL QY is observed </w:t>
      </w:r>
      <w:r w:rsidR="00F8527D">
        <w:rPr>
          <w:rFonts w:ascii="Calibri" w:hAnsi="Calibri" w:cs="Calibri"/>
          <w:color w:val="000000" w:themeColor="text1"/>
        </w:rPr>
        <w:t xml:space="preserve">for </w:t>
      </w:r>
      <w:r w:rsidRPr="00D14811">
        <w:rPr>
          <w:rFonts w:ascii="Calibri" w:hAnsi="Calibri" w:cs="Calibri"/>
          <w:color w:val="000000" w:themeColor="text1"/>
        </w:rPr>
        <w:t>clusters at 298 K despite the lack of obvious trap states that would arise from undercoordinated indium or p</w:t>
      </w:r>
      <w:r w:rsidRPr="00D14811">
        <w:rPr>
          <w:rFonts w:ascii="Calibri" w:hAnsi="Calibri" w:cs="Calibri"/>
          <w:color w:val="000000"/>
        </w:rPr>
        <w:t xml:space="preserve">hosphorus ions. </w:t>
      </w:r>
    </w:p>
    <w:p w14:paraId="39544758" w14:textId="77777777" w:rsidR="00CC1809" w:rsidRPr="00D14811" w:rsidRDefault="00CC1809" w:rsidP="00CC1809">
      <w:pPr>
        <w:jc w:val="both"/>
        <w:rPr>
          <w:rFonts w:ascii="Calibri" w:hAnsi="Calibri" w:cs="Calibri"/>
          <w:color w:val="000000"/>
        </w:rPr>
      </w:pPr>
    </w:p>
    <w:p w14:paraId="7141D63B" w14:textId="77C4F7AD" w:rsidR="00CC1809" w:rsidRDefault="00CC1809" w:rsidP="00CC1809">
      <w:pPr>
        <w:jc w:val="both"/>
        <w:rPr>
          <w:rFonts w:ascii="Calibri" w:hAnsi="Calibri" w:cs="Calibri"/>
          <w:color w:val="000000"/>
        </w:rPr>
      </w:pPr>
      <w:r w:rsidRPr="00D14811">
        <w:rPr>
          <w:rFonts w:ascii="Calibri" w:hAnsi="Calibri" w:cs="Calibri"/>
          <w:color w:val="000000"/>
        </w:rPr>
        <w:t xml:space="preserve">The non-stoichiometric, In-rich cluster (where </w:t>
      </w:r>
      <w:proofErr w:type="gramStart"/>
      <w:r w:rsidRPr="00D14811">
        <w:rPr>
          <w:rFonts w:ascii="Calibri" w:hAnsi="Calibri" w:cs="Calibri"/>
          <w:color w:val="000000"/>
        </w:rPr>
        <w:t>In</w:t>
      </w:r>
      <w:proofErr w:type="gramEnd"/>
      <w:r w:rsidRPr="00D14811">
        <w:rPr>
          <w:rFonts w:ascii="Calibri" w:hAnsi="Calibri" w:cs="Calibri"/>
          <w:color w:val="000000"/>
        </w:rPr>
        <w:t xml:space="preserve"> is present in a 1.85:1 ratio relative to phosphorus) results in a structure that corresponds with neither the zinc blende nor the </w:t>
      </w:r>
      <w:proofErr w:type="spellStart"/>
      <w:r w:rsidRPr="00D14811">
        <w:rPr>
          <w:rFonts w:ascii="Calibri" w:hAnsi="Calibri" w:cs="Calibri"/>
          <w:color w:val="000000"/>
        </w:rPr>
        <w:t>wurzite</w:t>
      </w:r>
      <w:proofErr w:type="spellEnd"/>
      <w:r w:rsidRPr="00D14811">
        <w:rPr>
          <w:rFonts w:ascii="Calibri" w:hAnsi="Calibri" w:cs="Calibri"/>
          <w:color w:val="000000"/>
        </w:rPr>
        <w:t xml:space="preserve"> XRD patterns of bulk </w:t>
      </w:r>
      <w:proofErr w:type="spellStart"/>
      <w:r w:rsidRPr="00D14811">
        <w:rPr>
          <w:rFonts w:ascii="Calibri" w:hAnsi="Calibri" w:cs="Calibri"/>
          <w:color w:val="000000"/>
        </w:rPr>
        <w:t>InP</w:t>
      </w:r>
      <w:proofErr w:type="spellEnd"/>
      <w:r w:rsidRPr="00D14811">
        <w:rPr>
          <w:rFonts w:ascii="Calibri" w:hAnsi="Calibri" w:cs="Calibri"/>
          <w:color w:val="000000"/>
        </w:rPr>
        <w:t xml:space="preserve"> (</w:t>
      </w:r>
      <w:r w:rsidRPr="00F8527D">
        <w:rPr>
          <w:rFonts w:ascii="Calibri" w:hAnsi="Calibri" w:cs="Calibri"/>
          <w:b/>
          <w:color w:val="000000"/>
        </w:rPr>
        <w:t>Fig</w:t>
      </w:r>
      <w:r w:rsidR="00F8527D" w:rsidRPr="00F8527D">
        <w:rPr>
          <w:rFonts w:ascii="Calibri" w:hAnsi="Calibri" w:cs="Calibri"/>
          <w:b/>
          <w:color w:val="000000"/>
        </w:rPr>
        <w:t>ure</w:t>
      </w:r>
      <w:r w:rsidRPr="00F8527D">
        <w:rPr>
          <w:rFonts w:ascii="Calibri" w:hAnsi="Calibri" w:cs="Calibri"/>
          <w:b/>
          <w:color w:val="000000"/>
        </w:rPr>
        <w:t xml:space="preserve"> 1b</w:t>
      </w:r>
      <w:r w:rsidRPr="00D14811">
        <w:rPr>
          <w:rFonts w:ascii="Calibri" w:hAnsi="Calibri" w:cs="Calibri"/>
          <w:color w:val="000000"/>
        </w:rPr>
        <w:t xml:space="preserve">). Instead, the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attain a low-symmetry, pseudo-C</w:t>
      </w:r>
      <w:r w:rsidRPr="00D14811">
        <w:rPr>
          <w:rFonts w:ascii="Calibri" w:hAnsi="Calibri" w:cs="Calibri"/>
          <w:i/>
          <w:color w:val="000000"/>
          <w:vertAlign w:val="subscript"/>
        </w:rPr>
        <w:t>2v</w:t>
      </w:r>
      <w:r w:rsidRPr="00D14811">
        <w:rPr>
          <w:rFonts w:ascii="Calibri" w:hAnsi="Calibri" w:cs="Calibri"/>
          <w:color w:val="000000"/>
        </w:rPr>
        <w:t xml:space="preserve"> structure that is best described by a set of intersecting </w:t>
      </w:r>
      <w:proofErr w:type="spellStart"/>
      <w:r w:rsidRPr="00D14811">
        <w:rPr>
          <w:rFonts w:ascii="Calibri" w:hAnsi="Calibri" w:cs="Calibri"/>
          <w:color w:val="000000"/>
        </w:rPr>
        <w:t>polytwistane</w:t>
      </w:r>
      <w:proofErr w:type="spellEnd"/>
      <w:r w:rsidRPr="00D14811">
        <w:rPr>
          <w:rFonts w:ascii="Calibri" w:hAnsi="Calibri" w:cs="Calibri"/>
          <w:color w:val="000000"/>
        </w:rPr>
        <w:t xml:space="preserve"> units</w:t>
      </w:r>
      <w:r w:rsidRPr="00D14811">
        <w:rPr>
          <w:rFonts w:ascii="Calibri" w:hAnsi="Calibri" w:cs="Calibri"/>
          <w:color w:val="000000"/>
          <w:vertAlign w:val="superscript"/>
        </w:rPr>
        <w:t>2</w:t>
      </w:r>
      <w:r w:rsidR="00A962DA">
        <w:rPr>
          <w:rFonts w:ascii="Calibri" w:hAnsi="Calibri" w:cs="Calibri"/>
          <w:color w:val="000000"/>
          <w:vertAlign w:val="superscript"/>
        </w:rPr>
        <w:t>5</w:t>
      </w:r>
      <w:r>
        <w:rPr>
          <w:rFonts w:ascii="Calibri" w:hAnsi="Calibri" w:cs="Calibri"/>
          <w:color w:val="000000"/>
        </w:rPr>
        <w:t>.</w:t>
      </w:r>
      <w:r w:rsidRPr="00D14811">
        <w:rPr>
          <w:rFonts w:ascii="Calibri" w:hAnsi="Calibri" w:cs="Calibri"/>
          <w:color w:val="000000"/>
        </w:rPr>
        <w:t xml:space="preserve"> The core diameter is in the 1-2 nm range depending on the axis from which it is viewed (</w:t>
      </w:r>
      <w:r w:rsidRPr="00F8527D">
        <w:rPr>
          <w:rFonts w:ascii="Calibri" w:hAnsi="Calibri" w:cs="Calibri"/>
          <w:b/>
          <w:color w:val="000000"/>
        </w:rPr>
        <w:t>Fig</w:t>
      </w:r>
      <w:r w:rsidR="00F8527D" w:rsidRPr="00F8527D">
        <w:rPr>
          <w:rFonts w:ascii="Calibri" w:hAnsi="Calibri" w:cs="Calibri"/>
          <w:b/>
          <w:color w:val="000000"/>
        </w:rPr>
        <w:t>ure</w:t>
      </w:r>
      <w:r w:rsidRPr="00F8527D">
        <w:rPr>
          <w:rFonts w:ascii="Calibri" w:hAnsi="Calibri" w:cs="Calibri"/>
          <w:b/>
          <w:color w:val="000000"/>
        </w:rPr>
        <w:t xml:space="preserve"> 1c</w:t>
      </w:r>
      <w:r w:rsidRPr="00D14811">
        <w:rPr>
          <w:rFonts w:ascii="Calibri" w:hAnsi="Calibri" w:cs="Calibri"/>
          <w:color w:val="000000"/>
        </w:rPr>
        <w:t xml:space="preserve">). This low symmetry structure is reflected in the solution-phase </w:t>
      </w:r>
      <w:r w:rsidRPr="00D14811">
        <w:rPr>
          <w:rFonts w:ascii="Calibri" w:hAnsi="Calibri" w:cs="Calibri"/>
          <w:color w:val="000000"/>
          <w:vertAlign w:val="superscript"/>
        </w:rPr>
        <w:t>31</w:t>
      </w:r>
      <w:r w:rsidRPr="00D14811">
        <w:rPr>
          <w:rFonts w:ascii="Calibri" w:hAnsi="Calibri" w:cs="Calibri"/>
          <w:color w:val="000000"/>
        </w:rPr>
        <w:t xml:space="preserve">P NMR spectrum of the cluster. The </w:t>
      </w:r>
      <w:r w:rsidRPr="00D14811">
        <w:rPr>
          <w:rFonts w:ascii="Calibri" w:hAnsi="Calibri" w:cs="Calibri"/>
          <w:color w:val="000000"/>
          <w:vertAlign w:val="superscript"/>
        </w:rPr>
        <w:t>31</w:t>
      </w:r>
      <w:r w:rsidRPr="00D14811">
        <w:rPr>
          <w:rFonts w:ascii="Calibri" w:hAnsi="Calibri" w:cs="Calibri"/>
          <w:color w:val="000000"/>
        </w:rPr>
        <w:t xml:space="preserve">P NMR spectrum of myristate-capped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shows 11 distinct peaks (2 P atoms on the C</w:t>
      </w:r>
      <w:r w:rsidRPr="00D14811">
        <w:rPr>
          <w:rFonts w:ascii="Calibri" w:hAnsi="Calibri" w:cs="Calibri"/>
          <w:i/>
          <w:color w:val="000000"/>
          <w:vertAlign w:val="subscript"/>
        </w:rPr>
        <w:t>2</w:t>
      </w:r>
      <w:r w:rsidRPr="00D14811">
        <w:rPr>
          <w:rFonts w:ascii="Calibri" w:hAnsi="Calibri" w:cs="Calibri"/>
          <w:color w:val="000000"/>
        </w:rPr>
        <w:t xml:space="preserve"> axis that each give a unique peak and the remaining 18 P each have a symmetry equivalent, resulting in an additional 9 peaks) ranging from -256 to -311 ppm (</w:t>
      </w:r>
      <w:r w:rsidRPr="00F8527D">
        <w:rPr>
          <w:rFonts w:ascii="Calibri" w:hAnsi="Calibri" w:cs="Calibri"/>
          <w:b/>
          <w:color w:val="000000"/>
        </w:rPr>
        <w:t>Fig</w:t>
      </w:r>
      <w:r w:rsidR="00F8527D" w:rsidRPr="00F8527D">
        <w:rPr>
          <w:rFonts w:ascii="Calibri" w:hAnsi="Calibri" w:cs="Calibri"/>
          <w:b/>
          <w:color w:val="000000"/>
        </w:rPr>
        <w:t>ure</w:t>
      </w:r>
      <w:r w:rsidRPr="00F8527D">
        <w:rPr>
          <w:rFonts w:ascii="Calibri" w:hAnsi="Calibri" w:cs="Calibri"/>
          <w:b/>
          <w:color w:val="000000"/>
        </w:rPr>
        <w:t xml:space="preserve"> 1d</w:t>
      </w:r>
      <w:r w:rsidRPr="00D14811">
        <w:rPr>
          <w:rFonts w:ascii="Calibri" w:hAnsi="Calibri" w:cs="Calibri"/>
          <w:color w:val="000000"/>
        </w:rPr>
        <w:t>)</w:t>
      </w:r>
      <w:r w:rsidR="00A962DA">
        <w:rPr>
          <w:rFonts w:ascii="Calibri" w:hAnsi="Calibri" w:cs="Calibri"/>
          <w:color w:val="000000"/>
          <w:vertAlign w:val="superscript"/>
        </w:rPr>
        <w:t>26</w:t>
      </w:r>
      <w:r>
        <w:rPr>
          <w:rFonts w:ascii="Calibri" w:hAnsi="Calibri" w:cs="Calibri"/>
          <w:color w:val="000000"/>
        </w:rPr>
        <w:t>.</w:t>
      </w:r>
      <w:r w:rsidRPr="00D14811">
        <w:rPr>
          <w:rFonts w:ascii="Calibri" w:hAnsi="Calibri" w:cs="Calibri"/>
          <w:color w:val="000000"/>
        </w:rPr>
        <w:t xml:space="preserve"> The broadness observed in the </w:t>
      </w:r>
      <w:r w:rsidRPr="00D14811">
        <w:rPr>
          <w:rFonts w:ascii="Calibri" w:hAnsi="Calibri" w:cs="Calibri"/>
          <w:color w:val="000000"/>
          <w:vertAlign w:val="superscript"/>
        </w:rPr>
        <w:t>31</w:t>
      </w:r>
      <w:r w:rsidRPr="00D14811">
        <w:rPr>
          <w:rFonts w:ascii="Calibri" w:hAnsi="Calibri" w:cs="Calibri"/>
          <w:color w:val="000000"/>
        </w:rPr>
        <w:t>P NMR spectrum varies as a function of solvent and concentration, and purification method as has been recently described for related nanoscale systems</w:t>
      </w:r>
      <w:r w:rsidR="00A962DA">
        <w:rPr>
          <w:rFonts w:ascii="Calibri" w:hAnsi="Calibri" w:cs="Calibri"/>
          <w:color w:val="000000"/>
          <w:vertAlign w:val="superscript"/>
        </w:rPr>
        <w:t>27</w:t>
      </w:r>
      <w:r>
        <w:rPr>
          <w:rFonts w:ascii="Calibri" w:hAnsi="Calibri" w:cs="Calibri"/>
          <w:color w:val="000000"/>
        </w:rPr>
        <w:t>.</w:t>
      </w:r>
    </w:p>
    <w:p w14:paraId="6A91FA00" w14:textId="40D257B9" w:rsidR="00CC1809" w:rsidRDefault="00CC1809" w:rsidP="00E85E53">
      <w:pPr>
        <w:jc w:val="both"/>
        <w:rPr>
          <w:rFonts w:ascii="Calibri" w:hAnsi="Calibri" w:cs="Calibri"/>
        </w:rPr>
      </w:pPr>
    </w:p>
    <w:p w14:paraId="5D4885CA" w14:textId="14034F33" w:rsidR="00CC1809" w:rsidRPr="00D14811" w:rsidRDefault="00CC1809" w:rsidP="00CC1809">
      <w:pPr>
        <w:jc w:val="both"/>
        <w:rPr>
          <w:rFonts w:ascii="Calibri" w:hAnsi="Calibri" w:cs="Calibri"/>
          <w:color w:val="000000"/>
        </w:rPr>
      </w:pPr>
      <w:r w:rsidRPr="00D14811">
        <w:rPr>
          <w:rFonts w:ascii="Calibri" w:hAnsi="Calibri" w:cs="Calibri"/>
          <w:color w:val="000000"/>
        </w:rPr>
        <w:t xml:space="preserve">The optical spectra of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synthesized from clusters using the method described here display a lowest energy excitonic transition (LEET) at 564 nm and the corresponding PL emission peak at 598 nm with a full width at half maximum of 52 nm and trap emission evident at redder wavelengths (</w:t>
      </w:r>
      <w:r w:rsidRPr="00F8527D">
        <w:rPr>
          <w:rFonts w:ascii="Calibri" w:hAnsi="Calibri" w:cs="Calibri"/>
          <w:b/>
          <w:color w:val="000000"/>
        </w:rPr>
        <w:t>Fig</w:t>
      </w:r>
      <w:r w:rsidR="00F8527D" w:rsidRPr="00F8527D">
        <w:rPr>
          <w:rFonts w:ascii="Calibri" w:hAnsi="Calibri" w:cs="Calibri"/>
          <w:b/>
          <w:color w:val="000000"/>
        </w:rPr>
        <w:t>ure</w:t>
      </w:r>
      <w:r w:rsidRPr="00F8527D">
        <w:rPr>
          <w:rFonts w:ascii="Calibri" w:hAnsi="Calibri" w:cs="Calibri"/>
          <w:b/>
          <w:color w:val="000000"/>
        </w:rPr>
        <w:t xml:space="preserve"> 2a</w:t>
      </w:r>
      <w:r w:rsidRPr="00D14811">
        <w:rPr>
          <w:rFonts w:ascii="Calibri" w:hAnsi="Calibri" w:cs="Calibri"/>
          <w:color w:val="000000"/>
        </w:rPr>
        <w:t xml:space="preserve">). It is worth noting that while the two synthetic methods (heat-up and hot-injection) yield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of comparable optical quality, the hot injection method typically leads to a sample with higher </w:t>
      </w:r>
      <w:proofErr w:type="spellStart"/>
      <w:r w:rsidRPr="00D14811">
        <w:rPr>
          <w:rFonts w:ascii="Calibri" w:hAnsi="Calibri" w:cs="Calibri"/>
          <w:color w:val="000000"/>
        </w:rPr>
        <w:t>monodispersity</w:t>
      </w:r>
      <w:proofErr w:type="spellEnd"/>
      <w:r w:rsidRPr="00D14811">
        <w:rPr>
          <w:rFonts w:ascii="Calibri" w:hAnsi="Calibri" w:cs="Calibri"/>
          <w:color w:val="000000"/>
        </w:rPr>
        <w:t xml:space="preserve"> due to the rapid nucleation at elevated temperature</w:t>
      </w:r>
      <w:r w:rsidRPr="00D14811">
        <w:rPr>
          <w:rFonts w:ascii="Calibri" w:hAnsi="Calibri" w:cs="Calibri"/>
          <w:color w:val="000000"/>
        </w:rPr>
        <w:fldChar w:fldCharType="begin"/>
      </w:r>
      <w:r w:rsidRPr="00D14811">
        <w:rPr>
          <w:rFonts w:ascii="Calibri" w:hAnsi="Calibri" w:cs="Calibri"/>
          <w:color w:val="000000"/>
        </w:rPr>
        <w:instrText xml:space="preserve"> ADDIN ZOTERO_ITEM CSL_CITATION {"citationID":"gK9V5WfN","properties":{"formattedCitation":"\\super 13\\nosupersub{}","plainCitation":"13","noteIndex":0},"citationItems":[{"id":"4Tkl6e9Y/b4uS4fXm","uris":["http://zotero.org/users/4384599/items/YKAJ5I3Z"],"uri":["http://zotero.org/users/4384599/items/YKAJ5I3Z"],"itemData":{"id":"4Tkl6e9Y/b4uS4fXm","type":"article-journal","title":"Two-Step Nucleation and Growth of InP Quantum Dots via Magic-Sized Cluster Intermediates","container-title":"Chemistry of Materials","page":"1432-1441","volume":"27","issue":"4","source":"CrossRef","DOI":"10.1021/acs.chemmater.5b00286","ISSN":"0897-4756, 1520-5002","language":"en","author":[{"family":"Gary","given":"Dylan C."},{"family":"Terban","given":"Maxwell W."},{"family":"Billinge","given":"Simon J. L."},{"family":"Cossairt","given":"Brandi M."}],"issued":{"date-parts":[["2015",2,24]]}}}],"schema":"https://github.com/citation-style-language/schema/raw/master/csl-citation.json"} </w:instrText>
      </w:r>
      <w:r w:rsidRPr="00D14811">
        <w:rPr>
          <w:rFonts w:ascii="Calibri" w:hAnsi="Calibri" w:cs="Calibri"/>
          <w:color w:val="000000"/>
        </w:rPr>
        <w:fldChar w:fldCharType="separate"/>
      </w:r>
      <w:r w:rsidRPr="00D14811">
        <w:rPr>
          <w:rFonts w:ascii="Calibri" w:hAnsi="Calibri" w:cs="Calibri"/>
          <w:color w:val="000000"/>
          <w:vertAlign w:val="superscript"/>
        </w:rPr>
        <w:t>13</w:t>
      </w:r>
      <w:r w:rsidRPr="00D14811">
        <w:rPr>
          <w:rFonts w:ascii="Calibri" w:hAnsi="Calibri" w:cs="Calibri"/>
          <w:color w:val="000000"/>
        </w:rPr>
        <w:fldChar w:fldCharType="end"/>
      </w:r>
      <w:r>
        <w:rPr>
          <w:rFonts w:ascii="Calibri" w:hAnsi="Calibri" w:cs="Calibri"/>
          <w:color w:val="000000"/>
        </w:rPr>
        <w:t>.</w:t>
      </w:r>
      <w:r w:rsidRPr="00D14811">
        <w:rPr>
          <w:rFonts w:ascii="Calibri" w:hAnsi="Calibri" w:cs="Calibri"/>
          <w:color w:val="000000"/>
        </w:rPr>
        <w:t xml:space="preserve"> The typically low PL quantum yields obtained directly from the synthesis without further surface treatment (shelling, F- etching, or Lewis acid coordination) are hypothesized to result from a mixture of hole and electron traps present at the surface of these nanocrystals</w:t>
      </w:r>
      <w:r w:rsidRPr="00D14811">
        <w:rPr>
          <w:rFonts w:ascii="Calibri" w:hAnsi="Calibri" w:cs="Calibri"/>
          <w:color w:val="000000"/>
        </w:rPr>
        <w:fldChar w:fldCharType="begin"/>
      </w:r>
      <w:r w:rsidRPr="00D14811">
        <w:rPr>
          <w:rFonts w:ascii="Calibri" w:hAnsi="Calibri" w:cs="Calibri"/>
          <w:color w:val="000000"/>
        </w:rPr>
        <w:instrText xml:space="preserve"> ADDIN ZOTERO_ITEM CSL_CITATION {"citationID":"D2OIbPPU","properties":{"formattedCitation":"\\super 18,30\\nosupersub{}","plainCitation":"18,30","noteIndex":0},"citationItems":[{"id":5540,"uris":["http://zotero.org/groups/2213025/items/865FFHWX"],"uri":["http://zotero.org/groups/2213025/items/865FFHWX"],"itemData":{"id":5540,"type":"article-journal","title":"Origin of Broad Emission Spectra in InP Quantum Dots: Contributions from Structural and Electronic Disorder","container-title":"Journal of the American Chemical Society","source":"ACS Publications","abstract":"The ensemble emission spectra of colloidal InP quantum dots are broader than achievable spectra of cadmium- and lead-based quantum dots, despite similar single-particle line widths and significant efforts invested in the improvement of synthetic protocols. We seek to explain the origin of persistently broad ensemble emission spectra of colloidal InP quantum dots by investigating the nature of the electronic states responsible for luminescence. We identify a correlation between red-shifted emission spectra and anomalous broadening of the excitation spectra of luminescent InP colloids, suggesting a trap-associated emission pathway in highly emissive core–shell quantum dots. Time-resolved pump–probe experiments find that electrons are largely untrapped on photoluminescence relevant time scales pointing to emission from recombination of localized holes with free electrons. Two-dimensional electronic spectroscopy on InP quantum dots reveals multiple emissive states and increased electron–phonon coupling associated with hole localization. These localized hole states near the valence band edge are hypothesized to arise from incomplete surface passivation and structural disorder associated with lattice defects. We confirm the presence and effect of lattice disorder by X-ray absorption spectroscopy and Raman scattering measurements. Participation of localized electronic states that are associated with various classes of lattice defects gives rise to phonon-coupled defect related emission. These findings explain the origins of the persistently broad emission spectra of colloidal InP quantum dots and suggest future strategies to narrow ensemble emission lines comparable to what is observed for cadmium-based materials.","URL":"https://doi.org/10.1021/jacs.8b08753","DOI":"10.1021/jacs.8b08753","ISSN":"0002-7863","shortTitle":"Origin of Broad Emission Spectra in InP Quantum Dots","journalAbbreviation":"J. Am. Chem. Soc.","author":[{"family":"Janke","given":"Eric M."},{"family":"Williams","given":"Nicholas E."},{"family":"She","given":"Chunxing"},{"family":"Zherebetskyy","given":"Danylo"},{"family":"Hudson","given":"Margaret H."},{"family":"Wang","given":"Lili"},{"family":"Gosztola","given":"David J."},{"family":"Schaller","given":"Richard D."},{"family":"Lee","given":"Byeongdu"},{"family":"Sun","given":"Chengjun"},{"family":"Engel","given":"Gregory S."},{"family":"Talapin","given":"Dmitri V."}],"issued":{"date-parts":[["2018",10,4]]},"accessed":{"date-parts":[["2018",11,20]]}}},{"id":5571,"uris":["http://zotero.org/users/3172426/items/ZAIIKN6D"],"uri":["http://zotero.org/users/3172426/items/ZAIIKN6D"],"itemData":{"id":5571,"type":"article-journal","title":"Finding and Fixing Traps in II–VI and III–V Colloidal Quantum Dots: The Importance of Z-Type Ligand Passivation","container-title":"Journal of the American Chemical Society","page":"15712-15723","volume":"140","issue":"46","source":"ACS Publications","abstract":"Energy levels in the band gap arising from surface states can dominate the optical and electronic properties of semiconductor nanocrystal quantum dots (QDs). Recent theoretical work has predicted that such trap states in II–VI and III–V QDs arise only from two-coordinated anions on the QD surface, offering the hypothesis that Lewis acid (Z-type) ligands should be able to completely passivate these anionic trap states. In this work, we provide experimental support for this hypothesis by demonstrating that Z-type ligation is the primary cause of PL QY increase when passivating undercoordinated CdTe QDs with various metal salts. Optimized treatments with InCl3 or CdCl2 afford a near-unity (&gt;90%) photoluminescence quantum yield (PL QY), whereas other metal halogen or carboxylate salts provide a smaller increase in PL QY as a result of weaker binding or steric repulsion. The addition of non-Lewis acidic ligands (amines, alkylammonium chlorides) systematically gives a much smaller but non-negligible increase in the PL QY. We discuss possible reasons for this result, which points toward a more complex and dynamic QD surface. Finally we show that Z-type metal halide ligand treatments also lead to a strong increase in the PL QY of CdSe, CdS, and InP QDs and can increase the efficiency of sintered CdTe solar cells. These results show that surface anions are the dominant source of trap states in II–VI and III–V QDs and that passivation with Lewis acidic Z-type ligands is a general strategy to fix those traps. Our work also provides a method to tune the PL QY of QD samples from nearly zero up to near-unity values, without the need to grow epitaxial shells.","DOI":"10.1021/jacs.8b07783","ISSN":"0002-7863","shortTitle":"Finding and Fixing Traps in II–VI and III–V Colloidal Quantum Dots","journalAbbreviation":"J. Am. Chem. Soc.","author":[{"family":"Kirkwood","given":"Nicholas"},{"family":"Monchen","given":"Julius O. V."},{"family":"Crisp","given":"Ryan W."},{"family":"Grimaldi","given":"Gianluca"},{"family":"Bergstein","given":"Huub A. C."},{"family":"Fossé","given":"Indy","non-dropping-particle":"du"},{"family":"Stam","given":"Ward","non-dropping-particle":"van der"},{"family":"Infante","given":"Ivan"},{"family":"Houtepen","given":"Arjan J."}],"issued":{"date-parts":[["2018",11,21]]}}}],"schema":"https://github.com/citation-style-language/schema/raw/master/csl-citation.json"} </w:instrText>
      </w:r>
      <w:r w:rsidRPr="00D14811">
        <w:rPr>
          <w:rFonts w:ascii="Calibri" w:hAnsi="Calibri" w:cs="Calibri"/>
          <w:color w:val="000000"/>
        </w:rPr>
        <w:fldChar w:fldCharType="separate"/>
      </w:r>
      <w:r w:rsidRPr="00D14811">
        <w:rPr>
          <w:rFonts w:ascii="Calibri" w:hAnsi="Calibri" w:cs="Calibri"/>
          <w:color w:val="000000"/>
          <w:vertAlign w:val="superscript"/>
        </w:rPr>
        <w:t>18,</w:t>
      </w:r>
      <w:r w:rsidR="00A962DA">
        <w:rPr>
          <w:rFonts w:ascii="Calibri" w:hAnsi="Calibri" w:cs="Calibri"/>
          <w:color w:val="000000"/>
          <w:vertAlign w:val="superscript"/>
        </w:rPr>
        <w:t>28</w:t>
      </w:r>
      <w:r w:rsidRPr="00D14811">
        <w:rPr>
          <w:rFonts w:ascii="Calibri" w:hAnsi="Calibri" w:cs="Calibri"/>
          <w:color w:val="000000"/>
        </w:rPr>
        <w:fldChar w:fldCharType="end"/>
      </w:r>
      <w:r>
        <w:rPr>
          <w:rFonts w:ascii="Calibri" w:hAnsi="Calibri" w:cs="Calibri"/>
          <w:color w:val="000000"/>
        </w:rPr>
        <w:t>.</w:t>
      </w:r>
      <w:r w:rsidRPr="00D14811">
        <w:rPr>
          <w:rFonts w:ascii="Calibri" w:hAnsi="Calibri" w:cs="Calibri"/>
          <w:color w:val="000000"/>
        </w:rPr>
        <w:fldChar w:fldCharType="begin"/>
      </w:r>
      <w:r w:rsidRPr="00D14811">
        <w:rPr>
          <w:rFonts w:ascii="Calibri" w:hAnsi="Calibri" w:cs="Calibri"/>
          <w:color w:val="000000"/>
        </w:rPr>
        <w:instrText xml:space="preserve"> ADDIN ZOTERO_TEMP </w:instrText>
      </w:r>
      <w:r w:rsidRPr="00D14811">
        <w:rPr>
          <w:rFonts w:ascii="Calibri" w:hAnsi="Calibri" w:cs="Calibri"/>
          <w:color w:val="000000"/>
        </w:rPr>
        <w:fldChar w:fldCharType="separate"/>
      </w:r>
      <w:r w:rsidRPr="00D14811">
        <w:rPr>
          <w:rFonts w:ascii="Calibri" w:hAnsi="Calibri" w:cs="Calibri"/>
          <w:noProof/>
          <w:color w:val="000000"/>
        </w:rPr>
        <w:t xml:space="preserve"> </w:t>
      </w:r>
      <w:r w:rsidRPr="00D14811">
        <w:rPr>
          <w:rFonts w:ascii="Calibri" w:hAnsi="Calibri" w:cs="Calibri"/>
          <w:color w:val="000000"/>
        </w:rPr>
        <w:fldChar w:fldCharType="end"/>
      </w:r>
      <w:r w:rsidRPr="00D14811">
        <w:rPr>
          <w:rFonts w:ascii="Calibri" w:hAnsi="Calibri" w:cs="Calibri"/>
          <w:color w:val="000000"/>
        </w:rPr>
        <w:t xml:space="preserve">The XRD pattern of the resultant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confirm</w:t>
      </w:r>
      <w:r w:rsidR="00114922">
        <w:rPr>
          <w:rFonts w:ascii="Calibri" w:hAnsi="Calibri" w:cs="Calibri"/>
          <w:color w:val="000000"/>
        </w:rPr>
        <w:t>s</w:t>
      </w:r>
      <w:r w:rsidRPr="00D14811">
        <w:rPr>
          <w:rFonts w:ascii="Calibri" w:hAnsi="Calibri" w:cs="Calibri"/>
          <w:color w:val="000000"/>
        </w:rPr>
        <w:t xml:space="preserve"> the zinc blende phase (</w:t>
      </w:r>
      <w:r w:rsidRPr="00F8527D">
        <w:rPr>
          <w:rFonts w:ascii="Calibri" w:hAnsi="Calibri" w:cs="Calibri"/>
          <w:b/>
          <w:color w:val="000000"/>
        </w:rPr>
        <w:t>Fig</w:t>
      </w:r>
      <w:r w:rsidR="00F8527D" w:rsidRPr="00F8527D">
        <w:rPr>
          <w:rFonts w:ascii="Calibri" w:hAnsi="Calibri" w:cs="Calibri"/>
          <w:b/>
          <w:color w:val="000000"/>
        </w:rPr>
        <w:t>ure</w:t>
      </w:r>
      <w:r w:rsidRPr="00F8527D">
        <w:rPr>
          <w:rFonts w:ascii="Calibri" w:hAnsi="Calibri" w:cs="Calibri"/>
          <w:b/>
          <w:color w:val="000000"/>
        </w:rPr>
        <w:t xml:space="preserve"> 2b</w:t>
      </w:r>
      <w:r w:rsidRPr="00D14811">
        <w:rPr>
          <w:rFonts w:ascii="Calibri" w:hAnsi="Calibri" w:cs="Calibri"/>
          <w:color w:val="000000"/>
        </w:rPr>
        <w:t xml:space="preserve">). Peak broadening in the XRD data occurs due to the finite size of the highly crystalline structures, which in the case of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w:t>
      </w:r>
      <w:r w:rsidRPr="00D14811">
        <w:rPr>
          <w:rFonts w:ascii="Calibri" w:hAnsi="Calibri" w:cs="Calibri"/>
          <w:color w:val="000000" w:themeColor="text1"/>
        </w:rPr>
        <w:t xml:space="preserve">is 3.1 nm +/- 0.5 nm in </w:t>
      </w:r>
      <w:r w:rsidRPr="00D14811">
        <w:rPr>
          <w:rFonts w:ascii="Calibri" w:hAnsi="Calibri" w:cs="Calibri"/>
          <w:color w:val="000000"/>
        </w:rPr>
        <w:t>diameter (</w:t>
      </w:r>
      <w:r w:rsidRPr="00F8527D">
        <w:rPr>
          <w:rFonts w:ascii="Calibri" w:hAnsi="Calibri" w:cs="Calibri"/>
          <w:b/>
          <w:color w:val="000000"/>
        </w:rPr>
        <w:t>Fig</w:t>
      </w:r>
      <w:r w:rsidR="00F8527D" w:rsidRPr="00F8527D">
        <w:rPr>
          <w:rFonts w:ascii="Calibri" w:hAnsi="Calibri" w:cs="Calibri"/>
          <w:b/>
          <w:color w:val="000000"/>
        </w:rPr>
        <w:t>ure</w:t>
      </w:r>
      <w:r w:rsidRPr="00F8527D">
        <w:rPr>
          <w:rFonts w:ascii="Calibri" w:hAnsi="Calibri" w:cs="Calibri"/>
          <w:b/>
          <w:color w:val="000000"/>
        </w:rPr>
        <w:t xml:space="preserve"> 2c</w:t>
      </w:r>
      <w:r w:rsidRPr="00D14811">
        <w:rPr>
          <w:rFonts w:ascii="Calibri" w:hAnsi="Calibri" w:cs="Calibri"/>
          <w:color w:val="000000"/>
        </w:rPr>
        <w:t>, a size histogram can be found in ref. 13).</w:t>
      </w:r>
    </w:p>
    <w:p w14:paraId="607C1CE3" w14:textId="1D0A543E" w:rsidR="00CC1809" w:rsidRPr="00CC1809" w:rsidRDefault="00CC1809" w:rsidP="00E85E53">
      <w:pPr>
        <w:jc w:val="both"/>
        <w:rPr>
          <w:rFonts w:ascii="Calibri" w:hAnsi="Calibri" w:cs="Calibri"/>
          <w:b/>
        </w:rPr>
      </w:pPr>
    </w:p>
    <w:p w14:paraId="304E97BB" w14:textId="4D8447DD" w:rsidR="00CC1809" w:rsidRPr="00CC1809" w:rsidRDefault="00CC1809" w:rsidP="00E85E53">
      <w:pPr>
        <w:jc w:val="both"/>
        <w:rPr>
          <w:rFonts w:ascii="Calibri" w:hAnsi="Calibri" w:cs="Calibri"/>
          <w:b/>
        </w:rPr>
      </w:pPr>
      <w:r w:rsidRPr="00CC1809">
        <w:rPr>
          <w:rFonts w:ascii="Calibri" w:hAnsi="Calibri" w:cs="Calibri"/>
          <w:b/>
        </w:rPr>
        <w:t>FIGURE LEGENDS:</w:t>
      </w:r>
    </w:p>
    <w:p w14:paraId="5EB556EF" w14:textId="0A9AFEB4" w:rsidR="00CC1809" w:rsidRPr="00AE7CB5" w:rsidRDefault="00CC1809" w:rsidP="00CC1809">
      <w:pPr>
        <w:jc w:val="both"/>
        <w:rPr>
          <w:rFonts w:ascii="Calibri" w:hAnsi="Calibri" w:cs="Calibri"/>
        </w:rPr>
      </w:pPr>
      <w:r w:rsidRPr="00D14811">
        <w:rPr>
          <w:rFonts w:ascii="Calibri" w:hAnsi="Calibri" w:cs="Calibri"/>
          <w:b/>
          <w:color w:val="000000"/>
        </w:rPr>
        <w:t>Figure 1.</w:t>
      </w:r>
      <w:r>
        <w:rPr>
          <w:rFonts w:ascii="Calibri" w:hAnsi="Calibri" w:cs="Calibri"/>
          <w:b/>
          <w:color w:val="000000"/>
        </w:rPr>
        <w:t xml:space="preserve"> Representative </w:t>
      </w:r>
      <w:r w:rsidR="00114922">
        <w:rPr>
          <w:rFonts w:ascii="Calibri" w:hAnsi="Calibri" w:cs="Calibri"/>
          <w:b/>
          <w:color w:val="000000"/>
        </w:rPr>
        <w:t xml:space="preserve">characterization data </w:t>
      </w:r>
      <w:r>
        <w:rPr>
          <w:rFonts w:ascii="Calibri" w:hAnsi="Calibri" w:cs="Calibri"/>
          <w:b/>
          <w:color w:val="000000"/>
        </w:rPr>
        <w:t xml:space="preserve">for </w:t>
      </w:r>
      <w:proofErr w:type="spellStart"/>
      <w:r>
        <w:rPr>
          <w:rFonts w:ascii="Calibri" w:hAnsi="Calibri" w:cs="Calibri"/>
          <w:b/>
          <w:color w:val="000000"/>
        </w:rPr>
        <w:t>InP</w:t>
      </w:r>
      <w:proofErr w:type="spellEnd"/>
      <w:r>
        <w:rPr>
          <w:rFonts w:ascii="Calibri" w:hAnsi="Calibri" w:cs="Calibri"/>
          <w:b/>
          <w:color w:val="000000"/>
        </w:rPr>
        <w:t xml:space="preserve"> </w:t>
      </w:r>
      <w:r w:rsidR="00114922">
        <w:rPr>
          <w:rFonts w:ascii="Calibri" w:hAnsi="Calibri" w:cs="Calibri"/>
          <w:b/>
          <w:color w:val="000000"/>
        </w:rPr>
        <w:t>c</w:t>
      </w:r>
      <w:r>
        <w:rPr>
          <w:rFonts w:ascii="Calibri" w:hAnsi="Calibri" w:cs="Calibri"/>
          <w:b/>
          <w:color w:val="000000"/>
        </w:rPr>
        <w:t>lusters.</w:t>
      </w:r>
      <w:r w:rsidRPr="00D14811">
        <w:rPr>
          <w:rFonts w:ascii="Calibri" w:hAnsi="Calibri" w:cs="Calibri"/>
          <w:color w:val="000000"/>
        </w:rPr>
        <w:t xml:space="preserve"> (</w:t>
      </w:r>
      <w:r w:rsidRPr="00114922">
        <w:rPr>
          <w:rFonts w:ascii="Calibri" w:hAnsi="Calibri" w:cs="Calibri"/>
          <w:b/>
          <w:color w:val="000000"/>
        </w:rPr>
        <w:t>A</w:t>
      </w:r>
      <w:r w:rsidRPr="00D14811">
        <w:rPr>
          <w:rFonts w:ascii="Calibri" w:hAnsi="Calibri" w:cs="Calibri"/>
          <w:color w:val="000000"/>
        </w:rPr>
        <w:t xml:space="preserve">) UV-Vis spectrum of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w:t>
      </w:r>
      <w:r w:rsidRPr="00114922">
        <w:rPr>
          <w:rFonts w:ascii="Calibri" w:hAnsi="Calibri" w:cs="Calibri"/>
          <w:b/>
          <w:color w:val="000000"/>
        </w:rPr>
        <w:t>B</w:t>
      </w:r>
      <w:r w:rsidRPr="00D14811">
        <w:rPr>
          <w:rFonts w:ascii="Calibri" w:hAnsi="Calibri" w:cs="Calibri"/>
          <w:color w:val="000000"/>
        </w:rPr>
        <w:t xml:space="preserve">) XRD pattern for purified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showing deviation from the expected bulk zinc blende (black trace) and wurtzite (grey trace) </w:t>
      </w:r>
      <w:proofErr w:type="spellStart"/>
      <w:r w:rsidRPr="00D14811">
        <w:rPr>
          <w:rFonts w:ascii="Calibri" w:hAnsi="Calibri" w:cs="Calibri"/>
          <w:color w:val="000000"/>
        </w:rPr>
        <w:t>InP</w:t>
      </w:r>
      <w:proofErr w:type="spellEnd"/>
      <w:r w:rsidRPr="00D14811">
        <w:rPr>
          <w:rFonts w:ascii="Calibri" w:hAnsi="Calibri" w:cs="Calibri"/>
          <w:color w:val="000000"/>
        </w:rPr>
        <w:t xml:space="preserve"> pattern. (</w:t>
      </w:r>
      <w:r w:rsidRPr="00114922">
        <w:rPr>
          <w:rFonts w:ascii="Calibri" w:hAnsi="Calibri" w:cs="Calibri"/>
          <w:b/>
          <w:color w:val="000000"/>
        </w:rPr>
        <w:t>C</w:t>
      </w:r>
      <w:r w:rsidRPr="00D14811">
        <w:rPr>
          <w:rFonts w:ascii="Calibri" w:hAnsi="Calibri" w:cs="Calibri"/>
          <w:color w:val="000000"/>
        </w:rPr>
        <w:t xml:space="preserve">) TEM image of isolated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w:t>
      </w:r>
      <w:r w:rsidRPr="00114922">
        <w:rPr>
          <w:rFonts w:ascii="Calibri" w:hAnsi="Calibri" w:cs="Calibri"/>
          <w:b/>
          <w:color w:val="000000"/>
        </w:rPr>
        <w:t>D</w:t>
      </w:r>
      <w:r w:rsidRPr="00D14811">
        <w:rPr>
          <w:rFonts w:ascii="Calibri" w:hAnsi="Calibri" w:cs="Calibri"/>
          <w:color w:val="000000"/>
        </w:rPr>
        <w:t>)</w:t>
      </w:r>
      <w:r w:rsidRPr="00D14811">
        <w:rPr>
          <w:rFonts w:ascii="Calibri" w:hAnsi="Calibri" w:cs="Calibri"/>
        </w:rPr>
        <w:t xml:space="preserve"> </w:t>
      </w:r>
      <w:r w:rsidRPr="00D14811">
        <w:rPr>
          <w:rFonts w:ascii="Calibri" w:hAnsi="Calibri" w:cs="Calibri"/>
          <w:color w:val="000000"/>
          <w:vertAlign w:val="superscript"/>
        </w:rPr>
        <w:t>31</w:t>
      </w:r>
      <w:r w:rsidRPr="00D14811">
        <w:rPr>
          <w:rFonts w:ascii="Calibri" w:hAnsi="Calibri" w:cs="Calibri"/>
          <w:color w:val="000000"/>
        </w:rPr>
        <w:t xml:space="preserve">P NMR spectrum of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collected at 202 MHz in C</w:t>
      </w:r>
      <w:r w:rsidRPr="00D14811">
        <w:rPr>
          <w:rFonts w:ascii="Calibri" w:hAnsi="Calibri" w:cs="Calibri"/>
          <w:color w:val="000000"/>
          <w:vertAlign w:val="subscript"/>
        </w:rPr>
        <w:t>6</w:t>
      </w:r>
      <w:r w:rsidRPr="00D14811">
        <w:rPr>
          <w:rFonts w:ascii="Calibri" w:hAnsi="Calibri" w:cs="Calibri"/>
          <w:color w:val="000000"/>
        </w:rPr>
        <w:t>D</w:t>
      </w:r>
      <w:r w:rsidRPr="00D14811">
        <w:rPr>
          <w:rFonts w:ascii="Calibri" w:hAnsi="Calibri" w:cs="Calibri"/>
          <w:color w:val="000000"/>
          <w:vertAlign w:val="subscript"/>
        </w:rPr>
        <w:t>6</w:t>
      </w:r>
      <w:r w:rsidRPr="00D14811">
        <w:rPr>
          <w:rFonts w:ascii="Calibri" w:hAnsi="Calibri" w:cs="Calibri"/>
          <w:color w:val="000000"/>
        </w:rPr>
        <w:t xml:space="preserve"> at 298 K.</w:t>
      </w:r>
    </w:p>
    <w:p w14:paraId="300B00D6" w14:textId="77777777" w:rsidR="00CC1809" w:rsidRDefault="00CC1809" w:rsidP="00CC1809">
      <w:pPr>
        <w:jc w:val="both"/>
        <w:rPr>
          <w:rFonts w:ascii="Calibri" w:hAnsi="Calibri" w:cs="Calibri"/>
          <w:b/>
          <w:color w:val="000000"/>
        </w:rPr>
      </w:pPr>
    </w:p>
    <w:p w14:paraId="0187D54A" w14:textId="6C31C7C1" w:rsidR="00CC1809" w:rsidRPr="00D14811" w:rsidRDefault="00CC1809" w:rsidP="00CC1809">
      <w:pPr>
        <w:jc w:val="both"/>
        <w:rPr>
          <w:rFonts w:ascii="Calibri" w:hAnsi="Calibri" w:cs="Calibri"/>
          <w:color w:val="000000"/>
        </w:rPr>
      </w:pPr>
      <w:r w:rsidRPr="00D14811">
        <w:rPr>
          <w:rFonts w:ascii="Calibri" w:hAnsi="Calibri" w:cs="Calibri"/>
          <w:b/>
          <w:color w:val="000000"/>
        </w:rPr>
        <w:t>Figure 2.</w:t>
      </w:r>
      <w:r>
        <w:rPr>
          <w:rFonts w:ascii="Calibri" w:hAnsi="Calibri" w:cs="Calibri"/>
          <w:b/>
          <w:color w:val="000000"/>
        </w:rPr>
        <w:t xml:space="preserve"> Representative </w:t>
      </w:r>
      <w:r w:rsidR="00114922">
        <w:rPr>
          <w:rFonts w:ascii="Calibri" w:hAnsi="Calibri" w:cs="Calibri"/>
          <w:b/>
          <w:color w:val="000000"/>
        </w:rPr>
        <w:t xml:space="preserve">characterization data </w:t>
      </w:r>
      <w:r>
        <w:rPr>
          <w:rFonts w:ascii="Calibri" w:hAnsi="Calibri" w:cs="Calibri"/>
          <w:b/>
          <w:color w:val="000000"/>
        </w:rPr>
        <w:t xml:space="preserve">for </w:t>
      </w:r>
      <w:proofErr w:type="spellStart"/>
      <w:r>
        <w:rPr>
          <w:rFonts w:ascii="Calibri" w:hAnsi="Calibri" w:cs="Calibri"/>
          <w:b/>
          <w:color w:val="000000"/>
        </w:rPr>
        <w:t>InP</w:t>
      </w:r>
      <w:proofErr w:type="spellEnd"/>
      <w:r>
        <w:rPr>
          <w:rFonts w:ascii="Calibri" w:hAnsi="Calibri" w:cs="Calibri"/>
          <w:b/>
          <w:color w:val="000000"/>
        </w:rPr>
        <w:t xml:space="preserve"> </w:t>
      </w:r>
      <w:r w:rsidR="00114922">
        <w:rPr>
          <w:rFonts w:ascii="Calibri" w:hAnsi="Calibri" w:cs="Calibri"/>
          <w:b/>
          <w:color w:val="000000"/>
        </w:rPr>
        <w:t xml:space="preserve">quantum dots prepared </w:t>
      </w:r>
      <w:r>
        <w:rPr>
          <w:rFonts w:ascii="Calibri" w:hAnsi="Calibri" w:cs="Calibri"/>
          <w:b/>
          <w:color w:val="000000"/>
        </w:rPr>
        <w:t xml:space="preserve">from </w:t>
      </w:r>
      <w:proofErr w:type="spellStart"/>
      <w:r>
        <w:rPr>
          <w:rFonts w:ascii="Calibri" w:hAnsi="Calibri" w:cs="Calibri"/>
          <w:b/>
          <w:color w:val="000000"/>
        </w:rPr>
        <w:t>InP</w:t>
      </w:r>
      <w:proofErr w:type="spellEnd"/>
      <w:r>
        <w:rPr>
          <w:rFonts w:ascii="Calibri" w:hAnsi="Calibri" w:cs="Calibri"/>
          <w:b/>
          <w:color w:val="000000"/>
        </w:rPr>
        <w:t xml:space="preserve"> </w:t>
      </w:r>
      <w:r w:rsidR="00114922">
        <w:rPr>
          <w:rFonts w:ascii="Calibri" w:hAnsi="Calibri" w:cs="Calibri"/>
          <w:b/>
          <w:color w:val="000000"/>
        </w:rPr>
        <w:t>c</w:t>
      </w:r>
      <w:r>
        <w:rPr>
          <w:rFonts w:ascii="Calibri" w:hAnsi="Calibri" w:cs="Calibri"/>
          <w:b/>
          <w:color w:val="000000"/>
        </w:rPr>
        <w:t>lusters.</w:t>
      </w:r>
      <w:r w:rsidRPr="00D14811">
        <w:rPr>
          <w:rFonts w:ascii="Calibri" w:hAnsi="Calibri" w:cs="Calibri"/>
          <w:color w:val="000000"/>
        </w:rPr>
        <w:t xml:space="preserve"> (</w:t>
      </w:r>
      <w:r w:rsidRPr="00114922">
        <w:rPr>
          <w:rFonts w:ascii="Calibri" w:hAnsi="Calibri" w:cs="Calibri"/>
          <w:b/>
          <w:color w:val="000000"/>
        </w:rPr>
        <w:t>A</w:t>
      </w:r>
      <w:r w:rsidRPr="00D14811">
        <w:rPr>
          <w:rFonts w:ascii="Calibri" w:hAnsi="Calibri" w:cs="Calibri"/>
          <w:color w:val="000000"/>
        </w:rPr>
        <w:t xml:space="preserve">) UV-Vis (solid) and PL (dotted) spectra of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prepared from myristate-capped </w:t>
      </w:r>
      <w:proofErr w:type="spellStart"/>
      <w:r w:rsidRPr="00D14811">
        <w:rPr>
          <w:rFonts w:ascii="Calibri" w:hAnsi="Calibri" w:cs="Calibri"/>
          <w:color w:val="000000"/>
        </w:rPr>
        <w:t>InP</w:t>
      </w:r>
      <w:proofErr w:type="spellEnd"/>
      <w:r w:rsidRPr="00D14811">
        <w:rPr>
          <w:rFonts w:ascii="Calibri" w:hAnsi="Calibri" w:cs="Calibri"/>
          <w:color w:val="000000"/>
        </w:rPr>
        <w:t xml:space="preserve"> clusters using the hot-injection protocol. (</w:t>
      </w:r>
      <w:r w:rsidRPr="00114922">
        <w:rPr>
          <w:rFonts w:ascii="Calibri" w:hAnsi="Calibri" w:cs="Calibri"/>
          <w:b/>
          <w:color w:val="000000"/>
        </w:rPr>
        <w:t>B</w:t>
      </w:r>
      <w:r w:rsidRPr="00D14811">
        <w:rPr>
          <w:rFonts w:ascii="Calibri" w:hAnsi="Calibri" w:cs="Calibri"/>
          <w:color w:val="000000"/>
        </w:rPr>
        <w:t xml:space="preserve">) XRD pattern of purified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showing agreement with the bulk zinc blende </w:t>
      </w:r>
      <w:proofErr w:type="spellStart"/>
      <w:r w:rsidRPr="00D14811">
        <w:rPr>
          <w:rFonts w:ascii="Calibri" w:hAnsi="Calibri" w:cs="Calibri"/>
          <w:color w:val="000000"/>
        </w:rPr>
        <w:t>InP</w:t>
      </w:r>
      <w:proofErr w:type="spellEnd"/>
      <w:r w:rsidRPr="00D14811">
        <w:rPr>
          <w:rFonts w:ascii="Calibri" w:hAnsi="Calibri" w:cs="Calibri"/>
          <w:color w:val="000000"/>
        </w:rPr>
        <w:t xml:space="preserve"> pattern. (</w:t>
      </w:r>
      <w:r w:rsidRPr="00114922">
        <w:rPr>
          <w:rFonts w:ascii="Calibri" w:hAnsi="Calibri" w:cs="Calibri"/>
          <w:b/>
          <w:color w:val="000000"/>
        </w:rPr>
        <w:t>C</w:t>
      </w:r>
      <w:r w:rsidRPr="00D14811">
        <w:rPr>
          <w:rFonts w:ascii="Calibri" w:hAnsi="Calibri" w:cs="Calibri"/>
          <w:color w:val="000000"/>
        </w:rPr>
        <w:t xml:space="preserve">) TEM images of </w:t>
      </w:r>
      <w:proofErr w:type="spellStart"/>
      <w:r w:rsidRPr="00D14811">
        <w:rPr>
          <w:rFonts w:ascii="Calibri" w:hAnsi="Calibri" w:cs="Calibri"/>
          <w:color w:val="000000"/>
        </w:rPr>
        <w:t>InP</w:t>
      </w:r>
      <w:proofErr w:type="spellEnd"/>
      <w:r w:rsidRPr="00D14811">
        <w:rPr>
          <w:rFonts w:ascii="Calibri" w:hAnsi="Calibri" w:cs="Calibri"/>
          <w:color w:val="000000"/>
        </w:rPr>
        <w:t xml:space="preserve"> QDs grown from clusters using the hot-injection protocol.</w:t>
      </w:r>
    </w:p>
    <w:p w14:paraId="66C5C91E" w14:textId="77777777" w:rsidR="00CC1809" w:rsidRPr="00D14811" w:rsidRDefault="00CC1809" w:rsidP="00E85E53">
      <w:pPr>
        <w:jc w:val="both"/>
        <w:rPr>
          <w:rFonts w:ascii="Calibri" w:hAnsi="Calibri" w:cs="Calibri"/>
        </w:rPr>
      </w:pPr>
    </w:p>
    <w:p w14:paraId="1BE6D0B4" w14:textId="7275025E" w:rsidR="00D32380" w:rsidRPr="00D14811" w:rsidRDefault="004474F8" w:rsidP="00E85E53">
      <w:pPr>
        <w:jc w:val="both"/>
        <w:rPr>
          <w:rFonts w:ascii="Calibri" w:hAnsi="Calibri" w:cs="Calibri"/>
          <w:b/>
          <w:color w:val="000000"/>
        </w:rPr>
      </w:pPr>
      <w:r w:rsidRPr="00D14811">
        <w:rPr>
          <w:rFonts w:ascii="Calibri" w:hAnsi="Calibri" w:cs="Calibri"/>
          <w:b/>
          <w:color w:val="000000"/>
        </w:rPr>
        <w:t>Discussion</w:t>
      </w:r>
      <w:r>
        <w:rPr>
          <w:rFonts w:ascii="Calibri" w:hAnsi="Calibri" w:cs="Calibri"/>
          <w:b/>
          <w:color w:val="000000"/>
        </w:rPr>
        <w:t>:</w:t>
      </w:r>
      <w:r w:rsidRPr="00D14811">
        <w:rPr>
          <w:rFonts w:ascii="Calibri" w:hAnsi="Calibri" w:cs="Calibri"/>
          <w:b/>
          <w:color w:val="000000"/>
        </w:rPr>
        <w:t xml:space="preserve"> </w:t>
      </w:r>
    </w:p>
    <w:p w14:paraId="105DFE07" w14:textId="275963DF" w:rsidR="00ED636F" w:rsidRPr="00D14811" w:rsidRDefault="00ED636F" w:rsidP="00E85E53">
      <w:pPr>
        <w:jc w:val="both"/>
        <w:rPr>
          <w:rFonts w:ascii="Calibri" w:hAnsi="Calibri" w:cs="Calibri"/>
          <w:color w:val="000000" w:themeColor="text1"/>
          <w:shd w:val="clear" w:color="auto" w:fill="FFFFFF"/>
        </w:rPr>
      </w:pPr>
      <w:r w:rsidRPr="00D14811">
        <w:rPr>
          <w:rFonts w:ascii="Calibri" w:hAnsi="Calibri" w:cs="Calibri"/>
          <w:color w:val="000000" w:themeColor="text1"/>
          <w:shd w:val="clear" w:color="auto" w:fill="FFFFFF"/>
        </w:rPr>
        <w:t xml:space="preserve">The synthesis of InP magic-sized clusters and their conversion into quantum dots follow straightforward procedures that have been shown to consistently produce high quality samples. The ability to synthesize and isolate InP clusters as an intermediate has distinct advantages in terms of subjecting these nanostructures to modifications that can be well-characterized and consequently be incorporated in the final QDs. The atomically precise nature of the clusters and the high reproducibility provide a platform for innovative studies in surface modifications, defects, and alloying of the InP systems and open doors to a wide range of applications such as in displays, solid-state lighting, catalysis, and </w:t>
      </w:r>
      <w:r w:rsidR="00752552" w:rsidRPr="00D14811">
        <w:rPr>
          <w:rFonts w:ascii="Calibri" w:hAnsi="Calibri" w:cs="Calibri"/>
          <w:color w:val="000000" w:themeColor="text1"/>
          <w:shd w:val="clear" w:color="auto" w:fill="FFFFFF"/>
        </w:rPr>
        <w:t>photovoltaics</w:t>
      </w:r>
      <w:r w:rsidRPr="00D14811">
        <w:rPr>
          <w:rFonts w:ascii="Calibri" w:hAnsi="Calibri" w:cs="Calibri"/>
          <w:color w:val="000000" w:themeColor="text1"/>
          <w:shd w:val="clear" w:color="auto" w:fill="FFFFFF"/>
        </w:rPr>
        <w:t>.</w:t>
      </w:r>
    </w:p>
    <w:p w14:paraId="14CC43D8" w14:textId="77777777" w:rsidR="00F86056" w:rsidRPr="00D14811" w:rsidRDefault="00F86056" w:rsidP="00E85E53">
      <w:pPr>
        <w:jc w:val="both"/>
        <w:rPr>
          <w:rFonts w:ascii="Calibri" w:hAnsi="Calibri" w:cs="Calibri"/>
          <w:color w:val="000000" w:themeColor="text1"/>
        </w:rPr>
      </w:pPr>
    </w:p>
    <w:p w14:paraId="00E717EE" w14:textId="4D2E4D28" w:rsidR="00ED636F" w:rsidRPr="00D14811" w:rsidRDefault="00ED636F" w:rsidP="00E85E53">
      <w:pPr>
        <w:jc w:val="both"/>
        <w:rPr>
          <w:rFonts w:ascii="Calibri" w:hAnsi="Calibri" w:cs="Calibri"/>
          <w:color w:val="000000" w:themeColor="text1"/>
          <w:shd w:val="clear" w:color="auto" w:fill="FFFFFF"/>
        </w:rPr>
      </w:pPr>
      <w:r w:rsidRPr="00D14811">
        <w:rPr>
          <w:rFonts w:ascii="Calibri" w:hAnsi="Calibri" w:cs="Calibri"/>
          <w:color w:val="000000" w:themeColor="text1"/>
          <w:shd w:val="clear" w:color="auto" w:fill="FFFFFF"/>
        </w:rPr>
        <w:t>In the synthesis of InP clusters, it is critical that all reagents are high purity and thoroughly dried, as the success of the synthesis is contingent upon water- and air-free experimental conditions and purity of the precursors for uniform growth in high yields. Additionally, it is recommended that sufficient precautions are taken when handling P(</w:t>
      </w:r>
      <w:r w:rsidR="00F86056" w:rsidRPr="00D14811">
        <w:rPr>
          <w:rFonts w:ascii="Calibri" w:hAnsi="Calibri" w:cs="Calibri"/>
          <w:color w:val="000000" w:themeColor="text1"/>
          <w:shd w:val="clear" w:color="auto" w:fill="FFFFFF"/>
        </w:rPr>
        <w:t>SiMe</w:t>
      </w:r>
      <w:r w:rsidR="00F86056" w:rsidRPr="00D14811">
        <w:rPr>
          <w:rFonts w:ascii="Calibri" w:hAnsi="Calibri" w:cs="Calibri"/>
          <w:color w:val="000000" w:themeColor="text1"/>
          <w:shd w:val="clear" w:color="auto" w:fill="FFFFFF"/>
          <w:vertAlign w:val="subscript"/>
        </w:rPr>
        <w:t>3</w:t>
      </w:r>
      <w:r w:rsidRPr="00D14811">
        <w:rPr>
          <w:rFonts w:ascii="Calibri" w:hAnsi="Calibri" w:cs="Calibri"/>
          <w:color w:val="000000" w:themeColor="text1"/>
          <w:shd w:val="clear" w:color="auto" w:fill="FFFFFF"/>
        </w:rPr>
        <w:t>)</w:t>
      </w:r>
      <w:r w:rsidRPr="00D14811">
        <w:rPr>
          <w:rFonts w:ascii="Calibri" w:hAnsi="Calibri" w:cs="Calibri"/>
          <w:color w:val="000000" w:themeColor="text1"/>
          <w:shd w:val="clear" w:color="auto" w:fill="FFFFFF"/>
          <w:vertAlign w:val="subscript"/>
        </w:rPr>
        <w:t>3</w:t>
      </w:r>
      <w:r w:rsidRPr="00D14811">
        <w:rPr>
          <w:rFonts w:ascii="Calibri" w:hAnsi="Calibri" w:cs="Calibri"/>
          <w:color w:val="000000" w:themeColor="text1"/>
          <w:shd w:val="clear" w:color="auto" w:fill="FFFFFF"/>
        </w:rPr>
        <w:t>, which is light-sensitive and pyrophoric. This reagent should be stored in a light-, air-, and water-free environment and caution should be taken to prevent air and water exposure before and during the reaction. For efficient growth of the clusters, the temperature range should be 100-110</w:t>
      </w:r>
      <w:r w:rsidR="00114922">
        <w:rPr>
          <w:rFonts w:ascii="Calibri" w:hAnsi="Calibri" w:cs="Calibri"/>
          <w:color w:val="000000" w:themeColor="text1"/>
          <w:shd w:val="clear" w:color="auto" w:fill="FFFFFF"/>
        </w:rPr>
        <w:t xml:space="preserve"> °</w:t>
      </w:r>
      <w:r w:rsidRPr="00D14811">
        <w:rPr>
          <w:rFonts w:ascii="Calibri" w:hAnsi="Calibri" w:cs="Calibri"/>
          <w:color w:val="000000" w:themeColor="text1"/>
          <w:shd w:val="clear" w:color="auto" w:fill="FFFFFF"/>
        </w:rPr>
        <w:t xml:space="preserve">C; at room temperature, the growth is extremely </w:t>
      </w:r>
      <w:r w:rsidR="000D51FC" w:rsidRPr="00D14811">
        <w:rPr>
          <w:rFonts w:ascii="Calibri" w:hAnsi="Calibri" w:cs="Calibri"/>
          <w:color w:val="000000" w:themeColor="text1"/>
          <w:shd w:val="clear" w:color="auto" w:fill="FFFFFF"/>
        </w:rPr>
        <w:t>slow,</w:t>
      </w:r>
      <w:r w:rsidRPr="00D14811">
        <w:rPr>
          <w:rFonts w:ascii="Calibri" w:hAnsi="Calibri" w:cs="Calibri"/>
          <w:color w:val="000000" w:themeColor="text1"/>
          <w:shd w:val="clear" w:color="auto" w:fill="FFFFFF"/>
        </w:rPr>
        <w:t xml:space="preserve"> and a higher temperature will result in conversion into quantum dots of varying sizes depending on the temperature. The presented protocol is also highly scalable and versatile, allowing synthetic control and modifications through a breadth of parameters. </w:t>
      </w:r>
      <w:r w:rsidR="002D3194" w:rsidRPr="00D14811">
        <w:rPr>
          <w:rFonts w:ascii="Calibri" w:hAnsi="Calibri" w:cs="Calibri"/>
          <w:color w:val="000000" w:themeColor="text1"/>
          <w:shd w:val="clear" w:color="auto" w:fill="FFFFFF"/>
        </w:rPr>
        <w:t>The m</w:t>
      </w:r>
      <w:r w:rsidRPr="00D14811">
        <w:rPr>
          <w:rFonts w:ascii="Calibri" w:hAnsi="Calibri" w:cs="Calibri"/>
          <w:color w:val="000000" w:themeColor="text1"/>
          <w:shd w:val="clear" w:color="auto" w:fill="FFFFFF"/>
        </w:rPr>
        <w:t xml:space="preserve">yristic acid used as the ligands for InP clusters and subsequent QDs can be replaced by phenylacetic acid, oleic acid, or other </w:t>
      </w:r>
      <w:r w:rsidR="00BE6194" w:rsidRPr="00D14811">
        <w:rPr>
          <w:rFonts w:ascii="Calibri" w:hAnsi="Calibri" w:cs="Calibri"/>
          <w:color w:val="000000" w:themeColor="text1"/>
          <w:shd w:val="clear" w:color="auto" w:fill="FFFFFF"/>
        </w:rPr>
        <w:t xml:space="preserve">short and </w:t>
      </w:r>
      <w:r w:rsidRPr="00D14811">
        <w:rPr>
          <w:rFonts w:ascii="Calibri" w:hAnsi="Calibri" w:cs="Calibri"/>
          <w:color w:val="000000" w:themeColor="text1"/>
          <w:shd w:val="clear" w:color="auto" w:fill="FFFFFF"/>
        </w:rPr>
        <w:t>long-chain</w:t>
      </w:r>
      <w:r w:rsidR="00BE6194" w:rsidRPr="00D14811">
        <w:rPr>
          <w:rFonts w:ascii="Calibri" w:hAnsi="Calibri" w:cs="Calibri"/>
          <w:color w:val="000000" w:themeColor="text1"/>
          <w:shd w:val="clear" w:color="auto" w:fill="FFFFFF"/>
        </w:rPr>
        <w:t xml:space="preserve"> </w:t>
      </w:r>
      <w:r w:rsidRPr="00D14811">
        <w:rPr>
          <w:rFonts w:ascii="Calibri" w:hAnsi="Calibri" w:cs="Calibri"/>
          <w:color w:val="000000" w:themeColor="text1"/>
          <w:shd w:val="clear" w:color="auto" w:fill="FFFFFF"/>
        </w:rPr>
        <w:t>carboxylic acids. Post-synthetic addition of P(</w:t>
      </w:r>
      <w:r w:rsidR="00F86056" w:rsidRPr="00D14811">
        <w:rPr>
          <w:rFonts w:ascii="Calibri" w:hAnsi="Calibri" w:cs="Calibri"/>
          <w:color w:val="000000" w:themeColor="text1"/>
          <w:shd w:val="clear" w:color="auto" w:fill="FFFFFF"/>
        </w:rPr>
        <w:t>SiMe</w:t>
      </w:r>
      <w:r w:rsidR="00F86056" w:rsidRPr="00D14811">
        <w:rPr>
          <w:rFonts w:ascii="Calibri" w:hAnsi="Calibri" w:cs="Calibri"/>
          <w:color w:val="000000" w:themeColor="text1"/>
          <w:shd w:val="clear" w:color="auto" w:fill="FFFFFF"/>
          <w:vertAlign w:val="subscript"/>
        </w:rPr>
        <w:t>3</w:t>
      </w:r>
      <w:r w:rsidRPr="00D14811">
        <w:rPr>
          <w:rFonts w:ascii="Calibri" w:hAnsi="Calibri" w:cs="Calibri"/>
          <w:color w:val="000000" w:themeColor="text1"/>
          <w:shd w:val="clear" w:color="auto" w:fill="FFFFFF"/>
        </w:rPr>
        <w:t>)</w:t>
      </w:r>
      <w:r w:rsidRPr="00D14811">
        <w:rPr>
          <w:rFonts w:ascii="Calibri" w:hAnsi="Calibri" w:cs="Calibri"/>
          <w:color w:val="000000" w:themeColor="text1"/>
          <w:shd w:val="clear" w:color="auto" w:fill="FFFFFF"/>
          <w:vertAlign w:val="subscript"/>
        </w:rPr>
        <w:t>3</w:t>
      </w:r>
      <w:r w:rsidRPr="00D14811">
        <w:rPr>
          <w:rFonts w:ascii="Calibri" w:hAnsi="Calibri" w:cs="Calibri"/>
          <w:color w:val="000000" w:themeColor="text1"/>
          <w:shd w:val="clear" w:color="auto" w:fill="FFFFFF"/>
        </w:rPr>
        <w:t xml:space="preserve"> to </w:t>
      </w:r>
      <w:r w:rsidR="00BE6194" w:rsidRPr="00D14811">
        <w:rPr>
          <w:rFonts w:ascii="Calibri" w:hAnsi="Calibri" w:cs="Calibri"/>
          <w:color w:val="000000" w:themeColor="text1"/>
          <w:shd w:val="clear" w:color="auto" w:fill="FFFFFF"/>
        </w:rPr>
        <w:t xml:space="preserve">solutions of </w:t>
      </w:r>
      <w:r w:rsidRPr="00D14811">
        <w:rPr>
          <w:rFonts w:ascii="Calibri" w:hAnsi="Calibri" w:cs="Calibri"/>
          <w:color w:val="000000" w:themeColor="text1"/>
          <w:shd w:val="clear" w:color="auto" w:fill="FFFFFF"/>
        </w:rPr>
        <w:t xml:space="preserve">InP clusters </w:t>
      </w:r>
      <w:r w:rsidR="00BE6194" w:rsidRPr="00D14811">
        <w:rPr>
          <w:rFonts w:ascii="Calibri" w:hAnsi="Calibri" w:cs="Calibri"/>
          <w:color w:val="000000" w:themeColor="text1"/>
          <w:shd w:val="clear" w:color="auto" w:fill="FFFFFF"/>
        </w:rPr>
        <w:t xml:space="preserve">that have slightly perturbed absorption features (red-shifted and/or broadened) </w:t>
      </w:r>
      <w:r w:rsidRPr="00D14811">
        <w:rPr>
          <w:rFonts w:ascii="Calibri" w:hAnsi="Calibri" w:cs="Calibri"/>
          <w:color w:val="000000" w:themeColor="text1"/>
          <w:shd w:val="clear" w:color="auto" w:fill="FFFFFF"/>
        </w:rPr>
        <w:t xml:space="preserve">has been observed to result in a size focusing effect where the consumption of excess indium myristate </w:t>
      </w:r>
      <w:r w:rsidR="00BE6194" w:rsidRPr="00D14811">
        <w:rPr>
          <w:rFonts w:ascii="Calibri" w:hAnsi="Calibri" w:cs="Calibri"/>
          <w:color w:val="000000" w:themeColor="text1"/>
          <w:shd w:val="clear" w:color="auto" w:fill="FFFFFF"/>
        </w:rPr>
        <w:t>results</w:t>
      </w:r>
      <w:r w:rsidRPr="00D14811">
        <w:rPr>
          <w:rFonts w:ascii="Calibri" w:hAnsi="Calibri" w:cs="Calibri"/>
          <w:color w:val="000000" w:themeColor="text1"/>
          <w:shd w:val="clear" w:color="auto" w:fill="FFFFFF"/>
        </w:rPr>
        <w:t xml:space="preserve"> in a </w:t>
      </w:r>
      <w:r w:rsidR="00BE6194" w:rsidRPr="00D14811">
        <w:rPr>
          <w:rFonts w:ascii="Calibri" w:hAnsi="Calibri" w:cs="Calibri"/>
          <w:color w:val="000000" w:themeColor="text1"/>
          <w:shd w:val="clear" w:color="auto" w:fill="FFFFFF"/>
        </w:rPr>
        <w:t>~</w:t>
      </w:r>
      <w:r w:rsidRPr="00D14811">
        <w:rPr>
          <w:rFonts w:ascii="Calibri" w:hAnsi="Calibri" w:cs="Calibri"/>
          <w:color w:val="000000" w:themeColor="text1"/>
          <w:shd w:val="clear" w:color="auto" w:fill="FFFFFF"/>
        </w:rPr>
        <w:t>3 nm blueshift in the absorption spectra</w:t>
      </w:r>
      <w:r w:rsidR="00A962DA">
        <w:rPr>
          <w:rFonts w:ascii="Calibri" w:hAnsi="Calibri" w:cs="Calibri"/>
          <w:color w:val="000000" w:themeColor="text1"/>
          <w:shd w:val="clear" w:color="auto" w:fill="FFFFFF"/>
          <w:vertAlign w:val="superscript"/>
        </w:rPr>
        <w:t>29</w:t>
      </w:r>
      <w:r w:rsidR="00331C07">
        <w:rPr>
          <w:rFonts w:ascii="Calibri" w:hAnsi="Calibri" w:cs="Calibri"/>
          <w:color w:val="000000" w:themeColor="text1"/>
          <w:shd w:val="clear" w:color="auto" w:fill="FFFFFF"/>
        </w:rPr>
        <w:t>.</w:t>
      </w:r>
    </w:p>
    <w:p w14:paraId="6160812C" w14:textId="77777777" w:rsidR="00F86056" w:rsidRPr="00D14811" w:rsidRDefault="00F86056" w:rsidP="00E85E53">
      <w:pPr>
        <w:jc w:val="both"/>
        <w:rPr>
          <w:rFonts w:ascii="Calibri" w:hAnsi="Calibri" w:cs="Calibri"/>
          <w:color w:val="000000" w:themeColor="text1"/>
          <w:shd w:val="clear" w:color="auto" w:fill="FFFFFF"/>
        </w:rPr>
      </w:pPr>
    </w:p>
    <w:p w14:paraId="3C8DC094" w14:textId="1E8E4DBF" w:rsidR="00ED636F" w:rsidRPr="00D14811" w:rsidRDefault="00ED636F" w:rsidP="00E85E53">
      <w:pPr>
        <w:jc w:val="both"/>
        <w:rPr>
          <w:rFonts w:ascii="Calibri" w:hAnsi="Calibri" w:cs="Calibri"/>
          <w:color w:val="000000" w:themeColor="text1"/>
          <w:shd w:val="clear" w:color="auto" w:fill="FFFFFF"/>
        </w:rPr>
      </w:pPr>
      <w:r w:rsidRPr="00D14811">
        <w:rPr>
          <w:rFonts w:ascii="Calibri" w:hAnsi="Calibri" w:cs="Calibri"/>
          <w:color w:val="000000" w:themeColor="text1"/>
          <w:shd w:val="clear" w:color="auto" w:fill="FFFFFF"/>
        </w:rPr>
        <w:t xml:space="preserve">The purification method of the clusters has been empirically optimized in our lab to avoid oxidation and to </w:t>
      </w:r>
      <w:r w:rsidR="00BE6194" w:rsidRPr="00D14811">
        <w:rPr>
          <w:rFonts w:ascii="Calibri" w:hAnsi="Calibri" w:cs="Calibri"/>
          <w:color w:val="000000" w:themeColor="text1"/>
          <w:shd w:val="clear" w:color="auto" w:fill="FFFFFF"/>
        </w:rPr>
        <w:t>isolate the highest possible yields</w:t>
      </w:r>
      <w:r w:rsidRPr="00D14811">
        <w:rPr>
          <w:rFonts w:ascii="Calibri" w:hAnsi="Calibri" w:cs="Calibri"/>
          <w:color w:val="000000" w:themeColor="text1"/>
          <w:shd w:val="clear" w:color="auto" w:fill="FFFFFF"/>
        </w:rPr>
        <w:t xml:space="preserve">. The choice of acetonitrile as the antisolvent and its volume ratio with toluene </w:t>
      </w:r>
      <w:r w:rsidR="007530B9" w:rsidRPr="00D14811">
        <w:rPr>
          <w:rFonts w:ascii="Calibri" w:hAnsi="Calibri" w:cs="Calibri"/>
          <w:color w:val="000000" w:themeColor="text1"/>
          <w:shd w:val="clear" w:color="auto" w:fill="FFFFFF"/>
        </w:rPr>
        <w:t>fulfill</w:t>
      </w:r>
      <w:r w:rsidRPr="00D14811">
        <w:rPr>
          <w:rFonts w:ascii="Calibri" w:hAnsi="Calibri" w:cs="Calibri"/>
          <w:color w:val="000000" w:themeColor="text1"/>
          <w:shd w:val="clear" w:color="auto" w:fill="FFFFFF"/>
        </w:rPr>
        <w:t xml:space="preserve"> these </w:t>
      </w:r>
      <w:r w:rsidR="007530B9" w:rsidRPr="00D14811">
        <w:rPr>
          <w:rFonts w:ascii="Calibri" w:hAnsi="Calibri" w:cs="Calibri"/>
          <w:color w:val="000000" w:themeColor="text1"/>
          <w:shd w:val="clear" w:color="auto" w:fill="FFFFFF"/>
        </w:rPr>
        <w:t>goals</w:t>
      </w:r>
      <w:r w:rsidRPr="00D14811">
        <w:rPr>
          <w:rFonts w:ascii="Calibri" w:hAnsi="Calibri" w:cs="Calibri"/>
          <w:color w:val="000000" w:themeColor="text1"/>
          <w:shd w:val="clear" w:color="auto" w:fill="FFFFFF"/>
        </w:rPr>
        <w:t xml:space="preserve">. </w:t>
      </w:r>
      <w:r w:rsidR="000F5A19" w:rsidRPr="00D14811">
        <w:rPr>
          <w:rFonts w:ascii="Calibri" w:hAnsi="Calibri" w:cs="Calibri"/>
          <w:color w:val="000000" w:themeColor="text1"/>
          <w:shd w:val="clear" w:color="auto" w:fill="FFFFFF"/>
        </w:rPr>
        <w:t xml:space="preserve">Finally, the clusters are resuspended in minimal </w:t>
      </w:r>
      <w:r w:rsidR="00114922">
        <w:rPr>
          <w:rFonts w:ascii="Calibri" w:hAnsi="Calibri" w:cs="Calibri"/>
          <w:color w:val="000000" w:themeColor="text1"/>
          <w:shd w:val="clear" w:color="auto" w:fill="FFFFFF"/>
        </w:rPr>
        <w:t xml:space="preserve">amount of </w:t>
      </w:r>
      <w:r w:rsidR="000F5A19" w:rsidRPr="00D14811">
        <w:rPr>
          <w:rFonts w:ascii="Calibri" w:hAnsi="Calibri" w:cs="Calibri"/>
          <w:color w:val="000000" w:themeColor="text1"/>
          <w:shd w:val="clear" w:color="auto" w:fill="FFFFFF"/>
        </w:rPr>
        <w:t xml:space="preserve">toluene and centrifuged to remove any solid impurities </w:t>
      </w:r>
      <w:r w:rsidR="007530B9" w:rsidRPr="00D14811">
        <w:rPr>
          <w:rFonts w:ascii="Calibri" w:hAnsi="Calibri" w:cs="Calibri"/>
          <w:color w:val="000000" w:themeColor="text1"/>
          <w:shd w:val="clear" w:color="auto" w:fill="FFFFFF"/>
        </w:rPr>
        <w:t>that</w:t>
      </w:r>
      <w:r w:rsidR="000F5A19" w:rsidRPr="00D14811">
        <w:rPr>
          <w:rFonts w:ascii="Calibri" w:hAnsi="Calibri" w:cs="Calibri"/>
          <w:color w:val="000000" w:themeColor="text1"/>
          <w:shd w:val="clear" w:color="auto" w:fill="FFFFFF"/>
        </w:rPr>
        <w:t xml:space="preserve"> may have resulted during synthesis. </w:t>
      </w:r>
      <w:r w:rsidRPr="00D14811">
        <w:rPr>
          <w:rFonts w:ascii="Calibri" w:hAnsi="Calibri" w:cs="Calibri"/>
          <w:color w:val="000000" w:themeColor="text1"/>
          <w:shd w:val="clear" w:color="auto" w:fill="FFFFFF"/>
        </w:rPr>
        <w:t>Removing</w:t>
      </w:r>
      <w:r w:rsidR="00FF21AF" w:rsidRPr="00D14811">
        <w:rPr>
          <w:rFonts w:ascii="Calibri" w:hAnsi="Calibri" w:cs="Calibri"/>
          <w:color w:val="000000" w:themeColor="text1"/>
          <w:shd w:val="clear" w:color="auto" w:fill="FFFFFF"/>
        </w:rPr>
        <w:t xml:space="preserve"> toluene</w:t>
      </w:r>
      <w:r w:rsidRPr="00D14811">
        <w:rPr>
          <w:rFonts w:ascii="Calibri" w:hAnsi="Calibri" w:cs="Calibri"/>
          <w:color w:val="000000" w:themeColor="text1"/>
          <w:shd w:val="clear" w:color="auto" w:fill="FFFFFF"/>
        </w:rPr>
        <w:t xml:space="preserve"> from </w:t>
      </w:r>
      <w:r w:rsidR="00FF21AF" w:rsidRPr="00D14811">
        <w:rPr>
          <w:rFonts w:ascii="Calibri" w:hAnsi="Calibri" w:cs="Calibri"/>
          <w:color w:val="000000" w:themeColor="text1"/>
          <w:shd w:val="clear" w:color="auto" w:fill="FFFFFF"/>
        </w:rPr>
        <w:t>the final</w:t>
      </w:r>
      <w:r w:rsidRPr="00D14811">
        <w:rPr>
          <w:rFonts w:ascii="Calibri" w:hAnsi="Calibri" w:cs="Calibri"/>
          <w:color w:val="000000" w:themeColor="text1"/>
          <w:shd w:val="clear" w:color="auto" w:fill="FFFFFF"/>
        </w:rPr>
        <w:t xml:space="preserve"> solution gives a yellow paste </w:t>
      </w:r>
      <w:r w:rsidR="007530B9" w:rsidRPr="00D14811">
        <w:rPr>
          <w:rFonts w:ascii="Calibri" w:hAnsi="Calibri" w:cs="Calibri"/>
          <w:color w:val="000000" w:themeColor="text1"/>
          <w:shd w:val="clear" w:color="auto" w:fill="FFFFFF"/>
        </w:rPr>
        <w:t>that</w:t>
      </w:r>
      <w:r w:rsidRPr="00D14811">
        <w:rPr>
          <w:rFonts w:ascii="Calibri" w:hAnsi="Calibri" w:cs="Calibri"/>
          <w:color w:val="000000" w:themeColor="text1"/>
          <w:shd w:val="clear" w:color="auto" w:fill="FFFFFF"/>
        </w:rPr>
        <w:t xml:space="preserve"> can be stored for at least </w:t>
      </w:r>
      <w:r w:rsidR="00A67D26" w:rsidRPr="00D14811">
        <w:rPr>
          <w:rFonts w:ascii="Calibri" w:hAnsi="Calibri" w:cs="Calibri"/>
          <w:color w:val="000000" w:themeColor="text1"/>
          <w:shd w:val="clear" w:color="auto" w:fill="FFFFFF"/>
        </w:rPr>
        <w:t xml:space="preserve">36 </w:t>
      </w:r>
      <w:r w:rsidRPr="00D14811">
        <w:rPr>
          <w:rFonts w:ascii="Calibri" w:hAnsi="Calibri" w:cs="Calibri"/>
          <w:color w:val="000000" w:themeColor="text1"/>
          <w:shd w:val="clear" w:color="auto" w:fill="FFFFFF"/>
        </w:rPr>
        <w:t xml:space="preserve">months </w:t>
      </w:r>
      <w:r w:rsidR="00A67D26" w:rsidRPr="00D14811">
        <w:rPr>
          <w:rFonts w:ascii="Calibri" w:hAnsi="Calibri" w:cs="Calibri"/>
          <w:color w:val="000000" w:themeColor="text1"/>
          <w:shd w:val="clear" w:color="auto" w:fill="FFFFFF"/>
        </w:rPr>
        <w:t>under</w:t>
      </w:r>
      <w:r w:rsidRPr="00D14811">
        <w:rPr>
          <w:rFonts w:ascii="Calibri" w:hAnsi="Calibri" w:cs="Calibri"/>
          <w:color w:val="000000" w:themeColor="text1"/>
          <w:shd w:val="clear" w:color="auto" w:fill="FFFFFF"/>
        </w:rPr>
        <w:t xml:space="preserve"> air</w:t>
      </w:r>
      <w:r w:rsidR="001E7DB7" w:rsidRPr="00D14811">
        <w:rPr>
          <w:rFonts w:ascii="Calibri" w:hAnsi="Calibri" w:cs="Calibri"/>
          <w:color w:val="000000" w:themeColor="text1"/>
          <w:shd w:val="clear" w:color="auto" w:fill="FFFFFF"/>
        </w:rPr>
        <w:t>- and water-</w:t>
      </w:r>
      <w:r w:rsidRPr="00D14811">
        <w:rPr>
          <w:rFonts w:ascii="Calibri" w:hAnsi="Calibri" w:cs="Calibri"/>
          <w:color w:val="000000" w:themeColor="text1"/>
          <w:shd w:val="clear" w:color="auto" w:fill="FFFFFF"/>
        </w:rPr>
        <w:t xml:space="preserve">free conditions. It should also be noted </w:t>
      </w:r>
      <w:r w:rsidR="00A67D26" w:rsidRPr="00D14811">
        <w:rPr>
          <w:rFonts w:ascii="Calibri" w:hAnsi="Calibri" w:cs="Calibri"/>
          <w:color w:val="000000" w:themeColor="text1"/>
          <w:shd w:val="clear" w:color="auto" w:fill="FFFFFF"/>
        </w:rPr>
        <w:t>in regard to</w:t>
      </w:r>
      <w:r w:rsidRPr="00D14811">
        <w:rPr>
          <w:rFonts w:ascii="Calibri" w:hAnsi="Calibri" w:cs="Calibri"/>
          <w:color w:val="000000" w:themeColor="text1"/>
          <w:shd w:val="clear" w:color="auto" w:fill="FFFFFF"/>
        </w:rPr>
        <w:t xml:space="preserve"> preparing NMR samples for characterization of the purified product that the </w:t>
      </w:r>
      <w:r w:rsidR="00F76C74" w:rsidRPr="00D14811">
        <w:rPr>
          <w:rFonts w:ascii="Calibri" w:hAnsi="Calibri" w:cs="Calibri"/>
          <w:color w:val="000000" w:themeColor="text1"/>
          <w:shd w:val="clear" w:color="auto" w:fill="FFFFFF"/>
        </w:rPr>
        <w:t xml:space="preserve">precise chemical </w:t>
      </w:r>
      <w:r w:rsidRPr="00D14811">
        <w:rPr>
          <w:rFonts w:ascii="Calibri" w:hAnsi="Calibri" w:cs="Calibri"/>
          <w:color w:val="000000" w:themeColor="text1"/>
          <w:shd w:val="clear" w:color="auto" w:fill="FFFFFF"/>
        </w:rPr>
        <w:t>shift</w:t>
      </w:r>
      <w:r w:rsidR="00F76C74" w:rsidRPr="00D14811">
        <w:rPr>
          <w:rFonts w:ascii="Calibri" w:hAnsi="Calibri" w:cs="Calibri"/>
          <w:color w:val="000000" w:themeColor="text1"/>
          <w:shd w:val="clear" w:color="auto" w:fill="FFFFFF"/>
        </w:rPr>
        <w:t>s for the 11 distinct resonances</w:t>
      </w:r>
      <w:r w:rsidRPr="00D14811">
        <w:rPr>
          <w:rFonts w:ascii="Calibri" w:hAnsi="Calibri" w:cs="Calibri"/>
          <w:color w:val="000000" w:themeColor="text1"/>
          <w:shd w:val="clear" w:color="auto" w:fill="FFFFFF"/>
        </w:rPr>
        <w:t xml:space="preserve"> in </w:t>
      </w:r>
      <w:r w:rsidRPr="00D14811">
        <w:rPr>
          <w:rFonts w:ascii="Calibri" w:hAnsi="Calibri" w:cs="Calibri"/>
          <w:color w:val="000000" w:themeColor="text1"/>
          <w:shd w:val="clear" w:color="auto" w:fill="FFFFFF"/>
          <w:vertAlign w:val="superscript"/>
        </w:rPr>
        <w:t>31</w:t>
      </w:r>
      <w:r w:rsidRPr="00D14811">
        <w:rPr>
          <w:rFonts w:ascii="Calibri" w:hAnsi="Calibri" w:cs="Calibri"/>
          <w:color w:val="000000" w:themeColor="text1"/>
          <w:shd w:val="clear" w:color="auto" w:fill="FFFFFF"/>
        </w:rPr>
        <w:t>P</w:t>
      </w:r>
      <w:r w:rsidRPr="00D14811">
        <w:rPr>
          <w:rFonts w:ascii="Calibri" w:hAnsi="Calibri" w:cs="Calibri"/>
          <w:color w:val="000000" w:themeColor="text1"/>
          <w:shd w:val="clear" w:color="auto" w:fill="FFFFFF"/>
          <w:vertAlign w:val="superscript"/>
        </w:rPr>
        <w:t xml:space="preserve"> </w:t>
      </w:r>
      <w:r w:rsidRPr="00D14811">
        <w:rPr>
          <w:rFonts w:ascii="Calibri" w:hAnsi="Calibri" w:cs="Calibri"/>
          <w:color w:val="000000" w:themeColor="text1"/>
          <w:shd w:val="clear" w:color="auto" w:fill="FFFFFF"/>
        </w:rPr>
        <w:t>NMR spectr</w:t>
      </w:r>
      <w:r w:rsidR="00F76C74" w:rsidRPr="00D14811">
        <w:rPr>
          <w:rFonts w:ascii="Calibri" w:hAnsi="Calibri" w:cs="Calibri"/>
          <w:color w:val="000000" w:themeColor="text1"/>
          <w:shd w:val="clear" w:color="auto" w:fill="FFFFFF"/>
        </w:rPr>
        <w:t>um</w:t>
      </w:r>
      <w:r w:rsidRPr="00D14811">
        <w:rPr>
          <w:rFonts w:ascii="Calibri" w:hAnsi="Calibri" w:cs="Calibri"/>
          <w:color w:val="000000" w:themeColor="text1"/>
          <w:shd w:val="clear" w:color="auto" w:fill="FFFFFF"/>
        </w:rPr>
        <w:t xml:space="preserve"> vary depending on the </w:t>
      </w:r>
      <w:r w:rsidR="00F76C74" w:rsidRPr="00D14811">
        <w:rPr>
          <w:rFonts w:ascii="Calibri" w:hAnsi="Calibri" w:cs="Calibri"/>
          <w:color w:val="000000" w:themeColor="text1"/>
          <w:shd w:val="clear" w:color="auto" w:fill="FFFFFF"/>
        </w:rPr>
        <w:t xml:space="preserve">identity of the </w:t>
      </w:r>
      <w:r w:rsidRPr="00D14811">
        <w:rPr>
          <w:rFonts w:ascii="Calibri" w:hAnsi="Calibri" w:cs="Calibri"/>
          <w:color w:val="000000" w:themeColor="text1"/>
          <w:shd w:val="clear" w:color="auto" w:fill="FFFFFF"/>
        </w:rPr>
        <w:t>indium precursors</w:t>
      </w:r>
      <w:r w:rsidR="00F76C74" w:rsidRPr="00D14811">
        <w:rPr>
          <w:rFonts w:ascii="Calibri" w:hAnsi="Calibri" w:cs="Calibri"/>
          <w:color w:val="000000" w:themeColor="text1"/>
          <w:shd w:val="clear" w:color="auto" w:fill="FFFFFF"/>
        </w:rPr>
        <w:t xml:space="preserve">. Furthermore, </w:t>
      </w:r>
      <w:r w:rsidRPr="00D14811">
        <w:rPr>
          <w:rFonts w:ascii="Calibri" w:hAnsi="Calibri" w:cs="Calibri"/>
          <w:color w:val="000000" w:themeColor="text1"/>
          <w:shd w:val="clear" w:color="auto" w:fill="FFFFFF"/>
        </w:rPr>
        <w:t xml:space="preserve">insufficient purification </w:t>
      </w:r>
      <w:r w:rsidR="00F76C74" w:rsidRPr="00D14811">
        <w:rPr>
          <w:rFonts w:ascii="Calibri" w:hAnsi="Calibri" w:cs="Calibri"/>
          <w:color w:val="000000" w:themeColor="text1"/>
          <w:shd w:val="clear" w:color="auto" w:fill="FFFFFF"/>
        </w:rPr>
        <w:t>and variation in cluster concentration can result in</w:t>
      </w:r>
      <w:r w:rsidRPr="00D14811">
        <w:rPr>
          <w:rFonts w:ascii="Calibri" w:hAnsi="Calibri" w:cs="Calibri"/>
          <w:color w:val="000000" w:themeColor="text1"/>
          <w:shd w:val="clear" w:color="auto" w:fill="FFFFFF"/>
        </w:rPr>
        <w:t xml:space="preserve"> line broadening. In order to obtain a clean spectrum with sharp features, it is suggested that at least </w:t>
      </w:r>
      <w:r w:rsidR="00FF21AF" w:rsidRPr="00D14811">
        <w:rPr>
          <w:rFonts w:ascii="Calibri" w:hAnsi="Calibri" w:cs="Calibri"/>
          <w:color w:val="000000" w:themeColor="text1"/>
          <w:shd w:val="clear" w:color="auto" w:fill="FFFFFF"/>
        </w:rPr>
        <w:t>40</w:t>
      </w:r>
      <w:r w:rsidRPr="00D14811">
        <w:rPr>
          <w:rFonts w:ascii="Calibri" w:hAnsi="Calibri" w:cs="Calibri"/>
          <w:color w:val="000000" w:themeColor="text1"/>
          <w:shd w:val="clear" w:color="auto" w:fill="FFFFFF"/>
        </w:rPr>
        <w:t xml:space="preserve"> mg of the cluster </w:t>
      </w:r>
      <w:r w:rsidR="00F76C74" w:rsidRPr="00D14811">
        <w:rPr>
          <w:rFonts w:ascii="Calibri" w:hAnsi="Calibri" w:cs="Calibri"/>
          <w:color w:val="000000" w:themeColor="text1"/>
          <w:shd w:val="clear" w:color="auto" w:fill="FFFFFF"/>
        </w:rPr>
        <w:t>is</w:t>
      </w:r>
      <w:r w:rsidRPr="00D14811">
        <w:rPr>
          <w:rFonts w:ascii="Calibri" w:hAnsi="Calibri" w:cs="Calibri"/>
          <w:color w:val="000000" w:themeColor="text1"/>
          <w:shd w:val="clear" w:color="auto" w:fill="FFFFFF"/>
        </w:rPr>
        <w:t xml:space="preserve"> dissolved in a minimal amount of anhydrous C</w:t>
      </w:r>
      <w:r w:rsidRPr="00D14811">
        <w:rPr>
          <w:rFonts w:ascii="Calibri" w:hAnsi="Calibri" w:cs="Calibri"/>
          <w:color w:val="000000" w:themeColor="text1"/>
          <w:shd w:val="clear" w:color="auto" w:fill="FFFFFF"/>
          <w:vertAlign w:val="subscript"/>
        </w:rPr>
        <w:t>6</w:t>
      </w:r>
      <w:r w:rsidRPr="00D14811">
        <w:rPr>
          <w:rFonts w:ascii="Calibri" w:hAnsi="Calibri" w:cs="Calibri"/>
          <w:color w:val="000000" w:themeColor="text1"/>
          <w:shd w:val="clear" w:color="auto" w:fill="FFFFFF"/>
        </w:rPr>
        <w:t>D</w:t>
      </w:r>
      <w:r w:rsidRPr="00D14811">
        <w:rPr>
          <w:rFonts w:ascii="Calibri" w:hAnsi="Calibri" w:cs="Calibri"/>
          <w:color w:val="000000" w:themeColor="text1"/>
          <w:shd w:val="clear" w:color="auto" w:fill="FFFFFF"/>
          <w:vertAlign w:val="subscript"/>
        </w:rPr>
        <w:t>6</w:t>
      </w:r>
      <w:r w:rsidR="009161C6" w:rsidRPr="00D14811">
        <w:rPr>
          <w:rFonts w:ascii="Calibri" w:hAnsi="Calibri" w:cs="Calibri"/>
          <w:color w:val="000000" w:themeColor="text1"/>
          <w:shd w:val="clear" w:color="auto" w:fill="FFFFFF"/>
        </w:rPr>
        <w:t xml:space="preserve"> (~0.7 mL)</w:t>
      </w:r>
      <w:r w:rsidRPr="00D14811">
        <w:rPr>
          <w:rFonts w:ascii="Calibri" w:hAnsi="Calibri" w:cs="Calibri"/>
          <w:color w:val="000000" w:themeColor="text1"/>
          <w:shd w:val="clear" w:color="auto" w:fill="FFFFFF"/>
        </w:rPr>
        <w:t>.</w:t>
      </w:r>
    </w:p>
    <w:p w14:paraId="328FD926" w14:textId="77777777" w:rsidR="001E7DB7" w:rsidRPr="00D14811" w:rsidRDefault="001E7DB7" w:rsidP="00E85E53">
      <w:pPr>
        <w:jc w:val="both"/>
        <w:rPr>
          <w:rFonts w:ascii="Calibri" w:hAnsi="Calibri" w:cs="Calibri"/>
          <w:color w:val="000000" w:themeColor="text1"/>
          <w:shd w:val="clear" w:color="auto" w:fill="FFFFFF"/>
        </w:rPr>
      </w:pPr>
    </w:p>
    <w:p w14:paraId="6923FAA4" w14:textId="306EDABB" w:rsidR="00ED636F" w:rsidRDefault="00ED636F" w:rsidP="00E85E53">
      <w:pPr>
        <w:jc w:val="both"/>
        <w:rPr>
          <w:rFonts w:ascii="Calibri" w:hAnsi="Calibri" w:cs="Calibri"/>
          <w:color w:val="000000" w:themeColor="text1"/>
          <w:shd w:val="clear" w:color="auto" w:fill="FFFFFF"/>
        </w:rPr>
      </w:pPr>
      <w:r w:rsidRPr="00D14811">
        <w:rPr>
          <w:rFonts w:ascii="Calibri" w:hAnsi="Calibri" w:cs="Calibri"/>
          <w:color w:val="000000" w:themeColor="text1"/>
          <w:shd w:val="clear" w:color="auto" w:fill="FFFFFF"/>
        </w:rPr>
        <w:t xml:space="preserve">Similarly, the synthesis of InP QDs via clusters must be performed </w:t>
      </w:r>
      <w:r w:rsidR="009161C6" w:rsidRPr="00D14811">
        <w:rPr>
          <w:rFonts w:ascii="Calibri" w:hAnsi="Calibri" w:cs="Calibri"/>
          <w:color w:val="000000" w:themeColor="text1"/>
          <w:shd w:val="clear" w:color="auto" w:fill="FFFFFF"/>
        </w:rPr>
        <w:t>under</w:t>
      </w:r>
      <w:r w:rsidRPr="00D14811">
        <w:rPr>
          <w:rFonts w:ascii="Calibri" w:hAnsi="Calibri" w:cs="Calibri"/>
          <w:color w:val="000000" w:themeColor="text1"/>
          <w:shd w:val="clear" w:color="auto" w:fill="FFFFFF"/>
        </w:rPr>
        <w:t xml:space="preserve"> water- and air-free conditions. Previous studies have shown that the presence of water in indium precursors and the addition of trace amounts of water or hydroxide lead to significant changes in the growth of InP QDs and the surface chemistry of the final product</w:t>
      </w:r>
      <w:r w:rsidR="00A962DA">
        <w:rPr>
          <w:rFonts w:ascii="Calibri" w:hAnsi="Calibri" w:cs="Calibri"/>
          <w:color w:val="000000" w:themeColor="text1"/>
          <w:shd w:val="clear" w:color="auto" w:fill="FFFFFF"/>
          <w:vertAlign w:val="superscript"/>
        </w:rPr>
        <w:t>25</w:t>
      </w:r>
      <w:r w:rsidR="00331C07">
        <w:rPr>
          <w:rFonts w:ascii="Calibri" w:hAnsi="Calibri" w:cs="Calibri"/>
          <w:color w:val="000000" w:themeColor="text1"/>
          <w:shd w:val="clear" w:color="auto" w:fill="FFFFFF"/>
        </w:rPr>
        <w:t>.</w:t>
      </w:r>
      <w:r w:rsidRPr="00D14811">
        <w:rPr>
          <w:rFonts w:ascii="Calibri" w:hAnsi="Calibri" w:cs="Calibri"/>
          <w:color w:val="000000" w:themeColor="text1"/>
          <w:shd w:val="clear" w:color="auto" w:fill="FFFFFF"/>
        </w:rPr>
        <w:t xml:space="preserve"> When running the reaction at a different scale than described in the protocol, it should be noted that for the hot-inject method, the cluster solution for injection should be sufficiently concentrated and </w:t>
      </w:r>
      <w:r w:rsidR="00681598">
        <w:rPr>
          <w:rFonts w:ascii="Calibri" w:hAnsi="Calibri" w:cs="Calibri"/>
          <w:color w:val="000000" w:themeColor="text1"/>
          <w:shd w:val="clear" w:color="auto" w:fill="FFFFFF"/>
        </w:rPr>
        <w:t xml:space="preserve">the volume should be </w:t>
      </w:r>
      <w:r w:rsidRPr="00D14811">
        <w:rPr>
          <w:rFonts w:ascii="Calibri" w:hAnsi="Calibri" w:cs="Calibri"/>
          <w:color w:val="000000" w:themeColor="text1"/>
          <w:shd w:val="clear" w:color="auto" w:fill="FFFFFF"/>
        </w:rPr>
        <w:t>small</w:t>
      </w:r>
      <w:r w:rsidR="00681598">
        <w:rPr>
          <w:rFonts w:ascii="Calibri" w:hAnsi="Calibri" w:cs="Calibri"/>
          <w:color w:val="000000" w:themeColor="text1"/>
          <w:shd w:val="clear" w:color="auto" w:fill="FFFFFF"/>
        </w:rPr>
        <w:t>er</w:t>
      </w:r>
      <w:r w:rsidRPr="00D14811">
        <w:rPr>
          <w:rFonts w:ascii="Calibri" w:hAnsi="Calibri" w:cs="Calibri"/>
          <w:color w:val="000000" w:themeColor="text1"/>
          <w:shd w:val="clear" w:color="auto" w:fill="FFFFFF"/>
        </w:rPr>
        <w:t xml:space="preserve"> compared to the heated solvent in the flask. This is to minimize the abrupt decrease in temperature as the reaction temperature </w:t>
      </w:r>
      <w:r w:rsidR="00645488" w:rsidRPr="00D14811">
        <w:rPr>
          <w:rFonts w:ascii="Calibri" w:hAnsi="Calibri" w:cs="Calibri"/>
          <w:color w:val="000000" w:themeColor="text1"/>
          <w:shd w:val="clear" w:color="auto" w:fill="FFFFFF"/>
        </w:rPr>
        <w:t>profile plays</w:t>
      </w:r>
      <w:r w:rsidRPr="00D14811">
        <w:rPr>
          <w:rFonts w:ascii="Calibri" w:hAnsi="Calibri" w:cs="Calibri"/>
          <w:color w:val="000000" w:themeColor="text1"/>
          <w:shd w:val="clear" w:color="auto" w:fill="FFFFFF"/>
        </w:rPr>
        <w:t xml:space="preserve"> a nontrivial role in the synthesis. Detailed work on the conversion mechanism of InP clusters to QDs has been recently reported where the effects of the addition of different precursors</w:t>
      </w:r>
      <w:r w:rsidR="00645488" w:rsidRPr="00D14811">
        <w:rPr>
          <w:rFonts w:ascii="Calibri" w:hAnsi="Calibri" w:cs="Calibri"/>
          <w:color w:val="000000" w:themeColor="text1"/>
          <w:shd w:val="clear" w:color="auto" w:fill="FFFFFF"/>
        </w:rPr>
        <w:t xml:space="preserve"> (i.e.</w:t>
      </w:r>
      <w:r w:rsidR="00681598">
        <w:rPr>
          <w:rFonts w:ascii="Calibri" w:hAnsi="Calibri" w:cs="Calibri"/>
          <w:color w:val="000000" w:themeColor="text1"/>
          <w:shd w:val="clear" w:color="auto" w:fill="FFFFFF"/>
        </w:rPr>
        <w:t>,</w:t>
      </w:r>
      <w:r w:rsidR="00645488" w:rsidRPr="00D14811">
        <w:rPr>
          <w:rFonts w:ascii="Calibri" w:hAnsi="Calibri" w:cs="Calibri"/>
          <w:color w:val="000000" w:themeColor="text1"/>
          <w:shd w:val="clear" w:color="auto" w:fill="FFFFFF"/>
        </w:rPr>
        <w:t xml:space="preserve"> -carboxylic acid, indium carboxylate)</w:t>
      </w:r>
      <w:r w:rsidRPr="00D14811">
        <w:rPr>
          <w:rFonts w:ascii="Calibri" w:hAnsi="Calibri" w:cs="Calibri"/>
          <w:color w:val="000000" w:themeColor="text1"/>
          <w:shd w:val="clear" w:color="auto" w:fill="FFFFFF"/>
        </w:rPr>
        <w:t>, temperatures, and concentration have been explored</w:t>
      </w:r>
      <w:r w:rsidR="00563672">
        <w:rPr>
          <w:rFonts w:ascii="Calibri" w:hAnsi="Calibri" w:cs="Calibri"/>
          <w:color w:val="000000" w:themeColor="text1"/>
          <w:shd w:val="clear" w:color="auto" w:fill="FFFFFF"/>
          <w:vertAlign w:val="superscript"/>
        </w:rPr>
        <w:t>30</w:t>
      </w:r>
      <w:r w:rsidR="00331C07">
        <w:rPr>
          <w:rFonts w:ascii="Calibri" w:hAnsi="Calibri" w:cs="Calibri"/>
          <w:color w:val="000000" w:themeColor="text1"/>
          <w:shd w:val="clear" w:color="auto" w:fill="FFFFFF"/>
        </w:rPr>
        <w:t>.</w:t>
      </w:r>
      <w:r w:rsidRPr="00D14811">
        <w:rPr>
          <w:rFonts w:ascii="Calibri" w:hAnsi="Calibri" w:cs="Calibri"/>
          <w:color w:val="000000" w:themeColor="text1"/>
          <w:shd w:val="clear" w:color="auto" w:fill="FFFFFF"/>
        </w:rPr>
        <w:t xml:space="preserve"> </w:t>
      </w:r>
      <w:r w:rsidR="00645488" w:rsidRPr="00D14811">
        <w:rPr>
          <w:rFonts w:ascii="Calibri" w:hAnsi="Calibri" w:cs="Calibri"/>
          <w:color w:val="000000" w:themeColor="text1"/>
          <w:shd w:val="clear" w:color="auto" w:fill="FFFFFF"/>
        </w:rPr>
        <w:t>Through these studies</w:t>
      </w:r>
      <w:r w:rsidR="00681598">
        <w:rPr>
          <w:rFonts w:ascii="Calibri" w:hAnsi="Calibri" w:cs="Calibri"/>
          <w:color w:val="000000" w:themeColor="text1"/>
          <w:shd w:val="clear" w:color="auto" w:fill="FFFFFF"/>
        </w:rPr>
        <w:t>,</w:t>
      </w:r>
      <w:r w:rsidR="00645488" w:rsidRPr="00D14811">
        <w:rPr>
          <w:rFonts w:ascii="Calibri" w:hAnsi="Calibri" w:cs="Calibri"/>
          <w:color w:val="000000" w:themeColor="text1"/>
          <w:shd w:val="clear" w:color="auto" w:fill="FFFFFF"/>
        </w:rPr>
        <w:t xml:space="preserve"> it has been revealed that thermolysis temperatures &gt;</w:t>
      </w:r>
      <w:r w:rsidR="00BA11AE" w:rsidRPr="00D14811">
        <w:rPr>
          <w:rFonts w:ascii="Calibri" w:hAnsi="Calibri" w:cs="Calibri"/>
          <w:color w:val="000000" w:themeColor="text1"/>
          <w:shd w:val="clear" w:color="auto" w:fill="FFFFFF"/>
        </w:rPr>
        <w:t xml:space="preserve"> 220 °C are required for obtaining high yields of optimal quality QDs. </w:t>
      </w:r>
      <w:r w:rsidRPr="00D14811">
        <w:rPr>
          <w:rFonts w:ascii="Calibri" w:hAnsi="Calibri" w:cs="Calibri"/>
          <w:color w:val="000000" w:themeColor="text1"/>
          <w:shd w:val="clear" w:color="auto" w:fill="FFFFFF"/>
        </w:rPr>
        <w:t xml:space="preserve">The purification of InP QDs follows similar logic and process as mentioned above for the clusters, except </w:t>
      </w:r>
      <w:r w:rsidR="00681598">
        <w:rPr>
          <w:rFonts w:ascii="Calibri" w:hAnsi="Calibri" w:cs="Calibri"/>
          <w:color w:val="000000" w:themeColor="text1"/>
          <w:shd w:val="clear" w:color="auto" w:fill="FFFFFF"/>
        </w:rPr>
        <w:t xml:space="preserve">that </w:t>
      </w:r>
      <w:r w:rsidRPr="00D14811">
        <w:rPr>
          <w:rFonts w:ascii="Calibri" w:hAnsi="Calibri" w:cs="Calibri"/>
          <w:color w:val="000000" w:themeColor="text1"/>
          <w:shd w:val="clear" w:color="auto" w:fill="FFFFFF"/>
        </w:rPr>
        <w:t xml:space="preserve">the storage of purified QDs is </w:t>
      </w:r>
      <w:r w:rsidR="00BA11AE" w:rsidRPr="00D14811">
        <w:rPr>
          <w:rFonts w:ascii="Calibri" w:hAnsi="Calibri" w:cs="Calibri"/>
          <w:color w:val="000000" w:themeColor="text1"/>
          <w:shd w:val="clear" w:color="auto" w:fill="FFFFFF"/>
        </w:rPr>
        <w:t>recommended in</w:t>
      </w:r>
      <w:r w:rsidRPr="00D14811">
        <w:rPr>
          <w:rFonts w:ascii="Calibri" w:hAnsi="Calibri" w:cs="Calibri"/>
          <w:color w:val="000000" w:themeColor="text1"/>
          <w:shd w:val="clear" w:color="auto" w:fill="FFFFFF"/>
        </w:rPr>
        <w:t xml:space="preserve"> solution</w:t>
      </w:r>
      <w:r w:rsidR="001F489E" w:rsidRPr="00D14811">
        <w:rPr>
          <w:rFonts w:ascii="Calibri" w:hAnsi="Calibri" w:cs="Calibri"/>
          <w:color w:val="000000" w:themeColor="text1"/>
          <w:shd w:val="clear" w:color="auto" w:fill="FFFFFF"/>
        </w:rPr>
        <w:t xml:space="preserve"> with a solvent </w:t>
      </w:r>
      <w:r w:rsidRPr="00D14811">
        <w:rPr>
          <w:rFonts w:ascii="Calibri" w:hAnsi="Calibri" w:cs="Calibri"/>
          <w:color w:val="000000" w:themeColor="text1"/>
          <w:shd w:val="clear" w:color="auto" w:fill="FFFFFF"/>
        </w:rPr>
        <w:t>such as toluene. In solid form, the QDs have been observed to form aggregates over time</w:t>
      </w:r>
      <w:r w:rsidR="001F489E" w:rsidRPr="00D14811">
        <w:rPr>
          <w:rFonts w:ascii="Calibri" w:hAnsi="Calibri" w:cs="Calibri"/>
          <w:color w:val="000000" w:themeColor="text1"/>
          <w:shd w:val="clear" w:color="auto" w:fill="FFFFFF"/>
        </w:rPr>
        <w:t>, preventing homogeneous colloidal dispersion</w:t>
      </w:r>
      <w:r w:rsidRPr="00D14811">
        <w:rPr>
          <w:rFonts w:ascii="Calibri" w:hAnsi="Calibri" w:cs="Calibri"/>
          <w:color w:val="000000" w:themeColor="text1"/>
          <w:shd w:val="clear" w:color="auto" w:fill="FFFFFF"/>
        </w:rPr>
        <w:t xml:space="preserve">. One final note regarding the protocol is that removing 1-octadecene by vacuum distillation after the synthesis of InP QDs rather than by </w:t>
      </w:r>
      <w:r w:rsidR="00BD5723" w:rsidRPr="00D14811">
        <w:rPr>
          <w:rFonts w:ascii="Calibri" w:hAnsi="Calibri" w:cs="Calibri"/>
          <w:color w:val="000000" w:themeColor="text1"/>
          <w:shd w:val="clear" w:color="auto" w:fill="FFFFFF"/>
        </w:rPr>
        <w:t>only precipitation-redissolution</w:t>
      </w:r>
      <w:r w:rsidRPr="00D14811">
        <w:rPr>
          <w:rFonts w:ascii="Calibri" w:hAnsi="Calibri" w:cs="Calibri"/>
          <w:color w:val="000000" w:themeColor="text1"/>
          <w:shd w:val="clear" w:color="auto" w:fill="FFFFFF"/>
        </w:rPr>
        <w:t xml:space="preserve"> is a </w:t>
      </w:r>
      <w:r w:rsidR="00BD5723" w:rsidRPr="00D14811">
        <w:rPr>
          <w:rFonts w:ascii="Calibri" w:hAnsi="Calibri" w:cs="Calibri"/>
          <w:color w:val="000000" w:themeColor="text1"/>
          <w:shd w:val="clear" w:color="auto" w:fill="FFFFFF"/>
        </w:rPr>
        <w:t>recommended</w:t>
      </w:r>
      <w:r w:rsidRPr="00D14811">
        <w:rPr>
          <w:rFonts w:ascii="Calibri" w:hAnsi="Calibri" w:cs="Calibri"/>
          <w:color w:val="000000" w:themeColor="text1"/>
          <w:shd w:val="clear" w:color="auto" w:fill="FFFFFF"/>
        </w:rPr>
        <w:t xml:space="preserve"> first step of QD purification. This is </w:t>
      </w:r>
      <w:r w:rsidR="00BD5723" w:rsidRPr="00D14811">
        <w:rPr>
          <w:rFonts w:ascii="Calibri" w:hAnsi="Calibri" w:cs="Calibri"/>
          <w:color w:val="000000" w:themeColor="text1"/>
          <w:shd w:val="clear" w:color="auto" w:fill="FFFFFF"/>
        </w:rPr>
        <w:t xml:space="preserve">to limit the volume of solvent required in the workup and </w:t>
      </w:r>
      <w:r w:rsidRPr="00D14811">
        <w:rPr>
          <w:rFonts w:ascii="Calibri" w:hAnsi="Calibri" w:cs="Calibri"/>
          <w:color w:val="000000" w:themeColor="text1"/>
          <w:shd w:val="clear" w:color="auto" w:fill="FFFFFF"/>
        </w:rPr>
        <w:t xml:space="preserve">because the residual ODE may </w:t>
      </w:r>
      <w:r w:rsidR="00803B22" w:rsidRPr="00D14811">
        <w:rPr>
          <w:rFonts w:ascii="Calibri" w:hAnsi="Calibri" w:cs="Calibri"/>
          <w:color w:val="000000" w:themeColor="text1"/>
          <w:shd w:val="clear" w:color="auto" w:fill="FFFFFF"/>
        </w:rPr>
        <w:t>interdigitate with the long-chain carboxylate ligand shell, causing</w:t>
      </w:r>
      <w:r w:rsidRPr="00D14811">
        <w:rPr>
          <w:rFonts w:ascii="Calibri" w:hAnsi="Calibri" w:cs="Calibri"/>
          <w:color w:val="000000" w:themeColor="text1"/>
          <w:shd w:val="clear" w:color="auto" w:fill="FFFFFF"/>
        </w:rPr>
        <w:t xml:space="preserve"> difficulties with sample preparation for</w:t>
      </w:r>
      <w:r w:rsidR="00803B22" w:rsidRPr="00D14811">
        <w:rPr>
          <w:rFonts w:ascii="Calibri" w:hAnsi="Calibri" w:cs="Calibri"/>
          <w:color w:val="000000" w:themeColor="text1"/>
          <w:shd w:val="clear" w:color="auto" w:fill="FFFFFF"/>
        </w:rPr>
        <w:t xml:space="preserve"> </w:t>
      </w:r>
      <w:r w:rsidRPr="00D14811">
        <w:rPr>
          <w:rFonts w:ascii="Calibri" w:hAnsi="Calibri" w:cs="Calibri"/>
          <w:color w:val="000000" w:themeColor="text1"/>
          <w:shd w:val="clear" w:color="auto" w:fill="FFFFFF"/>
        </w:rPr>
        <w:t>characterization</w:t>
      </w:r>
      <w:r w:rsidR="00803B22" w:rsidRPr="00D14811">
        <w:rPr>
          <w:rFonts w:ascii="Calibri" w:hAnsi="Calibri" w:cs="Calibri"/>
          <w:color w:val="000000" w:themeColor="text1"/>
          <w:shd w:val="clear" w:color="auto" w:fill="FFFFFF"/>
        </w:rPr>
        <w:t xml:space="preserve"> and </w:t>
      </w:r>
      <w:r w:rsidR="004C3EB5" w:rsidRPr="00D14811">
        <w:rPr>
          <w:rFonts w:ascii="Calibri" w:hAnsi="Calibri" w:cs="Calibri"/>
          <w:color w:val="000000" w:themeColor="text1"/>
          <w:shd w:val="clear" w:color="auto" w:fill="FFFFFF"/>
        </w:rPr>
        <w:t>subsequent use</w:t>
      </w:r>
      <w:r w:rsidRPr="00D14811">
        <w:rPr>
          <w:rFonts w:ascii="Calibri" w:hAnsi="Calibri" w:cs="Calibri"/>
          <w:color w:val="000000" w:themeColor="text1"/>
          <w:shd w:val="clear" w:color="auto" w:fill="FFFFFF"/>
        </w:rPr>
        <w:t>.</w:t>
      </w:r>
    </w:p>
    <w:p w14:paraId="6FDBDFD2" w14:textId="0EA9527D" w:rsidR="00AE7CB5" w:rsidRDefault="00AE7CB5" w:rsidP="00E85E53">
      <w:pPr>
        <w:jc w:val="both"/>
        <w:rPr>
          <w:rFonts w:ascii="Calibri" w:hAnsi="Calibri" w:cs="Calibri"/>
          <w:color w:val="000000" w:themeColor="text1"/>
          <w:shd w:val="clear" w:color="auto" w:fill="FFFFFF"/>
        </w:rPr>
      </w:pPr>
    </w:p>
    <w:p w14:paraId="10CE3C30" w14:textId="7115FBF2" w:rsidR="00AE7CB5" w:rsidRPr="00AE7CB5" w:rsidRDefault="00AE7CB5" w:rsidP="00E85E53">
      <w:pPr>
        <w:jc w:val="both"/>
        <w:rPr>
          <w:rFonts w:ascii="Calibri" w:hAnsi="Calibri" w:cs="Calibri"/>
          <w:bCs/>
          <w:color w:val="000000"/>
        </w:rPr>
      </w:pPr>
      <w:r w:rsidRPr="00D14811">
        <w:rPr>
          <w:rFonts w:ascii="Calibri" w:hAnsi="Calibri" w:cs="Calibri"/>
          <w:bCs/>
          <w:color w:val="000000"/>
        </w:rPr>
        <w:t>We have demonstrated the synthesis and characterization of atomically-precise InP magic-size clusters, In</w:t>
      </w:r>
      <w:r w:rsidRPr="00D14811">
        <w:rPr>
          <w:rFonts w:ascii="Calibri" w:hAnsi="Calibri" w:cs="Calibri"/>
          <w:bCs/>
          <w:color w:val="000000"/>
          <w:vertAlign w:val="subscript"/>
        </w:rPr>
        <w:t>37</w:t>
      </w:r>
      <w:r w:rsidRPr="00D14811">
        <w:rPr>
          <w:rFonts w:ascii="Calibri" w:hAnsi="Calibri" w:cs="Calibri"/>
          <w:bCs/>
          <w:color w:val="000000"/>
        </w:rPr>
        <w:t>P</w:t>
      </w:r>
      <w:r w:rsidRPr="00D14811">
        <w:rPr>
          <w:rFonts w:ascii="Calibri" w:hAnsi="Calibri" w:cs="Calibri"/>
          <w:bCs/>
          <w:color w:val="000000"/>
          <w:vertAlign w:val="subscript"/>
        </w:rPr>
        <w:t>20</w:t>
      </w:r>
      <w:r w:rsidRPr="00D14811">
        <w:rPr>
          <w:rFonts w:ascii="Calibri" w:hAnsi="Calibri" w:cs="Calibri"/>
          <w:bCs/>
          <w:color w:val="000000"/>
        </w:rPr>
        <w:t>(O</w:t>
      </w:r>
      <w:r w:rsidRPr="00D14811">
        <w:rPr>
          <w:rFonts w:ascii="Calibri" w:hAnsi="Calibri" w:cs="Calibri"/>
          <w:bCs/>
          <w:color w:val="000000"/>
          <w:vertAlign w:val="subscript"/>
        </w:rPr>
        <w:t>2</w:t>
      </w:r>
      <w:r w:rsidRPr="00D14811">
        <w:rPr>
          <w:rFonts w:ascii="Calibri" w:hAnsi="Calibri" w:cs="Calibri"/>
          <w:bCs/>
          <w:color w:val="000000"/>
        </w:rPr>
        <w:t>CR)</w:t>
      </w:r>
      <w:r w:rsidRPr="00D14811">
        <w:rPr>
          <w:rFonts w:ascii="Calibri" w:hAnsi="Calibri" w:cs="Calibri"/>
          <w:bCs/>
          <w:color w:val="000000"/>
          <w:vertAlign w:val="subscript"/>
        </w:rPr>
        <w:t>51</w:t>
      </w:r>
      <w:r w:rsidRPr="00D14811">
        <w:rPr>
          <w:rFonts w:ascii="Calibri" w:hAnsi="Calibri" w:cs="Calibri"/>
          <w:bCs/>
          <w:color w:val="000000"/>
        </w:rPr>
        <w:t>, and their use as single source precursors for the synthesis of InP quantum dots using both heat-up and hot-injection methods. The reported synthesis of InP clusters is versatile and can be generalized to a wide range of alkyl carboxylate ligands. The synthesis of the InP QDs from the clusters provides a highly reproducible method for the synthesis of these challenging nanostructures with high quality in terms of size distribution and crystallinity.</w:t>
      </w:r>
      <w:r w:rsidR="00103A1C">
        <w:rPr>
          <w:rFonts w:ascii="Calibri" w:hAnsi="Calibri" w:cs="Calibri"/>
          <w:bCs/>
          <w:color w:val="000000"/>
        </w:rPr>
        <w:t xml:space="preserve"> Opportunities abound for </w:t>
      </w:r>
      <w:r w:rsidR="00AC7790">
        <w:rPr>
          <w:rFonts w:ascii="Calibri" w:hAnsi="Calibri" w:cs="Calibri"/>
          <w:bCs/>
          <w:color w:val="000000"/>
        </w:rPr>
        <w:t xml:space="preserve">further elaboration of this method through post-synthetic modification of the clusters themselves and for engineering the cluster to quantum dot conversion strategy. </w:t>
      </w:r>
      <w:r w:rsidR="006F7220">
        <w:rPr>
          <w:rFonts w:ascii="Calibri" w:hAnsi="Calibri" w:cs="Calibri"/>
          <w:bCs/>
          <w:color w:val="000000"/>
        </w:rPr>
        <w:t xml:space="preserve">Because of this, we believe these methods are useful and </w:t>
      </w:r>
      <w:r w:rsidR="001813C9">
        <w:rPr>
          <w:rFonts w:ascii="Calibri" w:hAnsi="Calibri" w:cs="Calibri"/>
          <w:bCs/>
          <w:color w:val="000000"/>
        </w:rPr>
        <w:t xml:space="preserve">potentially technologically meaningful for the synthesis of </w:t>
      </w:r>
      <w:r w:rsidR="00A62BBF">
        <w:rPr>
          <w:rFonts w:ascii="Calibri" w:hAnsi="Calibri" w:cs="Calibri"/>
          <w:bCs/>
          <w:color w:val="000000"/>
        </w:rPr>
        <w:t>InP</w:t>
      </w:r>
      <w:r w:rsidR="001813C9">
        <w:rPr>
          <w:rFonts w:ascii="Calibri" w:hAnsi="Calibri" w:cs="Calibri"/>
          <w:bCs/>
          <w:color w:val="000000"/>
        </w:rPr>
        <w:t xml:space="preserve"> and related </w:t>
      </w:r>
      <w:r w:rsidR="00A62BBF">
        <w:rPr>
          <w:rFonts w:ascii="Calibri" w:hAnsi="Calibri" w:cs="Calibri"/>
          <w:bCs/>
          <w:color w:val="000000"/>
        </w:rPr>
        <w:t xml:space="preserve">emissive </w:t>
      </w:r>
      <w:r w:rsidR="001813C9">
        <w:rPr>
          <w:rFonts w:ascii="Calibri" w:hAnsi="Calibri" w:cs="Calibri"/>
          <w:bCs/>
          <w:color w:val="000000"/>
        </w:rPr>
        <w:t xml:space="preserve">materials for </w:t>
      </w:r>
      <w:r w:rsidR="00FD5781">
        <w:rPr>
          <w:rFonts w:ascii="Calibri" w:hAnsi="Calibri" w:cs="Calibri"/>
          <w:bCs/>
          <w:color w:val="000000"/>
        </w:rPr>
        <w:t>display and lighting applications.</w:t>
      </w:r>
    </w:p>
    <w:p w14:paraId="0E37546C" w14:textId="638D5CE0" w:rsidR="006D5A20" w:rsidRPr="00D14811" w:rsidRDefault="006D5A20" w:rsidP="00E85E53">
      <w:pPr>
        <w:jc w:val="both"/>
        <w:rPr>
          <w:rFonts w:ascii="Calibri" w:hAnsi="Calibri" w:cs="Calibri"/>
          <w:color w:val="000000"/>
        </w:rPr>
      </w:pPr>
    </w:p>
    <w:p w14:paraId="0469CC8A" w14:textId="531C076A" w:rsidR="00FB30C0" w:rsidRPr="00D14811" w:rsidRDefault="00D14811" w:rsidP="00E85E53">
      <w:pPr>
        <w:jc w:val="both"/>
        <w:rPr>
          <w:rFonts w:ascii="Calibri" w:hAnsi="Calibri" w:cs="Calibri"/>
          <w:b/>
          <w:color w:val="000000"/>
        </w:rPr>
      </w:pPr>
      <w:r w:rsidRPr="00D14811">
        <w:rPr>
          <w:rFonts w:ascii="Calibri" w:hAnsi="Calibri" w:cs="Calibri"/>
          <w:b/>
          <w:color w:val="000000"/>
        </w:rPr>
        <w:t>ACKNOWLEDGEMENTS:</w:t>
      </w:r>
    </w:p>
    <w:p w14:paraId="0424D8C9" w14:textId="2F466AD6" w:rsidR="008A7DA0" w:rsidRPr="00D14811" w:rsidRDefault="0093443F" w:rsidP="00E85E53">
      <w:pPr>
        <w:shd w:val="clear" w:color="auto" w:fill="FFFFFF"/>
        <w:jc w:val="both"/>
        <w:rPr>
          <w:rFonts w:ascii="Calibri" w:hAnsi="Calibri" w:cs="Calibri"/>
          <w:color w:val="000000"/>
        </w:rPr>
      </w:pPr>
      <w:r w:rsidRPr="00D14811">
        <w:rPr>
          <w:rFonts w:ascii="Calibri" w:hAnsi="Calibri" w:cs="Calibri"/>
          <w:color w:val="000000"/>
        </w:rPr>
        <w:t>We gratefully acknowledge support from the National Science Foundation under grant CHE-</w:t>
      </w:r>
      <w:r w:rsidR="002868AB" w:rsidRPr="00D14811">
        <w:rPr>
          <w:rFonts w:ascii="Calibri" w:hAnsi="Calibri" w:cs="Calibri"/>
          <w:color w:val="000000"/>
        </w:rPr>
        <w:t>1552164</w:t>
      </w:r>
      <w:r w:rsidRPr="00D14811">
        <w:rPr>
          <w:rFonts w:ascii="Calibri" w:hAnsi="Calibri" w:cs="Calibri"/>
          <w:color w:val="000000"/>
        </w:rPr>
        <w:t xml:space="preserve"> for </w:t>
      </w:r>
      <w:r w:rsidR="000454FF" w:rsidRPr="00D14811">
        <w:rPr>
          <w:rFonts w:ascii="Calibri" w:hAnsi="Calibri" w:cs="Calibri"/>
          <w:color w:val="000000"/>
        </w:rPr>
        <w:t xml:space="preserve">development of the original synthesis and characterization methods presented in this manuscript. </w:t>
      </w:r>
      <w:r w:rsidR="002C3B89" w:rsidRPr="00D14811">
        <w:rPr>
          <w:rFonts w:ascii="Calibri" w:hAnsi="Calibri" w:cs="Calibri"/>
          <w:color w:val="000000"/>
        </w:rPr>
        <w:t>During preparation of this manuscript</w:t>
      </w:r>
      <w:r w:rsidR="00681598">
        <w:rPr>
          <w:rFonts w:ascii="Calibri" w:hAnsi="Calibri" w:cs="Calibri"/>
          <w:color w:val="000000"/>
        </w:rPr>
        <w:t>,</w:t>
      </w:r>
      <w:r w:rsidR="002C3B89" w:rsidRPr="00D14811">
        <w:rPr>
          <w:rFonts w:ascii="Calibri" w:hAnsi="Calibri" w:cs="Calibri"/>
          <w:color w:val="000000"/>
        </w:rPr>
        <w:t xml:space="preserve"> </w:t>
      </w:r>
      <w:r w:rsidR="009E7548" w:rsidRPr="00D14811">
        <w:rPr>
          <w:rFonts w:ascii="Calibri" w:hAnsi="Calibri" w:cs="Calibri"/>
          <w:color w:val="000000"/>
        </w:rPr>
        <w:t xml:space="preserve">we acknowledge the following agencies for support of student and postdoctoral salaries: </w:t>
      </w:r>
      <w:proofErr w:type="spellStart"/>
      <w:r w:rsidR="002C3B89" w:rsidRPr="00D14811">
        <w:rPr>
          <w:rFonts w:ascii="Calibri" w:hAnsi="Calibri" w:cs="Calibri"/>
          <w:color w:val="000000"/>
        </w:rPr>
        <w:t>Nayon</w:t>
      </w:r>
      <w:proofErr w:type="spellEnd"/>
      <w:r w:rsidR="002C3B89" w:rsidRPr="00D14811">
        <w:rPr>
          <w:rFonts w:ascii="Calibri" w:hAnsi="Calibri" w:cs="Calibri"/>
          <w:color w:val="000000"/>
        </w:rPr>
        <w:t xml:space="preserve"> Park (</w:t>
      </w:r>
      <w:r w:rsidR="002868AB" w:rsidRPr="00D14811">
        <w:rPr>
          <w:rFonts w:ascii="Calibri" w:hAnsi="Calibri" w:cs="Calibri"/>
          <w:color w:val="000000"/>
        </w:rPr>
        <w:t>National Science Foundation</w:t>
      </w:r>
      <w:r w:rsidR="000A16D5" w:rsidRPr="00D14811">
        <w:rPr>
          <w:rFonts w:ascii="Calibri" w:hAnsi="Calibri" w:cs="Calibri"/>
          <w:color w:val="000000"/>
        </w:rPr>
        <w:t>, CHE-1552164</w:t>
      </w:r>
      <w:r w:rsidR="002C3B89" w:rsidRPr="00D14811">
        <w:rPr>
          <w:rFonts w:ascii="Calibri" w:hAnsi="Calibri" w:cs="Calibri"/>
          <w:color w:val="000000"/>
        </w:rPr>
        <w:t>), Madison Monahan (</w:t>
      </w:r>
      <w:r w:rsidR="0079091C" w:rsidRPr="00D14811">
        <w:rPr>
          <w:rFonts w:ascii="Calibri" w:hAnsi="Calibri" w:cs="Calibri"/>
          <w:color w:val="222222"/>
        </w:rPr>
        <w:t>US Department of Energy, Office of Science, Office of Basic Energy Sciences, as part of the Energy Frontier Research Centers program: CSSAS--The Center for the Science of Synthesis Across Scales under Award Number DE-SC0019288</w:t>
      </w:r>
      <w:r w:rsidR="002C3B89" w:rsidRPr="00D14811">
        <w:rPr>
          <w:rFonts w:ascii="Calibri" w:hAnsi="Calibri" w:cs="Calibri"/>
          <w:color w:val="000000"/>
        </w:rPr>
        <w:t xml:space="preserve">), Andrew </w:t>
      </w:r>
      <w:proofErr w:type="spellStart"/>
      <w:r w:rsidR="002C3B89" w:rsidRPr="00D14811">
        <w:rPr>
          <w:rFonts w:ascii="Calibri" w:hAnsi="Calibri" w:cs="Calibri"/>
          <w:color w:val="000000"/>
        </w:rPr>
        <w:t>Ritchhart</w:t>
      </w:r>
      <w:proofErr w:type="spellEnd"/>
      <w:r w:rsidR="002C3B89" w:rsidRPr="00D14811">
        <w:rPr>
          <w:rFonts w:ascii="Calibri" w:hAnsi="Calibri" w:cs="Calibri"/>
          <w:color w:val="000000"/>
        </w:rPr>
        <w:t xml:space="preserve"> (</w:t>
      </w:r>
      <w:r w:rsidR="000A16D5" w:rsidRPr="00D14811">
        <w:rPr>
          <w:rFonts w:ascii="Calibri" w:hAnsi="Calibri" w:cs="Calibri"/>
          <w:color w:val="000000"/>
        </w:rPr>
        <w:t>National Science Foundation, CHE-1552164</w:t>
      </w:r>
      <w:r w:rsidR="002C3B89" w:rsidRPr="00D14811">
        <w:rPr>
          <w:rFonts w:ascii="Calibri" w:hAnsi="Calibri" w:cs="Calibri"/>
          <w:color w:val="000000"/>
        </w:rPr>
        <w:t>), Max R. Friedfeld (</w:t>
      </w:r>
      <w:r w:rsidR="009E7548" w:rsidRPr="00D14811">
        <w:rPr>
          <w:rFonts w:ascii="Calibri" w:hAnsi="Calibri" w:cs="Calibri"/>
          <w:color w:val="000000"/>
        </w:rPr>
        <w:t>Washington Research Foundation</w:t>
      </w:r>
      <w:r w:rsidR="002C3B89" w:rsidRPr="00D14811">
        <w:rPr>
          <w:rFonts w:ascii="Calibri" w:hAnsi="Calibri" w:cs="Calibri"/>
          <w:color w:val="000000"/>
        </w:rPr>
        <w:t>)</w:t>
      </w:r>
      <w:r w:rsidR="009E7548" w:rsidRPr="00D14811">
        <w:rPr>
          <w:rFonts w:ascii="Calibri" w:hAnsi="Calibri" w:cs="Calibri"/>
          <w:color w:val="000000"/>
        </w:rPr>
        <w:t>.</w:t>
      </w:r>
    </w:p>
    <w:p w14:paraId="69B05402" w14:textId="77777777" w:rsidR="008A7DA0" w:rsidRPr="00D14811" w:rsidRDefault="008A7DA0" w:rsidP="00E85E53">
      <w:pPr>
        <w:jc w:val="both"/>
        <w:rPr>
          <w:rFonts w:ascii="Calibri" w:hAnsi="Calibri" w:cs="Calibri"/>
          <w:b/>
          <w:color w:val="000000"/>
        </w:rPr>
      </w:pPr>
    </w:p>
    <w:p w14:paraId="2016A5B4" w14:textId="41ECD373" w:rsidR="00F26B73" w:rsidRPr="00D14811" w:rsidRDefault="00D14811" w:rsidP="00E85E53">
      <w:pPr>
        <w:jc w:val="both"/>
        <w:rPr>
          <w:rFonts w:ascii="Calibri" w:hAnsi="Calibri" w:cs="Calibri"/>
          <w:b/>
          <w:color w:val="000000"/>
        </w:rPr>
      </w:pPr>
      <w:r w:rsidRPr="00D14811">
        <w:rPr>
          <w:rFonts w:ascii="Calibri" w:hAnsi="Calibri" w:cs="Calibri"/>
          <w:b/>
          <w:color w:val="000000"/>
        </w:rPr>
        <w:t>DISCLOSURES:</w:t>
      </w:r>
    </w:p>
    <w:p w14:paraId="7ED889AA" w14:textId="6C550386" w:rsidR="00F26B73" w:rsidRPr="00D14811" w:rsidRDefault="00F26B73" w:rsidP="00E85E53">
      <w:pPr>
        <w:jc w:val="both"/>
        <w:rPr>
          <w:rFonts w:ascii="Calibri" w:hAnsi="Calibri" w:cs="Calibri"/>
          <w:color w:val="000000"/>
        </w:rPr>
      </w:pPr>
      <w:r w:rsidRPr="00D14811">
        <w:rPr>
          <w:rFonts w:ascii="Calibri" w:hAnsi="Calibri" w:cs="Calibri"/>
          <w:color w:val="000000"/>
        </w:rPr>
        <w:t>The authors have nothing to disclose.</w:t>
      </w:r>
    </w:p>
    <w:p w14:paraId="47A91DBC" w14:textId="77777777" w:rsidR="006D5A20" w:rsidRPr="00D14811" w:rsidRDefault="006D5A20" w:rsidP="00E85E53">
      <w:pPr>
        <w:jc w:val="both"/>
        <w:rPr>
          <w:rFonts w:ascii="Calibri" w:hAnsi="Calibri" w:cs="Calibri"/>
          <w:color w:val="000000"/>
        </w:rPr>
      </w:pPr>
    </w:p>
    <w:p w14:paraId="125FDD6E" w14:textId="43371187" w:rsidR="00CA2F40" w:rsidRPr="00D14811" w:rsidRDefault="00D14811" w:rsidP="00E85E53">
      <w:pPr>
        <w:jc w:val="both"/>
        <w:rPr>
          <w:rFonts w:ascii="Calibri" w:hAnsi="Calibri" w:cs="Calibri"/>
          <w:b/>
          <w:color w:val="000000"/>
        </w:rPr>
      </w:pPr>
      <w:r w:rsidRPr="00D14811">
        <w:rPr>
          <w:rFonts w:ascii="Calibri" w:hAnsi="Calibri" w:cs="Calibri"/>
          <w:b/>
          <w:color w:val="000000"/>
        </w:rPr>
        <w:t>REFERENCES:</w:t>
      </w:r>
    </w:p>
    <w:p w14:paraId="77E57CA0" w14:textId="3B585E98" w:rsidR="00A67FFA" w:rsidRPr="00D14811" w:rsidRDefault="000E1769" w:rsidP="00E85E53">
      <w:pPr>
        <w:pStyle w:val="ad"/>
        <w:jc w:val="both"/>
        <w:rPr>
          <w:rFonts w:ascii="Calibri" w:hAnsi="Calibri" w:cs="Calibri"/>
        </w:rPr>
      </w:pPr>
      <w:r w:rsidRPr="00D14811">
        <w:rPr>
          <w:rFonts w:ascii="Calibri" w:hAnsi="Calibri" w:cs="Calibri"/>
        </w:rPr>
        <w:fldChar w:fldCharType="begin"/>
      </w:r>
      <w:r w:rsidR="001F679D" w:rsidRPr="00D14811">
        <w:rPr>
          <w:rFonts w:ascii="Calibri" w:hAnsi="Calibri" w:cs="Calibri"/>
        </w:rPr>
        <w:instrText xml:space="preserve"> ADDIN ZOTERO_BIBL {"uncited":[],"omitted":[],"custom":[]} CSL_BIBLIOGRAPHY </w:instrText>
      </w:r>
      <w:r w:rsidRPr="00D14811">
        <w:rPr>
          <w:rFonts w:ascii="Calibri" w:hAnsi="Calibri" w:cs="Calibri"/>
        </w:rPr>
        <w:fldChar w:fldCharType="separate"/>
      </w:r>
      <w:r w:rsidR="00A67FFA" w:rsidRPr="00D14811">
        <w:rPr>
          <w:rFonts w:ascii="Calibri" w:hAnsi="Calibri" w:cs="Calibri"/>
        </w:rPr>
        <w:t xml:space="preserve">(1) </w:t>
      </w:r>
      <w:r w:rsidR="00A67FFA" w:rsidRPr="00D14811">
        <w:rPr>
          <w:rFonts w:ascii="Calibri" w:hAnsi="Calibri" w:cs="Calibri"/>
        </w:rPr>
        <w:tab/>
        <w:t>Shirasaki, Y.</w:t>
      </w:r>
      <w:r w:rsidR="0042263A" w:rsidRPr="00D14811">
        <w:rPr>
          <w:rFonts w:ascii="Calibri" w:hAnsi="Calibri" w:cs="Calibri"/>
        </w:rPr>
        <w:t>,</w:t>
      </w:r>
      <w:r w:rsidR="00A67FFA" w:rsidRPr="00D14811">
        <w:rPr>
          <w:rFonts w:ascii="Calibri" w:hAnsi="Calibri" w:cs="Calibri"/>
        </w:rPr>
        <w:t xml:space="preserve"> Supran, G. J.</w:t>
      </w:r>
      <w:r w:rsidR="0042263A" w:rsidRPr="00D14811">
        <w:rPr>
          <w:rFonts w:ascii="Calibri" w:hAnsi="Calibri" w:cs="Calibri"/>
        </w:rPr>
        <w:t>,</w:t>
      </w:r>
      <w:r w:rsidR="00A67FFA" w:rsidRPr="00D14811">
        <w:rPr>
          <w:rFonts w:ascii="Calibri" w:hAnsi="Calibri" w:cs="Calibri"/>
        </w:rPr>
        <w:t xml:space="preserve"> Bawendi, M. G.</w:t>
      </w:r>
      <w:r w:rsidR="0042263A" w:rsidRPr="00D14811">
        <w:rPr>
          <w:rFonts w:ascii="Calibri" w:hAnsi="Calibri" w:cs="Calibri"/>
        </w:rPr>
        <w:t>,</w:t>
      </w:r>
      <w:r w:rsidR="00A67FFA" w:rsidRPr="00D14811">
        <w:rPr>
          <w:rFonts w:ascii="Calibri" w:hAnsi="Calibri" w:cs="Calibri"/>
        </w:rPr>
        <w:t xml:space="preserve"> Bulović, V. Emergence of Colloidal Quantum-Dot Light-Emitting Technologies. </w:t>
      </w:r>
      <w:r w:rsidR="00A67FFA" w:rsidRPr="00D14811">
        <w:rPr>
          <w:rFonts w:ascii="Calibri" w:hAnsi="Calibri" w:cs="Calibri"/>
          <w:i/>
          <w:iCs/>
        </w:rPr>
        <w:t>Nature Photonics</w:t>
      </w:r>
      <w:r w:rsidR="0042263A" w:rsidRPr="00D14811">
        <w:rPr>
          <w:rFonts w:ascii="Calibri" w:hAnsi="Calibri" w:cs="Calibri"/>
          <w:i/>
          <w:iCs/>
        </w:rPr>
        <w:t>.</w:t>
      </w:r>
      <w:r w:rsidR="00A67FFA" w:rsidRPr="00D14811">
        <w:rPr>
          <w:rFonts w:ascii="Calibri" w:hAnsi="Calibri" w:cs="Calibri"/>
        </w:rPr>
        <w:t xml:space="preserve"> </w:t>
      </w:r>
      <w:r w:rsidR="00A67FFA" w:rsidRPr="00681598">
        <w:rPr>
          <w:rFonts w:ascii="Calibri" w:hAnsi="Calibri" w:cs="Calibri"/>
          <w:b/>
          <w:i/>
          <w:iCs/>
        </w:rPr>
        <w:t>7</w:t>
      </w:r>
      <w:r w:rsidR="00A67FFA" w:rsidRPr="00D14811">
        <w:rPr>
          <w:rFonts w:ascii="Calibri" w:hAnsi="Calibri" w:cs="Calibri"/>
        </w:rPr>
        <w:t>, 13–23</w:t>
      </w:r>
      <w:r w:rsidR="00D32380" w:rsidRPr="00D14811">
        <w:rPr>
          <w:rFonts w:ascii="Calibri" w:hAnsi="Calibri" w:cs="Calibri"/>
        </w:rPr>
        <w:t xml:space="preserve"> (201</w:t>
      </w:r>
      <w:r w:rsidR="0042263A" w:rsidRPr="00D14811">
        <w:rPr>
          <w:rFonts w:ascii="Calibri" w:hAnsi="Calibri" w:cs="Calibri"/>
        </w:rPr>
        <w:t>3)</w:t>
      </w:r>
      <w:r w:rsidR="00A67FFA" w:rsidRPr="00D14811">
        <w:rPr>
          <w:rFonts w:ascii="Calibri" w:hAnsi="Calibri" w:cs="Calibri"/>
        </w:rPr>
        <w:t>. https://doi.org/10.1038/nphoton.2012.328.</w:t>
      </w:r>
    </w:p>
    <w:p w14:paraId="39EB086D" w14:textId="271D8CE9" w:rsidR="00A67FFA" w:rsidRPr="00D14811" w:rsidRDefault="00A67FFA" w:rsidP="00E85E53">
      <w:pPr>
        <w:pStyle w:val="ad"/>
        <w:jc w:val="both"/>
        <w:rPr>
          <w:rFonts w:ascii="Calibri" w:hAnsi="Calibri" w:cs="Calibri"/>
        </w:rPr>
      </w:pPr>
      <w:r w:rsidRPr="00D14811">
        <w:rPr>
          <w:rFonts w:ascii="Calibri" w:hAnsi="Calibri" w:cs="Calibri"/>
        </w:rPr>
        <w:t xml:space="preserve">(2) </w:t>
      </w:r>
      <w:r w:rsidRPr="00D14811">
        <w:rPr>
          <w:rFonts w:ascii="Calibri" w:hAnsi="Calibri" w:cs="Calibri"/>
        </w:rPr>
        <w:tab/>
        <w:t>Shea-Rohwer, L. E.</w:t>
      </w:r>
      <w:r w:rsidR="0042263A" w:rsidRPr="00D14811">
        <w:rPr>
          <w:rFonts w:ascii="Calibri" w:hAnsi="Calibri" w:cs="Calibri"/>
        </w:rPr>
        <w:t>,</w:t>
      </w:r>
      <w:r w:rsidRPr="00D14811">
        <w:rPr>
          <w:rFonts w:ascii="Calibri" w:hAnsi="Calibri" w:cs="Calibri"/>
        </w:rPr>
        <w:t xml:space="preserve"> Martin, J. E.</w:t>
      </w:r>
      <w:r w:rsidR="0042263A" w:rsidRPr="00D14811">
        <w:rPr>
          <w:rFonts w:ascii="Calibri" w:hAnsi="Calibri" w:cs="Calibri"/>
        </w:rPr>
        <w:t>,</w:t>
      </w:r>
      <w:r w:rsidRPr="00D14811">
        <w:rPr>
          <w:rFonts w:ascii="Calibri" w:hAnsi="Calibri" w:cs="Calibri"/>
        </w:rPr>
        <w:t xml:space="preserve"> Cai, X.</w:t>
      </w:r>
      <w:r w:rsidR="0042263A" w:rsidRPr="00D14811">
        <w:rPr>
          <w:rFonts w:ascii="Calibri" w:hAnsi="Calibri" w:cs="Calibri"/>
        </w:rPr>
        <w:t>,</w:t>
      </w:r>
      <w:r w:rsidRPr="00D14811">
        <w:rPr>
          <w:rFonts w:ascii="Calibri" w:hAnsi="Calibri" w:cs="Calibri"/>
        </w:rPr>
        <w:t xml:space="preserve"> Kelley, D. F. Red-Emitting Quantum Dots for Solid-State Lighting. </w:t>
      </w:r>
      <w:r w:rsidRPr="00D14811">
        <w:rPr>
          <w:rFonts w:ascii="Calibri" w:hAnsi="Calibri" w:cs="Calibri"/>
          <w:i/>
          <w:iCs/>
        </w:rPr>
        <w:t>ECS J</w:t>
      </w:r>
      <w:r w:rsidR="0042263A" w:rsidRPr="00D14811">
        <w:rPr>
          <w:rFonts w:ascii="Calibri" w:hAnsi="Calibri" w:cs="Calibri"/>
          <w:i/>
          <w:iCs/>
        </w:rPr>
        <w:t>ournal of</w:t>
      </w:r>
      <w:r w:rsidRPr="00D14811">
        <w:rPr>
          <w:rFonts w:ascii="Calibri" w:hAnsi="Calibri" w:cs="Calibri"/>
          <w:i/>
          <w:iCs/>
        </w:rPr>
        <w:t xml:space="preserve"> Solid State Sci</w:t>
      </w:r>
      <w:r w:rsidR="0042263A" w:rsidRPr="00D14811">
        <w:rPr>
          <w:rFonts w:ascii="Calibri" w:hAnsi="Calibri" w:cs="Calibri"/>
          <w:i/>
          <w:iCs/>
        </w:rPr>
        <w:t>ence and</w:t>
      </w:r>
      <w:r w:rsidRPr="00D14811">
        <w:rPr>
          <w:rFonts w:ascii="Calibri" w:hAnsi="Calibri" w:cs="Calibri"/>
          <w:i/>
          <w:iCs/>
        </w:rPr>
        <w:t xml:space="preserve"> Technol</w:t>
      </w:r>
      <w:r w:rsidR="0042263A" w:rsidRPr="00D14811">
        <w:rPr>
          <w:rFonts w:ascii="Calibri" w:hAnsi="Calibri" w:cs="Calibri"/>
          <w:i/>
          <w:iCs/>
        </w:rPr>
        <w:t>ogy.</w:t>
      </w:r>
      <w:r w:rsidRPr="00D14811">
        <w:rPr>
          <w:rFonts w:ascii="Calibri" w:hAnsi="Calibri" w:cs="Calibri"/>
        </w:rPr>
        <w:t xml:space="preserve"> </w:t>
      </w:r>
      <w:r w:rsidRPr="00681598">
        <w:rPr>
          <w:rFonts w:ascii="Calibri" w:hAnsi="Calibri" w:cs="Calibri"/>
          <w:b/>
          <w:i/>
          <w:iCs/>
        </w:rPr>
        <w:t>2</w:t>
      </w:r>
      <w:r w:rsidRPr="00D14811">
        <w:rPr>
          <w:rFonts w:ascii="Calibri" w:hAnsi="Calibri" w:cs="Calibri"/>
        </w:rPr>
        <w:t>, R3112–R3118</w:t>
      </w:r>
      <w:r w:rsidR="0042263A" w:rsidRPr="00D14811">
        <w:rPr>
          <w:rFonts w:ascii="Calibri" w:hAnsi="Calibri" w:cs="Calibri"/>
        </w:rPr>
        <w:t xml:space="preserve"> (2013)</w:t>
      </w:r>
      <w:r w:rsidRPr="00D14811">
        <w:rPr>
          <w:rFonts w:ascii="Calibri" w:hAnsi="Calibri" w:cs="Calibri"/>
        </w:rPr>
        <w:t>. https://doi.org/10.1149/2.015302jss.</w:t>
      </w:r>
    </w:p>
    <w:p w14:paraId="08AF12A5" w14:textId="33B37BEB" w:rsidR="00A67FFA" w:rsidRPr="00D14811" w:rsidRDefault="00A67FFA" w:rsidP="00E85E53">
      <w:pPr>
        <w:pStyle w:val="ad"/>
        <w:jc w:val="both"/>
        <w:rPr>
          <w:rFonts w:ascii="Calibri" w:hAnsi="Calibri" w:cs="Calibri"/>
        </w:rPr>
      </w:pPr>
      <w:r w:rsidRPr="00D14811">
        <w:rPr>
          <w:rFonts w:ascii="Calibri" w:hAnsi="Calibri" w:cs="Calibri"/>
        </w:rPr>
        <w:t xml:space="preserve">(3) </w:t>
      </w:r>
      <w:r w:rsidRPr="00D14811">
        <w:rPr>
          <w:rFonts w:ascii="Calibri" w:hAnsi="Calibri" w:cs="Calibri"/>
        </w:rPr>
        <w:tab/>
        <w:t>Kazlas, P. T.</w:t>
      </w:r>
      <w:r w:rsidR="0042263A" w:rsidRPr="00D14811">
        <w:rPr>
          <w:rFonts w:ascii="Calibri" w:hAnsi="Calibri" w:cs="Calibri"/>
        </w:rPr>
        <w:t>,</w:t>
      </w:r>
      <w:r w:rsidRPr="00D14811">
        <w:rPr>
          <w:rFonts w:ascii="Calibri" w:hAnsi="Calibri" w:cs="Calibri"/>
        </w:rPr>
        <w:t xml:space="preserve"> Linton, J. R. Quantum Dot-Based Light Sheets Useful for Solid-State Lighting. US20100283072A1, November 11, 2010.</w:t>
      </w:r>
    </w:p>
    <w:p w14:paraId="3F6AFDA3" w14:textId="6004696D" w:rsidR="00A67FFA" w:rsidRPr="00D14811" w:rsidRDefault="00A67FFA" w:rsidP="00E85E53">
      <w:pPr>
        <w:pStyle w:val="ad"/>
        <w:jc w:val="both"/>
        <w:rPr>
          <w:rFonts w:ascii="Calibri" w:hAnsi="Calibri" w:cs="Calibri"/>
        </w:rPr>
      </w:pPr>
      <w:r w:rsidRPr="00D14811">
        <w:rPr>
          <w:rFonts w:ascii="Calibri" w:hAnsi="Calibri" w:cs="Calibri"/>
        </w:rPr>
        <w:t xml:space="preserve">(4) </w:t>
      </w:r>
      <w:r w:rsidRPr="00D14811">
        <w:rPr>
          <w:rFonts w:ascii="Calibri" w:hAnsi="Calibri" w:cs="Calibri"/>
        </w:rPr>
        <w:tab/>
        <w:t>Kairdolf, B. A.</w:t>
      </w:r>
      <w:r w:rsidR="0042263A" w:rsidRPr="00D14811">
        <w:rPr>
          <w:rFonts w:ascii="Calibri" w:hAnsi="Calibri" w:cs="Calibri"/>
        </w:rPr>
        <w:t>,</w:t>
      </w:r>
      <w:r w:rsidRPr="00D14811">
        <w:rPr>
          <w:rFonts w:ascii="Calibri" w:hAnsi="Calibri" w:cs="Calibri"/>
        </w:rPr>
        <w:t xml:space="preserve"> Smith, A. M.</w:t>
      </w:r>
      <w:r w:rsidR="0042263A" w:rsidRPr="00D14811">
        <w:rPr>
          <w:rFonts w:ascii="Calibri" w:hAnsi="Calibri" w:cs="Calibri"/>
        </w:rPr>
        <w:t>,</w:t>
      </w:r>
      <w:r w:rsidRPr="00D14811">
        <w:rPr>
          <w:rFonts w:ascii="Calibri" w:hAnsi="Calibri" w:cs="Calibri"/>
        </w:rPr>
        <w:t xml:space="preserve"> Stokes, T. H.</w:t>
      </w:r>
      <w:r w:rsidR="0042263A" w:rsidRPr="00D14811">
        <w:rPr>
          <w:rFonts w:ascii="Calibri" w:hAnsi="Calibri" w:cs="Calibri"/>
        </w:rPr>
        <w:t>,</w:t>
      </w:r>
      <w:r w:rsidRPr="00D14811">
        <w:rPr>
          <w:rFonts w:ascii="Calibri" w:hAnsi="Calibri" w:cs="Calibri"/>
        </w:rPr>
        <w:t xml:space="preserve"> Wang, M. D.</w:t>
      </w:r>
      <w:r w:rsidR="0042263A" w:rsidRPr="00D14811">
        <w:rPr>
          <w:rFonts w:ascii="Calibri" w:hAnsi="Calibri" w:cs="Calibri"/>
        </w:rPr>
        <w:t>,</w:t>
      </w:r>
      <w:r w:rsidRPr="00D14811">
        <w:rPr>
          <w:rFonts w:ascii="Calibri" w:hAnsi="Calibri" w:cs="Calibri"/>
        </w:rPr>
        <w:t xml:space="preserve"> Young, A. N.</w:t>
      </w:r>
      <w:r w:rsidR="0042263A" w:rsidRPr="00D14811">
        <w:rPr>
          <w:rFonts w:ascii="Calibri" w:hAnsi="Calibri" w:cs="Calibri"/>
        </w:rPr>
        <w:t>,</w:t>
      </w:r>
      <w:r w:rsidRPr="00D14811">
        <w:rPr>
          <w:rFonts w:ascii="Calibri" w:hAnsi="Calibri" w:cs="Calibri"/>
        </w:rPr>
        <w:t xml:space="preserve"> Nie, S. Semiconductor Quantum Dots for Bioimaging and Biodiagnostic Applications. </w:t>
      </w:r>
      <w:r w:rsidRPr="00D14811">
        <w:rPr>
          <w:rFonts w:ascii="Calibri" w:hAnsi="Calibri" w:cs="Calibri"/>
          <w:i/>
          <w:iCs/>
        </w:rPr>
        <w:t>Annu</w:t>
      </w:r>
      <w:r w:rsidR="0042263A" w:rsidRPr="00D14811">
        <w:rPr>
          <w:rFonts w:ascii="Calibri" w:hAnsi="Calibri" w:cs="Calibri"/>
          <w:i/>
          <w:iCs/>
        </w:rPr>
        <w:t>al</w:t>
      </w:r>
      <w:r w:rsidRPr="00D14811">
        <w:rPr>
          <w:rFonts w:ascii="Calibri" w:hAnsi="Calibri" w:cs="Calibri"/>
          <w:i/>
          <w:iCs/>
        </w:rPr>
        <w:t xml:space="preserve"> Rev</w:t>
      </w:r>
      <w:r w:rsidR="0042263A" w:rsidRPr="00D14811">
        <w:rPr>
          <w:rFonts w:ascii="Calibri" w:hAnsi="Calibri" w:cs="Calibri"/>
          <w:i/>
          <w:iCs/>
        </w:rPr>
        <w:t>iew of</w:t>
      </w:r>
      <w:r w:rsidRPr="00D14811">
        <w:rPr>
          <w:rFonts w:ascii="Calibri" w:hAnsi="Calibri" w:cs="Calibri"/>
          <w:i/>
          <w:iCs/>
        </w:rPr>
        <w:t xml:space="preserve"> Ana</w:t>
      </w:r>
      <w:r w:rsidR="0042263A" w:rsidRPr="00D14811">
        <w:rPr>
          <w:rFonts w:ascii="Calibri" w:hAnsi="Calibri" w:cs="Calibri"/>
          <w:i/>
          <w:iCs/>
        </w:rPr>
        <w:t>lytical</w:t>
      </w:r>
      <w:r w:rsidRPr="00D14811">
        <w:rPr>
          <w:rFonts w:ascii="Calibri" w:hAnsi="Calibri" w:cs="Calibri"/>
          <w:i/>
          <w:iCs/>
        </w:rPr>
        <w:t xml:space="preserve"> Chem</w:t>
      </w:r>
      <w:r w:rsidR="0042263A" w:rsidRPr="00D14811">
        <w:rPr>
          <w:rFonts w:ascii="Calibri" w:hAnsi="Calibri" w:cs="Calibri"/>
          <w:i/>
          <w:iCs/>
        </w:rPr>
        <w:t>istry.</w:t>
      </w:r>
      <w:r w:rsidRPr="00D14811">
        <w:rPr>
          <w:rFonts w:ascii="Calibri" w:hAnsi="Calibri" w:cs="Calibri"/>
          <w:i/>
          <w:iCs/>
        </w:rPr>
        <w:t xml:space="preserve"> </w:t>
      </w:r>
      <w:r w:rsidR="0042263A" w:rsidRPr="00681598">
        <w:rPr>
          <w:rFonts w:ascii="Calibri" w:hAnsi="Calibri" w:cs="Calibri"/>
          <w:b/>
          <w:i/>
          <w:iCs/>
        </w:rPr>
        <w:t>6</w:t>
      </w:r>
      <w:r w:rsidRPr="00D14811">
        <w:rPr>
          <w:rFonts w:ascii="Calibri" w:hAnsi="Calibri" w:cs="Calibri"/>
        </w:rPr>
        <w:t>, 143–162</w:t>
      </w:r>
      <w:r w:rsidR="0042263A" w:rsidRPr="00D14811">
        <w:rPr>
          <w:rFonts w:ascii="Calibri" w:hAnsi="Calibri" w:cs="Calibri"/>
        </w:rPr>
        <w:t xml:space="preserve"> (2013)</w:t>
      </w:r>
      <w:r w:rsidRPr="00D14811">
        <w:rPr>
          <w:rFonts w:ascii="Calibri" w:hAnsi="Calibri" w:cs="Calibri"/>
        </w:rPr>
        <w:t>. https://doi.org/10.1146/annurev-anchem-060908-155136.</w:t>
      </w:r>
    </w:p>
    <w:p w14:paraId="06912AD0" w14:textId="36B5F7B5" w:rsidR="00A67FFA" w:rsidRPr="00D14811" w:rsidRDefault="00A67FFA" w:rsidP="00E85E53">
      <w:pPr>
        <w:pStyle w:val="ad"/>
        <w:jc w:val="both"/>
        <w:rPr>
          <w:rFonts w:ascii="Calibri" w:hAnsi="Calibri" w:cs="Calibri"/>
        </w:rPr>
      </w:pPr>
      <w:r w:rsidRPr="00D14811">
        <w:rPr>
          <w:rFonts w:ascii="Calibri" w:hAnsi="Calibri" w:cs="Calibri"/>
        </w:rPr>
        <w:t xml:space="preserve">(5) </w:t>
      </w:r>
      <w:r w:rsidRPr="00D14811">
        <w:rPr>
          <w:rFonts w:ascii="Calibri" w:hAnsi="Calibri" w:cs="Calibri"/>
        </w:rPr>
        <w:tab/>
        <w:t>Petryayeva, E.</w:t>
      </w:r>
      <w:r w:rsidR="0042263A" w:rsidRPr="00D14811">
        <w:rPr>
          <w:rFonts w:ascii="Calibri" w:hAnsi="Calibri" w:cs="Calibri"/>
        </w:rPr>
        <w:t>,</w:t>
      </w:r>
      <w:r w:rsidRPr="00D14811">
        <w:rPr>
          <w:rFonts w:ascii="Calibri" w:hAnsi="Calibri" w:cs="Calibri"/>
        </w:rPr>
        <w:t xml:space="preserve"> Algar, W. R.</w:t>
      </w:r>
      <w:r w:rsidR="0042263A" w:rsidRPr="00D14811">
        <w:rPr>
          <w:rFonts w:ascii="Calibri" w:hAnsi="Calibri" w:cs="Calibri"/>
        </w:rPr>
        <w:t>,</w:t>
      </w:r>
      <w:r w:rsidRPr="00D14811">
        <w:rPr>
          <w:rFonts w:ascii="Calibri" w:hAnsi="Calibri" w:cs="Calibri"/>
        </w:rPr>
        <w:t xml:space="preserve"> Medintz, I. L. Quantum Dots in Bioanalysis: A Review of Applications across Various Platforms for Fluorescence Spectroscopy and Imaging. </w:t>
      </w:r>
      <w:r w:rsidRPr="00D14811">
        <w:rPr>
          <w:rFonts w:ascii="Calibri" w:hAnsi="Calibri" w:cs="Calibri"/>
          <w:i/>
          <w:iCs/>
        </w:rPr>
        <w:t>Applied Spectroscopy</w:t>
      </w:r>
      <w:r w:rsidRPr="00D14811">
        <w:rPr>
          <w:rFonts w:ascii="Calibri" w:hAnsi="Calibri" w:cs="Calibri"/>
        </w:rPr>
        <w:t xml:space="preserve"> </w:t>
      </w:r>
      <w:r w:rsidRPr="00681598">
        <w:rPr>
          <w:rFonts w:ascii="Calibri" w:hAnsi="Calibri" w:cs="Calibri"/>
          <w:b/>
          <w:i/>
          <w:iCs/>
        </w:rPr>
        <w:t>67</w:t>
      </w:r>
      <w:r w:rsidRPr="00D14811">
        <w:rPr>
          <w:rFonts w:ascii="Calibri" w:hAnsi="Calibri" w:cs="Calibri"/>
        </w:rPr>
        <w:t>, 215–252</w:t>
      </w:r>
      <w:r w:rsidR="0042263A" w:rsidRPr="00D14811">
        <w:rPr>
          <w:rFonts w:ascii="Calibri" w:hAnsi="Calibri" w:cs="Calibri"/>
        </w:rPr>
        <w:t xml:space="preserve"> (2013)</w:t>
      </w:r>
      <w:r w:rsidRPr="00D14811">
        <w:rPr>
          <w:rFonts w:ascii="Calibri" w:hAnsi="Calibri" w:cs="Calibri"/>
        </w:rPr>
        <w:t>. https://doi.org/10.1366/12-06948.</w:t>
      </w:r>
    </w:p>
    <w:p w14:paraId="0A2423D0" w14:textId="06706880" w:rsidR="00A67FFA" w:rsidRPr="00D14811" w:rsidRDefault="00A67FFA" w:rsidP="00E85E53">
      <w:pPr>
        <w:pStyle w:val="ad"/>
        <w:jc w:val="both"/>
        <w:rPr>
          <w:rFonts w:ascii="Calibri" w:hAnsi="Calibri" w:cs="Calibri"/>
        </w:rPr>
      </w:pPr>
      <w:r w:rsidRPr="00D14811">
        <w:rPr>
          <w:rFonts w:ascii="Calibri" w:hAnsi="Calibri" w:cs="Calibri"/>
        </w:rPr>
        <w:t xml:space="preserve">(6) </w:t>
      </w:r>
      <w:r w:rsidRPr="00D14811">
        <w:rPr>
          <w:rFonts w:ascii="Calibri" w:hAnsi="Calibri" w:cs="Calibri"/>
        </w:rPr>
        <w:tab/>
        <w:t>Sambur, J. B.</w:t>
      </w:r>
      <w:r w:rsidR="0042263A" w:rsidRPr="00D14811">
        <w:rPr>
          <w:rFonts w:ascii="Calibri" w:hAnsi="Calibri" w:cs="Calibri"/>
        </w:rPr>
        <w:t>,</w:t>
      </w:r>
      <w:r w:rsidRPr="00D14811">
        <w:rPr>
          <w:rFonts w:ascii="Calibri" w:hAnsi="Calibri" w:cs="Calibri"/>
        </w:rPr>
        <w:t xml:space="preserve"> Chen, P. Approaches to Single-Nanoparticle Catalysis. </w:t>
      </w:r>
      <w:r w:rsidRPr="00D14811">
        <w:rPr>
          <w:rFonts w:ascii="Calibri" w:hAnsi="Calibri" w:cs="Calibri"/>
          <w:i/>
          <w:iCs/>
        </w:rPr>
        <w:t>Annu</w:t>
      </w:r>
      <w:r w:rsidR="0042263A" w:rsidRPr="00D14811">
        <w:rPr>
          <w:rFonts w:ascii="Calibri" w:hAnsi="Calibri" w:cs="Calibri"/>
          <w:i/>
          <w:iCs/>
        </w:rPr>
        <w:t>al</w:t>
      </w:r>
      <w:r w:rsidRPr="00D14811">
        <w:rPr>
          <w:rFonts w:ascii="Calibri" w:hAnsi="Calibri" w:cs="Calibri"/>
          <w:i/>
          <w:iCs/>
        </w:rPr>
        <w:t xml:space="preserve"> Rev</w:t>
      </w:r>
      <w:r w:rsidR="0042263A" w:rsidRPr="00D14811">
        <w:rPr>
          <w:rFonts w:ascii="Calibri" w:hAnsi="Calibri" w:cs="Calibri"/>
          <w:i/>
          <w:iCs/>
        </w:rPr>
        <w:t>iew of</w:t>
      </w:r>
      <w:r w:rsidRPr="00D14811">
        <w:rPr>
          <w:rFonts w:ascii="Calibri" w:hAnsi="Calibri" w:cs="Calibri"/>
          <w:i/>
          <w:iCs/>
        </w:rPr>
        <w:t xml:space="preserve"> Phys</w:t>
      </w:r>
      <w:r w:rsidR="0042263A" w:rsidRPr="00D14811">
        <w:rPr>
          <w:rFonts w:ascii="Calibri" w:hAnsi="Calibri" w:cs="Calibri"/>
          <w:i/>
          <w:iCs/>
        </w:rPr>
        <w:t>ical</w:t>
      </w:r>
      <w:r w:rsidRPr="00D14811">
        <w:rPr>
          <w:rFonts w:ascii="Calibri" w:hAnsi="Calibri" w:cs="Calibri"/>
          <w:i/>
          <w:iCs/>
        </w:rPr>
        <w:t xml:space="preserve"> Chem</w:t>
      </w:r>
      <w:r w:rsidR="0042263A" w:rsidRPr="00D14811">
        <w:rPr>
          <w:rFonts w:ascii="Calibri" w:hAnsi="Calibri" w:cs="Calibri"/>
          <w:i/>
          <w:iCs/>
        </w:rPr>
        <w:t>istry.</w:t>
      </w:r>
      <w:r w:rsidRPr="00D14811">
        <w:rPr>
          <w:rFonts w:ascii="Calibri" w:hAnsi="Calibri" w:cs="Calibri"/>
        </w:rPr>
        <w:t xml:space="preserve"> </w:t>
      </w:r>
      <w:r w:rsidRPr="00681598">
        <w:rPr>
          <w:rFonts w:ascii="Calibri" w:hAnsi="Calibri" w:cs="Calibri"/>
          <w:b/>
          <w:i/>
          <w:iCs/>
        </w:rPr>
        <w:t>65</w:t>
      </w:r>
      <w:r w:rsidRPr="00D14811">
        <w:rPr>
          <w:rFonts w:ascii="Calibri" w:hAnsi="Calibri" w:cs="Calibri"/>
        </w:rPr>
        <w:t>, 395–422</w:t>
      </w:r>
      <w:r w:rsidR="0042263A" w:rsidRPr="00D14811">
        <w:rPr>
          <w:rFonts w:ascii="Calibri" w:hAnsi="Calibri" w:cs="Calibri"/>
        </w:rPr>
        <w:t xml:space="preserve"> (2014)</w:t>
      </w:r>
      <w:r w:rsidRPr="00D14811">
        <w:rPr>
          <w:rFonts w:ascii="Calibri" w:hAnsi="Calibri" w:cs="Calibri"/>
        </w:rPr>
        <w:t>. https://doi.org/10.1146/annurev-physchem-040513-103729.</w:t>
      </w:r>
    </w:p>
    <w:p w14:paraId="277EA985" w14:textId="2427B5B8" w:rsidR="00A67FFA" w:rsidRPr="00D14811" w:rsidRDefault="00A67FFA" w:rsidP="00E85E53">
      <w:pPr>
        <w:pStyle w:val="ad"/>
        <w:jc w:val="both"/>
        <w:rPr>
          <w:rFonts w:ascii="Calibri" w:hAnsi="Calibri" w:cs="Calibri"/>
        </w:rPr>
      </w:pPr>
      <w:r w:rsidRPr="00D14811">
        <w:rPr>
          <w:rFonts w:ascii="Calibri" w:hAnsi="Calibri" w:cs="Calibri"/>
        </w:rPr>
        <w:t xml:space="preserve">(7) </w:t>
      </w:r>
      <w:r w:rsidRPr="00D14811">
        <w:rPr>
          <w:rFonts w:ascii="Calibri" w:hAnsi="Calibri" w:cs="Calibri"/>
        </w:rPr>
        <w:tab/>
        <w:t>Xia, Y.</w:t>
      </w:r>
      <w:r w:rsidR="0042263A" w:rsidRPr="00D14811">
        <w:rPr>
          <w:rFonts w:ascii="Calibri" w:hAnsi="Calibri" w:cs="Calibri"/>
        </w:rPr>
        <w:t>,</w:t>
      </w:r>
      <w:r w:rsidRPr="00D14811">
        <w:rPr>
          <w:rFonts w:ascii="Calibri" w:hAnsi="Calibri" w:cs="Calibri"/>
        </w:rPr>
        <w:t xml:space="preserve"> Yang, H.</w:t>
      </w:r>
      <w:r w:rsidR="0042263A" w:rsidRPr="00D14811">
        <w:rPr>
          <w:rFonts w:ascii="Calibri" w:hAnsi="Calibri" w:cs="Calibri"/>
        </w:rPr>
        <w:t>,</w:t>
      </w:r>
      <w:r w:rsidRPr="00D14811">
        <w:rPr>
          <w:rFonts w:ascii="Calibri" w:hAnsi="Calibri" w:cs="Calibri"/>
        </w:rPr>
        <w:t xml:space="preserve"> Campbell, C. T. Nanoparticles for Catalysis. </w:t>
      </w:r>
      <w:r w:rsidRPr="00D14811">
        <w:rPr>
          <w:rFonts w:ascii="Calibri" w:hAnsi="Calibri" w:cs="Calibri"/>
          <w:i/>
          <w:iCs/>
        </w:rPr>
        <w:t>Acc</w:t>
      </w:r>
      <w:r w:rsidR="0042263A" w:rsidRPr="00D14811">
        <w:rPr>
          <w:rFonts w:ascii="Calibri" w:hAnsi="Calibri" w:cs="Calibri"/>
          <w:i/>
          <w:iCs/>
        </w:rPr>
        <w:t>ounts of</w:t>
      </w:r>
      <w:r w:rsidRPr="00D14811">
        <w:rPr>
          <w:rFonts w:ascii="Calibri" w:hAnsi="Calibri" w:cs="Calibri"/>
          <w:i/>
          <w:iCs/>
        </w:rPr>
        <w:t xml:space="preserve"> Chem</w:t>
      </w:r>
      <w:r w:rsidR="0042263A" w:rsidRPr="00D14811">
        <w:rPr>
          <w:rFonts w:ascii="Calibri" w:hAnsi="Calibri" w:cs="Calibri"/>
          <w:i/>
          <w:iCs/>
        </w:rPr>
        <w:t>ical</w:t>
      </w:r>
      <w:r w:rsidRPr="00D14811">
        <w:rPr>
          <w:rFonts w:ascii="Calibri" w:hAnsi="Calibri" w:cs="Calibri"/>
          <w:i/>
          <w:iCs/>
        </w:rPr>
        <w:t xml:space="preserve"> Res</w:t>
      </w:r>
      <w:r w:rsidR="0042263A" w:rsidRPr="00D14811">
        <w:rPr>
          <w:rFonts w:ascii="Calibri" w:hAnsi="Calibri" w:cs="Calibri"/>
          <w:i/>
          <w:iCs/>
        </w:rPr>
        <w:t>earch</w:t>
      </w:r>
      <w:r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46</w:t>
      </w:r>
      <w:r w:rsidRPr="00D14811">
        <w:rPr>
          <w:rFonts w:ascii="Calibri" w:hAnsi="Calibri" w:cs="Calibri"/>
        </w:rPr>
        <w:t>, 1671–1672</w:t>
      </w:r>
      <w:r w:rsidR="0042263A" w:rsidRPr="00D14811">
        <w:rPr>
          <w:rFonts w:ascii="Calibri" w:hAnsi="Calibri" w:cs="Calibri"/>
        </w:rPr>
        <w:t xml:space="preserve"> (2013)</w:t>
      </w:r>
      <w:r w:rsidRPr="00D14811">
        <w:rPr>
          <w:rFonts w:ascii="Calibri" w:hAnsi="Calibri" w:cs="Calibri"/>
        </w:rPr>
        <w:t>. https://doi.org/10.1021/ar400148q.</w:t>
      </w:r>
    </w:p>
    <w:p w14:paraId="413A2DAE" w14:textId="35288137" w:rsidR="00A67FFA" w:rsidRPr="00D14811" w:rsidRDefault="00A67FFA" w:rsidP="00E85E53">
      <w:pPr>
        <w:pStyle w:val="ad"/>
        <w:jc w:val="both"/>
        <w:rPr>
          <w:rFonts w:ascii="Calibri" w:hAnsi="Calibri" w:cs="Calibri"/>
        </w:rPr>
      </w:pPr>
      <w:r w:rsidRPr="00D14811">
        <w:rPr>
          <w:rFonts w:ascii="Calibri" w:hAnsi="Calibri" w:cs="Calibri"/>
        </w:rPr>
        <w:t xml:space="preserve">(8) </w:t>
      </w:r>
      <w:r w:rsidRPr="00D14811">
        <w:rPr>
          <w:rFonts w:ascii="Calibri" w:hAnsi="Calibri" w:cs="Calibri"/>
        </w:rPr>
        <w:tab/>
        <w:t xml:space="preserve">Lewis, N. S. Toward Cost-Effective Solar Energy Use. </w:t>
      </w:r>
      <w:r w:rsidRPr="00D14811">
        <w:rPr>
          <w:rFonts w:ascii="Calibri" w:hAnsi="Calibri" w:cs="Calibri"/>
          <w:i/>
          <w:iCs/>
        </w:rPr>
        <w:t>Science</w:t>
      </w:r>
      <w:r w:rsidR="0042263A"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315</w:t>
      </w:r>
      <w:r w:rsidRPr="00D14811">
        <w:rPr>
          <w:rFonts w:ascii="Calibri" w:hAnsi="Calibri" w:cs="Calibri"/>
        </w:rPr>
        <w:t>, 798–801</w:t>
      </w:r>
      <w:r w:rsidR="0042263A" w:rsidRPr="00D14811">
        <w:rPr>
          <w:rFonts w:ascii="Calibri" w:hAnsi="Calibri" w:cs="Calibri"/>
        </w:rPr>
        <w:t xml:space="preserve"> (2007)</w:t>
      </w:r>
      <w:r w:rsidRPr="00D14811">
        <w:rPr>
          <w:rFonts w:ascii="Calibri" w:hAnsi="Calibri" w:cs="Calibri"/>
        </w:rPr>
        <w:t>. https://doi.org/10.1126/science.1137014.</w:t>
      </w:r>
    </w:p>
    <w:p w14:paraId="6FF7484C" w14:textId="7A01390C" w:rsidR="00A67FFA" w:rsidRPr="00D14811" w:rsidRDefault="00A67FFA" w:rsidP="00E85E53">
      <w:pPr>
        <w:pStyle w:val="ad"/>
        <w:jc w:val="both"/>
        <w:rPr>
          <w:rFonts w:ascii="Calibri" w:hAnsi="Calibri" w:cs="Calibri"/>
        </w:rPr>
      </w:pPr>
      <w:r w:rsidRPr="00D14811">
        <w:rPr>
          <w:rFonts w:ascii="Calibri" w:hAnsi="Calibri" w:cs="Calibri"/>
        </w:rPr>
        <w:t xml:space="preserve">(9) </w:t>
      </w:r>
      <w:r w:rsidRPr="00D14811">
        <w:rPr>
          <w:rFonts w:ascii="Calibri" w:hAnsi="Calibri" w:cs="Calibri"/>
        </w:rPr>
        <w:tab/>
        <w:t>Semonin, O. E.</w:t>
      </w:r>
      <w:r w:rsidR="0042263A" w:rsidRPr="00D14811">
        <w:rPr>
          <w:rFonts w:ascii="Calibri" w:hAnsi="Calibri" w:cs="Calibri"/>
        </w:rPr>
        <w:t>,</w:t>
      </w:r>
      <w:r w:rsidRPr="00D14811">
        <w:rPr>
          <w:rFonts w:ascii="Calibri" w:hAnsi="Calibri" w:cs="Calibri"/>
        </w:rPr>
        <w:t xml:space="preserve"> Luther, J. M.; Beard, M. C. Quantum Dots for Next-Generation Photovoltaics. </w:t>
      </w:r>
      <w:r w:rsidRPr="00D14811">
        <w:rPr>
          <w:rFonts w:ascii="Calibri" w:hAnsi="Calibri" w:cs="Calibri"/>
          <w:i/>
          <w:iCs/>
        </w:rPr>
        <w:t>Mater</w:t>
      </w:r>
      <w:r w:rsidR="0042263A" w:rsidRPr="00D14811">
        <w:rPr>
          <w:rFonts w:ascii="Calibri" w:hAnsi="Calibri" w:cs="Calibri"/>
          <w:i/>
          <w:iCs/>
        </w:rPr>
        <w:t>ials</w:t>
      </w:r>
      <w:r w:rsidRPr="00D14811">
        <w:rPr>
          <w:rFonts w:ascii="Calibri" w:hAnsi="Calibri" w:cs="Calibri"/>
          <w:i/>
          <w:iCs/>
        </w:rPr>
        <w:t xml:space="preserve"> Today</w:t>
      </w:r>
      <w:r w:rsidR="0042263A"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15</w:t>
      </w:r>
      <w:r w:rsidRPr="00D14811">
        <w:rPr>
          <w:rFonts w:ascii="Calibri" w:hAnsi="Calibri" w:cs="Calibri"/>
        </w:rPr>
        <w:t>, 508–515</w:t>
      </w:r>
      <w:r w:rsidR="0042263A" w:rsidRPr="00D14811">
        <w:rPr>
          <w:rFonts w:ascii="Calibri" w:hAnsi="Calibri" w:cs="Calibri"/>
        </w:rPr>
        <w:t xml:space="preserve"> (2012)</w:t>
      </w:r>
      <w:r w:rsidRPr="00D14811">
        <w:rPr>
          <w:rFonts w:ascii="Calibri" w:hAnsi="Calibri" w:cs="Calibri"/>
        </w:rPr>
        <w:t>. https://doi.org/10.1016/S1369-7021(12)70220-1.</w:t>
      </w:r>
    </w:p>
    <w:p w14:paraId="7C9D6E83" w14:textId="30401725" w:rsidR="00A67FFA" w:rsidRPr="00D14811" w:rsidRDefault="00A67FFA" w:rsidP="00E85E53">
      <w:pPr>
        <w:pStyle w:val="ad"/>
        <w:jc w:val="both"/>
        <w:rPr>
          <w:rFonts w:ascii="Calibri" w:hAnsi="Calibri" w:cs="Calibri"/>
        </w:rPr>
      </w:pPr>
      <w:r w:rsidRPr="00D14811">
        <w:rPr>
          <w:rFonts w:ascii="Calibri" w:hAnsi="Calibri" w:cs="Calibri"/>
        </w:rPr>
        <w:t xml:space="preserve">(10) </w:t>
      </w:r>
      <w:r w:rsidRPr="00D14811">
        <w:rPr>
          <w:rFonts w:ascii="Calibri" w:hAnsi="Calibri" w:cs="Calibri"/>
        </w:rPr>
        <w:tab/>
        <w:t>Carey, G. H.</w:t>
      </w:r>
      <w:r w:rsidR="0042263A" w:rsidRPr="00D14811">
        <w:rPr>
          <w:rFonts w:ascii="Calibri" w:hAnsi="Calibri" w:cs="Calibri"/>
        </w:rPr>
        <w:t>,</w:t>
      </w:r>
      <w:r w:rsidRPr="00D14811">
        <w:rPr>
          <w:rFonts w:ascii="Calibri" w:hAnsi="Calibri" w:cs="Calibri"/>
        </w:rPr>
        <w:t xml:space="preserve"> Abdelhady, A. L.</w:t>
      </w:r>
      <w:r w:rsidR="0042263A" w:rsidRPr="00D14811">
        <w:rPr>
          <w:rFonts w:ascii="Calibri" w:hAnsi="Calibri" w:cs="Calibri"/>
        </w:rPr>
        <w:t>,</w:t>
      </w:r>
      <w:r w:rsidRPr="00D14811">
        <w:rPr>
          <w:rFonts w:ascii="Calibri" w:hAnsi="Calibri" w:cs="Calibri"/>
        </w:rPr>
        <w:t xml:space="preserve"> Ning, Z.</w:t>
      </w:r>
      <w:r w:rsidR="0042263A" w:rsidRPr="00D14811">
        <w:rPr>
          <w:rFonts w:ascii="Calibri" w:hAnsi="Calibri" w:cs="Calibri"/>
        </w:rPr>
        <w:t>,</w:t>
      </w:r>
      <w:r w:rsidRPr="00D14811">
        <w:rPr>
          <w:rFonts w:ascii="Calibri" w:hAnsi="Calibri" w:cs="Calibri"/>
        </w:rPr>
        <w:t xml:space="preserve"> Thon, S. M.</w:t>
      </w:r>
      <w:r w:rsidR="0042263A" w:rsidRPr="00D14811">
        <w:rPr>
          <w:rFonts w:ascii="Calibri" w:hAnsi="Calibri" w:cs="Calibri"/>
        </w:rPr>
        <w:t>,</w:t>
      </w:r>
      <w:r w:rsidRPr="00D14811">
        <w:rPr>
          <w:rFonts w:ascii="Calibri" w:hAnsi="Calibri" w:cs="Calibri"/>
        </w:rPr>
        <w:t xml:space="preserve"> Bakr, O. M.</w:t>
      </w:r>
      <w:r w:rsidR="0042263A" w:rsidRPr="00D14811">
        <w:rPr>
          <w:rFonts w:ascii="Calibri" w:hAnsi="Calibri" w:cs="Calibri"/>
        </w:rPr>
        <w:t>,</w:t>
      </w:r>
      <w:r w:rsidRPr="00D14811">
        <w:rPr>
          <w:rFonts w:ascii="Calibri" w:hAnsi="Calibri" w:cs="Calibri"/>
        </w:rPr>
        <w:t xml:space="preserve"> Sargent, E. H. Colloidal Quantum Dot Solar Cells. </w:t>
      </w:r>
      <w:r w:rsidRPr="00D14811">
        <w:rPr>
          <w:rFonts w:ascii="Calibri" w:hAnsi="Calibri" w:cs="Calibri"/>
          <w:i/>
          <w:iCs/>
        </w:rPr>
        <w:t>Chem</w:t>
      </w:r>
      <w:r w:rsidR="0042263A" w:rsidRPr="00D14811">
        <w:rPr>
          <w:rFonts w:ascii="Calibri" w:hAnsi="Calibri" w:cs="Calibri"/>
          <w:i/>
          <w:iCs/>
        </w:rPr>
        <w:t>ical</w:t>
      </w:r>
      <w:r w:rsidRPr="00D14811">
        <w:rPr>
          <w:rFonts w:ascii="Calibri" w:hAnsi="Calibri" w:cs="Calibri"/>
          <w:i/>
          <w:iCs/>
        </w:rPr>
        <w:t xml:space="preserve"> Rev</w:t>
      </w:r>
      <w:r w:rsidR="0042263A" w:rsidRPr="00D14811">
        <w:rPr>
          <w:rFonts w:ascii="Calibri" w:hAnsi="Calibri" w:cs="Calibri"/>
          <w:i/>
          <w:iCs/>
        </w:rPr>
        <w:t>iews.</w:t>
      </w:r>
      <w:r w:rsidRPr="00D14811">
        <w:rPr>
          <w:rFonts w:ascii="Calibri" w:hAnsi="Calibri" w:cs="Calibri"/>
        </w:rPr>
        <w:t xml:space="preserve"> </w:t>
      </w:r>
      <w:r w:rsidRPr="00681598">
        <w:rPr>
          <w:rFonts w:ascii="Calibri" w:hAnsi="Calibri" w:cs="Calibri"/>
          <w:b/>
          <w:i/>
          <w:iCs/>
        </w:rPr>
        <w:t>115</w:t>
      </w:r>
      <w:r w:rsidRPr="00D14811">
        <w:rPr>
          <w:rFonts w:ascii="Calibri" w:hAnsi="Calibri" w:cs="Calibri"/>
        </w:rPr>
        <w:t>, 12732–12763</w:t>
      </w:r>
      <w:r w:rsidR="0042263A" w:rsidRPr="00D14811">
        <w:rPr>
          <w:rFonts w:ascii="Calibri" w:hAnsi="Calibri" w:cs="Calibri"/>
        </w:rPr>
        <w:t xml:space="preserve"> (2015)</w:t>
      </w:r>
      <w:r w:rsidRPr="00D14811">
        <w:rPr>
          <w:rFonts w:ascii="Calibri" w:hAnsi="Calibri" w:cs="Calibri"/>
        </w:rPr>
        <w:t>. https://doi.org/10.1021/acs.chemrev.5b00063.</w:t>
      </w:r>
    </w:p>
    <w:p w14:paraId="3EA58ECD" w14:textId="2F5DC708" w:rsidR="00A67FFA" w:rsidRPr="00D14811" w:rsidRDefault="00A67FFA" w:rsidP="00E85E53">
      <w:pPr>
        <w:pStyle w:val="ad"/>
        <w:jc w:val="both"/>
        <w:rPr>
          <w:rFonts w:ascii="Calibri" w:hAnsi="Calibri" w:cs="Calibri"/>
        </w:rPr>
      </w:pPr>
      <w:r w:rsidRPr="00D14811">
        <w:rPr>
          <w:rFonts w:ascii="Calibri" w:hAnsi="Calibri" w:cs="Calibri"/>
        </w:rPr>
        <w:t xml:space="preserve">(11) </w:t>
      </w:r>
      <w:r w:rsidRPr="00D14811">
        <w:rPr>
          <w:rFonts w:ascii="Calibri" w:hAnsi="Calibri" w:cs="Calibri"/>
        </w:rPr>
        <w:tab/>
        <w:t xml:space="preserve">Colegrove. </w:t>
      </w:r>
      <w:r w:rsidRPr="00D14811">
        <w:rPr>
          <w:rFonts w:ascii="Calibri" w:hAnsi="Calibri" w:cs="Calibri"/>
          <w:i/>
          <w:iCs/>
        </w:rPr>
        <w:t>Quantum Dot Technology Supply Chain and Market Forecast</w:t>
      </w:r>
      <w:r w:rsidRPr="00D14811">
        <w:rPr>
          <w:rFonts w:ascii="Calibri" w:hAnsi="Calibri" w:cs="Calibri"/>
        </w:rPr>
        <w:t xml:space="preserve">; Touch Display Research; </w:t>
      </w:r>
      <w:r w:rsidR="0042263A" w:rsidRPr="00D14811">
        <w:rPr>
          <w:rFonts w:ascii="Calibri" w:hAnsi="Calibri" w:cs="Calibri"/>
        </w:rPr>
        <w:t>(</w:t>
      </w:r>
      <w:r w:rsidRPr="00D14811">
        <w:rPr>
          <w:rFonts w:ascii="Calibri" w:hAnsi="Calibri" w:cs="Calibri"/>
        </w:rPr>
        <w:t>2018</w:t>
      </w:r>
      <w:r w:rsidR="0042263A" w:rsidRPr="00D14811">
        <w:rPr>
          <w:rFonts w:ascii="Calibri" w:hAnsi="Calibri" w:cs="Calibri"/>
        </w:rPr>
        <w:t>)</w:t>
      </w:r>
      <w:r w:rsidRPr="00D14811">
        <w:rPr>
          <w:rFonts w:ascii="Calibri" w:hAnsi="Calibri" w:cs="Calibri"/>
        </w:rPr>
        <w:t>.</w:t>
      </w:r>
    </w:p>
    <w:p w14:paraId="70642802" w14:textId="0D4403D6" w:rsidR="00A67FFA" w:rsidRPr="00D14811" w:rsidRDefault="00A67FFA" w:rsidP="00E85E53">
      <w:pPr>
        <w:pStyle w:val="ad"/>
        <w:jc w:val="both"/>
        <w:rPr>
          <w:rFonts w:ascii="Calibri" w:hAnsi="Calibri" w:cs="Calibri"/>
        </w:rPr>
      </w:pPr>
      <w:r w:rsidRPr="00D14811">
        <w:rPr>
          <w:rFonts w:ascii="Calibri" w:hAnsi="Calibri" w:cs="Calibri"/>
        </w:rPr>
        <w:t xml:space="preserve">(12) </w:t>
      </w:r>
      <w:r w:rsidRPr="00D14811">
        <w:rPr>
          <w:rFonts w:ascii="Calibri" w:hAnsi="Calibri" w:cs="Calibri"/>
        </w:rPr>
        <w:tab/>
        <w:t>Pu, Y.</w:t>
      </w:r>
      <w:r w:rsidR="0042263A" w:rsidRPr="00D14811">
        <w:rPr>
          <w:rFonts w:ascii="Calibri" w:hAnsi="Calibri" w:cs="Calibri"/>
        </w:rPr>
        <w:t>,</w:t>
      </w:r>
      <w:r w:rsidRPr="00D14811">
        <w:rPr>
          <w:rFonts w:ascii="Calibri" w:hAnsi="Calibri" w:cs="Calibri"/>
        </w:rPr>
        <w:t xml:space="preserve"> Cai, F.</w:t>
      </w:r>
      <w:r w:rsidR="0042263A" w:rsidRPr="00D14811">
        <w:rPr>
          <w:rFonts w:ascii="Calibri" w:hAnsi="Calibri" w:cs="Calibri"/>
        </w:rPr>
        <w:t>,</w:t>
      </w:r>
      <w:r w:rsidRPr="00D14811">
        <w:rPr>
          <w:rFonts w:ascii="Calibri" w:hAnsi="Calibri" w:cs="Calibri"/>
        </w:rPr>
        <w:t xml:space="preserve"> Wang, D.</w:t>
      </w:r>
      <w:r w:rsidR="0042263A" w:rsidRPr="00D14811">
        <w:rPr>
          <w:rFonts w:ascii="Calibri" w:hAnsi="Calibri" w:cs="Calibri"/>
        </w:rPr>
        <w:t>,</w:t>
      </w:r>
      <w:r w:rsidRPr="00D14811">
        <w:rPr>
          <w:rFonts w:ascii="Calibri" w:hAnsi="Calibri" w:cs="Calibri"/>
        </w:rPr>
        <w:t xml:space="preserve"> Wang, J.-X.</w:t>
      </w:r>
      <w:r w:rsidR="0042263A" w:rsidRPr="00D14811">
        <w:rPr>
          <w:rFonts w:ascii="Calibri" w:hAnsi="Calibri" w:cs="Calibri"/>
        </w:rPr>
        <w:t>,</w:t>
      </w:r>
      <w:r w:rsidRPr="00D14811">
        <w:rPr>
          <w:rFonts w:ascii="Calibri" w:hAnsi="Calibri" w:cs="Calibri"/>
        </w:rPr>
        <w:t xml:space="preserve"> Chen, J.-F. Colloidal Synthesis of Semiconductor Quantum Dots toward Large-Scale Production: A Review. </w:t>
      </w:r>
      <w:r w:rsidRPr="00D14811">
        <w:rPr>
          <w:rFonts w:ascii="Calibri" w:hAnsi="Calibri" w:cs="Calibri"/>
          <w:i/>
          <w:iCs/>
        </w:rPr>
        <w:t>Indus</w:t>
      </w:r>
      <w:r w:rsidR="008D14E8" w:rsidRPr="00D14811">
        <w:rPr>
          <w:rFonts w:ascii="Calibri" w:hAnsi="Calibri" w:cs="Calibri"/>
          <w:i/>
          <w:iCs/>
        </w:rPr>
        <w:t>t</w:t>
      </w:r>
      <w:r w:rsidR="0042263A" w:rsidRPr="00D14811">
        <w:rPr>
          <w:rFonts w:ascii="Calibri" w:hAnsi="Calibri" w:cs="Calibri"/>
          <w:i/>
          <w:iCs/>
        </w:rPr>
        <w:t>rial</w:t>
      </w:r>
      <w:r w:rsidRPr="00D14811">
        <w:rPr>
          <w:rFonts w:ascii="Calibri" w:hAnsi="Calibri" w:cs="Calibri"/>
          <w:i/>
          <w:iCs/>
        </w:rPr>
        <w:t xml:space="preserve"> </w:t>
      </w:r>
      <w:r w:rsidR="0042263A" w:rsidRPr="00D14811">
        <w:rPr>
          <w:rFonts w:ascii="Calibri" w:hAnsi="Calibri" w:cs="Calibri"/>
          <w:i/>
          <w:iCs/>
        </w:rPr>
        <w:t>Engineering</w:t>
      </w:r>
      <w:r w:rsidRPr="00D14811">
        <w:rPr>
          <w:rFonts w:ascii="Calibri" w:hAnsi="Calibri" w:cs="Calibri"/>
          <w:i/>
          <w:iCs/>
        </w:rPr>
        <w:t xml:space="preserve"> Chem</w:t>
      </w:r>
      <w:r w:rsidR="0042263A" w:rsidRPr="00D14811">
        <w:rPr>
          <w:rFonts w:ascii="Calibri" w:hAnsi="Calibri" w:cs="Calibri"/>
          <w:i/>
          <w:iCs/>
        </w:rPr>
        <w:t>ical</w:t>
      </w:r>
      <w:r w:rsidRPr="00D14811">
        <w:rPr>
          <w:rFonts w:ascii="Calibri" w:hAnsi="Calibri" w:cs="Calibri"/>
          <w:i/>
          <w:iCs/>
        </w:rPr>
        <w:t xml:space="preserve"> Res</w:t>
      </w:r>
      <w:r w:rsidR="0042263A" w:rsidRPr="00D14811">
        <w:rPr>
          <w:rFonts w:ascii="Calibri" w:hAnsi="Calibri" w:cs="Calibri"/>
          <w:i/>
          <w:iCs/>
        </w:rPr>
        <w:t>earch</w:t>
      </w:r>
      <w:r w:rsidR="008D14E8"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57</w:t>
      </w:r>
      <w:r w:rsidRPr="00D14811">
        <w:rPr>
          <w:rFonts w:ascii="Calibri" w:hAnsi="Calibri" w:cs="Calibri"/>
        </w:rPr>
        <w:t>, 1790–1802</w:t>
      </w:r>
      <w:r w:rsidR="0042263A" w:rsidRPr="00D14811">
        <w:rPr>
          <w:rFonts w:ascii="Calibri" w:hAnsi="Calibri" w:cs="Calibri"/>
        </w:rPr>
        <w:t xml:space="preserve"> (2018)</w:t>
      </w:r>
      <w:r w:rsidRPr="00D14811">
        <w:rPr>
          <w:rFonts w:ascii="Calibri" w:hAnsi="Calibri" w:cs="Calibri"/>
        </w:rPr>
        <w:t>. https://doi.org/10.1021/acs.iecr.7b04836.</w:t>
      </w:r>
    </w:p>
    <w:p w14:paraId="4D5FD740" w14:textId="7A2B9662" w:rsidR="00A67FFA" w:rsidRPr="00D14811" w:rsidRDefault="00A67FFA" w:rsidP="00E85E53">
      <w:pPr>
        <w:pStyle w:val="ad"/>
        <w:jc w:val="both"/>
        <w:rPr>
          <w:rFonts w:ascii="Calibri" w:hAnsi="Calibri" w:cs="Calibri"/>
        </w:rPr>
      </w:pPr>
      <w:r w:rsidRPr="00D14811">
        <w:rPr>
          <w:rFonts w:ascii="Calibri" w:hAnsi="Calibri" w:cs="Calibri"/>
        </w:rPr>
        <w:t xml:space="preserve">(13) </w:t>
      </w:r>
      <w:r w:rsidRPr="00D14811">
        <w:rPr>
          <w:rFonts w:ascii="Calibri" w:hAnsi="Calibri" w:cs="Calibri"/>
        </w:rPr>
        <w:tab/>
        <w:t>Gary, D. C.</w:t>
      </w:r>
      <w:r w:rsidR="00937A2D" w:rsidRPr="00D14811">
        <w:rPr>
          <w:rFonts w:ascii="Calibri" w:hAnsi="Calibri" w:cs="Calibri"/>
        </w:rPr>
        <w:t>,</w:t>
      </w:r>
      <w:r w:rsidRPr="00D14811">
        <w:rPr>
          <w:rFonts w:ascii="Calibri" w:hAnsi="Calibri" w:cs="Calibri"/>
        </w:rPr>
        <w:t xml:space="preserve"> Terban, M. W.</w:t>
      </w:r>
      <w:r w:rsidR="00937A2D" w:rsidRPr="00D14811">
        <w:rPr>
          <w:rFonts w:ascii="Calibri" w:hAnsi="Calibri" w:cs="Calibri"/>
        </w:rPr>
        <w:t>,</w:t>
      </w:r>
      <w:r w:rsidRPr="00D14811">
        <w:rPr>
          <w:rFonts w:ascii="Calibri" w:hAnsi="Calibri" w:cs="Calibri"/>
        </w:rPr>
        <w:t xml:space="preserve"> Billinge, S. J. L.</w:t>
      </w:r>
      <w:r w:rsidR="00937A2D" w:rsidRPr="00D14811">
        <w:rPr>
          <w:rFonts w:ascii="Calibri" w:hAnsi="Calibri" w:cs="Calibri"/>
        </w:rPr>
        <w:t>,</w:t>
      </w:r>
      <w:r w:rsidRPr="00D14811">
        <w:rPr>
          <w:rFonts w:ascii="Calibri" w:hAnsi="Calibri" w:cs="Calibri"/>
        </w:rPr>
        <w:t xml:space="preserve"> Cossairt, B. M. Two-Step Nucleation and Growth of InP Quantum Dots via Magic-Sized Cluster Intermediates. </w:t>
      </w:r>
      <w:r w:rsidRPr="00D14811">
        <w:rPr>
          <w:rFonts w:ascii="Calibri" w:hAnsi="Calibri" w:cs="Calibri"/>
          <w:i/>
          <w:iCs/>
        </w:rPr>
        <w:t>Chem</w:t>
      </w:r>
      <w:r w:rsidR="00937A2D" w:rsidRPr="00D14811">
        <w:rPr>
          <w:rFonts w:ascii="Calibri" w:hAnsi="Calibri" w:cs="Calibri"/>
          <w:i/>
          <w:iCs/>
        </w:rPr>
        <w:t>istry of</w:t>
      </w:r>
      <w:r w:rsidRPr="00D14811">
        <w:rPr>
          <w:rFonts w:ascii="Calibri" w:hAnsi="Calibri" w:cs="Calibri"/>
          <w:i/>
          <w:iCs/>
        </w:rPr>
        <w:t xml:space="preserve"> Mate</w:t>
      </w:r>
      <w:r w:rsidR="008D14E8" w:rsidRPr="00D14811">
        <w:rPr>
          <w:rFonts w:ascii="Calibri" w:hAnsi="Calibri" w:cs="Calibri"/>
          <w:i/>
          <w:iCs/>
        </w:rPr>
        <w:t>r</w:t>
      </w:r>
      <w:r w:rsidR="00937A2D" w:rsidRPr="00D14811">
        <w:rPr>
          <w:rFonts w:ascii="Calibri" w:hAnsi="Calibri" w:cs="Calibri"/>
          <w:i/>
          <w:iCs/>
        </w:rPr>
        <w:t>ials</w:t>
      </w:r>
      <w:r w:rsidR="008D14E8"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27</w:t>
      </w:r>
      <w:r w:rsidRPr="00D14811">
        <w:rPr>
          <w:rFonts w:ascii="Calibri" w:hAnsi="Calibri" w:cs="Calibri"/>
        </w:rPr>
        <w:t>, 1432–1441</w:t>
      </w:r>
      <w:r w:rsidR="00937A2D" w:rsidRPr="00D14811">
        <w:rPr>
          <w:rFonts w:ascii="Calibri" w:hAnsi="Calibri" w:cs="Calibri"/>
        </w:rPr>
        <w:t xml:space="preserve"> (2015)</w:t>
      </w:r>
      <w:r w:rsidRPr="00D14811">
        <w:rPr>
          <w:rFonts w:ascii="Calibri" w:hAnsi="Calibri" w:cs="Calibri"/>
        </w:rPr>
        <w:t>. https://doi.org/10.1021/acs.chemmater.5b00286.</w:t>
      </w:r>
    </w:p>
    <w:p w14:paraId="70D19C45" w14:textId="3FDCA684" w:rsidR="00A67FFA" w:rsidRPr="00D14811" w:rsidRDefault="00A67FFA" w:rsidP="00E85E53">
      <w:pPr>
        <w:pStyle w:val="ad"/>
        <w:jc w:val="both"/>
        <w:rPr>
          <w:rFonts w:ascii="Calibri" w:hAnsi="Calibri" w:cs="Calibri"/>
        </w:rPr>
      </w:pPr>
      <w:r w:rsidRPr="00D14811">
        <w:rPr>
          <w:rFonts w:ascii="Calibri" w:hAnsi="Calibri" w:cs="Calibri"/>
        </w:rPr>
        <w:t xml:space="preserve">(14) </w:t>
      </w:r>
      <w:r w:rsidRPr="00D14811">
        <w:rPr>
          <w:rFonts w:ascii="Calibri" w:hAnsi="Calibri" w:cs="Calibri"/>
        </w:rPr>
        <w:tab/>
        <w:t>Cossairt, B. M.</w:t>
      </w:r>
      <w:r w:rsidR="00937A2D" w:rsidRPr="00D14811">
        <w:rPr>
          <w:rFonts w:ascii="Calibri" w:hAnsi="Calibri" w:cs="Calibri"/>
        </w:rPr>
        <w:t>,</w:t>
      </w:r>
      <w:r w:rsidRPr="00D14811">
        <w:rPr>
          <w:rFonts w:ascii="Calibri" w:hAnsi="Calibri" w:cs="Calibri"/>
        </w:rPr>
        <w:t xml:space="preserve"> Owen, J. S. CdSe Clusters: At the Interface of Small Molecules and Quantum Dots. </w:t>
      </w:r>
      <w:r w:rsidRPr="00D14811">
        <w:rPr>
          <w:rFonts w:ascii="Calibri" w:hAnsi="Calibri" w:cs="Calibri"/>
          <w:i/>
          <w:iCs/>
        </w:rPr>
        <w:t>Chem</w:t>
      </w:r>
      <w:r w:rsidR="00937A2D" w:rsidRPr="00D14811">
        <w:rPr>
          <w:rFonts w:ascii="Calibri" w:hAnsi="Calibri" w:cs="Calibri"/>
          <w:i/>
          <w:iCs/>
        </w:rPr>
        <w:t xml:space="preserve">istry of </w:t>
      </w:r>
      <w:r w:rsidRPr="00D14811">
        <w:rPr>
          <w:rFonts w:ascii="Calibri" w:hAnsi="Calibri" w:cs="Calibri"/>
          <w:i/>
          <w:iCs/>
        </w:rPr>
        <w:t xml:space="preserve"> Mater</w:t>
      </w:r>
      <w:r w:rsidR="00937A2D" w:rsidRPr="00D14811">
        <w:rPr>
          <w:rFonts w:ascii="Calibri" w:hAnsi="Calibri" w:cs="Calibri"/>
          <w:i/>
          <w:iCs/>
        </w:rPr>
        <w:t>ials</w:t>
      </w:r>
      <w:r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23</w:t>
      </w:r>
      <w:r w:rsidRPr="00D14811">
        <w:rPr>
          <w:rFonts w:ascii="Calibri" w:hAnsi="Calibri" w:cs="Calibri"/>
        </w:rPr>
        <w:t>, 3114–3119</w:t>
      </w:r>
      <w:r w:rsidR="00937A2D" w:rsidRPr="00D14811">
        <w:rPr>
          <w:rFonts w:ascii="Calibri" w:hAnsi="Calibri" w:cs="Calibri"/>
        </w:rPr>
        <w:t xml:space="preserve"> (2011)</w:t>
      </w:r>
      <w:r w:rsidRPr="00D14811">
        <w:rPr>
          <w:rFonts w:ascii="Calibri" w:hAnsi="Calibri" w:cs="Calibri"/>
        </w:rPr>
        <w:t>. https://doi.org/10.1021/cm2008686.</w:t>
      </w:r>
    </w:p>
    <w:p w14:paraId="34650418" w14:textId="74622FB3" w:rsidR="00A67FFA" w:rsidRPr="00D14811" w:rsidRDefault="00A67FFA" w:rsidP="00E85E53">
      <w:pPr>
        <w:pStyle w:val="ad"/>
        <w:jc w:val="both"/>
        <w:rPr>
          <w:rFonts w:ascii="Calibri" w:hAnsi="Calibri" w:cs="Calibri"/>
        </w:rPr>
      </w:pPr>
      <w:r w:rsidRPr="00D14811">
        <w:rPr>
          <w:rFonts w:ascii="Calibri" w:hAnsi="Calibri" w:cs="Calibri"/>
        </w:rPr>
        <w:t xml:space="preserve">(15) </w:t>
      </w:r>
      <w:r w:rsidRPr="00D14811">
        <w:rPr>
          <w:rFonts w:ascii="Calibri" w:hAnsi="Calibri" w:cs="Calibri"/>
        </w:rPr>
        <w:tab/>
        <w:t>Zhang, J.</w:t>
      </w:r>
      <w:r w:rsidR="009146A0" w:rsidRPr="00D14811">
        <w:rPr>
          <w:rFonts w:ascii="Calibri" w:hAnsi="Calibri" w:cs="Calibri"/>
        </w:rPr>
        <w:t xml:space="preserve"> et al.</w:t>
      </w:r>
      <w:r w:rsidRPr="00D14811">
        <w:rPr>
          <w:rFonts w:ascii="Calibri" w:hAnsi="Calibri" w:cs="Calibri"/>
        </w:rPr>
        <w:t xml:space="preserve"> Evolution of Self-Assembled ZnTe Magic-Sized Nanoclusters. </w:t>
      </w:r>
      <w:r w:rsidRPr="00D14811">
        <w:rPr>
          <w:rFonts w:ascii="Calibri" w:hAnsi="Calibri" w:cs="Calibri"/>
          <w:i/>
          <w:iCs/>
        </w:rPr>
        <w:t>J</w:t>
      </w:r>
      <w:r w:rsidR="00937A2D" w:rsidRPr="00D14811">
        <w:rPr>
          <w:rFonts w:ascii="Calibri" w:hAnsi="Calibri" w:cs="Calibri"/>
          <w:i/>
          <w:iCs/>
        </w:rPr>
        <w:t>ournal of the</w:t>
      </w:r>
      <w:r w:rsidRPr="00D14811">
        <w:rPr>
          <w:rFonts w:ascii="Calibri" w:hAnsi="Calibri" w:cs="Calibri"/>
          <w:i/>
          <w:iCs/>
        </w:rPr>
        <w:t xml:space="preserve"> Am</w:t>
      </w:r>
      <w:r w:rsidR="00937A2D" w:rsidRPr="00D14811">
        <w:rPr>
          <w:rFonts w:ascii="Calibri" w:hAnsi="Calibri" w:cs="Calibri"/>
          <w:i/>
          <w:iCs/>
        </w:rPr>
        <w:t>erican</w:t>
      </w:r>
      <w:r w:rsidRPr="00D14811">
        <w:rPr>
          <w:rFonts w:ascii="Calibri" w:hAnsi="Calibri" w:cs="Calibri"/>
          <w:i/>
          <w:iCs/>
        </w:rPr>
        <w:t xml:space="preserve"> Chem</w:t>
      </w:r>
      <w:r w:rsidR="00937A2D" w:rsidRPr="00D14811">
        <w:rPr>
          <w:rFonts w:ascii="Calibri" w:hAnsi="Calibri" w:cs="Calibri"/>
          <w:i/>
          <w:iCs/>
        </w:rPr>
        <w:t>ical</w:t>
      </w:r>
      <w:r w:rsidRPr="00D14811">
        <w:rPr>
          <w:rFonts w:ascii="Calibri" w:hAnsi="Calibri" w:cs="Calibri"/>
          <w:i/>
          <w:iCs/>
        </w:rPr>
        <w:t xml:space="preserve"> Soc</w:t>
      </w:r>
      <w:r w:rsidR="00937A2D" w:rsidRPr="00D14811">
        <w:rPr>
          <w:rFonts w:ascii="Calibri" w:hAnsi="Calibri" w:cs="Calibri"/>
          <w:i/>
          <w:iCs/>
        </w:rPr>
        <w:t>iety</w:t>
      </w:r>
      <w:r w:rsidR="00693924"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137</w:t>
      </w:r>
      <w:r w:rsidRPr="00D14811">
        <w:rPr>
          <w:rFonts w:ascii="Calibri" w:hAnsi="Calibri" w:cs="Calibri"/>
        </w:rPr>
        <w:t>, 742–749</w:t>
      </w:r>
      <w:r w:rsidR="00937A2D" w:rsidRPr="00D14811">
        <w:rPr>
          <w:rFonts w:ascii="Calibri" w:hAnsi="Calibri" w:cs="Calibri"/>
        </w:rPr>
        <w:t xml:space="preserve"> (2015)</w:t>
      </w:r>
      <w:r w:rsidRPr="00D14811">
        <w:rPr>
          <w:rFonts w:ascii="Calibri" w:hAnsi="Calibri" w:cs="Calibri"/>
        </w:rPr>
        <w:t>. https://doi.org/10.1021/ja509782n.</w:t>
      </w:r>
    </w:p>
    <w:p w14:paraId="225ADE78" w14:textId="1615405B" w:rsidR="00A67FFA" w:rsidRPr="00D14811" w:rsidRDefault="00A67FFA" w:rsidP="00E85E53">
      <w:pPr>
        <w:pStyle w:val="ad"/>
        <w:jc w:val="both"/>
        <w:rPr>
          <w:rFonts w:ascii="Calibri" w:hAnsi="Calibri" w:cs="Calibri"/>
        </w:rPr>
      </w:pPr>
      <w:r w:rsidRPr="00D14811">
        <w:rPr>
          <w:rFonts w:ascii="Calibri" w:hAnsi="Calibri" w:cs="Calibri"/>
        </w:rPr>
        <w:t xml:space="preserve">(16) </w:t>
      </w:r>
      <w:r w:rsidRPr="00D14811">
        <w:rPr>
          <w:rFonts w:ascii="Calibri" w:hAnsi="Calibri" w:cs="Calibri"/>
        </w:rPr>
        <w:tab/>
        <w:t>Zhu, T.</w:t>
      </w:r>
      <w:r w:rsidR="009146A0" w:rsidRPr="00D14811">
        <w:rPr>
          <w:rFonts w:ascii="Calibri" w:hAnsi="Calibri" w:cs="Calibri"/>
        </w:rPr>
        <w:t xml:space="preserve"> et al.</w:t>
      </w:r>
      <w:r w:rsidRPr="00D14811">
        <w:rPr>
          <w:rFonts w:ascii="Calibri" w:hAnsi="Calibri" w:cs="Calibri"/>
        </w:rPr>
        <w:t xml:space="preserve"> Two-Step Nucleation of CdS Magic-Size Nanocluster MSC–311. </w:t>
      </w:r>
      <w:r w:rsidRPr="00D14811">
        <w:rPr>
          <w:rFonts w:ascii="Calibri" w:hAnsi="Calibri" w:cs="Calibri"/>
          <w:i/>
          <w:iCs/>
        </w:rPr>
        <w:t>Chem</w:t>
      </w:r>
      <w:r w:rsidR="00937A2D" w:rsidRPr="00D14811">
        <w:rPr>
          <w:rFonts w:ascii="Calibri" w:hAnsi="Calibri" w:cs="Calibri"/>
          <w:i/>
          <w:iCs/>
        </w:rPr>
        <w:t>isty of</w:t>
      </w:r>
      <w:r w:rsidRPr="00D14811">
        <w:rPr>
          <w:rFonts w:ascii="Calibri" w:hAnsi="Calibri" w:cs="Calibri"/>
          <w:i/>
          <w:iCs/>
        </w:rPr>
        <w:t xml:space="preserve"> Mater</w:t>
      </w:r>
      <w:r w:rsidR="00937A2D" w:rsidRPr="00D14811">
        <w:rPr>
          <w:rFonts w:ascii="Calibri" w:hAnsi="Calibri" w:cs="Calibri"/>
          <w:i/>
          <w:iCs/>
        </w:rPr>
        <w:t>ials</w:t>
      </w:r>
      <w:r w:rsidR="00693924"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29</w:t>
      </w:r>
      <w:r w:rsidRPr="00D14811">
        <w:rPr>
          <w:rFonts w:ascii="Calibri" w:hAnsi="Calibri" w:cs="Calibri"/>
        </w:rPr>
        <w:t>, 5727–5735</w:t>
      </w:r>
      <w:r w:rsidR="00937A2D" w:rsidRPr="00D14811">
        <w:rPr>
          <w:rFonts w:ascii="Calibri" w:hAnsi="Calibri" w:cs="Calibri"/>
        </w:rPr>
        <w:t xml:space="preserve"> (2017)</w:t>
      </w:r>
      <w:r w:rsidRPr="00D14811">
        <w:rPr>
          <w:rFonts w:ascii="Calibri" w:hAnsi="Calibri" w:cs="Calibri"/>
        </w:rPr>
        <w:t>. https://doi.org/10.1021/acs.chemmater.7b02014.</w:t>
      </w:r>
    </w:p>
    <w:p w14:paraId="13155B97" w14:textId="2B0782ED" w:rsidR="00A67FFA" w:rsidRPr="00D14811" w:rsidRDefault="00A67FFA" w:rsidP="00E85E53">
      <w:pPr>
        <w:pStyle w:val="ad"/>
        <w:jc w:val="both"/>
        <w:rPr>
          <w:rFonts w:ascii="Calibri" w:hAnsi="Calibri" w:cs="Calibri"/>
        </w:rPr>
      </w:pPr>
      <w:r w:rsidRPr="00D14811">
        <w:rPr>
          <w:rFonts w:ascii="Calibri" w:hAnsi="Calibri" w:cs="Calibri"/>
        </w:rPr>
        <w:t xml:space="preserve">(17) </w:t>
      </w:r>
      <w:r w:rsidRPr="00D14811">
        <w:rPr>
          <w:rFonts w:ascii="Calibri" w:hAnsi="Calibri" w:cs="Calibri"/>
        </w:rPr>
        <w:tab/>
        <w:t>Gary, D. C.</w:t>
      </w:r>
      <w:r w:rsidR="00937A2D" w:rsidRPr="00D14811">
        <w:rPr>
          <w:rFonts w:ascii="Calibri" w:hAnsi="Calibri" w:cs="Calibri"/>
        </w:rPr>
        <w:t>,</w:t>
      </w:r>
      <w:r w:rsidRPr="00D14811">
        <w:rPr>
          <w:rFonts w:ascii="Calibri" w:hAnsi="Calibri" w:cs="Calibri"/>
        </w:rPr>
        <w:t xml:space="preserve"> Flowers, S. E.</w:t>
      </w:r>
      <w:r w:rsidR="00937A2D" w:rsidRPr="00D14811">
        <w:rPr>
          <w:rFonts w:ascii="Calibri" w:hAnsi="Calibri" w:cs="Calibri"/>
        </w:rPr>
        <w:t>,</w:t>
      </w:r>
      <w:r w:rsidRPr="00D14811">
        <w:rPr>
          <w:rFonts w:ascii="Calibri" w:hAnsi="Calibri" w:cs="Calibri"/>
        </w:rPr>
        <w:t xml:space="preserve"> Kaminsky, W.</w:t>
      </w:r>
      <w:r w:rsidR="00937A2D" w:rsidRPr="00D14811">
        <w:rPr>
          <w:rFonts w:ascii="Calibri" w:hAnsi="Calibri" w:cs="Calibri"/>
        </w:rPr>
        <w:t>,</w:t>
      </w:r>
      <w:r w:rsidRPr="00D14811">
        <w:rPr>
          <w:rFonts w:ascii="Calibri" w:hAnsi="Calibri" w:cs="Calibri"/>
        </w:rPr>
        <w:t xml:space="preserve"> Petrone, A.</w:t>
      </w:r>
      <w:r w:rsidR="00937A2D" w:rsidRPr="00D14811">
        <w:rPr>
          <w:rFonts w:ascii="Calibri" w:hAnsi="Calibri" w:cs="Calibri"/>
        </w:rPr>
        <w:t>,</w:t>
      </w:r>
      <w:r w:rsidRPr="00D14811">
        <w:rPr>
          <w:rFonts w:ascii="Calibri" w:hAnsi="Calibri" w:cs="Calibri"/>
        </w:rPr>
        <w:t xml:space="preserve"> Li, X.</w:t>
      </w:r>
      <w:r w:rsidR="00937A2D" w:rsidRPr="00D14811">
        <w:rPr>
          <w:rFonts w:ascii="Calibri" w:hAnsi="Calibri" w:cs="Calibri"/>
        </w:rPr>
        <w:t>,</w:t>
      </w:r>
      <w:r w:rsidRPr="00D14811">
        <w:rPr>
          <w:rFonts w:ascii="Calibri" w:hAnsi="Calibri" w:cs="Calibri"/>
        </w:rPr>
        <w:t xml:space="preserve"> Cossairt, B. M. Single-Crystal and Electronic Structure of a 1.3 Nm Indium Phosphide Nanocluster. </w:t>
      </w:r>
      <w:r w:rsidRPr="00D14811">
        <w:rPr>
          <w:rFonts w:ascii="Calibri" w:hAnsi="Calibri" w:cs="Calibri"/>
          <w:i/>
          <w:iCs/>
        </w:rPr>
        <w:t>J</w:t>
      </w:r>
      <w:r w:rsidR="00937A2D" w:rsidRPr="00D14811">
        <w:rPr>
          <w:rFonts w:ascii="Calibri" w:hAnsi="Calibri" w:cs="Calibri"/>
          <w:i/>
          <w:iCs/>
        </w:rPr>
        <w:t>ournal of the</w:t>
      </w:r>
      <w:r w:rsidRPr="00D14811">
        <w:rPr>
          <w:rFonts w:ascii="Calibri" w:hAnsi="Calibri" w:cs="Calibri"/>
          <w:i/>
          <w:iCs/>
        </w:rPr>
        <w:t xml:space="preserve"> Am</w:t>
      </w:r>
      <w:r w:rsidR="00937A2D" w:rsidRPr="00D14811">
        <w:rPr>
          <w:rFonts w:ascii="Calibri" w:hAnsi="Calibri" w:cs="Calibri"/>
          <w:i/>
          <w:iCs/>
        </w:rPr>
        <w:t>erican</w:t>
      </w:r>
      <w:r w:rsidRPr="00D14811">
        <w:rPr>
          <w:rFonts w:ascii="Calibri" w:hAnsi="Calibri" w:cs="Calibri"/>
          <w:i/>
          <w:iCs/>
        </w:rPr>
        <w:t xml:space="preserve"> Chem</w:t>
      </w:r>
      <w:r w:rsidR="00937A2D" w:rsidRPr="00D14811">
        <w:rPr>
          <w:rFonts w:ascii="Calibri" w:hAnsi="Calibri" w:cs="Calibri"/>
          <w:i/>
          <w:iCs/>
        </w:rPr>
        <w:t>ical</w:t>
      </w:r>
      <w:r w:rsidRPr="00D14811">
        <w:rPr>
          <w:rFonts w:ascii="Calibri" w:hAnsi="Calibri" w:cs="Calibri"/>
          <w:i/>
          <w:iCs/>
        </w:rPr>
        <w:t xml:space="preserve"> Soc</w:t>
      </w:r>
      <w:r w:rsidR="00937A2D" w:rsidRPr="00D14811">
        <w:rPr>
          <w:rFonts w:ascii="Calibri" w:hAnsi="Calibri" w:cs="Calibri"/>
          <w:i/>
          <w:iCs/>
        </w:rPr>
        <w:t>iety</w:t>
      </w:r>
      <w:r w:rsidR="00693924"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138</w:t>
      </w:r>
      <w:r w:rsidRPr="00D14811">
        <w:rPr>
          <w:rFonts w:ascii="Calibri" w:hAnsi="Calibri" w:cs="Calibri"/>
        </w:rPr>
        <w:t>, 1510–1513</w:t>
      </w:r>
      <w:r w:rsidR="00937A2D" w:rsidRPr="00D14811">
        <w:rPr>
          <w:rFonts w:ascii="Calibri" w:hAnsi="Calibri" w:cs="Calibri"/>
        </w:rPr>
        <w:t xml:space="preserve"> (2016)</w:t>
      </w:r>
      <w:r w:rsidRPr="00D14811">
        <w:rPr>
          <w:rFonts w:ascii="Calibri" w:hAnsi="Calibri" w:cs="Calibri"/>
        </w:rPr>
        <w:t>. https://doi.org/10.1021/jacs.5b13214.</w:t>
      </w:r>
    </w:p>
    <w:p w14:paraId="356779F6" w14:textId="255E29DF" w:rsidR="00A67FFA" w:rsidRPr="00D14811" w:rsidRDefault="00A67FFA" w:rsidP="00E85E53">
      <w:pPr>
        <w:pStyle w:val="ad"/>
        <w:jc w:val="both"/>
        <w:rPr>
          <w:rFonts w:ascii="Calibri" w:hAnsi="Calibri" w:cs="Calibri"/>
        </w:rPr>
      </w:pPr>
      <w:r w:rsidRPr="00D14811">
        <w:rPr>
          <w:rFonts w:ascii="Calibri" w:hAnsi="Calibri" w:cs="Calibri"/>
        </w:rPr>
        <w:t xml:space="preserve">(18) </w:t>
      </w:r>
      <w:r w:rsidRPr="00D14811">
        <w:rPr>
          <w:rFonts w:ascii="Calibri" w:hAnsi="Calibri" w:cs="Calibri"/>
        </w:rPr>
        <w:tab/>
        <w:t xml:space="preserve">Janke, E. M. et al. Origin of Broad Emission Spectra in InP Quantum Dots: Contributions from Structural and Electronic Disorder. </w:t>
      </w:r>
      <w:r w:rsidRPr="00D14811">
        <w:rPr>
          <w:rFonts w:ascii="Calibri" w:hAnsi="Calibri" w:cs="Calibri"/>
          <w:i/>
          <w:iCs/>
        </w:rPr>
        <w:t>J</w:t>
      </w:r>
      <w:r w:rsidR="00937A2D" w:rsidRPr="00D14811">
        <w:rPr>
          <w:rFonts w:ascii="Calibri" w:hAnsi="Calibri" w:cs="Calibri"/>
          <w:i/>
          <w:iCs/>
        </w:rPr>
        <w:t>ournal of the</w:t>
      </w:r>
      <w:r w:rsidRPr="00D14811">
        <w:rPr>
          <w:rFonts w:ascii="Calibri" w:hAnsi="Calibri" w:cs="Calibri"/>
          <w:i/>
          <w:iCs/>
        </w:rPr>
        <w:t xml:space="preserve"> Am</w:t>
      </w:r>
      <w:r w:rsidR="00937A2D" w:rsidRPr="00D14811">
        <w:rPr>
          <w:rFonts w:ascii="Calibri" w:hAnsi="Calibri" w:cs="Calibri"/>
          <w:i/>
          <w:iCs/>
        </w:rPr>
        <w:t>erican</w:t>
      </w:r>
      <w:r w:rsidRPr="00D14811">
        <w:rPr>
          <w:rFonts w:ascii="Calibri" w:hAnsi="Calibri" w:cs="Calibri"/>
          <w:i/>
          <w:iCs/>
        </w:rPr>
        <w:t xml:space="preserve"> Chem</w:t>
      </w:r>
      <w:r w:rsidR="00937A2D" w:rsidRPr="00D14811">
        <w:rPr>
          <w:rFonts w:ascii="Calibri" w:hAnsi="Calibri" w:cs="Calibri"/>
          <w:i/>
          <w:iCs/>
        </w:rPr>
        <w:t>ical</w:t>
      </w:r>
      <w:r w:rsidRPr="00D14811">
        <w:rPr>
          <w:rFonts w:ascii="Calibri" w:hAnsi="Calibri" w:cs="Calibri"/>
          <w:i/>
          <w:iCs/>
        </w:rPr>
        <w:t xml:space="preserve"> Soc</w:t>
      </w:r>
      <w:r w:rsidR="00937A2D" w:rsidRPr="00D14811">
        <w:rPr>
          <w:rFonts w:ascii="Calibri" w:hAnsi="Calibri" w:cs="Calibri"/>
          <w:i/>
          <w:iCs/>
        </w:rPr>
        <w:t>iety</w:t>
      </w:r>
      <w:r w:rsidRPr="00D14811">
        <w:rPr>
          <w:rFonts w:ascii="Calibri" w:hAnsi="Calibri" w:cs="Calibri"/>
          <w:i/>
          <w:iCs/>
        </w:rPr>
        <w:t>.</w:t>
      </w:r>
      <w:r w:rsidRPr="00D14811">
        <w:rPr>
          <w:rFonts w:ascii="Calibri" w:hAnsi="Calibri" w:cs="Calibri"/>
        </w:rPr>
        <w:t xml:space="preserve"> </w:t>
      </w:r>
      <w:r w:rsidR="007A4870" w:rsidRPr="00681598">
        <w:rPr>
          <w:rFonts w:ascii="Calibri" w:hAnsi="Calibri" w:cs="Calibri"/>
          <w:b/>
          <w:bCs/>
          <w:i/>
        </w:rPr>
        <w:t>140</w:t>
      </w:r>
      <w:r w:rsidR="007A4870" w:rsidRPr="00D14811">
        <w:rPr>
          <w:rFonts w:ascii="Calibri" w:hAnsi="Calibri" w:cs="Calibri"/>
          <w:bCs/>
        </w:rPr>
        <w:t>, 15791</w:t>
      </w:r>
      <w:r w:rsidR="007A4870" w:rsidRPr="00D14811">
        <w:rPr>
          <w:rFonts w:ascii="Calibri" w:hAnsi="Calibri" w:cs="Calibri"/>
        </w:rPr>
        <w:t>–</w:t>
      </w:r>
      <w:r w:rsidR="007A4870" w:rsidRPr="00D14811">
        <w:rPr>
          <w:rFonts w:ascii="Calibri" w:hAnsi="Calibri" w:cs="Calibri"/>
          <w:bCs/>
        </w:rPr>
        <w:t>15803</w:t>
      </w:r>
      <w:r w:rsidR="00937A2D" w:rsidRPr="00D14811">
        <w:rPr>
          <w:rFonts w:ascii="Calibri" w:hAnsi="Calibri" w:cs="Calibri"/>
          <w:bCs/>
        </w:rPr>
        <w:t xml:space="preserve"> (2018)</w:t>
      </w:r>
      <w:r w:rsidRPr="00D14811">
        <w:rPr>
          <w:rFonts w:ascii="Calibri" w:hAnsi="Calibri" w:cs="Calibri"/>
        </w:rPr>
        <w:t>. https://doi.org/10.1021/jacs.8b08753.</w:t>
      </w:r>
    </w:p>
    <w:p w14:paraId="5DBE9E7E" w14:textId="2A5187FB" w:rsidR="00A67FFA" w:rsidRPr="00D14811" w:rsidRDefault="00A67FFA" w:rsidP="00E85E53">
      <w:pPr>
        <w:pStyle w:val="ad"/>
        <w:jc w:val="both"/>
        <w:rPr>
          <w:rFonts w:ascii="Calibri" w:hAnsi="Calibri" w:cs="Calibri"/>
        </w:rPr>
      </w:pPr>
      <w:r w:rsidRPr="00D14811">
        <w:rPr>
          <w:rFonts w:ascii="Calibri" w:hAnsi="Calibri" w:cs="Calibri"/>
        </w:rPr>
        <w:t xml:space="preserve">(19) </w:t>
      </w:r>
      <w:r w:rsidRPr="00D14811">
        <w:rPr>
          <w:rFonts w:ascii="Calibri" w:hAnsi="Calibri" w:cs="Calibri"/>
        </w:rPr>
        <w:tab/>
        <w:t>Stein, J. L.</w:t>
      </w:r>
      <w:r w:rsidR="00937A2D" w:rsidRPr="00D14811">
        <w:rPr>
          <w:rFonts w:ascii="Calibri" w:hAnsi="Calibri" w:cs="Calibri"/>
        </w:rPr>
        <w:t>,</w:t>
      </w:r>
      <w:r w:rsidRPr="00D14811">
        <w:rPr>
          <w:rFonts w:ascii="Calibri" w:hAnsi="Calibri" w:cs="Calibri"/>
        </w:rPr>
        <w:t xml:space="preserve"> </w:t>
      </w:r>
      <w:r w:rsidR="00681598">
        <w:rPr>
          <w:rFonts w:ascii="Calibri" w:hAnsi="Calibri" w:cs="Calibri"/>
        </w:rPr>
        <w:t>et al</w:t>
      </w:r>
      <w:r w:rsidRPr="00D14811">
        <w:rPr>
          <w:rFonts w:ascii="Calibri" w:hAnsi="Calibri" w:cs="Calibri"/>
        </w:rPr>
        <w:t xml:space="preserve">. Probing Surface Defects of InP Quantum Dots Using Phosphorus Kα and Kβ X-Ray Emission Spectroscopy. </w:t>
      </w:r>
      <w:r w:rsidRPr="00D14811">
        <w:rPr>
          <w:rFonts w:ascii="Calibri" w:hAnsi="Calibri" w:cs="Calibri"/>
          <w:i/>
          <w:iCs/>
        </w:rPr>
        <w:t>Chem</w:t>
      </w:r>
      <w:r w:rsidR="00937A2D" w:rsidRPr="00D14811">
        <w:rPr>
          <w:rFonts w:ascii="Calibri" w:hAnsi="Calibri" w:cs="Calibri"/>
          <w:i/>
          <w:iCs/>
        </w:rPr>
        <w:t>istry</w:t>
      </w:r>
      <w:r w:rsidRPr="00D14811">
        <w:rPr>
          <w:rFonts w:ascii="Calibri" w:hAnsi="Calibri" w:cs="Calibri"/>
          <w:i/>
          <w:iCs/>
        </w:rPr>
        <w:t xml:space="preserve"> Mater</w:t>
      </w:r>
      <w:r w:rsidR="00937A2D" w:rsidRPr="00D14811">
        <w:rPr>
          <w:rFonts w:ascii="Calibri" w:hAnsi="Calibri" w:cs="Calibri"/>
          <w:i/>
          <w:iCs/>
        </w:rPr>
        <w:t>ials</w:t>
      </w:r>
      <w:r w:rsidRPr="00D14811">
        <w:rPr>
          <w:rFonts w:ascii="Calibri" w:hAnsi="Calibri" w:cs="Calibri"/>
          <w:i/>
          <w:iCs/>
        </w:rPr>
        <w:t>.</w:t>
      </w:r>
      <w:r w:rsidRPr="00D14811">
        <w:rPr>
          <w:rFonts w:ascii="Calibri" w:hAnsi="Calibri" w:cs="Calibri"/>
        </w:rPr>
        <w:t xml:space="preserve"> </w:t>
      </w:r>
      <w:r w:rsidR="00B41C93" w:rsidRPr="00681598">
        <w:rPr>
          <w:rFonts w:ascii="Calibri" w:hAnsi="Calibri" w:cs="Calibri"/>
          <w:b/>
          <w:i/>
        </w:rPr>
        <w:t>30</w:t>
      </w:r>
      <w:r w:rsidR="00B41C93" w:rsidRPr="00D14811">
        <w:rPr>
          <w:rFonts w:ascii="Calibri" w:hAnsi="Calibri" w:cs="Calibri"/>
        </w:rPr>
        <w:t>, 6377–6388</w:t>
      </w:r>
      <w:r w:rsidR="00937A2D" w:rsidRPr="00D14811">
        <w:rPr>
          <w:rFonts w:ascii="Calibri" w:hAnsi="Calibri" w:cs="Calibri"/>
        </w:rPr>
        <w:t xml:space="preserve"> (2018)</w:t>
      </w:r>
      <w:r w:rsidR="00B41C93" w:rsidRPr="00D14811">
        <w:rPr>
          <w:rFonts w:ascii="Calibri" w:hAnsi="Calibri" w:cs="Calibri"/>
        </w:rPr>
        <w:t>.</w:t>
      </w:r>
      <w:r w:rsidRPr="00D14811">
        <w:rPr>
          <w:rFonts w:ascii="Calibri" w:hAnsi="Calibri" w:cs="Calibri"/>
        </w:rPr>
        <w:t xml:space="preserve"> https://doi.org/10.1021/acs.chemmater.8b02590.</w:t>
      </w:r>
    </w:p>
    <w:p w14:paraId="74D33697" w14:textId="28A790C0" w:rsidR="00A67FFA" w:rsidRPr="00D14811" w:rsidRDefault="00A67FFA" w:rsidP="00E85E53">
      <w:pPr>
        <w:pStyle w:val="ad"/>
        <w:jc w:val="both"/>
        <w:rPr>
          <w:rFonts w:ascii="Calibri" w:hAnsi="Calibri" w:cs="Calibri"/>
        </w:rPr>
      </w:pPr>
      <w:r w:rsidRPr="00D14811">
        <w:rPr>
          <w:rFonts w:ascii="Calibri" w:hAnsi="Calibri" w:cs="Calibri"/>
        </w:rPr>
        <w:t xml:space="preserve">(20) </w:t>
      </w:r>
      <w:r w:rsidRPr="00D14811">
        <w:rPr>
          <w:rFonts w:ascii="Calibri" w:hAnsi="Calibri" w:cs="Calibri"/>
        </w:rPr>
        <w:tab/>
        <w:t>Giansante, C.</w:t>
      </w:r>
      <w:r w:rsidR="00937A2D" w:rsidRPr="00D14811">
        <w:rPr>
          <w:rFonts w:ascii="Calibri" w:hAnsi="Calibri" w:cs="Calibri"/>
        </w:rPr>
        <w:t>,</w:t>
      </w:r>
      <w:r w:rsidRPr="00D14811">
        <w:rPr>
          <w:rFonts w:ascii="Calibri" w:hAnsi="Calibri" w:cs="Calibri"/>
        </w:rPr>
        <w:t xml:space="preserve"> Infante, I. Surface Traps in Colloidal Quantum Dots: A Combined Experimental and Theoretical Perspective. </w:t>
      </w:r>
      <w:r w:rsidR="00937A2D" w:rsidRPr="00D14811">
        <w:rPr>
          <w:rFonts w:ascii="Calibri" w:hAnsi="Calibri" w:cs="Calibri"/>
          <w:i/>
          <w:iCs/>
        </w:rPr>
        <w:t>Journal of</w:t>
      </w:r>
      <w:r w:rsidRPr="00D14811">
        <w:rPr>
          <w:rFonts w:ascii="Calibri" w:hAnsi="Calibri" w:cs="Calibri"/>
          <w:i/>
          <w:iCs/>
        </w:rPr>
        <w:t xml:space="preserve"> Phys</w:t>
      </w:r>
      <w:r w:rsidR="00937A2D" w:rsidRPr="00D14811">
        <w:rPr>
          <w:rFonts w:ascii="Calibri" w:hAnsi="Calibri" w:cs="Calibri"/>
          <w:i/>
          <w:iCs/>
        </w:rPr>
        <w:t>ical</w:t>
      </w:r>
      <w:r w:rsidRPr="00D14811">
        <w:rPr>
          <w:rFonts w:ascii="Calibri" w:hAnsi="Calibri" w:cs="Calibri"/>
          <w:i/>
          <w:iCs/>
        </w:rPr>
        <w:t xml:space="preserve"> Chem</w:t>
      </w:r>
      <w:r w:rsidR="00937A2D" w:rsidRPr="00D14811">
        <w:rPr>
          <w:rFonts w:ascii="Calibri" w:hAnsi="Calibri" w:cs="Calibri"/>
          <w:i/>
          <w:iCs/>
        </w:rPr>
        <w:t>istry</w:t>
      </w:r>
      <w:r w:rsidRPr="00D14811">
        <w:rPr>
          <w:rFonts w:ascii="Calibri" w:hAnsi="Calibri" w:cs="Calibri"/>
          <w:i/>
          <w:iCs/>
        </w:rPr>
        <w:t xml:space="preserve"> Lett</w:t>
      </w:r>
      <w:r w:rsidR="00937A2D" w:rsidRPr="00D14811">
        <w:rPr>
          <w:rFonts w:ascii="Calibri" w:hAnsi="Calibri" w:cs="Calibri"/>
          <w:i/>
          <w:iCs/>
        </w:rPr>
        <w:t>ers</w:t>
      </w:r>
      <w:r w:rsidR="00F22BD0"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8</w:t>
      </w:r>
      <w:r w:rsidRPr="00D14811">
        <w:rPr>
          <w:rFonts w:ascii="Calibri" w:hAnsi="Calibri" w:cs="Calibri"/>
        </w:rPr>
        <w:t>, 5209–5215</w:t>
      </w:r>
      <w:r w:rsidR="00937A2D" w:rsidRPr="00D14811">
        <w:rPr>
          <w:rFonts w:ascii="Calibri" w:hAnsi="Calibri" w:cs="Calibri"/>
        </w:rPr>
        <w:t xml:space="preserve"> (2017)</w:t>
      </w:r>
      <w:r w:rsidRPr="00D14811">
        <w:rPr>
          <w:rFonts w:ascii="Calibri" w:hAnsi="Calibri" w:cs="Calibri"/>
        </w:rPr>
        <w:t>. https://doi.org/10.1021/acs.jpclett.7b02193.</w:t>
      </w:r>
    </w:p>
    <w:p w14:paraId="65E2317E" w14:textId="261E40B3" w:rsidR="00A67FFA" w:rsidRPr="00D14811" w:rsidRDefault="00A67FFA" w:rsidP="00E85E53">
      <w:pPr>
        <w:pStyle w:val="ad"/>
        <w:jc w:val="both"/>
        <w:rPr>
          <w:rFonts w:ascii="Calibri" w:hAnsi="Calibri" w:cs="Calibri"/>
        </w:rPr>
      </w:pPr>
      <w:r w:rsidRPr="00D14811">
        <w:rPr>
          <w:rFonts w:ascii="Calibri" w:hAnsi="Calibri" w:cs="Calibri"/>
        </w:rPr>
        <w:t xml:space="preserve">(21) </w:t>
      </w:r>
      <w:r w:rsidRPr="00D14811">
        <w:rPr>
          <w:rFonts w:ascii="Calibri" w:hAnsi="Calibri" w:cs="Calibri"/>
        </w:rPr>
        <w:tab/>
        <w:t>Tessier, M. D.</w:t>
      </w:r>
      <w:r w:rsidR="009146A0" w:rsidRPr="00D14811">
        <w:rPr>
          <w:rFonts w:ascii="Calibri" w:hAnsi="Calibri" w:cs="Calibri"/>
        </w:rPr>
        <w:t xml:space="preserve"> et al.</w:t>
      </w:r>
      <w:r w:rsidRPr="00D14811">
        <w:rPr>
          <w:rFonts w:ascii="Calibri" w:hAnsi="Calibri" w:cs="Calibri"/>
        </w:rPr>
        <w:t xml:space="preserve"> Interfacial Oxidation and Photoluminescence of InP-Based Core/Shell Quantum Dots. </w:t>
      </w:r>
      <w:r w:rsidRPr="00D14811">
        <w:rPr>
          <w:rFonts w:ascii="Calibri" w:hAnsi="Calibri" w:cs="Calibri"/>
          <w:i/>
          <w:iCs/>
        </w:rPr>
        <w:t>Chem</w:t>
      </w:r>
      <w:r w:rsidR="00937A2D" w:rsidRPr="00D14811">
        <w:rPr>
          <w:rFonts w:ascii="Calibri" w:hAnsi="Calibri" w:cs="Calibri"/>
          <w:i/>
          <w:iCs/>
        </w:rPr>
        <w:t>istry of</w:t>
      </w:r>
      <w:r w:rsidRPr="00D14811">
        <w:rPr>
          <w:rFonts w:ascii="Calibri" w:hAnsi="Calibri" w:cs="Calibri"/>
          <w:i/>
          <w:iCs/>
        </w:rPr>
        <w:t xml:space="preserve"> Mater</w:t>
      </w:r>
      <w:r w:rsidR="00937A2D" w:rsidRPr="00D14811">
        <w:rPr>
          <w:rFonts w:ascii="Calibri" w:hAnsi="Calibri" w:cs="Calibri"/>
          <w:i/>
          <w:iCs/>
        </w:rPr>
        <w:t>ials</w:t>
      </w:r>
      <w:r w:rsidRPr="00D14811">
        <w:rPr>
          <w:rFonts w:ascii="Calibri" w:hAnsi="Calibri" w:cs="Calibri"/>
          <w:i/>
          <w:iCs/>
        </w:rPr>
        <w:t>.</w:t>
      </w:r>
      <w:r w:rsidR="00937A2D" w:rsidRPr="00D14811">
        <w:rPr>
          <w:rFonts w:ascii="Calibri" w:hAnsi="Calibri" w:cs="Calibri"/>
        </w:rPr>
        <w:t xml:space="preserve"> </w:t>
      </w:r>
      <w:r w:rsidRPr="00681598">
        <w:rPr>
          <w:rFonts w:ascii="Calibri" w:hAnsi="Calibri" w:cs="Calibri"/>
          <w:b/>
          <w:i/>
          <w:iCs/>
        </w:rPr>
        <w:t>30</w:t>
      </w:r>
      <w:r w:rsidRPr="00D14811">
        <w:rPr>
          <w:rFonts w:ascii="Calibri" w:hAnsi="Calibri" w:cs="Calibri"/>
        </w:rPr>
        <w:t>, 6877–6883</w:t>
      </w:r>
      <w:r w:rsidR="00937A2D" w:rsidRPr="00D14811">
        <w:rPr>
          <w:rFonts w:ascii="Calibri" w:hAnsi="Calibri" w:cs="Calibri"/>
        </w:rPr>
        <w:t xml:space="preserve"> (2018)</w:t>
      </w:r>
      <w:r w:rsidRPr="00D14811">
        <w:rPr>
          <w:rFonts w:ascii="Calibri" w:hAnsi="Calibri" w:cs="Calibri"/>
        </w:rPr>
        <w:t>. https://doi.org/10.1021/acs.chemmater.8b03117.</w:t>
      </w:r>
    </w:p>
    <w:p w14:paraId="3191ABAE" w14:textId="7D9565DD" w:rsidR="00A67FFA" w:rsidRPr="00D14811" w:rsidRDefault="00A67FFA" w:rsidP="00E85E53">
      <w:pPr>
        <w:pStyle w:val="ad"/>
        <w:jc w:val="both"/>
        <w:rPr>
          <w:rFonts w:ascii="Calibri" w:hAnsi="Calibri" w:cs="Calibri"/>
        </w:rPr>
      </w:pPr>
      <w:r w:rsidRPr="00D14811">
        <w:rPr>
          <w:rFonts w:ascii="Calibri" w:hAnsi="Calibri" w:cs="Calibri"/>
        </w:rPr>
        <w:t xml:space="preserve">(22) </w:t>
      </w:r>
      <w:r w:rsidRPr="00D14811">
        <w:rPr>
          <w:rFonts w:ascii="Calibri" w:hAnsi="Calibri" w:cs="Calibri"/>
        </w:rPr>
        <w:tab/>
        <w:t>Brown, R. P.</w:t>
      </w:r>
      <w:r w:rsidR="00937A2D" w:rsidRPr="00D14811">
        <w:rPr>
          <w:rFonts w:ascii="Calibri" w:hAnsi="Calibri" w:cs="Calibri"/>
        </w:rPr>
        <w:t>,</w:t>
      </w:r>
      <w:r w:rsidRPr="00D14811">
        <w:rPr>
          <w:rFonts w:ascii="Calibri" w:hAnsi="Calibri" w:cs="Calibri"/>
        </w:rPr>
        <w:t xml:space="preserve"> Gallagher, M. J.</w:t>
      </w:r>
      <w:r w:rsidR="00937A2D" w:rsidRPr="00D14811">
        <w:rPr>
          <w:rFonts w:ascii="Calibri" w:hAnsi="Calibri" w:cs="Calibri"/>
        </w:rPr>
        <w:t xml:space="preserve">, </w:t>
      </w:r>
      <w:r w:rsidRPr="00D14811">
        <w:rPr>
          <w:rFonts w:ascii="Calibri" w:hAnsi="Calibri" w:cs="Calibri"/>
        </w:rPr>
        <w:t>Fairbrother, D. H.</w:t>
      </w:r>
      <w:r w:rsidR="00937A2D" w:rsidRPr="00D14811">
        <w:rPr>
          <w:rFonts w:ascii="Calibri" w:hAnsi="Calibri" w:cs="Calibri"/>
        </w:rPr>
        <w:t>,</w:t>
      </w:r>
      <w:r w:rsidRPr="00D14811">
        <w:rPr>
          <w:rFonts w:ascii="Calibri" w:hAnsi="Calibri" w:cs="Calibri"/>
        </w:rPr>
        <w:t xml:space="preserve"> Rosenzweig, Z. Synthesis and Degradation of Cadmium-Free InP and InPZn/ZnS Quantum Dots in Solution. </w:t>
      </w:r>
      <w:r w:rsidRPr="00D14811">
        <w:rPr>
          <w:rFonts w:ascii="Calibri" w:hAnsi="Calibri" w:cs="Calibri"/>
          <w:i/>
          <w:iCs/>
        </w:rPr>
        <w:t>Langmuir</w:t>
      </w:r>
      <w:r w:rsidRPr="00D14811">
        <w:rPr>
          <w:rFonts w:ascii="Calibri" w:hAnsi="Calibri" w:cs="Calibri"/>
        </w:rPr>
        <w:t xml:space="preserve"> </w:t>
      </w:r>
      <w:r w:rsidRPr="00681598">
        <w:rPr>
          <w:rFonts w:ascii="Calibri" w:hAnsi="Calibri" w:cs="Calibri"/>
          <w:b/>
          <w:i/>
          <w:iCs/>
        </w:rPr>
        <w:t>34</w:t>
      </w:r>
      <w:r w:rsidRPr="00D14811">
        <w:rPr>
          <w:rFonts w:ascii="Calibri" w:hAnsi="Calibri" w:cs="Calibri"/>
        </w:rPr>
        <w:t>, 13924–13934</w:t>
      </w:r>
      <w:r w:rsidR="00937A2D" w:rsidRPr="00D14811">
        <w:rPr>
          <w:rFonts w:ascii="Calibri" w:hAnsi="Calibri" w:cs="Calibri"/>
        </w:rPr>
        <w:t xml:space="preserve"> (2018)</w:t>
      </w:r>
      <w:r w:rsidRPr="00D14811">
        <w:rPr>
          <w:rFonts w:ascii="Calibri" w:hAnsi="Calibri" w:cs="Calibri"/>
        </w:rPr>
        <w:t>. https://doi.org/10.1021/acs.langmuir.8b02402.</w:t>
      </w:r>
    </w:p>
    <w:p w14:paraId="3C74042F" w14:textId="196A3492" w:rsidR="00A67FFA" w:rsidRPr="00D14811" w:rsidRDefault="00A67FFA" w:rsidP="00E85E53">
      <w:pPr>
        <w:pStyle w:val="ad"/>
        <w:jc w:val="both"/>
        <w:rPr>
          <w:rFonts w:ascii="Calibri" w:hAnsi="Calibri" w:cs="Calibri"/>
        </w:rPr>
      </w:pPr>
      <w:r w:rsidRPr="00D14811">
        <w:rPr>
          <w:rFonts w:ascii="Calibri" w:hAnsi="Calibri" w:cs="Calibri"/>
        </w:rPr>
        <w:t xml:space="preserve">(23) </w:t>
      </w:r>
      <w:r w:rsidRPr="00D14811">
        <w:rPr>
          <w:rFonts w:ascii="Calibri" w:hAnsi="Calibri" w:cs="Calibri"/>
        </w:rPr>
        <w:tab/>
        <w:t>Brodu, A.</w:t>
      </w:r>
      <w:r w:rsidR="00BF2279" w:rsidRPr="00D14811">
        <w:rPr>
          <w:rFonts w:ascii="Calibri" w:hAnsi="Calibri" w:cs="Calibri"/>
        </w:rPr>
        <w:t xml:space="preserve"> </w:t>
      </w:r>
      <w:r w:rsidRPr="00D14811">
        <w:rPr>
          <w:rFonts w:ascii="Calibri" w:hAnsi="Calibri" w:cs="Calibri"/>
        </w:rPr>
        <w:t xml:space="preserve">et al. Exciton Fine Structure and Lattice Dynamics in InP/ZnSe Core/Shell Quantum Dots. </w:t>
      </w:r>
      <w:r w:rsidRPr="00D14811">
        <w:rPr>
          <w:rFonts w:ascii="Calibri" w:hAnsi="Calibri" w:cs="Calibri"/>
          <w:i/>
          <w:iCs/>
        </w:rPr>
        <w:t>ACS Photonics</w:t>
      </w:r>
      <w:r w:rsidR="00937A2D"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5</w:t>
      </w:r>
      <w:r w:rsidRPr="00D14811">
        <w:rPr>
          <w:rFonts w:ascii="Calibri" w:hAnsi="Calibri" w:cs="Calibri"/>
        </w:rPr>
        <w:t>, 3353–3362</w:t>
      </w:r>
      <w:r w:rsidR="00937A2D" w:rsidRPr="00D14811">
        <w:rPr>
          <w:rFonts w:ascii="Calibri" w:hAnsi="Calibri" w:cs="Calibri"/>
        </w:rPr>
        <w:t xml:space="preserve"> (2018)</w:t>
      </w:r>
      <w:r w:rsidRPr="00D14811">
        <w:rPr>
          <w:rFonts w:ascii="Calibri" w:hAnsi="Calibri" w:cs="Calibri"/>
        </w:rPr>
        <w:t>. https://doi.org/10.1021/acsphotonics.8b00615.</w:t>
      </w:r>
    </w:p>
    <w:p w14:paraId="49D14DF9" w14:textId="68C374AD" w:rsidR="00A67FFA" w:rsidRPr="00D14811" w:rsidRDefault="00A67FFA" w:rsidP="00E85E53">
      <w:pPr>
        <w:pStyle w:val="ad"/>
        <w:jc w:val="both"/>
        <w:rPr>
          <w:rFonts w:ascii="Calibri" w:hAnsi="Calibri" w:cs="Calibri"/>
        </w:rPr>
      </w:pPr>
      <w:r w:rsidRPr="00D14811">
        <w:rPr>
          <w:rFonts w:ascii="Calibri" w:hAnsi="Calibri" w:cs="Calibri"/>
        </w:rPr>
        <w:t xml:space="preserve">(24) </w:t>
      </w:r>
      <w:r w:rsidRPr="00D14811">
        <w:rPr>
          <w:rFonts w:ascii="Calibri" w:hAnsi="Calibri" w:cs="Calibri"/>
        </w:rPr>
        <w:tab/>
        <w:t>Yang, J.</w:t>
      </w:r>
      <w:r w:rsidR="00937A2D" w:rsidRPr="00D14811">
        <w:rPr>
          <w:rFonts w:ascii="Calibri" w:hAnsi="Calibri" w:cs="Calibri"/>
        </w:rPr>
        <w:t>,</w:t>
      </w:r>
      <w:r w:rsidRPr="00D14811">
        <w:rPr>
          <w:rFonts w:ascii="Calibri" w:hAnsi="Calibri" w:cs="Calibri"/>
        </w:rPr>
        <w:t xml:space="preserve"> </w:t>
      </w:r>
      <w:r w:rsidR="00681598">
        <w:rPr>
          <w:rFonts w:ascii="Calibri" w:hAnsi="Calibri" w:cs="Calibri"/>
        </w:rPr>
        <w:t>et al</w:t>
      </w:r>
      <w:r w:rsidRPr="00D14811">
        <w:rPr>
          <w:rFonts w:ascii="Calibri" w:hAnsi="Calibri" w:cs="Calibri"/>
        </w:rPr>
        <w:t xml:space="preserve">. Chemical Synthesis, Doping, and Transformation of Magic-Sized Semiconductor Alloy Nanoclusters. </w:t>
      </w:r>
      <w:r w:rsidRPr="00D14811">
        <w:rPr>
          <w:rFonts w:ascii="Calibri" w:hAnsi="Calibri" w:cs="Calibri"/>
          <w:i/>
          <w:iCs/>
        </w:rPr>
        <w:t>J</w:t>
      </w:r>
      <w:r w:rsidR="00937A2D" w:rsidRPr="00D14811">
        <w:rPr>
          <w:rFonts w:ascii="Calibri" w:hAnsi="Calibri" w:cs="Calibri"/>
          <w:i/>
          <w:iCs/>
        </w:rPr>
        <w:t>ournal of the</w:t>
      </w:r>
      <w:r w:rsidRPr="00D14811">
        <w:rPr>
          <w:rFonts w:ascii="Calibri" w:hAnsi="Calibri" w:cs="Calibri"/>
          <w:i/>
          <w:iCs/>
        </w:rPr>
        <w:t xml:space="preserve"> Am</w:t>
      </w:r>
      <w:r w:rsidR="00937A2D" w:rsidRPr="00D14811">
        <w:rPr>
          <w:rFonts w:ascii="Calibri" w:hAnsi="Calibri" w:cs="Calibri"/>
          <w:i/>
          <w:iCs/>
        </w:rPr>
        <w:t>erican</w:t>
      </w:r>
      <w:r w:rsidRPr="00D14811">
        <w:rPr>
          <w:rFonts w:ascii="Calibri" w:hAnsi="Calibri" w:cs="Calibri"/>
          <w:i/>
          <w:iCs/>
        </w:rPr>
        <w:t xml:space="preserve"> Chem</w:t>
      </w:r>
      <w:r w:rsidR="00937A2D" w:rsidRPr="00D14811">
        <w:rPr>
          <w:rFonts w:ascii="Calibri" w:hAnsi="Calibri" w:cs="Calibri"/>
          <w:i/>
          <w:iCs/>
        </w:rPr>
        <w:t>ical</w:t>
      </w:r>
      <w:r w:rsidRPr="00D14811">
        <w:rPr>
          <w:rFonts w:ascii="Calibri" w:hAnsi="Calibri" w:cs="Calibri"/>
          <w:i/>
          <w:iCs/>
        </w:rPr>
        <w:t xml:space="preserve"> Soc</w:t>
      </w:r>
      <w:r w:rsidR="00937A2D" w:rsidRPr="00D14811">
        <w:rPr>
          <w:rFonts w:ascii="Calibri" w:hAnsi="Calibri" w:cs="Calibri"/>
          <w:i/>
          <w:iCs/>
        </w:rPr>
        <w:t>iety</w:t>
      </w:r>
      <w:r w:rsidR="00F22BD0" w:rsidRPr="00D14811">
        <w:rPr>
          <w:rFonts w:ascii="Calibri" w:hAnsi="Calibri" w:cs="Calibri"/>
          <w:i/>
          <w:iCs/>
        </w:rPr>
        <w:t>.</w:t>
      </w:r>
      <w:r w:rsidRPr="00D14811">
        <w:rPr>
          <w:rFonts w:ascii="Calibri" w:hAnsi="Calibri" w:cs="Calibri"/>
        </w:rPr>
        <w:t xml:space="preserve"> </w:t>
      </w:r>
      <w:r w:rsidRPr="00681598">
        <w:rPr>
          <w:rFonts w:ascii="Calibri" w:hAnsi="Calibri" w:cs="Calibri"/>
          <w:b/>
          <w:i/>
          <w:iCs/>
        </w:rPr>
        <w:t>139</w:t>
      </w:r>
      <w:r w:rsidRPr="00D14811">
        <w:rPr>
          <w:rFonts w:ascii="Calibri" w:hAnsi="Calibri" w:cs="Calibri"/>
        </w:rPr>
        <w:t>, 6761–6770</w:t>
      </w:r>
      <w:r w:rsidR="00937A2D" w:rsidRPr="00D14811">
        <w:rPr>
          <w:rFonts w:ascii="Calibri" w:hAnsi="Calibri" w:cs="Calibri"/>
        </w:rPr>
        <w:t xml:space="preserve"> (2017)</w:t>
      </w:r>
      <w:r w:rsidRPr="00D14811">
        <w:rPr>
          <w:rFonts w:ascii="Calibri" w:hAnsi="Calibri" w:cs="Calibri"/>
        </w:rPr>
        <w:t>. https://doi.org/10.1021/jacs.7b02953.</w:t>
      </w:r>
    </w:p>
    <w:p w14:paraId="5A3ED5FD" w14:textId="31455677" w:rsidR="00563672" w:rsidRDefault="009853D9" w:rsidP="00563672">
      <w:pPr>
        <w:pStyle w:val="ad"/>
        <w:jc w:val="both"/>
        <w:rPr>
          <w:rFonts w:ascii="Calibri" w:hAnsi="Calibri" w:cs="Calibri"/>
        </w:rPr>
      </w:pPr>
      <w:r w:rsidRPr="00D14811">
        <w:rPr>
          <w:rFonts w:ascii="Calibri" w:hAnsi="Calibri" w:cs="Calibri"/>
        </w:rPr>
        <w:t xml:space="preserve">(25) </w:t>
      </w:r>
      <w:r w:rsidRPr="00D14811">
        <w:rPr>
          <w:rFonts w:ascii="Calibri" w:hAnsi="Calibri" w:cs="Calibri"/>
        </w:rPr>
        <w:tab/>
      </w:r>
      <w:r w:rsidR="00563672" w:rsidRPr="00D14811">
        <w:rPr>
          <w:rFonts w:ascii="Calibri" w:hAnsi="Calibri" w:cs="Calibri"/>
        </w:rPr>
        <w:t xml:space="preserve">Xie, L., Harris, D. K., Bawendi, M. G., Jensen, K. F. Effect of Trace Water on the Growth of Indium Phosphide Quantum Dots. </w:t>
      </w:r>
      <w:r w:rsidR="00563672" w:rsidRPr="00D14811">
        <w:rPr>
          <w:rFonts w:ascii="Calibri" w:hAnsi="Calibri" w:cs="Calibri"/>
          <w:i/>
          <w:iCs/>
        </w:rPr>
        <w:t>Chemistry of Materials.</w:t>
      </w:r>
      <w:r w:rsidR="00563672" w:rsidRPr="00D14811">
        <w:rPr>
          <w:rFonts w:ascii="Calibri" w:hAnsi="Calibri" w:cs="Calibri"/>
        </w:rPr>
        <w:t xml:space="preserve"> </w:t>
      </w:r>
      <w:r w:rsidR="00563672" w:rsidRPr="00681598">
        <w:rPr>
          <w:rFonts w:ascii="Calibri" w:hAnsi="Calibri" w:cs="Calibri"/>
          <w:b/>
          <w:i/>
          <w:iCs/>
        </w:rPr>
        <w:t>27</w:t>
      </w:r>
      <w:r w:rsidR="00563672" w:rsidRPr="00681598">
        <w:rPr>
          <w:rFonts w:ascii="Calibri" w:hAnsi="Calibri" w:cs="Calibri"/>
          <w:b/>
        </w:rPr>
        <w:t xml:space="preserve"> </w:t>
      </w:r>
      <w:r w:rsidR="00563672" w:rsidRPr="00D14811">
        <w:rPr>
          <w:rFonts w:ascii="Calibri" w:hAnsi="Calibri" w:cs="Calibri"/>
        </w:rPr>
        <w:t>(14), 5058–5063 (2015). https://doi.org/10.1021/acs.chemmater.5b01626.</w:t>
      </w:r>
    </w:p>
    <w:p w14:paraId="4C12DC6F" w14:textId="34BE1081" w:rsidR="00563672" w:rsidRDefault="00563672" w:rsidP="00563672">
      <w:pPr>
        <w:pStyle w:val="ad"/>
        <w:jc w:val="both"/>
        <w:rPr>
          <w:rFonts w:ascii="Calibri" w:hAnsi="Calibri" w:cs="Calibri"/>
        </w:rPr>
      </w:pPr>
      <w:r w:rsidRPr="00563672">
        <w:rPr>
          <w:rFonts w:ascii="Calibri" w:hAnsi="Calibri"/>
        </w:rPr>
        <w:t>(26)</w:t>
      </w:r>
      <w:r>
        <w:tab/>
      </w:r>
      <w:r w:rsidRPr="00D14811">
        <w:rPr>
          <w:rFonts w:ascii="Calibri" w:hAnsi="Calibri" w:cs="Calibri"/>
        </w:rPr>
        <w:t xml:space="preserve">Gary, D. C., Petrone, A., Li, X., Cossairt, B. M. Investigating the Role of Amine in InP Nanocrystal Synthesis: Destabilizing Cluster Intermediates by Z-Type Ligand Displacement. </w:t>
      </w:r>
      <w:r w:rsidRPr="00D14811">
        <w:rPr>
          <w:rFonts w:ascii="Calibri" w:hAnsi="Calibri" w:cs="Calibri"/>
          <w:i/>
          <w:iCs/>
        </w:rPr>
        <w:t>Chemical Communications.</w:t>
      </w:r>
      <w:r w:rsidRPr="00D14811">
        <w:rPr>
          <w:rFonts w:ascii="Calibri" w:hAnsi="Calibri" w:cs="Calibri"/>
        </w:rPr>
        <w:t xml:space="preserve"> </w:t>
      </w:r>
      <w:r w:rsidRPr="00681598">
        <w:rPr>
          <w:rFonts w:ascii="Calibri" w:hAnsi="Calibri" w:cs="Calibri"/>
          <w:b/>
          <w:i/>
          <w:iCs/>
        </w:rPr>
        <w:t>53</w:t>
      </w:r>
      <w:r w:rsidRPr="00681598">
        <w:rPr>
          <w:rFonts w:ascii="Calibri" w:hAnsi="Calibri" w:cs="Calibri"/>
          <w:b/>
        </w:rPr>
        <w:t xml:space="preserve"> </w:t>
      </w:r>
      <w:r w:rsidRPr="00D14811">
        <w:rPr>
          <w:rFonts w:ascii="Calibri" w:hAnsi="Calibri" w:cs="Calibri"/>
        </w:rPr>
        <w:t>(1), 161–164 (2017). https://doi.org/10.1039/C6CC07952K.</w:t>
      </w:r>
    </w:p>
    <w:p w14:paraId="7A8BFDCD" w14:textId="7B4E488C" w:rsidR="00563672" w:rsidRDefault="00563672" w:rsidP="00563672">
      <w:pPr>
        <w:ind w:left="630" w:hanging="630"/>
        <w:rPr>
          <w:rFonts w:ascii="Calibri" w:hAnsi="Calibri" w:cs="Calibri"/>
        </w:rPr>
      </w:pPr>
      <w:r>
        <w:rPr>
          <w:rFonts w:ascii="Calibri" w:hAnsi="Calibri" w:cs="Calibri"/>
        </w:rPr>
        <w:t xml:space="preserve">(27) </w:t>
      </w:r>
      <w:r>
        <w:rPr>
          <w:rFonts w:ascii="Calibri" w:hAnsi="Calibri" w:cs="Calibri"/>
        </w:rPr>
        <w:tab/>
      </w:r>
      <w:r w:rsidRPr="00D14811">
        <w:rPr>
          <w:rFonts w:ascii="Calibri" w:hAnsi="Calibri" w:cs="Calibri"/>
        </w:rPr>
        <w:t xml:space="preserve">De Roo, J. et al. Probing Solvent–Ligand Interactions in Colloidal Nanocrystals by the NMR Line Broadening. </w:t>
      </w:r>
      <w:r w:rsidRPr="00D14811">
        <w:rPr>
          <w:rFonts w:ascii="Calibri" w:hAnsi="Calibri" w:cs="Calibri"/>
          <w:i/>
          <w:iCs/>
        </w:rPr>
        <w:t>Chemistry of Materials.</w:t>
      </w:r>
      <w:r w:rsidRPr="00D14811">
        <w:rPr>
          <w:rFonts w:ascii="Calibri" w:hAnsi="Calibri" w:cs="Calibri"/>
        </w:rPr>
        <w:t xml:space="preserve"> </w:t>
      </w:r>
      <w:r w:rsidRPr="00681598">
        <w:rPr>
          <w:rFonts w:ascii="Calibri" w:hAnsi="Calibri" w:cs="Calibri"/>
          <w:b/>
          <w:i/>
          <w:iCs/>
        </w:rPr>
        <w:t>30</w:t>
      </w:r>
      <w:r w:rsidRPr="00D14811">
        <w:rPr>
          <w:rFonts w:ascii="Calibri" w:hAnsi="Calibri" w:cs="Calibri"/>
        </w:rPr>
        <w:t xml:space="preserve"> (15), 5485–5492 (2018). https://doi.org/10.1021/acs.chemmater.8b02523.</w:t>
      </w:r>
    </w:p>
    <w:p w14:paraId="0542222B" w14:textId="075AE8E9" w:rsidR="00563672" w:rsidRPr="00563672" w:rsidRDefault="00563672" w:rsidP="00563672">
      <w:pPr>
        <w:ind w:left="630" w:hanging="630"/>
        <w:rPr>
          <w:lang w:eastAsia="en-US"/>
        </w:rPr>
      </w:pPr>
      <w:r>
        <w:rPr>
          <w:rFonts w:ascii="Calibri" w:hAnsi="Calibri" w:cs="Calibri"/>
        </w:rPr>
        <w:t xml:space="preserve">(28) </w:t>
      </w:r>
      <w:r>
        <w:rPr>
          <w:rFonts w:ascii="Calibri" w:hAnsi="Calibri" w:cs="Calibri"/>
        </w:rPr>
        <w:tab/>
      </w:r>
      <w:r w:rsidRPr="00D14811">
        <w:rPr>
          <w:rFonts w:ascii="Calibri" w:hAnsi="Calibri" w:cs="Calibri"/>
        </w:rPr>
        <w:t xml:space="preserve">Kirkwood, N. et al. Finding and Fixing Traps in II–VI and III–V Colloidal Quantum Dots: The Importance of Z-Type Ligand Passivation. </w:t>
      </w:r>
      <w:r w:rsidRPr="00D14811">
        <w:rPr>
          <w:rFonts w:ascii="Calibri" w:hAnsi="Calibri" w:cs="Calibri"/>
          <w:i/>
          <w:iCs/>
        </w:rPr>
        <w:t>Journal of the  American Chemical Society.</w:t>
      </w:r>
      <w:r w:rsidRPr="00D14811">
        <w:rPr>
          <w:rFonts w:ascii="Calibri" w:hAnsi="Calibri" w:cs="Calibri"/>
        </w:rPr>
        <w:t xml:space="preserve"> </w:t>
      </w:r>
      <w:r w:rsidRPr="00681598">
        <w:rPr>
          <w:rFonts w:ascii="Calibri" w:hAnsi="Calibri" w:cs="Calibri"/>
          <w:b/>
          <w:i/>
          <w:iCs/>
        </w:rPr>
        <w:t>140</w:t>
      </w:r>
      <w:r w:rsidRPr="00D14811">
        <w:rPr>
          <w:rFonts w:ascii="Calibri" w:hAnsi="Calibri" w:cs="Calibri"/>
        </w:rPr>
        <w:t xml:space="preserve"> (46), 15712–15723 (2018). https://doi.org/10.1021/jacs.8b07783.</w:t>
      </w:r>
    </w:p>
    <w:p w14:paraId="7708F367" w14:textId="42F4069B" w:rsidR="00563672" w:rsidRPr="00563672" w:rsidRDefault="00563672" w:rsidP="00563672">
      <w:pPr>
        <w:pStyle w:val="ad"/>
        <w:jc w:val="both"/>
        <w:rPr>
          <w:rFonts w:ascii="Calibri" w:hAnsi="Calibri" w:cs="Calibri"/>
        </w:rPr>
      </w:pPr>
      <w:r>
        <w:rPr>
          <w:rFonts w:ascii="Calibri" w:hAnsi="Calibri" w:cs="Calibri"/>
        </w:rPr>
        <w:t xml:space="preserve">(29) </w:t>
      </w:r>
      <w:r>
        <w:rPr>
          <w:rFonts w:ascii="Calibri" w:hAnsi="Calibri" w:cs="Calibri"/>
        </w:rPr>
        <w:tab/>
      </w:r>
      <w:r w:rsidR="009853D9" w:rsidRPr="00D14811">
        <w:rPr>
          <w:rFonts w:ascii="Calibri" w:hAnsi="Calibri" w:cs="Calibri"/>
        </w:rPr>
        <w:t>Ritchhart, A.</w:t>
      </w:r>
      <w:r w:rsidR="004D4B82" w:rsidRPr="00D14811">
        <w:rPr>
          <w:rFonts w:ascii="Calibri" w:hAnsi="Calibri" w:cs="Calibri"/>
        </w:rPr>
        <w:t>,</w:t>
      </w:r>
      <w:r w:rsidR="009853D9" w:rsidRPr="00D14811">
        <w:rPr>
          <w:rFonts w:ascii="Calibri" w:hAnsi="Calibri" w:cs="Calibri"/>
        </w:rPr>
        <w:t xml:space="preserve"> Cossairt, B. M. Templated Growth of InP Nanocrystals with a Polytwistane Structure. </w:t>
      </w:r>
      <w:r w:rsidR="009853D9" w:rsidRPr="00D14811">
        <w:rPr>
          <w:rFonts w:ascii="Calibri" w:hAnsi="Calibri" w:cs="Calibri"/>
          <w:i/>
          <w:iCs/>
        </w:rPr>
        <w:t>Angewandte Chemie International Edition</w:t>
      </w:r>
      <w:r w:rsidR="00AE1D79" w:rsidRPr="00D14811">
        <w:rPr>
          <w:rFonts w:ascii="Calibri" w:hAnsi="Calibri" w:cs="Calibri"/>
          <w:i/>
          <w:iCs/>
        </w:rPr>
        <w:t>.</w:t>
      </w:r>
      <w:r w:rsidR="009853D9" w:rsidRPr="00D14811">
        <w:rPr>
          <w:rFonts w:ascii="Calibri" w:hAnsi="Calibri" w:cs="Calibri"/>
        </w:rPr>
        <w:t xml:space="preserve"> </w:t>
      </w:r>
      <w:r w:rsidR="009853D9" w:rsidRPr="00681598">
        <w:rPr>
          <w:rFonts w:ascii="Calibri" w:hAnsi="Calibri" w:cs="Calibri"/>
          <w:b/>
          <w:i/>
          <w:iCs/>
        </w:rPr>
        <w:t>57</w:t>
      </w:r>
      <w:r w:rsidR="009853D9" w:rsidRPr="00D14811">
        <w:rPr>
          <w:rFonts w:ascii="Calibri" w:hAnsi="Calibri" w:cs="Calibri"/>
        </w:rPr>
        <w:t xml:space="preserve"> (7), 1908–1912</w:t>
      </w:r>
      <w:r w:rsidR="00AE1D79" w:rsidRPr="00D14811">
        <w:rPr>
          <w:rFonts w:ascii="Calibri" w:hAnsi="Calibri" w:cs="Calibri"/>
        </w:rPr>
        <w:t xml:space="preserve"> (2018)</w:t>
      </w:r>
      <w:r w:rsidR="009853D9" w:rsidRPr="00D14811">
        <w:rPr>
          <w:rFonts w:ascii="Calibri" w:hAnsi="Calibri" w:cs="Calibri"/>
        </w:rPr>
        <w:t>. https://doi.org/10.1002/anie.201711539.</w:t>
      </w:r>
    </w:p>
    <w:p w14:paraId="391B856D" w14:textId="3510ED69" w:rsidR="009853D9" w:rsidRPr="00D14811" w:rsidRDefault="00563672" w:rsidP="00563672">
      <w:pPr>
        <w:pStyle w:val="ad"/>
        <w:jc w:val="both"/>
        <w:rPr>
          <w:rFonts w:ascii="Calibri" w:hAnsi="Calibri" w:cs="Calibri"/>
        </w:rPr>
      </w:pPr>
      <w:r w:rsidRPr="00D14811">
        <w:rPr>
          <w:rFonts w:ascii="Calibri" w:hAnsi="Calibri" w:cs="Calibri"/>
        </w:rPr>
        <w:t xml:space="preserve"> </w:t>
      </w:r>
      <w:r w:rsidR="009853D9" w:rsidRPr="00D14811">
        <w:rPr>
          <w:rFonts w:ascii="Calibri" w:hAnsi="Calibri" w:cs="Calibri"/>
        </w:rPr>
        <w:t>(</w:t>
      </w:r>
      <w:r>
        <w:rPr>
          <w:rFonts w:ascii="Calibri" w:hAnsi="Calibri" w:cs="Calibri"/>
        </w:rPr>
        <w:t>30</w:t>
      </w:r>
      <w:r w:rsidR="009853D9" w:rsidRPr="00D14811">
        <w:rPr>
          <w:rFonts w:ascii="Calibri" w:hAnsi="Calibri" w:cs="Calibri"/>
        </w:rPr>
        <w:t xml:space="preserve">) </w:t>
      </w:r>
      <w:r w:rsidR="009853D9" w:rsidRPr="00D14811">
        <w:rPr>
          <w:rFonts w:ascii="Calibri" w:hAnsi="Calibri" w:cs="Calibri"/>
        </w:rPr>
        <w:tab/>
        <w:t>Friedfeld, M. R.</w:t>
      </w:r>
      <w:r w:rsidR="004D4B82" w:rsidRPr="00D14811">
        <w:rPr>
          <w:rFonts w:ascii="Calibri" w:hAnsi="Calibri" w:cs="Calibri"/>
        </w:rPr>
        <w:t>,</w:t>
      </w:r>
      <w:r w:rsidR="009853D9" w:rsidRPr="00D14811">
        <w:rPr>
          <w:rFonts w:ascii="Calibri" w:hAnsi="Calibri" w:cs="Calibri"/>
        </w:rPr>
        <w:t xml:space="preserve"> Johnson, D. A.</w:t>
      </w:r>
      <w:r w:rsidR="004D4B82" w:rsidRPr="00D14811">
        <w:rPr>
          <w:rFonts w:ascii="Calibri" w:hAnsi="Calibri" w:cs="Calibri"/>
        </w:rPr>
        <w:t>,</w:t>
      </w:r>
      <w:r w:rsidR="009853D9" w:rsidRPr="00D14811">
        <w:rPr>
          <w:rFonts w:ascii="Calibri" w:hAnsi="Calibri" w:cs="Calibri"/>
        </w:rPr>
        <w:t xml:space="preserve"> Cossairt, B. M. Conversion of InP Clusters to Quantum Dots. </w:t>
      </w:r>
      <w:r w:rsidR="009853D9" w:rsidRPr="00D14811">
        <w:rPr>
          <w:rFonts w:ascii="Calibri" w:hAnsi="Calibri" w:cs="Calibri"/>
          <w:i/>
          <w:iCs/>
        </w:rPr>
        <w:t>Inorg</w:t>
      </w:r>
      <w:r w:rsidR="00AE1D79" w:rsidRPr="00D14811">
        <w:rPr>
          <w:rFonts w:ascii="Calibri" w:hAnsi="Calibri" w:cs="Calibri"/>
          <w:i/>
          <w:iCs/>
        </w:rPr>
        <w:t>anic</w:t>
      </w:r>
      <w:r w:rsidR="009853D9" w:rsidRPr="00D14811">
        <w:rPr>
          <w:rFonts w:ascii="Calibri" w:hAnsi="Calibri" w:cs="Calibri"/>
          <w:i/>
          <w:iCs/>
        </w:rPr>
        <w:t xml:space="preserve"> Chem</w:t>
      </w:r>
      <w:r w:rsidR="00AE1D79" w:rsidRPr="00D14811">
        <w:rPr>
          <w:rFonts w:ascii="Calibri" w:hAnsi="Calibri" w:cs="Calibri"/>
          <w:i/>
          <w:iCs/>
        </w:rPr>
        <w:t>istry</w:t>
      </w:r>
      <w:r w:rsidR="009853D9" w:rsidRPr="00D14811">
        <w:rPr>
          <w:rFonts w:ascii="Calibri" w:hAnsi="Calibri" w:cs="Calibri"/>
          <w:i/>
          <w:iCs/>
        </w:rPr>
        <w:t>.</w:t>
      </w:r>
      <w:r w:rsidR="009853D9" w:rsidRPr="00D14811">
        <w:rPr>
          <w:rFonts w:ascii="Calibri" w:hAnsi="Calibri" w:cs="Calibri"/>
        </w:rPr>
        <w:t xml:space="preserve"> </w:t>
      </w:r>
      <w:r w:rsidR="009853D9" w:rsidRPr="00681598">
        <w:rPr>
          <w:rFonts w:ascii="Calibri" w:hAnsi="Calibri" w:cs="Calibri"/>
          <w:b/>
          <w:i/>
          <w:iCs/>
        </w:rPr>
        <w:t>58</w:t>
      </w:r>
      <w:r w:rsidR="009853D9" w:rsidRPr="00D14811">
        <w:rPr>
          <w:rFonts w:ascii="Calibri" w:hAnsi="Calibri" w:cs="Calibri"/>
        </w:rPr>
        <w:t xml:space="preserve"> (1), 803–810</w:t>
      </w:r>
      <w:r w:rsidR="00AE1D79" w:rsidRPr="00D14811">
        <w:rPr>
          <w:rFonts w:ascii="Calibri" w:hAnsi="Calibri" w:cs="Calibri"/>
        </w:rPr>
        <w:t xml:space="preserve"> (2019)</w:t>
      </w:r>
      <w:r w:rsidR="009853D9" w:rsidRPr="00D14811">
        <w:rPr>
          <w:rFonts w:ascii="Calibri" w:hAnsi="Calibri" w:cs="Calibri"/>
        </w:rPr>
        <w:t>. https://doi.org/10.1021/acs.inorgchem.8b02945.</w:t>
      </w:r>
    </w:p>
    <w:p w14:paraId="21ADD77F" w14:textId="77777777" w:rsidR="00563672" w:rsidRPr="005260F3" w:rsidRDefault="00563672" w:rsidP="00563672">
      <w:pPr>
        <w:ind w:left="630" w:hanging="630"/>
        <w:jc w:val="both"/>
        <w:rPr>
          <w:rFonts w:ascii="Calibri" w:eastAsia="Times New Roman" w:hAnsi="Calibri" w:cs="Calibri"/>
          <w:lang w:eastAsia="en-US"/>
        </w:rPr>
      </w:pPr>
      <w:r w:rsidRPr="005260F3">
        <w:rPr>
          <w:rFonts w:ascii="Calibri" w:hAnsi="Calibri" w:cs="Calibri"/>
          <w:lang w:eastAsia="en-US"/>
        </w:rPr>
        <w:t>(31)</w:t>
      </w:r>
      <w:r>
        <w:rPr>
          <w:rFonts w:ascii="Calibri" w:hAnsi="Calibri" w:cs="Calibri"/>
          <w:lang w:eastAsia="en-US"/>
        </w:rPr>
        <w:t xml:space="preserve"> </w:t>
      </w:r>
      <w:r>
        <w:rPr>
          <w:rFonts w:ascii="Calibri" w:hAnsi="Calibri" w:cs="Calibri"/>
          <w:lang w:eastAsia="en-US"/>
        </w:rPr>
        <w:tab/>
      </w:r>
      <w:r w:rsidRPr="005260F3">
        <w:rPr>
          <w:rFonts w:ascii="Calibri" w:hAnsi="Calibri" w:cs="Calibri"/>
          <w:lang w:eastAsia="en-US"/>
        </w:rPr>
        <w:t xml:space="preserve">Gary, D. C., Cossairt, B. M. </w:t>
      </w:r>
      <w:r w:rsidRPr="005260F3">
        <w:rPr>
          <w:rFonts w:ascii="Calibri" w:eastAsia="Times New Roman" w:hAnsi="Calibri" w:cs="Calibri"/>
          <w:lang w:eastAsia="en-US"/>
        </w:rPr>
        <w:t xml:space="preserve">Role of Acid in Precursor Conversion During InP Quantum Dot Synthesis. </w:t>
      </w:r>
      <w:r w:rsidRPr="005260F3">
        <w:rPr>
          <w:rFonts w:ascii="Calibri" w:hAnsi="Calibri" w:cs="Calibri"/>
          <w:i/>
          <w:lang w:eastAsia="en-US"/>
        </w:rPr>
        <w:t>Chemistry of Materials</w:t>
      </w:r>
      <w:r w:rsidRPr="005260F3">
        <w:rPr>
          <w:rFonts w:ascii="Calibri" w:hAnsi="Calibri" w:cs="Calibri"/>
          <w:lang w:eastAsia="en-US"/>
        </w:rPr>
        <w:t xml:space="preserve">. </w:t>
      </w:r>
      <w:r w:rsidRPr="00681598">
        <w:rPr>
          <w:rFonts w:ascii="Calibri" w:hAnsi="Calibri" w:cs="Calibri"/>
          <w:b/>
          <w:i/>
          <w:lang w:eastAsia="en-US"/>
        </w:rPr>
        <w:t>25</w:t>
      </w:r>
      <w:r w:rsidRPr="005260F3">
        <w:rPr>
          <w:rFonts w:ascii="Calibri" w:hAnsi="Calibri" w:cs="Calibri"/>
          <w:lang w:eastAsia="en-US"/>
        </w:rPr>
        <w:t xml:space="preserve"> (12), 2463−2469 (2013). https://doi.org/10.1021/cm401289j</w:t>
      </w:r>
    </w:p>
    <w:p w14:paraId="2530F363" w14:textId="5E158423" w:rsidR="00563672" w:rsidRPr="005260F3" w:rsidRDefault="00563672" w:rsidP="00563672">
      <w:pPr>
        <w:ind w:left="630" w:hanging="630"/>
        <w:jc w:val="both"/>
        <w:rPr>
          <w:rFonts w:ascii="Calibri" w:eastAsia="Times New Roman" w:hAnsi="Calibri" w:cs="Calibri"/>
          <w:lang w:eastAsia="en-US"/>
        </w:rPr>
      </w:pPr>
      <w:r w:rsidRPr="005260F3">
        <w:rPr>
          <w:rFonts w:ascii="Calibri" w:hAnsi="Calibri" w:cs="Calibri"/>
          <w:lang w:eastAsia="en-US"/>
        </w:rPr>
        <w:t xml:space="preserve">(32) </w:t>
      </w:r>
      <w:r>
        <w:rPr>
          <w:rFonts w:ascii="Calibri" w:hAnsi="Calibri" w:cs="Calibri"/>
          <w:lang w:eastAsia="en-US"/>
        </w:rPr>
        <w:tab/>
      </w:r>
      <w:r w:rsidRPr="005260F3">
        <w:rPr>
          <w:rFonts w:ascii="Calibri" w:eastAsia="Times New Roman" w:hAnsi="Calibri" w:cs="Calibri"/>
          <w:lang w:eastAsia="en-US"/>
        </w:rPr>
        <w:t xml:space="preserve">Becker, G., </w:t>
      </w:r>
      <w:r w:rsidR="00681598">
        <w:rPr>
          <w:rFonts w:ascii="Calibri" w:eastAsia="Times New Roman" w:hAnsi="Calibri" w:cs="Calibri"/>
          <w:lang w:eastAsia="en-US"/>
        </w:rPr>
        <w:t>et al</w:t>
      </w:r>
      <w:r w:rsidRPr="005260F3">
        <w:rPr>
          <w:rFonts w:ascii="Calibri" w:eastAsia="Times New Roman" w:hAnsi="Calibri" w:cs="Calibri"/>
          <w:lang w:eastAsia="en-US"/>
        </w:rPr>
        <w:t xml:space="preserve">. </w:t>
      </w:r>
      <w:r w:rsidRPr="005260F3">
        <w:rPr>
          <w:rFonts w:ascii="Calibri" w:eastAsia="Times New Roman" w:hAnsi="Calibri" w:cs="Calibri"/>
          <w:i/>
          <w:lang w:eastAsia="en-US"/>
        </w:rPr>
        <w:t>Inorganic Synthesis</w:t>
      </w:r>
      <w:r w:rsidRPr="005260F3">
        <w:rPr>
          <w:rFonts w:ascii="Calibri" w:eastAsia="Times New Roman" w:hAnsi="Calibri" w:cs="Calibri"/>
          <w:lang w:eastAsia="en-US"/>
        </w:rPr>
        <w:t xml:space="preserve">. </w:t>
      </w:r>
      <w:r w:rsidRPr="00681598">
        <w:rPr>
          <w:rFonts w:ascii="Calibri" w:eastAsia="Times New Roman" w:hAnsi="Calibri" w:cs="Calibri"/>
          <w:b/>
          <w:lang w:eastAsia="en-US"/>
        </w:rPr>
        <w:t>27</w:t>
      </w:r>
      <w:r w:rsidRPr="005260F3">
        <w:rPr>
          <w:rFonts w:ascii="Calibri" w:eastAsia="Times New Roman" w:hAnsi="Calibri" w:cs="Calibri"/>
          <w:lang w:eastAsia="en-US"/>
        </w:rPr>
        <w:t>, 243−249 (1990).</w:t>
      </w:r>
    </w:p>
    <w:p w14:paraId="7DA92D8F" w14:textId="4603091E" w:rsidR="00A67FFA" w:rsidRPr="00D14811" w:rsidRDefault="00A67FFA" w:rsidP="00E85E53">
      <w:pPr>
        <w:pStyle w:val="ad"/>
        <w:jc w:val="both"/>
        <w:rPr>
          <w:rFonts w:ascii="Calibri" w:hAnsi="Calibri" w:cs="Calibri"/>
        </w:rPr>
      </w:pPr>
    </w:p>
    <w:p w14:paraId="3BB8FB29" w14:textId="3155925E" w:rsidR="008A7DA0" w:rsidRPr="00D14811" w:rsidRDefault="000E1769" w:rsidP="00E85E53">
      <w:pPr>
        <w:jc w:val="both"/>
        <w:rPr>
          <w:rFonts w:ascii="Calibri" w:hAnsi="Calibri" w:cs="Calibri"/>
        </w:rPr>
      </w:pPr>
      <w:r w:rsidRPr="00D14811">
        <w:rPr>
          <w:rFonts w:ascii="Calibri" w:hAnsi="Calibri" w:cs="Calibri"/>
        </w:rPr>
        <w:fldChar w:fldCharType="end"/>
      </w:r>
    </w:p>
    <w:sectPr w:rsidR="008A7DA0" w:rsidRPr="00D14811" w:rsidSect="00CB61D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ED17" w14:textId="77777777" w:rsidR="007A0E66" w:rsidRDefault="007A0E66" w:rsidP="00681598">
      <w:r>
        <w:separator/>
      </w:r>
    </w:p>
  </w:endnote>
  <w:endnote w:type="continuationSeparator" w:id="0">
    <w:p w14:paraId="16CCB83F" w14:textId="77777777" w:rsidR="007A0E66" w:rsidRDefault="007A0E66" w:rsidP="0068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FBC7" w14:textId="77777777" w:rsidR="007A0E66" w:rsidRDefault="007A0E66" w:rsidP="00681598">
      <w:r>
        <w:separator/>
      </w:r>
    </w:p>
  </w:footnote>
  <w:footnote w:type="continuationSeparator" w:id="0">
    <w:p w14:paraId="21DFCFFD" w14:textId="77777777" w:rsidR="007A0E66" w:rsidRDefault="007A0E66" w:rsidP="0068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696"/>
    <w:multiLevelType w:val="hybridMultilevel"/>
    <w:tmpl w:val="F8907470"/>
    <w:lvl w:ilvl="0" w:tplc="95FC6CDE">
      <w:start w:val="1"/>
      <w:numFmt w:val="decimal"/>
      <w:lvlText w:val="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7F41"/>
    <w:multiLevelType w:val="hybridMultilevel"/>
    <w:tmpl w:val="6D6C67FC"/>
    <w:lvl w:ilvl="0" w:tplc="4808AF6A">
      <w:start w:val="1"/>
      <w:numFmt w:val="decimal"/>
      <w:lvlText w:val="3.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F0F21"/>
    <w:multiLevelType w:val="hybridMultilevel"/>
    <w:tmpl w:val="1862C9AA"/>
    <w:lvl w:ilvl="0" w:tplc="BDB8BBE0">
      <w:start w:val="1"/>
      <w:numFmt w:val="decimal"/>
      <w:lvlText w:val="4.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3238F"/>
    <w:multiLevelType w:val="multilevel"/>
    <w:tmpl w:val="BC7EB0B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C72031"/>
    <w:multiLevelType w:val="multilevel"/>
    <w:tmpl w:val="8196D58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442E1C"/>
    <w:multiLevelType w:val="hybridMultilevel"/>
    <w:tmpl w:val="5926733C"/>
    <w:lvl w:ilvl="0" w:tplc="12E40A30">
      <w:start w:val="1"/>
      <w:numFmt w:val="decimal"/>
      <w:lvlText w:val="3.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21A29"/>
    <w:multiLevelType w:val="multilevel"/>
    <w:tmpl w:val="DC2E5CE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FE1756F"/>
    <w:multiLevelType w:val="hybridMultilevel"/>
    <w:tmpl w:val="FB163068"/>
    <w:lvl w:ilvl="0" w:tplc="CADCE19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22706"/>
    <w:multiLevelType w:val="hybridMultilevel"/>
    <w:tmpl w:val="84F2B298"/>
    <w:lvl w:ilvl="0" w:tplc="EB223054">
      <w:start w:val="1"/>
      <w:numFmt w:val="decimal"/>
      <w:lvlText w:val="1.2.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B4E4CB8"/>
    <w:multiLevelType w:val="hybridMultilevel"/>
    <w:tmpl w:val="FC9CAB9C"/>
    <w:lvl w:ilvl="0" w:tplc="15D2A15A">
      <w:start w:val="1"/>
      <w:numFmt w:val="decimal"/>
      <w:lvlText w:val="5.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F4D8D"/>
    <w:multiLevelType w:val="hybridMultilevel"/>
    <w:tmpl w:val="A8B25B32"/>
    <w:lvl w:ilvl="0" w:tplc="8856B8DE">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97D1E"/>
    <w:multiLevelType w:val="hybridMultilevel"/>
    <w:tmpl w:val="6B144EE6"/>
    <w:lvl w:ilvl="0" w:tplc="A46076B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41C78"/>
    <w:multiLevelType w:val="hybridMultilevel"/>
    <w:tmpl w:val="84D8D3D8"/>
    <w:lvl w:ilvl="0" w:tplc="BF24609A">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7557D"/>
    <w:multiLevelType w:val="multilevel"/>
    <w:tmpl w:val="07549C82"/>
    <w:lvl w:ilvl="0">
      <w:start w:val="1"/>
      <w:numFmt w:val="decimal"/>
      <w:lvlText w:val="%1."/>
      <w:lvlJc w:val="left"/>
      <w:pPr>
        <w:ind w:left="620" w:hanging="6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BC5748"/>
    <w:multiLevelType w:val="hybridMultilevel"/>
    <w:tmpl w:val="7B8C2778"/>
    <w:lvl w:ilvl="0" w:tplc="BEB2570C">
      <w:start w:val="1"/>
      <w:numFmt w:val="decimal"/>
      <w:lvlText w:val="5.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92BE2"/>
    <w:multiLevelType w:val="hybridMultilevel"/>
    <w:tmpl w:val="6624EBDC"/>
    <w:lvl w:ilvl="0" w:tplc="5DB42DBC">
      <w:start w:val="1"/>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D2B09"/>
    <w:multiLevelType w:val="hybridMultilevel"/>
    <w:tmpl w:val="67664C62"/>
    <w:lvl w:ilvl="0" w:tplc="3B94F912">
      <w:start w:val="1"/>
      <w:numFmt w:val="decimal"/>
      <w:lvlText w:val="5.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83F99"/>
    <w:multiLevelType w:val="hybridMultilevel"/>
    <w:tmpl w:val="18D2A0CC"/>
    <w:lvl w:ilvl="0" w:tplc="7234D4EC">
      <w:start w:val="1"/>
      <w:numFmt w:val="decimal"/>
      <w:lvlText w:val="1.2.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093DB2"/>
    <w:multiLevelType w:val="hybridMultilevel"/>
    <w:tmpl w:val="321E1FA2"/>
    <w:lvl w:ilvl="0" w:tplc="FCEA4FFC">
      <w:start w:val="1"/>
      <w:numFmt w:val="decimal"/>
      <w:lvlText w:val="5.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C4AB3"/>
    <w:multiLevelType w:val="hybridMultilevel"/>
    <w:tmpl w:val="025AB398"/>
    <w:lvl w:ilvl="0" w:tplc="E6BA1542">
      <w:start w:val="1"/>
      <w:numFmt w:val="decimal"/>
      <w:lvlText w:val="4.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7"/>
  </w:num>
  <w:num w:numId="4">
    <w:abstractNumId w:val="6"/>
  </w:num>
  <w:num w:numId="5">
    <w:abstractNumId w:val="4"/>
  </w:num>
  <w:num w:numId="6">
    <w:abstractNumId w:val="15"/>
  </w:num>
  <w:num w:numId="7">
    <w:abstractNumId w:val="7"/>
  </w:num>
  <w:num w:numId="8">
    <w:abstractNumId w:val="12"/>
  </w:num>
  <w:num w:numId="9">
    <w:abstractNumId w:val="3"/>
  </w:num>
  <w:num w:numId="10">
    <w:abstractNumId w:val="0"/>
  </w:num>
  <w:num w:numId="11">
    <w:abstractNumId w:val="1"/>
  </w:num>
  <w:num w:numId="12">
    <w:abstractNumId w:val="5"/>
  </w:num>
  <w:num w:numId="13">
    <w:abstractNumId w:val="11"/>
  </w:num>
  <w:num w:numId="14">
    <w:abstractNumId w:val="2"/>
  </w:num>
  <w:num w:numId="15">
    <w:abstractNumId w:val="19"/>
  </w:num>
  <w:num w:numId="16">
    <w:abstractNumId w:val="10"/>
  </w:num>
  <w:num w:numId="17">
    <w:abstractNumId w:val="14"/>
  </w:num>
  <w:num w:numId="18">
    <w:abstractNumId w:val="16"/>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EA"/>
    <w:rsid w:val="00010845"/>
    <w:rsid w:val="000144D3"/>
    <w:rsid w:val="00024AD2"/>
    <w:rsid w:val="00025FDE"/>
    <w:rsid w:val="00034140"/>
    <w:rsid w:val="000454FF"/>
    <w:rsid w:val="00052738"/>
    <w:rsid w:val="0005712F"/>
    <w:rsid w:val="00071D8C"/>
    <w:rsid w:val="000A16D5"/>
    <w:rsid w:val="000A16F6"/>
    <w:rsid w:val="000B0388"/>
    <w:rsid w:val="000B5BB7"/>
    <w:rsid w:val="000C3E81"/>
    <w:rsid w:val="000D51FC"/>
    <w:rsid w:val="000E1769"/>
    <w:rsid w:val="000E1B87"/>
    <w:rsid w:val="000E3DE4"/>
    <w:rsid w:val="000E62D4"/>
    <w:rsid w:val="000E65A3"/>
    <w:rsid w:val="000F42CE"/>
    <w:rsid w:val="000F5A19"/>
    <w:rsid w:val="000F6790"/>
    <w:rsid w:val="00103A1C"/>
    <w:rsid w:val="00114922"/>
    <w:rsid w:val="00116106"/>
    <w:rsid w:val="001209A7"/>
    <w:rsid w:val="00123629"/>
    <w:rsid w:val="001277CD"/>
    <w:rsid w:val="0013373E"/>
    <w:rsid w:val="001469E1"/>
    <w:rsid w:val="0016314C"/>
    <w:rsid w:val="001778B1"/>
    <w:rsid w:val="001813C9"/>
    <w:rsid w:val="001829B0"/>
    <w:rsid w:val="00195BC3"/>
    <w:rsid w:val="001A7D62"/>
    <w:rsid w:val="001B6CD5"/>
    <w:rsid w:val="001D0328"/>
    <w:rsid w:val="001D3079"/>
    <w:rsid w:val="001E4E25"/>
    <w:rsid w:val="001E7DB7"/>
    <w:rsid w:val="001F288C"/>
    <w:rsid w:val="001F489E"/>
    <w:rsid w:val="001F679D"/>
    <w:rsid w:val="00207828"/>
    <w:rsid w:val="00225B8E"/>
    <w:rsid w:val="002277CB"/>
    <w:rsid w:val="00231E31"/>
    <w:rsid w:val="00234EBB"/>
    <w:rsid w:val="00247E22"/>
    <w:rsid w:val="002560A5"/>
    <w:rsid w:val="00265EA4"/>
    <w:rsid w:val="00267143"/>
    <w:rsid w:val="0027355F"/>
    <w:rsid w:val="002824B6"/>
    <w:rsid w:val="00284273"/>
    <w:rsid w:val="00284DC7"/>
    <w:rsid w:val="002868AB"/>
    <w:rsid w:val="00295049"/>
    <w:rsid w:val="0029542F"/>
    <w:rsid w:val="00295B8F"/>
    <w:rsid w:val="002C126C"/>
    <w:rsid w:val="002C3B89"/>
    <w:rsid w:val="002D3194"/>
    <w:rsid w:val="002D40CB"/>
    <w:rsid w:val="002D5E81"/>
    <w:rsid w:val="002E0C2E"/>
    <w:rsid w:val="002E2030"/>
    <w:rsid w:val="002E4722"/>
    <w:rsid w:val="002E571B"/>
    <w:rsid w:val="002E5814"/>
    <w:rsid w:val="002F176E"/>
    <w:rsid w:val="003250A7"/>
    <w:rsid w:val="00325A0E"/>
    <w:rsid w:val="00326473"/>
    <w:rsid w:val="00331C07"/>
    <w:rsid w:val="00332620"/>
    <w:rsid w:val="00340BE7"/>
    <w:rsid w:val="00355565"/>
    <w:rsid w:val="00357EB5"/>
    <w:rsid w:val="00360E86"/>
    <w:rsid w:val="003659BF"/>
    <w:rsid w:val="003800FD"/>
    <w:rsid w:val="00381B88"/>
    <w:rsid w:val="003835B4"/>
    <w:rsid w:val="003945FF"/>
    <w:rsid w:val="003B507C"/>
    <w:rsid w:val="003C28BE"/>
    <w:rsid w:val="003C7124"/>
    <w:rsid w:val="003D2F83"/>
    <w:rsid w:val="003D3635"/>
    <w:rsid w:val="003D47E1"/>
    <w:rsid w:val="003F49B3"/>
    <w:rsid w:val="003F785A"/>
    <w:rsid w:val="00406099"/>
    <w:rsid w:val="004163A5"/>
    <w:rsid w:val="00420EA8"/>
    <w:rsid w:val="0042263A"/>
    <w:rsid w:val="00433620"/>
    <w:rsid w:val="0043551B"/>
    <w:rsid w:val="00443618"/>
    <w:rsid w:val="004474F8"/>
    <w:rsid w:val="00451775"/>
    <w:rsid w:val="0045272A"/>
    <w:rsid w:val="00461C54"/>
    <w:rsid w:val="0046339B"/>
    <w:rsid w:val="00465076"/>
    <w:rsid w:val="00484155"/>
    <w:rsid w:val="00487D9D"/>
    <w:rsid w:val="004900D8"/>
    <w:rsid w:val="004951AD"/>
    <w:rsid w:val="00496818"/>
    <w:rsid w:val="004A159E"/>
    <w:rsid w:val="004A225E"/>
    <w:rsid w:val="004A3078"/>
    <w:rsid w:val="004B4AA5"/>
    <w:rsid w:val="004C1836"/>
    <w:rsid w:val="004C3EB5"/>
    <w:rsid w:val="004C7F81"/>
    <w:rsid w:val="004D429B"/>
    <w:rsid w:val="004D4B82"/>
    <w:rsid w:val="004D5865"/>
    <w:rsid w:val="004D59E4"/>
    <w:rsid w:val="004E3213"/>
    <w:rsid w:val="004E4C9B"/>
    <w:rsid w:val="004F7920"/>
    <w:rsid w:val="00503206"/>
    <w:rsid w:val="00504058"/>
    <w:rsid w:val="0051147C"/>
    <w:rsid w:val="005125AD"/>
    <w:rsid w:val="00517ABB"/>
    <w:rsid w:val="00520049"/>
    <w:rsid w:val="0053308F"/>
    <w:rsid w:val="00537383"/>
    <w:rsid w:val="00562EE5"/>
    <w:rsid w:val="00563672"/>
    <w:rsid w:val="00570F1E"/>
    <w:rsid w:val="00572CD9"/>
    <w:rsid w:val="005B0BD1"/>
    <w:rsid w:val="005B16BC"/>
    <w:rsid w:val="005B62E2"/>
    <w:rsid w:val="005C13F6"/>
    <w:rsid w:val="005C5219"/>
    <w:rsid w:val="005E083E"/>
    <w:rsid w:val="005E2CA4"/>
    <w:rsid w:val="005E6EF6"/>
    <w:rsid w:val="0061057B"/>
    <w:rsid w:val="00613C49"/>
    <w:rsid w:val="00614944"/>
    <w:rsid w:val="00620725"/>
    <w:rsid w:val="006245F4"/>
    <w:rsid w:val="00625076"/>
    <w:rsid w:val="00635B74"/>
    <w:rsid w:val="00645488"/>
    <w:rsid w:val="0065403A"/>
    <w:rsid w:val="00654D1C"/>
    <w:rsid w:val="00662C15"/>
    <w:rsid w:val="00675445"/>
    <w:rsid w:val="00680D7E"/>
    <w:rsid w:val="00680ED1"/>
    <w:rsid w:val="00681598"/>
    <w:rsid w:val="00693924"/>
    <w:rsid w:val="006D05DE"/>
    <w:rsid w:val="006D2B3C"/>
    <w:rsid w:val="006D5A20"/>
    <w:rsid w:val="006F7220"/>
    <w:rsid w:val="007037C3"/>
    <w:rsid w:val="00705417"/>
    <w:rsid w:val="00720669"/>
    <w:rsid w:val="0072573B"/>
    <w:rsid w:val="007302D2"/>
    <w:rsid w:val="00730C24"/>
    <w:rsid w:val="00732E38"/>
    <w:rsid w:val="0074089E"/>
    <w:rsid w:val="007468FE"/>
    <w:rsid w:val="00752552"/>
    <w:rsid w:val="007530B9"/>
    <w:rsid w:val="00764155"/>
    <w:rsid w:val="00764F1A"/>
    <w:rsid w:val="00780B43"/>
    <w:rsid w:val="0079091C"/>
    <w:rsid w:val="00791224"/>
    <w:rsid w:val="007A0E66"/>
    <w:rsid w:val="007A4870"/>
    <w:rsid w:val="007B003E"/>
    <w:rsid w:val="007B4605"/>
    <w:rsid w:val="007E2BE3"/>
    <w:rsid w:val="00802FFD"/>
    <w:rsid w:val="00803B22"/>
    <w:rsid w:val="008119DC"/>
    <w:rsid w:val="00820BB0"/>
    <w:rsid w:val="00827F84"/>
    <w:rsid w:val="00830F7A"/>
    <w:rsid w:val="00834B5A"/>
    <w:rsid w:val="008375EE"/>
    <w:rsid w:val="00843FAE"/>
    <w:rsid w:val="00846857"/>
    <w:rsid w:val="008468B1"/>
    <w:rsid w:val="0085136B"/>
    <w:rsid w:val="00855111"/>
    <w:rsid w:val="00867BAF"/>
    <w:rsid w:val="008814B1"/>
    <w:rsid w:val="00881C7A"/>
    <w:rsid w:val="00887A20"/>
    <w:rsid w:val="00887E52"/>
    <w:rsid w:val="00890A8E"/>
    <w:rsid w:val="008A0184"/>
    <w:rsid w:val="008A1D0E"/>
    <w:rsid w:val="008A7DA0"/>
    <w:rsid w:val="008B02C0"/>
    <w:rsid w:val="008B338B"/>
    <w:rsid w:val="008B724A"/>
    <w:rsid w:val="008C0FAA"/>
    <w:rsid w:val="008C1359"/>
    <w:rsid w:val="008C57C0"/>
    <w:rsid w:val="008D14E8"/>
    <w:rsid w:val="008E7FED"/>
    <w:rsid w:val="008F413A"/>
    <w:rsid w:val="009040FC"/>
    <w:rsid w:val="0091180D"/>
    <w:rsid w:val="009146A0"/>
    <w:rsid w:val="009161C6"/>
    <w:rsid w:val="0092657D"/>
    <w:rsid w:val="00930B32"/>
    <w:rsid w:val="0093443F"/>
    <w:rsid w:val="00936043"/>
    <w:rsid w:val="00937A2D"/>
    <w:rsid w:val="0095257C"/>
    <w:rsid w:val="00953BD4"/>
    <w:rsid w:val="00956341"/>
    <w:rsid w:val="00973C08"/>
    <w:rsid w:val="00975BB8"/>
    <w:rsid w:val="0097681D"/>
    <w:rsid w:val="009818B4"/>
    <w:rsid w:val="009853D9"/>
    <w:rsid w:val="009949DC"/>
    <w:rsid w:val="009A0C27"/>
    <w:rsid w:val="009A3EC7"/>
    <w:rsid w:val="009B661A"/>
    <w:rsid w:val="009D68A0"/>
    <w:rsid w:val="009E7548"/>
    <w:rsid w:val="009F49BE"/>
    <w:rsid w:val="00A077B2"/>
    <w:rsid w:val="00A1452A"/>
    <w:rsid w:val="00A14D86"/>
    <w:rsid w:val="00A21E40"/>
    <w:rsid w:val="00A32549"/>
    <w:rsid w:val="00A36134"/>
    <w:rsid w:val="00A56263"/>
    <w:rsid w:val="00A62BBF"/>
    <w:rsid w:val="00A63D4C"/>
    <w:rsid w:val="00A65CB8"/>
    <w:rsid w:val="00A6609F"/>
    <w:rsid w:val="00A67D26"/>
    <w:rsid w:val="00A67FFA"/>
    <w:rsid w:val="00A84C99"/>
    <w:rsid w:val="00A8744A"/>
    <w:rsid w:val="00A90D35"/>
    <w:rsid w:val="00A962DA"/>
    <w:rsid w:val="00AA2DC4"/>
    <w:rsid w:val="00AB0418"/>
    <w:rsid w:val="00AB165D"/>
    <w:rsid w:val="00AB2D3F"/>
    <w:rsid w:val="00AC087A"/>
    <w:rsid w:val="00AC2FAC"/>
    <w:rsid w:val="00AC7790"/>
    <w:rsid w:val="00AD0A0D"/>
    <w:rsid w:val="00AD5FC7"/>
    <w:rsid w:val="00AE1D79"/>
    <w:rsid w:val="00AE7CB5"/>
    <w:rsid w:val="00B13452"/>
    <w:rsid w:val="00B13CF0"/>
    <w:rsid w:val="00B13E2F"/>
    <w:rsid w:val="00B1620D"/>
    <w:rsid w:val="00B33DB4"/>
    <w:rsid w:val="00B34526"/>
    <w:rsid w:val="00B41C93"/>
    <w:rsid w:val="00B46CB2"/>
    <w:rsid w:val="00B5745C"/>
    <w:rsid w:val="00B73387"/>
    <w:rsid w:val="00B753FD"/>
    <w:rsid w:val="00B962D9"/>
    <w:rsid w:val="00BA11AE"/>
    <w:rsid w:val="00BB1BEA"/>
    <w:rsid w:val="00BB7E9F"/>
    <w:rsid w:val="00BC2739"/>
    <w:rsid w:val="00BC4179"/>
    <w:rsid w:val="00BD5723"/>
    <w:rsid w:val="00BE6194"/>
    <w:rsid w:val="00BF2279"/>
    <w:rsid w:val="00C072CF"/>
    <w:rsid w:val="00C12DAC"/>
    <w:rsid w:val="00C16A44"/>
    <w:rsid w:val="00C32FF9"/>
    <w:rsid w:val="00C50D6F"/>
    <w:rsid w:val="00C53314"/>
    <w:rsid w:val="00C6043D"/>
    <w:rsid w:val="00C675EF"/>
    <w:rsid w:val="00C729BD"/>
    <w:rsid w:val="00C7333B"/>
    <w:rsid w:val="00C81061"/>
    <w:rsid w:val="00C86C7F"/>
    <w:rsid w:val="00C91809"/>
    <w:rsid w:val="00C9361D"/>
    <w:rsid w:val="00C96F6B"/>
    <w:rsid w:val="00CA2F34"/>
    <w:rsid w:val="00CA2F40"/>
    <w:rsid w:val="00CB5E6C"/>
    <w:rsid w:val="00CB61D3"/>
    <w:rsid w:val="00CC06C0"/>
    <w:rsid w:val="00CC1809"/>
    <w:rsid w:val="00CD222B"/>
    <w:rsid w:val="00CE0F33"/>
    <w:rsid w:val="00CE3D57"/>
    <w:rsid w:val="00CF1236"/>
    <w:rsid w:val="00CF1B21"/>
    <w:rsid w:val="00D05BD0"/>
    <w:rsid w:val="00D05FA8"/>
    <w:rsid w:val="00D10194"/>
    <w:rsid w:val="00D120E2"/>
    <w:rsid w:val="00D14811"/>
    <w:rsid w:val="00D226D0"/>
    <w:rsid w:val="00D26D70"/>
    <w:rsid w:val="00D32380"/>
    <w:rsid w:val="00D4288D"/>
    <w:rsid w:val="00D44EBE"/>
    <w:rsid w:val="00D4546E"/>
    <w:rsid w:val="00D51E25"/>
    <w:rsid w:val="00D57897"/>
    <w:rsid w:val="00D65CD4"/>
    <w:rsid w:val="00D72FCB"/>
    <w:rsid w:val="00D81B0F"/>
    <w:rsid w:val="00D918B5"/>
    <w:rsid w:val="00D930C0"/>
    <w:rsid w:val="00D93371"/>
    <w:rsid w:val="00D93ECB"/>
    <w:rsid w:val="00DA4CBF"/>
    <w:rsid w:val="00DB0E70"/>
    <w:rsid w:val="00DC1429"/>
    <w:rsid w:val="00DC19F5"/>
    <w:rsid w:val="00DC6FED"/>
    <w:rsid w:val="00DD33C0"/>
    <w:rsid w:val="00DE0A62"/>
    <w:rsid w:val="00E2070D"/>
    <w:rsid w:val="00E20C05"/>
    <w:rsid w:val="00E321D4"/>
    <w:rsid w:val="00E44A30"/>
    <w:rsid w:val="00E609D3"/>
    <w:rsid w:val="00E6687F"/>
    <w:rsid w:val="00E71D83"/>
    <w:rsid w:val="00E75278"/>
    <w:rsid w:val="00E75434"/>
    <w:rsid w:val="00E76458"/>
    <w:rsid w:val="00E77EF8"/>
    <w:rsid w:val="00E85E53"/>
    <w:rsid w:val="00E9065E"/>
    <w:rsid w:val="00E92CB9"/>
    <w:rsid w:val="00E975A2"/>
    <w:rsid w:val="00EA1B78"/>
    <w:rsid w:val="00EA4F0A"/>
    <w:rsid w:val="00EA5CE0"/>
    <w:rsid w:val="00EA5E37"/>
    <w:rsid w:val="00EB091D"/>
    <w:rsid w:val="00EC0667"/>
    <w:rsid w:val="00EC1381"/>
    <w:rsid w:val="00EC5423"/>
    <w:rsid w:val="00ED07E2"/>
    <w:rsid w:val="00ED636F"/>
    <w:rsid w:val="00EE3E14"/>
    <w:rsid w:val="00EF1B3C"/>
    <w:rsid w:val="00EF209F"/>
    <w:rsid w:val="00EF6195"/>
    <w:rsid w:val="00F17A65"/>
    <w:rsid w:val="00F22BD0"/>
    <w:rsid w:val="00F26B73"/>
    <w:rsid w:val="00F37570"/>
    <w:rsid w:val="00F421B0"/>
    <w:rsid w:val="00F546D1"/>
    <w:rsid w:val="00F6114F"/>
    <w:rsid w:val="00F74315"/>
    <w:rsid w:val="00F76C74"/>
    <w:rsid w:val="00F76DE5"/>
    <w:rsid w:val="00F8138D"/>
    <w:rsid w:val="00F8527D"/>
    <w:rsid w:val="00F86056"/>
    <w:rsid w:val="00F92CDB"/>
    <w:rsid w:val="00FA565A"/>
    <w:rsid w:val="00FA5E51"/>
    <w:rsid w:val="00FB30C0"/>
    <w:rsid w:val="00FB5224"/>
    <w:rsid w:val="00FB6FC3"/>
    <w:rsid w:val="00FD31D0"/>
    <w:rsid w:val="00FD4BEC"/>
    <w:rsid w:val="00FD5781"/>
    <w:rsid w:val="00FE29A5"/>
    <w:rsid w:val="00FE5FD4"/>
    <w:rsid w:val="00FF21AF"/>
    <w:rsid w:val="00FF24E0"/>
    <w:rsid w:val="00FF4CB7"/>
    <w:rsid w:val="00FF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AD2B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40FC"/>
    <w:rPr>
      <w:rFonts w:ascii="Times New Roman" w:hAnsi="Times New Roman"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BEA"/>
    <w:pPr>
      <w:spacing w:before="100" w:beforeAutospacing="1" w:after="100" w:afterAutospacing="1"/>
    </w:pPr>
    <w:rPr>
      <w:rFonts w:eastAsia="Times New Roman"/>
      <w:lang w:eastAsia="en-US"/>
    </w:rPr>
  </w:style>
  <w:style w:type="character" w:customStyle="1" w:styleId="apple-tab-span">
    <w:name w:val="apple-tab-span"/>
    <w:basedOn w:val="a0"/>
    <w:rsid w:val="00BB1BEA"/>
  </w:style>
  <w:style w:type="character" w:styleId="a4">
    <w:name w:val="Hyperlink"/>
    <w:basedOn w:val="a0"/>
    <w:uiPriority w:val="99"/>
    <w:unhideWhenUsed/>
    <w:rsid w:val="00BB1BEA"/>
    <w:rPr>
      <w:color w:val="0563C1" w:themeColor="hyperlink"/>
      <w:u w:val="single"/>
    </w:rPr>
  </w:style>
  <w:style w:type="character" w:customStyle="1" w:styleId="UnresolvedMention1">
    <w:name w:val="Unresolved Mention1"/>
    <w:basedOn w:val="a0"/>
    <w:uiPriority w:val="99"/>
    <w:rsid w:val="00BB1BEA"/>
    <w:rPr>
      <w:color w:val="605E5C"/>
      <w:shd w:val="clear" w:color="auto" w:fill="E1DFDD"/>
    </w:rPr>
  </w:style>
  <w:style w:type="character" w:styleId="a5">
    <w:name w:val="annotation reference"/>
    <w:basedOn w:val="a0"/>
    <w:uiPriority w:val="99"/>
    <w:semiHidden/>
    <w:unhideWhenUsed/>
    <w:rsid w:val="00F37570"/>
    <w:rPr>
      <w:sz w:val="16"/>
      <w:szCs w:val="16"/>
    </w:rPr>
  </w:style>
  <w:style w:type="paragraph" w:styleId="a6">
    <w:name w:val="annotation text"/>
    <w:basedOn w:val="a"/>
    <w:link w:val="a7"/>
    <w:uiPriority w:val="99"/>
    <w:semiHidden/>
    <w:unhideWhenUsed/>
    <w:rsid w:val="00F37570"/>
    <w:rPr>
      <w:rFonts w:eastAsia="Times New Roman"/>
      <w:sz w:val="20"/>
      <w:szCs w:val="20"/>
      <w:lang w:eastAsia="en-US"/>
    </w:rPr>
  </w:style>
  <w:style w:type="character" w:customStyle="1" w:styleId="a7">
    <w:name w:val="批注文字 字符"/>
    <w:basedOn w:val="a0"/>
    <w:link w:val="a6"/>
    <w:uiPriority w:val="99"/>
    <w:semiHidden/>
    <w:rsid w:val="00F37570"/>
    <w:rPr>
      <w:sz w:val="20"/>
      <w:szCs w:val="20"/>
    </w:rPr>
  </w:style>
  <w:style w:type="paragraph" w:styleId="a8">
    <w:name w:val="annotation subject"/>
    <w:basedOn w:val="a6"/>
    <w:next w:val="a6"/>
    <w:link w:val="a9"/>
    <w:uiPriority w:val="99"/>
    <w:semiHidden/>
    <w:unhideWhenUsed/>
    <w:rsid w:val="00F37570"/>
    <w:rPr>
      <w:b/>
      <w:bCs/>
    </w:rPr>
  </w:style>
  <w:style w:type="character" w:customStyle="1" w:styleId="a9">
    <w:name w:val="批注主题 字符"/>
    <w:basedOn w:val="a7"/>
    <w:link w:val="a8"/>
    <w:uiPriority w:val="99"/>
    <w:semiHidden/>
    <w:rsid w:val="00F37570"/>
    <w:rPr>
      <w:b/>
      <w:bCs/>
      <w:sz w:val="20"/>
      <w:szCs w:val="20"/>
    </w:rPr>
  </w:style>
  <w:style w:type="paragraph" w:styleId="aa">
    <w:name w:val="Balloon Text"/>
    <w:basedOn w:val="a"/>
    <w:link w:val="ab"/>
    <w:uiPriority w:val="99"/>
    <w:semiHidden/>
    <w:unhideWhenUsed/>
    <w:rsid w:val="00F37570"/>
    <w:rPr>
      <w:rFonts w:eastAsia="Times New Roman"/>
      <w:sz w:val="18"/>
      <w:szCs w:val="18"/>
      <w:lang w:eastAsia="en-US"/>
    </w:rPr>
  </w:style>
  <w:style w:type="character" w:customStyle="1" w:styleId="ab">
    <w:name w:val="批注框文本 字符"/>
    <w:basedOn w:val="a0"/>
    <w:link w:val="aa"/>
    <w:uiPriority w:val="99"/>
    <w:semiHidden/>
    <w:rsid w:val="00F37570"/>
    <w:rPr>
      <w:rFonts w:ascii="Times New Roman" w:hAnsi="Times New Roman" w:cs="Times New Roman"/>
      <w:sz w:val="18"/>
      <w:szCs w:val="18"/>
    </w:rPr>
  </w:style>
  <w:style w:type="paragraph" w:styleId="ac">
    <w:name w:val="Revision"/>
    <w:hidden/>
    <w:uiPriority w:val="99"/>
    <w:semiHidden/>
    <w:rsid w:val="00FB5224"/>
  </w:style>
  <w:style w:type="paragraph" w:styleId="ad">
    <w:name w:val="Bibliography"/>
    <w:basedOn w:val="a"/>
    <w:next w:val="a"/>
    <w:uiPriority w:val="37"/>
    <w:unhideWhenUsed/>
    <w:rsid w:val="000E1769"/>
    <w:pPr>
      <w:tabs>
        <w:tab w:val="left" w:pos="624"/>
      </w:tabs>
      <w:ind w:left="624" w:hanging="624"/>
    </w:pPr>
    <w:rPr>
      <w:rFonts w:eastAsia="Times New Roman"/>
      <w:lang w:eastAsia="en-US"/>
    </w:rPr>
  </w:style>
  <w:style w:type="character" w:styleId="ae">
    <w:name w:val="line number"/>
    <w:basedOn w:val="a0"/>
    <w:uiPriority w:val="99"/>
    <w:semiHidden/>
    <w:unhideWhenUsed/>
    <w:rsid w:val="00CB61D3"/>
  </w:style>
  <w:style w:type="paragraph" w:styleId="af">
    <w:name w:val="List Paragraph"/>
    <w:basedOn w:val="a"/>
    <w:uiPriority w:val="34"/>
    <w:qFormat/>
    <w:rsid w:val="007302D2"/>
    <w:pPr>
      <w:ind w:left="720"/>
      <w:contextualSpacing/>
    </w:pPr>
    <w:rPr>
      <w:rFonts w:eastAsia="Times New Roman"/>
      <w:lang w:eastAsia="en-US"/>
    </w:rPr>
  </w:style>
  <w:style w:type="character" w:customStyle="1" w:styleId="UnresolvedMention2">
    <w:name w:val="Unresolved Mention2"/>
    <w:basedOn w:val="a0"/>
    <w:uiPriority w:val="99"/>
    <w:rsid w:val="00E85E53"/>
    <w:rPr>
      <w:color w:val="605E5C"/>
      <w:shd w:val="clear" w:color="auto" w:fill="E1DFDD"/>
    </w:rPr>
  </w:style>
  <w:style w:type="paragraph" w:styleId="af0">
    <w:name w:val="header"/>
    <w:basedOn w:val="a"/>
    <w:link w:val="af1"/>
    <w:uiPriority w:val="99"/>
    <w:unhideWhenUsed/>
    <w:rsid w:val="00681598"/>
    <w:pPr>
      <w:tabs>
        <w:tab w:val="center" w:pos="4680"/>
        <w:tab w:val="right" w:pos="9360"/>
      </w:tabs>
    </w:pPr>
  </w:style>
  <w:style w:type="character" w:customStyle="1" w:styleId="af1">
    <w:name w:val="页眉 字符"/>
    <w:basedOn w:val="a0"/>
    <w:link w:val="af0"/>
    <w:uiPriority w:val="99"/>
    <w:rsid w:val="00681598"/>
    <w:rPr>
      <w:rFonts w:ascii="Times New Roman" w:hAnsi="Times New Roman" w:cs="Times New Roman"/>
      <w:lang w:eastAsia="ko-KR"/>
    </w:rPr>
  </w:style>
  <w:style w:type="paragraph" w:styleId="af2">
    <w:name w:val="footer"/>
    <w:basedOn w:val="a"/>
    <w:link w:val="af3"/>
    <w:uiPriority w:val="99"/>
    <w:unhideWhenUsed/>
    <w:rsid w:val="00681598"/>
    <w:pPr>
      <w:tabs>
        <w:tab w:val="center" w:pos="4680"/>
        <w:tab w:val="right" w:pos="9360"/>
      </w:tabs>
    </w:pPr>
  </w:style>
  <w:style w:type="character" w:customStyle="1" w:styleId="af3">
    <w:name w:val="页脚 字符"/>
    <w:basedOn w:val="a0"/>
    <w:link w:val="af2"/>
    <w:uiPriority w:val="99"/>
    <w:rsid w:val="00681598"/>
    <w:rPr>
      <w:rFonts w:ascii="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082">
      <w:bodyDiv w:val="1"/>
      <w:marLeft w:val="0"/>
      <w:marRight w:val="0"/>
      <w:marTop w:val="0"/>
      <w:marBottom w:val="0"/>
      <w:divBdr>
        <w:top w:val="none" w:sz="0" w:space="0" w:color="auto"/>
        <w:left w:val="none" w:sz="0" w:space="0" w:color="auto"/>
        <w:bottom w:val="none" w:sz="0" w:space="0" w:color="auto"/>
        <w:right w:val="none" w:sz="0" w:space="0" w:color="auto"/>
      </w:divBdr>
    </w:div>
    <w:div w:id="317002474">
      <w:bodyDiv w:val="1"/>
      <w:marLeft w:val="0"/>
      <w:marRight w:val="0"/>
      <w:marTop w:val="0"/>
      <w:marBottom w:val="0"/>
      <w:divBdr>
        <w:top w:val="none" w:sz="0" w:space="0" w:color="auto"/>
        <w:left w:val="none" w:sz="0" w:space="0" w:color="auto"/>
        <w:bottom w:val="none" w:sz="0" w:space="0" w:color="auto"/>
        <w:right w:val="none" w:sz="0" w:space="0" w:color="auto"/>
      </w:divBdr>
    </w:div>
    <w:div w:id="1151678782">
      <w:bodyDiv w:val="1"/>
      <w:marLeft w:val="0"/>
      <w:marRight w:val="0"/>
      <w:marTop w:val="0"/>
      <w:marBottom w:val="0"/>
      <w:divBdr>
        <w:top w:val="none" w:sz="0" w:space="0" w:color="auto"/>
        <w:left w:val="none" w:sz="0" w:space="0" w:color="auto"/>
        <w:bottom w:val="none" w:sz="0" w:space="0" w:color="auto"/>
        <w:right w:val="none" w:sz="0" w:space="0" w:color="auto"/>
      </w:divBdr>
      <w:divsChild>
        <w:div w:id="2072969478">
          <w:marLeft w:val="0"/>
          <w:marRight w:val="0"/>
          <w:marTop w:val="0"/>
          <w:marBottom w:val="0"/>
          <w:divBdr>
            <w:top w:val="none" w:sz="0" w:space="0" w:color="auto"/>
            <w:left w:val="none" w:sz="0" w:space="0" w:color="auto"/>
            <w:bottom w:val="none" w:sz="0" w:space="0" w:color="auto"/>
            <w:right w:val="none" w:sz="0" w:space="0" w:color="auto"/>
          </w:divBdr>
        </w:div>
      </w:divsChild>
    </w:div>
    <w:div w:id="1235432266">
      <w:bodyDiv w:val="1"/>
      <w:marLeft w:val="0"/>
      <w:marRight w:val="0"/>
      <w:marTop w:val="0"/>
      <w:marBottom w:val="0"/>
      <w:divBdr>
        <w:top w:val="none" w:sz="0" w:space="0" w:color="auto"/>
        <w:left w:val="none" w:sz="0" w:space="0" w:color="auto"/>
        <w:bottom w:val="none" w:sz="0" w:space="0" w:color="auto"/>
        <w:right w:val="none" w:sz="0" w:space="0" w:color="auto"/>
      </w:divBdr>
    </w:div>
    <w:div w:id="1306855042">
      <w:bodyDiv w:val="1"/>
      <w:marLeft w:val="0"/>
      <w:marRight w:val="0"/>
      <w:marTop w:val="0"/>
      <w:marBottom w:val="0"/>
      <w:divBdr>
        <w:top w:val="none" w:sz="0" w:space="0" w:color="auto"/>
        <w:left w:val="none" w:sz="0" w:space="0" w:color="auto"/>
        <w:bottom w:val="none" w:sz="0" w:space="0" w:color="auto"/>
        <w:right w:val="none" w:sz="0" w:space="0" w:color="auto"/>
      </w:divBdr>
    </w:div>
    <w:div w:id="1556891431">
      <w:bodyDiv w:val="1"/>
      <w:marLeft w:val="0"/>
      <w:marRight w:val="0"/>
      <w:marTop w:val="0"/>
      <w:marBottom w:val="0"/>
      <w:divBdr>
        <w:top w:val="none" w:sz="0" w:space="0" w:color="auto"/>
        <w:left w:val="none" w:sz="0" w:space="0" w:color="auto"/>
        <w:bottom w:val="none" w:sz="0" w:space="0" w:color="auto"/>
        <w:right w:val="none" w:sz="0" w:space="0" w:color="auto"/>
      </w:divBdr>
    </w:div>
    <w:div w:id="1803767475">
      <w:bodyDiv w:val="1"/>
      <w:marLeft w:val="0"/>
      <w:marRight w:val="0"/>
      <w:marTop w:val="0"/>
      <w:marBottom w:val="0"/>
      <w:divBdr>
        <w:top w:val="none" w:sz="0" w:space="0" w:color="auto"/>
        <w:left w:val="none" w:sz="0" w:space="0" w:color="auto"/>
        <w:bottom w:val="none" w:sz="0" w:space="0" w:color="auto"/>
        <w:right w:val="none" w:sz="0" w:space="0" w:color="auto"/>
      </w:divBdr>
    </w:div>
    <w:div w:id="20058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p28@uw.edu" TargetMode="External"/><Relationship Id="rId3" Type="http://schemas.openxmlformats.org/officeDocument/2006/relationships/settings" Target="settings.xml"/><Relationship Id="rId7" Type="http://schemas.openxmlformats.org/officeDocument/2006/relationships/hyperlink" Target="mailto:cossairt@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itchha2@uw.edu" TargetMode="External"/><Relationship Id="rId4" Type="http://schemas.openxmlformats.org/officeDocument/2006/relationships/webSettings" Target="webSettings.xml"/><Relationship Id="rId9" Type="http://schemas.openxmlformats.org/officeDocument/2006/relationships/hyperlink" Target="mailto:gladdm@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12018</Words>
  <Characters>68507</Characters>
  <Application>Microsoft Office Word</Application>
  <DocSecurity>0</DocSecurity>
  <Lines>570</Lines>
  <Paragraphs>160</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NOTE: All solvents used in the purification steps are anhydrous and stored over </vt:lpstr>
    </vt:vector>
  </TitlesOfParts>
  <Company/>
  <LinksUpToDate>false</LinksUpToDate>
  <CharactersWithSpaces>80365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2018-11-21T22:22:00Z</cp:lastPrinted>
  <dcterms:created xsi:type="dcterms:W3CDTF">2019-01-15T16:36:00Z</dcterms:created>
  <dcterms:modified xsi:type="dcterms:W3CDTF">2019-01-16T07:26:00Z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id="4Tkl6e9Y"/&gt;&lt;style id="http://www.zotero.org/styles/american-chemical-society" hasBibliography="1" bibliographyStyleHasBeenSet="1"/&gt;&lt;prefs&gt;&lt;pref name="fieldType" value="Field"/&gt;&lt;/prefs&gt;&lt;/data&gt;</vt:lpwstr>
  </property>
</Properties>
</file>