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4A5B4" w14:textId="44D70531" w:rsidR="009744F6" w:rsidRPr="00AC5120" w:rsidRDefault="007E7ADA" w:rsidP="00DE2C7B">
      <w:pPr>
        <w:autoSpaceDE w:val="0"/>
        <w:autoSpaceDN w:val="0"/>
        <w:adjustRightInd w:val="0"/>
        <w:spacing w:line="0" w:lineRule="atLeast"/>
        <w:rPr>
          <w:rFonts w:eastAsia="Arial-BoldMT" w:cstheme="minorHAnsi"/>
          <w:b/>
          <w:bCs/>
          <w:color w:val="000000"/>
          <w:kern w:val="0"/>
          <w:szCs w:val="24"/>
        </w:rPr>
      </w:pPr>
      <w:r>
        <w:rPr>
          <w:rFonts w:eastAsia="Arial-BoldMT" w:cstheme="minorHAnsi"/>
          <w:b/>
          <w:bCs/>
          <w:color w:val="000000"/>
          <w:kern w:val="0"/>
          <w:szCs w:val="24"/>
        </w:rPr>
        <w:t>TITLE:</w:t>
      </w:r>
    </w:p>
    <w:p w14:paraId="57F5D4DD" w14:textId="3F59F4F2" w:rsidR="003138F1" w:rsidRPr="00DE2C7B" w:rsidRDefault="007E7ADA" w:rsidP="00DE2C7B">
      <w:pPr>
        <w:autoSpaceDE w:val="0"/>
        <w:autoSpaceDN w:val="0"/>
        <w:adjustRightInd w:val="0"/>
        <w:spacing w:line="0" w:lineRule="atLeast"/>
        <w:rPr>
          <w:rFonts w:eastAsia="Arial-BoldMT" w:cstheme="minorHAnsi"/>
          <w:kern w:val="0"/>
          <w:szCs w:val="24"/>
        </w:rPr>
      </w:pPr>
      <w:r w:rsidRPr="00DE2C7B">
        <w:rPr>
          <w:rFonts w:eastAsia="Arial-BoldMT" w:cstheme="minorHAnsi"/>
          <w:color w:val="000000"/>
          <w:kern w:val="0"/>
          <w:szCs w:val="24"/>
        </w:rPr>
        <w:t xml:space="preserve">Standard Operating Procedure for Lyssavirus Surveillance of the Bat </w:t>
      </w:r>
      <w:r w:rsidRPr="00DE2C7B">
        <w:rPr>
          <w:rFonts w:eastAsia="Arial-BoldMT" w:cstheme="minorHAnsi"/>
          <w:kern w:val="0"/>
          <w:szCs w:val="24"/>
        </w:rPr>
        <w:t>Population in Taiwan</w:t>
      </w:r>
    </w:p>
    <w:p w14:paraId="0CF40066" w14:textId="5051FF86" w:rsidR="003138F1" w:rsidRDefault="003138F1" w:rsidP="00DE2C7B">
      <w:pPr>
        <w:autoSpaceDE w:val="0"/>
        <w:autoSpaceDN w:val="0"/>
        <w:adjustRightInd w:val="0"/>
        <w:spacing w:line="0" w:lineRule="atLeast"/>
        <w:rPr>
          <w:rFonts w:eastAsia="Arial-BoldMT" w:cstheme="minorHAnsi"/>
          <w:b/>
          <w:bCs/>
          <w:kern w:val="0"/>
          <w:szCs w:val="24"/>
        </w:rPr>
      </w:pPr>
    </w:p>
    <w:p w14:paraId="74C4AA18" w14:textId="0C59EA86" w:rsidR="007E7ADA" w:rsidRPr="00146E86" w:rsidRDefault="007E7ADA" w:rsidP="00DE2C7B">
      <w:pPr>
        <w:autoSpaceDE w:val="0"/>
        <w:autoSpaceDN w:val="0"/>
        <w:adjustRightInd w:val="0"/>
        <w:spacing w:line="0" w:lineRule="atLeast"/>
        <w:rPr>
          <w:rFonts w:eastAsia="Arial-BoldMT" w:cstheme="minorHAnsi"/>
          <w:b/>
          <w:bCs/>
          <w:kern w:val="0"/>
          <w:szCs w:val="24"/>
        </w:rPr>
      </w:pPr>
      <w:r>
        <w:rPr>
          <w:rFonts w:eastAsia="Arial-BoldMT" w:cstheme="minorHAnsi"/>
          <w:b/>
          <w:bCs/>
          <w:kern w:val="0"/>
          <w:szCs w:val="24"/>
        </w:rPr>
        <w:t>AUTHORS &amp; AFFILIATIONS:</w:t>
      </w:r>
    </w:p>
    <w:p w14:paraId="07C001EE" w14:textId="303484F0" w:rsidR="003A6568" w:rsidRPr="006E0308" w:rsidRDefault="003A6568" w:rsidP="00DE2C7B">
      <w:pPr>
        <w:pStyle w:val="Default"/>
        <w:spacing w:line="0" w:lineRule="atLeast"/>
        <w:rPr>
          <w:rFonts w:asciiTheme="minorHAnsi" w:eastAsia="ArialMT" w:hAnsiTheme="minorHAnsi" w:cstheme="minorHAnsi"/>
          <w:color w:val="auto"/>
          <w:vertAlign w:val="superscript"/>
        </w:rPr>
      </w:pPr>
      <w:r w:rsidRPr="00146E86">
        <w:rPr>
          <w:rFonts w:asciiTheme="minorHAnsi" w:eastAsia="ArialMT" w:hAnsiTheme="minorHAnsi" w:cstheme="minorHAnsi"/>
          <w:color w:val="auto"/>
        </w:rPr>
        <w:t>Wei-Cheng Hsu</w:t>
      </w:r>
      <w:r w:rsidRPr="00146E86">
        <w:rPr>
          <w:rFonts w:asciiTheme="minorHAnsi" w:eastAsia="ArialMT" w:hAnsiTheme="minorHAnsi" w:cstheme="minorHAnsi"/>
          <w:color w:val="auto"/>
          <w:vertAlign w:val="superscript"/>
        </w:rPr>
        <w:t>1</w:t>
      </w:r>
      <w:r w:rsidRPr="009537C3">
        <w:rPr>
          <w:rFonts w:asciiTheme="minorHAnsi" w:eastAsia="ArialMT" w:hAnsiTheme="minorHAnsi" w:cstheme="minorHAnsi"/>
          <w:color w:val="auto"/>
        </w:rPr>
        <w:t>,</w:t>
      </w:r>
      <w:r w:rsidR="00E27EA5" w:rsidRPr="005B0139">
        <w:rPr>
          <w:rFonts w:asciiTheme="minorHAnsi" w:eastAsia="ArialMT" w:hAnsiTheme="minorHAnsi" w:cstheme="minorHAnsi"/>
          <w:color w:val="auto"/>
        </w:rPr>
        <w:t xml:space="preserve"> </w:t>
      </w:r>
      <w:r w:rsidRPr="006E0308">
        <w:rPr>
          <w:rFonts w:asciiTheme="minorHAnsi" w:eastAsia="ArialMT" w:hAnsiTheme="minorHAnsi" w:cstheme="minorHAnsi"/>
          <w:color w:val="auto"/>
        </w:rPr>
        <w:t>Chao-Lung Hsu</w:t>
      </w:r>
      <w:r w:rsidRPr="006E0308">
        <w:rPr>
          <w:rFonts w:asciiTheme="minorHAnsi" w:eastAsia="ArialMT" w:hAnsiTheme="minorHAnsi" w:cstheme="minorHAnsi"/>
          <w:color w:val="auto"/>
          <w:vertAlign w:val="superscript"/>
        </w:rPr>
        <w:t>2,3</w:t>
      </w:r>
      <w:r w:rsidRPr="006E0308">
        <w:rPr>
          <w:rFonts w:asciiTheme="minorHAnsi" w:eastAsia="ArialMT" w:hAnsiTheme="minorHAnsi" w:cstheme="minorHAnsi"/>
          <w:color w:val="auto"/>
        </w:rPr>
        <w:t xml:space="preserve">, </w:t>
      </w:r>
      <w:r w:rsidRPr="006E0308">
        <w:rPr>
          <w:rFonts w:asciiTheme="minorHAnsi" w:eastAsia="ArialMT" w:hAnsiTheme="minorHAnsi" w:cstheme="minorHAnsi"/>
        </w:rPr>
        <w:t>Yang-Chang Tu</w:t>
      </w:r>
      <w:r w:rsidRPr="006E0308">
        <w:rPr>
          <w:rFonts w:asciiTheme="minorHAnsi" w:eastAsia="ArialMT" w:hAnsiTheme="minorHAnsi" w:cstheme="minorHAnsi"/>
          <w:color w:val="auto"/>
          <w:vertAlign w:val="superscript"/>
        </w:rPr>
        <w:t>1</w:t>
      </w:r>
      <w:r w:rsidRPr="006E0308">
        <w:rPr>
          <w:rFonts w:asciiTheme="minorHAnsi" w:eastAsia="ArialMT" w:hAnsiTheme="minorHAnsi" w:cstheme="minorHAnsi"/>
        </w:rPr>
        <w:t>,</w:t>
      </w:r>
      <w:r w:rsidR="00E27EA5" w:rsidRPr="006E0308">
        <w:rPr>
          <w:rFonts w:asciiTheme="minorHAnsi" w:eastAsia="ArialMT" w:hAnsiTheme="minorHAnsi" w:cstheme="minorHAnsi"/>
        </w:rPr>
        <w:t xml:space="preserve"> </w:t>
      </w:r>
      <w:r w:rsidRPr="006E0308">
        <w:rPr>
          <w:rFonts w:asciiTheme="minorHAnsi" w:eastAsia="ArialMT" w:hAnsiTheme="minorHAnsi" w:cstheme="minorHAnsi"/>
        </w:rPr>
        <w:t>Jen-</w:t>
      </w:r>
      <w:proofErr w:type="spellStart"/>
      <w:r w:rsidRPr="006E0308">
        <w:rPr>
          <w:rFonts w:asciiTheme="minorHAnsi" w:eastAsia="ArialMT" w:hAnsiTheme="minorHAnsi" w:cstheme="minorHAnsi"/>
        </w:rPr>
        <w:t>Chieh</w:t>
      </w:r>
      <w:proofErr w:type="spellEnd"/>
      <w:r w:rsidR="00A242AC" w:rsidRPr="006E0308">
        <w:rPr>
          <w:rFonts w:asciiTheme="minorHAnsi" w:eastAsia="ArialMT" w:hAnsiTheme="minorHAnsi" w:cstheme="minorHAnsi"/>
        </w:rPr>
        <w:t xml:space="preserve"> </w:t>
      </w:r>
      <w:r w:rsidR="009744F6" w:rsidRPr="006E0308">
        <w:rPr>
          <w:rFonts w:asciiTheme="minorHAnsi" w:eastAsia="ArialMT" w:hAnsiTheme="minorHAnsi" w:cstheme="minorHAnsi"/>
        </w:rPr>
        <w:t>C</w:t>
      </w:r>
      <w:r w:rsidRPr="006E0308">
        <w:rPr>
          <w:rFonts w:asciiTheme="minorHAnsi" w:eastAsia="ArialMT" w:hAnsiTheme="minorHAnsi" w:cstheme="minorHAnsi"/>
        </w:rPr>
        <w:t>hang</w:t>
      </w:r>
      <w:r w:rsidRPr="006E0308">
        <w:rPr>
          <w:rFonts w:asciiTheme="minorHAnsi" w:eastAsia="ArialMT" w:hAnsiTheme="minorHAnsi" w:cstheme="minorHAnsi"/>
          <w:color w:val="auto"/>
          <w:vertAlign w:val="superscript"/>
        </w:rPr>
        <w:t>1</w:t>
      </w:r>
      <w:r w:rsidRPr="006E0308">
        <w:rPr>
          <w:rFonts w:asciiTheme="minorHAnsi" w:eastAsia="ArialMT" w:hAnsiTheme="minorHAnsi" w:cstheme="minorHAnsi"/>
        </w:rPr>
        <w:t>,</w:t>
      </w:r>
      <w:r w:rsidR="00E27EA5" w:rsidRPr="006E0308">
        <w:rPr>
          <w:rFonts w:asciiTheme="minorHAnsi" w:eastAsia="ArialMT" w:hAnsiTheme="minorHAnsi" w:cstheme="minorHAnsi"/>
        </w:rPr>
        <w:t xml:space="preserve"> </w:t>
      </w:r>
      <w:r w:rsidRPr="006E0308">
        <w:rPr>
          <w:rFonts w:asciiTheme="minorHAnsi" w:eastAsia="ArialMT" w:hAnsiTheme="minorHAnsi" w:cstheme="minorHAnsi"/>
        </w:rPr>
        <w:t>Kwok-Rong Tsai</w:t>
      </w:r>
      <w:r w:rsidRPr="006E0308">
        <w:rPr>
          <w:rFonts w:asciiTheme="minorHAnsi" w:eastAsia="ArialMT" w:hAnsiTheme="minorHAnsi" w:cstheme="minorHAnsi"/>
          <w:color w:val="auto"/>
          <w:vertAlign w:val="superscript"/>
        </w:rPr>
        <w:t>1</w:t>
      </w:r>
      <w:r w:rsidRPr="006E0308">
        <w:rPr>
          <w:rFonts w:asciiTheme="minorHAnsi" w:eastAsia="ArialMT" w:hAnsiTheme="minorHAnsi" w:cstheme="minorHAnsi"/>
        </w:rPr>
        <w:t>,</w:t>
      </w:r>
      <w:r w:rsidR="00E27EA5" w:rsidRPr="006E0308">
        <w:rPr>
          <w:rFonts w:asciiTheme="minorHAnsi" w:eastAsia="ArialMT" w:hAnsiTheme="minorHAnsi" w:cstheme="minorHAnsi"/>
        </w:rPr>
        <w:t xml:space="preserve"> </w:t>
      </w:r>
      <w:r w:rsidRPr="006E0308">
        <w:rPr>
          <w:rFonts w:asciiTheme="minorHAnsi" w:eastAsia="ArialMT" w:hAnsiTheme="minorHAnsi" w:cstheme="minorHAnsi"/>
        </w:rPr>
        <w:t>Fan Lee</w:t>
      </w:r>
      <w:r w:rsidRPr="006E0308">
        <w:rPr>
          <w:rFonts w:asciiTheme="minorHAnsi" w:eastAsia="ArialMT" w:hAnsiTheme="minorHAnsi" w:cstheme="minorHAnsi"/>
          <w:color w:val="auto"/>
          <w:vertAlign w:val="superscript"/>
        </w:rPr>
        <w:t>1</w:t>
      </w:r>
      <w:r w:rsidRPr="006E0308">
        <w:rPr>
          <w:rFonts w:asciiTheme="minorHAnsi" w:eastAsia="ArialMT" w:hAnsiTheme="minorHAnsi" w:cstheme="minorHAnsi"/>
          <w:color w:val="auto"/>
        </w:rPr>
        <w:t>, Shu-Chia Hu</w:t>
      </w:r>
      <w:r w:rsidRPr="006E0308">
        <w:rPr>
          <w:rFonts w:asciiTheme="minorHAnsi" w:eastAsia="ArialMT" w:hAnsiTheme="minorHAnsi" w:cstheme="minorHAnsi"/>
          <w:color w:val="auto"/>
          <w:vertAlign w:val="superscript"/>
        </w:rPr>
        <w:t>1</w:t>
      </w:r>
    </w:p>
    <w:p w14:paraId="6C16B5C4" w14:textId="77777777" w:rsidR="009744F6" w:rsidRPr="006E0308" w:rsidRDefault="009744F6" w:rsidP="00DE2C7B">
      <w:pPr>
        <w:pStyle w:val="Default"/>
        <w:spacing w:line="0" w:lineRule="atLeast"/>
        <w:rPr>
          <w:rFonts w:asciiTheme="minorHAnsi" w:eastAsia="ArialMT" w:hAnsiTheme="minorHAnsi" w:cstheme="minorHAnsi"/>
        </w:rPr>
      </w:pPr>
    </w:p>
    <w:p w14:paraId="3E4803C9" w14:textId="77777777" w:rsidR="003138F1" w:rsidRPr="006E0308" w:rsidRDefault="003138F1" w:rsidP="00DE2C7B">
      <w:pPr>
        <w:autoSpaceDE w:val="0"/>
        <w:autoSpaceDN w:val="0"/>
        <w:adjustRightInd w:val="0"/>
        <w:spacing w:line="0" w:lineRule="atLeast"/>
        <w:rPr>
          <w:rFonts w:eastAsia="ArialMT" w:cstheme="minorHAnsi"/>
          <w:kern w:val="0"/>
          <w:szCs w:val="24"/>
        </w:rPr>
      </w:pPr>
      <w:r w:rsidRPr="006E0308">
        <w:rPr>
          <w:rFonts w:eastAsia="ArialMT" w:cstheme="minorHAnsi"/>
          <w:kern w:val="0"/>
          <w:szCs w:val="24"/>
          <w:vertAlign w:val="superscript"/>
        </w:rPr>
        <w:t>1</w:t>
      </w:r>
      <w:r w:rsidRPr="006E0308">
        <w:rPr>
          <w:rFonts w:eastAsia="ArialMT" w:cstheme="minorHAnsi"/>
          <w:kern w:val="0"/>
          <w:szCs w:val="24"/>
        </w:rPr>
        <w:t>Animal Health Research Institute, Council of Agriculture, Executive Yuan, Taiwan</w:t>
      </w:r>
    </w:p>
    <w:p w14:paraId="6BC5F8EE" w14:textId="29A0BA73" w:rsidR="000B42CA" w:rsidRPr="006E0308" w:rsidRDefault="000B42CA" w:rsidP="00DE2C7B">
      <w:pPr>
        <w:autoSpaceDE w:val="0"/>
        <w:autoSpaceDN w:val="0"/>
        <w:adjustRightInd w:val="0"/>
        <w:spacing w:line="0" w:lineRule="atLeast"/>
        <w:rPr>
          <w:rFonts w:eastAsia="ArialMT" w:cstheme="minorHAnsi"/>
          <w:kern w:val="0"/>
          <w:szCs w:val="24"/>
        </w:rPr>
      </w:pPr>
      <w:r w:rsidRPr="006E0308">
        <w:rPr>
          <w:rFonts w:eastAsia="ArialMT" w:cstheme="minorHAnsi"/>
          <w:kern w:val="0"/>
          <w:szCs w:val="24"/>
          <w:vertAlign w:val="superscript"/>
        </w:rPr>
        <w:t>2</w:t>
      </w:r>
      <w:r w:rsidR="00744D7F" w:rsidRPr="00744D7F">
        <w:rPr>
          <w:rFonts w:eastAsia="ArialMT" w:cstheme="minorHAnsi"/>
          <w:kern w:val="0"/>
          <w:szCs w:val="24"/>
        </w:rPr>
        <w:t>Institute of Ecology and Evolutionary Biology,</w:t>
      </w:r>
      <w:r w:rsidR="00744D7F">
        <w:rPr>
          <w:rFonts w:eastAsia="ArialMT" w:cstheme="minorHAnsi" w:hint="eastAsia"/>
          <w:kern w:val="0"/>
          <w:szCs w:val="24"/>
        </w:rPr>
        <w:t xml:space="preserve"> </w:t>
      </w:r>
      <w:r w:rsidRPr="006E0308">
        <w:rPr>
          <w:rFonts w:eastAsia="ArialMT" w:cstheme="minorHAnsi"/>
          <w:kern w:val="0"/>
          <w:szCs w:val="24"/>
        </w:rPr>
        <w:t xml:space="preserve">National Taiwan University, Taipei City, Taiwan </w:t>
      </w:r>
    </w:p>
    <w:p w14:paraId="24EBA42B" w14:textId="161D9C74" w:rsidR="009B6AA1" w:rsidRPr="006E0308" w:rsidRDefault="000B42CA" w:rsidP="00DE2C7B">
      <w:pPr>
        <w:autoSpaceDE w:val="0"/>
        <w:autoSpaceDN w:val="0"/>
        <w:adjustRightInd w:val="0"/>
        <w:spacing w:line="0" w:lineRule="atLeast"/>
        <w:rPr>
          <w:rFonts w:eastAsia="ArialMT" w:cstheme="minorHAnsi"/>
          <w:kern w:val="0"/>
          <w:szCs w:val="24"/>
        </w:rPr>
      </w:pPr>
      <w:r w:rsidRPr="006E0308">
        <w:rPr>
          <w:rFonts w:eastAsia="ArialMT" w:cstheme="minorHAnsi"/>
          <w:kern w:val="0"/>
          <w:szCs w:val="24"/>
          <w:vertAlign w:val="superscript"/>
        </w:rPr>
        <w:t>3</w:t>
      </w:r>
      <w:r w:rsidRPr="006E0308">
        <w:rPr>
          <w:rFonts w:eastAsia="ArialMT" w:cstheme="minorHAnsi"/>
          <w:kern w:val="0"/>
          <w:szCs w:val="24"/>
        </w:rPr>
        <w:t xml:space="preserve">Bat Conservation Society of Taipei, Taipei City, Taiwan </w:t>
      </w:r>
    </w:p>
    <w:p w14:paraId="7F05DA10" w14:textId="29CEF26B" w:rsidR="009744F6" w:rsidRDefault="009744F6" w:rsidP="00DE2C7B">
      <w:pPr>
        <w:autoSpaceDE w:val="0"/>
        <w:autoSpaceDN w:val="0"/>
        <w:adjustRightInd w:val="0"/>
        <w:spacing w:line="0" w:lineRule="atLeast"/>
        <w:rPr>
          <w:rFonts w:eastAsia="ArialMT" w:cstheme="minorHAnsi"/>
          <w:kern w:val="0"/>
          <w:szCs w:val="24"/>
        </w:rPr>
      </w:pPr>
    </w:p>
    <w:p w14:paraId="6EEC111A" w14:textId="77777777" w:rsidR="00DE2C7B" w:rsidRPr="007E7ADA" w:rsidRDefault="00DE2C7B" w:rsidP="00DE2C7B">
      <w:pPr>
        <w:autoSpaceDE w:val="0"/>
        <w:autoSpaceDN w:val="0"/>
        <w:adjustRightInd w:val="0"/>
        <w:spacing w:line="0" w:lineRule="atLeast"/>
        <w:rPr>
          <w:rFonts w:cstheme="minorHAnsi"/>
          <w:b/>
          <w:bCs/>
          <w:szCs w:val="24"/>
        </w:rPr>
      </w:pPr>
      <w:r w:rsidRPr="007E7ADA">
        <w:rPr>
          <w:rFonts w:cstheme="minorHAnsi"/>
          <w:b/>
          <w:bCs/>
          <w:szCs w:val="24"/>
        </w:rPr>
        <w:t>Corresponding Author:</w:t>
      </w:r>
    </w:p>
    <w:p w14:paraId="71590B14" w14:textId="77777777" w:rsidR="00DE2C7B" w:rsidRPr="005B0139" w:rsidRDefault="00DE2C7B" w:rsidP="00DE2C7B">
      <w:pPr>
        <w:autoSpaceDE w:val="0"/>
        <w:autoSpaceDN w:val="0"/>
        <w:adjustRightInd w:val="0"/>
        <w:spacing w:line="0" w:lineRule="atLeast"/>
        <w:rPr>
          <w:rFonts w:cstheme="minorHAnsi"/>
          <w:szCs w:val="24"/>
        </w:rPr>
      </w:pPr>
      <w:r w:rsidRPr="00146E86">
        <w:rPr>
          <w:rFonts w:cstheme="minorHAnsi"/>
          <w:szCs w:val="24"/>
        </w:rPr>
        <w:t>Shu-Chia Hu</w:t>
      </w:r>
      <w:r>
        <w:rPr>
          <w:rFonts w:cstheme="minorHAnsi"/>
          <w:szCs w:val="24"/>
        </w:rPr>
        <w:tab/>
      </w:r>
      <w:r>
        <w:rPr>
          <w:rFonts w:cstheme="minorHAnsi"/>
          <w:szCs w:val="24"/>
        </w:rPr>
        <w:tab/>
      </w:r>
      <w:r w:rsidRPr="005B0139">
        <w:rPr>
          <w:rFonts w:cstheme="minorHAnsi"/>
          <w:szCs w:val="24"/>
        </w:rPr>
        <w:t>(schu@mail.nvri.gov.tw)</w:t>
      </w:r>
    </w:p>
    <w:p w14:paraId="0336B32A" w14:textId="77777777" w:rsidR="00DE2C7B" w:rsidRPr="006E0308" w:rsidRDefault="00DE2C7B" w:rsidP="00DE2C7B">
      <w:pPr>
        <w:autoSpaceDE w:val="0"/>
        <w:autoSpaceDN w:val="0"/>
        <w:adjustRightInd w:val="0"/>
        <w:spacing w:line="0" w:lineRule="atLeast"/>
        <w:rPr>
          <w:rFonts w:eastAsia="ArialMT" w:cstheme="minorHAnsi"/>
          <w:kern w:val="0"/>
          <w:szCs w:val="24"/>
        </w:rPr>
      </w:pPr>
    </w:p>
    <w:p w14:paraId="1E8B8CDA" w14:textId="7916ABC2" w:rsidR="008B25AC" w:rsidRPr="007E7ADA" w:rsidRDefault="008B25AC" w:rsidP="00DE2C7B">
      <w:pPr>
        <w:autoSpaceDE w:val="0"/>
        <w:autoSpaceDN w:val="0"/>
        <w:adjustRightInd w:val="0"/>
        <w:spacing w:line="0" w:lineRule="atLeast"/>
        <w:rPr>
          <w:rFonts w:eastAsia="ArialMT" w:cstheme="minorHAnsi"/>
          <w:b/>
          <w:bCs/>
          <w:kern w:val="0"/>
          <w:szCs w:val="24"/>
        </w:rPr>
      </w:pPr>
      <w:r w:rsidRPr="007E7ADA">
        <w:rPr>
          <w:rFonts w:eastAsia="ArialMT" w:cstheme="minorHAnsi"/>
          <w:b/>
          <w:bCs/>
          <w:kern w:val="0"/>
          <w:szCs w:val="24"/>
        </w:rPr>
        <w:t>E</w:t>
      </w:r>
      <w:r w:rsidR="009A6898" w:rsidRPr="007E7ADA">
        <w:rPr>
          <w:rFonts w:eastAsia="ArialMT" w:cstheme="minorHAnsi"/>
          <w:b/>
          <w:bCs/>
          <w:kern w:val="0"/>
          <w:szCs w:val="24"/>
        </w:rPr>
        <w:t>-</w:t>
      </w:r>
      <w:r w:rsidRPr="007E7ADA">
        <w:rPr>
          <w:rFonts w:eastAsia="ArialMT" w:cstheme="minorHAnsi"/>
          <w:b/>
          <w:bCs/>
          <w:kern w:val="0"/>
          <w:szCs w:val="24"/>
        </w:rPr>
        <w:t xml:space="preserve">mail </w:t>
      </w:r>
      <w:r w:rsidR="00DE2C7B">
        <w:rPr>
          <w:rFonts w:eastAsia="ArialMT" w:cstheme="minorHAnsi"/>
          <w:b/>
          <w:bCs/>
          <w:kern w:val="0"/>
          <w:szCs w:val="24"/>
        </w:rPr>
        <w:t>A</w:t>
      </w:r>
      <w:r w:rsidRPr="007E7ADA">
        <w:rPr>
          <w:rFonts w:eastAsia="ArialMT" w:cstheme="minorHAnsi"/>
          <w:b/>
          <w:bCs/>
          <w:kern w:val="0"/>
          <w:szCs w:val="24"/>
        </w:rPr>
        <w:t xml:space="preserve">ddresses of </w:t>
      </w:r>
      <w:r w:rsidR="00DE2C7B">
        <w:rPr>
          <w:rFonts w:eastAsia="ArialMT" w:cstheme="minorHAnsi"/>
          <w:b/>
          <w:bCs/>
          <w:kern w:val="0"/>
          <w:szCs w:val="24"/>
        </w:rPr>
        <w:t>Co-a</w:t>
      </w:r>
      <w:r w:rsidRPr="007E7ADA">
        <w:rPr>
          <w:rFonts w:eastAsia="ArialMT" w:cstheme="minorHAnsi"/>
          <w:b/>
          <w:bCs/>
          <w:kern w:val="0"/>
          <w:szCs w:val="24"/>
        </w:rPr>
        <w:t>uthors:</w:t>
      </w:r>
    </w:p>
    <w:p w14:paraId="6AA7568B" w14:textId="79F28795" w:rsidR="008B25AC" w:rsidRPr="006E0308" w:rsidRDefault="008B25AC" w:rsidP="00DE2C7B">
      <w:pPr>
        <w:autoSpaceDE w:val="0"/>
        <w:autoSpaceDN w:val="0"/>
        <w:adjustRightInd w:val="0"/>
        <w:spacing w:line="0" w:lineRule="atLeast"/>
        <w:rPr>
          <w:rFonts w:eastAsia="ArialMT" w:cstheme="minorHAnsi"/>
          <w:color w:val="000000" w:themeColor="text1"/>
          <w:kern w:val="0"/>
          <w:szCs w:val="24"/>
        </w:rPr>
      </w:pPr>
      <w:r w:rsidRPr="006E0308">
        <w:rPr>
          <w:rFonts w:eastAsia="ArialMT" w:cstheme="minorHAnsi"/>
        </w:rPr>
        <w:t>Wei-Cheng Hsu</w:t>
      </w:r>
      <w:r w:rsidRPr="006E0308">
        <w:rPr>
          <w:rFonts w:eastAsia="ArialMT" w:cstheme="minorHAnsi"/>
        </w:rPr>
        <w:tab/>
        <w:t>(</w:t>
      </w:r>
      <w:r w:rsidR="00066100" w:rsidRPr="006E0308">
        <w:rPr>
          <w:rFonts w:eastAsia="ArialMT" w:cstheme="minorHAnsi"/>
          <w:color w:val="000000" w:themeColor="text1"/>
        </w:rPr>
        <w:t>wchsu@mail.nvri.gov.tw)</w:t>
      </w:r>
    </w:p>
    <w:p w14:paraId="30AFFA0C" w14:textId="232900E5" w:rsidR="008B25AC" w:rsidRPr="00607E79" w:rsidRDefault="00066100" w:rsidP="00DE2C7B">
      <w:pPr>
        <w:autoSpaceDE w:val="0"/>
        <w:autoSpaceDN w:val="0"/>
        <w:adjustRightInd w:val="0"/>
        <w:spacing w:line="0" w:lineRule="atLeast"/>
        <w:rPr>
          <w:rFonts w:eastAsia="ArialMT" w:cstheme="minorHAnsi"/>
          <w:color w:val="000000" w:themeColor="text1"/>
        </w:rPr>
      </w:pPr>
      <w:r w:rsidRPr="006E0308">
        <w:rPr>
          <w:rFonts w:eastAsia="ArialMT" w:cstheme="minorHAnsi"/>
          <w:color w:val="000000" w:themeColor="text1"/>
        </w:rPr>
        <w:t>Chao-Lung Hsu</w:t>
      </w:r>
      <w:r w:rsidRPr="006E0308">
        <w:rPr>
          <w:rFonts w:eastAsia="ArialMT" w:cstheme="minorHAnsi"/>
          <w:color w:val="000000" w:themeColor="text1"/>
        </w:rPr>
        <w:tab/>
        <w:t>(</w:t>
      </w:r>
      <w:r w:rsidR="00C83281" w:rsidRPr="00C83281">
        <w:t>chaolung@batinfo.org</w:t>
      </w:r>
      <w:r w:rsidRPr="00D97C45">
        <w:rPr>
          <w:rFonts w:eastAsia="ArialMT" w:cstheme="minorHAnsi"/>
          <w:color w:val="000000" w:themeColor="text1"/>
        </w:rPr>
        <w:t>)</w:t>
      </w:r>
    </w:p>
    <w:p w14:paraId="6A18793F" w14:textId="340D8F63" w:rsidR="008B25AC" w:rsidRPr="00607E79" w:rsidRDefault="00066100" w:rsidP="00DE2C7B">
      <w:pPr>
        <w:autoSpaceDE w:val="0"/>
        <w:autoSpaceDN w:val="0"/>
        <w:adjustRightInd w:val="0"/>
        <w:spacing w:line="0" w:lineRule="atLeast"/>
        <w:rPr>
          <w:rFonts w:eastAsia="ArialMT" w:cstheme="minorHAnsi"/>
          <w:color w:val="000000" w:themeColor="text1"/>
        </w:rPr>
      </w:pPr>
      <w:r w:rsidRPr="00EE4553">
        <w:rPr>
          <w:rFonts w:eastAsia="ArialMT" w:cstheme="minorHAnsi"/>
          <w:color w:val="000000" w:themeColor="text1"/>
        </w:rPr>
        <w:t>Yang-Chang Tu</w:t>
      </w:r>
      <w:r w:rsidRPr="00EE4553">
        <w:rPr>
          <w:rFonts w:eastAsia="ArialMT" w:cstheme="minorHAnsi"/>
          <w:color w:val="000000" w:themeColor="text1"/>
        </w:rPr>
        <w:tab/>
      </w:r>
      <w:r w:rsidRPr="00EE4553">
        <w:rPr>
          <w:rFonts w:eastAsia="ArialMT" w:cstheme="minorHAnsi"/>
          <w:color w:val="000000" w:themeColor="text1"/>
        </w:rPr>
        <w:tab/>
        <w:t>(</w:t>
      </w:r>
      <w:hyperlink r:id="rId8" w:history="1">
        <w:r w:rsidRPr="00607E79">
          <w:rPr>
            <w:rStyle w:val="Hyperlink"/>
            <w:rFonts w:eastAsia="ArialMT" w:cstheme="minorHAnsi"/>
            <w:color w:val="000000" w:themeColor="text1"/>
            <w:u w:val="none"/>
          </w:rPr>
          <w:t>yctu@mail.nvri.gov.tw</w:t>
        </w:r>
      </w:hyperlink>
      <w:r w:rsidRPr="00D97C45">
        <w:rPr>
          <w:rFonts w:eastAsia="ArialMT" w:cstheme="minorHAnsi"/>
          <w:color w:val="000000" w:themeColor="text1"/>
        </w:rPr>
        <w:t>)</w:t>
      </w:r>
    </w:p>
    <w:p w14:paraId="47F04C63" w14:textId="4BCAD0AF" w:rsidR="008B25AC" w:rsidRPr="00607E79" w:rsidRDefault="00066100" w:rsidP="00DE2C7B">
      <w:pPr>
        <w:autoSpaceDE w:val="0"/>
        <w:autoSpaceDN w:val="0"/>
        <w:adjustRightInd w:val="0"/>
        <w:spacing w:line="0" w:lineRule="atLeast"/>
        <w:rPr>
          <w:rFonts w:eastAsia="ArialMT" w:cstheme="minorHAnsi"/>
          <w:color w:val="000000" w:themeColor="text1"/>
        </w:rPr>
      </w:pPr>
      <w:r w:rsidRPr="00EE4553">
        <w:rPr>
          <w:rFonts w:eastAsia="ArialMT" w:cstheme="minorHAnsi"/>
          <w:color w:val="000000" w:themeColor="text1"/>
        </w:rPr>
        <w:t>Jen-</w:t>
      </w:r>
      <w:proofErr w:type="spellStart"/>
      <w:r w:rsidRPr="00EE4553">
        <w:rPr>
          <w:rFonts w:eastAsia="ArialMT" w:cstheme="minorHAnsi"/>
          <w:color w:val="000000" w:themeColor="text1"/>
        </w:rPr>
        <w:t>Chieh</w:t>
      </w:r>
      <w:proofErr w:type="spellEnd"/>
      <w:r w:rsidRPr="00EE4553">
        <w:rPr>
          <w:rFonts w:eastAsia="ArialMT" w:cstheme="minorHAnsi"/>
          <w:color w:val="000000" w:themeColor="text1"/>
        </w:rPr>
        <w:t xml:space="preserve"> Chang</w:t>
      </w:r>
      <w:r w:rsidRPr="00EE4553">
        <w:rPr>
          <w:rFonts w:eastAsia="ArialMT" w:cstheme="minorHAnsi"/>
          <w:color w:val="000000" w:themeColor="text1"/>
        </w:rPr>
        <w:tab/>
        <w:t>(</w:t>
      </w:r>
      <w:hyperlink r:id="rId9" w:history="1">
        <w:r w:rsidRPr="00607E79">
          <w:rPr>
            <w:rStyle w:val="Hyperlink"/>
            <w:rFonts w:cstheme="minorBidi"/>
            <w:color w:val="000000" w:themeColor="text1"/>
            <w:u w:val="none"/>
          </w:rPr>
          <w:t>jcchang@mail.nvri.gov.tw</w:t>
        </w:r>
      </w:hyperlink>
      <w:r w:rsidRPr="00D97C45">
        <w:rPr>
          <w:rFonts w:eastAsia="ArialMT" w:cstheme="minorHAnsi"/>
          <w:color w:val="000000" w:themeColor="text1"/>
        </w:rPr>
        <w:t>)</w:t>
      </w:r>
    </w:p>
    <w:p w14:paraId="68AF5E62" w14:textId="571D04C3" w:rsidR="008B25AC" w:rsidRPr="00607E79" w:rsidRDefault="00066100" w:rsidP="00DE2C7B">
      <w:pPr>
        <w:autoSpaceDE w:val="0"/>
        <w:autoSpaceDN w:val="0"/>
        <w:adjustRightInd w:val="0"/>
        <w:spacing w:line="0" w:lineRule="atLeast"/>
        <w:rPr>
          <w:rFonts w:eastAsia="ArialMT" w:cstheme="minorHAnsi"/>
          <w:color w:val="000000" w:themeColor="text1"/>
        </w:rPr>
      </w:pPr>
      <w:r w:rsidRPr="00EE4553">
        <w:rPr>
          <w:rFonts w:eastAsia="ArialMT" w:cstheme="minorHAnsi"/>
          <w:color w:val="000000" w:themeColor="text1"/>
        </w:rPr>
        <w:t>Kwok-Rong Tsai</w:t>
      </w:r>
      <w:r w:rsidRPr="00EE4553">
        <w:rPr>
          <w:rFonts w:eastAsia="ArialMT" w:cstheme="minorHAnsi"/>
          <w:color w:val="000000" w:themeColor="text1"/>
        </w:rPr>
        <w:tab/>
        <w:t>(</w:t>
      </w:r>
      <w:hyperlink r:id="rId10" w:history="1">
        <w:r w:rsidRPr="00607E79">
          <w:rPr>
            <w:rStyle w:val="Hyperlink"/>
            <w:rFonts w:cstheme="minorBidi"/>
            <w:color w:val="000000" w:themeColor="text1"/>
            <w:u w:val="none"/>
          </w:rPr>
          <w:t>krtsai@mail.nvri.gov.tw</w:t>
        </w:r>
      </w:hyperlink>
      <w:r w:rsidRPr="00D97C45">
        <w:rPr>
          <w:rFonts w:eastAsia="ArialMT" w:cstheme="minorHAnsi"/>
          <w:color w:val="000000" w:themeColor="text1"/>
        </w:rPr>
        <w:t>)</w:t>
      </w:r>
    </w:p>
    <w:p w14:paraId="2AC4CF70" w14:textId="7CCBF319" w:rsidR="008B25AC" w:rsidRPr="00B63A23" w:rsidRDefault="00066100" w:rsidP="00DE2C7B">
      <w:pPr>
        <w:autoSpaceDE w:val="0"/>
        <w:autoSpaceDN w:val="0"/>
        <w:adjustRightInd w:val="0"/>
        <w:spacing w:line="0" w:lineRule="atLeast"/>
        <w:rPr>
          <w:rFonts w:eastAsia="ArialMT" w:cstheme="minorHAnsi"/>
          <w:color w:val="000000" w:themeColor="text1"/>
          <w:kern w:val="0"/>
          <w:szCs w:val="24"/>
        </w:rPr>
      </w:pPr>
      <w:r w:rsidRPr="00EE4553">
        <w:rPr>
          <w:rFonts w:eastAsia="ArialMT" w:cstheme="minorHAnsi"/>
          <w:color w:val="000000" w:themeColor="text1"/>
        </w:rPr>
        <w:t>Fan Lee</w:t>
      </w:r>
      <w:r w:rsidRPr="00EE4553">
        <w:rPr>
          <w:rFonts w:eastAsia="ArialMT" w:cstheme="minorHAnsi"/>
          <w:color w:val="000000" w:themeColor="text1"/>
        </w:rPr>
        <w:tab/>
      </w:r>
      <w:r w:rsidRPr="00EE4553">
        <w:rPr>
          <w:rFonts w:eastAsia="ArialMT" w:cstheme="minorHAnsi"/>
          <w:color w:val="000000" w:themeColor="text1"/>
        </w:rPr>
        <w:tab/>
      </w:r>
      <w:r w:rsidRPr="00EE4553">
        <w:rPr>
          <w:rFonts w:eastAsia="ArialMT" w:cstheme="minorHAnsi"/>
          <w:color w:val="000000" w:themeColor="text1"/>
        </w:rPr>
        <w:tab/>
        <w:t>(</w:t>
      </w:r>
      <w:r w:rsidRPr="00EE4553">
        <w:rPr>
          <w:color w:val="000000" w:themeColor="text1"/>
        </w:rPr>
        <w:t>fanlee@mail.nvri.gov.tw</w:t>
      </w:r>
      <w:r w:rsidRPr="00EE4553">
        <w:rPr>
          <w:rFonts w:eastAsia="ArialMT" w:cstheme="minorHAnsi"/>
          <w:color w:val="000000" w:themeColor="text1"/>
        </w:rPr>
        <w:t>)</w:t>
      </w:r>
    </w:p>
    <w:p w14:paraId="7A653B82" w14:textId="77777777" w:rsidR="005C3DC4" w:rsidRPr="006E0308" w:rsidRDefault="005C3DC4" w:rsidP="00DE2C7B">
      <w:pPr>
        <w:autoSpaceDE w:val="0"/>
        <w:autoSpaceDN w:val="0"/>
        <w:adjustRightInd w:val="0"/>
        <w:spacing w:line="0" w:lineRule="atLeast"/>
        <w:rPr>
          <w:rFonts w:eastAsia="ArialMT" w:cstheme="minorHAnsi"/>
          <w:kern w:val="0"/>
          <w:szCs w:val="24"/>
        </w:rPr>
      </w:pPr>
    </w:p>
    <w:p w14:paraId="7D5449B7" w14:textId="5333841F" w:rsidR="007E7ADA" w:rsidRDefault="007E7ADA" w:rsidP="00DE2C7B">
      <w:pPr>
        <w:spacing w:line="0" w:lineRule="atLeast"/>
        <w:rPr>
          <w:rFonts w:eastAsia="ArialMT" w:cstheme="minorHAnsi"/>
          <w:kern w:val="0"/>
          <w:szCs w:val="24"/>
        </w:rPr>
      </w:pPr>
      <w:r w:rsidRPr="006E0308">
        <w:rPr>
          <w:rFonts w:eastAsia="ArialMT" w:cstheme="minorHAnsi"/>
          <w:b/>
          <w:kern w:val="0"/>
          <w:szCs w:val="24"/>
        </w:rPr>
        <w:t>KEYWORDS</w:t>
      </w:r>
      <w:r w:rsidR="00DE2C7B">
        <w:rPr>
          <w:rFonts w:eastAsia="ArialMT" w:cstheme="minorHAnsi"/>
          <w:b/>
          <w:kern w:val="0"/>
          <w:szCs w:val="24"/>
        </w:rPr>
        <w:t>:</w:t>
      </w:r>
    </w:p>
    <w:p w14:paraId="18A8F5AC" w14:textId="5035FA67" w:rsidR="00CA1693" w:rsidRPr="006E0308" w:rsidRDefault="007E7ADA" w:rsidP="00DE2C7B">
      <w:pPr>
        <w:spacing w:line="0" w:lineRule="atLeast"/>
        <w:rPr>
          <w:rFonts w:cstheme="minorHAnsi"/>
          <w:szCs w:val="24"/>
        </w:rPr>
      </w:pPr>
      <w:r w:rsidRPr="006E0308">
        <w:rPr>
          <w:rFonts w:cstheme="minorHAnsi"/>
          <w:szCs w:val="24"/>
        </w:rPr>
        <w:t xml:space="preserve">rabies, lyssavirus, surveillance, bat, </w:t>
      </w:r>
      <w:proofErr w:type="spellStart"/>
      <w:r w:rsidR="00BC7572">
        <w:rPr>
          <w:rFonts w:cstheme="minorHAnsi"/>
          <w:szCs w:val="24"/>
        </w:rPr>
        <w:t>C</w:t>
      </w:r>
      <w:r w:rsidRPr="006E0308">
        <w:rPr>
          <w:rFonts w:cstheme="minorHAnsi"/>
          <w:szCs w:val="24"/>
        </w:rPr>
        <w:t>hiroptera</w:t>
      </w:r>
      <w:proofErr w:type="spellEnd"/>
      <w:r w:rsidRPr="006E0308">
        <w:rPr>
          <w:rFonts w:cstheme="minorHAnsi"/>
          <w:szCs w:val="24"/>
        </w:rPr>
        <w:t xml:space="preserve">, standard operating procedure, </w:t>
      </w:r>
      <w:r>
        <w:rPr>
          <w:rFonts w:cstheme="minorHAnsi"/>
          <w:szCs w:val="24"/>
        </w:rPr>
        <w:t>T</w:t>
      </w:r>
      <w:r w:rsidRPr="006E0308">
        <w:rPr>
          <w:rFonts w:cstheme="minorHAnsi"/>
          <w:szCs w:val="24"/>
        </w:rPr>
        <w:t>aiwan</w:t>
      </w:r>
    </w:p>
    <w:p w14:paraId="24E57C50" w14:textId="77777777" w:rsidR="00DB67C0" w:rsidRPr="006E0308" w:rsidRDefault="00DB67C0" w:rsidP="00DE2C7B">
      <w:pPr>
        <w:autoSpaceDE w:val="0"/>
        <w:autoSpaceDN w:val="0"/>
        <w:adjustRightInd w:val="0"/>
        <w:spacing w:line="0" w:lineRule="atLeast"/>
        <w:rPr>
          <w:rFonts w:eastAsia="ArialMT" w:cstheme="minorHAnsi"/>
          <w:kern w:val="0"/>
          <w:szCs w:val="24"/>
        </w:rPr>
      </w:pPr>
    </w:p>
    <w:p w14:paraId="12DEBEB7" w14:textId="442EF4B1" w:rsidR="00DB67C0" w:rsidRPr="006E0308" w:rsidRDefault="007E7ADA" w:rsidP="00DE2C7B">
      <w:pPr>
        <w:autoSpaceDE w:val="0"/>
        <w:autoSpaceDN w:val="0"/>
        <w:adjustRightInd w:val="0"/>
        <w:spacing w:line="0" w:lineRule="atLeast"/>
        <w:rPr>
          <w:rFonts w:eastAsia="Arial-BoldMT" w:cstheme="minorHAnsi"/>
          <w:b/>
          <w:bCs/>
          <w:kern w:val="0"/>
          <w:szCs w:val="24"/>
        </w:rPr>
      </w:pPr>
      <w:r w:rsidRPr="006E0308">
        <w:rPr>
          <w:rFonts w:eastAsia="Arial-BoldMT" w:cstheme="minorHAnsi"/>
          <w:b/>
          <w:bCs/>
          <w:kern w:val="0"/>
          <w:szCs w:val="24"/>
        </w:rPr>
        <w:t>SUMMARY</w:t>
      </w:r>
      <w:r w:rsidR="00DE2C7B">
        <w:rPr>
          <w:rFonts w:eastAsia="Arial-BoldMT" w:cstheme="minorHAnsi"/>
          <w:b/>
          <w:bCs/>
          <w:kern w:val="0"/>
          <w:szCs w:val="24"/>
        </w:rPr>
        <w:t>:</w:t>
      </w:r>
    </w:p>
    <w:p w14:paraId="0647280F" w14:textId="452B5AF1" w:rsidR="00202637" w:rsidRPr="0084280B" w:rsidRDefault="00DE2C7B" w:rsidP="00DE2C7B">
      <w:pPr>
        <w:autoSpaceDE w:val="0"/>
        <w:autoSpaceDN w:val="0"/>
        <w:adjustRightInd w:val="0"/>
        <w:spacing w:line="0" w:lineRule="atLeast"/>
        <w:rPr>
          <w:rFonts w:cstheme="minorHAnsi"/>
          <w:szCs w:val="24"/>
        </w:rPr>
      </w:pPr>
      <w:r>
        <w:rPr>
          <w:rFonts w:cstheme="minorHAnsi"/>
          <w:szCs w:val="24"/>
        </w:rPr>
        <w:t>This protocol introduces a</w:t>
      </w:r>
      <w:r w:rsidR="009A6898" w:rsidRPr="006E0308">
        <w:rPr>
          <w:rFonts w:cstheme="minorHAnsi"/>
          <w:szCs w:val="24"/>
        </w:rPr>
        <w:t xml:space="preserve"> </w:t>
      </w:r>
      <w:r w:rsidR="000D30FC" w:rsidRPr="006E0308">
        <w:rPr>
          <w:rFonts w:cstheme="minorHAnsi"/>
          <w:szCs w:val="24"/>
        </w:rPr>
        <w:t>standard</w:t>
      </w:r>
      <w:r w:rsidR="002661AD" w:rsidRPr="002661AD">
        <w:rPr>
          <w:rFonts w:cstheme="minorHAnsi"/>
          <w:szCs w:val="24"/>
        </w:rPr>
        <w:t xml:space="preserve"> </w:t>
      </w:r>
      <w:r w:rsidR="002661AD" w:rsidRPr="006E0308">
        <w:rPr>
          <w:rFonts w:cstheme="minorHAnsi"/>
          <w:szCs w:val="24"/>
        </w:rPr>
        <w:t>laboratory</w:t>
      </w:r>
      <w:r w:rsidR="000D30FC" w:rsidRPr="006E0308">
        <w:rPr>
          <w:rFonts w:cstheme="minorHAnsi"/>
          <w:szCs w:val="24"/>
        </w:rPr>
        <w:t xml:space="preserve"> operating procedure</w:t>
      </w:r>
      <w:r w:rsidR="009A6898" w:rsidRPr="006E0308">
        <w:rPr>
          <w:rFonts w:cstheme="minorHAnsi"/>
          <w:szCs w:val="24"/>
        </w:rPr>
        <w:t xml:space="preserve"> </w:t>
      </w:r>
      <w:r w:rsidR="0084280B">
        <w:rPr>
          <w:rFonts w:cstheme="minorHAnsi"/>
          <w:szCs w:val="24"/>
        </w:rPr>
        <w:t>for</w:t>
      </w:r>
      <w:r>
        <w:rPr>
          <w:rFonts w:cstheme="minorHAnsi"/>
          <w:szCs w:val="24"/>
        </w:rPr>
        <w:t xml:space="preserve"> diagnostic</w:t>
      </w:r>
      <w:r w:rsidR="0084280B" w:rsidRPr="0084280B">
        <w:rPr>
          <w:rFonts w:cstheme="minorHAnsi"/>
          <w:szCs w:val="24"/>
        </w:rPr>
        <w:t xml:space="preserve"> </w:t>
      </w:r>
      <w:r w:rsidR="000D30FC" w:rsidRPr="0084280B">
        <w:rPr>
          <w:rFonts w:cstheme="minorHAnsi"/>
          <w:szCs w:val="24"/>
        </w:rPr>
        <w:t>test</w:t>
      </w:r>
      <w:r w:rsidR="0084280B">
        <w:rPr>
          <w:rFonts w:cstheme="minorHAnsi"/>
          <w:szCs w:val="24"/>
        </w:rPr>
        <w:t>ing</w:t>
      </w:r>
      <w:r w:rsidR="000D30FC" w:rsidRPr="0084280B">
        <w:rPr>
          <w:rFonts w:cstheme="minorHAnsi"/>
          <w:szCs w:val="24"/>
        </w:rPr>
        <w:t xml:space="preserve"> </w:t>
      </w:r>
      <w:r w:rsidR="0084280B">
        <w:rPr>
          <w:rFonts w:cstheme="minorHAnsi"/>
          <w:szCs w:val="24"/>
        </w:rPr>
        <w:t xml:space="preserve">of </w:t>
      </w:r>
      <w:r w:rsidR="000D30FC" w:rsidRPr="0084280B">
        <w:rPr>
          <w:rFonts w:cstheme="minorHAnsi"/>
          <w:szCs w:val="24"/>
        </w:rPr>
        <w:t>lyssavirus antigens</w:t>
      </w:r>
      <w:r w:rsidR="00625B54" w:rsidRPr="0084280B">
        <w:rPr>
          <w:rFonts w:cstheme="minorHAnsi" w:hint="eastAsia"/>
          <w:szCs w:val="24"/>
        </w:rPr>
        <w:t xml:space="preserve"> </w:t>
      </w:r>
      <w:r w:rsidR="00AB6D30" w:rsidRPr="0084280B">
        <w:rPr>
          <w:rFonts w:cstheme="minorHAnsi"/>
          <w:szCs w:val="24"/>
        </w:rPr>
        <w:t>in bats in Taiwan</w:t>
      </w:r>
      <w:r w:rsidR="000D30FC" w:rsidRPr="0084280B">
        <w:rPr>
          <w:rFonts w:cstheme="minorHAnsi"/>
          <w:szCs w:val="24"/>
        </w:rPr>
        <w:t>.</w:t>
      </w:r>
    </w:p>
    <w:p w14:paraId="72D8760D" w14:textId="77777777" w:rsidR="000C0E19" w:rsidRPr="00146E86" w:rsidRDefault="000C0E19" w:rsidP="00DE2C7B">
      <w:pPr>
        <w:autoSpaceDE w:val="0"/>
        <w:autoSpaceDN w:val="0"/>
        <w:adjustRightInd w:val="0"/>
        <w:spacing w:line="0" w:lineRule="atLeast"/>
        <w:rPr>
          <w:rFonts w:cstheme="minorHAnsi"/>
          <w:szCs w:val="24"/>
        </w:rPr>
      </w:pPr>
    </w:p>
    <w:p w14:paraId="7535D02C" w14:textId="0FDEF6D5" w:rsidR="00B5004B" w:rsidRPr="00146E86" w:rsidRDefault="007E7ADA" w:rsidP="00DE2C7B">
      <w:pPr>
        <w:spacing w:line="0" w:lineRule="atLeast"/>
        <w:rPr>
          <w:rFonts w:eastAsia="Arial-BoldMT" w:cstheme="minorHAnsi"/>
          <w:b/>
          <w:bCs/>
          <w:kern w:val="0"/>
          <w:szCs w:val="24"/>
        </w:rPr>
      </w:pPr>
      <w:r w:rsidRPr="00146E86">
        <w:rPr>
          <w:rFonts w:eastAsia="Arial-BoldMT" w:cstheme="minorHAnsi"/>
          <w:b/>
          <w:bCs/>
          <w:kern w:val="0"/>
          <w:szCs w:val="24"/>
        </w:rPr>
        <w:t>ABSTRACT</w:t>
      </w:r>
      <w:r w:rsidR="00DE2C7B">
        <w:rPr>
          <w:rFonts w:eastAsia="Arial-BoldMT" w:cstheme="minorHAnsi"/>
          <w:b/>
          <w:bCs/>
          <w:kern w:val="0"/>
          <w:szCs w:val="24"/>
        </w:rPr>
        <w:t>:</w:t>
      </w:r>
    </w:p>
    <w:p w14:paraId="2C802724" w14:textId="00F28BAC" w:rsidR="00CA0716" w:rsidRPr="0084280B" w:rsidRDefault="00CA1693" w:rsidP="00DE2C7B">
      <w:pPr>
        <w:autoSpaceDE w:val="0"/>
        <w:autoSpaceDN w:val="0"/>
        <w:adjustRightInd w:val="0"/>
        <w:spacing w:line="0" w:lineRule="atLeast"/>
        <w:rPr>
          <w:rFonts w:eastAsia="ArialMT" w:cstheme="minorHAnsi"/>
          <w:kern w:val="0"/>
          <w:szCs w:val="24"/>
        </w:rPr>
      </w:pPr>
      <w:r w:rsidRPr="006E0308">
        <w:rPr>
          <w:rFonts w:eastAsia="ArialMT" w:cstheme="minorHAnsi"/>
          <w:kern w:val="0"/>
          <w:szCs w:val="24"/>
        </w:rPr>
        <w:t xml:space="preserve">Viruses within the genus </w:t>
      </w:r>
      <w:r w:rsidRPr="00F72B3B">
        <w:rPr>
          <w:rFonts w:eastAsia="ArialMT" w:cstheme="minorHAnsi"/>
          <w:i/>
          <w:iCs/>
          <w:kern w:val="0"/>
          <w:szCs w:val="24"/>
        </w:rPr>
        <w:t>Lyssavirus</w:t>
      </w:r>
      <w:r w:rsidRPr="006E0308">
        <w:rPr>
          <w:rFonts w:eastAsia="ArialMT" w:cstheme="minorHAnsi"/>
          <w:kern w:val="0"/>
          <w:szCs w:val="24"/>
        </w:rPr>
        <w:t xml:space="preserve"> are zoonotic pathogens</w:t>
      </w:r>
      <w:r w:rsidR="000A26F7" w:rsidRPr="006E0308">
        <w:rPr>
          <w:rFonts w:eastAsia="ArialMT" w:cstheme="minorHAnsi"/>
          <w:kern w:val="0"/>
          <w:szCs w:val="24"/>
        </w:rPr>
        <w:t>,</w:t>
      </w:r>
      <w:r w:rsidRPr="006E0308">
        <w:rPr>
          <w:rFonts w:eastAsia="ArialMT" w:cstheme="minorHAnsi"/>
          <w:kern w:val="0"/>
          <w:szCs w:val="24"/>
        </w:rPr>
        <w:t xml:space="preserve"> and at least seven lyssavirus species are associated with human cases. </w:t>
      </w:r>
      <w:r w:rsidR="000A26F7" w:rsidRPr="006E0308">
        <w:rPr>
          <w:rFonts w:eastAsia="ArialMT" w:cstheme="minorHAnsi"/>
          <w:kern w:val="0"/>
          <w:szCs w:val="24"/>
        </w:rPr>
        <w:t>Because</w:t>
      </w:r>
      <w:r w:rsidR="00625B54" w:rsidRPr="006E0308">
        <w:rPr>
          <w:rFonts w:eastAsia="ArialMT" w:cstheme="minorHAnsi"/>
          <w:kern w:val="0"/>
          <w:szCs w:val="24"/>
        </w:rPr>
        <w:t xml:space="preserve"> </w:t>
      </w:r>
      <w:r w:rsidR="00E408A9" w:rsidRPr="006E0308">
        <w:rPr>
          <w:rFonts w:eastAsia="ArialMT" w:cstheme="minorHAnsi"/>
          <w:kern w:val="0"/>
          <w:szCs w:val="24"/>
        </w:rPr>
        <w:t>b</w:t>
      </w:r>
      <w:r w:rsidRPr="006E0308">
        <w:rPr>
          <w:rFonts w:eastAsia="ArialMT" w:cstheme="minorHAnsi"/>
          <w:kern w:val="0"/>
          <w:szCs w:val="24"/>
        </w:rPr>
        <w:t>ats are natural reservoirs of most lyssaviruses</w:t>
      </w:r>
      <w:r w:rsidR="00E408A9" w:rsidRPr="006E0308">
        <w:rPr>
          <w:rFonts w:eastAsia="ArialMT" w:cstheme="minorHAnsi"/>
          <w:kern w:val="0"/>
          <w:szCs w:val="24"/>
        </w:rPr>
        <w:t>, a</w:t>
      </w:r>
      <w:r w:rsidR="00625B54" w:rsidRPr="006E0308">
        <w:rPr>
          <w:rFonts w:eastAsia="ArialMT" w:cstheme="minorHAnsi"/>
          <w:kern w:val="0"/>
          <w:szCs w:val="24"/>
        </w:rPr>
        <w:t xml:space="preserve"> </w:t>
      </w:r>
      <w:r w:rsidRPr="006E0308">
        <w:rPr>
          <w:rFonts w:eastAsia="ArialMT" w:cstheme="minorHAnsi"/>
          <w:kern w:val="0"/>
          <w:szCs w:val="24"/>
        </w:rPr>
        <w:t>lyssavirus surveillance program of bats has been conducted</w:t>
      </w:r>
      <w:r w:rsidR="00E408A9" w:rsidRPr="006E0308">
        <w:rPr>
          <w:rFonts w:eastAsia="ArialMT" w:cstheme="minorHAnsi"/>
          <w:kern w:val="0"/>
          <w:szCs w:val="24"/>
        </w:rPr>
        <w:t xml:space="preserve"> in Taiwan</w:t>
      </w:r>
      <w:r w:rsidRPr="006E0308">
        <w:rPr>
          <w:rFonts w:eastAsia="ArialMT" w:cstheme="minorHAnsi"/>
          <w:kern w:val="0"/>
          <w:szCs w:val="24"/>
        </w:rPr>
        <w:t xml:space="preserve"> since 2008</w:t>
      </w:r>
      <w:r w:rsidR="003E41B7" w:rsidRPr="006E0308">
        <w:rPr>
          <w:rFonts w:eastAsia="ArialMT" w:cstheme="minorHAnsi"/>
          <w:kern w:val="0"/>
          <w:szCs w:val="24"/>
        </w:rPr>
        <w:t xml:space="preserve"> to understand the ecology of these viruses in bats</w:t>
      </w:r>
      <w:r w:rsidRPr="006E0308">
        <w:rPr>
          <w:rFonts w:eastAsia="ArialMT" w:cstheme="minorHAnsi"/>
          <w:kern w:val="0"/>
          <w:szCs w:val="24"/>
        </w:rPr>
        <w:t xml:space="preserve">. </w:t>
      </w:r>
      <w:r w:rsidR="0010728F" w:rsidRPr="006E0308">
        <w:rPr>
          <w:rFonts w:eastAsia="ArialMT" w:cstheme="minorHAnsi"/>
          <w:kern w:val="0"/>
          <w:szCs w:val="24"/>
        </w:rPr>
        <w:t xml:space="preserve">In this program, </w:t>
      </w:r>
      <w:r w:rsidRPr="00561209">
        <w:rPr>
          <w:rFonts w:eastAsia="ArialMT" w:cstheme="minorHAnsi"/>
          <w:kern w:val="0"/>
          <w:szCs w:val="24"/>
        </w:rPr>
        <w:t>non-governmental</w:t>
      </w:r>
      <w:r w:rsidR="00EA29CA">
        <w:rPr>
          <w:rFonts w:eastAsia="ArialMT" w:cstheme="minorHAnsi"/>
          <w:kern w:val="0"/>
          <w:szCs w:val="24"/>
        </w:rPr>
        <w:t xml:space="preserve"> </w:t>
      </w:r>
      <w:r w:rsidR="00EA29CA" w:rsidRPr="00561209">
        <w:rPr>
          <w:rFonts w:eastAsia="ArialMT" w:cstheme="minorHAnsi"/>
          <w:kern w:val="0"/>
          <w:szCs w:val="24"/>
        </w:rPr>
        <w:t xml:space="preserve">bat conservation </w:t>
      </w:r>
      <w:r w:rsidRPr="00561209">
        <w:rPr>
          <w:rFonts w:eastAsia="ArialMT" w:cstheme="minorHAnsi"/>
          <w:kern w:val="0"/>
          <w:szCs w:val="24"/>
        </w:rPr>
        <w:t>organizations</w:t>
      </w:r>
      <w:r w:rsidRPr="006E0308">
        <w:rPr>
          <w:rFonts w:eastAsia="ArialMT" w:cstheme="minorHAnsi"/>
          <w:kern w:val="0"/>
          <w:szCs w:val="24"/>
        </w:rPr>
        <w:t xml:space="preserve"> and local animal disease control centers </w:t>
      </w:r>
      <w:r w:rsidR="00EA29CA">
        <w:rPr>
          <w:rFonts w:eastAsia="ArialMT" w:cstheme="minorHAnsi"/>
          <w:kern w:val="0"/>
          <w:szCs w:val="24"/>
        </w:rPr>
        <w:t xml:space="preserve">cooperated </w:t>
      </w:r>
      <w:r w:rsidRPr="006E0308">
        <w:rPr>
          <w:rFonts w:eastAsia="ArialMT" w:cstheme="minorHAnsi"/>
          <w:kern w:val="0"/>
          <w:szCs w:val="24"/>
        </w:rPr>
        <w:t xml:space="preserve">to collect </w:t>
      </w:r>
      <w:r w:rsidR="000E012E" w:rsidRPr="006E0308">
        <w:rPr>
          <w:rFonts w:eastAsia="ArialMT" w:cstheme="minorHAnsi"/>
          <w:kern w:val="0"/>
          <w:szCs w:val="24"/>
        </w:rPr>
        <w:t xml:space="preserve">dead </w:t>
      </w:r>
      <w:r w:rsidRPr="006E0308">
        <w:rPr>
          <w:rFonts w:eastAsia="ArialMT" w:cstheme="minorHAnsi"/>
          <w:kern w:val="0"/>
          <w:szCs w:val="24"/>
        </w:rPr>
        <w:t xml:space="preserve">bats </w:t>
      </w:r>
      <w:r w:rsidR="000E012E" w:rsidRPr="006E0308">
        <w:rPr>
          <w:rFonts w:eastAsia="ArialMT" w:cstheme="minorHAnsi"/>
          <w:kern w:val="0"/>
          <w:szCs w:val="24"/>
        </w:rPr>
        <w:t xml:space="preserve">or bats </w:t>
      </w:r>
      <w:r w:rsidR="000A26F7" w:rsidRPr="006E0308">
        <w:rPr>
          <w:rFonts w:eastAsia="ArialMT" w:cstheme="minorHAnsi"/>
          <w:kern w:val="0"/>
          <w:szCs w:val="24"/>
        </w:rPr>
        <w:t xml:space="preserve">dying </w:t>
      </w:r>
      <w:r w:rsidR="000E012E" w:rsidRPr="006E0308">
        <w:rPr>
          <w:rFonts w:eastAsia="ArialMT" w:cstheme="minorHAnsi"/>
          <w:kern w:val="0"/>
          <w:szCs w:val="24"/>
        </w:rPr>
        <w:t>of weakness or illness</w:t>
      </w:r>
      <w:r w:rsidRPr="006E0308">
        <w:rPr>
          <w:rFonts w:eastAsia="ArialMT" w:cstheme="minorHAnsi"/>
          <w:kern w:val="0"/>
          <w:szCs w:val="24"/>
        </w:rPr>
        <w:t xml:space="preserve">. Brain tissues of bats were obtained through necropsy and subjected to direct fluorescent antibody test (FAT) and reverse transcription polymerase chain reaction (RT-PCR) for </w:t>
      </w:r>
      <w:r w:rsidR="000A26F7" w:rsidRPr="006E0308">
        <w:rPr>
          <w:rFonts w:eastAsia="ArialMT" w:cstheme="minorHAnsi"/>
          <w:kern w:val="0"/>
          <w:szCs w:val="24"/>
        </w:rPr>
        <w:t xml:space="preserve">detection of </w:t>
      </w:r>
      <w:r w:rsidRPr="006E0308">
        <w:rPr>
          <w:rFonts w:eastAsia="ArialMT" w:cstheme="minorHAnsi"/>
          <w:kern w:val="0"/>
          <w:szCs w:val="24"/>
        </w:rPr>
        <w:t>lyssavirus antigens</w:t>
      </w:r>
      <w:r w:rsidR="00A96494" w:rsidRPr="006E0308">
        <w:rPr>
          <w:rFonts w:eastAsia="ArialMT" w:cstheme="minorHAnsi"/>
          <w:kern w:val="0"/>
          <w:szCs w:val="24"/>
        </w:rPr>
        <w:t xml:space="preserve"> and nuclei</w:t>
      </w:r>
      <w:r w:rsidR="0084280B">
        <w:rPr>
          <w:rFonts w:eastAsia="ArialMT" w:cstheme="minorHAnsi"/>
          <w:kern w:val="0"/>
          <w:szCs w:val="24"/>
        </w:rPr>
        <w:t>c</w:t>
      </w:r>
      <w:r w:rsidR="00A96494" w:rsidRPr="0084280B">
        <w:rPr>
          <w:rFonts w:eastAsia="ArialMT" w:cstheme="minorHAnsi"/>
          <w:kern w:val="0"/>
          <w:szCs w:val="24"/>
        </w:rPr>
        <w:t xml:space="preserve"> acid</w:t>
      </w:r>
      <w:r w:rsidR="0084280B">
        <w:rPr>
          <w:rFonts w:eastAsia="ArialMT" w:cstheme="minorHAnsi"/>
          <w:kern w:val="0"/>
          <w:szCs w:val="24"/>
        </w:rPr>
        <w:t>s</w:t>
      </w:r>
      <w:r w:rsidRPr="00D97C45">
        <w:rPr>
          <w:rFonts w:eastAsia="ArialMT" w:cstheme="minorHAnsi"/>
          <w:kern w:val="0"/>
          <w:szCs w:val="24"/>
        </w:rPr>
        <w:t xml:space="preserve">. </w:t>
      </w:r>
      <w:r w:rsidR="000A26F7" w:rsidRPr="00EE4553">
        <w:rPr>
          <w:rFonts w:eastAsia="ArialMT" w:cstheme="minorHAnsi"/>
          <w:kern w:val="0"/>
          <w:szCs w:val="24"/>
        </w:rPr>
        <w:t xml:space="preserve">For </w:t>
      </w:r>
      <w:r w:rsidRPr="00EE4553">
        <w:rPr>
          <w:rFonts w:eastAsia="ArialMT" w:cstheme="minorHAnsi"/>
          <w:kern w:val="0"/>
          <w:szCs w:val="24"/>
        </w:rPr>
        <w:t xml:space="preserve">the FAT, at least two </w:t>
      </w:r>
      <w:r w:rsidR="00AB6D30" w:rsidRPr="00B63A23">
        <w:rPr>
          <w:rFonts w:eastAsia="ArialMT" w:cstheme="minorHAnsi"/>
          <w:kern w:val="0"/>
          <w:szCs w:val="24"/>
        </w:rPr>
        <w:t>differe</w:t>
      </w:r>
      <w:r w:rsidR="009B50B2" w:rsidRPr="00E849B5">
        <w:rPr>
          <w:rFonts w:eastAsia="ArialMT" w:cstheme="minorHAnsi" w:hint="eastAsia"/>
          <w:kern w:val="0"/>
          <w:szCs w:val="24"/>
        </w:rPr>
        <w:t>n</w:t>
      </w:r>
      <w:r w:rsidR="00AB6D30" w:rsidRPr="00E849B5">
        <w:rPr>
          <w:rFonts w:eastAsia="ArialMT" w:cstheme="minorHAnsi"/>
          <w:kern w:val="0"/>
          <w:szCs w:val="24"/>
        </w:rPr>
        <w:t>t</w:t>
      </w:r>
      <w:r w:rsidRPr="00E849B5">
        <w:rPr>
          <w:rFonts w:eastAsia="ArialMT" w:cstheme="minorHAnsi"/>
          <w:kern w:val="0"/>
          <w:szCs w:val="24"/>
        </w:rPr>
        <w:t xml:space="preserve"> rabies diagnosis conjugates </w:t>
      </w:r>
      <w:r w:rsidR="000A26F7" w:rsidRPr="00E849B5">
        <w:rPr>
          <w:rFonts w:eastAsia="ArialMT" w:cstheme="minorHAnsi"/>
          <w:kern w:val="0"/>
          <w:szCs w:val="24"/>
        </w:rPr>
        <w:t xml:space="preserve">are </w:t>
      </w:r>
      <w:r w:rsidRPr="0084280B">
        <w:rPr>
          <w:rFonts w:eastAsia="ArialMT" w:cstheme="minorHAnsi"/>
          <w:kern w:val="0"/>
          <w:szCs w:val="24"/>
        </w:rPr>
        <w:t xml:space="preserve">recommended. </w:t>
      </w:r>
      <w:r w:rsidR="00EA29CA">
        <w:rPr>
          <w:rFonts w:eastAsia="ArialMT" w:cstheme="minorHAnsi"/>
          <w:kern w:val="0"/>
          <w:szCs w:val="24"/>
        </w:rPr>
        <w:t>For</w:t>
      </w:r>
      <w:r w:rsidRPr="0084280B">
        <w:rPr>
          <w:rFonts w:eastAsia="ArialMT" w:cstheme="minorHAnsi"/>
          <w:kern w:val="0"/>
          <w:szCs w:val="24"/>
        </w:rPr>
        <w:t xml:space="preserve"> the RT-PCR, two sets of primers (JW12/N165-146, N113F/N304R) </w:t>
      </w:r>
      <w:r w:rsidR="00EA29CA">
        <w:rPr>
          <w:rFonts w:eastAsia="ArialMT" w:cstheme="minorHAnsi"/>
          <w:kern w:val="0"/>
          <w:szCs w:val="24"/>
        </w:rPr>
        <w:t>are</w:t>
      </w:r>
      <w:r w:rsidRPr="0084280B">
        <w:rPr>
          <w:rFonts w:eastAsia="ArialMT" w:cstheme="minorHAnsi"/>
          <w:kern w:val="0"/>
          <w:szCs w:val="24"/>
        </w:rPr>
        <w:t xml:space="preserve"> used to amplify </w:t>
      </w:r>
      <w:r w:rsidR="00EA29CA">
        <w:rPr>
          <w:rFonts w:eastAsia="ArialMT" w:cstheme="minorHAnsi"/>
          <w:kern w:val="0"/>
          <w:szCs w:val="24"/>
        </w:rPr>
        <w:t>a</w:t>
      </w:r>
      <w:r w:rsidRPr="0084280B">
        <w:rPr>
          <w:rFonts w:eastAsia="ArialMT" w:cstheme="minorHAnsi"/>
          <w:kern w:val="0"/>
          <w:szCs w:val="24"/>
        </w:rPr>
        <w:t xml:space="preserve"> partial</w:t>
      </w:r>
      <w:r w:rsidR="00625B54" w:rsidRPr="0084280B">
        <w:rPr>
          <w:rFonts w:eastAsia="ArialMT" w:cstheme="minorHAnsi" w:hint="eastAsia"/>
          <w:kern w:val="0"/>
          <w:szCs w:val="24"/>
        </w:rPr>
        <w:t xml:space="preserve"> </w:t>
      </w:r>
      <w:r w:rsidRPr="0084280B">
        <w:rPr>
          <w:rFonts w:eastAsia="ArialMT" w:cstheme="minorHAnsi"/>
          <w:kern w:val="0"/>
          <w:szCs w:val="24"/>
        </w:rPr>
        <w:t xml:space="preserve">sequence of </w:t>
      </w:r>
      <w:r w:rsidR="000A26F7" w:rsidRPr="0084280B">
        <w:rPr>
          <w:rFonts w:eastAsia="ArialMT" w:cstheme="minorHAnsi"/>
          <w:kern w:val="0"/>
          <w:szCs w:val="24"/>
        </w:rPr>
        <w:t xml:space="preserve">the </w:t>
      </w:r>
      <w:r w:rsidRPr="00146E86">
        <w:rPr>
          <w:rFonts w:eastAsia="ArialMT" w:cstheme="minorHAnsi"/>
          <w:kern w:val="0"/>
          <w:szCs w:val="24"/>
        </w:rPr>
        <w:t>lyssavirus</w:t>
      </w:r>
      <w:r w:rsidR="00060F16" w:rsidRPr="00146E86">
        <w:rPr>
          <w:rFonts w:eastAsia="ArialMT" w:cstheme="minorHAnsi"/>
          <w:kern w:val="0"/>
          <w:szCs w:val="24"/>
        </w:rPr>
        <w:t xml:space="preserve"> nucleoprotein gene</w:t>
      </w:r>
      <w:r w:rsidRPr="00146E86">
        <w:rPr>
          <w:rFonts w:eastAsia="ArialMT" w:cstheme="minorHAnsi"/>
          <w:kern w:val="0"/>
          <w:szCs w:val="24"/>
        </w:rPr>
        <w:t xml:space="preserve">. This surveillance </w:t>
      </w:r>
      <w:r w:rsidR="009B50B2" w:rsidRPr="00146E86">
        <w:rPr>
          <w:rFonts w:eastAsia="ArialMT" w:cstheme="minorHAnsi" w:hint="eastAsia"/>
          <w:kern w:val="0"/>
          <w:szCs w:val="24"/>
        </w:rPr>
        <w:t xml:space="preserve">program </w:t>
      </w:r>
      <w:r w:rsidR="00CB2C19" w:rsidRPr="00146E86">
        <w:rPr>
          <w:rFonts w:eastAsia="ArialMT" w:cstheme="minorHAnsi"/>
          <w:kern w:val="0"/>
          <w:szCs w:val="24"/>
        </w:rPr>
        <w:t>monitor</w:t>
      </w:r>
      <w:r w:rsidR="000A26F7" w:rsidRPr="009537C3">
        <w:rPr>
          <w:rFonts w:eastAsia="ArialMT" w:cstheme="minorHAnsi"/>
          <w:kern w:val="0"/>
          <w:szCs w:val="24"/>
        </w:rPr>
        <w:t>s</w:t>
      </w:r>
      <w:r w:rsidRPr="005B0139">
        <w:rPr>
          <w:rFonts w:eastAsia="ArialMT" w:cstheme="minorHAnsi"/>
          <w:kern w:val="0"/>
          <w:szCs w:val="24"/>
        </w:rPr>
        <w:t xml:space="preserve"> lyssaviruses and other zoonotic agents in</w:t>
      </w:r>
      <w:r w:rsidR="000E012E" w:rsidRPr="006E0308">
        <w:rPr>
          <w:rFonts w:eastAsia="ArialMT" w:cstheme="minorHAnsi"/>
          <w:kern w:val="0"/>
          <w:szCs w:val="24"/>
        </w:rPr>
        <w:t xml:space="preserve"> bats</w:t>
      </w:r>
      <w:r w:rsidRPr="006E0308">
        <w:rPr>
          <w:rFonts w:eastAsia="ArialMT" w:cstheme="minorHAnsi"/>
          <w:kern w:val="0"/>
          <w:szCs w:val="24"/>
        </w:rPr>
        <w:t xml:space="preserve">. </w:t>
      </w:r>
      <w:r w:rsidR="00AB6D30" w:rsidRPr="006E0308">
        <w:rPr>
          <w:rFonts w:eastAsia="ArialMT" w:cstheme="minorHAnsi"/>
          <w:kern w:val="0"/>
          <w:szCs w:val="24"/>
        </w:rPr>
        <w:t>Taiwan bat lyssavirus</w:t>
      </w:r>
      <w:r w:rsidR="009B50B2" w:rsidRPr="006E0308">
        <w:rPr>
          <w:rFonts w:eastAsia="ArialMT" w:cstheme="minorHAnsi"/>
          <w:kern w:val="0"/>
          <w:szCs w:val="24"/>
        </w:rPr>
        <w:t xml:space="preserve"> </w:t>
      </w:r>
      <w:r w:rsidR="00EA29CA">
        <w:rPr>
          <w:rFonts w:eastAsia="ArialMT" w:cstheme="minorHAnsi"/>
          <w:kern w:val="0"/>
          <w:szCs w:val="24"/>
        </w:rPr>
        <w:t>is</w:t>
      </w:r>
      <w:r w:rsidR="00F47B78" w:rsidRPr="006E0308">
        <w:rPr>
          <w:rFonts w:eastAsia="ArialMT" w:cstheme="minorHAnsi"/>
          <w:kern w:val="0"/>
          <w:szCs w:val="24"/>
        </w:rPr>
        <w:t xml:space="preserve"> </w:t>
      </w:r>
      <w:r w:rsidR="00915B24" w:rsidRPr="006E0308">
        <w:rPr>
          <w:rFonts w:eastAsia="ArialMT" w:cstheme="minorHAnsi"/>
          <w:kern w:val="0"/>
          <w:szCs w:val="24"/>
        </w:rPr>
        <w:t xml:space="preserve">found in </w:t>
      </w:r>
      <w:r w:rsidR="00AB6D30" w:rsidRPr="006E0308">
        <w:rPr>
          <w:rFonts w:eastAsia="ArialMT" w:cstheme="minorHAnsi"/>
          <w:kern w:val="0"/>
          <w:szCs w:val="24"/>
        </w:rPr>
        <w:t xml:space="preserve">two cases of </w:t>
      </w:r>
      <w:r w:rsidR="0084280B">
        <w:rPr>
          <w:rFonts w:eastAsia="ArialMT" w:cstheme="minorHAnsi"/>
          <w:kern w:val="0"/>
          <w:szCs w:val="24"/>
        </w:rPr>
        <w:t xml:space="preserve">the </w:t>
      </w:r>
      <w:r w:rsidR="00915B24" w:rsidRPr="0084280B">
        <w:rPr>
          <w:rFonts w:eastAsia="ArialMT" w:cstheme="minorHAnsi"/>
          <w:kern w:val="0"/>
          <w:szCs w:val="24"/>
        </w:rPr>
        <w:t>Japanese pipistrelle (</w:t>
      </w:r>
      <w:proofErr w:type="spellStart"/>
      <w:r w:rsidR="00915B24" w:rsidRPr="0084280B">
        <w:rPr>
          <w:rFonts w:eastAsia="ArialMT" w:cstheme="minorHAnsi"/>
          <w:i/>
          <w:iCs/>
          <w:kern w:val="0"/>
          <w:szCs w:val="24"/>
        </w:rPr>
        <w:t>Pipistrellus</w:t>
      </w:r>
      <w:proofErr w:type="spellEnd"/>
      <w:r w:rsidR="009B50B2" w:rsidRPr="0084280B">
        <w:rPr>
          <w:rFonts w:eastAsia="ArialMT" w:cstheme="minorHAnsi" w:hint="eastAsia"/>
          <w:i/>
          <w:iCs/>
          <w:kern w:val="0"/>
          <w:szCs w:val="24"/>
        </w:rPr>
        <w:t xml:space="preserve"> </w:t>
      </w:r>
      <w:proofErr w:type="spellStart"/>
      <w:r w:rsidR="00915B24" w:rsidRPr="0084280B">
        <w:rPr>
          <w:rFonts w:eastAsia="ArialMT" w:cstheme="minorHAnsi"/>
          <w:i/>
          <w:iCs/>
          <w:kern w:val="0"/>
          <w:szCs w:val="24"/>
        </w:rPr>
        <w:t>abramus</w:t>
      </w:r>
      <w:proofErr w:type="spellEnd"/>
      <w:r w:rsidR="00915B24" w:rsidRPr="0084280B">
        <w:rPr>
          <w:rFonts w:eastAsia="ArialMT" w:cstheme="minorHAnsi"/>
          <w:kern w:val="0"/>
          <w:szCs w:val="24"/>
        </w:rPr>
        <w:t>) in 2</w:t>
      </w:r>
      <w:r w:rsidR="00FC731F" w:rsidRPr="0084280B">
        <w:rPr>
          <w:rFonts w:eastAsia="ArialMT" w:cstheme="minorHAnsi"/>
          <w:kern w:val="0"/>
          <w:szCs w:val="24"/>
        </w:rPr>
        <w:t>016</w:t>
      </w:r>
      <w:r w:rsidR="000A26F7" w:rsidRPr="0084280B">
        <w:rPr>
          <w:rFonts w:eastAsia="ArialMT" w:cstheme="minorHAnsi"/>
          <w:kern w:val="0"/>
          <w:szCs w:val="24"/>
        </w:rPr>
        <w:t>–</w:t>
      </w:r>
      <w:r w:rsidR="00FC731F" w:rsidRPr="0084280B">
        <w:rPr>
          <w:rFonts w:eastAsia="ArialMT" w:cstheme="minorHAnsi"/>
          <w:kern w:val="0"/>
          <w:szCs w:val="24"/>
        </w:rPr>
        <w:t>2017</w:t>
      </w:r>
      <w:r w:rsidR="00915B24" w:rsidRPr="0084280B">
        <w:rPr>
          <w:rFonts w:eastAsia="ArialMT" w:cstheme="minorHAnsi"/>
          <w:kern w:val="0"/>
          <w:szCs w:val="24"/>
        </w:rPr>
        <w:t>.</w:t>
      </w:r>
      <w:r w:rsidR="009B50B2" w:rsidRPr="0084280B">
        <w:rPr>
          <w:rFonts w:eastAsia="ArialMT" w:cstheme="minorHAnsi" w:hint="eastAsia"/>
          <w:kern w:val="0"/>
          <w:szCs w:val="24"/>
        </w:rPr>
        <w:t xml:space="preserve"> </w:t>
      </w:r>
      <w:r w:rsidR="00EA29CA">
        <w:rPr>
          <w:rFonts w:eastAsia="ArialMT" w:cstheme="minorHAnsi"/>
          <w:kern w:val="0"/>
          <w:szCs w:val="24"/>
        </w:rPr>
        <w:t>These</w:t>
      </w:r>
      <w:r w:rsidR="00A96494" w:rsidRPr="0084280B">
        <w:rPr>
          <w:rFonts w:eastAsia="ArialMT" w:cstheme="minorHAnsi"/>
          <w:kern w:val="0"/>
          <w:szCs w:val="24"/>
        </w:rPr>
        <w:t xml:space="preserve"> </w:t>
      </w:r>
      <w:r w:rsidRPr="0084280B">
        <w:rPr>
          <w:rFonts w:eastAsia="ArialMT" w:cstheme="minorHAnsi"/>
          <w:kern w:val="0"/>
          <w:szCs w:val="24"/>
        </w:rPr>
        <w:t>findings</w:t>
      </w:r>
      <w:r w:rsidR="009B50B2" w:rsidRPr="00146E86">
        <w:rPr>
          <w:rFonts w:eastAsia="ArialMT" w:cstheme="minorHAnsi" w:hint="eastAsia"/>
          <w:kern w:val="0"/>
          <w:szCs w:val="24"/>
        </w:rPr>
        <w:t xml:space="preserve"> </w:t>
      </w:r>
      <w:r w:rsidR="000A26F7" w:rsidRPr="00146E86">
        <w:rPr>
          <w:rFonts w:eastAsia="ArialMT" w:cstheme="minorHAnsi"/>
          <w:kern w:val="0"/>
          <w:szCs w:val="24"/>
        </w:rPr>
        <w:t xml:space="preserve">should inform </w:t>
      </w:r>
      <w:r w:rsidRPr="00146E86">
        <w:rPr>
          <w:rFonts w:eastAsia="ArialMT" w:cstheme="minorHAnsi"/>
          <w:kern w:val="0"/>
          <w:szCs w:val="24"/>
        </w:rPr>
        <w:t>the public, health professionals</w:t>
      </w:r>
      <w:r w:rsidR="00EA29CA">
        <w:rPr>
          <w:rFonts w:eastAsia="ArialMT" w:cstheme="minorHAnsi"/>
          <w:kern w:val="0"/>
          <w:szCs w:val="24"/>
        </w:rPr>
        <w:t>,</w:t>
      </w:r>
      <w:r w:rsidRPr="00146E86">
        <w:rPr>
          <w:rFonts w:eastAsia="ArialMT" w:cstheme="minorHAnsi"/>
          <w:kern w:val="0"/>
          <w:szCs w:val="24"/>
        </w:rPr>
        <w:t xml:space="preserve"> and scientists </w:t>
      </w:r>
      <w:r w:rsidR="00A96494" w:rsidRPr="005B0139">
        <w:rPr>
          <w:rFonts w:eastAsia="ArialMT" w:cstheme="minorHAnsi"/>
          <w:kern w:val="0"/>
          <w:szCs w:val="24"/>
        </w:rPr>
        <w:t>of</w:t>
      </w:r>
      <w:r w:rsidR="009B50B2" w:rsidRPr="006E0308">
        <w:rPr>
          <w:rFonts w:eastAsia="ArialMT" w:cstheme="minorHAnsi"/>
          <w:kern w:val="0"/>
          <w:szCs w:val="24"/>
        </w:rPr>
        <w:t xml:space="preserve"> </w:t>
      </w:r>
      <w:r w:rsidRPr="006E0308">
        <w:rPr>
          <w:rFonts w:eastAsia="ArialMT" w:cstheme="minorHAnsi"/>
          <w:kern w:val="0"/>
          <w:szCs w:val="24"/>
        </w:rPr>
        <w:t>the potential risk</w:t>
      </w:r>
      <w:r w:rsidR="00CB2C19" w:rsidRPr="006E0308">
        <w:rPr>
          <w:rFonts w:eastAsia="ArialMT" w:cstheme="minorHAnsi"/>
          <w:kern w:val="0"/>
          <w:szCs w:val="24"/>
        </w:rPr>
        <w:t>s</w:t>
      </w:r>
      <w:r w:rsidRPr="006E0308">
        <w:rPr>
          <w:rFonts w:eastAsia="ArialMT" w:cstheme="minorHAnsi"/>
          <w:kern w:val="0"/>
          <w:szCs w:val="24"/>
        </w:rPr>
        <w:t xml:space="preserve"> </w:t>
      </w:r>
      <w:r w:rsidR="0084280B">
        <w:rPr>
          <w:rFonts w:eastAsia="ArialMT" w:cstheme="minorHAnsi"/>
          <w:kern w:val="0"/>
          <w:szCs w:val="24"/>
        </w:rPr>
        <w:t>of</w:t>
      </w:r>
      <w:r w:rsidRPr="0084280B">
        <w:rPr>
          <w:rFonts w:eastAsia="ArialMT" w:cstheme="minorHAnsi"/>
          <w:kern w:val="0"/>
          <w:szCs w:val="24"/>
        </w:rPr>
        <w:t xml:space="preserve"> contact</w:t>
      </w:r>
      <w:r w:rsidR="0084280B">
        <w:rPr>
          <w:rFonts w:eastAsia="ArialMT" w:cstheme="minorHAnsi"/>
          <w:kern w:val="0"/>
          <w:szCs w:val="24"/>
        </w:rPr>
        <w:t>ing</w:t>
      </w:r>
      <w:r w:rsidRPr="0084280B">
        <w:rPr>
          <w:rFonts w:eastAsia="ArialMT" w:cstheme="minorHAnsi"/>
          <w:kern w:val="0"/>
          <w:szCs w:val="24"/>
        </w:rPr>
        <w:t xml:space="preserve"> bats and other wildlife.</w:t>
      </w:r>
    </w:p>
    <w:p w14:paraId="4B6A4CFF" w14:textId="49FA7244" w:rsidR="000C0E19" w:rsidRPr="006E0308" w:rsidRDefault="00D82CDE" w:rsidP="00DE2C7B">
      <w:pPr>
        <w:tabs>
          <w:tab w:val="left" w:pos="1608"/>
        </w:tabs>
        <w:autoSpaceDE w:val="0"/>
        <w:autoSpaceDN w:val="0"/>
        <w:adjustRightInd w:val="0"/>
        <w:spacing w:line="0" w:lineRule="atLeast"/>
        <w:rPr>
          <w:rFonts w:eastAsia="ArialMT" w:cstheme="minorHAnsi"/>
          <w:color w:val="0000FF"/>
          <w:kern w:val="0"/>
          <w:szCs w:val="24"/>
        </w:rPr>
      </w:pPr>
      <w:r w:rsidRPr="006E0308">
        <w:rPr>
          <w:rFonts w:eastAsia="ArialMT" w:cstheme="minorHAnsi"/>
          <w:color w:val="0000FF"/>
          <w:kern w:val="0"/>
          <w:szCs w:val="24"/>
        </w:rPr>
        <w:lastRenderedPageBreak/>
        <w:tab/>
      </w:r>
    </w:p>
    <w:p w14:paraId="48189FF6" w14:textId="43AC186D" w:rsidR="003D0EB1" w:rsidRDefault="007E7ADA" w:rsidP="00DE2C7B">
      <w:pPr>
        <w:widowControl/>
        <w:spacing w:line="0" w:lineRule="atLeast"/>
        <w:rPr>
          <w:rFonts w:eastAsia="Arial-BoldMT" w:cstheme="minorHAnsi"/>
          <w:b/>
          <w:bCs/>
          <w:kern w:val="0"/>
          <w:szCs w:val="24"/>
        </w:rPr>
      </w:pPr>
      <w:r w:rsidRPr="006E0308">
        <w:rPr>
          <w:rFonts w:eastAsia="Arial-BoldMT" w:cstheme="minorHAnsi"/>
          <w:b/>
          <w:bCs/>
          <w:kern w:val="0"/>
          <w:szCs w:val="24"/>
        </w:rPr>
        <w:t>INTRODUCTION</w:t>
      </w:r>
      <w:r w:rsidR="00EA29CA">
        <w:rPr>
          <w:rFonts w:eastAsia="Arial-BoldMT" w:cstheme="minorHAnsi"/>
          <w:b/>
          <w:bCs/>
          <w:kern w:val="0"/>
          <w:szCs w:val="24"/>
        </w:rPr>
        <w:t>:</w:t>
      </w:r>
    </w:p>
    <w:p w14:paraId="3C31D9BA" w14:textId="77777777" w:rsidR="00EA29CA" w:rsidRPr="006E0308" w:rsidRDefault="00EA29CA" w:rsidP="00DE2C7B">
      <w:pPr>
        <w:widowControl/>
        <w:spacing w:line="0" w:lineRule="atLeast"/>
        <w:rPr>
          <w:rFonts w:eastAsia="Arial-BoldMT" w:cstheme="minorHAnsi"/>
          <w:b/>
          <w:bCs/>
          <w:kern w:val="0"/>
          <w:szCs w:val="24"/>
        </w:rPr>
      </w:pPr>
    </w:p>
    <w:p w14:paraId="73BD8B96" w14:textId="4E101142" w:rsidR="00DD31D1" w:rsidRPr="0084280B" w:rsidRDefault="00FC6DCA" w:rsidP="00DE2C7B">
      <w:pPr>
        <w:spacing w:line="0" w:lineRule="atLeast"/>
        <w:rPr>
          <w:rFonts w:cstheme="minorHAnsi"/>
          <w:szCs w:val="24"/>
        </w:rPr>
      </w:pPr>
      <w:r w:rsidRPr="006E0308">
        <w:rPr>
          <w:rFonts w:eastAsia="ArialMT" w:cstheme="minorHAnsi"/>
          <w:kern w:val="0"/>
          <w:szCs w:val="24"/>
        </w:rPr>
        <w:t xml:space="preserve">Viruses within the genus </w:t>
      </w:r>
      <w:r w:rsidR="00CA0716" w:rsidRPr="006E0308">
        <w:rPr>
          <w:rFonts w:eastAsia="ArialMT" w:cstheme="minorHAnsi"/>
          <w:i/>
          <w:kern w:val="0"/>
          <w:szCs w:val="24"/>
        </w:rPr>
        <w:t>Lyssavirus</w:t>
      </w:r>
      <w:r w:rsidRPr="006E0308">
        <w:rPr>
          <w:rFonts w:eastAsia="ArialMT" w:cstheme="minorHAnsi"/>
          <w:kern w:val="0"/>
          <w:szCs w:val="24"/>
        </w:rPr>
        <w:t xml:space="preserve"> are zoonotic pathogens</w:t>
      </w:r>
      <w:r w:rsidR="007577AA" w:rsidRPr="006E0308">
        <w:rPr>
          <w:rFonts w:eastAsia="ArialMT" w:cstheme="minorHAnsi"/>
          <w:kern w:val="0"/>
          <w:szCs w:val="24"/>
        </w:rPr>
        <w:t>.</w:t>
      </w:r>
      <w:r w:rsidRPr="006E0308">
        <w:rPr>
          <w:rFonts w:eastAsia="ArialMT" w:cstheme="minorHAnsi"/>
          <w:kern w:val="0"/>
          <w:szCs w:val="24"/>
        </w:rPr>
        <w:t xml:space="preserve"> </w:t>
      </w:r>
      <w:r w:rsidR="007577AA" w:rsidRPr="006E0308">
        <w:rPr>
          <w:rFonts w:eastAsia="ArialMT" w:cstheme="minorHAnsi"/>
          <w:kern w:val="0"/>
          <w:szCs w:val="24"/>
        </w:rPr>
        <w:t xml:space="preserve">There are </w:t>
      </w:r>
      <w:r w:rsidR="000A26F7" w:rsidRPr="006E0308">
        <w:rPr>
          <w:rFonts w:eastAsia="ArialMT" w:cstheme="minorHAnsi"/>
          <w:kern w:val="0"/>
          <w:szCs w:val="24"/>
        </w:rPr>
        <w:t xml:space="preserve">at least </w:t>
      </w:r>
      <w:r w:rsidRPr="006E0308">
        <w:rPr>
          <w:rFonts w:eastAsia="ArialMT" w:cstheme="minorHAnsi"/>
          <w:kern w:val="0"/>
          <w:szCs w:val="24"/>
        </w:rPr>
        <w:t xml:space="preserve">seven lyssavirus species associated with human </w:t>
      </w:r>
      <w:r w:rsidRPr="00FA76CD">
        <w:rPr>
          <w:rFonts w:eastAsia="ArialMT" w:cstheme="minorHAnsi"/>
          <w:kern w:val="0"/>
          <w:szCs w:val="24"/>
        </w:rPr>
        <w:t>cases</w:t>
      </w:r>
      <w:r w:rsidRPr="004744B5">
        <w:rPr>
          <w:rFonts w:cstheme="minorHAnsi"/>
          <w:szCs w:val="24"/>
          <w:vertAlign w:val="superscript"/>
        </w:rPr>
        <w:t>1</w:t>
      </w:r>
      <w:r w:rsidR="007577AA" w:rsidRPr="00FA76CD">
        <w:rPr>
          <w:rFonts w:eastAsia="ArialMT" w:cstheme="minorHAnsi"/>
          <w:kern w:val="0"/>
          <w:szCs w:val="24"/>
        </w:rPr>
        <w:t>.</w:t>
      </w:r>
      <w:r w:rsidRPr="00FA76CD">
        <w:rPr>
          <w:rFonts w:eastAsia="ArialMT" w:cstheme="minorHAnsi"/>
          <w:kern w:val="0"/>
          <w:szCs w:val="24"/>
        </w:rPr>
        <w:t xml:space="preserve"> </w:t>
      </w:r>
      <w:r w:rsidR="00DD31D1" w:rsidRPr="00FA76CD">
        <w:rPr>
          <w:rFonts w:cstheme="minorHAnsi"/>
          <w:szCs w:val="24"/>
        </w:rPr>
        <w:t xml:space="preserve">In addition to the 16 species </w:t>
      </w:r>
      <w:r w:rsidR="0084034D">
        <w:rPr>
          <w:rFonts w:cstheme="minorHAnsi"/>
          <w:szCs w:val="24"/>
        </w:rPr>
        <w:t>in</w:t>
      </w:r>
      <w:r w:rsidR="007577AA" w:rsidRPr="00FA76CD">
        <w:rPr>
          <w:rFonts w:cstheme="minorHAnsi"/>
          <w:szCs w:val="24"/>
        </w:rPr>
        <w:t xml:space="preserve"> </w:t>
      </w:r>
      <w:r w:rsidR="00F3526B" w:rsidRPr="00FA76CD">
        <w:rPr>
          <w:rFonts w:cstheme="minorHAnsi"/>
          <w:szCs w:val="24"/>
        </w:rPr>
        <w:t>th</w:t>
      </w:r>
      <w:r w:rsidR="0084034D">
        <w:rPr>
          <w:rFonts w:cstheme="minorHAnsi"/>
          <w:szCs w:val="24"/>
        </w:rPr>
        <w:t>is</w:t>
      </w:r>
      <w:r w:rsidR="00DD31D1" w:rsidRPr="00FA76CD">
        <w:rPr>
          <w:rFonts w:cstheme="minorHAnsi"/>
          <w:szCs w:val="24"/>
        </w:rPr>
        <w:t xml:space="preserve"> genus</w:t>
      </w:r>
      <w:r w:rsidR="00DD31D1" w:rsidRPr="004744B5">
        <w:rPr>
          <w:rFonts w:cstheme="minorHAnsi"/>
          <w:szCs w:val="24"/>
          <w:vertAlign w:val="superscript"/>
        </w:rPr>
        <w:t>1-3</w:t>
      </w:r>
      <w:r w:rsidR="00DD31D1" w:rsidRPr="00FA76CD">
        <w:rPr>
          <w:rFonts w:cstheme="minorHAnsi"/>
          <w:szCs w:val="24"/>
        </w:rPr>
        <w:t>, Taiwan bat lyssavirus (TWBLV)</w:t>
      </w:r>
      <w:r w:rsidR="00DD31D1" w:rsidRPr="004744B5">
        <w:rPr>
          <w:rFonts w:cstheme="minorHAnsi"/>
          <w:szCs w:val="24"/>
          <w:vertAlign w:val="superscript"/>
        </w:rPr>
        <w:t>4</w:t>
      </w:r>
      <w:r w:rsidR="00DD31D1" w:rsidRPr="00FA76CD">
        <w:rPr>
          <w:rFonts w:cstheme="minorHAnsi"/>
          <w:szCs w:val="24"/>
        </w:rPr>
        <w:t xml:space="preserve"> and </w:t>
      </w:r>
      <w:proofErr w:type="spellStart"/>
      <w:r w:rsidR="00DD31D1" w:rsidRPr="00FA76CD">
        <w:rPr>
          <w:rFonts w:cstheme="minorHAnsi"/>
          <w:szCs w:val="24"/>
        </w:rPr>
        <w:t>Kotalahti</w:t>
      </w:r>
      <w:proofErr w:type="spellEnd"/>
      <w:r w:rsidR="00DD31D1" w:rsidRPr="00FA76CD">
        <w:rPr>
          <w:rFonts w:cstheme="minorHAnsi"/>
          <w:szCs w:val="24"/>
        </w:rPr>
        <w:t xml:space="preserve"> bat lyssavirus</w:t>
      </w:r>
      <w:r w:rsidR="00AC5120" w:rsidRPr="004744B5">
        <w:rPr>
          <w:rFonts w:cstheme="minorHAnsi"/>
          <w:szCs w:val="24"/>
          <w:vertAlign w:val="superscript"/>
        </w:rPr>
        <w:t>5</w:t>
      </w:r>
      <w:r w:rsidR="00DD31D1" w:rsidRPr="00FA76CD">
        <w:rPr>
          <w:rFonts w:cstheme="minorHAnsi"/>
          <w:szCs w:val="24"/>
        </w:rPr>
        <w:t xml:space="preserve"> </w:t>
      </w:r>
      <w:r w:rsidR="0084034D">
        <w:rPr>
          <w:rFonts w:cstheme="minorHAnsi"/>
          <w:szCs w:val="24"/>
        </w:rPr>
        <w:t>have been</w:t>
      </w:r>
      <w:r w:rsidR="00DD31D1" w:rsidRPr="00FA76CD">
        <w:rPr>
          <w:rFonts w:cstheme="minorHAnsi"/>
          <w:szCs w:val="24"/>
        </w:rPr>
        <w:t xml:space="preserve"> recently identified in bats, </w:t>
      </w:r>
      <w:r w:rsidR="000A26F7" w:rsidRPr="00FA76CD">
        <w:rPr>
          <w:rFonts w:cstheme="minorHAnsi"/>
          <w:szCs w:val="24"/>
        </w:rPr>
        <w:t xml:space="preserve">but </w:t>
      </w:r>
      <w:r w:rsidR="00DD31D1" w:rsidRPr="00FA76CD">
        <w:rPr>
          <w:rFonts w:cstheme="minorHAnsi"/>
          <w:szCs w:val="24"/>
        </w:rPr>
        <w:t xml:space="preserve">their taxonomic statuses </w:t>
      </w:r>
      <w:r w:rsidR="0084280B" w:rsidRPr="00FA76CD">
        <w:rPr>
          <w:rFonts w:cstheme="minorHAnsi"/>
          <w:szCs w:val="24"/>
        </w:rPr>
        <w:t>have yet</w:t>
      </w:r>
      <w:r w:rsidR="00F3526B" w:rsidRPr="00FA76CD">
        <w:rPr>
          <w:rFonts w:cstheme="minorHAnsi"/>
          <w:szCs w:val="24"/>
        </w:rPr>
        <w:t xml:space="preserve"> to be</w:t>
      </w:r>
      <w:r w:rsidR="00DD31D1" w:rsidRPr="00FA76CD">
        <w:rPr>
          <w:rFonts w:cstheme="minorHAnsi"/>
          <w:szCs w:val="24"/>
        </w:rPr>
        <w:t xml:space="preserve"> determined.</w:t>
      </w:r>
    </w:p>
    <w:p w14:paraId="49A0F6EC" w14:textId="77777777" w:rsidR="000C0E19" w:rsidRPr="00146E86" w:rsidRDefault="000C0E19" w:rsidP="00DE2C7B">
      <w:pPr>
        <w:spacing w:line="0" w:lineRule="atLeast"/>
        <w:ind w:firstLine="480"/>
        <w:rPr>
          <w:rFonts w:cstheme="minorHAnsi"/>
          <w:szCs w:val="24"/>
        </w:rPr>
      </w:pPr>
    </w:p>
    <w:p w14:paraId="3F2D9845" w14:textId="29C4A8E3" w:rsidR="00DD31D1" w:rsidRPr="006E0308" w:rsidRDefault="00DD31D1" w:rsidP="00DE2C7B">
      <w:pPr>
        <w:spacing w:line="0" w:lineRule="atLeast"/>
        <w:rPr>
          <w:rFonts w:cstheme="minorHAnsi"/>
          <w:szCs w:val="24"/>
        </w:rPr>
      </w:pPr>
      <w:r w:rsidRPr="00146E86">
        <w:rPr>
          <w:rFonts w:cstheme="minorHAnsi"/>
          <w:szCs w:val="24"/>
        </w:rPr>
        <w:t xml:space="preserve">Bats are the natural hosts of most lyssaviruses, </w:t>
      </w:r>
      <w:proofErr w:type="gramStart"/>
      <w:r w:rsidRPr="00146E86">
        <w:rPr>
          <w:rFonts w:cstheme="minorHAnsi"/>
          <w:szCs w:val="24"/>
        </w:rPr>
        <w:t>with the exception of</w:t>
      </w:r>
      <w:proofErr w:type="gramEnd"/>
      <w:r w:rsidRPr="00146E86">
        <w:rPr>
          <w:rFonts w:cstheme="minorHAnsi"/>
          <w:szCs w:val="24"/>
        </w:rPr>
        <w:t xml:space="preserve"> </w:t>
      </w:r>
      <w:proofErr w:type="spellStart"/>
      <w:r w:rsidR="0097788D" w:rsidRPr="00146E86">
        <w:rPr>
          <w:rFonts w:cstheme="minorHAnsi"/>
          <w:szCs w:val="24"/>
        </w:rPr>
        <w:t>Mokola</w:t>
      </w:r>
      <w:proofErr w:type="spellEnd"/>
      <w:r w:rsidR="0097788D" w:rsidRPr="00146E86">
        <w:rPr>
          <w:rFonts w:cstheme="minorHAnsi"/>
          <w:szCs w:val="24"/>
        </w:rPr>
        <w:t xml:space="preserve"> lyssavirus</w:t>
      </w:r>
      <w:r w:rsidRPr="009537C3">
        <w:rPr>
          <w:rFonts w:cstheme="minorHAnsi"/>
          <w:szCs w:val="24"/>
        </w:rPr>
        <w:t xml:space="preserve"> and </w:t>
      </w:r>
      <w:proofErr w:type="spellStart"/>
      <w:r w:rsidR="0097788D" w:rsidRPr="006E0308">
        <w:rPr>
          <w:rFonts w:cstheme="minorHAnsi"/>
          <w:szCs w:val="24"/>
        </w:rPr>
        <w:t>Ikoma</w:t>
      </w:r>
      <w:proofErr w:type="spellEnd"/>
      <w:r w:rsidR="0097788D" w:rsidRPr="006E0308">
        <w:rPr>
          <w:rFonts w:cstheme="minorHAnsi"/>
          <w:szCs w:val="24"/>
        </w:rPr>
        <w:t xml:space="preserve"> lyssavirus</w:t>
      </w:r>
      <w:r w:rsidRPr="006E0308">
        <w:rPr>
          <w:rFonts w:cstheme="minorHAnsi"/>
          <w:szCs w:val="24"/>
        </w:rPr>
        <w:t xml:space="preserve">, which have </w:t>
      </w:r>
      <w:r w:rsidR="0084034D">
        <w:rPr>
          <w:rFonts w:cstheme="minorHAnsi"/>
          <w:szCs w:val="24"/>
        </w:rPr>
        <w:t xml:space="preserve">yet </w:t>
      </w:r>
      <w:r w:rsidRPr="006E0308">
        <w:rPr>
          <w:rFonts w:cstheme="minorHAnsi"/>
          <w:szCs w:val="24"/>
        </w:rPr>
        <w:t>not been identified in any bats</w:t>
      </w:r>
      <w:r w:rsidRPr="006339B0">
        <w:rPr>
          <w:rFonts w:cstheme="minorHAnsi"/>
          <w:iCs/>
          <w:szCs w:val="24"/>
          <w:vertAlign w:val="superscript"/>
        </w:rPr>
        <w:t>1-3,6</w:t>
      </w:r>
      <w:r w:rsidRPr="006339B0">
        <w:rPr>
          <w:rFonts w:cstheme="minorHAnsi"/>
          <w:iCs/>
          <w:szCs w:val="24"/>
        </w:rPr>
        <w:t>.</w:t>
      </w:r>
      <w:r w:rsidRPr="006E0308">
        <w:rPr>
          <w:rFonts w:cstheme="minorHAnsi"/>
          <w:szCs w:val="24"/>
        </w:rPr>
        <w:t xml:space="preserve"> </w:t>
      </w:r>
      <w:r w:rsidR="007577AA" w:rsidRPr="006E0308">
        <w:rPr>
          <w:rFonts w:cstheme="minorHAnsi"/>
          <w:szCs w:val="24"/>
        </w:rPr>
        <w:t>The i</w:t>
      </w:r>
      <w:r w:rsidRPr="006E0308">
        <w:rPr>
          <w:rFonts w:cstheme="minorHAnsi"/>
          <w:szCs w:val="24"/>
        </w:rPr>
        <w:t xml:space="preserve">nformation </w:t>
      </w:r>
      <w:r w:rsidR="0084034D">
        <w:rPr>
          <w:rFonts w:cstheme="minorHAnsi"/>
          <w:szCs w:val="24"/>
        </w:rPr>
        <w:t>on</w:t>
      </w:r>
      <w:r w:rsidR="007577AA" w:rsidRPr="006E0308">
        <w:rPr>
          <w:rFonts w:cstheme="minorHAnsi"/>
          <w:szCs w:val="24"/>
        </w:rPr>
        <w:t xml:space="preserve"> </w:t>
      </w:r>
      <w:r w:rsidRPr="006E0308">
        <w:rPr>
          <w:rFonts w:cstheme="minorHAnsi"/>
          <w:szCs w:val="24"/>
        </w:rPr>
        <w:t xml:space="preserve">lyssaviruses in Asian bats is </w:t>
      </w:r>
      <w:r w:rsidR="007577AA" w:rsidRPr="006E0308">
        <w:rPr>
          <w:rFonts w:cstheme="minorHAnsi"/>
          <w:szCs w:val="24"/>
        </w:rPr>
        <w:t xml:space="preserve">still </w:t>
      </w:r>
      <w:r w:rsidRPr="006E0308">
        <w:rPr>
          <w:rFonts w:cstheme="minorHAnsi"/>
          <w:szCs w:val="24"/>
        </w:rPr>
        <w:t xml:space="preserve">limited. Two uncharacterized lyssaviruses </w:t>
      </w:r>
      <w:r w:rsidR="0010728F" w:rsidRPr="006E0308">
        <w:rPr>
          <w:rFonts w:cstheme="minorHAnsi"/>
          <w:szCs w:val="24"/>
        </w:rPr>
        <w:t xml:space="preserve">in </w:t>
      </w:r>
      <w:r w:rsidRPr="006E0308">
        <w:rPr>
          <w:rFonts w:cstheme="minorHAnsi"/>
          <w:szCs w:val="24"/>
        </w:rPr>
        <w:t>Asian bats (one in India</w:t>
      </w:r>
      <w:r w:rsidR="00625B54" w:rsidRPr="006E0308">
        <w:rPr>
          <w:rFonts w:cstheme="minorHAnsi"/>
          <w:szCs w:val="24"/>
        </w:rPr>
        <w:t xml:space="preserve"> </w:t>
      </w:r>
      <w:r w:rsidR="0097788D" w:rsidRPr="006E0308">
        <w:rPr>
          <w:rFonts w:cstheme="minorHAnsi"/>
          <w:szCs w:val="24"/>
        </w:rPr>
        <w:t>and the other</w:t>
      </w:r>
      <w:r w:rsidRPr="006E0308">
        <w:rPr>
          <w:rFonts w:cstheme="minorHAnsi"/>
          <w:szCs w:val="24"/>
        </w:rPr>
        <w:t xml:space="preserve"> in Thailand)</w:t>
      </w:r>
      <w:r w:rsidRPr="006339B0">
        <w:rPr>
          <w:rFonts w:cstheme="minorHAnsi"/>
          <w:iCs/>
          <w:szCs w:val="24"/>
          <w:vertAlign w:val="superscript"/>
        </w:rPr>
        <w:t>7,8</w:t>
      </w:r>
      <w:r w:rsidR="00625B54" w:rsidRPr="006339B0">
        <w:rPr>
          <w:rFonts w:cstheme="minorHAnsi"/>
          <w:iCs/>
          <w:szCs w:val="24"/>
        </w:rPr>
        <w:t xml:space="preserve"> </w:t>
      </w:r>
      <w:r w:rsidR="0010728F" w:rsidRPr="006339B0">
        <w:rPr>
          <w:rFonts w:cstheme="minorHAnsi" w:hint="eastAsia"/>
          <w:iCs/>
          <w:szCs w:val="24"/>
        </w:rPr>
        <w:t>have been reported.</w:t>
      </w:r>
      <w:r w:rsidRPr="006339B0">
        <w:rPr>
          <w:rFonts w:cstheme="minorHAnsi"/>
          <w:iCs/>
          <w:szCs w:val="24"/>
        </w:rPr>
        <w:t xml:space="preserve"> One human rabies case associated with a bat bite in China was reported in 2002, </w:t>
      </w:r>
      <w:r w:rsidR="000A26F7" w:rsidRPr="006339B0">
        <w:rPr>
          <w:rFonts w:cstheme="minorHAnsi"/>
          <w:iCs/>
          <w:szCs w:val="24"/>
        </w:rPr>
        <w:t xml:space="preserve">but </w:t>
      </w:r>
      <w:r w:rsidRPr="006339B0">
        <w:rPr>
          <w:rFonts w:cstheme="minorHAnsi"/>
          <w:iCs/>
          <w:szCs w:val="24"/>
        </w:rPr>
        <w:t xml:space="preserve">the diagnosis was made only </w:t>
      </w:r>
      <w:r w:rsidR="0097788D" w:rsidRPr="006339B0">
        <w:rPr>
          <w:rFonts w:cstheme="minorHAnsi"/>
          <w:iCs/>
          <w:szCs w:val="24"/>
        </w:rPr>
        <w:t xml:space="preserve">by </w:t>
      </w:r>
      <w:r w:rsidRPr="006339B0">
        <w:rPr>
          <w:rFonts w:cstheme="minorHAnsi"/>
          <w:iCs/>
          <w:szCs w:val="24"/>
        </w:rPr>
        <w:t>clinical observation</w:t>
      </w:r>
      <w:r w:rsidRPr="006339B0">
        <w:rPr>
          <w:rFonts w:cstheme="minorHAnsi"/>
          <w:iCs/>
          <w:szCs w:val="24"/>
          <w:vertAlign w:val="superscript"/>
        </w:rPr>
        <w:t>9</w:t>
      </w:r>
      <w:r w:rsidRPr="006339B0">
        <w:rPr>
          <w:rFonts w:cstheme="minorHAnsi"/>
          <w:iCs/>
          <w:szCs w:val="24"/>
        </w:rPr>
        <w:t xml:space="preserve">. In Central Asia, </w:t>
      </w:r>
      <w:proofErr w:type="spellStart"/>
      <w:r w:rsidR="0097788D" w:rsidRPr="006339B0">
        <w:rPr>
          <w:rFonts w:cstheme="minorHAnsi"/>
          <w:iCs/>
          <w:szCs w:val="24"/>
        </w:rPr>
        <w:t>Arava</w:t>
      </w:r>
      <w:r w:rsidR="0097788D" w:rsidRPr="00146E86">
        <w:rPr>
          <w:rFonts w:cstheme="minorHAnsi"/>
          <w:szCs w:val="24"/>
        </w:rPr>
        <w:t>n</w:t>
      </w:r>
      <w:proofErr w:type="spellEnd"/>
      <w:r w:rsidR="0097788D" w:rsidRPr="00146E86">
        <w:rPr>
          <w:rFonts w:cstheme="minorHAnsi"/>
          <w:szCs w:val="24"/>
        </w:rPr>
        <w:t xml:space="preserve"> lyssavirus</w:t>
      </w:r>
      <w:r w:rsidRPr="00146E86">
        <w:rPr>
          <w:rFonts w:cstheme="minorHAnsi"/>
          <w:szCs w:val="24"/>
        </w:rPr>
        <w:t xml:space="preserve"> was identified in the lesser mouse-eared bat (</w:t>
      </w:r>
      <w:r w:rsidRPr="00146E86">
        <w:rPr>
          <w:rFonts w:cstheme="minorHAnsi"/>
          <w:i/>
          <w:szCs w:val="24"/>
        </w:rPr>
        <w:t xml:space="preserve">Myotis </w:t>
      </w:r>
      <w:proofErr w:type="spellStart"/>
      <w:r w:rsidRPr="00146E86">
        <w:rPr>
          <w:rFonts w:cstheme="minorHAnsi"/>
          <w:i/>
          <w:szCs w:val="24"/>
        </w:rPr>
        <w:t>blythi</w:t>
      </w:r>
      <w:proofErr w:type="spellEnd"/>
      <w:r w:rsidRPr="00146E86">
        <w:rPr>
          <w:rFonts w:cstheme="minorHAnsi"/>
          <w:szCs w:val="24"/>
        </w:rPr>
        <w:t xml:space="preserve">) in Kyrgyzstan in 1991, and </w:t>
      </w:r>
      <w:r w:rsidR="0097788D" w:rsidRPr="00146E86">
        <w:rPr>
          <w:rFonts w:cstheme="minorHAnsi"/>
          <w:szCs w:val="24"/>
        </w:rPr>
        <w:t>Khujand lyssavirus</w:t>
      </w:r>
      <w:r w:rsidRPr="009537C3">
        <w:rPr>
          <w:rFonts w:cstheme="minorHAnsi"/>
          <w:szCs w:val="24"/>
        </w:rPr>
        <w:t xml:space="preserve"> was identified in the whiskered bat (</w:t>
      </w:r>
      <w:r w:rsidRPr="005B0139">
        <w:rPr>
          <w:rFonts w:cstheme="minorHAnsi"/>
          <w:i/>
          <w:szCs w:val="24"/>
        </w:rPr>
        <w:t xml:space="preserve">Myotis </w:t>
      </w:r>
      <w:proofErr w:type="spellStart"/>
      <w:r w:rsidRPr="005B0139">
        <w:rPr>
          <w:rFonts w:cstheme="minorHAnsi"/>
          <w:i/>
          <w:szCs w:val="24"/>
        </w:rPr>
        <w:t>mystacinus</w:t>
      </w:r>
      <w:proofErr w:type="spellEnd"/>
      <w:r w:rsidRPr="006E0308">
        <w:rPr>
          <w:rFonts w:cstheme="minorHAnsi"/>
          <w:szCs w:val="24"/>
        </w:rPr>
        <w:t>) in Tajikistan in 2001</w:t>
      </w:r>
      <w:r w:rsidRPr="006339B0">
        <w:rPr>
          <w:rFonts w:cstheme="minorHAnsi"/>
          <w:iCs/>
          <w:szCs w:val="24"/>
          <w:vertAlign w:val="superscript"/>
        </w:rPr>
        <w:t>10</w:t>
      </w:r>
      <w:r w:rsidRPr="006339B0">
        <w:rPr>
          <w:rFonts w:cstheme="minorHAnsi"/>
          <w:iCs/>
          <w:szCs w:val="24"/>
        </w:rPr>
        <w:t>. In So</w:t>
      </w:r>
      <w:r w:rsidRPr="006E0308">
        <w:rPr>
          <w:rFonts w:cstheme="minorHAnsi"/>
          <w:szCs w:val="24"/>
        </w:rPr>
        <w:t xml:space="preserve">uth Asia, </w:t>
      </w:r>
      <w:proofErr w:type="spellStart"/>
      <w:r w:rsidR="0097788D" w:rsidRPr="006E0308">
        <w:rPr>
          <w:rFonts w:cstheme="minorHAnsi"/>
          <w:szCs w:val="24"/>
        </w:rPr>
        <w:t>Gannoruwa</w:t>
      </w:r>
      <w:proofErr w:type="spellEnd"/>
      <w:r w:rsidR="0097788D" w:rsidRPr="006E0308">
        <w:rPr>
          <w:rFonts w:cstheme="minorHAnsi"/>
          <w:szCs w:val="24"/>
        </w:rPr>
        <w:t xml:space="preserve"> bat lyssavirus</w:t>
      </w:r>
      <w:r w:rsidRPr="006E0308">
        <w:rPr>
          <w:rFonts w:cstheme="minorHAnsi"/>
          <w:szCs w:val="24"/>
        </w:rPr>
        <w:t xml:space="preserve"> was identified in the Indian flying fox (</w:t>
      </w:r>
      <w:proofErr w:type="spellStart"/>
      <w:r w:rsidRPr="006E0308">
        <w:rPr>
          <w:rFonts w:cstheme="minorHAnsi"/>
          <w:i/>
          <w:szCs w:val="24"/>
        </w:rPr>
        <w:t>Pteropus</w:t>
      </w:r>
      <w:proofErr w:type="spellEnd"/>
      <w:r w:rsidR="00A5355F" w:rsidRPr="006E0308">
        <w:rPr>
          <w:rFonts w:cstheme="minorHAnsi"/>
          <w:i/>
          <w:szCs w:val="24"/>
        </w:rPr>
        <w:t xml:space="preserve"> </w:t>
      </w:r>
      <w:proofErr w:type="spellStart"/>
      <w:r w:rsidRPr="006E0308">
        <w:rPr>
          <w:rFonts w:cstheme="minorHAnsi"/>
          <w:i/>
          <w:szCs w:val="24"/>
        </w:rPr>
        <w:t>medius</w:t>
      </w:r>
      <w:proofErr w:type="spellEnd"/>
      <w:r w:rsidRPr="006E0308">
        <w:rPr>
          <w:rFonts w:cstheme="minorHAnsi"/>
          <w:szCs w:val="24"/>
        </w:rPr>
        <w:t>) in Sri Lanka in 2</w:t>
      </w:r>
      <w:r w:rsidRPr="006339B0">
        <w:rPr>
          <w:rFonts w:cstheme="minorHAnsi"/>
          <w:szCs w:val="24"/>
        </w:rPr>
        <w:t>015</w:t>
      </w:r>
      <w:r w:rsidRPr="006339B0">
        <w:rPr>
          <w:rFonts w:cstheme="minorHAnsi"/>
          <w:szCs w:val="24"/>
          <w:vertAlign w:val="superscript"/>
        </w:rPr>
        <w:t>3</w:t>
      </w:r>
      <w:r w:rsidRPr="006339B0">
        <w:rPr>
          <w:rFonts w:cstheme="minorHAnsi"/>
          <w:szCs w:val="24"/>
        </w:rPr>
        <w:t xml:space="preserve">. </w:t>
      </w:r>
      <w:r w:rsidR="000E5AAD" w:rsidRPr="006339B0">
        <w:rPr>
          <w:rFonts w:cstheme="minorHAnsi"/>
          <w:szCs w:val="24"/>
        </w:rPr>
        <w:t xml:space="preserve">In Southeast Asia, </w:t>
      </w:r>
      <w:r w:rsidR="007577AA" w:rsidRPr="006339B0">
        <w:rPr>
          <w:rFonts w:cstheme="minorHAnsi"/>
          <w:szCs w:val="24"/>
        </w:rPr>
        <w:t xml:space="preserve">several </w:t>
      </w:r>
      <w:r w:rsidR="000E5AAD" w:rsidRPr="006339B0">
        <w:rPr>
          <w:rFonts w:cstheme="minorHAnsi"/>
          <w:szCs w:val="24"/>
        </w:rPr>
        <w:t>s</w:t>
      </w:r>
      <w:r w:rsidRPr="006339B0">
        <w:rPr>
          <w:rFonts w:cstheme="minorHAnsi"/>
          <w:szCs w:val="24"/>
        </w:rPr>
        <w:t xml:space="preserve">erological studies on bats in the Philippines, Thailand, Bangladesh, Cambodia, and Vietnam showed </w:t>
      </w:r>
      <w:r w:rsidR="000A26F7" w:rsidRPr="006339B0">
        <w:rPr>
          <w:rFonts w:cstheme="minorHAnsi"/>
          <w:szCs w:val="24"/>
        </w:rPr>
        <w:t xml:space="preserve">variable </w:t>
      </w:r>
      <w:r w:rsidR="000E5AAD" w:rsidRPr="006339B0">
        <w:rPr>
          <w:rFonts w:cstheme="minorHAnsi"/>
          <w:szCs w:val="24"/>
        </w:rPr>
        <w:t>sero</w:t>
      </w:r>
      <w:r w:rsidRPr="006339B0">
        <w:rPr>
          <w:rFonts w:cstheme="minorHAnsi"/>
          <w:szCs w:val="24"/>
        </w:rPr>
        <w:t>prevalence</w:t>
      </w:r>
      <w:r w:rsidRPr="006339B0">
        <w:rPr>
          <w:rFonts w:cstheme="minorHAnsi"/>
          <w:szCs w:val="24"/>
          <w:vertAlign w:val="superscript"/>
        </w:rPr>
        <w:t>11-15</w:t>
      </w:r>
      <w:r w:rsidRPr="006339B0">
        <w:rPr>
          <w:rFonts w:cstheme="minorHAnsi"/>
          <w:szCs w:val="24"/>
        </w:rPr>
        <w:t xml:space="preserve">. </w:t>
      </w:r>
      <w:r w:rsidR="000E5AAD" w:rsidRPr="006339B0">
        <w:rPr>
          <w:rFonts w:cstheme="minorHAnsi"/>
          <w:szCs w:val="24"/>
        </w:rPr>
        <w:t>Alt</w:t>
      </w:r>
      <w:r w:rsidRPr="006339B0">
        <w:rPr>
          <w:rFonts w:cstheme="minorHAnsi"/>
          <w:szCs w:val="24"/>
        </w:rPr>
        <w:t xml:space="preserve">hough </w:t>
      </w:r>
      <w:proofErr w:type="spellStart"/>
      <w:r w:rsidR="000E5AAD" w:rsidRPr="006339B0">
        <w:rPr>
          <w:rFonts w:cstheme="minorHAnsi"/>
          <w:szCs w:val="24"/>
        </w:rPr>
        <w:t>Irkut</w:t>
      </w:r>
      <w:proofErr w:type="spellEnd"/>
      <w:r w:rsidR="000E5AAD" w:rsidRPr="006339B0">
        <w:rPr>
          <w:rFonts w:cstheme="minorHAnsi"/>
          <w:szCs w:val="24"/>
        </w:rPr>
        <w:t xml:space="preserve"> lyssavirus</w:t>
      </w:r>
      <w:r w:rsidRPr="006339B0">
        <w:rPr>
          <w:rFonts w:cstheme="minorHAnsi"/>
          <w:szCs w:val="24"/>
        </w:rPr>
        <w:t xml:space="preserve"> was i</w:t>
      </w:r>
      <w:r w:rsidRPr="006E0308">
        <w:rPr>
          <w:rFonts w:cstheme="minorHAnsi"/>
          <w:szCs w:val="24"/>
        </w:rPr>
        <w:t>dentified in the greater tube-nosed bat (</w:t>
      </w:r>
      <w:proofErr w:type="spellStart"/>
      <w:r w:rsidRPr="006E0308">
        <w:rPr>
          <w:rFonts w:cstheme="minorHAnsi"/>
          <w:i/>
          <w:szCs w:val="24"/>
        </w:rPr>
        <w:t>Murina</w:t>
      </w:r>
      <w:proofErr w:type="spellEnd"/>
      <w:r w:rsidR="005A4BD8" w:rsidRPr="006E0308">
        <w:rPr>
          <w:rFonts w:cstheme="minorHAnsi"/>
          <w:i/>
          <w:szCs w:val="24"/>
        </w:rPr>
        <w:t xml:space="preserve"> </w:t>
      </w:r>
      <w:proofErr w:type="spellStart"/>
      <w:r w:rsidRPr="006E0308">
        <w:rPr>
          <w:rFonts w:cstheme="minorHAnsi"/>
          <w:i/>
          <w:szCs w:val="24"/>
        </w:rPr>
        <w:t>leucogaster</w:t>
      </w:r>
      <w:proofErr w:type="spellEnd"/>
      <w:r w:rsidRPr="006E0308">
        <w:rPr>
          <w:rFonts w:cstheme="minorHAnsi"/>
          <w:szCs w:val="24"/>
        </w:rPr>
        <w:t xml:space="preserve">) in Jilin </w:t>
      </w:r>
      <w:r w:rsidR="000E5AAD" w:rsidRPr="006E0308">
        <w:rPr>
          <w:rFonts w:cstheme="minorHAnsi"/>
          <w:szCs w:val="24"/>
        </w:rPr>
        <w:t>P</w:t>
      </w:r>
      <w:r w:rsidRPr="006E0308">
        <w:rPr>
          <w:rFonts w:cstheme="minorHAnsi"/>
          <w:szCs w:val="24"/>
        </w:rPr>
        <w:t>rovince</w:t>
      </w:r>
      <w:r w:rsidR="000A26F7" w:rsidRPr="006E0308">
        <w:rPr>
          <w:rFonts w:cstheme="minorHAnsi"/>
          <w:szCs w:val="24"/>
        </w:rPr>
        <w:t>,</w:t>
      </w:r>
      <w:r w:rsidRPr="006E0308">
        <w:rPr>
          <w:rFonts w:cstheme="minorHAnsi"/>
          <w:szCs w:val="24"/>
        </w:rPr>
        <w:t xml:space="preserve"> China i</w:t>
      </w:r>
      <w:r w:rsidRPr="006339B0">
        <w:rPr>
          <w:rFonts w:cstheme="minorHAnsi"/>
          <w:szCs w:val="24"/>
        </w:rPr>
        <w:t>n 2012</w:t>
      </w:r>
      <w:r w:rsidRPr="006339B0">
        <w:rPr>
          <w:rFonts w:cstheme="minorHAnsi"/>
          <w:szCs w:val="24"/>
          <w:vertAlign w:val="superscript"/>
        </w:rPr>
        <w:t>16</w:t>
      </w:r>
      <w:r w:rsidRPr="006339B0">
        <w:rPr>
          <w:rFonts w:cstheme="minorHAnsi"/>
          <w:szCs w:val="24"/>
        </w:rPr>
        <w:t xml:space="preserve">, the exact species and locations of lyssaviruses in East Asian bat populations remain </w:t>
      </w:r>
      <w:r w:rsidR="007577AA" w:rsidRPr="006339B0">
        <w:rPr>
          <w:rFonts w:cstheme="minorHAnsi"/>
          <w:szCs w:val="24"/>
        </w:rPr>
        <w:t>unknown</w:t>
      </w:r>
      <w:r w:rsidRPr="006339B0">
        <w:rPr>
          <w:rFonts w:cstheme="minorHAnsi"/>
          <w:szCs w:val="24"/>
        </w:rPr>
        <w:t xml:space="preserve">. </w:t>
      </w:r>
    </w:p>
    <w:p w14:paraId="5337756B" w14:textId="77777777" w:rsidR="000C0E19" w:rsidRPr="006E0308" w:rsidRDefault="000C0E19" w:rsidP="00DE2C7B">
      <w:pPr>
        <w:spacing w:line="0" w:lineRule="atLeast"/>
        <w:ind w:firstLine="480"/>
        <w:rPr>
          <w:rFonts w:cstheme="minorHAnsi"/>
          <w:szCs w:val="24"/>
        </w:rPr>
      </w:pPr>
    </w:p>
    <w:p w14:paraId="11A0685C" w14:textId="2088A483" w:rsidR="00CA0716" w:rsidRPr="006E0308" w:rsidRDefault="00DD31D1" w:rsidP="00DE2C7B">
      <w:pPr>
        <w:spacing w:line="0" w:lineRule="atLeast"/>
        <w:rPr>
          <w:rFonts w:cstheme="minorHAnsi"/>
          <w:szCs w:val="24"/>
        </w:rPr>
      </w:pPr>
      <w:r w:rsidRPr="006E0308">
        <w:rPr>
          <w:rFonts w:cstheme="minorHAnsi"/>
          <w:szCs w:val="24"/>
        </w:rPr>
        <w:t xml:space="preserve">To assess the presence of lyssavirus in Taiwanese bat populations, </w:t>
      </w:r>
      <w:r w:rsidR="000A26F7" w:rsidRPr="006E0308">
        <w:rPr>
          <w:rFonts w:cstheme="minorHAnsi"/>
          <w:szCs w:val="24"/>
        </w:rPr>
        <w:t>a</w:t>
      </w:r>
      <w:r w:rsidRPr="006E0308">
        <w:rPr>
          <w:rFonts w:cstheme="minorHAnsi"/>
          <w:szCs w:val="24"/>
        </w:rPr>
        <w:t xml:space="preserve"> surveillance program</w:t>
      </w:r>
      <w:r w:rsidR="007577AA" w:rsidRPr="006E0308">
        <w:rPr>
          <w:rFonts w:cstheme="minorHAnsi"/>
          <w:szCs w:val="24"/>
        </w:rPr>
        <w:t xml:space="preserve"> </w:t>
      </w:r>
      <w:r w:rsidR="000A26F7" w:rsidRPr="006E0308">
        <w:rPr>
          <w:rFonts w:cstheme="minorHAnsi"/>
          <w:szCs w:val="24"/>
        </w:rPr>
        <w:t xml:space="preserve">employing </w:t>
      </w:r>
      <w:r w:rsidR="007577AA" w:rsidRPr="006E0308">
        <w:rPr>
          <w:rFonts w:cstheme="minorHAnsi"/>
          <w:szCs w:val="24"/>
        </w:rPr>
        <w:t>both</w:t>
      </w:r>
      <w:r w:rsidRPr="006E0308">
        <w:rPr>
          <w:rFonts w:cstheme="minorHAnsi"/>
          <w:szCs w:val="24"/>
        </w:rPr>
        <w:t xml:space="preserve"> direct</w:t>
      </w:r>
      <w:r w:rsidR="0084034D">
        <w:rPr>
          <w:rFonts w:cstheme="minorHAnsi"/>
          <w:szCs w:val="24"/>
        </w:rPr>
        <w:t xml:space="preserve"> </w:t>
      </w:r>
      <w:r w:rsidRPr="006E0308">
        <w:rPr>
          <w:rFonts w:cstheme="minorHAnsi"/>
          <w:szCs w:val="24"/>
        </w:rPr>
        <w:t>FAT and RT-PCR</w:t>
      </w:r>
      <w:r w:rsidR="000A26F7" w:rsidRPr="006E0308">
        <w:rPr>
          <w:rFonts w:cstheme="minorHAnsi"/>
          <w:szCs w:val="24"/>
        </w:rPr>
        <w:t xml:space="preserve"> was </w:t>
      </w:r>
      <w:r w:rsidR="0084280B">
        <w:rPr>
          <w:rFonts w:cstheme="minorHAnsi"/>
          <w:szCs w:val="24"/>
        </w:rPr>
        <w:t>initiated</w:t>
      </w:r>
      <w:r w:rsidR="000A26F7" w:rsidRPr="0084280B">
        <w:rPr>
          <w:rFonts w:cstheme="minorHAnsi"/>
          <w:szCs w:val="24"/>
        </w:rPr>
        <w:t>.</w:t>
      </w:r>
      <w:r w:rsidR="000A26F7" w:rsidRPr="0084280B">
        <w:rPr>
          <w:rFonts w:cstheme="minorHAnsi" w:hint="eastAsia"/>
          <w:szCs w:val="24"/>
        </w:rPr>
        <w:t xml:space="preserve"> </w:t>
      </w:r>
      <w:r w:rsidR="00AB6D30" w:rsidRPr="0084280B">
        <w:rPr>
          <w:rFonts w:eastAsia="ArialMT" w:cstheme="minorHAnsi"/>
          <w:kern w:val="0"/>
          <w:szCs w:val="24"/>
        </w:rPr>
        <w:t xml:space="preserve">Taiwan bat lyssavirus </w:t>
      </w:r>
      <w:r w:rsidR="007577AA" w:rsidRPr="0084280B">
        <w:rPr>
          <w:rFonts w:eastAsia="ArialMT" w:cstheme="minorHAnsi" w:hint="eastAsia"/>
          <w:kern w:val="0"/>
          <w:szCs w:val="24"/>
        </w:rPr>
        <w:t>was</w:t>
      </w:r>
      <w:r w:rsidR="00AB6D30" w:rsidRPr="0084280B">
        <w:rPr>
          <w:rFonts w:eastAsia="ArialMT" w:cstheme="minorHAnsi"/>
          <w:kern w:val="0"/>
          <w:szCs w:val="24"/>
        </w:rPr>
        <w:t xml:space="preserve"> identified in two cases of</w:t>
      </w:r>
      <w:r w:rsidR="007577AA" w:rsidRPr="0084280B">
        <w:rPr>
          <w:rFonts w:eastAsia="ArialMT" w:cstheme="minorHAnsi" w:hint="eastAsia"/>
          <w:kern w:val="0"/>
          <w:szCs w:val="24"/>
        </w:rPr>
        <w:t xml:space="preserve"> </w:t>
      </w:r>
      <w:r w:rsidR="000A26F7" w:rsidRPr="0084280B">
        <w:rPr>
          <w:rFonts w:eastAsia="ArialMT" w:cstheme="minorHAnsi"/>
          <w:kern w:val="0"/>
          <w:szCs w:val="24"/>
        </w:rPr>
        <w:t xml:space="preserve">the </w:t>
      </w:r>
      <w:r w:rsidRPr="0084280B">
        <w:rPr>
          <w:rFonts w:eastAsia="ArialMT" w:cstheme="minorHAnsi"/>
          <w:kern w:val="0"/>
          <w:szCs w:val="24"/>
        </w:rPr>
        <w:t>Japanese pipistr</w:t>
      </w:r>
      <w:r w:rsidRPr="0084280B">
        <w:rPr>
          <w:rFonts w:cstheme="minorHAnsi"/>
          <w:szCs w:val="24"/>
        </w:rPr>
        <w:t>elle (</w:t>
      </w:r>
      <w:proofErr w:type="spellStart"/>
      <w:r w:rsidRPr="0084280B">
        <w:rPr>
          <w:rFonts w:cstheme="minorHAnsi"/>
          <w:i/>
          <w:szCs w:val="24"/>
        </w:rPr>
        <w:t>Pipistrellus</w:t>
      </w:r>
      <w:proofErr w:type="spellEnd"/>
      <w:r w:rsidR="007577AA" w:rsidRPr="0084280B">
        <w:rPr>
          <w:rFonts w:cstheme="minorHAnsi" w:hint="eastAsia"/>
          <w:i/>
          <w:szCs w:val="24"/>
        </w:rPr>
        <w:t xml:space="preserve"> </w:t>
      </w:r>
      <w:proofErr w:type="spellStart"/>
      <w:r w:rsidRPr="00146E86">
        <w:rPr>
          <w:rFonts w:cstheme="minorHAnsi"/>
          <w:i/>
          <w:szCs w:val="24"/>
        </w:rPr>
        <w:t>abramus</w:t>
      </w:r>
      <w:proofErr w:type="spellEnd"/>
      <w:r w:rsidRPr="00146E86">
        <w:rPr>
          <w:rFonts w:cstheme="minorHAnsi"/>
          <w:szCs w:val="24"/>
        </w:rPr>
        <w:t>)</w:t>
      </w:r>
      <w:r w:rsidRPr="006339B0">
        <w:rPr>
          <w:rFonts w:cstheme="minorHAnsi"/>
          <w:iCs/>
          <w:szCs w:val="24"/>
          <w:vertAlign w:val="superscript"/>
        </w:rPr>
        <w:t>4</w:t>
      </w:r>
      <w:r w:rsidR="00625B54" w:rsidRPr="006339B0">
        <w:rPr>
          <w:rFonts w:cstheme="minorHAnsi" w:hint="eastAsia"/>
          <w:iCs/>
          <w:szCs w:val="24"/>
          <w:vertAlign w:val="superscript"/>
        </w:rPr>
        <w:t xml:space="preserve"> </w:t>
      </w:r>
      <w:r w:rsidRPr="006339B0">
        <w:rPr>
          <w:rFonts w:cstheme="minorHAnsi"/>
          <w:iCs/>
          <w:szCs w:val="24"/>
        </w:rPr>
        <w:t>in</w:t>
      </w:r>
      <w:r w:rsidRPr="00146E86">
        <w:rPr>
          <w:rFonts w:cstheme="minorHAnsi"/>
          <w:szCs w:val="24"/>
        </w:rPr>
        <w:t xml:space="preserve"> 2016</w:t>
      </w:r>
      <w:r w:rsidR="000A26F7" w:rsidRPr="00146E86">
        <w:rPr>
          <w:rFonts w:cstheme="minorHAnsi"/>
          <w:szCs w:val="24"/>
        </w:rPr>
        <w:t>–</w:t>
      </w:r>
      <w:r w:rsidR="008C6E7A" w:rsidRPr="00146E86">
        <w:rPr>
          <w:rFonts w:cstheme="minorHAnsi" w:hint="eastAsia"/>
          <w:szCs w:val="24"/>
        </w:rPr>
        <w:t>2017</w:t>
      </w:r>
      <w:r w:rsidRPr="00146E86">
        <w:rPr>
          <w:rFonts w:cstheme="minorHAnsi"/>
          <w:szCs w:val="24"/>
        </w:rPr>
        <w:t>. In the present article,</w:t>
      </w:r>
      <w:r w:rsidR="0084034D">
        <w:rPr>
          <w:rFonts w:cstheme="minorHAnsi"/>
          <w:szCs w:val="24"/>
        </w:rPr>
        <w:t xml:space="preserve"> </w:t>
      </w:r>
      <w:r w:rsidR="000A26F7" w:rsidRPr="00146E86">
        <w:rPr>
          <w:rFonts w:cstheme="minorHAnsi"/>
          <w:szCs w:val="24"/>
        </w:rPr>
        <w:t>a laboratory</w:t>
      </w:r>
      <w:r w:rsidRPr="00146E86">
        <w:rPr>
          <w:rFonts w:cstheme="minorHAnsi"/>
          <w:szCs w:val="24"/>
        </w:rPr>
        <w:t xml:space="preserve"> standard operating procedure </w:t>
      </w:r>
      <w:r w:rsidR="0084034D">
        <w:rPr>
          <w:rFonts w:cstheme="minorHAnsi"/>
          <w:szCs w:val="24"/>
        </w:rPr>
        <w:t xml:space="preserve">is introduced </w:t>
      </w:r>
      <w:r w:rsidR="000A26F7" w:rsidRPr="00146E86">
        <w:rPr>
          <w:rFonts w:cstheme="minorHAnsi"/>
          <w:szCs w:val="24"/>
        </w:rPr>
        <w:t xml:space="preserve">for </w:t>
      </w:r>
      <w:r w:rsidRPr="009537C3">
        <w:rPr>
          <w:rFonts w:cstheme="minorHAnsi"/>
          <w:szCs w:val="24"/>
        </w:rPr>
        <w:t xml:space="preserve">lyssavirus surveillance </w:t>
      </w:r>
      <w:r w:rsidR="000A26F7" w:rsidRPr="006E0308">
        <w:rPr>
          <w:rFonts w:cstheme="minorHAnsi"/>
          <w:szCs w:val="24"/>
        </w:rPr>
        <w:t xml:space="preserve">of the </w:t>
      </w:r>
      <w:r w:rsidRPr="006E0308">
        <w:rPr>
          <w:rFonts w:cstheme="minorHAnsi"/>
          <w:szCs w:val="24"/>
        </w:rPr>
        <w:t>bat population in Taiwan.</w:t>
      </w:r>
      <w:r w:rsidR="007E7ADA">
        <w:rPr>
          <w:rFonts w:cstheme="minorHAnsi"/>
          <w:szCs w:val="24"/>
        </w:rPr>
        <w:t xml:space="preserve"> </w:t>
      </w:r>
      <w:r w:rsidR="007E7ADA" w:rsidRPr="007E7ADA">
        <w:rPr>
          <w:rFonts w:cstheme="minorHAnsi"/>
          <w:color w:val="000000" w:themeColor="text1"/>
          <w:szCs w:val="24"/>
        </w:rPr>
        <w:t xml:space="preserve">The flow chart of bat lyssavirus diagnosis </w:t>
      </w:r>
      <w:r w:rsidR="007E7ADA" w:rsidRPr="007E7ADA">
        <w:rPr>
          <w:rFonts w:cstheme="minorHAnsi" w:hint="eastAsia"/>
          <w:color w:val="000000" w:themeColor="text1"/>
          <w:szCs w:val="24"/>
        </w:rPr>
        <w:t>i</w:t>
      </w:r>
      <w:r w:rsidR="007E7ADA" w:rsidRPr="007E7ADA">
        <w:rPr>
          <w:rFonts w:cstheme="minorHAnsi"/>
          <w:color w:val="000000" w:themeColor="text1"/>
          <w:szCs w:val="24"/>
        </w:rPr>
        <w:t xml:space="preserve">n our laboratory is presented in </w:t>
      </w:r>
      <w:r w:rsidR="007E7ADA" w:rsidRPr="004744B5">
        <w:rPr>
          <w:rFonts w:cstheme="minorHAnsi"/>
          <w:b/>
          <w:bCs/>
          <w:color w:val="000000" w:themeColor="text1"/>
          <w:szCs w:val="24"/>
        </w:rPr>
        <w:t>Figure 1</w:t>
      </w:r>
      <w:r w:rsidR="0084034D">
        <w:rPr>
          <w:rFonts w:cstheme="minorHAnsi"/>
          <w:color w:val="000000" w:themeColor="text1"/>
          <w:szCs w:val="24"/>
        </w:rPr>
        <w:t>.</w:t>
      </w:r>
    </w:p>
    <w:p w14:paraId="51D046C5" w14:textId="77777777" w:rsidR="000C0E19" w:rsidRPr="006E0308" w:rsidRDefault="000C0E19" w:rsidP="00DE2C7B">
      <w:pPr>
        <w:spacing w:line="0" w:lineRule="atLeast"/>
        <w:ind w:firstLine="480"/>
        <w:rPr>
          <w:rFonts w:cstheme="minorHAnsi"/>
          <w:szCs w:val="24"/>
        </w:rPr>
      </w:pPr>
    </w:p>
    <w:p w14:paraId="3E37D9FE" w14:textId="10D77584" w:rsidR="00DD31D1" w:rsidRDefault="007E7ADA" w:rsidP="00DE2C7B">
      <w:pPr>
        <w:widowControl/>
        <w:spacing w:line="0" w:lineRule="atLeast"/>
        <w:rPr>
          <w:rFonts w:eastAsia="Arial-BoldMT" w:cstheme="minorHAnsi"/>
          <w:b/>
          <w:bCs/>
          <w:kern w:val="0"/>
          <w:szCs w:val="24"/>
        </w:rPr>
      </w:pPr>
      <w:r w:rsidRPr="006E0308">
        <w:rPr>
          <w:rFonts w:eastAsia="Arial-BoldMT" w:cstheme="minorHAnsi"/>
          <w:b/>
          <w:bCs/>
          <w:kern w:val="0"/>
          <w:szCs w:val="24"/>
        </w:rPr>
        <w:t>PROTOCOL</w:t>
      </w:r>
      <w:r w:rsidR="0084034D">
        <w:rPr>
          <w:rFonts w:eastAsia="Arial-BoldMT" w:cstheme="minorHAnsi"/>
          <w:b/>
          <w:bCs/>
          <w:kern w:val="0"/>
          <w:szCs w:val="24"/>
        </w:rPr>
        <w:t>:</w:t>
      </w:r>
    </w:p>
    <w:p w14:paraId="34C411A2" w14:textId="77777777" w:rsidR="0084034D" w:rsidRPr="006E0308" w:rsidRDefault="0084034D" w:rsidP="00DE2C7B">
      <w:pPr>
        <w:widowControl/>
        <w:spacing w:line="0" w:lineRule="atLeast"/>
        <w:rPr>
          <w:rFonts w:eastAsia="Arial-BoldMT" w:cstheme="minorHAnsi"/>
          <w:b/>
          <w:bCs/>
          <w:kern w:val="0"/>
          <w:szCs w:val="24"/>
        </w:rPr>
      </w:pPr>
    </w:p>
    <w:p w14:paraId="7FB2CAB9" w14:textId="0FF9BFFA" w:rsidR="00CA0716" w:rsidRPr="009A5C73" w:rsidRDefault="00E90089" w:rsidP="00DE2C7B">
      <w:pPr>
        <w:pStyle w:val="ListParagraph"/>
        <w:numPr>
          <w:ilvl w:val="0"/>
          <w:numId w:val="33"/>
        </w:numPr>
        <w:spacing w:line="0" w:lineRule="atLeast"/>
        <w:ind w:leftChars="0"/>
        <w:rPr>
          <w:rFonts w:asciiTheme="minorHAnsi" w:eastAsia="ArialMT" w:hAnsiTheme="minorHAnsi" w:cstheme="minorHAnsi"/>
          <w:b/>
          <w:kern w:val="0"/>
          <w:szCs w:val="24"/>
          <w:highlight w:val="yellow"/>
        </w:rPr>
      </w:pPr>
      <w:bookmarkStart w:id="0" w:name="_Hlk10808064"/>
      <w:r w:rsidRPr="009A5C73">
        <w:rPr>
          <w:rFonts w:asciiTheme="minorHAnsi" w:eastAsia="ArialMT" w:hAnsiTheme="minorHAnsi" w:cstheme="minorHAnsi"/>
          <w:b/>
          <w:kern w:val="0"/>
          <w:szCs w:val="24"/>
          <w:highlight w:val="yellow"/>
        </w:rPr>
        <w:t>S</w:t>
      </w:r>
      <w:r w:rsidR="00DD31D1" w:rsidRPr="009A5C73">
        <w:rPr>
          <w:rFonts w:asciiTheme="minorHAnsi" w:eastAsia="ArialMT" w:hAnsiTheme="minorHAnsi" w:cstheme="minorHAnsi"/>
          <w:b/>
          <w:kern w:val="0"/>
          <w:szCs w:val="24"/>
          <w:highlight w:val="yellow"/>
        </w:rPr>
        <w:t>afety</w:t>
      </w:r>
      <w:r w:rsidR="00625B54" w:rsidRPr="009A5C73">
        <w:rPr>
          <w:rFonts w:asciiTheme="minorHAnsi" w:eastAsia="ArialMT" w:hAnsiTheme="minorHAnsi" w:cstheme="minorHAnsi"/>
          <w:b/>
          <w:kern w:val="0"/>
          <w:szCs w:val="24"/>
          <w:highlight w:val="yellow"/>
        </w:rPr>
        <w:t xml:space="preserve"> </w:t>
      </w:r>
      <w:r w:rsidR="0084034D">
        <w:rPr>
          <w:rFonts w:asciiTheme="minorHAnsi" w:eastAsia="ArialMT" w:hAnsiTheme="minorHAnsi" w:cstheme="minorHAnsi"/>
          <w:b/>
          <w:kern w:val="0"/>
          <w:szCs w:val="24"/>
          <w:highlight w:val="yellow"/>
        </w:rPr>
        <w:t>p</w:t>
      </w:r>
      <w:r w:rsidR="00FF2E9A" w:rsidRPr="009A5C73">
        <w:rPr>
          <w:rFonts w:asciiTheme="minorHAnsi" w:eastAsia="ArialMT" w:hAnsiTheme="minorHAnsi" w:cstheme="minorHAnsi"/>
          <w:b/>
          <w:kern w:val="0"/>
          <w:szCs w:val="24"/>
          <w:highlight w:val="yellow"/>
        </w:rPr>
        <w:t xml:space="preserve">recautions </w:t>
      </w:r>
      <w:r w:rsidR="0084034D">
        <w:rPr>
          <w:rFonts w:asciiTheme="minorHAnsi" w:eastAsia="ArialMT" w:hAnsiTheme="minorHAnsi" w:cstheme="minorHAnsi"/>
          <w:b/>
          <w:kern w:val="0"/>
          <w:szCs w:val="24"/>
          <w:highlight w:val="yellow"/>
        </w:rPr>
        <w:t>when</w:t>
      </w:r>
      <w:r w:rsidR="00FF2E9A" w:rsidRPr="009A5C73">
        <w:rPr>
          <w:rFonts w:asciiTheme="minorHAnsi" w:eastAsia="ArialMT" w:hAnsiTheme="minorHAnsi" w:cstheme="minorHAnsi"/>
          <w:b/>
          <w:kern w:val="0"/>
          <w:szCs w:val="24"/>
          <w:highlight w:val="yellow"/>
        </w:rPr>
        <w:t xml:space="preserve"> </w:t>
      </w:r>
      <w:r w:rsidR="0084034D">
        <w:rPr>
          <w:rFonts w:asciiTheme="minorHAnsi" w:eastAsia="ArialMT" w:hAnsiTheme="minorHAnsi" w:cstheme="minorHAnsi"/>
          <w:b/>
          <w:kern w:val="0"/>
          <w:szCs w:val="24"/>
          <w:highlight w:val="yellow"/>
        </w:rPr>
        <w:t>h</w:t>
      </w:r>
      <w:r w:rsidRPr="009A5C73">
        <w:rPr>
          <w:rFonts w:asciiTheme="minorHAnsi" w:eastAsia="ArialMT" w:hAnsiTheme="minorHAnsi" w:cstheme="minorHAnsi"/>
          <w:b/>
          <w:kern w:val="0"/>
          <w:szCs w:val="24"/>
          <w:highlight w:val="yellow"/>
        </w:rPr>
        <w:t xml:space="preserve">andling </w:t>
      </w:r>
      <w:r w:rsidR="0084034D">
        <w:rPr>
          <w:rFonts w:asciiTheme="minorHAnsi" w:eastAsia="ArialMT" w:hAnsiTheme="minorHAnsi" w:cstheme="minorHAnsi"/>
          <w:b/>
          <w:kern w:val="0"/>
          <w:szCs w:val="24"/>
          <w:highlight w:val="yellow"/>
        </w:rPr>
        <w:t>l</w:t>
      </w:r>
      <w:r w:rsidR="00DD31D1" w:rsidRPr="009A5C73">
        <w:rPr>
          <w:rFonts w:asciiTheme="minorHAnsi" w:eastAsia="ArialMT" w:hAnsiTheme="minorHAnsi" w:cstheme="minorHAnsi"/>
          <w:b/>
          <w:kern w:val="0"/>
          <w:szCs w:val="24"/>
          <w:highlight w:val="yellow"/>
        </w:rPr>
        <w:t>yssavirus</w:t>
      </w:r>
      <w:r w:rsidRPr="009A5C73">
        <w:rPr>
          <w:rFonts w:asciiTheme="minorHAnsi" w:eastAsia="ArialMT" w:hAnsiTheme="minorHAnsi" w:cstheme="minorHAnsi"/>
          <w:b/>
          <w:kern w:val="0"/>
          <w:szCs w:val="24"/>
          <w:highlight w:val="yellow"/>
        </w:rPr>
        <w:t>es</w:t>
      </w:r>
    </w:p>
    <w:p w14:paraId="0918192A" w14:textId="77777777" w:rsidR="00CC64FE" w:rsidRPr="00D97C45" w:rsidRDefault="00CC64FE" w:rsidP="00DE2C7B">
      <w:pPr>
        <w:pStyle w:val="ListParagraph"/>
        <w:spacing w:line="0" w:lineRule="atLeast"/>
        <w:ind w:leftChars="0" w:left="0"/>
        <w:rPr>
          <w:rFonts w:asciiTheme="minorHAnsi" w:eastAsia="ArialMT" w:hAnsiTheme="minorHAnsi" w:cstheme="minorHAnsi"/>
          <w:b/>
          <w:kern w:val="0"/>
          <w:szCs w:val="24"/>
        </w:rPr>
      </w:pPr>
    </w:p>
    <w:p w14:paraId="7C8A20C5" w14:textId="5E95D809" w:rsidR="00E34A3F" w:rsidRPr="009A5C73" w:rsidRDefault="00B7401F" w:rsidP="00DE2C7B">
      <w:pPr>
        <w:pStyle w:val="ListParagraph"/>
        <w:numPr>
          <w:ilvl w:val="1"/>
          <w:numId w:val="33"/>
        </w:numPr>
        <w:spacing w:line="0" w:lineRule="atLeast"/>
        <w:ind w:leftChars="0"/>
        <w:rPr>
          <w:rFonts w:asciiTheme="minorHAnsi" w:eastAsia="ArialMT" w:hAnsiTheme="minorHAnsi" w:cstheme="minorHAnsi"/>
          <w:kern w:val="0"/>
          <w:szCs w:val="24"/>
          <w:highlight w:val="yellow"/>
        </w:rPr>
      </w:pPr>
      <w:r w:rsidRPr="009A5C73">
        <w:rPr>
          <w:rFonts w:asciiTheme="minorHAnsi" w:eastAsia="ArialMT" w:hAnsiTheme="minorHAnsi" w:cstheme="minorHAnsi"/>
          <w:kern w:val="0"/>
          <w:szCs w:val="24"/>
          <w:highlight w:val="yellow"/>
        </w:rPr>
        <w:t xml:space="preserve">Ensure that </w:t>
      </w:r>
      <w:r w:rsidR="00CA0716" w:rsidRPr="009A5C73">
        <w:rPr>
          <w:rFonts w:asciiTheme="minorHAnsi" w:eastAsia="ArialMT" w:hAnsiTheme="minorHAnsi" w:cstheme="minorHAnsi"/>
          <w:kern w:val="0"/>
          <w:szCs w:val="24"/>
          <w:highlight w:val="yellow"/>
        </w:rPr>
        <w:t>all laboratory workers handl</w:t>
      </w:r>
      <w:r w:rsidR="002874F8" w:rsidRPr="009A5C73">
        <w:rPr>
          <w:rFonts w:asciiTheme="minorHAnsi" w:eastAsia="ArialMT" w:hAnsiTheme="minorHAnsi" w:cstheme="minorHAnsi"/>
          <w:kern w:val="0"/>
          <w:szCs w:val="24"/>
          <w:highlight w:val="yellow"/>
        </w:rPr>
        <w:t>ing</w:t>
      </w:r>
      <w:r w:rsidR="00CA0716" w:rsidRPr="009A5C73">
        <w:rPr>
          <w:rFonts w:asciiTheme="minorHAnsi" w:eastAsia="ArialMT" w:hAnsiTheme="minorHAnsi" w:cstheme="minorHAnsi"/>
          <w:kern w:val="0"/>
          <w:szCs w:val="24"/>
          <w:highlight w:val="yellow"/>
        </w:rPr>
        <w:t xml:space="preserve"> bat specimens receive pre-exposure rabies prophyla</w:t>
      </w:r>
      <w:r w:rsidR="00CA0716" w:rsidRPr="006339B0">
        <w:rPr>
          <w:rFonts w:asciiTheme="minorHAnsi" w:eastAsia="ArialMT" w:hAnsiTheme="minorHAnsi" w:cstheme="minorHAnsi"/>
          <w:kern w:val="0"/>
          <w:szCs w:val="24"/>
          <w:highlight w:val="yellow"/>
        </w:rPr>
        <w:t>xis</w:t>
      </w:r>
      <w:r w:rsidR="00CA0716" w:rsidRPr="006339B0">
        <w:rPr>
          <w:rFonts w:asciiTheme="minorHAnsi" w:hAnsiTheme="minorHAnsi" w:cstheme="minorHAnsi"/>
          <w:szCs w:val="24"/>
          <w:highlight w:val="yellow"/>
          <w:vertAlign w:val="superscript"/>
        </w:rPr>
        <w:t>17</w:t>
      </w:r>
      <w:r w:rsidR="007577AA" w:rsidRPr="006339B0">
        <w:rPr>
          <w:rFonts w:asciiTheme="minorHAnsi" w:eastAsia="ArialMT" w:hAnsiTheme="minorHAnsi" w:cstheme="minorHAnsi"/>
          <w:kern w:val="0"/>
          <w:szCs w:val="24"/>
          <w:highlight w:val="yellow"/>
        </w:rPr>
        <w:t>.</w:t>
      </w:r>
      <w:r w:rsidRPr="006339B0">
        <w:rPr>
          <w:rFonts w:asciiTheme="minorHAnsi" w:eastAsia="ArialMT" w:hAnsiTheme="minorHAnsi" w:cstheme="minorHAnsi"/>
          <w:kern w:val="0"/>
          <w:szCs w:val="24"/>
          <w:highlight w:val="yellow"/>
        </w:rPr>
        <w:t xml:space="preserve"> </w:t>
      </w:r>
      <w:r w:rsidR="007577AA" w:rsidRPr="006339B0">
        <w:rPr>
          <w:rFonts w:asciiTheme="minorHAnsi" w:eastAsia="ArialMT" w:hAnsiTheme="minorHAnsi" w:cstheme="minorHAnsi"/>
          <w:kern w:val="0"/>
          <w:szCs w:val="24"/>
          <w:highlight w:val="yellow"/>
        </w:rPr>
        <w:t>M</w:t>
      </w:r>
      <w:r w:rsidRPr="006339B0">
        <w:rPr>
          <w:rFonts w:asciiTheme="minorHAnsi" w:eastAsia="ArialMT" w:hAnsiTheme="minorHAnsi" w:cstheme="minorHAnsi"/>
          <w:kern w:val="0"/>
          <w:szCs w:val="24"/>
          <w:highlight w:val="yellow"/>
        </w:rPr>
        <w:t xml:space="preserve">onitor </w:t>
      </w:r>
      <w:r w:rsidR="00146E86" w:rsidRPr="006339B0">
        <w:rPr>
          <w:rFonts w:asciiTheme="minorHAnsi" w:eastAsia="ArialMT" w:hAnsiTheme="minorHAnsi" w:cstheme="minorHAnsi"/>
          <w:kern w:val="0"/>
          <w:szCs w:val="24"/>
          <w:highlight w:val="yellow"/>
        </w:rPr>
        <w:t xml:space="preserve">the </w:t>
      </w:r>
      <w:r w:rsidR="00CA0716" w:rsidRPr="006339B0">
        <w:rPr>
          <w:rFonts w:asciiTheme="minorHAnsi" w:eastAsia="ArialMT" w:hAnsiTheme="minorHAnsi" w:cstheme="minorHAnsi"/>
          <w:kern w:val="0"/>
          <w:szCs w:val="24"/>
          <w:highlight w:val="yellow"/>
        </w:rPr>
        <w:t xml:space="preserve">rabies antibody </w:t>
      </w:r>
      <w:r w:rsidR="005C4EE6" w:rsidRPr="006339B0">
        <w:rPr>
          <w:rFonts w:asciiTheme="minorHAnsi" w:eastAsia="ArialMT" w:hAnsiTheme="minorHAnsi" w:cstheme="minorHAnsi"/>
          <w:kern w:val="0"/>
          <w:szCs w:val="24"/>
          <w:highlight w:val="yellow"/>
        </w:rPr>
        <w:t>level</w:t>
      </w:r>
      <w:r w:rsidR="000A26F7" w:rsidRPr="006339B0">
        <w:rPr>
          <w:rFonts w:asciiTheme="minorHAnsi" w:eastAsia="ArialMT" w:hAnsiTheme="minorHAnsi" w:cstheme="minorHAnsi"/>
          <w:kern w:val="0"/>
          <w:szCs w:val="24"/>
          <w:highlight w:val="yellow"/>
        </w:rPr>
        <w:t>s</w:t>
      </w:r>
      <w:r w:rsidR="005C4EE6" w:rsidRPr="006339B0">
        <w:rPr>
          <w:rFonts w:asciiTheme="minorHAnsi" w:eastAsia="ArialMT" w:hAnsiTheme="minorHAnsi" w:cstheme="minorHAnsi"/>
          <w:kern w:val="0"/>
          <w:szCs w:val="24"/>
          <w:highlight w:val="yellow"/>
        </w:rPr>
        <w:t xml:space="preserve"> </w:t>
      </w:r>
      <w:r w:rsidR="00CA0716" w:rsidRPr="006339B0">
        <w:rPr>
          <w:rFonts w:asciiTheme="minorHAnsi" w:eastAsia="ArialMT" w:hAnsiTheme="minorHAnsi" w:cstheme="minorHAnsi"/>
          <w:kern w:val="0"/>
          <w:szCs w:val="24"/>
          <w:highlight w:val="yellow"/>
        </w:rPr>
        <w:t xml:space="preserve">of </w:t>
      </w:r>
      <w:r w:rsidR="005C4EE6" w:rsidRPr="006339B0">
        <w:rPr>
          <w:rFonts w:asciiTheme="minorHAnsi" w:eastAsia="ArialMT" w:hAnsiTheme="minorHAnsi" w:cstheme="minorHAnsi"/>
          <w:kern w:val="0"/>
          <w:szCs w:val="24"/>
          <w:highlight w:val="yellow"/>
        </w:rPr>
        <w:t xml:space="preserve">the </w:t>
      </w:r>
      <w:r w:rsidR="00CA0716" w:rsidRPr="006339B0">
        <w:rPr>
          <w:rFonts w:asciiTheme="minorHAnsi" w:eastAsia="ArialMT" w:hAnsiTheme="minorHAnsi" w:cstheme="minorHAnsi"/>
          <w:kern w:val="0"/>
          <w:szCs w:val="24"/>
          <w:highlight w:val="yellow"/>
        </w:rPr>
        <w:t>workers before</w:t>
      </w:r>
      <w:r w:rsidR="0084034D" w:rsidRPr="006339B0">
        <w:rPr>
          <w:rFonts w:asciiTheme="minorHAnsi" w:eastAsia="ArialMT" w:hAnsiTheme="minorHAnsi" w:cstheme="minorHAnsi"/>
          <w:kern w:val="0"/>
          <w:szCs w:val="24"/>
          <w:highlight w:val="yellow"/>
        </w:rPr>
        <w:t>hand</w:t>
      </w:r>
      <w:r w:rsidR="00CA0716" w:rsidRPr="006339B0">
        <w:rPr>
          <w:rFonts w:asciiTheme="minorHAnsi" w:eastAsia="ArialMT" w:hAnsiTheme="minorHAnsi" w:cstheme="minorHAnsi"/>
          <w:kern w:val="0"/>
          <w:szCs w:val="24"/>
          <w:highlight w:val="yellow"/>
        </w:rPr>
        <w:t xml:space="preserve"> and </w:t>
      </w:r>
      <w:r w:rsidR="00C8615F" w:rsidRPr="006339B0">
        <w:rPr>
          <w:rFonts w:asciiTheme="minorHAnsi" w:eastAsia="ArialMT" w:hAnsiTheme="minorHAnsi" w:cstheme="minorHAnsi"/>
          <w:kern w:val="0"/>
          <w:szCs w:val="24"/>
          <w:highlight w:val="yellow"/>
        </w:rPr>
        <w:t xml:space="preserve">re-examine </w:t>
      </w:r>
      <w:r w:rsidR="00146E86" w:rsidRPr="006339B0">
        <w:rPr>
          <w:rFonts w:asciiTheme="minorHAnsi" w:eastAsia="ArialMT" w:hAnsiTheme="minorHAnsi" w:cstheme="minorHAnsi"/>
          <w:kern w:val="0"/>
          <w:szCs w:val="24"/>
          <w:highlight w:val="yellow"/>
        </w:rPr>
        <w:t xml:space="preserve">them </w:t>
      </w:r>
      <w:r w:rsidR="00CA0716" w:rsidRPr="006339B0">
        <w:rPr>
          <w:rFonts w:asciiTheme="minorHAnsi" w:eastAsia="ArialMT" w:hAnsiTheme="minorHAnsi" w:cstheme="minorHAnsi"/>
          <w:kern w:val="0"/>
          <w:szCs w:val="24"/>
          <w:highlight w:val="yellow"/>
        </w:rPr>
        <w:t xml:space="preserve">every </w:t>
      </w:r>
      <w:r w:rsidR="0084034D" w:rsidRPr="006339B0">
        <w:rPr>
          <w:rFonts w:asciiTheme="minorHAnsi" w:eastAsia="ArialMT" w:hAnsiTheme="minorHAnsi" w:cstheme="minorHAnsi"/>
          <w:kern w:val="0"/>
          <w:szCs w:val="24"/>
          <w:highlight w:val="yellow"/>
        </w:rPr>
        <w:t>6</w:t>
      </w:r>
      <w:r w:rsidR="007577AA" w:rsidRPr="006339B0">
        <w:rPr>
          <w:rFonts w:asciiTheme="minorHAnsi" w:eastAsia="ArialMT" w:hAnsiTheme="minorHAnsi" w:cstheme="minorHAnsi"/>
          <w:kern w:val="0"/>
          <w:szCs w:val="24"/>
          <w:highlight w:val="yellow"/>
        </w:rPr>
        <w:t xml:space="preserve"> </w:t>
      </w:r>
      <w:r w:rsidR="00CA0716" w:rsidRPr="006339B0">
        <w:rPr>
          <w:rFonts w:asciiTheme="minorHAnsi" w:eastAsia="ArialMT" w:hAnsiTheme="minorHAnsi" w:cstheme="minorHAnsi"/>
          <w:kern w:val="0"/>
          <w:szCs w:val="24"/>
          <w:highlight w:val="yellow"/>
        </w:rPr>
        <w:t>months</w:t>
      </w:r>
      <w:r w:rsidR="00CA0716" w:rsidRPr="006339B0">
        <w:rPr>
          <w:rFonts w:asciiTheme="minorHAnsi" w:hAnsiTheme="minorHAnsi" w:cstheme="minorHAnsi"/>
          <w:szCs w:val="24"/>
          <w:highlight w:val="yellow"/>
          <w:vertAlign w:val="superscript"/>
        </w:rPr>
        <w:t>17</w:t>
      </w:r>
      <w:r w:rsidR="00CA0716" w:rsidRPr="006339B0">
        <w:rPr>
          <w:rFonts w:asciiTheme="minorHAnsi" w:eastAsia="ArialMT" w:hAnsiTheme="minorHAnsi" w:cstheme="minorHAnsi"/>
          <w:kern w:val="0"/>
          <w:szCs w:val="24"/>
          <w:highlight w:val="yellow"/>
        </w:rPr>
        <w:t xml:space="preserve">. </w:t>
      </w:r>
      <w:r w:rsidR="007577AA" w:rsidRPr="006339B0">
        <w:rPr>
          <w:rFonts w:asciiTheme="minorHAnsi" w:eastAsia="ArialMT" w:hAnsiTheme="minorHAnsi" w:cstheme="minorHAnsi"/>
          <w:kern w:val="0"/>
          <w:szCs w:val="24"/>
          <w:highlight w:val="yellow"/>
        </w:rPr>
        <w:t>Follow</w:t>
      </w:r>
      <w:r w:rsidR="000A26F7" w:rsidRPr="006339B0">
        <w:rPr>
          <w:rFonts w:asciiTheme="minorHAnsi" w:eastAsia="ArialMT" w:hAnsiTheme="minorHAnsi" w:cstheme="minorHAnsi"/>
          <w:kern w:val="0"/>
          <w:szCs w:val="24"/>
          <w:highlight w:val="yellow"/>
        </w:rPr>
        <w:t>-up</w:t>
      </w:r>
      <w:r w:rsidR="00E34A3F" w:rsidRPr="006339B0">
        <w:rPr>
          <w:rFonts w:asciiTheme="minorHAnsi" w:eastAsia="ArialMT" w:hAnsiTheme="minorHAnsi" w:cstheme="minorHAnsi"/>
          <w:kern w:val="0"/>
          <w:szCs w:val="24"/>
          <w:highlight w:val="yellow"/>
        </w:rPr>
        <w:t xml:space="preserve"> rabies vaccination </w:t>
      </w:r>
      <w:r w:rsidR="007577AA" w:rsidRPr="006339B0">
        <w:rPr>
          <w:rFonts w:asciiTheme="minorHAnsi" w:eastAsia="ArialMT" w:hAnsiTheme="minorHAnsi" w:cstheme="minorHAnsi"/>
          <w:kern w:val="0"/>
          <w:szCs w:val="24"/>
          <w:highlight w:val="yellow"/>
        </w:rPr>
        <w:t xml:space="preserve">is required </w:t>
      </w:r>
      <w:r w:rsidR="000A26F7" w:rsidRPr="006339B0">
        <w:rPr>
          <w:rFonts w:asciiTheme="minorHAnsi" w:eastAsia="ArialMT" w:hAnsiTheme="minorHAnsi" w:cstheme="minorHAnsi"/>
          <w:kern w:val="0"/>
          <w:szCs w:val="24"/>
          <w:highlight w:val="yellow"/>
        </w:rPr>
        <w:t xml:space="preserve">for </w:t>
      </w:r>
      <w:r w:rsidR="007577AA" w:rsidRPr="006339B0">
        <w:rPr>
          <w:rFonts w:asciiTheme="minorHAnsi" w:eastAsia="ArialMT" w:hAnsiTheme="minorHAnsi" w:cstheme="minorHAnsi"/>
          <w:kern w:val="0"/>
          <w:szCs w:val="24"/>
          <w:highlight w:val="yellow"/>
        </w:rPr>
        <w:t>those</w:t>
      </w:r>
      <w:r w:rsidR="00E34A3F" w:rsidRPr="006339B0">
        <w:rPr>
          <w:rFonts w:asciiTheme="minorHAnsi" w:eastAsia="ArialMT" w:hAnsiTheme="minorHAnsi" w:cstheme="minorHAnsi"/>
          <w:kern w:val="0"/>
          <w:szCs w:val="24"/>
          <w:highlight w:val="yellow"/>
        </w:rPr>
        <w:t xml:space="preserve"> </w:t>
      </w:r>
      <w:r w:rsidR="007577AA" w:rsidRPr="006339B0">
        <w:rPr>
          <w:rFonts w:asciiTheme="minorHAnsi" w:eastAsia="ArialMT" w:hAnsiTheme="minorHAnsi" w:cstheme="minorHAnsi"/>
          <w:kern w:val="0"/>
          <w:szCs w:val="24"/>
          <w:highlight w:val="yellow"/>
        </w:rPr>
        <w:t xml:space="preserve">whose </w:t>
      </w:r>
      <w:r w:rsidR="00CA0716" w:rsidRPr="006339B0">
        <w:rPr>
          <w:rFonts w:asciiTheme="minorHAnsi" w:eastAsia="ArialMT" w:hAnsiTheme="minorHAnsi" w:cstheme="minorHAnsi"/>
          <w:kern w:val="0"/>
          <w:szCs w:val="24"/>
          <w:highlight w:val="yellow"/>
        </w:rPr>
        <w:t xml:space="preserve">antibody </w:t>
      </w:r>
      <w:r w:rsidR="005C4EE6" w:rsidRPr="006339B0">
        <w:rPr>
          <w:rFonts w:asciiTheme="minorHAnsi" w:eastAsia="ArialMT" w:hAnsiTheme="minorHAnsi" w:cstheme="minorHAnsi"/>
          <w:kern w:val="0"/>
          <w:szCs w:val="24"/>
          <w:highlight w:val="yellow"/>
        </w:rPr>
        <w:t>level</w:t>
      </w:r>
      <w:r w:rsidR="000A26F7" w:rsidRPr="006339B0">
        <w:rPr>
          <w:rFonts w:asciiTheme="minorHAnsi" w:eastAsia="ArialMT" w:hAnsiTheme="minorHAnsi" w:cstheme="minorHAnsi"/>
          <w:kern w:val="0"/>
          <w:szCs w:val="24"/>
          <w:highlight w:val="yellow"/>
        </w:rPr>
        <w:t>s</w:t>
      </w:r>
      <w:r w:rsidR="007577AA" w:rsidRPr="006339B0">
        <w:rPr>
          <w:rFonts w:asciiTheme="minorHAnsi" w:eastAsia="ArialMT" w:hAnsiTheme="minorHAnsi" w:cstheme="minorHAnsi"/>
          <w:kern w:val="0"/>
          <w:szCs w:val="24"/>
          <w:highlight w:val="yellow"/>
        </w:rPr>
        <w:t xml:space="preserve"> </w:t>
      </w:r>
      <w:r w:rsidR="000A26F7" w:rsidRPr="006339B0">
        <w:rPr>
          <w:rFonts w:asciiTheme="minorHAnsi" w:eastAsia="ArialMT" w:hAnsiTheme="minorHAnsi" w:cstheme="minorHAnsi"/>
          <w:kern w:val="0"/>
          <w:szCs w:val="24"/>
          <w:highlight w:val="yellow"/>
        </w:rPr>
        <w:t xml:space="preserve">are </w:t>
      </w:r>
      <w:r w:rsidR="00CA0716" w:rsidRPr="006339B0">
        <w:rPr>
          <w:rFonts w:asciiTheme="minorHAnsi" w:eastAsia="ArialMT" w:hAnsiTheme="minorHAnsi" w:cstheme="minorHAnsi"/>
          <w:kern w:val="0"/>
          <w:szCs w:val="24"/>
          <w:highlight w:val="yellow"/>
        </w:rPr>
        <w:t>lower than 0.5 IU/mL</w:t>
      </w:r>
      <w:r w:rsidR="00CA0716" w:rsidRPr="006339B0">
        <w:rPr>
          <w:rFonts w:asciiTheme="minorHAnsi" w:hAnsiTheme="minorHAnsi" w:cstheme="minorHAnsi"/>
          <w:szCs w:val="24"/>
          <w:highlight w:val="yellow"/>
          <w:vertAlign w:val="superscript"/>
        </w:rPr>
        <w:t>17</w:t>
      </w:r>
      <w:r w:rsidR="00CA0716" w:rsidRPr="006339B0">
        <w:rPr>
          <w:rFonts w:asciiTheme="minorHAnsi" w:eastAsia="ArialMT" w:hAnsiTheme="minorHAnsi" w:cstheme="minorHAnsi"/>
          <w:kern w:val="0"/>
          <w:szCs w:val="24"/>
          <w:highlight w:val="yellow"/>
        </w:rPr>
        <w:t>.</w:t>
      </w:r>
    </w:p>
    <w:p w14:paraId="5A180E77" w14:textId="77777777" w:rsidR="0015616C" w:rsidRPr="009A5C73" w:rsidRDefault="0015616C" w:rsidP="00DE2C7B">
      <w:pPr>
        <w:pStyle w:val="ListParagraph"/>
        <w:spacing w:line="0" w:lineRule="atLeast"/>
        <w:ind w:leftChars="0"/>
        <w:rPr>
          <w:rFonts w:asciiTheme="minorHAnsi" w:eastAsia="ArialMT" w:hAnsiTheme="minorHAnsi" w:cstheme="minorHAnsi"/>
          <w:kern w:val="0"/>
          <w:szCs w:val="24"/>
          <w:highlight w:val="yellow"/>
        </w:rPr>
      </w:pPr>
    </w:p>
    <w:p w14:paraId="67EFD075" w14:textId="67E4C4FE" w:rsidR="0015616C" w:rsidRPr="009A5C73" w:rsidRDefault="00CA0716" w:rsidP="00DE2C7B">
      <w:pPr>
        <w:pStyle w:val="ListParagraph"/>
        <w:numPr>
          <w:ilvl w:val="1"/>
          <w:numId w:val="33"/>
        </w:numPr>
        <w:spacing w:line="0" w:lineRule="atLeast"/>
        <w:ind w:leftChars="0"/>
        <w:rPr>
          <w:rFonts w:asciiTheme="minorHAnsi" w:eastAsia="ArialMT" w:hAnsiTheme="minorHAnsi" w:cstheme="minorHAnsi"/>
          <w:kern w:val="0"/>
          <w:szCs w:val="24"/>
          <w:highlight w:val="yellow"/>
        </w:rPr>
      </w:pPr>
      <w:r w:rsidRPr="009A5C73">
        <w:rPr>
          <w:rFonts w:asciiTheme="minorHAnsi" w:eastAsia="ArialMT" w:hAnsiTheme="minorHAnsi" w:cstheme="minorHAnsi"/>
          <w:kern w:val="0"/>
          <w:szCs w:val="24"/>
          <w:highlight w:val="yellow"/>
        </w:rPr>
        <w:t xml:space="preserve">Depending on the </w:t>
      </w:r>
      <w:r w:rsidR="00B7401F" w:rsidRPr="009A5C73">
        <w:rPr>
          <w:rFonts w:asciiTheme="minorHAnsi" w:eastAsia="ArialMT" w:hAnsiTheme="minorHAnsi" w:cstheme="minorHAnsi"/>
          <w:kern w:val="0"/>
          <w:szCs w:val="24"/>
          <w:highlight w:val="yellow"/>
        </w:rPr>
        <w:t xml:space="preserve">biosafety </w:t>
      </w:r>
      <w:r w:rsidRPr="009A5C73">
        <w:rPr>
          <w:rFonts w:asciiTheme="minorHAnsi" w:eastAsia="ArialMT" w:hAnsiTheme="minorHAnsi" w:cstheme="minorHAnsi"/>
          <w:kern w:val="0"/>
          <w:szCs w:val="24"/>
          <w:highlight w:val="yellow"/>
        </w:rPr>
        <w:t xml:space="preserve">regulations </w:t>
      </w:r>
      <w:r w:rsidR="00A819B3" w:rsidRPr="009A5C73">
        <w:rPr>
          <w:rFonts w:asciiTheme="minorHAnsi" w:eastAsia="ArialMT" w:hAnsiTheme="minorHAnsi" w:cstheme="minorHAnsi"/>
          <w:kern w:val="0"/>
          <w:szCs w:val="24"/>
          <w:highlight w:val="yellow"/>
        </w:rPr>
        <w:t>of the country where the laboratory is located</w:t>
      </w:r>
      <w:r w:rsidRPr="009A5C73">
        <w:rPr>
          <w:rFonts w:asciiTheme="minorHAnsi" w:eastAsia="ArialMT" w:hAnsiTheme="minorHAnsi" w:cstheme="minorHAnsi"/>
          <w:kern w:val="0"/>
          <w:szCs w:val="24"/>
          <w:highlight w:val="yellow"/>
        </w:rPr>
        <w:t xml:space="preserve">, </w:t>
      </w:r>
      <w:r w:rsidR="00AE4CB4" w:rsidRPr="009A5C73">
        <w:rPr>
          <w:rFonts w:asciiTheme="minorHAnsi" w:eastAsia="ArialMT" w:hAnsiTheme="minorHAnsi" w:cstheme="minorHAnsi"/>
          <w:kern w:val="0"/>
          <w:szCs w:val="24"/>
          <w:highlight w:val="yellow"/>
        </w:rPr>
        <w:t>ensure</w:t>
      </w:r>
      <w:r w:rsidR="00D95277" w:rsidRPr="009A5C73">
        <w:rPr>
          <w:rFonts w:asciiTheme="minorHAnsi" w:eastAsia="ArialMT" w:hAnsiTheme="minorHAnsi" w:cstheme="minorHAnsi"/>
          <w:kern w:val="0"/>
          <w:szCs w:val="24"/>
          <w:highlight w:val="yellow"/>
        </w:rPr>
        <w:t xml:space="preserve"> </w:t>
      </w:r>
      <w:r w:rsidR="00A819B3" w:rsidRPr="009A5C73">
        <w:rPr>
          <w:rFonts w:asciiTheme="minorHAnsi" w:eastAsia="ArialMT" w:hAnsiTheme="minorHAnsi" w:cstheme="minorHAnsi"/>
          <w:kern w:val="0"/>
          <w:szCs w:val="24"/>
          <w:highlight w:val="yellow"/>
        </w:rPr>
        <w:t xml:space="preserve">that </w:t>
      </w:r>
      <w:r w:rsidR="005C4EE6" w:rsidRPr="009A5C73">
        <w:rPr>
          <w:rFonts w:asciiTheme="minorHAnsi" w:eastAsia="ArialMT" w:hAnsiTheme="minorHAnsi" w:cstheme="minorHAnsi"/>
          <w:kern w:val="0"/>
          <w:szCs w:val="24"/>
          <w:highlight w:val="yellow"/>
        </w:rPr>
        <w:t xml:space="preserve">the following </w:t>
      </w:r>
      <w:r w:rsidRPr="009A5C73">
        <w:rPr>
          <w:rFonts w:asciiTheme="minorHAnsi" w:eastAsia="ArialMT" w:hAnsiTheme="minorHAnsi" w:cstheme="minorHAnsi"/>
          <w:kern w:val="0"/>
          <w:szCs w:val="24"/>
          <w:highlight w:val="yellow"/>
        </w:rPr>
        <w:t>procedures</w:t>
      </w:r>
      <w:r w:rsidR="00AE4CB4" w:rsidRPr="009A5C73">
        <w:rPr>
          <w:rFonts w:asciiTheme="minorHAnsi" w:eastAsia="ArialMT" w:hAnsiTheme="minorHAnsi" w:cstheme="minorHAnsi"/>
          <w:kern w:val="0"/>
          <w:szCs w:val="24"/>
          <w:highlight w:val="yellow"/>
        </w:rPr>
        <w:t xml:space="preserve"> are</w:t>
      </w:r>
      <w:r w:rsidR="00625B54" w:rsidRPr="009A5C73">
        <w:rPr>
          <w:rFonts w:asciiTheme="minorHAnsi" w:eastAsia="ArialMT" w:hAnsiTheme="minorHAnsi" w:cstheme="minorHAnsi"/>
          <w:kern w:val="0"/>
          <w:szCs w:val="24"/>
          <w:highlight w:val="yellow"/>
        </w:rPr>
        <w:t xml:space="preserve"> </w:t>
      </w:r>
      <w:r w:rsidRPr="009A5C73">
        <w:rPr>
          <w:rFonts w:asciiTheme="minorHAnsi" w:eastAsia="ArialMT" w:hAnsiTheme="minorHAnsi" w:cstheme="minorHAnsi"/>
          <w:kern w:val="0"/>
          <w:szCs w:val="24"/>
          <w:highlight w:val="yellow"/>
        </w:rPr>
        <w:t xml:space="preserve">performed </w:t>
      </w:r>
      <w:r w:rsidR="00C91E62" w:rsidRPr="009A5C73">
        <w:rPr>
          <w:rFonts w:asciiTheme="minorHAnsi" w:eastAsia="ArialMT" w:hAnsiTheme="minorHAnsi" w:cstheme="minorHAnsi"/>
          <w:kern w:val="0"/>
          <w:szCs w:val="24"/>
          <w:highlight w:val="yellow"/>
        </w:rPr>
        <w:t xml:space="preserve">in </w:t>
      </w:r>
      <w:r w:rsidR="00AE4CB4" w:rsidRPr="009A5C73">
        <w:rPr>
          <w:rFonts w:asciiTheme="minorHAnsi" w:eastAsia="ArialMT" w:hAnsiTheme="minorHAnsi" w:cstheme="minorHAnsi"/>
          <w:kern w:val="0"/>
          <w:szCs w:val="24"/>
          <w:highlight w:val="yellow"/>
        </w:rPr>
        <w:t>suitable biosafety level</w:t>
      </w:r>
      <w:r w:rsidR="00D95277" w:rsidRPr="009A5C73">
        <w:rPr>
          <w:rFonts w:asciiTheme="minorHAnsi" w:eastAsia="ArialMT" w:hAnsiTheme="minorHAnsi" w:cstheme="minorHAnsi"/>
          <w:kern w:val="0"/>
          <w:szCs w:val="24"/>
          <w:highlight w:val="yellow"/>
        </w:rPr>
        <w:t xml:space="preserve"> </w:t>
      </w:r>
      <w:r w:rsidRPr="009A5C73">
        <w:rPr>
          <w:rFonts w:asciiTheme="minorHAnsi" w:eastAsia="ArialMT" w:hAnsiTheme="minorHAnsi" w:cstheme="minorHAnsi"/>
          <w:kern w:val="0"/>
          <w:szCs w:val="24"/>
          <w:highlight w:val="yellow"/>
        </w:rPr>
        <w:t>laboratories</w:t>
      </w:r>
      <w:r w:rsidR="00843F38" w:rsidRPr="009A5C73">
        <w:rPr>
          <w:rFonts w:asciiTheme="minorHAnsi" w:eastAsia="ArialMT" w:hAnsiTheme="minorHAnsi" w:cstheme="minorHAnsi" w:hint="eastAsia"/>
          <w:kern w:val="0"/>
          <w:szCs w:val="24"/>
          <w:highlight w:val="yellow"/>
        </w:rPr>
        <w:t xml:space="preserve"> </w:t>
      </w:r>
      <w:r w:rsidR="00843F38" w:rsidRPr="00F72B3B">
        <w:rPr>
          <w:rFonts w:asciiTheme="minorHAnsi" w:eastAsia="ArialMT" w:hAnsiTheme="minorHAnsi" w:cstheme="minorHAnsi"/>
          <w:color w:val="000000" w:themeColor="text1"/>
          <w:kern w:val="0"/>
          <w:szCs w:val="24"/>
          <w:highlight w:val="yellow"/>
        </w:rPr>
        <w:t>(e.g., BSL-2 laboratories in Taiwan and BSL-3 laboratories in Australia)</w:t>
      </w:r>
      <w:r w:rsidR="00A819B3" w:rsidRPr="00F72B3B">
        <w:rPr>
          <w:rFonts w:asciiTheme="minorHAnsi" w:eastAsia="ArialMT" w:hAnsiTheme="minorHAnsi" w:cstheme="minorHAnsi"/>
          <w:color w:val="000000" w:themeColor="text1"/>
          <w:kern w:val="0"/>
          <w:szCs w:val="24"/>
          <w:highlight w:val="yellow"/>
        </w:rPr>
        <w:t>,</w:t>
      </w:r>
      <w:r w:rsidR="00213809" w:rsidRPr="009A5C73">
        <w:rPr>
          <w:rFonts w:asciiTheme="minorHAnsi" w:eastAsia="ArialMT" w:hAnsiTheme="minorHAnsi" w:cstheme="minorHAnsi"/>
          <w:kern w:val="0"/>
          <w:szCs w:val="24"/>
          <w:highlight w:val="yellow"/>
        </w:rPr>
        <w:t xml:space="preserve"> </w:t>
      </w:r>
      <w:r w:rsidRPr="009A5C73">
        <w:rPr>
          <w:rFonts w:asciiTheme="minorHAnsi" w:eastAsia="ArialMT" w:hAnsiTheme="minorHAnsi" w:cstheme="minorHAnsi"/>
          <w:kern w:val="0"/>
          <w:szCs w:val="24"/>
          <w:highlight w:val="yellow"/>
        </w:rPr>
        <w:t xml:space="preserve">and </w:t>
      </w:r>
      <w:r w:rsidR="0084034D">
        <w:rPr>
          <w:rFonts w:asciiTheme="minorHAnsi" w:eastAsia="ArialMT" w:hAnsiTheme="minorHAnsi" w:cstheme="minorHAnsi"/>
          <w:kern w:val="0"/>
          <w:szCs w:val="24"/>
          <w:highlight w:val="yellow"/>
        </w:rPr>
        <w:t xml:space="preserve">that </w:t>
      </w:r>
      <w:r w:rsidRPr="009A5C73">
        <w:rPr>
          <w:rFonts w:asciiTheme="minorHAnsi" w:eastAsia="ArialMT" w:hAnsiTheme="minorHAnsi" w:cstheme="minorHAnsi"/>
          <w:kern w:val="0"/>
          <w:szCs w:val="24"/>
          <w:highlight w:val="yellow"/>
        </w:rPr>
        <w:t xml:space="preserve">workers </w:t>
      </w:r>
      <w:r w:rsidR="0084034D">
        <w:rPr>
          <w:rFonts w:asciiTheme="minorHAnsi" w:eastAsia="ArialMT" w:hAnsiTheme="minorHAnsi" w:cstheme="minorHAnsi"/>
          <w:kern w:val="0"/>
          <w:szCs w:val="24"/>
          <w:highlight w:val="yellow"/>
        </w:rPr>
        <w:t>are</w:t>
      </w:r>
      <w:r w:rsidRPr="009A5C73">
        <w:rPr>
          <w:rFonts w:asciiTheme="minorHAnsi" w:eastAsia="ArialMT" w:hAnsiTheme="minorHAnsi" w:cstheme="minorHAnsi"/>
          <w:kern w:val="0"/>
          <w:szCs w:val="24"/>
          <w:highlight w:val="yellow"/>
        </w:rPr>
        <w:t xml:space="preserve"> </w:t>
      </w:r>
      <w:r w:rsidR="00D95277" w:rsidRPr="009A5C73">
        <w:rPr>
          <w:rFonts w:asciiTheme="minorHAnsi" w:eastAsia="ArialMT" w:hAnsiTheme="minorHAnsi" w:cstheme="minorHAnsi"/>
          <w:kern w:val="0"/>
          <w:szCs w:val="24"/>
          <w:highlight w:val="yellow"/>
        </w:rPr>
        <w:t>current</w:t>
      </w:r>
      <w:r w:rsidR="00A819B3" w:rsidRPr="009A5C73">
        <w:rPr>
          <w:rFonts w:asciiTheme="minorHAnsi" w:eastAsia="ArialMT" w:hAnsiTheme="minorHAnsi" w:cstheme="minorHAnsi"/>
          <w:kern w:val="0"/>
          <w:szCs w:val="24"/>
          <w:highlight w:val="yellow"/>
        </w:rPr>
        <w:t>ly</w:t>
      </w:r>
      <w:r w:rsidR="00D95277" w:rsidRPr="009A5C73">
        <w:rPr>
          <w:rFonts w:asciiTheme="minorHAnsi" w:eastAsia="ArialMT" w:hAnsiTheme="minorHAnsi" w:cstheme="minorHAnsi"/>
          <w:kern w:val="0"/>
          <w:szCs w:val="24"/>
          <w:highlight w:val="yellow"/>
        </w:rPr>
        <w:t xml:space="preserve"> qualified</w:t>
      </w:r>
      <w:r w:rsidRPr="009A5C73">
        <w:rPr>
          <w:rFonts w:asciiTheme="minorHAnsi" w:eastAsia="ArialMT" w:hAnsiTheme="minorHAnsi" w:cstheme="minorHAnsi"/>
          <w:kern w:val="0"/>
          <w:szCs w:val="24"/>
          <w:highlight w:val="yellow"/>
        </w:rPr>
        <w:t xml:space="preserve"> and wear proper per</w:t>
      </w:r>
      <w:r w:rsidR="00A6090C" w:rsidRPr="009A5C73">
        <w:rPr>
          <w:rFonts w:asciiTheme="minorHAnsi" w:eastAsia="ArialMT" w:hAnsiTheme="minorHAnsi" w:cstheme="minorHAnsi"/>
          <w:kern w:val="0"/>
          <w:szCs w:val="24"/>
          <w:highlight w:val="yellow"/>
        </w:rPr>
        <w:t>sonal protective equipment</w:t>
      </w:r>
      <w:r w:rsidR="00066100" w:rsidRPr="009A5C73">
        <w:rPr>
          <w:rFonts w:asciiTheme="minorHAnsi" w:eastAsia="ArialMT" w:hAnsiTheme="minorHAnsi" w:cstheme="minorHAnsi"/>
          <w:kern w:val="0"/>
          <w:szCs w:val="24"/>
          <w:highlight w:val="yellow"/>
          <w:vertAlign w:val="superscript"/>
        </w:rPr>
        <w:t>1</w:t>
      </w:r>
      <w:r w:rsidR="0025770F" w:rsidRPr="009A5C73">
        <w:rPr>
          <w:rFonts w:asciiTheme="minorHAnsi" w:eastAsia="ArialMT" w:hAnsiTheme="minorHAnsi" w:cstheme="minorHAnsi"/>
          <w:kern w:val="0"/>
          <w:szCs w:val="24"/>
          <w:highlight w:val="yellow"/>
          <w:vertAlign w:val="superscript"/>
        </w:rPr>
        <w:t>8</w:t>
      </w:r>
      <w:r w:rsidRPr="009A5C73">
        <w:rPr>
          <w:rFonts w:asciiTheme="minorHAnsi" w:eastAsia="ArialMT" w:hAnsiTheme="minorHAnsi" w:cstheme="minorHAnsi"/>
          <w:kern w:val="0"/>
          <w:szCs w:val="24"/>
          <w:highlight w:val="yellow"/>
        </w:rPr>
        <w:t>.</w:t>
      </w:r>
    </w:p>
    <w:p w14:paraId="761D018D" w14:textId="77777777" w:rsidR="00EC0180" w:rsidRPr="009A5C73" w:rsidRDefault="00EC0180" w:rsidP="00DE2C7B">
      <w:pPr>
        <w:pStyle w:val="ListParagraph"/>
        <w:spacing w:line="0" w:lineRule="atLeast"/>
        <w:ind w:leftChars="0" w:left="0"/>
        <w:rPr>
          <w:rFonts w:asciiTheme="minorHAnsi" w:eastAsia="ArialMT" w:hAnsiTheme="minorHAnsi" w:cstheme="minorHAnsi"/>
          <w:kern w:val="0"/>
          <w:szCs w:val="24"/>
          <w:highlight w:val="yellow"/>
        </w:rPr>
      </w:pPr>
    </w:p>
    <w:p w14:paraId="51D17163" w14:textId="4E6628AD" w:rsidR="00D11189" w:rsidRPr="00D97C45" w:rsidRDefault="00D11189" w:rsidP="00DE2C7B">
      <w:pPr>
        <w:pStyle w:val="ListParagraph"/>
        <w:spacing w:line="0" w:lineRule="atLeast"/>
        <w:ind w:leftChars="0" w:left="0"/>
        <w:rPr>
          <w:rFonts w:asciiTheme="minorHAnsi" w:eastAsia="ArialMT" w:hAnsiTheme="minorHAnsi" w:cstheme="minorHAnsi"/>
          <w:b/>
          <w:kern w:val="0"/>
          <w:szCs w:val="24"/>
        </w:rPr>
      </w:pPr>
      <w:r w:rsidRPr="009A5C73">
        <w:rPr>
          <w:rFonts w:asciiTheme="minorHAnsi" w:eastAsia="ArialMT" w:hAnsiTheme="minorHAnsi" w:cstheme="minorHAnsi"/>
          <w:kern w:val="0"/>
          <w:szCs w:val="24"/>
          <w:highlight w:val="yellow"/>
        </w:rPr>
        <w:t>N</w:t>
      </w:r>
      <w:r w:rsidR="0084034D">
        <w:rPr>
          <w:rFonts w:asciiTheme="minorHAnsi" w:eastAsia="ArialMT" w:hAnsiTheme="minorHAnsi" w:cstheme="minorHAnsi"/>
          <w:kern w:val="0"/>
          <w:szCs w:val="24"/>
          <w:highlight w:val="yellow"/>
        </w:rPr>
        <w:t>OTE</w:t>
      </w:r>
      <w:r w:rsidRPr="009A5C73">
        <w:rPr>
          <w:rFonts w:asciiTheme="minorHAnsi" w:eastAsia="ArialMT" w:hAnsiTheme="minorHAnsi" w:cstheme="minorHAnsi"/>
          <w:kern w:val="0"/>
          <w:szCs w:val="24"/>
          <w:highlight w:val="yellow"/>
        </w:rPr>
        <w:t xml:space="preserve">: </w:t>
      </w:r>
      <w:r w:rsidR="00F84D66" w:rsidRPr="009A5C73">
        <w:rPr>
          <w:rFonts w:asciiTheme="minorHAnsi" w:eastAsia="ArialMT" w:hAnsiTheme="minorHAnsi" w:cstheme="minorHAnsi"/>
          <w:kern w:val="0"/>
          <w:szCs w:val="24"/>
          <w:highlight w:val="yellow"/>
        </w:rPr>
        <w:t xml:space="preserve">Rabies vaccination </w:t>
      </w:r>
      <w:r w:rsidR="00636BFE" w:rsidRPr="009A5C73">
        <w:rPr>
          <w:rFonts w:asciiTheme="minorHAnsi" w:eastAsia="ArialMT" w:hAnsiTheme="minorHAnsi" w:cstheme="minorHAnsi"/>
          <w:kern w:val="0"/>
          <w:szCs w:val="24"/>
          <w:highlight w:val="yellow"/>
        </w:rPr>
        <w:t>provide</w:t>
      </w:r>
      <w:r w:rsidR="00A819B3" w:rsidRPr="009A5C73">
        <w:rPr>
          <w:rFonts w:asciiTheme="minorHAnsi" w:eastAsia="ArialMT" w:hAnsiTheme="minorHAnsi" w:cstheme="minorHAnsi"/>
          <w:kern w:val="0"/>
          <w:szCs w:val="24"/>
          <w:highlight w:val="yellow"/>
        </w:rPr>
        <w:t>s</w:t>
      </w:r>
      <w:r w:rsidR="005A4BD8" w:rsidRPr="009A5C73">
        <w:rPr>
          <w:rFonts w:asciiTheme="minorHAnsi" w:eastAsia="ArialMT" w:hAnsiTheme="minorHAnsi" w:cstheme="minorHAnsi"/>
          <w:kern w:val="0"/>
          <w:szCs w:val="24"/>
          <w:highlight w:val="yellow"/>
        </w:rPr>
        <w:t xml:space="preserve"> </w:t>
      </w:r>
      <w:r w:rsidR="00066100" w:rsidRPr="009A5C73">
        <w:rPr>
          <w:rFonts w:asciiTheme="minorHAnsi" w:eastAsia="ArialMT" w:hAnsiTheme="minorHAnsi" w:cstheme="minorHAnsi"/>
          <w:kern w:val="0"/>
          <w:szCs w:val="24"/>
          <w:highlight w:val="yellow"/>
        </w:rPr>
        <w:t>little</w:t>
      </w:r>
      <w:r w:rsidR="00D95277" w:rsidRPr="009A5C73">
        <w:rPr>
          <w:rFonts w:asciiTheme="minorHAnsi" w:eastAsia="ArialMT" w:hAnsiTheme="minorHAnsi" w:cstheme="minorHAnsi"/>
          <w:kern w:val="0"/>
          <w:szCs w:val="24"/>
          <w:highlight w:val="yellow"/>
        </w:rPr>
        <w:t xml:space="preserve"> </w:t>
      </w:r>
      <w:r w:rsidR="00066100" w:rsidRPr="009A5C73">
        <w:rPr>
          <w:rFonts w:asciiTheme="minorHAnsi" w:eastAsia="ArialMT" w:hAnsiTheme="minorHAnsi" w:cstheme="minorHAnsi"/>
          <w:kern w:val="0"/>
          <w:szCs w:val="24"/>
          <w:highlight w:val="yellow"/>
        </w:rPr>
        <w:t>to no</w:t>
      </w:r>
      <w:r w:rsidR="005A4BD8" w:rsidRPr="009A5C73">
        <w:rPr>
          <w:rFonts w:asciiTheme="minorHAnsi" w:eastAsia="ArialMT" w:hAnsiTheme="minorHAnsi" w:cstheme="minorHAnsi"/>
          <w:kern w:val="0"/>
          <w:szCs w:val="24"/>
          <w:highlight w:val="yellow"/>
        </w:rPr>
        <w:t xml:space="preserve"> </w:t>
      </w:r>
      <w:r w:rsidR="00900D39" w:rsidRPr="009A5C73">
        <w:rPr>
          <w:rFonts w:asciiTheme="minorHAnsi" w:eastAsia="ArialMT" w:hAnsiTheme="minorHAnsi" w:cstheme="minorHAnsi"/>
          <w:kern w:val="0"/>
          <w:szCs w:val="24"/>
          <w:highlight w:val="yellow"/>
        </w:rPr>
        <w:t xml:space="preserve">protection </w:t>
      </w:r>
      <w:r w:rsidR="00D95277" w:rsidRPr="009A5C73">
        <w:rPr>
          <w:rFonts w:asciiTheme="minorHAnsi" w:eastAsia="ArialMT" w:hAnsiTheme="minorHAnsi" w:cstheme="minorHAnsi"/>
          <w:kern w:val="0"/>
          <w:szCs w:val="24"/>
          <w:highlight w:val="yellow"/>
        </w:rPr>
        <w:t>from</w:t>
      </w:r>
      <w:r w:rsidR="00900D39" w:rsidRPr="009A5C73">
        <w:rPr>
          <w:rFonts w:asciiTheme="minorHAnsi" w:eastAsia="ArialMT" w:hAnsiTheme="minorHAnsi" w:cstheme="minorHAnsi"/>
          <w:kern w:val="0"/>
          <w:szCs w:val="24"/>
          <w:highlight w:val="yellow"/>
        </w:rPr>
        <w:t xml:space="preserve"> lyssaviruses belong</w:t>
      </w:r>
      <w:r w:rsidR="00A819B3" w:rsidRPr="009A5C73">
        <w:rPr>
          <w:rFonts w:asciiTheme="minorHAnsi" w:eastAsia="ArialMT" w:hAnsiTheme="minorHAnsi" w:cstheme="minorHAnsi"/>
          <w:kern w:val="0"/>
          <w:szCs w:val="24"/>
          <w:highlight w:val="yellow"/>
        </w:rPr>
        <w:t>ing</w:t>
      </w:r>
      <w:r w:rsidR="00900D39" w:rsidRPr="009A5C73">
        <w:rPr>
          <w:rFonts w:asciiTheme="minorHAnsi" w:eastAsia="ArialMT" w:hAnsiTheme="minorHAnsi" w:cstheme="minorHAnsi"/>
          <w:kern w:val="0"/>
          <w:szCs w:val="24"/>
          <w:highlight w:val="yellow"/>
        </w:rPr>
        <w:t xml:space="preserve"> to </w:t>
      </w:r>
      <w:r w:rsidR="00900D39" w:rsidRPr="009A5C73">
        <w:rPr>
          <w:rFonts w:asciiTheme="minorHAnsi" w:eastAsia="ArialMT" w:hAnsiTheme="minorHAnsi" w:cstheme="minorHAnsi"/>
          <w:kern w:val="0"/>
          <w:szCs w:val="24"/>
          <w:highlight w:val="yellow"/>
        </w:rPr>
        <w:lastRenderedPageBreak/>
        <w:t>phylogroup</w:t>
      </w:r>
      <w:r w:rsidR="00A819B3" w:rsidRPr="009A5C73">
        <w:rPr>
          <w:rFonts w:asciiTheme="minorHAnsi" w:eastAsia="ArialMT" w:hAnsiTheme="minorHAnsi" w:cstheme="minorHAnsi"/>
          <w:kern w:val="0"/>
          <w:szCs w:val="24"/>
          <w:highlight w:val="yellow"/>
        </w:rPr>
        <w:t>s</w:t>
      </w:r>
      <w:r w:rsidR="00900D39" w:rsidRPr="009A5C73">
        <w:rPr>
          <w:rFonts w:asciiTheme="minorHAnsi" w:eastAsia="ArialMT" w:hAnsiTheme="minorHAnsi" w:cstheme="minorHAnsi"/>
          <w:kern w:val="0"/>
          <w:szCs w:val="24"/>
          <w:highlight w:val="yellow"/>
        </w:rPr>
        <w:t xml:space="preserve"> II an</w:t>
      </w:r>
      <w:r w:rsidR="00900D39" w:rsidRPr="006339B0">
        <w:rPr>
          <w:rFonts w:asciiTheme="minorHAnsi" w:eastAsia="ArialMT" w:hAnsiTheme="minorHAnsi" w:cstheme="minorHAnsi"/>
          <w:kern w:val="0"/>
          <w:szCs w:val="24"/>
          <w:highlight w:val="yellow"/>
        </w:rPr>
        <w:t>d III</w:t>
      </w:r>
      <w:r w:rsidR="00D335DB" w:rsidRPr="006339B0">
        <w:rPr>
          <w:rFonts w:asciiTheme="minorHAnsi" w:eastAsia="ArialMT" w:hAnsiTheme="minorHAnsi" w:cstheme="minorHAnsi"/>
          <w:kern w:val="0"/>
          <w:szCs w:val="24"/>
          <w:highlight w:val="yellow"/>
          <w:vertAlign w:val="superscript"/>
        </w:rPr>
        <w:t>18</w:t>
      </w:r>
      <w:r w:rsidR="00900D39" w:rsidRPr="006339B0">
        <w:rPr>
          <w:rFonts w:asciiTheme="minorHAnsi" w:eastAsia="ArialMT" w:hAnsiTheme="minorHAnsi" w:cstheme="minorHAnsi"/>
          <w:kern w:val="0"/>
          <w:szCs w:val="24"/>
          <w:highlight w:val="yellow"/>
        </w:rPr>
        <w:t>.</w:t>
      </w:r>
      <w:r w:rsidR="00D95277" w:rsidRPr="006339B0">
        <w:rPr>
          <w:rFonts w:asciiTheme="minorHAnsi" w:eastAsia="ArialMT" w:hAnsiTheme="minorHAnsi" w:cstheme="minorHAnsi"/>
          <w:kern w:val="0"/>
          <w:szCs w:val="24"/>
          <w:highlight w:val="yellow"/>
        </w:rPr>
        <w:t xml:space="preserve"> </w:t>
      </w:r>
      <w:r w:rsidR="0090285D" w:rsidRPr="006339B0">
        <w:rPr>
          <w:rFonts w:asciiTheme="minorHAnsi" w:eastAsia="ArialMT" w:hAnsiTheme="minorHAnsi" w:cstheme="minorHAnsi"/>
          <w:kern w:val="0"/>
          <w:szCs w:val="24"/>
          <w:highlight w:val="yellow"/>
        </w:rPr>
        <w:t>Workers must be informed</w:t>
      </w:r>
      <w:r w:rsidR="00D95277" w:rsidRPr="006339B0">
        <w:rPr>
          <w:rFonts w:asciiTheme="minorHAnsi" w:eastAsia="ArialMT" w:hAnsiTheme="minorHAnsi" w:cstheme="minorHAnsi"/>
          <w:kern w:val="0"/>
          <w:szCs w:val="24"/>
          <w:highlight w:val="yellow"/>
        </w:rPr>
        <w:t xml:space="preserve"> </w:t>
      </w:r>
      <w:r w:rsidR="0090285D" w:rsidRPr="006339B0">
        <w:rPr>
          <w:rFonts w:asciiTheme="minorHAnsi" w:eastAsia="ArialMT" w:hAnsiTheme="minorHAnsi" w:cstheme="minorHAnsi"/>
          <w:kern w:val="0"/>
          <w:szCs w:val="24"/>
          <w:highlight w:val="yellow"/>
        </w:rPr>
        <w:t>that s</w:t>
      </w:r>
      <w:r w:rsidR="00E34A3F" w:rsidRPr="006339B0">
        <w:rPr>
          <w:rFonts w:asciiTheme="minorHAnsi" w:eastAsia="ArialMT" w:hAnsiTheme="minorHAnsi" w:cstheme="minorHAnsi"/>
          <w:kern w:val="0"/>
          <w:szCs w:val="24"/>
          <w:highlight w:val="yellow"/>
        </w:rPr>
        <w:t>everal zoono</w:t>
      </w:r>
      <w:r w:rsidR="00066100" w:rsidRPr="006339B0">
        <w:rPr>
          <w:rFonts w:asciiTheme="minorHAnsi" w:eastAsia="ArialMT" w:hAnsiTheme="minorHAnsi" w:cstheme="minorHAnsi"/>
          <w:kern w:val="0"/>
          <w:szCs w:val="24"/>
          <w:highlight w:val="yellow"/>
        </w:rPr>
        <w:t>tic</w:t>
      </w:r>
      <w:r w:rsidR="00E34A3F" w:rsidRPr="006339B0">
        <w:rPr>
          <w:rFonts w:asciiTheme="minorHAnsi" w:eastAsia="ArialMT" w:hAnsiTheme="minorHAnsi" w:cstheme="minorHAnsi"/>
          <w:kern w:val="0"/>
          <w:szCs w:val="24"/>
          <w:highlight w:val="yellow"/>
        </w:rPr>
        <w:t xml:space="preserve"> pathogens have been identified in bats</w:t>
      </w:r>
      <w:r w:rsidR="00066100" w:rsidRPr="006339B0">
        <w:rPr>
          <w:rFonts w:asciiTheme="minorHAnsi" w:eastAsia="ArialMT" w:hAnsiTheme="minorHAnsi" w:cstheme="minorHAnsi"/>
          <w:kern w:val="0"/>
          <w:szCs w:val="24"/>
          <w:highlight w:val="yellow"/>
          <w:vertAlign w:val="superscript"/>
        </w:rPr>
        <w:t>19</w:t>
      </w:r>
      <w:r w:rsidR="00E34A3F" w:rsidRPr="006339B0">
        <w:rPr>
          <w:rFonts w:asciiTheme="minorHAnsi" w:eastAsia="ArialMT" w:hAnsiTheme="minorHAnsi" w:cstheme="minorHAnsi"/>
          <w:kern w:val="0"/>
          <w:szCs w:val="24"/>
          <w:highlight w:val="yellow"/>
        </w:rPr>
        <w:t xml:space="preserve"> a</w:t>
      </w:r>
      <w:r w:rsidR="00E34A3F" w:rsidRPr="009A5C73">
        <w:rPr>
          <w:rFonts w:asciiTheme="minorHAnsi" w:eastAsia="ArialMT" w:hAnsiTheme="minorHAnsi" w:cstheme="minorHAnsi"/>
          <w:kern w:val="0"/>
          <w:szCs w:val="24"/>
          <w:highlight w:val="yellow"/>
        </w:rPr>
        <w:t xml:space="preserve">nd </w:t>
      </w:r>
      <w:r w:rsidR="0090285D" w:rsidRPr="009A5C73">
        <w:rPr>
          <w:rFonts w:asciiTheme="minorHAnsi" w:eastAsia="ArialMT" w:hAnsiTheme="minorHAnsi" w:cstheme="minorHAnsi"/>
          <w:kern w:val="0"/>
          <w:szCs w:val="24"/>
          <w:highlight w:val="yellow"/>
        </w:rPr>
        <w:t xml:space="preserve">should </w:t>
      </w:r>
      <w:r w:rsidR="00011153" w:rsidRPr="009A5C73">
        <w:rPr>
          <w:rFonts w:asciiTheme="minorHAnsi" w:eastAsia="ArialMT" w:hAnsiTheme="minorHAnsi" w:cstheme="minorHAnsi"/>
          <w:kern w:val="0"/>
          <w:szCs w:val="24"/>
          <w:highlight w:val="yellow"/>
        </w:rPr>
        <w:t xml:space="preserve">handle </w:t>
      </w:r>
      <w:r w:rsidR="0090285D" w:rsidRPr="009A5C73">
        <w:rPr>
          <w:rFonts w:asciiTheme="minorHAnsi" w:eastAsia="ArialMT" w:hAnsiTheme="minorHAnsi" w:cstheme="minorHAnsi"/>
          <w:kern w:val="0"/>
          <w:szCs w:val="24"/>
          <w:highlight w:val="yellow"/>
        </w:rPr>
        <w:t xml:space="preserve">samples </w:t>
      </w:r>
      <w:r w:rsidR="00011153" w:rsidRPr="009A5C73">
        <w:rPr>
          <w:rFonts w:asciiTheme="minorHAnsi" w:eastAsia="ArialMT" w:hAnsiTheme="minorHAnsi" w:cstheme="minorHAnsi"/>
          <w:kern w:val="0"/>
          <w:szCs w:val="24"/>
          <w:highlight w:val="yellow"/>
        </w:rPr>
        <w:t>under</w:t>
      </w:r>
      <w:r w:rsidR="00D95277" w:rsidRPr="009A5C73">
        <w:rPr>
          <w:rFonts w:asciiTheme="minorHAnsi" w:eastAsia="ArialMT" w:hAnsiTheme="minorHAnsi" w:cstheme="minorHAnsi"/>
          <w:kern w:val="0"/>
          <w:szCs w:val="24"/>
          <w:highlight w:val="yellow"/>
        </w:rPr>
        <w:t xml:space="preserve"> </w:t>
      </w:r>
      <w:r w:rsidR="0090285D" w:rsidRPr="009A5C73">
        <w:rPr>
          <w:rFonts w:asciiTheme="minorHAnsi" w:eastAsia="ArialMT" w:hAnsiTheme="minorHAnsi" w:cstheme="minorHAnsi"/>
          <w:kern w:val="0"/>
          <w:szCs w:val="24"/>
          <w:highlight w:val="yellow"/>
        </w:rPr>
        <w:t xml:space="preserve">suitable biosafety level </w:t>
      </w:r>
      <w:r w:rsidR="00A819B3" w:rsidRPr="009A5C73">
        <w:rPr>
          <w:rFonts w:asciiTheme="minorHAnsi" w:eastAsia="ArialMT" w:hAnsiTheme="minorHAnsi" w:cstheme="minorHAnsi"/>
          <w:kern w:val="0"/>
          <w:szCs w:val="24"/>
          <w:highlight w:val="yellow"/>
        </w:rPr>
        <w:t xml:space="preserve">laboratory conditions </w:t>
      </w:r>
      <w:r w:rsidR="0090285D" w:rsidRPr="009A5C73">
        <w:rPr>
          <w:rFonts w:asciiTheme="minorHAnsi" w:eastAsia="ArialMT" w:hAnsiTheme="minorHAnsi" w:cstheme="minorHAnsi"/>
          <w:kern w:val="0"/>
          <w:szCs w:val="24"/>
          <w:highlight w:val="yellow"/>
        </w:rPr>
        <w:t>with proper personal protective equipment</w:t>
      </w:r>
      <w:r w:rsidR="00E34A3F" w:rsidRPr="009A5C73">
        <w:rPr>
          <w:rFonts w:asciiTheme="minorHAnsi" w:eastAsia="ArialMT" w:hAnsiTheme="minorHAnsi" w:cstheme="minorHAnsi"/>
          <w:kern w:val="0"/>
          <w:szCs w:val="24"/>
          <w:highlight w:val="yellow"/>
        </w:rPr>
        <w:t>.</w:t>
      </w:r>
    </w:p>
    <w:p w14:paraId="6AF7C3D8" w14:textId="77777777" w:rsidR="00DD31D1" w:rsidRPr="00607E79" w:rsidRDefault="00DD31D1" w:rsidP="00DE2C7B">
      <w:pPr>
        <w:spacing w:line="0" w:lineRule="atLeast"/>
        <w:rPr>
          <w:rFonts w:cstheme="minorHAnsi"/>
          <w:b/>
          <w:szCs w:val="24"/>
        </w:rPr>
      </w:pPr>
    </w:p>
    <w:p w14:paraId="3E21305A" w14:textId="40335DF9" w:rsidR="0015616C" w:rsidRPr="009A5C73" w:rsidRDefault="00DD31D1" w:rsidP="00DE2C7B">
      <w:pPr>
        <w:pStyle w:val="ListParagraph"/>
        <w:numPr>
          <w:ilvl w:val="0"/>
          <w:numId w:val="33"/>
        </w:numPr>
        <w:spacing w:line="0" w:lineRule="atLeast"/>
        <w:ind w:leftChars="0"/>
        <w:rPr>
          <w:rFonts w:asciiTheme="minorHAnsi" w:hAnsiTheme="minorHAnsi" w:cstheme="minorHAnsi"/>
          <w:b/>
          <w:szCs w:val="24"/>
          <w:highlight w:val="yellow"/>
        </w:rPr>
      </w:pPr>
      <w:r w:rsidRPr="009A5C73">
        <w:rPr>
          <w:rFonts w:asciiTheme="minorHAnsi" w:hAnsiTheme="minorHAnsi" w:cstheme="minorHAnsi"/>
          <w:b/>
          <w:szCs w:val="24"/>
          <w:highlight w:val="yellow"/>
        </w:rPr>
        <w:t xml:space="preserve">Sample </w:t>
      </w:r>
      <w:r w:rsidR="0084034D">
        <w:rPr>
          <w:rFonts w:asciiTheme="minorHAnsi" w:hAnsiTheme="minorHAnsi" w:cstheme="minorHAnsi"/>
          <w:b/>
          <w:szCs w:val="24"/>
          <w:highlight w:val="yellow"/>
        </w:rPr>
        <w:t>c</w:t>
      </w:r>
      <w:r w:rsidRPr="009A5C73">
        <w:rPr>
          <w:rFonts w:asciiTheme="minorHAnsi" w:hAnsiTheme="minorHAnsi" w:cstheme="minorHAnsi"/>
          <w:b/>
          <w:szCs w:val="24"/>
          <w:highlight w:val="yellow"/>
        </w:rPr>
        <w:t>ollection</w:t>
      </w:r>
    </w:p>
    <w:p w14:paraId="1A48C257" w14:textId="77777777" w:rsidR="00CC64FE" w:rsidRPr="009A5C73" w:rsidRDefault="00CC64FE" w:rsidP="00DE2C7B">
      <w:pPr>
        <w:spacing w:line="0" w:lineRule="atLeast"/>
        <w:ind w:leftChars="100" w:left="240"/>
        <w:rPr>
          <w:rFonts w:cstheme="minorHAnsi"/>
          <w:szCs w:val="24"/>
          <w:highlight w:val="yellow"/>
        </w:rPr>
      </w:pPr>
    </w:p>
    <w:p w14:paraId="0E0E2836" w14:textId="234F21B7" w:rsidR="007E7ADA" w:rsidRDefault="007E7ADA" w:rsidP="00DE2C7B">
      <w:pPr>
        <w:numPr>
          <w:ilvl w:val="1"/>
          <w:numId w:val="33"/>
        </w:numPr>
        <w:spacing w:line="0" w:lineRule="atLeast"/>
        <w:rPr>
          <w:rFonts w:cstheme="minorHAnsi"/>
          <w:szCs w:val="24"/>
          <w:highlight w:val="yellow"/>
        </w:rPr>
      </w:pPr>
      <w:r>
        <w:rPr>
          <w:rFonts w:cstheme="minorHAnsi"/>
          <w:szCs w:val="24"/>
          <w:highlight w:val="yellow"/>
        </w:rPr>
        <w:t>Use found weak or sick bats or carcasses.</w:t>
      </w:r>
    </w:p>
    <w:p w14:paraId="7417437B" w14:textId="77777777" w:rsidR="007E7ADA" w:rsidRPr="007E7ADA" w:rsidRDefault="007E7ADA" w:rsidP="00DE2C7B">
      <w:pPr>
        <w:spacing w:line="0" w:lineRule="atLeast"/>
        <w:rPr>
          <w:rFonts w:cstheme="minorHAnsi"/>
          <w:szCs w:val="24"/>
        </w:rPr>
      </w:pPr>
    </w:p>
    <w:p w14:paraId="0C3D5EA2" w14:textId="24A1A6C2" w:rsidR="007E7ADA" w:rsidRPr="007E7ADA" w:rsidRDefault="007E7ADA" w:rsidP="00DE2C7B">
      <w:pPr>
        <w:spacing w:line="0" w:lineRule="atLeast"/>
        <w:rPr>
          <w:rFonts w:cstheme="minorHAnsi"/>
          <w:szCs w:val="24"/>
          <w:highlight w:val="yellow"/>
        </w:rPr>
      </w:pPr>
      <w:r w:rsidRPr="007E7ADA">
        <w:rPr>
          <w:rFonts w:cstheme="minorHAnsi"/>
          <w:szCs w:val="24"/>
        </w:rPr>
        <w:t xml:space="preserve">NOTE: </w:t>
      </w:r>
      <w:r w:rsidR="0084034D">
        <w:rPr>
          <w:rFonts w:cstheme="minorHAnsi"/>
          <w:szCs w:val="24"/>
        </w:rPr>
        <w:t>W</w:t>
      </w:r>
      <w:r w:rsidR="00DD31D1" w:rsidRPr="007E7ADA">
        <w:rPr>
          <w:rFonts w:cstheme="minorHAnsi"/>
          <w:szCs w:val="24"/>
        </w:rPr>
        <w:t>eak</w:t>
      </w:r>
      <w:r w:rsidR="00625B54" w:rsidRPr="007E7ADA">
        <w:rPr>
          <w:rFonts w:cstheme="minorHAnsi"/>
          <w:szCs w:val="24"/>
        </w:rPr>
        <w:t xml:space="preserve"> </w:t>
      </w:r>
      <w:r w:rsidR="00D2126B" w:rsidRPr="007E7ADA">
        <w:rPr>
          <w:rFonts w:cstheme="minorHAnsi"/>
          <w:szCs w:val="24"/>
        </w:rPr>
        <w:t>or</w:t>
      </w:r>
      <w:r w:rsidR="00DD31D1" w:rsidRPr="007E7ADA">
        <w:rPr>
          <w:rFonts w:cstheme="minorHAnsi"/>
          <w:szCs w:val="24"/>
        </w:rPr>
        <w:t xml:space="preserve"> sick bats </w:t>
      </w:r>
      <w:r w:rsidR="00C8615F" w:rsidRPr="007E7ADA">
        <w:rPr>
          <w:rFonts w:cstheme="minorHAnsi"/>
          <w:szCs w:val="24"/>
        </w:rPr>
        <w:t xml:space="preserve">are </w:t>
      </w:r>
      <w:r w:rsidR="00D95277" w:rsidRPr="007E7ADA">
        <w:rPr>
          <w:rFonts w:cstheme="minorHAnsi"/>
          <w:szCs w:val="24"/>
        </w:rPr>
        <w:t xml:space="preserve">delivered </w:t>
      </w:r>
      <w:r w:rsidR="00DD31D1" w:rsidRPr="007E7ADA">
        <w:rPr>
          <w:rFonts w:cstheme="minorHAnsi"/>
          <w:szCs w:val="24"/>
        </w:rPr>
        <w:t xml:space="preserve">to the Bat Conservation Society of Taipei for veterinary care or research, </w:t>
      </w:r>
      <w:r w:rsidR="00D95277" w:rsidRPr="007E7ADA">
        <w:rPr>
          <w:rFonts w:cstheme="minorHAnsi"/>
          <w:szCs w:val="24"/>
        </w:rPr>
        <w:t xml:space="preserve">while </w:t>
      </w:r>
      <w:r w:rsidR="00DD31D1" w:rsidRPr="007E7ADA">
        <w:rPr>
          <w:rFonts w:cstheme="minorHAnsi"/>
          <w:szCs w:val="24"/>
        </w:rPr>
        <w:t xml:space="preserve">carcasses </w:t>
      </w:r>
      <w:r w:rsidR="00C8615F" w:rsidRPr="007E7ADA">
        <w:rPr>
          <w:rFonts w:cstheme="minorHAnsi"/>
          <w:szCs w:val="24"/>
        </w:rPr>
        <w:t>are</w:t>
      </w:r>
      <w:r w:rsidR="00625B54" w:rsidRPr="007E7ADA">
        <w:rPr>
          <w:rFonts w:cstheme="minorHAnsi"/>
          <w:szCs w:val="24"/>
        </w:rPr>
        <w:t xml:space="preserve"> </w:t>
      </w:r>
      <w:r w:rsidR="00DD31D1" w:rsidRPr="007E7ADA">
        <w:rPr>
          <w:rFonts w:cstheme="minorHAnsi"/>
          <w:szCs w:val="24"/>
        </w:rPr>
        <w:t xml:space="preserve">submitted </w:t>
      </w:r>
      <w:r w:rsidR="00146E86" w:rsidRPr="007E7ADA">
        <w:rPr>
          <w:rFonts w:cstheme="minorHAnsi"/>
          <w:szCs w:val="24"/>
        </w:rPr>
        <w:t xml:space="preserve">directly </w:t>
      </w:r>
      <w:r w:rsidR="00DD31D1" w:rsidRPr="007E7ADA">
        <w:rPr>
          <w:rFonts w:cstheme="minorHAnsi"/>
          <w:szCs w:val="24"/>
        </w:rPr>
        <w:t xml:space="preserve">to the Animal Health Research Institute. </w:t>
      </w:r>
      <w:bookmarkStart w:id="1" w:name="_Hlk6145655"/>
      <w:r w:rsidR="00E6644F" w:rsidRPr="007E7ADA">
        <w:rPr>
          <w:rFonts w:cstheme="minorHAnsi"/>
          <w:szCs w:val="24"/>
        </w:rPr>
        <w:t>N</w:t>
      </w:r>
      <w:r w:rsidR="00C91E62" w:rsidRPr="007E7ADA">
        <w:rPr>
          <w:rFonts w:eastAsia="ArialMT" w:cstheme="minorHAnsi"/>
          <w:kern w:val="0"/>
          <w:szCs w:val="24"/>
        </w:rPr>
        <w:t xml:space="preserve">o </w:t>
      </w:r>
      <w:r w:rsidR="00DD31D1" w:rsidRPr="007E7ADA">
        <w:rPr>
          <w:rFonts w:eastAsia="ArialMT" w:cstheme="minorHAnsi"/>
          <w:kern w:val="0"/>
          <w:szCs w:val="24"/>
        </w:rPr>
        <w:t xml:space="preserve">healthy bats </w:t>
      </w:r>
      <w:r w:rsidR="00E6644F" w:rsidRPr="007E7ADA">
        <w:rPr>
          <w:rFonts w:eastAsia="ArialMT" w:cstheme="minorHAnsi"/>
          <w:kern w:val="0"/>
          <w:szCs w:val="24"/>
        </w:rPr>
        <w:t xml:space="preserve">have been </w:t>
      </w:r>
      <w:r w:rsidR="00C91E62" w:rsidRPr="007E7ADA">
        <w:rPr>
          <w:rFonts w:eastAsia="ArialMT" w:cstheme="minorHAnsi"/>
          <w:kern w:val="0"/>
          <w:szCs w:val="24"/>
        </w:rPr>
        <w:t xml:space="preserve">euthanized in </w:t>
      </w:r>
      <w:r w:rsidR="00D95277" w:rsidRPr="007E7ADA">
        <w:rPr>
          <w:rFonts w:eastAsia="ArialMT" w:cstheme="minorHAnsi"/>
          <w:kern w:val="0"/>
          <w:szCs w:val="24"/>
        </w:rPr>
        <w:t>this</w:t>
      </w:r>
      <w:r w:rsidR="00C91E62" w:rsidRPr="007E7ADA">
        <w:rPr>
          <w:rFonts w:eastAsia="ArialMT" w:cstheme="minorHAnsi"/>
          <w:kern w:val="0"/>
          <w:szCs w:val="24"/>
        </w:rPr>
        <w:t xml:space="preserve"> </w:t>
      </w:r>
      <w:r w:rsidR="00DD31D1" w:rsidRPr="007E7ADA">
        <w:rPr>
          <w:rFonts w:eastAsia="ArialMT" w:cstheme="minorHAnsi"/>
          <w:kern w:val="0"/>
          <w:szCs w:val="24"/>
        </w:rPr>
        <w:t>surveillance</w:t>
      </w:r>
      <w:r w:rsidR="00D95277" w:rsidRPr="007E7ADA">
        <w:rPr>
          <w:rFonts w:eastAsia="ArialMT" w:cstheme="minorHAnsi"/>
          <w:kern w:val="0"/>
          <w:szCs w:val="24"/>
        </w:rPr>
        <w:t xml:space="preserve"> </w:t>
      </w:r>
      <w:r w:rsidR="00F47B78" w:rsidRPr="007E7ADA">
        <w:rPr>
          <w:rFonts w:eastAsia="ArialMT" w:cstheme="minorHAnsi"/>
          <w:kern w:val="0"/>
          <w:szCs w:val="24"/>
        </w:rPr>
        <w:t>program</w:t>
      </w:r>
      <w:r w:rsidR="00DD31D1" w:rsidRPr="007E7ADA">
        <w:rPr>
          <w:rFonts w:eastAsia="ArialMT" w:cstheme="minorHAnsi"/>
          <w:kern w:val="0"/>
          <w:szCs w:val="24"/>
        </w:rPr>
        <w:t>.</w:t>
      </w:r>
      <w:bookmarkEnd w:id="1"/>
      <w:r w:rsidR="00DD31D1" w:rsidRPr="007E7ADA">
        <w:rPr>
          <w:rFonts w:eastAsia="ArialMT" w:cstheme="minorHAnsi"/>
          <w:kern w:val="0"/>
          <w:szCs w:val="24"/>
        </w:rPr>
        <w:t xml:space="preserve"> </w:t>
      </w:r>
    </w:p>
    <w:p w14:paraId="4A4EBC21" w14:textId="77777777" w:rsidR="007E7ADA" w:rsidRPr="007E7ADA" w:rsidRDefault="007E7ADA" w:rsidP="00DE2C7B">
      <w:pPr>
        <w:spacing w:line="0" w:lineRule="atLeast"/>
        <w:rPr>
          <w:rFonts w:cstheme="minorHAnsi"/>
          <w:szCs w:val="24"/>
          <w:highlight w:val="yellow"/>
        </w:rPr>
      </w:pPr>
    </w:p>
    <w:p w14:paraId="48B76DDA" w14:textId="77777777" w:rsidR="007E7ADA" w:rsidRPr="006339B0" w:rsidRDefault="007E7ADA" w:rsidP="00DE2C7B">
      <w:pPr>
        <w:numPr>
          <w:ilvl w:val="1"/>
          <w:numId w:val="33"/>
        </w:numPr>
        <w:spacing w:line="0" w:lineRule="atLeast"/>
        <w:rPr>
          <w:rFonts w:cstheme="minorHAnsi"/>
          <w:szCs w:val="24"/>
          <w:highlight w:val="yellow"/>
        </w:rPr>
      </w:pPr>
      <w:r>
        <w:rPr>
          <w:rFonts w:eastAsia="ArialMT" w:cstheme="minorHAnsi"/>
          <w:kern w:val="0"/>
          <w:szCs w:val="24"/>
          <w:highlight w:val="yellow"/>
        </w:rPr>
        <w:t>Have a bat eco</w:t>
      </w:r>
      <w:r w:rsidRPr="006339B0">
        <w:rPr>
          <w:rFonts w:eastAsia="ArialMT" w:cstheme="minorHAnsi"/>
          <w:kern w:val="0"/>
          <w:szCs w:val="24"/>
          <w:highlight w:val="yellow"/>
        </w:rPr>
        <w:t>logist identify b</w:t>
      </w:r>
      <w:r w:rsidR="00DD31D1" w:rsidRPr="006339B0">
        <w:rPr>
          <w:rFonts w:eastAsia="ArialMT" w:cstheme="minorHAnsi"/>
          <w:kern w:val="0"/>
          <w:szCs w:val="24"/>
          <w:highlight w:val="yellow"/>
        </w:rPr>
        <w:t xml:space="preserve">at species </w:t>
      </w:r>
      <w:r w:rsidR="0065074A" w:rsidRPr="006339B0">
        <w:rPr>
          <w:rFonts w:eastAsia="ArialMT" w:cstheme="minorHAnsi"/>
          <w:kern w:val="0"/>
          <w:szCs w:val="24"/>
          <w:highlight w:val="yellow"/>
        </w:rPr>
        <w:t>through</w:t>
      </w:r>
      <w:r w:rsidR="00625B54" w:rsidRPr="006339B0">
        <w:rPr>
          <w:rFonts w:eastAsia="ArialMT" w:cstheme="minorHAnsi"/>
          <w:kern w:val="0"/>
          <w:szCs w:val="24"/>
          <w:highlight w:val="yellow"/>
        </w:rPr>
        <w:t xml:space="preserve"> </w:t>
      </w:r>
      <w:r w:rsidR="00DD31D1" w:rsidRPr="006339B0">
        <w:rPr>
          <w:rFonts w:eastAsia="ArialMT" w:cstheme="minorHAnsi"/>
          <w:kern w:val="0"/>
          <w:szCs w:val="24"/>
          <w:highlight w:val="yellow"/>
        </w:rPr>
        <w:t>morphological characteristics</w:t>
      </w:r>
      <w:r w:rsidR="0065074A" w:rsidRPr="006339B0">
        <w:rPr>
          <w:rFonts w:eastAsia="ArialMT" w:cstheme="minorHAnsi"/>
          <w:kern w:val="0"/>
          <w:szCs w:val="24"/>
          <w:highlight w:val="yellow"/>
        </w:rPr>
        <w:t xml:space="preserve"> by </w:t>
      </w:r>
      <w:r w:rsidR="00E6644F" w:rsidRPr="006339B0">
        <w:rPr>
          <w:rFonts w:eastAsia="ArialMT" w:cstheme="minorHAnsi"/>
          <w:kern w:val="0"/>
          <w:szCs w:val="24"/>
          <w:highlight w:val="yellow"/>
        </w:rPr>
        <w:t xml:space="preserve">a </w:t>
      </w:r>
      <w:r w:rsidR="0065074A" w:rsidRPr="006339B0">
        <w:rPr>
          <w:rFonts w:eastAsia="ArialMT" w:cstheme="minorHAnsi"/>
          <w:kern w:val="0"/>
          <w:szCs w:val="24"/>
          <w:highlight w:val="yellow"/>
        </w:rPr>
        <w:t xml:space="preserve">bat </w:t>
      </w:r>
      <w:r w:rsidR="00D335DB" w:rsidRPr="006339B0">
        <w:rPr>
          <w:rFonts w:eastAsia="ArialMT" w:cstheme="minorHAnsi"/>
          <w:kern w:val="0"/>
          <w:szCs w:val="24"/>
          <w:highlight w:val="yellow"/>
        </w:rPr>
        <w:t>ecologist</w:t>
      </w:r>
      <w:r w:rsidR="004E703A" w:rsidRPr="006339B0">
        <w:rPr>
          <w:rFonts w:cstheme="minorHAnsi"/>
          <w:szCs w:val="24"/>
          <w:highlight w:val="yellow"/>
          <w:vertAlign w:val="superscript"/>
        </w:rPr>
        <w:t>20</w:t>
      </w:r>
      <w:r w:rsidR="00DD31D1" w:rsidRPr="006339B0">
        <w:rPr>
          <w:rFonts w:eastAsia="ArialMT" w:cstheme="minorHAnsi"/>
          <w:kern w:val="0"/>
          <w:szCs w:val="24"/>
          <w:highlight w:val="yellow"/>
        </w:rPr>
        <w:t xml:space="preserve">. </w:t>
      </w:r>
    </w:p>
    <w:p w14:paraId="40CF5CA8" w14:textId="77777777" w:rsidR="007E7ADA" w:rsidRPr="006339B0" w:rsidRDefault="007E7ADA" w:rsidP="00DE2C7B">
      <w:pPr>
        <w:spacing w:line="0" w:lineRule="atLeast"/>
        <w:rPr>
          <w:rFonts w:cstheme="minorHAnsi"/>
          <w:szCs w:val="24"/>
          <w:highlight w:val="yellow"/>
        </w:rPr>
      </w:pPr>
    </w:p>
    <w:p w14:paraId="01784F57" w14:textId="77777777" w:rsidR="007E7ADA" w:rsidRPr="006339B0" w:rsidRDefault="007E7ADA" w:rsidP="00DE2C7B">
      <w:pPr>
        <w:numPr>
          <w:ilvl w:val="1"/>
          <w:numId w:val="33"/>
        </w:numPr>
        <w:spacing w:line="0" w:lineRule="atLeast"/>
        <w:rPr>
          <w:rFonts w:cstheme="minorHAnsi"/>
          <w:szCs w:val="24"/>
          <w:highlight w:val="yellow"/>
        </w:rPr>
      </w:pPr>
      <w:r w:rsidRPr="006339B0">
        <w:rPr>
          <w:rFonts w:eastAsia="Microsoft JhengHei" w:cstheme="minorHAnsi"/>
          <w:color w:val="000000" w:themeColor="text1"/>
          <w:kern w:val="0"/>
          <w:szCs w:val="24"/>
          <w:highlight w:val="yellow"/>
        </w:rPr>
        <w:t xml:space="preserve">Perform </w:t>
      </w:r>
      <w:r w:rsidR="002917EB" w:rsidRPr="006339B0">
        <w:rPr>
          <w:rFonts w:eastAsia="Microsoft JhengHei" w:cstheme="minorHAnsi"/>
          <w:color w:val="000000" w:themeColor="text1"/>
          <w:kern w:val="0"/>
          <w:szCs w:val="24"/>
          <w:highlight w:val="yellow"/>
        </w:rPr>
        <w:t xml:space="preserve">DNA barcoding of </w:t>
      </w:r>
      <w:r w:rsidR="00E6644F" w:rsidRPr="006339B0">
        <w:rPr>
          <w:rFonts w:eastAsia="Microsoft JhengHei" w:cstheme="minorHAnsi"/>
          <w:color w:val="000000" w:themeColor="text1"/>
          <w:kern w:val="0"/>
          <w:szCs w:val="24"/>
          <w:highlight w:val="yellow"/>
        </w:rPr>
        <w:t xml:space="preserve">the </w:t>
      </w:r>
      <w:r w:rsidR="002917EB" w:rsidRPr="006339B0">
        <w:rPr>
          <w:rFonts w:eastAsia="Microsoft JhengHei" w:cstheme="minorHAnsi"/>
          <w:color w:val="000000" w:themeColor="text1"/>
          <w:kern w:val="0"/>
          <w:szCs w:val="24"/>
          <w:highlight w:val="yellow"/>
        </w:rPr>
        <w:t>bat species</w:t>
      </w:r>
      <w:r w:rsidRPr="006339B0">
        <w:rPr>
          <w:rFonts w:eastAsia="Microsoft JhengHei" w:cstheme="minorHAnsi"/>
          <w:color w:val="000000" w:themeColor="text1"/>
          <w:kern w:val="0"/>
          <w:szCs w:val="24"/>
          <w:highlight w:val="yellow"/>
        </w:rPr>
        <w:t xml:space="preserve"> </w:t>
      </w:r>
      <w:r w:rsidR="002917EB" w:rsidRPr="006339B0">
        <w:rPr>
          <w:rFonts w:eastAsia="Microsoft JhengHei" w:cstheme="minorHAnsi"/>
          <w:color w:val="000000" w:themeColor="text1"/>
          <w:kern w:val="0"/>
          <w:szCs w:val="24"/>
          <w:highlight w:val="yellow"/>
        </w:rPr>
        <w:t xml:space="preserve">when lyssavirus positive </w:t>
      </w:r>
      <w:r w:rsidR="00E6644F" w:rsidRPr="006339B0">
        <w:rPr>
          <w:rFonts w:eastAsia="Microsoft JhengHei" w:cstheme="minorHAnsi"/>
          <w:color w:val="000000" w:themeColor="text1"/>
          <w:kern w:val="0"/>
          <w:szCs w:val="24"/>
          <w:highlight w:val="yellow"/>
        </w:rPr>
        <w:t xml:space="preserve">is </w:t>
      </w:r>
      <w:r w:rsidR="002917EB" w:rsidRPr="006339B0">
        <w:rPr>
          <w:rFonts w:eastAsia="Microsoft JhengHei" w:cstheme="minorHAnsi"/>
          <w:color w:val="000000" w:themeColor="text1"/>
          <w:kern w:val="0"/>
          <w:szCs w:val="24"/>
          <w:highlight w:val="yellow"/>
        </w:rPr>
        <w:t>diagnosed</w:t>
      </w:r>
      <w:r w:rsidRPr="006339B0">
        <w:rPr>
          <w:rFonts w:eastAsia="Microsoft JhengHei" w:cstheme="minorHAnsi"/>
          <w:color w:val="000000" w:themeColor="text1"/>
          <w:kern w:val="0"/>
          <w:szCs w:val="24"/>
          <w:highlight w:val="yellow"/>
        </w:rPr>
        <w:t>, using previously published procedures</w:t>
      </w:r>
      <w:r w:rsidR="004E703A" w:rsidRPr="006339B0">
        <w:rPr>
          <w:rFonts w:eastAsia="Microsoft JhengHei" w:cstheme="minorHAnsi"/>
          <w:color w:val="000000" w:themeColor="text1"/>
          <w:kern w:val="0"/>
          <w:szCs w:val="24"/>
          <w:highlight w:val="yellow"/>
          <w:vertAlign w:val="superscript"/>
        </w:rPr>
        <w:t>21</w:t>
      </w:r>
      <w:r w:rsidR="002917EB" w:rsidRPr="006339B0">
        <w:rPr>
          <w:rFonts w:eastAsia="Microsoft JhengHei" w:cstheme="minorHAnsi"/>
          <w:color w:val="000000" w:themeColor="text1"/>
          <w:kern w:val="0"/>
          <w:szCs w:val="24"/>
          <w:highlight w:val="yellow"/>
        </w:rPr>
        <w:t xml:space="preserve">. </w:t>
      </w:r>
    </w:p>
    <w:p w14:paraId="2540E200" w14:textId="77777777" w:rsidR="007E7ADA" w:rsidRPr="006339B0" w:rsidRDefault="007E7ADA" w:rsidP="00DE2C7B">
      <w:pPr>
        <w:pStyle w:val="ListParagraph"/>
        <w:rPr>
          <w:rFonts w:eastAsia="ArialMT" w:cstheme="minorHAnsi"/>
          <w:kern w:val="0"/>
          <w:szCs w:val="24"/>
          <w:highlight w:val="yellow"/>
        </w:rPr>
      </w:pPr>
    </w:p>
    <w:p w14:paraId="0E40461E" w14:textId="5CEC630A" w:rsidR="007231D4" w:rsidRPr="007E7ADA" w:rsidRDefault="007E7ADA" w:rsidP="00DE2C7B">
      <w:pPr>
        <w:numPr>
          <w:ilvl w:val="1"/>
          <w:numId w:val="33"/>
        </w:numPr>
        <w:spacing w:line="0" w:lineRule="atLeast"/>
        <w:rPr>
          <w:rFonts w:cstheme="minorHAnsi"/>
          <w:szCs w:val="24"/>
          <w:highlight w:val="yellow"/>
        </w:rPr>
      </w:pPr>
      <w:r>
        <w:rPr>
          <w:rFonts w:eastAsia="ArialMT" w:cstheme="minorHAnsi"/>
          <w:kern w:val="0"/>
          <w:szCs w:val="24"/>
          <w:highlight w:val="yellow"/>
        </w:rPr>
        <w:t>Submit a</w:t>
      </w:r>
      <w:r w:rsidR="00146E86" w:rsidRPr="009A5C73">
        <w:rPr>
          <w:rFonts w:eastAsia="ArialMT" w:cstheme="minorHAnsi"/>
          <w:kern w:val="0"/>
          <w:szCs w:val="24"/>
          <w:highlight w:val="yellow"/>
        </w:rPr>
        <w:t xml:space="preserve">n </w:t>
      </w:r>
      <w:r w:rsidR="00D11189" w:rsidRPr="009A5C73">
        <w:rPr>
          <w:rFonts w:eastAsia="ArialMT" w:cstheme="minorHAnsi"/>
          <w:kern w:val="0"/>
          <w:szCs w:val="24"/>
          <w:highlight w:val="yellow"/>
        </w:rPr>
        <w:t>i</w:t>
      </w:r>
      <w:r w:rsidR="00EC0180" w:rsidRPr="009A5C73">
        <w:rPr>
          <w:rFonts w:eastAsia="ArialMT" w:cstheme="minorHAnsi"/>
          <w:kern w:val="0"/>
          <w:szCs w:val="24"/>
          <w:highlight w:val="yellow"/>
        </w:rPr>
        <w:t>n</w:t>
      </w:r>
      <w:r w:rsidR="00D11189" w:rsidRPr="009A5C73">
        <w:rPr>
          <w:rFonts w:eastAsia="ArialMT" w:cstheme="minorHAnsi"/>
          <w:kern w:val="0"/>
          <w:szCs w:val="24"/>
          <w:highlight w:val="yellow"/>
        </w:rPr>
        <w:t xml:space="preserve">formation sheet of </w:t>
      </w:r>
      <w:r w:rsidR="00146E86" w:rsidRPr="009A5C73">
        <w:rPr>
          <w:rFonts w:eastAsia="ArialMT" w:cstheme="minorHAnsi"/>
          <w:kern w:val="0"/>
          <w:szCs w:val="24"/>
          <w:highlight w:val="yellow"/>
        </w:rPr>
        <w:t>each</w:t>
      </w:r>
      <w:r w:rsidR="00E6644F" w:rsidRPr="009A5C73">
        <w:rPr>
          <w:rFonts w:eastAsia="ArialMT" w:cstheme="minorHAnsi"/>
          <w:kern w:val="0"/>
          <w:szCs w:val="24"/>
          <w:highlight w:val="yellow"/>
        </w:rPr>
        <w:t xml:space="preserve"> </w:t>
      </w:r>
      <w:r w:rsidR="00D11189" w:rsidRPr="009A5C73">
        <w:rPr>
          <w:rFonts w:eastAsia="ArialMT" w:cstheme="minorHAnsi"/>
          <w:kern w:val="0"/>
          <w:szCs w:val="24"/>
          <w:highlight w:val="yellow"/>
        </w:rPr>
        <w:t>bat (collection site, species, clinical signs</w:t>
      </w:r>
      <w:r w:rsidR="00E6644F" w:rsidRPr="009A5C73">
        <w:rPr>
          <w:rFonts w:eastAsia="ArialMT" w:cstheme="minorHAnsi"/>
          <w:kern w:val="0"/>
          <w:szCs w:val="24"/>
          <w:highlight w:val="yellow"/>
        </w:rPr>
        <w:t xml:space="preserve">, </w:t>
      </w:r>
      <w:r w:rsidR="00D11189" w:rsidRPr="009A5C73">
        <w:rPr>
          <w:rFonts w:eastAsia="ArialMT" w:cstheme="minorHAnsi"/>
          <w:kern w:val="0"/>
          <w:szCs w:val="24"/>
          <w:highlight w:val="yellow"/>
        </w:rPr>
        <w:t>etc</w:t>
      </w:r>
      <w:r w:rsidR="00E6644F" w:rsidRPr="009A5C73">
        <w:rPr>
          <w:rFonts w:eastAsia="ArialMT" w:cstheme="minorHAnsi"/>
          <w:kern w:val="0"/>
          <w:szCs w:val="24"/>
          <w:highlight w:val="yellow"/>
        </w:rPr>
        <w:t>.</w:t>
      </w:r>
      <w:r w:rsidR="00D11189" w:rsidRPr="009A5C73">
        <w:rPr>
          <w:rFonts w:eastAsia="ArialMT" w:cstheme="minorHAnsi"/>
          <w:kern w:val="0"/>
          <w:szCs w:val="24"/>
          <w:highlight w:val="yellow"/>
        </w:rPr>
        <w:t xml:space="preserve">) </w:t>
      </w:r>
      <w:r w:rsidR="00066100" w:rsidRPr="009A5C73">
        <w:rPr>
          <w:rFonts w:eastAsia="ArialMT" w:cstheme="minorHAnsi"/>
          <w:kern w:val="0"/>
          <w:szCs w:val="24"/>
          <w:highlight w:val="yellow"/>
        </w:rPr>
        <w:t>submit</w:t>
      </w:r>
      <w:r w:rsidR="00066100" w:rsidRPr="009A5C73">
        <w:rPr>
          <w:rFonts w:eastAsia="Microsoft JhengHei" w:cstheme="minorHAnsi"/>
          <w:kern w:val="0"/>
          <w:szCs w:val="24"/>
          <w:highlight w:val="yellow"/>
        </w:rPr>
        <w:t>t</w:t>
      </w:r>
      <w:r w:rsidR="00066100" w:rsidRPr="009A5C73">
        <w:rPr>
          <w:rFonts w:eastAsia="ArialMT" w:cstheme="minorHAnsi"/>
          <w:kern w:val="0"/>
          <w:szCs w:val="24"/>
          <w:highlight w:val="yellow"/>
        </w:rPr>
        <w:t>ed</w:t>
      </w:r>
      <w:r w:rsidR="00D11189" w:rsidRPr="009A5C73">
        <w:rPr>
          <w:rFonts w:eastAsia="ArialMT" w:cstheme="minorHAnsi"/>
          <w:kern w:val="0"/>
          <w:szCs w:val="24"/>
          <w:highlight w:val="yellow"/>
        </w:rPr>
        <w:t xml:space="preserve"> with </w:t>
      </w:r>
      <w:r w:rsidR="00146E86" w:rsidRPr="009A5C73">
        <w:rPr>
          <w:rFonts w:eastAsia="ArialMT" w:cstheme="minorHAnsi"/>
          <w:kern w:val="0"/>
          <w:szCs w:val="24"/>
          <w:highlight w:val="yellow"/>
        </w:rPr>
        <w:t>each</w:t>
      </w:r>
      <w:r w:rsidR="00E6644F" w:rsidRPr="009A5C73">
        <w:rPr>
          <w:rFonts w:eastAsia="ArialMT" w:cstheme="minorHAnsi"/>
          <w:kern w:val="0"/>
          <w:szCs w:val="24"/>
          <w:highlight w:val="yellow"/>
        </w:rPr>
        <w:t xml:space="preserve"> </w:t>
      </w:r>
      <w:r w:rsidR="00D11189" w:rsidRPr="009A5C73">
        <w:rPr>
          <w:rFonts w:eastAsia="ArialMT" w:cstheme="minorHAnsi"/>
          <w:kern w:val="0"/>
          <w:szCs w:val="24"/>
          <w:highlight w:val="yellow"/>
        </w:rPr>
        <w:t>bat carcass.</w:t>
      </w:r>
    </w:p>
    <w:p w14:paraId="563B8517" w14:textId="77777777" w:rsidR="00A82EFA" w:rsidRPr="00146E86" w:rsidRDefault="00A82EFA" w:rsidP="00DE2C7B">
      <w:pPr>
        <w:spacing w:line="0" w:lineRule="atLeast"/>
        <w:rPr>
          <w:rFonts w:cstheme="minorHAnsi"/>
          <w:color w:val="FF0000"/>
          <w:szCs w:val="24"/>
        </w:rPr>
      </w:pPr>
    </w:p>
    <w:p w14:paraId="0AED9900" w14:textId="250BFBAA" w:rsidR="0015616C" w:rsidRPr="00F72B3B" w:rsidRDefault="00DD31D1" w:rsidP="00DE2C7B">
      <w:pPr>
        <w:pStyle w:val="ListParagraph"/>
        <w:numPr>
          <w:ilvl w:val="0"/>
          <w:numId w:val="33"/>
        </w:numPr>
        <w:spacing w:line="0" w:lineRule="atLeast"/>
        <w:ind w:leftChars="0"/>
        <w:rPr>
          <w:rFonts w:asciiTheme="minorHAnsi" w:hAnsiTheme="minorHAnsi" w:cstheme="minorHAnsi"/>
          <w:b/>
        </w:rPr>
      </w:pPr>
      <w:r w:rsidRPr="009A5C73">
        <w:rPr>
          <w:rFonts w:asciiTheme="minorHAnsi" w:hAnsiTheme="minorHAnsi" w:cstheme="minorHAnsi"/>
          <w:b/>
          <w:highlight w:val="yellow"/>
        </w:rPr>
        <w:t xml:space="preserve">Necropsy of </w:t>
      </w:r>
      <w:r w:rsidR="0084034D">
        <w:rPr>
          <w:rFonts w:asciiTheme="minorHAnsi" w:hAnsiTheme="minorHAnsi" w:cstheme="minorHAnsi"/>
          <w:b/>
          <w:highlight w:val="yellow"/>
        </w:rPr>
        <w:t>b</w:t>
      </w:r>
      <w:r w:rsidRPr="009A5C73">
        <w:rPr>
          <w:rFonts w:asciiTheme="minorHAnsi" w:hAnsiTheme="minorHAnsi" w:cstheme="minorHAnsi"/>
          <w:b/>
          <w:highlight w:val="yellow"/>
        </w:rPr>
        <w:t xml:space="preserve">at </w:t>
      </w:r>
      <w:r w:rsidR="0084034D">
        <w:rPr>
          <w:rFonts w:asciiTheme="minorHAnsi" w:hAnsiTheme="minorHAnsi" w:cstheme="minorHAnsi"/>
          <w:b/>
          <w:highlight w:val="yellow"/>
        </w:rPr>
        <w:t>s</w:t>
      </w:r>
      <w:r w:rsidRPr="009A5C73">
        <w:rPr>
          <w:rFonts w:asciiTheme="minorHAnsi" w:hAnsiTheme="minorHAnsi" w:cstheme="minorHAnsi"/>
          <w:b/>
          <w:highlight w:val="yellow"/>
        </w:rPr>
        <w:t>pecime</w:t>
      </w:r>
      <w:r w:rsidRPr="007E7ADA">
        <w:rPr>
          <w:rFonts w:asciiTheme="minorHAnsi" w:hAnsiTheme="minorHAnsi" w:cstheme="minorHAnsi"/>
          <w:b/>
          <w:highlight w:val="yellow"/>
        </w:rPr>
        <w:t>n</w:t>
      </w:r>
      <w:r w:rsidR="007E7ADA" w:rsidRPr="007E7ADA">
        <w:rPr>
          <w:rFonts w:asciiTheme="minorHAnsi" w:hAnsiTheme="minorHAnsi" w:cstheme="minorHAnsi"/>
          <w:b/>
          <w:highlight w:val="yellow"/>
        </w:rPr>
        <w:t>s</w:t>
      </w:r>
    </w:p>
    <w:p w14:paraId="581346C0" w14:textId="77777777" w:rsidR="00682B62" w:rsidRPr="00D97C45" w:rsidRDefault="00682B62" w:rsidP="00DE2C7B">
      <w:pPr>
        <w:spacing w:line="0" w:lineRule="atLeast"/>
        <w:rPr>
          <w:rFonts w:cstheme="minorHAnsi"/>
        </w:rPr>
      </w:pPr>
    </w:p>
    <w:p w14:paraId="768E24F7" w14:textId="66CC7FBC" w:rsidR="009E166F" w:rsidRPr="00EE4553" w:rsidRDefault="00DD31D1" w:rsidP="00DE2C7B">
      <w:pPr>
        <w:pStyle w:val="ListParagraph"/>
        <w:numPr>
          <w:ilvl w:val="1"/>
          <w:numId w:val="33"/>
        </w:numPr>
        <w:spacing w:line="0" w:lineRule="atLeast"/>
        <w:ind w:leftChars="0"/>
        <w:rPr>
          <w:rFonts w:cstheme="minorHAnsi"/>
        </w:rPr>
      </w:pPr>
      <w:r w:rsidRPr="00607E79">
        <w:rPr>
          <w:rFonts w:cstheme="minorHAnsi"/>
        </w:rPr>
        <w:t>Prepar</w:t>
      </w:r>
      <w:r w:rsidR="007E7ADA">
        <w:rPr>
          <w:rFonts w:cstheme="minorHAnsi"/>
        </w:rPr>
        <w:t>e materials.</w:t>
      </w:r>
    </w:p>
    <w:p w14:paraId="462D032D" w14:textId="77777777" w:rsidR="00682B62" w:rsidRPr="00146E86" w:rsidRDefault="00682B62" w:rsidP="00DE2C7B">
      <w:pPr>
        <w:pStyle w:val="ListParagraph"/>
        <w:spacing w:line="0" w:lineRule="atLeast"/>
        <w:ind w:leftChars="0" w:left="0"/>
        <w:rPr>
          <w:rFonts w:cstheme="minorHAnsi"/>
        </w:rPr>
      </w:pPr>
    </w:p>
    <w:p w14:paraId="47DFC178" w14:textId="75E0CC32" w:rsidR="0015616C" w:rsidRPr="005B0139" w:rsidRDefault="00C961E7" w:rsidP="00DE2C7B">
      <w:pPr>
        <w:pStyle w:val="ListParagraph"/>
        <w:numPr>
          <w:ilvl w:val="2"/>
          <w:numId w:val="33"/>
        </w:numPr>
        <w:spacing w:line="0" w:lineRule="atLeast"/>
        <w:ind w:leftChars="0"/>
        <w:rPr>
          <w:rFonts w:cstheme="minorHAnsi"/>
        </w:rPr>
      </w:pPr>
      <w:r w:rsidRPr="00146E86">
        <w:rPr>
          <w:rFonts w:cstheme="minorHAnsi" w:hint="eastAsia"/>
        </w:rPr>
        <w:t>Prepare a</w:t>
      </w:r>
      <w:r w:rsidR="00CA0716" w:rsidRPr="00146E86">
        <w:rPr>
          <w:rFonts w:cstheme="minorHAnsi"/>
        </w:rPr>
        <w:t xml:space="preserve"> clean </w:t>
      </w:r>
      <w:r w:rsidR="004A33EB" w:rsidRPr="009537C3">
        <w:rPr>
          <w:rFonts w:cstheme="minorHAnsi"/>
        </w:rPr>
        <w:t>dissection</w:t>
      </w:r>
      <w:r w:rsidR="00625B54" w:rsidRPr="005B0139">
        <w:rPr>
          <w:rFonts w:cstheme="minorHAnsi" w:hint="eastAsia"/>
        </w:rPr>
        <w:t xml:space="preserve"> </w:t>
      </w:r>
      <w:r w:rsidR="00CA0716" w:rsidRPr="005B0139">
        <w:rPr>
          <w:rFonts w:cstheme="minorHAnsi"/>
        </w:rPr>
        <w:t xml:space="preserve">board </w:t>
      </w:r>
      <w:r w:rsidR="00645023" w:rsidRPr="005B0139">
        <w:rPr>
          <w:rFonts w:cstheme="minorHAnsi" w:hint="eastAsia"/>
        </w:rPr>
        <w:t xml:space="preserve">and place a sterile </w:t>
      </w:r>
      <w:r w:rsidR="00645023" w:rsidRPr="005B0139">
        <w:rPr>
          <w:rFonts w:cstheme="minorHAnsi"/>
        </w:rPr>
        <w:t>absorbent</w:t>
      </w:r>
      <w:r w:rsidR="00625B54" w:rsidRPr="005B0139">
        <w:rPr>
          <w:rFonts w:cstheme="minorHAnsi" w:hint="eastAsia"/>
        </w:rPr>
        <w:t xml:space="preserve"> </w:t>
      </w:r>
      <w:r w:rsidR="00645023" w:rsidRPr="005B0139">
        <w:rPr>
          <w:rFonts w:cstheme="minorHAnsi" w:hint="eastAsia"/>
        </w:rPr>
        <w:t xml:space="preserve">pad </w:t>
      </w:r>
      <w:r w:rsidR="00CA0716" w:rsidRPr="005B0139">
        <w:rPr>
          <w:rFonts w:cstheme="minorHAnsi"/>
        </w:rPr>
        <w:t>for necropsy.</w:t>
      </w:r>
    </w:p>
    <w:p w14:paraId="6E0DF68D" w14:textId="77777777" w:rsidR="0015616C" w:rsidRPr="006E0308" w:rsidRDefault="0015616C" w:rsidP="00DE2C7B">
      <w:pPr>
        <w:pStyle w:val="ListParagraph"/>
        <w:spacing w:line="0" w:lineRule="atLeast"/>
        <w:ind w:leftChars="0" w:left="405"/>
        <w:rPr>
          <w:rFonts w:cstheme="minorHAnsi"/>
        </w:rPr>
      </w:pPr>
    </w:p>
    <w:p w14:paraId="28B876E3" w14:textId="65140435" w:rsidR="0015616C" w:rsidRPr="006E0308" w:rsidRDefault="00A04C52" w:rsidP="00DE2C7B">
      <w:pPr>
        <w:pStyle w:val="ListParagraph"/>
        <w:numPr>
          <w:ilvl w:val="2"/>
          <w:numId w:val="33"/>
        </w:numPr>
        <w:spacing w:line="0" w:lineRule="atLeast"/>
        <w:ind w:leftChars="0"/>
        <w:rPr>
          <w:rFonts w:cstheme="minorHAnsi"/>
        </w:rPr>
      </w:pPr>
      <w:r w:rsidRPr="006E0308">
        <w:rPr>
          <w:rFonts w:eastAsiaTheme="minorEastAsia" w:cstheme="minorHAnsi"/>
        </w:rPr>
        <w:t xml:space="preserve">Prepare </w:t>
      </w:r>
      <w:r w:rsidR="009157DE" w:rsidRPr="006E0308">
        <w:rPr>
          <w:rFonts w:cstheme="minorHAnsi"/>
        </w:rPr>
        <w:t>collection</w:t>
      </w:r>
      <w:r w:rsidR="00CA0716" w:rsidRPr="006E0308">
        <w:rPr>
          <w:rFonts w:cstheme="minorHAnsi"/>
        </w:rPr>
        <w:t xml:space="preserve"> tubes</w:t>
      </w:r>
      <w:r w:rsidRPr="006E0308">
        <w:rPr>
          <w:rFonts w:eastAsiaTheme="minorEastAsia" w:cstheme="minorHAnsi"/>
        </w:rPr>
        <w:t xml:space="preserve"> for </w:t>
      </w:r>
      <w:r w:rsidR="00F47B78" w:rsidRPr="006E0308">
        <w:rPr>
          <w:rFonts w:eastAsiaTheme="minorEastAsia" w:cstheme="minorHAnsi"/>
        </w:rPr>
        <w:t xml:space="preserve">collecting </w:t>
      </w:r>
      <w:r w:rsidRPr="006E0308">
        <w:rPr>
          <w:rFonts w:eastAsiaTheme="minorEastAsia" w:cstheme="minorHAnsi"/>
        </w:rPr>
        <w:t>bat organs</w:t>
      </w:r>
      <w:r w:rsidR="00CA0716" w:rsidRPr="006E0308">
        <w:rPr>
          <w:rFonts w:cstheme="minorHAnsi"/>
        </w:rPr>
        <w:t xml:space="preserve">. </w:t>
      </w:r>
    </w:p>
    <w:p w14:paraId="47B59916" w14:textId="77777777" w:rsidR="0015616C" w:rsidRPr="006E0308" w:rsidRDefault="0015616C" w:rsidP="00DE2C7B">
      <w:pPr>
        <w:pStyle w:val="ListParagraph"/>
        <w:rPr>
          <w:rFonts w:cstheme="minorHAnsi"/>
        </w:rPr>
      </w:pPr>
    </w:p>
    <w:p w14:paraId="1CBECACB" w14:textId="07E62EAA" w:rsidR="0015616C" w:rsidRPr="006E0308" w:rsidRDefault="00A04C52" w:rsidP="00DE2C7B">
      <w:pPr>
        <w:pStyle w:val="ListParagraph"/>
        <w:numPr>
          <w:ilvl w:val="2"/>
          <w:numId w:val="33"/>
        </w:numPr>
        <w:spacing w:line="0" w:lineRule="atLeast"/>
        <w:ind w:leftChars="0"/>
        <w:rPr>
          <w:rFonts w:cstheme="minorHAnsi"/>
        </w:rPr>
      </w:pPr>
      <w:bookmarkStart w:id="2" w:name="_Hlk6157344"/>
      <w:r w:rsidRPr="006E0308">
        <w:rPr>
          <w:rFonts w:eastAsiaTheme="minorEastAsia" w:cstheme="minorHAnsi"/>
        </w:rPr>
        <w:t>Prepare disposable tweezers and scalpels for necropsy</w:t>
      </w:r>
      <w:r w:rsidR="00D95277" w:rsidRPr="006E0308">
        <w:rPr>
          <w:rFonts w:eastAsiaTheme="minorEastAsia" w:cstheme="minorHAnsi"/>
        </w:rPr>
        <w:t>. C</w:t>
      </w:r>
      <w:r w:rsidRPr="006E0308">
        <w:rPr>
          <w:rFonts w:eastAsiaTheme="minorEastAsia" w:cstheme="minorHAnsi"/>
        </w:rPr>
        <w:t xml:space="preserve">hange tools </w:t>
      </w:r>
      <w:r w:rsidR="00F47B78" w:rsidRPr="006E0308">
        <w:rPr>
          <w:rFonts w:eastAsiaTheme="minorEastAsia" w:cstheme="minorHAnsi"/>
        </w:rPr>
        <w:t>between</w:t>
      </w:r>
      <w:r w:rsidRPr="006E0308">
        <w:rPr>
          <w:rFonts w:eastAsiaTheme="minorEastAsia" w:cstheme="minorHAnsi"/>
        </w:rPr>
        <w:t xml:space="preserve"> each bat’s necropsy.</w:t>
      </w:r>
      <w:bookmarkEnd w:id="2"/>
      <w:r w:rsidR="00D95277" w:rsidRPr="006E0308">
        <w:rPr>
          <w:rFonts w:eastAsiaTheme="minorEastAsia" w:cstheme="minorHAnsi"/>
        </w:rPr>
        <w:t xml:space="preserve"> </w:t>
      </w:r>
      <w:r w:rsidR="00E97F2F" w:rsidRPr="006E0308">
        <w:rPr>
          <w:rFonts w:cstheme="minorHAnsi"/>
        </w:rPr>
        <w:t xml:space="preserve">Prepare </w:t>
      </w:r>
      <w:bookmarkStart w:id="3" w:name="_Hlk6157509"/>
      <w:r w:rsidR="00E97F2F" w:rsidRPr="006E0308">
        <w:rPr>
          <w:rFonts w:cstheme="minorHAnsi"/>
        </w:rPr>
        <w:t>cotton ball</w:t>
      </w:r>
      <w:r w:rsidR="00B674ED" w:rsidRPr="006E0308">
        <w:rPr>
          <w:rFonts w:cstheme="minorHAnsi"/>
        </w:rPr>
        <w:t>s</w:t>
      </w:r>
      <w:r w:rsidR="00E97F2F" w:rsidRPr="006E0308">
        <w:rPr>
          <w:rFonts w:cstheme="minorHAnsi"/>
        </w:rPr>
        <w:t xml:space="preserve"> moistened with 70% </w:t>
      </w:r>
      <w:r w:rsidR="00D76048" w:rsidRPr="00F72B3B">
        <w:rPr>
          <w:rFonts w:cstheme="minorHAnsi"/>
          <w:color w:val="000000" w:themeColor="text1"/>
        </w:rPr>
        <w:t>ethanol</w:t>
      </w:r>
      <w:r w:rsidR="00D76048" w:rsidRPr="00D76048">
        <w:rPr>
          <w:rFonts w:cstheme="minorHAnsi"/>
        </w:rPr>
        <w:t xml:space="preserve"> </w:t>
      </w:r>
      <w:r w:rsidR="00E97F2F" w:rsidRPr="006E0308">
        <w:rPr>
          <w:rFonts w:cstheme="minorHAnsi"/>
        </w:rPr>
        <w:t>for clean</w:t>
      </w:r>
      <w:r w:rsidR="00F47B78" w:rsidRPr="006E0308">
        <w:rPr>
          <w:rFonts w:cstheme="minorHAnsi"/>
        </w:rPr>
        <w:t>ing</w:t>
      </w:r>
      <w:r w:rsidR="00E97F2F" w:rsidRPr="006E0308">
        <w:rPr>
          <w:rFonts w:cstheme="minorHAnsi"/>
        </w:rPr>
        <w:t xml:space="preserve"> tweezer</w:t>
      </w:r>
      <w:r w:rsidR="00F47B78" w:rsidRPr="006E0308">
        <w:rPr>
          <w:rFonts w:cstheme="minorHAnsi"/>
        </w:rPr>
        <w:t>s</w:t>
      </w:r>
      <w:r w:rsidR="00E97F2F" w:rsidRPr="006E0308">
        <w:rPr>
          <w:rFonts w:cstheme="minorHAnsi"/>
        </w:rPr>
        <w:t xml:space="preserve"> and scalpel</w:t>
      </w:r>
      <w:r w:rsidR="00E6644F" w:rsidRPr="006E0308">
        <w:rPr>
          <w:rFonts w:cstheme="minorHAnsi"/>
        </w:rPr>
        <w:t>s</w:t>
      </w:r>
      <w:r w:rsidR="00E97F2F" w:rsidRPr="006E0308">
        <w:rPr>
          <w:rFonts w:cstheme="minorHAnsi"/>
        </w:rPr>
        <w:t xml:space="preserve"> during sampling.</w:t>
      </w:r>
    </w:p>
    <w:bookmarkEnd w:id="3"/>
    <w:p w14:paraId="5E769381" w14:textId="77777777" w:rsidR="00682B62" w:rsidRPr="006E0308" w:rsidRDefault="00682B62" w:rsidP="00DE2C7B">
      <w:pPr>
        <w:spacing w:line="0" w:lineRule="atLeast"/>
        <w:rPr>
          <w:rFonts w:cstheme="minorHAnsi"/>
        </w:rPr>
      </w:pPr>
    </w:p>
    <w:p w14:paraId="060599D4" w14:textId="2253E18F" w:rsidR="0015616C" w:rsidRPr="006E0308" w:rsidRDefault="00D11189" w:rsidP="00DE2C7B">
      <w:pPr>
        <w:pStyle w:val="ListParagraph"/>
        <w:numPr>
          <w:ilvl w:val="2"/>
          <w:numId w:val="33"/>
        </w:numPr>
        <w:spacing w:line="0" w:lineRule="atLeast"/>
        <w:ind w:leftChars="0"/>
        <w:rPr>
          <w:rFonts w:cstheme="minorHAnsi"/>
        </w:rPr>
      </w:pPr>
      <w:r w:rsidRPr="006E0308">
        <w:rPr>
          <w:rFonts w:cstheme="minorHAnsi"/>
        </w:rPr>
        <w:t>Prepare t</w:t>
      </w:r>
      <w:r w:rsidR="00DD31D1" w:rsidRPr="006E0308">
        <w:rPr>
          <w:rFonts w:cstheme="minorHAnsi"/>
        </w:rPr>
        <w:t xml:space="preserve">wo </w:t>
      </w:r>
      <w:r w:rsidR="00FC731F" w:rsidRPr="006E0308">
        <w:rPr>
          <w:rFonts w:cstheme="minorHAnsi"/>
        </w:rPr>
        <w:t xml:space="preserve">microscope </w:t>
      </w:r>
      <w:r w:rsidR="00DD31D1" w:rsidRPr="006E0308">
        <w:rPr>
          <w:rFonts w:cstheme="minorHAnsi"/>
        </w:rPr>
        <w:t xml:space="preserve">slides for </w:t>
      </w:r>
      <w:r w:rsidR="00C8615F" w:rsidRPr="006E0308">
        <w:rPr>
          <w:rFonts w:cstheme="minorHAnsi"/>
        </w:rPr>
        <w:t xml:space="preserve">the </w:t>
      </w:r>
      <w:r w:rsidR="00682B62" w:rsidRPr="006E0308">
        <w:rPr>
          <w:rFonts w:cstheme="minorHAnsi"/>
        </w:rPr>
        <w:t>FAT</w:t>
      </w:r>
      <w:r w:rsidR="00596DDA" w:rsidRPr="006E0308">
        <w:rPr>
          <w:rFonts w:cstheme="minorHAnsi"/>
        </w:rPr>
        <w:t>.</w:t>
      </w:r>
      <w:r w:rsidR="00D95277" w:rsidRPr="006E0308">
        <w:rPr>
          <w:rFonts w:cstheme="minorHAnsi"/>
        </w:rPr>
        <w:t xml:space="preserve"> </w:t>
      </w:r>
      <w:r w:rsidR="00596DDA" w:rsidRPr="006E0308">
        <w:rPr>
          <w:rFonts w:cstheme="minorHAnsi"/>
        </w:rPr>
        <w:t>C</w:t>
      </w:r>
      <w:r w:rsidR="00DD31D1" w:rsidRPr="006E0308">
        <w:rPr>
          <w:rFonts w:cstheme="minorHAnsi"/>
        </w:rPr>
        <w:t>ollect</w:t>
      </w:r>
      <w:r w:rsidR="00D95277" w:rsidRPr="006E0308">
        <w:rPr>
          <w:rFonts w:cstheme="minorHAnsi"/>
        </w:rPr>
        <w:t xml:space="preserve"> fresh </w:t>
      </w:r>
      <w:r w:rsidR="00596DDA" w:rsidRPr="006E0308">
        <w:rPr>
          <w:rFonts w:cstheme="minorHAnsi"/>
        </w:rPr>
        <w:t xml:space="preserve">specimens </w:t>
      </w:r>
      <w:r w:rsidR="00DD31D1" w:rsidRPr="006E0308">
        <w:rPr>
          <w:rFonts w:cstheme="minorHAnsi"/>
        </w:rPr>
        <w:t>and fix</w:t>
      </w:r>
      <w:r w:rsidR="00D95277" w:rsidRPr="006E0308">
        <w:rPr>
          <w:rFonts w:cstheme="minorHAnsi"/>
        </w:rPr>
        <w:t xml:space="preserve"> </w:t>
      </w:r>
      <w:r w:rsidR="00F47B78" w:rsidRPr="006E0308">
        <w:rPr>
          <w:rFonts w:cstheme="minorHAnsi"/>
        </w:rPr>
        <w:t xml:space="preserve">them </w:t>
      </w:r>
      <w:r w:rsidR="00DD31D1" w:rsidRPr="006E0308">
        <w:rPr>
          <w:rFonts w:cstheme="minorHAnsi"/>
        </w:rPr>
        <w:t xml:space="preserve">in </w:t>
      </w:r>
      <w:r w:rsidR="00A33B0D" w:rsidRPr="006E0308">
        <w:rPr>
          <w:rFonts w:cstheme="minorHAnsi"/>
        </w:rPr>
        <w:t>f</w:t>
      </w:r>
      <w:r w:rsidR="00DD31D1" w:rsidRPr="006E0308">
        <w:rPr>
          <w:rFonts w:cstheme="minorHAnsi"/>
        </w:rPr>
        <w:t>ormalin solution</w:t>
      </w:r>
      <w:r w:rsidR="00596DDA" w:rsidRPr="006E0308">
        <w:rPr>
          <w:rFonts w:cstheme="minorHAnsi"/>
        </w:rPr>
        <w:t xml:space="preserve"> for histo</w:t>
      </w:r>
      <w:r w:rsidR="00CE2186" w:rsidRPr="006E0308">
        <w:rPr>
          <w:rFonts w:cstheme="minorHAnsi"/>
        </w:rPr>
        <w:t>path</w:t>
      </w:r>
      <w:r w:rsidR="00596DDA" w:rsidRPr="006E0308">
        <w:rPr>
          <w:rFonts w:cstheme="minorHAnsi"/>
        </w:rPr>
        <w:t>o</w:t>
      </w:r>
      <w:r w:rsidR="00CE2186" w:rsidRPr="006E0308">
        <w:rPr>
          <w:rFonts w:cstheme="minorHAnsi"/>
        </w:rPr>
        <w:t>lo</w:t>
      </w:r>
      <w:r w:rsidR="00596DDA" w:rsidRPr="006E0308">
        <w:rPr>
          <w:rFonts w:cstheme="minorHAnsi"/>
        </w:rPr>
        <w:t>gical examination</w:t>
      </w:r>
      <w:r w:rsidR="00682B62" w:rsidRPr="006E0308">
        <w:rPr>
          <w:rFonts w:cstheme="minorHAnsi"/>
        </w:rPr>
        <w:t>.</w:t>
      </w:r>
    </w:p>
    <w:p w14:paraId="59FF0344" w14:textId="77777777" w:rsidR="00682B62" w:rsidRPr="006E0308" w:rsidRDefault="00682B62" w:rsidP="00DE2C7B">
      <w:pPr>
        <w:spacing w:line="0" w:lineRule="atLeast"/>
        <w:rPr>
          <w:rFonts w:cstheme="minorHAnsi"/>
        </w:rPr>
      </w:pPr>
    </w:p>
    <w:p w14:paraId="272D37F3" w14:textId="5A15E705" w:rsidR="00DD31D1" w:rsidRPr="009A5C73" w:rsidRDefault="0016288A" w:rsidP="00DE2C7B">
      <w:pPr>
        <w:pStyle w:val="ListParagraph"/>
        <w:numPr>
          <w:ilvl w:val="1"/>
          <w:numId w:val="33"/>
        </w:numPr>
        <w:spacing w:line="0" w:lineRule="atLeast"/>
        <w:ind w:leftChars="0"/>
        <w:rPr>
          <w:rFonts w:asciiTheme="minorHAnsi" w:hAnsiTheme="minorHAnsi" w:cstheme="minorHAnsi"/>
          <w:highlight w:val="yellow"/>
        </w:rPr>
      </w:pPr>
      <w:bookmarkStart w:id="4" w:name="_Hlk6164407"/>
      <w:r w:rsidRPr="009A5C73">
        <w:rPr>
          <w:rFonts w:asciiTheme="minorHAnsi" w:hAnsiTheme="minorHAnsi" w:cstheme="minorHAnsi"/>
          <w:highlight w:val="yellow"/>
        </w:rPr>
        <w:t>Examine all external orifices</w:t>
      </w:r>
      <w:r w:rsidR="00625B54" w:rsidRPr="009A5C73">
        <w:rPr>
          <w:rFonts w:asciiTheme="minorHAnsi" w:hAnsiTheme="minorHAnsi" w:cstheme="minorHAnsi"/>
          <w:highlight w:val="yellow"/>
        </w:rPr>
        <w:t xml:space="preserve"> </w:t>
      </w:r>
      <w:r w:rsidR="0017441D" w:rsidRPr="009A5C73">
        <w:rPr>
          <w:rFonts w:asciiTheme="minorHAnsi" w:hAnsiTheme="minorHAnsi" w:cstheme="minorHAnsi"/>
          <w:highlight w:val="yellow"/>
        </w:rPr>
        <w:t xml:space="preserve">before necropsy. </w:t>
      </w:r>
      <w:r w:rsidR="00E6644F" w:rsidRPr="009A5C73">
        <w:rPr>
          <w:rFonts w:asciiTheme="minorHAnsi" w:hAnsiTheme="minorHAnsi" w:cstheme="minorHAnsi"/>
          <w:highlight w:val="yellow"/>
        </w:rPr>
        <w:t>P</w:t>
      </w:r>
      <w:r w:rsidR="00DD31D1" w:rsidRPr="009A5C73">
        <w:rPr>
          <w:rFonts w:asciiTheme="minorHAnsi" w:hAnsiTheme="minorHAnsi" w:cstheme="minorHAnsi"/>
          <w:highlight w:val="yellow"/>
        </w:rPr>
        <w:t>hotograph</w:t>
      </w:r>
      <w:r w:rsidR="005C022D" w:rsidRPr="009A5C73">
        <w:rPr>
          <w:rFonts w:asciiTheme="minorHAnsi" w:hAnsiTheme="minorHAnsi" w:cstheme="minorHAnsi"/>
          <w:highlight w:val="yellow"/>
        </w:rPr>
        <w:t xml:space="preserve"> </w:t>
      </w:r>
      <w:r w:rsidR="00E6644F" w:rsidRPr="009A5C73">
        <w:rPr>
          <w:rFonts w:asciiTheme="minorHAnsi" w:hAnsiTheme="minorHAnsi" w:cstheme="minorHAnsi"/>
          <w:highlight w:val="yellow"/>
        </w:rPr>
        <w:t xml:space="preserve">the </w:t>
      </w:r>
      <w:r w:rsidR="005C022D" w:rsidRPr="009A5C73">
        <w:rPr>
          <w:rFonts w:asciiTheme="minorHAnsi" w:hAnsiTheme="minorHAnsi" w:cstheme="minorHAnsi"/>
          <w:highlight w:val="yellow"/>
        </w:rPr>
        <w:t>bat</w:t>
      </w:r>
      <w:r w:rsidR="00E96EB6" w:rsidRPr="009A5C73">
        <w:rPr>
          <w:rFonts w:asciiTheme="minorHAnsi" w:hAnsiTheme="minorHAnsi" w:cstheme="minorHAnsi"/>
          <w:highlight w:val="yellow"/>
        </w:rPr>
        <w:t xml:space="preserve">’s external features, especially </w:t>
      </w:r>
      <w:r w:rsidR="00E6644F" w:rsidRPr="009A5C73">
        <w:rPr>
          <w:rFonts w:asciiTheme="minorHAnsi" w:hAnsiTheme="minorHAnsi" w:cstheme="minorHAnsi"/>
          <w:highlight w:val="yellow"/>
        </w:rPr>
        <w:t xml:space="preserve">the </w:t>
      </w:r>
      <w:r w:rsidR="00E96EB6" w:rsidRPr="009A5C73">
        <w:rPr>
          <w:rFonts w:asciiTheme="minorHAnsi" w:hAnsiTheme="minorHAnsi" w:cstheme="minorHAnsi"/>
          <w:highlight w:val="yellow"/>
        </w:rPr>
        <w:t>head</w:t>
      </w:r>
      <w:r w:rsidR="00F47B78" w:rsidRPr="009A5C73">
        <w:rPr>
          <w:rFonts w:asciiTheme="minorHAnsi" w:hAnsiTheme="minorHAnsi" w:cstheme="minorHAnsi"/>
          <w:highlight w:val="yellow"/>
        </w:rPr>
        <w:t>, ear</w:t>
      </w:r>
      <w:r w:rsidR="00E6644F" w:rsidRPr="009A5C73">
        <w:rPr>
          <w:rFonts w:asciiTheme="minorHAnsi" w:hAnsiTheme="minorHAnsi" w:cstheme="minorHAnsi"/>
          <w:highlight w:val="yellow"/>
        </w:rPr>
        <w:t>s</w:t>
      </w:r>
      <w:r w:rsidR="0084034D">
        <w:rPr>
          <w:rFonts w:asciiTheme="minorHAnsi" w:hAnsiTheme="minorHAnsi" w:cstheme="minorHAnsi"/>
          <w:highlight w:val="yellow"/>
        </w:rPr>
        <w:t>,</w:t>
      </w:r>
      <w:r w:rsidR="00734259" w:rsidRPr="009A5C73">
        <w:rPr>
          <w:rFonts w:asciiTheme="minorHAnsi" w:hAnsiTheme="minorHAnsi" w:cstheme="minorHAnsi"/>
          <w:highlight w:val="yellow"/>
        </w:rPr>
        <w:t xml:space="preserve"> and wing</w:t>
      </w:r>
      <w:r w:rsidR="00E6644F" w:rsidRPr="009A5C73">
        <w:rPr>
          <w:rFonts w:asciiTheme="minorHAnsi" w:hAnsiTheme="minorHAnsi" w:cstheme="minorHAnsi"/>
          <w:highlight w:val="yellow"/>
        </w:rPr>
        <w:t>s</w:t>
      </w:r>
      <w:r w:rsidR="00F47B78" w:rsidRPr="009A5C73">
        <w:rPr>
          <w:rFonts w:asciiTheme="minorHAnsi" w:hAnsiTheme="minorHAnsi" w:cstheme="minorHAnsi"/>
          <w:highlight w:val="yellow"/>
        </w:rPr>
        <w:t>,</w:t>
      </w:r>
      <w:r w:rsidR="00734259" w:rsidRPr="009A5C73">
        <w:rPr>
          <w:rFonts w:asciiTheme="minorHAnsi" w:hAnsiTheme="minorHAnsi" w:cstheme="minorHAnsi"/>
          <w:highlight w:val="yellow"/>
        </w:rPr>
        <w:t xml:space="preserve"> for species differentiation</w:t>
      </w:r>
      <w:r w:rsidR="00767A68" w:rsidRPr="009A5C73">
        <w:rPr>
          <w:rFonts w:asciiTheme="minorHAnsi" w:hAnsiTheme="minorHAnsi" w:cstheme="minorHAnsi"/>
          <w:highlight w:val="yellow"/>
        </w:rPr>
        <w:t>.</w:t>
      </w:r>
      <w:bookmarkEnd w:id="4"/>
    </w:p>
    <w:p w14:paraId="0CC81C81" w14:textId="77777777" w:rsidR="00682B62" w:rsidRPr="00607E79" w:rsidRDefault="00682B62" w:rsidP="00DE2C7B">
      <w:pPr>
        <w:pStyle w:val="ListParagraph"/>
        <w:spacing w:line="0" w:lineRule="atLeast"/>
        <w:ind w:leftChars="0" w:left="0"/>
        <w:rPr>
          <w:rFonts w:asciiTheme="minorHAnsi" w:hAnsiTheme="minorHAnsi" w:cstheme="minorHAnsi"/>
        </w:rPr>
      </w:pPr>
    </w:p>
    <w:p w14:paraId="73FA2F51" w14:textId="014B0DF5" w:rsidR="00DD31D1" w:rsidRPr="009A5C73" w:rsidRDefault="00734259" w:rsidP="00DE2C7B">
      <w:pPr>
        <w:pStyle w:val="ListParagraph"/>
        <w:numPr>
          <w:ilvl w:val="1"/>
          <w:numId w:val="33"/>
        </w:numPr>
        <w:spacing w:line="0" w:lineRule="atLeast"/>
        <w:ind w:leftChars="0"/>
        <w:rPr>
          <w:rFonts w:asciiTheme="minorHAnsi" w:hAnsiTheme="minorHAnsi" w:cstheme="minorHAnsi"/>
          <w:highlight w:val="yellow"/>
        </w:rPr>
      </w:pPr>
      <w:r w:rsidRPr="009A5C73">
        <w:rPr>
          <w:rFonts w:asciiTheme="minorHAnsi" w:hAnsiTheme="minorHAnsi" w:cstheme="minorHAnsi"/>
          <w:highlight w:val="yellow"/>
        </w:rPr>
        <w:t>Collect an oral swab</w:t>
      </w:r>
      <w:r w:rsidR="00F47B78" w:rsidRPr="009A5C73">
        <w:rPr>
          <w:rFonts w:asciiTheme="minorHAnsi" w:hAnsiTheme="minorHAnsi" w:cstheme="minorHAnsi"/>
          <w:highlight w:val="yellow"/>
        </w:rPr>
        <w:t xml:space="preserve"> sample</w:t>
      </w:r>
      <w:r w:rsidR="00DD31D1" w:rsidRPr="009A5C73">
        <w:rPr>
          <w:rFonts w:asciiTheme="minorHAnsi" w:hAnsiTheme="minorHAnsi" w:cstheme="minorHAnsi"/>
          <w:highlight w:val="yellow"/>
        </w:rPr>
        <w:t xml:space="preserve">. </w:t>
      </w:r>
      <w:r w:rsidRPr="009A5C73">
        <w:rPr>
          <w:rFonts w:asciiTheme="minorHAnsi" w:hAnsiTheme="minorHAnsi" w:cstheme="minorHAnsi"/>
          <w:highlight w:val="yellow"/>
        </w:rPr>
        <w:t xml:space="preserve">Place </w:t>
      </w:r>
      <w:r w:rsidR="00E6644F" w:rsidRPr="009A5C73">
        <w:rPr>
          <w:rFonts w:asciiTheme="minorHAnsi" w:hAnsiTheme="minorHAnsi" w:cstheme="minorHAnsi"/>
          <w:highlight w:val="yellow"/>
        </w:rPr>
        <w:t xml:space="preserve">the </w:t>
      </w:r>
      <w:r w:rsidRPr="009A5C73">
        <w:rPr>
          <w:rFonts w:asciiTheme="minorHAnsi" w:hAnsiTheme="minorHAnsi" w:cstheme="minorHAnsi"/>
          <w:highlight w:val="yellow"/>
        </w:rPr>
        <w:t xml:space="preserve">bat </w:t>
      </w:r>
      <w:r w:rsidR="00DD31D1" w:rsidRPr="009A5C73">
        <w:rPr>
          <w:rFonts w:asciiTheme="minorHAnsi" w:hAnsiTheme="minorHAnsi" w:cstheme="minorHAnsi"/>
          <w:highlight w:val="yellow"/>
        </w:rPr>
        <w:t xml:space="preserve">in </w:t>
      </w:r>
      <w:r w:rsidR="00134192" w:rsidRPr="009A5C73">
        <w:rPr>
          <w:rFonts w:asciiTheme="minorHAnsi" w:hAnsiTheme="minorHAnsi" w:cstheme="minorHAnsi"/>
          <w:highlight w:val="yellow"/>
        </w:rPr>
        <w:t xml:space="preserve">ventral recumbency on the board </w:t>
      </w:r>
      <w:r w:rsidR="004A597F" w:rsidRPr="009A5C73">
        <w:rPr>
          <w:rFonts w:asciiTheme="minorHAnsi" w:hAnsiTheme="minorHAnsi" w:cstheme="minorHAnsi"/>
          <w:highlight w:val="yellow"/>
        </w:rPr>
        <w:t xml:space="preserve">and fix </w:t>
      </w:r>
      <w:r w:rsidR="00E6644F" w:rsidRPr="009A5C73">
        <w:rPr>
          <w:rFonts w:asciiTheme="minorHAnsi" w:hAnsiTheme="minorHAnsi" w:cstheme="minorHAnsi"/>
          <w:highlight w:val="yellow"/>
        </w:rPr>
        <w:t xml:space="preserve">the </w:t>
      </w:r>
      <w:r w:rsidR="004A597F" w:rsidRPr="009A5C73">
        <w:rPr>
          <w:rFonts w:asciiTheme="minorHAnsi" w:hAnsiTheme="minorHAnsi" w:cstheme="minorHAnsi"/>
          <w:highlight w:val="yellow"/>
        </w:rPr>
        <w:t xml:space="preserve">bat’s head </w:t>
      </w:r>
      <w:r w:rsidR="00CD4BB2" w:rsidRPr="009A5C73">
        <w:rPr>
          <w:rFonts w:asciiTheme="minorHAnsi" w:hAnsiTheme="minorHAnsi" w:cstheme="minorHAnsi"/>
          <w:highlight w:val="yellow"/>
        </w:rPr>
        <w:t>with tweezer</w:t>
      </w:r>
      <w:r w:rsidR="00F47B78" w:rsidRPr="009A5C73">
        <w:rPr>
          <w:rFonts w:asciiTheme="minorHAnsi" w:hAnsiTheme="minorHAnsi" w:cstheme="minorHAnsi"/>
          <w:highlight w:val="yellow"/>
        </w:rPr>
        <w:t>s</w:t>
      </w:r>
      <w:r w:rsidRPr="009A5C73">
        <w:rPr>
          <w:rFonts w:asciiTheme="minorHAnsi" w:hAnsiTheme="minorHAnsi" w:cstheme="minorHAnsi"/>
          <w:highlight w:val="yellow"/>
        </w:rPr>
        <w:t>.</w:t>
      </w:r>
      <w:r w:rsidR="00625B54" w:rsidRPr="009A5C73">
        <w:rPr>
          <w:rFonts w:asciiTheme="minorHAnsi" w:hAnsiTheme="minorHAnsi" w:cstheme="minorHAnsi"/>
          <w:highlight w:val="yellow"/>
        </w:rPr>
        <w:t xml:space="preserve"> </w:t>
      </w:r>
      <w:r w:rsidR="00CD4BB2" w:rsidRPr="009A5C73">
        <w:rPr>
          <w:rFonts w:asciiTheme="minorHAnsi" w:hAnsiTheme="minorHAnsi" w:cstheme="minorHAnsi"/>
          <w:highlight w:val="yellow"/>
        </w:rPr>
        <w:t>C</w:t>
      </w:r>
      <w:r w:rsidR="004A597F" w:rsidRPr="009A5C73">
        <w:rPr>
          <w:rFonts w:asciiTheme="minorHAnsi" w:hAnsiTheme="minorHAnsi" w:cstheme="minorHAnsi"/>
          <w:highlight w:val="yellow"/>
        </w:rPr>
        <w:t xml:space="preserve">ut the skin along the </w:t>
      </w:r>
      <w:r w:rsidR="009157DE" w:rsidRPr="009A5C73">
        <w:rPr>
          <w:rFonts w:asciiTheme="minorHAnsi" w:hAnsiTheme="minorHAnsi" w:cstheme="minorHAnsi"/>
          <w:highlight w:val="yellow"/>
        </w:rPr>
        <w:t>mid</w:t>
      </w:r>
      <w:r w:rsidR="004A597F" w:rsidRPr="009A5C73">
        <w:rPr>
          <w:rFonts w:asciiTheme="minorHAnsi" w:hAnsiTheme="minorHAnsi" w:cstheme="minorHAnsi"/>
          <w:highlight w:val="yellow"/>
        </w:rPr>
        <w:t>line</w:t>
      </w:r>
      <w:r w:rsidR="00625B54" w:rsidRPr="009A5C73">
        <w:rPr>
          <w:rFonts w:asciiTheme="minorHAnsi" w:hAnsiTheme="minorHAnsi" w:cstheme="minorHAnsi"/>
          <w:highlight w:val="yellow"/>
        </w:rPr>
        <w:t xml:space="preserve"> </w:t>
      </w:r>
      <w:r w:rsidR="00134192" w:rsidRPr="009A5C73">
        <w:rPr>
          <w:rFonts w:asciiTheme="minorHAnsi" w:hAnsiTheme="minorHAnsi" w:cstheme="minorHAnsi"/>
          <w:highlight w:val="yellow"/>
        </w:rPr>
        <w:t xml:space="preserve">of </w:t>
      </w:r>
      <w:r w:rsidR="00E6644F" w:rsidRPr="009A5C73">
        <w:rPr>
          <w:rFonts w:asciiTheme="minorHAnsi" w:hAnsiTheme="minorHAnsi" w:cstheme="minorHAnsi"/>
          <w:highlight w:val="yellow"/>
        </w:rPr>
        <w:t xml:space="preserve">the </w:t>
      </w:r>
      <w:r w:rsidR="00134192" w:rsidRPr="009A5C73">
        <w:rPr>
          <w:rFonts w:asciiTheme="minorHAnsi" w:hAnsiTheme="minorHAnsi" w:cstheme="minorHAnsi"/>
          <w:highlight w:val="yellow"/>
        </w:rPr>
        <w:t xml:space="preserve">calvaria </w:t>
      </w:r>
      <w:r w:rsidR="004A597F" w:rsidRPr="009A5C73">
        <w:rPr>
          <w:rFonts w:asciiTheme="minorHAnsi" w:hAnsiTheme="minorHAnsi" w:cstheme="minorHAnsi"/>
          <w:highlight w:val="yellow"/>
        </w:rPr>
        <w:t xml:space="preserve">with </w:t>
      </w:r>
      <w:r w:rsidR="00E6644F" w:rsidRPr="009A5C73">
        <w:rPr>
          <w:rFonts w:asciiTheme="minorHAnsi" w:hAnsiTheme="minorHAnsi" w:cstheme="minorHAnsi"/>
          <w:highlight w:val="yellow"/>
        </w:rPr>
        <w:t xml:space="preserve">a </w:t>
      </w:r>
      <w:r w:rsidR="004A597F" w:rsidRPr="009A5C73">
        <w:rPr>
          <w:rFonts w:asciiTheme="minorHAnsi" w:hAnsiTheme="minorHAnsi" w:cstheme="minorHAnsi"/>
          <w:highlight w:val="yellow"/>
        </w:rPr>
        <w:t>scalpel</w:t>
      </w:r>
      <w:r w:rsidR="00CD4BB2" w:rsidRPr="009A5C73">
        <w:rPr>
          <w:rFonts w:asciiTheme="minorHAnsi" w:hAnsiTheme="minorHAnsi" w:cstheme="minorHAnsi"/>
          <w:highlight w:val="yellow"/>
        </w:rPr>
        <w:t xml:space="preserve"> and pull </w:t>
      </w:r>
      <w:r w:rsidR="004A597F" w:rsidRPr="009A5C73">
        <w:rPr>
          <w:rFonts w:asciiTheme="minorHAnsi" w:hAnsiTheme="minorHAnsi" w:cstheme="minorHAnsi"/>
          <w:highlight w:val="yellow"/>
        </w:rPr>
        <w:t xml:space="preserve">the skin </w:t>
      </w:r>
      <w:r w:rsidR="00CD4BB2" w:rsidRPr="009A5C73">
        <w:rPr>
          <w:rFonts w:asciiTheme="minorHAnsi" w:hAnsiTheme="minorHAnsi" w:cstheme="minorHAnsi"/>
          <w:highlight w:val="yellow"/>
        </w:rPr>
        <w:t>to</w:t>
      </w:r>
      <w:r w:rsidR="004A597F" w:rsidRPr="009A5C73">
        <w:rPr>
          <w:rFonts w:asciiTheme="minorHAnsi" w:hAnsiTheme="minorHAnsi" w:cstheme="minorHAnsi"/>
          <w:highlight w:val="yellow"/>
        </w:rPr>
        <w:t xml:space="preserve"> </w:t>
      </w:r>
      <w:r w:rsidR="00E6644F" w:rsidRPr="009A5C73">
        <w:rPr>
          <w:rFonts w:asciiTheme="minorHAnsi" w:hAnsiTheme="minorHAnsi" w:cstheme="minorHAnsi"/>
          <w:highlight w:val="yellow"/>
        </w:rPr>
        <w:t xml:space="preserve">the </w:t>
      </w:r>
      <w:r w:rsidR="004A597F" w:rsidRPr="009A5C73">
        <w:rPr>
          <w:rFonts w:asciiTheme="minorHAnsi" w:hAnsiTheme="minorHAnsi" w:cstheme="minorHAnsi"/>
          <w:highlight w:val="yellow"/>
        </w:rPr>
        <w:t>lateral side</w:t>
      </w:r>
      <w:r w:rsidR="00F47B78" w:rsidRPr="009A5C73">
        <w:rPr>
          <w:rFonts w:asciiTheme="minorHAnsi" w:hAnsiTheme="minorHAnsi" w:cstheme="minorHAnsi"/>
          <w:highlight w:val="yellow"/>
        </w:rPr>
        <w:t>s</w:t>
      </w:r>
      <w:r w:rsidR="00CD4BB2" w:rsidRPr="009A5C73">
        <w:rPr>
          <w:rFonts w:asciiTheme="minorHAnsi" w:hAnsiTheme="minorHAnsi" w:cstheme="minorHAnsi"/>
          <w:highlight w:val="yellow"/>
        </w:rPr>
        <w:t>.</w:t>
      </w:r>
      <w:r w:rsidR="00625B54" w:rsidRPr="009A5C73">
        <w:rPr>
          <w:rFonts w:asciiTheme="minorHAnsi" w:hAnsiTheme="minorHAnsi" w:cstheme="minorHAnsi"/>
          <w:highlight w:val="yellow"/>
        </w:rPr>
        <w:t xml:space="preserve"> </w:t>
      </w:r>
      <w:r w:rsidR="00CD4BB2" w:rsidRPr="009A5C73">
        <w:rPr>
          <w:rFonts w:asciiTheme="minorHAnsi" w:hAnsiTheme="minorHAnsi" w:cstheme="minorHAnsi"/>
          <w:highlight w:val="yellow"/>
        </w:rPr>
        <w:t>C</w:t>
      </w:r>
      <w:r w:rsidR="004A597F" w:rsidRPr="009A5C73">
        <w:rPr>
          <w:rFonts w:asciiTheme="minorHAnsi" w:hAnsiTheme="minorHAnsi" w:cstheme="minorHAnsi"/>
          <w:highlight w:val="yellow"/>
        </w:rPr>
        <w:t xml:space="preserve">ut the skull along the </w:t>
      </w:r>
      <w:r w:rsidR="009157DE" w:rsidRPr="009A5C73">
        <w:rPr>
          <w:rFonts w:asciiTheme="minorHAnsi" w:hAnsiTheme="minorHAnsi" w:cstheme="minorHAnsi"/>
          <w:highlight w:val="yellow"/>
        </w:rPr>
        <w:t>mid</w:t>
      </w:r>
      <w:r w:rsidR="004A597F" w:rsidRPr="009A5C73">
        <w:rPr>
          <w:rFonts w:asciiTheme="minorHAnsi" w:hAnsiTheme="minorHAnsi" w:cstheme="minorHAnsi"/>
          <w:highlight w:val="yellow"/>
        </w:rPr>
        <w:t xml:space="preserve">line </w:t>
      </w:r>
      <w:r w:rsidR="009157DE" w:rsidRPr="009A5C73">
        <w:rPr>
          <w:rFonts w:asciiTheme="minorHAnsi" w:hAnsiTheme="minorHAnsi" w:cstheme="minorHAnsi"/>
          <w:highlight w:val="yellow"/>
        </w:rPr>
        <w:t xml:space="preserve">of </w:t>
      </w:r>
      <w:r w:rsidR="00E6644F" w:rsidRPr="009A5C73">
        <w:rPr>
          <w:rFonts w:asciiTheme="minorHAnsi" w:hAnsiTheme="minorHAnsi" w:cstheme="minorHAnsi"/>
          <w:highlight w:val="yellow"/>
        </w:rPr>
        <w:t xml:space="preserve">the </w:t>
      </w:r>
      <w:r w:rsidR="009157DE" w:rsidRPr="009A5C73">
        <w:rPr>
          <w:rFonts w:asciiTheme="minorHAnsi" w:hAnsiTheme="minorHAnsi" w:cstheme="minorHAnsi"/>
          <w:highlight w:val="yellow"/>
        </w:rPr>
        <w:t xml:space="preserve">calvaria </w:t>
      </w:r>
      <w:r w:rsidR="004A597F" w:rsidRPr="009A5C73">
        <w:rPr>
          <w:rFonts w:asciiTheme="minorHAnsi" w:hAnsiTheme="minorHAnsi" w:cstheme="minorHAnsi"/>
          <w:highlight w:val="yellow"/>
        </w:rPr>
        <w:t xml:space="preserve">with </w:t>
      </w:r>
      <w:r w:rsidR="00E6644F" w:rsidRPr="009A5C73">
        <w:rPr>
          <w:rFonts w:asciiTheme="minorHAnsi" w:hAnsiTheme="minorHAnsi" w:cstheme="minorHAnsi"/>
          <w:highlight w:val="yellow"/>
        </w:rPr>
        <w:t xml:space="preserve">a </w:t>
      </w:r>
      <w:r w:rsidR="004A597F" w:rsidRPr="009A5C73">
        <w:rPr>
          <w:rFonts w:asciiTheme="minorHAnsi" w:hAnsiTheme="minorHAnsi" w:cstheme="minorHAnsi"/>
          <w:highlight w:val="yellow"/>
        </w:rPr>
        <w:t>scalpel</w:t>
      </w:r>
      <w:r w:rsidR="00CD4BB2" w:rsidRPr="009A5C73">
        <w:rPr>
          <w:rFonts w:asciiTheme="minorHAnsi" w:hAnsiTheme="minorHAnsi" w:cstheme="minorHAnsi"/>
          <w:highlight w:val="yellow"/>
        </w:rPr>
        <w:t xml:space="preserve"> and </w:t>
      </w:r>
      <w:r w:rsidR="009157DE" w:rsidRPr="009A5C73">
        <w:rPr>
          <w:rFonts w:asciiTheme="minorHAnsi" w:hAnsiTheme="minorHAnsi" w:cstheme="minorHAnsi"/>
          <w:highlight w:val="yellow"/>
        </w:rPr>
        <w:t>open</w:t>
      </w:r>
      <w:r w:rsidR="00CD4BB2" w:rsidRPr="009A5C73">
        <w:rPr>
          <w:rFonts w:asciiTheme="minorHAnsi" w:hAnsiTheme="minorHAnsi" w:cstheme="minorHAnsi"/>
          <w:highlight w:val="yellow"/>
        </w:rPr>
        <w:t xml:space="preserve"> </w:t>
      </w:r>
      <w:r w:rsidR="00CE2186" w:rsidRPr="009A5C73">
        <w:rPr>
          <w:rFonts w:asciiTheme="minorHAnsi" w:hAnsiTheme="minorHAnsi" w:cstheme="minorHAnsi"/>
          <w:highlight w:val="yellow"/>
        </w:rPr>
        <w:t>it</w:t>
      </w:r>
      <w:r w:rsidR="00CD4BB2" w:rsidRPr="009A5C73">
        <w:rPr>
          <w:rFonts w:asciiTheme="minorHAnsi" w:hAnsiTheme="minorHAnsi" w:cstheme="minorHAnsi"/>
          <w:highlight w:val="yellow"/>
        </w:rPr>
        <w:t xml:space="preserve"> </w:t>
      </w:r>
      <w:r w:rsidR="009157DE" w:rsidRPr="009A5C73">
        <w:rPr>
          <w:rFonts w:asciiTheme="minorHAnsi" w:hAnsiTheme="minorHAnsi" w:cstheme="minorHAnsi"/>
          <w:highlight w:val="yellow"/>
        </w:rPr>
        <w:t xml:space="preserve">with </w:t>
      </w:r>
      <w:r w:rsidR="00F47B78" w:rsidRPr="009A5C73">
        <w:rPr>
          <w:rFonts w:asciiTheme="minorHAnsi" w:hAnsiTheme="minorHAnsi" w:cstheme="minorHAnsi"/>
          <w:highlight w:val="yellow"/>
        </w:rPr>
        <w:t>tweezers</w:t>
      </w:r>
      <w:r w:rsidR="00CE2186" w:rsidRPr="009A5C73">
        <w:rPr>
          <w:rFonts w:asciiTheme="minorHAnsi" w:hAnsiTheme="minorHAnsi" w:cstheme="minorHAnsi"/>
          <w:highlight w:val="yellow"/>
        </w:rPr>
        <w:t xml:space="preserve"> </w:t>
      </w:r>
      <w:r w:rsidR="00CD4BB2" w:rsidRPr="009A5C73">
        <w:rPr>
          <w:rFonts w:asciiTheme="minorHAnsi" w:hAnsiTheme="minorHAnsi" w:cstheme="minorHAnsi"/>
          <w:highlight w:val="yellow"/>
        </w:rPr>
        <w:t>to expose the brain tissue</w:t>
      </w:r>
      <w:r w:rsidR="004A597F" w:rsidRPr="009A5C73">
        <w:rPr>
          <w:rFonts w:asciiTheme="minorHAnsi" w:hAnsiTheme="minorHAnsi" w:cstheme="minorHAnsi"/>
          <w:highlight w:val="yellow"/>
        </w:rPr>
        <w:t>.</w:t>
      </w:r>
    </w:p>
    <w:p w14:paraId="5FF627F1" w14:textId="77777777" w:rsidR="00682B62" w:rsidRPr="00607E79" w:rsidRDefault="00682B62" w:rsidP="00DE2C7B">
      <w:pPr>
        <w:spacing w:line="0" w:lineRule="atLeast"/>
        <w:rPr>
          <w:rFonts w:cstheme="minorHAnsi"/>
        </w:rPr>
      </w:pPr>
    </w:p>
    <w:p w14:paraId="01672996" w14:textId="662A8B5C" w:rsidR="00DD31D1" w:rsidRPr="009A5C73" w:rsidRDefault="00CD4BB2" w:rsidP="00DE2C7B">
      <w:pPr>
        <w:pStyle w:val="ListParagraph"/>
        <w:numPr>
          <w:ilvl w:val="1"/>
          <w:numId w:val="33"/>
        </w:numPr>
        <w:spacing w:line="0" w:lineRule="atLeast"/>
        <w:ind w:leftChars="0"/>
        <w:rPr>
          <w:rFonts w:asciiTheme="minorHAnsi" w:hAnsiTheme="minorHAnsi" w:cstheme="minorHAnsi"/>
          <w:highlight w:val="yellow"/>
        </w:rPr>
      </w:pPr>
      <w:r w:rsidRPr="009A5C73">
        <w:rPr>
          <w:rFonts w:asciiTheme="minorHAnsi" w:hAnsiTheme="minorHAnsi" w:cstheme="minorHAnsi"/>
          <w:highlight w:val="yellow"/>
        </w:rPr>
        <w:t xml:space="preserve">Remove the brain </w:t>
      </w:r>
      <w:r w:rsidR="00A95B72" w:rsidRPr="009A5C73">
        <w:rPr>
          <w:rFonts w:asciiTheme="minorHAnsi" w:hAnsiTheme="minorHAnsi" w:cstheme="minorHAnsi"/>
          <w:highlight w:val="yellow"/>
        </w:rPr>
        <w:t xml:space="preserve">tissue </w:t>
      </w:r>
      <w:r w:rsidRPr="009A5C73">
        <w:rPr>
          <w:rFonts w:asciiTheme="minorHAnsi" w:hAnsiTheme="minorHAnsi" w:cstheme="minorHAnsi"/>
          <w:highlight w:val="yellow"/>
        </w:rPr>
        <w:t xml:space="preserve">from </w:t>
      </w:r>
      <w:r w:rsidR="00E6644F" w:rsidRPr="009A5C73">
        <w:rPr>
          <w:rFonts w:asciiTheme="minorHAnsi" w:hAnsiTheme="minorHAnsi" w:cstheme="minorHAnsi"/>
          <w:highlight w:val="yellow"/>
        </w:rPr>
        <w:t xml:space="preserve">the </w:t>
      </w:r>
      <w:r w:rsidRPr="009A5C73">
        <w:rPr>
          <w:rFonts w:asciiTheme="minorHAnsi" w:hAnsiTheme="minorHAnsi" w:cstheme="minorHAnsi"/>
          <w:highlight w:val="yellow"/>
        </w:rPr>
        <w:t xml:space="preserve">skull </w:t>
      </w:r>
      <w:r w:rsidR="00146E86" w:rsidRPr="009A5C73">
        <w:rPr>
          <w:rFonts w:asciiTheme="minorHAnsi" w:hAnsiTheme="minorHAnsi" w:cstheme="minorHAnsi"/>
          <w:highlight w:val="yellow"/>
        </w:rPr>
        <w:t xml:space="preserve">and place it on </w:t>
      </w:r>
      <w:r w:rsidR="002A42F6" w:rsidRPr="009A5C73">
        <w:rPr>
          <w:rFonts w:asciiTheme="minorHAnsi" w:hAnsiTheme="minorHAnsi" w:cstheme="minorHAnsi"/>
          <w:highlight w:val="yellow"/>
        </w:rPr>
        <w:t>a sterile</w:t>
      </w:r>
      <w:r w:rsidR="00625B54" w:rsidRPr="009A5C73">
        <w:rPr>
          <w:rFonts w:asciiTheme="minorHAnsi" w:hAnsiTheme="minorHAnsi" w:cstheme="minorHAnsi"/>
          <w:highlight w:val="yellow"/>
        </w:rPr>
        <w:t xml:space="preserve"> </w:t>
      </w:r>
      <w:r w:rsidR="0076448C" w:rsidRPr="009A5C73">
        <w:rPr>
          <w:rFonts w:asciiTheme="minorHAnsi" w:hAnsiTheme="minorHAnsi" w:cstheme="minorHAnsi"/>
          <w:highlight w:val="yellow"/>
        </w:rPr>
        <w:t xml:space="preserve">tongue </w:t>
      </w:r>
      <w:proofErr w:type="gramStart"/>
      <w:r w:rsidR="0076448C" w:rsidRPr="009A5C73">
        <w:rPr>
          <w:rFonts w:asciiTheme="minorHAnsi" w:hAnsiTheme="minorHAnsi" w:cstheme="minorHAnsi"/>
          <w:highlight w:val="yellow"/>
        </w:rPr>
        <w:t>depressor</w:t>
      </w:r>
      <w:r w:rsidR="002A42F6" w:rsidRPr="009A5C73">
        <w:rPr>
          <w:rFonts w:asciiTheme="minorHAnsi" w:hAnsiTheme="minorHAnsi" w:cstheme="minorHAnsi"/>
          <w:highlight w:val="yellow"/>
        </w:rPr>
        <w:t>, and</w:t>
      </w:r>
      <w:proofErr w:type="gramEnd"/>
      <w:r w:rsidR="00625B54" w:rsidRPr="009A5C73">
        <w:rPr>
          <w:rFonts w:asciiTheme="minorHAnsi" w:hAnsiTheme="minorHAnsi" w:cstheme="minorHAnsi"/>
          <w:highlight w:val="yellow"/>
        </w:rPr>
        <w:t xml:space="preserve"> </w:t>
      </w:r>
      <w:r w:rsidR="002A42F6" w:rsidRPr="009A5C73">
        <w:rPr>
          <w:rFonts w:asciiTheme="minorHAnsi" w:hAnsiTheme="minorHAnsi" w:cstheme="minorHAnsi"/>
          <w:highlight w:val="yellow"/>
        </w:rPr>
        <w:t>m</w:t>
      </w:r>
      <w:r w:rsidR="00A95B72" w:rsidRPr="009A5C73">
        <w:rPr>
          <w:rFonts w:asciiTheme="minorHAnsi" w:hAnsiTheme="minorHAnsi" w:cstheme="minorHAnsi"/>
          <w:highlight w:val="yellow"/>
        </w:rPr>
        <w:t xml:space="preserve">ake </w:t>
      </w:r>
      <w:r w:rsidR="002A42F6" w:rsidRPr="009A5C73">
        <w:rPr>
          <w:rFonts w:asciiTheme="minorHAnsi" w:hAnsiTheme="minorHAnsi" w:cstheme="minorHAnsi"/>
          <w:highlight w:val="yellow"/>
        </w:rPr>
        <w:t>impression smear</w:t>
      </w:r>
      <w:r w:rsidR="00385575" w:rsidRPr="009A5C73">
        <w:rPr>
          <w:rFonts w:asciiTheme="minorHAnsi" w:hAnsiTheme="minorHAnsi" w:cstheme="minorHAnsi"/>
          <w:highlight w:val="yellow"/>
        </w:rPr>
        <w:t>s</w:t>
      </w:r>
      <w:r w:rsidR="002A42F6" w:rsidRPr="009A5C73">
        <w:rPr>
          <w:rFonts w:asciiTheme="minorHAnsi" w:hAnsiTheme="minorHAnsi" w:cstheme="minorHAnsi"/>
          <w:highlight w:val="yellow"/>
        </w:rPr>
        <w:t xml:space="preserve"> from </w:t>
      </w:r>
      <w:r w:rsidR="00E6644F" w:rsidRPr="009A5C73">
        <w:rPr>
          <w:rFonts w:asciiTheme="minorHAnsi" w:hAnsiTheme="minorHAnsi" w:cstheme="minorHAnsi"/>
          <w:highlight w:val="yellow"/>
        </w:rPr>
        <w:t xml:space="preserve">the </w:t>
      </w:r>
      <w:r w:rsidR="002A42F6" w:rsidRPr="009A5C73">
        <w:rPr>
          <w:rFonts w:asciiTheme="minorHAnsi" w:hAnsiTheme="minorHAnsi" w:cstheme="minorHAnsi"/>
          <w:highlight w:val="yellow"/>
        </w:rPr>
        <w:t>brain tissue</w:t>
      </w:r>
      <w:r w:rsidR="00D76048" w:rsidRPr="009A5C73">
        <w:rPr>
          <w:rFonts w:asciiTheme="minorHAnsi" w:hAnsiTheme="minorHAnsi" w:cstheme="minorHAnsi"/>
          <w:color w:val="000000" w:themeColor="text1"/>
          <w:highlight w:val="yellow"/>
        </w:rPr>
        <w:t xml:space="preserve"> </w:t>
      </w:r>
      <w:r w:rsidR="007E7ADA">
        <w:rPr>
          <w:rFonts w:asciiTheme="minorHAnsi" w:hAnsiTheme="minorHAnsi" w:cstheme="minorHAnsi"/>
          <w:color w:val="000000" w:themeColor="text1"/>
          <w:highlight w:val="yellow"/>
        </w:rPr>
        <w:t xml:space="preserve">(see </w:t>
      </w:r>
      <w:r w:rsidR="00D76048" w:rsidRPr="009A5C73">
        <w:rPr>
          <w:rFonts w:asciiTheme="minorHAnsi" w:hAnsiTheme="minorHAnsi" w:cstheme="minorHAnsi"/>
          <w:color w:val="000000" w:themeColor="text1"/>
          <w:highlight w:val="yellow"/>
        </w:rPr>
        <w:t>step</w:t>
      </w:r>
      <w:r w:rsidR="00D76048" w:rsidRPr="00F72B3B">
        <w:rPr>
          <w:rFonts w:asciiTheme="minorHAnsi" w:hAnsiTheme="minorHAnsi" w:cstheme="minorHAnsi"/>
          <w:color w:val="000000" w:themeColor="text1"/>
          <w:highlight w:val="yellow"/>
        </w:rPr>
        <w:t xml:space="preserve"> 4.2</w:t>
      </w:r>
      <w:r w:rsidR="007E7ADA">
        <w:rPr>
          <w:rFonts w:asciiTheme="minorHAnsi" w:hAnsiTheme="minorHAnsi" w:cstheme="minorHAnsi"/>
          <w:color w:val="000000" w:themeColor="text1"/>
          <w:highlight w:val="yellow"/>
        </w:rPr>
        <w:t>)</w:t>
      </w:r>
      <w:r w:rsidR="002A42F6" w:rsidRPr="00F72B3B">
        <w:rPr>
          <w:rFonts w:asciiTheme="minorHAnsi" w:hAnsiTheme="minorHAnsi" w:cstheme="minorHAnsi"/>
          <w:color w:val="000000" w:themeColor="text1"/>
          <w:highlight w:val="yellow"/>
        </w:rPr>
        <w:t>.</w:t>
      </w:r>
      <w:r w:rsidR="002A42F6" w:rsidRPr="009A5C73">
        <w:rPr>
          <w:rFonts w:asciiTheme="minorHAnsi" w:hAnsiTheme="minorHAnsi" w:cstheme="minorHAnsi"/>
          <w:highlight w:val="yellow"/>
        </w:rPr>
        <w:t xml:space="preserve"> </w:t>
      </w:r>
      <w:r w:rsidRPr="009A5C73">
        <w:rPr>
          <w:rFonts w:asciiTheme="minorHAnsi" w:hAnsiTheme="minorHAnsi" w:cstheme="minorHAnsi"/>
          <w:highlight w:val="yellow"/>
        </w:rPr>
        <w:t>Collect a</w:t>
      </w:r>
      <w:r w:rsidR="002550BC" w:rsidRPr="009A5C73">
        <w:rPr>
          <w:rFonts w:asciiTheme="minorHAnsi" w:hAnsiTheme="minorHAnsi" w:cstheme="minorHAnsi"/>
          <w:highlight w:val="yellow"/>
        </w:rPr>
        <w:t xml:space="preserve"> </w:t>
      </w:r>
      <w:r w:rsidR="00DD31D1" w:rsidRPr="009A5C73">
        <w:rPr>
          <w:rFonts w:asciiTheme="minorHAnsi" w:hAnsiTheme="minorHAnsi" w:cstheme="minorHAnsi"/>
          <w:highlight w:val="yellow"/>
        </w:rPr>
        <w:t xml:space="preserve">small piece of </w:t>
      </w:r>
      <w:r w:rsidR="00B5373F" w:rsidRPr="009A5C73">
        <w:rPr>
          <w:rFonts w:asciiTheme="minorHAnsi" w:hAnsiTheme="minorHAnsi" w:cstheme="minorHAnsi"/>
          <w:highlight w:val="yellow"/>
        </w:rPr>
        <w:t xml:space="preserve">fresh </w:t>
      </w:r>
      <w:r w:rsidR="00DD31D1" w:rsidRPr="009A5C73">
        <w:rPr>
          <w:rFonts w:asciiTheme="minorHAnsi" w:hAnsiTheme="minorHAnsi" w:cstheme="minorHAnsi"/>
          <w:highlight w:val="yellow"/>
        </w:rPr>
        <w:t>brain tissue and fix</w:t>
      </w:r>
      <w:r w:rsidR="00534F07" w:rsidRPr="009A5C73">
        <w:rPr>
          <w:rFonts w:asciiTheme="minorHAnsi" w:hAnsiTheme="minorHAnsi" w:cstheme="minorHAnsi"/>
          <w:highlight w:val="yellow"/>
        </w:rPr>
        <w:t xml:space="preserve"> it</w:t>
      </w:r>
      <w:r w:rsidR="00DD31D1" w:rsidRPr="009A5C73">
        <w:rPr>
          <w:rFonts w:asciiTheme="minorHAnsi" w:hAnsiTheme="minorHAnsi" w:cstheme="minorHAnsi"/>
          <w:highlight w:val="yellow"/>
        </w:rPr>
        <w:t xml:space="preserve"> in formalin</w:t>
      </w:r>
      <w:r w:rsidR="002550BC" w:rsidRPr="009A5C73">
        <w:rPr>
          <w:rFonts w:asciiTheme="minorHAnsi" w:hAnsiTheme="minorHAnsi" w:cstheme="minorHAnsi"/>
          <w:highlight w:val="yellow"/>
        </w:rPr>
        <w:t xml:space="preserve"> </w:t>
      </w:r>
      <w:r w:rsidRPr="009A5C73">
        <w:rPr>
          <w:rFonts w:asciiTheme="minorHAnsi" w:hAnsiTheme="minorHAnsi" w:cstheme="minorHAnsi"/>
          <w:highlight w:val="yellow"/>
        </w:rPr>
        <w:t xml:space="preserve">for </w:t>
      </w:r>
      <w:r w:rsidR="002550BC" w:rsidRPr="009A5C73">
        <w:rPr>
          <w:rFonts w:cstheme="minorHAnsi"/>
          <w:highlight w:val="yellow"/>
        </w:rPr>
        <w:t>histopathological</w:t>
      </w:r>
      <w:r w:rsidR="002550BC" w:rsidRPr="009A5C73" w:rsidDel="002550BC">
        <w:rPr>
          <w:rFonts w:asciiTheme="minorHAnsi" w:hAnsiTheme="minorHAnsi" w:cstheme="minorHAnsi"/>
          <w:highlight w:val="yellow"/>
        </w:rPr>
        <w:t xml:space="preserve"> </w:t>
      </w:r>
      <w:r w:rsidRPr="009A5C73">
        <w:rPr>
          <w:rFonts w:asciiTheme="minorHAnsi" w:hAnsiTheme="minorHAnsi" w:cstheme="minorHAnsi"/>
          <w:highlight w:val="yellow"/>
        </w:rPr>
        <w:t>examination</w:t>
      </w:r>
      <w:r w:rsidR="00DD31D1" w:rsidRPr="009A5C73">
        <w:rPr>
          <w:rFonts w:asciiTheme="minorHAnsi" w:hAnsiTheme="minorHAnsi" w:cstheme="minorHAnsi"/>
          <w:highlight w:val="yellow"/>
        </w:rPr>
        <w:t xml:space="preserve">. </w:t>
      </w:r>
      <w:r w:rsidR="00CE2186" w:rsidRPr="009A5C73">
        <w:rPr>
          <w:rFonts w:asciiTheme="minorHAnsi" w:hAnsiTheme="minorHAnsi" w:cstheme="minorHAnsi"/>
          <w:highlight w:val="yellow"/>
        </w:rPr>
        <w:t xml:space="preserve">Contain </w:t>
      </w:r>
      <w:r w:rsidR="0091643C" w:rsidRPr="009A5C73">
        <w:rPr>
          <w:rFonts w:asciiTheme="minorHAnsi" w:hAnsiTheme="minorHAnsi" w:cstheme="minorHAnsi"/>
          <w:highlight w:val="yellow"/>
        </w:rPr>
        <w:t>t</w:t>
      </w:r>
      <w:r w:rsidR="00DD31D1" w:rsidRPr="009A5C73">
        <w:rPr>
          <w:rFonts w:asciiTheme="minorHAnsi" w:hAnsiTheme="minorHAnsi" w:cstheme="minorHAnsi"/>
          <w:highlight w:val="yellow"/>
        </w:rPr>
        <w:t>he remain</w:t>
      </w:r>
      <w:r w:rsidR="00E6644F" w:rsidRPr="009A5C73">
        <w:rPr>
          <w:rFonts w:asciiTheme="minorHAnsi" w:hAnsiTheme="minorHAnsi" w:cstheme="minorHAnsi"/>
          <w:highlight w:val="yellow"/>
        </w:rPr>
        <w:t>ing</w:t>
      </w:r>
      <w:r w:rsidR="00DD31D1" w:rsidRPr="009A5C73">
        <w:rPr>
          <w:rFonts w:asciiTheme="minorHAnsi" w:hAnsiTheme="minorHAnsi" w:cstheme="minorHAnsi"/>
          <w:highlight w:val="yellow"/>
        </w:rPr>
        <w:t xml:space="preserve"> brain tissue in a tube</w:t>
      </w:r>
      <w:r w:rsidR="009157DE" w:rsidRPr="009A5C73">
        <w:rPr>
          <w:rFonts w:asciiTheme="minorHAnsi" w:hAnsiTheme="minorHAnsi" w:cstheme="minorHAnsi"/>
          <w:highlight w:val="yellow"/>
        </w:rPr>
        <w:t xml:space="preserve"> for nucleic acid extraction</w:t>
      </w:r>
      <w:r w:rsidR="00DD31D1" w:rsidRPr="009A5C73">
        <w:rPr>
          <w:rFonts w:asciiTheme="minorHAnsi" w:hAnsiTheme="minorHAnsi" w:cstheme="minorHAnsi"/>
          <w:highlight w:val="yellow"/>
        </w:rPr>
        <w:t>.</w:t>
      </w:r>
    </w:p>
    <w:p w14:paraId="6DB31B95" w14:textId="77777777" w:rsidR="00682B62" w:rsidRPr="00607E79" w:rsidRDefault="00682B62" w:rsidP="00DE2C7B">
      <w:pPr>
        <w:spacing w:line="0" w:lineRule="atLeast"/>
        <w:rPr>
          <w:rFonts w:cstheme="minorHAnsi"/>
        </w:rPr>
      </w:pPr>
    </w:p>
    <w:p w14:paraId="0B3616E6" w14:textId="2C6A74D5" w:rsidR="00DD31D1" w:rsidRPr="00146E86" w:rsidRDefault="0091643C" w:rsidP="00DE2C7B">
      <w:pPr>
        <w:pStyle w:val="ListParagraph"/>
        <w:numPr>
          <w:ilvl w:val="1"/>
          <w:numId w:val="33"/>
        </w:numPr>
        <w:spacing w:line="0" w:lineRule="atLeast"/>
        <w:ind w:leftChars="0"/>
        <w:rPr>
          <w:rFonts w:asciiTheme="minorHAnsi" w:hAnsiTheme="minorHAnsi" w:cstheme="minorHAnsi"/>
        </w:rPr>
      </w:pPr>
      <w:r w:rsidRPr="00EE4553">
        <w:rPr>
          <w:rFonts w:asciiTheme="minorHAnsi" w:hAnsiTheme="minorHAnsi" w:cstheme="minorHAnsi"/>
        </w:rPr>
        <w:t xml:space="preserve">Clean </w:t>
      </w:r>
      <w:r w:rsidR="00F47B78" w:rsidRPr="0084280B">
        <w:rPr>
          <w:rFonts w:asciiTheme="minorHAnsi" w:hAnsiTheme="minorHAnsi" w:cstheme="minorHAnsi"/>
        </w:rPr>
        <w:t>tweezers</w:t>
      </w:r>
      <w:r w:rsidR="00DD31D1" w:rsidRPr="0084280B">
        <w:rPr>
          <w:rFonts w:asciiTheme="minorHAnsi" w:hAnsiTheme="minorHAnsi" w:cstheme="minorHAnsi"/>
        </w:rPr>
        <w:t xml:space="preserve"> and </w:t>
      </w:r>
      <w:r w:rsidRPr="0084280B">
        <w:rPr>
          <w:rFonts w:asciiTheme="minorHAnsi" w:hAnsiTheme="minorHAnsi" w:cstheme="minorHAnsi"/>
        </w:rPr>
        <w:t>scalpel</w:t>
      </w:r>
      <w:r w:rsidR="002550BC" w:rsidRPr="00146E86">
        <w:rPr>
          <w:rFonts w:asciiTheme="minorHAnsi" w:hAnsiTheme="minorHAnsi" w:cstheme="minorHAnsi" w:hint="eastAsia"/>
        </w:rPr>
        <w:t xml:space="preserve"> </w:t>
      </w:r>
      <w:r w:rsidR="00B5373F" w:rsidRPr="00146E86">
        <w:rPr>
          <w:rFonts w:asciiTheme="minorHAnsi" w:hAnsiTheme="minorHAnsi" w:cstheme="minorHAnsi"/>
        </w:rPr>
        <w:t>with</w:t>
      </w:r>
      <w:r w:rsidR="002550BC" w:rsidRPr="00146E86">
        <w:rPr>
          <w:rFonts w:asciiTheme="minorHAnsi" w:hAnsiTheme="minorHAnsi" w:cstheme="minorHAnsi" w:hint="eastAsia"/>
        </w:rPr>
        <w:t xml:space="preserve"> </w:t>
      </w:r>
      <w:r w:rsidRPr="00146E86">
        <w:rPr>
          <w:rFonts w:cstheme="minorHAnsi"/>
        </w:rPr>
        <w:t>cotton balls moistened with 70%</w:t>
      </w:r>
      <w:r w:rsidR="00BC4DD7" w:rsidRPr="00146E86">
        <w:rPr>
          <w:rFonts w:cstheme="minorHAnsi"/>
          <w:color w:val="FF0000"/>
        </w:rPr>
        <w:t xml:space="preserve"> </w:t>
      </w:r>
      <w:r w:rsidR="00D76048" w:rsidRPr="00D76048">
        <w:rPr>
          <w:rFonts w:cstheme="minorHAnsi"/>
          <w:color w:val="000000" w:themeColor="text1"/>
        </w:rPr>
        <w:t>ethanol</w:t>
      </w:r>
      <w:r w:rsidR="00D76048" w:rsidRPr="00D76048">
        <w:rPr>
          <w:rFonts w:cstheme="minorHAnsi"/>
          <w:color w:val="FF0000"/>
        </w:rPr>
        <w:t xml:space="preserve"> </w:t>
      </w:r>
      <w:r w:rsidRPr="00146E86">
        <w:rPr>
          <w:rFonts w:cstheme="minorHAnsi"/>
        </w:rPr>
        <w:t>to remove retained tissues between specimen collection.</w:t>
      </w:r>
    </w:p>
    <w:p w14:paraId="351926A2" w14:textId="77777777" w:rsidR="00682B62" w:rsidRPr="00146E86" w:rsidRDefault="00682B62" w:rsidP="00DE2C7B">
      <w:pPr>
        <w:spacing w:line="0" w:lineRule="atLeast"/>
        <w:rPr>
          <w:rFonts w:cstheme="minorHAnsi"/>
        </w:rPr>
      </w:pPr>
    </w:p>
    <w:p w14:paraId="20EBEDB8" w14:textId="4F28A4EA" w:rsidR="00DD31D1" w:rsidRPr="006E0308" w:rsidRDefault="0091643C" w:rsidP="00DE2C7B">
      <w:pPr>
        <w:pStyle w:val="ListParagraph"/>
        <w:numPr>
          <w:ilvl w:val="1"/>
          <w:numId w:val="33"/>
        </w:numPr>
        <w:spacing w:line="0" w:lineRule="atLeast"/>
        <w:ind w:leftChars="0"/>
        <w:rPr>
          <w:rFonts w:asciiTheme="minorHAnsi" w:hAnsiTheme="minorHAnsi" w:cstheme="minorHAnsi"/>
        </w:rPr>
      </w:pPr>
      <w:r w:rsidRPr="00146E86">
        <w:rPr>
          <w:rFonts w:asciiTheme="minorHAnsi" w:hAnsiTheme="minorHAnsi" w:cstheme="minorHAnsi"/>
          <w:noProof/>
        </w:rPr>
        <w:t>Place t</w:t>
      </w:r>
      <w:r w:rsidR="00DD31D1" w:rsidRPr="00146E86">
        <w:rPr>
          <w:rFonts w:asciiTheme="minorHAnsi" w:hAnsiTheme="minorHAnsi" w:cstheme="minorHAnsi"/>
          <w:noProof/>
        </w:rPr>
        <w:t xml:space="preserve">he bat on </w:t>
      </w:r>
      <w:r w:rsidR="00D97C45" w:rsidRPr="00146E86">
        <w:rPr>
          <w:rFonts w:asciiTheme="minorHAnsi" w:hAnsiTheme="minorHAnsi" w:cstheme="minorHAnsi"/>
          <w:noProof/>
        </w:rPr>
        <w:t xml:space="preserve">the </w:t>
      </w:r>
      <w:r w:rsidR="00DD31D1" w:rsidRPr="009537C3">
        <w:rPr>
          <w:rFonts w:asciiTheme="minorHAnsi" w:hAnsiTheme="minorHAnsi" w:cstheme="minorHAnsi"/>
          <w:noProof/>
        </w:rPr>
        <w:t>board</w:t>
      </w:r>
      <w:r w:rsidR="00DD31D1" w:rsidRPr="005B0139">
        <w:rPr>
          <w:rFonts w:asciiTheme="minorHAnsi" w:hAnsiTheme="minorHAnsi" w:cstheme="minorHAnsi"/>
        </w:rPr>
        <w:t xml:space="preserve"> in dorsal recumben</w:t>
      </w:r>
      <w:r w:rsidR="00134192" w:rsidRPr="005B0139">
        <w:rPr>
          <w:rFonts w:asciiTheme="minorHAnsi" w:hAnsiTheme="minorHAnsi" w:cstheme="minorHAnsi"/>
        </w:rPr>
        <w:t>cy</w:t>
      </w:r>
      <w:r w:rsidR="00DE7535" w:rsidRPr="005B0139">
        <w:rPr>
          <w:rFonts w:asciiTheme="minorHAnsi" w:hAnsiTheme="minorHAnsi" w:cstheme="minorHAnsi"/>
        </w:rPr>
        <w:t xml:space="preserve"> and fix</w:t>
      </w:r>
      <w:r w:rsidR="00CE2186" w:rsidRPr="006E0308">
        <w:rPr>
          <w:rFonts w:asciiTheme="minorHAnsi" w:hAnsiTheme="minorHAnsi" w:cstheme="minorHAnsi"/>
        </w:rPr>
        <w:t xml:space="preserve"> it </w:t>
      </w:r>
      <w:r w:rsidR="00217999" w:rsidRPr="006E0308">
        <w:rPr>
          <w:rFonts w:asciiTheme="minorHAnsi" w:hAnsiTheme="minorHAnsi" w:cstheme="minorHAnsi"/>
        </w:rPr>
        <w:t>on</w:t>
      </w:r>
      <w:r w:rsidR="00D97C45" w:rsidRPr="006E0308">
        <w:rPr>
          <w:rFonts w:asciiTheme="minorHAnsi" w:hAnsiTheme="minorHAnsi" w:cstheme="minorHAnsi"/>
        </w:rPr>
        <w:t xml:space="preserve"> the</w:t>
      </w:r>
      <w:r w:rsidR="00217999" w:rsidRPr="006E0308">
        <w:rPr>
          <w:rFonts w:asciiTheme="minorHAnsi" w:hAnsiTheme="minorHAnsi" w:cstheme="minorHAnsi"/>
        </w:rPr>
        <w:t xml:space="preserve"> board </w:t>
      </w:r>
      <w:r w:rsidR="00DE7535" w:rsidRPr="006E0308">
        <w:rPr>
          <w:rFonts w:asciiTheme="minorHAnsi" w:hAnsiTheme="minorHAnsi" w:cstheme="minorHAnsi"/>
        </w:rPr>
        <w:t>with needles</w:t>
      </w:r>
      <w:r w:rsidR="00217999" w:rsidRPr="006E0308">
        <w:rPr>
          <w:rFonts w:asciiTheme="minorHAnsi" w:hAnsiTheme="minorHAnsi" w:cstheme="minorHAnsi"/>
        </w:rPr>
        <w:t xml:space="preserve"> at both side</w:t>
      </w:r>
      <w:r w:rsidR="00D97C45" w:rsidRPr="006E0308">
        <w:rPr>
          <w:rFonts w:asciiTheme="minorHAnsi" w:hAnsiTheme="minorHAnsi" w:cstheme="minorHAnsi"/>
        </w:rPr>
        <w:t>s</w:t>
      </w:r>
      <w:r w:rsidR="00217999" w:rsidRPr="006E0308">
        <w:rPr>
          <w:rFonts w:asciiTheme="minorHAnsi" w:hAnsiTheme="minorHAnsi" w:cstheme="minorHAnsi"/>
        </w:rPr>
        <w:t xml:space="preserve"> of </w:t>
      </w:r>
      <w:r w:rsidR="00D97C45" w:rsidRPr="006E0308">
        <w:rPr>
          <w:rFonts w:asciiTheme="minorHAnsi" w:hAnsiTheme="minorHAnsi" w:cstheme="minorHAnsi"/>
        </w:rPr>
        <w:t xml:space="preserve">the </w:t>
      </w:r>
      <w:r w:rsidR="00217999" w:rsidRPr="006E0308">
        <w:rPr>
          <w:rFonts w:asciiTheme="minorHAnsi" w:hAnsiTheme="minorHAnsi" w:cstheme="minorHAnsi"/>
        </w:rPr>
        <w:t>axilla and tail heel</w:t>
      </w:r>
      <w:r w:rsidR="00DD31D1" w:rsidRPr="006E0308">
        <w:rPr>
          <w:rFonts w:asciiTheme="minorHAnsi" w:hAnsiTheme="minorHAnsi" w:cstheme="minorHAnsi"/>
        </w:rPr>
        <w:t xml:space="preserve">. </w:t>
      </w:r>
    </w:p>
    <w:p w14:paraId="160B6FA8" w14:textId="77777777" w:rsidR="00682B62" w:rsidRPr="006E0308" w:rsidRDefault="00682B62" w:rsidP="00DE2C7B">
      <w:pPr>
        <w:spacing w:line="0" w:lineRule="atLeast"/>
        <w:rPr>
          <w:rFonts w:cstheme="minorHAnsi"/>
        </w:rPr>
      </w:pPr>
    </w:p>
    <w:p w14:paraId="4FC74244" w14:textId="155D55A7" w:rsidR="00DD31D1" w:rsidRPr="00D97C45" w:rsidRDefault="00D4051A" w:rsidP="00DE2C7B">
      <w:pPr>
        <w:pStyle w:val="ListParagraph"/>
        <w:numPr>
          <w:ilvl w:val="1"/>
          <w:numId w:val="33"/>
        </w:numPr>
        <w:spacing w:line="0" w:lineRule="atLeast"/>
        <w:ind w:leftChars="0"/>
        <w:rPr>
          <w:rFonts w:asciiTheme="minorHAnsi" w:hAnsiTheme="minorHAnsi" w:cstheme="minorHAnsi"/>
        </w:rPr>
      </w:pPr>
      <w:r w:rsidRPr="009A5C73">
        <w:rPr>
          <w:rFonts w:asciiTheme="minorHAnsi" w:hAnsiTheme="minorHAnsi" w:cstheme="minorHAnsi"/>
          <w:noProof/>
          <w:highlight w:val="yellow"/>
        </w:rPr>
        <w:t>Incise</w:t>
      </w:r>
      <w:r w:rsidR="00E77C7E" w:rsidRPr="009A5C73">
        <w:rPr>
          <w:rFonts w:asciiTheme="minorHAnsi" w:hAnsiTheme="minorHAnsi" w:cstheme="minorHAnsi"/>
          <w:noProof/>
          <w:highlight w:val="yellow"/>
        </w:rPr>
        <w:t xml:space="preserve"> the skin along the </w:t>
      </w:r>
      <w:r w:rsidR="00534F07" w:rsidRPr="009A5C73">
        <w:rPr>
          <w:rFonts w:asciiTheme="minorHAnsi" w:hAnsiTheme="minorHAnsi" w:cstheme="minorHAnsi"/>
          <w:noProof/>
          <w:highlight w:val="yellow"/>
        </w:rPr>
        <w:t>midline</w:t>
      </w:r>
      <w:r w:rsidR="00E77C7E" w:rsidRPr="009A5C73">
        <w:rPr>
          <w:rFonts w:asciiTheme="minorHAnsi" w:hAnsiTheme="minorHAnsi" w:cstheme="minorHAnsi"/>
          <w:noProof/>
          <w:highlight w:val="yellow"/>
        </w:rPr>
        <w:t xml:space="preserve"> of the body from mandible to anus. Lift and </w:t>
      </w:r>
      <w:r w:rsidRPr="009A5C73">
        <w:rPr>
          <w:rFonts w:asciiTheme="minorHAnsi" w:hAnsiTheme="minorHAnsi" w:cstheme="minorHAnsi"/>
          <w:noProof/>
          <w:highlight w:val="yellow"/>
        </w:rPr>
        <w:t>separate</w:t>
      </w:r>
      <w:r w:rsidR="00E77C7E" w:rsidRPr="009A5C73">
        <w:rPr>
          <w:rFonts w:asciiTheme="minorHAnsi" w:hAnsiTheme="minorHAnsi" w:cstheme="minorHAnsi"/>
          <w:noProof/>
          <w:highlight w:val="yellow"/>
        </w:rPr>
        <w:t xml:space="preserve"> the skin </w:t>
      </w:r>
      <w:r w:rsidR="00146E86" w:rsidRPr="009A5C73">
        <w:rPr>
          <w:rFonts w:asciiTheme="minorHAnsi" w:hAnsiTheme="minorHAnsi" w:cstheme="minorHAnsi"/>
          <w:noProof/>
          <w:highlight w:val="yellow"/>
        </w:rPr>
        <w:t>and</w:t>
      </w:r>
      <w:r w:rsidR="00D97C45" w:rsidRPr="009A5C73">
        <w:rPr>
          <w:rFonts w:asciiTheme="minorHAnsi" w:hAnsiTheme="minorHAnsi" w:cstheme="minorHAnsi"/>
          <w:noProof/>
          <w:highlight w:val="yellow"/>
        </w:rPr>
        <w:t xml:space="preserve"> </w:t>
      </w:r>
      <w:r w:rsidRPr="009A5C73">
        <w:rPr>
          <w:rFonts w:asciiTheme="minorHAnsi" w:hAnsiTheme="minorHAnsi" w:cstheme="minorHAnsi"/>
          <w:noProof/>
          <w:highlight w:val="yellow"/>
        </w:rPr>
        <w:t xml:space="preserve">underlying muscle tissues </w:t>
      </w:r>
      <w:r w:rsidR="00D97C45" w:rsidRPr="009A5C73">
        <w:rPr>
          <w:rFonts w:asciiTheme="minorHAnsi" w:hAnsiTheme="minorHAnsi" w:cstheme="minorHAnsi"/>
          <w:noProof/>
          <w:highlight w:val="yellow"/>
        </w:rPr>
        <w:t xml:space="preserve">with </w:t>
      </w:r>
      <w:r w:rsidR="00F47B78" w:rsidRPr="009A5C73">
        <w:rPr>
          <w:rFonts w:asciiTheme="minorHAnsi" w:hAnsiTheme="minorHAnsi" w:cstheme="minorHAnsi"/>
          <w:noProof/>
          <w:highlight w:val="yellow"/>
        </w:rPr>
        <w:t>tweezers</w:t>
      </w:r>
      <w:r w:rsidRPr="009A5C73">
        <w:rPr>
          <w:rFonts w:asciiTheme="minorHAnsi" w:hAnsiTheme="minorHAnsi" w:cstheme="minorHAnsi"/>
          <w:noProof/>
          <w:highlight w:val="yellow"/>
        </w:rPr>
        <w:t>.</w:t>
      </w:r>
      <w:r w:rsidR="002550BC" w:rsidRPr="009A5C73">
        <w:rPr>
          <w:rFonts w:asciiTheme="minorHAnsi" w:hAnsiTheme="minorHAnsi" w:cstheme="minorHAnsi"/>
          <w:noProof/>
          <w:highlight w:val="yellow"/>
        </w:rPr>
        <w:t xml:space="preserve"> </w:t>
      </w:r>
      <w:r w:rsidRPr="009A5C73">
        <w:rPr>
          <w:rFonts w:asciiTheme="minorHAnsi" w:hAnsiTheme="minorHAnsi" w:cstheme="minorHAnsi"/>
          <w:noProof/>
          <w:highlight w:val="yellow"/>
        </w:rPr>
        <w:t>C</w:t>
      </w:r>
      <w:r w:rsidR="00DD31D1" w:rsidRPr="009A5C73">
        <w:rPr>
          <w:rFonts w:asciiTheme="minorHAnsi" w:hAnsiTheme="minorHAnsi" w:cstheme="minorHAnsi"/>
          <w:noProof/>
          <w:highlight w:val="yellow"/>
        </w:rPr>
        <w:t>ollect the salivary glands</w:t>
      </w:r>
      <w:r w:rsidR="00822372" w:rsidRPr="009A5C73">
        <w:rPr>
          <w:rFonts w:asciiTheme="minorHAnsi" w:hAnsiTheme="minorHAnsi" w:cstheme="minorHAnsi"/>
          <w:noProof/>
          <w:highlight w:val="yellow"/>
        </w:rPr>
        <w:t>,</w:t>
      </w:r>
      <w:r w:rsidR="00DD31D1" w:rsidRPr="009A5C73">
        <w:rPr>
          <w:rFonts w:asciiTheme="minorHAnsi" w:hAnsiTheme="minorHAnsi" w:cstheme="minorHAnsi"/>
          <w:noProof/>
          <w:highlight w:val="yellow"/>
        </w:rPr>
        <w:t xml:space="preserve"> </w:t>
      </w:r>
      <w:r w:rsidRPr="009A5C73">
        <w:rPr>
          <w:rFonts w:asciiTheme="minorHAnsi" w:hAnsiTheme="minorHAnsi" w:cstheme="minorHAnsi"/>
          <w:noProof/>
          <w:highlight w:val="yellow"/>
        </w:rPr>
        <w:t>which</w:t>
      </w:r>
      <w:r w:rsidR="00822372" w:rsidRPr="009A5C73">
        <w:rPr>
          <w:rFonts w:asciiTheme="minorHAnsi" w:hAnsiTheme="minorHAnsi" w:cstheme="minorHAnsi"/>
          <w:noProof/>
          <w:highlight w:val="yellow"/>
        </w:rPr>
        <w:t xml:space="preserve"> are</w:t>
      </w:r>
      <w:r w:rsidRPr="009A5C73">
        <w:rPr>
          <w:rFonts w:asciiTheme="minorHAnsi" w:hAnsiTheme="minorHAnsi" w:cstheme="minorHAnsi"/>
          <w:noProof/>
          <w:highlight w:val="yellow"/>
        </w:rPr>
        <w:t xml:space="preserve"> </w:t>
      </w:r>
      <w:r w:rsidR="00DD31D1" w:rsidRPr="009A5C73">
        <w:rPr>
          <w:rFonts w:asciiTheme="minorHAnsi" w:hAnsiTheme="minorHAnsi" w:cstheme="minorHAnsi"/>
          <w:noProof/>
          <w:highlight w:val="yellow"/>
        </w:rPr>
        <w:t>near the mandibular bone.</w:t>
      </w:r>
      <w:r w:rsidR="00DD31D1" w:rsidRPr="00D97C45">
        <w:rPr>
          <w:rFonts w:asciiTheme="minorHAnsi" w:hAnsiTheme="minorHAnsi" w:cstheme="minorHAnsi"/>
          <w:noProof/>
        </w:rPr>
        <w:t xml:space="preserve"> </w:t>
      </w:r>
    </w:p>
    <w:p w14:paraId="2A461A6C" w14:textId="77777777" w:rsidR="00682B62" w:rsidRPr="00607E79" w:rsidRDefault="00682B62" w:rsidP="00DE2C7B">
      <w:pPr>
        <w:spacing w:line="0" w:lineRule="atLeast"/>
        <w:rPr>
          <w:rFonts w:cstheme="minorHAnsi"/>
        </w:rPr>
      </w:pPr>
    </w:p>
    <w:p w14:paraId="62B46585" w14:textId="63AEA34D" w:rsidR="00DD31D1" w:rsidRPr="009A5C73" w:rsidRDefault="00D4051A" w:rsidP="00DE2C7B">
      <w:pPr>
        <w:pStyle w:val="ListParagraph"/>
        <w:numPr>
          <w:ilvl w:val="1"/>
          <w:numId w:val="33"/>
        </w:numPr>
        <w:spacing w:line="0" w:lineRule="atLeast"/>
        <w:ind w:leftChars="0"/>
        <w:rPr>
          <w:rFonts w:asciiTheme="minorHAnsi" w:hAnsiTheme="minorHAnsi" w:cstheme="minorHAnsi"/>
          <w:highlight w:val="yellow"/>
        </w:rPr>
      </w:pPr>
      <w:r w:rsidRPr="009A5C73">
        <w:rPr>
          <w:rFonts w:cstheme="minorHAnsi"/>
          <w:noProof/>
          <w:highlight w:val="yellow"/>
        </w:rPr>
        <w:t>Lift t</w:t>
      </w:r>
      <w:r w:rsidR="00DD31D1" w:rsidRPr="009A5C73">
        <w:rPr>
          <w:rFonts w:cstheme="minorHAnsi"/>
          <w:noProof/>
          <w:highlight w:val="yellow"/>
        </w:rPr>
        <w:t>he sternum</w:t>
      </w:r>
      <w:r w:rsidR="002550BC" w:rsidRPr="009A5C73">
        <w:rPr>
          <w:rFonts w:cstheme="minorHAnsi"/>
          <w:noProof/>
          <w:highlight w:val="yellow"/>
        </w:rPr>
        <w:t xml:space="preserve"> </w:t>
      </w:r>
      <w:r w:rsidR="00DD31D1" w:rsidRPr="009A5C73">
        <w:rPr>
          <w:rFonts w:cstheme="minorHAnsi"/>
          <w:noProof/>
          <w:highlight w:val="yellow"/>
        </w:rPr>
        <w:t xml:space="preserve">slightly </w:t>
      </w:r>
      <w:r w:rsidR="00D97C45" w:rsidRPr="009A5C73">
        <w:rPr>
          <w:rFonts w:cstheme="minorHAnsi"/>
          <w:noProof/>
          <w:highlight w:val="yellow"/>
        </w:rPr>
        <w:t xml:space="preserve">with </w:t>
      </w:r>
      <w:r w:rsidR="00F47B78" w:rsidRPr="009A5C73">
        <w:rPr>
          <w:rFonts w:cstheme="minorHAnsi"/>
          <w:noProof/>
          <w:highlight w:val="yellow"/>
        </w:rPr>
        <w:t>tweezers</w:t>
      </w:r>
      <w:r w:rsidRPr="009A5C73">
        <w:rPr>
          <w:rFonts w:cstheme="minorHAnsi"/>
          <w:noProof/>
          <w:highlight w:val="yellow"/>
        </w:rPr>
        <w:t>,</w:t>
      </w:r>
      <w:r w:rsidR="00DD31D1" w:rsidRPr="009A5C73">
        <w:rPr>
          <w:rFonts w:cstheme="minorHAnsi"/>
          <w:noProof/>
          <w:highlight w:val="yellow"/>
        </w:rPr>
        <w:t xml:space="preserve"> and </w:t>
      </w:r>
      <w:r w:rsidRPr="009A5C73">
        <w:rPr>
          <w:rFonts w:cstheme="minorHAnsi"/>
          <w:noProof/>
          <w:highlight w:val="yellow"/>
        </w:rPr>
        <w:t xml:space="preserve">cut </w:t>
      </w:r>
      <w:r w:rsidR="00DD31D1" w:rsidRPr="009A5C73">
        <w:rPr>
          <w:rFonts w:cstheme="minorHAnsi"/>
          <w:noProof/>
          <w:highlight w:val="yellow"/>
        </w:rPr>
        <w:t xml:space="preserve">the sternum </w:t>
      </w:r>
      <w:r w:rsidR="003D16C7" w:rsidRPr="009A5C73">
        <w:rPr>
          <w:rFonts w:cstheme="minorHAnsi"/>
          <w:noProof/>
          <w:highlight w:val="yellow"/>
        </w:rPr>
        <w:t>and abdominal wall</w:t>
      </w:r>
      <w:r w:rsidR="002550BC" w:rsidRPr="009A5C73">
        <w:rPr>
          <w:rFonts w:cstheme="minorHAnsi"/>
          <w:noProof/>
          <w:highlight w:val="yellow"/>
        </w:rPr>
        <w:t xml:space="preserve"> </w:t>
      </w:r>
      <w:r w:rsidR="00B244D3" w:rsidRPr="009A5C73">
        <w:rPr>
          <w:rFonts w:cstheme="minorHAnsi"/>
          <w:noProof/>
          <w:highlight w:val="yellow"/>
        </w:rPr>
        <w:t xml:space="preserve">along the </w:t>
      </w:r>
      <w:r w:rsidR="003D16C7" w:rsidRPr="009A5C73">
        <w:rPr>
          <w:rFonts w:cstheme="minorHAnsi"/>
          <w:noProof/>
          <w:highlight w:val="yellow"/>
        </w:rPr>
        <w:t>midline</w:t>
      </w:r>
      <w:r w:rsidR="002550BC" w:rsidRPr="009A5C73">
        <w:rPr>
          <w:rFonts w:cstheme="minorHAnsi"/>
          <w:noProof/>
          <w:highlight w:val="yellow"/>
        </w:rPr>
        <w:t xml:space="preserve"> </w:t>
      </w:r>
      <w:r w:rsidR="00D97C45" w:rsidRPr="009A5C73">
        <w:rPr>
          <w:rFonts w:cstheme="minorHAnsi"/>
          <w:noProof/>
          <w:highlight w:val="yellow"/>
        </w:rPr>
        <w:t xml:space="preserve">with a </w:t>
      </w:r>
      <w:r w:rsidRPr="009A5C73">
        <w:rPr>
          <w:rFonts w:cstheme="minorHAnsi"/>
          <w:noProof/>
          <w:highlight w:val="yellow"/>
        </w:rPr>
        <w:t>scalpel</w:t>
      </w:r>
      <w:r w:rsidR="00DD31D1" w:rsidRPr="009A5C73">
        <w:rPr>
          <w:rFonts w:cstheme="minorHAnsi"/>
          <w:noProof/>
          <w:highlight w:val="yellow"/>
        </w:rPr>
        <w:t>.</w:t>
      </w:r>
      <w:r w:rsidR="002550BC" w:rsidRPr="009A5C73">
        <w:rPr>
          <w:rFonts w:cstheme="minorHAnsi"/>
          <w:noProof/>
          <w:highlight w:val="yellow"/>
        </w:rPr>
        <w:t xml:space="preserve"> </w:t>
      </w:r>
      <w:r w:rsidR="003D16C7" w:rsidRPr="009A5C73">
        <w:rPr>
          <w:rFonts w:cstheme="minorHAnsi"/>
          <w:noProof/>
          <w:highlight w:val="yellow"/>
        </w:rPr>
        <w:t xml:space="preserve">Cut the clavicles </w:t>
      </w:r>
      <w:r w:rsidR="00D97C45" w:rsidRPr="009A5C73">
        <w:rPr>
          <w:rFonts w:cstheme="minorHAnsi"/>
          <w:noProof/>
          <w:highlight w:val="yellow"/>
        </w:rPr>
        <w:t xml:space="preserve">with a </w:t>
      </w:r>
      <w:r w:rsidR="003D16C7" w:rsidRPr="009A5C73">
        <w:rPr>
          <w:rFonts w:cstheme="minorHAnsi"/>
          <w:noProof/>
          <w:highlight w:val="yellow"/>
        </w:rPr>
        <w:t>scalpel. Fix the left and right rib cage</w:t>
      </w:r>
      <w:r w:rsidR="00534F07" w:rsidRPr="009A5C73">
        <w:rPr>
          <w:rFonts w:cstheme="minorHAnsi"/>
          <w:noProof/>
          <w:highlight w:val="yellow"/>
        </w:rPr>
        <w:t>s</w:t>
      </w:r>
      <w:r w:rsidR="003D16C7" w:rsidRPr="009A5C73">
        <w:rPr>
          <w:rFonts w:cstheme="minorHAnsi"/>
          <w:noProof/>
          <w:highlight w:val="yellow"/>
        </w:rPr>
        <w:t xml:space="preserve"> </w:t>
      </w:r>
      <w:r w:rsidR="00D97C45" w:rsidRPr="009A5C73">
        <w:rPr>
          <w:rFonts w:cstheme="minorHAnsi"/>
          <w:noProof/>
          <w:highlight w:val="yellow"/>
        </w:rPr>
        <w:t xml:space="preserve">to the </w:t>
      </w:r>
      <w:r w:rsidR="003D16C7" w:rsidRPr="009A5C73">
        <w:rPr>
          <w:rFonts w:cstheme="minorHAnsi"/>
          <w:noProof/>
          <w:highlight w:val="yellow"/>
        </w:rPr>
        <w:t>board with needles to open the thoracic cavity.</w:t>
      </w:r>
    </w:p>
    <w:p w14:paraId="3DA798ED" w14:textId="77777777" w:rsidR="00682B62" w:rsidRPr="00607E79" w:rsidRDefault="00682B62" w:rsidP="00DE2C7B">
      <w:pPr>
        <w:spacing w:line="0" w:lineRule="atLeast"/>
        <w:rPr>
          <w:rFonts w:cstheme="minorHAnsi"/>
        </w:rPr>
      </w:pPr>
    </w:p>
    <w:p w14:paraId="61A28E5E" w14:textId="22AE672D" w:rsidR="00DD31D1" w:rsidRPr="009A5C73" w:rsidRDefault="00B244D3" w:rsidP="00DE2C7B">
      <w:pPr>
        <w:pStyle w:val="ListParagraph"/>
        <w:numPr>
          <w:ilvl w:val="1"/>
          <w:numId w:val="33"/>
        </w:numPr>
        <w:spacing w:line="0" w:lineRule="atLeast"/>
        <w:ind w:leftChars="0"/>
        <w:rPr>
          <w:rFonts w:asciiTheme="minorHAnsi" w:hAnsiTheme="minorHAnsi" w:cstheme="minorHAnsi"/>
          <w:highlight w:val="yellow"/>
        </w:rPr>
      </w:pPr>
      <w:r w:rsidRPr="009A5C73">
        <w:rPr>
          <w:rFonts w:asciiTheme="minorHAnsi" w:hAnsiTheme="minorHAnsi" w:cstheme="minorHAnsi"/>
          <w:noProof/>
          <w:highlight w:val="yellow"/>
        </w:rPr>
        <w:t>Record the g</w:t>
      </w:r>
      <w:r w:rsidR="00DD31D1" w:rsidRPr="009A5C73">
        <w:rPr>
          <w:rFonts w:asciiTheme="minorHAnsi" w:hAnsiTheme="minorHAnsi" w:cstheme="minorHAnsi"/>
          <w:noProof/>
          <w:highlight w:val="yellow"/>
        </w:rPr>
        <w:t xml:space="preserve">ross </w:t>
      </w:r>
      <w:r w:rsidR="00C05F03" w:rsidRPr="009A5C73">
        <w:rPr>
          <w:rFonts w:asciiTheme="minorHAnsi" w:hAnsiTheme="minorHAnsi" w:cstheme="minorHAnsi"/>
          <w:noProof/>
          <w:highlight w:val="yellow"/>
        </w:rPr>
        <w:t>lesions and</w:t>
      </w:r>
      <w:r w:rsidR="00DD31D1" w:rsidRPr="009A5C73">
        <w:rPr>
          <w:rFonts w:asciiTheme="minorHAnsi" w:hAnsiTheme="minorHAnsi" w:cstheme="minorHAnsi"/>
          <w:noProof/>
          <w:highlight w:val="yellow"/>
        </w:rPr>
        <w:t xml:space="preserve"> the degree of post</w:t>
      </w:r>
      <w:r w:rsidR="00C05F03" w:rsidRPr="009A5C73">
        <w:rPr>
          <w:rFonts w:asciiTheme="minorHAnsi" w:hAnsiTheme="minorHAnsi" w:cstheme="minorHAnsi"/>
          <w:noProof/>
          <w:highlight w:val="yellow"/>
        </w:rPr>
        <w:t>-</w:t>
      </w:r>
      <w:r w:rsidR="00DD31D1" w:rsidRPr="009A5C73">
        <w:rPr>
          <w:rFonts w:asciiTheme="minorHAnsi" w:hAnsiTheme="minorHAnsi" w:cstheme="minorHAnsi"/>
          <w:noProof/>
          <w:highlight w:val="yellow"/>
        </w:rPr>
        <w:t xml:space="preserve">mortem change. </w:t>
      </w:r>
    </w:p>
    <w:p w14:paraId="343C96EC" w14:textId="77777777" w:rsidR="00682B62" w:rsidRPr="009A5C73" w:rsidRDefault="00682B62" w:rsidP="00DE2C7B">
      <w:pPr>
        <w:spacing w:line="0" w:lineRule="atLeast"/>
        <w:rPr>
          <w:rFonts w:cstheme="minorHAnsi"/>
          <w:highlight w:val="yellow"/>
        </w:rPr>
      </w:pPr>
    </w:p>
    <w:p w14:paraId="1376AF5B" w14:textId="4BEBBE28" w:rsidR="00DD31D1" w:rsidRPr="009A5C73" w:rsidRDefault="003D16C7" w:rsidP="00DE2C7B">
      <w:pPr>
        <w:pStyle w:val="ListParagraph"/>
        <w:numPr>
          <w:ilvl w:val="1"/>
          <w:numId w:val="33"/>
        </w:numPr>
        <w:spacing w:line="0" w:lineRule="atLeast"/>
        <w:ind w:leftChars="0"/>
        <w:rPr>
          <w:rFonts w:asciiTheme="minorHAnsi" w:hAnsiTheme="minorHAnsi" w:cstheme="minorHAnsi"/>
          <w:highlight w:val="yellow"/>
        </w:rPr>
      </w:pPr>
      <w:r w:rsidRPr="009A5C73">
        <w:rPr>
          <w:rFonts w:asciiTheme="minorHAnsi" w:hAnsiTheme="minorHAnsi" w:cstheme="minorHAnsi"/>
          <w:noProof/>
          <w:highlight w:val="yellow"/>
        </w:rPr>
        <w:t>Remove the visceral tissues (</w:t>
      </w:r>
      <w:r w:rsidR="0084034D">
        <w:rPr>
          <w:rFonts w:asciiTheme="minorHAnsi" w:hAnsiTheme="minorHAnsi" w:cstheme="minorHAnsi"/>
          <w:noProof/>
          <w:highlight w:val="yellow"/>
        </w:rPr>
        <w:t xml:space="preserve">i.e., </w:t>
      </w:r>
      <w:r w:rsidRPr="009A5C73">
        <w:rPr>
          <w:rFonts w:asciiTheme="minorHAnsi" w:hAnsiTheme="minorHAnsi" w:cstheme="minorHAnsi"/>
          <w:noProof/>
          <w:highlight w:val="yellow"/>
        </w:rPr>
        <w:t>heart, lung</w:t>
      </w:r>
      <w:r w:rsidR="00146E86" w:rsidRPr="009A5C73">
        <w:rPr>
          <w:rFonts w:asciiTheme="minorHAnsi" w:hAnsiTheme="minorHAnsi" w:cstheme="minorHAnsi"/>
          <w:noProof/>
          <w:highlight w:val="yellow"/>
        </w:rPr>
        <w:t>s</w:t>
      </w:r>
      <w:r w:rsidRPr="009A5C73">
        <w:rPr>
          <w:rFonts w:asciiTheme="minorHAnsi" w:hAnsiTheme="minorHAnsi" w:cstheme="minorHAnsi"/>
          <w:noProof/>
          <w:highlight w:val="yellow"/>
        </w:rPr>
        <w:t>, liver, kidney</w:t>
      </w:r>
      <w:r w:rsidR="00146E86" w:rsidRPr="009A5C73">
        <w:rPr>
          <w:rFonts w:asciiTheme="minorHAnsi" w:hAnsiTheme="minorHAnsi" w:cstheme="minorHAnsi"/>
          <w:noProof/>
          <w:highlight w:val="yellow"/>
        </w:rPr>
        <w:t>s</w:t>
      </w:r>
      <w:r w:rsidRPr="009A5C73">
        <w:rPr>
          <w:rFonts w:asciiTheme="minorHAnsi" w:hAnsiTheme="minorHAnsi" w:cstheme="minorHAnsi"/>
          <w:noProof/>
          <w:highlight w:val="yellow"/>
        </w:rPr>
        <w:t>,</w:t>
      </w:r>
      <w:r w:rsidR="00D97C45" w:rsidRPr="009A5C73">
        <w:rPr>
          <w:rFonts w:asciiTheme="minorHAnsi" w:hAnsiTheme="minorHAnsi" w:cstheme="minorHAnsi"/>
          <w:noProof/>
          <w:highlight w:val="yellow"/>
        </w:rPr>
        <w:t xml:space="preserve"> </w:t>
      </w:r>
      <w:r w:rsidRPr="009A5C73">
        <w:rPr>
          <w:rFonts w:asciiTheme="minorHAnsi" w:hAnsiTheme="minorHAnsi" w:cstheme="minorHAnsi"/>
          <w:noProof/>
          <w:highlight w:val="yellow"/>
        </w:rPr>
        <w:t>inte</w:t>
      </w:r>
      <w:r w:rsidR="00534F07" w:rsidRPr="009A5C73">
        <w:rPr>
          <w:rFonts w:asciiTheme="minorHAnsi" w:hAnsiTheme="minorHAnsi" w:cstheme="minorHAnsi"/>
          <w:noProof/>
          <w:highlight w:val="yellow"/>
        </w:rPr>
        <w:t>s</w:t>
      </w:r>
      <w:r w:rsidRPr="009A5C73">
        <w:rPr>
          <w:rFonts w:asciiTheme="minorHAnsi" w:hAnsiTheme="minorHAnsi" w:cstheme="minorHAnsi"/>
          <w:noProof/>
          <w:highlight w:val="yellow"/>
        </w:rPr>
        <w:t>tine</w:t>
      </w:r>
      <w:r w:rsidR="00146E86" w:rsidRPr="009A5C73">
        <w:rPr>
          <w:rFonts w:asciiTheme="minorHAnsi" w:hAnsiTheme="minorHAnsi" w:cstheme="minorHAnsi"/>
          <w:noProof/>
          <w:highlight w:val="yellow"/>
        </w:rPr>
        <w:t>s</w:t>
      </w:r>
      <w:r w:rsidRPr="009A5C73">
        <w:rPr>
          <w:rFonts w:asciiTheme="minorHAnsi" w:hAnsiTheme="minorHAnsi" w:cstheme="minorHAnsi"/>
          <w:noProof/>
          <w:highlight w:val="yellow"/>
        </w:rPr>
        <w:t>)</w:t>
      </w:r>
      <w:r w:rsidR="00CE2186" w:rsidRPr="009A5C73">
        <w:rPr>
          <w:rFonts w:asciiTheme="minorHAnsi" w:hAnsiTheme="minorHAnsi" w:cstheme="minorHAnsi"/>
          <w:noProof/>
          <w:highlight w:val="yellow"/>
        </w:rPr>
        <w:t xml:space="preserve"> </w:t>
      </w:r>
      <w:r w:rsidRPr="009A5C73">
        <w:rPr>
          <w:rFonts w:asciiTheme="minorHAnsi" w:hAnsiTheme="minorHAnsi" w:cstheme="minorHAnsi"/>
          <w:noProof/>
          <w:highlight w:val="yellow"/>
        </w:rPr>
        <w:t xml:space="preserve">from </w:t>
      </w:r>
      <w:r w:rsidR="00D97C45" w:rsidRPr="009A5C73">
        <w:rPr>
          <w:rFonts w:asciiTheme="minorHAnsi" w:hAnsiTheme="minorHAnsi" w:cstheme="minorHAnsi"/>
          <w:noProof/>
          <w:highlight w:val="yellow"/>
        </w:rPr>
        <w:t xml:space="preserve">the </w:t>
      </w:r>
      <w:r w:rsidRPr="009A5C73">
        <w:rPr>
          <w:rFonts w:asciiTheme="minorHAnsi" w:hAnsiTheme="minorHAnsi" w:cstheme="minorHAnsi"/>
          <w:noProof/>
          <w:highlight w:val="yellow"/>
        </w:rPr>
        <w:t xml:space="preserve">carcass using </w:t>
      </w:r>
      <w:r w:rsidR="00F47B78" w:rsidRPr="009A5C73">
        <w:rPr>
          <w:rFonts w:asciiTheme="minorHAnsi" w:hAnsiTheme="minorHAnsi" w:cstheme="minorHAnsi"/>
          <w:noProof/>
          <w:highlight w:val="yellow"/>
        </w:rPr>
        <w:t>tweezers</w:t>
      </w:r>
      <w:r w:rsidRPr="009A5C73">
        <w:rPr>
          <w:rFonts w:asciiTheme="minorHAnsi" w:hAnsiTheme="minorHAnsi" w:cstheme="minorHAnsi"/>
          <w:noProof/>
          <w:highlight w:val="yellow"/>
        </w:rPr>
        <w:t xml:space="preserve"> and </w:t>
      </w:r>
      <w:r w:rsidR="00D97C45" w:rsidRPr="009A5C73">
        <w:rPr>
          <w:rFonts w:asciiTheme="minorHAnsi" w:hAnsiTheme="minorHAnsi" w:cstheme="minorHAnsi"/>
          <w:noProof/>
          <w:highlight w:val="yellow"/>
        </w:rPr>
        <w:t xml:space="preserve">a </w:t>
      </w:r>
      <w:r w:rsidRPr="009A5C73">
        <w:rPr>
          <w:rFonts w:asciiTheme="minorHAnsi" w:hAnsiTheme="minorHAnsi" w:cstheme="minorHAnsi"/>
          <w:noProof/>
          <w:highlight w:val="yellow"/>
        </w:rPr>
        <w:t>scalpel. Collect the</w:t>
      </w:r>
      <w:r w:rsidR="002550BC" w:rsidRPr="009A5C73">
        <w:rPr>
          <w:rFonts w:asciiTheme="minorHAnsi" w:hAnsiTheme="minorHAnsi" w:cstheme="minorHAnsi"/>
          <w:noProof/>
          <w:highlight w:val="yellow"/>
        </w:rPr>
        <w:t xml:space="preserve"> </w:t>
      </w:r>
      <w:r w:rsidR="00046738" w:rsidRPr="009A5C73">
        <w:rPr>
          <w:rFonts w:asciiTheme="minorHAnsi" w:hAnsiTheme="minorHAnsi" w:cstheme="minorHAnsi"/>
          <w:noProof/>
          <w:highlight w:val="yellow"/>
        </w:rPr>
        <w:t>vis</w:t>
      </w:r>
      <w:r w:rsidR="00596DDA" w:rsidRPr="009A5C73">
        <w:rPr>
          <w:rFonts w:asciiTheme="minorHAnsi" w:hAnsiTheme="minorHAnsi" w:cstheme="minorHAnsi"/>
          <w:noProof/>
          <w:highlight w:val="yellow"/>
        </w:rPr>
        <w:t>c</w:t>
      </w:r>
      <w:r w:rsidR="00046738" w:rsidRPr="009A5C73">
        <w:rPr>
          <w:rFonts w:asciiTheme="minorHAnsi" w:hAnsiTheme="minorHAnsi" w:cstheme="minorHAnsi"/>
          <w:noProof/>
          <w:highlight w:val="yellow"/>
        </w:rPr>
        <w:t>eral</w:t>
      </w:r>
      <w:r w:rsidR="00DD31D1" w:rsidRPr="009A5C73">
        <w:rPr>
          <w:rFonts w:asciiTheme="minorHAnsi" w:hAnsiTheme="minorHAnsi" w:cstheme="minorHAnsi"/>
          <w:noProof/>
          <w:highlight w:val="yellow"/>
        </w:rPr>
        <w:t xml:space="preserve"> specimens</w:t>
      </w:r>
      <w:r w:rsidR="00CE2186" w:rsidRPr="009A5C73">
        <w:rPr>
          <w:rFonts w:asciiTheme="minorHAnsi" w:hAnsiTheme="minorHAnsi" w:cstheme="minorHAnsi"/>
          <w:noProof/>
          <w:highlight w:val="yellow"/>
        </w:rPr>
        <w:t xml:space="preserve"> </w:t>
      </w:r>
      <w:r w:rsidR="00D97C45" w:rsidRPr="009A5C73">
        <w:rPr>
          <w:rFonts w:asciiTheme="minorHAnsi" w:hAnsiTheme="minorHAnsi" w:cstheme="minorHAnsi"/>
          <w:noProof/>
          <w:highlight w:val="yellow"/>
        </w:rPr>
        <w:t>as needed for</w:t>
      </w:r>
      <w:r w:rsidRPr="009A5C73">
        <w:rPr>
          <w:rFonts w:asciiTheme="minorHAnsi" w:hAnsiTheme="minorHAnsi" w:cstheme="minorHAnsi"/>
          <w:noProof/>
          <w:highlight w:val="yellow"/>
        </w:rPr>
        <w:t xml:space="preserve"> </w:t>
      </w:r>
      <w:r w:rsidR="00CE2186" w:rsidRPr="009A5C73">
        <w:rPr>
          <w:rFonts w:asciiTheme="minorHAnsi" w:hAnsiTheme="minorHAnsi" w:cstheme="minorHAnsi"/>
          <w:noProof/>
          <w:highlight w:val="yellow"/>
        </w:rPr>
        <w:t>future</w:t>
      </w:r>
      <w:r w:rsidR="00413362" w:rsidRPr="009A5C73">
        <w:rPr>
          <w:rFonts w:asciiTheme="minorHAnsi" w:hAnsiTheme="minorHAnsi" w:cstheme="minorHAnsi"/>
          <w:noProof/>
          <w:highlight w:val="yellow"/>
        </w:rPr>
        <w:t xml:space="preserve"> research</w:t>
      </w:r>
      <w:r w:rsidR="00DD31D1" w:rsidRPr="009A5C73">
        <w:rPr>
          <w:rFonts w:asciiTheme="minorHAnsi" w:hAnsiTheme="minorHAnsi" w:cstheme="minorHAnsi"/>
          <w:noProof/>
          <w:highlight w:val="yellow"/>
        </w:rPr>
        <w:t>.</w:t>
      </w:r>
    </w:p>
    <w:p w14:paraId="4B3204CF" w14:textId="77777777" w:rsidR="0015616C" w:rsidRPr="00607E79" w:rsidRDefault="0015616C" w:rsidP="00DE2C7B">
      <w:pPr>
        <w:pStyle w:val="ListParagraph"/>
        <w:rPr>
          <w:rFonts w:asciiTheme="minorHAnsi" w:hAnsiTheme="minorHAnsi" w:cstheme="minorHAnsi"/>
        </w:rPr>
      </w:pPr>
    </w:p>
    <w:p w14:paraId="58EF4F5E" w14:textId="2DEADFDF" w:rsidR="0015616C" w:rsidRPr="006339B0" w:rsidRDefault="007002D6" w:rsidP="00DE2C7B">
      <w:pPr>
        <w:pStyle w:val="ListParagraph"/>
        <w:spacing w:line="0" w:lineRule="atLeast"/>
        <w:ind w:leftChars="0" w:left="0"/>
        <w:rPr>
          <w:rFonts w:asciiTheme="minorHAnsi" w:hAnsiTheme="minorHAnsi" w:cstheme="minorHAnsi"/>
        </w:rPr>
      </w:pPr>
      <w:r w:rsidRPr="00607E79">
        <w:rPr>
          <w:rFonts w:asciiTheme="minorHAnsi" w:hAnsiTheme="minorHAnsi" w:cstheme="minorHAnsi"/>
        </w:rPr>
        <w:t>N</w:t>
      </w:r>
      <w:r w:rsidR="0084034D">
        <w:rPr>
          <w:rFonts w:asciiTheme="minorHAnsi" w:hAnsiTheme="minorHAnsi" w:cstheme="minorHAnsi"/>
        </w:rPr>
        <w:t>OTE</w:t>
      </w:r>
      <w:r w:rsidRPr="00607E79">
        <w:rPr>
          <w:rFonts w:asciiTheme="minorHAnsi" w:hAnsiTheme="minorHAnsi" w:cstheme="minorHAnsi"/>
        </w:rPr>
        <w:t>: Collect</w:t>
      </w:r>
      <w:r w:rsidR="00534F07" w:rsidRPr="00607E79">
        <w:rPr>
          <w:rFonts w:asciiTheme="minorHAnsi" w:hAnsiTheme="minorHAnsi" w:cstheme="minorHAnsi"/>
        </w:rPr>
        <w:t xml:space="preserve">ion of </w:t>
      </w:r>
      <w:r w:rsidRPr="00B95291">
        <w:rPr>
          <w:rFonts w:asciiTheme="minorHAnsi" w:hAnsiTheme="minorHAnsi" w:cstheme="minorHAnsi"/>
        </w:rPr>
        <w:t>d</w:t>
      </w:r>
      <w:r w:rsidRPr="006339B0">
        <w:rPr>
          <w:rFonts w:asciiTheme="minorHAnsi" w:hAnsiTheme="minorHAnsi" w:cstheme="minorHAnsi"/>
        </w:rPr>
        <w:t>uplicate sample</w:t>
      </w:r>
      <w:r w:rsidR="00534F07" w:rsidRPr="006339B0">
        <w:rPr>
          <w:rFonts w:asciiTheme="minorHAnsi" w:hAnsiTheme="minorHAnsi" w:cstheme="minorHAnsi"/>
        </w:rPr>
        <w:t>s</w:t>
      </w:r>
      <w:r w:rsidRPr="006339B0">
        <w:rPr>
          <w:rFonts w:asciiTheme="minorHAnsi" w:hAnsiTheme="minorHAnsi" w:cstheme="minorHAnsi"/>
        </w:rPr>
        <w:t xml:space="preserve"> is recommended</w:t>
      </w:r>
      <w:r w:rsidR="00D97C45" w:rsidRPr="006339B0">
        <w:rPr>
          <w:rFonts w:asciiTheme="minorHAnsi" w:hAnsiTheme="minorHAnsi" w:cstheme="minorHAnsi"/>
        </w:rPr>
        <w:t xml:space="preserve">. One should be collected </w:t>
      </w:r>
      <w:r w:rsidRPr="006339B0">
        <w:rPr>
          <w:rFonts w:asciiTheme="minorHAnsi" w:hAnsiTheme="minorHAnsi" w:cstheme="minorHAnsi"/>
        </w:rPr>
        <w:t xml:space="preserve">for molecular diagnosis, and the other </w:t>
      </w:r>
      <w:r w:rsidR="00D97C45" w:rsidRPr="006339B0">
        <w:rPr>
          <w:rFonts w:asciiTheme="minorHAnsi" w:hAnsiTheme="minorHAnsi" w:cstheme="minorHAnsi"/>
        </w:rPr>
        <w:t xml:space="preserve">should be </w:t>
      </w:r>
      <w:r w:rsidRPr="006339B0">
        <w:rPr>
          <w:rFonts w:asciiTheme="minorHAnsi" w:hAnsiTheme="minorHAnsi" w:cstheme="minorHAnsi"/>
        </w:rPr>
        <w:t xml:space="preserve">frozen </w:t>
      </w:r>
      <w:r w:rsidR="00D97C45" w:rsidRPr="006339B0">
        <w:rPr>
          <w:rFonts w:asciiTheme="minorHAnsi" w:hAnsiTheme="minorHAnsi" w:cstheme="minorHAnsi"/>
        </w:rPr>
        <w:t xml:space="preserve">at </w:t>
      </w:r>
      <w:r w:rsidRPr="006339B0">
        <w:rPr>
          <w:rFonts w:asciiTheme="minorHAnsi" w:hAnsiTheme="minorHAnsi" w:cstheme="minorHAnsi"/>
        </w:rPr>
        <w:t>-80</w:t>
      </w:r>
      <w:r w:rsidR="00D97C45" w:rsidRPr="006339B0">
        <w:rPr>
          <w:rFonts w:asciiTheme="minorHAnsi" w:hAnsiTheme="minorHAnsi" w:cstheme="minorHAnsi"/>
        </w:rPr>
        <w:t xml:space="preserve"> </w:t>
      </w:r>
      <w:r w:rsidR="00066100" w:rsidRPr="006339B0">
        <w:rPr>
          <w:rFonts w:asciiTheme="minorHAnsi" w:hAnsiTheme="minorHAnsi" w:cstheme="minorHAnsi"/>
        </w:rPr>
        <w:t>°C</w:t>
      </w:r>
      <w:r w:rsidRPr="006339B0">
        <w:rPr>
          <w:rFonts w:asciiTheme="minorHAnsi" w:hAnsiTheme="minorHAnsi" w:cstheme="minorHAnsi"/>
        </w:rPr>
        <w:t xml:space="preserve"> with or without viral transport medium for viral culture</w:t>
      </w:r>
      <w:r w:rsidR="004E703A" w:rsidRPr="006339B0">
        <w:rPr>
          <w:rFonts w:asciiTheme="minorHAnsi" w:hAnsiTheme="minorHAnsi" w:cstheme="minorHAnsi"/>
          <w:vertAlign w:val="superscript"/>
        </w:rPr>
        <w:t>22</w:t>
      </w:r>
      <w:r w:rsidRPr="006339B0">
        <w:rPr>
          <w:rFonts w:asciiTheme="minorHAnsi" w:hAnsiTheme="minorHAnsi" w:cstheme="minorHAnsi"/>
        </w:rPr>
        <w:t>.</w:t>
      </w:r>
    </w:p>
    <w:p w14:paraId="6FC49EA4" w14:textId="77777777" w:rsidR="00682B62" w:rsidRPr="00EE4553" w:rsidRDefault="00682B62" w:rsidP="00DE2C7B">
      <w:pPr>
        <w:spacing w:line="0" w:lineRule="atLeast"/>
        <w:rPr>
          <w:rFonts w:cstheme="minorHAnsi"/>
        </w:rPr>
      </w:pPr>
    </w:p>
    <w:p w14:paraId="13205EDA" w14:textId="37C10F83" w:rsidR="00DD31D1" w:rsidRPr="00F72B3B" w:rsidRDefault="00F81965" w:rsidP="00DE2C7B">
      <w:pPr>
        <w:pStyle w:val="ListParagraph"/>
        <w:numPr>
          <w:ilvl w:val="0"/>
          <w:numId w:val="33"/>
        </w:numPr>
        <w:spacing w:line="0" w:lineRule="atLeast"/>
        <w:ind w:leftChars="0"/>
        <w:rPr>
          <w:rFonts w:asciiTheme="minorHAnsi" w:hAnsiTheme="minorHAnsi" w:cstheme="minorHAnsi"/>
          <w:b/>
          <w:szCs w:val="24"/>
          <w:highlight w:val="yellow"/>
        </w:rPr>
      </w:pPr>
      <w:r w:rsidRPr="00F72B3B">
        <w:rPr>
          <w:rFonts w:asciiTheme="minorHAnsi" w:hAnsiTheme="minorHAnsi" w:cstheme="minorHAnsi"/>
          <w:b/>
          <w:szCs w:val="24"/>
          <w:highlight w:val="yellow"/>
        </w:rPr>
        <w:t xml:space="preserve">Direct </w:t>
      </w:r>
      <w:r w:rsidR="0084034D">
        <w:rPr>
          <w:rFonts w:asciiTheme="minorHAnsi" w:hAnsiTheme="minorHAnsi" w:cstheme="minorHAnsi"/>
          <w:b/>
          <w:szCs w:val="24"/>
          <w:highlight w:val="yellow"/>
        </w:rPr>
        <w:t>f</w:t>
      </w:r>
      <w:r w:rsidRPr="00F72B3B">
        <w:rPr>
          <w:rFonts w:asciiTheme="minorHAnsi" w:hAnsiTheme="minorHAnsi" w:cstheme="minorHAnsi"/>
          <w:b/>
          <w:szCs w:val="24"/>
          <w:highlight w:val="yellow"/>
        </w:rPr>
        <w:t xml:space="preserve">luorescent </w:t>
      </w:r>
      <w:r w:rsidR="0084034D">
        <w:rPr>
          <w:rFonts w:asciiTheme="minorHAnsi" w:hAnsiTheme="minorHAnsi" w:cstheme="minorHAnsi"/>
          <w:b/>
          <w:szCs w:val="24"/>
          <w:highlight w:val="yellow"/>
        </w:rPr>
        <w:t>a</w:t>
      </w:r>
      <w:r w:rsidR="00CA0716" w:rsidRPr="00F72B3B">
        <w:rPr>
          <w:rFonts w:asciiTheme="minorHAnsi" w:hAnsiTheme="minorHAnsi" w:cstheme="minorHAnsi"/>
          <w:b/>
          <w:szCs w:val="24"/>
          <w:highlight w:val="yellow"/>
        </w:rPr>
        <w:t>ntibody</w:t>
      </w:r>
      <w:r w:rsidR="00CE2186" w:rsidRPr="00F72B3B">
        <w:rPr>
          <w:rFonts w:asciiTheme="minorHAnsi" w:hAnsiTheme="minorHAnsi" w:cstheme="minorHAnsi" w:hint="eastAsia"/>
          <w:b/>
          <w:szCs w:val="24"/>
          <w:highlight w:val="yellow"/>
        </w:rPr>
        <w:t xml:space="preserve"> </w:t>
      </w:r>
      <w:r w:rsidR="0084034D">
        <w:rPr>
          <w:rFonts w:asciiTheme="minorHAnsi" w:hAnsiTheme="minorHAnsi" w:cstheme="minorHAnsi"/>
          <w:b/>
          <w:szCs w:val="24"/>
          <w:highlight w:val="yellow"/>
        </w:rPr>
        <w:t>t</w:t>
      </w:r>
      <w:r w:rsidR="00CA0716" w:rsidRPr="00F72B3B">
        <w:rPr>
          <w:rFonts w:asciiTheme="minorHAnsi" w:hAnsiTheme="minorHAnsi" w:cstheme="minorHAnsi"/>
          <w:b/>
          <w:szCs w:val="24"/>
          <w:highlight w:val="yellow"/>
        </w:rPr>
        <w:t>est</w:t>
      </w:r>
      <w:r w:rsidR="00CE2186" w:rsidRPr="00F72B3B">
        <w:rPr>
          <w:rFonts w:asciiTheme="minorHAnsi" w:hAnsiTheme="minorHAnsi" w:cstheme="minorHAnsi" w:hint="eastAsia"/>
          <w:b/>
          <w:szCs w:val="24"/>
          <w:highlight w:val="yellow"/>
        </w:rPr>
        <w:t xml:space="preserve"> </w:t>
      </w:r>
      <w:r w:rsidR="00B82572" w:rsidRPr="00F72B3B">
        <w:rPr>
          <w:rFonts w:asciiTheme="minorHAnsi" w:hAnsiTheme="minorHAnsi" w:cstheme="minorHAnsi"/>
          <w:b/>
          <w:szCs w:val="24"/>
          <w:highlight w:val="yellow"/>
        </w:rPr>
        <w:t>(FAT)</w:t>
      </w:r>
    </w:p>
    <w:p w14:paraId="5BE37CA7" w14:textId="77777777" w:rsidR="00CC64FE" w:rsidRPr="006E0308" w:rsidRDefault="00CC64FE" w:rsidP="00DE2C7B">
      <w:pPr>
        <w:pStyle w:val="ListParagraph"/>
        <w:spacing w:line="0" w:lineRule="atLeast"/>
        <w:ind w:leftChars="0" w:left="0"/>
        <w:rPr>
          <w:rFonts w:asciiTheme="minorHAnsi" w:hAnsiTheme="minorHAnsi" w:cstheme="minorHAnsi"/>
          <w:b/>
          <w:szCs w:val="24"/>
        </w:rPr>
      </w:pPr>
    </w:p>
    <w:p w14:paraId="4131F9FF" w14:textId="1A5D2CCA" w:rsidR="00DD31D1" w:rsidRPr="006339B0" w:rsidRDefault="00385575" w:rsidP="00DE2C7B">
      <w:pPr>
        <w:pStyle w:val="ListParagraph"/>
        <w:numPr>
          <w:ilvl w:val="1"/>
          <w:numId w:val="33"/>
        </w:numPr>
        <w:spacing w:line="0" w:lineRule="atLeast"/>
        <w:ind w:leftChars="0"/>
        <w:rPr>
          <w:rFonts w:asciiTheme="minorHAnsi" w:hAnsiTheme="minorHAnsi" w:cstheme="minorHAnsi"/>
          <w:szCs w:val="24"/>
          <w:shd w:val="clear" w:color="auto" w:fill="FFFFFF"/>
        </w:rPr>
      </w:pPr>
      <w:r w:rsidRPr="006E0308">
        <w:rPr>
          <w:rFonts w:asciiTheme="minorHAnsi" w:hAnsiTheme="minorHAnsi" w:cstheme="minorHAnsi"/>
          <w:szCs w:val="24"/>
        </w:rPr>
        <w:t>Make</w:t>
      </w:r>
      <w:r w:rsidR="002550BC" w:rsidRPr="006E0308">
        <w:rPr>
          <w:rFonts w:asciiTheme="minorHAnsi" w:hAnsiTheme="minorHAnsi" w:cstheme="minorHAnsi"/>
          <w:szCs w:val="24"/>
        </w:rPr>
        <w:t xml:space="preserve"> </w:t>
      </w:r>
      <w:r w:rsidR="00F81965" w:rsidRPr="006E0308">
        <w:rPr>
          <w:rFonts w:asciiTheme="minorHAnsi" w:hAnsiTheme="minorHAnsi" w:cstheme="minorHAnsi"/>
          <w:szCs w:val="24"/>
        </w:rPr>
        <w:t>impressi</w:t>
      </w:r>
      <w:r w:rsidR="00F81965" w:rsidRPr="006339B0">
        <w:rPr>
          <w:rFonts w:asciiTheme="minorHAnsi" w:hAnsiTheme="minorHAnsi" w:cstheme="minorHAnsi"/>
          <w:szCs w:val="24"/>
        </w:rPr>
        <w:t>on smear</w:t>
      </w:r>
      <w:r w:rsidRPr="006339B0">
        <w:rPr>
          <w:rFonts w:asciiTheme="minorHAnsi" w:hAnsiTheme="minorHAnsi" w:cstheme="minorHAnsi"/>
          <w:szCs w:val="24"/>
        </w:rPr>
        <w:t>s</w:t>
      </w:r>
      <w:r w:rsidR="00F81965" w:rsidRPr="006339B0">
        <w:rPr>
          <w:rFonts w:asciiTheme="minorHAnsi" w:hAnsiTheme="minorHAnsi" w:cstheme="minorHAnsi"/>
          <w:szCs w:val="24"/>
        </w:rPr>
        <w:t xml:space="preserve"> of </w:t>
      </w:r>
      <w:r w:rsidR="00D97C45" w:rsidRPr="006339B0">
        <w:rPr>
          <w:rFonts w:asciiTheme="minorHAnsi" w:hAnsiTheme="minorHAnsi" w:cstheme="minorHAnsi"/>
          <w:szCs w:val="24"/>
        </w:rPr>
        <w:t xml:space="preserve">the </w:t>
      </w:r>
      <w:r w:rsidR="00F81965" w:rsidRPr="006339B0">
        <w:rPr>
          <w:rFonts w:asciiTheme="minorHAnsi" w:hAnsiTheme="minorHAnsi" w:cstheme="minorHAnsi"/>
          <w:szCs w:val="24"/>
        </w:rPr>
        <w:t xml:space="preserve">brain tissue for the </w:t>
      </w:r>
      <w:r w:rsidR="00682B62" w:rsidRPr="006339B0">
        <w:rPr>
          <w:rFonts w:asciiTheme="minorHAnsi" w:hAnsiTheme="minorHAnsi" w:cstheme="minorHAnsi"/>
          <w:szCs w:val="24"/>
        </w:rPr>
        <w:t>FAT</w:t>
      </w:r>
      <w:r w:rsidR="00F81965" w:rsidRPr="006339B0">
        <w:rPr>
          <w:rFonts w:asciiTheme="minorHAnsi" w:hAnsiTheme="minorHAnsi" w:cstheme="minorHAnsi"/>
          <w:szCs w:val="24"/>
        </w:rPr>
        <w:t xml:space="preserve">. </w:t>
      </w:r>
      <w:r w:rsidRPr="006339B0">
        <w:rPr>
          <w:rFonts w:asciiTheme="minorHAnsi" w:hAnsiTheme="minorHAnsi" w:cstheme="minorHAnsi"/>
          <w:szCs w:val="24"/>
        </w:rPr>
        <w:t>Perform t</w:t>
      </w:r>
      <w:r w:rsidR="00F81965" w:rsidRPr="006339B0">
        <w:rPr>
          <w:rFonts w:asciiTheme="minorHAnsi" w:hAnsiTheme="minorHAnsi" w:cstheme="minorHAnsi"/>
          <w:szCs w:val="24"/>
        </w:rPr>
        <w:t xml:space="preserve">he </w:t>
      </w:r>
      <w:r w:rsidR="00682B62" w:rsidRPr="006339B0">
        <w:rPr>
          <w:rFonts w:asciiTheme="minorHAnsi" w:hAnsiTheme="minorHAnsi" w:cstheme="minorHAnsi"/>
          <w:szCs w:val="24"/>
        </w:rPr>
        <w:t>FAT</w:t>
      </w:r>
      <w:r w:rsidR="002550BC" w:rsidRPr="006339B0">
        <w:rPr>
          <w:rFonts w:asciiTheme="minorHAnsi" w:hAnsiTheme="minorHAnsi" w:cstheme="minorHAnsi"/>
          <w:szCs w:val="24"/>
        </w:rPr>
        <w:t xml:space="preserve"> </w:t>
      </w:r>
      <w:r w:rsidR="00F81965" w:rsidRPr="006339B0">
        <w:rPr>
          <w:rFonts w:asciiTheme="minorHAnsi" w:hAnsiTheme="minorHAnsi" w:cstheme="minorHAnsi"/>
          <w:szCs w:val="24"/>
          <w:shd w:val="clear" w:color="auto" w:fill="FFFFFF"/>
        </w:rPr>
        <w:t xml:space="preserve">as previously </w:t>
      </w:r>
      <w:r w:rsidR="00D335DB" w:rsidRPr="006339B0">
        <w:rPr>
          <w:rFonts w:asciiTheme="minorHAnsi" w:hAnsiTheme="minorHAnsi" w:cstheme="minorHAnsi"/>
          <w:szCs w:val="24"/>
          <w:shd w:val="clear" w:color="auto" w:fill="FFFFFF"/>
        </w:rPr>
        <w:t>described</w:t>
      </w:r>
      <w:r w:rsidR="00D335DB" w:rsidRPr="006339B0">
        <w:rPr>
          <w:rFonts w:asciiTheme="minorHAnsi" w:hAnsiTheme="minorHAnsi" w:cstheme="minorHAnsi"/>
          <w:szCs w:val="24"/>
          <w:vertAlign w:val="superscript"/>
        </w:rPr>
        <w:t>18</w:t>
      </w:r>
      <w:r w:rsidR="00F81965" w:rsidRPr="006339B0">
        <w:rPr>
          <w:rFonts w:asciiTheme="minorHAnsi" w:hAnsiTheme="minorHAnsi" w:cstheme="minorHAnsi"/>
          <w:szCs w:val="24"/>
          <w:vertAlign w:val="superscript"/>
        </w:rPr>
        <w:t>,</w:t>
      </w:r>
      <w:r w:rsidR="004E703A" w:rsidRPr="006339B0">
        <w:rPr>
          <w:rFonts w:asciiTheme="minorHAnsi" w:hAnsiTheme="minorHAnsi" w:cstheme="minorHAnsi"/>
          <w:szCs w:val="24"/>
          <w:vertAlign w:val="superscript"/>
        </w:rPr>
        <w:t>23</w:t>
      </w:r>
      <w:r w:rsidR="002550BC" w:rsidRPr="006339B0">
        <w:rPr>
          <w:rFonts w:asciiTheme="minorHAnsi" w:hAnsiTheme="minorHAnsi" w:cstheme="minorHAnsi"/>
          <w:szCs w:val="24"/>
        </w:rPr>
        <w:t xml:space="preserve"> </w:t>
      </w:r>
      <w:r w:rsidR="00F81965" w:rsidRPr="006339B0">
        <w:rPr>
          <w:rFonts w:asciiTheme="minorHAnsi" w:hAnsiTheme="minorHAnsi" w:cstheme="minorHAnsi"/>
          <w:szCs w:val="24"/>
          <w:shd w:val="clear" w:color="auto" w:fill="FFFFFF"/>
        </w:rPr>
        <w:t>with the following modification</w:t>
      </w:r>
      <w:r w:rsidR="00D97C45" w:rsidRPr="006339B0">
        <w:rPr>
          <w:rFonts w:asciiTheme="minorHAnsi" w:hAnsiTheme="minorHAnsi" w:cstheme="minorHAnsi"/>
          <w:szCs w:val="24"/>
          <w:shd w:val="clear" w:color="auto" w:fill="FFFFFF"/>
        </w:rPr>
        <w:t>s</w:t>
      </w:r>
      <w:r w:rsidR="00F81965" w:rsidRPr="006339B0">
        <w:rPr>
          <w:rFonts w:asciiTheme="minorHAnsi" w:hAnsiTheme="minorHAnsi" w:cstheme="minorHAnsi"/>
          <w:szCs w:val="24"/>
          <w:shd w:val="clear" w:color="auto" w:fill="FFFFFF"/>
        </w:rPr>
        <w:t xml:space="preserve">. </w:t>
      </w:r>
    </w:p>
    <w:p w14:paraId="3550719F" w14:textId="77777777" w:rsidR="00CC64FE" w:rsidRPr="006339B0" w:rsidRDefault="00CC64FE" w:rsidP="00DE2C7B">
      <w:pPr>
        <w:pStyle w:val="ListParagraph"/>
        <w:spacing w:line="0" w:lineRule="atLeast"/>
        <w:ind w:leftChars="0" w:left="0"/>
        <w:rPr>
          <w:rFonts w:asciiTheme="minorHAnsi" w:hAnsiTheme="minorHAnsi" w:cstheme="minorHAnsi"/>
          <w:szCs w:val="24"/>
          <w:shd w:val="clear" w:color="auto" w:fill="FFFFFF"/>
        </w:rPr>
      </w:pPr>
    </w:p>
    <w:p w14:paraId="6A23AD43" w14:textId="047CE6A4" w:rsidR="00DD31D1" w:rsidRPr="009A5C73" w:rsidRDefault="008D45F8" w:rsidP="00DE2C7B">
      <w:pPr>
        <w:pStyle w:val="ListParagraph"/>
        <w:numPr>
          <w:ilvl w:val="1"/>
          <w:numId w:val="33"/>
        </w:numPr>
        <w:spacing w:line="0" w:lineRule="atLeast"/>
        <w:ind w:leftChars="0"/>
        <w:rPr>
          <w:rFonts w:asciiTheme="minorHAnsi" w:hAnsiTheme="minorHAnsi" w:cstheme="minorHAnsi"/>
          <w:szCs w:val="24"/>
          <w:highlight w:val="yellow"/>
          <w:shd w:val="clear" w:color="auto" w:fill="FFFFFF"/>
        </w:rPr>
      </w:pPr>
      <w:r w:rsidRPr="006339B0">
        <w:rPr>
          <w:rFonts w:asciiTheme="minorHAnsi" w:hAnsiTheme="minorHAnsi" w:cstheme="minorHAnsi"/>
          <w:szCs w:val="24"/>
          <w:highlight w:val="yellow"/>
          <w:shd w:val="clear" w:color="auto" w:fill="FFFFFF"/>
        </w:rPr>
        <w:t>Gently</w:t>
      </w:r>
      <w:r w:rsidR="002550BC" w:rsidRPr="006339B0">
        <w:rPr>
          <w:rFonts w:asciiTheme="minorHAnsi" w:hAnsiTheme="minorHAnsi" w:cstheme="minorHAnsi"/>
          <w:szCs w:val="24"/>
          <w:highlight w:val="yellow"/>
          <w:shd w:val="clear" w:color="auto" w:fill="FFFFFF"/>
        </w:rPr>
        <w:t xml:space="preserve"> </w:t>
      </w:r>
      <w:r w:rsidRPr="006339B0">
        <w:rPr>
          <w:rFonts w:asciiTheme="minorHAnsi" w:hAnsiTheme="minorHAnsi" w:cstheme="minorHAnsi"/>
          <w:szCs w:val="24"/>
          <w:highlight w:val="yellow"/>
          <w:shd w:val="clear" w:color="auto" w:fill="FFFFFF"/>
        </w:rPr>
        <w:t>separate</w:t>
      </w:r>
      <w:r w:rsidR="00AD3F3E" w:rsidRPr="006339B0">
        <w:rPr>
          <w:rFonts w:asciiTheme="minorHAnsi" w:hAnsiTheme="minorHAnsi" w:cstheme="minorHAnsi"/>
          <w:szCs w:val="24"/>
          <w:highlight w:val="yellow"/>
          <w:shd w:val="clear" w:color="auto" w:fill="FFFFFF"/>
        </w:rPr>
        <w:t xml:space="preserve"> the brain tissue </w:t>
      </w:r>
      <w:r w:rsidR="00D97C45" w:rsidRPr="006339B0">
        <w:rPr>
          <w:rFonts w:asciiTheme="minorHAnsi" w:hAnsiTheme="minorHAnsi" w:cstheme="minorHAnsi"/>
          <w:szCs w:val="24"/>
          <w:highlight w:val="yellow"/>
          <w:shd w:val="clear" w:color="auto" w:fill="FFFFFF"/>
        </w:rPr>
        <w:t xml:space="preserve">from the </w:t>
      </w:r>
      <w:r w:rsidR="00BE7652" w:rsidRPr="006339B0">
        <w:rPr>
          <w:rFonts w:asciiTheme="minorHAnsi" w:hAnsiTheme="minorHAnsi" w:cstheme="minorHAnsi"/>
          <w:szCs w:val="24"/>
          <w:highlight w:val="yellow"/>
          <w:shd w:val="clear" w:color="auto" w:fill="FFFFFF"/>
        </w:rPr>
        <w:t xml:space="preserve">connected nerve tissue with </w:t>
      </w:r>
      <w:r w:rsidR="00F47B78" w:rsidRPr="006339B0">
        <w:rPr>
          <w:rFonts w:asciiTheme="minorHAnsi" w:hAnsiTheme="minorHAnsi" w:cstheme="minorHAnsi"/>
          <w:szCs w:val="24"/>
          <w:highlight w:val="yellow"/>
          <w:shd w:val="clear" w:color="auto" w:fill="FFFFFF"/>
        </w:rPr>
        <w:t>tweezers</w:t>
      </w:r>
      <w:r w:rsidR="00BE7652" w:rsidRPr="006339B0">
        <w:rPr>
          <w:rFonts w:asciiTheme="minorHAnsi" w:hAnsiTheme="minorHAnsi" w:cstheme="minorHAnsi"/>
          <w:szCs w:val="24"/>
          <w:highlight w:val="yellow"/>
          <w:shd w:val="clear" w:color="auto" w:fill="FFFFFF"/>
        </w:rPr>
        <w:t xml:space="preserve"> and transfer the brain tissue to a sterile tongue depressor.</w:t>
      </w:r>
      <w:r w:rsidR="002550BC" w:rsidRPr="006339B0">
        <w:rPr>
          <w:rFonts w:asciiTheme="minorHAnsi" w:hAnsiTheme="minorHAnsi" w:cstheme="minorHAnsi"/>
          <w:szCs w:val="24"/>
          <w:highlight w:val="yellow"/>
          <w:shd w:val="clear" w:color="auto" w:fill="FFFFFF"/>
        </w:rPr>
        <w:t xml:space="preserve"> </w:t>
      </w:r>
      <w:r w:rsidR="000E209F" w:rsidRPr="006339B0">
        <w:rPr>
          <w:rFonts w:asciiTheme="minorHAnsi" w:hAnsiTheme="minorHAnsi" w:cstheme="minorHAnsi"/>
          <w:color w:val="000000" w:themeColor="text1"/>
          <w:szCs w:val="24"/>
          <w:highlight w:val="yellow"/>
          <w:shd w:val="clear" w:color="auto" w:fill="FFFFFF"/>
        </w:rPr>
        <w:t xml:space="preserve">Cut the </w:t>
      </w:r>
      <w:r w:rsidR="0084034D" w:rsidRPr="006339B0">
        <w:rPr>
          <w:rFonts w:asciiTheme="minorHAnsi" w:hAnsiTheme="minorHAnsi" w:cstheme="minorHAnsi"/>
          <w:color w:val="000000" w:themeColor="text1"/>
          <w:szCs w:val="24"/>
          <w:highlight w:val="yellow"/>
          <w:shd w:val="clear" w:color="auto" w:fill="FFFFFF"/>
        </w:rPr>
        <w:t>cross-section</w:t>
      </w:r>
      <w:r w:rsidR="000E209F" w:rsidRPr="006339B0">
        <w:rPr>
          <w:rFonts w:asciiTheme="minorHAnsi" w:hAnsiTheme="minorHAnsi" w:cstheme="minorHAnsi"/>
          <w:color w:val="000000" w:themeColor="text1"/>
          <w:szCs w:val="24"/>
          <w:highlight w:val="yellow"/>
          <w:shd w:val="clear" w:color="auto" w:fill="FFFFFF"/>
        </w:rPr>
        <w:t xml:space="preserve"> of the brain, including the brain stem and cerebellum</w:t>
      </w:r>
      <w:r w:rsidR="000E209F" w:rsidRPr="006339B0">
        <w:rPr>
          <w:rFonts w:asciiTheme="minorHAnsi" w:hAnsiTheme="minorHAnsi" w:cstheme="minorHAnsi"/>
          <w:color w:val="000000" w:themeColor="text1"/>
          <w:szCs w:val="24"/>
          <w:highlight w:val="yellow"/>
          <w:shd w:val="clear" w:color="auto" w:fill="FFFFFF"/>
          <w:vertAlign w:val="superscript"/>
        </w:rPr>
        <w:t>18,</w:t>
      </w:r>
      <w:r w:rsidR="004E703A" w:rsidRPr="006339B0">
        <w:rPr>
          <w:rFonts w:asciiTheme="minorHAnsi" w:hAnsiTheme="minorHAnsi" w:cstheme="minorHAnsi"/>
          <w:color w:val="000000" w:themeColor="text1"/>
          <w:szCs w:val="24"/>
          <w:highlight w:val="yellow"/>
          <w:shd w:val="clear" w:color="auto" w:fill="FFFFFF"/>
          <w:vertAlign w:val="superscript"/>
        </w:rPr>
        <w:t>23</w:t>
      </w:r>
      <w:r w:rsidR="000E209F" w:rsidRPr="006339B0">
        <w:rPr>
          <w:rFonts w:asciiTheme="minorHAnsi" w:hAnsiTheme="minorHAnsi" w:cstheme="minorHAnsi"/>
          <w:color w:val="000000" w:themeColor="text1"/>
          <w:szCs w:val="24"/>
          <w:highlight w:val="yellow"/>
          <w:shd w:val="clear" w:color="auto" w:fill="FFFFFF"/>
        </w:rPr>
        <w:t xml:space="preserve">. </w:t>
      </w:r>
      <w:r w:rsidR="00BE7652" w:rsidRPr="00F72B3B">
        <w:rPr>
          <w:rFonts w:asciiTheme="minorHAnsi" w:hAnsiTheme="minorHAnsi" w:cstheme="minorHAnsi"/>
          <w:color w:val="000000" w:themeColor="text1"/>
          <w:szCs w:val="24"/>
          <w:highlight w:val="yellow"/>
          <w:shd w:val="clear" w:color="auto" w:fill="FFFFFF"/>
        </w:rPr>
        <w:t xml:space="preserve">Make impression smears </w:t>
      </w:r>
      <w:r w:rsidR="00534F07" w:rsidRPr="00F72B3B">
        <w:rPr>
          <w:rFonts w:asciiTheme="minorHAnsi" w:hAnsiTheme="minorHAnsi" w:cstheme="minorHAnsi"/>
          <w:color w:val="000000" w:themeColor="text1"/>
          <w:szCs w:val="24"/>
          <w:highlight w:val="yellow"/>
          <w:shd w:val="clear" w:color="auto" w:fill="FFFFFF"/>
        </w:rPr>
        <w:t>of</w:t>
      </w:r>
      <w:r w:rsidR="00BE7652" w:rsidRPr="00F72B3B">
        <w:rPr>
          <w:rFonts w:asciiTheme="minorHAnsi" w:hAnsiTheme="minorHAnsi" w:cstheme="minorHAnsi"/>
          <w:color w:val="000000" w:themeColor="text1"/>
          <w:szCs w:val="24"/>
          <w:highlight w:val="yellow"/>
          <w:shd w:val="clear" w:color="auto" w:fill="FFFFFF"/>
        </w:rPr>
        <w:t xml:space="preserve"> </w:t>
      </w:r>
      <w:r w:rsidR="00D97C45" w:rsidRPr="00F72B3B">
        <w:rPr>
          <w:rFonts w:asciiTheme="minorHAnsi" w:hAnsiTheme="minorHAnsi" w:cstheme="minorHAnsi"/>
          <w:color w:val="000000" w:themeColor="text1"/>
          <w:szCs w:val="24"/>
          <w:highlight w:val="yellow"/>
          <w:shd w:val="clear" w:color="auto" w:fill="FFFFFF"/>
        </w:rPr>
        <w:t xml:space="preserve">the </w:t>
      </w:r>
      <w:r w:rsidR="00BE7652" w:rsidRPr="00F72B3B">
        <w:rPr>
          <w:rFonts w:asciiTheme="minorHAnsi" w:hAnsiTheme="minorHAnsi" w:cstheme="minorHAnsi"/>
          <w:color w:val="000000" w:themeColor="text1"/>
          <w:szCs w:val="24"/>
          <w:highlight w:val="yellow"/>
          <w:shd w:val="clear" w:color="auto" w:fill="FFFFFF"/>
        </w:rPr>
        <w:t>brain</w:t>
      </w:r>
      <w:r w:rsidR="002550BC" w:rsidRPr="00F72B3B">
        <w:rPr>
          <w:rFonts w:asciiTheme="minorHAnsi" w:hAnsiTheme="minorHAnsi" w:cstheme="minorHAnsi"/>
          <w:color w:val="000000" w:themeColor="text1"/>
          <w:szCs w:val="24"/>
          <w:highlight w:val="yellow"/>
          <w:shd w:val="clear" w:color="auto" w:fill="FFFFFF"/>
        </w:rPr>
        <w:t xml:space="preserve"> </w:t>
      </w:r>
      <w:r w:rsidR="00BE7652" w:rsidRPr="00F72B3B">
        <w:rPr>
          <w:rFonts w:asciiTheme="minorHAnsi" w:hAnsiTheme="minorHAnsi" w:cstheme="minorHAnsi"/>
          <w:color w:val="000000" w:themeColor="text1"/>
          <w:szCs w:val="24"/>
          <w:highlight w:val="yellow"/>
          <w:shd w:val="clear" w:color="auto" w:fill="FFFFFF"/>
        </w:rPr>
        <w:t>tissue</w:t>
      </w:r>
      <w:r w:rsidR="009B3531" w:rsidRPr="00F72B3B">
        <w:rPr>
          <w:rFonts w:asciiTheme="minorHAnsi" w:hAnsiTheme="minorHAnsi" w:cstheme="minorHAnsi"/>
          <w:color w:val="000000" w:themeColor="text1"/>
          <w:szCs w:val="24"/>
          <w:highlight w:val="yellow"/>
          <w:shd w:val="clear" w:color="auto" w:fill="FFFFFF"/>
        </w:rPr>
        <w:t xml:space="preserve"> </w:t>
      </w:r>
      <w:r w:rsidR="000E209F" w:rsidRPr="00F72B3B">
        <w:rPr>
          <w:rFonts w:asciiTheme="minorHAnsi" w:hAnsiTheme="minorHAnsi" w:cstheme="minorHAnsi"/>
          <w:color w:val="000000" w:themeColor="text1"/>
          <w:szCs w:val="24"/>
          <w:highlight w:val="yellow"/>
          <w:shd w:val="clear" w:color="auto" w:fill="FFFFFF"/>
        </w:rPr>
        <w:t>by lightly touching the cut surface of the brain tissue, and press the slide on lens tissue to remove excess tissue.</w:t>
      </w:r>
    </w:p>
    <w:p w14:paraId="75BACEA2" w14:textId="77777777" w:rsidR="00CC64FE" w:rsidRPr="00607E79" w:rsidRDefault="00CC64FE" w:rsidP="00DE2C7B">
      <w:pPr>
        <w:pStyle w:val="ListParagraph"/>
        <w:spacing w:line="0" w:lineRule="atLeast"/>
        <w:ind w:leftChars="0" w:left="0"/>
        <w:rPr>
          <w:rFonts w:asciiTheme="minorHAnsi" w:hAnsiTheme="minorHAnsi" w:cstheme="minorHAnsi"/>
          <w:szCs w:val="24"/>
          <w:shd w:val="clear" w:color="auto" w:fill="FFFFFF"/>
        </w:rPr>
      </w:pPr>
    </w:p>
    <w:p w14:paraId="1A962141" w14:textId="57564A92" w:rsidR="00DD31D1" w:rsidRPr="009A5C73" w:rsidRDefault="00C40024" w:rsidP="00DE2C7B">
      <w:pPr>
        <w:pStyle w:val="ListParagraph"/>
        <w:numPr>
          <w:ilvl w:val="1"/>
          <w:numId w:val="33"/>
        </w:numPr>
        <w:spacing w:line="0" w:lineRule="atLeast"/>
        <w:ind w:leftChars="0"/>
        <w:rPr>
          <w:rFonts w:asciiTheme="minorHAnsi" w:hAnsiTheme="minorHAnsi" w:cstheme="minorHAnsi"/>
          <w:szCs w:val="24"/>
          <w:highlight w:val="yellow"/>
          <w:shd w:val="clear" w:color="auto" w:fill="FFFFFF"/>
        </w:rPr>
      </w:pPr>
      <w:r w:rsidRPr="009A5C73">
        <w:rPr>
          <w:rFonts w:asciiTheme="minorHAnsi" w:hAnsiTheme="minorHAnsi" w:cstheme="minorHAnsi"/>
          <w:szCs w:val="24"/>
          <w:highlight w:val="yellow"/>
        </w:rPr>
        <w:t>Fix t</w:t>
      </w:r>
      <w:r w:rsidR="00CA0716" w:rsidRPr="009A5C73">
        <w:rPr>
          <w:rFonts w:asciiTheme="minorHAnsi" w:hAnsiTheme="minorHAnsi" w:cstheme="minorHAnsi"/>
          <w:szCs w:val="24"/>
          <w:highlight w:val="yellow"/>
        </w:rPr>
        <w:t>he slide</w:t>
      </w:r>
      <w:r w:rsidR="00EC0180" w:rsidRPr="009A5C73">
        <w:rPr>
          <w:rFonts w:asciiTheme="minorHAnsi" w:hAnsiTheme="minorHAnsi" w:cstheme="minorHAnsi"/>
          <w:szCs w:val="24"/>
          <w:highlight w:val="yellow"/>
        </w:rPr>
        <w:t>s</w:t>
      </w:r>
      <w:r w:rsidR="002550BC" w:rsidRPr="009A5C73">
        <w:rPr>
          <w:rFonts w:asciiTheme="minorHAnsi" w:hAnsiTheme="minorHAnsi" w:cstheme="minorHAnsi"/>
          <w:szCs w:val="24"/>
          <w:highlight w:val="yellow"/>
        </w:rPr>
        <w:t xml:space="preserve"> </w:t>
      </w:r>
      <w:r w:rsidR="00D41A23" w:rsidRPr="009A5C73">
        <w:rPr>
          <w:rFonts w:asciiTheme="minorHAnsi" w:hAnsiTheme="minorHAnsi" w:cstheme="minorHAnsi"/>
          <w:szCs w:val="24"/>
          <w:highlight w:val="yellow"/>
        </w:rPr>
        <w:t xml:space="preserve">with </w:t>
      </w:r>
      <w:r w:rsidR="00CA0716" w:rsidRPr="009A5C73">
        <w:rPr>
          <w:rFonts w:asciiTheme="minorHAnsi" w:hAnsiTheme="minorHAnsi" w:cstheme="minorHAnsi"/>
          <w:szCs w:val="24"/>
          <w:highlight w:val="yellow"/>
        </w:rPr>
        <w:t xml:space="preserve">acetone </w:t>
      </w:r>
      <w:r w:rsidR="00D97C45" w:rsidRPr="009A5C73">
        <w:rPr>
          <w:rFonts w:asciiTheme="minorHAnsi" w:hAnsiTheme="minorHAnsi" w:cstheme="minorHAnsi"/>
          <w:szCs w:val="24"/>
          <w:highlight w:val="yellow"/>
        </w:rPr>
        <w:t xml:space="preserve">at </w:t>
      </w:r>
      <w:r w:rsidR="00CA0716" w:rsidRPr="009A5C73">
        <w:rPr>
          <w:rFonts w:asciiTheme="minorHAnsi" w:hAnsiTheme="minorHAnsi" w:cstheme="minorHAnsi"/>
          <w:szCs w:val="24"/>
          <w:highlight w:val="yellow"/>
        </w:rPr>
        <w:t>-20</w:t>
      </w:r>
      <w:r w:rsidR="00D97C45" w:rsidRPr="009A5C73">
        <w:rPr>
          <w:rFonts w:asciiTheme="minorHAnsi" w:hAnsiTheme="minorHAnsi" w:cstheme="minorHAnsi"/>
          <w:szCs w:val="24"/>
          <w:highlight w:val="yellow"/>
        </w:rPr>
        <w:t xml:space="preserve"> </w:t>
      </w:r>
      <w:r w:rsidR="00B82572" w:rsidRPr="009A5C73">
        <w:rPr>
          <w:rFonts w:asciiTheme="minorHAnsi" w:hAnsiTheme="minorHAnsi" w:cstheme="minorHAnsi"/>
          <w:szCs w:val="24"/>
          <w:highlight w:val="yellow"/>
          <w:shd w:val="clear" w:color="auto" w:fill="FFFFFF"/>
        </w:rPr>
        <w:t>°C</w:t>
      </w:r>
      <w:r w:rsidR="00CA0716" w:rsidRPr="009A5C73">
        <w:rPr>
          <w:rFonts w:asciiTheme="minorHAnsi" w:hAnsiTheme="minorHAnsi" w:cstheme="minorHAnsi"/>
          <w:szCs w:val="24"/>
          <w:highlight w:val="yellow"/>
          <w:shd w:val="clear" w:color="auto" w:fill="FFFFFF"/>
        </w:rPr>
        <w:t xml:space="preserve"> for 30 </w:t>
      </w:r>
      <w:r w:rsidR="00FB05DA" w:rsidRPr="009A5C73">
        <w:rPr>
          <w:rFonts w:asciiTheme="minorHAnsi" w:hAnsiTheme="minorHAnsi" w:cstheme="minorHAnsi"/>
          <w:szCs w:val="24"/>
          <w:highlight w:val="yellow"/>
          <w:shd w:val="clear" w:color="auto" w:fill="FFFFFF"/>
        </w:rPr>
        <w:t>min</w:t>
      </w:r>
      <w:r w:rsidR="00CA0716" w:rsidRPr="009A5C73">
        <w:rPr>
          <w:rFonts w:asciiTheme="minorHAnsi" w:hAnsiTheme="minorHAnsi" w:cstheme="minorHAnsi"/>
          <w:szCs w:val="24"/>
          <w:highlight w:val="yellow"/>
          <w:shd w:val="clear" w:color="auto" w:fill="FFFFFF"/>
        </w:rPr>
        <w:t xml:space="preserve">. </w:t>
      </w:r>
      <w:r w:rsidRPr="009A5C73">
        <w:rPr>
          <w:rFonts w:asciiTheme="minorHAnsi" w:hAnsiTheme="minorHAnsi" w:cstheme="minorHAnsi"/>
          <w:szCs w:val="24"/>
          <w:highlight w:val="yellow"/>
          <w:shd w:val="clear" w:color="auto" w:fill="FFFFFF"/>
        </w:rPr>
        <w:t>Dr</w:t>
      </w:r>
      <w:r w:rsidR="00534F07" w:rsidRPr="009A5C73">
        <w:rPr>
          <w:rFonts w:asciiTheme="minorHAnsi" w:hAnsiTheme="minorHAnsi" w:cstheme="minorHAnsi"/>
          <w:szCs w:val="24"/>
          <w:highlight w:val="yellow"/>
          <w:shd w:val="clear" w:color="auto" w:fill="FFFFFF"/>
        </w:rPr>
        <w:t>y</w:t>
      </w:r>
      <w:r w:rsidRPr="009A5C73">
        <w:rPr>
          <w:rFonts w:asciiTheme="minorHAnsi" w:hAnsiTheme="minorHAnsi" w:cstheme="minorHAnsi"/>
          <w:szCs w:val="24"/>
          <w:highlight w:val="yellow"/>
          <w:shd w:val="clear" w:color="auto" w:fill="FFFFFF"/>
        </w:rPr>
        <w:t xml:space="preserve"> the tested slides</w:t>
      </w:r>
      <w:r w:rsidR="00D97C45" w:rsidRPr="009A5C73">
        <w:rPr>
          <w:rFonts w:asciiTheme="minorHAnsi" w:hAnsiTheme="minorHAnsi" w:cstheme="minorHAnsi"/>
          <w:szCs w:val="24"/>
          <w:highlight w:val="yellow"/>
          <w:shd w:val="clear" w:color="auto" w:fill="FFFFFF"/>
        </w:rPr>
        <w:t xml:space="preserve"> and the </w:t>
      </w:r>
      <w:r w:rsidRPr="009A5C73">
        <w:rPr>
          <w:rFonts w:asciiTheme="minorHAnsi" w:hAnsiTheme="minorHAnsi" w:cstheme="minorHAnsi"/>
          <w:szCs w:val="24"/>
          <w:highlight w:val="yellow"/>
          <w:shd w:val="clear" w:color="auto" w:fill="FFFFFF"/>
        </w:rPr>
        <w:t>positive and negative control</w:t>
      </w:r>
      <w:r w:rsidR="00D97C45" w:rsidRPr="009A5C73">
        <w:rPr>
          <w:rFonts w:asciiTheme="minorHAnsi" w:hAnsiTheme="minorHAnsi" w:cstheme="minorHAnsi"/>
          <w:szCs w:val="24"/>
          <w:highlight w:val="yellow"/>
          <w:shd w:val="clear" w:color="auto" w:fill="FFFFFF"/>
        </w:rPr>
        <w:t>s</w:t>
      </w:r>
      <w:r w:rsidRPr="009A5C73">
        <w:rPr>
          <w:rFonts w:asciiTheme="minorHAnsi" w:hAnsiTheme="minorHAnsi" w:cstheme="minorHAnsi"/>
          <w:szCs w:val="24"/>
          <w:highlight w:val="yellow"/>
          <w:shd w:val="clear" w:color="auto" w:fill="FFFFFF"/>
        </w:rPr>
        <w:t xml:space="preserve"> </w:t>
      </w:r>
      <w:r w:rsidRPr="009A5C73">
        <w:rPr>
          <w:rFonts w:asciiTheme="minorHAnsi" w:hAnsiTheme="minorHAnsi" w:cstheme="minorHAnsi"/>
          <w:szCs w:val="24"/>
          <w:highlight w:val="yellow"/>
        </w:rPr>
        <w:t>b</w:t>
      </w:r>
      <w:r w:rsidR="00D41A23" w:rsidRPr="009A5C73">
        <w:rPr>
          <w:rFonts w:asciiTheme="minorHAnsi" w:hAnsiTheme="minorHAnsi" w:cstheme="minorHAnsi"/>
          <w:szCs w:val="24"/>
          <w:highlight w:val="yellow"/>
        </w:rPr>
        <w:t>efore stain</w:t>
      </w:r>
      <w:r w:rsidR="00D97C45" w:rsidRPr="009A5C73">
        <w:rPr>
          <w:rFonts w:asciiTheme="minorHAnsi" w:hAnsiTheme="minorHAnsi" w:cstheme="minorHAnsi"/>
          <w:szCs w:val="24"/>
          <w:highlight w:val="yellow"/>
        </w:rPr>
        <w:t>ing</w:t>
      </w:r>
      <w:r w:rsidR="00D41A23" w:rsidRPr="009A5C73">
        <w:rPr>
          <w:rFonts w:asciiTheme="minorHAnsi" w:hAnsiTheme="minorHAnsi" w:cstheme="minorHAnsi"/>
          <w:szCs w:val="24"/>
          <w:highlight w:val="yellow"/>
        </w:rPr>
        <w:t xml:space="preserve"> with</w:t>
      </w:r>
      <w:r w:rsidR="002550BC" w:rsidRPr="009A5C73">
        <w:rPr>
          <w:rFonts w:asciiTheme="minorHAnsi" w:hAnsiTheme="minorHAnsi" w:cstheme="minorHAnsi"/>
          <w:szCs w:val="24"/>
          <w:highlight w:val="yellow"/>
        </w:rPr>
        <w:t xml:space="preserve"> </w:t>
      </w:r>
      <w:r w:rsidR="00D41A23" w:rsidRPr="009A5C73">
        <w:rPr>
          <w:rFonts w:asciiTheme="minorHAnsi" w:hAnsiTheme="minorHAnsi" w:cstheme="minorHAnsi"/>
          <w:szCs w:val="24"/>
          <w:highlight w:val="yellow"/>
        </w:rPr>
        <w:t>conjugate</w:t>
      </w:r>
      <w:r w:rsidR="00CA0716" w:rsidRPr="009A5C73">
        <w:rPr>
          <w:rFonts w:asciiTheme="minorHAnsi" w:hAnsiTheme="minorHAnsi" w:cstheme="minorHAnsi"/>
          <w:szCs w:val="24"/>
          <w:highlight w:val="yellow"/>
        </w:rPr>
        <w:t>.</w:t>
      </w:r>
    </w:p>
    <w:p w14:paraId="0C866C98" w14:textId="77777777" w:rsidR="00CC64FE" w:rsidRPr="00D97C45" w:rsidRDefault="00CC64FE" w:rsidP="00DE2C7B">
      <w:pPr>
        <w:spacing w:line="0" w:lineRule="atLeast"/>
        <w:rPr>
          <w:rFonts w:cstheme="minorHAnsi"/>
          <w:szCs w:val="24"/>
          <w:shd w:val="clear" w:color="auto" w:fill="FFFFFF"/>
        </w:rPr>
      </w:pPr>
    </w:p>
    <w:p w14:paraId="1C00BC9E" w14:textId="2477A0ED" w:rsidR="006A289C" w:rsidRPr="00D97C45" w:rsidRDefault="00D97C45" w:rsidP="00DE2C7B">
      <w:pPr>
        <w:pStyle w:val="ListParagraph"/>
        <w:numPr>
          <w:ilvl w:val="1"/>
          <w:numId w:val="33"/>
        </w:numPr>
        <w:spacing w:line="0" w:lineRule="atLeast"/>
        <w:ind w:leftChars="0"/>
        <w:rPr>
          <w:rFonts w:asciiTheme="minorHAnsi" w:hAnsiTheme="minorHAnsi" w:cstheme="minorHAnsi"/>
          <w:szCs w:val="24"/>
          <w:shd w:val="clear" w:color="auto" w:fill="FFFFFF"/>
        </w:rPr>
      </w:pPr>
      <w:r w:rsidRPr="009A5C73">
        <w:rPr>
          <w:rFonts w:asciiTheme="minorHAnsi" w:hAnsiTheme="minorHAnsi" w:cstheme="minorHAnsi"/>
          <w:szCs w:val="24"/>
          <w:highlight w:val="yellow"/>
        </w:rPr>
        <w:t xml:space="preserve">Using </w:t>
      </w:r>
      <w:r w:rsidR="00534F07" w:rsidRPr="009A5C73">
        <w:rPr>
          <w:rFonts w:asciiTheme="minorHAnsi" w:hAnsiTheme="minorHAnsi" w:cstheme="minorHAnsi"/>
          <w:szCs w:val="24"/>
          <w:highlight w:val="yellow"/>
        </w:rPr>
        <w:t xml:space="preserve">each of </w:t>
      </w:r>
      <w:r w:rsidRPr="009A5C73">
        <w:rPr>
          <w:rFonts w:asciiTheme="minorHAnsi" w:hAnsiTheme="minorHAnsi" w:cstheme="minorHAnsi"/>
          <w:szCs w:val="24"/>
          <w:highlight w:val="yellow"/>
        </w:rPr>
        <w:t xml:space="preserve">the </w:t>
      </w:r>
      <w:r w:rsidR="009C660B" w:rsidRPr="009A5C73">
        <w:rPr>
          <w:rFonts w:asciiTheme="minorHAnsi" w:hAnsiTheme="minorHAnsi" w:cstheme="minorHAnsi"/>
          <w:szCs w:val="24"/>
          <w:highlight w:val="yellow"/>
        </w:rPr>
        <w:t>t</w:t>
      </w:r>
      <w:r w:rsidR="00CA0716" w:rsidRPr="009A5C73">
        <w:rPr>
          <w:rFonts w:asciiTheme="minorHAnsi" w:hAnsiTheme="minorHAnsi" w:cstheme="minorHAnsi"/>
          <w:szCs w:val="24"/>
          <w:highlight w:val="yellow"/>
        </w:rPr>
        <w:t>wo</w:t>
      </w:r>
      <w:r w:rsidR="00CE2186" w:rsidRPr="009A5C73">
        <w:rPr>
          <w:rFonts w:asciiTheme="minorHAnsi" w:hAnsiTheme="minorHAnsi" w:cstheme="minorHAnsi"/>
          <w:szCs w:val="24"/>
          <w:highlight w:val="yellow"/>
        </w:rPr>
        <w:t xml:space="preserve"> </w:t>
      </w:r>
      <w:r w:rsidR="00974309" w:rsidRPr="009A5C73">
        <w:rPr>
          <w:rFonts w:asciiTheme="minorHAnsi" w:hAnsiTheme="minorHAnsi" w:cstheme="minorHAnsi"/>
          <w:szCs w:val="24"/>
          <w:highlight w:val="yellow"/>
        </w:rPr>
        <w:t>commercially</w:t>
      </w:r>
      <w:r w:rsidR="00CE2186" w:rsidRPr="009A5C73">
        <w:rPr>
          <w:rFonts w:asciiTheme="minorHAnsi" w:hAnsiTheme="minorHAnsi" w:cstheme="minorHAnsi"/>
          <w:szCs w:val="24"/>
          <w:highlight w:val="yellow"/>
        </w:rPr>
        <w:t xml:space="preserve"> </w:t>
      </w:r>
      <w:r w:rsidR="00534F07" w:rsidRPr="009A5C73">
        <w:rPr>
          <w:rFonts w:asciiTheme="minorHAnsi" w:hAnsiTheme="minorHAnsi" w:cstheme="minorHAnsi"/>
          <w:szCs w:val="24"/>
          <w:highlight w:val="yellow"/>
        </w:rPr>
        <w:t>available</w:t>
      </w:r>
      <w:r w:rsidR="00CE2186" w:rsidRPr="009A5C73">
        <w:rPr>
          <w:rFonts w:asciiTheme="minorHAnsi" w:hAnsiTheme="minorHAnsi" w:cstheme="minorHAnsi"/>
          <w:szCs w:val="24"/>
          <w:highlight w:val="yellow"/>
        </w:rPr>
        <w:t xml:space="preserve"> </w:t>
      </w:r>
      <w:r w:rsidR="000F76B0" w:rsidRPr="009A5C73">
        <w:rPr>
          <w:rFonts w:asciiTheme="minorHAnsi" w:hAnsiTheme="minorHAnsi" w:cstheme="minorHAnsi"/>
          <w:szCs w:val="24"/>
          <w:highlight w:val="yellow"/>
        </w:rPr>
        <w:t xml:space="preserve">FITC-conjugated anti-rabies antibodies </w:t>
      </w:r>
      <w:r w:rsidR="00CA0716" w:rsidRPr="009A5C73">
        <w:rPr>
          <w:rFonts w:asciiTheme="minorHAnsi" w:hAnsiTheme="minorHAnsi" w:cstheme="minorHAnsi"/>
          <w:szCs w:val="24"/>
          <w:highlight w:val="yellow"/>
        </w:rPr>
        <w:t xml:space="preserve">for </w:t>
      </w:r>
      <w:r w:rsidR="00CA0716" w:rsidRPr="009A5C73">
        <w:rPr>
          <w:rFonts w:asciiTheme="minorHAnsi" w:hAnsiTheme="minorHAnsi" w:cstheme="minorHAnsi"/>
          <w:szCs w:val="24"/>
          <w:highlight w:val="yellow"/>
        </w:rPr>
        <w:lastRenderedPageBreak/>
        <w:t>staining lyssavirus antigen</w:t>
      </w:r>
      <w:r w:rsidR="00C631BF" w:rsidRPr="009A5C73">
        <w:rPr>
          <w:rFonts w:asciiTheme="minorHAnsi" w:hAnsiTheme="minorHAnsi" w:cstheme="minorHAnsi"/>
          <w:szCs w:val="24"/>
          <w:highlight w:val="yellow"/>
        </w:rPr>
        <w:t xml:space="preserve"> is highly recommended</w:t>
      </w:r>
      <w:r w:rsidR="004E703A" w:rsidRPr="006339B0">
        <w:rPr>
          <w:rFonts w:asciiTheme="minorHAnsi" w:hAnsiTheme="minorHAnsi" w:cstheme="minorHAnsi"/>
          <w:iCs/>
          <w:szCs w:val="24"/>
          <w:highlight w:val="yellow"/>
          <w:vertAlign w:val="superscript"/>
        </w:rPr>
        <w:t>23</w:t>
      </w:r>
      <w:r w:rsidR="00CA0716" w:rsidRPr="006339B0">
        <w:rPr>
          <w:rFonts w:asciiTheme="minorHAnsi" w:hAnsiTheme="minorHAnsi" w:cstheme="minorHAnsi"/>
          <w:iCs/>
          <w:szCs w:val="24"/>
          <w:highlight w:val="yellow"/>
        </w:rPr>
        <w:t>.</w:t>
      </w:r>
      <w:r w:rsidR="00CA0716" w:rsidRPr="009A5C73">
        <w:rPr>
          <w:rFonts w:asciiTheme="minorHAnsi" w:hAnsiTheme="minorHAnsi" w:cstheme="minorHAnsi"/>
          <w:szCs w:val="24"/>
          <w:highlight w:val="yellow"/>
        </w:rPr>
        <w:t xml:space="preserve"> </w:t>
      </w:r>
      <w:r w:rsidR="002975A0" w:rsidRPr="009A5C73">
        <w:rPr>
          <w:rFonts w:asciiTheme="minorHAnsi" w:hAnsiTheme="minorHAnsi" w:cstheme="minorHAnsi"/>
          <w:szCs w:val="24"/>
          <w:highlight w:val="yellow"/>
        </w:rPr>
        <w:t>Determine the</w:t>
      </w:r>
      <w:r w:rsidR="002550BC" w:rsidRPr="009A5C73">
        <w:rPr>
          <w:rFonts w:asciiTheme="minorHAnsi" w:hAnsiTheme="minorHAnsi" w:cstheme="minorHAnsi" w:hint="eastAsia"/>
          <w:szCs w:val="24"/>
          <w:highlight w:val="yellow"/>
        </w:rPr>
        <w:t xml:space="preserve"> </w:t>
      </w:r>
      <w:r w:rsidR="002975A0" w:rsidRPr="009A5C73">
        <w:rPr>
          <w:rFonts w:asciiTheme="minorHAnsi" w:hAnsiTheme="minorHAnsi" w:cstheme="minorHAnsi"/>
          <w:szCs w:val="24"/>
          <w:highlight w:val="yellow"/>
        </w:rPr>
        <w:t>working</w:t>
      </w:r>
      <w:r w:rsidR="00534F07" w:rsidRPr="009A5C73">
        <w:rPr>
          <w:rFonts w:asciiTheme="minorHAnsi" w:hAnsiTheme="minorHAnsi" w:cstheme="minorHAnsi"/>
          <w:szCs w:val="24"/>
          <w:highlight w:val="yellow"/>
        </w:rPr>
        <w:t xml:space="preserve"> concentration</w:t>
      </w:r>
      <w:r w:rsidR="002975A0" w:rsidRPr="009A5C73">
        <w:rPr>
          <w:rFonts w:asciiTheme="minorHAnsi" w:hAnsiTheme="minorHAnsi" w:cstheme="minorHAnsi"/>
          <w:szCs w:val="24"/>
          <w:highlight w:val="yellow"/>
        </w:rPr>
        <w:t xml:space="preserve"> of the commercial conjugate before </w:t>
      </w:r>
      <w:r w:rsidRPr="009A5C73">
        <w:rPr>
          <w:rFonts w:asciiTheme="minorHAnsi" w:hAnsiTheme="minorHAnsi" w:cstheme="minorHAnsi"/>
          <w:szCs w:val="24"/>
          <w:highlight w:val="yellow"/>
        </w:rPr>
        <w:t xml:space="preserve">the </w:t>
      </w:r>
      <w:r w:rsidR="002975A0" w:rsidRPr="009A5C73">
        <w:rPr>
          <w:rFonts w:asciiTheme="minorHAnsi" w:hAnsiTheme="minorHAnsi" w:cstheme="minorHAnsi"/>
          <w:szCs w:val="24"/>
          <w:highlight w:val="yellow"/>
        </w:rPr>
        <w:t xml:space="preserve">first </w:t>
      </w:r>
      <w:r w:rsidRPr="009A5C73">
        <w:rPr>
          <w:rFonts w:asciiTheme="minorHAnsi" w:hAnsiTheme="minorHAnsi" w:cstheme="minorHAnsi"/>
          <w:szCs w:val="24"/>
          <w:highlight w:val="yellow"/>
        </w:rPr>
        <w:t>staining</w:t>
      </w:r>
      <w:r w:rsidR="002975A0" w:rsidRPr="009A5C73">
        <w:rPr>
          <w:rFonts w:asciiTheme="minorHAnsi" w:hAnsiTheme="minorHAnsi" w:cstheme="minorHAnsi"/>
          <w:szCs w:val="24"/>
          <w:highlight w:val="yellow"/>
        </w:rPr>
        <w:t>. Drop</w:t>
      </w:r>
      <w:r w:rsidR="00CE2186" w:rsidRPr="009A5C73">
        <w:rPr>
          <w:rFonts w:asciiTheme="minorHAnsi" w:hAnsiTheme="minorHAnsi" w:cstheme="minorHAnsi"/>
          <w:szCs w:val="24"/>
          <w:highlight w:val="yellow"/>
        </w:rPr>
        <w:t xml:space="preserve"> </w:t>
      </w:r>
      <w:r w:rsidR="002975A0" w:rsidRPr="009A5C73">
        <w:rPr>
          <w:rFonts w:asciiTheme="minorHAnsi" w:hAnsiTheme="minorHAnsi" w:cstheme="minorHAnsi"/>
          <w:szCs w:val="24"/>
          <w:highlight w:val="yellow"/>
        </w:rPr>
        <w:t>t</w:t>
      </w:r>
      <w:r w:rsidR="00CA0716" w:rsidRPr="009A5C73">
        <w:rPr>
          <w:rFonts w:asciiTheme="minorHAnsi" w:hAnsiTheme="minorHAnsi" w:cstheme="minorHAnsi"/>
          <w:szCs w:val="24"/>
          <w:highlight w:val="yellow"/>
        </w:rPr>
        <w:t>he diluted conjugates</w:t>
      </w:r>
      <w:r w:rsidR="00CE2186" w:rsidRPr="009A5C73">
        <w:rPr>
          <w:rFonts w:asciiTheme="minorHAnsi" w:hAnsiTheme="minorHAnsi" w:cstheme="minorHAnsi"/>
          <w:szCs w:val="24"/>
          <w:highlight w:val="yellow"/>
        </w:rPr>
        <w:t xml:space="preserve"> </w:t>
      </w:r>
      <w:r w:rsidR="002975A0" w:rsidRPr="009A5C73">
        <w:rPr>
          <w:rFonts w:asciiTheme="minorHAnsi" w:hAnsiTheme="minorHAnsi" w:cstheme="minorHAnsi"/>
          <w:szCs w:val="24"/>
          <w:highlight w:val="yellow"/>
        </w:rPr>
        <w:t xml:space="preserve">through </w:t>
      </w:r>
      <w:r w:rsidRPr="009A5C73">
        <w:rPr>
          <w:rFonts w:asciiTheme="minorHAnsi" w:hAnsiTheme="minorHAnsi" w:cstheme="minorHAnsi"/>
          <w:szCs w:val="24"/>
          <w:highlight w:val="yellow"/>
        </w:rPr>
        <w:t xml:space="preserve">a </w:t>
      </w:r>
      <w:r w:rsidR="002975A0" w:rsidRPr="009A5C73">
        <w:rPr>
          <w:rFonts w:asciiTheme="minorHAnsi" w:hAnsiTheme="minorHAnsi" w:cstheme="minorHAnsi"/>
          <w:szCs w:val="24"/>
          <w:highlight w:val="yellow"/>
        </w:rPr>
        <w:t xml:space="preserve">0.45 </w:t>
      </w:r>
      <w:proofErr w:type="spellStart"/>
      <w:r w:rsidR="002975A0" w:rsidRPr="009A5C73">
        <w:rPr>
          <w:rFonts w:cstheme="minorHAnsi"/>
          <w:szCs w:val="24"/>
          <w:highlight w:val="yellow"/>
        </w:rPr>
        <w:t>μM</w:t>
      </w:r>
      <w:proofErr w:type="spellEnd"/>
      <w:r w:rsidR="00CE2186" w:rsidRPr="009A5C73">
        <w:rPr>
          <w:rFonts w:cstheme="minorHAnsi"/>
          <w:szCs w:val="24"/>
          <w:highlight w:val="yellow"/>
        </w:rPr>
        <w:t xml:space="preserve"> </w:t>
      </w:r>
      <w:r w:rsidR="002975A0" w:rsidRPr="009A5C73">
        <w:rPr>
          <w:rFonts w:asciiTheme="minorHAnsi" w:hAnsiTheme="minorHAnsi" w:cstheme="minorHAnsi"/>
          <w:szCs w:val="24"/>
          <w:highlight w:val="yellow"/>
        </w:rPr>
        <w:t xml:space="preserve">syringe filter </w:t>
      </w:r>
      <w:r w:rsidR="00CA0716" w:rsidRPr="009A5C73">
        <w:rPr>
          <w:rFonts w:asciiTheme="minorHAnsi" w:hAnsiTheme="minorHAnsi" w:cstheme="minorHAnsi"/>
          <w:szCs w:val="24"/>
          <w:highlight w:val="yellow"/>
        </w:rPr>
        <w:t>onto the slide</w:t>
      </w:r>
      <w:r w:rsidR="002975A0" w:rsidRPr="009A5C73">
        <w:rPr>
          <w:rFonts w:asciiTheme="minorHAnsi" w:hAnsiTheme="minorHAnsi" w:cstheme="minorHAnsi"/>
          <w:szCs w:val="24"/>
          <w:highlight w:val="yellow"/>
        </w:rPr>
        <w:t>s</w:t>
      </w:r>
      <w:r w:rsidR="00CA0716" w:rsidRPr="009A5C73">
        <w:rPr>
          <w:rFonts w:asciiTheme="minorHAnsi" w:hAnsiTheme="minorHAnsi" w:cstheme="minorHAnsi"/>
          <w:szCs w:val="24"/>
          <w:highlight w:val="yellow"/>
        </w:rPr>
        <w:t xml:space="preserve"> and </w:t>
      </w:r>
      <w:r w:rsidR="002975A0" w:rsidRPr="009A5C73">
        <w:rPr>
          <w:rFonts w:asciiTheme="minorHAnsi" w:hAnsiTheme="minorHAnsi" w:cstheme="minorHAnsi"/>
          <w:szCs w:val="24"/>
          <w:highlight w:val="yellow"/>
        </w:rPr>
        <w:t xml:space="preserve">incubate </w:t>
      </w:r>
      <w:r w:rsidR="00CA0716" w:rsidRPr="009A5C73">
        <w:rPr>
          <w:rFonts w:asciiTheme="minorHAnsi" w:hAnsiTheme="minorHAnsi" w:cstheme="minorHAnsi"/>
          <w:szCs w:val="24"/>
          <w:highlight w:val="yellow"/>
        </w:rPr>
        <w:t>the slide</w:t>
      </w:r>
      <w:r w:rsidR="002975A0" w:rsidRPr="009A5C73">
        <w:rPr>
          <w:rFonts w:asciiTheme="minorHAnsi" w:hAnsiTheme="minorHAnsi" w:cstheme="minorHAnsi"/>
          <w:szCs w:val="24"/>
          <w:highlight w:val="yellow"/>
        </w:rPr>
        <w:t>s</w:t>
      </w:r>
      <w:r w:rsidR="00CE2186" w:rsidRPr="009A5C73">
        <w:rPr>
          <w:rFonts w:asciiTheme="minorHAnsi" w:hAnsiTheme="minorHAnsi" w:cstheme="minorHAnsi"/>
          <w:szCs w:val="24"/>
          <w:highlight w:val="yellow"/>
        </w:rPr>
        <w:t xml:space="preserve"> </w:t>
      </w:r>
      <w:r w:rsidR="00CA0716" w:rsidRPr="009A5C73">
        <w:rPr>
          <w:rFonts w:asciiTheme="minorHAnsi" w:hAnsiTheme="minorHAnsi" w:cstheme="minorHAnsi"/>
          <w:szCs w:val="24"/>
          <w:highlight w:val="yellow"/>
        </w:rPr>
        <w:t>at 37</w:t>
      </w:r>
      <w:r w:rsidR="00B82572" w:rsidRPr="009A5C73">
        <w:rPr>
          <w:rFonts w:asciiTheme="minorHAnsi" w:hAnsiTheme="minorHAnsi" w:cstheme="minorHAnsi"/>
          <w:szCs w:val="24"/>
          <w:highlight w:val="yellow"/>
          <w:shd w:val="clear" w:color="auto" w:fill="FFFFFF"/>
        </w:rPr>
        <w:t xml:space="preserve"> °C</w:t>
      </w:r>
      <w:r w:rsidR="00CA0716" w:rsidRPr="009A5C73">
        <w:rPr>
          <w:rFonts w:asciiTheme="minorHAnsi" w:hAnsiTheme="minorHAnsi" w:cstheme="minorHAnsi"/>
          <w:szCs w:val="24"/>
          <w:highlight w:val="yellow"/>
          <w:shd w:val="clear" w:color="auto" w:fill="FFFFFF"/>
        </w:rPr>
        <w:t xml:space="preserve"> for 30 </w:t>
      </w:r>
      <w:r w:rsidR="0084034D">
        <w:rPr>
          <w:rFonts w:asciiTheme="minorHAnsi" w:hAnsiTheme="minorHAnsi" w:cstheme="minorHAnsi"/>
          <w:szCs w:val="24"/>
          <w:highlight w:val="yellow"/>
          <w:shd w:val="clear" w:color="auto" w:fill="FFFFFF"/>
        </w:rPr>
        <w:t>min</w:t>
      </w:r>
      <w:r w:rsidR="00FB05DA" w:rsidRPr="009A5C73">
        <w:rPr>
          <w:rFonts w:asciiTheme="minorHAnsi" w:hAnsiTheme="minorHAnsi" w:cstheme="minorHAnsi"/>
          <w:szCs w:val="24"/>
          <w:highlight w:val="yellow"/>
          <w:shd w:val="clear" w:color="auto" w:fill="FFFFFF"/>
        </w:rPr>
        <w:t xml:space="preserve"> </w:t>
      </w:r>
      <w:r w:rsidR="00CA0716" w:rsidRPr="009A5C73">
        <w:rPr>
          <w:rFonts w:asciiTheme="minorHAnsi" w:hAnsiTheme="minorHAnsi" w:cstheme="minorHAnsi"/>
          <w:szCs w:val="24"/>
          <w:highlight w:val="yellow"/>
          <w:shd w:val="clear" w:color="auto" w:fill="FFFFFF"/>
        </w:rPr>
        <w:t xml:space="preserve">within </w:t>
      </w:r>
      <w:r w:rsidRPr="009A5C73">
        <w:rPr>
          <w:rFonts w:asciiTheme="minorHAnsi" w:hAnsiTheme="minorHAnsi" w:cstheme="minorHAnsi"/>
          <w:szCs w:val="24"/>
          <w:highlight w:val="yellow"/>
          <w:shd w:val="clear" w:color="auto" w:fill="FFFFFF"/>
        </w:rPr>
        <w:t xml:space="preserve">a </w:t>
      </w:r>
      <w:r w:rsidR="00CA0716" w:rsidRPr="009A5C73">
        <w:rPr>
          <w:rFonts w:asciiTheme="minorHAnsi" w:hAnsiTheme="minorHAnsi" w:cstheme="minorHAnsi"/>
          <w:szCs w:val="24"/>
          <w:highlight w:val="yellow"/>
          <w:shd w:val="clear" w:color="auto" w:fill="FFFFFF"/>
        </w:rPr>
        <w:t>wet chamber.</w:t>
      </w:r>
    </w:p>
    <w:p w14:paraId="6350B21E" w14:textId="77777777" w:rsidR="002975A0" w:rsidRPr="00607E79" w:rsidRDefault="002975A0" w:rsidP="00DE2C7B">
      <w:pPr>
        <w:pStyle w:val="ListParagraph"/>
        <w:spacing w:line="0" w:lineRule="atLeast"/>
        <w:ind w:leftChars="0" w:left="0"/>
        <w:rPr>
          <w:rFonts w:asciiTheme="minorHAnsi" w:hAnsiTheme="minorHAnsi" w:cstheme="minorHAnsi"/>
          <w:szCs w:val="24"/>
          <w:shd w:val="clear" w:color="auto" w:fill="FFFFFF"/>
        </w:rPr>
      </w:pPr>
    </w:p>
    <w:p w14:paraId="622E9D18" w14:textId="71461DF7" w:rsidR="00DD31D1" w:rsidRPr="009A5C73" w:rsidRDefault="00DD192F" w:rsidP="00DE2C7B">
      <w:pPr>
        <w:pStyle w:val="ListParagraph"/>
        <w:numPr>
          <w:ilvl w:val="1"/>
          <w:numId w:val="33"/>
        </w:numPr>
        <w:spacing w:line="0" w:lineRule="atLeast"/>
        <w:ind w:leftChars="0"/>
        <w:rPr>
          <w:rFonts w:cstheme="minorHAnsi"/>
          <w:szCs w:val="24"/>
          <w:highlight w:val="yellow"/>
          <w:shd w:val="clear" w:color="auto" w:fill="FFFFFF"/>
        </w:rPr>
      </w:pPr>
      <w:r w:rsidRPr="009A5C73">
        <w:rPr>
          <w:rFonts w:cstheme="minorHAnsi"/>
          <w:szCs w:val="24"/>
          <w:highlight w:val="yellow"/>
          <w:shd w:val="clear" w:color="auto" w:fill="FFFFFF"/>
        </w:rPr>
        <w:t xml:space="preserve">Drain the excess conjugate from </w:t>
      </w:r>
      <w:r w:rsidR="00D97C45" w:rsidRPr="009A5C73">
        <w:rPr>
          <w:rFonts w:cstheme="minorHAnsi"/>
          <w:szCs w:val="24"/>
          <w:highlight w:val="yellow"/>
          <w:shd w:val="clear" w:color="auto" w:fill="FFFFFF"/>
        </w:rPr>
        <w:t xml:space="preserve">the </w:t>
      </w:r>
      <w:r w:rsidRPr="009A5C73">
        <w:rPr>
          <w:rFonts w:cstheme="minorHAnsi"/>
          <w:szCs w:val="24"/>
          <w:highlight w:val="yellow"/>
          <w:shd w:val="clear" w:color="auto" w:fill="FFFFFF"/>
        </w:rPr>
        <w:t xml:space="preserve">slides and wash </w:t>
      </w:r>
      <w:r w:rsidR="00D97C45" w:rsidRPr="009A5C73">
        <w:rPr>
          <w:rFonts w:cstheme="minorHAnsi"/>
          <w:szCs w:val="24"/>
          <w:highlight w:val="yellow"/>
          <w:shd w:val="clear" w:color="auto" w:fill="FFFFFF"/>
        </w:rPr>
        <w:t xml:space="preserve">the </w:t>
      </w:r>
      <w:r w:rsidRPr="009A5C73">
        <w:rPr>
          <w:rFonts w:cstheme="minorHAnsi"/>
          <w:szCs w:val="24"/>
          <w:highlight w:val="yellow"/>
          <w:shd w:val="clear" w:color="auto" w:fill="FFFFFF"/>
        </w:rPr>
        <w:t>slides with phosphate-buffered saline</w:t>
      </w:r>
      <w:r w:rsidRPr="009A5C73">
        <w:rPr>
          <w:rFonts w:asciiTheme="minorHAnsi" w:hAnsiTheme="minorHAnsi" w:cstheme="minorHAnsi"/>
          <w:szCs w:val="24"/>
          <w:highlight w:val="yellow"/>
          <w:shd w:val="clear" w:color="auto" w:fill="FFFFFF"/>
        </w:rPr>
        <w:t xml:space="preserve"> (PBS)</w:t>
      </w:r>
      <w:r w:rsidRPr="009A5C73">
        <w:rPr>
          <w:rFonts w:cstheme="minorHAnsi"/>
          <w:szCs w:val="24"/>
          <w:highlight w:val="yellow"/>
          <w:shd w:val="clear" w:color="auto" w:fill="FFFFFF"/>
        </w:rPr>
        <w:t xml:space="preserve"> after incubation.</w:t>
      </w:r>
    </w:p>
    <w:p w14:paraId="2CC6730E" w14:textId="3E0D3DC8" w:rsidR="000E209F" w:rsidRDefault="000E209F" w:rsidP="00DE2C7B">
      <w:pPr>
        <w:pStyle w:val="ListParagraph"/>
        <w:spacing w:line="0" w:lineRule="atLeast"/>
        <w:ind w:leftChars="0" w:left="0"/>
        <w:rPr>
          <w:rFonts w:cstheme="minorHAnsi"/>
          <w:szCs w:val="24"/>
          <w:shd w:val="clear" w:color="auto" w:fill="FFFFFF"/>
        </w:rPr>
      </w:pPr>
    </w:p>
    <w:p w14:paraId="1D07FA60" w14:textId="77777777" w:rsidR="0084034D" w:rsidRDefault="0084034D" w:rsidP="00DE2C7B">
      <w:pPr>
        <w:pStyle w:val="ListParagraph"/>
        <w:spacing w:line="0" w:lineRule="atLeast"/>
        <w:ind w:leftChars="0" w:left="0"/>
        <w:rPr>
          <w:rFonts w:cstheme="minorHAnsi"/>
          <w:vanish/>
          <w:szCs w:val="24"/>
          <w:shd w:val="clear" w:color="auto" w:fill="FFFFFF"/>
        </w:rPr>
      </w:pPr>
    </w:p>
    <w:p w14:paraId="314D8A2C" w14:textId="3871661E" w:rsidR="0015616C" w:rsidRPr="009A5C73" w:rsidRDefault="00744D7F" w:rsidP="00DE2C7B">
      <w:pPr>
        <w:pStyle w:val="ListParagraph"/>
        <w:numPr>
          <w:ilvl w:val="1"/>
          <w:numId w:val="33"/>
        </w:numPr>
        <w:spacing w:line="0" w:lineRule="atLeast"/>
        <w:ind w:leftChars="0"/>
        <w:rPr>
          <w:rFonts w:cstheme="minorHAnsi"/>
          <w:szCs w:val="24"/>
          <w:highlight w:val="yellow"/>
          <w:shd w:val="clear" w:color="auto" w:fill="FFFFFF"/>
        </w:rPr>
      </w:pPr>
      <w:r>
        <w:rPr>
          <w:rFonts w:asciiTheme="minorHAnsi" w:hAnsiTheme="minorHAnsi" w:cstheme="minorHAnsi" w:hint="eastAsia"/>
          <w:szCs w:val="24"/>
          <w:highlight w:val="yellow"/>
          <w:shd w:val="clear" w:color="auto" w:fill="FFFFFF"/>
        </w:rPr>
        <w:t>D</w:t>
      </w:r>
      <w:r w:rsidR="006C56C2" w:rsidRPr="009A5C73">
        <w:rPr>
          <w:rFonts w:asciiTheme="minorHAnsi" w:hAnsiTheme="minorHAnsi" w:cstheme="minorHAnsi"/>
          <w:szCs w:val="24"/>
          <w:highlight w:val="yellow"/>
          <w:shd w:val="clear" w:color="auto" w:fill="FFFFFF"/>
        </w:rPr>
        <w:t xml:space="preserve">rop a small amount of </w:t>
      </w:r>
      <w:r w:rsidR="006C56C2" w:rsidRPr="009A5C73">
        <w:rPr>
          <w:rFonts w:cstheme="minorHAnsi"/>
          <w:szCs w:val="24"/>
          <w:highlight w:val="yellow"/>
          <w:shd w:val="clear" w:color="auto" w:fill="FFFFFF"/>
        </w:rPr>
        <w:t>1</w:t>
      </w:r>
      <w:r w:rsidR="006C56C2" w:rsidRPr="009A5C73">
        <w:rPr>
          <w:rFonts w:asciiTheme="minorHAnsi" w:hAnsiTheme="minorHAnsi" w:cstheme="minorHAnsi"/>
          <w:szCs w:val="24"/>
          <w:highlight w:val="yellow"/>
          <w:shd w:val="clear" w:color="auto" w:fill="FFFFFF"/>
        </w:rPr>
        <w:t xml:space="preserve">0% glycerol </w:t>
      </w:r>
      <w:r w:rsidR="006E0308" w:rsidRPr="009A5C73">
        <w:rPr>
          <w:rFonts w:asciiTheme="minorHAnsi" w:hAnsiTheme="minorHAnsi" w:cstheme="minorHAnsi"/>
          <w:szCs w:val="24"/>
          <w:highlight w:val="yellow"/>
          <w:shd w:val="clear" w:color="auto" w:fill="FFFFFF"/>
        </w:rPr>
        <w:t xml:space="preserve">on the slides </w:t>
      </w:r>
      <w:r w:rsidR="006C56C2" w:rsidRPr="009A5C73">
        <w:rPr>
          <w:rFonts w:asciiTheme="minorHAnsi" w:hAnsiTheme="minorHAnsi" w:cstheme="minorHAnsi"/>
          <w:szCs w:val="24"/>
          <w:highlight w:val="yellow"/>
          <w:shd w:val="clear" w:color="auto" w:fill="FFFFFF"/>
        </w:rPr>
        <w:t xml:space="preserve">and cover </w:t>
      </w:r>
      <w:r w:rsidR="00822372" w:rsidRPr="009A5C73">
        <w:rPr>
          <w:rFonts w:asciiTheme="minorHAnsi" w:hAnsiTheme="minorHAnsi" w:cstheme="minorHAnsi"/>
          <w:szCs w:val="24"/>
          <w:highlight w:val="yellow"/>
          <w:shd w:val="clear" w:color="auto" w:fill="FFFFFF"/>
        </w:rPr>
        <w:t>with</w:t>
      </w:r>
      <w:r w:rsidR="006C56C2" w:rsidRPr="009A5C73">
        <w:rPr>
          <w:rFonts w:asciiTheme="minorHAnsi" w:hAnsiTheme="minorHAnsi" w:cstheme="minorHAnsi"/>
          <w:szCs w:val="24"/>
          <w:highlight w:val="yellow"/>
          <w:shd w:val="clear" w:color="auto" w:fill="FFFFFF"/>
        </w:rPr>
        <w:t xml:space="preserve"> cover slide</w:t>
      </w:r>
      <w:r w:rsidR="006E0308" w:rsidRPr="009A5C73">
        <w:rPr>
          <w:rFonts w:asciiTheme="minorHAnsi" w:hAnsiTheme="minorHAnsi" w:cstheme="minorHAnsi"/>
          <w:szCs w:val="24"/>
          <w:highlight w:val="yellow"/>
          <w:shd w:val="clear" w:color="auto" w:fill="FFFFFF"/>
        </w:rPr>
        <w:t>s</w:t>
      </w:r>
      <w:r w:rsidR="006C56C2" w:rsidRPr="009A5C73">
        <w:rPr>
          <w:rFonts w:asciiTheme="minorHAnsi" w:hAnsiTheme="minorHAnsi" w:cstheme="minorHAnsi"/>
          <w:szCs w:val="24"/>
          <w:highlight w:val="yellow"/>
          <w:shd w:val="clear" w:color="auto" w:fill="FFFFFF"/>
        </w:rPr>
        <w:t>.</w:t>
      </w:r>
    </w:p>
    <w:p w14:paraId="06BA7568" w14:textId="77777777" w:rsidR="006C56C2" w:rsidRPr="009A5C73" w:rsidRDefault="006C56C2" w:rsidP="00DE2C7B">
      <w:pPr>
        <w:spacing w:line="0" w:lineRule="atLeast"/>
        <w:rPr>
          <w:rFonts w:cstheme="minorHAnsi"/>
          <w:szCs w:val="24"/>
          <w:highlight w:val="yellow"/>
          <w:shd w:val="clear" w:color="auto" w:fill="FFFFFF"/>
        </w:rPr>
      </w:pPr>
    </w:p>
    <w:p w14:paraId="3A36CBD5" w14:textId="716751FB" w:rsidR="0015616C" w:rsidRPr="00F72B3B" w:rsidRDefault="006C56C2" w:rsidP="00DE2C7B">
      <w:pPr>
        <w:pStyle w:val="ListParagraph"/>
        <w:numPr>
          <w:ilvl w:val="1"/>
          <w:numId w:val="33"/>
        </w:numPr>
        <w:spacing w:line="0" w:lineRule="atLeast"/>
        <w:ind w:leftChars="0"/>
        <w:rPr>
          <w:rFonts w:cstheme="minorHAnsi"/>
          <w:vanish/>
          <w:szCs w:val="24"/>
          <w:shd w:val="clear" w:color="auto" w:fill="FFFFFF"/>
        </w:rPr>
      </w:pPr>
      <w:r w:rsidRPr="009A5C73">
        <w:rPr>
          <w:rFonts w:cstheme="minorHAnsi"/>
          <w:szCs w:val="24"/>
          <w:highlight w:val="yellow"/>
          <w:shd w:val="clear" w:color="auto" w:fill="FFFFFF"/>
        </w:rPr>
        <w:t>Examine the slide</w:t>
      </w:r>
      <w:r w:rsidR="00607E79" w:rsidRPr="009A5C73">
        <w:rPr>
          <w:rFonts w:cstheme="minorHAnsi"/>
          <w:szCs w:val="24"/>
          <w:highlight w:val="yellow"/>
          <w:shd w:val="clear" w:color="auto" w:fill="FFFFFF"/>
        </w:rPr>
        <w:t>s</w:t>
      </w:r>
      <w:r w:rsidRPr="009A5C73">
        <w:rPr>
          <w:rFonts w:cstheme="minorHAnsi"/>
          <w:szCs w:val="24"/>
          <w:highlight w:val="yellow"/>
          <w:shd w:val="clear" w:color="auto" w:fill="FFFFFF"/>
        </w:rPr>
        <w:t xml:space="preserve"> </w:t>
      </w:r>
      <w:r w:rsidR="00146E86" w:rsidRPr="009A5C73">
        <w:rPr>
          <w:rFonts w:cstheme="minorHAnsi"/>
          <w:szCs w:val="24"/>
          <w:highlight w:val="yellow"/>
          <w:shd w:val="clear" w:color="auto" w:fill="FFFFFF"/>
        </w:rPr>
        <w:t xml:space="preserve">with a </w:t>
      </w:r>
      <w:r w:rsidRPr="009A5C73">
        <w:rPr>
          <w:rFonts w:cstheme="minorHAnsi"/>
          <w:szCs w:val="24"/>
          <w:highlight w:val="yellow"/>
          <w:shd w:val="clear" w:color="auto" w:fill="FFFFFF"/>
        </w:rPr>
        <w:t>fluorescent microscope</w:t>
      </w:r>
    </w:p>
    <w:p w14:paraId="6DAAF503" w14:textId="6B866C6B" w:rsidR="00822372" w:rsidRPr="00D97C45" w:rsidRDefault="00822372" w:rsidP="00DE2C7B">
      <w:pPr>
        <w:pStyle w:val="ListParagraph"/>
        <w:numPr>
          <w:ilvl w:val="2"/>
          <w:numId w:val="33"/>
        </w:numPr>
        <w:ind w:leftChars="0"/>
        <w:rPr>
          <w:rFonts w:cstheme="minorHAnsi"/>
          <w:szCs w:val="24"/>
          <w:shd w:val="clear" w:color="auto" w:fill="FFFFFF"/>
        </w:rPr>
      </w:pPr>
      <w:r w:rsidRPr="00D97C45">
        <w:rPr>
          <w:rFonts w:cstheme="minorHAnsi"/>
          <w:szCs w:val="24"/>
          <w:shd w:val="clear" w:color="auto" w:fill="FFFFFF"/>
        </w:rPr>
        <w:t>.</w:t>
      </w:r>
    </w:p>
    <w:p w14:paraId="58EB5325" w14:textId="77777777" w:rsidR="0015616C" w:rsidRPr="00607E79" w:rsidRDefault="0015616C" w:rsidP="00DE2C7B">
      <w:pPr>
        <w:pStyle w:val="ListParagraph"/>
        <w:spacing w:line="0" w:lineRule="atLeast"/>
        <w:ind w:leftChars="0" w:left="0"/>
        <w:rPr>
          <w:rFonts w:cstheme="minorHAnsi"/>
          <w:szCs w:val="24"/>
          <w:shd w:val="clear" w:color="auto" w:fill="FFFFFF"/>
        </w:rPr>
      </w:pPr>
    </w:p>
    <w:p w14:paraId="24802BF0" w14:textId="7A4A2CA0" w:rsidR="0015616C" w:rsidRPr="00B95291" w:rsidRDefault="00066100" w:rsidP="00DE2C7B">
      <w:pPr>
        <w:pStyle w:val="ListParagraph"/>
        <w:numPr>
          <w:ilvl w:val="0"/>
          <w:numId w:val="33"/>
        </w:numPr>
        <w:ind w:leftChars="0"/>
        <w:rPr>
          <w:b/>
          <w:shd w:val="clear" w:color="auto" w:fill="FFFFFF"/>
        </w:rPr>
      </w:pPr>
      <w:r w:rsidRPr="00B95291">
        <w:rPr>
          <w:b/>
          <w:shd w:val="clear" w:color="auto" w:fill="FFFFFF"/>
        </w:rPr>
        <w:t xml:space="preserve">Nucleic </w:t>
      </w:r>
      <w:r w:rsidR="0084034D">
        <w:rPr>
          <w:b/>
          <w:shd w:val="clear" w:color="auto" w:fill="FFFFFF"/>
        </w:rPr>
        <w:t>a</w:t>
      </w:r>
      <w:r w:rsidRPr="00B95291">
        <w:rPr>
          <w:b/>
          <w:shd w:val="clear" w:color="auto" w:fill="FFFFFF"/>
        </w:rPr>
        <w:t xml:space="preserve">cid </w:t>
      </w:r>
      <w:r w:rsidR="0084034D">
        <w:rPr>
          <w:b/>
          <w:shd w:val="clear" w:color="auto" w:fill="FFFFFF"/>
        </w:rPr>
        <w:t>e</w:t>
      </w:r>
      <w:r w:rsidRPr="00B95291">
        <w:rPr>
          <w:b/>
          <w:shd w:val="clear" w:color="auto" w:fill="FFFFFF"/>
        </w:rPr>
        <w:t>xtraction</w:t>
      </w:r>
    </w:p>
    <w:p w14:paraId="64225234" w14:textId="77777777" w:rsidR="00CC64FE" w:rsidRPr="00EE4553" w:rsidRDefault="00CC64FE" w:rsidP="00DE2C7B">
      <w:pPr>
        <w:spacing w:line="0" w:lineRule="atLeast"/>
        <w:ind w:leftChars="100" w:left="240"/>
        <w:rPr>
          <w:rFonts w:cstheme="minorHAnsi"/>
          <w:szCs w:val="24"/>
          <w:shd w:val="clear" w:color="auto" w:fill="FFFFFF"/>
        </w:rPr>
      </w:pPr>
    </w:p>
    <w:p w14:paraId="13B881B1" w14:textId="54E41A84" w:rsidR="006272C9" w:rsidRPr="00146E86" w:rsidRDefault="00E17326" w:rsidP="00DE2C7B">
      <w:pPr>
        <w:pStyle w:val="ListParagraph"/>
        <w:numPr>
          <w:ilvl w:val="1"/>
          <w:numId w:val="33"/>
        </w:numPr>
        <w:spacing w:line="0" w:lineRule="atLeast"/>
        <w:ind w:leftChars="0"/>
        <w:rPr>
          <w:rFonts w:cstheme="minorHAnsi"/>
          <w:szCs w:val="24"/>
        </w:rPr>
      </w:pPr>
      <w:r w:rsidRPr="00146E86">
        <w:rPr>
          <w:rFonts w:cstheme="minorHAnsi" w:hint="eastAsia"/>
          <w:szCs w:val="24"/>
          <w:shd w:val="clear" w:color="auto" w:fill="FFFFFF"/>
        </w:rPr>
        <w:t>Ad</w:t>
      </w:r>
      <w:r w:rsidRPr="00146E86">
        <w:rPr>
          <w:rFonts w:cstheme="minorHAnsi"/>
          <w:szCs w:val="24"/>
          <w:shd w:val="clear" w:color="auto" w:fill="FFFFFF"/>
        </w:rPr>
        <w:t xml:space="preserve">d </w:t>
      </w:r>
      <w:r w:rsidR="00607E79">
        <w:rPr>
          <w:rFonts w:cstheme="minorHAnsi"/>
          <w:szCs w:val="24"/>
          <w:shd w:val="clear" w:color="auto" w:fill="FFFFFF"/>
        </w:rPr>
        <w:t xml:space="preserve">the </w:t>
      </w:r>
      <w:r w:rsidR="00CA0716" w:rsidRPr="00607E79">
        <w:rPr>
          <w:rFonts w:cstheme="minorHAnsi"/>
          <w:szCs w:val="24"/>
          <w:shd w:val="clear" w:color="auto" w:fill="FFFFFF"/>
        </w:rPr>
        <w:t>proper vo</w:t>
      </w:r>
      <w:r w:rsidR="00CA0716" w:rsidRPr="00607E79">
        <w:rPr>
          <w:rFonts w:cstheme="minorHAnsi"/>
          <w:szCs w:val="24"/>
        </w:rPr>
        <w:t xml:space="preserve">lume of </w:t>
      </w:r>
      <w:r w:rsidR="00254046" w:rsidRPr="00607E79">
        <w:rPr>
          <w:rFonts w:cstheme="minorHAnsi" w:hint="eastAsia"/>
          <w:szCs w:val="24"/>
        </w:rPr>
        <w:t>MEM-10</w:t>
      </w:r>
      <w:r w:rsidR="00254046" w:rsidRPr="00607E79">
        <w:rPr>
          <w:rFonts w:cstheme="minorHAnsi"/>
          <w:szCs w:val="24"/>
        </w:rPr>
        <w:t xml:space="preserve"> (</w:t>
      </w:r>
      <w:r w:rsidR="00A73978" w:rsidRPr="00607E79">
        <w:rPr>
          <w:rFonts w:cstheme="minorHAnsi"/>
          <w:szCs w:val="24"/>
        </w:rPr>
        <w:t>minimum essential medium</w:t>
      </w:r>
      <w:r w:rsidR="00254046" w:rsidRPr="00607E79">
        <w:rPr>
          <w:rFonts w:cstheme="minorHAnsi"/>
          <w:szCs w:val="24"/>
        </w:rPr>
        <w:t xml:space="preserve"> supplemented </w:t>
      </w:r>
      <w:r w:rsidR="00A73978" w:rsidRPr="00607E79">
        <w:rPr>
          <w:rFonts w:cstheme="minorHAnsi"/>
          <w:szCs w:val="24"/>
        </w:rPr>
        <w:t xml:space="preserve">with </w:t>
      </w:r>
      <w:r w:rsidR="00CA0716" w:rsidRPr="00607E79">
        <w:rPr>
          <w:rFonts w:cstheme="minorHAnsi"/>
          <w:szCs w:val="24"/>
        </w:rPr>
        <w:t>10% fetal</w:t>
      </w:r>
      <w:r w:rsidR="002550BC" w:rsidRPr="00B95291">
        <w:rPr>
          <w:rFonts w:cstheme="minorHAnsi" w:hint="eastAsia"/>
          <w:szCs w:val="24"/>
        </w:rPr>
        <w:t xml:space="preserve"> </w:t>
      </w:r>
      <w:r w:rsidR="00CA0716" w:rsidRPr="00B95291">
        <w:rPr>
          <w:rFonts w:cstheme="minorHAnsi"/>
          <w:szCs w:val="24"/>
        </w:rPr>
        <w:t>bovine</w:t>
      </w:r>
      <w:r w:rsidR="002550BC" w:rsidRPr="00EE4553">
        <w:rPr>
          <w:rFonts w:cstheme="minorHAnsi" w:hint="eastAsia"/>
          <w:szCs w:val="24"/>
        </w:rPr>
        <w:t xml:space="preserve"> </w:t>
      </w:r>
      <w:r w:rsidR="00CA0716" w:rsidRPr="0084280B">
        <w:rPr>
          <w:rFonts w:cstheme="minorHAnsi"/>
          <w:szCs w:val="24"/>
        </w:rPr>
        <w:t>serum</w:t>
      </w:r>
      <w:r w:rsidR="00254046" w:rsidRPr="00146E86">
        <w:rPr>
          <w:rFonts w:cstheme="minorHAnsi"/>
          <w:szCs w:val="24"/>
        </w:rPr>
        <w:t>)</w:t>
      </w:r>
      <w:r w:rsidR="002550BC" w:rsidRPr="00146E86">
        <w:rPr>
          <w:rFonts w:cstheme="minorHAnsi" w:hint="eastAsia"/>
          <w:szCs w:val="24"/>
        </w:rPr>
        <w:t xml:space="preserve"> </w:t>
      </w:r>
      <w:r w:rsidR="006272C9" w:rsidRPr="00146E86">
        <w:rPr>
          <w:rFonts w:cstheme="minorHAnsi"/>
          <w:szCs w:val="24"/>
        </w:rPr>
        <w:t>to</w:t>
      </w:r>
      <w:r w:rsidR="002550BC" w:rsidRPr="00146E86">
        <w:rPr>
          <w:rFonts w:cstheme="minorHAnsi" w:hint="eastAsia"/>
          <w:szCs w:val="24"/>
        </w:rPr>
        <w:t xml:space="preserve"> </w:t>
      </w:r>
      <w:r w:rsidR="00146E86">
        <w:rPr>
          <w:rFonts w:cstheme="minorHAnsi"/>
          <w:szCs w:val="24"/>
        </w:rPr>
        <w:t xml:space="preserve">the </w:t>
      </w:r>
      <w:r w:rsidR="00CA0716" w:rsidRPr="00146E86">
        <w:rPr>
          <w:rFonts w:cstheme="minorHAnsi"/>
          <w:szCs w:val="24"/>
        </w:rPr>
        <w:t>brain tissue (10% w/v</w:t>
      </w:r>
      <w:r w:rsidR="006272C9" w:rsidRPr="00146E86">
        <w:rPr>
          <w:rFonts w:cstheme="minorHAnsi"/>
          <w:szCs w:val="24"/>
        </w:rPr>
        <w:t>).</w:t>
      </w:r>
    </w:p>
    <w:p w14:paraId="28540CE3" w14:textId="77777777" w:rsidR="0015616C" w:rsidRPr="00146E86" w:rsidRDefault="0015616C" w:rsidP="00DE2C7B">
      <w:pPr>
        <w:pStyle w:val="ListParagraph"/>
        <w:spacing w:line="0" w:lineRule="atLeast"/>
        <w:ind w:leftChars="0" w:left="0"/>
        <w:rPr>
          <w:rFonts w:cstheme="minorHAnsi"/>
          <w:szCs w:val="24"/>
        </w:rPr>
      </w:pPr>
    </w:p>
    <w:p w14:paraId="3B7F3309" w14:textId="0A9EFEF3" w:rsidR="006272C9" w:rsidRPr="00146E86" w:rsidRDefault="006272C9" w:rsidP="00DE2C7B">
      <w:pPr>
        <w:pStyle w:val="ListParagraph"/>
        <w:numPr>
          <w:ilvl w:val="1"/>
          <w:numId w:val="33"/>
        </w:numPr>
        <w:spacing w:line="0" w:lineRule="atLeast"/>
        <w:ind w:leftChars="0"/>
        <w:rPr>
          <w:rFonts w:cstheme="minorHAnsi"/>
          <w:szCs w:val="24"/>
        </w:rPr>
      </w:pPr>
      <w:r w:rsidRPr="00146E86">
        <w:rPr>
          <w:rFonts w:cstheme="minorHAnsi"/>
          <w:szCs w:val="24"/>
        </w:rPr>
        <w:t xml:space="preserve">Homogenate the brain tissue </w:t>
      </w:r>
      <w:r w:rsidR="00CA0716" w:rsidRPr="00146E86">
        <w:rPr>
          <w:rFonts w:cstheme="minorHAnsi"/>
          <w:szCs w:val="24"/>
        </w:rPr>
        <w:t xml:space="preserve">with </w:t>
      </w:r>
      <w:r w:rsidR="000E209F">
        <w:rPr>
          <w:rFonts w:cstheme="minorHAnsi"/>
          <w:szCs w:val="24"/>
        </w:rPr>
        <w:t xml:space="preserve">a </w:t>
      </w:r>
      <w:r w:rsidR="00CA0716" w:rsidRPr="00146E86">
        <w:rPr>
          <w:rFonts w:cstheme="minorHAnsi"/>
          <w:szCs w:val="24"/>
        </w:rPr>
        <w:t>5</w:t>
      </w:r>
      <w:r w:rsidR="002550BC" w:rsidRPr="00146E86">
        <w:rPr>
          <w:rFonts w:cstheme="minorHAnsi" w:hint="eastAsia"/>
          <w:szCs w:val="24"/>
        </w:rPr>
        <w:t xml:space="preserve"> </w:t>
      </w:r>
      <w:r w:rsidR="00CA0716" w:rsidRPr="00146E86">
        <w:rPr>
          <w:rFonts w:cstheme="minorHAnsi"/>
          <w:szCs w:val="24"/>
        </w:rPr>
        <w:t>mm steel bead</w:t>
      </w:r>
      <w:r w:rsidR="00CA0716" w:rsidRPr="00607E79">
        <w:rPr>
          <w:rFonts w:cstheme="minorHAnsi"/>
          <w:szCs w:val="24"/>
        </w:rPr>
        <w:t xml:space="preserve"> </w:t>
      </w:r>
      <w:r w:rsidR="00607E79">
        <w:rPr>
          <w:rFonts w:cstheme="minorHAnsi"/>
          <w:szCs w:val="24"/>
        </w:rPr>
        <w:t>in a</w:t>
      </w:r>
      <w:r w:rsidR="00607E79" w:rsidRPr="00607E79">
        <w:rPr>
          <w:rFonts w:cstheme="minorHAnsi"/>
          <w:szCs w:val="24"/>
        </w:rPr>
        <w:t xml:space="preserve"> </w:t>
      </w:r>
      <w:r w:rsidR="007C5A6F" w:rsidRPr="00607E79">
        <w:rPr>
          <w:rFonts w:cstheme="minorHAnsi"/>
          <w:szCs w:val="24"/>
        </w:rPr>
        <w:t>homogenizer instrument</w:t>
      </w:r>
      <w:r w:rsidR="002550BC" w:rsidRPr="00607E79">
        <w:rPr>
          <w:rFonts w:cstheme="minorHAnsi" w:hint="eastAsia"/>
          <w:szCs w:val="24"/>
        </w:rPr>
        <w:t xml:space="preserve"> </w:t>
      </w:r>
      <w:r w:rsidRPr="00607E79">
        <w:rPr>
          <w:rFonts w:cstheme="minorHAnsi"/>
          <w:szCs w:val="24"/>
        </w:rPr>
        <w:t>and</w:t>
      </w:r>
      <w:r w:rsidR="002550BC" w:rsidRPr="00607E79">
        <w:rPr>
          <w:rFonts w:cstheme="minorHAnsi" w:hint="eastAsia"/>
          <w:szCs w:val="24"/>
        </w:rPr>
        <w:t xml:space="preserve"> </w:t>
      </w:r>
      <w:r w:rsidRPr="00B95291">
        <w:rPr>
          <w:rFonts w:cstheme="minorHAnsi"/>
          <w:szCs w:val="24"/>
        </w:rPr>
        <w:t xml:space="preserve">centrifuge </w:t>
      </w:r>
      <w:r w:rsidR="00A73978" w:rsidRPr="00B95291">
        <w:rPr>
          <w:rFonts w:cstheme="minorHAnsi"/>
          <w:szCs w:val="24"/>
        </w:rPr>
        <w:t>at</w:t>
      </w:r>
      <w:r w:rsidR="002550BC" w:rsidRPr="00EE4553">
        <w:rPr>
          <w:rFonts w:cstheme="minorHAnsi" w:hint="eastAsia"/>
          <w:szCs w:val="24"/>
        </w:rPr>
        <w:t xml:space="preserve"> </w:t>
      </w:r>
      <w:r w:rsidR="00933CB3" w:rsidRPr="0084280B">
        <w:rPr>
          <w:rFonts w:cstheme="minorHAnsi"/>
          <w:szCs w:val="24"/>
        </w:rPr>
        <w:t>825</w:t>
      </w:r>
      <w:r w:rsidR="0084034D">
        <w:rPr>
          <w:rFonts w:cstheme="minorHAnsi"/>
          <w:szCs w:val="24"/>
        </w:rPr>
        <w:t xml:space="preserve"> </w:t>
      </w:r>
      <w:r w:rsidR="00933CB3" w:rsidRPr="0084280B">
        <w:rPr>
          <w:rFonts w:cstheme="minorHAnsi"/>
          <w:szCs w:val="24"/>
        </w:rPr>
        <w:t xml:space="preserve">x </w:t>
      </w:r>
      <w:r w:rsidR="00933CB3" w:rsidRPr="004744B5">
        <w:rPr>
          <w:rFonts w:cstheme="minorHAnsi"/>
          <w:i/>
          <w:iCs/>
          <w:szCs w:val="24"/>
        </w:rPr>
        <w:t>g</w:t>
      </w:r>
      <w:r w:rsidR="00A73978" w:rsidRPr="00146E86">
        <w:rPr>
          <w:rFonts w:cstheme="minorHAnsi"/>
          <w:szCs w:val="24"/>
        </w:rPr>
        <w:t xml:space="preserve"> for </w:t>
      </w:r>
      <w:r w:rsidR="00744D7F">
        <w:rPr>
          <w:rFonts w:cstheme="minorHAnsi"/>
          <w:szCs w:val="24"/>
        </w:rPr>
        <w:t>10</w:t>
      </w:r>
      <w:r w:rsidR="00A73978" w:rsidRPr="00146E86">
        <w:rPr>
          <w:rFonts w:cstheme="minorHAnsi"/>
          <w:szCs w:val="24"/>
        </w:rPr>
        <w:t xml:space="preserve"> </w:t>
      </w:r>
      <w:r w:rsidR="00FB05DA" w:rsidRPr="00146E86">
        <w:rPr>
          <w:rFonts w:cstheme="minorHAnsi"/>
          <w:szCs w:val="24"/>
          <w:shd w:val="clear" w:color="auto" w:fill="FFFFFF"/>
        </w:rPr>
        <w:t>min</w:t>
      </w:r>
      <w:r w:rsidRPr="00146E86">
        <w:rPr>
          <w:rFonts w:cstheme="minorHAnsi"/>
          <w:szCs w:val="24"/>
        </w:rPr>
        <w:t>.</w:t>
      </w:r>
    </w:p>
    <w:p w14:paraId="19D5C08E" w14:textId="77777777" w:rsidR="0015616C" w:rsidRPr="00146E86" w:rsidRDefault="0015616C" w:rsidP="00DE2C7B">
      <w:pPr>
        <w:pStyle w:val="ListParagraph"/>
        <w:spacing w:line="0" w:lineRule="atLeast"/>
        <w:ind w:leftChars="0" w:left="0"/>
        <w:rPr>
          <w:rFonts w:cstheme="minorHAnsi"/>
          <w:szCs w:val="24"/>
        </w:rPr>
      </w:pPr>
    </w:p>
    <w:p w14:paraId="3848CAB9" w14:textId="32982AC1" w:rsidR="006A289C" w:rsidRPr="00146E86" w:rsidRDefault="006272C9" w:rsidP="00DE2C7B">
      <w:pPr>
        <w:pStyle w:val="ListParagraph"/>
        <w:numPr>
          <w:ilvl w:val="1"/>
          <w:numId w:val="33"/>
        </w:numPr>
        <w:spacing w:line="0" w:lineRule="atLeast"/>
        <w:ind w:leftChars="0"/>
        <w:rPr>
          <w:rFonts w:cstheme="minorHAnsi"/>
          <w:szCs w:val="24"/>
        </w:rPr>
      </w:pPr>
      <w:r w:rsidRPr="00146E86">
        <w:rPr>
          <w:rFonts w:cstheme="minorHAnsi"/>
          <w:szCs w:val="24"/>
        </w:rPr>
        <w:t xml:space="preserve">Extract the </w:t>
      </w:r>
      <w:r w:rsidR="00A73978" w:rsidRPr="00146E86">
        <w:rPr>
          <w:rFonts w:cstheme="minorHAnsi"/>
          <w:szCs w:val="24"/>
        </w:rPr>
        <w:t>nucleic acid</w:t>
      </w:r>
      <w:r w:rsidR="000E209F" w:rsidRPr="00F72B3B">
        <w:rPr>
          <w:rFonts w:cstheme="minorHAnsi"/>
          <w:color w:val="000000" w:themeColor="text1"/>
          <w:szCs w:val="24"/>
        </w:rPr>
        <w:t xml:space="preserve">, the final volume of which is 50 </w:t>
      </w:r>
      <w:proofErr w:type="spellStart"/>
      <w:r w:rsidR="000E209F" w:rsidRPr="00F72B3B">
        <w:rPr>
          <w:rFonts w:cstheme="minorHAnsi"/>
          <w:color w:val="000000" w:themeColor="text1"/>
          <w:szCs w:val="24"/>
        </w:rPr>
        <w:t>μL</w:t>
      </w:r>
      <w:proofErr w:type="spellEnd"/>
      <w:r w:rsidR="000E209F" w:rsidRPr="00F72B3B">
        <w:rPr>
          <w:rFonts w:cstheme="minorHAnsi"/>
          <w:color w:val="000000" w:themeColor="text1"/>
          <w:szCs w:val="24"/>
        </w:rPr>
        <w:t>,</w:t>
      </w:r>
      <w:r w:rsidR="00567904" w:rsidRPr="00607E79">
        <w:rPr>
          <w:rFonts w:cstheme="minorHAnsi"/>
          <w:szCs w:val="24"/>
        </w:rPr>
        <w:t xml:space="preserve"> </w:t>
      </w:r>
      <w:r w:rsidR="00A73978" w:rsidRPr="00607E79">
        <w:rPr>
          <w:rFonts w:cstheme="minorHAnsi"/>
          <w:szCs w:val="24"/>
        </w:rPr>
        <w:t xml:space="preserve">within </w:t>
      </w:r>
      <w:r w:rsidR="00F81965" w:rsidRPr="00607E79">
        <w:rPr>
          <w:rFonts w:cstheme="minorHAnsi"/>
          <w:szCs w:val="24"/>
        </w:rPr>
        <w:t xml:space="preserve">200 </w:t>
      </w:r>
      <w:proofErr w:type="spellStart"/>
      <w:r w:rsidR="00DC687D" w:rsidRPr="00607E79">
        <w:rPr>
          <w:rFonts w:cstheme="minorHAnsi"/>
          <w:szCs w:val="24"/>
        </w:rPr>
        <w:t>μ</w:t>
      </w:r>
      <w:r w:rsidR="008C6891" w:rsidRPr="00607E79">
        <w:rPr>
          <w:rFonts w:cstheme="minorHAnsi"/>
          <w:szCs w:val="24"/>
        </w:rPr>
        <w:t>L</w:t>
      </w:r>
      <w:proofErr w:type="spellEnd"/>
      <w:r w:rsidR="00CA0716" w:rsidRPr="00607E79">
        <w:rPr>
          <w:rFonts w:cstheme="minorHAnsi"/>
          <w:szCs w:val="24"/>
        </w:rPr>
        <w:t xml:space="preserve"> of the supernatant </w:t>
      </w:r>
      <w:r w:rsidR="00933CB3" w:rsidRPr="00B95291">
        <w:rPr>
          <w:rFonts w:cstheme="minorHAnsi"/>
          <w:szCs w:val="24"/>
        </w:rPr>
        <w:t xml:space="preserve">using </w:t>
      </w:r>
      <w:r w:rsidR="00FB05DA" w:rsidRPr="00B95291">
        <w:rPr>
          <w:rFonts w:cstheme="minorHAnsi"/>
          <w:szCs w:val="24"/>
        </w:rPr>
        <w:t xml:space="preserve">the </w:t>
      </w:r>
      <w:r w:rsidR="00534F07" w:rsidRPr="00EE4553">
        <w:rPr>
          <w:rFonts w:cstheme="minorHAnsi"/>
          <w:szCs w:val="24"/>
        </w:rPr>
        <w:t xml:space="preserve">commercially </w:t>
      </w:r>
      <w:r w:rsidR="00933CB3" w:rsidRPr="0084280B">
        <w:rPr>
          <w:rFonts w:cstheme="minorHAnsi"/>
          <w:szCs w:val="24"/>
        </w:rPr>
        <w:t>available total nucleic acid extraction kit with instrument.</w:t>
      </w:r>
    </w:p>
    <w:p w14:paraId="2176AF96" w14:textId="77777777" w:rsidR="00933CB3" w:rsidRPr="00146E86" w:rsidRDefault="00933CB3" w:rsidP="00DE2C7B">
      <w:pPr>
        <w:spacing w:line="0" w:lineRule="atLeast"/>
        <w:ind w:leftChars="100" w:left="240"/>
        <w:rPr>
          <w:rFonts w:cstheme="minorHAnsi"/>
          <w:szCs w:val="24"/>
        </w:rPr>
      </w:pPr>
    </w:p>
    <w:p w14:paraId="613ADD4A" w14:textId="7ED349FE" w:rsidR="0015616C" w:rsidRPr="009A5C73" w:rsidRDefault="00DD31D1" w:rsidP="00DE2C7B">
      <w:pPr>
        <w:pStyle w:val="ListParagraph"/>
        <w:numPr>
          <w:ilvl w:val="0"/>
          <w:numId w:val="33"/>
        </w:numPr>
        <w:spacing w:line="0" w:lineRule="atLeast"/>
        <w:ind w:leftChars="0"/>
        <w:rPr>
          <w:rFonts w:asciiTheme="minorHAnsi" w:hAnsiTheme="minorHAnsi" w:cstheme="minorHAnsi"/>
          <w:b/>
          <w:color w:val="000000"/>
          <w:szCs w:val="24"/>
          <w:highlight w:val="yellow"/>
        </w:rPr>
      </w:pPr>
      <w:r w:rsidRPr="009A5C73">
        <w:rPr>
          <w:rFonts w:asciiTheme="minorHAnsi" w:hAnsiTheme="minorHAnsi" w:cstheme="minorHAnsi"/>
          <w:b/>
          <w:color w:val="000000"/>
          <w:szCs w:val="24"/>
          <w:highlight w:val="yellow"/>
        </w:rPr>
        <w:t xml:space="preserve">RT-PCR and </w:t>
      </w:r>
      <w:r w:rsidR="0084034D">
        <w:rPr>
          <w:rFonts w:asciiTheme="minorHAnsi" w:hAnsiTheme="minorHAnsi" w:cstheme="minorHAnsi"/>
          <w:b/>
          <w:color w:val="000000"/>
          <w:szCs w:val="24"/>
          <w:highlight w:val="yellow"/>
        </w:rPr>
        <w:t>p</w:t>
      </w:r>
      <w:r w:rsidR="00FF2E9A" w:rsidRPr="009A5C73">
        <w:rPr>
          <w:rFonts w:asciiTheme="minorHAnsi" w:hAnsiTheme="minorHAnsi" w:cstheme="minorHAnsi"/>
          <w:b/>
          <w:color w:val="000000"/>
          <w:szCs w:val="24"/>
          <w:highlight w:val="yellow"/>
        </w:rPr>
        <w:t xml:space="preserve">hylogenetic </w:t>
      </w:r>
      <w:r w:rsidR="0084034D">
        <w:rPr>
          <w:rFonts w:asciiTheme="minorHAnsi" w:hAnsiTheme="minorHAnsi" w:cstheme="minorHAnsi"/>
          <w:b/>
          <w:color w:val="000000"/>
          <w:szCs w:val="24"/>
          <w:highlight w:val="yellow"/>
        </w:rPr>
        <w:t>a</w:t>
      </w:r>
      <w:r w:rsidRPr="009A5C73">
        <w:rPr>
          <w:rFonts w:asciiTheme="minorHAnsi" w:hAnsiTheme="minorHAnsi" w:cstheme="minorHAnsi"/>
          <w:b/>
          <w:color w:val="000000"/>
          <w:szCs w:val="24"/>
          <w:highlight w:val="yellow"/>
        </w:rPr>
        <w:t>nalysis</w:t>
      </w:r>
    </w:p>
    <w:p w14:paraId="646AFAEF" w14:textId="69A860D2" w:rsidR="000868FD" w:rsidRPr="00F72B3B" w:rsidRDefault="000868FD" w:rsidP="00DE2C7B">
      <w:pPr>
        <w:spacing w:line="0" w:lineRule="atLeast"/>
        <w:rPr>
          <w:rFonts w:cstheme="minorHAnsi"/>
          <w:b/>
          <w:color w:val="000000"/>
          <w:szCs w:val="24"/>
        </w:rPr>
      </w:pPr>
    </w:p>
    <w:p w14:paraId="37C01E2B" w14:textId="108697EB" w:rsidR="008F62E3" w:rsidRPr="00F72B3B" w:rsidRDefault="008F62E3" w:rsidP="00DE2C7B">
      <w:pPr>
        <w:spacing w:line="0" w:lineRule="atLeast"/>
        <w:rPr>
          <w:rFonts w:cstheme="minorHAnsi"/>
          <w:bCs/>
          <w:color w:val="000000" w:themeColor="text1"/>
          <w:szCs w:val="24"/>
        </w:rPr>
      </w:pPr>
      <w:r w:rsidRPr="00F72B3B">
        <w:rPr>
          <w:rFonts w:cstheme="minorHAnsi"/>
          <w:bCs/>
          <w:color w:val="000000" w:themeColor="text1"/>
          <w:szCs w:val="24"/>
          <w:highlight w:val="yellow"/>
        </w:rPr>
        <w:t>N</w:t>
      </w:r>
      <w:r w:rsidR="0084034D">
        <w:rPr>
          <w:rFonts w:cstheme="minorHAnsi"/>
          <w:bCs/>
          <w:color w:val="000000" w:themeColor="text1"/>
          <w:szCs w:val="24"/>
          <w:highlight w:val="yellow"/>
        </w:rPr>
        <w:t>OTE</w:t>
      </w:r>
      <w:r w:rsidRPr="00F72B3B">
        <w:rPr>
          <w:rFonts w:cstheme="minorHAnsi"/>
          <w:bCs/>
          <w:color w:val="000000" w:themeColor="text1"/>
          <w:szCs w:val="24"/>
          <w:highlight w:val="yellow"/>
        </w:rPr>
        <w:t xml:space="preserve">: Several primer sets have been published to detect all known lyssaviruses or specific lyssaviruses. The protocol described here is an example </w:t>
      </w:r>
      <w:r w:rsidR="0084034D">
        <w:rPr>
          <w:rFonts w:cstheme="minorHAnsi"/>
          <w:bCs/>
          <w:color w:val="000000" w:themeColor="text1"/>
          <w:szCs w:val="24"/>
          <w:highlight w:val="yellow"/>
        </w:rPr>
        <w:t>that</w:t>
      </w:r>
      <w:r w:rsidRPr="00F72B3B">
        <w:rPr>
          <w:rFonts w:cstheme="minorHAnsi"/>
          <w:bCs/>
          <w:color w:val="000000" w:themeColor="text1"/>
          <w:szCs w:val="24"/>
          <w:highlight w:val="yellow"/>
        </w:rPr>
        <w:t xml:space="preserve"> our laboratory use</w:t>
      </w:r>
      <w:r w:rsidR="0084034D">
        <w:rPr>
          <w:rFonts w:cstheme="minorHAnsi"/>
          <w:bCs/>
          <w:color w:val="000000" w:themeColor="text1"/>
          <w:szCs w:val="24"/>
          <w:highlight w:val="yellow"/>
        </w:rPr>
        <w:t>s</w:t>
      </w:r>
      <w:r w:rsidRPr="00F72B3B">
        <w:rPr>
          <w:rFonts w:cstheme="minorHAnsi"/>
          <w:bCs/>
          <w:color w:val="000000" w:themeColor="text1"/>
          <w:szCs w:val="24"/>
          <w:highlight w:val="yellow"/>
        </w:rPr>
        <w:t xml:space="preserve"> and may not fit </w:t>
      </w:r>
      <w:r w:rsidR="0084034D">
        <w:rPr>
          <w:rFonts w:cstheme="minorHAnsi"/>
          <w:bCs/>
          <w:color w:val="000000" w:themeColor="text1"/>
          <w:szCs w:val="24"/>
          <w:highlight w:val="yellow"/>
        </w:rPr>
        <w:t>all experimental needs</w:t>
      </w:r>
      <w:r w:rsidRPr="00F72B3B">
        <w:rPr>
          <w:rFonts w:cstheme="minorHAnsi"/>
          <w:bCs/>
          <w:color w:val="000000" w:themeColor="text1"/>
          <w:szCs w:val="24"/>
          <w:highlight w:val="yellow"/>
        </w:rPr>
        <w:t xml:space="preserve">. Select </w:t>
      </w:r>
      <w:r w:rsidRPr="00F72B3B">
        <w:rPr>
          <w:rFonts w:cstheme="minorHAnsi"/>
          <w:bCs/>
          <w:color w:val="000000" w:themeColor="text1"/>
          <w:szCs w:val="24"/>
          <w:highlight w:val="yellow"/>
          <w:shd w:val="clear" w:color="auto" w:fill="FFFFFF"/>
        </w:rPr>
        <w:t>suitable primers according to laboratory needs.</w:t>
      </w:r>
    </w:p>
    <w:p w14:paraId="2A484AE2" w14:textId="77777777" w:rsidR="00712760" w:rsidRPr="00D97C45" w:rsidRDefault="00712760" w:rsidP="00DE2C7B">
      <w:pPr>
        <w:spacing w:line="0" w:lineRule="atLeast"/>
        <w:ind w:leftChars="100" w:left="240"/>
        <w:rPr>
          <w:rFonts w:cstheme="minorHAnsi"/>
          <w:szCs w:val="24"/>
        </w:rPr>
      </w:pPr>
    </w:p>
    <w:p w14:paraId="326D8244" w14:textId="4865641A" w:rsidR="00A33F81" w:rsidRPr="009A5C73" w:rsidRDefault="00EC4E13" w:rsidP="00DE2C7B">
      <w:pPr>
        <w:pStyle w:val="ListParagraph"/>
        <w:numPr>
          <w:ilvl w:val="1"/>
          <w:numId w:val="33"/>
        </w:numPr>
        <w:spacing w:line="0" w:lineRule="atLeast"/>
        <w:ind w:leftChars="0"/>
        <w:rPr>
          <w:rFonts w:cstheme="minorHAnsi"/>
          <w:color w:val="000000"/>
          <w:szCs w:val="24"/>
          <w:highlight w:val="yellow"/>
          <w:shd w:val="clear" w:color="auto" w:fill="FFFFFF"/>
        </w:rPr>
      </w:pPr>
      <w:r w:rsidRPr="009A5C73">
        <w:rPr>
          <w:rFonts w:cstheme="minorHAnsi"/>
          <w:szCs w:val="24"/>
          <w:highlight w:val="yellow"/>
        </w:rPr>
        <w:t>Prepare the one-step RT-PCR reagent as follow</w:t>
      </w:r>
      <w:r w:rsidR="00A33F81" w:rsidRPr="009A5C73">
        <w:rPr>
          <w:rFonts w:cstheme="minorHAnsi"/>
          <w:szCs w:val="24"/>
          <w:highlight w:val="yellow"/>
        </w:rPr>
        <w:t>s</w:t>
      </w:r>
      <w:r w:rsidRPr="009A5C73">
        <w:rPr>
          <w:rFonts w:cstheme="minorHAnsi"/>
          <w:szCs w:val="24"/>
          <w:highlight w:val="yellow"/>
        </w:rPr>
        <w:t>:</w:t>
      </w:r>
      <w:r w:rsidR="002550BC" w:rsidRPr="009A5C73">
        <w:rPr>
          <w:rFonts w:cstheme="minorHAnsi"/>
          <w:szCs w:val="24"/>
          <w:highlight w:val="yellow"/>
        </w:rPr>
        <w:t xml:space="preserve"> </w:t>
      </w:r>
      <w:r w:rsidR="0084034D">
        <w:rPr>
          <w:rFonts w:cstheme="minorHAnsi"/>
          <w:color w:val="000000"/>
          <w:szCs w:val="24"/>
          <w:highlight w:val="yellow"/>
        </w:rPr>
        <w:t>a</w:t>
      </w:r>
      <w:r w:rsidR="00607E79" w:rsidRPr="009A5C73">
        <w:rPr>
          <w:rFonts w:cstheme="minorHAnsi"/>
          <w:color w:val="000000"/>
          <w:szCs w:val="24"/>
          <w:highlight w:val="yellow"/>
        </w:rPr>
        <w:t xml:space="preserve">dd </w:t>
      </w:r>
      <w:r w:rsidR="0084034D" w:rsidRPr="009A5C73">
        <w:rPr>
          <w:rFonts w:cstheme="minorHAnsi"/>
          <w:color w:val="000000"/>
          <w:szCs w:val="24"/>
          <w:highlight w:val="yellow"/>
        </w:rPr>
        <w:t xml:space="preserve">5 </w:t>
      </w:r>
      <w:proofErr w:type="spellStart"/>
      <w:r w:rsidR="0084034D" w:rsidRPr="009A5C73">
        <w:rPr>
          <w:rFonts w:cstheme="minorHAnsi"/>
          <w:szCs w:val="24"/>
          <w:highlight w:val="yellow"/>
        </w:rPr>
        <w:t>μL</w:t>
      </w:r>
      <w:proofErr w:type="spellEnd"/>
      <w:r w:rsidR="00DD31D1" w:rsidRPr="009A5C73">
        <w:rPr>
          <w:rFonts w:cstheme="minorHAnsi"/>
          <w:color w:val="000000"/>
          <w:szCs w:val="24"/>
          <w:highlight w:val="yellow"/>
        </w:rPr>
        <w:t xml:space="preserve"> of</w:t>
      </w:r>
      <w:r w:rsidR="00DD31D1" w:rsidRPr="009A5C73">
        <w:rPr>
          <w:rFonts w:cstheme="minorHAnsi"/>
          <w:color w:val="FF0000"/>
          <w:szCs w:val="24"/>
          <w:highlight w:val="yellow"/>
        </w:rPr>
        <w:t xml:space="preserve"> </w:t>
      </w:r>
      <w:r w:rsidR="008F62E3" w:rsidRPr="00F72B3B">
        <w:rPr>
          <w:rFonts w:cstheme="minorHAnsi"/>
          <w:color w:val="000000" w:themeColor="text1"/>
          <w:szCs w:val="24"/>
          <w:highlight w:val="yellow"/>
        </w:rPr>
        <w:t>extracted nucleic acid</w:t>
      </w:r>
      <w:r w:rsidR="008F62E3" w:rsidRPr="009A5C73">
        <w:rPr>
          <w:rFonts w:cstheme="minorHAnsi"/>
          <w:color w:val="FF0000"/>
          <w:szCs w:val="24"/>
          <w:highlight w:val="yellow"/>
        </w:rPr>
        <w:t xml:space="preserve"> </w:t>
      </w:r>
      <w:r w:rsidR="00DD31D1" w:rsidRPr="009A5C73">
        <w:rPr>
          <w:rFonts w:cstheme="minorHAnsi"/>
          <w:color w:val="000000"/>
          <w:szCs w:val="24"/>
          <w:highlight w:val="yellow"/>
        </w:rPr>
        <w:t xml:space="preserve">to </w:t>
      </w:r>
      <w:r w:rsidR="00E42C09" w:rsidRPr="009A5C73">
        <w:rPr>
          <w:rFonts w:cstheme="minorHAnsi"/>
          <w:color w:val="000000"/>
          <w:szCs w:val="24"/>
          <w:highlight w:val="yellow"/>
        </w:rPr>
        <w:t>the</w:t>
      </w:r>
      <w:r w:rsidR="00DD31D1" w:rsidRPr="009A5C73">
        <w:rPr>
          <w:rFonts w:cstheme="minorHAnsi"/>
          <w:color w:val="000000"/>
          <w:szCs w:val="24"/>
          <w:highlight w:val="yellow"/>
        </w:rPr>
        <w:t xml:space="preserve"> reaction mixture containing 2.5</w:t>
      </w:r>
      <w:r w:rsidR="002550BC" w:rsidRPr="009A5C73">
        <w:rPr>
          <w:rFonts w:cstheme="minorHAnsi"/>
          <w:color w:val="000000"/>
          <w:szCs w:val="24"/>
          <w:highlight w:val="yellow"/>
        </w:rPr>
        <w:t xml:space="preserve"> </w:t>
      </w:r>
      <w:proofErr w:type="spellStart"/>
      <w:r w:rsidR="00B82572" w:rsidRPr="009A5C73">
        <w:rPr>
          <w:rFonts w:cstheme="minorHAnsi"/>
          <w:szCs w:val="24"/>
          <w:highlight w:val="yellow"/>
        </w:rPr>
        <w:t>μL</w:t>
      </w:r>
      <w:proofErr w:type="spellEnd"/>
      <w:r w:rsidR="00E42C09" w:rsidRPr="009A5C73">
        <w:rPr>
          <w:rFonts w:cstheme="minorHAnsi"/>
          <w:color w:val="000000"/>
          <w:szCs w:val="24"/>
          <w:highlight w:val="yellow"/>
        </w:rPr>
        <w:t xml:space="preserve"> of</w:t>
      </w:r>
      <w:r w:rsidR="00DD31D1" w:rsidRPr="009A5C73">
        <w:rPr>
          <w:rFonts w:cstheme="minorHAnsi"/>
          <w:color w:val="000000"/>
          <w:szCs w:val="24"/>
          <w:highlight w:val="yellow"/>
        </w:rPr>
        <w:t xml:space="preserve"> 10x reaction buffer, 0.5</w:t>
      </w:r>
      <w:r w:rsidR="002550BC" w:rsidRPr="009A5C73">
        <w:rPr>
          <w:rFonts w:cstheme="minorHAnsi"/>
          <w:color w:val="000000"/>
          <w:szCs w:val="24"/>
          <w:highlight w:val="yellow"/>
        </w:rPr>
        <w:t xml:space="preserve"> </w:t>
      </w:r>
      <w:proofErr w:type="spellStart"/>
      <w:r w:rsidR="00B82572" w:rsidRPr="009A5C73">
        <w:rPr>
          <w:rFonts w:cstheme="minorHAnsi"/>
          <w:szCs w:val="24"/>
          <w:highlight w:val="yellow"/>
        </w:rPr>
        <w:t>μL</w:t>
      </w:r>
      <w:proofErr w:type="spellEnd"/>
      <w:r w:rsidR="002550BC" w:rsidRPr="009A5C73">
        <w:rPr>
          <w:rFonts w:cstheme="minorHAnsi"/>
          <w:szCs w:val="24"/>
          <w:highlight w:val="yellow"/>
        </w:rPr>
        <w:t xml:space="preserve"> </w:t>
      </w:r>
      <w:r w:rsidR="00E42C09" w:rsidRPr="009A5C73">
        <w:rPr>
          <w:rFonts w:cstheme="minorHAnsi"/>
          <w:color w:val="000000"/>
          <w:szCs w:val="24"/>
          <w:highlight w:val="yellow"/>
        </w:rPr>
        <w:t xml:space="preserve">of </w:t>
      </w:r>
      <w:r w:rsidR="00DD31D1" w:rsidRPr="009A5C73">
        <w:rPr>
          <w:rFonts w:cstheme="minorHAnsi"/>
          <w:color w:val="000000"/>
          <w:szCs w:val="24"/>
          <w:highlight w:val="yellow"/>
        </w:rPr>
        <w:t>forward and reverse primers (10</w:t>
      </w:r>
      <w:r w:rsidR="002550BC" w:rsidRPr="009A5C73">
        <w:rPr>
          <w:rFonts w:cstheme="minorHAnsi"/>
          <w:color w:val="000000"/>
          <w:szCs w:val="24"/>
          <w:highlight w:val="yellow"/>
        </w:rPr>
        <w:t xml:space="preserve"> </w:t>
      </w:r>
      <w:proofErr w:type="spellStart"/>
      <w:r w:rsidR="00FB05DA" w:rsidRPr="009A5C73">
        <w:rPr>
          <w:rFonts w:cstheme="minorHAnsi"/>
          <w:szCs w:val="24"/>
          <w:highlight w:val="yellow"/>
        </w:rPr>
        <w:t>μ</w:t>
      </w:r>
      <w:r w:rsidR="00DD31D1" w:rsidRPr="009A5C73">
        <w:rPr>
          <w:rFonts w:cstheme="minorHAnsi"/>
          <w:color w:val="000000"/>
          <w:szCs w:val="24"/>
          <w:highlight w:val="yellow"/>
        </w:rPr>
        <w:t>M</w:t>
      </w:r>
      <w:proofErr w:type="spellEnd"/>
      <w:r w:rsidR="00DD31D1" w:rsidRPr="009A5C73">
        <w:rPr>
          <w:rFonts w:cstheme="minorHAnsi"/>
          <w:color w:val="000000"/>
          <w:szCs w:val="24"/>
          <w:highlight w:val="yellow"/>
        </w:rPr>
        <w:t xml:space="preserve"> of each), 4</w:t>
      </w:r>
      <w:r w:rsidR="002550BC" w:rsidRPr="009A5C73">
        <w:rPr>
          <w:rFonts w:cstheme="minorHAnsi"/>
          <w:color w:val="000000"/>
          <w:szCs w:val="24"/>
          <w:highlight w:val="yellow"/>
        </w:rPr>
        <w:t xml:space="preserve"> </w:t>
      </w:r>
      <w:proofErr w:type="spellStart"/>
      <w:r w:rsidR="00B82572" w:rsidRPr="009A5C73">
        <w:rPr>
          <w:rFonts w:cstheme="minorHAnsi"/>
          <w:szCs w:val="24"/>
          <w:highlight w:val="yellow"/>
        </w:rPr>
        <w:t>μL</w:t>
      </w:r>
      <w:proofErr w:type="spellEnd"/>
      <w:r w:rsidR="00DD31D1" w:rsidRPr="009A5C73">
        <w:rPr>
          <w:rFonts w:cstheme="minorHAnsi"/>
          <w:color w:val="000000"/>
          <w:szCs w:val="24"/>
          <w:highlight w:val="yellow"/>
        </w:rPr>
        <w:t xml:space="preserve"> of 1.25</w:t>
      </w:r>
      <w:r w:rsidR="002550BC" w:rsidRPr="009A5C73">
        <w:rPr>
          <w:rFonts w:cstheme="minorHAnsi"/>
          <w:color w:val="000000"/>
          <w:szCs w:val="24"/>
          <w:highlight w:val="yellow"/>
        </w:rPr>
        <w:t xml:space="preserve"> </w:t>
      </w:r>
      <w:r w:rsidR="00DD31D1" w:rsidRPr="009A5C73">
        <w:rPr>
          <w:rFonts w:cstheme="minorHAnsi"/>
          <w:color w:val="000000"/>
          <w:szCs w:val="24"/>
          <w:highlight w:val="yellow"/>
        </w:rPr>
        <w:t>mM dNTP, 0.3</w:t>
      </w:r>
      <w:r w:rsidR="002550BC" w:rsidRPr="009A5C73">
        <w:rPr>
          <w:rFonts w:cstheme="minorHAnsi"/>
          <w:color w:val="000000"/>
          <w:szCs w:val="24"/>
          <w:highlight w:val="yellow"/>
        </w:rPr>
        <w:t xml:space="preserve"> </w:t>
      </w:r>
      <w:proofErr w:type="spellStart"/>
      <w:r w:rsidR="00B82572" w:rsidRPr="009A5C73">
        <w:rPr>
          <w:rFonts w:cstheme="minorHAnsi"/>
          <w:szCs w:val="24"/>
          <w:highlight w:val="yellow"/>
        </w:rPr>
        <w:t>μL</w:t>
      </w:r>
      <w:proofErr w:type="spellEnd"/>
      <w:r w:rsidR="002550BC" w:rsidRPr="009A5C73">
        <w:rPr>
          <w:rFonts w:cstheme="minorHAnsi"/>
          <w:szCs w:val="24"/>
          <w:highlight w:val="yellow"/>
        </w:rPr>
        <w:t xml:space="preserve"> </w:t>
      </w:r>
      <w:r w:rsidR="00E42C09" w:rsidRPr="009A5C73">
        <w:rPr>
          <w:rFonts w:cstheme="minorHAnsi"/>
          <w:color w:val="000000"/>
          <w:szCs w:val="24"/>
          <w:highlight w:val="yellow"/>
        </w:rPr>
        <w:t xml:space="preserve">of </w:t>
      </w:r>
      <w:r w:rsidR="007C5A6F" w:rsidRPr="009A5C73">
        <w:rPr>
          <w:rFonts w:cstheme="minorHAnsi"/>
          <w:color w:val="000000"/>
          <w:szCs w:val="24"/>
          <w:highlight w:val="yellow"/>
        </w:rPr>
        <w:t>RNase inhibitor</w:t>
      </w:r>
      <w:r w:rsidR="002550BC" w:rsidRPr="009A5C73">
        <w:rPr>
          <w:rFonts w:cstheme="minorHAnsi"/>
          <w:color w:val="000000"/>
          <w:szCs w:val="24"/>
          <w:highlight w:val="yellow"/>
        </w:rPr>
        <w:t xml:space="preserve"> </w:t>
      </w:r>
      <w:r w:rsidR="007C5A6F" w:rsidRPr="009A5C73">
        <w:rPr>
          <w:rFonts w:cstheme="minorHAnsi"/>
          <w:color w:val="000000"/>
          <w:szCs w:val="24"/>
          <w:highlight w:val="yellow"/>
        </w:rPr>
        <w:t>(40 U/µL)</w:t>
      </w:r>
      <w:r w:rsidR="00DD31D1" w:rsidRPr="009A5C73">
        <w:rPr>
          <w:rFonts w:cstheme="minorHAnsi"/>
          <w:color w:val="000000"/>
          <w:szCs w:val="24"/>
          <w:highlight w:val="yellow"/>
        </w:rPr>
        <w:t>, 0.3</w:t>
      </w:r>
      <w:r w:rsidR="002550BC" w:rsidRPr="009A5C73">
        <w:rPr>
          <w:rFonts w:cstheme="minorHAnsi"/>
          <w:color w:val="000000"/>
          <w:szCs w:val="24"/>
          <w:highlight w:val="yellow"/>
        </w:rPr>
        <w:t xml:space="preserve"> </w:t>
      </w:r>
      <w:proofErr w:type="spellStart"/>
      <w:r w:rsidR="00B82572" w:rsidRPr="009A5C73">
        <w:rPr>
          <w:rFonts w:cstheme="minorHAnsi"/>
          <w:szCs w:val="24"/>
          <w:highlight w:val="yellow"/>
        </w:rPr>
        <w:t>μL</w:t>
      </w:r>
      <w:proofErr w:type="spellEnd"/>
      <w:r w:rsidR="002550BC" w:rsidRPr="009A5C73">
        <w:rPr>
          <w:rFonts w:cstheme="minorHAnsi"/>
          <w:szCs w:val="24"/>
          <w:highlight w:val="yellow"/>
        </w:rPr>
        <w:t xml:space="preserve"> </w:t>
      </w:r>
      <w:r w:rsidR="00E42C09" w:rsidRPr="009A5C73">
        <w:rPr>
          <w:rFonts w:cstheme="minorHAnsi"/>
          <w:color w:val="000000"/>
          <w:szCs w:val="24"/>
          <w:highlight w:val="yellow"/>
        </w:rPr>
        <w:t>of</w:t>
      </w:r>
      <w:r w:rsidR="002550BC" w:rsidRPr="009A5C73">
        <w:rPr>
          <w:rFonts w:cstheme="minorHAnsi"/>
          <w:color w:val="000000"/>
          <w:szCs w:val="24"/>
          <w:highlight w:val="yellow"/>
        </w:rPr>
        <w:t xml:space="preserve"> </w:t>
      </w:r>
      <w:r w:rsidR="007C5A6F" w:rsidRPr="009A5C73">
        <w:rPr>
          <w:rFonts w:cstheme="minorHAnsi"/>
          <w:color w:val="000000"/>
          <w:szCs w:val="24"/>
          <w:highlight w:val="yellow"/>
        </w:rPr>
        <w:t>reverse transcriptase (10 U/µL)</w:t>
      </w:r>
      <w:r w:rsidR="00DD31D1" w:rsidRPr="009A5C73">
        <w:rPr>
          <w:rFonts w:cstheme="minorHAnsi"/>
          <w:color w:val="000000"/>
          <w:szCs w:val="24"/>
          <w:highlight w:val="yellow"/>
        </w:rPr>
        <w:t xml:space="preserve">, 0.4 </w:t>
      </w:r>
      <w:proofErr w:type="spellStart"/>
      <w:r w:rsidR="00B82572" w:rsidRPr="009A5C73">
        <w:rPr>
          <w:rFonts w:cstheme="minorHAnsi"/>
          <w:szCs w:val="24"/>
          <w:highlight w:val="yellow"/>
        </w:rPr>
        <w:t>μL</w:t>
      </w:r>
      <w:proofErr w:type="spellEnd"/>
      <w:r w:rsidR="002550BC" w:rsidRPr="009A5C73">
        <w:rPr>
          <w:rFonts w:cstheme="minorHAnsi"/>
          <w:szCs w:val="24"/>
          <w:highlight w:val="yellow"/>
        </w:rPr>
        <w:t xml:space="preserve"> </w:t>
      </w:r>
      <w:r w:rsidR="00E42C09" w:rsidRPr="009A5C73">
        <w:rPr>
          <w:rFonts w:cstheme="minorHAnsi"/>
          <w:color w:val="000000"/>
          <w:szCs w:val="24"/>
          <w:highlight w:val="yellow"/>
        </w:rPr>
        <w:t xml:space="preserve">of </w:t>
      </w:r>
      <w:r w:rsidR="007C5A6F" w:rsidRPr="009A5C73">
        <w:rPr>
          <w:rFonts w:cstheme="minorHAnsi"/>
          <w:color w:val="000000"/>
          <w:szCs w:val="24"/>
          <w:highlight w:val="yellow"/>
        </w:rPr>
        <w:t>DNA polymerase (5 U/µL)</w:t>
      </w:r>
      <w:r w:rsidR="00DD31D1" w:rsidRPr="009A5C73">
        <w:rPr>
          <w:rFonts w:cstheme="minorHAnsi"/>
          <w:color w:val="000000"/>
          <w:szCs w:val="24"/>
          <w:highlight w:val="yellow"/>
        </w:rPr>
        <w:t xml:space="preserve">, and 11.5 </w:t>
      </w:r>
      <w:proofErr w:type="spellStart"/>
      <w:r w:rsidR="00FB05DA" w:rsidRPr="009A5C73">
        <w:rPr>
          <w:rFonts w:cstheme="minorHAnsi"/>
          <w:szCs w:val="24"/>
          <w:highlight w:val="yellow"/>
        </w:rPr>
        <w:t>μ</w:t>
      </w:r>
      <w:r w:rsidR="00DD31D1" w:rsidRPr="009A5C73">
        <w:rPr>
          <w:rFonts w:cstheme="minorHAnsi"/>
          <w:color w:val="000000"/>
          <w:szCs w:val="24"/>
          <w:highlight w:val="yellow"/>
        </w:rPr>
        <w:t>L</w:t>
      </w:r>
      <w:proofErr w:type="spellEnd"/>
      <w:r w:rsidR="002550BC" w:rsidRPr="009A5C73">
        <w:rPr>
          <w:rFonts w:cstheme="minorHAnsi"/>
          <w:color w:val="000000"/>
          <w:szCs w:val="24"/>
          <w:highlight w:val="yellow"/>
        </w:rPr>
        <w:t xml:space="preserve"> </w:t>
      </w:r>
      <w:r w:rsidR="00E42C09" w:rsidRPr="009A5C73">
        <w:rPr>
          <w:rFonts w:cstheme="minorHAnsi"/>
          <w:color w:val="000000"/>
          <w:szCs w:val="24"/>
          <w:highlight w:val="yellow"/>
        </w:rPr>
        <w:t xml:space="preserve">of </w:t>
      </w:r>
      <w:r w:rsidR="00DD31D1" w:rsidRPr="009A5C73">
        <w:rPr>
          <w:rFonts w:cstheme="minorHAnsi"/>
          <w:color w:val="000000"/>
          <w:szCs w:val="24"/>
          <w:highlight w:val="yellow"/>
        </w:rPr>
        <w:t>DEPC</w:t>
      </w:r>
      <w:r w:rsidR="00E42C09" w:rsidRPr="009A5C73">
        <w:rPr>
          <w:rFonts w:cstheme="minorHAnsi"/>
          <w:color w:val="000000"/>
          <w:szCs w:val="24"/>
          <w:highlight w:val="yellow"/>
        </w:rPr>
        <w:t>-treated</w:t>
      </w:r>
      <w:r w:rsidR="002550BC" w:rsidRPr="009A5C73">
        <w:rPr>
          <w:rFonts w:cstheme="minorHAnsi"/>
          <w:color w:val="000000"/>
          <w:szCs w:val="24"/>
          <w:highlight w:val="yellow"/>
        </w:rPr>
        <w:t xml:space="preserve"> </w:t>
      </w:r>
      <w:r w:rsidR="00FB05DA" w:rsidRPr="009A5C73">
        <w:rPr>
          <w:rFonts w:cstheme="minorHAnsi"/>
          <w:color w:val="000000"/>
          <w:szCs w:val="24"/>
          <w:highlight w:val="yellow"/>
        </w:rPr>
        <w:t>water</w:t>
      </w:r>
      <w:r w:rsidR="00DD31D1" w:rsidRPr="009A5C73">
        <w:rPr>
          <w:rFonts w:cstheme="minorHAnsi"/>
          <w:color w:val="000000"/>
          <w:szCs w:val="24"/>
          <w:highlight w:val="yellow"/>
        </w:rPr>
        <w:t>.</w:t>
      </w:r>
    </w:p>
    <w:p w14:paraId="2E2B2D17" w14:textId="77777777" w:rsidR="00262C4E" w:rsidRPr="009A5C73" w:rsidRDefault="00262C4E" w:rsidP="00DE2C7B">
      <w:pPr>
        <w:pStyle w:val="ListParagraph"/>
        <w:spacing w:line="0" w:lineRule="atLeast"/>
        <w:ind w:leftChars="0" w:left="0"/>
        <w:rPr>
          <w:rFonts w:cstheme="minorHAnsi"/>
          <w:szCs w:val="24"/>
          <w:highlight w:val="yellow"/>
        </w:rPr>
      </w:pPr>
    </w:p>
    <w:p w14:paraId="496DA2A6" w14:textId="3A754F03" w:rsidR="00A33F81" w:rsidRPr="00607E79" w:rsidRDefault="00A33F81" w:rsidP="00DE2C7B">
      <w:pPr>
        <w:pStyle w:val="ListParagraph"/>
        <w:spacing w:line="0" w:lineRule="atLeast"/>
        <w:ind w:leftChars="0" w:left="0"/>
        <w:rPr>
          <w:rFonts w:cstheme="minorHAnsi"/>
          <w:szCs w:val="24"/>
        </w:rPr>
      </w:pPr>
      <w:r w:rsidRPr="009A5C73">
        <w:rPr>
          <w:rFonts w:cstheme="minorHAnsi"/>
          <w:szCs w:val="24"/>
          <w:highlight w:val="yellow"/>
        </w:rPr>
        <w:t>N</w:t>
      </w:r>
      <w:r w:rsidR="0084034D">
        <w:rPr>
          <w:rFonts w:cstheme="minorHAnsi"/>
          <w:szCs w:val="24"/>
          <w:highlight w:val="yellow"/>
        </w:rPr>
        <w:t>OTE</w:t>
      </w:r>
      <w:r w:rsidRPr="009A5C73">
        <w:rPr>
          <w:rFonts w:cstheme="minorHAnsi"/>
          <w:szCs w:val="24"/>
          <w:highlight w:val="yellow"/>
        </w:rPr>
        <w:t>: The primer set used in this protocol is JW12</w:t>
      </w:r>
      <w:r w:rsidR="002550BC" w:rsidRPr="009A5C73">
        <w:rPr>
          <w:rFonts w:cstheme="minorHAnsi"/>
          <w:szCs w:val="24"/>
          <w:highlight w:val="yellow"/>
        </w:rPr>
        <w:t xml:space="preserve"> </w:t>
      </w:r>
      <w:r w:rsidRPr="009A5C73">
        <w:rPr>
          <w:rFonts w:cstheme="minorHAnsi"/>
          <w:szCs w:val="24"/>
          <w:highlight w:val="yellow"/>
        </w:rPr>
        <w:t>(5’-ATGTAACACCYCTACAATG-3’) and N165-146 (5’-GCAGGGTAYTTRTACTCATA-3’)</w:t>
      </w:r>
      <w:r w:rsidR="00D11E4E" w:rsidRPr="009A5C73">
        <w:rPr>
          <w:rFonts w:cstheme="minorHAnsi"/>
          <w:i/>
          <w:szCs w:val="24"/>
          <w:highlight w:val="yellow"/>
          <w:vertAlign w:val="superscript"/>
        </w:rPr>
        <w:t>24</w:t>
      </w:r>
      <w:r w:rsidRPr="009A5C73">
        <w:rPr>
          <w:rFonts w:cstheme="minorHAnsi"/>
          <w:szCs w:val="24"/>
          <w:highlight w:val="yellow"/>
        </w:rPr>
        <w:t>.</w:t>
      </w:r>
      <w:r w:rsidRPr="00D97C45">
        <w:rPr>
          <w:rFonts w:cstheme="minorHAnsi"/>
          <w:szCs w:val="24"/>
        </w:rPr>
        <w:t xml:space="preserve"> Modify the preparation of reagents</w:t>
      </w:r>
      <w:r w:rsidR="002560DF" w:rsidRPr="00607E79">
        <w:rPr>
          <w:rFonts w:cstheme="minorHAnsi"/>
          <w:szCs w:val="24"/>
        </w:rPr>
        <w:t xml:space="preserve"> and cycling condition</w:t>
      </w:r>
      <w:r w:rsidR="00066100" w:rsidRPr="00607E79">
        <w:rPr>
          <w:rFonts w:cstheme="minorHAnsi"/>
          <w:szCs w:val="24"/>
        </w:rPr>
        <w:t>s</w:t>
      </w:r>
      <w:r w:rsidR="00FC6D8F" w:rsidRPr="00607E79">
        <w:rPr>
          <w:rFonts w:cstheme="minorHAnsi" w:hint="eastAsia"/>
          <w:szCs w:val="24"/>
        </w:rPr>
        <w:t xml:space="preserve"> </w:t>
      </w:r>
      <w:r w:rsidRPr="00607E79">
        <w:rPr>
          <w:rFonts w:cstheme="minorHAnsi"/>
          <w:szCs w:val="24"/>
        </w:rPr>
        <w:t xml:space="preserve">according </w:t>
      </w:r>
      <w:r w:rsidR="00FC6D8F" w:rsidRPr="00607E79">
        <w:rPr>
          <w:rFonts w:cstheme="minorHAnsi" w:hint="eastAsia"/>
          <w:szCs w:val="24"/>
        </w:rPr>
        <w:t xml:space="preserve">to </w:t>
      </w:r>
      <w:r w:rsidR="00066100" w:rsidRPr="00607E79">
        <w:rPr>
          <w:rFonts w:cstheme="minorHAnsi"/>
          <w:szCs w:val="24"/>
        </w:rPr>
        <w:t>the</w:t>
      </w:r>
      <w:r w:rsidRPr="00607E79">
        <w:rPr>
          <w:rFonts w:cstheme="minorHAnsi"/>
          <w:szCs w:val="24"/>
        </w:rPr>
        <w:t xml:space="preserve"> primer sets used.</w:t>
      </w:r>
    </w:p>
    <w:p w14:paraId="0E05853D" w14:textId="77777777" w:rsidR="00AF6D9D" w:rsidRPr="00B95291" w:rsidRDefault="00AF6D9D" w:rsidP="00DE2C7B">
      <w:pPr>
        <w:pStyle w:val="ListParagraph"/>
        <w:spacing w:line="0" w:lineRule="atLeast"/>
        <w:ind w:leftChars="0" w:left="0"/>
        <w:rPr>
          <w:rFonts w:cstheme="minorHAnsi"/>
          <w:szCs w:val="24"/>
        </w:rPr>
      </w:pPr>
    </w:p>
    <w:p w14:paraId="04D51ADA" w14:textId="16F64ACC" w:rsidR="00A33F81" w:rsidRPr="00607E79" w:rsidRDefault="00A33F81" w:rsidP="00DE2C7B">
      <w:pPr>
        <w:pStyle w:val="ListParagraph"/>
        <w:numPr>
          <w:ilvl w:val="1"/>
          <w:numId w:val="33"/>
        </w:numPr>
        <w:spacing w:line="0" w:lineRule="atLeast"/>
        <w:ind w:leftChars="0"/>
        <w:rPr>
          <w:rFonts w:cstheme="minorHAnsi"/>
          <w:color w:val="000000"/>
          <w:szCs w:val="24"/>
          <w:shd w:val="clear" w:color="auto" w:fill="FFFFFF"/>
        </w:rPr>
      </w:pPr>
      <w:r w:rsidRPr="00B95291">
        <w:rPr>
          <w:rFonts w:cstheme="minorHAnsi"/>
          <w:szCs w:val="24"/>
        </w:rPr>
        <w:t xml:space="preserve">Perform </w:t>
      </w:r>
      <w:r w:rsidRPr="00EE4553">
        <w:rPr>
          <w:rFonts w:cstheme="minorHAnsi"/>
          <w:color w:val="000000"/>
          <w:szCs w:val="24"/>
        </w:rPr>
        <w:t>t</w:t>
      </w:r>
      <w:r w:rsidR="00DD31D1" w:rsidRPr="0084280B">
        <w:rPr>
          <w:rFonts w:cstheme="minorHAnsi"/>
          <w:color w:val="000000"/>
          <w:szCs w:val="24"/>
        </w:rPr>
        <w:t xml:space="preserve">he cycling </w:t>
      </w:r>
      <w:r w:rsidR="00607E79">
        <w:rPr>
          <w:rFonts w:cstheme="minorHAnsi"/>
          <w:color w:val="000000"/>
          <w:szCs w:val="24"/>
        </w:rPr>
        <w:t>under the</w:t>
      </w:r>
      <w:r w:rsidR="00607E79" w:rsidRPr="00607E79">
        <w:rPr>
          <w:rFonts w:cstheme="minorHAnsi"/>
          <w:color w:val="000000"/>
          <w:szCs w:val="24"/>
        </w:rPr>
        <w:t xml:space="preserve"> </w:t>
      </w:r>
      <w:r w:rsidR="00E42C09" w:rsidRPr="00607E79">
        <w:rPr>
          <w:rFonts w:cstheme="minorHAnsi"/>
          <w:color w:val="000000"/>
          <w:szCs w:val="24"/>
        </w:rPr>
        <w:t>follow</w:t>
      </w:r>
      <w:r w:rsidR="00262C4E" w:rsidRPr="00607E79">
        <w:rPr>
          <w:rFonts w:cstheme="minorHAnsi"/>
          <w:color w:val="000000"/>
          <w:szCs w:val="24"/>
        </w:rPr>
        <w:t>ing conditions</w:t>
      </w:r>
      <w:r w:rsidR="00E42C09" w:rsidRPr="00607E79">
        <w:rPr>
          <w:rFonts w:cstheme="minorHAnsi"/>
          <w:color w:val="000000"/>
          <w:szCs w:val="24"/>
        </w:rPr>
        <w:t xml:space="preserve">: </w:t>
      </w:r>
      <w:r w:rsidR="00607E79">
        <w:rPr>
          <w:rFonts w:cstheme="minorHAnsi"/>
          <w:color w:val="000000"/>
          <w:szCs w:val="24"/>
        </w:rPr>
        <w:t>i</w:t>
      </w:r>
      <w:r w:rsidR="00607E79" w:rsidRPr="00607E79">
        <w:rPr>
          <w:rFonts w:cstheme="minorHAnsi"/>
          <w:color w:val="000000"/>
          <w:szCs w:val="24"/>
        </w:rPr>
        <w:t xml:space="preserve">ncubation </w:t>
      </w:r>
      <w:r w:rsidR="00DD31D1" w:rsidRPr="00607E79">
        <w:rPr>
          <w:rFonts w:cstheme="minorHAnsi"/>
          <w:color w:val="000000"/>
          <w:szCs w:val="24"/>
        </w:rPr>
        <w:t>at 42</w:t>
      </w:r>
      <w:r w:rsidR="00B82572" w:rsidRPr="00607E79">
        <w:rPr>
          <w:rFonts w:cstheme="minorHAnsi"/>
          <w:color w:val="000000"/>
          <w:szCs w:val="24"/>
          <w:shd w:val="clear" w:color="auto" w:fill="FFFFFF"/>
        </w:rPr>
        <w:t xml:space="preserve"> °C</w:t>
      </w:r>
      <w:r w:rsidR="00DD31D1" w:rsidRPr="00607E79">
        <w:rPr>
          <w:rFonts w:cstheme="minorHAnsi"/>
          <w:color w:val="000000"/>
          <w:szCs w:val="24"/>
          <w:shd w:val="clear" w:color="auto" w:fill="FFFFFF"/>
        </w:rPr>
        <w:t xml:space="preserve"> for 40 </w:t>
      </w:r>
      <w:r w:rsidR="0084034D">
        <w:rPr>
          <w:rFonts w:cstheme="minorHAnsi"/>
          <w:szCs w:val="24"/>
          <w:shd w:val="clear" w:color="auto" w:fill="FFFFFF"/>
        </w:rPr>
        <w:t>min</w:t>
      </w:r>
      <w:r w:rsidR="00607E79">
        <w:rPr>
          <w:rFonts w:cstheme="minorHAnsi"/>
          <w:color w:val="000000"/>
          <w:szCs w:val="24"/>
          <w:shd w:val="clear" w:color="auto" w:fill="FFFFFF"/>
        </w:rPr>
        <w:t>;</w:t>
      </w:r>
      <w:r w:rsidR="00607E79" w:rsidRPr="00607E79">
        <w:rPr>
          <w:rFonts w:cstheme="minorHAnsi"/>
          <w:color w:val="000000"/>
          <w:szCs w:val="24"/>
          <w:shd w:val="clear" w:color="auto" w:fill="FFFFFF"/>
        </w:rPr>
        <w:t xml:space="preserve"> </w:t>
      </w:r>
      <w:r w:rsidR="00DD31D1" w:rsidRPr="00607E79">
        <w:rPr>
          <w:rFonts w:cstheme="minorHAnsi"/>
          <w:color w:val="000000"/>
          <w:szCs w:val="24"/>
          <w:shd w:val="clear" w:color="auto" w:fill="FFFFFF"/>
        </w:rPr>
        <w:t>initial denaturation at 94</w:t>
      </w:r>
      <w:r w:rsidR="00B82572" w:rsidRPr="00607E79">
        <w:rPr>
          <w:rFonts w:cstheme="minorHAnsi"/>
          <w:color w:val="000000"/>
          <w:szCs w:val="24"/>
          <w:shd w:val="clear" w:color="auto" w:fill="FFFFFF"/>
        </w:rPr>
        <w:t xml:space="preserve"> °C</w:t>
      </w:r>
      <w:r w:rsidR="00DD31D1" w:rsidRPr="00607E79">
        <w:rPr>
          <w:rFonts w:cstheme="minorHAnsi"/>
          <w:color w:val="000000"/>
          <w:szCs w:val="24"/>
          <w:shd w:val="clear" w:color="auto" w:fill="FFFFFF"/>
        </w:rPr>
        <w:t xml:space="preserve"> for 10 </w:t>
      </w:r>
      <w:r w:rsidR="0084034D">
        <w:rPr>
          <w:rFonts w:cstheme="minorHAnsi"/>
          <w:szCs w:val="24"/>
          <w:shd w:val="clear" w:color="auto" w:fill="FFFFFF"/>
        </w:rPr>
        <w:t>min</w:t>
      </w:r>
      <w:r w:rsidR="00607E79">
        <w:rPr>
          <w:rFonts w:cstheme="minorHAnsi"/>
          <w:color w:val="000000"/>
          <w:szCs w:val="24"/>
          <w:shd w:val="clear" w:color="auto" w:fill="FFFFFF"/>
        </w:rPr>
        <w:t>;</w:t>
      </w:r>
      <w:r w:rsidR="00607E79" w:rsidRPr="00607E79">
        <w:rPr>
          <w:rFonts w:cstheme="minorHAnsi"/>
          <w:color w:val="000000"/>
          <w:szCs w:val="24"/>
          <w:shd w:val="clear" w:color="auto" w:fill="FFFFFF"/>
        </w:rPr>
        <w:t xml:space="preserve"> </w:t>
      </w:r>
      <w:r w:rsidR="00DD31D1" w:rsidRPr="00607E79">
        <w:rPr>
          <w:rFonts w:cstheme="minorHAnsi"/>
          <w:color w:val="000000"/>
          <w:szCs w:val="24"/>
          <w:shd w:val="clear" w:color="auto" w:fill="FFFFFF"/>
        </w:rPr>
        <w:t>35 cycles of 94</w:t>
      </w:r>
      <w:r w:rsidR="00B82572" w:rsidRPr="00607E79">
        <w:rPr>
          <w:rFonts w:cstheme="minorHAnsi"/>
          <w:color w:val="000000"/>
          <w:szCs w:val="24"/>
          <w:shd w:val="clear" w:color="auto" w:fill="FFFFFF"/>
        </w:rPr>
        <w:t xml:space="preserve"> °C</w:t>
      </w:r>
      <w:r w:rsidR="002550BC" w:rsidRPr="00607E79">
        <w:rPr>
          <w:rFonts w:cstheme="minorHAnsi" w:hint="eastAsia"/>
          <w:color w:val="000000"/>
          <w:szCs w:val="24"/>
          <w:shd w:val="clear" w:color="auto" w:fill="FFFFFF"/>
        </w:rPr>
        <w:t xml:space="preserve"> </w:t>
      </w:r>
      <w:r w:rsidR="00E42C09" w:rsidRPr="00607E79">
        <w:rPr>
          <w:rFonts w:cstheme="minorHAnsi"/>
          <w:color w:val="000000"/>
          <w:szCs w:val="24"/>
          <w:shd w:val="clear" w:color="auto" w:fill="FFFFFF"/>
        </w:rPr>
        <w:t xml:space="preserve">for </w:t>
      </w:r>
      <w:r w:rsidR="00DD31D1" w:rsidRPr="00607E79">
        <w:rPr>
          <w:rFonts w:cstheme="minorHAnsi"/>
          <w:color w:val="000000"/>
          <w:szCs w:val="24"/>
          <w:shd w:val="clear" w:color="auto" w:fill="FFFFFF"/>
        </w:rPr>
        <w:t>30</w:t>
      </w:r>
      <w:r w:rsidR="0084034D">
        <w:rPr>
          <w:rFonts w:cstheme="minorHAnsi"/>
          <w:color w:val="000000"/>
          <w:szCs w:val="24"/>
          <w:shd w:val="clear" w:color="auto" w:fill="FFFFFF"/>
        </w:rPr>
        <w:t xml:space="preserve"> </w:t>
      </w:r>
      <w:r w:rsidR="00DD31D1" w:rsidRPr="00607E79">
        <w:rPr>
          <w:rFonts w:cstheme="minorHAnsi"/>
          <w:color w:val="000000"/>
          <w:szCs w:val="24"/>
          <w:shd w:val="clear" w:color="auto" w:fill="FFFFFF"/>
        </w:rPr>
        <w:t>s, 55</w:t>
      </w:r>
      <w:r w:rsidR="00B82572" w:rsidRPr="00607E79">
        <w:rPr>
          <w:rFonts w:cstheme="minorHAnsi"/>
          <w:color w:val="000000"/>
          <w:szCs w:val="24"/>
          <w:shd w:val="clear" w:color="auto" w:fill="FFFFFF"/>
        </w:rPr>
        <w:t xml:space="preserve"> °C</w:t>
      </w:r>
      <w:r w:rsidR="00DD31D1" w:rsidRPr="00607E79">
        <w:rPr>
          <w:rFonts w:cstheme="minorHAnsi"/>
          <w:color w:val="000000"/>
          <w:szCs w:val="24"/>
          <w:shd w:val="clear" w:color="auto" w:fill="FFFFFF"/>
        </w:rPr>
        <w:t xml:space="preserve"> for 30</w:t>
      </w:r>
      <w:r w:rsidR="0084034D">
        <w:rPr>
          <w:rFonts w:cstheme="minorHAnsi"/>
          <w:color w:val="000000"/>
          <w:szCs w:val="24"/>
          <w:shd w:val="clear" w:color="auto" w:fill="FFFFFF"/>
        </w:rPr>
        <w:t xml:space="preserve"> </w:t>
      </w:r>
      <w:r w:rsidR="00DD31D1" w:rsidRPr="00607E79">
        <w:rPr>
          <w:rFonts w:cstheme="minorHAnsi"/>
          <w:color w:val="000000"/>
          <w:szCs w:val="24"/>
          <w:shd w:val="clear" w:color="auto" w:fill="FFFFFF"/>
        </w:rPr>
        <w:t xml:space="preserve">s, </w:t>
      </w:r>
      <w:r w:rsidR="00E42C09" w:rsidRPr="00607E79">
        <w:rPr>
          <w:rFonts w:cstheme="minorHAnsi"/>
          <w:color w:val="000000"/>
          <w:szCs w:val="24"/>
          <w:shd w:val="clear" w:color="auto" w:fill="FFFFFF"/>
        </w:rPr>
        <w:t xml:space="preserve">and </w:t>
      </w:r>
      <w:r w:rsidR="00DD31D1" w:rsidRPr="00607E79">
        <w:rPr>
          <w:rFonts w:cstheme="minorHAnsi"/>
          <w:color w:val="000000"/>
          <w:szCs w:val="24"/>
          <w:shd w:val="clear" w:color="auto" w:fill="FFFFFF"/>
        </w:rPr>
        <w:t>72</w:t>
      </w:r>
      <w:r w:rsidR="00B82572" w:rsidRPr="00607E79">
        <w:rPr>
          <w:rFonts w:cstheme="minorHAnsi"/>
          <w:color w:val="000000"/>
          <w:szCs w:val="24"/>
          <w:shd w:val="clear" w:color="auto" w:fill="FFFFFF"/>
        </w:rPr>
        <w:t xml:space="preserve"> °C</w:t>
      </w:r>
      <w:r w:rsidR="00DD31D1" w:rsidRPr="00607E79">
        <w:rPr>
          <w:rFonts w:cstheme="minorHAnsi"/>
          <w:color w:val="000000"/>
          <w:szCs w:val="24"/>
          <w:shd w:val="clear" w:color="auto" w:fill="FFFFFF"/>
        </w:rPr>
        <w:t xml:space="preserve"> for 30</w:t>
      </w:r>
      <w:r w:rsidR="0084034D">
        <w:rPr>
          <w:rFonts w:cstheme="minorHAnsi"/>
          <w:color w:val="000000"/>
          <w:szCs w:val="24"/>
          <w:shd w:val="clear" w:color="auto" w:fill="FFFFFF"/>
        </w:rPr>
        <w:t xml:space="preserve"> </w:t>
      </w:r>
      <w:r w:rsidR="00DD31D1" w:rsidRPr="00607E79">
        <w:rPr>
          <w:rFonts w:cstheme="minorHAnsi"/>
          <w:color w:val="000000"/>
          <w:szCs w:val="24"/>
          <w:shd w:val="clear" w:color="auto" w:fill="FFFFFF"/>
        </w:rPr>
        <w:t>s</w:t>
      </w:r>
      <w:r w:rsidR="00607E79">
        <w:rPr>
          <w:rFonts w:cstheme="minorHAnsi"/>
          <w:color w:val="000000"/>
          <w:szCs w:val="24"/>
          <w:shd w:val="clear" w:color="auto" w:fill="FFFFFF"/>
        </w:rPr>
        <w:t>;</w:t>
      </w:r>
      <w:r w:rsidR="00607E79" w:rsidRPr="00607E79">
        <w:rPr>
          <w:rFonts w:cstheme="minorHAnsi"/>
          <w:color w:val="000000"/>
          <w:szCs w:val="24"/>
          <w:shd w:val="clear" w:color="auto" w:fill="FFFFFF"/>
        </w:rPr>
        <w:t xml:space="preserve"> </w:t>
      </w:r>
      <w:r w:rsidR="00DD31D1" w:rsidRPr="00607E79">
        <w:rPr>
          <w:rFonts w:cstheme="minorHAnsi"/>
          <w:color w:val="000000"/>
          <w:szCs w:val="24"/>
          <w:shd w:val="clear" w:color="auto" w:fill="FFFFFF"/>
        </w:rPr>
        <w:t xml:space="preserve">and </w:t>
      </w:r>
      <w:r w:rsidR="00E42C09" w:rsidRPr="00607E79">
        <w:rPr>
          <w:rFonts w:cstheme="minorHAnsi"/>
          <w:color w:val="000000"/>
          <w:szCs w:val="24"/>
          <w:shd w:val="clear" w:color="auto" w:fill="FFFFFF"/>
        </w:rPr>
        <w:t>finally</w:t>
      </w:r>
      <w:r w:rsidR="00607E79">
        <w:rPr>
          <w:rFonts w:cstheme="minorHAnsi"/>
          <w:color w:val="000000"/>
          <w:szCs w:val="24"/>
          <w:shd w:val="clear" w:color="auto" w:fill="FFFFFF"/>
        </w:rPr>
        <w:t>,</w:t>
      </w:r>
      <w:r w:rsidR="00E42C09" w:rsidRPr="00607E79">
        <w:rPr>
          <w:rFonts w:cstheme="minorHAnsi"/>
          <w:color w:val="000000"/>
          <w:szCs w:val="24"/>
          <w:shd w:val="clear" w:color="auto" w:fill="FFFFFF"/>
        </w:rPr>
        <w:t xml:space="preserve"> </w:t>
      </w:r>
      <w:r w:rsidR="00DD31D1" w:rsidRPr="00607E79">
        <w:rPr>
          <w:rFonts w:cstheme="minorHAnsi"/>
          <w:color w:val="000000"/>
          <w:szCs w:val="24"/>
          <w:shd w:val="clear" w:color="auto" w:fill="FFFFFF"/>
        </w:rPr>
        <w:t>further extension at 72</w:t>
      </w:r>
      <w:r w:rsidR="00B82572" w:rsidRPr="00607E79">
        <w:rPr>
          <w:rFonts w:cstheme="minorHAnsi"/>
          <w:color w:val="000000"/>
          <w:szCs w:val="24"/>
          <w:shd w:val="clear" w:color="auto" w:fill="FFFFFF"/>
        </w:rPr>
        <w:t xml:space="preserve"> °C</w:t>
      </w:r>
      <w:r w:rsidR="00DD31D1" w:rsidRPr="00607E79">
        <w:rPr>
          <w:rFonts w:cstheme="minorHAnsi"/>
          <w:color w:val="000000"/>
          <w:szCs w:val="24"/>
          <w:shd w:val="clear" w:color="auto" w:fill="FFFFFF"/>
        </w:rPr>
        <w:t xml:space="preserve"> for 10 </w:t>
      </w:r>
      <w:r w:rsidR="0084034D">
        <w:rPr>
          <w:rFonts w:cstheme="minorHAnsi"/>
          <w:szCs w:val="24"/>
          <w:shd w:val="clear" w:color="auto" w:fill="FFFFFF"/>
        </w:rPr>
        <w:t>min</w:t>
      </w:r>
      <w:r w:rsidR="00DD31D1" w:rsidRPr="00607E79">
        <w:rPr>
          <w:rFonts w:cstheme="minorHAnsi"/>
          <w:color w:val="000000"/>
          <w:szCs w:val="24"/>
          <w:shd w:val="clear" w:color="auto" w:fill="FFFFFF"/>
        </w:rPr>
        <w:t>.</w:t>
      </w:r>
    </w:p>
    <w:p w14:paraId="7E73DEAE" w14:textId="77777777" w:rsidR="0015616C" w:rsidRPr="00B95291" w:rsidRDefault="0015616C" w:rsidP="00DE2C7B">
      <w:pPr>
        <w:pStyle w:val="ListParagraph"/>
        <w:spacing w:line="0" w:lineRule="atLeast"/>
        <w:ind w:leftChars="0" w:left="0"/>
        <w:rPr>
          <w:rFonts w:cstheme="minorHAnsi"/>
          <w:color w:val="000000"/>
          <w:szCs w:val="24"/>
          <w:shd w:val="clear" w:color="auto" w:fill="FFFFFF"/>
        </w:rPr>
      </w:pPr>
    </w:p>
    <w:p w14:paraId="3E32AFF9" w14:textId="242B47F7" w:rsidR="001B65B2" w:rsidRPr="009A5C73" w:rsidRDefault="00066100" w:rsidP="00DE2C7B">
      <w:pPr>
        <w:pStyle w:val="ListParagraph"/>
        <w:numPr>
          <w:ilvl w:val="1"/>
          <w:numId w:val="33"/>
        </w:numPr>
        <w:spacing w:line="0" w:lineRule="atLeast"/>
        <w:ind w:leftChars="0"/>
        <w:rPr>
          <w:rFonts w:cstheme="minorHAnsi"/>
          <w:color w:val="000000"/>
          <w:szCs w:val="24"/>
          <w:highlight w:val="yellow"/>
          <w:shd w:val="clear" w:color="auto" w:fill="FFFFFF"/>
        </w:rPr>
      </w:pPr>
      <w:r w:rsidRPr="009A5C73">
        <w:rPr>
          <w:rFonts w:cstheme="minorHAnsi"/>
          <w:color w:val="000000"/>
          <w:szCs w:val="24"/>
          <w:highlight w:val="yellow"/>
        </w:rPr>
        <w:t>Use another or more primer sets</w:t>
      </w:r>
      <w:r w:rsidR="002550BC" w:rsidRPr="009A5C73">
        <w:rPr>
          <w:rFonts w:cstheme="minorHAnsi"/>
          <w:color w:val="000000"/>
          <w:szCs w:val="24"/>
          <w:highlight w:val="yellow"/>
        </w:rPr>
        <w:t xml:space="preserve"> </w:t>
      </w:r>
      <w:r w:rsidRPr="009A5C73">
        <w:rPr>
          <w:rFonts w:cstheme="minorHAnsi"/>
          <w:color w:val="000000"/>
          <w:szCs w:val="24"/>
          <w:highlight w:val="yellow"/>
        </w:rPr>
        <w:t xml:space="preserve">to increase the </w:t>
      </w:r>
      <w:r w:rsidR="00607E79" w:rsidRPr="009A5C73">
        <w:rPr>
          <w:rFonts w:cstheme="minorHAnsi"/>
          <w:color w:val="000000"/>
          <w:szCs w:val="24"/>
          <w:highlight w:val="yellow"/>
        </w:rPr>
        <w:t xml:space="preserve">diagnostic </w:t>
      </w:r>
      <w:r w:rsidRPr="009A5C73">
        <w:rPr>
          <w:rFonts w:cstheme="minorHAnsi"/>
          <w:color w:val="000000"/>
          <w:szCs w:val="24"/>
          <w:highlight w:val="yellow"/>
        </w:rPr>
        <w:t xml:space="preserve">sensitivity. </w:t>
      </w:r>
    </w:p>
    <w:p w14:paraId="3995B98D" w14:textId="77777777" w:rsidR="0015616C" w:rsidRPr="00D97C45" w:rsidRDefault="0015616C" w:rsidP="00DE2C7B">
      <w:pPr>
        <w:pStyle w:val="ListParagraph"/>
        <w:rPr>
          <w:rFonts w:cstheme="minorHAnsi"/>
          <w:color w:val="000000"/>
          <w:szCs w:val="24"/>
        </w:rPr>
      </w:pPr>
    </w:p>
    <w:p w14:paraId="3FFC24BF" w14:textId="04E21B1F" w:rsidR="0015616C" w:rsidRPr="009A5C73" w:rsidRDefault="00262C4E" w:rsidP="00DE2C7B">
      <w:pPr>
        <w:pStyle w:val="ListParagraph"/>
        <w:numPr>
          <w:ilvl w:val="2"/>
          <w:numId w:val="33"/>
        </w:numPr>
        <w:spacing w:line="0" w:lineRule="atLeast"/>
        <w:ind w:leftChars="0"/>
        <w:rPr>
          <w:rFonts w:cstheme="minorHAnsi"/>
          <w:color w:val="000000"/>
          <w:szCs w:val="24"/>
          <w:highlight w:val="yellow"/>
          <w:shd w:val="clear" w:color="auto" w:fill="FFFFFF"/>
        </w:rPr>
      </w:pPr>
      <w:r w:rsidRPr="009A5C73">
        <w:rPr>
          <w:rFonts w:cstheme="minorHAnsi"/>
          <w:color w:val="000000"/>
          <w:szCs w:val="24"/>
          <w:highlight w:val="yellow"/>
        </w:rPr>
        <w:t>Use</w:t>
      </w:r>
      <w:r w:rsidR="00066100" w:rsidRPr="009A5C73">
        <w:rPr>
          <w:rFonts w:cstheme="minorHAnsi"/>
          <w:color w:val="000000"/>
          <w:szCs w:val="24"/>
          <w:highlight w:val="yellow"/>
        </w:rPr>
        <w:t xml:space="preserve"> N113F (5’-</w:t>
      </w:r>
      <w:r w:rsidR="00066100" w:rsidRPr="009A5C73">
        <w:rPr>
          <w:rFonts w:cstheme="minorHAnsi"/>
          <w:color w:val="000000"/>
          <w:kern w:val="0"/>
          <w:szCs w:val="24"/>
          <w:highlight w:val="yellow"/>
        </w:rPr>
        <w:t>GTAGGATGCTATATGGG</w:t>
      </w:r>
      <w:r w:rsidR="00066100" w:rsidRPr="009A5C73">
        <w:rPr>
          <w:rFonts w:cstheme="minorHAnsi"/>
          <w:color w:val="000000"/>
          <w:szCs w:val="24"/>
          <w:highlight w:val="yellow"/>
        </w:rPr>
        <w:t>-3’) and N304R (5’-</w:t>
      </w:r>
      <w:r w:rsidR="00066100" w:rsidRPr="009A5C73">
        <w:rPr>
          <w:rFonts w:cstheme="minorHAnsi"/>
          <w:color w:val="000000"/>
          <w:kern w:val="0"/>
          <w:szCs w:val="24"/>
          <w:highlight w:val="yellow"/>
        </w:rPr>
        <w:t>TTGACGAAGATCTTGCTCAT</w:t>
      </w:r>
      <w:r w:rsidR="00066100" w:rsidRPr="009A5C73">
        <w:rPr>
          <w:rFonts w:cstheme="minorHAnsi"/>
          <w:color w:val="000000"/>
          <w:szCs w:val="24"/>
          <w:highlight w:val="yellow"/>
        </w:rPr>
        <w:t>-3’)</w:t>
      </w:r>
      <w:r w:rsidR="00D11E4E" w:rsidRPr="006339B0">
        <w:rPr>
          <w:rFonts w:cstheme="minorHAnsi"/>
          <w:iCs/>
          <w:color w:val="000000"/>
          <w:szCs w:val="24"/>
          <w:highlight w:val="yellow"/>
          <w:vertAlign w:val="superscript"/>
        </w:rPr>
        <w:t>25</w:t>
      </w:r>
      <w:r w:rsidR="00066100" w:rsidRPr="006339B0">
        <w:rPr>
          <w:rFonts w:cstheme="minorHAnsi"/>
          <w:iCs/>
          <w:color w:val="000000"/>
          <w:szCs w:val="24"/>
          <w:highlight w:val="yellow"/>
          <w:vertAlign w:val="superscript"/>
        </w:rPr>
        <w:t>-</w:t>
      </w:r>
      <w:r w:rsidR="00D11E4E" w:rsidRPr="006339B0">
        <w:rPr>
          <w:rFonts w:cstheme="minorHAnsi"/>
          <w:iCs/>
          <w:color w:val="000000"/>
          <w:szCs w:val="24"/>
          <w:highlight w:val="yellow"/>
          <w:vertAlign w:val="superscript"/>
        </w:rPr>
        <w:t>26</w:t>
      </w:r>
      <w:r w:rsidRPr="006339B0">
        <w:rPr>
          <w:rFonts w:cstheme="minorHAnsi"/>
          <w:iCs/>
          <w:color w:val="000000"/>
          <w:szCs w:val="24"/>
          <w:highlight w:val="yellow"/>
        </w:rPr>
        <w:t xml:space="preserve"> </w:t>
      </w:r>
      <w:r w:rsidR="00FC6D8F" w:rsidRPr="009A5C73">
        <w:rPr>
          <w:rFonts w:cstheme="minorHAnsi"/>
          <w:color w:val="000000"/>
          <w:szCs w:val="24"/>
          <w:highlight w:val="yellow"/>
        </w:rPr>
        <w:t>to</w:t>
      </w:r>
      <w:r w:rsidRPr="009A5C73">
        <w:rPr>
          <w:rFonts w:cstheme="minorHAnsi"/>
          <w:color w:val="000000"/>
          <w:szCs w:val="24"/>
          <w:highlight w:val="yellow"/>
        </w:rPr>
        <w:t xml:space="preserve"> </w:t>
      </w:r>
      <w:r w:rsidRPr="009A5C73">
        <w:rPr>
          <w:rFonts w:cstheme="minorHAnsi"/>
          <w:szCs w:val="24"/>
          <w:highlight w:val="yellow"/>
        </w:rPr>
        <w:t>p</w:t>
      </w:r>
      <w:r w:rsidR="001B65B2" w:rsidRPr="009A5C73">
        <w:rPr>
          <w:rFonts w:cstheme="minorHAnsi"/>
          <w:szCs w:val="24"/>
          <w:highlight w:val="yellow"/>
        </w:rPr>
        <w:t>repare the one-step RT-PCR reagent as follows:</w:t>
      </w:r>
      <w:r w:rsidR="002550BC" w:rsidRPr="009A5C73">
        <w:rPr>
          <w:rFonts w:cstheme="minorHAnsi"/>
          <w:szCs w:val="24"/>
          <w:highlight w:val="yellow"/>
        </w:rPr>
        <w:t xml:space="preserve"> </w:t>
      </w:r>
      <w:r w:rsidR="0084034D">
        <w:rPr>
          <w:rFonts w:cstheme="minorHAnsi"/>
          <w:color w:val="000000"/>
          <w:szCs w:val="24"/>
          <w:highlight w:val="yellow"/>
        </w:rPr>
        <w:t>a</w:t>
      </w:r>
      <w:r w:rsidR="00607E79" w:rsidRPr="009A5C73">
        <w:rPr>
          <w:rFonts w:cstheme="minorHAnsi"/>
          <w:color w:val="000000"/>
          <w:szCs w:val="24"/>
          <w:highlight w:val="yellow"/>
        </w:rPr>
        <w:t xml:space="preserve">dd </w:t>
      </w:r>
      <w:r w:rsidR="0084034D" w:rsidRPr="009A5C73">
        <w:rPr>
          <w:rFonts w:cstheme="minorHAnsi"/>
          <w:color w:val="000000"/>
          <w:szCs w:val="24"/>
          <w:highlight w:val="yellow"/>
        </w:rPr>
        <w:t xml:space="preserve">5 </w:t>
      </w:r>
      <w:proofErr w:type="spellStart"/>
      <w:r w:rsidR="0084034D" w:rsidRPr="009A5C73">
        <w:rPr>
          <w:rFonts w:cstheme="minorHAnsi"/>
          <w:szCs w:val="24"/>
          <w:highlight w:val="yellow"/>
        </w:rPr>
        <w:t>μL</w:t>
      </w:r>
      <w:proofErr w:type="spellEnd"/>
      <w:r w:rsidR="00DD31D1" w:rsidRPr="009A5C73">
        <w:rPr>
          <w:rFonts w:cstheme="minorHAnsi"/>
          <w:color w:val="000000"/>
          <w:szCs w:val="24"/>
          <w:highlight w:val="yellow"/>
        </w:rPr>
        <w:t xml:space="preserve"> of </w:t>
      </w:r>
      <w:r w:rsidR="008F62E3" w:rsidRPr="00F72B3B">
        <w:rPr>
          <w:rFonts w:cstheme="minorHAnsi"/>
          <w:color w:val="000000" w:themeColor="text1"/>
          <w:szCs w:val="24"/>
          <w:highlight w:val="yellow"/>
        </w:rPr>
        <w:t>extracted nucleic acid</w:t>
      </w:r>
      <w:r w:rsidR="008F62E3" w:rsidRPr="009A5C73">
        <w:rPr>
          <w:rFonts w:cstheme="minorHAnsi"/>
          <w:color w:val="000000"/>
          <w:szCs w:val="24"/>
          <w:highlight w:val="yellow"/>
        </w:rPr>
        <w:t xml:space="preserve"> </w:t>
      </w:r>
      <w:r w:rsidR="00DD31D1" w:rsidRPr="009A5C73">
        <w:rPr>
          <w:rFonts w:cstheme="minorHAnsi"/>
          <w:color w:val="000000"/>
          <w:szCs w:val="24"/>
          <w:highlight w:val="yellow"/>
        </w:rPr>
        <w:t>to a reaction mixture containing 5</w:t>
      </w:r>
      <w:r w:rsidR="002550BC" w:rsidRPr="009A5C73">
        <w:rPr>
          <w:rFonts w:cstheme="minorHAnsi"/>
          <w:color w:val="000000"/>
          <w:szCs w:val="24"/>
          <w:highlight w:val="yellow"/>
        </w:rPr>
        <w:t xml:space="preserve"> </w:t>
      </w:r>
      <w:proofErr w:type="spellStart"/>
      <w:r w:rsidR="00B82572" w:rsidRPr="009A5C73">
        <w:rPr>
          <w:rFonts w:cstheme="minorHAnsi"/>
          <w:szCs w:val="24"/>
          <w:highlight w:val="yellow"/>
        </w:rPr>
        <w:t>μL</w:t>
      </w:r>
      <w:proofErr w:type="spellEnd"/>
      <w:r w:rsidR="002550BC" w:rsidRPr="009A5C73">
        <w:rPr>
          <w:rFonts w:cstheme="minorHAnsi"/>
          <w:szCs w:val="24"/>
          <w:highlight w:val="yellow"/>
        </w:rPr>
        <w:t xml:space="preserve"> </w:t>
      </w:r>
      <w:r w:rsidR="005E60E0" w:rsidRPr="009A5C73">
        <w:rPr>
          <w:rFonts w:cstheme="minorHAnsi"/>
          <w:color w:val="000000"/>
          <w:szCs w:val="24"/>
          <w:highlight w:val="yellow"/>
        </w:rPr>
        <w:t xml:space="preserve">of </w:t>
      </w:r>
      <w:r w:rsidR="00DD31D1" w:rsidRPr="009A5C73">
        <w:rPr>
          <w:rFonts w:cstheme="minorHAnsi"/>
          <w:color w:val="000000"/>
          <w:szCs w:val="24"/>
          <w:highlight w:val="yellow"/>
        </w:rPr>
        <w:t>10x buffer, 5</w:t>
      </w:r>
      <w:r w:rsidR="002550BC" w:rsidRPr="009A5C73">
        <w:rPr>
          <w:rFonts w:cstheme="minorHAnsi"/>
          <w:color w:val="000000"/>
          <w:szCs w:val="24"/>
          <w:highlight w:val="yellow"/>
        </w:rPr>
        <w:t xml:space="preserve"> </w:t>
      </w:r>
      <w:proofErr w:type="spellStart"/>
      <w:r w:rsidR="00B82572" w:rsidRPr="009A5C73">
        <w:rPr>
          <w:rFonts w:cstheme="minorHAnsi"/>
          <w:szCs w:val="24"/>
          <w:highlight w:val="yellow"/>
        </w:rPr>
        <w:t>μL</w:t>
      </w:r>
      <w:proofErr w:type="spellEnd"/>
      <w:r w:rsidR="005E60E0" w:rsidRPr="009A5C73">
        <w:rPr>
          <w:rFonts w:cstheme="minorHAnsi"/>
          <w:color w:val="000000"/>
          <w:szCs w:val="24"/>
          <w:highlight w:val="yellow"/>
        </w:rPr>
        <w:t xml:space="preserve"> of</w:t>
      </w:r>
      <w:r w:rsidR="00DD31D1" w:rsidRPr="009A5C73">
        <w:rPr>
          <w:rFonts w:cstheme="minorHAnsi"/>
          <w:color w:val="000000"/>
          <w:szCs w:val="24"/>
          <w:highlight w:val="yellow"/>
        </w:rPr>
        <w:t xml:space="preserve"> forward and reverse primers (4</w:t>
      </w:r>
      <w:r w:rsidR="002550BC" w:rsidRPr="009A5C73">
        <w:rPr>
          <w:rFonts w:cstheme="minorHAnsi"/>
          <w:color w:val="000000"/>
          <w:szCs w:val="24"/>
          <w:highlight w:val="yellow"/>
        </w:rPr>
        <w:t xml:space="preserve"> </w:t>
      </w:r>
      <w:proofErr w:type="spellStart"/>
      <w:r w:rsidR="00FB05DA" w:rsidRPr="009A5C73">
        <w:rPr>
          <w:rFonts w:cstheme="minorHAnsi"/>
          <w:szCs w:val="24"/>
          <w:highlight w:val="yellow"/>
        </w:rPr>
        <w:t>μ</w:t>
      </w:r>
      <w:r w:rsidR="00DD31D1" w:rsidRPr="009A5C73">
        <w:rPr>
          <w:rFonts w:cstheme="minorHAnsi"/>
          <w:color w:val="000000"/>
          <w:szCs w:val="24"/>
          <w:highlight w:val="yellow"/>
        </w:rPr>
        <w:t>M</w:t>
      </w:r>
      <w:proofErr w:type="spellEnd"/>
      <w:r w:rsidR="00DD31D1" w:rsidRPr="009A5C73">
        <w:rPr>
          <w:rFonts w:cstheme="minorHAnsi"/>
          <w:color w:val="000000"/>
          <w:szCs w:val="24"/>
          <w:highlight w:val="yellow"/>
        </w:rPr>
        <w:t xml:space="preserve"> of each), 5</w:t>
      </w:r>
      <w:r w:rsidR="002550BC" w:rsidRPr="009A5C73">
        <w:rPr>
          <w:rFonts w:cstheme="minorHAnsi"/>
          <w:color w:val="000000"/>
          <w:szCs w:val="24"/>
          <w:highlight w:val="yellow"/>
        </w:rPr>
        <w:t xml:space="preserve"> </w:t>
      </w:r>
      <w:proofErr w:type="spellStart"/>
      <w:r w:rsidR="00B82572" w:rsidRPr="009A5C73">
        <w:rPr>
          <w:rFonts w:cstheme="minorHAnsi"/>
          <w:szCs w:val="24"/>
          <w:highlight w:val="yellow"/>
        </w:rPr>
        <w:t>μL</w:t>
      </w:r>
      <w:proofErr w:type="spellEnd"/>
      <w:r w:rsidR="00DD31D1" w:rsidRPr="009A5C73">
        <w:rPr>
          <w:rFonts w:cstheme="minorHAnsi"/>
          <w:color w:val="000000"/>
          <w:szCs w:val="24"/>
          <w:highlight w:val="yellow"/>
        </w:rPr>
        <w:t xml:space="preserve"> of 1.25</w:t>
      </w:r>
      <w:r w:rsidR="002550BC" w:rsidRPr="009A5C73">
        <w:rPr>
          <w:rFonts w:cstheme="minorHAnsi"/>
          <w:color w:val="000000"/>
          <w:szCs w:val="24"/>
          <w:highlight w:val="yellow"/>
        </w:rPr>
        <w:t xml:space="preserve"> </w:t>
      </w:r>
      <w:r w:rsidR="00DD31D1" w:rsidRPr="009A5C73">
        <w:rPr>
          <w:rFonts w:cstheme="minorHAnsi"/>
          <w:color w:val="000000"/>
          <w:szCs w:val="24"/>
          <w:highlight w:val="yellow"/>
        </w:rPr>
        <w:t>mM dNTP, 0.5</w:t>
      </w:r>
      <w:r w:rsidR="002550BC" w:rsidRPr="009A5C73">
        <w:rPr>
          <w:rFonts w:cstheme="minorHAnsi"/>
          <w:color w:val="000000"/>
          <w:szCs w:val="24"/>
          <w:highlight w:val="yellow"/>
        </w:rPr>
        <w:t xml:space="preserve"> </w:t>
      </w:r>
      <w:proofErr w:type="spellStart"/>
      <w:r w:rsidR="00B82572" w:rsidRPr="009A5C73">
        <w:rPr>
          <w:rFonts w:cstheme="minorHAnsi"/>
          <w:szCs w:val="24"/>
          <w:highlight w:val="yellow"/>
        </w:rPr>
        <w:t>μL</w:t>
      </w:r>
      <w:proofErr w:type="spellEnd"/>
      <w:r w:rsidR="002550BC" w:rsidRPr="009A5C73">
        <w:rPr>
          <w:rFonts w:cstheme="minorHAnsi"/>
          <w:szCs w:val="24"/>
          <w:highlight w:val="yellow"/>
        </w:rPr>
        <w:t xml:space="preserve"> </w:t>
      </w:r>
      <w:r w:rsidR="005E60E0" w:rsidRPr="009A5C73">
        <w:rPr>
          <w:rFonts w:cstheme="minorHAnsi"/>
          <w:color w:val="000000"/>
          <w:szCs w:val="24"/>
          <w:highlight w:val="yellow"/>
        </w:rPr>
        <w:t>of</w:t>
      </w:r>
      <w:r w:rsidR="007F3E0A" w:rsidRPr="009A5C73">
        <w:rPr>
          <w:rFonts w:cstheme="minorHAnsi"/>
          <w:color w:val="000000"/>
          <w:szCs w:val="24"/>
          <w:highlight w:val="yellow"/>
        </w:rPr>
        <w:t xml:space="preserve"> RNase inhibitor (40 U/µL)</w:t>
      </w:r>
      <w:r w:rsidR="00DD31D1" w:rsidRPr="009A5C73">
        <w:rPr>
          <w:rFonts w:cstheme="minorHAnsi"/>
          <w:color w:val="000000"/>
          <w:szCs w:val="24"/>
          <w:highlight w:val="yellow"/>
        </w:rPr>
        <w:t>, 0.2</w:t>
      </w:r>
      <w:r w:rsidR="002550BC" w:rsidRPr="009A5C73">
        <w:rPr>
          <w:rFonts w:cstheme="minorHAnsi"/>
          <w:color w:val="000000"/>
          <w:szCs w:val="24"/>
          <w:highlight w:val="yellow"/>
        </w:rPr>
        <w:t xml:space="preserve"> </w:t>
      </w:r>
      <w:proofErr w:type="spellStart"/>
      <w:r w:rsidR="00B82572" w:rsidRPr="009A5C73">
        <w:rPr>
          <w:rFonts w:cstheme="minorHAnsi"/>
          <w:szCs w:val="24"/>
          <w:highlight w:val="yellow"/>
        </w:rPr>
        <w:t>μL</w:t>
      </w:r>
      <w:proofErr w:type="spellEnd"/>
      <w:r w:rsidR="002550BC" w:rsidRPr="009A5C73">
        <w:rPr>
          <w:rFonts w:cstheme="minorHAnsi"/>
          <w:szCs w:val="24"/>
          <w:highlight w:val="yellow"/>
        </w:rPr>
        <w:t xml:space="preserve"> </w:t>
      </w:r>
      <w:r w:rsidR="005E60E0" w:rsidRPr="009A5C73">
        <w:rPr>
          <w:rFonts w:cstheme="minorHAnsi"/>
          <w:color w:val="000000"/>
          <w:szCs w:val="24"/>
          <w:highlight w:val="yellow"/>
        </w:rPr>
        <w:t xml:space="preserve">of </w:t>
      </w:r>
      <w:r w:rsidR="007F3E0A" w:rsidRPr="009A5C73">
        <w:rPr>
          <w:rFonts w:cstheme="minorHAnsi"/>
          <w:color w:val="000000"/>
          <w:szCs w:val="24"/>
          <w:highlight w:val="yellow"/>
        </w:rPr>
        <w:t>reverse transcriptase (10 U/µL)</w:t>
      </w:r>
      <w:r w:rsidR="00DD31D1" w:rsidRPr="009A5C73">
        <w:rPr>
          <w:rFonts w:cstheme="minorHAnsi"/>
          <w:color w:val="000000"/>
          <w:szCs w:val="24"/>
          <w:highlight w:val="yellow"/>
        </w:rPr>
        <w:t>, 1</w:t>
      </w:r>
      <w:r w:rsidR="002550BC" w:rsidRPr="009A5C73">
        <w:rPr>
          <w:rFonts w:cstheme="minorHAnsi"/>
          <w:color w:val="000000"/>
          <w:szCs w:val="24"/>
          <w:highlight w:val="yellow"/>
        </w:rPr>
        <w:t xml:space="preserve"> </w:t>
      </w:r>
      <w:proofErr w:type="spellStart"/>
      <w:r w:rsidR="00B82572" w:rsidRPr="009A5C73">
        <w:rPr>
          <w:rFonts w:cstheme="minorHAnsi"/>
          <w:szCs w:val="24"/>
          <w:highlight w:val="yellow"/>
        </w:rPr>
        <w:t>μL</w:t>
      </w:r>
      <w:proofErr w:type="spellEnd"/>
      <w:r w:rsidR="009D2AC6" w:rsidRPr="009A5C73">
        <w:rPr>
          <w:rFonts w:cstheme="minorHAnsi"/>
          <w:color w:val="000000"/>
          <w:szCs w:val="24"/>
          <w:highlight w:val="yellow"/>
        </w:rPr>
        <w:t xml:space="preserve"> of</w:t>
      </w:r>
      <w:r w:rsidR="002550BC" w:rsidRPr="009A5C73">
        <w:rPr>
          <w:rFonts w:cstheme="minorHAnsi"/>
          <w:color w:val="000000"/>
          <w:szCs w:val="24"/>
          <w:highlight w:val="yellow"/>
        </w:rPr>
        <w:t xml:space="preserve"> </w:t>
      </w:r>
      <w:r w:rsidR="007F3E0A" w:rsidRPr="009A5C73">
        <w:rPr>
          <w:rFonts w:cstheme="minorHAnsi"/>
          <w:color w:val="000000"/>
          <w:szCs w:val="24"/>
          <w:highlight w:val="yellow"/>
        </w:rPr>
        <w:t>DNA polymerase (5 U/µL)</w:t>
      </w:r>
      <w:r w:rsidR="00DD31D1" w:rsidRPr="009A5C73">
        <w:rPr>
          <w:rFonts w:cstheme="minorHAnsi"/>
          <w:color w:val="000000"/>
          <w:szCs w:val="24"/>
          <w:highlight w:val="yellow"/>
        </w:rPr>
        <w:t>, and 23.3</w:t>
      </w:r>
      <w:r w:rsidR="002550BC" w:rsidRPr="009A5C73">
        <w:rPr>
          <w:rFonts w:cstheme="minorHAnsi"/>
          <w:color w:val="000000"/>
          <w:szCs w:val="24"/>
          <w:highlight w:val="yellow"/>
        </w:rPr>
        <w:t xml:space="preserve"> </w:t>
      </w:r>
      <w:proofErr w:type="spellStart"/>
      <w:r w:rsidR="00B82572" w:rsidRPr="009A5C73">
        <w:rPr>
          <w:rFonts w:cstheme="minorHAnsi"/>
          <w:szCs w:val="24"/>
          <w:highlight w:val="yellow"/>
        </w:rPr>
        <w:t>μL</w:t>
      </w:r>
      <w:proofErr w:type="spellEnd"/>
      <w:r w:rsidR="002550BC" w:rsidRPr="009A5C73">
        <w:rPr>
          <w:rFonts w:cstheme="minorHAnsi"/>
          <w:szCs w:val="24"/>
          <w:highlight w:val="yellow"/>
        </w:rPr>
        <w:t xml:space="preserve"> </w:t>
      </w:r>
      <w:r w:rsidR="009D2AC6" w:rsidRPr="009A5C73">
        <w:rPr>
          <w:rFonts w:cstheme="minorHAnsi"/>
          <w:szCs w:val="24"/>
          <w:highlight w:val="yellow"/>
        </w:rPr>
        <w:t xml:space="preserve">of </w:t>
      </w:r>
      <w:r w:rsidR="00DD31D1" w:rsidRPr="009A5C73">
        <w:rPr>
          <w:rFonts w:cstheme="minorHAnsi"/>
          <w:szCs w:val="24"/>
          <w:highlight w:val="yellow"/>
        </w:rPr>
        <w:t>DEPC</w:t>
      </w:r>
      <w:r w:rsidR="009D2AC6" w:rsidRPr="009A5C73">
        <w:rPr>
          <w:rFonts w:cstheme="minorHAnsi"/>
          <w:szCs w:val="24"/>
          <w:highlight w:val="yellow"/>
        </w:rPr>
        <w:t>-treated</w:t>
      </w:r>
      <w:r w:rsidR="00C41742" w:rsidRPr="009A5C73">
        <w:rPr>
          <w:rFonts w:cstheme="minorHAnsi"/>
          <w:szCs w:val="24"/>
          <w:highlight w:val="yellow"/>
        </w:rPr>
        <w:t xml:space="preserve"> </w:t>
      </w:r>
      <w:r w:rsidR="00FB05DA" w:rsidRPr="009A5C73">
        <w:rPr>
          <w:rFonts w:cstheme="minorHAnsi"/>
          <w:szCs w:val="24"/>
          <w:highlight w:val="yellow"/>
        </w:rPr>
        <w:t>water</w:t>
      </w:r>
      <w:r w:rsidR="00DD31D1" w:rsidRPr="009A5C73">
        <w:rPr>
          <w:rFonts w:cstheme="minorHAnsi"/>
          <w:szCs w:val="24"/>
          <w:highlight w:val="yellow"/>
        </w:rPr>
        <w:t xml:space="preserve">. </w:t>
      </w:r>
    </w:p>
    <w:p w14:paraId="471A9B03" w14:textId="77777777" w:rsidR="0015616C" w:rsidRPr="00607E79" w:rsidRDefault="0015616C" w:rsidP="00DE2C7B">
      <w:pPr>
        <w:pStyle w:val="ListParagraph"/>
        <w:spacing w:line="0" w:lineRule="atLeast"/>
        <w:ind w:leftChars="0" w:left="960"/>
        <w:rPr>
          <w:rFonts w:cstheme="minorHAnsi"/>
          <w:color w:val="000000"/>
          <w:szCs w:val="24"/>
          <w:shd w:val="clear" w:color="auto" w:fill="FFFFFF"/>
        </w:rPr>
      </w:pPr>
    </w:p>
    <w:p w14:paraId="62B9A3F2" w14:textId="3BE6D294" w:rsidR="0015616C" w:rsidRPr="00607E79" w:rsidRDefault="001B65B2" w:rsidP="00DE2C7B">
      <w:pPr>
        <w:pStyle w:val="ListParagraph"/>
        <w:numPr>
          <w:ilvl w:val="2"/>
          <w:numId w:val="33"/>
        </w:numPr>
        <w:spacing w:line="0" w:lineRule="atLeast"/>
        <w:ind w:leftChars="0"/>
        <w:rPr>
          <w:rFonts w:cstheme="minorHAnsi"/>
          <w:color w:val="000000"/>
          <w:szCs w:val="24"/>
          <w:shd w:val="clear" w:color="auto" w:fill="FFFFFF"/>
        </w:rPr>
      </w:pPr>
      <w:r w:rsidRPr="00607E79">
        <w:rPr>
          <w:rFonts w:cstheme="minorHAnsi"/>
          <w:szCs w:val="24"/>
        </w:rPr>
        <w:t>Perform</w:t>
      </w:r>
      <w:r w:rsidR="003747C7" w:rsidRPr="00607E79">
        <w:rPr>
          <w:rFonts w:cstheme="minorHAnsi"/>
          <w:szCs w:val="24"/>
        </w:rPr>
        <w:t xml:space="preserve"> </w:t>
      </w:r>
      <w:r w:rsidR="00066100" w:rsidRPr="00607E79">
        <w:rPr>
          <w:rFonts w:cstheme="minorHAnsi"/>
          <w:color w:val="000000"/>
          <w:szCs w:val="24"/>
        </w:rPr>
        <w:t>t</w:t>
      </w:r>
      <w:r w:rsidR="00DD31D1" w:rsidRPr="00607E79">
        <w:rPr>
          <w:rFonts w:cstheme="minorHAnsi"/>
          <w:color w:val="000000"/>
          <w:szCs w:val="24"/>
        </w:rPr>
        <w:t>he cycling</w:t>
      </w:r>
      <w:r w:rsidR="003747C7" w:rsidRPr="00607E79">
        <w:rPr>
          <w:rFonts w:cstheme="minorHAnsi"/>
          <w:color w:val="000000"/>
          <w:szCs w:val="24"/>
        </w:rPr>
        <w:t xml:space="preserve"> </w:t>
      </w:r>
      <w:r w:rsidR="00607E79">
        <w:rPr>
          <w:rFonts w:cstheme="minorHAnsi"/>
          <w:color w:val="000000"/>
          <w:szCs w:val="24"/>
        </w:rPr>
        <w:t>under the</w:t>
      </w:r>
      <w:r w:rsidR="00607E79" w:rsidRPr="00607E79">
        <w:rPr>
          <w:rFonts w:cstheme="minorHAnsi"/>
          <w:color w:val="000000"/>
          <w:szCs w:val="24"/>
        </w:rPr>
        <w:t xml:space="preserve"> </w:t>
      </w:r>
      <w:r w:rsidR="009D2AC6" w:rsidRPr="00607E79">
        <w:rPr>
          <w:rFonts w:cstheme="minorHAnsi"/>
          <w:color w:val="000000"/>
          <w:szCs w:val="24"/>
        </w:rPr>
        <w:t>follow</w:t>
      </w:r>
      <w:r w:rsidR="00262C4E" w:rsidRPr="00607E79">
        <w:rPr>
          <w:rFonts w:cstheme="minorHAnsi"/>
          <w:color w:val="000000"/>
          <w:szCs w:val="24"/>
        </w:rPr>
        <w:t>ing conditions</w:t>
      </w:r>
      <w:r w:rsidR="009D2AC6" w:rsidRPr="00607E79">
        <w:rPr>
          <w:rFonts w:cstheme="minorHAnsi"/>
          <w:color w:val="000000"/>
          <w:szCs w:val="24"/>
        </w:rPr>
        <w:t xml:space="preserve">: incubation </w:t>
      </w:r>
      <w:r w:rsidR="00DD31D1" w:rsidRPr="00607E79">
        <w:rPr>
          <w:rFonts w:cstheme="minorHAnsi"/>
          <w:color w:val="000000"/>
          <w:szCs w:val="24"/>
        </w:rPr>
        <w:t>at 42</w:t>
      </w:r>
      <w:r w:rsidR="00B82572" w:rsidRPr="00607E79">
        <w:rPr>
          <w:rFonts w:cstheme="minorHAnsi"/>
          <w:color w:val="000000"/>
          <w:szCs w:val="24"/>
          <w:shd w:val="clear" w:color="auto" w:fill="FFFFFF"/>
        </w:rPr>
        <w:t xml:space="preserve"> °C</w:t>
      </w:r>
      <w:r w:rsidR="00DD31D1" w:rsidRPr="00607E79">
        <w:rPr>
          <w:rFonts w:cstheme="minorHAnsi"/>
          <w:color w:val="000000"/>
          <w:szCs w:val="24"/>
          <w:shd w:val="clear" w:color="auto" w:fill="FFFFFF"/>
        </w:rPr>
        <w:t xml:space="preserve"> for 40 </w:t>
      </w:r>
      <w:r w:rsidR="0084034D">
        <w:rPr>
          <w:rFonts w:cstheme="minorHAnsi"/>
          <w:szCs w:val="24"/>
          <w:shd w:val="clear" w:color="auto" w:fill="FFFFFF"/>
        </w:rPr>
        <w:t>min</w:t>
      </w:r>
      <w:r w:rsidR="00607E79">
        <w:rPr>
          <w:rFonts w:cstheme="minorHAnsi"/>
          <w:color w:val="000000"/>
          <w:szCs w:val="24"/>
          <w:shd w:val="clear" w:color="auto" w:fill="FFFFFF"/>
        </w:rPr>
        <w:t>;</w:t>
      </w:r>
      <w:r w:rsidR="00607E79" w:rsidRPr="00607E79">
        <w:rPr>
          <w:rFonts w:cstheme="minorHAnsi"/>
          <w:color w:val="000000"/>
          <w:szCs w:val="24"/>
          <w:shd w:val="clear" w:color="auto" w:fill="FFFFFF"/>
        </w:rPr>
        <w:t xml:space="preserve"> </w:t>
      </w:r>
      <w:r w:rsidR="00DD31D1" w:rsidRPr="00607E79">
        <w:rPr>
          <w:rFonts w:cstheme="minorHAnsi"/>
          <w:color w:val="000000"/>
          <w:szCs w:val="24"/>
          <w:shd w:val="clear" w:color="auto" w:fill="FFFFFF"/>
        </w:rPr>
        <w:t>initial denaturation at 95</w:t>
      </w:r>
      <w:r w:rsidR="00B82572" w:rsidRPr="00607E79">
        <w:rPr>
          <w:rFonts w:cstheme="minorHAnsi"/>
          <w:color w:val="000000"/>
          <w:szCs w:val="24"/>
          <w:shd w:val="clear" w:color="auto" w:fill="FFFFFF"/>
        </w:rPr>
        <w:t xml:space="preserve"> °C</w:t>
      </w:r>
      <w:r w:rsidR="00DD31D1" w:rsidRPr="00607E79">
        <w:rPr>
          <w:rFonts w:cstheme="minorHAnsi"/>
          <w:color w:val="000000"/>
          <w:szCs w:val="24"/>
          <w:shd w:val="clear" w:color="auto" w:fill="FFFFFF"/>
        </w:rPr>
        <w:t xml:space="preserve"> for 5 </w:t>
      </w:r>
      <w:r w:rsidR="0084034D">
        <w:rPr>
          <w:rFonts w:cstheme="minorHAnsi"/>
          <w:szCs w:val="24"/>
          <w:shd w:val="clear" w:color="auto" w:fill="FFFFFF"/>
        </w:rPr>
        <w:t>min</w:t>
      </w:r>
      <w:r w:rsidR="00607E79">
        <w:rPr>
          <w:rFonts w:cstheme="minorHAnsi"/>
          <w:color w:val="000000"/>
          <w:szCs w:val="24"/>
          <w:shd w:val="clear" w:color="auto" w:fill="FFFFFF"/>
        </w:rPr>
        <w:t>;</w:t>
      </w:r>
      <w:r w:rsidR="00607E79" w:rsidRPr="00607E79">
        <w:rPr>
          <w:rFonts w:cstheme="minorHAnsi"/>
          <w:color w:val="000000"/>
          <w:szCs w:val="24"/>
          <w:shd w:val="clear" w:color="auto" w:fill="FFFFFF"/>
        </w:rPr>
        <w:t xml:space="preserve"> </w:t>
      </w:r>
      <w:r w:rsidR="00DD31D1" w:rsidRPr="00607E79">
        <w:rPr>
          <w:rFonts w:cstheme="minorHAnsi"/>
          <w:color w:val="000000"/>
          <w:szCs w:val="24"/>
          <w:shd w:val="clear" w:color="auto" w:fill="FFFFFF"/>
        </w:rPr>
        <w:t>35 cycles of 95</w:t>
      </w:r>
      <w:r w:rsidR="00B82572" w:rsidRPr="00607E79">
        <w:rPr>
          <w:rFonts w:cstheme="minorHAnsi"/>
          <w:color w:val="000000"/>
          <w:szCs w:val="24"/>
          <w:shd w:val="clear" w:color="auto" w:fill="FFFFFF"/>
        </w:rPr>
        <w:t xml:space="preserve"> °C</w:t>
      </w:r>
      <w:r w:rsidR="009D2AC6" w:rsidRPr="00607E79">
        <w:rPr>
          <w:rFonts w:cstheme="minorHAnsi"/>
          <w:color w:val="000000"/>
          <w:szCs w:val="24"/>
          <w:shd w:val="clear" w:color="auto" w:fill="FFFFFF"/>
        </w:rPr>
        <w:t xml:space="preserve"> for</w:t>
      </w:r>
      <w:r w:rsidR="00DD31D1" w:rsidRPr="00607E79">
        <w:rPr>
          <w:rFonts w:cstheme="minorHAnsi"/>
          <w:color w:val="000000"/>
          <w:szCs w:val="24"/>
          <w:shd w:val="clear" w:color="auto" w:fill="FFFFFF"/>
        </w:rPr>
        <w:t xml:space="preserve"> 1 min, 55</w:t>
      </w:r>
      <w:r w:rsidR="00B82572" w:rsidRPr="00607E79">
        <w:rPr>
          <w:rFonts w:cstheme="minorHAnsi"/>
          <w:color w:val="000000"/>
          <w:szCs w:val="24"/>
          <w:shd w:val="clear" w:color="auto" w:fill="FFFFFF"/>
        </w:rPr>
        <w:t xml:space="preserve"> °C</w:t>
      </w:r>
      <w:r w:rsidR="00DD31D1" w:rsidRPr="00607E79">
        <w:rPr>
          <w:rFonts w:cstheme="minorHAnsi"/>
          <w:color w:val="000000"/>
          <w:szCs w:val="24"/>
          <w:shd w:val="clear" w:color="auto" w:fill="FFFFFF"/>
        </w:rPr>
        <w:t xml:space="preserve"> for 1</w:t>
      </w:r>
      <w:r w:rsidR="00607E79">
        <w:rPr>
          <w:rFonts w:cstheme="minorHAnsi"/>
          <w:color w:val="000000"/>
          <w:szCs w:val="24"/>
          <w:shd w:val="clear" w:color="auto" w:fill="FFFFFF"/>
        </w:rPr>
        <w:t xml:space="preserve"> </w:t>
      </w:r>
      <w:r w:rsidR="00DD31D1" w:rsidRPr="00607E79">
        <w:rPr>
          <w:rFonts w:cstheme="minorHAnsi"/>
          <w:color w:val="000000"/>
          <w:szCs w:val="24"/>
          <w:shd w:val="clear" w:color="auto" w:fill="FFFFFF"/>
        </w:rPr>
        <w:t>min</w:t>
      </w:r>
      <w:r w:rsidR="009D2AC6" w:rsidRPr="00607E79">
        <w:rPr>
          <w:rFonts w:cstheme="minorHAnsi"/>
          <w:color w:val="000000"/>
          <w:szCs w:val="24"/>
          <w:shd w:val="clear" w:color="auto" w:fill="FFFFFF"/>
        </w:rPr>
        <w:t xml:space="preserve"> and</w:t>
      </w:r>
      <w:r w:rsidR="00DD31D1" w:rsidRPr="00607E79">
        <w:rPr>
          <w:rFonts w:cstheme="minorHAnsi"/>
          <w:color w:val="000000"/>
          <w:szCs w:val="24"/>
          <w:shd w:val="clear" w:color="auto" w:fill="FFFFFF"/>
        </w:rPr>
        <w:t xml:space="preserve"> 20</w:t>
      </w:r>
      <w:r w:rsidR="00607E79">
        <w:rPr>
          <w:rFonts w:cstheme="minorHAnsi"/>
          <w:color w:val="000000"/>
          <w:szCs w:val="24"/>
          <w:shd w:val="clear" w:color="auto" w:fill="FFFFFF"/>
        </w:rPr>
        <w:t xml:space="preserve"> </w:t>
      </w:r>
      <w:r w:rsidR="00DD31D1" w:rsidRPr="00607E79">
        <w:rPr>
          <w:rFonts w:cstheme="minorHAnsi"/>
          <w:color w:val="000000"/>
          <w:szCs w:val="24"/>
          <w:shd w:val="clear" w:color="auto" w:fill="FFFFFF"/>
        </w:rPr>
        <w:t>s,</w:t>
      </w:r>
      <w:r w:rsidR="00607E79">
        <w:rPr>
          <w:rFonts w:cstheme="minorHAnsi"/>
          <w:color w:val="000000"/>
          <w:szCs w:val="24"/>
          <w:shd w:val="clear" w:color="auto" w:fill="FFFFFF"/>
        </w:rPr>
        <w:t xml:space="preserve"> and</w:t>
      </w:r>
      <w:r w:rsidR="00DD31D1" w:rsidRPr="00607E79">
        <w:rPr>
          <w:rFonts w:cstheme="minorHAnsi"/>
          <w:color w:val="000000"/>
          <w:szCs w:val="24"/>
          <w:shd w:val="clear" w:color="auto" w:fill="FFFFFF"/>
        </w:rPr>
        <w:t xml:space="preserve"> 72</w:t>
      </w:r>
      <w:r w:rsidR="00B82572" w:rsidRPr="00607E79">
        <w:rPr>
          <w:rFonts w:cstheme="minorHAnsi"/>
          <w:color w:val="000000"/>
          <w:szCs w:val="24"/>
          <w:shd w:val="clear" w:color="auto" w:fill="FFFFFF"/>
        </w:rPr>
        <w:t xml:space="preserve"> °C</w:t>
      </w:r>
      <w:r w:rsidR="00DD31D1" w:rsidRPr="00607E79">
        <w:rPr>
          <w:rFonts w:cstheme="minorHAnsi"/>
          <w:color w:val="000000"/>
          <w:szCs w:val="24"/>
          <w:shd w:val="clear" w:color="auto" w:fill="FFFFFF"/>
        </w:rPr>
        <w:t xml:space="preserve"> for 1 min</w:t>
      </w:r>
      <w:r w:rsidR="00607E79">
        <w:rPr>
          <w:rFonts w:cstheme="minorHAnsi"/>
          <w:color w:val="000000"/>
          <w:szCs w:val="24"/>
          <w:shd w:val="clear" w:color="auto" w:fill="FFFFFF"/>
        </w:rPr>
        <w:t>;</w:t>
      </w:r>
      <w:r w:rsidR="00607E79" w:rsidRPr="00607E79">
        <w:rPr>
          <w:rFonts w:cstheme="minorHAnsi"/>
          <w:color w:val="000000"/>
          <w:szCs w:val="24"/>
          <w:shd w:val="clear" w:color="auto" w:fill="FFFFFF"/>
        </w:rPr>
        <w:t xml:space="preserve"> </w:t>
      </w:r>
      <w:r w:rsidR="00DD31D1" w:rsidRPr="00607E79">
        <w:rPr>
          <w:rFonts w:cstheme="minorHAnsi"/>
          <w:color w:val="000000"/>
          <w:szCs w:val="24"/>
          <w:shd w:val="clear" w:color="auto" w:fill="FFFFFF"/>
        </w:rPr>
        <w:t xml:space="preserve">and </w:t>
      </w:r>
      <w:r w:rsidR="009D2AC6" w:rsidRPr="00607E79">
        <w:rPr>
          <w:rFonts w:cstheme="minorHAnsi"/>
          <w:color w:val="000000"/>
          <w:szCs w:val="24"/>
          <w:shd w:val="clear" w:color="auto" w:fill="FFFFFF"/>
        </w:rPr>
        <w:t>finally</w:t>
      </w:r>
      <w:r w:rsidR="00607E79">
        <w:rPr>
          <w:rFonts w:cstheme="minorHAnsi"/>
          <w:color w:val="000000"/>
          <w:szCs w:val="24"/>
          <w:shd w:val="clear" w:color="auto" w:fill="FFFFFF"/>
        </w:rPr>
        <w:t>,</w:t>
      </w:r>
      <w:r w:rsidR="009D2AC6" w:rsidRPr="00607E79">
        <w:rPr>
          <w:rFonts w:cstheme="minorHAnsi"/>
          <w:color w:val="000000"/>
          <w:szCs w:val="24"/>
          <w:shd w:val="clear" w:color="auto" w:fill="FFFFFF"/>
        </w:rPr>
        <w:t xml:space="preserve"> </w:t>
      </w:r>
      <w:r w:rsidR="00DD31D1" w:rsidRPr="00607E79">
        <w:rPr>
          <w:rFonts w:cstheme="minorHAnsi"/>
          <w:color w:val="000000"/>
          <w:szCs w:val="24"/>
          <w:shd w:val="clear" w:color="auto" w:fill="FFFFFF"/>
        </w:rPr>
        <w:t>further extension at 72</w:t>
      </w:r>
      <w:r w:rsidR="00B82572" w:rsidRPr="00607E79">
        <w:rPr>
          <w:rFonts w:cstheme="minorHAnsi"/>
          <w:color w:val="000000"/>
          <w:szCs w:val="24"/>
          <w:shd w:val="clear" w:color="auto" w:fill="FFFFFF"/>
        </w:rPr>
        <w:t xml:space="preserve"> °C</w:t>
      </w:r>
      <w:r w:rsidR="00DD31D1" w:rsidRPr="00607E79">
        <w:rPr>
          <w:rFonts w:cstheme="minorHAnsi"/>
          <w:color w:val="000000"/>
          <w:szCs w:val="24"/>
          <w:shd w:val="clear" w:color="auto" w:fill="FFFFFF"/>
        </w:rPr>
        <w:t xml:space="preserve"> for 10 </w:t>
      </w:r>
      <w:r w:rsidR="0084034D">
        <w:rPr>
          <w:rFonts w:cstheme="minorHAnsi"/>
          <w:szCs w:val="24"/>
          <w:shd w:val="clear" w:color="auto" w:fill="FFFFFF"/>
        </w:rPr>
        <w:t>min</w:t>
      </w:r>
      <w:r w:rsidR="00DD31D1" w:rsidRPr="00607E79">
        <w:rPr>
          <w:rFonts w:cstheme="minorHAnsi"/>
          <w:color w:val="000000"/>
          <w:szCs w:val="24"/>
          <w:shd w:val="clear" w:color="auto" w:fill="FFFFFF"/>
        </w:rPr>
        <w:t>.</w:t>
      </w:r>
    </w:p>
    <w:p w14:paraId="06D35D4C" w14:textId="77777777" w:rsidR="0015616C" w:rsidRPr="00EE4553" w:rsidRDefault="0015616C" w:rsidP="00DE2C7B">
      <w:pPr>
        <w:pStyle w:val="ListParagraph"/>
        <w:rPr>
          <w:rFonts w:cstheme="minorHAnsi"/>
          <w:color w:val="000000"/>
          <w:szCs w:val="24"/>
          <w:shd w:val="clear" w:color="auto" w:fill="FFFFFF"/>
        </w:rPr>
      </w:pPr>
    </w:p>
    <w:p w14:paraId="75AEF30A" w14:textId="212941DF" w:rsidR="0015616C" w:rsidRPr="00D97C45" w:rsidRDefault="00066100" w:rsidP="00DE2C7B">
      <w:pPr>
        <w:spacing w:line="0" w:lineRule="atLeast"/>
        <w:rPr>
          <w:rFonts w:cstheme="minorHAnsi"/>
          <w:color w:val="000000"/>
          <w:szCs w:val="24"/>
          <w:shd w:val="clear" w:color="auto" w:fill="FFFFFF"/>
        </w:rPr>
      </w:pPr>
      <w:r w:rsidRPr="009A5C73">
        <w:rPr>
          <w:rFonts w:cstheme="minorHAnsi"/>
          <w:color w:val="000000"/>
          <w:szCs w:val="24"/>
          <w:highlight w:val="yellow"/>
          <w:shd w:val="clear" w:color="auto" w:fill="FFFFFF"/>
        </w:rPr>
        <w:t>N</w:t>
      </w:r>
      <w:r w:rsidR="00A222A6">
        <w:rPr>
          <w:rFonts w:cstheme="minorHAnsi"/>
          <w:color w:val="000000"/>
          <w:szCs w:val="24"/>
          <w:highlight w:val="yellow"/>
          <w:shd w:val="clear" w:color="auto" w:fill="FFFFFF"/>
        </w:rPr>
        <w:t>OTE</w:t>
      </w:r>
      <w:r w:rsidRPr="009A5C73">
        <w:rPr>
          <w:rFonts w:cstheme="minorHAnsi"/>
          <w:color w:val="000000"/>
          <w:szCs w:val="24"/>
          <w:highlight w:val="yellow"/>
          <w:shd w:val="clear" w:color="auto" w:fill="FFFFFF"/>
        </w:rPr>
        <w:t xml:space="preserve">: </w:t>
      </w:r>
      <w:r w:rsidR="00607E79" w:rsidRPr="009A5C73">
        <w:rPr>
          <w:rFonts w:cstheme="minorHAnsi"/>
          <w:color w:val="000000"/>
          <w:szCs w:val="24"/>
          <w:highlight w:val="yellow"/>
          <w:shd w:val="clear" w:color="auto" w:fill="FFFFFF"/>
        </w:rPr>
        <w:t>Depending</w:t>
      </w:r>
      <w:r w:rsidRPr="009A5C73">
        <w:rPr>
          <w:rFonts w:cstheme="minorHAnsi"/>
          <w:color w:val="000000"/>
          <w:szCs w:val="24"/>
          <w:highlight w:val="yellow"/>
          <w:shd w:val="clear" w:color="auto" w:fill="FFFFFF"/>
        </w:rPr>
        <w:t xml:space="preserve"> on </w:t>
      </w:r>
      <w:r w:rsidR="00146E86" w:rsidRPr="009A5C73">
        <w:rPr>
          <w:rFonts w:cstheme="minorHAnsi"/>
          <w:color w:val="000000"/>
          <w:szCs w:val="24"/>
          <w:highlight w:val="yellow"/>
          <w:shd w:val="clear" w:color="auto" w:fill="FFFFFF"/>
        </w:rPr>
        <w:t>laboratory needs</w:t>
      </w:r>
      <w:r w:rsidR="00607E79" w:rsidRPr="009A5C73">
        <w:rPr>
          <w:rFonts w:cstheme="minorHAnsi"/>
          <w:color w:val="000000"/>
          <w:szCs w:val="24"/>
          <w:highlight w:val="yellow"/>
          <w:shd w:val="clear" w:color="auto" w:fill="FFFFFF"/>
        </w:rPr>
        <w:t>,</w:t>
      </w:r>
      <w:r w:rsidR="00FC6D8F" w:rsidRPr="009A5C73">
        <w:rPr>
          <w:rFonts w:cstheme="minorHAnsi"/>
          <w:color w:val="000000"/>
          <w:szCs w:val="24"/>
          <w:highlight w:val="yellow"/>
          <w:shd w:val="clear" w:color="auto" w:fill="FFFFFF"/>
        </w:rPr>
        <w:t xml:space="preserve"> </w:t>
      </w:r>
      <w:r w:rsidR="00607E79" w:rsidRPr="009A5C73">
        <w:rPr>
          <w:rFonts w:cstheme="minorHAnsi"/>
          <w:color w:val="000000"/>
          <w:szCs w:val="24"/>
          <w:highlight w:val="yellow"/>
          <w:shd w:val="clear" w:color="auto" w:fill="FFFFFF"/>
        </w:rPr>
        <w:t>choose</w:t>
      </w:r>
      <w:r w:rsidR="00FC6D8F" w:rsidRPr="009A5C73">
        <w:rPr>
          <w:rFonts w:cstheme="minorHAnsi"/>
          <w:color w:val="000000"/>
          <w:szCs w:val="24"/>
          <w:highlight w:val="yellow"/>
          <w:shd w:val="clear" w:color="auto" w:fill="FFFFFF"/>
        </w:rPr>
        <w:t xml:space="preserve"> suitable primers for diagnosis</w:t>
      </w:r>
      <w:r w:rsidRPr="009A5C73">
        <w:rPr>
          <w:rFonts w:cstheme="minorHAnsi"/>
          <w:color w:val="000000"/>
          <w:szCs w:val="24"/>
          <w:highlight w:val="yellow"/>
          <w:shd w:val="clear" w:color="auto" w:fill="FFFFFF"/>
        </w:rPr>
        <w:t>. N113F</w:t>
      </w:r>
      <w:r w:rsidR="00C41742" w:rsidRPr="009A5C73">
        <w:rPr>
          <w:rFonts w:cstheme="minorHAnsi"/>
          <w:color w:val="000000"/>
          <w:szCs w:val="24"/>
          <w:highlight w:val="yellow"/>
          <w:shd w:val="clear" w:color="auto" w:fill="FFFFFF"/>
        </w:rPr>
        <w:t xml:space="preserve"> </w:t>
      </w:r>
      <w:r w:rsidRPr="009A5C73">
        <w:rPr>
          <w:rFonts w:cstheme="minorHAnsi"/>
          <w:color w:val="000000"/>
          <w:szCs w:val="24"/>
          <w:highlight w:val="yellow"/>
          <w:shd w:val="clear" w:color="auto" w:fill="FFFFFF"/>
        </w:rPr>
        <w:t xml:space="preserve">was </w:t>
      </w:r>
      <w:r w:rsidR="00607E79" w:rsidRPr="009A5C73">
        <w:rPr>
          <w:rFonts w:cstheme="minorHAnsi"/>
          <w:color w:val="000000"/>
          <w:szCs w:val="24"/>
          <w:highlight w:val="yellow"/>
          <w:shd w:val="clear" w:color="auto" w:fill="FFFFFF"/>
        </w:rPr>
        <w:t xml:space="preserve">originally </w:t>
      </w:r>
      <w:r w:rsidRPr="009A5C73">
        <w:rPr>
          <w:rFonts w:cstheme="minorHAnsi"/>
          <w:color w:val="000000"/>
          <w:szCs w:val="24"/>
          <w:highlight w:val="yellow"/>
          <w:shd w:val="clear" w:color="auto" w:fill="FFFFFF"/>
        </w:rPr>
        <w:t>design</w:t>
      </w:r>
      <w:r w:rsidR="00262C4E" w:rsidRPr="009A5C73">
        <w:rPr>
          <w:rFonts w:cstheme="minorHAnsi"/>
          <w:color w:val="000000"/>
          <w:szCs w:val="24"/>
          <w:highlight w:val="yellow"/>
          <w:shd w:val="clear" w:color="auto" w:fill="FFFFFF"/>
        </w:rPr>
        <w:t>ed</w:t>
      </w:r>
      <w:r w:rsidRPr="009A5C73">
        <w:rPr>
          <w:rFonts w:cstheme="minorHAnsi"/>
          <w:color w:val="000000"/>
          <w:szCs w:val="24"/>
          <w:highlight w:val="yellow"/>
          <w:shd w:val="clear" w:color="auto" w:fill="FFFFFF"/>
        </w:rPr>
        <w:t xml:space="preserve"> for rabies virus amplification</w:t>
      </w:r>
      <w:r w:rsidR="00A6657E" w:rsidRPr="009A5C73">
        <w:rPr>
          <w:rFonts w:cstheme="minorHAnsi"/>
          <w:color w:val="000000"/>
          <w:szCs w:val="24"/>
          <w:highlight w:val="yellow"/>
          <w:shd w:val="clear" w:color="auto" w:fill="FFFFFF"/>
        </w:rPr>
        <w:t xml:space="preserve">, </w:t>
      </w:r>
      <w:r w:rsidR="00607E79" w:rsidRPr="009A5C73">
        <w:rPr>
          <w:rFonts w:cstheme="minorHAnsi"/>
          <w:color w:val="000000"/>
          <w:szCs w:val="24"/>
          <w:highlight w:val="yellow"/>
          <w:shd w:val="clear" w:color="auto" w:fill="FFFFFF"/>
        </w:rPr>
        <w:t xml:space="preserve">but </w:t>
      </w:r>
      <w:r w:rsidR="00A6657E" w:rsidRPr="009A5C73">
        <w:rPr>
          <w:rFonts w:cstheme="minorHAnsi"/>
          <w:color w:val="000000"/>
          <w:szCs w:val="24"/>
          <w:highlight w:val="yellow"/>
          <w:shd w:val="clear" w:color="auto" w:fill="FFFFFF"/>
        </w:rPr>
        <w:t>it</w:t>
      </w:r>
      <w:r w:rsidRPr="009A5C73">
        <w:rPr>
          <w:rFonts w:cstheme="minorHAnsi"/>
          <w:color w:val="000000"/>
          <w:szCs w:val="24"/>
          <w:highlight w:val="yellow"/>
          <w:shd w:val="clear" w:color="auto" w:fill="FFFFFF"/>
        </w:rPr>
        <w:t xml:space="preserve"> may not work well for other lyssavirus</w:t>
      </w:r>
      <w:r w:rsidR="00E40551" w:rsidRPr="009A5C73">
        <w:rPr>
          <w:rFonts w:cstheme="minorHAnsi"/>
          <w:color w:val="000000"/>
          <w:szCs w:val="24"/>
          <w:highlight w:val="yellow"/>
          <w:shd w:val="clear" w:color="auto" w:fill="FFFFFF"/>
        </w:rPr>
        <w:t>es</w:t>
      </w:r>
      <w:r w:rsidRPr="009A5C73">
        <w:rPr>
          <w:rFonts w:cstheme="minorHAnsi"/>
          <w:color w:val="000000"/>
          <w:szCs w:val="24"/>
          <w:highlight w:val="yellow"/>
          <w:shd w:val="clear" w:color="auto" w:fill="FFFFFF"/>
        </w:rPr>
        <w:t xml:space="preserve">. The </w:t>
      </w:r>
      <w:r w:rsidR="00FC6D8F" w:rsidRPr="009A5C73">
        <w:rPr>
          <w:rFonts w:cstheme="minorHAnsi"/>
          <w:color w:val="000000"/>
          <w:szCs w:val="24"/>
          <w:highlight w:val="yellow"/>
          <w:shd w:val="clear" w:color="auto" w:fill="FFFFFF"/>
        </w:rPr>
        <w:t xml:space="preserve">set of </w:t>
      </w:r>
      <w:r w:rsidR="00262C4E" w:rsidRPr="009A5C73">
        <w:rPr>
          <w:rFonts w:cstheme="minorHAnsi"/>
          <w:color w:val="000000"/>
          <w:szCs w:val="24"/>
          <w:highlight w:val="yellow"/>
          <w:shd w:val="clear" w:color="auto" w:fill="FFFFFF"/>
        </w:rPr>
        <w:t>N113F and N304R</w:t>
      </w:r>
      <w:r w:rsidRPr="009A5C73">
        <w:rPr>
          <w:rFonts w:cstheme="minorHAnsi"/>
          <w:color w:val="000000"/>
          <w:szCs w:val="24"/>
          <w:highlight w:val="yellow"/>
          <w:shd w:val="clear" w:color="auto" w:fill="FFFFFF"/>
        </w:rPr>
        <w:t xml:space="preserve"> works well for rabies virus (Taiwan ferret badger variant) and Taiwan bat lyssavirus. It will </w:t>
      </w:r>
      <w:r w:rsidR="00262C4E" w:rsidRPr="009A5C73">
        <w:rPr>
          <w:rFonts w:cstheme="minorHAnsi"/>
          <w:color w:val="000000"/>
          <w:szCs w:val="24"/>
          <w:highlight w:val="yellow"/>
          <w:shd w:val="clear" w:color="auto" w:fill="FFFFFF"/>
        </w:rPr>
        <w:t xml:space="preserve">be </w:t>
      </w:r>
      <w:r w:rsidRPr="009A5C73">
        <w:rPr>
          <w:rFonts w:cstheme="minorHAnsi"/>
          <w:color w:val="000000"/>
          <w:szCs w:val="24"/>
          <w:highlight w:val="yellow"/>
          <w:shd w:val="clear" w:color="auto" w:fill="FFFFFF"/>
        </w:rPr>
        <w:t>eas</w:t>
      </w:r>
      <w:r w:rsidR="00262C4E" w:rsidRPr="009A5C73">
        <w:rPr>
          <w:rFonts w:cstheme="minorHAnsi"/>
          <w:color w:val="000000"/>
          <w:szCs w:val="24"/>
          <w:highlight w:val="yellow"/>
          <w:shd w:val="clear" w:color="auto" w:fill="FFFFFF"/>
        </w:rPr>
        <w:t>ier</w:t>
      </w:r>
      <w:r w:rsidRPr="009A5C73">
        <w:rPr>
          <w:rFonts w:cstheme="minorHAnsi"/>
          <w:color w:val="000000"/>
          <w:szCs w:val="24"/>
          <w:highlight w:val="yellow"/>
          <w:shd w:val="clear" w:color="auto" w:fill="FFFFFF"/>
        </w:rPr>
        <w:t xml:space="preserve"> to </w:t>
      </w:r>
      <w:r w:rsidR="008F62E3" w:rsidRPr="00F72B3B">
        <w:rPr>
          <w:rFonts w:cstheme="minorHAnsi"/>
          <w:color w:val="000000" w:themeColor="text1"/>
          <w:szCs w:val="24"/>
          <w:highlight w:val="yellow"/>
          <w:shd w:val="clear" w:color="auto" w:fill="FFFFFF"/>
        </w:rPr>
        <w:t>obtain</w:t>
      </w:r>
      <w:r w:rsidR="008F62E3" w:rsidRPr="009A5C73">
        <w:rPr>
          <w:rFonts w:cstheme="minorHAnsi"/>
          <w:color w:val="000000" w:themeColor="text1"/>
          <w:szCs w:val="24"/>
          <w:highlight w:val="yellow"/>
          <w:shd w:val="clear" w:color="auto" w:fill="FFFFFF"/>
        </w:rPr>
        <w:t xml:space="preserve"> </w:t>
      </w:r>
      <w:r w:rsidRPr="00F72B3B">
        <w:rPr>
          <w:rFonts w:cstheme="minorHAnsi"/>
          <w:color w:val="000000" w:themeColor="text1"/>
          <w:szCs w:val="24"/>
          <w:highlight w:val="yellow"/>
          <w:shd w:val="clear" w:color="auto" w:fill="FFFFFF"/>
        </w:rPr>
        <w:t xml:space="preserve">whole nucleoprotein </w:t>
      </w:r>
      <w:r w:rsidR="008F62E3" w:rsidRPr="00F72B3B">
        <w:rPr>
          <w:rFonts w:cstheme="minorHAnsi"/>
          <w:color w:val="000000" w:themeColor="text1"/>
          <w:szCs w:val="24"/>
          <w:highlight w:val="yellow"/>
          <w:shd w:val="clear" w:color="auto" w:fill="FFFFFF"/>
        </w:rPr>
        <w:t>sequences</w:t>
      </w:r>
      <w:r w:rsidR="008F62E3" w:rsidRPr="009A5C73">
        <w:rPr>
          <w:rFonts w:cstheme="minorHAnsi"/>
          <w:color w:val="000000" w:themeColor="text1"/>
          <w:szCs w:val="24"/>
          <w:highlight w:val="yellow"/>
          <w:shd w:val="clear" w:color="auto" w:fill="FFFFFF"/>
        </w:rPr>
        <w:t xml:space="preserve"> </w:t>
      </w:r>
      <w:r w:rsidRPr="00F72B3B">
        <w:rPr>
          <w:rFonts w:cstheme="minorHAnsi"/>
          <w:color w:val="000000" w:themeColor="text1"/>
          <w:szCs w:val="24"/>
          <w:highlight w:val="yellow"/>
          <w:shd w:val="clear" w:color="auto" w:fill="FFFFFF"/>
        </w:rPr>
        <w:t xml:space="preserve">by using </w:t>
      </w:r>
      <w:r w:rsidR="00FC6D8F" w:rsidRPr="00F72B3B">
        <w:rPr>
          <w:rFonts w:cstheme="minorHAnsi"/>
          <w:color w:val="000000" w:themeColor="text1"/>
          <w:szCs w:val="24"/>
          <w:highlight w:val="yellow"/>
          <w:shd w:val="clear" w:color="auto" w:fill="FFFFFF"/>
        </w:rPr>
        <w:t xml:space="preserve">the set of </w:t>
      </w:r>
      <w:r w:rsidRPr="00F72B3B">
        <w:rPr>
          <w:rFonts w:cstheme="minorHAnsi"/>
          <w:color w:val="000000" w:themeColor="text1"/>
          <w:szCs w:val="24"/>
          <w:highlight w:val="yellow"/>
          <w:shd w:val="clear" w:color="auto" w:fill="FFFFFF"/>
        </w:rPr>
        <w:t>JW12 and N304R primer</w:t>
      </w:r>
      <w:r w:rsidR="00607E79" w:rsidRPr="009A5C73">
        <w:rPr>
          <w:rFonts w:cstheme="minorHAnsi"/>
          <w:color w:val="000000" w:themeColor="text1"/>
          <w:szCs w:val="24"/>
          <w:highlight w:val="yellow"/>
          <w:shd w:val="clear" w:color="auto" w:fill="FFFFFF"/>
        </w:rPr>
        <w:t>s</w:t>
      </w:r>
      <w:r w:rsidRPr="00F72B3B">
        <w:rPr>
          <w:rFonts w:cstheme="minorHAnsi"/>
          <w:color w:val="000000" w:themeColor="text1"/>
          <w:szCs w:val="24"/>
          <w:highlight w:val="yellow"/>
          <w:shd w:val="clear" w:color="auto" w:fill="FFFFFF"/>
        </w:rPr>
        <w:t xml:space="preserve"> if </w:t>
      </w:r>
      <w:r w:rsidR="008F62E3" w:rsidRPr="00F72B3B">
        <w:rPr>
          <w:rFonts w:cstheme="minorHAnsi"/>
          <w:color w:val="000000" w:themeColor="text1"/>
          <w:szCs w:val="24"/>
          <w:highlight w:val="yellow"/>
          <w:shd w:val="clear" w:color="auto" w:fill="FFFFFF"/>
        </w:rPr>
        <w:t xml:space="preserve">the lyssavirus </w:t>
      </w:r>
      <w:r w:rsidR="008F62E3" w:rsidRPr="009A5C73">
        <w:rPr>
          <w:rFonts w:cstheme="minorHAnsi"/>
          <w:color w:val="000000" w:themeColor="text1"/>
          <w:szCs w:val="24"/>
          <w:highlight w:val="yellow"/>
          <w:shd w:val="clear" w:color="auto" w:fill="FFFFFF"/>
        </w:rPr>
        <w:t>is</w:t>
      </w:r>
      <w:r w:rsidR="008F62E3" w:rsidRPr="00F72B3B">
        <w:rPr>
          <w:rFonts w:cstheme="minorHAnsi"/>
          <w:color w:val="000000" w:themeColor="text1"/>
          <w:szCs w:val="24"/>
          <w:highlight w:val="yellow"/>
          <w:shd w:val="clear" w:color="auto" w:fill="FFFFFF"/>
        </w:rPr>
        <w:t xml:space="preserve"> amplified by</w:t>
      </w:r>
      <w:r w:rsidR="008F62E3" w:rsidRPr="009A5C73">
        <w:rPr>
          <w:rFonts w:cstheme="minorHAnsi"/>
          <w:color w:val="000000" w:themeColor="text1"/>
          <w:szCs w:val="24"/>
          <w:highlight w:val="yellow"/>
          <w:shd w:val="clear" w:color="auto" w:fill="FFFFFF"/>
        </w:rPr>
        <w:t xml:space="preserve"> </w:t>
      </w:r>
      <w:proofErr w:type="gramStart"/>
      <w:r w:rsidRPr="00F72B3B">
        <w:rPr>
          <w:rFonts w:cstheme="minorHAnsi"/>
          <w:color w:val="000000" w:themeColor="text1"/>
          <w:szCs w:val="24"/>
          <w:highlight w:val="yellow"/>
          <w:shd w:val="clear" w:color="auto" w:fill="FFFFFF"/>
        </w:rPr>
        <w:t xml:space="preserve">both </w:t>
      </w:r>
      <w:r w:rsidR="00C23536" w:rsidRPr="00F72B3B">
        <w:rPr>
          <w:rFonts w:cstheme="minorHAnsi"/>
          <w:color w:val="000000" w:themeColor="text1"/>
          <w:szCs w:val="24"/>
          <w:highlight w:val="yellow"/>
          <w:shd w:val="clear" w:color="auto" w:fill="FFFFFF"/>
        </w:rPr>
        <w:t xml:space="preserve">of </w:t>
      </w:r>
      <w:r w:rsidR="00607E79" w:rsidRPr="009A5C73">
        <w:rPr>
          <w:rFonts w:cstheme="minorHAnsi"/>
          <w:color w:val="000000"/>
          <w:szCs w:val="24"/>
          <w:highlight w:val="yellow"/>
          <w:shd w:val="clear" w:color="auto" w:fill="FFFFFF"/>
        </w:rPr>
        <w:t xml:space="preserve">the </w:t>
      </w:r>
      <w:r w:rsidRPr="009A5C73">
        <w:rPr>
          <w:rFonts w:cstheme="minorHAnsi"/>
          <w:color w:val="000000"/>
          <w:szCs w:val="24"/>
          <w:highlight w:val="yellow"/>
          <w:shd w:val="clear" w:color="auto" w:fill="FFFFFF"/>
        </w:rPr>
        <w:t>above</w:t>
      </w:r>
      <w:proofErr w:type="gramEnd"/>
      <w:r w:rsidRPr="009A5C73">
        <w:rPr>
          <w:rFonts w:cstheme="minorHAnsi"/>
          <w:color w:val="000000"/>
          <w:szCs w:val="24"/>
          <w:highlight w:val="yellow"/>
          <w:shd w:val="clear" w:color="auto" w:fill="FFFFFF"/>
        </w:rPr>
        <w:t xml:space="preserve"> two primer </w:t>
      </w:r>
      <w:r w:rsidR="00262C4E" w:rsidRPr="009A5C73">
        <w:rPr>
          <w:rFonts w:cstheme="minorHAnsi"/>
          <w:color w:val="000000"/>
          <w:szCs w:val="24"/>
          <w:highlight w:val="yellow"/>
          <w:shd w:val="clear" w:color="auto" w:fill="FFFFFF"/>
        </w:rPr>
        <w:t>sets</w:t>
      </w:r>
      <w:r w:rsidRPr="009A5C73">
        <w:rPr>
          <w:rFonts w:cstheme="minorHAnsi"/>
          <w:color w:val="000000"/>
          <w:szCs w:val="24"/>
          <w:highlight w:val="yellow"/>
          <w:shd w:val="clear" w:color="auto" w:fill="FFFFFF"/>
        </w:rPr>
        <w:t>.</w:t>
      </w:r>
    </w:p>
    <w:p w14:paraId="53AEBCF2" w14:textId="77777777" w:rsidR="0015616C" w:rsidRPr="00607E79" w:rsidRDefault="0015616C" w:rsidP="00DE2C7B">
      <w:pPr>
        <w:pStyle w:val="ListParagraph"/>
        <w:rPr>
          <w:rFonts w:cstheme="minorHAnsi"/>
          <w:color w:val="000000"/>
          <w:szCs w:val="24"/>
          <w:shd w:val="clear" w:color="auto" w:fill="FFFFFF"/>
        </w:rPr>
      </w:pPr>
    </w:p>
    <w:p w14:paraId="7193628F" w14:textId="01E6EE47" w:rsidR="00000283" w:rsidRPr="00146E86" w:rsidRDefault="00F238E2" w:rsidP="00DE2C7B">
      <w:pPr>
        <w:pStyle w:val="ListParagraph"/>
        <w:numPr>
          <w:ilvl w:val="1"/>
          <w:numId w:val="33"/>
        </w:numPr>
        <w:spacing w:line="0" w:lineRule="atLeast"/>
        <w:ind w:leftChars="0"/>
        <w:rPr>
          <w:rFonts w:cstheme="minorHAnsi"/>
          <w:color w:val="000000"/>
          <w:szCs w:val="24"/>
          <w:shd w:val="clear" w:color="auto" w:fill="FFFFFF"/>
        </w:rPr>
      </w:pPr>
      <w:r w:rsidRPr="00EE4553">
        <w:rPr>
          <w:rFonts w:cstheme="minorHAnsi" w:hint="eastAsia"/>
          <w:color w:val="000000"/>
          <w:szCs w:val="24"/>
          <w:shd w:val="clear" w:color="auto" w:fill="FFFFFF"/>
        </w:rPr>
        <w:t>An</w:t>
      </w:r>
      <w:r w:rsidRPr="00EE4553">
        <w:rPr>
          <w:rFonts w:cstheme="minorHAnsi"/>
          <w:color w:val="000000"/>
          <w:szCs w:val="24"/>
          <w:shd w:val="clear" w:color="auto" w:fill="FFFFFF"/>
        </w:rPr>
        <w:t>aly</w:t>
      </w:r>
      <w:r w:rsidR="00146E86">
        <w:rPr>
          <w:rFonts w:cstheme="minorHAnsi"/>
          <w:color w:val="000000"/>
          <w:szCs w:val="24"/>
          <w:shd w:val="clear" w:color="auto" w:fill="FFFFFF"/>
        </w:rPr>
        <w:t>z</w:t>
      </w:r>
      <w:r w:rsidRPr="00EE4553">
        <w:rPr>
          <w:rFonts w:cstheme="minorHAnsi"/>
          <w:color w:val="000000"/>
          <w:szCs w:val="24"/>
          <w:shd w:val="clear" w:color="auto" w:fill="FFFFFF"/>
        </w:rPr>
        <w:t>e the PCR product on 2% agarose gel electrophoresis and visualize by UV light illumination.</w:t>
      </w:r>
    </w:p>
    <w:p w14:paraId="3E38EF33" w14:textId="77777777" w:rsidR="0015616C" w:rsidRPr="00146E86" w:rsidRDefault="0015616C" w:rsidP="00DE2C7B">
      <w:pPr>
        <w:pStyle w:val="ListParagraph"/>
        <w:rPr>
          <w:rFonts w:cstheme="minorHAnsi"/>
          <w:color w:val="000000"/>
          <w:szCs w:val="24"/>
          <w:shd w:val="clear" w:color="auto" w:fill="FFFFFF"/>
        </w:rPr>
      </w:pPr>
    </w:p>
    <w:p w14:paraId="293D5D0F" w14:textId="71EDF5A0" w:rsidR="00F238E2" w:rsidRPr="006E0308" w:rsidRDefault="00F238E2" w:rsidP="00DE2C7B">
      <w:pPr>
        <w:pStyle w:val="ListParagraph"/>
        <w:numPr>
          <w:ilvl w:val="1"/>
          <w:numId w:val="33"/>
        </w:numPr>
        <w:spacing w:line="0" w:lineRule="atLeast"/>
        <w:ind w:leftChars="0"/>
        <w:rPr>
          <w:rFonts w:cstheme="minorHAnsi"/>
          <w:color w:val="000000"/>
          <w:szCs w:val="24"/>
          <w:shd w:val="clear" w:color="auto" w:fill="FFFFFF"/>
        </w:rPr>
      </w:pPr>
      <w:r w:rsidRPr="005B0139">
        <w:rPr>
          <w:rFonts w:cstheme="minorHAnsi" w:hint="eastAsia"/>
          <w:color w:val="000000"/>
          <w:szCs w:val="24"/>
          <w:shd w:val="clear" w:color="auto" w:fill="FFFFFF"/>
        </w:rPr>
        <w:t>S</w:t>
      </w:r>
      <w:r w:rsidRPr="005B0139">
        <w:rPr>
          <w:rFonts w:cstheme="minorHAnsi"/>
          <w:color w:val="000000"/>
          <w:szCs w:val="24"/>
          <w:shd w:val="clear" w:color="auto" w:fill="FFFFFF"/>
        </w:rPr>
        <w:t>equence the PCR product by commercial sequenc</w:t>
      </w:r>
      <w:r w:rsidR="00262C4E" w:rsidRPr="006E0308">
        <w:rPr>
          <w:rFonts w:cstheme="minorHAnsi"/>
          <w:color w:val="000000"/>
          <w:szCs w:val="24"/>
          <w:shd w:val="clear" w:color="auto" w:fill="FFFFFF"/>
        </w:rPr>
        <w:t xml:space="preserve">ing </w:t>
      </w:r>
      <w:r w:rsidRPr="006E0308">
        <w:rPr>
          <w:rFonts w:cstheme="minorHAnsi"/>
          <w:color w:val="000000"/>
          <w:szCs w:val="24"/>
          <w:shd w:val="clear" w:color="auto" w:fill="FFFFFF"/>
        </w:rPr>
        <w:t>service</w:t>
      </w:r>
      <w:r w:rsidRPr="006E0308">
        <w:rPr>
          <w:rFonts w:cstheme="minorHAnsi"/>
          <w:szCs w:val="24"/>
        </w:rPr>
        <w:t>.</w:t>
      </w:r>
    </w:p>
    <w:p w14:paraId="3227C0A6" w14:textId="77777777" w:rsidR="0015616C" w:rsidRPr="006E0308" w:rsidRDefault="0015616C" w:rsidP="00DE2C7B">
      <w:pPr>
        <w:pStyle w:val="ListParagraph"/>
        <w:rPr>
          <w:rFonts w:cstheme="minorHAnsi"/>
          <w:color w:val="000000"/>
          <w:szCs w:val="24"/>
          <w:shd w:val="clear" w:color="auto" w:fill="FFFFFF"/>
        </w:rPr>
      </w:pPr>
    </w:p>
    <w:p w14:paraId="3A165C9F" w14:textId="791837E2" w:rsidR="0015616C" w:rsidRPr="00607E79" w:rsidRDefault="00956256" w:rsidP="00DE2C7B">
      <w:pPr>
        <w:pStyle w:val="ListParagraph"/>
        <w:numPr>
          <w:ilvl w:val="1"/>
          <w:numId w:val="33"/>
        </w:numPr>
        <w:spacing w:line="0" w:lineRule="atLeast"/>
        <w:ind w:leftChars="0"/>
        <w:rPr>
          <w:rFonts w:cstheme="minorHAnsi"/>
          <w:color w:val="000000"/>
          <w:szCs w:val="24"/>
          <w:shd w:val="clear" w:color="auto" w:fill="FFFFFF"/>
        </w:rPr>
      </w:pPr>
      <w:r w:rsidRPr="006E0308">
        <w:rPr>
          <w:rFonts w:cstheme="minorHAnsi"/>
          <w:color w:val="000000"/>
          <w:szCs w:val="24"/>
          <w:shd w:val="clear" w:color="auto" w:fill="FFFFFF"/>
        </w:rPr>
        <w:t xml:space="preserve">Enter or </w:t>
      </w:r>
      <w:r w:rsidR="00D802FA" w:rsidRPr="006E0308">
        <w:rPr>
          <w:rFonts w:cstheme="minorHAnsi"/>
          <w:color w:val="000000"/>
          <w:szCs w:val="24"/>
          <w:shd w:val="clear" w:color="auto" w:fill="FFFFFF"/>
        </w:rPr>
        <w:t>u</w:t>
      </w:r>
      <w:r w:rsidR="003034D9" w:rsidRPr="006E0308">
        <w:rPr>
          <w:rFonts w:cstheme="minorHAnsi"/>
          <w:color w:val="000000"/>
          <w:szCs w:val="24"/>
          <w:shd w:val="clear" w:color="auto" w:fill="FFFFFF"/>
        </w:rPr>
        <w:t xml:space="preserve">pload the sequence to </w:t>
      </w:r>
      <w:r w:rsidR="000873BF" w:rsidRPr="006E0308">
        <w:rPr>
          <w:rFonts w:cstheme="minorHAnsi"/>
          <w:color w:val="000000"/>
          <w:szCs w:val="24"/>
          <w:shd w:val="clear" w:color="auto" w:fill="FFFFFF"/>
        </w:rPr>
        <w:t xml:space="preserve">the webpage of </w:t>
      </w:r>
      <w:r w:rsidR="00607E79">
        <w:rPr>
          <w:rFonts w:cstheme="minorHAnsi"/>
          <w:color w:val="000000"/>
          <w:szCs w:val="24"/>
          <w:shd w:val="clear" w:color="auto" w:fill="FFFFFF"/>
        </w:rPr>
        <w:t xml:space="preserve">the </w:t>
      </w:r>
      <w:r w:rsidR="003034D9" w:rsidRPr="00607E79">
        <w:rPr>
          <w:rFonts w:cstheme="minorHAnsi"/>
          <w:color w:val="000000"/>
          <w:szCs w:val="24"/>
          <w:shd w:val="clear" w:color="auto" w:fill="FFFFFF"/>
        </w:rPr>
        <w:t xml:space="preserve">Nucleotide </w:t>
      </w:r>
      <w:r w:rsidR="00262C4E" w:rsidRPr="00607E79">
        <w:rPr>
          <w:rFonts w:cstheme="minorHAnsi"/>
          <w:szCs w:val="24"/>
        </w:rPr>
        <w:t>Basic Local Alignment Search Tool</w:t>
      </w:r>
      <w:r w:rsidR="00262C4E" w:rsidRPr="00607E79">
        <w:rPr>
          <w:rFonts w:cstheme="minorHAnsi"/>
          <w:color w:val="000000"/>
          <w:szCs w:val="24"/>
          <w:shd w:val="clear" w:color="auto" w:fill="FFFFFF"/>
        </w:rPr>
        <w:t xml:space="preserve"> (BLAST)</w:t>
      </w:r>
      <w:r w:rsidR="000873BF" w:rsidRPr="00607E79">
        <w:rPr>
          <w:rFonts w:cstheme="minorHAnsi"/>
          <w:color w:val="000000"/>
          <w:szCs w:val="24"/>
          <w:shd w:val="clear" w:color="auto" w:fill="FFFFFF"/>
        </w:rPr>
        <w:t>. S</w:t>
      </w:r>
      <w:r w:rsidRPr="00607E79">
        <w:rPr>
          <w:rFonts w:cstheme="minorHAnsi"/>
          <w:color w:val="000000"/>
          <w:szCs w:val="24"/>
          <w:shd w:val="clear" w:color="auto" w:fill="FFFFFF"/>
        </w:rPr>
        <w:t>elect the</w:t>
      </w:r>
      <w:r w:rsidR="000873BF" w:rsidRPr="00607E79">
        <w:rPr>
          <w:rFonts w:cstheme="minorHAnsi"/>
          <w:color w:val="000000"/>
          <w:szCs w:val="24"/>
          <w:shd w:val="clear" w:color="auto" w:fill="FFFFFF"/>
        </w:rPr>
        <w:t xml:space="preserve"> </w:t>
      </w:r>
      <w:r w:rsidR="0006705D">
        <w:rPr>
          <w:rFonts w:cstheme="minorHAnsi"/>
          <w:color w:val="000000"/>
          <w:szCs w:val="24"/>
          <w:shd w:val="clear" w:color="auto" w:fill="FFFFFF"/>
        </w:rPr>
        <w:t>“</w:t>
      </w:r>
      <w:r w:rsidR="000873BF" w:rsidRPr="00607E79">
        <w:rPr>
          <w:rFonts w:cstheme="minorHAnsi"/>
          <w:color w:val="000000"/>
          <w:szCs w:val="24"/>
          <w:shd w:val="clear" w:color="auto" w:fill="FFFFFF"/>
        </w:rPr>
        <w:t>others (nr etc.)</w:t>
      </w:r>
      <w:r w:rsidR="0006705D">
        <w:rPr>
          <w:rFonts w:cstheme="minorHAnsi"/>
          <w:color w:val="000000"/>
          <w:szCs w:val="24"/>
          <w:shd w:val="clear" w:color="auto" w:fill="FFFFFF"/>
        </w:rPr>
        <w:t>”</w:t>
      </w:r>
      <w:r w:rsidR="000873BF" w:rsidRPr="00607E79">
        <w:rPr>
          <w:rFonts w:cstheme="minorHAnsi"/>
          <w:color w:val="000000"/>
          <w:szCs w:val="24"/>
          <w:shd w:val="clear" w:color="auto" w:fill="FFFFFF"/>
        </w:rPr>
        <w:t xml:space="preserve"> database and </w:t>
      </w:r>
      <w:r w:rsidR="00607E79">
        <w:rPr>
          <w:rFonts w:cstheme="minorHAnsi"/>
          <w:color w:val="000000"/>
          <w:szCs w:val="24"/>
          <w:shd w:val="clear" w:color="auto" w:fill="FFFFFF"/>
        </w:rPr>
        <w:t>enter</w:t>
      </w:r>
      <w:r w:rsidR="00607E79" w:rsidRPr="00607E79">
        <w:rPr>
          <w:rFonts w:cstheme="minorHAnsi"/>
          <w:color w:val="000000"/>
          <w:szCs w:val="24"/>
          <w:shd w:val="clear" w:color="auto" w:fill="FFFFFF"/>
        </w:rPr>
        <w:t xml:space="preserve"> </w:t>
      </w:r>
      <w:r w:rsidR="000873BF" w:rsidRPr="00607E79">
        <w:rPr>
          <w:rFonts w:cstheme="minorHAnsi"/>
          <w:color w:val="000000"/>
          <w:szCs w:val="24"/>
          <w:shd w:val="clear" w:color="auto" w:fill="FFFFFF"/>
        </w:rPr>
        <w:t xml:space="preserve">the organism as </w:t>
      </w:r>
      <w:r w:rsidR="00066100" w:rsidRPr="004744B5">
        <w:rPr>
          <w:rFonts w:cstheme="minorHAnsi"/>
          <w:b/>
          <w:bCs/>
          <w:iCs/>
          <w:color w:val="000000"/>
          <w:szCs w:val="24"/>
          <w:shd w:val="clear" w:color="auto" w:fill="FFFFFF"/>
        </w:rPr>
        <w:t>Lyssavirus</w:t>
      </w:r>
      <w:r w:rsidR="000873BF" w:rsidRPr="00607E79">
        <w:rPr>
          <w:rFonts w:cstheme="minorHAnsi"/>
          <w:color w:val="000000"/>
          <w:szCs w:val="24"/>
          <w:shd w:val="clear" w:color="auto" w:fill="FFFFFF"/>
        </w:rPr>
        <w:t>.</w:t>
      </w:r>
      <w:r w:rsidR="00C41742" w:rsidRPr="00607E79">
        <w:rPr>
          <w:rFonts w:cstheme="minorHAnsi" w:hint="eastAsia"/>
          <w:color w:val="000000"/>
          <w:szCs w:val="24"/>
          <w:shd w:val="clear" w:color="auto" w:fill="FFFFFF"/>
        </w:rPr>
        <w:t xml:space="preserve"> </w:t>
      </w:r>
      <w:r w:rsidR="000873BF" w:rsidRPr="00607E79">
        <w:rPr>
          <w:rFonts w:cstheme="minorHAnsi"/>
          <w:color w:val="000000"/>
          <w:szCs w:val="24"/>
          <w:shd w:val="clear" w:color="auto" w:fill="FFFFFF"/>
        </w:rPr>
        <w:t xml:space="preserve">Select the </w:t>
      </w:r>
      <w:proofErr w:type="spellStart"/>
      <w:r w:rsidR="009972DB">
        <w:rPr>
          <w:rFonts w:cstheme="minorHAnsi"/>
          <w:color w:val="000000"/>
          <w:szCs w:val="24"/>
          <w:shd w:val="clear" w:color="auto" w:fill="FFFFFF"/>
        </w:rPr>
        <w:t>MegaB</w:t>
      </w:r>
      <w:r w:rsidR="00146E86" w:rsidRPr="00607E79">
        <w:rPr>
          <w:rFonts w:cstheme="minorHAnsi"/>
          <w:color w:val="000000"/>
          <w:szCs w:val="24"/>
          <w:shd w:val="clear" w:color="auto" w:fill="FFFFFF"/>
        </w:rPr>
        <w:t>last</w:t>
      </w:r>
      <w:proofErr w:type="spellEnd"/>
      <w:r w:rsidR="00146E86" w:rsidRPr="00607E79">
        <w:rPr>
          <w:rFonts w:cstheme="minorHAnsi"/>
          <w:color w:val="000000"/>
          <w:szCs w:val="24"/>
          <w:shd w:val="clear" w:color="auto" w:fill="FFFFFF"/>
        </w:rPr>
        <w:t xml:space="preserve"> </w:t>
      </w:r>
      <w:r w:rsidR="000873BF" w:rsidRPr="00607E79">
        <w:rPr>
          <w:rFonts w:cstheme="minorHAnsi"/>
          <w:color w:val="000000"/>
          <w:szCs w:val="24"/>
          <w:shd w:val="clear" w:color="auto" w:fill="FFFFFF"/>
        </w:rPr>
        <w:t>algorithm and run the</w:t>
      </w:r>
      <w:r w:rsidR="00C41742" w:rsidRPr="00607E79">
        <w:rPr>
          <w:rFonts w:cstheme="minorHAnsi" w:hint="eastAsia"/>
          <w:color w:val="000000"/>
          <w:szCs w:val="24"/>
          <w:shd w:val="clear" w:color="auto" w:fill="FFFFFF"/>
        </w:rPr>
        <w:t xml:space="preserve"> </w:t>
      </w:r>
      <w:r w:rsidR="00262C4E" w:rsidRPr="00607E79">
        <w:rPr>
          <w:rFonts w:cstheme="minorHAnsi"/>
          <w:color w:val="000000"/>
          <w:szCs w:val="24"/>
          <w:shd w:val="clear" w:color="auto" w:fill="FFFFFF"/>
        </w:rPr>
        <w:t>BLAST</w:t>
      </w:r>
      <w:r w:rsidR="000873BF" w:rsidRPr="00607E79">
        <w:rPr>
          <w:rFonts w:cstheme="minorHAnsi"/>
          <w:color w:val="000000"/>
          <w:szCs w:val="24"/>
          <w:shd w:val="clear" w:color="auto" w:fill="FFFFFF"/>
        </w:rPr>
        <w:t>.</w:t>
      </w:r>
    </w:p>
    <w:p w14:paraId="5D16166E" w14:textId="77777777" w:rsidR="00DD31D1" w:rsidRPr="00146E86" w:rsidRDefault="00DD31D1" w:rsidP="00DE2C7B">
      <w:pPr>
        <w:spacing w:line="0" w:lineRule="atLeast"/>
        <w:rPr>
          <w:rFonts w:cstheme="minorHAnsi"/>
          <w:szCs w:val="24"/>
        </w:rPr>
      </w:pPr>
    </w:p>
    <w:p w14:paraId="33677286" w14:textId="46D0D424" w:rsidR="0015616C" w:rsidRPr="009A5C73" w:rsidRDefault="00DD31D1" w:rsidP="00DE2C7B">
      <w:pPr>
        <w:pStyle w:val="ListParagraph"/>
        <w:numPr>
          <w:ilvl w:val="0"/>
          <w:numId w:val="33"/>
        </w:numPr>
        <w:spacing w:line="0" w:lineRule="atLeast"/>
        <w:ind w:leftChars="0"/>
        <w:rPr>
          <w:rFonts w:asciiTheme="minorHAnsi" w:hAnsiTheme="minorHAnsi" w:cstheme="minorHAnsi"/>
          <w:b/>
          <w:szCs w:val="24"/>
          <w:highlight w:val="yellow"/>
        </w:rPr>
      </w:pPr>
      <w:r w:rsidRPr="009A5C73">
        <w:rPr>
          <w:rFonts w:asciiTheme="minorHAnsi" w:hAnsiTheme="minorHAnsi" w:cstheme="minorHAnsi"/>
          <w:b/>
          <w:szCs w:val="24"/>
          <w:highlight w:val="yellow"/>
        </w:rPr>
        <w:t xml:space="preserve">Virus </w:t>
      </w:r>
      <w:r w:rsidR="00A222A6">
        <w:rPr>
          <w:rFonts w:asciiTheme="minorHAnsi" w:hAnsiTheme="minorHAnsi" w:cstheme="minorHAnsi"/>
          <w:b/>
          <w:szCs w:val="24"/>
          <w:highlight w:val="yellow"/>
        </w:rPr>
        <w:t>i</w:t>
      </w:r>
      <w:r w:rsidRPr="009A5C73">
        <w:rPr>
          <w:rFonts w:asciiTheme="minorHAnsi" w:hAnsiTheme="minorHAnsi" w:cstheme="minorHAnsi"/>
          <w:b/>
          <w:szCs w:val="24"/>
          <w:highlight w:val="yellow"/>
        </w:rPr>
        <w:t>solation</w:t>
      </w:r>
    </w:p>
    <w:p w14:paraId="22A13C1F" w14:textId="77777777" w:rsidR="00712760" w:rsidRPr="00607E79" w:rsidRDefault="00712760" w:rsidP="00DE2C7B">
      <w:pPr>
        <w:spacing w:line="0" w:lineRule="atLeast"/>
        <w:ind w:leftChars="100" w:left="240"/>
        <w:rPr>
          <w:rFonts w:cstheme="minorHAnsi"/>
          <w:szCs w:val="24"/>
        </w:rPr>
      </w:pPr>
    </w:p>
    <w:p w14:paraId="1E8C4901" w14:textId="54673188" w:rsidR="0012416B" w:rsidRPr="00D97C45" w:rsidRDefault="0012416B" w:rsidP="00DE2C7B">
      <w:pPr>
        <w:spacing w:line="0" w:lineRule="atLeast"/>
        <w:rPr>
          <w:rFonts w:cstheme="minorHAnsi"/>
          <w:szCs w:val="24"/>
        </w:rPr>
      </w:pPr>
      <w:r w:rsidRPr="009A5C73">
        <w:rPr>
          <w:rFonts w:cstheme="minorHAnsi"/>
          <w:szCs w:val="24"/>
          <w:highlight w:val="yellow"/>
        </w:rPr>
        <w:t>N</w:t>
      </w:r>
      <w:r w:rsidR="00A222A6">
        <w:rPr>
          <w:rFonts w:cstheme="minorHAnsi"/>
          <w:szCs w:val="24"/>
          <w:highlight w:val="yellow"/>
        </w:rPr>
        <w:t>OTE</w:t>
      </w:r>
      <w:r w:rsidRPr="009A5C73">
        <w:rPr>
          <w:rFonts w:cstheme="minorHAnsi"/>
          <w:szCs w:val="24"/>
          <w:highlight w:val="yellow"/>
        </w:rPr>
        <w:t xml:space="preserve">: </w:t>
      </w:r>
      <w:r w:rsidR="00FC6D8F" w:rsidRPr="009A5C73">
        <w:rPr>
          <w:rFonts w:cstheme="minorHAnsi"/>
          <w:szCs w:val="24"/>
          <w:highlight w:val="yellow"/>
        </w:rPr>
        <w:t>Perform v</w:t>
      </w:r>
      <w:r w:rsidR="00DD31D1" w:rsidRPr="009A5C73">
        <w:rPr>
          <w:rFonts w:cstheme="minorHAnsi"/>
          <w:szCs w:val="24"/>
          <w:highlight w:val="yellow"/>
        </w:rPr>
        <w:t xml:space="preserve">irus isolation when </w:t>
      </w:r>
      <w:r w:rsidR="00347765" w:rsidRPr="009A5C73">
        <w:rPr>
          <w:rFonts w:cstheme="minorHAnsi"/>
          <w:szCs w:val="24"/>
          <w:highlight w:val="yellow"/>
        </w:rPr>
        <w:t xml:space="preserve">either </w:t>
      </w:r>
      <w:r w:rsidR="00A222A6">
        <w:rPr>
          <w:rFonts w:cstheme="minorHAnsi"/>
          <w:szCs w:val="24"/>
          <w:highlight w:val="yellow"/>
        </w:rPr>
        <w:t xml:space="preserve">1) </w:t>
      </w:r>
      <w:r w:rsidR="00DD31D1" w:rsidRPr="009A5C73">
        <w:rPr>
          <w:rFonts w:cstheme="minorHAnsi"/>
          <w:szCs w:val="24"/>
          <w:highlight w:val="yellow"/>
        </w:rPr>
        <w:t xml:space="preserve">the FAT </w:t>
      </w:r>
      <w:r w:rsidR="00347765" w:rsidRPr="009A5C73">
        <w:rPr>
          <w:rFonts w:cstheme="minorHAnsi"/>
          <w:szCs w:val="24"/>
          <w:highlight w:val="yellow"/>
        </w:rPr>
        <w:t xml:space="preserve">or </w:t>
      </w:r>
      <w:r w:rsidR="00A222A6">
        <w:rPr>
          <w:rFonts w:cstheme="minorHAnsi"/>
          <w:szCs w:val="24"/>
          <w:highlight w:val="yellow"/>
        </w:rPr>
        <w:t xml:space="preserve">2) </w:t>
      </w:r>
      <w:r w:rsidR="00347765" w:rsidRPr="009A5C73">
        <w:rPr>
          <w:rFonts w:cstheme="minorHAnsi"/>
          <w:szCs w:val="24"/>
          <w:highlight w:val="yellow"/>
        </w:rPr>
        <w:t>the</w:t>
      </w:r>
      <w:r w:rsidR="00C41742" w:rsidRPr="009A5C73">
        <w:rPr>
          <w:rFonts w:cstheme="minorHAnsi"/>
          <w:szCs w:val="24"/>
          <w:highlight w:val="yellow"/>
        </w:rPr>
        <w:t xml:space="preserve"> </w:t>
      </w:r>
      <w:r w:rsidR="00DD31D1" w:rsidRPr="009A5C73">
        <w:rPr>
          <w:rFonts w:cstheme="minorHAnsi"/>
          <w:szCs w:val="24"/>
          <w:highlight w:val="yellow"/>
        </w:rPr>
        <w:t>RT-PCR</w:t>
      </w:r>
      <w:r w:rsidR="00245ADE" w:rsidRPr="009A5C73">
        <w:rPr>
          <w:rFonts w:cstheme="minorHAnsi"/>
          <w:szCs w:val="24"/>
          <w:highlight w:val="yellow"/>
        </w:rPr>
        <w:t xml:space="preserve"> </w:t>
      </w:r>
      <w:r w:rsidR="009972DB" w:rsidRPr="009A5C73">
        <w:rPr>
          <w:rFonts w:cstheme="minorHAnsi"/>
          <w:szCs w:val="24"/>
          <w:highlight w:val="yellow"/>
        </w:rPr>
        <w:t xml:space="preserve">indicates </w:t>
      </w:r>
      <w:r w:rsidR="00245ADE" w:rsidRPr="009A5C73">
        <w:rPr>
          <w:rFonts w:cstheme="minorHAnsi"/>
          <w:szCs w:val="24"/>
          <w:highlight w:val="yellow"/>
        </w:rPr>
        <w:t>positivity</w:t>
      </w:r>
      <w:r w:rsidR="00DD31D1" w:rsidRPr="009A5C73">
        <w:rPr>
          <w:rFonts w:cstheme="minorHAnsi"/>
          <w:szCs w:val="24"/>
          <w:highlight w:val="yellow"/>
        </w:rPr>
        <w:t>.</w:t>
      </w:r>
      <w:r w:rsidR="00DD31D1" w:rsidRPr="00D97C45">
        <w:rPr>
          <w:rFonts w:cstheme="minorHAnsi"/>
          <w:szCs w:val="24"/>
        </w:rPr>
        <w:t xml:space="preserve"> </w:t>
      </w:r>
    </w:p>
    <w:p w14:paraId="06D979BE" w14:textId="77777777" w:rsidR="0012416B" w:rsidRPr="00607E79" w:rsidRDefault="0012416B" w:rsidP="00DE2C7B">
      <w:pPr>
        <w:spacing w:line="0" w:lineRule="atLeast"/>
        <w:rPr>
          <w:rFonts w:cstheme="minorHAnsi"/>
          <w:szCs w:val="24"/>
        </w:rPr>
      </w:pPr>
    </w:p>
    <w:p w14:paraId="60202159" w14:textId="15E4210D" w:rsidR="0012416B" w:rsidRPr="0084280B" w:rsidRDefault="0012416B" w:rsidP="00DE2C7B">
      <w:pPr>
        <w:pStyle w:val="ListParagraph"/>
        <w:numPr>
          <w:ilvl w:val="1"/>
          <w:numId w:val="33"/>
        </w:numPr>
        <w:spacing w:line="0" w:lineRule="atLeast"/>
        <w:ind w:leftChars="0"/>
        <w:rPr>
          <w:rFonts w:cstheme="minorHAnsi"/>
          <w:szCs w:val="24"/>
        </w:rPr>
      </w:pPr>
      <w:r w:rsidRPr="00607E79">
        <w:rPr>
          <w:rFonts w:cstheme="minorHAnsi" w:hint="eastAsia"/>
          <w:szCs w:val="24"/>
        </w:rPr>
        <w:t>H</w:t>
      </w:r>
      <w:r w:rsidR="00DD31D1" w:rsidRPr="00607E79">
        <w:rPr>
          <w:rFonts w:cstheme="minorHAnsi"/>
          <w:szCs w:val="24"/>
        </w:rPr>
        <w:t>omogenize</w:t>
      </w:r>
      <w:r w:rsidR="00FC6D8F" w:rsidRPr="00607E79">
        <w:rPr>
          <w:rFonts w:cstheme="minorHAnsi" w:hint="eastAsia"/>
          <w:szCs w:val="24"/>
        </w:rPr>
        <w:t xml:space="preserve"> </w:t>
      </w:r>
      <w:r w:rsidRPr="00607E79">
        <w:rPr>
          <w:rFonts w:cstheme="minorHAnsi" w:hint="eastAsia"/>
          <w:szCs w:val="24"/>
        </w:rPr>
        <w:t>t</w:t>
      </w:r>
      <w:r w:rsidRPr="00607E79">
        <w:rPr>
          <w:rFonts w:cstheme="minorHAnsi"/>
          <w:szCs w:val="24"/>
        </w:rPr>
        <w:t xml:space="preserve">he brain specimen </w:t>
      </w:r>
      <w:r w:rsidR="00DD31D1" w:rsidRPr="00607E79">
        <w:rPr>
          <w:rFonts w:cstheme="minorHAnsi"/>
          <w:szCs w:val="24"/>
        </w:rPr>
        <w:t>in a 10%</w:t>
      </w:r>
      <w:r w:rsidR="00FC6D8F" w:rsidRPr="00607E79">
        <w:rPr>
          <w:rFonts w:cstheme="minorHAnsi" w:hint="eastAsia"/>
          <w:szCs w:val="24"/>
        </w:rPr>
        <w:t xml:space="preserve"> </w:t>
      </w:r>
      <w:r w:rsidR="00D72674" w:rsidRPr="00B95291">
        <w:rPr>
          <w:rFonts w:cstheme="minorHAnsi"/>
          <w:szCs w:val="24"/>
        </w:rPr>
        <w:t>(w/v)</w:t>
      </w:r>
      <w:r w:rsidR="00DD31D1" w:rsidRPr="00B95291">
        <w:rPr>
          <w:rFonts w:cstheme="minorHAnsi"/>
          <w:szCs w:val="24"/>
        </w:rPr>
        <w:t xml:space="preserve"> suspension in </w:t>
      </w:r>
      <w:r w:rsidR="00254046" w:rsidRPr="00B95291">
        <w:rPr>
          <w:rFonts w:cstheme="minorHAnsi"/>
          <w:szCs w:val="24"/>
        </w:rPr>
        <w:t>MEM-10</w:t>
      </w:r>
      <w:r w:rsidR="00D72674" w:rsidRPr="00B95291">
        <w:rPr>
          <w:rFonts w:cstheme="minorHAnsi"/>
          <w:szCs w:val="24"/>
        </w:rPr>
        <w:t>.</w:t>
      </w:r>
      <w:r w:rsidR="002550BC" w:rsidRPr="00B95291">
        <w:rPr>
          <w:rFonts w:cstheme="minorHAnsi" w:hint="eastAsia"/>
          <w:szCs w:val="24"/>
        </w:rPr>
        <w:t xml:space="preserve"> C</w:t>
      </w:r>
      <w:r w:rsidR="002550BC" w:rsidRPr="00B95291">
        <w:rPr>
          <w:rFonts w:cstheme="minorHAnsi"/>
          <w:szCs w:val="24"/>
        </w:rPr>
        <w:t>entrifuge</w:t>
      </w:r>
      <w:r w:rsidR="002550BC" w:rsidRPr="00B95291">
        <w:rPr>
          <w:rFonts w:cstheme="minorHAnsi" w:hint="eastAsia"/>
          <w:szCs w:val="24"/>
        </w:rPr>
        <w:t xml:space="preserve"> </w:t>
      </w:r>
      <w:r w:rsidR="002550BC" w:rsidRPr="00B95291">
        <w:rPr>
          <w:rFonts w:cstheme="minorHAnsi"/>
          <w:szCs w:val="24"/>
        </w:rPr>
        <w:t>at 825</w:t>
      </w:r>
      <w:r w:rsidR="00A222A6">
        <w:rPr>
          <w:rFonts w:cstheme="minorHAnsi"/>
          <w:szCs w:val="24"/>
        </w:rPr>
        <w:t xml:space="preserve"> </w:t>
      </w:r>
      <w:r w:rsidR="002550BC" w:rsidRPr="00B95291">
        <w:rPr>
          <w:rFonts w:cstheme="minorHAnsi"/>
          <w:szCs w:val="24"/>
        </w:rPr>
        <w:t xml:space="preserve">x </w:t>
      </w:r>
      <w:r w:rsidR="002550BC" w:rsidRPr="004744B5">
        <w:rPr>
          <w:rFonts w:cstheme="minorHAnsi"/>
          <w:i/>
          <w:iCs/>
          <w:szCs w:val="24"/>
        </w:rPr>
        <w:t>g</w:t>
      </w:r>
      <w:r w:rsidR="002550BC" w:rsidRPr="00B95291">
        <w:rPr>
          <w:rFonts w:cstheme="minorHAnsi"/>
          <w:szCs w:val="24"/>
        </w:rPr>
        <w:t xml:space="preserve"> for 10 </w:t>
      </w:r>
      <w:r w:rsidR="0084034D">
        <w:rPr>
          <w:rFonts w:cstheme="minorHAnsi"/>
          <w:szCs w:val="24"/>
          <w:shd w:val="clear" w:color="auto" w:fill="FFFFFF"/>
        </w:rPr>
        <w:t>min</w:t>
      </w:r>
      <w:r w:rsidR="002550BC" w:rsidRPr="00EE4553">
        <w:rPr>
          <w:rFonts w:cstheme="minorHAnsi" w:hint="eastAsia"/>
          <w:szCs w:val="24"/>
          <w:shd w:val="clear" w:color="auto" w:fill="FFFFFF"/>
        </w:rPr>
        <w:t>.</w:t>
      </w:r>
    </w:p>
    <w:p w14:paraId="4BAC3D6E" w14:textId="77777777" w:rsidR="0015616C" w:rsidRPr="00146E86" w:rsidRDefault="0015616C" w:rsidP="00DE2C7B">
      <w:pPr>
        <w:pStyle w:val="ListParagraph"/>
        <w:spacing w:line="0" w:lineRule="atLeast"/>
        <w:ind w:leftChars="0"/>
        <w:rPr>
          <w:rFonts w:cstheme="minorHAnsi"/>
          <w:szCs w:val="24"/>
        </w:rPr>
      </w:pPr>
    </w:p>
    <w:p w14:paraId="29BD8698" w14:textId="6026DA44" w:rsidR="0012416B" w:rsidRPr="009A5C73" w:rsidRDefault="00254046" w:rsidP="00DE2C7B">
      <w:pPr>
        <w:pStyle w:val="ListParagraph"/>
        <w:numPr>
          <w:ilvl w:val="1"/>
          <w:numId w:val="33"/>
        </w:numPr>
        <w:spacing w:line="0" w:lineRule="atLeast"/>
        <w:ind w:leftChars="0"/>
        <w:rPr>
          <w:rFonts w:cstheme="minorHAnsi"/>
          <w:szCs w:val="24"/>
          <w:highlight w:val="yellow"/>
        </w:rPr>
      </w:pPr>
      <w:r w:rsidRPr="009A5C73">
        <w:rPr>
          <w:rFonts w:cstheme="minorHAnsi"/>
          <w:szCs w:val="24"/>
          <w:highlight w:val="yellow"/>
        </w:rPr>
        <w:t>Inoculate 200 µL of supernatant with a suspension of 3</w:t>
      </w:r>
      <w:r w:rsidR="00A222A6">
        <w:rPr>
          <w:rFonts w:cstheme="minorHAnsi"/>
          <w:szCs w:val="24"/>
          <w:highlight w:val="yellow"/>
        </w:rPr>
        <w:t xml:space="preserve"> </w:t>
      </w:r>
      <w:r w:rsidR="00A222A6">
        <w:rPr>
          <w:rFonts w:cstheme="minorHAnsi"/>
          <w:highlight w:val="yellow"/>
        </w:rPr>
        <w:t xml:space="preserve">x </w:t>
      </w:r>
      <w:r w:rsidRPr="009A5C73">
        <w:rPr>
          <w:rFonts w:cstheme="minorHAnsi"/>
          <w:szCs w:val="24"/>
          <w:highlight w:val="yellow"/>
        </w:rPr>
        <w:t>10</w:t>
      </w:r>
      <w:r w:rsidRPr="009A5C73">
        <w:rPr>
          <w:rFonts w:cstheme="minorHAnsi"/>
          <w:szCs w:val="24"/>
          <w:highlight w:val="yellow"/>
          <w:vertAlign w:val="superscript"/>
        </w:rPr>
        <w:t>6</w:t>
      </w:r>
      <w:r w:rsidRPr="009A5C73">
        <w:rPr>
          <w:rFonts w:cstheme="minorHAnsi"/>
          <w:szCs w:val="24"/>
          <w:highlight w:val="yellow"/>
        </w:rPr>
        <w:t xml:space="preserve"> MNA (mouse neuroblastoma) cells in 1 m</w:t>
      </w:r>
      <w:r w:rsidR="00A222A6">
        <w:rPr>
          <w:rFonts w:cstheme="minorHAnsi"/>
          <w:szCs w:val="24"/>
          <w:highlight w:val="yellow"/>
        </w:rPr>
        <w:t>L</w:t>
      </w:r>
      <w:r w:rsidRPr="009A5C73">
        <w:rPr>
          <w:rFonts w:cstheme="minorHAnsi"/>
          <w:szCs w:val="24"/>
          <w:highlight w:val="yellow"/>
        </w:rPr>
        <w:t xml:space="preserve"> of MEM-10 for 1 h at 37</w:t>
      </w:r>
      <w:r w:rsidRPr="009A5C73">
        <w:rPr>
          <w:rFonts w:cstheme="minorHAnsi"/>
          <w:szCs w:val="24"/>
          <w:highlight w:val="yellow"/>
          <w:shd w:val="clear" w:color="auto" w:fill="FFFFFF"/>
        </w:rPr>
        <w:t xml:space="preserve"> °C</w:t>
      </w:r>
      <w:r w:rsidRPr="009A5C73">
        <w:rPr>
          <w:rFonts w:cstheme="minorHAnsi"/>
          <w:szCs w:val="24"/>
          <w:highlight w:val="yellow"/>
        </w:rPr>
        <w:t xml:space="preserve"> with 1% CO</w:t>
      </w:r>
      <w:r w:rsidRPr="009A5C73">
        <w:rPr>
          <w:rFonts w:cstheme="minorHAnsi"/>
          <w:szCs w:val="24"/>
          <w:highlight w:val="yellow"/>
          <w:vertAlign w:val="subscript"/>
        </w:rPr>
        <w:t>2</w:t>
      </w:r>
      <w:r w:rsidRPr="009A5C73">
        <w:rPr>
          <w:rFonts w:cstheme="minorHAnsi"/>
          <w:szCs w:val="24"/>
          <w:highlight w:val="yellow"/>
        </w:rPr>
        <w:t xml:space="preserve">. Transfer the brain homogenate-cell suspension to </w:t>
      </w:r>
      <w:r w:rsidR="00607E79" w:rsidRPr="009A5C73">
        <w:rPr>
          <w:rFonts w:cstheme="minorHAnsi"/>
          <w:szCs w:val="24"/>
          <w:highlight w:val="yellow"/>
        </w:rPr>
        <w:t xml:space="preserve">a </w:t>
      </w:r>
      <w:r w:rsidRPr="009A5C73">
        <w:rPr>
          <w:rFonts w:cstheme="minorHAnsi"/>
          <w:szCs w:val="24"/>
          <w:highlight w:val="yellow"/>
        </w:rPr>
        <w:t>25</w:t>
      </w:r>
      <w:r w:rsidR="00607E79" w:rsidRPr="009A5C73">
        <w:rPr>
          <w:rFonts w:cstheme="minorHAnsi"/>
          <w:szCs w:val="24"/>
          <w:highlight w:val="yellow"/>
        </w:rPr>
        <w:t xml:space="preserve"> </w:t>
      </w:r>
      <w:r w:rsidRPr="009A5C73">
        <w:rPr>
          <w:rFonts w:cstheme="minorHAnsi"/>
          <w:szCs w:val="24"/>
          <w:highlight w:val="yellow"/>
        </w:rPr>
        <w:t>cm</w:t>
      </w:r>
      <w:r w:rsidRPr="009A5C73">
        <w:rPr>
          <w:rFonts w:cstheme="minorHAnsi"/>
          <w:szCs w:val="24"/>
          <w:highlight w:val="yellow"/>
          <w:vertAlign w:val="superscript"/>
        </w:rPr>
        <w:t>2</w:t>
      </w:r>
      <w:r w:rsidRPr="009A5C73">
        <w:rPr>
          <w:rFonts w:cstheme="minorHAnsi"/>
          <w:szCs w:val="24"/>
          <w:highlight w:val="yellow"/>
        </w:rPr>
        <w:t xml:space="preserve"> flask and add 6 m</w:t>
      </w:r>
      <w:r w:rsidR="00A222A6">
        <w:rPr>
          <w:rFonts w:cstheme="minorHAnsi"/>
          <w:szCs w:val="24"/>
          <w:highlight w:val="yellow"/>
        </w:rPr>
        <w:t>L</w:t>
      </w:r>
      <w:r w:rsidRPr="009A5C73">
        <w:rPr>
          <w:rFonts w:cstheme="minorHAnsi"/>
          <w:szCs w:val="24"/>
          <w:highlight w:val="yellow"/>
        </w:rPr>
        <w:t xml:space="preserve"> of MEM-10.</w:t>
      </w:r>
    </w:p>
    <w:p w14:paraId="66E142B1" w14:textId="77777777" w:rsidR="0015616C" w:rsidRPr="009A5C73" w:rsidRDefault="0015616C" w:rsidP="00DE2C7B">
      <w:pPr>
        <w:pStyle w:val="ListParagraph"/>
        <w:rPr>
          <w:rFonts w:cstheme="minorHAnsi"/>
          <w:szCs w:val="24"/>
          <w:highlight w:val="yellow"/>
        </w:rPr>
      </w:pPr>
    </w:p>
    <w:p w14:paraId="6AC87975" w14:textId="36603944" w:rsidR="0012416B" w:rsidRPr="009A5C73" w:rsidRDefault="00254046" w:rsidP="00DE2C7B">
      <w:pPr>
        <w:pStyle w:val="ListParagraph"/>
        <w:numPr>
          <w:ilvl w:val="1"/>
          <w:numId w:val="33"/>
        </w:numPr>
        <w:spacing w:line="0" w:lineRule="atLeast"/>
        <w:ind w:leftChars="0"/>
        <w:rPr>
          <w:rFonts w:cstheme="minorHAnsi"/>
          <w:szCs w:val="24"/>
          <w:highlight w:val="yellow"/>
        </w:rPr>
      </w:pPr>
      <w:r w:rsidRPr="009A5C73">
        <w:rPr>
          <w:rFonts w:cstheme="minorHAnsi"/>
          <w:szCs w:val="24"/>
          <w:highlight w:val="yellow"/>
        </w:rPr>
        <w:t>Cultivate 1 m</w:t>
      </w:r>
      <w:r w:rsidR="00A222A6">
        <w:rPr>
          <w:rFonts w:cstheme="minorHAnsi"/>
          <w:szCs w:val="24"/>
          <w:highlight w:val="yellow"/>
        </w:rPr>
        <w:t>L</w:t>
      </w:r>
      <w:r w:rsidRPr="009A5C73">
        <w:rPr>
          <w:rFonts w:cstheme="minorHAnsi"/>
          <w:szCs w:val="24"/>
          <w:highlight w:val="yellow"/>
        </w:rPr>
        <w:t xml:space="preserve"> of the brain homogenate-cell suspension in a </w:t>
      </w:r>
      <w:r w:rsidR="00A222A6">
        <w:rPr>
          <w:rFonts w:cstheme="minorHAnsi"/>
          <w:szCs w:val="24"/>
          <w:highlight w:val="yellow"/>
        </w:rPr>
        <w:t xml:space="preserve">4 </w:t>
      </w:r>
      <w:r w:rsidRPr="009A5C73">
        <w:rPr>
          <w:rFonts w:cstheme="minorHAnsi"/>
          <w:szCs w:val="24"/>
          <w:highlight w:val="yellow"/>
        </w:rPr>
        <w:t>well Teflon-</w:t>
      </w:r>
      <w:r w:rsidR="00B95291" w:rsidRPr="009A5C73">
        <w:rPr>
          <w:rFonts w:cstheme="minorHAnsi"/>
          <w:szCs w:val="24"/>
          <w:highlight w:val="yellow"/>
        </w:rPr>
        <w:t xml:space="preserve">coated </w:t>
      </w:r>
      <w:r w:rsidRPr="009A5C73">
        <w:rPr>
          <w:rFonts w:cstheme="minorHAnsi"/>
          <w:szCs w:val="24"/>
          <w:highlight w:val="yellow"/>
        </w:rPr>
        <w:t>glass slide with 6 mm diameter at the same time.</w:t>
      </w:r>
    </w:p>
    <w:p w14:paraId="27E872B2" w14:textId="77777777" w:rsidR="0015616C" w:rsidRPr="00D97C45" w:rsidRDefault="0015616C" w:rsidP="00DE2C7B">
      <w:pPr>
        <w:pStyle w:val="ListParagraph"/>
        <w:rPr>
          <w:rFonts w:cstheme="minorHAnsi"/>
          <w:szCs w:val="24"/>
        </w:rPr>
      </w:pPr>
    </w:p>
    <w:p w14:paraId="1B84CD70" w14:textId="3EC3D389" w:rsidR="0012416B" w:rsidRPr="00B95291" w:rsidRDefault="00254046" w:rsidP="00DE2C7B">
      <w:pPr>
        <w:pStyle w:val="ListParagraph"/>
        <w:numPr>
          <w:ilvl w:val="1"/>
          <w:numId w:val="33"/>
        </w:numPr>
        <w:spacing w:line="0" w:lineRule="atLeast"/>
        <w:ind w:leftChars="0"/>
        <w:rPr>
          <w:rFonts w:cstheme="minorHAnsi"/>
          <w:szCs w:val="24"/>
        </w:rPr>
      </w:pPr>
      <w:r w:rsidRPr="00607E79">
        <w:rPr>
          <w:rFonts w:cstheme="minorHAnsi"/>
          <w:szCs w:val="24"/>
        </w:rPr>
        <w:t>After 3</w:t>
      </w:r>
      <w:r w:rsidR="00B95291">
        <w:rPr>
          <w:rFonts w:cstheme="minorHAnsi"/>
          <w:szCs w:val="24"/>
        </w:rPr>
        <w:t>–</w:t>
      </w:r>
      <w:r w:rsidRPr="00607E79">
        <w:rPr>
          <w:rFonts w:cstheme="minorHAnsi"/>
          <w:szCs w:val="24"/>
        </w:rPr>
        <w:t>4 day</w:t>
      </w:r>
      <w:r w:rsidR="00B95291">
        <w:rPr>
          <w:rFonts w:cstheme="minorHAnsi"/>
          <w:szCs w:val="24"/>
        </w:rPr>
        <w:t>s of</w:t>
      </w:r>
      <w:r w:rsidRPr="00607E79">
        <w:rPr>
          <w:rFonts w:cstheme="minorHAnsi"/>
          <w:szCs w:val="24"/>
        </w:rPr>
        <w:t xml:space="preserve"> incubation</w:t>
      </w:r>
      <w:r w:rsidRPr="00607E79">
        <w:rPr>
          <w:rFonts w:cstheme="minorHAnsi" w:hint="eastAsia"/>
          <w:szCs w:val="24"/>
        </w:rPr>
        <w:t xml:space="preserve"> </w:t>
      </w:r>
      <w:r w:rsidRPr="00607E79">
        <w:rPr>
          <w:rFonts w:cstheme="minorHAnsi"/>
          <w:szCs w:val="24"/>
        </w:rPr>
        <w:t>at 37</w:t>
      </w:r>
      <w:r w:rsidRPr="00607E79">
        <w:rPr>
          <w:rFonts w:cstheme="minorHAnsi"/>
          <w:szCs w:val="24"/>
          <w:shd w:val="clear" w:color="auto" w:fill="FFFFFF"/>
        </w:rPr>
        <w:t xml:space="preserve"> °C</w:t>
      </w:r>
      <w:r w:rsidRPr="00607E79">
        <w:rPr>
          <w:rFonts w:cstheme="minorHAnsi"/>
          <w:szCs w:val="24"/>
        </w:rPr>
        <w:t xml:space="preserve"> with 1% CO</w:t>
      </w:r>
      <w:r w:rsidRPr="00607E79">
        <w:rPr>
          <w:rFonts w:cstheme="minorHAnsi"/>
          <w:szCs w:val="24"/>
          <w:vertAlign w:val="subscript"/>
        </w:rPr>
        <w:t>2</w:t>
      </w:r>
      <w:r w:rsidRPr="00607E79">
        <w:rPr>
          <w:rFonts w:cstheme="minorHAnsi"/>
          <w:szCs w:val="24"/>
        </w:rPr>
        <w:t xml:space="preserve">, fix the cells on the </w:t>
      </w:r>
      <w:r w:rsidR="00A222A6">
        <w:rPr>
          <w:rFonts w:cstheme="minorHAnsi"/>
          <w:szCs w:val="24"/>
        </w:rPr>
        <w:t xml:space="preserve">4 </w:t>
      </w:r>
      <w:r w:rsidRPr="00607E79">
        <w:rPr>
          <w:rFonts w:cstheme="minorHAnsi"/>
          <w:szCs w:val="24"/>
        </w:rPr>
        <w:t>well slide with 100% acetone (v/v)</w:t>
      </w:r>
      <w:r w:rsidRPr="00B95291">
        <w:rPr>
          <w:rFonts w:cstheme="minorHAnsi"/>
          <w:szCs w:val="24"/>
        </w:rPr>
        <w:t>.</w:t>
      </w:r>
    </w:p>
    <w:p w14:paraId="50CA130F" w14:textId="77777777" w:rsidR="0015616C" w:rsidRPr="00EE4553" w:rsidRDefault="0015616C" w:rsidP="00DE2C7B">
      <w:pPr>
        <w:pStyle w:val="ListParagraph"/>
        <w:rPr>
          <w:rFonts w:cstheme="minorHAnsi"/>
          <w:szCs w:val="24"/>
        </w:rPr>
      </w:pPr>
    </w:p>
    <w:p w14:paraId="5E032F28" w14:textId="44E5400C" w:rsidR="00DD192F" w:rsidRPr="009A5C73" w:rsidRDefault="0012416B" w:rsidP="00DE2C7B">
      <w:pPr>
        <w:pStyle w:val="ListParagraph"/>
        <w:numPr>
          <w:ilvl w:val="1"/>
          <w:numId w:val="33"/>
        </w:numPr>
        <w:spacing w:line="0" w:lineRule="atLeast"/>
        <w:ind w:leftChars="0"/>
        <w:rPr>
          <w:rFonts w:cstheme="minorHAnsi"/>
          <w:color w:val="FF0000"/>
          <w:szCs w:val="24"/>
          <w:highlight w:val="yellow"/>
        </w:rPr>
      </w:pPr>
      <w:r w:rsidRPr="009A5C73">
        <w:rPr>
          <w:rFonts w:cstheme="minorHAnsi"/>
          <w:szCs w:val="24"/>
          <w:highlight w:val="yellow"/>
        </w:rPr>
        <w:t>S</w:t>
      </w:r>
      <w:r w:rsidR="00DD31D1" w:rsidRPr="009A5C73">
        <w:rPr>
          <w:rFonts w:cstheme="minorHAnsi"/>
          <w:szCs w:val="24"/>
          <w:highlight w:val="yellow"/>
        </w:rPr>
        <w:t>tain</w:t>
      </w:r>
      <w:r w:rsidR="000E4E44" w:rsidRPr="009A5C73">
        <w:rPr>
          <w:rFonts w:cstheme="minorHAnsi"/>
          <w:szCs w:val="24"/>
          <w:highlight w:val="yellow"/>
        </w:rPr>
        <w:t xml:space="preserve"> the slides</w:t>
      </w:r>
      <w:r w:rsidR="00DD31D1" w:rsidRPr="009A5C73">
        <w:rPr>
          <w:rFonts w:cstheme="minorHAnsi"/>
          <w:szCs w:val="24"/>
          <w:highlight w:val="yellow"/>
        </w:rPr>
        <w:t xml:space="preserve"> with </w:t>
      </w:r>
      <w:r w:rsidR="00884D1D" w:rsidRPr="009A5C73">
        <w:rPr>
          <w:rFonts w:cstheme="minorHAnsi"/>
          <w:szCs w:val="24"/>
          <w:highlight w:val="yellow"/>
        </w:rPr>
        <w:t>two FITC-conjugated anti-rabies antibodies</w:t>
      </w:r>
      <w:r w:rsidR="0006705D" w:rsidRPr="009A5C73">
        <w:rPr>
          <w:rFonts w:cstheme="minorHAnsi"/>
          <w:szCs w:val="24"/>
          <w:highlight w:val="yellow"/>
        </w:rPr>
        <w:t xml:space="preserve"> </w:t>
      </w:r>
      <w:r w:rsidR="0006705D" w:rsidRPr="00F72B3B">
        <w:rPr>
          <w:rFonts w:cstheme="minorHAnsi"/>
          <w:color w:val="000000" w:themeColor="text1"/>
          <w:szCs w:val="24"/>
          <w:highlight w:val="yellow"/>
        </w:rPr>
        <w:t>following step</w:t>
      </w:r>
      <w:r w:rsidR="00A222A6">
        <w:rPr>
          <w:rFonts w:cstheme="minorHAnsi"/>
          <w:color w:val="000000" w:themeColor="text1"/>
          <w:szCs w:val="24"/>
          <w:highlight w:val="yellow"/>
        </w:rPr>
        <w:t>s</w:t>
      </w:r>
      <w:r w:rsidR="0006705D" w:rsidRPr="009A5C73">
        <w:rPr>
          <w:rFonts w:cstheme="minorHAnsi"/>
          <w:color w:val="000000" w:themeColor="text1"/>
          <w:szCs w:val="24"/>
          <w:highlight w:val="yellow"/>
        </w:rPr>
        <w:t xml:space="preserve"> 4.4</w:t>
      </w:r>
      <w:r w:rsidR="00A222A6">
        <w:rPr>
          <w:rFonts w:cstheme="minorHAnsi"/>
          <w:szCs w:val="24"/>
        </w:rPr>
        <w:t>–</w:t>
      </w:r>
      <w:r w:rsidR="0006705D" w:rsidRPr="009A5C73">
        <w:rPr>
          <w:rFonts w:cstheme="minorHAnsi"/>
          <w:color w:val="000000" w:themeColor="text1"/>
          <w:szCs w:val="24"/>
          <w:highlight w:val="yellow"/>
        </w:rPr>
        <w:t>4.7</w:t>
      </w:r>
      <w:r w:rsidR="00DD31D1" w:rsidRPr="009A5C73">
        <w:rPr>
          <w:rFonts w:cstheme="minorHAnsi"/>
          <w:color w:val="000000" w:themeColor="text1"/>
          <w:szCs w:val="24"/>
          <w:highlight w:val="yellow"/>
        </w:rPr>
        <w:t xml:space="preserve">. </w:t>
      </w:r>
      <w:r w:rsidR="0006705D" w:rsidRPr="009A5C73">
        <w:rPr>
          <w:rFonts w:cstheme="minorHAnsi"/>
          <w:color w:val="000000" w:themeColor="text1"/>
          <w:szCs w:val="24"/>
          <w:highlight w:val="yellow"/>
        </w:rPr>
        <w:t>The cells are infected when the intracytoplasmic inclusions are investigated. Record the percentage of infected cells</w:t>
      </w:r>
      <w:r w:rsidR="0006705D" w:rsidRPr="00F72B3B">
        <w:rPr>
          <w:rFonts w:cstheme="minorHAnsi"/>
          <w:color w:val="000000" w:themeColor="text1"/>
          <w:szCs w:val="24"/>
          <w:highlight w:val="yellow"/>
        </w:rPr>
        <w:t>.</w:t>
      </w:r>
    </w:p>
    <w:p w14:paraId="7A7B1739" w14:textId="77777777" w:rsidR="0015616C" w:rsidRPr="00D97C45" w:rsidRDefault="0015616C" w:rsidP="00DE2C7B">
      <w:pPr>
        <w:pStyle w:val="ListParagraph"/>
        <w:rPr>
          <w:rFonts w:cstheme="minorHAnsi"/>
          <w:szCs w:val="24"/>
        </w:rPr>
      </w:pPr>
    </w:p>
    <w:p w14:paraId="5F36D653" w14:textId="7EAB708F" w:rsidR="000E4E44" w:rsidRPr="00607E79" w:rsidRDefault="00B95291" w:rsidP="00DE2C7B">
      <w:pPr>
        <w:pStyle w:val="ListParagraph"/>
        <w:numPr>
          <w:ilvl w:val="1"/>
          <w:numId w:val="33"/>
        </w:numPr>
        <w:spacing w:line="0" w:lineRule="atLeast"/>
        <w:ind w:leftChars="0"/>
        <w:rPr>
          <w:rFonts w:cstheme="minorHAnsi"/>
          <w:szCs w:val="24"/>
        </w:rPr>
      </w:pPr>
      <w:r>
        <w:rPr>
          <w:rFonts w:cstheme="minorHAnsi"/>
          <w:szCs w:val="24"/>
        </w:rPr>
        <w:t>Perform t</w:t>
      </w:r>
      <w:r w:rsidR="000E4E44" w:rsidRPr="00607E79">
        <w:rPr>
          <w:rFonts w:cstheme="minorHAnsi" w:hint="eastAsia"/>
          <w:szCs w:val="24"/>
        </w:rPr>
        <w:t>rypsiniz</w:t>
      </w:r>
      <w:r w:rsidR="00EE5D9B" w:rsidRPr="00607E79">
        <w:rPr>
          <w:rFonts w:cstheme="minorHAnsi"/>
          <w:szCs w:val="24"/>
        </w:rPr>
        <w:t>ation</w:t>
      </w:r>
      <w:r w:rsidR="00EE5D9B" w:rsidRPr="00607E79">
        <w:rPr>
          <w:rFonts w:hint="eastAsia"/>
        </w:rPr>
        <w:t xml:space="preserve"> and subculture of </w:t>
      </w:r>
      <w:r>
        <w:t xml:space="preserve">the </w:t>
      </w:r>
      <w:r w:rsidR="00EE5D9B" w:rsidRPr="00607E79">
        <w:rPr>
          <w:rFonts w:hint="eastAsia"/>
        </w:rPr>
        <w:t>inoculated cell culture w</w:t>
      </w:r>
      <w:r w:rsidR="00EE5D9B" w:rsidRPr="00607E79">
        <w:t xml:space="preserve">hen the slides </w:t>
      </w:r>
      <w:r>
        <w:t xml:space="preserve">are </w:t>
      </w:r>
      <w:r w:rsidR="00EE5D9B" w:rsidRPr="00607E79">
        <w:t>stained as negative</w:t>
      </w:r>
      <w:r w:rsidR="00EE5D9B" w:rsidRPr="00607E79">
        <w:rPr>
          <w:rFonts w:hint="eastAsia"/>
        </w:rPr>
        <w:t>:</w:t>
      </w:r>
    </w:p>
    <w:p w14:paraId="55C9084A" w14:textId="77777777" w:rsidR="00EE5D9B" w:rsidRPr="00EE4553" w:rsidRDefault="00EE5D9B" w:rsidP="00DE2C7B">
      <w:pPr>
        <w:spacing w:line="0" w:lineRule="atLeast"/>
      </w:pPr>
    </w:p>
    <w:p w14:paraId="1C4FEC6E" w14:textId="29D6F6C2" w:rsidR="00EE5D9B" w:rsidRPr="00EE4553" w:rsidRDefault="00EE5D9B" w:rsidP="00DE2C7B">
      <w:pPr>
        <w:pStyle w:val="ListParagraph"/>
        <w:numPr>
          <w:ilvl w:val="2"/>
          <w:numId w:val="33"/>
        </w:numPr>
        <w:spacing w:line="0" w:lineRule="atLeast"/>
        <w:ind w:leftChars="0"/>
      </w:pPr>
      <w:r w:rsidRPr="00EE4553">
        <w:rPr>
          <w:rFonts w:hint="eastAsia"/>
        </w:rPr>
        <w:t>R</w:t>
      </w:r>
      <w:r w:rsidRPr="00EE4553">
        <w:t>emove medium and rinse the flask with 5 m</w:t>
      </w:r>
      <w:r w:rsidR="00A222A6">
        <w:t>L</w:t>
      </w:r>
      <w:r w:rsidRPr="00EE4553">
        <w:t xml:space="preserve"> of PBS.</w:t>
      </w:r>
    </w:p>
    <w:p w14:paraId="412E00DE" w14:textId="77777777" w:rsidR="00562BC0" w:rsidRPr="0084280B" w:rsidRDefault="00562BC0" w:rsidP="00DE2C7B">
      <w:pPr>
        <w:pStyle w:val="ListParagraph"/>
        <w:ind w:leftChars="0" w:left="357"/>
      </w:pPr>
    </w:p>
    <w:p w14:paraId="1CE41460" w14:textId="36C5479E" w:rsidR="00EE5D9B" w:rsidRPr="00B95291" w:rsidRDefault="00562BC0" w:rsidP="00DE2C7B">
      <w:pPr>
        <w:pStyle w:val="ListParagraph"/>
        <w:numPr>
          <w:ilvl w:val="2"/>
          <w:numId w:val="33"/>
        </w:numPr>
        <w:spacing w:line="0" w:lineRule="atLeast"/>
        <w:ind w:leftChars="0"/>
        <w:rPr>
          <w:rFonts w:cstheme="minorHAnsi"/>
          <w:szCs w:val="24"/>
        </w:rPr>
      </w:pPr>
      <w:r w:rsidRPr="00146E86">
        <w:t>Add 1 m</w:t>
      </w:r>
      <w:r w:rsidR="00A222A6">
        <w:t>L</w:t>
      </w:r>
      <w:r w:rsidRPr="00146E86">
        <w:t xml:space="preserve"> of trypsin </w:t>
      </w:r>
      <w:r w:rsidR="00B95291">
        <w:t>to</w:t>
      </w:r>
      <w:r w:rsidR="00B95291" w:rsidRPr="00B95291">
        <w:t xml:space="preserve"> </w:t>
      </w:r>
      <w:r w:rsidRPr="00B95291">
        <w:t xml:space="preserve">the flask and firmly </w:t>
      </w:r>
      <w:r w:rsidR="009972DB">
        <w:t>strike</w:t>
      </w:r>
      <w:r w:rsidR="009972DB" w:rsidRPr="00B95291">
        <w:t xml:space="preserve"> </w:t>
      </w:r>
      <w:r w:rsidRPr="00B95291">
        <w:t>the bottom of the flask.</w:t>
      </w:r>
    </w:p>
    <w:p w14:paraId="74EE648A" w14:textId="77777777" w:rsidR="00562BC0" w:rsidRPr="00EE4553" w:rsidRDefault="00562BC0" w:rsidP="00DE2C7B">
      <w:pPr>
        <w:pStyle w:val="ListParagraph"/>
        <w:rPr>
          <w:rFonts w:cstheme="minorHAnsi"/>
          <w:szCs w:val="24"/>
        </w:rPr>
      </w:pPr>
    </w:p>
    <w:p w14:paraId="7893EEC7" w14:textId="49595BC1" w:rsidR="00562BC0" w:rsidRPr="00B95291" w:rsidRDefault="00562BC0" w:rsidP="00DE2C7B">
      <w:pPr>
        <w:pStyle w:val="ListParagraph"/>
        <w:numPr>
          <w:ilvl w:val="2"/>
          <w:numId w:val="33"/>
        </w:numPr>
        <w:spacing w:line="0" w:lineRule="atLeast"/>
        <w:ind w:leftChars="0"/>
        <w:rPr>
          <w:rFonts w:cstheme="minorHAnsi"/>
          <w:szCs w:val="24"/>
        </w:rPr>
      </w:pPr>
      <w:r w:rsidRPr="00EE4553">
        <w:rPr>
          <w:rFonts w:hint="eastAsia"/>
        </w:rPr>
        <w:t>Add 6 m</w:t>
      </w:r>
      <w:r w:rsidR="00A222A6">
        <w:t>L</w:t>
      </w:r>
      <w:r w:rsidRPr="00EE4553">
        <w:rPr>
          <w:rFonts w:hint="eastAsia"/>
        </w:rPr>
        <w:t xml:space="preserve"> of MEM-10 and </w:t>
      </w:r>
      <w:r w:rsidR="00B95291" w:rsidRPr="00EE4553">
        <w:rPr>
          <w:rFonts w:hint="eastAsia"/>
        </w:rPr>
        <w:t>resuspen</w:t>
      </w:r>
      <w:r w:rsidR="00B95291">
        <w:t>d</w:t>
      </w:r>
      <w:r w:rsidR="00B95291" w:rsidRPr="00B95291">
        <w:rPr>
          <w:rFonts w:hint="eastAsia"/>
        </w:rPr>
        <w:t xml:space="preserve"> </w:t>
      </w:r>
      <w:r w:rsidRPr="00B95291">
        <w:rPr>
          <w:rFonts w:hint="eastAsia"/>
        </w:rPr>
        <w:t>the cells.</w:t>
      </w:r>
    </w:p>
    <w:p w14:paraId="5E3C30D1" w14:textId="77777777" w:rsidR="00562BC0" w:rsidRPr="00EE4553" w:rsidRDefault="00562BC0" w:rsidP="00DE2C7B">
      <w:pPr>
        <w:pStyle w:val="ListParagraph"/>
        <w:rPr>
          <w:rFonts w:cstheme="minorHAnsi"/>
          <w:szCs w:val="24"/>
        </w:rPr>
      </w:pPr>
    </w:p>
    <w:p w14:paraId="4629AAC0" w14:textId="544E488B" w:rsidR="00562BC0" w:rsidRPr="00B95291" w:rsidRDefault="00562BC0" w:rsidP="00DE2C7B">
      <w:pPr>
        <w:pStyle w:val="ListParagraph"/>
        <w:numPr>
          <w:ilvl w:val="2"/>
          <w:numId w:val="33"/>
        </w:numPr>
        <w:spacing w:line="0" w:lineRule="atLeast"/>
        <w:ind w:leftChars="0"/>
        <w:rPr>
          <w:rFonts w:cstheme="minorHAnsi"/>
          <w:szCs w:val="24"/>
        </w:rPr>
      </w:pPr>
      <w:r w:rsidRPr="00146E86">
        <w:t xml:space="preserve">Put the cell suspension into a </w:t>
      </w:r>
      <w:r w:rsidRPr="00146E86">
        <w:rPr>
          <w:rFonts w:hint="eastAsia"/>
        </w:rPr>
        <w:t xml:space="preserve">new </w:t>
      </w:r>
      <w:r w:rsidRPr="00146E86">
        <w:t>tissue flask</w:t>
      </w:r>
      <w:r w:rsidRPr="00146E86">
        <w:rPr>
          <w:rFonts w:hint="eastAsia"/>
        </w:rPr>
        <w:t xml:space="preserve"> (6 m</w:t>
      </w:r>
      <w:r w:rsidR="00A222A6">
        <w:t>L</w:t>
      </w:r>
      <w:r w:rsidRPr="00146E86">
        <w:rPr>
          <w:rFonts w:hint="eastAsia"/>
        </w:rPr>
        <w:t>)</w:t>
      </w:r>
      <w:r w:rsidRPr="009972DB">
        <w:t xml:space="preserve"> and onto a </w:t>
      </w:r>
      <w:r w:rsidR="00A222A6">
        <w:t xml:space="preserve">4 </w:t>
      </w:r>
      <w:r w:rsidRPr="009972DB">
        <w:t>well slide</w:t>
      </w:r>
      <w:r w:rsidRPr="009972DB">
        <w:rPr>
          <w:rFonts w:hint="eastAsia"/>
        </w:rPr>
        <w:t xml:space="preserve"> (1</w:t>
      </w:r>
      <w:r w:rsidR="00B95291">
        <w:t xml:space="preserve"> </w:t>
      </w:r>
      <w:r w:rsidRPr="00B95291">
        <w:rPr>
          <w:rFonts w:hint="eastAsia"/>
        </w:rPr>
        <w:t>m</w:t>
      </w:r>
      <w:r w:rsidR="00A222A6">
        <w:t>L</w:t>
      </w:r>
      <w:r w:rsidRPr="00B95291">
        <w:rPr>
          <w:rFonts w:hint="eastAsia"/>
        </w:rPr>
        <w:t>)</w:t>
      </w:r>
      <w:r w:rsidRPr="00B95291">
        <w:t>.</w:t>
      </w:r>
    </w:p>
    <w:p w14:paraId="47886602" w14:textId="77777777" w:rsidR="0015616C" w:rsidRPr="00EE4553" w:rsidRDefault="0015616C" w:rsidP="00DE2C7B">
      <w:pPr>
        <w:pStyle w:val="ListParagraph"/>
        <w:rPr>
          <w:rFonts w:cstheme="minorHAnsi"/>
          <w:szCs w:val="24"/>
        </w:rPr>
      </w:pPr>
    </w:p>
    <w:p w14:paraId="56BE47E5" w14:textId="0A8D95CF" w:rsidR="00937268" w:rsidRPr="009A5C73" w:rsidRDefault="000E4E44" w:rsidP="00DE2C7B">
      <w:pPr>
        <w:pStyle w:val="ListParagraph"/>
        <w:numPr>
          <w:ilvl w:val="1"/>
          <w:numId w:val="33"/>
        </w:numPr>
        <w:spacing w:line="0" w:lineRule="atLeast"/>
        <w:ind w:leftChars="0"/>
        <w:rPr>
          <w:rFonts w:cstheme="minorHAnsi"/>
          <w:szCs w:val="24"/>
          <w:highlight w:val="yellow"/>
        </w:rPr>
      </w:pPr>
      <w:r w:rsidRPr="009A5C73">
        <w:rPr>
          <w:rFonts w:cstheme="minorHAnsi"/>
          <w:szCs w:val="24"/>
          <w:highlight w:val="yellow"/>
        </w:rPr>
        <w:t>Repeat step</w:t>
      </w:r>
      <w:r w:rsidR="00367C93" w:rsidRPr="009A5C73">
        <w:rPr>
          <w:rFonts w:cstheme="minorHAnsi"/>
          <w:szCs w:val="24"/>
          <w:highlight w:val="yellow"/>
        </w:rPr>
        <w:t>s</w:t>
      </w:r>
      <w:r w:rsidR="00FC6D8F" w:rsidRPr="009A5C73">
        <w:rPr>
          <w:rFonts w:cstheme="minorHAnsi"/>
          <w:szCs w:val="24"/>
          <w:highlight w:val="yellow"/>
        </w:rPr>
        <w:t xml:space="preserve"> </w:t>
      </w:r>
      <w:r w:rsidR="0006705D" w:rsidRPr="009A5C73">
        <w:rPr>
          <w:rFonts w:cstheme="minorHAnsi"/>
          <w:szCs w:val="24"/>
          <w:highlight w:val="yellow"/>
        </w:rPr>
        <w:t>7.</w:t>
      </w:r>
      <w:r w:rsidRPr="009A5C73">
        <w:rPr>
          <w:rFonts w:cstheme="minorHAnsi"/>
          <w:szCs w:val="24"/>
          <w:highlight w:val="yellow"/>
        </w:rPr>
        <w:t>4</w:t>
      </w:r>
      <w:r w:rsidR="00B95291" w:rsidRPr="009A5C73">
        <w:rPr>
          <w:rFonts w:cstheme="minorHAnsi"/>
          <w:szCs w:val="24"/>
          <w:highlight w:val="yellow"/>
        </w:rPr>
        <w:t>–</w:t>
      </w:r>
      <w:r w:rsidR="0006705D" w:rsidRPr="009A5C73">
        <w:rPr>
          <w:rFonts w:cstheme="minorHAnsi"/>
          <w:szCs w:val="24"/>
          <w:highlight w:val="yellow"/>
        </w:rPr>
        <w:t>7.</w:t>
      </w:r>
      <w:r w:rsidRPr="009A5C73">
        <w:rPr>
          <w:rFonts w:cstheme="minorHAnsi"/>
          <w:szCs w:val="24"/>
          <w:highlight w:val="yellow"/>
        </w:rPr>
        <w:t>6</w:t>
      </w:r>
      <w:r w:rsidR="00FC6D8F" w:rsidRPr="009A5C73">
        <w:rPr>
          <w:rFonts w:cstheme="minorHAnsi"/>
          <w:szCs w:val="24"/>
          <w:highlight w:val="yellow"/>
        </w:rPr>
        <w:t xml:space="preserve"> </w:t>
      </w:r>
      <w:r w:rsidR="00937268" w:rsidRPr="009A5C73">
        <w:rPr>
          <w:rFonts w:cstheme="minorHAnsi"/>
          <w:szCs w:val="24"/>
          <w:highlight w:val="yellow"/>
        </w:rPr>
        <w:t>until 100% infectivity</w:t>
      </w:r>
      <w:r w:rsidR="00B95291" w:rsidRPr="009A5C73">
        <w:rPr>
          <w:rFonts w:cstheme="minorHAnsi"/>
          <w:szCs w:val="24"/>
          <w:highlight w:val="yellow"/>
        </w:rPr>
        <w:t xml:space="preserve"> is reached</w:t>
      </w:r>
      <w:r w:rsidRPr="009A5C73">
        <w:rPr>
          <w:rFonts w:cstheme="minorHAnsi"/>
          <w:szCs w:val="24"/>
          <w:highlight w:val="yellow"/>
        </w:rPr>
        <w:t xml:space="preserve">. </w:t>
      </w:r>
      <w:bookmarkEnd w:id="0"/>
    </w:p>
    <w:p w14:paraId="5CD90EFB" w14:textId="77777777" w:rsidR="0015616C" w:rsidRPr="00D97C45" w:rsidRDefault="0015616C" w:rsidP="00DE2C7B">
      <w:pPr>
        <w:pStyle w:val="ListParagraph"/>
        <w:rPr>
          <w:rFonts w:cstheme="minorHAnsi"/>
          <w:szCs w:val="24"/>
        </w:rPr>
      </w:pPr>
    </w:p>
    <w:p w14:paraId="0E209784" w14:textId="7CE5F51C" w:rsidR="000E4E44" w:rsidRPr="00607E79" w:rsidRDefault="00937268" w:rsidP="00DE2C7B">
      <w:pPr>
        <w:pStyle w:val="ListParagraph"/>
        <w:numPr>
          <w:ilvl w:val="1"/>
          <w:numId w:val="33"/>
        </w:numPr>
        <w:spacing w:line="0" w:lineRule="atLeast"/>
        <w:ind w:leftChars="0"/>
        <w:rPr>
          <w:rFonts w:cstheme="minorHAnsi"/>
          <w:szCs w:val="24"/>
        </w:rPr>
      </w:pPr>
      <w:r w:rsidRPr="00607E79">
        <w:rPr>
          <w:rFonts w:cstheme="minorHAnsi"/>
          <w:szCs w:val="24"/>
        </w:rPr>
        <w:t xml:space="preserve">Collect </w:t>
      </w:r>
      <w:r w:rsidR="002550BC" w:rsidRPr="00607E79">
        <w:rPr>
          <w:rFonts w:cstheme="minorHAnsi"/>
          <w:szCs w:val="24"/>
        </w:rPr>
        <w:t xml:space="preserve">the </w:t>
      </w:r>
      <w:r w:rsidRPr="00607E79">
        <w:rPr>
          <w:rFonts w:cstheme="minorHAnsi"/>
          <w:szCs w:val="24"/>
        </w:rPr>
        <w:t xml:space="preserve">supernatant after 24 h </w:t>
      </w:r>
      <w:r w:rsidR="00B95291">
        <w:rPr>
          <w:rFonts w:cstheme="minorHAnsi"/>
          <w:szCs w:val="24"/>
        </w:rPr>
        <w:t xml:space="preserve">of </w:t>
      </w:r>
      <w:r w:rsidRPr="00607E79">
        <w:rPr>
          <w:rFonts w:cstheme="minorHAnsi"/>
          <w:szCs w:val="24"/>
        </w:rPr>
        <w:t>incubation</w:t>
      </w:r>
      <w:r w:rsidR="000E4E44" w:rsidRPr="00607E79">
        <w:rPr>
          <w:rFonts w:cstheme="minorHAnsi"/>
          <w:szCs w:val="24"/>
        </w:rPr>
        <w:t>.</w:t>
      </w:r>
    </w:p>
    <w:p w14:paraId="5CAA891A" w14:textId="77777777" w:rsidR="00DD31D1" w:rsidRPr="00EE4553" w:rsidRDefault="00DD31D1" w:rsidP="00DE2C7B">
      <w:pPr>
        <w:spacing w:line="0" w:lineRule="atLeast"/>
        <w:ind w:firstLine="480"/>
        <w:rPr>
          <w:rFonts w:cstheme="minorHAnsi"/>
          <w:szCs w:val="24"/>
        </w:rPr>
      </w:pPr>
    </w:p>
    <w:p w14:paraId="155AA242" w14:textId="28F6DEEC" w:rsidR="00933CB3" w:rsidRPr="00EE4553" w:rsidRDefault="00933CB3" w:rsidP="00DE2C7B">
      <w:pPr>
        <w:spacing w:line="0" w:lineRule="atLeast"/>
        <w:rPr>
          <w:rFonts w:cstheme="minorHAnsi"/>
          <w:b/>
        </w:rPr>
      </w:pPr>
      <w:r w:rsidRPr="00EE4553">
        <w:rPr>
          <w:rFonts w:cstheme="minorHAnsi"/>
          <w:b/>
        </w:rPr>
        <w:t>REPRESENTATIVE RESULTS</w:t>
      </w:r>
      <w:r w:rsidR="00A222A6">
        <w:rPr>
          <w:rFonts w:cstheme="minorHAnsi"/>
          <w:b/>
        </w:rPr>
        <w:t>:</w:t>
      </w:r>
    </w:p>
    <w:p w14:paraId="1BF05BDB" w14:textId="77777777" w:rsidR="00A222A6" w:rsidRDefault="00A222A6" w:rsidP="00FA76CD">
      <w:pPr>
        <w:spacing w:line="0" w:lineRule="atLeast"/>
        <w:rPr>
          <w:rFonts w:cstheme="minorHAnsi"/>
          <w:szCs w:val="24"/>
        </w:rPr>
      </w:pPr>
    </w:p>
    <w:p w14:paraId="293F4588" w14:textId="4A6FB95A" w:rsidR="00A222A6" w:rsidRDefault="00347765" w:rsidP="00FA76CD">
      <w:pPr>
        <w:spacing w:line="0" w:lineRule="atLeast"/>
        <w:rPr>
          <w:rFonts w:cstheme="minorHAnsi"/>
          <w:szCs w:val="24"/>
        </w:rPr>
      </w:pPr>
      <w:r w:rsidRPr="00EE4553">
        <w:rPr>
          <w:rFonts w:cstheme="minorHAnsi" w:hint="eastAsia"/>
          <w:szCs w:val="24"/>
        </w:rPr>
        <w:t>From</w:t>
      </w:r>
      <w:r w:rsidR="00F70F53" w:rsidRPr="00EE4553">
        <w:rPr>
          <w:rFonts w:cstheme="minorHAnsi" w:hint="eastAsia"/>
          <w:szCs w:val="24"/>
        </w:rPr>
        <w:t xml:space="preserve"> </w:t>
      </w:r>
      <w:r w:rsidR="00BF7BB7" w:rsidRPr="00EE4553">
        <w:rPr>
          <w:rFonts w:cstheme="minorHAnsi"/>
          <w:szCs w:val="24"/>
        </w:rPr>
        <w:t xml:space="preserve">2014 to May 2017, </w:t>
      </w:r>
      <w:r w:rsidR="00BF7BB7" w:rsidRPr="009863D1">
        <w:rPr>
          <w:rFonts w:cstheme="minorHAnsi"/>
          <w:szCs w:val="24"/>
        </w:rPr>
        <w:t xml:space="preserve">332 bat carcasses from 13 species </w:t>
      </w:r>
      <w:r w:rsidR="00EE4553">
        <w:rPr>
          <w:rFonts w:cstheme="minorHAnsi"/>
          <w:szCs w:val="24"/>
        </w:rPr>
        <w:t xml:space="preserve">were </w:t>
      </w:r>
      <w:r w:rsidR="00BF7BB7" w:rsidRPr="00EE4553">
        <w:rPr>
          <w:rFonts w:cstheme="minorHAnsi"/>
          <w:szCs w:val="24"/>
        </w:rPr>
        <w:t>collected for surveillance</w:t>
      </w:r>
      <w:r w:rsidR="00023225" w:rsidRPr="009863D1">
        <w:rPr>
          <w:rFonts w:cstheme="minorHAnsi" w:hint="eastAsia"/>
          <w:szCs w:val="24"/>
        </w:rPr>
        <w:t>.</w:t>
      </w:r>
      <w:r w:rsidRPr="009863D1">
        <w:rPr>
          <w:rFonts w:cstheme="minorHAnsi"/>
          <w:szCs w:val="24"/>
        </w:rPr>
        <w:t xml:space="preserve"> </w:t>
      </w:r>
      <w:r w:rsidR="00F70F53" w:rsidRPr="009863D1">
        <w:rPr>
          <w:rFonts w:cstheme="minorHAnsi" w:hint="eastAsia"/>
          <w:szCs w:val="24"/>
        </w:rPr>
        <w:t>T</w:t>
      </w:r>
      <w:r w:rsidRPr="009863D1">
        <w:rPr>
          <w:rFonts w:cstheme="minorHAnsi"/>
          <w:szCs w:val="24"/>
        </w:rPr>
        <w:t>wo</w:t>
      </w:r>
      <w:r w:rsidR="00F70F53" w:rsidRPr="009863D1">
        <w:rPr>
          <w:rFonts w:cstheme="minorHAnsi" w:hint="eastAsia"/>
          <w:szCs w:val="24"/>
        </w:rPr>
        <w:t xml:space="preserve"> </w:t>
      </w:r>
      <w:r w:rsidRPr="009863D1">
        <w:rPr>
          <w:rFonts w:cstheme="minorHAnsi"/>
          <w:szCs w:val="24"/>
        </w:rPr>
        <w:t>tested positive.</w:t>
      </w:r>
      <w:r w:rsidR="00F70F53" w:rsidRPr="009863D1">
        <w:rPr>
          <w:rFonts w:cstheme="minorHAnsi" w:hint="eastAsia"/>
          <w:szCs w:val="24"/>
        </w:rPr>
        <w:t xml:space="preserve"> </w:t>
      </w:r>
      <w:r w:rsidR="00BF7BB7" w:rsidRPr="009863D1">
        <w:rPr>
          <w:rFonts w:cstheme="minorHAnsi"/>
          <w:szCs w:val="24"/>
        </w:rPr>
        <w:t xml:space="preserve">In the first </w:t>
      </w:r>
      <w:r w:rsidR="000A251A" w:rsidRPr="009863D1">
        <w:rPr>
          <w:rFonts w:cstheme="minorHAnsi" w:hint="eastAsia"/>
          <w:szCs w:val="24"/>
        </w:rPr>
        <w:t xml:space="preserve">bat </w:t>
      </w:r>
      <w:r w:rsidR="00BF7BB7" w:rsidRPr="009863D1">
        <w:rPr>
          <w:rFonts w:cstheme="minorHAnsi"/>
          <w:szCs w:val="24"/>
        </w:rPr>
        <w:t>case, the brain impression</w:t>
      </w:r>
      <w:r w:rsidRPr="009863D1">
        <w:rPr>
          <w:rFonts w:cstheme="minorHAnsi" w:hint="eastAsia"/>
          <w:szCs w:val="24"/>
        </w:rPr>
        <w:t xml:space="preserve"> </w:t>
      </w:r>
      <w:r w:rsidR="00BF7BB7" w:rsidRPr="00146E86">
        <w:rPr>
          <w:rFonts w:cstheme="minorHAnsi"/>
          <w:szCs w:val="24"/>
        </w:rPr>
        <w:t xml:space="preserve">tested negative </w:t>
      </w:r>
      <w:r w:rsidR="00A222A6">
        <w:rPr>
          <w:rFonts w:cstheme="minorHAnsi"/>
          <w:szCs w:val="24"/>
        </w:rPr>
        <w:t>using</w:t>
      </w:r>
      <w:r w:rsidR="00BF7BB7" w:rsidRPr="00146E86">
        <w:rPr>
          <w:rFonts w:cstheme="minorHAnsi"/>
          <w:szCs w:val="24"/>
        </w:rPr>
        <w:t xml:space="preserve"> the </w:t>
      </w:r>
      <w:r w:rsidR="00682B62" w:rsidRPr="00146E86">
        <w:rPr>
          <w:rFonts w:cstheme="minorHAnsi"/>
          <w:szCs w:val="24"/>
        </w:rPr>
        <w:t>FAT</w:t>
      </w:r>
      <w:r w:rsidR="003747C7" w:rsidRPr="00146E86">
        <w:rPr>
          <w:rFonts w:cstheme="minorHAnsi"/>
          <w:szCs w:val="24"/>
        </w:rPr>
        <w:t xml:space="preserve"> </w:t>
      </w:r>
      <w:r w:rsidR="00A222A6">
        <w:rPr>
          <w:rFonts w:cstheme="minorHAnsi"/>
          <w:szCs w:val="24"/>
        </w:rPr>
        <w:t>with</w:t>
      </w:r>
      <w:r w:rsidR="00BF7BB7" w:rsidRPr="00146E86">
        <w:rPr>
          <w:rFonts w:cstheme="minorHAnsi"/>
          <w:szCs w:val="24"/>
        </w:rPr>
        <w:t xml:space="preserve"> </w:t>
      </w:r>
      <w:r w:rsidR="00884D1D" w:rsidRPr="009972DB">
        <w:rPr>
          <w:rFonts w:cstheme="minorHAnsi"/>
          <w:szCs w:val="24"/>
        </w:rPr>
        <w:t xml:space="preserve">one of the </w:t>
      </w:r>
      <w:r w:rsidR="005A2653" w:rsidRPr="009972DB">
        <w:rPr>
          <w:rFonts w:cstheme="minorHAnsi"/>
          <w:szCs w:val="24"/>
        </w:rPr>
        <w:t xml:space="preserve">commercial </w:t>
      </w:r>
      <w:r w:rsidR="00884D1D" w:rsidRPr="009972DB">
        <w:rPr>
          <w:rFonts w:cstheme="minorHAnsi"/>
          <w:szCs w:val="24"/>
        </w:rPr>
        <w:t>FITC-conjugated anti-rabies antibodies</w:t>
      </w:r>
      <w:r w:rsidR="00BF7BB7" w:rsidRPr="009972DB">
        <w:rPr>
          <w:rFonts w:cstheme="minorHAnsi"/>
          <w:szCs w:val="24"/>
        </w:rPr>
        <w:t xml:space="preserve"> </w:t>
      </w:r>
      <w:r w:rsidR="00BF7BB7" w:rsidRPr="007669DB">
        <w:rPr>
          <w:rFonts w:cstheme="minorHAnsi"/>
          <w:szCs w:val="24"/>
        </w:rPr>
        <w:t>(</w:t>
      </w:r>
      <w:r w:rsidR="00BF7BB7" w:rsidRPr="004744B5">
        <w:rPr>
          <w:rFonts w:eastAsia="DFKai-SB" w:cstheme="minorHAnsi"/>
          <w:b/>
          <w:bCs/>
          <w:kern w:val="0"/>
          <w:szCs w:val="24"/>
        </w:rPr>
        <w:t xml:space="preserve">Figure </w:t>
      </w:r>
      <w:r w:rsidR="00B12956" w:rsidRPr="004744B5">
        <w:rPr>
          <w:rFonts w:eastAsia="DFKai-SB" w:cstheme="minorHAnsi"/>
          <w:b/>
          <w:bCs/>
          <w:kern w:val="0"/>
          <w:szCs w:val="24"/>
        </w:rPr>
        <w:t>2</w:t>
      </w:r>
      <w:r w:rsidR="00BF7BB7" w:rsidRPr="00EE4553">
        <w:rPr>
          <w:rFonts w:cstheme="minorHAnsi"/>
          <w:szCs w:val="24"/>
        </w:rPr>
        <w:t xml:space="preserve">), </w:t>
      </w:r>
      <w:r w:rsidR="00F70F53" w:rsidRPr="00EE4553">
        <w:rPr>
          <w:rFonts w:cstheme="minorHAnsi" w:hint="eastAsia"/>
          <w:szCs w:val="24"/>
        </w:rPr>
        <w:t>while</w:t>
      </w:r>
      <w:r w:rsidR="00F70F53" w:rsidRPr="00EE4553">
        <w:rPr>
          <w:rFonts w:cstheme="minorHAnsi"/>
          <w:szCs w:val="24"/>
        </w:rPr>
        <w:t xml:space="preserve"> </w:t>
      </w:r>
      <w:r w:rsidRPr="00EE4553">
        <w:rPr>
          <w:rFonts w:cstheme="minorHAnsi" w:hint="eastAsia"/>
          <w:szCs w:val="24"/>
        </w:rPr>
        <w:t xml:space="preserve">the </w:t>
      </w:r>
      <w:r w:rsidR="00BF7BB7" w:rsidRPr="00EE4553">
        <w:rPr>
          <w:rFonts w:cstheme="minorHAnsi"/>
          <w:szCs w:val="24"/>
        </w:rPr>
        <w:t xml:space="preserve">RT-PCRs employing each of the two primer sets (JW12/N165-146, N113F/N304R) </w:t>
      </w:r>
      <w:r w:rsidR="00A222A6">
        <w:rPr>
          <w:rFonts w:cstheme="minorHAnsi"/>
          <w:szCs w:val="24"/>
        </w:rPr>
        <w:t>yielded</w:t>
      </w:r>
      <w:r w:rsidR="00BF7BB7" w:rsidRPr="00EE4553">
        <w:rPr>
          <w:rFonts w:cstheme="minorHAnsi"/>
          <w:szCs w:val="24"/>
        </w:rPr>
        <w:t xml:space="preserve"> positive results (</w:t>
      </w:r>
      <w:r w:rsidR="00BF7BB7" w:rsidRPr="004744B5">
        <w:rPr>
          <w:rFonts w:eastAsia="DFKai-SB" w:cstheme="minorHAnsi"/>
          <w:b/>
          <w:bCs/>
          <w:kern w:val="0"/>
          <w:szCs w:val="24"/>
        </w:rPr>
        <w:t>Figure</w:t>
      </w:r>
      <w:r w:rsidR="00F70F53" w:rsidRPr="004744B5">
        <w:rPr>
          <w:rFonts w:eastAsia="DFKai-SB" w:cstheme="minorHAnsi"/>
          <w:b/>
          <w:bCs/>
          <w:kern w:val="0"/>
          <w:szCs w:val="24"/>
        </w:rPr>
        <w:t xml:space="preserve"> </w:t>
      </w:r>
      <w:r w:rsidR="00B12956" w:rsidRPr="004744B5">
        <w:rPr>
          <w:rFonts w:eastAsia="DFKai-SB" w:cstheme="minorHAnsi"/>
          <w:b/>
          <w:bCs/>
          <w:kern w:val="0"/>
          <w:szCs w:val="24"/>
        </w:rPr>
        <w:t>3</w:t>
      </w:r>
      <w:r w:rsidR="00BF7BB7" w:rsidRPr="009863D1">
        <w:rPr>
          <w:rFonts w:cstheme="minorHAnsi"/>
          <w:szCs w:val="24"/>
        </w:rPr>
        <w:t xml:space="preserve">). A 428 bp </w:t>
      </w:r>
      <w:r w:rsidR="003747C7" w:rsidRPr="009863D1">
        <w:rPr>
          <w:rFonts w:cstheme="minorHAnsi"/>
          <w:szCs w:val="24"/>
        </w:rPr>
        <w:t xml:space="preserve">sequence of </w:t>
      </w:r>
      <w:r w:rsidR="00BF7BB7" w:rsidRPr="009863D1">
        <w:rPr>
          <w:rFonts w:cstheme="minorHAnsi"/>
          <w:szCs w:val="24"/>
        </w:rPr>
        <w:t>amplicon (</w:t>
      </w:r>
      <w:r w:rsidRPr="009863D1">
        <w:rPr>
          <w:rFonts w:cstheme="minorHAnsi"/>
          <w:szCs w:val="24"/>
        </w:rPr>
        <w:t xml:space="preserve">amplified with </w:t>
      </w:r>
      <w:r w:rsidR="00BF7BB7" w:rsidRPr="00146E86">
        <w:rPr>
          <w:rFonts w:cstheme="minorHAnsi"/>
          <w:szCs w:val="24"/>
        </w:rPr>
        <w:t>N113F/N304R</w:t>
      </w:r>
      <w:r w:rsidRPr="00146E86">
        <w:rPr>
          <w:rFonts w:cstheme="minorHAnsi" w:hint="eastAsia"/>
          <w:szCs w:val="24"/>
        </w:rPr>
        <w:t xml:space="preserve"> and</w:t>
      </w:r>
      <w:r w:rsidR="00BF7BB7" w:rsidRPr="00146E86">
        <w:rPr>
          <w:rFonts w:cstheme="minorHAnsi"/>
          <w:szCs w:val="24"/>
        </w:rPr>
        <w:t xml:space="preserve"> containing the partial </w:t>
      </w:r>
      <w:r w:rsidR="00712760" w:rsidRPr="00146E86">
        <w:rPr>
          <w:rFonts w:eastAsia="ArialMT" w:cstheme="minorHAnsi"/>
          <w:kern w:val="0"/>
          <w:szCs w:val="24"/>
        </w:rPr>
        <w:t xml:space="preserve">nucleoprotein </w:t>
      </w:r>
      <w:r w:rsidR="00BF7BB7" w:rsidRPr="009972DB">
        <w:rPr>
          <w:rFonts w:cstheme="minorHAnsi"/>
          <w:szCs w:val="24"/>
        </w:rPr>
        <w:t>gene) was obtained</w:t>
      </w:r>
      <w:r w:rsidR="00F70F53" w:rsidRPr="009972DB">
        <w:rPr>
          <w:rFonts w:cstheme="minorHAnsi" w:hint="eastAsia"/>
          <w:szCs w:val="24"/>
        </w:rPr>
        <w:t>.</w:t>
      </w:r>
      <w:r w:rsidR="00BF7BB7" w:rsidRPr="009972DB">
        <w:rPr>
          <w:rFonts w:cstheme="minorHAnsi"/>
          <w:szCs w:val="24"/>
        </w:rPr>
        <w:t xml:space="preserve"> </w:t>
      </w:r>
      <w:r w:rsidR="00F70F53" w:rsidRPr="009972DB">
        <w:rPr>
          <w:rFonts w:cstheme="minorHAnsi" w:hint="eastAsia"/>
          <w:szCs w:val="24"/>
        </w:rPr>
        <w:t>I</w:t>
      </w:r>
      <w:r w:rsidR="00BF7BB7" w:rsidRPr="009972DB">
        <w:rPr>
          <w:rFonts w:cstheme="minorHAnsi"/>
          <w:szCs w:val="24"/>
        </w:rPr>
        <w:t xml:space="preserve">ts sequence was subjected to BLAST querying </w:t>
      </w:r>
      <w:r w:rsidR="00F70F53" w:rsidRPr="005B0139">
        <w:rPr>
          <w:rFonts w:cstheme="minorHAnsi" w:hint="eastAsia"/>
          <w:szCs w:val="24"/>
        </w:rPr>
        <w:t>by</w:t>
      </w:r>
      <w:r w:rsidR="00BF7BB7" w:rsidRPr="005B0139">
        <w:rPr>
          <w:rFonts w:cstheme="minorHAnsi"/>
          <w:szCs w:val="24"/>
        </w:rPr>
        <w:t xml:space="preserve"> the GenBank database. </w:t>
      </w:r>
      <w:r w:rsidR="00F70F53" w:rsidRPr="006E0308">
        <w:rPr>
          <w:rFonts w:cstheme="minorHAnsi"/>
          <w:szCs w:val="24"/>
        </w:rPr>
        <w:t xml:space="preserve">The result </w:t>
      </w:r>
      <w:r w:rsidR="00BF7BB7" w:rsidRPr="006E0308">
        <w:rPr>
          <w:rFonts w:cstheme="minorHAnsi"/>
          <w:szCs w:val="24"/>
        </w:rPr>
        <w:t xml:space="preserve">showed that the sequence was </w:t>
      </w:r>
      <w:proofErr w:type="gramStart"/>
      <w:r w:rsidR="00BF7BB7" w:rsidRPr="006E0308">
        <w:rPr>
          <w:rFonts w:cstheme="minorHAnsi"/>
          <w:szCs w:val="24"/>
        </w:rPr>
        <w:t>similar to</w:t>
      </w:r>
      <w:proofErr w:type="gramEnd"/>
      <w:r w:rsidR="00BF7BB7" w:rsidRPr="006E0308">
        <w:rPr>
          <w:rFonts w:cstheme="minorHAnsi"/>
          <w:szCs w:val="24"/>
        </w:rPr>
        <w:t xml:space="preserve"> lyssaviruses with identities of </w:t>
      </w:r>
      <w:r w:rsidR="00F70F53" w:rsidRPr="006E0308">
        <w:rPr>
          <w:rFonts w:cstheme="minorHAnsi"/>
          <w:szCs w:val="24"/>
        </w:rPr>
        <w:t xml:space="preserve">less than </w:t>
      </w:r>
      <w:r w:rsidR="00BF7BB7" w:rsidRPr="006E0308">
        <w:rPr>
          <w:rFonts w:cstheme="minorHAnsi"/>
          <w:szCs w:val="24"/>
        </w:rPr>
        <w:t>79% (</w:t>
      </w:r>
      <w:r w:rsidR="00BF7BB7" w:rsidRPr="004744B5">
        <w:rPr>
          <w:rFonts w:eastAsia="DFKai-SB" w:cstheme="minorHAnsi"/>
          <w:b/>
          <w:bCs/>
          <w:kern w:val="0"/>
          <w:szCs w:val="24"/>
        </w:rPr>
        <w:t xml:space="preserve">Figure </w:t>
      </w:r>
      <w:r w:rsidR="00B12956" w:rsidRPr="004744B5">
        <w:rPr>
          <w:rFonts w:eastAsia="DFKai-SB" w:cstheme="minorHAnsi"/>
          <w:b/>
          <w:bCs/>
          <w:kern w:val="0"/>
          <w:szCs w:val="24"/>
        </w:rPr>
        <w:t>4</w:t>
      </w:r>
      <w:r w:rsidR="00275B2F" w:rsidRPr="006E0308">
        <w:rPr>
          <w:rFonts w:cstheme="minorHAnsi"/>
          <w:szCs w:val="24"/>
        </w:rPr>
        <w:t xml:space="preserve">), supporting the identities of the detected lyssaviruses. </w:t>
      </w:r>
    </w:p>
    <w:p w14:paraId="18C9332B" w14:textId="77777777" w:rsidR="00A222A6" w:rsidRDefault="00A222A6" w:rsidP="00FA76CD">
      <w:pPr>
        <w:spacing w:line="0" w:lineRule="atLeast"/>
        <w:rPr>
          <w:rFonts w:cstheme="minorHAnsi"/>
          <w:szCs w:val="24"/>
        </w:rPr>
      </w:pPr>
    </w:p>
    <w:p w14:paraId="13B32A23" w14:textId="5B2499AE" w:rsidR="00275B2F" w:rsidRPr="006E0308" w:rsidRDefault="00275B2F" w:rsidP="004744B5">
      <w:pPr>
        <w:spacing w:line="0" w:lineRule="atLeast"/>
        <w:rPr>
          <w:rFonts w:cstheme="minorHAnsi"/>
          <w:szCs w:val="24"/>
        </w:rPr>
      </w:pPr>
      <w:r w:rsidRPr="006E0308">
        <w:rPr>
          <w:rFonts w:cstheme="minorHAnsi"/>
          <w:szCs w:val="24"/>
        </w:rPr>
        <w:t xml:space="preserve">Later, two lyssaviruses were isolated successfully from </w:t>
      </w:r>
      <w:r w:rsidR="00F70F53" w:rsidRPr="006E0308">
        <w:rPr>
          <w:rFonts w:cstheme="minorHAnsi"/>
          <w:szCs w:val="24"/>
        </w:rPr>
        <w:t xml:space="preserve">these </w:t>
      </w:r>
      <w:r w:rsidRPr="006E0308">
        <w:rPr>
          <w:rFonts w:cstheme="minorHAnsi"/>
          <w:szCs w:val="24"/>
        </w:rPr>
        <w:t xml:space="preserve">two brains, and the viruses were confirmed by </w:t>
      </w:r>
      <w:r w:rsidR="00350F66" w:rsidRPr="006E0308">
        <w:rPr>
          <w:rFonts w:cstheme="minorHAnsi"/>
          <w:szCs w:val="24"/>
        </w:rPr>
        <w:t>FAT</w:t>
      </w:r>
      <w:r w:rsidR="00F70F53" w:rsidRPr="006E0308">
        <w:rPr>
          <w:rFonts w:cstheme="minorHAnsi"/>
          <w:szCs w:val="24"/>
        </w:rPr>
        <w:t xml:space="preserve"> </w:t>
      </w:r>
      <w:r w:rsidR="00020F3F" w:rsidRPr="006E0308">
        <w:rPr>
          <w:rFonts w:cstheme="minorHAnsi"/>
          <w:szCs w:val="24"/>
        </w:rPr>
        <w:t>(</w:t>
      </w:r>
      <w:r w:rsidR="00020F3F" w:rsidRPr="004744B5">
        <w:rPr>
          <w:rFonts w:eastAsia="DFKai-SB" w:cstheme="minorHAnsi"/>
          <w:b/>
          <w:bCs/>
          <w:kern w:val="0"/>
          <w:szCs w:val="24"/>
        </w:rPr>
        <w:t xml:space="preserve">Figure </w:t>
      </w:r>
      <w:r w:rsidR="00B12956" w:rsidRPr="004744B5">
        <w:rPr>
          <w:rFonts w:eastAsia="DFKai-SB" w:cstheme="minorHAnsi"/>
          <w:b/>
          <w:bCs/>
          <w:kern w:val="0"/>
          <w:szCs w:val="24"/>
        </w:rPr>
        <w:t>5</w:t>
      </w:r>
      <w:r w:rsidR="00020F3F" w:rsidRPr="006E0308">
        <w:rPr>
          <w:rFonts w:cstheme="minorHAnsi"/>
          <w:szCs w:val="24"/>
        </w:rPr>
        <w:t>)</w:t>
      </w:r>
      <w:r w:rsidR="00F70F53" w:rsidRPr="006E0308">
        <w:rPr>
          <w:rFonts w:cstheme="minorHAnsi"/>
          <w:szCs w:val="24"/>
        </w:rPr>
        <w:t xml:space="preserve"> </w:t>
      </w:r>
      <w:r w:rsidRPr="006E0308">
        <w:rPr>
          <w:rFonts w:cstheme="minorHAnsi"/>
          <w:szCs w:val="24"/>
        </w:rPr>
        <w:t>and sequencing. The ident</w:t>
      </w:r>
      <w:r w:rsidRPr="006339B0">
        <w:rPr>
          <w:rFonts w:cstheme="minorHAnsi"/>
          <w:szCs w:val="24"/>
        </w:rPr>
        <w:t>ified lyssavirus was designated as Taiwan bat lyssavirus (TWBLV) based on the sequence analysis</w:t>
      </w:r>
      <w:r w:rsidRPr="006339B0">
        <w:rPr>
          <w:rFonts w:cstheme="minorHAnsi"/>
          <w:szCs w:val="24"/>
          <w:vertAlign w:val="superscript"/>
        </w:rPr>
        <w:t>4</w:t>
      </w:r>
      <w:r w:rsidRPr="006E0308">
        <w:rPr>
          <w:rFonts w:cstheme="minorHAnsi"/>
          <w:szCs w:val="24"/>
        </w:rPr>
        <w:t>.</w:t>
      </w:r>
      <w:r w:rsidR="00A222A6">
        <w:rPr>
          <w:rFonts w:cstheme="minorHAnsi"/>
          <w:szCs w:val="24"/>
        </w:rPr>
        <w:t xml:space="preserve"> I</w:t>
      </w:r>
      <w:r w:rsidRPr="006E0308">
        <w:rPr>
          <w:rFonts w:cstheme="minorHAnsi"/>
          <w:szCs w:val="24"/>
        </w:rPr>
        <w:t>n the second case, the results obtained from the FATs employing each of the two commercial FITC-conjugated anti-rabies antibodies were inconsistent, as described for the first case.</w:t>
      </w:r>
    </w:p>
    <w:p w14:paraId="5B6430E4" w14:textId="77777777" w:rsidR="00BF7BB7" w:rsidRPr="006E0308" w:rsidRDefault="00BF7BB7" w:rsidP="00DE2C7B">
      <w:pPr>
        <w:spacing w:line="0" w:lineRule="atLeast"/>
        <w:rPr>
          <w:rFonts w:cstheme="minorHAnsi"/>
          <w:szCs w:val="24"/>
        </w:rPr>
      </w:pPr>
    </w:p>
    <w:p w14:paraId="2DB4932A" w14:textId="2628965C" w:rsidR="00933CB3" w:rsidRDefault="00A222A6" w:rsidP="00DE2C7B">
      <w:pPr>
        <w:spacing w:line="0" w:lineRule="atLeast"/>
        <w:rPr>
          <w:rFonts w:cstheme="minorHAnsi"/>
          <w:b/>
          <w:szCs w:val="24"/>
        </w:rPr>
      </w:pPr>
      <w:r>
        <w:rPr>
          <w:rFonts w:cstheme="minorHAnsi"/>
          <w:b/>
          <w:szCs w:val="24"/>
        </w:rPr>
        <w:t>FIGURE &amp; TABLE LEGENDS:</w:t>
      </w:r>
    </w:p>
    <w:p w14:paraId="0AD402D6" w14:textId="77777777" w:rsidR="00A222A6" w:rsidRPr="006E0308" w:rsidRDefault="00A222A6" w:rsidP="00DE2C7B">
      <w:pPr>
        <w:spacing w:line="0" w:lineRule="atLeast"/>
        <w:rPr>
          <w:rFonts w:cstheme="minorHAnsi"/>
          <w:b/>
          <w:szCs w:val="24"/>
        </w:rPr>
      </w:pPr>
    </w:p>
    <w:p w14:paraId="76F7B436" w14:textId="0C32877B" w:rsidR="00B12956" w:rsidRPr="006E0308" w:rsidRDefault="00B12956" w:rsidP="004744B5">
      <w:pPr>
        <w:spacing w:line="0" w:lineRule="atLeast"/>
        <w:rPr>
          <w:rFonts w:eastAsia="DFKai-SB" w:cstheme="minorHAnsi"/>
          <w:b/>
          <w:kern w:val="0"/>
          <w:szCs w:val="24"/>
        </w:rPr>
      </w:pPr>
      <w:r w:rsidRPr="006E0308">
        <w:rPr>
          <w:rFonts w:eastAsia="DFKai-SB" w:cstheme="minorHAnsi"/>
          <w:b/>
          <w:kern w:val="0"/>
          <w:szCs w:val="24"/>
        </w:rPr>
        <w:t>Figure</w:t>
      </w:r>
      <w:r>
        <w:rPr>
          <w:rFonts w:eastAsia="DFKai-SB" w:cstheme="minorHAnsi"/>
          <w:b/>
          <w:kern w:val="0"/>
          <w:szCs w:val="24"/>
        </w:rPr>
        <w:t xml:space="preserve"> </w:t>
      </w:r>
      <w:r w:rsidRPr="006E0308">
        <w:rPr>
          <w:rFonts w:eastAsia="DFKai-SB" w:cstheme="minorHAnsi"/>
          <w:b/>
          <w:kern w:val="0"/>
          <w:szCs w:val="24"/>
        </w:rPr>
        <w:t>1: Bat lyssavirus diagnosis flow chart.</w:t>
      </w:r>
      <w:r w:rsidR="0020431D">
        <w:rPr>
          <w:rFonts w:eastAsia="DFKai-SB" w:cstheme="minorHAnsi" w:hint="eastAsia"/>
          <w:b/>
          <w:kern w:val="0"/>
          <w:szCs w:val="24"/>
        </w:rPr>
        <w:t xml:space="preserve"> </w:t>
      </w:r>
      <w:r w:rsidR="0020431D" w:rsidRPr="00F72B3B">
        <w:rPr>
          <w:rFonts w:eastAsia="DFKai-SB" w:cstheme="minorHAnsi"/>
          <w:bCs/>
          <w:kern w:val="0"/>
          <w:szCs w:val="24"/>
        </w:rPr>
        <w:t>Flowchart showing the current process and diagnostic methods which our laboratory used now.</w:t>
      </w:r>
      <w:r w:rsidR="004361C1">
        <w:rPr>
          <w:rFonts w:eastAsia="DFKai-SB" w:cstheme="minorHAnsi" w:hint="eastAsia"/>
          <w:bCs/>
          <w:kern w:val="0"/>
          <w:szCs w:val="24"/>
        </w:rPr>
        <w:t xml:space="preserve"> </w:t>
      </w:r>
      <w:r w:rsidR="004361C1">
        <w:rPr>
          <w:rFonts w:eastAsia="DFKai-SB" w:cstheme="minorHAnsi"/>
          <w:bCs/>
          <w:kern w:val="0"/>
          <w:szCs w:val="24"/>
        </w:rPr>
        <w:t>Virus isolation should be performed when e</w:t>
      </w:r>
      <w:r w:rsidR="004361C1">
        <w:rPr>
          <w:rFonts w:eastAsia="DFKai-SB" w:cstheme="minorHAnsi" w:hint="eastAsia"/>
          <w:bCs/>
          <w:kern w:val="0"/>
          <w:szCs w:val="24"/>
        </w:rPr>
        <w:t>i</w:t>
      </w:r>
      <w:r w:rsidR="004361C1">
        <w:rPr>
          <w:rFonts w:eastAsia="DFKai-SB" w:cstheme="minorHAnsi"/>
          <w:bCs/>
          <w:kern w:val="0"/>
          <w:szCs w:val="24"/>
        </w:rPr>
        <w:t xml:space="preserve">ther the direct fluorescent antibody test </w:t>
      </w:r>
      <w:r w:rsidR="004361C1">
        <w:rPr>
          <w:rFonts w:eastAsia="DFKai-SB" w:cstheme="minorHAnsi" w:hint="eastAsia"/>
          <w:bCs/>
          <w:kern w:val="0"/>
          <w:szCs w:val="24"/>
        </w:rPr>
        <w:t>o</w:t>
      </w:r>
      <w:r w:rsidR="004361C1">
        <w:rPr>
          <w:rFonts w:eastAsia="DFKai-SB" w:cstheme="minorHAnsi"/>
          <w:bCs/>
          <w:kern w:val="0"/>
          <w:szCs w:val="24"/>
        </w:rPr>
        <w:t xml:space="preserve">r the reverse transcription polymerase </w:t>
      </w:r>
      <w:r w:rsidR="00744D7F">
        <w:rPr>
          <w:rFonts w:eastAsia="DFKai-SB" w:cstheme="minorHAnsi"/>
          <w:bCs/>
          <w:kern w:val="0"/>
          <w:szCs w:val="24"/>
        </w:rPr>
        <w:t xml:space="preserve">chain </w:t>
      </w:r>
      <w:r w:rsidR="004361C1">
        <w:rPr>
          <w:rFonts w:eastAsia="DFKai-SB" w:cstheme="minorHAnsi"/>
          <w:bCs/>
          <w:kern w:val="0"/>
          <w:szCs w:val="24"/>
        </w:rPr>
        <w:lastRenderedPageBreak/>
        <w:t>reaction is positive.</w:t>
      </w:r>
    </w:p>
    <w:p w14:paraId="0D81776E" w14:textId="77777777" w:rsidR="00BD737E" w:rsidRPr="00B12956" w:rsidRDefault="00BD737E" w:rsidP="00DE2C7B">
      <w:pPr>
        <w:spacing w:line="0" w:lineRule="atLeast"/>
        <w:ind w:firstLine="480"/>
        <w:rPr>
          <w:rFonts w:eastAsia="DFKai-SB" w:cstheme="minorHAnsi"/>
          <w:b/>
          <w:kern w:val="0"/>
          <w:szCs w:val="24"/>
        </w:rPr>
      </w:pPr>
    </w:p>
    <w:p w14:paraId="037E8129" w14:textId="78C631D4" w:rsidR="00023225" w:rsidRPr="009863D1" w:rsidRDefault="00E0766F" w:rsidP="004744B5">
      <w:pPr>
        <w:spacing w:line="0" w:lineRule="atLeast"/>
        <w:rPr>
          <w:rFonts w:cstheme="minorHAnsi"/>
          <w:szCs w:val="24"/>
        </w:rPr>
      </w:pPr>
      <w:r w:rsidRPr="006E0308">
        <w:rPr>
          <w:rFonts w:eastAsia="DFKai-SB" w:cstheme="minorHAnsi"/>
          <w:b/>
          <w:kern w:val="0"/>
          <w:szCs w:val="24"/>
        </w:rPr>
        <w:t xml:space="preserve">Figure </w:t>
      </w:r>
      <w:r w:rsidR="00B12956">
        <w:rPr>
          <w:rFonts w:eastAsia="DFKai-SB" w:cstheme="minorHAnsi"/>
          <w:b/>
          <w:kern w:val="0"/>
          <w:szCs w:val="24"/>
        </w:rPr>
        <w:t>2</w:t>
      </w:r>
      <w:r w:rsidR="008B1431" w:rsidRPr="006E0308">
        <w:rPr>
          <w:rFonts w:eastAsia="DFKai-SB" w:cstheme="minorHAnsi"/>
          <w:b/>
          <w:kern w:val="0"/>
          <w:szCs w:val="24"/>
        </w:rPr>
        <w:t>:</w:t>
      </w:r>
      <w:r w:rsidR="00FF2238" w:rsidRPr="006E0308">
        <w:rPr>
          <w:rFonts w:eastAsia="DFKai-SB" w:cstheme="minorHAnsi"/>
          <w:b/>
          <w:kern w:val="0"/>
          <w:szCs w:val="24"/>
        </w:rPr>
        <w:t xml:space="preserve"> </w:t>
      </w:r>
      <w:r w:rsidR="00350F66" w:rsidRPr="006E0308">
        <w:rPr>
          <w:rFonts w:eastAsia="DFKai-SB" w:cstheme="minorHAnsi"/>
          <w:b/>
          <w:kern w:val="0"/>
          <w:szCs w:val="24"/>
        </w:rPr>
        <w:t xml:space="preserve">Direct </w:t>
      </w:r>
      <w:r w:rsidR="00350F66" w:rsidRPr="009972DB">
        <w:rPr>
          <w:rFonts w:eastAsia="DFKai-SB" w:cstheme="minorHAnsi"/>
          <w:b/>
          <w:kern w:val="0"/>
          <w:szCs w:val="24"/>
        </w:rPr>
        <w:t>FAT</w:t>
      </w:r>
      <w:r w:rsidR="005A2653" w:rsidRPr="009972DB">
        <w:rPr>
          <w:rFonts w:eastAsia="DFKai-SB" w:cstheme="minorHAnsi"/>
          <w:b/>
          <w:kern w:val="0"/>
          <w:szCs w:val="24"/>
        </w:rPr>
        <w:t xml:space="preserve"> with </w:t>
      </w:r>
      <w:r w:rsidR="005A2653" w:rsidRPr="009972DB">
        <w:rPr>
          <w:rFonts w:eastAsia="PMingLiU" w:cstheme="minorHAnsi"/>
          <w:b/>
          <w:szCs w:val="24"/>
        </w:rPr>
        <w:t>two</w:t>
      </w:r>
      <w:r w:rsidR="005A2653" w:rsidRPr="009972DB">
        <w:rPr>
          <w:rFonts w:cstheme="minorHAnsi"/>
          <w:b/>
          <w:szCs w:val="24"/>
        </w:rPr>
        <w:t xml:space="preserve"> commercial FITC-conjugated anti-rabies antibodies</w:t>
      </w:r>
      <w:r w:rsidR="005A2653" w:rsidRPr="009972DB">
        <w:rPr>
          <w:rFonts w:eastAsia="DFKai-SB" w:cstheme="minorHAnsi"/>
          <w:b/>
          <w:kern w:val="0"/>
          <w:szCs w:val="24"/>
        </w:rPr>
        <w:t xml:space="preserve"> of whole brain compression from a TWBLV</w:t>
      </w:r>
      <w:r w:rsidR="00A222A6">
        <w:rPr>
          <w:rFonts w:eastAsia="DFKai-SB" w:cstheme="minorHAnsi"/>
          <w:b/>
          <w:kern w:val="0"/>
          <w:szCs w:val="24"/>
        </w:rPr>
        <w:t>-</w:t>
      </w:r>
      <w:r w:rsidR="005A2653" w:rsidRPr="009972DB">
        <w:rPr>
          <w:rFonts w:eastAsia="DFKai-SB" w:cstheme="minorHAnsi"/>
          <w:b/>
          <w:kern w:val="0"/>
          <w:szCs w:val="24"/>
        </w:rPr>
        <w:t xml:space="preserve">infected bat </w:t>
      </w:r>
      <w:r w:rsidR="00A222A6">
        <w:rPr>
          <w:rFonts w:eastAsia="DFKai-SB" w:cstheme="minorHAnsi"/>
          <w:b/>
          <w:kern w:val="0"/>
          <w:szCs w:val="24"/>
        </w:rPr>
        <w:t>yielding</w:t>
      </w:r>
      <w:r w:rsidR="005A2653" w:rsidRPr="009972DB">
        <w:rPr>
          <w:rFonts w:cstheme="minorHAnsi"/>
          <w:b/>
          <w:szCs w:val="24"/>
        </w:rPr>
        <w:t xml:space="preserve"> inconsistent</w:t>
      </w:r>
      <w:r w:rsidR="00EA42E5" w:rsidRPr="009972DB">
        <w:rPr>
          <w:rFonts w:cstheme="minorHAnsi"/>
          <w:b/>
          <w:szCs w:val="24"/>
        </w:rPr>
        <w:t xml:space="preserve"> results</w:t>
      </w:r>
      <w:r w:rsidR="007B0ED2" w:rsidRPr="009972DB">
        <w:rPr>
          <w:rFonts w:cstheme="minorHAnsi"/>
          <w:b/>
          <w:szCs w:val="24"/>
        </w:rPr>
        <w:t>.</w:t>
      </w:r>
      <w:r w:rsidR="00A222A6">
        <w:rPr>
          <w:rFonts w:cstheme="minorHAnsi"/>
          <w:b/>
          <w:szCs w:val="24"/>
        </w:rPr>
        <w:t xml:space="preserve"> </w:t>
      </w:r>
      <w:r w:rsidR="00A222A6" w:rsidRPr="004744B5">
        <w:rPr>
          <w:rFonts w:eastAsia="DFKai-SB" w:cstheme="minorHAnsi"/>
          <w:bCs/>
          <w:kern w:val="0"/>
          <w:szCs w:val="24"/>
        </w:rPr>
        <w:t>Case number: 2016-2300:</w:t>
      </w:r>
      <w:r w:rsidR="00F70F53" w:rsidRPr="009537C3">
        <w:rPr>
          <w:rFonts w:cstheme="minorHAnsi" w:hint="eastAsia"/>
          <w:b/>
          <w:szCs w:val="24"/>
        </w:rPr>
        <w:t xml:space="preserve"> </w:t>
      </w:r>
      <w:r w:rsidRPr="009537C3">
        <w:rPr>
          <w:rFonts w:cstheme="minorHAnsi"/>
          <w:szCs w:val="24"/>
        </w:rPr>
        <w:t xml:space="preserve">(A) </w:t>
      </w:r>
      <w:r w:rsidR="00EA42E5" w:rsidRPr="005B0139">
        <w:rPr>
          <w:rFonts w:cstheme="minorHAnsi"/>
          <w:szCs w:val="24"/>
        </w:rPr>
        <w:t>The FAT</w:t>
      </w:r>
      <w:r w:rsidR="00C61675" w:rsidRPr="005B0139">
        <w:rPr>
          <w:rFonts w:cstheme="minorHAnsi"/>
          <w:szCs w:val="24"/>
        </w:rPr>
        <w:t xml:space="preserve"> with Reagent </w:t>
      </w:r>
      <w:r w:rsidR="00EA42E5" w:rsidRPr="006E0308">
        <w:rPr>
          <w:rFonts w:cstheme="minorHAnsi"/>
          <w:szCs w:val="24"/>
        </w:rPr>
        <w:t>A</w:t>
      </w:r>
      <w:r w:rsidR="00F70F53" w:rsidRPr="006E0308">
        <w:rPr>
          <w:rFonts w:cstheme="minorHAnsi"/>
          <w:szCs w:val="24"/>
        </w:rPr>
        <w:t xml:space="preserve"> </w:t>
      </w:r>
      <w:r w:rsidR="003747C7" w:rsidRPr="006E0308">
        <w:rPr>
          <w:rFonts w:cstheme="minorHAnsi"/>
          <w:szCs w:val="24"/>
        </w:rPr>
        <w:t>(5x dilution)</w:t>
      </w:r>
      <w:r w:rsidR="009863D1">
        <w:rPr>
          <w:rFonts w:cstheme="minorHAnsi"/>
          <w:szCs w:val="24"/>
        </w:rPr>
        <w:t>,</w:t>
      </w:r>
      <w:r w:rsidR="003747C7" w:rsidRPr="009863D1">
        <w:rPr>
          <w:rFonts w:cstheme="minorHAnsi"/>
          <w:szCs w:val="24"/>
        </w:rPr>
        <w:t xml:space="preserve"> </w:t>
      </w:r>
      <w:r w:rsidR="009863D1" w:rsidRPr="009863D1">
        <w:rPr>
          <w:rFonts w:cstheme="minorHAnsi"/>
          <w:szCs w:val="24"/>
        </w:rPr>
        <w:t>demonstrat</w:t>
      </w:r>
      <w:r w:rsidR="009863D1">
        <w:rPr>
          <w:rFonts w:cstheme="minorHAnsi"/>
          <w:szCs w:val="24"/>
        </w:rPr>
        <w:t>ing</w:t>
      </w:r>
      <w:r w:rsidR="009863D1" w:rsidRPr="009863D1">
        <w:rPr>
          <w:rFonts w:cstheme="minorHAnsi" w:hint="eastAsia"/>
          <w:szCs w:val="24"/>
        </w:rPr>
        <w:t xml:space="preserve"> </w:t>
      </w:r>
      <w:r w:rsidR="00C61675" w:rsidRPr="009863D1">
        <w:rPr>
          <w:rFonts w:eastAsia="DFKai-SB" w:cstheme="minorHAnsi"/>
          <w:kern w:val="0"/>
          <w:szCs w:val="24"/>
        </w:rPr>
        <w:t>apple green positive signals.</w:t>
      </w:r>
      <w:r w:rsidRPr="009863D1">
        <w:rPr>
          <w:rFonts w:cstheme="minorHAnsi"/>
          <w:szCs w:val="24"/>
        </w:rPr>
        <w:t xml:space="preserve"> (B) </w:t>
      </w:r>
      <w:r w:rsidR="00EA42E5" w:rsidRPr="009863D1">
        <w:rPr>
          <w:rFonts w:cstheme="minorHAnsi"/>
          <w:szCs w:val="24"/>
        </w:rPr>
        <w:t>The FAT</w:t>
      </w:r>
      <w:r w:rsidR="00C61675" w:rsidRPr="009863D1">
        <w:rPr>
          <w:rFonts w:cstheme="minorHAnsi"/>
          <w:szCs w:val="24"/>
        </w:rPr>
        <w:t xml:space="preserve"> with Reagent </w:t>
      </w:r>
      <w:r w:rsidR="00EA42E5" w:rsidRPr="009863D1">
        <w:rPr>
          <w:rFonts w:cstheme="minorHAnsi"/>
          <w:szCs w:val="24"/>
        </w:rPr>
        <w:t>B</w:t>
      </w:r>
      <w:r w:rsidR="009863D1">
        <w:rPr>
          <w:rFonts w:cstheme="minorHAnsi"/>
          <w:szCs w:val="24"/>
        </w:rPr>
        <w:t>,</w:t>
      </w:r>
      <w:r w:rsidR="00C61675" w:rsidRPr="009863D1">
        <w:rPr>
          <w:rFonts w:cstheme="minorHAnsi"/>
          <w:szCs w:val="24"/>
        </w:rPr>
        <w:t xml:space="preserve"> showing </w:t>
      </w:r>
      <w:r w:rsidR="009863D1">
        <w:rPr>
          <w:rFonts w:cstheme="minorHAnsi"/>
          <w:szCs w:val="24"/>
        </w:rPr>
        <w:t xml:space="preserve">a </w:t>
      </w:r>
      <w:r w:rsidR="00C61675" w:rsidRPr="009863D1">
        <w:rPr>
          <w:rFonts w:cstheme="minorHAnsi"/>
          <w:szCs w:val="24"/>
        </w:rPr>
        <w:t>negative result</w:t>
      </w:r>
      <w:r w:rsidR="003747C7" w:rsidRPr="009863D1">
        <w:rPr>
          <w:rFonts w:cstheme="minorHAnsi"/>
          <w:szCs w:val="24"/>
        </w:rPr>
        <w:t xml:space="preserve"> (20x dilution)</w:t>
      </w:r>
      <w:r w:rsidR="00C61675" w:rsidRPr="009863D1">
        <w:rPr>
          <w:rFonts w:cstheme="minorHAnsi"/>
          <w:szCs w:val="24"/>
        </w:rPr>
        <w:t>.</w:t>
      </w:r>
    </w:p>
    <w:p w14:paraId="272DBFA3" w14:textId="77777777" w:rsidR="000C0E19" w:rsidRPr="00146E86" w:rsidRDefault="000C0E19" w:rsidP="00DE2C7B">
      <w:pPr>
        <w:spacing w:line="0" w:lineRule="atLeast"/>
        <w:ind w:firstLine="480"/>
        <w:rPr>
          <w:rFonts w:cstheme="minorHAnsi"/>
          <w:szCs w:val="24"/>
        </w:rPr>
      </w:pPr>
    </w:p>
    <w:p w14:paraId="211D9D78" w14:textId="5B8B5E4E" w:rsidR="00F10420" w:rsidRPr="00146E86" w:rsidRDefault="00F10420" w:rsidP="004744B5">
      <w:pPr>
        <w:spacing w:line="0" w:lineRule="atLeast"/>
        <w:rPr>
          <w:rFonts w:eastAsia="DFKai-SB" w:cstheme="minorHAnsi"/>
          <w:kern w:val="0"/>
          <w:szCs w:val="24"/>
        </w:rPr>
      </w:pPr>
      <w:r w:rsidRPr="00146E86">
        <w:rPr>
          <w:rFonts w:eastAsia="DFKai-SB" w:cstheme="minorHAnsi"/>
          <w:b/>
          <w:kern w:val="0"/>
          <w:szCs w:val="24"/>
        </w:rPr>
        <w:t xml:space="preserve">Figure </w:t>
      </w:r>
      <w:r w:rsidR="00B12956">
        <w:rPr>
          <w:rFonts w:eastAsia="DFKai-SB" w:cstheme="minorHAnsi"/>
          <w:b/>
          <w:kern w:val="0"/>
          <w:szCs w:val="24"/>
        </w:rPr>
        <w:t>3</w:t>
      </w:r>
      <w:r w:rsidR="00C61675" w:rsidRPr="009972DB">
        <w:rPr>
          <w:rFonts w:eastAsia="DFKai-SB" w:cstheme="minorHAnsi" w:hint="eastAsia"/>
          <w:b/>
          <w:kern w:val="0"/>
          <w:szCs w:val="24"/>
        </w:rPr>
        <w:t>:</w:t>
      </w:r>
      <w:r w:rsidR="00FF2238" w:rsidRPr="009972DB">
        <w:rPr>
          <w:rFonts w:eastAsia="DFKai-SB" w:cstheme="minorHAnsi" w:hint="eastAsia"/>
          <w:b/>
          <w:kern w:val="0"/>
          <w:szCs w:val="24"/>
        </w:rPr>
        <w:t xml:space="preserve"> </w:t>
      </w:r>
      <w:r w:rsidR="00EA42E5" w:rsidRPr="009972DB">
        <w:rPr>
          <w:rFonts w:eastAsia="DFKai-SB" w:cstheme="minorHAnsi"/>
          <w:b/>
          <w:kern w:val="0"/>
          <w:szCs w:val="24"/>
        </w:rPr>
        <w:t xml:space="preserve">Products of </w:t>
      </w:r>
      <w:r w:rsidR="00A222A6">
        <w:rPr>
          <w:rFonts w:eastAsia="DFKai-SB" w:cstheme="minorHAnsi"/>
          <w:b/>
          <w:kern w:val="0"/>
          <w:szCs w:val="24"/>
        </w:rPr>
        <w:t>RT-PCRs</w:t>
      </w:r>
      <w:r w:rsidR="00EA42E5" w:rsidRPr="009972DB">
        <w:rPr>
          <w:rFonts w:eastAsia="DFKai-SB" w:cstheme="minorHAnsi"/>
          <w:b/>
          <w:kern w:val="0"/>
          <w:szCs w:val="24"/>
        </w:rPr>
        <w:t xml:space="preserve"> employing two primer sets.</w:t>
      </w:r>
      <w:r w:rsidR="003747C7" w:rsidRPr="009972DB">
        <w:rPr>
          <w:rFonts w:eastAsia="DFKai-SB" w:cstheme="minorHAnsi"/>
          <w:b/>
          <w:kern w:val="0"/>
          <w:szCs w:val="24"/>
        </w:rPr>
        <w:t xml:space="preserve"> </w:t>
      </w:r>
      <w:r w:rsidR="00EA42E5" w:rsidRPr="009972DB">
        <w:rPr>
          <w:rFonts w:eastAsia="DFKai-SB" w:cstheme="minorHAnsi"/>
          <w:kern w:val="0"/>
          <w:szCs w:val="24"/>
        </w:rPr>
        <w:t>The p</w:t>
      </w:r>
      <w:r w:rsidRPr="009972DB">
        <w:rPr>
          <w:rFonts w:eastAsia="DFKai-SB" w:cstheme="minorHAnsi"/>
          <w:kern w:val="0"/>
          <w:szCs w:val="24"/>
        </w:rPr>
        <w:t xml:space="preserve">rimer set used in </w:t>
      </w:r>
      <w:r w:rsidR="008B1431" w:rsidRPr="009972DB">
        <w:rPr>
          <w:rFonts w:eastAsia="DFKai-SB" w:cstheme="minorHAnsi"/>
          <w:kern w:val="0"/>
          <w:szCs w:val="24"/>
        </w:rPr>
        <w:t>lane</w:t>
      </w:r>
      <w:r w:rsidR="009863D1">
        <w:rPr>
          <w:rFonts w:eastAsia="DFKai-SB" w:cstheme="minorHAnsi"/>
          <w:kern w:val="0"/>
          <w:szCs w:val="24"/>
        </w:rPr>
        <w:t>s</w:t>
      </w:r>
      <w:r w:rsidR="008B1431" w:rsidRPr="009863D1">
        <w:rPr>
          <w:rFonts w:eastAsia="DFKai-SB" w:cstheme="minorHAnsi"/>
          <w:kern w:val="0"/>
          <w:szCs w:val="24"/>
        </w:rPr>
        <w:t xml:space="preserve"> 1 to 3</w:t>
      </w:r>
      <w:r w:rsidR="00F70F53" w:rsidRPr="009863D1">
        <w:rPr>
          <w:rFonts w:eastAsia="DFKai-SB" w:cstheme="minorHAnsi" w:hint="eastAsia"/>
          <w:kern w:val="0"/>
          <w:szCs w:val="24"/>
        </w:rPr>
        <w:t xml:space="preserve"> </w:t>
      </w:r>
      <w:r w:rsidR="009863D1">
        <w:rPr>
          <w:rFonts w:eastAsia="DFKai-SB" w:cstheme="minorHAnsi"/>
          <w:kern w:val="0"/>
          <w:szCs w:val="24"/>
        </w:rPr>
        <w:t>wa</w:t>
      </w:r>
      <w:r w:rsidR="009863D1" w:rsidRPr="009863D1">
        <w:rPr>
          <w:rFonts w:eastAsia="DFKai-SB" w:cstheme="minorHAnsi"/>
          <w:kern w:val="0"/>
          <w:szCs w:val="24"/>
        </w:rPr>
        <w:t xml:space="preserve">s </w:t>
      </w:r>
      <w:r w:rsidRPr="009863D1">
        <w:rPr>
          <w:rFonts w:eastAsia="DFKai-SB" w:cstheme="minorHAnsi"/>
          <w:kern w:val="0"/>
          <w:szCs w:val="24"/>
        </w:rPr>
        <w:t>JW12/N165-146</w:t>
      </w:r>
      <w:r w:rsidR="009863D1">
        <w:rPr>
          <w:rFonts w:eastAsia="DFKai-SB" w:cstheme="minorHAnsi"/>
          <w:kern w:val="0"/>
          <w:szCs w:val="24"/>
        </w:rPr>
        <w:t>,</w:t>
      </w:r>
      <w:r w:rsidRPr="009863D1">
        <w:rPr>
          <w:rFonts w:eastAsia="DFKai-SB" w:cstheme="minorHAnsi"/>
          <w:kern w:val="0"/>
          <w:szCs w:val="24"/>
        </w:rPr>
        <w:t xml:space="preserve"> and the </w:t>
      </w:r>
      <w:r w:rsidR="00EA42E5" w:rsidRPr="009863D1">
        <w:rPr>
          <w:rFonts w:eastAsia="DFKai-SB" w:cstheme="minorHAnsi"/>
          <w:kern w:val="0"/>
          <w:szCs w:val="24"/>
        </w:rPr>
        <w:t xml:space="preserve">expected </w:t>
      </w:r>
      <w:r w:rsidRPr="009863D1">
        <w:rPr>
          <w:rFonts w:eastAsia="DFKai-SB" w:cstheme="minorHAnsi"/>
          <w:kern w:val="0"/>
          <w:szCs w:val="24"/>
        </w:rPr>
        <w:t xml:space="preserve">product size </w:t>
      </w:r>
      <w:r w:rsidR="009863D1">
        <w:rPr>
          <w:rFonts w:eastAsia="DFKai-SB" w:cstheme="minorHAnsi"/>
          <w:kern w:val="0"/>
          <w:szCs w:val="24"/>
        </w:rPr>
        <w:t>wa</w:t>
      </w:r>
      <w:r w:rsidR="009863D1" w:rsidRPr="009863D1">
        <w:rPr>
          <w:rFonts w:eastAsia="DFKai-SB" w:cstheme="minorHAnsi"/>
          <w:kern w:val="0"/>
          <w:szCs w:val="24"/>
        </w:rPr>
        <w:t xml:space="preserve">s </w:t>
      </w:r>
      <w:r w:rsidR="0087700D" w:rsidRPr="009863D1">
        <w:rPr>
          <w:rFonts w:eastAsia="DFKai-SB" w:cstheme="minorHAnsi"/>
          <w:kern w:val="0"/>
          <w:szCs w:val="24"/>
        </w:rPr>
        <w:t xml:space="preserve">111 </w:t>
      </w:r>
      <w:r w:rsidRPr="009863D1">
        <w:rPr>
          <w:rFonts w:eastAsia="DFKai-SB" w:cstheme="minorHAnsi"/>
          <w:kern w:val="0"/>
          <w:szCs w:val="24"/>
        </w:rPr>
        <w:t>b</w:t>
      </w:r>
      <w:r w:rsidR="00EA42E5" w:rsidRPr="009863D1">
        <w:rPr>
          <w:rFonts w:eastAsia="DFKai-SB" w:cstheme="minorHAnsi"/>
          <w:kern w:val="0"/>
          <w:szCs w:val="24"/>
        </w:rPr>
        <w:t xml:space="preserve">ase </w:t>
      </w:r>
      <w:r w:rsidRPr="009863D1">
        <w:rPr>
          <w:rFonts w:eastAsia="DFKai-SB" w:cstheme="minorHAnsi"/>
          <w:kern w:val="0"/>
          <w:szCs w:val="24"/>
        </w:rPr>
        <w:t>p</w:t>
      </w:r>
      <w:r w:rsidR="00EA42E5" w:rsidRPr="009863D1">
        <w:rPr>
          <w:rFonts w:eastAsia="DFKai-SB" w:cstheme="minorHAnsi"/>
          <w:kern w:val="0"/>
          <w:szCs w:val="24"/>
        </w:rPr>
        <w:t>airs</w:t>
      </w:r>
      <w:r w:rsidR="00480A55" w:rsidRPr="009863D1">
        <w:rPr>
          <w:rFonts w:eastAsia="DFKai-SB" w:cstheme="minorHAnsi"/>
          <w:kern w:val="0"/>
          <w:szCs w:val="24"/>
        </w:rPr>
        <w:t>.</w:t>
      </w:r>
      <w:r w:rsidR="0087700D" w:rsidRPr="009863D1">
        <w:rPr>
          <w:rFonts w:eastAsia="DFKai-SB" w:cstheme="minorHAnsi"/>
          <w:kern w:val="0"/>
          <w:szCs w:val="24"/>
        </w:rPr>
        <w:t xml:space="preserve"> </w:t>
      </w:r>
      <w:r w:rsidR="00EA42E5" w:rsidRPr="009863D1">
        <w:rPr>
          <w:rFonts w:eastAsia="DFKai-SB" w:cstheme="minorHAnsi"/>
          <w:kern w:val="0"/>
          <w:szCs w:val="24"/>
        </w:rPr>
        <w:t xml:space="preserve">The </w:t>
      </w:r>
      <w:r w:rsidRPr="009863D1">
        <w:rPr>
          <w:rFonts w:eastAsia="DFKai-SB" w:cstheme="minorHAnsi"/>
          <w:kern w:val="0"/>
          <w:szCs w:val="24"/>
        </w:rPr>
        <w:t xml:space="preserve">primer set used in </w:t>
      </w:r>
      <w:r w:rsidR="008B1431" w:rsidRPr="009863D1">
        <w:rPr>
          <w:rFonts w:eastAsia="DFKai-SB" w:cstheme="minorHAnsi"/>
          <w:kern w:val="0"/>
          <w:szCs w:val="24"/>
        </w:rPr>
        <w:t>lane</w:t>
      </w:r>
      <w:r w:rsidR="009863D1">
        <w:rPr>
          <w:rFonts w:eastAsia="DFKai-SB" w:cstheme="minorHAnsi"/>
          <w:kern w:val="0"/>
          <w:szCs w:val="24"/>
        </w:rPr>
        <w:t>s</w:t>
      </w:r>
      <w:r w:rsidR="008B1431" w:rsidRPr="009863D1">
        <w:rPr>
          <w:rFonts w:eastAsia="DFKai-SB" w:cstheme="minorHAnsi"/>
          <w:kern w:val="0"/>
          <w:szCs w:val="24"/>
        </w:rPr>
        <w:t xml:space="preserve"> 4 to 6</w:t>
      </w:r>
      <w:r w:rsidR="00F70F53" w:rsidRPr="009863D1">
        <w:rPr>
          <w:rFonts w:eastAsia="DFKai-SB" w:cstheme="minorHAnsi" w:hint="eastAsia"/>
          <w:kern w:val="0"/>
          <w:szCs w:val="24"/>
        </w:rPr>
        <w:t xml:space="preserve"> </w:t>
      </w:r>
      <w:r w:rsidR="009863D1">
        <w:rPr>
          <w:rFonts w:eastAsia="DFKai-SB" w:cstheme="minorHAnsi"/>
          <w:kern w:val="0"/>
          <w:szCs w:val="24"/>
        </w:rPr>
        <w:t>wa</w:t>
      </w:r>
      <w:r w:rsidR="009863D1" w:rsidRPr="009863D1">
        <w:rPr>
          <w:rFonts w:eastAsia="DFKai-SB" w:cstheme="minorHAnsi"/>
          <w:kern w:val="0"/>
          <w:szCs w:val="24"/>
        </w:rPr>
        <w:t xml:space="preserve">s </w:t>
      </w:r>
      <w:r w:rsidRPr="009863D1">
        <w:rPr>
          <w:rFonts w:eastAsia="DFKai-SB" w:cstheme="minorHAnsi"/>
          <w:kern w:val="0"/>
          <w:szCs w:val="24"/>
        </w:rPr>
        <w:t>N113F /N304R</w:t>
      </w:r>
      <w:r w:rsidR="009863D1">
        <w:rPr>
          <w:rFonts w:eastAsia="DFKai-SB" w:cstheme="minorHAnsi"/>
          <w:kern w:val="0"/>
          <w:szCs w:val="24"/>
        </w:rPr>
        <w:t>,</w:t>
      </w:r>
      <w:r w:rsidRPr="009863D1">
        <w:rPr>
          <w:rFonts w:eastAsia="DFKai-SB" w:cstheme="minorHAnsi"/>
          <w:kern w:val="0"/>
          <w:szCs w:val="24"/>
        </w:rPr>
        <w:t xml:space="preserve"> and the </w:t>
      </w:r>
      <w:r w:rsidR="00EA42E5" w:rsidRPr="009863D1">
        <w:rPr>
          <w:rFonts w:eastAsia="DFKai-SB" w:cstheme="minorHAnsi"/>
          <w:kern w:val="0"/>
          <w:szCs w:val="24"/>
        </w:rPr>
        <w:t xml:space="preserve">expected </w:t>
      </w:r>
      <w:r w:rsidRPr="009863D1">
        <w:rPr>
          <w:rFonts w:eastAsia="DFKai-SB" w:cstheme="minorHAnsi"/>
          <w:kern w:val="0"/>
          <w:szCs w:val="24"/>
        </w:rPr>
        <w:t xml:space="preserve">product size </w:t>
      </w:r>
      <w:r w:rsidR="009863D1">
        <w:rPr>
          <w:rFonts w:eastAsia="DFKai-SB" w:cstheme="minorHAnsi"/>
          <w:kern w:val="0"/>
          <w:szCs w:val="24"/>
        </w:rPr>
        <w:t>wa</w:t>
      </w:r>
      <w:r w:rsidR="009863D1" w:rsidRPr="009863D1">
        <w:rPr>
          <w:rFonts w:eastAsia="DFKai-SB" w:cstheme="minorHAnsi"/>
          <w:kern w:val="0"/>
          <w:szCs w:val="24"/>
        </w:rPr>
        <w:t xml:space="preserve">s </w:t>
      </w:r>
      <w:r w:rsidRPr="009863D1">
        <w:rPr>
          <w:rFonts w:eastAsia="DFKai-SB" w:cstheme="minorHAnsi"/>
          <w:kern w:val="0"/>
          <w:szCs w:val="24"/>
        </w:rPr>
        <w:t xml:space="preserve">521 </w:t>
      </w:r>
      <w:r w:rsidR="00EA42E5" w:rsidRPr="009863D1">
        <w:rPr>
          <w:rFonts w:eastAsia="DFKai-SB" w:cstheme="minorHAnsi"/>
          <w:kern w:val="0"/>
          <w:szCs w:val="24"/>
        </w:rPr>
        <w:t>base pairs</w:t>
      </w:r>
      <w:r w:rsidR="00480A55" w:rsidRPr="009863D1">
        <w:rPr>
          <w:rFonts w:eastAsia="DFKai-SB" w:cstheme="minorHAnsi"/>
          <w:kern w:val="0"/>
          <w:szCs w:val="24"/>
        </w:rPr>
        <w:t>.</w:t>
      </w:r>
      <w:r w:rsidR="00F70F53" w:rsidRPr="009863D1">
        <w:rPr>
          <w:rFonts w:eastAsia="DFKai-SB" w:cstheme="minorHAnsi" w:hint="eastAsia"/>
          <w:kern w:val="0"/>
          <w:szCs w:val="24"/>
        </w:rPr>
        <w:t xml:space="preserve"> </w:t>
      </w:r>
      <w:r w:rsidR="00822372" w:rsidRPr="009863D1">
        <w:rPr>
          <w:rFonts w:eastAsia="DFKai-SB" w:cstheme="minorHAnsi"/>
          <w:kern w:val="0"/>
          <w:szCs w:val="24"/>
        </w:rPr>
        <w:t>B</w:t>
      </w:r>
      <w:r w:rsidRPr="009863D1">
        <w:rPr>
          <w:rFonts w:eastAsia="DFKai-SB" w:cstheme="minorHAnsi"/>
          <w:kern w:val="0"/>
          <w:szCs w:val="24"/>
        </w:rPr>
        <w:t>oth test</w:t>
      </w:r>
      <w:r w:rsidR="00822372" w:rsidRPr="009863D1">
        <w:rPr>
          <w:rFonts w:eastAsia="DFKai-SB" w:cstheme="minorHAnsi"/>
          <w:kern w:val="0"/>
          <w:szCs w:val="24"/>
        </w:rPr>
        <w:t>s</w:t>
      </w:r>
      <w:r w:rsidRPr="009863D1">
        <w:rPr>
          <w:rFonts w:eastAsia="DFKai-SB" w:cstheme="minorHAnsi"/>
          <w:kern w:val="0"/>
          <w:szCs w:val="24"/>
        </w:rPr>
        <w:t xml:space="preserve"> </w:t>
      </w:r>
      <w:r w:rsidR="00480A55" w:rsidRPr="00B63A23">
        <w:rPr>
          <w:rFonts w:eastAsia="DFKai-SB" w:cstheme="minorHAnsi"/>
          <w:kern w:val="0"/>
          <w:szCs w:val="24"/>
        </w:rPr>
        <w:t xml:space="preserve">of </w:t>
      </w:r>
      <w:r w:rsidR="00822372" w:rsidRPr="00C82497">
        <w:rPr>
          <w:rFonts w:eastAsia="DFKai-SB" w:cstheme="minorHAnsi"/>
          <w:kern w:val="0"/>
          <w:szCs w:val="24"/>
        </w:rPr>
        <w:t xml:space="preserve">the </w:t>
      </w:r>
      <w:r w:rsidR="00480A55" w:rsidRPr="0084280B">
        <w:rPr>
          <w:rFonts w:eastAsia="DFKai-SB" w:cstheme="minorHAnsi"/>
          <w:kern w:val="0"/>
          <w:szCs w:val="24"/>
        </w:rPr>
        <w:t>sample (</w:t>
      </w:r>
      <w:r w:rsidR="00A222A6">
        <w:rPr>
          <w:rFonts w:eastAsia="DFKai-SB" w:cstheme="minorHAnsi"/>
          <w:kern w:val="0"/>
          <w:szCs w:val="24"/>
        </w:rPr>
        <w:t>l</w:t>
      </w:r>
      <w:r w:rsidR="00480A55" w:rsidRPr="0084280B">
        <w:rPr>
          <w:rFonts w:eastAsia="DFKai-SB" w:cstheme="minorHAnsi"/>
          <w:kern w:val="0"/>
          <w:szCs w:val="24"/>
        </w:rPr>
        <w:t>ane</w:t>
      </w:r>
      <w:r w:rsidR="009972DB">
        <w:rPr>
          <w:rFonts w:eastAsia="DFKai-SB" w:cstheme="minorHAnsi"/>
          <w:kern w:val="0"/>
          <w:szCs w:val="24"/>
        </w:rPr>
        <w:t>s</w:t>
      </w:r>
      <w:r w:rsidR="00480A55" w:rsidRPr="0084280B">
        <w:rPr>
          <w:rFonts w:eastAsia="DFKai-SB" w:cstheme="minorHAnsi"/>
          <w:kern w:val="0"/>
          <w:szCs w:val="24"/>
        </w:rPr>
        <w:t xml:space="preserve"> 1 and 4) </w:t>
      </w:r>
      <w:r w:rsidR="00822372" w:rsidRPr="00146E86">
        <w:rPr>
          <w:rFonts w:eastAsia="DFKai-SB" w:cstheme="minorHAnsi"/>
          <w:kern w:val="0"/>
          <w:szCs w:val="24"/>
        </w:rPr>
        <w:t xml:space="preserve">were </w:t>
      </w:r>
      <w:r w:rsidRPr="00146E86">
        <w:rPr>
          <w:rFonts w:eastAsia="DFKai-SB" w:cstheme="minorHAnsi"/>
          <w:kern w:val="0"/>
          <w:szCs w:val="24"/>
        </w:rPr>
        <w:t>positive.</w:t>
      </w:r>
      <w:r w:rsidR="00480A55" w:rsidRPr="00146E86">
        <w:rPr>
          <w:rFonts w:eastAsia="DFKai-SB" w:cstheme="minorHAnsi"/>
          <w:kern w:val="0"/>
          <w:szCs w:val="24"/>
        </w:rPr>
        <w:t xml:space="preserve"> M</w:t>
      </w:r>
      <w:r w:rsidR="00A222A6">
        <w:rPr>
          <w:rFonts w:eastAsia="DFKai-SB" w:cstheme="minorHAnsi"/>
          <w:kern w:val="0"/>
          <w:szCs w:val="24"/>
        </w:rPr>
        <w:t xml:space="preserve"> =</w:t>
      </w:r>
      <w:r w:rsidR="00480A55" w:rsidRPr="00146E86">
        <w:rPr>
          <w:rFonts w:eastAsia="DFKai-SB" w:cstheme="minorHAnsi"/>
          <w:kern w:val="0"/>
          <w:szCs w:val="24"/>
        </w:rPr>
        <w:t xml:space="preserve"> 100 bp DNA ladder; </w:t>
      </w:r>
      <w:r w:rsidR="00A222A6">
        <w:rPr>
          <w:rFonts w:eastAsia="DFKai-SB" w:cstheme="minorHAnsi"/>
          <w:kern w:val="0"/>
          <w:szCs w:val="24"/>
        </w:rPr>
        <w:t>l</w:t>
      </w:r>
      <w:r w:rsidR="00480A55" w:rsidRPr="00146E86">
        <w:rPr>
          <w:rFonts w:eastAsia="DFKai-SB" w:cstheme="minorHAnsi"/>
          <w:kern w:val="0"/>
          <w:szCs w:val="24"/>
        </w:rPr>
        <w:t>ane</w:t>
      </w:r>
      <w:r w:rsidR="009863D1">
        <w:rPr>
          <w:rFonts w:eastAsia="DFKai-SB" w:cstheme="minorHAnsi"/>
          <w:kern w:val="0"/>
          <w:szCs w:val="24"/>
        </w:rPr>
        <w:t>s</w:t>
      </w:r>
      <w:r w:rsidR="00480A55" w:rsidRPr="009863D1">
        <w:rPr>
          <w:rFonts w:eastAsia="DFKai-SB" w:cstheme="minorHAnsi"/>
          <w:kern w:val="0"/>
          <w:szCs w:val="24"/>
        </w:rPr>
        <w:t xml:space="preserve"> 1 and 4</w:t>
      </w:r>
      <w:r w:rsidR="00A222A6">
        <w:rPr>
          <w:rFonts w:eastAsia="DFKai-SB" w:cstheme="minorHAnsi"/>
          <w:kern w:val="0"/>
          <w:szCs w:val="24"/>
        </w:rPr>
        <w:t xml:space="preserve"> = </w:t>
      </w:r>
      <w:r w:rsidR="00480A55" w:rsidRPr="009863D1">
        <w:rPr>
          <w:rFonts w:eastAsia="DFKai-SB" w:cstheme="minorHAnsi"/>
          <w:kern w:val="0"/>
          <w:szCs w:val="24"/>
        </w:rPr>
        <w:t xml:space="preserve">tested sample; </w:t>
      </w:r>
      <w:r w:rsidR="00A222A6">
        <w:rPr>
          <w:rFonts w:eastAsia="DFKai-SB" w:cstheme="minorHAnsi"/>
          <w:kern w:val="0"/>
          <w:szCs w:val="24"/>
        </w:rPr>
        <w:t>l</w:t>
      </w:r>
      <w:r w:rsidR="00480A55" w:rsidRPr="009863D1">
        <w:rPr>
          <w:rFonts w:eastAsia="DFKai-SB" w:cstheme="minorHAnsi"/>
          <w:kern w:val="0"/>
          <w:szCs w:val="24"/>
        </w:rPr>
        <w:t>ane</w:t>
      </w:r>
      <w:r w:rsidR="009863D1">
        <w:rPr>
          <w:rFonts w:eastAsia="DFKai-SB" w:cstheme="minorHAnsi"/>
          <w:kern w:val="0"/>
          <w:szCs w:val="24"/>
        </w:rPr>
        <w:t>s</w:t>
      </w:r>
      <w:r w:rsidR="00480A55" w:rsidRPr="009863D1">
        <w:rPr>
          <w:rFonts w:eastAsia="DFKai-SB" w:cstheme="minorHAnsi"/>
          <w:kern w:val="0"/>
          <w:szCs w:val="24"/>
        </w:rPr>
        <w:t xml:space="preserve"> 2 and 5</w:t>
      </w:r>
      <w:r w:rsidR="00A222A6">
        <w:rPr>
          <w:rFonts w:eastAsia="DFKai-SB" w:cstheme="minorHAnsi"/>
          <w:kern w:val="0"/>
          <w:szCs w:val="24"/>
        </w:rPr>
        <w:t xml:space="preserve"> =</w:t>
      </w:r>
      <w:r w:rsidR="00480A55" w:rsidRPr="009863D1">
        <w:rPr>
          <w:rFonts w:eastAsia="DFKai-SB" w:cstheme="minorHAnsi"/>
          <w:kern w:val="0"/>
          <w:szCs w:val="24"/>
        </w:rPr>
        <w:t xml:space="preserve"> positive control</w:t>
      </w:r>
      <w:r w:rsidR="009972DB">
        <w:rPr>
          <w:rFonts w:eastAsia="DFKai-SB" w:cstheme="minorHAnsi"/>
          <w:kern w:val="0"/>
          <w:szCs w:val="24"/>
        </w:rPr>
        <w:t>s</w:t>
      </w:r>
      <w:r w:rsidR="00480A55" w:rsidRPr="009863D1">
        <w:rPr>
          <w:rFonts w:eastAsia="DFKai-SB" w:cstheme="minorHAnsi"/>
          <w:kern w:val="0"/>
          <w:szCs w:val="24"/>
        </w:rPr>
        <w:t xml:space="preserve">; </w:t>
      </w:r>
      <w:r w:rsidR="00A222A6">
        <w:rPr>
          <w:rFonts w:eastAsia="DFKai-SB" w:cstheme="minorHAnsi"/>
          <w:kern w:val="0"/>
          <w:szCs w:val="24"/>
        </w:rPr>
        <w:t>l</w:t>
      </w:r>
      <w:r w:rsidR="00480A55" w:rsidRPr="009863D1">
        <w:rPr>
          <w:rFonts w:eastAsia="DFKai-SB" w:cstheme="minorHAnsi"/>
          <w:kern w:val="0"/>
          <w:szCs w:val="24"/>
        </w:rPr>
        <w:t>ane</w:t>
      </w:r>
      <w:r w:rsidR="009863D1">
        <w:rPr>
          <w:rFonts w:eastAsia="DFKai-SB" w:cstheme="minorHAnsi"/>
          <w:kern w:val="0"/>
          <w:szCs w:val="24"/>
        </w:rPr>
        <w:t>s</w:t>
      </w:r>
      <w:r w:rsidR="00480A55" w:rsidRPr="009863D1">
        <w:rPr>
          <w:rFonts w:eastAsia="DFKai-SB" w:cstheme="minorHAnsi"/>
          <w:kern w:val="0"/>
          <w:szCs w:val="24"/>
        </w:rPr>
        <w:t xml:space="preserve"> 3 and 6</w:t>
      </w:r>
      <w:r w:rsidR="00A222A6">
        <w:rPr>
          <w:rFonts w:eastAsia="DFKai-SB" w:cstheme="minorHAnsi"/>
          <w:kern w:val="0"/>
          <w:szCs w:val="24"/>
        </w:rPr>
        <w:t xml:space="preserve"> =</w:t>
      </w:r>
      <w:r w:rsidR="00480A55" w:rsidRPr="009863D1">
        <w:rPr>
          <w:rFonts w:eastAsia="DFKai-SB" w:cstheme="minorHAnsi"/>
          <w:kern w:val="0"/>
          <w:szCs w:val="24"/>
        </w:rPr>
        <w:t xml:space="preserve"> negative control</w:t>
      </w:r>
      <w:r w:rsidR="009972DB">
        <w:rPr>
          <w:rFonts w:eastAsia="DFKai-SB" w:cstheme="minorHAnsi"/>
          <w:kern w:val="0"/>
          <w:szCs w:val="24"/>
        </w:rPr>
        <w:t>s</w:t>
      </w:r>
      <w:r w:rsidR="00480A55" w:rsidRPr="009863D1">
        <w:rPr>
          <w:rFonts w:eastAsia="DFKai-SB" w:cstheme="minorHAnsi"/>
          <w:kern w:val="0"/>
          <w:szCs w:val="24"/>
        </w:rPr>
        <w:t>.</w:t>
      </w:r>
    </w:p>
    <w:p w14:paraId="082EC27D" w14:textId="77777777" w:rsidR="000C0E19" w:rsidRPr="00146E86" w:rsidRDefault="000C0E19" w:rsidP="00DE2C7B">
      <w:pPr>
        <w:spacing w:line="0" w:lineRule="atLeast"/>
        <w:ind w:firstLine="480"/>
        <w:rPr>
          <w:rFonts w:eastAsia="DFKai-SB" w:cstheme="minorHAnsi"/>
          <w:kern w:val="0"/>
          <w:szCs w:val="24"/>
        </w:rPr>
      </w:pPr>
    </w:p>
    <w:p w14:paraId="04E7EA3D" w14:textId="7F99F104" w:rsidR="00F10420" w:rsidRPr="009537C3" w:rsidRDefault="00F10420" w:rsidP="004744B5">
      <w:pPr>
        <w:spacing w:line="0" w:lineRule="atLeast"/>
        <w:rPr>
          <w:rFonts w:eastAsia="DFKai-SB" w:cstheme="minorHAnsi"/>
          <w:kern w:val="0"/>
          <w:szCs w:val="24"/>
        </w:rPr>
      </w:pPr>
      <w:r w:rsidRPr="00146E86">
        <w:rPr>
          <w:rFonts w:eastAsia="DFKai-SB" w:cstheme="minorHAnsi"/>
          <w:b/>
          <w:kern w:val="0"/>
          <w:szCs w:val="24"/>
        </w:rPr>
        <w:t xml:space="preserve">Figure </w:t>
      </w:r>
      <w:r w:rsidR="00B12956">
        <w:rPr>
          <w:rFonts w:eastAsia="DFKai-SB" w:cstheme="minorHAnsi"/>
          <w:b/>
          <w:kern w:val="0"/>
          <w:szCs w:val="24"/>
        </w:rPr>
        <w:t>4</w:t>
      </w:r>
      <w:r w:rsidR="008B1431" w:rsidRPr="009972DB">
        <w:rPr>
          <w:rFonts w:eastAsia="DFKai-SB" w:cstheme="minorHAnsi"/>
          <w:b/>
          <w:kern w:val="0"/>
          <w:szCs w:val="24"/>
        </w:rPr>
        <w:t>:</w:t>
      </w:r>
      <w:r w:rsidR="00FF2238" w:rsidRPr="009972DB">
        <w:rPr>
          <w:rFonts w:eastAsia="DFKai-SB" w:cstheme="minorHAnsi" w:hint="eastAsia"/>
          <w:b/>
          <w:kern w:val="0"/>
          <w:szCs w:val="24"/>
        </w:rPr>
        <w:t xml:space="preserve"> </w:t>
      </w:r>
      <w:r w:rsidR="008B1431" w:rsidRPr="009972DB">
        <w:rPr>
          <w:rFonts w:eastAsia="DFKai-SB" w:cstheme="minorHAnsi"/>
          <w:b/>
          <w:kern w:val="0"/>
          <w:szCs w:val="24"/>
        </w:rPr>
        <w:t>BLAST</w:t>
      </w:r>
      <w:r w:rsidR="00FF2238" w:rsidRPr="009972DB">
        <w:rPr>
          <w:rFonts w:eastAsia="DFKai-SB" w:cstheme="minorHAnsi" w:hint="eastAsia"/>
          <w:b/>
          <w:kern w:val="0"/>
          <w:szCs w:val="24"/>
        </w:rPr>
        <w:t xml:space="preserve"> </w:t>
      </w:r>
      <w:r w:rsidR="008B1431" w:rsidRPr="009972DB">
        <w:rPr>
          <w:rFonts w:eastAsia="DFKai-SB" w:cstheme="minorHAnsi"/>
          <w:b/>
          <w:kern w:val="0"/>
          <w:szCs w:val="24"/>
        </w:rPr>
        <w:t>result of N113F/N304</w:t>
      </w:r>
      <w:r w:rsidR="008B1431" w:rsidRPr="009972DB">
        <w:rPr>
          <w:rFonts w:eastAsia="DFKai-SB" w:cstheme="minorHAnsi" w:hint="eastAsia"/>
          <w:b/>
          <w:kern w:val="0"/>
          <w:szCs w:val="24"/>
        </w:rPr>
        <w:t xml:space="preserve">R </w:t>
      </w:r>
      <w:r w:rsidR="008B1431" w:rsidRPr="009972DB">
        <w:rPr>
          <w:rFonts w:eastAsia="DFKai-SB" w:cstheme="minorHAnsi"/>
          <w:b/>
          <w:kern w:val="0"/>
          <w:szCs w:val="24"/>
        </w:rPr>
        <w:t>product of TWBLV infected bat.</w:t>
      </w:r>
      <w:r w:rsidR="00FF2238" w:rsidRPr="009537C3">
        <w:rPr>
          <w:rFonts w:eastAsia="DFKai-SB" w:cstheme="minorHAnsi" w:hint="eastAsia"/>
          <w:b/>
          <w:kern w:val="0"/>
          <w:szCs w:val="24"/>
        </w:rPr>
        <w:t xml:space="preserve"> </w:t>
      </w:r>
      <w:r w:rsidR="008B1431" w:rsidRPr="009537C3">
        <w:rPr>
          <w:rFonts w:eastAsia="DFKai-SB" w:cstheme="minorHAnsi"/>
          <w:kern w:val="0"/>
          <w:szCs w:val="24"/>
        </w:rPr>
        <w:t xml:space="preserve">BLAST </w:t>
      </w:r>
      <w:r w:rsidRPr="009537C3">
        <w:rPr>
          <w:rFonts w:eastAsia="DFKai-SB" w:cstheme="minorHAnsi"/>
          <w:kern w:val="0"/>
          <w:szCs w:val="24"/>
        </w:rPr>
        <w:t xml:space="preserve">results showed that the case was most </w:t>
      </w:r>
      <w:proofErr w:type="gramStart"/>
      <w:r w:rsidRPr="009537C3">
        <w:rPr>
          <w:rFonts w:eastAsia="DFKai-SB" w:cstheme="minorHAnsi"/>
          <w:kern w:val="0"/>
          <w:szCs w:val="24"/>
        </w:rPr>
        <w:t>similar to</w:t>
      </w:r>
      <w:proofErr w:type="gramEnd"/>
      <w:r w:rsidRPr="009537C3">
        <w:rPr>
          <w:rFonts w:eastAsia="DFKai-SB" w:cstheme="minorHAnsi"/>
          <w:kern w:val="0"/>
          <w:szCs w:val="24"/>
        </w:rPr>
        <w:t xml:space="preserve"> the lyssavirus, but the </w:t>
      </w:r>
      <w:r w:rsidR="00822372" w:rsidRPr="009537C3">
        <w:rPr>
          <w:rFonts w:eastAsia="DFKai-SB" w:cstheme="minorHAnsi"/>
          <w:kern w:val="0"/>
          <w:szCs w:val="24"/>
        </w:rPr>
        <w:t xml:space="preserve">identity </w:t>
      </w:r>
      <w:r w:rsidRPr="009537C3">
        <w:rPr>
          <w:rFonts w:eastAsia="DFKai-SB" w:cstheme="minorHAnsi"/>
          <w:kern w:val="0"/>
          <w:szCs w:val="24"/>
        </w:rPr>
        <w:t>with the lyssavirus in the database was only 79%.</w:t>
      </w:r>
    </w:p>
    <w:p w14:paraId="5011DBCF" w14:textId="77777777" w:rsidR="000C0E19" w:rsidRPr="005B0139" w:rsidRDefault="000C0E19" w:rsidP="00DE2C7B">
      <w:pPr>
        <w:spacing w:line="0" w:lineRule="atLeast"/>
        <w:ind w:firstLine="480"/>
        <w:rPr>
          <w:rFonts w:eastAsia="DFKai-SB" w:cstheme="minorHAnsi"/>
          <w:kern w:val="0"/>
          <w:szCs w:val="24"/>
        </w:rPr>
      </w:pPr>
      <w:bookmarkStart w:id="5" w:name="_GoBack"/>
      <w:bookmarkEnd w:id="5"/>
    </w:p>
    <w:p w14:paraId="582A7023" w14:textId="0FBBD5B5" w:rsidR="005A2653" w:rsidRPr="006E0308" w:rsidRDefault="00F10420" w:rsidP="004744B5">
      <w:pPr>
        <w:spacing w:line="0" w:lineRule="atLeast"/>
        <w:rPr>
          <w:rFonts w:cstheme="minorHAnsi"/>
          <w:szCs w:val="24"/>
        </w:rPr>
      </w:pPr>
      <w:r w:rsidRPr="006E0308">
        <w:rPr>
          <w:rFonts w:eastAsia="DFKai-SB" w:cstheme="minorHAnsi"/>
          <w:b/>
          <w:kern w:val="0"/>
          <w:szCs w:val="20"/>
        </w:rPr>
        <w:t xml:space="preserve">Figure </w:t>
      </w:r>
      <w:r w:rsidR="00B12956">
        <w:rPr>
          <w:rFonts w:eastAsia="DFKai-SB" w:cstheme="minorHAnsi"/>
          <w:b/>
          <w:kern w:val="0"/>
          <w:szCs w:val="20"/>
        </w:rPr>
        <w:t>5</w:t>
      </w:r>
      <w:r w:rsidR="008B1431" w:rsidRPr="006E0308">
        <w:rPr>
          <w:rFonts w:eastAsia="DFKai-SB" w:cstheme="minorHAnsi"/>
          <w:b/>
          <w:kern w:val="0"/>
          <w:szCs w:val="24"/>
        </w:rPr>
        <w:t>:</w:t>
      </w:r>
      <w:r w:rsidR="00FF2238" w:rsidRPr="006E0308">
        <w:rPr>
          <w:rFonts w:eastAsia="DFKai-SB" w:cstheme="minorHAnsi"/>
          <w:b/>
          <w:kern w:val="0"/>
          <w:szCs w:val="24"/>
        </w:rPr>
        <w:t xml:space="preserve"> </w:t>
      </w:r>
      <w:r w:rsidR="008B1431" w:rsidRPr="006E0308">
        <w:rPr>
          <w:rFonts w:eastAsia="DFKai-SB" w:cstheme="minorHAnsi"/>
          <w:b/>
          <w:kern w:val="0"/>
          <w:szCs w:val="20"/>
        </w:rPr>
        <w:t>Compar</w:t>
      </w:r>
      <w:r w:rsidR="00A222A6">
        <w:rPr>
          <w:rFonts w:eastAsia="DFKai-SB" w:cstheme="minorHAnsi"/>
          <w:b/>
          <w:kern w:val="0"/>
          <w:szCs w:val="20"/>
        </w:rPr>
        <w:t>ison of</w:t>
      </w:r>
      <w:r w:rsidR="008B1431" w:rsidRPr="006E0308">
        <w:rPr>
          <w:rFonts w:eastAsia="DFKai-SB" w:cstheme="minorHAnsi"/>
          <w:b/>
          <w:kern w:val="0"/>
          <w:szCs w:val="20"/>
        </w:rPr>
        <w:t xml:space="preserve"> lyssavirus antigen distribution of virus isolation </w:t>
      </w:r>
      <w:r w:rsidR="008C6891" w:rsidRPr="006E0308">
        <w:rPr>
          <w:rFonts w:eastAsia="DFKai-SB" w:cstheme="minorHAnsi"/>
          <w:b/>
          <w:kern w:val="0"/>
          <w:szCs w:val="20"/>
        </w:rPr>
        <w:t xml:space="preserve">of TWBLV </w:t>
      </w:r>
      <w:r w:rsidR="008B1431" w:rsidRPr="006E0308">
        <w:rPr>
          <w:rFonts w:eastAsia="DFKai-SB" w:cstheme="minorHAnsi"/>
          <w:b/>
          <w:kern w:val="0"/>
          <w:szCs w:val="20"/>
        </w:rPr>
        <w:t xml:space="preserve">with two </w:t>
      </w:r>
      <w:r w:rsidR="0012433D" w:rsidRPr="006E0308">
        <w:rPr>
          <w:rFonts w:cstheme="minorHAnsi"/>
          <w:b/>
          <w:szCs w:val="24"/>
        </w:rPr>
        <w:t>FITC-conjugated anti-rabies</w:t>
      </w:r>
      <w:r w:rsidR="008B1431" w:rsidRPr="006E0308">
        <w:rPr>
          <w:rFonts w:eastAsia="DFKai-SB" w:cstheme="minorHAnsi"/>
          <w:b/>
          <w:kern w:val="0"/>
          <w:szCs w:val="20"/>
        </w:rPr>
        <w:t xml:space="preserve"> conjugates.</w:t>
      </w:r>
      <w:r w:rsidR="00FF2238" w:rsidRPr="006E0308">
        <w:rPr>
          <w:rFonts w:eastAsia="DFKai-SB" w:cstheme="minorHAnsi"/>
          <w:b/>
          <w:kern w:val="0"/>
          <w:szCs w:val="20"/>
        </w:rPr>
        <w:t xml:space="preserve"> </w:t>
      </w:r>
      <w:r w:rsidR="00066100" w:rsidRPr="006E0308">
        <w:rPr>
          <w:rFonts w:eastAsia="DFKai-SB" w:cstheme="minorHAnsi"/>
          <w:kern w:val="0"/>
          <w:szCs w:val="20"/>
        </w:rPr>
        <w:t>The</w:t>
      </w:r>
      <w:r w:rsidR="00FF2238" w:rsidRPr="006E0308">
        <w:rPr>
          <w:rFonts w:eastAsia="DFKai-SB" w:cstheme="minorHAnsi"/>
          <w:b/>
          <w:kern w:val="0"/>
          <w:szCs w:val="20"/>
        </w:rPr>
        <w:t xml:space="preserve"> </w:t>
      </w:r>
      <w:r w:rsidRPr="006E0308">
        <w:rPr>
          <w:rFonts w:eastAsia="DFKai-SB" w:cstheme="minorHAnsi"/>
          <w:kern w:val="0"/>
          <w:szCs w:val="20"/>
        </w:rPr>
        <w:t>10%</w:t>
      </w:r>
      <w:r w:rsidR="00FF2238" w:rsidRPr="006E0308">
        <w:rPr>
          <w:rFonts w:eastAsia="DFKai-SB" w:cstheme="minorHAnsi"/>
          <w:kern w:val="0"/>
          <w:szCs w:val="20"/>
        </w:rPr>
        <w:t xml:space="preserve"> </w:t>
      </w:r>
      <w:r w:rsidRPr="006E0308">
        <w:rPr>
          <w:rFonts w:eastAsia="DFKai-SB" w:cstheme="minorHAnsi"/>
          <w:kern w:val="0"/>
          <w:szCs w:val="20"/>
        </w:rPr>
        <w:t xml:space="preserve">bat brain emulsion </w:t>
      </w:r>
      <w:r w:rsidR="008665E6" w:rsidRPr="006E0308">
        <w:rPr>
          <w:rFonts w:eastAsia="DFKai-SB" w:cstheme="minorHAnsi"/>
          <w:kern w:val="0"/>
          <w:szCs w:val="20"/>
        </w:rPr>
        <w:t>(TWBLV infected)</w:t>
      </w:r>
      <w:r w:rsidRPr="006E0308">
        <w:rPr>
          <w:rFonts w:eastAsia="DFKai-SB" w:cstheme="minorHAnsi"/>
          <w:kern w:val="0"/>
          <w:szCs w:val="20"/>
        </w:rPr>
        <w:t xml:space="preserve"> was inoculated into mouse neuroblastoma cells for virus isolation. </w:t>
      </w:r>
      <w:r w:rsidR="008C6891" w:rsidRPr="006E0308">
        <w:rPr>
          <w:rFonts w:eastAsia="DFKai-SB" w:cstheme="minorHAnsi"/>
          <w:kern w:val="0"/>
          <w:szCs w:val="20"/>
        </w:rPr>
        <w:t>The FATs</w:t>
      </w:r>
      <w:r w:rsidR="00FF2238" w:rsidRPr="006E0308">
        <w:rPr>
          <w:rFonts w:eastAsia="DFKai-SB" w:cstheme="minorHAnsi"/>
          <w:kern w:val="0"/>
          <w:szCs w:val="20"/>
        </w:rPr>
        <w:t xml:space="preserve"> </w:t>
      </w:r>
      <w:r w:rsidRPr="006E0308">
        <w:rPr>
          <w:rFonts w:eastAsia="DFKai-SB" w:cstheme="minorHAnsi"/>
          <w:kern w:val="0"/>
          <w:szCs w:val="20"/>
        </w:rPr>
        <w:t xml:space="preserve">were performed at </w:t>
      </w:r>
      <w:r w:rsidR="009863D1">
        <w:rPr>
          <w:rFonts w:eastAsia="DFKai-SB" w:cstheme="minorHAnsi"/>
          <w:kern w:val="0"/>
          <w:szCs w:val="20"/>
        </w:rPr>
        <w:t xml:space="preserve">the </w:t>
      </w:r>
      <w:r w:rsidR="00A222A6">
        <w:rPr>
          <w:rFonts w:eastAsia="DFKai-SB" w:cstheme="minorHAnsi"/>
          <w:kern w:val="0"/>
          <w:szCs w:val="20"/>
        </w:rPr>
        <w:t>tenth</w:t>
      </w:r>
      <w:r w:rsidRPr="009863D1">
        <w:rPr>
          <w:rFonts w:eastAsia="DFKai-SB" w:cstheme="minorHAnsi"/>
          <w:kern w:val="0"/>
          <w:szCs w:val="20"/>
        </w:rPr>
        <w:t xml:space="preserve"> passage</w:t>
      </w:r>
      <w:r w:rsidRPr="009863D1">
        <w:rPr>
          <w:rFonts w:cstheme="minorHAnsi"/>
          <w:szCs w:val="24"/>
        </w:rPr>
        <w:t xml:space="preserve"> and stained with</w:t>
      </w:r>
      <w:r w:rsidR="00FF2238" w:rsidRPr="009863D1">
        <w:rPr>
          <w:rFonts w:cstheme="minorHAnsi" w:hint="eastAsia"/>
          <w:szCs w:val="24"/>
        </w:rPr>
        <w:t xml:space="preserve"> </w:t>
      </w:r>
      <w:r w:rsidR="005A2653" w:rsidRPr="009863D1">
        <w:rPr>
          <w:rFonts w:cstheme="minorHAnsi"/>
          <w:szCs w:val="24"/>
        </w:rPr>
        <w:t>two FITC-conjugated anti-rabies antibodies</w:t>
      </w:r>
      <w:r w:rsidRPr="009863D1">
        <w:rPr>
          <w:rFonts w:eastAsia="DFKai-SB" w:cstheme="minorHAnsi"/>
          <w:kern w:val="0"/>
          <w:szCs w:val="20"/>
        </w:rPr>
        <w:t>.</w:t>
      </w:r>
      <w:r w:rsidR="00FF2238" w:rsidRPr="009863D1">
        <w:rPr>
          <w:rFonts w:eastAsia="DFKai-SB" w:cstheme="minorHAnsi" w:hint="eastAsia"/>
          <w:kern w:val="0"/>
          <w:szCs w:val="20"/>
        </w:rPr>
        <w:t xml:space="preserve"> </w:t>
      </w:r>
      <w:r w:rsidRPr="009863D1">
        <w:rPr>
          <w:rFonts w:cstheme="minorHAnsi"/>
          <w:szCs w:val="24"/>
        </w:rPr>
        <w:t>Antigen distribution o</w:t>
      </w:r>
      <w:r w:rsidRPr="00146E86">
        <w:rPr>
          <w:rFonts w:cstheme="minorHAnsi"/>
          <w:szCs w:val="24"/>
        </w:rPr>
        <w:t xml:space="preserve">f </w:t>
      </w:r>
      <w:r w:rsidR="00871B86" w:rsidRPr="00146E86">
        <w:rPr>
          <w:rFonts w:eastAsia="DFKai-SB" w:cstheme="minorHAnsi"/>
          <w:kern w:val="0"/>
          <w:szCs w:val="20"/>
        </w:rPr>
        <w:t>mouse neuroblastoma cells</w:t>
      </w:r>
      <w:r w:rsidR="00871B86" w:rsidRPr="009972DB">
        <w:rPr>
          <w:rFonts w:cstheme="minorHAnsi"/>
          <w:szCs w:val="24"/>
        </w:rPr>
        <w:t xml:space="preserve"> </w:t>
      </w:r>
      <w:r w:rsidRPr="009972DB">
        <w:rPr>
          <w:rFonts w:cstheme="minorHAnsi"/>
          <w:szCs w:val="24"/>
        </w:rPr>
        <w:t>with two rabies conjugates show</w:t>
      </w:r>
      <w:r w:rsidR="008665E6" w:rsidRPr="009972DB">
        <w:rPr>
          <w:rFonts w:cstheme="minorHAnsi"/>
          <w:szCs w:val="24"/>
        </w:rPr>
        <w:t>ed</w:t>
      </w:r>
      <w:r w:rsidRPr="009972DB">
        <w:rPr>
          <w:rFonts w:cstheme="minorHAnsi"/>
          <w:szCs w:val="24"/>
        </w:rPr>
        <w:t xml:space="preserve"> significant differences</w:t>
      </w:r>
      <w:r w:rsidR="005A2653" w:rsidRPr="009972DB">
        <w:rPr>
          <w:rFonts w:cstheme="minorHAnsi"/>
          <w:szCs w:val="24"/>
        </w:rPr>
        <w:t>.</w:t>
      </w:r>
      <w:r w:rsidR="00FF2238" w:rsidRPr="009972DB">
        <w:rPr>
          <w:rFonts w:cstheme="minorHAnsi" w:hint="eastAsia"/>
          <w:szCs w:val="24"/>
        </w:rPr>
        <w:t xml:space="preserve"> </w:t>
      </w:r>
      <w:r w:rsidR="00F86841" w:rsidRPr="009972DB">
        <w:rPr>
          <w:rFonts w:eastAsia="DFKai-SB" w:cstheme="minorHAnsi"/>
          <w:kern w:val="0"/>
          <w:szCs w:val="20"/>
        </w:rPr>
        <w:t xml:space="preserve">(A) </w:t>
      </w:r>
      <w:r w:rsidR="008C6891" w:rsidRPr="009972DB">
        <w:rPr>
          <w:rFonts w:eastAsia="DFKai-SB" w:cstheme="minorHAnsi"/>
          <w:kern w:val="0"/>
          <w:szCs w:val="20"/>
        </w:rPr>
        <w:t>The FAT</w:t>
      </w:r>
      <w:r w:rsidR="00F86841" w:rsidRPr="005B0139">
        <w:rPr>
          <w:rFonts w:eastAsia="DFKai-SB" w:cstheme="minorHAnsi"/>
          <w:kern w:val="0"/>
          <w:szCs w:val="20"/>
        </w:rPr>
        <w:t xml:space="preserve"> with </w:t>
      </w:r>
      <w:r w:rsidR="00F86841" w:rsidRPr="005B0139">
        <w:rPr>
          <w:rFonts w:cstheme="minorHAnsi"/>
          <w:szCs w:val="24"/>
        </w:rPr>
        <w:t xml:space="preserve">Reagent </w:t>
      </w:r>
      <w:r w:rsidR="008C6891" w:rsidRPr="005B0139">
        <w:rPr>
          <w:rFonts w:cstheme="minorHAnsi"/>
          <w:szCs w:val="24"/>
        </w:rPr>
        <w:t>A</w:t>
      </w:r>
      <w:r w:rsidR="0087700D" w:rsidRPr="008C19B2">
        <w:rPr>
          <w:rFonts w:cstheme="minorHAnsi"/>
          <w:szCs w:val="24"/>
        </w:rPr>
        <w:t xml:space="preserve"> (5x dilution)</w:t>
      </w:r>
      <w:r w:rsidR="00F86841" w:rsidRPr="008C19B2">
        <w:rPr>
          <w:rFonts w:cstheme="minorHAnsi"/>
          <w:szCs w:val="24"/>
        </w:rPr>
        <w:t>. (B)</w:t>
      </w:r>
      <w:r w:rsidR="00FF2238" w:rsidRPr="008C19B2">
        <w:rPr>
          <w:rFonts w:cstheme="minorHAnsi" w:hint="eastAsia"/>
          <w:szCs w:val="24"/>
        </w:rPr>
        <w:t xml:space="preserve"> </w:t>
      </w:r>
      <w:r w:rsidR="008C6891" w:rsidRPr="008C19B2">
        <w:rPr>
          <w:rFonts w:eastAsia="DFKai-SB" w:cstheme="minorHAnsi"/>
          <w:kern w:val="0"/>
          <w:szCs w:val="20"/>
        </w:rPr>
        <w:t>The FAT</w:t>
      </w:r>
      <w:r w:rsidR="00F86841" w:rsidRPr="008C19B2">
        <w:rPr>
          <w:rFonts w:eastAsia="DFKai-SB" w:cstheme="minorHAnsi"/>
          <w:kern w:val="0"/>
          <w:szCs w:val="20"/>
        </w:rPr>
        <w:t xml:space="preserve"> with </w:t>
      </w:r>
      <w:r w:rsidR="00F86841" w:rsidRPr="008C19B2">
        <w:rPr>
          <w:rFonts w:cstheme="minorHAnsi"/>
          <w:szCs w:val="24"/>
        </w:rPr>
        <w:t xml:space="preserve">Reagent </w:t>
      </w:r>
      <w:r w:rsidR="008C6891" w:rsidRPr="008C19B2">
        <w:rPr>
          <w:rFonts w:cstheme="minorHAnsi"/>
          <w:szCs w:val="24"/>
        </w:rPr>
        <w:t>B</w:t>
      </w:r>
      <w:r w:rsidR="0087700D" w:rsidRPr="006E0308">
        <w:rPr>
          <w:rFonts w:cstheme="minorHAnsi"/>
          <w:szCs w:val="24"/>
        </w:rPr>
        <w:t xml:space="preserve"> (5x dilution)</w:t>
      </w:r>
      <w:r w:rsidR="00F86841" w:rsidRPr="006E0308">
        <w:rPr>
          <w:rFonts w:cstheme="minorHAnsi"/>
          <w:szCs w:val="24"/>
        </w:rPr>
        <w:t>.</w:t>
      </w:r>
    </w:p>
    <w:p w14:paraId="6F1CC3AE" w14:textId="77777777" w:rsidR="00BF7BB7" w:rsidRPr="006E0308" w:rsidRDefault="00BF7BB7" w:rsidP="00DE2C7B">
      <w:pPr>
        <w:spacing w:line="0" w:lineRule="atLeast"/>
        <w:ind w:firstLine="480"/>
        <w:rPr>
          <w:rFonts w:cstheme="minorHAnsi"/>
          <w:szCs w:val="24"/>
        </w:rPr>
      </w:pPr>
    </w:p>
    <w:p w14:paraId="3D8BE9AA" w14:textId="34022EC3" w:rsidR="00DD31D1" w:rsidRDefault="00A222A6" w:rsidP="00DE2C7B">
      <w:pPr>
        <w:spacing w:line="0" w:lineRule="atLeast"/>
        <w:rPr>
          <w:rFonts w:cstheme="minorHAnsi"/>
          <w:b/>
          <w:szCs w:val="24"/>
        </w:rPr>
      </w:pPr>
      <w:r>
        <w:rPr>
          <w:rFonts w:cstheme="minorHAnsi"/>
          <w:b/>
          <w:szCs w:val="24"/>
        </w:rPr>
        <w:t>DISCUSSION:</w:t>
      </w:r>
    </w:p>
    <w:p w14:paraId="16697850" w14:textId="77777777" w:rsidR="00A222A6" w:rsidRPr="006E0308" w:rsidRDefault="00A222A6" w:rsidP="00DE2C7B">
      <w:pPr>
        <w:spacing w:line="0" w:lineRule="atLeast"/>
        <w:rPr>
          <w:rFonts w:cstheme="minorHAnsi"/>
          <w:b/>
          <w:szCs w:val="24"/>
        </w:rPr>
      </w:pPr>
    </w:p>
    <w:p w14:paraId="1D189911" w14:textId="66D7161A" w:rsidR="003F5EF0" w:rsidRPr="009863D1" w:rsidRDefault="00DD31D1" w:rsidP="00DE2C7B">
      <w:pPr>
        <w:autoSpaceDE w:val="0"/>
        <w:autoSpaceDN w:val="0"/>
        <w:adjustRightInd w:val="0"/>
        <w:spacing w:line="0" w:lineRule="atLeast"/>
        <w:rPr>
          <w:rFonts w:cstheme="minorHAnsi"/>
          <w:color w:val="FF0000"/>
          <w:szCs w:val="24"/>
        </w:rPr>
      </w:pPr>
      <w:r w:rsidRPr="006E0308">
        <w:rPr>
          <w:rFonts w:cstheme="minorHAnsi"/>
          <w:szCs w:val="24"/>
        </w:rPr>
        <w:t>Th</w:t>
      </w:r>
      <w:r w:rsidR="00FF2238" w:rsidRPr="006E0308">
        <w:rPr>
          <w:rFonts w:cstheme="minorHAnsi"/>
          <w:szCs w:val="24"/>
        </w:rPr>
        <w:t>is</w:t>
      </w:r>
      <w:r w:rsidRPr="006E0308">
        <w:rPr>
          <w:rFonts w:cstheme="minorHAnsi"/>
          <w:szCs w:val="24"/>
        </w:rPr>
        <w:t xml:space="preserve"> </w:t>
      </w:r>
      <w:r w:rsidR="000A26F7" w:rsidRPr="006E0308">
        <w:rPr>
          <w:rFonts w:cstheme="minorHAnsi"/>
          <w:szCs w:val="24"/>
        </w:rPr>
        <w:t>laboratory</w:t>
      </w:r>
      <w:r w:rsidRPr="006E0308">
        <w:rPr>
          <w:rFonts w:cstheme="minorHAnsi"/>
          <w:szCs w:val="24"/>
        </w:rPr>
        <w:t xml:space="preserve"> standard operating procedure (SOP) provides a </w:t>
      </w:r>
      <w:r w:rsidR="00921325" w:rsidRPr="006E0308">
        <w:rPr>
          <w:rFonts w:cstheme="minorHAnsi"/>
          <w:szCs w:val="24"/>
        </w:rPr>
        <w:t>seri</w:t>
      </w:r>
      <w:r w:rsidR="00367C93" w:rsidRPr="006E0308">
        <w:rPr>
          <w:rFonts w:cstheme="minorHAnsi"/>
          <w:szCs w:val="24"/>
        </w:rPr>
        <w:t>al</w:t>
      </w:r>
      <w:r w:rsidR="00921325" w:rsidRPr="006E0308">
        <w:rPr>
          <w:rFonts w:cstheme="minorHAnsi"/>
          <w:szCs w:val="24"/>
        </w:rPr>
        <w:t xml:space="preserve"> process </w:t>
      </w:r>
      <w:r w:rsidR="009863D1">
        <w:rPr>
          <w:rFonts w:cstheme="minorHAnsi"/>
          <w:szCs w:val="24"/>
        </w:rPr>
        <w:t>for</w:t>
      </w:r>
      <w:r w:rsidR="009863D1" w:rsidRPr="009863D1">
        <w:rPr>
          <w:rFonts w:cstheme="minorHAnsi"/>
          <w:szCs w:val="24"/>
        </w:rPr>
        <w:t xml:space="preserve"> </w:t>
      </w:r>
      <w:r w:rsidR="00BD4FD4" w:rsidRPr="009863D1">
        <w:rPr>
          <w:rFonts w:cstheme="minorHAnsi"/>
          <w:szCs w:val="24"/>
        </w:rPr>
        <w:t>test</w:t>
      </w:r>
      <w:r w:rsidR="009863D1">
        <w:rPr>
          <w:rFonts w:cstheme="minorHAnsi"/>
          <w:szCs w:val="24"/>
        </w:rPr>
        <w:t>ing</w:t>
      </w:r>
      <w:r w:rsidR="00BD4FD4" w:rsidRPr="009863D1">
        <w:rPr>
          <w:rFonts w:cstheme="minorHAnsi"/>
          <w:szCs w:val="24"/>
        </w:rPr>
        <w:t xml:space="preserve"> </w:t>
      </w:r>
      <w:r w:rsidRPr="009863D1">
        <w:rPr>
          <w:rFonts w:cstheme="minorHAnsi"/>
          <w:szCs w:val="24"/>
        </w:rPr>
        <w:t>bat samples for the presence of lyssavirus antigens</w:t>
      </w:r>
      <w:r w:rsidR="00921325" w:rsidRPr="009863D1">
        <w:rPr>
          <w:rFonts w:cstheme="minorHAnsi"/>
          <w:szCs w:val="24"/>
        </w:rPr>
        <w:t xml:space="preserve"> </w:t>
      </w:r>
      <w:r w:rsidR="009537C3">
        <w:rPr>
          <w:rFonts w:cstheme="minorHAnsi"/>
          <w:szCs w:val="24"/>
        </w:rPr>
        <w:t>in</w:t>
      </w:r>
      <w:r w:rsidR="009537C3" w:rsidRPr="009863D1">
        <w:rPr>
          <w:rFonts w:cstheme="minorHAnsi"/>
          <w:szCs w:val="24"/>
        </w:rPr>
        <w:t xml:space="preserve"> </w:t>
      </w:r>
      <w:r w:rsidR="00921325" w:rsidRPr="009863D1">
        <w:rPr>
          <w:rFonts w:cstheme="minorHAnsi"/>
          <w:szCs w:val="24"/>
        </w:rPr>
        <w:t>Taiwan</w:t>
      </w:r>
      <w:r w:rsidRPr="009863D1">
        <w:rPr>
          <w:rFonts w:cstheme="minorHAnsi"/>
          <w:szCs w:val="24"/>
        </w:rPr>
        <w:t>.</w:t>
      </w:r>
      <w:r w:rsidR="00E458AE" w:rsidRPr="009863D1">
        <w:rPr>
          <w:rFonts w:cstheme="minorHAnsi"/>
          <w:szCs w:val="24"/>
        </w:rPr>
        <w:t xml:space="preserve"> The key step</w:t>
      </w:r>
      <w:r w:rsidR="009863D1">
        <w:rPr>
          <w:rFonts w:cstheme="minorHAnsi"/>
          <w:szCs w:val="24"/>
        </w:rPr>
        <w:t>s</w:t>
      </w:r>
      <w:r w:rsidR="00E458AE" w:rsidRPr="009863D1">
        <w:rPr>
          <w:rFonts w:cstheme="minorHAnsi"/>
          <w:szCs w:val="24"/>
        </w:rPr>
        <w:t xml:space="preserve"> includ</w:t>
      </w:r>
      <w:r w:rsidR="00367C93" w:rsidRPr="009863D1">
        <w:rPr>
          <w:rFonts w:cstheme="minorHAnsi"/>
          <w:szCs w:val="24"/>
        </w:rPr>
        <w:t>e</w:t>
      </w:r>
      <w:r w:rsidR="00E458AE" w:rsidRPr="009863D1">
        <w:rPr>
          <w:rFonts w:cstheme="minorHAnsi"/>
          <w:szCs w:val="24"/>
        </w:rPr>
        <w:t xml:space="preserve"> the</w:t>
      </w:r>
      <w:r w:rsidR="00FF2238" w:rsidRPr="009863D1">
        <w:rPr>
          <w:rFonts w:cstheme="minorHAnsi" w:hint="eastAsia"/>
          <w:szCs w:val="24"/>
        </w:rPr>
        <w:t xml:space="preserve"> </w:t>
      </w:r>
      <w:r w:rsidR="00E458AE" w:rsidRPr="009863D1">
        <w:rPr>
          <w:rFonts w:cstheme="minorHAnsi"/>
          <w:szCs w:val="24"/>
        </w:rPr>
        <w:t>employment of FAT and RT-PCR</w:t>
      </w:r>
      <w:r w:rsidR="009863D1" w:rsidRPr="00B552A4">
        <w:rPr>
          <w:rFonts w:cstheme="minorHAnsi"/>
          <w:color w:val="000000" w:themeColor="text1"/>
          <w:szCs w:val="24"/>
        </w:rPr>
        <w:t xml:space="preserve">. </w:t>
      </w:r>
      <w:r w:rsidR="00AF72FF" w:rsidRPr="00B552A4">
        <w:rPr>
          <w:rFonts w:cstheme="minorHAnsi"/>
          <w:color w:val="000000" w:themeColor="text1"/>
          <w:szCs w:val="24"/>
        </w:rPr>
        <w:t>The selection of suitable samples and successful isolation of the virus are also important. Additionally, some troubleshooting was conducted during the monitoring of bat lyssaviruses. The major difference was the target animals. Initially (2008</w:t>
      </w:r>
      <w:r w:rsidR="00FA76CD">
        <w:rPr>
          <w:rFonts w:cstheme="minorHAnsi"/>
          <w:color w:val="000000" w:themeColor="text1"/>
          <w:szCs w:val="24"/>
        </w:rPr>
        <w:t>–</w:t>
      </w:r>
      <w:r w:rsidR="00AF72FF" w:rsidRPr="00B552A4">
        <w:rPr>
          <w:rFonts w:cstheme="minorHAnsi"/>
          <w:color w:val="000000" w:themeColor="text1"/>
          <w:szCs w:val="24"/>
        </w:rPr>
        <w:t>2009), the target animals of bat lyssavirus surveillance were live bats, which were trapped</w:t>
      </w:r>
      <w:r w:rsidR="00BD77ED">
        <w:rPr>
          <w:rFonts w:cstheme="minorHAnsi"/>
          <w:color w:val="000000" w:themeColor="text1"/>
          <w:szCs w:val="24"/>
        </w:rPr>
        <w:t xml:space="preserve"> in Kinmen </w:t>
      </w:r>
      <w:r w:rsidR="00FA76CD">
        <w:rPr>
          <w:rFonts w:cstheme="minorHAnsi"/>
          <w:color w:val="000000" w:themeColor="text1"/>
          <w:szCs w:val="24"/>
        </w:rPr>
        <w:t>I</w:t>
      </w:r>
      <w:r w:rsidR="00BD77ED">
        <w:rPr>
          <w:rFonts w:cstheme="minorHAnsi"/>
          <w:color w:val="000000" w:themeColor="text1"/>
          <w:szCs w:val="24"/>
        </w:rPr>
        <w:t>sland</w:t>
      </w:r>
      <w:r w:rsidR="00FA76CD">
        <w:rPr>
          <w:rFonts w:cstheme="minorHAnsi"/>
          <w:color w:val="000000" w:themeColor="text1"/>
          <w:szCs w:val="24"/>
        </w:rPr>
        <w:t xml:space="preserve"> in</w:t>
      </w:r>
      <w:r w:rsidR="00BD77ED">
        <w:rPr>
          <w:rFonts w:cstheme="minorHAnsi"/>
          <w:color w:val="000000" w:themeColor="text1"/>
          <w:szCs w:val="24"/>
        </w:rPr>
        <w:t xml:space="preserve"> Taiwan</w:t>
      </w:r>
      <w:r w:rsidR="00AF72FF" w:rsidRPr="00B552A4">
        <w:rPr>
          <w:rFonts w:cstheme="minorHAnsi"/>
          <w:color w:val="000000" w:themeColor="text1"/>
          <w:szCs w:val="24"/>
        </w:rPr>
        <w:t xml:space="preserve"> then tested for lyssavirus after euthanasia. Most of the trapped bats were healthy and unlikely to carry lyssavirus, and this approach to monitoring was not humane. Therefore, in the third year, only dead or dying bats were collected</w:t>
      </w:r>
      <w:r w:rsidR="00BD77ED">
        <w:rPr>
          <w:rFonts w:cstheme="minorHAnsi"/>
          <w:color w:val="000000" w:themeColor="text1"/>
          <w:szCs w:val="24"/>
        </w:rPr>
        <w:t xml:space="preserve"> and expand the surveillance area from regional to national</w:t>
      </w:r>
      <w:r w:rsidR="00AF72FF" w:rsidRPr="00B552A4">
        <w:rPr>
          <w:rFonts w:cstheme="minorHAnsi"/>
          <w:color w:val="000000" w:themeColor="text1"/>
          <w:szCs w:val="24"/>
        </w:rPr>
        <w:t xml:space="preserve">. After </w:t>
      </w:r>
      <w:r w:rsidR="00FA76CD">
        <w:rPr>
          <w:rFonts w:cstheme="minorHAnsi"/>
          <w:color w:val="000000" w:themeColor="text1"/>
          <w:szCs w:val="24"/>
        </w:rPr>
        <w:t>eight</w:t>
      </w:r>
      <w:r w:rsidR="00AF72FF" w:rsidRPr="00B552A4">
        <w:rPr>
          <w:rFonts w:cstheme="minorHAnsi"/>
          <w:color w:val="000000" w:themeColor="text1"/>
          <w:szCs w:val="24"/>
        </w:rPr>
        <w:t xml:space="preserve"> years of continuous monitoring, the first bat lyssavirus case was finally detected in Taiwan.</w:t>
      </w:r>
    </w:p>
    <w:p w14:paraId="502C2AF8" w14:textId="77777777" w:rsidR="00BC4DD7" w:rsidRPr="00146E86" w:rsidRDefault="00BC4DD7" w:rsidP="00DE2C7B">
      <w:pPr>
        <w:autoSpaceDE w:val="0"/>
        <w:autoSpaceDN w:val="0"/>
        <w:adjustRightInd w:val="0"/>
        <w:spacing w:line="0" w:lineRule="atLeast"/>
        <w:rPr>
          <w:rFonts w:cstheme="minorHAnsi"/>
          <w:szCs w:val="24"/>
        </w:rPr>
      </w:pPr>
    </w:p>
    <w:p w14:paraId="53B4E788" w14:textId="35A6BC89" w:rsidR="0015616C" w:rsidRPr="006339B0" w:rsidRDefault="00E458AE" w:rsidP="004744B5">
      <w:pPr>
        <w:spacing w:line="0" w:lineRule="atLeast"/>
        <w:rPr>
          <w:rFonts w:cstheme="minorHAnsi"/>
          <w:szCs w:val="24"/>
        </w:rPr>
      </w:pPr>
      <w:r w:rsidRPr="00146E86">
        <w:rPr>
          <w:rFonts w:cstheme="minorHAnsi"/>
          <w:szCs w:val="24"/>
        </w:rPr>
        <w:t xml:space="preserve">Although FAT </w:t>
      </w:r>
      <w:r w:rsidR="009E580A" w:rsidRPr="009972DB">
        <w:rPr>
          <w:rFonts w:cstheme="minorHAnsi"/>
          <w:szCs w:val="24"/>
        </w:rPr>
        <w:t>is</w:t>
      </w:r>
      <w:r w:rsidR="009E580A" w:rsidRPr="006339B0">
        <w:rPr>
          <w:rFonts w:cstheme="minorHAnsi"/>
          <w:szCs w:val="24"/>
        </w:rPr>
        <w:t xml:space="preserve"> the most </w:t>
      </w:r>
      <w:r w:rsidR="009537C3" w:rsidRPr="006339B0">
        <w:rPr>
          <w:rFonts w:cstheme="minorHAnsi"/>
          <w:szCs w:val="24"/>
        </w:rPr>
        <w:t>widely</w:t>
      </w:r>
      <w:r w:rsidR="00FA76CD" w:rsidRPr="006339B0">
        <w:rPr>
          <w:rFonts w:cstheme="minorHAnsi"/>
          <w:szCs w:val="24"/>
        </w:rPr>
        <w:t xml:space="preserve"> </w:t>
      </w:r>
      <w:r w:rsidR="009E580A" w:rsidRPr="006339B0">
        <w:rPr>
          <w:rFonts w:cstheme="minorHAnsi"/>
          <w:szCs w:val="24"/>
        </w:rPr>
        <w:t>used method for rabies diagnosis and recommend</w:t>
      </w:r>
      <w:r w:rsidR="00367C93" w:rsidRPr="006339B0">
        <w:rPr>
          <w:rFonts w:cstheme="minorHAnsi"/>
          <w:szCs w:val="24"/>
        </w:rPr>
        <w:t>ed</w:t>
      </w:r>
      <w:r w:rsidR="00F70F53" w:rsidRPr="006339B0">
        <w:rPr>
          <w:rFonts w:cstheme="minorHAnsi" w:hint="eastAsia"/>
          <w:szCs w:val="24"/>
        </w:rPr>
        <w:t xml:space="preserve"> </w:t>
      </w:r>
      <w:r w:rsidRPr="006339B0">
        <w:rPr>
          <w:rFonts w:cstheme="minorHAnsi"/>
          <w:szCs w:val="24"/>
        </w:rPr>
        <w:t>by OIE and WHO</w:t>
      </w:r>
      <w:r w:rsidR="0087700D" w:rsidRPr="006339B0">
        <w:rPr>
          <w:rFonts w:cstheme="minorHAnsi"/>
          <w:szCs w:val="24"/>
          <w:vertAlign w:val="superscript"/>
        </w:rPr>
        <w:t>18</w:t>
      </w:r>
      <w:r w:rsidR="00F969AE" w:rsidRPr="006339B0">
        <w:rPr>
          <w:rFonts w:cstheme="minorHAnsi"/>
          <w:szCs w:val="24"/>
        </w:rPr>
        <w:t>,</w:t>
      </w:r>
      <w:r w:rsidR="00FF2238" w:rsidRPr="006339B0">
        <w:rPr>
          <w:rFonts w:cstheme="minorHAnsi" w:hint="eastAsia"/>
          <w:szCs w:val="24"/>
        </w:rPr>
        <w:t xml:space="preserve"> </w:t>
      </w:r>
      <w:r w:rsidR="00F969AE" w:rsidRPr="006339B0">
        <w:rPr>
          <w:rFonts w:cstheme="minorHAnsi"/>
          <w:szCs w:val="24"/>
        </w:rPr>
        <w:t>f</w:t>
      </w:r>
      <w:r w:rsidR="009E580A" w:rsidRPr="006339B0">
        <w:rPr>
          <w:rFonts w:cstheme="minorHAnsi"/>
          <w:szCs w:val="24"/>
        </w:rPr>
        <w:t>ew stu</w:t>
      </w:r>
      <w:r w:rsidR="00F969AE" w:rsidRPr="006339B0">
        <w:rPr>
          <w:rFonts w:cstheme="minorHAnsi"/>
          <w:szCs w:val="24"/>
        </w:rPr>
        <w:t xml:space="preserve">dies </w:t>
      </w:r>
      <w:r w:rsidR="009863D1" w:rsidRPr="006339B0">
        <w:rPr>
          <w:rFonts w:cstheme="minorHAnsi"/>
          <w:szCs w:val="24"/>
        </w:rPr>
        <w:t xml:space="preserve">have </w:t>
      </w:r>
      <w:r w:rsidR="00367C93" w:rsidRPr="006339B0">
        <w:rPr>
          <w:rFonts w:cstheme="minorHAnsi"/>
          <w:szCs w:val="24"/>
        </w:rPr>
        <w:t>demonstrate</w:t>
      </w:r>
      <w:r w:rsidR="009863D1" w:rsidRPr="006339B0">
        <w:rPr>
          <w:rFonts w:cstheme="minorHAnsi"/>
          <w:szCs w:val="24"/>
        </w:rPr>
        <w:t>d</w:t>
      </w:r>
      <w:r w:rsidR="00367C93" w:rsidRPr="006339B0">
        <w:rPr>
          <w:rFonts w:cstheme="minorHAnsi"/>
          <w:szCs w:val="24"/>
        </w:rPr>
        <w:t xml:space="preserve"> inconsistent results when different conjugates </w:t>
      </w:r>
      <w:r w:rsidR="009863D1" w:rsidRPr="006339B0">
        <w:rPr>
          <w:rFonts w:cstheme="minorHAnsi"/>
          <w:szCs w:val="24"/>
        </w:rPr>
        <w:t xml:space="preserve">were </w:t>
      </w:r>
      <w:r w:rsidR="00367C93" w:rsidRPr="006339B0">
        <w:rPr>
          <w:rFonts w:cstheme="minorHAnsi"/>
          <w:szCs w:val="24"/>
        </w:rPr>
        <w:t>used in the FAT</w:t>
      </w:r>
      <w:r w:rsidR="00066100" w:rsidRPr="006339B0">
        <w:rPr>
          <w:rFonts w:cstheme="minorHAnsi"/>
          <w:szCs w:val="24"/>
          <w:vertAlign w:val="superscript"/>
        </w:rPr>
        <w:t>5</w:t>
      </w:r>
      <w:r w:rsidR="001A73B3" w:rsidRPr="006339B0">
        <w:rPr>
          <w:rFonts w:cstheme="minorHAnsi"/>
          <w:szCs w:val="24"/>
          <w:vertAlign w:val="superscript"/>
        </w:rPr>
        <w:t>,</w:t>
      </w:r>
      <w:r w:rsidR="00D11E4E" w:rsidRPr="006339B0">
        <w:rPr>
          <w:rFonts w:cstheme="minorHAnsi"/>
          <w:szCs w:val="24"/>
          <w:vertAlign w:val="superscript"/>
        </w:rPr>
        <w:t>27</w:t>
      </w:r>
      <w:r w:rsidR="001A73B3" w:rsidRPr="006339B0">
        <w:rPr>
          <w:rFonts w:cstheme="minorHAnsi"/>
          <w:szCs w:val="24"/>
        </w:rPr>
        <w:t>.</w:t>
      </w:r>
      <w:r w:rsidR="00F70F53" w:rsidRPr="006339B0">
        <w:rPr>
          <w:rFonts w:cstheme="minorHAnsi" w:hint="eastAsia"/>
          <w:szCs w:val="24"/>
        </w:rPr>
        <w:t xml:space="preserve"> </w:t>
      </w:r>
      <w:r w:rsidR="008C19B2" w:rsidRPr="006339B0">
        <w:rPr>
          <w:rFonts w:cstheme="minorHAnsi"/>
          <w:szCs w:val="24"/>
        </w:rPr>
        <w:t>S</w:t>
      </w:r>
      <w:r w:rsidR="00367C93" w:rsidRPr="006339B0">
        <w:rPr>
          <w:rFonts w:cstheme="minorHAnsi"/>
          <w:szCs w:val="24"/>
        </w:rPr>
        <w:t xml:space="preserve">imilar inconsistent results also </w:t>
      </w:r>
      <w:r w:rsidR="009863D1" w:rsidRPr="006339B0">
        <w:rPr>
          <w:rFonts w:cstheme="minorHAnsi"/>
          <w:szCs w:val="24"/>
        </w:rPr>
        <w:t xml:space="preserve">appeared </w:t>
      </w:r>
      <w:r w:rsidR="00367C93" w:rsidRPr="006339B0">
        <w:rPr>
          <w:rFonts w:cstheme="minorHAnsi"/>
          <w:szCs w:val="24"/>
        </w:rPr>
        <w:t xml:space="preserve">in </w:t>
      </w:r>
      <w:r w:rsidR="009863D1" w:rsidRPr="006339B0">
        <w:rPr>
          <w:rFonts w:cstheme="minorHAnsi"/>
          <w:szCs w:val="24"/>
        </w:rPr>
        <w:t>TWBLV-</w:t>
      </w:r>
      <w:r w:rsidR="00367C93" w:rsidRPr="006339B0">
        <w:rPr>
          <w:rFonts w:cstheme="minorHAnsi"/>
          <w:szCs w:val="24"/>
        </w:rPr>
        <w:t>infected cases.</w:t>
      </w:r>
      <w:r w:rsidR="00F70F53" w:rsidRPr="006339B0">
        <w:rPr>
          <w:rFonts w:cstheme="minorHAnsi" w:hint="eastAsia"/>
          <w:szCs w:val="24"/>
        </w:rPr>
        <w:t xml:space="preserve"> </w:t>
      </w:r>
      <w:r w:rsidR="00EB64C0" w:rsidRPr="006339B0">
        <w:rPr>
          <w:rFonts w:cstheme="minorHAnsi"/>
          <w:szCs w:val="24"/>
        </w:rPr>
        <w:t>In the TWBLV-infected MNA ce</w:t>
      </w:r>
      <w:r w:rsidR="00EB64C0" w:rsidRPr="009863D1">
        <w:rPr>
          <w:rFonts w:cstheme="minorHAnsi"/>
          <w:szCs w:val="24"/>
        </w:rPr>
        <w:t>ll</w:t>
      </w:r>
      <w:r w:rsidR="009863D1">
        <w:rPr>
          <w:rFonts w:cstheme="minorHAnsi"/>
          <w:szCs w:val="24"/>
        </w:rPr>
        <w:t>s</w:t>
      </w:r>
      <w:r w:rsidR="00EB64C0" w:rsidRPr="009863D1">
        <w:rPr>
          <w:rFonts w:cstheme="minorHAnsi"/>
          <w:szCs w:val="24"/>
        </w:rPr>
        <w:t>, the results of F</w:t>
      </w:r>
      <w:r w:rsidR="00AF72FF">
        <w:rPr>
          <w:rFonts w:cstheme="minorHAnsi"/>
          <w:szCs w:val="24"/>
        </w:rPr>
        <w:t>AT</w:t>
      </w:r>
      <w:r w:rsidR="00F70F53" w:rsidRPr="009863D1">
        <w:rPr>
          <w:rFonts w:cstheme="minorHAnsi" w:hint="eastAsia"/>
          <w:szCs w:val="24"/>
        </w:rPr>
        <w:t xml:space="preserve"> </w:t>
      </w:r>
      <w:r w:rsidR="00EB64C0" w:rsidRPr="009863D1">
        <w:rPr>
          <w:rFonts w:cstheme="minorHAnsi"/>
          <w:szCs w:val="24"/>
        </w:rPr>
        <w:t>showed significant difference</w:t>
      </w:r>
      <w:r w:rsidR="009863D1">
        <w:rPr>
          <w:rFonts w:cstheme="minorHAnsi"/>
          <w:szCs w:val="24"/>
        </w:rPr>
        <w:t>s</w:t>
      </w:r>
      <w:r w:rsidR="00EB64C0" w:rsidRPr="009863D1">
        <w:rPr>
          <w:rFonts w:cstheme="minorHAnsi"/>
          <w:szCs w:val="24"/>
        </w:rPr>
        <w:t xml:space="preserve"> in 2 conjugates (</w:t>
      </w:r>
      <w:r w:rsidR="00EB64C0" w:rsidRPr="004744B5">
        <w:rPr>
          <w:rFonts w:cstheme="minorHAnsi"/>
          <w:b/>
          <w:bCs/>
          <w:szCs w:val="24"/>
        </w:rPr>
        <w:t>Figure</w:t>
      </w:r>
      <w:r w:rsidR="0087700D" w:rsidRPr="004744B5">
        <w:rPr>
          <w:rFonts w:cstheme="minorHAnsi"/>
          <w:b/>
          <w:bCs/>
          <w:szCs w:val="24"/>
        </w:rPr>
        <w:t xml:space="preserve"> </w:t>
      </w:r>
      <w:r w:rsidR="00B12956" w:rsidRPr="004744B5">
        <w:rPr>
          <w:rFonts w:cstheme="minorHAnsi"/>
          <w:b/>
          <w:bCs/>
          <w:szCs w:val="24"/>
        </w:rPr>
        <w:t>5</w:t>
      </w:r>
      <w:r w:rsidR="00EB64C0" w:rsidRPr="009863D1">
        <w:rPr>
          <w:rFonts w:cstheme="minorHAnsi"/>
          <w:szCs w:val="24"/>
        </w:rPr>
        <w:t>).</w:t>
      </w:r>
      <w:r w:rsidR="0087700D" w:rsidRPr="009863D1">
        <w:rPr>
          <w:rFonts w:cstheme="minorHAnsi"/>
          <w:szCs w:val="24"/>
        </w:rPr>
        <w:t xml:space="preserve"> </w:t>
      </w:r>
      <w:r w:rsidR="00EB64C0" w:rsidRPr="009863D1">
        <w:rPr>
          <w:rFonts w:cstheme="minorHAnsi"/>
          <w:szCs w:val="24"/>
        </w:rPr>
        <w:t xml:space="preserve">One of </w:t>
      </w:r>
      <w:r w:rsidR="009863D1">
        <w:rPr>
          <w:rFonts w:cstheme="minorHAnsi"/>
          <w:szCs w:val="24"/>
        </w:rPr>
        <w:t xml:space="preserve">the </w:t>
      </w:r>
      <w:r w:rsidR="00EB64C0" w:rsidRPr="009863D1">
        <w:rPr>
          <w:rFonts w:cstheme="minorHAnsi"/>
          <w:szCs w:val="24"/>
        </w:rPr>
        <w:t>FITC-conjugated anti-rabies antibodies did not react well, even at higher concentration</w:t>
      </w:r>
      <w:r w:rsidR="00FA76CD">
        <w:rPr>
          <w:rFonts w:cstheme="minorHAnsi"/>
          <w:szCs w:val="24"/>
        </w:rPr>
        <w:t>s</w:t>
      </w:r>
      <w:r w:rsidR="00EB64C0" w:rsidRPr="009863D1">
        <w:rPr>
          <w:rFonts w:cstheme="minorHAnsi"/>
          <w:szCs w:val="24"/>
        </w:rPr>
        <w:t>.</w:t>
      </w:r>
      <w:r w:rsidR="00F70F53" w:rsidRPr="009863D1">
        <w:rPr>
          <w:rFonts w:cstheme="minorHAnsi" w:hint="eastAsia"/>
          <w:szCs w:val="24"/>
        </w:rPr>
        <w:t xml:space="preserve"> </w:t>
      </w:r>
      <w:r w:rsidR="00EB64C0" w:rsidRPr="009863D1">
        <w:rPr>
          <w:rFonts w:cstheme="minorHAnsi"/>
          <w:szCs w:val="24"/>
        </w:rPr>
        <w:t xml:space="preserve">Because </w:t>
      </w:r>
      <w:r w:rsidR="003F5EF0" w:rsidRPr="009863D1">
        <w:rPr>
          <w:rFonts w:cstheme="minorHAnsi"/>
          <w:szCs w:val="24"/>
        </w:rPr>
        <w:t xml:space="preserve">of </w:t>
      </w:r>
      <w:r w:rsidR="00EB64C0" w:rsidRPr="009863D1">
        <w:rPr>
          <w:rFonts w:cstheme="minorHAnsi"/>
          <w:szCs w:val="24"/>
        </w:rPr>
        <w:t xml:space="preserve">the variation of lyssavirus antigen in </w:t>
      </w:r>
      <w:r w:rsidR="009863D1">
        <w:rPr>
          <w:rFonts w:cstheme="minorHAnsi"/>
          <w:szCs w:val="24"/>
        </w:rPr>
        <w:t xml:space="preserve">the </w:t>
      </w:r>
      <w:r w:rsidR="00EB64C0" w:rsidRPr="009863D1">
        <w:rPr>
          <w:rFonts w:cstheme="minorHAnsi"/>
          <w:szCs w:val="24"/>
        </w:rPr>
        <w:t xml:space="preserve">samples and the variation </w:t>
      </w:r>
      <w:r w:rsidR="00EB64C0" w:rsidRPr="009863D1">
        <w:rPr>
          <w:rFonts w:cstheme="minorHAnsi"/>
          <w:szCs w:val="24"/>
        </w:rPr>
        <w:lastRenderedPageBreak/>
        <w:t xml:space="preserve">of the </w:t>
      </w:r>
      <w:bookmarkStart w:id="6" w:name="_Hlk6167612"/>
      <w:r w:rsidR="00EB64C0" w:rsidRPr="009863D1">
        <w:rPr>
          <w:rFonts w:cstheme="minorHAnsi"/>
          <w:szCs w:val="24"/>
        </w:rPr>
        <w:t>antibody avidity and affinity</w:t>
      </w:r>
      <w:bookmarkEnd w:id="6"/>
      <w:r w:rsidR="00EB64C0" w:rsidRPr="009863D1">
        <w:rPr>
          <w:rFonts w:cstheme="minorHAnsi"/>
          <w:szCs w:val="24"/>
        </w:rPr>
        <w:t xml:space="preserve"> of </w:t>
      </w:r>
      <w:r w:rsidR="009863D1" w:rsidRPr="009863D1">
        <w:rPr>
          <w:rFonts w:cstheme="minorHAnsi"/>
          <w:szCs w:val="24"/>
        </w:rPr>
        <w:t>antibod</w:t>
      </w:r>
      <w:r w:rsidR="009863D1">
        <w:rPr>
          <w:rFonts w:cstheme="minorHAnsi"/>
          <w:szCs w:val="24"/>
        </w:rPr>
        <w:t>ies</w:t>
      </w:r>
      <w:r w:rsidR="009863D1" w:rsidRPr="009863D1">
        <w:rPr>
          <w:rFonts w:cstheme="minorHAnsi"/>
          <w:szCs w:val="24"/>
        </w:rPr>
        <w:t xml:space="preserve"> </w:t>
      </w:r>
      <w:r w:rsidR="00EB64C0" w:rsidRPr="009863D1">
        <w:rPr>
          <w:rFonts w:cstheme="minorHAnsi"/>
          <w:szCs w:val="24"/>
        </w:rPr>
        <w:t xml:space="preserve">in </w:t>
      </w:r>
      <w:r w:rsidR="009863D1">
        <w:rPr>
          <w:rFonts w:cstheme="minorHAnsi"/>
          <w:szCs w:val="24"/>
        </w:rPr>
        <w:t xml:space="preserve">the </w:t>
      </w:r>
      <w:r w:rsidR="00EB64C0" w:rsidRPr="009863D1">
        <w:rPr>
          <w:rFonts w:cstheme="minorHAnsi"/>
          <w:szCs w:val="24"/>
        </w:rPr>
        <w:t>conjugate</w:t>
      </w:r>
      <w:r w:rsidR="009863D1">
        <w:rPr>
          <w:rFonts w:cstheme="minorHAnsi"/>
          <w:szCs w:val="24"/>
        </w:rPr>
        <w:t>s</w:t>
      </w:r>
      <w:r w:rsidR="00EB64C0" w:rsidRPr="009863D1">
        <w:rPr>
          <w:rFonts w:cstheme="minorHAnsi"/>
          <w:szCs w:val="24"/>
        </w:rPr>
        <w:t xml:space="preserve">, it is recommended </w:t>
      </w:r>
      <w:r w:rsidR="009863D1">
        <w:rPr>
          <w:rFonts w:cstheme="minorHAnsi"/>
          <w:szCs w:val="24"/>
        </w:rPr>
        <w:t>that</w:t>
      </w:r>
      <w:r w:rsidR="00EB64C0" w:rsidRPr="009863D1">
        <w:rPr>
          <w:rFonts w:cstheme="minorHAnsi"/>
          <w:szCs w:val="24"/>
        </w:rPr>
        <w:t xml:space="preserve"> two different conjugates </w:t>
      </w:r>
      <w:r w:rsidR="009863D1">
        <w:rPr>
          <w:rFonts w:cstheme="minorHAnsi"/>
          <w:szCs w:val="24"/>
        </w:rPr>
        <w:t xml:space="preserve">be used </w:t>
      </w:r>
      <w:r w:rsidR="00EB64C0" w:rsidRPr="009863D1">
        <w:rPr>
          <w:rFonts w:cstheme="minorHAnsi"/>
          <w:szCs w:val="24"/>
        </w:rPr>
        <w:t>in FAT to prevent false ne</w:t>
      </w:r>
      <w:r w:rsidR="00EB64C0" w:rsidRPr="006339B0">
        <w:rPr>
          <w:rFonts w:cstheme="minorHAnsi"/>
          <w:szCs w:val="24"/>
        </w:rPr>
        <w:t>gative result</w:t>
      </w:r>
      <w:r w:rsidR="009863D1" w:rsidRPr="006339B0">
        <w:rPr>
          <w:rFonts w:cstheme="minorHAnsi"/>
          <w:szCs w:val="24"/>
        </w:rPr>
        <w:t>s</w:t>
      </w:r>
      <w:r w:rsidR="00EB64C0" w:rsidRPr="006339B0">
        <w:rPr>
          <w:rFonts w:cstheme="minorHAnsi"/>
          <w:szCs w:val="24"/>
        </w:rPr>
        <w:t xml:space="preserve"> in lyssavirus diagnosis</w:t>
      </w:r>
      <w:r w:rsidR="004E703A" w:rsidRPr="006339B0">
        <w:rPr>
          <w:rFonts w:cstheme="minorHAnsi"/>
          <w:szCs w:val="24"/>
          <w:vertAlign w:val="superscript"/>
        </w:rPr>
        <w:t>23</w:t>
      </w:r>
      <w:r w:rsidR="00066100" w:rsidRPr="006339B0">
        <w:rPr>
          <w:rFonts w:cstheme="minorHAnsi"/>
          <w:szCs w:val="24"/>
          <w:vertAlign w:val="superscript"/>
        </w:rPr>
        <w:t>,</w:t>
      </w:r>
      <w:r w:rsidR="00D11E4E" w:rsidRPr="006339B0">
        <w:rPr>
          <w:rFonts w:cstheme="minorHAnsi"/>
          <w:szCs w:val="24"/>
          <w:vertAlign w:val="superscript"/>
        </w:rPr>
        <w:t>28</w:t>
      </w:r>
      <w:r w:rsidR="001A73B3" w:rsidRPr="006339B0">
        <w:rPr>
          <w:rFonts w:cstheme="minorHAnsi"/>
          <w:szCs w:val="24"/>
          <w:vertAlign w:val="superscript"/>
        </w:rPr>
        <w:t>,</w:t>
      </w:r>
      <w:r w:rsidR="00D11E4E" w:rsidRPr="006339B0">
        <w:rPr>
          <w:rFonts w:cstheme="minorHAnsi"/>
          <w:szCs w:val="24"/>
          <w:vertAlign w:val="superscript"/>
        </w:rPr>
        <w:t>29</w:t>
      </w:r>
      <w:r w:rsidR="00EB64C0" w:rsidRPr="006339B0">
        <w:rPr>
          <w:rFonts w:cstheme="minorHAnsi"/>
          <w:szCs w:val="24"/>
        </w:rPr>
        <w:t>.</w:t>
      </w:r>
    </w:p>
    <w:p w14:paraId="5E233BC0" w14:textId="77777777" w:rsidR="00F74A4C" w:rsidRPr="006339B0" w:rsidRDefault="00F74A4C" w:rsidP="00DE2C7B">
      <w:pPr>
        <w:autoSpaceDE w:val="0"/>
        <w:autoSpaceDN w:val="0"/>
        <w:adjustRightInd w:val="0"/>
        <w:spacing w:line="0" w:lineRule="atLeast"/>
        <w:rPr>
          <w:rFonts w:cstheme="minorHAnsi"/>
          <w:szCs w:val="24"/>
        </w:rPr>
      </w:pPr>
    </w:p>
    <w:p w14:paraId="75E4333F" w14:textId="263C2585" w:rsidR="00FA76CD" w:rsidRPr="006339B0" w:rsidRDefault="00827EFA" w:rsidP="00FA76CD">
      <w:pPr>
        <w:spacing w:line="0" w:lineRule="atLeast"/>
        <w:rPr>
          <w:rFonts w:cstheme="minorHAnsi"/>
          <w:szCs w:val="24"/>
        </w:rPr>
      </w:pPr>
      <w:r w:rsidRPr="006339B0">
        <w:rPr>
          <w:rFonts w:cstheme="minorHAnsi" w:hint="eastAsia"/>
          <w:szCs w:val="24"/>
        </w:rPr>
        <w:t>RT</w:t>
      </w:r>
      <w:r w:rsidRPr="006339B0">
        <w:rPr>
          <w:rFonts w:cstheme="minorHAnsi"/>
          <w:szCs w:val="24"/>
        </w:rPr>
        <w:t xml:space="preserve">-PCR can </w:t>
      </w:r>
      <w:r w:rsidR="009863D1" w:rsidRPr="006339B0">
        <w:rPr>
          <w:rFonts w:cstheme="minorHAnsi"/>
          <w:szCs w:val="24"/>
        </w:rPr>
        <w:t>provide</w:t>
      </w:r>
      <w:r w:rsidRPr="006339B0">
        <w:rPr>
          <w:rFonts w:cstheme="minorHAnsi"/>
          <w:szCs w:val="24"/>
        </w:rPr>
        <w:t xml:space="preserve"> confirmatory </w:t>
      </w:r>
      <w:r w:rsidR="009863D1" w:rsidRPr="006339B0">
        <w:rPr>
          <w:rFonts w:cstheme="minorHAnsi"/>
          <w:szCs w:val="24"/>
        </w:rPr>
        <w:t>diagnosis</w:t>
      </w:r>
      <w:r w:rsidR="009863D1" w:rsidRPr="006339B0">
        <w:rPr>
          <w:rFonts w:cstheme="minorHAnsi" w:hint="eastAsia"/>
          <w:szCs w:val="24"/>
        </w:rPr>
        <w:t xml:space="preserve"> </w:t>
      </w:r>
      <w:r w:rsidRPr="006339B0">
        <w:rPr>
          <w:rFonts w:cstheme="minorHAnsi"/>
          <w:szCs w:val="24"/>
        </w:rPr>
        <w:t xml:space="preserve">for inconsistent results of FAT. </w:t>
      </w:r>
      <w:r w:rsidR="00066100" w:rsidRPr="006339B0">
        <w:rPr>
          <w:rFonts w:cstheme="minorHAnsi"/>
          <w:szCs w:val="24"/>
        </w:rPr>
        <w:t xml:space="preserve">Due to the high genetic diversity of lyssavirus, </w:t>
      </w:r>
      <w:r w:rsidR="009863D1" w:rsidRPr="006339B0">
        <w:rPr>
          <w:rFonts w:cstheme="minorHAnsi"/>
          <w:szCs w:val="24"/>
        </w:rPr>
        <w:t xml:space="preserve">it is recommended that </w:t>
      </w:r>
      <w:r w:rsidR="00066100" w:rsidRPr="006339B0">
        <w:rPr>
          <w:rFonts w:cstheme="minorHAnsi"/>
          <w:szCs w:val="24"/>
        </w:rPr>
        <w:t xml:space="preserve">more than one primer set in RT-PCR </w:t>
      </w:r>
      <w:r w:rsidR="009863D1" w:rsidRPr="006339B0">
        <w:rPr>
          <w:rFonts w:cstheme="minorHAnsi"/>
          <w:szCs w:val="24"/>
        </w:rPr>
        <w:t xml:space="preserve">be used </w:t>
      </w:r>
      <w:r w:rsidR="00066100" w:rsidRPr="006339B0">
        <w:rPr>
          <w:rFonts w:cstheme="minorHAnsi"/>
          <w:szCs w:val="24"/>
        </w:rPr>
        <w:t xml:space="preserve">to increase the accuracy </w:t>
      </w:r>
      <w:r w:rsidR="009863D1" w:rsidRPr="006339B0">
        <w:rPr>
          <w:rFonts w:cstheme="minorHAnsi"/>
          <w:szCs w:val="24"/>
        </w:rPr>
        <w:t xml:space="preserve">of </w:t>
      </w:r>
      <w:r w:rsidR="00066100" w:rsidRPr="006339B0">
        <w:rPr>
          <w:rFonts w:cstheme="minorHAnsi"/>
          <w:szCs w:val="24"/>
        </w:rPr>
        <w:t>lyssavirus screening</w:t>
      </w:r>
      <w:r w:rsidR="00D11E4E" w:rsidRPr="006339B0">
        <w:rPr>
          <w:rFonts w:cstheme="minorHAnsi"/>
          <w:szCs w:val="24"/>
          <w:vertAlign w:val="superscript"/>
        </w:rPr>
        <w:t>29</w:t>
      </w:r>
      <w:r w:rsidR="00FA76CD" w:rsidRPr="006339B0">
        <w:rPr>
          <w:rFonts w:cstheme="minorHAnsi"/>
          <w:szCs w:val="24"/>
          <w:vertAlign w:val="superscript"/>
        </w:rPr>
        <w:t>,</w:t>
      </w:r>
      <w:r w:rsidR="00D11E4E" w:rsidRPr="006339B0">
        <w:rPr>
          <w:rFonts w:cstheme="minorHAnsi"/>
          <w:szCs w:val="24"/>
          <w:vertAlign w:val="superscript"/>
        </w:rPr>
        <w:t>30</w:t>
      </w:r>
      <w:r w:rsidR="00066100" w:rsidRPr="006339B0">
        <w:rPr>
          <w:rFonts w:cstheme="minorHAnsi"/>
          <w:szCs w:val="24"/>
        </w:rPr>
        <w:t>.</w:t>
      </w:r>
      <w:r w:rsidRPr="006339B0">
        <w:rPr>
          <w:rFonts w:cstheme="minorHAnsi"/>
          <w:szCs w:val="24"/>
        </w:rPr>
        <w:t xml:space="preserve"> </w:t>
      </w:r>
      <w:r w:rsidR="009863D1" w:rsidRPr="006339B0">
        <w:rPr>
          <w:rFonts w:cstheme="minorHAnsi"/>
          <w:szCs w:val="24"/>
        </w:rPr>
        <w:t xml:space="preserve">A primer </w:t>
      </w:r>
      <w:r w:rsidR="003A150F" w:rsidRPr="006339B0">
        <w:rPr>
          <w:rFonts w:cstheme="minorHAnsi"/>
          <w:szCs w:val="24"/>
        </w:rPr>
        <w:t>set design</w:t>
      </w:r>
      <w:r w:rsidR="00367C93" w:rsidRPr="006339B0">
        <w:rPr>
          <w:rFonts w:cstheme="minorHAnsi"/>
          <w:szCs w:val="24"/>
        </w:rPr>
        <w:t>ed</w:t>
      </w:r>
      <w:r w:rsidR="003A150F" w:rsidRPr="006339B0">
        <w:rPr>
          <w:rFonts w:cstheme="minorHAnsi"/>
          <w:szCs w:val="24"/>
        </w:rPr>
        <w:t xml:space="preserve"> from </w:t>
      </w:r>
      <w:r w:rsidR="00066100" w:rsidRPr="006339B0">
        <w:rPr>
          <w:rFonts w:cstheme="minorHAnsi"/>
          <w:szCs w:val="24"/>
        </w:rPr>
        <w:t>highly</w:t>
      </w:r>
      <w:r w:rsidR="003A150F" w:rsidRPr="006339B0">
        <w:rPr>
          <w:rFonts w:cstheme="minorHAnsi"/>
          <w:szCs w:val="24"/>
        </w:rPr>
        <w:t xml:space="preserve"> conserved nucleoprotein </w:t>
      </w:r>
      <w:r w:rsidR="00066100" w:rsidRPr="006339B0">
        <w:rPr>
          <w:rFonts w:cstheme="minorHAnsi"/>
          <w:szCs w:val="24"/>
        </w:rPr>
        <w:t>gene</w:t>
      </w:r>
      <w:r w:rsidR="009863D1" w:rsidRPr="006339B0">
        <w:rPr>
          <w:rFonts w:cstheme="minorHAnsi"/>
          <w:szCs w:val="24"/>
        </w:rPr>
        <w:t>s</w:t>
      </w:r>
      <w:r w:rsidR="00066100" w:rsidRPr="006339B0">
        <w:rPr>
          <w:rFonts w:cstheme="minorHAnsi"/>
          <w:szCs w:val="24"/>
        </w:rPr>
        <w:t xml:space="preserve"> </w:t>
      </w:r>
      <w:r w:rsidR="003A150F" w:rsidRPr="006339B0">
        <w:rPr>
          <w:rFonts w:cstheme="minorHAnsi"/>
          <w:szCs w:val="24"/>
        </w:rPr>
        <w:t>is</w:t>
      </w:r>
      <w:r w:rsidR="00FF2238" w:rsidRPr="006339B0">
        <w:rPr>
          <w:rFonts w:cstheme="minorHAnsi" w:hint="eastAsia"/>
          <w:szCs w:val="24"/>
        </w:rPr>
        <w:t xml:space="preserve"> the</w:t>
      </w:r>
      <w:r w:rsidR="003A150F" w:rsidRPr="006339B0">
        <w:rPr>
          <w:rFonts w:cstheme="minorHAnsi"/>
          <w:szCs w:val="24"/>
        </w:rPr>
        <w:t xml:space="preserve"> most commonly used </w:t>
      </w:r>
      <w:r w:rsidR="009863D1" w:rsidRPr="006339B0">
        <w:rPr>
          <w:rFonts w:cstheme="minorHAnsi"/>
          <w:szCs w:val="24"/>
        </w:rPr>
        <w:t xml:space="preserve">set </w:t>
      </w:r>
      <w:r w:rsidR="003A150F" w:rsidRPr="006339B0">
        <w:rPr>
          <w:rFonts w:cstheme="minorHAnsi"/>
          <w:szCs w:val="24"/>
        </w:rPr>
        <w:t>in lyssavirus detection</w:t>
      </w:r>
      <w:r w:rsidR="00D11E4E" w:rsidRPr="006339B0">
        <w:rPr>
          <w:rFonts w:cstheme="minorHAnsi"/>
          <w:szCs w:val="24"/>
          <w:vertAlign w:val="superscript"/>
        </w:rPr>
        <w:t>29</w:t>
      </w:r>
      <w:r w:rsidR="003A150F" w:rsidRPr="006339B0">
        <w:rPr>
          <w:rFonts w:cstheme="minorHAnsi"/>
          <w:szCs w:val="24"/>
        </w:rPr>
        <w:t>.</w:t>
      </w:r>
      <w:r w:rsidR="0045081E" w:rsidRPr="006339B0">
        <w:rPr>
          <w:rFonts w:cstheme="minorHAnsi" w:hint="eastAsia"/>
          <w:szCs w:val="24"/>
        </w:rPr>
        <w:t xml:space="preserve"> </w:t>
      </w:r>
      <w:r w:rsidR="00621613" w:rsidRPr="006339B0">
        <w:rPr>
          <w:rFonts w:cstheme="minorHAnsi"/>
          <w:szCs w:val="24"/>
        </w:rPr>
        <w:t xml:space="preserve">RT-PCR can </w:t>
      </w:r>
      <w:r w:rsidR="009863D1" w:rsidRPr="006339B0">
        <w:rPr>
          <w:rFonts w:cstheme="minorHAnsi"/>
          <w:szCs w:val="24"/>
        </w:rPr>
        <w:t xml:space="preserve">also </w:t>
      </w:r>
      <w:r w:rsidR="00621613" w:rsidRPr="006339B0">
        <w:rPr>
          <w:rFonts w:cstheme="minorHAnsi"/>
          <w:szCs w:val="24"/>
        </w:rPr>
        <w:t>be used for diagnosis in putrefactive samples</w:t>
      </w:r>
      <w:r w:rsidR="0045081E" w:rsidRPr="006339B0">
        <w:rPr>
          <w:rFonts w:cstheme="minorHAnsi" w:hint="eastAsia"/>
          <w:szCs w:val="24"/>
        </w:rPr>
        <w:t xml:space="preserve"> </w:t>
      </w:r>
      <w:r w:rsidR="00621613" w:rsidRPr="006339B0">
        <w:rPr>
          <w:rFonts w:cstheme="minorHAnsi"/>
          <w:szCs w:val="24"/>
        </w:rPr>
        <w:t xml:space="preserve">when </w:t>
      </w:r>
      <w:r w:rsidR="00EB64C0" w:rsidRPr="006339B0">
        <w:rPr>
          <w:rFonts w:cstheme="minorHAnsi"/>
          <w:szCs w:val="24"/>
        </w:rPr>
        <w:t>FAT can</w:t>
      </w:r>
      <w:r w:rsidR="00755264" w:rsidRPr="006339B0">
        <w:rPr>
          <w:rFonts w:cstheme="minorHAnsi"/>
          <w:szCs w:val="24"/>
        </w:rPr>
        <w:t>not be</w:t>
      </w:r>
      <w:r w:rsidR="00EB64C0" w:rsidRPr="006339B0">
        <w:rPr>
          <w:rFonts w:cstheme="minorHAnsi"/>
          <w:szCs w:val="24"/>
        </w:rPr>
        <w:t xml:space="preserve"> perform</w:t>
      </w:r>
      <w:r w:rsidR="009863D1" w:rsidRPr="006339B0">
        <w:rPr>
          <w:rFonts w:cstheme="minorHAnsi"/>
          <w:szCs w:val="24"/>
        </w:rPr>
        <w:t>ed</w:t>
      </w:r>
      <w:r w:rsidR="00D11E4E" w:rsidRPr="006339B0">
        <w:rPr>
          <w:rFonts w:cstheme="minorHAnsi"/>
          <w:szCs w:val="24"/>
          <w:vertAlign w:val="superscript"/>
        </w:rPr>
        <w:t>31</w:t>
      </w:r>
      <w:r w:rsidR="00FA76CD" w:rsidRPr="006339B0">
        <w:rPr>
          <w:rFonts w:cstheme="minorHAnsi"/>
          <w:szCs w:val="24"/>
          <w:vertAlign w:val="superscript"/>
        </w:rPr>
        <w:t>,</w:t>
      </w:r>
      <w:r w:rsidR="00D11E4E" w:rsidRPr="006339B0">
        <w:rPr>
          <w:rFonts w:cstheme="minorHAnsi"/>
          <w:szCs w:val="24"/>
          <w:vertAlign w:val="superscript"/>
        </w:rPr>
        <w:t>32</w:t>
      </w:r>
      <w:r w:rsidR="00EB64C0" w:rsidRPr="006339B0">
        <w:rPr>
          <w:rFonts w:cstheme="minorHAnsi"/>
          <w:szCs w:val="24"/>
        </w:rPr>
        <w:t xml:space="preserve">. </w:t>
      </w:r>
      <w:r w:rsidR="003A150F" w:rsidRPr="006339B0">
        <w:rPr>
          <w:rFonts w:cstheme="minorHAnsi"/>
          <w:szCs w:val="24"/>
        </w:rPr>
        <w:t xml:space="preserve">To </w:t>
      </w:r>
      <w:r w:rsidR="00FF2238" w:rsidRPr="006339B0">
        <w:rPr>
          <w:rFonts w:cstheme="minorHAnsi" w:hint="eastAsia"/>
          <w:szCs w:val="24"/>
        </w:rPr>
        <w:t>avoid</w:t>
      </w:r>
      <w:r w:rsidR="003A150F" w:rsidRPr="006339B0">
        <w:rPr>
          <w:rFonts w:cstheme="minorHAnsi"/>
          <w:szCs w:val="24"/>
        </w:rPr>
        <w:t xml:space="preserve"> false negativity </w:t>
      </w:r>
      <w:r w:rsidR="009863D1" w:rsidRPr="006339B0">
        <w:rPr>
          <w:rFonts w:cstheme="minorHAnsi"/>
          <w:szCs w:val="24"/>
        </w:rPr>
        <w:t xml:space="preserve">preventing the </w:t>
      </w:r>
      <w:r w:rsidR="003A150F" w:rsidRPr="006339B0">
        <w:rPr>
          <w:rFonts w:cstheme="minorHAnsi"/>
          <w:szCs w:val="24"/>
        </w:rPr>
        <w:t>discover</w:t>
      </w:r>
      <w:r w:rsidR="00FF2238" w:rsidRPr="006339B0">
        <w:rPr>
          <w:rFonts w:cstheme="minorHAnsi" w:hint="eastAsia"/>
          <w:szCs w:val="24"/>
        </w:rPr>
        <w:t>y</w:t>
      </w:r>
      <w:r w:rsidR="003A150F" w:rsidRPr="006339B0">
        <w:rPr>
          <w:rFonts w:cstheme="minorHAnsi"/>
          <w:szCs w:val="24"/>
        </w:rPr>
        <w:t xml:space="preserve"> </w:t>
      </w:r>
      <w:r w:rsidR="009863D1" w:rsidRPr="006339B0">
        <w:rPr>
          <w:rFonts w:cstheme="minorHAnsi"/>
          <w:szCs w:val="24"/>
        </w:rPr>
        <w:t xml:space="preserve">of a </w:t>
      </w:r>
      <w:r w:rsidR="003A150F" w:rsidRPr="006339B0">
        <w:rPr>
          <w:rFonts w:cstheme="minorHAnsi"/>
          <w:szCs w:val="24"/>
        </w:rPr>
        <w:t>novel lyssavirus, more tools are recommended for detection.</w:t>
      </w:r>
      <w:r w:rsidR="00BF32E7" w:rsidRPr="006339B0">
        <w:rPr>
          <w:rFonts w:cstheme="minorHAnsi" w:hint="eastAsia"/>
          <w:szCs w:val="24"/>
        </w:rPr>
        <w:t xml:space="preserve"> </w:t>
      </w:r>
      <w:r w:rsidR="00DD31D1" w:rsidRPr="006339B0">
        <w:rPr>
          <w:rFonts w:cstheme="minorHAnsi"/>
          <w:szCs w:val="24"/>
        </w:rPr>
        <w:t>Two novel lyssaviruses</w:t>
      </w:r>
      <w:r w:rsidR="00066100" w:rsidRPr="006339B0">
        <w:rPr>
          <w:rFonts w:cstheme="minorHAnsi"/>
          <w:szCs w:val="24"/>
          <w:vertAlign w:val="superscript"/>
        </w:rPr>
        <w:t>4</w:t>
      </w:r>
      <w:r w:rsidR="00066100" w:rsidRPr="006339B0">
        <w:rPr>
          <w:rFonts w:cstheme="minorHAnsi"/>
          <w:szCs w:val="24"/>
        </w:rPr>
        <w:t xml:space="preserve">, </w:t>
      </w:r>
      <w:r w:rsidR="00E0766F" w:rsidRPr="006339B0">
        <w:rPr>
          <w:rFonts w:cstheme="minorHAnsi"/>
          <w:szCs w:val="24"/>
        </w:rPr>
        <w:t xml:space="preserve">Taiwan bat lyssavirus, </w:t>
      </w:r>
      <w:r w:rsidR="00DD31D1" w:rsidRPr="006339B0">
        <w:rPr>
          <w:rFonts w:cstheme="minorHAnsi"/>
          <w:szCs w:val="24"/>
        </w:rPr>
        <w:t xml:space="preserve">were identified during </w:t>
      </w:r>
      <w:r w:rsidR="00FA76CD" w:rsidRPr="006339B0">
        <w:rPr>
          <w:rFonts w:cstheme="minorHAnsi"/>
          <w:szCs w:val="24"/>
        </w:rPr>
        <w:t>this</w:t>
      </w:r>
      <w:r w:rsidR="00DD31D1" w:rsidRPr="006339B0">
        <w:rPr>
          <w:rFonts w:cstheme="minorHAnsi"/>
          <w:szCs w:val="24"/>
        </w:rPr>
        <w:t xml:space="preserve"> survey </w:t>
      </w:r>
      <w:r w:rsidR="00B63A23" w:rsidRPr="006339B0">
        <w:rPr>
          <w:rFonts w:cstheme="minorHAnsi"/>
          <w:szCs w:val="24"/>
        </w:rPr>
        <w:t xml:space="preserve">employing </w:t>
      </w:r>
      <w:r w:rsidR="00DD31D1" w:rsidRPr="006339B0">
        <w:rPr>
          <w:rFonts w:cstheme="minorHAnsi"/>
          <w:szCs w:val="24"/>
        </w:rPr>
        <w:t xml:space="preserve">the SOP. </w:t>
      </w:r>
    </w:p>
    <w:p w14:paraId="7CFBB86D" w14:textId="77777777" w:rsidR="00FA76CD" w:rsidRPr="006339B0" w:rsidRDefault="00FA76CD" w:rsidP="00FA76CD">
      <w:pPr>
        <w:spacing w:line="0" w:lineRule="atLeast"/>
        <w:rPr>
          <w:rFonts w:cstheme="minorHAnsi"/>
          <w:szCs w:val="24"/>
        </w:rPr>
      </w:pPr>
    </w:p>
    <w:p w14:paraId="179BCDF6" w14:textId="1DB67D90" w:rsidR="0015616C" w:rsidRPr="006339B0" w:rsidRDefault="0007560D" w:rsidP="004744B5">
      <w:pPr>
        <w:spacing w:line="0" w:lineRule="atLeast"/>
        <w:rPr>
          <w:rFonts w:cstheme="minorHAnsi"/>
          <w:szCs w:val="24"/>
        </w:rPr>
      </w:pPr>
      <w:r w:rsidRPr="006339B0">
        <w:rPr>
          <w:rFonts w:cstheme="minorHAnsi"/>
          <w:szCs w:val="24"/>
        </w:rPr>
        <w:t>Additionally, one highly divers</w:t>
      </w:r>
      <w:r w:rsidR="00755264" w:rsidRPr="006339B0">
        <w:rPr>
          <w:rFonts w:cstheme="minorHAnsi"/>
          <w:szCs w:val="24"/>
        </w:rPr>
        <w:t>e</w:t>
      </w:r>
      <w:r w:rsidR="00A6657E" w:rsidRPr="006339B0">
        <w:rPr>
          <w:rFonts w:cstheme="minorHAnsi"/>
          <w:szCs w:val="24"/>
        </w:rPr>
        <w:t xml:space="preserve"> </w:t>
      </w:r>
      <w:r w:rsidRPr="006339B0">
        <w:rPr>
          <w:rFonts w:cstheme="minorHAnsi"/>
          <w:szCs w:val="24"/>
        </w:rPr>
        <w:t>TWBLV strain and a novel new species of lyssavirus were found in bats in Taiwan</w:t>
      </w:r>
      <w:r w:rsidR="00B63A23" w:rsidRPr="006339B0">
        <w:rPr>
          <w:rFonts w:cstheme="minorHAnsi"/>
          <w:szCs w:val="24"/>
        </w:rPr>
        <w:t xml:space="preserve"> in </w:t>
      </w:r>
      <w:r w:rsidRPr="006339B0">
        <w:rPr>
          <w:rFonts w:cstheme="minorHAnsi"/>
          <w:szCs w:val="24"/>
        </w:rPr>
        <w:t>2018 (unpublished data).</w:t>
      </w:r>
      <w:r w:rsidR="00BF32E7" w:rsidRPr="006339B0">
        <w:rPr>
          <w:rFonts w:cstheme="minorHAnsi" w:hint="eastAsia"/>
          <w:szCs w:val="24"/>
        </w:rPr>
        <w:t xml:space="preserve"> </w:t>
      </w:r>
      <w:r w:rsidR="00F74A4C" w:rsidRPr="006339B0">
        <w:rPr>
          <w:rFonts w:cstheme="minorHAnsi"/>
          <w:szCs w:val="24"/>
        </w:rPr>
        <w:t>The</w:t>
      </w:r>
      <w:r w:rsidR="00BF32E7" w:rsidRPr="006339B0">
        <w:rPr>
          <w:rFonts w:cstheme="minorHAnsi" w:hint="eastAsia"/>
          <w:szCs w:val="24"/>
        </w:rPr>
        <w:t xml:space="preserve"> </w:t>
      </w:r>
      <w:r w:rsidR="00DD31D1" w:rsidRPr="006339B0">
        <w:rPr>
          <w:rFonts w:cstheme="minorHAnsi"/>
          <w:szCs w:val="24"/>
        </w:rPr>
        <w:t>finding</w:t>
      </w:r>
      <w:r w:rsidR="00F74A4C" w:rsidRPr="006339B0">
        <w:rPr>
          <w:rFonts w:cstheme="minorHAnsi"/>
          <w:szCs w:val="24"/>
        </w:rPr>
        <w:t>s</w:t>
      </w:r>
      <w:r w:rsidR="00DD31D1" w:rsidRPr="006339B0">
        <w:rPr>
          <w:rFonts w:cstheme="minorHAnsi"/>
          <w:szCs w:val="24"/>
        </w:rPr>
        <w:t xml:space="preserve"> proved that </w:t>
      </w:r>
      <w:r w:rsidRPr="006339B0">
        <w:rPr>
          <w:rFonts w:cstheme="minorHAnsi"/>
          <w:szCs w:val="24"/>
        </w:rPr>
        <w:t>employment of both the FAT and RT-PCR to detect lyssaviruses in bats is useful</w:t>
      </w:r>
      <w:r w:rsidR="00E0766F" w:rsidRPr="006339B0">
        <w:rPr>
          <w:rFonts w:cstheme="minorHAnsi"/>
          <w:szCs w:val="24"/>
        </w:rPr>
        <w:t>.</w:t>
      </w:r>
      <w:r w:rsidR="00BF32E7" w:rsidRPr="006339B0">
        <w:rPr>
          <w:rFonts w:cstheme="minorHAnsi" w:hint="eastAsia"/>
          <w:szCs w:val="24"/>
        </w:rPr>
        <w:t xml:space="preserve"> </w:t>
      </w:r>
      <w:r w:rsidR="00B56CE8" w:rsidRPr="006339B0">
        <w:rPr>
          <w:rFonts w:cstheme="minorHAnsi"/>
          <w:szCs w:val="24"/>
        </w:rPr>
        <w:t>Some limitation</w:t>
      </w:r>
      <w:r w:rsidR="00B63A23" w:rsidRPr="006339B0">
        <w:rPr>
          <w:rFonts w:cstheme="minorHAnsi"/>
          <w:szCs w:val="24"/>
        </w:rPr>
        <w:t>s</w:t>
      </w:r>
      <w:r w:rsidR="00B56CE8" w:rsidRPr="006339B0">
        <w:rPr>
          <w:rFonts w:cstheme="minorHAnsi"/>
          <w:szCs w:val="24"/>
        </w:rPr>
        <w:t xml:space="preserve"> of the RT-PCR primer set used in this SOP should be noted. </w:t>
      </w:r>
      <w:r w:rsidR="00E40551" w:rsidRPr="006339B0">
        <w:rPr>
          <w:rFonts w:cstheme="minorHAnsi"/>
          <w:szCs w:val="24"/>
        </w:rPr>
        <w:t>In t</w:t>
      </w:r>
      <w:r w:rsidR="00B56CE8" w:rsidRPr="006339B0">
        <w:rPr>
          <w:rFonts w:cstheme="minorHAnsi"/>
          <w:szCs w:val="24"/>
        </w:rPr>
        <w:t xml:space="preserve">he primer set of N113F/N304R, </w:t>
      </w:r>
      <w:r w:rsidR="00B56CE8" w:rsidRPr="006339B0">
        <w:rPr>
          <w:rFonts w:cstheme="minorHAnsi"/>
          <w:color w:val="000000"/>
          <w:szCs w:val="24"/>
          <w:shd w:val="clear" w:color="auto" w:fill="FFFFFF"/>
        </w:rPr>
        <w:t xml:space="preserve">N113F was </w:t>
      </w:r>
      <w:r w:rsidR="00B63A23" w:rsidRPr="006339B0">
        <w:rPr>
          <w:rFonts w:cstheme="minorHAnsi"/>
          <w:color w:val="000000"/>
          <w:szCs w:val="24"/>
          <w:shd w:val="clear" w:color="auto" w:fill="FFFFFF"/>
        </w:rPr>
        <w:t xml:space="preserve">originally </w:t>
      </w:r>
      <w:r w:rsidR="00B56CE8" w:rsidRPr="006339B0">
        <w:rPr>
          <w:rFonts w:cstheme="minorHAnsi"/>
          <w:color w:val="000000"/>
          <w:szCs w:val="24"/>
          <w:shd w:val="clear" w:color="auto" w:fill="FFFFFF"/>
        </w:rPr>
        <w:t>design</w:t>
      </w:r>
      <w:r w:rsidR="00755264" w:rsidRPr="006339B0">
        <w:rPr>
          <w:rFonts w:cstheme="minorHAnsi"/>
          <w:color w:val="000000"/>
          <w:szCs w:val="24"/>
          <w:shd w:val="clear" w:color="auto" w:fill="FFFFFF"/>
        </w:rPr>
        <w:t>ed</w:t>
      </w:r>
      <w:r w:rsidR="00B56CE8" w:rsidRPr="006339B0">
        <w:rPr>
          <w:rFonts w:cstheme="minorHAnsi"/>
          <w:color w:val="000000"/>
          <w:szCs w:val="24"/>
          <w:shd w:val="clear" w:color="auto" w:fill="FFFFFF"/>
        </w:rPr>
        <w:t xml:space="preserve"> for rabies virus amplification</w:t>
      </w:r>
      <w:r w:rsidR="00A6657E" w:rsidRPr="006339B0">
        <w:rPr>
          <w:rFonts w:cstheme="minorHAnsi"/>
          <w:color w:val="000000"/>
          <w:szCs w:val="24"/>
          <w:shd w:val="clear" w:color="auto" w:fill="FFFFFF"/>
        </w:rPr>
        <w:t xml:space="preserve">, </w:t>
      </w:r>
      <w:r w:rsidR="00B63A23" w:rsidRPr="006339B0">
        <w:rPr>
          <w:rFonts w:cstheme="minorHAnsi"/>
          <w:color w:val="000000"/>
          <w:szCs w:val="24"/>
          <w:shd w:val="clear" w:color="auto" w:fill="FFFFFF"/>
        </w:rPr>
        <w:t xml:space="preserve">but </w:t>
      </w:r>
      <w:r w:rsidR="00A6657E" w:rsidRPr="006339B0">
        <w:rPr>
          <w:rFonts w:cstheme="minorHAnsi"/>
          <w:color w:val="000000"/>
          <w:szCs w:val="24"/>
          <w:shd w:val="clear" w:color="auto" w:fill="FFFFFF"/>
        </w:rPr>
        <w:t>it</w:t>
      </w:r>
      <w:r w:rsidR="00B56CE8" w:rsidRPr="006339B0">
        <w:rPr>
          <w:rFonts w:cstheme="minorHAnsi"/>
          <w:color w:val="000000"/>
          <w:szCs w:val="24"/>
          <w:shd w:val="clear" w:color="auto" w:fill="FFFFFF"/>
        </w:rPr>
        <w:t xml:space="preserve"> may not work well for other lyssavirus</w:t>
      </w:r>
      <w:r w:rsidR="00E40551" w:rsidRPr="006339B0">
        <w:rPr>
          <w:rFonts w:cstheme="minorHAnsi"/>
          <w:color w:val="000000"/>
          <w:szCs w:val="24"/>
          <w:shd w:val="clear" w:color="auto" w:fill="FFFFFF"/>
        </w:rPr>
        <w:t>es</w:t>
      </w:r>
      <w:r w:rsidR="00B56CE8" w:rsidRPr="006339B0">
        <w:rPr>
          <w:rFonts w:cstheme="minorHAnsi"/>
          <w:color w:val="000000"/>
          <w:szCs w:val="24"/>
          <w:shd w:val="clear" w:color="auto" w:fill="FFFFFF"/>
        </w:rPr>
        <w:t>.</w:t>
      </w:r>
      <w:r w:rsidR="0045081E" w:rsidRPr="006339B0">
        <w:rPr>
          <w:rFonts w:cstheme="minorHAnsi" w:hint="eastAsia"/>
          <w:color w:val="000000"/>
          <w:szCs w:val="24"/>
          <w:shd w:val="clear" w:color="auto" w:fill="FFFFFF"/>
        </w:rPr>
        <w:t xml:space="preserve"> </w:t>
      </w:r>
      <w:r w:rsidR="00E40551" w:rsidRPr="006339B0">
        <w:rPr>
          <w:rFonts w:cstheme="minorHAnsi"/>
          <w:color w:val="000000"/>
          <w:szCs w:val="24"/>
          <w:shd w:val="clear" w:color="auto" w:fill="FFFFFF"/>
        </w:rPr>
        <w:t>Several primers for lyssavirus detection have been published by other researchers</w:t>
      </w:r>
      <w:r w:rsidR="00D11E4E" w:rsidRPr="006339B0">
        <w:rPr>
          <w:rFonts w:cstheme="minorHAnsi"/>
          <w:szCs w:val="24"/>
          <w:vertAlign w:val="superscript"/>
        </w:rPr>
        <w:t>29</w:t>
      </w:r>
      <w:r w:rsidR="007F5A06" w:rsidRPr="006339B0">
        <w:rPr>
          <w:rFonts w:cstheme="minorHAnsi"/>
          <w:szCs w:val="24"/>
          <w:vertAlign w:val="superscript"/>
        </w:rPr>
        <w:t>-</w:t>
      </w:r>
      <w:r w:rsidR="00D11E4E" w:rsidRPr="006339B0">
        <w:rPr>
          <w:rFonts w:cstheme="minorHAnsi"/>
          <w:szCs w:val="24"/>
          <w:vertAlign w:val="superscript"/>
        </w:rPr>
        <w:t>30</w:t>
      </w:r>
      <w:r w:rsidR="0045081E" w:rsidRPr="006339B0">
        <w:rPr>
          <w:rFonts w:cstheme="minorHAnsi" w:hint="eastAsia"/>
          <w:color w:val="000000"/>
          <w:szCs w:val="24"/>
          <w:shd w:val="clear" w:color="auto" w:fill="FFFFFF"/>
        </w:rPr>
        <w:t xml:space="preserve"> </w:t>
      </w:r>
      <w:r w:rsidR="00E40551" w:rsidRPr="006339B0">
        <w:rPr>
          <w:rFonts w:cstheme="minorHAnsi"/>
          <w:color w:val="000000"/>
          <w:szCs w:val="24"/>
          <w:shd w:val="clear" w:color="auto" w:fill="FFFFFF"/>
        </w:rPr>
        <w:t xml:space="preserve">and can be </w:t>
      </w:r>
      <w:r w:rsidR="00755264" w:rsidRPr="006339B0">
        <w:rPr>
          <w:rFonts w:cstheme="minorHAnsi"/>
          <w:color w:val="000000"/>
          <w:szCs w:val="24"/>
          <w:shd w:val="clear" w:color="auto" w:fill="FFFFFF"/>
        </w:rPr>
        <w:t>chosen</w:t>
      </w:r>
      <w:r w:rsidR="00E40551" w:rsidRPr="006339B0">
        <w:rPr>
          <w:rFonts w:cstheme="minorHAnsi"/>
          <w:color w:val="000000"/>
          <w:szCs w:val="24"/>
          <w:shd w:val="clear" w:color="auto" w:fill="FFFFFF"/>
        </w:rPr>
        <w:t xml:space="preserve"> </w:t>
      </w:r>
      <w:r w:rsidR="00B63A23" w:rsidRPr="006339B0">
        <w:rPr>
          <w:rFonts w:cstheme="minorHAnsi"/>
          <w:color w:val="000000"/>
          <w:szCs w:val="24"/>
          <w:shd w:val="clear" w:color="auto" w:fill="FFFFFF"/>
        </w:rPr>
        <w:t xml:space="preserve">according to </w:t>
      </w:r>
      <w:r w:rsidR="00146E86" w:rsidRPr="006339B0">
        <w:rPr>
          <w:rFonts w:cstheme="minorHAnsi"/>
          <w:color w:val="000000"/>
          <w:szCs w:val="24"/>
          <w:shd w:val="clear" w:color="auto" w:fill="FFFFFF"/>
        </w:rPr>
        <w:t>laboratory needs</w:t>
      </w:r>
      <w:r w:rsidR="00E40551" w:rsidRPr="006339B0">
        <w:rPr>
          <w:rFonts w:cstheme="minorHAnsi"/>
          <w:color w:val="000000"/>
          <w:szCs w:val="24"/>
          <w:shd w:val="clear" w:color="auto" w:fill="FFFFFF"/>
        </w:rPr>
        <w:t>.</w:t>
      </w:r>
    </w:p>
    <w:p w14:paraId="5D1B5408" w14:textId="77777777" w:rsidR="0015616C" w:rsidRPr="00146E86" w:rsidRDefault="0015616C" w:rsidP="00DE2C7B">
      <w:pPr>
        <w:spacing w:line="0" w:lineRule="atLeast"/>
        <w:ind w:firstLine="482"/>
        <w:rPr>
          <w:rFonts w:cstheme="minorHAnsi"/>
          <w:szCs w:val="24"/>
        </w:rPr>
      </w:pPr>
    </w:p>
    <w:p w14:paraId="558251B7" w14:textId="28D75F8F" w:rsidR="0015616C" w:rsidRPr="00B63A23" w:rsidRDefault="00E0357A" w:rsidP="004744B5">
      <w:pPr>
        <w:spacing w:line="0" w:lineRule="atLeast"/>
        <w:rPr>
          <w:rFonts w:cstheme="minorHAnsi"/>
          <w:szCs w:val="24"/>
        </w:rPr>
      </w:pPr>
      <w:r w:rsidRPr="00146E86">
        <w:rPr>
          <w:rFonts w:cstheme="minorHAnsi"/>
          <w:szCs w:val="24"/>
        </w:rPr>
        <w:t>This article is</w:t>
      </w:r>
      <w:r w:rsidR="00755264" w:rsidRPr="009972DB">
        <w:rPr>
          <w:rFonts w:cstheme="minorHAnsi"/>
          <w:szCs w:val="24"/>
        </w:rPr>
        <w:t xml:space="preserve"> a</w:t>
      </w:r>
      <w:r w:rsidRPr="009972DB">
        <w:rPr>
          <w:rFonts w:cstheme="minorHAnsi"/>
          <w:szCs w:val="24"/>
        </w:rPr>
        <w:t xml:space="preserve"> step</w:t>
      </w:r>
      <w:r w:rsidR="00755264" w:rsidRPr="009972DB">
        <w:rPr>
          <w:rFonts w:cstheme="minorHAnsi"/>
          <w:szCs w:val="24"/>
        </w:rPr>
        <w:t>-</w:t>
      </w:r>
      <w:r w:rsidRPr="009972DB">
        <w:rPr>
          <w:rFonts w:cstheme="minorHAnsi"/>
          <w:szCs w:val="24"/>
        </w:rPr>
        <w:t>by</w:t>
      </w:r>
      <w:r w:rsidR="00755264" w:rsidRPr="009972DB">
        <w:rPr>
          <w:rFonts w:cstheme="minorHAnsi"/>
          <w:szCs w:val="24"/>
        </w:rPr>
        <w:t>-</w:t>
      </w:r>
      <w:r w:rsidRPr="009972DB">
        <w:rPr>
          <w:rFonts w:cstheme="minorHAnsi"/>
          <w:szCs w:val="24"/>
        </w:rPr>
        <w:t xml:space="preserve">step introduction </w:t>
      </w:r>
      <w:r w:rsidR="00755264" w:rsidRPr="009972DB">
        <w:rPr>
          <w:rFonts w:cstheme="minorHAnsi"/>
          <w:szCs w:val="24"/>
        </w:rPr>
        <w:t>to</w:t>
      </w:r>
      <w:r w:rsidRPr="009537C3">
        <w:rPr>
          <w:rFonts w:cstheme="minorHAnsi"/>
          <w:szCs w:val="24"/>
        </w:rPr>
        <w:t xml:space="preserve"> bat lyssavirus surveillance</w:t>
      </w:r>
      <w:r w:rsidR="00BF32E7" w:rsidRPr="009537C3">
        <w:rPr>
          <w:rFonts w:cstheme="minorHAnsi" w:hint="eastAsia"/>
          <w:szCs w:val="24"/>
        </w:rPr>
        <w:t xml:space="preserve"> </w:t>
      </w:r>
      <w:r w:rsidRPr="009537C3">
        <w:rPr>
          <w:rFonts w:cstheme="minorHAnsi"/>
          <w:szCs w:val="24"/>
        </w:rPr>
        <w:t xml:space="preserve">in Taiwan. </w:t>
      </w:r>
      <w:r w:rsidR="00FA76CD">
        <w:rPr>
          <w:rFonts w:cstheme="minorHAnsi"/>
          <w:szCs w:val="24"/>
        </w:rPr>
        <w:t>It is hoped that this</w:t>
      </w:r>
      <w:r w:rsidR="00E40551" w:rsidRPr="00B63A23">
        <w:rPr>
          <w:rFonts w:cstheme="minorHAnsi"/>
          <w:szCs w:val="24"/>
        </w:rPr>
        <w:t xml:space="preserve"> SOP </w:t>
      </w:r>
      <w:r w:rsidR="00B63A23">
        <w:rPr>
          <w:rFonts w:cstheme="minorHAnsi"/>
          <w:szCs w:val="24"/>
        </w:rPr>
        <w:t>will be</w:t>
      </w:r>
      <w:r w:rsidR="00B63A23" w:rsidRPr="00B63A23">
        <w:rPr>
          <w:rFonts w:cstheme="minorHAnsi" w:hint="eastAsia"/>
          <w:szCs w:val="24"/>
        </w:rPr>
        <w:t xml:space="preserve"> </w:t>
      </w:r>
      <w:r w:rsidR="00BF32E7" w:rsidRPr="00B63A23">
        <w:rPr>
          <w:rFonts w:cstheme="minorHAnsi" w:hint="eastAsia"/>
          <w:szCs w:val="24"/>
        </w:rPr>
        <w:t>helpful to</w:t>
      </w:r>
      <w:r w:rsidR="00E40551" w:rsidRPr="00B63A23">
        <w:rPr>
          <w:rFonts w:cstheme="minorHAnsi"/>
          <w:szCs w:val="24"/>
        </w:rPr>
        <w:t xml:space="preserve"> researchers who</w:t>
      </w:r>
      <w:r w:rsidR="00755264" w:rsidRPr="00B63A23">
        <w:rPr>
          <w:rFonts w:cstheme="minorHAnsi"/>
          <w:szCs w:val="24"/>
        </w:rPr>
        <w:t xml:space="preserve"> are</w:t>
      </w:r>
      <w:r w:rsidR="00E40551" w:rsidRPr="00B63A23">
        <w:rPr>
          <w:rFonts w:cstheme="minorHAnsi"/>
          <w:szCs w:val="24"/>
        </w:rPr>
        <w:t xml:space="preserve"> </w:t>
      </w:r>
      <w:r w:rsidR="00B63A23" w:rsidRPr="00B63A23">
        <w:rPr>
          <w:rFonts w:cstheme="minorHAnsi"/>
          <w:szCs w:val="24"/>
        </w:rPr>
        <w:t>interest</w:t>
      </w:r>
      <w:r w:rsidR="00B63A23">
        <w:rPr>
          <w:rFonts w:cstheme="minorHAnsi"/>
          <w:szCs w:val="24"/>
        </w:rPr>
        <w:t>ed</w:t>
      </w:r>
      <w:r w:rsidR="00B63A23" w:rsidRPr="00B63A23">
        <w:rPr>
          <w:rFonts w:cstheme="minorHAnsi"/>
          <w:szCs w:val="24"/>
        </w:rPr>
        <w:t xml:space="preserve"> </w:t>
      </w:r>
      <w:r w:rsidR="00E40551" w:rsidRPr="00B63A23">
        <w:rPr>
          <w:rFonts w:cstheme="minorHAnsi"/>
          <w:szCs w:val="24"/>
        </w:rPr>
        <w:t xml:space="preserve">in bat lyssavirus </w:t>
      </w:r>
      <w:r w:rsidR="00B63A23" w:rsidRPr="00B63A23">
        <w:rPr>
          <w:rFonts w:cstheme="minorHAnsi"/>
          <w:szCs w:val="24"/>
        </w:rPr>
        <w:t>surve</w:t>
      </w:r>
      <w:r w:rsidR="00B63A23">
        <w:rPr>
          <w:rFonts w:cstheme="minorHAnsi"/>
          <w:szCs w:val="24"/>
        </w:rPr>
        <w:t>illance</w:t>
      </w:r>
      <w:r w:rsidR="00E40551" w:rsidRPr="00B63A23">
        <w:rPr>
          <w:rFonts w:cstheme="minorHAnsi"/>
          <w:szCs w:val="24"/>
        </w:rPr>
        <w:t>.</w:t>
      </w:r>
      <w:r w:rsidR="00BF32E7" w:rsidRPr="00B63A23">
        <w:rPr>
          <w:rFonts w:cstheme="minorHAnsi" w:hint="eastAsia"/>
          <w:szCs w:val="24"/>
        </w:rPr>
        <w:t xml:space="preserve"> </w:t>
      </w:r>
      <w:r w:rsidR="00B63A23">
        <w:rPr>
          <w:rFonts w:cstheme="minorHAnsi"/>
          <w:szCs w:val="24"/>
        </w:rPr>
        <w:t>As</w:t>
      </w:r>
      <w:r w:rsidR="00B63A23" w:rsidRPr="00B63A23">
        <w:rPr>
          <w:rFonts w:cstheme="minorHAnsi"/>
          <w:szCs w:val="24"/>
        </w:rPr>
        <w:t xml:space="preserve"> </w:t>
      </w:r>
      <w:r w:rsidR="00BF32E7" w:rsidRPr="00B63A23">
        <w:rPr>
          <w:rFonts w:cstheme="minorHAnsi"/>
          <w:szCs w:val="24"/>
        </w:rPr>
        <w:t>more researchers carry out survey</w:t>
      </w:r>
      <w:r w:rsidR="00B63A23">
        <w:rPr>
          <w:rFonts w:cstheme="minorHAnsi"/>
          <w:szCs w:val="24"/>
        </w:rPr>
        <w:t>s</w:t>
      </w:r>
      <w:r w:rsidR="00BF32E7" w:rsidRPr="00B63A23">
        <w:rPr>
          <w:rFonts w:cstheme="minorHAnsi"/>
          <w:szCs w:val="24"/>
        </w:rPr>
        <w:t xml:space="preserve"> </w:t>
      </w:r>
      <w:r w:rsidR="00B63A23">
        <w:rPr>
          <w:rFonts w:cstheme="minorHAnsi"/>
          <w:szCs w:val="24"/>
        </w:rPr>
        <w:t>of</w:t>
      </w:r>
      <w:r w:rsidR="00B63A23" w:rsidRPr="00B63A23">
        <w:rPr>
          <w:rFonts w:cstheme="minorHAnsi"/>
          <w:szCs w:val="24"/>
        </w:rPr>
        <w:t xml:space="preserve"> </w:t>
      </w:r>
      <w:r w:rsidR="00BF32E7" w:rsidRPr="00B63A23">
        <w:rPr>
          <w:rFonts w:cstheme="minorHAnsi"/>
          <w:szCs w:val="24"/>
        </w:rPr>
        <w:t>bats</w:t>
      </w:r>
      <w:r w:rsidR="00BF32E7" w:rsidRPr="00B63A23">
        <w:rPr>
          <w:rFonts w:cstheme="minorHAnsi" w:hint="eastAsia"/>
          <w:szCs w:val="24"/>
        </w:rPr>
        <w:t xml:space="preserve">, </w:t>
      </w:r>
      <w:r w:rsidR="00D6581C" w:rsidRPr="00B63A23">
        <w:rPr>
          <w:rFonts w:cstheme="minorHAnsi"/>
          <w:szCs w:val="24"/>
        </w:rPr>
        <w:t>more lyssaviruses will be identified in the future.</w:t>
      </w:r>
      <w:r w:rsidR="00BF32E7" w:rsidRPr="00B63A23">
        <w:rPr>
          <w:rFonts w:cstheme="minorHAnsi" w:hint="eastAsia"/>
          <w:szCs w:val="24"/>
        </w:rPr>
        <w:t xml:space="preserve"> </w:t>
      </w:r>
      <w:r w:rsidR="00066100" w:rsidRPr="00B63A23">
        <w:rPr>
          <w:rFonts w:cstheme="minorHAnsi"/>
          <w:szCs w:val="24"/>
        </w:rPr>
        <w:t>This SOP monitor</w:t>
      </w:r>
      <w:r w:rsidR="00D82CDE" w:rsidRPr="00B63A23">
        <w:rPr>
          <w:rFonts w:cstheme="minorHAnsi"/>
          <w:szCs w:val="24"/>
        </w:rPr>
        <w:t>s</w:t>
      </w:r>
      <w:r w:rsidR="00BF32E7" w:rsidRPr="00B63A23">
        <w:rPr>
          <w:rFonts w:cstheme="minorHAnsi" w:hint="eastAsia"/>
          <w:szCs w:val="24"/>
        </w:rPr>
        <w:t xml:space="preserve"> </w:t>
      </w:r>
      <w:r w:rsidR="00D6581C" w:rsidRPr="00B63A23">
        <w:rPr>
          <w:rFonts w:cstheme="minorHAnsi"/>
          <w:szCs w:val="24"/>
        </w:rPr>
        <w:t>not only</w:t>
      </w:r>
      <w:r w:rsidR="00066100" w:rsidRPr="00B63A23">
        <w:rPr>
          <w:rFonts w:cstheme="minorHAnsi"/>
          <w:szCs w:val="24"/>
        </w:rPr>
        <w:t xml:space="preserve"> lyssaviruses</w:t>
      </w:r>
      <w:r w:rsidR="00BF32E7" w:rsidRPr="00B63A23">
        <w:rPr>
          <w:rFonts w:cstheme="minorHAnsi" w:hint="eastAsia"/>
          <w:szCs w:val="24"/>
        </w:rPr>
        <w:t xml:space="preserve"> </w:t>
      </w:r>
      <w:r w:rsidR="00066100" w:rsidRPr="00B63A23">
        <w:rPr>
          <w:rFonts w:cstheme="minorHAnsi"/>
          <w:szCs w:val="24"/>
        </w:rPr>
        <w:t>but also other zoonoses agents</w:t>
      </w:r>
      <w:r w:rsidR="00BF32E7" w:rsidRPr="00B63A23">
        <w:rPr>
          <w:rFonts w:cstheme="minorHAnsi" w:hint="eastAsia"/>
          <w:szCs w:val="24"/>
        </w:rPr>
        <w:t xml:space="preserve"> i</w:t>
      </w:r>
      <w:r w:rsidR="00066100" w:rsidRPr="00B63A23">
        <w:rPr>
          <w:rFonts w:cstheme="minorHAnsi"/>
          <w:szCs w:val="24"/>
        </w:rPr>
        <w:t>n bats. Such findings can inform the public, health professionals</w:t>
      </w:r>
      <w:r w:rsidR="00FA76CD">
        <w:rPr>
          <w:rFonts w:cstheme="minorHAnsi"/>
          <w:szCs w:val="24"/>
        </w:rPr>
        <w:t>,</w:t>
      </w:r>
      <w:r w:rsidR="00066100" w:rsidRPr="00B63A23">
        <w:rPr>
          <w:rFonts w:cstheme="minorHAnsi"/>
          <w:szCs w:val="24"/>
        </w:rPr>
        <w:t xml:space="preserve"> and scientists </w:t>
      </w:r>
      <w:r w:rsidR="00B63A23">
        <w:rPr>
          <w:rFonts w:cstheme="minorHAnsi"/>
          <w:szCs w:val="24"/>
        </w:rPr>
        <w:t>of</w:t>
      </w:r>
      <w:r w:rsidR="00066100" w:rsidRPr="00B63A23">
        <w:rPr>
          <w:rFonts w:cstheme="minorHAnsi"/>
          <w:szCs w:val="24"/>
        </w:rPr>
        <w:t xml:space="preserve"> the potential risk</w:t>
      </w:r>
      <w:r w:rsidR="00FA76CD">
        <w:rPr>
          <w:rFonts w:cstheme="minorHAnsi"/>
          <w:szCs w:val="24"/>
        </w:rPr>
        <w:t>s</w:t>
      </w:r>
      <w:r w:rsidR="00066100" w:rsidRPr="00B63A23">
        <w:rPr>
          <w:rFonts w:cstheme="minorHAnsi"/>
          <w:szCs w:val="24"/>
        </w:rPr>
        <w:t xml:space="preserve"> </w:t>
      </w:r>
      <w:r w:rsidR="00B63A23">
        <w:rPr>
          <w:rFonts w:cstheme="minorHAnsi"/>
          <w:szCs w:val="24"/>
        </w:rPr>
        <w:t>of</w:t>
      </w:r>
      <w:r w:rsidR="00066100" w:rsidRPr="00B63A23">
        <w:rPr>
          <w:rFonts w:cstheme="minorHAnsi"/>
          <w:szCs w:val="24"/>
        </w:rPr>
        <w:t xml:space="preserve"> contact</w:t>
      </w:r>
      <w:r w:rsidR="009537C3">
        <w:rPr>
          <w:rFonts w:cstheme="minorHAnsi"/>
          <w:szCs w:val="24"/>
        </w:rPr>
        <w:t xml:space="preserve"> with</w:t>
      </w:r>
      <w:r w:rsidR="00066100" w:rsidRPr="00B63A23">
        <w:rPr>
          <w:rFonts w:cstheme="minorHAnsi"/>
          <w:szCs w:val="24"/>
        </w:rPr>
        <w:t xml:space="preserve"> bats and other wildlife. It </w:t>
      </w:r>
      <w:r w:rsidR="00FA76CD">
        <w:rPr>
          <w:rFonts w:cstheme="minorHAnsi"/>
          <w:szCs w:val="24"/>
        </w:rPr>
        <w:t>will</w:t>
      </w:r>
      <w:r w:rsidR="00B63A23">
        <w:rPr>
          <w:rFonts w:cstheme="minorHAnsi"/>
          <w:szCs w:val="24"/>
        </w:rPr>
        <w:t xml:space="preserve"> </w:t>
      </w:r>
      <w:r w:rsidR="00066100" w:rsidRPr="00B63A23">
        <w:rPr>
          <w:rFonts w:cstheme="minorHAnsi"/>
          <w:szCs w:val="24"/>
        </w:rPr>
        <w:t xml:space="preserve">also help </w:t>
      </w:r>
      <w:r w:rsidR="00B63A23">
        <w:rPr>
          <w:rFonts w:cstheme="minorHAnsi"/>
          <w:szCs w:val="24"/>
        </w:rPr>
        <w:t xml:space="preserve">increase </w:t>
      </w:r>
      <w:r w:rsidR="00066100" w:rsidRPr="00B63A23">
        <w:rPr>
          <w:rFonts w:cstheme="minorHAnsi"/>
          <w:szCs w:val="24"/>
        </w:rPr>
        <w:t>understand</w:t>
      </w:r>
      <w:r w:rsidR="00B63A23">
        <w:rPr>
          <w:rFonts w:cstheme="minorHAnsi"/>
          <w:szCs w:val="24"/>
        </w:rPr>
        <w:t>ing of</w:t>
      </w:r>
      <w:r w:rsidR="00066100" w:rsidRPr="00B63A23">
        <w:rPr>
          <w:rFonts w:cstheme="minorHAnsi"/>
          <w:szCs w:val="24"/>
        </w:rPr>
        <w:t xml:space="preserve"> the evolution and origin</w:t>
      </w:r>
      <w:r w:rsidR="00FA76CD">
        <w:rPr>
          <w:rFonts w:cstheme="minorHAnsi"/>
          <w:szCs w:val="24"/>
        </w:rPr>
        <w:t>s</w:t>
      </w:r>
      <w:r w:rsidR="00066100" w:rsidRPr="00B63A23">
        <w:rPr>
          <w:rFonts w:cstheme="minorHAnsi"/>
          <w:szCs w:val="24"/>
        </w:rPr>
        <w:t xml:space="preserve"> of the lyssavirus and </w:t>
      </w:r>
      <w:r w:rsidR="00B63A23">
        <w:rPr>
          <w:rFonts w:cstheme="minorHAnsi"/>
          <w:szCs w:val="24"/>
        </w:rPr>
        <w:t>lead to</w:t>
      </w:r>
      <w:r w:rsidR="00B63A23" w:rsidRPr="00B63A23">
        <w:rPr>
          <w:rFonts w:cstheme="minorHAnsi"/>
          <w:szCs w:val="24"/>
        </w:rPr>
        <w:t xml:space="preserve"> </w:t>
      </w:r>
      <w:r w:rsidR="00066100" w:rsidRPr="00B63A23">
        <w:rPr>
          <w:rFonts w:cstheme="minorHAnsi"/>
          <w:szCs w:val="24"/>
        </w:rPr>
        <w:t>substantial progress in scientific research.</w:t>
      </w:r>
    </w:p>
    <w:p w14:paraId="0385B439" w14:textId="77777777" w:rsidR="00CA0716" w:rsidRPr="00146E86" w:rsidRDefault="00CA0716" w:rsidP="00DE2C7B">
      <w:pPr>
        <w:spacing w:line="0" w:lineRule="atLeast"/>
        <w:rPr>
          <w:rFonts w:eastAsia="ArialMT" w:cstheme="minorHAnsi"/>
          <w:kern w:val="0"/>
          <w:szCs w:val="24"/>
        </w:rPr>
      </w:pPr>
    </w:p>
    <w:p w14:paraId="3B5FA0E9" w14:textId="6979C517" w:rsidR="00CA0716" w:rsidRPr="00146E86" w:rsidRDefault="00A222A6" w:rsidP="00DE2C7B">
      <w:pPr>
        <w:spacing w:line="0" w:lineRule="atLeast"/>
        <w:rPr>
          <w:rFonts w:eastAsia="Arial-BoldMT" w:cstheme="minorHAnsi"/>
          <w:b/>
          <w:bCs/>
          <w:kern w:val="0"/>
          <w:szCs w:val="24"/>
        </w:rPr>
      </w:pPr>
      <w:r>
        <w:rPr>
          <w:rFonts w:eastAsia="Arial-BoldMT" w:cstheme="minorHAnsi"/>
          <w:b/>
          <w:bCs/>
          <w:kern w:val="0"/>
          <w:szCs w:val="24"/>
        </w:rPr>
        <w:t>ACKNOWLEDGEMENTS:</w:t>
      </w:r>
    </w:p>
    <w:p w14:paraId="280B8EA3" w14:textId="2DD23236" w:rsidR="00CA0716" w:rsidRPr="006E0308" w:rsidRDefault="00CA0716" w:rsidP="00DE2C7B">
      <w:pPr>
        <w:spacing w:line="0" w:lineRule="atLeast"/>
        <w:rPr>
          <w:rFonts w:cstheme="minorHAnsi"/>
          <w:szCs w:val="24"/>
        </w:rPr>
      </w:pPr>
      <w:r w:rsidRPr="006E0308">
        <w:rPr>
          <w:rFonts w:cstheme="minorHAnsi"/>
          <w:color w:val="221E1F"/>
          <w:szCs w:val="24"/>
        </w:rPr>
        <w:t>We thank</w:t>
      </w:r>
      <w:r w:rsidR="00871B86" w:rsidRPr="006E0308">
        <w:rPr>
          <w:rFonts w:cstheme="minorHAnsi"/>
          <w:color w:val="221E1F"/>
          <w:szCs w:val="24"/>
        </w:rPr>
        <w:t xml:space="preserve"> </w:t>
      </w:r>
      <w:r w:rsidR="00BB2D34" w:rsidRPr="006E0308">
        <w:rPr>
          <w:rFonts w:cstheme="minorHAnsi"/>
          <w:color w:val="221E1F"/>
          <w:szCs w:val="24"/>
        </w:rPr>
        <w:t>Tien-Cheng Li,</w:t>
      </w:r>
      <w:r w:rsidRPr="006E0308">
        <w:rPr>
          <w:rFonts w:cstheme="minorHAnsi"/>
          <w:color w:val="221E1F"/>
          <w:szCs w:val="24"/>
        </w:rPr>
        <w:t xml:space="preserve"> Yi-Tang Lin, Chia-Jung Tsai, and </w:t>
      </w:r>
      <w:proofErr w:type="spellStart"/>
      <w:r w:rsidRPr="006E0308">
        <w:rPr>
          <w:rFonts w:cstheme="minorHAnsi"/>
          <w:color w:val="221E1F"/>
          <w:szCs w:val="24"/>
        </w:rPr>
        <w:t>Ya</w:t>
      </w:r>
      <w:proofErr w:type="spellEnd"/>
      <w:r w:rsidRPr="006E0308">
        <w:rPr>
          <w:rFonts w:cstheme="minorHAnsi"/>
          <w:color w:val="221E1F"/>
          <w:szCs w:val="24"/>
        </w:rPr>
        <w:t xml:space="preserve">-Lan Li for their assistance during this study. </w:t>
      </w:r>
      <w:r w:rsidR="003D0EB1" w:rsidRPr="006E0308">
        <w:rPr>
          <w:rFonts w:cstheme="minorHAnsi"/>
          <w:szCs w:val="24"/>
        </w:rPr>
        <w:t xml:space="preserve">This study was supported by grant no. </w:t>
      </w:r>
      <w:r w:rsidRPr="006E0308">
        <w:rPr>
          <w:rFonts w:cstheme="minorHAnsi"/>
          <w:szCs w:val="24"/>
        </w:rPr>
        <w:t>107AS-8.7.1-BQ-B2</w:t>
      </w:r>
      <w:r w:rsidR="00BF32E7" w:rsidRPr="006E0308">
        <w:rPr>
          <w:rFonts w:cstheme="minorHAnsi"/>
          <w:szCs w:val="24"/>
        </w:rPr>
        <w:t xml:space="preserve"> </w:t>
      </w:r>
      <w:r w:rsidRPr="006E0308">
        <w:rPr>
          <w:rFonts w:cstheme="minorHAnsi"/>
          <w:szCs w:val="24"/>
        </w:rPr>
        <w:t>(1)</w:t>
      </w:r>
      <w:r w:rsidR="00027A2E" w:rsidRPr="006E0308">
        <w:rPr>
          <w:rFonts w:cstheme="minorHAnsi"/>
          <w:szCs w:val="24"/>
        </w:rPr>
        <w:t xml:space="preserve"> from the Bureau of Animal and Plant Health Inspection and Quarantine, Council of Agriculture, Executive Yuan, Taiwan.</w:t>
      </w:r>
    </w:p>
    <w:p w14:paraId="5E6BCB12" w14:textId="77777777" w:rsidR="00CA0716" w:rsidRPr="006E0308" w:rsidRDefault="00CA0716" w:rsidP="00DE2C7B">
      <w:pPr>
        <w:spacing w:line="0" w:lineRule="atLeast"/>
        <w:rPr>
          <w:rFonts w:cstheme="minorHAnsi"/>
          <w:szCs w:val="24"/>
        </w:rPr>
      </w:pPr>
    </w:p>
    <w:p w14:paraId="685A52CB" w14:textId="73DD1370" w:rsidR="00DB67C0" w:rsidRPr="006E0308" w:rsidRDefault="00A222A6" w:rsidP="00DE2C7B">
      <w:pPr>
        <w:spacing w:line="0" w:lineRule="atLeast"/>
        <w:rPr>
          <w:rFonts w:cstheme="minorHAnsi"/>
          <w:b/>
          <w:szCs w:val="24"/>
        </w:rPr>
      </w:pPr>
      <w:r>
        <w:rPr>
          <w:rFonts w:cstheme="minorHAnsi"/>
          <w:b/>
          <w:szCs w:val="24"/>
        </w:rPr>
        <w:t>DISCLOSURES:</w:t>
      </w:r>
    </w:p>
    <w:p w14:paraId="6C272D1B" w14:textId="700117FC" w:rsidR="00DB67C0" w:rsidRPr="00B63A23" w:rsidRDefault="00DB67C0" w:rsidP="00DE2C7B">
      <w:pPr>
        <w:spacing w:line="0" w:lineRule="atLeast"/>
        <w:rPr>
          <w:rFonts w:cstheme="minorHAnsi"/>
          <w:szCs w:val="24"/>
        </w:rPr>
      </w:pPr>
      <w:r w:rsidRPr="006E0308">
        <w:rPr>
          <w:rFonts w:cstheme="minorHAnsi"/>
          <w:szCs w:val="24"/>
        </w:rPr>
        <w:t>No conflicts of interest</w:t>
      </w:r>
      <w:r w:rsidR="00B63A23">
        <w:rPr>
          <w:rFonts w:cstheme="minorHAnsi"/>
          <w:szCs w:val="24"/>
        </w:rPr>
        <w:t xml:space="preserve"> are</w:t>
      </w:r>
      <w:r w:rsidRPr="00B63A23">
        <w:rPr>
          <w:rFonts w:cstheme="minorHAnsi"/>
          <w:szCs w:val="24"/>
        </w:rPr>
        <w:t xml:space="preserve"> declared.</w:t>
      </w:r>
    </w:p>
    <w:p w14:paraId="35FA4C36" w14:textId="77777777" w:rsidR="00DB67C0" w:rsidRPr="00146E86" w:rsidRDefault="00DB67C0" w:rsidP="00DE2C7B">
      <w:pPr>
        <w:spacing w:line="0" w:lineRule="atLeast"/>
        <w:rPr>
          <w:rFonts w:cstheme="minorHAnsi"/>
          <w:szCs w:val="24"/>
        </w:rPr>
      </w:pPr>
    </w:p>
    <w:p w14:paraId="5E4A8091" w14:textId="033F9705" w:rsidR="00DB67C0" w:rsidRPr="00146E86" w:rsidRDefault="00A222A6" w:rsidP="00DE2C7B">
      <w:pPr>
        <w:spacing w:line="0" w:lineRule="atLeast"/>
        <w:rPr>
          <w:rFonts w:eastAsia="Arial-BoldMT" w:cstheme="minorHAnsi"/>
          <w:b/>
          <w:bCs/>
          <w:kern w:val="0"/>
          <w:szCs w:val="24"/>
        </w:rPr>
      </w:pPr>
      <w:r>
        <w:rPr>
          <w:rFonts w:eastAsia="Arial-BoldMT" w:cstheme="minorHAnsi"/>
          <w:b/>
          <w:bCs/>
          <w:kern w:val="0"/>
          <w:szCs w:val="24"/>
        </w:rPr>
        <w:t>REFERENCES:</w:t>
      </w:r>
    </w:p>
    <w:p w14:paraId="6B33296B" w14:textId="101EF90B" w:rsidR="00DB67C0" w:rsidRPr="006E0308" w:rsidRDefault="00DB67C0" w:rsidP="00DE2C7B">
      <w:pPr>
        <w:pStyle w:val="ListParagraph"/>
        <w:numPr>
          <w:ilvl w:val="0"/>
          <w:numId w:val="1"/>
        </w:numPr>
        <w:spacing w:line="0" w:lineRule="atLeast"/>
        <w:ind w:leftChars="0" w:left="357"/>
        <w:rPr>
          <w:rFonts w:asciiTheme="minorHAnsi" w:hAnsiTheme="minorHAnsi" w:cstheme="minorHAnsi"/>
          <w:szCs w:val="24"/>
        </w:rPr>
      </w:pPr>
      <w:proofErr w:type="spellStart"/>
      <w:r w:rsidRPr="005B0139">
        <w:rPr>
          <w:rFonts w:asciiTheme="minorHAnsi" w:hAnsiTheme="minorHAnsi" w:cstheme="minorHAnsi"/>
          <w:szCs w:val="24"/>
        </w:rPr>
        <w:t>Kuzmin</w:t>
      </w:r>
      <w:proofErr w:type="spellEnd"/>
      <w:r w:rsidRPr="005B0139">
        <w:rPr>
          <w:rFonts w:asciiTheme="minorHAnsi" w:hAnsiTheme="minorHAnsi" w:cstheme="minorHAnsi"/>
          <w:szCs w:val="24"/>
        </w:rPr>
        <w:t>, I.</w:t>
      </w:r>
      <w:r w:rsidR="00FA76CD">
        <w:rPr>
          <w:rFonts w:asciiTheme="minorHAnsi" w:hAnsiTheme="minorHAnsi" w:cstheme="minorHAnsi"/>
          <w:szCs w:val="24"/>
        </w:rPr>
        <w:t xml:space="preserve"> </w:t>
      </w:r>
      <w:r w:rsidRPr="005B0139">
        <w:rPr>
          <w:rFonts w:asciiTheme="minorHAnsi" w:hAnsiTheme="minorHAnsi" w:cstheme="minorHAnsi"/>
          <w:szCs w:val="24"/>
        </w:rPr>
        <w:t xml:space="preserve">V. Basic facts about lyssavirus. </w:t>
      </w:r>
      <w:r w:rsidRPr="008C19B2">
        <w:rPr>
          <w:rFonts w:asciiTheme="minorHAnsi" w:hAnsiTheme="minorHAnsi" w:cstheme="minorHAnsi"/>
          <w:szCs w:val="24"/>
          <w:lang w:val="fr-FR"/>
        </w:rPr>
        <w:t xml:space="preserve">In </w:t>
      </w:r>
      <w:r w:rsidRPr="006E0308">
        <w:rPr>
          <w:rFonts w:asciiTheme="minorHAnsi" w:hAnsiTheme="minorHAnsi" w:cstheme="minorHAnsi"/>
          <w:i/>
          <w:szCs w:val="24"/>
        </w:rPr>
        <w:t>Current laboratory techniques in rabies diagnosis, research, and prevention, volume 1.</w:t>
      </w:r>
      <w:r w:rsidRPr="006E0308">
        <w:rPr>
          <w:rFonts w:asciiTheme="minorHAnsi" w:hAnsiTheme="minorHAnsi" w:cstheme="minorHAnsi"/>
          <w:szCs w:val="24"/>
        </w:rPr>
        <w:t xml:space="preserve"> Edited by </w:t>
      </w:r>
      <w:proofErr w:type="spellStart"/>
      <w:r w:rsidRPr="006E0308">
        <w:rPr>
          <w:rFonts w:asciiTheme="minorHAnsi" w:hAnsiTheme="minorHAnsi" w:cstheme="minorHAnsi"/>
          <w:szCs w:val="24"/>
        </w:rPr>
        <w:t>Rupprecht</w:t>
      </w:r>
      <w:proofErr w:type="spellEnd"/>
      <w:r w:rsidRPr="006E0308">
        <w:rPr>
          <w:rFonts w:asciiTheme="minorHAnsi" w:hAnsiTheme="minorHAnsi" w:cstheme="minorHAnsi"/>
          <w:szCs w:val="24"/>
        </w:rPr>
        <w:t xml:space="preserve">, C.E., Nagarajan, T., 3–21, Elsevier. California (2014). </w:t>
      </w:r>
    </w:p>
    <w:p w14:paraId="24C8D98C" w14:textId="39913A83" w:rsidR="00DB67C0" w:rsidRPr="006E0308" w:rsidRDefault="00DB67C0" w:rsidP="00DE2C7B">
      <w:pPr>
        <w:pStyle w:val="ListParagraph"/>
        <w:numPr>
          <w:ilvl w:val="0"/>
          <w:numId w:val="1"/>
        </w:numPr>
        <w:spacing w:line="0" w:lineRule="atLeast"/>
        <w:ind w:leftChars="0" w:left="357"/>
        <w:rPr>
          <w:rFonts w:asciiTheme="minorHAnsi" w:hAnsiTheme="minorHAnsi" w:cstheme="minorHAnsi"/>
          <w:szCs w:val="24"/>
        </w:rPr>
      </w:pPr>
      <w:proofErr w:type="spellStart"/>
      <w:r w:rsidRPr="006E0308">
        <w:rPr>
          <w:rFonts w:asciiTheme="minorHAnsi" w:hAnsiTheme="minorHAnsi" w:cstheme="minorHAnsi"/>
          <w:szCs w:val="24"/>
        </w:rPr>
        <w:t>Aréchiga</w:t>
      </w:r>
      <w:proofErr w:type="spellEnd"/>
      <w:r w:rsidRPr="006E0308">
        <w:rPr>
          <w:rFonts w:asciiTheme="minorHAnsi" w:hAnsiTheme="minorHAnsi" w:cstheme="minorHAnsi"/>
          <w:szCs w:val="24"/>
        </w:rPr>
        <w:t xml:space="preserve"> Ceballos, N. </w:t>
      </w:r>
      <w:r w:rsidRPr="006E0308">
        <w:rPr>
          <w:rFonts w:asciiTheme="minorHAnsi" w:hAnsiTheme="minorHAnsi" w:cstheme="minorHAnsi"/>
          <w:i/>
          <w:szCs w:val="24"/>
        </w:rPr>
        <w:t>et al.</w:t>
      </w:r>
      <w:r w:rsidRPr="006E0308">
        <w:rPr>
          <w:rFonts w:asciiTheme="minorHAnsi" w:hAnsiTheme="minorHAnsi" w:cstheme="minorHAnsi"/>
          <w:szCs w:val="24"/>
        </w:rPr>
        <w:t xml:space="preserve"> Novel lyssavirus in bat, Spain. </w:t>
      </w:r>
      <w:r w:rsidRPr="006E0308">
        <w:rPr>
          <w:rFonts w:asciiTheme="minorHAnsi" w:hAnsiTheme="minorHAnsi" w:cstheme="minorHAnsi"/>
          <w:i/>
          <w:szCs w:val="24"/>
        </w:rPr>
        <w:t xml:space="preserve">Emerging Infectious Diseases. </w:t>
      </w:r>
      <w:r w:rsidRPr="006E0308">
        <w:rPr>
          <w:rFonts w:asciiTheme="minorHAnsi" w:hAnsiTheme="minorHAnsi" w:cstheme="minorHAnsi"/>
          <w:b/>
          <w:szCs w:val="24"/>
        </w:rPr>
        <w:t>19</w:t>
      </w:r>
      <w:r w:rsidRPr="006E0308">
        <w:rPr>
          <w:rFonts w:asciiTheme="minorHAnsi" w:hAnsiTheme="minorHAnsi" w:cstheme="minorHAnsi"/>
          <w:szCs w:val="24"/>
        </w:rPr>
        <w:t>,</w:t>
      </w:r>
      <w:r w:rsidR="00FA76CD">
        <w:rPr>
          <w:rFonts w:asciiTheme="minorHAnsi" w:hAnsiTheme="minorHAnsi" w:cstheme="minorHAnsi"/>
          <w:szCs w:val="24"/>
        </w:rPr>
        <w:t xml:space="preserve"> </w:t>
      </w:r>
      <w:r w:rsidRPr="006E0308">
        <w:rPr>
          <w:rFonts w:asciiTheme="minorHAnsi" w:hAnsiTheme="minorHAnsi" w:cstheme="minorHAnsi"/>
          <w:noProof/>
          <w:kern w:val="0"/>
          <w:szCs w:val="24"/>
        </w:rPr>
        <w:t>(5)</w:t>
      </w:r>
      <w:r w:rsidRPr="006E0308">
        <w:rPr>
          <w:rFonts w:asciiTheme="minorHAnsi" w:hAnsiTheme="minorHAnsi" w:cstheme="minorHAnsi"/>
          <w:szCs w:val="24"/>
        </w:rPr>
        <w:t>, 793-795 (2013).</w:t>
      </w:r>
    </w:p>
    <w:p w14:paraId="484E8416" w14:textId="781048A0" w:rsidR="00DB67C0" w:rsidRPr="006E0308" w:rsidRDefault="00DB67C0" w:rsidP="00DE2C7B">
      <w:pPr>
        <w:pStyle w:val="ListParagraph"/>
        <w:widowControl/>
        <w:numPr>
          <w:ilvl w:val="0"/>
          <w:numId w:val="1"/>
        </w:numPr>
        <w:spacing w:line="0" w:lineRule="atLeast"/>
        <w:ind w:leftChars="0"/>
        <w:rPr>
          <w:rFonts w:asciiTheme="minorHAnsi" w:hAnsiTheme="minorHAnsi" w:cstheme="minorHAnsi"/>
          <w:szCs w:val="24"/>
        </w:rPr>
      </w:pPr>
      <w:r w:rsidRPr="006E0308">
        <w:rPr>
          <w:rFonts w:asciiTheme="minorHAnsi" w:hAnsiTheme="minorHAnsi" w:cstheme="minorHAnsi"/>
          <w:szCs w:val="24"/>
          <w:lang w:val="it-IT"/>
        </w:rPr>
        <w:t>Gunawardena, P.</w:t>
      </w:r>
      <w:r w:rsidR="00FA76CD">
        <w:rPr>
          <w:rFonts w:asciiTheme="minorHAnsi" w:hAnsiTheme="minorHAnsi" w:cstheme="minorHAnsi"/>
          <w:szCs w:val="24"/>
          <w:lang w:val="it-IT"/>
        </w:rPr>
        <w:t xml:space="preserve"> </w:t>
      </w:r>
      <w:r w:rsidRPr="006E0308">
        <w:rPr>
          <w:rFonts w:asciiTheme="minorHAnsi" w:hAnsiTheme="minorHAnsi" w:cstheme="minorHAnsi"/>
          <w:szCs w:val="24"/>
          <w:lang w:val="it-IT"/>
        </w:rPr>
        <w:t xml:space="preserve">S. </w:t>
      </w:r>
      <w:r w:rsidRPr="006E0308">
        <w:rPr>
          <w:rFonts w:asciiTheme="minorHAnsi" w:hAnsiTheme="minorHAnsi" w:cstheme="minorHAnsi"/>
          <w:i/>
          <w:szCs w:val="24"/>
          <w:lang w:val="it-IT"/>
        </w:rPr>
        <w:t>et al.</w:t>
      </w:r>
      <w:r w:rsidRPr="006E0308">
        <w:rPr>
          <w:rFonts w:asciiTheme="minorHAnsi" w:hAnsiTheme="minorHAnsi" w:cstheme="minorHAnsi"/>
          <w:szCs w:val="24"/>
        </w:rPr>
        <w:t xml:space="preserve">Lyssavirus in Indian Flying Foxes, Sri Lanka. </w:t>
      </w:r>
      <w:r w:rsidRPr="006E0308">
        <w:rPr>
          <w:rFonts w:asciiTheme="minorHAnsi" w:hAnsiTheme="minorHAnsi" w:cstheme="minorHAnsi"/>
          <w:i/>
          <w:szCs w:val="24"/>
        </w:rPr>
        <w:t xml:space="preserve">Emerging Infectious Diseases. </w:t>
      </w:r>
      <w:r w:rsidRPr="006E0308">
        <w:rPr>
          <w:rFonts w:asciiTheme="minorHAnsi" w:hAnsiTheme="minorHAnsi" w:cstheme="minorHAnsi"/>
          <w:b/>
          <w:szCs w:val="24"/>
        </w:rPr>
        <w:t>22</w:t>
      </w:r>
      <w:r w:rsidR="00FA76CD">
        <w:rPr>
          <w:rFonts w:asciiTheme="minorHAnsi" w:hAnsiTheme="minorHAnsi" w:cstheme="minorHAnsi"/>
          <w:szCs w:val="24"/>
        </w:rPr>
        <w:t xml:space="preserve"> </w:t>
      </w:r>
      <w:r w:rsidRPr="006E0308">
        <w:rPr>
          <w:rFonts w:asciiTheme="minorHAnsi" w:hAnsiTheme="minorHAnsi" w:cstheme="minorHAnsi"/>
          <w:noProof/>
          <w:kern w:val="0"/>
          <w:szCs w:val="24"/>
        </w:rPr>
        <w:t>(8)</w:t>
      </w:r>
      <w:r w:rsidRPr="006E0308">
        <w:rPr>
          <w:rFonts w:asciiTheme="minorHAnsi" w:hAnsiTheme="minorHAnsi" w:cstheme="minorHAnsi"/>
          <w:szCs w:val="24"/>
        </w:rPr>
        <w:t xml:space="preserve">, 1456–1459 (2016). </w:t>
      </w:r>
    </w:p>
    <w:p w14:paraId="072E0AA0" w14:textId="75E84A05" w:rsidR="00DB67C0" w:rsidRPr="006E0308" w:rsidRDefault="00DB67C0" w:rsidP="00DE2C7B">
      <w:pPr>
        <w:pStyle w:val="ListParagraph"/>
        <w:widowControl/>
        <w:numPr>
          <w:ilvl w:val="0"/>
          <w:numId w:val="1"/>
        </w:numPr>
        <w:spacing w:line="0" w:lineRule="atLeast"/>
        <w:ind w:leftChars="0"/>
        <w:rPr>
          <w:rFonts w:asciiTheme="minorHAnsi" w:hAnsiTheme="minorHAnsi" w:cstheme="minorHAnsi"/>
          <w:szCs w:val="24"/>
        </w:rPr>
      </w:pPr>
      <w:r w:rsidRPr="006E0308">
        <w:rPr>
          <w:rFonts w:asciiTheme="minorHAnsi" w:hAnsiTheme="minorHAnsi" w:cstheme="minorHAnsi"/>
          <w:szCs w:val="24"/>
        </w:rPr>
        <w:lastRenderedPageBreak/>
        <w:t>Hu, S.</w:t>
      </w:r>
      <w:r w:rsidR="00FA76CD">
        <w:rPr>
          <w:rFonts w:asciiTheme="minorHAnsi" w:hAnsiTheme="minorHAnsi" w:cstheme="minorHAnsi"/>
          <w:szCs w:val="24"/>
        </w:rPr>
        <w:t xml:space="preserve"> </w:t>
      </w:r>
      <w:r w:rsidRPr="006E0308">
        <w:rPr>
          <w:rFonts w:asciiTheme="minorHAnsi" w:hAnsiTheme="minorHAnsi" w:cstheme="minorHAnsi"/>
          <w:szCs w:val="24"/>
        </w:rPr>
        <w:t xml:space="preserve">C. </w:t>
      </w:r>
      <w:r w:rsidRPr="006E0308">
        <w:rPr>
          <w:rFonts w:asciiTheme="minorHAnsi" w:hAnsiTheme="minorHAnsi" w:cstheme="minorHAnsi"/>
          <w:i/>
          <w:szCs w:val="24"/>
        </w:rPr>
        <w:t>et al.</w:t>
      </w:r>
      <w:r w:rsidRPr="006E0308">
        <w:rPr>
          <w:rFonts w:asciiTheme="minorHAnsi" w:hAnsiTheme="minorHAnsi" w:cstheme="minorHAnsi"/>
          <w:szCs w:val="24"/>
        </w:rPr>
        <w:t xml:space="preserve"> Lyssavirus in Japanese Pipistrelle, Taiwan.</w:t>
      </w:r>
      <w:r w:rsidR="00254046" w:rsidRPr="006E0308">
        <w:rPr>
          <w:rFonts w:asciiTheme="minorHAnsi" w:hAnsiTheme="minorHAnsi" w:cstheme="minorHAnsi"/>
          <w:szCs w:val="24"/>
        </w:rPr>
        <w:t xml:space="preserve"> </w:t>
      </w:r>
      <w:r w:rsidRPr="006E0308">
        <w:rPr>
          <w:rFonts w:asciiTheme="minorHAnsi" w:hAnsiTheme="minorHAnsi" w:cstheme="minorHAnsi"/>
          <w:i/>
          <w:szCs w:val="24"/>
        </w:rPr>
        <w:t>Emerging Infectious Diseases.</w:t>
      </w:r>
      <w:r w:rsidR="00FA76CD">
        <w:rPr>
          <w:rFonts w:asciiTheme="minorHAnsi" w:hAnsiTheme="minorHAnsi" w:cstheme="minorHAnsi"/>
          <w:i/>
          <w:szCs w:val="24"/>
        </w:rPr>
        <w:t xml:space="preserve"> </w:t>
      </w:r>
      <w:r w:rsidRPr="006E0308">
        <w:rPr>
          <w:rFonts w:asciiTheme="minorHAnsi" w:hAnsiTheme="minorHAnsi" w:cstheme="minorHAnsi"/>
          <w:b/>
          <w:szCs w:val="24"/>
        </w:rPr>
        <w:t>24</w:t>
      </w:r>
      <w:r w:rsidR="00FA76CD">
        <w:rPr>
          <w:rFonts w:asciiTheme="minorHAnsi" w:hAnsiTheme="minorHAnsi" w:cstheme="minorHAnsi"/>
          <w:szCs w:val="24"/>
        </w:rPr>
        <w:t xml:space="preserve"> </w:t>
      </w:r>
      <w:r w:rsidRPr="006E0308">
        <w:rPr>
          <w:rFonts w:asciiTheme="minorHAnsi" w:hAnsiTheme="minorHAnsi" w:cstheme="minorHAnsi"/>
          <w:noProof/>
          <w:kern w:val="0"/>
          <w:szCs w:val="24"/>
        </w:rPr>
        <w:t>(4)</w:t>
      </w:r>
      <w:r w:rsidRPr="006E0308">
        <w:rPr>
          <w:rFonts w:asciiTheme="minorHAnsi" w:hAnsiTheme="minorHAnsi" w:cstheme="minorHAnsi"/>
          <w:szCs w:val="24"/>
        </w:rPr>
        <w:t>, 782-785 (2018)</w:t>
      </w:r>
      <w:r w:rsidRPr="006E0308">
        <w:rPr>
          <w:rFonts w:asciiTheme="minorHAnsi" w:hAnsiTheme="minorHAnsi" w:cstheme="minorHAnsi"/>
          <w:b/>
          <w:szCs w:val="24"/>
        </w:rPr>
        <w:t>.</w:t>
      </w:r>
    </w:p>
    <w:p w14:paraId="0C5A4C4F" w14:textId="6B6C9341" w:rsidR="00DB67C0" w:rsidRPr="006E0308" w:rsidRDefault="00DB67C0" w:rsidP="00DE2C7B">
      <w:pPr>
        <w:pStyle w:val="ListParagraph"/>
        <w:widowControl/>
        <w:numPr>
          <w:ilvl w:val="0"/>
          <w:numId w:val="1"/>
        </w:numPr>
        <w:spacing w:line="0" w:lineRule="atLeast"/>
        <w:ind w:leftChars="0"/>
        <w:rPr>
          <w:rFonts w:asciiTheme="minorHAnsi" w:hAnsiTheme="minorHAnsi" w:cstheme="minorHAnsi"/>
          <w:szCs w:val="24"/>
        </w:rPr>
      </w:pPr>
      <w:r w:rsidRPr="006E0308">
        <w:rPr>
          <w:rFonts w:asciiTheme="minorHAnsi" w:hAnsiTheme="minorHAnsi" w:cstheme="minorHAnsi"/>
          <w:noProof/>
          <w:kern w:val="0"/>
          <w:szCs w:val="24"/>
        </w:rPr>
        <w:t>Nokireki, T., Tammiranta, N., Kokkonen, U.-M., Kantala, T., Gadd, T.</w:t>
      </w:r>
      <w:r w:rsidRPr="006E0308">
        <w:rPr>
          <w:rFonts w:asciiTheme="minorHAnsi" w:hAnsiTheme="minorHAnsi" w:cstheme="minorHAnsi"/>
          <w:szCs w:val="24"/>
        </w:rPr>
        <w:t xml:space="preserve"> Tentative novel lyssavirus in a bat in Finland. </w:t>
      </w:r>
      <w:r w:rsidRPr="006E0308">
        <w:rPr>
          <w:rFonts w:asciiTheme="minorHAnsi" w:hAnsiTheme="minorHAnsi" w:cstheme="minorHAnsi"/>
          <w:i/>
          <w:szCs w:val="24"/>
        </w:rPr>
        <w:t>Transboundary Emerging Diseases</w:t>
      </w:r>
      <w:r w:rsidRPr="006E0308">
        <w:rPr>
          <w:rFonts w:asciiTheme="minorHAnsi" w:hAnsiTheme="minorHAnsi" w:cstheme="minorHAnsi"/>
          <w:szCs w:val="24"/>
        </w:rPr>
        <w:t xml:space="preserve">. </w:t>
      </w:r>
      <w:r w:rsidRPr="006E0308">
        <w:rPr>
          <w:rFonts w:asciiTheme="minorHAnsi" w:hAnsiTheme="minorHAnsi" w:cstheme="minorHAnsi"/>
          <w:b/>
          <w:szCs w:val="24"/>
        </w:rPr>
        <w:t>65</w:t>
      </w:r>
      <w:r w:rsidR="00FA76CD">
        <w:rPr>
          <w:rFonts w:asciiTheme="minorHAnsi" w:hAnsiTheme="minorHAnsi" w:cstheme="minorHAnsi"/>
          <w:szCs w:val="24"/>
        </w:rPr>
        <w:t xml:space="preserve"> </w:t>
      </w:r>
      <w:r w:rsidRPr="006E0308">
        <w:rPr>
          <w:rFonts w:asciiTheme="minorHAnsi" w:hAnsiTheme="minorHAnsi" w:cstheme="minorHAnsi"/>
          <w:noProof/>
          <w:kern w:val="0"/>
          <w:szCs w:val="24"/>
        </w:rPr>
        <w:t>(3)</w:t>
      </w:r>
      <w:r w:rsidRPr="006E0308">
        <w:rPr>
          <w:rFonts w:asciiTheme="minorHAnsi" w:hAnsiTheme="minorHAnsi" w:cstheme="minorHAnsi"/>
          <w:szCs w:val="24"/>
        </w:rPr>
        <w:t xml:space="preserve">, 593-596 (2018). </w:t>
      </w:r>
    </w:p>
    <w:p w14:paraId="7F2E1E4E" w14:textId="3F5A251E" w:rsidR="00DB67C0" w:rsidRPr="006E0308" w:rsidRDefault="00DB67C0" w:rsidP="00DE2C7B">
      <w:pPr>
        <w:pStyle w:val="ListParagraph"/>
        <w:widowControl/>
        <w:numPr>
          <w:ilvl w:val="0"/>
          <w:numId w:val="1"/>
        </w:numPr>
        <w:spacing w:line="0" w:lineRule="atLeast"/>
        <w:ind w:leftChars="0" w:left="357"/>
        <w:rPr>
          <w:rFonts w:asciiTheme="minorHAnsi" w:hAnsiTheme="minorHAnsi" w:cstheme="minorHAnsi"/>
          <w:szCs w:val="24"/>
        </w:rPr>
      </w:pPr>
      <w:proofErr w:type="spellStart"/>
      <w:r w:rsidRPr="006E0308">
        <w:rPr>
          <w:rFonts w:asciiTheme="minorHAnsi" w:hAnsiTheme="minorHAnsi" w:cstheme="minorHAnsi"/>
          <w:szCs w:val="24"/>
        </w:rPr>
        <w:t>Banyard</w:t>
      </w:r>
      <w:proofErr w:type="spellEnd"/>
      <w:r w:rsidRPr="006E0308">
        <w:rPr>
          <w:rFonts w:asciiTheme="minorHAnsi" w:hAnsiTheme="minorHAnsi" w:cstheme="minorHAnsi"/>
          <w:szCs w:val="24"/>
        </w:rPr>
        <w:t>, A.</w:t>
      </w:r>
      <w:r w:rsidR="00FA76CD">
        <w:rPr>
          <w:rFonts w:asciiTheme="minorHAnsi" w:hAnsiTheme="minorHAnsi" w:cstheme="minorHAnsi"/>
          <w:szCs w:val="24"/>
        </w:rPr>
        <w:t xml:space="preserve"> </w:t>
      </w:r>
      <w:r w:rsidRPr="006E0308">
        <w:rPr>
          <w:rFonts w:asciiTheme="minorHAnsi" w:hAnsiTheme="minorHAnsi" w:cstheme="minorHAnsi"/>
          <w:szCs w:val="24"/>
        </w:rPr>
        <w:t>C., Evans, J.</w:t>
      </w:r>
      <w:r w:rsidR="00FA76CD">
        <w:rPr>
          <w:rFonts w:asciiTheme="minorHAnsi" w:hAnsiTheme="minorHAnsi" w:cstheme="minorHAnsi"/>
          <w:szCs w:val="24"/>
        </w:rPr>
        <w:t xml:space="preserve"> </w:t>
      </w:r>
      <w:r w:rsidRPr="006E0308">
        <w:rPr>
          <w:rFonts w:asciiTheme="minorHAnsi" w:hAnsiTheme="minorHAnsi" w:cstheme="minorHAnsi"/>
          <w:szCs w:val="24"/>
        </w:rPr>
        <w:t>S., Luo, T.</w:t>
      </w:r>
      <w:r w:rsidR="00FA76CD">
        <w:rPr>
          <w:rFonts w:asciiTheme="minorHAnsi" w:hAnsiTheme="minorHAnsi" w:cstheme="minorHAnsi"/>
          <w:szCs w:val="24"/>
        </w:rPr>
        <w:t xml:space="preserve"> </w:t>
      </w:r>
      <w:r w:rsidRPr="006E0308">
        <w:rPr>
          <w:rFonts w:asciiTheme="minorHAnsi" w:hAnsiTheme="minorHAnsi" w:cstheme="minorHAnsi"/>
          <w:szCs w:val="24"/>
        </w:rPr>
        <w:t xml:space="preserve">R., </w:t>
      </w:r>
      <w:proofErr w:type="spellStart"/>
      <w:r w:rsidRPr="006E0308">
        <w:rPr>
          <w:rFonts w:asciiTheme="minorHAnsi" w:hAnsiTheme="minorHAnsi" w:cstheme="minorHAnsi"/>
          <w:szCs w:val="24"/>
        </w:rPr>
        <w:t>Fooks</w:t>
      </w:r>
      <w:proofErr w:type="spellEnd"/>
      <w:r w:rsidRPr="006E0308">
        <w:rPr>
          <w:rFonts w:asciiTheme="minorHAnsi" w:hAnsiTheme="minorHAnsi" w:cstheme="minorHAnsi"/>
          <w:szCs w:val="24"/>
        </w:rPr>
        <w:t>, A.</w:t>
      </w:r>
      <w:r w:rsidR="00FA76CD">
        <w:rPr>
          <w:rFonts w:asciiTheme="minorHAnsi" w:hAnsiTheme="minorHAnsi" w:cstheme="minorHAnsi"/>
          <w:szCs w:val="24"/>
        </w:rPr>
        <w:t xml:space="preserve"> </w:t>
      </w:r>
      <w:r w:rsidRPr="006E0308">
        <w:rPr>
          <w:rFonts w:asciiTheme="minorHAnsi" w:hAnsiTheme="minorHAnsi" w:cstheme="minorHAnsi"/>
          <w:szCs w:val="24"/>
        </w:rPr>
        <w:t xml:space="preserve">R. Lyssaviruses and bats: emergence and zoonotic threat. </w:t>
      </w:r>
      <w:r w:rsidRPr="006E0308">
        <w:rPr>
          <w:rFonts w:asciiTheme="minorHAnsi" w:hAnsiTheme="minorHAnsi" w:cstheme="minorHAnsi"/>
          <w:i/>
          <w:szCs w:val="24"/>
        </w:rPr>
        <w:t>Viruses.</w:t>
      </w:r>
      <w:r w:rsidR="00FA76CD">
        <w:rPr>
          <w:rFonts w:asciiTheme="minorHAnsi" w:hAnsiTheme="minorHAnsi" w:cstheme="minorHAnsi"/>
          <w:i/>
          <w:szCs w:val="24"/>
        </w:rPr>
        <w:t xml:space="preserve"> </w:t>
      </w:r>
      <w:r w:rsidRPr="006E0308">
        <w:rPr>
          <w:rFonts w:asciiTheme="minorHAnsi" w:hAnsiTheme="minorHAnsi" w:cstheme="minorHAnsi"/>
          <w:b/>
          <w:szCs w:val="24"/>
        </w:rPr>
        <w:t>6</w:t>
      </w:r>
      <w:r w:rsidR="00FA76CD">
        <w:rPr>
          <w:rFonts w:asciiTheme="minorHAnsi" w:hAnsiTheme="minorHAnsi" w:cstheme="minorHAnsi"/>
          <w:szCs w:val="24"/>
        </w:rPr>
        <w:t xml:space="preserve"> </w:t>
      </w:r>
      <w:r w:rsidRPr="006E0308">
        <w:rPr>
          <w:rFonts w:asciiTheme="minorHAnsi" w:hAnsiTheme="minorHAnsi" w:cstheme="minorHAnsi"/>
          <w:noProof/>
          <w:kern w:val="0"/>
          <w:szCs w:val="24"/>
        </w:rPr>
        <w:t>(8)</w:t>
      </w:r>
      <w:r w:rsidRPr="006E0308">
        <w:rPr>
          <w:rFonts w:asciiTheme="minorHAnsi" w:hAnsiTheme="minorHAnsi" w:cstheme="minorHAnsi"/>
          <w:szCs w:val="24"/>
        </w:rPr>
        <w:t xml:space="preserve">, 2974–2990 (2014). </w:t>
      </w:r>
    </w:p>
    <w:p w14:paraId="274D8B9A" w14:textId="66D54967" w:rsidR="00DB67C0" w:rsidRPr="006E0308" w:rsidRDefault="00DB67C0" w:rsidP="00DE2C7B">
      <w:pPr>
        <w:pStyle w:val="ListParagraph"/>
        <w:numPr>
          <w:ilvl w:val="0"/>
          <w:numId w:val="1"/>
        </w:numPr>
        <w:spacing w:line="0" w:lineRule="atLeast"/>
        <w:ind w:leftChars="0" w:left="357"/>
        <w:rPr>
          <w:rFonts w:asciiTheme="minorHAnsi" w:hAnsiTheme="minorHAnsi" w:cstheme="minorHAnsi"/>
          <w:szCs w:val="24"/>
        </w:rPr>
      </w:pPr>
      <w:r w:rsidRPr="006E0308">
        <w:rPr>
          <w:rFonts w:asciiTheme="minorHAnsi" w:hAnsiTheme="minorHAnsi" w:cstheme="minorHAnsi"/>
          <w:szCs w:val="24"/>
        </w:rPr>
        <w:t>Pal, S.</w:t>
      </w:r>
      <w:r w:rsidR="00FA76CD">
        <w:rPr>
          <w:rFonts w:asciiTheme="minorHAnsi" w:hAnsiTheme="minorHAnsi" w:cstheme="minorHAnsi"/>
          <w:szCs w:val="24"/>
        </w:rPr>
        <w:t xml:space="preserve"> </w:t>
      </w:r>
      <w:r w:rsidRPr="006E0308">
        <w:rPr>
          <w:rFonts w:asciiTheme="minorHAnsi" w:hAnsiTheme="minorHAnsi" w:cstheme="minorHAnsi"/>
          <w:szCs w:val="24"/>
        </w:rPr>
        <w:t xml:space="preserve">R. </w:t>
      </w:r>
      <w:r w:rsidRPr="006E0308">
        <w:rPr>
          <w:rFonts w:asciiTheme="minorHAnsi" w:hAnsiTheme="minorHAnsi" w:cstheme="minorHAnsi"/>
          <w:i/>
          <w:szCs w:val="24"/>
        </w:rPr>
        <w:t>et al.</w:t>
      </w:r>
      <w:r w:rsidRPr="006E0308">
        <w:rPr>
          <w:rFonts w:asciiTheme="minorHAnsi" w:hAnsiTheme="minorHAnsi" w:cstheme="minorHAnsi"/>
          <w:szCs w:val="24"/>
        </w:rPr>
        <w:t xml:space="preserve"> Rabies virus infection of a flying fox bat, </w:t>
      </w:r>
      <w:proofErr w:type="spellStart"/>
      <w:r w:rsidRPr="006E0308">
        <w:rPr>
          <w:rFonts w:asciiTheme="minorHAnsi" w:hAnsiTheme="minorHAnsi" w:cstheme="minorHAnsi"/>
          <w:i/>
          <w:szCs w:val="24"/>
        </w:rPr>
        <w:t>Pteropus</w:t>
      </w:r>
      <w:proofErr w:type="spellEnd"/>
      <w:r w:rsidR="00254046" w:rsidRPr="006E0308">
        <w:rPr>
          <w:rFonts w:asciiTheme="minorHAnsi" w:hAnsiTheme="minorHAnsi" w:cstheme="minorHAnsi"/>
          <w:i/>
          <w:szCs w:val="24"/>
        </w:rPr>
        <w:t xml:space="preserve"> </w:t>
      </w:r>
      <w:proofErr w:type="spellStart"/>
      <w:r w:rsidRPr="006E0308">
        <w:rPr>
          <w:rFonts w:asciiTheme="minorHAnsi" w:hAnsiTheme="minorHAnsi" w:cstheme="minorHAnsi"/>
          <w:i/>
          <w:szCs w:val="24"/>
        </w:rPr>
        <w:t>policephalus</w:t>
      </w:r>
      <w:proofErr w:type="spellEnd"/>
      <w:r w:rsidRPr="006E0308">
        <w:rPr>
          <w:rFonts w:asciiTheme="minorHAnsi" w:hAnsiTheme="minorHAnsi" w:cstheme="minorHAnsi"/>
          <w:szCs w:val="24"/>
        </w:rPr>
        <w:t xml:space="preserve"> in Chandigarh, Northern India. </w:t>
      </w:r>
      <w:r w:rsidRPr="006E0308">
        <w:rPr>
          <w:rFonts w:asciiTheme="minorHAnsi" w:hAnsiTheme="minorHAnsi" w:cstheme="minorHAnsi"/>
          <w:i/>
          <w:szCs w:val="24"/>
        </w:rPr>
        <w:t>Tropical and Geographical Medicine</w:t>
      </w:r>
      <w:r w:rsidRPr="006E0308">
        <w:rPr>
          <w:rFonts w:asciiTheme="minorHAnsi" w:hAnsiTheme="minorHAnsi" w:cstheme="minorHAnsi"/>
          <w:szCs w:val="24"/>
        </w:rPr>
        <w:t xml:space="preserve">. </w:t>
      </w:r>
      <w:r w:rsidRPr="006E0308">
        <w:rPr>
          <w:rFonts w:asciiTheme="minorHAnsi" w:hAnsiTheme="minorHAnsi" w:cstheme="minorHAnsi"/>
          <w:b/>
          <w:szCs w:val="24"/>
        </w:rPr>
        <w:t>32</w:t>
      </w:r>
      <w:r w:rsidR="00FA76CD">
        <w:rPr>
          <w:rFonts w:asciiTheme="minorHAnsi" w:hAnsiTheme="minorHAnsi" w:cstheme="minorHAnsi"/>
          <w:b/>
          <w:szCs w:val="24"/>
        </w:rPr>
        <w:t xml:space="preserve"> </w:t>
      </w:r>
      <w:r w:rsidRPr="006E0308">
        <w:rPr>
          <w:rFonts w:asciiTheme="minorHAnsi" w:hAnsiTheme="minorHAnsi" w:cstheme="minorHAnsi"/>
          <w:noProof/>
          <w:kern w:val="0"/>
          <w:szCs w:val="24"/>
        </w:rPr>
        <w:t>(3)</w:t>
      </w:r>
      <w:r w:rsidRPr="006E0308">
        <w:rPr>
          <w:rFonts w:asciiTheme="minorHAnsi" w:hAnsiTheme="minorHAnsi" w:cstheme="minorHAnsi"/>
          <w:szCs w:val="24"/>
        </w:rPr>
        <w:t>, 265-267 (1980).</w:t>
      </w:r>
    </w:p>
    <w:p w14:paraId="64F150C2" w14:textId="1F6DE663" w:rsidR="00DB67C0" w:rsidRPr="006E0308" w:rsidRDefault="00DB67C0" w:rsidP="00DE2C7B">
      <w:pPr>
        <w:pStyle w:val="ListParagraph"/>
        <w:numPr>
          <w:ilvl w:val="0"/>
          <w:numId w:val="1"/>
        </w:numPr>
        <w:spacing w:line="0" w:lineRule="atLeast"/>
        <w:ind w:leftChars="0" w:left="357"/>
        <w:rPr>
          <w:rFonts w:asciiTheme="minorHAnsi" w:hAnsiTheme="minorHAnsi" w:cstheme="minorHAnsi"/>
          <w:szCs w:val="24"/>
        </w:rPr>
      </w:pPr>
      <w:r w:rsidRPr="006E0308">
        <w:rPr>
          <w:rFonts w:asciiTheme="minorHAnsi" w:hAnsiTheme="minorHAnsi" w:cstheme="minorHAnsi"/>
          <w:szCs w:val="24"/>
        </w:rPr>
        <w:t>Smith, P.</w:t>
      </w:r>
      <w:r w:rsidR="00FA76CD">
        <w:rPr>
          <w:rFonts w:asciiTheme="minorHAnsi" w:hAnsiTheme="minorHAnsi" w:cstheme="minorHAnsi"/>
          <w:szCs w:val="24"/>
        </w:rPr>
        <w:t xml:space="preserve"> </w:t>
      </w:r>
      <w:r w:rsidRPr="006E0308">
        <w:rPr>
          <w:rFonts w:asciiTheme="minorHAnsi" w:hAnsiTheme="minorHAnsi" w:cstheme="minorHAnsi"/>
          <w:szCs w:val="24"/>
        </w:rPr>
        <w:t xml:space="preserve">C., </w:t>
      </w:r>
      <w:proofErr w:type="spellStart"/>
      <w:r w:rsidRPr="006E0308">
        <w:rPr>
          <w:rFonts w:asciiTheme="minorHAnsi" w:hAnsiTheme="minorHAnsi" w:cstheme="minorHAnsi"/>
          <w:szCs w:val="24"/>
        </w:rPr>
        <w:t>Lawhaswasdi</w:t>
      </w:r>
      <w:proofErr w:type="spellEnd"/>
      <w:r w:rsidRPr="006E0308">
        <w:rPr>
          <w:rFonts w:asciiTheme="minorHAnsi" w:hAnsiTheme="minorHAnsi" w:cstheme="minorHAnsi"/>
          <w:szCs w:val="24"/>
        </w:rPr>
        <w:t>, K., Vick, W.</w:t>
      </w:r>
      <w:r w:rsidR="00FA76CD">
        <w:rPr>
          <w:rFonts w:asciiTheme="minorHAnsi" w:hAnsiTheme="minorHAnsi" w:cstheme="minorHAnsi"/>
          <w:szCs w:val="24"/>
        </w:rPr>
        <w:t xml:space="preserve"> </w:t>
      </w:r>
      <w:r w:rsidRPr="006E0308">
        <w:rPr>
          <w:rFonts w:asciiTheme="minorHAnsi" w:hAnsiTheme="minorHAnsi" w:cstheme="minorHAnsi"/>
          <w:szCs w:val="24"/>
        </w:rPr>
        <w:t>E., Stanton, J.</w:t>
      </w:r>
      <w:r w:rsidR="00FA76CD">
        <w:rPr>
          <w:rFonts w:asciiTheme="minorHAnsi" w:hAnsiTheme="minorHAnsi" w:cstheme="minorHAnsi"/>
          <w:szCs w:val="24"/>
        </w:rPr>
        <w:t xml:space="preserve"> </w:t>
      </w:r>
      <w:r w:rsidRPr="006E0308">
        <w:rPr>
          <w:rFonts w:asciiTheme="minorHAnsi" w:hAnsiTheme="minorHAnsi" w:cstheme="minorHAnsi"/>
          <w:szCs w:val="24"/>
        </w:rPr>
        <w:t xml:space="preserve">S. Isolation of rabies virus from fruit bats in Thailand. </w:t>
      </w:r>
      <w:r w:rsidRPr="006E0308">
        <w:rPr>
          <w:rFonts w:asciiTheme="minorHAnsi" w:hAnsiTheme="minorHAnsi" w:cstheme="minorHAnsi"/>
          <w:i/>
          <w:szCs w:val="24"/>
        </w:rPr>
        <w:t>Nature</w:t>
      </w:r>
      <w:r w:rsidRPr="006E0308">
        <w:rPr>
          <w:rFonts w:asciiTheme="minorHAnsi" w:hAnsiTheme="minorHAnsi" w:cstheme="minorHAnsi"/>
          <w:szCs w:val="24"/>
        </w:rPr>
        <w:t xml:space="preserve">. </w:t>
      </w:r>
      <w:r w:rsidRPr="006E0308">
        <w:rPr>
          <w:rFonts w:asciiTheme="minorHAnsi" w:hAnsiTheme="minorHAnsi" w:cstheme="minorHAnsi"/>
          <w:b/>
          <w:szCs w:val="24"/>
        </w:rPr>
        <w:t>216</w:t>
      </w:r>
      <w:r w:rsidR="00FA76CD">
        <w:rPr>
          <w:rFonts w:asciiTheme="minorHAnsi" w:hAnsiTheme="minorHAnsi" w:cstheme="minorHAnsi"/>
          <w:szCs w:val="24"/>
        </w:rPr>
        <w:t xml:space="preserve"> </w:t>
      </w:r>
      <w:r w:rsidRPr="006E0308">
        <w:rPr>
          <w:rFonts w:asciiTheme="minorHAnsi" w:hAnsiTheme="minorHAnsi" w:cstheme="minorHAnsi"/>
          <w:noProof/>
          <w:kern w:val="0"/>
          <w:szCs w:val="24"/>
        </w:rPr>
        <w:t>(5113)</w:t>
      </w:r>
      <w:r w:rsidRPr="006E0308">
        <w:rPr>
          <w:rFonts w:asciiTheme="minorHAnsi" w:hAnsiTheme="minorHAnsi" w:cstheme="minorHAnsi"/>
          <w:szCs w:val="24"/>
        </w:rPr>
        <w:t>, 384 (1967).</w:t>
      </w:r>
    </w:p>
    <w:p w14:paraId="18B41D10" w14:textId="784950A7" w:rsidR="00DB67C0" w:rsidRPr="006E0308" w:rsidRDefault="00DB67C0" w:rsidP="00DE2C7B">
      <w:pPr>
        <w:pStyle w:val="ListParagraph"/>
        <w:numPr>
          <w:ilvl w:val="0"/>
          <w:numId w:val="1"/>
        </w:numPr>
        <w:spacing w:line="0" w:lineRule="atLeast"/>
        <w:ind w:leftChars="0" w:left="357"/>
        <w:rPr>
          <w:rFonts w:asciiTheme="minorHAnsi" w:hAnsiTheme="minorHAnsi" w:cstheme="minorHAnsi"/>
          <w:szCs w:val="24"/>
        </w:rPr>
      </w:pPr>
      <w:r w:rsidRPr="006E0308">
        <w:rPr>
          <w:rFonts w:asciiTheme="minorHAnsi" w:hAnsiTheme="minorHAnsi" w:cstheme="minorHAnsi"/>
          <w:szCs w:val="24"/>
        </w:rPr>
        <w:t xml:space="preserve">Tang, X. </w:t>
      </w:r>
      <w:r w:rsidRPr="006E0308">
        <w:rPr>
          <w:rFonts w:asciiTheme="minorHAnsi" w:hAnsiTheme="minorHAnsi" w:cstheme="minorHAnsi"/>
          <w:i/>
          <w:szCs w:val="24"/>
        </w:rPr>
        <w:t>et al.</w:t>
      </w:r>
      <w:r w:rsidRPr="006E0308">
        <w:rPr>
          <w:rFonts w:asciiTheme="minorHAnsi" w:hAnsiTheme="minorHAnsi" w:cstheme="minorHAnsi"/>
          <w:szCs w:val="24"/>
        </w:rPr>
        <w:t xml:space="preserve"> Pivotal role of dogs in rabies transmission, China. </w:t>
      </w:r>
      <w:r w:rsidRPr="006E0308">
        <w:rPr>
          <w:rFonts w:asciiTheme="minorHAnsi" w:hAnsiTheme="minorHAnsi" w:cstheme="minorHAnsi"/>
          <w:i/>
          <w:szCs w:val="24"/>
        </w:rPr>
        <w:t>Emerging Infectious Diseases.</w:t>
      </w:r>
      <w:r w:rsidR="00FA76CD">
        <w:rPr>
          <w:rFonts w:asciiTheme="minorHAnsi" w:hAnsiTheme="minorHAnsi" w:cstheme="minorHAnsi"/>
          <w:i/>
          <w:szCs w:val="24"/>
        </w:rPr>
        <w:t xml:space="preserve"> </w:t>
      </w:r>
      <w:r w:rsidRPr="006E0308">
        <w:rPr>
          <w:rFonts w:asciiTheme="minorHAnsi" w:hAnsiTheme="minorHAnsi" w:cstheme="minorHAnsi"/>
          <w:b/>
          <w:szCs w:val="24"/>
        </w:rPr>
        <w:t>11</w:t>
      </w:r>
      <w:r w:rsidR="00FA76CD">
        <w:rPr>
          <w:rFonts w:asciiTheme="minorHAnsi" w:hAnsiTheme="minorHAnsi" w:cstheme="minorHAnsi"/>
          <w:b/>
          <w:szCs w:val="24"/>
        </w:rPr>
        <w:t xml:space="preserve"> </w:t>
      </w:r>
      <w:r w:rsidRPr="006E0308">
        <w:rPr>
          <w:rFonts w:asciiTheme="minorHAnsi" w:hAnsiTheme="minorHAnsi" w:cstheme="minorHAnsi"/>
          <w:noProof/>
          <w:kern w:val="0"/>
          <w:szCs w:val="24"/>
        </w:rPr>
        <w:t>(12)</w:t>
      </w:r>
      <w:r w:rsidRPr="006E0308">
        <w:rPr>
          <w:rFonts w:asciiTheme="minorHAnsi" w:hAnsiTheme="minorHAnsi" w:cstheme="minorHAnsi"/>
          <w:szCs w:val="24"/>
        </w:rPr>
        <w:t>, 1970-1972 (2005).</w:t>
      </w:r>
    </w:p>
    <w:p w14:paraId="50CBA895" w14:textId="5FC14C7A" w:rsidR="00DB67C0" w:rsidRPr="006E0308" w:rsidRDefault="00DB67C0" w:rsidP="00DE2C7B">
      <w:pPr>
        <w:pStyle w:val="ListParagraph"/>
        <w:numPr>
          <w:ilvl w:val="0"/>
          <w:numId w:val="1"/>
        </w:numPr>
        <w:spacing w:line="0" w:lineRule="atLeast"/>
        <w:ind w:leftChars="0" w:left="357"/>
        <w:rPr>
          <w:rFonts w:asciiTheme="minorHAnsi" w:hAnsiTheme="minorHAnsi" w:cstheme="minorHAnsi"/>
          <w:szCs w:val="24"/>
        </w:rPr>
      </w:pPr>
      <w:proofErr w:type="spellStart"/>
      <w:r w:rsidRPr="006E0308">
        <w:rPr>
          <w:rFonts w:asciiTheme="minorHAnsi" w:hAnsiTheme="minorHAnsi" w:cstheme="minorHAnsi"/>
          <w:szCs w:val="24"/>
        </w:rPr>
        <w:t>Kuzmin</w:t>
      </w:r>
      <w:proofErr w:type="spellEnd"/>
      <w:r w:rsidRPr="006E0308">
        <w:rPr>
          <w:rFonts w:asciiTheme="minorHAnsi" w:hAnsiTheme="minorHAnsi" w:cstheme="minorHAnsi"/>
          <w:szCs w:val="24"/>
        </w:rPr>
        <w:t>, I.</w:t>
      </w:r>
      <w:r w:rsidR="00FA76CD">
        <w:rPr>
          <w:rFonts w:asciiTheme="minorHAnsi" w:hAnsiTheme="minorHAnsi" w:cstheme="minorHAnsi"/>
          <w:szCs w:val="24"/>
        </w:rPr>
        <w:t xml:space="preserve"> </w:t>
      </w:r>
      <w:r w:rsidRPr="006E0308">
        <w:rPr>
          <w:rFonts w:asciiTheme="minorHAnsi" w:hAnsiTheme="minorHAnsi" w:cstheme="minorHAnsi"/>
          <w:szCs w:val="24"/>
        </w:rPr>
        <w:t xml:space="preserve">V. </w:t>
      </w:r>
      <w:r w:rsidRPr="006E0308">
        <w:rPr>
          <w:rFonts w:asciiTheme="minorHAnsi" w:hAnsiTheme="minorHAnsi" w:cstheme="minorHAnsi"/>
          <w:i/>
          <w:szCs w:val="24"/>
        </w:rPr>
        <w:t>et al.</w:t>
      </w:r>
      <w:r w:rsidRPr="006E0308">
        <w:rPr>
          <w:rFonts w:asciiTheme="minorHAnsi" w:hAnsiTheme="minorHAnsi" w:cstheme="minorHAnsi"/>
          <w:szCs w:val="24"/>
        </w:rPr>
        <w:t xml:space="preserve"> Bat lyssaviruses (</w:t>
      </w:r>
      <w:proofErr w:type="spellStart"/>
      <w:r w:rsidRPr="006E0308">
        <w:rPr>
          <w:rFonts w:asciiTheme="minorHAnsi" w:hAnsiTheme="minorHAnsi" w:cstheme="minorHAnsi"/>
          <w:szCs w:val="24"/>
        </w:rPr>
        <w:t>Aravan</w:t>
      </w:r>
      <w:proofErr w:type="spellEnd"/>
      <w:r w:rsidRPr="006E0308">
        <w:rPr>
          <w:rFonts w:asciiTheme="minorHAnsi" w:hAnsiTheme="minorHAnsi" w:cstheme="minorHAnsi"/>
          <w:szCs w:val="24"/>
        </w:rPr>
        <w:t xml:space="preserve"> and Khujand) from Central Asia: phylogenetic relationships according to N, P and G gene sequences. </w:t>
      </w:r>
      <w:r w:rsidRPr="006E0308">
        <w:rPr>
          <w:rFonts w:asciiTheme="minorHAnsi" w:hAnsiTheme="minorHAnsi" w:cstheme="minorHAnsi"/>
          <w:i/>
          <w:szCs w:val="24"/>
        </w:rPr>
        <w:t>Virus Research</w:t>
      </w:r>
      <w:r w:rsidRPr="006E0308">
        <w:rPr>
          <w:rFonts w:asciiTheme="minorHAnsi" w:hAnsiTheme="minorHAnsi" w:cstheme="minorHAnsi"/>
          <w:szCs w:val="24"/>
        </w:rPr>
        <w:t xml:space="preserve">. </w:t>
      </w:r>
      <w:r w:rsidRPr="006E0308">
        <w:rPr>
          <w:rFonts w:asciiTheme="minorHAnsi" w:hAnsiTheme="minorHAnsi" w:cstheme="minorHAnsi"/>
          <w:b/>
          <w:szCs w:val="24"/>
        </w:rPr>
        <w:t>97</w:t>
      </w:r>
      <w:r w:rsidR="00FA76CD">
        <w:rPr>
          <w:rFonts w:asciiTheme="minorHAnsi" w:hAnsiTheme="minorHAnsi" w:cstheme="minorHAnsi"/>
          <w:szCs w:val="24"/>
        </w:rPr>
        <w:t xml:space="preserve"> </w:t>
      </w:r>
      <w:r w:rsidRPr="006E0308">
        <w:rPr>
          <w:rFonts w:asciiTheme="minorHAnsi" w:hAnsiTheme="minorHAnsi" w:cstheme="minorHAnsi"/>
          <w:noProof/>
          <w:kern w:val="0"/>
          <w:szCs w:val="24"/>
        </w:rPr>
        <w:t>(2)</w:t>
      </w:r>
      <w:r w:rsidRPr="006E0308">
        <w:rPr>
          <w:rFonts w:asciiTheme="minorHAnsi" w:hAnsiTheme="minorHAnsi" w:cstheme="minorHAnsi"/>
          <w:szCs w:val="24"/>
        </w:rPr>
        <w:t xml:space="preserve">, 65–79 (2003). </w:t>
      </w:r>
    </w:p>
    <w:p w14:paraId="300F37B1" w14:textId="2EC4803F" w:rsidR="00DB67C0" w:rsidRPr="006E0308" w:rsidRDefault="00DB67C0" w:rsidP="00DE2C7B">
      <w:pPr>
        <w:pStyle w:val="ListParagraph"/>
        <w:numPr>
          <w:ilvl w:val="0"/>
          <w:numId w:val="1"/>
        </w:numPr>
        <w:spacing w:line="0" w:lineRule="atLeast"/>
        <w:ind w:leftChars="0"/>
        <w:rPr>
          <w:rFonts w:asciiTheme="minorHAnsi" w:hAnsiTheme="minorHAnsi" w:cstheme="minorHAnsi"/>
          <w:szCs w:val="24"/>
          <w:lang w:val="fr-FR"/>
        </w:rPr>
      </w:pPr>
      <w:proofErr w:type="spellStart"/>
      <w:r w:rsidRPr="006E0308">
        <w:rPr>
          <w:rFonts w:asciiTheme="minorHAnsi" w:hAnsiTheme="minorHAnsi" w:cstheme="minorHAnsi"/>
          <w:szCs w:val="24"/>
        </w:rPr>
        <w:t>Arguin</w:t>
      </w:r>
      <w:proofErr w:type="spellEnd"/>
      <w:r w:rsidRPr="006E0308">
        <w:rPr>
          <w:rFonts w:asciiTheme="minorHAnsi" w:hAnsiTheme="minorHAnsi" w:cstheme="minorHAnsi"/>
          <w:szCs w:val="24"/>
        </w:rPr>
        <w:t>, P.</w:t>
      </w:r>
      <w:r w:rsidR="00FA76CD">
        <w:rPr>
          <w:rFonts w:asciiTheme="minorHAnsi" w:hAnsiTheme="minorHAnsi" w:cstheme="minorHAnsi"/>
          <w:szCs w:val="24"/>
        </w:rPr>
        <w:t xml:space="preserve"> </w:t>
      </w:r>
      <w:r w:rsidRPr="006E0308">
        <w:rPr>
          <w:rFonts w:asciiTheme="minorHAnsi" w:hAnsiTheme="minorHAnsi" w:cstheme="minorHAnsi"/>
          <w:szCs w:val="24"/>
        </w:rPr>
        <w:t xml:space="preserve">M. </w:t>
      </w:r>
      <w:r w:rsidRPr="006E0308">
        <w:rPr>
          <w:rFonts w:asciiTheme="minorHAnsi" w:hAnsiTheme="minorHAnsi" w:cstheme="minorHAnsi"/>
          <w:i/>
          <w:szCs w:val="24"/>
        </w:rPr>
        <w:t>et al.</w:t>
      </w:r>
      <w:r w:rsidRPr="006E0308">
        <w:rPr>
          <w:rFonts w:asciiTheme="minorHAnsi" w:hAnsiTheme="minorHAnsi" w:cstheme="minorHAnsi"/>
          <w:szCs w:val="24"/>
        </w:rPr>
        <w:t xml:space="preserve"> Serologic evidence of </w:t>
      </w:r>
      <w:r w:rsidRPr="006E0308">
        <w:rPr>
          <w:rFonts w:asciiTheme="minorHAnsi" w:hAnsiTheme="minorHAnsi" w:cstheme="minorHAnsi"/>
          <w:i/>
          <w:szCs w:val="24"/>
        </w:rPr>
        <w:t>Lyssavirus</w:t>
      </w:r>
      <w:r w:rsidRPr="006E0308">
        <w:rPr>
          <w:rFonts w:asciiTheme="minorHAnsi" w:hAnsiTheme="minorHAnsi" w:cstheme="minorHAnsi"/>
          <w:szCs w:val="24"/>
        </w:rPr>
        <w:t xml:space="preserve"> infections among bats, the Philippines.</w:t>
      </w:r>
      <w:r w:rsidRPr="006E0308">
        <w:rPr>
          <w:rFonts w:asciiTheme="minorHAnsi" w:hAnsiTheme="minorHAnsi" w:cstheme="minorHAnsi"/>
          <w:i/>
          <w:szCs w:val="24"/>
        </w:rPr>
        <w:t xml:space="preserve"> Emerging Infectious Diseases.</w:t>
      </w:r>
      <w:r w:rsidR="00FA76CD">
        <w:rPr>
          <w:rFonts w:asciiTheme="minorHAnsi" w:hAnsiTheme="minorHAnsi" w:cstheme="minorHAnsi"/>
          <w:i/>
          <w:szCs w:val="24"/>
        </w:rPr>
        <w:t xml:space="preserve"> </w:t>
      </w:r>
      <w:r w:rsidRPr="006E0308">
        <w:rPr>
          <w:rFonts w:asciiTheme="minorHAnsi" w:hAnsiTheme="minorHAnsi" w:cstheme="minorHAnsi"/>
          <w:b/>
          <w:szCs w:val="24"/>
        </w:rPr>
        <w:t>8</w:t>
      </w:r>
      <w:r w:rsidR="00FA76CD">
        <w:rPr>
          <w:rFonts w:asciiTheme="minorHAnsi" w:hAnsiTheme="minorHAnsi" w:cstheme="minorHAnsi"/>
          <w:szCs w:val="24"/>
        </w:rPr>
        <w:t xml:space="preserve"> </w:t>
      </w:r>
      <w:r w:rsidRPr="006E0308">
        <w:rPr>
          <w:rFonts w:asciiTheme="minorHAnsi" w:hAnsiTheme="minorHAnsi" w:cstheme="minorHAnsi"/>
          <w:noProof/>
          <w:kern w:val="0"/>
          <w:szCs w:val="24"/>
        </w:rPr>
        <w:t xml:space="preserve">(3), </w:t>
      </w:r>
      <w:r w:rsidRPr="006E0308">
        <w:rPr>
          <w:rFonts w:asciiTheme="minorHAnsi" w:hAnsiTheme="minorHAnsi" w:cstheme="minorHAnsi"/>
          <w:szCs w:val="24"/>
        </w:rPr>
        <w:t>258-262 (2002).</w:t>
      </w:r>
    </w:p>
    <w:p w14:paraId="52D859CA" w14:textId="08EF96CF" w:rsidR="00DB67C0" w:rsidRPr="006E0308" w:rsidRDefault="00DB67C0" w:rsidP="00DE2C7B">
      <w:pPr>
        <w:pStyle w:val="ListParagraph"/>
        <w:numPr>
          <w:ilvl w:val="0"/>
          <w:numId w:val="1"/>
        </w:numPr>
        <w:spacing w:line="0" w:lineRule="atLeast"/>
        <w:ind w:leftChars="0"/>
        <w:rPr>
          <w:rFonts w:asciiTheme="minorHAnsi" w:hAnsiTheme="minorHAnsi" w:cstheme="minorHAnsi"/>
          <w:szCs w:val="24"/>
          <w:lang w:val="fr-FR"/>
        </w:rPr>
      </w:pPr>
      <w:proofErr w:type="spellStart"/>
      <w:r w:rsidRPr="006E0308">
        <w:rPr>
          <w:rFonts w:asciiTheme="minorHAnsi" w:hAnsiTheme="minorHAnsi" w:cstheme="minorHAnsi"/>
          <w:szCs w:val="24"/>
        </w:rPr>
        <w:t>Lumlertdacha</w:t>
      </w:r>
      <w:proofErr w:type="spellEnd"/>
      <w:r w:rsidRPr="006E0308">
        <w:rPr>
          <w:rFonts w:asciiTheme="minorHAnsi" w:hAnsiTheme="minorHAnsi" w:cstheme="minorHAnsi"/>
          <w:szCs w:val="24"/>
        </w:rPr>
        <w:t xml:space="preserve">, B. </w:t>
      </w:r>
      <w:r w:rsidRPr="006E0308">
        <w:rPr>
          <w:rFonts w:asciiTheme="minorHAnsi" w:hAnsiTheme="minorHAnsi" w:cstheme="minorHAnsi"/>
          <w:i/>
          <w:szCs w:val="24"/>
        </w:rPr>
        <w:t>et al.</w:t>
      </w:r>
      <w:r w:rsidRPr="006E0308">
        <w:rPr>
          <w:rFonts w:asciiTheme="minorHAnsi" w:hAnsiTheme="minorHAnsi" w:cstheme="minorHAnsi"/>
          <w:szCs w:val="24"/>
        </w:rPr>
        <w:t xml:space="preserve"> Survey for bat lyssaviruses, Thailand. </w:t>
      </w:r>
      <w:r w:rsidRPr="006E0308">
        <w:rPr>
          <w:rFonts w:asciiTheme="minorHAnsi" w:hAnsiTheme="minorHAnsi" w:cstheme="minorHAnsi"/>
          <w:i/>
          <w:szCs w:val="24"/>
        </w:rPr>
        <w:t>Emerging Infectious Diseases.</w:t>
      </w:r>
      <w:r w:rsidR="00FA76CD">
        <w:rPr>
          <w:rFonts w:asciiTheme="minorHAnsi" w:hAnsiTheme="minorHAnsi" w:cstheme="minorHAnsi"/>
          <w:i/>
          <w:szCs w:val="24"/>
        </w:rPr>
        <w:t xml:space="preserve"> </w:t>
      </w:r>
      <w:r w:rsidRPr="006E0308">
        <w:rPr>
          <w:rFonts w:asciiTheme="minorHAnsi" w:hAnsiTheme="minorHAnsi" w:cstheme="minorHAnsi"/>
          <w:b/>
          <w:szCs w:val="24"/>
        </w:rPr>
        <w:t>11</w:t>
      </w:r>
      <w:r w:rsidR="00FA76CD">
        <w:rPr>
          <w:rFonts w:asciiTheme="minorHAnsi" w:hAnsiTheme="minorHAnsi" w:cstheme="minorHAnsi"/>
          <w:szCs w:val="24"/>
        </w:rPr>
        <w:t xml:space="preserve"> </w:t>
      </w:r>
      <w:r w:rsidRPr="006E0308">
        <w:rPr>
          <w:rFonts w:asciiTheme="minorHAnsi" w:hAnsiTheme="minorHAnsi" w:cstheme="minorHAnsi"/>
          <w:noProof/>
          <w:kern w:val="0"/>
          <w:szCs w:val="24"/>
        </w:rPr>
        <w:t>(2)</w:t>
      </w:r>
      <w:r w:rsidRPr="006E0308">
        <w:rPr>
          <w:rFonts w:asciiTheme="minorHAnsi" w:hAnsiTheme="minorHAnsi" w:cstheme="minorHAnsi"/>
          <w:szCs w:val="24"/>
        </w:rPr>
        <w:t>, 232-236 (2005).</w:t>
      </w:r>
    </w:p>
    <w:p w14:paraId="50F98814" w14:textId="4A3E5979" w:rsidR="00DB67C0" w:rsidRPr="006E0308" w:rsidRDefault="00DB67C0" w:rsidP="00DE2C7B">
      <w:pPr>
        <w:pStyle w:val="ListParagraph"/>
        <w:numPr>
          <w:ilvl w:val="0"/>
          <w:numId w:val="1"/>
        </w:numPr>
        <w:spacing w:line="0" w:lineRule="atLeast"/>
        <w:ind w:leftChars="0"/>
        <w:rPr>
          <w:rFonts w:asciiTheme="minorHAnsi" w:hAnsiTheme="minorHAnsi" w:cstheme="minorHAnsi"/>
          <w:szCs w:val="24"/>
          <w:lang w:val="fr-FR"/>
        </w:rPr>
      </w:pPr>
      <w:proofErr w:type="spellStart"/>
      <w:r w:rsidRPr="006E0308">
        <w:rPr>
          <w:rFonts w:asciiTheme="minorHAnsi" w:hAnsiTheme="minorHAnsi" w:cstheme="minorHAnsi"/>
          <w:szCs w:val="24"/>
        </w:rPr>
        <w:t>Kuzmin</w:t>
      </w:r>
      <w:proofErr w:type="spellEnd"/>
      <w:r w:rsidRPr="006E0308">
        <w:rPr>
          <w:rFonts w:asciiTheme="minorHAnsi" w:hAnsiTheme="minorHAnsi" w:cstheme="minorHAnsi"/>
          <w:szCs w:val="24"/>
        </w:rPr>
        <w:t>, I.</w:t>
      </w:r>
      <w:r w:rsidR="00FA76CD">
        <w:rPr>
          <w:rFonts w:asciiTheme="minorHAnsi" w:hAnsiTheme="minorHAnsi" w:cstheme="minorHAnsi"/>
          <w:szCs w:val="24"/>
        </w:rPr>
        <w:t xml:space="preserve"> </w:t>
      </w:r>
      <w:r w:rsidRPr="006E0308">
        <w:rPr>
          <w:rFonts w:asciiTheme="minorHAnsi" w:hAnsiTheme="minorHAnsi" w:cstheme="minorHAnsi"/>
          <w:szCs w:val="24"/>
        </w:rPr>
        <w:t xml:space="preserve">V. </w:t>
      </w:r>
      <w:r w:rsidRPr="006E0308">
        <w:rPr>
          <w:rFonts w:asciiTheme="minorHAnsi" w:hAnsiTheme="minorHAnsi" w:cstheme="minorHAnsi"/>
          <w:i/>
          <w:szCs w:val="24"/>
        </w:rPr>
        <w:t>et al.</w:t>
      </w:r>
      <w:r w:rsidRPr="006E0308">
        <w:rPr>
          <w:rFonts w:asciiTheme="minorHAnsi" w:hAnsiTheme="minorHAnsi" w:cstheme="minorHAnsi"/>
          <w:szCs w:val="24"/>
        </w:rPr>
        <w:t xml:space="preserve"> Lyssavirus surveillance in bats, Bangladesh.</w:t>
      </w:r>
      <w:r w:rsidRPr="006E0308">
        <w:rPr>
          <w:rFonts w:asciiTheme="minorHAnsi" w:hAnsiTheme="minorHAnsi" w:cstheme="minorHAnsi"/>
          <w:i/>
          <w:szCs w:val="24"/>
        </w:rPr>
        <w:t xml:space="preserve"> Emerging Infectious Diseases.</w:t>
      </w:r>
      <w:r w:rsidR="00FA76CD">
        <w:rPr>
          <w:rFonts w:asciiTheme="minorHAnsi" w:hAnsiTheme="minorHAnsi" w:cstheme="minorHAnsi"/>
          <w:i/>
          <w:szCs w:val="24"/>
        </w:rPr>
        <w:t xml:space="preserve"> </w:t>
      </w:r>
      <w:r w:rsidRPr="006E0308">
        <w:rPr>
          <w:rFonts w:asciiTheme="minorHAnsi" w:hAnsiTheme="minorHAnsi" w:cstheme="minorHAnsi"/>
          <w:b/>
          <w:szCs w:val="24"/>
        </w:rPr>
        <w:t>12</w:t>
      </w:r>
      <w:r w:rsidR="00FA76CD">
        <w:rPr>
          <w:rFonts w:asciiTheme="minorHAnsi" w:hAnsiTheme="minorHAnsi" w:cstheme="minorHAnsi"/>
          <w:szCs w:val="24"/>
        </w:rPr>
        <w:t xml:space="preserve"> </w:t>
      </w:r>
      <w:r w:rsidRPr="006E0308">
        <w:rPr>
          <w:rFonts w:asciiTheme="minorHAnsi" w:hAnsiTheme="minorHAnsi" w:cstheme="minorHAnsi"/>
          <w:noProof/>
          <w:kern w:val="0"/>
          <w:szCs w:val="24"/>
        </w:rPr>
        <w:t>(3)</w:t>
      </w:r>
      <w:r w:rsidRPr="006E0308">
        <w:rPr>
          <w:rFonts w:asciiTheme="minorHAnsi" w:hAnsiTheme="minorHAnsi" w:cstheme="minorHAnsi"/>
          <w:szCs w:val="24"/>
        </w:rPr>
        <w:t>, 486-488 (2006).</w:t>
      </w:r>
    </w:p>
    <w:p w14:paraId="0FE63E1C" w14:textId="54FB4C13" w:rsidR="00DB67C0" w:rsidRPr="006E0308" w:rsidRDefault="00DB67C0" w:rsidP="00DE2C7B">
      <w:pPr>
        <w:pStyle w:val="ListParagraph"/>
        <w:numPr>
          <w:ilvl w:val="0"/>
          <w:numId w:val="1"/>
        </w:numPr>
        <w:spacing w:line="0" w:lineRule="atLeast"/>
        <w:ind w:leftChars="0"/>
        <w:rPr>
          <w:rFonts w:asciiTheme="minorHAnsi" w:hAnsiTheme="minorHAnsi" w:cstheme="minorHAnsi"/>
          <w:szCs w:val="24"/>
          <w:lang w:val="fr-FR"/>
        </w:rPr>
      </w:pPr>
      <w:proofErr w:type="spellStart"/>
      <w:r w:rsidRPr="006E0308">
        <w:rPr>
          <w:rFonts w:asciiTheme="minorHAnsi" w:hAnsiTheme="minorHAnsi" w:cstheme="minorHAnsi"/>
          <w:szCs w:val="24"/>
        </w:rPr>
        <w:t>Reynes</w:t>
      </w:r>
      <w:proofErr w:type="spellEnd"/>
      <w:r w:rsidRPr="006E0308">
        <w:rPr>
          <w:rFonts w:asciiTheme="minorHAnsi" w:hAnsiTheme="minorHAnsi" w:cstheme="minorHAnsi"/>
          <w:szCs w:val="24"/>
        </w:rPr>
        <w:t>, J.</w:t>
      </w:r>
      <w:r w:rsidR="00FA76CD">
        <w:rPr>
          <w:rFonts w:asciiTheme="minorHAnsi" w:hAnsiTheme="minorHAnsi" w:cstheme="minorHAnsi"/>
          <w:szCs w:val="24"/>
        </w:rPr>
        <w:t xml:space="preserve"> </w:t>
      </w:r>
      <w:r w:rsidRPr="006E0308">
        <w:rPr>
          <w:rFonts w:asciiTheme="minorHAnsi" w:hAnsiTheme="minorHAnsi" w:cstheme="minorHAnsi"/>
          <w:szCs w:val="24"/>
        </w:rPr>
        <w:t xml:space="preserve">-M., </w:t>
      </w:r>
      <w:r w:rsidRPr="006E0308">
        <w:rPr>
          <w:rFonts w:asciiTheme="minorHAnsi" w:hAnsiTheme="minorHAnsi" w:cstheme="minorHAnsi"/>
          <w:i/>
          <w:szCs w:val="24"/>
        </w:rPr>
        <w:t>et al.</w:t>
      </w:r>
      <w:r w:rsidRPr="006E0308">
        <w:rPr>
          <w:rFonts w:asciiTheme="minorHAnsi" w:hAnsiTheme="minorHAnsi" w:cstheme="minorHAnsi"/>
          <w:szCs w:val="24"/>
        </w:rPr>
        <w:t xml:space="preserve"> Serologic evidence of lyssavirus infection in bats, Cambodia. </w:t>
      </w:r>
      <w:r w:rsidRPr="006E0308">
        <w:rPr>
          <w:rFonts w:asciiTheme="minorHAnsi" w:hAnsiTheme="minorHAnsi" w:cstheme="minorHAnsi"/>
          <w:i/>
          <w:szCs w:val="24"/>
        </w:rPr>
        <w:t>Emerging Infectious Diseases.</w:t>
      </w:r>
      <w:r w:rsidR="00FA76CD">
        <w:rPr>
          <w:rFonts w:asciiTheme="minorHAnsi" w:hAnsiTheme="minorHAnsi" w:cstheme="minorHAnsi"/>
          <w:i/>
          <w:szCs w:val="24"/>
        </w:rPr>
        <w:t xml:space="preserve"> </w:t>
      </w:r>
      <w:r w:rsidRPr="006E0308">
        <w:rPr>
          <w:rFonts w:asciiTheme="minorHAnsi" w:hAnsiTheme="minorHAnsi" w:cstheme="minorHAnsi"/>
          <w:b/>
          <w:szCs w:val="24"/>
        </w:rPr>
        <w:t>10</w:t>
      </w:r>
      <w:r w:rsidR="00FA76CD">
        <w:rPr>
          <w:rFonts w:asciiTheme="minorHAnsi" w:hAnsiTheme="minorHAnsi" w:cstheme="minorHAnsi"/>
          <w:b/>
          <w:szCs w:val="24"/>
        </w:rPr>
        <w:t xml:space="preserve"> </w:t>
      </w:r>
      <w:r w:rsidRPr="006E0308">
        <w:rPr>
          <w:rFonts w:asciiTheme="minorHAnsi" w:hAnsiTheme="minorHAnsi" w:cstheme="minorHAnsi"/>
          <w:noProof/>
          <w:kern w:val="0"/>
          <w:szCs w:val="24"/>
        </w:rPr>
        <w:t>(12)</w:t>
      </w:r>
      <w:r w:rsidRPr="006E0308">
        <w:rPr>
          <w:rFonts w:asciiTheme="minorHAnsi" w:hAnsiTheme="minorHAnsi" w:cstheme="minorHAnsi"/>
          <w:szCs w:val="24"/>
        </w:rPr>
        <w:t>, 2231-2234 (2004).</w:t>
      </w:r>
    </w:p>
    <w:p w14:paraId="0EE97FA8" w14:textId="3AAD89EF" w:rsidR="00DB67C0" w:rsidRPr="006E0308" w:rsidRDefault="00DB67C0" w:rsidP="00DE2C7B">
      <w:pPr>
        <w:pStyle w:val="ListParagraph"/>
        <w:numPr>
          <w:ilvl w:val="0"/>
          <w:numId w:val="1"/>
        </w:numPr>
        <w:spacing w:line="0" w:lineRule="atLeast"/>
        <w:ind w:leftChars="0"/>
        <w:rPr>
          <w:rFonts w:asciiTheme="minorHAnsi" w:hAnsiTheme="minorHAnsi" w:cstheme="minorHAnsi"/>
          <w:szCs w:val="24"/>
          <w:lang w:val="fr-FR"/>
        </w:rPr>
      </w:pPr>
      <w:r w:rsidRPr="006E0308">
        <w:rPr>
          <w:rFonts w:asciiTheme="minorHAnsi" w:hAnsiTheme="minorHAnsi" w:cstheme="minorHAnsi"/>
          <w:szCs w:val="24"/>
        </w:rPr>
        <w:t>Nguyen, A.</w:t>
      </w:r>
      <w:r w:rsidR="00FA76CD">
        <w:rPr>
          <w:rFonts w:asciiTheme="minorHAnsi" w:hAnsiTheme="minorHAnsi" w:cstheme="minorHAnsi"/>
          <w:szCs w:val="24"/>
        </w:rPr>
        <w:t xml:space="preserve"> </w:t>
      </w:r>
      <w:r w:rsidRPr="006E0308">
        <w:rPr>
          <w:rFonts w:asciiTheme="minorHAnsi" w:hAnsiTheme="minorHAnsi" w:cstheme="minorHAnsi"/>
          <w:szCs w:val="24"/>
        </w:rPr>
        <w:t xml:space="preserve">T. </w:t>
      </w:r>
      <w:r w:rsidRPr="006E0308">
        <w:rPr>
          <w:rFonts w:asciiTheme="minorHAnsi" w:hAnsiTheme="minorHAnsi" w:cstheme="minorHAnsi"/>
          <w:i/>
          <w:szCs w:val="24"/>
        </w:rPr>
        <w:t>et al.</w:t>
      </w:r>
      <w:r w:rsidRPr="006E0308">
        <w:rPr>
          <w:rFonts w:asciiTheme="minorHAnsi" w:hAnsiTheme="minorHAnsi" w:cstheme="minorHAnsi"/>
          <w:szCs w:val="24"/>
        </w:rPr>
        <w:t xml:space="preserve"> Bat lyssaviruses, northern Vietnam.</w:t>
      </w:r>
      <w:r w:rsidRPr="006E0308">
        <w:rPr>
          <w:rFonts w:asciiTheme="minorHAnsi" w:hAnsiTheme="minorHAnsi" w:cstheme="minorHAnsi"/>
          <w:i/>
          <w:szCs w:val="24"/>
        </w:rPr>
        <w:t xml:space="preserve"> Emerging Infectious Diseases.</w:t>
      </w:r>
      <w:r w:rsidR="00FA76CD">
        <w:rPr>
          <w:rFonts w:asciiTheme="minorHAnsi" w:hAnsiTheme="minorHAnsi" w:cstheme="minorHAnsi"/>
          <w:i/>
          <w:szCs w:val="24"/>
        </w:rPr>
        <w:t xml:space="preserve"> </w:t>
      </w:r>
      <w:r w:rsidRPr="006E0308">
        <w:rPr>
          <w:rFonts w:asciiTheme="minorHAnsi" w:hAnsiTheme="minorHAnsi" w:cstheme="minorHAnsi"/>
          <w:b/>
          <w:szCs w:val="24"/>
        </w:rPr>
        <w:t>20</w:t>
      </w:r>
      <w:r w:rsidR="00FA76CD">
        <w:rPr>
          <w:rFonts w:asciiTheme="minorHAnsi" w:hAnsiTheme="minorHAnsi" w:cstheme="minorHAnsi"/>
          <w:szCs w:val="24"/>
        </w:rPr>
        <w:t xml:space="preserve"> </w:t>
      </w:r>
      <w:r w:rsidRPr="006E0308">
        <w:rPr>
          <w:rFonts w:asciiTheme="minorHAnsi" w:hAnsiTheme="minorHAnsi" w:cstheme="minorHAnsi"/>
          <w:noProof/>
          <w:kern w:val="0"/>
          <w:szCs w:val="24"/>
        </w:rPr>
        <w:t>(1)</w:t>
      </w:r>
      <w:r w:rsidRPr="006E0308">
        <w:rPr>
          <w:rFonts w:asciiTheme="minorHAnsi" w:hAnsiTheme="minorHAnsi" w:cstheme="minorHAnsi"/>
          <w:szCs w:val="24"/>
        </w:rPr>
        <w:t>, 161-163 (2014).</w:t>
      </w:r>
    </w:p>
    <w:p w14:paraId="2ED30E73" w14:textId="1CEE5900" w:rsidR="00DB67C0" w:rsidRPr="006E0308" w:rsidRDefault="00DB67C0" w:rsidP="00DE2C7B">
      <w:pPr>
        <w:pStyle w:val="ListParagraph"/>
        <w:numPr>
          <w:ilvl w:val="0"/>
          <w:numId w:val="1"/>
        </w:numPr>
        <w:spacing w:line="0" w:lineRule="atLeast"/>
        <w:ind w:leftChars="0" w:left="357" w:hanging="357"/>
        <w:rPr>
          <w:rFonts w:asciiTheme="minorHAnsi" w:hAnsiTheme="minorHAnsi" w:cstheme="minorHAnsi"/>
          <w:szCs w:val="24"/>
          <w:lang w:val="fr-FR"/>
        </w:rPr>
      </w:pPr>
      <w:r w:rsidRPr="006E0308">
        <w:rPr>
          <w:rFonts w:asciiTheme="minorHAnsi" w:hAnsiTheme="minorHAnsi" w:cstheme="minorHAnsi"/>
          <w:noProof/>
          <w:kern w:val="0"/>
          <w:szCs w:val="24"/>
        </w:rPr>
        <w:t xml:space="preserve">Liu, Y., Zhang, S., Zhao, J., Zhang, F., Hu, R. </w:t>
      </w:r>
      <w:r w:rsidRPr="006E0308">
        <w:rPr>
          <w:rFonts w:asciiTheme="minorHAnsi" w:hAnsiTheme="minorHAnsi" w:cstheme="minorHAnsi"/>
          <w:szCs w:val="24"/>
        </w:rPr>
        <w:t xml:space="preserve">Isolation of </w:t>
      </w:r>
      <w:proofErr w:type="spellStart"/>
      <w:r w:rsidRPr="006E0308">
        <w:rPr>
          <w:rFonts w:asciiTheme="minorHAnsi" w:hAnsiTheme="minorHAnsi" w:cstheme="minorHAnsi"/>
          <w:szCs w:val="24"/>
        </w:rPr>
        <w:t>Irkut</w:t>
      </w:r>
      <w:proofErr w:type="spellEnd"/>
      <w:r w:rsidRPr="006E0308">
        <w:rPr>
          <w:rFonts w:asciiTheme="minorHAnsi" w:hAnsiTheme="minorHAnsi" w:cstheme="minorHAnsi"/>
          <w:szCs w:val="24"/>
        </w:rPr>
        <w:t xml:space="preserve"> virus from a </w:t>
      </w:r>
      <w:proofErr w:type="spellStart"/>
      <w:r w:rsidRPr="006E0308">
        <w:rPr>
          <w:rFonts w:asciiTheme="minorHAnsi" w:hAnsiTheme="minorHAnsi" w:cstheme="minorHAnsi"/>
          <w:i/>
          <w:szCs w:val="24"/>
        </w:rPr>
        <w:t>Murina</w:t>
      </w:r>
      <w:proofErr w:type="spellEnd"/>
      <w:r w:rsidR="00254046" w:rsidRPr="006E0308">
        <w:rPr>
          <w:rFonts w:asciiTheme="minorHAnsi" w:hAnsiTheme="minorHAnsi" w:cstheme="minorHAnsi"/>
          <w:i/>
          <w:szCs w:val="24"/>
        </w:rPr>
        <w:t xml:space="preserve"> </w:t>
      </w:r>
      <w:proofErr w:type="spellStart"/>
      <w:r w:rsidRPr="006E0308">
        <w:rPr>
          <w:rFonts w:asciiTheme="minorHAnsi" w:hAnsiTheme="minorHAnsi" w:cstheme="minorHAnsi"/>
          <w:i/>
          <w:szCs w:val="24"/>
        </w:rPr>
        <w:t>leucogaster</w:t>
      </w:r>
      <w:proofErr w:type="spellEnd"/>
      <w:r w:rsidRPr="006E0308">
        <w:rPr>
          <w:rFonts w:asciiTheme="minorHAnsi" w:hAnsiTheme="minorHAnsi" w:cstheme="minorHAnsi"/>
          <w:szCs w:val="24"/>
        </w:rPr>
        <w:t xml:space="preserve"> bat in China.</w:t>
      </w:r>
      <w:r w:rsidR="00FA76CD">
        <w:rPr>
          <w:rFonts w:asciiTheme="minorHAnsi" w:hAnsiTheme="minorHAnsi" w:cstheme="minorHAnsi"/>
          <w:szCs w:val="24"/>
        </w:rPr>
        <w:t xml:space="preserve"> </w:t>
      </w:r>
      <w:proofErr w:type="spellStart"/>
      <w:r w:rsidRPr="006E0308">
        <w:rPr>
          <w:rFonts w:asciiTheme="minorHAnsi" w:hAnsiTheme="minorHAnsi" w:cstheme="minorHAnsi"/>
          <w:i/>
          <w:szCs w:val="24"/>
          <w:lang w:val="fr-FR"/>
        </w:rPr>
        <w:t>PL</w:t>
      </w:r>
      <w:r w:rsidR="00FA76CD">
        <w:rPr>
          <w:rFonts w:asciiTheme="minorHAnsi" w:hAnsiTheme="minorHAnsi" w:cstheme="minorHAnsi"/>
          <w:i/>
          <w:szCs w:val="24"/>
          <w:lang w:val="fr-FR"/>
        </w:rPr>
        <w:t>o</w:t>
      </w:r>
      <w:r w:rsidRPr="006E0308">
        <w:rPr>
          <w:rFonts w:asciiTheme="minorHAnsi" w:hAnsiTheme="minorHAnsi" w:cstheme="minorHAnsi"/>
          <w:i/>
          <w:szCs w:val="24"/>
          <w:lang w:val="fr-FR"/>
        </w:rPr>
        <w:t>S</w:t>
      </w:r>
      <w:proofErr w:type="spellEnd"/>
      <w:r w:rsidRPr="006E0308">
        <w:rPr>
          <w:rFonts w:asciiTheme="minorHAnsi" w:hAnsiTheme="minorHAnsi" w:cstheme="minorHAnsi"/>
          <w:i/>
          <w:szCs w:val="24"/>
          <w:lang w:val="fr-FR"/>
        </w:rPr>
        <w:t xml:space="preserve"> </w:t>
      </w:r>
      <w:proofErr w:type="spellStart"/>
      <w:r w:rsidRPr="006E0308">
        <w:rPr>
          <w:rFonts w:asciiTheme="minorHAnsi" w:hAnsiTheme="minorHAnsi" w:cstheme="minorHAnsi"/>
          <w:i/>
          <w:szCs w:val="24"/>
          <w:lang w:val="fr-FR"/>
        </w:rPr>
        <w:t>Neglected</w:t>
      </w:r>
      <w:proofErr w:type="spellEnd"/>
      <w:r w:rsidRPr="006E0308">
        <w:rPr>
          <w:rFonts w:asciiTheme="minorHAnsi" w:hAnsiTheme="minorHAnsi" w:cstheme="minorHAnsi"/>
          <w:i/>
          <w:szCs w:val="24"/>
          <w:lang w:val="fr-FR"/>
        </w:rPr>
        <w:t xml:space="preserve"> Tropical </w:t>
      </w:r>
      <w:proofErr w:type="spellStart"/>
      <w:r w:rsidRPr="006E0308">
        <w:rPr>
          <w:rFonts w:asciiTheme="minorHAnsi" w:hAnsiTheme="minorHAnsi" w:cstheme="minorHAnsi"/>
          <w:i/>
          <w:szCs w:val="24"/>
          <w:lang w:val="fr-FR"/>
        </w:rPr>
        <w:t>Diseases</w:t>
      </w:r>
      <w:proofErr w:type="spellEnd"/>
      <w:r w:rsidRPr="006E0308">
        <w:rPr>
          <w:rFonts w:asciiTheme="minorHAnsi" w:hAnsiTheme="minorHAnsi" w:cstheme="minorHAnsi"/>
          <w:i/>
          <w:szCs w:val="24"/>
          <w:lang w:val="fr-FR"/>
        </w:rPr>
        <w:t>.</w:t>
      </w:r>
      <w:r w:rsidR="00FA76CD">
        <w:rPr>
          <w:rFonts w:asciiTheme="minorHAnsi" w:hAnsiTheme="minorHAnsi" w:cstheme="minorHAnsi"/>
          <w:i/>
          <w:szCs w:val="24"/>
          <w:lang w:val="fr-FR"/>
        </w:rPr>
        <w:t xml:space="preserve"> </w:t>
      </w:r>
      <w:r w:rsidRPr="006E0308">
        <w:rPr>
          <w:rFonts w:asciiTheme="minorHAnsi" w:hAnsiTheme="minorHAnsi" w:cstheme="minorHAnsi"/>
          <w:b/>
          <w:szCs w:val="24"/>
          <w:lang w:val="fr-FR"/>
        </w:rPr>
        <w:t>7</w:t>
      </w:r>
      <w:r w:rsidR="00FA76CD">
        <w:rPr>
          <w:rFonts w:asciiTheme="minorHAnsi" w:hAnsiTheme="minorHAnsi" w:cstheme="minorHAnsi"/>
          <w:szCs w:val="24"/>
          <w:lang w:val="fr-FR"/>
        </w:rPr>
        <w:t xml:space="preserve"> </w:t>
      </w:r>
      <w:r w:rsidRPr="006E0308">
        <w:rPr>
          <w:rFonts w:asciiTheme="minorHAnsi" w:hAnsiTheme="minorHAnsi" w:cstheme="minorHAnsi"/>
          <w:noProof/>
          <w:kern w:val="0"/>
          <w:szCs w:val="24"/>
        </w:rPr>
        <w:t>(3)</w:t>
      </w:r>
      <w:r w:rsidRPr="006E0308">
        <w:rPr>
          <w:rFonts w:asciiTheme="minorHAnsi" w:hAnsiTheme="minorHAnsi" w:cstheme="minorHAnsi"/>
          <w:szCs w:val="24"/>
          <w:lang w:val="fr-FR"/>
        </w:rPr>
        <w:t xml:space="preserve">, e2097 (2013). </w:t>
      </w:r>
    </w:p>
    <w:p w14:paraId="71DE1104" w14:textId="2F8B92DD" w:rsidR="00DB67C0" w:rsidRPr="006E0308" w:rsidRDefault="00DB67C0" w:rsidP="00DE2C7B">
      <w:pPr>
        <w:pStyle w:val="ListParagraph"/>
        <w:numPr>
          <w:ilvl w:val="0"/>
          <w:numId w:val="1"/>
        </w:numPr>
        <w:spacing w:line="0" w:lineRule="atLeast"/>
        <w:ind w:leftChars="0" w:left="357" w:hanging="357"/>
        <w:rPr>
          <w:rFonts w:asciiTheme="minorHAnsi" w:hAnsiTheme="minorHAnsi" w:cstheme="minorHAnsi"/>
          <w:szCs w:val="24"/>
        </w:rPr>
      </w:pPr>
      <w:r w:rsidRPr="006E0308">
        <w:rPr>
          <w:rFonts w:asciiTheme="minorHAnsi" w:hAnsiTheme="minorHAnsi" w:cstheme="minorHAnsi"/>
          <w:szCs w:val="24"/>
        </w:rPr>
        <w:t>Kaplan, M.</w:t>
      </w:r>
      <w:r w:rsidR="00FA76CD">
        <w:rPr>
          <w:rFonts w:asciiTheme="minorHAnsi" w:hAnsiTheme="minorHAnsi" w:cstheme="minorHAnsi"/>
          <w:szCs w:val="24"/>
        </w:rPr>
        <w:t xml:space="preserve"> </w:t>
      </w:r>
      <w:r w:rsidRPr="006E0308">
        <w:rPr>
          <w:rFonts w:asciiTheme="minorHAnsi" w:hAnsiTheme="minorHAnsi" w:cstheme="minorHAnsi"/>
          <w:szCs w:val="24"/>
        </w:rPr>
        <w:t xml:space="preserve">M. Safety precautions in handling rabies virus. In </w:t>
      </w:r>
      <w:r w:rsidRPr="006E0308">
        <w:rPr>
          <w:rFonts w:asciiTheme="minorHAnsi" w:hAnsiTheme="minorHAnsi" w:cstheme="minorHAnsi"/>
          <w:i/>
          <w:szCs w:val="24"/>
        </w:rPr>
        <w:t>Laboratory Techniques in Rabies</w:t>
      </w:r>
      <w:r w:rsidRPr="006E0308">
        <w:rPr>
          <w:rFonts w:asciiTheme="minorHAnsi" w:hAnsiTheme="minorHAnsi" w:cstheme="minorHAnsi"/>
          <w:szCs w:val="24"/>
        </w:rPr>
        <w:t xml:space="preserve">, 4th Ed. Edited by </w:t>
      </w:r>
      <w:proofErr w:type="spellStart"/>
      <w:r w:rsidRPr="006E0308">
        <w:rPr>
          <w:rFonts w:asciiTheme="minorHAnsi" w:hAnsiTheme="minorHAnsi" w:cstheme="minorHAnsi"/>
          <w:szCs w:val="24"/>
        </w:rPr>
        <w:t>Meslin</w:t>
      </w:r>
      <w:proofErr w:type="spellEnd"/>
      <w:r w:rsidRPr="006E0308">
        <w:rPr>
          <w:rFonts w:asciiTheme="minorHAnsi" w:hAnsiTheme="minorHAnsi" w:cstheme="minorHAnsi"/>
          <w:szCs w:val="24"/>
        </w:rPr>
        <w:t xml:space="preserve">, F.X., Kaplan, M.M., </w:t>
      </w:r>
      <w:proofErr w:type="spellStart"/>
      <w:r w:rsidRPr="006E0308">
        <w:rPr>
          <w:rFonts w:asciiTheme="minorHAnsi" w:hAnsiTheme="minorHAnsi" w:cstheme="minorHAnsi"/>
          <w:szCs w:val="24"/>
        </w:rPr>
        <w:t>Koprowski</w:t>
      </w:r>
      <w:proofErr w:type="spellEnd"/>
      <w:r w:rsidRPr="006E0308">
        <w:rPr>
          <w:rFonts w:asciiTheme="minorHAnsi" w:hAnsiTheme="minorHAnsi" w:cstheme="minorHAnsi"/>
          <w:szCs w:val="24"/>
        </w:rPr>
        <w:t>, H, World Health Organization, 3-8, World Health Organization. Geneva (1996).</w:t>
      </w:r>
    </w:p>
    <w:p w14:paraId="6F3FABFA" w14:textId="69E4626F" w:rsidR="00DB67C0" w:rsidRPr="00D97C45" w:rsidRDefault="001A73B3" w:rsidP="00DE2C7B">
      <w:pPr>
        <w:pStyle w:val="ListParagraph"/>
        <w:numPr>
          <w:ilvl w:val="0"/>
          <w:numId w:val="1"/>
        </w:numPr>
        <w:spacing w:line="0" w:lineRule="atLeast"/>
        <w:ind w:leftChars="0" w:left="357" w:hanging="357"/>
        <w:rPr>
          <w:rFonts w:asciiTheme="minorHAnsi" w:hAnsiTheme="minorHAnsi" w:cstheme="minorHAnsi"/>
          <w:szCs w:val="24"/>
        </w:rPr>
      </w:pPr>
      <w:r w:rsidRPr="006E0308">
        <w:rPr>
          <w:rFonts w:asciiTheme="minorHAnsi" w:hAnsiTheme="minorHAnsi" w:cstheme="minorHAnsi"/>
          <w:szCs w:val="24"/>
        </w:rPr>
        <w:t>World Organi</w:t>
      </w:r>
      <w:r w:rsidR="00FA76CD">
        <w:rPr>
          <w:rFonts w:asciiTheme="minorHAnsi" w:hAnsiTheme="minorHAnsi" w:cstheme="minorHAnsi"/>
          <w:szCs w:val="24"/>
        </w:rPr>
        <w:t>z</w:t>
      </w:r>
      <w:r w:rsidRPr="006E0308">
        <w:rPr>
          <w:rFonts w:asciiTheme="minorHAnsi" w:hAnsiTheme="minorHAnsi" w:cstheme="minorHAnsi"/>
          <w:szCs w:val="24"/>
        </w:rPr>
        <w:t>ation for Animal Health (OIE). Rabies (infection with rabies and other lyssavirus)</w:t>
      </w:r>
      <w:r w:rsidR="00FA76CD">
        <w:rPr>
          <w:rFonts w:asciiTheme="minorHAnsi" w:hAnsiTheme="minorHAnsi" w:cstheme="minorHAnsi"/>
          <w:szCs w:val="24"/>
        </w:rPr>
        <w:t xml:space="preserve"> &lt;</w:t>
      </w:r>
      <w:hyperlink r:id="rId11" w:history="1">
        <w:r w:rsidR="00FA76CD" w:rsidRPr="00FA76CD">
          <w:rPr>
            <w:rStyle w:val="Hyperlink"/>
            <w:rFonts w:asciiTheme="minorHAnsi" w:hAnsiTheme="minorHAnsi" w:cstheme="minorHAnsi"/>
            <w:szCs w:val="24"/>
          </w:rPr>
          <w:t>http://www.oie.int/fileadmin/Home/eng/Health_standards/tahm/3.01.17_RABIES.pdf</w:t>
        </w:r>
      </w:hyperlink>
      <w:r w:rsidR="00FA76CD">
        <w:rPr>
          <w:rStyle w:val="Hyperlink"/>
          <w:rFonts w:asciiTheme="minorHAnsi" w:hAnsiTheme="minorHAnsi" w:cstheme="minorHAnsi"/>
          <w:szCs w:val="24"/>
        </w:rPr>
        <w:t>&gt;.</w:t>
      </w:r>
    </w:p>
    <w:p w14:paraId="78B59AD1" w14:textId="6C076A43" w:rsidR="00FC1478" w:rsidRPr="00F72B3B" w:rsidRDefault="00FC1478" w:rsidP="00DE2C7B">
      <w:pPr>
        <w:pStyle w:val="ListParagraph"/>
        <w:numPr>
          <w:ilvl w:val="0"/>
          <w:numId w:val="1"/>
        </w:numPr>
        <w:spacing w:line="0" w:lineRule="atLeast"/>
        <w:ind w:leftChars="0" w:left="357" w:hanging="357"/>
        <w:rPr>
          <w:rFonts w:asciiTheme="minorHAnsi" w:hAnsiTheme="minorHAnsi" w:cstheme="minorHAnsi"/>
          <w:szCs w:val="24"/>
        </w:rPr>
      </w:pPr>
      <w:bookmarkStart w:id="7" w:name="_Hlk5980349"/>
      <w:r w:rsidRPr="00607E79">
        <w:rPr>
          <w:noProof/>
          <w:kern w:val="0"/>
          <w:szCs w:val="24"/>
        </w:rPr>
        <w:t>Smith, I., Wang, L.</w:t>
      </w:r>
      <w:r w:rsidR="00FA76CD">
        <w:rPr>
          <w:noProof/>
          <w:kern w:val="0"/>
          <w:szCs w:val="24"/>
        </w:rPr>
        <w:t xml:space="preserve"> </w:t>
      </w:r>
      <w:r w:rsidRPr="00607E79">
        <w:rPr>
          <w:noProof/>
          <w:kern w:val="0"/>
          <w:szCs w:val="24"/>
        </w:rPr>
        <w:t xml:space="preserve">F. Bats and their virome: an important source of emerging viruses capable of infecting humans. </w:t>
      </w:r>
      <w:r w:rsidRPr="007669DB">
        <w:rPr>
          <w:i/>
          <w:iCs/>
          <w:noProof/>
          <w:kern w:val="0"/>
          <w:szCs w:val="24"/>
        </w:rPr>
        <w:t xml:space="preserve">Current </w:t>
      </w:r>
      <w:r w:rsidR="00FA76CD">
        <w:rPr>
          <w:i/>
          <w:iCs/>
          <w:noProof/>
          <w:kern w:val="0"/>
          <w:szCs w:val="24"/>
        </w:rPr>
        <w:t>O</w:t>
      </w:r>
      <w:r w:rsidRPr="007669DB">
        <w:rPr>
          <w:i/>
          <w:iCs/>
          <w:noProof/>
          <w:kern w:val="0"/>
          <w:szCs w:val="24"/>
        </w:rPr>
        <w:t xml:space="preserve">pinion in </w:t>
      </w:r>
      <w:r w:rsidR="00FA76CD">
        <w:rPr>
          <w:i/>
          <w:iCs/>
          <w:noProof/>
          <w:kern w:val="0"/>
          <w:szCs w:val="24"/>
        </w:rPr>
        <w:t>V</w:t>
      </w:r>
      <w:r w:rsidRPr="007669DB">
        <w:rPr>
          <w:i/>
          <w:iCs/>
          <w:noProof/>
          <w:kern w:val="0"/>
          <w:szCs w:val="24"/>
        </w:rPr>
        <w:t>irology</w:t>
      </w:r>
      <w:r w:rsidRPr="00EE4553">
        <w:rPr>
          <w:noProof/>
          <w:kern w:val="0"/>
          <w:szCs w:val="24"/>
        </w:rPr>
        <w:t xml:space="preserve">. </w:t>
      </w:r>
      <w:r w:rsidRPr="009863D1">
        <w:rPr>
          <w:b/>
          <w:bCs/>
          <w:noProof/>
          <w:kern w:val="0"/>
          <w:szCs w:val="24"/>
        </w:rPr>
        <w:t>3</w:t>
      </w:r>
      <w:r w:rsidR="00FA76CD">
        <w:rPr>
          <w:bCs/>
          <w:noProof/>
          <w:kern w:val="0"/>
          <w:szCs w:val="24"/>
        </w:rPr>
        <w:t xml:space="preserve"> </w:t>
      </w:r>
      <w:r w:rsidRPr="009863D1">
        <w:rPr>
          <w:noProof/>
          <w:kern w:val="0"/>
          <w:szCs w:val="24"/>
        </w:rPr>
        <w:t>(1), 84–91, (2013).</w:t>
      </w:r>
      <w:bookmarkEnd w:id="7"/>
    </w:p>
    <w:p w14:paraId="4A411E88" w14:textId="6C8DE0BD" w:rsidR="001A73B3" w:rsidRPr="00F72B3B" w:rsidRDefault="001A73B3" w:rsidP="00DE2C7B">
      <w:pPr>
        <w:pStyle w:val="ListParagraph"/>
        <w:numPr>
          <w:ilvl w:val="0"/>
          <w:numId w:val="1"/>
        </w:numPr>
        <w:spacing w:line="0" w:lineRule="atLeast"/>
        <w:ind w:leftChars="0"/>
        <w:rPr>
          <w:rFonts w:asciiTheme="minorHAnsi" w:hAnsiTheme="minorHAnsi" w:cstheme="minorHAnsi"/>
          <w:szCs w:val="24"/>
        </w:rPr>
      </w:pPr>
      <w:r w:rsidRPr="00146E86">
        <w:rPr>
          <w:rFonts w:asciiTheme="minorHAnsi" w:hAnsiTheme="minorHAnsi" w:cstheme="minorHAnsi"/>
          <w:szCs w:val="24"/>
        </w:rPr>
        <w:t>Corbet, G.</w:t>
      </w:r>
      <w:r w:rsidR="00FA76CD">
        <w:rPr>
          <w:rFonts w:asciiTheme="minorHAnsi" w:hAnsiTheme="minorHAnsi" w:cstheme="minorHAnsi"/>
          <w:szCs w:val="24"/>
        </w:rPr>
        <w:t xml:space="preserve"> </w:t>
      </w:r>
      <w:r w:rsidRPr="00146E86">
        <w:rPr>
          <w:rFonts w:asciiTheme="minorHAnsi" w:hAnsiTheme="minorHAnsi" w:cstheme="minorHAnsi"/>
          <w:szCs w:val="24"/>
        </w:rPr>
        <w:t>B., Hill, J.</w:t>
      </w:r>
      <w:r w:rsidR="00FA76CD">
        <w:rPr>
          <w:rFonts w:asciiTheme="minorHAnsi" w:hAnsiTheme="minorHAnsi" w:cstheme="minorHAnsi"/>
          <w:szCs w:val="24"/>
        </w:rPr>
        <w:t xml:space="preserve"> </w:t>
      </w:r>
      <w:r w:rsidRPr="00146E86">
        <w:rPr>
          <w:rFonts w:asciiTheme="minorHAnsi" w:hAnsiTheme="minorHAnsi" w:cstheme="minorHAnsi"/>
          <w:szCs w:val="24"/>
        </w:rPr>
        <w:t xml:space="preserve">E. </w:t>
      </w:r>
      <w:r w:rsidRPr="00146E86">
        <w:rPr>
          <w:rFonts w:asciiTheme="minorHAnsi" w:hAnsiTheme="minorHAnsi" w:cstheme="minorHAnsi"/>
          <w:i/>
          <w:szCs w:val="24"/>
        </w:rPr>
        <w:t xml:space="preserve">The mammals of the </w:t>
      </w:r>
      <w:proofErr w:type="spellStart"/>
      <w:r w:rsidRPr="00146E86">
        <w:rPr>
          <w:rFonts w:asciiTheme="minorHAnsi" w:hAnsiTheme="minorHAnsi" w:cstheme="minorHAnsi"/>
          <w:i/>
          <w:szCs w:val="24"/>
        </w:rPr>
        <w:t>I</w:t>
      </w:r>
      <w:r w:rsidRPr="009972DB">
        <w:rPr>
          <w:rFonts w:asciiTheme="minorHAnsi" w:hAnsiTheme="minorHAnsi" w:cstheme="minorHAnsi"/>
          <w:i/>
          <w:szCs w:val="24"/>
        </w:rPr>
        <w:t>ndomalayan</w:t>
      </w:r>
      <w:proofErr w:type="spellEnd"/>
      <w:r w:rsidRPr="009972DB">
        <w:rPr>
          <w:rFonts w:asciiTheme="minorHAnsi" w:hAnsiTheme="minorHAnsi" w:cstheme="minorHAnsi"/>
          <w:i/>
          <w:szCs w:val="24"/>
        </w:rPr>
        <w:t xml:space="preserve"> region: a systematic review. </w:t>
      </w:r>
      <w:r w:rsidRPr="009972DB">
        <w:rPr>
          <w:rFonts w:asciiTheme="minorHAnsi" w:hAnsiTheme="minorHAnsi" w:cstheme="minorHAnsi"/>
          <w:noProof/>
          <w:kern w:val="0"/>
          <w:szCs w:val="24"/>
        </w:rPr>
        <w:t>Oxford University Press Oxford</w:t>
      </w:r>
      <w:r w:rsidR="00744D7F">
        <w:rPr>
          <w:rFonts w:asciiTheme="minorHAnsi" w:hAnsiTheme="minorHAnsi" w:cstheme="minorHAnsi"/>
          <w:noProof/>
          <w:kern w:val="0"/>
          <w:szCs w:val="24"/>
        </w:rPr>
        <w:t xml:space="preserve">, New York. </w:t>
      </w:r>
      <w:r w:rsidRPr="009972DB">
        <w:rPr>
          <w:rFonts w:asciiTheme="minorHAnsi" w:hAnsiTheme="minorHAnsi" w:cstheme="minorHAnsi"/>
          <w:noProof/>
          <w:kern w:val="0"/>
          <w:szCs w:val="24"/>
        </w:rPr>
        <w:t>(1992).</w:t>
      </w:r>
    </w:p>
    <w:p w14:paraId="228A45B6" w14:textId="2727B634" w:rsidR="004E703A" w:rsidRPr="009863D1" w:rsidRDefault="004E703A" w:rsidP="00DE2C7B">
      <w:pPr>
        <w:pStyle w:val="ListParagraph"/>
        <w:numPr>
          <w:ilvl w:val="0"/>
          <w:numId w:val="1"/>
        </w:numPr>
        <w:spacing w:line="0" w:lineRule="atLeast"/>
        <w:ind w:leftChars="0" w:left="357" w:hanging="357"/>
        <w:rPr>
          <w:rFonts w:asciiTheme="minorHAnsi" w:hAnsiTheme="minorHAnsi" w:cstheme="minorHAnsi"/>
          <w:szCs w:val="24"/>
        </w:rPr>
      </w:pPr>
      <w:r w:rsidRPr="00D11E4E">
        <w:rPr>
          <w:rFonts w:asciiTheme="minorHAnsi" w:hAnsiTheme="minorHAnsi" w:cstheme="minorHAnsi"/>
          <w:szCs w:val="24"/>
        </w:rPr>
        <w:t xml:space="preserve">Mayer, F., von </w:t>
      </w:r>
      <w:proofErr w:type="spellStart"/>
      <w:r w:rsidRPr="00D11E4E">
        <w:rPr>
          <w:rFonts w:asciiTheme="minorHAnsi" w:hAnsiTheme="minorHAnsi" w:cstheme="minorHAnsi"/>
          <w:szCs w:val="24"/>
        </w:rPr>
        <w:t>Helversen</w:t>
      </w:r>
      <w:proofErr w:type="spellEnd"/>
      <w:r w:rsidRPr="00D11E4E">
        <w:rPr>
          <w:rFonts w:asciiTheme="minorHAnsi" w:hAnsiTheme="minorHAnsi" w:cstheme="minorHAnsi"/>
          <w:szCs w:val="24"/>
        </w:rPr>
        <w:t xml:space="preserve">, O. Cryptic diversity in European bats. </w:t>
      </w:r>
      <w:r w:rsidRPr="004902EB">
        <w:rPr>
          <w:rFonts w:asciiTheme="minorHAnsi" w:hAnsiTheme="minorHAnsi" w:cstheme="minorHAnsi"/>
          <w:i/>
          <w:iCs/>
          <w:szCs w:val="24"/>
        </w:rPr>
        <w:t>Proceedings of the Royal Society B: Biological Sciences</w:t>
      </w:r>
      <w:r>
        <w:rPr>
          <w:rFonts w:asciiTheme="minorHAnsi" w:hAnsiTheme="minorHAnsi" w:cstheme="minorHAnsi"/>
          <w:szCs w:val="24"/>
        </w:rPr>
        <w:t>.</w:t>
      </w:r>
      <w:r w:rsidRPr="00D11E4E">
        <w:rPr>
          <w:rFonts w:asciiTheme="minorHAnsi" w:hAnsiTheme="minorHAnsi" w:cstheme="minorHAnsi"/>
          <w:szCs w:val="24"/>
        </w:rPr>
        <w:t xml:space="preserve"> </w:t>
      </w:r>
      <w:r w:rsidRPr="004902EB">
        <w:rPr>
          <w:rFonts w:asciiTheme="minorHAnsi" w:hAnsiTheme="minorHAnsi" w:cstheme="minorHAnsi"/>
          <w:b/>
          <w:bCs/>
          <w:szCs w:val="24"/>
        </w:rPr>
        <w:t>268</w:t>
      </w:r>
      <w:r w:rsidR="00FA76CD">
        <w:rPr>
          <w:rFonts w:asciiTheme="minorHAnsi" w:hAnsiTheme="minorHAnsi" w:cstheme="minorHAnsi"/>
          <w:szCs w:val="24"/>
        </w:rPr>
        <w:t xml:space="preserve"> </w:t>
      </w:r>
      <w:r w:rsidRPr="00D11E4E">
        <w:rPr>
          <w:rFonts w:asciiTheme="minorHAnsi" w:hAnsiTheme="minorHAnsi" w:cstheme="minorHAnsi"/>
          <w:szCs w:val="24"/>
        </w:rPr>
        <w:t>(1478), 1825-1832 (2001).</w:t>
      </w:r>
    </w:p>
    <w:p w14:paraId="3F3D3075" w14:textId="3985B338" w:rsidR="00603753" w:rsidRPr="006E0308" w:rsidRDefault="00DC3ECD" w:rsidP="00DE2C7B">
      <w:pPr>
        <w:pStyle w:val="ListParagraph"/>
        <w:numPr>
          <w:ilvl w:val="0"/>
          <w:numId w:val="1"/>
        </w:numPr>
        <w:spacing w:line="0" w:lineRule="atLeast"/>
        <w:ind w:leftChars="0" w:hanging="357"/>
        <w:rPr>
          <w:rFonts w:asciiTheme="minorHAnsi" w:hAnsiTheme="minorHAnsi" w:cstheme="minorHAnsi"/>
          <w:szCs w:val="24"/>
        </w:rPr>
      </w:pPr>
      <w:r w:rsidRPr="006E0308">
        <w:rPr>
          <w:rFonts w:asciiTheme="minorHAnsi" w:hAnsiTheme="minorHAnsi" w:cstheme="minorHAnsi"/>
          <w:szCs w:val="24"/>
        </w:rPr>
        <w:t>Epstein, J.</w:t>
      </w:r>
      <w:r w:rsidR="00FA76CD">
        <w:rPr>
          <w:rFonts w:asciiTheme="minorHAnsi" w:hAnsiTheme="minorHAnsi" w:cstheme="minorHAnsi"/>
          <w:szCs w:val="24"/>
        </w:rPr>
        <w:t xml:space="preserve"> </w:t>
      </w:r>
      <w:r w:rsidRPr="006E0308">
        <w:rPr>
          <w:rFonts w:asciiTheme="minorHAnsi" w:hAnsiTheme="minorHAnsi" w:cstheme="minorHAnsi"/>
          <w:szCs w:val="24"/>
        </w:rPr>
        <w:t>H., Field, H.</w:t>
      </w:r>
      <w:r w:rsidR="00FA76CD">
        <w:rPr>
          <w:rFonts w:asciiTheme="minorHAnsi" w:hAnsiTheme="minorHAnsi" w:cstheme="minorHAnsi"/>
          <w:szCs w:val="24"/>
        </w:rPr>
        <w:t xml:space="preserve"> </w:t>
      </w:r>
      <w:r w:rsidRPr="006E0308">
        <w:rPr>
          <w:rFonts w:asciiTheme="minorHAnsi" w:hAnsiTheme="minorHAnsi" w:cstheme="minorHAnsi"/>
          <w:szCs w:val="24"/>
        </w:rPr>
        <w:t xml:space="preserve">E. Anthropogenic epidemics: the ecology of bat-borne viruses and our role in their emergence. In </w:t>
      </w:r>
      <w:r w:rsidRPr="006E0308">
        <w:rPr>
          <w:rFonts w:asciiTheme="minorHAnsi" w:hAnsiTheme="minorHAnsi" w:cstheme="minorHAnsi"/>
          <w:i/>
          <w:szCs w:val="24"/>
        </w:rPr>
        <w:t>Bats and viruses: a new frontier of emerging infectious diseases</w:t>
      </w:r>
      <w:r w:rsidR="00066100" w:rsidRPr="006E0308">
        <w:rPr>
          <w:rFonts w:asciiTheme="minorHAnsi" w:hAnsiTheme="minorHAnsi" w:cstheme="minorHAnsi"/>
          <w:szCs w:val="24"/>
        </w:rPr>
        <w:t>.</w:t>
      </w:r>
      <w:r w:rsidRPr="006E0308">
        <w:rPr>
          <w:rFonts w:asciiTheme="minorHAnsi" w:hAnsiTheme="minorHAnsi" w:cstheme="minorHAnsi"/>
          <w:szCs w:val="24"/>
        </w:rPr>
        <w:t xml:space="preserve"> Edited by Wang,</w:t>
      </w:r>
      <w:r w:rsidR="00417E25" w:rsidRPr="006E0308">
        <w:rPr>
          <w:rFonts w:asciiTheme="minorHAnsi" w:hAnsiTheme="minorHAnsi" w:cstheme="minorHAnsi"/>
          <w:szCs w:val="24"/>
        </w:rPr>
        <w:t xml:space="preserve"> </w:t>
      </w:r>
      <w:r w:rsidRPr="006E0308">
        <w:rPr>
          <w:rFonts w:asciiTheme="minorHAnsi" w:hAnsiTheme="minorHAnsi" w:cstheme="minorHAnsi"/>
          <w:szCs w:val="24"/>
        </w:rPr>
        <w:t xml:space="preserve">L.F., </w:t>
      </w:r>
      <w:proofErr w:type="spellStart"/>
      <w:r w:rsidRPr="006E0308">
        <w:rPr>
          <w:rFonts w:asciiTheme="minorHAnsi" w:hAnsiTheme="minorHAnsi" w:cstheme="minorHAnsi"/>
          <w:szCs w:val="24"/>
        </w:rPr>
        <w:t>Cowled</w:t>
      </w:r>
      <w:proofErr w:type="spellEnd"/>
      <w:r w:rsidRPr="006E0308">
        <w:rPr>
          <w:rFonts w:asciiTheme="minorHAnsi" w:hAnsiTheme="minorHAnsi" w:cstheme="minorHAnsi"/>
          <w:szCs w:val="24"/>
        </w:rPr>
        <w:t>, C., 249-280, John Wiley</w:t>
      </w:r>
      <w:r w:rsidR="00FA76CD">
        <w:rPr>
          <w:rFonts w:asciiTheme="minorHAnsi" w:hAnsiTheme="minorHAnsi" w:cstheme="minorHAnsi"/>
          <w:szCs w:val="24"/>
        </w:rPr>
        <w:t xml:space="preserve"> </w:t>
      </w:r>
      <w:r w:rsidR="00D16858" w:rsidRPr="006E0308">
        <w:rPr>
          <w:rFonts w:asciiTheme="minorHAnsi" w:hAnsiTheme="minorHAnsi" w:cstheme="minorHAnsi"/>
          <w:szCs w:val="24"/>
        </w:rPr>
        <w:t>&amp; Sons, Inc. Hoboken, New Jersey. (2016)</w:t>
      </w:r>
      <w:r w:rsidR="00FA76CD">
        <w:rPr>
          <w:rFonts w:asciiTheme="minorHAnsi" w:hAnsiTheme="minorHAnsi" w:cstheme="minorHAnsi"/>
          <w:szCs w:val="24"/>
        </w:rPr>
        <w:t>.</w:t>
      </w:r>
    </w:p>
    <w:p w14:paraId="2978C54F" w14:textId="0633E156" w:rsidR="00DB67C0" w:rsidRPr="00D97C45" w:rsidRDefault="00DB67C0" w:rsidP="00DE2C7B">
      <w:pPr>
        <w:pStyle w:val="ListParagraph"/>
        <w:numPr>
          <w:ilvl w:val="0"/>
          <w:numId w:val="1"/>
        </w:numPr>
        <w:spacing w:line="0" w:lineRule="atLeast"/>
        <w:ind w:leftChars="0" w:hanging="357"/>
        <w:rPr>
          <w:rFonts w:asciiTheme="minorHAnsi" w:hAnsiTheme="minorHAnsi" w:cstheme="minorHAnsi"/>
          <w:szCs w:val="24"/>
        </w:rPr>
      </w:pPr>
      <w:r w:rsidRPr="006E0308">
        <w:rPr>
          <w:rFonts w:asciiTheme="minorHAnsi" w:hAnsiTheme="minorHAnsi" w:cstheme="minorHAnsi"/>
          <w:szCs w:val="24"/>
        </w:rPr>
        <w:t>Centers for Disease Control and Prevention. Protocol for postmortem diagnosis of rabies in animals by direct fluorescent antibody testing</w:t>
      </w:r>
      <w:r w:rsidR="00FA76CD">
        <w:rPr>
          <w:rFonts w:asciiTheme="minorHAnsi" w:hAnsiTheme="minorHAnsi" w:cstheme="minorHAnsi"/>
          <w:szCs w:val="24"/>
        </w:rPr>
        <w:t xml:space="preserve"> </w:t>
      </w:r>
      <w:r w:rsidR="00FA76CD">
        <w:rPr>
          <w:rFonts w:asciiTheme="minorHAnsi" w:hAnsiTheme="minorHAnsi" w:cstheme="minorHAnsi"/>
          <w:szCs w:val="24"/>
        </w:rPr>
        <w:lastRenderedPageBreak/>
        <w:t>&lt;</w:t>
      </w:r>
      <w:hyperlink r:id="rId12" w:history="1">
        <w:r w:rsidR="00FA76CD" w:rsidRPr="00FA76CD">
          <w:rPr>
            <w:rStyle w:val="Hyperlink"/>
          </w:rPr>
          <w:t>https://www.cdc.gov/rabies/pdf/rabiesdfaspv2.pdf</w:t>
        </w:r>
      </w:hyperlink>
      <w:r w:rsidR="00FA76CD">
        <w:rPr>
          <w:rStyle w:val="Hyperlink"/>
        </w:rPr>
        <w:t>&gt;.</w:t>
      </w:r>
    </w:p>
    <w:p w14:paraId="19362225" w14:textId="48B360FC" w:rsidR="00DB67C0" w:rsidRPr="009972DB" w:rsidRDefault="00DB67C0" w:rsidP="00DE2C7B">
      <w:pPr>
        <w:pStyle w:val="ListParagraph"/>
        <w:numPr>
          <w:ilvl w:val="0"/>
          <w:numId w:val="1"/>
        </w:numPr>
        <w:spacing w:line="0" w:lineRule="atLeast"/>
        <w:ind w:leftChars="0" w:left="357" w:hanging="357"/>
        <w:rPr>
          <w:rFonts w:asciiTheme="minorHAnsi" w:hAnsiTheme="minorHAnsi" w:cstheme="minorHAnsi"/>
          <w:szCs w:val="24"/>
        </w:rPr>
      </w:pPr>
      <w:r w:rsidRPr="00607E79">
        <w:rPr>
          <w:rFonts w:asciiTheme="minorHAnsi" w:hAnsiTheme="minorHAnsi" w:cstheme="minorHAnsi"/>
          <w:szCs w:val="24"/>
        </w:rPr>
        <w:t>Hayman, D.</w:t>
      </w:r>
      <w:r w:rsidR="00FA76CD">
        <w:rPr>
          <w:rFonts w:asciiTheme="minorHAnsi" w:hAnsiTheme="minorHAnsi" w:cstheme="minorHAnsi"/>
          <w:szCs w:val="24"/>
        </w:rPr>
        <w:t xml:space="preserve"> </w:t>
      </w:r>
      <w:r w:rsidRPr="00607E79">
        <w:rPr>
          <w:rFonts w:asciiTheme="minorHAnsi" w:hAnsiTheme="minorHAnsi" w:cstheme="minorHAnsi"/>
          <w:szCs w:val="24"/>
        </w:rPr>
        <w:t>T.</w:t>
      </w:r>
      <w:r w:rsidR="00FA76CD">
        <w:rPr>
          <w:rFonts w:asciiTheme="minorHAnsi" w:hAnsiTheme="minorHAnsi" w:cstheme="minorHAnsi"/>
          <w:szCs w:val="24"/>
        </w:rPr>
        <w:t xml:space="preserve"> </w:t>
      </w:r>
      <w:r w:rsidRPr="00607E79">
        <w:rPr>
          <w:rFonts w:asciiTheme="minorHAnsi" w:hAnsiTheme="minorHAnsi" w:cstheme="minorHAnsi"/>
          <w:szCs w:val="24"/>
        </w:rPr>
        <w:t xml:space="preserve">S. </w:t>
      </w:r>
      <w:r w:rsidRPr="00607E79">
        <w:rPr>
          <w:rFonts w:asciiTheme="minorHAnsi" w:hAnsiTheme="minorHAnsi" w:cstheme="minorHAnsi"/>
          <w:i/>
          <w:szCs w:val="24"/>
        </w:rPr>
        <w:t>et al.</w:t>
      </w:r>
      <w:r w:rsidRPr="00607E79">
        <w:rPr>
          <w:rFonts w:asciiTheme="minorHAnsi" w:hAnsiTheme="minorHAnsi" w:cstheme="minorHAnsi"/>
          <w:szCs w:val="24"/>
        </w:rPr>
        <w:t xml:space="preserve"> A universal real-time assay for the detection of </w:t>
      </w:r>
      <w:r w:rsidRPr="00B95291">
        <w:rPr>
          <w:rFonts w:asciiTheme="minorHAnsi" w:hAnsiTheme="minorHAnsi" w:cstheme="minorHAnsi"/>
          <w:i/>
          <w:szCs w:val="24"/>
        </w:rPr>
        <w:t>Lyssaviruses</w:t>
      </w:r>
      <w:r w:rsidRPr="007669DB">
        <w:rPr>
          <w:rFonts w:asciiTheme="minorHAnsi" w:hAnsiTheme="minorHAnsi" w:cstheme="minorHAnsi"/>
          <w:szCs w:val="24"/>
        </w:rPr>
        <w:t xml:space="preserve">. </w:t>
      </w:r>
      <w:r w:rsidRPr="00EE4553">
        <w:rPr>
          <w:rFonts w:asciiTheme="minorHAnsi" w:hAnsiTheme="minorHAnsi" w:cstheme="minorHAnsi"/>
          <w:i/>
          <w:szCs w:val="24"/>
        </w:rPr>
        <w:t xml:space="preserve">Journal of </w:t>
      </w:r>
      <w:proofErr w:type="spellStart"/>
      <w:r w:rsidRPr="00EE4553">
        <w:rPr>
          <w:rFonts w:asciiTheme="minorHAnsi" w:hAnsiTheme="minorHAnsi" w:cstheme="minorHAnsi"/>
          <w:i/>
          <w:szCs w:val="24"/>
        </w:rPr>
        <w:t>Virological</w:t>
      </w:r>
      <w:proofErr w:type="spellEnd"/>
      <w:r w:rsidRPr="00EE4553">
        <w:rPr>
          <w:rFonts w:asciiTheme="minorHAnsi" w:hAnsiTheme="minorHAnsi" w:cstheme="minorHAnsi"/>
          <w:i/>
          <w:szCs w:val="24"/>
        </w:rPr>
        <w:t xml:space="preserve"> Methods</w:t>
      </w:r>
      <w:r w:rsidRPr="00146E86">
        <w:rPr>
          <w:rFonts w:asciiTheme="minorHAnsi" w:hAnsiTheme="minorHAnsi" w:cstheme="minorHAnsi"/>
          <w:szCs w:val="24"/>
        </w:rPr>
        <w:t xml:space="preserve">. </w:t>
      </w:r>
      <w:r w:rsidRPr="00146E86">
        <w:rPr>
          <w:rFonts w:asciiTheme="minorHAnsi" w:hAnsiTheme="minorHAnsi" w:cstheme="minorHAnsi"/>
          <w:b/>
          <w:szCs w:val="24"/>
        </w:rPr>
        <w:t>177</w:t>
      </w:r>
      <w:r w:rsidR="00FA76CD">
        <w:rPr>
          <w:rFonts w:asciiTheme="minorHAnsi" w:hAnsiTheme="minorHAnsi" w:cstheme="minorHAnsi"/>
          <w:szCs w:val="24"/>
        </w:rPr>
        <w:t xml:space="preserve"> </w:t>
      </w:r>
      <w:r w:rsidRPr="009972DB">
        <w:rPr>
          <w:rFonts w:asciiTheme="minorHAnsi" w:hAnsiTheme="minorHAnsi" w:cstheme="minorHAnsi"/>
          <w:noProof/>
          <w:kern w:val="0"/>
          <w:szCs w:val="24"/>
        </w:rPr>
        <w:t>(1),</w:t>
      </w:r>
      <w:r w:rsidRPr="009972DB">
        <w:rPr>
          <w:rFonts w:asciiTheme="minorHAnsi" w:hAnsiTheme="minorHAnsi" w:cstheme="minorHAnsi"/>
          <w:szCs w:val="24"/>
        </w:rPr>
        <w:t xml:space="preserve"> 87–93 (2011). </w:t>
      </w:r>
    </w:p>
    <w:p w14:paraId="4CC8B2FE" w14:textId="217A9C89" w:rsidR="00DB67C0" w:rsidRPr="006E0308" w:rsidRDefault="00DB67C0" w:rsidP="00DE2C7B">
      <w:pPr>
        <w:pStyle w:val="ListParagraph"/>
        <w:numPr>
          <w:ilvl w:val="0"/>
          <w:numId w:val="1"/>
        </w:numPr>
        <w:spacing w:line="0" w:lineRule="atLeast"/>
        <w:ind w:leftChars="0"/>
        <w:rPr>
          <w:rFonts w:asciiTheme="minorHAnsi" w:hAnsiTheme="minorHAnsi" w:cstheme="minorHAnsi"/>
          <w:szCs w:val="24"/>
        </w:rPr>
      </w:pPr>
      <w:r w:rsidRPr="005B0139">
        <w:rPr>
          <w:rFonts w:asciiTheme="minorHAnsi" w:hAnsiTheme="minorHAnsi" w:cstheme="minorHAnsi"/>
          <w:szCs w:val="24"/>
          <w:lang w:val="it-IT"/>
        </w:rPr>
        <w:t xml:space="preserve">Franka, R. </w:t>
      </w:r>
      <w:r w:rsidRPr="008C19B2">
        <w:rPr>
          <w:rFonts w:asciiTheme="minorHAnsi" w:hAnsiTheme="minorHAnsi" w:cstheme="minorHAnsi"/>
          <w:i/>
          <w:szCs w:val="24"/>
          <w:lang w:val="it-IT"/>
        </w:rPr>
        <w:t>et al.</w:t>
      </w:r>
      <w:r w:rsidR="00FA76CD">
        <w:rPr>
          <w:rFonts w:asciiTheme="minorHAnsi" w:hAnsiTheme="minorHAnsi" w:cstheme="minorHAnsi"/>
          <w:i/>
          <w:szCs w:val="24"/>
          <w:lang w:val="it-IT"/>
        </w:rPr>
        <w:t xml:space="preserve"> </w:t>
      </w:r>
      <w:r w:rsidRPr="006E0308">
        <w:rPr>
          <w:rFonts w:asciiTheme="minorHAnsi" w:hAnsiTheme="minorHAnsi" w:cstheme="minorHAnsi"/>
          <w:szCs w:val="24"/>
        </w:rPr>
        <w:t>A new phylogenetic lineage of rabies virus associated with western pipistrelle bats (</w:t>
      </w:r>
      <w:proofErr w:type="spellStart"/>
      <w:r w:rsidRPr="006E0308">
        <w:rPr>
          <w:rFonts w:asciiTheme="minorHAnsi" w:hAnsiTheme="minorHAnsi" w:cstheme="minorHAnsi"/>
          <w:i/>
          <w:szCs w:val="24"/>
        </w:rPr>
        <w:t>Pipistrellus</w:t>
      </w:r>
      <w:proofErr w:type="spellEnd"/>
      <w:r w:rsidR="00254046" w:rsidRPr="006E0308">
        <w:rPr>
          <w:rFonts w:asciiTheme="minorHAnsi" w:hAnsiTheme="minorHAnsi" w:cstheme="minorHAnsi"/>
          <w:i/>
          <w:szCs w:val="24"/>
        </w:rPr>
        <w:t xml:space="preserve"> </w:t>
      </w:r>
      <w:proofErr w:type="spellStart"/>
      <w:r w:rsidRPr="006E0308">
        <w:rPr>
          <w:rFonts w:asciiTheme="minorHAnsi" w:hAnsiTheme="minorHAnsi" w:cstheme="minorHAnsi"/>
          <w:i/>
          <w:szCs w:val="24"/>
        </w:rPr>
        <w:t>hesperus</w:t>
      </w:r>
      <w:proofErr w:type="spellEnd"/>
      <w:r w:rsidRPr="006E0308">
        <w:rPr>
          <w:rFonts w:asciiTheme="minorHAnsi" w:hAnsiTheme="minorHAnsi" w:cstheme="minorHAnsi"/>
          <w:szCs w:val="24"/>
        </w:rPr>
        <w:t xml:space="preserve">). </w:t>
      </w:r>
      <w:r w:rsidRPr="006E0308">
        <w:rPr>
          <w:rFonts w:asciiTheme="minorHAnsi" w:hAnsiTheme="minorHAnsi" w:cstheme="minorHAnsi"/>
          <w:i/>
          <w:szCs w:val="24"/>
        </w:rPr>
        <w:t>Journal of General Virology</w:t>
      </w:r>
      <w:r w:rsidRPr="006E0308">
        <w:rPr>
          <w:rFonts w:asciiTheme="minorHAnsi" w:hAnsiTheme="minorHAnsi" w:cstheme="minorHAnsi"/>
          <w:szCs w:val="24"/>
        </w:rPr>
        <w:t xml:space="preserve">. </w:t>
      </w:r>
      <w:r w:rsidRPr="006E0308">
        <w:rPr>
          <w:rFonts w:asciiTheme="minorHAnsi" w:hAnsiTheme="minorHAnsi" w:cstheme="minorHAnsi"/>
          <w:b/>
          <w:szCs w:val="24"/>
        </w:rPr>
        <w:t>87</w:t>
      </w:r>
      <w:r w:rsidR="00FA76CD">
        <w:rPr>
          <w:rFonts w:asciiTheme="minorHAnsi" w:hAnsiTheme="minorHAnsi" w:cstheme="minorHAnsi"/>
          <w:b/>
          <w:szCs w:val="24"/>
        </w:rPr>
        <w:t xml:space="preserve"> </w:t>
      </w:r>
      <w:r w:rsidRPr="006E0308">
        <w:rPr>
          <w:rFonts w:asciiTheme="minorHAnsi" w:hAnsiTheme="minorHAnsi" w:cstheme="minorHAnsi"/>
          <w:noProof/>
          <w:kern w:val="0"/>
          <w:szCs w:val="24"/>
        </w:rPr>
        <w:t xml:space="preserve">(8), </w:t>
      </w:r>
      <w:r w:rsidRPr="006E0308">
        <w:rPr>
          <w:rFonts w:asciiTheme="minorHAnsi" w:hAnsiTheme="minorHAnsi" w:cstheme="minorHAnsi"/>
          <w:szCs w:val="24"/>
        </w:rPr>
        <w:t xml:space="preserve">2309–2321 (2006). </w:t>
      </w:r>
    </w:p>
    <w:p w14:paraId="4A87940A" w14:textId="77D408A9" w:rsidR="00DB67C0" w:rsidRPr="006E0308" w:rsidRDefault="00DB67C0" w:rsidP="00DE2C7B">
      <w:pPr>
        <w:pStyle w:val="ListParagraph"/>
        <w:numPr>
          <w:ilvl w:val="0"/>
          <w:numId w:val="1"/>
        </w:numPr>
        <w:spacing w:line="0" w:lineRule="atLeast"/>
        <w:ind w:leftChars="0" w:hanging="357"/>
        <w:rPr>
          <w:rFonts w:asciiTheme="minorHAnsi" w:hAnsiTheme="minorHAnsi" w:cstheme="minorHAnsi"/>
          <w:szCs w:val="24"/>
        </w:rPr>
      </w:pPr>
      <w:proofErr w:type="spellStart"/>
      <w:r w:rsidRPr="006E0308">
        <w:rPr>
          <w:rFonts w:asciiTheme="minorHAnsi" w:hAnsiTheme="minorHAnsi" w:cstheme="minorHAnsi"/>
          <w:szCs w:val="24"/>
        </w:rPr>
        <w:t>Trimarchi</w:t>
      </w:r>
      <w:proofErr w:type="spellEnd"/>
      <w:r w:rsidRPr="006E0308">
        <w:rPr>
          <w:rFonts w:asciiTheme="minorHAnsi" w:hAnsiTheme="minorHAnsi" w:cstheme="minorHAnsi"/>
          <w:szCs w:val="24"/>
        </w:rPr>
        <w:t>, C.</w:t>
      </w:r>
      <w:r w:rsidR="00FA76CD">
        <w:rPr>
          <w:rFonts w:asciiTheme="minorHAnsi" w:hAnsiTheme="minorHAnsi" w:cstheme="minorHAnsi"/>
          <w:szCs w:val="24"/>
        </w:rPr>
        <w:t xml:space="preserve"> </w:t>
      </w:r>
      <w:r w:rsidRPr="006E0308">
        <w:rPr>
          <w:rFonts w:asciiTheme="minorHAnsi" w:hAnsiTheme="minorHAnsi" w:cstheme="minorHAnsi"/>
          <w:szCs w:val="24"/>
        </w:rPr>
        <w:t>V., Smith, J.</w:t>
      </w:r>
      <w:r w:rsidR="00FA76CD">
        <w:rPr>
          <w:rFonts w:asciiTheme="minorHAnsi" w:hAnsiTheme="minorHAnsi" w:cstheme="minorHAnsi"/>
          <w:szCs w:val="24"/>
        </w:rPr>
        <w:t xml:space="preserve"> </w:t>
      </w:r>
      <w:r w:rsidRPr="006E0308">
        <w:rPr>
          <w:rFonts w:asciiTheme="minorHAnsi" w:hAnsiTheme="minorHAnsi" w:cstheme="minorHAnsi"/>
          <w:szCs w:val="24"/>
        </w:rPr>
        <w:t xml:space="preserve">S. Diagnostic evaluation. In </w:t>
      </w:r>
      <w:r w:rsidRPr="006E0308">
        <w:rPr>
          <w:rFonts w:asciiTheme="minorHAnsi" w:hAnsiTheme="minorHAnsi" w:cstheme="minorHAnsi"/>
          <w:i/>
          <w:szCs w:val="24"/>
        </w:rPr>
        <w:t>Rabies,</w:t>
      </w:r>
      <w:r w:rsidRPr="006E0308">
        <w:rPr>
          <w:rFonts w:asciiTheme="minorHAnsi" w:hAnsiTheme="minorHAnsi" w:cstheme="minorHAnsi"/>
          <w:szCs w:val="24"/>
        </w:rPr>
        <w:t xml:space="preserve"> 1st ed</w:t>
      </w:r>
      <w:r w:rsidRPr="006E0308">
        <w:rPr>
          <w:rFonts w:asciiTheme="minorHAnsi" w:hAnsiTheme="minorHAnsi" w:cstheme="minorHAnsi"/>
          <w:i/>
          <w:szCs w:val="24"/>
        </w:rPr>
        <w:t>.</w:t>
      </w:r>
      <w:r w:rsidRPr="006E0308">
        <w:rPr>
          <w:rFonts w:asciiTheme="minorHAnsi" w:hAnsiTheme="minorHAnsi" w:cstheme="minorHAnsi"/>
          <w:szCs w:val="24"/>
        </w:rPr>
        <w:t xml:space="preserve"> Edited by Press, A., Jackson, A.</w:t>
      </w:r>
      <w:r w:rsidR="00FA76CD">
        <w:rPr>
          <w:rFonts w:asciiTheme="minorHAnsi" w:hAnsiTheme="minorHAnsi" w:cstheme="minorHAnsi"/>
          <w:szCs w:val="24"/>
        </w:rPr>
        <w:t xml:space="preserve"> </w:t>
      </w:r>
      <w:r w:rsidRPr="006E0308">
        <w:rPr>
          <w:rFonts w:asciiTheme="minorHAnsi" w:hAnsiTheme="minorHAnsi" w:cstheme="minorHAnsi"/>
          <w:szCs w:val="24"/>
        </w:rPr>
        <w:t xml:space="preserve">C., </w:t>
      </w:r>
      <w:proofErr w:type="spellStart"/>
      <w:r w:rsidRPr="006E0308">
        <w:rPr>
          <w:rFonts w:asciiTheme="minorHAnsi" w:hAnsiTheme="minorHAnsi" w:cstheme="minorHAnsi"/>
          <w:szCs w:val="24"/>
        </w:rPr>
        <w:t>Wunner</w:t>
      </w:r>
      <w:proofErr w:type="spellEnd"/>
      <w:r w:rsidRPr="006E0308">
        <w:rPr>
          <w:rFonts w:asciiTheme="minorHAnsi" w:hAnsiTheme="minorHAnsi" w:cstheme="minorHAnsi"/>
          <w:szCs w:val="24"/>
        </w:rPr>
        <w:t>, W.</w:t>
      </w:r>
      <w:r w:rsidR="00FA76CD">
        <w:rPr>
          <w:rFonts w:asciiTheme="minorHAnsi" w:hAnsiTheme="minorHAnsi" w:cstheme="minorHAnsi"/>
          <w:szCs w:val="24"/>
        </w:rPr>
        <w:t xml:space="preserve"> </w:t>
      </w:r>
      <w:r w:rsidRPr="006E0308">
        <w:rPr>
          <w:rFonts w:asciiTheme="minorHAnsi" w:hAnsiTheme="minorHAnsi" w:cstheme="minorHAnsi"/>
          <w:szCs w:val="24"/>
        </w:rPr>
        <w:t>H., 307–349, Academic Press. San Diego, CA (2002).</w:t>
      </w:r>
    </w:p>
    <w:p w14:paraId="4E470E56" w14:textId="05DAB245" w:rsidR="00D335DB" w:rsidRPr="006E0308" w:rsidRDefault="00D335DB" w:rsidP="00DE2C7B">
      <w:pPr>
        <w:pStyle w:val="ListParagraph"/>
        <w:numPr>
          <w:ilvl w:val="0"/>
          <w:numId w:val="1"/>
        </w:numPr>
        <w:spacing w:line="0" w:lineRule="atLeast"/>
        <w:ind w:leftChars="0" w:hanging="357"/>
        <w:rPr>
          <w:rFonts w:asciiTheme="minorHAnsi" w:hAnsiTheme="minorHAnsi" w:cstheme="minorHAnsi"/>
          <w:szCs w:val="24"/>
        </w:rPr>
      </w:pPr>
      <w:r w:rsidRPr="006E0308">
        <w:rPr>
          <w:noProof/>
          <w:kern w:val="0"/>
          <w:szCs w:val="24"/>
        </w:rPr>
        <w:t xml:space="preserve">Moldal, T. </w:t>
      </w:r>
      <w:r w:rsidRPr="006E0308">
        <w:rPr>
          <w:i/>
          <w:iCs/>
          <w:noProof/>
          <w:kern w:val="0"/>
          <w:szCs w:val="24"/>
        </w:rPr>
        <w:t>et al.</w:t>
      </w:r>
      <w:r w:rsidRPr="006E0308">
        <w:rPr>
          <w:noProof/>
          <w:kern w:val="0"/>
          <w:szCs w:val="24"/>
        </w:rPr>
        <w:t xml:space="preserve"> First detection of European bat lyssavirus type 2 (EBLV-2) in Norway. </w:t>
      </w:r>
      <w:r w:rsidRPr="006E0308">
        <w:rPr>
          <w:i/>
          <w:iCs/>
          <w:noProof/>
          <w:kern w:val="0"/>
          <w:szCs w:val="24"/>
        </w:rPr>
        <w:t xml:space="preserve">BMC </w:t>
      </w:r>
      <w:r w:rsidR="00FA76CD">
        <w:rPr>
          <w:i/>
          <w:iCs/>
          <w:noProof/>
          <w:kern w:val="0"/>
          <w:szCs w:val="24"/>
        </w:rPr>
        <w:t>V</w:t>
      </w:r>
      <w:r w:rsidRPr="006E0308">
        <w:rPr>
          <w:i/>
          <w:iCs/>
          <w:noProof/>
          <w:kern w:val="0"/>
          <w:szCs w:val="24"/>
        </w:rPr>
        <w:t xml:space="preserve">eterinary </w:t>
      </w:r>
      <w:r w:rsidR="00FA76CD">
        <w:rPr>
          <w:i/>
          <w:iCs/>
          <w:noProof/>
          <w:kern w:val="0"/>
          <w:szCs w:val="24"/>
        </w:rPr>
        <w:t>R</w:t>
      </w:r>
      <w:r w:rsidRPr="006E0308">
        <w:rPr>
          <w:i/>
          <w:iCs/>
          <w:noProof/>
          <w:kern w:val="0"/>
          <w:szCs w:val="24"/>
        </w:rPr>
        <w:t>esearch</w:t>
      </w:r>
      <w:r w:rsidRPr="006E0308">
        <w:rPr>
          <w:noProof/>
          <w:kern w:val="0"/>
          <w:szCs w:val="24"/>
        </w:rPr>
        <w:t xml:space="preserve">. </w:t>
      </w:r>
      <w:r w:rsidRPr="006E0308">
        <w:rPr>
          <w:b/>
          <w:bCs/>
          <w:noProof/>
          <w:kern w:val="0"/>
          <w:szCs w:val="24"/>
        </w:rPr>
        <w:t>13</w:t>
      </w:r>
      <w:r w:rsidR="00FA76CD">
        <w:rPr>
          <w:b/>
          <w:bCs/>
          <w:noProof/>
          <w:kern w:val="0"/>
          <w:szCs w:val="24"/>
        </w:rPr>
        <w:t xml:space="preserve"> </w:t>
      </w:r>
      <w:r w:rsidRPr="006E0308">
        <w:rPr>
          <w:noProof/>
          <w:kern w:val="0"/>
          <w:szCs w:val="24"/>
        </w:rPr>
        <w:t>(1), 216 (2017).</w:t>
      </w:r>
    </w:p>
    <w:p w14:paraId="16FDD6C1" w14:textId="3855DE9A" w:rsidR="00DB67C0" w:rsidRPr="006E0308" w:rsidRDefault="00DB67C0" w:rsidP="00DE2C7B">
      <w:pPr>
        <w:pStyle w:val="ListParagraph"/>
        <w:numPr>
          <w:ilvl w:val="0"/>
          <w:numId w:val="1"/>
        </w:numPr>
        <w:spacing w:line="0" w:lineRule="atLeast"/>
        <w:ind w:leftChars="0" w:hanging="357"/>
        <w:rPr>
          <w:rFonts w:asciiTheme="minorHAnsi" w:hAnsiTheme="minorHAnsi" w:cstheme="minorHAnsi"/>
          <w:szCs w:val="24"/>
        </w:rPr>
      </w:pPr>
      <w:proofErr w:type="spellStart"/>
      <w:r w:rsidRPr="006E0308">
        <w:rPr>
          <w:rFonts w:asciiTheme="minorHAnsi" w:hAnsiTheme="minorHAnsi" w:cstheme="minorHAnsi"/>
          <w:szCs w:val="24"/>
        </w:rPr>
        <w:t>Robardet</w:t>
      </w:r>
      <w:proofErr w:type="spellEnd"/>
      <w:r w:rsidRPr="006E0308">
        <w:rPr>
          <w:rFonts w:asciiTheme="minorHAnsi" w:hAnsiTheme="minorHAnsi" w:cstheme="minorHAnsi"/>
          <w:szCs w:val="24"/>
        </w:rPr>
        <w:t xml:space="preserve">, E. </w:t>
      </w:r>
      <w:r w:rsidRPr="006E0308">
        <w:rPr>
          <w:rFonts w:asciiTheme="minorHAnsi" w:hAnsiTheme="minorHAnsi" w:cstheme="minorHAnsi"/>
          <w:i/>
          <w:szCs w:val="24"/>
        </w:rPr>
        <w:t>et al.</w:t>
      </w:r>
      <w:r w:rsidRPr="006E0308">
        <w:rPr>
          <w:rFonts w:asciiTheme="minorHAnsi" w:hAnsiTheme="minorHAnsi" w:cstheme="minorHAnsi"/>
          <w:szCs w:val="24"/>
        </w:rPr>
        <w:t xml:space="preserve"> Comparative assay of fluorescent antibody test results among twelve European National Reference Laboratories using various anti-rabies conjugates. </w:t>
      </w:r>
      <w:r w:rsidRPr="006E0308">
        <w:rPr>
          <w:rFonts w:asciiTheme="minorHAnsi" w:hAnsiTheme="minorHAnsi" w:cstheme="minorHAnsi"/>
          <w:i/>
          <w:szCs w:val="24"/>
        </w:rPr>
        <w:t xml:space="preserve">Journal of </w:t>
      </w:r>
      <w:proofErr w:type="spellStart"/>
      <w:r w:rsidRPr="006E0308">
        <w:rPr>
          <w:rFonts w:asciiTheme="minorHAnsi" w:hAnsiTheme="minorHAnsi" w:cstheme="minorHAnsi"/>
          <w:i/>
          <w:szCs w:val="24"/>
        </w:rPr>
        <w:t>Virological</w:t>
      </w:r>
      <w:proofErr w:type="spellEnd"/>
      <w:r w:rsidRPr="006E0308">
        <w:rPr>
          <w:rFonts w:asciiTheme="minorHAnsi" w:hAnsiTheme="minorHAnsi" w:cstheme="minorHAnsi"/>
          <w:i/>
          <w:szCs w:val="24"/>
        </w:rPr>
        <w:t xml:space="preserve"> Methods</w:t>
      </w:r>
      <w:r w:rsidRPr="006E0308">
        <w:rPr>
          <w:rFonts w:asciiTheme="minorHAnsi" w:hAnsiTheme="minorHAnsi" w:cstheme="minorHAnsi"/>
          <w:szCs w:val="24"/>
        </w:rPr>
        <w:t xml:space="preserve">. </w:t>
      </w:r>
      <w:r w:rsidRPr="006E0308">
        <w:rPr>
          <w:rFonts w:asciiTheme="minorHAnsi" w:hAnsiTheme="minorHAnsi" w:cstheme="minorHAnsi"/>
          <w:b/>
          <w:szCs w:val="24"/>
        </w:rPr>
        <w:t>191</w:t>
      </w:r>
      <w:r w:rsidR="00FA76CD">
        <w:rPr>
          <w:rFonts w:asciiTheme="minorHAnsi" w:hAnsiTheme="minorHAnsi" w:cstheme="minorHAnsi"/>
          <w:szCs w:val="24"/>
        </w:rPr>
        <w:t xml:space="preserve"> </w:t>
      </w:r>
      <w:r w:rsidRPr="006E0308">
        <w:rPr>
          <w:rFonts w:asciiTheme="minorHAnsi" w:hAnsiTheme="minorHAnsi" w:cstheme="minorHAnsi"/>
          <w:noProof/>
          <w:kern w:val="0"/>
          <w:szCs w:val="24"/>
        </w:rPr>
        <w:t>(1)</w:t>
      </w:r>
      <w:r w:rsidRPr="006E0308">
        <w:rPr>
          <w:rFonts w:asciiTheme="minorHAnsi" w:hAnsiTheme="minorHAnsi" w:cstheme="minorHAnsi"/>
          <w:szCs w:val="24"/>
        </w:rPr>
        <w:t xml:space="preserve">, 88–94 (2013). </w:t>
      </w:r>
    </w:p>
    <w:p w14:paraId="232477F7" w14:textId="51499249" w:rsidR="00D335DB" w:rsidRPr="006E0308" w:rsidRDefault="0027124E" w:rsidP="00DE2C7B">
      <w:pPr>
        <w:pStyle w:val="ListParagraph"/>
        <w:numPr>
          <w:ilvl w:val="0"/>
          <w:numId w:val="1"/>
        </w:numPr>
        <w:spacing w:line="0" w:lineRule="atLeast"/>
        <w:ind w:leftChars="0" w:hanging="357"/>
        <w:rPr>
          <w:rFonts w:asciiTheme="minorHAnsi" w:hAnsiTheme="minorHAnsi" w:cstheme="minorHAnsi"/>
          <w:szCs w:val="24"/>
        </w:rPr>
      </w:pPr>
      <w:r w:rsidRPr="006E0308">
        <w:rPr>
          <w:rFonts w:asciiTheme="minorHAnsi" w:hAnsiTheme="minorHAnsi" w:cstheme="minorHAnsi"/>
          <w:szCs w:val="24"/>
        </w:rPr>
        <w:t>Hanlon, C.</w:t>
      </w:r>
      <w:r w:rsidR="00FA76CD">
        <w:rPr>
          <w:rFonts w:asciiTheme="minorHAnsi" w:hAnsiTheme="minorHAnsi" w:cstheme="minorHAnsi"/>
          <w:szCs w:val="24"/>
        </w:rPr>
        <w:t xml:space="preserve"> </w:t>
      </w:r>
      <w:r w:rsidRPr="006E0308">
        <w:rPr>
          <w:rFonts w:asciiTheme="minorHAnsi" w:hAnsiTheme="minorHAnsi" w:cstheme="minorHAnsi"/>
          <w:szCs w:val="24"/>
        </w:rPr>
        <w:t>A.,</w:t>
      </w:r>
      <w:r w:rsidR="00FA76CD">
        <w:rPr>
          <w:rFonts w:asciiTheme="minorHAnsi" w:hAnsiTheme="minorHAnsi" w:cstheme="minorHAnsi"/>
          <w:szCs w:val="24"/>
        </w:rPr>
        <w:t xml:space="preserve"> </w:t>
      </w:r>
      <w:proofErr w:type="spellStart"/>
      <w:r w:rsidRPr="006E0308">
        <w:rPr>
          <w:rFonts w:asciiTheme="minorHAnsi" w:hAnsiTheme="minorHAnsi" w:cstheme="minorHAnsi"/>
          <w:szCs w:val="24"/>
        </w:rPr>
        <w:t>Nadin</w:t>
      </w:r>
      <w:proofErr w:type="spellEnd"/>
      <w:r w:rsidRPr="006E0308">
        <w:rPr>
          <w:rFonts w:asciiTheme="minorHAnsi" w:hAnsiTheme="minorHAnsi" w:cstheme="minorHAnsi"/>
          <w:szCs w:val="24"/>
        </w:rPr>
        <w:t>-Davis, S.</w:t>
      </w:r>
      <w:r w:rsidR="00FA76CD">
        <w:rPr>
          <w:rFonts w:asciiTheme="minorHAnsi" w:hAnsiTheme="minorHAnsi" w:cstheme="minorHAnsi"/>
          <w:szCs w:val="24"/>
        </w:rPr>
        <w:t xml:space="preserve"> </w:t>
      </w:r>
      <w:r w:rsidRPr="006E0308">
        <w:rPr>
          <w:rFonts w:asciiTheme="minorHAnsi" w:hAnsiTheme="minorHAnsi" w:cstheme="minorHAnsi"/>
          <w:szCs w:val="24"/>
        </w:rPr>
        <w:t>A. Laboratory diagnosis of rabies. In</w:t>
      </w:r>
      <w:r w:rsidR="00FA76CD">
        <w:rPr>
          <w:rFonts w:asciiTheme="minorHAnsi" w:hAnsiTheme="minorHAnsi" w:cstheme="minorHAnsi"/>
          <w:szCs w:val="24"/>
        </w:rPr>
        <w:t xml:space="preserve"> </w:t>
      </w:r>
      <w:r w:rsidR="00066100" w:rsidRPr="006E0308">
        <w:rPr>
          <w:rFonts w:asciiTheme="minorHAnsi" w:hAnsiTheme="minorHAnsi" w:cstheme="minorHAnsi"/>
          <w:i/>
          <w:szCs w:val="24"/>
        </w:rPr>
        <w:t>Rabies</w:t>
      </w:r>
      <w:r w:rsidR="00066100" w:rsidRPr="006E0308">
        <w:rPr>
          <w:rFonts w:asciiTheme="minorHAnsi" w:hAnsiTheme="minorHAnsi" w:cstheme="minorHAnsi"/>
          <w:szCs w:val="24"/>
        </w:rPr>
        <w:t>,</w:t>
      </w:r>
      <w:r w:rsidR="00FA76CD">
        <w:rPr>
          <w:rFonts w:asciiTheme="minorHAnsi" w:hAnsiTheme="minorHAnsi" w:cstheme="minorHAnsi"/>
          <w:szCs w:val="24"/>
        </w:rPr>
        <w:t xml:space="preserve"> </w:t>
      </w:r>
      <w:r w:rsidR="00066100" w:rsidRPr="006E0308">
        <w:rPr>
          <w:rFonts w:asciiTheme="minorHAnsi" w:hAnsiTheme="minorHAnsi" w:cstheme="minorHAnsi"/>
          <w:szCs w:val="24"/>
        </w:rPr>
        <w:t>3rd ed.</w:t>
      </w:r>
      <w:r w:rsidR="00254046" w:rsidRPr="006E0308">
        <w:rPr>
          <w:rFonts w:asciiTheme="minorHAnsi" w:hAnsiTheme="minorHAnsi" w:cstheme="minorHAnsi"/>
          <w:szCs w:val="24"/>
        </w:rPr>
        <w:t xml:space="preserve"> </w:t>
      </w:r>
      <w:r w:rsidRPr="006E0308">
        <w:rPr>
          <w:rFonts w:asciiTheme="minorHAnsi" w:hAnsiTheme="minorHAnsi" w:cstheme="minorHAnsi"/>
          <w:szCs w:val="24"/>
        </w:rPr>
        <w:t>Edited by Jackson, A.</w:t>
      </w:r>
      <w:r w:rsidR="00FA76CD">
        <w:rPr>
          <w:rFonts w:asciiTheme="minorHAnsi" w:hAnsiTheme="minorHAnsi" w:cstheme="minorHAnsi"/>
          <w:szCs w:val="24"/>
        </w:rPr>
        <w:t xml:space="preserve"> </w:t>
      </w:r>
      <w:r w:rsidRPr="006E0308">
        <w:rPr>
          <w:rFonts w:asciiTheme="minorHAnsi" w:hAnsiTheme="minorHAnsi" w:cstheme="minorHAnsi"/>
          <w:szCs w:val="24"/>
        </w:rPr>
        <w:t>C.,</w:t>
      </w:r>
      <w:r w:rsidR="00FA76CD">
        <w:rPr>
          <w:rFonts w:asciiTheme="minorHAnsi" w:hAnsiTheme="minorHAnsi" w:cstheme="minorHAnsi"/>
          <w:szCs w:val="24"/>
        </w:rPr>
        <w:t xml:space="preserve"> </w:t>
      </w:r>
      <w:r w:rsidRPr="006E0308">
        <w:rPr>
          <w:rFonts w:asciiTheme="minorHAnsi" w:hAnsiTheme="minorHAnsi" w:cstheme="minorHAnsi"/>
          <w:szCs w:val="24"/>
        </w:rPr>
        <w:t>409-459, Academic Press. San Diego, CA (2013).</w:t>
      </w:r>
    </w:p>
    <w:p w14:paraId="491B0E01" w14:textId="0D2BB4E1" w:rsidR="009513F2" w:rsidRPr="006E0308" w:rsidRDefault="009513F2" w:rsidP="00DE2C7B">
      <w:pPr>
        <w:pStyle w:val="ListParagraph"/>
        <w:numPr>
          <w:ilvl w:val="0"/>
          <w:numId w:val="1"/>
        </w:numPr>
        <w:spacing w:line="0" w:lineRule="atLeast"/>
        <w:ind w:leftChars="0" w:hanging="357"/>
        <w:rPr>
          <w:rFonts w:asciiTheme="minorHAnsi" w:hAnsiTheme="minorHAnsi" w:cstheme="minorHAnsi"/>
          <w:szCs w:val="24"/>
        </w:rPr>
      </w:pPr>
      <w:r w:rsidRPr="006E0308">
        <w:rPr>
          <w:noProof/>
          <w:kern w:val="0"/>
          <w:szCs w:val="24"/>
        </w:rPr>
        <w:t xml:space="preserve">Fischer, M. </w:t>
      </w:r>
      <w:r w:rsidRPr="006E0308">
        <w:rPr>
          <w:i/>
          <w:iCs/>
          <w:noProof/>
          <w:kern w:val="0"/>
          <w:szCs w:val="24"/>
        </w:rPr>
        <w:t>et al.</w:t>
      </w:r>
      <w:r w:rsidRPr="006E0308">
        <w:rPr>
          <w:noProof/>
          <w:kern w:val="0"/>
          <w:szCs w:val="24"/>
        </w:rPr>
        <w:t xml:space="preserve"> A step forward in molecular diagnostics of lyssaviruses--results of a ring trial among European laboratories. </w:t>
      </w:r>
      <w:r w:rsidRPr="006E0308">
        <w:rPr>
          <w:i/>
          <w:iCs/>
          <w:noProof/>
          <w:kern w:val="0"/>
          <w:szCs w:val="24"/>
        </w:rPr>
        <w:t>P</w:t>
      </w:r>
      <w:r w:rsidR="00FA76CD">
        <w:rPr>
          <w:i/>
          <w:iCs/>
          <w:noProof/>
          <w:kern w:val="0"/>
          <w:szCs w:val="24"/>
        </w:rPr>
        <w:t>L</w:t>
      </w:r>
      <w:r w:rsidRPr="006E0308">
        <w:rPr>
          <w:i/>
          <w:iCs/>
          <w:noProof/>
          <w:kern w:val="0"/>
          <w:szCs w:val="24"/>
        </w:rPr>
        <w:t xml:space="preserve">oS </w:t>
      </w:r>
      <w:r w:rsidR="00FA76CD">
        <w:rPr>
          <w:i/>
          <w:iCs/>
          <w:noProof/>
          <w:kern w:val="0"/>
          <w:szCs w:val="24"/>
        </w:rPr>
        <w:t>ONE</w:t>
      </w:r>
      <w:r w:rsidRPr="006E0308">
        <w:rPr>
          <w:noProof/>
          <w:kern w:val="0"/>
          <w:szCs w:val="24"/>
        </w:rPr>
        <w:t xml:space="preserve">. </w:t>
      </w:r>
      <w:r w:rsidRPr="006E0308">
        <w:rPr>
          <w:b/>
          <w:bCs/>
          <w:noProof/>
          <w:kern w:val="0"/>
          <w:szCs w:val="24"/>
        </w:rPr>
        <w:t>8</w:t>
      </w:r>
      <w:r w:rsidR="00066100" w:rsidRPr="006E0308">
        <w:rPr>
          <w:bCs/>
          <w:noProof/>
          <w:kern w:val="0"/>
          <w:szCs w:val="24"/>
        </w:rPr>
        <w:t>,</w:t>
      </w:r>
      <w:r w:rsidRPr="006E0308">
        <w:rPr>
          <w:noProof/>
          <w:kern w:val="0"/>
          <w:szCs w:val="24"/>
        </w:rPr>
        <w:t>(3), e58372 (2013).</w:t>
      </w:r>
    </w:p>
    <w:p w14:paraId="2DF51CF3" w14:textId="7AA227F4" w:rsidR="00D335DB" w:rsidRPr="006E0308" w:rsidRDefault="00D335DB" w:rsidP="00DE2C7B">
      <w:pPr>
        <w:pStyle w:val="ListParagraph"/>
        <w:numPr>
          <w:ilvl w:val="0"/>
          <w:numId w:val="1"/>
        </w:numPr>
        <w:spacing w:line="0" w:lineRule="atLeast"/>
        <w:ind w:leftChars="0" w:hanging="357"/>
        <w:rPr>
          <w:rFonts w:asciiTheme="minorHAnsi" w:hAnsiTheme="minorHAnsi" w:cstheme="minorHAnsi"/>
          <w:szCs w:val="24"/>
        </w:rPr>
      </w:pPr>
      <w:r w:rsidRPr="006E0308">
        <w:rPr>
          <w:noProof/>
          <w:kern w:val="0"/>
          <w:szCs w:val="24"/>
        </w:rPr>
        <w:t>David, D.</w:t>
      </w:r>
      <w:r w:rsidR="00FA76CD">
        <w:rPr>
          <w:noProof/>
          <w:kern w:val="0"/>
          <w:szCs w:val="24"/>
        </w:rPr>
        <w:t xml:space="preserve"> et al</w:t>
      </w:r>
      <w:r w:rsidRPr="006E0308">
        <w:rPr>
          <w:noProof/>
          <w:kern w:val="0"/>
          <w:szCs w:val="24"/>
        </w:rPr>
        <w:t xml:space="preserve">. Rabies virus detection by RT-PCR in decomposed naturally infected brains. </w:t>
      </w:r>
      <w:r w:rsidRPr="006E0308">
        <w:rPr>
          <w:i/>
          <w:iCs/>
          <w:noProof/>
          <w:kern w:val="0"/>
          <w:szCs w:val="24"/>
        </w:rPr>
        <w:t xml:space="preserve">Veterinary </w:t>
      </w:r>
      <w:r w:rsidR="00FA76CD">
        <w:rPr>
          <w:i/>
          <w:iCs/>
          <w:noProof/>
          <w:kern w:val="0"/>
          <w:szCs w:val="24"/>
        </w:rPr>
        <w:t>M</w:t>
      </w:r>
      <w:r w:rsidRPr="006E0308">
        <w:rPr>
          <w:i/>
          <w:iCs/>
          <w:noProof/>
          <w:kern w:val="0"/>
          <w:szCs w:val="24"/>
        </w:rPr>
        <w:t>icrobiology</w:t>
      </w:r>
      <w:r w:rsidRPr="006E0308">
        <w:rPr>
          <w:noProof/>
          <w:kern w:val="0"/>
          <w:szCs w:val="24"/>
        </w:rPr>
        <w:t xml:space="preserve">. </w:t>
      </w:r>
      <w:r w:rsidRPr="006E0308">
        <w:rPr>
          <w:b/>
          <w:bCs/>
          <w:noProof/>
          <w:kern w:val="0"/>
          <w:szCs w:val="24"/>
        </w:rPr>
        <w:t>87</w:t>
      </w:r>
      <w:r w:rsidR="00FA76CD">
        <w:rPr>
          <w:bCs/>
          <w:noProof/>
          <w:kern w:val="0"/>
          <w:szCs w:val="24"/>
        </w:rPr>
        <w:t xml:space="preserve"> </w:t>
      </w:r>
      <w:r w:rsidRPr="006E0308">
        <w:rPr>
          <w:noProof/>
          <w:kern w:val="0"/>
          <w:szCs w:val="24"/>
        </w:rPr>
        <w:t>(2), 111–118 (2002).</w:t>
      </w:r>
    </w:p>
    <w:p w14:paraId="091C013A" w14:textId="38EEE74C" w:rsidR="005B0CD4" w:rsidRPr="00FA76CD" w:rsidRDefault="00D335DB" w:rsidP="004744B5">
      <w:pPr>
        <w:pStyle w:val="ListParagraph"/>
        <w:numPr>
          <w:ilvl w:val="0"/>
          <w:numId w:val="1"/>
        </w:numPr>
        <w:spacing w:line="0" w:lineRule="atLeast"/>
        <w:ind w:leftChars="0" w:hanging="357"/>
      </w:pPr>
      <w:r w:rsidRPr="006E0308">
        <w:rPr>
          <w:noProof/>
          <w:kern w:val="0"/>
          <w:szCs w:val="24"/>
        </w:rPr>
        <w:t xml:space="preserve">Robardet, E., Picard-Meyer, E., Andrieu, S., Servat, A., Cliquet, F. International interlaboratory trials on rabies diagnosis: an overview of results and variation in reference diagnosis techniques (fluorescent antibody test, rabies tissue culture infection test, mouse inoculation test) and molecular biology techniques. </w:t>
      </w:r>
      <w:r w:rsidRPr="006E0308">
        <w:rPr>
          <w:i/>
          <w:iCs/>
          <w:noProof/>
          <w:kern w:val="0"/>
          <w:szCs w:val="24"/>
        </w:rPr>
        <w:t xml:space="preserve">Journal of </w:t>
      </w:r>
      <w:r w:rsidR="00FA76CD">
        <w:rPr>
          <w:i/>
          <w:iCs/>
          <w:noProof/>
          <w:kern w:val="0"/>
          <w:szCs w:val="24"/>
        </w:rPr>
        <w:t>V</w:t>
      </w:r>
      <w:r w:rsidRPr="006E0308">
        <w:rPr>
          <w:i/>
          <w:iCs/>
          <w:noProof/>
          <w:kern w:val="0"/>
          <w:szCs w:val="24"/>
        </w:rPr>
        <w:t xml:space="preserve">irological </w:t>
      </w:r>
      <w:r w:rsidR="00FA76CD">
        <w:rPr>
          <w:i/>
          <w:iCs/>
          <w:noProof/>
          <w:kern w:val="0"/>
          <w:szCs w:val="24"/>
        </w:rPr>
        <w:t>M</w:t>
      </w:r>
      <w:r w:rsidRPr="006E0308">
        <w:rPr>
          <w:i/>
          <w:iCs/>
          <w:noProof/>
          <w:kern w:val="0"/>
          <w:szCs w:val="24"/>
        </w:rPr>
        <w:t>ethods</w:t>
      </w:r>
      <w:r w:rsidRPr="006E0308">
        <w:rPr>
          <w:noProof/>
          <w:kern w:val="0"/>
          <w:szCs w:val="24"/>
        </w:rPr>
        <w:t xml:space="preserve">. </w:t>
      </w:r>
      <w:r w:rsidRPr="006E0308">
        <w:rPr>
          <w:b/>
          <w:bCs/>
          <w:noProof/>
          <w:kern w:val="0"/>
          <w:szCs w:val="24"/>
        </w:rPr>
        <w:t>177</w:t>
      </w:r>
      <w:r w:rsidR="00FA76CD">
        <w:rPr>
          <w:bCs/>
          <w:noProof/>
          <w:kern w:val="0"/>
          <w:szCs w:val="24"/>
        </w:rPr>
        <w:t xml:space="preserve"> </w:t>
      </w:r>
      <w:r w:rsidRPr="006E0308">
        <w:rPr>
          <w:noProof/>
          <w:kern w:val="0"/>
          <w:szCs w:val="24"/>
        </w:rPr>
        <w:t>(1), 15–25 (2011).</w:t>
      </w:r>
    </w:p>
    <w:sectPr w:rsidR="005B0CD4" w:rsidRPr="00FA76CD" w:rsidSect="00AC5120">
      <w:pgSz w:w="12242" w:h="15842" w:code="1"/>
      <w:pgMar w:top="1440" w:right="1440" w:bottom="1440" w:left="1440"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3E60C" w14:textId="77777777" w:rsidR="0010621C" w:rsidRDefault="0010621C" w:rsidP="00835FDB">
      <w:r>
        <w:separator/>
      </w:r>
    </w:p>
  </w:endnote>
  <w:endnote w:type="continuationSeparator" w:id="0">
    <w:p w14:paraId="1020FE11" w14:textId="77777777" w:rsidR="0010621C" w:rsidRDefault="0010621C" w:rsidP="0083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Malgun Gothic Semilight"/>
    <w:panose1 w:val="00000000000000000000"/>
    <w:charset w:val="88"/>
    <w:family w:val="auto"/>
    <w:notTrueType/>
    <w:pitch w:val="default"/>
    <w:sig w:usb0="00000000" w:usb1="08080000" w:usb2="00000010" w:usb3="00000000" w:csb0="00100000" w:csb1="00000000"/>
  </w:font>
  <w:font w:name="ArialMT">
    <w:altName w:val="Malgun Gothic Semilight"/>
    <w:panose1 w:val="00000000000000000000"/>
    <w:charset w:val="88"/>
    <w:family w:val="auto"/>
    <w:notTrueType/>
    <w:pitch w:val="default"/>
    <w:sig w:usb0="00000000" w:usb1="08080000" w:usb2="00000010" w:usb3="00000000" w:csb0="00100000" w:csb1="00000000"/>
  </w:font>
  <w:font w:name="Microsoft JhengHei">
    <w:altName w:val="微軟正黑體"/>
    <w:panose1 w:val="020B0604030504040204"/>
    <w:charset w:val="88"/>
    <w:family w:val="swiss"/>
    <w:pitch w:val="variable"/>
    <w:sig w:usb0="000002A7" w:usb1="28CF4400" w:usb2="00000016" w:usb3="00000000" w:csb0="00100009" w:csb1="00000000"/>
  </w:font>
  <w:font w:name="DFKai-SB">
    <w:altName w:val="Microsoft YaHei"/>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3571D" w14:textId="77777777" w:rsidR="0010621C" w:rsidRDefault="0010621C" w:rsidP="00835FDB">
      <w:r>
        <w:separator/>
      </w:r>
    </w:p>
  </w:footnote>
  <w:footnote w:type="continuationSeparator" w:id="0">
    <w:p w14:paraId="0B285027" w14:textId="77777777" w:rsidR="0010621C" w:rsidRDefault="0010621C" w:rsidP="00835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4F53"/>
    <w:multiLevelType w:val="hybridMultilevel"/>
    <w:tmpl w:val="BADADF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93431D5"/>
    <w:multiLevelType w:val="hybridMultilevel"/>
    <w:tmpl w:val="F26833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6B35BC"/>
    <w:multiLevelType w:val="hybridMultilevel"/>
    <w:tmpl w:val="54849E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3C5C75"/>
    <w:multiLevelType w:val="multilevel"/>
    <w:tmpl w:val="32E4B8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73C0AA9"/>
    <w:multiLevelType w:val="multilevel"/>
    <w:tmpl w:val="49A258E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606228"/>
    <w:multiLevelType w:val="hybridMultilevel"/>
    <w:tmpl w:val="CDFE46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D81DEE"/>
    <w:multiLevelType w:val="hybridMultilevel"/>
    <w:tmpl w:val="B5E480CC"/>
    <w:lvl w:ilvl="0" w:tplc="B82C1094">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AC0846"/>
    <w:multiLevelType w:val="hybridMultilevel"/>
    <w:tmpl w:val="DA8248DA"/>
    <w:lvl w:ilvl="0" w:tplc="1EE24E3A">
      <w:start w:val="1"/>
      <w:numFmt w:val="decimal"/>
      <w:lvlText w:val="%1."/>
      <w:lvlJc w:val="left"/>
      <w:pPr>
        <w:ind w:left="480" w:hanging="480"/>
      </w:pPr>
      <w:rPr>
        <w:rFonts w:hint="eastAsia"/>
      </w:rPr>
    </w:lvl>
    <w:lvl w:ilvl="1" w:tplc="208633CC">
      <w:start w:val="1"/>
      <w:numFmt w:val="lowerLetter"/>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9D68A8"/>
    <w:multiLevelType w:val="hybridMultilevel"/>
    <w:tmpl w:val="7BE2F132"/>
    <w:lvl w:ilvl="0" w:tplc="FF224346">
      <w:start w:val="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8641F2"/>
    <w:multiLevelType w:val="hybridMultilevel"/>
    <w:tmpl w:val="60203A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2D60264"/>
    <w:multiLevelType w:val="multilevel"/>
    <w:tmpl w:val="AD48592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2673DB"/>
    <w:multiLevelType w:val="hybridMultilevel"/>
    <w:tmpl w:val="F940CF9E"/>
    <w:lvl w:ilvl="0" w:tplc="D9226F90">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6B0171"/>
    <w:multiLevelType w:val="hybridMultilevel"/>
    <w:tmpl w:val="BA9447BC"/>
    <w:lvl w:ilvl="0" w:tplc="241217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7B5A8F"/>
    <w:multiLevelType w:val="hybridMultilevel"/>
    <w:tmpl w:val="D968EB6C"/>
    <w:lvl w:ilvl="0" w:tplc="09BCBC7C">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B2026A"/>
    <w:multiLevelType w:val="hybridMultilevel"/>
    <w:tmpl w:val="AF840DA4"/>
    <w:lvl w:ilvl="0" w:tplc="15C2F09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441360C2"/>
    <w:multiLevelType w:val="hybridMultilevel"/>
    <w:tmpl w:val="EC3C7C9A"/>
    <w:lvl w:ilvl="0" w:tplc="241217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BA0C98"/>
    <w:multiLevelType w:val="hybridMultilevel"/>
    <w:tmpl w:val="FBEA09E0"/>
    <w:lvl w:ilvl="0" w:tplc="2154F34C">
      <w:start w:val="1"/>
      <w:numFmt w:val="decimal"/>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3B87EEF"/>
    <w:multiLevelType w:val="hybridMultilevel"/>
    <w:tmpl w:val="F776010E"/>
    <w:lvl w:ilvl="0" w:tplc="E2EAB666">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9107DC9"/>
    <w:multiLevelType w:val="hybridMultilevel"/>
    <w:tmpl w:val="834224B0"/>
    <w:lvl w:ilvl="0" w:tplc="B952EDAE">
      <w:start w:val="4"/>
      <w:numFmt w:val="decimal"/>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6B640B"/>
    <w:multiLevelType w:val="multilevel"/>
    <w:tmpl w:val="915042A2"/>
    <w:lvl w:ilvl="0">
      <w:start w:val="1"/>
      <w:numFmt w:val="decimal"/>
      <w:lvlRestart w:val="0"/>
      <w:suff w:val="space"/>
      <w:lvlText w:val="%1."/>
      <w:lvlJc w:val="left"/>
      <w:pPr>
        <w:ind w:left="0" w:firstLine="0"/>
      </w:pPr>
      <w:rPr>
        <w:color w:val="000000" w:themeColor="text1"/>
      </w:rPr>
    </w:lvl>
    <w:lvl w:ilvl="1">
      <w:start w:val="1"/>
      <w:numFmt w:val="decimal"/>
      <w:suff w:val="space"/>
      <w:lvlText w:val="%1.%2."/>
      <w:lvlJc w:val="left"/>
      <w:pPr>
        <w:ind w:left="0" w:firstLine="0"/>
      </w:pPr>
      <w:rPr>
        <w:color w:val="000000" w:themeColor="text1"/>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0" w15:restartNumberingAfterBreak="0">
    <w:nsid w:val="5D165C76"/>
    <w:multiLevelType w:val="hybridMultilevel"/>
    <w:tmpl w:val="F6E8E616"/>
    <w:lvl w:ilvl="0" w:tplc="4F84DE48">
      <w:start w:val="1"/>
      <w:numFmt w:val="decimal"/>
      <w:lvlText w:val="%1."/>
      <w:lvlJc w:val="left"/>
      <w:pPr>
        <w:ind w:left="360" w:hanging="360"/>
      </w:pPr>
      <w:rPr>
        <w:rFonts w:hint="default"/>
        <w:color w:val="auto"/>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A54B12"/>
    <w:multiLevelType w:val="hybridMultilevel"/>
    <w:tmpl w:val="77EAA824"/>
    <w:lvl w:ilvl="0" w:tplc="241217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295591"/>
    <w:multiLevelType w:val="multilevel"/>
    <w:tmpl w:val="F6FA945E"/>
    <w:lvl w:ilvl="0">
      <w:start w:val="1"/>
      <w:numFmt w:val="decimal"/>
      <w:lvlText w:val="%1."/>
      <w:lvlJc w:val="left"/>
      <w:pPr>
        <w:ind w:left="480" w:hanging="480"/>
      </w:pPr>
      <w:rPr>
        <w:color w:val="000000" w:themeColor="text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27156DC"/>
    <w:multiLevelType w:val="hybridMultilevel"/>
    <w:tmpl w:val="EBB4DA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0B574F"/>
    <w:multiLevelType w:val="hybridMultilevel"/>
    <w:tmpl w:val="0878576C"/>
    <w:lvl w:ilvl="0" w:tplc="5C36DCC6">
      <w:start w:val="1"/>
      <w:numFmt w:val="decimal"/>
      <w:lvlText w:val="%1."/>
      <w:lvlJc w:val="left"/>
      <w:pPr>
        <w:ind w:left="480" w:hanging="480"/>
      </w:pPr>
      <w:rPr>
        <w:rFonts w:asciiTheme="minorHAnsi" w:eastAsiaTheme="minorEastAsia" w:hAnsiTheme="minorHAnsi" w:cstheme="minorHAnsi"/>
      </w:rPr>
    </w:lvl>
    <w:lvl w:ilvl="1" w:tplc="208633CC">
      <w:start w:val="1"/>
      <w:numFmt w:val="lowerLetter"/>
      <w:lvlText w:val="%2."/>
      <w:lvlJc w:val="left"/>
      <w:pPr>
        <w:ind w:left="993"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6D7647"/>
    <w:multiLevelType w:val="hybridMultilevel"/>
    <w:tmpl w:val="A73428F0"/>
    <w:lvl w:ilvl="0" w:tplc="E90C229E">
      <w:start w:val="1"/>
      <w:numFmt w:val="bullet"/>
      <w:lvlText w:val="•"/>
      <w:lvlJc w:val="left"/>
      <w:pPr>
        <w:tabs>
          <w:tab w:val="num" w:pos="720"/>
        </w:tabs>
        <w:ind w:left="720" w:hanging="360"/>
      </w:pPr>
      <w:rPr>
        <w:rFonts w:ascii="Arial" w:hAnsi="Arial" w:hint="default"/>
      </w:rPr>
    </w:lvl>
    <w:lvl w:ilvl="1" w:tplc="76EA4A0A" w:tentative="1">
      <w:start w:val="1"/>
      <w:numFmt w:val="bullet"/>
      <w:lvlText w:val="•"/>
      <w:lvlJc w:val="left"/>
      <w:pPr>
        <w:tabs>
          <w:tab w:val="num" w:pos="1440"/>
        </w:tabs>
        <w:ind w:left="1440" w:hanging="360"/>
      </w:pPr>
      <w:rPr>
        <w:rFonts w:ascii="Arial" w:hAnsi="Arial" w:hint="default"/>
      </w:rPr>
    </w:lvl>
    <w:lvl w:ilvl="2" w:tplc="CCDA715E" w:tentative="1">
      <w:start w:val="1"/>
      <w:numFmt w:val="bullet"/>
      <w:lvlText w:val="•"/>
      <w:lvlJc w:val="left"/>
      <w:pPr>
        <w:tabs>
          <w:tab w:val="num" w:pos="2160"/>
        </w:tabs>
        <w:ind w:left="2160" w:hanging="360"/>
      </w:pPr>
      <w:rPr>
        <w:rFonts w:ascii="Arial" w:hAnsi="Arial" w:hint="default"/>
      </w:rPr>
    </w:lvl>
    <w:lvl w:ilvl="3" w:tplc="A2DC78C2" w:tentative="1">
      <w:start w:val="1"/>
      <w:numFmt w:val="bullet"/>
      <w:lvlText w:val="•"/>
      <w:lvlJc w:val="left"/>
      <w:pPr>
        <w:tabs>
          <w:tab w:val="num" w:pos="2880"/>
        </w:tabs>
        <w:ind w:left="2880" w:hanging="360"/>
      </w:pPr>
      <w:rPr>
        <w:rFonts w:ascii="Arial" w:hAnsi="Arial" w:hint="default"/>
      </w:rPr>
    </w:lvl>
    <w:lvl w:ilvl="4" w:tplc="06DA5D1E" w:tentative="1">
      <w:start w:val="1"/>
      <w:numFmt w:val="bullet"/>
      <w:lvlText w:val="•"/>
      <w:lvlJc w:val="left"/>
      <w:pPr>
        <w:tabs>
          <w:tab w:val="num" w:pos="3600"/>
        </w:tabs>
        <w:ind w:left="3600" w:hanging="360"/>
      </w:pPr>
      <w:rPr>
        <w:rFonts w:ascii="Arial" w:hAnsi="Arial" w:hint="default"/>
      </w:rPr>
    </w:lvl>
    <w:lvl w:ilvl="5" w:tplc="B48E2486" w:tentative="1">
      <w:start w:val="1"/>
      <w:numFmt w:val="bullet"/>
      <w:lvlText w:val="•"/>
      <w:lvlJc w:val="left"/>
      <w:pPr>
        <w:tabs>
          <w:tab w:val="num" w:pos="4320"/>
        </w:tabs>
        <w:ind w:left="4320" w:hanging="360"/>
      </w:pPr>
      <w:rPr>
        <w:rFonts w:ascii="Arial" w:hAnsi="Arial" w:hint="default"/>
      </w:rPr>
    </w:lvl>
    <w:lvl w:ilvl="6" w:tplc="9716C338" w:tentative="1">
      <w:start w:val="1"/>
      <w:numFmt w:val="bullet"/>
      <w:lvlText w:val="•"/>
      <w:lvlJc w:val="left"/>
      <w:pPr>
        <w:tabs>
          <w:tab w:val="num" w:pos="5040"/>
        </w:tabs>
        <w:ind w:left="5040" w:hanging="360"/>
      </w:pPr>
      <w:rPr>
        <w:rFonts w:ascii="Arial" w:hAnsi="Arial" w:hint="default"/>
      </w:rPr>
    </w:lvl>
    <w:lvl w:ilvl="7" w:tplc="C350651A" w:tentative="1">
      <w:start w:val="1"/>
      <w:numFmt w:val="bullet"/>
      <w:lvlText w:val="•"/>
      <w:lvlJc w:val="left"/>
      <w:pPr>
        <w:tabs>
          <w:tab w:val="num" w:pos="5760"/>
        </w:tabs>
        <w:ind w:left="5760" w:hanging="360"/>
      </w:pPr>
      <w:rPr>
        <w:rFonts w:ascii="Arial" w:hAnsi="Arial" w:hint="default"/>
      </w:rPr>
    </w:lvl>
    <w:lvl w:ilvl="8" w:tplc="FB82479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7BF63C7"/>
    <w:multiLevelType w:val="hybridMultilevel"/>
    <w:tmpl w:val="082005B8"/>
    <w:lvl w:ilvl="0" w:tplc="B22E2A92">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CF83600"/>
    <w:multiLevelType w:val="hybridMultilevel"/>
    <w:tmpl w:val="FB9E7800"/>
    <w:lvl w:ilvl="0" w:tplc="B76A15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B6537C"/>
    <w:multiLevelType w:val="hybridMultilevel"/>
    <w:tmpl w:val="035654D0"/>
    <w:lvl w:ilvl="0" w:tplc="72F803E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4471100"/>
    <w:multiLevelType w:val="hybridMultilevel"/>
    <w:tmpl w:val="87CE8774"/>
    <w:lvl w:ilvl="0" w:tplc="CFDA9E1A">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5AD438F"/>
    <w:multiLevelType w:val="hybridMultilevel"/>
    <w:tmpl w:val="6964B99C"/>
    <w:lvl w:ilvl="0" w:tplc="9ABEECFE">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9B0321D"/>
    <w:multiLevelType w:val="hybridMultilevel"/>
    <w:tmpl w:val="C6C6475A"/>
    <w:lvl w:ilvl="0" w:tplc="235AC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CAD5699"/>
    <w:multiLevelType w:val="hybridMultilevel"/>
    <w:tmpl w:val="C4882C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26"/>
  </w:num>
  <w:num w:numId="3">
    <w:abstractNumId w:val="1"/>
  </w:num>
  <w:num w:numId="4">
    <w:abstractNumId w:val="5"/>
  </w:num>
  <w:num w:numId="5">
    <w:abstractNumId w:val="12"/>
  </w:num>
  <w:num w:numId="6">
    <w:abstractNumId w:val="23"/>
  </w:num>
  <w:num w:numId="7">
    <w:abstractNumId w:val="15"/>
  </w:num>
  <w:num w:numId="8">
    <w:abstractNumId w:val="21"/>
  </w:num>
  <w:num w:numId="9">
    <w:abstractNumId w:val="24"/>
  </w:num>
  <w:num w:numId="10">
    <w:abstractNumId w:val="30"/>
  </w:num>
  <w:num w:numId="11">
    <w:abstractNumId w:val="27"/>
  </w:num>
  <w:num w:numId="12">
    <w:abstractNumId w:val="29"/>
  </w:num>
  <w:num w:numId="13">
    <w:abstractNumId w:val="32"/>
  </w:num>
  <w:num w:numId="14">
    <w:abstractNumId w:val="7"/>
  </w:num>
  <w:num w:numId="15">
    <w:abstractNumId w:val="2"/>
  </w:num>
  <w:num w:numId="16">
    <w:abstractNumId w:val="9"/>
  </w:num>
  <w:num w:numId="17">
    <w:abstractNumId w:val="25"/>
  </w:num>
  <w:num w:numId="18">
    <w:abstractNumId w:val="28"/>
  </w:num>
  <w:num w:numId="19">
    <w:abstractNumId w:val="4"/>
  </w:num>
  <w:num w:numId="20">
    <w:abstractNumId w:val="18"/>
  </w:num>
  <w:num w:numId="21">
    <w:abstractNumId w:val="10"/>
  </w:num>
  <w:num w:numId="22">
    <w:abstractNumId w:val="6"/>
  </w:num>
  <w:num w:numId="23">
    <w:abstractNumId w:val="3"/>
  </w:num>
  <w:num w:numId="24">
    <w:abstractNumId w:val="20"/>
  </w:num>
  <w:num w:numId="25">
    <w:abstractNumId w:val="16"/>
  </w:num>
  <w:num w:numId="26">
    <w:abstractNumId w:val="22"/>
  </w:num>
  <w:num w:numId="27">
    <w:abstractNumId w:val="31"/>
  </w:num>
  <w:num w:numId="28">
    <w:abstractNumId w:val="13"/>
  </w:num>
  <w:num w:numId="29">
    <w:abstractNumId w:val="11"/>
  </w:num>
  <w:num w:numId="30">
    <w:abstractNumId w:val="0"/>
  </w:num>
  <w:num w:numId="31">
    <w:abstractNumId w:val="17"/>
  </w:num>
  <w:num w:numId="32">
    <w:abstractNumId w:val="8"/>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178"/>
    <w:rsid w:val="00000283"/>
    <w:rsid w:val="000038A8"/>
    <w:rsid w:val="00003B41"/>
    <w:rsid w:val="00005559"/>
    <w:rsid w:val="00011153"/>
    <w:rsid w:val="00020F3F"/>
    <w:rsid w:val="00023225"/>
    <w:rsid w:val="00027A2E"/>
    <w:rsid w:val="00046738"/>
    <w:rsid w:val="0005374D"/>
    <w:rsid w:val="00056B73"/>
    <w:rsid w:val="00057D18"/>
    <w:rsid w:val="00060F16"/>
    <w:rsid w:val="00066100"/>
    <w:rsid w:val="0006705D"/>
    <w:rsid w:val="0007560D"/>
    <w:rsid w:val="00075959"/>
    <w:rsid w:val="000773E0"/>
    <w:rsid w:val="00081FE8"/>
    <w:rsid w:val="000868FD"/>
    <w:rsid w:val="000873BF"/>
    <w:rsid w:val="00087AA3"/>
    <w:rsid w:val="00091303"/>
    <w:rsid w:val="000946FF"/>
    <w:rsid w:val="0009740A"/>
    <w:rsid w:val="000A251A"/>
    <w:rsid w:val="000A26F7"/>
    <w:rsid w:val="000B3587"/>
    <w:rsid w:val="000B42CA"/>
    <w:rsid w:val="000B7905"/>
    <w:rsid w:val="000C0E19"/>
    <w:rsid w:val="000C2C43"/>
    <w:rsid w:val="000D30FC"/>
    <w:rsid w:val="000E012E"/>
    <w:rsid w:val="000E209F"/>
    <w:rsid w:val="000E4E44"/>
    <w:rsid w:val="000E5AAD"/>
    <w:rsid w:val="000E6D86"/>
    <w:rsid w:val="000F48CA"/>
    <w:rsid w:val="000F76B0"/>
    <w:rsid w:val="001048D5"/>
    <w:rsid w:val="00104B2A"/>
    <w:rsid w:val="0010621C"/>
    <w:rsid w:val="0010728F"/>
    <w:rsid w:val="00107907"/>
    <w:rsid w:val="0011720D"/>
    <w:rsid w:val="001218BA"/>
    <w:rsid w:val="0012416B"/>
    <w:rsid w:val="0012433D"/>
    <w:rsid w:val="00132D47"/>
    <w:rsid w:val="00134192"/>
    <w:rsid w:val="001438E7"/>
    <w:rsid w:val="001439F9"/>
    <w:rsid w:val="00146E86"/>
    <w:rsid w:val="001477E6"/>
    <w:rsid w:val="00152ECA"/>
    <w:rsid w:val="001537E1"/>
    <w:rsid w:val="0015616C"/>
    <w:rsid w:val="0016288A"/>
    <w:rsid w:val="001643D0"/>
    <w:rsid w:val="0017441D"/>
    <w:rsid w:val="00177EF1"/>
    <w:rsid w:val="0018268B"/>
    <w:rsid w:val="00187CC7"/>
    <w:rsid w:val="00192C9C"/>
    <w:rsid w:val="00194DFA"/>
    <w:rsid w:val="00197574"/>
    <w:rsid w:val="001A73B3"/>
    <w:rsid w:val="001B65B2"/>
    <w:rsid w:val="001F67DC"/>
    <w:rsid w:val="00202637"/>
    <w:rsid w:val="0020431D"/>
    <w:rsid w:val="00211A8F"/>
    <w:rsid w:val="00213809"/>
    <w:rsid w:val="00217999"/>
    <w:rsid w:val="0022584E"/>
    <w:rsid w:val="00245ADE"/>
    <w:rsid w:val="00254046"/>
    <w:rsid w:val="002550BC"/>
    <w:rsid w:val="002560DF"/>
    <w:rsid w:val="0025770F"/>
    <w:rsid w:val="00262C4E"/>
    <w:rsid w:val="002661AD"/>
    <w:rsid w:val="0027124E"/>
    <w:rsid w:val="0027221F"/>
    <w:rsid w:val="00275B2F"/>
    <w:rsid w:val="00275F13"/>
    <w:rsid w:val="002874F8"/>
    <w:rsid w:val="002917EB"/>
    <w:rsid w:val="00294643"/>
    <w:rsid w:val="002975A0"/>
    <w:rsid w:val="002A0435"/>
    <w:rsid w:val="002A42F6"/>
    <w:rsid w:val="002A571D"/>
    <w:rsid w:val="002B56E9"/>
    <w:rsid w:val="002C78FA"/>
    <w:rsid w:val="002E16A7"/>
    <w:rsid w:val="002F3F72"/>
    <w:rsid w:val="003034D9"/>
    <w:rsid w:val="00310BFB"/>
    <w:rsid w:val="003138F1"/>
    <w:rsid w:val="00321ACA"/>
    <w:rsid w:val="00321BEB"/>
    <w:rsid w:val="00334A03"/>
    <w:rsid w:val="0034082A"/>
    <w:rsid w:val="00343F38"/>
    <w:rsid w:val="00347765"/>
    <w:rsid w:val="00350F66"/>
    <w:rsid w:val="00351E44"/>
    <w:rsid w:val="00367C93"/>
    <w:rsid w:val="003712DD"/>
    <w:rsid w:val="003747C7"/>
    <w:rsid w:val="00385575"/>
    <w:rsid w:val="00386C5E"/>
    <w:rsid w:val="00390902"/>
    <w:rsid w:val="003A150F"/>
    <w:rsid w:val="003A6568"/>
    <w:rsid w:val="003B45D0"/>
    <w:rsid w:val="003D0EB1"/>
    <w:rsid w:val="003D16C7"/>
    <w:rsid w:val="003D41EF"/>
    <w:rsid w:val="003E41B7"/>
    <w:rsid w:val="003E4515"/>
    <w:rsid w:val="003F4C84"/>
    <w:rsid w:val="003F5EF0"/>
    <w:rsid w:val="00413362"/>
    <w:rsid w:val="004167BB"/>
    <w:rsid w:val="00417E25"/>
    <w:rsid w:val="00421F9B"/>
    <w:rsid w:val="00424F61"/>
    <w:rsid w:val="00425753"/>
    <w:rsid w:val="004361C1"/>
    <w:rsid w:val="00445B48"/>
    <w:rsid w:val="0045081E"/>
    <w:rsid w:val="00455722"/>
    <w:rsid w:val="004744B5"/>
    <w:rsid w:val="00480A55"/>
    <w:rsid w:val="0048208C"/>
    <w:rsid w:val="00486F0E"/>
    <w:rsid w:val="004A20B9"/>
    <w:rsid w:val="004A2FEE"/>
    <w:rsid w:val="004A33EB"/>
    <w:rsid w:val="004A597F"/>
    <w:rsid w:val="004B1715"/>
    <w:rsid w:val="004D3451"/>
    <w:rsid w:val="004E703A"/>
    <w:rsid w:val="004F660D"/>
    <w:rsid w:val="005036D7"/>
    <w:rsid w:val="00505932"/>
    <w:rsid w:val="00507B0C"/>
    <w:rsid w:val="00512EFA"/>
    <w:rsid w:val="00522494"/>
    <w:rsid w:val="00532FA5"/>
    <w:rsid w:val="00534F07"/>
    <w:rsid w:val="00553591"/>
    <w:rsid w:val="005603F5"/>
    <w:rsid w:val="00561209"/>
    <w:rsid w:val="005613F2"/>
    <w:rsid w:val="00562BC0"/>
    <w:rsid w:val="00564A81"/>
    <w:rsid w:val="00567904"/>
    <w:rsid w:val="00595402"/>
    <w:rsid w:val="00596DDA"/>
    <w:rsid w:val="005A2653"/>
    <w:rsid w:val="005A4BD8"/>
    <w:rsid w:val="005B0139"/>
    <w:rsid w:val="005B0CD4"/>
    <w:rsid w:val="005B31DA"/>
    <w:rsid w:val="005C022D"/>
    <w:rsid w:val="005C3DC4"/>
    <w:rsid w:val="005C41A7"/>
    <w:rsid w:val="005C4EE6"/>
    <w:rsid w:val="005E60E0"/>
    <w:rsid w:val="00603753"/>
    <w:rsid w:val="00607E79"/>
    <w:rsid w:val="0061206C"/>
    <w:rsid w:val="00621613"/>
    <w:rsid w:val="00625B54"/>
    <w:rsid w:val="006272C9"/>
    <w:rsid w:val="006339B0"/>
    <w:rsid w:val="00636BFE"/>
    <w:rsid w:val="00641BFD"/>
    <w:rsid w:val="00645023"/>
    <w:rsid w:val="0065074A"/>
    <w:rsid w:val="006516BC"/>
    <w:rsid w:val="006566C4"/>
    <w:rsid w:val="00660DFE"/>
    <w:rsid w:val="00666618"/>
    <w:rsid w:val="006722DA"/>
    <w:rsid w:val="00682B62"/>
    <w:rsid w:val="00683649"/>
    <w:rsid w:val="00697B81"/>
    <w:rsid w:val="006A289C"/>
    <w:rsid w:val="006A3ECE"/>
    <w:rsid w:val="006A42CD"/>
    <w:rsid w:val="006B1FB8"/>
    <w:rsid w:val="006B575C"/>
    <w:rsid w:val="006C0469"/>
    <w:rsid w:val="006C1349"/>
    <w:rsid w:val="006C15A3"/>
    <w:rsid w:val="006C56C2"/>
    <w:rsid w:val="006D29D0"/>
    <w:rsid w:val="006E0308"/>
    <w:rsid w:val="006E4F91"/>
    <w:rsid w:val="007002D6"/>
    <w:rsid w:val="007006CF"/>
    <w:rsid w:val="00700792"/>
    <w:rsid w:val="00704CBF"/>
    <w:rsid w:val="00711420"/>
    <w:rsid w:val="00712760"/>
    <w:rsid w:val="007231D4"/>
    <w:rsid w:val="00727FBC"/>
    <w:rsid w:val="0073396E"/>
    <w:rsid w:val="00734259"/>
    <w:rsid w:val="00737BA6"/>
    <w:rsid w:val="00744D7F"/>
    <w:rsid w:val="00755264"/>
    <w:rsid w:val="00756110"/>
    <w:rsid w:val="007577AA"/>
    <w:rsid w:val="0076448C"/>
    <w:rsid w:val="007669DB"/>
    <w:rsid w:val="00767A68"/>
    <w:rsid w:val="00781EB7"/>
    <w:rsid w:val="007835E6"/>
    <w:rsid w:val="00790DA2"/>
    <w:rsid w:val="007A5101"/>
    <w:rsid w:val="007B0739"/>
    <w:rsid w:val="007B0ED2"/>
    <w:rsid w:val="007C1682"/>
    <w:rsid w:val="007C5A6F"/>
    <w:rsid w:val="007C5DE9"/>
    <w:rsid w:val="007D0502"/>
    <w:rsid w:val="007E37A2"/>
    <w:rsid w:val="007E486B"/>
    <w:rsid w:val="007E7ADA"/>
    <w:rsid w:val="007F3E0A"/>
    <w:rsid w:val="007F5A06"/>
    <w:rsid w:val="00806CA3"/>
    <w:rsid w:val="0081551C"/>
    <w:rsid w:val="00822372"/>
    <w:rsid w:val="00827EFA"/>
    <w:rsid w:val="00831854"/>
    <w:rsid w:val="00835FDB"/>
    <w:rsid w:val="008364CF"/>
    <w:rsid w:val="008372A0"/>
    <w:rsid w:val="0084034D"/>
    <w:rsid w:val="008424AE"/>
    <w:rsid w:val="0084280B"/>
    <w:rsid w:val="00843F38"/>
    <w:rsid w:val="00846D72"/>
    <w:rsid w:val="008611FF"/>
    <w:rsid w:val="008665E6"/>
    <w:rsid w:val="00867677"/>
    <w:rsid w:val="00870F0B"/>
    <w:rsid w:val="00871B86"/>
    <w:rsid w:val="0087700D"/>
    <w:rsid w:val="008845A2"/>
    <w:rsid w:val="00884D1D"/>
    <w:rsid w:val="00892A5A"/>
    <w:rsid w:val="008B0DE5"/>
    <w:rsid w:val="008B1431"/>
    <w:rsid w:val="008B1BF8"/>
    <w:rsid w:val="008B25AC"/>
    <w:rsid w:val="008B532E"/>
    <w:rsid w:val="008C19B2"/>
    <w:rsid w:val="008C6891"/>
    <w:rsid w:val="008C6E7A"/>
    <w:rsid w:val="008D1587"/>
    <w:rsid w:val="008D21D8"/>
    <w:rsid w:val="008D4512"/>
    <w:rsid w:val="008D45F8"/>
    <w:rsid w:val="008D64D9"/>
    <w:rsid w:val="008E7499"/>
    <w:rsid w:val="008F62E3"/>
    <w:rsid w:val="00900D39"/>
    <w:rsid w:val="0090285D"/>
    <w:rsid w:val="00903398"/>
    <w:rsid w:val="009157DE"/>
    <w:rsid w:val="00915B24"/>
    <w:rsid w:val="0091643C"/>
    <w:rsid w:val="00921325"/>
    <w:rsid w:val="009223B9"/>
    <w:rsid w:val="009246D2"/>
    <w:rsid w:val="009317F9"/>
    <w:rsid w:val="009324A7"/>
    <w:rsid w:val="00933CB3"/>
    <w:rsid w:val="00937268"/>
    <w:rsid w:val="00941E61"/>
    <w:rsid w:val="009513F2"/>
    <w:rsid w:val="009537C3"/>
    <w:rsid w:val="00956256"/>
    <w:rsid w:val="00960B32"/>
    <w:rsid w:val="00962EFE"/>
    <w:rsid w:val="00966065"/>
    <w:rsid w:val="00974309"/>
    <w:rsid w:val="0097433D"/>
    <w:rsid w:val="009744F6"/>
    <w:rsid w:val="0097788D"/>
    <w:rsid w:val="00984551"/>
    <w:rsid w:val="009863D1"/>
    <w:rsid w:val="00992AB4"/>
    <w:rsid w:val="00994DC6"/>
    <w:rsid w:val="009972DB"/>
    <w:rsid w:val="009A02F3"/>
    <w:rsid w:val="009A5C73"/>
    <w:rsid w:val="009A6898"/>
    <w:rsid w:val="009A6F22"/>
    <w:rsid w:val="009B0496"/>
    <w:rsid w:val="009B3412"/>
    <w:rsid w:val="009B3531"/>
    <w:rsid w:val="009B50B2"/>
    <w:rsid w:val="009B6AA1"/>
    <w:rsid w:val="009C079E"/>
    <w:rsid w:val="009C404C"/>
    <w:rsid w:val="009C660B"/>
    <w:rsid w:val="009D2AC6"/>
    <w:rsid w:val="009E166F"/>
    <w:rsid w:val="009E580A"/>
    <w:rsid w:val="009F1F04"/>
    <w:rsid w:val="009F7862"/>
    <w:rsid w:val="00A04C52"/>
    <w:rsid w:val="00A06334"/>
    <w:rsid w:val="00A17AF5"/>
    <w:rsid w:val="00A21B15"/>
    <w:rsid w:val="00A222A6"/>
    <w:rsid w:val="00A242AC"/>
    <w:rsid w:val="00A3336A"/>
    <w:rsid w:val="00A33B0D"/>
    <w:rsid w:val="00A33F81"/>
    <w:rsid w:val="00A4143B"/>
    <w:rsid w:val="00A46BB3"/>
    <w:rsid w:val="00A507C1"/>
    <w:rsid w:val="00A5355F"/>
    <w:rsid w:val="00A6090C"/>
    <w:rsid w:val="00A6657E"/>
    <w:rsid w:val="00A72111"/>
    <w:rsid w:val="00A726EB"/>
    <w:rsid w:val="00A73978"/>
    <w:rsid w:val="00A819B3"/>
    <w:rsid w:val="00A82EFA"/>
    <w:rsid w:val="00A8474E"/>
    <w:rsid w:val="00A93C2A"/>
    <w:rsid w:val="00A95B72"/>
    <w:rsid w:val="00A96494"/>
    <w:rsid w:val="00AA2D22"/>
    <w:rsid w:val="00AB342D"/>
    <w:rsid w:val="00AB6D30"/>
    <w:rsid w:val="00AC5120"/>
    <w:rsid w:val="00AD3F3E"/>
    <w:rsid w:val="00AD726B"/>
    <w:rsid w:val="00AE199A"/>
    <w:rsid w:val="00AE26FF"/>
    <w:rsid w:val="00AE4CB4"/>
    <w:rsid w:val="00AE52DD"/>
    <w:rsid w:val="00AF10A0"/>
    <w:rsid w:val="00AF20E8"/>
    <w:rsid w:val="00AF4237"/>
    <w:rsid w:val="00AF6D9D"/>
    <w:rsid w:val="00AF72FF"/>
    <w:rsid w:val="00B01BE9"/>
    <w:rsid w:val="00B12956"/>
    <w:rsid w:val="00B235BC"/>
    <w:rsid w:val="00B244D3"/>
    <w:rsid w:val="00B3286F"/>
    <w:rsid w:val="00B5004B"/>
    <w:rsid w:val="00B5373F"/>
    <w:rsid w:val="00B552A4"/>
    <w:rsid w:val="00B558B6"/>
    <w:rsid w:val="00B56CE8"/>
    <w:rsid w:val="00B57E4E"/>
    <w:rsid w:val="00B63A23"/>
    <w:rsid w:val="00B674ED"/>
    <w:rsid w:val="00B7401F"/>
    <w:rsid w:val="00B75F2A"/>
    <w:rsid w:val="00B82572"/>
    <w:rsid w:val="00B85124"/>
    <w:rsid w:val="00B87DDA"/>
    <w:rsid w:val="00B91347"/>
    <w:rsid w:val="00B95291"/>
    <w:rsid w:val="00BA0D8C"/>
    <w:rsid w:val="00BB2D34"/>
    <w:rsid w:val="00BB53C2"/>
    <w:rsid w:val="00BB676A"/>
    <w:rsid w:val="00BC12BD"/>
    <w:rsid w:val="00BC4A42"/>
    <w:rsid w:val="00BC4DD7"/>
    <w:rsid w:val="00BC5D73"/>
    <w:rsid w:val="00BC7572"/>
    <w:rsid w:val="00BD4FD4"/>
    <w:rsid w:val="00BD67CC"/>
    <w:rsid w:val="00BD737E"/>
    <w:rsid w:val="00BD77ED"/>
    <w:rsid w:val="00BE36AE"/>
    <w:rsid w:val="00BE52D6"/>
    <w:rsid w:val="00BE7652"/>
    <w:rsid w:val="00BF2979"/>
    <w:rsid w:val="00BF32E7"/>
    <w:rsid w:val="00BF7BB7"/>
    <w:rsid w:val="00C05F03"/>
    <w:rsid w:val="00C1483E"/>
    <w:rsid w:val="00C15B78"/>
    <w:rsid w:val="00C23536"/>
    <w:rsid w:val="00C40024"/>
    <w:rsid w:val="00C41742"/>
    <w:rsid w:val="00C4338E"/>
    <w:rsid w:val="00C4647B"/>
    <w:rsid w:val="00C5244A"/>
    <w:rsid w:val="00C61675"/>
    <w:rsid w:val="00C631BF"/>
    <w:rsid w:val="00C82497"/>
    <w:rsid w:val="00C82937"/>
    <w:rsid w:val="00C83281"/>
    <w:rsid w:val="00C8615F"/>
    <w:rsid w:val="00C91E62"/>
    <w:rsid w:val="00C961E7"/>
    <w:rsid w:val="00CA0716"/>
    <w:rsid w:val="00CA1693"/>
    <w:rsid w:val="00CA1999"/>
    <w:rsid w:val="00CA2625"/>
    <w:rsid w:val="00CA485F"/>
    <w:rsid w:val="00CB2C19"/>
    <w:rsid w:val="00CC11B4"/>
    <w:rsid w:val="00CC3C67"/>
    <w:rsid w:val="00CC4178"/>
    <w:rsid w:val="00CC64FE"/>
    <w:rsid w:val="00CD2BCF"/>
    <w:rsid w:val="00CD3E2E"/>
    <w:rsid w:val="00CD4BB2"/>
    <w:rsid w:val="00CE056B"/>
    <w:rsid w:val="00CE2186"/>
    <w:rsid w:val="00CE60F2"/>
    <w:rsid w:val="00CF77A1"/>
    <w:rsid w:val="00D11189"/>
    <w:rsid w:val="00D11E4E"/>
    <w:rsid w:val="00D11EFB"/>
    <w:rsid w:val="00D13F10"/>
    <w:rsid w:val="00D156E5"/>
    <w:rsid w:val="00D16858"/>
    <w:rsid w:val="00D17D83"/>
    <w:rsid w:val="00D2126B"/>
    <w:rsid w:val="00D335DB"/>
    <w:rsid w:val="00D360D7"/>
    <w:rsid w:val="00D4051A"/>
    <w:rsid w:val="00D41A23"/>
    <w:rsid w:val="00D5082F"/>
    <w:rsid w:val="00D55742"/>
    <w:rsid w:val="00D6581C"/>
    <w:rsid w:val="00D7065A"/>
    <w:rsid w:val="00D72674"/>
    <w:rsid w:val="00D738B1"/>
    <w:rsid w:val="00D76048"/>
    <w:rsid w:val="00D77F89"/>
    <w:rsid w:val="00D802FA"/>
    <w:rsid w:val="00D82CDE"/>
    <w:rsid w:val="00D85F30"/>
    <w:rsid w:val="00D95277"/>
    <w:rsid w:val="00D97C45"/>
    <w:rsid w:val="00DA4580"/>
    <w:rsid w:val="00DA7645"/>
    <w:rsid w:val="00DB05D8"/>
    <w:rsid w:val="00DB20DD"/>
    <w:rsid w:val="00DB67C0"/>
    <w:rsid w:val="00DC3ECD"/>
    <w:rsid w:val="00DC5BCF"/>
    <w:rsid w:val="00DC687D"/>
    <w:rsid w:val="00DC78C7"/>
    <w:rsid w:val="00DD10D4"/>
    <w:rsid w:val="00DD192F"/>
    <w:rsid w:val="00DD31D1"/>
    <w:rsid w:val="00DD4788"/>
    <w:rsid w:val="00DE2C7B"/>
    <w:rsid w:val="00DE3BD3"/>
    <w:rsid w:val="00DE7535"/>
    <w:rsid w:val="00E0357A"/>
    <w:rsid w:val="00E0766F"/>
    <w:rsid w:val="00E17326"/>
    <w:rsid w:val="00E22BAA"/>
    <w:rsid w:val="00E265CB"/>
    <w:rsid w:val="00E27EA5"/>
    <w:rsid w:val="00E34A3F"/>
    <w:rsid w:val="00E362E4"/>
    <w:rsid w:val="00E40551"/>
    <w:rsid w:val="00E408A9"/>
    <w:rsid w:val="00E41437"/>
    <w:rsid w:val="00E42C09"/>
    <w:rsid w:val="00E43B6C"/>
    <w:rsid w:val="00E458AE"/>
    <w:rsid w:val="00E475CA"/>
    <w:rsid w:val="00E60608"/>
    <w:rsid w:val="00E639ED"/>
    <w:rsid w:val="00E6644F"/>
    <w:rsid w:val="00E75FCF"/>
    <w:rsid w:val="00E77C7E"/>
    <w:rsid w:val="00E849B5"/>
    <w:rsid w:val="00E86A9F"/>
    <w:rsid w:val="00E90089"/>
    <w:rsid w:val="00E929F8"/>
    <w:rsid w:val="00E96CA4"/>
    <w:rsid w:val="00E96EB6"/>
    <w:rsid w:val="00E97F2F"/>
    <w:rsid w:val="00EA29CA"/>
    <w:rsid w:val="00EA42E5"/>
    <w:rsid w:val="00EB0FAF"/>
    <w:rsid w:val="00EB1081"/>
    <w:rsid w:val="00EB3C1C"/>
    <w:rsid w:val="00EB64C0"/>
    <w:rsid w:val="00EC0180"/>
    <w:rsid w:val="00EC37B6"/>
    <w:rsid w:val="00EC4E13"/>
    <w:rsid w:val="00EC5F08"/>
    <w:rsid w:val="00EE4553"/>
    <w:rsid w:val="00EE5D9B"/>
    <w:rsid w:val="00EE62F0"/>
    <w:rsid w:val="00EE658C"/>
    <w:rsid w:val="00F012D4"/>
    <w:rsid w:val="00F10420"/>
    <w:rsid w:val="00F127FF"/>
    <w:rsid w:val="00F128F5"/>
    <w:rsid w:val="00F17B7D"/>
    <w:rsid w:val="00F21478"/>
    <w:rsid w:val="00F238E2"/>
    <w:rsid w:val="00F25899"/>
    <w:rsid w:val="00F3526B"/>
    <w:rsid w:val="00F47B78"/>
    <w:rsid w:val="00F5290A"/>
    <w:rsid w:val="00F57C89"/>
    <w:rsid w:val="00F70F53"/>
    <w:rsid w:val="00F72B3B"/>
    <w:rsid w:val="00F74A4C"/>
    <w:rsid w:val="00F81965"/>
    <w:rsid w:val="00F84D66"/>
    <w:rsid w:val="00F84F33"/>
    <w:rsid w:val="00F86841"/>
    <w:rsid w:val="00F969AE"/>
    <w:rsid w:val="00FA76CD"/>
    <w:rsid w:val="00FB05DA"/>
    <w:rsid w:val="00FC1478"/>
    <w:rsid w:val="00FC6D8F"/>
    <w:rsid w:val="00FC6DCA"/>
    <w:rsid w:val="00FC731F"/>
    <w:rsid w:val="00FC7D78"/>
    <w:rsid w:val="00FD1DC8"/>
    <w:rsid w:val="00FE7CA6"/>
    <w:rsid w:val="00FF2238"/>
    <w:rsid w:val="00FF2E9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7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04B"/>
    <w:pPr>
      <w:widowControl w:val="0"/>
    </w:pPr>
  </w:style>
  <w:style w:type="paragraph" w:styleId="Heading1">
    <w:name w:val="heading 1"/>
    <w:basedOn w:val="Normal"/>
    <w:link w:val="Heading1Char"/>
    <w:uiPriority w:val="9"/>
    <w:qFormat/>
    <w:rsid w:val="00994DC6"/>
    <w:pPr>
      <w:widowControl/>
      <w:spacing w:before="100" w:beforeAutospacing="1" w:after="100" w:afterAutospacing="1"/>
      <w:outlineLvl w:val="0"/>
    </w:pPr>
    <w:rPr>
      <w:rFonts w:ascii="PMingLiU" w:eastAsia="PMingLiU" w:hAnsi="PMingLiU" w:cs="PMingLiU"/>
      <w:b/>
      <w:bCs/>
      <w:kern w:val="36"/>
      <w:sz w:val="48"/>
      <w:szCs w:val="48"/>
    </w:rPr>
  </w:style>
  <w:style w:type="paragraph" w:styleId="Heading3">
    <w:name w:val="heading 3"/>
    <w:basedOn w:val="Normal"/>
    <w:next w:val="Normal"/>
    <w:link w:val="Heading3Char"/>
    <w:uiPriority w:val="9"/>
    <w:semiHidden/>
    <w:unhideWhenUsed/>
    <w:qFormat/>
    <w:rsid w:val="000F48CA"/>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4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name">
    <w:name w:val="auth_name"/>
    <w:basedOn w:val="DefaultParagraphFont"/>
    <w:rsid w:val="003138F1"/>
  </w:style>
  <w:style w:type="character" w:customStyle="1" w:styleId="affname">
    <w:name w:val="aff_name"/>
    <w:basedOn w:val="DefaultParagraphFont"/>
    <w:rsid w:val="003138F1"/>
  </w:style>
  <w:style w:type="character" w:customStyle="1" w:styleId="hidden">
    <w:name w:val="hidden"/>
    <w:basedOn w:val="DefaultParagraphFont"/>
    <w:rsid w:val="00CA1693"/>
  </w:style>
  <w:style w:type="paragraph" w:styleId="ListParagraph">
    <w:name w:val="List Paragraph"/>
    <w:basedOn w:val="Normal"/>
    <w:uiPriority w:val="34"/>
    <w:qFormat/>
    <w:rsid w:val="00994DC6"/>
    <w:pPr>
      <w:ind w:leftChars="200" w:left="480"/>
    </w:pPr>
    <w:rPr>
      <w:rFonts w:ascii="Calibri" w:eastAsia="PMingLiU" w:hAnsi="Calibri" w:cs="Times New Roman"/>
    </w:rPr>
  </w:style>
  <w:style w:type="character" w:styleId="Hyperlink">
    <w:name w:val="Hyperlink"/>
    <w:basedOn w:val="DefaultParagraphFont"/>
    <w:uiPriority w:val="99"/>
    <w:rsid w:val="00994DC6"/>
    <w:rPr>
      <w:rFonts w:cs="Times New Roman"/>
      <w:color w:val="0000FF"/>
      <w:u w:val="single"/>
    </w:rPr>
  </w:style>
  <w:style w:type="character" w:customStyle="1" w:styleId="Heading1Char">
    <w:name w:val="Heading 1 Char"/>
    <w:basedOn w:val="DefaultParagraphFont"/>
    <w:link w:val="Heading1"/>
    <w:uiPriority w:val="9"/>
    <w:rsid w:val="00994DC6"/>
    <w:rPr>
      <w:rFonts w:ascii="PMingLiU" w:eastAsia="PMingLiU" w:hAnsi="PMingLiU" w:cs="PMingLiU"/>
      <w:b/>
      <w:bCs/>
      <w:kern w:val="36"/>
      <w:sz w:val="48"/>
      <w:szCs w:val="48"/>
    </w:rPr>
  </w:style>
  <w:style w:type="paragraph" w:styleId="Header">
    <w:name w:val="header"/>
    <w:basedOn w:val="Normal"/>
    <w:link w:val="HeaderChar"/>
    <w:uiPriority w:val="99"/>
    <w:unhideWhenUsed/>
    <w:rsid w:val="00835F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835FDB"/>
    <w:rPr>
      <w:sz w:val="20"/>
      <w:szCs w:val="20"/>
    </w:rPr>
  </w:style>
  <w:style w:type="paragraph" w:styleId="Footer">
    <w:name w:val="footer"/>
    <w:basedOn w:val="Normal"/>
    <w:link w:val="FooterChar"/>
    <w:uiPriority w:val="99"/>
    <w:unhideWhenUsed/>
    <w:rsid w:val="00835F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835FDB"/>
    <w:rPr>
      <w:sz w:val="20"/>
      <w:szCs w:val="20"/>
    </w:rPr>
  </w:style>
  <w:style w:type="character" w:styleId="LineNumber">
    <w:name w:val="line number"/>
    <w:basedOn w:val="DefaultParagraphFont"/>
    <w:uiPriority w:val="99"/>
    <w:semiHidden/>
    <w:unhideWhenUsed/>
    <w:rsid w:val="00835FDB"/>
  </w:style>
  <w:style w:type="paragraph" w:styleId="BalloonText">
    <w:name w:val="Balloon Text"/>
    <w:basedOn w:val="Normal"/>
    <w:link w:val="BalloonTextChar"/>
    <w:uiPriority w:val="99"/>
    <w:semiHidden/>
    <w:unhideWhenUsed/>
    <w:rsid w:val="00A507C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507C1"/>
    <w:rPr>
      <w:rFonts w:asciiTheme="majorHAnsi" w:eastAsiaTheme="majorEastAsia" w:hAnsiTheme="majorHAnsi" w:cstheme="majorBidi"/>
      <w:sz w:val="18"/>
      <w:szCs w:val="18"/>
    </w:rPr>
  </w:style>
  <w:style w:type="character" w:customStyle="1" w:styleId="apple-converted-space">
    <w:name w:val="apple-converted-space"/>
    <w:basedOn w:val="DefaultParagraphFont"/>
    <w:uiPriority w:val="99"/>
    <w:rsid w:val="00CA485F"/>
    <w:rPr>
      <w:rFonts w:cs="Times New Roman"/>
    </w:rPr>
  </w:style>
  <w:style w:type="paragraph" w:customStyle="1" w:styleId="Default">
    <w:name w:val="Default"/>
    <w:rsid w:val="009B6AA1"/>
    <w:pPr>
      <w:widowControl w:val="0"/>
      <w:autoSpaceDE w:val="0"/>
      <w:autoSpaceDN w:val="0"/>
      <w:adjustRightInd w:val="0"/>
    </w:pPr>
    <w:rPr>
      <w:rFonts w:ascii="Arial" w:hAnsi="Arial" w:cs="Arial"/>
      <w:color w:val="000000"/>
      <w:kern w:val="0"/>
      <w:szCs w:val="24"/>
    </w:rPr>
  </w:style>
  <w:style w:type="character" w:styleId="Emphasis">
    <w:name w:val="Emphasis"/>
    <w:basedOn w:val="DefaultParagraphFont"/>
    <w:uiPriority w:val="20"/>
    <w:qFormat/>
    <w:rsid w:val="00806CA3"/>
    <w:rPr>
      <w:rFonts w:cs="Times New Roman"/>
      <w:i/>
      <w:iCs/>
    </w:rPr>
  </w:style>
  <w:style w:type="paragraph" w:customStyle="1" w:styleId="Pa12">
    <w:name w:val="Pa12"/>
    <w:basedOn w:val="Default"/>
    <w:next w:val="Default"/>
    <w:uiPriority w:val="99"/>
    <w:rsid w:val="00027A2E"/>
    <w:pPr>
      <w:spacing w:line="181" w:lineRule="atLeast"/>
    </w:pPr>
    <w:rPr>
      <w:rFonts w:ascii="Times New Roman" w:hAnsi="Times New Roman" w:cs="Times New Roman"/>
      <w:color w:val="auto"/>
    </w:rPr>
  </w:style>
  <w:style w:type="character" w:styleId="CommentReference">
    <w:name w:val="annotation reference"/>
    <w:basedOn w:val="DefaultParagraphFont"/>
    <w:uiPriority w:val="99"/>
    <w:semiHidden/>
    <w:unhideWhenUsed/>
    <w:rsid w:val="005603F5"/>
    <w:rPr>
      <w:sz w:val="18"/>
      <w:szCs w:val="18"/>
    </w:rPr>
  </w:style>
  <w:style w:type="paragraph" w:styleId="CommentText">
    <w:name w:val="annotation text"/>
    <w:basedOn w:val="Normal"/>
    <w:link w:val="CommentTextChar"/>
    <w:uiPriority w:val="99"/>
    <w:semiHidden/>
    <w:unhideWhenUsed/>
    <w:rsid w:val="005603F5"/>
  </w:style>
  <w:style w:type="character" w:customStyle="1" w:styleId="CommentTextChar">
    <w:name w:val="Comment Text Char"/>
    <w:basedOn w:val="DefaultParagraphFont"/>
    <w:link w:val="CommentText"/>
    <w:uiPriority w:val="99"/>
    <w:semiHidden/>
    <w:rsid w:val="005603F5"/>
  </w:style>
  <w:style w:type="paragraph" w:styleId="CommentSubject">
    <w:name w:val="annotation subject"/>
    <w:basedOn w:val="CommentText"/>
    <w:next w:val="CommentText"/>
    <w:link w:val="CommentSubjectChar"/>
    <w:uiPriority w:val="99"/>
    <w:semiHidden/>
    <w:unhideWhenUsed/>
    <w:rsid w:val="005603F5"/>
    <w:rPr>
      <w:b/>
      <w:bCs/>
    </w:rPr>
  </w:style>
  <w:style w:type="character" w:customStyle="1" w:styleId="CommentSubjectChar">
    <w:name w:val="Comment Subject Char"/>
    <w:basedOn w:val="CommentTextChar"/>
    <w:link w:val="CommentSubject"/>
    <w:uiPriority w:val="99"/>
    <w:semiHidden/>
    <w:rsid w:val="005603F5"/>
    <w:rPr>
      <w:b/>
      <w:bCs/>
    </w:rPr>
  </w:style>
  <w:style w:type="character" w:customStyle="1" w:styleId="Heading3Char">
    <w:name w:val="Heading 3 Char"/>
    <w:basedOn w:val="DefaultParagraphFont"/>
    <w:link w:val="Heading3"/>
    <w:uiPriority w:val="9"/>
    <w:semiHidden/>
    <w:rsid w:val="000F48CA"/>
    <w:rPr>
      <w:rFonts w:asciiTheme="majorHAnsi" w:eastAsiaTheme="majorEastAsia" w:hAnsiTheme="majorHAnsi" w:cstheme="majorBidi"/>
      <w:b/>
      <w:bCs/>
      <w:sz w:val="36"/>
      <w:szCs w:val="36"/>
    </w:rPr>
  </w:style>
  <w:style w:type="character" w:customStyle="1" w:styleId="1">
    <w:name w:val="未解析的提及項目1"/>
    <w:basedOn w:val="DefaultParagraphFont"/>
    <w:uiPriority w:val="99"/>
    <w:semiHidden/>
    <w:unhideWhenUsed/>
    <w:rsid w:val="00FC1478"/>
    <w:rPr>
      <w:color w:val="605E5C"/>
      <w:shd w:val="clear" w:color="auto" w:fill="E1DFDD"/>
    </w:rPr>
  </w:style>
  <w:style w:type="character" w:styleId="UnresolvedMention">
    <w:name w:val="Unresolved Mention"/>
    <w:basedOn w:val="DefaultParagraphFont"/>
    <w:uiPriority w:val="99"/>
    <w:semiHidden/>
    <w:unhideWhenUsed/>
    <w:rsid w:val="00CD3E2E"/>
    <w:rPr>
      <w:color w:val="605E5C"/>
      <w:shd w:val="clear" w:color="auto" w:fill="E1DFDD"/>
    </w:rPr>
  </w:style>
  <w:style w:type="paragraph" w:styleId="Revision">
    <w:name w:val="Revision"/>
    <w:hidden/>
    <w:uiPriority w:val="99"/>
    <w:semiHidden/>
    <w:rsid w:val="00D36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73580">
      <w:bodyDiv w:val="1"/>
      <w:marLeft w:val="0"/>
      <w:marRight w:val="0"/>
      <w:marTop w:val="0"/>
      <w:marBottom w:val="0"/>
      <w:divBdr>
        <w:top w:val="none" w:sz="0" w:space="0" w:color="auto"/>
        <w:left w:val="none" w:sz="0" w:space="0" w:color="auto"/>
        <w:bottom w:val="none" w:sz="0" w:space="0" w:color="auto"/>
        <w:right w:val="none" w:sz="0" w:space="0" w:color="auto"/>
      </w:divBdr>
    </w:div>
    <w:div w:id="252863841">
      <w:bodyDiv w:val="1"/>
      <w:marLeft w:val="0"/>
      <w:marRight w:val="0"/>
      <w:marTop w:val="0"/>
      <w:marBottom w:val="0"/>
      <w:divBdr>
        <w:top w:val="none" w:sz="0" w:space="0" w:color="auto"/>
        <w:left w:val="none" w:sz="0" w:space="0" w:color="auto"/>
        <w:bottom w:val="none" w:sz="0" w:space="0" w:color="auto"/>
        <w:right w:val="none" w:sz="0" w:space="0" w:color="auto"/>
      </w:divBdr>
    </w:div>
    <w:div w:id="619840783">
      <w:bodyDiv w:val="1"/>
      <w:marLeft w:val="0"/>
      <w:marRight w:val="0"/>
      <w:marTop w:val="0"/>
      <w:marBottom w:val="0"/>
      <w:divBdr>
        <w:top w:val="none" w:sz="0" w:space="0" w:color="auto"/>
        <w:left w:val="none" w:sz="0" w:space="0" w:color="auto"/>
        <w:bottom w:val="none" w:sz="0" w:space="0" w:color="auto"/>
        <w:right w:val="none" w:sz="0" w:space="0" w:color="auto"/>
      </w:divBdr>
      <w:divsChild>
        <w:div w:id="928806014">
          <w:marLeft w:val="547"/>
          <w:marRight w:val="0"/>
          <w:marTop w:val="96"/>
          <w:marBottom w:val="0"/>
          <w:divBdr>
            <w:top w:val="none" w:sz="0" w:space="0" w:color="auto"/>
            <w:left w:val="none" w:sz="0" w:space="0" w:color="auto"/>
            <w:bottom w:val="none" w:sz="0" w:space="0" w:color="auto"/>
            <w:right w:val="none" w:sz="0" w:space="0" w:color="auto"/>
          </w:divBdr>
        </w:div>
      </w:divsChild>
    </w:div>
    <w:div w:id="634216099">
      <w:bodyDiv w:val="1"/>
      <w:marLeft w:val="0"/>
      <w:marRight w:val="0"/>
      <w:marTop w:val="0"/>
      <w:marBottom w:val="0"/>
      <w:divBdr>
        <w:top w:val="none" w:sz="0" w:space="0" w:color="auto"/>
        <w:left w:val="none" w:sz="0" w:space="0" w:color="auto"/>
        <w:bottom w:val="none" w:sz="0" w:space="0" w:color="auto"/>
        <w:right w:val="none" w:sz="0" w:space="0" w:color="auto"/>
      </w:divBdr>
      <w:divsChild>
        <w:div w:id="2137409127">
          <w:marLeft w:val="0"/>
          <w:marRight w:val="0"/>
          <w:marTop w:val="0"/>
          <w:marBottom w:val="0"/>
          <w:divBdr>
            <w:top w:val="none" w:sz="0" w:space="0" w:color="auto"/>
            <w:left w:val="none" w:sz="0" w:space="0" w:color="auto"/>
            <w:bottom w:val="none" w:sz="0" w:space="0" w:color="auto"/>
            <w:right w:val="none" w:sz="0" w:space="0" w:color="auto"/>
          </w:divBdr>
        </w:div>
        <w:div w:id="1989163590">
          <w:marLeft w:val="0"/>
          <w:marRight w:val="0"/>
          <w:marTop w:val="0"/>
          <w:marBottom w:val="0"/>
          <w:divBdr>
            <w:top w:val="none" w:sz="0" w:space="0" w:color="auto"/>
            <w:left w:val="none" w:sz="0" w:space="0" w:color="auto"/>
            <w:bottom w:val="none" w:sz="0" w:space="0" w:color="auto"/>
            <w:right w:val="none" w:sz="0" w:space="0" w:color="auto"/>
          </w:divBdr>
        </w:div>
      </w:divsChild>
    </w:div>
    <w:div w:id="1475413677">
      <w:bodyDiv w:val="1"/>
      <w:marLeft w:val="0"/>
      <w:marRight w:val="0"/>
      <w:marTop w:val="0"/>
      <w:marBottom w:val="0"/>
      <w:divBdr>
        <w:top w:val="none" w:sz="0" w:space="0" w:color="auto"/>
        <w:left w:val="none" w:sz="0" w:space="0" w:color="auto"/>
        <w:bottom w:val="none" w:sz="0" w:space="0" w:color="auto"/>
        <w:right w:val="none" w:sz="0" w:space="0" w:color="auto"/>
      </w:divBdr>
    </w:div>
    <w:div w:id="18307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ctu@mail.nvri.gov.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rabies/pdf/rabiesdfaspv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ie.int/fileadmin/Home/eng/Health_standards/tahm/3.01.17_RABIES.pdf" TargetMode="External"/><Relationship Id="rId5" Type="http://schemas.openxmlformats.org/officeDocument/2006/relationships/webSettings" Target="webSettings.xml"/><Relationship Id="rId10" Type="http://schemas.openxmlformats.org/officeDocument/2006/relationships/hyperlink" Target="mailto:krtsai@mail.nvri.gov.tw" TargetMode="External"/><Relationship Id="rId4" Type="http://schemas.openxmlformats.org/officeDocument/2006/relationships/settings" Target="settings.xml"/><Relationship Id="rId9" Type="http://schemas.openxmlformats.org/officeDocument/2006/relationships/hyperlink" Target="mailto:jcchang@mail.nvri.gov.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27C65-32F0-4B37-987C-11E76AFCB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4072</Words>
  <Characters>23212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2019-06-11T18:11:00Z</dcterms:created>
  <dcterms:modified xsi:type="dcterms:W3CDTF">2019-06-11T18:15:00Z</dcterms:modified>
</cp:coreProperties>
</file>