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0E0" w:rsidRPr="000E00E0" w:rsidRDefault="000E00E0" w:rsidP="000E00E0">
      <w:pPr>
        <w:bidi w:val="0"/>
        <w:jc w:val="center"/>
        <w:rPr>
          <w:rFonts w:ascii="Arial" w:hAnsi="Arial" w:cs="Arial"/>
          <w:u w:val="single"/>
        </w:rPr>
      </w:pPr>
      <w:r w:rsidRPr="000E00E0">
        <w:rPr>
          <w:rStyle w:val="a3"/>
          <w:rFonts w:ascii="Arial" w:hAnsi="Arial" w:cs="Arial"/>
          <w:u w:val="single"/>
          <w:shd w:val="clear" w:color="auto" w:fill="FFFFFF"/>
        </w:rPr>
        <w:t>Response to e</w:t>
      </w:r>
      <w:r w:rsidR="00126845" w:rsidRPr="000E00E0">
        <w:rPr>
          <w:rStyle w:val="a3"/>
          <w:rFonts w:ascii="Arial" w:hAnsi="Arial" w:cs="Arial"/>
          <w:u w:val="single"/>
          <w:shd w:val="clear" w:color="auto" w:fill="FFFFFF"/>
        </w:rPr>
        <w:t>ditor</w:t>
      </w:r>
      <w:r w:rsidRPr="000E00E0">
        <w:rPr>
          <w:rStyle w:val="a3"/>
          <w:rFonts w:ascii="Arial" w:hAnsi="Arial" w:cs="Arial"/>
          <w:u w:val="single"/>
          <w:shd w:val="clear" w:color="auto" w:fill="FFFFFF"/>
        </w:rPr>
        <w:t xml:space="preserve"> and reviewers' </w:t>
      </w:r>
      <w:r w:rsidR="00126845" w:rsidRPr="000E00E0">
        <w:rPr>
          <w:rStyle w:val="a3"/>
          <w:rFonts w:ascii="Arial" w:hAnsi="Arial" w:cs="Arial"/>
          <w:u w:val="single"/>
          <w:shd w:val="clear" w:color="auto" w:fill="FFFFFF"/>
        </w:rPr>
        <w:t>comments:</w:t>
      </w:r>
    </w:p>
    <w:p w:rsidR="000E00E0" w:rsidRPr="000E00E0" w:rsidRDefault="000E00E0" w:rsidP="000E00E0">
      <w:pPr>
        <w:bidi w:val="0"/>
        <w:jc w:val="both"/>
        <w:rPr>
          <w:rFonts w:ascii="Arial" w:hAnsi="Arial" w:cs="Arial"/>
          <w:b/>
          <w:bCs/>
        </w:rPr>
      </w:pPr>
      <w:r w:rsidRPr="000E00E0">
        <w:rPr>
          <w:rFonts w:ascii="Arial" w:hAnsi="Arial" w:cs="Arial"/>
          <w:b/>
          <w:bCs/>
        </w:rPr>
        <w:t>Editorial comments:</w:t>
      </w:r>
    </w:p>
    <w:p w:rsidR="00126845" w:rsidRPr="000E00E0" w:rsidRDefault="00126845" w:rsidP="00A851BA">
      <w:pPr>
        <w:bidi w:val="0"/>
        <w:jc w:val="both"/>
        <w:rPr>
          <w:rFonts w:ascii="Arial" w:hAnsi="Arial" w:cs="Arial"/>
          <w:i/>
          <w:iCs/>
        </w:rPr>
      </w:pPr>
      <w:r w:rsidRPr="000E00E0">
        <w:rPr>
          <w:rFonts w:ascii="Arial" w:hAnsi="Arial" w:cs="Arial"/>
        </w:rPr>
        <w:br/>
      </w:r>
      <w:r w:rsidRPr="000E00E0">
        <w:rPr>
          <w:rFonts w:ascii="Arial" w:hAnsi="Arial" w:cs="Arial"/>
          <w:i/>
          <w:iCs/>
          <w:shd w:val="clear" w:color="auto" w:fill="FFFFFF"/>
        </w:rPr>
        <w:t>1. Please take this opportunity to thoroughly proofread the manuscript to ensure that there are no spelling or grammar issues.</w:t>
      </w:r>
    </w:p>
    <w:p w:rsidR="000E00E0" w:rsidRDefault="000E00E0" w:rsidP="00A851BA">
      <w:pPr>
        <w:bidi w:val="0"/>
        <w:jc w:val="both"/>
        <w:rPr>
          <w:rFonts w:ascii="Arial" w:hAnsi="Arial" w:cs="Arial"/>
          <w:color w:val="3B3838" w:themeColor="background2" w:themeShade="40"/>
        </w:rPr>
      </w:pPr>
      <w:r>
        <w:rPr>
          <w:rFonts w:ascii="Arial" w:hAnsi="Arial" w:cs="Arial"/>
          <w:color w:val="3B3838" w:themeColor="background2" w:themeShade="40"/>
        </w:rPr>
        <w:t>Manuscript has been proofread.</w:t>
      </w:r>
    </w:p>
    <w:p w:rsidR="00126845" w:rsidRPr="000E00E0" w:rsidRDefault="00126845" w:rsidP="000E00E0">
      <w:pPr>
        <w:bidi w:val="0"/>
        <w:jc w:val="both"/>
        <w:rPr>
          <w:rFonts w:ascii="Arial" w:hAnsi="Arial" w:cs="Arial"/>
          <w:i/>
          <w:iCs/>
        </w:rPr>
      </w:pPr>
      <w:r w:rsidRPr="000E00E0">
        <w:rPr>
          <w:rFonts w:ascii="Arial" w:hAnsi="Arial" w:cs="Arial"/>
          <w:i/>
          <w:iCs/>
        </w:rPr>
        <w:br/>
      </w:r>
      <w:r w:rsidRPr="000E00E0">
        <w:rPr>
          <w:rFonts w:ascii="Arial" w:hAnsi="Arial" w:cs="Arial"/>
          <w:i/>
          <w:iCs/>
          <w:shd w:val="clear" w:color="auto" w:fill="FFFFFF"/>
        </w:rPr>
        <w:t>2. Please shorten the title if possible. For instance, “― a method for” may be removed from the title.</w:t>
      </w:r>
    </w:p>
    <w:p w:rsidR="000E00E0" w:rsidRPr="000E00E0" w:rsidRDefault="000E00E0" w:rsidP="000E00E0">
      <w:pPr>
        <w:bidi w:val="0"/>
        <w:rPr>
          <w:rFonts w:cstheme="minorHAnsi"/>
          <w:color w:val="3B3838" w:themeColor="background2" w:themeShade="40"/>
        </w:rPr>
      </w:pPr>
      <w:r w:rsidRPr="000E00E0">
        <w:rPr>
          <w:rFonts w:ascii="Arial" w:hAnsi="Arial" w:cs="Arial"/>
          <w:color w:val="3B3838" w:themeColor="background2" w:themeShade="40"/>
        </w:rPr>
        <w:t>Title was shorted to: "</w:t>
      </w:r>
      <w:r w:rsidRPr="000E00E0">
        <w:rPr>
          <w:rFonts w:cstheme="minorHAnsi"/>
          <w:color w:val="3B3838" w:themeColor="background2" w:themeShade="40"/>
        </w:rPr>
        <w:t>Ion Exchange chromatography (IEX) coupled to Multi Angle Light Scattering (MALS) for protein separation and characterization."</w:t>
      </w:r>
    </w:p>
    <w:p w:rsidR="000E00E0" w:rsidRPr="000E00E0" w:rsidRDefault="000E00E0" w:rsidP="000E00E0">
      <w:pPr>
        <w:bidi w:val="0"/>
        <w:jc w:val="both"/>
        <w:rPr>
          <w:rFonts w:ascii="Arial" w:hAnsi="Arial" w:cs="Arial"/>
        </w:rPr>
      </w:pPr>
    </w:p>
    <w:p w:rsidR="00126845" w:rsidRPr="000E00E0" w:rsidRDefault="00126845" w:rsidP="00A851BA">
      <w:pPr>
        <w:bidi w:val="0"/>
        <w:jc w:val="both"/>
        <w:rPr>
          <w:rFonts w:ascii="Arial" w:hAnsi="Arial" w:cs="Arial"/>
          <w:i/>
          <w:iCs/>
        </w:rPr>
      </w:pPr>
      <w:r w:rsidRPr="000E00E0">
        <w:rPr>
          <w:rFonts w:ascii="Arial" w:hAnsi="Arial" w:cs="Arial"/>
          <w:i/>
          <w:iCs/>
          <w:shd w:val="clear" w:color="auto" w:fill="FFFFFF"/>
        </w:rPr>
        <w:t xml:space="preserve">3. </w:t>
      </w:r>
      <w:proofErr w:type="spellStart"/>
      <w:r w:rsidRPr="000E00E0">
        <w:rPr>
          <w:rFonts w:ascii="Arial" w:hAnsi="Arial" w:cs="Arial"/>
          <w:i/>
          <w:iCs/>
          <w:shd w:val="clear" w:color="auto" w:fill="FFFFFF"/>
        </w:rPr>
        <w:t>JoVE</w:t>
      </w:r>
      <w:proofErr w:type="spellEnd"/>
      <w:r w:rsidRPr="000E00E0">
        <w:rPr>
          <w:rFonts w:ascii="Arial" w:hAnsi="Arial" w:cs="Arial"/>
          <w:i/>
          <w:iCs/>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AKTA, GE Healthcare, Wyatt Technology, ASTRA, </w:t>
      </w:r>
      <w:proofErr w:type="spellStart"/>
      <w:r w:rsidRPr="000E00E0">
        <w:rPr>
          <w:rFonts w:ascii="Arial" w:hAnsi="Arial" w:cs="Arial"/>
          <w:i/>
          <w:iCs/>
          <w:shd w:val="clear" w:color="auto" w:fill="FFFFFF"/>
        </w:rPr>
        <w:t>Optilab</w:t>
      </w:r>
      <w:proofErr w:type="spellEnd"/>
      <w:r w:rsidRPr="000E00E0">
        <w:rPr>
          <w:rFonts w:ascii="Arial" w:hAnsi="Arial" w:cs="Arial"/>
          <w:i/>
          <w:iCs/>
          <w:shd w:val="clear" w:color="auto" w:fill="FFFFFF"/>
        </w:rPr>
        <w:t xml:space="preserve">, Millipore, </w:t>
      </w:r>
      <w:proofErr w:type="spellStart"/>
      <w:r w:rsidRPr="000E00E0">
        <w:rPr>
          <w:rFonts w:ascii="Arial" w:hAnsi="Arial" w:cs="Arial"/>
          <w:i/>
          <w:iCs/>
          <w:shd w:val="clear" w:color="auto" w:fill="FFFFFF"/>
        </w:rPr>
        <w:t>Stericup</w:t>
      </w:r>
      <w:proofErr w:type="spellEnd"/>
      <w:r w:rsidRPr="000E00E0">
        <w:rPr>
          <w:rFonts w:ascii="Arial" w:hAnsi="Arial" w:cs="Arial"/>
          <w:i/>
          <w:iCs/>
          <w:shd w:val="clear" w:color="auto" w:fill="FFFFFF"/>
        </w:rPr>
        <w:t>, etc.</w:t>
      </w:r>
    </w:p>
    <w:p w:rsidR="000E00E0" w:rsidRDefault="000E00E0" w:rsidP="00A851BA">
      <w:pPr>
        <w:bidi w:val="0"/>
        <w:jc w:val="both"/>
        <w:rPr>
          <w:rFonts w:ascii="Arial" w:hAnsi="Arial" w:cs="Arial"/>
        </w:rPr>
      </w:pPr>
      <w:r>
        <w:rPr>
          <w:rFonts w:ascii="Arial" w:hAnsi="Arial" w:cs="Arial"/>
          <w:color w:val="3B3838" w:themeColor="background2" w:themeShade="40"/>
        </w:rPr>
        <w:t xml:space="preserve">Manuscript has been rephrased and commercial language was deleted.  </w:t>
      </w:r>
    </w:p>
    <w:p w:rsidR="00126845" w:rsidRPr="000E00E0" w:rsidRDefault="00126845" w:rsidP="000E00E0">
      <w:pPr>
        <w:bidi w:val="0"/>
        <w:jc w:val="both"/>
        <w:rPr>
          <w:rFonts w:ascii="Arial" w:hAnsi="Arial" w:cs="Arial"/>
          <w:i/>
          <w:iCs/>
        </w:rPr>
      </w:pPr>
      <w:r w:rsidRPr="000E00E0">
        <w:rPr>
          <w:rFonts w:ascii="Arial" w:hAnsi="Arial" w:cs="Arial"/>
        </w:rPr>
        <w:br/>
      </w:r>
      <w:r w:rsidRPr="000E00E0">
        <w:rPr>
          <w:rFonts w:ascii="Arial" w:hAnsi="Arial" w:cs="Arial"/>
          <w:i/>
          <w:iCs/>
          <w:shd w:val="clear" w:color="auto" w:fill="FFFFFF"/>
        </w:rPr>
        <w:t>4. Please convert centrifuge speeds to centrifugal force (x g) instead of revolutions per minute (rpm).</w:t>
      </w:r>
    </w:p>
    <w:p w:rsidR="000E00E0" w:rsidRDefault="000E00E0" w:rsidP="00A851BA">
      <w:pPr>
        <w:bidi w:val="0"/>
        <w:jc w:val="both"/>
        <w:rPr>
          <w:rFonts w:ascii="Arial" w:hAnsi="Arial" w:cs="Arial"/>
        </w:rPr>
      </w:pPr>
      <w:r>
        <w:rPr>
          <w:rFonts w:ascii="Arial" w:hAnsi="Arial" w:cs="Arial"/>
          <w:color w:val="3B3838" w:themeColor="background2" w:themeShade="40"/>
        </w:rPr>
        <w:t>Speed units were converted from RPM to g.</w:t>
      </w:r>
    </w:p>
    <w:p w:rsidR="00126845" w:rsidRPr="000E00E0" w:rsidRDefault="00126845" w:rsidP="000E00E0">
      <w:pPr>
        <w:bidi w:val="0"/>
        <w:jc w:val="both"/>
        <w:rPr>
          <w:rFonts w:ascii="Arial" w:hAnsi="Arial" w:cs="Arial"/>
          <w:i/>
          <w:iCs/>
        </w:rPr>
      </w:pPr>
      <w:r w:rsidRPr="000E00E0">
        <w:rPr>
          <w:rFonts w:ascii="Arial" w:hAnsi="Arial" w:cs="Arial"/>
        </w:rPr>
        <w:br/>
      </w:r>
      <w:r w:rsidRPr="000E00E0">
        <w:rPr>
          <w:rFonts w:ascii="Arial" w:hAnsi="Arial" w:cs="Arial"/>
          <w:i/>
          <w:iCs/>
          <w:shd w:val="clear" w:color="auto" w:fill="FFFFFF"/>
        </w:rPr>
        <w:t>5.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rsidR="000E00E0" w:rsidRDefault="000E00E0" w:rsidP="00A851BA">
      <w:pPr>
        <w:bidi w:val="0"/>
        <w:jc w:val="both"/>
        <w:rPr>
          <w:rFonts w:ascii="Arial" w:hAnsi="Arial" w:cs="Arial"/>
        </w:rPr>
      </w:pPr>
      <w:r>
        <w:rPr>
          <w:rFonts w:ascii="Arial" w:hAnsi="Arial" w:cs="Arial"/>
          <w:color w:val="3B3838" w:themeColor="background2" w:themeShade="40"/>
        </w:rPr>
        <w:t xml:space="preserve">Manuscript was revised to the imperative tense. "Notes" were added where it was necessary.  </w:t>
      </w:r>
    </w:p>
    <w:p w:rsidR="000E00E0" w:rsidRDefault="000E00E0" w:rsidP="000E00E0">
      <w:pPr>
        <w:bidi w:val="0"/>
        <w:jc w:val="both"/>
        <w:rPr>
          <w:rFonts w:ascii="Arial" w:hAnsi="Arial" w:cs="Arial"/>
        </w:rPr>
      </w:pPr>
    </w:p>
    <w:p w:rsidR="00126845" w:rsidRPr="000E00E0" w:rsidRDefault="00126845" w:rsidP="000E00E0">
      <w:pPr>
        <w:bidi w:val="0"/>
        <w:jc w:val="both"/>
        <w:rPr>
          <w:rFonts w:ascii="Arial" w:hAnsi="Arial" w:cs="Arial"/>
          <w:i/>
          <w:iCs/>
        </w:rPr>
      </w:pPr>
      <w:r w:rsidRPr="000E00E0">
        <w:rPr>
          <w:rFonts w:ascii="Arial" w:hAnsi="Arial" w:cs="Arial"/>
          <w:i/>
          <w:iCs/>
          <w:shd w:val="clear" w:color="auto" w:fill="FFFFFF"/>
        </w:rPr>
        <w:t xml:space="preserve">6. The Protocol should be made up almost entirely of discrete steps without large paragraphs of text between sections. Please simplify the Protocol so that individual steps contain only 2-3 actions per step and a maximum of 4 sentences per step. Use </w:t>
      </w:r>
      <w:r w:rsidRPr="000E00E0">
        <w:rPr>
          <w:rFonts w:ascii="Arial" w:hAnsi="Arial" w:cs="Arial"/>
          <w:i/>
          <w:iCs/>
          <w:shd w:val="clear" w:color="auto" w:fill="FFFFFF"/>
        </w:rPr>
        <w:lastRenderedPageBreak/>
        <w:t>sub-steps as necessary. Please move the discussion about the protocol to the Discussion.</w:t>
      </w:r>
    </w:p>
    <w:p w:rsidR="000E00E0" w:rsidRPr="000E00E0" w:rsidRDefault="000E00E0" w:rsidP="00A851BA">
      <w:pPr>
        <w:bidi w:val="0"/>
        <w:jc w:val="both"/>
        <w:rPr>
          <w:rFonts w:ascii="Arial" w:hAnsi="Arial" w:cs="Arial"/>
          <w:color w:val="3B3838" w:themeColor="background2" w:themeShade="40"/>
        </w:rPr>
      </w:pPr>
      <w:r w:rsidRPr="000E00E0">
        <w:rPr>
          <w:rFonts w:ascii="Arial" w:hAnsi="Arial" w:cs="Arial"/>
          <w:color w:val="3B3838" w:themeColor="background2" w:themeShade="40"/>
        </w:rPr>
        <w:t>Paragraphs were shorted to simplify the protocol.</w:t>
      </w:r>
    </w:p>
    <w:p w:rsidR="000E00E0" w:rsidRPr="000E00E0" w:rsidRDefault="000E00E0" w:rsidP="000E00E0">
      <w:pPr>
        <w:bidi w:val="0"/>
        <w:jc w:val="both"/>
        <w:rPr>
          <w:rFonts w:ascii="Arial" w:hAnsi="Arial" w:cs="Arial"/>
          <w:color w:val="3B3838" w:themeColor="background2" w:themeShade="40"/>
        </w:rPr>
      </w:pPr>
      <w:r w:rsidRPr="000E00E0">
        <w:rPr>
          <w:rFonts w:ascii="Arial" w:hAnsi="Arial" w:cs="Arial"/>
          <w:color w:val="3B3838" w:themeColor="background2" w:themeShade="40"/>
        </w:rPr>
        <w:t>Discussion parts were removed to the discussion section.</w:t>
      </w:r>
    </w:p>
    <w:p w:rsidR="000E00E0" w:rsidRDefault="000E00E0" w:rsidP="000E00E0">
      <w:pPr>
        <w:bidi w:val="0"/>
        <w:jc w:val="both"/>
        <w:rPr>
          <w:rFonts w:ascii="Arial" w:hAnsi="Arial" w:cs="Arial"/>
        </w:rPr>
      </w:pPr>
    </w:p>
    <w:p w:rsidR="00126845" w:rsidRPr="00B45B60" w:rsidRDefault="00126845" w:rsidP="000E00E0">
      <w:pPr>
        <w:bidi w:val="0"/>
        <w:jc w:val="both"/>
        <w:rPr>
          <w:rFonts w:ascii="Arial" w:hAnsi="Arial" w:cs="Arial"/>
          <w:i/>
          <w:iCs/>
        </w:rPr>
      </w:pPr>
      <w:r w:rsidRPr="00B45B60">
        <w:rPr>
          <w:rFonts w:ascii="Arial" w:hAnsi="Arial" w:cs="Arial"/>
          <w:i/>
          <w:iCs/>
          <w:shd w:val="clear" w:color="auto" w:fill="FFFFFF"/>
        </w:rPr>
        <w:t>7. 2.2, 2.3, 3.1, 3.2, etc.: Please provide specific values to be used here. We cannot film a generalized protocol; we need specific settings of a specific experiment. For instance, please specify the protein sample used, the pH and ionic strength that are adjusted to, and quantity of protein to inject.</w:t>
      </w:r>
    </w:p>
    <w:p w:rsidR="00B45B60" w:rsidRDefault="00B45B60" w:rsidP="00B45B60">
      <w:pPr>
        <w:bidi w:val="0"/>
        <w:jc w:val="both"/>
        <w:rPr>
          <w:rFonts w:ascii="Arial" w:hAnsi="Arial" w:cs="Arial"/>
        </w:rPr>
      </w:pPr>
      <w:r>
        <w:rPr>
          <w:rFonts w:ascii="Arial" w:hAnsi="Arial" w:cs="Arial"/>
          <w:color w:val="3B3838" w:themeColor="background2" w:themeShade="40"/>
        </w:rPr>
        <w:t xml:space="preserve">We specified the protocol and gave specific values along all the protocol. </w:t>
      </w:r>
    </w:p>
    <w:p w:rsidR="00126845" w:rsidRPr="00B45B60" w:rsidRDefault="00126845" w:rsidP="00B45B60">
      <w:pPr>
        <w:bidi w:val="0"/>
        <w:jc w:val="both"/>
        <w:rPr>
          <w:rFonts w:ascii="Arial" w:hAnsi="Arial" w:cs="Arial"/>
          <w:i/>
          <w:iCs/>
        </w:rPr>
      </w:pPr>
      <w:r w:rsidRPr="00B45B60">
        <w:rPr>
          <w:rFonts w:ascii="Arial" w:hAnsi="Arial" w:cs="Arial"/>
          <w:i/>
          <w:iCs/>
        </w:rPr>
        <w:br/>
      </w:r>
      <w:r w:rsidRPr="00B45B60">
        <w:rPr>
          <w:rFonts w:ascii="Arial" w:hAnsi="Arial" w:cs="Arial"/>
          <w:i/>
          <w:iCs/>
          <w:shd w:val="clear" w:color="auto" w:fill="FFFFFF"/>
        </w:rPr>
        <w:t>8. 3.3.1: Please specify the sample used and sample volume injected. What is used to wash?</w:t>
      </w:r>
    </w:p>
    <w:p w:rsidR="00B45B60" w:rsidRDefault="00B45B60" w:rsidP="00A851BA">
      <w:pPr>
        <w:bidi w:val="0"/>
        <w:jc w:val="both"/>
        <w:rPr>
          <w:rFonts w:ascii="Arial" w:hAnsi="Arial" w:cs="Arial"/>
        </w:rPr>
      </w:pPr>
      <w:r>
        <w:rPr>
          <w:rFonts w:ascii="Arial" w:hAnsi="Arial" w:cs="Arial"/>
          <w:color w:val="3B3838" w:themeColor="background2" w:themeShade="40"/>
        </w:rPr>
        <w:t xml:space="preserve">Sample and volume and buffers were specified. </w:t>
      </w:r>
    </w:p>
    <w:p w:rsidR="00126845" w:rsidRPr="00B45B60" w:rsidRDefault="00126845" w:rsidP="00B45B60">
      <w:pPr>
        <w:bidi w:val="0"/>
        <w:jc w:val="both"/>
        <w:rPr>
          <w:rFonts w:ascii="Arial" w:hAnsi="Arial" w:cs="Arial"/>
          <w:i/>
          <w:iCs/>
        </w:rPr>
      </w:pPr>
      <w:r w:rsidRPr="00B45B60">
        <w:rPr>
          <w:rFonts w:ascii="Arial" w:hAnsi="Arial" w:cs="Arial"/>
          <w:i/>
          <w:iCs/>
        </w:rPr>
        <w:br/>
      </w:r>
      <w:r w:rsidRPr="00B45B60">
        <w:rPr>
          <w:rFonts w:ascii="Arial" w:hAnsi="Arial" w:cs="Arial"/>
          <w:i/>
          <w:iCs/>
          <w:shd w:val="clear" w:color="auto" w:fill="FFFFFF"/>
        </w:rPr>
        <w:t>9. 3.4.1-3.4.10: Please write the text in the imperative tense that describes how to optimize different parameters.</w:t>
      </w:r>
    </w:p>
    <w:p w:rsidR="00B45B60" w:rsidRDefault="00B45B60" w:rsidP="00A851BA">
      <w:pPr>
        <w:bidi w:val="0"/>
        <w:jc w:val="both"/>
        <w:rPr>
          <w:rFonts w:ascii="Arial" w:hAnsi="Arial" w:cs="Arial"/>
        </w:rPr>
      </w:pPr>
      <w:r>
        <w:rPr>
          <w:rFonts w:ascii="Arial" w:hAnsi="Arial" w:cs="Arial"/>
          <w:color w:val="3B3838" w:themeColor="background2" w:themeShade="40"/>
        </w:rPr>
        <w:t>Manuscript was revised to the imperative tense</w:t>
      </w:r>
      <w:r>
        <w:rPr>
          <w:rFonts w:ascii="Arial" w:hAnsi="Arial" w:cs="Arial"/>
        </w:rPr>
        <w:t>.</w:t>
      </w:r>
    </w:p>
    <w:p w:rsidR="00126845" w:rsidRPr="00B45B60" w:rsidRDefault="00126845" w:rsidP="00B45B60">
      <w:pPr>
        <w:bidi w:val="0"/>
        <w:jc w:val="both"/>
        <w:rPr>
          <w:rFonts w:ascii="Arial" w:hAnsi="Arial" w:cs="Arial"/>
          <w:i/>
          <w:iCs/>
        </w:rPr>
      </w:pPr>
      <w:r w:rsidRPr="00B45B60">
        <w:rPr>
          <w:rFonts w:ascii="Arial" w:hAnsi="Arial" w:cs="Arial"/>
          <w:i/>
          <w:iCs/>
        </w:rPr>
        <w:br/>
      </w:r>
      <w:r w:rsidRPr="00B45B60">
        <w:rPr>
          <w:rFonts w:ascii="Arial" w:hAnsi="Arial" w:cs="Arial"/>
          <w:i/>
          <w:iCs/>
          <w:shd w:val="clear" w:color="auto" w:fill="FFFFFF"/>
        </w:rPr>
        <w:t>10. 4.2.1: Please specify the flow rate.</w:t>
      </w:r>
    </w:p>
    <w:p w:rsidR="00B45B60" w:rsidRDefault="00B45B60" w:rsidP="00B45B60">
      <w:pPr>
        <w:bidi w:val="0"/>
        <w:jc w:val="both"/>
        <w:rPr>
          <w:rFonts w:ascii="Arial" w:hAnsi="Arial" w:cs="Arial"/>
        </w:rPr>
      </w:pPr>
      <w:r>
        <w:rPr>
          <w:rFonts w:ascii="Arial" w:hAnsi="Arial" w:cs="Arial"/>
          <w:color w:val="3B3838" w:themeColor="background2" w:themeShade="40"/>
        </w:rPr>
        <w:t xml:space="preserve">Flow rate was specified. </w:t>
      </w:r>
    </w:p>
    <w:p w:rsidR="00126845" w:rsidRPr="00B45B60" w:rsidRDefault="00126845" w:rsidP="00B45B60">
      <w:pPr>
        <w:bidi w:val="0"/>
        <w:jc w:val="both"/>
        <w:rPr>
          <w:rFonts w:ascii="Arial" w:hAnsi="Arial" w:cs="Arial"/>
          <w:i/>
          <w:iCs/>
        </w:rPr>
      </w:pPr>
      <w:r w:rsidRPr="00B45B60">
        <w:rPr>
          <w:rFonts w:ascii="Arial" w:hAnsi="Arial" w:cs="Arial"/>
          <w:i/>
          <w:iCs/>
        </w:rPr>
        <w:br/>
      </w:r>
      <w:r w:rsidRPr="00B45B60">
        <w:rPr>
          <w:rFonts w:ascii="Arial" w:hAnsi="Arial" w:cs="Arial"/>
          <w:i/>
          <w:iCs/>
          <w:shd w:val="clear" w:color="auto" w:fill="FFFFFF"/>
        </w:rPr>
        <w:t>11. 4.2.2: Please specify the concentration and sample volume.</w:t>
      </w:r>
    </w:p>
    <w:p w:rsidR="00B45B60" w:rsidRDefault="00B45B60" w:rsidP="00B45B60">
      <w:pPr>
        <w:bidi w:val="0"/>
        <w:jc w:val="both"/>
        <w:rPr>
          <w:rFonts w:ascii="Arial" w:hAnsi="Arial" w:cs="Arial"/>
        </w:rPr>
      </w:pPr>
      <w:r>
        <w:rPr>
          <w:rFonts w:ascii="Arial" w:hAnsi="Arial" w:cs="Arial"/>
          <w:color w:val="3B3838" w:themeColor="background2" w:themeShade="40"/>
        </w:rPr>
        <w:t xml:space="preserve">concentration and volume were specified. </w:t>
      </w:r>
    </w:p>
    <w:p w:rsidR="00B45B60" w:rsidRDefault="00B45B60" w:rsidP="00B45B60">
      <w:pPr>
        <w:bidi w:val="0"/>
        <w:jc w:val="both"/>
        <w:rPr>
          <w:rFonts w:ascii="Arial" w:hAnsi="Arial" w:cs="Arial"/>
        </w:rPr>
      </w:pPr>
    </w:p>
    <w:p w:rsidR="00126845" w:rsidRPr="00B45B60" w:rsidRDefault="00126845" w:rsidP="00B45B60">
      <w:pPr>
        <w:bidi w:val="0"/>
        <w:jc w:val="both"/>
        <w:rPr>
          <w:rFonts w:ascii="Arial" w:hAnsi="Arial" w:cs="Arial"/>
          <w:i/>
          <w:iCs/>
        </w:rPr>
      </w:pPr>
      <w:r w:rsidRPr="00B45B60">
        <w:rPr>
          <w:rFonts w:ascii="Arial" w:hAnsi="Arial" w:cs="Arial"/>
          <w:i/>
          <w:iCs/>
          <w:shd w:val="clear" w:color="auto" w:fill="FFFFFF"/>
        </w:rPr>
        <w:t>12. 4.3.2: Please specify the buffers used. How many washes are needed?</w:t>
      </w:r>
    </w:p>
    <w:p w:rsidR="00B45B60" w:rsidRDefault="00B45B60" w:rsidP="00B45B60">
      <w:pPr>
        <w:bidi w:val="0"/>
        <w:jc w:val="both"/>
        <w:rPr>
          <w:rFonts w:ascii="Arial" w:hAnsi="Arial" w:cs="Arial"/>
        </w:rPr>
      </w:pPr>
      <w:r>
        <w:rPr>
          <w:rFonts w:ascii="Arial" w:hAnsi="Arial" w:cs="Arial"/>
          <w:color w:val="3B3838" w:themeColor="background2" w:themeShade="40"/>
        </w:rPr>
        <w:t xml:space="preserve">Buffers and washes were specified. </w:t>
      </w:r>
    </w:p>
    <w:p w:rsidR="00B45B60" w:rsidRDefault="00B45B60" w:rsidP="00A851BA">
      <w:pPr>
        <w:bidi w:val="0"/>
        <w:jc w:val="both"/>
        <w:rPr>
          <w:rFonts w:ascii="Arial" w:hAnsi="Arial" w:cs="Arial"/>
        </w:rPr>
      </w:pPr>
    </w:p>
    <w:p w:rsidR="00126845" w:rsidRPr="00B45B60" w:rsidRDefault="00126845" w:rsidP="00B45B60">
      <w:pPr>
        <w:bidi w:val="0"/>
        <w:jc w:val="both"/>
        <w:rPr>
          <w:rFonts w:ascii="Arial" w:hAnsi="Arial" w:cs="Arial"/>
          <w:i/>
          <w:iCs/>
        </w:rPr>
      </w:pPr>
      <w:r w:rsidRPr="00B45B60">
        <w:rPr>
          <w:rFonts w:ascii="Arial" w:hAnsi="Arial" w:cs="Arial"/>
          <w:i/>
          <w:iCs/>
          <w:shd w:val="clear" w:color="auto" w:fill="FFFFFF"/>
        </w:rPr>
        <w:t>13.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rsidR="00B45B60" w:rsidRDefault="00B45B60" w:rsidP="00A851BA">
      <w:pPr>
        <w:bidi w:val="0"/>
        <w:jc w:val="both"/>
        <w:rPr>
          <w:rFonts w:ascii="Arial" w:hAnsi="Arial" w:cs="Arial"/>
          <w:color w:val="3B3838" w:themeColor="background2" w:themeShade="40"/>
        </w:rPr>
      </w:pPr>
      <w:r>
        <w:rPr>
          <w:rFonts w:ascii="Arial" w:hAnsi="Arial" w:cs="Arial"/>
          <w:color w:val="3B3838" w:themeColor="background2" w:themeShade="40"/>
        </w:rPr>
        <w:t>Pages to film were highlighted.</w:t>
      </w:r>
    </w:p>
    <w:p w:rsidR="00B45B60" w:rsidRDefault="00B45B60" w:rsidP="00B45B60">
      <w:pPr>
        <w:bidi w:val="0"/>
        <w:jc w:val="both"/>
        <w:rPr>
          <w:rFonts w:ascii="Arial" w:hAnsi="Arial" w:cs="Arial"/>
        </w:rPr>
      </w:pPr>
    </w:p>
    <w:p w:rsidR="00B45B60" w:rsidRDefault="00B45B60" w:rsidP="00B45B60">
      <w:pPr>
        <w:bidi w:val="0"/>
        <w:jc w:val="both"/>
        <w:rPr>
          <w:rFonts w:ascii="Arial" w:hAnsi="Arial" w:cs="Arial"/>
          <w:i/>
          <w:iCs/>
          <w:shd w:val="clear" w:color="auto" w:fill="FFFFFF"/>
        </w:rPr>
      </w:pPr>
    </w:p>
    <w:p w:rsidR="00B45B60" w:rsidRDefault="00B45B60" w:rsidP="00B45B60">
      <w:pPr>
        <w:bidi w:val="0"/>
        <w:jc w:val="both"/>
        <w:rPr>
          <w:rFonts w:ascii="Arial" w:hAnsi="Arial" w:cs="Arial"/>
          <w:i/>
          <w:iCs/>
          <w:shd w:val="clear" w:color="auto" w:fill="FFFFFF"/>
        </w:rPr>
      </w:pPr>
    </w:p>
    <w:p w:rsidR="00126845" w:rsidRPr="00B45B60" w:rsidRDefault="00126845" w:rsidP="00B45B60">
      <w:pPr>
        <w:bidi w:val="0"/>
        <w:jc w:val="both"/>
        <w:rPr>
          <w:rFonts w:ascii="Arial" w:hAnsi="Arial" w:cs="Arial"/>
          <w:i/>
          <w:iCs/>
          <w:shd w:val="clear" w:color="auto" w:fill="FFFFFF"/>
        </w:rPr>
      </w:pPr>
      <w:r w:rsidRPr="00B45B60">
        <w:rPr>
          <w:rFonts w:ascii="Arial" w:hAnsi="Arial" w:cs="Arial"/>
          <w:i/>
          <w:iCs/>
          <w:shd w:val="clear" w:color="auto" w:fill="FFFFFF"/>
        </w:rPr>
        <w:lastRenderedPageBreak/>
        <w:t>14. Please highlight complete sentences (not parts of sentences). Please ensure that the highlighted part of the step includes at least one action that is written in imperative tense. Notes cannot usually be filmed and should be excluded from the highlighting.</w:t>
      </w:r>
    </w:p>
    <w:p w:rsidR="00B45B60" w:rsidRPr="00B45B60" w:rsidRDefault="00B45B60" w:rsidP="00B45B60">
      <w:pPr>
        <w:bidi w:val="0"/>
        <w:jc w:val="both"/>
        <w:rPr>
          <w:rFonts w:ascii="Arial" w:hAnsi="Arial" w:cs="Arial"/>
        </w:rPr>
      </w:pPr>
      <w:r w:rsidRPr="00B45B60">
        <w:rPr>
          <w:rFonts w:ascii="Arial" w:hAnsi="Arial" w:cs="Arial"/>
          <w:color w:val="3B3838" w:themeColor="background2" w:themeShade="40"/>
        </w:rPr>
        <w:t>Complete parts to film were highlighted (Notes were excluded).</w:t>
      </w:r>
    </w:p>
    <w:p w:rsidR="00126845" w:rsidRPr="00B45B60" w:rsidRDefault="00126845" w:rsidP="00A851BA">
      <w:pPr>
        <w:bidi w:val="0"/>
        <w:jc w:val="both"/>
        <w:rPr>
          <w:rFonts w:ascii="Arial" w:hAnsi="Arial" w:cs="Arial"/>
          <w:i/>
          <w:iCs/>
        </w:rPr>
      </w:pPr>
      <w:r w:rsidRPr="000E00E0">
        <w:rPr>
          <w:rFonts w:ascii="Arial" w:hAnsi="Arial" w:cs="Arial"/>
        </w:rPr>
        <w:br/>
      </w:r>
      <w:r w:rsidRPr="00B45B60">
        <w:rPr>
          <w:rFonts w:ascii="Arial" w:hAnsi="Arial" w:cs="Arial"/>
          <w:i/>
          <w:iCs/>
          <w:shd w:val="clear" w:color="auto" w:fill="FFFFFF"/>
        </w:rPr>
        <w:t>15.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rsidR="00B45B60" w:rsidRDefault="00B45B60" w:rsidP="00A851BA">
      <w:pPr>
        <w:bidi w:val="0"/>
        <w:jc w:val="both"/>
        <w:rPr>
          <w:rFonts w:ascii="Arial" w:hAnsi="Arial" w:cs="Arial"/>
          <w:shd w:val="clear" w:color="auto" w:fill="FFFFFF"/>
        </w:rPr>
      </w:pPr>
      <w:r w:rsidRPr="00B45B60">
        <w:rPr>
          <w:rFonts w:ascii="Arial" w:hAnsi="Arial" w:cs="Arial"/>
          <w:color w:val="3B3838" w:themeColor="background2" w:themeShade="40"/>
        </w:rPr>
        <w:t xml:space="preserve">Complete parts to film were highlighted </w:t>
      </w:r>
    </w:p>
    <w:p w:rsidR="00B45B60" w:rsidRDefault="00B45B60" w:rsidP="00B45B60">
      <w:pPr>
        <w:bidi w:val="0"/>
        <w:jc w:val="both"/>
        <w:rPr>
          <w:rFonts w:ascii="Arial" w:hAnsi="Arial" w:cs="Arial"/>
          <w:shd w:val="clear" w:color="auto" w:fill="FFFFFF"/>
        </w:rPr>
      </w:pPr>
    </w:p>
    <w:p w:rsidR="00126845" w:rsidRPr="00B45B60" w:rsidRDefault="00126845" w:rsidP="00B45B60">
      <w:pPr>
        <w:bidi w:val="0"/>
        <w:jc w:val="both"/>
        <w:rPr>
          <w:rFonts w:ascii="Arial" w:hAnsi="Arial" w:cs="Arial"/>
          <w:i/>
          <w:iCs/>
        </w:rPr>
      </w:pPr>
      <w:r w:rsidRPr="00B45B60">
        <w:rPr>
          <w:rFonts w:ascii="Arial" w:hAnsi="Arial" w:cs="Arial"/>
          <w:i/>
          <w:iCs/>
          <w:shd w:val="clear" w:color="auto" w:fill="FFFFFF"/>
        </w:rPr>
        <w:t>16. Discussion: Please discuss critical steps within the protocol.</w:t>
      </w:r>
    </w:p>
    <w:p w:rsidR="00B45B60" w:rsidRPr="000A1215" w:rsidRDefault="000A1215" w:rsidP="00A851BA">
      <w:pPr>
        <w:bidi w:val="0"/>
        <w:jc w:val="both"/>
        <w:rPr>
          <w:rFonts w:asciiTheme="minorBidi" w:hAnsiTheme="minorBidi"/>
          <w:color w:val="3B3838" w:themeColor="background2" w:themeShade="40"/>
        </w:rPr>
      </w:pPr>
      <w:r w:rsidRPr="000A1215">
        <w:rPr>
          <w:rFonts w:asciiTheme="minorBidi" w:hAnsiTheme="minorBidi"/>
          <w:color w:val="3B3838" w:themeColor="background2" w:themeShade="40"/>
        </w:rPr>
        <w:t>The discussion referring several steps in the protocol. For example: "The relatively large amount of protein used in IEX-MALS (detailed in section 2.3) compared to SEC-MALS is important….." ; "This requires additional blank run for each IEX-MALS experiment and analysis with baseline subtraction (as described in section 5.2), unless concentration analysis is limited to UV detection" ; "optimization by varying different parameters such as gradient slope (see section 3.4) can be performed…".</w:t>
      </w:r>
    </w:p>
    <w:p w:rsidR="00B45B60" w:rsidRDefault="00B45B60" w:rsidP="00B45B60">
      <w:pPr>
        <w:bidi w:val="0"/>
        <w:jc w:val="both"/>
        <w:rPr>
          <w:rFonts w:ascii="Arial" w:hAnsi="Arial" w:cs="Arial"/>
        </w:rPr>
      </w:pPr>
    </w:p>
    <w:p w:rsidR="00126845" w:rsidRPr="00B45B60" w:rsidRDefault="00126845" w:rsidP="00B45B60">
      <w:pPr>
        <w:bidi w:val="0"/>
        <w:jc w:val="both"/>
        <w:rPr>
          <w:rFonts w:ascii="Arial" w:hAnsi="Arial" w:cs="Arial"/>
          <w:i/>
          <w:iCs/>
        </w:rPr>
      </w:pPr>
      <w:r w:rsidRPr="00B45B60">
        <w:rPr>
          <w:rFonts w:ascii="Arial" w:hAnsi="Arial" w:cs="Arial"/>
          <w:i/>
          <w:iCs/>
          <w:shd w:val="clear" w:color="auto" w:fill="FFFFFF"/>
        </w:rPr>
        <w:t>17. Please note that the illustration figure of IEX-MALS is not referenced in the manuscript. If it is not intended to be used in the manuscript, please remove it from the submission files.</w:t>
      </w:r>
    </w:p>
    <w:p w:rsidR="00B45B60" w:rsidRDefault="00B45B60" w:rsidP="00A851BA">
      <w:pPr>
        <w:bidi w:val="0"/>
        <w:jc w:val="both"/>
        <w:rPr>
          <w:rFonts w:ascii="Arial" w:hAnsi="Arial" w:cs="Arial"/>
        </w:rPr>
      </w:pPr>
      <w:r>
        <w:rPr>
          <w:rFonts w:ascii="Arial" w:hAnsi="Arial" w:cs="Arial"/>
          <w:color w:val="3B3838" w:themeColor="background2" w:themeShade="40"/>
        </w:rPr>
        <w:t>Illustration figure was referred in the introduction</w:t>
      </w:r>
      <w:r w:rsidRPr="000A1215">
        <w:rPr>
          <w:rFonts w:ascii="Arial" w:hAnsi="Arial" w:cs="Arial"/>
          <w:color w:val="3B3838" w:themeColor="background2" w:themeShade="40"/>
        </w:rPr>
        <w:t>. For filming we suggest to show this illustration as animation (slide after slide).</w:t>
      </w:r>
    </w:p>
    <w:p w:rsidR="00126845" w:rsidRDefault="00126845" w:rsidP="00B45B60">
      <w:pPr>
        <w:bidi w:val="0"/>
        <w:jc w:val="both"/>
        <w:rPr>
          <w:rStyle w:val="a3"/>
          <w:rFonts w:ascii="Arial" w:hAnsi="Arial" w:cs="Arial"/>
          <w:color w:val="222222"/>
          <w:shd w:val="clear" w:color="auto" w:fill="FFFFFF"/>
        </w:rPr>
      </w:pPr>
      <w:r w:rsidRPr="000E00E0">
        <w:rPr>
          <w:rFonts w:ascii="Arial" w:hAnsi="Arial" w:cs="Arial"/>
        </w:rPr>
        <w:br/>
      </w:r>
      <w:r w:rsidRPr="000A1215">
        <w:rPr>
          <w:rFonts w:ascii="Arial" w:hAnsi="Arial" w:cs="Arial"/>
          <w:i/>
          <w:iCs/>
          <w:shd w:val="clear" w:color="auto" w:fill="FFFFFF"/>
        </w:rPr>
        <w:t>18. Table of Materials: Please use the micro symbol µ instead of u and include a space between all numerical values and their corresponding units (10 mm, 0.1 µm, etc.). Please sort the items in alphabetical order according to the name of material/equipment.</w:t>
      </w:r>
      <w:r w:rsidRPr="000A1215">
        <w:rPr>
          <w:rFonts w:ascii="Arial" w:hAnsi="Arial" w:cs="Arial"/>
          <w:i/>
          <w:iCs/>
        </w:rPr>
        <w:br/>
      </w:r>
      <w:r>
        <w:rPr>
          <w:rFonts w:ascii="Arial" w:hAnsi="Arial" w:cs="Arial"/>
          <w:color w:val="222222"/>
        </w:rPr>
        <w:br/>
      </w:r>
      <w:r w:rsidR="000A1215">
        <w:rPr>
          <w:rFonts w:ascii="Arial" w:hAnsi="Arial" w:cs="Arial"/>
          <w:color w:val="3B3838" w:themeColor="background2" w:themeShade="40"/>
        </w:rPr>
        <w:t>Table of materials was updated as required.</w:t>
      </w:r>
    </w:p>
    <w:p w:rsidR="00995D20" w:rsidRDefault="00995D20" w:rsidP="00A851BA">
      <w:pPr>
        <w:bidi w:val="0"/>
        <w:jc w:val="both"/>
        <w:rPr>
          <w:rStyle w:val="a3"/>
          <w:rFonts w:ascii="Arial" w:hAnsi="Arial" w:cs="Arial"/>
          <w:color w:val="222222"/>
          <w:shd w:val="clear" w:color="auto" w:fill="FFFFFF"/>
        </w:rPr>
      </w:pPr>
    </w:p>
    <w:p w:rsidR="00995D20" w:rsidRDefault="00995D20" w:rsidP="00A851BA">
      <w:pPr>
        <w:bidi w:val="0"/>
        <w:jc w:val="both"/>
        <w:rPr>
          <w:rStyle w:val="a3"/>
          <w:rFonts w:ascii="Arial" w:hAnsi="Arial" w:cs="Arial"/>
          <w:color w:val="222222"/>
          <w:shd w:val="clear" w:color="auto" w:fill="FFFFFF"/>
        </w:rPr>
      </w:pPr>
    </w:p>
    <w:p w:rsidR="0054090C" w:rsidRDefault="0054090C" w:rsidP="00A851BA">
      <w:pPr>
        <w:bidi w:val="0"/>
        <w:jc w:val="both"/>
        <w:rPr>
          <w:rStyle w:val="a3"/>
          <w:rFonts w:ascii="Arial" w:hAnsi="Arial" w:cs="Arial"/>
          <w:color w:val="222222"/>
          <w:shd w:val="clear" w:color="auto" w:fill="FFFFFF"/>
        </w:rPr>
      </w:pPr>
    </w:p>
    <w:p w:rsidR="000A1215" w:rsidRDefault="000A1215" w:rsidP="000A1215">
      <w:pPr>
        <w:bidi w:val="0"/>
        <w:jc w:val="both"/>
        <w:rPr>
          <w:rStyle w:val="a3"/>
          <w:rFonts w:ascii="Arial" w:hAnsi="Arial" w:cs="Arial"/>
          <w:color w:val="222222"/>
          <w:shd w:val="clear" w:color="auto" w:fill="FFFFFF"/>
        </w:rPr>
      </w:pPr>
    </w:p>
    <w:p w:rsidR="000A1215" w:rsidRDefault="000A1215" w:rsidP="000A1215">
      <w:pPr>
        <w:bidi w:val="0"/>
        <w:jc w:val="both"/>
        <w:rPr>
          <w:rStyle w:val="a3"/>
          <w:rFonts w:ascii="Arial" w:hAnsi="Arial" w:cs="Arial"/>
          <w:color w:val="222222"/>
          <w:shd w:val="clear" w:color="auto" w:fill="FFFFFF"/>
        </w:rPr>
      </w:pPr>
    </w:p>
    <w:p w:rsidR="000A1215" w:rsidRDefault="000A1215" w:rsidP="000A1215">
      <w:pPr>
        <w:bidi w:val="0"/>
        <w:jc w:val="both"/>
        <w:rPr>
          <w:rStyle w:val="a3"/>
          <w:rFonts w:ascii="Arial" w:hAnsi="Arial" w:cs="Arial"/>
          <w:color w:val="222222"/>
          <w:shd w:val="clear" w:color="auto" w:fill="FFFFFF"/>
        </w:rPr>
      </w:pPr>
    </w:p>
    <w:p w:rsidR="000A1215" w:rsidRDefault="000A1215" w:rsidP="000A1215">
      <w:pPr>
        <w:bidi w:val="0"/>
        <w:jc w:val="both"/>
        <w:rPr>
          <w:rStyle w:val="a3"/>
          <w:rFonts w:ascii="Arial" w:hAnsi="Arial" w:cs="Arial"/>
          <w:color w:val="222222"/>
          <w:shd w:val="clear" w:color="auto" w:fill="FFFFFF"/>
        </w:rPr>
      </w:pPr>
    </w:p>
    <w:p w:rsidR="000A1215" w:rsidRDefault="000A1215" w:rsidP="000A1215">
      <w:pPr>
        <w:bidi w:val="0"/>
        <w:jc w:val="both"/>
        <w:rPr>
          <w:rStyle w:val="a3"/>
          <w:rFonts w:ascii="Arial" w:hAnsi="Arial" w:cs="Arial"/>
          <w:color w:val="222222"/>
          <w:shd w:val="clear" w:color="auto" w:fill="FFFFFF"/>
        </w:rPr>
      </w:pPr>
    </w:p>
    <w:p w:rsidR="0054090C" w:rsidRDefault="0054090C" w:rsidP="0054090C">
      <w:pPr>
        <w:bidi w:val="0"/>
        <w:jc w:val="both"/>
        <w:rPr>
          <w:rStyle w:val="a3"/>
          <w:rFonts w:ascii="Arial" w:hAnsi="Arial" w:cs="Arial"/>
          <w:color w:val="222222"/>
          <w:shd w:val="clear" w:color="auto" w:fill="FFFFFF"/>
        </w:rPr>
      </w:pPr>
    </w:p>
    <w:p w:rsidR="00C30A8F" w:rsidRDefault="00126845" w:rsidP="0054090C">
      <w:pPr>
        <w:bidi w:val="0"/>
        <w:jc w:val="both"/>
        <w:rPr>
          <w:rStyle w:val="a3"/>
          <w:rFonts w:ascii="Arial" w:hAnsi="Arial" w:cs="Arial"/>
          <w:color w:val="222222"/>
          <w:shd w:val="clear" w:color="auto" w:fill="FFFFFF"/>
        </w:rPr>
      </w:pPr>
      <w:r>
        <w:rPr>
          <w:rStyle w:val="a3"/>
          <w:rFonts w:ascii="Arial" w:hAnsi="Arial" w:cs="Arial"/>
          <w:color w:val="222222"/>
          <w:shd w:val="clear" w:color="auto" w:fill="FFFFFF"/>
        </w:rPr>
        <w:lastRenderedPageBreak/>
        <w:t>Reviewers' comments:</w:t>
      </w:r>
    </w:p>
    <w:p w:rsidR="00C30A8F" w:rsidRDefault="00126845" w:rsidP="00C30A8F">
      <w:pPr>
        <w:bidi w:val="0"/>
        <w:jc w:val="both"/>
        <w:rPr>
          <w:rFonts w:ascii="Arial" w:hAnsi="Arial" w:cs="Arial"/>
          <w:color w:val="222222"/>
        </w:rPr>
      </w:pPr>
      <w:r>
        <w:rPr>
          <w:rFonts w:ascii="Arial" w:hAnsi="Arial" w:cs="Arial"/>
          <w:color w:val="222222"/>
        </w:rPr>
        <w:br/>
      </w:r>
      <w:r>
        <w:rPr>
          <w:rFonts w:ascii="Arial" w:hAnsi="Arial" w:cs="Arial"/>
          <w:color w:val="222222"/>
        </w:rPr>
        <w:br/>
      </w:r>
      <w:r>
        <w:rPr>
          <w:rFonts w:ascii="Arial" w:hAnsi="Arial" w:cs="Arial"/>
          <w:b/>
          <w:bCs/>
          <w:color w:val="222222"/>
          <w:shd w:val="clear" w:color="auto" w:fill="FFFFFF"/>
        </w:rPr>
        <w:t>Reviewer #1:</w:t>
      </w:r>
    </w:p>
    <w:p w:rsidR="0054090C" w:rsidRDefault="00126845" w:rsidP="00C30A8F">
      <w:pPr>
        <w:bidi w:val="0"/>
        <w:jc w:val="both"/>
        <w:rPr>
          <w:rFonts w:ascii="Arial" w:hAnsi="Arial" w:cs="Arial"/>
          <w:i/>
          <w:iCs/>
          <w:color w:val="222222"/>
        </w:rPr>
      </w:pPr>
      <w:r>
        <w:rPr>
          <w:rFonts w:ascii="Arial" w:hAnsi="Arial" w:cs="Arial"/>
          <w:color w:val="222222"/>
        </w:rPr>
        <w:br/>
      </w:r>
      <w:r w:rsidRPr="00995D20">
        <w:rPr>
          <w:rFonts w:ascii="Arial" w:hAnsi="Arial" w:cs="Arial"/>
          <w:i/>
          <w:iCs/>
          <w:color w:val="222222"/>
          <w:shd w:val="clear" w:color="auto" w:fill="FFFFFF"/>
        </w:rPr>
        <w:t>Line 83: "degraded" analysis - I suggest the word "flawed".</w:t>
      </w:r>
    </w:p>
    <w:p w:rsidR="00995D20" w:rsidRDefault="00126845" w:rsidP="0054090C">
      <w:pPr>
        <w:bidi w:val="0"/>
        <w:jc w:val="both"/>
        <w:rPr>
          <w:rFonts w:ascii="Arial" w:hAnsi="Arial" w:cs="Arial"/>
          <w:color w:val="222222"/>
        </w:rPr>
      </w:pPr>
      <w:r w:rsidRPr="00995D20">
        <w:rPr>
          <w:rFonts w:ascii="Arial" w:hAnsi="Arial" w:cs="Arial"/>
          <w:i/>
          <w:iCs/>
          <w:color w:val="222222"/>
          <w:shd w:val="clear" w:color="auto" w:fill="FFFFFF"/>
        </w:rPr>
        <w:t>The legends in Fig1 are a bit fuzzy, so a higher resolution file would be useful.</w:t>
      </w:r>
    </w:p>
    <w:p w:rsidR="00C30A8F" w:rsidRDefault="00995D20" w:rsidP="00A851BA">
      <w:pPr>
        <w:bidi w:val="0"/>
        <w:jc w:val="both"/>
        <w:rPr>
          <w:rFonts w:ascii="Arial" w:hAnsi="Arial" w:cs="Arial"/>
          <w:color w:val="222222"/>
        </w:rPr>
      </w:pPr>
      <w:r>
        <w:rPr>
          <w:rFonts w:ascii="Arial" w:hAnsi="Arial" w:cs="Arial"/>
          <w:color w:val="222222"/>
        </w:rPr>
        <w:t>We thank the reviewer for these comments. We rephrased the line 83 as was suggested and improved the resolution of figure1.</w:t>
      </w:r>
    </w:p>
    <w:p w:rsidR="00C30A8F" w:rsidRDefault="00995D20" w:rsidP="00C30A8F">
      <w:pPr>
        <w:bidi w:val="0"/>
        <w:jc w:val="both"/>
        <w:rPr>
          <w:rFonts w:ascii="Arial" w:hAnsi="Arial" w:cs="Arial"/>
          <w:color w:val="222222"/>
        </w:rPr>
      </w:pPr>
      <w:r>
        <w:rPr>
          <w:rFonts w:ascii="Arial" w:hAnsi="Arial" w:cs="Arial"/>
          <w:color w:val="222222"/>
        </w:rPr>
        <w:t xml:space="preserve">  </w:t>
      </w:r>
      <w:r w:rsidR="00126845">
        <w:rPr>
          <w:rFonts w:ascii="Arial" w:hAnsi="Arial" w:cs="Arial"/>
          <w:color w:val="222222"/>
        </w:rPr>
        <w:br/>
      </w:r>
      <w:r w:rsidR="00126845">
        <w:rPr>
          <w:rFonts w:ascii="Arial" w:hAnsi="Arial" w:cs="Arial"/>
          <w:color w:val="222222"/>
        </w:rPr>
        <w:br/>
      </w:r>
      <w:r w:rsidR="00126845">
        <w:rPr>
          <w:rFonts w:ascii="Arial" w:hAnsi="Arial" w:cs="Arial"/>
          <w:color w:val="222222"/>
        </w:rPr>
        <w:br/>
      </w:r>
      <w:r w:rsidR="00126845">
        <w:rPr>
          <w:rFonts w:ascii="Arial" w:hAnsi="Arial" w:cs="Arial"/>
          <w:b/>
          <w:bCs/>
          <w:color w:val="222222"/>
          <w:shd w:val="clear" w:color="auto" w:fill="FFFFFF"/>
        </w:rPr>
        <w:t>Reviewer #2:</w:t>
      </w:r>
    </w:p>
    <w:p w:rsidR="00CF6569" w:rsidRDefault="00126845" w:rsidP="00C30A8F">
      <w:pPr>
        <w:bidi w:val="0"/>
        <w:jc w:val="both"/>
        <w:rPr>
          <w:rFonts w:ascii="Arial" w:hAnsi="Arial" w:cs="Arial"/>
          <w:color w:val="222222"/>
        </w:rPr>
      </w:pPr>
      <w:r>
        <w:rPr>
          <w:rFonts w:ascii="Arial" w:hAnsi="Arial" w:cs="Arial"/>
          <w:color w:val="222222"/>
        </w:rPr>
        <w:br/>
      </w:r>
      <w:r w:rsidRPr="00CF6569">
        <w:rPr>
          <w:rFonts w:ascii="Arial" w:hAnsi="Arial" w:cs="Arial"/>
          <w:i/>
          <w:iCs/>
          <w:color w:val="222222"/>
          <w:shd w:val="clear" w:color="auto" w:fill="FFFFFF"/>
        </w:rPr>
        <w:t xml:space="preserve">In par 2.3 the authors mention that for a measurement 0.3-0.5 mg of sample is needed of a 60 </w:t>
      </w:r>
      <w:proofErr w:type="spellStart"/>
      <w:r w:rsidRPr="00CF6569">
        <w:rPr>
          <w:rFonts w:ascii="Arial" w:hAnsi="Arial" w:cs="Arial"/>
          <w:i/>
          <w:iCs/>
          <w:color w:val="222222"/>
          <w:shd w:val="clear" w:color="auto" w:fill="FFFFFF"/>
        </w:rPr>
        <w:t>kDa</w:t>
      </w:r>
      <w:proofErr w:type="spellEnd"/>
      <w:r w:rsidRPr="00CF6569">
        <w:rPr>
          <w:rFonts w:ascii="Arial" w:hAnsi="Arial" w:cs="Arial"/>
          <w:i/>
          <w:iCs/>
          <w:color w:val="222222"/>
          <w:shd w:val="clear" w:color="auto" w:fill="FFFFFF"/>
        </w:rPr>
        <w:t xml:space="preserve"> protein. Here they should also mention the size of the column used for the experiment. Furthermore, it would be useful if the authors could give an indication of the amount of smaller and larger protein needed instead of only mentioning higher or lower (par. 2.4). So that the reader can make an educated guess how much of his target protein he/she would need.</w:t>
      </w:r>
    </w:p>
    <w:p w:rsidR="00920029" w:rsidRPr="00920029" w:rsidRDefault="00920029" w:rsidP="00A851BA">
      <w:pPr>
        <w:bidi w:val="0"/>
        <w:jc w:val="both"/>
        <w:rPr>
          <w:rFonts w:ascii="Arial" w:hAnsi="Arial" w:cs="Arial"/>
          <w:color w:val="3B3838" w:themeColor="background2" w:themeShade="40"/>
        </w:rPr>
      </w:pPr>
      <w:r w:rsidRPr="00920029">
        <w:rPr>
          <w:rFonts w:ascii="Arial" w:hAnsi="Arial" w:cs="Arial"/>
          <w:color w:val="3B3838" w:themeColor="background2" w:themeShade="40"/>
        </w:rPr>
        <w:t>We thank the reviewer for the comment. We added in the manuscript section 2.3 the size of the column as was suggested, and also added quantity of injection for smaller and larger proteins (in the discussion).</w:t>
      </w:r>
    </w:p>
    <w:p w:rsidR="00920029" w:rsidRDefault="00920029" w:rsidP="00A851BA">
      <w:pPr>
        <w:bidi w:val="0"/>
        <w:jc w:val="both"/>
        <w:rPr>
          <w:rFonts w:ascii="Arial" w:hAnsi="Arial" w:cs="Arial"/>
          <w:color w:val="222222"/>
        </w:rPr>
      </w:pPr>
    </w:p>
    <w:p w:rsidR="00CF6569" w:rsidRDefault="00126845" w:rsidP="00A851BA">
      <w:pPr>
        <w:bidi w:val="0"/>
        <w:jc w:val="both"/>
        <w:rPr>
          <w:rFonts w:ascii="Arial" w:hAnsi="Arial" w:cs="Arial"/>
          <w:color w:val="222222"/>
        </w:rPr>
      </w:pPr>
      <w:r w:rsidRPr="00CF6569">
        <w:rPr>
          <w:rFonts w:ascii="Arial" w:hAnsi="Arial" w:cs="Arial"/>
          <w:i/>
          <w:iCs/>
          <w:color w:val="222222"/>
          <w:shd w:val="clear" w:color="auto" w:fill="FFFFFF"/>
        </w:rPr>
        <w:t>In par. 3.3.2 the authors mention the option to split the measurement into two gradients. This should be explained better.</w:t>
      </w:r>
    </w:p>
    <w:p w:rsidR="00920029" w:rsidRDefault="00920029" w:rsidP="00A851BA">
      <w:pPr>
        <w:bidi w:val="0"/>
        <w:jc w:val="both"/>
        <w:rPr>
          <w:rFonts w:ascii="Arial" w:hAnsi="Arial" w:cs="Arial"/>
          <w:color w:val="222222"/>
        </w:rPr>
      </w:pPr>
      <w:r w:rsidRPr="00920029">
        <w:rPr>
          <w:rFonts w:ascii="Arial" w:hAnsi="Arial" w:cs="Arial"/>
          <w:color w:val="3B3838" w:themeColor="background2" w:themeShade="40"/>
        </w:rPr>
        <w:t xml:space="preserve">We </w:t>
      </w:r>
      <w:r>
        <w:rPr>
          <w:rFonts w:ascii="Arial" w:hAnsi="Arial" w:cs="Arial"/>
          <w:color w:val="3B3838" w:themeColor="background2" w:themeShade="40"/>
        </w:rPr>
        <w:t xml:space="preserve">rephrased this sentence and elaborate on this split gradient. </w:t>
      </w:r>
    </w:p>
    <w:p w:rsidR="00C30A8F" w:rsidRDefault="00126845" w:rsidP="00A851BA">
      <w:pPr>
        <w:bidi w:val="0"/>
        <w:jc w:val="both"/>
        <w:rPr>
          <w:rFonts w:ascii="Arial" w:hAnsi="Arial" w:cs="Arial"/>
          <w:i/>
          <w:iCs/>
          <w:color w:val="222222"/>
        </w:rPr>
      </w:pPr>
      <w:r>
        <w:rPr>
          <w:rFonts w:ascii="Arial" w:hAnsi="Arial" w:cs="Arial"/>
          <w:color w:val="222222"/>
        </w:rPr>
        <w:br/>
      </w:r>
      <w:r w:rsidRPr="00CF6569">
        <w:rPr>
          <w:rFonts w:ascii="Arial" w:hAnsi="Arial" w:cs="Arial"/>
          <w:i/>
          <w:iCs/>
          <w:color w:val="222222"/>
          <w:shd w:val="clear" w:color="auto" w:fill="FFFFFF"/>
        </w:rPr>
        <w:t>In general, it would be useful if the authors could give more information about IEX columns that could be used for this method. A table of commercially available columns would be useful. Did the authors look into the use of weak versus strong IEX resins (e.g. DEAE vs Q)?</w:t>
      </w:r>
    </w:p>
    <w:p w:rsidR="00920029" w:rsidRDefault="00920029" w:rsidP="00C30A8F">
      <w:pPr>
        <w:bidi w:val="0"/>
        <w:jc w:val="both"/>
        <w:rPr>
          <w:rFonts w:ascii="Arial" w:hAnsi="Arial" w:cs="Arial"/>
          <w:color w:val="3B3838" w:themeColor="background2" w:themeShade="40"/>
        </w:rPr>
      </w:pPr>
    </w:p>
    <w:p w:rsidR="00920029" w:rsidRDefault="00920029" w:rsidP="00A851BA">
      <w:pPr>
        <w:bidi w:val="0"/>
        <w:jc w:val="both"/>
        <w:rPr>
          <w:rFonts w:ascii="Arial" w:hAnsi="Arial" w:cs="Arial"/>
          <w:i/>
          <w:iCs/>
          <w:color w:val="222222"/>
        </w:rPr>
      </w:pPr>
      <w:r w:rsidRPr="00920029">
        <w:rPr>
          <w:rFonts w:ascii="Arial" w:hAnsi="Arial" w:cs="Arial"/>
          <w:color w:val="3B3838" w:themeColor="background2" w:themeShade="40"/>
        </w:rPr>
        <w:t xml:space="preserve">We </w:t>
      </w:r>
      <w:r>
        <w:rPr>
          <w:rFonts w:ascii="Arial" w:hAnsi="Arial" w:cs="Arial"/>
          <w:color w:val="3B3838" w:themeColor="background2" w:themeShade="40"/>
        </w:rPr>
        <w:t xml:space="preserve">used several IEX columns, AIEX such as </w:t>
      </w:r>
      <w:proofErr w:type="spellStart"/>
      <w:r>
        <w:rPr>
          <w:rFonts w:ascii="Arial" w:hAnsi="Arial" w:cs="Arial"/>
          <w:color w:val="3B3838" w:themeColor="background2" w:themeShade="40"/>
        </w:rPr>
        <w:t>monoQ</w:t>
      </w:r>
      <w:proofErr w:type="spellEnd"/>
      <w:r>
        <w:rPr>
          <w:rFonts w:ascii="Arial" w:hAnsi="Arial" w:cs="Arial"/>
          <w:color w:val="3B3838" w:themeColor="background2" w:themeShade="40"/>
        </w:rPr>
        <w:t xml:space="preserve">, </w:t>
      </w:r>
      <w:proofErr w:type="spellStart"/>
      <w:r>
        <w:rPr>
          <w:rFonts w:ascii="Arial" w:hAnsi="Arial" w:cs="Arial"/>
          <w:color w:val="3B3838" w:themeColor="background2" w:themeShade="40"/>
        </w:rPr>
        <w:t>miniQ</w:t>
      </w:r>
      <w:proofErr w:type="spellEnd"/>
      <w:r>
        <w:rPr>
          <w:rFonts w:ascii="Arial" w:hAnsi="Arial" w:cs="Arial"/>
          <w:color w:val="3B3838" w:themeColor="background2" w:themeShade="40"/>
        </w:rPr>
        <w:t xml:space="preserve">, </w:t>
      </w:r>
      <w:proofErr w:type="spellStart"/>
      <w:r>
        <w:rPr>
          <w:rFonts w:ascii="Arial" w:hAnsi="Arial" w:cs="Arial"/>
          <w:color w:val="3B3838" w:themeColor="background2" w:themeShade="40"/>
        </w:rPr>
        <w:t>sepharose</w:t>
      </w:r>
      <w:proofErr w:type="spellEnd"/>
      <w:r>
        <w:rPr>
          <w:rFonts w:ascii="Arial" w:hAnsi="Arial" w:cs="Arial"/>
          <w:color w:val="3B3838" w:themeColor="background2" w:themeShade="40"/>
        </w:rPr>
        <w:t xml:space="preserve"> Q</w:t>
      </w:r>
      <w:r w:rsidR="00A851BA">
        <w:rPr>
          <w:rFonts w:ascii="Arial" w:hAnsi="Arial" w:cs="Arial"/>
          <w:color w:val="3B3838" w:themeColor="background2" w:themeShade="40"/>
        </w:rPr>
        <w:t xml:space="preserve"> (from GE), </w:t>
      </w:r>
      <w:r>
        <w:rPr>
          <w:rFonts w:ascii="Arial" w:hAnsi="Arial" w:cs="Arial"/>
          <w:color w:val="3B3838" w:themeColor="background2" w:themeShade="40"/>
        </w:rPr>
        <w:t>and CIEX</w:t>
      </w:r>
      <w:r w:rsidR="00A851BA">
        <w:rPr>
          <w:rFonts w:ascii="Arial" w:hAnsi="Arial" w:cs="Arial"/>
          <w:color w:val="3B3838" w:themeColor="background2" w:themeShade="40"/>
        </w:rPr>
        <w:t xml:space="preserve"> </w:t>
      </w:r>
      <w:r w:rsidR="00A851BA" w:rsidRPr="00A851BA">
        <w:rPr>
          <w:rFonts w:ascii="Arial" w:hAnsi="Arial" w:cs="Arial"/>
          <w:color w:val="3B3838" w:themeColor="background2" w:themeShade="40"/>
        </w:rPr>
        <w:t xml:space="preserve">such as </w:t>
      </w:r>
      <w:proofErr w:type="spellStart"/>
      <w:r w:rsidR="00A851BA" w:rsidRPr="00A851BA">
        <w:rPr>
          <w:rFonts w:ascii="Arial" w:hAnsi="Arial" w:cs="Arial"/>
          <w:color w:val="3B3838" w:themeColor="background2" w:themeShade="40"/>
        </w:rPr>
        <w:t>monoS</w:t>
      </w:r>
      <w:proofErr w:type="spellEnd"/>
      <w:r w:rsidR="00A851BA" w:rsidRPr="00A851BA">
        <w:rPr>
          <w:rFonts w:ascii="Arial" w:hAnsi="Arial" w:cs="Arial"/>
          <w:color w:val="3B3838" w:themeColor="background2" w:themeShade="40"/>
        </w:rPr>
        <w:t xml:space="preserve"> (GE) and SCX-NP5 (</w:t>
      </w:r>
      <w:proofErr w:type="spellStart"/>
      <w:r w:rsidR="00A851BA" w:rsidRPr="00A851BA">
        <w:rPr>
          <w:rFonts w:ascii="Arial" w:hAnsi="Arial" w:cs="Arial"/>
          <w:color w:val="3B3838" w:themeColor="background2" w:themeShade="40"/>
        </w:rPr>
        <w:t>sepax</w:t>
      </w:r>
      <w:proofErr w:type="spellEnd"/>
      <w:r w:rsidR="00A851BA" w:rsidRPr="00A851BA">
        <w:rPr>
          <w:rFonts w:ascii="Arial" w:hAnsi="Arial" w:cs="Arial"/>
          <w:color w:val="3B3838" w:themeColor="background2" w:themeShade="40"/>
        </w:rPr>
        <w:t>). We did not look into a comparison between strong and weak IEX column, comparing same sample. However, this protocol describes the use of a specific column (mono Q HR GL). Separation and analysis of other proteins with other columns for IEX-MALS experiments can be seen</w:t>
      </w:r>
      <w:r w:rsidR="00A851BA">
        <w:rPr>
          <w:rFonts w:ascii="Arial" w:hAnsi="Arial" w:cs="Arial"/>
          <w:color w:val="3B3838" w:themeColor="background2" w:themeShade="40"/>
        </w:rPr>
        <w:t xml:space="preserve"> in our previous paper,</w:t>
      </w:r>
      <w:r w:rsidR="00A851BA" w:rsidRPr="00A851BA">
        <w:rPr>
          <w:rFonts w:ascii="Arial" w:hAnsi="Arial" w:cs="Arial"/>
          <w:color w:val="3B3838" w:themeColor="background2" w:themeShade="40"/>
        </w:rPr>
        <w:t xml:space="preserve"> </w:t>
      </w:r>
      <w:r w:rsidR="00A851BA">
        <w:rPr>
          <w:rFonts w:ascii="Arial" w:hAnsi="Arial" w:cs="Arial"/>
          <w:color w:val="3B3838" w:themeColor="background2" w:themeShade="40"/>
        </w:rPr>
        <w:t xml:space="preserve">at </w:t>
      </w:r>
      <w:proofErr w:type="spellStart"/>
      <w:r w:rsidR="00A851BA">
        <w:rPr>
          <w:rFonts w:ascii="Arial" w:hAnsi="Arial" w:cs="Arial"/>
          <w:color w:val="3B3838" w:themeColor="background2" w:themeShade="40"/>
        </w:rPr>
        <w:t>Amartely</w:t>
      </w:r>
      <w:proofErr w:type="spellEnd"/>
      <w:r w:rsidR="00A851BA">
        <w:rPr>
          <w:rFonts w:ascii="Arial" w:hAnsi="Arial" w:cs="Arial"/>
          <w:color w:val="3B3838" w:themeColor="background2" w:themeShade="40"/>
        </w:rPr>
        <w:t xml:space="preserve"> et al, Scientific Reports 2018.</w:t>
      </w:r>
      <w:r w:rsidR="007970BB">
        <w:rPr>
          <w:rFonts w:ascii="Arial" w:hAnsi="Arial" w:cs="Arial"/>
          <w:color w:val="3B3838" w:themeColor="background2" w:themeShade="40"/>
        </w:rPr>
        <w:t xml:space="preserve"> We added to the discussion that preparative IEX columns can also be used with MALS – </w:t>
      </w:r>
      <w:r w:rsidR="007970BB" w:rsidRPr="007970BB">
        <w:rPr>
          <w:rFonts w:asciiTheme="minorBidi" w:hAnsiTheme="minorBidi"/>
          <w:i/>
          <w:iCs/>
          <w:color w:val="3B3838" w:themeColor="background2" w:themeShade="40"/>
        </w:rPr>
        <w:t xml:space="preserve">"Non-analytical IEX column are also stable, with low degree of particle releasing, therefore can be used with MALS. "  </w:t>
      </w:r>
      <w:r w:rsidR="00A851BA" w:rsidRPr="007970BB">
        <w:rPr>
          <w:rFonts w:asciiTheme="minorBidi" w:hAnsiTheme="minorBidi"/>
          <w:i/>
          <w:iCs/>
          <w:color w:val="3B3838" w:themeColor="background2" w:themeShade="40"/>
        </w:rPr>
        <w:t xml:space="preserve">  </w:t>
      </w:r>
    </w:p>
    <w:p w:rsidR="00920029" w:rsidRDefault="00920029" w:rsidP="00A851BA">
      <w:pPr>
        <w:bidi w:val="0"/>
        <w:jc w:val="both"/>
        <w:rPr>
          <w:rFonts w:ascii="Arial" w:hAnsi="Arial" w:cs="Arial"/>
          <w:i/>
          <w:iCs/>
          <w:color w:val="222222"/>
        </w:rPr>
      </w:pPr>
    </w:p>
    <w:p w:rsidR="00A851BA" w:rsidRDefault="00126845" w:rsidP="00A851BA">
      <w:pPr>
        <w:bidi w:val="0"/>
        <w:jc w:val="both"/>
        <w:rPr>
          <w:rFonts w:ascii="Arial" w:hAnsi="Arial" w:cs="Arial"/>
          <w:i/>
          <w:iCs/>
          <w:color w:val="222222"/>
        </w:rPr>
      </w:pPr>
      <w:r w:rsidRPr="00CF6569">
        <w:rPr>
          <w:rFonts w:ascii="Arial" w:hAnsi="Arial" w:cs="Arial"/>
          <w:i/>
          <w:iCs/>
          <w:color w:val="222222"/>
          <w:shd w:val="clear" w:color="auto" w:fill="FFFFFF"/>
        </w:rPr>
        <w:t xml:space="preserve">In par 4.2.2 the authors mention the standard </w:t>
      </w:r>
      <w:proofErr w:type="spellStart"/>
      <w:r w:rsidRPr="00CF6569">
        <w:rPr>
          <w:rFonts w:ascii="Arial" w:hAnsi="Arial" w:cs="Arial"/>
          <w:i/>
          <w:iCs/>
          <w:color w:val="222222"/>
          <w:shd w:val="clear" w:color="auto" w:fill="FFFFFF"/>
        </w:rPr>
        <w:t>dn</w:t>
      </w:r>
      <w:proofErr w:type="spellEnd"/>
      <w:r w:rsidRPr="00CF6569">
        <w:rPr>
          <w:rFonts w:ascii="Arial" w:hAnsi="Arial" w:cs="Arial"/>
          <w:i/>
          <w:iCs/>
          <w:color w:val="222222"/>
          <w:shd w:val="clear" w:color="auto" w:fill="FFFFFF"/>
        </w:rPr>
        <w:t xml:space="preserve">/dc for proteins (0.185 ml/g). It would be very useful if the standard </w:t>
      </w:r>
      <w:proofErr w:type="spellStart"/>
      <w:r w:rsidRPr="00CF6569">
        <w:rPr>
          <w:rFonts w:ascii="Arial" w:hAnsi="Arial" w:cs="Arial"/>
          <w:i/>
          <w:iCs/>
          <w:color w:val="222222"/>
          <w:shd w:val="clear" w:color="auto" w:fill="FFFFFF"/>
        </w:rPr>
        <w:t>dn</w:t>
      </w:r>
      <w:proofErr w:type="spellEnd"/>
      <w:r w:rsidRPr="00CF6569">
        <w:rPr>
          <w:rFonts w:ascii="Arial" w:hAnsi="Arial" w:cs="Arial"/>
          <w:i/>
          <w:iCs/>
          <w:color w:val="222222"/>
          <w:shd w:val="clear" w:color="auto" w:fill="FFFFFF"/>
        </w:rPr>
        <w:t>/dc values for non-protein compounds could be added, such as DNA, RNA, glycosylation residues, etc. These values are needed to be able to accurately calculate the mass of e.g. a protein-DNA complex.</w:t>
      </w:r>
    </w:p>
    <w:p w:rsidR="00A851BA" w:rsidRPr="00A851BA" w:rsidRDefault="00B61B1F" w:rsidP="00A851BA">
      <w:pPr>
        <w:bidi w:val="0"/>
        <w:jc w:val="both"/>
        <w:rPr>
          <w:rFonts w:ascii="Arial" w:hAnsi="Arial" w:cs="Arial"/>
          <w:i/>
          <w:iCs/>
          <w:color w:val="3B3838" w:themeColor="background2" w:themeShade="40"/>
        </w:rPr>
      </w:pPr>
      <w:proofErr w:type="spellStart"/>
      <w:r>
        <w:rPr>
          <w:rFonts w:ascii="Arial" w:hAnsi="Arial" w:cs="Arial"/>
          <w:color w:val="3B3838" w:themeColor="background2" w:themeShade="40"/>
        </w:rPr>
        <w:t>d</w:t>
      </w:r>
      <w:r w:rsidR="00A851BA" w:rsidRPr="00A851BA">
        <w:rPr>
          <w:rFonts w:ascii="Arial" w:hAnsi="Arial" w:cs="Arial"/>
          <w:color w:val="3B3838" w:themeColor="background2" w:themeShade="40"/>
        </w:rPr>
        <w:t>n</w:t>
      </w:r>
      <w:proofErr w:type="spellEnd"/>
      <w:r w:rsidR="00A851BA" w:rsidRPr="00A851BA">
        <w:rPr>
          <w:rFonts w:ascii="Arial" w:hAnsi="Arial" w:cs="Arial"/>
          <w:color w:val="3B3838" w:themeColor="background2" w:themeShade="40"/>
        </w:rPr>
        <w:t>/dc values of sugars</w:t>
      </w:r>
      <w:r w:rsidR="00A851BA">
        <w:rPr>
          <w:rFonts w:ascii="Arial" w:hAnsi="Arial" w:cs="Arial"/>
          <w:color w:val="3B3838" w:themeColor="background2" w:themeShade="40"/>
        </w:rPr>
        <w:t>, DNA</w:t>
      </w:r>
      <w:r w:rsidR="00A851BA" w:rsidRPr="00A851BA">
        <w:rPr>
          <w:rFonts w:ascii="Arial" w:hAnsi="Arial" w:cs="Arial"/>
          <w:color w:val="3B3838" w:themeColor="background2" w:themeShade="40"/>
        </w:rPr>
        <w:t xml:space="preserve"> and lipids were added to the manuscript, </w:t>
      </w:r>
      <w:r>
        <w:rPr>
          <w:rFonts w:ascii="Arial" w:hAnsi="Arial" w:cs="Arial"/>
          <w:color w:val="3B3838" w:themeColor="background2" w:themeShade="40"/>
        </w:rPr>
        <w:t>to</w:t>
      </w:r>
      <w:r w:rsidR="00A851BA" w:rsidRPr="00A851BA">
        <w:rPr>
          <w:rFonts w:ascii="Arial" w:hAnsi="Arial" w:cs="Arial"/>
          <w:color w:val="3B3838" w:themeColor="background2" w:themeShade="40"/>
        </w:rPr>
        <w:t xml:space="preserve"> </w:t>
      </w:r>
      <w:r>
        <w:rPr>
          <w:rFonts w:ascii="Arial" w:hAnsi="Arial" w:cs="Arial"/>
          <w:color w:val="3B3838" w:themeColor="background2" w:themeShade="40"/>
        </w:rPr>
        <w:t>section 5.1.3</w:t>
      </w:r>
      <w:r w:rsidR="00A851BA" w:rsidRPr="00A851BA">
        <w:rPr>
          <w:rFonts w:ascii="Arial" w:hAnsi="Arial" w:cs="Arial"/>
          <w:color w:val="3B3838" w:themeColor="background2" w:themeShade="40"/>
        </w:rPr>
        <w:t xml:space="preserve">. </w:t>
      </w:r>
    </w:p>
    <w:p w:rsidR="00A851BA" w:rsidRPr="0057678C" w:rsidRDefault="00126845" w:rsidP="00A851BA">
      <w:pPr>
        <w:bidi w:val="0"/>
        <w:jc w:val="both"/>
        <w:rPr>
          <w:rFonts w:ascii="Arial" w:hAnsi="Arial" w:cs="Arial"/>
          <w:i/>
          <w:iCs/>
          <w:color w:val="222222"/>
        </w:rPr>
      </w:pPr>
      <w:r>
        <w:rPr>
          <w:rFonts w:ascii="Arial" w:hAnsi="Arial" w:cs="Arial"/>
          <w:color w:val="222222"/>
        </w:rPr>
        <w:br/>
      </w:r>
      <w:r w:rsidRPr="00CF6569">
        <w:rPr>
          <w:rFonts w:ascii="Arial" w:hAnsi="Arial" w:cs="Arial"/>
          <w:i/>
          <w:iCs/>
          <w:color w:val="222222"/>
          <w:shd w:val="clear" w:color="auto" w:fill="FFFFFF"/>
        </w:rPr>
        <w:t xml:space="preserve">In par. 4.3 the authors do not mention how they prepare their columns before the </w:t>
      </w:r>
      <w:r w:rsidRPr="0057678C">
        <w:rPr>
          <w:rFonts w:ascii="Arial" w:hAnsi="Arial" w:cs="Arial"/>
          <w:i/>
          <w:iCs/>
          <w:color w:val="222222"/>
          <w:shd w:val="clear" w:color="auto" w:fill="FFFFFF"/>
        </w:rPr>
        <w:t>measurements or regenerate it in between measurements. Do they clean the column or just wash with binding buffer?</w:t>
      </w:r>
    </w:p>
    <w:p w:rsidR="0057678C" w:rsidRPr="0057678C" w:rsidRDefault="00A851BA" w:rsidP="00B61B1F">
      <w:pPr>
        <w:bidi w:val="0"/>
        <w:jc w:val="both"/>
        <w:rPr>
          <w:rFonts w:asciiTheme="minorBidi" w:hAnsiTheme="minorBidi"/>
          <w:color w:val="3B3838" w:themeColor="background2" w:themeShade="40"/>
        </w:rPr>
      </w:pPr>
      <w:r w:rsidRPr="0057678C">
        <w:rPr>
          <w:rFonts w:ascii="Arial" w:hAnsi="Arial" w:cs="Arial"/>
          <w:color w:val="3B3838" w:themeColor="background2" w:themeShade="40"/>
        </w:rPr>
        <w:t xml:space="preserve">Step </w:t>
      </w:r>
      <w:r w:rsidR="0057678C" w:rsidRPr="0057678C">
        <w:rPr>
          <w:rFonts w:ascii="Arial" w:hAnsi="Arial" w:cs="Arial"/>
          <w:color w:val="3B3838" w:themeColor="background2" w:themeShade="40"/>
        </w:rPr>
        <w:t xml:space="preserve">4.3.2 describes the </w:t>
      </w:r>
      <w:r w:rsidR="0057678C" w:rsidRPr="0057678C">
        <w:rPr>
          <w:rFonts w:asciiTheme="minorBidi" w:hAnsiTheme="minorBidi"/>
          <w:color w:val="3B3838" w:themeColor="background2" w:themeShade="40"/>
        </w:rPr>
        <w:t xml:space="preserve">procedure required for washing the column for each IEX-MALS experiment: </w:t>
      </w:r>
      <w:r w:rsidR="0057678C" w:rsidRPr="0057678C">
        <w:rPr>
          <w:rFonts w:asciiTheme="minorBidi" w:hAnsiTheme="minorBidi"/>
          <w:i/>
          <w:iCs/>
          <w:color w:val="3B3838" w:themeColor="background2" w:themeShade="40"/>
        </w:rPr>
        <w:t xml:space="preserve">"Wash column and valves with the relevant buffers: 20 mM Tris-HCl pH 8 with 50 mM NaCl for washing buffer (A valve) and same buffer with 500 mM NaCl for elution buffer (B Valve). Make sure that the final column wash uses the binding buffer, containing low salt concentration, to enable </w:t>
      </w:r>
      <w:r w:rsidR="0057678C" w:rsidRPr="000E7952">
        <w:rPr>
          <w:rFonts w:asciiTheme="minorBidi" w:hAnsiTheme="minorBidi"/>
          <w:i/>
          <w:iCs/>
          <w:color w:val="3B3838" w:themeColor="background2" w:themeShade="40"/>
        </w:rPr>
        <w:t xml:space="preserve">binding of the protein to the column matrix." </w:t>
      </w:r>
      <w:proofErr w:type="gramStart"/>
      <w:r w:rsidR="0057678C" w:rsidRPr="000E7952">
        <w:rPr>
          <w:rFonts w:asciiTheme="minorBidi" w:hAnsiTheme="minorBidi"/>
          <w:color w:val="3B3838" w:themeColor="background2" w:themeShade="40"/>
        </w:rPr>
        <w:t>So</w:t>
      </w:r>
      <w:proofErr w:type="gramEnd"/>
      <w:r w:rsidR="0057678C" w:rsidRPr="000E7952">
        <w:rPr>
          <w:rFonts w:asciiTheme="minorBidi" w:hAnsiTheme="minorBidi"/>
          <w:color w:val="3B3838" w:themeColor="background2" w:themeShade="40"/>
        </w:rPr>
        <w:t xml:space="preserve"> column is washed with high salt buffer first (elution buffer) and then by the washing buffer between </w:t>
      </w:r>
      <w:r w:rsidR="00B61B1F" w:rsidRPr="000E7952">
        <w:rPr>
          <w:rFonts w:asciiTheme="minorBidi" w:hAnsiTheme="minorBidi"/>
          <w:color w:val="3B3838" w:themeColor="background2" w:themeShade="40"/>
        </w:rPr>
        <w:t>measurements</w:t>
      </w:r>
      <w:r w:rsidR="0057678C" w:rsidRPr="000E7952">
        <w:rPr>
          <w:rFonts w:asciiTheme="minorBidi" w:hAnsiTheme="minorBidi"/>
          <w:color w:val="3B3838" w:themeColor="background2" w:themeShade="40"/>
        </w:rPr>
        <w:t>.</w:t>
      </w:r>
      <w:r w:rsidR="000E7952" w:rsidRPr="000E7952">
        <w:rPr>
          <w:rFonts w:asciiTheme="minorBidi" w:hAnsiTheme="minorBidi"/>
          <w:color w:val="3B3838" w:themeColor="background2" w:themeShade="40"/>
        </w:rPr>
        <w:t xml:space="preserve"> We also added additional optional wash step in this s</w:t>
      </w:r>
      <w:r w:rsidR="000E7952">
        <w:rPr>
          <w:rFonts w:asciiTheme="minorBidi" w:hAnsiTheme="minorBidi"/>
          <w:color w:val="3B3838" w:themeColor="background2" w:themeShade="40"/>
        </w:rPr>
        <w:t>e</w:t>
      </w:r>
      <w:r w:rsidR="000E7952" w:rsidRPr="000E7952">
        <w:rPr>
          <w:rFonts w:asciiTheme="minorBidi" w:hAnsiTheme="minorBidi"/>
          <w:color w:val="3B3838" w:themeColor="background2" w:themeShade="40"/>
        </w:rPr>
        <w:t xml:space="preserve">ction: </w:t>
      </w:r>
      <w:r w:rsidR="000E7952">
        <w:rPr>
          <w:rFonts w:asciiTheme="minorBidi" w:hAnsiTheme="minorBidi"/>
          <w:color w:val="3B3838" w:themeColor="background2" w:themeShade="40"/>
        </w:rPr>
        <w:t>"</w:t>
      </w:r>
      <w:r w:rsidR="000E7952" w:rsidRPr="000E7952">
        <w:rPr>
          <w:rFonts w:asciiTheme="minorBidi" w:hAnsiTheme="minorBidi"/>
          <w:color w:val="3B3838" w:themeColor="background2" w:themeShade="40"/>
        </w:rPr>
        <w:t>For massive wash of strongly bound impurities, use 0.5 M NaOH before washing with the relevant buffers, followed by a buffer neutralization wash</w:t>
      </w:r>
      <w:r w:rsidR="000E7952">
        <w:rPr>
          <w:rFonts w:asciiTheme="minorBidi" w:hAnsiTheme="minorBidi"/>
          <w:color w:val="3B3838" w:themeColor="background2" w:themeShade="40"/>
        </w:rPr>
        <w:t>"</w:t>
      </w:r>
      <w:r w:rsidR="000E7952" w:rsidRPr="000E7952">
        <w:rPr>
          <w:rFonts w:asciiTheme="minorBidi" w:hAnsiTheme="minorBidi"/>
          <w:color w:val="3B3838" w:themeColor="background2" w:themeShade="40"/>
        </w:rPr>
        <w:t>.</w:t>
      </w:r>
    </w:p>
    <w:p w:rsidR="000E7952" w:rsidRDefault="000E7952" w:rsidP="000E7952">
      <w:pPr>
        <w:bidi w:val="0"/>
        <w:jc w:val="both"/>
        <w:rPr>
          <w:rFonts w:ascii="Arial" w:hAnsi="Arial" w:cs="Arial"/>
          <w:color w:val="222222"/>
        </w:rPr>
      </w:pPr>
    </w:p>
    <w:p w:rsidR="00CF6569" w:rsidRDefault="00126845" w:rsidP="000E7952">
      <w:pPr>
        <w:bidi w:val="0"/>
        <w:jc w:val="both"/>
        <w:rPr>
          <w:rFonts w:ascii="Arial" w:hAnsi="Arial" w:cs="Arial"/>
          <w:color w:val="222222"/>
        </w:rPr>
      </w:pPr>
      <w:r w:rsidRPr="00CF6569">
        <w:rPr>
          <w:rFonts w:ascii="Arial" w:hAnsi="Arial" w:cs="Arial"/>
          <w:i/>
          <w:iCs/>
          <w:color w:val="222222"/>
          <w:shd w:val="clear" w:color="auto" w:fill="FFFFFF"/>
        </w:rPr>
        <w:t xml:space="preserve">In par. 5.2 the authors describe data analysis including baseline subtraction. This is done by performing a separate baseline experiment. Unfortunately, not all available LS </w:t>
      </w:r>
      <w:proofErr w:type="spellStart"/>
      <w:r w:rsidRPr="00CF6569">
        <w:rPr>
          <w:rFonts w:ascii="Arial" w:hAnsi="Arial" w:cs="Arial"/>
          <w:i/>
          <w:iCs/>
          <w:color w:val="222222"/>
          <w:shd w:val="clear" w:color="auto" w:fill="FFFFFF"/>
        </w:rPr>
        <w:t>equipment</w:t>
      </w:r>
      <w:r w:rsidR="00C30A8F">
        <w:rPr>
          <w:rFonts w:ascii="Arial" w:hAnsi="Arial" w:cs="Arial"/>
          <w:i/>
          <w:iCs/>
          <w:color w:val="222222"/>
          <w:shd w:val="clear" w:color="auto" w:fill="FFFFFF"/>
        </w:rPr>
        <w:t>s</w:t>
      </w:r>
      <w:proofErr w:type="spellEnd"/>
      <w:r w:rsidRPr="00CF6569">
        <w:rPr>
          <w:rFonts w:ascii="Arial" w:hAnsi="Arial" w:cs="Arial"/>
          <w:i/>
          <w:iCs/>
          <w:color w:val="222222"/>
          <w:shd w:val="clear" w:color="auto" w:fill="FFFFFF"/>
        </w:rPr>
        <w:t xml:space="preserve"> are able to perform this type of baseline subtraction. Therefore, would it be possible to correct the baseline within the experiment as is done for SEC-MALS?</w:t>
      </w:r>
      <w:r w:rsidRPr="00CF6569">
        <w:rPr>
          <w:rFonts w:ascii="Arial" w:hAnsi="Arial" w:cs="Arial"/>
          <w:i/>
          <w:iCs/>
          <w:color w:val="222222"/>
        </w:rPr>
        <w:br/>
      </w:r>
    </w:p>
    <w:p w:rsidR="000E7952" w:rsidRPr="000E7952" w:rsidRDefault="000E7952" w:rsidP="00A54448">
      <w:pPr>
        <w:bidi w:val="0"/>
        <w:jc w:val="both"/>
        <w:rPr>
          <w:rFonts w:ascii="Arial" w:hAnsi="Arial" w:cs="Arial"/>
          <w:color w:val="3B3838" w:themeColor="background2" w:themeShade="40"/>
        </w:rPr>
      </w:pPr>
      <w:r w:rsidRPr="00C30A8F">
        <w:rPr>
          <w:rFonts w:ascii="Arial" w:hAnsi="Arial" w:cs="Arial"/>
          <w:color w:val="3B3838" w:themeColor="background2" w:themeShade="40"/>
        </w:rPr>
        <w:t xml:space="preserve">Experiments </w:t>
      </w:r>
      <w:r w:rsidR="00C30A8F">
        <w:rPr>
          <w:rFonts w:ascii="Arial" w:hAnsi="Arial" w:cs="Arial"/>
          <w:color w:val="3B3838" w:themeColor="background2" w:themeShade="40"/>
        </w:rPr>
        <w:t xml:space="preserve">that </w:t>
      </w:r>
      <w:r w:rsidR="00A54448">
        <w:rPr>
          <w:rFonts w:ascii="Arial" w:hAnsi="Arial" w:cs="Arial"/>
          <w:color w:val="3B3838" w:themeColor="background2" w:themeShade="40"/>
        </w:rPr>
        <w:t xml:space="preserve">are </w:t>
      </w:r>
      <w:r w:rsidRPr="00C30A8F">
        <w:rPr>
          <w:rFonts w:ascii="Arial" w:hAnsi="Arial" w:cs="Arial"/>
          <w:color w:val="3B3838" w:themeColor="background2" w:themeShade="40"/>
        </w:rPr>
        <w:t>performed with a linear gradient and enough protein quantity can be analyzed without buffer subtraction, just by adjusting the baseline of the RI</w:t>
      </w:r>
      <w:r w:rsidR="00C30A8F">
        <w:rPr>
          <w:rFonts w:ascii="Arial" w:hAnsi="Arial" w:cs="Arial"/>
          <w:color w:val="3B3838" w:themeColor="background2" w:themeShade="40"/>
        </w:rPr>
        <w:t xml:space="preserve"> (can be tricky)</w:t>
      </w:r>
      <w:r w:rsidRPr="00C30A8F">
        <w:rPr>
          <w:rFonts w:ascii="Arial" w:hAnsi="Arial" w:cs="Arial"/>
          <w:color w:val="3B3838" w:themeColor="background2" w:themeShade="40"/>
        </w:rPr>
        <w:t xml:space="preserve">. </w:t>
      </w:r>
      <w:r w:rsidR="00C30A8F">
        <w:rPr>
          <w:rFonts w:ascii="Arial" w:hAnsi="Arial" w:cs="Arial"/>
          <w:color w:val="3B3838" w:themeColor="background2" w:themeShade="40"/>
        </w:rPr>
        <w:t>For high</w:t>
      </w:r>
      <w:r w:rsidRPr="00C30A8F">
        <w:rPr>
          <w:rFonts w:ascii="Arial" w:hAnsi="Arial" w:cs="Arial"/>
          <w:color w:val="3B3838" w:themeColor="background2" w:themeShade="40"/>
        </w:rPr>
        <w:t xml:space="preserve"> quality analysis </w:t>
      </w:r>
      <w:r w:rsidR="00C30A8F">
        <w:rPr>
          <w:rFonts w:ascii="Arial" w:hAnsi="Arial" w:cs="Arial"/>
          <w:color w:val="3B3838" w:themeColor="background2" w:themeShade="40"/>
        </w:rPr>
        <w:t>and for this protocol (that use also low quantity of protein) RI baseline subtraction is very recommended (for analysis that utilize RI as concentration source). Therefore, the procedure describes the baseline subtraction as well. However, we did emphasize that subtraction is required only if RI signal is used as a concentration source. If UV signal is used for measuring the concentration, this step is not required (see section 5.2 and discussion)</w:t>
      </w:r>
      <w:r w:rsidR="00A54448">
        <w:rPr>
          <w:rFonts w:ascii="Arial" w:hAnsi="Arial" w:cs="Arial"/>
          <w:color w:val="3B3838" w:themeColor="background2" w:themeShade="40"/>
        </w:rPr>
        <w:t>.</w:t>
      </w:r>
    </w:p>
    <w:p w:rsidR="00CF6569" w:rsidRDefault="00CF6569" w:rsidP="00A851BA">
      <w:pPr>
        <w:bidi w:val="0"/>
        <w:jc w:val="both"/>
        <w:rPr>
          <w:rFonts w:ascii="Arial" w:hAnsi="Arial" w:cs="Arial"/>
          <w:color w:val="222222"/>
          <w:shd w:val="clear" w:color="auto" w:fill="FFFFFF"/>
        </w:rPr>
      </w:pPr>
    </w:p>
    <w:p w:rsidR="000E7952" w:rsidRDefault="00126845" w:rsidP="000E7952">
      <w:pPr>
        <w:bidi w:val="0"/>
        <w:jc w:val="both"/>
        <w:rPr>
          <w:rFonts w:ascii="Arial" w:hAnsi="Arial" w:cs="Arial"/>
          <w:color w:val="222222"/>
        </w:rPr>
      </w:pPr>
      <w:r w:rsidRPr="00CF6569">
        <w:rPr>
          <w:rFonts w:ascii="Arial" w:hAnsi="Arial" w:cs="Arial"/>
          <w:i/>
          <w:iCs/>
          <w:color w:val="222222"/>
          <w:shd w:val="clear" w:color="auto" w:fill="FFFFFF"/>
        </w:rPr>
        <w:t xml:space="preserve">Furthermore, the authors mention that is may be necessary to adjust the </w:t>
      </w:r>
      <w:proofErr w:type="spellStart"/>
      <w:r w:rsidRPr="00CF6569">
        <w:rPr>
          <w:rFonts w:ascii="Arial" w:hAnsi="Arial" w:cs="Arial"/>
          <w:i/>
          <w:iCs/>
          <w:color w:val="222222"/>
          <w:shd w:val="clear" w:color="auto" w:fill="FFFFFF"/>
        </w:rPr>
        <w:t>dn</w:t>
      </w:r>
      <w:proofErr w:type="spellEnd"/>
      <w:r w:rsidRPr="00CF6569">
        <w:rPr>
          <w:rFonts w:ascii="Arial" w:hAnsi="Arial" w:cs="Arial"/>
          <w:i/>
          <w:iCs/>
          <w:color w:val="222222"/>
          <w:shd w:val="clear" w:color="auto" w:fill="FFFFFF"/>
        </w:rPr>
        <w:t xml:space="preserve">/dc values when the NaCl concentration well exceed 200 </w:t>
      </w:r>
      <w:proofErr w:type="spellStart"/>
      <w:r w:rsidRPr="00CF6569">
        <w:rPr>
          <w:rFonts w:ascii="Arial" w:hAnsi="Arial" w:cs="Arial"/>
          <w:i/>
          <w:iCs/>
          <w:color w:val="222222"/>
          <w:shd w:val="clear" w:color="auto" w:fill="FFFFFF"/>
        </w:rPr>
        <w:t>mM.</w:t>
      </w:r>
      <w:proofErr w:type="spellEnd"/>
      <w:r w:rsidRPr="00CF6569">
        <w:rPr>
          <w:rFonts w:ascii="Arial" w:hAnsi="Arial" w:cs="Arial"/>
          <w:i/>
          <w:iCs/>
          <w:color w:val="222222"/>
          <w:shd w:val="clear" w:color="auto" w:fill="FFFFFF"/>
        </w:rPr>
        <w:t xml:space="preserve"> In IEC chromatography this is not unusual. Even in the BSA experiment the authors use a gradient from 75 to 350 mM NaCl. Therefore, the authors should explain how the adjustment of the </w:t>
      </w:r>
      <w:proofErr w:type="spellStart"/>
      <w:r w:rsidRPr="00CF6569">
        <w:rPr>
          <w:rFonts w:ascii="Arial" w:hAnsi="Arial" w:cs="Arial"/>
          <w:i/>
          <w:iCs/>
          <w:color w:val="222222"/>
          <w:shd w:val="clear" w:color="auto" w:fill="FFFFFF"/>
        </w:rPr>
        <w:t>dn</w:t>
      </w:r>
      <w:proofErr w:type="spellEnd"/>
      <w:r w:rsidRPr="00CF6569">
        <w:rPr>
          <w:rFonts w:ascii="Arial" w:hAnsi="Arial" w:cs="Arial"/>
          <w:i/>
          <w:iCs/>
          <w:color w:val="222222"/>
          <w:shd w:val="clear" w:color="auto" w:fill="FFFFFF"/>
        </w:rPr>
        <w:t>/dc values is done.</w:t>
      </w:r>
      <w:bookmarkStart w:id="0" w:name="_GoBack"/>
      <w:bookmarkEnd w:id="0"/>
    </w:p>
    <w:p w:rsidR="000E7952" w:rsidRPr="000E7952" w:rsidRDefault="000E7952" w:rsidP="000E7952">
      <w:pPr>
        <w:bidi w:val="0"/>
        <w:jc w:val="both"/>
        <w:rPr>
          <w:rFonts w:ascii="Arial" w:hAnsi="Arial" w:cs="Arial"/>
          <w:color w:val="3B3838" w:themeColor="background2" w:themeShade="40"/>
        </w:rPr>
      </w:pPr>
      <w:proofErr w:type="spellStart"/>
      <w:r w:rsidRPr="000E7952">
        <w:rPr>
          <w:rFonts w:ascii="Arial" w:hAnsi="Arial" w:cs="Arial"/>
          <w:color w:val="3B3838" w:themeColor="background2" w:themeShade="40"/>
        </w:rPr>
        <w:t>Dn</w:t>
      </w:r>
      <w:proofErr w:type="spellEnd"/>
      <w:r w:rsidRPr="000E7952">
        <w:rPr>
          <w:rFonts w:ascii="Arial" w:hAnsi="Arial" w:cs="Arial"/>
          <w:color w:val="3B3838" w:themeColor="background2" w:themeShade="40"/>
        </w:rPr>
        <w:t>/dc of each peak should be adjusted according to the buffer conductivity at the eluted peak. If protein eluted at [NaCl] &lt; 200 mM (like in the BSA example) this adjustment is not very necessary. However, description of how the adjustment is done can be found in our previous paper (</w:t>
      </w:r>
      <w:proofErr w:type="spellStart"/>
      <w:r w:rsidRPr="000E7952">
        <w:rPr>
          <w:rFonts w:ascii="Arial" w:hAnsi="Arial" w:cs="Arial"/>
          <w:color w:val="3B3838" w:themeColor="background2" w:themeShade="40"/>
        </w:rPr>
        <w:t>Amartely</w:t>
      </w:r>
      <w:proofErr w:type="spellEnd"/>
      <w:r w:rsidRPr="000E7952">
        <w:rPr>
          <w:rFonts w:ascii="Arial" w:hAnsi="Arial" w:cs="Arial"/>
          <w:color w:val="3B3838" w:themeColor="background2" w:themeShade="40"/>
        </w:rPr>
        <w:t xml:space="preserve"> et al Scientific Reports 2018)</w:t>
      </w:r>
      <w:r w:rsidR="00B61B1F">
        <w:rPr>
          <w:rFonts w:ascii="Arial" w:hAnsi="Arial" w:cs="Arial"/>
          <w:color w:val="3B3838" w:themeColor="background2" w:themeShade="40"/>
        </w:rPr>
        <w:t xml:space="preserve"> as we cited in the manuscript.</w:t>
      </w:r>
      <w:r w:rsidR="00A54448">
        <w:rPr>
          <w:rFonts w:ascii="Arial" w:hAnsi="Arial" w:cs="Arial"/>
          <w:color w:val="3B3838" w:themeColor="background2" w:themeShade="40"/>
        </w:rPr>
        <w:t xml:space="preserve"> We also added this point in the discussion.</w:t>
      </w:r>
    </w:p>
    <w:p w:rsidR="000E7952" w:rsidRDefault="000E7952" w:rsidP="000E7952">
      <w:pPr>
        <w:bidi w:val="0"/>
        <w:jc w:val="both"/>
        <w:rPr>
          <w:rFonts w:ascii="Arial" w:hAnsi="Arial" w:cs="Arial"/>
          <w:i/>
          <w:iCs/>
          <w:color w:val="222222"/>
        </w:rPr>
      </w:pPr>
    </w:p>
    <w:p w:rsidR="00507A41" w:rsidRDefault="00126845" w:rsidP="000E7952">
      <w:pPr>
        <w:bidi w:val="0"/>
        <w:jc w:val="both"/>
        <w:rPr>
          <w:rFonts w:ascii="Arial" w:hAnsi="Arial" w:cs="Arial"/>
          <w:color w:val="222222"/>
          <w:shd w:val="clear" w:color="auto" w:fill="FFFFFF"/>
        </w:rPr>
      </w:pPr>
      <w:r w:rsidRPr="00CF6569">
        <w:rPr>
          <w:rFonts w:ascii="Arial" w:hAnsi="Arial" w:cs="Arial"/>
          <w:i/>
          <w:iCs/>
          <w:color w:val="222222"/>
          <w:shd w:val="clear" w:color="auto" w:fill="FFFFFF"/>
        </w:rPr>
        <w:t>In the BSA experiment the authors should mention which buffer and which quality BSA were used</w:t>
      </w:r>
      <w:r>
        <w:rPr>
          <w:rFonts w:ascii="Arial" w:hAnsi="Arial" w:cs="Arial"/>
          <w:color w:val="222222"/>
          <w:shd w:val="clear" w:color="auto" w:fill="FFFFFF"/>
        </w:rPr>
        <w:t>.</w:t>
      </w:r>
    </w:p>
    <w:p w:rsidR="00CF6569" w:rsidRPr="00945127" w:rsidRDefault="000E7952" w:rsidP="00A851BA">
      <w:pPr>
        <w:bidi w:val="0"/>
        <w:jc w:val="both"/>
        <w:rPr>
          <w:rFonts w:asciiTheme="minorBidi" w:hAnsiTheme="minorBidi"/>
          <w:color w:val="3B3838" w:themeColor="background2" w:themeShade="40"/>
        </w:rPr>
      </w:pPr>
      <w:r w:rsidRPr="00945127">
        <w:rPr>
          <w:rFonts w:asciiTheme="minorBidi" w:hAnsiTheme="minorBidi"/>
          <w:color w:val="3B3838" w:themeColor="background2" w:themeShade="40"/>
        </w:rPr>
        <w:t xml:space="preserve">Manuscript has been updated and we added the buffers that were used for the run. </w:t>
      </w:r>
      <w:r w:rsidR="00B61B1F">
        <w:rPr>
          <w:rFonts w:asciiTheme="minorBidi" w:hAnsiTheme="minorBidi"/>
          <w:color w:val="3B3838" w:themeColor="background2" w:themeShade="40"/>
        </w:rPr>
        <w:t xml:space="preserve">Quality of commercial </w:t>
      </w:r>
      <w:r w:rsidRPr="00945127">
        <w:rPr>
          <w:rFonts w:asciiTheme="minorBidi" w:hAnsiTheme="minorBidi"/>
          <w:color w:val="3B3838" w:themeColor="background2" w:themeShade="40"/>
        </w:rPr>
        <w:t>BSA</w:t>
      </w:r>
      <w:r w:rsidR="00B61B1F">
        <w:rPr>
          <w:rFonts w:asciiTheme="minorBidi" w:hAnsiTheme="minorBidi"/>
          <w:color w:val="3B3838" w:themeColor="background2" w:themeShade="40"/>
        </w:rPr>
        <w:t xml:space="preserve"> is mentioned in table</w:t>
      </w:r>
      <w:r w:rsidR="00B61B1F" w:rsidRPr="00945127">
        <w:rPr>
          <w:rFonts w:asciiTheme="minorBidi" w:hAnsiTheme="minorBidi"/>
          <w:color w:val="3B3838" w:themeColor="background2" w:themeShade="40"/>
        </w:rPr>
        <w:t xml:space="preserve"> </w:t>
      </w:r>
      <w:r w:rsidR="00B61B1F">
        <w:rPr>
          <w:rFonts w:asciiTheme="minorBidi" w:hAnsiTheme="minorBidi"/>
          <w:color w:val="3B3838" w:themeColor="background2" w:themeShade="40"/>
        </w:rPr>
        <w:t xml:space="preserve">of material. </w:t>
      </w:r>
    </w:p>
    <w:sectPr w:rsidR="00CF6569" w:rsidRPr="00945127" w:rsidSect="006456D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2823A3"/>
    <w:multiLevelType w:val="multilevel"/>
    <w:tmpl w:val="4F386D5C"/>
    <w:lvl w:ilvl="0">
      <w:start w:val="1"/>
      <w:numFmt w:val="decimal"/>
      <w:lvlText w:val="%1."/>
      <w:lvlJc w:val="left"/>
      <w:pPr>
        <w:ind w:left="720" w:hanging="360"/>
      </w:pPr>
      <w:rPr>
        <w:rFonts w:hint="default"/>
      </w:rPr>
    </w:lvl>
    <w:lvl w:ilvl="1">
      <w:start w:val="1"/>
      <w:numFmt w:val="decimal"/>
      <w:isLgl/>
      <w:lvlText w:val="%1.%2"/>
      <w:lvlJc w:val="left"/>
      <w:pPr>
        <w:ind w:left="165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845"/>
    <w:rsid w:val="000A1215"/>
    <w:rsid w:val="000E00E0"/>
    <w:rsid w:val="000E7952"/>
    <w:rsid w:val="00126845"/>
    <w:rsid w:val="00145FDA"/>
    <w:rsid w:val="00305063"/>
    <w:rsid w:val="00507A41"/>
    <w:rsid w:val="0054090C"/>
    <w:rsid w:val="0057678C"/>
    <w:rsid w:val="006456D7"/>
    <w:rsid w:val="00692C12"/>
    <w:rsid w:val="007249C2"/>
    <w:rsid w:val="007970BB"/>
    <w:rsid w:val="008C5F75"/>
    <w:rsid w:val="00920029"/>
    <w:rsid w:val="00940209"/>
    <w:rsid w:val="00945127"/>
    <w:rsid w:val="00995D20"/>
    <w:rsid w:val="009F3B52"/>
    <w:rsid w:val="00A54448"/>
    <w:rsid w:val="00A851BA"/>
    <w:rsid w:val="00B45B60"/>
    <w:rsid w:val="00B61B1F"/>
    <w:rsid w:val="00BA5705"/>
    <w:rsid w:val="00C30A8F"/>
    <w:rsid w:val="00CF6569"/>
    <w:rsid w:val="00E55FF5"/>
    <w:rsid w:val="00E623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CC45E"/>
  <w15:chartTrackingRefBased/>
  <w15:docId w15:val="{ACA67CBB-03A7-42FD-8130-9020C07BF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26845"/>
    <w:rPr>
      <w:b/>
      <w:bCs/>
    </w:rPr>
  </w:style>
  <w:style w:type="paragraph" w:styleId="a4">
    <w:name w:val="List Paragraph"/>
    <w:basedOn w:val="a"/>
    <w:uiPriority w:val="34"/>
    <w:qFormat/>
    <w:rsid w:val="0057678C"/>
    <w:pPr>
      <w:widowControl w:val="0"/>
      <w:autoSpaceDE w:val="0"/>
      <w:autoSpaceDN w:val="0"/>
      <w:bidi w:val="0"/>
      <w:adjustRightInd w:val="0"/>
      <w:spacing w:after="0" w:line="240" w:lineRule="auto"/>
      <w:ind w:left="720"/>
      <w:contextualSpacing/>
      <w:jc w:val="both"/>
    </w:pPr>
    <w:rPr>
      <w:rFonts w:ascii="Calibri" w:eastAsia="Times New Roman" w:hAnsi="Calibri" w:cs="Calibri"/>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1867</Words>
  <Characters>9338</Characters>
  <Application>Microsoft Office Word</Application>
  <DocSecurity>0</DocSecurity>
  <Lines>77</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2018-12-16T11:40:00Z</dcterms:created>
  <dcterms:modified xsi:type="dcterms:W3CDTF">2018-12-23T08:08:00Z</dcterms:modified>
</cp:coreProperties>
</file>