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D1BA8" w14:textId="77777777" w:rsidR="00F44C1A" w:rsidRDefault="00F44C1A" w:rsidP="00F44C1A">
      <w:r>
        <w:rPr>
          <w:rFonts w:hint="eastAsia"/>
        </w:rPr>
        <w:t>D</w:t>
      </w:r>
      <w:r>
        <w:t>ear Reviewers:</w:t>
      </w:r>
    </w:p>
    <w:p w14:paraId="070AC7DD" w14:textId="77777777" w:rsidR="00F44C1A" w:rsidRDefault="00F44C1A" w:rsidP="00F44C1A"/>
    <w:p w14:paraId="43A215DE" w14:textId="77777777" w:rsidR="00F44C1A" w:rsidRDefault="00F44C1A" w:rsidP="00F44C1A">
      <w:r>
        <w:t>We wish to thank you for the time and effort you have spent reviewing our paper. We are pleased to note that you have found our research work interesting and also pointed out some problems to help us improve the quality of our work.</w:t>
      </w:r>
    </w:p>
    <w:p w14:paraId="3C2DC269" w14:textId="77777777" w:rsidR="00F44C1A" w:rsidRDefault="00F44C1A" w:rsidP="00F44C1A"/>
    <w:p w14:paraId="42880B0A" w14:textId="6A9C1745" w:rsidR="00F44C1A" w:rsidRDefault="00F44C1A" w:rsidP="00F44C1A">
      <w:r>
        <w:rPr>
          <w:rFonts w:hint="eastAsia"/>
        </w:rPr>
        <w:t>M</w:t>
      </w:r>
      <w:r>
        <w:t>otivated by your comments, we have deeply reconsidered the architecture of our work and tried to fix all the problems you mentioned. In particular, this revised manuscript of our resubmitted letter has significantly been improved mainly as follows:</w:t>
      </w:r>
      <w:r w:rsidRPr="00F07E19">
        <w:t xml:space="preserve"> </w:t>
      </w:r>
      <w:r w:rsidRPr="00F07E19">
        <w:rPr>
          <w:color w:val="FF0000"/>
        </w:rPr>
        <w:t xml:space="preserve">(The </w:t>
      </w:r>
      <w:r w:rsidR="008C6890">
        <w:rPr>
          <w:color w:val="FF0000"/>
        </w:rPr>
        <w:t>reply</w:t>
      </w:r>
      <w:r w:rsidRPr="00F07E19">
        <w:rPr>
          <w:color w:val="FF0000"/>
        </w:rPr>
        <w:t xml:space="preserve"> </w:t>
      </w:r>
      <w:r w:rsidR="008C6890">
        <w:rPr>
          <w:color w:val="FF0000"/>
        </w:rPr>
        <w:t>is</w:t>
      </w:r>
      <w:r w:rsidRPr="00F07E19">
        <w:rPr>
          <w:color w:val="FF0000"/>
        </w:rPr>
        <w:t xml:space="preserve"> in red in th</w:t>
      </w:r>
      <w:r w:rsidR="008C6890">
        <w:rPr>
          <w:color w:val="FF0000"/>
        </w:rPr>
        <w:t xml:space="preserve">is </w:t>
      </w:r>
      <w:r w:rsidRPr="00F07E19">
        <w:rPr>
          <w:color w:val="FF0000"/>
        </w:rPr>
        <w:t>letter for your convenience)</w:t>
      </w:r>
    </w:p>
    <w:p w14:paraId="1FD32A3E" w14:textId="17E31907" w:rsidR="00932A4E" w:rsidRDefault="00932A4E"/>
    <w:p w14:paraId="7E43DB3C" w14:textId="48ACA5FE" w:rsidR="00F44C1A" w:rsidRDefault="00F44C1A">
      <w:r>
        <w:rPr>
          <w:rFonts w:hint="eastAsia"/>
        </w:rPr>
        <w:t>1</w:t>
      </w:r>
      <w:r>
        <w:t>.</w:t>
      </w:r>
      <w:r w:rsidRPr="00F44C1A">
        <w:t xml:space="preserve"> In protocol, more details, such as isothermal adsorption-desorption curves, compressive strength fluctuation curve and unevenness of sample end faces, are need to fulfill the information of briquette sample.</w:t>
      </w:r>
    </w:p>
    <w:p w14:paraId="2268D785" w14:textId="7990A731" w:rsidR="00F44C1A" w:rsidRPr="00753FFC" w:rsidRDefault="00F44C1A">
      <w:pPr>
        <w:rPr>
          <w:color w:val="FF0000"/>
        </w:rPr>
      </w:pPr>
      <w:r w:rsidRPr="00753FFC">
        <w:rPr>
          <w:rFonts w:hint="eastAsia"/>
          <w:color w:val="FF0000"/>
        </w:rPr>
        <w:t>R</w:t>
      </w:r>
      <w:r w:rsidRPr="00753FFC">
        <w:rPr>
          <w:color w:val="FF0000"/>
        </w:rPr>
        <w:t>eply:</w:t>
      </w:r>
      <w:r w:rsidR="00000995" w:rsidRPr="00753FFC">
        <w:rPr>
          <w:color w:val="FF0000"/>
        </w:rPr>
        <w:t xml:space="preserve"> Thanks for the comments.</w:t>
      </w:r>
      <w:r w:rsidR="00753FFC" w:rsidRPr="00753FFC">
        <w:rPr>
          <w:color w:val="FF0000"/>
        </w:rPr>
        <w:t xml:space="preserve"> W</w:t>
      </w:r>
      <w:r w:rsidR="00753FFC" w:rsidRPr="00753FFC">
        <w:rPr>
          <w:rFonts w:hint="eastAsia"/>
          <w:color w:val="FF0000"/>
        </w:rPr>
        <w:t>e</w:t>
      </w:r>
      <w:r w:rsidR="00753FFC" w:rsidRPr="00753FFC">
        <w:rPr>
          <w:color w:val="FF0000"/>
        </w:rPr>
        <w:t xml:space="preserve"> have added the </w:t>
      </w:r>
      <w:r w:rsidR="00704628">
        <w:rPr>
          <w:color w:val="FF0000"/>
        </w:rPr>
        <w:t xml:space="preserve">isothermal adsorption curves, </w:t>
      </w:r>
      <w:r w:rsidR="00B3080B">
        <w:rPr>
          <w:color w:val="FF0000"/>
        </w:rPr>
        <w:t>strength fluctuation</w:t>
      </w:r>
      <w:r w:rsidR="00753FFC" w:rsidRPr="00753FFC">
        <w:rPr>
          <w:color w:val="FF0000"/>
        </w:rPr>
        <w:t xml:space="preserve"> curves in the revised manuscript, and the unevenness of sample end faces is about 0.02mm on average.</w:t>
      </w:r>
    </w:p>
    <w:p w14:paraId="1984B22A" w14:textId="12B3B16E" w:rsidR="00753FFC" w:rsidRDefault="00753FFC"/>
    <w:p w14:paraId="12AA76F8" w14:textId="2DDC7C41" w:rsidR="00753FFC" w:rsidRDefault="00753FFC">
      <w:r>
        <w:t xml:space="preserve">2. </w:t>
      </w:r>
      <w:r w:rsidRPr="00753FFC">
        <w:t>I wonder whether the pressure reduction rate (5%) in air tightness test are high to maintain the gas pressure stable.</w:t>
      </w:r>
    </w:p>
    <w:p w14:paraId="7E9798A9" w14:textId="1FD1A1D6" w:rsidR="00753FFC" w:rsidRPr="005E0B70" w:rsidRDefault="00753FFC">
      <w:pPr>
        <w:rPr>
          <w:color w:val="FF0000"/>
        </w:rPr>
      </w:pPr>
      <w:r w:rsidRPr="005E0B70">
        <w:rPr>
          <w:color w:val="FF0000"/>
        </w:rPr>
        <w:t>Reply</w:t>
      </w:r>
      <w:r w:rsidRPr="005E0B70">
        <w:rPr>
          <w:rFonts w:hint="eastAsia"/>
          <w:color w:val="FF0000"/>
        </w:rPr>
        <w:t>:</w:t>
      </w:r>
      <w:r w:rsidRPr="005E0B70">
        <w:rPr>
          <w:color w:val="FF0000"/>
        </w:rPr>
        <w:t xml:space="preserve"> Thanks for the comments. The air tightness was carried out based on the </w:t>
      </w:r>
      <w:r w:rsidR="00B3080B">
        <w:rPr>
          <w:color w:val="FF0000"/>
        </w:rPr>
        <w:t>Chinese national</w:t>
      </w:r>
      <w:r w:rsidRPr="005E0B70">
        <w:rPr>
          <w:color w:val="FF0000"/>
        </w:rPr>
        <w:t xml:space="preserve"> standard GB150-2011, and the reduction rate meets the requirement of standard. In fact, the real pressure reduction rate is 1% under 2MPa CO</w:t>
      </w:r>
      <w:r w:rsidRPr="00B3080B">
        <w:rPr>
          <w:color w:val="FF0000"/>
          <w:vertAlign w:val="subscript"/>
        </w:rPr>
        <w:t>2</w:t>
      </w:r>
      <w:r w:rsidRPr="005E0B70">
        <w:rPr>
          <w:color w:val="FF0000"/>
        </w:rPr>
        <w:t xml:space="preserve">. </w:t>
      </w:r>
    </w:p>
    <w:p w14:paraId="0D9E1725" w14:textId="04EAAE87" w:rsidR="005E0B70" w:rsidRDefault="005E0B70"/>
    <w:p w14:paraId="3A361A7B" w14:textId="45154FF8" w:rsidR="005E0B70" w:rsidRDefault="005E0B70">
      <w:r>
        <w:rPr>
          <w:rFonts w:hint="eastAsia"/>
        </w:rPr>
        <w:t>3</w:t>
      </w:r>
      <w:r>
        <w:t>.</w:t>
      </w:r>
      <w:r w:rsidRPr="005E0B70">
        <w:t xml:space="preserve"> Table 2, Author should provide information about type, locality of raw coal.</w:t>
      </w:r>
    </w:p>
    <w:p w14:paraId="5DA9BD3A" w14:textId="1B4E89B5" w:rsidR="005E0B70" w:rsidRPr="005E0B70" w:rsidRDefault="005E0B70">
      <w:pPr>
        <w:rPr>
          <w:color w:val="FF0000"/>
        </w:rPr>
      </w:pPr>
      <w:r w:rsidRPr="005E0B70">
        <w:rPr>
          <w:color w:val="FF0000"/>
        </w:rPr>
        <w:t>Reply: We are sorry for the negligence of information about raw. We have added the related data in the revised manuscript. The details are as follows:</w:t>
      </w:r>
    </w:p>
    <w:p w14:paraId="2F059648" w14:textId="04632479" w:rsidR="005E0B70" w:rsidRPr="005E0B70" w:rsidRDefault="005E0B70">
      <w:pPr>
        <w:rPr>
          <w:color w:val="FF0000"/>
        </w:rPr>
      </w:pPr>
    </w:p>
    <w:p w14:paraId="6A7AE10A" w14:textId="44A2B7A9" w:rsidR="005E0B70" w:rsidRPr="005E0B70" w:rsidRDefault="005E0B70">
      <w:pPr>
        <w:rPr>
          <w:color w:val="FF0000"/>
        </w:rPr>
      </w:pPr>
      <w:r w:rsidRPr="005E0B70">
        <w:rPr>
          <w:rFonts w:hint="eastAsia"/>
          <w:color w:val="FF0000"/>
        </w:rPr>
        <w:t>“</w:t>
      </w:r>
      <w:r w:rsidRPr="005E0B70">
        <w:rPr>
          <w:color w:val="FF0000"/>
        </w:rPr>
        <w:t>The raw coal w</w:t>
      </w:r>
      <w:r w:rsidR="008C3DF0">
        <w:rPr>
          <w:color w:val="FF0000"/>
        </w:rPr>
        <w:t>as</w:t>
      </w:r>
      <w:r w:rsidRPr="005E0B70">
        <w:rPr>
          <w:color w:val="FF0000"/>
        </w:rPr>
        <w:t xml:space="preserve"> taken from 4671B6 working face in </w:t>
      </w:r>
      <w:proofErr w:type="spellStart"/>
      <w:r w:rsidRPr="005E0B70">
        <w:rPr>
          <w:color w:val="FF0000"/>
        </w:rPr>
        <w:t>Xinzhuangzi</w:t>
      </w:r>
      <w:proofErr w:type="spellEnd"/>
      <w:r w:rsidRPr="005E0B70">
        <w:rPr>
          <w:color w:val="FF0000"/>
        </w:rPr>
        <w:t xml:space="preserve"> Coal Mine, Huainan, Anhui Province. The coal seam is approximately 450m below ground level and 360 m below sea level, and it dips at about 15° a</w:t>
      </w:r>
      <w:bookmarkStart w:id="0" w:name="_GoBack"/>
      <w:bookmarkEnd w:id="0"/>
      <w:r w:rsidRPr="005E0B70">
        <w:rPr>
          <w:color w:val="FF0000"/>
        </w:rPr>
        <w:t>nd is approximately 1.6 m in thickness.”</w:t>
      </w:r>
    </w:p>
    <w:p w14:paraId="1AACA8F5" w14:textId="6CDA8429" w:rsidR="005E0B70" w:rsidRDefault="005E0B70"/>
    <w:p w14:paraId="160D0BD6" w14:textId="324DBE93" w:rsidR="005E0B70" w:rsidRDefault="005E0B70">
      <w:r>
        <w:rPr>
          <w:rFonts w:hint="eastAsia"/>
        </w:rPr>
        <w:t>4</w:t>
      </w:r>
      <w:r>
        <w:t>.</w:t>
      </w:r>
      <w:r w:rsidRPr="005E0B70">
        <w:t xml:space="preserve"> It is recommended to present binary images of fractures only in white and black colors so that they succinctly reflect the covering area of fracture on sample.</w:t>
      </w:r>
    </w:p>
    <w:p w14:paraId="6B94D4E2" w14:textId="4C7085C6" w:rsidR="005E0B70" w:rsidRPr="005E0B70" w:rsidRDefault="005E0B70">
      <w:pPr>
        <w:rPr>
          <w:color w:val="FF0000"/>
        </w:rPr>
      </w:pPr>
      <w:r w:rsidRPr="005E0B70">
        <w:rPr>
          <w:color w:val="FF0000"/>
        </w:rPr>
        <w:t xml:space="preserve">Reply: Thanks for the suggestions. In fact, the different colors may demonstrate different fractures in different areas on coal sample. It is easy to distinguished for readers. </w:t>
      </w:r>
    </w:p>
    <w:p w14:paraId="13C8EB9A" w14:textId="1E03314A" w:rsidR="005E0B70" w:rsidRDefault="005E0B70"/>
    <w:p w14:paraId="7B869C27" w14:textId="2F903C96" w:rsidR="005E0B70" w:rsidRDefault="005E0B70">
      <w:r>
        <w:rPr>
          <w:rFonts w:hint="eastAsia"/>
        </w:rPr>
        <w:t>5</w:t>
      </w:r>
      <w:r>
        <w:t>.</w:t>
      </w:r>
      <w:r w:rsidRPr="005E0B70">
        <w:t xml:space="preserve"> I wonder whether in the introduction the Authors could add some more references on the existing research about optical monitoring and coal's properties analysis.</w:t>
      </w:r>
    </w:p>
    <w:p w14:paraId="4B710728" w14:textId="60667BE5" w:rsidR="005E0B70" w:rsidRDefault="005E0B70">
      <w:pPr>
        <w:rPr>
          <w:color w:val="FF0000"/>
        </w:rPr>
      </w:pPr>
      <w:r w:rsidRPr="0004632E">
        <w:rPr>
          <w:color w:val="FF0000"/>
        </w:rPr>
        <w:t xml:space="preserve">Reply: hanks for the comments. We have added the references in </w:t>
      </w:r>
      <w:r w:rsidR="0004632E" w:rsidRPr="0004632E">
        <w:rPr>
          <w:color w:val="FF0000"/>
        </w:rPr>
        <w:t>discussion</w:t>
      </w:r>
      <w:r w:rsidRPr="0004632E">
        <w:rPr>
          <w:color w:val="FF0000"/>
        </w:rPr>
        <w:t xml:space="preserve"> section the revised manuscript.</w:t>
      </w:r>
    </w:p>
    <w:p w14:paraId="76B5E481" w14:textId="01359400" w:rsidR="00976BA5" w:rsidRPr="0004632E" w:rsidRDefault="00976BA5" w:rsidP="0004632E">
      <w:pPr>
        <w:rPr>
          <w:color w:val="FF0000"/>
        </w:rPr>
      </w:pPr>
    </w:p>
    <w:sectPr w:rsidR="00976BA5" w:rsidRPr="00046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D1DD" w14:textId="77777777" w:rsidR="00EA2BEC" w:rsidRDefault="00EA2BEC" w:rsidP="00F44C1A">
      <w:r>
        <w:separator/>
      </w:r>
    </w:p>
  </w:endnote>
  <w:endnote w:type="continuationSeparator" w:id="0">
    <w:p w14:paraId="21315743" w14:textId="77777777" w:rsidR="00EA2BEC" w:rsidRDefault="00EA2BEC" w:rsidP="00F4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AF419" w14:textId="77777777" w:rsidR="00EA2BEC" w:rsidRDefault="00EA2BEC" w:rsidP="00F44C1A">
      <w:r>
        <w:separator/>
      </w:r>
    </w:p>
  </w:footnote>
  <w:footnote w:type="continuationSeparator" w:id="0">
    <w:p w14:paraId="21C26201" w14:textId="77777777" w:rsidR="00EA2BEC" w:rsidRDefault="00EA2BEC" w:rsidP="00F44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B9"/>
    <w:rsid w:val="00000995"/>
    <w:rsid w:val="0004632E"/>
    <w:rsid w:val="00086EB9"/>
    <w:rsid w:val="000A59A9"/>
    <w:rsid w:val="00150B6E"/>
    <w:rsid w:val="00292C51"/>
    <w:rsid w:val="003C30A6"/>
    <w:rsid w:val="00537149"/>
    <w:rsid w:val="005E0B70"/>
    <w:rsid w:val="00704628"/>
    <w:rsid w:val="00753FFC"/>
    <w:rsid w:val="007C45BE"/>
    <w:rsid w:val="008C3DF0"/>
    <w:rsid w:val="008C6890"/>
    <w:rsid w:val="00932A4E"/>
    <w:rsid w:val="00976BA5"/>
    <w:rsid w:val="00B3080B"/>
    <w:rsid w:val="00EA2BEC"/>
    <w:rsid w:val="00F4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BE38"/>
  <w15:chartTrackingRefBased/>
  <w15:docId w15:val="{15551D73-9D53-4E63-94BE-D3848603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C1A"/>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C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4C1A"/>
    <w:rPr>
      <w:sz w:val="18"/>
      <w:szCs w:val="18"/>
    </w:rPr>
  </w:style>
  <w:style w:type="paragraph" w:styleId="a5">
    <w:name w:val="footer"/>
    <w:basedOn w:val="a"/>
    <w:link w:val="a6"/>
    <w:uiPriority w:val="99"/>
    <w:unhideWhenUsed/>
    <w:rsid w:val="00F44C1A"/>
    <w:pPr>
      <w:tabs>
        <w:tab w:val="center" w:pos="4153"/>
        <w:tab w:val="right" w:pos="8306"/>
      </w:tabs>
      <w:snapToGrid w:val="0"/>
      <w:jc w:val="left"/>
    </w:pPr>
    <w:rPr>
      <w:sz w:val="18"/>
      <w:szCs w:val="18"/>
    </w:rPr>
  </w:style>
  <w:style w:type="character" w:customStyle="1" w:styleId="a6">
    <w:name w:val="页脚 字符"/>
    <w:basedOn w:val="a0"/>
    <w:link w:val="a5"/>
    <w:uiPriority w:val="99"/>
    <w:rsid w:val="00F44C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HWT</dc:creator>
  <cp:keywords/>
  <dc:description/>
  <cp:lastModifiedBy>HWT</cp:lastModifiedBy>
  <cp:revision>2</cp:revision>
  <dcterms:created xsi:type="dcterms:W3CDTF">2019-01-20T11:11:00Z</dcterms:created>
  <dcterms:modified xsi:type="dcterms:W3CDTF">2019-01-20T11:11:00Z</dcterms:modified>
</cp:coreProperties>
</file>