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E1EE8" w14:textId="6EE58061" w:rsidR="00756609" w:rsidRDefault="007C7BD8" w:rsidP="00756609">
      <w:r>
        <w:rPr>
          <w:b/>
          <w:bCs/>
        </w:rPr>
        <w:t xml:space="preserve">Response to </w:t>
      </w:r>
      <w:r w:rsidR="00756609" w:rsidRPr="00756609">
        <w:rPr>
          <w:b/>
          <w:bCs/>
        </w:rPr>
        <w:t xml:space="preserve">Editorial </w:t>
      </w:r>
      <w:r>
        <w:rPr>
          <w:b/>
          <w:bCs/>
        </w:rPr>
        <w:t>C</w:t>
      </w:r>
      <w:r w:rsidR="00756609" w:rsidRPr="00756609">
        <w:rPr>
          <w:b/>
          <w:bCs/>
        </w:rPr>
        <w:t>omments:</w:t>
      </w:r>
      <w:r w:rsidR="00756609" w:rsidRPr="00756609">
        <w:br/>
      </w:r>
      <w:r w:rsidR="00756609" w:rsidRPr="00756609">
        <w:br/>
        <w:t xml:space="preserve">1. There are still some areas of overlap-please see the attached </w:t>
      </w:r>
      <w:proofErr w:type="spellStart"/>
      <w:r w:rsidR="00756609" w:rsidRPr="00756609">
        <w:t>iThenticate</w:t>
      </w:r>
      <w:proofErr w:type="spellEnd"/>
      <w:r w:rsidR="00756609" w:rsidRPr="00756609">
        <w:t xml:space="preserve"> report and substantially revise lines 46-49, 79-82, 109-111, 374-378, 397-400, 434-436, and 442-445.</w:t>
      </w:r>
    </w:p>
    <w:p w14:paraId="643A5FA0" w14:textId="2E474986" w:rsidR="00756609" w:rsidRDefault="00DB53D7" w:rsidP="00756609">
      <w:r>
        <w:tab/>
      </w:r>
      <w:r w:rsidRPr="00DB53D7">
        <w:rPr>
          <w:highlight w:val="yellow"/>
        </w:rPr>
        <w:t>The mentioned paragraphs have been edited.</w:t>
      </w:r>
    </w:p>
    <w:p w14:paraId="43299673" w14:textId="77777777" w:rsidR="00DB53D7" w:rsidRDefault="00756609" w:rsidP="00756609">
      <w:r w:rsidRPr="00756609">
        <w:br/>
        <w:t>2. With the revisions, the protocol is now over our limit for filming (2.75 pages; see attached).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41447811" w14:textId="77777777" w:rsidR="00DB53D7" w:rsidRDefault="00DB53D7" w:rsidP="00DB53D7">
      <w:pPr>
        <w:ind w:firstLine="720"/>
      </w:pPr>
      <w:r w:rsidRPr="00DB53D7">
        <w:rPr>
          <w:highlight w:val="yellow"/>
        </w:rPr>
        <w:t>The important steps to create a cohesive story are now highlighted.</w:t>
      </w:r>
    </w:p>
    <w:p w14:paraId="0ACDA085" w14:textId="77777777" w:rsidR="00DB53D7" w:rsidRDefault="00756609" w:rsidP="00DB53D7">
      <w:pPr>
        <w:ind w:firstLine="720"/>
      </w:pPr>
      <w:r w:rsidRPr="00756609">
        <w:br/>
        <w:t>3. It looks like Figures 6 and 7 are reused from a previous publication-please obtain explicit copyright permission to reuse them and any other figures that may have been reused. Explicit permission can be expressed in the form of a letter from the editor or a link to the editorial policy that allows re-prints. Please upload this information as a .doc or .</w:t>
      </w:r>
      <w:proofErr w:type="spellStart"/>
      <w:r w:rsidRPr="00756609">
        <w:t>docx</w:t>
      </w:r>
      <w:proofErr w:type="spellEnd"/>
      <w:r w:rsidRPr="00756609">
        <w:t xml:space="preserve"> file to your Editorial Manager account. The Figure must be cited appropriately in the Figure Legend, i.e. “This figure has been modified from [citation].”</w:t>
      </w:r>
    </w:p>
    <w:p w14:paraId="39B1D9AD" w14:textId="77777777" w:rsidR="00DB53D7" w:rsidRDefault="00DB53D7" w:rsidP="00DB53D7">
      <w:pPr>
        <w:ind w:firstLine="720"/>
      </w:pPr>
      <w:r w:rsidRPr="00DB53D7">
        <w:rPr>
          <w:highlight w:val="yellow"/>
        </w:rPr>
        <w:t>Copyright permission has been obtained and the figure legends have been modified accordingly.</w:t>
      </w:r>
    </w:p>
    <w:p w14:paraId="23F75E18" w14:textId="50DC97A1" w:rsidR="00756609" w:rsidRPr="00756609" w:rsidRDefault="00756609" w:rsidP="00DB53D7">
      <w:pPr>
        <w:ind w:firstLine="720"/>
      </w:pPr>
      <w:r w:rsidRPr="00756609">
        <w:br/>
        <w:t>4. There are a few badly-formatted symbols in the Results (the BINI and BEND parameters)-are those ‘µ’?</w:t>
      </w:r>
    </w:p>
    <w:p w14:paraId="282B350C" w14:textId="25ACFA65" w:rsidR="00E82EE9" w:rsidRDefault="00DB53D7">
      <w:r>
        <w:tab/>
      </w:r>
      <w:r w:rsidRPr="00495F0F">
        <w:rPr>
          <w:highlight w:val="yellow"/>
        </w:rPr>
        <w:t xml:space="preserve">Yes, those symbols should be </w:t>
      </w:r>
      <w:r w:rsidRPr="00495F0F">
        <w:rPr>
          <w:highlight w:val="yellow"/>
        </w:rPr>
        <w:t>‘µ’</w:t>
      </w:r>
      <w:r w:rsidRPr="00495F0F">
        <w:rPr>
          <w:highlight w:val="yellow"/>
        </w:rPr>
        <w:t xml:space="preserve">. </w:t>
      </w:r>
      <w:r w:rsidR="00495F0F" w:rsidRPr="00495F0F">
        <w:rPr>
          <w:highlight w:val="yellow"/>
        </w:rPr>
        <w:t>They have been corrected and we hope they remain unchanged after this revision.</w:t>
      </w:r>
      <w:bookmarkStart w:id="0" w:name="_GoBack"/>
      <w:bookmarkEnd w:id="0"/>
    </w:p>
    <w:sectPr w:rsidR="00E82EE9" w:rsidSect="00B134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09"/>
    <w:rsid w:val="00495F0F"/>
    <w:rsid w:val="00756609"/>
    <w:rsid w:val="007C7BD8"/>
    <w:rsid w:val="00B13451"/>
    <w:rsid w:val="00DB53D7"/>
    <w:rsid w:val="00E82E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48BDE8F"/>
  <w15:chartTrackingRefBased/>
  <w15:docId w15:val="{1C673007-8AB7-0C48-90ED-2026947D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92822">
      <w:bodyDiv w:val="1"/>
      <w:marLeft w:val="0"/>
      <w:marRight w:val="0"/>
      <w:marTop w:val="0"/>
      <w:marBottom w:val="0"/>
      <w:divBdr>
        <w:top w:val="none" w:sz="0" w:space="0" w:color="auto"/>
        <w:left w:val="none" w:sz="0" w:space="0" w:color="auto"/>
        <w:bottom w:val="none" w:sz="0" w:space="0" w:color="auto"/>
        <w:right w:val="none" w:sz="0" w:space="0" w:color="auto"/>
      </w:divBdr>
    </w:div>
    <w:div w:id="826896875">
      <w:bodyDiv w:val="1"/>
      <w:marLeft w:val="0"/>
      <w:marRight w:val="0"/>
      <w:marTop w:val="0"/>
      <w:marBottom w:val="0"/>
      <w:divBdr>
        <w:top w:val="none" w:sz="0" w:space="0" w:color="auto"/>
        <w:left w:val="none" w:sz="0" w:space="0" w:color="auto"/>
        <w:bottom w:val="none" w:sz="0" w:space="0" w:color="auto"/>
        <w:right w:val="none" w:sz="0" w:space="0" w:color="auto"/>
      </w:divBdr>
    </w:div>
    <w:div w:id="158329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Martinez Santiesteban</dc:creator>
  <cp:keywords/>
  <dc:description/>
  <cp:lastModifiedBy>Francisco Martinez Santiesteban</cp:lastModifiedBy>
  <cp:revision>2</cp:revision>
  <dcterms:created xsi:type="dcterms:W3CDTF">2019-03-04T15:17:00Z</dcterms:created>
  <dcterms:modified xsi:type="dcterms:W3CDTF">2019-03-04T16:00:00Z</dcterms:modified>
</cp:coreProperties>
</file>