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E9344" w14:textId="77777777" w:rsidR="009B4729" w:rsidRPr="004148AA" w:rsidRDefault="004357C4" w:rsidP="001A7CB5">
      <w:pPr>
        <w:jc w:val="both"/>
        <w:rPr>
          <w:rFonts w:ascii="Times New Roman" w:eastAsia="Times New Roman" w:hAnsi="Times New Roman" w:cs="Times New Roman"/>
          <w:color w:val="000000"/>
        </w:rPr>
      </w:pPr>
      <w:r w:rsidRPr="004148AA">
        <w:rPr>
          <w:rFonts w:ascii="Times New Roman" w:hAnsi="Times New Roman" w:cs="Times New Roman"/>
          <w:b/>
        </w:rPr>
        <w:t>Detailed response to reviewers</w:t>
      </w:r>
      <w:r w:rsidR="009B4729" w:rsidRPr="004148AA">
        <w:rPr>
          <w:rFonts w:ascii="Times New Roman" w:eastAsia="Times New Roman" w:hAnsi="Times New Roman" w:cs="Times New Roman"/>
          <w:b/>
          <w:bCs/>
          <w:color w:val="000000"/>
        </w:rPr>
        <w:t>: JoVE5939</w:t>
      </w:r>
    </w:p>
    <w:p w14:paraId="58643AD8" w14:textId="77777777" w:rsidR="009B4729" w:rsidRDefault="009B4729" w:rsidP="001A7CB5">
      <w:pPr>
        <w:jc w:val="both"/>
        <w:rPr>
          <w:rFonts w:ascii="Times New Roman" w:eastAsia="Times New Roman" w:hAnsi="Times New Roman" w:cs="Times New Roman"/>
          <w:b/>
          <w:bCs/>
          <w:color w:val="000000"/>
        </w:rPr>
      </w:pPr>
    </w:p>
    <w:p w14:paraId="4020662D" w14:textId="77777777" w:rsidR="00225809" w:rsidRPr="004148AA" w:rsidRDefault="00225809" w:rsidP="001A7CB5">
      <w:pPr>
        <w:jc w:val="both"/>
        <w:rPr>
          <w:rFonts w:ascii="Times New Roman" w:eastAsia="Times New Roman" w:hAnsi="Times New Roman" w:cs="Times New Roman"/>
          <w:b/>
          <w:bCs/>
          <w:color w:val="000000"/>
        </w:rPr>
      </w:pPr>
    </w:p>
    <w:p w14:paraId="18325194" w14:textId="77777777" w:rsidR="004357C4" w:rsidRP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t>Editorial comments:</w:t>
      </w:r>
    </w:p>
    <w:p w14:paraId="534933FC" w14:textId="77777777" w:rsidR="006A790C"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color w:val="000000"/>
        </w:rPr>
        <w:br/>
      </w:r>
      <w:r w:rsidRPr="004148AA">
        <w:rPr>
          <w:rFonts w:ascii="Times New Roman" w:eastAsia="Times New Roman" w:hAnsi="Times New Roman" w:cs="Times New Roman"/>
          <w:b/>
          <w:bCs/>
          <w:color w:val="000000"/>
        </w:rPr>
        <w:t>Changes to be made by the author(s) regarding the manuscript:</w:t>
      </w:r>
    </w:p>
    <w:p w14:paraId="5D705DD3" w14:textId="7F2B7642"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t>1. Please take this opportunity to thoroughly proofread the manuscript to ensure that there are no spelling or grammar issues.</w:t>
      </w:r>
    </w:p>
    <w:p w14:paraId="4C3DCAD0" w14:textId="77777777" w:rsidR="004F4EEE" w:rsidRPr="004F4EEE" w:rsidRDefault="008D095A" w:rsidP="001A7CB5">
      <w:pPr>
        <w:jc w:val="both"/>
        <w:rPr>
          <w:rFonts w:ascii="Times New Roman" w:eastAsia="Times New Roman" w:hAnsi="Times New Roman" w:cs="Times New Roman"/>
          <w:color w:val="000000"/>
        </w:rPr>
      </w:pPr>
      <w:r>
        <w:rPr>
          <w:rFonts w:ascii="Times New Roman" w:eastAsia="Times New Roman" w:hAnsi="Times New Roman" w:cs="Times New Roman"/>
          <w:color w:val="000000"/>
        </w:rPr>
        <w:t>We apologize for any errors in the initial submission and have corrected spelling/grammatical errors on the revised manuscript.</w:t>
      </w:r>
    </w:p>
    <w:p w14:paraId="799A5CFC" w14:textId="77777777"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br/>
        <w:t>2. Keywords: Please provide at least 6 keywords or phrases.</w:t>
      </w:r>
    </w:p>
    <w:p w14:paraId="17044905" w14:textId="77777777" w:rsidR="008D095A" w:rsidRPr="008D095A" w:rsidRDefault="008D095A" w:rsidP="001A7CB5">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These are included in the revised manuscript.</w:t>
      </w:r>
    </w:p>
    <w:p w14:paraId="1A720C4D" w14:textId="77777777"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br/>
        <w:t>3. Please rephrase the Introduction to include a clear statement of the overall goal of this method.</w:t>
      </w:r>
    </w:p>
    <w:p w14:paraId="78054F91" w14:textId="6777F149" w:rsidR="008D095A" w:rsidRPr="00847679" w:rsidRDefault="008D095A" w:rsidP="001A7CB5">
      <w:pPr>
        <w:jc w:val="both"/>
        <w:rPr>
          <w:rFonts w:ascii="Times New Roman" w:eastAsia="Times New Roman" w:hAnsi="Times New Roman" w:cs="Times New Roman"/>
          <w:color w:val="000000"/>
        </w:rPr>
      </w:pPr>
      <w:r>
        <w:rPr>
          <w:rFonts w:ascii="Times New Roman" w:eastAsia="Times New Roman" w:hAnsi="Times New Roman" w:cs="Times New Roman"/>
          <w:color w:val="000000"/>
        </w:rPr>
        <w:t>We have revised the introduction to reflec</w:t>
      </w:r>
      <w:r w:rsidR="003253CE">
        <w:rPr>
          <w:rFonts w:ascii="Times New Roman" w:eastAsia="Times New Roman" w:hAnsi="Times New Roman" w:cs="Times New Roman"/>
          <w:color w:val="000000"/>
        </w:rPr>
        <w:t xml:space="preserve">t the overall </w:t>
      </w:r>
      <w:r w:rsidR="00BE156D">
        <w:rPr>
          <w:rFonts w:ascii="Times New Roman" w:eastAsia="Times New Roman" w:hAnsi="Times New Roman" w:cs="Times New Roman"/>
          <w:color w:val="000000"/>
        </w:rPr>
        <w:t>goal of this method,</w:t>
      </w:r>
      <w:r w:rsidR="00847679">
        <w:rPr>
          <w:rFonts w:ascii="Times New Roman" w:eastAsia="Times New Roman" w:hAnsi="Times New Roman" w:cs="Times New Roman"/>
          <w:color w:val="000000"/>
        </w:rPr>
        <w:t xml:space="preserve"> </w:t>
      </w:r>
      <w:r w:rsidR="00847679" w:rsidRPr="00847679">
        <w:rPr>
          <w:rFonts w:ascii="Times New Roman" w:eastAsia="Times New Roman" w:hAnsi="Times New Roman" w:cs="Times New Roman"/>
          <w:color w:val="000000"/>
        </w:rPr>
        <w:t>“</w:t>
      </w:r>
      <w:r w:rsidR="00847679" w:rsidRPr="00017846">
        <w:rPr>
          <w:rFonts w:ascii="Times New Roman" w:hAnsi="Times New Roman" w:cs="Times New Roman"/>
          <w:color w:val="000000" w:themeColor="text1"/>
        </w:rPr>
        <w:t>In summary, the overarching goal of this protocol is to analyze specific mitophagy protein complexes in tissues lacking abundant material, or where conventional protein-interaction studies are not possible.</w:t>
      </w:r>
      <w:r w:rsidR="00847679">
        <w:rPr>
          <w:rFonts w:ascii="Times New Roman" w:hAnsi="Times New Roman" w:cs="Times New Roman"/>
          <w:color w:val="000000" w:themeColor="text1"/>
        </w:rPr>
        <w:t>”</w:t>
      </w:r>
      <w:r w:rsidR="00847679" w:rsidRPr="00017846">
        <w:rPr>
          <w:rFonts w:ascii="Times New Roman" w:hAnsi="Times New Roman" w:cs="Times New Roman"/>
          <w:color w:val="000000" w:themeColor="text1"/>
        </w:rPr>
        <w:t xml:space="preserve"> </w:t>
      </w:r>
      <w:r w:rsidR="00A933AC">
        <w:rPr>
          <w:rFonts w:ascii="Times New Roman" w:hAnsi="Times New Roman" w:cs="Times New Roman"/>
          <w:color w:val="000000" w:themeColor="text1"/>
        </w:rPr>
        <w:t>Lines 71-73</w:t>
      </w:r>
      <w:r w:rsidR="00FA5EA3">
        <w:rPr>
          <w:rFonts w:ascii="Times New Roman" w:hAnsi="Times New Roman" w:cs="Times New Roman"/>
          <w:color w:val="000000" w:themeColor="text1"/>
        </w:rPr>
        <w:t>.</w:t>
      </w:r>
    </w:p>
    <w:p w14:paraId="7ECA5333" w14:textId="77777777" w:rsidR="004148AA" w:rsidRDefault="009B4729" w:rsidP="001A7CB5">
      <w:pPr>
        <w:jc w:val="both"/>
        <w:rPr>
          <w:rFonts w:ascii="Times New Roman" w:eastAsia="Times New Roman" w:hAnsi="Times New Roman" w:cs="Times New Roman"/>
          <w:b/>
          <w:bCs/>
          <w:color w:val="000000"/>
        </w:rPr>
      </w:pPr>
      <w:r w:rsidRPr="00B9752D">
        <w:rPr>
          <w:rFonts w:ascii="Times New Roman" w:eastAsia="Times New Roman" w:hAnsi="Times New Roman" w:cs="Times New Roman"/>
          <w:b/>
          <w:bCs/>
          <w:color w:val="000000"/>
        </w:rPr>
        <w:br/>
      </w:r>
      <w:r w:rsidRPr="004148AA">
        <w:rPr>
          <w:rFonts w:ascii="Times New Roman" w:eastAsia="Times New Roman" w:hAnsi="Times New Roman" w:cs="Times New Roman"/>
          <w:b/>
          <w:bCs/>
          <w:color w:val="000000"/>
        </w:rPr>
        <w:t>4. Please use °C for the temperature unit. Please use the micro symbol µ instead of u and abbreviate liters to L to avoid confusion. Please use SI abbreviations for all units: L, mL, µL, h, min, s, etc.</w:t>
      </w:r>
    </w:p>
    <w:p w14:paraId="32E6D087" w14:textId="77777777"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t>5. Please convert centrifuge speeds to centrifugal force (x g) instead of revolutions per minute (rpm).</w:t>
      </w:r>
    </w:p>
    <w:p w14:paraId="5BDA8E67" w14:textId="77777777"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t>6. Please include a space between all numerical values and their corresponding units: 15 mL, 37 °C, 60 s; etc.</w:t>
      </w:r>
    </w:p>
    <w:p w14:paraId="1454C520" w14:textId="2FE0D4F3"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t>7. </w:t>
      </w:r>
      <w:proofErr w:type="spellStart"/>
      <w:r w:rsidRPr="004148AA">
        <w:rPr>
          <w:rFonts w:ascii="Times New Roman" w:eastAsia="Times New Roman" w:hAnsi="Times New Roman" w:cs="Times New Roman"/>
          <w:b/>
          <w:bCs/>
          <w:color w:val="000000"/>
        </w:rPr>
        <w:t>JoVE</w:t>
      </w:r>
      <w:proofErr w:type="spellEnd"/>
      <w:r w:rsidRPr="004148AA">
        <w:rPr>
          <w:rFonts w:ascii="Times New Roman" w:eastAsia="Times New Roman" w:hAnsi="Times New Roman" w:cs="Times New Roman"/>
          <w:b/>
          <w:bCs/>
          <w:color w:val="000000"/>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Eppendorf, Cytospin3 (SHANDON), Triton X-100 (PBT), parafilm, Olympus, etc.</w:t>
      </w:r>
    </w:p>
    <w:p w14:paraId="131B0730" w14:textId="5F5639E1" w:rsidR="00BE156D" w:rsidRPr="004F4EEE" w:rsidRDefault="00BE156D" w:rsidP="001A7CB5">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apologize for any errors in the initial submission and have corrected </w:t>
      </w:r>
      <w:r w:rsidR="0065656D">
        <w:rPr>
          <w:rFonts w:ascii="Times New Roman" w:eastAsia="Times New Roman" w:hAnsi="Times New Roman" w:cs="Times New Roman"/>
          <w:color w:val="000000"/>
        </w:rPr>
        <w:t xml:space="preserve">all of </w:t>
      </w:r>
      <w:r>
        <w:rPr>
          <w:rFonts w:ascii="Times New Roman" w:eastAsia="Times New Roman" w:hAnsi="Times New Roman" w:cs="Times New Roman"/>
          <w:color w:val="000000"/>
        </w:rPr>
        <w:t>these errors on the revised manuscript.</w:t>
      </w:r>
    </w:p>
    <w:p w14:paraId="13A22A4D" w14:textId="72D3513F"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br/>
        <w:t>8. Because human islet samples are used in the protocol, please check whether an ethics statement is required.</w:t>
      </w:r>
    </w:p>
    <w:p w14:paraId="4F3D93FA" w14:textId="7F706059" w:rsidR="00B40571" w:rsidRPr="00B40571" w:rsidRDefault="00B40571" w:rsidP="001A7CB5">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use of de-identified donor human pancreatic islets </w:t>
      </w:r>
      <w:r w:rsidR="0065656D">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via an Institutional Review Board (IRB) exemption </w:t>
      </w:r>
      <w:r w:rsidR="0065656D">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in compliance with University of Michigan IRB policy. We have included this information in the revised manuscript</w:t>
      </w:r>
      <w:r w:rsidR="0041793C">
        <w:rPr>
          <w:rFonts w:ascii="Times New Roman" w:eastAsia="Times New Roman" w:hAnsi="Times New Roman" w:cs="Times New Roman"/>
          <w:color w:val="000000"/>
        </w:rPr>
        <w:t xml:space="preserve">, section 1.1.1., lines </w:t>
      </w:r>
      <w:r w:rsidR="004D1984">
        <w:rPr>
          <w:rFonts w:ascii="Times New Roman" w:eastAsia="Times New Roman" w:hAnsi="Times New Roman" w:cs="Times New Roman"/>
          <w:color w:val="000000"/>
        </w:rPr>
        <w:t>80-82</w:t>
      </w:r>
      <w:r w:rsidR="0041793C">
        <w:rPr>
          <w:rFonts w:ascii="Times New Roman" w:eastAsia="Times New Roman" w:hAnsi="Times New Roman" w:cs="Times New Roman"/>
          <w:color w:val="000000"/>
        </w:rPr>
        <w:t xml:space="preserve">. </w:t>
      </w:r>
    </w:p>
    <w:p w14:paraId="0862CD05" w14:textId="77777777"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br/>
        <w:t>9. 1.1.2: Please specify the conditions.</w:t>
      </w:r>
    </w:p>
    <w:p w14:paraId="515FDB35" w14:textId="77777777"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lastRenderedPageBreak/>
        <w:t>10. 2.1.2: Please specify the conditions for blocking (time and temperature).</w:t>
      </w:r>
    </w:p>
    <w:p w14:paraId="65696867" w14:textId="77777777"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t>11. 2.2.1: Please specify the incubation temperature.</w:t>
      </w:r>
    </w:p>
    <w:p w14:paraId="17D723B1" w14:textId="77777777"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t>12. 3.2.1, 3.4.1: Please provide the composition of wash buffer A/B or cite the Table of Materials.</w:t>
      </w:r>
    </w:p>
    <w:p w14:paraId="775694CB" w14:textId="38EB6AF4" w:rsidR="00B40571" w:rsidRPr="004F4EEE" w:rsidRDefault="00B40571" w:rsidP="001A7CB5">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have specified </w:t>
      </w:r>
      <w:r w:rsidR="0065656D">
        <w:rPr>
          <w:rFonts w:ascii="Times New Roman" w:eastAsia="Times New Roman" w:hAnsi="Times New Roman" w:cs="Times New Roman"/>
          <w:color w:val="000000"/>
        </w:rPr>
        <w:t>the aforementioned conditions, temperature,</w:t>
      </w:r>
      <w:r>
        <w:rPr>
          <w:rFonts w:ascii="Times New Roman" w:eastAsia="Times New Roman" w:hAnsi="Times New Roman" w:cs="Times New Roman"/>
          <w:color w:val="000000"/>
        </w:rPr>
        <w:t xml:space="preserve"> and buffer composition in the revised manuscript.</w:t>
      </w:r>
    </w:p>
    <w:p w14:paraId="4F9733C5" w14:textId="77777777"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br/>
        <w:t>13. Please include single-line spaces between all paragraphs, headings, steps, etc.</w:t>
      </w:r>
    </w:p>
    <w:p w14:paraId="6F4971D4" w14:textId="77777777" w:rsidR="00B40571" w:rsidRPr="004F4EEE" w:rsidRDefault="00B40571" w:rsidP="001A7CB5">
      <w:pPr>
        <w:jc w:val="both"/>
        <w:rPr>
          <w:rFonts w:ascii="Times New Roman" w:eastAsia="Times New Roman" w:hAnsi="Times New Roman" w:cs="Times New Roman"/>
          <w:color w:val="000000"/>
        </w:rPr>
      </w:pPr>
      <w:r>
        <w:rPr>
          <w:rFonts w:ascii="Times New Roman" w:eastAsia="Times New Roman" w:hAnsi="Times New Roman" w:cs="Times New Roman"/>
          <w:color w:val="000000"/>
        </w:rPr>
        <w:t>Single-line spaces are included in the revised manuscript.</w:t>
      </w:r>
    </w:p>
    <w:p w14:paraId="6FA0D19E" w14:textId="77777777"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b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3E483AA" w14:textId="77777777" w:rsidR="0091122E" w:rsidRPr="00622294" w:rsidRDefault="00622294" w:rsidP="001A7CB5">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have highlighted the essential </w:t>
      </w:r>
      <w:r w:rsidRPr="00622294">
        <w:rPr>
          <w:rFonts w:ascii="Times New Roman" w:eastAsia="Times New Roman" w:hAnsi="Times New Roman" w:cs="Times New Roman"/>
          <w:color w:val="000000"/>
        </w:rPr>
        <w:t>steps</w:t>
      </w:r>
      <w:r>
        <w:rPr>
          <w:rFonts w:ascii="Times New Roman" w:eastAsia="Times New Roman" w:hAnsi="Times New Roman" w:cs="Times New Roman"/>
          <w:color w:val="000000"/>
        </w:rPr>
        <w:t xml:space="preserve"> of the protocol for the video</w:t>
      </w:r>
      <w:r w:rsidRPr="00622294">
        <w:rPr>
          <w:rFonts w:ascii="Times New Roman" w:eastAsia="Times New Roman" w:hAnsi="Times New Roman" w:cs="Times New Roman"/>
          <w:color w:val="000000"/>
        </w:rPr>
        <w:t xml:space="preserve"> in the revised manuscript </w:t>
      </w:r>
      <w:r>
        <w:rPr>
          <w:rFonts w:ascii="Times New Roman" w:eastAsia="Times New Roman" w:hAnsi="Times New Roman" w:cs="Times New Roman"/>
          <w:color w:val="000000"/>
        </w:rPr>
        <w:t>(</w:t>
      </w:r>
      <w:r w:rsidRPr="00622294">
        <w:rPr>
          <w:rFonts w:ascii="Times New Roman" w:eastAsia="Times New Roman" w:hAnsi="Times New Roman" w:cs="Times New Roman"/>
          <w:color w:val="000000"/>
        </w:rPr>
        <w:t>in yellow</w:t>
      </w:r>
      <w:r>
        <w:rPr>
          <w:rFonts w:ascii="Times New Roman" w:eastAsia="Times New Roman" w:hAnsi="Times New Roman" w:cs="Times New Roman"/>
          <w:color w:val="000000"/>
        </w:rPr>
        <w:t>).</w:t>
      </w:r>
    </w:p>
    <w:p w14:paraId="609BDED5" w14:textId="77777777" w:rsidR="004148AA" w:rsidRDefault="009B4729" w:rsidP="001A7CB5">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br/>
        <w:t>15. Discussion: Please also discuss critical steps within the protocol.</w:t>
      </w:r>
    </w:p>
    <w:p w14:paraId="306AC32B" w14:textId="57093CEE" w:rsidR="00622294" w:rsidRPr="004F4EEE" w:rsidRDefault="00622294" w:rsidP="001A7CB5">
      <w:pPr>
        <w:jc w:val="both"/>
        <w:rPr>
          <w:rFonts w:ascii="Times New Roman" w:eastAsia="Times New Roman" w:hAnsi="Times New Roman" w:cs="Times New Roman"/>
          <w:color w:val="000000"/>
        </w:rPr>
      </w:pPr>
      <w:r>
        <w:rPr>
          <w:rFonts w:ascii="Times New Roman" w:eastAsia="Times New Roman" w:hAnsi="Times New Roman" w:cs="Times New Roman"/>
          <w:color w:val="000000"/>
        </w:rPr>
        <w:t>A discussion of the critical steps within the protocol has been added to the revised manuscript.</w:t>
      </w:r>
      <w:r w:rsidR="00E44528">
        <w:rPr>
          <w:rFonts w:ascii="Times New Roman" w:eastAsia="Times New Roman" w:hAnsi="Times New Roman" w:cs="Times New Roman"/>
          <w:color w:val="000000"/>
        </w:rPr>
        <w:t xml:space="preserve"> </w:t>
      </w:r>
      <w:r w:rsidR="00E44528" w:rsidRPr="00E44528">
        <w:rPr>
          <w:rFonts w:ascii="Times New Roman" w:eastAsia="Times New Roman" w:hAnsi="Times New Roman" w:cs="Times New Roman"/>
          <w:color w:val="000000"/>
        </w:rPr>
        <w:t>“</w:t>
      </w:r>
      <w:r w:rsidR="00E44528" w:rsidRPr="00A55040">
        <w:rPr>
          <w:rFonts w:ascii="Times New Roman" w:hAnsi="Times New Roman" w:cs="Times New Roman"/>
          <w:color w:val="000000" w:themeColor="text1"/>
        </w:rPr>
        <w:t xml:space="preserve">PLA is </w:t>
      </w:r>
      <w:r w:rsidR="00A30B94">
        <w:rPr>
          <w:rFonts w:ascii="Times New Roman" w:hAnsi="Times New Roman" w:cs="Times New Roman"/>
          <w:color w:val="000000" w:themeColor="text1"/>
        </w:rPr>
        <w:t>a straightforward approach;</w:t>
      </w:r>
      <w:r w:rsidR="00E44528" w:rsidRPr="00A55040">
        <w:rPr>
          <w:rFonts w:ascii="Times New Roman" w:hAnsi="Times New Roman" w:cs="Times New Roman"/>
          <w:color w:val="000000" w:themeColor="text1"/>
        </w:rPr>
        <w:t xml:space="preserve"> however</w:t>
      </w:r>
      <w:r w:rsidR="00A30B94">
        <w:rPr>
          <w:rFonts w:ascii="Times New Roman" w:hAnsi="Times New Roman" w:cs="Times New Roman"/>
          <w:color w:val="000000" w:themeColor="text1"/>
        </w:rPr>
        <w:t>,</w:t>
      </w:r>
      <w:r w:rsidR="00E44528" w:rsidRPr="00A55040">
        <w:rPr>
          <w:rFonts w:ascii="Times New Roman" w:hAnsi="Times New Roman" w:cs="Times New Roman"/>
          <w:color w:val="000000" w:themeColor="text1"/>
        </w:rPr>
        <w:t xml:space="preserve"> certain steps </w:t>
      </w:r>
      <w:r w:rsidR="00A30B94">
        <w:rPr>
          <w:rFonts w:ascii="Times New Roman" w:hAnsi="Times New Roman" w:cs="Times New Roman"/>
          <w:color w:val="000000" w:themeColor="text1"/>
        </w:rPr>
        <w:t>within</w:t>
      </w:r>
      <w:r w:rsidR="00E44528" w:rsidRPr="00A55040">
        <w:rPr>
          <w:rFonts w:ascii="Times New Roman" w:hAnsi="Times New Roman" w:cs="Times New Roman"/>
          <w:color w:val="000000" w:themeColor="text1"/>
        </w:rPr>
        <w:t xml:space="preserve"> the protocol are of</w:t>
      </w:r>
      <w:r w:rsidR="00A30B94">
        <w:rPr>
          <w:rFonts w:ascii="Times New Roman" w:hAnsi="Times New Roman" w:cs="Times New Roman"/>
          <w:color w:val="000000" w:themeColor="text1"/>
        </w:rPr>
        <w:t xml:space="preserve"> utmost</w:t>
      </w:r>
      <w:r w:rsidR="00E44528" w:rsidRPr="00A55040">
        <w:rPr>
          <w:rFonts w:ascii="Times New Roman" w:hAnsi="Times New Roman" w:cs="Times New Roman"/>
          <w:color w:val="000000" w:themeColor="text1"/>
        </w:rPr>
        <w:t xml:space="preserve"> importance for ensuring </w:t>
      </w:r>
      <w:r w:rsidR="00A30B94">
        <w:rPr>
          <w:rFonts w:ascii="Times New Roman" w:hAnsi="Times New Roman" w:cs="Times New Roman"/>
          <w:color w:val="000000" w:themeColor="text1"/>
        </w:rPr>
        <w:t>clear and specific</w:t>
      </w:r>
      <w:r w:rsidR="00E44528" w:rsidRPr="00A55040">
        <w:rPr>
          <w:rFonts w:ascii="Times New Roman" w:hAnsi="Times New Roman" w:cs="Times New Roman"/>
          <w:color w:val="000000" w:themeColor="text1"/>
        </w:rPr>
        <w:t xml:space="preserve"> </w:t>
      </w:r>
      <w:r w:rsidR="00A30B94">
        <w:rPr>
          <w:rFonts w:ascii="Times New Roman" w:hAnsi="Times New Roman" w:cs="Times New Roman"/>
          <w:color w:val="000000" w:themeColor="text1"/>
        </w:rPr>
        <w:t>results</w:t>
      </w:r>
      <w:r w:rsidR="00E44528" w:rsidRPr="00A55040">
        <w:rPr>
          <w:rFonts w:ascii="Times New Roman" w:hAnsi="Times New Roman" w:cs="Times New Roman"/>
          <w:color w:val="000000" w:themeColor="text1"/>
        </w:rPr>
        <w:t xml:space="preserve">. </w:t>
      </w:r>
      <w:r w:rsidR="00A30B94">
        <w:rPr>
          <w:rFonts w:ascii="Times New Roman" w:hAnsi="Times New Roman" w:cs="Times New Roman"/>
          <w:color w:val="000000" w:themeColor="text1"/>
        </w:rPr>
        <w:t>These include</w:t>
      </w:r>
      <w:r w:rsidR="00E44528" w:rsidRPr="00A55040">
        <w:rPr>
          <w:rFonts w:ascii="Times New Roman" w:hAnsi="Times New Roman" w:cs="Times New Roman"/>
          <w:color w:val="000000" w:themeColor="text1"/>
        </w:rPr>
        <w:t xml:space="preserve">: </w:t>
      </w:r>
      <w:r w:rsidR="00A30B94">
        <w:rPr>
          <w:rFonts w:ascii="Times New Roman" w:hAnsi="Times New Roman" w:cs="Times New Roman"/>
          <w:color w:val="000000" w:themeColor="text1"/>
        </w:rPr>
        <w:t>(</w:t>
      </w:r>
      <w:r w:rsidR="00E44528" w:rsidRPr="00A55040">
        <w:rPr>
          <w:rFonts w:ascii="Times New Roman" w:hAnsi="Times New Roman" w:cs="Times New Roman"/>
          <w:color w:val="000000" w:themeColor="text1"/>
        </w:rPr>
        <w:t xml:space="preserve">1) </w:t>
      </w:r>
      <w:r w:rsidR="00060454">
        <w:rPr>
          <w:rFonts w:ascii="Times New Roman" w:hAnsi="Times New Roman" w:cs="Times New Roman"/>
          <w:color w:val="000000" w:themeColor="text1"/>
        </w:rPr>
        <w:t>ensuring the</w:t>
      </w:r>
      <w:r w:rsidR="00E44528" w:rsidRPr="00A55040">
        <w:rPr>
          <w:rFonts w:ascii="Times New Roman" w:hAnsi="Times New Roman" w:cs="Times New Roman"/>
          <w:color w:val="000000" w:themeColor="text1"/>
        </w:rPr>
        <w:t xml:space="preserve"> dispersal procedure for human islets is mild enough to </w:t>
      </w:r>
      <w:r w:rsidR="00060454">
        <w:rPr>
          <w:rFonts w:ascii="Times New Roman" w:hAnsi="Times New Roman" w:cs="Times New Roman"/>
          <w:color w:val="000000" w:themeColor="text1"/>
        </w:rPr>
        <w:t>prevent</w:t>
      </w:r>
      <w:r w:rsidR="00E44528" w:rsidRPr="00A55040">
        <w:rPr>
          <w:rFonts w:ascii="Times New Roman" w:hAnsi="Times New Roman" w:cs="Times New Roman"/>
          <w:color w:val="000000" w:themeColor="text1"/>
        </w:rPr>
        <w:t xml:space="preserve"> </w:t>
      </w:r>
      <w:r w:rsidR="00060454">
        <w:rPr>
          <w:rFonts w:ascii="Times New Roman" w:hAnsi="Times New Roman" w:cs="Times New Roman"/>
          <w:color w:val="000000" w:themeColor="text1"/>
        </w:rPr>
        <w:t>cell lysis/damage</w:t>
      </w:r>
      <w:r w:rsidR="00E44528" w:rsidRPr="00A55040">
        <w:rPr>
          <w:rFonts w:ascii="Times New Roman" w:hAnsi="Times New Roman" w:cs="Times New Roman"/>
          <w:color w:val="000000" w:themeColor="text1"/>
        </w:rPr>
        <w:t xml:space="preserve"> </w:t>
      </w:r>
      <w:r w:rsidR="00060454">
        <w:rPr>
          <w:rFonts w:ascii="Times New Roman" w:hAnsi="Times New Roman" w:cs="Times New Roman"/>
          <w:color w:val="000000" w:themeColor="text1"/>
        </w:rPr>
        <w:t>to</w:t>
      </w:r>
      <w:r w:rsidR="00E44528" w:rsidRPr="00A55040">
        <w:rPr>
          <w:rFonts w:ascii="Times New Roman" w:hAnsi="Times New Roman" w:cs="Times New Roman"/>
          <w:color w:val="000000" w:themeColor="text1"/>
        </w:rPr>
        <w:t xml:space="preserve"> </w:t>
      </w:r>
      <w:r w:rsidR="00060454">
        <w:rPr>
          <w:rFonts w:ascii="Times New Roman" w:hAnsi="Times New Roman" w:cs="Times New Roman"/>
          <w:color w:val="000000" w:themeColor="text1"/>
        </w:rPr>
        <w:t>optimize</w:t>
      </w:r>
      <w:r w:rsidR="00E44528" w:rsidRPr="00A55040">
        <w:rPr>
          <w:rFonts w:ascii="Times New Roman" w:hAnsi="Times New Roman" w:cs="Times New Roman"/>
          <w:color w:val="000000" w:themeColor="text1"/>
        </w:rPr>
        <w:t xml:space="preserve"> image</w:t>
      </w:r>
      <w:r w:rsidR="00060454">
        <w:rPr>
          <w:rFonts w:ascii="Times New Roman" w:hAnsi="Times New Roman" w:cs="Times New Roman"/>
          <w:color w:val="000000" w:themeColor="text1"/>
        </w:rPr>
        <w:t>s,</w:t>
      </w:r>
      <w:r w:rsidR="00E44528" w:rsidRPr="00A55040">
        <w:rPr>
          <w:rFonts w:ascii="Times New Roman" w:hAnsi="Times New Roman" w:cs="Times New Roman"/>
          <w:color w:val="000000" w:themeColor="text1"/>
        </w:rPr>
        <w:t xml:space="preserve"> </w:t>
      </w:r>
      <w:r w:rsidR="009B685D">
        <w:rPr>
          <w:rFonts w:ascii="Times New Roman" w:hAnsi="Times New Roman" w:cs="Times New Roman"/>
          <w:color w:val="000000" w:themeColor="text1"/>
        </w:rPr>
        <w:t>(</w:t>
      </w:r>
      <w:r w:rsidR="00E44528" w:rsidRPr="00A55040">
        <w:rPr>
          <w:rFonts w:ascii="Times New Roman" w:hAnsi="Times New Roman" w:cs="Times New Roman"/>
          <w:color w:val="000000" w:themeColor="text1"/>
        </w:rPr>
        <w:t xml:space="preserve">2) </w:t>
      </w:r>
      <w:r w:rsidR="00060454">
        <w:rPr>
          <w:rFonts w:ascii="Times New Roman" w:hAnsi="Times New Roman" w:cs="Times New Roman"/>
          <w:color w:val="000000" w:themeColor="text1"/>
        </w:rPr>
        <w:t>a</w:t>
      </w:r>
      <w:r w:rsidR="00E44528" w:rsidRPr="00A55040">
        <w:rPr>
          <w:rFonts w:ascii="Times New Roman" w:hAnsi="Times New Roman" w:cs="Times New Roman"/>
          <w:color w:val="000000" w:themeColor="text1"/>
        </w:rPr>
        <w:t xml:space="preserve">ddition of </w:t>
      </w:r>
      <w:r w:rsidR="00060454">
        <w:rPr>
          <w:rFonts w:ascii="Times New Roman" w:hAnsi="Times New Roman" w:cs="Times New Roman"/>
          <w:color w:val="000000" w:themeColor="text1"/>
        </w:rPr>
        <w:t>the</w:t>
      </w:r>
      <w:r w:rsidR="00E44528" w:rsidRPr="00A55040">
        <w:rPr>
          <w:rFonts w:ascii="Times New Roman" w:hAnsi="Times New Roman" w:cs="Times New Roman"/>
          <w:color w:val="000000" w:themeColor="text1"/>
        </w:rPr>
        <w:t xml:space="preserve"> deubiquitinase inhibitor, PR619, </w:t>
      </w:r>
      <w:r w:rsidR="00060454">
        <w:rPr>
          <w:rFonts w:ascii="Times New Roman" w:hAnsi="Times New Roman" w:cs="Times New Roman"/>
          <w:color w:val="000000" w:themeColor="text1"/>
        </w:rPr>
        <w:t>immediately prior to</w:t>
      </w:r>
      <w:r w:rsidR="00E44528" w:rsidRPr="00A55040">
        <w:rPr>
          <w:rFonts w:ascii="Times New Roman" w:hAnsi="Times New Roman" w:cs="Times New Roman"/>
          <w:color w:val="000000" w:themeColor="text1"/>
        </w:rPr>
        <w:t xml:space="preserve"> fixation </w:t>
      </w:r>
      <w:r w:rsidR="00060454">
        <w:rPr>
          <w:rFonts w:ascii="Times New Roman" w:hAnsi="Times New Roman" w:cs="Times New Roman"/>
          <w:color w:val="000000" w:themeColor="text1"/>
        </w:rPr>
        <w:t>and during washes to</w:t>
      </w:r>
      <w:r w:rsidR="00E44528" w:rsidRPr="00A55040">
        <w:rPr>
          <w:rFonts w:ascii="Times New Roman" w:hAnsi="Times New Roman" w:cs="Times New Roman"/>
          <w:color w:val="000000" w:themeColor="text1"/>
        </w:rPr>
        <w:t xml:space="preserve"> preserve the ubiquitination state </w:t>
      </w:r>
      <w:r w:rsidR="00060454">
        <w:rPr>
          <w:rFonts w:ascii="Times New Roman" w:hAnsi="Times New Roman" w:cs="Times New Roman"/>
          <w:color w:val="000000" w:themeColor="text1"/>
        </w:rPr>
        <w:t xml:space="preserve">(and thus binding) </w:t>
      </w:r>
      <w:r w:rsidR="00E44528" w:rsidRPr="00A55040">
        <w:rPr>
          <w:rFonts w:ascii="Times New Roman" w:hAnsi="Times New Roman" w:cs="Times New Roman"/>
          <w:color w:val="000000" w:themeColor="text1"/>
        </w:rPr>
        <w:t xml:space="preserve">of </w:t>
      </w:r>
      <w:r w:rsidR="00060454">
        <w:rPr>
          <w:rFonts w:ascii="Times New Roman" w:hAnsi="Times New Roman" w:cs="Times New Roman"/>
          <w:color w:val="000000" w:themeColor="text1"/>
        </w:rPr>
        <w:t xml:space="preserve">the </w:t>
      </w:r>
      <w:r w:rsidR="00E44528" w:rsidRPr="00A55040">
        <w:rPr>
          <w:rFonts w:ascii="Times New Roman" w:hAnsi="Times New Roman" w:cs="Times New Roman"/>
          <w:color w:val="000000" w:themeColor="text1"/>
        </w:rPr>
        <w:t>Nr</w:t>
      </w:r>
      <w:r w:rsidR="00A30B94">
        <w:rPr>
          <w:rFonts w:ascii="Times New Roman" w:hAnsi="Times New Roman" w:cs="Times New Roman"/>
          <w:color w:val="000000" w:themeColor="text1"/>
        </w:rPr>
        <w:t>d</w:t>
      </w:r>
      <w:r w:rsidR="00E44528" w:rsidRPr="00A55040">
        <w:rPr>
          <w:rFonts w:ascii="Times New Roman" w:hAnsi="Times New Roman" w:cs="Times New Roman"/>
          <w:color w:val="000000" w:themeColor="text1"/>
        </w:rPr>
        <w:t>p1</w:t>
      </w:r>
      <w:r w:rsidR="00060454">
        <w:rPr>
          <w:rFonts w:ascii="Times New Roman" w:hAnsi="Times New Roman" w:cs="Times New Roman"/>
          <w:color w:val="000000" w:themeColor="text1"/>
        </w:rPr>
        <w:t>-</w:t>
      </w:r>
      <w:r w:rsidR="00E44528" w:rsidRPr="00A55040">
        <w:rPr>
          <w:rFonts w:ascii="Times New Roman" w:hAnsi="Times New Roman" w:cs="Times New Roman"/>
          <w:color w:val="000000" w:themeColor="text1"/>
        </w:rPr>
        <w:t xml:space="preserve">Usp8 </w:t>
      </w:r>
      <w:r w:rsidR="00060454">
        <w:rPr>
          <w:rFonts w:ascii="Times New Roman" w:hAnsi="Times New Roman" w:cs="Times New Roman"/>
          <w:color w:val="000000" w:themeColor="text1"/>
        </w:rPr>
        <w:t>complex for</w:t>
      </w:r>
      <w:r w:rsidR="00E44528" w:rsidRPr="00A55040">
        <w:rPr>
          <w:rFonts w:ascii="Times New Roman" w:hAnsi="Times New Roman" w:cs="Times New Roman"/>
          <w:color w:val="000000" w:themeColor="text1"/>
        </w:rPr>
        <w:t xml:space="preserve"> maximal signal </w:t>
      </w:r>
      <w:r w:rsidR="00060454">
        <w:rPr>
          <w:rFonts w:ascii="Times New Roman" w:hAnsi="Times New Roman" w:cs="Times New Roman"/>
          <w:color w:val="000000" w:themeColor="text1"/>
        </w:rPr>
        <w:t>observation by PLA, and</w:t>
      </w:r>
      <w:r w:rsidR="00E44528" w:rsidRPr="00A55040">
        <w:rPr>
          <w:rFonts w:ascii="Times New Roman" w:hAnsi="Times New Roman" w:cs="Times New Roman"/>
          <w:color w:val="000000" w:themeColor="text1"/>
        </w:rPr>
        <w:t xml:space="preserve"> </w:t>
      </w:r>
      <w:r w:rsidR="009B685D">
        <w:rPr>
          <w:rFonts w:ascii="Times New Roman" w:hAnsi="Times New Roman" w:cs="Times New Roman"/>
          <w:color w:val="000000" w:themeColor="text1"/>
        </w:rPr>
        <w:t>(</w:t>
      </w:r>
      <w:r w:rsidR="00E44528" w:rsidRPr="00A55040">
        <w:rPr>
          <w:rFonts w:ascii="Times New Roman" w:hAnsi="Times New Roman" w:cs="Times New Roman"/>
          <w:color w:val="000000" w:themeColor="text1"/>
        </w:rPr>
        <w:t xml:space="preserve">3) </w:t>
      </w:r>
      <w:r w:rsidR="009B685D">
        <w:rPr>
          <w:rFonts w:ascii="Times New Roman" w:hAnsi="Times New Roman" w:cs="Times New Roman"/>
          <w:color w:val="000000" w:themeColor="text1"/>
        </w:rPr>
        <w:t xml:space="preserve">the </w:t>
      </w:r>
      <w:r w:rsidR="00060454">
        <w:rPr>
          <w:rFonts w:ascii="Times New Roman" w:hAnsi="Times New Roman" w:cs="Times New Roman"/>
          <w:color w:val="000000" w:themeColor="text1"/>
        </w:rPr>
        <w:t>objective q</w:t>
      </w:r>
      <w:r w:rsidR="00E44528" w:rsidRPr="00A55040">
        <w:rPr>
          <w:rFonts w:ascii="Times New Roman" w:hAnsi="Times New Roman" w:cs="Times New Roman"/>
          <w:color w:val="000000" w:themeColor="text1"/>
        </w:rPr>
        <w:t xml:space="preserve">uantification of </w:t>
      </w:r>
      <w:r w:rsidR="00060454">
        <w:rPr>
          <w:rFonts w:ascii="Times New Roman" w:hAnsi="Times New Roman" w:cs="Times New Roman"/>
          <w:color w:val="000000" w:themeColor="text1"/>
        </w:rPr>
        <w:t>PLA events</w:t>
      </w:r>
      <w:r w:rsidR="00E44528" w:rsidRPr="00A55040">
        <w:rPr>
          <w:rFonts w:ascii="Times New Roman" w:hAnsi="Times New Roman" w:cs="Times New Roman"/>
          <w:color w:val="000000" w:themeColor="text1"/>
        </w:rPr>
        <w:t xml:space="preserve"> by Image J</w:t>
      </w:r>
      <w:r w:rsidR="009B685D">
        <w:rPr>
          <w:rFonts w:ascii="Times New Roman" w:hAnsi="Times New Roman" w:cs="Times New Roman"/>
          <w:color w:val="000000" w:themeColor="text1"/>
        </w:rPr>
        <w:t xml:space="preserve"> to ensure an unbiased assessment of mitophagy complexes and also allow for determination of conditions whereby the changes on mitophagy may not be complete but still statistically significant/biologically relevant</w:t>
      </w:r>
      <w:r w:rsidR="00E44528" w:rsidRPr="00A55040">
        <w:rPr>
          <w:rFonts w:ascii="Times New Roman" w:hAnsi="Times New Roman" w:cs="Times New Roman"/>
          <w:color w:val="000000" w:themeColor="text1"/>
        </w:rPr>
        <w:t>.”</w:t>
      </w:r>
      <w:r w:rsidR="00FA5EA3">
        <w:rPr>
          <w:rFonts w:ascii="Times New Roman" w:hAnsi="Times New Roman" w:cs="Times New Roman"/>
          <w:color w:val="000000" w:themeColor="text1"/>
        </w:rPr>
        <w:t xml:space="preserve"> Lines 28</w:t>
      </w:r>
      <w:r w:rsidR="00DF34F6">
        <w:rPr>
          <w:rFonts w:ascii="Times New Roman" w:hAnsi="Times New Roman" w:cs="Times New Roman"/>
          <w:color w:val="000000" w:themeColor="text1"/>
        </w:rPr>
        <w:t>6</w:t>
      </w:r>
      <w:r w:rsidR="00FA5EA3">
        <w:rPr>
          <w:rFonts w:ascii="Times New Roman" w:hAnsi="Times New Roman" w:cs="Times New Roman"/>
          <w:color w:val="000000" w:themeColor="text1"/>
        </w:rPr>
        <w:t>-29</w:t>
      </w:r>
      <w:r w:rsidR="00DF34F6">
        <w:rPr>
          <w:rFonts w:ascii="Times New Roman" w:hAnsi="Times New Roman" w:cs="Times New Roman"/>
          <w:color w:val="000000" w:themeColor="text1"/>
        </w:rPr>
        <w:t>4</w:t>
      </w:r>
      <w:r w:rsidR="00FA5EA3">
        <w:rPr>
          <w:rFonts w:ascii="Times New Roman" w:hAnsi="Times New Roman" w:cs="Times New Roman"/>
          <w:color w:val="000000" w:themeColor="text1"/>
        </w:rPr>
        <w:t>.</w:t>
      </w:r>
    </w:p>
    <w:p w14:paraId="0ACE28C2" w14:textId="77777777" w:rsidR="004148AA" w:rsidRDefault="009B4729">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br/>
        <w:t>16. Figures: Please include a space between the number and its unit (5 µm).</w:t>
      </w:r>
    </w:p>
    <w:p w14:paraId="34437857" w14:textId="77777777" w:rsidR="00622294" w:rsidRPr="00622294" w:rsidRDefault="00622294">
      <w:pPr>
        <w:jc w:val="both"/>
        <w:rPr>
          <w:rFonts w:ascii="Times New Roman" w:eastAsia="Times New Roman" w:hAnsi="Times New Roman" w:cs="Times New Roman"/>
          <w:color w:val="000000"/>
        </w:rPr>
      </w:pPr>
      <w:r>
        <w:rPr>
          <w:rFonts w:ascii="Times New Roman" w:eastAsia="Times New Roman" w:hAnsi="Times New Roman" w:cs="Times New Roman"/>
          <w:color w:val="000000"/>
        </w:rPr>
        <w:t>Spaces are now included between numbers and units in the revised manuscript.</w:t>
      </w:r>
    </w:p>
    <w:p w14:paraId="1B6C68F1" w14:textId="77777777" w:rsidR="004148AA" w:rsidRDefault="009B4729">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br/>
        <w:t>17. Please upload each Figure individually to your Editorial Manager account as a .</w:t>
      </w:r>
      <w:proofErr w:type="spellStart"/>
      <w:r w:rsidRPr="004148AA">
        <w:rPr>
          <w:rFonts w:ascii="Times New Roman" w:eastAsia="Times New Roman" w:hAnsi="Times New Roman" w:cs="Times New Roman"/>
          <w:b/>
          <w:bCs/>
          <w:color w:val="000000"/>
        </w:rPr>
        <w:t>png</w:t>
      </w:r>
      <w:proofErr w:type="spellEnd"/>
      <w:r w:rsidRPr="004148AA">
        <w:rPr>
          <w:rFonts w:ascii="Times New Roman" w:eastAsia="Times New Roman" w:hAnsi="Times New Roman" w:cs="Times New Roman"/>
          <w:b/>
          <w:bCs/>
          <w:color w:val="000000"/>
        </w:rPr>
        <w:t>, .tiff, .pdf, .</w:t>
      </w:r>
      <w:proofErr w:type="spellStart"/>
      <w:r w:rsidRPr="004148AA">
        <w:rPr>
          <w:rFonts w:ascii="Times New Roman" w:eastAsia="Times New Roman" w:hAnsi="Times New Roman" w:cs="Times New Roman"/>
          <w:b/>
          <w:bCs/>
          <w:color w:val="000000"/>
        </w:rPr>
        <w:t>svg</w:t>
      </w:r>
      <w:proofErr w:type="spellEnd"/>
      <w:r w:rsidRPr="004148AA">
        <w:rPr>
          <w:rFonts w:ascii="Times New Roman" w:eastAsia="Times New Roman" w:hAnsi="Times New Roman" w:cs="Times New Roman"/>
          <w:b/>
          <w:bCs/>
          <w:color w:val="000000"/>
        </w:rPr>
        <w:t>, .eps, .</w:t>
      </w:r>
      <w:proofErr w:type="spellStart"/>
      <w:r w:rsidRPr="004148AA">
        <w:rPr>
          <w:rFonts w:ascii="Times New Roman" w:eastAsia="Times New Roman" w:hAnsi="Times New Roman" w:cs="Times New Roman"/>
          <w:b/>
          <w:bCs/>
          <w:color w:val="000000"/>
        </w:rPr>
        <w:t>psd</w:t>
      </w:r>
      <w:proofErr w:type="spellEnd"/>
      <w:r w:rsidRPr="004148AA">
        <w:rPr>
          <w:rFonts w:ascii="Times New Roman" w:eastAsia="Times New Roman" w:hAnsi="Times New Roman" w:cs="Times New Roman"/>
          <w:b/>
          <w:bCs/>
          <w:color w:val="000000"/>
        </w:rPr>
        <w:t>, or .</w:t>
      </w:r>
      <w:proofErr w:type="spellStart"/>
      <w:r w:rsidRPr="004148AA">
        <w:rPr>
          <w:rFonts w:ascii="Times New Roman" w:eastAsia="Times New Roman" w:hAnsi="Times New Roman" w:cs="Times New Roman"/>
          <w:b/>
          <w:bCs/>
          <w:color w:val="000000"/>
        </w:rPr>
        <w:t>ai</w:t>
      </w:r>
      <w:proofErr w:type="spellEnd"/>
      <w:r w:rsidRPr="004148AA">
        <w:rPr>
          <w:rFonts w:ascii="Times New Roman" w:eastAsia="Times New Roman" w:hAnsi="Times New Roman" w:cs="Times New Roman"/>
          <w:b/>
          <w:bCs/>
          <w:color w:val="000000"/>
        </w:rPr>
        <w:t xml:space="preserve"> file.</w:t>
      </w:r>
    </w:p>
    <w:p w14:paraId="63427863" w14:textId="77777777" w:rsidR="00622294" w:rsidRPr="00622294" w:rsidRDefault="00622294">
      <w:pPr>
        <w:jc w:val="both"/>
        <w:rPr>
          <w:rFonts w:ascii="Times New Roman" w:eastAsia="Times New Roman" w:hAnsi="Times New Roman" w:cs="Times New Roman"/>
          <w:color w:val="000000"/>
        </w:rPr>
      </w:pPr>
      <w:r>
        <w:rPr>
          <w:rFonts w:ascii="Times New Roman" w:eastAsia="Times New Roman" w:hAnsi="Times New Roman" w:cs="Times New Roman"/>
          <w:color w:val="000000"/>
        </w:rPr>
        <w:t>All figures have been uploaded individually in Editorial Manager in correctly formatted file extensions.</w:t>
      </w:r>
    </w:p>
    <w:p w14:paraId="081152BF" w14:textId="77777777" w:rsidR="004148AA" w:rsidRDefault="009B4729">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br/>
        <w:t xml:space="preserve">18. Table of Materials: Please provide lot numbers and RRIDs of antibodies, if available. </w:t>
      </w:r>
    </w:p>
    <w:p w14:paraId="1BA028A1" w14:textId="77777777" w:rsidR="004148AA" w:rsidRDefault="009B4729">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t>Please sort the items in alphabetical order according to the name of material/equipment.</w:t>
      </w:r>
    </w:p>
    <w:p w14:paraId="36EC503A" w14:textId="7E673DFF" w:rsidR="00622294" w:rsidRPr="00622294" w:rsidRDefault="00622294">
      <w:pPr>
        <w:jc w:val="both"/>
        <w:rPr>
          <w:rFonts w:ascii="Times New Roman" w:eastAsia="Times New Roman" w:hAnsi="Times New Roman" w:cs="Times New Roman"/>
          <w:color w:val="000000"/>
        </w:rPr>
      </w:pPr>
      <w:r w:rsidRPr="00622294">
        <w:rPr>
          <w:rFonts w:ascii="Times New Roman" w:eastAsia="Times New Roman" w:hAnsi="Times New Roman" w:cs="Times New Roman"/>
          <w:color w:val="000000"/>
        </w:rPr>
        <w:t>Items</w:t>
      </w:r>
      <w:r>
        <w:rPr>
          <w:rFonts w:ascii="Times New Roman" w:eastAsia="Times New Roman" w:hAnsi="Times New Roman" w:cs="Times New Roman"/>
          <w:color w:val="000000"/>
        </w:rPr>
        <w:t xml:space="preserve"> are now uploaded </w:t>
      </w:r>
      <w:r w:rsidR="00306DA5">
        <w:rPr>
          <w:rFonts w:ascii="Times New Roman" w:eastAsia="Times New Roman" w:hAnsi="Times New Roman" w:cs="Times New Roman"/>
          <w:color w:val="000000"/>
        </w:rPr>
        <w:t>in alphabetical order and lot numbers</w:t>
      </w:r>
      <w:r w:rsidR="00E14B2E">
        <w:rPr>
          <w:rFonts w:ascii="Times New Roman" w:eastAsia="Times New Roman" w:hAnsi="Times New Roman" w:cs="Times New Roman"/>
          <w:color w:val="000000"/>
        </w:rPr>
        <w:t>/RRIDs</w:t>
      </w:r>
      <w:r w:rsidR="006115DE">
        <w:rPr>
          <w:rFonts w:ascii="Times New Roman" w:eastAsia="Times New Roman" w:hAnsi="Times New Roman" w:cs="Times New Roman"/>
          <w:color w:val="000000"/>
        </w:rPr>
        <w:t xml:space="preserve"> (where available)</w:t>
      </w:r>
      <w:r w:rsidR="00E14B2E">
        <w:rPr>
          <w:rFonts w:ascii="Times New Roman" w:eastAsia="Times New Roman" w:hAnsi="Times New Roman" w:cs="Times New Roman"/>
          <w:color w:val="000000"/>
        </w:rPr>
        <w:t xml:space="preserve"> have been added for all antibodies in the revised </w:t>
      </w:r>
      <w:r w:rsidR="00C62658">
        <w:rPr>
          <w:rFonts w:ascii="Times New Roman" w:eastAsia="Times New Roman" w:hAnsi="Times New Roman" w:cs="Times New Roman"/>
          <w:color w:val="000000"/>
        </w:rPr>
        <w:t>table of materials</w:t>
      </w:r>
      <w:r w:rsidR="00E14B2E">
        <w:rPr>
          <w:rFonts w:ascii="Times New Roman" w:eastAsia="Times New Roman" w:hAnsi="Times New Roman" w:cs="Times New Roman"/>
          <w:color w:val="000000"/>
        </w:rPr>
        <w:t>.</w:t>
      </w:r>
    </w:p>
    <w:p w14:paraId="22CEA3C1" w14:textId="77777777" w:rsidR="004148AA" w:rsidRDefault="009B4729">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br/>
        <w:t>19. References: Please do not abbreviate journal titles.</w:t>
      </w:r>
    </w:p>
    <w:p w14:paraId="6C6CDF0E" w14:textId="09F75125" w:rsidR="00E14B2E" w:rsidRDefault="00E14B2E">
      <w:pPr>
        <w:jc w:val="both"/>
        <w:rPr>
          <w:rFonts w:ascii="Times New Roman" w:eastAsia="Times New Roman" w:hAnsi="Times New Roman" w:cs="Times New Roman"/>
          <w:color w:val="000000"/>
        </w:rPr>
      </w:pPr>
      <w:r>
        <w:rPr>
          <w:rFonts w:ascii="Times New Roman" w:eastAsia="Times New Roman" w:hAnsi="Times New Roman" w:cs="Times New Roman"/>
          <w:color w:val="000000"/>
        </w:rPr>
        <w:t>References have been formatted appropriately in the revised manuscript.</w:t>
      </w:r>
    </w:p>
    <w:p w14:paraId="2DCBEC55" w14:textId="77777777" w:rsidR="003F0317" w:rsidRDefault="009B4729">
      <w:pPr>
        <w:jc w:val="both"/>
        <w:rPr>
          <w:rFonts w:ascii="Times New Roman" w:eastAsia="Times New Roman" w:hAnsi="Times New Roman" w:cs="Times New Roman"/>
          <w:b/>
          <w:bCs/>
          <w:color w:val="000000"/>
        </w:rPr>
      </w:pPr>
      <w:r w:rsidRPr="004148AA">
        <w:rPr>
          <w:rFonts w:ascii="Times New Roman" w:eastAsia="Times New Roman" w:hAnsi="Times New Roman" w:cs="Times New Roman"/>
          <w:color w:val="000000"/>
        </w:rPr>
        <w:br/>
      </w:r>
      <w:r w:rsidRPr="004148AA">
        <w:rPr>
          <w:rFonts w:ascii="Times New Roman" w:eastAsia="Times New Roman" w:hAnsi="Times New Roman" w:cs="Times New Roman"/>
          <w:b/>
          <w:bCs/>
          <w:color w:val="000000"/>
        </w:rPr>
        <w:t>Reviewers' comments:</w:t>
      </w:r>
    </w:p>
    <w:p w14:paraId="32D68527" w14:textId="61B2C0CE" w:rsidR="00763273" w:rsidRDefault="00763273">
      <w:pPr>
        <w:jc w:val="both"/>
        <w:rPr>
          <w:rFonts w:ascii="Times New Roman" w:eastAsia="Times New Roman" w:hAnsi="Times New Roman" w:cs="Times New Roman"/>
          <w:b/>
          <w:bCs/>
          <w:color w:val="000000"/>
        </w:rPr>
      </w:pPr>
    </w:p>
    <w:p w14:paraId="5172DAAC" w14:textId="77777777" w:rsidR="003F0317" w:rsidRDefault="00BC1AAD">
      <w:pPr>
        <w:jc w:val="both"/>
        <w:rPr>
          <w:rFonts w:ascii="Times New Roman" w:eastAsia="Times New Roman" w:hAnsi="Times New Roman" w:cs="Times New Roman"/>
          <w:b/>
          <w:bCs/>
          <w:color w:val="000000"/>
        </w:rPr>
      </w:pPr>
      <w:r w:rsidRPr="004148AA">
        <w:rPr>
          <w:rFonts w:ascii="Times New Roman" w:eastAsia="Times New Roman" w:hAnsi="Times New Roman" w:cs="Times New Roman"/>
          <w:b/>
          <w:bCs/>
          <w:color w:val="000000"/>
        </w:rPr>
        <w:t>Reviewer #1: </w:t>
      </w:r>
    </w:p>
    <w:p w14:paraId="27B601EA" w14:textId="1770E94C" w:rsidR="00BC1AAD" w:rsidRDefault="00BC1AAD">
      <w:pPr>
        <w:jc w:val="both"/>
        <w:rPr>
          <w:rFonts w:ascii="Times New Roman" w:eastAsia="Times New Roman" w:hAnsi="Times New Roman" w:cs="Times New Roman"/>
          <w:b/>
          <w:bCs/>
          <w:color w:val="000000" w:themeColor="text1"/>
        </w:rPr>
      </w:pPr>
    </w:p>
    <w:p w14:paraId="631AAB55" w14:textId="0B2DB05B" w:rsidR="00BC1AAD" w:rsidRPr="0065656D" w:rsidRDefault="00BC1AAD">
      <w:pPr>
        <w:jc w:val="both"/>
        <w:rPr>
          <w:rFonts w:ascii="Times New Roman" w:eastAsia="Times New Roman" w:hAnsi="Times New Roman" w:cs="Times New Roman"/>
          <w:b/>
          <w:bCs/>
          <w:color w:val="FF0000"/>
        </w:rPr>
      </w:pPr>
      <w:r w:rsidRPr="00BC1AAD">
        <w:rPr>
          <w:rFonts w:ascii="Times New Roman" w:eastAsia="Times New Roman" w:hAnsi="Times New Roman" w:cs="Times New Roman"/>
          <w:b/>
          <w:bCs/>
          <w:color w:val="000000" w:themeColor="text1"/>
        </w:rPr>
        <w:t xml:space="preserve">1. </w:t>
      </w:r>
      <w:r w:rsidR="004148AA" w:rsidRPr="00BC1AAD">
        <w:rPr>
          <w:rFonts w:ascii="Times New Roman" w:eastAsia="Times New Roman" w:hAnsi="Times New Roman" w:cs="Times New Roman"/>
          <w:b/>
          <w:bCs/>
          <w:color w:val="000000" w:themeColor="text1"/>
        </w:rPr>
        <w:t xml:space="preserve">Pdx1 is also expressed in the mouse delta cell (at least at the mRNA level from Mark </w:t>
      </w:r>
      <w:proofErr w:type="spellStart"/>
      <w:r w:rsidR="004148AA" w:rsidRPr="00BC1AAD">
        <w:rPr>
          <w:rFonts w:ascii="Times New Roman" w:eastAsia="Times New Roman" w:hAnsi="Times New Roman" w:cs="Times New Roman"/>
          <w:b/>
          <w:bCs/>
          <w:color w:val="000000" w:themeColor="text1"/>
        </w:rPr>
        <w:t>Huising's</w:t>
      </w:r>
      <w:proofErr w:type="spellEnd"/>
      <w:r w:rsidR="004148AA" w:rsidRPr="00BC1AAD">
        <w:rPr>
          <w:rFonts w:ascii="Times New Roman" w:eastAsia="Times New Roman" w:hAnsi="Times New Roman" w:cs="Times New Roman"/>
          <w:b/>
          <w:bCs/>
          <w:color w:val="000000" w:themeColor="text1"/>
        </w:rPr>
        <w:t xml:space="preserve"> lab) and there is some expression of Pdx1 in the human delta cell (at least at the mRNA level, Stitzel lab single cell RNA-</w:t>
      </w:r>
      <w:proofErr w:type="spellStart"/>
      <w:r w:rsidR="004148AA" w:rsidRPr="00BC1AAD">
        <w:rPr>
          <w:rFonts w:ascii="Times New Roman" w:eastAsia="Times New Roman" w:hAnsi="Times New Roman" w:cs="Times New Roman"/>
          <w:b/>
          <w:bCs/>
          <w:color w:val="000000" w:themeColor="text1"/>
        </w:rPr>
        <w:t>seq</w:t>
      </w:r>
      <w:proofErr w:type="spellEnd"/>
      <w:r w:rsidR="004148AA" w:rsidRPr="00BC1AAD">
        <w:rPr>
          <w:rFonts w:ascii="Times New Roman" w:eastAsia="Times New Roman" w:hAnsi="Times New Roman" w:cs="Times New Roman"/>
          <w:b/>
          <w:bCs/>
          <w:color w:val="000000" w:themeColor="text1"/>
        </w:rPr>
        <w:t xml:space="preserve"> paper and I think </w:t>
      </w:r>
      <w:proofErr w:type="spellStart"/>
      <w:r w:rsidR="004148AA" w:rsidRPr="00BC1AAD">
        <w:rPr>
          <w:rFonts w:ascii="Times New Roman" w:eastAsia="Times New Roman" w:hAnsi="Times New Roman" w:cs="Times New Roman"/>
          <w:b/>
          <w:bCs/>
          <w:color w:val="000000" w:themeColor="text1"/>
        </w:rPr>
        <w:t>Kubichek</w:t>
      </w:r>
      <w:proofErr w:type="spellEnd"/>
      <w:r w:rsidR="004148AA" w:rsidRPr="00BC1AAD">
        <w:rPr>
          <w:rFonts w:ascii="Times New Roman" w:eastAsia="Times New Roman" w:hAnsi="Times New Roman" w:cs="Times New Roman"/>
          <w:b/>
          <w:bCs/>
          <w:color w:val="000000" w:themeColor="text1"/>
        </w:rPr>
        <w:t xml:space="preserve"> lab single cell RNA-</w:t>
      </w:r>
      <w:proofErr w:type="spellStart"/>
      <w:r w:rsidR="004148AA" w:rsidRPr="00BC1AAD">
        <w:rPr>
          <w:rFonts w:ascii="Times New Roman" w:eastAsia="Times New Roman" w:hAnsi="Times New Roman" w:cs="Times New Roman"/>
          <w:b/>
          <w:bCs/>
          <w:color w:val="000000" w:themeColor="text1"/>
        </w:rPr>
        <w:t>seq</w:t>
      </w:r>
      <w:proofErr w:type="spellEnd"/>
      <w:r w:rsidR="004148AA" w:rsidRPr="00BC1AAD">
        <w:rPr>
          <w:rFonts w:ascii="Times New Roman" w:eastAsia="Times New Roman" w:hAnsi="Times New Roman" w:cs="Times New Roman"/>
          <w:b/>
          <w:bCs/>
          <w:color w:val="000000" w:themeColor="text1"/>
        </w:rPr>
        <w:t xml:space="preserve"> paper). Therefore, figure 2 might be looking at either beta or delta cells. Perhaps, this reviewer is unaware of data to suggest that Pdx1 protein behaves differently and if so, this should be mentioned in the discussion. Even if that's not true, the technique demonstrated here would seem to be easily applied to another more beta cell specific marker (</w:t>
      </w:r>
      <w:proofErr w:type="spellStart"/>
      <w:r w:rsidR="004148AA" w:rsidRPr="00BC1AAD">
        <w:rPr>
          <w:rFonts w:ascii="Times New Roman" w:eastAsia="Times New Roman" w:hAnsi="Times New Roman" w:cs="Times New Roman"/>
          <w:b/>
          <w:bCs/>
          <w:color w:val="000000" w:themeColor="text1"/>
        </w:rPr>
        <w:t>eg</w:t>
      </w:r>
      <w:proofErr w:type="spellEnd"/>
      <w:r w:rsidR="004148AA" w:rsidRPr="00BC1AAD">
        <w:rPr>
          <w:rFonts w:ascii="Times New Roman" w:eastAsia="Times New Roman" w:hAnsi="Times New Roman" w:cs="Times New Roman"/>
          <w:b/>
          <w:bCs/>
          <w:color w:val="000000" w:themeColor="text1"/>
        </w:rPr>
        <w:t xml:space="preserve"> Nkx6.1). I don't think the authors need to necessarily do this experiment as they have shown that co-staining works. However, this potential weakness should be mentioned in the discussion.</w:t>
      </w:r>
    </w:p>
    <w:p w14:paraId="112BBB91" w14:textId="1E0735A3" w:rsidR="00BC1AAD" w:rsidRPr="004148AA" w:rsidRDefault="00BC1AAD">
      <w:pPr>
        <w:jc w:val="both"/>
        <w:rPr>
          <w:rFonts w:ascii="Times New Roman" w:eastAsia="Times New Roman" w:hAnsi="Times New Roman" w:cs="Times New Roman"/>
          <w:color w:val="000000" w:themeColor="text1"/>
        </w:rPr>
      </w:pPr>
      <w:r w:rsidRPr="004148AA">
        <w:rPr>
          <w:rFonts w:ascii="Times New Roman" w:eastAsia="Times New Roman" w:hAnsi="Times New Roman" w:cs="Times New Roman"/>
          <w:color w:val="000000" w:themeColor="text1"/>
        </w:rPr>
        <w:t xml:space="preserve">We </w:t>
      </w:r>
      <w:r w:rsidR="000C1EDA">
        <w:rPr>
          <w:rFonts w:ascii="Times New Roman" w:eastAsia="Times New Roman" w:hAnsi="Times New Roman" w:cs="Times New Roman"/>
          <w:color w:val="000000" w:themeColor="text1"/>
        </w:rPr>
        <w:t>thank the reviewer for this important point</w:t>
      </w:r>
      <w:r w:rsidRPr="004148AA">
        <w:rPr>
          <w:rFonts w:ascii="Times New Roman" w:eastAsia="Times New Roman" w:hAnsi="Times New Roman" w:cs="Times New Roman"/>
          <w:color w:val="000000" w:themeColor="text1"/>
        </w:rPr>
        <w:t xml:space="preserve">. </w:t>
      </w:r>
      <w:r w:rsidR="00DF34F6" w:rsidRPr="004148AA">
        <w:rPr>
          <w:rFonts w:ascii="Times New Roman" w:eastAsia="Times New Roman" w:hAnsi="Times New Roman" w:cs="Times New Roman"/>
          <w:color w:val="000000" w:themeColor="text1"/>
        </w:rPr>
        <w:t>P</w:t>
      </w:r>
      <w:r w:rsidR="00DF34F6">
        <w:rPr>
          <w:rFonts w:ascii="Times New Roman" w:eastAsia="Times New Roman" w:hAnsi="Times New Roman" w:cs="Times New Roman"/>
          <w:color w:val="000000" w:themeColor="text1"/>
        </w:rPr>
        <w:t>DX</w:t>
      </w:r>
      <w:r w:rsidR="00DF34F6" w:rsidRPr="004148AA">
        <w:rPr>
          <w:rFonts w:ascii="Times New Roman" w:eastAsia="Times New Roman" w:hAnsi="Times New Roman" w:cs="Times New Roman"/>
          <w:color w:val="000000" w:themeColor="text1"/>
        </w:rPr>
        <w:t xml:space="preserve">1 </w:t>
      </w:r>
      <w:r w:rsidRPr="004148AA">
        <w:rPr>
          <w:rFonts w:ascii="Times New Roman" w:eastAsia="Times New Roman" w:hAnsi="Times New Roman" w:cs="Times New Roman"/>
          <w:color w:val="000000" w:themeColor="text1"/>
        </w:rPr>
        <w:t xml:space="preserve">is </w:t>
      </w:r>
      <w:r w:rsidR="00763273">
        <w:rPr>
          <w:rFonts w:ascii="Times New Roman" w:eastAsia="Times New Roman" w:hAnsi="Times New Roman" w:cs="Times New Roman"/>
          <w:color w:val="000000" w:themeColor="text1"/>
        </w:rPr>
        <w:t>indeed expressed at low</w:t>
      </w:r>
      <w:r w:rsidR="000C1EDA">
        <w:rPr>
          <w:rFonts w:ascii="Times New Roman" w:eastAsia="Times New Roman" w:hAnsi="Times New Roman" w:cs="Times New Roman"/>
          <w:color w:val="000000" w:themeColor="text1"/>
        </w:rPr>
        <w:t xml:space="preserve"> levels in delta cells while at higher levels </w:t>
      </w:r>
      <w:r w:rsidRPr="004148AA">
        <w:rPr>
          <w:rFonts w:ascii="Times New Roman" w:eastAsia="Times New Roman" w:hAnsi="Times New Roman" w:cs="Times New Roman"/>
          <w:color w:val="000000" w:themeColor="text1"/>
        </w:rPr>
        <w:t xml:space="preserve">in mature beta-cells, </w:t>
      </w:r>
      <w:r w:rsidR="000C1EDA">
        <w:rPr>
          <w:rFonts w:ascii="Times New Roman" w:eastAsia="Times New Roman" w:hAnsi="Times New Roman" w:cs="Times New Roman"/>
          <w:color w:val="000000" w:themeColor="text1"/>
        </w:rPr>
        <w:t>and thus</w:t>
      </w:r>
      <w:r w:rsidRPr="004148AA">
        <w:rPr>
          <w:rFonts w:ascii="Times New Roman" w:eastAsia="Times New Roman" w:hAnsi="Times New Roman" w:cs="Times New Roman"/>
          <w:color w:val="000000" w:themeColor="text1"/>
        </w:rPr>
        <w:t xml:space="preserve"> we cannot exclude the possibility of </w:t>
      </w:r>
      <w:r w:rsidR="000C1EDA">
        <w:rPr>
          <w:rFonts w:ascii="Times New Roman" w:eastAsia="Times New Roman" w:hAnsi="Times New Roman" w:cs="Times New Roman"/>
          <w:color w:val="000000" w:themeColor="text1"/>
        </w:rPr>
        <w:t>quantification</w:t>
      </w:r>
      <w:r w:rsidRPr="004148AA">
        <w:rPr>
          <w:rFonts w:ascii="Times New Roman" w:eastAsia="Times New Roman" w:hAnsi="Times New Roman" w:cs="Times New Roman"/>
          <w:color w:val="000000" w:themeColor="text1"/>
        </w:rPr>
        <w:t xml:space="preserve"> of </w:t>
      </w:r>
      <w:r w:rsidR="000C1EDA">
        <w:rPr>
          <w:rFonts w:ascii="Times New Roman" w:eastAsia="Times New Roman" w:hAnsi="Times New Roman" w:cs="Times New Roman"/>
          <w:color w:val="000000" w:themeColor="text1"/>
        </w:rPr>
        <w:t xml:space="preserve">mitophagy complexes within </w:t>
      </w:r>
      <w:r w:rsidRPr="004148AA">
        <w:rPr>
          <w:rFonts w:ascii="Times New Roman" w:eastAsia="Times New Roman" w:hAnsi="Times New Roman" w:cs="Times New Roman"/>
          <w:color w:val="000000" w:themeColor="text1"/>
        </w:rPr>
        <w:t xml:space="preserve">pancreatic </w:t>
      </w:r>
      <w:r w:rsidR="000C1EDA">
        <w:rPr>
          <w:rFonts w:ascii="Times New Roman" w:eastAsia="Times New Roman" w:hAnsi="Times New Roman" w:cs="Times New Roman"/>
          <w:color w:val="000000" w:themeColor="text1"/>
        </w:rPr>
        <w:t xml:space="preserve">delta </w:t>
      </w:r>
      <w:r w:rsidRPr="004148AA">
        <w:rPr>
          <w:rFonts w:ascii="Times New Roman" w:eastAsia="Times New Roman" w:hAnsi="Times New Roman" w:cs="Times New Roman"/>
          <w:color w:val="000000" w:themeColor="text1"/>
        </w:rPr>
        <w:t xml:space="preserve">cells. </w:t>
      </w:r>
      <w:r w:rsidR="000C1EDA">
        <w:rPr>
          <w:rFonts w:ascii="Times New Roman" w:eastAsia="Times New Roman" w:hAnsi="Times New Roman" w:cs="Times New Roman"/>
          <w:color w:val="000000" w:themeColor="text1"/>
        </w:rPr>
        <w:t xml:space="preserve">We have updated the discussion to reflect this concern and highlight that alternative beta cell counterstains (such as </w:t>
      </w:r>
      <w:r w:rsidR="00DF34F6">
        <w:rPr>
          <w:rFonts w:ascii="Times New Roman" w:eastAsia="Times New Roman" w:hAnsi="Times New Roman" w:cs="Times New Roman"/>
          <w:color w:val="000000" w:themeColor="text1"/>
        </w:rPr>
        <w:t>NKX6</w:t>
      </w:r>
      <w:r w:rsidR="000C1EDA">
        <w:rPr>
          <w:rFonts w:ascii="Times New Roman" w:eastAsia="Times New Roman" w:hAnsi="Times New Roman" w:cs="Times New Roman"/>
          <w:color w:val="000000" w:themeColor="text1"/>
        </w:rPr>
        <w:t>.1) can be successfully used for specific identification of beta cells</w:t>
      </w:r>
      <w:r w:rsidR="00A279A9">
        <w:rPr>
          <w:rFonts w:ascii="Times New Roman" w:eastAsia="Times New Roman" w:hAnsi="Times New Roman" w:cs="Times New Roman"/>
          <w:color w:val="000000" w:themeColor="text1"/>
        </w:rPr>
        <w:t xml:space="preserve">. </w:t>
      </w:r>
      <w:r w:rsidR="00A279A9" w:rsidRPr="00A279A9">
        <w:rPr>
          <w:rFonts w:ascii="Times New Roman" w:eastAsia="Times New Roman" w:hAnsi="Times New Roman" w:cs="Times New Roman"/>
          <w:color w:val="000000" w:themeColor="text1"/>
        </w:rPr>
        <w:t xml:space="preserve">Lines </w:t>
      </w:r>
      <w:r w:rsidR="00DF34F6">
        <w:rPr>
          <w:rFonts w:ascii="Times New Roman" w:eastAsia="Times New Roman" w:hAnsi="Times New Roman" w:cs="Times New Roman"/>
          <w:color w:val="000000" w:themeColor="text1"/>
        </w:rPr>
        <w:t>299</w:t>
      </w:r>
      <w:r w:rsidR="00AD2162">
        <w:rPr>
          <w:rFonts w:ascii="Times New Roman" w:eastAsia="Times New Roman" w:hAnsi="Times New Roman" w:cs="Times New Roman"/>
          <w:color w:val="000000" w:themeColor="text1"/>
        </w:rPr>
        <w:t>-</w:t>
      </w:r>
      <w:r w:rsidR="00DF34F6">
        <w:rPr>
          <w:rFonts w:ascii="Times New Roman" w:eastAsia="Times New Roman" w:hAnsi="Times New Roman" w:cs="Times New Roman"/>
          <w:color w:val="000000" w:themeColor="text1"/>
        </w:rPr>
        <w:t>301</w:t>
      </w:r>
      <w:r w:rsidR="00A279A9" w:rsidRPr="00A279A9">
        <w:rPr>
          <w:rFonts w:ascii="Times New Roman" w:eastAsia="Times New Roman" w:hAnsi="Times New Roman" w:cs="Times New Roman"/>
          <w:color w:val="000000" w:themeColor="text1"/>
        </w:rPr>
        <w:t>, “</w:t>
      </w:r>
      <w:r w:rsidR="00A279A9" w:rsidRPr="003B19CC">
        <w:rPr>
          <w:rFonts w:ascii="Times New Roman" w:hAnsi="Times New Roman" w:cs="Times New Roman"/>
          <w:color w:val="000000" w:themeColor="text1"/>
        </w:rPr>
        <w:t>One potential concern utilizing P</w:t>
      </w:r>
      <w:r w:rsidR="003B19CC">
        <w:rPr>
          <w:rFonts w:ascii="Times New Roman" w:hAnsi="Times New Roman" w:cs="Times New Roman"/>
          <w:color w:val="000000" w:themeColor="text1"/>
        </w:rPr>
        <w:t>DX</w:t>
      </w:r>
      <w:r w:rsidR="00A279A9" w:rsidRPr="003B19CC">
        <w:rPr>
          <w:rFonts w:ascii="Times New Roman" w:hAnsi="Times New Roman" w:cs="Times New Roman"/>
          <w:color w:val="000000" w:themeColor="text1"/>
        </w:rPr>
        <w:t>1 as a counterstain is its expression in pancreatic delta cells</w:t>
      </w:r>
      <w:r w:rsidR="00A279A9" w:rsidRPr="003B19CC">
        <w:rPr>
          <w:rFonts w:ascii="Times New Roman" w:hAnsi="Times New Roman" w:cs="Times New Roman"/>
          <w:color w:val="000000" w:themeColor="text1"/>
        </w:rPr>
        <w:fldChar w:fldCharType="begin">
          <w:fldData xml:space="preserve">PEVuZE5vdGU+PENpdGU+PEF1dGhvcj5MaTwvQXV0aG9yPjxZZWFyPjIwMTY8L1llYXI+PFJlY051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=
</w:fldData>
        </w:fldChar>
      </w:r>
      <w:r w:rsidR="00A279A9" w:rsidRPr="003B19CC">
        <w:rPr>
          <w:rFonts w:ascii="Times New Roman" w:hAnsi="Times New Roman" w:cs="Times New Roman"/>
          <w:color w:val="000000" w:themeColor="text1"/>
        </w:rPr>
        <w:instrText xml:space="preserve"> ADDIN EN.CITE </w:instrText>
      </w:r>
      <w:r w:rsidR="00A279A9" w:rsidRPr="003B19CC">
        <w:rPr>
          <w:rFonts w:ascii="Times New Roman" w:hAnsi="Times New Roman" w:cs="Times New Roman"/>
          <w:color w:val="000000" w:themeColor="text1"/>
        </w:rPr>
        <w:fldChar w:fldCharType="begin">
          <w:fldData xml:space="preserve">PEVuZE5vdGU+PENpdGU+PEF1dGhvcj5MaTwvQXV0aG9yPjxZZWFyPjIwMTY8L1llYXI+PFJlY051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=
</w:fldData>
        </w:fldChar>
      </w:r>
      <w:r w:rsidR="00A279A9" w:rsidRPr="003B19CC">
        <w:rPr>
          <w:rFonts w:ascii="Times New Roman" w:hAnsi="Times New Roman" w:cs="Times New Roman"/>
          <w:color w:val="000000" w:themeColor="text1"/>
        </w:rPr>
        <w:instrText xml:space="preserve"> ADDIN EN.CITE.DATA </w:instrText>
      </w:r>
      <w:r w:rsidR="00A279A9" w:rsidRPr="003B19CC">
        <w:rPr>
          <w:rFonts w:ascii="Times New Roman" w:hAnsi="Times New Roman" w:cs="Times New Roman"/>
          <w:color w:val="000000" w:themeColor="text1"/>
        </w:rPr>
      </w:r>
      <w:r w:rsidR="00A279A9" w:rsidRPr="003B19CC">
        <w:rPr>
          <w:rFonts w:ascii="Times New Roman" w:hAnsi="Times New Roman" w:cs="Times New Roman"/>
          <w:color w:val="000000" w:themeColor="text1"/>
        </w:rPr>
        <w:fldChar w:fldCharType="end"/>
      </w:r>
      <w:r w:rsidR="00A279A9" w:rsidRPr="003B19CC">
        <w:rPr>
          <w:rFonts w:ascii="Times New Roman" w:hAnsi="Times New Roman" w:cs="Times New Roman"/>
          <w:color w:val="000000" w:themeColor="text1"/>
        </w:rPr>
      </w:r>
      <w:r w:rsidR="00A279A9" w:rsidRPr="003B19CC">
        <w:rPr>
          <w:rFonts w:ascii="Times New Roman" w:hAnsi="Times New Roman" w:cs="Times New Roman"/>
          <w:color w:val="000000" w:themeColor="text1"/>
        </w:rPr>
        <w:fldChar w:fldCharType="separate"/>
      </w:r>
      <w:r w:rsidR="00A279A9" w:rsidRPr="003B19CC">
        <w:rPr>
          <w:rFonts w:ascii="Times New Roman" w:hAnsi="Times New Roman" w:cs="Times New Roman"/>
          <w:noProof/>
          <w:color w:val="000000" w:themeColor="text1"/>
          <w:vertAlign w:val="superscript"/>
        </w:rPr>
        <w:t>16-18</w:t>
      </w:r>
      <w:r w:rsidR="00A279A9" w:rsidRPr="003B19CC">
        <w:rPr>
          <w:rFonts w:ascii="Times New Roman" w:hAnsi="Times New Roman" w:cs="Times New Roman"/>
          <w:color w:val="000000" w:themeColor="text1"/>
        </w:rPr>
        <w:fldChar w:fldCharType="end"/>
      </w:r>
      <w:r w:rsidR="00A279A9" w:rsidRPr="003B19CC">
        <w:rPr>
          <w:rFonts w:ascii="Times New Roman" w:hAnsi="Times New Roman" w:cs="Times New Roman"/>
          <w:color w:val="000000" w:themeColor="text1"/>
        </w:rPr>
        <w:t xml:space="preserve">, albeit to a </w:t>
      </w:r>
      <w:r w:rsidR="00B04EA3">
        <w:rPr>
          <w:rFonts w:ascii="Times New Roman" w:hAnsi="Times New Roman" w:cs="Times New Roman"/>
          <w:color w:val="000000" w:themeColor="text1"/>
        </w:rPr>
        <w:t xml:space="preserve">far </w:t>
      </w:r>
      <w:r w:rsidR="00A279A9" w:rsidRPr="003B19CC">
        <w:rPr>
          <w:rFonts w:ascii="Times New Roman" w:hAnsi="Times New Roman" w:cs="Times New Roman"/>
          <w:color w:val="000000" w:themeColor="text1"/>
        </w:rPr>
        <w:t xml:space="preserve">lower </w:t>
      </w:r>
      <w:r w:rsidR="009B685D">
        <w:rPr>
          <w:rFonts w:ascii="Times New Roman" w:hAnsi="Times New Roman" w:cs="Times New Roman"/>
          <w:color w:val="000000" w:themeColor="text1"/>
        </w:rPr>
        <w:t xml:space="preserve">degree </w:t>
      </w:r>
      <w:r w:rsidR="00A279A9" w:rsidRPr="003B19CC">
        <w:rPr>
          <w:rFonts w:ascii="Times New Roman" w:hAnsi="Times New Roman" w:cs="Times New Roman"/>
          <w:color w:val="000000" w:themeColor="text1"/>
        </w:rPr>
        <w:t>than</w:t>
      </w:r>
      <w:r w:rsidR="009B685D">
        <w:rPr>
          <w:rFonts w:ascii="Times New Roman" w:hAnsi="Times New Roman" w:cs="Times New Roman"/>
          <w:color w:val="000000" w:themeColor="text1"/>
        </w:rPr>
        <w:t xml:space="preserve"> in</w:t>
      </w:r>
      <w:r w:rsidR="00A279A9" w:rsidRPr="003B19CC">
        <w:rPr>
          <w:rFonts w:ascii="Times New Roman" w:hAnsi="Times New Roman" w:cs="Times New Roman"/>
          <w:color w:val="000000" w:themeColor="text1"/>
        </w:rPr>
        <w:t xml:space="preserve"> beta cells, such </w:t>
      </w:r>
      <w:r w:rsidR="009B685D">
        <w:rPr>
          <w:rFonts w:ascii="Times New Roman" w:hAnsi="Times New Roman" w:cs="Times New Roman"/>
          <w:color w:val="000000" w:themeColor="text1"/>
        </w:rPr>
        <w:t>that other</w:t>
      </w:r>
      <w:r w:rsidR="00A279A9" w:rsidRPr="003B19CC">
        <w:rPr>
          <w:rFonts w:ascii="Times New Roman" w:hAnsi="Times New Roman" w:cs="Times New Roman"/>
          <w:color w:val="000000" w:themeColor="text1"/>
        </w:rPr>
        <w:t xml:space="preserve"> marker</w:t>
      </w:r>
      <w:r w:rsidR="009B685D">
        <w:rPr>
          <w:rFonts w:ascii="Times New Roman" w:hAnsi="Times New Roman" w:cs="Times New Roman"/>
          <w:color w:val="000000" w:themeColor="text1"/>
        </w:rPr>
        <w:t>s</w:t>
      </w:r>
      <w:r w:rsidR="00A279A9" w:rsidRPr="003B19CC">
        <w:rPr>
          <w:rFonts w:ascii="Times New Roman" w:hAnsi="Times New Roman" w:cs="Times New Roman"/>
          <w:color w:val="000000" w:themeColor="text1"/>
        </w:rPr>
        <w:t xml:space="preserve"> </w:t>
      </w:r>
      <w:r w:rsidR="009B685D">
        <w:rPr>
          <w:rFonts w:ascii="Times New Roman" w:hAnsi="Times New Roman" w:cs="Times New Roman"/>
          <w:color w:val="000000" w:themeColor="text1"/>
        </w:rPr>
        <w:t>(</w:t>
      </w:r>
      <w:r w:rsidR="00B04EA3">
        <w:rPr>
          <w:rFonts w:ascii="Times New Roman" w:hAnsi="Times New Roman" w:cs="Times New Roman"/>
          <w:color w:val="000000" w:themeColor="text1"/>
        </w:rPr>
        <w:t>i.e.</w:t>
      </w:r>
      <w:bookmarkStart w:id="0" w:name="_GoBack"/>
      <w:bookmarkEnd w:id="0"/>
      <w:r w:rsidR="00A279A9" w:rsidRPr="003B19CC">
        <w:rPr>
          <w:rFonts w:ascii="Times New Roman" w:hAnsi="Times New Roman" w:cs="Times New Roman"/>
          <w:color w:val="000000" w:themeColor="text1"/>
        </w:rPr>
        <w:t xml:space="preserve"> </w:t>
      </w:r>
      <w:r w:rsidR="00DF34F6" w:rsidRPr="003B19CC">
        <w:rPr>
          <w:rFonts w:ascii="Times New Roman" w:hAnsi="Times New Roman" w:cs="Times New Roman"/>
          <w:color w:val="000000" w:themeColor="text1"/>
        </w:rPr>
        <w:t>N</w:t>
      </w:r>
      <w:r w:rsidR="00DF34F6">
        <w:rPr>
          <w:rFonts w:ascii="Times New Roman" w:hAnsi="Times New Roman" w:cs="Times New Roman"/>
          <w:color w:val="000000" w:themeColor="text1"/>
        </w:rPr>
        <w:t>KX</w:t>
      </w:r>
      <w:r w:rsidR="00DF34F6" w:rsidRPr="003B19CC">
        <w:rPr>
          <w:rFonts w:ascii="Times New Roman" w:hAnsi="Times New Roman" w:cs="Times New Roman"/>
          <w:color w:val="000000" w:themeColor="text1"/>
        </w:rPr>
        <w:t>6</w:t>
      </w:r>
      <w:r w:rsidR="00A279A9" w:rsidRPr="003B19CC">
        <w:rPr>
          <w:rFonts w:ascii="Times New Roman" w:hAnsi="Times New Roman" w:cs="Times New Roman"/>
          <w:color w:val="000000" w:themeColor="text1"/>
        </w:rPr>
        <w:t>.1</w:t>
      </w:r>
      <w:r w:rsidR="009B685D">
        <w:rPr>
          <w:rFonts w:ascii="Times New Roman" w:hAnsi="Times New Roman" w:cs="Times New Roman"/>
          <w:color w:val="000000" w:themeColor="text1"/>
        </w:rPr>
        <w:t>)</w:t>
      </w:r>
      <w:r w:rsidR="00A279A9" w:rsidRPr="003B19CC">
        <w:rPr>
          <w:rFonts w:ascii="Times New Roman" w:hAnsi="Times New Roman" w:cs="Times New Roman"/>
          <w:color w:val="000000" w:themeColor="text1"/>
        </w:rPr>
        <w:t xml:space="preserve"> could be employed to target beta cells more specifically.</w:t>
      </w:r>
      <w:r w:rsidR="00A279A9">
        <w:rPr>
          <w:rFonts w:ascii="Times New Roman" w:hAnsi="Times New Roman" w:cs="Times New Roman"/>
          <w:color w:val="000000" w:themeColor="text1"/>
        </w:rPr>
        <w:t>”</w:t>
      </w:r>
    </w:p>
    <w:p w14:paraId="55C75B6D" w14:textId="48088D9E" w:rsidR="007E3080" w:rsidRPr="000C1EDA" w:rsidRDefault="004148AA">
      <w:pPr>
        <w:jc w:val="both"/>
        <w:rPr>
          <w:rFonts w:ascii="Times New Roman" w:eastAsia="Times New Roman" w:hAnsi="Times New Roman" w:cs="Times New Roman"/>
          <w:b/>
          <w:bCs/>
          <w:color w:val="000000" w:themeColor="text1"/>
        </w:rPr>
      </w:pPr>
      <w:r w:rsidRPr="004148AA">
        <w:rPr>
          <w:rFonts w:ascii="Times New Roman" w:eastAsia="Times New Roman" w:hAnsi="Times New Roman" w:cs="Times New Roman"/>
          <w:color w:val="FF0000"/>
        </w:rPr>
        <w:br/>
      </w:r>
      <w:r w:rsidRPr="000C1EDA">
        <w:rPr>
          <w:rFonts w:ascii="Times New Roman" w:eastAsia="Times New Roman" w:hAnsi="Times New Roman" w:cs="Times New Roman"/>
          <w:b/>
          <w:bCs/>
          <w:color w:val="000000" w:themeColor="text1"/>
        </w:rPr>
        <w:t>The authors show some very nice staining images on complex detection in figure 3 with palmitate and high glucose treatment. They should describe how to quantitate this data as quantitation is specifically mentioned as an advantage of this protocol.</w:t>
      </w:r>
    </w:p>
    <w:p w14:paraId="5C0B55D0" w14:textId="77777777" w:rsidR="000C1EDA" w:rsidRDefault="000C1ED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reviewer makes an excellent point. We have updated the methods section to include a subsection (3.5) detailing quantification of these complexes using ImageJ. We have also included a figure (new Figure 1) to highlight the important steps of analysis by Image J. </w:t>
      </w:r>
    </w:p>
    <w:p w14:paraId="39E7F803" w14:textId="77777777" w:rsidR="001E7B67" w:rsidRPr="004148AA" w:rsidRDefault="001E7B67">
      <w:pPr>
        <w:jc w:val="both"/>
        <w:rPr>
          <w:rFonts w:ascii="Times New Roman" w:eastAsia="Times New Roman" w:hAnsi="Times New Roman" w:cs="Times New Roman"/>
          <w:color w:val="000000" w:themeColor="text1"/>
        </w:rPr>
      </w:pPr>
    </w:p>
    <w:p w14:paraId="132250B4" w14:textId="77777777" w:rsidR="007E3080" w:rsidRPr="004148AA" w:rsidRDefault="009B4729">
      <w:pPr>
        <w:jc w:val="both"/>
        <w:rPr>
          <w:rFonts w:ascii="Times New Roman" w:eastAsia="Times New Roman" w:hAnsi="Times New Roman" w:cs="Times New Roman"/>
          <w:b/>
          <w:bCs/>
          <w:color w:val="000000"/>
        </w:rPr>
      </w:pPr>
      <w:r w:rsidRPr="004148AA">
        <w:rPr>
          <w:rFonts w:ascii="Times New Roman" w:eastAsia="Times New Roman" w:hAnsi="Times New Roman" w:cs="Times New Roman"/>
          <w:color w:val="FF0000"/>
        </w:rPr>
        <w:br/>
      </w:r>
      <w:r w:rsidRPr="004148AA">
        <w:rPr>
          <w:rFonts w:ascii="Times New Roman" w:eastAsia="Times New Roman" w:hAnsi="Times New Roman" w:cs="Times New Roman"/>
          <w:b/>
          <w:bCs/>
          <w:color w:val="000000"/>
        </w:rPr>
        <w:t>Reviewer #2:</w:t>
      </w:r>
    </w:p>
    <w:p w14:paraId="65A7D343" w14:textId="381CE84C" w:rsidR="000C1EDA" w:rsidRPr="0065656D" w:rsidRDefault="000C1EDA">
      <w:pPr>
        <w:jc w:val="both"/>
        <w:rPr>
          <w:rFonts w:ascii="Times New Roman" w:eastAsia="Times New Roman" w:hAnsi="Times New Roman" w:cs="Times New Roman"/>
          <w:b/>
          <w:bCs/>
          <w:color w:val="000000" w:themeColor="text1"/>
        </w:rPr>
      </w:pPr>
      <w:r w:rsidRPr="004148AA">
        <w:rPr>
          <w:rFonts w:ascii="Times New Roman" w:eastAsia="Times New Roman" w:hAnsi="Times New Roman" w:cs="Times New Roman"/>
          <w:color w:val="FF0000"/>
        </w:rPr>
        <w:br/>
      </w:r>
      <w:r w:rsidRPr="000C1EDA">
        <w:rPr>
          <w:rFonts w:ascii="Times New Roman" w:eastAsia="Times New Roman" w:hAnsi="Times New Roman" w:cs="Times New Roman"/>
          <w:b/>
          <w:bCs/>
          <w:color w:val="000000" w:themeColor="text1"/>
        </w:rPr>
        <w:t>The significance of Nrdp1-USP8-Clec16a tripartite complex is shown in their previous report (Diabetes 67, 265-277,2018), and the relationship between the complex formation evaluated by the other methods and PLA assay has been suggested. In addition, the method explained here is already described in the previous paper, and no new additional data is demonstrated in this submitted manuscript, which implies that this document is suitable only for a journal related to methodology itself.</w:t>
      </w:r>
    </w:p>
    <w:p w14:paraId="72608D80" w14:textId="38F6EE19" w:rsidR="007E3080" w:rsidRPr="004148AA" w:rsidRDefault="009E209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 address this concern, we </w:t>
      </w:r>
      <w:r w:rsidR="009A45EB">
        <w:rPr>
          <w:rFonts w:ascii="Times New Roman" w:eastAsia="Times New Roman" w:hAnsi="Times New Roman" w:cs="Times New Roman"/>
          <w:color w:val="000000" w:themeColor="text1"/>
        </w:rPr>
        <w:t xml:space="preserve">now </w:t>
      </w:r>
      <w:r>
        <w:rPr>
          <w:rFonts w:ascii="Times New Roman" w:eastAsia="Times New Roman" w:hAnsi="Times New Roman" w:cs="Times New Roman"/>
          <w:color w:val="000000" w:themeColor="text1"/>
        </w:rPr>
        <w:t xml:space="preserve">provide </w:t>
      </w:r>
      <w:r w:rsidR="000A2D4B">
        <w:rPr>
          <w:rFonts w:ascii="Times New Roman" w:eastAsia="Times New Roman" w:hAnsi="Times New Roman" w:cs="Times New Roman"/>
          <w:color w:val="000000" w:themeColor="text1"/>
        </w:rPr>
        <w:t>new</w:t>
      </w:r>
      <w:r w:rsidR="009A45E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unpublished data expanding the use of this technique within SH-SY5Y neuroblastoma cells (new Figure</w:t>
      </w:r>
      <w:r w:rsidR="00ED3A09">
        <w:rPr>
          <w:rFonts w:ascii="Times New Roman" w:eastAsia="Times New Roman" w:hAnsi="Times New Roman" w:cs="Times New Roman"/>
          <w:color w:val="000000" w:themeColor="text1"/>
        </w:rPr>
        <w:t xml:space="preserve"> </w:t>
      </w:r>
      <w:r w:rsidR="0070039B">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to display the general utility of this technique to quantify mitophagy complexes beyond our previous publication focused on beta cells in </w:t>
      </w:r>
      <w:r w:rsidRPr="009A45EB">
        <w:rPr>
          <w:rFonts w:ascii="Times New Roman" w:eastAsia="Times New Roman" w:hAnsi="Times New Roman" w:cs="Times New Roman"/>
          <w:i/>
          <w:iCs/>
          <w:color w:val="000000" w:themeColor="text1"/>
        </w:rPr>
        <w:t>Diabetes</w:t>
      </w:r>
      <w:r>
        <w:rPr>
          <w:rFonts w:ascii="Times New Roman" w:eastAsia="Times New Roman" w:hAnsi="Times New Roman" w:cs="Times New Roman"/>
          <w:color w:val="000000" w:themeColor="text1"/>
        </w:rPr>
        <w:t xml:space="preserve">. </w:t>
      </w:r>
      <w:r w:rsidR="009A45EB">
        <w:rPr>
          <w:rFonts w:ascii="Times New Roman" w:eastAsia="Times New Roman" w:hAnsi="Times New Roman" w:cs="Times New Roman"/>
          <w:color w:val="000000" w:themeColor="text1"/>
        </w:rPr>
        <w:t>We believe this additional study further displays the potential</w:t>
      </w:r>
      <w:r>
        <w:rPr>
          <w:rFonts w:ascii="Times New Roman" w:eastAsia="Times New Roman" w:hAnsi="Times New Roman" w:cs="Times New Roman"/>
          <w:color w:val="000000" w:themeColor="text1"/>
        </w:rPr>
        <w:t xml:space="preserve"> </w:t>
      </w:r>
      <w:r w:rsidR="009A45EB">
        <w:rPr>
          <w:rFonts w:ascii="Times New Roman" w:eastAsia="Times New Roman" w:hAnsi="Times New Roman" w:cs="Times New Roman"/>
          <w:color w:val="000000" w:themeColor="text1"/>
        </w:rPr>
        <w:t>for efficient assessment of upstream mitophagy complexes in multiple cell types, as well as providing</w:t>
      </w:r>
      <w:r>
        <w:rPr>
          <w:rFonts w:ascii="Times New Roman" w:eastAsia="Times New Roman" w:hAnsi="Times New Roman" w:cs="Times New Roman"/>
          <w:color w:val="000000" w:themeColor="text1"/>
        </w:rPr>
        <w:t xml:space="preserve"> the </w:t>
      </w:r>
      <w:r w:rsidRPr="004148AA">
        <w:rPr>
          <w:rFonts w:ascii="Times New Roman" w:eastAsia="Times New Roman" w:hAnsi="Times New Roman" w:cs="Times New Roman"/>
          <w:color w:val="000000" w:themeColor="text1"/>
        </w:rPr>
        <w:t xml:space="preserve">detailed </w:t>
      </w:r>
      <w:r>
        <w:rPr>
          <w:rFonts w:ascii="Times New Roman" w:eastAsia="Times New Roman" w:hAnsi="Times New Roman" w:cs="Times New Roman"/>
          <w:color w:val="000000" w:themeColor="text1"/>
        </w:rPr>
        <w:t xml:space="preserve">methodology </w:t>
      </w:r>
      <w:r w:rsidRPr="004148AA">
        <w:rPr>
          <w:rFonts w:ascii="Times New Roman" w:eastAsia="Times New Roman" w:hAnsi="Times New Roman" w:cs="Times New Roman"/>
          <w:color w:val="000000" w:themeColor="text1"/>
        </w:rPr>
        <w:t xml:space="preserve">of the </w:t>
      </w:r>
      <w:r>
        <w:rPr>
          <w:rFonts w:ascii="Times New Roman" w:eastAsia="Times New Roman" w:hAnsi="Times New Roman" w:cs="Times New Roman"/>
          <w:color w:val="000000" w:themeColor="text1"/>
        </w:rPr>
        <w:t>study, acquisition, and analysis of Clec16a-Nrdp1-Usp8 mitophagy complex</w:t>
      </w:r>
      <w:r w:rsidR="009A45EB">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for general use by the scientific community.</w:t>
      </w:r>
    </w:p>
    <w:p w14:paraId="080E0E34" w14:textId="77777777" w:rsidR="001A7CB5" w:rsidRDefault="001A7CB5">
      <w:pPr>
        <w:jc w:val="both"/>
        <w:rPr>
          <w:rFonts w:ascii="Times New Roman" w:eastAsia="Times New Roman" w:hAnsi="Times New Roman" w:cs="Times New Roman"/>
          <w:color w:val="FF0000"/>
        </w:rPr>
      </w:pPr>
    </w:p>
    <w:p w14:paraId="7D21515F" w14:textId="65C4E4B1" w:rsidR="007E3080" w:rsidRPr="004148AA" w:rsidRDefault="009B4729">
      <w:pPr>
        <w:jc w:val="both"/>
        <w:rPr>
          <w:rFonts w:ascii="Times New Roman" w:eastAsia="Times New Roman" w:hAnsi="Times New Roman" w:cs="Times New Roman"/>
          <w:b/>
          <w:bCs/>
          <w:color w:val="000000" w:themeColor="text1"/>
        </w:rPr>
      </w:pPr>
      <w:r w:rsidRPr="004148AA">
        <w:rPr>
          <w:rFonts w:ascii="Times New Roman" w:eastAsia="Times New Roman" w:hAnsi="Times New Roman" w:cs="Times New Roman"/>
          <w:color w:val="FF0000"/>
        </w:rPr>
        <w:lastRenderedPageBreak/>
        <w:br/>
      </w:r>
      <w:r w:rsidRPr="004148AA">
        <w:rPr>
          <w:rFonts w:ascii="Times New Roman" w:eastAsia="Times New Roman" w:hAnsi="Times New Roman" w:cs="Times New Roman"/>
          <w:b/>
          <w:bCs/>
          <w:color w:val="000000" w:themeColor="text1"/>
        </w:rPr>
        <w:t>Reviewer #3: </w:t>
      </w:r>
    </w:p>
    <w:p w14:paraId="023B9CAE" w14:textId="77777777" w:rsidR="00ED3A09" w:rsidRDefault="00ED3A09">
      <w:pPr>
        <w:jc w:val="both"/>
        <w:rPr>
          <w:rFonts w:ascii="Times New Roman" w:eastAsia="Times New Roman" w:hAnsi="Times New Roman" w:cs="Times New Roman"/>
          <w:color w:val="000000" w:themeColor="text1"/>
        </w:rPr>
      </w:pPr>
    </w:p>
    <w:p w14:paraId="61A8CF74" w14:textId="4265027A" w:rsidR="00ED3A09" w:rsidRDefault="00ED3A09">
      <w:pPr>
        <w:jc w:val="both"/>
        <w:rPr>
          <w:rFonts w:ascii="Times New Roman" w:eastAsia="Times New Roman" w:hAnsi="Times New Roman" w:cs="Times New Roman"/>
          <w:b/>
          <w:bCs/>
          <w:color w:val="000000" w:themeColor="text1"/>
        </w:rPr>
      </w:pPr>
      <w:r w:rsidRPr="00ED3A09">
        <w:rPr>
          <w:rFonts w:ascii="Times New Roman" w:eastAsia="Times New Roman" w:hAnsi="Times New Roman" w:cs="Times New Roman"/>
          <w:b/>
          <w:bCs/>
          <w:color w:val="000000" w:themeColor="text1"/>
        </w:rPr>
        <w:t>1. In the introduction, please provide a brief description of the role of USP8 and Nrdp1 in mitophagy so that the reader/viewer clearly understands the significance of the localization of these two proteins and how to interpret changes in proximity of these proteins in terms of the activity level of mitophagy in the cells.</w:t>
      </w:r>
    </w:p>
    <w:p w14:paraId="242B81CA" w14:textId="5656F6F1" w:rsidR="00ED3A09" w:rsidRPr="00ED3A09" w:rsidRDefault="00ED3A09">
      <w:pPr>
        <w:jc w:val="both"/>
        <w:rPr>
          <w:rFonts w:ascii="Times New Roman" w:eastAsia="Times New Roman" w:hAnsi="Times New Roman" w:cs="Times New Roman"/>
          <w:color w:val="000000" w:themeColor="text1"/>
        </w:rPr>
      </w:pPr>
      <w:r w:rsidRPr="00ED3A09">
        <w:rPr>
          <w:rFonts w:ascii="Times New Roman" w:eastAsia="Times New Roman" w:hAnsi="Times New Roman" w:cs="Times New Roman"/>
          <w:color w:val="000000" w:themeColor="text1"/>
        </w:rPr>
        <w:t xml:space="preserve">A more detailed outline of Nrdp1, and Usp8 function has been added to the introduction, lines </w:t>
      </w:r>
      <w:r w:rsidR="00AE7A92">
        <w:rPr>
          <w:rFonts w:ascii="Times New Roman" w:eastAsia="Times New Roman" w:hAnsi="Times New Roman" w:cs="Times New Roman"/>
          <w:color w:val="000000" w:themeColor="text1"/>
        </w:rPr>
        <w:t>61-64</w:t>
      </w:r>
      <w:r w:rsidRPr="00ED3A09">
        <w:rPr>
          <w:rFonts w:ascii="Times New Roman" w:eastAsia="Times New Roman" w:hAnsi="Times New Roman" w:cs="Times New Roman"/>
          <w:color w:val="000000" w:themeColor="text1"/>
        </w:rPr>
        <w:t>: “</w:t>
      </w:r>
      <w:r w:rsidRPr="00ED3A09">
        <w:rPr>
          <w:rFonts w:ascii="Times New Roman" w:hAnsi="Times New Roman" w:cs="Times New Roman"/>
          <w:color w:val="000000" w:themeColor="text1"/>
        </w:rPr>
        <w:t>Nrdp1 and Usp8 have been shown independently to affect mitophagy through action on the key mitophagy initiator Parkin</w:t>
      </w:r>
      <w:r w:rsidRPr="00ED3A09">
        <w:rPr>
          <w:rFonts w:ascii="Times New Roman" w:hAnsi="Times New Roman" w:cs="Times New Roman"/>
          <w:color w:val="000000" w:themeColor="text1"/>
        </w:rPr>
        <w:fldChar w:fldCharType="begin">
          <w:fldData xml:space="preserve">PEVuZE5vdGU+PENpdGU+PEF1dGhvcj5aaG9uZzwvQXV0aG9yPjxZZWFyPjIwMDU8L1llYXI+PFJl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</w:fldData>
        </w:fldChar>
      </w:r>
      <w:r w:rsidRPr="00ED3A09">
        <w:rPr>
          <w:rFonts w:ascii="Times New Roman" w:hAnsi="Times New Roman" w:cs="Times New Roman"/>
          <w:color w:val="000000" w:themeColor="text1"/>
        </w:rPr>
        <w:instrText xml:space="preserve"> ADDIN EN.CITE </w:instrText>
      </w:r>
      <w:r w:rsidRPr="00ED3A09">
        <w:rPr>
          <w:rFonts w:ascii="Times New Roman" w:hAnsi="Times New Roman" w:cs="Times New Roman"/>
          <w:color w:val="000000" w:themeColor="text1"/>
        </w:rPr>
        <w:fldChar w:fldCharType="begin">
          <w:fldData xml:space="preserve">PEVuZE5vdGU+PENpdGU+PEF1dGhvcj5aaG9uZzwvQXV0aG9yPjxZZWFyPjIwMDU8L1llYXI+PFJl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</w:fldData>
        </w:fldChar>
      </w:r>
      <w:r w:rsidRPr="00ED3A09">
        <w:rPr>
          <w:rFonts w:ascii="Times New Roman" w:hAnsi="Times New Roman" w:cs="Times New Roman"/>
          <w:color w:val="000000" w:themeColor="text1"/>
        </w:rPr>
        <w:instrText xml:space="preserve"> ADDIN EN.CITE.DATA </w:instrText>
      </w:r>
      <w:r w:rsidRPr="00ED3A09">
        <w:rPr>
          <w:rFonts w:ascii="Times New Roman" w:hAnsi="Times New Roman" w:cs="Times New Roman"/>
          <w:color w:val="000000" w:themeColor="text1"/>
        </w:rPr>
      </w:r>
      <w:r w:rsidRPr="00ED3A09">
        <w:rPr>
          <w:rFonts w:ascii="Times New Roman" w:hAnsi="Times New Roman" w:cs="Times New Roman"/>
          <w:color w:val="000000" w:themeColor="text1"/>
        </w:rPr>
        <w:fldChar w:fldCharType="end"/>
      </w:r>
      <w:r w:rsidRPr="00ED3A09">
        <w:rPr>
          <w:rFonts w:ascii="Times New Roman" w:hAnsi="Times New Roman" w:cs="Times New Roman"/>
          <w:color w:val="000000" w:themeColor="text1"/>
        </w:rPr>
      </w:r>
      <w:r w:rsidRPr="00ED3A09">
        <w:rPr>
          <w:rFonts w:ascii="Times New Roman" w:hAnsi="Times New Roman" w:cs="Times New Roman"/>
          <w:color w:val="000000" w:themeColor="text1"/>
        </w:rPr>
        <w:fldChar w:fldCharType="separate"/>
      </w:r>
      <w:r w:rsidRPr="00ED3A09">
        <w:rPr>
          <w:rFonts w:ascii="Times New Roman" w:hAnsi="Times New Roman" w:cs="Times New Roman"/>
          <w:noProof/>
          <w:color w:val="000000" w:themeColor="text1"/>
          <w:vertAlign w:val="superscript"/>
        </w:rPr>
        <w:t>6,7</w:t>
      </w:r>
      <w:r w:rsidRPr="00ED3A09">
        <w:rPr>
          <w:rFonts w:ascii="Times New Roman" w:hAnsi="Times New Roman" w:cs="Times New Roman"/>
          <w:color w:val="000000" w:themeColor="text1"/>
        </w:rPr>
        <w:fldChar w:fldCharType="end"/>
      </w:r>
      <w:r w:rsidRPr="00ED3A09">
        <w:rPr>
          <w:rFonts w:ascii="Times New Roman" w:hAnsi="Times New Roman" w:cs="Times New Roman"/>
          <w:color w:val="000000" w:themeColor="text1"/>
        </w:rPr>
        <w:t>. Nrdp1 targets Parkin for ubiquitination and degradation to switch off mitophagy</w:t>
      </w:r>
      <w:r w:rsidRPr="00ED3A09">
        <w:rPr>
          <w:rFonts w:ascii="Times New Roman" w:hAnsi="Times New Roman" w:cs="Times New Roman"/>
          <w:color w:val="000000" w:themeColor="text1"/>
        </w:rPr>
        <w:fldChar w:fldCharType="begin"/>
      </w:r>
      <w:r w:rsidRPr="00ED3A09">
        <w:rPr>
          <w:rFonts w:ascii="Times New Roman" w:hAnsi="Times New Roman" w:cs="Times New Roman"/>
          <w:color w:val="000000" w:themeColor="text1"/>
        </w:rPr>
        <w:instrText xml:space="preserve"> ADDIN EN.CITE &lt;EndNote&gt;&lt;Cite&gt;&lt;Author&gt;Zhong&lt;/Author&gt;&lt;Year&gt;2005&lt;/Year&gt;&lt;RecNum&gt;785&lt;/RecNum&gt;&lt;DisplayText&gt;&lt;style face="superscript"&gt;6&lt;/style&gt;&lt;/DisplayText&gt;&lt;record&gt;&lt;rec-number&gt;785&lt;/rec-number&gt;&lt;foreign-keys&gt;&lt;key app="EN" db-id="v5e92pwsf0awrcev5d95prze9atft955xfw2" timestamp="1476282702"&gt;785&lt;/key&gt;&lt;/foreign-keys&gt;&lt;ref-type name="Journal Article"&gt;17&lt;/ref-type&gt;&lt;contributors&gt;&lt;authors&gt;&lt;author&gt;Zhong, Ling&lt;/author&gt;&lt;author&gt;Tan, Ying&lt;/author&gt;&lt;author&gt;Zhou, An&lt;/author&gt;&lt;author&gt;Yu, Qingming&lt;/author&gt;&lt;author&gt;Zhou, Jianhua&lt;/author&gt;&lt;/authors&gt;&lt;/contributors&gt;&lt;titles&gt;&lt;title&gt;RING Finger Ubiquitin-Protein Isopeptide Ligase Nrdp1/FLRF Regulates Parkin Stability and Activity&lt;/title&gt;&lt;secondary-title&gt;Journal of Biological Chemistry&lt;/secondary-title&gt;&lt;/titles&gt;&lt;periodical&gt;&lt;full-title&gt;Journal of Biological Chemistry&lt;/full-title&gt;&lt;/periodical&gt;&lt;pages&gt;9425-9430&lt;/pages&gt;&lt;volume&gt;280&lt;/volume&gt;&lt;number&gt;10&lt;/number&gt;&lt;dates&gt;&lt;year&gt;2005&lt;/year&gt;&lt;pub-dates&gt;&lt;date&gt;March 11, 2005&lt;/date&gt;&lt;/pub-dates&gt;&lt;/dates&gt;&lt;urls&gt;&lt;related-urls&gt;&lt;url&gt;http://www.jbc.org/content/280/10/9425.abstract&lt;/url&gt;&lt;/related-urls&gt;&lt;/urls&gt;&lt;electronic-resource-num&gt;10.1074/jbc.M408955200&lt;/electronic-resource-num&gt;&lt;/record&gt;&lt;/Cite&gt;&lt;/EndNote&gt;</w:instrText>
      </w:r>
      <w:r w:rsidRPr="00ED3A09">
        <w:rPr>
          <w:rFonts w:ascii="Times New Roman" w:hAnsi="Times New Roman" w:cs="Times New Roman"/>
          <w:color w:val="000000" w:themeColor="text1"/>
        </w:rPr>
        <w:fldChar w:fldCharType="separate"/>
      </w:r>
      <w:r w:rsidRPr="00ED3A09">
        <w:rPr>
          <w:rFonts w:ascii="Times New Roman" w:hAnsi="Times New Roman" w:cs="Times New Roman"/>
          <w:noProof/>
          <w:color w:val="000000" w:themeColor="text1"/>
          <w:vertAlign w:val="superscript"/>
        </w:rPr>
        <w:t>6</w:t>
      </w:r>
      <w:r w:rsidRPr="00ED3A09">
        <w:rPr>
          <w:rFonts w:ascii="Times New Roman" w:hAnsi="Times New Roman" w:cs="Times New Roman"/>
          <w:color w:val="000000" w:themeColor="text1"/>
        </w:rPr>
        <w:fldChar w:fldCharType="end"/>
      </w:r>
      <w:r w:rsidRPr="00ED3A09">
        <w:rPr>
          <w:rFonts w:ascii="Times New Roman" w:hAnsi="Times New Roman" w:cs="Times New Roman"/>
          <w:color w:val="000000" w:themeColor="text1"/>
        </w:rPr>
        <w:t xml:space="preserve">, and Usp8 specifically </w:t>
      </w:r>
      <w:proofErr w:type="spellStart"/>
      <w:r w:rsidRPr="00ED3A09">
        <w:rPr>
          <w:rFonts w:ascii="Times New Roman" w:hAnsi="Times New Roman" w:cs="Times New Roman"/>
          <w:color w:val="000000" w:themeColor="text1"/>
        </w:rPr>
        <w:t>deubiquinates</w:t>
      </w:r>
      <w:proofErr w:type="spellEnd"/>
      <w:r w:rsidRPr="00ED3A09">
        <w:rPr>
          <w:rFonts w:ascii="Times New Roman" w:hAnsi="Times New Roman" w:cs="Times New Roman"/>
          <w:color w:val="000000" w:themeColor="text1"/>
        </w:rPr>
        <w:t xml:space="preserve"> K6-linked Parkin to promote its translocation to mitochondria</w:t>
      </w:r>
      <w:r w:rsidRPr="00ED3A09">
        <w:rPr>
          <w:rFonts w:ascii="Times New Roman" w:hAnsi="Times New Roman" w:cs="Times New Roman"/>
          <w:color w:val="000000" w:themeColor="text1"/>
        </w:rPr>
        <w:fldChar w:fldCharType="begin"/>
      </w:r>
      <w:r w:rsidRPr="00ED3A09">
        <w:rPr>
          <w:rFonts w:ascii="Times New Roman" w:hAnsi="Times New Roman" w:cs="Times New Roman"/>
          <w:color w:val="000000" w:themeColor="text1"/>
        </w:rPr>
        <w:instrText xml:space="preserve"> ADDIN EN.CITE &lt;EndNote&gt;&lt;Cite&gt;&lt;Author&gt;Durcan&lt;/Author&gt;&lt;Year&gt;2014&lt;/Year&gt;&lt;RecNum&gt;782&lt;/RecNum&gt;&lt;DisplayText&gt;&lt;style face="superscript"&gt;7&lt;/style&gt;&lt;/DisplayText&gt;&lt;record&gt;&lt;rec-number&gt;782&lt;/rec-number&gt;&lt;foreign-keys&gt;&lt;key app="EN" db-id="v5e92pwsf0awrcev5d95prze9atft955xfw2" timestamp="1476282482"&gt;782&lt;/key&gt;&lt;/foreign-keys&gt;&lt;ref-type name="Journal Article"&gt;17&lt;/ref-type&gt;&lt;contributors&gt;&lt;authors&gt;&lt;author&gt;Durcan, Thomas M&lt;/author&gt;&lt;author&gt;Tang, Matthew Y&lt;/author&gt;&lt;author&gt;Pérusse, Joëlle R&lt;/author&gt;&lt;author&gt;Dashti, Eman A&lt;/author&gt;&lt;author&gt;Aguileta, Miguel A&lt;/author&gt;&lt;author&gt;McLelland, Gian</w:instrText>
      </w:r>
      <w:r w:rsidRPr="00ED3A09">
        <w:rPr>
          <w:rFonts w:ascii="Cambria Math" w:hAnsi="Cambria Math" w:cs="Cambria Math"/>
          <w:color w:val="000000" w:themeColor="text1"/>
        </w:rPr>
        <w:instrText>‐</w:instrText>
      </w:r>
      <w:r w:rsidRPr="00ED3A09">
        <w:rPr>
          <w:rFonts w:ascii="Times New Roman" w:hAnsi="Times New Roman" w:cs="Times New Roman"/>
          <w:color w:val="000000" w:themeColor="text1"/>
        </w:rPr>
        <w:instrText>Luca&lt;/author&gt;&lt;author&gt;Gros, Priti&lt;/author&gt;&lt;author&gt;Shaler, Thomas A&lt;/author&gt;&lt;author&gt;Faubert, Denis&lt;/author&gt;&lt;author&gt;Coulombe, Benoit&lt;/author&gt;&lt;author&gt;Fon, Edward A&lt;/author&gt;&lt;/authors&gt;&lt;/contributors&gt;&lt;titles&gt;&lt;title&gt;USP8 regulates mitophagy by removing K6</w:instrText>
      </w:r>
      <w:r w:rsidRPr="00ED3A09">
        <w:rPr>
          <w:rFonts w:ascii="Cambria Math" w:hAnsi="Cambria Math" w:cs="Cambria Math"/>
          <w:color w:val="000000" w:themeColor="text1"/>
        </w:rPr>
        <w:instrText>‐</w:instrText>
      </w:r>
      <w:r w:rsidRPr="00ED3A09">
        <w:rPr>
          <w:rFonts w:ascii="Times New Roman" w:hAnsi="Times New Roman" w:cs="Times New Roman"/>
          <w:color w:val="000000" w:themeColor="text1"/>
        </w:rPr>
        <w:instrText>linked ubiquitin conjugates from parkin&lt;/title&gt;&lt;secondary-title&gt;The EMBO Journal&lt;/secondary-title&gt;&lt;/titles&gt;&lt;periodical&gt;&lt;full-title&gt;The EMBO Journal&lt;/full-title&gt;&lt;/periodical&gt;&lt;pages&gt;2473-2491&lt;/pages&gt;&lt;volume&gt;33&lt;/volume&gt;&lt;number&gt;21&lt;/number&gt;&lt;dates&gt;&lt;year&gt;2014&lt;/year&gt;&lt;/dates&gt;&lt;urls&gt;&lt;/urls&gt;&lt;electronic-resource-num&gt;10.15252/embj.201489729&lt;/electronic-resource-num&gt;&lt;/record&gt;&lt;/Cite&gt;&lt;/EndNote&gt;</w:instrText>
      </w:r>
      <w:r w:rsidRPr="00ED3A09">
        <w:rPr>
          <w:rFonts w:ascii="Times New Roman" w:hAnsi="Times New Roman" w:cs="Times New Roman"/>
          <w:color w:val="000000" w:themeColor="text1"/>
        </w:rPr>
        <w:fldChar w:fldCharType="separate"/>
      </w:r>
      <w:r w:rsidRPr="00ED3A09">
        <w:rPr>
          <w:rFonts w:ascii="Times New Roman" w:hAnsi="Times New Roman" w:cs="Times New Roman"/>
          <w:noProof/>
          <w:color w:val="000000" w:themeColor="text1"/>
          <w:vertAlign w:val="superscript"/>
        </w:rPr>
        <w:t>7</w:t>
      </w:r>
      <w:r w:rsidRPr="00ED3A09">
        <w:rPr>
          <w:rFonts w:ascii="Times New Roman" w:hAnsi="Times New Roman" w:cs="Times New Roman"/>
          <w:color w:val="000000" w:themeColor="text1"/>
        </w:rPr>
        <w:fldChar w:fldCharType="end"/>
      </w:r>
      <w:r w:rsidRPr="00ED3A09">
        <w:rPr>
          <w:rFonts w:cstheme="minorHAnsi"/>
          <w:color w:val="000000" w:themeColor="text1"/>
        </w:rPr>
        <w:t>.”</w:t>
      </w:r>
      <w:r w:rsidRPr="00ED3A09">
        <w:rPr>
          <w:rFonts w:ascii="Times New Roman" w:eastAsia="Times New Roman" w:hAnsi="Times New Roman" w:cs="Times New Roman"/>
          <w:color w:val="000000" w:themeColor="text1"/>
        </w:rPr>
        <w:t>.</w:t>
      </w:r>
    </w:p>
    <w:p w14:paraId="202CD182" w14:textId="0C1CA7FB" w:rsidR="00ED3A09" w:rsidRDefault="00ED3A09">
      <w:pPr>
        <w:jc w:val="both"/>
        <w:rPr>
          <w:rFonts w:ascii="Times New Roman" w:eastAsia="Times New Roman" w:hAnsi="Times New Roman" w:cs="Times New Roman"/>
          <w:b/>
          <w:bCs/>
          <w:color w:val="000000" w:themeColor="text1"/>
        </w:rPr>
      </w:pPr>
      <w:r w:rsidRPr="00ED3A09">
        <w:rPr>
          <w:rFonts w:ascii="Times New Roman" w:eastAsia="Times New Roman" w:hAnsi="Times New Roman" w:cs="Times New Roman"/>
          <w:b/>
          <w:bCs/>
          <w:color w:val="000000" w:themeColor="text1"/>
        </w:rPr>
        <w:br/>
        <w:t>2. Protocol section 1.1.2: is "islet media" the PIM(S) media described in step 1.1.1? If so, it may help to clarify this and refer to the media in 1.1.1 as "islet media".</w:t>
      </w:r>
    </w:p>
    <w:p w14:paraId="726E2165" w14:textId="614C5863" w:rsidR="00ED3A09" w:rsidRPr="00ED3A09" w:rsidRDefault="00ED3A09">
      <w:pPr>
        <w:jc w:val="both"/>
        <w:rPr>
          <w:rFonts w:ascii="Times New Roman" w:eastAsia="Times New Roman" w:hAnsi="Times New Roman" w:cs="Times New Roman"/>
          <w:color w:val="000000" w:themeColor="text1"/>
        </w:rPr>
      </w:pPr>
      <w:r w:rsidRPr="00ED3A09">
        <w:rPr>
          <w:rFonts w:ascii="Times New Roman" w:eastAsia="Times New Roman" w:hAnsi="Times New Roman" w:cs="Times New Roman"/>
          <w:color w:val="000000" w:themeColor="text1"/>
        </w:rPr>
        <w:t>We have added islet media in parentheses in step 1.1.1, line 8</w:t>
      </w:r>
      <w:r w:rsidR="004C3643">
        <w:rPr>
          <w:rFonts w:ascii="Times New Roman" w:eastAsia="Times New Roman" w:hAnsi="Times New Roman" w:cs="Times New Roman"/>
          <w:color w:val="000000" w:themeColor="text1"/>
        </w:rPr>
        <w:t>2</w:t>
      </w:r>
      <w:r w:rsidRPr="00ED3A09">
        <w:rPr>
          <w:rFonts w:ascii="Times New Roman" w:eastAsia="Times New Roman" w:hAnsi="Times New Roman" w:cs="Times New Roman"/>
          <w:color w:val="000000" w:themeColor="text1"/>
        </w:rPr>
        <w:t>.</w:t>
      </w:r>
    </w:p>
    <w:p w14:paraId="0604103D" w14:textId="77777777" w:rsidR="00ED3A09" w:rsidRDefault="00ED3A09">
      <w:pPr>
        <w:jc w:val="both"/>
        <w:rPr>
          <w:rFonts w:ascii="Times New Roman" w:eastAsia="Times New Roman" w:hAnsi="Times New Roman" w:cs="Times New Roman"/>
          <w:b/>
          <w:bCs/>
          <w:color w:val="000000" w:themeColor="text1"/>
        </w:rPr>
      </w:pPr>
    </w:p>
    <w:p w14:paraId="5801F544" w14:textId="579BB932" w:rsidR="00ED3A09" w:rsidRDefault="00ED3A09">
      <w:pPr>
        <w:jc w:val="both"/>
        <w:rPr>
          <w:rFonts w:ascii="Times New Roman" w:eastAsia="Times New Roman" w:hAnsi="Times New Roman" w:cs="Times New Roman"/>
          <w:b/>
          <w:bCs/>
          <w:color w:val="000000" w:themeColor="text1"/>
        </w:rPr>
      </w:pPr>
      <w:r w:rsidRPr="00ED3A09">
        <w:rPr>
          <w:rFonts w:ascii="Times New Roman" w:eastAsia="Times New Roman" w:hAnsi="Times New Roman" w:cs="Times New Roman"/>
          <w:b/>
          <w:bCs/>
          <w:color w:val="000000" w:themeColor="text1"/>
        </w:rPr>
        <w:t>3. Protocol section 1.2.1: Are the frosted microscope slides charged or uncharged?</w:t>
      </w:r>
    </w:p>
    <w:p w14:paraId="5E2B1C79" w14:textId="48E7A9D4" w:rsidR="00ED3A09" w:rsidRPr="00ED3A09" w:rsidRDefault="00ED3A09">
      <w:pPr>
        <w:jc w:val="both"/>
        <w:rPr>
          <w:rFonts w:ascii="Times New Roman" w:eastAsia="Times New Roman" w:hAnsi="Times New Roman" w:cs="Times New Roman"/>
          <w:color w:val="000000" w:themeColor="text1"/>
        </w:rPr>
      </w:pPr>
      <w:r w:rsidRPr="00ED3A09">
        <w:rPr>
          <w:rFonts w:ascii="Times New Roman" w:eastAsia="Times New Roman" w:hAnsi="Times New Roman" w:cs="Times New Roman"/>
          <w:color w:val="000000" w:themeColor="text1"/>
        </w:rPr>
        <w:t>They are charged, and this has been incorporated into section 1.2.1, line 1</w:t>
      </w:r>
      <w:r w:rsidR="004C3643">
        <w:rPr>
          <w:rFonts w:ascii="Times New Roman" w:eastAsia="Times New Roman" w:hAnsi="Times New Roman" w:cs="Times New Roman"/>
          <w:color w:val="000000" w:themeColor="text1"/>
        </w:rPr>
        <w:t>02.</w:t>
      </w:r>
    </w:p>
    <w:p w14:paraId="3B04B74D" w14:textId="075EB6E9" w:rsidR="00ED3A09" w:rsidRDefault="00ED3A09">
      <w:pPr>
        <w:jc w:val="both"/>
        <w:rPr>
          <w:rFonts w:ascii="Times New Roman" w:eastAsia="Times New Roman" w:hAnsi="Times New Roman" w:cs="Times New Roman"/>
          <w:b/>
          <w:bCs/>
          <w:color w:val="000000" w:themeColor="text1"/>
        </w:rPr>
      </w:pPr>
      <w:r w:rsidRPr="00ED3A09">
        <w:rPr>
          <w:rFonts w:ascii="Times New Roman" w:eastAsia="Times New Roman" w:hAnsi="Times New Roman" w:cs="Times New Roman"/>
          <w:b/>
          <w:bCs/>
          <w:color w:val="000000" w:themeColor="text1"/>
        </w:rPr>
        <w:br/>
        <w:t>4. Protocol section 1.1.4: are these quick washes, or should there be incubation for a period of time or agitation for the wash, and should the washes be at room temperature?</w:t>
      </w:r>
    </w:p>
    <w:p w14:paraId="3EF8DB24" w14:textId="7A6AF803" w:rsidR="00ED3A09" w:rsidRPr="00ED3A09" w:rsidRDefault="00ED3A09">
      <w:pPr>
        <w:jc w:val="both"/>
        <w:rPr>
          <w:rFonts w:ascii="Times New Roman" w:eastAsia="Times New Roman" w:hAnsi="Times New Roman" w:cs="Times New Roman"/>
          <w:color w:val="000000" w:themeColor="text1"/>
        </w:rPr>
      </w:pPr>
      <w:r w:rsidRPr="00ED3A09">
        <w:rPr>
          <w:rFonts w:ascii="Times New Roman" w:eastAsia="Times New Roman" w:hAnsi="Times New Roman" w:cs="Times New Roman"/>
          <w:color w:val="000000" w:themeColor="text1"/>
        </w:rPr>
        <w:t xml:space="preserve">The washes are carried out by brief inversion of the tubes at room temperature, and the manuscript has been modified accordingly, line </w:t>
      </w:r>
      <w:r w:rsidR="009151F1">
        <w:rPr>
          <w:rFonts w:ascii="Times New Roman" w:eastAsia="Times New Roman" w:hAnsi="Times New Roman" w:cs="Times New Roman"/>
          <w:color w:val="000000" w:themeColor="text1"/>
        </w:rPr>
        <w:t>88</w:t>
      </w:r>
      <w:r w:rsidRPr="00ED3A09">
        <w:rPr>
          <w:rFonts w:ascii="Times New Roman" w:eastAsia="Times New Roman" w:hAnsi="Times New Roman" w:cs="Times New Roman"/>
          <w:color w:val="000000" w:themeColor="text1"/>
        </w:rPr>
        <w:t>.</w:t>
      </w:r>
    </w:p>
    <w:p w14:paraId="3570C98B" w14:textId="42991F9E" w:rsidR="00ED3A09" w:rsidRDefault="00ED3A09">
      <w:pPr>
        <w:jc w:val="both"/>
        <w:rPr>
          <w:rFonts w:ascii="Times New Roman" w:eastAsia="Times New Roman" w:hAnsi="Times New Roman" w:cs="Times New Roman"/>
          <w:b/>
          <w:bCs/>
          <w:color w:val="000000" w:themeColor="text1"/>
        </w:rPr>
      </w:pPr>
      <w:r w:rsidRPr="00ED3A09">
        <w:rPr>
          <w:rFonts w:ascii="Times New Roman" w:eastAsia="Times New Roman" w:hAnsi="Times New Roman" w:cs="Times New Roman"/>
          <w:b/>
          <w:bCs/>
          <w:color w:val="000000" w:themeColor="text1"/>
        </w:rPr>
        <w:br/>
        <w:t>5. Protocol section 1.1.5, what concentration of trypsin?</w:t>
      </w:r>
    </w:p>
    <w:p w14:paraId="42F0BBBA" w14:textId="74B98EA9" w:rsidR="00ED3A09" w:rsidRPr="00ED3A09" w:rsidRDefault="00ED3A09">
      <w:pPr>
        <w:jc w:val="both"/>
        <w:rPr>
          <w:rFonts w:ascii="Times New Roman" w:eastAsia="Times New Roman" w:hAnsi="Times New Roman" w:cs="Times New Roman"/>
          <w:color w:val="000000" w:themeColor="text1"/>
        </w:rPr>
      </w:pPr>
      <w:r w:rsidRPr="00ED3A09">
        <w:rPr>
          <w:rFonts w:ascii="Times New Roman" w:eastAsia="Times New Roman" w:hAnsi="Times New Roman" w:cs="Times New Roman"/>
          <w:color w:val="000000" w:themeColor="text1"/>
        </w:rPr>
        <w:t>The concentration of trypsin (0.25%) has been included, line 9</w:t>
      </w:r>
      <w:r w:rsidR="00E7442F">
        <w:rPr>
          <w:rFonts w:ascii="Times New Roman" w:eastAsia="Times New Roman" w:hAnsi="Times New Roman" w:cs="Times New Roman"/>
          <w:color w:val="000000" w:themeColor="text1"/>
        </w:rPr>
        <w:t>2</w:t>
      </w:r>
      <w:r w:rsidRPr="00ED3A09">
        <w:rPr>
          <w:rFonts w:ascii="Times New Roman" w:eastAsia="Times New Roman" w:hAnsi="Times New Roman" w:cs="Times New Roman"/>
          <w:color w:val="000000" w:themeColor="text1"/>
        </w:rPr>
        <w:t>.</w:t>
      </w:r>
    </w:p>
    <w:p w14:paraId="285EAD6E" w14:textId="77777777" w:rsidR="00ED3A09" w:rsidRDefault="00ED3A09">
      <w:pPr>
        <w:jc w:val="both"/>
        <w:rPr>
          <w:rFonts w:ascii="Times New Roman" w:eastAsia="Times New Roman" w:hAnsi="Times New Roman" w:cs="Times New Roman"/>
          <w:b/>
          <w:bCs/>
          <w:color w:val="000000" w:themeColor="text1"/>
        </w:rPr>
      </w:pPr>
    </w:p>
    <w:p w14:paraId="6DE6CDF6" w14:textId="020A8B2F" w:rsidR="00C85F0F" w:rsidRDefault="00ED3A09">
      <w:pPr>
        <w:jc w:val="both"/>
        <w:rPr>
          <w:rFonts w:ascii="Times New Roman" w:eastAsia="Times New Roman" w:hAnsi="Times New Roman" w:cs="Times New Roman"/>
          <w:b/>
          <w:bCs/>
          <w:color w:val="000000" w:themeColor="text1"/>
        </w:rPr>
      </w:pPr>
      <w:r w:rsidRPr="00ED3A09">
        <w:rPr>
          <w:rFonts w:ascii="Times New Roman" w:eastAsia="Times New Roman" w:hAnsi="Times New Roman" w:cs="Times New Roman"/>
          <w:b/>
          <w:bCs/>
          <w:color w:val="000000" w:themeColor="text1"/>
        </w:rPr>
        <w:t>6. Protocol section 2.2: A table of the number of slides required and antibody combinations to be utilized would be helpful to ensure all the appropriate controls are appropriately planned for in the setup.</w:t>
      </w:r>
    </w:p>
    <w:p w14:paraId="05225647" w14:textId="7119B390" w:rsidR="00C85F0F" w:rsidRPr="003B19CC" w:rsidRDefault="00C85F0F">
      <w:pPr>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Table 1 has been included in the </w:t>
      </w:r>
      <w:r w:rsidR="009B685D">
        <w:rPr>
          <w:rFonts w:ascii="Times New Roman" w:eastAsia="Times New Roman" w:hAnsi="Times New Roman" w:cs="Times New Roman"/>
          <w:bCs/>
          <w:color w:val="000000" w:themeColor="text1"/>
        </w:rPr>
        <w:t>revised manuscript</w:t>
      </w:r>
      <w:r>
        <w:rPr>
          <w:rFonts w:ascii="Times New Roman" w:eastAsia="Times New Roman" w:hAnsi="Times New Roman" w:cs="Times New Roman"/>
          <w:bCs/>
          <w:color w:val="000000" w:themeColor="text1"/>
        </w:rPr>
        <w:t xml:space="preserve"> to </w:t>
      </w:r>
      <w:r w:rsidR="009B685D">
        <w:rPr>
          <w:rFonts w:ascii="Times New Roman" w:eastAsia="Times New Roman" w:hAnsi="Times New Roman" w:cs="Times New Roman"/>
          <w:bCs/>
          <w:color w:val="000000" w:themeColor="text1"/>
        </w:rPr>
        <w:t>assist with</w:t>
      </w:r>
      <w:r>
        <w:rPr>
          <w:rFonts w:ascii="Times New Roman" w:eastAsia="Times New Roman" w:hAnsi="Times New Roman" w:cs="Times New Roman"/>
          <w:bCs/>
          <w:color w:val="000000" w:themeColor="text1"/>
        </w:rPr>
        <w:t xml:space="preserve"> sample </w:t>
      </w:r>
      <w:r w:rsidR="009B685D">
        <w:rPr>
          <w:rFonts w:ascii="Times New Roman" w:eastAsia="Times New Roman" w:hAnsi="Times New Roman" w:cs="Times New Roman"/>
          <w:bCs/>
          <w:color w:val="000000" w:themeColor="text1"/>
        </w:rPr>
        <w:t>preparation and controls</w:t>
      </w:r>
      <w:r>
        <w:rPr>
          <w:rFonts w:ascii="Times New Roman" w:eastAsia="Times New Roman" w:hAnsi="Times New Roman" w:cs="Times New Roman"/>
          <w:bCs/>
          <w:color w:val="000000" w:themeColor="text1"/>
        </w:rPr>
        <w:t xml:space="preserve">, </w:t>
      </w:r>
      <w:r w:rsidR="009B685D">
        <w:rPr>
          <w:rFonts w:ascii="Times New Roman" w:eastAsia="Times New Roman" w:hAnsi="Times New Roman" w:cs="Times New Roman"/>
          <w:bCs/>
          <w:color w:val="000000" w:themeColor="text1"/>
        </w:rPr>
        <w:t xml:space="preserve">and is </w:t>
      </w:r>
      <w:r>
        <w:rPr>
          <w:rFonts w:ascii="Times New Roman" w:eastAsia="Times New Roman" w:hAnsi="Times New Roman" w:cs="Times New Roman"/>
          <w:bCs/>
          <w:color w:val="000000" w:themeColor="text1"/>
        </w:rPr>
        <w:t>referenced in line</w:t>
      </w:r>
      <w:r w:rsidR="00196BF0">
        <w:rPr>
          <w:rFonts w:ascii="Times New Roman" w:eastAsia="Times New Roman" w:hAnsi="Times New Roman" w:cs="Times New Roman"/>
          <w:bCs/>
          <w:color w:val="000000" w:themeColor="text1"/>
        </w:rPr>
        <w:t xml:space="preserve"> 209</w:t>
      </w:r>
      <w:r w:rsidR="003B19CC">
        <w:rPr>
          <w:rFonts w:ascii="Times New Roman" w:eastAsia="Times New Roman" w:hAnsi="Times New Roman" w:cs="Times New Roman"/>
          <w:bCs/>
          <w:color w:val="000000" w:themeColor="text1"/>
        </w:rPr>
        <w:t xml:space="preserve"> and displayed beginning on line 272</w:t>
      </w:r>
      <w:r>
        <w:rPr>
          <w:rFonts w:ascii="Times New Roman" w:eastAsia="Times New Roman" w:hAnsi="Times New Roman" w:cs="Times New Roman"/>
          <w:bCs/>
          <w:color w:val="000000" w:themeColor="text1"/>
        </w:rPr>
        <w:t xml:space="preserve">. </w:t>
      </w:r>
    </w:p>
    <w:p w14:paraId="53CF5CD0" w14:textId="696E993B" w:rsidR="00ED3A09" w:rsidRDefault="00ED3A09">
      <w:pPr>
        <w:jc w:val="both"/>
        <w:rPr>
          <w:rFonts w:ascii="Times New Roman" w:eastAsia="Times New Roman" w:hAnsi="Times New Roman" w:cs="Times New Roman"/>
          <w:b/>
          <w:bCs/>
          <w:color w:val="000000" w:themeColor="text1"/>
        </w:rPr>
      </w:pPr>
      <w:r w:rsidRPr="00ED3A09">
        <w:rPr>
          <w:rFonts w:ascii="Times New Roman" w:eastAsia="Times New Roman" w:hAnsi="Times New Roman" w:cs="Times New Roman"/>
          <w:b/>
          <w:bCs/>
          <w:color w:val="000000" w:themeColor="text1"/>
        </w:rPr>
        <w:br/>
        <w:t>7. Protocol section 3.2.1: Does the wash take place at room temp?</w:t>
      </w:r>
    </w:p>
    <w:p w14:paraId="55287EBD" w14:textId="5940AF9C" w:rsidR="00ED3A09" w:rsidRPr="00ED3A09" w:rsidRDefault="00ED3A09">
      <w:pPr>
        <w:jc w:val="both"/>
        <w:rPr>
          <w:rFonts w:ascii="Times New Roman" w:eastAsia="Times New Roman" w:hAnsi="Times New Roman" w:cs="Times New Roman"/>
          <w:color w:val="000000" w:themeColor="text1"/>
        </w:rPr>
      </w:pPr>
      <w:r w:rsidRPr="00ED3A09">
        <w:rPr>
          <w:rFonts w:ascii="Times New Roman" w:eastAsia="Times New Roman" w:hAnsi="Times New Roman" w:cs="Times New Roman"/>
          <w:color w:val="000000" w:themeColor="text1"/>
        </w:rPr>
        <w:t xml:space="preserve">Yes, room temperature washes are used, protocol has been updated, line </w:t>
      </w:r>
      <w:r w:rsidR="00374C25">
        <w:rPr>
          <w:rFonts w:ascii="Times New Roman" w:eastAsia="Times New Roman" w:hAnsi="Times New Roman" w:cs="Times New Roman"/>
          <w:color w:val="000000" w:themeColor="text1"/>
        </w:rPr>
        <w:t>146</w:t>
      </w:r>
      <w:r w:rsidRPr="00ED3A09">
        <w:rPr>
          <w:rFonts w:ascii="Times New Roman" w:eastAsia="Times New Roman" w:hAnsi="Times New Roman" w:cs="Times New Roman"/>
          <w:color w:val="000000" w:themeColor="text1"/>
        </w:rPr>
        <w:t>.</w:t>
      </w:r>
    </w:p>
    <w:p w14:paraId="0D93028A" w14:textId="77777777" w:rsidR="00ED3A09" w:rsidRDefault="00ED3A09">
      <w:pPr>
        <w:jc w:val="both"/>
        <w:rPr>
          <w:rFonts w:ascii="Times New Roman" w:eastAsia="Times New Roman" w:hAnsi="Times New Roman" w:cs="Times New Roman"/>
          <w:b/>
          <w:bCs/>
          <w:color w:val="000000" w:themeColor="text1"/>
        </w:rPr>
      </w:pPr>
      <w:r w:rsidRPr="00ED3A09">
        <w:rPr>
          <w:rFonts w:ascii="Times New Roman" w:eastAsia="Times New Roman" w:hAnsi="Times New Roman" w:cs="Times New Roman"/>
          <w:b/>
          <w:bCs/>
          <w:color w:val="000000" w:themeColor="text1"/>
        </w:rPr>
        <w:br/>
        <w:t>8. Protocol section 3.3.1: Is the wash done in the dark? At what temp?</w:t>
      </w:r>
    </w:p>
    <w:p w14:paraId="1799F7FB" w14:textId="219DD9CD" w:rsidR="00ED3A09" w:rsidRPr="00ED3A09" w:rsidRDefault="00ED3A09">
      <w:pPr>
        <w:jc w:val="both"/>
        <w:rPr>
          <w:rFonts w:ascii="Times New Roman" w:eastAsia="Times New Roman" w:hAnsi="Times New Roman" w:cs="Times New Roman"/>
          <w:color w:val="000000" w:themeColor="text1"/>
        </w:rPr>
      </w:pPr>
      <w:r w:rsidRPr="00ED3A09">
        <w:rPr>
          <w:rFonts w:ascii="Times New Roman" w:eastAsia="Times New Roman" w:hAnsi="Times New Roman" w:cs="Times New Roman"/>
          <w:color w:val="000000" w:themeColor="text1"/>
        </w:rPr>
        <w:t xml:space="preserve">This step does not actually require darkness, and step 3.2.3 has been updated to reflect this change. Line </w:t>
      </w:r>
      <w:r w:rsidR="005F0859">
        <w:rPr>
          <w:rFonts w:ascii="Times New Roman" w:eastAsia="Times New Roman" w:hAnsi="Times New Roman" w:cs="Times New Roman"/>
          <w:color w:val="000000" w:themeColor="text1"/>
        </w:rPr>
        <w:t>156</w:t>
      </w:r>
      <w:r w:rsidRPr="00ED3A09">
        <w:rPr>
          <w:rFonts w:ascii="Times New Roman" w:eastAsia="Times New Roman" w:hAnsi="Times New Roman" w:cs="Times New Roman"/>
          <w:color w:val="000000" w:themeColor="text1"/>
        </w:rPr>
        <w:t xml:space="preserve"> has been updated to mention </w:t>
      </w:r>
      <w:r w:rsidR="00AA00D7" w:rsidRPr="00ED3A09">
        <w:rPr>
          <w:rFonts w:ascii="Times New Roman" w:eastAsia="Times New Roman" w:hAnsi="Times New Roman" w:cs="Times New Roman"/>
          <w:color w:val="000000" w:themeColor="text1"/>
        </w:rPr>
        <w:t xml:space="preserve">washes </w:t>
      </w:r>
      <w:r w:rsidR="00AA00D7">
        <w:rPr>
          <w:rFonts w:ascii="Times New Roman" w:eastAsia="Times New Roman" w:hAnsi="Times New Roman" w:cs="Times New Roman"/>
          <w:color w:val="000000" w:themeColor="text1"/>
        </w:rPr>
        <w:t xml:space="preserve">are performed at </w:t>
      </w:r>
      <w:r w:rsidRPr="00ED3A09">
        <w:rPr>
          <w:rFonts w:ascii="Times New Roman" w:eastAsia="Times New Roman" w:hAnsi="Times New Roman" w:cs="Times New Roman"/>
          <w:color w:val="000000" w:themeColor="text1"/>
        </w:rPr>
        <w:t>room temperature.</w:t>
      </w:r>
    </w:p>
    <w:p w14:paraId="6F51D229" w14:textId="1CA36D2F" w:rsidR="00ED3A09" w:rsidRDefault="00ED3A09">
      <w:pPr>
        <w:jc w:val="both"/>
        <w:rPr>
          <w:rFonts w:ascii="Times New Roman" w:eastAsia="Times New Roman" w:hAnsi="Times New Roman" w:cs="Times New Roman"/>
          <w:b/>
          <w:bCs/>
          <w:color w:val="000000" w:themeColor="text1"/>
        </w:rPr>
      </w:pPr>
      <w:r w:rsidRPr="00ED3A09">
        <w:rPr>
          <w:rFonts w:ascii="Times New Roman" w:eastAsia="Times New Roman" w:hAnsi="Times New Roman" w:cs="Times New Roman"/>
          <w:b/>
          <w:bCs/>
          <w:color w:val="000000" w:themeColor="text1"/>
        </w:rPr>
        <w:br/>
        <w:t>9. Protocol section 3.4.5: Details on the microscope would be helpful to determine if other microscopes with similar features can be used. Also, presumably "9 Z-stack images" means that images are taken from 9 focal planes? This should just be stated more clearly here.</w:t>
      </w:r>
    </w:p>
    <w:p w14:paraId="30F8637C" w14:textId="3FB9570D" w:rsidR="00ED3A09" w:rsidRPr="00ED3A09" w:rsidRDefault="00ED3A09">
      <w:pPr>
        <w:jc w:val="both"/>
        <w:rPr>
          <w:rFonts w:ascii="Times New Roman" w:eastAsia="Times New Roman" w:hAnsi="Times New Roman" w:cs="Times New Roman"/>
          <w:color w:val="000000" w:themeColor="text1"/>
        </w:rPr>
      </w:pPr>
      <w:r w:rsidRPr="00ED3A09">
        <w:rPr>
          <w:rFonts w:ascii="Times New Roman" w:eastAsia="Times New Roman" w:hAnsi="Times New Roman" w:cs="Times New Roman"/>
          <w:color w:val="000000" w:themeColor="text1"/>
        </w:rPr>
        <w:t xml:space="preserve">Section 3.4.5 has been updated to include details on the type of microscope and clarify the images necessary, lines </w:t>
      </w:r>
      <w:r w:rsidR="007C4977">
        <w:rPr>
          <w:rFonts w:ascii="Times New Roman" w:eastAsia="Times New Roman" w:hAnsi="Times New Roman" w:cs="Times New Roman"/>
          <w:color w:val="000000" w:themeColor="text1"/>
        </w:rPr>
        <w:t>173-175</w:t>
      </w:r>
      <w:r w:rsidRPr="00ED3A09">
        <w:rPr>
          <w:rFonts w:ascii="Times New Roman" w:eastAsia="Times New Roman" w:hAnsi="Times New Roman" w:cs="Times New Roman"/>
          <w:color w:val="000000" w:themeColor="text1"/>
        </w:rPr>
        <w:t>.</w:t>
      </w:r>
    </w:p>
    <w:p w14:paraId="4EEE1F73" w14:textId="51113823" w:rsidR="00ED3A09" w:rsidRDefault="00ED3A09">
      <w:pPr>
        <w:jc w:val="both"/>
        <w:rPr>
          <w:rFonts w:ascii="Times New Roman" w:eastAsia="Times New Roman" w:hAnsi="Times New Roman" w:cs="Times New Roman"/>
          <w:b/>
          <w:bCs/>
          <w:color w:val="000000" w:themeColor="text1"/>
        </w:rPr>
      </w:pPr>
      <w:r w:rsidRPr="00ED3A09">
        <w:rPr>
          <w:rFonts w:ascii="Times New Roman" w:eastAsia="Times New Roman" w:hAnsi="Times New Roman" w:cs="Times New Roman"/>
          <w:b/>
          <w:bCs/>
          <w:color w:val="000000" w:themeColor="text1"/>
        </w:rPr>
        <w:lastRenderedPageBreak/>
        <w:br/>
        <w:t xml:space="preserve">10. Throughout the protocol, please provide centrifugation speeds in </w:t>
      </w:r>
      <w:proofErr w:type="spellStart"/>
      <w:r w:rsidRPr="00ED3A09">
        <w:rPr>
          <w:rFonts w:ascii="Times New Roman" w:eastAsia="Times New Roman" w:hAnsi="Times New Roman" w:cs="Times New Roman"/>
          <w:b/>
          <w:bCs/>
          <w:color w:val="000000" w:themeColor="text1"/>
        </w:rPr>
        <w:t>rcf</w:t>
      </w:r>
      <w:proofErr w:type="spellEnd"/>
      <w:r w:rsidRPr="00ED3A09">
        <w:rPr>
          <w:rFonts w:ascii="Times New Roman" w:eastAsia="Times New Roman" w:hAnsi="Times New Roman" w:cs="Times New Roman"/>
          <w:b/>
          <w:bCs/>
          <w:color w:val="000000" w:themeColor="text1"/>
        </w:rPr>
        <w:t xml:space="preserve"> instead of </w:t>
      </w:r>
      <w:proofErr w:type="gramStart"/>
      <w:r w:rsidRPr="00ED3A09">
        <w:rPr>
          <w:rFonts w:ascii="Times New Roman" w:eastAsia="Times New Roman" w:hAnsi="Times New Roman" w:cs="Times New Roman"/>
          <w:b/>
          <w:bCs/>
          <w:color w:val="000000" w:themeColor="text1"/>
        </w:rPr>
        <w:t>rpm.</w:t>
      </w:r>
      <w:r>
        <w:rPr>
          <w:rFonts w:ascii="Times New Roman" w:eastAsia="Times New Roman" w:hAnsi="Times New Roman" w:cs="Times New Roman"/>
          <w:b/>
          <w:bCs/>
          <w:color w:val="000000" w:themeColor="text1"/>
        </w:rPr>
        <w:t>.</w:t>
      </w:r>
      <w:proofErr w:type="gramEnd"/>
    </w:p>
    <w:p w14:paraId="20395FA9" w14:textId="77777777" w:rsidR="00ED3A09" w:rsidRPr="00ED3A09" w:rsidRDefault="00ED3A09">
      <w:pPr>
        <w:jc w:val="both"/>
        <w:rPr>
          <w:rFonts w:ascii="Times New Roman" w:eastAsia="Times New Roman" w:hAnsi="Times New Roman" w:cs="Times New Roman"/>
          <w:color w:val="000000" w:themeColor="text1"/>
        </w:rPr>
      </w:pPr>
      <w:proofErr w:type="spellStart"/>
      <w:r w:rsidRPr="00ED3A09">
        <w:rPr>
          <w:rFonts w:ascii="Times New Roman" w:eastAsia="Times New Roman" w:hAnsi="Times New Roman" w:cs="Times New Roman"/>
          <w:color w:val="000000" w:themeColor="text1"/>
        </w:rPr>
        <w:t>Rcf</w:t>
      </w:r>
      <w:proofErr w:type="spellEnd"/>
      <w:r w:rsidRPr="00ED3A09">
        <w:rPr>
          <w:rFonts w:ascii="Times New Roman" w:eastAsia="Times New Roman" w:hAnsi="Times New Roman" w:cs="Times New Roman"/>
          <w:color w:val="000000" w:themeColor="text1"/>
        </w:rPr>
        <w:t xml:space="preserve"> has </w:t>
      </w:r>
      <w:r w:rsidR="009F4F6C">
        <w:rPr>
          <w:rFonts w:ascii="Times New Roman" w:eastAsia="Times New Roman" w:hAnsi="Times New Roman" w:cs="Times New Roman"/>
          <w:color w:val="000000" w:themeColor="text1"/>
        </w:rPr>
        <w:t>replaced rpm</w:t>
      </w:r>
      <w:r w:rsidRPr="00ED3A09">
        <w:rPr>
          <w:rFonts w:ascii="Times New Roman" w:eastAsia="Times New Roman" w:hAnsi="Times New Roman" w:cs="Times New Roman"/>
          <w:color w:val="000000" w:themeColor="text1"/>
        </w:rPr>
        <w:t xml:space="preserve"> throughout </w:t>
      </w:r>
      <w:r w:rsidR="00CC02F4">
        <w:rPr>
          <w:rFonts w:ascii="Times New Roman" w:eastAsia="Times New Roman" w:hAnsi="Times New Roman" w:cs="Times New Roman"/>
          <w:color w:val="000000" w:themeColor="text1"/>
        </w:rPr>
        <w:t>in the revised manuscript</w:t>
      </w:r>
      <w:r w:rsidRPr="00ED3A09">
        <w:rPr>
          <w:rFonts w:ascii="Times New Roman" w:eastAsia="Times New Roman" w:hAnsi="Times New Roman" w:cs="Times New Roman"/>
          <w:color w:val="000000" w:themeColor="text1"/>
        </w:rPr>
        <w:t>.</w:t>
      </w:r>
    </w:p>
    <w:p w14:paraId="2B04A8A7" w14:textId="46DE167B" w:rsidR="00ED3A09" w:rsidRPr="0065656D" w:rsidRDefault="00ED3A09">
      <w:pPr>
        <w:jc w:val="both"/>
        <w:rPr>
          <w:rFonts w:ascii="Times New Roman" w:eastAsia="Times New Roman" w:hAnsi="Times New Roman" w:cs="Times New Roman"/>
          <w:b/>
          <w:bCs/>
          <w:color w:val="000000" w:themeColor="text1"/>
        </w:rPr>
      </w:pPr>
      <w:r w:rsidRPr="00ED3A09">
        <w:rPr>
          <w:rFonts w:ascii="Times New Roman" w:eastAsia="Times New Roman" w:hAnsi="Times New Roman" w:cs="Times New Roman"/>
          <w:b/>
          <w:bCs/>
          <w:color w:val="000000" w:themeColor="text1"/>
        </w:rPr>
        <w:br/>
        <w:t>11. Throughout, what concentration of PR619 should be used?</w:t>
      </w:r>
    </w:p>
    <w:p w14:paraId="6CC6D9BE" w14:textId="77777777" w:rsidR="00ED3A09" w:rsidRPr="00ED3A09" w:rsidRDefault="00ED3A09">
      <w:pPr>
        <w:jc w:val="both"/>
        <w:rPr>
          <w:rFonts w:ascii="Times New Roman" w:eastAsia="Times New Roman" w:hAnsi="Times New Roman" w:cs="Times New Roman"/>
          <w:bCs/>
          <w:color w:val="000000"/>
        </w:rPr>
      </w:pPr>
      <w:r w:rsidRPr="00ED3A09">
        <w:rPr>
          <w:rFonts w:ascii="Times New Roman" w:eastAsia="Times New Roman" w:hAnsi="Times New Roman" w:cs="Times New Roman"/>
          <w:color w:val="000000" w:themeColor="text1"/>
        </w:rPr>
        <w:t xml:space="preserve">The concentration of PR619 is 50 </w:t>
      </w:r>
      <w:r w:rsidRPr="00E26FDC">
        <w:sym w:font="Symbol" w:char="F06D"/>
      </w:r>
      <w:r w:rsidRPr="00ED3A09">
        <w:rPr>
          <w:rFonts w:ascii="Times New Roman" w:hAnsi="Times New Roman" w:cs="Times New Roman"/>
        </w:rPr>
        <w:t>M and has been added to the protocol.</w:t>
      </w:r>
    </w:p>
    <w:p w14:paraId="239C4E61" w14:textId="77777777" w:rsidR="00ED3A09" w:rsidRDefault="00ED3A09">
      <w:pPr>
        <w:jc w:val="both"/>
        <w:rPr>
          <w:rFonts w:ascii="Times New Roman" w:eastAsia="Times New Roman" w:hAnsi="Times New Roman" w:cs="Times New Roman"/>
          <w:color w:val="000000" w:themeColor="text1"/>
        </w:rPr>
      </w:pPr>
    </w:p>
    <w:p w14:paraId="3E77988F" w14:textId="77777777" w:rsidR="00F130B5" w:rsidRPr="004148AA" w:rsidRDefault="009B4729">
      <w:pPr>
        <w:jc w:val="both"/>
        <w:rPr>
          <w:rFonts w:ascii="Times New Roman" w:eastAsia="Times New Roman" w:hAnsi="Times New Roman" w:cs="Times New Roman"/>
          <w:bCs/>
          <w:color w:val="000000"/>
        </w:rPr>
      </w:pPr>
      <w:r w:rsidRPr="004148AA">
        <w:rPr>
          <w:rFonts w:ascii="Times New Roman" w:eastAsia="Times New Roman" w:hAnsi="Times New Roman" w:cs="Times New Roman"/>
          <w:color w:val="000000"/>
        </w:rPr>
        <w:br/>
      </w:r>
      <w:r w:rsidRPr="004148AA">
        <w:rPr>
          <w:rFonts w:ascii="Times New Roman" w:eastAsia="Times New Roman" w:hAnsi="Times New Roman" w:cs="Times New Roman"/>
          <w:b/>
          <w:bCs/>
          <w:color w:val="000000"/>
        </w:rPr>
        <w:t>Reviewer #4:</w:t>
      </w:r>
    </w:p>
    <w:p w14:paraId="0D247E11" w14:textId="77777777" w:rsidR="00E0540B" w:rsidRDefault="00E0540B">
      <w:pPr>
        <w:jc w:val="both"/>
        <w:rPr>
          <w:rFonts w:ascii="Times New Roman" w:eastAsia="Times New Roman" w:hAnsi="Times New Roman" w:cs="Times New Roman"/>
          <w:color w:val="000000"/>
        </w:rPr>
      </w:pPr>
    </w:p>
    <w:p w14:paraId="219B8185" w14:textId="77777777" w:rsidR="003F0317"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Manuscript Summary:</w:t>
      </w:r>
    </w:p>
    <w:p w14:paraId="3A8E5ACC" w14:textId="3F85D4CE" w:rsidR="0076327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As currently written, it is unclear whether this approach using these specific targets could be more broadly and generally applied in additional cell types and tissues by researchers in distinct fields. As this would certainly make the article more impactful, I strongly encourage the authors to consider this possibility and explore its feasibility based on other published, targeted studies or on large gene expression databases such as the Genotype-tissue expression (</w:t>
      </w:r>
      <w:proofErr w:type="spellStart"/>
      <w:r w:rsidRPr="00E0540B">
        <w:rPr>
          <w:rFonts w:ascii="Times New Roman" w:eastAsia="Times New Roman" w:hAnsi="Times New Roman" w:cs="Times New Roman"/>
          <w:b/>
          <w:bCs/>
          <w:color w:val="000000" w:themeColor="text1"/>
        </w:rPr>
        <w:t>GTEx</w:t>
      </w:r>
      <w:proofErr w:type="spellEnd"/>
      <w:r w:rsidRPr="00E0540B">
        <w:rPr>
          <w:rFonts w:ascii="Times New Roman" w:eastAsia="Times New Roman" w:hAnsi="Times New Roman" w:cs="Times New Roman"/>
          <w:b/>
          <w:bCs/>
          <w:color w:val="000000" w:themeColor="text1"/>
        </w:rPr>
        <w:t xml:space="preserve">) consortium or other complementary databases and resources. </w:t>
      </w:r>
    </w:p>
    <w:p w14:paraId="24D8FBE6" w14:textId="20D83D8B" w:rsidR="00763273" w:rsidRDefault="000B4FC9">
      <w:pPr>
        <w:jc w:val="both"/>
        <w:rPr>
          <w:rFonts w:ascii="Times New Roman" w:eastAsia="Times New Roman" w:hAnsi="Times New Roman" w:cs="Times New Roman"/>
          <w:color w:val="000000"/>
        </w:rPr>
      </w:pPr>
      <w:r>
        <w:rPr>
          <w:rFonts w:ascii="Times New Roman" w:eastAsia="Times New Roman" w:hAnsi="Times New Roman" w:cs="Times New Roman"/>
          <w:color w:val="000000"/>
        </w:rPr>
        <w:t>We thank t</w:t>
      </w:r>
      <w:r w:rsidR="00763273">
        <w:rPr>
          <w:rFonts w:ascii="Times New Roman" w:eastAsia="Times New Roman" w:hAnsi="Times New Roman" w:cs="Times New Roman"/>
          <w:color w:val="000000"/>
        </w:rPr>
        <w:t xml:space="preserve">he reviewer </w:t>
      </w:r>
      <w:r>
        <w:rPr>
          <w:rFonts w:ascii="Times New Roman" w:eastAsia="Times New Roman" w:hAnsi="Times New Roman" w:cs="Times New Roman"/>
          <w:color w:val="000000"/>
        </w:rPr>
        <w:t xml:space="preserve">for </w:t>
      </w:r>
      <w:r w:rsidR="00763273">
        <w:rPr>
          <w:rFonts w:ascii="Times New Roman" w:eastAsia="Times New Roman" w:hAnsi="Times New Roman" w:cs="Times New Roman"/>
          <w:color w:val="000000"/>
        </w:rPr>
        <w:t>mak</w:t>
      </w:r>
      <w:r>
        <w:rPr>
          <w:rFonts w:ascii="Times New Roman" w:eastAsia="Times New Roman" w:hAnsi="Times New Roman" w:cs="Times New Roman"/>
          <w:color w:val="000000"/>
        </w:rPr>
        <w:t>ing this</w:t>
      </w:r>
      <w:r w:rsidR="00763273">
        <w:rPr>
          <w:rFonts w:ascii="Times New Roman" w:eastAsia="Times New Roman" w:hAnsi="Times New Roman" w:cs="Times New Roman"/>
          <w:color w:val="000000"/>
        </w:rPr>
        <w:t xml:space="preserve"> excellent point. While we were initially interested in developing a technique for use by the beta cell and diabetes community, the expression of Clec16a, Nrdp1, and Usp8 in other cell types </w:t>
      </w:r>
      <w:r>
        <w:rPr>
          <w:rFonts w:ascii="Times New Roman" w:eastAsia="Times New Roman" w:hAnsi="Times New Roman" w:cs="Times New Roman"/>
          <w:color w:val="000000"/>
        </w:rPr>
        <w:t>suggests</w:t>
      </w:r>
      <w:r w:rsidR="00763273">
        <w:rPr>
          <w:rFonts w:ascii="Times New Roman" w:eastAsia="Times New Roman" w:hAnsi="Times New Roman" w:cs="Times New Roman"/>
          <w:color w:val="000000"/>
        </w:rPr>
        <w:t xml:space="preserve"> the potential for broader use of our approach. As such, we have incorporated new data (new Figure </w:t>
      </w:r>
      <w:r w:rsidR="00562AA9">
        <w:rPr>
          <w:rFonts w:ascii="Times New Roman" w:eastAsia="Times New Roman" w:hAnsi="Times New Roman" w:cs="Times New Roman"/>
          <w:color w:val="000000"/>
        </w:rPr>
        <w:t>3</w:t>
      </w:r>
      <w:r w:rsidR="00763273">
        <w:rPr>
          <w:rFonts w:ascii="Times New Roman" w:eastAsia="Times New Roman" w:hAnsi="Times New Roman" w:cs="Times New Roman"/>
          <w:color w:val="000000"/>
        </w:rPr>
        <w:t>) demonstrating that U</w:t>
      </w:r>
      <w:r w:rsidR="00562AA9">
        <w:rPr>
          <w:rFonts w:ascii="Times New Roman" w:eastAsia="Times New Roman" w:hAnsi="Times New Roman" w:cs="Times New Roman"/>
          <w:color w:val="000000"/>
        </w:rPr>
        <w:t>SP</w:t>
      </w:r>
      <w:r w:rsidR="00763273">
        <w:rPr>
          <w:rFonts w:ascii="Times New Roman" w:eastAsia="Times New Roman" w:hAnsi="Times New Roman" w:cs="Times New Roman"/>
          <w:color w:val="000000"/>
        </w:rPr>
        <w:t>8:</w:t>
      </w:r>
      <w:r w:rsidR="00562AA9">
        <w:rPr>
          <w:rFonts w:ascii="Times New Roman" w:eastAsia="Times New Roman" w:hAnsi="Times New Roman" w:cs="Times New Roman"/>
          <w:color w:val="000000"/>
        </w:rPr>
        <w:t xml:space="preserve">NRDP1 </w:t>
      </w:r>
      <w:r w:rsidR="00763273">
        <w:rPr>
          <w:rFonts w:ascii="Times New Roman" w:eastAsia="Times New Roman" w:hAnsi="Times New Roman" w:cs="Times New Roman"/>
          <w:color w:val="000000"/>
        </w:rPr>
        <w:t xml:space="preserve">interaction can be visualized in SH-SY5Y neuroblastoma cells, which could suggest a value for our technique in the study of mitophagy in the neurobiology field. We have also amended the discussion to mention the potential for application of our approach to other cell types </w:t>
      </w:r>
      <w:r>
        <w:rPr>
          <w:rFonts w:ascii="Times New Roman" w:eastAsia="Times New Roman" w:hAnsi="Times New Roman" w:cs="Times New Roman"/>
          <w:color w:val="000000"/>
        </w:rPr>
        <w:t>due the broad expression of these proteins.</w:t>
      </w:r>
    </w:p>
    <w:p w14:paraId="519B2277" w14:textId="77777777" w:rsidR="0041507E"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Major Concerns:</w:t>
      </w:r>
      <w:r w:rsidR="0041507E">
        <w:rPr>
          <w:rFonts w:ascii="Times New Roman" w:eastAsia="Times New Roman" w:hAnsi="Times New Roman" w:cs="Times New Roman"/>
          <w:b/>
          <w:bCs/>
          <w:color w:val="000000" w:themeColor="text1"/>
        </w:rPr>
        <w:t xml:space="preserve"> </w:t>
      </w:r>
    </w:p>
    <w:p w14:paraId="1C032CB8" w14:textId="7EF0E85C" w:rsidR="000B4FC9"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1) This method describes what could be a broadly applicable targeted approach to assess dysfunctions in mitochondrial biogenesis and turnover. The authors should expand on this concept and suggest additional cell and tissue types (neurons seem an obvious one) where this approach could assess aspects of disease pathophysiology. Which other tissues express the NRDP1 and USP8 genes? Are there other potential mitophagy effector genes/proteins used in other cell types and tissues to which this general method could be applied to glean useful insights in the mitochondrial life cycle and mitophagic flux? Databases such as the genotype-tissue expression (</w:t>
      </w:r>
      <w:proofErr w:type="spellStart"/>
      <w:r w:rsidRPr="00E0540B">
        <w:rPr>
          <w:rFonts w:ascii="Times New Roman" w:eastAsia="Times New Roman" w:hAnsi="Times New Roman" w:cs="Times New Roman"/>
          <w:b/>
          <w:bCs/>
          <w:color w:val="000000" w:themeColor="text1"/>
        </w:rPr>
        <w:t>GTEx</w:t>
      </w:r>
      <w:proofErr w:type="spellEnd"/>
      <w:r w:rsidRPr="00E0540B">
        <w:rPr>
          <w:rFonts w:ascii="Times New Roman" w:eastAsia="Times New Roman" w:hAnsi="Times New Roman" w:cs="Times New Roman"/>
          <w:b/>
          <w:bCs/>
          <w:color w:val="000000" w:themeColor="text1"/>
        </w:rPr>
        <w:t>) consortium portal could provide some of these speculative but potentially important insights and should be added where possible. Descriptions of the potential broader applications of this technique to other cell types, mitophagy pathways, and diseases could naturally fit in the last paragraph of the discussion or as a new, final paragraph.</w:t>
      </w:r>
    </w:p>
    <w:p w14:paraId="58AB91B6" w14:textId="58DC9C06" w:rsidR="004670C8" w:rsidRPr="000B4FC9" w:rsidRDefault="004670C8">
      <w:pPr>
        <w:jc w:val="both"/>
        <w:rPr>
          <w:rFonts w:ascii="Times New Roman" w:eastAsia="Times New Roman" w:hAnsi="Times New Roman" w:cs="Times New Roman"/>
          <w:color w:val="FF0000"/>
        </w:rPr>
      </w:pPr>
      <w:proofErr w:type="spellStart"/>
      <w:r>
        <w:rPr>
          <w:rFonts w:ascii="Times New Roman" w:eastAsia="Times New Roman" w:hAnsi="Times New Roman" w:cs="Times New Roman"/>
          <w:color w:val="000000" w:themeColor="text1"/>
        </w:rPr>
        <w:t>GTEx</w:t>
      </w:r>
      <w:proofErr w:type="spellEnd"/>
      <w:r>
        <w:rPr>
          <w:rFonts w:ascii="Times New Roman" w:eastAsia="Times New Roman" w:hAnsi="Times New Roman" w:cs="Times New Roman"/>
          <w:color w:val="000000" w:themeColor="text1"/>
        </w:rPr>
        <w:t xml:space="preserve"> consortium data demonstrate that both </w:t>
      </w:r>
      <w:r w:rsidR="00057E61">
        <w:rPr>
          <w:rFonts w:ascii="Times New Roman" w:eastAsia="Times New Roman" w:hAnsi="Times New Roman" w:cs="Times New Roman"/>
          <w:color w:val="000000" w:themeColor="text1"/>
        </w:rPr>
        <w:t xml:space="preserve">NRDP1 </w:t>
      </w:r>
      <w:r>
        <w:rPr>
          <w:rFonts w:ascii="Times New Roman" w:eastAsia="Times New Roman" w:hAnsi="Times New Roman" w:cs="Times New Roman"/>
          <w:color w:val="000000" w:themeColor="text1"/>
        </w:rPr>
        <w:t xml:space="preserve">and </w:t>
      </w:r>
      <w:r w:rsidR="00057E61">
        <w:rPr>
          <w:rFonts w:ascii="Times New Roman" w:eastAsia="Times New Roman" w:hAnsi="Times New Roman" w:cs="Times New Roman"/>
          <w:color w:val="000000" w:themeColor="text1"/>
        </w:rPr>
        <w:t xml:space="preserve">USP8 </w:t>
      </w:r>
      <w:r>
        <w:rPr>
          <w:rFonts w:ascii="Times New Roman" w:eastAsia="Times New Roman" w:hAnsi="Times New Roman" w:cs="Times New Roman"/>
          <w:color w:val="000000" w:themeColor="text1"/>
        </w:rPr>
        <w:t>are ubiquitously expressed</w:t>
      </w:r>
      <w:r w:rsidR="002420FE">
        <w:rPr>
          <w:rFonts w:ascii="Times New Roman" w:eastAsia="Times New Roman" w:hAnsi="Times New Roman" w:cs="Times New Roman"/>
          <w:color w:val="000000" w:themeColor="text1"/>
        </w:rPr>
        <w:t xml:space="preserve"> with significant expression in neurons</w:t>
      </w:r>
      <w:r>
        <w:rPr>
          <w:rFonts w:ascii="Times New Roman" w:eastAsia="Times New Roman" w:hAnsi="Times New Roman" w:cs="Times New Roman"/>
          <w:color w:val="000000" w:themeColor="text1"/>
        </w:rPr>
        <w:t xml:space="preserve">. The ubiquitous expression of </w:t>
      </w:r>
      <w:r w:rsidR="00057E61">
        <w:rPr>
          <w:rFonts w:ascii="Times New Roman" w:eastAsia="Times New Roman" w:hAnsi="Times New Roman" w:cs="Times New Roman"/>
          <w:color w:val="000000" w:themeColor="text1"/>
        </w:rPr>
        <w:t xml:space="preserve">NRDP1 </w:t>
      </w:r>
      <w:r>
        <w:rPr>
          <w:rFonts w:ascii="Times New Roman" w:eastAsia="Times New Roman" w:hAnsi="Times New Roman" w:cs="Times New Roman"/>
          <w:color w:val="000000" w:themeColor="text1"/>
        </w:rPr>
        <w:t xml:space="preserve">and </w:t>
      </w:r>
      <w:r w:rsidR="00057E61">
        <w:rPr>
          <w:rFonts w:ascii="Times New Roman" w:eastAsia="Times New Roman" w:hAnsi="Times New Roman" w:cs="Times New Roman"/>
          <w:color w:val="000000" w:themeColor="text1"/>
        </w:rPr>
        <w:t xml:space="preserve">USP8 </w:t>
      </w:r>
      <w:r>
        <w:rPr>
          <w:rFonts w:ascii="Times New Roman" w:eastAsia="Times New Roman" w:hAnsi="Times New Roman" w:cs="Times New Roman"/>
          <w:color w:val="000000" w:themeColor="text1"/>
        </w:rPr>
        <w:t xml:space="preserve">(as well as our previously published results displaying a similar broad expression of </w:t>
      </w:r>
      <w:r w:rsidR="00057E61">
        <w:rPr>
          <w:rFonts w:ascii="Times New Roman" w:eastAsia="Times New Roman" w:hAnsi="Times New Roman" w:cs="Times New Roman"/>
          <w:color w:val="000000" w:themeColor="text1"/>
        </w:rPr>
        <w:t>CLEC16A</w:t>
      </w:r>
      <w:r>
        <w:rPr>
          <w:rFonts w:ascii="Times New Roman" w:eastAsia="Times New Roman" w:hAnsi="Times New Roman" w:cs="Times New Roman"/>
          <w:color w:val="000000" w:themeColor="text1"/>
        </w:rPr>
        <w:t xml:space="preserve">) is consistent with a role for key mitophagy proteins in many tissues. We do believe these findings could support the speculation that the </w:t>
      </w:r>
      <w:r w:rsidR="00057E61">
        <w:rPr>
          <w:rFonts w:ascii="Times New Roman" w:eastAsia="Times New Roman" w:hAnsi="Times New Roman" w:cs="Times New Roman"/>
          <w:color w:val="000000" w:themeColor="text1"/>
        </w:rPr>
        <w:t xml:space="preserve">CLEC16A-NRDP1-USP8 </w:t>
      </w:r>
      <w:r>
        <w:rPr>
          <w:rFonts w:ascii="Times New Roman" w:eastAsia="Times New Roman" w:hAnsi="Times New Roman" w:cs="Times New Roman"/>
          <w:color w:val="000000" w:themeColor="text1"/>
        </w:rPr>
        <w:t xml:space="preserve">mitophagy pathway has roles in myriad cell types and have added this information to the revised discussion. At this time, we are unsure if our application of the PLA technique is pertinent for other mitophagy proteins/pathways, and this will </w:t>
      </w:r>
      <w:r>
        <w:rPr>
          <w:rFonts w:ascii="Times New Roman" w:eastAsia="Times New Roman" w:hAnsi="Times New Roman" w:cs="Times New Roman"/>
          <w:color w:val="000000" w:themeColor="text1"/>
        </w:rPr>
        <w:lastRenderedPageBreak/>
        <w:t xml:space="preserve">be a focus for future study. </w:t>
      </w:r>
      <w:r w:rsidRPr="000B4FC9">
        <w:rPr>
          <w:rFonts w:ascii="Times New Roman" w:eastAsia="Times New Roman" w:hAnsi="Times New Roman" w:cs="Times New Roman"/>
          <w:color w:val="000000" w:themeColor="text1"/>
        </w:rPr>
        <w:t xml:space="preserve">As mentioned above, we have expanded the use of this technique to show its applicability in </w:t>
      </w:r>
      <w:r>
        <w:rPr>
          <w:rFonts w:ascii="Times New Roman" w:eastAsia="Times New Roman" w:hAnsi="Times New Roman" w:cs="Times New Roman"/>
          <w:color w:val="000000" w:themeColor="text1"/>
        </w:rPr>
        <w:t>SY5Y neuroblastoma</w:t>
      </w:r>
      <w:r w:rsidRPr="000B4FC9">
        <w:rPr>
          <w:rFonts w:ascii="Times New Roman" w:eastAsia="Times New Roman" w:hAnsi="Times New Roman" w:cs="Times New Roman"/>
          <w:color w:val="000000" w:themeColor="text1"/>
        </w:rPr>
        <w:t xml:space="preserve"> cells</w:t>
      </w:r>
      <w:r w:rsidR="00CA5F81">
        <w:rPr>
          <w:rFonts w:ascii="Times New Roman" w:eastAsia="Times New Roman" w:hAnsi="Times New Roman" w:cs="Times New Roman"/>
          <w:color w:val="000000" w:themeColor="text1"/>
        </w:rPr>
        <w:t xml:space="preserve"> (Figure 2)</w:t>
      </w:r>
      <w:r w:rsidRPr="000B4FC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underscoring the potential for this technique to be utilized to survey mitophagy in cell types beyond beta cells</w:t>
      </w:r>
      <w:r w:rsidR="00CA5F81">
        <w:rPr>
          <w:rFonts w:ascii="Times New Roman" w:eastAsia="Times New Roman" w:hAnsi="Times New Roman" w:cs="Times New Roman"/>
          <w:color w:val="000000" w:themeColor="text1"/>
        </w:rPr>
        <w:t>. To this end, we have updated the revised manuscript reflecting these points as follows, “</w:t>
      </w:r>
      <w:r w:rsidR="00057E61" w:rsidRPr="00057E61">
        <w:rPr>
          <w:rFonts w:ascii="Times New Roman" w:eastAsia="Times New Roman" w:hAnsi="Times New Roman" w:cs="Times New Roman"/>
          <w:color w:val="000000" w:themeColor="text1"/>
        </w:rPr>
        <w:t xml:space="preserve">As </w:t>
      </w:r>
      <w:r w:rsidR="00057E61" w:rsidRPr="00057E61">
        <w:rPr>
          <w:rFonts w:ascii="Times New Roman" w:hAnsi="Times New Roman" w:cs="Times New Roman"/>
          <w:color w:val="000000" w:themeColor="text1"/>
        </w:rPr>
        <w:t xml:space="preserve">NRDP1 and USP8 are ubiquitously expressed, we speculate this technique may have value for assessment of mitophagy in cell types beyond beta cells. The possibilities include other islet cell types (with relevant counterstains for alpha cells or delta cells) or cell types which heavily rely on mitophagy, such as neurons. To this end, our observation of the transferability of this technique to SY5Y neuroblastoma cells (Figure 2) or Pdx1-negative islet cells (Figure 4) </w:t>
      </w:r>
      <w:r w:rsidR="00057E61">
        <w:rPr>
          <w:rFonts w:ascii="Times New Roman" w:hAnsi="Times New Roman" w:cs="Times New Roman"/>
          <w:color w:val="000000" w:themeColor="text1"/>
        </w:rPr>
        <w:t xml:space="preserve">could </w:t>
      </w:r>
      <w:r w:rsidR="00057E61" w:rsidRPr="00057E61">
        <w:rPr>
          <w:rFonts w:ascii="Times New Roman" w:hAnsi="Times New Roman" w:cs="Times New Roman"/>
          <w:color w:val="000000" w:themeColor="text1"/>
        </w:rPr>
        <w:t>suggest the utility of our technique for the mitophagy pathway in other cell types.</w:t>
      </w:r>
      <w:r w:rsidR="00CA5F81">
        <w:rPr>
          <w:rFonts w:ascii="Times New Roman" w:hAnsi="Times New Roman" w:cs="Times New Roman"/>
          <w:color w:val="000000" w:themeColor="text1"/>
        </w:rPr>
        <w:t>” Lines 32</w:t>
      </w:r>
      <w:r w:rsidR="00562AA9">
        <w:rPr>
          <w:rFonts w:ascii="Times New Roman" w:hAnsi="Times New Roman" w:cs="Times New Roman"/>
          <w:color w:val="000000" w:themeColor="text1"/>
        </w:rPr>
        <w:t>0</w:t>
      </w:r>
      <w:r w:rsidR="00CA5F81">
        <w:rPr>
          <w:rFonts w:ascii="Times New Roman" w:hAnsi="Times New Roman" w:cs="Times New Roman"/>
          <w:color w:val="000000" w:themeColor="text1"/>
        </w:rPr>
        <w:t>-3</w:t>
      </w:r>
      <w:r w:rsidR="00057E61">
        <w:rPr>
          <w:rFonts w:ascii="Times New Roman" w:hAnsi="Times New Roman" w:cs="Times New Roman"/>
          <w:color w:val="000000" w:themeColor="text1"/>
        </w:rPr>
        <w:t>2</w:t>
      </w:r>
      <w:r w:rsidR="00562AA9">
        <w:rPr>
          <w:rFonts w:ascii="Times New Roman" w:hAnsi="Times New Roman" w:cs="Times New Roman"/>
          <w:color w:val="000000" w:themeColor="text1"/>
        </w:rPr>
        <w:t>5</w:t>
      </w:r>
      <w:r w:rsidR="00CA5F81">
        <w:rPr>
          <w:rFonts w:ascii="Times New Roman" w:hAnsi="Times New Roman" w:cs="Times New Roman"/>
          <w:color w:val="000000" w:themeColor="text1"/>
        </w:rPr>
        <w:t>.</w:t>
      </w:r>
    </w:p>
    <w:p w14:paraId="1ADC476D" w14:textId="77777777" w:rsidR="00232DCB" w:rsidRDefault="00E0540B" w:rsidP="001A7CB5">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 Figure 3: The changes in mitophagy are not striking (i.e., all-or-nothing) in the Figure but rather seem quantitative. How do the authors assess changes in mitophagy? Is it through counting PLA speckles? Intensity of PLA speckles? Other metrics? Were multiple timepoints assessed/longitudinal analysis completed to identify trends in mitophagy changes? It seems important, and indeed could be an additional and useful component to the protocol/method, for them to describe the metrics that they use and any alternatives that can be used to assess mitophagy changes using this assay and approach.</w:t>
      </w:r>
    </w:p>
    <w:p w14:paraId="160C4B05" w14:textId="77777777" w:rsidR="004670C8" w:rsidRPr="00A256F8" w:rsidRDefault="004670C8">
      <w:pPr>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xml:space="preserve">We agree with the reviewer. </w:t>
      </w:r>
      <w:r w:rsidRPr="00A256F8">
        <w:rPr>
          <w:rFonts w:ascii="Times New Roman" w:eastAsia="Times New Roman" w:hAnsi="Times New Roman" w:cs="Times New Roman"/>
          <w:color w:val="000000" w:themeColor="text1"/>
        </w:rPr>
        <w:t>Indeed</w:t>
      </w:r>
      <w:r>
        <w:rPr>
          <w:rFonts w:ascii="Times New Roman" w:eastAsia="Times New Roman" w:hAnsi="Times New Roman" w:cs="Times New Roman"/>
          <w:color w:val="000000" w:themeColor="text1"/>
        </w:rPr>
        <w:t>,</w:t>
      </w:r>
      <w:r w:rsidRPr="00A256F8">
        <w:rPr>
          <w:rFonts w:ascii="Times New Roman" w:eastAsia="Times New Roman" w:hAnsi="Times New Roman" w:cs="Times New Roman"/>
          <w:color w:val="000000" w:themeColor="text1"/>
        </w:rPr>
        <w:t xml:space="preserve"> a method of quantification is </w:t>
      </w:r>
      <w:r>
        <w:rPr>
          <w:rFonts w:ascii="Times New Roman" w:eastAsia="Times New Roman" w:hAnsi="Times New Roman" w:cs="Times New Roman"/>
          <w:color w:val="000000" w:themeColor="text1"/>
        </w:rPr>
        <w:t>vital</w:t>
      </w:r>
      <w:r w:rsidRPr="00A256F8">
        <w:rPr>
          <w:rFonts w:ascii="Times New Roman" w:eastAsia="Times New Roman" w:hAnsi="Times New Roman" w:cs="Times New Roman"/>
          <w:color w:val="000000" w:themeColor="text1"/>
        </w:rPr>
        <w:t xml:space="preserve"> for </w:t>
      </w:r>
      <w:r>
        <w:rPr>
          <w:rFonts w:ascii="Times New Roman" w:eastAsia="Times New Roman" w:hAnsi="Times New Roman" w:cs="Times New Roman"/>
          <w:color w:val="000000" w:themeColor="text1"/>
        </w:rPr>
        <w:t>quantitative</w:t>
      </w:r>
      <w:r w:rsidRPr="00A256F8">
        <w:rPr>
          <w:rFonts w:ascii="Times New Roman" w:eastAsia="Times New Roman" w:hAnsi="Times New Roman" w:cs="Times New Roman"/>
          <w:color w:val="000000" w:themeColor="text1"/>
        </w:rPr>
        <w:t xml:space="preserve"> changes in protein interactions, as is the case with glucolipotoxicity</w:t>
      </w:r>
      <w:r>
        <w:rPr>
          <w:rFonts w:ascii="Times New Roman" w:eastAsia="Times New Roman" w:hAnsi="Times New Roman" w:cs="Times New Roman"/>
          <w:color w:val="000000" w:themeColor="text1"/>
        </w:rPr>
        <w:t>, and this is a true advantage of the PLA approach</w:t>
      </w:r>
      <w:r w:rsidRPr="00A256F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To this end, we measure the number of PLA speckles/puncta primarily at a single timepoint following 48 hours of glucolipotoxic exposure. We do agree that longitudinal analysis could prove important for interrogation of mitophagy in future studies. Accordingly, a</w:t>
      </w:r>
      <w:r w:rsidRPr="00A256F8">
        <w:rPr>
          <w:rFonts w:ascii="Times New Roman" w:eastAsia="Times New Roman" w:hAnsi="Times New Roman" w:cs="Times New Roman"/>
          <w:color w:val="000000" w:themeColor="text1"/>
        </w:rPr>
        <w:t xml:space="preserve"> subsection has been added to the </w:t>
      </w:r>
      <w:r>
        <w:rPr>
          <w:rFonts w:ascii="Times New Roman" w:eastAsia="Times New Roman" w:hAnsi="Times New Roman" w:cs="Times New Roman"/>
          <w:color w:val="000000" w:themeColor="text1"/>
        </w:rPr>
        <w:t xml:space="preserve">revised </w:t>
      </w:r>
      <w:r w:rsidRPr="00A256F8">
        <w:rPr>
          <w:rFonts w:ascii="Times New Roman" w:eastAsia="Times New Roman" w:hAnsi="Times New Roman" w:cs="Times New Roman"/>
          <w:color w:val="000000" w:themeColor="text1"/>
        </w:rPr>
        <w:t xml:space="preserve">protocol detailing the quantification </w:t>
      </w:r>
      <w:r>
        <w:rPr>
          <w:rFonts w:ascii="Times New Roman" w:eastAsia="Times New Roman" w:hAnsi="Times New Roman" w:cs="Times New Roman"/>
          <w:color w:val="000000" w:themeColor="text1"/>
        </w:rPr>
        <w:t>of PLA speckles</w:t>
      </w:r>
      <w:r w:rsidRPr="00A256F8">
        <w:rPr>
          <w:rFonts w:ascii="Times New Roman" w:eastAsia="Times New Roman" w:hAnsi="Times New Roman" w:cs="Times New Roman"/>
          <w:color w:val="000000" w:themeColor="text1"/>
        </w:rPr>
        <w:t xml:space="preserve"> using ImageJ </w:t>
      </w:r>
      <w:r>
        <w:rPr>
          <w:rFonts w:ascii="Times New Roman" w:eastAsia="Times New Roman" w:hAnsi="Times New Roman" w:cs="Times New Roman"/>
          <w:color w:val="000000" w:themeColor="text1"/>
        </w:rPr>
        <w:t>(</w:t>
      </w:r>
      <w:r w:rsidRPr="00A256F8">
        <w:rPr>
          <w:rFonts w:ascii="Times New Roman" w:eastAsia="Times New Roman" w:hAnsi="Times New Roman" w:cs="Times New Roman"/>
          <w:color w:val="000000" w:themeColor="text1"/>
        </w:rPr>
        <w:t>Section 3.5, and new Figure 1</w:t>
      </w:r>
      <w:r>
        <w:rPr>
          <w:rFonts w:ascii="Times New Roman" w:eastAsia="Times New Roman" w:hAnsi="Times New Roman" w:cs="Times New Roman"/>
          <w:color w:val="000000" w:themeColor="text1"/>
        </w:rPr>
        <w:t>)</w:t>
      </w:r>
      <w:r w:rsidRPr="00A256F8">
        <w:rPr>
          <w:rFonts w:ascii="Times New Roman" w:eastAsia="Times New Roman" w:hAnsi="Times New Roman" w:cs="Times New Roman"/>
          <w:color w:val="000000" w:themeColor="text1"/>
        </w:rPr>
        <w:t>.</w:t>
      </w:r>
    </w:p>
    <w:p w14:paraId="38B0694F" w14:textId="77777777" w:rsidR="00A256F8" w:rsidRDefault="00A256F8">
      <w:pPr>
        <w:jc w:val="both"/>
        <w:rPr>
          <w:rFonts w:ascii="Times New Roman" w:eastAsia="Times New Roman" w:hAnsi="Times New Roman" w:cs="Times New Roman"/>
          <w:b/>
          <w:bCs/>
          <w:color w:val="000000" w:themeColor="text1"/>
        </w:rPr>
      </w:pPr>
    </w:p>
    <w:p w14:paraId="5C36F96F" w14:textId="1C089B26" w:rsidR="00A256F8"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 xml:space="preserve">3) Discussion, lines 211-214: does dissociation of the islets induce changes in mitophagy? Is it possible to complete these analyses in tissue slices/sections or even more simply in intact, non-dissociated islets? </w:t>
      </w:r>
    </w:p>
    <w:p w14:paraId="273A37BA" w14:textId="15A16703" w:rsidR="00A256F8" w:rsidRPr="00297D53" w:rsidRDefault="004670C8">
      <w:pPr>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While we dissociate islets immediately prior to centrifugation and fixation to minimize negative effects, it is possible that dissociation of islets could affect our outcomes. In general, numerous groups utilize gentle enzymatic dispersal of islets into single cells for many downstream studies without untoward effects (transcriptomic sequencing, flow cytometry, functional assays, imaging). We have not performed quantitative side-by-side comparisons of dissociated and non-dissociated islets and thus are unsure if this affects the final results. We are also unsure if our NRDP1 and USP8 antibodies are compatible with PLA on paraffin-embedded or </w:t>
      </w:r>
      <w:proofErr w:type="spellStart"/>
      <w:r>
        <w:rPr>
          <w:rFonts w:ascii="Times New Roman" w:eastAsia="Times New Roman" w:hAnsi="Times New Roman" w:cs="Times New Roman"/>
          <w:bCs/>
          <w:color w:val="000000" w:themeColor="text1"/>
        </w:rPr>
        <w:t>cryosections</w:t>
      </w:r>
      <w:proofErr w:type="spellEnd"/>
      <w:r>
        <w:rPr>
          <w:rFonts w:ascii="Times New Roman" w:eastAsia="Times New Roman" w:hAnsi="Times New Roman" w:cs="Times New Roman"/>
          <w:bCs/>
          <w:color w:val="000000" w:themeColor="text1"/>
        </w:rPr>
        <w:t xml:space="preserve"> of islets. In general, other groups have performed PLA on pancreatic sections, so we believe it is possible. We are also unsure if the PLA technique would be successful with intact islets, but we speculate that the inability of antibodies to penetrate cells within the core of an intact islet may prove to be a limitation of the approach.</w:t>
      </w:r>
      <w:r w:rsidR="00297D53">
        <w:rPr>
          <w:rFonts w:ascii="Times New Roman" w:eastAsia="Times New Roman" w:hAnsi="Times New Roman" w:cs="Times New Roman"/>
          <w:bCs/>
          <w:color w:val="000000" w:themeColor="text1"/>
        </w:rPr>
        <w:t xml:space="preserve"> To this end, we have added the following to the revised manuscript, </w:t>
      </w:r>
      <w:r w:rsidR="002B332C">
        <w:rPr>
          <w:rFonts w:ascii="Times New Roman" w:eastAsia="Times New Roman" w:hAnsi="Times New Roman" w:cs="Times New Roman"/>
          <w:color w:val="000000" w:themeColor="text1"/>
        </w:rPr>
        <w:t xml:space="preserve"> </w:t>
      </w:r>
      <w:r w:rsidR="002B332C" w:rsidRPr="002B332C">
        <w:rPr>
          <w:rFonts w:ascii="Times New Roman" w:eastAsia="Times New Roman" w:hAnsi="Times New Roman" w:cs="Times New Roman"/>
          <w:color w:val="000000" w:themeColor="text1"/>
        </w:rPr>
        <w:t>“</w:t>
      </w:r>
      <w:r w:rsidR="002B332C" w:rsidRPr="00297D53">
        <w:rPr>
          <w:rFonts w:ascii="Times New Roman" w:hAnsi="Times New Roman" w:cs="Times New Roman"/>
          <w:color w:val="000000" w:themeColor="text1"/>
        </w:rPr>
        <w:t xml:space="preserve">However, we cannot exclude the </w:t>
      </w:r>
      <w:r w:rsidR="00297D53">
        <w:rPr>
          <w:rFonts w:ascii="Times New Roman" w:hAnsi="Times New Roman" w:cs="Times New Roman"/>
          <w:color w:val="000000" w:themeColor="text1"/>
        </w:rPr>
        <w:t>possibility</w:t>
      </w:r>
      <w:r w:rsidR="002B332C" w:rsidRPr="00297D53">
        <w:rPr>
          <w:rFonts w:ascii="Times New Roman" w:hAnsi="Times New Roman" w:cs="Times New Roman"/>
          <w:color w:val="000000" w:themeColor="text1"/>
        </w:rPr>
        <w:t xml:space="preserve"> that </w:t>
      </w:r>
      <w:r w:rsidR="00297D53">
        <w:rPr>
          <w:rFonts w:ascii="Times New Roman" w:hAnsi="Times New Roman" w:cs="Times New Roman"/>
          <w:color w:val="000000" w:themeColor="text1"/>
        </w:rPr>
        <w:t>islet</w:t>
      </w:r>
      <w:r w:rsidR="002B332C" w:rsidRPr="00297D53">
        <w:rPr>
          <w:rFonts w:ascii="Times New Roman" w:hAnsi="Times New Roman" w:cs="Times New Roman"/>
          <w:color w:val="000000" w:themeColor="text1"/>
        </w:rPr>
        <w:t xml:space="preserve"> dispersion </w:t>
      </w:r>
      <w:r w:rsidR="00297D53">
        <w:rPr>
          <w:rFonts w:ascii="Times New Roman" w:hAnsi="Times New Roman" w:cs="Times New Roman"/>
          <w:color w:val="000000" w:themeColor="text1"/>
        </w:rPr>
        <w:t>c</w:t>
      </w:r>
      <w:r w:rsidR="002B332C" w:rsidRPr="00297D53">
        <w:rPr>
          <w:rFonts w:ascii="Times New Roman" w:hAnsi="Times New Roman" w:cs="Times New Roman"/>
          <w:color w:val="000000" w:themeColor="text1"/>
        </w:rPr>
        <w:t xml:space="preserve">ould interfere with mitophagic </w:t>
      </w:r>
      <w:r w:rsidR="00297D53">
        <w:rPr>
          <w:rFonts w:ascii="Times New Roman" w:hAnsi="Times New Roman" w:cs="Times New Roman"/>
          <w:color w:val="000000" w:themeColor="text1"/>
        </w:rPr>
        <w:t>complex</w:t>
      </w:r>
      <w:r w:rsidR="002B332C" w:rsidRPr="00297D53">
        <w:rPr>
          <w:rFonts w:ascii="Times New Roman" w:hAnsi="Times New Roman" w:cs="Times New Roman"/>
          <w:color w:val="000000" w:themeColor="text1"/>
        </w:rPr>
        <w:t>es within cells independe</w:t>
      </w:r>
      <w:r w:rsidR="00297D53">
        <w:rPr>
          <w:rFonts w:ascii="Times New Roman" w:hAnsi="Times New Roman" w:cs="Times New Roman"/>
          <w:color w:val="000000" w:themeColor="text1"/>
        </w:rPr>
        <w:t>ntl</w:t>
      </w:r>
      <w:r w:rsidR="002B332C" w:rsidRPr="00297D53">
        <w:rPr>
          <w:rFonts w:ascii="Times New Roman" w:hAnsi="Times New Roman" w:cs="Times New Roman"/>
          <w:color w:val="000000" w:themeColor="text1"/>
        </w:rPr>
        <w:t xml:space="preserve">y of </w:t>
      </w:r>
      <w:r w:rsidR="00297D53">
        <w:rPr>
          <w:rFonts w:ascii="Times New Roman" w:hAnsi="Times New Roman" w:cs="Times New Roman"/>
          <w:color w:val="000000" w:themeColor="text1"/>
        </w:rPr>
        <w:t>relevant</w:t>
      </w:r>
      <w:r w:rsidR="002B332C" w:rsidRPr="00297D53">
        <w:rPr>
          <w:rFonts w:ascii="Times New Roman" w:hAnsi="Times New Roman" w:cs="Times New Roman"/>
          <w:color w:val="000000" w:themeColor="text1"/>
        </w:rPr>
        <w:t xml:space="preserve"> treatment</w:t>
      </w:r>
      <w:r w:rsidR="00297D53">
        <w:rPr>
          <w:rFonts w:ascii="Times New Roman" w:hAnsi="Times New Roman" w:cs="Times New Roman"/>
          <w:color w:val="000000" w:themeColor="text1"/>
        </w:rPr>
        <w:t>s</w:t>
      </w:r>
      <w:r w:rsidR="002B332C" w:rsidRPr="00297D53">
        <w:rPr>
          <w:rFonts w:ascii="Times New Roman" w:hAnsi="Times New Roman" w:cs="Times New Roman"/>
          <w:color w:val="000000" w:themeColor="text1"/>
        </w:rPr>
        <w:t>.”</w:t>
      </w:r>
      <w:r w:rsidR="009504DF">
        <w:rPr>
          <w:rFonts w:ascii="Times New Roman" w:hAnsi="Times New Roman" w:cs="Times New Roman"/>
          <w:color w:val="000000" w:themeColor="text1"/>
        </w:rPr>
        <w:t xml:space="preserve"> Lines 304-30</w:t>
      </w:r>
      <w:r w:rsidR="00297D53">
        <w:rPr>
          <w:rFonts w:ascii="Times New Roman" w:hAnsi="Times New Roman" w:cs="Times New Roman"/>
          <w:color w:val="000000" w:themeColor="text1"/>
        </w:rPr>
        <w:t>6</w:t>
      </w:r>
      <w:r w:rsidR="009504DF">
        <w:rPr>
          <w:rFonts w:ascii="Times New Roman" w:hAnsi="Times New Roman" w:cs="Times New Roman"/>
          <w:color w:val="000000" w:themeColor="text1"/>
        </w:rPr>
        <w:t>.</w:t>
      </w:r>
    </w:p>
    <w:p w14:paraId="1A6BDBB5" w14:textId="77777777" w:rsidR="00A256F8" w:rsidRDefault="00A256F8">
      <w:pPr>
        <w:jc w:val="both"/>
        <w:rPr>
          <w:rFonts w:ascii="Times New Roman" w:eastAsia="Times New Roman" w:hAnsi="Times New Roman" w:cs="Times New Roman"/>
          <w:b/>
          <w:bCs/>
          <w:color w:val="000000" w:themeColor="text1"/>
        </w:rPr>
      </w:pPr>
    </w:p>
    <w:p w14:paraId="7AB10FC9" w14:textId="77777777" w:rsidR="004670C8" w:rsidRDefault="004670C8">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Do reagents such as antibodies exist that make it possible to extend these analyses to assess and quantify the differences in specific non-beta cell types such as alpha or delta? Adding context around some of these questions throughout th</w:t>
      </w:r>
      <w:r>
        <w:rPr>
          <w:rFonts w:ascii="Times New Roman" w:eastAsia="Times New Roman" w:hAnsi="Times New Roman" w:cs="Times New Roman"/>
          <w:b/>
          <w:bCs/>
          <w:color w:val="000000" w:themeColor="text1"/>
        </w:rPr>
        <w:t>e methods paper is recommended.</w:t>
      </w:r>
    </w:p>
    <w:p w14:paraId="47A7FF89" w14:textId="7896BB6A" w:rsidR="004670C8" w:rsidRDefault="004670C8">
      <w:pPr>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lastRenderedPageBreak/>
        <w:t xml:space="preserve">We agree with the reviewer about this interesting and important question. </w:t>
      </w:r>
      <w:r w:rsidR="003A14BB">
        <w:rPr>
          <w:rFonts w:ascii="Times New Roman" w:eastAsia="Times New Roman" w:hAnsi="Times New Roman" w:cs="Times New Roman"/>
          <w:color w:val="000000" w:themeColor="text1"/>
        </w:rPr>
        <w:t xml:space="preserve">As noted above, we did observe PLA speckles in PDX1 negative islet cells (Figure </w:t>
      </w:r>
      <w:r w:rsidR="00760A62">
        <w:rPr>
          <w:rFonts w:ascii="Times New Roman" w:eastAsia="Times New Roman" w:hAnsi="Times New Roman" w:cs="Times New Roman"/>
          <w:color w:val="000000" w:themeColor="text1"/>
        </w:rPr>
        <w:t>4</w:t>
      </w:r>
      <w:r w:rsidR="003A14BB">
        <w:rPr>
          <w:rFonts w:ascii="Times New Roman" w:eastAsia="Times New Roman" w:hAnsi="Times New Roman" w:cs="Times New Roman"/>
          <w:color w:val="000000" w:themeColor="text1"/>
        </w:rPr>
        <w:t>), which could indeed be alpha cells, suggesting that our technique could be applicable for other islet cell types. We</w:t>
      </w:r>
      <w:r>
        <w:rPr>
          <w:rFonts w:ascii="Times New Roman" w:eastAsia="Times New Roman" w:hAnsi="Times New Roman" w:cs="Times New Roman"/>
          <w:color w:val="000000" w:themeColor="text1"/>
        </w:rPr>
        <w:t xml:space="preserve"> do believe that the PLA technique </w:t>
      </w:r>
      <w:r w:rsidR="003A14BB">
        <w:rPr>
          <w:rFonts w:ascii="Times New Roman" w:eastAsia="Times New Roman" w:hAnsi="Times New Roman" w:cs="Times New Roman"/>
          <w:color w:val="000000" w:themeColor="text1"/>
        </w:rPr>
        <w:t xml:space="preserve">would </w:t>
      </w:r>
      <w:r>
        <w:rPr>
          <w:rFonts w:ascii="Times New Roman" w:eastAsia="Times New Roman" w:hAnsi="Times New Roman" w:cs="Times New Roman"/>
          <w:color w:val="000000" w:themeColor="text1"/>
        </w:rPr>
        <w:t xml:space="preserve">be compatible with alpha cell-specific or delta cell-specific counterstains and thus, our technique could be used to ascertain the function of the mitophagy pathway in these cells as well as beta cells. </w:t>
      </w:r>
    </w:p>
    <w:p w14:paraId="6A69DF86" w14:textId="77777777" w:rsidR="004670C8" w:rsidRDefault="004670C8">
      <w:pPr>
        <w:jc w:val="both"/>
        <w:rPr>
          <w:rFonts w:ascii="Times New Roman" w:eastAsia="Times New Roman" w:hAnsi="Times New Roman" w:cs="Times New Roman"/>
          <w:b/>
          <w:bCs/>
          <w:color w:val="000000" w:themeColor="text1"/>
        </w:rPr>
      </w:pPr>
    </w:p>
    <w:p w14:paraId="5B083E09" w14:textId="77777777" w:rsidR="00AC3F28"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Minor Concerns:</w:t>
      </w:r>
    </w:p>
    <w:p w14:paraId="0B8E3342" w14:textId="5C6354D5" w:rsidR="003F2A1D" w:rsidRPr="0065656D"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1) Unclear that beta-cell should be hyphenated. Recommend to remove hyphens between "beta" and "cell" throughout the manuscript</w:t>
      </w:r>
    </w:p>
    <w:p w14:paraId="743E4FCB" w14:textId="77777777" w:rsidR="003F2A1D" w:rsidRPr="003F2A1D" w:rsidRDefault="003F2A1D">
      <w:pPr>
        <w:jc w:val="both"/>
        <w:rPr>
          <w:rFonts w:ascii="Times New Roman" w:eastAsia="Times New Roman" w:hAnsi="Times New Roman" w:cs="Times New Roman"/>
          <w:color w:val="000000" w:themeColor="text1"/>
        </w:rPr>
      </w:pPr>
      <w:r w:rsidRPr="003F2A1D">
        <w:rPr>
          <w:rFonts w:ascii="Times New Roman" w:eastAsia="Times New Roman" w:hAnsi="Times New Roman" w:cs="Times New Roman"/>
          <w:color w:val="000000" w:themeColor="text1"/>
        </w:rPr>
        <w:t>Hyphens have been removed in beta cell throughout.</w:t>
      </w:r>
    </w:p>
    <w:p w14:paraId="36D6C99A" w14:textId="28B77C2C" w:rsidR="003F2A1D"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 Summary (line 24): it doesn't seem that small "sample" numbers are limiting, as one can obtain islets from hundreds of individuals/donors. It might be more appropriate to change "small sample numbers" to "limited biological material" or "small cell numbers" or "limited clinical samples"</w:t>
      </w:r>
    </w:p>
    <w:p w14:paraId="3EEF52D9" w14:textId="1134B495" w:rsidR="003F2A1D" w:rsidRPr="003F2A1D" w:rsidRDefault="003F2A1D">
      <w:pPr>
        <w:jc w:val="both"/>
        <w:rPr>
          <w:rFonts w:ascii="Times New Roman" w:eastAsia="Times New Roman" w:hAnsi="Times New Roman" w:cs="Times New Roman"/>
          <w:color w:val="000000" w:themeColor="text1"/>
        </w:rPr>
      </w:pPr>
      <w:r w:rsidRPr="003F2A1D">
        <w:rPr>
          <w:rFonts w:ascii="Times New Roman" w:eastAsia="Times New Roman" w:hAnsi="Times New Roman" w:cs="Times New Roman"/>
          <w:color w:val="000000" w:themeColor="text1"/>
        </w:rPr>
        <w:t>Line 2</w:t>
      </w:r>
      <w:r w:rsidR="00911EFE">
        <w:rPr>
          <w:rFonts w:ascii="Times New Roman" w:eastAsia="Times New Roman" w:hAnsi="Times New Roman" w:cs="Times New Roman"/>
          <w:color w:val="000000" w:themeColor="text1"/>
        </w:rPr>
        <w:t>5</w:t>
      </w:r>
      <w:r w:rsidRPr="003F2A1D">
        <w:rPr>
          <w:rFonts w:ascii="Times New Roman" w:eastAsia="Times New Roman" w:hAnsi="Times New Roman" w:cs="Times New Roman"/>
          <w:color w:val="000000" w:themeColor="text1"/>
        </w:rPr>
        <w:t xml:space="preserve"> has been amended to “limited biological material”.</w:t>
      </w:r>
    </w:p>
    <w:p w14:paraId="76C99B00" w14:textId="797215B3" w:rsidR="003F2A1D"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3) Abstract, line 34: Conventional nomenclature for human proteins is all caps, no italics. Therefore, should Nrdp1 be all caps as USP8 is? If not, why?</w:t>
      </w:r>
    </w:p>
    <w:p w14:paraId="2F4C33EE" w14:textId="1EE87060" w:rsidR="003F2A1D" w:rsidRDefault="003F2A1D">
      <w:pPr>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Proteins have been amended to adhere to guidelines governing human, or mouse, nomenclature as suggested by the reviewer.</w:t>
      </w:r>
    </w:p>
    <w:p w14:paraId="4FBD2D92" w14:textId="08066C36" w:rsidR="003F2A1D"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4) Abstract, line 31: to make this methods article more broadly appealing, it is suggested the authors change "utilized in primary human pancreatic islets" to "utilized in tissue samples such as pancreatic islets"</w:t>
      </w:r>
    </w:p>
    <w:p w14:paraId="278A0F02" w14:textId="2E007F50" w:rsidR="003F2A1D" w:rsidRPr="003F2A1D" w:rsidRDefault="003F2A1D">
      <w:pPr>
        <w:jc w:val="both"/>
        <w:rPr>
          <w:rFonts w:ascii="Times New Roman" w:eastAsia="Times New Roman" w:hAnsi="Times New Roman" w:cs="Times New Roman"/>
          <w:color w:val="FF0000"/>
        </w:rPr>
      </w:pPr>
      <w:r w:rsidRPr="003F2A1D">
        <w:rPr>
          <w:rFonts w:ascii="Times New Roman" w:eastAsia="Times New Roman" w:hAnsi="Times New Roman" w:cs="Times New Roman"/>
          <w:color w:val="000000" w:themeColor="text1"/>
        </w:rPr>
        <w:t xml:space="preserve">Lines </w:t>
      </w:r>
      <w:r w:rsidR="00911EFE">
        <w:rPr>
          <w:rFonts w:ascii="Times New Roman" w:eastAsia="Times New Roman" w:hAnsi="Times New Roman" w:cs="Times New Roman"/>
          <w:color w:val="000000" w:themeColor="text1"/>
        </w:rPr>
        <w:t>30-32</w:t>
      </w:r>
      <w:r w:rsidRPr="003F2A1D">
        <w:rPr>
          <w:rFonts w:ascii="Times New Roman" w:eastAsia="Times New Roman" w:hAnsi="Times New Roman" w:cs="Times New Roman"/>
          <w:color w:val="000000" w:themeColor="text1"/>
        </w:rPr>
        <w:t xml:space="preserve"> have been updated to be more inclusive, “</w:t>
      </w:r>
      <w:r w:rsidRPr="003F2A1D">
        <w:rPr>
          <w:rFonts w:ascii="Times New Roman" w:hAnsi="Times New Roman" w:cs="Times New Roman"/>
          <w:color w:val="000000" w:themeColor="text1"/>
        </w:rPr>
        <w:t>Assessment of mitophagy is challenging and often requires genetic reporters or multiple complementary techniques not easily utilized in tissue samples, such as primary human pancreatic islets”</w:t>
      </w:r>
      <w:r w:rsidR="00911EFE">
        <w:rPr>
          <w:rFonts w:ascii="Times New Roman" w:hAnsi="Times New Roman" w:cs="Times New Roman"/>
          <w:color w:val="000000" w:themeColor="text1"/>
        </w:rPr>
        <w:t>.</w:t>
      </w:r>
    </w:p>
    <w:p w14:paraId="55B26BB9" w14:textId="77777777" w:rsidR="003F2A1D"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5) Abstract, line 36: suggest changing "inputs" to "factors" or "conditions"</w:t>
      </w:r>
    </w:p>
    <w:p w14:paraId="244C50F8" w14:textId="6420E8F7" w:rsidR="003F2A1D" w:rsidRPr="003F2A1D" w:rsidRDefault="003F2A1D">
      <w:pPr>
        <w:jc w:val="both"/>
        <w:rPr>
          <w:rFonts w:ascii="Times New Roman" w:eastAsia="Times New Roman" w:hAnsi="Times New Roman" w:cs="Times New Roman"/>
          <w:color w:val="000000" w:themeColor="text1"/>
        </w:rPr>
      </w:pPr>
      <w:r w:rsidRPr="003F2A1D">
        <w:rPr>
          <w:rFonts w:ascii="Times New Roman" w:eastAsia="Times New Roman" w:hAnsi="Times New Roman" w:cs="Times New Roman"/>
          <w:color w:val="000000" w:themeColor="text1"/>
        </w:rPr>
        <w:t>Line 3</w:t>
      </w:r>
      <w:r w:rsidR="00A567C1">
        <w:rPr>
          <w:rFonts w:ascii="Times New Roman" w:eastAsia="Times New Roman" w:hAnsi="Times New Roman" w:cs="Times New Roman"/>
          <w:color w:val="000000" w:themeColor="text1"/>
        </w:rPr>
        <w:t>8</w:t>
      </w:r>
      <w:r w:rsidRPr="003F2A1D">
        <w:rPr>
          <w:rFonts w:ascii="Times New Roman" w:eastAsia="Times New Roman" w:hAnsi="Times New Roman" w:cs="Times New Roman"/>
          <w:color w:val="000000" w:themeColor="text1"/>
        </w:rPr>
        <w:t xml:space="preserve"> has been updated to factors.</w:t>
      </w:r>
    </w:p>
    <w:p w14:paraId="390759D4"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6) Abstract, line 38: suggest deleting ,"which are" to make the sentence "need for large quantities of cellular extracts required for other…"</w:t>
      </w:r>
    </w:p>
    <w:p w14:paraId="2C78ECEA" w14:textId="5D9641D1"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Line 3</w:t>
      </w:r>
      <w:r w:rsidR="002C40F7">
        <w:rPr>
          <w:rFonts w:ascii="Times New Roman" w:eastAsia="Times New Roman" w:hAnsi="Times New Roman" w:cs="Times New Roman"/>
          <w:color w:val="000000" w:themeColor="text1"/>
        </w:rPr>
        <w:t>9</w:t>
      </w:r>
      <w:r w:rsidRPr="009123D3">
        <w:rPr>
          <w:rFonts w:ascii="Times New Roman" w:eastAsia="Times New Roman" w:hAnsi="Times New Roman" w:cs="Times New Roman"/>
          <w:color w:val="000000" w:themeColor="text1"/>
        </w:rPr>
        <w:t xml:space="preserve"> has been updated, “which are” deleted.</w:t>
      </w:r>
    </w:p>
    <w:p w14:paraId="76177807" w14:textId="26C0CAD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7) Introduction, line 59: remove commas flanking "Clec16a and Nrdp1"</w:t>
      </w:r>
    </w:p>
    <w:p w14:paraId="714C2080" w14:textId="6867D2F4"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Line 6</w:t>
      </w:r>
      <w:r w:rsidR="002C40F7">
        <w:rPr>
          <w:rFonts w:ascii="Times New Roman" w:eastAsia="Times New Roman" w:hAnsi="Times New Roman" w:cs="Times New Roman"/>
          <w:color w:val="000000" w:themeColor="text1"/>
        </w:rPr>
        <w:t>0</w:t>
      </w:r>
      <w:r w:rsidRPr="009123D3">
        <w:rPr>
          <w:rFonts w:ascii="Times New Roman" w:eastAsia="Times New Roman" w:hAnsi="Times New Roman" w:cs="Times New Roman"/>
          <w:color w:val="000000" w:themeColor="text1"/>
        </w:rPr>
        <w:t>, commas removed.</w:t>
      </w:r>
    </w:p>
    <w:p w14:paraId="39C26291" w14:textId="77777777" w:rsidR="009123D3" w:rsidRDefault="009123D3">
      <w:pPr>
        <w:jc w:val="both"/>
        <w:rPr>
          <w:rFonts w:ascii="Times New Roman" w:eastAsia="Times New Roman" w:hAnsi="Times New Roman" w:cs="Times New Roman"/>
          <w:b/>
          <w:bCs/>
          <w:color w:val="000000" w:themeColor="text1"/>
        </w:rPr>
      </w:pPr>
    </w:p>
    <w:p w14:paraId="1D8F68AB" w14:textId="7A8A4D34" w:rsidR="009123D3" w:rsidRPr="0065656D"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8) Introduction, line 60: change "has been a recent advancement" to "has been a recent advance"</w:t>
      </w:r>
    </w:p>
    <w:p w14:paraId="2B09D955" w14:textId="7214C749"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Line 6</w:t>
      </w:r>
      <w:r w:rsidR="008D0F56">
        <w:rPr>
          <w:rFonts w:ascii="Times New Roman" w:eastAsia="Times New Roman" w:hAnsi="Times New Roman" w:cs="Times New Roman"/>
          <w:color w:val="000000" w:themeColor="text1"/>
        </w:rPr>
        <w:t>4</w:t>
      </w:r>
      <w:r w:rsidRPr="009123D3">
        <w:rPr>
          <w:rFonts w:ascii="Times New Roman" w:eastAsia="Times New Roman" w:hAnsi="Times New Roman" w:cs="Times New Roman"/>
          <w:color w:val="000000" w:themeColor="text1"/>
        </w:rPr>
        <w:t>, updated to “</w:t>
      </w:r>
      <w:r w:rsidRPr="009123D3">
        <w:rPr>
          <w:rFonts w:ascii="Times New Roman" w:hAnsi="Times New Roman" w:cs="Times New Roman"/>
          <w:color w:val="000000" w:themeColor="text1"/>
        </w:rPr>
        <w:t>has been a recent advance”.</w:t>
      </w:r>
    </w:p>
    <w:p w14:paraId="33E3698C"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9) Protocol: Add degrees symbol between number and "C" for all entries; change "spin" to "centrifuge"</w:t>
      </w:r>
    </w:p>
    <w:p w14:paraId="2D98DB8A" w14:textId="77777777"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lastRenderedPageBreak/>
        <w:t>Degree symbols have been added to all temperatures, and spin replaced by centrifuge throughout.</w:t>
      </w:r>
    </w:p>
    <w:p w14:paraId="7238F983" w14:textId="77777777" w:rsidR="009123D3" w:rsidRDefault="009123D3">
      <w:pPr>
        <w:jc w:val="both"/>
        <w:rPr>
          <w:rFonts w:ascii="Times New Roman" w:eastAsia="Times New Roman" w:hAnsi="Times New Roman" w:cs="Times New Roman"/>
          <w:b/>
          <w:bCs/>
          <w:color w:val="000000" w:themeColor="text1"/>
        </w:rPr>
      </w:pPr>
    </w:p>
    <w:p w14:paraId="0EC90051" w14:textId="4CA53A1C"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10) Protocol, 1.1.1: Many protocols culturing human islets in Prodo media use the human AB serum instead of 10% FBS. Is FBS really recommended over the Prodo AB serum media additive component? Does it matter or not? Might be useful to add "10% FBS or human AB serum". Also, denote this media composition as "islet media" so it's clear in 1.1.2 what the "islet media" composition is.</w:t>
      </w:r>
    </w:p>
    <w:p w14:paraId="0D429628" w14:textId="3089FF0F"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 xml:space="preserve">Step 1.1.1 has been amended to include the use of </w:t>
      </w:r>
      <w:r w:rsidR="00AC3F28">
        <w:rPr>
          <w:rFonts w:ascii="Times New Roman" w:eastAsia="Times New Roman" w:hAnsi="Times New Roman" w:cs="Times New Roman"/>
          <w:color w:val="000000" w:themeColor="text1"/>
        </w:rPr>
        <w:t xml:space="preserve">either 10% FBS or </w:t>
      </w:r>
      <w:r w:rsidRPr="009123D3">
        <w:rPr>
          <w:rFonts w:ascii="Times New Roman" w:eastAsia="Times New Roman" w:hAnsi="Times New Roman" w:cs="Times New Roman"/>
          <w:color w:val="000000" w:themeColor="text1"/>
        </w:rPr>
        <w:t xml:space="preserve">human AB serum, as recommended by Prodo Laboratories. We have found no detrimental consequences of </w:t>
      </w:r>
      <w:r w:rsidR="00AC3F28">
        <w:rPr>
          <w:rFonts w:ascii="Times New Roman" w:eastAsia="Times New Roman" w:hAnsi="Times New Roman" w:cs="Times New Roman"/>
          <w:color w:val="000000" w:themeColor="text1"/>
        </w:rPr>
        <w:t>use of</w:t>
      </w:r>
      <w:r w:rsidRPr="009123D3">
        <w:rPr>
          <w:rFonts w:ascii="Times New Roman" w:eastAsia="Times New Roman" w:hAnsi="Times New Roman" w:cs="Times New Roman"/>
          <w:color w:val="000000" w:themeColor="text1"/>
        </w:rPr>
        <w:t xml:space="preserve"> </w:t>
      </w:r>
      <w:r w:rsidR="00AC3F28">
        <w:rPr>
          <w:rFonts w:ascii="Times New Roman" w:eastAsia="Times New Roman" w:hAnsi="Times New Roman" w:cs="Times New Roman"/>
          <w:color w:val="000000" w:themeColor="text1"/>
        </w:rPr>
        <w:t>FBS for these studies</w:t>
      </w:r>
      <w:r w:rsidRPr="009123D3">
        <w:rPr>
          <w:rFonts w:ascii="Times New Roman" w:eastAsia="Times New Roman" w:hAnsi="Times New Roman" w:cs="Times New Roman"/>
          <w:color w:val="000000" w:themeColor="text1"/>
        </w:rPr>
        <w:t>.</w:t>
      </w:r>
      <w:r w:rsidR="00AC3F28">
        <w:rPr>
          <w:rFonts w:ascii="Times New Roman" w:eastAsia="Times New Roman" w:hAnsi="Times New Roman" w:cs="Times New Roman"/>
          <w:color w:val="000000" w:themeColor="text1"/>
        </w:rPr>
        <w:t xml:space="preserve"> Media composition is added to the revised manuscript.</w:t>
      </w:r>
    </w:p>
    <w:p w14:paraId="257F19EF" w14:textId="77777777" w:rsidR="009123D3" w:rsidRDefault="009123D3">
      <w:pPr>
        <w:jc w:val="both"/>
        <w:rPr>
          <w:rFonts w:ascii="Times New Roman" w:eastAsia="Times New Roman" w:hAnsi="Times New Roman" w:cs="Times New Roman"/>
          <w:b/>
          <w:bCs/>
          <w:color w:val="000000" w:themeColor="text1"/>
        </w:rPr>
      </w:pPr>
    </w:p>
    <w:p w14:paraId="1812B2A1" w14:textId="6A1CD8FF"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 xml:space="preserve">11) Protocol, 1.1.4, what is the </w:t>
      </w:r>
      <w:proofErr w:type="spellStart"/>
      <w:r w:rsidRPr="00E0540B">
        <w:rPr>
          <w:rFonts w:ascii="Times New Roman" w:eastAsia="Times New Roman" w:hAnsi="Times New Roman" w:cs="Times New Roman"/>
          <w:b/>
          <w:bCs/>
          <w:color w:val="000000" w:themeColor="text1"/>
        </w:rPr>
        <w:t>concentratin</w:t>
      </w:r>
      <w:proofErr w:type="spellEnd"/>
      <w:r w:rsidRPr="00E0540B">
        <w:rPr>
          <w:rFonts w:ascii="Times New Roman" w:eastAsia="Times New Roman" w:hAnsi="Times New Roman" w:cs="Times New Roman"/>
          <w:b/>
          <w:bCs/>
          <w:color w:val="000000" w:themeColor="text1"/>
        </w:rPr>
        <w:t xml:space="preserve"> of PR619?</w:t>
      </w:r>
    </w:p>
    <w:p w14:paraId="2DC56CD5" w14:textId="77F0BD52"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The concentration of PR619 is</w:t>
      </w:r>
      <w:r w:rsidR="00AC3F28">
        <w:rPr>
          <w:rFonts w:ascii="Times New Roman" w:eastAsia="Times New Roman" w:hAnsi="Times New Roman" w:cs="Times New Roman"/>
          <w:color w:val="000000" w:themeColor="text1"/>
        </w:rPr>
        <w:t xml:space="preserve"> </w:t>
      </w:r>
      <w:r w:rsidR="00AC3F28" w:rsidRPr="009123D3">
        <w:rPr>
          <w:rFonts w:ascii="Times New Roman" w:eastAsia="Times New Roman" w:hAnsi="Times New Roman" w:cs="Times New Roman"/>
          <w:color w:val="000000" w:themeColor="text1"/>
        </w:rPr>
        <w:t xml:space="preserve">50 </w:t>
      </w:r>
      <w:r w:rsidR="00AC3F28" w:rsidRPr="00E26FDC">
        <w:sym w:font="Symbol" w:char="F06D"/>
      </w:r>
      <w:r w:rsidR="00AC3F28" w:rsidRPr="009123D3">
        <w:rPr>
          <w:rFonts w:ascii="Times New Roman" w:hAnsi="Times New Roman" w:cs="Times New Roman"/>
        </w:rPr>
        <w:t>M</w:t>
      </w:r>
      <w:r w:rsidRPr="009123D3">
        <w:rPr>
          <w:rFonts w:ascii="Times New Roman" w:eastAsia="Times New Roman" w:hAnsi="Times New Roman" w:cs="Times New Roman"/>
          <w:color w:val="000000" w:themeColor="text1"/>
        </w:rPr>
        <w:t xml:space="preserve">. </w:t>
      </w:r>
      <w:r w:rsidR="00AC3F28">
        <w:rPr>
          <w:rFonts w:ascii="Times New Roman" w:eastAsia="Times New Roman" w:hAnsi="Times New Roman" w:cs="Times New Roman"/>
          <w:color w:val="000000" w:themeColor="text1"/>
        </w:rPr>
        <w:t>This</w:t>
      </w:r>
      <w:r w:rsidRPr="009123D3">
        <w:rPr>
          <w:rFonts w:ascii="Times New Roman" w:eastAsia="Times New Roman" w:hAnsi="Times New Roman" w:cs="Times New Roman"/>
          <w:color w:val="000000" w:themeColor="text1"/>
        </w:rPr>
        <w:t xml:space="preserve"> has been added to the protocol.</w:t>
      </w:r>
    </w:p>
    <w:p w14:paraId="7207925F" w14:textId="77777777" w:rsidR="009123D3" w:rsidRDefault="009123D3">
      <w:pPr>
        <w:jc w:val="both"/>
        <w:rPr>
          <w:rFonts w:ascii="Times New Roman" w:eastAsia="Times New Roman" w:hAnsi="Times New Roman" w:cs="Times New Roman"/>
          <w:b/>
          <w:bCs/>
          <w:color w:val="000000" w:themeColor="text1"/>
        </w:rPr>
      </w:pPr>
    </w:p>
    <w:p w14:paraId="278746A4" w14:textId="6F19A7B6"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12) Protocol, 1.1.5, change "with PR619" to "containing PR619" and delete the comma following PR619. Also indicate the concentration of PR619 in this trypsin solution</w:t>
      </w:r>
    </w:p>
    <w:p w14:paraId="17FB2D7D" w14:textId="3B992A21"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 xml:space="preserve">Section 1.1.5 has been amended </w:t>
      </w:r>
      <w:r w:rsidR="00AC3F28">
        <w:rPr>
          <w:rFonts w:ascii="Times New Roman" w:eastAsia="Times New Roman" w:hAnsi="Times New Roman" w:cs="Times New Roman"/>
          <w:color w:val="000000" w:themeColor="text1"/>
        </w:rPr>
        <w:t>accordingly</w:t>
      </w:r>
      <w:r w:rsidRPr="009123D3">
        <w:rPr>
          <w:rFonts w:ascii="Times New Roman" w:eastAsia="Times New Roman" w:hAnsi="Times New Roman" w:cs="Times New Roman"/>
          <w:color w:val="000000" w:themeColor="text1"/>
        </w:rPr>
        <w:t xml:space="preserve"> and includes the concentration of PR619 (50 </w:t>
      </w:r>
      <w:r w:rsidRPr="00E26FDC">
        <w:sym w:font="Symbol" w:char="F06D"/>
      </w:r>
      <w:r w:rsidRPr="009123D3">
        <w:rPr>
          <w:rFonts w:ascii="Times New Roman" w:hAnsi="Times New Roman" w:cs="Times New Roman"/>
        </w:rPr>
        <w:t>M)</w:t>
      </w:r>
      <w:r w:rsidR="00AC3F28">
        <w:rPr>
          <w:rFonts w:ascii="Times New Roman" w:hAnsi="Times New Roman" w:cs="Times New Roman"/>
        </w:rPr>
        <w:t>.</w:t>
      </w:r>
    </w:p>
    <w:p w14:paraId="012618C2"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13) 1.1.6, delete "quenched" after trypsin; change "including PR619" to "containing PR619"</w:t>
      </w:r>
    </w:p>
    <w:p w14:paraId="19C43C42" w14:textId="4E7DF3A3" w:rsidR="009123D3" w:rsidRDefault="009123D3">
      <w:pPr>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xml:space="preserve">Section 1.1.6 has been amended </w:t>
      </w:r>
      <w:r w:rsidR="00AC3F28">
        <w:rPr>
          <w:rFonts w:ascii="Times New Roman" w:eastAsia="Times New Roman" w:hAnsi="Times New Roman" w:cs="Times New Roman"/>
          <w:color w:val="000000" w:themeColor="text1"/>
        </w:rPr>
        <w:t>accordingly</w:t>
      </w:r>
      <w:r>
        <w:rPr>
          <w:rFonts w:ascii="Times New Roman" w:eastAsia="Times New Roman" w:hAnsi="Times New Roman" w:cs="Times New Roman"/>
          <w:color w:val="000000" w:themeColor="text1"/>
        </w:rPr>
        <w:t>.</w:t>
      </w:r>
    </w:p>
    <w:p w14:paraId="18487148"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14) 1.1.7, indicate concentration of PR619 in PBS</w:t>
      </w:r>
    </w:p>
    <w:p w14:paraId="6D6E19E8" w14:textId="222E23E6"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 xml:space="preserve">The concentration of PR619 has been added (line </w:t>
      </w:r>
      <w:r w:rsidR="008D0F56">
        <w:rPr>
          <w:rFonts w:ascii="Times New Roman" w:eastAsia="Times New Roman" w:hAnsi="Times New Roman" w:cs="Times New Roman"/>
          <w:color w:val="000000" w:themeColor="text1"/>
        </w:rPr>
        <w:t>97</w:t>
      </w:r>
      <w:r w:rsidRPr="009123D3">
        <w:rPr>
          <w:rFonts w:ascii="Times New Roman" w:eastAsia="Times New Roman" w:hAnsi="Times New Roman" w:cs="Times New Roman"/>
          <w:color w:val="000000" w:themeColor="text1"/>
        </w:rPr>
        <w:t>)</w:t>
      </w:r>
      <w:r w:rsidR="00AC3F28">
        <w:rPr>
          <w:rFonts w:ascii="Times New Roman" w:eastAsia="Times New Roman" w:hAnsi="Times New Roman" w:cs="Times New Roman"/>
          <w:color w:val="000000" w:themeColor="text1"/>
        </w:rPr>
        <w:t>.</w:t>
      </w:r>
    </w:p>
    <w:p w14:paraId="66659A46"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15) 1.1.8, is this PBS with or without PR619?</w:t>
      </w:r>
    </w:p>
    <w:p w14:paraId="1DC31EB1" w14:textId="5F23E314"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 xml:space="preserve">This PBS does contain PR619 and the protocol has been amended to reflect this (line </w:t>
      </w:r>
      <w:r w:rsidR="0011623B">
        <w:rPr>
          <w:rFonts w:ascii="Times New Roman" w:eastAsia="Times New Roman" w:hAnsi="Times New Roman" w:cs="Times New Roman"/>
          <w:color w:val="000000" w:themeColor="text1"/>
        </w:rPr>
        <w:t>98</w:t>
      </w:r>
      <w:r w:rsidRPr="009123D3">
        <w:rPr>
          <w:rFonts w:ascii="Times New Roman" w:eastAsia="Times New Roman" w:hAnsi="Times New Roman" w:cs="Times New Roman"/>
          <w:color w:val="000000" w:themeColor="text1"/>
        </w:rPr>
        <w:t>)</w:t>
      </w:r>
      <w:r w:rsidR="00AC3F28">
        <w:rPr>
          <w:rFonts w:ascii="Times New Roman" w:eastAsia="Times New Roman" w:hAnsi="Times New Roman" w:cs="Times New Roman"/>
          <w:color w:val="000000" w:themeColor="text1"/>
        </w:rPr>
        <w:t>.</w:t>
      </w:r>
    </w:p>
    <w:p w14:paraId="5A1EA654" w14:textId="4D3252D3" w:rsidR="0065656D" w:rsidRPr="0065656D"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16) 1.2.1. Are the microscope slides treated with poly lysine or other solution to help the cells adhere to the glass surface? Add a space between 500 and rpm.</w:t>
      </w:r>
    </w:p>
    <w:p w14:paraId="0B74CE26" w14:textId="7ECB5CC4"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 xml:space="preserve">The slides are </w:t>
      </w:r>
      <w:r w:rsidR="00AC3F28">
        <w:rPr>
          <w:rFonts w:ascii="Times New Roman" w:eastAsia="Times New Roman" w:hAnsi="Times New Roman" w:cs="Times New Roman"/>
          <w:color w:val="000000" w:themeColor="text1"/>
        </w:rPr>
        <w:t>un</w:t>
      </w:r>
      <w:r w:rsidRPr="009123D3">
        <w:rPr>
          <w:rFonts w:ascii="Times New Roman" w:eastAsia="Times New Roman" w:hAnsi="Times New Roman" w:cs="Times New Roman"/>
          <w:color w:val="000000" w:themeColor="text1"/>
        </w:rPr>
        <w:t>coated, but they are charged</w:t>
      </w:r>
      <w:r w:rsidR="00AC3F28">
        <w:rPr>
          <w:rFonts w:ascii="Times New Roman" w:eastAsia="Times New Roman" w:hAnsi="Times New Roman" w:cs="Times New Roman"/>
          <w:color w:val="000000" w:themeColor="text1"/>
        </w:rPr>
        <w:t>.</w:t>
      </w:r>
      <w:r w:rsidRPr="009123D3">
        <w:rPr>
          <w:rFonts w:ascii="Times New Roman" w:eastAsia="Times New Roman" w:hAnsi="Times New Roman" w:cs="Times New Roman"/>
          <w:color w:val="000000" w:themeColor="text1"/>
        </w:rPr>
        <w:t xml:space="preserve"> </w:t>
      </w:r>
      <w:r w:rsidR="00AC3F28">
        <w:rPr>
          <w:rFonts w:ascii="Times New Roman" w:eastAsia="Times New Roman" w:hAnsi="Times New Roman" w:cs="Times New Roman"/>
          <w:color w:val="000000" w:themeColor="text1"/>
        </w:rPr>
        <w:t>T</w:t>
      </w:r>
      <w:r w:rsidRPr="009123D3">
        <w:rPr>
          <w:rFonts w:ascii="Times New Roman" w:eastAsia="Times New Roman" w:hAnsi="Times New Roman" w:cs="Times New Roman"/>
          <w:color w:val="000000" w:themeColor="text1"/>
        </w:rPr>
        <w:t>his information has been added to line 1</w:t>
      </w:r>
      <w:r w:rsidR="003B7362">
        <w:rPr>
          <w:rFonts w:ascii="Times New Roman" w:eastAsia="Times New Roman" w:hAnsi="Times New Roman" w:cs="Times New Roman"/>
          <w:color w:val="000000" w:themeColor="text1"/>
        </w:rPr>
        <w:t>02</w:t>
      </w:r>
      <w:r w:rsidRPr="009123D3">
        <w:rPr>
          <w:rFonts w:ascii="Times New Roman" w:eastAsia="Times New Roman" w:hAnsi="Times New Roman" w:cs="Times New Roman"/>
          <w:color w:val="000000" w:themeColor="text1"/>
        </w:rPr>
        <w:t>.</w:t>
      </w:r>
    </w:p>
    <w:p w14:paraId="64DFD8BA" w14:textId="1EA055C0" w:rsidR="0065656D" w:rsidRPr="0065656D"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17) 1.2.2: remove "was", indicate vendor for pap-pen, change "antibody/PLA solution use" to "antibody/PLA solution volumes needed"</w:t>
      </w:r>
    </w:p>
    <w:p w14:paraId="413D569F" w14:textId="27AC7B4F"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 xml:space="preserve">Section 1.2.2. has been amended, and the </w:t>
      </w:r>
      <w:r w:rsidR="00AC3F28">
        <w:rPr>
          <w:rFonts w:ascii="Times New Roman" w:eastAsia="Times New Roman" w:hAnsi="Times New Roman" w:cs="Times New Roman"/>
          <w:color w:val="000000" w:themeColor="text1"/>
        </w:rPr>
        <w:t xml:space="preserve">hydrophobic </w:t>
      </w:r>
      <w:r w:rsidRPr="009123D3">
        <w:rPr>
          <w:rFonts w:ascii="Times New Roman" w:eastAsia="Times New Roman" w:hAnsi="Times New Roman" w:cs="Times New Roman"/>
          <w:color w:val="000000" w:themeColor="text1"/>
        </w:rPr>
        <w:t>pen has been added to the table of materials.</w:t>
      </w:r>
    </w:p>
    <w:p w14:paraId="3439D07B"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 xml:space="preserve">18) 1.2.3: 4% PFA in PBS? </w:t>
      </w:r>
      <w:proofErr w:type="gramStart"/>
      <w:r w:rsidRPr="00E0540B">
        <w:rPr>
          <w:rFonts w:ascii="Times New Roman" w:eastAsia="Times New Roman" w:hAnsi="Times New Roman" w:cs="Times New Roman"/>
          <w:b/>
          <w:bCs/>
          <w:color w:val="000000" w:themeColor="text1"/>
        </w:rPr>
        <w:t>Other</w:t>
      </w:r>
      <w:proofErr w:type="gramEnd"/>
      <w:r w:rsidRPr="00E0540B">
        <w:rPr>
          <w:rFonts w:ascii="Times New Roman" w:eastAsia="Times New Roman" w:hAnsi="Times New Roman" w:cs="Times New Roman"/>
          <w:b/>
          <w:bCs/>
          <w:color w:val="000000" w:themeColor="text1"/>
        </w:rPr>
        <w:t xml:space="preserve"> diluent?</w:t>
      </w:r>
    </w:p>
    <w:p w14:paraId="5DFD84B4" w14:textId="5AB2B7A0"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The PFA is made in PBS, and the protocol has been amended to reflect this, line 1</w:t>
      </w:r>
      <w:r w:rsidR="00383763">
        <w:rPr>
          <w:rFonts w:ascii="Times New Roman" w:eastAsia="Times New Roman" w:hAnsi="Times New Roman" w:cs="Times New Roman"/>
          <w:color w:val="000000" w:themeColor="text1"/>
        </w:rPr>
        <w:t>06</w:t>
      </w:r>
      <w:r w:rsidRPr="009123D3">
        <w:rPr>
          <w:rFonts w:ascii="Times New Roman" w:eastAsia="Times New Roman" w:hAnsi="Times New Roman" w:cs="Times New Roman"/>
          <w:color w:val="000000" w:themeColor="text1"/>
        </w:rPr>
        <w:t>.</w:t>
      </w:r>
    </w:p>
    <w:p w14:paraId="795087CA" w14:textId="77777777" w:rsidR="009123D3" w:rsidRDefault="009123D3">
      <w:pPr>
        <w:jc w:val="both"/>
        <w:rPr>
          <w:rFonts w:ascii="Times New Roman" w:eastAsia="Times New Roman" w:hAnsi="Times New Roman" w:cs="Times New Roman"/>
          <w:b/>
          <w:bCs/>
          <w:color w:val="000000" w:themeColor="text1"/>
        </w:rPr>
      </w:pPr>
    </w:p>
    <w:p w14:paraId="21764A12" w14:textId="1A6DAB55"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19) 1.2.4: indicate maximum time the samples could be stored in PBS at 4 degree C (24 hours as indicated in first sentence or longer?)</w:t>
      </w:r>
    </w:p>
    <w:p w14:paraId="3524AA62" w14:textId="153B48AC"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t>The maximum time should be no longer than 48 h</w:t>
      </w:r>
      <w:r w:rsidR="00AC3F28">
        <w:rPr>
          <w:rFonts w:ascii="Times New Roman" w:eastAsia="Times New Roman" w:hAnsi="Times New Roman" w:cs="Times New Roman"/>
          <w:color w:val="000000" w:themeColor="text1"/>
        </w:rPr>
        <w:t>ours</w:t>
      </w:r>
      <w:r w:rsidRPr="009123D3">
        <w:rPr>
          <w:rFonts w:ascii="Times New Roman" w:eastAsia="Times New Roman" w:hAnsi="Times New Roman" w:cs="Times New Roman"/>
          <w:color w:val="000000" w:themeColor="text1"/>
        </w:rPr>
        <w:t xml:space="preserve"> in PBS, and this has been added to section 1.2.4 (line 1</w:t>
      </w:r>
      <w:r w:rsidR="006347C9">
        <w:rPr>
          <w:rFonts w:ascii="Times New Roman" w:eastAsia="Times New Roman" w:hAnsi="Times New Roman" w:cs="Times New Roman"/>
          <w:color w:val="000000" w:themeColor="text1"/>
        </w:rPr>
        <w:t>08</w:t>
      </w:r>
      <w:r w:rsidRPr="009123D3">
        <w:rPr>
          <w:rFonts w:ascii="Times New Roman" w:eastAsia="Times New Roman" w:hAnsi="Times New Roman" w:cs="Times New Roman"/>
          <w:color w:val="000000" w:themeColor="text1"/>
        </w:rPr>
        <w:t>).</w:t>
      </w:r>
    </w:p>
    <w:p w14:paraId="4124BCE4"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20) Indicate vendors for antibodies</w:t>
      </w:r>
    </w:p>
    <w:p w14:paraId="1F6B1BB7" w14:textId="1E5FB645" w:rsidR="009123D3" w:rsidRPr="009123D3" w:rsidRDefault="009123D3">
      <w:pPr>
        <w:jc w:val="both"/>
        <w:rPr>
          <w:rFonts w:ascii="Times New Roman" w:eastAsia="Times New Roman" w:hAnsi="Times New Roman" w:cs="Times New Roman"/>
          <w:color w:val="000000" w:themeColor="text1"/>
        </w:rPr>
      </w:pPr>
      <w:r w:rsidRPr="009123D3">
        <w:rPr>
          <w:rFonts w:ascii="Times New Roman" w:eastAsia="Times New Roman" w:hAnsi="Times New Roman" w:cs="Times New Roman"/>
          <w:color w:val="000000" w:themeColor="text1"/>
        </w:rPr>
        <w:lastRenderedPageBreak/>
        <w:t xml:space="preserve">Vendors are </w:t>
      </w:r>
      <w:r w:rsidR="00AC3F28">
        <w:rPr>
          <w:rFonts w:ascii="Times New Roman" w:eastAsia="Times New Roman" w:hAnsi="Times New Roman" w:cs="Times New Roman"/>
          <w:color w:val="000000" w:themeColor="text1"/>
        </w:rPr>
        <w:t>listed with</w:t>
      </w:r>
      <w:r w:rsidRPr="009123D3">
        <w:rPr>
          <w:rFonts w:ascii="Times New Roman" w:eastAsia="Times New Roman" w:hAnsi="Times New Roman" w:cs="Times New Roman"/>
          <w:color w:val="000000" w:themeColor="text1"/>
        </w:rPr>
        <w:t xml:space="preserve">in the table of materials, and this has been referenced in the </w:t>
      </w:r>
      <w:r w:rsidR="00AC3F28">
        <w:rPr>
          <w:rFonts w:ascii="Times New Roman" w:eastAsia="Times New Roman" w:hAnsi="Times New Roman" w:cs="Times New Roman"/>
          <w:color w:val="000000" w:themeColor="text1"/>
        </w:rPr>
        <w:t xml:space="preserve">revised </w:t>
      </w:r>
      <w:r w:rsidRPr="009123D3">
        <w:rPr>
          <w:rFonts w:ascii="Times New Roman" w:eastAsia="Times New Roman" w:hAnsi="Times New Roman" w:cs="Times New Roman"/>
          <w:color w:val="000000" w:themeColor="text1"/>
        </w:rPr>
        <w:t>protocol (line 1</w:t>
      </w:r>
      <w:r w:rsidR="00EA4780">
        <w:rPr>
          <w:rFonts w:ascii="Times New Roman" w:eastAsia="Times New Roman" w:hAnsi="Times New Roman" w:cs="Times New Roman"/>
          <w:color w:val="000000" w:themeColor="text1"/>
        </w:rPr>
        <w:t>21</w:t>
      </w:r>
      <w:r w:rsidRPr="009123D3">
        <w:rPr>
          <w:rFonts w:ascii="Times New Roman" w:eastAsia="Times New Roman" w:hAnsi="Times New Roman" w:cs="Times New Roman"/>
          <w:color w:val="000000" w:themeColor="text1"/>
        </w:rPr>
        <w:t>).</w:t>
      </w:r>
    </w:p>
    <w:p w14:paraId="23BB7975"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21) 2.2.1: is the Triton X-100 concentration 0.3% as above or 0.1%, or other?</w:t>
      </w:r>
    </w:p>
    <w:p w14:paraId="606879AA" w14:textId="58E028FE" w:rsidR="005B6645" w:rsidRPr="005B6645" w:rsidRDefault="005B6645">
      <w:pPr>
        <w:jc w:val="both"/>
        <w:rPr>
          <w:rFonts w:ascii="Times New Roman" w:eastAsia="Times New Roman" w:hAnsi="Times New Roman" w:cs="Times New Roman"/>
          <w:color w:val="000000" w:themeColor="text1"/>
        </w:rPr>
      </w:pPr>
      <w:r w:rsidRPr="005B6645">
        <w:rPr>
          <w:rFonts w:ascii="Times New Roman" w:eastAsia="Times New Roman" w:hAnsi="Times New Roman" w:cs="Times New Roman"/>
          <w:color w:val="000000" w:themeColor="text1"/>
        </w:rPr>
        <w:t>A reference to the table of materials has been added, which denotes the composition of the PBT buffer (lines 1</w:t>
      </w:r>
      <w:r w:rsidR="005D3402">
        <w:rPr>
          <w:rFonts w:ascii="Times New Roman" w:eastAsia="Times New Roman" w:hAnsi="Times New Roman" w:cs="Times New Roman"/>
          <w:color w:val="000000" w:themeColor="text1"/>
        </w:rPr>
        <w:t>22</w:t>
      </w:r>
      <w:r w:rsidRPr="005B6645">
        <w:rPr>
          <w:rFonts w:ascii="Times New Roman" w:eastAsia="Times New Roman" w:hAnsi="Times New Roman" w:cs="Times New Roman"/>
          <w:color w:val="000000" w:themeColor="text1"/>
        </w:rPr>
        <w:t>).</w:t>
      </w:r>
    </w:p>
    <w:p w14:paraId="3E891457"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22) 3.1.1: please indicate if the 1:5 solution is the final concentration/dilution, or if it's some other mixture of 1:5 dilutions of each of the mouse/rabbit probe solutions</w:t>
      </w:r>
    </w:p>
    <w:p w14:paraId="620CC2AC" w14:textId="2A916D65" w:rsidR="00AC3F28" w:rsidRPr="005B6645" w:rsidRDefault="00AC3F28">
      <w:pPr>
        <w:jc w:val="both"/>
        <w:rPr>
          <w:rFonts w:ascii="Times New Roman" w:eastAsia="Times New Roman" w:hAnsi="Times New Roman" w:cs="Times New Roman"/>
          <w:color w:val="000000" w:themeColor="text1"/>
        </w:rPr>
      </w:pPr>
      <w:r w:rsidRPr="005B6645">
        <w:rPr>
          <w:rFonts w:ascii="Times New Roman" w:eastAsia="Times New Roman" w:hAnsi="Times New Roman" w:cs="Times New Roman"/>
          <w:color w:val="000000" w:themeColor="text1"/>
        </w:rPr>
        <w:t>This has been clarified to ensure readers understand to make a final concentration of 1:5 of the probes as follows, “</w:t>
      </w:r>
      <w:r w:rsidRPr="005B6645">
        <w:rPr>
          <w:rFonts w:ascii="Times New Roman" w:hAnsi="Times New Roman" w:cs="Times New Roman"/>
          <w:color w:val="000000" w:themeColor="text1"/>
        </w:rPr>
        <w:t xml:space="preserve">by preparing a final concentration of 1:5 solution of both anti-mouse and anti-rabbit probe solution in PBT” (lines </w:t>
      </w:r>
      <w:r w:rsidR="00935D23">
        <w:rPr>
          <w:rFonts w:ascii="Times New Roman" w:hAnsi="Times New Roman" w:cs="Times New Roman"/>
          <w:color w:val="000000" w:themeColor="text1"/>
        </w:rPr>
        <w:t>135-137</w:t>
      </w:r>
      <w:r w:rsidRPr="005B6645">
        <w:rPr>
          <w:rFonts w:ascii="Times New Roman" w:hAnsi="Times New Roman" w:cs="Times New Roman"/>
          <w:color w:val="000000" w:themeColor="text1"/>
        </w:rPr>
        <w:t>).</w:t>
      </w:r>
    </w:p>
    <w:p w14:paraId="3B994334"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23) 3.1.3: is the 1:600 dilution of the Cy5 secondary the final concentration/dilution of the antibody in the probe solution? Or is it some other final concentration?</w:t>
      </w:r>
    </w:p>
    <w:p w14:paraId="46CA867B" w14:textId="664A6164" w:rsidR="00AC3F28" w:rsidRPr="00AC3F28" w:rsidRDefault="00AC3F28" w:rsidP="001E3495">
      <w:pPr>
        <w:jc w:val="both"/>
        <w:rPr>
          <w:rFonts w:ascii="Times New Roman" w:eastAsia="Times New Roman" w:hAnsi="Times New Roman" w:cs="Times New Roman"/>
          <w:color w:val="000000" w:themeColor="text1"/>
        </w:rPr>
      </w:pPr>
      <w:r w:rsidRPr="00AC3F28">
        <w:rPr>
          <w:rFonts w:ascii="Times New Roman" w:eastAsia="Times New Roman" w:hAnsi="Times New Roman" w:cs="Times New Roman"/>
          <w:color w:val="000000" w:themeColor="text1"/>
        </w:rPr>
        <w:t>1:600 is the final concentration of Cy-5 antibody, and section 3.1.3. has been updated to clarify this, “</w:t>
      </w:r>
      <w:r w:rsidRPr="00AC3F28">
        <w:rPr>
          <w:rFonts w:ascii="Times New Roman" w:hAnsi="Times New Roman" w:cs="Times New Roman"/>
          <w:color w:val="000000" w:themeColor="text1"/>
        </w:rPr>
        <w:t>add anti-goat Cy5 secondary at a final concentration of 1:600 to the probe solution” (lines 1</w:t>
      </w:r>
      <w:r w:rsidR="00D64BD2">
        <w:rPr>
          <w:rFonts w:ascii="Times New Roman" w:hAnsi="Times New Roman" w:cs="Times New Roman"/>
          <w:color w:val="000000" w:themeColor="text1"/>
        </w:rPr>
        <w:t>39-140</w:t>
      </w:r>
      <w:r w:rsidRPr="00AC3F28">
        <w:rPr>
          <w:rFonts w:ascii="Times New Roman" w:hAnsi="Times New Roman" w:cs="Times New Roman"/>
          <w:color w:val="000000" w:themeColor="text1"/>
        </w:rPr>
        <w:t>).</w:t>
      </w:r>
    </w:p>
    <w:p w14:paraId="4AD01018" w14:textId="77777777" w:rsidR="009123D3" w:rsidRDefault="00E0540B" w:rsidP="001A7CB5">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24) 3.2.1: refer to wash buffer A as "Buffer A" instead to be consistent with the table listing materials, solutions, and reagents</w:t>
      </w:r>
    </w:p>
    <w:p w14:paraId="07671369" w14:textId="4E872320" w:rsidR="005B6645" w:rsidRPr="005B6645" w:rsidRDefault="005B6645" w:rsidP="001A7CB5">
      <w:pPr>
        <w:jc w:val="both"/>
        <w:rPr>
          <w:rFonts w:ascii="Times New Roman" w:eastAsia="Times New Roman" w:hAnsi="Times New Roman" w:cs="Times New Roman"/>
          <w:color w:val="000000" w:themeColor="text1"/>
        </w:rPr>
      </w:pPr>
      <w:r w:rsidRPr="005B6645">
        <w:rPr>
          <w:rFonts w:ascii="Times New Roman" w:eastAsia="Times New Roman" w:hAnsi="Times New Roman" w:cs="Times New Roman"/>
          <w:color w:val="000000" w:themeColor="text1"/>
        </w:rPr>
        <w:t xml:space="preserve">Buffer names have been updated to correlate to the materials table, lines </w:t>
      </w:r>
      <w:r w:rsidR="00E67EEF">
        <w:rPr>
          <w:rFonts w:ascii="Times New Roman" w:eastAsia="Times New Roman" w:hAnsi="Times New Roman" w:cs="Times New Roman"/>
          <w:color w:val="000000" w:themeColor="text1"/>
        </w:rPr>
        <w:t xml:space="preserve">146, 156, 166, and 168. </w:t>
      </w:r>
    </w:p>
    <w:p w14:paraId="171F1EAF"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25) 3.2.2: what is the stock concentration of ligase? It might be easier to just indicate the final concentration of ligase that should be in the solution. Change "DEPC water and just before incubation" to "DEPC water. Immediately before incubation, add ligase…"</w:t>
      </w:r>
    </w:p>
    <w:p w14:paraId="746F2A5F" w14:textId="315B6EBF" w:rsidR="005B6645" w:rsidRPr="005B6645" w:rsidRDefault="005B6645">
      <w:pPr>
        <w:jc w:val="both"/>
        <w:rPr>
          <w:rFonts w:ascii="Times New Roman" w:eastAsia="Times New Roman" w:hAnsi="Times New Roman" w:cs="Times New Roman"/>
          <w:color w:val="000000" w:themeColor="text1"/>
        </w:rPr>
      </w:pPr>
      <w:r w:rsidRPr="005B6645">
        <w:rPr>
          <w:rFonts w:ascii="Times New Roman" w:eastAsia="Times New Roman" w:hAnsi="Times New Roman" w:cs="Times New Roman"/>
          <w:color w:val="000000" w:themeColor="text1"/>
        </w:rPr>
        <w:t xml:space="preserve">Line </w:t>
      </w:r>
      <w:r w:rsidR="00D11888">
        <w:rPr>
          <w:rFonts w:ascii="Times New Roman" w:eastAsia="Times New Roman" w:hAnsi="Times New Roman" w:cs="Times New Roman"/>
          <w:color w:val="000000" w:themeColor="text1"/>
        </w:rPr>
        <w:t xml:space="preserve">149 </w:t>
      </w:r>
      <w:r w:rsidRPr="005B6645">
        <w:rPr>
          <w:rFonts w:ascii="Times New Roman" w:eastAsia="Times New Roman" w:hAnsi="Times New Roman" w:cs="Times New Roman"/>
          <w:color w:val="000000" w:themeColor="text1"/>
        </w:rPr>
        <w:t>has been updated accordingly. The final concentration of ligase (0.025 U/</w:t>
      </w:r>
      <w:r w:rsidRPr="00E33EA2">
        <w:sym w:font="Symbol" w:char="F06D"/>
      </w:r>
      <w:r w:rsidRPr="005B6645">
        <w:rPr>
          <w:rFonts w:ascii="Times New Roman" w:hAnsi="Times New Roman" w:cs="Times New Roman"/>
          <w:color w:val="000000" w:themeColor="text1"/>
        </w:rPr>
        <w:t>L) has been included.</w:t>
      </w:r>
    </w:p>
    <w:p w14:paraId="7D7C2C29"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26) 3.3.1: same comment as 3.2.1 above with Wash Buffer A</w:t>
      </w:r>
    </w:p>
    <w:p w14:paraId="2510DAB0" w14:textId="4C431CA3" w:rsidR="005B6645" w:rsidRPr="005B6645" w:rsidRDefault="005B6645">
      <w:pPr>
        <w:jc w:val="both"/>
        <w:rPr>
          <w:rFonts w:ascii="Times New Roman" w:eastAsia="Times New Roman" w:hAnsi="Times New Roman" w:cs="Times New Roman"/>
          <w:color w:val="000000" w:themeColor="text1"/>
        </w:rPr>
      </w:pPr>
      <w:r w:rsidRPr="005B6645">
        <w:rPr>
          <w:rFonts w:ascii="Times New Roman" w:eastAsia="Times New Roman" w:hAnsi="Times New Roman" w:cs="Times New Roman"/>
          <w:color w:val="000000" w:themeColor="text1"/>
        </w:rPr>
        <w:t>Amended as above (#24)</w:t>
      </w:r>
      <w:r w:rsidR="00AC3F28">
        <w:rPr>
          <w:rFonts w:ascii="Times New Roman" w:eastAsia="Times New Roman" w:hAnsi="Times New Roman" w:cs="Times New Roman"/>
          <w:color w:val="000000" w:themeColor="text1"/>
        </w:rPr>
        <w:t>.</w:t>
      </w:r>
    </w:p>
    <w:p w14:paraId="19242F29"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27) 3.3.2: Delete "That is"; Change "Just before addition to cells…" to "Add a 1:80 dilution of polymerase to the solution immediately prior to adding the solution to the cells</w:t>
      </w:r>
    </w:p>
    <w:p w14:paraId="6E8458F4" w14:textId="1BB47359" w:rsidR="005B6645" w:rsidRPr="005B6645" w:rsidRDefault="005B6645">
      <w:pPr>
        <w:jc w:val="both"/>
        <w:rPr>
          <w:rFonts w:ascii="Times New Roman" w:eastAsia="Times New Roman" w:hAnsi="Times New Roman" w:cs="Times New Roman"/>
          <w:color w:val="000000" w:themeColor="text1"/>
        </w:rPr>
      </w:pPr>
      <w:r w:rsidRPr="005B6645">
        <w:rPr>
          <w:rFonts w:ascii="Times New Roman" w:eastAsia="Times New Roman" w:hAnsi="Times New Roman" w:cs="Times New Roman"/>
          <w:color w:val="000000" w:themeColor="text1"/>
        </w:rPr>
        <w:t xml:space="preserve">Section 3.3.2. has been amended </w:t>
      </w:r>
      <w:r w:rsidR="00AC3F28">
        <w:rPr>
          <w:rFonts w:ascii="Times New Roman" w:eastAsia="Times New Roman" w:hAnsi="Times New Roman" w:cs="Times New Roman"/>
          <w:color w:val="000000" w:themeColor="text1"/>
        </w:rPr>
        <w:t>accordingly</w:t>
      </w:r>
      <w:r w:rsidRPr="005B6645">
        <w:rPr>
          <w:rFonts w:ascii="Times New Roman" w:eastAsia="Times New Roman" w:hAnsi="Times New Roman" w:cs="Times New Roman"/>
          <w:color w:val="000000" w:themeColor="text1"/>
        </w:rPr>
        <w:t xml:space="preserve">, lines </w:t>
      </w:r>
      <w:r w:rsidR="00266F11">
        <w:rPr>
          <w:rFonts w:ascii="Times New Roman" w:eastAsia="Times New Roman" w:hAnsi="Times New Roman" w:cs="Times New Roman"/>
          <w:color w:val="000000" w:themeColor="text1"/>
        </w:rPr>
        <w:t>157-160</w:t>
      </w:r>
      <w:r w:rsidRPr="005B6645">
        <w:rPr>
          <w:rFonts w:ascii="Times New Roman" w:eastAsia="Times New Roman" w:hAnsi="Times New Roman" w:cs="Times New Roman"/>
          <w:color w:val="000000" w:themeColor="text1"/>
        </w:rPr>
        <w:t>.</w:t>
      </w:r>
    </w:p>
    <w:p w14:paraId="2E586D13"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28) 3.3.3: suggest changing text to "37C for between 1 hour, 40 minutes to 2 hours…"</w:t>
      </w:r>
    </w:p>
    <w:p w14:paraId="7F6010D6" w14:textId="77777777" w:rsidR="005B6645" w:rsidRPr="005B6645" w:rsidRDefault="005B6645">
      <w:pPr>
        <w:jc w:val="both"/>
        <w:rPr>
          <w:rFonts w:ascii="Times New Roman" w:eastAsia="Times New Roman" w:hAnsi="Times New Roman" w:cs="Times New Roman"/>
          <w:color w:val="000000" w:themeColor="text1"/>
        </w:rPr>
      </w:pPr>
      <w:r w:rsidRPr="005B6645">
        <w:rPr>
          <w:rFonts w:ascii="Times New Roman" w:eastAsia="Times New Roman" w:hAnsi="Times New Roman" w:cs="Times New Roman"/>
          <w:color w:val="000000" w:themeColor="text1"/>
        </w:rPr>
        <w:t>Section 3.3.3. has been changed to reflect this.</w:t>
      </w:r>
    </w:p>
    <w:p w14:paraId="0C2CBBF9"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29) 3.4.1: same comment as 3.2.1 and 3.3.1 above about renaming "Wash Buffer B" to "Buffer B" for clarity and consistency</w:t>
      </w:r>
    </w:p>
    <w:p w14:paraId="0EE30B72" w14:textId="731AD755" w:rsidR="005B6645" w:rsidRPr="005B6645" w:rsidRDefault="005B6645">
      <w:pPr>
        <w:jc w:val="both"/>
        <w:rPr>
          <w:rFonts w:ascii="Times New Roman" w:eastAsia="Times New Roman" w:hAnsi="Times New Roman" w:cs="Times New Roman"/>
          <w:color w:val="000000" w:themeColor="text1"/>
        </w:rPr>
      </w:pPr>
      <w:r w:rsidRPr="005B6645">
        <w:rPr>
          <w:rFonts w:ascii="Times New Roman" w:eastAsia="Times New Roman" w:hAnsi="Times New Roman" w:cs="Times New Roman"/>
          <w:color w:val="000000" w:themeColor="text1"/>
        </w:rPr>
        <w:t xml:space="preserve">Buffers changed </w:t>
      </w:r>
      <w:r w:rsidR="00AC3F28">
        <w:rPr>
          <w:rFonts w:ascii="Times New Roman" w:eastAsia="Times New Roman" w:hAnsi="Times New Roman" w:cs="Times New Roman"/>
          <w:color w:val="000000" w:themeColor="text1"/>
        </w:rPr>
        <w:t xml:space="preserve">for consistency </w:t>
      </w:r>
      <w:r w:rsidRPr="005B6645">
        <w:rPr>
          <w:rFonts w:ascii="Times New Roman" w:eastAsia="Times New Roman" w:hAnsi="Times New Roman" w:cs="Times New Roman"/>
          <w:color w:val="000000" w:themeColor="text1"/>
        </w:rPr>
        <w:t>throughout.</w:t>
      </w:r>
    </w:p>
    <w:p w14:paraId="40636517"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30) 3.4.2: Is 0.01X correct? Or was 1X or 0.1X perhaps meant instead?</w:t>
      </w:r>
    </w:p>
    <w:p w14:paraId="2E35B4ED" w14:textId="77777777" w:rsidR="001E39D4" w:rsidRPr="001E39D4" w:rsidRDefault="001E39D4">
      <w:pPr>
        <w:jc w:val="both"/>
        <w:rPr>
          <w:rFonts w:ascii="Times New Roman" w:eastAsia="Times New Roman" w:hAnsi="Times New Roman" w:cs="Times New Roman"/>
          <w:color w:val="000000" w:themeColor="text1"/>
        </w:rPr>
      </w:pPr>
      <w:r w:rsidRPr="001E39D4">
        <w:rPr>
          <w:rFonts w:ascii="Times New Roman" w:eastAsia="Times New Roman" w:hAnsi="Times New Roman" w:cs="Times New Roman"/>
          <w:color w:val="000000" w:themeColor="text1"/>
        </w:rPr>
        <w:t>0.01X is correct for this final wash step.</w:t>
      </w:r>
    </w:p>
    <w:p w14:paraId="7558E430"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lastRenderedPageBreak/>
        <w:br/>
        <w:t>31) 3.4.5: What other scopes would be compatible with this imaging? Confocal, widefield, spinning disk confocal, other? Recommend changing "on an Olympus IX81" to "on an Olympus IX81 or equivalent [confocal, widefield with deconvolution software/capabilities, etc.] microscope"</w:t>
      </w:r>
    </w:p>
    <w:p w14:paraId="4C6DBDF4" w14:textId="74B9EEA0" w:rsidR="009123D3" w:rsidRPr="001E39D4" w:rsidRDefault="001E39D4">
      <w:pPr>
        <w:jc w:val="both"/>
        <w:rPr>
          <w:rFonts w:ascii="Times New Roman" w:eastAsia="Times New Roman" w:hAnsi="Times New Roman" w:cs="Times New Roman"/>
          <w:color w:val="000000" w:themeColor="text1"/>
        </w:rPr>
      </w:pPr>
      <w:r w:rsidRPr="001E39D4">
        <w:rPr>
          <w:rFonts w:ascii="Times New Roman" w:eastAsia="Times New Roman" w:hAnsi="Times New Roman" w:cs="Times New Roman"/>
          <w:color w:val="000000" w:themeColor="text1"/>
        </w:rPr>
        <w:t xml:space="preserve">Section 3.4.5. has been updated to highlight the microscopes compatible with this technique, lines </w:t>
      </w:r>
      <w:r w:rsidR="00404A8D">
        <w:rPr>
          <w:rFonts w:ascii="Times New Roman" w:eastAsia="Times New Roman" w:hAnsi="Times New Roman" w:cs="Times New Roman"/>
          <w:color w:val="000000" w:themeColor="text1"/>
        </w:rPr>
        <w:t>173-175</w:t>
      </w:r>
      <w:r w:rsidRPr="001E39D4">
        <w:rPr>
          <w:rFonts w:ascii="Times New Roman" w:eastAsia="Times New Roman" w:hAnsi="Times New Roman" w:cs="Times New Roman"/>
          <w:color w:val="000000" w:themeColor="text1"/>
        </w:rPr>
        <w:t>.</w:t>
      </w:r>
    </w:p>
    <w:p w14:paraId="291D1248"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32) 3.4.6: remove "was utilized"; change "background was minimized" to "background is minimized" and "z-stacks were then analyzed" to "z-stacks should be analyzed"; change "positive cells were analyzed" to "positive cells are analyzed"</w:t>
      </w:r>
    </w:p>
    <w:p w14:paraId="2EF55256" w14:textId="71483E34" w:rsidR="001E39D4" w:rsidRPr="001E39D4" w:rsidRDefault="00AC3F28">
      <w:pPr>
        <w:jc w:val="both"/>
        <w:rPr>
          <w:rFonts w:ascii="Times New Roman" w:eastAsia="Times New Roman" w:hAnsi="Times New Roman" w:cs="Times New Roman"/>
          <w:color w:val="FF0000"/>
        </w:rPr>
      </w:pPr>
      <w:r>
        <w:rPr>
          <w:rFonts w:ascii="Times New Roman" w:eastAsia="Times New Roman" w:hAnsi="Times New Roman" w:cs="Times New Roman"/>
          <w:color w:val="000000" w:themeColor="text1"/>
        </w:rPr>
        <w:t>3.4.6. grammatical</w:t>
      </w:r>
      <w:r w:rsidR="001E39D4" w:rsidRPr="001E39D4">
        <w:rPr>
          <w:rFonts w:ascii="Times New Roman" w:eastAsia="Times New Roman" w:hAnsi="Times New Roman" w:cs="Times New Roman"/>
          <w:color w:val="000000" w:themeColor="text1"/>
        </w:rPr>
        <w:t xml:space="preserve"> errors have been amended as recommended.</w:t>
      </w:r>
    </w:p>
    <w:p w14:paraId="7892B1C1"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33) It appears the convention for the beta cell line is "MIN6" instead of "Min6" (see PMID 2163307 and other publications)</w:t>
      </w:r>
    </w:p>
    <w:p w14:paraId="4350694F" w14:textId="77777777" w:rsidR="001E39D4" w:rsidRPr="001E39D4" w:rsidRDefault="001E39D4">
      <w:pPr>
        <w:jc w:val="both"/>
        <w:rPr>
          <w:rFonts w:ascii="Times New Roman" w:eastAsia="Times New Roman" w:hAnsi="Times New Roman" w:cs="Times New Roman"/>
          <w:color w:val="FF0000"/>
        </w:rPr>
      </w:pPr>
      <w:r w:rsidRPr="001E39D4">
        <w:rPr>
          <w:rFonts w:ascii="Times New Roman" w:eastAsia="Times New Roman" w:hAnsi="Times New Roman" w:cs="Times New Roman"/>
          <w:color w:val="000000" w:themeColor="text1"/>
        </w:rPr>
        <w:t xml:space="preserve">MIN6 has been adopted throughout as requested. </w:t>
      </w:r>
    </w:p>
    <w:p w14:paraId="411BBCA8"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34) Representative results: line 147 change "on to" to "onto"</w:t>
      </w:r>
    </w:p>
    <w:p w14:paraId="6A52005A" w14:textId="1C047367" w:rsidR="00BF6E06" w:rsidRDefault="0013101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This has been u</w:t>
      </w:r>
      <w:r w:rsidR="00BF6E06" w:rsidRPr="00BF6E06">
        <w:rPr>
          <w:rFonts w:ascii="Times New Roman" w:eastAsia="Times New Roman" w:hAnsi="Times New Roman" w:cs="Times New Roman"/>
          <w:color w:val="000000" w:themeColor="text1"/>
        </w:rPr>
        <w:t xml:space="preserve">pdated </w:t>
      </w:r>
      <w:r>
        <w:rPr>
          <w:rFonts w:ascii="Times New Roman" w:eastAsia="Times New Roman" w:hAnsi="Times New Roman" w:cs="Times New Roman"/>
          <w:color w:val="000000" w:themeColor="text1"/>
        </w:rPr>
        <w:t xml:space="preserve">in </w:t>
      </w:r>
      <w:r w:rsidR="00BF6E06" w:rsidRPr="00BF6E06">
        <w:rPr>
          <w:rFonts w:ascii="Times New Roman" w:eastAsia="Times New Roman" w:hAnsi="Times New Roman" w:cs="Times New Roman"/>
          <w:color w:val="000000" w:themeColor="text1"/>
        </w:rPr>
        <w:t xml:space="preserve">line </w:t>
      </w:r>
      <w:r w:rsidR="00A249EC">
        <w:rPr>
          <w:rFonts w:ascii="Times New Roman" w:eastAsia="Times New Roman" w:hAnsi="Times New Roman" w:cs="Times New Roman"/>
          <w:color w:val="000000" w:themeColor="text1"/>
        </w:rPr>
        <w:t>204</w:t>
      </w:r>
      <w:r w:rsidR="00BF6E06" w:rsidRPr="00BF6E06">
        <w:rPr>
          <w:rFonts w:ascii="Times New Roman" w:eastAsia="Times New Roman" w:hAnsi="Times New Roman" w:cs="Times New Roman"/>
          <w:color w:val="000000" w:themeColor="text1"/>
        </w:rPr>
        <w:t>.</w:t>
      </w:r>
    </w:p>
    <w:p w14:paraId="50568DAE" w14:textId="77777777" w:rsidR="00316D65" w:rsidRPr="00BF6E06" w:rsidRDefault="00316D65">
      <w:pPr>
        <w:jc w:val="both"/>
        <w:rPr>
          <w:rFonts w:ascii="Times New Roman" w:eastAsia="Times New Roman" w:hAnsi="Times New Roman" w:cs="Times New Roman"/>
          <w:color w:val="000000" w:themeColor="text1"/>
        </w:rPr>
      </w:pPr>
    </w:p>
    <w:p w14:paraId="02ADA015" w14:textId="3AA82B99"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35) Line 148: delete "onwards"</w:t>
      </w:r>
    </w:p>
    <w:p w14:paraId="5B6F7F3A" w14:textId="0F907280"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36) Line 149: delete "at all"</w:t>
      </w:r>
    </w:p>
    <w:p w14:paraId="4D880690" w14:textId="3385436F"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37) Line 150: change "(Fig1C), and 4) both…" to "(Fig1C), or 4) both…"</w:t>
      </w:r>
    </w:p>
    <w:p w14:paraId="24139317" w14:textId="1A78D63D"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 xml:space="preserve">38) Line 151: change "single or no primary antibody </w:t>
      </w:r>
      <w:proofErr w:type="gramStart"/>
      <w:r w:rsidRPr="00E0540B">
        <w:rPr>
          <w:rFonts w:ascii="Times New Roman" w:eastAsia="Times New Roman" w:hAnsi="Times New Roman" w:cs="Times New Roman"/>
          <w:b/>
          <w:bCs/>
          <w:color w:val="000000" w:themeColor="text1"/>
        </w:rPr>
        <w:t>conditions,…</w:t>
      </w:r>
      <w:proofErr w:type="gramEnd"/>
      <w:r w:rsidRPr="00E0540B">
        <w:rPr>
          <w:rFonts w:ascii="Times New Roman" w:eastAsia="Times New Roman" w:hAnsi="Times New Roman" w:cs="Times New Roman"/>
          <w:b/>
          <w:bCs/>
          <w:color w:val="000000" w:themeColor="text1"/>
        </w:rPr>
        <w:t>" to "single primary antibody or no primary antibody control conditions,…"</w:t>
      </w:r>
    </w:p>
    <w:p w14:paraId="5F042F0A" w14:textId="28BF9EA1"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39) Line 154: change "within human islets and to analyze" to "with human islets to analyze"</w:t>
      </w:r>
    </w:p>
    <w:p w14:paraId="71EF2D71" w14:textId="5A35505E"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40) Line 157: change "~80% of the islet mass" to "~80% of islet mass"</w:t>
      </w:r>
    </w:p>
    <w:p w14:paraId="505A02BD" w14:textId="4A5903BC"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 xml:space="preserve">41) Line 158: change "smaller fraction" to "smaller range", add </w:t>
      </w:r>
      <w:proofErr w:type="spellStart"/>
      <w:r w:rsidRPr="00E0540B">
        <w:rPr>
          <w:rFonts w:ascii="Times New Roman" w:eastAsia="Times New Roman" w:hAnsi="Times New Roman" w:cs="Times New Roman"/>
          <w:b/>
          <w:bCs/>
          <w:color w:val="000000" w:themeColor="text1"/>
        </w:rPr>
        <w:t>Brissova</w:t>
      </w:r>
      <w:proofErr w:type="spellEnd"/>
      <w:r w:rsidRPr="00E0540B">
        <w:rPr>
          <w:rFonts w:ascii="Times New Roman" w:eastAsia="Times New Roman" w:hAnsi="Times New Roman" w:cs="Times New Roman"/>
          <w:b/>
          <w:bCs/>
          <w:color w:val="000000" w:themeColor="text1"/>
        </w:rPr>
        <w:t xml:space="preserve"> et al., 2005 (J </w:t>
      </w:r>
      <w:proofErr w:type="spellStart"/>
      <w:r w:rsidRPr="00E0540B">
        <w:rPr>
          <w:rFonts w:ascii="Times New Roman" w:eastAsia="Times New Roman" w:hAnsi="Times New Roman" w:cs="Times New Roman"/>
          <w:b/>
          <w:bCs/>
          <w:color w:val="000000" w:themeColor="text1"/>
        </w:rPr>
        <w:t>Histochem</w:t>
      </w:r>
      <w:proofErr w:type="spellEnd"/>
      <w:r w:rsidRPr="00E0540B">
        <w:rPr>
          <w:rFonts w:ascii="Times New Roman" w:eastAsia="Times New Roman" w:hAnsi="Times New Roman" w:cs="Times New Roman"/>
          <w:b/>
          <w:bCs/>
          <w:color w:val="000000" w:themeColor="text1"/>
        </w:rPr>
        <w:t xml:space="preserve"> </w:t>
      </w:r>
      <w:proofErr w:type="spellStart"/>
      <w:r w:rsidRPr="00E0540B">
        <w:rPr>
          <w:rFonts w:ascii="Times New Roman" w:eastAsia="Times New Roman" w:hAnsi="Times New Roman" w:cs="Times New Roman"/>
          <w:b/>
          <w:bCs/>
          <w:color w:val="000000" w:themeColor="text1"/>
        </w:rPr>
        <w:t>Cytochem</w:t>
      </w:r>
      <w:proofErr w:type="spellEnd"/>
      <w:r w:rsidRPr="00E0540B">
        <w:rPr>
          <w:rFonts w:ascii="Times New Roman" w:eastAsia="Times New Roman" w:hAnsi="Times New Roman" w:cs="Times New Roman"/>
          <w:b/>
          <w:bCs/>
          <w:color w:val="000000" w:themeColor="text1"/>
        </w:rPr>
        <w:t>) to the references cited, and provide the range shown in Figure 7 or written in the text.</w:t>
      </w:r>
    </w:p>
    <w:p w14:paraId="5FD2D8DE" w14:textId="53F1181D"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42) Line 161: change "which would occur from co-immunoprecipitation" to "which could occur in co-immunoprecipitation"</w:t>
      </w:r>
    </w:p>
    <w:p w14:paraId="42A88879" w14:textId="6337020D"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43) Figure 1 legend (line 187): change "proteins in present" to "proteins is present"</w:t>
      </w:r>
    </w:p>
    <w:p w14:paraId="10488CD6" w14:textId="57C04E84" w:rsidR="00A10F7F" w:rsidRPr="00131014" w:rsidRDefault="00131014">
      <w:pPr>
        <w:jc w:val="both"/>
        <w:rPr>
          <w:rFonts w:ascii="Times New Roman" w:eastAsia="Times New Roman" w:hAnsi="Times New Roman" w:cs="Times New Roman"/>
          <w:color w:val="000000" w:themeColor="text1"/>
        </w:rPr>
      </w:pPr>
      <w:r w:rsidRPr="00131014">
        <w:rPr>
          <w:rFonts w:ascii="Times New Roman" w:eastAsia="Times New Roman" w:hAnsi="Times New Roman" w:cs="Times New Roman"/>
          <w:color w:val="000000" w:themeColor="text1"/>
        </w:rPr>
        <w:t xml:space="preserve">For </w:t>
      </w:r>
      <w:r>
        <w:rPr>
          <w:rFonts w:ascii="Times New Roman" w:eastAsia="Times New Roman" w:hAnsi="Times New Roman" w:cs="Times New Roman"/>
          <w:color w:val="000000" w:themeColor="text1"/>
        </w:rPr>
        <w:t>i</w:t>
      </w:r>
      <w:r w:rsidRPr="00131014">
        <w:rPr>
          <w:rFonts w:ascii="Times New Roman" w:eastAsia="Times New Roman" w:hAnsi="Times New Roman" w:cs="Times New Roman"/>
          <w:color w:val="000000" w:themeColor="text1"/>
        </w:rPr>
        <w:t>tems #35-43, all changes have been made in the revised manuscript as described.</w:t>
      </w:r>
    </w:p>
    <w:p w14:paraId="5896151C"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44) Figure 3 legend: please indicate the amount of time MIN6 cells were exposed to the control or glucolipotoxic conditions. Also indicate the concentration of palmitate used</w:t>
      </w:r>
    </w:p>
    <w:p w14:paraId="7F77D116" w14:textId="323673EC" w:rsidR="009123D3" w:rsidRPr="00131014" w:rsidRDefault="00131014">
      <w:pPr>
        <w:jc w:val="both"/>
        <w:rPr>
          <w:rFonts w:ascii="Times New Roman" w:eastAsia="Times New Roman" w:hAnsi="Times New Roman" w:cs="Times New Roman"/>
          <w:color w:val="000000" w:themeColor="text1"/>
        </w:rPr>
      </w:pPr>
      <w:r w:rsidRPr="00131014">
        <w:rPr>
          <w:rFonts w:ascii="Times New Roman" w:eastAsia="Times New Roman" w:hAnsi="Times New Roman" w:cs="Times New Roman"/>
          <w:color w:val="000000" w:themeColor="text1"/>
        </w:rPr>
        <w:t>MIN6 cells were exposed to the control or glucolipotoxic conditions for 48 hours. 0.4 mM palmitate was used for cell treatments. We have added this information in the revised manuscript.</w:t>
      </w:r>
    </w:p>
    <w:p w14:paraId="41566548" w14:textId="77777777" w:rsidR="00131014"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45) Discussion: line 204, italicize "in vitro"</w:t>
      </w:r>
    </w:p>
    <w:p w14:paraId="37A5A1C2" w14:textId="6679E5B4" w:rsidR="00131014" w:rsidRPr="00131014" w:rsidRDefault="00131014">
      <w:pPr>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This has been u</w:t>
      </w:r>
      <w:r w:rsidRPr="00BF6E06">
        <w:rPr>
          <w:rFonts w:ascii="Times New Roman" w:eastAsia="Times New Roman" w:hAnsi="Times New Roman" w:cs="Times New Roman"/>
          <w:color w:val="000000" w:themeColor="text1"/>
        </w:rPr>
        <w:t xml:space="preserve">pdated </w:t>
      </w:r>
      <w:r>
        <w:rPr>
          <w:rFonts w:ascii="Times New Roman" w:eastAsia="Times New Roman" w:hAnsi="Times New Roman" w:cs="Times New Roman"/>
          <w:color w:val="000000" w:themeColor="text1"/>
        </w:rPr>
        <w:t xml:space="preserve">in </w:t>
      </w:r>
      <w:r w:rsidRPr="00BF6E06">
        <w:rPr>
          <w:rFonts w:ascii="Times New Roman" w:eastAsia="Times New Roman" w:hAnsi="Times New Roman" w:cs="Times New Roman"/>
          <w:color w:val="000000" w:themeColor="text1"/>
        </w:rPr>
        <w:t>line</w:t>
      </w:r>
      <w:r w:rsidR="00A249EC">
        <w:rPr>
          <w:rFonts w:ascii="Times New Roman" w:eastAsia="Times New Roman" w:hAnsi="Times New Roman" w:cs="Times New Roman"/>
          <w:color w:val="000000" w:themeColor="text1"/>
        </w:rPr>
        <w:t xml:space="preserve"> 27</w:t>
      </w:r>
      <w:r w:rsidR="00562AA9">
        <w:rPr>
          <w:rFonts w:ascii="Times New Roman" w:eastAsia="Times New Roman" w:hAnsi="Times New Roman" w:cs="Times New Roman"/>
          <w:color w:val="000000" w:themeColor="text1"/>
        </w:rPr>
        <w:t>9</w:t>
      </w:r>
      <w:r w:rsidRPr="00BF6E06">
        <w:rPr>
          <w:rFonts w:ascii="Times New Roman" w:eastAsia="Times New Roman" w:hAnsi="Times New Roman" w:cs="Times New Roman"/>
          <w:color w:val="000000" w:themeColor="text1"/>
        </w:rPr>
        <w:t>.</w:t>
      </w:r>
    </w:p>
    <w:p w14:paraId="329D2484" w14:textId="77777777"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br/>
        <w:t>46) Line 205: change "However, the PLA studies we reported" to "…PLA studies we report…"</w:t>
      </w:r>
    </w:p>
    <w:p w14:paraId="6784ED0C" w14:textId="0C15A744" w:rsidR="00131014" w:rsidRPr="00BF6E06" w:rsidRDefault="0013101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This has been u</w:t>
      </w:r>
      <w:r w:rsidRPr="00BF6E06">
        <w:rPr>
          <w:rFonts w:ascii="Times New Roman" w:eastAsia="Times New Roman" w:hAnsi="Times New Roman" w:cs="Times New Roman"/>
          <w:color w:val="000000" w:themeColor="text1"/>
        </w:rPr>
        <w:t xml:space="preserve">pdated </w:t>
      </w:r>
      <w:r>
        <w:rPr>
          <w:rFonts w:ascii="Times New Roman" w:eastAsia="Times New Roman" w:hAnsi="Times New Roman" w:cs="Times New Roman"/>
          <w:color w:val="000000" w:themeColor="text1"/>
        </w:rPr>
        <w:t xml:space="preserve">in </w:t>
      </w:r>
      <w:r w:rsidRPr="00BF6E06">
        <w:rPr>
          <w:rFonts w:ascii="Times New Roman" w:eastAsia="Times New Roman" w:hAnsi="Times New Roman" w:cs="Times New Roman"/>
          <w:color w:val="000000" w:themeColor="text1"/>
        </w:rPr>
        <w:t>line</w:t>
      </w:r>
      <w:r w:rsidR="00A249EC">
        <w:rPr>
          <w:rFonts w:ascii="Times New Roman" w:eastAsia="Times New Roman" w:hAnsi="Times New Roman" w:cs="Times New Roman"/>
          <w:color w:val="000000" w:themeColor="text1"/>
        </w:rPr>
        <w:t xml:space="preserve"> 2</w:t>
      </w:r>
      <w:r w:rsidR="00562AA9">
        <w:rPr>
          <w:rFonts w:ascii="Times New Roman" w:eastAsia="Times New Roman" w:hAnsi="Times New Roman" w:cs="Times New Roman"/>
          <w:color w:val="000000" w:themeColor="text1"/>
        </w:rPr>
        <w:t>80</w:t>
      </w:r>
      <w:r w:rsidRPr="00BF6E06">
        <w:rPr>
          <w:rFonts w:ascii="Times New Roman" w:eastAsia="Times New Roman" w:hAnsi="Times New Roman" w:cs="Times New Roman"/>
          <w:color w:val="000000" w:themeColor="text1"/>
        </w:rPr>
        <w:t>.</w:t>
      </w:r>
    </w:p>
    <w:p w14:paraId="1D5BF5A5" w14:textId="77777777" w:rsidR="00AC3F28" w:rsidRDefault="00AC3F28">
      <w:pPr>
        <w:jc w:val="both"/>
        <w:rPr>
          <w:rFonts w:ascii="Times New Roman" w:eastAsia="Times New Roman" w:hAnsi="Times New Roman" w:cs="Times New Roman"/>
          <w:b/>
          <w:bCs/>
          <w:color w:val="000000" w:themeColor="text1"/>
        </w:rPr>
      </w:pPr>
    </w:p>
    <w:p w14:paraId="04245B82" w14:textId="5FBE29F1"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 xml:space="preserve">47) Line 220: suggest adding </w:t>
      </w:r>
      <w:proofErr w:type="spellStart"/>
      <w:r w:rsidRPr="00E0540B">
        <w:rPr>
          <w:rFonts w:ascii="Times New Roman" w:eastAsia="Times New Roman" w:hAnsi="Times New Roman" w:cs="Times New Roman"/>
          <w:b/>
          <w:bCs/>
          <w:color w:val="000000" w:themeColor="text1"/>
        </w:rPr>
        <w:t>Arda</w:t>
      </w:r>
      <w:proofErr w:type="spellEnd"/>
      <w:r w:rsidRPr="00E0540B">
        <w:rPr>
          <w:rFonts w:ascii="Times New Roman" w:eastAsia="Times New Roman" w:hAnsi="Times New Roman" w:cs="Times New Roman"/>
          <w:b/>
          <w:bCs/>
          <w:color w:val="000000" w:themeColor="text1"/>
        </w:rPr>
        <w:t xml:space="preserve"> et al., 2016 (Cell Metabolism) to the list of references for flow cytometry approaches to enrich specific islet cell types in addition to studies currently cited</w:t>
      </w:r>
    </w:p>
    <w:p w14:paraId="7186D320" w14:textId="3B832588" w:rsidR="00131014" w:rsidRPr="00BF6E06" w:rsidRDefault="0013101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We agree with the reviewer and have added this reference to the revised manuscript.</w:t>
      </w:r>
    </w:p>
    <w:p w14:paraId="3947557C" w14:textId="77777777" w:rsidR="009123D3" w:rsidRDefault="009123D3">
      <w:pPr>
        <w:jc w:val="both"/>
        <w:rPr>
          <w:rFonts w:ascii="Times New Roman" w:eastAsia="Times New Roman" w:hAnsi="Times New Roman" w:cs="Times New Roman"/>
          <w:b/>
          <w:bCs/>
          <w:color w:val="000000" w:themeColor="text1"/>
        </w:rPr>
      </w:pPr>
    </w:p>
    <w:p w14:paraId="00A75669" w14:textId="67C3DB3A"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48) Line 224: delete either "provides" or "allows" from the sentence</w:t>
      </w:r>
    </w:p>
    <w:p w14:paraId="69546C9B" w14:textId="238627B3"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49) Line 234: change "in the presence of disruption" to "by the disruption"</w:t>
      </w:r>
    </w:p>
    <w:p w14:paraId="3BCFB14F" w14:textId="6CADCF8C"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50) Line 237: delete "DUB", which isn't defined and hasn't been used previously and replace with the full text of the acronym's meaning, presumably "</w:t>
      </w:r>
      <w:proofErr w:type="spellStart"/>
      <w:r w:rsidRPr="00E0540B">
        <w:rPr>
          <w:rFonts w:ascii="Times New Roman" w:eastAsia="Times New Roman" w:hAnsi="Times New Roman" w:cs="Times New Roman"/>
          <w:b/>
          <w:bCs/>
          <w:color w:val="000000" w:themeColor="text1"/>
        </w:rPr>
        <w:t>deubiquitnase</w:t>
      </w:r>
      <w:proofErr w:type="spellEnd"/>
      <w:r w:rsidRPr="00E0540B">
        <w:rPr>
          <w:rFonts w:ascii="Times New Roman" w:eastAsia="Times New Roman" w:hAnsi="Times New Roman" w:cs="Times New Roman"/>
          <w:b/>
          <w:bCs/>
          <w:color w:val="000000" w:themeColor="text1"/>
        </w:rPr>
        <w:t>"?</w:t>
      </w:r>
    </w:p>
    <w:p w14:paraId="27A519D9" w14:textId="63001FAC" w:rsidR="009123D3"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51) Line 246: change "quantitative analysis of mitophagy..." to "quantitative analysis of mitophagy complex formation with single cell resolution in small quantity...."</w:t>
      </w:r>
    </w:p>
    <w:p w14:paraId="4C051D07" w14:textId="16CC0665" w:rsidR="00E0540B" w:rsidRDefault="00E0540B">
      <w:pPr>
        <w:jc w:val="both"/>
        <w:rPr>
          <w:rFonts w:ascii="Times New Roman" w:eastAsia="Times New Roman" w:hAnsi="Times New Roman" w:cs="Times New Roman"/>
          <w:b/>
          <w:bCs/>
          <w:color w:val="000000" w:themeColor="text1"/>
        </w:rPr>
      </w:pPr>
      <w:r w:rsidRPr="00E0540B">
        <w:rPr>
          <w:rFonts w:ascii="Times New Roman" w:eastAsia="Times New Roman" w:hAnsi="Times New Roman" w:cs="Times New Roman"/>
          <w:b/>
          <w:bCs/>
          <w:color w:val="000000" w:themeColor="text1"/>
        </w:rPr>
        <w:t>52) Table: change "Sigma-</w:t>
      </w:r>
      <w:proofErr w:type="spellStart"/>
      <w:r w:rsidRPr="00E0540B">
        <w:rPr>
          <w:rFonts w:ascii="Times New Roman" w:eastAsia="Times New Roman" w:hAnsi="Times New Roman" w:cs="Times New Roman"/>
          <w:b/>
          <w:bCs/>
          <w:color w:val="000000" w:themeColor="text1"/>
        </w:rPr>
        <w:t>Aldritch</w:t>
      </w:r>
      <w:proofErr w:type="spellEnd"/>
      <w:r w:rsidRPr="00E0540B">
        <w:rPr>
          <w:rFonts w:ascii="Times New Roman" w:eastAsia="Times New Roman" w:hAnsi="Times New Roman" w:cs="Times New Roman"/>
          <w:b/>
          <w:bCs/>
          <w:color w:val="000000" w:themeColor="text1"/>
        </w:rPr>
        <w:t>" to "Sigma-Aldrich" or to their new name "Millipore Sigma"</w:t>
      </w:r>
    </w:p>
    <w:p w14:paraId="0D6FF056" w14:textId="59436F0A" w:rsidR="00131014" w:rsidRPr="00131014" w:rsidRDefault="00131014">
      <w:pPr>
        <w:jc w:val="both"/>
        <w:rPr>
          <w:rFonts w:ascii="Times New Roman" w:eastAsia="Times New Roman" w:hAnsi="Times New Roman" w:cs="Times New Roman"/>
          <w:color w:val="000000" w:themeColor="text1"/>
        </w:rPr>
      </w:pPr>
      <w:r w:rsidRPr="00131014">
        <w:rPr>
          <w:rFonts w:ascii="Times New Roman" w:eastAsia="Times New Roman" w:hAnsi="Times New Roman" w:cs="Times New Roman"/>
          <w:color w:val="000000" w:themeColor="text1"/>
        </w:rPr>
        <w:t xml:space="preserve">For </w:t>
      </w:r>
      <w:r>
        <w:rPr>
          <w:rFonts w:ascii="Times New Roman" w:eastAsia="Times New Roman" w:hAnsi="Times New Roman" w:cs="Times New Roman"/>
          <w:color w:val="000000" w:themeColor="text1"/>
        </w:rPr>
        <w:t>i</w:t>
      </w:r>
      <w:r w:rsidRPr="00131014">
        <w:rPr>
          <w:rFonts w:ascii="Times New Roman" w:eastAsia="Times New Roman" w:hAnsi="Times New Roman" w:cs="Times New Roman"/>
          <w:color w:val="000000" w:themeColor="text1"/>
        </w:rPr>
        <w:t>tems #</w:t>
      </w:r>
      <w:r>
        <w:rPr>
          <w:rFonts w:ascii="Times New Roman" w:eastAsia="Times New Roman" w:hAnsi="Times New Roman" w:cs="Times New Roman"/>
          <w:color w:val="000000" w:themeColor="text1"/>
        </w:rPr>
        <w:t>48</w:t>
      </w:r>
      <w:r w:rsidRPr="0013101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52</w:t>
      </w:r>
      <w:r w:rsidRPr="00131014">
        <w:rPr>
          <w:rFonts w:ascii="Times New Roman" w:eastAsia="Times New Roman" w:hAnsi="Times New Roman" w:cs="Times New Roman"/>
          <w:color w:val="000000" w:themeColor="text1"/>
        </w:rPr>
        <w:t>, all changes have been made in the revised manuscript as described.</w:t>
      </w:r>
    </w:p>
    <w:p w14:paraId="122FDD2F" w14:textId="0591D066" w:rsidR="00E0540B" w:rsidRDefault="00E0540B">
      <w:pPr>
        <w:jc w:val="both"/>
        <w:rPr>
          <w:rFonts w:ascii="Times New Roman" w:eastAsia="Times New Roman" w:hAnsi="Times New Roman" w:cs="Times New Roman"/>
          <w:color w:val="000000" w:themeColor="text1"/>
        </w:rPr>
      </w:pPr>
    </w:p>
    <w:sectPr w:rsidR="00E0540B" w:rsidSect="00AD3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980"/>
    <w:multiLevelType w:val="hybridMultilevel"/>
    <w:tmpl w:val="AEC6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30A3"/>
    <w:multiLevelType w:val="hybridMultilevel"/>
    <w:tmpl w:val="1E9E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E75AD"/>
    <w:multiLevelType w:val="hybridMultilevel"/>
    <w:tmpl w:val="D88055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B05E3"/>
    <w:multiLevelType w:val="hybridMultilevel"/>
    <w:tmpl w:val="196E0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51EEB"/>
    <w:multiLevelType w:val="hybridMultilevel"/>
    <w:tmpl w:val="B69C0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666E5"/>
    <w:multiLevelType w:val="hybridMultilevel"/>
    <w:tmpl w:val="B69C0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804C4"/>
    <w:multiLevelType w:val="hybridMultilevel"/>
    <w:tmpl w:val="B69C0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50F07"/>
    <w:multiLevelType w:val="hybridMultilevel"/>
    <w:tmpl w:val="B69C0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97D06"/>
    <w:multiLevelType w:val="hybridMultilevel"/>
    <w:tmpl w:val="6D2A3DB8"/>
    <w:lvl w:ilvl="0" w:tplc="33A495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3"/>
  </w:num>
  <w:num w:numId="5">
    <w:abstractNumId w:val="4"/>
  </w:num>
  <w:num w:numId="6">
    <w:abstractNumId w:val="5"/>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729"/>
    <w:rsid w:val="00017846"/>
    <w:rsid w:val="00026367"/>
    <w:rsid w:val="000574E6"/>
    <w:rsid w:val="00057E61"/>
    <w:rsid w:val="00060454"/>
    <w:rsid w:val="00066BD2"/>
    <w:rsid w:val="00077C6F"/>
    <w:rsid w:val="000807E0"/>
    <w:rsid w:val="00090124"/>
    <w:rsid w:val="000A2D4B"/>
    <w:rsid w:val="000B4FC9"/>
    <w:rsid w:val="000C1EDA"/>
    <w:rsid w:val="000D1096"/>
    <w:rsid w:val="000F6E9F"/>
    <w:rsid w:val="00100DFB"/>
    <w:rsid w:val="0011623B"/>
    <w:rsid w:val="00131014"/>
    <w:rsid w:val="00155469"/>
    <w:rsid w:val="00196049"/>
    <w:rsid w:val="00196BF0"/>
    <w:rsid w:val="001A7CB5"/>
    <w:rsid w:val="001D2C25"/>
    <w:rsid w:val="001E3495"/>
    <w:rsid w:val="001E39D4"/>
    <w:rsid w:val="001E7B67"/>
    <w:rsid w:val="00225809"/>
    <w:rsid w:val="00232DCB"/>
    <w:rsid w:val="002420FE"/>
    <w:rsid w:val="00260CA8"/>
    <w:rsid w:val="00266F11"/>
    <w:rsid w:val="00274630"/>
    <w:rsid w:val="0029418B"/>
    <w:rsid w:val="00297D53"/>
    <w:rsid w:val="002B332C"/>
    <w:rsid w:val="002C40F7"/>
    <w:rsid w:val="002D0A4D"/>
    <w:rsid w:val="0030612B"/>
    <w:rsid w:val="00306DA5"/>
    <w:rsid w:val="00316D65"/>
    <w:rsid w:val="003253CE"/>
    <w:rsid w:val="00345606"/>
    <w:rsid w:val="003532B1"/>
    <w:rsid w:val="0036012C"/>
    <w:rsid w:val="0036077A"/>
    <w:rsid w:val="00374C25"/>
    <w:rsid w:val="00383763"/>
    <w:rsid w:val="00390566"/>
    <w:rsid w:val="003A14BB"/>
    <w:rsid w:val="003B19CC"/>
    <w:rsid w:val="003B5BBA"/>
    <w:rsid w:val="003B7362"/>
    <w:rsid w:val="003C41F5"/>
    <w:rsid w:val="003F0317"/>
    <w:rsid w:val="003F2A1D"/>
    <w:rsid w:val="00404A8D"/>
    <w:rsid w:val="004148AA"/>
    <w:rsid w:val="0041507E"/>
    <w:rsid w:val="0041793C"/>
    <w:rsid w:val="00420BF3"/>
    <w:rsid w:val="004357C4"/>
    <w:rsid w:val="00454DDB"/>
    <w:rsid w:val="004670C8"/>
    <w:rsid w:val="0047497C"/>
    <w:rsid w:val="00475C5E"/>
    <w:rsid w:val="00483686"/>
    <w:rsid w:val="00486E76"/>
    <w:rsid w:val="004A2DE0"/>
    <w:rsid w:val="004B4DAF"/>
    <w:rsid w:val="004C3643"/>
    <w:rsid w:val="004C6649"/>
    <w:rsid w:val="004D1984"/>
    <w:rsid w:val="004F4EEE"/>
    <w:rsid w:val="005055E0"/>
    <w:rsid w:val="00507828"/>
    <w:rsid w:val="00520593"/>
    <w:rsid w:val="00534FD7"/>
    <w:rsid w:val="00562AA9"/>
    <w:rsid w:val="00563120"/>
    <w:rsid w:val="005A3BB2"/>
    <w:rsid w:val="005B6645"/>
    <w:rsid w:val="005D3402"/>
    <w:rsid w:val="005F0859"/>
    <w:rsid w:val="005F0E41"/>
    <w:rsid w:val="006115DE"/>
    <w:rsid w:val="00621EF6"/>
    <w:rsid w:val="00622294"/>
    <w:rsid w:val="00632083"/>
    <w:rsid w:val="006347C9"/>
    <w:rsid w:val="0065656D"/>
    <w:rsid w:val="00691632"/>
    <w:rsid w:val="006A790C"/>
    <w:rsid w:val="0070039B"/>
    <w:rsid w:val="007026CB"/>
    <w:rsid w:val="00705BA1"/>
    <w:rsid w:val="007069B8"/>
    <w:rsid w:val="007356D2"/>
    <w:rsid w:val="00760A62"/>
    <w:rsid w:val="00761A13"/>
    <w:rsid w:val="00763273"/>
    <w:rsid w:val="00793401"/>
    <w:rsid w:val="007A3E78"/>
    <w:rsid w:val="007A5B31"/>
    <w:rsid w:val="007C4977"/>
    <w:rsid w:val="007C5AD6"/>
    <w:rsid w:val="007E3080"/>
    <w:rsid w:val="007F0635"/>
    <w:rsid w:val="00804AA8"/>
    <w:rsid w:val="008072F5"/>
    <w:rsid w:val="0081498B"/>
    <w:rsid w:val="00847679"/>
    <w:rsid w:val="00892701"/>
    <w:rsid w:val="008B2015"/>
    <w:rsid w:val="008D095A"/>
    <w:rsid w:val="008D0F56"/>
    <w:rsid w:val="008E4E49"/>
    <w:rsid w:val="0091122E"/>
    <w:rsid w:val="00911A3B"/>
    <w:rsid w:val="00911EFE"/>
    <w:rsid w:val="009123D3"/>
    <w:rsid w:val="009123D8"/>
    <w:rsid w:val="009151F1"/>
    <w:rsid w:val="00935D23"/>
    <w:rsid w:val="00941CF9"/>
    <w:rsid w:val="009504DF"/>
    <w:rsid w:val="0095107E"/>
    <w:rsid w:val="009A45EB"/>
    <w:rsid w:val="009B4729"/>
    <w:rsid w:val="009B685D"/>
    <w:rsid w:val="009E2090"/>
    <w:rsid w:val="009F002D"/>
    <w:rsid w:val="009F1EDD"/>
    <w:rsid w:val="009F4F6C"/>
    <w:rsid w:val="00A10F7F"/>
    <w:rsid w:val="00A1219A"/>
    <w:rsid w:val="00A249EC"/>
    <w:rsid w:val="00A256F8"/>
    <w:rsid w:val="00A279A9"/>
    <w:rsid w:val="00A30B94"/>
    <w:rsid w:val="00A55040"/>
    <w:rsid w:val="00A567C1"/>
    <w:rsid w:val="00A653B6"/>
    <w:rsid w:val="00A933AC"/>
    <w:rsid w:val="00A965E2"/>
    <w:rsid w:val="00AA00D7"/>
    <w:rsid w:val="00AC3F28"/>
    <w:rsid w:val="00AD2162"/>
    <w:rsid w:val="00AD3014"/>
    <w:rsid w:val="00AE7A92"/>
    <w:rsid w:val="00AF2223"/>
    <w:rsid w:val="00B04EA3"/>
    <w:rsid w:val="00B11020"/>
    <w:rsid w:val="00B3729B"/>
    <w:rsid w:val="00B40571"/>
    <w:rsid w:val="00B43CCD"/>
    <w:rsid w:val="00B524C3"/>
    <w:rsid w:val="00B821EF"/>
    <w:rsid w:val="00B9752D"/>
    <w:rsid w:val="00BB277D"/>
    <w:rsid w:val="00BB49FA"/>
    <w:rsid w:val="00BB6F17"/>
    <w:rsid w:val="00BC1AAD"/>
    <w:rsid w:val="00BE156D"/>
    <w:rsid w:val="00BF6E06"/>
    <w:rsid w:val="00C11792"/>
    <w:rsid w:val="00C13ACE"/>
    <w:rsid w:val="00C2325D"/>
    <w:rsid w:val="00C45A00"/>
    <w:rsid w:val="00C62658"/>
    <w:rsid w:val="00C8506C"/>
    <w:rsid w:val="00C85F0F"/>
    <w:rsid w:val="00CA46D9"/>
    <w:rsid w:val="00CA5F81"/>
    <w:rsid w:val="00CC02F4"/>
    <w:rsid w:val="00CF08BD"/>
    <w:rsid w:val="00D11888"/>
    <w:rsid w:val="00D34A28"/>
    <w:rsid w:val="00D503E8"/>
    <w:rsid w:val="00D53D9B"/>
    <w:rsid w:val="00D64BD2"/>
    <w:rsid w:val="00D83765"/>
    <w:rsid w:val="00DA2206"/>
    <w:rsid w:val="00DD5571"/>
    <w:rsid w:val="00DE6F1E"/>
    <w:rsid w:val="00DF34F6"/>
    <w:rsid w:val="00E0540B"/>
    <w:rsid w:val="00E125A9"/>
    <w:rsid w:val="00E14B2E"/>
    <w:rsid w:val="00E22F7E"/>
    <w:rsid w:val="00E26FDC"/>
    <w:rsid w:val="00E33EA2"/>
    <w:rsid w:val="00E44528"/>
    <w:rsid w:val="00E45A55"/>
    <w:rsid w:val="00E677B4"/>
    <w:rsid w:val="00E67EEF"/>
    <w:rsid w:val="00E7442F"/>
    <w:rsid w:val="00EA4780"/>
    <w:rsid w:val="00ED3A09"/>
    <w:rsid w:val="00F130B5"/>
    <w:rsid w:val="00FA5EA3"/>
    <w:rsid w:val="00FB0AD1"/>
    <w:rsid w:val="00FC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1149"/>
  <w15:chartTrackingRefBased/>
  <w15:docId w15:val="{04FC8A7F-E779-0F42-8CF1-8749EA8D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4729"/>
    <w:rPr>
      <w:b/>
      <w:bCs/>
    </w:rPr>
  </w:style>
  <w:style w:type="character" w:customStyle="1" w:styleId="apple-converted-space">
    <w:name w:val="apple-converted-space"/>
    <w:basedOn w:val="DefaultParagraphFont"/>
    <w:rsid w:val="009B4729"/>
  </w:style>
  <w:style w:type="paragraph" w:styleId="ListParagraph">
    <w:name w:val="List Paragraph"/>
    <w:basedOn w:val="Normal"/>
    <w:uiPriority w:val="34"/>
    <w:qFormat/>
    <w:rsid w:val="001E7B67"/>
    <w:pPr>
      <w:ind w:left="720"/>
      <w:contextualSpacing/>
    </w:pPr>
  </w:style>
  <w:style w:type="character" w:styleId="CommentReference">
    <w:name w:val="annotation reference"/>
    <w:basedOn w:val="DefaultParagraphFont"/>
    <w:uiPriority w:val="99"/>
    <w:semiHidden/>
    <w:unhideWhenUsed/>
    <w:rsid w:val="00AC3F28"/>
    <w:rPr>
      <w:sz w:val="18"/>
      <w:szCs w:val="18"/>
    </w:rPr>
  </w:style>
  <w:style w:type="paragraph" w:styleId="CommentText">
    <w:name w:val="annotation text"/>
    <w:basedOn w:val="Normal"/>
    <w:link w:val="CommentTextChar"/>
    <w:uiPriority w:val="99"/>
    <w:semiHidden/>
    <w:unhideWhenUsed/>
    <w:rsid w:val="00AC3F28"/>
  </w:style>
  <w:style w:type="character" w:customStyle="1" w:styleId="CommentTextChar">
    <w:name w:val="Comment Text Char"/>
    <w:basedOn w:val="DefaultParagraphFont"/>
    <w:link w:val="CommentText"/>
    <w:uiPriority w:val="99"/>
    <w:semiHidden/>
    <w:rsid w:val="00AC3F28"/>
  </w:style>
  <w:style w:type="paragraph" w:styleId="CommentSubject">
    <w:name w:val="annotation subject"/>
    <w:basedOn w:val="CommentText"/>
    <w:next w:val="CommentText"/>
    <w:link w:val="CommentSubjectChar"/>
    <w:uiPriority w:val="99"/>
    <w:semiHidden/>
    <w:unhideWhenUsed/>
    <w:rsid w:val="00AC3F28"/>
    <w:rPr>
      <w:b/>
      <w:bCs/>
      <w:sz w:val="20"/>
      <w:szCs w:val="20"/>
    </w:rPr>
  </w:style>
  <w:style w:type="character" w:customStyle="1" w:styleId="CommentSubjectChar">
    <w:name w:val="Comment Subject Char"/>
    <w:basedOn w:val="CommentTextChar"/>
    <w:link w:val="CommentSubject"/>
    <w:uiPriority w:val="99"/>
    <w:semiHidden/>
    <w:rsid w:val="00AC3F28"/>
    <w:rPr>
      <w:b/>
      <w:bCs/>
      <w:sz w:val="20"/>
      <w:szCs w:val="20"/>
    </w:rPr>
  </w:style>
  <w:style w:type="paragraph" w:styleId="BalloonText">
    <w:name w:val="Balloon Text"/>
    <w:basedOn w:val="Normal"/>
    <w:link w:val="BalloonTextChar"/>
    <w:uiPriority w:val="99"/>
    <w:semiHidden/>
    <w:unhideWhenUsed/>
    <w:rsid w:val="00AC3F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3F28"/>
    <w:rPr>
      <w:rFonts w:ascii="Times New Roman" w:hAnsi="Times New Roman" w:cs="Times New Roman"/>
      <w:sz w:val="18"/>
      <w:szCs w:val="18"/>
    </w:rPr>
  </w:style>
  <w:style w:type="paragraph" w:styleId="Revision">
    <w:name w:val="Revision"/>
    <w:hidden/>
    <w:uiPriority w:val="99"/>
    <w:semiHidden/>
    <w:rsid w:val="0029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689507">
      <w:bodyDiv w:val="1"/>
      <w:marLeft w:val="0"/>
      <w:marRight w:val="0"/>
      <w:marTop w:val="0"/>
      <w:marBottom w:val="0"/>
      <w:divBdr>
        <w:top w:val="none" w:sz="0" w:space="0" w:color="auto"/>
        <w:left w:val="none" w:sz="0" w:space="0" w:color="auto"/>
        <w:bottom w:val="none" w:sz="0" w:space="0" w:color="auto"/>
        <w:right w:val="none" w:sz="0" w:space="0" w:color="auto"/>
      </w:divBdr>
      <w:divsChild>
        <w:div w:id="70598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056116">
              <w:marLeft w:val="0"/>
              <w:marRight w:val="0"/>
              <w:marTop w:val="0"/>
              <w:marBottom w:val="0"/>
              <w:divBdr>
                <w:top w:val="none" w:sz="0" w:space="0" w:color="auto"/>
                <w:left w:val="none" w:sz="0" w:space="0" w:color="auto"/>
                <w:bottom w:val="none" w:sz="0" w:space="0" w:color="auto"/>
                <w:right w:val="none" w:sz="0" w:space="0" w:color="auto"/>
              </w:divBdr>
              <w:divsChild>
                <w:div w:id="7234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426">
      <w:bodyDiv w:val="1"/>
      <w:marLeft w:val="0"/>
      <w:marRight w:val="0"/>
      <w:marTop w:val="0"/>
      <w:marBottom w:val="0"/>
      <w:divBdr>
        <w:top w:val="none" w:sz="0" w:space="0" w:color="auto"/>
        <w:left w:val="none" w:sz="0" w:space="0" w:color="auto"/>
        <w:bottom w:val="none" w:sz="0" w:space="0" w:color="auto"/>
        <w:right w:val="none" w:sz="0" w:space="0" w:color="auto"/>
      </w:divBdr>
      <w:divsChild>
        <w:div w:id="1748188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9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4690</Words>
  <Characters>26737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dc:creator>
  <cp:keywords/>
  <dc:description/>
  <cp:lastModifiedBy>Scott Soleimanpour</cp:lastModifiedBy>
  <cp:revision>2</cp:revision>
  <dcterms:created xsi:type="dcterms:W3CDTF">2019-01-26T20:30:00Z</dcterms:created>
  <dcterms:modified xsi:type="dcterms:W3CDTF">2019-01-26T20:30:00Z</dcterms:modified>
</cp:coreProperties>
</file>