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09F" w:rsidRDefault="006F4261">
      <w:pPr>
        <w:rPr>
          <w:rFonts w:ascii="Helvetica" w:hAnsi="Helvetica"/>
          <w:color w:val="000000"/>
          <w:szCs w:val="21"/>
        </w:rPr>
      </w:pPr>
      <w:r>
        <w:rPr>
          <w:rStyle w:val="a3"/>
          <w:rFonts w:ascii="Helvetica" w:hAnsi="Helvetica"/>
          <w:color w:val="000000"/>
          <w:szCs w:val="21"/>
        </w:rPr>
        <w:t>Editorial comments:</w:t>
      </w:r>
      <w:r>
        <w:rPr>
          <w:rFonts w:ascii="Helvetica" w:hAnsi="Helvetica"/>
          <w:color w:val="000000"/>
          <w:szCs w:val="21"/>
        </w:rPr>
        <w:br/>
      </w:r>
      <w:r>
        <w:rPr>
          <w:rFonts w:ascii="Helvetica" w:hAnsi="Helvetica"/>
          <w:color w:val="000000"/>
          <w:szCs w:val="21"/>
        </w:rPr>
        <w:br/>
        <w:t>1. The editor has formatted the manuscript to match the journal's style. Please retain the same.</w:t>
      </w:r>
    </w:p>
    <w:p w:rsidR="00B2009F" w:rsidRDefault="00B2009F">
      <w:pPr>
        <w:rPr>
          <w:rFonts w:ascii="Helvetica" w:hAnsi="Helvetica"/>
          <w:color w:val="000000"/>
          <w:szCs w:val="21"/>
        </w:rPr>
      </w:pPr>
    </w:p>
    <w:p w:rsidR="00B2009F" w:rsidRPr="00B2009F" w:rsidRDefault="00B2009F">
      <w:pPr>
        <w:rPr>
          <w:rFonts w:ascii="Helvetica" w:hAnsi="Helvetica"/>
          <w:color w:val="0070C0"/>
          <w:szCs w:val="21"/>
        </w:rPr>
      </w:pPr>
      <w:r w:rsidRPr="00B2009F">
        <w:rPr>
          <w:rFonts w:ascii="Helvetica" w:hAnsi="Helvetica" w:hint="eastAsia"/>
          <w:color w:val="0070C0"/>
          <w:szCs w:val="21"/>
        </w:rPr>
        <w:t>W</w:t>
      </w:r>
      <w:r w:rsidRPr="00B2009F">
        <w:rPr>
          <w:rFonts w:ascii="Helvetica" w:hAnsi="Helvetica"/>
          <w:color w:val="0070C0"/>
          <w:szCs w:val="21"/>
        </w:rPr>
        <w:t xml:space="preserve">e thank </w:t>
      </w:r>
      <w:r>
        <w:rPr>
          <w:rFonts w:ascii="Helvetica" w:hAnsi="Helvetica"/>
          <w:color w:val="0070C0"/>
          <w:szCs w:val="21"/>
        </w:rPr>
        <w:t>the kind effort from the editor, and keep the same style.</w:t>
      </w:r>
    </w:p>
    <w:p w:rsidR="00B2009F" w:rsidRDefault="006F4261">
      <w:pPr>
        <w:rPr>
          <w:rFonts w:ascii="Helvetica" w:hAnsi="Helvetica"/>
          <w:color w:val="000000"/>
          <w:szCs w:val="21"/>
        </w:rPr>
      </w:pPr>
      <w:r>
        <w:rPr>
          <w:rFonts w:ascii="Helvetica" w:hAnsi="Helvetica"/>
          <w:color w:val="000000"/>
          <w:szCs w:val="21"/>
        </w:rPr>
        <w:br/>
        <w:t>2. Please address all the specific comments marked in the manuscript.</w:t>
      </w:r>
    </w:p>
    <w:p w:rsidR="00B2009F" w:rsidRDefault="00B2009F">
      <w:pPr>
        <w:rPr>
          <w:rFonts w:ascii="Helvetica" w:hAnsi="Helvetica"/>
          <w:color w:val="000000"/>
          <w:szCs w:val="21"/>
        </w:rPr>
      </w:pPr>
    </w:p>
    <w:p w:rsidR="00B2009F" w:rsidRPr="00B2009F" w:rsidRDefault="00B2009F">
      <w:pPr>
        <w:rPr>
          <w:rFonts w:ascii="Helvetica" w:hAnsi="Helvetica"/>
          <w:color w:val="0070C0"/>
          <w:szCs w:val="21"/>
        </w:rPr>
      </w:pPr>
      <w:r>
        <w:rPr>
          <w:rFonts w:ascii="Helvetica" w:hAnsi="Helvetica"/>
          <w:color w:val="0070C0"/>
          <w:szCs w:val="21"/>
        </w:rPr>
        <w:t>Following the editor’s suggestion, w</w:t>
      </w:r>
      <w:r w:rsidRPr="00B2009F">
        <w:rPr>
          <w:rFonts w:ascii="Helvetica" w:hAnsi="Helvetica"/>
          <w:color w:val="0070C0"/>
          <w:szCs w:val="21"/>
        </w:rPr>
        <w:t xml:space="preserve">e have addressed </w:t>
      </w:r>
      <w:r>
        <w:rPr>
          <w:rFonts w:ascii="Helvetica" w:hAnsi="Helvetica"/>
          <w:color w:val="0070C0"/>
          <w:szCs w:val="21"/>
        </w:rPr>
        <w:t>all the comments marked in the manuscript.</w:t>
      </w:r>
    </w:p>
    <w:p w:rsidR="00F616FA" w:rsidRDefault="006F4261">
      <w:pPr>
        <w:rPr>
          <w:rFonts w:ascii="Helvetica" w:hAnsi="Helvetica"/>
          <w:color w:val="000000"/>
          <w:szCs w:val="21"/>
        </w:rPr>
      </w:pPr>
      <w:r>
        <w:rPr>
          <w:rFonts w:ascii="Helvetica" w:hAnsi="Helvetica"/>
          <w:color w:val="000000"/>
          <w:szCs w:val="21"/>
        </w:rPr>
        <w:br/>
        <w:t>3. For the protocol section, please write exactly how you perform the experiment with all necessary details in imperative tense throughout as if telling someone how to perform your experiment.</w:t>
      </w:r>
    </w:p>
    <w:p w:rsidR="00F616FA" w:rsidRDefault="00F616FA">
      <w:pPr>
        <w:rPr>
          <w:rFonts w:ascii="Helvetica" w:hAnsi="Helvetica"/>
          <w:color w:val="000000"/>
          <w:szCs w:val="21"/>
        </w:rPr>
      </w:pPr>
    </w:p>
    <w:p w:rsidR="00F616FA" w:rsidRPr="00737FBC" w:rsidRDefault="00370BAE">
      <w:pPr>
        <w:rPr>
          <w:rFonts w:ascii="Helvetica" w:hAnsi="Helvetica"/>
          <w:color w:val="0070C0"/>
          <w:szCs w:val="21"/>
        </w:rPr>
      </w:pPr>
      <w:r w:rsidRPr="00737FBC">
        <w:rPr>
          <w:rFonts w:ascii="Helvetica" w:hAnsi="Helvetica"/>
          <w:color w:val="0070C0"/>
          <w:szCs w:val="21"/>
        </w:rPr>
        <w:t xml:space="preserve">We </w:t>
      </w:r>
      <w:r w:rsidR="00737FBC">
        <w:rPr>
          <w:rFonts w:ascii="Helvetica" w:hAnsi="Helvetica"/>
          <w:color w:val="0070C0"/>
          <w:szCs w:val="21"/>
        </w:rPr>
        <w:t>appreciate</w:t>
      </w:r>
      <w:r w:rsidRPr="00737FBC">
        <w:rPr>
          <w:rFonts w:ascii="Helvetica" w:hAnsi="Helvetica"/>
          <w:color w:val="0070C0"/>
          <w:szCs w:val="21"/>
        </w:rPr>
        <w:t xml:space="preserve"> the editor’s </w:t>
      </w:r>
      <w:r w:rsidR="00737FBC">
        <w:rPr>
          <w:rFonts w:ascii="Helvetica" w:hAnsi="Helvetica"/>
          <w:color w:val="0070C0"/>
          <w:szCs w:val="21"/>
        </w:rPr>
        <w:t>great suggestion, and have tried our best to make everything clear in detail in the revised manuscript.</w:t>
      </w:r>
    </w:p>
    <w:p w:rsidR="00F55921" w:rsidRDefault="006F4261">
      <w:pPr>
        <w:rPr>
          <w:rFonts w:ascii="Helvetica" w:hAnsi="Helvetica"/>
          <w:color w:val="000000"/>
          <w:szCs w:val="21"/>
        </w:rPr>
      </w:pPr>
      <w:r>
        <w:rPr>
          <w:rFonts w:ascii="Helvetica" w:hAnsi="Helvetica"/>
          <w:color w:val="000000"/>
          <w:szCs w:val="21"/>
        </w:rPr>
        <w:br/>
        <w:t>4. Once done, please highlight 2.75 pages of the protocol section in yellow including headings and spacings that identifies the essential steps of the protocol for the video, i.e., the steps that should be visualized to tell the most cohesive story of the Protocol.</w:t>
      </w:r>
    </w:p>
    <w:p w:rsidR="00F55921" w:rsidRDefault="00F55921">
      <w:pPr>
        <w:rPr>
          <w:rFonts w:ascii="Helvetica" w:hAnsi="Helvetica"/>
          <w:color w:val="000000"/>
          <w:szCs w:val="21"/>
        </w:rPr>
      </w:pPr>
    </w:p>
    <w:p w:rsidR="00F55921" w:rsidRPr="00E36175" w:rsidRDefault="00E36175">
      <w:pPr>
        <w:rPr>
          <w:rFonts w:ascii="Helvetica" w:hAnsi="Helvetica"/>
          <w:color w:val="0070C0"/>
          <w:szCs w:val="21"/>
        </w:rPr>
      </w:pPr>
      <w:r w:rsidRPr="00E36175">
        <w:rPr>
          <w:rFonts w:ascii="Helvetica" w:hAnsi="Helvetica" w:hint="eastAsia"/>
          <w:color w:val="0070C0"/>
          <w:szCs w:val="21"/>
        </w:rPr>
        <w:t>W</w:t>
      </w:r>
      <w:r w:rsidRPr="00E36175">
        <w:rPr>
          <w:rFonts w:ascii="Helvetica" w:hAnsi="Helvetica"/>
          <w:color w:val="0070C0"/>
          <w:szCs w:val="21"/>
        </w:rPr>
        <w:t>e have highlighted from step 2 to 4 for the video.</w:t>
      </w:r>
    </w:p>
    <w:p w:rsidR="00E36175" w:rsidRDefault="006F4261">
      <w:pPr>
        <w:rPr>
          <w:rFonts w:ascii="Helvetica" w:hAnsi="Helvetica"/>
          <w:color w:val="000000"/>
          <w:szCs w:val="21"/>
        </w:rPr>
      </w:pPr>
      <w:r>
        <w:rPr>
          <w:rFonts w:ascii="Helvetica" w:hAnsi="Helvetica"/>
          <w:color w:val="000000"/>
          <w:szCs w:val="21"/>
        </w:rPr>
        <w:br/>
        <w:t>5. Please cite the figures appropriately in Figure Legend, i.e. “This figure has been modified from [citation].”</w:t>
      </w:r>
    </w:p>
    <w:p w:rsidR="00E36175" w:rsidRDefault="00E36175">
      <w:pPr>
        <w:rPr>
          <w:rFonts w:ascii="Helvetica" w:hAnsi="Helvetica"/>
          <w:color w:val="000000"/>
          <w:szCs w:val="21"/>
        </w:rPr>
      </w:pPr>
    </w:p>
    <w:p w:rsidR="001D73B1" w:rsidRDefault="001D73B1">
      <w:pPr>
        <w:rPr>
          <w:rFonts w:ascii="Helvetica" w:hAnsi="Helvetica"/>
          <w:color w:val="0070C0"/>
          <w:szCs w:val="21"/>
        </w:rPr>
      </w:pPr>
      <w:r w:rsidRPr="001D73B1">
        <w:rPr>
          <w:rFonts w:ascii="Helvetica" w:hAnsi="Helvetica" w:hint="eastAsia"/>
          <w:color w:val="0070C0"/>
          <w:szCs w:val="21"/>
        </w:rPr>
        <w:t>F</w:t>
      </w:r>
      <w:r w:rsidRPr="001D73B1">
        <w:rPr>
          <w:rFonts w:ascii="Helvetica" w:hAnsi="Helvetica"/>
          <w:color w:val="0070C0"/>
          <w:szCs w:val="21"/>
        </w:rPr>
        <w:t>ollowing the editor’s comment,</w:t>
      </w:r>
      <w:r>
        <w:rPr>
          <w:rFonts w:ascii="Helvetica" w:hAnsi="Helvetica"/>
          <w:color w:val="0070C0"/>
          <w:szCs w:val="21"/>
        </w:rPr>
        <w:t xml:space="preserve"> Figure 1 to 6 have been cited from ref 12 in the revised edition.</w:t>
      </w:r>
    </w:p>
    <w:p w:rsidR="00C645D4" w:rsidRDefault="006F4261">
      <w:pPr>
        <w:rPr>
          <w:rFonts w:ascii="Helvetica" w:hAnsi="Helvetica"/>
          <w:color w:val="000000"/>
          <w:szCs w:val="21"/>
        </w:rPr>
      </w:pPr>
      <w:r>
        <w:rPr>
          <w:rFonts w:ascii="Helvetica" w:hAnsi="Helvetica"/>
          <w:color w:val="000000"/>
          <w:szCs w:val="21"/>
        </w:rPr>
        <w:br/>
        <w:t xml:space="preserve">6. Please revise the table of the essential supplies, reagents, and equipment. The table should include the name, company, and catalog number of all relevant materials in separate columns in an </w:t>
      </w:r>
      <w:proofErr w:type="spellStart"/>
      <w:r>
        <w:rPr>
          <w:rFonts w:ascii="Helvetica" w:hAnsi="Helvetica"/>
          <w:color w:val="000000"/>
          <w:szCs w:val="21"/>
        </w:rPr>
        <w:t>xls</w:t>
      </w:r>
      <w:proofErr w:type="spellEnd"/>
      <w:r>
        <w:rPr>
          <w:rFonts w:ascii="Helvetica" w:hAnsi="Helvetica"/>
          <w:color w:val="000000"/>
          <w:szCs w:val="21"/>
        </w:rPr>
        <w:t>/xlsx file</w:t>
      </w:r>
    </w:p>
    <w:p w:rsidR="0004662A" w:rsidRPr="0004662A" w:rsidRDefault="0004662A">
      <w:pPr>
        <w:rPr>
          <w:rFonts w:ascii="Helvetica" w:hAnsi="Helvetica"/>
          <w:color w:val="0070C0"/>
          <w:szCs w:val="21"/>
        </w:rPr>
      </w:pPr>
    </w:p>
    <w:p w:rsidR="0004662A" w:rsidRPr="0004662A" w:rsidRDefault="0004662A">
      <w:pPr>
        <w:rPr>
          <w:rFonts w:ascii="Helvetica" w:hAnsi="Helvetica"/>
          <w:color w:val="0070C0"/>
          <w:szCs w:val="21"/>
        </w:rPr>
      </w:pPr>
      <w:r w:rsidRPr="0004662A">
        <w:rPr>
          <w:rFonts w:ascii="Helvetica" w:hAnsi="Helvetica" w:hint="eastAsia"/>
          <w:color w:val="0070C0"/>
          <w:szCs w:val="21"/>
        </w:rPr>
        <w:t>W</w:t>
      </w:r>
      <w:r w:rsidRPr="0004662A">
        <w:rPr>
          <w:rFonts w:ascii="Helvetica" w:hAnsi="Helvetica"/>
          <w:color w:val="0070C0"/>
          <w:szCs w:val="21"/>
        </w:rPr>
        <w:t>e</w:t>
      </w:r>
      <w:r>
        <w:rPr>
          <w:rFonts w:ascii="Helvetica" w:hAnsi="Helvetica"/>
          <w:color w:val="0070C0"/>
          <w:szCs w:val="21"/>
        </w:rPr>
        <w:t xml:space="preserve"> </w:t>
      </w:r>
      <w:r w:rsidR="00662223">
        <w:rPr>
          <w:rFonts w:ascii="Helvetica" w:hAnsi="Helvetica"/>
          <w:color w:val="0070C0"/>
          <w:szCs w:val="21"/>
        </w:rPr>
        <w:t xml:space="preserve">have </w:t>
      </w:r>
      <w:r w:rsidR="00BB7666">
        <w:rPr>
          <w:rFonts w:ascii="Helvetica" w:hAnsi="Helvetica"/>
          <w:color w:val="0070C0"/>
          <w:szCs w:val="21"/>
        </w:rPr>
        <w:t>supplied all the information of reagents and equipment used in t</w:t>
      </w:r>
      <w:r w:rsidR="00C214EA">
        <w:rPr>
          <w:rFonts w:ascii="Helvetica" w:hAnsi="Helvetica"/>
          <w:color w:val="0070C0"/>
          <w:szCs w:val="21"/>
        </w:rPr>
        <w:t>he protocol.</w:t>
      </w:r>
      <w:bookmarkStart w:id="0" w:name="_GoBack"/>
      <w:bookmarkEnd w:id="0"/>
    </w:p>
    <w:p w:rsidR="0004662A" w:rsidRDefault="0004662A">
      <w:pPr>
        <w:rPr>
          <w:rFonts w:hint="eastAsia"/>
        </w:rPr>
      </w:pPr>
    </w:p>
    <w:sectPr w:rsidR="000466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61"/>
    <w:rsid w:val="0004662A"/>
    <w:rsid w:val="001D73B1"/>
    <w:rsid w:val="00287B4D"/>
    <w:rsid w:val="00357A0F"/>
    <w:rsid w:val="00370BAE"/>
    <w:rsid w:val="004774C3"/>
    <w:rsid w:val="004F721C"/>
    <w:rsid w:val="00544F29"/>
    <w:rsid w:val="00662223"/>
    <w:rsid w:val="006F4261"/>
    <w:rsid w:val="00737FBC"/>
    <w:rsid w:val="00962ED3"/>
    <w:rsid w:val="00B2009F"/>
    <w:rsid w:val="00B942C1"/>
    <w:rsid w:val="00BB7666"/>
    <w:rsid w:val="00BE22B4"/>
    <w:rsid w:val="00C01378"/>
    <w:rsid w:val="00C214EA"/>
    <w:rsid w:val="00C645D4"/>
    <w:rsid w:val="00C66D89"/>
    <w:rsid w:val="00DA0CD7"/>
    <w:rsid w:val="00E36175"/>
    <w:rsid w:val="00F55921"/>
    <w:rsid w:val="00F6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955D"/>
  <w15:chartTrackingRefBased/>
  <w15:docId w15:val="{9B989B30-04EB-486C-8F01-B7ACB089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4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 Feng</dc:creator>
  <cp:keywords/>
  <dc:description/>
  <cp:lastModifiedBy>Shan Feng</cp:lastModifiedBy>
  <cp:revision>11</cp:revision>
  <dcterms:created xsi:type="dcterms:W3CDTF">2018-12-23T08:41:00Z</dcterms:created>
  <dcterms:modified xsi:type="dcterms:W3CDTF">2018-12-23T11:42:00Z</dcterms:modified>
</cp:coreProperties>
</file>