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6E8B06" w14:textId="77777777" w:rsidR="008404BF" w:rsidRPr="008404BF" w:rsidRDefault="008404BF" w:rsidP="008404BF">
      <w:pPr>
        <w:spacing w:after="200"/>
        <w:rPr>
          <w:rFonts w:ascii="Times New Roman" w:hAnsi="Times New Roman" w:cs="Times New Roman"/>
        </w:rPr>
      </w:pPr>
      <w:r w:rsidRPr="008404BF">
        <w:rPr>
          <w:rFonts w:ascii="Times New Roman" w:hAnsi="Times New Roman" w:cs="Times New Roman"/>
        </w:rPr>
        <w:t>To the Editor:</w:t>
      </w:r>
    </w:p>
    <w:p w14:paraId="23D840AB" w14:textId="1E025B34" w:rsidR="008404BF" w:rsidRPr="008404BF" w:rsidRDefault="008404BF" w:rsidP="008404BF">
      <w:pPr>
        <w:rPr>
          <w:rFonts w:ascii="Times New Roman" w:hAnsi="Times New Roman" w:cs="Times New Roman"/>
          <w:color w:val="000000"/>
        </w:rPr>
      </w:pPr>
      <w:r>
        <w:rPr>
          <w:rFonts w:ascii="Times New Roman" w:hAnsi="Times New Roman" w:cs="Times New Roman"/>
        </w:rPr>
        <w:t xml:space="preserve">We are </w:t>
      </w:r>
      <w:r w:rsidR="00665064">
        <w:rPr>
          <w:rFonts w:ascii="Times New Roman" w:hAnsi="Times New Roman" w:cs="Times New Roman"/>
        </w:rPr>
        <w:t>delighted</w:t>
      </w:r>
      <w:r>
        <w:rPr>
          <w:rFonts w:ascii="Times New Roman" w:hAnsi="Times New Roman" w:cs="Times New Roman"/>
        </w:rPr>
        <w:t xml:space="preserve"> to hear the very positive response from our reviewers</w:t>
      </w:r>
      <w:r w:rsidR="00C7301A">
        <w:rPr>
          <w:rFonts w:ascii="Times New Roman" w:hAnsi="Times New Roman" w:cs="Times New Roman"/>
        </w:rPr>
        <w:t xml:space="preserve"> and editor</w:t>
      </w:r>
      <w:r>
        <w:rPr>
          <w:rFonts w:ascii="Times New Roman" w:hAnsi="Times New Roman" w:cs="Times New Roman"/>
        </w:rPr>
        <w:t>, and to re</w:t>
      </w:r>
      <w:r w:rsidR="00665064">
        <w:rPr>
          <w:rFonts w:ascii="Times New Roman" w:hAnsi="Times New Roman" w:cs="Times New Roman"/>
        </w:rPr>
        <w:t>ply</w:t>
      </w:r>
      <w:r>
        <w:rPr>
          <w:rFonts w:ascii="Times New Roman" w:hAnsi="Times New Roman" w:cs="Times New Roman"/>
        </w:rPr>
        <w:t xml:space="preserve"> to their comments below. </w:t>
      </w:r>
      <w:r w:rsidRPr="008404BF">
        <w:rPr>
          <w:rFonts w:ascii="Times New Roman" w:hAnsi="Times New Roman" w:cs="Times New Roman"/>
        </w:rPr>
        <w:t xml:space="preserve">Following Dr. </w:t>
      </w:r>
      <w:r w:rsidRPr="008404BF">
        <w:rPr>
          <w:rFonts w:ascii="Times New Roman" w:eastAsia="Times New Roman" w:hAnsi="Times New Roman" w:cs="Times New Roman"/>
          <w:color w:val="000000"/>
        </w:rPr>
        <w:t xml:space="preserve">Alisha </w:t>
      </w:r>
      <w:proofErr w:type="spellStart"/>
      <w:r w:rsidRPr="008404BF">
        <w:rPr>
          <w:rFonts w:ascii="Times New Roman" w:eastAsia="Times New Roman" w:hAnsi="Times New Roman" w:cs="Times New Roman"/>
          <w:color w:val="000000"/>
        </w:rPr>
        <w:t>DSouza’s</w:t>
      </w:r>
      <w:proofErr w:type="spellEnd"/>
      <w:r w:rsidRPr="008404BF">
        <w:rPr>
          <w:rFonts w:ascii="Times New Roman" w:eastAsia="Times New Roman" w:hAnsi="Times New Roman" w:cs="Times New Roman"/>
          <w:color w:val="000000"/>
        </w:rPr>
        <w:t xml:space="preserve"> suggestions, we have substantially edited the </w:t>
      </w:r>
      <w:r>
        <w:rPr>
          <w:rFonts w:ascii="Times New Roman" w:eastAsia="Times New Roman" w:hAnsi="Times New Roman" w:cs="Times New Roman"/>
          <w:color w:val="000000"/>
        </w:rPr>
        <w:t xml:space="preserve">experimental protocol to include more detail, as is reflected in the changes tracked in the main </w:t>
      </w:r>
      <w:r w:rsidR="00665064">
        <w:rPr>
          <w:rFonts w:ascii="Times New Roman" w:eastAsia="Times New Roman" w:hAnsi="Times New Roman" w:cs="Times New Roman"/>
          <w:color w:val="000000"/>
        </w:rPr>
        <w:t>manuscript</w:t>
      </w:r>
      <w:r w:rsidRPr="008404BF">
        <w:rPr>
          <w:rFonts w:ascii="Times New Roman" w:eastAsia="Times New Roman" w:hAnsi="Times New Roman" w:cs="Times New Roman"/>
        </w:rPr>
        <w:t xml:space="preserve">. </w:t>
      </w:r>
      <w:r>
        <w:rPr>
          <w:rFonts w:ascii="Times New Roman" w:eastAsia="Times New Roman" w:hAnsi="Times New Roman" w:cs="Times New Roman"/>
        </w:rPr>
        <w:t>We have also implemented the s</w:t>
      </w:r>
      <w:r w:rsidR="00C7301A">
        <w:rPr>
          <w:rFonts w:ascii="Times New Roman" w:eastAsia="Times New Roman" w:hAnsi="Times New Roman" w:cs="Times New Roman"/>
        </w:rPr>
        <w:t>uggested changes to the figures</w:t>
      </w:r>
      <w:r w:rsidR="00665064">
        <w:rPr>
          <w:rFonts w:ascii="Times New Roman" w:eastAsia="Times New Roman" w:hAnsi="Times New Roman" w:cs="Times New Roman"/>
        </w:rPr>
        <w:t>, and removed the video pending further editing</w:t>
      </w:r>
      <w:r w:rsidR="00D35244">
        <w:rPr>
          <w:rFonts w:ascii="Times New Roman" w:eastAsia="Times New Roman" w:hAnsi="Times New Roman" w:cs="Times New Roman"/>
        </w:rPr>
        <w:t>, which, unfortunately, will not be possible within our January 3</w:t>
      </w:r>
      <w:r w:rsidR="00D35244" w:rsidRPr="00D35244">
        <w:rPr>
          <w:rFonts w:ascii="Times New Roman" w:eastAsia="Times New Roman" w:hAnsi="Times New Roman" w:cs="Times New Roman"/>
          <w:vertAlign w:val="superscript"/>
        </w:rPr>
        <w:t>rd</w:t>
      </w:r>
      <w:r w:rsidR="00D35244">
        <w:rPr>
          <w:rFonts w:ascii="Times New Roman" w:eastAsia="Times New Roman" w:hAnsi="Times New Roman" w:cs="Times New Roman"/>
        </w:rPr>
        <w:t xml:space="preserve"> resubmission deadline due to the holiday closure of Yale core facilities</w:t>
      </w:r>
      <w:r w:rsidR="00665064">
        <w:rPr>
          <w:rFonts w:ascii="Times New Roman" w:eastAsia="Times New Roman" w:hAnsi="Times New Roman" w:cs="Times New Roman"/>
        </w:rPr>
        <w:t xml:space="preserve"> – with the hope of being permitted to </w:t>
      </w:r>
      <w:r w:rsidR="00D35244">
        <w:rPr>
          <w:rFonts w:ascii="Times New Roman" w:eastAsia="Times New Roman" w:hAnsi="Times New Roman" w:cs="Times New Roman"/>
        </w:rPr>
        <w:t>submit the edited version of the video at a later point, as soon as we possibly can</w:t>
      </w:r>
      <w:r w:rsidRPr="008404BF">
        <w:rPr>
          <w:rFonts w:ascii="Times New Roman" w:eastAsia="Times New Roman" w:hAnsi="Times New Roman" w:cs="Times New Roman"/>
        </w:rPr>
        <w:t xml:space="preserve">. We thank the journal for the opportunity to </w:t>
      </w:r>
      <w:r>
        <w:rPr>
          <w:rFonts w:ascii="Times New Roman" w:hAnsi="Times New Roman" w:cs="Times New Roman"/>
          <w:color w:val="000000"/>
        </w:rPr>
        <w:t>further refine the protocol and improve its presentation</w:t>
      </w:r>
      <w:r w:rsidRPr="008404BF">
        <w:rPr>
          <w:rFonts w:ascii="Times New Roman" w:hAnsi="Times New Roman" w:cs="Times New Roman"/>
          <w:color w:val="000000"/>
        </w:rPr>
        <w:t xml:space="preserve">, and hope that </w:t>
      </w:r>
      <w:r>
        <w:rPr>
          <w:rFonts w:ascii="Times New Roman" w:hAnsi="Times New Roman" w:cs="Times New Roman"/>
          <w:color w:val="000000"/>
        </w:rPr>
        <w:t xml:space="preserve">the </w:t>
      </w:r>
      <w:r w:rsidR="00C7301A">
        <w:rPr>
          <w:rFonts w:ascii="Times New Roman" w:hAnsi="Times New Roman" w:cs="Times New Roman"/>
          <w:color w:val="000000"/>
        </w:rPr>
        <w:t>manuscript</w:t>
      </w:r>
      <w:r w:rsidRPr="008404BF">
        <w:rPr>
          <w:rFonts w:ascii="Times New Roman" w:hAnsi="Times New Roman" w:cs="Times New Roman"/>
          <w:color w:val="000000"/>
        </w:rPr>
        <w:t xml:space="preserve"> is acceptable in its present form.  </w:t>
      </w:r>
    </w:p>
    <w:p w14:paraId="3A35B1A5" w14:textId="31319F53" w:rsidR="008404BF" w:rsidRPr="008404BF" w:rsidRDefault="008404BF" w:rsidP="008404BF">
      <w:pPr>
        <w:pStyle w:val="NormalWeb"/>
        <w:spacing w:after="0" w:afterAutospacing="0"/>
      </w:pPr>
      <w:r w:rsidRPr="008404BF">
        <w:t xml:space="preserve">We thank you </w:t>
      </w:r>
      <w:r w:rsidR="00D35244">
        <w:t xml:space="preserve">again </w:t>
      </w:r>
      <w:r w:rsidRPr="008404BF">
        <w:t>for considering this paper for publication</w:t>
      </w:r>
      <w:r w:rsidR="00D35244">
        <w:t xml:space="preserve"> in </w:t>
      </w:r>
      <w:proofErr w:type="spellStart"/>
      <w:r w:rsidR="00D35244">
        <w:t>JoVE</w:t>
      </w:r>
      <w:proofErr w:type="spellEnd"/>
      <w:r w:rsidRPr="008404BF">
        <w:t>.</w:t>
      </w:r>
    </w:p>
    <w:p w14:paraId="38ECD265" w14:textId="77777777" w:rsidR="008404BF" w:rsidRPr="008404BF" w:rsidRDefault="008404BF" w:rsidP="008404BF">
      <w:pPr>
        <w:pStyle w:val="NormalWeb"/>
        <w:spacing w:after="0" w:afterAutospacing="0"/>
      </w:pPr>
      <w:r w:rsidRPr="008404BF">
        <w:t>Sincerely,</w:t>
      </w:r>
    </w:p>
    <w:p w14:paraId="70504328" w14:textId="77777777" w:rsidR="008404BF" w:rsidRPr="008404BF" w:rsidRDefault="008404BF" w:rsidP="008404BF">
      <w:pPr>
        <w:pStyle w:val="NormalWeb"/>
        <w:spacing w:after="0" w:afterAutospacing="0"/>
        <w:rPr>
          <w:b/>
        </w:rPr>
      </w:pPr>
    </w:p>
    <w:p w14:paraId="522D46E6" w14:textId="77777777" w:rsidR="008404BF" w:rsidRPr="008404BF" w:rsidRDefault="008404BF" w:rsidP="008404BF">
      <w:pPr>
        <w:pStyle w:val="Head"/>
        <w:spacing w:before="0" w:after="0"/>
        <w:jc w:val="left"/>
        <w:rPr>
          <w:b w:val="0"/>
          <w:sz w:val="24"/>
          <w:szCs w:val="24"/>
        </w:rPr>
      </w:pPr>
      <w:r w:rsidRPr="008404BF">
        <w:rPr>
          <w:b w:val="0"/>
          <w:sz w:val="24"/>
          <w:szCs w:val="24"/>
        </w:rPr>
        <w:t xml:space="preserve">Richard L. </w:t>
      </w:r>
      <w:proofErr w:type="spellStart"/>
      <w:r w:rsidRPr="008404BF">
        <w:rPr>
          <w:b w:val="0"/>
          <w:sz w:val="24"/>
          <w:szCs w:val="24"/>
        </w:rPr>
        <w:t>Edelson</w:t>
      </w:r>
      <w:proofErr w:type="spellEnd"/>
      <w:r w:rsidRPr="008404BF">
        <w:rPr>
          <w:b w:val="0"/>
          <w:sz w:val="24"/>
          <w:szCs w:val="24"/>
        </w:rPr>
        <w:t>, MD</w:t>
      </w:r>
    </w:p>
    <w:p w14:paraId="2E05B8A7" w14:textId="77777777" w:rsidR="008404BF" w:rsidRPr="008404BF" w:rsidRDefault="008404BF" w:rsidP="008404BF">
      <w:pPr>
        <w:pStyle w:val="Head"/>
        <w:spacing w:before="0" w:after="0"/>
        <w:jc w:val="left"/>
        <w:rPr>
          <w:b w:val="0"/>
          <w:sz w:val="24"/>
          <w:szCs w:val="24"/>
        </w:rPr>
      </w:pPr>
      <w:r w:rsidRPr="008404BF">
        <w:rPr>
          <w:b w:val="0"/>
          <w:sz w:val="24"/>
          <w:szCs w:val="24"/>
        </w:rPr>
        <w:t>Aaron and Marguerite Professor and Chairman</w:t>
      </w:r>
    </w:p>
    <w:p w14:paraId="2C89A301" w14:textId="77777777" w:rsidR="008404BF" w:rsidRPr="008404BF" w:rsidRDefault="008404BF" w:rsidP="008404BF">
      <w:pPr>
        <w:pStyle w:val="Head"/>
        <w:spacing w:before="0" w:after="0"/>
        <w:jc w:val="left"/>
        <w:rPr>
          <w:b w:val="0"/>
          <w:sz w:val="24"/>
          <w:szCs w:val="24"/>
        </w:rPr>
      </w:pPr>
      <w:r w:rsidRPr="008404BF">
        <w:rPr>
          <w:b w:val="0"/>
          <w:sz w:val="24"/>
          <w:szCs w:val="24"/>
        </w:rPr>
        <w:t>Department of Dermatology</w:t>
      </w:r>
    </w:p>
    <w:p w14:paraId="373F2A04" w14:textId="77777777" w:rsidR="008404BF" w:rsidRPr="008404BF" w:rsidRDefault="008404BF" w:rsidP="008404BF">
      <w:pPr>
        <w:pStyle w:val="Head"/>
        <w:spacing w:before="0" w:after="0"/>
        <w:jc w:val="left"/>
        <w:rPr>
          <w:sz w:val="24"/>
          <w:szCs w:val="24"/>
        </w:rPr>
      </w:pPr>
      <w:r w:rsidRPr="008404BF">
        <w:rPr>
          <w:b w:val="0"/>
          <w:sz w:val="24"/>
          <w:szCs w:val="24"/>
        </w:rPr>
        <w:t>Yale University School of Medicine</w:t>
      </w:r>
    </w:p>
    <w:p w14:paraId="0D3BAE54" w14:textId="77777777" w:rsidR="008404BF" w:rsidRPr="008404BF" w:rsidRDefault="008404BF" w:rsidP="00416CE8">
      <w:pPr>
        <w:rPr>
          <w:rFonts w:ascii="Times New Roman" w:eastAsia="Times New Roman" w:hAnsi="Times New Roman" w:cs="Times New Roman"/>
          <w:b/>
          <w:bCs/>
          <w:color w:val="222222"/>
        </w:rPr>
      </w:pPr>
    </w:p>
    <w:p w14:paraId="459B7BF2" w14:textId="77777777" w:rsidR="008404BF" w:rsidRDefault="008404BF" w:rsidP="00416CE8">
      <w:pPr>
        <w:rPr>
          <w:rFonts w:ascii="Times New Roman" w:eastAsia="Times New Roman" w:hAnsi="Times New Roman" w:cs="Times New Roman"/>
          <w:b/>
          <w:bCs/>
          <w:color w:val="222222"/>
        </w:rPr>
      </w:pPr>
    </w:p>
    <w:p w14:paraId="57BA135C" w14:textId="77777777" w:rsidR="00D35244" w:rsidRDefault="00D35244" w:rsidP="00416CE8">
      <w:pPr>
        <w:rPr>
          <w:rFonts w:ascii="Times New Roman" w:eastAsia="Times New Roman" w:hAnsi="Times New Roman" w:cs="Times New Roman"/>
          <w:b/>
          <w:bCs/>
          <w:color w:val="222222"/>
        </w:rPr>
      </w:pPr>
    </w:p>
    <w:p w14:paraId="188592F5" w14:textId="77777777" w:rsidR="00D35244" w:rsidRDefault="00D35244" w:rsidP="00416CE8">
      <w:pPr>
        <w:rPr>
          <w:rFonts w:ascii="Times New Roman" w:eastAsia="Times New Roman" w:hAnsi="Times New Roman" w:cs="Times New Roman"/>
          <w:b/>
          <w:bCs/>
          <w:color w:val="222222"/>
        </w:rPr>
      </w:pPr>
    </w:p>
    <w:p w14:paraId="57636F02" w14:textId="77777777" w:rsidR="00D35244" w:rsidRDefault="00D35244" w:rsidP="00416CE8">
      <w:pPr>
        <w:rPr>
          <w:rFonts w:ascii="Times New Roman" w:eastAsia="Times New Roman" w:hAnsi="Times New Roman" w:cs="Times New Roman"/>
          <w:b/>
          <w:bCs/>
          <w:color w:val="222222"/>
        </w:rPr>
      </w:pPr>
    </w:p>
    <w:p w14:paraId="1CA68DCC" w14:textId="77777777" w:rsidR="00D35244" w:rsidRDefault="00D35244" w:rsidP="00416CE8">
      <w:pPr>
        <w:rPr>
          <w:rFonts w:ascii="Times New Roman" w:eastAsia="Times New Roman" w:hAnsi="Times New Roman" w:cs="Times New Roman"/>
          <w:b/>
          <w:bCs/>
          <w:color w:val="222222"/>
        </w:rPr>
      </w:pPr>
    </w:p>
    <w:p w14:paraId="3C9A9E6E" w14:textId="77777777" w:rsidR="00D35244" w:rsidRDefault="00D35244" w:rsidP="00416CE8">
      <w:pPr>
        <w:rPr>
          <w:rFonts w:ascii="Times New Roman" w:eastAsia="Times New Roman" w:hAnsi="Times New Roman" w:cs="Times New Roman"/>
          <w:b/>
          <w:bCs/>
          <w:color w:val="222222"/>
        </w:rPr>
      </w:pPr>
    </w:p>
    <w:p w14:paraId="12BCBB34" w14:textId="77777777" w:rsidR="00D35244" w:rsidRDefault="00D35244" w:rsidP="00416CE8">
      <w:pPr>
        <w:rPr>
          <w:rFonts w:ascii="Times New Roman" w:eastAsia="Times New Roman" w:hAnsi="Times New Roman" w:cs="Times New Roman"/>
          <w:b/>
          <w:bCs/>
          <w:color w:val="222222"/>
        </w:rPr>
      </w:pPr>
    </w:p>
    <w:p w14:paraId="6D667A2D" w14:textId="77777777" w:rsidR="00D35244" w:rsidRDefault="00D35244" w:rsidP="00416CE8">
      <w:pPr>
        <w:rPr>
          <w:rFonts w:ascii="Times New Roman" w:eastAsia="Times New Roman" w:hAnsi="Times New Roman" w:cs="Times New Roman"/>
          <w:b/>
          <w:bCs/>
          <w:color w:val="222222"/>
        </w:rPr>
      </w:pPr>
    </w:p>
    <w:p w14:paraId="0F6A0AB5" w14:textId="77777777" w:rsidR="00D35244" w:rsidRDefault="00D35244" w:rsidP="00416CE8">
      <w:pPr>
        <w:rPr>
          <w:rFonts w:ascii="Times New Roman" w:eastAsia="Times New Roman" w:hAnsi="Times New Roman" w:cs="Times New Roman"/>
          <w:b/>
          <w:bCs/>
          <w:color w:val="222222"/>
        </w:rPr>
      </w:pPr>
    </w:p>
    <w:p w14:paraId="72298D0E" w14:textId="77777777" w:rsidR="00D35244" w:rsidRDefault="00D35244" w:rsidP="00416CE8">
      <w:pPr>
        <w:rPr>
          <w:rFonts w:ascii="Times New Roman" w:eastAsia="Times New Roman" w:hAnsi="Times New Roman" w:cs="Times New Roman"/>
          <w:b/>
          <w:bCs/>
          <w:color w:val="222222"/>
        </w:rPr>
      </w:pPr>
    </w:p>
    <w:p w14:paraId="3F1540FB" w14:textId="77777777" w:rsidR="00D35244" w:rsidRDefault="00D35244" w:rsidP="00416CE8">
      <w:pPr>
        <w:rPr>
          <w:rFonts w:ascii="Times New Roman" w:eastAsia="Times New Roman" w:hAnsi="Times New Roman" w:cs="Times New Roman"/>
          <w:b/>
          <w:bCs/>
          <w:color w:val="222222"/>
        </w:rPr>
      </w:pPr>
    </w:p>
    <w:p w14:paraId="2D6AB06E" w14:textId="77777777" w:rsidR="00D35244" w:rsidRDefault="00D35244" w:rsidP="00416CE8">
      <w:pPr>
        <w:rPr>
          <w:rFonts w:ascii="Times New Roman" w:eastAsia="Times New Roman" w:hAnsi="Times New Roman" w:cs="Times New Roman"/>
          <w:b/>
          <w:bCs/>
          <w:color w:val="222222"/>
        </w:rPr>
      </w:pPr>
    </w:p>
    <w:p w14:paraId="70FF3E3B" w14:textId="77777777" w:rsidR="00D35244" w:rsidRDefault="00D35244" w:rsidP="00416CE8">
      <w:pPr>
        <w:rPr>
          <w:rFonts w:ascii="Times New Roman" w:eastAsia="Times New Roman" w:hAnsi="Times New Roman" w:cs="Times New Roman"/>
          <w:b/>
          <w:bCs/>
          <w:color w:val="222222"/>
        </w:rPr>
      </w:pPr>
    </w:p>
    <w:p w14:paraId="0B034836" w14:textId="77777777" w:rsidR="00D35244" w:rsidRDefault="00D35244" w:rsidP="00416CE8">
      <w:pPr>
        <w:rPr>
          <w:rFonts w:ascii="Times New Roman" w:eastAsia="Times New Roman" w:hAnsi="Times New Roman" w:cs="Times New Roman"/>
          <w:b/>
          <w:bCs/>
          <w:color w:val="222222"/>
        </w:rPr>
      </w:pPr>
    </w:p>
    <w:p w14:paraId="17F5ECF4" w14:textId="77777777" w:rsidR="00D35244" w:rsidRDefault="00D35244" w:rsidP="00416CE8">
      <w:pPr>
        <w:rPr>
          <w:rFonts w:ascii="Times New Roman" w:eastAsia="Times New Roman" w:hAnsi="Times New Roman" w:cs="Times New Roman"/>
          <w:b/>
          <w:bCs/>
          <w:color w:val="222222"/>
        </w:rPr>
      </w:pPr>
    </w:p>
    <w:p w14:paraId="508FFBFF" w14:textId="77777777" w:rsidR="00D35244" w:rsidRDefault="00D35244" w:rsidP="00416CE8">
      <w:pPr>
        <w:rPr>
          <w:rFonts w:ascii="Times New Roman" w:eastAsia="Times New Roman" w:hAnsi="Times New Roman" w:cs="Times New Roman"/>
          <w:b/>
          <w:bCs/>
          <w:color w:val="222222"/>
        </w:rPr>
      </w:pPr>
    </w:p>
    <w:p w14:paraId="3EC337AF" w14:textId="77777777" w:rsidR="00D35244" w:rsidRDefault="00D35244" w:rsidP="00416CE8">
      <w:pPr>
        <w:rPr>
          <w:rFonts w:ascii="Times New Roman" w:eastAsia="Times New Roman" w:hAnsi="Times New Roman" w:cs="Times New Roman"/>
          <w:b/>
          <w:bCs/>
          <w:color w:val="222222"/>
        </w:rPr>
      </w:pPr>
    </w:p>
    <w:p w14:paraId="623C0A71" w14:textId="77777777" w:rsidR="00D35244" w:rsidRDefault="00D35244" w:rsidP="00416CE8">
      <w:pPr>
        <w:rPr>
          <w:rFonts w:ascii="Times New Roman" w:eastAsia="Times New Roman" w:hAnsi="Times New Roman" w:cs="Times New Roman"/>
          <w:b/>
          <w:bCs/>
          <w:color w:val="222222"/>
        </w:rPr>
      </w:pPr>
    </w:p>
    <w:p w14:paraId="34697109" w14:textId="77777777" w:rsidR="00D35244" w:rsidRDefault="00D35244" w:rsidP="00416CE8">
      <w:pPr>
        <w:rPr>
          <w:rFonts w:ascii="Times New Roman" w:eastAsia="Times New Roman" w:hAnsi="Times New Roman" w:cs="Times New Roman"/>
          <w:b/>
          <w:bCs/>
          <w:color w:val="222222"/>
        </w:rPr>
      </w:pPr>
    </w:p>
    <w:p w14:paraId="4C2233E5" w14:textId="77777777" w:rsidR="00D35244" w:rsidRDefault="00D35244" w:rsidP="00416CE8">
      <w:pPr>
        <w:rPr>
          <w:rFonts w:ascii="Times New Roman" w:eastAsia="Times New Roman" w:hAnsi="Times New Roman" w:cs="Times New Roman"/>
          <w:b/>
          <w:bCs/>
          <w:color w:val="222222"/>
        </w:rPr>
      </w:pPr>
    </w:p>
    <w:p w14:paraId="572DB8EC" w14:textId="77777777" w:rsidR="00D35244" w:rsidRDefault="00D35244" w:rsidP="00416CE8">
      <w:pPr>
        <w:rPr>
          <w:rFonts w:ascii="Times New Roman" w:eastAsia="Times New Roman" w:hAnsi="Times New Roman" w:cs="Times New Roman"/>
          <w:b/>
          <w:bCs/>
          <w:color w:val="222222"/>
        </w:rPr>
      </w:pPr>
    </w:p>
    <w:p w14:paraId="101C22AF" w14:textId="77777777" w:rsidR="00D35244" w:rsidRDefault="00D35244" w:rsidP="00416CE8">
      <w:pPr>
        <w:rPr>
          <w:rFonts w:ascii="Times New Roman" w:eastAsia="Times New Roman" w:hAnsi="Times New Roman" w:cs="Times New Roman"/>
          <w:b/>
          <w:bCs/>
          <w:color w:val="222222"/>
        </w:rPr>
      </w:pPr>
    </w:p>
    <w:p w14:paraId="226B4B19" w14:textId="77777777" w:rsidR="00D35244" w:rsidRPr="008404BF" w:rsidRDefault="00D35244" w:rsidP="00416CE8">
      <w:pPr>
        <w:rPr>
          <w:rFonts w:ascii="Times New Roman" w:eastAsia="Times New Roman" w:hAnsi="Times New Roman" w:cs="Times New Roman"/>
          <w:b/>
          <w:bCs/>
          <w:color w:val="222222"/>
        </w:rPr>
      </w:pPr>
    </w:p>
    <w:p w14:paraId="78EECBED" w14:textId="77777777" w:rsidR="00C7301A" w:rsidRDefault="00416CE8" w:rsidP="00416CE8">
      <w:pPr>
        <w:rPr>
          <w:rFonts w:ascii="Times New Roman" w:eastAsia="Times New Roman" w:hAnsi="Times New Roman" w:cs="Times New Roman"/>
          <w:color w:val="222222"/>
        </w:rPr>
      </w:pPr>
      <w:r w:rsidRPr="008404BF">
        <w:rPr>
          <w:rFonts w:ascii="Times New Roman" w:eastAsia="Times New Roman" w:hAnsi="Times New Roman" w:cs="Times New Roman"/>
          <w:b/>
          <w:bCs/>
          <w:color w:val="222222"/>
        </w:rPr>
        <w:lastRenderedPageBreak/>
        <w:t>Editorial comments:</w:t>
      </w:r>
      <w:r w:rsidRPr="008404BF">
        <w:rPr>
          <w:rFonts w:ascii="Times New Roman" w:eastAsia="Times New Roman" w:hAnsi="Times New Roman" w:cs="Times New Roman"/>
          <w:color w:val="222222"/>
        </w:rPr>
        <w:br/>
        <w:t>Changes to be made by the author(s) regarding the manuscript:</w:t>
      </w:r>
      <w:r w:rsidRPr="008404BF">
        <w:rPr>
          <w:rFonts w:ascii="Times New Roman" w:eastAsia="Times New Roman" w:hAnsi="Times New Roman" w:cs="Times New Roman"/>
          <w:color w:val="222222"/>
        </w:rPr>
        <w:br/>
        <w:t>1. Please take this opportunity to thoroughly proofread the manuscript to ensure that there are no spelling or grammar issues.</w:t>
      </w:r>
    </w:p>
    <w:p w14:paraId="7C123B34" w14:textId="77777777" w:rsidR="00C7301A" w:rsidRPr="00C7301A" w:rsidRDefault="00C7301A" w:rsidP="00416CE8">
      <w:pPr>
        <w:rPr>
          <w:rFonts w:ascii="Times New Roman" w:eastAsia="Times New Roman" w:hAnsi="Times New Roman" w:cs="Times New Roman"/>
          <w:i/>
          <w:color w:val="0000FF"/>
        </w:rPr>
      </w:pPr>
      <w:r w:rsidRPr="00C7301A">
        <w:rPr>
          <w:rFonts w:ascii="Times New Roman" w:eastAsia="Times New Roman" w:hAnsi="Times New Roman" w:cs="Times New Roman"/>
          <w:i/>
          <w:color w:val="0000FF"/>
        </w:rPr>
        <w:t>We have thoroughly reviewed the manuscript for any such issues, and hope to have eradicated them.</w:t>
      </w:r>
    </w:p>
    <w:p w14:paraId="627640AF" w14:textId="77777777" w:rsidR="00C7301A" w:rsidRDefault="00416CE8" w:rsidP="00416CE8">
      <w:pPr>
        <w:rPr>
          <w:rFonts w:ascii="Times New Roman" w:eastAsia="Times New Roman" w:hAnsi="Times New Roman" w:cs="Times New Roman"/>
          <w:color w:val="222222"/>
        </w:rPr>
      </w:pPr>
      <w:r w:rsidRPr="008404BF">
        <w:rPr>
          <w:rFonts w:ascii="Times New Roman" w:eastAsia="Times New Roman" w:hAnsi="Times New Roman" w:cs="Times New Roman"/>
          <w:color w:val="222222"/>
        </w:rPr>
        <w:br/>
        <w:t xml:space="preserve">2. Figure 1B: Please include a space between numbers and their corresponding units (e.g., 10 mm3). Please define </w:t>
      </w:r>
      <w:proofErr w:type="spellStart"/>
      <w:r w:rsidRPr="008404BF">
        <w:rPr>
          <w:rFonts w:ascii="Times New Roman" w:eastAsia="Times New Roman" w:hAnsi="Times New Roman" w:cs="Times New Roman"/>
          <w:color w:val="222222"/>
        </w:rPr>
        <w:t>s.c.</w:t>
      </w:r>
      <w:proofErr w:type="spellEnd"/>
      <w:r w:rsidRPr="008404BF">
        <w:rPr>
          <w:rFonts w:ascii="Times New Roman" w:eastAsia="Times New Roman" w:hAnsi="Times New Roman" w:cs="Times New Roman"/>
          <w:color w:val="222222"/>
        </w:rPr>
        <w:t xml:space="preserve"> </w:t>
      </w:r>
      <w:proofErr w:type="gramStart"/>
      <w:r w:rsidRPr="008404BF">
        <w:rPr>
          <w:rFonts w:ascii="Times New Roman" w:eastAsia="Times New Roman" w:hAnsi="Times New Roman" w:cs="Times New Roman"/>
          <w:color w:val="222222"/>
        </w:rPr>
        <w:t>in</w:t>
      </w:r>
      <w:proofErr w:type="gramEnd"/>
      <w:r w:rsidRPr="008404BF">
        <w:rPr>
          <w:rFonts w:ascii="Times New Roman" w:eastAsia="Times New Roman" w:hAnsi="Times New Roman" w:cs="Times New Roman"/>
          <w:color w:val="222222"/>
        </w:rPr>
        <w:t xml:space="preserve"> the figure legend.</w:t>
      </w:r>
    </w:p>
    <w:p w14:paraId="6D9C7115" w14:textId="77777777" w:rsidR="00C7301A" w:rsidRPr="00C7301A" w:rsidRDefault="00C7301A" w:rsidP="00416CE8">
      <w:pPr>
        <w:rPr>
          <w:rFonts w:ascii="Times New Roman" w:eastAsia="Times New Roman" w:hAnsi="Times New Roman" w:cs="Times New Roman"/>
          <w:i/>
          <w:color w:val="0000FF"/>
        </w:rPr>
      </w:pPr>
      <w:r w:rsidRPr="00C7301A">
        <w:rPr>
          <w:rFonts w:ascii="Times New Roman" w:eastAsia="Times New Roman" w:hAnsi="Times New Roman" w:cs="Times New Roman"/>
          <w:i/>
          <w:color w:val="0000FF"/>
        </w:rPr>
        <w:t xml:space="preserve">This has been </w:t>
      </w:r>
      <w:proofErr w:type="gramStart"/>
      <w:r w:rsidRPr="00C7301A">
        <w:rPr>
          <w:rFonts w:ascii="Times New Roman" w:eastAsia="Times New Roman" w:hAnsi="Times New Roman" w:cs="Times New Roman"/>
          <w:i/>
          <w:color w:val="0000FF"/>
        </w:rPr>
        <w:t>done,</w:t>
      </w:r>
      <w:proofErr w:type="gramEnd"/>
      <w:r w:rsidRPr="00C7301A">
        <w:rPr>
          <w:rFonts w:ascii="Times New Roman" w:eastAsia="Times New Roman" w:hAnsi="Times New Roman" w:cs="Times New Roman"/>
          <w:i/>
          <w:color w:val="0000FF"/>
        </w:rPr>
        <w:t xml:space="preserve"> please see the Figure 1 file.</w:t>
      </w:r>
    </w:p>
    <w:p w14:paraId="25AB27F8" w14:textId="77777777" w:rsidR="00C7301A" w:rsidRDefault="00416CE8" w:rsidP="00416CE8">
      <w:pPr>
        <w:rPr>
          <w:rFonts w:ascii="Times New Roman" w:eastAsia="Times New Roman" w:hAnsi="Times New Roman" w:cs="Times New Roman"/>
          <w:color w:val="222222"/>
        </w:rPr>
      </w:pPr>
      <w:r w:rsidRPr="008404BF">
        <w:rPr>
          <w:rFonts w:ascii="Times New Roman" w:eastAsia="Times New Roman" w:hAnsi="Times New Roman" w:cs="Times New Roman"/>
          <w:color w:val="222222"/>
        </w:rPr>
        <w:br/>
        <w:t>3. Figure 3: Please define NS in the figure legend.</w:t>
      </w:r>
    </w:p>
    <w:p w14:paraId="322919F4" w14:textId="77777777" w:rsidR="00C7301A" w:rsidRPr="00C7301A" w:rsidRDefault="00C7301A" w:rsidP="00416CE8">
      <w:pPr>
        <w:rPr>
          <w:rFonts w:ascii="Times New Roman" w:eastAsia="Times New Roman" w:hAnsi="Times New Roman" w:cs="Times New Roman"/>
          <w:i/>
          <w:color w:val="0000FF"/>
        </w:rPr>
      </w:pPr>
      <w:r w:rsidRPr="00C7301A">
        <w:rPr>
          <w:rFonts w:ascii="Times New Roman" w:eastAsia="Times New Roman" w:hAnsi="Times New Roman" w:cs="Times New Roman"/>
          <w:i/>
          <w:color w:val="0000FF"/>
        </w:rPr>
        <w:t xml:space="preserve">This has been </w:t>
      </w:r>
      <w:proofErr w:type="gramStart"/>
      <w:r w:rsidRPr="00C7301A">
        <w:rPr>
          <w:rFonts w:ascii="Times New Roman" w:eastAsia="Times New Roman" w:hAnsi="Times New Roman" w:cs="Times New Roman"/>
          <w:i/>
          <w:color w:val="0000FF"/>
        </w:rPr>
        <w:t>done,</w:t>
      </w:r>
      <w:proofErr w:type="gramEnd"/>
      <w:r w:rsidRPr="00C7301A">
        <w:rPr>
          <w:rFonts w:ascii="Times New Roman" w:eastAsia="Times New Roman" w:hAnsi="Times New Roman" w:cs="Times New Roman"/>
          <w:i/>
          <w:color w:val="0000FF"/>
        </w:rPr>
        <w:t xml:space="preserve"> please see the </w:t>
      </w:r>
      <w:r>
        <w:rPr>
          <w:rFonts w:ascii="Times New Roman" w:eastAsia="Times New Roman" w:hAnsi="Times New Roman" w:cs="Times New Roman"/>
          <w:i/>
          <w:color w:val="0000FF"/>
        </w:rPr>
        <w:t>Figure 3 legend, line 588 of main manuscript</w:t>
      </w:r>
      <w:r w:rsidRPr="00C7301A">
        <w:rPr>
          <w:rFonts w:ascii="Times New Roman" w:eastAsia="Times New Roman" w:hAnsi="Times New Roman" w:cs="Times New Roman"/>
          <w:i/>
          <w:color w:val="0000FF"/>
        </w:rPr>
        <w:t>.</w:t>
      </w:r>
    </w:p>
    <w:p w14:paraId="6DD57CB4" w14:textId="77777777" w:rsidR="00C7301A" w:rsidRDefault="00416CE8" w:rsidP="00416CE8">
      <w:pPr>
        <w:rPr>
          <w:rFonts w:ascii="Times New Roman" w:eastAsia="Times New Roman" w:hAnsi="Times New Roman" w:cs="Times New Roman"/>
          <w:color w:val="222222"/>
        </w:rPr>
      </w:pPr>
      <w:r w:rsidRPr="008404BF">
        <w:rPr>
          <w:rFonts w:ascii="Times New Roman" w:eastAsia="Times New Roman" w:hAnsi="Times New Roman" w:cs="Times New Roman"/>
          <w:color w:val="222222"/>
        </w:rPr>
        <w:br/>
        <w:t>4. Figure 4A: Please convert it to a table, and upload the table to your Editorial Manager account as an .</w:t>
      </w:r>
      <w:proofErr w:type="spellStart"/>
      <w:r w:rsidRPr="008404BF">
        <w:rPr>
          <w:rFonts w:ascii="Times New Roman" w:eastAsia="Times New Roman" w:hAnsi="Times New Roman" w:cs="Times New Roman"/>
          <w:color w:val="222222"/>
        </w:rPr>
        <w:t>xls</w:t>
      </w:r>
      <w:proofErr w:type="spellEnd"/>
      <w:r w:rsidRPr="008404BF">
        <w:rPr>
          <w:rFonts w:ascii="Times New Roman" w:eastAsia="Times New Roman" w:hAnsi="Times New Roman" w:cs="Times New Roman"/>
          <w:color w:val="222222"/>
        </w:rPr>
        <w:t xml:space="preserve"> </w:t>
      </w:r>
      <w:proofErr w:type="gramStart"/>
      <w:r w:rsidRPr="008404BF">
        <w:rPr>
          <w:rFonts w:ascii="Times New Roman" w:eastAsia="Times New Roman" w:hAnsi="Times New Roman" w:cs="Times New Roman"/>
          <w:color w:val="222222"/>
        </w:rPr>
        <w:t>or .</w:t>
      </w:r>
      <w:proofErr w:type="spellStart"/>
      <w:r w:rsidRPr="008404BF">
        <w:rPr>
          <w:rFonts w:ascii="Times New Roman" w:eastAsia="Times New Roman" w:hAnsi="Times New Roman" w:cs="Times New Roman"/>
          <w:color w:val="222222"/>
        </w:rPr>
        <w:t>xlsx</w:t>
      </w:r>
      <w:proofErr w:type="spellEnd"/>
      <w:proofErr w:type="gramEnd"/>
      <w:r w:rsidRPr="008404BF">
        <w:rPr>
          <w:rFonts w:ascii="Times New Roman" w:eastAsia="Times New Roman" w:hAnsi="Times New Roman" w:cs="Times New Roman"/>
          <w:color w:val="222222"/>
        </w:rPr>
        <w:t xml:space="preserve"> file.</w:t>
      </w:r>
    </w:p>
    <w:p w14:paraId="321E0824" w14:textId="77777777" w:rsidR="00C7301A" w:rsidRPr="00C7301A" w:rsidRDefault="00C7301A" w:rsidP="00416CE8">
      <w:pPr>
        <w:rPr>
          <w:rFonts w:ascii="Times New Roman" w:eastAsia="Times New Roman" w:hAnsi="Times New Roman" w:cs="Times New Roman"/>
          <w:i/>
          <w:color w:val="0000FF"/>
        </w:rPr>
      </w:pPr>
      <w:r w:rsidRPr="00C7301A">
        <w:rPr>
          <w:rFonts w:ascii="Times New Roman" w:eastAsia="Times New Roman" w:hAnsi="Times New Roman" w:cs="Times New Roman"/>
          <w:i/>
          <w:color w:val="0000FF"/>
        </w:rPr>
        <w:t xml:space="preserve">This has been </w:t>
      </w:r>
      <w:proofErr w:type="gramStart"/>
      <w:r w:rsidRPr="00C7301A">
        <w:rPr>
          <w:rFonts w:ascii="Times New Roman" w:eastAsia="Times New Roman" w:hAnsi="Times New Roman" w:cs="Times New Roman"/>
          <w:i/>
          <w:color w:val="0000FF"/>
        </w:rPr>
        <w:t>done,</w:t>
      </w:r>
      <w:proofErr w:type="gramEnd"/>
      <w:r w:rsidRPr="00C7301A">
        <w:rPr>
          <w:rFonts w:ascii="Times New Roman" w:eastAsia="Times New Roman" w:hAnsi="Times New Roman" w:cs="Times New Roman"/>
          <w:i/>
          <w:color w:val="0000FF"/>
        </w:rPr>
        <w:t xml:space="preserve"> please see the </w:t>
      </w:r>
      <w:r>
        <w:rPr>
          <w:rFonts w:ascii="Times New Roman" w:eastAsia="Times New Roman" w:hAnsi="Times New Roman" w:cs="Times New Roman"/>
          <w:i/>
          <w:color w:val="0000FF"/>
        </w:rPr>
        <w:t>updated Figure 4 (with the table removed) and the accompanying Table 1 in the Excel format</w:t>
      </w:r>
      <w:r w:rsidRPr="00C7301A">
        <w:rPr>
          <w:rFonts w:ascii="Times New Roman" w:eastAsia="Times New Roman" w:hAnsi="Times New Roman" w:cs="Times New Roman"/>
          <w:i/>
          <w:color w:val="0000FF"/>
        </w:rPr>
        <w:t>.</w:t>
      </w:r>
    </w:p>
    <w:p w14:paraId="452B2592" w14:textId="77777777" w:rsidR="00C7301A" w:rsidRDefault="00416CE8" w:rsidP="00416CE8">
      <w:pPr>
        <w:rPr>
          <w:rFonts w:ascii="Times New Roman" w:eastAsia="Times New Roman" w:hAnsi="Times New Roman" w:cs="Times New Roman"/>
          <w:color w:val="222222"/>
        </w:rPr>
      </w:pPr>
      <w:r w:rsidRPr="008404BF">
        <w:rPr>
          <w:rFonts w:ascii="Times New Roman" w:eastAsia="Times New Roman" w:hAnsi="Times New Roman" w:cs="Times New Roman"/>
          <w:color w:val="222222"/>
        </w:rPr>
        <w:br/>
        <w:t>5. Video 1: Please include a scale bar to provide context to the magnification used. Define the scale in the appropriate figure Legend.</w:t>
      </w:r>
    </w:p>
    <w:p w14:paraId="10F21257" w14:textId="77777777" w:rsidR="00665064" w:rsidRDefault="00665064" w:rsidP="00416CE8">
      <w:pPr>
        <w:rPr>
          <w:rFonts w:ascii="Times New Roman" w:eastAsia="Times New Roman" w:hAnsi="Times New Roman" w:cs="Times New Roman"/>
          <w:i/>
          <w:color w:val="0000FF"/>
        </w:rPr>
      </w:pPr>
      <w:r>
        <w:rPr>
          <w:rFonts w:ascii="Times New Roman" w:eastAsia="Times New Roman" w:hAnsi="Times New Roman" w:cs="Times New Roman"/>
          <w:i/>
          <w:color w:val="0000FF"/>
        </w:rPr>
        <w:t>The video editing requires assistance from the Yale microscopy core facility, where it was first assembled. Unfortunately, the facility if closed for the holidays, only re-opening on January 2</w:t>
      </w:r>
      <w:r w:rsidRPr="00665064">
        <w:rPr>
          <w:rFonts w:ascii="Times New Roman" w:eastAsia="Times New Roman" w:hAnsi="Times New Roman" w:cs="Times New Roman"/>
          <w:i/>
          <w:color w:val="0000FF"/>
          <w:vertAlign w:val="superscript"/>
        </w:rPr>
        <w:t>nd</w:t>
      </w:r>
      <w:r>
        <w:rPr>
          <w:rFonts w:ascii="Times New Roman" w:eastAsia="Times New Roman" w:hAnsi="Times New Roman" w:cs="Times New Roman"/>
          <w:i/>
          <w:color w:val="0000FF"/>
        </w:rPr>
        <w:t>, which we feel is too short a time before out January 3</w:t>
      </w:r>
      <w:r w:rsidRPr="00665064">
        <w:rPr>
          <w:rFonts w:ascii="Times New Roman" w:eastAsia="Times New Roman" w:hAnsi="Times New Roman" w:cs="Times New Roman"/>
          <w:i/>
          <w:color w:val="0000FF"/>
          <w:vertAlign w:val="superscript"/>
        </w:rPr>
        <w:t>rd</w:t>
      </w:r>
      <w:r>
        <w:rPr>
          <w:rFonts w:ascii="Times New Roman" w:eastAsia="Times New Roman" w:hAnsi="Times New Roman" w:cs="Times New Roman"/>
          <w:i/>
          <w:color w:val="0000FF"/>
        </w:rPr>
        <w:t xml:space="preserve"> resubmission deadline. </w:t>
      </w:r>
    </w:p>
    <w:p w14:paraId="3A756F6B" w14:textId="77777777" w:rsidR="00665064" w:rsidRDefault="00665064" w:rsidP="00416CE8">
      <w:pPr>
        <w:rPr>
          <w:rFonts w:ascii="Times New Roman" w:eastAsia="Times New Roman" w:hAnsi="Times New Roman" w:cs="Times New Roman"/>
          <w:i/>
          <w:color w:val="0000FF"/>
        </w:rPr>
      </w:pPr>
    </w:p>
    <w:p w14:paraId="6B3FEF81" w14:textId="46404166" w:rsidR="00665064" w:rsidRPr="00665064" w:rsidRDefault="00665064" w:rsidP="00416CE8">
      <w:pPr>
        <w:rPr>
          <w:rFonts w:ascii="Times New Roman" w:eastAsia="Times New Roman" w:hAnsi="Times New Roman" w:cs="Times New Roman"/>
          <w:i/>
          <w:color w:val="0000FF"/>
        </w:rPr>
      </w:pPr>
      <w:r>
        <w:rPr>
          <w:rFonts w:ascii="Times New Roman" w:eastAsia="Times New Roman" w:hAnsi="Times New Roman" w:cs="Times New Roman"/>
          <w:i/>
          <w:color w:val="0000FF"/>
        </w:rPr>
        <w:t>Therefore, with the editor’s permission, if it is possible we’d like to remove the video for now, and add it to the submission at a later point – with the scale bar added to the video and defined in the legend, and the very pertinent changes suggested by Reviewer 3 included.</w:t>
      </w:r>
    </w:p>
    <w:p w14:paraId="5FD3285A" w14:textId="0ED406CD" w:rsidR="00C7301A" w:rsidRDefault="00416CE8" w:rsidP="00416CE8">
      <w:pPr>
        <w:rPr>
          <w:rFonts w:ascii="Times New Roman" w:eastAsia="Times New Roman" w:hAnsi="Times New Roman" w:cs="Times New Roman"/>
          <w:color w:val="222222"/>
        </w:rPr>
      </w:pPr>
      <w:r w:rsidRPr="008404BF">
        <w:rPr>
          <w:rFonts w:ascii="Times New Roman" w:eastAsia="Times New Roman" w:hAnsi="Times New Roman" w:cs="Times New Roman"/>
          <w:color w:val="222222"/>
        </w:rPr>
        <w:br/>
        <w:t>6. Please revise lines 358-360 to avoid previously published text.</w:t>
      </w:r>
    </w:p>
    <w:p w14:paraId="42BFF28A" w14:textId="77777777" w:rsidR="00C7301A" w:rsidRPr="00C7301A" w:rsidRDefault="00C7301A" w:rsidP="00C7301A">
      <w:pPr>
        <w:rPr>
          <w:rFonts w:ascii="Times New Roman" w:eastAsia="Times New Roman" w:hAnsi="Times New Roman" w:cs="Times New Roman"/>
          <w:i/>
          <w:color w:val="0000FF"/>
        </w:rPr>
      </w:pPr>
      <w:r w:rsidRPr="00C7301A">
        <w:rPr>
          <w:rFonts w:ascii="Times New Roman" w:eastAsia="Times New Roman" w:hAnsi="Times New Roman" w:cs="Times New Roman"/>
          <w:i/>
          <w:color w:val="0000FF"/>
        </w:rPr>
        <w:t xml:space="preserve">This has been </w:t>
      </w:r>
      <w:proofErr w:type="gramStart"/>
      <w:r w:rsidRPr="00C7301A">
        <w:rPr>
          <w:rFonts w:ascii="Times New Roman" w:eastAsia="Times New Roman" w:hAnsi="Times New Roman" w:cs="Times New Roman"/>
          <w:i/>
          <w:color w:val="0000FF"/>
        </w:rPr>
        <w:t>done,</w:t>
      </w:r>
      <w:proofErr w:type="gramEnd"/>
      <w:r w:rsidRPr="00C7301A">
        <w:rPr>
          <w:rFonts w:ascii="Times New Roman" w:eastAsia="Times New Roman" w:hAnsi="Times New Roman" w:cs="Times New Roman"/>
          <w:i/>
          <w:color w:val="0000FF"/>
        </w:rPr>
        <w:t xml:space="preserve"> please see the </w:t>
      </w:r>
      <w:r>
        <w:rPr>
          <w:rFonts w:ascii="Times New Roman" w:eastAsia="Times New Roman" w:hAnsi="Times New Roman" w:cs="Times New Roman"/>
          <w:i/>
          <w:color w:val="0000FF"/>
        </w:rPr>
        <w:t>re-written lines 489-491 of main manuscript</w:t>
      </w:r>
      <w:r w:rsidRPr="00C7301A">
        <w:rPr>
          <w:rFonts w:ascii="Times New Roman" w:eastAsia="Times New Roman" w:hAnsi="Times New Roman" w:cs="Times New Roman"/>
          <w:i/>
          <w:color w:val="0000FF"/>
        </w:rPr>
        <w:t>.</w:t>
      </w:r>
    </w:p>
    <w:p w14:paraId="58C87CE9" w14:textId="77777777" w:rsidR="00C7301A" w:rsidRDefault="00C7301A" w:rsidP="00416CE8">
      <w:pPr>
        <w:rPr>
          <w:rFonts w:ascii="Times New Roman" w:eastAsia="Times New Roman" w:hAnsi="Times New Roman" w:cs="Times New Roman"/>
          <w:color w:val="222222"/>
        </w:rPr>
      </w:pPr>
    </w:p>
    <w:p w14:paraId="1E6CDC40" w14:textId="77777777" w:rsidR="00C7301A" w:rsidRDefault="00416CE8" w:rsidP="00416CE8">
      <w:pPr>
        <w:rPr>
          <w:rFonts w:ascii="Times New Roman" w:eastAsia="Times New Roman" w:hAnsi="Times New Roman" w:cs="Times New Roman"/>
          <w:color w:val="222222"/>
        </w:rPr>
      </w:pPr>
      <w:r w:rsidRPr="008404BF">
        <w:rPr>
          <w:rFonts w:ascii="Times New Roman" w:eastAsia="Times New Roman" w:hAnsi="Times New Roman" w:cs="Times New Roman"/>
          <w:color w:val="222222"/>
        </w:rPr>
        <w:br/>
        <w:t>7. Please define all abbreviations before use.</w:t>
      </w:r>
    </w:p>
    <w:p w14:paraId="514A426A" w14:textId="77777777" w:rsidR="00C7301A" w:rsidRPr="00C7301A" w:rsidRDefault="00C7301A" w:rsidP="00416CE8">
      <w:pPr>
        <w:rPr>
          <w:rFonts w:ascii="Times New Roman" w:eastAsia="Times New Roman" w:hAnsi="Times New Roman" w:cs="Times New Roman"/>
          <w:i/>
          <w:color w:val="0000FF"/>
        </w:rPr>
      </w:pPr>
      <w:r w:rsidRPr="00C7301A">
        <w:rPr>
          <w:rFonts w:ascii="Times New Roman" w:eastAsia="Times New Roman" w:hAnsi="Times New Roman" w:cs="Times New Roman"/>
          <w:i/>
          <w:color w:val="0000FF"/>
        </w:rPr>
        <w:t xml:space="preserve">We have thoroughly reviewed the manuscript for any such issues, and </w:t>
      </w:r>
      <w:r>
        <w:rPr>
          <w:rFonts w:ascii="Times New Roman" w:eastAsia="Times New Roman" w:hAnsi="Times New Roman" w:cs="Times New Roman"/>
          <w:i/>
          <w:color w:val="0000FF"/>
        </w:rPr>
        <w:t>believe</w:t>
      </w:r>
      <w:r w:rsidRPr="00C7301A">
        <w:rPr>
          <w:rFonts w:ascii="Times New Roman" w:eastAsia="Times New Roman" w:hAnsi="Times New Roman" w:cs="Times New Roman"/>
          <w:i/>
          <w:color w:val="0000FF"/>
        </w:rPr>
        <w:t xml:space="preserve"> to have </w:t>
      </w:r>
      <w:r>
        <w:rPr>
          <w:rFonts w:ascii="Times New Roman" w:eastAsia="Times New Roman" w:hAnsi="Times New Roman" w:cs="Times New Roman"/>
          <w:i/>
          <w:color w:val="0000FF"/>
        </w:rPr>
        <w:t>defined all abbreviations before first use</w:t>
      </w:r>
      <w:r w:rsidRPr="00C7301A">
        <w:rPr>
          <w:rFonts w:ascii="Times New Roman" w:eastAsia="Times New Roman" w:hAnsi="Times New Roman" w:cs="Times New Roman"/>
          <w:i/>
          <w:color w:val="0000FF"/>
        </w:rPr>
        <w:t>.</w:t>
      </w:r>
    </w:p>
    <w:p w14:paraId="28E2BB12" w14:textId="77777777" w:rsidR="00C7301A" w:rsidRDefault="00416CE8" w:rsidP="00416CE8">
      <w:pPr>
        <w:rPr>
          <w:rFonts w:ascii="Times New Roman" w:eastAsia="Times New Roman" w:hAnsi="Times New Roman" w:cs="Times New Roman"/>
          <w:color w:val="222222"/>
        </w:rPr>
      </w:pPr>
      <w:r w:rsidRPr="008404BF">
        <w:rPr>
          <w:rFonts w:ascii="Times New Roman" w:eastAsia="Times New Roman" w:hAnsi="Times New Roman" w:cs="Times New Roman"/>
          <w:color w:val="222222"/>
        </w:rPr>
        <w:br/>
        <w:t xml:space="preserve">8. Please </w:t>
      </w:r>
      <w:proofErr w:type="gramStart"/>
      <w:r w:rsidRPr="008404BF">
        <w:rPr>
          <w:rFonts w:ascii="Times New Roman" w:eastAsia="Times New Roman" w:hAnsi="Times New Roman" w:cs="Times New Roman"/>
          <w:color w:val="222222"/>
        </w:rPr>
        <w:t>use the micro symbol µ instead of u. Please abbreviate</w:t>
      </w:r>
      <w:proofErr w:type="gramEnd"/>
      <w:r w:rsidRPr="008404BF">
        <w:rPr>
          <w:rFonts w:ascii="Times New Roman" w:eastAsia="Times New Roman" w:hAnsi="Times New Roman" w:cs="Times New Roman"/>
          <w:color w:val="222222"/>
        </w:rPr>
        <w:t xml:space="preserve"> liters to L to avoid confusion.</w:t>
      </w:r>
    </w:p>
    <w:p w14:paraId="1D2F5DDC" w14:textId="77777777" w:rsidR="00C7301A" w:rsidRPr="00C7301A" w:rsidRDefault="00C7301A" w:rsidP="00416CE8">
      <w:pPr>
        <w:rPr>
          <w:rFonts w:ascii="Times New Roman" w:eastAsia="Times New Roman" w:hAnsi="Times New Roman" w:cs="Times New Roman"/>
          <w:i/>
          <w:color w:val="0000FF"/>
        </w:rPr>
      </w:pPr>
      <w:r w:rsidRPr="00C7301A">
        <w:rPr>
          <w:rFonts w:ascii="Times New Roman" w:eastAsia="Times New Roman" w:hAnsi="Times New Roman" w:cs="Times New Roman"/>
          <w:i/>
          <w:color w:val="0000FF"/>
        </w:rPr>
        <w:t xml:space="preserve">This has been </w:t>
      </w:r>
      <w:proofErr w:type="gramStart"/>
      <w:r w:rsidRPr="00C7301A">
        <w:rPr>
          <w:rFonts w:ascii="Times New Roman" w:eastAsia="Times New Roman" w:hAnsi="Times New Roman" w:cs="Times New Roman"/>
          <w:i/>
          <w:color w:val="0000FF"/>
        </w:rPr>
        <w:t>done,</w:t>
      </w:r>
      <w:proofErr w:type="gramEnd"/>
      <w:r w:rsidRPr="00C7301A">
        <w:rPr>
          <w:rFonts w:ascii="Times New Roman" w:eastAsia="Times New Roman" w:hAnsi="Times New Roman" w:cs="Times New Roman"/>
          <w:i/>
          <w:color w:val="0000FF"/>
        </w:rPr>
        <w:t xml:space="preserve"> please see the </w:t>
      </w:r>
      <w:r>
        <w:rPr>
          <w:rFonts w:ascii="Times New Roman" w:eastAsia="Times New Roman" w:hAnsi="Times New Roman" w:cs="Times New Roman"/>
          <w:i/>
          <w:color w:val="0000FF"/>
        </w:rPr>
        <w:t>tracked changes throughout the manuscript</w:t>
      </w:r>
      <w:r w:rsidRPr="00C7301A">
        <w:rPr>
          <w:rFonts w:ascii="Times New Roman" w:eastAsia="Times New Roman" w:hAnsi="Times New Roman" w:cs="Times New Roman"/>
          <w:i/>
          <w:color w:val="0000FF"/>
        </w:rPr>
        <w:t>.</w:t>
      </w:r>
    </w:p>
    <w:p w14:paraId="3D307CDD" w14:textId="77777777" w:rsidR="00C7301A" w:rsidRDefault="00416CE8" w:rsidP="00416CE8">
      <w:pPr>
        <w:rPr>
          <w:rFonts w:ascii="Times New Roman" w:eastAsia="Times New Roman" w:hAnsi="Times New Roman" w:cs="Times New Roman"/>
          <w:color w:val="222222"/>
        </w:rPr>
      </w:pPr>
      <w:r w:rsidRPr="008404BF">
        <w:rPr>
          <w:rFonts w:ascii="Times New Roman" w:eastAsia="Times New Roman" w:hAnsi="Times New Roman" w:cs="Times New Roman"/>
          <w:color w:val="222222"/>
        </w:rPr>
        <w:br/>
        <w:t>9.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However, notes should be used sparingly and actions should be described in the imperative tense wherever possible. Please move the discussion about the protocol to the Discussion.</w:t>
      </w:r>
    </w:p>
    <w:p w14:paraId="0833101E" w14:textId="77777777" w:rsidR="00C7301A" w:rsidRPr="00C7301A" w:rsidRDefault="00C7301A" w:rsidP="00C7301A">
      <w:pPr>
        <w:rPr>
          <w:rFonts w:ascii="Times New Roman" w:eastAsia="Times New Roman" w:hAnsi="Times New Roman" w:cs="Times New Roman"/>
          <w:i/>
          <w:color w:val="0000FF"/>
        </w:rPr>
      </w:pPr>
      <w:r w:rsidRPr="00C7301A">
        <w:rPr>
          <w:rFonts w:ascii="Times New Roman" w:eastAsia="Times New Roman" w:hAnsi="Times New Roman" w:cs="Times New Roman"/>
          <w:i/>
          <w:color w:val="0000FF"/>
        </w:rPr>
        <w:t xml:space="preserve">We have </w:t>
      </w:r>
      <w:r>
        <w:rPr>
          <w:rFonts w:ascii="Times New Roman" w:eastAsia="Times New Roman" w:hAnsi="Times New Roman" w:cs="Times New Roman"/>
          <w:i/>
          <w:color w:val="0000FF"/>
        </w:rPr>
        <w:t xml:space="preserve">revised the protocol to ensure this as best as possible, please </w:t>
      </w:r>
      <w:proofErr w:type="gramStart"/>
      <w:r>
        <w:rPr>
          <w:rFonts w:ascii="Times New Roman" w:eastAsia="Times New Roman" w:hAnsi="Times New Roman" w:cs="Times New Roman"/>
          <w:i/>
          <w:color w:val="0000FF"/>
        </w:rPr>
        <w:t>see tracked</w:t>
      </w:r>
      <w:proofErr w:type="gramEnd"/>
      <w:r>
        <w:rPr>
          <w:rFonts w:ascii="Times New Roman" w:eastAsia="Times New Roman" w:hAnsi="Times New Roman" w:cs="Times New Roman"/>
          <w:i/>
          <w:color w:val="0000FF"/>
        </w:rPr>
        <w:t xml:space="preserve"> changes throughout the manuscript</w:t>
      </w:r>
      <w:r w:rsidRPr="00C7301A">
        <w:rPr>
          <w:rFonts w:ascii="Times New Roman" w:eastAsia="Times New Roman" w:hAnsi="Times New Roman" w:cs="Times New Roman"/>
          <w:i/>
          <w:color w:val="0000FF"/>
        </w:rPr>
        <w:t>.</w:t>
      </w:r>
      <w:r>
        <w:rPr>
          <w:rFonts w:ascii="Times New Roman" w:eastAsia="Times New Roman" w:hAnsi="Times New Roman" w:cs="Times New Roman"/>
          <w:i/>
          <w:color w:val="0000FF"/>
        </w:rPr>
        <w:t xml:space="preserve"> Notes have only been left where they are necessary to point out where the protocol may be modified </w:t>
      </w:r>
      <w:r w:rsidR="006C4DFD">
        <w:rPr>
          <w:rFonts w:ascii="Times New Roman" w:eastAsia="Times New Roman" w:hAnsi="Times New Roman" w:cs="Times New Roman"/>
          <w:i/>
          <w:color w:val="0000FF"/>
        </w:rPr>
        <w:t>in essential ways by the investigators following it.</w:t>
      </w:r>
    </w:p>
    <w:p w14:paraId="29FDFC9B" w14:textId="77777777" w:rsidR="006C4DFD" w:rsidRDefault="00416CE8" w:rsidP="00416CE8">
      <w:pPr>
        <w:rPr>
          <w:rFonts w:ascii="Times New Roman" w:eastAsia="Times New Roman" w:hAnsi="Times New Roman" w:cs="Times New Roman"/>
          <w:color w:val="222222"/>
        </w:rPr>
      </w:pPr>
      <w:r w:rsidRPr="008404BF">
        <w:rPr>
          <w:rFonts w:ascii="Times New Roman" w:eastAsia="Times New Roman" w:hAnsi="Times New Roman" w:cs="Times New Roman"/>
          <w:color w:val="222222"/>
        </w:rPr>
        <w:br/>
      </w:r>
      <w:proofErr w:type="gramStart"/>
      <w:r w:rsidRPr="008404BF">
        <w:rPr>
          <w:rFonts w:ascii="Times New Roman" w:eastAsia="Times New Roman" w:hAnsi="Times New Roman" w:cs="Times New Roman"/>
          <w:color w:val="222222"/>
        </w:rPr>
        <w:t xml:space="preserve">10. </w:t>
      </w:r>
      <w:proofErr w:type="spellStart"/>
      <w:r w:rsidRPr="008404BF">
        <w:rPr>
          <w:rFonts w:ascii="Times New Roman" w:eastAsia="Times New Roman" w:hAnsi="Times New Roman" w:cs="Times New Roman"/>
          <w:color w:val="222222"/>
        </w:rPr>
        <w:t>JoVE</w:t>
      </w:r>
      <w:proofErr w:type="spellEnd"/>
      <w:proofErr w:type="gramEnd"/>
      <w:r w:rsidRPr="008404BF">
        <w:rPr>
          <w:rFonts w:ascii="Times New Roman" w:eastAsia="Times New Roman" w:hAnsi="Times New Roman" w:cs="Times New Roman"/>
          <w:color w:val="222222"/>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 You may use the generic term followed by “(see table of materials)” to draw the readers’ attention to specific commercial names. Examples of commercial sounding language in your manuscript are: </w:t>
      </w:r>
      <w:proofErr w:type="spellStart"/>
      <w:r w:rsidRPr="008404BF">
        <w:rPr>
          <w:rFonts w:ascii="Times New Roman" w:eastAsia="Times New Roman" w:hAnsi="Times New Roman" w:cs="Times New Roman"/>
          <w:color w:val="222222"/>
        </w:rPr>
        <w:t>Lympholyte</w:t>
      </w:r>
      <w:proofErr w:type="spellEnd"/>
      <w:r w:rsidRPr="008404BF">
        <w:rPr>
          <w:rFonts w:ascii="Times New Roman" w:eastAsia="Times New Roman" w:hAnsi="Times New Roman" w:cs="Times New Roman"/>
          <w:color w:val="222222"/>
        </w:rPr>
        <w:t xml:space="preserve">, </w:t>
      </w:r>
      <w:proofErr w:type="spellStart"/>
      <w:r w:rsidRPr="008404BF">
        <w:rPr>
          <w:rFonts w:ascii="Times New Roman" w:eastAsia="Times New Roman" w:hAnsi="Times New Roman" w:cs="Times New Roman"/>
          <w:color w:val="222222"/>
        </w:rPr>
        <w:t>Eppendorf</w:t>
      </w:r>
      <w:proofErr w:type="spellEnd"/>
      <w:r w:rsidRPr="008404BF">
        <w:rPr>
          <w:rFonts w:ascii="Times New Roman" w:eastAsia="Times New Roman" w:hAnsi="Times New Roman" w:cs="Times New Roman"/>
          <w:color w:val="222222"/>
        </w:rPr>
        <w:t>, etc.</w:t>
      </w:r>
    </w:p>
    <w:p w14:paraId="0FD09882" w14:textId="77777777" w:rsidR="006C4DFD" w:rsidRPr="006C4DFD" w:rsidRDefault="006C4DFD" w:rsidP="00416CE8">
      <w:pPr>
        <w:rPr>
          <w:rFonts w:ascii="Times New Roman" w:eastAsia="Times New Roman" w:hAnsi="Times New Roman" w:cs="Times New Roman"/>
          <w:i/>
          <w:color w:val="0000FF"/>
        </w:rPr>
      </w:pPr>
      <w:r w:rsidRPr="006C4DFD">
        <w:rPr>
          <w:rFonts w:ascii="Times New Roman" w:eastAsia="Times New Roman" w:hAnsi="Times New Roman" w:cs="Times New Roman"/>
          <w:i/>
          <w:color w:val="0000FF"/>
        </w:rPr>
        <w:t xml:space="preserve">All commercial language has been removed and replaced with generic product descriptions and references to the Table of Materials, as suggested. Please see </w:t>
      </w:r>
      <w:proofErr w:type="spellStart"/>
      <w:r w:rsidRPr="006C4DFD">
        <w:rPr>
          <w:rFonts w:ascii="Times New Roman" w:eastAsia="Times New Roman" w:hAnsi="Times New Roman" w:cs="Times New Roman"/>
          <w:i/>
          <w:color w:val="0000FF"/>
        </w:rPr>
        <w:t>thracked</w:t>
      </w:r>
      <w:proofErr w:type="spellEnd"/>
      <w:r w:rsidRPr="006C4DFD">
        <w:rPr>
          <w:rFonts w:ascii="Times New Roman" w:eastAsia="Times New Roman" w:hAnsi="Times New Roman" w:cs="Times New Roman"/>
          <w:i/>
          <w:color w:val="0000FF"/>
        </w:rPr>
        <w:t xml:space="preserve"> changes in the manuscript.</w:t>
      </w:r>
    </w:p>
    <w:p w14:paraId="2BCD21EE" w14:textId="77777777" w:rsidR="009A727E" w:rsidRDefault="00416CE8" w:rsidP="00416CE8">
      <w:pPr>
        <w:rPr>
          <w:rFonts w:ascii="Times New Roman" w:eastAsia="Times New Roman" w:hAnsi="Times New Roman" w:cs="Times New Roman"/>
          <w:color w:val="222222"/>
        </w:rPr>
      </w:pPr>
      <w:r w:rsidRPr="008404BF">
        <w:rPr>
          <w:rFonts w:ascii="Times New Roman" w:eastAsia="Times New Roman" w:hAnsi="Times New Roman" w:cs="Times New Roman"/>
          <w:color w:val="222222"/>
        </w:rPr>
        <w:br/>
        <w:t>11. Please revise the Protocol steps so that individual steps contain only 2-3 actions per step and a maximum of 4 sentences per step. Use sub-steps as necessary.</w:t>
      </w:r>
    </w:p>
    <w:p w14:paraId="08E6964F" w14:textId="3CA2283E" w:rsidR="009A727E" w:rsidRPr="00C7301A" w:rsidRDefault="009A727E" w:rsidP="009A727E">
      <w:pPr>
        <w:rPr>
          <w:rFonts w:ascii="Times New Roman" w:eastAsia="Times New Roman" w:hAnsi="Times New Roman" w:cs="Times New Roman"/>
          <w:i/>
          <w:color w:val="0000FF"/>
        </w:rPr>
      </w:pPr>
      <w:r w:rsidRPr="00C7301A">
        <w:rPr>
          <w:rFonts w:ascii="Times New Roman" w:eastAsia="Times New Roman" w:hAnsi="Times New Roman" w:cs="Times New Roman"/>
          <w:i/>
          <w:color w:val="0000FF"/>
        </w:rPr>
        <w:t xml:space="preserve">We have </w:t>
      </w:r>
      <w:r>
        <w:rPr>
          <w:rFonts w:ascii="Times New Roman" w:eastAsia="Times New Roman" w:hAnsi="Times New Roman" w:cs="Times New Roman"/>
          <w:i/>
          <w:color w:val="0000FF"/>
        </w:rPr>
        <w:t xml:space="preserve">revised the protocol to ensure this as best as possible, please </w:t>
      </w:r>
      <w:proofErr w:type="gramStart"/>
      <w:r>
        <w:rPr>
          <w:rFonts w:ascii="Times New Roman" w:eastAsia="Times New Roman" w:hAnsi="Times New Roman" w:cs="Times New Roman"/>
          <w:i/>
          <w:color w:val="0000FF"/>
        </w:rPr>
        <w:t>see tracked</w:t>
      </w:r>
      <w:proofErr w:type="gramEnd"/>
      <w:r>
        <w:rPr>
          <w:rFonts w:ascii="Times New Roman" w:eastAsia="Times New Roman" w:hAnsi="Times New Roman" w:cs="Times New Roman"/>
          <w:i/>
          <w:color w:val="0000FF"/>
        </w:rPr>
        <w:t xml:space="preserve"> changes throughout the manuscript</w:t>
      </w:r>
      <w:r w:rsidRPr="00C7301A">
        <w:rPr>
          <w:rFonts w:ascii="Times New Roman" w:eastAsia="Times New Roman" w:hAnsi="Times New Roman" w:cs="Times New Roman"/>
          <w:i/>
          <w:color w:val="0000FF"/>
        </w:rPr>
        <w:t>.</w:t>
      </w:r>
      <w:r>
        <w:rPr>
          <w:rFonts w:ascii="Times New Roman" w:eastAsia="Times New Roman" w:hAnsi="Times New Roman" w:cs="Times New Roman"/>
          <w:i/>
          <w:color w:val="0000FF"/>
        </w:rPr>
        <w:t xml:space="preserve"> Additional sub-steps have been added where necessary.</w:t>
      </w:r>
    </w:p>
    <w:p w14:paraId="76CAA64B" w14:textId="77777777" w:rsidR="009A727E" w:rsidRDefault="00416CE8" w:rsidP="00416CE8">
      <w:pPr>
        <w:rPr>
          <w:rFonts w:ascii="Times New Roman" w:eastAsia="Times New Roman" w:hAnsi="Times New Roman" w:cs="Times New Roman"/>
          <w:color w:val="222222"/>
        </w:rPr>
      </w:pPr>
      <w:r w:rsidRPr="008404BF">
        <w:rPr>
          <w:rFonts w:ascii="Times New Roman" w:eastAsia="Times New Roman" w:hAnsi="Times New Roman" w:cs="Times New Roman"/>
          <w:color w:val="222222"/>
        </w:rPr>
        <w:br/>
        <w:t>12. 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 See some examples below.</w:t>
      </w:r>
      <w:r w:rsidRPr="008404BF">
        <w:rPr>
          <w:rFonts w:ascii="Times New Roman" w:eastAsia="Times New Roman" w:hAnsi="Times New Roman" w:cs="Times New Roman"/>
          <w:color w:val="222222"/>
        </w:rPr>
        <w:br/>
        <w:t>13. 1.2: Please specify what standard conditions are.</w:t>
      </w:r>
    </w:p>
    <w:p w14:paraId="7743753F" w14:textId="575A73EB" w:rsidR="009A727E" w:rsidRPr="009A727E" w:rsidRDefault="009A727E" w:rsidP="00416CE8">
      <w:pPr>
        <w:rPr>
          <w:rFonts w:ascii="Times New Roman" w:eastAsia="Times New Roman" w:hAnsi="Times New Roman" w:cs="Times New Roman"/>
          <w:color w:val="222222"/>
        </w:rPr>
      </w:pPr>
      <w:r>
        <w:rPr>
          <w:rFonts w:ascii="Times New Roman" w:eastAsia="Times New Roman" w:hAnsi="Times New Roman" w:cs="Times New Roman"/>
          <w:i/>
          <w:color w:val="0000FF"/>
        </w:rPr>
        <w:t>Standard conditions have been defined</w:t>
      </w:r>
      <w:r w:rsidRPr="00C7301A">
        <w:rPr>
          <w:rFonts w:ascii="Times New Roman" w:eastAsia="Times New Roman" w:hAnsi="Times New Roman" w:cs="Times New Roman"/>
          <w:i/>
          <w:color w:val="0000FF"/>
        </w:rPr>
        <w:t>.</w:t>
      </w:r>
    </w:p>
    <w:p w14:paraId="04E755AC" w14:textId="77777777" w:rsidR="009A727E" w:rsidRDefault="00416CE8" w:rsidP="00416CE8">
      <w:pPr>
        <w:rPr>
          <w:rFonts w:ascii="Times New Roman" w:eastAsia="Times New Roman" w:hAnsi="Times New Roman" w:cs="Times New Roman"/>
          <w:color w:val="222222"/>
        </w:rPr>
      </w:pPr>
      <w:r w:rsidRPr="008404BF">
        <w:rPr>
          <w:rFonts w:ascii="Times New Roman" w:eastAsia="Times New Roman" w:hAnsi="Times New Roman" w:cs="Times New Roman"/>
          <w:color w:val="222222"/>
        </w:rPr>
        <w:br/>
        <w:t xml:space="preserve">14. 1.5: Please mention how animals are anesthetized (e.g., specify concentration of </w:t>
      </w:r>
      <w:proofErr w:type="spellStart"/>
      <w:r w:rsidRPr="008404BF">
        <w:rPr>
          <w:rFonts w:ascii="Times New Roman" w:eastAsia="Times New Roman" w:hAnsi="Times New Roman" w:cs="Times New Roman"/>
          <w:color w:val="222222"/>
        </w:rPr>
        <w:t>isoflurane</w:t>
      </w:r>
      <w:proofErr w:type="spellEnd"/>
      <w:r w:rsidRPr="008404BF">
        <w:rPr>
          <w:rFonts w:ascii="Times New Roman" w:eastAsia="Times New Roman" w:hAnsi="Times New Roman" w:cs="Times New Roman"/>
          <w:color w:val="222222"/>
        </w:rPr>
        <w:t>) and how proper anesthetization is confirmed.</w:t>
      </w:r>
    </w:p>
    <w:p w14:paraId="3E812A26" w14:textId="4C51EF5E" w:rsidR="009A727E" w:rsidRPr="009A727E" w:rsidRDefault="009A727E" w:rsidP="009A727E">
      <w:pPr>
        <w:rPr>
          <w:rFonts w:ascii="Times New Roman" w:eastAsia="Times New Roman" w:hAnsi="Times New Roman" w:cs="Times New Roman"/>
          <w:i/>
          <w:color w:val="0000FF"/>
        </w:rPr>
      </w:pPr>
      <w:proofErr w:type="spellStart"/>
      <w:r>
        <w:rPr>
          <w:rFonts w:ascii="Times New Roman" w:eastAsia="Times New Roman" w:hAnsi="Times New Roman" w:cs="Times New Roman"/>
          <w:i/>
          <w:color w:val="0000FF"/>
        </w:rPr>
        <w:t>Isoflurane</w:t>
      </w:r>
      <w:proofErr w:type="spellEnd"/>
      <w:r>
        <w:rPr>
          <w:rFonts w:ascii="Times New Roman" w:eastAsia="Times New Roman" w:hAnsi="Times New Roman" w:cs="Times New Roman"/>
          <w:i/>
          <w:color w:val="0000FF"/>
        </w:rPr>
        <w:t xml:space="preserve"> concentration and method of confirming anesthesia have been included</w:t>
      </w:r>
      <w:r w:rsidRPr="00C7301A">
        <w:rPr>
          <w:rFonts w:ascii="Times New Roman" w:eastAsia="Times New Roman" w:hAnsi="Times New Roman" w:cs="Times New Roman"/>
          <w:i/>
          <w:color w:val="0000FF"/>
        </w:rPr>
        <w:t>.</w:t>
      </w:r>
    </w:p>
    <w:p w14:paraId="7E58D711" w14:textId="77777777" w:rsidR="009A727E" w:rsidRDefault="00416CE8" w:rsidP="00416CE8">
      <w:pPr>
        <w:rPr>
          <w:rFonts w:ascii="Times New Roman" w:eastAsia="Times New Roman" w:hAnsi="Times New Roman" w:cs="Times New Roman"/>
          <w:color w:val="222222"/>
        </w:rPr>
      </w:pPr>
      <w:r w:rsidRPr="008404BF">
        <w:rPr>
          <w:rFonts w:ascii="Times New Roman" w:eastAsia="Times New Roman" w:hAnsi="Times New Roman" w:cs="Times New Roman"/>
          <w:color w:val="222222"/>
        </w:rPr>
        <w:br/>
        <w:t>15. 2.2: How many treatments are included? Please specify.</w:t>
      </w:r>
    </w:p>
    <w:p w14:paraId="6EF4495D" w14:textId="77777777" w:rsidR="009A727E" w:rsidRPr="009A727E" w:rsidRDefault="009A727E" w:rsidP="00416CE8">
      <w:pPr>
        <w:rPr>
          <w:rFonts w:ascii="Times New Roman" w:eastAsia="Times New Roman" w:hAnsi="Times New Roman" w:cs="Times New Roman"/>
          <w:i/>
          <w:color w:val="0000FF"/>
        </w:rPr>
      </w:pPr>
      <w:r w:rsidRPr="009A727E">
        <w:rPr>
          <w:rFonts w:ascii="Times New Roman" w:eastAsia="Times New Roman" w:hAnsi="Times New Roman" w:cs="Times New Roman"/>
          <w:i/>
          <w:color w:val="0000FF"/>
        </w:rPr>
        <w:t>The number of treatments has been specified more clearly.</w:t>
      </w:r>
    </w:p>
    <w:p w14:paraId="604D9512" w14:textId="77777777" w:rsidR="009A727E" w:rsidRDefault="00416CE8" w:rsidP="00416CE8">
      <w:pPr>
        <w:rPr>
          <w:rFonts w:ascii="Times New Roman" w:eastAsia="Times New Roman" w:hAnsi="Times New Roman" w:cs="Times New Roman"/>
          <w:color w:val="222222"/>
        </w:rPr>
      </w:pPr>
      <w:r w:rsidRPr="008404BF">
        <w:rPr>
          <w:rFonts w:ascii="Times New Roman" w:eastAsia="Times New Roman" w:hAnsi="Times New Roman" w:cs="Times New Roman"/>
          <w:color w:val="222222"/>
        </w:rPr>
        <w:br/>
        <w:t xml:space="preserve">16. 2.3.1: Please specify the </w:t>
      </w:r>
      <w:proofErr w:type="spellStart"/>
      <w:r w:rsidRPr="008404BF">
        <w:rPr>
          <w:rFonts w:ascii="Times New Roman" w:eastAsia="Times New Roman" w:hAnsi="Times New Roman" w:cs="Times New Roman"/>
          <w:color w:val="222222"/>
        </w:rPr>
        <w:t>Lympholyte</w:t>
      </w:r>
      <w:proofErr w:type="spellEnd"/>
      <w:r w:rsidRPr="008404BF">
        <w:rPr>
          <w:rFonts w:ascii="Times New Roman" w:eastAsia="Times New Roman" w:hAnsi="Times New Roman" w:cs="Times New Roman"/>
          <w:color w:val="222222"/>
        </w:rPr>
        <w:t xml:space="preserve"> M protocol (centrifugation parameters). We need such details for filming.</w:t>
      </w:r>
    </w:p>
    <w:p w14:paraId="4DE44EDE" w14:textId="4FA409DC" w:rsidR="009A727E" w:rsidRPr="009A727E" w:rsidRDefault="009A727E" w:rsidP="00416CE8">
      <w:pPr>
        <w:rPr>
          <w:rFonts w:ascii="Times New Roman" w:eastAsia="Times New Roman" w:hAnsi="Times New Roman" w:cs="Times New Roman"/>
          <w:i/>
          <w:color w:val="0000FF"/>
        </w:rPr>
      </w:pPr>
      <w:r w:rsidRPr="009A727E">
        <w:rPr>
          <w:rFonts w:ascii="Times New Roman" w:eastAsia="Times New Roman" w:hAnsi="Times New Roman" w:cs="Times New Roman"/>
          <w:i/>
          <w:color w:val="0000FF"/>
        </w:rPr>
        <w:t xml:space="preserve">The </w:t>
      </w:r>
      <w:proofErr w:type="spellStart"/>
      <w:r>
        <w:rPr>
          <w:rFonts w:ascii="Times New Roman" w:eastAsia="Times New Roman" w:hAnsi="Times New Roman" w:cs="Times New Roman"/>
          <w:i/>
          <w:color w:val="0000FF"/>
        </w:rPr>
        <w:t>Lympholyte</w:t>
      </w:r>
      <w:proofErr w:type="spellEnd"/>
      <w:r>
        <w:rPr>
          <w:rFonts w:ascii="Times New Roman" w:eastAsia="Times New Roman" w:hAnsi="Times New Roman" w:cs="Times New Roman"/>
          <w:i/>
          <w:color w:val="0000FF"/>
        </w:rPr>
        <w:t xml:space="preserve"> M protocol centrifugation parameters have been specified</w:t>
      </w:r>
      <w:r w:rsidRPr="009A727E">
        <w:rPr>
          <w:rFonts w:ascii="Times New Roman" w:eastAsia="Times New Roman" w:hAnsi="Times New Roman" w:cs="Times New Roman"/>
          <w:i/>
          <w:color w:val="0000FF"/>
        </w:rPr>
        <w:t>.</w:t>
      </w:r>
    </w:p>
    <w:p w14:paraId="631B28BE" w14:textId="77777777" w:rsidR="009A727E" w:rsidRDefault="00416CE8" w:rsidP="00416CE8">
      <w:pPr>
        <w:rPr>
          <w:rFonts w:ascii="Times New Roman" w:eastAsia="Times New Roman" w:hAnsi="Times New Roman" w:cs="Times New Roman"/>
          <w:color w:val="222222"/>
        </w:rPr>
      </w:pPr>
      <w:r w:rsidRPr="008404BF">
        <w:rPr>
          <w:rFonts w:ascii="Times New Roman" w:eastAsia="Times New Roman" w:hAnsi="Times New Roman" w:cs="Times New Roman"/>
          <w:color w:val="222222"/>
        </w:rPr>
        <w:br/>
        <w:t>17. 2.4.1: Please provide the composition of ACK buffer. If it is purchased, please cite the Table of Materials.</w:t>
      </w:r>
    </w:p>
    <w:p w14:paraId="6DC13612" w14:textId="5D8FF527" w:rsidR="009A727E" w:rsidRPr="009A727E" w:rsidRDefault="009A727E" w:rsidP="009A727E">
      <w:pPr>
        <w:rPr>
          <w:rFonts w:ascii="Times New Roman" w:eastAsia="Times New Roman" w:hAnsi="Times New Roman" w:cs="Times New Roman"/>
          <w:i/>
          <w:color w:val="0000FF"/>
        </w:rPr>
      </w:pPr>
      <w:r w:rsidRPr="009A727E">
        <w:rPr>
          <w:rFonts w:ascii="Times New Roman" w:eastAsia="Times New Roman" w:hAnsi="Times New Roman" w:cs="Times New Roman"/>
          <w:i/>
          <w:color w:val="0000FF"/>
        </w:rPr>
        <w:t xml:space="preserve">The </w:t>
      </w:r>
      <w:r>
        <w:rPr>
          <w:rFonts w:ascii="Times New Roman" w:eastAsia="Times New Roman" w:hAnsi="Times New Roman" w:cs="Times New Roman"/>
          <w:i/>
          <w:color w:val="0000FF"/>
        </w:rPr>
        <w:t>ACK buffer is purchased, thus the Table of Materials has been cited</w:t>
      </w:r>
      <w:r w:rsidRPr="009A727E">
        <w:rPr>
          <w:rFonts w:ascii="Times New Roman" w:eastAsia="Times New Roman" w:hAnsi="Times New Roman" w:cs="Times New Roman"/>
          <w:i/>
          <w:color w:val="0000FF"/>
        </w:rPr>
        <w:t>.</w:t>
      </w:r>
    </w:p>
    <w:p w14:paraId="76BCB63A" w14:textId="77777777" w:rsidR="009A727E" w:rsidRDefault="00416CE8" w:rsidP="00416CE8">
      <w:pPr>
        <w:rPr>
          <w:rFonts w:ascii="Times New Roman" w:eastAsia="Times New Roman" w:hAnsi="Times New Roman" w:cs="Times New Roman"/>
          <w:color w:val="222222"/>
        </w:rPr>
      </w:pPr>
      <w:r w:rsidRPr="008404BF">
        <w:rPr>
          <w:rFonts w:ascii="Times New Roman" w:eastAsia="Times New Roman" w:hAnsi="Times New Roman" w:cs="Times New Roman"/>
          <w:color w:val="222222"/>
        </w:rPr>
        <w:br/>
        <w:t>18. 5.1: What volume of blood is collected?</w:t>
      </w:r>
    </w:p>
    <w:p w14:paraId="4430A33B" w14:textId="3758B309" w:rsidR="009A727E" w:rsidRPr="009A727E" w:rsidRDefault="009A727E" w:rsidP="009A727E">
      <w:pPr>
        <w:rPr>
          <w:rFonts w:ascii="Times New Roman" w:eastAsia="Times New Roman" w:hAnsi="Times New Roman" w:cs="Times New Roman"/>
          <w:i/>
          <w:color w:val="0000FF"/>
        </w:rPr>
      </w:pPr>
      <w:r w:rsidRPr="009A727E">
        <w:rPr>
          <w:rFonts w:ascii="Times New Roman" w:eastAsia="Times New Roman" w:hAnsi="Times New Roman" w:cs="Times New Roman"/>
          <w:i/>
          <w:color w:val="0000FF"/>
        </w:rPr>
        <w:t xml:space="preserve">The </w:t>
      </w:r>
      <w:r>
        <w:rPr>
          <w:rFonts w:ascii="Times New Roman" w:eastAsia="Times New Roman" w:hAnsi="Times New Roman" w:cs="Times New Roman"/>
          <w:i/>
          <w:color w:val="0000FF"/>
        </w:rPr>
        <w:t>volume of blood has been specified</w:t>
      </w:r>
      <w:r w:rsidRPr="009A727E">
        <w:rPr>
          <w:rFonts w:ascii="Times New Roman" w:eastAsia="Times New Roman" w:hAnsi="Times New Roman" w:cs="Times New Roman"/>
          <w:i/>
          <w:color w:val="0000FF"/>
        </w:rPr>
        <w:t>.</w:t>
      </w:r>
    </w:p>
    <w:p w14:paraId="60D94173" w14:textId="77777777" w:rsidR="009A727E" w:rsidRDefault="00416CE8" w:rsidP="00416CE8">
      <w:pPr>
        <w:rPr>
          <w:rFonts w:ascii="Times New Roman" w:eastAsia="Times New Roman" w:hAnsi="Times New Roman" w:cs="Times New Roman"/>
          <w:color w:val="222222"/>
        </w:rPr>
      </w:pPr>
      <w:r w:rsidRPr="008404BF">
        <w:rPr>
          <w:rFonts w:ascii="Times New Roman" w:eastAsia="Times New Roman" w:hAnsi="Times New Roman" w:cs="Times New Roman"/>
          <w:color w:val="222222"/>
        </w:rPr>
        <w:br/>
        <w:t>19. 6.1: Please specify incubation conditions.</w:t>
      </w:r>
    </w:p>
    <w:p w14:paraId="681BF204" w14:textId="132075B9" w:rsidR="009A727E" w:rsidRPr="009A727E" w:rsidRDefault="009A727E" w:rsidP="009A727E">
      <w:pPr>
        <w:rPr>
          <w:rFonts w:ascii="Times New Roman" w:eastAsia="Times New Roman" w:hAnsi="Times New Roman" w:cs="Times New Roman"/>
          <w:color w:val="222222"/>
        </w:rPr>
      </w:pPr>
      <w:r>
        <w:rPr>
          <w:rFonts w:ascii="Times New Roman" w:eastAsia="Times New Roman" w:hAnsi="Times New Roman" w:cs="Times New Roman"/>
          <w:i/>
          <w:color w:val="0000FF"/>
        </w:rPr>
        <w:t>Standard incubation conditions have been defined</w:t>
      </w:r>
      <w:r w:rsidRPr="00C7301A">
        <w:rPr>
          <w:rFonts w:ascii="Times New Roman" w:eastAsia="Times New Roman" w:hAnsi="Times New Roman" w:cs="Times New Roman"/>
          <w:i/>
          <w:color w:val="0000FF"/>
        </w:rPr>
        <w:t>.</w:t>
      </w:r>
    </w:p>
    <w:p w14:paraId="5F50EDC2" w14:textId="77777777" w:rsidR="009A727E" w:rsidRDefault="00416CE8" w:rsidP="00416CE8">
      <w:pPr>
        <w:rPr>
          <w:rFonts w:ascii="Times New Roman" w:eastAsia="Times New Roman" w:hAnsi="Times New Roman" w:cs="Times New Roman"/>
          <w:color w:val="222222"/>
        </w:rPr>
      </w:pPr>
      <w:r w:rsidRPr="008404BF">
        <w:rPr>
          <w:rFonts w:ascii="Times New Roman" w:eastAsia="Times New Roman" w:hAnsi="Times New Roman" w:cs="Times New Roman"/>
          <w:color w:val="222222"/>
        </w:rPr>
        <w:br/>
        <w:t>20. Table of Materials: Please sort the items in alphabetical order according to the name of material/equipment.</w:t>
      </w:r>
    </w:p>
    <w:p w14:paraId="1AB0C82B" w14:textId="4E2CC6EC" w:rsidR="009A727E" w:rsidRPr="009A727E" w:rsidRDefault="009A727E" w:rsidP="009A727E">
      <w:pPr>
        <w:rPr>
          <w:rFonts w:ascii="Times New Roman" w:eastAsia="Times New Roman" w:hAnsi="Times New Roman" w:cs="Times New Roman"/>
          <w:color w:val="222222"/>
        </w:rPr>
      </w:pPr>
      <w:r>
        <w:rPr>
          <w:rFonts w:ascii="Times New Roman" w:eastAsia="Times New Roman" w:hAnsi="Times New Roman" w:cs="Times New Roman"/>
          <w:i/>
          <w:color w:val="0000FF"/>
        </w:rPr>
        <w:t xml:space="preserve">The Table of Materials has been sorted in alphabetical </w:t>
      </w:r>
      <w:proofErr w:type="gramStart"/>
      <w:r>
        <w:rPr>
          <w:rFonts w:ascii="Times New Roman" w:eastAsia="Times New Roman" w:hAnsi="Times New Roman" w:cs="Times New Roman"/>
          <w:i/>
          <w:color w:val="0000FF"/>
        </w:rPr>
        <w:t>order,</w:t>
      </w:r>
      <w:proofErr w:type="gramEnd"/>
      <w:r>
        <w:rPr>
          <w:rFonts w:ascii="Times New Roman" w:eastAsia="Times New Roman" w:hAnsi="Times New Roman" w:cs="Times New Roman"/>
          <w:i/>
          <w:color w:val="0000FF"/>
        </w:rPr>
        <w:t xml:space="preserve"> please see the revised Table of Materials</w:t>
      </w:r>
      <w:r w:rsidRPr="00C7301A">
        <w:rPr>
          <w:rFonts w:ascii="Times New Roman" w:eastAsia="Times New Roman" w:hAnsi="Times New Roman" w:cs="Times New Roman"/>
          <w:i/>
          <w:color w:val="0000FF"/>
        </w:rPr>
        <w:t>.</w:t>
      </w:r>
    </w:p>
    <w:p w14:paraId="092CC86A" w14:textId="77777777" w:rsidR="00D35244" w:rsidRDefault="00D35244" w:rsidP="00416CE8">
      <w:pPr>
        <w:rPr>
          <w:rFonts w:ascii="Times New Roman" w:eastAsia="Times New Roman" w:hAnsi="Times New Roman" w:cs="Times New Roman"/>
          <w:color w:val="222222"/>
        </w:rPr>
      </w:pPr>
    </w:p>
    <w:p w14:paraId="02E6F344" w14:textId="77777777" w:rsidR="00DA23F5" w:rsidRDefault="00416CE8" w:rsidP="00416CE8">
      <w:pPr>
        <w:rPr>
          <w:rFonts w:ascii="Times New Roman" w:eastAsia="Times New Roman" w:hAnsi="Times New Roman" w:cs="Times New Roman"/>
          <w:color w:val="222222"/>
        </w:rPr>
      </w:pPr>
      <w:r w:rsidRPr="008404BF">
        <w:rPr>
          <w:rFonts w:ascii="Times New Roman" w:eastAsia="Times New Roman" w:hAnsi="Times New Roman" w:cs="Times New Roman"/>
          <w:color w:val="222222"/>
        </w:rPr>
        <w:br/>
      </w:r>
      <w:r w:rsidRPr="008404BF">
        <w:rPr>
          <w:rFonts w:ascii="Times New Roman" w:eastAsia="Times New Roman" w:hAnsi="Times New Roman" w:cs="Times New Roman"/>
          <w:color w:val="222222"/>
        </w:rPr>
        <w:br/>
      </w:r>
      <w:r w:rsidRPr="008404BF">
        <w:rPr>
          <w:rFonts w:ascii="Times New Roman" w:eastAsia="Times New Roman" w:hAnsi="Times New Roman" w:cs="Times New Roman"/>
          <w:b/>
          <w:bCs/>
          <w:color w:val="222222"/>
        </w:rPr>
        <w:t>Reviewers' comments:</w:t>
      </w:r>
      <w:r w:rsidRPr="008404BF">
        <w:rPr>
          <w:rFonts w:ascii="Times New Roman" w:eastAsia="Times New Roman" w:hAnsi="Times New Roman" w:cs="Times New Roman"/>
          <w:color w:val="222222"/>
        </w:rPr>
        <w:br/>
      </w:r>
      <w:r w:rsidRPr="008404BF">
        <w:rPr>
          <w:rFonts w:ascii="Times New Roman" w:eastAsia="Times New Roman" w:hAnsi="Times New Roman" w:cs="Times New Roman"/>
          <w:color w:val="222222"/>
        </w:rPr>
        <w:br/>
      </w:r>
      <w:r w:rsidRPr="008404BF">
        <w:rPr>
          <w:rFonts w:ascii="Times New Roman" w:eastAsia="Times New Roman" w:hAnsi="Times New Roman" w:cs="Times New Roman"/>
          <w:b/>
          <w:bCs/>
          <w:color w:val="222222"/>
        </w:rPr>
        <w:t>Reviewer #1:</w:t>
      </w:r>
      <w:r w:rsidRPr="008404BF">
        <w:rPr>
          <w:rFonts w:ascii="Times New Roman" w:eastAsia="Times New Roman" w:hAnsi="Times New Roman" w:cs="Times New Roman"/>
          <w:color w:val="222222"/>
        </w:rPr>
        <w:br/>
        <w:t>Manuscript Summary:</w:t>
      </w:r>
      <w:r w:rsidRPr="008404BF">
        <w:rPr>
          <w:rFonts w:ascii="Times New Roman" w:eastAsia="Times New Roman" w:hAnsi="Times New Roman" w:cs="Times New Roman"/>
          <w:color w:val="222222"/>
        </w:rPr>
        <w:br/>
        <w:t xml:space="preserve">The authors describe their protocol for generating physiologic immunogenic dendritic cells for use in either murine or human studies. The detailed explanations of all steps, including tumor preparation, whole blood preparation, </w:t>
      </w:r>
      <w:proofErr w:type="gramStart"/>
      <w:r w:rsidRPr="008404BF">
        <w:rPr>
          <w:rFonts w:ascii="Times New Roman" w:eastAsia="Times New Roman" w:hAnsi="Times New Roman" w:cs="Times New Roman"/>
          <w:color w:val="222222"/>
        </w:rPr>
        <w:t>TI</w:t>
      </w:r>
      <w:proofErr w:type="gramEnd"/>
      <w:r w:rsidRPr="008404BF">
        <w:rPr>
          <w:rFonts w:ascii="Times New Roman" w:eastAsia="Times New Roman" w:hAnsi="Times New Roman" w:cs="Times New Roman"/>
          <w:color w:val="222222"/>
        </w:rPr>
        <w:t xml:space="preserve"> plate use, and concerns for which to watch are all outlined clearly. Additionally, the figures and videos further enhance the manuscript and support the procedures being presented by the authors. I believe these protocols will be of use to those investigating dendritic cell manipulations for immunization or </w:t>
      </w:r>
      <w:proofErr w:type="spellStart"/>
      <w:r w:rsidRPr="008404BF">
        <w:rPr>
          <w:rFonts w:ascii="Times New Roman" w:eastAsia="Times New Roman" w:hAnsi="Times New Roman" w:cs="Times New Roman"/>
          <w:color w:val="222222"/>
        </w:rPr>
        <w:t>tolerization</w:t>
      </w:r>
      <w:proofErr w:type="spellEnd"/>
      <w:r w:rsidRPr="008404BF">
        <w:rPr>
          <w:rFonts w:ascii="Times New Roman" w:eastAsia="Times New Roman" w:hAnsi="Times New Roman" w:cs="Times New Roman"/>
          <w:color w:val="222222"/>
        </w:rPr>
        <w:t>.</w:t>
      </w:r>
      <w:r w:rsidRPr="008404BF">
        <w:rPr>
          <w:rFonts w:ascii="Times New Roman" w:eastAsia="Times New Roman" w:hAnsi="Times New Roman" w:cs="Times New Roman"/>
          <w:color w:val="222222"/>
        </w:rPr>
        <w:br/>
      </w:r>
      <w:r w:rsidRPr="008404BF">
        <w:rPr>
          <w:rFonts w:ascii="Times New Roman" w:eastAsia="Times New Roman" w:hAnsi="Times New Roman" w:cs="Times New Roman"/>
          <w:color w:val="222222"/>
        </w:rPr>
        <w:br/>
        <w:t>Major Concerns:</w:t>
      </w:r>
      <w:r w:rsidRPr="008404BF">
        <w:rPr>
          <w:rFonts w:ascii="Times New Roman" w:eastAsia="Times New Roman" w:hAnsi="Times New Roman" w:cs="Times New Roman"/>
          <w:color w:val="222222"/>
        </w:rPr>
        <w:br/>
        <w:t>None</w:t>
      </w:r>
      <w:r w:rsidRPr="008404BF">
        <w:rPr>
          <w:rFonts w:ascii="Times New Roman" w:eastAsia="Times New Roman" w:hAnsi="Times New Roman" w:cs="Times New Roman"/>
          <w:color w:val="222222"/>
        </w:rPr>
        <w:br/>
      </w:r>
      <w:r w:rsidRPr="008404BF">
        <w:rPr>
          <w:rFonts w:ascii="Times New Roman" w:eastAsia="Times New Roman" w:hAnsi="Times New Roman" w:cs="Times New Roman"/>
          <w:color w:val="222222"/>
        </w:rPr>
        <w:br/>
        <w:t>Minor Concerns:</w:t>
      </w:r>
      <w:r w:rsidRPr="008404BF">
        <w:rPr>
          <w:rFonts w:ascii="Times New Roman" w:eastAsia="Times New Roman" w:hAnsi="Times New Roman" w:cs="Times New Roman"/>
          <w:color w:val="222222"/>
        </w:rPr>
        <w:br/>
        <w:t>Please have copy-editor check use of commas throughout manuscript (there may be too many). Also, please have all materials mentioned include company, location, and model/catalog# so that they can be easily ordered by readers interested in using the protocols described.</w:t>
      </w:r>
      <w:r w:rsidRPr="008404BF">
        <w:rPr>
          <w:rFonts w:ascii="Times New Roman" w:eastAsia="Times New Roman" w:hAnsi="Times New Roman" w:cs="Times New Roman"/>
          <w:color w:val="222222"/>
        </w:rPr>
        <w:br/>
      </w:r>
      <w:r w:rsidRPr="008404BF">
        <w:rPr>
          <w:rFonts w:ascii="Times New Roman" w:eastAsia="Times New Roman" w:hAnsi="Times New Roman" w:cs="Times New Roman"/>
          <w:color w:val="222222"/>
        </w:rPr>
        <w:br/>
      </w:r>
      <w:r w:rsidRPr="008404BF">
        <w:rPr>
          <w:rFonts w:ascii="Times New Roman" w:eastAsia="Times New Roman" w:hAnsi="Times New Roman" w:cs="Times New Roman"/>
          <w:color w:val="222222"/>
        </w:rPr>
        <w:br/>
      </w:r>
      <w:r w:rsidRPr="008404BF">
        <w:rPr>
          <w:rFonts w:ascii="Times New Roman" w:eastAsia="Times New Roman" w:hAnsi="Times New Roman" w:cs="Times New Roman"/>
          <w:b/>
          <w:bCs/>
          <w:color w:val="222222"/>
        </w:rPr>
        <w:t>Reviewer #2:</w:t>
      </w:r>
      <w:r w:rsidRPr="008404BF">
        <w:rPr>
          <w:rFonts w:ascii="Times New Roman" w:eastAsia="Times New Roman" w:hAnsi="Times New Roman" w:cs="Times New Roman"/>
          <w:color w:val="222222"/>
        </w:rPr>
        <w:br/>
        <w:t>Manuscript Summary:</w:t>
      </w:r>
      <w:r w:rsidRPr="008404BF">
        <w:rPr>
          <w:rFonts w:ascii="Times New Roman" w:eastAsia="Times New Roman" w:hAnsi="Times New Roman" w:cs="Times New Roman"/>
          <w:color w:val="222222"/>
        </w:rPr>
        <w:br/>
        <w:t xml:space="preserve">Extracorporeal </w:t>
      </w:r>
      <w:proofErr w:type="spellStart"/>
      <w:r w:rsidRPr="008404BF">
        <w:rPr>
          <w:rFonts w:ascii="Times New Roman" w:eastAsia="Times New Roman" w:hAnsi="Times New Roman" w:cs="Times New Roman"/>
          <w:color w:val="222222"/>
        </w:rPr>
        <w:t>photopheresis</w:t>
      </w:r>
      <w:proofErr w:type="spellEnd"/>
      <w:r w:rsidRPr="008404BF">
        <w:rPr>
          <w:rFonts w:ascii="Times New Roman" w:eastAsia="Times New Roman" w:hAnsi="Times New Roman" w:cs="Times New Roman"/>
          <w:color w:val="222222"/>
        </w:rPr>
        <w:t xml:space="preserve"> (ECP) is a FDA-approved therapy for cutaneous T cell lymphoma (CTCL), and is also widely used for treatment for many T-cell mediated diseases. Recently, the researches of applications of ECP for cancer therapy draw many attentions. Nevertheless, the mechanisms of ECP action under different diseases are not fully understood. One of obstacles is lacking a good experimental system/device to study and assess different effects in vitro and in vivo. The authors in this manuscript introduce the </w:t>
      </w:r>
      <w:proofErr w:type="spellStart"/>
      <w:r w:rsidRPr="008404BF">
        <w:rPr>
          <w:rFonts w:ascii="Times New Roman" w:eastAsia="Times New Roman" w:hAnsi="Times New Roman" w:cs="Times New Roman"/>
          <w:color w:val="222222"/>
        </w:rPr>
        <w:t>Transimmunization</w:t>
      </w:r>
      <w:proofErr w:type="spellEnd"/>
      <w:r w:rsidRPr="008404BF">
        <w:rPr>
          <w:rFonts w:ascii="Times New Roman" w:eastAsia="Times New Roman" w:hAnsi="Times New Roman" w:cs="Times New Roman"/>
          <w:color w:val="222222"/>
        </w:rPr>
        <w:t xml:space="preserve"> (TI) chamber, a scaled-down version of the clinical ECP leukocyte-processing device, suitable for work with both mouse models, and small human blood samples. Overall, the methods and protocols are appropriate for the methods Journal, and researchers/scientists in this field will be interested in this system.</w:t>
      </w:r>
      <w:r w:rsidRPr="008404BF">
        <w:rPr>
          <w:rFonts w:ascii="Times New Roman" w:eastAsia="Times New Roman" w:hAnsi="Times New Roman" w:cs="Times New Roman"/>
          <w:color w:val="222222"/>
        </w:rPr>
        <w:br/>
      </w:r>
      <w:r w:rsidRPr="008404BF">
        <w:rPr>
          <w:rFonts w:ascii="Times New Roman" w:eastAsia="Times New Roman" w:hAnsi="Times New Roman" w:cs="Times New Roman"/>
          <w:color w:val="222222"/>
        </w:rPr>
        <w:br/>
        <w:t>Major Concerns:</w:t>
      </w:r>
      <w:r w:rsidRPr="008404BF">
        <w:rPr>
          <w:rFonts w:ascii="Times New Roman" w:eastAsia="Times New Roman" w:hAnsi="Times New Roman" w:cs="Times New Roman"/>
          <w:color w:val="222222"/>
        </w:rPr>
        <w:br/>
        <w:t>1. Because this is a methods article, only one video for the microscopic observation is not enough to introduce a new system/device. Additional videos for some key steps are needed for readers to understand the TI, for examples, collection of peripheral blood mononuclear cells (PBMC); 8-MOP/UVA treatment of tumor cells; TI plate passage of cells; preparation of autologous mouse serum; co-incubation of PBMC with antigen; re-injection of TI-treated cells to mice.</w:t>
      </w:r>
    </w:p>
    <w:p w14:paraId="1057B9EA" w14:textId="77777777" w:rsidR="00665064" w:rsidRDefault="00DA23F5" w:rsidP="00416CE8">
      <w:pPr>
        <w:rPr>
          <w:rFonts w:ascii="Times New Roman" w:eastAsia="Times New Roman" w:hAnsi="Times New Roman" w:cs="Times New Roman"/>
          <w:i/>
          <w:color w:val="0000FF"/>
        </w:rPr>
      </w:pPr>
      <w:r w:rsidRPr="00927D9F">
        <w:rPr>
          <w:rFonts w:ascii="Times New Roman" w:eastAsia="Times New Roman" w:hAnsi="Times New Roman" w:cs="Times New Roman"/>
          <w:i/>
          <w:color w:val="0000FF"/>
        </w:rPr>
        <w:t xml:space="preserve">We thank the reviewer very much for their interest in this protocol, and for their desire to see it filmed in as much detail as possible. We wish the same, and have tried our best to select for filming these parts that are not described elsewhere, or have unique features that are essential to the TI method. These sections of the protocol, as the reviewer points out, include the collection of PBMC, the 8-MOP/UVA </w:t>
      </w:r>
      <w:proofErr w:type="gramStart"/>
      <w:r w:rsidRPr="00927D9F">
        <w:rPr>
          <w:rFonts w:ascii="Times New Roman" w:eastAsia="Times New Roman" w:hAnsi="Times New Roman" w:cs="Times New Roman"/>
          <w:i/>
          <w:color w:val="0000FF"/>
        </w:rPr>
        <w:t>treatment</w:t>
      </w:r>
      <w:proofErr w:type="gramEnd"/>
      <w:r w:rsidRPr="00927D9F">
        <w:rPr>
          <w:rFonts w:ascii="Times New Roman" w:eastAsia="Times New Roman" w:hAnsi="Times New Roman" w:cs="Times New Roman"/>
          <w:i/>
          <w:color w:val="0000FF"/>
        </w:rPr>
        <w:t xml:space="preserve"> of tumor cells, the TI plate passage of cells, the co-incubation of PBMC with antigen overnight, and the preparation of cells for re-injection. </w:t>
      </w:r>
    </w:p>
    <w:p w14:paraId="31D31E0C" w14:textId="77777777" w:rsidR="00665064" w:rsidRDefault="00665064" w:rsidP="00416CE8">
      <w:pPr>
        <w:rPr>
          <w:rFonts w:ascii="Times New Roman" w:eastAsia="Times New Roman" w:hAnsi="Times New Roman" w:cs="Times New Roman"/>
          <w:i/>
          <w:color w:val="0000FF"/>
        </w:rPr>
      </w:pPr>
    </w:p>
    <w:p w14:paraId="6F4E65FE" w14:textId="4BA4BC4A" w:rsidR="00DA23F5" w:rsidRPr="00927D9F" w:rsidRDefault="00DA23F5" w:rsidP="00416CE8">
      <w:pPr>
        <w:rPr>
          <w:rFonts w:ascii="Times New Roman" w:eastAsia="Times New Roman" w:hAnsi="Times New Roman" w:cs="Times New Roman"/>
          <w:i/>
          <w:color w:val="0000FF"/>
        </w:rPr>
      </w:pPr>
      <w:r w:rsidRPr="00927D9F">
        <w:rPr>
          <w:rFonts w:ascii="Times New Roman" w:eastAsia="Times New Roman" w:hAnsi="Times New Roman" w:cs="Times New Roman"/>
          <w:i/>
          <w:color w:val="0000FF"/>
        </w:rPr>
        <w:t>We did not select the preparation of autologous mouse serum for filming, because that is a fairly common technique and is not unique to our protocol. For the same reason we did not select for filming the actual re-injection of</w:t>
      </w:r>
      <w:r w:rsidR="00927D9F" w:rsidRPr="00927D9F">
        <w:rPr>
          <w:rFonts w:ascii="Times New Roman" w:eastAsia="Times New Roman" w:hAnsi="Times New Roman" w:cs="Times New Roman"/>
          <w:i/>
          <w:color w:val="0000FF"/>
        </w:rPr>
        <w:t xml:space="preserve"> the cells into mice, only cell</w:t>
      </w:r>
      <w:r w:rsidRPr="00927D9F">
        <w:rPr>
          <w:rFonts w:ascii="Times New Roman" w:eastAsia="Times New Roman" w:hAnsi="Times New Roman" w:cs="Times New Roman"/>
          <w:i/>
          <w:color w:val="0000FF"/>
        </w:rPr>
        <w:t xml:space="preserve"> preparation for injection, again feeling that retro-orbital cell injection itself </w:t>
      </w:r>
      <w:r w:rsidR="00665064">
        <w:rPr>
          <w:rFonts w:ascii="Times New Roman" w:eastAsia="Times New Roman" w:hAnsi="Times New Roman" w:cs="Times New Roman"/>
          <w:i/>
          <w:color w:val="0000FF"/>
        </w:rPr>
        <w:t>is not unique to the TI method,</w:t>
      </w:r>
      <w:r w:rsidRPr="00927D9F">
        <w:rPr>
          <w:rFonts w:ascii="Times New Roman" w:eastAsia="Times New Roman" w:hAnsi="Times New Roman" w:cs="Times New Roman"/>
          <w:i/>
          <w:color w:val="0000FF"/>
        </w:rPr>
        <w:t xml:space="preserve"> and is a well-described veterinary </w:t>
      </w:r>
      <w:r w:rsidR="00927D9F" w:rsidRPr="00927D9F">
        <w:rPr>
          <w:rFonts w:ascii="Times New Roman" w:eastAsia="Times New Roman" w:hAnsi="Times New Roman" w:cs="Times New Roman"/>
          <w:i/>
          <w:color w:val="0000FF"/>
        </w:rPr>
        <w:t>protocol</w:t>
      </w:r>
      <w:r w:rsidRPr="00927D9F">
        <w:rPr>
          <w:rFonts w:ascii="Times New Roman" w:eastAsia="Times New Roman" w:hAnsi="Times New Roman" w:cs="Times New Roman"/>
          <w:i/>
          <w:color w:val="0000FF"/>
        </w:rPr>
        <w:t>. However, we will be happy to include these</w:t>
      </w:r>
      <w:r w:rsidR="00927D9F" w:rsidRPr="00927D9F">
        <w:rPr>
          <w:rFonts w:ascii="Times New Roman" w:eastAsia="Times New Roman" w:hAnsi="Times New Roman" w:cs="Times New Roman"/>
          <w:i/>
          <w:color w:val="0000FF"/>
        </w:rPr>
        <w:t xml:space="preserve"> sections</w:t>
      </w:r>
      <w:r w:rsidRPr="00927D9F">
        <w:rPr>
          <w:rFonts w:ascii="Times New Roman" w:eastAsia="Times New Roman" w:hAnsi="Times New Roman" w:cs="Times New Roman"/>
          <w:i/>
          <w:color w:val="0000FF"/>
        </w:rPr>
        <w:t xml:space="preserve"> for filming, </w:t>
      </w:r>
      <w:r w:rsidR="00927D9F" w:rsidRPr="00927D9F">
        <w:rPr>
          <w:rFonts w:ascii="Times New Roman" w:eastAsia="Times New Roman" w:hAnsi="Times New Roman" w:cs="Times New Roman"/>
          <w:i/>
          <w:color w:val="0000FF"/>
        </w:rPr>
        <w:t>should the editor grant us additional filming time.</w:t>
      </w:r>
    </w:p>
    <w:p w14:paraId="0F9CFC62" w14:textId="77777777" w:rsidR="00E76AA5" w:rsidRDefault="00416CE8" w:rsidP="00416CE8">
      <w:pPr>
        <w:rPr>
          <w:rFonts w:ascii="Times New Roman" w:eastAsia="Times New Roman" w:hAnsi="Times New Roman" w:cs="Times New Roman"/>
          <w:color w:val="222222"/>
        </w:rPr>
      </w:pPr>
      <w:r w:rsidRPr="008404BF">
        <w:rPr>
          <w:rFonts w:ascii="Times New Roman" w:eastAsia="Times New Roman" w:hAnsi="Times New Roman" w:cs="Times New Roman"/>
          <w:color w:val="222222"/>
        </w:rPr>
        <w:br/>
        <w:t>2. For the classic ECP therapy for patients, the whole process will be done within the same day, instead of overnight co-incubation as the TI. Is there any data/justification for overnight incubation?</w:t>
      </w:r>
    </w:p>
    <w:p w14:paraId="2D101AB4" w14:textId="77777777" w:rsidR="00BF333C" w:rsidRDefault="00BF333C" w:rsidP="00416CE8">
      <w:pPr>
        <w:rPr>
          <w:rFonts w:ascii="Times New Roman" w:eastAsia="Times New Roman" w:hAnsi="Times New Roman" w:cs="Times New Roman"/>
          <w:i/>
          <w:color w:val="0000FF"/>
        </w:rPr>
      </w:pPr>
      <w:r>
        <w:rPr>
          <w:rFonts w:ascii="Times New Roman" w:eastAsia="Times New Roman" w:hAnsi="Times New Roman" w:cs="Times New Roman"/>
          <w:i/>
          <w:color w:val="0000FF"/>
        </w:rPr>
        <w:t xml:space="preserve">We thank the reviewer for the opportunity to clarify this key point. </w:t>
      </w:r>
    </w:p>
    <w:p w14:paraId="0AC1909D" w14:textId="77777777" w:rsidR="00BF333C" w:rsidRDefault="00BF333C" w:rsidP="00416CE8">
      <w:pPr>
        <w:rPr>
          <w:rFonts w:ascii="Times New Roman" w:eastAsia="Times New Roman" w:hAnsi="Times New Roman" w:cs="Times New Roman"/>
          <w:i/>
          <w:color w:val="0000FF"/>
        </w:rPr>
      </w:pPr>
    </w:p>
    <w:p w14:paraId="3ED57E39" w14:textId="77777777" w:rsidR="00BF333C" w:rsidRDefault="00E76AA5" w:rsidP="00416CE8">
      <w:pPr>
        <w:rPr>
          <w:rFonts w:ascii="Times New Roman" w:eastAsia="Times New Roman" w:hAnsi="Times New Roman" w:cs="Times New Roman"/>
          <w:i/>
          <w:color w:val="0000FF"/>
        </w:rPr>
      </w:pPr>
      <w:r w:rsidRPr="00E76AA5">
        <w:rPr>
          <w:rFonts w:ascii="Times New Roman" w:eastAsia="Times New Roman" w:hAnsi="Times New Roman" w:cs="Times New Roman"/>
          <w:i/>
          <w:color w:val="0000FF"/>
        </w:rPr>
        <w:t>As described in the Introduction, the TI protocol differs in several features from standard clinical ECP, the addition of overnight incubation being a very important</w:t>
      </w:r>
      <w:r>
        <w:rPr>
          <w:rFonts w:ascii="Times New Roman" w:eastAsia="Times New Roman" w:hAnsi="Times New Roman" w:cs="Times New Roman"/>
          <w:i/>
          <w:color w:val="0000FF"/>
        </w:rPr>
        <w:t xml:space="preserve"> such</w:t>
      </w:r>
      <w:r w:rsidRPr="00E76AA5">
        <w:rPr>
          <w:rFonts w:ascii="Times New Roman" w:eastAsia="Times New Roman" w:hAnsi="Times New Roman" w:cs="Times New Roman"/>
          <w:i/>
          <w:color w:val="0000FF"/>
        </w:rPr>
        <w:t xml:space="preserve"> feature</w:t>
      </w:r>
      <w:r>
        <w:rPr>
          <w:rFonts w:ascii="Times New Roman" w:eastAsia="Times New Roman" w:hAnsi="Times New Roman" w:cs="Times New Roman"/>
          <w:i/>
          <w:color w:val="0000FF"/>
        </w:rPr>
        <w:t xml:space="preserve"> (lines 125-129). The reason for these alterations is that the </w:t>
      </w:r>
      <w:proofErr w:type="spellStart"/>
      <w:r>
        <w:rPr>
          <w:rFonts w:ascii="Times New Roman" w:eastAsia="Times New Roman" w:hAnsi="Times New Roman" w:cs="Times New Roman"/>
          <w:i/>
          <w:color w:val="0000FF"/>
        </w:rPr>
        <w:t>Transimmunization</w:t>
      </w:r>
      <w:proofErr w:type="spellEnd"/>
      <w:r>
        <w:rPr>
          <w:rFonts w:ascii="Times New Roman" w:eastAsia="Times New Roman" w:hAnsi="Times New Roman" w:cs="Times New Roman"/>
          <w:i/>
          <w:color w:val="0000FF"/>
        </w:rPr>
        <w:t xml:space="preserve"> protocol aims to not only replicate ECP in the laboratory, but to rationally optimize it. Since it has been demonstrated that antigen-loaded dendritic cell production is the key mechanism of action in ECP, it was next hypothesized that extending the time of contact between the dendritic cells newly produced during cell passage through the ECP device, and the apoptotic tumor cells also produced in the device, will allow for better tumor cell internalization </w:t>
      </w:r>
      <w:r w:rsidR="00BF333C">
        <w:rPr>
          <w:rFonts w:ascii="Times New Roman" w:eastAsia="Times New Roman" w:hAnsi="Times New Roman" w:cs="Times New Roman"/>
          <w:i/>
          <w:color w:val="0000FF"/>
        </w:rPr>
        <w:t xml:space="preserve">and processing by dendritic cells, and thus improve the clinical impact. </w:t>
      </w:r>
    </w:p>
    <w:p w14:paraId="14622EAA" w14:textId="77777777" w:rsidR="00BF333C" w:rsidRDefault="00BF333C" w:rsidP="00416CE8">
      <w:pPr>
        <w:rPr>
          <w:rFonts w:ascii="Times New Roman" w:eastAsia="Times New Roman" w:hAnsi="Times New Roman" w:cs="Times New Roman"/>
          <w:i/>
          <w:color w:val="0000FF"/>
        </w:rPr>
      </w:pPr>
    </w:p>
    <w:p w14:paraId="15A4E6E8" w14:textId="77777777" w:rsidR="00BF333C" w:rsidRDefault="00BF333C" w:rsidP="00416CE8">
      <w:pPr>
        <w:rPr>
          <w:rFonts w:ascii="Times New Roman" w:eastAsia="Times New Roman" w:hAnsi="Times New Roman" w:cs="Times New Roman"/>
          <w:i/>
          <w:color w:val="0000FF"/>
        </w:rPr>
      </w:pPr>
      <w:r>
        <w:rPr>
          <w:rFonts w:ascii="Times New Roman" w:eastAsia="Times New Roman" w:hAnsi="Times New Roman" w:cs="Times New Roman"/>
          <w:i/>
          <w:color w:val="0000FF"/>
        </w:rPr>
        <w:t xml:space="preserve">This hypothesis was tested clinically in Cutaneous T Cell Lymphoma (CTCL), where the addition of overnight incubation alone, with no other changes to the ECP protocol, led to clinical response in 60% of patients previously refractory to standard ECP (reference 13 in the manuscript, </w:t>
      </w:r>
      <w:proofErr w:type="spellStart"/>
      <w:r>
        <w:rPr>
          <w:rFonts w:ascii="Times New Roman" w:eastAsia="Times New Roman" w:hAnsi="Times New Roman" w:cs="Times New Roman"/>
          <w:i/>
          <w:color w:val="0000FF"/>
        </w:rPr>
        <w:t>Girardi</w:t>
      </w:r>
      <w:proofErr w:type="spellEnd"/>
      <w:r>
        <w:rPr>
          <w:rFonts w:ascii="Times New Roman" w:eastAsia="Times New Roman" w:hAnsi="Times New Roman" w:cs="Times New Roman"/>
          <w:i/>
          <w:color w:val="0000FF"/>
        </w:rPr>
        <w:t xml:space="preserve"> et al, 2006). Furthermore, in the TI mouse model of ECP, the inclusion of the overnight incubation step led to tumor growth reduction with the TI protocol. </w:t>
      </w:r>
    </w:p>
    <w:p w14:paraId="614C87A0" w14:textId="77777777" w:rsidR="00BF333C" w:rsidRDefault="00BF333C" w:rsidP="00416CE8">
      <w:pPr>
        <w:rPr>
          <w:rFonts w:ascii="Times New Roman" w:eastAsia="Times New Roman" w:hAnsi="Times New Roman" w:cs="Times New Roman"/>
          <w:i/>
          <w:color w:val="0000FF"/>
        </w:rPr>
      </w:pPr>
    </w:p>
    <w:p w14:paraId="507770AB" w14:textId="6DD3FB29" w:rsidR="00416CE8" w:rsidRPr="008404BF" w:rsidRDefault="00BF333C" w:rsidP="00416CE8">
      <w:pPr>
        <w:rPr>
          <w:rFonts w:ascii="Times New Roman" w:eastAsia="Times New Roman" w:hAnsi="Times New Roman" w:cs="Times New Roman"/>
          <w:color w:val="222222"/>
        </w:rPr>
      </w:pPr>
      <w:r>
        <w:rPr>
          <w:rFonts w:ascii="Times New Roman" w:eastAsia="Times New Roman" w:hAnsi="Times New Roman" w:cs="Times New Roman"/>
          <w:i/>
          <w:color w:val="0000FF"/>
        </w:rPr>
        <w:t xml:space="preserve">We therefore believe that at least in the immunogenic anti-tumor modality of ECP, the co-incubation step is an important improvement. However, it remains to be investigated whether it is equally an improvement in the </w:t>
      </w:r>
      <w:proofErr w:type="spellStart"/>
      <w:r>
        <w:rPr>
          <w:rFonts w:ascii="Times New Roman" w:eastAsia="Times New Roman" w:hAnsi="Times New Roman" w:cs="Times New Roman"/>
          <w:i/>
          <w:color w:val="0000FF"/>
        </w:rPr>
        <w:t>tolerogenic</w:t>
      </w:r>
      <w:proofErr w:type="spellEnd"/>
      <w:r>
        <w:rPr>
          <w:rFonts w:ascii="Times New Roman" w:eastAsia="Times New Roman" w:hAnsi="Times New Roman" w:cs="Times New Roman"/>
          <w:i/>
          <w:color w:val="0000FF"/>
        </w:rPr>
        <w:t xml:space="preserve"> aspect of ECP, and what length of incubation is optimal in the immunizing and the </w:t>
      </w:r>
      <w:proofErr w:type="spellStart"/>
      <w:r>
        <w:rPr>
          <w:rFonts w:ascii="Times New Roman" w:eastAsia="Times New Roman" w:hAnsi="Times New Roman" w:cs="Times New Roman"/>
          <w:i/>
          <w:color w:val="0000FF"/>
        </w:rPr>
        <w:t>tolerizing</w:t>
      </w:r>
      <w:proofErr w:type="spellEnd"/>
      <w:r>
        <w:rPr>
          <w:rFonts w:ascii="Times New Roman" w:eastAsia="Times New Roman" w:hAnsi="Times New Roman" w:cs="Times New Roman"/>
          <w:i/>
          <w:color w:val="0000FF"/>
        </w:rPr>
        <w:t xml:space="preserve"> modalities. We hope these questions with be among these </w:t>
      </w:r>
      <w:r w:rsidR="005C2789">
        <w:rPr>
          <w:rFonts w:ascii="Times New Roman" w:eastAsia="Times New Roman" w:hAnsi="Times New Roman" w:cs="Times New Roman"/>
          <w:i/>
          <w:color w:val="0000FF"/>
        </w:rPr>
        <w:t>studied, as the scientific exploration of ECP continues.</w:t>
      </w:r>
      <w:r w:rsidR="00416CE8" w:rsidRPr="008404BF">
        <w:rPr>
          <w:rFonts w:ascii="Times New Roman" w:eastAsia="Times New Roman" w:hAnsi="Times New Roman" w:cs="Times New Roman"/>
          <w:color w:val="222222"/>
        </w:rPr>
        <w:br/>
      </w:r>
      <w:r w:rsidR="00416CE8" w:rsidRPr="008404BF">
        <w:rPr>
          <w:rFonts w:ascii="Times New Roman" w:eastAsia="Times New Roman" w:hAnsi="Times New Roman" w:cs="Times New Roman"/>
          <w:color w:val="222222"/>
        </w:rPr>
        <w:br/>
      </w:r>
      <w:r w:rsidR="00416CE8" w:rsidRPr="008404BF">
        <w:rPr>
          <w:rFonts w:ascii="Times New Roman" w:eastAsia="Times New Roman" w:hAnsi="Times New Roman" w:cs="Times New Roman"/>
          <w:color w:val="222222"/>
        </w:rPr>
        <w:br/>
      </w:r>
      <w:r w:rsidR="00416CE8" w:rsidRPr="008404BF">
        <w:rPr>
          <w:rFonts w:ascii="Times New Roman" w:eastAsia="Times New Roman" w:hAnsi="Times New Roman" w:cs="Times New Roman"/>
          <w:b/>
          <w:bCs/>
          <w:color w:val="222222"/>
        </w:rPr>
        <w:t>Reviewer #3:</w:t>
      </w:r>
      <w:r w:rsidR="00416CE8" w:rsidRPr="008404BF">
        <w:rPr>
          <w:rFonts w:ascii="Times New Roman" w:eastAsia="Times New Roman" w:hAnsi="Times New Roman" w:cs="Times New Roman"/>
          <w:color w:val="222222"/>
        </w:rPr>
        <w:br/>
        <w:t>Manuscript Summary:</w:t>
      </w:r>
      <w:r w:rsidR="00416CE8" w:rsidRPr="008404BF">
        <w:rPr>
          <w:rFonts w:ascii="Times New Roman" w:eastAsia="Times New Roman" w:hAnsi="Times New Roman" w:cs="Times New Roman"/>
          <w:color w:val="222222"/>
        </w:rPr>
        <w:br/>
        <w:t xml:space="preserve">I think that </w:t>
      </w:r>
      <w:proofErr w:type="spellStart"/>
      <w:r w:rsidR="00416CE8" w:rsidRPr="008404BF">
        <w:rPr>
          <w:rFonts w:ascii="Times New Roman" w:eastAsia="Times New Roman" w:hAnsi="Times New Roman" w:cs="Times New Roman"/>
          <w:color w:val="222222"/>
        </w:rPr>
        <w:t>Edelson</w:t>
      </w:r>
      <w:proofErr w:type="spellEnd"/>
      <w:r w:rsidR="00416CE8" w:rsidRPr="008404BF">
        <w:rPr>
          <w:rFonts w:ascii="Times New Roman" w:eastAsia="Times New Roman" w:hAnsi="Times New Roman" w:cs="Times New Roman"/>
          <w:color w:val="222222"/>
        </w:rPr>
        <w:t xml:space="preserve"> and col. present in this article a very important approach to mechanism of action of extracorporeal </w:t>
      </w:r>
      <w:proofErr w:type="spellStart"/>
      <w:r w:rsidR="00416CE8" w:rsidRPr="008404BF">
        <w:rPr>
          <w:rFonts w:ascii="Times New Roman" w:eastAsia="Times New Roman" w:hAnsi="Times New Roman" w:cs="Times New Roman"/>
          <w:color w:val="222222"/>
        </w:rPr>
        <w:t>photopheresis</w:t>
      </w:r>
      <w:proofErr w:type="spellEnd"/>
      <w:r w:rsidR="00416CE8" w:rsidRPr="008404BF">
        <w:rPr>
          <w:rFonts w:ascii="Times New Roman" w:eastAsia="Times New Roman" w:hAnsi="Times New Roman" w:cs="Times New Roman"/>
          <w:color w:val="222222"/>
        </w:rPr>
        <w:t xml:space="preserve"> and a derivation of </w:t>
      </w:r>
      <w:proofErr w:type="gramStart"/>
      <w:r w:rsidR="00416CE8" w:rsidRPr="008404BF">
        <w:rPr>
          <w:rFonts w:ascii="Times New Roman" w:eastAsia="Times New Roman" w:hAnsi="Times New Roman" w:cs="Times New Roman"/>
          <w:color w:val="222222"/>
        </w:rPr>
        <w:t>it ,</w:t>
      </w:r>
      <w:proofErr w:type="gramEnd"/>
      <w:r w:rsidR="00416CE8" w:rsidRPr="008404BF">
        <w:rPr>
          <w:rFonts w:ascii="Times New Roman" w:eastAsia="Times New Roman" w:hAnsi="Times New Roman" w:cs="Times New Roman"/>
          <w:color w:val="222222"/>
        </w:rPr>
        <w:t xml:space="preserve"> that is the treatment of solid </w:t>
      </w:r>
      <w:proofErr w:type="spellStart"/>
      <w:r w:rsidR="00416CE8" w:rsidRPr="008404BF">
        <w:rPr>
          <w:rFonts w:ascii="Times New Roman" w:eastAsia="Times New Roman" w:hAnsi="Times New Roman" w:cs="Times New Roman"/>
          <w:color w:val="222222"/>
        </w:rPr>
        <w:t>neoplasma</w:t>
      </w:r>
      <w:proofErr w:type="spellEnd"/>
      <w:r w:rsidR="00416CE8" w:rsidRPr="008404BF">
        <w:rPr>
          <w:rFonts w:ascii="Times New Roman" w:eastAsia="Times New Roman" w:hAnsi="Times New Roman" w:cs="Times New Roman"/>
          <w:color w:val="222222"/>
        </w:rPr>
        <w:t xml:space="preserve"> based in the same mechanism of action of it.</w:t>
      </w:r>
      <w:r w:rsidR="00416CE8" w:rsidRPr="008404BF">
        <w:rPr>
          <w:rFonts w:ascii="Times New Roman" w:eastAsia="Times New Roman" w:hAnsi="Times New Roman" w:cs="Times New Roman"/>
          <w:color w:val="222222"/>
        </w:rPr>
        <w:br/>
        <w:t>The article shows the knowledge of the author on this topic, and states that the continuous research in the same field may lead to important advances.</w:t>
      </w:r>
      <w:r w:rsidR="00416CE8" w:rsidRPr="008404BF">
        <w:rPr>
          <w:rFonts w:ascii="Times New Roman" w:eastAsia="Times New Roman" w:hAnsi="Times New Roman" w:cs="Times New Roman"/>
          <w:color w:val="222222"/>
        </w:rPr>
        <w:br/>
      </w:r>
      <w:r w:rsidR="00416CE8" w:rsidRPr="008404BF">
        <w:rPr>
          <w:rFonts w:ascii="Times New Roman" w:eastAsia="Times New Roman" w:hAnsi="Times New Roman" w:cs="Times New Roman"/>
          <w:color w:val="222222"/>
        </w:rPr>
        <w:br/>
        <w:t>Major Concerns:</w:t>
      </w:r>
      <w:r w:rsidR="00416CE8" w:rsidRPr="008404BF">
        <w:rPr>
          <w:rFonts w:ascii="Times New Roman" w:eastAsia="Times New Roman" w:hAnsi="Times New Roman" w:cs="Times New Roman"/>
          <w:color w:val="222222"/>
        </w:rPr>
        <w:br/>
        <w:t>No.</w:t>
      </w:r>
      <w:r w:rsidR="00416CE8" w:rsidRPr="008404BF">
        <w:rPr>
          <w:rFonts w:ascii="Times New Roman" w:eastAsia="Times New Roman" w:hAnsi="Times New Roman" w:cs="Times New Roman"/>
          <w:color w:val="222222"/>
        </w:rPr>
        <w:br/>
      </w:r>
      <w:r w:rsidR="00416CE8" w:rsidRPr="008404BF">
        <w:rPr>
          <w:rFonts w:ascii="Times New Roman" w:eastAsia="Times New Roman" w:hAnsi="Times New Roman" w:cs="Times New Roman"/>
          <w:color w:val="222222"/>
        </w:rPr>
        <w:br/>
        <w:t>Minor Concerns:</w:t>
      </w:r>
      <w:r w:rsidR="00416CE8" w:rsidRPr="008404BF">
        <w:rPr>
          <w:rFonts w:ascii="Times New Roman" w:eastAsia="Times New Roman" w:hAnsi="Times New Roman" w:cs="Times New Roman"/>
          <w:color w:val="222222"/>
        </w:rPr>
        <w:br/>
        <w:t>I think that watching the video does not provide important information. I suggest looking for some way to point out different type of cells that are observed or to make it more instructive.</w:t>
      </w:r>
    </w:p>
    <w:p w14:paraId="6E653FCF" w14:textId="77777777" w:rsidR="00665064" w:rsidRDefault="005C2789" w:rsidP="00665064">
      <w:pPr>
        <w:rPr>
          <w:rFonts w:ascii="Times New Roman" w:hAnsi="Times New Roman" w:cs="Times New Roman"/>
          <w:i/>
          <w:color w:val="0000FF"/>
        </w:rPr>
      </w:pPr>
      <w:r w:rsidRPr="005C2789">
        <w:rPr>
          <w:rFonts w:ascii="Times New Roman" w:hAnsi="Times New Roman" w:cs="Times New Roman"/>
          <w:i/>
          <w:color w:val="0000FF"/>
        </w:rPr>
        <w:t>We thank the reviewer for their observation, and the opportunity to improve on the video. Following the reviewer’s and the editor’s suggestions</w:t>
      </w:r>
      <w:r w:rsidR="00665064">
        <w:rPr>
          <w:rFonts w:ascii="Times New Roman" w:hAnsi="Times New Roman" w:cs="Times New Roman"/>
          <w:i/>
          <w:color w:val="0000FF"/>
        </w:rPr>
        <w:t>, we would like to add to</w:t>
      </w:r>
      <w:r w:rsidRPr="005C2789">
        <w:rPr>
          <w:rFonts w:ascii="Times New Roman" w:hAnsi="Times New Roman" w:cs="Times New Roman"/>
          <w:i/>
          <w:color w:val="0000FF"/>
        </w:rPr>
        <w:t xml:space="preserve"> </w:t>
      </w:r>
      <w:r w:rsidR="00665064" w:rsidRPr="005C2789">
        <w:rPr>
          <w:rFonts w:ascii="Times New Roman" w:hAnsi="Times New Roman" w:cs="Times New Roman"/>
          <w:i/>
          <w:color w:val="0000FF"/>
        </w:rPr>
        <w:t xml:space="preserve">the video a scale bar, to give a better idea of the relative cell sizes in the device, and </w:t>
      </w:r>
      <w:r w:rsidR="00665064">
        <w:rPr>
          <w:rFonts w:ascii="Times New Roman" w:hAnsi="Times New Roman" w:cs="Times New Roman"/>
          <w:i/>
          <w:color w:val="0000FF"/>
        </w:rPr>
        <w:t>to also include</w:t>
      </w:r>
      <w:r w:rsidR="00665064" w:rsidRPr="005C2789">
        <w:rPr>
          <w:rFonts w:ascii="Times New Roman" w:hAnsi="Times New Roman" w:cs="Times New Roman"/>
          <w:i/>
          <w:color w:val="0000FF"/>
        </w:rPr>
        <w:t xml:space="preserve"> arrows and labels pointing out the leukocytes, the gradual coating of the plate with platele</w:t>
      </w:r>
      <w:r w:rsidR="00665064">
        <w:rPr>
          <w:rFonts w:ascii="Times New Roman" w:hAnsi="Times New Roman" w:cs="Times New Roman"/>
          <w:i/>
          <w:color w:val="0000FF"/>
        </w:rPr>
        <w:t>t</w:t>
      </w:r>
      <w:r w:rsidR="00665064" w:rsidRPr="005C2789">
        <w:rPr>
          <w:rFonts w:ascii="Times New Roman" w:hAnsi="Times New Roman" w:cs="Times New Roman"/>
          <w:i/>
          <w:color w:val="0000FF"/>
        </w:rPr>
        <w:t xml:space="preserve">s, and leukocyte rolling along the plate-bound platelets. We hope that </w:t>
      </w:r>
      <w:r w:rsidR="00665064">
        <w:rPr>
          <w:rFonts w:ascii="Times New Roman" w:hAnsi="Times New Roman" w:cs="Times New Roman"/>
          <w:i/>
          <w:color w:val="0000FF"/>
        </w:rPr>
        <w:t>will add</w:t>
      </w:r>
      <w:r w:rsidR="00665064" w:rsidRPr="005C2789">
        <w:rPr>
          <w:rFonts w:ascii="Times New Roman" w:hAnsi="Times New Roman" w:cs="Times New Roman"/>
          <w:i/>
          <w:color w:val="0000FF"/>
        </w:rPr>
        <w:t xml:space="preserve"> to the quality and the instructive value of the video.</w:t>
      </w:r>
    </w:p>
    <w:p w14:paraId="6CC3383D" w14:textId="77777777" w:rsidR="00665064" w:rsidRDefault="00665064" w:rsidP="00665064">
      <w:pPr>
        <w:rPr>
          <w:rFonts w:ascii="Times New Roman" w:hAnsi="Times New Roman" w:cs="Times New Roman"/>
          <w:i/>
          <w:color w:val="0000FF"/>
        </w:rPr>
      </w:pPr>
    </w:p>
    <w:p w14:paraId="23EF3F44" w14:textId="63F04990" w:rsidR="00665064" w:rsidRDefault="00665064" w:rsidP="00665064">
      <w:pPr>
        <w:rPr>
          <w:rFonts w:ascii="Times New Roman" w:eastAsia="Times New Roman" w:hAnsi="Times New Roman" w:cs="Times New Roman"/>
          <w:i/>
          <w:color w:val="0000FF"/>
        </w:rPr>
      </w:pPr>
      <w:r>
        <w:rPr>
          <w:rFonts w:ascii="Times New Roman" w:hAnsi="Times New Roman" w:cs="Times New Roman"/>
          <w:i/>
          <w:color w:val="0000FF"/>
        </w:rPr>
        <w:t>However,</w:t>
      </w:r>
      <w:r>
        <w:rPr>
          <w:rFonts w:ascii="Times New Roman" w:eastAsia="Times New Roman" w:hAnsi="Times New Roman" w:cs="Times New Roman"/>
          <w:i/>
          <w:color w:val="0000FF"/>
        </w:rPr>
        <w:t xml:space="preserve"> the video editing requires assistance from the Yale microscopy core facility, where it was first filmed and assembled. Unfortunately, the facility if closed for the holidays, only re-opening on January 2</w:t>
      </w:r>
      <w:r w:rsidRPr="00665064">
        <w:rPr>
          <w:rFonts w:ascii="Times New Roman" w:eastAsia="Times New Roman" w:hAnsi="Times New Roman" w:cs="Times New Roman"/>
          <w:i/>
          <w:color w:val="0000FF"/>
          <w:vertAlign w:val="superscript"/>
        </w:rPr>
        <w:t>nd</w:t>
      </w:r>
      <w:r>
        <w:rPr>
          <w:rFonts w:ascii="Times New Roman" w:eastAsia="Times New Roman" w:hAnsi="Times New Roman" w:cs="Times New Roman"/>
          <w:i/>
          <w:color w:val="0000FF"/>
        </w:rPr>
        <w:t>, which we feel is too short a time before out January 3</w:t>
      </w:r>
      <w:r w:rsidRPr="00665064">
        <w:rPr>
          <w:rFonts w:ascii="Times New Roman" w:eastAsia="Times New Roman" w:hAnsi="Times New Roman" w:cs="Times New Roman"/>
          <w:i/>
          <w:color w:val="0000FF"/>
          <w:vertAlign w:val="superscript"/>
        </w:rPr>
        <w:t>rd</w:t>
      </w:r>
      <w:r>
        <w:rPr>
          <w:rFonts w:ascii="Times New Roman" w:eastAsia="Times New Roman" w:hAnsi="Times New Roman" w:cs="Times New Roman"/>
          <w:i/>
          <w:color w:val="0000FF"/>
        </w:rPr>
        <w:t xml:space="preserve"> resubmission deadline. </w:t>
      </w:r>
    </w:p>
    <w:p w14:paraId="2C5ADF15" w14:textId="77777777" w:rsidR="00665064" w:rsidRDefault="00665064" w:rsidP="00665064">
      <w:pPr>
        <w:rPr>
          <w:rFonts w:ascii="Times New Roman" w:eastAsia="Times New Roman" w:hAnsi="Times New Roman" w:cs="Times New Roman"/>
          <w:i/>
          <w:color w:val="0000FF"/>
        </w:rPr>
      </w:pPr>
    </w:p>
    <w:p w14:paraId="3E5F9C30" w14:textId="604264FC" w:rsidR="005C2789" w:rsidRPr="00665064" w:rsidRDefault="00665064">
      <w:pPr>
        <w:rPr>
          <w:rFonts w:ascii="Times New Roman" w:eastAsia="Times New Roman" w:hAnsi="Times New Roman" w:cs="Times New Roman"/>
          <w:i/>
          <w:color w:val="0000FF"/>
        </w:rPr>
      </w:pPr>
      <w:r>
        <w:rPr>
          <w:rFonts w:ascii="Times New Roman" w:eastAsia="Times New Roman" w:hAnsi="Times New Roman" w:cs="Times New Roman"/>
          <w:i/>
          <w:color w:val="0000FF"/>
        </w:rPr>
        <w:t>Therefore, with the editor’s permission, if it is possible we’d like to remove the video for now, and add it to the submission at a later point – with the scale bar added to the video and defined in the legend, and the very pertinent changes suggested by Reviewer 3 included.</w:t>
      </w:r>
      <w:r w:rsidR="00D35244">
        <w:rPr>
          <w:rFonts w:ascii="Times New Roman" w:eastAsia="Times New Roman" w:hAnsi="Times New Roman" w:cs="Times New Roman"/>
          <w:i/>
          <w:color w:val="0000FF"/>
        </w:rPr>
        <w:t xml:space="preserve"> We still feel there is a value to the community visualizing for themselves what happens within the device during this protocol</w:t>
      </w:r>
      <w:bookmarkStart w:id="0" w:name="_GoBack"/>
      <w:bookmarkEnd w:id="0"/>
      <w:r w:rsidR="00D35244">
        <w:rPr>
          <w:rFonts w:ascii="Times New Roman" w:eastAsia="Times New Roman" w:hAnsi="Times New Roman" w:cs="Times New Roman"/>
          <w:i/>
          <w:color w:val="0000FF"/>
        </w:rPr>
        <w:t>.</w:t>
      </w:r>
    </w:p>
    <w:sectPr w:rsidR="005C2789" w:rsidRPr="00665064" w:rsidSect="006D25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CE8"/>
    <w:rsid w:val="00341048"/>
    <w:rsid w:val="00416CE8"/>
    <w:rsid w:val="005C2789"/>
    <w:rsid w:val="00665064"/>
    <w:rsid w:val="006C4DFD"/>
    <w:rsid w:val="006D25F2"/>
    <w:rsid w:val="008404BF"/>
    <w:rsid w:val="00927D9F"/>
    <w:rsid w:val="009A727E"/>
    <w:rsid w:val="00BF2ACA"/>
    <w:rsid w:val="00BF333C"/>
    <w:rsid w:val="00C7301A"/>
    <w:rsid w:val="00D35244"/>
    <w:rsid w:val="00DA23F5"/>
    <w:rsid w:val="00E76A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DC0881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16CE8"/>
    <w:rPr>
      <w:b/>
      <w:bCs/>
    </w:rPr>
  </w:style>
  <w:style w:type="character" w:customStyle="1" w:styleId="apple-converted-space">
    <w:name w:val="apple-converted-space"/>
    <w:basedOn w:val="DefaultParagraphFont"/>
    <w:rsid w:val="00416CE8"/>
  </w:style>
  <w:style w:type="character" w:styleId="Hyperlink">
    <w:name w:val="Hyperlink"/>
    <w:basedOn w:val="DefaultParagraphFont"/>
    <w:uiPriority w:val="99"/>
    <w:semiHidden/>
    <w:unhideWhenUsed/>
    <w:rsid w:val="00416CE8"/>
    <w:rPr>
      <w:color w:val="0000FF"/>
      <w:u w:val="single"/>
    </w:rPr>
  </w:style>
  <w:style w:type="paragraph" w:styleId="NormalWeb">
    <w:name w:val="Normal (Web)"/>
    <w:basedOn w:val="Normal"/>
    <w:uiPriority w:val="99"/>
    <w:unhideWhenUsed/>
    <w:rsid w:val="008404BF"/>
    <w:pPr>
      <w:spacing w:before="100" w:beforeAutospacing="1" w:after="100" w:afterAutospacing="1"/>
    </w:pPr>
    <w:rPr>
      <w:rFonts w:ascii="Times New Roman" w:eastAsia="Times New Roman" w:hAnsi="Times New Roman" w:cs="Times New Roman"/>
    </w:rPr>
  </w:style>
  <w:style w:type="paragraph" w:customStyle="1" w:styleId="Head">
    <w:name w:val="Head"/>
    <w:basedOn w:val="Normal"/>
    <w:rsid w:val="008404BF"/>
    <w:pPr>
      <w:keepNext/>
      <w:spacing w:before="120" w:after="120"/>
      <w:jc w:val="center"/>
      <w:outlineLvl w:val="0"/>
    </w:pPr>
    <w:rPr>
      <w:rFonts w:ascii="Times New Roman" w:eastAsia="Times New Roman" w:hAnsi="Times New Roman" w:cs="Times New Roman"/>
      <w:b/>
      <w:bCs/>
      <w:kern w:val="28"/>
      <w:sz w:val="28"/>
      <w:szCs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16CE8"/>
    <w:rPr>
      <w:b/>
      <w:bCs/>
    </w:rPr>
  </w:style>
  <w:style w:type="character" w:customStyle="1" w:styleId="apple-converted-space">
    <w:name w:val="apple-converted-space"/>
    <w:basedOn w:val="DefaultParagraphFont"/>
    <w:rsid w:val="00416CE8"/>
  </w:style>
  <w:style w:type="character" w:styleId="Hyperlink">
    <w:name w:val="Hyperlink"/>
    <w:basedOn w:val="DefaultParagraphFont"/>
    <w:uiPriority w:val="99"/>
    <w:semiHidden/>
    <w:unhideWhenUsed/>
    <w:rsid w:val="00416CE8"/>
    <w:rPr>
      <w:color w:val="0000FF"/>
      <w:u w:val="single"/>
    </w:rPr>
  </w:style>
  <w:style w:type="paragraph" w:styleId="NormalWeb">
    <w:name w:val="Normal (Web)"/>
    <w:basedOn w:val="Normal"/>
    <w:uiPriority w:val="99"/>
    <w:unhideWhenUsed/>
    <w:rsid w:val="008404BF"/>
    <w:pPr>
      <w:spacing w:before="100" w:beforeAutospacing="1" w:after="100" w:afterAutospacing="1"/>
    </w:pPr>
    <w:rPr>
      <w:rFonts w:ascii="Times New Roman" w:eastAsia="Times New Roman" w:hAnsi="Times New Roman" w:cs="Times New Roman"/>
    </w:rPr>
  </w:style>
  <w:style w:type="paragraph" w:customStyle="1" w:styleId="Head">
    <w:name w:val="Head"/>
    <w:basedOn w:val="Normal"/>
    <w:rsid w:val="008404BF"/>
    <w:pPr>
      <w:keepNext/>
      <w:spacing w:before="120" w:after="120"/>
      <w:jc w:val="center"/>
      <w:outlineLvl w:val="0"/>
    </w:pPr>
    <w:rPr>
      <w:rFonts w:ascii="Times New Roman" w:eastAsia="Times New Roman" w:hAnsi="Times New Roman" w:cs="Times New Roman"/>
      <w:b/>
      <w:bCs/>
      <w:kern w:val="28"/>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7528">
      <w:bodyDiv w:val="1"/>
      <w:marLeft w:val="0"/>
      <w:marRight w:val="0"/>
      <w:marTop w:val="0"/>
      <w:marBottom w:val="0"/>
      <w:divBdr>
        <w:top w:val="none" w:sz="0" w:space="0" w:color="auto"/>
        <w:left w:val="none" w:sz="0" w:space="0" w:color="auto"/>
        <w:bottom w:val="none" w:sz="0" w:space="0" w:color="auto"/>
        <w:right w:val="none" w:sz="0" w:space="0" w:color="auto"/>
      </w:divBdr>
      <w:divsChild>
        <w:div w:id="4306630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619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6</Pages>
  <Words>2094</Words>
  <Characters>11942</Characters>
  <Application>Microsoft Macintosh Word</Application>
  <DocSecurity>0</DocSecurity>
  <Lines>99</Lines>
  <Paragraphs>28</Paragraphs>
  <ScaleCrop>false</ScaleCrop>
  <Company>Transimmune</Company>
  <LinksUpToDate>false</LinksUpToDate>
  <CharactersWithSpaces>14008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Sobolev</dc:creator>
  <cp:keywords/>
  <dc:description/>
  <cp:lastModifiedBy>Olga Sobolev</cp:lastModifiedBy>
  <cp:revision>7</cp:revision>
  <dcterms:created xsi:type="dcterms:W3CDTF">2018-12-21T16:11:00Z</dcterms:created>
  <dcterms:modified xsi:type="dcterms:W3CDTF">2018-12-22T23:20:00Z</dcterms:modified>
</cp:coreProperties>
</file>