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7048E" w14:textId="77777777" w:rsidR="0078316E" w:rsidRPr="00C51710" w:rsidRDefault="00C30DEE">
      <w:pPr>
        <w:rPr>
          <w:rFonts w:ascii="Calibri" w:hAnsi="Calibri"/>
        </w:rPr>
      </w:pPr>
      <w:r>
        <w:rPr>
          <w:rFonts w:ascii="Calibri" w:hAnsi="Calibri" w:cs="Arial"/>
        </w:rPr>
        <w:t>January</w:t>
      </w:r>
      <w:r w:rsidR="00C71138" w:rsidRPr="00C51710">
        <w:rPr>
          <w:rFonts w:ascii="Calibri" w:hAnsi="Calibri" w:cs="Arial"/>
        </w:rPr>
        <w:t xml:space="preserve"> 2</w:t>
      </w:r>
      <w:r>
        <w:rPr>
          <w:rFonts w:ascii="Calibri" w:hAnsi="Calibri" w:cs="Arial"/>
        </w:rPr>
        <w:t>5</w:t>
      </w:r>
      <w:r w:rsidR="00C71138" w:rsidRPr="00C51710">
        <w:rPr>
          <w:rFonts w:ascii="Calibri" w:hAnsi="Calibri" w:cs="Arial"/>
          <w:vertAlign w:val="superscript"/>
        </w:rPr>
        <w:t>th</w:t>
      </w:r>
      <w:r w:rsidR="00C71138" w:rsidRPr="00C51710">
        <w:rPr>
          <w:rFonts w:ascii="Calibri" w:hAnsi="Calibri" w:cs="Arial"/>
        </w:rPr>
        <w:t>, 201</w:t>
      </w:r>
      <w:r>
        <w:rPr>
          <w:rFonts w:ascii="Calibri" w:hAnsi="Calibri" w:cs="Arial"/>
        </w:rPr>
        <w:t>9</w:t>
      </w:r>
    </w:p>
    <w:p w14:paraId="770682D7" w14:textId="6D2078DC" w:rsidR="00572483" w:rsidRPr="00C51710" w:rsidRDefault="0078316E" w:rsidP="0078316E">
      <w:pPr>
        <w:spacing w:after="240"/>
        <w:rPr>
          <w:rFonts w:ascii="Calibri" w:hAnsi="Calibri"/>
        </w:rPr>
      </w:pPr>
      <w:r w:rsidRPr="00C51710">
        <w:rPr>
          <w:rFonts w:ascii="Calibri" w:hAnsi="Calibri"/>
        </w:rPr>
        <w:br/>
      </w:r>
      <w:r w:rsidRPr="00C51710">
        <w:rPr>
          <w:rFonts w:ascii="Calibri" w:hAnsi="Calibri"/>
          <w:b/>
          <w:bCs/>
        </w:rPr>
        <w:t>Reviewer #</w:t>
      </w:r>
      <w:r w:rsidR="00413E31">
        <w:rPr>
          <w:rFonts w:ascii="Calibri" w:hAnsi="Calibri"/>
          <w:b/>
          <w:bCs/>
        </w:rPr>
        <w:t>2</w:t>
      </w:r>
      <w:r w:rsidRPr="00C51710">
        <w:rPr>
          <w:rFonts w:ascii="Calibri" w:hAnsi="Calibri"/>
          <w:b/>
          <w:bCs/>
        </w:rPr>
        <w:t>: </w:t>
      </w:r>
      <w:r w:rsidRPr="00C51710">
        <w:rPr>
          <w:rFonts w:ascii="Calibri" w:hAnsi="Calibri"/>
        </w:rPr>
        <w:br/>
        <w:t>Manuscript Summary:</w:t>
      </w:r>
      <w:r w:rsidRPr="00C51710">
        <w:rPr>
          <w:rFonts w:ascii="Calibri" w:hAnsi="Calibri"/>
        </w:rPr>
        <w:br/>
        <w:t>The manuscript describes a quite simple approach for differential behavior of epidermal cell cultures on type I collagen (collagen I) depending on its supramolecular structure, i.e. being in an unordered mono- or oligomeric state ('non-fibrous') versus a scaffold of fibrillar assembly ('fibrils') mimicking the physiological arrangement in genuine connective tissue. However, it is well understood that, though ECM turnover and degradation may be stimulatory, native collagen I is not the genuine matrix substrate for keratinocytes. Even in healing wounds keratinocytes migrate on a different provisional ECM composed mainly of fibrin and fibronectin. So collagen I matrix may be but rather a 'forbidden territory' which is changing during tumorigenesis. Accordingly, on the fibrillar collagen I matrix the growth of the applied keratinocyte line FEPE1L-8 growth rate and migration are markedly reduced. The proposed protocols appear straightforward and simple to reproduce.</w:t>
      </w:r>
      <w:r w:rsidRPr="00C51710">
        <w:rPr>
          <w:rFonts w:ascii="Calibri" w:hAnsi="Calibri"/>
        </w:rPr>
        <w:br/>
        <w:t>Nevertheless, it should be clearly indicated in the beginning that the data (including Fig. 2) have been presented already in a very recent paper.</w:t>
      </w:r>
    </w:p>
    <w:p w14:paraId="4FD66857" w14:textId="77777777" w:rsidR="009443F7" w:rsidRPr="00C51710" w:rsidRDefault="0078316E" w:rsidP="0078316E">
      <w:pPr>
        <w:spacing w:after="240"/>
        <w:rPr>
          <w:rFonts w:ascii="Calibri" w:hAnsi="Calibri"/>
        </w:rPr>
      </w:pPr>
      <w:r w:rsidRPr="00C51710">
        <w:rPr>
          <w:rFonts w:ascii="Calibri" w:hAnsi="Calibri"/>
        </w:rPr>
        <w:br/>
      </w:r>
      <w:r w:rsidR="00572483" w:rsidRPr="00C51710">
        <w:rPr>
          <w:rFonts w:ascii="Calibri" w:hAnsi="Calibri"/>
          <w:color w:val="4472C4" w:themeColor="accent1"/>
        </w:rPr>
        <w:t>Dear Reviewer</w:t>
      </w:r>
    </w:p>
    <w:p w14:paraId="6F6DC3B8" w14:textId="0A03DD1A" w:rsidR="009443F7" w:rsidRPr="00C51710" w:rsidRDefault="00572483" w:rsidP="0078316E">
      <w:pPr>
        <w:spacing w:after="240"/>
        <w:rPr>
          <w:rFonts w:ascii="Calibri" w:hAnsi="Calibri"/>
          <w:color w:val="4472C4" w:themeColor="accent1"/>
        </w:rPr>
      </w:pPr>
      <w:r w:rsidRPr="00C51710">
        <w:rPr>
          <w:rFonts w:ascii="Calibri" w:hAnsi="Calibri"/>
          <w:color w:val="4472C4" w:themeColor="accent1"/>
        </w:rPr>
        <w:t xml:space="preserve">Thank you for your </w:t>
      </w:r>
      <w:r w:rsidR="00E969FC">
        <w:rPr>
          <w:rFonts w:ascii="Calibri" w:hAnsi="Calibri"/>
          <w:color w:val="4472C4" w:themeColor="accent1"/>
        </w:rPr>
        <w:t xml:space="preserve">useful and </w:t>
      </w:r>
      <w:r w:rsidRPr="00C51710">
        <w:rPr>
          <w:rFonts w:ascii="Calibri" w:hAnsi="Calibri"/>
          <w:color w:val="4472C4" w:themeColor="accent1"/>
        </w:rPr>
        <w:t xml:space="preserve">kind comments. </w:t>
      </w:r>
    </w:p>
    <w:p w14:paraId="60FA5C2F" w14:textId="3E35426C" w:rsidR="00E36EC1" w:rsidRPr="00E969FC" w:rsidRDefault="00413E31" w:rsidP="0078316E">
      <w:pPr>
        <w:spacing w:after="240"/>
        <w:rPr>
          <w:rFonts w:ascii="Calibri" w:hAnsi="Calibri"/>
          <w:color w:val="4472C4" w:themeColor="accent1"/>
        </w:rPr>
      </w:pPr>
      <w:r>
        <w:rPr>
          <w:rFonts w:ascii="Calibri" w:hAnsi="Calibri"/>
          <w:color w:val="4472C4" w:themeColor="accent1"/>
        </w:rPr>
        <w:t xml:space="preserve"> </w:t>
      </w:r>
      <w:r w:rsidR="00E36EC1" w:rsidRPr="00C51710">
        <w:rPr>
          <w:rFonts w:ascii="Calibri" w:hAnsi="Calibri"/>
          <w:color w:val="4472C4" w:themeColor="accent1"/>
        </w:rPr>
        <w:t xml:space="preserve">We think that experimental comments </w:t>
      </w:r>
      <w:r w:rsidR="00E36EC1">
        <w:rPr>
          <w:rFonts w:ascii="Calibri" w:hAnsi="Calibri"/>
          <w:color w:val="4472C4" w:themeColor="accent1"/>
        </w:rPr>
        <w:t xml:space="preserve">about keratinocytes </w:t>
      </w:r>
      <w:r w:rsidR="00E36EC1" w:rsidRPr="00C51710">
        <w:rPr>
          <w:rFonts w:ascii="Calibri" w:hAnsi="Calibri"/>
          <w:color w:val="4472C4" w:themeColor="accent1"/>
        </w:rPr>
        <w:t>of Reviewer make sense in terms of cell biology</w:t>
      </w:r>
      <w:r w:rsidR="00E969FC">
        <w:rPr>
          <w:rFonts w:ascii="Calibri" w:hAnsi="Calibri"/>
          <w:color w:val="4472C4" w:themeColor="accent1"/>
        </w:rPr>
        <w:t>, b</w:t>
      </w:r>
      <w:r w:rsidR="00E36EC1" w:rsidRPr="00C51710">
        <w:rPr>
          <w:rFonts w:ascii="Calibri" w:hAnsi="Calibri"/>
          <w:color w:val="4472C4" w:themeColor="accent1"/>
        </w:rPr>
        <w:t xml:space="preserve">ut </w:t>
      </w:r>
      <w:r>
        <w:rPr>
          <w:rFonts w:ascii="Calibri" w:hAnsi="Calibri"/>
          <w:color w:val="4472C4" w:themeColor="accent1"/>
        </w:rPr>
        <w:t>this manuscript</w:t>
      </w:r>
      <w:r w:rsidR="00E36EC1" w:rsidRPr="00C51710">
        <w:rPr>
          <w:rFonts w:ascii="Calibri" w:hAnsi="Calibri"/>
          <w:color w:val="4472C4" w:themeColor="accent1"/>
        </w:rPr>
        <w:t xml:space="preserve"> </w:t>
      </w:r>
      <w:r>
        <w:rPr>
          <w:rFonts w:ascii="Calibri" w:hAnsi="Calibri"/>
          <w:color w:val="4472C4" w:themeColor="accent1"/>
        </w:rPr>
        <w:t>is</w:t>
      </w:r>
      <w:r w:rsidR="00E36EC1" w:rsidRPr="00C51710">
        <w:rPr>
          <w:rFonts w:ascii="Calibri" w:hAnsi="Calibri"/>
          <w:color w:val="4472C4" w:themeColor="accent1"/>
        </w:rPr>
        <w:t xml:space="preserve"> </w:t>
      </w:r>
      <w:r>
        <w:rPr>
          <w:rFonts w:ascii="Calibri" w:hAnsi="Calibri"/>
          <w:color w:val="4472C4" w:themeColor="accent1"/>
        </w:rPr>
        <w:t>written</w:t>
      </w:r>
      <w:r w:rsidR="00E36EC1" w:rsidRPr="00C51710">
        <w:rPr>
          <w:rFonts w:ascii="Calibri" w:hAnsi="Calibri"/>
          <w:color w:val="4472C4" w:themeColor="accent1"/>
        </w:rPr>
        <w:t xml:space="preserve"> in terms of methodology.</w:t>
      </w:r>
      <w:r w:rsidR="00E969FC">
        <w:rPr>
          <w:rFonts w:ascii="Calibri" w:hAnsi="Calibri"/>
          <w:color w:val="4472C4" w:themeColor="accent1"/>
        </w:rPr>
        <w:t xml:space="preserve"> Considering this point and according </w:t>
      </w:r>
      <w:r w:rsidR="00D05B0B">
        <w:rPr>
          <w:rFonts w:ascii="Calibri" w:hAnsi="Calibri"/>
          <w:color w:val="4472C4" w:themeColor="accent1"/>
        </w:rPr>
        <w:t>Reviewer’s</w:t>
      </w:r>
      <w:r w:rsidR="00E969FC">
        <w:rPr>
          <w:rFonts w:ascii="Calibri" w:hAnsi="Calibri"/>
          <w:color w:val="4472C4" w:themeColor="accent1"/>
        </w:rPr>
        <w:t xml:space="preserve"> comments</w:t>
      </w:r>
      <w:r w:rsidR="00E36EC1">
        <w:rPr>
          <w:rFonts w:ascii="Calibri" w:hAnsi="Calibri"/>
          <w:color w:val="4472C4" w:themeColor="accent1"/>
          <w:lang w:val="en"/>
        </w:rPr>
        <w:t>, we</w:t>
      </w:r>
      <w:r w:rsidR="00E36EC1" w:rsidRPr="00C51710">
        <w:rPr>
          <w:rFonts w:ascii="Calibri" w:hAnsi="Calibri"/>
          <w:color w:val="4472C4" w:themeColor="accent1"/>
        </w:rPr>
        <w:t xml:space="preserve"> </w:t>
      </w:r>
      <w:r w:rsidR="00241570">
        <w:rPr>
          <w:rFonts w:ascii="Calibri" w:hAnsi="Calibri"/>
          <w:color w:val="4472C4" w:themeColor="accent1"/>
        </w:rPr>
        <w:t xml:space="preserve">rewrote the manuscript and </w:t>
      </w:r>
      <w:r w:rsidR="00E36EC1" w:rsidRPr="00C51710">
        <w:rPr>
          <w:rFonts w:ascii="Calibri" w:hAnsi="Calibri"/>
          <w:color w:val="4472C4" w:themeColor="accent1"/>
        </w:rPr>
        <w:t>rename</w:t>
      </w:r>
      <w:r w:rsidR="00E36EC1">
        <w:rPr>
          <w:rFonts w:ascii="Calibri" w:hAnsi="Calibri"/>
          <w:color w:val="4472C4" w:themeColor="accent1"/>
        </w:rPr>
        <w:t>d</w:t>
      </w:r>
      <w:r w:rsidR="00E36EC1" w:rsidRPr="00C51710">
        <w:rPr>
          <w:rFonts w:ascii="Calibri" w:hAnsi="Calibri"/>
          <w:color w:val="4472C4" w:themeColor="accent1"/>
        </w:rPr>
        <w:t xml:space="preserve"> the title “</w:t>
      </w:r>
      <w:r w:rsidR="00E36EC1" w:rsidRPr="00C51710">
        <w:rPr>
          <w:rFonts w:ascii="Calibri" w:hAnsi="Calibri" w:cstheme="minorHAnsi"/>
          <w:color w:val="4472C4" w:themeColor="accent1"/>
        </w:rPr>
        <w:t xml:space="preserve">On-gel-culture using type I collagen fibrils down-regulates cell proliferation in keratinocyte line cells” to </w:t>
      </w:r>
      <w:r w:rsidR="00E36EC1" w:rsidRPr="00C51710">
        <w:rPr>
          <w:rFonts w:ascii="Calibri" w:hAnsi="Calibri"/>
          <w:color w:val="4472C4" w:themeColor="accent1"/>
        </w:rPr>
        <w:t>“</w:t>
      </w:r>
      <w:r w:rsidR="00E36EC1" w:rsidRPr="00413E31">
        <w:rPr>
          <w:rFonts w:ascii="Calibri" w:hAnsi="Calibri"/>
          <w:b/>
          <w:color w:val="4472C4" w:themeColor="accent1"/>
        </w:rPr>
        <w:t xml:space="preserve">Evaluation of keratinocyte proliferation </w:t>
      </w:r>
      <w:r w:rsidR="00E36EC1" w:rsidRPr="00413E31">
        <w:rPr>
          <w:rFonts w:ascii="Calibri" w:hAnsi="Calibri"/>
          <w:b/>
          <w:bCs/>
          <w:color w:val="4472C4" w:themeColor="accent1"/>
        </w:rPr>
        <w:t>on two</w:t>
      </w:r>
      <w:r w:rsidR="00E36EC1" w:rsidRPr="00413E31">
        <w:rPr>
          <w:rFonts w:ascii="Calibri" w:hAnsi="Calibri"/>
          <w:b/>
          <w:color w:val="4472C4" w:themeColor="accent1"/>
        </w:rPr>
        <w:t xml:space="preserve">- and </w:t>
      </w:r>
      <w:r w:rsidR="00E36EC1" w:rsidRPr="00413E31">
        <w:rPr>
          <w:rFonts w:ascii="Calibri" w:hAnsi="Calibri"/>
          <w:b/>
          <w:bCs/>
          <w:color w:val="4472C4" w:themeColor="accent1"/>
        </w:rPr>
        <w:t>three</w:t>
      </w:r>
      <w:r w:rsidR="00E36EC1" w:rsidRPr="00413E31">
        <w:rPr>
          <w:rFonts w:ascii="Calibri" w:hAnsi="Calibri"/>
          <w:b/>
          <w:color w:val="4472C4" w:themeColor="accent1"/>
        </w:rPr>
        <w:t>-dimensional type I collagen substrates</w:t>
      </w:r>
      <w:r w:rsidR="00E36EC1">
        <w:rPr>
          <w:rFonts w:ascii="Calibri" w:hAnsi="Calibri"/>
          <w:color w:val="4472C4" w:themeColor="accent1"/>
        </w:rPr>
        <w:t xml:space="preserve">“ </w:t>
      </w:r>
      <w:r w:rsidR="00E969FC">
        <w:rPr>
          <w:rFonts w:ascii="Calibri" w:hAnsi="Calibri"/>
          <w:color w:val="4472C4" w:themeColor="accent1"/>
        </w:rPr>
        <w:t>We think these</w:t>
      </w:r>
      <w:r w:rsidR="00E36EC1" w:rsidRPr="00C51710">
        <w:rPr>
          <w:rFonts w:ascii="Calibri" w:hAnsi="Calibri"/>
          <w:color w:val="4472C4" w:themeColor="accent1"/>
        </w:rPr>
        <w:t xml:space="preserve"> change</w:t>
      </w:r>
      <w:r w:rsidR="00E969FC">
        <w:rPr>
          <w:rFonts w:ascii="Calibri" w:hAnsi="Calibri"/>
          <w:color w:val="4472C4" w:themeColor="accent1"/>
        </w:rPr>
        <w:t>s</w:t>
      </w:r>
      <w:r w:rsidR="00E36EC1" w:rsidRPr="00C51710">
        <w:rPr>
          <w:rFonts w:ascii="Calibri" w:hAnsi="Calibri"/>
          <w:color w:val="4472C4" w:themeColor="accent1"/>
        </w:rPr>
        <w:t xml:space="preserve"> </w:t>
      </w:r>
      <w:r w:rsidR="00E969FC">
        <w:rPr>
          <w:rFonts w:ascii="Calibri" w:hAnsi="Calibri"/>
          <w:color w:val="4472C4" w:themeColor="accent1"/>
          <w:lang w:val="en"/>
        </w:rPr>
        <w:t>are</w:t>
      </w:r>
      <w:r w:rsidR="00E36EC1" w:rsidRPr="00C51710">
        <w:rPr>
          <w:rFonts w:ascii="Calibri" w:hAnsi="Calibri"/>
          <w:color w:val="4472C4" w:themeColor="accent1"/>
          <w:lang w:val="en"/>
        </w:rPr>
        <w:t xml:space="preserve"> clarifying the purpose of this work.</w:t>
      </w:r>
    </w:p>
    <w:p w14:paraId="7FAF581A" w14:textId="1B527485" w:rsidR="00A0252C" w:rsidRPr="00C30DEE" w:rsidRDefault="00413E31" w:rsidP="0078316E">
      <w:pPr>
        <w:spacing w:after="240"/>
        <w:rPr>
          <w:rFonts w:ascii="Calibri" w:hAnsi="Calibri"/>
          <w:color w:val="4472C4" w:themeColor="accent1"/>
        </w:rPr>
      </w:pPr>
      <w:r>
        <w:rPr>
          <w:rFonts w:ascii="Calibri" w:hAnsi="Calibri"/>
          <w:color w:val="4472C4" w:themeColor="accent1"/>
        </w:rPr>
        <w:t xml:space="preserve"> </w:t>
      </w:r>
      <w:r w:rsidR="003269D1" w:rsidRPr="00C51710">
        <w:rPr>
          <w:rFonts w:ascii="Calibri" w:hAnsi="Calibri"/>
          <w:color w:val="4472C4" w:themeColor="accent1"/>
        </w:rPr>
        <w:t>In this paper, we w</w:t>
      </w:r>
      <w:r w:rsidR="00783A72" w:rsidRPr="00C51710">
        <w:rPr>
          <w:rFonts w:ascii="Calibri" w:hAnsi="Calibri"/>
          <w:color w:val="4472C4" w:themeColor="accent1"/>
        </w:rPr>
        <w:t>ould like</w:t>
      </w:r>
      <w:r w:rsidR="003269D1" w:rsidRPr="00C51710">
        <w:rPr>
          <w:rFonts w:ascii="Calibri" w:hAnsi="Calibri"/>
          <w:color w:val="4472C4" w:themeColor="accent1"/>
        </w:rPr>
        <w:t xml:space="preserve"> to describe the </w:t>
      </w:r>
      <w:r w:rsidR="00C30DEE">
        <w:rPr>
          <w:rFonts w:ascii="Calibri" w:hAnsi="Calibri"/>
          <w:color w:val="4472C4" w:themeColor="accent1"/>
        </w:rPr>
        <w:t>usefulness</w:t>
      </w:r>
      <w:r w:rsidR="003269D1" w:rsidRPr="00C51710">
        <w:rPr>
          <w:rFonts w:ascii="Calibri" w:hAnsi="Calibri"/>
          <w:color w:val="4472C4" w:themeColor="accent1"/>
        </w:rPr>
        <w:t xml:space="preserve"> of type I collagen as culture substrate. As is well known, type I collagen solution change the texture by handling. In </w:t>
      </w:r>
      <w:r w:rsidR="003269D1" w:rsidRPr="00C51710">
        <w:rPr>
          <w:rFonts w:ascii="Calibri" w:hAnsi="Calibri"/>
          <w:color w:val="4472C4" w:themeColor="accent1"/>
        </w:rPr>
        <w:lastRenderedPageBreak/>
        <w:t>acidic condition</w:t>
      </w:r>
      <w:r w:rsidR="00783A72" w:rsidRPr="00C51710">
        <w:rPr>
          <w:rFonts w:ascii="Calibri" w:hAnsi="Calibri"/>
          <w:color w:val="4472C4" w:themeColor="accent1"/>
        </w:rPr>
        <w:t xml:space="preserve">, collagen solution keeps soluble </w:t>
      </w:r>
      <w:r w:rsidR="009254D9" w:rsidRPr="00C51710">
        <w:rPr>
          <w:rFonts w:ascii="Calibri" w:hAnsi="Calibri"/>
          <w:color w:val="4472C4" w:themeColor="accent1"/>
        </w:rPr>
        <w:t xml:space="preserve">(non-fibrous) </w:t>
      </w:r>
      <w:r w:rsidR="00783A72" w:rsidRPr="00C51710">
        <w:rPr>
          <w:rFonts w:ascii="Calibri" w:hAnsi="Calibri"/>
          <w:color w:val="4472C4" w:themeColor="accent1"/>
        </w:rPr>
        <w:t xml:space="preserve">form and in neutral pH forms </w:t>
      </w:r>
      <w:r w:rsidR="009254D9" w:rsidRPr="00C51710">
        <w:rPr>
          <w:rFonts w:ascii="Calibri" w:hAnsi="Calibri"/>
          <w:color w:val="4472C4" w:themeColor="accent1"/>
        </w:rPr>
        <w:t>ge</w:t>
      </w:r>
      <w:r w:rsidR="00783A72" w:rsidRPr="00C51710">
        <w:rPr>
          <w:rFonts w:ascii="Calibri" w:hAnsi="Calibri"/>
          <w:color w:val="4472C4" w:themeColor="accent1"/>
        </w:rPr>
        <w:t>ls (</w:t>
      </w:r>
      <w:r w:rsidR="009254D9" w:rsidRPr="00C51710">
        <w:rPr>
          <w:rFonts w:ascii="Calibri" w:hAnsi="Calibri"/>
          <w:color w:val="4472C4" w:themeColor="accent1"/>
        </w:rPr>
        <w:t>fibri</w:t>
      </w:r>
      <w:r w:rsidR="00783A72" w:rsidRPr="00C51710">
        <w:rPr>
          <w:rFonts w:ascii="Calibri" w:hAnsi="Calibri"/>
          <w:color w:val="4472C4" w:themeColor="accent1"/>
        </w:rPr>
        <w:t>ls).</w:t>
      </w:r>
      <w:r w:rsidR="003269D1" w:rsidRPr="00C51710">
        <w:rPr>
          <w:rFonts w:ascii="Calibri" w:hAnsi="Calibri"/>
          <w:color w:val="4472C4" w:themeColor="accent1"/>
        </w:rPr>
        <w:t xml:space="preserve"> </w:t>
      </w:r>
      <w:r w:rsidR="00A0252C" w:rsidRPr="00C51710">
        <w:rPr>
          <w:rFonts w:ascii="Calibri" w:hAnsi="Calibri"/>
          <w:color w:val="4472C4" w:themeColor="accent1"/>
        </w:rPr>
        <w:t>As you said, t</w:t>
      </w:r>
      <w:r w:rsidR="00E969FC">
        <w:rPr>
          <w:rFonts w:ascii="Calibri" w:hAnsi="Calibri"/>
          <w:color w:val="4472C4" w:themeColor="accent1"/>
        </w:rPr>
        <w:t>he protocols</w:t>
      </w:r>
      <w:r w:rsidR="00783A72" w:rsidRPr="00C51710">
        <w:rPr>
          <w:rFonts w:ascii="Calibri" w:hAnsi="Calibri"/>
          <w:color w:val="4472C4" w:themeColor="accent1"/>
        </w:rPr>
        <w:t xml:space="preserve"> </w:t>
      </w:r>
      <w:r w:rsidR="009254D9" w:rsidRPr="00C51710">
        <w:rPr>
          <w:rFonts w:ascii="Calibri" w:hAnsi="Calibri"/>
          <w:color w:val="4472C4" w:themeColor="accent1"/>
        </w:rPr>
        <w:t xml:space="preserve">presented in this paper </w:t>
      </w:r>
      <w:r w:rsidR="00E969FC">
        <w:rPr>
          <w:rFonts w:ascii="Calibri" w:hAnsi="Calibri"/>
          <w:color w:val="4472C4" w:themeColor="accent1"/>
        </w:rPr>
        <w:t>are</w:t>
      </w:r>
      <w:r w:rsidR="00783A72" w:rsidRPr="00C51710">
        <w:rPr>
          <w:rFonts w:ascii="Calibri" w:hAnsi="Calibri"/>
          <w:color w:val="4472C4" w:themeColor="accent1"/>
        </w:rPr>
        <w:t xml:space="preserve"> very simple and easy but </w:t>
      </w:r>
      <w:r w:rsidR="00E969FC">
        <w:rPr>
          <w:rFonts w:ascii="Calibri" w:hAnsi="Calibri"/>
          <w:color w:val="4472C4" w:themeColor="accent1"/>
        </w:rPr>
        <w:t>w</w:t>
      </w:r>
      <w:r w:rsidR="00783A72" w:rsidRPr="00C51710">
        <w:rPr>
          <w:rFonts w:ascii="Calibri" w:hAnsi="Calibri"/>
          <w:color w:val="4472C4" w:themeColor="accent1"/>
        </w:rPr>
        <w:t xml:space="preserve">e </w:t>
      </w:r>
      <w:r w:rsidR="009254D9" w:rsidRPr="00C51710">
        <w:rPr>
          <w:rFonts w:ascii="Calibri" w:hAnsi="Calibri"/>
          <w:color w:val="4472C4" w:themeColor="accent1"/>
        </w:rPr>
        <w:t xml:space="preserve">think it is </w:t>
      </w:r>
      <w:r w:rsidR="00E969FC">
        <w:rPr>
          <w:rFonts w:ascii="Calibri" w:hAnsi="Calibri"/>
          <w:color w:val="4472C4" w:themeColor="accent1"/>
        </w:rPr>
        <w:t>in valid</w:t>
      </w:r>
      <w:r w:rsidR="009254D9" w:rsidRPr="00C51710">
        <w:rPr>
          <w:rFonts w:ascii="Calibri" w:hAnsi="Calibri"/>
          <w:color w:val="4472C4" w:themeColor="accent1"/>
        </w:rPr>
        <w:t xml:space="preserve"> to visualize the methods </w:t>
      </w:r>
      <w:r w:rsidR="00783A72" w:rsidRPr="00C51710">
        <w:rPr>
          <w:rFonts w:ascii="Calibri" w:hAnsi="Calibri"/>
          <w:color w:val="4472C4" w:themeColor="accent1"/>
        </w:rPr>
        <w:t xml:space="preserve">on </w:t>
      </w:r>
      <w:r w:rsidR="009254D9" w:rsidRPr="00C51710">
        <w:rPr>
          <w:rFonts w:ascii="Calibri" w:hAnsi="Calibri"/>
          <w:color w:val="4472C4" w:themeColor="accent1"/>
        </w:rPr>
        <w:t>movie</w:t>
      </w:r>
      <w:r w:rsidR="00E969FC">
        <w:rPr>
          <w:rFonts w:ascii="Calibri" w:hAnsi="Calibri"/>
          <w:color w:val="4472C4" w:themeColor="accent1"/>
        </w:rPr>
        <w:t xml:space="preserve"> for beginners</w:t>
      </w:r>
      <w:r w:rsidR="009254D9" w:rsidRPr="00C51710">
        <w:rPr>
          <w:rFonts w:ascii="Calibri" w:hAnsi="Calibri"/>
          <w:color w:val="4472C4" w:themeColor="accent1"/>
        </w:rPr>
        <w:t xml:space="preserve">. </w:t>
      </w:r>
    </w:p>
    <w:p w14:paraId="50358C41" w14:textId="77777777" w:rsidR="00E36EC1" w:rsidRDefault="00E36EC1" w:rsidP="00E36EC1">
      <w:pPr>
        <w:rPr>
          <w:rFonts w:ascii="Calibri" w:hAnsi="Calibri"/>
          <w:color w:val="4472C4" w:themeColor="accent1"/>
          <w:lang w:val="en"/>
        </w:rPr>
      </w:pPr>
    </w:p>
    <w:p w14:paraId="31527361" w14:textId="77777777" w:rsidR="00A3442C" w:rsidRDefault="00A3442C" w:rsidP="00E36EC1">
      <w:pPr>
        <w:rPr>
          <w:rFonts w:ascii="Calibri" w:hAnsi="Calibri"/>
          <w:color w:val="4472C4" w:themeColor="accent1"/>
        </w:rPr>
      </w:pPr>
      <w:r w:rsidRPr="00C51710">
        <w:rPr>
          <w:rFonts w:ascii="Calibri" w:hAnsi="Calibri"/>
          <w:color w:val="4472C4" w:themeColor="accent1"/>
        </w:rPr>
        <w:t>Our responses to each comment are as follows in blue letters:</w:t>
      </w:r>
    </w:p>
    <w:p w14:paraId="50FFBBD1" w14:textId="77777777" w:rsidR="00413E31" w:rsidRPr="00C51710" w:rsidRDefault="00413E31" w:rsidP="00E36EC1">
      <w:pPr>
        <w:rPr>
          <w:rFonts w:ascii="Calibri" w:hAnsi="Calibri"/>
          <w:color w:val="4472C4" w:themeColor="accent1"/>
        </w:rPr>
      </w:pPr>
    </w:p>
    <w:p w14:paraId="43211AF1" w14:textId="77777777" w:rsidR="00E41196" w:rsidRPr="00C51710" w:rsidRDefault="0078316E" w:rsidP="0078316E">
      <w:pPr>
        <w:spacing w:after="240"/>
        <w:rPr>
          <w:rFonts w:ascii="Calibri" w:hAnsi="Calibri"/>
        </w:rPr>
      </w:pPr>
      <w:r w:rsidRPr="00C51710">
        <w:rPr>
          <w:rFonts w:ascii="Calibri" w:hAnsi="Calibri"/>
        </w:rPr>
        <w:t>Major Concerns:</w:t>
      </w:r>
      <w:r w:rsidRPr="00C51710">
        <w:rPr>
          <w:rFonts w:ascii="Calibri" w:hAnsi="Calibri"/>
        </w:rPr>
        <w:br/>
        <w:t>Some principal questions.</w:t>
      </w:r>
      <w:r w:rsidRPr="00C51710">
        <w:rPr>
          <w:rFonts w:ascii="Calibri" w:hAnsi="Calibri"/>
        </w:rPr>
        <w:br/>
        <w:t>The keratinocyte line FEPE1L-8 must be defined, providing also the source and general features. At least one or two references should be given, as well for K1/K110.</w:t>
      </w:r>
    </w:p>
    <w:p w14:paraId="63BDFDF2" w14:textId="54059EDC" w:rsidR="00D05B0B" w:rsidRDefault="00AD329B" w:rsidP="0078316E">
      <w:pPr>
        <w:spacing w:after="240"/>
        <w:rPr>
          <w:rFonts w:ascii="Calibri" w:hAnsi="Calibri"/>
          <w:color w:val="4472C4" w:themeColor="accent1"/>
        </w:rPr>
      </w:pPr>
      <w:r w:rsidRPr="00C51710">
        <w:rPr>
          <w:rFonts w:ascii="Calibri" w:hAnsi="Calibri"/>
          <w:color w:val="4472C4" w:themeColor="accent1"/>
        </w:rPr>
        <w:t xml:space="preserve">We added the description </w:t>
      </w:r>
      <w:r w:rsidR="00D05B0B">
        <w:rPr>
          <w:rFonts w:ascii="Calibri" w:hAnsi="Calibri"/>
          <w:color w:val="4472C4" w:themeColor="accent1"/>
        </w:rPr>
        <w:t>a</w:t>
      </w:r>
      <w:r w:rsidR="00166A7E">
        <w:rPr>
          <w:rFonts w:ascii="Calibri" w:hAnsi="Calibri"/>
          <w:color w:val="4472C4" w:themeColor="accent1"/>
        </w:rPr>
        <w:t xml:space="preserve">bout </w:t>
      </w:r>
      <w:r w:rsidR="00D05B0B">
        <w:rPr>
          <w:rFonts w:ascii="Calibri" w:hAnsi="Calibri"/>
          <w:color w:val="4472C4" w:themeColor="accent1"/>
        </w:rPr>
        <w:t>FEPE1L-8 culture by using</w:t>
      </w:r>
      <w:r w:rsidR="00166A7E">
        <w:rPr>
          <w:rFonts w:ascii="Calibri" w:hAnsi="Calibri"/>
          <w:color w:val="4472C4" w:themeColor="accent1"/>
        </w:rPr>
        <w:t xml:space="preserve"> </w:t>
      </w:r>
      <w:r w:rsidRPr="00C51710">
        <w:rPr>
          <w:rFonts w:ascii="Calibri" w:hAnsi="Calibri"/>
          <w:color w:val="4472C4" w:themeColor="accent1"/>
        </w:rPr>
        <w:t>K1/K1</w:t>
      </w:r>
      <w:r w:rsidR="00166A7E">
        <w:rPr>
          <w:rFonts w:ascii="Calibri" w:hAnsi="Calibri"/>
          <w:color w:val="4472C4" w:themeColor="accent1"/>
        </w:rPr>
        <w:t>1</w:t>
      </w:r>
      <w:r w:rsidRPr="00C51710">
        <w:rPr>
          <w:rFonts w:ascii="Calibri" w:hAnsi="Calibri"/>
          <w:color w:val="4472C4" w:themeColor="accent1"/>
        </w:rPr>
        <w:t>0</w:t>
      </w:r>
      <w:r w:rsidR="00166A7E">
        <w:rPr>
          <w:rFonts w:ascii="Calibri" w:hAnsi="Calibri"/>
          <w:color w:val="4472C4" w:themeColor="accent1"/>
        </w:rPr>
        <w:t xml:space="preserve"> medium</w:t>
      </w:r>
      <w:r w:rsidR="00D05B0B">
        <w:rPr>
          <w:rFonts w:ascii="Calibri" w:hAnsi="Calibri"/>
          <w:color w:val="4472C4" w:themeColor="accent1"/>
        </w:rPr>
        <w:t xml:space="preserve"> </w:t>
      </w:r>
      <w:r w:rsidR="00D05B0B" w:rsidRPr="00C51710">
        <w:rPr>
          <w:rFonts w:ascii="Calibri" w:hAnsi="Calibri"/>
          <w:color w:val="4472C4" w:themeColor="accent1"/>
        </w:rPr>
        <w:t>(L</w:t>
      </w:r>
      <w:r w:rsidR="00D05B0B">
        <w:rPr>
          <w:rFonts w:ascii="Calibri" w:hAnsi="Calibri"/>
          <w:color w:val="4472C4" w:themeColor="accent1"/>
        </w:rPr>
        <w:t>80</w:t>
      </w:r>
      <w:r w:rsidR="00D05B0B" w:rsidRPr="00C51710">
        <w:rPr>
          <w:rFonts w:ascii="Calibri" w:hAnsi="Calibri"/>
          <w:color w:val="4472C4" w:themeColor="accent1"/>
        </w:rPr>
        <w:t>~</w:t>
      </w:r>
      <w:r w:rsidR="00D05B0B">
        <w:rPr>
          <w:rFonts w:ascii="Calibri" w:hAnsi="Calibri"/>
          <w:color w:val="4472C4" w:themeColor="accent1"/>
        </w:rPr>
        <w:t>L8</w:t>
      </w:r>
      <w:r w:rsidR="00514D1A">
        <w:rPr>
          <w:rFonts w:ascii="Calibri" w:hAnsi="Calibri"/>
          <w:color w:val="4472C4" w:themeColor="accent1"/>
        </w:rPr>
        <w:t>2</w:t>
      </w:r>
      <w:r w:rsidR="00D05B0B" w:rsidRPr="00C51710">
        <w:rPr>
          <w:rFonts w:ascii="Calibri" w:hAnsi="Calibri"/>
          <w:color w:val="4472C4" w:themeColor="accent1"/>
        </w:rPr>
        <w:t>)</w:t>
      </w:r>
      <w:r w:rsidRPr="00C51710">
        <w:rPr>
          <w:rFonts w:ascii="Calibri" w:hAnsi="Calibri"/>
          <w:color w:val="4472C4" w:themeColor="accent1"/>
        </w:rPr>
        <w:t xml:space="preserve">. </w:t>
      </w:r>
    </w:p>
    <w:p w14:paraId="68136D0F" w14:textId="0AC413CB" w:rsidR="00AD329B" w:rsidRPr="00C51710" w:rsidRDefault="0078316E" w:rsidP="0078316E">
      <w:pPr>
        <w:spacing w:after="240"/>
        <w:rPr>
          <w:rFonts w:ascii="Calibri" w:hAnsi="Calibri"/>
        </w:rPr>
      </w:pPr>
      <w:r w:rsidRPr="00C51710">
        <w:rPr>
          <w:rFonts w:ascii="Calibri" w:hAnsi="Calibri"/>
        </w:rPr>
        <w:br/>
        <w:t xml:space="preserve">The experiment shown is in deed very simple. There are several points that should be questioned or proven. It may just reflect mainly the plating efficiency or cloning capacity. Maybe, when compensating for that, i.e. a comparable cell </w:t>
      </w:r>
      <w:proofErr w:type="gramStart"/>
      <w:r w:rsidRPr="00C51710">
        <w:rPr>
          <w:rFonts w:ascii="Calibri" w:hAnsi="Calibri"/>
        </w:rPr>
        <w:t>density,</w:t>
      </w:r>
      <w:proofErr w:type="gramEnd"/>
      <w:r w:rsidRPr="00C51710">
        <w:rPr>
          <w:rFonts w:ascii="Calibri" w:hAnsi="Calibri"/>
        </w:rPr>
        <w:t xml:space="preserve"> may reveal similar growth. The local concentration of juxta- or paracrine factors could be important.</w:t>
      </w:r>
    </w:p>
    <w:p w14:paraId="4C4BCCAA" w14:textId="5D2E0BBA" w:rsidR="00AD329B" w:rsidRPr="00C51710" w:rsidRDefault="00AD329B" w:rsidP="0078316E">
      <w:pPr>
        <w:spacing w:after="240"/>
        <w:rPr>
          <w:rFonts w:ascii="Calibri" w:hAnsi="Calibri"/>
          <w:color w:val="4472C4" w:themeColor="accent1"/>
        </w:rPr>
      </w:pPr>
      <w:r w:rsidRPr="00C51710">
        <w:rPr>
          <w:rFonts w:ascii="Calibri" w:hAnsi="Calibri"/>
          <w:color w:val="4472C4" w:themeColor="accent1"/>
        </w:rPr>
        <w:t xml:space="preserve">As </w:t>
      </w:r>
      <w:r w:rsidR="00426C83">
        <w:rPr>
          <w:rFonts w:ascii="Calibri" w:hAnsi="Calibri"/>
          <w:color w:val="4472C4" w:themeColor="accent1"/>
        </w:rPr>
        <w:t>Reviewer</w:t>
      </w:r>
      <w:r w:rsidRPr="00C51710">
        <w:rPr>
          <w:rFonts w:ascii="Calibri" w:hAnsi="Calibri"/>
          <w:color w:val="4472C4" w:themeColor="accent1"/>
        </w:rPr>
        <w:t xml:space="preserve"> described, culture conditions, such as cell density, effect on proliferation</w:t>
      </w:r>
      <w:r w:rsidR="00687BD7" w:rsidRPr="00C51710">
        <w:rPr>
          <w:rFonts w:ascii="Calibri" w:hAnsi="Calibri"/>
          <w:color w:val="4472C4" w:themeColor="accent1"/>
        </w:rPr>
        <w:t xml:space="preserve"> drastically</w:t>
      </w:r>
      <w:r w:rsidRPr="00C51710">
        <w:rPr>
          <w:rFonts w:ascii="Calibri" w:hAnsi="Calibri"/>
          <w:color w:val="4472C4" w:themeColor="accent1"/>
        </w:rPr>
        <w:t xml:space="preserve">. </w:t>
      </w:r>
      <w:r w:rsidR="00426C83">
        <w:rPr>
          <w:rFonts w:ascii="Calibri" w:hAnsi="Calibri"/>
          <w:color w:val="4472C4" w:themeColor="accent1"/>
        </w:rPr>
        <w:t xml:space="preserve">We have tested </w:t>
      </w:r>
      <w:r w:rsidR="00D05B0B">
        <w:rPr>
          <w:rFonts w:ascii="Calibri" w:hAnsi="Calibri"/>
          <w:color w:val="4472C4" w:themeColor="accent1"/>
        </w:rPr>
        <w:t xml:space="preserve">in some conditions </w:t>
      </w:r>
      <w:r w:rsidR="00426C83">
        <w:rPr>
          <w:rFonts w:ascii="Calibri" w:hAnsi="Calibri"/>
          <w:color w:val="4472C4" w:themeColor="accent1"/>
        </w:rPr>
        <w:t xml:space="preserve">(non-published data). However </w:t>
      </w:r>
      <w:r w:rsidR="00687BD7" w:rsidRPr="00C51710">
        <w:rPr>
          <w:rFonts w:ascii="Calibri" w:hAnsi="Calibri"/>
          <w:color w:val="4472C4" w:themeColor="accent1"/>
        </w:rPr>
        <w:t>in this paper</w:t>
      </w:r>
      <w:r w:rsidR="009E5920" w:rsidRPr="00C51710">
        <w:rPr>
          <w:rFonts w:ascii="Calibri" w:hAnsi="Calibri"/>
          <w:color w:val="4472C4" w:themeColor="accent1"/>
        </w:rPr>
        <w:t>,</w:t>
      </w:r>
      <w:r w:rsidR="00687BD7" w:rsidRPr="00C51710">
        <w:rPr>
          <w:rFonts w:ascii="Calibri" w:hAnsi="Calibri"/>
          <w:color w:val="4472C4" w:themeColor="accent1"/>
        </w:rPr>
        <w:t xml:space="preserve"> </w:t>
      </w:r>
      <w:r w:rsidR="00281933" w:rsidRPr="00C51710">
        <w:rPr>
          <w:rFonts w:ascii="Calibri" w:hAnsi="Calibri"/>
          <w:color w:val="4472C4" w:themeColor="accent1"/>
        </w:rPr>
        <w:t>we focus the protocol of collagen handling, so we quoted the one results presented in a recent paper</w:t>
      </w:r>
      <w:r w:rsidR="00687BD7" w:rsidRPr="00C51710">
        <w:rPr>
          <w:rFonts w:ascii="Calibri" w:hAnsi="Calibri"/>
          <w:color w:val="4472C4" w:themeColor="accent1"/>
        </w:rPr>
        <w:t xml:space="preserve"> and did not discuss the culture conditions</w:t>
      </w:r>
      <w:r w:rsidR="00C1721D" w:rsidRPr="00C51710">
        <w:rPr>
          <w:rFonts w:ascii="Calibri" w:hAnsi="Calibri"/>
          <w:color w:val="4472C4" w:themeColor="accent1"/>
        </w:rPr>
        <w:t xml:space="preserve"> </w:t>
      </w:r>
      <w:r w:rsidR="00426C83">
        <w:rPr>
          <w:rFonts w:ascii="Calibri" w:hAnsi="Calibri"/>
          <w:color w:val="4472C4" w:themeColor="accent1"/>
        </w:rPr>
        <w:t xml:space="preserve">(including cell density) </w:t>
      </w:r>
      <w:r w:rsidR="00C1721D" w:rsidRPr="00C51710">
        <w:rPr>
          <w:rFonts w:ascii="Calibri" w:hAnsi="Calibri"/>
          <w:color w:val="4472C4" w:themeColor="accent1"/>
        </w:rPr>
        <w:t>in more details</w:t>
      </w:r>
      <w:r w:rsidR="00281933" w:rsidRPr="00C51710">
        <w:rPr>
          <w:rFonts w:ascii="Calibri" w:hAnsi="Calibri"/>
          <w:color w:val="4472C4" w:themeColor="accent1"/>
        </w:rPr>
        <w:t>.</w:t>
      </w:r>
    </w:p>
    <w:p w14:paraId="5744C0AD" w14:textId="77777777" w:rsidR="00514D1A" w:rsidRPr="00C51710" w:rsidRDefault="0078316E" w:rsidP="00514D1A">
      <w:pPr>
        <w:spacing w:after="240"/>
        <w:rPr>
          <w:rFonts w:ascii="Calibri" w:hAnsi="Calibri"/>
        </w:rPr>
      </w:pPr>
      <w:r w:rsidRPr="00C51710">
        <w:rPr>
          <w:rFonts w:ascii="Calibri" w:hAnsi="Calibri"/>
        </w:rPr>
        <w:t xml:space="preserve"> Keratinocytes produce their own </w:t>
      </w:r>
      <w:proofErr w:type="gramStart"/>
      <w:r w:rsidRPr="00C51710">
        <w:rPr>
          <w:rFonts w:ascii="Calibri" w:hAnsi="Calibri"/>
        </w:rPr>
        <w:t>ECM,</w:t>
      </w:r>
      <w:proofErr w:type="gramEnd"/>
      <w:r w:rsidRPr="00C51710">
        <w:rPr>
          <w:rFonts w:ascii="Calibri" w:hAnsi="Calibri"/>
        </w:rPr>
        <w:t xml:space="preserve"> a major component in this regard is laminin 332, binding also to integrin alpha6beta 4. The cell line may express less of these </w:t>
      </w:r>
      <w:proofErr w:type="gramStart"/>
      <w:r w:rsidRPr="00C51710">
        <w:rPr>
          <w:rFonts w:ascii="Calibri" w:hAnsi="Calibri"/>
        </w:rPr>
        <w:t>components which could be easily demonstrated</w:t>
      </w:r>
      <w:proofErr w:type="gramEnd"/>
      <w:r w:rsidRPr="00C51710">
        <w:rPr>
          <w:rFonts w:ascii="Calibri" w:hAnsi="Calibri"/>
        </w:rPr>
        <w:t xml:space="preserve"> on slides by immunofluorescence. </w:t>
      </w:r>
      <w:r w:rsidR="00514D1A" w:rsidRPr="00C51710">
        <w:rPr>
          <w:rFonts w:ascii="Calibri" w:hAnsi="Calibri"/>
        </w:rPr>
        <w:t>Also, apoptotic cells could be detected this way.</w:t>
      </w:r>
    </w:p>
    <w:p w14:paraId="12F76509" w14:textId="77777777" w:rsidR="00281933" w:rsidRPr="00C51710" w:rsidRDefault="00281933" w:rsidP="0078316E">
      <w:pPr>
        <w:spacing w:after="240"/>
        <w:rPr>
          <w:rFonts w:ascii="Calibri" w:hAnsi="Calibri"/>
        </w:rPr>
      </w:pPr>
    </w:p>
    <w:p w14:paraId="37EBC47D" w14:textId="39F504BB" w:rsidR="00281933" w:rsidRPr="00C51710" w:rsidRDefault="00687BD7" w:rsidP="0078316E">
      <w:pPr>
        <w:spacing w:after="240"/>
        <w:rPr>
          <w:rFonts w:ascii="Calibri" w:hAnsi="Calibri"/>
          <w:color w:val="4472C4" w:themeColor="accent1"/>
        </w:rPr>
      </w:pPr>
      <w:r w:rsidRPr="00C51710">
        <w:rPr>
          <w:rFonts w:ascii="Calibri" w:hAnsi="Calibri"/>
          <w:color w:val="4472C4" w:themeColor="accent1"/>
        </w:rPr>
        <w:lastRenderedPageBreak/>
        <w:t>About inte</w:t>
      </w:r>
      <w:r w:rsidR="00D05B0B">
        <w:rPr>
          <w:rFonts w:ascii="Calibri" w:hAnsi="Calibri"/>
          <w:color w:val="4472C4" w:themeColor="accent1"/>
        </w:rPr>
        <w:t>grin</w:t>
      </w:r>
      <w:r w:rsidRPr="00C51710">
        <w:rPr>
          <w:rFonts w:ascii="Calibri" w:hAnsi="Calibri"/>
          <w:color w:val="4472C4" w:themeColor="accent1"/>
        </w:rPr>
        <w:t xml:space="preserve"> expression and synthesis of laminin 332, fibronectin and laminin 111 in FEPE1L-8 cells has been already reported in reference [</w:t>
      </w:r>
      <w:r w:rsidR="006572E5" w:rsidRPr="00C51710">
        <w:rPr>
          <w:rFonts w:ascii="Calibri" w:hAnsi="Calibri"/>
          <w:color w:val="4472C4" w:themeColor="accent1"/>
        </w:rPr>
        <w:t>1</w:t>
      </w:r>
      <w:r w:rsidR="00426C83">
        <w:rPr>
          <w:rFonts w:ascii="Calibri" w:hAnsi="Calibri"/>
          <w:color w:val="4472C4" w:themeColor="accent1"/>
        </w:rPr>
        <w:t>3</w:t>
      </w:r>
      <w:r w:rsidRPr="00C51710">
        <w:rPr>
          <w:rFonts w:ascii="Calibri" w:hAnsi="Calibri"/>
          <w:color w:val="4472C4" w:themeColor="accent1"/>
        </w:rPr>
        <w:t xml:space="preserve">]. </w:t>
      </w:r>
      <w:r w:rsidR="00426C83">
        <w:rPr>
          <w:rFonts w:ascii="Calibri" w:hAnsi="Calibri"/>
          <w:color w:val="4472C4" w:themeColor="accent1"/>
        </w:rPr>
        <w:t xml:space="preserve">We examined the expression of laminin 332 </w:t>
      </w:r>
      <w:r w:rsidR="00426C83" w:rsidRPr="00426C83">
        <w:rPr>
          <w:rFonts w:ascii="Calibri" w:hAnsi="Calibri"/>
          <w:color w:val="4472C4" w:themeColor="accent1"/>
        </w:rPr>
        <w:t>preliminary</w:t>
      </w:r>
      <w:r w:rsidR="00426C83">
        <w:rPr>
          <w:rFonts w:ascii="Calibri" w:hAnsi="Calibri"/>
          <w:color w:val="4472C4" w:themeColor="accent1"/>
        </w:rPr>
        <w:t xml:space="preserve"> (unpublished data). </w:t>
      </w:r>
    </w:p>
    <w:p w14:paraId="5A44C4FF" w14:textId="0DFF64DE" w:rsidR="00A66B5E" w:rsidRPr="00C51710" w:rsidRDefault="00687BD7" w:rsidP="0078316E">
      <w:pPr>
        <w:spacing w:after="240"/>
        <w:rPr>
          <w:rFonts w:ascii="Calibri" w:hAnsi="Calibri"/>
          <w:color w:val="4472C4" w:themeColor="accent1"/>
        </w:rPr>
      </w:pPr>
      <w:r w:rsidRPr="00C51710">
        <w:rPr>
          <w:rFonts w:ascii="Calibri" w:hAnsi="Calibri"/>
          <w:color w:val="4472C4" w:themeColor="accent1"/>
        </w:rPr>
        <w:t>We have</w:t>
      </w:r>
      <w:r w:rsidR="009E5920" w:rsidRPr="00C51710">
        <w:rPr>
          <w:rFonts w:ascii="Calibri" w:hAnsi="Calibri"/>
          <w:color w:val="4472C4" w:themeColor="accent1"/>
        </w:rPr>
        <w:t xml:space="preserve"> analyzed the apoptotic cell ratios </w:t>
      </w:r>
      <w:r w:rsidR="004330DA">
        <w:rPr>
          <w:rFonts w:ascii="Calibri" w:hAnsi="Calibri"/>
          <w:color w:val="4472C4" w:themeColor="accent1"/>
        </w:rPr>
        <w:t xml:space="preserve">of FEPE1L-8 </w:t>
      </w:r>
      <w:bookmarkStart w:id="0" w:name="_GoBack"/>
      <w:bookmarkEnd w:id="0"/>
      <w:r w:rsidR="00E77FA5" w:rsidRPr="00C51710">
        <w:rPr>
          <w:rFonts w:ascii="Calibri" w:hAnsi="Calibri" w:cs="Calibri"/>
          <w:color w:val="4472C4" w:themeColor="accent1"/>
        </w:rPr>
        <w:t>previously</w:t>
      </w:r>
      <w:r w:rsidR="00426C83" w:rsidRPr="00426C83">
        <w:rPr>
          <w:rFonts w:ascii="Calibri" w:hAnsi="Calibri"/>
          <w:color w:val="4472C4" w:themeColor="accent1"/>
        </w:rPr>
        <w:t xml:space="preserve"> </w:t>
      </w:r>
      <w:r w:rsidR="00426C83" w:rsidRPr="00C51710">
        <w:rPr>
          <w:rFonts w:ascii="Calibri" w:hAnsi="Calibri"/>
          <w:color w:val="4472C4" w:themeColor="accent1"/>
        </w:rPr>
        <w:t>in reference [11]</w:t>
      </w:r>
      <w:r w:rsidR="00426C83">
        <w:rPr>
          <w:rFonts w:ascii="Calibri" w:hAnsi="Calibri" w:cs="Calibri"/>
          <w:color w:val="4472C4" w:themeColor="accent1"/>
        </w:rPr>
        <w:t>.</w:t>
      </w:r>
      <w:r w:rsidR="00A66B5E" w:rsidRPr="00C51710">
        <w:rPr>
          <w:rFonts w:ascii="Calibri" w:hAnsi="Calibri" w:cs="Calibri"/>
          <w:color w:val="4472C4" w:themeColor="accent1"/>
        </w:rPr>
        <w:t xml:space="preserve"> </w:t>
      </w:r>
      <w:r w:rsidR="00426C83">
        <w:rPr>
          <w:rFonts w:ascii="Calibri" w:hAnsi="Calibri" w:cs="Calibri"/>
          <w:color w:val="4472C4" w:themeColor="accent1"/>
        </w:rPr>
        <w:t xml:space="preserve">In this paper, </w:t>
      </w:r>
      <w:r w:rsidR="00426C83" w:rsidRPr="00C51710">
        <w:rPr>
          <w:rFonts w:ascii="Calibri" w:hAnsi="Calibri"/>
          <w:color w:val="4472C4" w:themeColor="accent1"/>
        </w:rPr>
        <w:t>we focus the protocol of collagen handling</w:t>
      </w:r>
      <w:r w:rsidR="00426C83" w:rsidRPr="00C51710">
        <w:rPr>
          <w:rFonts w:ascii="Calibri" w:hAnsi="Calibri" w:cs="Calibri"/>
          <w:color w:val="4472C4" w:themeColor="accent1"/>
        </w:rPr>
        <w:t xml:space="preserve"> </w:t>
      </w:r>
      <w:r w:rsidR="00A66B5E" w:rsidRPr="00C51710">
        <w:rPr>
          <w:rFonts w:ascii="Calibri" w:hAnsi="Calibri" w:cs="Calibri"/>
          <w:color w:val="4472C4" w:themeColor="accent1"/>
        </w:rPr>
        <w:t xml:space="preserve">so we omitted </w:t>
      </w:r>
      <w:r w:rsidR="00426C83">
        <w:rPr>
          <w:rFonts w:ascii="Calibri" w:hAnsi="Calibri"/>
          <w:color w:val="4472C4" w:themeColor="accent1"/>
        </w:rPr>
        <w:t>the keratinocyte specific properties</w:t>
      </w:r>
      <w:r w:rsidR="00A66B5E" w:rsidRPr="00C51710">
        <w:rPr>
          <w:rFonts w:ascii="Calibri" w:hAnsi="Calibri"/>
          <w:color w:val="4472C4" w:themeColor="accent1"/>
        </w:rPr>
        <w:t>.</w:t>
      </w:r>
      <w:r w:rsidR="00426C83">
        <w:rPr>
          <w:rFonts w:ascii="Calibri" w:hAnsi="Calibri"/>
          <w:color w:val="4472C4" w:themeColor="accent1"/>
        </w:rPr>
        <w:t xml:space="preserve"> </w:t>
      </w:r>
    </w:p>
    <w:p w14:paraId="1B465AA8" w14:textId="77777777" w:rsidR="009E5920" w:rsidRPr="00C51710" w:rsidRDefault="0078316E" w:rsidP="0078316E">
      <w:pPr>
        <w:spacing w:after="240"/>
        <w:rPr>
          <w:rFonts w:ascii="Calibri" w:hAnsi="Calibri"/>
        </w:rPr>
      </w:pPr>
      <w:r w:rsidRPr="00C51710">
        <w:rPr>
          <w:rFonts w:ascii="Calibri" w:hAnsi="Calibri"/>
        </w:rPr>
        <w:br/>
        <w:t>Collagen density in vivo is much higher than in vitro. Molecular crowding certainly influences cell behavior. One likely effect is the changing of cell receptor patterns (clustering) and this way altering also intracellular signaling and migratory behavior.</w:t>
      </w:r>
    </w:p>
    <w:p w14:paraId="7510A7B5" w14:textId="40D5A141" w:rsidR="009E5920" w:rsidRPr="00C51710" w:rsidRDefault="00C1721D" w:rsidP="009E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ＭＳ ゴシック" w:hAnsi="Calibri" w:cs="ＭＳ ゴシック"/>
          <w:color w:val="4472C4" w:themeColor="accent1"/>
        </w:rPr>
      </w:pPr>
      <w:r w:rsidRPr="00C51710">
        <w:rPr>
          <w:rFonts w:ascii="Calibri" w:eastAsia="ＭＳ ゴシック" w:hAnsi="Calibri" w:cs="ＭＳ ゴシック"/>
          <w:color w:val="4472C4" w:themeColor="accent1"/>
          <w:lang w:val="en"/>
        </w:rPr>
        <w:t>The point that Reviewer</w:t>
      </w:r>
      <w:r w:rsidR="009959B6">
        <w:rPr>
          <w:rFonts w:ascii="Calibri" w:eastAsia="ＭＳ ゴシック" w:hAnsi="Calibri" w:cs="ＭＳ ゴシック"/>
          <w:color w:val="4472C4" w:themeColor="accent1"/>
          <w:lang w:val="en"/>
        </w:rPr>
        <w:t xml:space="preserve"> </w:t>
      </w:r>
      <w:r w:rsidRPr="00C51710">
        <w:rPr>
          <w:rFonts w:ascii="Calibri" w:eastAsia="ＭＳ ゴシック" w:hAnsi="Calibri" w:cs="ＭＳ ゴシック"/>
          <w:color w:val="4472C4" w:themeColor="accent1"/>
          <w:lang w:val="en"/>
        </w:rPr>
        <w:t>described</w:t>
      </w:r>
      <w:r w:rsidR="009E5920" w:rsidRPr="00C51710">
        <w:rPr>
          <w:rFonts w:ascii="Calibri" w:eastAsia="ＭＳ ゴシック" w:hAnsi="Calibri" w:cs="ＭＳ ゴシック"/>
          <w:color w:val="4472C4" w:themeColor="accent1"/>
          <w:lang w:val="en"/>
        </w:rPr>
        <w:t xml:space="preserve"> </w:t>
      </w:r>
      <w:r w:rsidR="009E5920" w:rsidRPr="00C51710">
        <w:rPr>
          <w:rFonts w:ascii="Calibri" w:eastAsia="ＭＳ ゴシック" w:hAnsi="Calibri" w:cs="ＭＳ ゴシック"/>
          <w:color w:val="4472C4" w:themeColor="accent1"/>
        </w:rPr>
        <w:t>about collagen density</w:t>
      </w:r>
      <w:r w:rsidR="009E5920" w:rsidRPr="00C51710">
        <w:rPr>
          <w:rFonts w:ascii="Calibri" w:eastAsia="ＭＳ ゴシック" w:hAnsi="Calibri" w:cs="ＭＳ ゴシック"/>
          <w:i/>
          <w:color w:val="4472C4" w:themeColor="accent1"/>
        </w:rPr>
        <w:t xml:space="preserve"> in vivo</w:t>
      </w:r>
      <w:r w:rsidR="009E5920" w:rsidRPr="00C51710">
        <w:rPr>
          <w:rFonts w:ascii="Calibri" w:eastAsia="ＭＳ ゴシック" w:hAnsi="Calibri" w:cs="ＭＳ ゴシック"/>
          <w:color w:val="4472C4" w:themeColor="accent1"/>
        </w:rPr>
        <w:t xml:space="preserve"> </w:t>
      </w:r>
      <w:r w:rsidR="009E5920" w:rsidRPr="00C51710">
        <w:rPr>
          <w:rFonts w:ascii="Calibri" w:eastAsia="ＭＳ ゴシック" w:hAnsi="Calibri" w:cs="ＭＳ ゴシック"/>
          <w:color w:val="4472C4" w:themeColor="accent1"/>
          <w:lang w:val="en"/>
        </w:rPr>
        <w:t xml:space="preserve">is </w:t>
      </w:r>
      <w:r w:rsidR="00A91F90" w:rsidRPr="00C51710">
        <w:rPr>
          <w:rFonts w:ascii="Calibri" w:eastAsia="ＭＳ ゴシック" w:hAnsi="Calibri" w:cs="ＭＳ ゴシック"/>
          <w:color w:val="4472C4" w:themeColor="accent1"/>
        </w:rPr>
        <w:t>widely accepted</w:t>
      </w:r>
      <w:r w:rsidR="009E5920" w:rsidRPr="00C51710">
        <w:rPr>
          <w:rFonts w:ascii="Calibri" w:eastAsia="ＭＳ ゴシック" w:hAnsi="Calibri" w:cs="ＭＳ ゴシック"/>
          <w:color w:val="4472C4" w:themeColor="accent1"/>
          <w:lang w:val="en"/>
        </w:rPr>
        <w:t xml:space="preserve">. </w:t>
      </w:r>
      <w:r w:rsidR="00A66B5E" w:rsidRPr="00C51710">
        <w:rPr>
          <w:rFonts w:ascii="Calibri" w:eastAsia="ＭＳ ゴシック" w:hAnsi="Calibri" w:cs="ＭＳ ゴシック"/>
          <w:color w:val="4472C4" w:themeColor="accent1"/>
          <w:lang w:val="en"/>
        </w:rPr>
        <w:t xml:space="preserve">It is important. </w:t>
      </w:r>
      <w:r w:rsidR="009E5920" w:rsidRPr="00C51710">
        <w:rPr>
          <w:rFonts w:ascii="Calibri" w:eastAsia="ＭＳ ゴシック" w:hAnsi="Calibri" w:cs="ＭＳ ゴシック"/>
          <w:color w:val="4472C4" w:themeColor="accent1"/>
          <w:lang w:val="en"/>
        </w:rPr>
        <w:t>But</w:t>
      </w:r>
      <w:r w:rsidR="00A91F90" w:rsidRPr="00C51710">
        <w:rPr>
          <w:rFonts w:ascii="Calibri" w:eastAsia="ＭＳ ゴシック" w:hAnsi="Calibri" w:cs="ＭＳ ゴシック"/>
          <w:color w:val="4472C4" w:themeColor="accent1"/>
          <w:lang w:val="en"/>
        </w:rPr>
        <w:t xml:space="preserve"> </w:t>
      </w:r>
      <w:r w:rsidR="00E77FA5" w:rsidRPr="00C51710">
        <w:rPr>
          <w:rFonts w:ascii="Calibri" w:eastAsia="ＭＳ ゴシック" w:hAnsi="Calibri" w:cs="ＭＳ ゴシック"/>
          <w:color w:val="4472C4" w:themeColor="accent1"/>
          <w:lang w:val="en"/>
        </w:rPr>
        <w:t xml:space="preserve">to make </w:t>
      </w:r>
      <w:r w:rsidR="00A91F90" w:rsidRPr="00C51710">
        <w:rPr>
          <w:rFonts w:ascii="Calibri" w:eastAsia="ＭＳ ゴシック" w:hAnsi="Calibri" w:cs="ＭＳ ゴシック"/>
          <w:color w:val="4472C4" w:themeColor="accent1"/>
        </w:rPr>
        <w:t xml:space="preserve">high dense collagen fibrils </w:t>
      </w:r>
      <w:r w:rsidR="00E77FA5" w:rsidRPr="00C51710">
        <w:rPr>
          <w:rFonts w:ascii="Calibri" w:eastAsia="ＭＳ ゴシック" w:hAnsi="Calibri" w:cs="ＭＳ ゴシック"/>
          <w:color w:val="4472C4" w:themeColor="accent1"/>
        </w:rPr>
        <w:t xml:space="preserve">for culture substrates </w:t>
      </w:r>
      <w:r w:rsidR="00A91F90" w:rsidRPr="00C51710">
        <w:rPr>
          <w:rFonts w:ascii="Calibri" w:eastAsia="ＭＳ ゴシック" w:hAnsi="Calibri" w:cs="ＭＳ ゴシック"/>
          <w:color w:val="4472C4" w:themeColor="accent1"/>
        </w:rPr>
        <w:t xml:space="preserve">is </w:t>
      </w:r>
      <w:r w:rsidR="009959B6">
        <w:rPr>
          <w:rFonts w:ascii="Calibri" w:eastAsia="ＭＳ ゴシック" w:hAnsi="Calibri" w:cs="ＭＳ ゴシック"/>
          <w:color w:val="4472C4" w:themeColor="accent1"/>
        </w:rPr>
        <w:t xml:space="preserve">difficult and </w:t>
      </w:r>
      <w:r w:rsidR="00A91F90" w:rsidRPr="00C51710">
        <w:rPr>
          <w:rFonts w:ascii="Calibri" w:eastAsia="ＭＳ ゴシック" w:hAnsi="Calibri" w:cs="ＭＳ ゴシック"/>
          <w:color w:val="4472C4" w:themeColor="accent1"/>
        </w:rPr>
        <w:t>compl</w:t>
      </w:r>
      <w:r w:rsidR="009959B6">
        <w:rPr>
          <w:rFonts w:ascii="Calibri" w:eastAsia="ＭＳ ゴシック" w:hAnsi="Calibri" w:cs="ＭＳ ゴシック"/>
          <w:color w:val="4472C4" w:themeColor="accent1"/>
        </w:rPr>
        <w:t>icated process technically</w:t>
      </w:r>
      <w:r w:rsidR="00A91F90" w:rsidRPr="00C51710">
        <w:rPr>
          <w:rFonts w:ascii="Calibri" w:eastAsia="ＭＳ ゴシック" w:hAnsi="Calibri" w:cs="ＭＳ ゴシック"/>
          <w:color w:val="4472C4" w:themeColor="accent1"/>
        </w:rPr>
        <w:t xml:space="preserve"> and </w:t>
      </w:r>
      <w:r w:rsidR="00E77FA5" w:rsidRPr="00C51710">
        <w:rPr>
          <w:rFonts w:ascii="Calibri" w:eastAsia="ＭＳ ゴシック" w:hAnsi="Calibri" w:cs="ＭＳ ゴシック"/>
          <w:color w:val="4472C4" w:themeColor="accent1"/>
        </w:rPr>
        <w:t xml:space="preserve">remains unsolved mechanism. </w:t>
      </w:r>
      <w:r w:rsidR="00A66B5E" w:rsidRPr="00C51710">
        <w:rPr>
          <w:rFonts w:ascii="Calibri" w:eastAsia="ＭＳ ゴシック" w:hAnsi="Calibri" w:cs="ＭＳ ゴシック"/>
          <w:color w:val="4472C4" w:themeColor="accent1"/>
        </w:rPr>
        <w:t>We think to</w:t>
      </w:r>
      <w:r w:rsidR="00E77FA5" w:rsidRPr="00C51710">
        <w:rPr>
          <w:rFonts w:ascii="Calibri" w:eastAsia="ＭＳ ゴシック" w:hAnsi="Calibri" w:cs="ＭＳ ゴシック"/>
          <w:color w:val="4472C4" w:themeColor="accent1"/>
        </w:rPr>
        <w:t xml:space="preserve"> </w:t>
      </w:r>
      <w:r w:rsidR="00EF1923">
        <w:rPr>
          <w:rFonts w:ascii="Calibri" w:eastAsia="ＭＳ ゴシック" w:hAnsi="Calibri" w:cs="ＭＳ ゴシック"/>
          <w:color w:val="4472C4" w:themeColor="accent1"/>
        </w:rPr>
        <w:t>analysis</w:t>
      </w:r>
      <w:r w:rsidR="00E77FA5" w:rsidRPr="00C51710">
        <w:rPr>
          <w:rFonts w:ascii="Calibri" w:eastAsia="ＭＳ ゴシック" w:hAnsi="Calibri" w:cs="ＭＳ ゴシック"/>
          <w:color w:val="4472C4" w:themeColor="accent1"/>
        </w:rPr>
        <w:t xml:space="preserve"> the </w:t>
      </w:r>
      <w:r w:rsidR="00EF1923">
        <w:rPr>
          <w:rFonts w:ascii="Calibri" w:eastAsia="ＭＳ ゴシック" w:hAnsi="Calibri" w:cs="ＭＳ ゴシック"/>
          <w:color w:val="4472C4" w:themeColor="accent1"/>
        </w:rPr>
        <w:t>mechanism</w:t>
      </w:r>
      <w:r w:rsidR="00A66B5E" w:rsidRPr="00C51710">
        <w:rPr>
          <w:rFonts w:ascii="Calibri" w:eastAsia="ＭＳ ゴシック" w:hAnsi="Calibri" w:cs="ＭＳ ゴシック"/>
          <w:color w:val="4472C4" w:themeColor="accent1"/>
        </w:rPr>
        <w:t xml:space="preserve">, </w:t>
      </w:r>
      <w:r w:rsidR="00EF08E8" w:rsidRPr="00C51710">
        <w:rPr>
          <w:rFonts w:ascii="Calibri" w:eastAsia="ＭＳ ゴシック" w:hAnsi="Calibri" w:cs="ＭＳ ゴシック"/>
          <w:color w:val="4472C4" w:themeColor="accent1"/>
        </w:rPr>
        <w:t xml:space="preserve">to adopt </w:t>
      </w:r>
      <w:r w:rsidR="00E77FA5" w:rsidRPr="00C51710">
        <w:rPr>
          <w:rFonts w:ascii="Calibri" w:eastAsia="ＭＳ ゴシック" w:hAnsi="Calibri" w:cs="ＭＳ ゴシック"/>
          <w:color w:val="4472C4" w:themeColor="accent1"/>
        </w:rPr>
        <w:t>easier protocol</w:t>
      </w:r>
      <w:r w:rsidR="00A66B5E" w:rsidRPr="00C51710">
        <w:rPr>
          <w:rFonts w:ascii="Calibri" w:eastAsia="ＭＳ ゴシック" w:hAnsi="Calibri" w:cs="ＭＳ ゴシック"/>
          <w:color w:val="4472C4" w:themeColor="accent1"/>
        </w:rPr>
        <w:t>s</w:t>
      </w:r>
      <w:r w:rsidR="009959B6">
        <w:rPr>
          <w:rFonts w:ascii="Calibri" w:eastAsia="ＭＳ ゴシック" w:hAnsi="Calibri" w:cs="ＭＳ ゴシック"/>
          <w:color w:val="4472C4" w:themeColor="accent1"/>
        </w:rPr>
        <w:t xml:space="preserve"> (like presented here)</w:t>
      </w:r>
      <w:r w:rsidR="00A66B5E" w:rsidRPr="00C51710">
        <w:rPr>
          <w:rFonts w:ascii="Calibri" w:eastAsia="ＭＳ ゴシック" w:hAnsi="Calibri" w:cs="ＭＳ ゴシック"/>
          <w:color w:val="4472C4" w:themeColor="accent1"/>
        </w:rPr>
        <w:t xml:space="preserve"> </w:t>
      </w:r>
      <w:r w:rsidR="00EF08E8" w:rsidRPr="00C51710">
        <w:rPr>
          <w:rFonts w:ascii="Calibri" w:eastAsia="ＭＳ ゴシック" w:hAnsi="Calibri" w:cs="ＭＳ ゴシック"/>
          <w:color w:val="4472C4" w:themeColor="accent1"/>
        </w:rPr>
        <w:t>is</w:t>
      </w:r>
      <w:r w:rsidR="00A66B5E" w:rsidRPr="00C51710">
        <w:rPr>
          <w:rFonts w:ascii="Calibri" w:eastAsia="ＭＳ ゴシック" w:hAnsi="Calibri" w:cs="ＭＳ ゴシック"/>
          <w:color w:val="4472C4" w:themeColor="accent1"/>
        </w:rPr>
        <w:t xml:space="preserve"> </w:t>
      </w:r>
      <w:r w:rsidR="00E77FA5" w:rsidRPr="00C51710">
        <w:rPr>
          <w:rFonts w:ascii="Calibri" w:eastAsia="ＭＳ ゴシック" w:hAnsi="Calibri" w:cs="ＭＳ ゴシック"/>
          <w:color w:val="4472C4" w:themeColor="accent1"/>
        </w:rPr>
        <w:t>still</w:t>
      </w:r>
      <w:r w:rsidR="00A66B5E" w:rsidRPr="00C51710">
        <w:rPr>
          <w:rFonts w:ascii="Calibri" w:eastAsia="ＭＳ ゴシック" w:hAnsi="Calibri" w:cs="ＭＳ ゴシック"/>
          <w:color w:val="4472C4" w:themeColor="accent1"/>
        </w:rPr>
        <w:t xml:space="preserve"> useful.</w:t>
      </w:r>
    </w:p>
    <w:p w14:paraId="1AFED24D" w14:textId="77777777" w:rsidR="0042263B" w:rsidRPr="00C51710" w:rsidRDefault="0078316E" w:rsidP="0078316E">
      <w:pPr>
        <w:spacing w:after="240"/>
        <w:rPr>
          <w:rFonts w:ascii="Calibri" w:hAnsi="Calibri"/>
        </w:rPr>
      </w:pPr>
      <w:r w:rsidRPr="00C51710">
        <w:rPr>
          <w:rFonts w:ascii="Calibri" w:hAnsi="Calibri"/>
        </w:rPr>
        <w:br/>
        <w:t>194, Discussion, '</w:t>
      </w:r>
      <w:proofErr w:type="gramStart"/>
      <w:r w:rsidRPr="00C51710">
        <w:rPr>
          <w:rFonts w:ascii="Calibri" w:hAnsi="Calibri"/>
        </w:rPr>
        <w:t>In</w:t>
      </w:r>
      <w:proofErr w:type="gramEnd"/>
      <w:r w:rsidRPr="00C51710">
        <w:rPr>
          <w:rFonts w:ascii="Calibri" w:hAnsi="Calibri"/>
        </w:rPr>
        <w:t xml:space="preserve"> the body...plastic dishes.' - This statement is trivial.</w:t>
      </w:r>
    </w:p>
    <w:p w14:paraId="3CD69E14" w14:textId="77777777" w:rsidR="0042263B" w:rsidRPr="00C51710" w:rsidRDefault="0042263B" w:rsidP="0078316E">
      <w:pPr>
        <w:spacing w:after="240"/>
        <w:rPr>
          <w:rFonts w:ascii="Calibri" w:hAnsi="Calibri"/>
          <w:color w:val="4472C4" w:themeColor="accent1"/>
        </w:rPr>
      </w:pPr>
      <w:r w:rsidRPr="00C51710">
        <w:rPr>
          <w:rFonts w:ascii="Calibri" w:hAnsi="Calibri"/>
          <w:color w:val="4472C4" w:themeColor="accent1"/>
        </w:rPr>
        <w:t>We deleted th</w:t>
      </w:r>
      <w:r w:rsidR="00EA3A03" w:rsidRPr="00C51710">
        <w:rPr>
          <w:rFonts w:ascii="Calibri" w:hAnsi="Calibri"/>
          <w:color w:val="4472C4" w:themeColor="accent1"/>
        </w:rPr>
        <w:t>e</w:t>
      </w:r>
      <w:r w:rsidRPr="00C51710">
        <w:rPr>
          <w:rFonts w:ascii="Calibri" w:hAnsi="Calibri"/>
          <w:color w:val="4472C4" w:themeColor="accent1"/>
        </w:rPr>
        <w:t xml:space="preserve"> sentence.</w:t>
      </w:r>
    </w:p>
    <w:p w14:paraId="107B3165" w14:textId="77777777" w:rsidR="0042263B" w:rsidRPr="00C51710" w:rsidRDefault="0042263B" w:rsidP="0078316E">
      <w:pPr>
        <w:spacing w:after="240"/>
        <w:rPr>
          <w:rFonts w:ascii="Calibri" w:hAnsi="Calibri"/>
        </w:rPr>
      </w:pPr>
      <w:r w:rsidRPr="00C51710">
        <w:rPr>
          <w:rFonts w:ascii="Calibri" w:hAnsi="Calibri"/>
        </w:rPr>
        <w:t xml:space="preserve"> </w:t>
      </w:r>
      <w:r w:rsidR="0078316E" w:rsidRPr="00C51710">
        <w:rPr>
          <w:rFonts w:ascii="Calibri" w:hAnsi="Calibri"/>
        </w:rPr>
        <w:br/>
        <w:t xml:space="preserve">200-203, </w:t>
      </w:r>
      <w:proofErr w:type="gramStart"/>
      <w:r w:rsidR="0078316E" w:rsidRPr="00C51710">
        <w:rPr>
          <w:rFonts w:ascii="Calibri" w:hAnsi="Calibri"/>
        </w:rPr>
        <w:t>The</w:t>
      </w:r>
      <w:proofErr w:type="gramEnd"/>
      <w:r w:rsidR="0078316E" w:rsidRPr="00C51710">
        <w:rPr>
          <w:rFonts w:ascii="Calibri" w:hAnsi="Calibri"/>
        </w:rPr>
        <w:t xml:space="preserve"> triple-helical type I collagen molecules (monomers) are cross-linked via their telopeptides which controls and promotes the alignment of collagen I fibrils and higher ordered structures. Pepsin cleaves and removes the telopeptides and those cross-links, which allows complete collagen solubilization. This should be explained more clearly.</w:t>
      </w:r>
    </w:p>
    <w:p w14:paraId="6122B825" w14:textId="77777777" w:rsidR="0042263B" w:rsidRPr="00C51710" w:rsidRDefault="00C1721D" w:rsidP="0078316E">
      <w:pPr>
        <w:spacing w:after="240"/>
        <w:rPr>
          <w:rFonts w:ascii="Calibri" w:hAnsi="Calibri"/>
          <w:color w:val="4472C4" w:themeColor="accent1"/>
        </w:rPr>
      </w:pPr>
      <w:r w:rsidRPr="00C51710">
        <w:rPr>
          <w:rFonts w:ascii="Calibri" w:hAnsi="Calibri"/>
          <w:color w:val="4472C4" w:themeColor="accent1"/>
        </w:rPr>
        <w:t xml:space="preserve">We rewrote the sentences and </w:t>
      </w:r>
      <w:r w:rsidR="00EF08E8" w:rsidRPr="00C51710">
        <w:rPr>
          <w:rFonts w:ascii="Calibri" w:hAnsi="Calibri"/>
          <w:color w:val="4472C4" w:themeColor="accent1"/>
        </w:rPr>
        <w:t>explained more clearly</w:t>
      </w:r>
      <w:r w:rsidRPr="00C51710">
        <w:rPr>
          <w:rFonts w:ascii="Calibri" w:hAnsi="Calibri"/>
          <w:color w:val="4472C4" w:themeColor="accent1"/>
        </w:rPr>
        <w:t>.</w:t>
      </w:r>
    </w:p>
    <w:p w14:paraId="0BFF5616" w14:textId="77777777" w:rsidR="00E618A5" w:rsidRPr="00C51710" w:rsidRDefault="0078316E" w:rsidP="0078316E">
      <w:pPr>
        <w:spacing w:after="240"/>
        <w:rPr>
          <w:rFonts w:ascii="Calibri" w:hAnsi="Calibri"/>
        </w:rPr>
      </w:pPr>
      <w:r w:rsidRPr="00C51710">
        <w:rPr>
          <w:rFonts w:ascii="Calibri" w:hAnsi="Calibri"/>
        </w:rPr>
        <w:br/>
        <w:t xml:space="preserve">212, concerning cancer cells, EMT (epithelial mesenchymal transition) should increase adhesion and promote migration of those cells on collagen I fibrils, facilitating invasion </w:t>
      </w:r>
      <w:r w:rsidRPr="00C51710">
        <w:rPr>
          <w:rFonts w:ascii="Calibri" w:hAnsi="Calibri"/>
        </w:rPr>
        <w:lastRenderedPageBreak/>
        <w:t>of connective tissue.</w:t>
      </w:r>
      <w:r w:rsidRPr="00C51710">
        <w:rPr>
          <w:rFonts w:ascii="Calibri" w:hAnsi="Calibri"/>
        </w:rPr>
        <w:br/>
        <w:t>Some of these points have been addressed elsewhere, which should be referred to.</w:t>
      </w:r>
    </w:p>
    <w:p w14:paraId="5D963A05" w14:textId="77777777" w:rsidR="002639C2" w:rsidRPr="00C51710" w:rsidRDefault="00E618A5" w:rsidP="0078316E">
      <w:pPr>
        <w:spacing w:after="240"/>
        <w:rPr>
          <w:rFonts w:ascii="Calibri" w:hAnsi="Calibri"/>
        </w:rPr>
      </w:pPr>
      <w:r w:rsidRPr="00C51710">
        <w:rPr>
          <w:rFonts w:ascii="Calibri" w:hAnsi="Calibri"/>
          <w:color w:val="4472C4" w:themeColor="accent1"/>
        </w:rPr>
        <w:t>We are so sorry we could not find the sentence “212, concerning cancer cells, EMT (epithelial mesenchymal transition) should increase adhesion and promote migration of those cells on collagen I fibrils, facilitating invasion of connective tissue.</w:t>
      </w:r>
      <w:proofErr w:type="gramStart"/>
      <w:r w:rsidRPr="00C51710">
        <w:rPr>
          <w:rFonts w:ascii="Calibri" w:hAnsi="Calibri"/>
          <w:color w:val="4472C4" w:themeColor="accent1"/>
        </w:rPr>
        <w:t>”.</w:t>
      </w:r>
      <w:proofErr w:type="gramEnd"/>
      <w:r w:rsidRPr="00C51710">
        <w:rPr>
          <w:rFonts w:ascii="Calibri" w:hAnsi="Calibri"/>
          <w:color w:val="4472C4" w:themeColor="accent1"/>
        </w:rPr>
        <w:t xml:space="preserve"> </w:t>
      </w:r>
      <w:r w:rsidR="0078316E" w:rsidRPr="00C51710">
        <w:rPr>
          <w:rFonts w:ascii="Calibri" w:hAnsi="Calibri"/>
        </w:rPr>
        <w:br/>
      </w:r>
      <w:r w:rsidR="0078316E" w:rsidRPr="00C51710">
        <w:rPr>
          <w:rFonts w:ascii="Calibri" w:hAnsi="Calibri"/>
        </w:rPr>
        <w:br/>
        <w:t>Minor Concerns:</w:t>
      </w:r>
      <w:r w:rsidR="0078316E" w:rsidRPr="00C51710">
        <w:rPr>
          <w:rFonts w:ascii="Calibri" w:hAnsi="Calibri"/>
        </w:rPr>
        <w:br/>
        <w:t>In general, the text could be a bit condensed, eliminating some redundancies. Throughout it needs thorough revision in terms of style, proper terms and statements - a few suggestions below.</w:t>
      </w:r>
    </w:p>
    <w:p w14:paraId="673CBC36" w14:textId="50EAB673" w:rsidR="00E618A5" w:rsidRPr="00C51710" w:rsidRDefault="00E618A5" w:rsidP="0078316E">
      <w:pPr>
        <w:spacing w:after="240"/>
        <w:rPr>
          <w:rFonts w:ascii="Calibri" w:hAnsi="Calibri"/>
          <w:color w:val="4472C4" w:themeColor="accent1"/>
        </w:rPr>
      </w:pPr>
      <w:r w:rsidRPr="00C51710">
        <w:rPr>
          <w:rFonts w:ascii="Calibri" w:hAnsi="Calibri"/>
          <w:color w:val="4472C4" w:themeColor="accent1"/>
        </w:rPr>
        <w:t>We tried to condense the sentences</w:t>
      </w:r>
      <w:r w:rsidR="00D05B0B">
        <w:rPr>
          <w:rFonts w:ascii="Calibri" w:hAnsi="Calibri"/>
          <w:color w:val="4472C4" w:themeColor="accent1"/>
        </w:rPr>
        <w:t xml:space="preserve"> and rewrote</w:t>
      </w:r>
      <w:r w:rsidRPr="00C51710">
        <w:rPr>
          <w:rFonts w:ascii="Calibri" w:hAnsi="Calibri"/>
          <w:color w:val="4472C4" w:themeColor="accent1"/>
        </w:rPr>
        <w:t>.</w:t>
      </w:r>
    </w:p>
    <w:p w14:paraId="200D6120" w14:textId="77777777" w:rsidR="00E618A5" w:rsidRPr="00C51710" w:rsidRDefault="0078316E" w:rsidP="0078316E">
      <w:pPr>
        <w:spacing w:after="240"/>
        <w:rPr>
          <w:rFonts w:ascii="Calibri" w:hAnsi="Calibri"/>
        </w:rPr>
      </w:pPr>
      <w:r w:rsidRPr="00C51710">
        <w:rPr>
          <w:rFonts w:ascii="Calibri" w:hAnsi="Calibri"/>
        </w:rPr>
        <w:br/>
        <w:t>23-25, Keywords, 'fibrillar/non-fibrous form, keratinocyte line</w:t>
      </w:r>
      <w:proofErr w:type="gramStart"/>
      <w:r w:rsidRPr="00C51710">
        <w:rPr>
          <w:rFonts w:ascii="Calibri" w:hAnsi="Calibri"/>
        </w:rPr>
        <w:t>,...</w:t>
      </w:r>
      <w:proofErr w:type="gramEnd"/>
      <w:r w:rsidRPr="00C51710">
        <w:rPr>
          <w:rFonts w:ascii="Calibri" w:hAnsi="Calibri"/>
        </w:rPr>
        <w:t xml:space="preserve">'. - </w:t>
      </w:r>
      <w:proofErr w:type="gramStart"/>
      <w:r w:rsidRPr="00C51710">
        <w:rPr>
          <w:rFonts w:ascii="Calibri" w:hAnsi="Calibri"/>
        </w:rPr>
        <w:t>keratinocytes</w:t>
      </w:r>
      <w:proofErr w:type="gramEnd"/>
      <w:r w:rsidRPr="00C51710">
        <w:rPr>
          <w:rFonts w:ascii="Calibri" w:hAnsi="Calibri"/>
        </w:rPr>
        <w:t xml:space="preserve"> are cells.</w:t>
      </w:r>
    </w:p>
    <w:p w14:paraId="30B216F6" w14:textId="29EF4701" w:rsidR="00214B0D" w:rsidRPr="00214B0D" w:rsidRDefault="00E618A5" w:rsidP="00214B0D">
      <w:pPr>
        <w:rPr>
          <w:rFonts w:ascii="Calibri" w:eastAsiaTheme="majorEastAsia" w:hAnsi="Calibri"/>
          <w:color w:val="4472C4" w:themeColor="accent1"/>
        </w:rPr>
      </w:pPr>
      <w:r w:rsidRPr="00C51710">
        <w:rPr>
          <w:rFonts w:ascii="Calibri" w:hAnsi="Calibri"/>
          <w:color w:val="4472C4" w:themeColor="accent1"/>
        </w:rPr>
        <w:t>We changed the key words</w:t>
      </w:r>
      <w:r w:rsidR="00214B0D">
        <w:rPr>
          <w:rFonts w:ascii="Calibri" w:hAnsi="Calibri"/>
          <w:color w:val="4472C4" w:themeColor="accent1"/>
        </w:rPr>
        <w:t xml:space="preserve">; </w:t>
      </w:r>
      <w:r w:rsidR="00214B0D" w:rsidRPr="00214B0D">
        <w:rPr>
          <w:rFonts w:ascii="Calibri" w:eastAsiaTheme="majorEastAsia" w:hAnsi="Calibri"/>
          <w:color w:val="4472C4" w:themeColor="accent1"/>
        </w:rPr>
        <w:t>type I collagen, fibril/non-fibrous form, two-/three-dimensional culture substrates, on-gel culture, keratinocyte</w:t>
      </w:r>
      <w:r w:rsidR="00D05B0B">
        <w:rPr>
          <w:rFonts w:ascii="Calibri" w:eastAsiaTheme="majorEastAsia" w:hAnsi="Calibri"/>
          <w:color w:val="4472C4" w:themeColor="accent1"/>
        </w:rPr>
        <w:t xml:space="preserve"> culture</w:t>
      </w:r>
      <w:r w:rsidR="00214B0D" w:rsidRPr="00214B0D">
        <w:rPr>
          <w:rFonts w:ascii="Calibri" w:eastAsiaTheme="majorEastAsia" w:hAnsi="Calibri"/>
          <w:color w:val="4472C4" w:themeColor="accent1"/>
        </w:rPr>
        <w:t>, proliferation.</w:t>
      </w:r>
    </w:p>
    <w:p w14:paraId="3C53C59E" w14:textId="04AE6054" w:rsidR="00E618A5" w:rsidRPr="00C51710" w:rsidRDefault="00E618A5" w:rsidP="0078316E">
      <w:pPr>
        <w:spacing w:after="240"/>
        <w:rPr>
          <w:rFonts w:ascii="Calibri" w:hAnsi="Calibri"/>
          <w:color w:val="4472C4" w:themeColor="accent1"/>
        </w:rPr>
      </w:pPr>
      <w:r w:rsidRPr="00C51710">
        <w:rPr>
          <w:rFonts w:ascii="Calibri" w:hAnsi="Calibri"/>
          <w:color w:val="4472C4" w:themeColor="accent1"/>
        </w:rPr>
        <w:t>.</w:t>
      </w:r>
    </w:p>
    <w:p w14:paraId="74D112B1" w14:textId="77777777" w:rsidR="006572E5" w:rsidRPr="00C51710" w:rsidRDefault="006572E5" w:rsidP="0078316E">
      <w:pPr>
        <w:spacing w:after="240"/>
        <w:rPr>
          <w:rFonts w:ascii="Calibri" w:hAnsi="Calibri"/>
          <w:color w:val="4472C4" w:themeColor="accent1"/>
        </w:rPr>
      </w:pPr>
      <w:r w:rsidRPr="00C51710">
        <w:rPr>
          <w:rFonts w:ascii="Calibri" w:hAnsi="Calibri"/>
          <w:color w:val="4472C4" w:themeColor="accent1"/>
        </w:rPr>
        <w:t>We rewrote Summary and Abstract.</w:t>
      </w:r>
    </w:p>
    <w:p w14:paraId="13C6F768" w14:textId="77777777" w:rsidR="002317F3" w:rsidRPr="00C51710" w:rsidRDefault="0078316E" w:rsidP="0078316E">
      <w:pPr>
        <w:spacing w:after="240"/>
        <w:rPr>
          <w:rFonts w:ascii="Calibri" w:hAnsi="Calibri"/>
        </w:rPr>
      </w:pPr>
      <w:r w:rsidRPr="00C51710">
        <w:rPr>
          <w:rFonts w:ascii="Calibri" w:hAnsi="Calibri"/>
        </w:rPr>
        <w:br/>
        <w:t>28-31, Summary, '...systems using type I collagen (collagen I; later on?) can be applied in non-fibrous or fibrillar form. Under physiological conditions (neutral pH) collagen I molecules assemble to fibrils forming a fibrous scaffold. On such a matrix keratinocyte proliferation was suppressed.'</w:t>
      </w:r>
    </w:p>
    <w:p w14:paraId="530E01DC" w14:textId="77777777" w:rsidR="009E4DC8" w:rsidRPr="00C51710" w:rsidRDefault="0078316E" w:rsidP="0078316E">
      <w:pPr>
        <w:spacing w:after="240"/>
        <w:rPr>
          <w:rFonts w:ascii="Calibri" w:hAnsi="Calibri"/>
        </w:rPr>
      </w:pPr>
      <w:r w:rsidRPr="00C51710">
        <w:rPr>
          <w:rFonts w:ascii="Calibri" w:hAnsi="Calibri"/>
        </w:rPr>
        <w:br/>
        <w:t>34, Abstract, '...in vertebrates, forming fibrils and as such the three-dimensional...</w:t>
      </w:r>
      <w:proofErr w:type="gramStart"/>
      <w:r w:rsidRPr="00C51710">
        <w:rPr>
          <w:rFonts w:ascii="Calibri" w:hAnsi="Calibri"/>
        </w:rPr>
        <w:t>'.</w:t>
      </w:r>
      <w:proofErr w:type="gramEnd"/>
      <w:r w:rsidRPr="00C51710">
        <w:rPr>
          <w:rFonts w:ascii="Calibri" w:hAnsi="Calibri"/>
        </w:rPr>
        <w:t xml:space="preserve"> Extracting collagen from tissue, usually with diluted acetic acid, it is dissociated and can be kept in ...non-...</w:t>
      </w:r>
      <w:proofErr w:type="gramStart"/>
      <w:r w:rsidRPr="00C51710">
        <w:rPr>
          <w:rFonts w:ascii="Calibri" w:hAnsi="Calibri"/>
        </w:rPr>
        <w:t>'.</w:t>
      </w:r>
      <w:proofErr w:type="gramEnd"/>
      <w:r w:rsidRPr="00C51710">
        <w:rPr>
          <w:rFonts w:ascii="Calibri" w:hAnsi="Calibri"/>
        </w:rPr>
        <w:t xml:space="preserve"> When coated in that non-fibrous form collagen I promotes...</w:t>
      </w:r>
      <w:proofErr w:type="gramStart"/>
      <w:r w:rsidRPr="00C51710">
        <w:rPr>
          <w:rFonts w:ascii="Calibri" w:hAnsi="Calibri"/>
        </w:rPr>
        <w:t>'.</w:t>
      </w:r>
      <w:proofErr w:type="gramEnd"/>
    </w:p>
    <w:p w14:paraId="5B6A2DC9" w14:textId="77777777" w:rsidR="0078316E" w:rsidRPr="00C51710" w:rsidRDefault="0078316E" w:rsidP="0078316E">
      <w:pPr>
        <w:spacing w:after="240"/>
        <w:rPr>
          <w:rFonts w:ascii="Calibri" w:hAnsi="Calibri"/>
        </w:rPr>
      </w:pPr>
      <w:r w:rsidRPr="00C51710">
        <w:rPr>
          <w:rFonts w:ascii="Calibri" w:hAnsi="Calibri"/>
        </w:rPr>
        <w:lastRenderedPageBreak/>
        <w:br/>
        <w:t>40, '...(gel form) which assemble to three-...structures.'</w:t>
      </w:r>
      <w:r w:rsidRPr="00C51710">
        <w:rPr>
          <w:rFonts w:ascii="Calibri" w:hAnsi="Calibri"/>
        </w:rPr>
        <w:br/>
        <w:t>41, 'For many cell types collagen I in its native fibrillar form provides more ...conditions, influencing cell fates...'</w:t>
      </w:r>
      <w:r w:rsidRPr="00C51710">
        <w:rPr>
          <w:rFonts w:ascii="Calibri" w:hAnsi="Calibri"/>
        </w:rPr>
        <w:br/>
        <w:t>43, '...present simple methods to examine the different cell behavior allowing wide application for many cell types accordingly.'</w:t>
      </w:r>
      <w:r w:rsidRPr="00C51710">
        <w:rPr>
          <w:rFonts w:ascii="Calibri" w:hAnsi="Calibri"/>
        </w:rPr>
        <w:br/>
        <w:t>51, Introduction, '...collagen I forming fibrils of high mechanical strength, representing 90% of total ECM proteins.'</w:t>
      </w:r>
      <w:r w:rsidRPr="00C51710">
        <w:rPr>
          <w:rFonts w:ascii="Calibri" w:hAnsi="Calibri"/>
        </w:rPr>
        <w:br/>
        <w:t>For further careful revision the authors should proceed this way.</w:t>
      </w:r>
    </w:p>
    <w:p w14:paraId="136B6232" w14:textId="77777777" w:rsidR="0078316E" w:rsidRPr="00C51710" w:rsidRDefault="00514D1A" w:rsidP="0078316E">
      <w:pPr>
        <w:rPr>
          <w:rFonts w:ascii="Calibri" w:hAnsi="Calibri"/>
        </w:rPr>
      </w:pPr>
      <w:r>
        <w:rPr>
          <w:rFonts w:ascii="Calibri" w:hAnsi="Calibri"/>
          <w:noProof/>
        </w:rPr>
        <w:pict w14:anchorId="4E714748">
          <v:rect id="_x0000_i1025" alt="" style="width:424.9pt;height:.05pt;mso-width-percent:0;mso-height-percent:0;mso-width-percent:0;mso-height-percent:0" o:hralign="center" o:hrstd="t" o:hr="t" fillcolor="#a0a0a0" stroked="f">
            <v:textbox inset="5.85pt,.7pt,5.85pt,.7pt"/>
          </v:rect>
        </w:pict>
      </w:r>
    </w:p>
    <w:p w14:paraId="19A2DA67" w14:textId="77777777" w:rsidR="0078316E" w:rsidRPr="00C51710" w:rsidRDefault="0078316E" w:rsidP="0078316E">
      <w:pPr>
        <w:rPr>
          <w:rFonts w:ascii="Calibri" w:hAnsi="Calibri"/>
        </w:rPr>
      </w:pPr>
      <w:r w:rsidRPr="00C51710">
        <w:rPr>
          <w:rFonts w:ascii="Calibri" w:hAnsi="Calibri"/>
          <w:i/>
          <w:iCs/>
        </w:rPr>
        <w:t>In compliance with data protection regulations, please contact the publication office if you would like to have your personal information removed from the database.</w:t>
      </w:r>
    </w:p>
    <w:p w14:paraId="17A16AC7" w14:textId="77777777" w:rsidR="0078316E" w:rsidRPr="00C51710" w:rsidRDefault="0078316E">
      <w:pPr>
        <w:rPr>
          <w:rFonts w:ascii="Calibri" w:hAnsi="Calibri"/>
        </w:rPr>
      </w:pPr>
    </w:p>
    <w:p w14:paraId="268A011A" w14:textId="77777777" w:rsidR="0078316E" w:rsidRPr="00C51710" w:rsidRDefault="0078316E">
      <w:pPr>
        <w:rPr>
          <w:rFonts w:ascii="Calibri" w:hAnsi="Calibri"/>
        </w:rPr>
      </w:pPr>
    </w:p>
    <w:p w14:paraId="17590DC0" w14:textId="77777777" w:rsidR="0078316E" w:rsidRPr="00C51710" w:rsidRDefault="0078316E">
      <w:pPr>
        <w:rPr>
          <w:rFonts w:ascii="Calibri" w:hAnsi="Calibri"/>
        </w:rPr>
      </w:pPr>
    </w:p>
    <w:sectPr w:rsidR="0078316E" w:rsidRPr="00C51710" w:rsidSect="00A6725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Mincho">
    <w:altName w:val="ＭＳ 明朝"/>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9"/>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6E"/>
    <w:rsid w:val="000A50AF"/>
    <w:rsid w:val="000D7F94"/>
    <w:rsid w:val="0011613D"/>
    <w:rsid w:val="001234DC"/>
    <w:rsid w:val="00135752"/>
    <w:rsid w:val="00166A7E"/>
    <w:rsid w:val="001B671F"/>
    <w:rsid w:val="001C4666"/>
    <w:rsid w:val="00214B0D"/>
    <w:rsid w:val="002317F3"/>
    <w:rsid w:val="00241570"/>
    <w:rsid w:val="00256C2B"/>
    <w:rsid w:val="002639C2"/>
    <w:rsid w:val="00264D86"/>
    <w:rsid w:val="00281933"/>
    <w:rsid w:val="002C3164"/>
    <w:rsid w:val="00315662"/>
    <w:rsid w:val="003269D1"/>
    <w:rsid w:val="0034218D"/>
    <w:rsid w:val="003C40FF"/>
    <w:rsid w:val="00413E31"/>
    <w:rsid w:val="00421FA8"/>
    <w:rsid w:val="0042263B"/>
    <w:rsid w:val="00426C83"/>
    <w:rsid w:val="004330DA"/>
    <w:rsid w:val="004F59E1"/>
    <w:rsid w:val="005068D0"/>
    <w:rsid w:val="005124FB"/>
    <w:rsid w:val="00514D1A"/>
    <w:rsid w:val="00564689"/>
    <w:rsid w:val="00564931"/>
    <w:rsid w:val="00564F39"/>
    <w:rsid w:val="00572483"/>
    <w:rsid w:val="00573C2E"/>
    <w:rsid w:val="005805DB"/>
    <w:rsid w:val="006572E5"/>
    <w:rsid w:val="00687BD7"/>
    <w:rsid w:val="006C4052"/>
    <w:rsid w:val="006F127F"/>
    <w:rsid w:val="006F580E"/>
    <w:rsid w:val="00741BBB"/>
    <w:rsid w:val="0078316E"/>
    <w:rsid w:val="00783A72"/>
    <w:rsid w:val="007B2B88"/>
    <w:rsid w:val="00814DD9"/>
    <w:rsid w:val="00820F0E"/>
    <w:rsid w:val="00881338"/>
    <w:rsid w:val="00915BC3"/>
    <w:rsid w:val="009254D9"/>
    <w:rsid w:val="009417CE"/>
    <w:rsid w:val="009443F7"/>
    <w:rsid w:val="009506A4"/>
    <w:rsid w:val="009959B6"/>
    <w:rsid w:val="009E1A92"/>
    <w:rsid w:val="009E4DC8"/>
    <w:rsid w:val="009E5920"/>
    <w:rsid w:val="00A0252C"/>
    <w:rsid w:val="00A33D30"/>
    <w:rsid w:val="00A3442C"/>
    <w:rsid w:val="00A66B5E"/>
    <w:rsid w:val="00A6725C"/>
    <w:rsid w:val="00A91F90"/>
    <w:rsid w:val="00AC498A"/>
    <w:rsid w:val="00AD329B"/>
    <w:rsid w:val="00AD3343"/>
    <w:rsid w:val="00AE388D"/>
    <w:rsid w:val="00B21F79"/>
    <w:rsid w:val="00C1527D"/>
    <w:rsid w:val="00C1625F"/>
    <w:rsid w:val="00C1721D"/>
    <w:rsid w:val="00C30DEE"/>
    <w:rsid w:val="00C51710"/>
    <w:rsid w:val="00C71138"/>
    <w:rsid w:val="00C723C0"/>
    <w:rsid w:val="00CD75C9"/>
    <w:rsid w:val="00CE241F"/>
    <w:rsid w:val="00D05B0B"/>
    <w:rsid w:val="00D147CD"/>
    <w:rsid w:val="00D4474A"/>
    <w:rsid w:val="00D50A3E"/>
    <w:rsid w:val="00D53251"/>
    <w:rsid w:val="00D72065"/>
    <w:rsid w:val="00D77D62"/>
    <w:rsid w:val="00DF3F76"/>
    <w:rsid w:val="00E17C29"/>
    <w:rsid w:val="00E31CF9"/>
    <w:rsid w:val="00E36EC1"/>
    <w:rsid w:val="00E41196"/>
    <w:rsid w:val="00E618A5"/>
    <w:rsid w:val="00E77FA5"/>
    <w:rsid w:val="00E969FC"/>
    <w:rsid w:val="00EA3A03"/>
    <w:rsid w:val="00EC3D52"/>
    <w:rsid w:val="00EF08E8"/>
    <w:rsid w:val="00EF1923"/>
    <w:rsid w:val="00F04409"/>
    <w:rsid w:val="00F075DE"/>
    <w:rsid w:val="00FB38CE"/>
    <w:rsid w:val="00FC5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v:textbox inset="5.85pt,.7pt,5.85pt,.7pt"/>
    </o:shapedefaults>
    <o:shapelayout v:ext="edit">
      <o:idmap v:ext="edit" data="1"/>
    </o:shapelayout>
  </w:shapeDefaults>
  <w:decimalSymbol w:val="."/>
  <w:listSeparator w:val=","/>
  <w14:docId w14:val="255A09B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D0"/>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316E"/>
  </w:style>
  <w:style w:type="character" w:styleId="a3">
    <w:name w:val="Hyperlink"/>
    <w:basedOn w:val="a0"/>
    <w:uiPriority w:val="99"/>
    <w:semiHidden/>
    <w:unhideWhenUsed/>
    <w:rsid w:val="0078316E"/>
    <w:rPr>
      <w:color w:val="0000FF"/>
      <w:u w:val="single"/>
    </w:rPr>
  </w:style>
  <w:style w:type="character" w:styleId="a4">
    <w:name w:val="Strong"/>
    <w:basedOn w:val="a0"/>
    <w:uiPriority w:val="22"/>
    <w:qFormat/>
    <w:rsid w:val="0078316E"/>
    <w:rPr>
      <w:b/>
      <w:bCs/>
    </w:rPr>
  </w:style>
  <w:style w:type="character" w:styleId="a5">
    <w:name w:val="Emphasis"/>
    <w:basedOn w:val="a0"/>
    <w:uiPriority w:val="20"/>
    <w:qFormat/>
    <w:rsid w:val="0078316E"/>
    <w:rPr>
      <w:i/>
      <w:iCs/>
    </w:rPr>
  </w:style>
  <w:style w:type="paragraph" w:styleId="HTML">
    <w:name w:val="HTML Preformatted"/>
    <w:basedOn w:val="a"/>
    <w:link w:val="HTML0"/>
    <w:uiPriority w:val="99"/>
    <w:semiHidden/>
    <w:unhideWhenUsed/>
    <w:rsid w:val="009E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semiHidden/>
    <w:rsid w:val="009E5920"/>
    <w:rPr>
      <w:rFonts w:ascii="ＭＳ ゴシック" w:eastAsia="ＭＳ ゴシック" w:hAnsi="ＭＳ ゴシック" w:cs="ＭＳ ゴシック"/>
      <w:kern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D0"/>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316E"/>
  </w:style>
  <w:style w:type="character" w:styleId="a3">
    <w:name w:val="Hyperlink"/>
    <w:basedOn w:val="a0"/>
    <w:uiPriority w:val="99"/>
    <w:semiHidden/>
    <w:unhideWhenUsed/>
    <w:rsid w:val="0078316E"/>
    <w:rPr>
      <w:color w:val="0000FF"/>
      <w:u w:val="single"/>
    </w:rPr>
  </w:style>
  <w:style w:type="character" w:styleId="a4">
    <w:name w:val="Strong"/>
    <w:basedOn w:val="a0"/>
    <w:uiPriority w:val="22"/>
    <w:qFormat/>
    <w:rsid w:val="0078316E"/>
    <w:rPr>
      <w:b/>
      <w:bCs/>
    </w:rPr>
  </w:style>
  <w:style w:type="character" w:styleId="a5">
    <w:name w:val="Emphasis"/>
    <w:basedOn w:val="a0"/>
    <w:uiPriority w:val="20"/>
    <w:qFormat/>
    <w:rsid w:val="0078316E"/>
    <w:rPr>
      <w:i/>
      <w:iCs/>
    </w:rPr>
  </w:style>
  <w:style w:type="paragraph" w:styleId="HTML">
    <w:name w:val="HTML Preformatted"/>
    <w:basedOn w:val="a"/>
    <w:link w:val="HTML0"/>
    <w:uiPriority w:val="99"/>
    <w:semiHidden/>
    <w:unhideWhenUsed/>
    <w:rsid w:val="009E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semiHidden/>
    <w:rsid w:val="009E5920"/>
    <w:rPr>
      <w:rFonts w:ascii="ＭＳ ゴシック" w:eastAsia="ＭＳ ゴシック" w:hAnsi="ＭＳ ゴシック" w:cs="ＭＳ 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1729">
      <w:bodyDiv w:val="1"/>
      <w:marLeft w:val="0"/>
      <w:marRight w:val="0"/>
      <w:marTop w:val="0"/>
      <w:marBottom w:val="0"/>
      <w:divBdr>
        <w:top w:val="none" w:sz="0" w:space="0" w:color="auto"/>
        <w:left w:val="none" w:sz="0" w:space="0" w:color="auto"/>
        <w:bottom w:val="none" w:sz="0" w:space="0" w:color="auto"/>
        <w:right w:val="none" w:sz="0" w:space="0" w:color="auto"/>
      </w:divBdr>
      <w:divsChild>
        <w:div w:id="73951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516254">
              <w:marLeft w:val="0"/>
              <w:marRight w:val="0"/>
              <w:marTop w:val="0"/>
              <w:marBottom w:val="0"/>
              <w:divBdr>
                <w:top w:val="none" w:sz="0" w:space="0" w:color="auto"/>
                <w:left w:val="none" w:sz="0" w:space="0" w:color="auto"/>
                <w:bottom w:val="none" w:sz="0" w:space="0" w:color="auto"/>
                <w:right w:val="none" w:sz="0" w:space="0" w:color="auto"/>
              </w:divBdr>
              <w:divsChild>
                <w:div w:id="13501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5563">
      <w:bodyDiv w:val="1"/>
      <w:marLeft w:val="0"/>
      <w:marRight w:val="0"/>
      <w:marTop w:val="0"/>
      <w:marBottom w:val="0"/>
      <w:divBdr>
        <w:top w:val="none" w:sz="0" w:space="0" w:color="auto"/>
        <w:left w:val="none" w:sz="0" w:space="0" w:color="auto"/>
        <w:bottom w:val="none" w:sz="0" w:space="0" w:color="auto"/>
        <w:right w:val="none" w:sz="0" w:space="0" w:color="auto"/>
      </w:divBdr>
    </w:div>
    <w:div w:id="963923993">
      <w:bodyDiv w:val="1"/>
      <w:marLeft w:val="0"/>
      <w:marRight w:val="0"/>
      <w:marTop w:val="0"/>
      <w:marBottom w:val="0"/>
      <w:divBdr>
        <w:top w:val="none" w:sz="0" w:space="0" w:color="auto"/>
        <w:left w:val="none" w:sz="0" w:space="0" w:color="auto"/>
        <w:bottom w:val="none" w:sz="0" w:space="0" w:color="auto"/>
        <w:right w:val="none" w:sz="0" w:space="0" w:color="auto"/>
      </w:divBdr>
    </w:div>
    <w:div w:id="1347512280">
      <w:bodyDiv w:val="1"/>
      <w:marLeft w:val="0"/>
      <w:marRight w:val="0"/>
      <w:marTop w:val="0"/>
      <w:marBottom w:val="0"/>
      <w:divBdr>
        <w:top w:val="none" w:sz="0" w:space="0" w:color="auto"/>
        <w:left w:val="none" w:sz="0" w:space="0" w:color="auto"/>
        <w:bottom w:val="none" w:sz="0" w:space="0" w:color="auto"/>
        <w:right w:val="none" w:sz="0" w:space="0" w:color="auto"/>
      </w:divBdr>
      <w:divsChild>
        <w:div w:id="1839533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684179">
              <w:marLeft w:val="0"/>
              <w:marRight w:val="0"/>
              <w:marTop w:val="0"/>
              <w:marBottom w:val="0"/>
              <w:divBdr>
                <w:top w:val="none" w:sz="0" w:space="0" w:color="auto"/>
                <w:left w:val="none" w:sz="0" w:space="0" w:color="auto"/>
                <w:bottom w:val="none" w:sz="0" w:space="0" w:color="auto"/>
                <w:right w:val="none" w:sz="0" w:space="0" w:color="auto"/>
              </w:divBdr>
              <w:divsChild>
                <w:div w:id="4699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7901">
      <w:bodyDiv w:val="1"/>
      <w:marLeft w:val="0"/>
      <w:marRight w:val="0"/>
      <w:marTop w:val="0"/>
      <w:marBottom w:val="0"/>
      <w:divBdr>
        <w:top w:val="none" w:sz="0" w:space="0" w:color="auto"/>
        <w:left w:val="none" w:sz="0" w:space="0" w:color="auto"/>
        <w:bottom w:val="none" w:sz="0" w:space="0" w:color="auto"/>
        <w:right w:val="none" w:sz="0" w:space="0" w:color="auto"/>
      </w:divBdr>
      <w:divsChild>
        <w:div w:id="1966504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504709">
              <w:marLeft w:val="0"/>
              <w:marRight w:val="0"/>
              <w:marTop w:val="0"/>
              <w:marBottom w:val="0"/>
              <w:divBdr>
                <w:top w:val="none" w:sz="0" w:space="0" w:color="auto"/>
                <w:left w:val="none" w:sz="0" w:space="0" w:color="auto"/>
                <w:bottom w:val="none" w:sz="0" w:space="0" w:color="auto"/>
                <w:right w:val="none" w:sz="0" w:space="0" w:color="auto"/>
              </w:divBdr>
              <w:divsChild>
                <w:div w:id="15645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26">
      <w:bodyDiv w:val="1"/>
      <w:marLeft w:val="0"/>
      <w:marRight w:val="0"/>
      <w:marTop w:val="0"/>
      <w:marBottom w:val="0"/>
      <w:divBdr>
        <w:top w:val="none" w:sz="0" w:space="0" w:color="auto"/>
        <w:left w:val="none" w:sz="0" w:space="0" w:color="auto"/>
        <w:bottom w:val="none" w:sz="0" w:space="0" w:color="auto"/>
        <w:right w:val="none" w:sz="0" w:space="0" w:color="auto"/>
      </w:divBdr>
    </w:div>
    <w:div w:id="1955936475">
      <w:bodyDiv w:val="1"/>
      <w:marLeft w:val="0"/>
      <w:marRight w:val="0"/>
      <w:marTop w:val="0"/>
      <w:marBottom w:val="0"/>
      <w:divBdr>
        <w:top w:val="none" w:sz="0" w:space="0" w:color="auto"/>
        <w:left w:val="none" w:sz="0" w:space="0" w:color="auto"/>
        <w:bottom w:val="none" w:sz="0" w:space="0" w:color="auto"/>
        <w:right w:val="none" w:sz="0" w:space="0" w:color="auto"/>
      </w:divBdr>
      <w:divsChild>
        <w:div w:id="1022323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82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799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58124049">
      <w:bodyDiv w:val="1"/>
      <w:marLeft w:val="0"/>
      <w:marRight w:val="0"/>
      <w:marTop w:val="0"/>
      <w:marBottom w:val="0"/>
      <w:divBdr>
        <w:top w:val="none" w:sz="0" w:space="0" w:color="auto"/>
        <w:left w:val="none" w:sz="0" w:space="0" w:color="auto"/>
        <w:bottom w:val="none" w:sz="0" w:space="0" w:color="auto"/>
        <w:right w:val="none" w:sz="0" w:space="0" w:color="auto"/>
      </w:divBdr>
      <w:divsChild>
        <w:div w:id="2023899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049890">
              <w:marLeft w:val="0"/>
              <w:marRight w:val="0"/>
              <w:marTop w:val="0"/>
              <w:marBottom w:val="0"/>
              <w:divBdr>
                <w:top w:val="none" w:sz="0" w:space="0" w:color="auto"/>
                <w:left w:val="none" w:sz="0" w:space="0" w:color="auto"/>
                <w:bottom w:val="none" w:sz="0" w:space="0" w:color="auto"/>
                <w:right w:val="none" w:sz="0" w:space="0" w:color="auto"/>
              </w:divBdr>
              <w:divsChild>
                <w:div w:id="10790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1110</Words>
  <Characters>6328</Characters>
  <Application>Microsoft Macintosh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株式会社ニッピシステム管理</dc:creator>
  <cp:keywords/>
  <dc:description/>
  <cp:lastModifiedBy>Fujisaki Hitomi</cp:lastModifiedBy>
  <cp:revision>10</cp:revision>
  <cp:lastPrinted>2018-12-25T09:48:00Z</cp:lastPrinted>
  <dcterms:created xsi:type="dcterms:W3CDTF">2019-01-23T08:19:00Z</dcterms:created>
  <dcterms:modified xsi:type="dcterms:W3CDTF">2019-01-25T04:58:00Z</dcterms:modified>
</cp:coreProperties>
</file>