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41AC99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33540">
        <w:rPr>
          <w:rFonts w:ascii="Helvetica" w:hAnsi="Helvetica" w:cs="Arial"/>
          <w:b/>
          <w:i w:val="0"/>
          <w:sz w:val="22"/>
          <w:szCs w:val="22"/>
        </w:rPr>
        <w:t>59337</w:t>
      </w:r>
    </w:p>
    <w:p w14:paraId="15210DC1" w14:textId="52B422DC"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33540">
        <w:rPr>
          <w:rFonts w:ascii="Helvetica" w:hAnsi="Helvetica" w:cs="Arial"/>
          <w:b/>
          <w:i w:val="0"/>
          <w:sz w:val="22"/>
          <w:szCs w:val="22"/>
        </w:rPr>
        <w:t xml:space="preserve"> Brigid Stadinski</w:t>
      </w:r>
    </w:p>
    <w:p w14:paraId="441F19EB" w14:textId="7DBDE78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133540">
        <w:rPr>
          <w:rFonts w:ascii="Helvetica" w:hAnsi="Helvetica" w:cs="Arial"/>
          <w:b/>
          <w:i w:val="0"/>
          <w:sz w:val="22"/>
          <w:szCs w:val="22"/>
        </w:rPr>
        <w:t xml:space="preserve"> </w:t>
      </w:r>
      <w:hyperlink r:id="rId7" w:tgtFrame="_blank" w:history="1">
        <w:r w:rsidR="00133540" w:rsidRPr="00133540">
          <w:rPr>
            <w:rStyle w:val="Hyperlink"/>
            <w:rFonts w:ascii="Arial" w:hAnsi="Arial" w:cs="Arial"/>
            <w:b/>
            <w:i w:val="0"/>
            <w:color w:val="auto"/>
            <w:sz w:val="22"/>
            <w:szCs w:val="22"/>
            <w:u w:val="none"/>
            <w:shd w:val="clear" w:color="auto" w:fill="FFFFFF"/>
          </w:rPr>
          <w:t>http://www.jove.com/files_upload.php?src=18097833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2C5CD5B" w:rsidR="00FA1A9D" w:rsidRPr="00133540" w:rsidRDefault="00FA1A9D" w:rsidP="00133540">
      <w:pPr>
        <w:rPr>
          <w:rFonts w:ascii="Arial" w:hAnsi="Arial" w:cs="Arial"/>
          <w:b/>
          <w:sz w:val="28"/>
          <w:szCs w:val="28"/>
        </w:rPr>
      </w:pPr>
      <w:r w:rsidRPr="00133540">
        <w:rPr>
          <w:rFonts w:ascii="Arial" w:hAnsi="Arial" w:cs="Arial"/>
          <w:b/>
          <w:sz w:val="28"/>
          <w:szCs w:val="28"/>
        </w:rPr>
        <w:t xml:space="preserve">Title: </w:t>
      </w:r>
      <w:r w:rsidR="00133540" w:rsidRPr="00133540">
        <w:rPr>
          <w:rFonts w:ascii="Arial" w:hAnsi="Arial" w:cs="Arial"/>
          <w:b/>
          <w:sz w:val="28"/>
          <w:szCs w:val="28"/>
        </w:rPr>
        <w:t>Differentiation Capacity of Human Aortic Perivascular Adipose Progenitor Cells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6EF54B89" w14:textId="520D98C6" w:rsidR="00133540" w:rsidRPr="00133540" w:rsidRDefault="00133540" w:rsidP="00133540">
      <w:pPr>
        <w:rPr>
          <w:rFonts w:ascii="Arial" w:hAnsi="Arial" w:cs="Arial"/>
        </w:rPr>
      </w:pPr>
      <w:r w:rsidRPr="00133540">
        <w:rPr>
          <w:rFonts w:ascii="Arial" w:hAnsi="Arial" w:cs="Arial"/>
        </w:rPr>
        <w:t>S. Spencer Scott</w:t>
      </w:r>
      <w:r w:rsidRPr="00133540">
        <w:rPr>
          <w:rFonts w:ascii="Arial" w:hAnsi="Arial" w:cs="Arial"/>
          <w:vertAlign w:val="superscript"/>
        </w:rPr>
        <w:t>1</w:t>
      </w:r>
      <w:r w:rsidRPr="00133540">
        <w:rPr>
          <w:rFonts w:ascii="Arial" w:hAnsi="Arial" w:cs="Arial"/>
        </w:rPr>
        <w:t>, Xuehui Yang</w:t>
      </w:r>
      <w:r w:rsidRPr="00133540">
        <w:rPr>
          <w:rFonts w:ascii="Arial" w:hAnsi="Arial" w:cs="Arial"/>
          <w:vertAlign w:val="superscript"/>
        </w:rPr>
        <w:t>1</w:t>
      </w:r>
      <w:r w:rsidRPr="00133540">
        <w:rPr>
          <w:rFonts w:ascii="Arial" w:hAnsi="Arial" w:cs="Arial"/>
        </w:rPr>
        <w:t>, Michael Robich</w:t>
      </w:r>
      <w:r w:rsidRPr="00133540">
        <w:rPr>
          <w:rFonts w:ascii="Arial" w:hAnsi="Arial" w:cs="Arial"/>
          <w:vertAlign w:val="superscript"/>
        </w:rPr>
        <w:t>1</w:t>
      </w:r>
      <w:r w:rsidRPr="00133540">
        <w:rPr>
          <w:rFonts w:ascii="Arial" w:hAnsi="Arial" w:cs="Arial"/>
        </w:rPr>
        <w:t>, Lucy Liaw</w:t>
      </w:r>
      <w:r w:rsidRPr="00133540">
        <w:rPr>
          <w:rFonts w:ascii="Arial" w:hAnsi="Arial" w:cs="Arial"/>
          <w:vertAlign w:val="superscript"/>
        </w:rPr>
        <w:t>1</w:t>
      </w:r>
      <w:r w:rsidRPr="00133540">
        <w:rPr>
          <w:rFonts w:ascii="Arial" w:hAnsi="Arial" w:cs="Arial"/>
        </w:rPr>
        <w:t xml:space="preserve">, </w:t>
      </w:r>
      <w:r>
        <w:rPr>
          <w:rFonts w:ascii="Arial" w:hAnsi="Arial" w:cs="Arial"/>
        </w:rPr>
        <w:t xml:space="preserve">and </w:t>
      </w:r>
      <w:r w:rsidRPr="00133540">
        <w:rPr>
          <w:rFonts w:ascii="Arial" w:hAnsi="Arial" w:cs="Arial"/>
        </w:rPr>
        <w:t>Joshua M. Boucher</w:t>
      </w:r>
      <w:r w:rsidRPr="00133540">
        <w:rPr>
          <w:rFonts w:ascii="Arial" w:hAnsi="Arial" w:cs="Arial"/>
          <w:vertAlign w:val="superscript"/>
        </w:rPr>
        <w:t>1</w:t>
      </w:r>
    </w:p>
    <w:p w14:paraId="2CA086F2" w14:textId="77777777" w:rsidR="00133540" w:rsidRDefault="00133540" w:rsidP="00133540">
      <w:pPr>
        <w:rPr>
          <w:rFonts w:ascii="Arial" w:hAnsi="Arial" w:cs="Arial"/>
        </w:rPr>
      </w:pPr>
    </w:p>
    <w:p w14:paraId="2346D20F" w14:textId="2565C756" w:rsidR="00133540" w:rsidRPr="00133540" w:rsidRDefault="00133540" w:rsidP="00133540">
      <w:pPr>
        <w:rPr>
          <w:rFonts w:ascii="Arial" w:hAnsi="Arial" w:cs="Arial"/>
        </w:rPr>
      </w:pPr>
      <w:r w:rsidRPr="00133540">
        <w:rPr>
          <w:rFonts w:ascii="Arial" w:hAnsi="Arial" w:cs="Arial"/>
          <w:vertAlign w:val="superscript"/>
        </w:rPr>
        <w:t>1</w:t>
      </w:r>
      <w:r w:rsidRPr="00133540">
        <w:rPr>
          <w:rFonts w:ascii="Arial" w:hAnsi="Arial" w:cs="Arial"/>
        </w:rPr>
        <w:t>Maine Medical Center Research Institute, Scarborough, ME,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C12AEF6" w14:textId="77777777" w:rsidR="00133540" w:rsidRPr="00133540" w:rsidRDefault="00133540" w:rsidP="00133540">
      <w:pPr>
        <w:rPr>
          <w:rFonts w:ascii="Arial" w:hAnsi="Arial" w:cs="Arial"/>
          <w:color w:val="000000" w:themeColor="text1"/>
          <w:sz w:val="22"/>
          <w:szCs w:val="22"/>
        </w:rPr>
      </w:pPr>
      <w:r w:rsidRPr="00133540">
        <w:rPr>
          <w:rFonts w:ascii="Arial" w:hAnsi="Arial" w:cs="Arial"/>
          <w:color w:val="000000" w:themeColor="text1"/>
          <w:sz w:val="22"/>
          <w:szCs w:val="22"/>
        </w:rPr>
        <w:t>Joshua M. Boucher</w:t>
      </w:r>
      <w:r w:rsidRPr="00133540">
        <w:rPr>
          <w:rFonts w:ascii="Arial" w:hAnsi="Arial" w:cs="Arial"/>
          <w:color w:val="000000" w:themeColor="text1"/>
          <w:sz w:val="22"/>
          <w:szCs w:val="22"/>
        </w:rPr>
        <w:tab/>
        <w:t>(</w:t>
      </w:r>
      <w:r w:rsidRPr="00133540">
        <w:rPr>
          <w:rStyle w:val="Hyperlink"/>
          <w:rFonts w:ascii="Arial" w:hAnsi="Arial" w:cs="Arial"/>
          <w:color w:val="000000" w:themeColor="text1"/>
          <w:sz w:val="22"/>
          <w:szCs w:val="22"/>
        </w:rPr>
        <w:t>JMBoucher@mmc.org)</w:t>
      </w:r>
    </w:p>
    <w:p w14:paraId="02AACCF9" w14:textId="01472045" w:rsidR="00FA1A9D" w:rsidRPr="00133540" w:rsidRDefault="00133540" w:rsidP="00133540">
      <w:pPr>
        <w:rPr>
          <w:rFonts w:ascii="Arial" w:hAnsi="Arial" w:cs="Arial"/>
          <w:color w:val="000000" w:themeColor="text1"/>
          <w:sz w:val="22"/>
          <w:szCs w:val="22"/>
        </w:rPr>
      </w:pPr>
      <w:r w:rsidRPr="00133540">
        <w:rPr>
          <w:rFonts w:ascii="Arial" w:hAnsi="Arial" w:cs="Arial"/>
          <w:color w:val="000000" w:themeColor="text1"/>
          <w:sz w:val="22"/>
          <w:szCs w:val="22"/>
        </w:rPr>
        <w:t>Tel: 207-396-8171</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B071E9A" w14:textId="77777777" w:rsidR="00133540" w:rsidRPr="00133540" w:rsidRDefault="00133540" w:rsidP="00133540">
      <w:pPr>
        <w:rPr>
          <w:rFonts w:ascii="Arial" w:hAnsi="Arial" w:cs="Arial"/>
          <w:color w:val="000000" w:themeColor="text1"/>
          <w:sz w:val="22"/>
          <w:szCs w:val="22"/>
          <w:shd w:val="clear" w:color="auto" w:fill="FFFFFF"/>
        </w:rPr>
      </w:pPr>
      <w:r w:rsidRPr="00133540">
        <w:rPr>
          <w:rFonts w:ascii="Arial" w:hAnsi="Arial" w:cs="Arial"/>
          <w:color w:val="000000" w:themeColor="text1"/>
          <w:sz w:val="22"/>
          <w:szCs w:val="22"/>
        </w:rPr>
        <w:t xml:space="preserve">S. Spencer Scott </w:t>
      </w:r>
      <w:r w:rsidRPr="00133540">
        <w:rPr>
          <w:rFonts w:ascii="Arial" w:hAnsi="Arial" w:cs="Arial"/>
          <w:color w:val="000000" w:themeColor="text1"/>
          <w:sz w:val="22"/>
          <w:szCs w:val="22"/>
        </w:rPr>
        <w:tab/>
        <w:t>(</w:t>
      </w:r>
      <w:r w:rsidRPr="00133540">
        <w:rPr>
          <w:rStyle w:val="Hyperlink"/>
          <w:rFonts w:ascii="Arial" w:hAnsi="Arial" w:cs="Arial"/>
          <w:color w:val="000000" w:themeColor="text1"/>
          <w:sz w:val="22"/>
          <w:szCs w:val="22"/>
          <w:shd w:val="clear" w:color="auto" w:fill="FFFFFF"/>
        </w:rPr>
        <w:t>Samuel.Scott@tufts.edu</w:t>
      </w:r>
      <w:r w:rsidRPr="00133540">
        <w:rPr>
          <w:rFonts w:ascii="Arial" w:hAnsi="Arial" w:cs="Arial"/>
          <w:color w:val="000000" w:themeColor="text1"/>
          <w:sz w:val="22"/>
          <w:szCs w:val="22"/>
          <w:shd w:val="clear" w:color="auto" w:fill="FFFFFF"/>
        </w:rPr>
        <w:t>)</w:t>
      </w:r>
    </w:p>
    <w:p w14:paraId="5B2DE312" w14:textId="77777777" w:rsidR="00133540" w:rsidRPr="00133540" w:rsidRDefault="00133540" w:rsidP="00133540">
      <w:pPr>
        <w:rPr>
          <w:rFonts w:ascii="Arial" w:hAnsi="Arial" w:cs="Arial"/>
          <w:color w:val="000000" w:themeColor="text1"/>
          <w:sz w:val="22"/>
          <w:szCs w:val="22"/>
          <w:shd w:val="clear" w:color="auto" w:fill="FFFFFF"/>
        </w:rPr>
      </w:pPr>
      <w:r w:rsidRPr="00133540">
        <w:rPr>
          <w:rFonts w:ascii="Arial" w:hAnsi="Arial" w:cs="Arial"/>
          <w:color w:val="000000" w:themeColor="text1"/>
          <w:sz w:val="22"/>
          <w:szCs w:val="22"/>
          <w:shd w:val="clear" w:color="auto" w:fill="FFFFFF"/>
        </w:rPr>
        <w:t xml:space="preserve">Xuehui Yang </w:t>
      </w:r>
      <w:r w:rsidRPr="00133540">
        <w:rPr>
          <w:rFonts w:ascii="Arial" w:hAnsi="Arial" w:cs="Arial"/>
          <w:color w:val="000000" w:themeColor="text1"/>
          <w:sz w:val="22"/>
          <w:szCs w:val="22"/>
          <w:shd w:val="clear" w:color="auto" w:fill="FFFFFF"/>
        </w:rPr>
        <w:tab/>
      </w:r>
      <w:r w:rsidRPr="00133540">
        <w:rPr>
          <w:rFonts w:ascii="Arial" w:hAnsi="Arial" w:cs="Arial"/>
          <w:color w:val="000000" w:themeColor="text1"/>
          <w:sz w:val="22"/>
          <w:szCs w:val="22"/>
          <w:shd w:val="clear" w:color="auto" w:fill="FFFFFF"/>
        </w:rPr>
        <w:tab/>
        <w:t>(</w:t>
      </w:r>
      <w:r w:rsidRPr="00133540">
        <w:rPr>
          <w:rStyle w:val="Hyperlink"/>
          <w:rFonts w:ascii="Arial" w:hAnsi="Arial" w:cs="Arial"/>
          <w:color w:val="000000" w:themeColor="text1"/>
          <w:sz w:val="22"/>
          <w:szCs w:val="22"/>
          <w:shd w:val="clear" w:color="auto" w:fill="FFFFFF"/>
        </w:rPr>
        <w:t>Yangx@mmc.org</w:t>
      </w:r>
      <w:r w:rsidRPr="00133540">
        <w:rPr>
          <w:rFonts w:ascii="Arial" w:hAnsi="Arial" w:cs="Arial"/>
          <w:color w:val="000000" w:themeColor="text1"/>
          <w:sz w:val="22"/>
          <w:szCs w:val="22"/>
          <w:shd w:val="clear" w:color="auto" w:fill="FFFFFF"/>
        </w:rPr>
        <w:t>)</w:t>
      </w:r>
    </w:p>
    <w:p w14:paraId="0A6CFD63" w14:textId="77777777" w:rsidR="00133540" w:rsidRPr="00133540" w:rsidRDefault="00133540" w:rsidP="00133540">
      <w:pPr>
        <w:rPr>
          <w:rFonts w:ascii="Arial" w:hAnsi="Arial" w:cs="Arial"/>
          <w:color w:val="000000" w:themeColor="text1"/>
          <w:sz w:val="22"/>
          <w:szCs w:val="22"/>
        </w:rPr>
      </w:pPr>
      <w:r w:rsidRPr="00133540">
        <w:rPr>
          <w:rFonts w:ascii="Arial" w:hAnsi="Arial" w:cs="Arial"/>
          <w:color w:val="000000" w:themeColor="text1"/>
          <w:sz w:val="22"/>
          <w:szCs w:val="22"/>
          <w:shd w:val="clear" w:color="auto" w:fill="FFFFFF"/>
        </w:rPr>
        <w:t xml:space="preserve">Michael Robich </w:t>
      </w:r>
      <w:r w:rsidRPr="00133540">
        <w:rPr>
          <w:rFonts w:ascii="Arial" w:hAnsi="Arial" w:cs="Arial"/>
          <w:color w:val="000000" w:themeColor="text1"/>
          <w:sz w:val="22"/>
          <w:szCs w:val="22"/>
          <w:shd w:val="clear" w:color="auto" w:fill="FFFFFF"/>
        </w:rPr>
        <w:tab/>
        <w:t>(</w:t>
      </w:r>
      <w:r w:rsidRPr="00133540">
        <w:rPr>
          <w:rStyle w:val="Hyperlink"/>
          <w:rFonts w:ascii="Arial" w:hAnsi="Arial" w:cs="Arial"/>
          <w:color w:val="000000" w:themeColor="text1"/>
          <w:sz w:val="22"/>
          <w:szCs w:val="22"/>
        </w:rPr>
        <w:t>MRobich@mmc.org</w:t>
      </w:r>
      <w:r w:rsidRPr="00133540">
        <w:rPr>
          <w:rFonts w:ascii="Arial" w:hAnsi="Arial" w:cs="Arial"/>
          <w:color w:val="000000" w:themeColor="text1"/>
          <w:sz w:val="22"/>
          <w:szCs w:val="22"/>
        </w:rPr>
        <w:t>)</w:t>
      </w:r>
    </w:p>
    <w:p w14:paraId="12417C42" w14:textId="77777777" w:rsidR="00133540" w:rsidRPr="00133540" w:rsidRDefault="00133540" w:rsidP="00133540">
      <w:pPr>
        <w:rPr>
          <w:rFonts w:ascii="Arial" w:hAnsi="Arial" w:cs="Arial"/>
          <w:color w:val="000000" w:themeColor="text1"/>
          <w:sz w:val="22"/>
          <w:szCs w:val="22"/>
        </w:rPr>
      </w:pPr>
      <w:r w:rsidRPr="00133540">
        <w:rPr>
          <w:rFonts w:ascii="Arial" w:hAnsi="Arial" w:cs="Arial"/>
          <w:color w:val="000000" w:themeColor="text1"/>
          <w:sz w:val="22"/>
          <w:szCs w:val="22"/>
        </w:rPr>
        <w:t xml:space="preserve">Lucy Liaw </w:t>
      </w:r>
      <w:r w:rsidRPr="00133540">
        <w:rPr>
          <w:rFonts w:ascii="Arial" w:hAnsi="Arial" w:cs="Arial"/>
          <w:color w:val="000000" w:themeColor="text1"/>
          <w:sz w:val="22"/>
          <w:szCs w:val="22"/>
        </w:rPr>
        <w:tab/>
      </w:r>
      <w:r w:rsidRPr="00133540">
        <w:rPr>
          <w:rFonts w:ascii="Arial" w:hAnsi="Arial" w:cs="Arial"/>
          <w:color w:val="000000" w:themeColor="text1"/>
          <w:sz w:val="22"/>
          <w:szCs w:val="22"/>
        </w:rPr>
        <w:tab/>
        <w:t>(</w:t>
      </w:r>
      <w:r w:rsidRPr="00133540">
        <w:rPr>
          <w:rStyle w:val="Hyperlink"/>
          <w:rFonts w:ascii="Arial" w:hAnsi="Arial" w:cs="Arial"/>
          <w:color w:val="000000" w:themeColor="text1"/>
          <w:sz w:val="22"/>
          <w:szCs w:val="22"/>
        </w:rPr>
        <w:t>liawl@mmc.org</w:t>
      </w:r>
      <w:r w:rsidRPr="00133540">
        <w:rPr>
          <w:rFonts w:ascii="Arial" w:hAnsi="Arial" w:cs="Arial"/>
          <w:color w:val="000000" w:themeColor="text1"/>
          <w:sz w:val="22"/>
          <w:szCs w:val="22"/>
        </w:rPr>
        <w:t>)</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29151CA8" w:rsidR="00277C90" w:rsidRPr="004249A3"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4C8B4B3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FA44EE">
        <w:rPr>
          <w:rFonts w:ascii="Helvetica" w:hAnsi="Helvetica"/>
          <w:b/>
          <w:sz w:val="22"/>
        </w:rPr>
        <w:t>N</w:t>
      </w:r>
    </w:p>
    <w:p w14:paraId="277AD922" w14:textId="77777777" w:rsidR="00FA44EE" w:rsidRPr="00B23320" w:rsidRDefault="00FA44EE" w:rsidP="00FA44EE">
      <w:pPr>
        <w:spacing w:before="120"/>
        <w:rPr>
          <w:rFonts w:ascii="Helvetica" w:hAnsi="Helvetica"/>
          <w:color w:val="00B0F0"/>
          <w:sz w:val="22"/>
        </w:rPr>
      </w:pPr>
      <w:r>
        <w:rPr>
          <w:rFonts w:ascii="Helvetica" w:hAnsi="Helvetica"/>
          <w:color w:val="00B0F0"/>
          <w:sz w:val="22"/>
        </w:rPr>
        <w:t xml:space="preserve">The tissue we use is resected in the operating room. </w:t>
      </w:r>
    </w:p>
    <w:p w14:paraId="2EE8C29F" w14:textId="77777777" w:rsidR="00FA44EE" w:rsidRDefault="00FA44EE" w:rsidP="00FA44EE">
      <w:pPr>
        <w:spacing w:before="120"/>
        <w:rPr>
          <w:rFonts w:ascii="Helvetica" w:hAnsi="Helvetica"/>
          <w:sz w:val="22"/>
        </w:rPr>
      </w:pPr>
      <w:r>
        <w:rPr>
          <w:rFonts w:ascii="Helvetica" w:hAnsi="Helvetica"/>
          <w:sz w:val="22"/>
        </w:rPr>
        <w:t xml:space="preserve">  </w:t>
      </w:r>
    </w:p>
    <w:p w14:paraId="327F1C5D" w14:textId="77777777" w:rsidR="00FA44EE" w:rsidRDefault="00FA44EE" w:rsidP="00FA44EE">
      <w:pPr>
        <w:spacing w:before="120"/>
        <w:rPr>
          <w:rFonts w:ascii="Helvetica" w:hAnsi="Helvetica"/>
          <w:sz w:val="22"/>
        </w:rPr>
      </w:pPr>
      <w:r>
        <w:rPr>
          <w:rFonts w:ascii="Helvetica" w:hAnsi="Helvetica"/>
          <w:sz w:val="22"/>
        </w:rPr>
        <w:t xml:space="preserve">Can you record movies/images using your own microscope camera? </w:t>
      </w:r>
      <w:r w:rsidRPr="005A1F5E">
        <w:rPr>
          <w:rFonts w:ascii="Helvetica" w:hAnsi="Helvetica"/>
          <w:sz w:val="22"/>
        </w:rPr>
        <w:t>(Y/N</w:t>
      </w:r>
      <w:r>
        <w:rPr>
          <w:rFonts w:ascii="Helvetica" w:hAnsi="Helvetica"/>
          <w:sz w:val="22"/>
        </w:rPr>
        <w:t>)_____Y____</w:t>
      </w:r>
    </w:p>
    <w:p w14:paraId="516FE404" w14:textId="77777777" w:rsidR="00FA44EE" w:rsidRPr="00B23320" w:rsidRDefault="00FA44EE" w:rsidP="00FA44EE">
      <w:pPr>
        <w:spacing w:before="120"/>
        <w:rPr>
          <w:rFonts w:ascii="Helvetica" w:hAnsi="Helvetica"/>
          <w:color w:val="00B0F0"/>
          <w:sz w:val="22"/>
        </w:rPr>
      </w:pPr>
      <w:r>
        <w:rPr>
          <w:rFonts w:ascii="Helvetica" w:hAnsi="Helvetica"/>
          <w:color w:val="00B0F0"/>
          <w:sz w:val="22"/>
        </w:rPr>
        <w:t>It definitely takes hi resolution images that project on a screen. I’m not sure if it will do live video however.</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6D0533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A44EE">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6C77B29C" w14:textId="4F5E060E" w:rsidR="002A1969" w:rsidRDefault="002A1969" w:rsidP="002A1969">
      <w:pPr>
        <w:spacing w:before="120" w:line="360" w:lineRule="auto"/>
        <w:rPr>
          <w:rFonts w:ascii="Helvetica" w:hAnsi="Helvetica"/>
          <w:color w:val="3366FF"/>
          <w:sz w:val="22"/>
        </w:rPr>
      </w:pPr>
      <w:r>
        <w:rPr>
          <w:rFonts w:ascii="Helvetica" w:hAnsi="Helvetica"/>
          <w:color w:val="3366FF"/>
          <w:sz w:val="22"/>
        </w:rPr>
        <w:t>2.5.2</w:t>
      </w:r>
      <w:r w:rsidR="003C71A4">
        <w:rPr>
          <w:rFonts w:ascii="Helvetica" w:hAnsi="Helvetica"/>
          <w:color w:val="3366FF"/>
          <w:sz w:val="22"/>
        </w:rPr>
        <w:t xml:space="preserve"> mincing tissue into slurry</w:t>
      </w:r>
    </w:p>
    <w:p w14:paraId="111A8F0B" w14:textId="651B2C2A" w:rsidR="003C71A4" w:rsidRDefault="003C71A4" w:rsidP="002A1969">
      <w:pPr>
        <w:spacing w:before="120" w:line="360" w:lineRule="auto"/>
        <w:rPr>
          <w:rFonts w:ascii="Helvetica" w:hAnsi="Helvetica"/>
          <w:color w:val="3366FF"/>
          <w:sz w:val="22"/>
        </w:rPr>
      </w:pPr>
      <w:r>
        <w:rPr>
          <w:rFonts w:ascii="Helvetica" w:hAnsi="Helvetica"/>
          <w:color w:val="3366FF"/>
          <w:sz w:val="22"/>
        </w:rPr>
        <w:t>2.7.1/2.7.2</w:t>
      </w:r>
    </w:p>
    <w:p w14:paraId="1365FF38" w14:textId="4AFCB5B9" w:rsidR="000B7757" w:rsidRDefault="000B7757" w:rsidP="002A1969">
      <w:pPr>
        <w:spacing w:before="120" w:line="360" w:lineRule="auto"/>
        <w:rPr>
          <w:rFonts w:ascii="Helvetica" w:hAnsi="Helvetica"/>
          <w:color w:val="3366FF"/>
          <w:sz w:val="22"/>
        </w:rPr>
      </w:pPr>
      <w:r>
        <w:rPr>
          <w:rFonts w:ascii="Helvetica" w:hAnsi="Helvetica"/>
          <w:color w:val="3366FF"/>
          <w:sz w:val="22"/>
        </w:rPr>
        <w:t>3.9.1 micromass plating</w:t>
      </w:r>
    </w:p>
    <w:p w14:paraId="5BD464C1" w14:textId="7E2A2530" w:rsidR="000B7757" w:rsidRDefault="000B7757" w:rsidP="002A1969">
      <w:pPr>
        <w:spacing w:before="120" w:line="360" w:lineRule="auto"/>
        <w:rPr>
          <w:rFonts w:ascii="Helvetica" w:hAnsi="Helvetica"/>
          <w:color w:val="3366FF"/>
          <w:sz w:val="22"/>
        </w:rPr>
      </w:pPr>
      <w:r>
        <w:rPr>
          <w:rFonts w:ascii="Helvetica" w:hAnsi="Helvetica"/>
          <w:color w:val="3366FF"/>
          <w:sz w:val="22"/>
        </w:rPr>
        <w:t>4.4.1 micropass into cassette</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B24C8CF" w14:textId="4C4846C3" w:rsidR="000A21B5" w:rsidRPr="00BA5245" w:rsidRDefault="000A21B5" w:rsidP="00FA1A9D">
      <w:pPr>
        <w:spacing w:before="120"/>
        <w:rPr>
          <w:rFonts w:ascii="Helvetica" w:hAnsi="Helvetica"/>
          <w:color w:val="4472C4" w:themeColor="accent1"/>
          <w:sz w:val="22"/>
        </w:rPr>
      </w:pPr>
      <w:r w:rsidRPr="00BA5245">
        <w:rPr>
          <w:rFonts w:ascii="Helvetica" w:hAnsi="Helvetica"/>
          <w:color w:val="4472C4" w:themeColor="accent1"/>
          <w:sz w:val="22"/>
        </w:rPr>
        <w:t xml:space="preserve">The most difficult aspect of this protocol pertains to the isolation and propagation of human PVAT-adipose progenitor cells (Steps 2.5-2.6.3). There is tremendous heterogeneity when working with patient samples, and factors such as age, gender, cardiovascular disease severity, diabetes, body-mass-index ratio, smoking history and medications can influence the </w:t>
      </w:r>
      <w:r w:rsidR="00FD45FC">
        <w:rPr>
          <w:rFonts w:ascii="Helvetica" w:hAnsi="Helvetica"/>
          <w:color w:val="4472C4" w:themeColor="accent1"/>
          <w:sz w:val="22"/>
        </w:rPr>
        <w:t>number</w:t>
      </w:r>
      <w:r w:rsidRPr="00BA5245">
        <w:rPr>
          <w:rFonts w:ascii="Helvetica" w:hAnsi="Helvetica"/>
          <w:color w:val="4472C4" w:themeColor="accent1"/>
          <w:sz w:val="22"/>
        </w:rPr>
        <w:t xml:space="preserve"> and viability of explanted progenitor cells. We’ve noted qualitative observations such as vascularity of the PVAT as primary determinants of successful cellular explant. </w:t>
      </w:r>
      <w:r w:rsidR="00FD45FC">
        <w:rPr>
          <w:rFonts w:ascii="Helvetica" w:hAnsi="Helvetica"/>
          <w:color w:val="4472C4" w:themeColor="accent1"/>
          <w:sz w:val="22"/>
        </w:rPr>
        <w:t xml:space="preserve">In our experience, greater numbers of explanted progenitors are obtained from highly vascularized PVAT specimens. </w:t>
      </w:r>
      <w:r w:rsidR="00BA5245" w:rsidRPr="00BA5245">
        <w:rPr>
          <w:rFonts w:ascii="Helvetica" w:hAnsi="Helvetica"/>
          <w:color w:val="4472C4" w:themeColor="accent1"/>
          <w:sz w:val="22"/>
        </w:rPr>
        <w:t xml:space="preserve">Progenitor cells from younger patients also tend to proliferate more rapidly after </w:t>
      </w:r>
      <w:r w:rsidR="00FD45FC">
        <w:rPr>
          <w:rFonts w:ascii="Helvetica" w:hAnsi="Helvetica"/>
          <w:color w:val="4472C4" w:themeColor="accent1"/>
          <w:sz w:val="22"/>
        </w:rPr>
        <w:t>establishment in culture</w:t>
      </w:r>
      <w:r w:rsidR="00BA5245" w:rsidRPr="00BA5245">
        <w:rPr>
          <w:rFonts w:ascii="Helvetica" w:hAnsi="Helvetica"/>
          <w:color w:val="4472C4" w:themeColor="accent1"/>
          <w:sz w:val="22"/>
        </w:rPr>
        <w:t xml:space="preserve">. To ensure success, step 2.5.2 should be performed with great </w:t>
      </w:r>
      <w:r w:rsidR="00BA5245" w:rsidRPr="00BA5245">
        <w:rPr>
          <w:rFonts w:ascii="Helvetica" w:hAnsi="Helvetica"/>
          <w:color w:val="4472C4" w:themeColor="accent1"/>
          <w:sz w:val="22"/>
        </w:rPr>
        <w:lastRenderedPageBreak/>
        <w:t>diligence</w:t>
      </w:r>
      <w:r w:rsidR="000E7C1D">
        <w:rPr>
          <w:rFonts w:ascii="Helvetica" w:hAnsi="Helvetica"/>
          <w:color w:val="4472C4" w:themeColor="accent1"/>
          <w:sz w:val="22"/>
        </w:rPr>
        <w:t xml:space="preserve"> to ensure the tissue has been minced</w:t>
      </w:r>
      <w:r w:rsidR="00BA5245" w:rsidRPr="00BA5245">
        <w:rPr>
          <w:rFonts w:ascii="Helvetica" w:hAnsi="Helvetica"/>
          <w:color w:val="4472C4" w:themeColor="accent1"/>
          <w:sz w:val="22"/>
        </w:rPr>
        <w:t xml:space="preserve"> to a fine slurry prior to enzymatic dissociation. This maximizes the amount of PVAT-resident progenitor cells that are liberated during tissue digestion.   </w:t>
      </w:r>
    </w:p>
    <w:p w14:paraId="050C36D4" w14:textId="77777777" w:rsidR="00FA1A9D" w:rsidRDefault="00FA1A9D" w:rsidP="00FA1A9D">
      <w:pPr>
        <w:spacing w:before="120" w:line="360" w:lineRule="auto"/>
        <w:rPr>
          <w:rFonts w:ascii="Helvetica" w:hAnsi="Helvetica"/>
          <w:color w:val="3366FF"/>
          <w:sz w:val="22"/>
        </w:rPr>
      </w:pPr>
    </w:p>
    <w:p w14:paraId="40A01E6F" w14:textId="5114681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A44EE">
        <w:rPr>
          <w:rFonts w:ascii="Helvetica" w:hAnsi="Helvetica"/>
          <w:b/>
          <w:sz w:val="22"/>
          <w:szCs w:val="22"/>
        </w:rPr>
        <w:t xml:space="preserve"> 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4249A3">
      <w:pPr>
        <w:contextualSpacing/>
        <w:outlineLvl w:val="0"/>
        <w:rPr>
          <w:rFonts w:ascii="Helvetica" w:hAnsi="Helvetica" w:cs="Arial"/>
          <w:sz w:val="22"/>
          <w:szCs w:val="22"/>
          <w:u w:val="single"/>
        </w:rPr>
      </w:pPr>
    </w:p>
    <w:p w14:paraId="0BCF7465" w14:textId="3C4DFD65" w:rsidR="00FD45FC" w:rsidRDefault="00BA5245" w:rsidP="004249A3">
      <w:pPr>
        <w:pStyle w:val="ListParagraph"/>
        <w:numPr>
          <w:ilvl w:val="1"/>
          <w:numId w:val="9"/>
        </w:numPr>
        <w:outlineLvl w:val="0"/>
        <w:rPr>
          <w:rFonts w:ascii="Helvetica" w:hAnsi="Helvetica" w:cs="Arial"/>
          <w:sz w:val="22"/>
          <w:szCs w:val="22"/>
        </w:rPr>
      </w:pPr>
      <w:r w:rsidRPr="004249A3">
        <w:rPr>
          <w:rFonts w:ascii="Helvetica" w:hAnsi="Helvetica" w:cs="Arial"/>
          <w:b/>
          <w:sz w:val="22"/>
          <w:szCs w:val="22"/>
          <w:u w:val="single"/>
        </w:rPr>
        <w:t>Joshua Boucher</w:t>
      </w:r>
      <w:r w:rsidR="004249A3" w:rsidRPr="004249A3">
        <w:rPr>
          <w:rFonts w:ascii="Helvetica" w:hAnsi="Helvetica" w:cs="Arial"/>
          <w:sz w:val="22"/>
          <w:szCs w:val="22"/>
        </w:rPr>
        <w:t xml:space="preserve">: </w:t>
      </w:r>
      <w:r w:rsidR="00FD45FC" w:rsidRPr="004249A3">
        <w:rPr>
          <w:rFonts w:ascii="Helvetica" w:hAnsi="Helvetica" w:cs="Arial"/>
          <w:sz w:val="22"/>
          <w:szCs w:val="22"/>
        </w:rPr>
        <w:t>Perivascular adipose tissue surrounds blood vessels and regulates cardiovascular physiology. This protocol is used to answer key questions related to the function of human adipose progenitors in the vascular microenviroment</w:t>
      </w:r>
      <w:r w:rsidR="004249A3">
        <w:rPr>
          <w:rFonts w:ascii="Helvetica" w:hAnsi="Helvetica" w:cs="Arial"/>
          <w:sz w:val="22"/>
          <w:szCs w:val="22"/>
        </w:rPr>
        <w:t xml:space="preserve"> </w:t>
      </w:r>
      <w:r w:rsidR="004249A3" w:rsidRPr="004249A3">
        <w:rPr>
          <w:rFonts w:ascii="Helvetica" w:hAnsi="Helvetica" w:cs="Arial"/>
          <w:b/>
          <w:sz w:val="22"/>
          <w:szCs w:val="22"/>
        </w:rPr>
        <w:t>[1]</w:t>
      </w:r>
      <w:r w:rsidR="00FD45FC" w:rsidRPr="004249A3">
        <w:rPr>
          <w:rFonts w:ascii="Helvetica" w:hAnsi="Helvetica" w:cs="Arial"/>
          <w:sz w:val="22"/>
          <w:szCs w:val="22"/>
        </w:rPr>
        <w:t xml:space="preserve">. </w:t>
      </w:r>
    </w:p>
    <w:p w14:paraId="66F2E275" w14:textId="77777777" w:rsidR="004249A3" w:rsidRPr="004249A3" w:rsidRDefault="004249A3" w:rsidP="004249A3">
      <w:pPr>
        <w:pStyle w:val="ListParagraph"/>
        <w:ind w:left="1224"/>
        <w:rPr>
          <w:rFonts w:ascii="Helvetica" w:hAnsi="Helvetica" w:cs="Arial"/>
          <w:sz w:val="22"/>
          <w:szCs w:val="22"/>
        </w:rPr>
      </w:pPr>
    </w:p>
    <w:p w14:paraId="0815FBBD" w14:textId="05408D3E" w:rsidR="004249A3" w:rsidRPr="004249A3" w:rsidRDefault="004249A3" w:rsidP="004249A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4249A3" w:rsidRDefault="00330F1B" w:rsidP="004249A3">
      <w:pPr>
        <w:contextualSpacing/>
        <w:outlineLvl w:val="0"/>
        <w:rPr>
          <w:rFonts w:ascii="Helvetica" w:hAnsi="Helvetica" w:cs="Arial"/>
          <w:sz w:val="22"/>
          <w:szCs w:val="22"/>
          <w:u w:val="single"/>
        </w:rPr>
      </w:pPr>
    </w:p>
    <w:p w14:paraId="41C47C1E" w14:textId="4ECF6F02" w:rsidR="007A1E11" w:rsidRDefault="007A1E11" w:rsidP="004249A3">
      <w:pPr>
        <w:pStyle w:val="ListParagraph"/>
        <w:numPr>
          <w:ilvl w:val="1"/>
          <w:numId w:val="9"/>
        </w:numPr>
        <w:outlineLvl w:val="0"/>
        <w:rPr>
          <w:rFonts w:ascii="Helvetica" w:hAnsi="Helvetica" w:cs="Arial"/>
          <w:sz w:val="22"/>
          <w:szCs w:val="22"/>
        </w:rPr>
      </w:pPr>
      <w:r w:rsidRPr="004249A3">
        <w:rPr>
          <w:rFonts w:ascii="Helvetica" w:hAnsi="Helvetica" w:cs="Arial"/>
          <w:b/>
          <w:sz w:val="22"/>
          <w:szCs w:val="22"/>
          <w:u w:val="single"/>
        </w:rPr>
        <w:t>Joshua Boucher</w:t>
      </w:r>
      <w:r w:rsidR="004249A3" w:rsidRPr="004249A3">
        <w:rPr>
          <w:rFonts w:ascii="Helvetica" w:hAnsi="Helvetica" w:cs="Arial"/>
          <w:sz w:val="22"/>
          <w:szCs w:val="22"/>
        </w:rPr>
        <w:t xml:space="preserve">: </w:t>
      </w:r>
      <w:r w:rsidR="00FD45FC" w:rsidRPr="004249A3">
        <w:rPr>
          <w:rFonts w:ascii="Helvetica" w:hAnsi="Helvetica" w:cs="Arial"/>
          <w:sz w:val="22"/>
          <w:szCs w:val="22"/>
        </w:rPr>
        <w:t>Adipose progenitor cells vary according to their anatomical location. We show that a population of multipotent progenitors can be derived successfully from perivascular adipose tissue from patients with cardiovascular disease</w:t>
      </w:r>
      <w:r w:rsidR="004249A3">
        <w:rPr>
          <w:rFonts w:ascii="Helvetica" w:hAnsi="Helvetica" w:cs="Arial"/>
          <w:sz w:val="22"/>
          <w:szCs w:val="22"/>
        </w:rPr>
        <w:t xml:space="preserve"> </w:t>
      </w:r>
      <w:r w:rsidR="004249A3" w:rsidRPr="004249A3">
        <w:rPr>
          <w:rFonts w:ascii="Helvetica" w:hAnsi="Helvetica" w:cs="Arial"/>
          <w:b/>
          <w:sz w:val="22"/>
          <w:szCs w:val="22"/>
        </w:rPr>
        <w:t>[1]</w:t>
      </w:r>
      <w:r w:rsidR="00FD45FC" w:rsidRPr="004249A3">
        <w:rPr>
          <w:rFonts w:ascii="Helvetica" w:hAnsi="Helvetica" w:cs="Arial"/>
          <w:sz w:val="22"/>
          <w:szCs w:val="22"/>
        </w:rPr>
        <w:t>.</w:t>
      </w:r>
    </w:p>
    <w:p w14:paraId="0DA5101B" w14:textId="77777777" w:rsidR="004249A3" w:rsidRPr="004249A3" w:rsidRDefault="004249A3" w:rsidP="004249A3">
      <w:pPr>
        <w:pStyle w:val="ListParagraph"/>
        <w:ind w:left="1224"/>
        <w:rPr>
          <w:rFonts w:ascii="Helvetica" w:hAnsi="Helvetica" w:cs="Arial"/>
          <w:sz w:val="22"/>
          <w:szCs w:val="22"/>
        </w:rPr>
      </w:pPr>
    </w:p>
    <w:p w14:paraId="187745C3" w14:textId="795359B3" w:rsidR="004249A3" w:rsidRPr="004249A3" w:rsidRDefault="004249A3" w:rsidP="004249A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12E7DEB4" w14:textId="369FF72D" w:rsidR="00DC7D3A" w:rsidRPr="00C456E1" w:rsidRDefault="00C456E1" w:rsidP="00EF5B28">
      <w:pPr>
        <w:contextualSpacing/>
        <w:outlineLvl w:val="0"/>
        <w:rPr>
          <w:rFonts w:ascii="Helvetica" w:hAnsi="Helvetica" w:cs="Arial"/>
          <w:i/>
          <w:sz w:val="22"/>
          <w:szCs w:val="22"/>
        </w:rPr>
      </w:pPr>
      <w:r w:rsidRPr="00C456E1">
        <w:rPr>
          <w:rFonts w:ascii="Helvetica" w:hAnsi="Helvetica" w:cs="Arial"/>
          <w:i/>
          <w:sz w:val="22"/>
          <w:szCs w:val="22"/>
          <w:highlight w:val="yellow"/>
        </w:rPr>
        <w:t>Note to Authors: The OPTIONAL interview statements are meant to be said by authors not speaking in the REQUIRED interview statements.</w:t>
      </w:r>
    </w:p>
    <w:p w14:paraId="7F27D83F" w14:textId="77777777" w:rsidR="00C456E1" w:rsidRPr="0071695E" w:rsidRDefault="00C456E1" w:rsidP="00EF5B28">
      <w:pPr>
        <w:contextualSpacing/>
        <w:outlineLvl w:val="0"/>
        <w:rPr>
          <w:rFonts w:ascii="Helvetica" w:hAnsi="Helvetica" w:cs="Arial"/>
          <w:b/>
          <w:color w:val="4472C4" w:themeColor="accent1"/>
          <w:sz w:val="22"/>
          <w:szCs w:val="22"/>
        </w:rPr>
      </w:pPr>
    </w:p>
    <w:p w14:paraId="647C86A7" w14:textId="7C52B068" w:rsidR="00330F1B" w:rsidRPr="0001306C" w:rsidRDefault="004C2DAD" w:rsidP="0001306C">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EFE7D80" w14:textId="77777777" w:rsidR="0001306C" w:rsidRPr="0001306C" w:rsidRDefault="0001306C" w:rsidP="0001306C">
      <w:pPr>
        <w:ind w:left="1350"/>
        <w:contextualSpacing/>
        <w:outlineLvl w:val="0"/>
        <w:rPr>
          <w:rFonts w:ascii="Helvetica" w:hAnsi="Helvetica" w:cs="Arial"/>
          <w:sz w:val="22"/>
          <w:szCs w:val="22"/>
        </w:rPr>
      </w:pPr>
    </w:p>
    <w:p w14:paraId="0CBC7D54" w14:textId="4E1BEE5D" w:rsidR="00CE10F2" w:rsidRPr="0001306C" w:rsidRDefault="0001306C" w:rsidP="00330F1B">
      <w:pPr>
        <w:numPr>
          <w:ilvl w:val="1"/>
          <w:numId w:val="9"/>
        </w:numPr>
        <w:contextualSpacing/>
        <w:outlineLvl w:val="0"/>
        <w:rPr>
          <w:rFonts w:ascii="Helvetica" w:hAnsi="Helvetica" w:cs="Arial"/>
          <w:sz w:val="22"/>
          <w:szCs w:val="22"/>
        </w:rPr>
      </w:pPr>
      <w:r w:rsidRPr="0001306C">
        <w:rPr>
          <w:rFonts w:ascii="Helvetica" w:hAnsi="Helvetica" w:cs="Arial"/>
          <w:b/>
          <w:sz w:val="22"/>
          <w:szCs w:val="22"/>
          <w:u w:val="single"/>
        </w:rPr>
        <w:t>Joshua Boucher</w:t>
      </w:r>
      <w:r w:rsidRPr="0001306C">
        <w:rPr>
          <w:rFonts w:ascii="Helvetica" w:hAnsi="Helvetica" w:cs="Arial"/>
          <w:sz w:val="22"/>
          <w:szCs w:val="22"/>
        </w:rPr>
        <w:t xml:space="preserve">: </w:t>
      </w:r>
      <w:r w:rsidR="00CE10F2" w:rsidRPr="0001306C">
        <w:rPr>
          <w:rFonts w:ascii="Helvetica" w:hAnsi="Helvetica" w:cs="Arial"/>
          <w:sz w:val="22"/>
          <w:szCs w:val="22"/>
        </w:rPr>
        <w:t xml:space="preserve">Demonstrating the procedure will be </w:t>
      </w:r>
      <w:r w:rsidR="0071695E" w:rsidRPr="0001306C">
        <w:rPr>
          <w:rFonts w:ascii="Helvetica" w:hAnsi="Helvetica" w:cs="Arial"/>
          <w:sz w:val="22"/>
          <w:szCs w:val="22"/>
        </w:rPr>
        <w:t>Spencer Scott</w:t>
      </w:r>
      <w:r>
        <w:rPr>
          <w:rFonts w:ascii="Helvetica" w:hAnsi="Helvetica" w:cs="Arial"/>
          <w:sz w:val="22"/>
          <w:szCs w:val="22"/>
        </w:rPr>
        <w:t>,</w:t>
      </w:r>
      <w:r w:rsidRPr="0001306C">
        <w:rPr>
          <w:rFonts w:ascii="Helvetica" w:hAnsi="Helvetica" w:cs="Arial"/>
          <w:sz w:val="22"/>
          <w:szCs w:val="22"/>
        </w:rPr>
        <w:t xml:space="preserve"> </w:t>
      </w:r>
      <w:r w:rsidR="00CE10F2" w:rsidRPr="0001306C">
        <w:rPr>
          <w:rFonts w:ascii="Helvetica" w:hAnsi="Helvetica" w:cs="Arial"/>
          <w:sz w:val="22"/>
          <w:szCs w:val="22"/>
        </w:rPr>
        <w:t xml:space="preserve">a </w:t>
      </w:r>
      <w:r w:rsidR="0071695E" w:rsidRPr="0001306C">
        <w:rPr>
          <w:rFonts w:ascii="Helvetica" w:hAnsi="Helvetica" w:cs="Arial"/>
          <w:sz w:val="22"/>
          <w:szCs w:val="22"/>
        </w:rPr>
        <w:t>medical student</w:t>
      </w:r>
      <w:r w:rsidR="00CE10F2" w:rsidRPr="0001306C">
        <w:rPr>
          <w:rFonts w:ascii="Helvetica" w:hAnsi="Helvetica" w:cs="Arial"/>
          <w:sz w:val="22"/>
          <w:szCs w:val="22"/>
        </w:rPr>
        <w:t xml:space="preserve"> from my labor</w:t>
      </w:r>
      <w:r w:rsidRPr="0001306C">
        <w:rPr>
          <w:rFonts w:ascii="Helvetica" w:hAnsi="Helvetica" w:cs="Arial"/>
          <w:sz w:val="22"/>
          <w:szCs w:val="22"/>
        </w:rPr>
        <w:t>atory</w:t>
      </w:r>
      <w:r>
        <w:rPr>
          <w:rFonts w:ascii="Helvetica" w:hAnsi="Helvetica" w:cs="Arial"/>
          <w:sz w:val="22"/>
          <w:szCs w:val="22"/>
        </w:rPr>
        <w:t xml:space="preserve"> </w:t>
      </w:r>
      <w:r w:rsidRPr="0001306C">
        <w:rPr>
          <w:rFonts w:ascii="Helvetica" w:hAnsi="Helvetica" w:cs="Arial"/>
          <w:b/>
          <w:sz w:val="22"/>
          <w:szCs w:val="22"/>
        </w:rPr>
        <w:t>[1]/[2]</w:t>
      </w:r>
      <w:r w:rsidRPr="0001306C">
        <w:rPr>
          <w:rFonts w:ascii="Helvetica" w:hAnsi="Helvetica" w:cs="Arial"/>
          <w:sz w:val="22"/>
          <w:szCs w:val="22"/>
        </w:rPr>
        <w:t xml:space="preserve">. </w:t>
      </w:r>
    </w:p>
    <w:p w14:paraId="7CA7D825" w14:textId="77777777" w:rsidR="0001306C" w:rsidRDefault="0001306C" w:rsidP="0001306C">
      <w:pPr>
        <w:ind w:left="1800"/>
        <w:contextualSpacing/>
        <w:outlineLvl w:val="0"/>
        <w:rPr>
          <w:rFonts w:ascii="Helvetica" w:hAnsi="Helvetica" w:cs="Arial"/>
          <w:sz w:val="22"/>
          <w:szCs w:val="22"/>
        </w:rPr>
      </w:pPr>
    </w:p>
    <w:p w14:paraId="3620C799" w14:textId="77777777" w:rsidR="00CE10F2" w:rsidRPr="0001306C" w:rsidRDefault="00CE10F2" w:rsidP="00330F1B">
      <w:pPr>
        <w:numPr>
          <w:ilvl w:val="2"/>
          <w:numId w:val="9"/>
        </w:numPr>
        <w:contextualSpacing/>
        <w:outlineLvl w:val="0"/>
        <w:rPr>
          <w:rFonts w:ascii="Helvetica" w:hAnsi="Helvetica" w:cs="Arial"/>
          <w:sz w:val="22"/>
          <w:szCs w:val="22"/>
        </w:rPr>
      </w:pPr>
      <w:r w:rsidRPr="0001306C">
        <w:rPr>
          <w:rFonts w:ascii="Helvetica" w:hAnsi="Helvetica" w:cs="Arial"/>
          <w:sz w:val="22"/>
          <w:szCs w:val="22"/>
        </w:rPr>
        <w:t xml:space="preserve">Interview style: Author saying the above </w:t>
      </w:r>
    </w:p>
    <w:p w14:paraId="00703FE5" w14:textId="29F56BA3" w:rsidR="00D10BFA" w:rsidRPr="0001306C" w:rsidRDefault="00CE10F2" w:rsidP="00330F1B">
      <w:pPr>
        <w:numPr>
          <w:ilvl w:val="2"/>
          <w:numId w:val="9"/>
        </w:numPr>
        <w:contextualSpacing/>
        <w:outlineLvl w:val="0"/>
        <w:rPr>
          <w:rFonts w:ascii="Helvetica" w:hAnsi="Helvetica" w:cs="Arial"/>
          <w:sz w:val="22"/>
          <w:szCs w:val="22"/>
        </w:rPr>
      </w:pPr>
      <w:r w:rsidRPr="0001306C">
        <w:rPr>
          <w:rFonts w:ascii="Helvetica" w:hAnsi="Helvetica" w:cs="Arial"/>
          <w:sz w:val="22"/>
          <w:szCs w:val="22"/>
        </w:rPr>
        <w:t>The named technician, post doc, student looks up from workbench or desk or microscope and acknowledges the camera.</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04AC4605" w:rsidR="00330F1B" w:rsidRPr="002F0D92" w:rsidRDefault="00EA60D4" w:rsidP="002F0D92">
      <w:pPr>
        <w:numPr>
          <w:ilvl w:val="1"/>
          <w:numId w:val="9"/>
        </w:numPr>
        <w:contextualSpacing/>
        <w:rPr>
          <w:rFonts w:ascii="Arial" w:hAnsi="Arial" w:cs="Arial"/>
          <w:iCs/>
          <w:sz w:val="22"/>
          <w:szCs w:val="22"/>
        </w:rPr>
      </w:pPr>
      <w:r w:rsidRPr="002F0D92">
        <w:rPr>
          <w:rFonts w:ascii="Arial" w:hAnsi="Arial" w:cs="Arial"/>
          <w:sz w:val="22"/>
          <w:szCs w:val="22"/>
        </w:rPr>
        <w:t xml:space="preserve">Procedures involving human subjects have been approved by the Institutional Review Board (IRB) </w:t>
      </w:r>
      <w:r w:rsidR="002F0D92" w:rsidRPr="002F0D92">
        <w:rPr>
          <w:rFonts w:ascii="Arial" w:hAnsi="Arial" w:cs="Arial"/>
          <w:sz w:val="22"/>
          <w:szCs w:val="22"/>
        </w:rPr>
        <w:t xml:space="preserve">at Maine Medical Center </w:t>
      </w:r>
      <w:r w:rsidR="002F0D92" w:rsidRPr="002F0D92">
        <w:rPr>
          <w:rFonts w:ascii="Arial" w:hAnsi="Arial" w:cs="Arial"/>
          <w:b/>
          <w:sz w:val="22"/>
          <w:szCs w:val="22"/>
        </w:rPr>
        <w:t>[1]</w:t>
      </w:r>
      <w:r w:rsidR="002F0D92" w:rsidRPr="002F0D92">
        <w:rPr>
          <w:rFonts w:ascii="Arial" w:hAnsi="Arial" w:cs="Arial"/>
          <w:sz w:val="22"/>
          <w:szCs w:val="22"/>
        </w:rPr>
        <w:t>.</w:t>
      </w:r>
    </w:p>
    <w:p w14:paraId="2020EBA5" w14:textId="77777777" w:rsidR="002F0D92" w:rsidRPr="002F0D92" w:rsidRDefault="002F0D92" w:rsidP="002F0D92">
      <w:pPr>
        <w:ind w:left="1800"/>
        <w:contextualSpacing/>
        <w:rPr>
          <w:rFonts w:ascii="Arial" w:hAnsi="Arial" w:cs="Arial"/>
          <w:iCs/>
          <w:sz w:val="22"/>
          <w:szCs w:val="22"/>
        </w:rPr>
      </w:pPr>
    </w:p>
    <w:p w14:paraId="6006EF14" w14:textId="050EB420" w:rsidR="002F0D92" w:rsidRPr="002F0D92" w:rsidRDefault="002F0D92" w:rsidP="002F0D92">
      <w:pPr>
        <w:numPr>
          <w:ilvl w:val="2"/>
          <w:numId w:val="9"/>
        </w:numPr>
        <w:contextualSpacing/>
        <w:rPr>
          <w:rFonts w:ascii="Arial" w:hAnsi="Arial" w:cs="Arial"/>
          <w:iCs/>
          <w:sz w:val="22"/>
          <w:szCs w:val="22"/>
        </w:rPr>
      </w:pPr>
      <w:r>
        <w:rPr>
          <w:rFonts w:ascii="Arial" w:hAnsi="Arial" w:cs="Arial"/>
          <w:sz w:val="22"/>
          <w:szCs w:val="22"/>
        </w:rPr>
        <w:t>Title Card</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F9E3B09" w14:textId="729E4964" w:rsidR="007C3061" w:rsidRPr="00972A39" w:rsidRDefault="0006350D" w:rsidP="007C3061">
      <w:pPr>
        <w:pStyle w:val="BodyText"/>
        <w:numPr>
          <w:ilvl w:val="0"/>
          <w:numId w:val="12"/>
        </w:numPr>
        <w:spacing w:before="360"/>
        <w:outlineLvl w:val="0"/>
        <w:rPr>
          <w:rFonts w:ascii="Helvetica" w:hAnsi="Helvetica" w:cs="Arial"/>
          <w:b/>
          <w:i w:val="0"/>
          <w:sz w:val="22"/>
          <w:szCs w:val="22"/>
        </w:rPr>
      </w:pPr>
      <w:r>
        <w:rPr>
          <w:rFonts w:ascii="Arial" w:hAnsi="Arial" w:cs="Arial"/>
          <w:b/>
          <w:i w:val="0"/>
          <w:color w:val="000000" w:themeColor="text1"/>
          <w:sz w:val="22"/>
          <w:szCs w:val="22"/>
        </w:rPr>
        <w:t>Culture Human PVAT Cells From the Stromal Vascular F</w:t>
      </w:r>
      <w:r w:rsidR="007C3061" w:rsidRPr="00972A39">
        <w:rPr>
          <w:rFonts w:ascii="Arial" w:hAnsi="Arial" w:cs="Arial"/>
          <w:b/>
          <w:i w:val="0"/>
          <w:color w:val="000000" w:themeColor="text1"/>
          <w:sz w:val="22"/>
          <w:szCs w:val="22"/>
        </w:rPr>
        <w:t>raction</w:t>
      </w:r>
    </w:p>
    <w:p w14:paraId="08874FC8" w14:textId="7384A158" w:rsidR="007C3061" w:rsidRPr="00EA08DE" w:rsidRDefault="007C3061" w:rsidP="007C3061">
      <w:pPr>
        <w:pStyle w:val="BodyText"/>
        <w:numPr>
          <w:ilvl w:val="1"/>
          <w:numId w:val="12"/>
        </w:numPr>
        <w:spacing w:before="360"/>
        <w:outlineLvl w:val="0"/>
        <w:rPr>
          <w:rFonts w:ascii="Arial" w:hAnsi="Arial" w:cs="Arial"/>
          <w:b/>
          <w:i w:val="0"/>
          <w:sz w:val="22"/>
          <w:szCs w:val="22"/>
        </w:rPr>
      </w:pPr>
      <w:r w:rsidRPr="00972A39">
        <w:rPr>
          <w:rFonts w:ascii="Arial" w:hAnsi="Arial" w:cs="Arial"/>
          <w:i w:val="0"/>
          <w:color w:val="000000" w:themeColor="text1"/>
          <w:sz w:val="22"/>
          <w:szCs w:val="22"/>
        </w:rPr>
        <w:t xml:space="preserve">Obtain a 500 milligram piece of human </w:t>
      </w:r>
      <w:r w:rsidRPr="00972A39">
        <w:rPr>
          <w:rFonts w:ascii="Arial" w:hAnsi="Arial" w:cs="Arial"/>
          <w:i w:val="0"/>
          <w:sz w:val="22"/>
          <w:szCs w:val="22"/>
        </w:rPr>
        <w:t xml:space="preserve">perivascular adipose tissue, or </w:t>
      </w:r>
      <w:r w:rsidRPr="00972A39">
        <w:rPr>
          <w:rFonts w:ascii="Arial" w:hAnsi="Arial" w:cs="Arial"/>
          <w:i w:val="0"/>
          <w:color w:val="000000" w:themeColor="text1"/>
          <w:sz w:val="22"/>
          <w:szCs w:val="22"/>
        </w:rPr>
        <w:t>PVAT</w:t>
      </w:r>
      <w:r w:rsidR="0001306C">
        <w:rPr>
          <w:rFonts w:ascii="Arial" w:hAnsi="Arial" w:cs="Arial"/>
          <w:i w:val="0"/>
          <w:color w:val="000000" w:themeColor="text1"/>
          <w:sz w:val="22"/>
          <w:szCs w:val="22"/>
        </w:rPr>
        <w:t xml:space="preserve"> </w:t>
      </w:r>
      <w:r w:rsidR="0001306C" w:rsidRPr="0001306C">
        <w:rPr>
          <w:rFonts w:ascii="Arial" w:hAnsi="Arial" w:cs="Arial"/>
          <w:i w:val="0"/>
          <w:color w:val="FF0000"/>
          <w:sz w:val="22"/>
          <w:szCs w:val="22"/>
        </w:rPr>
        <w:t>(P-vat)</w:t>
      </w:r>
      <w:r w:rsidRPr="00972A39">
        <w:rPr>
          <w:rFonts w:ascii="Arial" w:hAnsi="Arial" w:cs="Arial"/>
          <w:i w:val="0"/>
          <w:color w:val="000000" w:themeColor="text1"/>
          <w:sz w:val="22"/>
          <w:szCs w:val="22"/>
        </w:rPr>
        <w:t xml:space="preserve">, </w:t>
      </w:r>
      <w:r w:rsidR="00BB0D45">
        <w:rPr>
          <w:rFonts w:ascii="Arial" w:hAnsi="Arial" w:cs="Arial"/>
          <w:i w:val="0"/>
          <w:color w:val="000000" w:themeColor="text1"/>
          <w:sz w:val="22"/>
          <w:szCs w:val="22"/>
        </w:rPr>
        <w:t xml:space="preserve">from the operating room </w:t>
      </w:r>
      <w:r w:rsidRPr="00972A39">
        <w:rPr>
          <w:rFonts w:ascii="Arial" w:hAnsi="Arial" w:cs="Arial"/>
          <w:i w:val="0"/>
          <w:color w:val="000000" w:themeColor="text1"/>
          <w:sz w:val="22"/>
          <w:szCs w:val="22"/>
        </w:rPr>
        <w:t xml:space="preserve">as described in the text protocol </w:t>
      </w:r>
      <w:r w:rsidRPr="00972A39">
        <w:rPr>
          <w:rFonts w:ascii="Arial" w:hAnsi="Arial" w:cs="Arial"/>
          <w:b/>
          <w:i w:val="0"/>
          <w:color w:val="000000" w:themeColor="text1"/>
          <w:sz w:val="22"/>
          <w:szCs w:val="22"/>
        </w:rPr>
        <w:t>[1]</w:t>
      </w:r>
      <w:r w:rsidRPr="00972A39">
        <w:rPr>
          <w:rFonts w:ascii="Arial" w:hAnsi="Arial" w:cs="Arial"/>
          <w:i w:val="0"/>
          <w:color w:val="000000" w:themeColor="text1"/>
          <w:sz w:val="22"/>
          <w:szCs w:val="22"/>
        </w:rPr>
        <w:t xml:space="preserve">. </w:t>
      </w:r>
    </w:p>
    <w:p w14:paraId="4368170B" w14:textId="22E16E20" w:rsidR="00EA08DE" w:rsidRPr="00BB0D45" w:rsidRDefault="00EA08DE" w:rsidP="00EA08DE">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LAB MEDIA: </w:t>
      </w:r>
      <w:r w:rsidRPr="00EA08DE">
        <w:rPr>
          <w:rFonts w:ascii="Arial" w:hAnsi="Arial" w:cs="Arial"/>
          <w:i w:val="0"/>
          <w:color w:val="000000" w:themeColor="text1"/>
          <w:sz w:val="22"/>
          <w:szCs w:val="22"/>
        </w:rPr>
        <w:t>Section 2.1 PVAT removal video.MOV</w:t>
      </w:r>
      <w:r>
        <w:rPr>
          <w:rFonts w:ascii="Arial" w:hAnsi="Arial" w:cs="Arial"/>
          <w:i w:val="0"/>
          <w:color w:val="000000" w:themeColor="text1"/>
          <w:sz w:val="22"/>
          <w:szCs w:val="22"/>
        </w:rPr>
        <w:t xml:space="preserve"> </w:t>
      </w:r>
      <w:r w:rsidRPr="00EA08DE">
        <w:rPr>
          <w:rFonts w:ascii="Arial" w:hAnsi="Arial" w:cs="Arial"/>
          <w:color w:val="0070C0"/>
          <w:sz w:val="22"/>
          <w:szCs w:val="22"/>
        </w:rPr>
        <w:t>– Video editors, please start the video at 0:03 (once zoomed in)</w:t>
      </w:r>
    </w:p>
    <w:p w14:paraId="2DA577A0" w14:textId="4186505B" w:rsidR="007C3061" w:rsidRPr="00BB0D45" w:rsidRDefault="007C3061" w:rsidP="007C3061">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Transfer fresh human PVAT from DMEM to a 50 milliliter conical tube containing 25 milliliters of antibiotic solution</w:t>
      </w:r>
      <w:r w:rsidR="00BB0D45">
        <w:rPr>
          <w:rFonts w:ascii="Arial" w:hAnsi="Arial" w:cs="Arial"/>
          <w:i w:val="0"/>
          <w:color w:val="000000" w:themeColor="text1"/>
          <w:sz w:val="22"/>
          <w:szCs w:val="22"/>
        </w:rPr>
        <w:t xml:space="preserve"> </w:t>
      </w:r>
      <w:r w:rsidR="00BB0D45" w:rsidRPr="00BB0D45">
        <w:rPr>
          <w:rFonts w:ascii="Arial" w:hAnsi="Arial" w:cs="Arial"/>
          <w:b/>
          <w:i w:val="0"/>
          <w:color w:val="000000" w:themeColor="text1"/>
          <w:sz w:val="22"/>
          <w:szCs w:val="22"/>
        </w:rPr>
        <w:t>[1</w:t>
      </w:r>
      <w:r w:rsidR="00BB0D45">
        <w:rPr>
          <w:rFonts w:ascii="Arial" w:hAnsi="Arial" w:cs="Arial"/>
          <w:b/>
          <w:i w:val="0"/>
          <w:color w:val="000000" w:themeColor="text1"/>
          <w:sz w:val="22"/>
          <w:szCs w:val="22"/>
        </w:rPr>
        <w:t>-TXT</w:t>
      </w:r>
      <w:r w:rsidR="00BB0D45" w:rsidRPr="00BB0D45">
        <w:rPr>
          <w:rFonts w:ascii="Arial" w:hAnsi="Arial" w:cs="Arial"/>
          <w:b/>
          <w:i w:val="0"/>
          <w:color w:val="000000" w:themeColor="text1"/>
          <w:sz w:val="22"/>
          <w:szCs w:val="22"/>
        </w:rPr>
        <w:t>]</w:t>
      </w:r>
      <w:r w:rsidR="0001306C">
        <w:rPr>
          <w:rFonts w:ascii="Arial" w:hAnsi="Arial" w:cs="Arial"/>
          <w:i w:val="0"/>
          <w:color w:val="000000" w:themeColor="text1"/>
          <w:sz w:val="22"/>
          <w:szCs w:val="22"/>
        </w:rPr>
        <w:t>.</w:t>
      </w:r>
      <w:r w:rsidRPr="00972A39">
        <w:rPr>
          <w:rFonts w:ascii="Arial" w:hAnsi="Arial" w:cs="Arial"/>
          <w:i w:val="0"/>
          <w:color w:val="000000" w:themeColor="text1"/>
          <w:sz w:val="22"/>
          <w:szCs w:val="22"/>
        </w:rPr>
        <w:t xml:space="preserve"> Incubate with rocking for 20 minutes at 4 degrees Celsius</w:t>
      </w:r>
      <w:r w:rsidR="00BB0D45">
        <w:rPr>
          <w:rFonts w:ascii="Arial" w:hAnsi="Arial" w:cs="Arial"/>
          <w:i w:val="0"/>
          <w:color w:val="000000" w:themeColor="text1"/>
          <w:sz w:val="22"/>
          <w:szCs w:val="22"/>
        </w:rPr>
        <w:t xml:space="preserve"> </w:t>
      </w:r>
      <w:r w:rsidR="00BB0D45" w:rsidRPr="00BB0D45">
        <w:rPr>
          <w:rFonts w:ascii="Arial" w:hAnsi="Arial" w:cs="Arial"/>
          <w:b/>
          <w:i w:val="0"/>
          <w:color w:val="000000" w:themeColor="text1"/>
          <w:sz w:val="22"/>
          <w:szCs w:val="22"/>
        </w:rPr>
        <w:t>[</w:t>
      </w:r>
      <w:r w:rsidR="00BB0D45">
        <w:rPr>
          <w:rFonts w:ascii="Arial" w:hAnsi="Arial" w:cs="Arial"/>
          <w:b/>
          <w:i w:val="0"/>
          <w:color w:val="000000" w:themeColor="text1"/>
          <w:sz w:val="22"/>
          <w:szCs w:val="22"/>
        </w:rPr>
        <w:t>2</w:t>
      </w:r>
      <w:r w:rsidR="00BB0D45" w:rsidRPr="00BB0D45">
        <w:rPr>
          <w:rFonts w:ascii="Arial" w:hAnsi="Arial" w:cs="Arial"/>
          <w:b/>
          <w:i w:val="0"/>
          <w:color w:val="000000" w:themeColor="text1"/>
          <w:sz w:val="22"/>
          <w:szCs w:val="22"/>
        </w:rPr>
        <w:t>]</w:t>
      </w:r>
      <w:r w:rsidR="00FB79E2">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 xml:space="preserve">While the PVAT is in antibiotic solution, thaw an aliquot of dissociation buffer at 37 degrees Celsius </w:t>
      </w:r>
      <w:r w:rsidRPr="00972A39">
        <w:rPr>
          <w:rFonts w:ascii="Arial" w:hAnsi="Arial" w:cs="Arial"/>
          <w:b/>
          <w:i w:val="0"/>
          <w:color w:val="000000" w:themeColor="text1"/>
          <w:sz w:val="22"/>
          <w:szCs w:val="22"/>
        </w:rPr>
        <w:t>[</w:t>
      </w:r>
      <w:r w:rsidR="00BB0D45">
        <w:rPr>
          <w:rFonts w:ascii="Arial" w:hAnsi="Arial" w:cs="Arial"/>
          <w:b/>
          <w:i w:val="0"/>
          <w:color w:val="000000" w:themeColor="text1"/>
          <w:sz w:val="22"/>
          <w:szCs w:val="22"/>
        </w:rPr>
        <w:t>3</w:t>
      </w:r>
      <w:r w:rsidRPr="00972A39">
        <w:rPr>
          <w:rFonts w:ascii="Arial" w:hAnsi="Arial" w:cs="Arial"/>
          <w:b/>
          <w:i w:val="0"/>
          <w:color w:val="000000" w:themeColor="text1"/>
          <w:sz w:val="22"/>
          <w:szCs w:val="22"/>
        </w:rPr>
        <w:t>]</w:t>
      </w:r>
      <w:r w:rsidRPr="00972A39">
        <w:rPr>
          <w:rFonts w:ascii="Arial" w:hAnsi="Arial" w:cs="Arial"/>
          <w:i w:val="0"/>
          <w:color w:val="000000" w:themeColor="text1"/>
          <w:sz w:val="22"/>
          <w:szCs w:val="22"/>
        </w:rPr>
        <w:t>.</w:t>
      </w:r>
    </w:p>
    <w:p w14:paraId="18FDCFD1" w14:textId="75BE7E5F" w:rsidR="00BB0D45" w:rsidRPr="00BB0D45" w:rsidRDefault="00BB0D45" w:rsidP="00BB0D45">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Fresh </w:t>
      </w:r>
      <w:r w:rsidRPr="00972A39">
        <w:rPr>
          <w:rFonts w:ascii="Arial" w:hAnsi="Arial" w:cs="Arial"/>
          <w:i w:val="0"/>
          <w:color w:val="000000" w:themeColor="text1"/>
          <w:sz w:val="22"/>
          <w:szCs w:val="22"/>
        </w:rPr>
        <w:t xml:space="preserve">human PVAT </w:t>
      </w:r>
      <w:r>
        <w:rPr>
          <w:rFonts w:ascii="Arial" w:hAnsi="Arial" w:cs="Arial"/>
          <w:i w:val="0"/>
          <w:color w:val="000000" w:themeColor="text1"/>
          <w:sz w:val="22"/>
          <w:szCs w:val="22"/>
        </w:rPr>
        <w:t xml:space="preserve">as talent transfers it </w:t>
      </w:r>
      <w:r w:rsidRPr="00972A39">
        <w:rPr>
          <w:rFonts w:ascii="Arial" w:hAnsi="Arial" w:cs="Arial"/>
          <w:i w:val="0"/>
          <w:color w:val="000000" w:themeColor="text1"/>
          <w:sz w:val="22"/>
          <w:szCs w:val="22"/>
        </w:rPr>
        <w:t>from DMEM to a 50 milliliter conical tube containing 25 milliliters of antibiotic solution</w:t>
      </w:r>
      <w:r>
        <w:rPr>
          <w:rFonts w:ascii="Arial" w:hAnsi="Arial" w:cs="Arial"/>
          <w:i w:val="0"/>
          <w:color w:val="000000" w:themeColor="text1"/>
          <w:sz w:val="22"/>
          <w:szCs w:val="22"/>
        </w:rPr>
        <w:t xml:space="preserve">.  </w:t>
      </w:r>
      <w:r w:rsidRPr="00BB0D45">
        <w:rPr>
          <w:rFonts w:ascii="Arial" w:hAnsi="Arial" w:cs="Arial"/>
          <w:b/>
          <w:i w:val="0"/>
          <w:color w:val="000000" w:themeColor="text1"/>
          <w:sz w:val="22"/>
          <w:szCs w:val="22"/>
        </w:rPr>
        <w:t>TEXT: See text for preparing all solutions and buffers</w:t>
      </w:r>
    </w:p>
    <w:p w14:paraId="7E2C6972" w14:textId="1E5FA80A" w:rsidR="00BB0D45" w:rsidRPr="00BB0D45" w:rsidRDefault="00BB0D45" w:rsidP="00BB0D45">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Antibiotic solution as it rocks at 4 degrees Celsius.</w:t>
      </w:r>
    </w:p>
    <w:p w14:paraId="08D63FF1" w14:textId="56BE56E8" w:rsidR="00BB0D45" w:rsidRPr="00972A39" w:rsidRDefault="00BB0D45" w:rsidP="00BB0D45">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places the frozen dissociation buffer at 37 degrees Celsius to thaw.  Use labeled containers.</w:t>
      </w:r>
    </w:p>
    <w:p w14:paraId="32BCA856" w14:textId="77777777" w:rsidR="00BB0D45" w:rsidRPr="00BB0D45" w:rsidRDefault="007C3061" w:rsidP="007C3061">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Add 50 microliters of 100x antibiotic/antimycotic solution to 5 milliliters of dissociation buffer and sterilize using a 0.22 micron syringe filter</w:t>
      </w:r>
      <w:r w:rsidR="00BB0D45">
        <w:rPr>
          <w:rFonts w:ascii="Arial" w:hAnsi="Arial" w:cs="Arial"/>
          <w:i w:val="0"/>
          <w:color w:val="000000" w:themeColor="text1"/>
          <w:sz w:val="22"/>
          <w:szCs w:val="22"/>
        </w:rPr>
        <w:t xml:space="preserve"> </w:t>
      </w:r>
      <w:r w:rsidR="00BB0D45" w:rsidRPr="00BB0D45">
        <w:rPr>
          <w:rFonts w:ascii="Arial" w:hAnsi="Arial" w:cs="Arial"/>
          <w:b/>
          <w:i w:val="0"/>
          <w:color w:val="000000" w:themeColor="text1"/>
          <w:sz w:val="22"/>
          <w:szCs w:val="22"/>
        </w:rPr>
        <w:t>[1]</w:t>
      </w:r>
      <w:r w:rsidRPr="00972A39">
        <w:rPr>
          <w:rFonts w:ascii="Arial" w:hAnsi="Arial" w:cs="Arial"/>
          <w:i w:val="0"/>
          <w:color w:val="000000" w:themeColor="text1"/>
          <w:sz w:val="22"/>
          <w:szCs w:val="22"/>
        </w:rPr>
        <w:t xml:space="preserve">. </w:t>
      </w:r>
      <w:r w:rsidR="00BB0D45">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Add 1 milliliter of gelatin solution to 1 well of a 24-well plate</w:t>
      </w:r>
      <w:r w:rsidR="00BB0D45">
        <w:rPr>
          <w:rFonts w:ascii="Arial" w:hAnsi="Arial" w:cs="Arial"/>
          <w:i w:val="0"/>
          <w:color w:val="000000" w:themeColor="text1"/>
          <w:sz w:val="22"/>
          <w:szCs w:val="22"/>
        </w:rPr>
        <w:t xml:space="preserve"> </w:t>
      </w:r>
      <w:r w:rsidR="00BB0D45" w:rsidRPr="00BB0D45">
        <w:rPr>
          <w:rFonts w:ascii="Arial" w:hAnsi="Arial" w:cs="Arial"/>
          <w:b/>
          <w:i w:val="0"/>
          <w:color w:val="000000" w:themeColor="text1"/>
          <w:sz w:val="22"/>
          <w:szCs w:val="22"/>
        </w:rPr>
        <w:t>[</w:t>
      </w:r>
      <w:r w:rsidR="00BB0D45">
        <w:rPr>
          <w:rFonts w:ascii="Arial" w:hAnsi="Arial" w:cs="Arial"/>
          <w:b/>
          <w:i w:val="0"/>
          <w:color w:val="000000" w:themeColor="text1"/>
          <w:sz w:val="22"/>
          <w:szCs w:val="22"/>
        </w:rPr>
        <w:t>2</w:t>
      </w:r>
      <w:r w:rsidR="00BB0D45" w:rsidRPr="00BB0D45">
        <w:rPr>
          <w:rFonts w:ascii="Arial" w:hAnsi="Arial" w:cs="Arial"/>
          <w:b/>
          <w:i w:val="0"/>
          <w:color w:val="000000" w:themeColor="text1"/>
          <w:sz w:val="22"/>
          <w:szCs w:val="22"/>
        </w:rPr>
        <w:t>]</w:t>
      </w:r>
      <w:r w:rsidRPr="00972A39">
        <w:rPr>
          <w:rFonts w:ascii="Arial" w:hAnsi="Arial" w:cs="Arial"/>
          <w:i w:val="0"/>
          <w:color w:val="000000" w:themeColor="text1"/>
          <w:sz w:val="22"/>
          <w:szCs w:val="22"/>
        </w:rPr>
        <w:t>.</w:t>
      </w:r>
    </w:p>
    <w:p w14:paraId="64A45209" w14:textId="2695267D" w:rsidR="007C3061" w:rsidRPr="00BB0D45" w:rsidRDefault="00BB0D45" w:rsidP="00BB0D45">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Dissociation buffer with added </w:t>
      </w:r>
      <w:r w:rsidRPr="00972A39">
        <w:rPr>
          <w:rFonts w:ascii="Arial" w:hAnsi="Arial" w:cs="Arial"/>
          <w:i w:val="0"/>
          <w:color w:val="000000" w:themeColor="text1"/>
          <w:sz w:val="22"/>
          <w:szCs w:val="22"/>
        </w:rPr>
        <w:t>100x antibiotic/antimycotic solution</w:t>
      </w:r>
      <w:r>
        <w:rPr>
          <w:rFonts w:ascii="Arial" w:hAnsi="Arial" w:cs="Arial"/>
          <w:i w:val="0"/>
          <w:color w:val="000000" w:themeColor="text1"/>
          <w:sz w:val="22"/>
          <w:szCs w:val="22"/>
        </w:rPr>
        <w:t xml:space="preserve"> as talent filter sterilizes it.  Use labeled containers.</w:t>
      </w:r>
    </w:p>
    <w:p w14:paraId="42F25F6E" w14:textId="21C58307" w:rsidR="00BB0D45" w:rsidRPr="00972A39" w:rsidRDefault="00BB0D45" w:rsidP="00BB0D45">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24-well plate as talent adds 1 mL of gelatin solution there.</w:t>
      </w:r>
    </w:p>
    <w:p w14:paraId="1B247250" w14:textId="77777777" w:rsidR="00BB0D45" w:rsidRPr="00BB0D45" w:rsidRDefault="007C3061" w:rsidP="007C3061">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In a laminar flow hood, use sterile forceps and scissors to transfer PVAT from the antibiotic solution to a sterile Petri dish</w:t>
      </w:r>
      <w:r w:rsidR="00BB0D45">
        <w:rPr>
          <w:rFonts w:ascii="Arial" w:hAnsi="Arial" w:cs="Arial"/>
          <w:i w:val="0"/>
          <w:color w:val="000000" w:themeColor="text1"/>
          <w:sz w:val="22"/>
          <w:szCs w:val="22"/>
        </w:rPr>
        <w:t xml:space="preserve"> </w:t>
      </w:r>
      <w:r w:rsidR="00BB0D45" w:rsidRPr="00BB0D45">
        <w:rPr>
          <w:rFonts w:ascii="Arial" w:hAnsi="Arial" w:cs="Arial"/>
          <w:b/>
          <w:i w:val="0"/>
          <w:color w:val="000000" w:themeColor="text1"/>
          <w:sz w:val="22"/>
          <w:szCs w:val="22"/>
        </w:rPr>
        <w:t>[1]</w:t>
      </w:r>
      <w:r w:rsidRPr="00972A39">
        <w:rPr>
          <w:rFonts w:ascii="Arial" w:hAnsi="Arial" w:cs="Arial"/>
          <w:i w:val="0"/>
          <w:color w:val="000000" w:themeColor="text1"/>
          <w:sz w:val="22"/>
          <w:szCs w:val="22"/>
        </w:rPr>
        <w:t xml:space="preserve">.  </w:t>
      </w:r>
    </w:p>
    <w:p w14:paraId="43051BBD" w14:textId="36060671" w:rsidR="00BB0D45" w:rsidRPr="00BB0D45" w:rsidRDefault="00BB0D45" w:rsidP="00BB0D45">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working in laminar flow hood uses sterile forceps and scissors to transfer PVAT from the antibiotic solution to a sterile Petri dish.</w:t>
      </w:r>
    </w:p>
    <w:p w14:paraId="7571AD31" w14:textId="723DAC3A" w:rsidR="007C3061" w:rsidRPr="00972A39" w:rsidRDefault="007C3061" w:rsidP="007C3061">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Add 1 milliliter of pre-warmed dissociation buffer to the tissue</w:t>
      </w:r>
      <w:r w:rsidR="00BB0D45">
        <w:rPr>
          <w:rFonts w:ascii="Arial" w:hAnsi="Arial" w:cs="Arial"/>
          <w:i w:val="0"/>
          <w:color w:val="000000" w:themeColor="text1"/>
          <w:sz w:val="22"/>
          <w:szCs w:val="22"/>
        </w:rPr>
        <w:t xml:space="preserve"> </w:t>
      </w:r>
      <w:r w:rsidR="00BB0D45" w:rsidRPr="00BB0D45">
        <w:rPr>
          <w:rFonts w:ascii="Arial" w:hAnsi="Arial" w:cs="Arial"/>
          <w:b/>
          <w:i w:val="0"/>
          <w:color w:val="000000" w:themeColor="text1"/>
          <w:sz w:val="22"/>
          <w:szCs w:val="22"/>
        </w:rPr>
        <w:t>[</w:t>
      </w:r>
      <w:r w:rsidR="00BB0D45">
        <w:rPr>
          <w:rFonts w:ascii="Arial" w:hAnsi="Arial" w:cs="Arial"/>
          <w:b/>
          <w:i w:val="0"/>
          <w:color w:val="000000" w:themeColor="text1"/>
          <w:sz w:val="22"/>
          <w:szCs w:val="22"/>
        </w:rPr>
        <w:t>1</w:t>
      </w:r>
      <w:r w:rsidR="00BB0D45" w:rsidRPr="00BB0D45">
        <w:rPr>
          <w:rFonts w:ascii="Arial" w:hAnsi="Arial" w:cs="Arial"/>
          <w:b/>
          <w:i w:val="0"/>
          <w:color w:val="000000" w:themeColor="text1"/>
          <w:sz w:val="22"/>
          <w:szCs w:val="22"/>
        </w:rPr>
        <w:t>]</w:t>
      </w:r>
      <w:r w:rsidR="00BB0D45">
        <w:rPr>
          <w:rFonts w:ascii="Arial" w:hAnsi="Arial" w:cs="Arial"/>
          <w:i w:val="0"/>
          <w:color w:val="000000" w:themeColor="text1"/>
          <w:sz w:val="22"/>
          <w:szCs w:val="22"/>
        </w:rPr>
        <w:t>.</w:t>
      </w:r>
      <w:r w:rsidRPr="00972A39">
        <w:rPr>
          <w:rFonts w:ascii="Arial" w:hAnsi="Arial" w:cs="Arial"/>
          <w:i w:val="0"/>
          <w:color w:val="000000" w:themeColor="text1"/>
          <w:sz w:val="22"/>
          <w:szCs w:val="22"/>
        </w:rPr>
        <w:t xml:space="preserve"> </w:t>
      </w:r>
      <w:r w:rsidR="00BB0D45">
        <w:rPr>
          <w:rFonts w:ascii="Arial" w:hAnsi="Arial" w:cs="Arial"/>
          <w:i w:val="0"/>
          <w:color w:val="000000" w:themeColor="text1"/>
          <w:sz w:val="22"/>
          <w:szCs w:val="22"/>
        </w:rPr>
        <w:t xml:space="preserve"> F</w:t>
      </w:r>
      <w:r w:rsidRPr="00972A39">
        <w:rPr>
          <w:rFonts w:ascii="Arial" w:hAnsi="Arial" w:cs="Arial"/>
          <w:i w:val="0"/>
          <w:color w:val="000000" w:themeColor="text1"/>
          <w:sz w:val="22"/>
          <w:szCs w:val="22"/>
        </w:rPr>
        <w:t>inely mince the entire tissue into a slurry using sterile forceps and dissection scissors</w:t>
      </w:r>
      <w:r w:rsidR="00BB0D45">
        <w:rPr>
          <w:rFonts w:ascii="Arial" w:hAnsi="Arial" w:cs="Arial"/>
          <w:i w:val="0"/>
          <w:color w:val="000000" w:themeColor="text1"/>
          <w:sz w:val="22"/>
          <w:szCs w:val="22"/>
        </w:rPr>
        <w:t xml:space="preserve"> </w:t>
      </w:r>
      <w:r w:rsidR="00BB0D45" w:rsidRPr="00BB0D45">
        <w:rPr>
          <w:rFonts w:ascii="Arial" w:hAnsi="Arial" w:cs="Arial"/>
          <w:b/>
          <w:i w:val="0"/>
          <w:color w:val="000000" w:themeColor="text1"/>
          <w:sz w:val="22"/>
          <w:szCs w:val="22"/>
        </w:rPr>
        <w:t>[</w:t>
      </w:r>
      <w:r w:rsidR="00BB0D45">
        <w:rPr>
          <w:rFonts w:ascii="Arial" w:hAnsi="Arial" w:cs="Arial"/>
          <w:b/>
          <w:i w:val="0"/>
          <w:color w:val="000000" w:themeColor="text1"/>
          <w:sz w:val="22"/>
          <w:szCs w:val="22"/>
        </w:rPr>
        <w:t>2-TXT</w:t>
      </w:r>
      <w:r w:rsidR="00BB0D45" w:rsidRPr="00BB0D45">
        <w:rPr>
          <w:rFonts w:ascii="Arial" w:hAnsi="Arial" w:cs="Arial"/>
          <w:b/>
          <w:i w:val="0"/>
          <w:color w:val="000000" w:themeColor="text1"/>
          <w:sz w:val="22"/>
          <w:szCs w:val="22"/>
        </w:rPr>
        <w:t>]</w:t>
      </w:r>
      <w:r w:rsidRPr="00972A39">
        <w:rPr>
          <w:rFonts w:ascii="Arial" w:hAnsi="Arial" w:cs="Arial"/>
          <w:i w:val="0"/>
          <w:color w:val="000000" w:themeColor="text1"/>
          <w:sz w:val="22"/>
          <w:szCs w:val="22"/>
        </w:rPr>
        <w:t>.</w:t>
      </w:r>
    </w:p>
    <w:p w14:paraId="2031DC4B" w14:textId="2A162E4C" w:rsidR="00BB0D45" w:rsidRPr="00BB0D45" w:rsidRDefault="00BB0D45" w:rsidP="007C3061">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lastRenderedPageBreak/>
        <w:t xml:space="preserve">CU: Petri dish as tissue as talent adds 1 mL of pre-warmed dissociation buffer to the tissue. </w:t>
      </w:r>
    </w:p>
    <w:p w14:paraId="2235F27A" w14:textId="2FFAEDAE" w:rsidR="007C3061" w:rsidRPr="00972A39" w:rsidRDefault="00BB0D45" w:rsidP="007C306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Tissue as talent uses sterile forceps and dissection scissors to finely mince the entire tissue into a slurry.  </w:t>
      </w:r>
      <w:r w:rsidR="007C3061" w:rsidRPr="00124DBC">
        <w:rPr>
          <w:rFonts w:ascii="Arial" w:hAnsi="Arial" w:cs="Arial"/>
          <w:b/>
          <w:i w:val="0"/>
          <w:color w:val="000000" w:themeColor="text1"/>
          <w:sz w:val="22"/>
          <w:szCs w:val="22"/>
        </w:rPr>
        <w:t>TEXT: No pieces larger than ~2 mm x 2 mm</w:t>
      </w:r>
    </w:p>
    <w:p w14:paraId="4400FF26" w14:textId="380B4872" w:rsidR="00D72CFF" w:rsidRPr="00124DBC" w:rsidRDefault="007C3061" w:rsidP="00D72CFF">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Transfer the 1 milliliter slurry to 4 milliliters dissociation buffer</w:t>
      </w:r>
      <w:r w:rsidR="00124DBC">
        <w:rPr>
          <w:rFonts w:ascii="Arial" w:hAnsi="Arial" w:cs="Arial"/>
          <w:i w:val="0"/>
          <w:color w:val="000000" w:themeColor="text1"/>
          <w:sz w:val="22"/>
          <w:szCs w:val="22"/>
        </w:rPr>
        <w:t xml:space="preserve"> </w:t>
      </w:r>
      <w:r w:rsidR="00124DBC" w:rsidRPr="00124DBC">
        <w:rPr>
          <w:rFonts w:ascii="Arial" w:hAnsi="Arial" w:cs="Arial"/>
          <w:b/>
          <w:i w:val="0"/>
          <w:color w:val="000000" w:themeColor="text1"/>
          <w:sz w:val="22"/>
          <w:szCs w:val="22"/>
        </w:rPr>
        <w:t>[1]</w:t>
      </w:r>
      <w:r w:rsidR="00124DBC">
        <w:rPr>
          <w:rFonts w:ascii="Arial" w:hAnsi="Arial" w:cs="Arial"/>
          <w:i w:val="0"/>
          <w:color w:val="000000" w:themeColor="text1"/>
          <w:sz w:val="22"/>
          <w:szCs w:val="22"/>
        </w:rPr>
        <w:t>.  I</w:t>
      </w:r>
      <w:r w:rsidRPr="00972A39">
        <w:rPr>
          <w:rFonts w:ascii="Arial" w:hAnsi="Arial" w:cs="Arial"/>
          <w:i w:val="0"/>
          <w:color w:val="000000" w:themeColor="text1"/>
          <w:sz w:val="22"/>
          <w:szCs w:val="22"/>
        </w:rPr>
        <w:t>ncubate the tube on its side in a pre-warmed 3</w:t>
      </w:r>
      <w:r w:rsidR="00D72CFF" w:rsidRPr="00972A39">
        <w:rPr>
          <w:rFonts w:ascii="Arial" w:hAnsi="Arial" w:cs="Arial"/>
          <w:i w:val="0"/>
          <w:color w:val="000000" w:themeColor="text1"/>
          <w:sz w:val="22"/>
          <w:szCs w:val="22"/>
        </w:rPr>
        <w:t>7 degree Celsius</w:t>
      </w:r>
      <w:r w:rsidRPr="00972A39">
        <w:rPr>
          <w:rFonts w:ascii="Arial" w:hAnsi="Arial" w:cs="Arial"/>
          <w:i w:val="0"/>
          <w:color w:val="000000" w:themeColor="text1"/>
          <w:sz w:val="22"/>
          <w:szCs w:val="22"/>
        </w:rPr>
        <w:t xml:space="preserve"> orbital shaker at 200 rpm for 1 h</w:t>
      </w:r>
      <w:r w:rsidR="00D72CFF" w:rsidRPr="00972A39">
        <w:rPr>
          <w:rFonts w:ascii="Arial" w:hAnsi="Arial" w:cs="Arial"/>
          <w:i w:val="0"/>
          <w:color w:val="000000" w:themeColor="text1"/>
          <w:sz w:val="22"/>
          <w:szCs w:val="22"/>
        </w:rPr>
        <w:t>our</w:t>
      </w:r>
      <w:r w:rsidR="00124DBC">
        <w:rPr>
          <w:rFonts w:ascii="Arial" w:hAnsi="Arial" w:cs="Arial"/>
          <w:i w:val="0"/>
          <w:color w:val="000000" w:themeColor="text1"/>
          <w:sz w:val="22"/>
          <w:szCs w:val="22"/>
        </w:rPr>
        <w:t xml:space="preserve"> </w:t>
      </w:r>
      <w:r w:rsidR="00124DBC" w:rsidRPr="00124DBC">
        <w:rPr>
          <w:rFonts w:ascii="Arial" w:hAnsi="Arial" w:cs="Arial"/>
          <w:b/>
          <w:i w:val="0"/>
          <w:color w:val="000000" w:themeColor="text1"/>
          <w:sz w:val="22"/>
          <w:szCs w:val="22"/>
        </w:rPr>
        <w:t>[</w:t>
      </w:r>
      <w:r w:rsidR="00124DBC">
        <w:rPr>
          <w:rFonts w:ascii="Arial" w:hAnsi="Arial" w:cs="Arial"/>
          <w:b/>
          <w:i w:val="0"/>
          <w:color w:val="000000" w:themeColor="text1"/>
          <w:sz w:val="22"/>
          <w:szCs w:val="22"/>
        </w:rPr>
        <w:t>2</w:t>
      </w:r>
      <w:r w:rsidR="00124DBC" w:rsidRPr="00124DBC">
        <w:rPr>
          <w:rFonts w:ascii="Arial" w:hAnsi="Arial" w:cs="Arial"/>
          <w:b/>
          <w:i w:val="0"/>
          <w:color w:val="000000" w:themeColor="text1"/>
          <w:sz w:val="22"/>
          <w:szCs w:val="22"/>
        </w:rPr>
        <w:t>]</w:t>
      </w:r>
      <w:r w:rsidRPr="00972A39">
        <w:rPr>
          <w:rFonts w:ascii="Arial" w:hAnsi="Arial" w:cs="Arial"/>
          <w:i w:val="0"/>
          <w:color w:val="000000" w:themeColor="text1"/>
          <w:sz w:val="22"/>
          <w:szCs w:val="22"/>
        </w:rPr>
        <w:t xml:space="preserve">. </w:t>
      </w:r>
      <w:r w:rsidR="00124DBC">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After 1 h</w:t>
      </w:r>
      <w:r w:rsidR="00D72CFF" w:rsidRPr="00972A39">
        <w:rPr>
          <w:rFonts w:ascii="Arial" w:hAnsi="Arial" w:cs="Arial"/>
          <w:i w:val="0"/>
          <w:color w:val="000000" w:themeColor="text1"/>
          <w:sz w:val="22"/>
          <w:szCs w:val="22"/>
        </w:rPr>
        <w:t>our</w:t>
      </w:r>
      <w:r w:rsidRPr="00972A39">
        <w:rPr>
          <w:rFonts w:ascii="Arial" w:hAnsi="Arial" w:cs="Arial"/>
          <w:i w:val="0"/>
          <w:color w:val="000000" w:themeColor="text1"/>
          <w:sz w:val="22"/>
          <w:szCs w:val="22"/>
        </w:rPr>
        <w:t>, no visible tissue pieces will be present, and the solution will appear as a cloudy cell suspension</w:t>
      </w:r>
      <w:r w:rsidR="00124DBC">
        <w:rPr>
          <w:rFonts w:ascii="Arial" w:hAnsi="Arial" w:cs="Arial"/>
          <w:i w:val="0"/>
          <w:color w:val="000000" w:themeColor="text1"/>
          <w:sz w:val="22"/>
          <w:szCs w:val="22"/>
        </w:rPr>
        <w:t xml:space="preserve"> </w:t>
      </w:r>
      <w:r w:rsidR="00124DBC" w:rsidRPr="00124DBC">
        <w:rPr>
          <w:rFonts w:ascii="Arial" w:hAnsi="Arial" w:cs="Arial"/>
          <w:b/>
          <w:i w:val="0"/>
          <w:color w:val="000000" w:themeColor="text1"/>
          <w:sz w:val="22"/>
          <w:szCs w:val="22"/>
        </w:rPr>
        <w:t>[</w:t>
      </w:r>
      <w:r w:rsidR="00124DBC">
        <w:rPr>
          <w:rFonts w:ascii="Arial" w:hAnsi="Arial" w:cs="Arial"/>
          <w:b/>
          <w:i w:val="0"/>
          <w:color w:val="000000" w:themeColor="text1"/>
          <w:sz w:val="22"/>
          <w:szCs w:val="22"/>
        </w:rPr>
        <w:t>3</w:t>
      </w:r>
      <w:r w:rsidR="00124DBC" w:rsidRPr="00124DBC">
        <w:rPr>
          <w:rFonts w:ascii="Arial" w:hAnsi="Arial" w:cs="Arial"/>
          <w:b/>
          <w:i w:val="0"/>
          <w:color w:val="000000" w:themeColor="text1"/>
          <w:sz w:val="22"/>
          <w:szCs w:val="22"/>
        </w:rPr>
        <w:t>]</w:t>
      </w:r>
      <w:r w:rsidRPr="00972A39">
        <w:rPr>
          <w:rFonts w:ascii="Arial" w:hAnsi="Arial" w:cs="Arial"/>
          <w:i w:val="0"/>
          <w:color w:val="000000" w:themeColor="text1"/>
          <w:sz w:val="22"/>
          <w:szCs w:val="22"/>
        </w:rPr>
        <w:t>.</w:t>
      </w:r>
    </w:p>
    <w:p w14:paraId="23E6FD08" w14:textId="7CAB062C" w:rsidR="00124DBC" w:rsidRPr="00124DBC" w:rsidRDefault="00124DBC" w:rsidP="00124DBC">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transfers the 1 mL slurry to 4 mL of dissociation buffer.</w:t>
      </w:r>
    </w:p>
    <w:p w14:paraId="6F85D78C" w14:textId="7C4221C6" w:rsidR="00124DBC" w:rsidRPr="00124DBC" w:rsidRDefault="00124DBC" w:rsidP="00124DBC">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Tube shaking at 200 rpm, on its side, at 37 degrees Celsius.</w:t>
      </w:r>
    </w:p>
    <w:p w14:paraId="1016A0F8" w14:textId="4F29FD45" w:rsidR="00124DBC" w:rsidRPr="00972A39" w:rsidRDefault="00124DBC" w:rsidP="00124DBC">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Tube as talent displays it to the camera showing it is a cloudy suspension with no visible tissue.</w:t>
      </w:r>
    </w:p>
    <w:p w14:paraId="447D3659" w14:textId="1A60FDD9" w:rsidR="00537902" w:rsidRPr="0001444F" w:rsidRDefault="007C3061" w:rsidP="00537902">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Filter the solution through a 70</w:t>
      </w:r>
      <w:r w:rsidR="00D72CFF" w:rsidRPr="00972A39">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m</w:t>
      </w:r>
      <w:r w:rsidR="00D72CFF" w:rsidRPr="00972A39">
        <w:rPr>
          <w:rFonts w:ascii="Arial" w:hAnsi="Arial" w:cs="Arial"/>
          <w:i w:val="0"/>
          <w:color w:val="000000" w:themeColor="text1"/>
          <w:sz w:val="22"/>
          <w:szCs w:val="22"/>
        </w:rPr>
        <w:t>icron</w:t>
      </w:r>
      <w:r w:rsidRPr="00972A39">
        <w:rPr>
          <w:rFonts w:ascii="Arial" w:hAnsi="Arial" w:cs="Arial"/>
          <w:i w:val="0"/>
          <w:color w:val="000000" w:themeColor="text1"/>
          <w:sz w:val="22"/>
          <w:szCs w:val="22"/>
        </w:rPr>
        <w:t xml:space="preserve"> cell strainer set atop a 5</w:t>
      </w:r>
      <w:r w:rsidR="00537902" w:rsidRPr="00972A39">
        <w:rPr>
          <w:rFonts w:ascii="Arial" w:hAnsi="Arial" w:cs="Arial"/>
          <w:i w:val="0"/>
          <w:color w:val="000000" w:themeColor="text1"/>
          <w:sz w:val="22"/>
          <w:szCs w:val="22"/>
        </w:rPr>
        <w:t>0 milliliter</w:t>
      </w:r>
      <w:r w:rsidRPr="00972A39">
        <w:rPr>
          <w:rFonts w:ascii="Arial" w:hAnsi="Arial" w:cs="Arial"/>
          <w:i w:val="0"/>
          <w:color w:val="000000" w:themeColor="text1"/>
          <w:sz w:val="22"/>
          <w:szCs w:val="22"/>
        </w:rPr>
        <w:t xml:space="preserve"> conical tube</w:t>
      </w:r>
      <w:r w:rsidR="0001444F">
        <w:rPr>
          <w:rFonts w:ascii="Arial" w:hAnsi="Arial" w:cs="Arial"/>
          <w:i w:val="0"/>
          <w:color w:val="000000" w:themeColor="text1"/>
          <w:sz w:val="22"/>
          <w:szCs w:val="22"/>
        </w:rPr>
        <w:t xml:space="preserve"> </w:t>
      </w:r>
      <w:r w:rsidR="0001444F" w:rsidRPr="0001444F">
        <w:rPr>
          <w:rFonts w:ascii="Arial" w:hAnsi="Arial" w:cs="Arial"/>
          <w:b/>
          <w:i w:val="0"/>
          <w:color w:val="000000" w:themeColor="text1"/>
          <w:sz w:val="22"/>
          <w:szCs w:val="22"/>
        </w:rPr>
        <w:t>[1]</w:t>
      </w:r>
      <w:r w:rsidRPr="00972A39">
        <w:rPr>
          <w:rFonts w:ascii="Arial" w:hAnsi="Arial" w:cs="Arial"/>
          <w:i w:val="0"/>
          <w:color w:val="000000" w:themeColor="text1"/>
          <w:sz w:val="22"/>
          <w:szCs w:val="22"/>
        </w:rPr>
        <w:t xml:space="preserve">. </w:t>
      </w:r>
      <w:r w:rsidR="0001444F">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Rinse the strainer with an additional 1</w:t>
      </w:r>
      <w:r w:rsidR="00537902" w:rsidRPr="00972A39">
        <w:rPr>
          <w:rFonts w:ascii="Arial" w:hAnsi="Arial" w:cs="Arial"/>
          <w:i w:val="0"/>
          <w:color w:val="000000" w:themeColor="text1"/>
          <w:sz w:val="22"/>
          <w:szCs w:val="22"/>
        </w:rPr>
        <w:t>0 milliliters of</w:t>
      </w:r>
      <w:r w:rsidRPr="00972A39">
        <w:rPr>
          <w:rFonts w:ascii="Arial" w:hAnsi="Arial" w:cs="Arial"/>
          <w:i w:val="0"/>
          <w:color w:val="000000" w:themeColor="text1"/>
          <w:sz w:val="22"/>
          <w:szCs w:val="22"/>
        </w:rPr>
        <w:t xml:space="preserve"> antibiotic solution to capture as many cells as possible. </w:t>
      </w:r>
      <w:r w:rsidR="0001444F">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Do not squeeze the strainer</w:t>
      </w:r>
      <w:r w:rsidR="0001444F">
        <w:rPr>
          <w:rFonts w:ascii="Arial" w:hAnsi="Arial" w:cs="Arial"/>
          <w:i w:val="0"/>
          <w:color w:val="000000" w:themeColor="text1"/>
          <w:sz w:val="22"/>
          <w:szCs w:val="22"/>
        </w:rPr>
        <w:t xml:space="preserve"> </w:t>
      </w:r>
      <w:r w:rsidR="0001444F" w:rsidRPr="0001444F">
        <w:rPr>
          <w:rFonts w:ascii="Arial" w:hAnsi="Arial" w:cs="Arial"/>
          <w:b/>
          <w:i w:val="0"/>
          <w:color w:val="000000" w:themeColor="text1"/>
          <w:sz w:val="22"/>
          <w:szCs w:val="22"/>
        </w:rPr>
        <w:t>[</w:t>
      </w:r>
      <w:r w:rsidR="0001444F">
        <w:rPr>
          <w:rFonts w:ascii="Arial" w:hAnsi="Arial" w:cs="Arial"/>
          <w:b/>
          <w:i w:val="0"/>
          <w:color w:val="000000" w:themeColor="text1"/>
          <w:sz w:val="22"/>
          <w:szCs w:val="22"/>
        </w:rPr>
        <w:t>2</w:t>
      </w:r>
      <w:r w:rsidR="0001444F" w:rsidRPr="0001444F">
        <w:rPr>
          <w:rFonts w:ascii="Arial" w:hAnsi="Arial" w:cs="Arial"/>
          <w:b/>
          <w:i w:val="0"/>
          <w:color w:val="000000" w:themeColor="text1"/>
          <w:sz w:val="22"/>
          <w:szCs w:val="22"/>
        </w:rPr>
        <w:t>]</w:t>
      </w:r>
      <w:r w:rsidRPr="00972A39">
        <w:rPr>
          <w:rFonts w:ascii="Arial" w:hAnsi="Arial" w:cs="Arial"/>
          <w:i w:val="0"/>
          <w:color w:val="000000" w:themeColor="text1"/>
          <w:sz w:val="22"/>
          <w:szCs w:val="22"/>
        </w:rPr>
        <w:t>.</w:t>
      </w:r>
    </w:p>
    <w:p w14:paraId="15F7243C" w14:textId="1E3F7EBA" w:rsidR="0001444F" w:rsidRPr="0001444F" w:rsidRDefault="0001444F" w:rsidP="0001444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MED: Talent filters the solution through a </w:t>
      </w:r>
      <w:r w:rsidRPr="00972A39">
        <w:rPr>
          <w:rFonts w:ascii="Arial" w:hAnsi="Arial" w:cs="Arial"/>
          <w:i w:val="0"/>
          <w:color w:val="000000" w:themeColor="text1"/>
          <w:sz w:val="22"/>
          <w:szCs w:val="22"/>
        </w:rPr>
        <w:t>70 micron cell strainer set atop a 50 milliliter conical tube</w:t>
      </w:r>
      <w:r>
        <w:rPr>
          <w:rFonts w:ascii="Arial" w:hAnsi="Arial" w:cs="Arial"/>
          <w:i w:val="0"/>
          <w:color w:val="000000" w:themeColor="text1"/>
          <w:sz w:val="22"/>
          <w:szCs w:val="22"/>
        </w:rPr>
        <w:t>.</w:t>
      </w:r>
    </w:p>
    <w:p w14:paraId="69E200A4" w14:textId="04ED75AC" w:rsidR="0001444F" w:rsidRPr="00972A39" w:rsidRDefault="0001444F" w:rsidP="0001444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Strainer as talent rinses it with an additional 10 mL of antibiotic solution to capture as many cells as possible.</w:t>
      </w:r>
    </w:p>
    <w:p w14:paraId="5F5BB832" w14:textId="77777777" w:rsidR="0078219C" w:rsidRPr="0078219C" w:rsidRDefault="0078219C" w:rsidP="00537902">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Now, p</w:t>
      </w:r>
      <w:r w:rsidR="007C3061" w:rsidRPr="00972A39">
        <w:rPr>
          <w:rFonts w:ascii="Arial" w:hAnsi="Arial" w:cs="Arial"/>
          <w:i w:val="0"/>
          <w:color w:val="000000" w:themeColor="text1"/>
          <w:sz w:val="22"/>
          <w:szCs w:val="22"/>
        </w:rPr>
        <w:t>ellet the cells for 12 min</w:t>
      </w:r>
      <w:r w:rsidR="00537902" w:rsidRPr="00972A39">
        <w:rPr>
          <w:rFonts w:ascii="Arial" w:hAnsi="Arial" w:cs="Arial"/>
          <w:i w:val="0"/>
          <w:color w:val="000000" w:themeColor="text1"/>
          <w:sz w:val="22"/>
          <w:szCs w:val="22"/>
        </w:rPr>
        <w:t>utes</w:t>
      </w:r>
      <w:r w:rsidR="007C3061" w:rsidRPr="00972A39">
        <w:rPr>
          <w:rFonts w:ascii="Arial" w:hAnsi="Arial" w:cs="Arial"/>
          <w:i w:val="0"/>
          <w:color w:val="000000" w:themeColor="text1"/>
          <w:sz w:val="22"/>
          <w:szCs w:val="22"/>
        </w:rPr>
        <w:t xml:space="preserve"> at 300 x g i</w:t>
      </w:r>
      <w:r w:rsidR="00537902" w:rsidRPr="00972A39">
        <w:rPr>
          <w:rFonts w:ascii="Arial" w:hAnsi="Arial" w:cs="Arial"/>
          <w:i w:val="0"/>
          <w:color w:val="000000" w:themeColor="text1"/>
          <w:sz w:val="22"/>
          <w:szCs w:val="22"/>
        </w:rPr>
        <w:t>n a swinging bucket centrifuge</w:t>
      </w:r>
      <w:r>
        <w:rPr>
          <w:rFonts w:ascii="Arial" w:hAnsi="Arial" w:cs="Arial"/>
          <w:i w:val="0"/>
          <w:color w:val="000000" w:themeColor="text1"/>
          <w:sz w:val="22"/>
          <w:szCs w:val="22"/>
        </w:rPr>
        <w:t xml:space="preserve"> </w:t>
      </w:r>
      <w:r w:rsidRPr="0078219C">
        <w:rPr>
          <w:rFonts w:ascii="Arial" w:hAnsi="Arial" w:cs="Arial"/>
          <w:b/>
          <w:i w:val="0"/>
          <w:color w:val="000000" w:themeColor="text1"/>
          <w:sz w:val="22"/>
          <w:szCs w:val="22"/>
        </w:rPr>
        <w:t>[1]</w:t>
      </w:r>
      <w:r w:rsidR="00537902" w:rsidRPr="00972A39">
        <w:rPr>
          <w:rFonts w:ascii="Arial" w:hAnsi="Arial" w:cs="Arial"/>
          <w:i w:val="0"/>
          <w:color w:val="000000" w:themeColor="text1"/>
          <w:sz w:val="22"/>
          <w:szCs w:val="22"/>
        </w:rPr>
        <w:t>.</w:t>
      </w:r>
    </w:p>
    <w:p w14:paraId="4FC0812C" w14:textId="57870390" w:rsidR="00537902" w:rsidRPr="00972A39" w:rsidRDefault="0078219C" w:rsidP="0078219C">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places the cells into the centrifuge.</w:t>
      </w:r>
      <w:r w:rsidR="00537902" w:rsidRPr="00972A39">
        <w:rPr>
          <w:rFonts w:ascii="Arial" w:hAnsi="Arial" w:cs="Arial"/>
          <w:i w:val="0"/>
          <w:color w:val="000000" w:themeColor="text1"/>
          <w:sz w:val="22"/>
          <w:szCs w:val="22"/>
        </w:rPr>
        <w:t xml:space="preserve">  </w:t>
      </w:r>
    </w:p>
    <w:p w14:paraId="2225D000" w14:textId="6050A624" w:rsidR="00537902" w:rsidRPr="00FB79E2" w:rsidRDefault="007C3061" w:rsidP="00537902">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After centrifugation, the tube will be separated into a fatty top layer of adipocytes</w:t>
      </w:r>
      <w:r w:rsidR="00FB79E2">
        <w:rPr>
          <w:rFonts w:ascii="Arial" w:hAnsi="Arial" w:cs="Arial"/>
          <w:i w:val="0"/>
          <w:color w:val="000000" w:themeColor="text1"/>
          <w:sz w:val="22"/>
          <w:szCs w:val="22"/>
        </w:rPr>
        <w:t xml:space="preserve">… </w:t>
      </w:r>
      <w:r w:rsidR="00FB79E2" w:rsidRPr="00FB79E2">
        <w:rPr>
          <w:rFonts w:ascii="Arial" w:hAnsi="Arial" w:cs="Arial"/>
          <w:b/>
          <w:i w:val="0"/>
          <w:color w:val="000000" w:themeColor="text1"/>
          <w:sz w:val="22"/>
          <w:szCs w:val="22"/>
        </w:rPr>
        <w:t>[1]</w:t>
      </w:r>
      <w:r w:rsidRPr="00972A39">
        <w:rPr>
          <w:rFonts w:ascii="Arial" w:hAnsi="Arial" w:cs="Arial"/>
          <w:i w:val="0"/>
          <w:color w:val="000000" w:themeColor="text1"/>
          <w:sz w:val="22"/>
          <w:szCs w:val="22"/>
        </w:rPr>
        <w:t>, an interphase</w:t>
      </w:r>
      <w:r w:rsidR="00FB79E2">
        <w:rPr>
          <w:rFonts w:ascii="Arial" w:hAnsi="Arial" w:cs="Arial"/>
          <w:i w:val="0"/>
          <w:color w:val="000000" w:themeColor="text1"/>
          <w:sz w:val="22"/>
          <w:szCs w:val="22"/>
        </w:rPr>
        <w:t xml:space="preserve">… </w:t>
      </w:r>
      <w:r w:rsidR="00FB79E2" w:rsidRPr="00FB79E2">
        <w:rPr>
          <w:rFonts w:ascii="Arial" w:hAnsi="Arial" w:cs="Arial"/>
          <w:b/>
          <w:i w:val="0"/>
          <w:color w:val="000000" w:themeColor="text1"/>
          <w:sz w:val="22"/>
          <w:szCs w:val="22"/>
        </w:rPr>
        <w:t>[</w:t>
      </w:r>
      <w:r w:rsidR="00FB79E2">
        <w:rPr>
          <w:rFonts w:ascii="Arial" w:hAnsi="Arial" w:cs="Arial"/>
          <w:b/>
          <w:i w:val="0"/>
          <w:color w:val="000000" w:themeColor="text1"/>
          <w:sz w:val="22"/>
          <w:szCs w:val="22"/>
        </w:rPr>
        <w:t>2</w:t>
      </w:r>
      <w:r w:rsidR="00FB79E2" w:rsidRPr="00FB79E2">
        <w:rPr>
          <w:rFonts w:ascii="Arial" w:hAnsi="Arial" w:cs="Arial"/>
          <w:b/>
          <w:i w:val="0"/>
          <w:color w:val="000000" w:themeColor="text1"/>
          <w:sz w:val="22"/>
          <w:szCs w:val="22"/>
        </w:rPr>
        <w:t>]</w:t>
      </w:r>
      <w:r w:rsidRPr="00972A39">
        <w:rPr>
          <w:rFonts w:ascii="Arial" w:hAnsi="Arial" w:cs="Arial"/>
          <w:i w:val="0"/>
          <w:color w:val="000000" w:themeColor="text1"/>
          <w:sz w:val="22"/>
          <w:szCs w:val="22"/>
        </w:rPr>
        <w:t>, and a pellet</w:t>
      </w:r>
      <w:r w:rsidR="00FB79E2">
        <w:rPr>
          <w:rFonts w:ascii="Arial" w:hAnsi="Arial" w:cs="Arial"/>
          <w:i w:val="0"/>
          <w:color w:val="000000" w:themeColor="text1"/>
          <w:sz w:val="22"/>
          <w:szCs w:val="22"/>
        </w:rPr>
        <w:t xml:space="preserve"> </w:t>
      </w:r>
      <w:r w:rsidR="00FB79E2" w:rsidRPr="00FB79E2">
        <w:rPr>
          <w:rFonts w:ascii="Arial" w:hAnsi="Arial" w:cs="Arial"/>
          <w:b/>
          <w:i w:val="0"/>
          <w:color w:val="000000" w:themeColor="text1"/>
          <w:sz w:val="22"/>
          <w:szCs w:val="22"/>
        </w:rPr>
        <w:t>[</w:t>
      </w:r>
      <w:r w:rsidR="00FB79E2">
        <w:rPr>
          <w:rFonts w:ascii="Arial" w:hAnsi="Arial" w:cs="Arial"/>
          <w:b/>
          <w:i w:val="0"/>
          <w:color w:val="000000" w:themeColor="text1"/>
          <w:sz w:val="22"/>
          <w:szCs w:val="22"/>
        </w:rPr>
        <w:t>3</w:t>
      </w:r>
      <w:r w:rsidR="00FB79E2" w:rsidRPr="00FB79E2">
        <w:rPr>
          <w:rFonts w:ascii="Arial" w:hAnsi="Arial" w:cs="Arial"/>
          <w:b/>
          <w:i w:val="0"/>
          <w:color w:val="000000" w:themeColor="text1"/>
          <w:sz w:val="22"/>
          <w:szCs w:val="22"/>
        </w:rPr>
        <w:t>]</w:t>
      </w:r>
      <w:r w:rsidR="00FB79E2">
        <w:rPr>
          <w:rFonts w:ascii="Arial" w:hAnsi="Arial" w:cs="Arial"/>
          <w:i w:val="0"/>
          <w:color w:val="000000" w:themeColor="text1"/>
          <w:sz w:val="22"/>
          <w:szCs w:val="22"/>
        </w:rPr>
        <w:t>.</w:t>
      </w:r>
      <w:r w:rsidR="0078219C">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The pellet is the stromal vascular fraction containing endothelial cells, immune cells, blood cells, and progenitor cells</w:t>
      </w:r>
      <w:r w:rsidR="00FB79E2">
        <w:rPr>
          <w:rFonts w:ascii="Arial" w:hAnsi="Arial" w:cs="Arial"/>
          <w:i w:val="0"/>
          <w:color w:val="000000" w:themeColor="text1"/>
          <w:sz w:val="22"/>
          <w:szCs w:val="22"/>
        </w:rPr>
        <w:t xml:space="preserve"> </w:t>
      </w:r>
      <w:r w:rsidR="00FB79E2" w:rsidRPr="00FB79E2">
        <w:rPr>
          <w:rFonts w:ascii="Arial" w:hAnsi="Arial" w:cs="Arial"/>
          <w:b/>
          <w:i w:val="0"/>
          <w:color w:val="000000" w:themeColor="text1"/>
          <w:sz w:val="22"/>
          <w:szCs w:val="22"/>
        </w:rPr>
        <w:t>[</w:t>
      </w:r>
      <w:r w:rsidR="00FB79E2">
        <w:rPr>
          <w:rFonts w:ascii="Arial" w:hAnsi="Arial" w:cs="Arial"/>
          <w:b/>
          <w:i w:val="0"/>
          <w:color w:val="000000" w:themeColor="text1"/>
          <w:sz w:val="22"/>
          <w:szCs w:val="22"/>
        </w:rPr>
        <w:t>4</w:t>
      </w:r>
      <w:r w:rsidR="00FB79E2" w:rsidRPr="00FB79E2">
        <w:rPr>
          <w:rFonts w:ascii="Arial" w:hAnsi="Arial" w:cs="Arial"/>
          <w:b/>
          <w:i w:val="0"/>
          <w:color w:val="000000" w:themeColor="text1"/>
          <w:sz w:val="22"/>
          <w:szCs w:val="22"/>
        </w:rPr>
        <w:t>]</w:t>
      </w:r>
      <w:r w:rsidRPr="00972A39">
        <w:rPr>
          <w:rFonts w:ascii="Arial" w:hAnsi="Arial" w:cs="Arial"/>
          <w:i w:val="0"/>
          <w:color w:val="000000" w:themeColor="text1"/>
          <w:sz w:val="22"/>
          <w:szCs w:val="22"/>
        </w:rPr>
        <w:t>.</w:t>
      </w:r>
    </w:p>
    <w:p w14:paraId="1102AFFD" w14:textId="5905EFD5" w:rsidR="00FB79E2" w:rsidRPr="00FB79E2" w:rsidRDefault="00FB79E2" w:rsidP="00FB79E2">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LAB MEDIA: Still image for 2.9 layers.tif </w:t>
      </w:r>
      <w:r w:rsidRPr="00FB79E2">
        <w:rPr>
          <w:rFonts w:ascii="Arial" w:hAnsi="Arial" w:cs="Arial"/>
          <w:color w:val="0070C0"/>
          <w:sz w:val="22"/>
          <w:szCs w:val="22"/>
        </w:rPr>
        <w:t>– Video editors, please highlight the section of the solution in the tube labeled “Hazy fatty layer of adipocytes.”</w:t>
      </w:r>
    </w:p>
    <w:p w14:paraId="70A86A9F" w14:textId="4E704157" w:rsidR="00FB79E2" w:rsidRPr="00972A39" w:rsidRDefault="00FB79E2" w:rsidP="00FB79E2">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LAB MEDIA: Still image for 2.9 layers.tif </w:t>
      </w:r>
      <w:r w:rsidRPr="00FB79E2">
        <w:rPr>
          <w:rFonts w:ascii="Arial" w:hAnsi="Arial" w:cs="Arial"/>
          <w:color w:val="0070C0"/>
          <w:sz w:val="22"/>
          <w:szCs w:val="22"/>
        </w:rPr>
        <w:t>– Video editors, please highlight the section of the solution in the tube labeled “</w:t>
      </w:r>
      <w:r>
        <w:rPr>
          <w:rFonts w:ascii="Arial" w:hAnsi="Arial" w:cs="Arial"/>
          <w:color w:val="0070C0"/>
          <w:sz w:val="22"/>
          <w:szCs w:val="22"/>
        </w:rPr>
        <w:t>aqueous interphase</w:t>
      </w:r>
      <w:r w:rsidRPr="00FB79E2">
        <w:rPr>
          <w:rFonts w:ascii="Arial" w:hAnsi="Arial" w:cs="Arial"/>
          <w:color w:val="0070C0"/>
          <w:sz w:val="22"/>
          <w:szCs w:val="22"/>
        </w:rPr>
        <w:t>.”</w:t>
      </w:r>
    </w:p>
    <w:p w14:paraId="14A09CB4" w14:textId="2E8DBE6E" w:rsidR="00FB79E2" w:rsidRPr="00FB79E2" w:rsidRDefault="00FB79E2" w:rsidP="00FB79E2">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lastRenderedPageBreak/>
        <w:t xml:space="preserve">LAB MEDIA: Still image for 2.9 layers.tif </w:t>
      </w:r>
      <w:r w:rsidRPr="00FB79E2">
        <w:rPr>
          <w:rFonts w:ascii="Arial" w:hAnsi="Arial" w:cs="Arial"/>
          <w:color w:val="0070C0"/>
          <w:sz w:val="22"/>
          <w:szCs w:val="22"/>
        </w:rPr>
        <w:t>– Video editors, please highlight the section of the solution in the tube labeled “</w:t>
      </w:r>
      <w:r>
        <w:rPr>
          <w:rFonts w:ascii="Arial" w:hAnsi="Arial" w:cs="Arial"/>
          <w:color w:val="0070C0"/>
          <w:sz w:val="22"/>
          <w:szCs w:val="22"/>
        </w:rPr>
        <w:t>Stromal vascular fraction cell pellet</w:t>
      </w:r>
      <w:r w:rsidRPr="00FB79E2">
        <w:rPr>
          <w:rFonts w:ascii="Arial" w:hAnsi="Arial" w:cs="Arial"/>
          <w:color w:val="0070C0"/>
          <w:sz w:val="22"/>
          <w:szCs w:val="22"/>
        </w:rPr>
        <w:t>.”</w:t>
      </w:r>
    </w:p>
    <w:p w14:paraId="0ECF52A9" w14:textId="68989831" w:rsidR="00FB79E2" w:rsidRPr="00FB79E2" w:rsidRDefault="00FB79E2" w:rsidP="00FB79E2">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LAB MEDIA</w:t>
      </w:r>
      <w:r w:rsidRPr="00FB79E2">
        <w:rPr>
          <w:rFonts w:ascii="Helvetica" w:hAnsi="Helvetica" w:cs="Arial"/>
          <w:i w:val="0"/>
          <w:sz w:val="22"/>
          <w:szCs w:val="22"/>
        </w:rPr>
        <w:t xml:space="preserve">: </w:t>
      </w:r>
      <w:r>
        <w:rPr>
          <w:rFonts w:ascii="Helvetica" w:hAnsi="Helvetica" w:cs="Arial"/>
          <w:i w:val="0"/>
          <w:sz w:val="22"/>
          <w:szCs w:val="22"/>
        </w:rPr>
        <w:t>S</w:t>
      </w:r>
      <w:r w:rsidRPr="00FB79E2">
        <w:rPr>
          <w:rFonts w:ascii="Helvetica" w:hAnsi="Helvetica" w:cs="Arial"/>
          <w:i w:val="0"/>
          <w:sz w:val="22"/>
          <w:szCs w:val="22"/>
        </w:rPr>
        <w:t>till image for 2.9 to empahse reddish pellet.jpg</w:t>
      </w:r>
      <w:r>
        <w:rPr>
          <w:rFonts w:ascii="Helvetica" w:hAnsi="Helvetica" w:cs="Arial"/>
          <w:i w:val="0"/>
          <w:sz w:val="22"/>
          <w:szCs w:val="22"/>
        </w:rPr>
        <w:t xml:space="preserve"> </w:t>
      </w:r>
      <w:r w:rsidRPr="00FB79E2">
        <w:rPr>
          <w:rFonts w:ascii="Arial" w:hAnsi="Arial" w:cs="Arial"/>
          <w:color w:val="0070C0"/>
          <w:sz w:val="22"/>
          <w:szCs w:val="22"/>
        </w:rPr>
        <w:t>– Video editors, please highlight the</w:t>
      </w:r>
      <w:r>
        <w:rPr>
          <w:rFonts w:ascii="Arial" w:hAnsi="Arial" w:cs="Arial"/>
          <w:color w:val="0070C0"/>
          <w:sz w:val="22"/>
          <w:szCs w:val="22"/>
        </w:rPr>
        <w:t xml:space="preserve"> red pellet.</w:t>
      </w:r>
    </w:p>
    <w:p w14:paraId="691B00AE" w14:textId="4BFE1D21" w:rsidR="00537902" w:rsidRPr="00557BF1" w:rsidRDefault="007C3061" w:rsidP="00537902">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Resuspend the pellet in 1</w:t>
      </w:r>
      <w:r w:rsidR="00537902" w:rsidRPr="00972A39">
        <w:rPr>
          <w:rFonts w:ascii="Arial" w:hAnsi="Arial" w:cs="Arial"/>
          <w:i w:val="0"/>
          <w:color w:val="000000" w:themeColor="text1"/>
          <w:sz w:val="22"/>
          <w:szCs w:val="22"/>
        </w:rPr>
        <w:t>0 milliliters</w:t>
      </w:r>
      <w:r w:rsidRPr="00972A39">
        <w:rPr>
          <w:rFonts w:ascii="Arial" w:hAnsi="Arial" w:cs="Arial"/>
          <w:i w:val="0"/>
          <w:color w:val="000000" w:themeColor="text1"/>
          <w:sz w:val="22"/>
          <w:szCs w:val="22"/>
        </w:rPr>
        <w:t xml:space="preserve"> of HBSS and centrifuge for 5 min</w:t>
      </w:r>
      <w:r w:rsidR="00537902" w:rsidRPr="00972A39">
        <w:rPr>
          <w:rFonts w:ascii="Arial" w:hAnsi="Arial" w:cs="Arial"/>
          <w:i w:val="0"/>
          <w:color w:val="000000" w:themeColor="text1"/>
          <w:sz w:val="22"/>
          <w:szCs w:val="22"/>
        </w:rPr>
        <w:t>utes</w:t>
      </w:r>
      <w:r w:rsidRPr="00972A39">
        <w:rPr>
          <w:rFonts w:ascii="Arial" w:hAnsi="Arial" w:cs="Arial"/>
          <w:i w:val="0"/>
          <w:color w:val="000000" w:themeColor="text1"/>
          <w:sz w:val="22"/>
          <w:szCs w:val="22"/>
        </w:rPr>
        <w:t xml:space="preserve"> at 300 x g</w:t>
      </w:r>
      <w:r w:rsidR="00557BF1">
        <w:rPr>
          <w:rFonts w:ascii="Arial" w:hAnsi="Arial" w:cs="Arial"/>
          <w:i w:val="0"/>
          <w:color w:val="000000" w:themeColor="text1"/>
          <w:sz w:val="22"/>
          <w:szCs w:val="22"/>
        </w:rPr>
        <w:t xml:space="preserve"> </w:t>
      </w:r>
      <w:r w:rsidR="00557BF1" w:rsidRPr="00557BF1">
        <w:rPr>
          <w:rFonts w:ascii="Arial" w:hAnsi="Arial" w:cs="Arial"/>
          <w:b/>
          <w:i w:val="0"/>
          <w:color w:val="000000" w:themeColor="text1"/>
          <w:sz w:val="22"/>
          <w:szCs w:val="22"/>
        </w:rPr>
        <w:t>[1-TXT]</w:t>
      </w:r>
      <w:r w:rsidRPr="00972A39">
        <w:rPr>
          <w:rFonts w:ascii="Arial" w:hAnsi="Arial" w:cs="Arial"/>
          <w:i w:val="0"/>
          <w:color w:val="000000" w:themeColor="text1"/>
          <w:sz w:val="22"/>
          <w:szCs w:val="22"/>
        </w:rPr>
        <w:t xml:space="preserve">. </w:t>
      </w:r>
      <w:r w:rsidR="00537902" w:rsidRPr="00972A39">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Repeat this step for a total of 2 washes in HBSS</w:t>
      </w:r>
      <w:r w:rsidR="00557BF1">
        <w:rPr>
          <w:rFonts w:ascii="Arial" w:hAnsi="Arial" w:cs="Arial"/>
          <w:i w:val="0"/>
          <w:color w:val="000000" w:themeColor="text1"/>
          <w:sz w:val="22"/>
          <w:szCs w:val="22"/>
        </w:rPr>
        <w:t xml:space="preserve"> </w:t>
      </w:r>
      <w:r w:rsidR="00557BF1" w:rsidRPr="00557BF1">
        <w:rPr>
          <w:rFonts w:ascii="Arial" w:hAnsi="Arial" w:cs="Arial"/>
          <w:b/>
          <w:i w:val="0"/>
          <w:color w:val="000000" w:themeColor="text1"/>
          <w:sz w:val="22"/>
          <w:szCs w:val="22"/>
        </w:rPr>
        <w:t>[</w:t>
      </w:r>
      <w:r w:rsidR="00557BF1">
        <w:rPr>
          <w:rFonts w:ascii="Arial" w:hAnsi="Arial" w:cs="Arial"/>
          <w:b/>
          <w:i w:val="0"/>
          <w:color w:val="000000" w:themeColor="text1"/>
          <w:sz w:val="22"/>
          <w:szCs w:val="22"/>
        </w:rPr>
        <w:t>2</w:t>
      </w:r>
      <w:r w:rsidR="00557BF1" w:rsidRPr="00557BF1">
        <w:rPr>
          <w:rFonts w:ascii="Arial" w:hAnsi="Arial" w:cs="Arial"/>
          <w:b/>
          <w:i w:val="0"/>
          <w:color w:val="000000" w:themeColor="text1"/>
          <w:sz w:val="22"/>
          <w:szCs w:val="22"/>
        </w:rPr>
        <w:t>]</w:t>
      </w:r>
      <w:r w:rsidRPr="00972A39">
        <w:rPr>
          <w:rFonts w:ascii="Arial" w:hAnsi="Arial" w:cs="Arial"/>
          <w:i w:val="0"/>
          <w:color w:val="000000" w:themeColor="text1"/>
          <w:sz w:val="22"/>
          <w:szCs w:val="22"/>
        </w:rPr>
        <w:t xml:space="preserve">. </w:t>
      </w:r>
    </w:p>
    <w:p w14:paraId="7F7979D2" w14:textId="2804D12F" w:rsidR="00557BF1" w:rsidRPr="00557BF1" w:rsidRDefault="00557BF1" w:rsidP="00557BF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MED: Talent places the tube with HBSS into the centrifuge, shuts lid and turns on. </w:t>
      </w:r>
      <w:r w:rsidRPr="004F33D5">
        <w:rPr>
          <w:rFonts w:ascii="Arial" w:hAnsi="Arial" w:cs="Arial"/>
          <w:b/>
          <w:i w:val="0"/>
          <w:color w:val="000000" w:themeColor="text1"/>
          <w:sz w:val="22"/>
          <w:szCs w:val="22"/>
        </w:rPr>
        <w:t xml:space="preserve"> </w:t>
      </w:r>
      <w:r w:rsidR="004F33D5" w:rsidRPr="004F33D5">
        <w:rPr>
          <w:rFonts w:ascii="Arial" w:hAnsi="Arial" w:cs="Arial"/>
          <w:b/>
          <w:i w:val="0"/>
          <w:color w:val="000000" w:themeColor="text1"/>
          <w:sz w:val="22"/>
          <w:szCs w:val="22"/>
        </w:rPr>
        <w:t xml:space="preserve">TEXT: </w:t>
      </w:r>
      <w:r w:rsidRPr="004F33D5">
        <w:rPr>
          <w:rFonts w:ascii="Arial" w:hAnsi="Arial" w:cs="Arial"/>
          <w:b/>
          <w:i w:val="0"/>
          <w:color w:val="000000" w:themeColor="text1"/>
          <w:sz w:val="22"/>
          <w:szCs w:val="22"/>
        </w:rPr>
        <w:t>HBSS = Hank’s Balanced Salt Solution</w:t>
      </w:r>
    </w:p>
    <w:p w14:paraId="6EB048C3" w14:textId="3A40DEEE" w:rsidR="00557BF1" w:rsidRPr="00972A39" w:rsidRDefault="00557BF1" w:rsidP="00557BF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Centrifuged tube as talent removes the supernatant and reuspends the pellet in HBSS.  Use labeled containers.</w:t>
      </w:r>
    </w:p>
    <w:p w14:paraId="22EF4E5E" w14:textId="2FF8F143" w:rsidR="00BF7D57" w:rsidRPr="00BF7D57" w:rsidRDefault="00612365" w:rsidP="00537902">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Now, a</w:t>
      </w:r>
      <w:r w:rsidR="007C3061" w:rsidRPr="00972A39">
        <w:rPr>
          <w:rFonts w:ascii="Arial" w:hAnsi="Arial" w:cs="Arial"/>
          <w:i w:val="0"/>
          <w:color w:val="000000" w:themeColor="text1"/>
          <w:sz w:val="22"/>
          <w:szCs w:val="22"/>
        </w:rPr>
        <w:t xml:space="preserve">spirate </w:t>
      </w:r>
      <w:r>
        <w:rPr>
          <w:rFonts w:ascii="Arial" w:hAnsi="Arial" w:cs="Arial"/>
          <w:i w:val="0"/>
          <w:color w:val="000000" w:themeColor="text1"/>
          <w:sz w:val="22"/>
          <w:szCs w:val="22"/>
        </w:rPr>
        <w:t xml:space="preserve">the </w:t>
      </w:r>
      <w:r w:rsidR="007C3061" w:rsidRPr="00972A39">
        <w:rPr>
          <w:rFonts w:ascii="Arial" w:hAnsi="Arial" w:cs="Arial"/>
          <w:i w:val="0"/>
          <w:color w:val="000000" w:themeColor="text1"/>
          <w:sz w:val="22"/>
          <w:szCs w:val="22"/>
        </w:rPr>
        <w:t>gelatin from the 24-well plate</w:t>
      </w:r>
      <w:r w:rsidR="00BF7D57">
        <w:rPr>
          <w:rFonts w:ascii="Arial" w:hAnsi="Arial" w:cs="Arial"/>
          <w:i w:val="0"/>
          <w:color w:val="000000" w:themeColor="text1"/>
          <w:sz w:val="22"/>
          <w:szCs w:val="22"/>
        </w:rPr>
        <w:t xml:space="preserve"> </w:t>
      </w:r>
      <w:r w:rsidR="00BF7D57" w:rsidRPr="00BF7D57">
        <w:rPr>
          <w:rFonts w:ascii="Arial" w:hAnsi="Arial" w:cs="Arial"/>
          <w:b/>
          <w:i w:val="0"/>
          <w:color w:val="000000" w:themeColor="text1"/>
          <w:sz w:val="22"/>
          <w:szCs w:val="22"/>
        </w:rPr>
        <w:t>[1]</w:t>
      </w:r>
      <w:r w:rsidR="007C3061" w:rsidRPr="00972A39">
        <w:rPr>
          <w:rFonts w:ascii="Arial" w:hAnsi="Arial" w:cs="Arial"/>
          <w:i w:val="0"/>
          <w:color w:val="000000" w:themeColor="text1"/>
          <w:sz w:val="22"/>
          <w:szCs w:val="22"/>
        </w:rPr>
        <w:t xml:space="preserve">. </w:t>
      </w:r>
      <w:r w:rsidR="00BF7D57">
        <w:rPr>
          <w:rFonts w:ascii="Arial" w:hAnsi="Arial" w:cs="Arial"/>
          <w:i w:val="0"/>
          <w:color w:val="000000" w:themeColor="text1"/>
          <w:sz w:val="22"/>
          <w:szCs w:val="22"/>
        </w:rPr>
        <w:t xml:space="preserve"> </w:t>
      </w:r>
      <w:r w:rsidR="007C3061" w:rsidRPr="00972A39">
        <w:rPr>
          <w:rFonts w:ascii="Arial" w:hAnsi="Arial" w:cs="Arial"/>
          <w:i w:val="0"/>
          <w:color w:val="000000" w:themeColor="text1"/>
          <w:sz w:val="22"/>
          <w:szCs w:val="22"/>
        </w:rPr>
        <w:t xml:space="preserve">Gently wash the well </w:t>
      </w:r>
      <w:r>
        <w:rPr>
          <w:rFonts w:ascii="Arial" w:hAnsi="Arial" w:cs="Arial"/>
          <w:i w:val="0"/>
          <w:color w:val="000000" w:themeColor="text1"/>
          <w:sz w:val="22"/>
          <w:szCs w:val="22"/>
        </w:rPr>
        <w:t>once</w:t>
      </w:r>
      <w:r w:rsidR="007C3061" w:rsidRPr="00972A39">
        <w:rPr>
          <w:rFonts w:ascii="Arial" w:hAnsi="Arial" w:cs="Arial"/>
          <w:i w:val="0"/>
          <w:color w:val="000000" w:themeColor="text1"/>
          <w:sz w:val="22"/>
          <w:szCs w:val="22"/>
        </w:rPr>
        <w:t xml:space="preserve"> with HBSS to remove unbound gelatin</w:t>
      </w:r>
      <w:r w:rsidR="00BF7D57">
        <w:rPr>
          <w:rFonts w:ascii="Arial" w:hAnsi="Arial" w:cs="Arial"/>
          <w:i w:val="0"/>
          <w:color w:val="000000" w:themeColor="text1"/>
          <w:sz w:val="22"/>
          <w:szCs w:val="22"/>
        </w:rPr>
        <w:t xml:space="preserve"> </w:t>
      </w:r>
      <w:r w:rsidR="00BF7D57" w:rsidRPr="00BF7D57">
        <w:rPr>
          <w:rFonts w:ascii="Arial" w:hAnsi="Arial" w:cs="Arial"/>
          <w:b/>
          <w:i w:val="0"/>
          <w:color w:val="000000" w:themeColor="text1"/>
          <w:sz w:val="22"/>
          <w:szCs w:val="22"/>
        </w:rPr>
        <w:t>[</w:t>
      </w:r>
      <w:r w:rsidR="00BF7D57">
        <w:rPr>
          <w:rFonts w:ascii="Arial" w:hAnsi="Arial" w:cs="Arial"/>
          <w:b/>
          <w:i w:val="0"/>
          <w:color w:val="000000" w:themeColor="text1"/>
          <w:sz w:val="22"/>
          <w:szCs w:val="22"/>
        </w:rPr>
        <w:t>2</w:t>
      </w:r>
      <w:r w:rsidR="00BF7D57" w:rsidRPr="00BF7D57">
        <w:rPr>
          <w:rFonts w:ascii="Arial" w:hAnsi="Arial" w:cs="Arial"/>
          <w:b/>
          <w:i w:val="0"/>
          <w:color w:val="000000" w:themeColor="text1"/>
          <w:sz w:val="22"/>
          <w:szCs w:val="22"/>
        </w:rPr>
        <w:t>]</w:t>
      </w:r>
      <w:r w:rsidR="007C3061" w:rsidRPr="00972A39">
        <w:rPr>
          <w:rFonts w:ascii="Arial" w:hAnsi="Arial" w:cs="Arial"/>
          <w:i w:val="0"/>
          <w:color w:val="000000" w:themeColor="text1"/>
          <w:sz w:val="22"/>
          <w:szCs w:val="22"/>
        </w:rPr>
        <w:t>.</w:t>
      </w:r>
    </w:p>
    <w:p w14:paraId="3E99BBF9" w14:textId="52102056" w:rsidR="00BF7D57" w:rsidRPr="00BF7D57" w:rsidRDefault="00BF7D57" w:rsidP="00BF7D5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24-well plate as talent aspirates the gelatin.</w:t>
      </w:r>
    </w:p>
    <w:p w14:paraId="112F2A7D" w14:textId="17FFF96A" w:rsidR="00537902" w:rsidRPr="007F2C78" w:rsidRDefault="00BF7D57" w:rsidP="00BF7D5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gently washes the well with HBSS from a labeled container.</w:t>
      </w:r>
      <w:r w:rsidR="007C3061" w:rsidRPr="00972A39">
        <w:rPr>
          <w:rFonts w:ascii="Arial" w:hAnsi="Arial" w:cs="Arial"/>
          <w:i w:val="0"/>
          <w:color w:val="000000" w:themeColor="text1"/>
          <w:sz w:val="22"/>
          <w:szCs w:val="22"/>
        </w:rPr>
        <w:t xml:space="preserve"> </w:t>
      </w:r>
    </w:p>
    <w:p w14:paraId="179613C0" w14:textId="428D78B2" w:rsidR="007F2C78" w:rsidRPr="007F2C78" w:rsidRDefault="007F2C78" w:rsidP="007F2C78">
      <w:pPr>
        <w:pStyle w:val="BodyText"/>
        <w:spacing w:before="360"/>
        <w:ind w:left="720"/>
        <w:outlineLvl w:val="0"/>
        <w:rPr>
          <w:rFonts w:ascii="Arial" w:hAnsi="Arial" w:cs="Arial"/>
          <w:i w:val="0"/>
          <w:color w:val="000000" w:themeColor="text1"/>
          <w:sz w:val="22"/>
          <w:szCs w:val="22"/>
        </w:rPr>
      </w:pPr>
      <w:r w:rsidRPr="007F2C78">
        <w:rPr>
          <w:rFonts w:ascii="Arial" w:hAnsi="Arial" w:cs="Arial"/>
          <w:i w:val="0"/>
          <w:color w:val="000000" w:themeColor="text1"/>
          <w:sz w:val="22"/>
          <w:szCs w:val="22"/>
          <w:highlight w:val="green"/>
        </w:rPr>
        <w:t xml:space="preserve">Author comment: </w:t>
      </w:r>
      <w:r w:rsidRPr="007F2C78">
        <w:rPr>
          <w:rFonts w:ascii="Arial" w:hAnsi="Arial" w:cs="Arial"/>
          <w:i w:val="0"/>
          <w:color w:val="000000" w:themeColor="text1"/>
          <w:sz w:val="22"/>
          <w:szCs w:val="22"/>
          <w:highlight w:val="green"/>
        </w:rPr>
        <w:t>We combined these two separate steps into one shot. The voiceover in step 2.11 can remain the same.</w:t>
      </w:r>
    </w:p>
    <w:p w14:paraId="4E665CB3" w14:textId="7973F1BB" w:rsidR="00537902" w:rsidRPr="00EA08DE" w:rsidRDefault="007C3061" w:rsidP="00537902">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 xml:space="preserve">Resuspend </w:t>
      </w:r>
      <w:r w:rsidR="00CE5A36">
        <w:rPr>
          <w:rFonts w:ascii="Arial" w:hAnsi="Arial" w:cs="Arial"/>
          <w:i w:val="0"/>
          <w:color w:val="000000" w:themeColor="text1"/>
          <w:sz w:val="22"/>
          <w:szCs w:val="22"/>
        </w:rPr>
        <w:t xml:space="preserve">the </w:t>
      </w:r>
      <w:r w:rsidRPr="00972A39">
        <w:rPr>
          <w:rFonts w:ascii="Arial" w:hAnsi="Arial" w:cs="Arial"/>
          <w:i w:val="0"/>
          <w:color w:val="000000" w:themeColor="text1"/>
          <w:sz w:val="22"/>
          <w:szCs w:val="22"/>
        </w:rPr>
        <w:t>stromal vascular fraction pellet with intact red blood cells in 1</w:t>
      </w:r>
      <w:r w:rsidR="00537902" w:rsidRPr="00972A39">
        <w:rPr>
          <w:rFonts w:ascii="Arial" w:hAnsi="Arial" w:cs="Arial"/>
          <w:i w:val="0"/>
          <w:color w:val="000000" w:themeColor="text1"/>
          <w:sz w:val="22"/>
          <w:szCs w:val="22"/>
        </w:rPr>
        <w:t xml:space="preserve"> milliliter</w:t>
      </w:r>
      <w:r w:rsidRPr="00972A39">
        <w:rPr>
          <w:rFonts w:ascii="Arial" w:hAnsi="Arial" w:cs="Arial"/>
          <w:i w:val="0"/>
          <w:color w:val="000000" w:themeColor="text1"/>
          <w:sz w:val="22"/>
          <w:szCs w:val="22"/>
        </w:rPr>
        <w:t xml:space="preserve"> of growth media and seed onto the gelatin-coated well</w:t>
      </w:r>
      <w:r w:rsidR="00BF7D57">
        <w:rPr>
          <w:rFonts w:ascii="Arial" w:hAnsi="Arial" w:cs="Arial"/>
          <w:i w:val="0"/>
          <w:color w:val="000000" w:themeColor="text1"/>
          <w:sz w:val="22"/>
          <w:szCs w:val="22"/>
        </w:rPr>
        <w:t xml:space="preserve"> </w:t>
      </w:r>
      <w:r w:rsidR="00BF7D57" w:rsidRPr="00BF7D57">
        <w:rPr>
          <w:rFonts w:ascii="Arial" w:hAnsi="Arial" w:cs="Arial"/>
          <w:b/>
          <w:i w:val="0"/>
          <w:color w:val="000000" w:themeColor="text1"/>
          <w:sz w:val="22"/>
          <w:szCs w:val="22"/>
        </w:rPr>
        <w:t>[1</w:t>
      </w:r>
      <w:r w:rsidR="00EA08DE">
        <w:rPr>
          <w:rFonts w:ascii="Arial" w:hAnsi="Arial" w:cs="Arial"/>
          <w:b/>
          <w:i w:val="0"/>
          <w:color w:val="000000" w:themeColor="text1"/>
          <w:sz w:val="22"/>
          <w:szCs w:val="22"/>
        </w:rPr>
        <w:t>-TXT</w:t>
      </w:r>
      <w:r w:rsidR="00BF7D57" w:rsidRPr="00BF7D57">
        <w:rPr>
          <w:rFonts w:ascii="Arial" w:hAnsi="Arial" w:cs="Arial"/>
          <w:b/>
          <w:i w:val="0"/>
          <w:color w:val="000000" w:themeColor="text1"/>
          <w:sz w:val="22"/>
          <w:szCs w:val="22"/>
        </w:rPr>
        <w:t>]</w:t>
      </w:r>
      <w:r w:rsidRPr="00972A39">
        <w:rPr>
          <w:rFonts w:ascii="Arial" w:hAnsi="Arial" w:cs="Arial"/>
          <w:i w:val="0"/>
          <w:color w:val="000000" w:themeColor="text1"/>
          <w:sz w:val="22"/>
          <w:szCs w:val="22"/>
        </w:rPr>
        <w:t xml:space="preserve">. </w:t>
      </w:r>
      <w:r w:rsidR="00BF7D57">
        <w:rPr>
          <w:rFonts w:ascii="Arial" w:hAnsi="Arial" w:cs="Arial"/>
          <w:i w:val="0"/>
          <w:color w:val="000000" w:themeColor="text1"/>
          <w:sz w:val="22"/>
          <w:szCs w:val="22"/>
        </w:rPr>
        <w:t xml:space="preserve"> Then, a</w:t>
      </w:r>
      <w:r w:rsidRPr="00972A39">
        <w:rPr>
          <w:rFonts w:ascii="Arial" w:hAnsi="Arial" w:cs="Arial"/>
          <w:i w:val="0"/>
          <w:color w:val="000000" w:themeColor="text1"/>
          <w:sz w:val="22"/>
          <w:szCs w:val="22"/>
        </w:rPr>
        <w:t xml:space="preserve">dd human FGF2 to a final concentration of 25 </w:t>
      </w:r>
      <w:r w:rsidR="00537902" w:rsidRPr="00972A39">
        <w:rPr>
          <w:rFonts w:ascii="Arial" w:hAnsi="Arial" w:cs="Arial"/>
          <w:i w:val="0"/>
          <w:color w:val="000000" w:themeColor="text1"/>
          <w:sz w:val="22"/>
          <w:szCs w:val="22"/>
        </w:rPr>
        <w:t>nanograms per milliliter</w:t>
      </w:r>
      <w:r w:rsidRPr="00972A39">
        <w:rPr>
          <w:rFonts w:ascii="Arial" w:hAnsi="Arial" w:cs="Arial"/>
          <w:i w:val="0"/>
          <w:color w:val="000000" w:themeColor="text1"/>
          <w:sz w:val="22"/>
          <w:szCs w:val="22"/>
        </w:rPr>
        <w:t xml:space="preserve"> in culture medium</w:t>
      </w:r>
      <w:r w:rsidR="00BF7D57">
        <w:rPr>
          <w:rFonts w:ascii="Arial" w:hAnsi="Arial" w:cs="Arial"/>
          <w:i w:val="0"/>
          <w:color w:val="000000" w:themeColor="text1"/>
          <w:sz w:val="22"/>
          <w:szCs w:val="22"/>
        </w:rPr>
        <w:t xml:space="preserve"> </w:t>
      </w:r>
      <w:r w:rsidR="00BF7D57" w:rsidRPr="00BF7D57">
        <w:rPr>
          <w:rFonts w:ascii="Arial" w:hAnsi="Arial" w:cs="Arial"/>
          <w:b/>
          <w:i w:val="0"/>
          <w:color w:val="000000" w:themeColor="text1"/>
          <w:sz w:val="22"/>
          <w:szCs w:val="22"/>
        </w:rPr>
        <w:t>[</w:t>
      </w:r>
      <w:r w:rsidR="00BF7D57">
        <w:rPr>
          <w:rFonts w:ascii="Arial" w:hAnsi="Arial" w:cs="Arial"/>
          <w:b/>
          <w:i w:val="0"/>
          <w:color w:val="000000" w:themeColor="text1"/>
          <w:sz w:val="22"/>
          <w:szCs w:val="22"/>
        </w:rPr>
        <w:t>2</w:t>
      </w:r>
      <w:r w:rsidR="005A6FE8">
        <w:rPr>
          <w:rFonts w:ascii="Arial" w:hAnsi="Arial" w:cs="Arial"/>
          <w:b/>
          <w:i w:val="0"/>
          <w:color w:val="000000" w:themeColor="text1"/>
          <w:sz w:val="22"/>
          <w:szCs w:val="22"/>
        </w:rPr>
        <w:t>-TXT</w:t>
      </w:r>
      <w:r w:rsidR="00BF7D57" w:rsidRPr="00BF7D57">
        <w:rPr>
          <w:rFonts w:ascii="Arial" w:hAnsi="Arial" w:cs="Arial"/>
          <w:b/>
          <w:i w:val="0"/>
          <w:color w:val="000000" w:themeColor="text1"/>
          <w:sz w:val="22"/>
          <w:szCs w:val="22"/>
        </w:rPr>
        <w:t>]</w:t>
      </w:r>
      <w:r w:rsidRPr="00972A39">
        <w:rPr>
          <w:rFonts w:ascii="Arial" w:hAnsi="Arial" w:cs="Arial"/>
          <w:i w:val="0"/>
          <w:color w:val="000000" w:themeColor="text1"/>
          <w:sz w:val="22"/>
          <w:szCs w:val="22"/>
        </w:rPr>
        <w:t xml:space="preserve">. </w:t>
      </w:r>
      <w:r w:rsidR="00BF7D57">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Incubate for 24 h</w:t>
      </w:r>
      <w:r w:rsidR="00537902" w:rsidRPr="00972A39">
        <w:rPr>
          <w:rFonts w:ascii="Arial" w:hAnsi="Arial" w:cs="Arial"/>
          <w:i w:val="0"/>
          <w:color w:val="000000" w:themeColor="text1"/>
          <w:sz w:val="22"/>
          <w:szCs w:val="22"/>
        </w:rPr>
        <w:t>ours</w:t>
      </w:r>
      <w:r w:rsidRPr="00972A39">
        <w:rPr>
          <w:rFonts w:ascii="Arial" w:hAnsi="Arial" w:cs="Arial"/>
          <w:i w:val="0"/>
          <w:color w:val="000000" w:themeColor="text1"/>
          <w:sz w:val="22"/>
          <w:szCs w:val="22"/>
        </w:rPr>
        <w:t xml:space="preserve"> at 3</w:t>
      </w:r>
      <w:r w:rsidR="00537902" w:rsidRPr="00972A39">
        <w:rPr>
          <w:rFonts w:ascii="Arial" w:hAnsi="Arial" w:cs="Arial"/>
          <w:i w:val="0"/>
          <w:color w:val="000000" w:themeColor="text1"/>
          <w:sz w:val="22"/>
          <w:szCs w:val="22"/>
        </w:rPr>
        <w:t>7 degrees Celsius</w:t>
      </w:r>
      <w:r w:rsidRPr="00972A39">
        <w:rPr>
          <w:rFonts w:ascii="Arial" w:hAnsi="Arial" w:cs="Arial"/>
          <w:i w:val="0"/>
          <w:color w:val="000000" w:themeColor="text1"/>
          <w:sz w:val="22"/>
          <w:szCs w:val="22"/>
        </w:rPr>
        <w:t xml:space="preserve"> with 5% CO</w:t>
      </w:r>
      <w:r w:rsidRPr="00972A39">
        <w:rPr>
          <w:rFonts w:ascii="Arial" w:hAnsi="Arial" w:cs="Arial"/>
          <w:i w:val="0"/>
          <w:color w:val="000000" w:themeColor="text1"/>
          <w:sz w:val="22"/>
          <w:szCs w:val="22"/>
          <w:vertAlign w:val="subscript"/>
        </w:rPr>
        <w:t>2</w:t>
      </w:r>
      <w:r w:rsidR="00BF7D57">
        <w:rPr>
          <w:rFonts w:ascii="Arial" w:hAnsi="Arial" w:cs="Arial"/>
          <w:i w:val="0"/>
          <w:color w:val="000000" w:themeColor="text1"/>
          <w:sz w:val="22"/>
          <w:szCs w:val="22"/>
          <w:vertAlign w:val="subscript"/>
        </w:rPr>
        <w:t xml:space="preserve"> </w:t>
      </w:r>
      <w:r w:rsidR="00BF7D57" w:rsidRPr="00BF7D57">
        <w:rPr>
          <w:rFonts w:ascii="Arial" w:hAnsi="Arial" w:cs="Arial"/>
          <w:b/>
          <w:i w:val="0"/>
          <w:color w:val="000000" w:themeColor="text1"/>
          <w:sz w:val="22"/>
          <w:szCs w:val="22"/>
        </w:rPr>
        <w:t>[</w:t>
      </w:r>
      <w:r w:rsidR="00BF7D57">
        <w:rPr>
          <w:rFonts w:ascii="Arial" w:hAnsi="Arial" w:cs="Arial"/>
          <w:b/>
          <w:i w:val="0"/>
          <w:color w:val="000000" w:themeColor="text1"/>
          <w:sz w:val="22"/>
          <w:szCs w:val="22"/>
        </w:rPr>
        <w:t>3</w:t>
      </w:r>
      <w:r w:rsidR="00BF7D57" w:rsidRPr="00BF7D57">
        <w:rPr>
          <w:rFonts w:ascii="Arial" w:hAnsi="Arial" w:cs="Arial"/>
          <w:b/>
          <w:i w:val="0"/>
          <w:color w:val="000000" w:themeColor="text1"/>
          <w:sz w:val="22"/>
          <w:szCs w:val="22"/>
        </w:rPr>
        <w:t>]</w:t>
      </w:r>
      <w:r w:rsidRPr="00972A39">
        <w:rPr>
          <w:rFonts w:ascii="Arial" w:hAnsi="Arial" w:cs="Arial"/>
          <w:i w:val="0"/>
          <w:color w:val="000000" w:themeColor="text1"/>
          <w:sz w:val="22"/>
          <w:szCs w:val="22"/>
        </w:rPr>
        <w:t>.</w:t>
      </w:r>
    </w:p>
    <w:p w14:paraId="6BC7984F" w14:textId="043B999C" w:rsidR="00BF7D57" w:rsidRPr="00BF7D57" w:rsidRDefault="00BF7D57" w:rsidP="00BF7D5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Plate as talent seeds the red blood cells onto the gelatin-coated well.</w:t>
      </w:r>
      <w:r w:rsidR="00EA08DE">
        <w:rPr>
          <w:rFonts w:ascii="Arial" w:hAnsi="Arial" w:cs="Arial"/>
          <w:i w:val="0"/>
          <w:color w:val="000000" w:themeColor="text1"/>
          <w:sz w:val="22"/>
          <w:szCs w:val="22"/>
        </w:rPr>
        <w:t xml:space="preserve"> </w:t>
      </w:r>
      <w:r w:rsidR="00EA08DE" w:rsidRPr="00EA08DE">
        <w:rPr>
          <w:rFonts w:ascii="Arial" w:hAnsi="Arial" w:cs="Arial"/>
          <w:b/>
          <w:i w:val="0"/>
          <w:color w:val="000000" w:themeColor="text1"/>
          <w:sz w:val="22"/>
          <w:szCs w:val="22"/>
        </w:rPr>
        <w:t>TEXT: DO NOT use red blood cell lysis buffer</w:t>
      </w:r>
    </w:p>
    <w:p w14:paraId="06560E7A" w14:textId="4824CC8F" w:rsidR="00BF7D57" w:rsidRPr="00E60D9C" w:rsidRDefault="00BF7D57" w:rsidP="00BF7D5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Plate as talent adds </w:t>
      </w:r>
      <w:r w:rsidRPr="00972A39">
        <w:rPr>
          <w:rFonts w:ascii="Arial" w:hAnsi="Arial" w:cs="Arial"/>
          <w:i w:val="0"/>
          <w:color w:val="000000" w:themeColor="text1"/>
          <w:sz w:val="22"/>
          <w:szCs w:val="22"/>
        </w:rPr>
        <w:t>human FGF2</w:t>
      </w:r>
      <w:r>
        <w:rPr>
          <w:rFonts w:ascii="Arial" w:hAnsi="Arial" w:cs="Arial"/>
          <w:i w:val="0"/>
          <w:color w:val="000000" w:themeColor="text1"/>
          <w:sz w:val="22"/>
          <w:szCs w:val="22"/>
        </w:rPr>
        <w:t xml:space="preserve"> to the wells.</w:t>
      </w:r>
      <w:r w:rsidR="005A6FE8">
        <w:rPr>
          <w:rFonts w:ascii="Arial" w:hAnsi="Arial" w:cs="Arial"/>
          <w:i w:val="0"/>
          <w:color w:val="000000" w:themeColor="text1"/>
          <w:sz w:val="22"/>
          <w:szCs w:val="22"/>
        </w:rPr>
        <w:t xml:space="preserve">  </w:t>
      </w:r>
      <w:r w:rsidR="005A6FE8" w:rsidRPr="005A6FE8">
        <w:rPr>
          <w:rFonts w:ascii="Arial" w:hAnsi="Arial" w:cs="Arial"/>
          <w:b/>
          <w:i w:val="0"/>
          <w:sz w:val="22"/>
          <w:szCs w:val="22"/>
        </w:rPr>
        <w:t xml:space="preserve">TEXT: </w:t>
      </w:r>
      <w:r w:rsidR="005A6FE8" w:rsidRPr="005A6FE8">
        <w:rPr>
          <w:rFonts w:ascii="Arial" w:hAnsi="Arial" w:cs="Arial"/>
          <w:b/>
          <w:i w:val="0"/>
          <w:sz w:val="22"/>
          <w:szCs w:val="22"/>
          <w:shd w:val="clear" w:color="auto" w:fill="FFFFFF"/>
        </w:rPr>
        <w:t xml:space="preserve"> FGF2 = </w:t>
      </w:r>
      <w:r w:rsidR="005A6FE8" w:rsidRPr="005A6FE8">
        <w:rPr>
          <w:rFonts w:ascii="Arial" w:hAnsi="Arial" w:cs="Arial"/>
          <w:b/>
          <w:bCs/>
          <w:i w:val="0"/>
          <w:sz w:val="22"/>
          <w:szCs w:val="22"/>
          <w:shd w:val="clear" w:color="auto" w:fill="FFFFFF"/>
        </w:rPr>
        <w:t>fibroblast growth factor 2</w:t>
      </w:r>
    </w:p>
    <w:p w14:paraId="43CFF9C0" w14:textId="0F92ECAD" w:rsidR="00E60D9C" w:rsidRPr="00972A39" w:rsidRDefault="00E60D9C" w:rsidP="00BF7D5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places the plate into the incubator.</w:t>
      </w:r>
    </w:p>
    <w:p w14:paraId="25091674" w14:textId="031422FF" w:rsidR="00E60D9C" w:rsidRPr="00E60D9C" w:rsidRDefault="00F4609C" w:rsidP="00537902">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After growing the cells for 24 hours, </w:t>
      </w:r>
      <w:r w:rsidR="007C3061" w:rsidRPr="00972A39">
        <w:rPr>
          <w:rFonts w:ascii="Arial" w:hAnsi="Arial" w:cs="Arial"/>
          <w:i w:val="0"/>
          <w:color w:val="000000" w:themeColor="text1"/>
          <w:sz w:val="22"/>
          <w:szCs w:val="22"/>
        </w:rPr>
        <w:t>remove growth media and wash</w:t>
      </w:r>
      <w:r w:rsidR="00612365">
        <w:rPr>
          <w:rFonts w:ascii="Arial" w:hAnsi="Arial" w:cs="Arial"/>
          <w:i w:val="0"/>
          <w:color w:val="000000" w:themeColor="text1"/>
          <w:sz w:val="22"/>
          <w:szCs w:val="22"/>
        </w:rPr>
        <w:t xml:space="preserve"> the wells 5 times</w:t>
      </w:r>
      <w:r w:rsidR="007C3061" w:rsidRPr="00972A39">
        <w:rPr>
          <w:rFonts w:ascii="Arial" w:hAnsi="Arial" w:cs="Arial"/>
          <w:i w:val="0"/>
          <w:color w:val="000000" w:themeColor="text1"/>
          <w:sz w:val="22"/>
          <w:szCs w:val="22"/>
        </w:rPr>
        <w:t xml:space="preserve"> with HBSS</w:t>
      </w:r>
      <w:r>
        <w:rPr>
          <w:rFonts w:ascii="Arial" w:hAnsi="Arial" w:cs="Arial"/>
          <w:i w:val="0"/>
          <w:color w:val="000000" w:themeColor="text1"/>
          <w:sz w:val="22"/>
          <w:szCs w:val="22"/>
        </w:rPr>
        <w:t xml:space="preserve"> </w:t>
      </w:r>
      <w:r w:rsidRPr="00E60D9C">
        <w:rPr>
          <w:rFonts w:ascii="Arial" w:hAnsi="Arial" w:cs="Arial"/>
          <w:b/>
          <w:i w:val="0"/>
          <w:color w:val="000000" w:themeColor="text1"/>
          <w:sz w:val="22"/>
          <w:szCs w:val="22"/>
        </w:rPr>
        <w:t>[</w:t>
      </w:r>
      <w:r w:rsidR="00CE5A36">
        <w:rPr>
          <w:rFonts w:ascii="Arial" w:hAnsi="Arial" w:cs="Arial"/>
          <w:b/>
          <w:i w:val="0"/>
          <w:color w:val="000000" w:themeColor="text1"/>
          <w:sz w:val="22"/>
          <w:szCs w:val="22"/>
        </w:rPr>
        <w:t>1</w:t>
      </w:r>
      <w:r w:rsidRPr="00E60D9C">
        <w:rPr>
          <w:rFonts w:ascii="Arial" w:hAnsi="Arial" w:cs="Arial"/>
          <w:b/>
          <w:i w:val="0"/>
          <w:color w:val="000000" w:themeColor="text1"/>
          <w:sz w:val="22"/>
          <w:szCs w:val="22"/>
        </w:rPr>
        <w:t>]</w:t>
      </w:r>
      <w:r>
        <w:rPr>
          <w:rFonts w:ascii="Arial" w:hAnsi="Arial" w:cs="Arial"/>
          <w:i w:val="0"/>
          <w:color w:val="000000" w:themeColor="text1"/>
          <w:sz w:val="22"/>
          <w:szCs w:val="22"/>
        </w:rPr>
        <w:t xml:space="preserve">. This </w:t>
      </w:r>
      <w:r w:rsidR="00612365">
        <w:rPr>
          <w:rFonts w:ascii="Arial" w:hAnsi="Arial" w:cs="Arial"/>
          <w:i w:val="0"/>
          <w:color w:val="000000" w:themeColor="text1"/>
          <w:sz w:val="22"/>
          <w:szCs w:val="22"/>
        </w:rPr>
        <w:t xml:space="preserve">washing </w:t>
      </w:r>
      <w:r>
        <w:rPr>
          <w:rFonts w:ascii="Arial" w:hAnsi="Arial" w:cs="Arial"/>
          <w:i w:val="0"/>
          <w:color w:val="000000" w:themeColor="text1"/>
          <w:sz w:val="22"/>
          <w:szCs w:val="22"/>
        </w:rPr>
        <w:t xml:space="preserve">step </w:t>
      </w:r>
      <w:r w:rsidR="007C3061" w:rsidRPr="00972A39">
        <w:rPr>
          <w:rFonts w:ascii="Arial" w:hAnsi="Arial" w:cs="Arial"/>
          <w:i w:val="0"/>
          <w:color w:val="000000" w:themeColor="text1"/>
          <w:sz w:val="22"/>
          <w:szCs w:val="22"/>
        </w:rPr>
        <w:t>remove</w:t>
      </w:r>
      <w:r>
        <w:rPr>
          <w:rFonts w:ascii="Arial" w:hAnsi="Arial" w:cs="Arial"/>
          <w:i w:val="0"/>
          <w:color w:val="000000" w:themeColor="text1"/>
          <w:sz w:val="22"/>
          <w:szCs w:val="22"/>
        </w:rPr>
        <w:t>s</w:t>
      </w:r>
      <w:r w:rsidR="007C3061" w:rsidRPr="00972A39">
        <w:rPr>
          <w:rFonts w:ascii="Arial" w:hAnsi="Arial" w:cs="Arial"/>
          <w:i w:val="0"/>
          <w:color w:val="000000" w:themeColor="text1"/>
          <w:sz w:val="22"/>
          <w:szCs w:val="22"/>
        </w:rPr>
        <w:t xml:space="preserve"> red blood cells and dead cells</w:t>
      </w:r>
      <w:r w:rsidR="00E60D9C">
        <w:rPr>
          <w:rFonts w:ascii="Arial" w:hAnsi="Arial" w:cs="Arial"/>
          <w:i w:val="0"/>
          <w:color w:val="000000" w:themeColor="text1"/>
          <w:sz w:val="22"/>
          <w:szCs w:val="22"/>
        </w:rPr>
        <w:t xml:space="preserve"> </w:t>
      </w:r>
      <w:r w:rsidR="00E60D9C" w:rsidRPr="00E60D9C">
        <w:rPr>
          <w:rFonts w:ascii="Arial" w:hAnsi="Arial" w:cs="Arial"/>
          <w:b/>
          <w:i w:val="0"/>
          <w:color w:val="000000" w:themeColor="text1"/>
          <w:sz w:val="22"/>
          <w:szCs w:val="22"/>
        </w:rPr>
        <w:t>[</w:t>
      </w:r>
      <w:r w:rsidR="00CE5A36">
        <w:rPr>
          <w:rFonts w:ascii="Arial" w:hAnsi="Arial" w:cs="Arial"/>
          <w:b/>
          <w:i w:val="0"/>
          <w:color w:val="000000" w:themeColor="text1"/>
          <w:sz w:val="22"/>
          <w:szCs w:val="22"/>
        </w:rPr>
        <w:t>2</w:t>
      </w:r>
      <w:r w:rsidR="00C456E1">
        <w:rPr>
          <w:rFonts w:ascii="Arial" w:hAnsi="Arial" w:cs="Arial"/>
          <w:b/>
          <w:i w:val="0"/>
          <w:color w:val="000000" w:themeColor="text1"/>
          <w:sz w:val="22"/>
          <w:szCs w:val="22"/>
        </w:rPr>
        <w:t>-TXT</w:t>
      </w:r>
      <w:r w:rsidR="00E60D9C" w:rsidRPr="00E60D9C">
        <w:rPr>
          <w:rFonts w:ascii="Arial" w:hAnsi="Arial" w:cs="Arial"/>
          <w:b/>
          <w:i w:val="0"/>
          <w:color w:val="000000" w:themeColor="text1"/>
          <w:sz w:val="22"/>
          <w:szCs w:val="22"/>
        </w:rPr>
        <w:t>]</w:t>
      </w:r>
      <w:r w:rsidR="007C3061" w:rsidRPr="00972A39">
        <w:rPr>
          <w:rFonts w:ascii="Arial" w:hAnsi="Arial" w:cs="Arial"/>
          <w:i w:val="0"/>
          <w:color w:val="000000" w:themeColor="text1"/>
          <w:sz w:val="22"/>
          <w:szCs w:val="22"/>
        </w:rPr>
        <w:t xml:space="preserve">. </w:t>
      </w:r>
      <w:r w:rsidR="00E60D9C">
        <w:rPr>
          <w:rFonts w:ascii="Arial" w:hAnsi="Arial" w:cs="Arial"/>
          <w:i w:val="0"/>
          <w:color w:val="000000" w:themeColor="text1"/>
          <w:sz w:val="22"/>
          <w:szCs w:val="22"/>
        </w:rPr>
        <w:t xml:space="preserve"> Then, a</w:t>
      </w:r>
      <w:r w:rsidR="007C3061" w:rsidRPr="00972A39">
        <w:rPr>
          <w:rFonts w:ascii="Arial" w:hAnsi="Arial" w:cs="Arial"/>
          <w:i w:val="0"/>
          <w:color w:val="000000" w:themeColor="text1"/>
          <w:sz w:val="22"/>
          <w:szCs w:val="22"/>
        </w:rPr>
        <w:t xml:space="preserve">dd in </w:t>
      </w:r>
      <w:r w:rsidR="00537902" w:rsidRPr="00972A39">
        <w:rPr>
          <w:rFonts w:ascii="Arial" w:hAnsi="Arial" w:cs="Arial"/>
          <w:i w:val="0"/>
          <w:color w:val="000000" w:themeColor="text1"/>
          <w:sz w:val="22"/>
          <w:szCs w:val="22"/>
        </w:rPr>
        <w:t>1 milliliter</w:t>
      </w:r>
      <w:r w:rsidR="007C3061" w:rsidRPr="00972A39">
        <w:rPr>
          <w:rFonts w:ascii="Arial" w:hAnsi="Arial" w:cs="Arial"/>
          <w:i w:val="0"/>
          <w:color w:val="000000" w:themeColor="text1"/>
          <w:sz w:val="22"/>
          <w:szCs w:val="22"/>
        </w:rPr>
        <w:t xml:space="preserve"> of fresh growth media</w:t>
      </w:r>
      <w:r w:rsidR="00CE5A36">
        <w:rPr>
          <w:rFonts w:ascii="Arial" w:hAnsi="Arial" w:cs="Arial"/>
          <w:i w:val="0"/>
          <w:color w:val="000000" w:themeColor="text1"/>
          <w:sz w:val="22"/>
          <w:szCs w:val="22"/>
        </w:rPr>
        <w:t>,</w:t>
      </w:r>
      <w:r w:rsidR="007C3061" w:rsidRPr="00972A39">
        <w:rPr>
          <w:rFonts w:ascii="Arial" w:hAnsi="Arial" w:cs="Arial"/>
          <w:i w:val="0"/>
          <w:color w:val="000000" w:themeColor="text1"/>
          <w:sz w:val="22"/>
          <w:szCs w:val="22"/>
        </w:rPr>
        <w:t xml:space="preserve"> supplemented with 25 </w:t>
      </w:r>
      <w:r w:rsidR="00537902" w:rsidRPr="00972A39">
        <w:rPr>
          <w:rFonts w:ascii="Arial" w:hAnsi="Arial" w:cs="Arial"/>
          <w:i w:val="0"/>
          <w:color w:val="000000" w:themeColor="text1"/>
          <w:sz w:val="22"/>
          <w:szCs w:val="22"/>
        </w:rPr>
        <w:t>nanograms per milliliter</w:t>
      </w:r>
      <w:r w:rsidR="007C3061" w:rsidRPr="00972A39">
        <w:rPr>
          <w:rFonts w:ascii="Arial" w:hAnsi="Arial" w:cs="Arial"/>
          <w:i w:val="0"/>
          <w:color w:val="000000" w:themeColor="text1"/>
          <w:sz w:val="22"/>
          <w:szCs w:val="22"/>
        </w:rPr>
        <w:t xml:space="preserve"> FGF2</w:t>
      </w:r>
      <w:r w:rsidR="00CE5A36">
        <w:rPr>
          <w:rFonts w:ascii="Arial" w:hAnsi="Arial" w:cs="Arial"/>
          <w:i w:val="0"/>
          <w:color w:val="000000" w:themeColor="text1"/>
          <w:sz w:val="22"/>
          <w:szCs w:val="22"/>
        </w:rPr>
        <w:t>, to each well</w:t>
      </w:r>
      <w:r w:rsidR="00E60D9C">
        <w:rPr>
          <w:rFonts w:ascii="Arial" w:hAnsi="Arial" w:cs="Arial"/>
          <w:i w:val="0"/>
          <w:color w:val="000000" w:themeColor="text1"/>
          <w:sz w:val="22"/>
          <w:szCs w:val="22"/>
        </w:rPr>
        <w:t xml:space="preserve"> </w:t>
      </w:r>
      <w:r w:rsidR="00E60D9C" w:rsidRPr="00E60D9C">
        <w:rPr>
          <w:rFonts w:ascii="Arial" w:hAnsi="Arial" w:cs="Arial"/>
          <w:b/>
          <w:i w:val="0"/>
          <w:color w:val="000000" w:themeColor="text1"/>
          <w:sz w:val="22"/>
          <w:szCs w:val="22"/>
        </w:rPr>
        <w:t>[</w:t>
      </w:r>
      <w:r w:rsidR="00CE5A36">
        <w:rPr>
          <w:rFonts w:ascii="Arial" w:hAnsi="Arial" w:cs="Arial"/>
          <w:b/>
          <w:i w:val="0"/>
          <w:color w:val="000000" w:themeColor="text1"/>
          <w:sz w:val="22"/>
          <w:szCs w:val="22"/>
        </w:rPr>
        <w:t>3</w:t>
      </w:r>
      <w:r w:rsidR="00E60D9C" w:rsidRPr="00E60D9C">
        <w:rPr>
          <w:rFonts w:ascii="Arial" w:hAnsi="Arial" w:cs="Arial"/>
          <w:b/>
          <w:i w:val="0"/>
          <w:color w:val="000000" w:themeColor="text1"/>
          <w:sz w:val="22"/>
          <w:szCs w:val="22"/>
        </w:rPr>
        <w:t>]</w:t>
      </w:r>
      <w:r w:rsidR="007C3061" w:rsidRPr="00972A39">
        <w:rPr>
          <w:rFonts w:ascii="Arial" w:hAnsi="Arial" w:cs="Arial"/>
          <w:i w:val="0"/>
          <w:color w:val="000000" w:themeColor="text1"/>
          <w:sz w:val="22"/>
          <w:szCs w:val="22"/>
        </w:rPr>
        <w:t>.</w:t>
      </w:r>
    </w:p>
    <w:p w14:paraId="337825D2" w14:textId="77777777" w:rsidR="00612365" w:rsidRDefault="00E60D9C" w:rsidP="00612365">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lastRenderedPageBreak/>
        <w:t xml:space="preserve">MED: Talent </w:t>
      </w:r>
      <w:r w:rsidRPr="00972A39">
        <w:rPr>
          <w:rFonts w:ascii="Arial" w:hAnsi="Arial" w:cs="Arial"/>
          <w:i w:val="0"/>
          <w:color w:val="000000" w:themeColor="text1"/>
          <w:sz w:val="22"/>
          <w:szCs w:val="22"/>
        </w:rPr>
        <w:t>remove</w:t>
      </w:r>
      <w:r>
        <w:rPr>
          <w:rFonts w:ascii="Arial" w:hAnsi="Arial" w:cs="Arial"/>
          <w:i w:val="0"/>
          <w:color w:val="000000" w:themeColor="text1"/>
          <w:sz w:val="22"/>
          <w:szCs w:val="22"/>
        </w:rPr>
        <w:t>s</w:t>
      </w:r>
      <w:r w:rsidRPr="00972A39">
        <w:rPr>
          <w:rFonts w:ascii="Arial" w:hAnsi="Arial" w:cs="Arial"/>
          <w:i w:val="0"/>
          <w:color w:val="000000" w:themeColor="text1"/>
          <w:sz w:val="22"/>
          <w:szCs w:val="22"/>
        </w:rPr>
        <w:t xml:space="preserve"> growth media and </w:t>
      </w:r>
      <w:r>
        <w:rPr>
          <w:rFonts w:ascii="Arial" w:hAnsi="Arial" w:cs="Arial"/>
          <w:i w:val="0"/>
          <w:color w:val="000000" w:themeColor="text1"/>
          <w:sz w:val="22"/>
          <w:szCs w:val="22"/>
        </w:rPr>
        <w:t xml:space="preserve">begins </w:t>
      </w:r>
      <w:r w:rsidRPr="00972A39">
        <w:rPr>
          <w:rFonts w:ascii="Arial" w:hAnsi="Arial" w:cs="Arial"/>
          <w:i w:val="0"/>
          <w:color w:val="000000" w:themeColor="text1"/>
          <w:sz w:val="22"/>
          <w:szCs w:val="22"/>
        </w:rPr>
        <w:t>wash</w:t>
      </w:r>
      <w:r>
        <w:rPr>
          <w:rFonts w:ascii="Arial" w:hAnsi="Arial" w:cs="Arial"/>
          <w:i w:val="0"/>
          <w:color w:val="000000" w:themeColor="text1"/>
          <w:sz w:val="22"/>
          <w:szCs w:val="22"/>
        </w:rPr>
        <w:t>ing wells</w:t>
      </w:r>
      <w:r w:rsidRPr="00972A39">
        <w:rPr>
          <w:rFonts w:ascii="Arial" w:hAnsi="Arial" w:cs="Arial"/>
          <w:i w:val="0"/>
          <w:color w:val="000000" w:themeColor="text1"/>
          <w:sz w:val="22"/>
          <w:szCs w:val="22"/>
        </w:rPr>
        <w:t xml:space="preserve"> with HBSS</w:t>
      </w:r>
      <w:r>
        <w:rPr>
          <w:rFonts w:ascii="Arial" w:hAnsi="Arial" w:cs="Arial"/>
          <w:i w:val="0"/>
          <w:color w:val="000000" w:themeColor="text1"/>
          <w:sz w:val="22"/>
          <w:szCs w:val="22"/>
        </w:rPr>
        <w:t>.  Use labeled containers.</w:t>
      </w:r>
    </w:p>
    <w:p w14:paraId="7E1257F4" w14:textId="53F2161D" w:rsidR="00F4609C" w:rsidRPr="00612365" w:rsidRDefault="00F4609C" w:rsidP="00612365">
      <w:pPr>
        <w:pStyle w:val="BodyText"/>
        <w:numPr>
          <w:ilvl w:val="2"/>
          <w:numId w:val="12"/>
        </w:numPr>
        <w:spacing w:before="360"/>
        <w:outlineLvl w:val="0"/>
        <w:rPr>
          <w:rFonts w:ascii="Helvetica" w:hAnsi="Helvetica" w:cs="Arial"/>
          <w:b/>
          <w:i w:val="0"/>
          <w:sz w:val="22"/>
          <w:szCs w:val="22"/>
        </w:rPr>
      </w:pPr>
      <w:r w:rsidRPr="00612365">
        <w:rPr>
          <w:rFonts w:ascii="Helvetica" w:hAnsi="Helvetica" w:cs="Arial"/>
          <w:i w:val="0"/>
          <w:sz w:val="22"/>
          <w:szCs w:val="22"/>
        </w:rPr>
        <w:t xml:space="preserve">LAB MEDIA: </w:t>
      </w:r>
      <w:r w:rsidR="00612365" w:rsidRPr="00612365">
        <w:rPr>
          <w:rFonts w:ascii="Helvetica" w:hAnsi="Helvetica" w:cs="Arial"/>
          <w:i w:val="0"/>
          <w:sz w:val="22"/>
          <w:szCs w:val="22"/>
        </w:rPr>
        <w:t>Still for step 2.13 cells before washing.JPG</w:t>
      </w:r>
      <w:r w:rsidR="00612365" w:rsidRPr="00612365">
        <w:rPr>
          <w:rFonts w:ascii="Helvetica" w:hAnsi="Helvetica" w:cs="Arial"/>
          <w:b/>
          <w:i w:val="0"/>
          <w:sz w:val="22"/>
          <w:szCs w:val="22"/>
        </w:rPr>
        <w:t xml:space="preserve"> –and- </w:t>
      </w:r>
      <w:r w:rsidRPr="00612365">
        <w:rPr>
          <w:rFonts w:ascii="Helvetica" w:hAnsi="Helvetica" w:cs="Arial"/>
          <w:i w:val="0"/>
          <w:sz w:val="22"/>
          <w:szCs w:val="22"/>
        </w:rPr>
        <w:t>Still for step 2.13 cells after washing.JPG</w:t>
      </w:r>
      <w:r w:rsidR="00612365" w:rsidRPr="00612365">
        <w:rPr>
          <w:rFonts w:ascii="Helvetica" w:hAnsi="Helvetica" w:cs="Arial"/>
          <w:i w:val="0"/>
          <w:sz w:val="22"/>
          <w:szCs w:val="22"/>
        </w:rPr>
        <w:t xml:space="preserve">. </w:t>
      </w:r>
      <w:r w:rsidR="00612365" w:rsidRPr="00612365">
        <w:rPr>
          <w:rFonts w:ascii="Helvetica" w:hAnsi="Helvetica" w:cs="Arial"/>
          <w:color w:val="0070C0"/>
          <w:sz w:val="22"/>
          <w:szCs w:val="22"/>
        </w:rPr>
        <w:t xml:space="preserve">Video editors, please show these two figures next to each other, with </w:t>
      </w:r>
      <w:r w:rsidR="00612365" w:rsidRPr="00612365">
        <w:rPr>
          <w:rFonts w:ascii="Helvetica" w:hAnsi="Helvetica" w:cs="Arial"/>
          <w:b/>
          <w:i w:val="0"/>
          <w:sz w:val="22"/>
          <w:szCs w:val="22"/>
        </w:rPr>
        <w:t xml:space="preserve">TEXT: Before </w:t>
      </w:r>
      <w:r w:rsidR="00612365">
        <w:rPr>
          <w:rFonts w:ascii="Helvetica" w:hAnsi="Helvetica" w:cs="Arial"/>
          <w:b/>
          <w:i w:val="0"/>
          <w:sz w:val="22"/>
          <w:szCs w:val="22"/>
        </w:rPr>
        <w:t>w</w:t>
      </w:r>
      <w:r w:rsidR="00612365" w:rsidRPr="00612365">
        <w:rPr>
          <w:rFonts w:ascii="Helvetica" w:hAnsi="Helvetica" w:cs="Arial"/>
          <w:b/>
          <w:i w:val="0"/>
          <w:sz w:val="22"/>
          <w:szCs w:val="22"/>
        </w:rPr>
        <w:t>ashing</w:t>
      </w:r>
      <w:r w:rsidR="00612365" w:rsidRPr="00612365">
        <w:rPr>
          <w:rFonts w:ascii="Helvetica" w:hAnsi="Helvetica" w:cs="Arial"/>
          <w:sz w:val="22"/>
          <w:szCs w:val="22"/>
        </w:rPr>
        <w:t xml:space="preserve"> </w:t>
      </w:r>
      <w:r w:rsidR="00612365" w:rsidRPr="00612365">
        <w:rPr>
          <w:rFonts w:ascii="Helvetica" w:hAnsi="Helvetica" w:cs="Arial"/>
          <w:color w:val="0070C0"/>
          <w:sz w:val="22"/>
          <w:szCs w:val="22"/>
        </w:rPr>
        <w:t>on “Still for step 2.13 cells before washing.JPG</w:t>
      </w:r>
      <w:r w:rsidR="00CE5A36">
        <w:rPr>
          <w:rFonts w:ascii="Helvetica" w:hAnsi="Helvetica" w:cs="Arial"/>
          <w:color w:val="0070C0"/>
          <w:sz w:val="22"/>
          <w:szCs w:val="22"/>
        </w:rPr>
        <w:t>,</w:t>
      </w:r>
      <w:r w:rsidR="00612365" w:rsidRPr="00612365">
        <w:rPr>
          <w:rFonts w:ascii="Helvetica" w:hAnsi="Helvetica" w:cs="Arial"/>
          <w:color w:val="0070C0"/>
          <w:sz w:val="22"/>
          <w:szCs w:val="22"/>
        </w:rPr>
        <w:t xml:space="preserve">” and </w:t>
      </w:r>
      <w:r w:rsidR="00612365" w:rsidRPr="00612365">
        <w:rPr>
          <w:rFonts w:ascii="Helvetica" w:hAnsi="Helvetica" w:cs="Arial"/>
          <w:b/>
          <w:i w:val="0"/>
          <w:sz w:val="22"/>
          <w:szCs w:val="22"/>
        </w:rPr>
        <w:t xml:space="preserve">TEXT: </w:t>
      </w:r>
      <w:r w:rsidR="00612365">
        <w:rPr>
          <w:rFonts w:ascii="Helvetica" w:hAnsi="Helvetica" w:cs="Arial"/>
          <w:b/>
          <w:i w:val="0"/>
          <w:sz w:val="22"/>
          <w:szCs w:val="22"/>
        </w:rPr>
        <w:t>After</w:t>
      </w:r>
      <w:r w:rsidR="00612365" w:rsidRPr="00612365">
        <w:rPr>
          <w:rFonts w:ascii="Helvetica" w:hAnsi="Helvetica" w:cs="Arial"/>
          <w:b/>
          <w:i w:val="0"/>
          <w:sz w:val="22"/>
          <w:szCs w:val="22"/>
        </w:rPr>
        <w:t xml:space="preserve"> </w:t>
      </w:r>
      <w:r w:rsidR="00612365">
        <w:rPr>
          <w:rFonts w:ascii="Helvetica" w:hAnsi="Helvetica" w:cs="Arial"/>
          <w:b/>
          <w:i w:val="0"/>
          <w:sz w:val="22"/>
          <w:szCs w:val="22"/>
        </w:rPr>
        <w:t>w</w:t>
      </w:r>
      <w:r w:rsidR="00612365" w:rsidRPr="00612365">
        <w:rPr>
          <w:rFonts w:ascii="Helvetica" w:hAnsi="Helvetica" w:cs="Arial"/>
          <w:b/>
          <w:i w:val="0"/>
          <w:sz w:val="22"/>
          <w:szCs w:val="22"/>
        </w:rPr>
        <w:t>ashing</w:t>
      </w:r>
      <w:r w:rsidR="00612365" w:rsidRPr="00612365">
        <w:rPr>
          <w:rFonts w:ascii="Helvetica" w:hAnsi="Helvetica" w:cs="Arial"/>
          <w:sz w:val="22"/>
          <w:szCs w:val="22"/>
        </w:rPr>
        <w:t xml:space="preserve"> </w:t>
      </w:r>
      <w:r w:rsidR="00612365" w:rsidRPr="00612365">
        <w:rPr>
          <w:rFonts w:ascii="Helvetica" w:hAnsi="Helvetica" w:cs="Arial"/>
          <w:color w:val="0070C0"/>
          <w:sz w:val="22"/>
          <w:szCs w:val="22"/>
        </w:rPr>
        <w:t>on “Still for step 2.13 cells after washing.JPG</w:t>
      </w:r>
      <w:r w:rsidR="00CE5A36">
        <w:rPr>
          <w:rFonts w:ascii="Helvetica" w:hAnsi="Helvetica" w:cs="Arial"/>
          <w:color w:val="0070C0"/>
          <w:sz w:val="22"/>
          <w:szCs w:val="22"/>
        </w:rPr>
        <w:t>.</w:t>
      </w:r>
      <w:r w:rsidR="00612365" w:rsidRPr="00612365">
        <w:rPr>
          <w:rFonts w:ascii="Helvetica" w:hAnsi="Helvetica" w:cs="Arial"/>
          <w:color w:val="0070C0"/>
          <w:sz w:val="22"/>
          <w:szCs w:val="22"/>
        </w:rPr>
        <w:t>”</w:t>
      </w:r>
    </w:p>
    <w:p w14:paraId="7B11162F" w14:textId="7CD9F3DC" w:rsidR="00E60D9C" w:rsidRPr="00F4609C" w:rsidRDefault="00E60D9C" w:rsidP="00E60D9C">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CU: Plate as talent adds </w:t>
      </w:r>
      <w:r w:rsidRPr="00972A39">
        <w:rPr>
          <w:rFonts w:ascii="Arial" w:hAnsi="Arial" w:cs="Arial"/>
          <w:i w:val="0"/>
          <w:color w:val="000000" w:themeColor="text1"/>
          <w:sz w:val="22"/>
          <w:szCs w:val="22"/>
        </w:rPr>
        <w:t>1 milliliter of fresh growth media supplemented with 25 nanograms per milliliter FGF2</w:t>
      </w:r>
      <w:r>
        <w:rPr>
          <w:rFonts w:ascii="Arial" w:hAnsi="Arial" w:cs="Arial"/>
          <w:i w:val="0"/>
          <w:color w:val="000000" w:themeColor="text1"/>
          <w:sz w:val="22"/>
          <w:szCs w:val="22"/>
        </w:rPr>
        <w:t>.  Use labeled containers.</w:t>
      </w:r>
    </w:p>
    <w:p w14:paraId="07703CBF" w14:textId="77777777" w:rsidR="00E60D9C" w:rsidRPr="00E60D9C" w:rsidRDefault="007C3061" w:rsidP="00537902">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Change the media every 48 h</w:t>
      </w:r>
      <w:r w:rsidR="00537902" w:rsidRPr="00972A39">
        <w:rPr>
          <w:rFonts w:ascii="Arial" w:hAnsi="Arial" w:cs="Arial"/>
          <w:i w:val="0"/>
          <w:color w:val="000000" w:themeColor="text1"/>
          <w:sz w:val="22"/>
          <w:szCs w:val="22"/>
        </w:rPr>
        <w:t>ours</w:t>
      </w:r>
      <w:r w:rsidRPr="00972A39">
        <w:rPr>
          <w:rFonts w:ascii="Arial" w:hAnsi="Arial" w:cs="Arial"/>
          <w:i w:val="0"/>
          <w:color w:val="000000" w:themeColor="text1"/>
          <w:sz w:val="22"/>
          <w:szCs w:val="22"/>
        </w:rPr>
        <w:t xml:space="preserve">, making sure to supplement with 25 </w:t>
      </w:r>
      <w:r w:rsidR="00537902" w:rsidRPr="00972A39">
        <w:rPr>
          <w:rFonts w:ascii="Arial" w:hAnsi="Arial" w:cs="Arial"/>
          <w:i w:val="0"/>
          <w:color w:val="000000" w:themeColor="text1"/>
          <w:sz w:val="22"/>
          <w:szCs w:val="22"/>
        </w:rPr>
        <w:t xml:space="preserve">nanograms per milliliter </w:t>
      </w:r>
      <w:r w:rsidRPr="00972A39">
        <w:rPr>
          <w:rFonts w:ascii="Arial" w:hAnsi="Arial" w:cs="Arial"/>
          <w:i w:val="0"/>
          <w:color w:val="000000" w:themeColor="text1"/>
          <w:sz w:val="22"/>
          <w:szCs w:val="22"/>
        </w:rPr>
        <w:t>fresh FGF2 each time</w:t>
      </w:r>
      <w:r w:rsidR="00E60D9C">
        <w:rPr>
          <w:rFonts w:ascii="Arial" w:hAnsi="Arial" w:cs="Arial"/>
          <w:i w:val="0"/>
          <w:color w:val="000000" w:themeColor="text1"/>
          <w:sz w:val="22"/>
          <w:szCs w:val="22"/>
        </w:rPr>
        <w:t xml:space="preserve"> </w:t>
      </w:r>
      <w:r w:rsidR="00E60D9C" w:rsidRPr="00E60D9C">
        <w:rPr>
          <w:rFonts w:ascii="Arial" w:hAnsi="Arial" w:cs="Arial"/>
          <w:b/>
          <w:i w:val="0"/>
          <w:color w:val="000000" w:themeColor="text1"/>
          <w:sz w:val="22"/>
          <w:szCs w:val="22"/>
        </w:rPr>
        <w:t>[1]</w:t>
      </w:r>
      <w:r w:rsidRPr="00972A39">
        <w:rPr>
          <w:rFonts w:ascii="Arial" w:hAnsi="Arial" w:cs="Arial"/>
          <w:i w:val="0"/>
          <w:color w:val="000000" w:themeColor="text1"/>
          <w:sz w:val="22"/>
          <w:szCs w:val="22"/>
        </w:rPr>
        <w:t>.</w:t>
      </w:r>
    </w:p>
    <w:p w14:paraId="60A70B4F" w14:textId="405A81A7" w:rsidR="00537902" w:rsidRPr="00972A39" w:rsidRDefault="00E60D9C" w:rsidP="00E60D9C">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MED: Talent changes the media.  Use labeled containers. </w:t>
      </w:r>
      <w:r w:rsidR="007C3061" w:rsidRPr="00972A39">
        <w:rPr>
          <w:rFonts w:ascii="Arial" w:hAnsi="Arial" w:cs="Arial"/>
          <w:i w:val="0"/>
          <w:color w:val="000000" w:themeColor="text1"/>
          <w:sz w:val="22"/>
          <w:szCs w:val="22"/>
        </w:rPr>
        <w:t xml:space="preserve"> </w:t>
      </w:r>
    </w:p>
    <w:p w14:paraId="297557B4" w14:textId="0A483D77" w:rsidR="00E60D9C" w:rsidRPr="00E60D9C" w:rsidRDefault="00E60D9C" w:rsidP="00537902">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Passage cells once they reach 100% confluence 7 to </w:t>
      </w:r>
      <w:r w:rsidR="007C3061" w:rsidRPr="00972A39">
        <w:rPr>
          <w:rFonts w:ascii="Arial" w:hAnsi="Arial" w:cs="Arial"/>
          <w:i w:val="0"/>
          <w:color w:val="000000" w:themeColor="text1"/>
          <w:sz w:val="22"/>
          <w:szCs w:val="22"/>
        </w:rPr>
        <w:t>10 days after explant</w:t>
      </w:r>
      <w:r w:rsidRPr="00E60D9C">
        <w:rPr>
          <w:rFonts w:ascii="Arial" w:hAnsi="Arial" w:cs="Arial"/>
          <w:b/>
          <w:i w:val="0"/>
          <w:color w:val="000000" w:themeColor="text1"/>
          <w:sz w:val="22"/>
          <w:szCs w:val="22"/>
        </w:rPr>
        <w:t xml:space="preserve"> [1]</w:t>
      </w:r>
      <w:r w:rsidR="00BB2D7B">
        <w:rPr>
          <w:rFonts w:ascii="Arial" w:hAnsi="Arial" w:cs="Arial"/>
          <w:i w:val="0"/>
          <w:color w:val="000000" w:themeColor="text1"/>
          <w:sz w:val="22"/>
          <w:szCs w:val="22"/>
        </w:rPr>
        <w:t>.</w:t>
      </w:r>
      <w:r>
        <w:rPr>
          <w:rFonts w:ascii="Arial" w:hAnsi="Arial" w:cs="Arial"/>
          <w:i w:val="0"/>
          <w:color w:val="000000" w:themeColor="text1"/>
          <w:sz w:val="22"/>
          <w:szCs w:val="22"/>
        </w:rPr>
        <w:t xml:space="preserve"> To do so</w:t>
      </w:r>
      <w:r w:rsidR="00CE5A36">
        <w:rPr>
          <w:rFonts w:ascii="Arial" w:hAnsi="Arial" w:cs="Arial"/>
          <w:i w:val="0"/>
          <w:color w:val="000000" w:themeColor="text1"/>
          <w:sz w:val="22"/>
          <w:szCs w:val="22"/>
        </w:rPr>
        <w:t>,</w:t>
      </w:r>
      <w:r>
        <w:rPr>
          <w:rFonts w:ascii="Arial" w:hAnsi="Arial" w:cs="Arial"/>
          <w:i w:val="0"/>
          <w:color w:val="000000" w:themeColor="text1"/>
          <w:sz w:val="22"/>
          <w:szCs w:val="22"/>
        </w:rPr>
        <w:t xml:space="preserve"> aspirate</w:t>
      </w:r>
      <w:r w:rsidR="007C3061" w:rsidRPr="00972A39">
        <w:rPr>
          <w:rFonts w:ascii="Arial" w:hAnsi="Arial" w:cs="Arial"/>
          <w:i w:val="0"/>
          <w:color w:val="000000" w:themeColor="text1"/>
          <w:sz w:val="22"/>
          <w:szCs w:val="22"/>
        </w:rPr>
        <w:t xml:space="preserve"> growth media and wash</w:t>
      </w:r>
      <w:r>
        <w:rPr>
          <w:rFonts w:ascii="Arial" w:hAnsi="Arial" w:cs="Arial"/>
          <w:i w:val="0"/>
          <w:color w:val="000000" w:themeColor="text1"/>
          <w:sz w:val="22"/>
          <w:szCs w:val="22"/>
        </w:rPr>
        <w:t xml:space="preserve"> the monolayer twice in 1 milliliter</w:t>
      </w:r>
      <w:r w:rsidR="007C3061" w:rsidRPr="00972A39">
        <w:rPr>
          <w:rFonts w:ascii="Arial" w:hAnsi="Arial" w:cs="Arial"/>
          <w:i w:val="0"/>
          <w:color w:val="000000" w:themeColor="text1"/>
          <w:sz w:val="22"/>
          <w:szCs w:val="22"/>
        </w:rPr>
        <w:t xml:space="preserve"> HBSS</w:t>
      </w:r>
      <w:r>
        <w:rPr>
          <w:rFonts w:ascii="Arial" w:hAnsi="Arial" w:cs="Arial"/>
          <w:i w:val="0"/>
          <w:color w:val="000000" w:themeColor="text1"/>
          <w:sz w:val="22"/>
          <w:szCs w:val="22"/>
        </w:rPr>
        <w:t xml:space="preserve"> </w:t>
      </w:r>
      <w:r w:rsidRPr="00E60D9C">
        <w:rPr>
          <w:rFonts w:ascii="Arial" w:hAnsi="Arial" w:cs="Arial"/>
          <w:b/>
          <w:i w:val="0"/>
          <w:color w:val="000000" w:themeColor="text1"/>
          <w:sz w:val="22"/>
          <w:szCs w:val="22"/>
        </w:rPr>
        <w:t>[</w:t>
      </w:r>
      <w:r>
        <w:rPr>
          <w:rFonts w:ascii="Arial" w:hAnsi="Arial" w:cs="Arial"/>
          <w:b/>
          <w:i w:val="0"/>
          <w:color w:val="000000" w:themeColor="text1"/>
          <w:sz w:val="22"/>
          <w:szCs w:val="22"/>
        </w:rPr>
        <w:t>2</w:t>
      </w:r>
      <w:r w:rsidRPr="00E60D9C">
        <w:rPr>
          <w:rFonts w:ascii="Arial" w:hAnsi="Arial" w:cs="Arial"/>
          <w:b/>
          <w:i w:val="0"/>
          <w:color w:val="000000" w:themeColor="text1"/>
          <w:sz w:val="22"/>
          <w:szCs w:val="22"/>
        </w:rPr>
        <w:t>]</w:t>
      </w:r>
      <w:r w:rsidR="007C3061" w:rsidRPr="00972A39">
        <w:rPr>
          <w:rFonts w:ascii="Arial" w:hAnsi="Arial" w:cs="Arial"/>
          <w:i w:val="0"/>
          <w:color w:val="000000" w:themeColor="text1"/>
          <w:sz w:val="22"/>
          <w:szCs w:val="22"/>
        </w:rPr>
        <w:t xml:space="preserve">. </w:t>
      </w:r>
      <w:r>
        <w:rPr>
          <w:rFonts w:ascii="Arial" w:hAnsi="Arial" w:cs="Arial"/>
          <w:i w:val="0"/>
          <w:color w:val="000000" w:themeColor="text1"/>
          <w:sz w:val="22"/>
          <w:szCs w:val="22"/>
        </w:rPr>
        <w:t xml:space="preserve"> </w:t>
      </w:r>
      <w:r w:rsidR="007C3061" w:rsidRPr="00972A39">
        <w:rPr>
          <w:rFonts w:ascii="Arial" w:hAnsi="Arial" w:cs="Arial"/>
          <w:i w:val="0"/>
          <w:color w:val="000000" w:themeColor="text1"/>
          <w:sz w:val="22"/>
          <w:szCs w:val="22"/>
        </w:rPr>
        <w:t>Aspirate all HBSS from the wells and add a few drops of cell dissociation solution</w:t>
      </w:r>
      <w:r w:rsidRPr="00E60D9C">
        <w:rPr>
          <w:rFonts w:ascii="Arial" w:hAnsi="Arial" w:cs="Arial"/>
          <w:b/>
          <w:i w:val="0"/>
          <w:color w:val="000000" w:themeColor="text1"/>
          <w:sz w:val="22"/>
          <w:szCs w:val="22"/>
        </w:rPr>
        <w:t xml:space="preserve"> [</w:t>
      </w:r>
      <w:r>
        <w:rPr>
          <w:rFonts w:ascii="Arial" w:hAnsi="Arial" w:cs="Arial"/>
          <w:b/>
          <w:i w:val="0"/>
          <w:color w:val="000000" w:themeColor="text1"/>
          <w:sz w:val="22"/>
          <w:szCs w:val="22"/>
        </w:rPr>
        <w:t>3</w:t>
      </w:r>
      <w:r w:rsidRPr="00E60D9C">
        <w:rPr>
          <w:rFonts w:ascii="Arial" w:hAnsi="Arial" w:cs="Arial"/>
          <w:b/>
          <w:i w:val="0"/>
          <w:color w:val="000000" w:themeColor="text1"/>
          <w:sz w:val="22"/>
          <w:szCs w:val="22"/>
        </w:rPr>
        <w:t>]</w:t>
      </w:r>
      <w:r w:rsidR="007C3061" w:rsidRPr="00972A39">
        <w:rPr>
          <w:rFonts w:ascii="Arial" w:hAnsi="Arial" w:cs="Arial"/>
          <w:i w:val="0"/>
          <w:color w:val="000000" w:themeColor="text1"/>
          <w:sz w:val="22"/>
          <w:szCs w:val="22"/>
        </w:rPr>
        <w:t>.</w:t>
      </w:r>
    </w:p>
    <w:p w14:paraId="1E944895" w14:textId="493ACCBF" w:rsidR="00E60D9C" w:rsidRPr="00972A39" w:rsidRDefault="00BB2D7B" w:rsidP="00BB2D7B">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LAB MEDIA: </w:t>
      </w:r>
      <w:r w:rsidRPr="00BB2D7B">
        <w:rPr>
          <w:rFonts w:ascii="Arial" w:hAnsi="Arial" w:cs="Arial"/>
          <w:i w:val="0"/>
          <w:color w:val="000000" w:themeColor="text1"/>
          <w:sz w:val="22"/>
          <w:szCs w:val="22"/>
        </w:rPr>
        <w:t>Stil Image for 2.15 100% confluent.JPG</w:t>
      </w:r>
    </w:p>
    <w:p w14:paraId="454D1674" w14:textId="7C08BED8" w:rsidR="00537902" w:rsidRPr="00E60D9C" w:rsidRDefault="00E60D9C" w:rsidP="00E60D9C">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CU: Plate as talent aspirates </w:t>
      </w:r>
      <w:r w:rsidRPr="00972A39">
        <w:rPr>
          <w:rFonts w:ascii="Arial" w:hAnsi="Arial" w:cs="Arial"/>
          <w:i w:val="0"/>
          <w:color w:val="000000" w:themeColor="text1"/>
          <w:sz w:val="22"/>
          <w:szCs w:val="22"/>
        </w:rPr>
        <w:t>growth media and wash</w:t>
      </w:r>
      <w:r w:rsidR="0006350D">
        <w:rPr>
          <w:rFonts w:ascii="Arial" w:hAnsi="Arial" w:cs="Arial"/>
          <w:i w:val="0"/>
          <w:color w:val="000000" w:themeColor="text1"/>
          <w:sz w:val="22"/>
          <w:szCs w:val="22"/>
        </w:rPr>
        <w:t>es</w:t>
      </w:r>
      <w:r>
        <w:rPr>
          <w:rFonts w:ascii="Arial" w:hAnsi="Arial" w:cs="Arial"/>
          <w:i w:val="0"/>
          <w:color w:val="000000" w:themeColor="text1"/>
          <w:sz w:val="22"/>
          <w:szCs w:val="22"/>
        </w:rPr>
        <w:t xml:space="preserve"> the monolayer twice in 1 milliliter</w:t>
      </w:r>
      <w:r w:rsidRPr="00972A39">
        <w:rPr>
          <w:rFonts w:ascii="Arial" w:hAnsi="Arial" w:cs="Arial"/>
          <w:i w:val="0"/>
          <w:color w:val="000000" w:themeColor="text1"/>
          <w:sz w:val="22"/>
          <w:szCs w:val="22"/>
        </w:rPr>
        <w:t xml:space="preserve"> HBSS</w:t>
      </w:r>
      <w:r>
        <w:rPr>
          <w:rFonts w:ascii="Arial" w:hAnsi="Arial" w:cs="Arial"/>
          <w:i w:val="0"/>
          <w:color w:val="000000" w:themeColor="text1"/>
          <w:sz w:val="22"/>
          <w:szCs w:val="22"/>
        </w:rPr>
        <w:t>.</w:t>
      </w:r>
    </w:p>
    <w:p w14:paraId="2B3107BB" w14:textId="768E71C8" w:rsidR="00E60D9C" w:rsidRPr="00972A39" w:rsidRDefault="00E60D9C" w:rsidP="00E60D9C">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CU: Plate as talent aspirates </w:t>
      </w:r>
      <w:r w:rsidRPr="00972A39">
        <w:rPr>
          <w:rFonts w:ascii="Arial" w:hAnsi="Arial" w:cs="Arial"/>
          <w:i w:val="0"/>
          <w:color w:val="000000" w:themeColor="text1"/>
          <w:sz w:val="22"/>
          <w:szCs w:val="22"/>
        </w:rPr>
        <w:t>all HBSS from the wells and add</w:t>
      </w:r>
      <w:r w:rsidR="0006350D">
        <w:rPr>
          <w:rFonts w:ascii="Arial" w:hAnsi="Arial" w:cs="Arial"/>
          <w:i w:val="0"/>
          <w:color w:val="000000" w:themeColor="text1"/>
          <w:sz w:val="22"/>
          <w:szCs w:val="22"/>
        </w:rPr>
        <w:t>s</w:t>
      </w:r>
      <w:r w:rsidRPr="00972A39">
        <w:rPr>
          <w:rFonts w:ascii="Arial" w:hAnsi="Arial" w:cs="Arial"/>
          <w:i w:val="0"/>
          <w:color w:val="000000" w:themeColor="text1"/>
          <w:sz w:val="22"/>
          <w:szCs w:val="22"/>
        </w:rPr>
        <w:t xml:space="preserve"> a few drops of cell dissociation solution</w:t>
      </w:r>
      <w:r>
        <w:rPr>
          <w:rFonts w:ascii="Arial" w:hAnsi="Arial" w:cs="Arial"/>
          <w:i w:val="0"/>
          <w:color w:val="000000" w:themeColor="text1"/>
          <w:sz w:val="22"/>
          <w:szCs w:val="22"/>
        </w:rPr>
        <w:t>.</w:t>
      </w:r>
    </w:p>
    <w:p w14:paraId="67F310B4" w14:textId="77777777" w:rsidR="007206C1" w:rsidRPr="007206C1" w:rsidRDefault="007C3061" w:rsidP="00537902">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 xml:space="preserve">Tap and swirl the plate several times and incubate at 37 </w:t>
      </w:r>
      <w:r w:rsidR="00537902" w:rsidRPr="00972A39">
        <w:rPr>
          <w:rFonts w:ascii="Arial" w:hAnsi="Arial" w:cs="Arial"/>
          <w:i w:val="0"/>
          <w:color w:val="000000" w:themeColor="text1"/>
          <w:sz w:val="22"/>
          <w:szCs w:val="22"/>
        </w:rPr>
        <w:t>degrees Celsius</w:t>
      </w:r>
      <w:r w:rsidRPr="00972A39">
        <w:rPr>
          <w:rFonts w:ascii="Arial" w:hAnsi="Arial" w:cs="Arial"/>
          <w:i w:val="0"/>
          <w:color w:val="000000" w:themeColor="text1"/>
          <w:sz w:val="22"/>
          <w:szCs w:val="22"/>
        </w:rPr>
        <w:t xml:space="preserve"> with 5% CO</w:t>
      </w:r>
      <w:r w:rsidRPr="00972A39">
        <w:rPr>
          <w:rFonts w:ascii="Arial" w:hAnsi="Arial" w:cs="Arial"/>
          <w:i w:val="0"/>
          <w:color w:val="000000" w:themeColor="text1"/>
          <w:sz w:val="22"/>
          <w:szCs w:val="22"/>
          <w:vertAlign w:val="subscript"/>
        </w:rPr>
        <w:t xml:space="preserve">2 </w:t>
      </w:r>
      <w:r w:rsidRPr="00972A39">
        <w:rPr>
          <w:rFonts w:ascii="Arial" w:hAnsi="Arial" w:cs="Arial"/>
          <w:i w:val="0"/>
          <w:color w:val="000000" w:themeColor="text1"/>
          <w:sz w:val="22"/>
          <w:szCs w:val="22"/>
        </w:rPr>
        <w:t>for 5</w:t>
      </w:r>
      <w:r w:rsidR="00537902" w:rsidRPr="00972A39">
        <w:rPr>
          <w:rFonts w:ascii="Arial" w:hAnsi="Arial" w:cs="Arial"/>
          <w:i w:val="0"/>
          <w:color w:val="000000" w:themeColor="text1"/>
          <w:sz w:val="22"/>
          <w:szCs w:val="22"/>
        </w:rPr>
        <w:t xml:space="preserve"> to </w:t>
      </w:r>
      <w:r w:rsidRPr="00972A39">
        <w:rPr>
          <w:rFonts w:ascii="Arial" w:hAnsi="Arial" w:cs="Arial"/>
          <w:i w:val="0"/>
          <w:color w:val="000000" w:themeColor="text1"/>
          <w:sz w:val="22"/>
          <w:szCs w:val="22"/>
        </w:rPr>
        <w:t>7 min</w:t>
      </w:r>
      <w:r w:rsidR="00537902" w:rsidRPr="00972A39">
        <w:rPr>
          <w:rFonts w:ascii="Arial" w:hAnsi="Arial" w:cs="Arial"/>
          <w:i w:val="0"/>
          <w:color w:val="000000" w:themeColor="text1"/>
          <w:sz w:val="22"/>
          <w:szCs w:val="22"/>
        </w:rPr>
        <w:t>utes</w:t>
      </w:r>
      <w:r w:rsidRPr="00972A39">
        <w:rPr>
          <w:rFonts w:ascii="Arial" w:hAnsi="Arial" w:cs="Arial"/>
          <w:i w:val="0"/>
          <w:color w:val="000000" w:themeColor="text1"/>
          <w:sz w:val="22"/>
          <w:szCs w:val="22"/>
        </w:rPr>
        <w:t xml:space="preserve"> to lift the cells</w:t>
      </w:r>
      <w:r w:rsidR="007206C1">
        <w:rPr>
          <w:rFonts w:ascii="Arial" w:hAnsi="Arial" w:cs="Arial"/>
          <w:i w:val="0"/>
          <w:color w:val="000000" w:themeColor="text1"/>
          <w:sz w:val="22"/>
          <w:szCs w:val="22"/>
        </w:rPr>
        <w:t xml:space="preserve"> </w:t>
      </w:r>
      <w:r w:rsidR="007206C1" w:rsidRPr="007206C1">
        <w:rPr>
          <w:rFonts w:ascii="Arial" w:hAnsi="Arial" w:cs="Arial"/>
          <w:b/>
          <w:i w:val="0"/>
          <w:color w:val="000000" w:themeColor="text1"/>
          <w:sz w:val="22"/>
          <w:szCs w:val="22"/>
        </w:rPr>
        <w:t>[1]</w:t>
      </w:r>
      <w:r w:rsidRPr="00972A39">
        <w:rPr>
          <w:rFonts w:ascii="Arial" w:hAnsi="Arial" w:cs="Arial"/>
          <w:i w:val="0"/>
          <w:color w:val="000000" w:themeColor="text1"/>
          <w:sz w:val="22"/>
          <w:szCs w:val="22"/>
        </w:rPr>
        <w:t>.</w:t>
      </w:r>
      <w:r w:rsidR="00537902" w:rsidRPr="00972A39">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 xml:space="preserve"> </w:t>
      </w:r>
    </w:p>
    <w:p w14:paraId="78837180" w14:textId="65A63C99" w:rsidR="007206C1" w:rsidRPr="007206C1" w:rsidRDefault="007206C1" w:rsidP="007206C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Plate as talent taps and swirls.</w:t>
      </w:r>
    </w:p>
    <w:p w14:paraId="0585C255" w14:textId="4FC15181" w:rsidR="00537902" w:rsidRPr="007206C1" w:rsidRDefault="007206C1" w:rsidP="00537902">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Then, a</w:t>
      </w:r>
      <w:r w:rsidR="007C3061" w:rsidRPr="00972A39">
        <w:rPr>
          <w:rFonts w:ascii="Arial" w:hAnsi="Arial" w:cs="Arial"/>
          <w:i w:val="0"/>
          <w:color w:val="000000" w:themeColor="text1"/>
          <w:sz w:val="22"/>
          <w:szCs w:val="22"/>
        </w:rPr>
        <w:t xml:space="preserve">dd </w:t>
      </w:r>
      <w:r w:rsidR="00537902" w:rsidRPr="00972A39">
        <w:rPr>
          <w:rFonts w:ascii="Arial" w:hAnsi="Arial" w:cs="Arial"/>
          <w:i w:val="0"/>
          <w:color w:val="000000" w:themeColor="text1"/>
          <w:sz w:val="22"/>
          <w:szCs w:val="22"/>
        </w:rPr>
        <w:t>approximately 1 milliliter</w:t>
      </w:r>
      <w:r w:rsidR="007C3061" w:rsidRPr="00972A39">
        <w:rPr>
          <w:rFonts w:ascii="Arial" w:hAnsi="Arial" w:cs="Arial"/>
          <w:i w:val="0"/>
          <w:color w:val="000000" w:themeColor="text1"/>
          <w:sz w:val="22"/>
          <w:szCs w:val="22"/>
        </w:rPr>
        <w:t xml:space="preserve"> of fresh culture medium to the detached cells</w:t>
      </w:r>
      <w:r>
        <w:rPr>
          <w:rFonts w:ascii="Arial" w:hAnsi="Arial" w:cs="Arial"/>
          <w:i w:val="0"/>
          <w:color w:val="000000" w:themeColor="text1"/>
          <w:sz w:val="22"/>
          <w:szCs w:val="22"/>
        </w:rPr>
        <w:t xml:space="preserve"> </w:t>
      </w:r>
      <w:r w:rsidRPr="007206C1">
        <w:rPr>
          <w:rFonts w:ascii="Arial" w:hAnsi="Arial" w:cs="Arial"/>
          <w:b/>
          <w:i w:val="0"/>
          <w:color w:val="000000" w:themeColor="text1"/>
          <w:sz w:val="22"/>
          <w:szCs w:val="22"/>
        </w:rPr>
        <w:t>[1]</w:t>
      </w:r>
      <w:r>
        <w:rPr>
          <w:rFonts w:ascii="Arial" w:hAnsi="Arial" w:cs="Arial"/>
          <w:i w:val="0"/>
          <w:color w:val="000000" w:themeColor="text1"/>
          <w:sz w:val="22"/>
          <w:szCs w:val="22"/>
        </w:rPr>
        <w:t>.  D</w:t>
      </w:r>
      <w:r w:rsidR="007C3061" w:rsidRPr="00972A39">
        <w:rPr>
          <w:rFonts w:ascii="Arial" w:hAnsi="Arial" w:cs="Arial"/>
          <w:i w:val="0"/>
          <w:color w:val="000000" w:themeColor="text1"/>
          <w:sz w:val="22"/>
          <w:szCs w:val="22"/>
        </w:rPr>
        <w:t xml:space="preserve">istribute 500 </w:t>
      </w:r>
      <w:r w:rsidR="00537902" w:rsidRPr="00972A39">
        <w:rPr>
          <w:rFonts w:ascii="Arial" w:hAnsi="Arial" w:cs="Arial"/>
          <w:i w:val="0"/>
          <w:color w:val="000000" w:themeColor="text1"/>
          <w:sz w:val="22"/>
          <w:szCs w:val="22"/>
        </w:rPr>
        <w:t>microliters</w:t>
      </w:r>
      <w:r>
        <w:rPr>
          <w:rFonts w:ascii="Arial" w:hAnsi="Arial" w:cs="Arial"/>
          <w:i w:val="0"/>
          <w:color w:val="000000" w:themeColor="text1"/>
          <w:sz w:val="22"/>
          <w:szCs w:val="22"/>
        </w:rPr>
        <w:t xml:space="preserve"> of the detached cells</w:t>
      </w:r>
      <w:r w:rsidR="007C3061" w:rsidRPr="00972A39">
        <w:rPr>
          <w:rFonts w:ascii="Arial" w:hAnsi="Arial" w:cs="Arial"/>
          <w:i w:val="0"/>
          <w:color w:val="000000" w:themeColor="text1"/>
          <w:sz w:val="22"/>
          <w:szCs w:val="22"/>
        </w:rPr>
        <w:t xml:space="preserve"> to 2 wells of a 24-well plate, each containing 500 </w:t>
      </w:r>
      <w:r w:rsidR="00537902" w:rsidRPr="00972A39">
        <w:rPr>
          <w:rFonts w:ascii="Arial" w:hAnsi="Arial" w:cs="Arial"/>
          <w:i w:val="0"/>
          <w:color w:val="000000" w:themeColor="text1"/>
          <w:sz w:val="22"/>
          <w:szCs w:val="22"/>
        </w:rPr>
        <w:t>microliters</w:t>
      </w:r>
      <w:r w:rsidR="007C3061" w:rsidRPr="00972A39">
        <w:rPr>
          <w:rFonts w:ascii="Arial" w:hAnsi="Arial" w:cs="Arial"/>
          <w:i w:val="0"/>
          <w:color w:val="000000" w:themeColor="text1"/>
          <w:sz w:val="22"/>
          <w:szCs w:val="22"/>
        </w:rPr>
        <w:t xml:space="preserve"> growth media and 25 n</w:t>
      </w:r>
      <w:r w:rsidR="00537902" w:rsidRPr="00972A39">
        <w:rPr>
          <w:rFonts w:ascii="Arial" w:hAnsi="Arial" w:cs="Arial"/>
          <w:i w:val="0"/>
          <w:color w:val="000000" w:themeColor="text1"/>
          <w:sz w:val="22"/>
          <w:szCs w:val="22"/>
        </w:rPr>
        <w:t>ano</w:t>
      </w:r>
      <w:r w:rsidR="007C3061" w:rsidRPr="00972A39">
        <w:rPr>
          <w:rFonts w:ascii="Arial" w:hAnsi="Arial" w:cs="Arial"/>
          <w:i w:val="0"/>
          <w:color w:val="000000" w:themeColor="text1"/>
          <w:sz w:val="22"/>
          <w:szCs w:val="22"/>
        </w:rPr>
        <w:t>g</w:t>
      </w:r>
      <w:r w:rsidR="00537902" w:rsidRPr="00972A39">
        <w:rPr>
          <w:rFonts w:ascii="Arial" w:hAnsi="Arial" w:cs="Arial"/>
          <w:i w:val="0"/>
          <w:color w:val="000000" w:themeColor="text1"/>
          <w:sz w:val="22"/>
          <w:szCs w:val="22"/>
        </w:rPr>
        <w:t>rams</w:t>
      </w:r>
      <w:r w:rsidR="007C3061" w:rsidRPr="00972A39">
        <w:rPr>
          <w:rFonts w:ascii="Arial" w:hAnsi="Arial" w:cs="Arial"/>
          <w:i w:val="0"/>
          <w:color w:val="000000" w:themeColor="text1"/>
          <w:sz w:val="22"/>
          <w:szCs w:val="22"/>
        </w:rPr>
        <w:t xml:space="preserve"> FGF2</w:t>
      </w:r>
      <w:r>
        <w:rPr>
          <w:rFonts w:ascii="Arial" w:hAnsi="Arial" w:cs="Arial"/>
          <w:i w:val="0"/>
          <w:color w:val="000000" w:themeColor="text1"/>
          <w:sz w:val="22"/>
          <w:szCs w:val="22"/>
        </w:rPr>
        <w:t xml:space="preserve"> </w:t>
      </w:r>
      <w:r w:rsidRPr="007206C1">
        <w:rPr>
          <w:rFonts w:ascii="Arial" w:hAnsi="Arial" w:cs="Arial"/>
          <w:b/>
          <w:i w:val="0"/>
          <w:color w:val="000000" w:themeColor="text1"/>
          <w:sz w:val="22"/>
          <w:szCs w:val="22"/>
        </w:rPr>
        <w:t>[</w:t>
      </w:r>
      <w:r>
        <w:rPr>
          <w:rFonts w:ascii="Arial" w:hAnsi="Arial" w:cs="Arial"/>
          <w:b/>
          <w:i w:val="0"/>
          <w:color w:val="000000" w:themeColor="text1"/>
          <w:sz w:val="22"/>
          <w:szCs w:val="22"/>
        </w:rPr>
        <w:t>2</w:t>
      </w:r>
      <w:r w:rsidRPr="007206C1">
        <w:rPr>
          <w:rFonts w:ascii="Arial" w:hAnsi="Arial" w:cs="Arial"/>
          <w:b/>
          <w:i w:val="0"/>
          <w:color w:val="000000" w:themeColor="text1"/>
          <w:sz w:val="22"/>
          <w:szCs w:val="22"/>
        </w:rPr>
        <w:t>]</w:t>
      </w:r>
      <w:r w:rsidR="007C3061" w:rsidRPr="00972A39">
        <w:rPr>
          <w:rFonts w:ascii="Arial" w:hAnsi="Arial" w:cs="Arial"/>
          <w:i w:val="0"/>
          <w:color w:val="000000" w:themeColor="text1"/>
          <w:sz w:val="22"/>
          <w:szCs w:val="22"/>
        </w:rPr>
        <w:t xml:space="preserve">. </w:t>
      </w:r>
    </w:p>
    <w:p w14:paraId="4660A033" w14:textId="726F82A4" w:rsidR="007206C1" w:rsidRPr="007206C1" w:rsidRDefault="007206C1" w:rsidP="007206C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adds 1 mL of fresh culture medium to the detached cells.  Use labeled containers.</w:t>
      </w:r>
    </w:p>
    <w:p w14:paraId="6BD600CC" w14:textId="77777777" w:rsidR="004664AB" w:rsidRPr="007F2C78" w:rsidRDefault="007206C1" w:rsidP="004664AB">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24-well plate as talent distributes 500 microliters of the detached cells to 2 wells with growth media/FGF2 in them.</w:t>
      </w:r>
    </w:p>
    <w:p w14:paraId="0F6D1F29" w14:textId="6797380F" w:rsidR="007F2C78" w:rsidRPr="007F2C78" w:rsidRDefault="007F2C78" w:rsidP="007F2C78">
      <w:pPr>
        <w:pStyle w:val="BodyText"/>
        <w:spacing w:before="360"/>
        <w:ind w:left="720"/>
        <w:outlineLvl w:val="0"/>
        <w:rPr>
          <w:rFonts w:ascii="Arial" w:hAnsi="Arial" w:cs="Arial"/>
          <w:i w:val="0"/>
          <w:color w:val="000000" w:themeColor="text1"/>
          <w:sz w:val="22"/>
          <w:szCs w:val="22"/>
          <w:highlight w:val="green"/>
        </w:rPr>
      </w:pPr>
      <w:r>
        <w:rPr>
          <w:rFonts w:ascii="Arial" w:hAnsi="Arial" w:cs="Arial"/>
          <w:i w:val="0"/>
          <w:color w:val="000000" w:themeColor="text1"/>
          <w:sz w:val="22"/>
          <w:szCs w:val="22"/>
          <w:highlight w:val="green"/>
        </w:rPr>
        <w:lastRenderedPageBreak/>
        <w:t xml:space="preserve">Author comment: </w:t>
      </w:r>
      <w:r w:rsidRPr="007F2C78">
        <w:rPr>
          <w:rFonts w:ascii="Arial" w:hAnsi="Arial" w:cs="Arial"/>
          <w:i w:val="0"/>
          <w:color w:val="000000" w:themeColor="text1"/>
          <w:sz w:val="22"/>
          <w:szCs w:val="22"/>
          <w:highlight w:val="green"/>
        </w:rPr>
        <w:t>We combined these shots because they typically are performed together. Again, the voiceover can remain unchanged.</w:t>
      </w:r>
    </w:p>
    <w:p w14:paraId="74FC2546" w14:textId="075FE360" w:rsidR="004664AB" w:rsidRPr="00982FA4" w:rsidRDefault="004664AB" w:rsidP="004664AB">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Also c</w:t>
      </w:r>
      <w:r w:rsidRPr="004664AB">
        <w:rPr>
          <w:rFonts w:ascii="Arial" w:hAnsi="Arial" w:cs="Arial"/>
          <w:i w:val="0"/>
          <w:color w:val="000000" w:themeColor="text1"/>
          <w:sz w:val="22"/>
          <w:szCs w:val="22"/>
        </w:rPr>
        <w:t xml:space="preserve">ulture human bone marrow </w:t>
      </w:r>
      <w:r w:rsidRPr="004664AB">
        <w:rPr>
          <w:rFonts w:ascii="Arial" w:hAnsi="Arial" w:cs="Arial"/>
          <w:i w:val="0"/>
          <w:sz w:val="22"/>
          <w:szCs w:val="22"/>
        </w:rPr>
        <w:t>mesenchymal stem cells, or</w:t>
      </w:r>
      <w:r>
        <w:rPr>
          <w:rFonts w:asciiTheme="minorHAnsi" w:hAnsiTheme="minorHAnsi" w:cstheme="minorHAnsi"/>
        </w:rPr>
        <w:t xml:space="preserve"> </w:t>
      </w:r>
      <w:r w:rsidRPr="004664AB">
        <w:rPr>
          <w:rFonts w:ascii="Arial" w:hAnsi="Arial" w:cs="Arial"/>
          <w:i w:val="0"/>
          <w:color w:val="000000" w:themeColor="text1"/>
          <w:sz w:val="22"/>
          <w:szCs w:val="22"/>
        </w:rPr>
        <w:t>MSC colonies</w:t>
      </w:r>
      <w:r>
        <w:rPr>
          <w:rFonts w:ascii="Arial" w:hAnsi="Arial" w:cs="Arial"/>
          <w:i w:val="0"/>
          <w:color w:val="000000" w:themeColor="text1"/>
          <w:sz w:val="22"/>
          <w:szCs w:val="22"/>
        </w:rPr>
        <w:t>, as described in the text protocol</w:t>
      </w:r>
      <w:r w:rsidR="00982FA4">
        <w:rPr>
          <w:rFonts w:ascii="Arial" w:hAnsi="Arial" w:cs="Arial"/>
          <w:i w:val="0"/>
          <w:color w:val="000000" w:themeColor="text1"/>
          <w:sz w:val="22"/>
          <w:szCs w:val="22"/>
        </w:rPr>
        <w:t xml:space="preserve"> </w:t>
      </w:r>
      <w:r w:rsidR="00982FA4" w:rsidRPr="00982FA4">
        <w:rPr>
          <w:rFonts w:ascii="Arial" w:hAnsi="Arial" w:cs="Arial"/>
          <w:b/>
          <w:i w:val="0"/>
          <w:color w:val="000000" w:themeColor="text1"/>
          <w:sz w:val="22"/>
          <w:szCs w:val="22"/>
        </w:rPr>
        <w:t>[1]</w:t>
      </w:r>
      <w:r>
        <w:rPr>
          <w:rFonts w:ascii="Arial" w:hAnsi="Arial" w:cs="Arial"/>
          <w:i w:val="0"/>
          <w:color w:val="000000" w:themeColor="text1"/>
          <w:sz w:val="22"/>
          <w:szCs w:val="22"/>
        </w:rPr>
        <w:t>.</w:t>
      </w:r>
    </w:p>
    <w:p w14:paraId="04A286D6" w14:textId="6A1B729E" w:rsidR="00982FA4" w:rsidRPr="004664AB" w:rsidRDefault="00982FA4" w:rsidP="00982FA4">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or WIDE: Talent places MSC culture into the incubator.</w:t>
      </w:r>
    </w:p>
    <w:p w14:paraId="214D89B7" w14:textId="487A6BBB" w:rsidR="006F5464" w:rsidRPr="00972A39" w:rsidRDefault="007206C1" w:rsidP="006F5464">
      <w:pPr>
        <w:pStyle w:val="BodyText"/>
        <w:numPr>
          <w:ilvl w:val="0"/>
          <w:numId w:val="12"/>
        </w:numPr>
        <w:spacing w:before="360"/>
        <w:outlineLvl w:val="0"/>
        <w:rPr>
          <w:rFonts w:ascii="Helvetica" w:hAnsi="Helvetica" w:cs="Arial"/>
          <w:b/>
          <w:i w:val="0"/>
          <w:sz w:val="22"/>
          <w:szCs w:val="22"/>
        </w:rPr>
      </w:pPr>
      <w:r>
        <w:rPr>
          <w:rFonts w:ascii="Arial" w:hAnsi="Arial" w:cs="Arial"/>
          <w:b/>
          <w:i w:val="0"/>
          <w:color w:val="000000" w:themeColor="text1"/>
          <w:sz w:val="22"/>
          <w:szCs w:val="22"/>
        </w:rPr>
        <w:t>Plate and Induce Adipogenic, Osteogenic, and Chondrogenic L</w:t>
      </w:r>
      <w:r w:rsidR="007C3061" w:rsidRPr="00972A39">
        <w:rPr>
          <w:rFonts w:ascii="Arial" w:hAnsi="Arial" w:cs="Arial"/>
          <w:b/>
          <w:i w:val="0"/>
          <w:color w:val="000000" w:themeColor="text1"/>
          <w:sz w:val="22"/>
          <w:szCs w:val="22"/>
        </w:rPr>
        <w:t>ineages</w:t>
      </w:r>
    </w:p>
    <w:p w14:paraId="525CA6FF" w14:textId="1DA93AB6" w:rsidR="006F5464" w:rsidRPr="001D1847" w:rsidRDefault="007C3061" w:rsidP="006F5464">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 xml:space="preserve">Plate </w:t>
      </w:r>
      <w:r w:rsidR="0006350D">
        <w:rPr>
          <w:rFonts w:ascii="Arial" w:hAnsi="Arial" w:cs="Arial"/>
          <w:i w:val="0"/>
          <w:color w:val="000000" w:themeColor="text1"/>
          <w:sz w:val="22"/>
          <w:szCs w:val="22"/>
        </w:rPr>
        <w:t xml:space="preserve">the </w:t>
      </w:r>
      <w:r w:rsidRPr="00972A39">
        <w:rPr>
          <w:rFonts w:ascii="Arial" w:hAnsi="Arial" w:cs="Arial"/>
          <w:i w:val="0"/>
          <w:color w:val="000000" w:themeColor="text1"/>
          <w:sz w:val="22"/>
          <w:szCs w:val="22"/>
        </w:rPr>
        <w:t xml:space="preserve">appropriate numbers of bone marrow and PVAT-derived cells per well of a 12-well plate </w:t>
      </w:r>
      <w:r w:rsidR="005A6FE8" w:rsidRPr="005A6FE8">
        <w:rPr>
          <w:rFonts w:ascii="Arial" w:hAnsi="Arial" w:cs="Arial"/>
          <w:b/>
          <w:i w:val="0"/>
          <w:color w:val="000000" w:themeColor="text1"/>
          <w:sz w:val="22"/>
          <w:szCs w:val="22"/>
        </w:rPr>
        <w:t>[1</w:t>
      </w:r>
      <w:r w:rsidR="0006350D">
        <w:rPr>
          <w:rFonts w:ascii="Arial" w:hAnsi="Arial" w:cs="Arial"/>
          <w:b/>
          <w:i w:val="0"/>
          <w:color w:val="000000" w:themeColor="text1"/>
          <w:sz w:val="22"/>
          <w:szCs w:val="22"/>
        </w:rPr>
        <w:t>-TXT</w:t>
      </w:r>
      <w:r w:rsidR="005A6FE8" w:rsidRPr="005A6FE8">
        <w:rPr>
          <w:rFonts w:ascii="Arial" w:hAnsi="Arial" w:cs="Arial"/>
          <w:b/>
          <w:i w:val="0"/>
          <w:color w:val="000000" w:themeColor="text1"/>
          <w:sz w:val="22"/>
          <w:szCs w:val="22"/>
        </w:rPr>
        <w:t>]</w:t>
      </w:r>
      <w:r w:rsidRPr="00972A39">
        <w:rPr>
          <w:rFonts w:ascii="Arial" w:hAnsi="Arial" w:cs="Arial"/>
          <w:i w:val="0"/>
          <w:color w:val="000000" w:themeColor="text1"/>
          <w:sz w:val="22"/>
          <w:szCs w:val="22"/>
        </w:rPr>
        <w:t xml:space="preserve">. </w:t>
      </w:r>
      <w:r w:rsidR="006F5464" w:rsidRPr="00972A39">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For adipoge</w:t>
      </w:r>
      <w:r w:rsidR="005A6FE8">
        <w:rPr>
          <w:rFonts w:ascii="Arial" w:hAnsi="Arial" w:cs="Arial"/>
          <w:i w:val="0"/>
          <w:color w:val="000000" w:themeColor="text1"/>
          <w:sz w:val="22"/>
          <w:szCs w:val="22"/>
        </w:rPr>
        <w:t xml:space="preserve">nic and osteogenic conditions, plate approximately 200,000 to 225,000 cells per </w:t>
      </w:r>
      <w:r w:rsidRPr="00972A39">
        <w:rPr>
          <w:rFonts w:ascii="Arial" w:hAnsi="Arial" w:cs="Arial"/>
          <w:i w:val="0"/>
          <w:color w:val="000000" w:themeColor="text1"/>
          <w:sz w:val="22"/>
          <w:szCs w:val="22"/>
        </w:rPr>
        <w:t xml:space="preserve">well, </w:t>
      </w:r>
      <w:r w:rsidR="005A6FE8">
        <w:rPr>
          <w:rFonts w:ascii="Arial" w:hAnsi="Arial" w:cs="Arial"/>
          <w:i w:val="0"/>
          <w:color w:val="000000" w:themeColor="text1"/>
          <w:sz w:val="22"/>
          <w:szCs w:val="22"/>
        </w:rPr>
        <w:t xml:space="preserve">whereas </w:t>
      </w:r>
      <w:r w:rsidRPr="00972A39">
        <w:rPr>
          <w:rFonts w:ascii="Arial" w:hAnsi="Arial" w:cs="Arial"/>
          <w:i w:val="0"/>
          <w:color w:val="000000" w:themeColor="text1"/>
          <w:sz w:val="22"/>
          <w:szCs w:val="22"/>
        </w:rPr>
        <w:t>for chondrogenic</w:t>
      </w:r>
      <w:r w:rsidR="005E492E" w:rsidRPr="005E492E">
        <w:rPr>
          <w:rFonts w:ascii="Arial" w:hAnsi="Arial" w:cs="Arial"/>
          <w:i w:val="0"/>
          <w:color w:val="FF0000"/>
          <w:sz w:val="22"/>
          <w:szCs w:val="22"/>
        </w:rPr>
        <w:t xml:space="preserve"> (kon-droh-jen-ik)</w:t>
      </w:r>
      <w:r w:rsidRPr="00972A39">
        <w:rPr>
          <w:rFonts w:ascii="Arial" w:hAnsi="Arial" w:cs="Arial"/>
          <w:i w:val="0"/>
          <w:color w:val="000000" w:themeColor="text1"/>
          <w:sz w:val="22"/>
          <w:szCs w:val="22"/>
        </w:rPr>
        <w:t xml:space="preserve"> cond</w:t>
      </w:r>
      <w:r w:rsidR="005A6FE8">
        <w:rPr>
          <w:rFonts w:ascii="Arial" w:hAnsi="Arial" w:cs="Arial"/>
          <w:i w:val="0"/>
          <w:color w:val="000000" w:themeColor="text1"/>
          <w:sz w:val="22"/>
          <w:szCs w:val="22"/>
        </w:rPr>
        <w:t xml:space="preserve">itions, plate 150,000 to 175,000 cells per </w:t>
      </w:r>
      <w:r w:rsidRPr="00972A39">
        <w:rPr>
          <w:rFonts w:ascii="Arial" w:hAnsi="Arial" w:cs="Arial"/>
          <w:i w:val="0"/>
          <w:color w:val="000000" w:themeColor="text1"/>
          <w:sz w:val="22"/>
          <w:szCs w:val="22"/>
        </w:rPr>
        <w:t>well</w:t>
      </w:r>
      <w:r w:rsidR="001D1847">
        <w:rPr>
          <w:rFonts w:ascii="Arial" w:hAnsi="Arial" w:cs="Arial"/>
          <w:i w:val="0"/>
          <w:color w:val="000000" w:themeColor="text1"/>
          <w:sz w:val="22"/>
          <w:szCs w:val="22"/>
        </w:rPr>
        <w:t xml:space="preserve"> </w:t>
      </w:r>
      <w:r w:rsidR="001D1847" w:rsidRPr="001D1847">
        <w:rPr>
          <w:rFonts w:ascii="Arial" w:hAnsi="Arial" w:cs="Arial"/>
          <w:b/>
          <w:i w:val="0"/>
          <w:color w:val="000000" w:themeColor="text1"/>
          <w:sz w:val="22"/>
          <w:szCs w:val="22"/>
        </w:rPr>
        <w:t>[2]</w:t>
      </w:r>
      <w:r w:rsidR="005A6FE8">
        <w:rPr>
          <w:rFonts w:ascii="Arial" w:hAnsi="Arial" w:cs="Arial"/>
          <w:i w:val="0"/>
          <w:color w:val="000000" w:themeColor="text1"/>
          <w:sz w:val="22"/>
          <w:szCs w:val="22"/>
        </w:rPr>
        <w:t>.</w:t>
      </w:r>
    </w:p>
    <w:p w14:paraId="6576B08C" w14:textId="7A8C1D76" w:rsidR="001D1847" w:rsidRPr="001D1847" w:rsidRDefault="001D1847" w:rsidP="001D184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begins to plate the PVAT-derived cells in a 12-well plate.  Continue action in next shot.</w:t>
      </w:r>
      <w:r w:rsidR="0006350D">
        <w:rPr>
          <w:rFonts w:ascii="Arial" w:hAnsi="Arial" w:cs="Arial"/>
          <w:i w:val="0"/>
          <w:color w:val="000000" w:themeColor="text1"/>
          <w:sz w:val="22"/>
          <w:szCs w:val="22"/>
        </w:rPr>
        <w:t xml:space="preserve"> </w:t>
      </w:r>
      <w:r w:rsidR="0006350D" w:rsidRPr="0006350D">
        <w:rPr>
          <w:rFonts w:ascii="Arial" w:hAnsi="Arial" w:cs="Arial"/>
          <w:b/>
          <w:i w:val="0"/>
          <w:color w:val="000000" w:themeColor="text1"/>
          <w:sz w:val="22"/>
          <w:szCs w:val="22"/>
        </w:rPr>
        <w:t>TEXT: Include replicates</w:t>
      </w:r>
    </w:p>
    <w:p w14:paraId="76FB3820" w14:textId="1E639C38" w:rsidR="001D1847" w:rsidRPr="00972A39" w:rsidRDefault="001D1847" w:rsidP="001D184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12-well plate as talent plates the PVAT-derived cells there.</w:t>
      </w:r>
    </w:p>
    <w:p w14:paraId="1F4AFAC0" w14:textId="0908DECE" w:rsidR="001A5939" w:rsidRDefault="000576CC" w:rsidP="001A5939">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Then</w:t>
      </w:r>
      <w:r w:rsidR="001A5939">
        <w:rPr>
          <w:rFonts w:ascii="Arial" w:hAnsi="Arial" w:cs="Arial"/>
          <w:i w:val="0"/>
          <w:color w:val="000000" w:themeColor="text1"/>
          <w:sz w:val="22"/>
          <w:szCs w:val="22"/>
        </w:rPr>
        <w:t>, d</w:t>
      </w:r>
      <w:r w:rsidR="007C3061" w:rsidRPr="00972A39">
        <w:rPr>
          <w:rFonts w:ascii="Arial" w:hAnsi="Arial" w:cs="Arial"/>
          <w:i w:val="0"/>
          <w:color w:val="000000" w:themeColor="text1"/>
          <w:sz w:val="22"/>
          <w:szCs w:val="22"/>
        </w:rPr>
        <w:t xml:space="preserve">isassociate cells from both the human PVAT progenitor cell </w:t>
      </w:r>
      <w:r w:rsidR="007C3061" w:rsidRPr="00982FA4">
        <w:rPr>
          <w:rFonts w:ascii="Arial" w:hAnsi="Arial" w:cs="Arial"/>
          <w:i w:val="0"/>
          <w:color w:val="000000" w:themeColor="text1"/>
          <w:sz w:val="22"/>
          <w:szCs w:val="22"/>
        </w:rPr>
        <w:t xml:space="preserve">population </w:t>
      </w:r>
      <w:r w:rsidR="00982FA4" w:rsidRPr="00982FA4">
        <w:rPr>
          <w:rFonts w:ascii="Arial" w:hAnsi="Arial" w:cs="Arial"/>
          <w:i w:val="0"/>
          <w:color w:val="000000" w:themeColor="text1"/>
          <w:sz w:val="22"/>
          <w:szCs w:val="22"/>
        </w:rPr>
        <w:t>and the human bone marrow MSC population</w:t>
      </w:r>
      <w:r>
        <w:rPr>
          <w:rFonts w:ascii="Arial" w:hAnsi="Arial" w:cs="Arial"/>
          <w:i w:val="0"/>
          <w:color w:val="000000" w:themeColor="text1"/>
          <w:sz w:val="22"/>
          <w:szCs w:val="22"/>
        </w:rPr>
        <w:t xml:space="preserve"> by a</w:t>
      </w:r>
      <w:r w:rsidR="001A5939">
        <w:rPr>
          <w:rFonts w:ascii="Arial" w:hAnsi="Arial" w:cs="Arial"/>
          <w:i w:val="0"/>
          <w:color w:val="000000" w:themeColor="text1"/>
          <w:sz w:val="22"/>
          <w:szCs w:val="22"/>
        </w:rPr>
        <w:t>dd</w:t>
      </w:r>
      <w:r>
        <w:rPr>
          <w:rFonts w:ascii="Arial" w:hAnsi="Arial" w:cs="Arial"/>
          <w:i w:val="0"/>
          <w:color w:val="000000" w:themeColor="text1"/>
          <w:sz w:val="22"/>
          <w:szCs w:val="22"/>
        </w:rPr>
        <w:t>ing</w:t>
      </w:r>
      <w:r w:rsidR="001A5939">
        <w:rPr>
          <w:rFonts w:ascii="Arial" w:hAnsi="Arial" w:cs="Arial"/>
          <w:i w:val="0"/>
          <w:color w:val="000000" w:themeColor="text1"/>
          <w:sz w:val="22"/>
          <w:szCs w:val="22"/>
        </w:rPr>
        <w:t xml:space="preserve"> </w:t>
      </w:r>
      <w:r w:rsidR="001A5939" w:rsidRPr="00972A39">
        <w:rPr>
          <w:rFonts w:ascii="Arial" w:hAnsi="Arial" w:cs="Arial"/>
          <w:i w:val="0"/>
          <w:color w:val="000000" w:themeColor="text1"/>
          <w:sz w:val="22"/>
          <w:szCs w:val="22"/>
        </w:rPr>
        <w:t xml:space="preserve">cell detachment </w:t>
      </w:r>
      <w:r w:rsidR="001A5939">
        <w:rPr>
          <w:rFonts w:ascii="Arial" w:hAnsi="Arial" w:cs="Arial"/>
          <w:i w:val="0"/>
          <w:color w:val="000000" w:themeColor="text1"/>
          <w:sz w:val="22"/>
          <w:szCs w:val="22"/>
        </w:rPr>
        <w:t>solution</w:t>
      </w:r>
      <w:r>
        <w:rPr>
          <w:rFonts w:ascii="Arial" w:hAnsi="Arial" w:cs="Arial"/>
          <w:i w:val="0"/>
          <w:color w:val="000000" w:themeColor="text1"/>
          <w:sz w:val="22"/>
          <w:szCs w:val="22"/>
        </w:rPr>
        <w:t xml:space="preserve"> </w:t>
      </w:r>
      <w:r w:rsidRPr="001A5939">
        <w:rPr>
          <w:rFonts w:ascii="Arial" w:hAnsi="Arial" w:cs="Arial"/>
          <w:b/>
          <w:i w:val="0"/>
          <w:color w:val="000000" w:themeColor="text1"/>
          <w:sz w:val="22"/>
          <w:szCs w:val="22"/>
        </w:rPr>
        <w:t>[1]</w:t>
      </w:r>
      <w:r>
        <w:rPr>
          <w:rFonts w:ascii="Arial" w:hAnsi="Arial" w:cs="Arial"/>
          <w:i w:val="0"/>
          <w:color w:val="000000" w:themeColor="text1"/>
          <w:sz w:val="22"/>
          <w:szCs w:val="22"/>
        </w:rPr>
        <w:t>.</w:t>
      </w:r>
      <w:r w:rsidR="001A5939">
        <w:rPr>
          <w:rFonts w:ascii="Arial" w:hAnsi="Arial" w:cs="Arial"/>
          <w:i w:val="0"/>
          <w:color w:val="000000" w:themeColor="text1"/>
          <w:sz w:val="22"/>
          <w:szCs w:val="22"/>
        </w:rPr>
        <w:t xml:space="preserve"> </w:t>
      </w:r>
      <w:r>
        <w:rPr>
          <w:rFonts w:ascii="Arial" w:hAnsi="Arial" w:cs="Arial"/>
          <w:i w:val="0"/>
          <w:color w:val="000000" w:themeColor="text1"/>
          <w:sz w:val="22"/>
          <w:szCs w:val="22"/>
        </w:rPr>
        <w:t>I</w:t>
      </w:r>
      <w:r w:rsidR="001A5939">
        <w:rPr>
          <w:rFonts w:ascii="Arial" w:hAnsi="Arial" w:cs="Arial"/>
          <w:i w:val="0"/>
          <w:color w:val="000000" w:themeColor="text1"/>
          <w:sz w:val="22"/>
          <w:szCs w:val="22"/>
        </w:rPr>
        <w:t xml:space="preserve">ncubate the cells </w:t>
      </w:r>
      <w:r>
        <w:rPr>
          <w:rFonts w:ascii="Arial" w:hAnsi="Arial" w:cs="Arial"/>
          <w:i w:val="0"/>
          <w:color w:val="000000" w:themeColor="text1"/>
          <w:sz w:val="22"/>
          <w:szCs w:val="22"/>
        </w:rPr>
        <w:t xml:space="preserve">in the detachment solution </w:t>
      </w:r>
      <w:r w:rsidR="003B0BCD">
        <w:rPr>
          <w:rFonts w:ascii="Arial" w:hAnsi="Arial" w:cs="Arial"/>
          <w:i w:val="0"/>
          <w:color w:val="000000" w:themeColor="text1"/>
          <w:sz w:val="22"/>
          <w:szCs w:val="22"/>
        </w:rPr>
        <w:t>at 37 degrees Celsius</w:t>
      </w:r>
      <w:r w:rsidR="007C3061" w:rsidRPr="00972A39">
        <w:rPr>
          <w:rFonts w:ascii="Arial" w:hAnsi="Arial" w:cs="Arial"/>
          <w:i w:val="0"/>
          <w:color w:val="000000" w:themeColor="text1"/>
          <w:sz w:val="22"/>
          <w:szCs w:val="22"/>
        </w:rPr>
        <w:t xml:space="preserve"> and 5% CO</w:t>
      </w:r>
      <w:r w:rsidR="007C3061" w:rsidRPr="00972A39">
        <w:rPr>
          <w:rFonts w:ascii="Arial" w:hAnsi="Arial" w:cs="Arial"/>
          <w:i w:val="0"/>
          <w:color w:val="000000" w:themeColor="text1"/>
          <w:sz w:val="22"/>
          <w:szCs w:val="22"/>
          <w:vertAlign w:val="subscript"/>
        </w:rPr>
        <w:t>2</w:t>
      </w:r>
      <w:r w:rsidR="007C3061" w:rsidRPr="00972A39">
        <w:rPr>
          <w:rFonts w:ascii="Arial" w:hAnsi="Arial" w:cs="Arial"/>
          <w:i w:val="0"/>
          <w:color w:val="000000" w:themeColor="text1"/>
          <w:sz w:val="22"/>
          <w:szCs w:val="22"/>
        </w:rPr>
        <w:t xml:space="preserve"> for 5 minutes</w:t>
      </w:r>
      <w:r w:rsidR="003B0BCD">
        <w:rPr>
          <w:rFonts w:ascii="Arial" w:hAnsi="Arial" w:cs="Arial"/>
          <w:i w:val="0"/>
          <w:color w:val="000000" w:themeColor="text1"/>
          <w:sz w:val="22"/>
          <w:szCs w:val="22"/>
        </w:rPr>
        <w:t xml:space="preserve"> </w:t>
      </w:r>
      <w:r w:rsidR="003B0BCD" w:rsidRPr="003B0BCD">
        <w:rPr>
          <w:rFonts w:ascii="Arial" w:hAnsi="Arial" w:cs="Arial"/>
          <w:b/>
          <w:i w:val="0"/>
          <w:color w:val="000000" w:themeColor="text1"/>
          <w:sz w:val="22"/>
          <w:szCs w:val="22"/>
        </w:rPr>
        <w:t>[</w:t>
      </w:r>
      <w:r w:rsidR="001A5939">
        <w:rPr>
          <w:rFonts w:ascii="Arial" w:hAnsi="Arial" w:cs="Arial"/>
          <w:b/>
          <w:i w:val="0"/>
          <w:color w:val="000000" w:themeColor="text1"/>
          <w:sz w:val="22"/>
          <w:szCs w:val="22"/>
        </w:rPr>
        <w:t>2</w:t>
      </w:r>
      <w:r w:rsidR="003B0BCD" w:rsidRPr="003B0BCD">
        <w:rPr>
          <w:rFonts w:ascii="Arial" w:hAnsi="Arial" w:cs="Arial"/>
          <w:b/>
          <w:i w:val="0"/>
          <w:color w:val="000000" w:themeColor="text1"/>
          <w:sz w:val="22"/>
          <w:szCs w:val="22"/>
        </w:rPr>
        <w:t>]</w:t>
      </w:r>
      <w:r w:rsidR="007C3061" w:rsidRPr="00972A39">
        <w:rPr>
          <w:rFonts w:ascii="Arial" w:hAnsi="Arial" w:cs="Arial"/>
          <w:i w:val="0"/>
          <w:color w:val="000000" w:themeColor="text1"/>
          <w:sz w:val="22"/>
          <w:szCs w:val="22"/>
        </w:rPr>
        <w:t xml:space="preserve">. </w:t>
      </w:r>
    </w:p>
    <w:p w14:paraId="1A2B0AD1" w14:textId="18834895" w:rsidR="001A5939" w:rsidRPr="001A5939" w:rsidRDefault="001A5939" w:rsidP="001A5939">
      <w:pPr>
        <w:pStyle w:val="BodyText"/>
        <w:numPr>
          <w:ilvl w:val="2"/>
          <w:numId w:val="12"/>
        </w:numPr>
        <w:spacing w:before="360"/>
        <w:outlineLvl w:val="0"/>
        <w:rPr>
          <w:rFonts w:ascii="Helvetica" w:hAnsi="Helvetica" w:cs="Arial"/>
          <w:b/>
          <w:i w:val="0"/>
          <w:sz w:val="22"/>
          <w:szCs w:val="22"/>
        </w:rPr>
      </w:pPr>
      <w:r w:rsidRPr="001A5939">
        <w:rPr>
          <w:rFonts w:ascii="Helvetica" w:hAnsi="Helvetica" w:cs="Arial"/>
          <w:i w:val="0"/>
          <w:sz w:val="22"/>
          <w:szCs w:val="22"/>
        </w:rPr>
        <w:t>CU:</w:t>
      </w:r>
      <w:r>
        <w:rPr>
          <w:rFonts w:ascii="Helvetica" w:hAnsi="Helvetica" w:cs="Arial"/>
          <w:i w:val="0"/>
          <w:sz w:val="22"/>
          <w:szCs w:val="22"/>
        </w:rPr>
        <w:t xml:space="preserve"> Plate as talent adds cell detachment solution. Use labeled containers.</w:t>
      </w:r>
    </w:p>
    <w:p w14:paraId="751ED36D" w14:textId="5E926642" w:rsidR="003B0BCD" w:rsidRPr="003B0BCD" w:rsidRDefault="003B0BCD" w:rsidP="003B0BCD">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MED: Talent places the cells in detachment solution in the incubator.</w:t>
      </w:r>
      <w:r w:rsidR="00982FA4">
        <w:rPr>
          <w:rFonts w:ascii="Helvetica" w:hAnsi="Helvetica" w:cs="Arial"/>
          <w:i w:val="0"/>
          <w:sz w:val="22"/>
          <w:szCs w:val="22"/>
        </w:rPr>
        <w:t xml:space="preserve"> Use labeled containers.</w:t>
      </w:r>
    </w:p>
    <w:p w14:paraId="5E3178B9" w14:textId="353F9984" w:rsidR="006F5464" w:rsidRPr="00982FA4" w:rsidRDefault="007C3061" w:rsidP="006F5464">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 xml:space="preserve">Pool </w:t>
      </w:r>
      <w:r w:rsidR="000576CC">
        <w:rPr>
          <w:rFonts w:ascii="Arial" w:hAnsi="Arial" w:cs="Arial"/>
          <w:i w:val="0"/>
          <w:color w:val="000000" w:themeColor="text1"/>
          <w:sz w:val="22"/>
          <w:szCs w:val="22"/>
        </w:rPr>
        <w:t xml:space="preserve">the </w:t>
      </w:r>
      <w:r w:rsidRPr="00972A39">
        <w:rPr>
          <w:rFonts w:ascii="Arial" w:hAnsi="Arial" w:cs="Arial"/>
          <w:i w:val="0"/>
          <w:color w:val="000000" w:themeColor="text1"/>
          <w:sz w:val="22"/>
          <w:szCs w:val="22"/>
        </w:rPr>
        <w:t>populatio</w:t>
      </w:r>
      <w:r w:rsidR="004664AB">
        <w:rPr>
          <w:rFonts w:ascii="Arial" w:hAnsi="Arial" w:cs="Arial"/>
          <w:i w:val="0"/>
          <w:color w:val="000000" w:themeColor="text1"/>
          <w:sz w:val="22"/>
          <w:szCs w:val="22"/>
        </w:rPr>
        <w:t>ns into separate 15 milliliter</w:t>
      </w:r>
      <w:r w:rsidRPr="00972A39">
        <w:rPr>
          <w:rFonts w:ascii="Arial" w:hAnsi="Arial" w:cs="Arial"/>
          <w:i w:val="0"/>
          <w:color w:val="000000" w:themeColor="text1"/>
          <w:sz w:val="22"/>
          <w:szCs w:val="22"/>
        </w:rPr>
        <w:t xml:space="preserve"> conical vials</w:t>
      </w:r>
      <w:r w:rsidR="00982FA4">
        <w:rPr>
          <w:rFonts w:ascii="Arial" w:hAnsi="Arial" w:cs="Arial"/>
          <w:i w:val="0"/>
          <w:color w:val="000000" w:themeColor="text1"/>
          <w:sz w:val="22"/>
          <w:szCs w:val="22"/>
        </w:rPr>
        <w:t xml:space="preserve"> </w:t>
      </w:r>
      <w:r w:rsidR="00982FA4" w:rsidRPr="00982FA4">
        <w:rPr>
          <w:rFonts w:ascii="Arial" w:hAnsi="Arial" w:cs="Arial"/>
          <w:b/>
          <w:i w:val="0"/>
          <w:color w:val="000000" w:themeColor="text1"/>
          <w:sz w:val="22"/>
          <w:szCs w:val="22"/>
        </w:rPr>
        <w:t>[1]</w:t>
      </w:r>
      <w:r w:rsidRPr="00972A39">
        <w:rPr>
          <w:rFonts w:ascii="Arial" w:hAnsi="Arial" w:cs="Arial"/>
          <w:i w:val="0"/>
          <w:color w:val="000000" w:themeColor="text1"/>
          <w:sz w:val="22"/>
          <w:szCs w:val="22"/>
        </w:rPr>
        <w:t xml:space="preserve">. </w:t>
      </w:r>
      <w:r w:rsidR="00982FA4">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Spin the vial</w:t>
      </w:r>
      <w:r w:rsidR="00982FA4">
        <w:rPr>
          <w:rFonts w:ascii="Arial" w:hAnsi="Arial" w:cs="Arial"/>
          <w:i w:val="0"/>
          <w:color w:val="000000" w:themeColor="text1"/>
          <w:sz w:val="22"/>
          <w:szCs w:val="22"/>
        </w:rPr>
        <w:t>s</w:t>
      </w:r>
      <w:r w:rsidRPr="00972A39">
        <w:rPr>
          <w:rFonts w:ascii="Arial" w:hAnsi="Arial" w:cs="Arial"/>
          <w:i w:val="0"/>
          <w:color w:val="000000" w:themeColor="text1"/>
          <w:sz w:val="22"/>
          <w:szCs w:val="22"/>
        </w:rPr>
        <w:t xml:space="preserve"> down at 500 x g for 7 min</w:t>
      </w:r>
      <w:r w:rsidR="004664AB">
        <w:rPr>
          <w:rFonts w:ascii="Arial" w:hAnsi="Arial" w:cs="Arial"/>
          <w:i w:val="0"/>
          <w:color w:val="000000" w:themeColor="text1"/>
          <w:sz w:val="22"/>
          <w:szCs w:val="22"/>
        </w:rPr>
        <w:t>utes</w:t>
      </w:r>
      <w:r w:rsidRPr="00972A39">
        <w:rPr>
          <w:rFonts w:ascii="Arial" w:hAnsi="Arial" w:cs="Arial"/>
          <w:i w:val="0"/>
          <w:color w:val="000000" w:themeColor="text1"/>
          <w:sz w:val="22"/>
          <w:szCs w:val="22"/>
        </w:rPr>
        <w:t xml:space="preserve"> to pellet the cells</w:t>
      </w:r>
      <w:r w:rsidR="00982FA4">
        <w:rPr>
          <w:rFonts w:ascii="Arial" w:hAnsi="Arial" w:cs="Arial"/>
          <w:i w:val="0"/>
          <w:color w:val="000000" w:themeColor="text1"/>
          <w:sz w:val="22"/>
          <w:szCs w:val="22"/>
        </w:rPr>
        <w:t xml:space="preserve"> </w:t>
      </w:r>
      <w:r w:rsidR="00982FA4" w:rsidRPr="00982FA4">
        <w:rPr>
          <w:rFonts w:ascii="Arial" w:hAnsi="Arial" w:cs="Arial"/>
          <w:b/>
          <w:i w:val="0"/>
          <w:color w:val="000000" w:themeColor="text1"/>
          <w:sz w:val="22"/>
          <w:szCs w:val="22"/>
        </w:rPr>
        <w:t>[</w:t>
      </w:r>
      <w:r w:rsidR="00982FA4">
        <w:rPr>
          <w:rFonts w:ascii="Arial" w:hAnsi="Arial" w:cs="Arial"/>
          <w:b/>
          <w:i w:val="0"/>
          <w:color w:val="000000" w:themeColor="text1"/>
          <w:sz w:val="22"/>
          <w:szCs w:val="22"/>
        </w:rPr>
        <w:t>2</w:t>
      </w:r>
      <w:r w:rsidR="00982FA4" w:rsidRPr="00982FA4">
        <w:rPr>
          <w:rFonts w:ascii="Arial" w:hAnsi="Arial" w:cs="Arial"/>
          <w:b/>
          <w:i w:val="0"/>
          <w:color w:val="000000" w:themeColor="text1"/>
          <w:sz w:val="22"/>
          <w:szCs w:val="22"/>
        </w:rPr>
        <w:t>]</w:t>
      </w:r>
      <w:r w:rsidRPr="00972A39">
        <w:rPr>
          <w:rFonts w:ascii="Arial" w:hAnsi="Arial" w:cs="Arial"/>
          <w:i w:val="0"/>
          <w:color w:val="000000" w:themeColor="text1"/>
          <w:sz w:val="22"/>
          <w:szCs w:val="22"/>
        </w:rPr>
        <w:t xml:space="preserve">. </w:t>
      </w:r>
      <w:r w:rsidR="004664AB">
        <w:rPr>
          <w:rFonts w:ascii="Arial" w:hAnsi="Arial" w:cs="Arial"/>
          <w:i w:val="0"/>
          <w:color w:val="000000" w:themeColor="text1"/>
          <w:sz w:val="22"/>
          <w:szCs w:val="22"/>
        </w:rPr>
        <w:t xml:space="preserve"> </w:t>
      </w:r>
      <w:r w:rsidR="000576CC">
        <w:rPr>
          <w:rFonts w:ascii="Arial" w:hAnsi="Arial" w:cs="Arial"/>
          <w:i w:val="0"/>
          <w:color w:val="000000" w:themeColor="text1"/>
          <w:sz w:val="22"/>
          <w:szCs w:val="22"/>
        </w:rPr>
        <w:t>Then, r</w:t>
      </w:r>
      <w:r w:rsidR="004664AB">
        <w:rPr>
          <w:rFonts w:ascii="Arial" w:hAnsi="Arial" w:cs="Arial"/>
          <w:i w:val="0"/>
          <w:color w:val="000000" w:themeColor="text1"/>
          <w:sz w:val="22"/>
          <w:szCs w:val="22"/>
        </w:rPr>
        <w:t xml:space="preserve">esuspend </w:t>
      </w:r>
      <w:r w:rsidR="000576CC">
        <w:rPr>
          <w:rFonts w:ascii="Arial" w:hAnsi="Arial" w:cs="Arial"/>
          <w:i w:val="0"/>
          <w:color w:val="000000" w:themeColor="text1"/>
          <w:sz w:val="22"/>
          <w:szCs w:val="22"/>
        </w:rPr>
        <w:t xml:space="preserve">the cells </w:t>
      </w:r>
      <w:r w:rsidR="004664AB">
        <w:rPr>
          <w:rFonts w:ascii="Arial" w:hAnsi="Arial" w:cs="Arial"/>
          <w:i w:val="0"/>
          <w:color w:val="000000" w:themeColor="text1"/>
          <w:sz w:val="22"/>
          <w:szCs w:val="22"/>
        </w:rPr>
        <w:t>in 1 milliliter</w:t>
      </w:r>
      <w:r w:rsidRPr="00972A39">
        <w:rPr>
          <w:rFonts w:ascii="Arial" w:hAnsi="Arial" w:cs="Arial"/>
          <w:i w:val="0"/>
          <w:color w:val="000000" w:themeColor="text1"/>
          <w:sz w:val="22"/>
          <w:szCs w:val="22"/>
        </w:rPr>
        <w:t xml:space="preserve"> of PBS and use a hemocytometer to estimate the cell number</w:t>
      </w:r>
      <w:r w:rsidR="00982FA4">
        <w:rPr>
          <w:rFonts w:ascii="Arial" w:hAnsi="Arial" w:cs="Arial"/>
          <w:i w:val="0"/>
          <w:color w:val="000000" w:themeColor="text1"/>
          <w:sz w:val="22"/>
          <w:szCs w:val="22"/>
        </w:rPr>
        <w:t xml:space="preserve"> </w:t>
      </w:r>
      <w:r w:rsidR="00982FA4" w:rsidRPr="00982FA4">
        <w:rPr>
          <w:rFonts w:ascii="Arial" w:hAnsi="Arial" w:cs="Arial"/>
          <w:b/>
          <w:i w:val="0"/>
          <w:color w:val="000000" w:themeColor="text1"/>
          <w:sz w:val="22"/>
          <w:szCs w:val="22"/>
        </w:rPr>
        <w:t>[</w:t>
      </w:r>
      <w:r w:rsidR="00982FA4">
        <w:rPr>
          <w:rFonts w:ascii="Arial" w:hAnsi="Arial" w:cs="Arial"/>
          <w:b/>
          <w:i w:val="0"/>
          <w:color w:val="000000" w:themeColor="text1"/>
          <w:sz w:val="22"/>
          <w:szCs w:val="22"/>
        </w:rPr>
        <w:t>3</w:t>
      </w:r>
      <w:r w:rsidR="00982FA4" w:rsidRPr="00982FA4">
        <w:rPr>
          <w:rFonts w:ascii="Arial" w:hAnsi="Arial" w:cs="Arial"/>
          <w:b/>
          <w:i w:val="0"/>
          <w:color w:val="000000" w:themeColor="text1"/>
          <w:sz w:val="22"/>
          <w:szCs w:val="22"/>
        </w:rPr>
        <w:t>]</w:t>
      </w:r>
      <w:r w:rsidRPr="00972A39">
        <w:rPr>
          <w:rFonts w:ascii="Arial" w:hAnsi="Arial" w:cs="Arial"/>
          <w:i w:val="0"/>
          <w:color w:val="000000" w:themeColor="text1"/>
          <w:sz w:val="22"/>
          <w:szCs w:val="22"/>
        </w:rPr>
        <w:t>.</w:t>
      </w:r>
    </w:p>
    <w:p w14:paraId="4EF7A8B4" w14:textId="10ADBFDE" w:rsidR="00982FA4" w:rsidRPr="00982FA4" w:rsidRDefault="00982FA4" w:rsidP="00982FA4">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15 mL conical vials as talent pools the populations there.</w:t>
      </w:r>
    </w:p>
    <w:p w14:paraId="0E0FD6BD" w14:textId="2F80CF96" w:rsidR="00982FA4" w:rsidRPr="00982FA4" w:rsidRDefault="00982FA4" w:rsidP="00982FA4">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places the vials into the centrifuge, shuts lid and starts run.</w:t>
      </w:r>
    </w:p>
    <w:p w14:paraId="74A66BC1" w14:textId="0C2B903E" w:rsidR="00982FA4" w:rsidRPr="00972A39" w:rsidRDefault="00982FA4" w:rsidP="00982FA4">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Hemocytometer as talent pipettes the cells there for counting.</w:t>
      </w:r>
    </w:p>
    <w:p w14:paraId="0B470275" w14:textId="2786516B" w:rsidR="006F5464" w:rsidRPr="00824943" w:rsidRDefault="007C3061" w:rsidP="006F5464">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 xml:space="preserve">Plate the cells in 12-well dishes as </w:t>
      </w:r>
      <w:r w:rsidR="004664AB">
        <w:rPr>
          <w:rFonts w:ascii="Arial" w:hAnsi="Arial" w:cs="Arial"/>
          <w:i w:val="0"/>
          <w:color w:val="000000" w:themeColor="text1"/>
          <w:sz w:val="22"/>
          <w:szCs w:val="22"/>
        </w:rPr>
        <w:t xml:space="preserve">before.  </w:t>
      </w:r>
      <w:r w:rsidRPr="00972A39">
        <w:rPr>
          <w:rFonts w:ascii="Arial" w:hAnsi="Arial" w:cs="Arial"/>
          <w:i w:val="0"/>
          <w:color w:val="000000" w:themeColor="text1"/>
          <w:sz w:val="22"/>
          <w:szCs w:val="22"/>
        </w:rPr>
        <w:t xml:space="preserve"> Provide separate dishes for </w:t>
      </w:r>
      <w:r w:rsidR="00824943">
        <w:rPr>
          <w:rFonts w:ascii="Arial" w:hAnsi="Arial" w:cs="Arial"/>
          <w:i w:val="0"/>
          <w:color w:val="000000" w:themeColor="text1"/>
          <w:sz w:val="22"/>
          <w:szCs w:val="22"/>
        </w:rPr>
        <w:t xml:space="preserve">the </w:t>
      </w:r>
      <w:r w:rsidRPr="00972A39">
        <w:rPr>
          <w:rFonts w:ascii="Arial" w:hAnsi="Arial" w:cs="Arial"/>
          <w:i w:val="0"/>
          <w:color w:val="000000" w:themeColor="text1"/>
          <w:sz w:val="22"/>
          <w:szCs w:val="22"/>
        </w:rPr>
        <w:t>ind</w:t>
      </w:r>
      <w:r w:rsidR="00824943">
        <w:rPr>
          <w:rFonts w:ascii="Arial" w:hAnsi="Arial" w:cs="Arial"/>
          <w:i w:val="0"/>
          <w:color w:val="000000" w:themeColor="text1"/>
          <w:sz w:val="22"/>
          <w:szCs w:val="22"/>
        </w:rPr>
        <w:t>uced and non-induced adipogenic and</w:t>
      </w:r>
      <w:r w:rsidRPr="00972A39">
        <w:rPr>
          <w:rFonts w:ascii="Arial" w:hAnsi="Arial" w:cs="Arial"/>
          <w:i w:val="0"/>
          <w:color w:val="000000" w:themeColor="text1"/>
          <w:sz w:val="22"/>
          <w:szCs w:val="22"/>
        </w:rPr>
        <w:t xml:space="preserve"> osteogenic conditions</w:t>
      </w:r>
      <w:r w:rsidR="00824943">
        <w:rPr>
          <w:rFonts w:ascii="Arial" w:hAnsi="Arial" w:cs="Arial"/>
          <w:i w:val="0"/>
          <w:color w:val="000000" w:themeColor="text1"/>
          <w:sz w:val="22"/>
          <w:szCs w:val="22"/>
        </w:rPr>
        <w:t xml:space="preserve"> </w:t>
      </w:r>
      <w:r w:rsidR="00824943" w:rsidRPr="00824943">
        <w:rPr>
          <w:rFonts w:ascii="Arial" w:hAnsi="Arial" w:cs="Arial"/>
          <w:b/>
          <w:i w:val="0"/>
          <w:color w:val="000000" w:themeColor="text1"/>
          <w:sz w:val="22"/>
          <w:szCs w:val="22"/>
        </w:rPr>
        <w:t>[1]</w:t>
      </w:r>
      <w:r w:rsidRPr="00972A39">
        <w:rPr>
          <w:rFonts w:ascii="Arial" w:hAnsi="Arial" w:cs="Arial"/>
          <w:i w:val="0"/>
          <w:color w:val="000000" w:themeColor="text1"/>
          <w:sz w:val="22"/>
          <w:szCs w:val="22"/>
        </w:rPr>
        <w:t>.</w:t>
      </w:r>
    </w:p>
    <w:p w14:paraId="66EE4392" w14:textId="56057E7C" w:rsidR="00824943" w:rsidRPr="00972A39" w:rsidRDefault="00824943" w:rsidP="00824943">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lastRenderedPageBreak/>
        <w:t>MED: Talent plates the cells in separate 12 well dishes.</w:t>
      </w:r>
    </w:p>
    <w:p w14:paraId="3535DD6F" w14:textId="77777777" w:rsidR="002E16EA" w:rsidRPr="008C4FA7" w:rsidRDefault="007C3061" w:rsidP="006F5464">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Add 1.5 m</w:t>
      </w:r>
      <w:r w:rsidR="004664AB">
        <w:rPr>
          <w:rFonts w:ascii="Arial" w:hAnsi="Arial" w:cs="Arial"/>
          <w:i w:val="0"/>
          <w:color w:val="000000" w:themeColor="text1"/>
          <w:sz w:val="22"/>
          <w:szCs w:val="22"/>
        </w:rPr>
        <w:t>illiliter</w:t>
      </w:r>
      <w:r w:rsidR="002E16EA">
        <w:rPr>
          <w:rFonts w:ascii="Arial" w:hAnsi="Arial" w:cs="Arial"/>
          <w:i w:val="0"/>
          <w:color w:val="000000" w:themeColor="text1"/>
          <w:sz w:val="22"/>
          <w:szCs w:val="22"/>
        </w:rPr>
        <w:t>s</w:t>
      </w:r>
      <w:r w:rsidRPr="00972A39">
        <w:rPr>
          <w:rFonts w:ascii="Arial" w:hAnsi="Arial" w:cs="Arial"/>
          <w:i w:val="0"/>
          <w:color w:val="000000" w:themeColor="text1"/>
          <w:sz w:val="22"/>
          <w:szCs w:val="22"/>
        </w:rPr>
        <w:t xml:space="preserve"> of adipogenic and osteogenic induction media to each well of the induced condition</w:t>
      </w:r>
      <w:r w:rsidR="00824943">
        <w:rPr>
          <w:rFonts w:ascii="Arial" w:hAnsi="Arial" w:cs="Arial"/>
          <w:i w:val="0"/>
          <w:color w:val="000000" w:themeColor="text1"/>
          <w:sz w:val="22"/>
          <w:szCs w:val="22"/>
        </w:rPr>
        <w:t xml:space="preserve"> </w:t>
      </w:r>
      <w:r w:rsidR="00824943" w:rsidRPr="00824943">
        <w:rPr>
          <w:rFonts w:ascii="Arial" w:hAnsi="Arial" w:cs="Arial"/>
          <w:b/>
          <w:i w:val="0"/>
          <w:color w:val="000000" w:themeColor="text1"/>
          <w:sz w:val="22"/>
          <w:szCs w:val="22"/>
        </w:rPr>
        <w:t>[1]</w:t>
      </w:r>
      <w:r w:rsidRPr="00972A39">
        <w:rPr>
          <w:rFonts w:ascii="Arial" w:hAnsi="Arial" w:cs="Arial"/>
          <w:i w:val="0"/>
          <w:color w:val="000000" w:themeColor="text1"/>
          <w:sz w:val="22"/>
          <w:szCs w:val="22"/>
        </w:rPr>
        <w:t xml:space="preserve">. </w:t>
      </w:r>
      <w:r w:rsidR="004664AB">
        <w:rPr>
          <w:rFonts w:ascii="Arial" w:hAnsi="Arial" w:cs="Arial"/>
          <w:i w:val="0"/>
          <w:color w:val="000000" w:themeColor="text1"/>
          <w:sz w:val="22"/>
          <w:szCs w:val="22"/>
        </w:rPr>
        <w:t xml:space="preserve"> </w:t>
      </w:r>
      <w:r w:rsidR="002E16EA">
        <w:rPr>
          <w:rFonts w:ascii="Arial" w:hAnsi="Arial" w:cs="Arial"/>
          <w:i w:val="0"/>
          <w:color w:val="000000" w:themeColor="text1"/>
          <w:sz w:val="22"/>
          <w:szCs w:val="22"/>
        </w:rPr>
        <w:t>Then, a</w:t>
      </w:r>
      <w:r w:rsidR="004664AB">
        <w:rPr>
          <w:rFonts w:ascii="Arial" w:hAnsi="Arial" w:cs="Arial"/>
          <w:i w:val="0"/>
          <w:color w:val="000000" w:themeColor="text1"/>
          <w:sz w:val="22"/>
          <w:szCs w:val="22"/>
        </w:rPr>
        <w:t>dd 1.5 milliliter</w:t>
      </w:r>
      <w:r w:rsidR="002E16EA">
        <w:rPr>
          <w:rFonts w:ascii="Arial" w:hAnsi="Arial" w:cs="Arial"/>
          <w:i w:val="0"/>
          <w:color w:val="000000" w:themeColor="text1"/>
          <w:sz w:val="22"/>
          <w:szCs w:val="22"/>
        </w:rPr>
        <w:t>s</w:t>
      </w:r>
      <w:r w:rsidRPr="00972A39">
        <w:rPr>
          <w:rFonts w:ascii="Arial" w:hAnsi="Arial" w:cs="Arial"/>
          <w:i w:val="0"/>
          <w:color w:val="000000" w:themeColor="text1"/>
          <w:sz w:val="22"/>
          <w:szCs w:val="22"/>
        </w:rPr>
        <w:t xml:space="preserve"> of adipogenic and osteogenic non-induction media to each well of the non-induced condition</w:t>
      </w:r>
      <w:r w:rsidR="002E16EA">
        <w:rPr>
          <w:rFonts w:ascii="Arial" w:hAnsi="Arial" w:cs="Arial"/>
          <w:i w:val="0"/>
          <w:color w:val="000000" w:themeColor="text1"/>
          <w:sz w:val="22"/>
          <w:szCs w:val="22"/>
        </w:rPr>
        <w:t xml:space="preserve"> </w:t>
      </w:r>
      <w:r w:rsidR="002E16EA" w:rsidRPr="00982FA4">
        <w:rPr>
          <w:rFonts w:ascii="Arial" w:hAnsi="Arial" w:cs="Arial"/>
          <w:b/>
          <w:i w:val="0"/>
          <w:color w:val="000000" w:themeColor="text1"/>
          <w:sz w:val="22"/>
          <w:szCs w:val="22"/>
        </w:rPr>
        <w:t>[</w:t>
      </w:r>
      <w:r w:rsidR="002E16EA">
        <w:rPr>
          <w:rFonts w:ascii="Arial" w:hAnsi="Arial" w:cs="Arial"/>
          <w:b/>
          <w:i w:val="0"/>
          <w:color w:val="000000" w:themeColor="text1"/>
          <w:sz w:val="22"/>
          <w:szCs w:val="22"/>
        </w:rPr>
        <w:t>2</w:t>
      </w:r>
      <w:r w:rsidR="002E16EA" w:rsidRPr="00982FA4">
        <w:rPr>
          <w:rFonts w:ascii="Arial" w:hAnsi="Arial" w:cs="Arial"/>
          <w:b/>
          <w:i w:val="0"/>
          <w:color w:val="000000" w:themeColor="text1"/>
          <w:sz w:val="22"/>
          <w:szCs w:val="22"/>
        </w:rPr>
        <w:t>]</w:t>
      </w:r>
      <w:r w:rsidRPr="00972A39">
        <w:rPr>
          <w:rFonts w:ascii="Arial" w:hAnsi="Arial" w:cs="Arial"/>
          <w:i w:val="0"/>
          <w:color w:val="000000" w:themeColor="text1"/>
          <w:sz w:val="22"/>
          <w:szCs w:val="22"/>
        </w:rPr>
        <w:t xml:space="preserve">. </w:t>
      </w:r>
      <w:r w:rsidR="004664AB">
        <w:rPr>
          <w:rFonts w:ascii="Arial" w:hAnsi="Arial" w:cs="Arial"/>
          <w:i w:val="0"/>
          <w:color w:val="000000" w:themeColor="text1"/>
          <w:sz w:val="22"/>
          <w:szCs w:val="22"/>
        </w:rPr>
        <w:t xml:space="preserve"> </w:t>
      </w:r>
    </w:p>
    <w:p w14:paraId="7F8F9408" w14:textId="064E7272" w:rsidR="008C4FA7" w:rsidRPr="008C4FA7" w:rsidRDefault="008C4FA7" w:rsidP="008C4FA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Induced condition plate as talent adds 1.5 mL of </w:t>
      </w:r>
      <w:r w:rsidRPr="00972A39">
        <w:rPr>
          <w:rFonts w:ascii="Arial" w:hAnsi="Arial" w:cs="Arial"/>
          <w:i w:val="0"/>
          <w:color w:val="000000" w:themeColor="text1"/>
          <w:sz w:val="22"/>
          <w:szCs w:val="22"/>
        </w:rPr>
        <w:t>adipogenic and osteogenic induction media to each well</w:t>
      </w:r>
      <w:r>
        <w:rPr>
          <w:rFonts w:ascii="Arial" w:hAnsi="Arial" w:cs="Arial"/>
          <w:i w:val="0"/>
          <w:color w:val="000000" w:themeColor="text1"/>
          <w:sz w:val="22"/>
          <w:szCs w:val="22"/>
        </w:rPr>
        <w:t>.  Use labeled containers.</w:t>
      </w:r>
    </w:p>
    <w:p w14:paraId="23C63791" w14:textId="2DA38D98" w:rsidR="008C4FA7" w:rsidRPr="002E16EA" w:rsidRDefault="008C4FA7" w:rsidP="008C4FA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Non-induced condition plate as talent adds 1.5 mL of </w:t>
      </w:r>
      <w:r w:rsidRPr="00972A39">
        <w:rPr>
          <w:rFonts w:ascii="Arial" w:hAnsi="Arial" w:cs="Arial"/>
          <w:i w:val="0"/>
          <w:color w:val="000000" w:themeColor="text1"/>
          <w:sz w:val="22"/>
          <w:szCs w:val="22"/>
        </w:rPr>
        <w:t xml:space="preserve">adipogenic and osteogenic </w:t>
      </w:r>
      <w:r>
        <w:rPr>
          <w:rFonts w:ascii="Arial" w:hAnsi="Arial" w:cs="Arial"/>
          <w:i w:val="0"/>
          <w:color w:val="000000" w:themeColor="text1"/>
          <w:sz w:val="22"/>
          <w:szCs w:val="22"/>
        </w:rPr>
        <w:t>non-</w:t>
      </w:r>
      <w:r w:rsidRPr="00972A39">
        <w:rPr>
          <w:rFonts w:ascii="Arial" w:hAnsi="Arial" w:cs="Arial"/>
          <w:i w:val="0"/>
          <w:color w:val="000000" w:themeColor="text1"/>
          <w:sz w:val="22"/>
          <w:szCs w:val="22"/>
        </w:rPr>
        <w:t>induction media to each well</w:t>
      </w:r>
      <w:r>
        <w:rPr>
          <w:rFonts w:ascii="Arial" w:hAnsi="Arial" w:cs="Arial"/>
          <w:i w:val="0"/>
          <w:color w:val="000000" w:themeColor="text1"/>
          <w:sz w:val="22"/>
          <w:szCs w:val="22"/>
        </w:rPr>
        <w:t>.  Use labeled containers.</w:t>
      </w:r>
    </w:p>
    <w:p w14:paraId="517CF00F" w14:textId="41778C3D" w:rsidR="006F5464" w:rsidRPr="008C4FA7" w:rsidRDefault="007C3061" w:rsidP="002E16EA">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Begin incubation of the adipogenic and osteogenic induced and non-i</w:t>
      </w:r>
      <w:r w:rsidR="004664AB">
        <w:rPr>
          <w:rFonts w:ascii="Arial" w:hAnsi="Arial" w:cs="Arial"/>
          <w:i w:val="0"/>
          <w:color w:val="000000" w:themeColor="text1"/>
          <w:sz w:val="22"/>
          <w:szCs w:val="22"/>
        </w:rPr>
        <w:t>nduced cell populations at 37 degrees Celsius</w:t>
      </w:r>
      <w:r w:rsidRPr="00972A39">
        <w:rPr>
          <w:rFonts w:ascii="Arial" w:hAnsi="Arial" w:cs="Arial"/>
          <w:i w:val="0"/>
          <w:color w:val="000000" w:themeColor="text1"/>
          <w:sz w:val="22"/>
          <w:szCs w:val="22"/>
        </w:rPr>
        <w:t xml:space="preserve"> and 5% CO</w:t>
      </w:r>
      <w:r w:rsidRPr="00972A39">
        <w:rPr>
          <w:rFonts w:ascii="Arial" w:hAnsi="Arial" w:cs="Arial"/>
          <w:i w:val="0"/>
          <w:color w:val="000000" w:themeColor="text1"/>
          <w:sz w:val="22"/>
          <w:szCs w:val="22"/>
          <w:vertAlign w:val="subscript"/>
        </w:rPr>
        <w:t>2</w:t>
      </w:r>
      <w:r w:rsidR="002E16EA">
        <w:rPr>
          <w:rFonts w:ascii="Arial" w:hAnsi="Arial" w:cs="Arial"/>
          <w:i w:val="0"/>
          <w:color w:val="000000" w:themeColor="text1"/>
          <w:sz w:val="22"/>
          <w:szCs w:val="22"/>
          <w:vertAlign w:val="subscript"/>
        </w:rPr>
        <w:t xml:space="preserve"> </w:t>
      </w:r>
      <w:r w:rsidR="002E16EA" w:rsidRPr="00982FA4">
        <w:rPr>
          <w:rFonts w:ascii="Arial" w:hAnsi="Arial" w:cs="Arial"/>
          <w:b/>
          <w:i w:val="0"/>
          <w:color w:val="000000" w:themeColor="text1"/>
          <w:sz w:val="22"/>
          <w:szCs w:val="22"/>
        </w:rPr>
        <w:t>[1]</w:t>
      </w:r>
      <w:r w:rsidR="002E16EA">
        <w:rPr>
          <w:rFonts w:ascii="Arial" w:hAnsi="Arial" w:cs="Arial"/>
          <w:i w:val="0"/>
          <w:color w:val="000000" w:themeColor="text1"/>
          <w:sz w:val="22"/>
          <w:szCs w:val="22"/>
        </w:rPr>
        <w:t xml:space="preserve">.  </w:t>
      </w:r>
      <w:r w:rsidRPr="002E16EA">
        <w:rPr>
          <w:rFonts w:ascii="Arial" w:hAnsi="Arial" w:cs="Arial"/>
          <w:i w:val="0"/>
          <w:color w:val="000000" w:themeColor="text1"/>
          <w:sz w:val="22"/>
          <w:szCs w:val="22"/>
        </w:rPr>
        <w:t>Spin down the remaining volume of human PVAT progenitor cells and human bone marrow MSCs for 7 min</w:t>
      </w:r>
      <w:r w:rsidR="004664AB" w:rsidRPr="002E16EA">
        <w:rPr>
          <w:rFonts w:ascii="Arial" w:hAnsi="Arial" w:cs="Arial"/>
          <w:i w:val="0"/>
          <w:color w:val="000000" w:themeColor="text1"/>
          <w:sz w:val="22"/>
          <w:szCs w:val="22"/>
        </w:rPr>
        <w:t>utes</w:t>
      </w:r>
      <w:r w:rsidRPr="002E16EA">
        <w:rPr>
          <w:rFonts w:ascii="Arial" w:hAnsi="Arial" w:cs="Arial"/>
          <w:i w:val="0"/>
          <w:color w:val="000000" w:themeColor="text1"/>
          <w:sz w:val="22"/>
          <w:szCs w:val="22"/>
        </w:rPr>
        <w:t xml:space="preserve"> at 500 x g</w:t>
      </w:r>
      <w:r w:rsidR="002E16EA">
        <w:rPr>
          <w:rFonts w:ascii="Arial" w:hAnsi="Arial" w:cs="Arial"/>
          <w:i w:val="0"/>
          <w:color w:val="000000" w:themeColor="text1"/>
          <w:sz w:val="22"/>
          <w:szCs w:val="22"/>
        </w:rPr>
        <w:t xml:space="preserve"> </w:t>
      </w:r>
      <w:r w:rsidR="002E16EA" w:rsidRPr="00982FA4">
        <w:rPr>
          <w:rFonts w:ascii="Arial" w:hAnsi="Arial" w:cs="Arial"/>
          <w:b/>
          <w:i w:val="0"/>
          <w:color w:val="000000" w:themeColor="text1"/>
          <w:sz w:val="22"/>
          <w:szCs w:val="22"/>
        </w:rPr>
        <w:t>[</w:t>
      </w:r>
      <w:r w:rsidR="002E16EA">
        <w:rPr>
          <w:rFonts w:ascii="Arial" w:hAnsi="Arial" w:cs="Arial"/>
          <w:b/>
          <w:i w:val="0"/>
          <w:color w:val="000000" w:themeColor="text1"/>
          <w:sz w:val="22"/>
          <w:szCs w:val="22"/>
        </w:rPr>
        <w:t>2</w:t>
      </w:r>
      <w:r w:rsidR="002E16EA" w:rsidRPr="00982FA4">
        <w:rPr>
          <w:rFonts w:ascii="Arial" w:hAnsi="Arial" w:cs="Arial"/>
          <w:b/>
          <w:i w:val="0"/>
          <w:color w:val="000000" w:themeColor="text1"/>
          <w:sz w:val="22"/>
          <w:szCs w:val="22"/>
        </w:rPr>
        <w:t>]</w:t>
      </w:r>
      <w:r w:rsidRPr="002E16EA">
        <w:rPr>
          <w:rFonts w:ascii="Arial" w:hAnsi="Arial" w:cs="Arial"/>
          <w:i w:val="0"/>
          <w:color w:val="000000" w:themeColor="text1"/>
          <w:sz w:val="22"/>
          <w:szCs w:val="22"/>
        </w:rPr>
        <w:t>.</w:t>
      </w:r>
    </w:p>
    <w:p w14:paraId="767BDE53" w14:textId="19F5EA06" w:rsidR="008C4FA7" w:rsidRPr="008C4FA7" w:rsidRDefault="008C4FA7" w:rsidP="008C4FA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places the plates into the incubator.</w:t>
      </w:r>
    </w:p>
    <w:p w14:paraId="79E67A7C" w14:textId="0A1FAF24" w:rsidR="008C4FA7" w:rsidRPr="002E16EA" w:rsidRDefault="008C4FA7" w:rsidP="008C4FA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places the plates into the centrifuge, shuts lid and turns on.</w:t>
      </w:r>
    </w:p>
    <w:p w14:paraId="3F5FFAAD" w14:textId="2AEA6405" w:rsidR="008C4FA7" w:rsidRPr="008C4FA7" w:rsidRDefault="007C3061" w:rsidP="006F5464">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 xml:space="preserve">Determine the volume needed to resuspend </w:t>
      </w:r>
      <w:r w:rsidR="000576CC">
        <w:rPr>
          <w:rFonts w:ascii="Arial" w:hAnsi="Arial" w:cs="Arial"/>
          <w:i w:val="0"/>
          <w:color w:val="000000" w:themeColor="text1"/>
          <w:sz w:val="22"/>
          <w:szCs w:val="22"/>
        </w:rPr>
        <w:t xml:space="preserve">the </w:t>
      </w:r>
      <w:r w:rsidRPr="00972A39">
        <w:rPr>
          <w:rFonts w:ascii="Arial" w:hAnsi="Arial" w:cs="Arial"/>
          <w:i w:val="0"/>
          <w:color w:val="000000" w:themeColor="text1"/>
          <w:sz w:val="22"/>
          <w:szCs w:val="22"/>
        </w:rPr>
        <w:t>remaining bone marrow and PVAT-derived cell pellets to ach</w:t>
      </w:r>
      <w:r w:rsidR="002E16EA">
        <w:rPr>
          <w:rFonts w:ascii="Arial" w:hAnsi="Arial" w:cs="Arial"/>
          <w:i w:val="0"/>
          <w:color w:val="000000" w:themeColor="text1"/>
          <w:sz w:val="22"/>
          <w:szCs w:val="22"/>
        </w:rPr>
        <w:t>ieve a density of 100,000 cells per 10 microliters</w:t>
      </w:r>
      <w:r w:rsidR="008C4FA7">
        <w:rPr>
          <w:rFonts w:ascii="Arial" w:hAnsi="Arial" w:cs="Arial"/>
          <w:i w:val="0"/>
          <w:color w:val="000000" w:themeColor="text1"/>
          <w:sz w:val="22"/>
          <w:szCs w:val="22"/>
        </w:rPr>
        <w:t xml:space="preserve"> </w:t>
      </w:r>
      <w:r w:rsidR="008C4FA7" w:rsidRPr="008C4FA7">
        <w:rPr>
          <w:rFonts w:ascii="Arial" w:hAnsi="Arial" w:cs="Arial"/>
          <w:b/>
          <w:i w:val="0"/>
          <w:color w:val="000000" w:themeColor="text1"/>
          <w:sz w:val="22"/>
          <w:szCs w:val="22"/>
        </w:rPr>
        <w:t>[1]</w:t>
      </w:r>
      <w:r w:rsidRPr="00972A39">
        <w:rPr>
          <w:rFonts w:ascii="Arial" w:hAnsi="Arial" w:cs="Arial"/>
          <w:i w:val="0"/>
          <w:color w:val="000000" w:themeColor="text1"/>
          <w:sz w:val="22"/>
          <w:szCs w:val="22"/>
        </w:rPr>
        <w:t>.</w:t>
      </w:r>
    </w:p>
    <w:p w14:paraId="042299DD" w14:textId="0D6BCCED" w:rsidR="002E16EA" w:rsidRPr="002E16EA" w:rsidRDefault="008C4FA7" w:rsidP="008C4FA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Lab notebook as talent determines</w:t>
      </w:r>
      <w:r w:rsidR="008952AF">
        <w:rPr>
          <w:rFonts w:ascii="Arial" w:hAnsi="Arial" w:cs="Arial"/>
          <w:i w:val="0"/>
          <w:color w:val="000000" w:themeColor="text1"/>
          <w:sz w:val="22"/>
          <w:szCs w:val="22"/>
        </w:rPr>
        <w:t xml:space="preserve"> the volume needed to resuspend</w:t>
      </w:r>
      <w:r w:rsidR="007C3061" w:rsidRPr="00972A39">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remaining bone marrow and PVAT-derived cell pellets to ach</w:t>
      </w:r>
      <w:r>
        <w:rPr>
          <w:rFonts w:ascii="Arial" w:hAnsi="Arial" w:cs="Arial"/>
          <w:i w:val="0"/>
          <w:color w:val="000000" w:themeColor="text1"/>
          <w:sz w:val="22"/>
          <w:szCs w:val="22"/>
        </w:rPr>
        <w:t>ieve a density of 100,000 cells per 10 microliters.</w:t>
      </w:r>
    </w:p>
    <w:p w14:paraId="6A91D33C" w14:textId="5E88383A" w:rsidR="006F5464" w:rsidRPr="008C4FA7" w:rsidRDefault="00FE5196" w:rsidP="006F5464">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Then, r</w:t>
      </w:r>
      <w:r w:rsidR="007C3061" w:rsidRPr="00972A39">
        <w:rPr>
          <w:rFonts w:ascii="Arial" w:hAnsi="Arial" w:cs="Arial"/>
          <w:i w:val="0"/>
          <w:color w:val="000000" w:themeColor="text1"/>
          <w:sz w:val="22"/>
          <w:szCs w:val="22"/>
        </w:rPr>
        <w:t xml:space="preserve">esuspend </w:t>
      </w:r>
      <w:r>
        <w:rPr>
          <w:rFonts w:ascii="Arial" w:hAnsi="Arial" w:cs="Arial"/>
          <w:i w:val="0"/>
          <w:color w:val="000000" w:themeColor="text1"/>
          <w:sz w:val="22"/>
          <w:szCs w:val="22"/>
        </w:rPr>
        <w:t xml:space="preserve">the </w:t>
      </w:r>
      <w:r w:rsidR="007C3061" w:rsidRPr="00972A39">
        <w:rPr>
          <w:rFonts w:ascii="Arial" w:hAnsi="Arial" w:cs="Arial"/>
          <w:i w:val="0"/>
          <w:color w:val="000000" w:themeColor="text1"/>
          <w:sz w:val="22"/>
          <w:szCs w:val="22"/>
        </w:rPr>
        <w:t>pellets in the calculated volume of MSC growth media for chondrogenic lineage induction</w:t>
      </w:r>
      <w:r w:rsidR="008C4FA7">
        <w:rPr>
          <w:rFonts w:ascii="Arial" w:hAnsi="Arial" w:cs="Arial"/>
          <w:i w:val="0"/>
          <w:color w:val="000000" w:themeColor="text1"/>
          <w:sz w:val="22"/>
          <w:szCs w:val="22"/>
        </w:rPr>
        <w:t xml:space="preserve"> </w:t>
      </w:r>
      <w:r w:rsidR="008C4FA7" w:rsidRPr="008C4FA7">
        <w:rPr>
          <w:rFonts w:ascii="Arial" w:hAnsi="Arial" w:cs="Arial"/>
          <w:b/>
          <w:i w:val="0"/>
          <w:color w:val="000000" w:themeColor="text1"/>
          <w:sz w:val="22"/>
          <w:szCs w:val="22"/>
        </w:rPr>
        <w:t>[1]</w:t>
      </w:r>
      <w:r>
        <w:rPr>
          <w:rFonts w:ascii="Arial" w:hAnsi="Arial" w:cs="Arial"/>
          <w:i w:val="0"/>
          <w:color w:val="000000" w:themeColor="text1"/>
          <w:sz w:val="22"/>
          <w:szCs w:val="22"/>
        </w:rPr>
        <w:t>.</w:t>
      </w:r>
      <w:r w:rsidR="008C4FA7">
        <w:rPr>
          <w:rFonts w:ascii="Arial" w:hAnsi="Arial" w:cs="Arial"/>
          <w:i w:val="0"/>
          <w:color w:val="000000" w:themeColor="text1"/>
          <w:sz w:val="22"/>
          <w:szCs w:val="22"/>
        </w:rPr>
        <w:t xml:space="preserve"> </w:t>
      </w:r>
      <w:r w:rsidR="007C3061" w:rsidRPr="00972A39">
        <w:rPr>
          <w:rFonts w:ascii="Arial" w:hAnsi="Arial" w:cs="Arial"/>
          <w:i w:val="0"/>
          <w:color w:val="000000" w:themeColor="text1"/>
          <w:sz w:val="22"/>
          <w:szCs w:val="22"/>
        </w:rPr>
        <w:t>Gently move the volume of cells up and down using a pipet</w:t>
      </w:r>
      <w:r w:rsidR="008952AF">
        <w:rPr>
          <w:rFonts w:ascii="Arial" w:hAnsi="Arial" w:cs="Arial"/>
          <w:i w:val="0"/>
          <w:color w:val="000000" w:themeColor="text1"/>
          <w:sz w:val="22"/>
          <w:szCs w:val="22"/>
        </w:rPr>
        <w:t>te</w:t>
      </w:r>
      <w:r w:rsidR="007C3061" w:rsidRPr="00972A39">
        <w:rPr>
          <w:rFonts w:ascii="Arial" w:hAnsi="Arial" w:cs="Arial"/>
          <w:i w:val="0"/>
          <w:color w:val="000000" w:themeColor="text1"/>
          <w:sz w:val="22"/>
          <w:szCs w:val="22"/>
        </w:rPr>
        <w:t xml:space="preserve"> to ensure a homogenous distribution</w:t>
      </w:r>
      <w:r w:rsidR="008C4FA7">
        <w:rPr>
          <w:rFonts w:ascii="Arial" w:hAnsi="Arial" w:cs="Arial"/>
          <w:i w:val="0"/>
          <w:color w:val="000000" w:themeColor="text1"/>
          <w:sz w:val="22"/>
          <w:szCs w:val="22"/>
        </w:rPr>
        <w:t xml:space="preserve"> </w:t>
      </w:r>
      <w:r w:rsidR="008C4FA7" w:rsidRPr="008C4FA7">
        <w:rPr>
          <w:rFonts w:ascii="Arial" w:hAnsi="Arial" w:cs="Arial"/>
          <w:b/>
          <w:i w:val="0"/>
          <w:color w:val="000000" w:themeColor="text1"/>
          <w:sz w:val="22"/>
          <w:szCs w:val="22"/>
        </w:rPr>
        <w:t>[</w:t>
      </w:r>
      <w:r w:rsidR="008C4FA7">
        <w:rPr>
          <w:rFonts w:ascii="Arial" w:hAnsi="Arial" w:cs="Arial"/>
          <w:b/>
          <w:i w:val="0"/>
          <w:color w:val="000000" w:themeColor="text1"/>
          <w:sz w:val="22"/>
          <w:szCs w:val="22"/>
        </w:rPr>
        <w:t>2</w:t>
      </w:r>
      <w:r w:rsidR="008C4FA7" w:rsidRPr="008C4FA7">
        <w:rPr>
          <w:rFonts w:ascii="Arial" w:hAnsi="Arial" w:cs="Arial"/>
          <w:b/>
          <w:i w:val="0"/>
          <w:color w:val="000000" w:themeColor="text1"/>
          <w:sz w:val="22"/>
          <w:szCs w:val="22"/>
        </w:rPr>
        <w:t>]</w:t>
      </w:r>
      <w:r w:rsidR="007C3061" w:rsidRPr="00972A39">
        <w:rPr>
          <w:rFonts w:ascii="Arial" w:hAnsi="Arial" w:cs="Arial"/>
          <w:i w:val="0"/>
          <w:color w:val="000000" w:themeColor="text1"/>
          <w:sz w:val="22"/>
          <w:szCs w:val="22"/>
        </w:rPr>
        <w:t>.</w:t>
      </w:r>
    </w:p>
    <w:p w14:paraId="0BBAE3EB" w14:textId="32144FAE" w:rsidR="008C4FA7" w:rsidRPr="008C4FA7" w:rsidRDefault="008C4FA7" w:rsidP="008C4FA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resuspends the pellets in the calculated volume of MSC growth media</w:t>
      </w:r>
      <w:r w:rsidRPr="008C4FA7">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for chondrogenic lineage induction</w:t>
      </w:r>
      <w:r>
        <w:rPr>
          <w:rFonts w:ascii="Arial" w:hAnsi="Arial" w:cs="Arial"/>
          <w:i w:val="0"/>
          <w:color w:val="000000" w:themeColor="text1"/>
          <w:sz w:val="22"/>
          <w:szCs w:val="22"/>
        </w:rPr>
        <w:t>.</w:t>
      </w:r>
    </w:p>
    <w:p w14:paraId="6105AEEB" w14:textId="23CE4DEE" w:rsidR="008C4FA7" w:rsidRPr="00972A39" w:rsidRDefault="008C4FA7" w:rsidP="008C4FA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Sam</w:t>
      </w:r>
      <w:r w:rsidR="008952AF">
        <w:rPr>
          <w:rFonts w:ascii="Arial" w:hAnsi="Arial" w:cs="Arial"/>
          <w:i w:val="0"/>
          <w:color w:val="000000" w:themeColor="text1"/>
          <w:sz w:val="22"/>
          <w:szCs w:val="22"/>
        </w:rPr>
        <w:t>ple tube as talent gently moves the volume of cells up and down using a pipette.</w:t>
      </w:r>
    </w:p>
    <w:p w14:paraId="55FB5928" w14:textId="42D44358" w:rsidR="002E16EA" w:rsidRPr="008952AF" w:rsidRDefault="008952AF" w:rsidP="002E16EA">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Now, p</w:t>
      </w:r>
      <w:r w:rsidR="007C3061" w:rsidRPr="00972A39">
        <w:rPr>
          <w:rFonts w:ascii="Arial" w:hAnsi="Arial" w:cs="Arial"/>
          <w:i w:val="0"/>
          <w:color w:val="000000" w:themeColor="text1"/>
          <w:sz w:val="22"/>
          <w:szCs w:val="22"/>
        </w:rPr>
        <w:t xml:space="preserve">ipette a 10 </w:t>
      </w:r>
      <w:r w:rsidR="00824943">
        <w:rPr>
          <w:rFonts w:ascii="Arial" w:hAnsi="Arial" w:cs="Arial"/>
          <w:i w:val="0"/>
          <w:color w:val="000000" w:themeColor="text1"/>
          <w:sz w:val="22"/>
          <w:szCs w:val="22"/>
        </w:rPr>
        <w:t>microliter</w:t>
      </w:r>
      <w:r w:rsidR="007C3061" w:rsidRPr="00972A39">
        <w:rPr>
          <w:rFonts w:ascii="Arial" w:hAnsi="Arial" w:cs="Arial"/>
          <w:i w:val="0"/>
          <w:color w:val="000000" w:themeColor="text1"/>
          <w:sz w:val="22"/>
          <w:szCs w:val="22"/>
        </w:rPr>
        <w:t xml:space="preserve"> droplet of the concentrated cell solution into the center of each well to form a micromass of 100,000 cells</w:t>
      </w:r>
      <w:r>
        <w:rPr>
          <w:rFonts w:ascii="Arial" w:hAnsi="Arial" w:cs="Arial"/>
          <w:i w:val="0"/>
          <w:color w:val="000000" w:themeColor="text1"/>
          <w:sz w:val="22"/>
          <w:szCs w:val="22"/>
        </w:rPr>
        <w:t xml:space="preserve"> </w:t>
      </w:r>
      <w:r w:rsidRPr="008952AF">
        <w:rPr>
          <w:rFonts w:ascii="Arial" w:hAnsi="Arial" w:cs="Arial"/>
          <w:b/>
          <w:i w:val="0"/>
          <w:color w:val="000000" w:themeColor="text1"/>
          <w:sz w:val="22"/>
          <w:szCs w:val="22"/>
        </w:rPr>
        <w:t>[1]</w:t>
      </w:r>
      <w:r w:rsidR="007C3061" w:rsidRPr="00972A39">
        <w:rPr>
          <w:rFonts w:ascii="Arial" w:hAnsi="Arial" w:cs="Arial"/>
          <w:i w:val="0"/>
          <w:color w:val="000000" w:themeColor="text1"/>
          <w:sz w:val="22"/>
          <w:szCs w:val="22"/>
        </w:rPr>
        <w:t>.</w:t>
      </w:r>
      <w:r w:rsidR="002E16EA">
        <w:rPr>
          <w:rFonts w:ascii="Arial" w:hAnsi="Arial" w:cs="Arial"/>
          <w:i w:val="0"/>
          <w:color w:val="000000" w:themeColor="text1"/>
          <w:sz w:val="22"/>
          <w:szCs w:val="22"/>
        </w:rPr>
        <w:t xml:space="preserve">  Place 1 milliliter</w:t>
      </w:r>
      <w:r w:rsidR="007C3061" w:rsidRPr="002E16EA">
        <w:rPr>
          <w:rFonts w:ascii="Arial" w:hAnsi="Arial" w:cs="Arial"/>
          <w:i w:val="0"/>
          <w:color w:val="000000" w:themeColor="text1"/>
          <w:sz w:val="22"/>
          <w:szCs w:val="22"/>
        </w:rPr>
        <w:t xml:space="preserve"> of sterile </w:t>
      </w:r>
      <w:r>
        <w:rPr>
          <w:rFonts w:ascii="Arial" w:hAnsi="Arial" w:cs="Arial"/>
          <w:i w:val="0"/>
          <w:color w:val="000000" w:themeColor="text1"/>
          <w:sz w:val="22"/>
          <w:szCs w:val="22"/>
        </w:rPr>
        <w:t>water</w:t>
      </w:r>
      <w:r w:rsidR="007C3061" w:rsidRPr="002E16EA">
        <w:rPr>
          <w:rFonts w:ascii="Arial" w:hAnsi="Arial" w:cs="Arial"/>
          <w:i w:val="0"/>
          <w:color w:val="000000" w:themeColor="text1"/>
          <w:sz w:val="22"/>
          <w:szCs w:val="22"/>
        </w:rPr>
        <w:t xml:space="preserve"> in the adjacent well to prevent evaporation</w:t>
      </w:r>
      <w:r>
        <w:rPr>
          <w:rFonts w:ascii="Arial" w:hAnsi="Arial" w:cs="Arial"/>
          <w:i w:val="0"/>
          <w:color w:val="000000" w:themeColor="text1"/>
          <w:sz w:val="22"/>
          <w:szCs w:val="22"/>
        </w:rPr>
        <w:t xml:space="preserve"> </w:t>
      </w:r>
      <w:r w:rsidRPr="008952AF">
        <w:rPr>
          <w:rFonts w:ascii="Arial" w:hAnsi="Arial" w:cs="Arial"/>
          <w:b/>
          <w:i w:val="0"/>
          <w:color w:val="000000" w:themeColor="text1"/>
          <w:sz w:val="22"/>
          <w:szCs w:val="22"/>
        </w:rPr>
        <w:t>[</w:t>
      </w:r>
      <w:r>
        <w:rPr>
          <w:rFonts w:ascii="Arial" w:hAnsi="Arial" w:cs="Arial"/>
          <w:b/>
          <w:i w:val="0"/>
          <w:color w:val="000000" w:themeColor="text1"/>
          <w:sz w:val="22"/>
          <w:szCs w:val="22"/>
        </w:rPr>
        <w:t>2</w:t>
      </w:r>
      <w:r w:rsidRPr="008952AF">
        <w:rPr>
          <w:rFonts w:ascii="Arial" w:hAnsi="Arial" w:cs="Arial"/>
          <w:b/>
          <w:i w:val="0"/>
          <w:color w:val="000000" w:themeColor="text1"/>
          <w:sz w:val="22"/>
          <w:szCs w:val="22"/>
        </w:rPr>
        <w:t>]</w:t>
      </w:r>
      <w:r w:rsidR="007C3061" w:rsidRPr="002E16EA">
        <w:rPr>
          <w:rFonts w:ascii="Arial" w:hAnsi="Arial" w:cs="Arial"/>
          <w:i w:val="0"/>
          <w:color w:val="000000" w:themeColor="text1"/>
          <w:sz w:val="22"/>
          <w:szCs w:val="22"/>
        </w:rPr>
        <w:t xml:space="preserve">. </w:t>
      </w:r>
    </w:p>
    <w:p w14:paraId="64285737" w14:textId="692A52C8" w:rsidR="008952AF" w:rsidRPr="008952AF" w:rsidRDefault="008952AF" w:rsidP="008952A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Plate as talent pipettes </w:t>
      </w:r>
      <w:r w:rsidRPr="00972A39">
        <w:rPr>
          <w:rFonts w:ascii="Arial" w:hAnsi="Arial" w:cs="Arial"/>
          <w:i w:val="0"/>
          <w:color w:val="000000" w:themeColor="text1"/>
          <w:sz w:val="22"/>
          <w:szCs w:val="22"/>
        </w:rPr>
        <w:t xml:space="preserve">10 </w:t>
      </w:r>
      <w:r>
        <w:rPr>
          <w:rFonts w:ascii="Arial" w:hAnsi="Arial" w:cs="Arial"/>
          <w:i w:val="0"/>
          <w:color w:val="000000" w:themeColor="text1"/>
          <w:sz w:val="22"/>
          <w:szCs w:val="22"/>
        </w:rPr>
        <w:t>microliter</w:t>
      </w:r>
      <w:r w:rsidRPr="00972A39">
        <w:rPr>
          <w:rFonts w:ascii="Arial" w:hAnsi="Arial" w:cs="Arial"/>
          <w:i w:val="0"/>
          <w:color w:val="000000" w:themeColor="text1"/>
          <w:sz w:val="22"/>
          <w:szCs w:val="22"/>
        </w:rPr>
        <w:t xml:space="preserve"> droplet of the concentrated cell solution into the center of each well to form a micromass of 100,000 cells</w:t>
      </w:r>
      <w:r>
        <w:rPr>
          <w:rFonts w:ascii="Arial" w:hAnsi="Arial" w:cs="Arial"/>
          <w:i w:val="0"/>
          <w:color w:val="000000" w:themeColor="text1"/>
          <w:sz w:val="22"/>
          <w:szCs w:val="22"/>
        </w:rPr>
        <w:t>.</w:t>
      </w:r>
    </w:p>
    <w:p w14:paraId="54AF6E61" w14:textId="17B6B0CE" w:rsidR="008952AF" w:rsidRPr="002E16EA" w:rsidRDefault="008952AF" w:rsidP="008952A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lastRenderedPageBreak/>
        <w:t>ECU: Well we talent places 1 mL of sterile water in the adjacent well to prevent evaporation.</w:t>
      </w:r>
    </w:p>
    <w:p w14:paraId="090409CB" w14:textId="400A47F5" w:rsidR="006F5464" w:rsidRPr="008952AF" w:rsidRDefault="007C3061" w:rsidP="002E16EA">
      <w:pPr>
        <w:pStyle w:val="BodyText"/>
        <w:numPr>
          <w:ilvl w:val="1"/>
          <w:numId w:val="12"/>
        </w:numPr>
        <w:spacing w:before="360"/>
        <w:outlineLvl w:val="0"/>
        <w:rPr>
          <w:rFonts w:ascii="Helvetica" w:hAnsi="Helvetica" w:cs="Arial"/>
          <w:b/>
          <w:i w:val="0"/>
          <w:sz w:val="22"/>
          <w:szCs w:val="22"/>
        </w:rPr>
      </w:pPr>
      <w:r w:rsidRPr="002E16EA">
        <w:rPr>
          <w:rFonts w:ascii="Arial" w:hAnsi="Arial" w:cs="Arial"/>
          <w:i w:val="0"/>
          <w:color w:val="000000" w:themeColor="text1"/>
          <w:sz w:val="22"/>
          <w:szCs w:val="22"/>
        </w:rPr>
        <w:t>Incubate the micromass cultures for 2 h</w:t>
      </w:r>
      <w:r w:rsidR="002E16EA">
        <w:rPr>
          <w:rFonts w:ascii="Arial" w:hAnsi="Arial" w:cs="Arial"/>
          <w:i w:val="0"/>
          <w:color w:val="000000" w:themeColor="text1"/>
          <w:sz w:val="22"/>
          <w:szCs w:val="22"/>
        </w:rPr>
        <w:t>ours at 37 degrees Celsius</w:t>
      </w:r>
      <w:r w:rsidRPr="002E16EA">
        <w:rPr>
          <w:rFonts w:ascii="Arial" w:hAnsi="Arial" w:cs="Arial"/>
          <w:i w:val="0"/>
          <w:color w:val="000000" w:themeColor="text1"/>
          <w:sz w:val="22"/>
          <w:szCs w:val="22"/>
        </w:rPr>
        <w:t xml:space="preserve"> and 5% CO</w:t>
      </w:r>
      <w:r w:rsidRPr="002E16EA">
        <w:rPr>
          <w:rFonts w:ascii="Arial" w:hAnsi="Arial" w:cs="Arial"/>
          <w:i w:val="0"/>
          <w:color w:val="000000" w:themeColor="text1"/>
          <w:sz w:val="22"/>
          <w:szCs w:val="22"/>
          <w:vertAlign w:val="subscript"/>
        </w:rPr>
        <w:t>2</w:t>
      </w:r>
      <w:r w:rsidRPr="002E16EA">
        <w:rPr>
          <w:rFonts w:ascii="Arial" w:hAnsi="Arial" w:cs="Arial"/>
          <w:i w:val="0"/>
          <w:color w:val="000000" w:themeColor="text1"/>
          <w:sz w:val="22"/>
          <w:szCs w:val="22"/>
        </w:rPr>
        <w:t xml:space="preserve"> to allow the micromass to aggregate</w:t>
      </w:r>
      <w:r w:rsidR="008952AF">
        <w:rPr>
          <w:rFonts w:ascii="Arial" w:hAnsi="Arial" w:cs="Arial"/>
          <w:i w:val="0"/>
          <w:color w:val="000000" w:themeColor="text1"/>
          <w:sz w:val="22"/>
          <w:szCs w:val="22"/>
        </w:rPr>
        <w:t xml:space="preserve"> </w:t>
      </w:r>
      <w:r w:rsidR="008952AF" w:rsidRPr="008952AF">
        <w:rPr>
          <w:rFonts w:ascii="Arial" w:hAnsi="Arial" w:cs="Arial"/>
          <w:b/>
          <w:i w:val="0"/>
          <w:color w:val="000000" w:themeColor="text1"/>
          <w:sz w:val="22"/>
          <w:szCs w:val="22"/>
        </w:rPr>
        <w:t>[1]</w:t>
      </w:r>
      <w:r w:rsidRPr="002E16EA">
        <w:rPr>
          <w:rFonts w:ascii="Arial" w:hAnsi="Arial" w:cs="Arial"/>
          <w:i w:val="0"/>
          <w:color w:val="000000" w:themeColor="text1"/>
          <w:sz w:val="22"/>
          <w:szCs w:val="22"/>
        </w:rPr>
        <w:t>.</w:t>
      </w:r>
    </w:p>
    <w:p w14:paraId="65776907" w14:textId="2DEAEE3A" w:rsidR="008952AF" w:rsidRPr="002E16EA" w:rsidRDefault="008952AF" w:rsidP="008952A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places the cultures into the incubator.</w:t>
      </w:r>
    </w:p>
    <w:p w14:paraId="5AF360C7" w14:textId="141F8ECD" w:rsidR="008952AF" w:rsidRPr="008952AF" w:rsidRDefault="007C3061" w:rsidP="006F5464">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 xml:space="preserve">After 2 hours, carefully add chondrogenic differentiation media spiked with 10 </w:t>
      </w:r>
      <w:r w:rsidRPr="00972A39">
        <w:rPr>
          <w:rFonts w:ascii="Arial" w:hAnsi="Arial" w:cs="Arial"/>
          <w:i w:val="0"/>
          <w:color w:val="000000" w:themeColor="text1"/>
          <w:sz w:val="22"/>
          <w:szCs w:val="22"/>
        </w:rPr>
        <w:t>n</w:t>
      </w:r>
      <w:r w:rsidR="002E16EA">
        <w:rPr>
          <w:rFonts w:ascii="Arial" w:hAnsi="Arial" w:cs="Arial"/>
          <w:i w:val="0"/>
          <w:color w:val="000000" w:themeColor="text1"/>
          <w:sz w:val="22"/>
          <w:szCs w:val="22"/>
        </w:rPr>
        <w:t>ano</w:t>
      </w:r>
      <w:r w:rsidRPr="00972A39">
        <w:rPr>
          <w:rFonts w:ascii="Arial" w:hAnsi="Arial" w:cs="Arial"/>
          <w:i w:val="0"/>
          <w:color w:val="000000" w:themeColor="text1"/>
          <w:sz w:val="22"/>
          <w:szCs w:val="22"/>
        </w:rPr>
        <w:t>g</w:t>
      </w:r>
      <w:r w:rsidR="002E16EA">
        <w:rPr>
          <w:rFonts w:ascii="Arial" w:hAnsi="Arial" w:cs="Arial"/>
          <w:i w:val="0"/>
          <w:color w:val="000000" w:themeColor="text1"/>
          <w:sz w:val="22"/>
          <w:szCs w:val="22"/>
        </w:rPr>
        <w:t>rams per milliliter H</w:t>
      </w:r>
      <w:r w:rsidRPr="00972A39">
        <w:rPr>
          <w:rFonts w:ascii="Arial" w:hAnsi="Arial" w:cs="Arial"/>
          <w:i w:val="0"/>
          <w:color w:val="000000" w:themeColor="text1"/>
          <w:sz w:val="22"/>
          <w:szCs w:val="22"/>
        </w:rPr>
        <w:t>uman TGFβ1</w:t>
      </w:r>
      <w:r w:rsidR="00FE5196">
        <w:rPr>
          <w:rFonts w:ascii="Arial" w:hAnsi="Arial" w:cs="Arial"/>
          <w:i w:val="0"/>
          <w:color w:val="000000" w:themeColor="text1"/>
          <w:sz w:val="22"/>
          <w:szCs w:val="22"/>
        </w:rPr>
        <w:t xml:space="preserve"> </w:t>
      </w:r>
      <w:r w:rsidR="00FE5196" w:rsidRPr="00FE5196">
        <w:rPr>
          <w:rFonts w:ascii="Arial" w:hAnsi="Arial" w:cs="Arial"/>
          <w:i w:val="0"/>
          <w:color w:val="FF0000"/>
          <w:sz w:val="22"/>
          <w:szCs w:val="22"/>
        </w:rPr>
        <w:t>(T-G-F-beta-one)</w:t>
      </w:r>
      <w:r w:rsidRPr="00972A39">
        <w:rPr>
          <w:rFonts w:ascii="Arial" w:hAnsi="Arial" w:cs="Arial"/>
          <w:i w:val="0"/>
          <w:color w:val="000000" w:themeColor="text1"/>
          <w:sz w:val="22"/>
          <w:szCs w:val="22"/>
        </w:rPr>
        <w:t xml:space="preserve"> to each of the induced-condition wells</w:t>
      </w:r>
      <w:r w:rsidR="008952AF">
        <w:rPr>
          <w:rFonts w:ascii="Arial" w:hAnsi="Arial" w:cs="Arial"/>
          <w:i w:val="0"/>
          <w:color w:val="000000" w:themeColor="text1"/>
          <w:sz w:val="22"/>
          <w:szCs w:val="22"/>
        </w:rPr>
        <w:t xml:space="preserve"> </w:t>
      </w:r>
      <w:r w:rsidR="008952AF" w:rsidRPr="008952AF">
        <w:rPr>
          <w:rFonts w:ascii="Arial" w:hAnsi="Arial" w:cs="Arial"/>
          <w:b/>
          <w:i w:val="0"/>
          <w:color w:val="000000" w:themeColor="text1"/>
          <w:sz w:val="22"/>
          <w:szCs w:val="22"/>
        </w:rPr>
        <w:t>[1]</w:t>
      </w:r>
      <w:r w:rsidRPr="00972A39">
        <w:rPr>
          <w:rFonts w:ascii="Arial" w:hAnsi="Arial" w:cs="Arial"/>
          <w:i w:val="0"/>
          <w:color w:val="000000" w:themeColor="text1"/>
          <w:sz w:val="22"/>
          <w:szCs w:val="22"/>
        </w:rPr>
        <w:t>.</w:t>
      </w:r>
      <w:r w:rsidR="00923B63">
        <w:rPr>
          <w:rFonts w:ascii="Arial" w:hAnsi="Arial" w:cs="Arial"/>
          <w:i w:val="0"/>
          <w:color w:val="000000" w:themeColor="text1"/>
          <w:sz w:val="22"/>
          <w:szCs w:val="22"/>
        </w:rPr>
        <w:t xml:space="preserve"> </w:t>
      </w:r>
      <w:r w:rsidR="00923B63" w:rsidRPr="009210E1">
        <w:rPr>
          <w:rFonts w:ascii="Arial" w:hAnsi="Arial" w:cs="Arial"/>
          <w:i w:val="0"/>
          <w:color w:val="FF0000"/>
          <w:sz w:val="22"/>
          <w:szCs w:val="22"/>
        </w:rPr>
        <w:t>Now, carefully add 1.5 milliliters of the non-induction media to the non-induced condition wells.</w:t>
      </w:r>
    </w:p>
    <w:p w14:paraId="4AAC9588" w14:textId="77777777" w:rsidR="009210E1" w:rsidRPr="009210E1" w:rsidRDefault="008952AF" w:rsidP="008952A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Plate as talent carefully adds </w:t>
      </w:r>
      <w:r w:rsidRPr="00972A39">
        <w:rPr>
          <w:rFonts w:ascii="Arial" w:hAnsi="Arial" w:cs="Arial"/>
          <w:i w:val="0"/>
          <w:color w:val="000000" w:themeColor="text1"/>
          <w:sz w:val="22"/>
          <w:szCs w:val="22"/>
        </w:rPr>
        <w:t>chondrogenic differentiation media spiked with 10 n</w:t>
      </w:r>
      <w:r>
        <w:rPr>
          <w:rFonts w:ascii="Arial" w:hAnsi="Arial" w:cs="Arial"/>
          <w:i w:val="0"/>
          <w:color w:val="000000" w:themeColor="text1"/>
          <w:sz w:val="22"/>
          <w:szCs w:val="22"/>
        </w:rPr>
        <w:t>ano</w:t>
      </w:r>
      <w:r w:rsidRPr="00972A39">
        <w:rPr>
          <w:rFonts w:ascii="Arial" w:hAnsi="Arial" w:cs="Arial"/>
          <w:i w:val="0"/>
          <w:color w:val="000000" w:themeColor="text1"/>
          <w:sz w:val="22"/>
          <w:szCs w:val="22"/>
        </w:rPr>
        <w:t>g</w:t>
      </w:r>
      <w:r>
        <w:rPr>
          <w:rFonts w:ascii="Arial" w:hAnsi="Arial" w:cs="Arial"/>
          <w:i w:val="0"/>
          <w:color w:val="000000" w:themeColor="text1"/>
          <w:sz w:val="22"/>
          <w:szCs w:val="22"/>
        </w:rPr>
        <w:t>rams per milliliter H</w:t>
      </w:r>
      <w:r w:rsidRPr="00972A39">
        <w:rPr>
          <w:rFonts w:ascii="Arial" w:hAnsi="Arial" w:cs="Arial"/>
          <w:i w:val="0"/>
          <w:color w:val="000000" w:themeColor="text1"/>
          <w:sz w:val="22"/>
          <w:szCs w:val="22"/>
        </w:rPr>
        <w:t>uman TGFβ1 to each of the induced-condition wells</w:t>
      </w:r>
      <w:r>
        <w:rPr>
          <w:rFonts w:ascii="Arial" w:hAnsi="Arial" w:cs="Arial"/>
          <w:i w:val="0"/>
          <w:color w:val="000000" w:themeColor="text1"/>
          <w:sz w:val="22"/>
          <w:szCs w:val="22"/>
        </w:rPr>
        <w:t>.  Use labeled containers.</w:t>
      </w:r>
    </w:p>
    <w:p w14:paraId="1D89163F" w14:textId="0A185827" w:rsidR="009210E1" w:rsidRPr="009210E1" w:rsidRDefault="00723FF7" w:rsidP="009210E1">
      <w:pPr>
        <w:pStyle w:val="BodyText"/>
        <w:spacing w:before="360"/>
        <w:ind w:left="720"/>
        <w:outlineLvl w:val="0"/>
        <w:rPr>
          <w:rFonts w:ascii="Arial" w:hAnsi="Arial" w:cs="Arial"/>
          <w:i w:val="0"/>
          <w:color w:val="000000" w:themeColor="text1"/>
          <w:sz w:val="22"/>
          <w:szCs w:val="22"/>
          <w:highlight w:val="green"/>
        </w:rPr>
      </w:pPr>
      <w:r>
        <w:rPr>
          <w:rFonts w:ascii="Arial" w:hAnsi="Arial" w:cs="Arial"/>
          <w:i w:val="0"/>
          <w:color w:val="000000" w:themeColor="text1"/>
          <w:sz w:val="22"/>
          <w:szCs w:val="22"/>
          <w:highlight w:val="green"/>
        </w:rPr>
        <w:t xml:space="preserve">Author comment: </w:t>
      </w:r>
      <w:r w:rsidR="009210E1" w:rsidRPr="009210E1">
        <w:rPr>
          <w:rFonts w:ascii="Arial" w:hAnsi="Arial" w:cs="Arial"/>
          <w:i w:val="0"/>
          <w:color w:val="000000" w:themeColor="text1"/>
          <w:sz w:val="22"/>
          <w:szCs w:val="22"/>
          <w:highlight w:val="green"/>
        </w:rPr>
        <w:t>We combined shot 3.11.1 with shot 3.12.1 because the chondrogenic and control conditions are performed together. I deleted the voice over for step 3.12 and merged it with the end of the voiceover for step 3.11 to reflect the shot.</w:t>
      </w:r>
    </w:p>
    <w:p w14:paraId="7F285B18" w14:textId="3D33F1C1" w:rsidR="006F5464" w:rsidRPr="009210E1" w:rsidRDefault="008952AF" w:rsidP="008952AF">
      <w:pPr>
        <w:pStyle w:val="BodyText"/>
        <w:numPr>
          <w:ilvl w:val="2"/>
          <w:numId w:val="12"/>
        </w:numPr>
        <w:spacing w:before="360"/>
        <w:outlineLvl w:val="0"/>
        <w:rPr>
          <w:rFonts w:ascii="Helvetica" w:hAnsi="Helvetica" w:cs="Arial"/>
          <w:b/>
          <w:i w:val="0"/>
          <w:sz w:val="22"/>
          <w:szCs w:val="22"/>
        </w:rPr>
      </w:pPr>
      <w:r w:rsidRPr="009210E1">
        <w:rPr>
          <w:rFonts w:ascii="Arial" w:hAnsi="Arial" w:cs="Arial"/>
          <w:i w:val="0"/>
          <w:color w:val="000000" w:themeColor="text1"/>
          <w:sz w:val="22"/>
          <w:szCs w:val="22"/>
        </w:rPr>
        <w:t>CU: Second plate as talent adds</w:t>
      </w:r>
      <w:r w:rsidR="002E16EA" w:rsidRPr="009210E1">
        <w:rPr>
          <w:rFonts w:ascii="Arial" w:hAnsi="Arial" w:cs="Arial"/>
          <w:i w:val="0"/>
          <w:color w:val="000000" w:themeColor="text1"/>
          <w:sz w:val="22"/>
          <w:szCs w:val="22"/>
        </w:rPr>
        <w:t xml:space="preserve"> </w:t>
      </w:r>
      <w:r w:rsidRPr="009210E1">
        <w:rPr>
          <w:rFonts w:ascii="Arial" w:hAnsi="Arial" w:cs="Arial"/>
          <w:i w:val="0"/>
          <w:color w:val="000000" w:themeColor="text1"/>
          <w:sz w:val="22"/>
          <w:szCs w:val="22"/>
        </w:rPr>
        <w:t>1.5 milliliters of the non-induction media to the non-induced condition wells.  Use labeled containers.</w:t>
      </w:r>
    </w:p>
    <w:p w14:paraId="6B8E22D2" w14:textId="4E0CEAD7" w:rsidR="006F5464" w:rsidRPr="00723FF7" w:rsidRDefault="007C3061" w:rsidP="006F5464">
      <w:pPr>
        <w:pStyle w:val="BodyText"/>
        <w:numPr>
          <w:ilvl w:val="0"/>
          <w:numId w:val="12"/>
        </w:numPr>
        <w:spacing w:before="360"/>
        <w:outlineLvl w:val="0"/>
        <w:rPr>
          <w:rFonts w:ascii="Helvetica" w:hAnsi="Helvetica" w:cs="Arial"/>
          <w:b/>
          <w:i w:val="0"/>
          <w:sz w:val="22"/>
          <w:szCs w:val="22"/>
        </w:rPr>
      </w:pPr>
      <w:r w:rsidRPr="00972A39">
        <w:rPr>
          <w:rFonts w:ascii="Arial" w:hAnsi="Arial" w:cs="Arial"/>
          <w:b/>
          <w:i w:val="0"/>
          <w:color w:val="000000" w:themeColor="text1"/>
          <w:sz w:val="22"/>
          <w:szCs w:val="22"/>
        </w:rPr>
        <w:t xml:space="preserve">Culture </w:t>
      </w:r>
      <w:r w:rsidR="002E16EA">
        <w:rPr>
          <w:rFonts w:ascii="Arial" w:hAnsi="Arial" w:cs="Arial"/>
          <w:b/>
          <w:i w:val="0"/>
          <w:color w:val="000000" w:themeColor="text1"/>
          <w:sz w:val="22"/>
          <w:szCs w:val="22"/>
        </w:rPr>
        <w:t>A</w:t>
      </w:r>
      <w:r w:rsidRPr="00972A39">
        <w:rPr>
          <w:rFonts w:ascii="Arial" w:hAnsi="Arial" w:cs="Arial"/>
          <w:b/>
          <w:i w:val="0"/>
          <w:color w:val="000000" w:themeColor="text1"/>
          <w:sz w:val="22"/>
          <w:szCs w:val="22"/>
        </w:rPr>
        <w:t>d</w:t>
      </w:r>
      <w:r w:rsidR="002E16EA">
        <w:rPr>
          <w:rFonts w:ascii="Arial" w:hAnsi="Arial" w:cs="Arial"/>
          <w:b/>
          <w:i w:val="0"/>
          <w:color w:val="000000" w:themeColor="text1"/>
          <w:sz w:val="22"/>
          <w:szCs w:val="22"/>
        </w:rPr>
        <w:t>ipogenic, Osteogenic, and Chondrogenic Lineages for 14 D</w:t>
      </w:r>
      <w:r w:rsidRPr="00972A39">
        <w:rPr>
          <w:rFonts w:ascii="Arial" w:hAnsi="Arial" w:cs="Arial"/>
          <w:b/>
          <w:i w:val="0"/>
          <w:color w:val="000000" w:themeColor="text1"/>
          <w:sz w:val="22"/>
          <w:szCs w:val="22"/>
        </w:rPr>
        <w:t>ays</w:t>
      </w:r>
    </w:p>
    <w:p w14:paraId="16359D87" w14:textId="5CA93C55" w:rsidR="00723FF7" w:rsidRPr="00723FF7" w:rsidRDefault="00723FF7" w:rsidP="00723FF7">
      <w:pPr>
        <w:pStyle w:val="BodyText"/>
        <w:spacing w:before="360"/>
        <w:ind w:left="720"/>
        <w:outlineLvl w:val="0"/>
        <w:rPr>
          <w:rFonts w:ascii="Arial" w:hAnsi="Arial" w:cs="Arial"/>
          <w:i w:val="0"/>
          <w:color w:val="000000" w:themeColor="text1"/>
          <w:sz w:val="22"/>
          <w:szCs w:val="22"/>
          <w:highlight w:val="green"/>
        </w:rPr>
      </w:pPr>
      <w:r>
        <w:rPr>
          <w:rFonts w:ascii="Arial" w:hAnsi="Arial" w:cs="Arial"/>
          <w:i w:val="0"/>
          <w:color w:val="000000" w:themeColor="text1"/>
          <w:sz w:val="22"/>
          <w:szCs w:val="22"/>
          <w:highlight w:val="green"/>
        </w:rPr>
        <w:t xml:space="preserve">Author comment: </w:t>
      </w:r>
      <w:r w:rsidRPr="00723FF7">
        <w:rPr>
          <w:rFonts w:ascii="Arial" w:hAnsi="Arial" w:cs="Arial"/>
          <w:i w:val="0"/>
          <w:color w:val="000000" w:themeColor="text1"/>
          <w:sz w:val="22"/>
          <w:szCs w:val="22"/>
          <w:highlight w:val="green"/>
        </w:rPr>
        <w:t>We omitted these two shots for the sake of redundancy in the protocol. By this point in the video, we have demonstrated media changes several times and felt it would be okay to omit these steps.</w:t>
      </w:r>
    </w:p>
    <w:p w14:paraId="0ACA1E0E" w14:textId="31A750F5" w:rsidR="006F5464" w:rsidRPr="00E2406F" w:rsidRDefault="007C3061" w:rsidP="006F5464">
      <w:pPr>
        <w:pStyle w:val="BodyText"/>
        <w:numPr>
          <w:ilvl w:val="1"/>
          <w:numId w:val="12"/>
        </w:numPr>
        <w:spacing w:before="360"/>
        <w:outlineLvl w:val="0"/>
        <w:rPr>
          <w:rFonts w:ascii="Helvetica" w:hAnsi="Helvetica" w:cs="Arial"/>
          <w:b/>
          <w:i w:val="0"/>
          <w:sz w:val="22"/>
          <w:szCs w:val="22"/>
        </w:rPr>
      </w:pPr>
      <w:r w:rsidRPr="00972A39">
        <w:rPr>
          <w:rFonts w:ascii="Arial" w:hAnsi="Arial" w:cs="Arial"/>
          <w:i w:val="0"/>
          <w:color w:val="000000" w:themeColor="text1"/>
          <w:sz w:val="22"/>
          <w:szCs w:val="22"/>
        </w:rPr>
        <w:t>Fix all of the non-induced conditions in 10% formalin for 12 hours</w:t>
      </w:r>
      <w:r w:rsidR="00E2406F">
        <w:rPr>
          <w:rFonts w:ascii="Arial" w:hAnsi="Arial" w:cs="Arial"/>
          <w:i w:val="0"/>
          <w:color w:val="000000" w:themeColor="text1"/>
          <w:sz w:val="22"/>
          <w:szCs w:val="22"/>
        </w:rPr>
        <w:t xml:space="preserve"> </w:t>
      </w:r>
      <w:r w:rsidR="00E2406F" w:rsidRPr="00E2406F">
        <w:rPr>
          <w:rFonts w:ascii="Arial" w:hAnsi="Arial" w:cs="Arial"/>
          <w:b/>
          <w:i w:val="0"/>
          <w:color w:val="000000" w:themeColor="text1"/>
          <w:sz w:val="22"/>
          <w:szCs w:val="22"/>
        </w:rPr>
        <w:t>[1]</w:t>
      </w:r>
      <w:r w:rsidRPr="00972A39">
        <w:rPr>
          <w:rFonts w:ascii="Arial" w:hAnsi="Arial" w:cs="Arial"/>
          <w:i w:val="0"/>
          <w:color w:val="000000" w:themeColor="text1"/>
          <w:sz w:val="22"/>
          <w:szCs w:val="22"/>
        </w:rPr>
        <w:t xml:space="preserve">. </w:t>
      </w:r>
      <w:r w:rsidR="007C1943">
        <w:rPr>
          <w:rFonts w:ascii="Arial" w:hAnsi="Arial" w:cs="Arial"/>
          <w:i w:val="0"/>
          <w:color w:val="000000" w:themeColor="text1"/>
          <w:sz w:val="22"/>
          <w:szCs w:val="22"/>
        </w:rPr>
        <w:t>Then, d</w:t>
      </w:r>
      <w:r w:rsidRPr="00972A39">
        <w:rPr>
          <w:rFonts w:ascii="Arial" w:hAnsi="Arial" w:cs="Arial"/>
          <w:i w:val="0"/>
          <w:color w:val="000000" w:themeColor="text1"/>
          <w:sz w:val="22"/>
          <w:szCs w:val="22"/>
        </w:rPr>
        <w:t>ispose of formalin and wash all fixed wells</w:t>
      </w:r>
      <w:r w:rsidR="00E2406F">
        <w:rPr>
          <w:rFonts w:ascii="Arial" w:hAnsi="Arial" w:cs="Arial"/>
          <w:i w:val="0"/>
          <w:color w:val="000000" w:themeColor="text1"/>
          <w:sz w:val="22"/>
          <w:szCs w:val="22"/>
        </w:rPr>
        <w:t xml:space="preserve"> twice</w:t>
      </w:r>
      <w:r w:rsidRPr="00972A39">
        <w:rPr>
          <w:rFonts w:ascii="Arial" w:hAnsi="Arial" w:cs="Arial"/>
          <w:i w:val="0"/>
          <w:color w:val="000000" w:themeColor="text1"/>
          <w:sz w:val="22"/>
          <w:szCs w:val="22"/>
        </w:rPr>
        <w:t xml:space="preserve"> in PBS to remove all traces of formalin</w:t>
      </w:r>
      <w:r w:rsidR="00E2406F">
        <w:rPr>
          <w:rFonts w:ascii="Arial" w:hAnsi="Arial" w:cs="Arial"/>
          <w:i w:val="0"/>
          <w:color w:val="000000" w:themeColor="text1"/>
          <w:sz w:val="22"/>
          <w:szCs w:val="22"/>
        </w:rPr>
        <w:t xml:space="preserve"> </w:t>
      </w:r>
      <w:r w:rsidR="00E2406F" w:rsidRPr="00E2406F">
        <w:rPr>
          <w:rFonts w:ascii="Arial" w:hAnsi="Arial" w:cs="Arial"/>
          <w:b/>
          <w:i w:val="0"/>
          <w:color w:val="000000" w:themeColor="text1"/>
          <w:sz w:val="22"/>
          <w:szCs w:val="22"/>
        </w:rPr>
        <w:t>[</w:t>
      </w:r>
      <w:r w:rsidR="00E2406F">
        <w:rPr>
          <w:rFonts w:ascii="Arial" w:hAnsi="Arial" w:cs="Arial"/>
          <w:b/>
          <w:i w:val="0"/>
          <w:color w:val="000000" w:themeColor="text1"/>
          <w:sz w:val="22"/>
          <w:szCs w:val="22"/>
        </w:rPr>
        <w:t>2</w:t>
      </w:r>
      <w:r w:rsidR="00E2406F" w:rsidRPr="00E2406F">
        <w:rPr>
          <w:rFonts w:ascii="Arial" w:hAnsi="Arial" w:cs="Arial"/>
          <w:b/>
          <w:i w:val="0"/>
          <w:color w:val="000000" w:themeColor="text1"/>
          <w:sz w:val="22"/>
          <w:szCs w:val="22"/>
        </w:rPr>
        <w:t>]</w:t>
      </w:r>
      <w:r w:rsidRPr="00972A39">
        <w:rPr>
          <w:rFonts w:ascii="Arial" w:hAnsi="Arial" w:cs="Arial"/>
          <w:i w:val="0"/>
          <w:color w:val="000000" w:themeColor="text1"/>
          <w:sz w:val="22"/>
          <w:szCs w:val="22"/>
        </w:rPr>
        <w:t xml:space="preserve">. </w:t>
      </w:r>
      <w:r w:rsidR="00991046">
        <w:rPr>
          <w:rFonts w:ascii="Arial" w:hAnsi="Arial" w:cs="Arial"/>
          <w:i w:val="0"/>
          <w:color w:val="000000" w:themeColor="text1"/>
          <w:sz w:val="22"/>
          <w:szCs w:val="22"/>
        </w:rPr>
        <w:t xml:space="preserve"> </w:t>
      </w:r>
      <w:r w:rsidRPr="00972A39">
        <w:rPr>
          <w:rFonts w:ascii="Arial" w:hAnsi="Arial" w:cs="Arial"/>
          <w:i w:val="0"/>
          <w:color w:val="000000" w:themeColor="text1"/>
          <w:sz w:val="22"/>
          <w:szCs w:val="22"/>
        </w:rPr>
        <w:t xml:space="preserve">Store </w:t>
      </w:r>
      <w:r w:rsidR="007C1943">
        <w:rPr>
          <w:rFonts w:ascii="Arial" w:hAnsi="Arial" w:cs="Arial"/>
          <w:i w:val="0"/>
          <w:color w:val="000000" w:themeColor="text1"/>
          <w:sz w:val="22"/>
          <w:szCs w:val="22"/>
        </w:rPr>
        <w:t xml:space="preserve">the </w:t>
      </w:r>
      <w:r w:rsidRPr="00972A39">
        <w:rPr>
          <w:rFonts w:ascii="Arial" w:hAnsi="Arial" w:cs="Arial"/>
          <w:i w:val="0"/>
          <w:color w:val="000000" w:themeColor="text1"/>
          <w:sz w:val="22"/>
          <w:szCs w:val="22"/>
        </w:rPr>
        <w:t xml:space="preserve">plates in PBS at 4 </w:t>
      </w:r>
      <w:r w:rsidR="00991046">
        <w:rPr>
          <w:rFonts w:ascii="Arial" w:hAnsi="Arial" w:cs="Arial"/>
          <w:i w:val="0"/>
          <w:color w:val="000000" w:themeColor="text1"/>
          <w:sz w:val="22"/>
          <w:szCs w:val="22"/>
        </w:rPr>
        <w:t>degrees Celsius</w:t>
      </w:r>
      <w:r w:rsidRPr="00972A39">
        <w:rPr>
          <w:rFonts w:ascii="Arial" w:hAnsi="Arial" w:cs="Arial"/>
          <w:i w:val="0"/>
          <w:color w:val="000000" w:themeColor="text1"/>
          <w:sz w:val="22"/>
          <w:szCs w:val="22"/>
        </w:rPr>
        <w:t xml:space="preserve"> until processing</w:t>
      </w:r>
      <w:r w:rsidR="00E2406F">
        <w:rPr>
          <w:rFonts w:ascii="Arial" w:hAnsi="Arial" w:cs="Arial"/>
          <w:i w:val="0"/>
          <w:color w:val="000000" w:themeColor="text1"/>
          <w:sz w:val="22"/>
          <w:szCs w:val="22"/>
        </w:rPr>
        <w:t xml:space="preserve"> </w:t>
      </w:r>
      <w:r w:rsidR="00E2406F" w:rsidRPr="00E2406F">
        <w:rPr>
          <w:rFonts w:ascii="Arial" w:hAnsi="Arial" w:cs="Arial"/>
          <w:b/>
          <w:i w:val="0"/>
          <w:color w:val="000000" w:themeColor="text1"/>
          <w:sz w:val="22"/>
          <w:szCs w:val="22"/>
        </w:rPr>
        <w:t>[</w:t>
      </w:r>
      <w:r w:rsidR="00E2406F">
        <w:rPr>
          <w:rFonts w:ascii="Arial" w:hAnsi="Arial" w:cs="Arial"/>
          <w:b/>
          <w:i w:val="0"/>
          <w:color w:val="000000" w:themeColor="text1"/>
          <w:sz w:val="22"/>
          <w:szCs w:val="22"/>
        </w:rPr>
        <w:t>3</w:t>
      </w:r>
      <w:r w:rsidR="00E2406F" w:rsidRPr="00E2406F">
        <w:rPr>
          <w:rFonts w:ascii="Arial" w:hAnsi="Arial" w:cs="Arial"/>
          <w:b/>
          <w:i w:val="0"/>
          <w:color w:val="000000" w:themeColor="text1"/>
          <w:sz w:val="22"/>
          <w:szCs w:val="22"/>
        </w:rPr>
        <w:t>]</w:t>
      </w:r>
      <w:r w:rsidR="006F5464" w:rsidRPr="00972A39">
        <w:rPr>
          <w:rFonts w:ascii="Arial" w:hAnsi="Arial" w:cs="Arial"/>
          <w:i w:val="0"/>
          <w:color w:val="000000" w:themeColor="text1"/>
          <w:sz w:val="22"/>
          <w:szCs w:val="22"/>
        </w:rPr>
        <w:t>.</w:t>
      </w:r>
    </w:p>
    <w:p w14:paraId="04BDB35C" w14:textId="60F510D2" w:rsidR="00E2406F" w:rsidRPr="00E2406F" w:rsidRDefault="00E2406F" w:rsidP="00E2406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fixes the non-induced conditions.  Use labeled containers.</w:t>
      </w:r>
    </w:p>
    <w:p w14:paraId="6C3FA6F6" w14:textId="34932008" w:rsidR="00E2406F" w:rsidRPr="00E2406F" w:rsidRDefault="00E2406F" w:rsidP="00E2406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CU: Plate as talent removes the formalin and washes the fixed wells in PBS.  Use labeled containers.</w:t>
      </w:r>
    </w:p>
    <w:p w14:paraId="2090E892" w14:textId="7236E44E" w:rsidR="00E2406F" w:rsidRPr="00723FF7" w:rsidRDefault="00E2406F" w:rsidP="00E2406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 Talent places the plate at 4 degrees Celsius.</w:t>
      </w:r>
    </w:p>
    <w:p w14:paraId="693CABAE" w14:textId="23BA415F" w:rsidR="00723FF7" w:rsidRPr="00723FF7" w:rsidRDefault="00723FF7" w:rsidP="00723FF7">
      <w:pPr>
        <w:pStyle w:val="BodyText"/>
        <w:spacing w:before="360"/>
        <w:ind w:left="720"/>
        <w:outlineLvl w:val="0"/>
        <w:rPr>
          <w:rFonts w:ascii="Arial" w:hAnsi="Arial" w:cs="Arial"/>
          <w:i w:val="0"/>
          <w:color w:val="000000" w:themeColor="text1"/>
          <w:sz w:val="22"/>
          <w:szCs w:val="22"/>
          <w:highlight w:val="green"/>
        </w:rPr>
      </w:pPr>
      <w:r>
        <w:rPr>
          <w:rFonts w:ascii="Arial" w:hAnsi="Arial" w:cs="Arial"/>
          <w:i w:val="0"/>
          <w:color w:val="000000" w:themeColor="text1"/>
          <w:sz w:val="22"/>
          <w:szCs w:val="22"/>
          <w:highlight w:val="green"/>
        </w:rPr>
        <w:t xml:space="preserve">Author comment: </w:t>
      </w:r>
      <w:r w:rsidRPr="00723FF7">
        <w:rPr>
          <w:rFonts w:ascii="Arial" w:hAnsi="Arial" w:cs="Arial"/>
          <w:i w:val="0"/>
          <w:color w:val="000000" w:themeColor="text1"/>
          <w:sz w:val="22"/>
          <w:szCs w:val="22"/>
          <w:highlight w:val="green"/>
        </w:rPr>
        <w:t>For the same reason as mentioned in comment JMB4, we omitted these steps. They can be clearly deciphered from the text portion of the manuscript and have been performed several times throughout this protocol.</w:t>
      </w:r>
    </w:p>
    <w:p w14:paraId="3C621AE7" w14:textId="1177A007" w:rsidR="00972A39" w:rsidRPr="00E2406F" w:rsidRDefault="006F5464" w:rsidP="00E2406F">
      <w:pPr>
        <w:pStyle w:val="BodyText"/>
        <w:numPr>
          <w:ilvl w:val="1"/>
          <w:numId w:val="12"/>
        </w:numPr>
        <w:spacing w:before="360"/>
        <w:outlineLvl w:val="0"/>
        <w:rPr>
          <w:rFonts w:ascii="Helvetica" w:hAnsi="Helvetica" w:cs="Arial"/>
          <w:b/>
          <w:i w:val="0"/>
          <w:sz w:val="22"/>
          <w:szCs w:val="22"/>
        </w:rPr>
      </w:pPr>
      <w:bookmarkStart w:id="0" w:name="_GoBack"/>
      <w:bookmarkEnd w:id="0"/>
      <w:r w:rsidRPr="00972A39">
        <w:rPr>
          <w:rFonts w:ascii="Arial" w:hAnsi="Arial" w:cs="Arial"/>
          <w:i w:val="0"/>
          <w:color w:val="000000" w:themeColor="text1"/>
          <w:sz w:val="22"/>
          <w:szCs w:val="22"/>
        </w:rPr>
        <w:lastRenderedPageBreak/>
        <w:t>Scrape or pour the micromass in the induced chondrogenic condition into a cassette</w:t>
      </w:r>
      <w:r w:rsidR="00E2406F">
        <w:rPr>
          <w:rFonts w:ascii="Arial" w:hAnsi="Arial" w:cs="Arial"/>
          <w:i w:val="0"/>
          <w:color w:val="000000" w:themeColor="text1"/>
          <w:sz w:val="22"/>
          <w:szCs w:val="22"/>
        </w:rPr>
        <w:t xml:space="preserve"> </w:t>
      </w:r>
      <w:r w:rsidR="00E2406F">
        <w:rPr>
          <w:rFonts w:ascii="Arial" w:hAnsi="Arial" w:cs="Arial"/>
          <w:i w:val="0"/>
          <w:color w:val="000000" w:themeColor="text1"/>
          <w:sz w:val="22"/>
          <w:szCs w:val="22"/>
        </w:rPr>
        <w:t>in order to d</w:t>
      </w:r>
      <w:r w:rsidR="00972A39" w:rsidRPr="00E2406F">
        <w:rPr>
          <w:rFonts w:ascii="Arial" w:hAnsi="Arial" w:cs="Arial"/>
          <w:i w:val="0"/>
          <w:color w:val="000000" w:themeColor="text1"/>
          <w:sz w:val="22"/>
          <w:szCs w:val="22"/>
        </w:rPr>
        <w:t>ehydrate, embed and stain the sample as described in the text protocol</w:t>
      </w:r>
      <w:r w:rsidR="00E2406F">
        <w:rPr>
          <w:rFonts w:ascii="Arial" w:hAnsi="Arial" w:cs="Arial"/>
          <w:i w:val="0"/>
          <w:color w:val="000000" w:themeColor="text1"/>
          <w:sz w:val="22"/>
          <w:szCs w:val="22"/>
        </w:rPr>
        <w:t xml:space="preserve"> </w:t>
      </w:r>
      <w:r w:rsidR="00E2406F" w:rsidRPr="00E2406F">
        <w:rPr>
          <w:rFonts w:ascii="Arial" w:hAnsi="Arial" w:cs="Arial"/>
          <w:b/>
          <w:i w:val="0"/>
          <w:color w:val="000000" w:themeColor="text1"/>
          <w:sz w:val="22"/>
          <w:szCs w:val="22"/>
        </w:rPr>
        <w:t>[1]</w:t>
      </w:r>
      <w:r w:rsidR="00972A39" w:rsidRPr="00E2406F">
        <w:rPr>
          <w:rFonts w:ascii="Arial" w:hAnsi="Arial" w:cs="Arial"/>
          <w:i w:val="0"/>
          <w:color w:val="000000" w:themeColor="text1"/>
          <w:sz w:val="22"/>
          <w:szCs w:val="22"/>
        </w:rPr>
        <w:t>.</w:t>
      </w:r>
    </w:p>
    <w:p w14:paraId="33F1D3D8" w14:textId="48172252" w:rsidR="00E2406F" w:rsidRPr="00E2406F" w:rsidRDefault="00E2406F" w:rsidP="00E2406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CU: Cassette/plate as talent scrapes or pours the micromass in the </w:t>
      </w:r>
      <w:r w:rsidRPr="00972A39">
        <w:rPr>
          <w:rFonts w:ascii="Arial" w:hAnsi="Arial" w:cs="Arial"/>
          <w:i w:val="0"/>
          <w:color w:val="000000" w:themeColor="text1"/>
          <w:sz w:val="22"/>
          <w:szCs w:val="22"/>
        </w:rPr>
        <w:t>induced chondrogenic condition into a cassette</w:t>
      </w:r>
      <w:r>
        <w:rPr>
          <w:rFonts w:ascii="Arial" w:hAnsi="Arial" w:cs="Arial"/>
          <w:i w:val="0"/>
          <w:color w:val="000000" w:themeColor="text1"/>
          <w:sz w:val="22"/>
          <w:szCs w:val="22"/>
        </w:rPr>
        <w:t>.</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9C326B8" w:rsidR="00F22F5E" w:rsidRPr="006A6324" w:rsidRDefault="00CD0972"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w:t>
      </w:r>
      <w:r w:rsidR="00F4609C">
        <w:rPr>
          <w:rFonts w:ascii="Helvetica" w:hAnsi="Helvetica" w:cs="Arial"/>
          <w:b/>
          <w:sz w:val="22"/>
          <w:szCs w:val="22"/>
        </w:rPr>
        <w:t>Progenitor Cells from Human Aortic Perivascular Adipose Tissue of Coronary Artery Bypass Grafting Patients Exhibit A</w:t>
      </w:r>
      <w:r w:rsidRPr="00F4609C">
        <w:rPr>
          <w:rFonts w:ascii="Helvetica" w:hAnsi="Helvetica" w:cs="Arial"/>
          <w:b/>
          <w:sz w:val="22"/>
          <w:szCs w:val="22"/>
        </w:rPr>
        <w:t>dipogenic</w:t>
      </w:r>
      <w:r w:rsidR="00F4609C">
        <w:rPr>
          <w:rFonts w:ascii="Helvetica" w:hAnsi="Helvetica" w:cs="Arial"/>
          <w:b/>
          <w:sz w:val="22"/>
          <w:szCs w:val="22"/>
        </w:rPr>
        <w:t xml:space="preserve"> and C</w:t>
      </w:r>
      <w:r w:rsidRPr="00F4609C">
        <w:rPr>
          <w:rFonts w:ascii="Helvetica" w:hAnsi="Helvetica" w:cs="Arial"/>
          <w:b/>
          <w:sz w:val="22"/>
          <w:szCs w:val="22"/>
        </w:rPr>
        <w:t xml:space="preserve">hondrogenic </w:t>
      </w:r>
      <w:r w:rsidR="00F4609C">
        <w:rPr>
          <w:rFonts w:ascii="Helvetica" w:hAnsi="Helvetica" w:cs="Arial"/>
          <w:b/>
          <w:sz w:val="22"/>
          <w:szCs w:val="22"/>
        </w:rPr>
        <w:t>D</w:t>
      </w:r>
      <w:r w:rsidRPr="00F4609C">
        <w:rPr>
          <w:rFonts w:ascii="Helvetica" w:hAnsi="Helvetica" w:cs="Arial"/>
          <w:b/>
          <w:sz w:val="22"/>
          <w:szCs w:val="22"/>
        </w:rPr>
        <w:t xml:space="preserve">ifferentiation but fail to </w:t>
      </w:r>
      <w:r w:rsidR="00F4609C">
        <w:rPr>
          <w:rFonts w:ascii="Helvetica" w:hAnsi="Helvetica" w:cs="Arial"/>
          <w:b/>
          <w:sz w:val="22"/>
          <w:szCs w:val="22"/>
        </w:rPr>
        <w:t>C</w:t>
      </w:r>
      <w:r w:rsidRPr="00F4609C">
        <w:rPr>
          <w:rFonts w:ascii="Helvetica" w:hAnsi="Helvetica" w:cs="Arial"/>
          <w:b/>
          <w:sz w:val="22"/>
          <w:szCs w:val="22"/>
        </w:rPr>
        <w:t>ommit</w:t>
      </w:r>
      <w:r w:rsidR="00F4609C">
        <w:rPr>
          <w:rFonts w:ascii="Helvetica" w:hAnsi="Helvetica" w:cs="Arial"/>
          <w:b/>
          <w:sz w:val="22"/>
          <w:szCs w:val="22"/>
        </w:rPr>
        <w:t xml:space="preserve"> to Ostegenic L</w:t>
      </w:r>
      <w:r w:rsidRPr="00F4609C">
        <w:rPr>
          <w:rFonts w:ascii="Helvetica" w:hAnsi="Helvetica" w:cs="Arial"/>
          <w:b/>
          <w:sz w:val="22"/>
          <w:szCs w:val="22"/>
        </w:rPr>
        <w:t>ineages</w:t>
      </w:r>
    </w:p>
    <w:p w14:paraId="111E536D" w14:textId="5827B188" w:rsidR="0045584A" w:rsidRPr="0045584A" w:rsidRDefault="007141B9" w:rsidP="0045584A">
      <w:pPr>
        <w:numPr>
          <w:ilvl w:val="1"/>
          <w:numId w:val="12"/>
        </w:numPr>
        <w:spacing w:before="240"/>
        <w:outlineLvl w:val="0"/>
        <w:rPr>
          <w:rFonts w:ascii="Helvetica" w:hAnsi="Helvetica" w:cs="Arial"/>
          <w:sz w:val="22"/>
          <w:szCs w:val="22"/>
        </w:rPr>
      </w:pPr>
      <w:r w:rsidRPr="007141B9">
        <w:rPr>
          <w:rFonts w:ascii="Arial" w:hAnsi="Arial" w:cs="Arial"/>
          <w:color w:val="000000" w:themeColor="text1"/>
          <w:sz w:val="22"/>
          <w:szCs w:val="22"/>
        </w:rPr>
        <w:t>Adipogenic differentiation</w:t>
      </w:r>
      <w:r>
        <w:rPr>
          <w:rFonts w:ascii="Helvetica" w:hAnsi="Helvetica" w:cs="Arial"/>
          <w:sz w:val="22"/>
          <w:szCs w:val="22"/>
        </w:rPr>
        <w:t xml:space="preserve"> s</w:t>
      </w:r>
      <w:r w:rsidRPr="007141B9">
        <w:rPr>
          <w:rFonts w:ascii="Arial" w:hAnsi="Arial" w:cs="Arial"/>
          <w:color w:val="000000" w:themeColor="text1"/>
          <w:sz w:val="22"/>
          <w:szCs w:val="22"/>
        </w:rPr>
        <w:t>tudies were performed in parallel with human bone marrow-derived MSC</w:t>
      </w:r>
      <w:r w:rsidR="0045584A">
        <w:rPr>
          <w:rFonts w:ascii="Arial" w:hAnsi="Arial" w:cs="Arial"/>
          <w:color w:val="000000" w:themeColor="text1"/>
          <w:sz w:val="22"/>
          <w:szCs w:val="22"/>
        </w:rPr>
        <w:t xml:space="preserve">… </w:t>
      </w:r>
      <w:r w:rsidR="0045584A" w:rsidRPr="0045584A">
        <w:rPr>
          <w:rFonts w:ascii="Arial" w:hAnsi="Arial" w:cs="Arial"/>
          <w:b/>
          <w:color w:val="000000" w:themeColor="text1"/>
          <w:sz w:val="22"/>
          <w:szCs w:val="22"/>
        </w:rPr>
        <w:t>[1]</w:t>
      </w:r>
      <w:r w:rsidRPr="007141B9">
        <w:rPr>
          <w:rFonts w:ascii="Arial" w:hAnsi="Arial" w:cs="Arial"/>
          <w:color w:val="000000" w:themeColor="text1"/>
          <w:sz w:val="22"/>
          <w:szCs w:val="22"/>
        </w:rPr>
        <w:t xml:space="preserve"> and PVAT-derived progenitor cells</w:t>
      </w:r>
      <w:r w:rsidR="0045584A">
        <w:rPr>
          <w:rFonts w:ascii="Arial" w:hAnsi="Arial" w:cs="Arial"/>
          <w:color w:val="000000" w:themeColor="text1"/>
          <w:sz w:val="22"/>
          <w:szCs w:val="22"/>
        </w:rPr>
        <w:t xml:space="preserve"> </w:t>
      </w:r>
      <w:r w:rsidR="0045584A" w:rsidRPr="0045584A">
        <w:rPr>
          <w:rFonts w:ascii="Arial" w:hAnsi="Arial" w:cs="Arial"/>
          <w:b/>
          <w:color w:val="000000" w:themeColor="text1"/>
          <w:sz w:val="22"/>
          <w:szCs w:val="22"/>
        </w:rPr>
        <w:t>[</w:t>
      </w:r>
      <w:r w:rsidR="0045584A">
        <w:rPr>
          <w:rFonts w:ascii="Arial" w:hAnsi="Arial" w:cs="Arial"/>
          <w:b/>
          <w:color w:val="000000" w:themeColor="text1"/>
          <w:sz w:val="22"/>
          <w:szCs w:val="22"/>
        </w:rPr>
        <w:t>2</w:t>
      </w:r>
      <w:r w:rsidR="0045584A" w:rsidRPr="0045584A">
        <w:rPr>
          <w:rFonts w:ascii="Arial" w:hAnsi="Arial" w:cs="Arial"/>
          <w:b/>
          <w:color w:val="000000" w:themeColor="text1"/>
          <w:sz w:val="22"/>
          <w:szCs w:val="22"/>
        </w:rPr>
        <w:t>]</w:t>
      </w:r>
      <w:r w:rsidR="0045584A">
        <w:rPr>
          <w:rFonts w:ascii="Arial" w:hAnsi="Arial" w:cs="Arial"/>
          <w:color w:val="000000" w:themeColor="text1"/>
          <w:sz w:val="22"/>
          <w:szCs w:val="22"/>
        </w:rPr>
        <w:t>.</w:t>
      </w:r>
      <w:r w:rsidRPr="007141B9">
        <w:rPr>
          <w:rFonts w:ascii="Arial" w:hAnsi="Arial" w:cs="Arial"/>
          <w:color w:val="000000" w:themeColor="text1"/>
          <w:sz w:val="22"/>
          <w:szCs w:val="22"/>
        </w:rPr>
        <w:t xml:space="preserve"> </w:t>
      </w:r>
    </w:p>
    <w:p w14:paraId="76CD6C10" w14:textId="7FCA28E1" w:rsidR="0045584A" w:rsidRPr="0045584A" w:rsidRDefault="00C666F1" w:rsidP="0045584A">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45584A" w:rsidRPr="0045584A">
        <w:rPr>
          <w:rFonts w:ascii="Arial" w:hAnsi="Arial" w:cs="Arial"/>
          <w:color w:val="000000" w:themeColor="text1"/>
          <w:sz w:val="22"/>
          <w:szCs w:val="22"/>
        </w:rPr>
        <w:t>Figure 2</w:t>
      </w:r>
      <w:r w:rsidR="00D77722">
        <w:rPr>
          <w:rFonts w:ascii="Arial" w:hAnsi="Arial" w:cs="Arial"/>
          <w:color w:val="000000" w:themeColor="text1"/>
          <w:sz w:val="22"/>
          <w:szCs w:val="22"/>
        </w:rPr>
        <w:t xml:space="preserve"> letters removed.tif</w:t>
      </w:r>
      <w:r w:rsidR="00D77722">
        <w:rPr>
          <w:rFonts w:ascii="Arial" w:hAnsi="Arial" w:cs="Arial"/>
          <w:i/>
          <w:sz w:val="22"/>
          <w:szCs w:val="22"/>
        </w:rPr>
        <w:t xml:space="preserve"> </w:t>
      </w:r>
      <w:r w:rsidR="0045584A" w:rsidRPr="0045584A">
        <w:rPr>
          <w:rFonts w:ascii="Arial" w:hAnsi="Arial" w:cs="Arial"/>
          <w:i/>
          <w:color w:val="0070C0"/>
          <w:sz w:val="22"/>
          <w:szCs w:val="22"/>
        </w:rPr>
        <w:t>-Video editors, please emphasize the top two panels.</w:t>
      </w:r>
    </w:p>
    <w:p w14:paraId="441D85F5" w14:textId="34782DD3" w:rsidR="0045584A" w:rsidRPr="0045584A" w:rsidRDefault="00C666F1" w:rsidP="0045584A">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D77722" w:rsidRPr="0045584A">
        <w:rPr>
          <w:rFonts w:ascii="Arial" w:hAnsi="Arial" w:cs="Arial"/>
          <w:color w:val="000000" w:themeColor="text1"/>
          <w:sz w:val="22"/>
          <w:szCs w:val="22"/>
        </w:rPr>
        <w:t>Figure 2</w:t>
      </w:r>
      <w:r w:rsidR="00D77722">
        <w:rPr>
          <w:rFonts w:ascii="Arial" w:hAnsi="Arial" w:cs="Arial"/>
          <w:color w:val="000000" w:themeColor="text1"/>
          <w:sz w:val="22"/>
          <w:szCs w:val="22"/>
        </w:rPr>
        <w:t xml:space="preserve"> letters removed.tif</w:t>
      </w:r>
      <w:r w:rsidR="00D77722">
        <w:rPr>
          <w:rFonts w:ascii="Arial" w:hAnsi="Arial" w:cs="Arial"/>
          <w:i/>
          <w:sz w:val="22"/>
          <w:szCs w:val="22"/>
        </w:rPr>
        <w:t xml:space="preserve"> </w:t>
      </w:r>
      <w:r w:rsidR="00D77722" w:rsidRPr="0045584A">
        <w:rPr>
          <w:rFonts w:ascii="Arial" w:hAnsi="Arial" w:cs="Arial"/>
          <w:i/>
          <w:color w:val="0070C0"/>
          <w:sz w:val="22"/>
          <w:szCs w:val="22"/>
        </w:rPr>
        <w:t>-</w:t>
      </w:r>
      <w:r w:rsidR="0045584A">
        <w:rPr>
          <w:rFonts w:ascii="Arial" w:hAnsi="Arial" w:cs="Arial"/>
          <w:color w:val="000000" w:themeColor="text1"/>
          <w:sz w:val="22"/>
          <w:szCs w:val="22"/>
        </w:rPr>
        <w:t xml:space="preserve"> </w:t>
      </w:r>
      <w:r w:rsidR="0045584A" w:rsidRPr="0045584A">
        <w:rPr>
          <w:rFonts w:ascii="Arial" w:hAnsi="Arial" w:cs="Arial"/>
          <w:i/>
          <w:color w:val="0070C0"/>
          <w:sz w:val="22"/>
          <w:szCs w:val="22"/>
        </w:rPr>
        <w:t xml:space="preserve">Video editors, please emphasize the </w:t>
      </w:r>
      <w:r w:rsidR="0045584A">
        <w:rPr>
          <w:rFonts w:ascii="Arial" w:hAnsi="Arial" w:cs="Arial"/>
          <w:i/>
          <w:color w:val="0070C0"/>
          <w:sz w:val="22"/>
          <w:szCs w:val="22"/>
        </w:rPr>
        <w:t xml:space="preserve">bottom </w:t>
      </w:r>
      <w:r w:rsidR="0045584A" w:rsidRPr="0045584A">
        <w:rPr>
          <w:rFonts w:ascii="Arial" w:hAnsi="Arial" w:cs="Arial"/>
          <w:i/>
          <w:color w:val="0070C0"/>
          <w:sz w:val="22"/>
          <w:szCs w:val="22"/>
        </w:rPr>
        <w:t>two panels.</w:t>
      </w:r>
    </w:p>
    <w:p w14:paraId="79F33266" w14:textId="0AB77C90" w:rsidR="0045584A" w:rsidRPr="0045584A" w:rsidRDefault="0045584A" w:rsidP="007141B9">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In t</w:t>
      </w:r>
      <w:r w:rsidR="007141B9" w:rsidRPr="007141B9">
        <w:rPr>
          <w:rFonts w:ascii="Arial" w:hAnsi="Arial" w:cs="Arial"/>
          <w:color w:val="000000" w:themeColor="text1"/>
          <w:sz w:val="22"/>
          <w:szCs w:val="22"/>
        </w:rPr>
        <w:t>he non-induced condition, no lipid accumulation is eviden</w:t>
      </w:r>
      <w:r w:rsidR="00480830">
        <w:rPr>
          <w:rFonts w:ascii="Arial" w:hAnsi="Arial" w:cs="Arial"/>
          <w:color w:val="000000" w:themeColor="text1"/>
          <w:sz w:val="22"/>
          <w:szCs w:val="22"/>
        </w:rPr>
        <w:t>t</w:t>
      </w:r>
      <w:r>
        <w:rPr>
          <w:rFonts w:ascii="Arial" w:hAnsi="Arial" w:cs="Arial"/>
          <w:color w:val="000000" w:themeColor="text1"/>
          <w:sz w:val="22"/>
          <w:szCs w:val="22"/>
        </w:rPr>
        <w:t xml:space="preserve"> </w:t>
      </w:r>
      <w:r w:rsidRPr="0045584A">
        <w:rPr>
          <w:rFonts w:ascii="Arial" w:hAnsi="Arial" w:cs="Arial"/>
          <w:b/>
          <w:color w:val="000000" w:themeColor="text1"/>
          <w:sz w:val="22"/>
          <w:szCs w:val="22"/>
        </w:rPr>
        <w:t>[1]</w:t>
      </w:r>
      <w:r w:rsidR="000C4844">
        <w:rPr>
          <w:rFonts w:ascii="Arial" w:hAnsi="Arial" w:cs="Arial"/>
          <w:color w:val="000000" w:themeColor="text1"/>
          <w:sz w:val="22"/>
          <w:szCs w:val="22"/>
        </w:rPr>
        <w:t xml:space="preserve">. </w:t>
      </w:r>
      <w:r w:rsidR="00480830">
        <w:rPr>
          <w:rFonts w:ascii="Arial" w:hAnsi="Arial" w:cs="Arial"/>
          <w:color w:val="000000" w:themeColor="text1"/>
          <w:sz w:val="22"/>
          <w:szCs w:val="22"/>
        </w:rPr>
        <w:t>This is</w:t>
      </w:r>
      <w:r>
        <w:rPr>
          <w:rFonts w:ascii="Arial" w:hAnsi="Arial" w:cs="Arial"/>
          <w:color w:val="000000" w:themeColor="text1"/>
          <w:sz w:val="22"/>
          <w:szCs w:val="22"/>
        </w:rPr>
        <w:t xml:space="preserve"> in contrast to the induced condition, shown </w:t>
      </w:r>
      <w:r w:rsidR="007141B9" w:rsidRPr="007141B9">
        <w:rPr>
          <w:rFonts w:ascii="Arial" w:hAnsi="Arial" w:cs="Arial"/>
          <w:color w:val="000000" w:themeColor="text1"/>
          <w:sz w:val="22"/>
          <w:szCs w:val="22"/>
        </w:rPr>
        <w:t>following staining of neutral lipids with Oil Red O</w:t>
      </w:r>
      <w:r>
        <w:rPr>
          <w:rFonts w:ascii="Arial" w:hAnsi="Arial" w:cs="Arial"/>
          <w:color w:val="000000" w:themeColor="text1"/>
          <w:sz w:val="22"/>
          <w:szCs w:val="22"/>
        </w:rPr>
        <w:t xml:space="preserve"> </w:t>
      </w:r>
      <w:r w:rsidRPr="0045584A">
        <w:rPr>
          <w:rFonts w:ascii="Arial" w:hAnsi="Arial" w:cs="Arial"/>
          <w:b/>
          <w:color w:val="000000" w:themeColor="text1"/>
          <w:sz w:val="22"/>
          <w:szCs w:val="22"/>
        </w:rPr>
        <w:t>[2]</w:t>
      </w:r>
      <w:r w:rsidR="007141B9" w:rsidRPr="007141B9">
        <w:rPr>
          <w:rFonts w:ascii="Arial" w:hAnsi="Arial" w:cs="Arial"/>
          <w:color w:val="000000" w:themeColor="text1"/>
          <w:sz w:val="22"/>
          <w:szCs w:val="22"/>
        </w:rPr>
        <w:t xml:space="preserve">. </w:t>
      </w:r>
    </w:p>
    <w:p w14:paraId="3DBFD001" w14:textId="0182D23F" w:rsidR="0045584A" w:rsidRPr="0045584A" w:rsidRDefault="00C666F1" w:rsidP="0045584A">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D77722" w:rsidRPr="0045584A">
        <w:rPr>
          <w:rFonts w:ascii="Arial" w:hAnsi="Arial" w:cs="Arial"/>
          <w:color w:val="000000" w:themeColor="text1"/>
          <w:sz w:val="22"/>
          <w:szCs w:val="22"/>
        </w:rPr>
        <w:t>Figure 2</w:t>
      </w:r>
      <w:r w:rsidR="00D77722">
        <w:rPr>
          <w:rFonts w:ascii="Arial" w:hAnsi="Arial" w:cs="Arial"/>
          <w:color w:val="000000" w:themeColor="text1"/>
          <w:sz w:val="22"/>
          <w:szCs w:val="22"/>
        </w:rPr>
        <w:t xml:space="preserve"> letters removed.tif</w:t>
      </w:r>
      <w:r w:rsidR="00D77722">
        <w:rPr>
          <w:rFonts w:ascii="Arial" w:hAnsi="Arial" w:cs="Arial"/>
          <w:i/>
          <w:sz w:val="22"/>
          <w:szCs w:val="22"/>
        </w:rPr>
        <w:t xml:space="preserve"> </w:t>
      </w:r>
      <w:r w:rsidR="0045584A">
        <w:rPr>
          <w:rFonts w:ascii="Arial" w:hAnsi="Arial" w:cs="Arial"/>
          <w:color w:val="000000" w:themeColor="text1"/>
          <w:sz w:val="22"/>
          <w:szCs w:val="22"/>
        </w:rPr>
        <w:t xml:space="preserve">- </w:t>
      </w:r>
      <w:r w:rsidR="0045584A" w:rsidRPr="0045584A">
        <w:rPr>
          <w:rFonts w:ascii="Arial" w:hAnsi="Arial" w:cs="Arial"/>
          <w:i/>
          <w:color w:val="0070C0"/>
          <w:sz w:val="22"/>
          <w:szCs w:val="22"/>
        </w:rPr>
        <w:t xml:space="preserve">Video editors, please emphasize the </w:t>
      </w:r>
      <w:r w:rsidR="00480830">
        <w:rPr>
          <w:rFonts w:ascii="Arial" w:hAnsi="Arial" w:cs="Arial"/>
          <w:i/>
          <w:color w:val="0070C0"/>
          <w:sz w:val="22"/>
          <w:szCs w:val="22"/>
        </w:rPr>
        <w:t>left</w:t>
      </w:r>
      <w:r w:rsidR="0045584A">
        <w:rPr>
          <w:rFonts w:ascii="Arial" w:hAnsi="Arial" w:cs="Arial"/>
          <w:i/>
          <w:color w:val="0070C0"/>
          <w:sz w:val="22"/>
          <w:szCs w:val="22"/>
        </w:rPr>
        <w:t xml:space="preserve"> </w:t>
      </w:r>
      <w:r w:rsidR="0045584A" w:rsidRPr="0045584A">
        <w:rPr>
          <w:rFonts w:ascii="Arial" w:hAnsi="Arial" w:cs="Arial"/>
          <w:i/>
          <w:color w:val="0070C0"/>
          <w:sz w:val="22"/>
          <w:szCs w:val="22"/>
        </w:rPr>
        <w:t>two panels.</w:t>
      </w:r>
    </w:p>
    <w:p w14:paraId="37CFE638" w14:textId="6358E627" w:rsidR="0045584A" w:rsidRPr="0045584A" w:rsidRDefault="00C666F1" w:rsidP="0045584A">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D77722" w:rsidRPr="0045584A">
        <w:rPr>
          <w:rFonts w:ascii="Arial" w:hAnsi="Arial" w:cs="Arial"/>
          <w:color w:val="000000" w:themeColor="text1"/>
          <w:sz w:val="22"/>
          <w:szCs w:val="22"/>
        </w:rPr>
        <w:t>Figure 2</w:t>
      </w:r>
      <w:r w:rsidR="00D77722">
        <w:rPr>
          <w:rFonts w:ascii="Arial" w:hAnsi="Arial" w:cs="Arial"/>
          <w:color w:val="000000" w:themeColor="text1"/>
          <w:sz w:val="22"/>
          <w:szCs w:val="22"/>
        </w:rPr>
        <w:t xml:space="preserve"> letters removed.tif</w:t>
      </w:r>
      <w:r w:rsidR="00D77722">
        <w:rPr>
          <w:rFonts w:ascii="Arial" w:hAnsi="Arial" w:cs="Arial"/>
          <w:i/>
          <w:sz w:val="22"/>
          <w:szCs w:val="22"/>
        </w:rPr>
        <w:t xml:space="preserve"> </w:t>
      </w:r>
      <w:r w:rsidR="00D77722" w:rsidRPr="0045584A">
        <w:rPr>
          <w:rFonts w:ascii="Arial" w:hAnsi="Arial" w:cs="Arial"/>
          <w:i/>
          <w:color w:val="0070C0"/>
          <w:sz w:val="22"/>
          <w:szCs w:val="22"/>
        </w:rPr>
        <w:t>-</w:t>
      </w:r>
      <w:r w:rsidR="00D77722">
        <w:rPr>
          <w:rFonts w:ascii="Arial" w:hAnsi="Arial" w:cs="Arial"/>
          <w:i/>
          <w:color w:val="0070C0"/>
          <w:sz w:val="22"/>
          <w:szCs w:val="22"/>
        </w:rPr>
        <w:t xml:space="preserve"> </w:t>
      </w:r>
      <w:r w:rsidR="0045584A" w:rsidRPr="0045584A">
        <w:rPr>
          <w:rFonts w:ascii="Arial" w:hAnsi="Arial" w:cs="Arial"/>
          <w:i/>
          <w:color w:val="0070C0"/>
          <w:sz w:val="22"/>
          <w:szCs w:val="22"/>
        </w:rPr>
        <w:t xml:space="preserve">Video editors, please emphasize the </w:t>
      </w:r>
      <w:r w:rsidR="00480830">
        <w:rPr>
          <w:rFonts w:ascii="Arial" w:hAnsi="Arial" w:cs="Arial"/>
          <w:i/>
          <w:color w:val="0070C0"/>
          <w:sz w:val="22"/>
          <w:szCs w:val="22"/>
        </w:rPr>
        <w:t xml:space="preserve">right </w:t>
      </w:r>
      <w:r w:rsidR="0045584A" w:rsidRPr="0045584A">
        <w:rPr>
          <w:rFonts w:ascii="Arial" w:hAnsi="Arial" w:cs="Arial"/>
          <w:i/>
          <w:color w:val="0070C0"/>
          <w:sz w:val="22"/>
          <w:szCs w:val="22"/>
        </w:rPr>
        <w:t>two panels.</w:t>
      </w:r>
    </w:p>
    <w:p w14:paraId="0D662FFC" w14:textId="35E3044B" w:rsidR="007141B9" w:rsidRPr="00480830" w:rsidRDefault="007141B9" w:rsidP="007141B9">
      <w:pPr>
        <w:numPr>
          <w:ilvl w:val="1"/>
          <w:numId w:val="12"/>
        </w:numPr>
        <w:spacing w:before="240"/>
        <w:outlineLvl w:val="0"/>
        <w:rPr>
          <w:rFonts w:ascii="Helvetica" w:hAnsi="Helvetica" w:cs="Arial"/>
          <w:sz w:val="22"/>
          <w:szCs w:val="22"/>
        </w:rPr>
      </w:pPr>
      <w:r w:rsidRPr="007141B9">
        <w:rPr>
          <w:rFonts w:ascii="Arial" w:hAnsi="Arial" w:cs="Arial"/>
          <w:color w:val="000000" w:themeColor="text1"/>
          <w:sz w:val="22"/>
          <w:szCs w:val="22"/>
        </w:rPr>
        <w:t>While the degree of differentiation in the human aortic PVAT-derived cells is more robust</w:t>
      </w:r>
      <w:r w:rsidR="00480830">
        <w:rPr>
          <w:rFonts w:ascii="Arial" w:hAnsi="Arial" w:cs="Arial"/>
          <w:color w:val="000000" w:themeColor="text1"/>
          <w:sz w:val="22"/>
          <w:szCs w:val="22"/>
        </w:rPr>
        <w:t xml:space="preserve">… </w:t>
      </w:r>
      <w:r w:rsidR="00480830" w:rsidRPr="00480830">
        <w:rPr>
          <w:rFonts w:ascii="Arial" w:hAnsi="Arial" w:cs="Arial"/>
          <w:b/>
          <w:color w:val="000000" w:themeColor="text1"/>
          <w:sz w:val="22"/>
          <w:szCs w:val="22"/>
        </w:rPr>
        <w:t>[1]</w:t>
      </w:r>
      <w:r w:rsidRPr="007141B9">
        <w:rPr>
          <w:rFonts w:ascii="Arial" w:hAnsi="Arial" w:cs="Arial"/>
          <w:color w:val="000000" w:themeColor="text1"/>
          <w:sz w:val="22"/>
          <w:szCs w:val="22"/>
        </w:rPr>
        <w:t>, both human cell sources exhibited the ability to differentiate towards the adipogenic lineage</w:t>
      </w:r>
      <w:r w:rsidR="00480830">
        <w:rPr>
          <w:rFonts w:ascii="Arial" w:hAnsi="Arial" w:cs="Arial"/>
          <w:color w:val="000000" w:themeColor="text1"/>
          <w:sz w:val="22"/>
          <w:szCs w:val="22"/>
        </w:rPr>
        <w:t xml:space="preserve"> </w:t>
      </w:r>
      <w:r w:rsidR="00480830" w:rsidRPr="00480830">
        <w:rPr>
          <w:rFonts w:ascii="Arial" w:hAnsi="Arial" w:cs="Arial"/>
          <w:b/>
          <w:color w:val="000000" w:themeColor="text1"/>
          <w:sz w:val="22"/>
          <w:szCs w:val="22"/>
        </w:rPr>
        <w:t>[</w:t>
      </w:r>
      <w:r w:rsidR="00480830">
        <w:rPr>
          <w:rFonts w:ascii="Arial" w:hAnsi="Arial" w:cs="Arial"/>
          <w:b/>
          <w:color w:val="000000" w:themeColor="text1"/>
          <w:sz w:val="22"/>
          <w:szCs w:val="22"/>
        </w:rPr>
        <w:t>2</w:t>
      </w:r>
      <w:r w:rsidR="00480830" w:rsidRPr="00480830">
        <w:rPr>
          <w:rFonts w:ascii="Arial" w:hAnsi="Arial" w:cs="Arial"/>
          <w:b/>
          <w:color w:val="000000" w:themeColor="text1"/>
          <w:sz w:val="22"/>
          <w:szCs w:val="22"/>
        </w:rPr>
        <w:t>]</w:t>
      </w:r>
      <w:r w:rsidRPr="007141B9">
        <w:rPr>
          <w:rFonts w:ascii="Arial" w:hAnsi="Arial" w:cs="Arial"/>
          <w:color w:val="000000" w:themeColor="text1"/>
          <w:sz w:val="22"/>
          <w:szCs w:val="22"/>
        </w:rPr>
        <w:t>.</w:t>
      </w:r>
    </w:p>
    <w:p w14:paraId="38D605D5" w14:textId="6482638F" w:rsidR="00480830" w:rsidRPr="0045584A" w:rsidRDefault="00C666F1" w:rsidP="0048083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D77722" w:rsidRPr="0045584A">
        <w:rPr>
          <w:rFonts w:ascii="Arial" w:hAnsi="Arial" w:cs="Arial"/>
          <w:color w:val="000000" w:themeColor="text1"/>
          <w:sz w:val="22"/>
          <w:szCs w:val="22"/>
        </w:rPr>
        <w:t>Figure 2</w:t>
      </w:r>
      <w:r w:rsidR="00D77722">
        <w:rPr>
          <w:rFonts w:ascii="Arial" w:hAnsi="Arial" w:cs="Arial"/>
          <w:color w:val="000000" w:themeColor="text1"/>
          <w:sz w:val="22"/>
          <w:szCs w:val="22"/>
        </w:rPr>
        <w:t xml:space="preserve"> letters removed.tif</w:t>
      </w:r>
      <w:r w:rsidR="00D77722">
        <w:rPr>
          <w:rFonts w:ascii="Arial" w:hAnsi="Arial" w:cs="Arial"/>
          <w:i/>
          <w:sz w:val="22"/>
          <w:szCs w:val="22"/>
        </w:rPr>
        <w:t xml:space="preserve"> </w:t>
      </w:r>
      <w:r w:rsidR="00D77722" w:rsidRPr="0045584A">
        <w:rPr>
          <w:rFonts w:ascii="Arial" w:hAnsi="Arial" w:cs="Arial"/>
          <w:i/>
          <w:color w:val="0070C0"/>
          <w:sz w:val="22"/>
          <w:szCs w:val="22"/>
        </w:rPr>
        <w:t>-</w:t>
      </w:r>
      <w:r w:rsidR="00D77722">
        <w:rPr>
          <w:rFonts w:ascii="Arial" w:hAnsi="Arial" w:cs="Arial"/>
          <w:i/>
          <w:color w:val="0070C0"/>
          <w:sz w:val="22"/>
          <w:szCs w:val="22"/>
        </w:rPr>
        <w:t xml:space="preserve"> </w:t>
      </w:r>
      <w:r w:rsidR="00480830" w:rsidRPr="0045584A">
        <w:rPr>
          <w:rFonts w:ascii="Arial" w:hAnsi="Arial" w:cs="Arial"/>
          <w:i/>
          <w:color w:val="0070C0"/>
          <w:sz w:val="22"/>
          <w:szCs w:val="22"/>
        </w:rPr>
        <w:t xml:space="preserve">Video editors, please emphasize the </w:t>
      </w:r>
      <w:r w:rsidR="00480830">
        <w:rPr>
          <w:rFonts w:ascii="Arial" w:hAnsi="Arial" w:cs="Arial"/>
          <w:i/>
          <w:color w:val="0070C0"/>
          <w:sz w:val="22"/>
          <w:szCs w:val="22"/>
        </w:rPr>
        <w:t>bottom right panel.</w:t>
      </w:r>
    </w:p>
    <w:p w14:paraId="39276EE4" w14:textId="793250FE" w:rsidR="00480830" w:rsidRPr="00480830" w:rsidRDefault="00C666F1" w:rsidP="0048083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D77722" w:rsidRPr="0045584A">
        <w:rPr>
          <w:rFonts w:ascii="Arial" w:hAnsi="Arial" w:cs="Arial"/>
          <w:color w:val="000000" w:themeColor="text1"/>
          <w:sz w:val="22"/>
          <w:szCs w:val="22"/>
        </w:rPr>
        <w:t>Figure 2</w:t>
      </w:r>
      <w:r w:rsidR="00D77722">
        <w:rPr>
          <w:rFonts w:ascii="Arial" w:hAnsi="Arial" w:cs="Arial"/>
          <w:color w:val="000000" w:themeColor="text1"/>
          <w:sz w:val="22"/>
          <w:szCs w:val="22"/>
        </w:rPr>
        <w:t xml:space="preserve"> letters removed.tif</w:t>
      </w:r>
      <w:r w:rsidR="00D77722">
        <w:rPr>
          <w:rFonts w:ascii="Arial" w:hAnsi="Arial" w:cs="Arial"/>
          <w:i/>
          <w:sz w:val="22"/>
          <w:szCs w:val="22"/>
        </w:rPr>
        <w:t xml:space="preserve"> </w:t>
      </w:r>
      <w:r w:rsidR="00D77722" w:rsidRPr="0045584A">
        <w:rPr>
          <w:rFonts w:ascii="Arial" w:hAnsi="Arial" w:cs="Arial"/>
          <w:i/>
          <w:color w:val="0070C0"/>
          <w:sz w:val="22"/>
          <w:szCs w:val="22"/>
        </w:rPr>
        <w:t>-</w:t>
      </w:r>
      <w:r w:rsidR="00D77722">
        <w:rPr>
          <w:rFonts w:ascii="Arial" w:hAnsi="Arial" w:cs="Arial"/>
          <w:i/>
          <w:color w:val="0070C0"/>
          <w:sz w:val="22"/>
          <w:szCs w:val="22"/>
        </w:rPr>
        <w:t xml:space="preserve"> </w:t>
      </w:r>
      <w:r w:rsidR="00480830" w:rsidRPr="0045584A">
        <w:rPr>
          <w:rFonts w:ascii="Arial" w:hAnsi="Arial" w:cs="Arial"/>
          <w:i/>
          <w:color w:val="0070C0"/>
          <w:sz w:val="22"/>
          <w:szCs w:val="22"/>
        </w:rPr>
        <w:t xml:space="preserve">Video editors, please emphasize the </w:t>
      </w:r>
      <w:r w:rsidR="00480830">
        <w:rPr>
          <w:rFonts w:ascii="Arial" w:hAnsi="Arial" w:cs="Arial"/>
          <w:i/>
          <w:color w:val="0070C0"/>
          <w:sz w:val="22"/>
          <w:szCs w:val="22"/>
        </w:rPr>
        <w:t xml:space="preserve">right </w:t>
      </w:r>
      <w:r w:rsidR="00480830" w:rsidRPr="0045584A">
        <w:rPr>
          <w:rFonts w:ascii="Arial" w:hAnsi="Arial" w:cs="Arial"/>
          <w:i/>
          <w:color w:val="0070C0"/>
          <w:sz w:val="22"/>
          <w:szCs w:val="22"/>
        </w:rPr>
        <w:t>two panels.</w:t>
      </w:r>
    </w:p>
    <w:p w14:paraId="62F2DC98" w14:textId="72CDA5B1" w:rsidR="00480830" w:rsidRPr="00480830" w:rsidRDefault="007141B9" w:rsidP="007141B9">
      <w:pPr>
        <w:numPr>
          <w:ilvl w:val="1"/>
          <w:numId w:val="12"/>
        </w:numPr>
        <w:spacing w:before="240"/>
        <w:outlineLvl w:val="0"/>
        <w:rPr>
          <w:rFonts w:ascii="Helvetica" w:hAnsi="Helvetica" w:cs="Arial"/>
          <w:sz w:val="22"/>
          <w:szCs w:val="22"/>
        </w:rPr>
      </w:pPr>
      <w:r w:rsidRPr="007141B9">
        <w:rPr>
          <w:rFonts w:ascii="Arial" w:hAnsi="Arial" w:cs="Arial"/>
          <w:color w:val="000000" w:themeColor="text1"/>
          <w:sz w:val="22"/>
          <w:szCs w:val="22"/>
        </w:rPr>
        <w:t>The osteogenic differentiation protocol was used for human bone marrow-derived MSC</w:t>
      </w:r>
      <w:r w:rsidR="00CE64E9">
        <w:rPr>
          <w:rFonts w:ascii="Arial" w:hAnsi="Arial" w:cs="Arial"/>
          <w:color w:val="000000" w:themeColor="text1"/>
          <w:sz w:val="22"/>
          <w:szCs w:val="22"/>
        </w:rPr>
        <w:t xml:space="preserve"> </w:t>
      </w:r>
      <w:r w:rsidR="00CE64E9" w:rsidRPr="00CE64E9">
        <w:rPr>
          <w:rFonts w:ascii="Arial" w:hAnsi="Arial" w:cs="Arial"/>
          <w:b/>
          <w:color w:val="000000" w:themeColor="text1"/>
          <w:sz w:val="22"/>
          <w:szCs w:val="22"/>
        </w:rPr>
        <w:t>[1]</w:t>
      </w:r>
      <w:r w:rsidR="00CE64E9">
        <w:rPr>
          <w:rFonts w:ascii="Arial" w:hAnsi="Arial" w:cs="Arial"/>
          <w:color w:val="000000" w:themeColor="text1"/>
          <w:sz w:val="22"/>
          <w:szCs w:val="22"/>
        </w:rPr>
        <w:t xml:space="preserve">… </w:t>
      </w:r>
      <w:r w:rsidRPr="007141B9">
        <w:rPr>
          <w:rFonts w:ascii="Arial" w:hAnsi="Arial" w:cs="Arial"/>
          <w:color w:val="000000" w:themeColor="text1"/>
          <w:sz w:val="22"/>
          <w:szCs w:val="22"/>
        </w:rPr>
        <w:t xml:space="preserve">and PVAT-derived cells </w:t>
      </w:r>
      <w:r w:rsidR="00CE64E9" w:rsidRPr="00CE64E9">
        <w:rPr>
          <w:rFonts w:ascii="Arial" w:hAnsi="Arial" w:cs="Arial"/>
          <w:b/>
          <w:color w:val="000000" w:themeColor="text1"/>
          <w:sz w:val="22"/>
          <w:szCs w:val="22"/>
        </w:rPr>
        <w:t>[</w:t>
      </w:r>
      <w:r w:rsidR="00CE64E9">
        <w:rPr>
          <w:rFonts w:ascii="Arial" w:hAnsi="Arial" w:cs="Arial"/>
          <w:b/>
          <w:color w:val="000000" w:themeColor="text1"/>
          <w:sz w:val="22"/>
          <w:szCs w:val="22"/>
        </w:rPr>
        <w:t>2</w:t>
      </w:r>
      <w:r w:rsidR="00CE64E9" w:rsidRPr="00CE64E9">
        <w:rPr>
          <w:rFonts w:ascii="Arial" w:hAnsi="Arial" w:cs="Arial"/>
          <w:b/>
          <w:color w:val="000000" w:themeColor="text1"/>
          <w:sz w:val="22"/>
          <w:szCs w:val="22"/>
        </w:rPr>
        <w:t>]</w:t>
      </w:r>
      <w:r w:rsidRPr="007141B9">
        <w:rPr>
          <w:rFonts w:ascii="Arial" w:hAnsi="Arial" w:cs="Arial"/>
          <w:color w:val="000000" w:themeColor="text1"/>
          <w:sz w:val="22"/>
          <w:szCs w:val="22"/>
        </w:rPr>
        <w:t xml:space="preserve">. </w:t>
      </w:r>
    </w:p>
    <w:p w14:paraId="5FCBB010" w14:textId="1A5A1DA2" w:rsidR="00480830" w:rsidRPr="0045584A" w:rsidRDefault="00C666F1" w:rsidP="0048083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3 letters removed.tif</w:t>
      </w:r>
      <w:r w:rsidR="000C4844">
        <w:rPr>
          <w:rFonts w:ascii="Arial" w:hAnsi="Arial" w:cs="Arial"/>
          <w:i/>
          <w:sz w:val="22"/>
          <w:szCs w:val="22"/>
        </w:rPr>
        <w:t xml:space="preserve"> </w:t>
      </w:r>
      <w:r w:rsidR="000C4844" w:rsidRPr="0045584A">
        <w:rPr>
          <w:rFonts w:ascii="Arial" w:hAnsi="Arial" w:cs="Arial"/>
          <w:i/>
          <w:color w:val="0070C0"/>
          <w:sz w:val="22"/>
          <w:szCs w:val="22"/>
        </w:rPr>
        <w:t>-</w:t>
      </w:r>
      <w:r w:rsidR="000C4844">
        <w:rPr>
          <w:rFonts w:ascii="Arial" w:hAnsi="Arial" w:cs="Arial"/>
          <w:i/>
          <w:color w:val="0070C0"/>
          <w:sz w:val="22"/>
          <w:szCs w:val="22"/>
        </w:rPr>
        <w:t xml:space="preserve"> </w:t>
      </w:r>
      <w:r w:rsidR="00480830" w:rsidRPr="0045584A">
        <w:rPr>
          <w:rFonts w:ascii="Arial" w:hAnsi="Arial" w:cs="Arial"/>
          <w:i/>
          <w:color w:val="0070C0"/>
          <w:sz w:val="22"/>
          <w:szCs w:val="22"/>
        </w:rPr>
        <w:t>Video editors, please emphasize the top t</w:t>
      </w:r>
      <w:r w:rsidR="00480830">
        <w:rPr>
          <w:rFonts w:ascii="Arial" w:hAnsi="Arial" w:cs="Arial"/>
          <w:i/>
          <w:color w:val="0070C0"/>
          <w:sz w:val="22"/>
          <w:szCs w:val="22"/>
        </w:rPr>
        <w:t>hree</w:t>
      </w:r>
      <w:r w:rsidR="00480830" w:rsidRPr="0045584A">
        <w:rPr>
          <w:rFonts w:ascii="Arial" w:hAnsi="Arial" w:cs="Arial"/>
          <w:i/>
          <w:color w:val="0070C0"/>
          <w:sz w:val="22"/>
          <w:szCs w:val="22"/>
        </w:rPr>
        <w:t xml:space="preserve"> panels.</w:t>
      </w:r>
    </w:p>
    <w:p w14:paraId="1F60CE01" w14:textId="0E2F7EFC" w:rsidR="00480830" w:rsidRPr="00CE64E9" w:rsidRDefault="00C666F1" w:rsidP="00CE64E9">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3 letters removed.tif</w:t>
      </w:r>
      <w:r w:rsidR="000C4844">
        <w:rPr>
          <w:rFonts w:ascii="Arial" w:hAnsi="Arial" w:cs="Arial"/>
          <w:i/>
          <w:sz w:val="22"/>
          <w:szCs w:val="22"/>
        </w:rPr>
        <w:t xml:space="preserve"> </w:t>
      </w:r>
      <w:r w:rsidR="00CE64E9" w:rsidRPr="0045584A">
        <w:rPr>
          <w:rFonts w:ascii="Arial" w:hAnsi="Arial" w:cs="Arial"/>
          <w:i/>
          <w:color w:val="0070C0"/>
          <w:sz w:val="22"/>
          <w:szCs w:val="22"/>
        </w:rPr>
        <w:t xml:space="preserve">-Video editors, please emphasize the </w:t>
      </w:r>
      <w:r w:rsidR="00CE64E9">
        <w:rPr>
          <w:rFonts w:ascii="Arial" w:hAnsi="Arial" w:cs="Arial"/>
          <w:i/>
          <w:color w:val="0070C0"/>
          <w:sz w:val="22"/>
          <w:szCs w:val="22"/>
        </w:rPr>
        <w:t xml:space="preserve">bottom </w:t>
      </w:r>
      <w:r w:rsidR="00CE64E9" w:rsidRPr="0045584A">
        <w:rPr>
          <w:rFonts w:ascii="Arial" w:hAnsi="Arial" w:cs="Arial"/>
          <w:i/>
          <w:color w:val="0070C0"/>
          <w:sz w:val="22"/>
          <w:szCs w:val="22"/>
        </w:rPr>
        <w:t>t</w:t>
      </w:r>
      <w:r w:rsidR="00CE64E9">
        <w:rPr>
          <w:rFonts w:ascii="Arial" w:hAnsi="Arial" w:cs="Arial"/>
          <w:i/>
          <w:color w:val="0070C0"/>
          <w:sz w:val="22"/>
          <w:szCs w:val="22"/>
        </w:rPr>
        <w:t>hree</w:t>
      </w:r>
      <w:r w:rsidR="00CE64E9" w:rsidRPr="0045584A">
        <w:rPr>
          <w:rFonts w:ascii="Arial" w:hAnsi="Arial" w:cs="Arial"/>
          <w:i/>
          <w:color w:val="0070C0"/>
          <w:sz w:val="22"/>
          <w:szCs w:val="22"/>
        </w:rPr>
        <w:t xml:space="preserve"> panels.</w:t>
      </w:r>
    </w:p>
    <w:p w14:paraId="1CC2C329" w14:textId="58C60E3D" w:rsidR="007141B9" w:rsidRPr="005F73A6" w:rsidRDefault="007141B9" w:rsidP="007141B9">
      <w:pPr>
        <w:numPr>
          <w:ilvl w:val="1"/>
          <w:numId w:val="12"/>
        </w:numPr>
        <w:spacing w:before="240"/>
        <w:outlineLvl w:val="0"/>
        <w:rPr>
          <w:rFonts w:ascii="Helvetica" w:hAnsi="Helvetica" w:cs="Arial"/>
          <w:sz w:val="22"/>
          <w:szCs w:val="22"/>
        </w:rPr>
      </w:pPr>
      <w:r w:rsidRPr="007141B9">
        <w:rPr>
          <w:rFonts w:ascii="Arial" w:hAnsi="Arial" w:cs="Arial"/>
          <w:color w:val="000000" w:themeColor="text1"/>
          <w:sz w:val="22"/>
          <w:szCs w:val="22"/>
        </w:rPr>
        <w:t>Non-induced cells</w:t>
      </w:r>
      <w:r w:rsidR="00015AB9">
        <w:rPr>
          <w:rFonts w:ascii="Arial" w:hAnsi="Arial" w:cs="Arial"/>
          <w:color w:val="000000" w:themeColor="text1"/>
          <w:sz w:val="22"/>
          <w:szCs w:val="22"/>
        </w:rPr>
        <w:t xml:space="preserve"> </w:t>
      </w:r>
      <w:r w:rsidRPr="007141B9">
        <w:rPr>
          <w:rFonts w:ascii="Arial" w:hAnsi="Arial" w:cs="Arial"/>
          <w:color w:val="000000" w:themeColor="text1"/>
          <w:sz w:val="22"/>
          <w:szCs w:val="22"/>
        </w:rPr>
        <w:t>did not stain with Alizarin Red</w:t>
      </w:r>
      <w:r w:rsidR="00CE64E9">
        <w:rPr>
          <w:rFonts w:ascii="Arial" w:hAnsi="Arial" w:cs="Arial"/>
          <w:color w:val="000000" w:themeColor="text1"/>
          <w:sz w:val="22"/>
          <w:szCs w:val="22"/>
        </w:rPr>
        <w:t xml:space="preserve"> </w:t>
      </w:r>
      <w:r w:rsidR="00CE64E9" w:rsidRPr="00CE64E9">
        <w:rPr>
          <w:rFonts w:ascii="Arial" w:hAnsi="Arial" w:cs="Arial"/>
          <w:b/>
          <w:color w:val="000000" w:themeColor="text1"/>
          <w:sz w:val="22"/>
          <w:szCs w:val="22"/>
        </w:rPr>
        <w:t>[1]</w:t>
      </w:r>
      <w:r w:rsidRPr="007141B9">
        <w:rPr>
          <w:rFonts w:ascii="Arial" w:hAnsi="Arial" w:cs="Arial"/>
          <w:color w:val="000000" w:themeColor="text1"/>
          <w:sz w:val="22"/>
          <w:szCs w:val="22"/>
        </w:rPr>
        <w:t>. After the osteogenic differentiation protocol, the human MSC developed calcified nodules that stained with Alizarin Red</w:t>
      </w:r>
      <w:r w:rsidR="00015AB9">
        <w:rPr>
          <w:rFonts w:ascii="Arial" w:hAnsi="Arial" w:cs="Arial"/>
          <w:color w:val="000000" w:themeColor="text1"/>
          <w:sz w:val="22"/>
          <w:szCs w:val="22"/>
        </w:rPr>
        <w:t xml:space="preserve">… </w:t>
      </w:r>
      <w:r w:rsidR="00015AB9" w:rsidRPr="00CE64E9">
        <w:rPr>
          <w:rFonts w:ascii="Arial" w:hAnsi="Arial" w:cs="Arial"/>
          <w:b/>
          <w:color w:val="000000" w:themeColor="text1"/>
          <w:sz w:val="22"/>
          <w:szCs w:val="22"/>
        </w:rPr>
        <w:t>[</w:t>
      </w:r>
      <w:r w:rsidR="00015AB9">
        <w:rPr>
          <w:rFonts w:ascii="Arial" w:hAnsi="Arial" w:cs="Arial"/>
          <w:b/>
          <w:color w:val="000000" w:themeColor="text1"/>
          <w:sz w:val="22"/>
          <w:szCs w:val="22"/>
        </w:rPr>
        <w:t>2</w:t>
      </w:r>
      <w:r w:rsidR="00015AB9" w:rsidRPr="00CE64E9">
        <w:rPr>
          <w:rFonts w:ascii="Arial" w:hAnsi="Arial" w:cs="Arial"/>
          <w:b/>
          <w:color w:val="000000" w:themeColor="text1"/>
          <w:sz w:val="22"/>
          <w:szCs w:val="22"/>
        </w:rPr>
        <w:t>]</w:t>
      </w:r>
      <w:r w:rsidRPr="007141B9">
        <w:rPr>
          <w:rFonts w:ascii="Arial" w:hAnsi="Arial" w:cs="Arial"/>
          <w:color w:val="000000" w:themeColor="text1"/>
          <w:sz w:val="22"/>
          <w:szCs w:val="22"/>
        </w:rPr>
        <w:t xml:space="preserve">, while human aortic PVAT-derived cells did not </w:t>
      </w:r>
      <w:r w:rsidR="00015AB9" w:rsidRPr="00CE64E9">
        <w:rPr>
          <w:rFonts w:ascii="Arial" w:hAnsi="Arial" w:cs="Arial"/>
          <w:b/>
          <w:color w:val="000000" w:themeColor="text1"/>
          <w:sz w:val="22"/>
          <w:szCs w:val="22"/>
        </w:rPr>
        <w:t>[</w:t>
      </w:r>
      <w:r w:rsidR="00015AB9">
        <w:rPr>
          <w:rFonts w:ascii="Arial" w:hAnsi="Arial" w:cs="Arial"/>
          <w:b/>
          <w:color w:val="000000" w:themeColor="text1"/>
          <w:sz w:val="22"/>
          <w:szCs w:val="22"/>
        </w:rPr>
        <w:t>3</w:t>
      </w:r>
      <w:r w:rsidR="00015AB9" w:rsidRPr="00CE64E9">
        <w:rPr>
          <w:rFonts w:ascii="Arial" w:hAnsi="Arial" w:cs="Arial"/>
          <w:b/>
          <w:color w:val="000000" w:themeColor="text1"/>
          <w:sz w:val="22"/>
          <w:szCs w:val="22"/>
        </w:rPr>
        <w:t>]</w:t>
      </w:r>
      <w:r w:rsidRPr="007141B9">
        <w:rPr>
          <w:rFonts w:ascii="Arial" w:hAnsi="Arial" w:cs="Arial"/>
          <w:color w:val="000000" w:themeColor="text1"/>
          <w:sz w:val="22"/>
          <w:szCs w:val="22"/>
        </w:rPr>
        <w:t xml:space="preserve">. </w:t>
      </w:r>
    </w:p>
    <w:p w14:paraId="2D67C332" w14:textId="4F2746B0" w:rsidR="005F73A6" w:rsidRPr="00CE64E9" w:rsidRDefault="00C666F1" w:rsidP="005F73A6">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lastRenderedPageBreak/>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3 letters removed.tif</w:t>
      </w:r>
      <w:r w:rsidR="000C4844">
        <w:rPr>
          <w:rFonts w:ascii="Arial" w:hAnsi="Arial" w:cs="Arial"/>
          <w:i/>
          <w:sz w:val="22"/>
          <w:szCs w:val="22"/>
        </w:rPr>
        <w:t xml:space="preserve"> </w:t>
      </w:r>
      <w:r w:rsidR="005F73A6" w:rsidRPr="0045584A">
        <w:rPr>
          <w:rFonts w:ascii="Arial" w:hAnsi="Arial" w:cs="Arial"/>
          <w:i/>
          <w:color w:val="0070C0"/>
          <w:sz w:val="22"/>
          <w:szCs w:val="22"/>
        </w:rPr>
        <w:t xml:space="preserve">-Video editors, please emphasize the </w:t>
      </w:r>
      <w:r w:rsidR="005F73A6">
        <w:rPr>
          <w:rFonts w:ascii="Arial" w:hAnsi="Arial" w:cs="Arial"/>
          <w:i/>
          <w:color w:val="0070C0"/>
          <w:sz w:val="22"/>
          <w:szCs w:val="22"/>
        </w:rPr>
        <w:t>two left-most</w:t>
      </w:r>
      <w:r w:rsidR="005F73A6" w:rsidRPr="0045584A">
        <w:rPr>
          <w:rFonts w:ascii="Arial" w:hAnsi="Arial" w:cs="Arial"/>
          <w:i/>
          <w:color w:val="0070C0"/>
          <w:sz w:val="22"/>
          <w:szCs w:val="22"/>
        </w:rPr>
        <w:t xml:space="preserve"> panels.</w:t>
      </w:r>
    </w:p>
    <w:p w14:paraId="162372CE" w14:textId="30CFB02B" w:rsidR="005F73A6" w:rsidRPr="00CE64E9" w:rsidRDefault="00C666F1" w:rsidP="005F73A6">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3 letters removed.tif</w:t>
      </w:r>
      <w:r w:rsidR="000C4844">
        <w:rPr>
          <w:rFonts w:ascii="Arial" w:hAnsi="Arial" w:cs="Arial"/>
          <w:i/>
          <w:sz w:val="22"/>
          <w:szCs w:val="22"/>
        </w:rPr>
        <w:t xml:space="preserve"> </w:t>
      </w:r>
      <w:r w:rsidR="005F73A6" w:rsidRPr="0045584A">
        <w:rPr>
          <w:rFonts w:ascii="Arial" w:hAnsi="Arial" w:cs="Arial"/>
          <w:i/>
          <w:color w:val="0070C0"/>
          <w:sz w:val="22"/>
          <w:szCs w:val="22"/>
        </w:rPr>
        <w:t xml:space="preserve">-Video editors, please emphasize the </w:t>
      </w:r>
      <w:r w:rsidR="005F73A6">
        <w:rPr>
          <w:rFonts w:ascii="Arial" w:hAnsi="Arial" w:cs="Arial"/>
          <w:i/>
          <w:color w:val="0070C0"/>
          <w:sz w:val="22"/>
          <w:szCs w:val="22"/>
        </w:rPr>
        <w:t xml:space="preserve">two top </w:t>
      </w:r>
      <w:r w:rsidR="005F73A6" w:rsidRPr="0045584A">
        <w:rPr>
          <w:rFonts w:ascii="Arial" w:hAnsi="Arial" w:cs="Arial"/>
          <w:i/>
          <w:color w:val="0070C0"/>
          <w:sz w:val="22"/>
          <w:szCs w:val="22"/>
        </w:rPr>
        <w:t>panels</w:t>
      </w:r>
      <w:r w:rsidR="005F73A6">
        <w:rPr>
          <w:rFonts w:ascii="Arial" w:hAnsi="Arial" w:cs="Arial"/>
          <w:i/>
          <w:color w:val="0070C0"/>
          <w:sz w:val="22"/>
          <w:szCs w:val="22"/>
        </w:rPr>
        <w:t xml:space="preserve"> that are furthest right</w:t>
      </w:r>
      <w:r w:rsidR="005F73A6" w:rsidRPr="0045584A">
        <w:rPr>
          <w:rFonts w:ascii="Arial" w:hAnsi="Arial" w:cs="Arial"/>
          <w:i/>
          <w:color w:val="0070C0"/>
          <w:sz w:val="22"/>
          <w:szCs w:val="22"/>
        </w:rPr>
        <w:t>.</w:t>
      </w:r>
      <w:r w:rsidR="000C4844">
        <w:rPr>
          <w:rFonts w:ascii="Arial" w:hAnsi="Arial" w:cs="Arial"/>
          <w:i/>
          <w:color w:val="0070C0"/>
          <w:sz w:val="22"/>
          <w:szCs w:val="22"/>
        </w:rPr>
        <w:t xml:space="preserve"> Also emphasize the black arrows.</w:t>
      </w:r>
    </w:p>
    <w:p w14:paraId="0756F0FD" w14:textId="2AA6407B" w:rsidR="005F73A6" w:rsidRPr="005F73A6" w:rsidRDefault="00C666F1" w:rsidP="005F73A6">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3 letters removed.tif</w:t>
      </w:r>
      <w:r w:rsidR="000C4844">
        <w:rPr>
          <w:rFonts w:ascii="Arial" w:hAnsi="Arial" w:cs="Arial"/>
          <w:i/>
          <w:sz w:val="22"/>
          <w:szCs w:val="22"/>
        </w:rPr>
        <w:t xml:space="preserve"> </w:t>
      </w:r>
      <w:r w:rsidR="005F73A6" w:rsidRPr="0045584A">
        <w:rPr>
          <w:rFonts w:ascii="Arial" w:hAnsi="Arial" w:cs="Arial"/>
          <w:i/>
          <w:color w:val="0070C0"/>
          <w:sz w:val="22"/>
          <w:szCs w:val="22"/>
        </w:rPr>
        <w:t xml:space="preserve">-Video editors, please emphasize the </w:t>
      </w:r>
      <w:r w:rsidR="005F73A6">
        <w:rPr>
          <w:rFonts w:ascii="Arial" w:hAnsi="Arial" w:cs="Arial"/>
          <w:i/>
          <w:color w:val="0070C0"/>
          <w:sz w:val="22"/>
          <w:szCs w:val="22"/>
        </w:rPr>
        <w:t xml:space="preserve">bottom top </w:t>
      </w:r>
      <w:r w:rsidR="005F73A6" w:rsidRPr="0045584A">
        <w:rPr>
          <w:rFonts w:ascii="Arial" w:hAnsi="Arial" w:cs="Arial"/>
          <w:i/>
          <w:color w:val="0070C0"/>
          <w:sz w:val="22"/>
          <w:szCs w:val="22"/>
        </w:rPr>
        <w:t>panels</w:t>
      </w:r>
      <w:r w:rsidR="005F73A6">
        <w:rPr>
          <w:rFonts w:ascii="Arial" w:hAnsi="Arial" w:cs="Arial"/>
          <w:i/>
          <w:color w:val="0070C0"/>
          <w:sz w:val="22"/>
          <w:szCs w:val="22"/>
        </w:rPr>
        <w:t xml:space="preserve"> that are furthest right</w:t>
      </w:r>
      <w:r w:rsidR="005F73A6" w:rsidRPr="0045584A">
        <w:rPr>
          <w:rFonts w:ascii="Arial" w:hAnsi="Arial" w:cs="Arial"/>
          <w:i/>
          <w:color w:val="0070C0"/>
          <w:sz w:val="22"/>
          <w:szCs w:val="22"/>
        </w:rPr>
        <w:t>.</w:t>
      </w:r>
    </w:p>
    <w:p w14:paraId="49C687CE" w14:textId="5631BF8B" w:rsidR="00FE6609" w:rsidRPr="00FE6609" w:rsidRDefault="007141B9" w:rsidP="007141B9">
      <w:pPr>
        <w:numPr>
          <w:ilvl w:val="1"/>
          <w:numId w:val="12"/>
        </w:numPr>
        <w:spacing w:before="240"/>
        <w:outlineLvl w:val="0"/>
        <w:rPr>
          <w:rFonts w:ascii="Helvetica" w:hAnsi="Helvetica" w:cs="Arial"/>
          <w:sz w:val="22"/>
          <w:szCs w:val="22"/>
        </w:rPr>
      </w:pPr>
      <w:r w:rsidRPr="007141B9">
        <w:rPr>
          <w:rFonts w:ascii="Arial" w:hAnsi="Arial" w:cs="Arial"/>
          <w:color w:val="000000" w:themeColor="text1"/>
          <w:sz w:val="22"/>
          <w:szCs w:val="22"/>
        </w:rPr>
        <w:t>Cells derived from both human bone marrow MSC</w:t>
      </w:r>
      <w:r w:rsidR="00FE6609">
        <w:rPr>
          <w:rFonts w:ascii="Arial" w:hAnsi="Arial" w:cs="Arial"/>
          <w:color w:val="000000" w:themeColor="text1"/>
          <w:sz w:val="22"/>
          <w:szCs w:val="22"/>
        </w:rPr>
        <w:t xml:space="preserve">… </w:t>
      </w:r>
      <w:r w:rsidR="00FE6609" w:rsidRPr="00FE6609">
        <w:rPr>
          <w:rFonts w:ascii="Arial" w:hAnsi="Arial" w:cs="Arial"/>
          <w:b/>
          <w:color w:val="000000" w:themeColor="text1"/>
          <w:sz w:val="22"/>
          <w:szCs w:val="22"/>
        </w:rPr>
        <w:t>[1]</w:t>
      </w:r>
      <w:r w:rsidRPr="007141B9">
        <w:rPr>
          <w:rFonts w:ascii="Arial" w:hAnsi="Arial" w:cs="Arial"/>
          <w:color w:val="000000" w:themeColor="text1"/>
          <w:sz w:val="22"/>
          <w:szCs w:val="22"/>
        </w:rPr>
        <w:t xml:space="preserve"> and human PVAT</w:t>
      </w:r>
      <w:r w:rsidR="000C4844">
        <w:rPr>
          <w:rFonts w:ascii="Arial" w:hAnsi="Arial" w:cs="Arial"/>
          <w:color w:val="000000" w:themeColor="text1"/>
          <w:sz w:val="22"/>
          <w:szCs w:val="22"/>
        </w:rPr>
        <w:t>,</w:t>
      </w:r>
      <w:r w:rsidRPr="007141B9">
        <w:rPr>
          <w:rFonts w:ascii="Arial" w:hAnsi="Arial" w:cs="Arial"/>
          <w:color w:val="000000" w:themeColor="text1"/>
          <w:sz w:val="22"/>
          <w:szCs w:val="22"/>
        </w:rPr>
        <w:t xml:space="preserve"> display features characteristic of chondrogenic differentiation, with abundant collagen accumulation in the micromass</w:t>
      </w:r>
      <w:r w:rsidR="00FE6609">
        <w:rPr>
          <w:rFonts w:ascii="Arial" w:hAnsi="Arial" w:cs="Arial"/>
          <w:color w:val="000000" w:themeColor="text1"/>
          <w:sz w:val="22"/>
          <w:szCs w:val="22"/>
        </w:rPr>
        <w:t xml:space="preserve"> </w:t>
      </w:r>
      <w:r w:rsidR="00FE6609" w:rsidRPr="00FE6609">
        <w:rPr>
          <w:rFonts w:ascii="Arial" w:hAnsi="Arial" w:cs="Arial"/>
          <w:b/>
          <w:color w:val="000000" w:themeColor="text1"/>
          <w:sz w:val="22"/>
          <w:szCs w:val="22"/>
        </w:rPr>
        <w:t>[</w:t>
      </w:r>
      <w:r w:rsidR="00FE6609">
        <w:rPr>
          <w:rFonts w:ascii="Arial" w:hAnsi="Arial" w:cs="Arial"/>
          <w:b/>
          <w:color w:val="000000" w:themeColor="text1"/>
          <w:sz w:val="22"/>
          <w:szCs w:val="22"/>
        </w:rPr>
        <w:t>2</w:t>
      </w:r>
      <w:r w:rsidR="00FE6609" w:rsidRPr="00FE6609">
        <w:rPr>
          <w:rFonts w:ascii="Arial" w:hAnsi="Arial" w:cs="Arial"/>
          <w:b/>
          <w:color w:val="000000" w:themeColor="text1"/>
          <w:sz w:val="22"/>
          <w:szCs w:val="22"/>
        </w:rPr>
        <w:t>]</w:t>
      </w:r>
      <w:r w:rsidRPr="007141B9">
        <w:rPr>
          <w:rFonts w:ascii="Arial" w:hAnsi="Arial" w:cs="Arial"/>
          <w:color w:val="000000" w:themeColor="text1"/>
          <w:sz w:val="22"/>
          <w:szCs w:val="22"/>
        </w:rPr>
        <w:t xml:space="preserve">. </w:t>
      </w:r>
    </w:p>
    <w:p w14:paraId="339FEBFC" w14:textId="470486E0" w:rsidR="00FE6609" w:rsidRPr="0045584A" w:rsidRDefault="00C666F1" w:rsidP="00FE6609">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FE6609" w:rsidRPr="0045584A">
        <w:rPr>
          <w:rFonts w:ascii="Arial" w:hAnsi="Arial" w:cs="Arial"/>
          <w:color w:val="000000" w:themeColor="text1"/>
          <w:sz w:val="22"/>
          <w:szCs w:val="22"/>
        </w:rPr>
        <w:t xml:space="preserve">Figure </w:t>
      </w:r>
      <w:r w:rsidR="00FE6609">
        <w:rPr>
          <w:rFonts w:ascii="Arial" w:hAnsi="Arial" w:cs="Arial"/>
          <w:color w:val="000000" w:themeColor="text1"/>
          <w:sz w:val="22"/>
          <w:szCs w:val="22"/>
        </w:rPr>
        <w:t>4</w:t>
      </w:r>
      <w:r w:rsidR="001C3000">
        <w:rPr>
          <w:rFonts w:ascii="Arial" w:hAnsi="Arial" w:cs="Arial"/>
          <w:color w:val="000000" w:themeColor="text1"/>
          <w:sz w:val="22"/>
          <w:szCs w:val="22"/>
        </w:rPr>
        <w:t xml:space="preserve"> </w:t>
      </w:r>
      <w:r w:rsidR="000C4844">
        <w:rPr>
          <w:rFonts w:ascii="Arial" w:hAnsi="Arial" w:cs="Arial"/>
          <w:color w:val="000000" w:themeColor="text1"/>
          <w:sz w:val="22"/>
          <w:szCs w:val="22"/>
        </w:rPr>
        <w:t xml:space="preserve">11-29.tif </w:t>
      </w:r>
      <w:r w:rsidR="001C3000">
        <w:rPr>
          <w:rFonts w:ascii="Arial" w:hAnsi="Arial" w:cs="Arial"/>
          <w:color w:val="000000" w:themeColor="text1"/>
          <w:sz w:val="22"/>
          <w:szCs w:val="22"/>
        </w:rPr>
        <w:t>-</w:t>
      </w:r>
      <w:r w:rsidR="00FE6609" w:rsidRPr="0045584A">
        <w:rPr>
          <w:rFonts w:ascii="Arial" w:hAnsi="Arial" w:cs="Arial"/>
          <w:color w:val="000000" w:themeColor="text1"/>
          <w:sz w:val="22"/>
          <w:szCs w:val="22"/>
        </w:rPr>
        <w:t xml:space="preserve"> </w:t>
      </w:r>
      <w:r w:rsidR="00FE6609" w:rsidRPr="0045584A">
        <w:rPr>
          <w:rFonts w:ascii="Arial" w:hAnsi="Arial" w:cs="Arial"/>
          <w:i/>
          <w:color w:val="0070C0"/>
          <w:sz w:val="22"/>
          <w:szCs w:val="22"/>
        </w:rPr>
        <w:t xml:space="preserve">Video editors, please emphasize the top </w:t>
      </w:r>
      <w:r w:rsidR="00FE6609">
        <w:rPr>
          <w:rFonts w:ascii="Arial" w:hAnsi="Arial" w:cs="Arial"/>
          <w:i/>
          <w:color w:val="0070C0"/>
          <w:sz w:val="22"/>
          <w:szCs w:val="22"/>
        </w:rPr>
        <w:t>left panel.</w:t>
      </w:r>
    </w:p>
    <w:p w14:paraId="37B19B4F" w14:textId="13B71133" w:rsidR="00FE6609" w:rsidRPr="00FE6609" w:rsidRDefault="00C666F1" w:rsidP="00FE6609">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 xml:space="preserve">4 11-29.tif </w:t>
      </w:r>
      <w:r w:rsidR="00FE6609" w:rsidRPr="0045584A">
        <w:rPr>
          <w:rFonts w:ascii="Arial" w:hAnsi="Arial" w:cs="Arial"/>
          <w:i/>
          <w:color w:val="0070C0"/>
          <w:sz w:val="22"/>
          <w:szCs w:val="22"/>
        </w:rPr>
        <w:t xml:space="preserve">-Video editors, please </w:t>
      </w:r>
      <w:r w:rsidR="00FE6609" w:rsidRPr="00FE6609">
        <w:rPr>
          <w:rFonts w:ascii="Arial" w:hAnsi="Arial" w:cs="Arial"/>
          <w:b/>
          <w:i/>
          <w:color w:val="0070C0"/>
          <w:sz w:val="22"/>
          <w:szCs w:val="22"/>
        </w:rPr>
        <w:t>also</w:t>
      </w:r>
      <w:r w:rsidR="00FE6609">
        <w:rPr>
          <w:rFonts w:ascii="Arial" w:hAnsi="Arial" w:cs="Arial"/>
          <w:i/>
          <w:color w:val="0070C0"/>
          <w:sz w:val="22"/>
          <w:szCs w:val="22"/>
        </w:rPr>
        <w:t xml:space="preserve"> </w:t>
      </w:r>
      <w:r w:rsidR="00FE6609" w:rsidRPr="0045584A">
        <w:rPr>
          <w:rFonts w:ascii="Arial" w:hAnsi="Arial" w:cs="Arial"/>
          <w:i/>
          <w:color w:val="0070C0"/>
          <w:sz w:val="22"/>
          <w:szCs w:val="22"/>
        </w:rPr>
        <w:t xml:space="preserve">emphasize the top </w:t>
      </w:r>
      <w:r w:rsidR="00FE6609">
        <w:rPr>
          <w:rFonts w:ascii="Arial" w:hAnsi="Arial" w:cs="Arial"/>
          <w:i/>
          <w:color w:val="0070C0"/>
          <w:sz w:val="22"/>
          <w:szCs w:val="22"/>
        </w:rPr>
        <w:t>right panel.</w:t>
      </w:r>
    </w:p>
    <w:p w14:paraId="2E73FF6D" w14:textId="65BD5D2F" w:rsidR="007141B9" w:rsidRPr="001C3000" w:rsidRDefault="007141B9" w:rsidP="007141B9">
      <w:pPr>
        <w:numPr>
          <w:ilvl w:val="1"/>
          <w:numId w:val="12"/>
        </w:numPr>
        <w:spacing w:before="240"/>
        <w:outlineLvl w:val="0"/>
        <w:rPr>
          <w:rFonts w:ascii="Helvetica" w:hAnsi="Helvetica" w:cs="Arial"/>
          <w:sz w:val="22"/>
          <w:szCs w:val="22"/>
        </w:rPr>
      </w:pPr>
      <w:r w:rsidRPr="007141B9">
        <w:rPr>
          <w:rFonts w:ascii="Arial" w:hAnsi="Arial" w:cs="Arial"/>
          <w:color w:val="000000" w:themeColor="text1"/>
          <w:sz w:val="22"/>
          <w:szCs w:val="22"/>
        </w:rPr>
        <w:t>Micromasses formed from human bone marrow MSC</w:t>
      </w:r>
      <w:r w:rsidR="00FE6609">
        <w:rPr>
          <w:rFonts w:ascii="Arial" w:hAnsi="Arial" w:cs="Arial"/>
          <w:color w:val="000000" w:themeColor="text1"/>
          <w:sz w:val="22"/>
          <w:szCs w:val="22"/>
        </w:rPr>
        <w:t xml:space="preserve">… </w:t>
      </w:r>
      <w:r w:rsidR="00FE6609" w:rsidRPr="00FE6609">
        <w:rPr>
          <w:rFonts w:ascii="Arial" w:hAnsi="Arial" w:cs="Arial"/>
          <w:b/>
          <w:color w:val="000000" w:themeColor="text1"/>
          <w:sz w:val="22"/>
          <w:szCs w:val="22"/>
        </w:rPr>
        <w:t>[1]</w:t>
      </w:r>
      <w:r w:rsidRPr="007141B9">
        <w:rPr>
          <w:rFonts w:ascii="Arial" w:hAnsi="Arial" w:cs="Arial"/>
          <w:color w:val="000000" w:themeColor="text1"/>
          <w:sz w:val="22"/>
          <w:szCs w:val="22"/>
        </w:rPr>
        <w:t xml:space="preserve"> and aortic PVAT-derived cells</w:t>
      </w:r>
      <w:r w:rsidR="000C4844">
        <w:rPr>
          <w:rFonts w:ascii="Arial" w:hAnsi="Arial" w:cs="Arial"/>
          <w:color w:val="000000" w:themeColor="text1"/>
          <w:sz w:val="22"/>
          <w:szCs w:val="22"/>
        </w:rPr>
        <w:t>,</w:t>
      </w:r>
      <w:r w:rsidRPr="007141B9">
        <w:rPr>
          <w:rFonts w:ascii="Arial" w:hAnsi="Arial" w:cs="Arial"/>
          <w:color w:val="000000" w:themeColor="text1"/>
          <w:sz w:val="22"/>
          <w:szCs w:val="22"/>
        </w:rPr>
        <w:t xml:space="preserve"> also exhibited abundant accumulat</w:t>
      </w:r>
      <w:r w:rsidR="00FE6609">
        <w:rPr>
          <w:rFonts w:ascii="Arial" w:hAnsi="Arial" w:cs="Arial"/>
          <w:color w:val="000000" w:themeColor="text1"/>
          <w:sz w:val="22"/>
          <w:szCs w:val="22"/>
        </w:rPr>
        <w:t>ion of glycosaminoglycans</w:t>
      </w:r>
      <w:r w:rsidRPr="000C4844">
        <w:rPr>
          <w:rFonts w:ascii="Arial" w:hAnsi="Arial" w:cs="Arial"/>
          <w:color w:val="FF0000"/>
          <w:sz w:val="22"/>
          <w:szCs w:val="22"/>
        </w:rPr>
        <w:t xml:space="preserve"> </w:t>
      </w:r>
      <w:r w:rsidR="000C4844" w:rsidRPr="000C4844">
        <w:rPr>
          <w:rFonts w:ascii="Arial" w:hAnsi="Arial" w:cs="Arial"/>
          <w:color w:val="FF0000"/>
          <w:sz w:val="22"/>
          <w:szCs w:val="22"/>
        </w:rPr>
        <w:t>(</w:t>
      </w:r>
      <w:r w:rsidR="000C4844" w:rsidRPr="000C4844">
        <w:rPr>
          <w:rFonts w:ascii="Arial" w:hAnsi="Arial" w:cs="Arial"/>
          <w:color w:val="FF0000"/>
          <w:sz w:val="22"/>
          <w:szCs w:val="22"/>
          <w:shd w:val="clear" w:color="auto" w:fill="FFFFFF"/>
        </w:rPr>
        <w:t>glahy-kohs-</w:t>
      </w:r>
      <w:r w:rsidR="000C4844" w:rsidRPr="000C4844">
        <w:rPr>
          <w:rStyle w:val="italic"/>
          <w:rFonts w:ascii="Arial" w:hAnsi="Arial" w:cs="Arial"/>
          <w:color w:val="FF0000"/>
          <w:sz w:val="22"/>
          <w:szCs w:val="22"/>
          <w:shd w:val="clear" w:color="auto" w:fill="FFFFFF"/>
        </w:rPr>
        <w:t>uh</w:t>
      </w:r>
      <w:r w:rsidR="000C4844" w:rsidRPr="000C4844">
        <w:rPr>
          <w:rFonts w:ascii="Arial" w:hAnsi="Arial" w:cs="Arial"/>
          <w:color w:val="FF0000"/>
          <w:sz w:val="22"/>
          <w:szCs w:val="22"/>
          <w:shd w:val="clear" w:color="auto" w:fill="FFFFFF"/>
        </w:rPr>
        <w:t>-mee-noh-</w:t>
      </w:r>
      <w:r w:rsidR="000C4844" w:rsidRPr="000C4844">
        <w:rPr>
          <w:rStyle w:val="bold"/>
          <w:rFonts w:ascii="Arial" w:hAnsi="Arial" w:cs="Arial"/>
          <w:b/>
          <w:bCs/>
          <w:color w:val="FF0000"/>
          <w:sz w:val="22"/>
          <w:szCs w:val="22"/>
          <w:shd w:val="clear" w:color="auto" w:fill="FFFFFF"/>
        </w:rPr>
        <w:t>glahy</w:t>
      </w:r>
      <w:r w:rsidR="000C4844" w:rsidRPr="000C4844">
        <w:rPr>
          <w:rFonts w:ascii="Arial" w:hAnsi="Arial" w:cs="Arial"/>
          <w:color w:val="FF0000"/>
          <w:sz w:val="22"/>
          <w:szCs w:val="22"/>
          <w:shd w:val="clear" w:color="auto" w:fill="FFFFFF"/>
        </w:rPr>
        <w:t>-kans</w:t>
      </w:r>
      <w:r w:rsidR="000C4844" w:rsidRPr="000C4844">
        <w:rPr>
          <w:rFonts w:ascii="Arial" w:hAnsi="Arial" w:cs="Arial"/>
          <w:color w:val="FF0000"/>
          <w:sz w:val="22"/>
          <w:szCs w:val="22"/>
        </w:rPr>
        <w:t xml:space="preserve">) </w:t>
      </w:r>
      <w:r w:rsidRPr="007141B9">
        <w:rPr>
          <w:rFonts w:ascii="Arial" w:hAnsi="Arial" w:cs="Arial"/>
          <w:color w:val="000000" w:themeColor="text1"/>
          <w:sz w:val="22"/>
          <w:szCs w:val="22"/>
        </w:rPr>
        <w:t xml:space="preserve">as indicated by Alcian </w:t>
      </w:r>
      <w:r w:rsidR="00A44F1B" w:rsidRPr="00A44F1B">
        <w:rPr>
          <w:rFonts w:ascii="Arial" w:hAnsi="Arial" w:cs="Arial"/>
          <w:color w:val="FF0000"/>
          <w:sz w:val="22"/>
          <w:szCs w:val="22"/>
        </w:rPr>
        <w:t>(</w:t>
      </w:r>
      <w:r w:rsidR="00A44F1B">
        <w:rPr>
          <w:rFonts w:ascii="Arial" w:hAnsi="Arial" w:cs="Arial"/>
          <w:color w:val="FF0000"/>
          <w:sz w:val="22"/>
          <w:szCs w:val="22"/>
        </w:rPr>
        <w:t>a</w:t>
      </w:r>
      <w:r w:rsidR="00A44F1B" w:rsidRPr="00A44F1B">
        <w:rPr>
          <w:rFonts w:ascii="Arial" w:hAnsi="Arial" w:cs="Arial"/>
          <w:color w:val="FF0000"/>
          <w:sz w:val="22"/>
          <w:szCs w:val="22"/>
        </w:rPr>
        <w:t>l-see-in)</w:t>
      </w:r>
      <w:r w:rsidR="00A44F1B">
        <w:rPr>
          <w:rFonts w:ascii="Arial" w:hAnsi="Arial" w:cs="Arial"/>
          <w:color w:val="000000" w:themeColor="text1"/>
          <w:sz w:val="22"/>
          <w:szCs w:val="22"/>
        </w:rPr>
        <w:t xml:space="preserve"> </w:t>
      </w:r>
      <w:r w:rsidRPr="007141B9">
        <w:rPr>
          <w:rFonts w:ascii="Arial" w:hAnsi="Arial" w:cs="Arial"/>
          <w:color w:val="000000" w:themeColor="text1"/>
          <w:sz w:val="22"/>
          <w:szCs w:val="22"/>
        </w:rPr>
        <w:t>blue staining</w:t>
      </w:r>
      <w:r w:rsidR="00FE6609">
        <w:rPr>
          <w:rFonts w:ascii="Arial" w:hAnsi="Arial" w:cs="Arial"/>
          <w:color w:val="000000" w:themeColor="text1"/>
          <w:sz w:val="22"/>
          <w:szCs w:val="22"/>
        </w:rPr>
        <w:t xml:space="preserve"> </w:t>
      </w:r>
      <w:r w:rsidR="00FE6609" w:rsidRPr="00FE6609">
        <w:rPr>
          <w:rFonts w:ascii="Arial" w:hAnsi="Arial" w:cs="Arial"/>
          <w:b/>
          <w:color w:val="000000" w:themeColor="text1"/>
          <w:sz w:val="22"/>
          <w:szCs w:val="22"/>
        </w:rPr>
        <w:t>[</w:t>
      </w:r>
      <w:r w:rsidR="00FE6609">
        <w:rPr>
          <w:rFonts w:ascii="Arial" w:hAnsi="Arial" w:cs="Arial"/>
          <w:b/>
          <w:color w:val="000000" w:themeColor="text1"/>
          <w:sz w:val="22"/>
          <w:szCs w:val="22"/>
        </w:rPr>
        <w:t>2</w:t>
      </w:r>
      <w:r w:rsidR="00FE6609" w:rsidRPr="00FE6609">
        <w:rPr>
          <w:rFonts w:ascii="Arial" w:hAnsi="Arial" w:cs="Arial"/>
          <w:b/>
          <w:color w:val="000000" w:themeColor="text1"/>
          <w:sz w:val="22"/>
          <w:szCs w:val="22"/>
        </w:rPr>
        <w:t>]</w:t>
      </w:r>
      <w:r w:rsidR="00FE6609">
        <w:rPr>
          <w:rFonts w:ascii="Arial" w:hAnsi="Arial" w:cs="Arial"/>
          <w:color w:val="000000" w:themeColor="text1"/>
          <w:sz w:val="22"/>
          <w:szCs w:val="22"/>
        </w:rPr>
        <w:t>.</w:t>
      </w:r>
      <w:r w:rsidRPr="007141B9">
        <w:rPr>
          <w:rFonts w:ascii="Arial" w:hAnsi="Arial" w:cs="Arial"/>
          <w:color w:val="000000" w:themeColor="text1"/>
          <w:sz w:val="22"/>
          <w:szCs w:val="22"/>
        </w:rPr>
        <w:t xml:space="preserve"> </w:t>
      </w:r>
    </w:p>
    <w:p w14:paraId="14FD369E" w14:textId="711B927D" w:rsidR="001C3000" w:rsidRPr="0045584A" w:rsidRDefault="00C666F1" w:rsidP="001C300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 xml:space="preserve">4 11-29.tif </w:t>
      </w:r>
      <w:r w:rsidR="001C3000" w:rsidRPr="0045584A">
        <w:rPr>
          <w:rFonts w:ascii="Arial" w:hAnsi="Arial" w:cs="Arial"/>
          <w:i/>
          <w:color w:val="0070C0"/>
          <w:sz w:val="22"/>
          <w:szCs w:val="22"/>
        </w:rPr>
        <w:t xml:space="preserve">-Video editors, please emphasize the </w:t>
      </w:r>
      <w:r w:rsidR="001C3000">
        <w:rPr>
          <w:rFonts w:ascii="Arial" w:hAnsi="Arial" w:cs="Arial"/>
          <w:i/>
          <w:color w:val="0070C0"/>
          <w:sz w:val="22"/>
          <w:szCs w:val="22"/>
        </w:rPr>
        <w:t>bottom</w:t>
      </w:r>
      <w:r w:rsidR="001C3000" w:rsidRPr="0045584A">
        <w:rPr>
          <w:rFonts w:ascii="Arial" w:hAnsi="Arial" w:cs="Arial"/>
          <w:i/>
          <w:color w:val="0070C0"/>
          <w:sz w:val="22"/>
          <w:szCs w:val="22"/>
        </w:rPr>
        <w:t xml:space="preserve"> </w:t>
      </w:r>
      <w:r w:rsidR="001C3000">
        <w:rPr>
          <w:rFonts w:ascii="Arial" w:hAnsi="Arial" w:cs="Arial"/>
          <w:i/>
          <w:color w:val="0070C0"/>
          <w:sz w:val="22"/>
          <w:szCs w:val="22"/>
        </w:rPr>
        <w:t>left panel.</w:t>
      </w:r>
    </w:p>
    <w:p w14:paraId="28D1D5A0" w14:textId="49CFB1C2" w:rsidR="001C3000" w:rsidRPr="001C3000" w:rsidRDefault="00C666F1" w:rsidP="001C300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 xml:space="preserve">4 11-29.tif </w:t>
      </w:r>
      <w:r w:rsidR="001C3000" w:rsidRPr="0045584A">
        <w:rPr>
          <w:rFonts w:ascii="Arial" w:hAnsi="Arial" w:cs="Arial"/>
          <w:i/>
          <w:color w:val="0070C0"/>
          <w:sz w:val="22"/>
          <w:szCs w:val="22"/>
        </w:rPr>
        <w:t xml:space="preserve">-Video editors, please </w:t>
      </w:r>
      <w:r w:rsidR="001C3000" w:rsidRPr="00FE6609">
        <w:rPr>
          <w:rFonts w:ascii="Arial" w:hAnsi="Arial" w:cs="Arial"/>
          <w:b/>
          <w:i/>
          <w:color w:val="0070C0"/>
          <w:sz w:val="22"/>
          <w:szCs w:val="22"/>
        </w:rPr>
        <w:t>also</w:t>
      </w:r>
      <w:r w:rsidR="001C3000">
        <w:rPr>
          <w:rFonts w:ascii="Arial" w:hAnsi="Arial" w:cs="Arial"/>
          <w:i/>
          <w:color w:val="0070C0"/>
          <w:sz w:val="22"/>
          <w:szCs w:val="22"/>
        </w:rPr>
        <w:t xml:space="preserve"> </w:t>
      </w:r>
      <w:r w:rsidR="001C3000" w:rsidRPr="0045584A">
        <w:rPr>
          <w:rFonts w:ascii="Arial" w:hAnsi="Arial" w:cs="Arial"/>
          <w:i/>
          <w:color w:val="0070C0"/>
          <w:sz w:val="22"/>
          <w:szCs w:val="22"/>
        </w:rPr>
        <w:t xml:space="preserve">emphasize the </w:t>
      </w:r>
      <w:r w:rsidR="001C3000">
        <w:rPr>
          <w:rFonts w:ascii="Arial" w:hAnsi="Arial" w:cs="Arial"/>
          <w:i/>
          <w:color w:val="0070C0"/>
          <w:sz w:val="22"/>
          <w:szCs w:val="22"/>
        </w:rPr>
        <w:t>bottom</w:t>
      </w:r>
      <w:r w:rsidR="001C3000" w:rsidRPr="0045584A">
        <w:rPr>
          <w:rFonts w:ascii="Arial" w:hAnsi="Arial" w:cs="Arial"/>
          <w:i/>
          <w:color w:val="0070C0"/>
          <w:sz w:val="22"/>
          <w:szCs w:val="22"/>
        </w:rPr>
        <w:t xml:space="preserve"> </w:t>
      </w:r>
      <w:r w:rsidR="001C3000">
        <w:rPr>
          <w:rFonts w:ascii="Arial" w:hAnsi="Arial" w:cs="Arial"/>
          <w:i/>
          <w:color w:val="0070C0"/>
          <w:sz w:val="22"/>
          <w:szCs w:val="22"/>
        </w:rPr>
        <w:t>right panel.</w:t>
      </w:r>
    </w:p>
    <w:p w14:paraId="19E3A455" w14:textId="26182CEF" w:rsidR="007141B9" w:rsidRPr="001C3000" w:rsidRDefault="007141B9" w:rsidP="007141B9">
      <w:pPr>
        <w:numPr>
          <w:ilvl w:val="1"/>
          <w:numId w:val="12"/>
        </w:numPr>
        <w:spacing w:before="240"/>
        <w:outlineLvl w:val="0"/>
        <w:rPr>
          <w:rFonts w:ascii="Helvetica" w:hAnsi="Helvetica" w:cs="Arial"/>
          <w:sz w:val="22"/>
          <w:szCs w:val="22"/>
        </w:rPr>
      </w:pPr>
      <w:r w:rsidRPr="007141B9">
        <w:rPr>
          <w:rFonts w:ascii="Arial" w:hAnsi="Arial" w:cs="Arial"/>
          <w:color w:val="000000" w:themeColor="text1"/>
          <w:sz w:val="22"/>
          <w:szCs w:val="22"/>
        </w:rPr>
        <w:t>Morphologically, structures similar to lacunae</w:t>
      </w:r>
      <w:r w:rsidR="000C4844" w:rsidRPr="000C4844">
        <w:rPr>
          <w:rFonts w:ascii="Arial" w:hAnsi="Arial" w:cs="Arial"/>
          <w:color w:val="FF0000"/>
          <w:sz w:val="22"/>
          <w:szCs w:val="22"/>
        </w:rPr>
        <w:t xml:space="preserve"> (</w:t>
      </w:r>
      <w:r w:rsidR="000C4844" w:rsidRPr="000C4844">
        <w:rPr>
          <w:rFonts w:ascii="Arial" w:hAnsi="Arial" w:cs="Arial"/>
          <w:color w:val="FF0000"/>
          <w:sz w:val="23"/>
          <w:szCs w:val="23"/>
          <w:shd w:val="clear" w:color="auto" w:fill="FFFFFF"/>
        </w:rPr>
        <w:t>l</w:t>
      </w:r>
      <w:r w:rsidR="000C4844" w:rsidRPr="000C4844">
        <w:rPr>
          <w:rStyle w:val="italic"/>
          <w:rFonts w:ascii="Arial" w:hAnsi="Arial" w:cs="Arial"/>
          <w:i/>
          <w:iCs/>
          <w:color w:val="FF0000"/>
          <w:sz w:val="23"/>
          <w:szCs w:val="23"/>
          <w:shd w:val="clear" w:color="auto" w:fill="FFFFFF"/>
        </w:rPr>
        <w:t>uh</w:t>
      </w:r>
      <w:r w:rsidR="000C4844" w:rsidRPr="000C4844">
        <w:rPr>
          <w:rFonts w:ascii="Arial" w:hAnsi="Arial" w:cs="Arial"/>
          <w:color w:val="FF0000"/>
          <w:sz w:val="23"/>
          <w:szCs w:val="23"/>
          <w:shd w:val="clear" w:color="auto" w:fill="FFFFFF"/>
        </w:rPr>
        <w:t>-</w:t>
      </w:r>
      <w:r w:rsidR="000C4844" w:rsidRPr="000C4844">
        <w:rPr>
          <w:rStyle w:val="bold"/>
          <w:rFonts w:ascii="Arial" w:hAnsi="Arial" w:cs="Arial"/>
          <w:b/>
          <w:bCs/>
          <w:color w:val="FF0000"/>
          <w:sz w:val="23"/>
          <w:szCs w:val="23"/>
          <w:shd w:val="clear" w:color="auto" w:fill="FFFFFF"/>
        </w:rPr>
        <w:t>kyoo</w:t>
      </w:r>
      <w:r w:rsidR="000C4844" w:rsidRPr="000C4844">
        <w:rPr>
          <w:rFonts w:ascii="Arial" w:hAnsi="Arial" w:cs="Arial"/>
          <w:color w:val="FF0000"/>
          <w:sz w:val="23"/>
          <w:szCs w:val="23"/>
          <w:shd w:val="clear" w:color="auto" w:fill="FFFFFF"/>
        </w:rPr>
        <w:t>-nee</w:t>
      </w:r>
      <w:r w:rsidR="000C4844" w:rsidRPr="000C4844">
        <w:rPr>
          <w:rFonts w:ascii="Arial" w:hAnsi="Arial" w:cs="Arial"/>
          <w:color w:val="FF0000"/>
          <w:sz w:val="22"/>
          <w:szCs w:val="22"/>
        </w:rPr>
        <w:t>)</w:t>
      </w:r>
      <w:r w:rsidRPr="007141B9">
        <w:rPr>
          <w:rFonts w:ascii="Arial" w:hAnsi="Arial" w:cs="Arial"/>
          <w:color w:val="000000" w:themeColor="text1"/>
          <w:sz w:val="22"/>
          <w:szCs w:val="22"/>
        </w:rPr>
        <w:t xml:space="preserve"> were detected with cells</w:t>
      </w:r>
      <w:r w:rsidR="000C4844">
        <w:rPr>
          <w:rFonts w:ascii="Arial" w:hAnsi="Arial" w:cs="Arial"/>
          <w:color w:val="000000" w:themeColor="text1"/>
          <w:sz w:val="22"/>
          <w:szCs w:val="22"/>
        </w:rPr>
        <w:t xml:space="preserve"> sitting in cavities surrounded</w:t>
      </w:r>
      <w:r w:rsidRPr="007141B9">
        <w:rPr>
          <w:rFonts w:ascii="Arial" w:hAnsi="Arial" w:cs="Arial"/>
          <w:color w:val="000000" w:themeColor="text1"/>
          <w:sz w:val="22"/>
          <w:szCs w:val="22"/>
        </w:rPr>
        <w:t xml:space="preserve"> by collagen deposition</w:t>
      </w:r>
      <w:r w:rsidR="001C3000">
        <w:rPr>
          <w:rFonts w:ascii="Arial" w:hAnsi="Arial" w:cs="Arial"/>
          <w:color w:val="000000" w:themeColor="text1"/>
          <w:sz w:val="22"/>
          <w:szCs w:val="22"/>
        </w:rPr>
        <w:t xml:space="preserve"> </w:t>
      </w:r>
      <w:r w:rsidR="001C3000" w:rsidRPr="001C3000">
        <w:rPr>
          <w:rFonts w:ascii="Arial" w:hAnsi="Arial" w:cs="Arial"/>
          <w:b/>
          <w:color w:val="000000" w:themeColor="text1"/>
          <w:sz w:val="22"/>
          <w:szCs w:val="22"/>
        </w:rPr>
        <w:t>[1]</w:t>
      </w:r>
      <w:r w:rsidRPr="007141B9">
        <w:rPr>
          <w:rFonts w:ascii="Arial" w:hAnsi="Arial" w:cs="Arial"/>
          <w:color w:val="000000" w:themeColor="text1"/>
          <w:sz w:val="22"/>
          <w:szCs w:val="22"/>
        </w:rPr>
        <w:t xml:space="preserve">. </w:t>
      </w:r>
    </w:p>
    <w:p w14:paraId="6C93A2CA" w14:textId="3FE32C21" w:rsidR="001C3000" w:rsidRPr="0045584A" w:rsidRDefault="00C666F1" w:rsidP="001C300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0C4844" w:rsidRPr="0045584A">
        <w:rPr>
          <w:rFonts w:ascii="Arial" w:hAnsi="Arial" w:cs="Arial"/>
          <w:color w:val="000000" w:themeColor="text1"/>
          <w:sz w:val="22"/>
          <w:szCs w:val="22"/>
        </w:rPr>
        <w:t xml:space="preserve">Figure </w:t>
      </w:r>
      <w:r w:rsidR="000C4844">
        <w:rPr>
          <w:rFonts w:ascii="Arial" w:hAnsi="Arial" w:cs="Arial"/>
          <w:color w:val="000000" w:themeColor="text1"/>
          <w:sz w:val="22"/>
          <w:szCs w:val="22"/>
        </w:rPr>
        <w:t xml:space="preserve">4 11-29.tif </w:t>
      </w:r>
      <w:r w:rsidR="001C3000" w:rsidRPr="0045584A">
        <w:rPr>
          <w:rFonts w:ascii="Arial" w:hAnsi="Arial" w:cs="Arial"/>
          <w:i/>
          <w:color w:val="0070C0"/>
          <w:sz w:val="22"/>
          <w:szCs w:val="22"/>
        </w:rPr>
        <w:t xml:space="preserve">-Video editors, please emphasize the </w:t>
      </w:r>
      <w:r w:rsidR="001C3000">
        <w:rPr>
          <w:rFonts w:ascii="Arial" w:hAnsi="Arial" w:cs="Arial"/>
          <w:i/>
          <w:color w:val="0070C0"/>
          <w:sz w:val="22"/>
          <w:szCs w:val="22"/>
        </w:rPr>
        <w:t>arrows in the bottom</w:t>
      </w:r>
      <w:r w:rsidR="001C3000" w:rsidRPr="0045584A">
        <w:rPr>
          <w:rFonts w:ascii="Arial" w:hAnsi="Arial" w:cs="Arial"/>
          <w:i/>
          <w:color w:val="0070C0"/>
          <w:sz w:val="22"/>
          <w:szCs w:val="22"/>
        </w:rPr>
        <w:t xml:space="preserve"> </w:t>
      </w:r>
      <w:r w:rsidR="001C3000">
        <w:rPr>
          <w:rFonts w:ascii="Arial" w:hAnsi="Arial" w:cs="Arial"/>
          <w:i/>
          <w:color w:val="0070C0"/>
          <w:sz w:val="22"/>
          <w:szCs w:val="22"/>
        </w:rPr>
        <w:t>panels.</w:t>
      </w:r>
    </w:p>
    <w:p w14:paraId="25B003EF" w14:textId="77777777" w:rsidR="001C3000" w:rsidRPr="007141B9" w:rsidRDefault="001C3000" w:rsidP="001C3000">
      <w:pPr>
        <w:spacing w:before="240"/>
        <w:outlineLvl w:val="0"/>
        <w:rPr>
          <w:rFonts w:ascii="Helvetica" w:hAnsi="Helvetica" w:cs="Arial"/>
          <w:sz w:val="22"/>
          <w:szCs w:val="22"/>
        </w:rPr>
      </w:pP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D834E2D" w:rsidR="0034684D" w:rsidRPr="00C456E1" w:rsidRDefault="00CE10F2" w:rsidP="00C456E1">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443EDAE" w14:textId="2CA1BD5D" w:rsidR="00CD0972" w:rsidRDefault="00CD0972" w:rsidP="004249A3">
      <w:pPr>
        <w:numPr>
          <w:ilvl w:val="1"/>
          <w:numId w:val="12"/>
        </w:numPr>
        <w:spacing w:before="240"/>
        <w:outlineLvl w:val="0"/>
        <w:rPr>
          <w:rFonts w:ascii="Helvetica" w:hAnsi="Helvetica" w:cs="Arial"/>
          <w:sz w:val="22"/>
          <w:szCs w:val="22"/>
        </w:rPr>
      </w:pPr>
      <w:r w:rsidRPr="00A44F1B">
        <w:rPr>
          <w:rFonts w:ascii="Helvetica" w:hAnsi="Helvetica" w:cs="Arial"/>
          <w:b/>
          <w:sz w:val="22"/>
          <w:szCs w:val="22"/>
          <w:u w:val="single"/>
        </w:rPr>
        <w:t>Spencer Scott</w:t>
      </w:r>
      <w:r w:rsidR="004249A3" w:rsidRPr="00A44F1B">
        <w:rPr>
          <w:rFonts w:ascii="Helvetica" w:hAnsi="Helvetica" w:cs="Arial"/>
          <w:b/>
          <w:sz w:val="22"/>
          <w:szCs w:val="22"/>
          <w:u w:val="single"/>
        </w:rPr>
        <w:t>:</w:t>
      </w:r>
      <w:r w:rsidR="004249A3" w:rsidRPr="004249A3">
        <w:rPr>
          <w:rFonts w:ascii="Helvetica" w:hAnsi="Helvetica" w:cs="Arial"/>
          <w:sz w:val="22"/>
          <w:szCs w:val="22"/>
        </w:rPr>
        <w:t xml:space="preserve"> </w:t>
      </w:r>
      <w:r w:rsidR="00A44F1B" w:rsidRPr="00A44F1B">
        <w:rPr>
          <w:rFonts w:ascii="Helvetica" w:hAnsi="Helvetica" w:cs="Arial"/>
          <w:b/>
          <w:sz w:val="22"/>
          <w:szCs w:val="22"/>
        </w:rPr>
        <w:t>[1]</w:t>
      </w:r>
      <w:r w:rsidR="00A44F1B">
        <w:rPr>
          <w:rFonts w:ascii="Helvetica" w:hAnsi="Helvetica" w:cs="Arial"/>
          <w:b/>
          <w:sz w:val="22"/>
          <w:szCs w:val="22"/>
        </w:rPr>
        <w:t xml:space="preserve"> </w:t>
      </w:r>
      <w:r w:rsidRPr="004249A3">
        <w:rPr>
          <w:rFonts w:ascii="Helvetica" w:hAnsi="Helvetica" w:cs="Arial"/>
          <w:sz w:val="22"/>
          <w:szCs w:val="22"/>
        </w:rPr>
        <w:t>It is critical to finely mince perivascular adipose tissue prior to enzymatic dissociation</w:t>
      </w:r>
      <w:r w:rsidR="00A44F1B">
        <w:rPr>
          <w:rFonts w:ascii="Helvetica" w:hAnsi="Helvetica" w:cs="Arial"/>
          <w:sz w:val="22"/>
          <w:szCs w:val="22"/>
        </w:rPr>
        <w:t xml:space="preserve">… </w:t>
      </w:r>
      <w:r w:rsidR="00A44F1B" w:rsidRPr="00A44F1B">
        <w:rPr>
          <w:rFonts w:ascii="Helvetica" w:hAnsi="Helvetica" w:cs="Arial"/>
          <w:b/>
          <w:sz w:val="22"/>
          <w:szCs w:val="22"/>
        </w:rPr>
        <w:t>[</w:t>
      </w:r>
      <w:r w:rsidR="00A44F1B">
        <w:rPr>
          <w:rFonts w:ascii="Helvetica" w:hAnsi="Helvetica" w:cs="Arial"/>
          <w:b/>
          <w:sz w:val="22"/>
          <w:szCs w:val="22"/>
        </w:rPr>
        <w:t>2</w:t>
      </w:r>
      <w:r w:rsidR="00A44F1B" w:rsidRPr="00A44F1B">
        <w:rPr>
          <w:rFonts w:ascii="Helvetica" w:hAnsi="Helvetica" w:cs="Arial"/>
          <w:b/>
          <w:sz w:val="22"/>
          <w:szCs w:val="22"/>
        </w:rPr>
        <w:t>]</w:t>
      </w:r>
      <w:r w:rsidRPr="004249A3">
        <w:rPr>
          <w:rFonts w:ascii="Helvetica" w:hAnsi="Helvetica" w:cs="Arial"/>
          <w:sz w:val="22"/>
          <w:szCs w:val="22"/>
        </w:rPr>
        <w:t xml:space="preserve"> and to ensure proper cell densities are plated for each lineage differentiation assay </w:t>
      </w:r>
      <w:r w:rsidR="00A44F1B" w:rsidRPr="00A44F1B">
        <w:rPr>
          <w:rFonts w:ascii="Helvetica" w:hAnsi="Helvetica" w:cs="Arial"/>
          <w:b/>
          <w:sz w:val="22"/>
          <w:szCs w:val="22"/>
        </w:rPr>
        <w:t>[</w:t>
      </w:r>
      <w:r w:rsidR="00A44F1B">
        <w:rPr>
          <w:rFonts w:ascii="Helvetica" w:hAnsi="Helvetica" w:cs="Arial"/>
          <w:b/>
          <w:sz w:val="22"/>
          <w:szCs w:val="22"/>
        </w:rPr>
        <w:t>3</w:t>
      </w:r>
      <w:r w:rsidR="00A44F1B" w:rsidRPr="00A44F1B">
        <w:rPr>
          <w:rFonts w:ascii="Helvetica" w:hAnsi="Helvetica" w:cs="Arial"/>
          <w:b/>
          <w:sz w:val="22"/>
          <w:szCs w:val="22"/>
        </w:rPr>
        <w:t>]</w:t>
      </w:r>
      <w:r w:rsidRPr="004249A3">
        <w:rPr>
          <w:rFonts w:ascii="Helvetica" w:hAnsi="Helvetica" w:cs="Arial"/>
          <w:sz w:val="22"/>
          <w:szCs w:val="22"/>
        </w:rPr>
        <w:t>.</w:t>
      </w:r>
    </w:p>
    <w:p w14:paraId="05613C4D" w14:textId="77777777" w:rsidR="00F679F8" w:rsidRPr="00F679F8" w:rsidRDefault="00F679F8" w:rsidP="00F679F8">
      <w:pPr>
        <w:pStyle w:val="ListParagraph"/>
        <w:ind w:left="1368"/>
        <w:rPr>
          <w:rFonts w:ascii="Helvetica" w:hAnsi="Helvetica" w:cs="Arial"/>
          <w:sz w:val="22"/>
          <w:szCs w:val="22"/>
        </w:rPr>
      </w:pPr>
    </w:p>
    <w:p w14:paraId="3C8FDC82" w14:textId="29E9B213" w:rsidR="00F679F8" w:rsidRPr="00F679F8" w:rsidRDefault="00F679F8" w:rsidP="00F679F8">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15C58D7" w14:textId="1B745210" w:rsidR="00A44F1B" w:rsidRPr="00A44F1B" w:rsidRDefault="00F679F8" w:rsidP="00A44F1B">
      <w:pPr>
        <w:numPr>
          <w:ilvl w:val="2"/>
          <w:numId w:val="12"/>
        </w:numPr>
        <w:spacing w:before="240"/>
        <w:outlineLvl w:val="0"/>
        <w:rPr>
          <w:rFonts w:ascii="Helvetica" w:hAnsi="Helvetica" w:cs="Arial"/>
          <w:sz w:val="22"/>
          <w:szCs w:val="22"/>
        </w:rPr>
      </w:pPr>
      <w:r>
        <w:rPr>
          <w:rFonts w:ascii="Helvetica" w:hAnsi="Helvetica" w:cs="Arial"/>
          <w:sz w:val="22"/>
          <w:szCs w:val="22"/>
        </w:rPr>
        <w:t>Shot 2.5.2 can be shown here.</w:t>
      </w:r>
    </w:p>
    <w:p w14:paraId="7F0BDF1B" w14:textId="297F3F4F" w:rsidR="00A44F1B" w:rsidRPr="004249A3" w:rsidRDefault="00F679F8" w:rsidP="00A44F1B">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Shot </w:t>
      </w:r>
      <w:r w:rsidR="00A44F1B">
        <w:rPr>
          <w:rFonts w:ascii="Helvetica" w:hAnsi="Helvetica" w:cs="Arial"/>
          <w:sz w:val="22"/>
          <w:szCs w:val="22"/>
        </w:rPr>
        <w:t>3.1</w:t>
      </w:r>
      <w:r>
        <w:rPr>
          <w:rFonts w:ascii="Helvetica" w:hAnsi="Helvetica" w:cs="Arial"/>
          <w:sz w:val="22"/>
          <w:szCs w:val="22"/>
        </w:rPr>
        <w:t>.2 can be shown here.</w:t>
      </w:r>
    </w:p>
    <w:p w14:paraId="595DCF2D" w14:textId="112EEEC1" w:rsidR="00607F96" w:rsidRDefault="00607F96" w:rsidP="004249A3">
      <w:pPr>
        <w:numPr>
          <w:ilvl w:val="1"/>
          <w:numId w:val="12"/>
        </w:numPr>
        <w:spacing w:before="240"/>
        <w:outlineLvl w:val="0"/>
        <w:rPr>
          <w:rFonts w:ascii="Helvetica" w:hAnsi="Helvetica" w:cs="Arial"/>
          <w:sz w:val="22"/>
          <w:szCs w:val="22"/>
        </w:rPr>
      </w:pPr>
      <w:r w:rsidRPr="00F679F8">
        <w:rPr>
          <w:rFonts w:ascii="Helvetica" w:hAnsi="Helvetica" w:cs="Arial"/>
          <w:b/>
          <w:sz w:val="22"/>
          <w:szCs w:val="22"/>
          <w:u w:val="single"/>
        </w:rPr>
        <w:t>Spencer Scott</w:t>
      </w:r>
      <w:r w:rsidR="004249A3" w:rsidRPr="00F679F8">
        <w:rPr>
          <w:rFonts w:ascii="Helvetica" w:hAnsi="Helvetica" w:cs="Arial"/>
          <w:b/>
          <w:sz w:val="22"/>
          <w:szCs w:val="22"/>
          <w:u w:val="single"/>
        </w:rPr>
        <w:t>:</w:t>
      </w:r>
      <w:r w:rsidR="004249A3" w:rsidRPr="004249A3">
        <w:rPr>
          <w:rFonts w:ascii="Helvetica" w:hAnsi="Helvetica" w:cs="Arial"/>
          <w:sz w:val="22"/>
          <w:szCs w:val="22"/>
        </w:rPr>
        <w:t xml:space="preserve"> </w:t>
      </w:r>
      <w:r w:rsidR="00F679F8">
        <w:rPr>
          <w:rFonts w:ascii="Helvetica" w:hAnsi="Helvetica" w:cs="Arial"/>
          <w:sz w:val="22"/>
          <w:szCs w:val="22"/>
        </w:rPr>
        <w:t>Following this procedure, q</w:t>
      </w:r>
      <w:r w:rsidRPr="004249A3">
        <w:rPr>
          <w:rFonts w:ascii="Helvetica" w:hAnsi="Helvetica" w:cs="Arial"/>
          <w:sz w:val="22"/>
          <w:szCs w:val="22"/>
        </w:rPr>
        <w:t>uantitative PCR combined with western blot and flow cytometry should be used to characterize lineage-specific markers of differentiated progenitors from perivascular adipose and bone marrow sources</w:t>
      </w:r>
      <w:r w:rsidR="00F679F8">
        <w:rPr>
          <w:rFonts w:ascii="Helvetica" w:hAnsi="Helvetica" w:cs="Arial"/>
          <w:sz w:val="22"/>
          <w:szCs w:val="22"/>
        </w:rPr>
        <w:t xml:space="preserve"> </w:t>
      </w:r>
      <w:r w:rsidR="00F679F8" w:rsidRPr="00F679F8">
        <w:rPr>
          <w:rFonts w:ascii="Helvetica" w:hAnsi="Helvetica" w:cs="Arial"/>
          <w:b/>
          <w:sz w:val="22"/>
          <w:szCs w:val="22"/>
        </w:rPr>
        <w:t>[1]</w:t>
      </w:r>
      <w:r w:rsidRPr="004249A3">
        <w:rPr>
          <w:rFonts w:ascii="Helvetica" w:hAnsi="Helvetica" w:cs="Arial"/>
          <w:sz w:val="22"/>
          <w:szCs w:val="22"/>
        </w:rPr>
        <w:t>.</w:t>
      </w:r>
    </w:p>
    <w:p w14:paraId="68D0A73F" w14:textId="77777777" w:rsidR="00F679F8" w:rsidRPr="00F679F8" w:rsidRDefault="00F679F8" w:rsidP="00F679F8">
      <w:pPr>
        <w:pStyle w:val="ListParagraph"/>
        <w:ind w:left="1368"/>
        <w:rPr>
          <w:rFonts w:ascii="Helvetica" w:hAnsi="Helvetica" w:cs="Arial"/>
          <w:sz w:val="22"/>
          <w:szCs w:val="22"/>
        </w:rPr>
      </w:pPr>
    </w:p>
    <w:p w14:paraId="711D1309" w14:textId="0A729527" w:rsidR="00F679F8" w:rsidRPr="00F679F8" w:rsidRDefault="00F679F8" w:rsidP="00F679F8">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E6517EA" w14:textId="63EEB6F3" w:rsidR="004249A3" w:rsidRDefault="00607F96" w:rsidP="004249A3">
      <w:pPr>
        <w:numPr>
          <w:ilvl w:val="1"/>
          <w:numId w:val="12"/>
        </w:numPr>
        <w:spacing w:before="240"/>
        <w:outlineLvl w:val="0"/>
        <w:rPr>
          <w:rFonts w:ascii="Helvetica" w:hAnsi="Helvetica" w:cs="Arial"/>
          <w:sz w:val="22"/>
          <w:szCs w:val="22"/>
        </w:rPr>
      </w:pPr>
      <w:r w:rsidRPr="00F679F8">
        <w:rPr>
          <w:rFonts w:ascii="Helvetica" w:hAnsi="Helvetica" w:cs="Arial"/>
          <w:b/>
          <w:sz w:val="22"/>
          <w:szCs w:val="22"/>
          <w:u w:val="single"/>
        </w:rPr>
        <w:t>Spencer Scott</w:t>
      </w:r>
      <w:r w:rsidR="004249A3" w:rsidRPr="00F679F8">
        <w:rPr>
          <w:rFonts w:ascii="Helvetica" w:hAnsi="Helvetica" w:cs="Arial"/>
          <w:b/>
          <w:sz w:val="22"/>
          <w:szCs w:val="22"/>
          <w:u w:val="single"/>
        </w:rPr>
        <w:t>:</w:t>
      </w:r>
      <w:r w:rsidR="004249A3" w:rsidRPr="004249A3">
        <w:rPr>
          <w:rFonts w:ascii="Helvetica" w:hAnsi="Helvetica" w:cs="Arial"/>
          <w:sz w:val="22"/>
          <w:szCs w:val="22"/>
        </w:rPr>
        <w:t xml:space="preserve"> </w:t>
      </w:r>
      <w:r w:rsidR="00F679F8">
        <w:rPr>
          <w:rFonts w:ascii="Helvetica" w:hAnsi="Helvetica" w:cs="Arial"/>
          <w:sz w:val="22"/>
          <w:szCs w:val="22"/>
        </w:rPr>
        <w:t>With this technique, we</w:t>
      </w:r>
      <w:r w:rsidRPr="004249A3">
        <w:rPr>
          <w:rFonts w:ascii="Helvetica" w:hAnsi="Helvetica" w:cs="Arial"/>
          <w:sz w:val="22"/>
          <w:szCs w:val="22"/>
        </w:rPr>
        <w:t xml:space="preserve"> can begin to understand the mechanisms regulating perivascular adipose tissue expansion and dysfunction during obesity, and the implications the progenitor cells have on vascular function and cardiovascular disease</w:t>
      </w:r>
      <w:r w:rsidR="00F679F8">
        <w:rPr>
          <w:rFonts w:ascii="Helvetica" w:hAnsi="Helvetica" w:cs="Arial"/>
          <w:sz w:val="22"/>
          <w:szCs w:val="22"/>
        </w:rPr>
        <w:t xml:space="preserve"> </w:t>
      </w:r>
      <w:r w:rsidR="00F679F8" w:rsidRPr="00F679F8">
        <w:rPr>
          <w:rFonts w:ascii="Helvetica" w:hAnsi="Helvetica" w:cs="Arial"/>
          <w:b/>
          <w:sz w:val="22"/>
          <w:szCs w:val="22"/>
        </w:rPr>
        <w:t>[1]</w:t>
      </w:r>
      <w:r w:rsidRPr="004249A3">
        <w:rPr>
          <w:rFonts w:ascii="Helvetica" w:hAnsi="Helvetica" w:cs="Arial"/>
          <w:sz w:val="22"/>
          <w:szCs w:val="22"/>
        </w:rPr>
        <w:t>.</w:t>
      </w:r>
    </w:p>
    <w:p w14:paraId="05B82480" w14:textId="77777777" w:rsidR="00F679F8" w:rsidRPr="00F679F8" w:rsidRDefault="00F679F8" w:rsidP="00F679F8">
      <w:pPr>
        <w:pStyle w:val="ListParagraph"/>
        <w:ind w:left="1368"/>
        <w:rPr>
          <w:rFonts w:ascii="Helvetica" w:hAnsi="Helvetica" w:cs="Arial"/>
          <w:sz w:val="22"/>
          <w:szCs w:val="22"/>
        </w:rPr>
      </w:pPr>
    </w:p>
    <w:p w14:paraId="6BE9E793" w14:textId="77777777" w:rsidR="00F679F8" w:rsidRPr="00F679F8" w:rsidRDefault="00F679F8" w:rsidP="00F679F8">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D7AB1A8" w14:textId="77777777" w:rsidR="00F679F8" w:rsidRPr="00F679F8" w:rsidRDefault="00F679F8" w:rsidP="00F679F8">
      <w:pPr>
        <w:pStyle w:val="ListParagraph"/>
        <w:ind w:left="1080"/>
        <w:rPr>
          <w:rFonts w:ascii="Helvetica" w:hAnsi="Helvetica" w:cs="Arial"/>
          <w:sz w:val="22"/>
          <w:szCs w:val="22"/>
        </w:rPr>
      </w:pPr>
    </w:p>
    <w:sectPr w:rsidR="00F679F8" w:rsidRPr="00F679F8"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FFEB8" w14:textId="77777777" w:rsidR="00292815" w:rsidRDefault="00292815">
      <w:r>
        <w:separator/>
      </w:r>
    </w:p>
  </w:endnote>
  <w:endnote w:type="continuationSeparator" w:id="0">
    <w:p w14:paraId="344B9B53" w14:textId="77777777" w:rsidR="00292815" w:rsidRDefault="0029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2E16EA" w:rsidRDefault="002E16E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E16EA" w:rsidRDefault="002E16EA"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2E16EA" w:rsidRPr="00C70C90" w:rsidRDefault="002E16E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23FF7">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23FF7">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2AD6" w14:textId="77777777" w:rsidR="00292815" w:rsidRDefault="00292815">
      <w:r>
        <w:separator/>
      </w:r>
    </w:p>
  </w:footnote>
  <w:footnote w:type="continuationSeparator" w:id="0">
    <w:p w14:paraId="0DDB9CFA" w14:textId="77777777" w:rsidR="00292815" w:rsidRDefault="002928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3CAD0379" w:rsidR="002E16EA" w:rsidRPr="00EA08DE" w:rsidRDefault="002E16EA" w:rsidP="00EA08DE">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A08DE" w:rsidRPr="00064BFC">
      <w:rPr>
        <w:rFonts w:ascii="Helvetica" w:hAnsi="Helvetica" w:cs="Arial"/>
        <w:b/>
        <w:color w:val="008000"/>
        <w:sz w:val="28"/>
        <w:szCs w:val="28"/>
        <w:u w:val="single"/>
      </w:rPr>
      <w:t>FINAL SCRIPT: APPROVED FOR FILMING</w:t>
    </w:r>
  </w:p>
  <w:p w14:paraId="6CF88CFD" w14:textId="77777777" w:rsidR="002E16EA" w:rsidRPr="006A6324" w:rsidRDefault="002E16E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9D3250"/>
    <w:multiLevelType w:val="multilevel"/>
    <w:tmpl w:val="4C0CCB8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06C"/>
    <w:rsid w:val="00013862"/>
    <w:rsid w:val="0001444F"/>
    <w:rsid w:val="00015AB9"/>
    <w:rsid w:val="00023E22"/>
    <w:rsid w:val="00025DE9"/>
    <w:rsid w:val="000308DA"/>
    <w:rsid w:val="00043807"/>
    <w:rsid w:val="000576CC"/>
    <w:rsid w:val="0006350D"/>
    <w:rsid w:val="000674E1"/>
    <w:rsid w:val="00074929"/>
    <w:rsid w:val="00083792"/>
    <w:rsid w:val="00090BAC"/>
    <w:rsid w:val="000A21B5"/>
    <w:rsid w:val="000B0B1A"/>
    <w:rsid w:val="000B4E9A"/>
    <w:rsid w:val="000B6604"/>
    <w:rsid w:val="000B7757"/>
    <w:rsid w:val="000C0CDA"/>
    <w:rsid w:val="000C4844"/>
    <w:rsid w:val="000D065F"/>
    <w:rsid w:val="000D17E8"/>
    <w:rsid w:val="000D2C59"/>
    <w:rsid w:val="000D35D9"/>
    <w:rsid w:val="000E19B4"/>
    <w:rsid w:val="000E7C1D"/>
    <w:rsid w:val="000F7841"/>
    <w:rsid w:val="00106F46"/>
    <w:rsid w:val="00110D54"/>
    <w:rsid w:val="001115D1"/>
    <w:rsid w:val="00124DBC"/>
    <w:rsid w:val="00125924"/>
    <w:rsid w:val="00126973"/>
    <w:rsid w:val="00133540"/>
    <w:rsid w:val="00151824"/>
    <w:rsid w:val="00162D51"/>
    <w:rsid w:val="0016411D"/>
    <w:rsid w:val="00177B33"/>
    <w:rsid w:val="0018138F"/>
    <w:rsid w:val="001819E3"/>
    <w:rsid w:val="00184EF9"/>
    <w:rsid w:val="00191A77"/>
    <w:rsid w:val="001A0935"/>
    <w:rsid w:val="001A5939"/>
    <w:rsid w:val="001B3024"/>
    <w:rsid w:val="001B5C46"/>
    <w:rsid w:val="001C3000"/>
    <w:rsid w:val="001C7BBC"/>
    <w:rsid w:val="001D1847"/>
    <w:rsid w:val="001E230F"/>
    <w:rsid w:val="001E52A3"/>
    <w:rsid w:val="001F0890"/>
    <w:rsid w:val="00205735"/>
    <w:rsid w:val="002062C0"/>
    <w:rsid w:val="00247BFF"/>
    <w:rsid w:val="0025310D"/>
    <w:rsid w:val="002544F1"/>
    <w:rsid w:val="002617AD"/>
    <w:rsid w:val="00265C44"/>
    <w:rsid w:val="00277C90"/>
    <w:rsid w:val="002828AD"/>
    <w:rsid w:val="00283E3E"/>
    <w:rsid w:val="00292815"/>
    <w:rsid w:val="002A1969"/>
    <w:rsid w:val="002B0D88"/>
    <w:rsid w:val="002B26D4"/>
    <w:rsid w:val="002B55D9"/>
    <w:rsid w:val="002C54DB"/>
    <w:rsid w:val="002D52A1"/>
    <w:rsid w:val="002E16EA"/>
    <w:rsid w:val="002E4029"/>
    <w:rsid w:val="002E7521"/>
    <w:rsid w:val="002F0D92"/>
    <w:rsid w:val="002F3829"/>
    <w:rsid w:val="003036C1"/>
    <w:rsid w:val="00305187"/>
    <w:rsid w:val="0030618C"/>
    <w:rsid w:val="003138D4"/>
    <w:rsid w:val="00313B41"/>
    <w:rsid w:val="003176C4"/>
    <w:rsid w:val="00322C71"/>
    <w:rsid w:val="00330F1B"/>
    <w:rsid w:val="00336C61"/>
    <w:rsid w:val="00342D7B"/>
    <w:rsid w:val="0034684D"/>
    <w:rsid w:val="00351CF3"/>
    <w:rsid w:val="0037071B"/>
    <w:rsid w:val="00383BC4"/>
    <w:rsid w:val="00395684"/>
    <w:rsid w:val="003A1109"/>
    <w:rsid w:val="003A49C2"/>
    <w:rsid w:val="003B0BCD"/>
    <w:rsid w:val="003B5E26"/>
    <w:rsid w:val="003C71A4"/>
    <w:rsid w:val="003D0847"/>
    <w:rsid w:val="003E2BC9"/>
    <w:rsid w:val="00414B4F"/>
    <w:rsid w:val="004249A3"/>
    <w:rsid w:val="00425005"/>
    <w:rsid w:val="00434E1E"/>
    <w:rsid w:val="00440FFA"/>
    <w:rsid w:val="00450B27"/>
    <w:rsid w:val="00453116"/>
    <w:rsid w:val="00455510"/>
    <w:rsid w:val="0045584A"/>
    <w:rsid w:val="00456A5D"/>
    <w:rsid w:val="004664AB"/>
    <w:rsid w:val="00472752"/>
    <w:rsid w:val="0047306D"/>
    <w:rsid w:val="00480830"/>
    <w:rsid w:val="00482D4C"/>
    <w:rsid w:val="004C1095"/>
    <w:rsid w:val="004C2DAD"/>
    <w:rsid w:val="004D2976"/>
    <w:rsid w:val="004E2BE1"/>
    <w:rsid w:val="004E35F1"/>
    <w:rsid w:val="004E3F8E"/>
    <w:rsid w:val="004E7439"/>
    <w:rsid w:val="004F33D5"/>
    <w:rsid w:val="004F664D"/>
    <w:rsid w:val="00511F52"/>
    <w:rsid w:val="00513853"/>
    <w:rsid w:val="0052623D"/>
    <w:rsid w:val="00530DD9"/>
    <w:rsid w:val="005320E4"/>
    <w:rsid w:val="00536D89"/>
    <w:rsid w:val="00537902"/>
    <w:rsid w:val="00557116"/>
    <w:rsid w:val="0055763A"/>
    <w:rsid w:val="00557BF1"/>
    <w:rsid w:val="00561A19"/>
    <w:rsid w:val="00565757"/>
    <w:rsid w:val="005A09D8"/>
    <w:rsid w:val="005A1F5E"/>
    <w:rsid w:val="005A3F8F"/>
    <w:rsid w:val="005A6FE8"/>
    <w:rsid w:val="005B6859"/>
    <w:rsid w:val="005C7D66"/>
    <w:rsid w:val="005D783F"/>
    <w:rsid w:val="005E2B7E"/>
    <w:rsid w:val="005E492E"/>
    <w:rsid w:val="005F18A3"/>
    <w:rsid w:val="005F73A6"/>
    <w:rsid w:val="00607F96"/>
    <w:rsid w:val="00612365"/>
    <w:rsid w:val="006346FE"/>
    <w:rsid w:val="006402D4"/>
    <w:rsid w:val="00643912"/>
    <w:rsid w:val="00645B93"/>
    <w:rsid w:val="00654735"/>
    <w:rsid w:val="00654BE7"/>
    <w:rsid w:val="006556DE"/>
    <w:rsid w:val="006557B4"/>
    <w:rsid w:val="006617AB"/>
    <w:rsid w:val="00664850"/>
    <w:rsid w:val="006801B1"/>
    <w:rsid w:val="0069665E"/>
    <w:rsid w:val="006A6324"/>
    <w:rsid w:val="006C08AE"/>
    <w:rsid w:val="006C0E87"/>
    <w:rsid w:val="006C6347"/>
    <w:rsid w:val="006F5464"/>
    <w:rsid w:val="0071294C"/>
    <w:rsid w:val="007141B9"/>
    <w:rsid w:val="0071695E"/>
    <w:rsid w:val="007206C1"/>
    <w:rsid w:val="00723FF7"/>
    <w:rsid w:val="00724E3B"/>
    <w:rsid w:val="00726CC4"/>
    <w:rsid w:val="00745D4B"/>
    <w:rsid w:val="00746865"/>
    <w:rsid w:val="007548F3"/>
    <w:rsid w:val="007574EC"/>
    <w:rsid w:val="0077071A"/>
    <w:rsid w:val="00777388"/>
    <w:rsid w:val="0078219C"/>
    <w:rsid w:val="00785331"/>
    <w:rsid w:val="007A1E11"/>
    <w:rsid w:val="007A4038"/>
    <w:rsid w:val="007B3E0E"/>
    <w:rsid w:val="007C1943"/>
    <w:rsid w:val="007C3061"/>
    <w:rsid w:val="007D4222"/>
    <w:rsid w:val="007F2C78"/>
    <w:rsid w:val="00804C75"/>
    <w:rsid w:val="00806B1B"/>
    <w:rsid w:val="00824943"/>
    <w:rsid w:val="00832FA5"/>
    <w:rsid w:val="008330F1"/>
    <w:rsid w:val="0083487E"/>
    <w:rsid w:val="008373A7"/>
    <w:rsid w:val="00851591"/>
    <w:rsid w:val="00851B3E"/>
    <w:rsid w:val="00854994"/>
    <w:rsid w:val="0086228E"/>
    <w:rsid w:val="0088113B"/>
    <w:rsid w:val="008952AF"/>
    <w:rsid w:val="008A0177"/>
    <w:rsid w:val="008C4FA7"/>
    <w:rsid w:val="008D2A6A"/>
    <w:rsid w:val="008D58EC"/>
    <w:rsid w:val="008E74F7"/>
    <w:rsid w:val="008F7754"/>
    <w:rsid w:val="00901AE9"/>
    <w:rsid w:val="009210E1"/>
    <w:rsid w:val="009212DD"/>
    <w:rsid w:val="00923B63"/>
    <w:rsid w:val="009301B8"/>
    <w:rsid w:val="00931D78"/>
    <w:rsid w:val="00935943"/>
    <w:rsid w:val="00941F06"/>
    <w:rsid w:val="00951A8E"/>
    <w:rsid w:val="00954870"/>
    <w:rsid w:val="009625B1"/>
    <w:rsid w:val="00972778"/>
    <w:rsid w:val="00972A39"/>
    <w:rsid w:val="00982FA4"/>
    <w:rsid w:val="00985F44"/>
    <w:rsid w:val="00991046"/>
    <w:rsid w:val="009A0E7C"/>
    <w:rsid w:val="009A3CBD"/>
    <w:rsid w:val="009B2183"/>
    <w:rsid w:val="009B4EE3"/>
    <w:rsid w:val="009C2062"/>
    <w:rsid w:val="009C7B9A"/>
    <w:rsid w:val="009F356C"/>
    <w:rsid w:val="009F63C8"/>
    <w:rsid w:val="00A20DA8"/>
    <w:rsid w:val="00A218EC"/>
    <w:rsid w:val="00A310D7"/>
    <w:rsid w:val="00A3138F"/>
    <w:rsid w:val="00A44F1B"/>
    <w:rsid w:val="00A53A1A"/>
    <w:rsid w:val="00A60320"/>
    <w:rsid w:val="00A77CF6"/>
    <w:rsid w:val="00A91283"/>
    <w:rsid w:val="00AA132F"/>
    <w:rsid w:val="00AC63FC"/>
    <w:rsid w:val="00AD24A4"/>
    <w:rsid w:val="00AE11E8"/>
    <w:rsid w:val="00B13941"/>
    <w:rsid w:val="00B17EED"/>
    <w:rsid w:val="00B340A8"/>
    <w:rsid w:val="00B40E12"/>
    <w:rsid w:val="00B435B8"/>
    <w:rsid w:val="00B4499C"/>
    <w:rsid w:val="00B520B0"/>
    <w:rsid w:val="00B653B7"/>
    <w:rsid w:val="00B66A14"/>
    <w:rsid w:val="00B70BCB"/>
    <w:rsid w:val="00B7250F"/>
    <w:rsid w:val="00B9270E"/>
    <w:rsid w:val="00BA5245"/>
    <w:rsid w:val="00BB0D45"/>
    <w:rsid w:val="00BB2D7B"/>
    <w:rsid w:val="00BC6DA7"/>
    <w:rsid w:val="00BE051D"/>
    <w:rsid w:val="00BF7D57"/>
    <w:rsid w:val="00C04A7A"/>
    <w:rsid w:val="00C24DEC"/>
    <w:rsid w:val="00C456E1"/>
    <w:rsid w:val="00C602B2"/>
    <w:rsid w:val="00C666F1"/>
    <w:rsid w:val="00C70C90"/>
    <w:rsid w:val="00C7374B"/>
    <w:rsid w:val="00C8109F"/>
    <w:rsid w:val="00C836F3"/>
    <w:rsid w:val="00C97B11"/>
    <w:rsid w:val="00CB039A"/>
    <w:rsid w:val="00CC0C58"/>
    <w:rsid w:val="00CC29BF"/>
    <w:rsid w:val="00CD0972"/>
    <w:rsid w:val="00CD515D"/>
    <w:rsid w:val="00CD7F92"/>
    <w:rsid w:val="00CE10F2"/>
    <w:rsid w:val="00CE5A36"/>
    <w:rsid w:val="00CE64E9"/>
    <w:rsid w:val="00CF22F6"/>
    <w:rsid w:val="00CF6830"/>
    <w:rsid w:val="00D00EF4"/>
    <w:rsid w:val="00D10BFA"/>
    <w:rsid w:val="00D10F00"/>
    <w:rsid w:val="00D150D8"/>
    <w:rsid w:val="00D300CE"/>
    <w:rsid w:val="00D66A6A"/>
    <w:rsid w:val="00D72CFF"/>
    <w:rsid w:val="00D77722"/>
    <w:rsid w:val="00DA117F"/>
    <w:rsid w:val="00DA17FB"/>
    <w:rsid w:val="00DB54FE"/>
    <w:rsid w:val="00DB7EBA"/>
    <w:rsid w:val="00DC058D"/>
    <w:rsid w:val="00DC1E10"/>
    <w:rsid w:val="00DC59C6"/>
    <w:rsid w:val="00DC798F"/>
    <w:rsid w:val="00DC7C84"/>
    <w:rsid w:val="00DC7D3A"/>
    <w:rsid w:val="00DD2CF9"/>
    <w:rsid w:val="00DE2882"/>
    <w:rsid w:val="00DE46DB"/>
    <w:rsid w:val="00DE66F3"/>
    <w:rsid w:val="00E03FA7"/>
    <w:rsid w:val="00E2406F"/>
    <w:rsid w:val="00E24673"/>
    <w:rsid w:val="00E24898"/>
    <w:rsid w:val="00E355EE"/>
    <w:rsid w:val="00E42B75"/>
    <w:rsid w:val="00E60D9C"/>
    <w:rsid w:val="00E8076C"/>
    <w:rsid w:val="00E87B1F"/>
    <w:rsid w:val="00E9681C"/>
    <w:rsid w:val="00E96FA2"/>
    <w:rsid w:val="00EA08DE"/>
    <w:rsid w:val="00EA20E5"/>
    <w:rsid w:val="00EA2756"/>
    <w:rsid w:val="00EA4B94"/>
    <w:rsid w:val="00EA58A0"/>
    <w:rsid w:val="00EA60D4"/>
    <w:rsid w:val="00EE1E2F"/>
    <w:rsid w:val="00EE4460"/>
    <w:rsid w:val="00EF4E2B"/>
    <w:rsid w:val="00EF5B28"/>
    <w:rsid w:val="00F0293A"/>
    <w:rsid w:val="00F04E9E"/>
    <w:rsid w:val="00F10FAD"/>
    <w:rsid w:val="00F11DFB"/>
    <w:rsid w:val="00F146E3"/>
    <w:rsid w:val="00F22F5E"/>
    <w:rsid w:val="00F35094"/>
    <w:rsid w:val="00F4609C"/>
    <w:rsid w:val="00F56A75"/>
    <w:rsid w:val="00F60B45"/>
    <w:rsid w:val="00F64FB6"/>
    <w:rsid w:val="00F679F8"/>
    <w:rsid w:val="00F95A78"/>
    <w:rsid w:val="00F95E8D"/>
    <w:rsid w:val="00FA1A9D"/>
    <w:rsid w:val="00FA1D39"/>
    <w:rsid w:val="00FA44EE"/>
    <w:rsid w:val="00FA7A79"/>
    <w:rsid w:val="00FA7D51"/>
    <w:rsid w:val="00FB79E2"/>
    <w:rsid w:val="00FD1497"/>
    <w:rsid w:val="00FD45FC"/>
    <w:rsid w:val="00FE059A"/>
    <w:rsid w:val="00FE437F"/>
    <w:rsid w:val="00FE5196"/>
    <w:rsid w:val="00FE660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7C3061"/>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f">
    <w:name w:val="f"/>
    <w:basedOn w:val="DefaultParagraphFont"/>
    <w:rsid w:val="005A6FE8"/>
  </w:style>
  <w:style w:type="character" w:customStyle="1" w:styleId="italic">
    <w:name w:val="italic"/>
    <w:basedOn w:val="DefaultParagraphFont"/>
    <w:rsid w:val="000C4844"/>
  </w:style>
  <w:style w:type="character" w:customStyle="1" w:styleId="bold">
    <w:name w:val="bold"/>
    <w:basedOn w:val="DefaultParagraphFont"/>
    <w:rsid w:val="000C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097833" TargetMode="Externa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3504</Words>
  <Characters>19974</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23432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6</cp:revision>
  <dcterms:created xsi:type="dcterms:W3CDTF">2019-01-22T19:13:00Z</dcterms:created>
  <dcterms:modified xsi:type="dcterms:W3CDTF">2019-01-22T20:55:00Z</dcterms:modified>
</cp:coreProperties>
</file>