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5996EEA5" w:rsidR="006305D7" w:rsidRPr="00DB32CC" w:rsidRDefault="006305D7" w:rsidP="00DB32CC">
      <w:pPr>
        <w:pStyle w:val="NormalWeb"/>
        <w:widowControl/>
        <w:spacing w:before="0" w:beforeAutospacing="0" w:after="0" w:afterAutospacing="0"/>
      </w:pPr>
      <w:r w:rsidRPr="00DB32CC">
        <w:rPr>
          <w:b/>
          <w:bCs/>
        </w:rPr>
        <w:t>TITLE:</w:t>
      </w:r>
      <w:r w:rsidR="005A2C85" w:rsidRPr="00DB32CC" w:rsidDel="005A2C85">
        <w:t xml:space="preserve"> </w:t>
      </w:r>
    </w:p>
    <w:p w14:paraId="4E9829A7" w14:textId="77EA9BBF" w:rsidR="0055019D" w:rsidRPr="00DB32CC" w:rsidRDefault="00BD54FE" w:rsidP="00DB32CC">
      <w:pPr>
        <w:widowControl/>
      </w:pPr>
      <w:bookmarkStart w:id="0" w:name="_Hlk528580812"/>
      <w:bookmarkStart w:id="1" w:name="_Hlk7695208"/>
      <w:r w:rsidRPr="00DB32CC">
        <w:rPr>
          <w:lang w:eastAsia="ja-JP"/>
        </w:rPr>
        <w:t xml:space="preserve">Portable </w:t>
      </w:r>
      <w:r w:rsidR="00DB32CC" w:rsidRPr="00DB32CC">
        <w:rPr>
          <w:lang w:eastAsia="ja-JP"/>
        </w:rPr>
        <w:t xml:space="preserve">Thermographic Screening </w:t>
      </w:r>
      <w:r w:rsidR="00DB32CC">
        <w:rPr>
          <w:lang w:eastAsia="ja-JP"/>
        </w:rPr>
        <w:t>f</w:t>
      </w:r>
      <w:r w:rsidR="00DB32CC" w:rsidRPr="00DB32CC">
        <w:rPr>
          <w:lang w:eastAsia="ja-JP"/>
        </w:rPr>
        <w:t>or</w:t>
      </w:r>
      <w:r w:rsidR="00DB32CC" w:rsidRPr="00DB32CC">
        <w:t xml:space="preserve"> Detection </w:t>
      </w:r>
      <w:r w:rsidR="00DB32CC">
        <w:t>o</w:t>
      </w:r>
      <w:r w:rsidR="00DB32CC" w:rsidRPr="00DB32CC">
        <w:t xml:space="preserve">f Acute </w:t>
      </w:r>
      <w:r w:rsidR="0055019D" w:rsidRPr="00DB32CC">
        <w:t xml:space="preserve">Wallenberg’s </w:t>
      </w:r>
      <w:r w:rsidR="00DB32CC" w:rsidRPr="00DB32CC">
        <w:t>Syndrome</w:t>
      </w:r>
      <w:bookmarkEnd w:id="0"/>
    </w:p>
    <w:bookmarkEnd w:id="1"/>
    <w:p w14:paraId="7EC28DA9" w14:textId="77777777" w:rsidR="00936BC4" w:rsidRPr="00DB32CC" w:rsidRDefault="00936BC4" w:rsidP="00DB32CC">
      <w:pPr>
        <w:widowControl/>
        <w:rPr>
          <w:b/>
          <w:bCs/>
        </w:rPr>
      </w:pPr>
    </w:p>
    <w:p w14:paraId="3D080DA3" w14:textId="45A101D7" w:rsidR="006305D7" w:rsidRPr="00DB32CC" w:rsidRDefault="006305D7" w:rsidP="00DB32CC">
      <w:pPr>
        <w:widowControl/>
        <w:rPr>
          <w:color w:val="auto"/>
        </w:rPr>
      </w:pPr>
      <w:r w:rsidRPr="00DB32CC">
        <w:rPr>
          <w:b/>
          <w:bCs/>
          <w:color w:val="auto"/>
        </w:rPr>
        <w:t>AUTHORS</w:t>
      </w:r>
      <w:r w:rsidR="000B662E" w:rsidRPr="00DB32CC">
        <w:rPr>
          <w:b/>
          <w:bCs/>
          <w:color w:val="auto"/>
        </w:rPr>
        <w:t xml:space="preserve"> </w:t>
      </w:r>
      <w:r w:rsidR="00086FF5" w:rsidRPr="00DB32CC">
        <w:rPr>
          <w:b/>
          <w:bCs/>
          <w:color w:val="auto"/>
        </w:rPr>
        <w:t xml:space="preserve">AND </w:t>
      </w:r>
      <w:r w:rsidR="000B662E" w:rsidRPr="00DB32CC">
        <w:rPr>
          <w:b/>
          <w:bCs/>
          <w:color w:val="auto"/>
        </w:rPr>
        <w:t>AFFILIATIONS</w:t>
      </w:r>
      <w:r w:rsidRPr="00DB32CC">
        <w:rPr>
          <w:b/>
          <w:bCs/>
          <w:color w:val="auto"/>
        </w:rPr>
        <w:t xml:space="preserve">: </w:t>
      </w:r>
    </w:p>
    <w:p w14:paraId="492D824A" w14:textId="478A2969" w:rsidR="00936BC4" w:rsidRPr="00DB32CC" w:rsidRDefault="00936BC4" w:rsidP="00DB32CC">
      <w:pPr>
        <w:widowControl/>
      </w:pPr>
      <w:r w:rsidRPr="00DB32CC">
        <w:t>Makoto Takahashi</w:t>
      </w:r>
      <w:bookmarkStart w:id="2" w:name="_Hlk12434361"/>
      <w:r w:rsidR="00DB32CC" w:rsidRPr="00DB32CC">
        <w:rPr>
          <w:vertAlign w:val="superscript"/>
        </w:rPr>
        <w:t>1</w:t>
      </w:r>
      <w:bookmarkEnd w:id="2"/>
      <w:r w:rsidRPr="00DB32CC">
        <w:t xml:space="preserve">, </w:t>
      </w:r>
      <w:bookmarkStart w:id="3" w:name="_Hlk528580926"/>
      <w:r w:rsidRPr="00DB32CC">
        <w:t>Akiko Shinya</w:t>
      </w:r>
      <w:r w:rsidR="00DB32CC" w:rsidRPr="00DB32CC">
        <w:rPr>
          <w:vertAlign w:val="superscript"/>
        </w:rPr>
        <w:t>1</w:t>
      </w:r>
      <w:r w:rsidRPr="00DB32CC">
        <w:t>, Yuki Choh</w:t>
      </w:r>
      <w:r w:rsidR="00DB32CC" w:rsidRPr="00DB32CC">
        <w:rPr>
          <w:vertAlign w:val="superscript"/>
        </w:rPr>
        <w:t>1</w:t>
      </w:r>
      <w:r w:rsidRPr="00DB32CC">
        <w:t>, Sakiko Itaya</w:t>
      </w:r>
      <w:r w:rsidR="00DB32CC" w:rsidRPr="00DB32CC">
        <w:rPr>
          <w:vertAlign w:val="superscript"/>
        </w:rPr>
        <w:t>1</w:t>
      </w:r>
      <w:r w:rsidRPr="00DB32CC">
        <w:t>, Akira Inaba</w:t>
      </w:r>
      <w:r w:rsidR="00DB32CC" w:rsidRPr="00DB32CC">
        <w:rPr>
          <w:vertAlign w:val="superscript"/>
        </w:rPr>
        <w:t>1</w:t>
      </w:r>
      <w:r w:rsidR="00F81CCC" w:rsidRPr="00DB32CC">
        <w:t>,</w:t>
      </w:r>
      <w:r w:rsidRPr="00DB32CC">
        <w:t xml:space="preserve"> Satoshi Orimo</w:t>
      </w:r>
      <w:bookmarkEnd w:id="3"/>
      <w:r w:rsidR="00DB32CC" w:rsidRPr="00DB32CC">
        <w:rPr>
          <w:vertAlign w:val="superscript"/>
        </w:rPr>
        <w:t>1</w:t>
      </w:r>
    </w:p>
    <w:p w14:paraId="18C8CF8C" w14:textId="77777777" w:rsidR="00DB32CC" w:rsidRDefault="00DB32CC" w:rsidP="00DB32CC">
      <w:pPr>
        <w:widowControl/>
      </w:pPr>
    </w:p>
    <w:p w14:paraId="71EC2433" w14:textId="5DFBE8B8" w:rsidR="00936BC4" w:rsidRPr="00DB32CC" w:rsidRDefault="00DB32CC" w:rsidP="00DB32CC">
      <w:pPr>
        <w:widowControl/>
      </w:pPr>
      <w:r w:rsidRPr="00DB32CC">
        <w:rPr>
          <w:vertAlign w:val="superscript"/>
        </w:rPr>
        <w:t>1</w:t>
      </w:r>
      <w:r w:rsidR="00936BC4" w:rsidRPr="00DB32CC">
        <w:t>Department of Neurology, Kanto Central Hospital, Tokyo, Japan</w:t>
      </w:r>
    </w:p>
    <w:p w14:paraId="61D73960" w14:textId="77777777" w:rsidR="00F81CCC" w:rsidRPr="00DB32CC" w:rsidRDefault="00F81CCC" w:rsidP="00DB32CC">
      <w:pPr>
        <w:widowControl/>
        <w:rPr>
          <w:b/>
        </w:rPr>
      </w:pPr>
    </w:p>
    <w:p w14:paraId="6B93FE23" w14:textId="1F26996E" w:rsidR="00936BC4" w:rsidRPr="00DB32CC" w:rsidRDefault="00936BC4" w:rsidP="00DB32CC">
      <w:pPr>
        <w:widowControl/>
        <w:rPr>
          <w:b/>
        </w:rPr>
      </w:pPr>
      <w:r w:rsidRPr="00DB32CC">
        <w:rPr>
          <w:b/>
        </w:rPr>
        <w:t>Corresponding author:</w:t>
      </w:r>
    </w:p>
    <w:p w14:paraId="661EBFC2" w14:textId="563DC321" w:rsidR="00936BC4" w:rsidRPr="00DB32CC" w:rsidRDefault="00936BC4" w:rsidP="00DB32CC">
      <w:pPr>
        <w:widowControl/>
      </w:pPr>
      <w:bookmarkStart w:id="4" w:name="_Hlk528580975"/>
      <w:r w:rsidRPr="00DB32CC">
        <w:t>Makoto Takahashi</w:t>
      </w:r>
      <w:r w:rsidR="00DB32CC">
        <w:tab/>
        <w:t>(</w:t>
      </w:r>
      <w:r w:rsidR="003F41E0" w:rsidRPr="00DB32CC">
        <w:t>mt.awakenings@gmail.com</w:t>
      </w:r>
      <w:r w:rsidR="00DB32CC">
        <w:t>)</w:t>
      </w:r>
    </w:p>
    <w:bookmarkEnd w:id="4"/>
    <w:p w14:paraId="18373D6C" w14:textId="5F6EE09D" w:rsidR="00936BC4" w:rsidRPr="00DB32CC" w:rsidRDefault="00936BC4" w:rsidP="00DB32CC">
      <w:pPr>
        <w:widowControl/>
      </w:pPr>
    </w:p>
    <w:p w14:paraId="227247ED" w14:textId="77777777" w:rsidR="00FF6811" w:rsidRPr="00DB32CC" w:rsidRDefault="00FF6811" w:rsidP="00DB32CC">
      <w:pPr>
        <w:widowControl/>
        <w:rPr>
          <w:b/>
        </w:rPr>
      </w:pPr>
      <w:r w:rsidRPr="00DB32CC">
        <w:rPr>
          <w:b/>
        </w:rPr>
        <w:t xml:space="preserve">E-mail addresses of coauthors: </w:t>
      </w:r>
    </w:p>
    <w:p w14:paraId="723E2FE6" w14:textId="073B70BF" w:rsidR="00FF6811" w:rsidRPr="00DB32CC" w:rsidRDefault="003F41E0" w:rsidP="00DB32CC">
      <w:pPr>
        <w:widowControl/>
      </w:pPr>
      <w:r w:rsidRPr="00DB32CC">
        <w:t xml:space="preserve">Akiko Shinya </w:t>
      </w:r>
      <w:r w:rsidR="00DB32CC">
        <w:tab/>
      </w:r>
      <w:r w:rsidR="00DB32CC">
        <w:tab/>
      </w:r>
      <w:r w:rsidR="00FF6811" w:rsidRPr="00DB32CC">
        <w:t>(</w:t>
      </w:r>
      <w:r w:rsidRPr="00DB32CC">
        <w:t>curlypudding@gmail.com</w:t>
      </w:r>
      <w:r w:rsidR="00FF6811" w:rsidRPr="00DB32CC">
        <w:t>)</w:t>
      </w:r>
    </w:p>
    <w:p w14:paraId="60FCB589" w14:textId="60618068" w:rsidR="00D04A95" w:rsidRPr="00DB32CC" w:rsidRDefault="003F41E0" w:rsidP="00DB32CC">
      <w:pPr>
        <w:widowControl/>
        <w:rPr>
          <w:bCs/>
          <w:color w:val="auto"/>
          <w:lang w:eastAsia="ja-JP"/>
        </w:rPr>
      </w:pPr>
      <w:r w:rsidRPr="00DB32CC">
        <w:rPr>
          <w:rFonts w:hint="eastAsia"/>
          <w:bCs/>
          <w:color w:val="auto"/>
          <w:lang w:eastAsia="ja-JP"/>
        </w:rPr>
        <w:t>Y</w:t>
      </w:r>
      <w:r w:rsidRPr="00DB32CC">
        <w:rPr>
          <w:bCs/>
          <w:color w:val="auto"/>
          <w:lang w:eastAsia="ja-JP"/>
        </w:rPr>
        <w:t xml:space="preserve">uki Choh </w:t>
      </w:r>
      <w:r w:rsidR="00DB32CC">
        <w:rPr>
          <w:bCs/>
          <w:color w:val="auto"/>
          <w:lang w:eastAsia="ja-JP"/>
        </w:rPr>
        <w:tab/>
      </w:r>
      <w:r w:rsidR="00DB32CC">
        <w:rPr>
          <w:bCs/>
          <w:color w:val="auto"/>
          <w:lang w:eastAsia="ja-JP"/>
        </w:rPr>
        <w:tab/>
      </w:r>
      <w:r w:rsidRPr="00DB32CC">
        <w:rPr>
          <w:bCs/>
          <w:color w:val="auto"/>
          <w:lang w:eastAsia="ja-JP"/>
        </w:rPr>
        <w:t>(changyugyon@yahoo.co.jp)</w:t>
      </w:r>
    </w:p>
    <w:p w14:paraId="3C299B99" w14:textId="4B1A28FC" w:rsidR="003F41E0" w:rsidRPr="00DB32CC" w:rsidRDefault="003F41E0" w:rsidP="00DB32CC">
      <w:pPr>
        <w:widowControl/>
        <w:rPr>
          <w:bCs/>
          <w:color w:val="auto"/>
          <w:lang w:eastAsia="ja-JP"/>
        </w:rPr>
      </w:pPr>
      <w:r w:rsidRPr="00DB32CC">
        <w:rPr>
          <w:rFonts w:hint="eastAsia"/>
          <w:bCs/>
          <w:color w:val="auto"/>
          <w:lang w:eastAsia="ja-JP"/>
        </w:rPr>
        <w:t>S</w:t>
      </w:r>
      <w:r w:rsidRPr="00DB32CC">
        <w:rPr>
          <w:bCs/>
          <w:color w:val="auto"/>
          <w:lang w:eastAsia="ja-JP"/>
        </w:rPr>
        <w:t xml:space="preserve">akiko Itaya </w:t>
      </w:r>
      <w:r w:rsidR="00DB32CC">
        <w:rPr>
          <w:bCs/>
          <w:color w:val="auto"/>
          <w:lang w:eastAsia="ja-JP"/>
        </w:rPr>
        <w:tab/>
      </w:r>
      <w:r w:rsidR="00DB32CC">
        <w:rPr>
          <w:bCs/>
          <w:color w:val="auto"/>
          <w:lang w:eastAsia="ja-JP"/>
        </w:rPr>
        <w:tab/>
      </w:r>
      <w:r w:rsidRPr="00DB32CC">
        <w:rPr>
          <w:bCs/>
          <w:color w:val="auto"/>
          <w:lang w:eastAsia="ja-JP"/>
        </w:rPr>
        <w:t>(sakiko8757@gmail.com)</w:t>
      </w:r>
    </w:p>
    <w:p w14:paraId="7436A3B7" w14:textId="77DF3E2E" w:rsidR="003F41E0" w:rsidRPr="00DB32CC" w:rsidRDefault="003F41E0" w:rsidP="00DB32CC">
      <w:pPr>
        <w:widowControl/>
        <w:rPr>
          <w:bCs/>
          <w:color w:val="auto"/>
          <w:lang w:eastAsia="ja-JP"/>
        </w:rPr>
      </w:pPr>
      <w:r w:rsidRPr="00DB32CC">
        <w:rPr>
          <w:rFonts w:hint="eastAsia"/>
          <w:bCs/>
          <w:color w:val="auto"/>
          <w:lang w:eastAsia="ja-JP"/>
        </w:rPr>
        <w:t>A</w:t>
      </w:r>
      <w:r w:rsidRPr="00DB32CC">
        <w:rPr>
          <w:bCs/>
          <w:color w:val="auto"/>
          <w:lang w:eastAsia="ja-JP"/>
        </w:rPr>
        <w:t xml:space="preserve">kira Inaba </w:t>
      </w:r>
      <w:r w:rsidR="00DB32CC">
        <w:rPr>
          <w:bCs/>
          <w:color w:val="auto"/>
          <w:lang w:eastAsia="ja-JP"/>
        </w:rPr>
        <w:tab/>
      </w:r>
      <w:r w:rsidR="00DB32CC">
        <w:rPr>
          <w:bCs/>
          <w:color w:val="auto"/>
          <w:lang w:eastAsia="ja-JP"/>
        </w:rPr>
        <w:tab/>
      </w:r>
      <w:r w:rsidRPr="00DB32CC">
        <w:rPr>
          <w:bCs/>
          <w:color w:val="auto"/>
          <w:lang w:eastAsia="ja-JP"/>
        </w:rPr>
        <w:t>(a-inaba@kanto-ctr-hsp.com)</w:t>
      </w:r>
    </w:p>
    <w:p w14:paraId="3A9E09BB" w14:textId="5BEDECE0" w:rsidR="003F41E0" w:rsidRPr="00DB32CC" w:rsidRDefault="003F41E0" w:rsidP="00DB32CC">
      <w:pPr>
        <w:widowControl/>
        <w:rPr>
          <w:bCs/>
          <w:color w:val="auto"/>
          <w:lang w:eastAsia="ja-JP"/>
        </w:rPr>
      </w:pPr>
      <w:r w:rsidRPr="00DB32CC">
        <w:rPr>
          <w:rFonts w:hint="eastAsia"/>
          <w:bCs/>
          <w:color w:val="auto"/>
          <w:lang w:eastAsia="ja-JP"/>
        </w:rPr>
        <w:t>S</w:t>
      </w:r>
      <w:r w:rsidRPr="00DB32CC">
        <w:rPr>
          <w:bCs/>
          <w:color w:val="auto"/>
          <w:lang w:eastAsia="ja-JP"/>
        </w:rPr>
        <w:t xml:space="preserve">atoshi Orimo </w:t>
      </w:r>
      <w:r w:rsidR="00DB32CC">
        <w:rPr>
          <w:bCs/>
          <w:color w:val="auto"/>
          <w:lang w:eastAsia="ja-JP"/>
        </w:rPr>
        <w:tab/>
      </w:r>
      <w:r w:rsidR="00DB32CC">
        <w:rPr>
          <w:bCs/>
          <w:color w:val="auto"/>
          <w:lang w:eastAsia="ja-JP"/>
        </w:rPr>
        <w:tab/>
      </w:r>
      <w:r w:rsidRPr="00DB32CC">
        <w:rPr>
          <w:bCs/>
          <w:color w:val="auto"/>
          <w:lang w:eastAsia="ja-JP"/>
        </w:rPr>
        <w:t>(sorimo0307@nifty.com)</w:t>
      </w:r>
    </w:p>
    <w:p w14:paraId="712DD41B" w14:textId="397C6D77" w:rsidR="003F41E0" w:rsidRPr="00DB32CC" w:rsidRDefault="003F41E0" w:rsidP="00DB32CC">
      <w:pPr>
        <w:widowControl/>
        <w:rPr>
          <w:bCs/>
          <w:color w:val="auto"/>
        </w:rPr>
      </w:pPr>
    </w:p>
    <w:p w14:paraId="71B79AC9" w14:textId="491B70DE" w:rsidR="006305D7" w:rsidRPr="00DB32CC" w:rsidRDefault="006305D7" w:rsidP="00DB32CC">
      <w:pPr>
        <w:pStyle w:val="NormalWeb"/>
        <w:widowControl/>
        <w:spacing w:before="0" w:beforeAutospacing="0" w:after="0" w:afterAutospacing="0"/>
      </w:pPr>
      <w:r w:rsidRPr="00DB32CC">
        <w:rPr>
          <w:b/>
          <w:bCs/>
        </w:rPr>
        <w:t>KEYWORDS:</w:t>
      </w:r>
    </w:p>
    <w:p w14:paraId="5DA00AEC" w14:textId="41735D44" w:rsidR="00936BC4" w:rsidRPr="00DB32CC" w:rsidRDefault="00DB32CC" w:rsidP="00DB32CC">
      <w:pPr>
        <w:widowControl/>
      </w:pPr>
      <w:r>
        <w:t>T</w:t>
      </w:r>
      <w:r w:rsidRPr="00DB32CC">
        <w:t>hermography</w:t>
      </w:r>
      <w:r>
        <w:t xml:space="preserve">, </w:t>
      </w:r>
      <w:r w:rsidRPr="00DB32CC">
        <w:t>body surface temperature</w:t>
      </w:r>
      <w:r>
        <w:t xml:space="preserve">, </w:t>
      </w:r>
      <w:r w:rsidR="00936BC4" w:rsidRPr="00DB32CC">
        <w:rPr>
          <w:rFonts w:hint="eastAsia"/>
        </w:rPr>
        <w:t>W</w:t>
      </w:r>
      <w:r w:rsidR="00936BC4" w:rsidRPr="00DB32CC">
        <w:t>allenberg’s syndrome</w:t>
      </w:r>
      <w:r>
        <w:t xml:space="preserve">, </w:t>
      </w:r>
      <w:r w:rsidRPr="00DB32CC">
        <w:t>lateral medullary syndrome</w:t>
      </w:r>
      <w:r>
        <w:t xml:space="preserve">, </w:t>
      </w:r>
      <w:r w:rsidR="00936BC4" w:rsidRPr="00DB32CC">
        <w:rPr>
          <w:rFonts w:hint="eastAsia"/>
        </w:rPr>
        <w:t>H</w:t>
      </w:r>
      <w:r w:rsidR="00936BC4" w:rsidRPr="00DB32CC">
        <w:t>orner’s syndrome</w:t>
      </w:r>
      <w:r>
        <w:t xml:space="preserve">, </w:t>
      </w:r>
      <w:r w:rsidRPr="00DB32CC">
        <w:t>brainstem infarction</w:t>
      </w:r>
      <w:r>
        <w:t xml:space="preserve">, </w:t>
      </w:r>
      <w:r w:rsidRPr="00DB32CC">
        <w:t>autonomic nervous system disorders</w:t>
      </w:r>
      <w:r>
        <w:t xml:space="preserve">, </w:t>
      </w:r>
      <w:r w:rsidRPr="00DB32CC">
        <w:t>autonomic disturbance</w:t>
      </w:r>
    </w:p>
    <w:p w14:paraId="1CB4E390" w14:textId="1FDE1BF2" w:rsidR="00936BC4" w:rsidRPr="00DB32CC" w:rsidRDefault="00936BC4" w:rsidP="00DB32CC">
      <w:pPr>
        <w:pStyle w:val="NormalWeb"/>
        <w:widowControl/>
        <w:spacing w:before="0" w:beforeAutospacing="0" w:after="0" w:afterAutospacing="0"/>
      </w:pPr>
    </w:p>
    <w:p w14:paraId="79584A3D" w14:textId="00C6281D" w:rsidR="00457860" w:rsidRPr="00DB32CC" w:rsidRDefault="00086FF5" w:rsidP="00DB32CC">
      <w:pPr>
        <w:widowControl/>
        <w:rPr>
          <w:b/>
          <w:bCs/>
        </w:rPr>
      </w:pPr>
      <w:r w:rsidRPr="00DB32CC">
        <w:rPr>
          <w:b/>
          <w:bCs/>
        </w:rPr>
        <w:t>SUMMARY</w:t>
      </w:r>
      <w:r w:rsidR="00DB32CC">
        <w:rPr>
          <w:b/>
          <w:bCs/>
        </w:rPr>
        <w:t>:</w:t>
      </w:r>
    </w:p>
    <w:p w14:paraId="7431C8B5" w14:textId="28B37335" w:rsidR="00936BC4" w:rsidRPr="00DB32CC" w:rsidRDefault="00936BC4" w:rsidP="00DB32CC">
      <w:pPr>
        <w:widowControl/>
      </w:pPr>
      <w:r w:rsidRPr="00DB32CC">
        <w:t xml:space="preserve">Acute Wallenberg’s syndrome </w:t>
      </w:r>
      <w:r w:rsidR="00FF6811" w:rsidRPr="00DB32CC">
        <w:t>can be</w:t>
      </w:r>
      <w:r w:rsidRPr="00DB32CC">
        <w:t xml:space="preserve"> misdiagnosed as a non</w:t>
      </w:r>
      <w:r w:rsidR="001869D3" w:rsidRPr="00DB32CC">
        <w:rPr>
          <w:rFonts w:hint="eastAsia"/>
          <w:lang w:eastAsia="ja-JP"/>
        </w:rPr>
        <w:t>-</w:t>
      </w:r>
      <w:r w:rsidRPr="00DB32CC">
        <w:t>stroke disease</w:t>
      </w:r>
      <w:r w:rsidR="009E25B4" w:rsidRPr="00DB32CC">
        <w:t>,</w:t>
      </w:r>
      <w:r w:rsidR="00DA3344" w:rsidRPr="00DB32CC">
        <w:rPr>
          <w:rFonts w:hint="eastAsia"/>
          <w:lang w:eastAsia="ja-JP"/>
        </w:rPr>
        <w:t xml:space="preserve"> </w:t>
      </w:r>
      <w:r w:rsidR="009E25B4" w:rsidRPr="00DB32CC">
        <w:rPr>
          <w:lang w:eastAsia="ja-JP"/>
        </w:rPr>
        <w:t xml:space="preserve">such as </w:t>
      </w:r>
      <w:r w:rsidR="00DA3344" w:rsidRPr="00DB32CC">
        <w:rPr>
          <w:lang w:eastAsia="ja-JP"/>
        </w:rPr>
        <w:t>auditory vertigo</w:t>
      </w:r>
      <w:r w:rsidR="00DB32CC">
        <w:t>.</w:t>
      </w:r>
      <w:r w:rsidR="009E25B4" w:rsidRPr="00DB32CC">
        <w:t xml:space="preserve"> </w:t>
      </w:r>
      <w:r w:rsidR="00DB32CC">
        <w:t>T</w:t>
      </w:r>
      <w:r w:rsidR="009E25B4" w:rsidRPr="00DB32CC">
        <w:t>hus,</w:t>
      </w:r>
      <w:r w:rsidRPr="00DB32CC">
        <w:t xml:space="preserve"> careful neurological examination</w:t>
      </w:r>
      <w:r w:rsidR="00192A5E" w:rsidRPr="00DB32CC">
        <w:t>,</w:t>
      </w:r>
      <w:r w:rsidR="00A62295" w:rsidRPr="00DB32CC">
        <w:rPr>
          <w:lang w:eastAsia="ja-JP"/>
        </w:rPr>
        <w:t xml:space="preserve"> </w:t>
      </w:r>
      <w:r w:rsidR="00192A5E" w:rsidRPr="00DB32CC">
        <w:rPr>
          <w:lang w:eastAsia="ja-JP"/>
        </w:rPr>
        <w:t xml:space="preserve">which is </w:t>
      </w:r>
      <w:r w:rsidR="00A62295" w:rsidRPr="00DB32CC">
        <w:rPr>
          <w:lang w:eastAsia="ja-JP"/>
        </w:rPr>
        <w:t>sometimes difficult</w:t>
      </w:r>
      <w:r w:rsidR="00EA5560" w:rsidRPr="00DB32CC">
        <w:rPr>
          <w:lang w:eastAsia="ja-JP"/>
        </w:rPr>
        <w:t xml:space="preserve"> </w:t>
      </w:r>
      <w:r w:rsidR="00A62295" w:rsidRPr="00DB32CC">
        <w:rPr>
          <w:lang w:eastAsia="ja-JP"/>
        </w:rPr>
        <w:t>for non-neurologist</w:t>
      </w:r>
      <w:r w:rsidR="009E25B4" w:rsidRPr="00DB32CC">
        <w:rPr>
          <w:lang w:eastAsia="ja-JP"/>
        </w:rPr>
        <w:t>s</w:t>
      </w:r>
      <w:r w:rsidR="00192A5E" w:rsidRPr="00DB32CC">
        <w:rPr>
          <w:lang w:eastAsia="ja-JP"/>
        </w:rPr>
        <w:t xml:space="preserve">, </w:t>
      </w:r>
      <w:r w:rsidRPr="00DB32CC">
        <w:t xml:space="preserve">is </w:t>
      </w:r>
      <w:r w:rsidR="009E25B4" w:rsidRPr="00DB32CC">
        <w:t xml:space="preserve">necessary </w:t>
      </w:r>
      <w:r w:rsidRPr="00DB32CC">
        <w:t xml:space="preserve">for precise diagnosis. Here, we present </w:t>
      </w:r>
      <w:r w:rsidR="00FF6811" w:rsidRPr="00DB32CC">
        <w:t xml:space="preserve">a </w:t>
      </w:r>
      <w:r w:rsidR="005F6764" w:rsidRPr="00DB32CC">
        <w:t>simple</w:t>
      </w:r>
      <w:r w:rsidRPr="00DB32CC">
        <w:t>, rapid</w:t>
      </w:r>
      <w:r w:rsidR="00FF6811" w:rsidRPr="00DB32CC">
        <w:t>,</w:t>
      </w:r>
      <w:r w:rsidRPr="00DB32CC">
        <w:t xml:space="preserve"> noninvasive</w:t>
      </w:r>
      <w:r w:rsidR="005F6764" w:rsidRPr="00DB32CC">
        <w:t>,</w:t>
      </w:r>
      <w:r w:rsidRPr="00DB32CC">
        <w:t xml:space="preserve"> </w:t>
      </w:r>
      <w:r w:rsidR="0055019D" w:rsidRPr="00DB32CC">
        <w:t xml:space="preserve">and cost-effective </w:t>
      </w:r>
      <w:r w:rsidRPr="00DB32CC">
        <w:t xml:space="preserve">method </w:t>
      </w:r>
      <w:r w:rsidR="00FF6811" w:rsidRPr="00DB32CC">
        <w:t xml:space="preserve">for </w:t>
      </w:r>
      <w:r w:rsidR="005F6764" w:rsidRPr="00DB32CC">
        <w:t xml:space="preserve">detection of </w:t>
      </w:r>
      <w:r w:rsidRPr="00DB32CC">
        <w:t xml:space="preserve">acute Wallenberg’s syndrome using </w:t>
      </w:r>
      <w:r w:rsidR="002D5106" w:rsidRPr="00DB32CC">
        <w:t xml:space="preserve">portable </w:t>
      </w:r>
      <w:r w:rsidRPr="00DB32CC">
        <w:t>thermography.</w:t>
      </w:r>
    </w:p>
    <w:p w14:paraId="761028D6" w14:textId="3C2DF2DD" w:rsidR="00936BC4" w:rsidRPr="00DB32CC" w:rsidRDefault="00936BC4" w:rsidP="00DB32CC">
      <w:pPr>
        <w:widowControl/>
      </w:pPr>
    </w:p>
    <w:p w14:paraId="64FB8590" w14:textId="26D43DE1" w:rsidR="006305D7" w:rsidRPr="00DB32CC" w:rsidRDefault="006305D7" w:rsidP="00DB32CC">
      <w:pPr>
        <w:widowControl/>
        <w:rPr>
          <w:color w:val="auto"/>
        </w:rPr>
      </w:pPr>
      <w:r w:rsidRPr="00DB32CC">
        <w:rPr>
          <w:b/>
          <w:bCs/>
          <w:color w:val="auto"/>
        </w:rPr>
        <w:t>ABSTRACT</w:t>
      </w:r>
      <w:r w:rsidR="00DB32CC">
        <w:rPr>
          <w:b/>
          <w:bCs/>
          <w:color w:val="auto"/>
        </w:rPr>
        <w:t>:</w:t>
      </w:r>
    </w:p>
    <w:p w14:paraId="4C7D5FD5" w14:textId="69C79942" w:rsidR="006305D7" w:rsidRPr="00DB32CC" w:rsidRDefault="00520834" w:rsidP="00DB32CC">
      <w:pPr>
        <w:widowControl/>
      </w:pPr>
      <w:r w:rsidRPr="00DB32CC">
        <w:rPr>
          <w:lang w:eastAsia="ja-JP"/>
        </w:rPr>
        <w:t xml:space="preserve">Wallenberg’s syndrome (WS) is </w:t>
      </w:r>
      <w:r w:rsidR="001C765B" w:rsidRPr="00DB32CC">
        <w:rPr>
          <w:lang w:eastAsia="ja-JP"/>
        </w:rPr>
        <w:t xml:space="preserve">a </w:t>
      </w:r>
      <w:r w:rsidR="0001512B" w:rsidRPr="00DB32CC">
        <w:rPr>
          <w:lang w:eastAsia="ja-JP"/>
        </w:rPr>
        <w:t xml:space="preserve">type of </w:t>
      </w:r>
      <w:r w:rsidRPr="00DB32CC">
        <w:rPr>
          <w:lang w:eastAsia="ja-JP"/>
        </w:rPr>
        <w:t>brainstem infarction</w:t>
      </w:r>
      <w:r w:rsidR="0096624F" w:rsidRPr="00DB32CC">
        <w:rPr>
          <w:lang w:eastAsia="ja-JP"/>
        </w:rPr>
        <w:t>. WS patients often show Horner</w:t>
      </w:r>
      <w:r w:rsidR="0097209C">
        <w:rPr>
          <w:lang w:eastAsia="ja-JP"/>
        </w:rPr>
        <w:t>’s</w:t>
      </w:r>
      <w:r w:rsidR="0096624F" w:rsidRPr="00DB32CC">
        <w:rPr>
          <w:lang w:eastAsia="ja-JP"/>
        </w:rPr>
        <w:t xml:space="preserve"> syndrome, dissociated sensory disturbance, truncal ataxia</w:t>
      </w:r>
      <w:r w:rsidR="001C765B" w:rsidRPr="00DB32CC">
        <w:rPr>
          <w:lang w:eastAsia="ja-JP"/>
        </w:rPr>
        <w:t>,</w:t>
      </w:r>
      <w:r w:rsidR="0096624F" w:rsidRPr="00DB32CC">
        <w:rPr>
          <w:lang w:eastAsia="ja-JP"/>
        </w:rPr>
        <w:t xml:space="preserve"> and hoarseness</w:t>
      </w:r>
      <w:r w:rsidR="00DB32CC">
        <w:rPr>
          <w:lang w:eastAsia="ja-JP"/>
        </w:rPr>
        <w:t>.</w:t>
      </w:r>
      <w:r w:rsidR="001C765B" w:rsidRPr="00DB32CC">
        <w:rPr>
          <w:lang w:eastAsia="ja-JP"/>
        </w:rPr>
        <w:t xml:space="preserve"> </w:t>
      </w:r>
      <w:r w:rsidR="00DB32CC">
        <w:rPr>
          <w:lang w:eastAsia="ja-JP"/>
        </w:rPr>
        <w:t>H</w:t>
      </w:r>
      <w:r w:rsidR="001C765B" w:rsidRPr="00DB32CC">
        <w:rPr>
          <w:lang w:eastAsia="ja-JP"/>
        </w:rPr>
        <w:t>owever, they</w:t>
      </w:r>
      <w:r w:rsidR="0096624F" w:rsidRPr="00DB32CC">
        <w:rPr>
          <w:lang w:eastAsia="ja-JP"/>
        </w:rPr>
        <w:t xml:space="preserve"> </w:t>
      </w:r>
      <w:r w:rsidR="00BB0C2E" w:rsidRPr="00DB32CC">
        <w:rPr>
          <w:lang w:eastAsia="ja-JP"/>
        </w:rPr>
        <w:t>rarely</w:t>
      </w:r>
      <w:r w:rsidR="0096624F" w:rsidRPr="00DB32CC">
        <w:rPr>
          <w:lang w:eastAsia="ja-JP"/>
        </w:rPr>
        <w:t xml:space="preserve"> show tactile sensory disturbance and paralysis of the extremities</w:t>
      </w:r>
      <w:r w:rsidRPr="00DB32CC">
        <w:rPr>
          <w:lang w:eastAsia="ja-JP"/>
        </w:rPr>
        <w:t xml:space="preserve">. </w:t>
      </w:r>
      <w:r w:rsidR="0096624F" w:rsidRPr="00DB32CC">
        <w:rPr>
          <w:lang w:eastAsia="ja-JP"/>
        </w:rPr>
        <w:t xml:space="preserve">Additionally, acute brainstem infarction </w:t>
      </w:r>
      <w:r w:rsidR="001C765B" w:rsidRPr="00DB32CC">
        <w:rPr>
          <w:lang w:eastAsia="ja-JP"/>
        </w:rPr>
        <w:t xml:space="preserve">is </w:t>
      </w:r>
      <w:r w:rsidR="0096624F" w:rsidRPr="00DB32CC">
        <w:rPr>
          <w:lang w:eastAsia="ja-JP"/>
        </w:rPr>
        <w:t xml:space="preserve">often not apparent in </w:t>
      </w:r>
      <w:r w:rsidR="001C765B" w:rsidRPr="00DB32CC">
        <w:rPr>
          <w:lang w:eastAsia="ja-JP"/>
        </w:rPr>
        <w:t>magnetic resonance images</w:t>
      </w:r>
      <w:r w:rsidR="0096624F" w:rsidRPr="00DB32CC">
        <w:rPr>
          <w:lang w:eastAsia="ja-JP"/>
        </w:rPr>
        <w:t xml:space="preserve">. These symptomatic and imaging characteristics sometimes lead to </w:t>
      </w:r>
      <w:r w:rsidRPr="00DB32CC">
        <w:rPr>
          <w:lang w:eastAsia="ja-JP"/>
        </w:rPr>
        <w:t>misdiagnos</w:t>
      </w:r>
      <w:r w:rsidR="001C765B" w:rsidRPr="00DB32CC">
        <w:rPr>
          <w:lang w:eastAsia="ja-JP"/>
        </w:rPr>
        <w:t>is of WS</w:t>
      </w:r>
      <w:r w:rsidRPr="00DB32CC">
        <w:rPr>
          <w:lang w:eastAsia="ja-JP"/>
        </w:rPr>
        <w:t xml:space="preserve"> as a non-stroke disease</w:t>
      </w:r>
      <w:r w:rsidR="001C765B" w:rsidRPr="00DB32CC">
        <w:rPr>
          <w:lang w:eastAsia="ja-JP"/>
        </w:rPr>
        <w:t>,</w:t>
      </w:r>
      <w:r w:rsidRPr="00DB32CC">
        <w:rPr>
          <w:lang w:eastAsia="ja-JP"/>
        </w:rPr>
        <w:t xml:space="preserve"> including auditory vertigo.</w:t>
      </w:r>
      <w:r w:rsidR="0096624F" w:rsidRPr="00DB32CC">
        <w:rPr>
          <w:lang w:eastAsia="ja-JP"/>
        </w:rPr>
        <w:t xml:space="preserve"> Although</w:t>
      </w:r>
      <w:r w:rsidRPr="00DB32CC">
        <w:rPr>
          <w:lang w:eastAsia="ja-JP"/>
        </w:rPr>
        <w:t xml:space="preserve"> </w:t>
      </w:r>
      <w:r w:rsidR="007D49EB" w:rsidRPr="00DB32CC">
        <w:rPr>
          <w:lang w:eastAsia="ja-JP"/>
        </w:rPr>
        <w:t>c</w:t>
      </w:r>
      <w:r w:rsidRPr="00DB32CC">
        <w:rPr>
          <w:lang w:eastAsia="ja-JP"/>
        </w:rPr>
        <w:t>areful neurological examination</w:t>
      </w:r>
      <w:r w:rsidR="0096624F" w:rsidRPr="00DB32CC">
        <w:rPr>
          <w:lang w:eastAsia="ja-JP"/>
        </w:rPr>
        <w:t xml:space="preserve"> is </w:t>
      </w:r>
      <w:r w:rsidR="001C765B" w:rsidRPr="00DB32CC">
        <w:rPr>
          <w:lang w:eastAsia="ja-JP"/>
        </w:rPr>
        <w:t xml:space="preserve">necessary </w:t>
      </w:r>
      <w:r w:rsidR="0096624F" w:rsidRPr="00DB32CC">
        <w:rPr>
          <w:lang w:eastAsia="ja-JP"/>
        </w:rPr>
        <w:t>to prevent misdiagnosis of WS,</w:t>
      </w:r>
      <w:r w:rsidRPr="00DB32CC">
        <w:rPr>
          <w:lang w:eastAsia="ja-JP"/>
        </w:rPr>
        <w:t xml:space="preserve"> </w:t>
      </w:r>
      <w:r w:rsidR="001C765B" w:rsidRPr="00DB32CC">
        <w:rPr>
          <w:lang w:eastAsia="ja-JP"/>
        </w:rPr>
        <w:t xml:space="preserve">this type of examination </w:t>
      </w:r>
      <w:r w:rsidRPr="00DB32CC">
        <w:rPr>
          <w:lang w:eastAsia="ja-JP"/>
        </w:rPr>
        <w:t>may be difficult for non-neurologists</w:t>
      </w:r>
      <w:r w:rsidR="0096624F" w:rsidRPr="00DB32CC">
        <w:rPr>
          <w:lang w:eastAsia="ja-JP"/>
        </w:rPr>
        <w:t xml:space="preserve"> </w:t>
      </w:r>
      <w:r w:rsidR="001C765B" w:rsidRPr="00DB32CC">
        <w:rPr>
          <w:lang w:eastAsia="ja-JP"/>
        </w:rPr>
        <w:t xml:space="preserve">to </w:t>
      </w:r>
      <w:r w:rsidR="0096624F" w:rsidRPr="00DB32CC">
        <w:rPr>
          <w:lang w:eastAsia="ja-JP"/>
        </w:rPr>
        <w:t>who</w:t>
      </w:r>
      <w:r w:rsidR="001C765B" w:rsidRPr="00DB32CC">
        <w:rPr>
          <w:lang w:eastAsia="ja-JP"/>
        </w:rPr>
        <w:t>m</w:t>
      </w:r>
      <w:r w:rsidR="0001512B" w:rsidRPr="00DB32CC">
        <w:rPr>
          <w:lang w:eastAsia="ja-JP"/>
        </w:rPr>
        <w:t xml:space="preserve"> affected</w:t>
      </w:r>
      <w:r w:rsidR="0096624F" w:rsidRPr="00DB32CC">
        <w:rPr>
          <w:lang w:eastAsia="ja-JP"/>
        </w:rPr>
        <w:t xml:space="preserve"> patient</w:t>
      </w:r>
      <w:r w:rsidR="001C765B" w:rsidRPr="00DB32CC">
        <w:rPr>
          <w:lang w:eastAsia="ja-JP"/>
        </w:rPr>
        <w:t>s</w:t>
      </w:r>
      <w:r w:rsidR="0096624F" w:rsidRPr="00DB32CC">
        <w:rPr>
          <w:lang w:eastAsia="ja-JP"/>
        </w:rPr>
        <w:t xml:space="preserve"> </w:t>
      </w:r>
      <w:r w:rsidR="001C765B" w:rsidRPr="00DB32CC">
        <w:rPr>
          <w:lang w:eastAsia="ja-JP"/>
        </w:rPr>
        <w:t>initially present</w:t>
      </w:r>
      <w:r w:rsidR="0096624F" w:rsidRPr="00DB32CC">
        <w:rPr>
          <w:lang w:eastAsia="ja-JP"/>
        </w:rPr>
        <w:t>.</w:t>
      </w:r>
      <w:r w:rsidR="001441A6" w:rsidRPr="00DB32CC">
        <w:rPr>
          <w:lang w:eastAsia="ja-JP"/>
        </w:rPr>
        <w:t xml:space="preserve"> </w:t>
      </w:r>
      <w:r w:rsidR="00EA5560" w:rsidRPr="00DB32CC">
        <w:t xml:space="preserve">Lateral differences in body surface temperature (BST) constitute a recognized and widespread symptom of WS. We </w:t>
      </w:r>
      <w:r w:rsidR="001441A6" w:rsidRPr="00DB32CC">
        <w:t xml:space="preserve">previously </w:t>
      </w:r>
      <w:r w:rsidR="00EA5560" w:rsidRPr="00DB32CC">
        <w:t xml:space="preserve">reported that most acute WS patients exhibit lateral differences in BST at multiple locations and that these lateral differences in BST </w:t>
      </w:r>
      <w:r w:rsidR="001441A6" w:rsidRPr="00DB32CC">
        <w:t xml:space="preserve">could </w:t>
      </w:r>
      <w:r w:rsidR="00EA5560" w:rsidRPr="00DB32CC">
        <w:t xml:space="preserve">easily </w:t>
      </w:r>
      <w:r w:rsidR="001441A6" w:rsidRPr="00DB32CC">
        <w:t xml:space="preserve">be </w:t>
      </w:r>
      <w:r w:rsidR="00EA5560" w:rsidRPr="00DB32CC">
        <w:t>detected by thermographic measurement.</w:t>
      </w:r>
      <w:r w:rsidR="001441A6" w:rsidRPr="00DB32CC">
        <w:t xml:space="preserve"> </w:t>
      </w:r>
      <w:r w:rsidR="007631D7" w:rsidRPr="00DB32CC">
        <w:t xml:space="preserve">Here, we present </w:t>
      </w:r>
      <w:r w:rsidR="001441A6" w:rsidRPr="00DB32CC">
        <w:t>the method for</w:t>
      </w:r>
      <w:r w:rsidR="00EA5560" w:rsidRPr="00DB32CC">
        <w:t xml:space="preserve"> use </w:t>
      </w:r>
      <w:r w:rsidR="001441A6" w:rsidRPr="00DB32CC">
        <w:t xml:space="preserve">of </w:t>
      </w:r>
      <w:r w:rsidR="009E25B4" w:rsidRPr="00DB32CC">
        <w:t xml:space="preserve">portable </w:t>
      </w:r>
      <w:r w:rsidR="00EA5560" w:rsidRPr="00DB32CC">
        <w:t>thermography</w:t>
      </w:r>
      <w:r w:rsidR="00D733C5" w:rsidRPr="00DB32CC">
        <w:t xml:space="preserve"> to detect acute </w:t>
      </w:r>
      <w:r w:rsidR="00D733C5" w:rsidRPr="00DB32CC">
        <w:rPr>
          <w:rFonts w:hint="eastAsia"/>
        </w:rPr>
        <w:t>WS</w:t>
      </w:r>
      <w:r w:rsidR="00EA5560" w:rsidRPr="00DB32CC">
        <w:t xml:space="preserve">, </w:t>
      </w:r>
      <w:r w:rsidR="00D733C5" w:rsidRPr="00DB32CC">
        <w:t xml:space="preserve">using </w:t>
      </w:r>
      <w:r w:rsidR="00AE3173" w:rsidRPr="00DB32CC">
        <w:t xml:space="preserve">a </w:t>
      </w:r>
      <w:r w:rsidR="00D733C5" w:rsidRPr="00DB32CC">
        <w:t>simple</w:t>
      </w:r>
      <w:r w:rsidR="00AE3173" w:rsidRPr="00DB32CC">
        <w:t>, rapid, noninvasive</w:t>
      </w:r>
      <w:r w:rsidR="00D733C5" w:rsidRPr="00DB32CC">
        <w:t>,</w:t>
      </w:r>
      <w:r w:rsidR="00AE3173" w:rsidRPr="00DB32CC">
        <w:t xml:space="preserve"> </w:t>
      </w:r>
      <w:r w:rsidR="0055019D" w:rsidRPr="00DB32CC">
        <w:t xml:space="preserve">and cost-effective </w:t>
      </w:r>
      <w:r w:rsidR="00D733C5" w:rsidRPr="00DB32CC">
        <w:t>approach</w:t>
      </w:r>
      <w:r w:rsidR="00936BC4" w:rsidRPr="00DB32CC">
        <w:t>.</w:t>
      </w:r>
      <w:r w:rsidR="00936BC4" w:rsidRPr="00DB32CC">
        <w:rPr>
          <w:rFonts w:hint="eastAsia"/>
        </w:rPr>
        <w:t xml:space="preserve"> T</w:t>
      </w:r>
      <w:r w:rsidR="00936BC4" w:rsidRPr="00DB32CC">
        <w:t>o assess lateral difference</w:t>
      </w:r>
      <w:r w:rsidR="00AE3173" w:rsidRPr="00DB32CC">
        <w:t>s in</w:t>
      </w:r>
      <w:r w:rsidR="00936BC4" w:rsidRPr="00DB32CC">
        <w:t xml:space="preserve"> BST</w:t>
      </w:r>
      <w:r w:rsidR="0045793C" w:rsidRPr="00DB32CC">
        <w:t xml:space="preserve"> among patients </w:t>
      </w:r>
      <w:r w:rsidR="00D733C5" w:rsidRPr="00DB32CC">
        <w:t xml:space="preserve">with </w:t>
      </w:r>
      <w:r w:rsidR="0045793C" w:rsidRPr="00DB32CC">
        <w:t>suspected WS</w:t>
      </w:r>
      <w:r w:rsidR="00936BC4" w:rsidRPr="00DB32CC">
        <w:t xml:space="preserve">, BST was measured </w:t>
      </w:r>
      <w:r w:rsidR="0045793C" w:rsidRPr="00DB32CC">
        <w:t>as soon as possible</w:t>
      </w:r>
      <w:r w:rsidR="007D49EB" w:rsidRPr="00DB32CC">
        <w:t xml:space="preserve"> in the examination room or in the patient’s bedroom</w:t>
      </w:r>
      <w:r w:rsidR="0045793C" w:rsidRPr="00DB32CC">
        <w:t xml:space="preserve">. </w:t>
      </w:r>
      <w:r w:rsidR="0045793C" w:rsidRPr="00DB32CC">
        <w:lastRenderedPageBreak/>
        <w:t xml:space="preserve">Measurements were performed </w:t>
      </w:r>
      <w:r w:rsidR="00AE3173" w:rsidRPr="00DB32CC">
        <w:t xml:space="preserve">bilaterally </w:t>
      </w:r>
      <w:r w:rsidR="00936BC4" w:rsidRPr="00DB32CC">
        <w:t xml:space="preserve">at four </w:t>
      </w:r>
      <w:r w:rsidR="00AE3173" w:rsidRPr="00DB32CC">
        <w:t xml:space="preserve">locations </w:t>
      </w:r>
      <w:r w:rsidR="00D733C5" w:rsidRPr="00DB32CC">
        <w:t xml:space="preserve">where </w:t>
      </w:r>
      <w:r w:rsidR="00517168" w:rsidRPr="00DB32CC">
        <w:t>images</w:t>
      </w:r>
      <w:r w:rsidR="00D733C5" w:rsidRPr="00DB32CC">
        <w:t xml:space="preserve"> c</w:t>
      </w:r>
      <w:r w:rsidR="00DB32CC">
        <w:t>ould</w:t>
      </w:r>
      <w:r w:rsidR="00D733C5" w:rsidRPr="00DB32CC">
        <w:t xml:space="preserve"> easily be acquired </w:t>
      </w:r>
      <w:r w:rsidR="00EA5560" w:rsidRPr="00DB32CC">
        <w:t>(face, palm of the hand, abdomen, and dorsum of the foot)</w:t>
      </w:r>
      <w:r w:rsidR="00D733C5" w:rsidRPr="00DB32CC">
        <w:t xml:space="preserve"> </w:t>
      </w:r>
      <w:r w:rsidR="00936BC4" w:rsidRPr="00DB32CC">
        <w:t xml:space="preserve">using a </w:t>
      </w:r>
      <w:r w:rsidR="00D733C5" w:rsidRPr="00DB32CC">
        <w:t xml:space="preserve">portable </w:t>
      </w:r>
      <w:r w:rsidR="00936BC4" w:rsidRPr="00DB32CC">
        <w:t>thermal camera</w:t>
      </w:r>
      <w:r w:rsidR="007D49EB" w:rsidRPr="00DB32CC">
        <w:t>.</w:t>
      </w:r>
      <w:r w:rsidR="00936BC4" w:rsidRPr="00DB32CC">
        <w:t xml:space="preserve"> </w:t>
      </w:r>
      <w:r w:rsidR="00936BC4" w:rsidRPr="00DB32CC">
        <w:rPr>
          <w:rFonts w:hint="eastAsia"/>
        </w:rPr>
        <w:t>W</w:t>
      </w:r>
      <w:r w:rsidR="00936BC4" w:rsidRPr="00DB32CC">
        <w:t>hen lateral difference</w:t>
      </w:r>
      <w:r w:rsidR="0045793C" w:rsidRPr="00DB32CC">
        <w:t>s in</w:t>
      </w:r>
      <w:r w:rsidR="00936BC4" w:rsidRPr="00DB32CC">
        <w:t xml:space="preserve"> BST </w:t>
      </w:r>
      <w:r w:rsidR="0045793C" w:rsidRPr="00DB32CC">
        <w:t>are</w:t>
      </w:r>
      <w:r w:rsidR="00936BC4" w:rsidRPr="00DB32CC">
        <w:t xml:space="preserve"> </w:t>
      </w:r>
      <w:r w:rsidR="0045793C" w:rsidRPr="00DB32CC">
        <w:t xml:space="preserve">observed </w:t>
      </w:r>
      <w:r w:rsidR="00936BC4" w:rsidRPr="00DB32CC">
        <w:t xml:space="preserve">macroscopically, especially in multiple </w:t>
      </w:r>
      <w:r w:rsidR="0045793C" w:rsidRPr="00DB32CC">
        <w:t>locations on</w:t>
      </w:r>
      <w:r w:rsidR="00936BC4" w:rsidRPr="00DB32CC">
        <w:t xml:space="preserve"> the same side, </w:t>
      </w:r>
      <w:r w:rsidR="00D733C5" w:rsidRPr="00DB32CC">
        <w:t>a diagnosis of WS should be suspected</w:t>
      </w:r>
      <w:r w:rsidR="00936BC4" w:rsidRPr="00DB32CC">
        <w:t xml:space="preserve">. </w:t>
      </w:r>
      <w:r w:rsidR="0045793C" w:rsidRPr="00DB32CC">
        <w:t xml:space="preserve">Macroscopic assessment of BST laterality can be made </w:t>
      </w:r>
      <w:r w:rsidR="00936BC4" w:rsidRPr="00DB32CC">
        <w:t xml:space="preserve">within </w:t>
      </w:r>
      <w:r w:rsidR="0045793C" w:rsidRPr="00DB32CC">
        <w:t>2 min of</w:t>
      </w:r>
      <w:r w:rsidR="00936BC4" w:rsidRPr="00DB32CC">
        <w:t xml:space="preserve"> </w:t>
      </w:r>
      <w:r w:rsidR="00D733C5" w:rsidRPr="00DB32CC">
        <w:t xml:space="preserve">the acquisition of </w:t>
      </w:r>
      <w:r w:rsidR="00936BC4" w:rsidRPr="00DB32CC">
        <w:t xml:space="preserve">thermographic </w:t>
      </w:r>
      <w:r w:rsidR="00517168" w:rsidRPr="00DB32CC">
        <w:t>images</w:t>
      </w:r>
      <w:r w:rsidR="00936BC4" w:rsidRPr="00DB32CC">
        <w:t>.</w:t>
      </w:r>
      <w:r w:rsidR="001441A6" w:rsidRPr="00DB32CC">
        <w:t xml:space="preserve"> </w:t>
      </w:r>
      <w:r w:rsidR="00936BC4" w:rsidRPr="00DB32CC">
        <w:rPr>
          <w:rFonts w:hint="eastAsia"/>
        </w:rPr>
        <w:t>T</w:t>
      </w:r>
      <w:r w:rsidR="00936BC4" w:rsidRPr="00DB32CC">
        <w:t xml:space="preserve">his method may be </w:t>
      </w:r>
      <w:r w:rsidR="0045793C" w:rsidRPr="00DB32CC">
        <w:t>useful in preventing</w:t>
      </w:r>
      <w:r w:rsidR="00936BC4" w:rsidRPr="00DB32CC">
        <w:t xml:space="preserve"> misdiagnosis of acute WS as </w:t>
      </w:r>
      <w:r w:rsidR="0045793C" w:rsidRPr="00DB32CC">
        <w:t xml:space="preserve">a </w:t>
      </w:r>
      <w:r w:rsidR="00936BC4" w:rsidRPr="00DB32CC">
        <w:t>non</w:t>
      </w:r>
      <w:r w:rsidR="00472988" w:rsidRPr="00DB32CC">
        <w:t>-</w:t>
      </w:r>
      <w:r w:rsidR="00936BC4" w:rsidRPr="00DB32CC">
        <w:t xml:space="preserve">stroke disease, especially </w:t>
      </w:r>
      <w:r w:rsidR="0099302F" w:rsidRPr="00DB32CC">
        <w:t xml:space="preserve">when such patients initially present to </w:t>
      </w:r>
      <w:r w:rsidR="00936BC4" w:rsidRPr="00DB32CC">
        <w:t>non</w:t>
      </w:r>
      <w:r w:rsidR="00472988" w:rsidRPr="00DB32CC">
        <w:t>-</w:t>
      </w:r>
      <w:r w:rsidR="00936BC4" w:rsidRPr="00DB32CC">
        <w:t>neurologist</w:t>
      </w:r>
      <w:r w:rsidR="0045793C" w:rsidRPr="00DB32CC">
        <w:t>s</w:t>
      </w:r>
      <w:r w:rsidR="00936BC4" w:rsidRPr="00DB32CC">
        <w:t>.</w:t>
      </w:r>
    </w:p>
    <w:p w14:paraId="2054D3B5" w14:textId="77777777" w:rsidR="00DB32CC" w:rsidRDefault="00DB32CC" w:rsidP="00DB32CC">
      <w:pPr>
        <w:widowControl/>
        <w:rPr>
          <w:b/>
        </w:rPr>
      </w:pPr>
    </w:p>
    <w:p w14:paraId="00D25F73" w14:textId="7CDADEBC" w:rsidR="006305D7" w:rsidRPr="00DB32CC" w:rsidRDefault="006305D7" w:rsidP="00DB32CC">
      <w:pPr>
        <w:widowControl/>
        <w:rPr>
          <w:color w:val="auto"/>
        </w:rPr>
      </w:pPr>
      <w:r w:rsidRPr="00DB32CC">
        <w:rPr>
          <w:b/>
          <w:color w:val="auto"/>
        </w:rPr>
        <w:t>INTRODUCTION</w:t>
      </w:r>
      <w:r w:rsidR="00DB32CC">
        <w:rPr>
          <w:b/>
          <w:color w:val="auto"/>
        </w:rPr>
        <w:t>:</w:t>
      </w:r>
    </w:p>
    <w:p w14:paraId="088A8384" w14:textId="06C2A6F7" w:rsidR="00457860" w:rsidRPr="00DB32CC" w:rsidRDefault="00457860" w:rsidP="00DB32CC">
      <w:pPr>
        <w:widowControl/>
      </w:pPr>
      <w:r w:rsidRPr="00DB32CC">
        <w:t xml:space="preserve">Wallenberg’s syndrome </w:t>
      </w:r>
      <w:r w:rsidR="006A3607" w:rsidRPr="00DB32CC">
        <w:t>(WS)</w:t>
      </w:r>
      <w:r w:rsidR="00EA5560" w:rsidRPr="00DB32CC">
        <w:t xml:space="preserve"> is </w:t>
      </w:r>
      <w:r w:rsidR="0001512B" w:rsidRPr="00DB32CC">
        <w:t>a</w:t>
      </w:r>
      <w:r w:rsidR="00EA5560" w:rsidRPr="00DB32CC">
        <w:t xml:space="preserve"> </w:t>
      </w:r>
      <w:r w:rsidR="0001512B" w:rsidRPr="00DB32CC">
        <w:t xml:space="preserve">type of </w:t>
      </w:r>
      <w:r w:rsidR="00EA5560" w:rsidRPr="00DB32CC">
        <w:t>brainstem infarction</w:t>
      </w:r>
      <w:r w:rsidR="007D49EB" w:rsidRPr="00DB32CC">
        <w:t>. Acute WS patients</w:t>
      </w:r>
      <w:r w:rsidR="00EA5560" w:rsidRPr="00DB32CC">
        <w:t xml:space="preserve"> </w:t>
      </w:r>
      <w:r w:rsidR="0001512B" w:rsidRPr="00DB32CC">
        <w:t xml:space="preserve">are </w:t>
      </w:r>
      <w:r w:rsidR="007D49EB" w:rsidRPr="00DB32CC">
        <w:t>sometimes</w:t>
      </w:r>
      <w:r w:rsidRPr="00DB32CC">
        <w:t xml:space="preserve"> </w:t>
      </w:r>
      <w:r w:rsidR="0001512B" w:rsidRPr="00DB32CC">
        <w:t xml:space="preserve">initially </w:t>
      </w:r>
      <w:r w:rsidRPr="00DB32CC">
        <w:t xml:space="preserve">misdiagnosed </w:t>
      </w:r>
      <w:r w:rsidR="0001512B" w:rsidRPr="00DB32CC">
        <w:t xml:space="preserve">with </w:t>
      </w:r>
      <w:r w:rsidRPr="00DB32CC">
        <w:t>non</w:t>
      </w:r>
      <w:r w:rsidR="00E324B3" w:rsidRPr="00DB32CC">
        <w:t>-</w:t>
      </w:r>
      <w:r w:rsidRPr="00DB32CC">
        <w:t>stroke disease</w:t>
      </w:r>
      <w:r w:rsidR="0001512B" w:rsidRPr="00DB32CC">
        <w:t>s</w:t>
      </w:r>
      <w:r w:rsidR="00F11C8F" w:rsidRPr="00DB32CC">
        <w:t xml:space="preserve"> </w:t>
      </w:r>
      <w:r w:rsidR="007D49EB" w:rsidRPr="00DB32CC">
        <w:t>because of the symptomatic</w:t>
      </w:r>
      <w:r w:rsidR="00F11C8F" w:rsidRPr="00DB32CC">
        <w:t xml:space="preserve"> and </w:t>
      </w:r>
      <w:r w:rsidR="0001512B" w:rsidRPr="00DB32CC">
        <w:rPr>
          <w:color w:val="auto"/>
        </w:rPr>
        <w:t>m</w:t>
      </w:r>
      <w:r w:rsidR="00F11C8F" w:rsidRPr="00DB32CC">
        <w:rPr>
          <w:color w:val="auto"/>
        </w:rPr>
        <w:t xml:space="preserve">agnetic </w:t>
      </w:r>
      <w:r w:rsidR="0001512B" w:rsidRPr="00DB32CC">
        <w:rPr>
          <w:color w:val="auto"/>
        </w:rPr>
        <w:t>r</w:t>
      </w:r>
      <w:r w:rsidR="00F11C8F" w:rsidRPr="00DB32CC">
        <w:rPr>
          <w:color w:val="auto"/>
        </w:rPr>
        <w:t xml:space="preserve">esonance </w:t>
      </w:r>
      <w:r w:rsidR="0001512B" w:rsidRPr="00DB32CC">
        <w:rPr>
          <w:color w:val="auto"/>
        </w:rPr>
        <w:t>i</w:t>
      </w:r>
      <w:r w:rsidR="00F11C8F" w:rsidRPr="00DB32CC">
        <w:rPr>
          <w:color w:val="auto"/>
        </w:rPr>
        <w:t>maging</w:t>
      </w:r>
      <w:r w:rsidR="00F11C8F" w:rsidRPr="00DB32CC">
        <w:t xml:space="preserve"> (MRI) </w:t>
      </w:r>
      <w:r w:rsidR="007D49EB" w:rsidRPr="00DB32CC">
        <w:t>characteristic</w:t>
      </w:r>
      <w:r w:rsidR="0001512B" w:rsidRPr="00DB32CC">
        <w:t>s of WS</w:t>
      </w:r>
      <w:r w:rsidR="00EA5560" w:rsidRPr="00DB32CC">
        <w:t xml:space="preserve">. </w:t>
      </w:r>
      <w:r w:rsidR="00E324B3" w:rsidRPr="00DB32CC">
        <w:t xml:space="preserve">To </w:t>
      </w:r>
      <w:r w:rsidR="0001512B" w:rsidRPr="00DB32CC">
        <w:t xml:space="preserve">accurately </w:t>
      </w:r>
      <w:r w:rsidR="00E324B3" w:rsidRPr="00DB32CC">
        <w:t xml:space="preserve">diagnose </w:t>
      </w:r>
      <w:r w:rsidR="007D49EB" w:rsidRPr="00DB32CC">
        <w:t>acute WS</w:t>
      </w:r>
      <w:r w:rsidR="00E324B3" w:rsidRPr="00DB32CC">
        <w:t>, c</w:t>
      </w:r>
      <w:r w:rsidRPr="00DB32CC">
        <w:t xml:space="preserve">areful neurological examination is </w:t>
      </w:r>
      <w:r w:rsidR="0001512B" w:rsidRPr="00DB32CC">
        <w:t>necessary</w:t>
      </w:r>
      <w:r w:rsidR="00E324B3" w:rsidRPr="00DB32CC">
        <w:t xml:space="preserve">, which </w:t>
      </w:r>
      <w:r w:rsidR="0001512B" w:rsidRPr="00DB32CC">
        <w:t xml:space="preserve">may be </w:t>
      </w:r>
      <w:r w:rsidR="00E324B3" w:rsidRPr="00DB32CC">
        <w:t>difficult for non-neurologist</w:t>
      </w:r>
      <w:r w:rsidR="0001512B" w:rsidRPr="00DB32CC">
        <w:t>s to whom affected patients initially present</w:t>
      </w:r>
      <w:r w:rsidRPr="00DB32CC">
        <w:t xml:space="preserve">. Here, we present a </w:t>
      </w:r>
      <w:r w:rsidR="00666279" w:rsidRPr="00DB32CC">
        <w:t>simple</w:t>
      </w:r>
      <w:r w:rsidRPr="00DB32CC">
        <w:t>, rapid, noninvasive</w:t>
      </w:r>
      <w:r w:rsidR="00666279" w:rsidRPr="00DB32CC">
        <w:t>,</w:t>
      </w:r>
      <w:r w:rsidRPr="00DB32CC">
        <w:t xml:space="preserve"> </w:t>
      </w:r>
      <w:r w:rsidR="004D2328" w:rsidRPr="00DB32CC">
        <w:t xml:space="preserve">and cost-effective </w:t>
      </w:r>
      <w:r w:rsidRPr="00DB32CC">
        <w:t xml:space="preserve">method for </w:t>
      </w:r>
      <w:r w:rsidR="00561E00" w:rsidRPr="00DB32CC">
        <w:t xml:space="preserve">the </w:t>
      </w:r>
      <w:r w:rsidRPr="00DB32CC">
        <w:t>detecti</w:t>
      </w:r>
      <w:r w:rsidR="00666279" w:rsidRPr="00DB32CC">
        <w:t>on of</w:t>
      </w:r>
      <w:r w:rsidRPr="00DB32CC">
        <w:t xml:space="preserve"> acute </w:t>
      </w:r>
      <w:r w:rsidR="006A3607" w:rsidRPr="00DB32CC">
        <w:t>WS</w:t>
      </w:r>
      <w:r w:rsidRPr="00DB32CC">
        <w:t xml:space="preserve"> using </w:t>
      </w:r>
      <w:r w:rsidR="00161EE6" w:rsidRPr="00DB32CC">
        <w:rPr>
          <w:rFonts w:hint="eastAsia"/>
          <w:lang w:eastAsia="ja-JP"/>
        </w:rPr>
        <w:t>p</w:t>
      </w:r>
      <w:r w:rsidR="00161EE6" w:rsidRPr="00DB32CC">
        <w:rPr>
          <w:lang w:eastAsia="ja-JP"/>
        </w:rPr>
        <w:t xml:space="preserve">ortable </w:t>
      </w:r>
      <w:r w:rsidRPr="00DB32CC">
        <w:t>thermography.</w:t>
      </w:r>
    </w:p>
    <w:p w14:paraId="5DAF6D5E" w14:textId="77777777" w:rsidR="00DB32CC" w:rsidRDefault="00DB32CC" w:rsidP="00DB32CC">
      <w:pPr>
        <w:widowControl/>
      </w:pPr>
    </w:p>
    <w:p w14:paraId="552EE0C0" w14:textId="3C790476" w:rsidR="00936BC4" w:rsidRPr="00DB32CC" w:rsidRDefault="00936BC4" w:rsidP="00DB32CC">
      <w:pPr>
        <w:widowControl/>
      </w:pPr>
      <w:r w:rsidRPr="00DB32CC">
        <w:t xml:space="preserve">WS is caused by </w:t>
      </w:r>
      <w:r w:rsidR="00872D98" w:rsidRPr="00DB32CC">
        <w:t xml:space="preserve">the </w:t>
      </w:r>
      <w:r w:rsidRPr="00DB32CC">
        <w:t>infarction of a wedge of the dorsal lateral medulla oblongata</w:t>
      </w:r>
      <w:r w:rsidR="00872D98" w:rsidRPr="00DB32CC">
        <w:t>,</w:t>
      </w:r>
      <w:r w:rsidRPr="00DB32CC">
        <w:t xml:space="preserve"> </w:t>
      </w:r>
      <w:r w:rsidR="0019159B" w:rsidRPr="00DB32CC">
        <w:t>due to</w:t>
      </w:r>
      <w:r w:rsidRPr="00DB32CC">
        <w:t xml:space="preserve"> occlusion of the vertebral artery or</w:t>
      </w:r>
      <w:r w:rsidR="002C57CB" w:rsidRPr="00DB32CC">
        <w:t xml:space="preserve"> </w:t>
      </w:r>
      <w:r w:rsidRPr="00DB32CC">
        <w:t>posterior inferior cerebellar artery</w:t>
      </w:r>
      <w:r w:rsidRPr="00DB32CC">
        <w:rPr>
          <w:vertAlign w:val="superscript"/>
        </w:rPr>
        <w:t>1,2</w:t>
      </w:r>
      <w:r w:rsidR="002C57CB" w:rsidRPr="00DB32CC">
        <w:t>.</w:t>
      </w:r>
      <w:r w:rsidR="00457860" w:rsidRPr="00DB32CC">
        <w:t xml:space="preserve"> </w:t>
      </w:r>
      <w:r w:rsidRPr="00DB32CC">
        <w:rPr>
          <w:rFonts w:hint="eastAsia"/>
        </w:rPr>
        <w:t>W</w:t>
      </w:r>
      <w:r w:rsidRPr="00DB32CC">
        <w:t xml:space="preserve">S </w:t>
      </w:r>
      <w:r w:rsidR="002C57CB" w:rsidRPr="00DB32CC">
        <w:t>may be</w:t>
      </w:r>
      <w:r w:rsidRPr="00DB32CC">
        <w:t xml:space="preserve"> misdiagnosed as </w:t>
      </w:r>
      <w:r w:rsidR="002C57CB" w:rsidRPr="00DB32CC">
        <w:t xml:space="preserve">a </w:t>
      </w:r>
      <w:r w:rsidRPr="00DB32CC">
        <w:t>non</w:t>
      </w:r>
      <w:r w:rsidR="003C1F7E" w:rsidRPr="00DB32CC">
        <w:rPr>
          <w:rFonts w:hint="eastAsia"/>
          <w:lang w:eastAsia="ja-JP"/>
        </w:rPr>
        <w:t>-</w:t>
      </w:r>
      <w:r w:rsidRPr="00DB32CC">
        <w:t xml:space="preserve">stroke disease because of </w:t>
      </w:r>
      <w:r w:rsidR="002C57CB" w:rsidRPr="00DB32CC">
        <w:t xml:space="preserve">a </w:t>
      </w:r>
      <w:r w:rsidRPr="00DB32CC">
        <w:t xml:space="preserve">combination of unique symptomatic and MRI characteristics </w:t>
      </w:r>
      <w:r w:rsidR="002C57CB" w:rsidRPr="00DB32CC">
        <w:t xml:space="preserve">that contrast with those </w:t>
      </w:r>
      <w:r w:rsidR="00561E00" w:rsidRPr="00DB32CC">
        <w:t xml:space="preserve">typically </w:t>
      </w:r>
      <w:r w:rsidR="002C57CB" w:rsidRPr="00DB32CC">
        <w:t xml:space="preserve">observed in </w:t>
      </w:r>
      <w:r w:rsidRPr="00DB32CC">
        <w:t xml:space="preserve">cerebral infarction. </w:t>
      </w:r>
      <w:r w:rsidR="002C57CB" w:rsidRPr="00DB32CC">
        <w:t>H</w:t>
      </w:r>
      <w:r w:rsidRPr="00DB32CC">
        <w:t xml:space="preserve">emiparesis and tactile sensory disturbance, which tend to be </w:t>
      </w:r>
      <w:r w:rsidR="00561E00" w:rsidRPr="00DB32CC">
        <w:t xml:space="preserve">observed </w:t>
      </w:r>
      <w:r w:rsidRPr="00DB32CC">
        <w:t xml:space="preserve">in patients with other </w:t>
      </w:r>
      <w:r w:rsidR="002C57CB" w:rsidRPr="00DB32CC">
        <w:t xml:space="preserve">types of </w:t>
      </w:r>
      <w:r w:rsidRPr="00DB32CC">
        <w:t>cerebral infarction</w:t>
      </w:r>
      <w:r w:rsidR="002C57CB" w:rsidRPr="00DB32CC">
        <w:t>,</w:t>
      </w:r>
      <w:r w:rsidRPr="00DB32CC">
        <w:t xml:space="preserve"> are rare in WS patients</w:t>
      </w:r>
      <w:r w:rsidR="00561E00" w:rsidRPr="00DB32CC">
        <w:t>; however,</w:t>
      </w:r>
      <w:r w:rsidRPr="00DB32CC">
        <w:t xml:space="preserve"> </w:t>
      </w:r>
      <w:r w:rsidR="002C57CB" w:rsidRPr="00DB32CC">
        <w:t xml:space="preserve">they exhibit </w:t>
      </w:r>
      <w:r w:rsidRPr="00DB32CC">
        <w:t>various combination</w:t>
      </w:r>
      <w:r w:rsidR="002C57CB" w:rsidRPr="00DB32CC">
        <w:t>s</w:t>
      </w:r>
      <w:r w:rsidRPr="00DB32CC">
        <w:t xml:space="preserve"> of clinical symptoms</w:t>
      </w:r>
      <w:r w:rsidR="00561E00" w:rsidRPr="00DB32CC">
        <w:t>, including</w:t>
      </w:r>
      <w:r w:rsidR="002C57CB" w:rsidRPr="00DB32CC">
        <w:t xml:space="preserve"> </w:t>
      </w:r>
      <w:r w:rsidRPr="00DB32CC">
        <w:t>hoarseness and dysphagia, dissociated sensory disturbance, vertigo, gaze-induced nystagmus, ataxia, and Horner’s syndrome</w:t>
      </w:r>
      <w:r w:rsidRPr="00DB32CC">
        <w:rPr>
          <w:vertAlign w:val="superscript"/>
        </w:rPr>
        <w:t>1-7</w:t>
      </w:r>
      <w:r w:rsidRPr="00DB32CC">
        <w:t xml:space="preserve">. Another unique </w:t>
      </w:r>
      <w:r w:rsidR="00FD49A8" w:rsidRPr="00DB32CC">
        <w:t>characteristic</w:t>
      </w:r>
      <w:r w:rsidRPr="00DB32CC">
        <w:t xml:space="preserve"> </w:t>
      </w:r>
      <w:r w:rsidR="00D12370">
        <w:t>of</w:t>
      </w:r>
      <w:r w:rsidR="00561E00" w:rsidRPr="00DB32CC">
        <w:t xml:space="preserve"> WS patients </w:t>
      </w:r>
      <w:r w:rsidRPr="00DB32CC">
        <w:t xml:space="preserve">is </w:t>
      </w:r>
      <w:r w:rsidR="00D3028D" w:rsidRPr="00DB32CC">
        <w:t xml:space="preserve">the </w:t>
      </w:r>
      <w:r w:rsidR="00561E00" w:rsidRPr="00DB32CC">
        <w:t xml:space="preserve">limited </w:t>
      </w:r>
      <w:r w:rsidRPr="00DB32CC">
        <w:t>severity of symptoms</w:t>
      </w:r>
      <w:r w:rsidR="00561E00" w:rsidRPr="00DB32CC">
        <w:t>, which is similar to that in other</w:t>
      </w:r>
      <w:r w:rsidRPr="00DB32CC">
        <w:t xml:space="preserve"> </w:t>
      </w:r>
      <w:r w:rsidR="00561E00" w:rsidRPr="00DB32CC">
        <w:t xml:space="preserve">types of </w:t>
      </w:r>
      <w:r w:rsidRPr="00DB32CC">
        <w:t>brainstem infarction</w:t>
      </w:r>
      <w:r w:rsidR="00D12370">
        <w:t>s</w:t>
      </w:r>
      <w:r w:rsidR="003C1F7E" w:rsidRPr="00DB32CC">
        <w:rPr>
          <w:vertAlign w:val="superscript"/>
        </w:rPr>
        <w:t>7-11</w:t>
      </w:r>
      <w:r w:rsidR="00D12370">
        <w:t>.</w:t>
      </w:r>
      <w:r w:rsidR="003E0EA5" w:rsidRPr="00DB32CC">
        <w:t xml:space="preserve"> </w:t>
      </w:r>
      <w:r w:rsidR="00D12370">
        <w:t>S</w:t>
      </w:r>
      <w:r w:rsidR="003E0EA5" w:rsidRPr="00DB32CC">
        <w:t>ome patients with brainstem infarctions have arrived at the outpatient clinic on foot and reported only minor complaints</w:t>
      </w:r>
      <w:r w:rsidR="003C1F7E" w:rsidRPr="00DB32CC">
        <w:rPr>
          <w:vertAlign w:val="superscript"/>
        </w:rPr>
        <w:t>7</w:t>
      </w:r>
      <w:r w:rsidRPr="00DB32CC">
        <w:t xml:space="preserve">. In some </w:t>
      </w:r>
      <w:r w:rsidR="00561E00" w:rsidRPr="00DB32CC">
        <w:t xml:space="preserve">patients with </w:t>
      </w:r>
      <w:r w:rsidRPr="00DB32CC">
        <w:t xml:space="preserve">WS, vertigo </w:t>
      </w:r>
      <w:r w:rsidR="00D3028D" w:rsidRPr="00DB32CC">
        <w:t>is</w:t>
      </w:r>
      <w:r w:rsidRPr="00DB32CC">
        <w:t xml:space="preserve"> the only </w:t>
      </w:r>
      <w:r w:rsidR="00561E00" w:rsidRPr="00DB32CC">
        <w:t xml:space="preserve">presenting </w:t>
      </w:r>
      <w:r w:rsidRPr="00DB32CC">
        <w:t xml:space="preserve">symptom, </w:t>
      </w:r>
      <w:r w:rsidR="00561E00" w:rsidRPr="00DB32CC">
        <w:t xml:space="preserve">and </w:t>
      </w:r>
      <w:r w:rsidRPr="00DB32CC">
        <w:t xml:space="preserve">it </w:t>
      </w:r>
      <w:r w:rsidR="00561E00" w:rsidRPr="00DB32CC">
        <w:t xml:space="preserve">can therefore be </w:t>
      </w:r>
      <w:r w:rsidRPr="00DB32CC">
        <w:t>difficult to differentiate between WS and auditory vertigo</w:t>
      </w:r>
      <w:r w:rsidRPr="00DB32CC">
        <w:rPr>
          <w:vertAlign w:val="superscript"/>
        </w:rPr>
        <w:t>12</w:t>
      </w:r>
      <w:r w:rsidRPr="00DB32CC">
        <w:t xml:space="preserve">. </w:t>
      </w:r>
      <w:r w:rsidR="00561E00" w:rsidRPr="00DB32CC">
        <w:t xml:space="preserve">Furthermore, </w:t>
      </w:r>
      <w:r w:rsidR="00D3028D" w:rsidRPr="00DB32CC">
        <w:t xml:space="preserve">WS </w:t>
      </w:r>
      <w:r w:rsidRPr="00DB32CC">
        <w:t xml:space="preserve">can </w:t>
      </w:r>
      <w:r w:rsidR="00411010" w:rsidRPr="00DB32CC">
        <w:t>affect</w:t>
      </w:r>
      <w:r w:rsidR="00D3028D" w:rsidRPr="00DB32CC">
        <w:t xml:space="preserve"> young patients</w:t>
      </w:r>
      <w:r w:rsidR="00561E00" w:rsidRPr="00DB32CC">
        <w:t>, due to its potential etiology of</w:t>
      </w:r>
      <w:r w:rsidR="00D3028D" w:rsidRPr="00DB32CC">
        <w:t xml:space="preserve"> </w:t>
      </w:r>
      <w:r w:rsidRPr="00DB32CC">
        <w:t>artery dissection</w:t>
      </w:r>
      <w:r w:rsidRPr="00DB32CC">
        <w:rPr>
          <w:vertAlign w:val="superscript"/>
        </w:rPr>
        <w:t>2</w:t>
      </w:r>
      <w:r w:rsidRPr="00DB32CC">
        <w:t>.</w:t>
      </w:r>
      <w:r w:rsidRPr="00DB32CC">
        <w:rPr>
          <w:vertAlign w:val="superscript"/>
        </w:rPr>
        <w:t xml:space="preserve"> </w:t>
      </w:r>
      <w:r w:rsidR="00561E00" w:rsidRPr="00DB32CC">
        <w:t>MRI analysis of b</w:t>
      </w:r>
      <w:r w:rsidRPr="00DB32CC">
        <w:t>rainstem infarction</w:t>
      </w:r>
      <w:r w:rsidR="00411010" w:rsidRPr="00DB32CC">
        <w:t>,</w:t>
      </w:r>
      <w:r w:rsidRPr="00DB32CC">
        <w:t xml:space="preserve"> including WS</w:t>
      </w:r>
      <w:r w:rsidR="00411010" w:rsidRPr="00DB32CC">
        <w:t xml:space="preserve">, </w:t>
      </w:r>
      <w:r w:rsidR="00561E00" w:rsidRPr="00DB32CC">
        <w:t>is</w:t>
      </w:r>
      <w:r w:rsidR="00411010" w:rsidRPr="00DB32CC">
        <w:t xml:space="preserve"> </w:t>
      </w:r>
      <w:r w:rsidRPr="00DB32CC">
        <w:t xml:space="preserve">unique </w:t>
      </w:r>
      <w:r w:rsidR="00411010" w:rsidRPr="00DB32CC">
        <w:t xml:space="preserve">in </w:t>
      </w:r>
      <w:r w:rsidRPr="00DB32CC">
        <w:t xml:space="preserve">that </w:t>
      </w:r>
      <w:r w:rsidR="00411010" w:rsidRPr="00DB32CC">
        <w:t>the h</w:t>
      </w:r>
      <w:r w:rsidRPr="00DB32CC">
        <w:t xml:space="preserve">igh-intensity </w:t>
      </w:r>
      <w:r w:rsidR="00411010" w:rsidRPr="00DB32CC">
        <w:t xml:space="preserve">diffusion-weighted imaging </w:t>
      </w:r>
      <w:r w:rsidRPr="00DB32CC">
        <w:t xml:space="preserve">signal </w:t>
      </w:r>
      <w:r w:rsidR="00411010" w:rsidRPr="00DB32CC">
        <w:t xml:space="preserve">may be </w:t>
      </w:r>
      <w:r w:rsidRPr="00DB32CC">
        <w:t xml:space="preserve">delayed in some </w:t>
      </w:r>
      <w:r w:rsidR="00561E00" w:rsidRPr="00DB32CC">
        <w:t>patients</w:t>
      </w:r>
      <w:r w:rsidRPr="00DB32CC">
        <w:rPr>
          <w:vertAlign w:val="superscript"/>
        </w:rPr>
        <w:t>7,13,14</w:t>
      </w:r>
      <w:r w:rsidRPr="00DB32CC">
        <w:t xml:space="preserve">. </w:t>
      </w:r>
    </w:p>
    <w:p w14:paraId="798BE937" w14:textId="77777777" w:rsidR="00D12370" w:rsidRDefault="00D12370" w:rsidP="00D12370">
      <w:pPr>
        <w:widowControl/>
      </w:pPr>
    </w:p>
    <w:p w14:paraId="6FE166CF" w14:textId="1893CF7F" w:rsidR="00161EE6" w:rsidRPr="00DB32CC" w:rsidRDefault="00936BC4" w:rsidP="00D12370">
      <w:pPr>
        <w:widowControl/>
      </w:pPr>
      <w:r w:rsidRPr="00DB32CC">
        <w:t>The</w:t>
      </w:r>
      <w:r w:rsidR="00884661" w:rsidRPr="00DB32CC">
        <w:t xml:space="preserve"> above</w:t>
      </w:r>
      <w:r w:rsidRPr="00DB32CC">
        <w:t xml:space="preserve"> characteristics are thought to </w:t>
      </w:r>
      <w:r w:rsidR="006A3607" w:rsidRPr="00DB32CC">
        <w:t>cause</w:t>
      </w:r>
      <w:r w:rsidRPr="00DB32CC">
        <w:t xml:space="preserve"> misdiagnosis of WS. </w:t>
      </w:r>
      <w:r w:rsidR="00411010" w:rsidRPr="00DB32CC">
        <w:t>D</w:t>
      </w:r>
      <w:r w:rsidRPr="00DB32CC">
        <w:t xml:space="preserve">ysphagia may </w:t>
      </w:r>
      <w:r w:rsidR="00411010" w:rsidRPr="00DB32CC">
        <w:t xml:space="preserve">cause </w:t>
      </w:r>
      <w:r w:rsidRPr="00DB32CC">
        <w:t>aspiration pneumonia or asphyxia</w:t>
      </w:r>
      <w:r w:rsidR="00411010" w:rsidRPr="00DB32CC">
        <w:t xml:space="preserve">, and </w:t>
      </w:r>
      <w:r w:rsidRPr="00DB32CC">
        <w:t xml:space="preserve">artery dissection may </w:t>
      </w:r>
      <w:r w:rsidR="00CD7D70" w:rsidRPr="00DB32CC">
        <w:t xml:space="preserve">cause </w:t>
      </w:r>
      <w:r w:rsidRPr="00DB32CC">
        <w:t>subarachnoid hemorrhage</w:t>
      </w:r>
      <w:r w:rsidRPr="00DB32CC">
        <w:rPr>
          <w:vertAlign w:val="superscript"/>
        </w:rPr>
        <w:t>15</w:t>
      </w:r>
      <w:r w:rsidR="00884661" w:rsidRPr="00DB32CC">
        <w:t>; therefore,</w:t>
      </w:r>
      <w:r w:rsidRPr="00DB32CC">
        <w:t xml:space="preserve"> overlooking WS may </w:t>
      </w:r>
      <w:r w:rsidR="00CD7D70" w:rsidRPr="00DB32CC">
        <w:t xml:space="preserve">result in </w:t>
      </w:r>
      <w:r w:rsidR="00884661" w:rsidRPr="00DB32CC">
        <w:t xml:space="preserve">the development of </w:t>
      </w:r>
      <w:r w:rsidRPr="00DB32CC">
        <w:t>life</w:t>
      </w:r>
      <w:r w:rsidR="00CD7D70" w:rsidRPr="00DB32CC">
        <w:t>-</w:t>
      </w:r>
      <w:r w:rsidRPr="00DB32CC">
        <w:t>threatening condition</w:t>
      </w:r>
      <w:r w:rsidR="00CD7D70" w:rsidRPr="00DB32CC">
        <w:t>s</w:t>
      </w:r>
      <w:r w:rsidRPr="00DB32CC">
        <w:t xml:space="preserve"> for the patient. Although careful neurological examination is </w:t>
      </w:r>
      <w:r w:rsidR="00884661" w:rsidRPr="00DB32CC">
        <w:t xml:space="preserve">necessary </w:t>
      </w:r>
      <w:r w:rsidRPr="00DB32CC">
        <w:t xml:space="preserve">to prevent the misdiagnosis of WS, it is </w:t>
      </w:r>
      <w:r w:rsidR="00CD7D70" w:rsidRPr="00DB32CC">
        <w:t xml:space="preserve">likely that </w:t>
      </w:r>
      <w:r w:rsidR="006A3607" w:rsidRPr="00DB32CC">
        <w:t>a</w:t>
      </w:r>
      <w:r w:rsidR="00CD7D70" w:rsidRPr="00DB32CC">
        <w:t xml:space="preserve"> patient will first present to a non</w:t>
      </w:r>
      <w:r w:rsidR="003C1F7E" w:rsidRPr="00DB32CC">
        <w:t>-</w:t>
      </w:r>
      <w:r w:rsidR="00CD7D70" w:rsidRPr="00DB32CC">
        <w:t>neurologist.</w:t>
      </w:r>
      <w:r w:rsidR="00CD7D70" w:rsidRPr="00DB32CC" w:rsidDel="00CD7D70">
        <w:t xml:space="preserve"> </w:t>
      </w:r>
      <w:r w:rsidR="00CD7D70" w:rsidRPr="00DB32CC">
        <w:t xml:space="preserve">Therefore, a </w:t>
      </w:r>
      <w:r w:rsidR="00884661" w:rsidRPr="00DB32CC">
        <w:t xml:space="preserve">rapid </w:t>
      </w:r>
      <w:r w:rsidRPr="00DB32CC">
        <w:t xml:space="preserve">and </w:t>
      </w:r>
      <w:r w:rsidR="00884661" w:rsidRPr="00DB32CC">
        <w:t xml:space="preserve">simple </w:t>
      </w:r>
      <w:r w:rsidRPr="00DB32CC">
        <w:t xml:space="preserve">method </w:t>
      </w:r>
      <w:r w:rsidR="00CD7D70" w:rsidRPr="00DB32CC">
        <w:t xml:space="preserve">for </w:t>
      </w:r>
      <w:r w:rsidR="00F11C8F" w:rsidRPr="00DB32CC">
        <w:t>screening</w:t>
      </w:r>
      <w:r w:rsidR="00CD7D70" w:rsidRPr="00DB32CC">
        <w:t xml:space="preserve"> </w:t>
      </w:r>
      <w:r w:rsidR="00884661" w:rsidRPr="00DB32CC">
        <w:t xml:space="preserve">of </w:t>
      </w:r>
      <w:r w:rsidR="00CD7D70" w:rsidRPr="00DB32CC">
        <w:t xml:space="preserve">acute </w:t>
      </w:r>
      <w:r w:rsidRPr="00DB32CC">
        <w:t>WS</w:t>
      </w:r>
      <w:r w:rsidR="00CD7D70" w:rsidRPr="00DB32CC">
        <w:t xml:space="preserve"> may be clinically useful</w:t>
      </w:r>
      <w:r w:rsidRPr="00DB32CC">
        <w:t>.</w:t>
      </w:r>
      <w:r w:rsidR="00884661" w:rsidRPr="00DB32CC">
        <w:t xml:space="preserve"> </w:t>
      </w:r>
    </w:p>
    <w:p w14:paraId="071FB552" w14:textId="77777777" w:rsidR="00D12370" w:rsidRDefault="00D12370" w:rsidP="00D12370">
      <w:pPr>
        <w:widowControl/>
      </w:pPr>
    </w:p>
    <w:p w14:paraId="237AD7DD" w14:textId="79DDEEE4" w:rsidR="00D15131" w:rsidRPr="00DB32CC" w:rsidRDefault="00936BC4" w:rsidP="00D12370">
      <w:pPr>
        <w:widowControl/>
        <w:rPr>
          <w:b/>
        </w:rPr>
      </w:pPr>
      <w:r w:rsidRPr="00DB32CC">
        <w:t xml:space="preserve">Previously, we reported that 89% of acute WS patients </w:t>
      </w:r>
      <w:r w:rsidR="00CD7D70" w:rsidRPr="00DB32CC">
        <w:t xml:space="preserve">exhibit </w:t>
      </w:r>
      <w:r w:rsidRPr="00DB32CC">
        <w:t>laterality of BST</w:t>
      </w:r>
      <w:r w:rsidR="00CD7D70" w:rsidRPr="00DB32CC">
        <w:t>,</w:t>
      </w:r>
      <w:r w:rsidRPr="00DB32CC">
        <w:t xml:space="preserve"> which is </w:t>
      </w:r>
      <w:r w:rsidR="00884661" w:rsidRPr="00DB32CC">
        <w:t xml:space="preserve">presumed </w:t>
      </w:r>
      <w:r w:rsidRPr="00DB32CC">
        <w:t xml:space="preserve">to result </w:t>
      </w:r>
      <w:r w:rsidR="00CD7D70" w:rsidRPr="00DB32CC">
        <w:t>from</w:t>
      </w:r>
      <w:r w:rsidRPr="00DB32CC">
        <w:t xml:space="preserve"> disturbance of </w:t>
      </w:r>
      <w:r w:rsidR="00CD7D70" w:rsidRPr="00DB32CC">
        <w:t xml:space="preserve">the </w:t>
      </w:r>
      <w:r w:rsidRPr="00DB32CC">
        <w:t>central autonomic nervous tract</w:t>
      </w:r>
      <w:r w:rsidR="0050167D" w:rsidRPr="00DB32CC">
        <w:t xml:space="preserve"> </w:t>
      </w:r>
      <w:r w:rsidRPr="00DB32CC">
        <w:t xml:space="preserve">due to infarction at </w:t>
      </w:r>
      <w:r w:rsidR="00CD7D70" w:rsidRPr="00DB32CC">
        <w:t xml:space="preserve">the </w:t>
      </w:r>
      <w:r w:rsidRPr="00DB32CC">
        <w:t>lateral medulla</w:t>
      </w:r>
      <w:r w:rsidRPr="00DB32CC">
        <w:rPr>
          <w:vertAlign w:val="superscript"/>
        </w:rPr>
        <w:t>7</w:t>
      </w:r>
      <w:r w:rsidR="006A3607" w:rsidRPr="00DB32CC">
        <w:t>.</w:t>
      </w:r>
      <w:r w:rsidR="0050167D" w:rsidRPr="00DB32CC">
        <w:t xml:space="preserve"> Because this autonomic nervous tract descend</w:t>
      </w:r>
      <w:r w:rsidR="008215F7" w:rsidRPr="00DB32CC">
        <w:t>s</w:t>
      </w:r>
      <w:r w:rsidR="0050167D" w:rsidRPr="00DB32CC">
        <w:t xml:space="preserve"> from the lateral brainstem </w:t>
      </w:r>
      <w:r w:rsidR="008215F7" w:rsidRPr="00DB32CC">
        <w:t>(</w:t>
      </w:r>
      <w:r w:rsidR="0050167D" w:rsidRPr="00DB32CC">
        <w:t>including the ventro-lateral medulla</w:t>
      </w:r>
      <w:r w:rsidR="008215F7" w:rsidRPr="00DB32CC">
        <w:t>) and</w:t>
      </w:r>
      <w:r w:rsidR="0050167D" w:rsidRPr="00DB32CC">
        <w:t xml:space="preserve"> contains the connective pathway of sweating and skin blood flow</w:t>
      </w:r>
      <w:r w:rsidR="00A930E7" w:rsidRPr="00DB32CC">
        <w:rPr>
          <w:vertAlign w:val="superscript"/>
        </w:rPr>
        <w:t>16</w:t>
      </w:r>
      <w:r w:rsidR="0050167D" w:rsidRPr="00DB32CC">
        <w:t>, disturbance of sweating and vasoconstriction lead</w:t>
      </w:r>
      <w:r w:rsidR="008215F7" w:rsidRPr="00DB32CC">
        <w:t xml:space="preserve"> to</w:t>
      </w:r>
      <w:r w:rsidR="0050167D" w:rsidRPr="00DB32CC">
        <w:t xml:space="preserve"> increas</w:t>
      </w:r>
      <w:r w:rsidR="008215F7" w:rsidRPr="00DB32CC">
        <w:t>ed</w:t>
      </w:r>
      <w:r w:rsidR="0050167D" w:rsidRPr="00DB32CC">
        <w:t xml:space="preserve"> </w:t>
      </w:r>
      <w:r w:rsidR="00A930E7" w:rsidRPr="00DB32CC">
        <w:t xml:space="preserve">BST on the </w:t>
      </w:r>
      <w:r w:rsidR="00A930E7" w:rsidRPr="00DB32CC">
        <w:lastRenderedPageBreak/>
        <w:t>ipsilateral side of WS.</w:t>
      </w:r>
      <w:r w:rsidR="0050167D" w:rsidRPr="00DB32CC">
        <w:t xml:space="preserve"> </w:t>
      </w:r>
      <w:r w:rsidR="00BB0B83" w:rsidRPr="00DB32CC">
        <w:t>In the prior report, w</w:t>
      </w:r>
      <w:r w:rsidRPr="00DB32CC">
        <w:t xml:space="preserve">e also showed that the laterality of BST </w:t>
      </w:r>
      <w:r w:rsidR="00457860" w:rsidRPr="00DB32CC">
        <w:t>can be</w:t>
      </w:r>
      <w:r w:rsidRPr="00DB32CC">
        <w:t xml:space="preserve"> easily detected </w:t>
      </w:r>
      <w:r w:rsidR="00457860" w:rsidRPr="00DB32CC">
        <w:t>within 2 min</w:t>
      </w:r>
      <w:r w:rsidR="00D12370">
        <w:t xml:space="preserve"> </w:t>
      </w:r>
      <w:r w:rsidR="00457860" w:rsidRPr="00DB32CC">
        <w:t>using</w:t>
      </w:r>
      <w:r w:rsidRPr="00DB32CC">
        <w:t xml:space="preserve"> thermographic measurement in most </w:t>
      </w:r>
      <w:r w:rsidR="00BB0B83" w:rsidRPr="00DB32CC">
        <w:t xml:space="preserve">patients with </w:t>
      </w:r>
      <w:r w:rsidRPr="00DB32CC">
        <w:t>WS</w:t>
      </w:r>
      <w:r w:rsidRPr="00DB32CC">
        <w:rPr>
          <w:vertAlign w:val="superscript"/>
        </w:rPr>
        <w:t>7,1</w:t>
      </w:r>
      <w:r w:rsidR="00A930E7" w:rsidRPr="00DB32CC">
        <w:rPr>
          <w:vertAlign w:val="superscript"/>
        </w:rPr>
        <w:t>7</w:t>
      </w:r>
      <w:r w:rsidRPr="00DB32CC">
        <w:t>. Here</w:t>
      </w:r>
      <w:r w:rsidR="00BB0B83" w:rsidRPr="00DB32CC">
        <w:t>,</w:t>
      </w:r>
      <w:r w:rsidRPr="00DB32CC">
        <w:t xml:space="preserve"> we report </w:t>
      </w:r>
      <w:r w:rsidR="00457860" w:rsidRPr="00DB32CC">
        <w:t xml:space="preserve">a </w:t>
      </w:r>
      <w:r w:rsidRPr="00DB32CC">
        <w:t xml:space="preserve">method </w:t>
      </w:r>
      <w:r w:rsidR="00457860" w:rsidRPr="00DB32CC">
        <w:t xml:space="preserve">for </w:t>
      </w:r>
      <w:r w:rsidR="00BB0B83" w:rsidRPr="00DB32CC">
        <w:t xml:space="preserve">the detection of </w:t>
      </w:r>
      <w:r w:rsidRPr="00DB32CC">
        <w:t xml:space="preserve">laterality of BST </w:t>
      </w:r>
      <w:r w:rsidR="00457860" w:rsidRPr="00DB32CC">
        <w:t>using</w:t>
      </w:r>
      <w:r w:rsidRPr="00DB32CC">
        <w:t xml:space="preserve"> thermography</w:t>
      </w:r>
      <w:r w:rsidR="00457860" w:rsidRPr="00DB32CC">
        <w:t>,</w:t>
      </w:r>
      <w:r w:rsidRPr="00DB32CC">
        <w:t xml:space="preserve"> which may be useful </w:t>
      </w:r>
      <w:r w:rsidR="00457860" w:rsidRPr="00DB32CC">
        <w:t xml:space="preserve">in </w:t>
      </w:r>
      <w:r w:rsidRPr="00DB32CC">
        <w:t>prevent</w:t>
      </w:r>
      <w:r w:rsidR="00457860" w:rsidRPr="00DB32CC">
        <w:t>ing</w:t>
      </w:r>
      <w:r w:rsidRPr="00DB32CC">
        <w:t xml:space="preserve"> misdiagnosis of acute WS.</w:t>
      </w:r>
    </w:p>
    <w:p w14:paraId="25FA44BA" w14:textId="77777777" w:rsidR="00D12370" w:rsidRDefault="00D12370" w:rsidP="00DB32CC">
      <w:pPr>
        <w:widowControl/>
        <w:rPr>
          <w:b/>
        </w:rPr>
      </w:pPr>
    </w:p>
    <w:p w14:paraId="3D4CD2F3" w14:textId="5690C388" w:rsidR="006305D7" w:rsidRPr="00DB32CC" w:rsidRDefault="006305D7" w:rsidP="00DB32CC">
      <w:pPr>
        <w:widowControl/>
        <w:rPr>
          <w:b/>
          <w:color w:val="auto"/>
        </w:rPr>
      </w:pPr>
      <w:r w:rsidRPr="00DB32CC">
        <w:rPr>
          <w:b/>
          <w:color w:val="auto"/>
        </w:rPr>
        <w:t>PROTOCOL</w:t>
      </w:r>
      <w:r w:rsidR="00D12370">
        <w:rPr>
          <w:b/>
          <w:color w:val="auto"/>
        </w:rPr>
        <w:t>:</w:t>
      </w:r>
    </w:p>
    <w:p w14:paraId="67E41AA9" w14:textId="77777777" w:rsidR="00D12370" w:rsidRDefault="00B81ECD" w:rsidP="00DB32CC">
      <w:pPr>
        <w:widowControl/>
        <w:rPr>
          <w:color w:val="auto"/>
        </w:rPr>
      </w:pPr>
      <w:r w:rsidRPr="00DB32CC">
        <w:rPr>
          <w:color w:val="auto"/>
        </w:rPr>
        <w:t xml:space="preserve">All methods described here </w:t>
      </w:r>
      <w:r w:rsidR="005B0836" w:rsidRPr="00DB32CC">
        <w:rPr>
          <w:color w:val="auto"/>
        </w:rPr>
        <w:t>were</w:t>
      </w:r>
      <w:r w:rsidRPr="00DB32CC">
        <w:rPr>
          <w:color w:val="auto"/>
        </w:rPr>
        <w:t xml:space="preserve"> approved by the Human Research Ethics Committee Institutional Review Board of Kanto Central Hospital. </w:t>
      </w:r>
    </w:p>
    <w:p w14:paraId="2253099C" w14:textId="77777777" w:rsidR="00D12370" w:rsidRDefault="00D12370" w:rsidP="00DB32CC">
      <w:pPr>
        <w:widowControl/>
        <w:rPr>
          <w:color w:val="auto"/>
        </w:rPr>
      </w:pPr>
    </w:p>
    <w:p w14:paraId="34B55EA1" w14:textId="210BB8B3" w:rsidR="00B81ECD" w:rsidRPr="00DB32CC" w:rsidRDefault="00D12370" w:rsidP="00DB32CC">
      <w:pPr>
        <w:widowControl/>
        <w:rPr>
          <w:color w:val="auto"/>
        </w:rPr>
      </w:pPr>
      <w:r>
        <w:rPr>
          <w:color w:val="auto"/>
        </w:rPr>
        <w:t>NOTE: W</w:t>
      </w:r>
      <w:r w:rsidR="007D49EB" w:rsidRPr="00DB32CC">
        <w:rPr>
          <w:color w:val="auto"/>
        </w:rPr>
        <w:t xml:space="preserve">e used </w:t>
      </w:r>
      <w:r>
        <w:rPr>
          <w:color w:val="auto"/>
        </w:rPr>
        <w:t>a</w:t>
      </w:r>
      <w:r w:rsidR="0097209C">
        <w:rPr>
          <w:color w:val="auto"/>
        </w:rPr>
        <w:t xml:space="preserve"> commercially available </w:t>
      </w:r>
      <w:r w:rsidR="005B0836" w:rsidRPr="00DB32CC">
        <w:rPr>
          <w:color w:val="auto"/>
        </w:rPr>
        <w:t xml:space="preserve">portable </w:t>
      </w:r>
      <w:r w:rsidR="007D49EB" w:rsidRPr="00DB32CC">
        <w:rPr>
          <w:color w:val="auto"/>
        </w:rPr>
        <w:t>thermal camera</w:t>
      </w:r>
      <w:r w:rsidR="008858A5" w:rsidRPr="00DB32CC">
        <w:rPr>
          <w:color w:val="auto"/>
        </w:rPr>
        <w:t xml:space="preserve"> and dedicated software</w:t>
      </w:r>
      <w:r>
        <w:rPr>
          <w:color w:val="auto"/>
        </w:rPr>
        <w:t xml:space="preserve"> (see the </w:t>
      </w:r>
      <w:r w:rsidRPr="00D12370">
        <w:rPr>
          <w:b/>
          <w:bCs/>
          <w:color w:val="auto"/>
        </w:rPr>
        <w:t>Table of Materials</w:t>
      </w:r>
      <w:r w:rsidR="0097209C">
        <w:rPr>
          <w:color w:val="auto"/>
        </w:rPr>
        <w:t>),</w:t>
      </w:r>
      <w:r w:rsidR="0097209C" w:rsidRPr="00DB32CC">
        <w:rPr>
          <w:color w:val="auto"/>
        </w:rPr>
        <w:t xml:space="preserve"> and</w:t>
      </w:r>
      <w:r w:rsidR="007D49EB" w:rsidRPr="00DB32CC">
        <w:rPr>
          <w:color w:val="auto"/>
        </w:rPr>
        <w:t xml:space="preserve"> </w:t>
      </w:r>
      <w:r w:rsidR="005B0836" w:rsidRPr="00DB32CC">
        <w:rPr>
          <w:color w:val="auto"/>
        </w:rPr>
        <w:t xml:space="preserve">have constructed our </w:t>
      </w:r>
      <w:r w:rsidR="007D49EB" w:rsidRPr="00DB32CC">
        <w:rPr>
          <w:color w:val="auto"/>
        </w:rPr>
        <w:t xml:space="preserve">protocols </w:t>
      </w:r>
      <w:r w:rsidR="00F11C8F" w:rsidRPr="00DB32CC">
        <w:rPr>
          <w:color w:val="auto"/>
        </w:rPr>
        <w:t xml:space="preserve">based on the </w:t>
      </w:r>
      <w:r w:rsidR="007D49EB" w:rsidRPr="00DB32CC">
        <w:rPr>
          <w:color w:val="auto"/>
        </w:rPr>
        <w:t>us</w:t>
      </w:r>
      <w:r w:rsidR="005B0836" w:rsidRPr="00DB32CC">
        <w:rPr>
          <w:color w:val="auto"/>
        </w:rPr>
        <w:t>e of</w:t>
      </w:r>
      <w:r w:rsidR="007D49EB" w:rsidRPr="00DB32CC">
        <w:rPr>
          <w:color w:val="auto"/>
        </w:rPr>
        <w:t xml:space="preserve"> </w:t>
      </w:r>
      <w:r w:rsidR="008858A5" w:rsidRPr="00DB32CC">
        <w:rPr>
          <w:color w:val="auto"/>
        </w:rPr>
        <w:t xml:space="preserve">these </w:t>
      </w:r>
      <w:r w:rsidR="005B0836" w:rsidRPr="00DB32CC">
        <w:rPr>
          <w:color w:val="auto"/>
        </w:rPr>
        <w:t xml:space="preserve">specific </w:t>
      </w:r>
      <w:r w:rsidR="0055019D" w:rsidRPr="00DB32CC">
        <w:rPr>
          <w:color w:val="auto"/>
        </w:rPr>
        <w:t>instrument</w:t>
      </w:r>
      <w:r w:rsidR="008858A5" w:rsidRPr="00DB32CC">
        <w:rPr>
          <w:color w:val="auto"/>
        </w:rPr>
        <w:t>s</w:t>
      </w:r>
      <w:r w:rsidR="007D49EB" w:rsidRPr="00DB32CC">
        <w:rPr>
          <w:color w:val="auto"/>
        </w:rPr>
        <w:t xml:space="preserve">. </w:t>
      </w:r>
    </w:p>
    <w:p w14:paraId="7928D1A7" w14:textId="77777777" w:rsidR="00B81ECD" w:rsidRPr="00DB32CC" w:rsidRDefault="00B81ECD" w:rsidP="00DB32CC">
      <w:pPr>
        <w:widowControl/>
        <w:rPr>
          <w:color w:val="auto"/>
        </w:rPr>
      </w:pPr>
    </w:p>
    <w:p w14:paraId="0E9B4DDE" w14:textId="60581D9A" w:rsidR="00936BC4" w:rsidRPr="00DB32CC" w:rsidRDefault="00B81ECD" w:rsidP="00DB32CC">
      <w:pPr>
        <w:pStyle w:val="ListParagraph"/>
        <w:widowControl/>
        <w:autoSpaceDE/>
        <w:autoSpaceDN/>
        <w:adjustRightInd/>
        <w:ind w:left="0"/>
        <w:contextualSpacing w:val="0"/>
        <w:rPr>
          <w:b/>
        </w:rPr>
      </w:pPr>
      <w:r w:rsidRPr="00DB32CC">
        <w:rPr>
          <w:b/>
        </w:rPr>
        <w:t>1</w:t>
      </w:r>
      <w:r w:rsidR="00F6396B" w:rsidRPr="00DB32CC">
        <w:rPr>
          <w:b/>
        </w:rPr>
        <w:t xml:space="preserve">. </w:t>
      </w:r>
      <w:r w:rsidR="00936BC4" w:rsidRPr="00DB32CC">
        <w:rPr>
          <w:b/>
        </w:rPr>
        <w:t>Preparation for measurement</w:t>
      </w:r>
      <w:r w:rsidR="00206580" w:rsidRPr="00DB32CC">
        <w:rPr>
          <w:b/>
        </w:rPr>
        <w:t>s</w:t>
      </w:r>
    </w:p>
    <w:p w14:paraId="558FD44B" w14:textId="77777777" w:rsidR="00F6396B" w:rsidRPr="00DB32CC" w:rsidRDefault="00F6396B" w:rsidP="00DB32CC">
      <w:pPr>
        <w:pStyle w:val="ListParagraph"/>
        <w:widowControl/>
        <w:autoSpaceDE/>
        <w:autoSpaceDN/>
        <w:adjustRightInd/>
        <w:ind w:left="0"/>
        <w:contextualSpacing w:val="0"/>
      </w:pPr>
    </w:p>
    <w:p w14:paraId="7706EAD4" w14:textId="5FCEA9D4" w:rsidR="00936BC4" w:rsidRPr="00DB32CC" w:rsidRDefault="00936BC4" w:rsidP="00DB32CC">
      <w:pPr>
        <w:pStyle w:val="ListParagraph"/>
        <w:widowControl/>
        <w:ind w:left="0"/>
      </w:pPr>
      <w:r w:rsidRPr="00DB32CC">
        <w:rPr>
          <w:rFonts w:hint="eastAsia"/>
        </w:rPr>
        <w:t>1</w:t>
      </w:r>
      <w:r w:rsidRPr="00DB32CC">
        <w:t>.</w:t>
      </w:r>
      <w:r w:rsidR="00F6396B" w:rsidRPr="00DB32CC">
        <w:t>1.</w:t>
      </w:r>
      <w:r w:rsidRPr="00DB32CC">
        <w:t xml:space="preserve"> </w:t>
      </w:r>
      <w:r w:rsidR="00206580" w:rsidRPr="00DB32CC">
        <w:t xml:space="preserve">Charge the </w:t>
      </w:r>
      <w:r w:rsidR="0097209C">
        <w:t>thermal camera</w:t>
      </w:r>
      <w:r w:rsidRPr="00DB32CC">
        <w:t xml:space="preserve"> </w:t>
      </w:r>
      <w:r w:rsidR="00206580" w:rsidRPr="00DB32CC">
        <w:t>before use.</w:t>
      </w:r>
    </w:p>
    <w:p w14:paraId="324CA0FD" w14:textId="77777777" w:rsidR="00F6396B" w:rsidRPr="00DB32CC" w:rsidRDefault="00F6396B" w:rsidP="00DB32CC">
      <w:pPr>
        <w:pStyle w:val="ListParagraph"/>
        <w:widowControl/>
        <w:ind w:left="0"/>
      </w:pPr>
    </w:p>
    <w:p w14:paraId="1E88EA9A" w14:textId="6CEC3B78" w:rsidR="00437167" w:rsidRPr="00DB32CC" w:rsidRDefault="00F6396B" w:rsidP="00DB32CC">
      <w:pPr>
        <w:pStyle w:val="ListParagraph"/>
        <w:widowControl/>
        <w:ind w:left="0"/>
      </w:pPr>
      <w:r w:rsidRPr="00DB32CC">
        <w:t>1.</w:t>
      </w:r>
      <w:r w:rsidR="00936BC4" w:rsidRPr="00DB32CC">
        <w:rPr>
          <w:rFonts w:hint="eastAsia"/>
        </w:rPr>
        <w:t>2</w:t>
      </w:r>
      <w:r w:rsidR="00936BC4" w:rsidRPr="00DB32CC">
        <w:t xml:space="preserve">. </w:t>
      </w:r>
      <w:r w:rsidR="00437167" w:rsidRPr="00DB32CC">
        <w:t xml:space="preserve">Turn on the </w:t>
      </w:r>
      <w:r w:rsidR="0097209C">
        <w:t>camera</w:t>
      </w:r>
      <w:r w:rsidR="00437167" w:rsidRPr="00DB32CC">
        <w:t>.</w:t>
      </w:r>
    </w:p>
    <w:p w14:paraId="2BDA94D1" w14:textId="77777777" w:rsidR="00437167" w:rsidRPr="00DB32CC" w:rsidRDefault="00437167" w:rsidP="00DB32CC">
      <w:pPr>
        <w:pStyle w:val="ListParagraph"/>
        <w:widowControl/>
        <w:ind w:left="0"/>
      </w:pPr>
    </w:p>
    <w:p w14:paraId="5F6BB529" w14:textId="6DD0048E" w:rsidR="00936BC4" w:rsidRPr="00DB32CC" w:rsidRDefault="00437167" w:rsidP="00DB32CC">
      <w:pPr>
        <w:pStyle w:val="ListParagraph"/>
        <w:widowControl/>
        <w:ind w:left="0"/>
      </w:pPr>
      <w:r w:rsidRPr="00DB32CC">
        <w:t xml:space="preserve">1.3. Push the center button on the </w:t>
      </w:r>
      <w:r w:rsidR="0097209C">
        <w:t>camera</w:t>
      </w:r>
      <w:r w:rsidRPr="00DB32CC">
        <w:t xml:space="preserve"> to display the menu. S</w:t>
      </w:r>
      <w:r w:rsidR="005F447F" w:rsidRPr="00DB32CC">
        <w:t xml:space="preserve">elect </w:t>
      </w:r>
      <w:r w:rsidR="000834C8" w:rsidRPr="0097209C">
        <w:rPr>
          <w:b/>
          <w:bCs/>
        </w:rPr>
        <w:t>C</w:t>
      </w:r>
      <w:r w:rsidRPr="0097209C">
        <w:rPr>
          <w:b/>
          <w:bCs/>
        </w:rPr>
        <w:t>olor</w:t>
      </w:r>
      <w:r w:rsidRPr="00DB32CC">
        <w:t xml:space="preserve"> from the menu and select </w:t>
      </w:r>
      <w:r w:rsidR="00936BC4" w:rsidRPr="0097209C">
        <w:rPr>
          <w:b/>
          <w:bCs/>
        </w:rPr>
        <w:t>Iron</w:t>
      </w:r>
      <w:r w:rsidR="00936BC4" w:rsidRPr="00DB32CC">
        <w:t xml:space="preserve"> or </w:t>
      </w:r>
      <w:r w:rsidR="000834C8" w:rsidRPr="0097209C">
        <w:rPr>
          <w:b/>
          <w:bCs/>
        </w:rPr>
        <w:t>R</w:t>
      </w:r>
      <w:r w:rsidR="00936BC4" w:rsidRPr="0097209C">
        <w:rPr>
          <w:b/>
          <w:bCs/>
        </w:rPr>
        <w:t>ainbow</w:t>
      </w:r>
      <w:r w:rsidR="00936BC4" w:rsidRPr="00DB32CC">
        <w:t xml:space="preserve"> color.</w:t>
      </w:r>
    </w:p>
    <w:p w14:paraId="416B48E0" w14:textId="77777777" w:rsidR="00F6396B" w:rsidRPr="00DB32CC" w:rsidRDefault="00F6396B" w:rsidP="00DB32CC">
      <w:pPr>
        <w:pStyle w:val="ListParagraph"/>
        <w:widowControl/>
        <w:ind w:left="0"/>
      </w:pPr>
    </w:p>
    <w:p w14:paraId="4211C055" w14:textId="2F1B01A1" w:rsidR="00936BC4" w:rsidRPr="00DB32CC" w:rsidRDefault="00F6396B" w:rsidP="00DB32CC">
      <w:pPr>
        <w:pStyle w:val="ListParagraph"/>
        <w:widowControl/>
        <w:ind w:left="0"/>
      </w:pPr>
      <w:r w:rsidRPr="00DB32CC">
        <w:t>1.</w:t>
      </w:r>
      <w:r w:rsidR="00437167" w:rsidRPr="00DB32CC">
        <w:t>4</w:t>
      </w:r>
      <w:r w:rsidR="00936BC4" w:rsidRPr="00DB32CC">
        <w:t xml:space="preserve">. </w:t>
      </w:r>
      <w:r w:rsidR="00437167" w:rsidRPr="00DB32CC">
        <w:t xml:space="preserve">Push the center button on the </w:t>
      </w:r>
      <w:r w:rsidR="0097209C">
        <w:t>camera</w:t>
      </w:r>
      <w:r w:rsidR="00437167" w:rsidRPr="00DB32CC">
        <w:t xml:space="preserve"> to display the menu. Select </w:t>
      </w:r>
      <w:r w:rsidR="000834C8" w:rsidRPr="0097209C">
        <w:rPr>
          <w:b/>
          <w:bCs/>
        </w:rPr>
        <w:t>M</w:t>
      </w:r>
      <w:r w:rsidR="00437167" w:rsidRPr="0097209C">
        <w:rPr>
          <w:b/>
          <w:bCs/>
        </w:rPr>
        <w:t>easurement</w:t>
      </w:r>
      <w:r w:rsidR="00437167" w:rsidRPr="00DB32CC">
        <w:t xml:space="preserve"> and </w:t>
      </w:r>
      <w:r w:rsidR="000834C8" w:rsidRPr="00DB32CC">
        <w:t xml:space="preserve">then </w:t>
      </w:r>
      <w:r w:rsidR="000834C8" w:rsidRPr="0097209C">
        <w:rPr>
          <w:b/>
          <w:bCs/>
        </w:rPr>
        <w:t>C</w:t>
      </w:r>
      <w:r w:rsidR="00936BC4" w:rsidRPr="0097209C">
        <w:rPr>
          <w:b/>
          <w:bCs/>
        </w:rPr>
        <w:t>enter spot measurement</w:t>
      </w:r>
      <w:r w:rsidR="00936BC4" w:rsidRPr="00DB32CC">
        <w:t xml:space="preserve"> </w:t>
      </w:r>
      <w:r w:rsidR="00437167" w:rsidRPr="00DB32CC">
        <w:t>to measure the BST in real time.</w:t>
      </w:r>
    </w:p>
    <w:p w14:paraId="6A1BB488" w14:textId="701FC288" w:rsidR="00F6396B" w:rsidRPr="00DB32CC" w:rsidRDefault="00F6396B" w:rsidP="00DB32CC">
      <w:pPr>
        <w:pStyle w:val="ListParagraph"/>
        <w:widowControl/>
        <w:ind w:left="0"/>
      </w:pPr>
    </w:p>
    <w:p w14:paraId="3E0C5FEF" w14:textId="699807AD" w:rsidR="00936BC4" w:rsidRPr="00DB32CC" w:rsidRDefault="00206580" w:rsidP="00DB32CC">
      <w:pPr>
        <w:pStyle w:val="ListParagraph"/>
        <w:widowControl/>
        <w:autoSpaceDE/>
        <w:autoSpaceDN/>
        <w:adjustRightInd/>
        <w:ind w:left="0"/>
        <w:contextualSpacing w:val="0"/>
        <w:rPr>
          <w:b/>
        </w:rPr>
      </w:pPr>
      <w:r w:rsidRPr="00DB32CC">
        <w:rPr>
          <w:b/>
        </w:rPr>
        <w:t xml:space="preserve">2. Patient </w:t>
      </w:r>
      <w:r w:rsidR="00936BC4" w:rsidRPr="00DB32CC">
        <w:rPr>
          <w:b/>
        </w:rPr>
        <w:t>selection</w:t>
      </w:r>
    </w:p>
    <w:p w14:paraId="3859DFBC" w14:textId="77777777" w:rsidR="00206580" w:rsidRPr="00DB32CC" w:rsidRDefault="00206580" w:rsidP="00DB32CC">
      <w:pPr>
        <w:pStyle w:val="ListParagraph"/>
        <w:widowControl/>
        <w:autoSpaceDE/>
        <w:autoSpaceDN/>
        <w:adjustRightInd/>
        <w:ind w:left="0"/>
        <w:contextualSpacing w:val="0"/>
      </w:pPr>
    </w:p>
    <w:p w14:paraId="7BC9329B" w14:textId="3FFC22AF" w:rsidR="00936BC4" w:rsidRPr="00DB32CC" w:rsidRDefault="00206580" w:rsidP="00DB32CC">
      <w:pPr>
        <w:pStyle w:val="ListParagraph"/>
        <w:widowControl/>
        <w:ind w:left="0"/>
      </w:pPr>
      <w:r w:rsidRPr="00DB32CC">
        <w:t xml:space="preserve">2.1. </w:t>
      </w:r>
      <w:r w:rsidR="00606B09">
        <w:t>Test a</w:t>
      </w:r>
      <w:r w:rsidR="00936BC4" w:rsidRPr="00DB32CC">
        <w:t xml:space="preserve">ll patients </w:t>
      </w:r>
      <w:r w:rsidR="000834C8" w:rsidRPr="00DB32CC">
        <w:t xml:space="preserve">with </w:t>
      </w:r>
      <w:r w:rsidRPr="00DB32CC">
        <w:t xml:space="preserve">suspected </w:t>
      </w:r>
      <w:r w:rsidR="00936BC4" w:rsidRPr="00DB32CC">
        <w:t xml:space="preserve">WS. </w:t>
      </w:r>
      <w:r w:rsidRPr="00DB32CC">
        <w:t>P</w:t>
      </w:r>
      <w:r w:rsidR="00936BC4" w:rsidRPr="00DB32CC">
        <w:t xml:space="preserve">atients </w:t>
      </w:r>
      <w:r w:rsidRPr="00DB32CC">
        <w:t xml:space="preserve">with </w:t>
      </w:r>
      <w:r w:rsidR="00936BC4" w:rsidRPr="00DB32CC">
        <w:t>dizziness, vertigo, ptosis, hoarseness, dysphagia, anisocoria</w:t>
      </w:r>
      <w:r w:rsidRPr="00DB32CC">
        <w:t>, or</w:t>
      </w:r>
      <w:r w:rsidR="00936BC4" w:rsidRPr="00DB32CC">
        <w:t xml:space="preserve"> dissociated sensory disturbance </w:t>
      </w:r>
      <w:r w:rsidRPr="00DB32CC">
        <w:t xml:space="preserve">may have </w:t>
      </w:r>
      <w:r w:rsidR="00936BC4" w:rsidRPr="00DB32CC">
        <w:t>WS.</w:t>
      </w:r>
    </w:p>
    <w:p w14:paraId="669E6EAE" w14:textId="77777777" w:rsidR="00206580" w:rsidRPr="00DB32CC" w:rsidRDefault="00206580" w:rsidP="00DB32CC">
      <w:pPr>
        <w:pStyle w:val="ListParagraph"/>
        <w:widowControl/>
        <w:ind w:left="0"/>
      </w:pPr>
    </w:p>
    <w:p w14:paraId="70A75BE4" w14:textId="4D5CF71C" w:rsidR="00936BC4" w:rsidRPr="00DB32CC" w:rsidRDefault="00206580" w:rsidP="00DB32CC">
      <w:pPr>
        <w:pStyle w:val="ListParagraph"/>
        <w:widowControl/>
        <w:ind w:left="0"/>
      </w:pPr>
      <w:r w:rsidRPr="00DB32CC">
        <w:t xml:space="preserve">2.2. Subjectively determine </w:t>
      </w:r>
      <w:r w:rsidR="00936BC4" w:rsidRPr="00DB32CC">
        <w:t xml:space="preserve">the laterality of BST </w:t>
      </w:r>
      <w:r w:rsidRPr="00DB32CC">
        <w:t>by palpating</w:t>
      </w:r>
      <w:r w:rsidR="00936BC4" w:rsidRPr="00DB32CC">
        <w:t xml:space="preserve"> the patient </w:t>
      </w:r>
      <w:r w:rsidR="000834C8" w:rsidRPr="00DB32CC">
        <w:t xml:space="preserve">with </w:t>
      </w:r>
      <w:r w:rsidRPr="00DB32CC">
        <w:t xml:space="preserve">suspected </w:t>
      </w:r>
      <w:r w:rsidR="00936BC4" w:rsidRPr="00DB32CC">
        <w:t>WS.</w:t>
      </w:r>
    </w:p>
    <w:p w14:paraId="117A7EDB" w14:textId="77777777" w:rsidR="00206580" w:rsidRPr="00DB32CC" w:rsidRDefault="00206580" w:rsidP="00DB32CC">
      <w:pPr>
        <w:pStyle w:val="ListParagraph"/>
        <w:widowControl/>
        <w:ind w:left="0"/>
      </w:pPr>
    </w:p>
    <w:p w14:paraId="5F7D3622" w14:textId="665F68E9" w:rsidR="00936BC4" w:rsidRPr="00DB32CC" w:rsidRDefault="00936BC4" w:rsidP="00DB32CC">
      <w:pPr>
        <w:widowControl/>
        <w:rPr>
          <w:b/>
        </w:rPr>
      </w:pPr>
      <w:r w:rsidRPr="00DB32CC">
        <w:rPr>
          <w:b/>
        </w:rPr>
        <w:t xml:space="preserve">3. </w:t>
      </w:r>
      <w:r w:rsidR="000834C8" w:rsidRPr="00DB32CC">
        <w:rPr>
          <w:b/>
        </w:rPr>
        <w:t xml:space="preserve">Acquisition of </w:t>
      </w:r>
      <w:r w:rsidRPr="00DB32CC">
        <w:rPr>
          <w:b/>
        </w:rPr>
        <w:t xml:space="preserve">thermographic </w:t>
      </w:r>
      <w:r w:rsidR="00F45347" w:rsidRPr="00DB32CC">
        <w:rPr>
          <w:b/>
        </w:rPr>
        <w:t>images</w:t>
      </w:r>
    </w:p>
    <w:p w14:paraId="27DCB1B2" w14:textId="77777777" w:rsidR="00206580" w:rsidRPr="00DB32CC" w:rsidRDefault="00206580" w:rsidP="00DB32CC">
      <w:pPr>
        <w:pStyle w:val="ListParagraph"/>
        <w:widowControl/>
        <w:ind w:left="0"/>
      </w:pPr>
    </w:p>
    <w:p w14:paraId="61929D60" w14:textId="4C818481" w:rsidR="00936BC4" w:rsidRPr="00DB32CC" w:rsidRDefault="00206580" w:rsidP="00DB32CC">
      <w:pPr>
        <w:pStyle w:val="ListParagraph"/>
        <w:widowControl/>
        <w:ind w:left="0"/>
      </w:pPr>
      <w:r w:rsidRPr="00DB32CC">
        <w:t>3.</w:t>
      </w:r>
      <w:r w:rsidR="00936BC4" w:rsidRPr="00DB32CC">
        <w:rPr>
          <w:rFonts w:hint="eastAsia"/>
        </w:rPr>
        <w:t>1</w:t>
      </w:r>
      <w:r w:rsidR="00936BC4" w:rsidRPr="00DB32CC">
        <w:t xml:space="preserve">. </w:t>
      </w:r>
      <w:r w:rsidR="005325D6" w:rsidRPr="00DB32CC">
        <w:t xml:space="preserve">Instruct the </w:t>
      </w:r>
      <w:r w:rsidR="00936BC4" w:rsidRPr="00DB32CC">
        <w:t xml:space="preserve">patient </w:t>
      </w:r>
      <w:r w:rsidR="005325D6" w:rsidRPr="00DB32CC">
        <w:t xml:space="preserve">to </w:t>
      </w:r>
      <w:r w:rsidR="0097209C">
        <w:t xml:space="preserve">take off their </w:t>
      </w:r>
      <w:r w:rsidR="005325D6" w:rsidRPr="00DB32CC">
        <w:t xml:space="preserve">socks </w:t>
      </w:r>
      <w:r w:rsidR="00936BC4" w:rsidRPr="00DB32CC">
        <w:t xml:space="preserve">and shoes. </w:t>
      </w:r>
      <w:r w:rsidR="00606B09">
        <w:t>Have the</w:t>
      </w:r>
      <w:r w:rsidR="005325D6" w:rsidRPr="00DB32CC">
        <w:t xml:space="preserve"> patient remove clothing (if consent is granted) </w:t>
      </w:r>
      <w:r w:rsidR="000834C8" w:rsidRPr="00DB32CC">
        <w:t xml:space="preserve">to enable examination of </w:t>
      </w:r>
      <w:r w:rsidR="005325D6" w:rsidRPr="00DB32CC">
        <w:t xml:space="preserve">the abdominal region. </w:t>
      </w:r>
    </w:p>
    <w:p w14:paraId="2E6A8AF5" w14:textId="77777777" w:rsidR="005325D6" w:rsidRPr="00DB32CC" w:rsidRDefault="005325D6" w:rsidP="00DB32CC">
      <w:pPr>
        <w:pStyle w:val="ListParagraph"/>
        <w:widowControl/>
        <w:ind w:left="0"/>
      </w:pPr>
    </w:p>
    <w:p w14:paraId="0B643C30" w14:textId="77777777" w:rsidR="0097209C" w:rsidRDefault="00206580" w:rsidP="00DB32CC">
      <w:pPr>
        <w:pStyle w:val="ListParagraph"/>
        <w:widowControl/>
        <w:ind w:left="0"/>
        <w:rPr>
          <w:lang w:eastAsia="ja-JP"/>
        </w:rPr>
      </w:pPr>
      <w:r w:rsidRPr="00DB32CC">
        <w:t>3.</w:t>
      </w:r>
      <w:r w:rsidR="00936BC4" w:rsidRPr="00DB32CC">
        <w:rPr>
          <w:rFonts w:hint="eastAsia"/>
        </w:rPr>
        <w:t>2</w:t>
      </w:r>
      <w:r w:rsidR="00936BC4" w:rsidRPr="00DB32CC">
        <w:t xml:space="preserve">. </w:t>
      </w:r>
      <w:r w:rsidR="00F45347" w:rsidRPr="00DB32CC">
        <w:t xml:space="preserve">Acquire images </w:t>
      </w:r>
      <w:r w:rsidR="005325D6" w:rsidRPr="00DB32CC">
        <w:t xml:space="preserve">in </w:t>
      </w:r>
      <w:r w:rsidR="00936BC4" w:rsidRPr="00DB32CC">
        <w:t xml:space="preserve">an examination room or </w:t>
      </w:r>
      <w:r w:rsidR="005325D6" w:rsidRPr="00DB32CC">
        <w:t xml:space="preserve">in the </w:t>
      </w:r>
      <w:r w:rsidR="00936BC4" w:rsidRPr="00DB32CC">
        <w:t>patient</w:t>
      </w:r>
      <w:r w:rsidR="005325D6" w:rsidRPr="00DB32CC">
        <w:t>’</w:t>
      </w:r>
      <w:r w:rsidR="00936BC4" w:rsidRPr="00DB32CC">
        <w:t>s bedroom</w:t>
      </w:r>
      <w:r w:rsidR="00F45347" w:rsidRPr="00DB32CC">
        <w:t>,</w:t>
      </w:r>
      <w:r w:rsidR="00936BC4" w:rsidRPr="00DB32CC">
        <w:t xml:space="preserve"> as soon as WS</w:t>
      </w:r>
      <w:r w:rsidR="005325D6" w:rsidRPr="00DB32CC">
        <w:t xml:space="preserve"> is suspected</w:t>
      </w:r>
      <w:r w:rsidR="00936BC4" w:rsidRPr="00DB32CC">
        <w:t>.</w:t>
      </w:r>
      <w:r w:rsidR="00F45347" w:rsidRPr="00DB32CC">
        <w:t xml:space="preserve"> </w:t>
      </w:r>
      <w:r w:rsidR="0097209C">
        <w:t>Ask t</w:t>
      </w:r>
      <w:r w:rsidR="009630E8" w:rsidRPr="00DB32CC">
        <w:rPr>
          <w:lang w:eastAsia="ja-JP"/>
        </w:rPr>
        <w:t xml:space="preserve">he patient </w:t>
      </w:r>
      <w:r w:rsidR="0097209C">
        <w:rPr>
          <w:lang w:eastAsia="ja-JP"/>
        </w:rPr>
        <w:t>to</w:t>
      </w:r>
      <w:r w:rsidR="00F45347" w:rsidRPr="00DB32CC">
        <w:rPr>
          <w:lang w:eastAsia="ja-JP"/>
        </w:rPr>
        <w:t xml:space="preserve"> assume a supine </w:t>
      </w:r>
      <w:r w:rsidR="009630E8" w:rsidRPr="00DB32CC">
        <w:rPr>
          <w:lang w:eastAsia="ja-JP"/>
        </w:rPr>
        <w:t xml:space="preserve">posture or sitting position </w:t>
      </w:r>
      <w:r w:rsidR="00F45347" w:rsidRPr="00DB32CC">
        <w:rPr>
          <w:lang w:eastAsia="ja-JP"/>
        </w:rPr>
        <w:t>during image acquisition</w:t>
      </w:r>
      <w:r w:rsidR="009630E8" w:rsidRPr="00DB32CC">
        <w:rPr>
          <w:lang w:eastAsia="ja-JP"/>
        </w:rPr>
        <w:t xml:space="preserve">. </w:t>
      </w:r>
      <w:r w:rsidR="0097209C">
        <w:rPr>
          <w:lang w:eastAsia="ja-JP"/>
        </w:rPr>
        <w:t>Ask t</w:t>
      </w:r>
      <w:r w:rsidR="009630E8" w:rsidRPr="00DB32CC">
        <w:rPr>
          <w:lang w:eastAsia="ja-JP"/>
        </w:rPr>
        <w:t xml:space="preserve">he </w:t>
      </w:r>
      <w:r w:rsidR="00F45347" w:rsidRPr="00DB32CC">
        <w:rPr>
          <w:lang w:eastAsia="ja-JP"/>
        </w:rPr>
        <w:t xml:space="preserve">photographer </w:t>
      </w:r>
      <w:r w:rsidR="0097209C">
        <w:rPr>
          <w:lang w:eastAsia="ja-JP"/>
        </w:rPr>
        <w:t>to</w:t>
      </w:r>
      <w:r w:rsidR="00F45347" w:rsidRPr="00DB32CC">
        <w:rPr>
          <w:lang w:eastAsia="ja-JP"/>
        </w:rPr>
        <w:t xml:space="preserve"> </w:t>
      </w:r>
      <w:r w:rsidR="009630E8" w:rsidRPr="00DB32CC">
        <w:rPr>
          <w:lang w:eastAsia="ja-JP"/>
        </w:rPr>
        <w:t>stand 50</w:t>
      </w:r>
      <w:r w:rsidR="0097209C" w:rsidRPr="00D13D3E">
        <w:rPr>
          <w:lang w:eastAsia="ja-JP"/>
        </w:rPr>
        <w:t>‒</w:t>
      </w:r>
      <w:r w:rsidR="009630E8" w:rsidRPr="00DB32CC">
        <w:rPr>
          <w:lang w:eastAsia="ja-JP"/>
        </w:rPr>
        <w:t>100</w:t>
      </w:r>
      <w:r w:rsidR="00F45347" w:rsidRPr="00DB32CC">
        <w:rPr>
          <w:lang w:eastAsia="ja-JP"/>
        </w:rPr>
        <w:t xml:space="preserve"> </w:t>
      </w:r>
      <w:r w:rsidR="009630E8" w:rsidRPr="00DB32CC">
        <w:rPr>
          <w:lang w:eastAsia="ja-JP"/>
        </w:rPr>
        <w:t>cm from the patient</w:t>
      </w:r>
      <w:r w:rsidR="004612B1" w:rsidRPr="00DB32CC">
        <w:rPr>
          <w:lang w:eastAsia="ja-JP"/>
        </w:rPr>
        <w:t>.</w:t>
      </w:r>
      <w:r w:rsidR="009630E8" w:rsidRPr="00DB32CC">
        <w:rPr>
          <w:lang w:eastAsia="ja-JP"/>
        </w:rPr>
        <w:t xml:space="preserve"> </w:t>
      </w:r>
    </w:p>
    <w:p w14:paraId="59175F43" w14:textId="77777777" w:rsidR="0097209C" w:rsidRDefault="0097209C" w:rsidP="00DB32CC">
      <w:pPr>
        <w:pStyle w:val="ListParagraph"/>
        <w:widowControl/>
        <w:ind w:left="0"/>
        <w:rPr>
          <w:lang w:eastAsia="ja-JP"/>
        </w:rPr>
      </w:pPr>
    </w:p>
    <w:p w14:paraId="53D1F204" w14:textId="1647EE42" w:rsidR="002D7CF2" w:rsidRPr="00DB32CC" w:rsidRDefault="0097209C" w:rsidP="00DB32CC">
      <w:pPr>
        <w:pStyle w:val="ListParagraph"/>
        <w:widowControl/>
        <w:ind w:left="0"/>
        <w:rPr>
          <w:lang w:eastAsia="ja-JP"/>
        </w:rPr>
      </w:pPr>
      <w:r>
        <w:rPr>
          <w:lang w:eastAsia="ja-JP"/>
        </w:rPr>
        <w:t xml:space="preserve">NOTE: </w:t>
      </w:r>
      <w:r w:rsidR="00DA44CA" w:rsidRPr="00DB32CC">
        <w:t>L</w:t>
      </w:r>
      <w:r w:rsidR="004612B1" w:rsidRPr="00DB32CC">
        <w:t>ight</w:t>
      </w:r>
      <w:r>
        <w:t>ing</w:t>
      </w:r>
      <w:r w:rsidR="004612B1" w:rsidRPr="00DB32CC">
        <w:t xml:space="preserve"> conditions </w:t>
      </w:r>
      <w:r w:rsidR="00DA44CA" w:rsidRPr="00DB32CC">
        <w:t xml:space="preserve">in the room </w:t>
      </w:r>
      <w:r w:rsidR="00F45347" w:rsidRPr="00DB32CC">
        <w:t xml:space="preserve">do </w:t>
      </w:r>
      <w:r w:rsidR="00DA44CA" w:rsidRPr="00DB32CC">
        <w:t>not influence the result</w:t>
      </w:r>
      <w:r w:rsidR="00F45347" w:rsidRPr="00DB32CC">
        <w:t>s</w:t>
      </w:r>
      <w:r w:rsidR="00DA44CA" w:rsidRPr="00DB32CC">
        <w:t xml:space="preserve"> of </w:t>
      </w:r>
      <w:r>
        <w:t xml:space="preserve">the </w:t>
      </w:r>
      <w:r w:rsidR="00DA44CA" w:rsidRPr="00DB32CC">
        <w:t>thermographic measurement</w:t>
      </w:r>
      <w:r w:rsidR="00F45347" w:rsidRPr="00DB32CC">
        <w:t>s</w:t>
      </w:r>
      <w:r w:rsidR="00DA44CA" w:rsidRPr="00DB32CC">
        <w:t>.</w:t>
      </w:r>
    </w:p>
    <w:p w14:paraId="23E17783" w14:textId="77777777" w:rsidR="005325D6" w:rsidRPr="00DB32CC" w:rsidRDefault="005325D6" w:rsidP="00DB32CC">
      <w:pPr>
        <w:pStyle w:val="ListParagraph"/>
        <w:widowControl/>
        <w:ind w:left="0"/>
      </w:pPr>
    </w:p>
    <w:p w14:paraId="0053BD1B" w14:textId="370C4D7C" w:rsidR="00936BC4" w:rsidRPr="00DB32CC" w:rsidRDefault="00936BC4" w:rsidP="00DB32CC">
      <w:pPr>
        <w:pStyle w:val="ListParagraph"/>
        <w:widowControl/>
        <w:ind w:left="0"/>
      </w:pPr>
      <w:r w:rsidRPr="00DB32CC">
        <w:lastRenderedPageBreak/>
        <w:t>3.</w:t>
      </w:r>
      <w:r w:rsidR="00206580" w:rsidRPr="00DB32CC">
        <w:t>3.</w:t>
      </w:r>
      <w:r w:rsidRPr="00DB32CC">
        <w:t xml:space="preserve"> </w:t>
      </w:r>
      <w:r w:rsidR="00F45347" w:rsidRPr="00DB32CC">
        <w:t xml:space="preserve">Acquire </w:t>
      </w:r>
      <w:r w:rsidR="00FE1A80" w:rsidRPr="00DB32CC">
        <w:t xml:space="preserve">one </w:t>
      </w:r>
      <w:r w:rsidR="00F45347" w:rsidRPr="00DB32CC">
        <w:t xml:space="preserve">image </w:t>
      </w:r>
      <w:r w:rsidR="004612B1" w:rsidRPr="00DB32CC">
        <w:t xml:space="preserve">at </w:t>
      </w:r>
      <w:r w:rsidR="00F45347" w:rsidRPr="00DB32CC">
        <w:t xml:space="preserve">each of </w:t>
      </w:r>
      <w:r w:rsidR="004612B1" w:rsidRPr="00DB32CC">
        <w:t>f</w:t>
      </w:r>
      <w:r w:rsidRPr="00DB32CC">
        <w:t xml:space="preserve">our </w:t>
      </w:r>
      <w:r w:rsidR="00F45347" w:rsidRPr="00DB32CC">
        <w:t>areas</w:t>
      </w:r>
      <w:r w:rsidR="0097209C">
        <w:t xml:space="preserve"> for</w:t>
      </w:r>
      <w:r w:rsidR="005325D6" w:rsidRPr="00DB32CC">
        <w:t xml:space="preserve"> </w:t>
      </w:r>
      <w:r w:rsidRPr="00DB32CC">
        <w:t>each patient</w:t>
      </w:r>
      <w:r w:rsidR="005325D6" w:rsidRPr="00DB32CC">
        <w:t>:</w:t>
      </w:r>
      <w:r w:rsidRPr="00DB32CC">
        <w:t xml:space="preserve"> 1) frontal face, </w:t>
      </w:r>
      <w:r w:rsidRPr="00DB32CC">
        <w:rPr>
          <w:rFonts w:hint="eastAsia"/>
        </w:rPr>
        <w:t>2</w:t>
      </w:r>
      <w:r w:rsidRPr="00DB32CC">
        <w:t xml:space="preserve">) </w:t>
      </w:r>
      <w:r w:rsidRPr="00DB32CC">
        <w:rPr>
          <w:rFonts w:hint="eastAsia"/>
        </w:rPr>
        <w:t>b</w:t>
      </w:r>
      <w:r w:rsidRPr="00DB32CC">
        <w:t xml:space="preserve">ilateral palm, 3) </w:t>
      </w:r>
      <w:r w:rsidRPr="00DB32CC">
        <w:rPr>
          <w:rFonts w:hint="eastAsia"/>
        </w:rPr>
        <w:t>a</w:t>
      </w:r>
      <w:r w:rsidRPr="00DB32CC">
        <w:t>bdom</w:t>
      </w:r>
      <w:r w:rsidR="00F45347" w:rsidRPr="00DB32CC">
        <w:t>en</w:t>
      </w:r>
      <w:r w:rsidR="005325D6" w:rsidRPr="00DB32CC">
        <w:t>,</w:t>
      </w:r>
      <w:r w:rsidRPr="00DB32CC">
        <w:t xml:space="preserve"> and </w:t>
      </w:r>
      <w:r w:rsidRPr="00DB32CC">
        <w:rPr>
          <w:rFonts w:hint="eastAsia"/>
        </w:rPr>
        <w:t>4</w:t>
      </w:r>
      <w:r w:rsidRPr="00DB32CC">
        <w:t xml:space="preserve">) </w:t>
      </w:r>
      <w:r w:rsidRPr="00DB32CC">
        <w:rPr>
          <w:rFonts w:hint="eastAsia"/>
        </w:rPr>
        <w:t>b</w:t>
      </w:r>
      <w:r w:rsidRPr="00DB32CC">
        <w:t>ilateral dorsum of the foot (</w:t>
      </w:r>
      <w:r w:rsidRPr="0097209C">
        <w:rPr>
          <w:b/>
          <w:bCs/>
        </w:rPr>
        <w:t>Fig</w:t>
      </w:r>
      <w:r w:rsidR="0097209C" w:rsidRPr="0097209C">
        <w:rPr>
          <w:b/>
          <w:bCs/>
        </w:rPr>
        <w:t>ure</w:t>
      </w:r>
      <w:r w:rsidRPr="0097209C">
        <w:rPr>
          <w:b/>
          <w:bCs/>
        </w:rPr>
        <w:t xml:space="preserve"> 1</w:t>
      </w:r>
      <w:r w:rsidRPr="00DB32CC">
        <w:t>)</w:t>
      </w:r>
      <w:r w:rsidR="005325D6" w:rsidRPr="00DB32CC">
        <w:t>.</w:t>
      </w:r>
      <w:r w:rsidR="002D7CF2" w:rsidRPr="00DB32CC">
        <w:t xml:space="preserve"> </w:t>
      </w:r>
      <w:r w:rsidR="00864494" w:rsidRPr="00DB32CC">
        <w:t xml:space="preserve">These four </w:t>
      </w:r>
      <w:r w:rsidR="00F45347" w:rsidRPr="00DB32CC">
        <w:t xml:space="preserve">areas </w:t>
      </w:r>
      <w:r w:rsidR="0006478E" w:rsidRPr="00DB32CC">
        <w:t>are</w:t>
      </w:r>
      <w:r w:rsidR="00864494" w:rsidRPr="00DB32CC">
        <w:t xml:space="preserve"> </w:t>
      </w:r>
      <w:r w:rsidR="00F45347" w:rsidRPr="00DB32CC">
        <w:t xml:space="preserve">uncomplicated locations for image acquisition, </w:t>
      </w:r>
      <w:r w:rsidR="00864494" w:rsidRPr="00DB32CC">
        <w:t xml:space="preserve">even </w:t>
      </w:r>
      <w:r w:rsidR="00F45347" w:rsidRPr="00DB32CC">
        <w:t xml:space="preserve">in bedridden </w:t>
      </w:r>
      <w:r w:rsidR="000E16DF" w:rsidRPr="00DB32CC">
        <w:t>patient</w:t>
      </w:r>
      <w:r w:rsidR="00F45347" w:rsidRPr="00DB32CC">
        <w:t>s</w:t>
      </w:r>
      <w:r w:rsidR="000E16DF" w:rsidRPr="00DB32CC">
        <w:t xml:space="preserve"> </w:t>
      </w:r>
      <w:r w:rsidR="00F45347" w:rsidRPr="00DB32CC">
        <w:t xml:space="preserve">who </w:t>
      </w:r>
      <w:r w:rsidR="000E16DF" w:rsidRPr="00DB32CC">
        <w:t xml:space="preserve">cannot move because of dizziness, vertigo, nausea and vomiting. </w:t>
      </w:r>
    </w:p>
    <w:p w14:paraId="3B55A8A5" w14:textId="77777777" w:rsidR="00206580" w:rsidRPr="00DB32CC" w:rsidRDefault="00206580" w:rsidP="00DB32CC">
      <w:pPr>
        <w:pStyle w:val="ListParagraph"/>
        <w:widowControl/>
        <w:ind w:left="0"/>
      </w:pPr>
    </w:p>
    <w:p w14:paraId="30652411" w14:textId="683ABCA2" w:rsidR="00A930E7" w:rsidRPr="00DB32CC" w:rsidRDefault="00E010A3" w:rsidP="00DB32CC">
      <w:pPr>
        <w:pStyle w:val="ListParagraph"/>
        <w:widowControl/>
        <w:ind w:left="0"/>
      </w:pPr>
      <w:r w:rsidRPr="00DB32CC">
        <w:t>NOTE</w:t>
      </w:r>
      <w:r w:rsidR="00936BC4" w:rsidRPr="00DB32CC">
        <w:t xml:space="preserve">: </w:t>
      </w:r>
      <w:r w:rsidR="00A930E7" w:rsidRPr="00DB32CC">
        <w:t>B</w:t>
      </w:r>
      <w:r w:rsidR="00936BC4" w:rsidRPr="00DB32CC">
        <w:t>lanket</w:t>
      </w:r>
      <w:r w:rsidRPr="00DB32CC">
        <w:t>s or</w:t>
      </w:r>
      <w:r w:rsidR="00936BC4" w:rsidRPr="00DB32CC">
        <w:t xml:space="preserve"> </w:t>
      </w:r>
      <w:r w:rsidR="0097209C">
        <w:t>drafts</w:t>
      </w:r>
      <w:r w:rsidRPr="00DB32CC">
        <w:t xml:space="preserve"> caused by </w:t>
      </w:r>
      <w:r w:rsidR="00936BC4" w:rsidRPr="00DB32CC">
        <w:t xml:space="preserve">air conditioning may influence the BST. </w:t>
      </w:r>
      <w:r w:rsidR="00DA44CA" w:rsidRPr="00DB32CC">
        <w:t xml:space="preserve">If </w:t>
      </w:r>
      <w:r w:rsidR="00E3151A" w:rsidRPr="00DB32CC">
        <w:t xml:space="preserve">such </w:t>
      </w:r>
      <w:r w:rsidR="00DA44CA" w:rsidRPr="00DB32CC">
        <w:t xml:space="preserve">influence </w:t>
      </w:r>
      <w:r w:rsidR="00E3151A" w:rsidRPr="00DB32CC">
        <w:t xml:space="preserve">is </w:t>
      </w:r>
      <w:r w:rsidR="00DA44CA" w:rsidRPr="00DB32CC">
        <w:t xml:space="preserve">suspected, </w:t>
      </w:r>
      <w:r w:rsidR="0091588A" w:rsidRPr="00DB32CC">
        <w:t xml:space="preserve">cover all extremities and </w:t>
      </w:r>
      <w:r w:rsidR="00E3151A" w:rsidRPr="00DB32CC">
        <w:t xml:space="preserve">the </w:t>
      </w:r>
      <w:r w:rsidR="0091588A" w:rsidRPr="00DB32CC">
        <w:t>trunk with blankets</w:t>
      </w:r>
      <w:r w:rsidR="003E4542" w:rsidRPr="00DB32CC">
        <w:t>,</w:t>
      </w:r>
      <w:r w:rsidR="0091588A" w:rsidRPr="00DB32CC">
        <w:t xml:space="preserve"> </w:t>
      </w:r>
      <w:r w:rsidR="003E4542" w:rsidRPr="00DB32CC">
        <w:t xml:space="preserve">then acquire additional images </w:t>
      </w:r>
      <w:r w:rsidR="00701904" w:rsidRPr="00DB32CC">
        <w:t xml:space="preserve">after </w:t>
      </w:r>
      <w:r w:rsidR="003E4542" w:rsidRPr="00DB32CC">
        <w:t>an interval of &gt;</w:t>
      </w:r>
      <w:r w:rsidR="00701904" w:rsidRPr="00DB32CC">
        <w:t>10 min.</w:t>
      </w:r>
      <w:r w:rsidR="0097209C">
        <w:t xml:space="preserve"> </w:t>
      </w:r>
      <w:r w:rsidR="00A930E7" w:rsidRPr="00DB32CC">
        <w:t>Drip infusion therapy at the extremities</w:t>
      </w:r>
      <w:r w:rsidR="0091588A" w:rsidRPr="00DB32CC">
        <w:t xml:space="preserve"> also may influence the BST. If possible, slow </w:t>
      </w:r>
      <w:r w:rsidR="0097209C">
        <w:t xml:space="preserve">down </w:t>
      </w:r>
      <w:r w:rsidR="0091588A" w:rsidRPr="00DB32CC">
        <w:t>or stop the infusion</w:t>
      </w:r>
      <w:r w:rsidR="003E4542" w:rsidRPr="00DB32CC">
        <w:t>, then</w:t>
      </w:r>
      <w:r w:rsidR="0091588A" w:rsidRPr="00DB32CC">
        <w:t xml:space="preserve"> </w:t>
      </w:r>
      <w:r w:rsidR="003E4542" w:rsidRPr="00DB32CC">
        <w:t xml:space="preserve">acquire images </w:t>
      </w:r>
      <w:r w:rsidR="0091588A" w:rsidRPr="00DB32CC">
        <w:t xml:space="preserve">after </w:t>
      </w:r>
      <w:r w:rsidR="003E4542" w:rsidRPr="00DB32CC">
        <w:t>an interval of &gt;</w:t>
      </w:r>
      <w:r w:rsidR="0091588A" w:rsidRPr="00DB32CC">
        <w:t>10 min.</w:t>
      </w:r>
    </w:p>
    <w:p w14:paraId="105392F8" w14:textId="77777777" w:rsidR="0091588A" w:rsidRPr="00DB32CC" w:rsidRDefault="0091588A" w:rsidP="00DB32CC">
      <w:pPr>
        <w:pStyle w:val="ListParagraph"/>
        <w:widowControl/>
        <w:ind w:left="0"/>
      </w:pPr>
    </w:p>
    <w:p w14:paraId="0633CEA6" w14:textId="639AC912" w:rsidR="00936BC4" w:rsidRPr="00DB32CC" w:rsidRDefault="00936BC4" w:rsidP="00DB32CC">
      <w:pPr>
        <w:widowControl/>
        <w:rPr>
          <w:b/>
        </w:rPr>
      </w:pPr>
      <w:r w:rsidRPr="00DB32CC">
        <w:rPr>
          <w:b/>
        </w:rPr>
        <w:t xml:space="preserve">4. </w:t>
      </w:r>
      <w:r w:rsidR="00E010A3" w:rsidRPr="00DB32CC">
        <w:rPr>
          <w:b/>
        </w:rPr>
        <w:t xml:space="preserve">Assessing the </w:t>
      </w:r>
      <w:r w:rsidRPr="00DB32CC">
        <w:rPr>
          <w:b/>
        </w:rPr>
        <w:t>laterality of BST</w:t>
      </w:r>
    </w:p>
    <w:p w14:paraId="6A37A051" w14:textId="77777777" w:rsidR="00E010A3" w:rsidRPr="00DB32CC" w:rsidRDefault="00E010A3" w:rsidP="00DB32CC">
      <w:pPr>
        <w:widowControl/>
      </w:pPr>
    </w:p>
    <w:p w14:paraId="568B6DE6" w14:textId="52AC4B58" w:rsidR="00936BC4" w:rsidRPr="00DB32CC" w:rsidRDefault="00E010A3" w:rsidP="00DB32CC">
      <w:pPr>
        <w:pStyle w:val="ListParagraph"/>
        <w:widowControl/>
        <w:ind w:left="0"/>
      </w:pPr>
      <w:r w:rsidRPr="00DB32CC">
        <w:t>4.</w:t>
      </w:r>
      <w:r w:rsidR="00936BC4" w:rsidRPr="00DB32CC">
        <w:rPr>
          <w:rFonts w:hint="eastAsia"/>
        </w:rPr>
        <w:t>1</w:t>
      </w:r>
      <w:r w:rsidR="00936BC4" w:rsidRPr="00DB32CC">
        <w:t xml:space="preserve">. </w:t>
      </w:r>
      <w:r w:rsidR="00606B09">
        <w:t xml:space="preserve">Consider </w:t>
      </w:r>
      <w:r w:rsidR="00936BC4" w:rsidRPr="00DB32CC">
        <w:t xml:space="preserve">BST </w:t>
      </w:r>
      <w:r w:rsidR="0024261B" w:rsidRPr="00DB32CC">
        <w:t xml:space="preserve">to exhibit laterality </w:t>
      </w:r>
      <w:r w:rsidR="00936BC4" w:rsidRPr="00DB32CC">
        <w:t xml:space="preserve">when the BST between the right and left sides is </w:t>
      </w:r>
      <w:r w:rsidR="006E3137" w:rsidRPr="00DB32CC">
        <w:t xml:space="preserve">markedly </w:t>
      </w:r>
      <w:r w:rsidR="00936BC4" w:rsidRPr="00DB32CC">
        <w:t>different macroscopically</w:t>
      </w:r>
      <w:r w:rsidRPr="00DB32CC">
        <w:t xml:space="preserve"> and </w:t>
      </w:r>
      <w:r w:rsidR="00936BC4" w:rsidRPr="00DB32CC">
        <w:t xml:space="preserve">the degree of laterality is </w:t>
      </w:r>
      <w:r w:rsidR="0096142C" w:rsidRPr="00DB32CC">
        <w:t>&gt;</w:t>
      </w:r>
      <w:r w:rsidR="00936BC4" w:rsidRPr="00DB32CC">
        <w:t>0.5</w:t>
      </w:r>
      <w:r w:rsidR="0097209C">
        <w:t xml:space="preserve"> </w:t>
      </w:r>
      <w:r w:rsidRPr="00DB32CC">
        <w:t>°C</w:t>
      </w:r>
      <w:r w:rsidR="00FD10BB" w:rsidRPr="00DB32CC">
        <w:rPr>
          <w:vertAlign w:val="superscript"/>
        </w:rPr>
        <w:t>18</w:t>
      </w:r>
      <w:r w:rsidR="00936BC4" w:rsidRPr="00DB32CC">
        <w:t>.</w:t>
      </w:r>
      <w:r w:rsidR="0097209C">
        <w:t xml:space="preserve"> </w:t>
      </w:r>
      <w:r w:rsidR="00936BC4" w:rsidRPr="00DB32CC">
        <w:t xml:space="preserve">If the laterality of BST is not obvious or </w:t>
      </w:r>
      <w:r w:rsidRPr="00DB32CC">
        <w:t xml:space="preserve">appears </w:t>
      </w:r>
      <w:r w:rsidR="00936BC4" w:rsidRPr="00DB32CC">
        <w:t xml:space="preserve">to be </w:t>
      </w:r>
      <w:r w:rsidR="0096142C" w:rsidRPr="00DB32CC">
        <w:t>≤</w:t>
      </w:r>
      <w:r w:rsidR="00936BC4" w:rsidRPr="00DB32CC">
        <w:t>0.5</w:t>
      </w:r>
      <w:r w:rsidR="0097209C">
        <w:t xml:space="preserve"> </w:t>
      </w:r>
      <w:r w:rsidRPr="00DB32CC">
        <w:t>°C</w:t>
      </w:r>
      <w:r w:rsidR="00936BC4" w:rsidRPr="00DB32CC">
        <w:t>,</w:t>
      </w:r>
      <w:r w:rsidR="0097209C">
        <w:t xml:space="preserve"> perform</w:t>
      </w:r>
      <w:r w:rsidR="00936BC4" w:rsidRPr="00DB32CC">
        <w:t xml:space="preserve"> advanced analysis with dedicated software </w:t>
      </w:r>
      <w:r w:rsidR="0097209C">
        <w:t xml:space="preserve">as </w:t>
      </w:r>
      <w:r w:rsidR="004A28D4" w:rsidRPr="00DB32CC">
        <w:t xml:space="preserve">described </w:t>
      </w:r>
      <w:r w:rsidR="00936BC4" w:rsidRPr="00DB32CC">
        <w:t>below.</w:t>
      </w:r>
    </w:p>
    <w:p w14:paraId="5D944999" w14:textId="77777777" w:rsidR="00E010A3" w:rsidRPr="00DB32CC" w:rsidRDefault="00E010A3" w:rsidP="00DB32CC">
      <w:pPr>
        <w:pStyle w:val="ListParagraph"/>
        <w:widowControl/>
        <w:ind w:left="0"/>
      </w:pPr>
    </w:p>
    <w:p w14:paraId="3E03EE97" w14:textId="2229A47F" w:rsidR="00936BC4" w:rsidRPr="00DB32CC" w:rsidRDefault="00606B09" w:rsidP="00DB32CC">
      <w:pPr>
        <w:pStyle w:val="ListParagraph"/>
        <w:widowControl/>
        <w:ind w:left="0"/>
      </w:pPr>
      <w:r>
        <w:t xml:space="preserve">NOTE: </w:t>
      </w:r>
      <w:bookmarkStart w:id="5" w:name="_GoBack"/>
      <w:bookmarkEnd w:id="5"/>
      <w:r w:rsidR="00936BC4" w:rsidRPr="00DB32CC">
        <w:t xml:space="preserve">When laterality of BST is </w:t>
      </w:r>
      <w:r w:rsidR="00771944" w:rsidRPr="00DB32CC">
        <w:t xml:space="preserve">observed </w:t>
      </w:r>
      <w:r w:rsidR="00936BC4" w:rsidRPr="00DB32CC">
        <w:t xml:space="preserve">in multiple </w:t>
      </w:r>
      <w:r w:rsidR="00027769" w:rsidRPr="00DB32CC">
        <w:t xml:space="preserve">locations on </w:t>
      </w:r>
      <w:r w:rsidR="00936BC4" w:rsidRPr="00DB32CC">
        <w:t>the same side of the patient, the</w:t>
      </w:r>
      <w:r w:rsidR="00027769" w:rsidRPr="00DB32CC">
        <w:t xml:space="preserve">re is a </w:t>
      </w:r>
      <w:r w:rsidR="00771944" w:rsidRPr="00DB32CC">
        <w:t xml:space="preserve">strong </w:t>
      </w:r>
      <w:r w:rsidR="00936BC4" w:rsidRPr="00DB32CC">
        <w:t xml:space="preserve">possibility </w:t>
      </w:r>
      <w:r w:rsidR="00771944" w:rsidRPr="00DB32CC">
        <w:t xml:space="preserve">that </w:t>
      </w:r>
      <w:r w:rsidR="00027769" w:rsidRPr="00DB32CC">
        <w:t xml:space="preserve">the patient has </w:t>
      </w:r>
      <w:r w:rsidR="00936BC4" w:rsidRPr="00DB32CC">
        <w:t xml:space="preserve">WS </w:t>
      </w:r>
      <w:r w:rsidR="00027769" w:rsidRPr="00DB32CC">
        <w:t xml:space="preserve">in the </w:t>
      </w:r>
      <w:r w:rsidR="00936BC4" w:rsidRPr="00DB32CC">
        <w:t xml:space="preserve">ipsilateral side of </w:t>
      </w:r>
      <w:r w:rsidR="00027769" w:rsidRPr="00DB32CC">
        <w:t xml:space="preserve">the </w:t>
      </w:r>
      <w:r w:rsidR="00936BC4" w:rsidRPr="00DB32CC">
        <w:t xml:space="preserve">medulla </w:t>
      </w:r>
      <w:r w:rsidR="00027769" w:rsidRPr="00DB32CC">
        <w:t xml:space="preserve">on the </w:t>
      </w:r>
      <w:r w:rsidR="00936BC4" w:rsidRPr="00DB32CC">
        <w:t>warmer side</w:t>
      </w:r>
      <w:r w:rsidR="00771944" w:rsidRPr="00DB32CC">
        <w:t>,</w:t>
      </w:r>
      <w:r w:rsidR="00936BC4" w:rsidRPr="00DB32CC">
        <w:t xml:space="preserve"> </w:t>
      </w:r>
      <w:r w:rsidR="00027769" w:rsidRPr="00DB32CC">
        <w:t xml:space="preserve">as determined by </w:t>
      </w:r>
      <w:r w:rsidR="00936BC4" w:rsidRPr="00DB32CC">
        <w:t>BST.</w:t>
      </w:r>
    </w:p>
    <w:p w14:paraId="0083E16F" w14:textId="77777777" w:rsidR="00027769" w:rsidRPr="00DB32CC" w:rsidRDefault="00027769" w:rsidP="00DB32CC">
      <w:pPr>
        <w:pStyle w:val="ListParagraph"/>
        <w:widowControl/>
        <w:ind w:left="0"/>
      </w:pPr>
    </w:p>
    <w:p w14:paraId="415042EE" w14:textId="7DF87906" w:rsidR="00936BC4" w:rsidRPr="00DB32CC" w:rsidRDefault="00936BC4" w:rsidP="00DB32CC">
      <w:pPr>
        <w:widowControl/>
        <w:rPr>
          <w:b/>
        </w:rPr>
      </w:pPr>
      <w:r w:rsidRPr="00DB32CC">
        <w:rPr>
          <w:b/>
        </w:rPr>
        <w:t xml:space="preserve">5. Advanced </w:t>
      </w:r>
      <w:r w:rsidR="00027769" w:rsidRPr="00DB32CC">
        <w:rPr>
          <w:b/>
        </w:rPr>
        <w:t>assessment of the laterality of BST</w:t>
      </w:r>
    </w:p>
    <w:p w14:paraId="271B4919" w14:textId="42FAC1CB" w:rsidR="00701904" w:rsidRPr="00DB32CC" w:rsidRDefault="00701904" w:rsidP="00DB32CC">
      <w:pPr>
        <w:pStyle w:val="ListParagraph"/>
        <w:widowControl/>
        <w:ind w:left="0"/>
      </w:pPr>
    </w:p>
    <w:p w14:paraId="28E953E7" w14:textId="5830700A" w:rsidR="00701904" w:rsidRPr="00DB32CC" w:rsidRDefault="00701904" w:rsidP="00DB32CC">
      <w:pPr>
        <w:pStyle w:val="ListParagraph"/>
        <w:widowControl/>
        <w:ind w:left="0"/>
        <w:rPr>
          <w:lang w:eastAsia="ja-JP"/>
        </w:rPr>
      </w:pPr>
      <w:r w:rsidRPr="00DB32CC">
        <w:rPr>
          <w:rFonts w:hint="eastAsia"/>
          <w:lang w:eastAsia="ja-JP"/>
        </w:rPr>
        <w:t>5</w:t>
      </w:r>
      <w:r w:rsidRPr="00DB32CC">
        <w:rPr>
          <w:lang w:eastAsia="ja-JP"/>
        </w:rPr>
        <w:t>.</w:t>
      </w:r>
      <w:r w:rsidR="008858A5" w:rsidRPr="00DB32CC">
        <w:rPr>
          <w:lang w:eastAsia="ja-JP"/>
        </w:rPr>
        <w:t>1</w:t>
      </w:r>
      <w:r w:rsidRPr="00DB32CC">
        <w:rPr>
          <w:lang w:eastAsia="ja-JP"/>
        </w:rPr>
        <w:t xml:space="preserve">. </w:t>
      </w:r>
      <w:r w:rsidR="00771944" w:rsidRPr="00DB32CC">
        <w:rPr>
          <w:lang w:eastAsia="ja-JP"/>
        </w:rPr>
        <w:t xml:space="preserve">Initialize </w:t>
      </w:r>
      <w:r w:rsidRPr="00DB32CC">
        <w:rPr>
          <w:lang w:eastAsia="ja-JP"/>
        </w:rPr>
        <w:t xml:space="preserve">the </w:t>
      </w:r>
      <w:r w:rsidR="0097209C">
        <w:rPr>
          <w:lang w:eastAsia="ja-JP"/>
        </w:rPr>
        <w:t>thermal imaging and analysis</w:t>
      </w:r>
      <w:r w:rsidR="00771944" w:rsidRPr="00DB32CC">
        <w:rPr>
          <w:lang w:eastAsia="ja-JP"/>
        </w:rPr>
        <w:t xml:space="preserve"> software</w:t>
      </w:r>
      <w:r w:rsidRPr="00DB32CC">
        <w:rPr>
          <w:lang w:eastAsia="ja-JP"/>
        </w:rPr>
        <w:t>.</w:t>
      </w:r>
    </w:p>
    <w:p w14:paraId="192146FC" w14:textId="456EA2D7" w:rsidR="00701904" w:rsidRPr="00DB32CC" w:rsidRDefault="00701904" w:rsidP="00DB32CC">
      <w:pPr>
        <w:pStyle w:val="ListParagraph"/>
        <w:widowControl/>
        <w:ind w:left="0"/>
        <w:rPr>
          <w:lang w:eastAsia="ja-JP"/>
        </w:rPr>
      </w:pPr>
    </w:p>
    <w:p w14:paraId="4069F23D" w14:textId="3C3D47EF" w:rsidR="00701904" w:rsidRPr="00DB32CC" w:rsidRDefault="00701904" w:rsidP="00DB32CC">
      <w:pPr>
        <w:pStyle w:val="ListParagraph"/>
        <w:widowControl/>
        <w:ind w:left="0"/>
        <w:rPr>
          <w:lang w:eastAsia="ja-JP"/>
        </w:rPr>
      </w:pPr>
      <w:r w:rsidRPr="00DB32CC">
        <w:rPr>
          <w:rFonts w:hint="eastAsia"/>
          <w:lang w:eastAsia="ja-JP"/>
        </w:rPr>
        <w:t>5</w:t>
      </w:r>
      <w:r w:rsidRPr="00DB32CC">
        <w:rPr>
          <w:lang w:eastAsia="ja-JP"/>
        </w:rPr>
        <w:t>.</w:t>
      </w:r>
      <w:r w:rsidR="008858A5" w:rsidRPr="00DB32CC">
        <w:rPr>
          <w:lang w:eastAsia="ja-JP"/>
        </w:rPr>
        <w:t>2</w:t>
      </w:r>
      <w:r w:rsidRPr="00DB32CC">
        <w:rPr>
          <w:lang w:eastAsia="ja-JP"/>
        </w:rPr>
        <w:t>. Select</w:t>
      </w:r>
      <w:r w:rsidR="0055019D" w:rsidRPr="00DB32CC">
        <w:rPr>
          <w:lang w:eastAsia="ja-JP"/>
        </w:rPr>
        <w:t xml:space="preserve"> and open</w:t>
      </w:r>
      <w:r w:rsidRPr="00DB32CC">
        <w:rPr>
          <w:lang w:eastAsia="ja-JP"/>
        </w:rPr>
        <w:t xml:space="preserve"> the </w:t>
      </w:r>
      <w:r w:rsidR="00771944" w:rsidRPr="00DB32CC">
        <w:rPr>
          <w:lang w:eastAsia="ja-JP"/>
        </w:rPr>
        <w:t>acquired image</w:t>
      </w:r>
      <w:r w:rsidRPr="00DB32CC">
        <w:rPr>
          <w:lang w:eastAsia="ja-JP"/>
        </w:rPr>
        <w:t xml:space="preserve"> </w:t>
      </w:r>
      <w:r w:rsidR="0055019D" w:rsidRPr="00DB32CC">
        <w:rPr>
          <w:lang w:eastAsia="ja-JP"/>
        </w:rPr>
        <w:t xml:space="preserve">to </w:t>
      </w:r>
      <w:r w:rsidR="00771944" w:rsidRPr="00DB32CC">
        <w:rPr>
          <w:lang w:eastAsia="ja-JP"/>
        </w:rPr>
        <w:t xml:space="preserve">be </w:t>
      </w:r>
      <w:r w:rsidR="0055019D" w:rsidRPr="00DB32CC">
        <w:rPr>
          <w:lang w:eastAsia="ja-JP"/>
        </w:rPr>
        <w:t>analyze</w:t>
      </w:r>
      <w:r w:rsidR="00771944" w:rsidRPr="00DB32CC">
        <w:rPr>
          <w:lang w:eastAsia="ja-JP"/>
        </w:rPr>
        <w:t>d</w:t>
      </w:r>
      <w:r w:rsidRPr="00DB32CC">
        <w:rPr>
          <w:lang w:eastAsia="ja-JP"/>
        </w:rPr>
        <w:t>.</w:t>
      </w:r>
    </w:p>
    <w:p w14:paraId="10A94CF0" w14:textId="4E721FCA" w:rsidR="00701904" w:rsidRPr="00DB32CC" w:rsidRDefault="00701904" w:rsidP="00DB32CC">
      <w:pPr>
        <w:pStyle w:val="ListParagraph"/>
        <w:widowControl/>
        <w:ind w:left="0"/>
        <w:rPr>
          <w:lang w:eastAsia="ja-JP"/>
        </w:rPr>
      </w:pPr>
    </w:p>
    <w:p w14:paraId="0B3A7110" w14:textId="1ABBA02B" w:rsidR="00701904" w:rsidRPr="00DB32CC" w:rsidRDefault="00701904" w:rsidP="00DB32CC">
      <w:pPr>
        <w:pStyle w:val="ListParagraph"/>
        <w:widowControl/>
        <w:ind w:left="0"/>
        <w:rPr>
          <w:lang w:eastAsia="ja-JP"/>
        </w:rPr>
      </w:pPr>
      <w:r w:rsidRPr="00DB32CC">
        <w:rPr>
          <w:rFonts w:hint="eastAsia"/>
          <w:lang w:eastAsia="ja-JP"/>
        </w:rPr>
        <w:t>5</w:t>
      </w:r>
      <w:r w:rsidRPr="00DB32CC">
        <w:rPr>
          <w:lang w:eastAsia="ja-JP"/>
        </w:rPr>
        <w:t>.</w:t>
      </w:r>
      <w:r w:rsidR="008858A5" w:rsidRPr="00DB32CC">
        <w:rPr>
          <w:lang w:eastAsia="ja-JP"/>
        </w:rPr>
        <w:t>3</w:t>
      </w:r>
      <w:r w:rsidRPr="00DB32CC">
        <w:rPr>
          <w:lang w:eastAsia="ja-JP"/>
        </w:rPr>
        <w:t xml:space="preserve">. Select the </w:t>
      </w:r>
      <w:r w:rsidR="0097209C" w:rsidRPr="0097209C">
        <w:rPr>
          <w:b/>
          <w:bCs/>
          <w:lang w:eastAsia="ja-JP"/>
        </w:rPr>
        <w:t>E</w:t>
      </w:r>
      <w:r w:rsidRPr="0097209C">
        <w:rPr>
          <w:b/>
          <w:bCs/>
          <w:lang w:eastAsia="ja-JP"/>
        </w:rPr>
        <w:t>llipse</w:t>
      </w:r>
      <w:r w:rsidRPr="00DB32CC">
        <w:rPr>
          <w:lang w:eastAsia="ja-JP"/>
        </w:rPr>
        <w:t xml:space="preserve"> measurement button </w:t>
      </w:r>
      <w:r w:rsidR="0097209C">
        <w:rPr>
          <w:lang w:eastAsia="ja-JP"/>
        </w:rPr>
        <w:t>o</w:t>
      </w:r>
      <w:r w:rsidR="00771944" w:rsidRPr="00DB32CC">
        <w:rPr>
          <w:lang w:eastAsia="ja-JP"/>
        </w:rPr>
        <w:t xml:space="preserve">n the </w:t>
      </w:r>
      <w:r w:rsidRPr="00DB32CC">
        <w:rPr>
          <w:lang w:eastAsia="ja-JP"/>
        </w:rPr>
        <w:t xml:space="preserve">left side tab, and </w:t>
      </w:r>
      <w:r w:rsidR="00771944" w:rsidRPr="00DB32CC">
        <w:rPr>
          <w:lang w:eastAsia="ja-JP"/>
        </w:rPr>
        <w:t xml:space="preserve">indicate </w:t>
      </w:r>
      <w:r w:rsidRPr="00DB32CC">
        <w:rPr>
          <w:lang w:eastAsia="ja-JP"/>
        </w:rPr>
        <w:t>ellipse</w:t>
      </w:r>
      <w:r w:rsidR="00771944" w:rsidRPr="00DB32CC">
        <w:rPr>
          <w:lang w:eastAsia="ja-JP"/>
        </w:rPr>
        <w:t>s</w:t>
      </w:r>
      <w:r w:rsidRPr="00DB32CC">
        <w:rPr>
          <w:lang w:eastAsia="ja-JP"/>
        </w:rPr>
        <w:t xml:space="preserve"> with </w:t>
      </w:r>
      <w:r w:rsidR="00771944" w:rsidRPr="00DB32CC">
        <w:rPr>
          <w:lang w:eastAsia="ja-JP"/>
        </w:rPr>
        <w:t>diameters of &gt;</w:t>
      </w:r>
      <w:r w:rsidR="00B958E8" w:rsidRPr="00DB32CC">
        <w:rPr>
          <w:lang w:eastAsia="ja-JP"/>
        </w:rPr>
        <w:t xml:space="preserve">5 </w:t>
      </w:r>
      <w:r w:rsidR="00771944" w:rsidRPr="00DB32CC">
        <w:rPr>
          <w:lang w:eastAsia="ja-JP"/>
        </w:rPr>
        <w:t xml:space="preserve">mm </w:t>
      </w:r>
      <w:r w:rsidR="00B958E8" w:rsidRPr="00DB32CC">
        <w:rPr>
          <w:lang w:eastAsia="ja-JP"/>
        </w:rPr>
        <w:t>at four locations</w:t>
      </w:r>
      <w:r w:rsidR="00B958E8" w:rsidRPr="00DB32CC">
        <w:t>: 1) the nasolabial fold on the face</w:t>
      </w:r>
      <w:r w:rsidR="00771944" w:rsidRPr="00DB32CC">
        <w:t>;</w:t>
      </w:r>
      <w:r w:rsidR="00B958E8" w:rsidRPr="00DB32CC">
        <w:t xml:space="preserve"> 2) the palm of the hand</w:t>
      </w:r>
      <w:r w:rsidR="00771944" w:rsidRPr="00DB32CC">
        <w:t>;</w:t>
      </w:r>
      <w:r w:rsidR="00B958E8" w:rsidRPr="00DB32CC">
        <w:t xml:space="preserve"> 3) thoracic spine level</w:t>
      </w:r>
      <w:r w:rsidR="00771944" w:rsidRPr="00DB32CC">
        <w:t>s</w:t>
      </w:r>
      <w:r w:rsidR="00B958E8" w:rsidRPr="00DB32CC">
        <w:t xml:space="preserve"> 8</w:t>
      </w:r>
      <w:r w:rsidR="0097209C" w:rsidRPr="00D13D3E">
        <w:t>‒</w:t>
      </w:r>
      <w:r w:rsidR="00B958E8" w:rsidRPr="00DB32CC">
        <w:t>10</w:t>
      </w:r>
      <w:r w:rsidR="00771944" w:rsidRPr="00DB32CC">
        <w:t>,</w:t>
      </w:r>
      <w:r w:rsidR="00B958E8" w:rsidRPr="00DB32CC">
        <w:t xml:space="preserve"> approximately 5 cm from the umbilicus of the torso</w:t>
      </w:r>
      <w:r w:rsidR="00771944" w:rsidRPr="00DB32CC">
        <w:t>;</w:t>
      </w:r>
      <w:r w:rsidR="00B958E8" w:rsidRPr="00DB32CC">
        <w:t xml:space="preserve"> and 4) the center of the dorsum of the foot.</w:t>
      </w:r>
    </w:p>
    <w:p w14:paraId="3A6CE6FE" w14:textId="77777777" w:rsidR="00027769" w:rsidRPr="00DB32CC" w:rsidRDefault="00027769" w:rsidP="00DB32CC">
      <w:pPr>
        <w:pStyle w:val="ListParagraph"/>
        <w:widowControl/>
        <w:ind w:left="0"/>
      </w:pPr>
    </w:p>
    <w:p w14:paraId="17AA04C3" w14:textId="13DF54CC" w:rsidR="00936BC4" w:rsidRPr="00DB32CC" w:rsidRDefault="00027769" w:rsidP="00DB32CC">
      <w:pPr>
        <w:pStyle w:val="ListParagraph"/>
        <w:widowControl/>
        <w:ind w:left="0"/>
      </w:pPr>
      <w:r w:rsidRPr="00DB32CC">
        <w:t>5.</w:t>
      </w:r>
      <w:r w:rsidR="008858A5" w:rsidRPr="00DB32CC">
        <w:t>4</w:t>
      </w:r>
      <w:r w:rsidR="00936BC4" w:rsidRPr="00DB32CC">
        <w:t xml:space="preserve">. </w:t>
      </w:r>
      <w:r w:rsidR="00B958E8" w:rsidRPr="00DB32CC">
        <w:t>Check</w:t>
      </w:r>
      <w:r w:rsidR="00695B26" w:rsidRPr="00DB32CC">
        <w:t xml:space="preserve"> the </w:t>
      </w:r>
      <w:r w:rsidR="00936BC4" w:rsidRPr="00DB32CC">
        <w:t xml:space="preserve">average BST </w:t>
      </w:r>
      <w:r w:rsidR="00695B26" w:rsidRPr="00DB32CC">
        <w:t xml:space="preserve">from </w:t>
      </w:r>
      <w:r w:rsidR="00936BC4" w:rsidRPr="00DB32CC">
        <w:t xml:space="preserve">each </w:t>
      </w:r>
      <w:r w:rsidR="00695B26" w:rsidRPr="00DB32CC">
        <w:t>location</w:t>
      </w:r>
      <w:r w:rsidR="008858A5" w:rsidRPr="00DB32CC">
        <w:t xml:space="preserve"> and compare</w:t>
      </w:r>
      <w:r w:rsidR="0097209C">
        <w:t xml:space="preserve"> it</w:t>
      </w:r>
      <w:r w:rsidR="008858A5" w:rsidRPr="00DB32CC">
        <w:t xml:space="preserve"> to the </w:t>
      </w:r>
      <w:r w:rsidR="00771944" w:rsidRPr="00DB32CC">
        <w:t xml:space="preserve">BST on the contralateral </w:t>
      </w:r>
      <w:r w:rsidR="008858A5" w:rsidRPr="00DB32CC">
        <w:t xml:space="preserve">side of </w:t>
      </w:r>
      <w:r w:rsidR="00771944" w:rsidRPr="00DB32CC">
        <w:t>the body</w:t>
      </w:r>
      <w:r w:rsidR="008858A5" w:rsidRPr="00DB32CC">
        <w:t>.</w:t>
      </w:r>
    </w:p>
    <w:p w14:paraId="69B9EB4E" w14:textId="77777777" w:rsidR="00027769" w:rsidRPr="00DB32CC" w:rsidRDefault="00027769" w:rsidP="00DB32CC">
      <w:pPr>
        <w:pStyle w:val="ListParagraph"/>
        <w:widowControl/>
        <w:ind w:left="0"/>
      </w:pPr>
    </w:p>
    <w:p w14:paraId="70856675" w14:textId="26E531A1" w:rsidR="00936BC4" w:rsidRPr="00DB32CC" w:rsidRDefault="00936BC4" w:rsidP="00DB32CC">
      <w:pPr>
        <w:widowControl/>
        <w:rPr>
          <w:b/>
        </w:rPr>
      </w:pPr>
      <w:r w:rsidRPr="00DB32CC">
        <w:rPr>
          <w:b/>
        </w:rPr>
        <w:t>6. Confirming WS</w:t>
      </w:r>
    </w:p>
    <w:p w14:paraId="496B42DD" w14:textId="77777777" w:rsidR="00695B26" w:rsidRPr="00DB32CC" w:rsidRDefault="00695B26" w:rsidP="00DB32CC">
      <w:pPr>
        <w:widowControl/>
      </w:pPr>
    </w:p>
    <w:p w14:paraId="48B88A7E" w14:textId="11F87002" w:rsidR="00936BC4" w:rsidRPr="00DB32CC" w:rsidRDefault="00695B26" w:rsidP="00DB32CC">
      <w:pPr>
        <w:pStyle w:val="ListParagraph"/>
        <w:widowControl/>
        <w:ind w:left="0"/>
      </w:pPr>
      <w:r w:rsidRPr="00DB32CC">
        <w:t>6.</w:t>
      </w:r>
      <w:r w:rsidR="00936BC4" w:rsidRPr="00DB32CC">
        <w:t xml:space="preserve">1. </w:t>
      </w:r>
      <w:r w:rsidRPr="00DB32CC">
        <w:t xml:space="preserve">Perform a careful neurological examination if </w:t>
      </w:r>
      <w:r w:rsidR="00522346" w:rsidRPr="00DB32CC">
        <w:t>the</w:t>
      </w:r>
      <w:r w:rsidRPr="00DB32CC">
        <w:t xml:space="preserve"> </w:t>
      </w:r>
      <w:r w:rsidR="00936BC4" w:rsidRPr="00DB32CC">
        <w:t xml:space="preserve">patient </w:t>
      </w:r>
      <w:r w:rsidRPr="00DB32CC">
        <w:t xml:space="preserve">exhibits </w:t>
      </w:r>
      <w:r w:rsidR="00936BC4" w:rsidRPr="00DB32CC">
        <w:t xml:space="preserve">laterality of BST to confirm </w:t>
      </w:r>
      <w:r w:rsidRPr="00DB32CC">
        <w:t xml:space="preserve">a </w:t>
      </w:r>
      <w:r w:rsidR="00936BC4" w:rsidRPr="00DB32CC">
        <w:t>diagnosis of WS.</w:t>
      </w:r>
      <w:r w:rsidR="002D7CF2" w:rsidRPr="00DB32CC">
        <w:t xml:space="preserve"> </w:t>
      </w:r>
      <w:r w:rsidR="00DA44CA" w:rsidRPr="00DB32CC">
        <w:t xml:space="preserve">In addition to screening </w:t>
      </w:r>
      <w:r w:rsidR="00522346" w:rsidRPr="00DB32CC">
        <w:t xml:space="preserve">by </w:t>
      </w:r>
      <w:r w:rsidR="00DA44CA" w:rsidRPr="00DB32CC">
        <w:t>neurological examination,</w:t>
      </w:r>
      <w:r w:rsidR="0097209C">
        <w:t xml:space="preserve"> check for</w:t>
      </w:r>
      <w:r w:rsidR="00DA44CA" w:rsidRPr="00DB32CC">
        <w:t xml:space="preserve"> the presence of </w:t>
      </w:r>
      <w:r w:rsidR="008B67E3" w:rsidRPr="00DB32CC">
        <w:t>Horner</w:t>
      </w:r>
      <w:r w:rsidR="0097209C">
        <w:t>’s</w:t>
      </w:r>
      <w:r w:rsidR="008B67E3" w:rsidRPr="00DB32CC">
        <w:t xml:space="preserve"> syndrome</w:t>
      </w:r>
      <w:r w:rsidR="00F52FF3" w:rsidRPr="00DB32CC">
        <w:t xml:space="preserve"> including ptosis and constricted pupil</w:t>
      </w:r>
      <w:r w:rsidR="00522346" w:rsidRPr="00DB32CC">
        <w:t>,</w:t>
      </w:r>
      <w:r w:rsidR="008B67E3" w:rsidRPr="00DB32CC">
        <w:t xml:space="preserve"> </w:t>
      </w:r>
      <w:r w:rsidR="00522346" w:rsidRPr="00DB32CC">
        <w:t xml:space="preserve">as well as the presence of </w:t>
      </w:r>
      <w:r w:rsidR="008B67E3" w:rsidRPr="00DB32CC">
        <w:t>dissociated sensory disturbance</w:t>
      </w:r>
      <w:r w:rsidR="00522346" w:rsidRPr="00DB32CC">
        <w:t>,</w:t>
      </w:r>
      <w:r w:rsidR="00DA44CA" w:rsidRPr="00DB32CC">
        <w:t xml:space="preserve"> to </w:t>
      </w:r>
      <w:r w:rsidR="00522346" w:rsidRPr="00DB32CC">
        <w:t xml:space="preserve">determine whether the patient exhibits </w:t>
      </w:r>
      <w:r w:rsidR="00DA44CA" w:rsidRPr="00DB32CC">
        <w:t>acute WS.</w:t>
      </w:r>
    </w:p>
    <w:p w14:paraId="188815AA" w14:textId="77777777" w:rsidR="00695B26" w:rsidRPr="00DB32CC" w:rsidRDefault="00695B26" w:rsidP="00DB32CC">
      <w:pPr>
        <w:pStyle w:val="ListParagraph"/>
        <w:widowControl/>
        <w:ind w:left="0"/>
      </w:pPr>
    </w:p>
    <w:p w14:paraId="6AA5E481" w14:textId="7F9208CA" w:rsidR="00936BC4" w:rsidRPr="00DB32CC" w:rsidRDefault="00522346" w:rsidP="00DB32CC">
      <w:pPr>
        <w:pStyle w:val="ListParagraph"/>
        <w:widowControl/>
        <w:ind w:left="0"/>
      </w:pPr>
      <w:r w:rsidRPr="00DB32CC">
        <w:t>6.</w:t>
      </w:r>
      <w:r w:rsidR="00936BC4" w:rsidRPr="00DB32CC">
        <w:t xml:space="preserve">2. </w:t>
      </w:r>
      <w:r w:rsidR="00695B26" w:rsidRPr="00DB32CC">
        <w:t>Consider hospital admission w</w:t>
      </w:r>
      <w:r w:rsidR="00936BC4" w:rsidRPr="00DB32CC">
        <w:t xml:space="preserve">hen WS </w:t>
      </w:r>
      <w:r w:rsidR="00695B26" w:rsidRPr="00DB32CC">
        <w:t xml:space="preserve">cannot be ruled out based on </w:t>
      </w:r>
      <w:r w:rsidRPr="00DB32CC">
        <w:t xml:space="preserve">the results of </w:t>
      </w:r>
      <w:r w:rsidR="00936BC4" w:rsidRPr="00DB32CC">
        <w:t>thermographic measurement</w:t>
      </w:r>
      <w:r w:rsidR="00DA44CA" w:rsidRPr="00DB32CC">
        <w:t xml:space="preserve"> and neurological examination</w:t>
      </w:r>
      <w:r w:rsidR="00936BC4" w:rsidRPr="00DB32CC">
        <w:t>.</w:t>
      </w:r>
    </w:p>
    <w:p w14:paraId="468A97E8" w14:textId="77777777" w:rsidR="00695B26" w:rsidRPr="00DB32CC" w:rsidRDefault="00695B26" w:rsidP="00DB32CC">
      <w:pPr>
        <w:pStyle w:val="ListParagraph"/>
        <w:widowControl/>
        <w:ind w:left="0"/>
      </w:pPr>
    </w:p>
    <w:p w14:paraId="793C15CE" w14:textId="6C129286" w:rsidR="00936BC4" w:rsidRPr="00DB32CC" w:rsidRDefault="00522346" w:rsidP="00DB32CC">
      <w:pPr>
        <w:pStyle w:val="ListParagraph"/>
        <w:widowControl/>
        <w:ind w:left="0"/>
      </w:pPr>
      <w:r w:rsidRPr="00DB32CC">
        <w:t>6.</w:t>
      </w:r>
      <w:r w:rsidR="00936BC4" w:rsidRPr="00DB32CC">
        <w:t xml:space="preserve">3. </w:t>
      </w:r>
      <w:r w:rsidR="00695B26" w:rsidRPr="00DB32CC">
        <w:t>Consider r</w:t>
      </w:r>
      <w:r w:rsidR="00936BC4" w:rsidRPr="00DB32CC">
        <w:t>epeated thin</w:t>
      </w:r>
      <w:r w:rsidR="00695B26" w:rsidRPr="00DB32CC">
        <w:t>-</w:t>
      </w:r>
      <w:r w:rsidR="00936BC4" w:rsidRPr="00DB32CC">
        <w:t>slice brainstem MRI</w:t>
      </w:r>
      <w:r w:rsidR="00F52FF3" w:rsidRPr="00DB32CC">
        <w:t xml:space="preserve"> after a</w:t>
      </w:r>
      <w:r w:rsidRPr="00DB32CC">
        <w:t xml:space="preserve">n interval of a </w:t>
      </w:r>
      <w:r w:rsidR="00F52FF3" w:rsidRPr="00DB32CC">
        <w:t xml:space="preserve">few days </w:t>
      </w:r>
      <w:r w:rsidR="00936BC4" w:rsidRPr="00DB32CC">
        <w:t>to diagnose WS.</w:t>
      </w:r>
    </w:p>
    <w:p w14:paraId="14C4AC39" w14:textId="77777777" w:rsidR="0097209C" w:rsidRDefault="0097209C" w:rsidP="00DB32CC">
      <w:pPr>
        <w:pStyle w:val="NormalWeb"/>
        <w:widowControl/>
        <w:spacing w:before="0" w:beforeAutospacing="0" w:after="0" w:afterAutospacing="0"/>
        <w:rPr>
          <w:b/>
        </w:rPr>
      </w:pPr>
    </w:p>
    <w:p w14:paraId="3E79FCA8" w14:textId="2C6ACA06" w:rsidR="006305D7" w:rsidRPr="00DB32CC" w:rsidRDefault="006305D7" w:rsidP="00DB32CC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DB32CC">
        <w:rPr>
          <w:b/>
          <w:color w:val="auto"/>
        </w:rPr>
        <w:t>REPRESENTATIVE RESULTS</w:t>
      </w:r>
      <w:r w:rsidR="0097209C">
        <w:rPr>
          <w:b/>
          <w:bCs/>
          <w:color w:val="auto"/>
        </w:rPr>
        <w:t>:</w:t>
      </w:r>
    </w:p>
    <w:p w14:paraId="15B8E462" w14:textId="77777777" w:rsidR="00516656" w:rsidRDefault="00B2387D" w:rsidP="00DB32CC">
      <w:pPr>
        <w:widowControl/>
      </w:pPr>
      <w:r w:rsidRPr="00DB32CC">
        <w:t xml:space="preserve">Acquisition of </w:t>
      </w:r>
      <w:r w:rsidR="00936BC4" w:rsidRPr="00DB32CC">
        <w:t xml:space="preserve">thermographic </w:t>
      </w:r>
      <w:r w:rsidRPr="00DB32CC">
        <w:t xml:space="preserve">images </w:t>
      </w:r>
      <w:r w:rsidR="00936BC4" w:rsidRPr="00DB32CC">
        <w:t xml:space="preserve">and macroscopic </w:t>
      </w:r>
      <w:r w:rsidR="0006795C" w:rsidRPr="00DB32CC">
        <w:t>assess</w:t>
      </w:r>
      <w:r w:rsidRPr="00DB32CC">
        <w:t>ment to determine</w:t>
      </w:r>
      <w:r w:rsidR="0006795C" w:rsidRPr="00DB32CC">
        <w:t xml:space="preserve"> </w:t>
      </w:r>
      <w:r w:rsidR="00936BC4" w:rsidRPr="00DB32CC">
        <w:t xml:space="preserve">whether </w:t>
      </w:r>
      <w:r w:rsidRPr="00DB32CC">
        <w:t xml:space="preserve">BST exhibits </w:t>
      </w:r>
      <w:r w:rsidR="00936BC4" w:rsidRPr="00DB32CC">
        <w:t xml:space="preserve">laterality </w:t>
      </w:r>
      <w:r w:rsidR="00695B26" w:rsidRPr="00DB32CC">
        <w:t>may be performed</w:t>
      </w:r>
      <w:r w:rsidR="00936BC4" w:rsidRPr="00DB32CC">
        <w:t xml:space="preserve"> within </w:t>
      </w:r>
      <w:r w:rsidR="00695B26" w:rsidRPr="00DB32CC">
        <w:t>2 min</w:t>
      </w:r>
      <w:r w:rsidR="00936BC4" w:rsidRPr="00DB32CC">
        <w:t xml:space="preserve"> in most </w:t>
      </w:r>
      <w:r w:rsidRPr="00DB32CC">
        <w:t>patients</w:t>
      </w:r>
      <w:r w:rsidR="00936BC4" w:rsidRPr="00DB32CC">
        <w:t xml:space="preserve">. </w:t>
      </w:r>
      <w:r w:rsidR="00695B26" w:rsidRPr="00DB32CC">
        <w:t xml:space="preserve">Most </w:t>
      </w:r>
      <w:r w:rsidR="00936BC4" w:rsidRPr="00DB32CC">
        <w:t xml:space="preserve">acute WS patients </w:t>
      </w:r>
      <w:r w:rsidR="0006795C" w:rsidRPr="00DB32CC">
        <w:t>exhibit</w:t>
      </w:r>
      <w:r w:rsidR="00936BC4" w:rsidRPr="00DB32CC">
        <w:t xml:space="preserve"> laterality of BST at multiple </w:t>
      </w:r>
      <w:r w:rsidR="0006795C" w:rsidRPr="00DB32CC">
        <w:t>locations</w:t>
      </w:r>
      <w:r w:rsidR="00936BC4" w:rsidRPr="00DB32CC">
        <w:t xml:space="preserve">. Some patients </w:t>
      </w:r>
      <w:r w:rsidR="0006795C" w:rsidRPr="00DB32CC">
        <w:t>exhibit</w:t>
      </w:r>
      <w:r w:rsidR="00936BC4" w:rsidRPr="00DB32CC">
        <w:t xml:space="preserve"> laterality of BST </w:t>
      </w:r>
      <w:r w:rsidRPr="00DB32CC">
        <w:t xml:space="preserve">throughout </w:t>
      </w:r>
      <w:r w:rsidR="0006795C" w:rsidRPr="00DB32CC">
        <w:t xml:space="preserve">the </w:t>
      </w:r>
      <w:r w:rsidR="00936BC4" w:rsidRPr="00DB32CC">
        <w:t xml:space="preserve">body </w:t>
      </w:r>
      <w:r w:rsidR="0006795C" w:rsidRPr="00DB32CC">
        <w:t>(</w:t>
      </w:r>
      <w:r w:rsidR="0006795C" w:rsidRPr="00516656">
        <w:rPr>
          <w:b/>
          <w:bCs/>
        </w:rPr>
        <w:t>Fig</w:t>
      </w:r>
      <w:r w:rsidR="00516656">
        <w:rPr>
          <w:b/>
          <w:bCs/>
        </w:rPr>
        <w:t>ure</w:t>
      </w:r>
      <w:r w:rsidR="0006795C" w:rsidRPr="00516656">
        <w:rPr>
          <w:b/>
          <w:bCs/>
        </w:rPr>
        <w:t xml:space="preserve"> </w:t>
      </w:r>
      <w:r w:rsidR="00936BC4" w:rsidRPr="00516656">
        <w:rPr>
          <w:b/>
          <w:bCs/>
        </w:rPr>
        <w:t>2A</w:t>
      </w:r>
      <w:r w:rsidR="0006795C" w:rsidRPr="00DB32CC">
        <w:t>)</w:t>
      </w:r>
      <w:r w:rsidR="00936BC4" w:rsidRPr="00DB32CC">
        <w:t xml:space="preserve">, </w:t>
      </w:r>
      <w:r w:rsidRPr="00DB32CC">
        <w:t xml:space="preserve">whereas </w:t>
      </w:r>
      <w:r w:rsidR="00936BC4" w:rsidRPr="00DB32CC">
        <w:t xml:space="preserve">some </w:t>
      </w:r>
      <w:r w:rsidR="0006795C" w:rsidRPr="00DB32CC">
        <w:t xml:space="preserve">exhibit laterality only </w:t>
      </w:r>
      <w:r w:rsidRPr="00DB32CC">
        <w:t xml:space="preserve">in a few locations </w:t>
      </w:r>
      <w:r w:rsidR="0006795C" w:rsidRPr="00DB32CC">
        <w:t>(</w:t>
      </w:r>
      <w:r w:rsidR="00936BC4" w:rsidRPr="00516656">
        <w:rPr>
          <w:b/>
          <w:bCs/>
        </w:rPr>
        <w:t>Fig</w:t>
      </w:r>
      <w:r w:rsidR="00516656">
        <w:rPr>
          <w:b/>
          <w:bCs/>
        </w:rPr>
        <w:t>ure</w:t>
      </w:r>
      <w:r w:rsidR="00936BC4" w:rsidRPr="00516656">
        <w:rPr>
          <w:b/>
          <w:bCs/>
        </w:rPr>
        <w:t xml:space="preserve"> 2B</w:t>
      </w:r>
      <w:r w:rsidR="0006795C" w:rsidRPr="00DB32CC">
        <w:t>)</w:t>
      </w:r>
      <w:r w:rsidR="00936BC4" w:rsidRPr="00DB32CC">
        <w:t>. The warmer side</w:t>
      </w:r>
      <w:r w:rsidR="0006795C" w:rsidRPr="00DB32CC">
        <w:t xml:space="preserve">, </w:t>
      </w:r>
      <w:r w:rsidRPr="00DB32CC">
        <w:t>as determined by</w:t>
      </w:r>
      <w:r w:rsidR="0006795C" w:rsidRPr="00DB32CC">
        <w:t xml:space="preserve"> </w:t>
      </w:r>
      <w:r w:rsidR="00936BC4" w:rsidRPr="00DB32CC">
        <w:t>BST</w:t>
      </w:r>
      <w:r w:rsidR="0006795C" w:rsidRPr="00DB32CC">
        <w:t>,</w:t>
      </w:r>
      <w:r w:rsidR="00936BC4" w:rsidRPr="00DB32CC">
        <w:t xml:space="preserve"> is ipsilateral to </w:t>
      </w:r>
      <w:r w:rsidR="0006795C" w:rsidRPr="00DB32CC">
        <w:t xml:space="preserve">the location of </w:t>
      </w:r>
      <w:r w:rsidR="00936BC4" w:rsidRPr="00DB32CC">
        <w:t xml:space="preserve">WS </w:t>
      </w:r>
      <w:r w:rsidR="0006795C" w:rsidRPr="00DB32CC">
        <w:t>(</w:t>
      </w:r>
      <w:r w:rsidR="0006795C" w:rsidRPr="00516656">
        <w:rPr>
          <w:b/>
          <w:bCs/>
        </w:rPr>
        <w:t>Fig</w:t>
      </w:r>
      <w:r w:rsidR="00516656">
        <w:rPr>
          <w:b/>
          <w:bCs/>
        </w:rPr>
        <w:t>ure</w:t>
      </w:r>
      <w:r w:rsidR="0006795C" w:rsidRPr="00516656">
        <w:rPr>
          <w:b/>
          <w:bCs/>
        </w:rPr>
        <w:t xml:space="preserve"> </w:t>
      </w:r>
      <w:r w:rsidR="00936BC4" w:rsidRPr="00516656">
        <w:rPr>
          <w:b/>
          <w:bCs/>
        </w:rPr>
        <w:t>2D</w:t>
      </w:r>
      <w:r w:rsidR="0006795C" w:rsidRPr="00516656">
        <w:rPr>
          <w:b/>
          <w:bCs/>
        </w:rPr>
        <w:t>,</w:t>
      </w:r>
      <w:r w:rsidR="00936BC4" w:rsidRPr="00516656">
        <w:rPr>
          <w:b/>
          <w:bCs/>
        </w:rPr>
        <w:t>E</w:t>
      </w:r>
      <w:r w:rsidR="0006795C" w:rsidRPr="00DB32CC">
        <w:t>)</w:t>
      </w:r>
      <w:r w:rsidR="00936BC4" w:rsidRPr="00DB32CC">
        <w:t>.</w:t>
      </w:r>
      <w:r w:rsidR="00A461BA" w:rsidRPr="00DB32CC">
        <w:t xml:space="preserve"> </w:t>
      </w:r>
      <w:r w:rsidRPr="00DB32CC">
        <w:t>Importantly, h</w:t>
      </w:r>
      <w:r w:rsidR="00A461BA" w:rsidRPr="00DB32CC">
        <w:t>owever, a WS patient with a very small infarction may not exhibit laterality of BST (</w:t>
      </w:r>
      <w:r w:rsidR="00A461BA" w:rsidRPr="00516656">
        <w:rPr>
          <w:b/>
          <w:bCs/>
        </w:rPr>
        <w:t>Fig</w:t>
      </w:r>
      <w:r w:rsidR="00516656" w:rsidRPr="00516656">
        <w:rPr>
          <w:b/>
          <w:bCs/>
        </w:rPr>
        <w:t>ure</w:t>
      </w:r>
      <w:r w:rsidR="00A461BA" w:rsidRPr="00516656">
        <w:rPr>
          <w:b/>
          <w:bCs/>
        </w:rPr>
        <w:t xml:space="preserve"> 2C,F</w:t>
      </w:r>
      <w:r w:rsidR="00A461BA" w:rsidRPr="00DB32CC">
        <w:t>).</w:t>
      </w:r>
      <w:r w:rsidR="00516656">
        <w:t xml:space="preserve"> </w:t>
      </w:r>
      <w:r w:rsidR="00936BC4" w:rsidRPr="00DB32CC">
        <w:t xml:space="preserve">When </w:t>
      </w:r>
      <w:r w:rsidRPr="00DB32CC">
        <w:t xml:space="preserve">a </w:t>
      </w:r>
      <w:r w:rsidR="00936BC4" w:rsidRPr="00DB32CC">
        <w:t xml:space="preserve">patient </w:t>
      </w:r>
      <w:r w:rsidR="0006795C" w:rsidRPr="00DB32CC">
        <w:t>does not</w:t>
      </w:r>
      <w:r w:rsidR="00936BC4" w:rsidRPr="00DB32CC">
        <w:t xml:space="preserve"> </w:t>
      </w:r>
      <w:r w:rsidRPr="00DB32CC">
        <w:t xml:space="preserve">exhibit </w:t>
      </w:r>
      <w:r w:rsidR="0006795C" w:rsidRPr="00DB32CC">
        <w:t xml:space="preserve">a </w:t>
      </w:r>
      <w:r w:rsidR="00936BC4" w:rsidRPr="00DB32CC">
        <w:t>central nervous disorder</w:t>
      </w:r>
      <w:r w:rsidR="00516656" w:rsidRPr="00516656">
        <w:t xml:space="preserve"> </w:t>
      </w:r>
      <w:r w:rsidR="00516656">
        <w:t xml:space="preserve">(e.g., </w:t>
      </w:r>
      <w:r w:rsidR="00516656" w:rsidRPr="00DB32CC">
        <w:t>auditory vertigo</w:t>
      </w:r>
      <w:r w:rsidR="00516656">
        <w:t>)</w:t>
      </w:r>
      <w:r w:rsidR="00936BC4" w:rsidRPr="00DB32CC">
        <w:t xml:space="preserve">, laterality of BST </w:t>
      </w:r>
      <w:r w:rsidR="0006795C" w:rsidRPr="00DB32CC">
        <w:t>is</w:t>
      </w:r>
      <w:r w:rsidRPr="00DB32CC">
        <w:t xml:space="preserve"> typically</w:t>
      </w:r>
      <w:r w:rsidR="0006795C" w:rsidRPr="00DB32CC">
        <w:t xml:space="preserve"> not observed </w:t>
      </w:r>
      <w:r w:rsidR="0006795C" w:rsidRPr="00516656">
        <w:rPr>
          <w:b/>
          <w:bCs/>
        </w:rPr>
        <w:t>(Fig</w:t>
      </w:r>
      <w:r w:rsidR="00516656">
        <w:rPr>
          <w:b/>
          <w:bCs/>
        </w:rPr>
        <w:t>ure</w:t>
      </w:r>
      <w:r w:rsidR="0006795C" w:rsidRPr="00516656">
        <w:rPr>
          <w:b/>
          <w:bCs/>
        </w:rPr>
        <w:t xml:space="preserve"> 1</w:t>
      </w:r>
      <w:r w:rsidR="0006795C" w:rsidRPr="00DB32CC">
        <w:t>)</w:t>
      </w:r>
      <w:r w:rsidR="00936BC4" w:rsidRPr="00DB32CC">
        <w:t xml:space="preserve">. </w:t>
      </w:r>
      <w:r w:rsidR="00A461BA" w:rsidRPr="00DB32CC">
        <w:rPr>
          <w:rFonts w:hint="eastAsia"/>
          <w:lang w:eastAsia="ja-JP"/>
        </w:rPr>
        <w:t>H</w:t>
      </w:r>
      <w:r w:rsidR="00A461BA" w:rsidRPr="00DB32CC">
        <w:rPr>
          <w:lang w:eastAsia="ja-JP"/>
        </w:rPr>
        <w:t xml:space="preserve">owever, </w:t>
      </w:r>
      <w:r w:rsidR="00A461BA" w:rsidRPr="00DB32CC">
        <w:t>w</w:t>
      </w:r>
      <w:r w:rsidR="00936BC4" w:rsidRPr="00DB32CC">
        <w:t xml:space="preserve">hen </w:t>
      </w:r>
      <w:r w:rsidR="0006795C" w:rsidRPr="00DB32CC">
        <w:t xml:space="preserve">a </w:t>
      </w:r>
      <w:r w:rsidR="00936BC4" w:rsidRPr="00DB32CC">
        <w:t xml:space="preserve">patient </w:t>
      </w:r>
      <w:r w:rsidRPr="00DB32CC">
        <w:t xml:space="preserve">exhibits </w:t>
      </w:r>
      <w:r w:rsidR="00936BC4" w:rsidRPr="00DB32CC">
        <w:t xml:space="preserve">vascular stenosis, BST </w:t>
      </w:r>
      <w:r w:rsidRPr="00DB32CC">
        <w:t xml:space="preserve">may be lower in </w:t>
      </w:r>
      <w:r w:rsidR="00936BC4" w:rsidRPr="00DB32CC">
        <w:t xml:space="preserve">the extremities </w:t>
      </w:r>
      <w:r w:rsidR="0006795C" w:rsidRPr="00DB32CC">
        <w:t xml:space="preserve">with </w:t>
      </w:r>
      <w:r w:rsidR="00936BC4" w:rsidRPr="00DB32CC">
        <w:t xml:space="preserve">vascular stenosis </w:t>
      </w:r>
      <w:r w:rsidR="0006795C" w:rsidRPr="00DB32CC">
        <w:t xml:space="preserve">than </w:t>
      </w:r>
      <w:r w:rsidRPr="00DB32CC">
        <w:t xml:space="preserve">in extremities on </w:t>
      </w:r>
      <w:r w:rsidR="0006795C" w:rsidRPr="00DB32CC">
        <w:t xml:space="preserve">the </w:t>
      </w:r>
      <w:r w:rsidR="00936BC4" w:rsidRPr="00DB32CC">
        <w:t xml:space="preserve">contralateral side. </w:t>
      </w:r>
      <w:r w:rsidR="0006795C" w:rsidRPr="00DB32CC">
        <w:t>L</w:t>
      </w:r>
      <w:r w:rsidR="00936BC4" w:rsidRPr="00DB32CC">
        <w:t xml:space="preserve">aterality of BST is </w:t>
      </w:r>
      <w:r w:rsidRPr="00DB32CC">
        <w:t xml:space="preserve">observed </w:t>
      </w:r>
      <w:r w:rsidR="0006795C" w:rsidRPr="00DB32CC">
        <w:t xml:space="preserve">in </w:t>
      </w:r>
      <w:r w:rsidR="00936BC4" w:rsidRPr="00DB32CC">
        <w:t xml:space="preserve">only one limb in </w:t>
      </w:r>
      <w:r w:rsidRPr="00DB32CC">
        <w:t xml:space="preserve">nearly </w:t>
      </w:r>
      <w:r w:rsidR="0006795C" w:rsidRPr="00DB32CC">
        <w:t xml:space="preserve">all </w:t>
      </w:r>
      <w:r w:rsidRPr="00DB32CC">
        <w:t xml:space="preserve">patients with </w:t>
      </w:r>
      <w:r w:rsidR="00936BC4" w:rsidRPr="00DB32CC">
        <w:t>vascular stenosis</w:t>
      </w:r>
      <w:r w:rsidR="00516656">
        <w:t>. H</w:t>
      </w:r>
      <w:r w:rsidR="00936BC4" w:rsidRPr="00DB32CC">
        <w:t xml:space="preserve">owever, </w:t>
      </w:r>
      <w:r w:rsidRPr="00DB32CC">
        <w:t xml:space="preserve">patients may exhibit </w:t>
      </w:r>
      <w:r w:rsidR="00936BC4" w:rsidRPr="00DB32CC">
        <w:t xml:space="preserve">vascular stenosis </w:t>
      </w:r>
      <w:r w:rsidR="0006795C" w:rsidRPr="00DB32CC">
        <w:t xml:space="preserve">in </w:t>
      </w:r>
      <w:r w:rsidR="00936BC4" w:rsidRPr="00DB32CC">
        <w:t xml:space="preserve">both </w:t>
      </w:r>
      <w:r w:rsidR="0006795C" w:rsidRPr="00DB32CC">
        <w:t xml:space="preserve">the </w:t>
      </w:r>
      <w:r w:rsidR="00936BC4" w:rsidRPr="00DB32CC">
        <w:t>upper and lower limb</w:t>
      </w:r>
      <w:r w:rsidR="0006795C" w:rsidRPr="00DB32CC">
        <w:t>s</w:t>
      </w:r>
      <w:r w:rsidR="00936BC4" w:rsidRPr="00DB32CC">
        <w:t xml:space="preserve"> </w:t>
      </w:r>
      <w:r w:rsidR="0006795C" w:rsidRPr="00DB32CC">
        <w:t>(</w:t>
      </w:r>
      <w:r w:rsidR="00936BC4" w:rsidRPr="00516656">
        <w:rPr>
          <w:b/>
          <w:bCs/>
        </w:rPr>
        <w:t>Fig</w:t>
      </w:r>
      <w:r w:rsidR="00516656">
        <w:rPr>
          <w:b/>
          <w:bCs/>
        </w:rPr>
        <w:t>ure</w:t>
      </w:r>
      <w:r w:rsidR="00936BC4" w:rsidRPr="00516656">
        <w:rPr>
          <w:b/>
          <w:bCs/>
        </w:rPr>
        <w:t xml:space="preserve"> 3</w:t>
      </w:r>
      <w:r w:rsidR="0006795C" w:rsidRPr="00DB32CC">
        <w:t>)</w:t>
      </w:r>
      <w:r w:rsidR="00936BC4" w:rsidRPr="00DB32CC">
        <w:t>.</w:t>
      </w:r>
    </w:p>
    <w:p w14:paraId="5DEBF079" w14:textId="3A52CE16" w:rsidR="002F2F6D" w:rsidRPr="00DB32CC" w:rsidRDefault="005D7C5E" w:rsidP="00DB32CC">
      <w:pPr>
        <w:widowControl/>
      </w:pPr>
      <w:r w:rsidRPr="00DB32CC">
        <w:t xml:space="preserve"> </w:t>
      </w:r>
    </w:p>
    <w:p w14:paraId="687EDDAC" w14:textId="323D5F7D" w:rsidR="005D7C3D" w:rsidRPr="00DB32CC" w:rsidRDefault="00936BC4" w:rsidP="00DB32CC">
      <w:pPr>
        <w:widowControl/>
        <w:rPr>
          <w:color w:val="808080" w:themeColor="background1" w:themeShade="80"/>
        </w:rPr>
      </w:pPr>
      <w:r w:rsidRPr="00DB32CC">
        <w:t xml:space="preserve">The precise degree of BST can be analyzed </w:t>
      </w:r>
      <w:r w:rsidR="0006795C" w:rsidRPr="00DB32CC">
        <w:t xml:space="preserve">with </w:t>
      </w:r>
      <w:r w:rsidR="0055019D" w:rsidRPr="00DB32CC">
        <w:t xml:space="preserve">dedicated </w:t>
      </w:r>
      <w:r w:rsidRPr="00DB32CC">
        <w:t xml:space="preserve">software </w:t>
      </w:r>
      <w:r w:rsidR="0006795C" w:rsidRPr="00DB32CC">
        <w:t>(</w:t>
      </w:r>
      <w:r w:rsidRPr="00516656">
        <w:rPr>
          <w:b/>
          <w:bCs/>
        </w:rPr>
        <w:t>Fig</w:t>
      </w:r>
      <w:r w:rsidR="00516656">
        <w:rPr>
          <w:b/>
          <w:bCs/>
        </w:rPr>
        <w:t>ure</w:t>
      </w:r>
      <w:r w:rsidRPr="00516656">
        <w:rPr>
          <w:b/>
          <w:bCs/>
        </w:rPr>
        <w:t xml:space="preserve"> 4</w:t>
      </w:r>
      <w:r w:rsidR="0006795C" w:rsidRPr="00DB32CC">
        <w:t>). This</w:t>
      </w:r>
      <w:r w:rsidRPr="00DB32CC">
        <w:t xml:space="preserve"> analy</w:t>
      </w:r>
      <w:r w:rsidR="0006795C" w:rsidRPr="00DB32CC">
        <w:t>sis</w:t>
      </w:r>
      <w:r w:rsidRPr="00DB32CC">
        <w:t xml:space="preserve"> </w:t>
      </w:r>
      <w:r w:rsidR="0006795C" w:rsidRPr="00DB32CC">
        <w:t xml:space="preserve">may </w:t>
      </w:r>
      <w:r w:rsidR="003F10D4" w:rsidRPr="00DB32CC">
        <w:t>be required</w:t>
      </w:r>
      <w:r w:rsidR="00A461BA" w:rsidRPr="00DB32CC">
        <w:t xml:space="preserve"> when the laterality of BST is not apparent macroscopically, e</w:t>
      </w:r>
      <w:r w:rsidRPr="00DB32CC">
        <w:t>specially</w:t>
      </w:r>
      <w:r w:rsidR="00A461BA" w:rsidRPr="00DB32CC">
        <w:t xml:space="preserve"> </w:t>
      </w:r>
      <w:r w:rsidR="00516656">
        <w:t>o</w:t>
      </w:r>
      <w:r w:rsidR="005D7C5E" w:rsidRPr="00DB32CC">
        <w:t xml:space="preserve">n the </w:t>
      </w:r>
      <w:r w:rsidR="00A461BA" w:rsidRPr="00DB32CC">
        <w:t>face and trunk,</w:t>
      </w:r>
      <w:r w:rsidRPr="00DB32CC">
        <w:t xml:space="preserve"> </w:t>
      </w:r>
      <w:r w:rsidR="00A461BA" w:rsidRPr="00DB32CC">
        <w:t xml:space="preserve">because </w:t>
      </w:r>
      <w:r w:rsidRPr="00DB32CC">
        <w:t>lateral difference</w:t>
      </w:r>
      <w:r w:rsidR="0006795C" w:rsidRPr="00DB32CC">
        <w:t xml:space="preserve">s </w:t>
      </w:r>
      <w:r w:rsidR="005D7C5E" w:rsidRPr="00DB32CC">
        <w:t xml:space="preserve">in </w:t>
      </w:r>
      <w:r w:rsidRPr="00DB32CC">
        <w:t xml:space="preserve">the </w:t>
      </w:r>
      <w:r w:rsidR="00A461BA" w:rsidRPr="00DB32CC">
        <w:t xml:space="preserve">faces and trunks </w:t>
      </w:r>
      <w:r w:rsidR="005D7C5E" w:rsidRPr="00DB32CC">
        <w:t xml:space="preserve">of WS patients </w:t>
      </w:r>
      <w:r w:rsidR="00A461BA" w:rsidRPr="00DB32CC">
        <w:t>tend to be smaller than those of the extremities</w:t>
      </w:r>
      <w:r w:rsidR="005D7C5E" w:rsidRPr="00DB32CC">
        <w:t xml:space="preserve"> in such patients</w:t>
      </w:r>
      <w:r w:rsidR="00EC5DE0" w:rsidRPr="00DB32CC">
        <w:rPr>
          <w:vertAlign w:val="superscript"/>
        </w:rPr>
        <w:t>7</w:t>
      </w:r>
      <w:r w:rsidR="00A461BA" w:rsidRPr="00DB32CC">
        <w:t>.</w:t>
      </w:r>
    </w:p>
    <w:p w14:paraId="17E29B30" w14:textId="47EE3F9D" w:rsidR="00936BC4" w:rsidRPr="00DB32CC" w:rsidRDefault="00936BC4" w:rsidP="00DB32CC">
      <w:pPr>
        <w:widowControl/>
        <w:rPr>
          <w:b/>
        </w:rPr>
      </w:pPr>
    </w:p>
    <w:p w14:paraId="3C9083F6" w14:textId="75EAB174" w:rsidR="00B32616" w:rsidRPr="00DB32CC" w:rsidRDefault="00B32616" w:rsidP="00DB32CC">
      <w:pPr>
        <w:widowControl/>
        <w:rPr>
          <w:bCs/>
          <w:color w:val="808080"/>
        </w:rPr>
      </w:pPr>
      <w:r w:rsidRPr="00DB32CC">
        <w:rPr>
          <w:b/>
        </w:rPr>
        <w:t xml:space="preserve">FIGURE </w:t>
      </w:r>
      <w:r w:rsidR="0013621E" w:rsidRPr="00DB32CC">
        <w:rPr>
          <w:b/>
        </w:rPr>
        <w:t xml:space="preserve">AND TABLE </w:t>
      </w:r>
      <w:r w:rsidRPr="00DB32CC">
        <w:rPr>
          <w:b/>
        </w:rPr>
        <w:t>LEGENDS</w:t>
      </w:r>
      <w:r w:rsidR="00516656">
        <w:rPr>
          <w:b/>
        </w:rPr>
        <w:t>:</w:t>
      </w:r>
    </w:p>
    <w:p w14:paraId="5BFEBAC9" w14:textId="77777777" w:rsidR="00B36B86" w:rsidRPr="00DB32CC" w:rsidRDefault="00B36B86" w:rsidP="00DB32CC">
      <w:pPr>
        <w:widowControl/>
      </w:pPr>
    </w:p>
    <w:p w14:paraId="2429370C" w14:textId="259E34E7" w:rsidR="00936BC4" w:rsidRPr="00DB32CC" w:rsidRDefault="00936BC4" w:rsidP="00DB32CC">
      <w:pPr>
        <w:widowControl/>
      </w:pPr>
      <w:r w:rsidRPr="00DB32CC">
        <w:rPr>
          <w:b/>
        </w:rPr>
        <w:t>Figure 1</w:t>
      </w:r>
      <w:r w:rsidR="00516656">
        <w:rPr>
          <w:b/>
        </w:rPr>
        <w:t>:</w:t>
      </w:r>
      <w:r w:rsidRPr="00DB32CC">
        <w:rPr>
          <w:b/>
        </w:rPr>
        <w:t xml:space="preserve"> Thermographic </w:t>
      </w:r>
      <w:r w:rsidR="007E2005" w:rsidRPr="00DB32CC">
        <w:rPr>
          <w:b/>
        </w:rPr>
        <w:t xml:space="preserve">images </w:t>
      </w:r>
      <w:r w:rsidRPr="00DB32CC">
        <w:rPr>
          <w:b/>
        </w:rPr>
        <w:t>of the face, bilateral palm, abdomen</w:t>
      </w:r>
      <w:r w:rsidR="005D2E8A" w:rsidRPr="00DB32CC">
        <w:rPr>
          <w:b/>
        </w:rPr>
        <w:t>,</w:t>
      </w:r>
      <w:r w:rsidRPr="00DB32CC">
        <w:rPr>
          <w:b/>
        </w:rPr>
        <w:t xml:space="preserve"> and bilateral foot of </w:t>
      </w:r>
      <w:r w:rsidR="005E4C3E" w:rsidRPr="00DB32CC">
        <w:rPr>
          <w:b/>
        </w:rPr>
        <w:t xml:space="preserve">a </w:t>
      </w:r>
      <w:r w:rsidRPr="00DB32CC">
        <w:rPr>
          <w:b/>
        </w:rPr>
        <w:t xml:space="preserve">patient </w:t>
      </w:r>
      <w:r w:rsidR="005E4C3E" w:rsidRPr="00DB32CC">
        <w:rPr>
          <w:b/>
        </w:rPr>
        <w:t xml:space="preserve">with </w:t>
      </w:r>
      <w:r w:rsidRPr="00DB32CC">
        <w:rPr>
          <w:b/>
        </w:rPr>
        <w:t xml:space="preserve">auditory vertigo. </w:t>
      </w:r>
      <w:r w:rsidR="00B36B86" w:rsidRPr="00DB32CC">
        <w:t>L</w:t>
      </w:r>
      <w:r w:rsidRPr="00DB32CC">
        <w:t xml:space="preserve">aterality of BST </w:t>
      </w:r>
      <w:r w:rsidR="00B36B86" w:rsidRPr="00DB32CC">
        <w:t xml:space="preserve">is not </w:t>
      </w:r>
      <w:r w:rsidR="007E2005" w:rsidRPr="00DB32CC">
        <w:t>detected</w:t>
      </w:r>
      <w:r w:rsidRPr="00DB32CC">
        <w:t>. The patient</w:t>
      </w:r>
      <w:r w:rsidR="00B36B86" w:rsidRPr="00DB32CC">
        <w:t>’s</w:t>
      </w:r>
      <w:r w:rsidRPr="00DB32CC">
        <w:t xml:space="preserve"> face </w:t>
      </w:r>
      <w:r w:rsidR="00B36B86" w:rsidRPr="00DB32CC">
        <w:t>is</w:t>
      </w:r>
      <w:r w:rsidRPr="00DB32CC">
        <w:t xml:space="preserve"> </w:t>
      </w:r>
      <w:r w:rsidR="00F64BE2">
        <w:t>blurred</w:t>
      </w:r>
      <w:r w:rsidRPr="00DB32CC">
        <w:t xml:space="preserve"> </w:t>
      </w:r>
      <w:r w:rsidR="007E2005" w:rsidRPr="00DB32CC">
        <w:t>to protect privacy</w:t>
      </w:r>
      <w:r w:rsidRPr="00DB32CC">
        <w:t>.</w:t>
      </w:r>
    </w:p>
    <w:p w14:paraId="5C318865" w14:textId="77777777" w:rsidR="00936BC4" w:rsidRPr="00DB32CC" w:rsidRDefault="00936BC4" w:rsidP="00DB32CC">
      <w:pPr>
        <w:widowControl/>
        <w:rPr>
          <w:b/>
        </w:rPr>
      </w:pPr>
    </w:p>
    <w:p w14:paraId="6DADF6F7" w14:textId="45AEF693" w:rsidR="00936BC4" w:rsidRPr="00DB32CC" w:rsidRDefault="00936BC4" w:rsidP="00DB32CC">
      <w:pPr>
        <w:widowControl/>
      </w:pPr>
      <w:r w:rsidRPr="00DB32CC">
        <w:rPr>
          <w:b/>
        </w:rPr>
        <w:t>Figure 2</w:t>
      </w:r>
      <w:r w:rsidR="00F64BE2">
        <w:rPr>
          <w:b/>
        </w:rPr>
        <w:t>:</w:t>
      </w:r>
      <w:r w:rsidR="00B36B86" w:rsidRPr="00DB32CC">
        <w:rPr>
          <w:b/>
        </w:rPr>
        <w:t xml:space="preserve"> </w:t>
      </w:r>
      <w:r w:rsidR="00B10DEC" w:rsidRPr="00DB32CC">
        <w:rPr>
          <w:b/>
        </w:rPr>
        <w:t xml:space="preserve">Thermographic </w:t>
      </w:r>
      <w:r w:rsidR="007E2005" w:rsidRPr="00DB32CC">
        <w:rPr>
          <w:b/>
        </w:rPr>
        <w:t xml:space="preserve">images </w:t>
      </w:r>
      <w:r w:rsidR="00B10DEC" w:rsidRPr="00DB32CC">
        <w:rPr>
          <w:b/>
        </w:rPr>
        <w:t>and MRI findings of WS patients.</w:t>
      </w:r>
      <w:r w:rsidR="00B36B86" w:rsidRPr="00DB32CC">
        <w:t xml:space="preserve"> </w:t>
      </w:r>
      <w:r w:rsidR="00F64BE2">
        <w:t>(</w:t>
      </w:r>
      <w:r w:rsidRPr="00DB32CC">
        <w:rPr>
          <w:b/>
        </w:rPr>
        <w:t>A</w:t>
      </w:r>
      <w:r w:rsidR="00B36B86" w:rsidRPr="00DB32CC">
        <w:rPr>
          <w:b/>
        </w:rPr>
        <w:t>, D</w:t>
      </w:r>
      <w:r w:rsidR="00F64BE2" w:rsidRPr="00F64BE2">
        <w:rPr>
          <w:bCs/>
        </w:rPr>
        <w:t>)</w:t>
      </w:r>
      <w:r w:rsidRPr="00DB32CC">
        <w:t xml:space="preserve"> WS patient </w:t>
      </w:r>
      <w:r w:rsidR="00B36B86" w:rsidRPr="00DB32CC">
        <w:t>with</w:t>
      </w:r>
      <w:r w:rsidRPr="00DB32CC">
        <w:t xml:space="preserve"> laterality of BST </w:t>
      </w:r>
      <w:r w:rsidR="007E2005" w:rsidRPr="00DB32CC">
        <w:t xml:space="preserve">throughout </w:t>
      </w:r>
      <w:r w:rsidR="00B36B86" w:rsidRPr="00DB32CC">
        <w:t>the</w:t>
      </w:r>
      <w:r w:rsidRPr="00DB32CC">
        <w:t xml:space="preserve"> </w:t>
      </w:r>
      <w:r w:rsidR="00B36B86" w:rsidRPr="00DB32CC">
        <w:t>body</w:t>
      </w:r>
      <w:r w:rsidRPr="00DB32CC">
        <w:t xml:space="preserve">. The warmer side of </w:t>
      </w:r>
      <w:r w:rsidR="007E2005" w:rsidRPr="00DB32CC">
        <w:t xml:space="preserve">the patient’s </w:t>
      </w:r>
      <w:r w:rsidRPr="00DB32CC">
        <w:t xml:space="preserve">body is </w:t>
      </w:r>
      <w:r w:rsidR="007E2005" w:rsidRPr="00DB32CC">
        <w:t xml:space="preserve">ipsilateral to </w:t>
      </w:r>
      <w:r w:rsidRPr="00DB32CC">
        <w:t>the inf</w:t>
      </w:r>
      <w:r w:rsidR="00356A4E" w:rsidRPr="00DB32CC">
        <w:rPr>
          <w:rFonts w:hint="eastAsia"/>
          <w:lang w:eastAsia="ja-JP"/>
        </w:rPr>
        <w:t>a</w:t>
      </w:r>
      <w:r w:rsidR="00356A4E" w:rsidRPr="00DB32CC">
        <w:rPr>
          <w:lang w:eastAsia="ja-JP"/>
        </w:rPr>
        <w:t>r</w:t>
      </w:r>
      <w:r w:rsidRPr="00DB32CC">
        <w:t>ction.</w:t>
      </w:r>
      <w:r w:rsidR="00B36B86" w:rsidRPr="00DB32CC">
        <w:t xml:space="preserve"> </w:t>
      </w:r>
      <w:r w:rsidR="00F64BE2">
        <w:t>(</w:t>
      </w:r>
      <w:r w:rsidRPr="00DB32CC">
        <w:rPr>
          <w:b/>
        </w:rPr>
        <w:t>B</w:t>
      </w:r>
      <w:r w:rsidR="00B36B86" w:rsidRPr="00DB32CC">
        <w:rPr>
          <w:b/>
        </w:rPr>
        <w:t xml:space="preserve">, </w:t>
      </w:r>
      <w:r w:rsidRPr="00DB32CC">
        <w:rPr>
          <w:b/>
        </w:rPr>
        <w:t>E</w:t>
      </w:r>
      <w:r w:rsidR="00F64BE2" w:rsidRPr="00F64BE2">
        <w:rPr>
          <w:bCs/>
        </w:rPr>
        <w:t>)</w:t>
      </w:r>
      <w:r w:rsidRPr="00DB32CC">
        <w:t xml:space="preserve"> WS patient </w:t>
      </w:r>
      <w:r w:rsidR="00B36B86" w:rsidRPr="00DB32CC">
        <w:t>with</w:t>
      </w:r>
      <w:r w:rsidRPr="00DB32CC">
        <w:t xml:space="preserve"> laterality of BST </w:t>
      </w:r>
      <w:r w:rsidR="00B36B86" w:rsidRPr="00DB32CC">
        <w:t xml:space="preserve">of the </w:t>
      </w:r>
      <w:r w:rsidRPr="00DB32CC">
        <w:t>upper and lower limb</w:t>
      </w:r>
      <w:r w:rsidR="00B36B86" w:rsidRPr="00DB32CC">
        <w:t>s</w:t>
      </w:r>
      <w:r w:rsidRPr="00DB32CC">
        <w:t xml:space="preserve">. The warmer side is also </w:t>
      </w:r>
      <w:r w:rsidR="007E2005" w:rsidRPr="00DB32CC">
        <w:t xml:space="preserve">ipsilateral to </w:t>
      </w:r>
      <w:r w:rsidRPr="00DB32CC">
        <w:t>the infarction.</w:t>
      </w:r>
      <w:r w:rsidR="00B36B86" w:rsidRPr="00DB32CC">
        <w:t xml:space="preserve"> </w:t>
      </w:r>
      <w:r w:rsidR="00F64BE2">
        <w:t>(</w:t>
      </w:r>
      <w:r w:rsidR="00B36B86" w:rsidRPr="00DB32CC">
        <w:rPr>
          <w:b/>
        </w:rPr>
        <w:t xml:space="preserve">C, </w:t>
      </w:r>
      <w:r w:rsidRPr="00DB32CC">
        <w:rPr>
          <w:b/>
        </w:rPr>
        <w:t>F</w:t>
      </w:r>
      <w:r w:rsidR="00F64BE2" w:rsidRPr="00F64BE2">
        <w:rPr>
          <w:bCs/>
        </w:rPr>
        <w:t>)</w:t>
      </w:r>
      <w:r w:rsidRPr="00DB32CC">
        <w:t xml:space="preserve"> Brain MRI</w:t>
      </w:r>
      <w:r w:rsidR="00B36B86" w:rsidRPr="00DB32CC">
        <w:t>/diffusion-weighted imaging</w:t>
      </w:r>
      <w:r w:rsidRPr="00DB32CC">
        <w:t xml:space="preserve"> </w:t>
      </w:r>
      <w:r w:rsidR="00B36B86" w:rsidRPr="00DB32CC">
        <w:t>of</w:t>
      </w:r>
      <w:r w:rsidRPr="00DB32CC">
        <w:t xml:space="preserve"> this patient </w:t>
      </w:r>
      <w:r w:rsidR="00B36B86" w:rsidRPr="00DB32CC">
        <w:t xml:space="preserve">revealed a </w:t>
      </w:r>
      <w:r w:rsidRPr="00DB32CC">
        <w:t>very small high</w:t>
      </w:r>
      <w:r w:rsidR="00B36B86" w:rsidRPr="00DB32CC">
        <w:t>-</w:t>
      </w:r>
      <w:r w:rsidRPr="00DB32CC">
        <w:t xml:space="preserve">intensity lesion at the edge of </w:t>
      </w:r>
      <w:r w:rsidR="00B36B86" w:rsidRPr="00DB32CC">
        <w:t xml:space="preserve">the </w:t>
      </w:r>
      <w:r w:rsidRPr="00DB32CC">
        <w:t>lateral medulla</w:t>
      </w:r>
      <w:r w:rsidR="007E2005" w:rsidRPr="00DB32CC">
        <w:t>,</w:t>
      </w:r>
      <w:r w:rsidRPr="00DB32CC">
        <w:t xml:space="preserve"> but </w:t>
      </w:r>
      <w:r w:rsidR="00B36B86" w:rsidRPr="00DB32CC">
        <w:t xml:space="preserve">no lateral difference in </w:t>
      </w:r>
      <w:r w:rsidRPr="00DB32CC">
        <w:t>BST.</w:t>
      </w:r>
      <w:r w:rsidR="00B36B86" w:rsidRPr="00DB32CC">
        <w:t xml:space="preserve"> </w:t>
      </w:r>
      <w:r w:rsidR="00297BFD" w:rsidRPr="00DB32CC">
        <w:t>P</w:t>
      </w:r>
      <w:r w:rsidRPr="00DB32CC">
        <w:t xml:space="preserve">atients’ faces are </w:t>
      </w:r>
      <w:r w:rsidR="00F64BE2">
        <w:t>blurred</w:t>
      </w:r>
      <w:r w:rsidRPr="00DB32CC">
        <w:t xml:space="preserve"> </w:t>
      </w:r>
      <w:r w:rsidR="00297BFD" w:rsidRPr="00DB32CC">
        <w:t>to protect privacy</w:t>
      </w:r>
      <w:r w:rsidR="00F64BE2">
        <w:t xml:space="preserve">. </w:t>
      </w:r>
      <w:r w:rsidR="00B36B86" w:rsidRPr="00F64BE2">
        <w:rPr>
          <w:b/>
          <w:bCs/>
        </w:rPr>
        <w:t>Figure 2</w:t>
      </w:r>
      <w:r w:rsidRPr="00F64BE2">
        <w:rPr>
          <w:b/>
          <w:bCs/>
        </w:rPr>
        <w:t>B</w:t>
      </w:r>
      <w:r w:rsidR="00F64BE2" w:rsidRPr="00F64BE2">
        <w:rPr>
          <w:b/>
          <w:bCs/>
        </w:rPr>
        <w:t>‒</w:t>
      </w:r>
      <w:r w:rsidRPr="00F64BE2">
        <w:rPr>
          <w:b/>
          <w:bCs/>
        </w:rPr>
        <w:t>F</w:t>
      </w:r>
      <w:r w:rsidRPr="00DB32CC">
        <w:t xml:space="preserve"> </w:t>
      </w:r>
      <w:r w:rsidR="00B36B86" w:rsidRPr="00DB32CC">
        <w:t xml:space="preserve">were modified from </w:t>
      </w:r>
      <w:r w:rsidRPr="00DB32CC">
        <w:t xml:space="preserve">Takahashi </w:t>
      </w:r>
      <w:r w:rsidR="00F64BE2" w:rsidRPr="00F64BE2">
        <w:t>et al</w:t>
      </w:r>
      <w:r w:rsidRPr="00F64BE2">
        <w:rPr>
          <w:iCs/>
        </w:rPr>
        <w:t>.</w:t>
      </w:r>
      <w:r w:rsidR="00FD15DC" w:rsidRPr="00DB32CC">
        <w:rPr>
          <w:vertAlign w:val="superscript"/>
        </w:rPr>
        <w:t>7</w:t>
      </w:r>
      <w:r w:rsidR="00FD15DC" w:rsidRPr="00DB32CC">
        <w:t>.</w:t>
      </w:r>
    </w:p>
    <w:p w14:paraId="17B1B030" w14:textId="77777777" w:rsidR="00297BFD" w:rsidRPr="00DB32CC" w:rsidRDefault="00297BFD" w:rsidP="00DB32CC">
      <w:pPr>
        <w:widowControl/>
      </w:pPr>
    </w:p>
    <w:p w14:paraId="7F3E3CC7" w14:textId="6E414D97" w:rsidR="00936BC4" w:rsidRPr="00DB32CC" w:rsidRDefault="00936BC4" w:rsidP="00DB32CC">
      <w:pPr>
        <w:widowControl/>
      </w:pPr>
      <w:r w:rsidRPr="00DB32CC">
        <w:rPr>
          <w:b/>
        </w:rPr>
        <w:t>Figure 3</w:t>
      </w:r>
      <w:r w:rsidR="00F64BE2">
        <w:rPr>
          <w:b/>
        </w:rPr>
        <w:t>:</w:t>
      </w:r>
      <w:r w:rsidRPr="00DB32CC">
        <w:rPr>
          <w:b/>
        </w:rPr>
        <w:t xml:space="preserve"> Left upper and right lower extremities of </w:t>
      </w:r>
      <w:r w:rsidR="00FD15DC" w:rsidRPr="00DB32CC">
        <w:rPr>
          <w:b/>
        </w:rPr>
        <w:t xml:space="preserve">a </w:t>
      </w:r>
      <w:r w:rsidRPr="00DB32CC">
        <w:rPr>
          <w:b/>
        </w:rPr>
        <w:t xml:space="preserve">patient </w:t>
      </w:r>
      <w:r w:rsidR="00FD15DC" w:rsidRPr="00DB32CC">
        <w:rPr>
          <w:b/>
        </w:rPr>
        <w:t xml:space="preserve">with </w:t>
      </w:r>
      <w:r w:rsidRPr="00DB32CC">
        <w:rPr>
          <w:b/>
        </w:rPr>
        <w:t>arterial sclerosis and vascular stenosis</w:t>
      </w:r>
      <w:r w:rsidR="00FD15DC" w:rsidRPr="00DB32CC">
        <w:rPr>
          <w:b/>
        </w:rPr>
        <w:t>.</w:t>
      </w:r>
      <w:r w:rsidR="00FD15DC" w:rsidRPr="00DB32CC">
        <w:t xml:space="preserve"> Arterial sclerosis and vascular sclerosis diagnoses were based on ankle-brachial index; thermography reveals higher </w:t>
      </w:r>
      <w:r w:rsidRPr="00DB32CC">
        <w:t xml:space="preserve">BST </w:t>
      </w:r>
      <w:r w:rsidR="00FD15DC" w:rsidRPr="00DB32CC">
        <w:t xml:space="preserve">on the </w:t>
      </w:r>
      <w:r w:rsidRPr="00DB32CC">
        <w:t>contralateral side.</w:t>
      </w:r>
    </w:p>
    <w:p w14:paraId="11AE943C" w14:textId="77777777" w:rsidR="00936BC4" w:rsidRPr="00DB32CC" w:rsidRDefault="00936BC4" w:rsidP="00DB32CC">
      <w:pPr>
        <w:widowControl/>
      </w:pPr>
    </w:p>
    <w:p w14:paraId="717971AC" w14:textId="148EFBDE" w:rsidR="00936BC4" w:rsidRPr="00DB32CC" w:rsidRDefault="00936BC4" w:rsidP="00DB32CC">
      <w:pPr>
        <w:widowControl/>
      </w:pPr>
      <w:r w:rsidRPr="00DB32CC">
        <w:rPr>
          <w:b/>
        </w:rPr>
        <w:t>Figure 4</w:t>
      </w:r>
      <w:r w:rsidR="00F64BE2">
        <w:rPr>
          <w:b/>
        </w:rPr>
        <w:t>:</w:t>
      </w:r>
      <w:r w:rsidRPr="00DB32CC">
        <w:t xml:space="preserve"> </w:t>
      </w:r>
      <w:r w:rsidR="00FD15DC" w:rsidRPr="00DB32CC">
        <w:rPr>
          <w:b/>
        </w:rPr>
        <w:t>L</w:t>
      </w:r>
      <w:r w:rsidRPr="00DB32CC">
        <w:rPr>
          <w:b/>
        </w:rPr>
        <w:t xml:space="preserve">aterality of BST </w:t>
      </w:r>
      <w:r w:rsidR="0074555E" w:rsidRPr="00DB32CC">
        <w:rPr>
          <w:b/>
        </w:rPr>
        <w:t xml:space="preserve">in </w:t>
      </w:r>
      <w:r w:rsidR="00FD15DC" w:rsidRPr="00DB32CC">
        <w:rPr>
          <w:b/>
        </w:rPr>
        <w:t xml:space="preserve">the </w:t>
      </w:r>
      <w:r w:rsidRPr="00DB32CC">
        <w:rPr>
          <w:b/>
        </w:rPr>
        <w:t xml:space="preserve">abdomen </w:t>
      </w:r>
      <w:r w:rsidR="00FD15DC" w:rsidRPr="00DB32CC">
        <w:rPr>
          <w:b/>
        </w:rPr>
        <w:t>of a</w:t>
      </w:r>
      <w:r w:rsidRPr="00DB32CC">
        <w:rPr>
          <w:b/>
        </w:rPr>
        <w:t xml:space="preserve"> WS patient</w:t>
      </w:r>
      <w:r w:rsidR="00FD15DC" w:rsidRPr="00DB32CC">
        <w:rPr>
          <w:b/>
        </w:rPr>
        <w:t>.</w:t>
      </w:r>
      <w:r w:rsidR="00FD15DC" w:rsidRPr="00DB32CC">
        <w:t xml:space="preserve"> Results were</w:t>
      </w:r>
      <w:r w:rsidRPr="00DB32CC">
        <w:t xml:space="preserve"> equivocal macroscopically, but analy</w:t>
      </w:r>
      <w:r w:rsidR="0074555E" w:rsidRPr="00DB32CC">
        <w:t>sis</w:t>
      </w:r>
      <w:r w:rsidRPr="00DB32CC">
        <w:t xml:space="preserve"> by ellipse measurement in the </w:t>
      </w:r>
      <w:r w:rsidR="00F64BE2">
        <w:t xml:space="preserve">analysis </w:t>
      </w:r>
      <w:r w:rsidRPr="00DB32CC">
        <w:t xml:space="preserve">software showed </w:t>
      </w:r>
      <w:r w:rsidR="0074555E" w:rsidRPr="00DB32CC">
        <w:t xml:space="preserve">a </w:t>
      </w:r>
      <w:r w:rsidRPr="00DB32CC">
        <w:t>0.6</w:t>
      </w:r>
      <w:r w:rsidR="00F64BE2">
        <w:t xml:space="preserve"> </w:t>
      </w:r>
      <w:r w:rsidRPr="00DB32CC">
        <w:rPr>
          <w:rFonts w:eastAsia="MS Mincho"/>
        </w:rPr>
        <w:t>°C</w:t>
      </w:r>
      <w:r w:rsidRPr="00DB32CC">
        <w:t xml:space="preserve"> discrepancy </w:t>
      </w:r>
      <w:r w:rsidR="0074555E" w:rsidRPr="00DB32CC">
        <w:t xml:space="preserve">in the average BST </w:t>
      </w:r>
      <w:r w:rsidRPr="00DB32CC">
        <w:t xml:space="preserve">between </w:t>
      </w:r>
      <w:r w:rsidR="00FD15DC" w:rsidRPr="00DB32CC">
        <w:t xml:space="preserve">the </w:t>
      </w:r>
      <w:r w:rsidRPr="00DB32CC">
        <w:t>right and left side</w:t>
      </w:r>
      <w:r w:rsidR="00FD15DC" w:rsidRPr="00DB32CC">
        <w:t>s</w:t>
      </w:r>
      <w:r w:rsidRPr="00DB32CC">
        <w:t xml:space="preserve"> of </w:t>
      </w:r>
      <w:r w:rsidR="00FD15DC" w:rsidRPr="00DB32CC">
        <w:t xml:space="preserve">the </w:t>
      </w:r>
      <w:r w:rsidRPr="00DB32CC">
        <w:t>abdomen.</w:t>
      </w:r>
    </w:p>
    <w:p w14:paraId="013872B9" w14:textId="77777777" w:rsidR="00936BC4" w:rsidRPr="00DB32CC" w:rsidRDefault="00936BC4" w:rsidP="00DB32CC">
      <w:pPr>
        <w:widowControl/>
        <w:rPr>
          <w:b/>
        </w:rPr>
      </w:pPr>
      <w:r w:rsidRPr="00DB32CC">
        <w:rPr>
          <w:b/>
        </w:rPr>
        <w:br w:type="page"/>
      </w:r>
    </w:p>
    <w:p w14:paraId="64B8CF78" w14:textId="3EF27ADA" w:rsidR="006305D7" w:rsidRPr="00DB32CC" w:rsidRDefault="006305D7" w:rsidP="00DB32CC">
      <w:pPr>
        <w:widowControl/>
        <w:rPr>
          <w:b/>
        </w:rPr>
      </w:pPr>
      <w:r w:rsidRPr="00DB32CC">
        <w:rPr>
          <w:b/>
        </w:rPr>
        <w:lastRenderedPageBreak/>
        <w:t>DISCUSSION</w:t>
      </w:r>
      <w:r w:rsidR="00F64BE2">
        <w:rPr>
          <w:b/>
        </w:rPr>
        <w:t>:</w:t>
      </w:r>
    </w:p>
    <w:p w14:paraId="28D3C32A" w14:textId="736EC747" w:rsidR="00936BC4" w:rsidRDefault="0006063F" w:rsidP="00DB32CC">
      <w:pPr>
        <w:widowControl/>
      </w:pPr>
      <w:r w:rsidRPr="00DB32CC">
        <w:t>C</w:t>
      </w:r>
      <w:r w:rsidR="00936BC4" w:rsidRPr="00DB32CC">
        <w:t>ritical step</w:t>
      </w:r>
      <w:r w:rsidRPr="00DB32CC">
        <w:t>s</w:t>
      </w:r>
      <w:r w:rsidR="00936BC4" w:rsidRPr="00DB32CC">
        <w:t xml:space="preserve"> of th</w:t>
      </w:r>
      <w:r w:rsidR="00FA2E35" w:rsidRPr="00DB32CC">
        <w:t>is</w:t>
      </w:r>
      <w:r w:rsidR="00936BC4" w:rsidRPr="00DB32CC">
        <w:t xml:space="preserve"> protocol </w:t>
      </w:r>
      <w:r w:rsidRPr="00DB32CC">
        <w:t xml:space="preserve">are the establishment the initial suspicion of </w:t>
      </w:r>
      <w:r w:rsidR="00936BC4" w:rsidRPr="00DB32CC">
        <w:t xml:space="preserve">WS and </w:t>
      </w:r>
      <w:r w:rsidRPr="00DB32CC">
        <w:t xml:space="preserve">the decision to acquire </w:t>
      </w:r>
      <w:r w:rsidR="00936BC4" w:rsidRPr="00DB32CC">
        <w:t xml:space="preserve">thermographic </w:t>
      </w:r>
      <w:r w:rsidRPr="00DB32CC">
        <w:t xml:space="preserve">images </w:t>
      </w:r>
      <w:r w:rsidR="00936BC4" w:rsidRPr="00DB32CC">
        <w:t xml:space="preserve">of </w:t>
      </w:r>
      <w:r w:rsidR="00FA2E35" w:rsidRPr="00DB32CC">
        <w:t xml:space="preserve">the </w:t>
      </w:r>
      <w:r w:rsidR="00936BC4" w:rsidRPr="00DB32CC">
        <w:t>patient</w:t>
      </w:r>
      <w:r w:rsidR="00FA2E35" w:rsidRPr="00DB32CC">
        <w:t xml:space="preserve">. </w:t>
      </w:r>
      <w:r w:rsidRPr="00DB32CC">
        <w:t xml:space="preserve">Acquiring thermographic images </w:t>
      </w:r>
      <w:r w:rsidR="00936BC4" w:rsidRPr="00DB32CC">
        <w:t xml:space="preserve">and </w:t>
      </w:r>
      <w:r w:rsidR="00FA2E35" w:rsidRPr="00DB32CC">
        <w:t>assessing</w:t>
      </w:r>
      <w:r w:rsidR="00936BC4" w:rsidRPr="00DB32CC">
        <w:t xml:space="preserve"> the laterality of BST is </w:t>
      </w:r>
      <w:r w:rsidRPr="00DB32CC">
        <w:t xml:space="preserve">a simple approach, </w:t>
      </w:r>
      <w:r w:rsidR="008858A5" w:rsidRPr="00DB32CC">
        <w:t xml:space="preserve">even </w:t>
      </w:r>
      <w:r w:rsidR="00936BC4" w:rsidRPr="00DB32CC">
        <w:t>for non</w:t>
      </w:r>
      <w:r w:rsidR="00472988" w:rsidRPr="00DB32CC">
        <w:t>-</w:t>
      </w:r>
      <w:r w:rsidR="00936BC4" w:rsidRPr="00DB32CC">
        <w:t>neurologist</w:t>
      </w:r>
      <w:r w:rsidRPr="00DB32CC">
        <w:t>s</w:t>
      </w:r>
      <w:r w:rsidR="00936BC4" w:rsidRPr="00DB32CC">
        <w:t xml:space="preserve"> who </w:t>
      </w:r>
      <w:r w:rsidR="00FA2E35" w:rsidRPr="00DB32CC">
        <w:t xml:space="preserve">may examine </w:t>
      </w:r>
      <w:r w:rsidR="00936BC4" w:rsidRPr="00DB32CC">
        <w:t>patient</w:t>
      </w:r>
      <w:r w:rsidRPr="00DB32CC">
        <w:t>s upon initial presentation to</w:t>
      </w:r>
      <w:r w:rsidR="00936BC4" w:rsidRPr="00DB32CC">
        <w:t xml:space="preserve"> </w:t>
      </w:r>
      <w:r w:rsidR="00FA2E35" w:rsidRPr="00DB32CC">
        <w:t xml:space="preserve">the </w:t>
      </w:r>
      <w:r w:rsidR="00936BC4" w:rsidRPr="00DB32CC">
        <w:t xml:space="preserve">emergency </w:t>
      </w:r>
      <w:r w:rsidRPr="00DB32CC">
        <w:t xml:space="preserve">department </w:t>
      </w:r>
      <w:r w:rsidR="00FA2E35" w:rsidRPr="00DB32CC">
        <w:t xml:space="preserve">or </w:t>
      </w:r>
      <w:r w:rsidRPr="00DB32CC">
        <w:t xml:space="preserve">a general </w:t>
      </w:r>
      <w:r w:rsidR="00FA2E35" w:rsidRPr="00DB32CC">
        <w:t>clinic</w:t>
      </w:r>
      <w:r w:rsidR="00936BC4" w:rsidRPr="00DB32CC">
        <w:t xml:space="preserve">. If </w:t>
      </w:r>
      <w:r w:rsidRPr="00DB32CC">
        <w:t xml:space="preserve">a </w:t>
      </w:r>
      <w:r w:rsidR="00936BC4" w:rsidRPr="00DB32CC">
        <w:t xml:space="preserve">patient </w:t>
      </w:r>
      <w:r w:rsidR="00FA2E35" w:rsidRPr="00DB32CC">
        <w:t>exhibits</w:t>
      </w:r>
      <w:r w:rsidR="00936BC4" w:rsidRPr="00DB32CC">
        <w:t xml:space="preserve"> laterality of BST, especially at multiple </w:t>
      </w:r>
      <w:r w:rsidR="00FA2E35" w:rsidRPr="00DB32CC">
        <w:t>locations</w:t>
      </w:r>
      <w:r w:rsidR="008858A5" w:rsidRPr="00DB32CC">
        <w:t xml:space="preserve"> </w:t>
      </w:r>
      <w:r w:rsidRPr="00DB32CC">
        <w:t xml:space="preserve">on </w:t>
      </w:r>
      <w:r w:rsidR="008858A5" w:rsidRPr="00DB32CC">
        <w:t>the same side</w:t>
      </w:r>
      <w:r w:rsidR="00936BC4" w:rsidRPr="00DB32CC">
        <w:t xml:space="preserve">, the </w:t>
      </w:r>
      <w:r w:rsidR="00FA2E35" w:rsidRPr="00DB32CC">
        <w:t>physician should consider</w:t>
      </w:r>
      <w:r w:rsidR="00936BC4" w:rsidRPr="00DB32CC">
        <w:t xml:space="preserve"> the possibility of WS. Because most WS patient</w:t>
      </w:r>
      <w:r w:rsidR="00FA2E35" w:rsidRPr="00DB32CC">
        <w:t>s</w:t>
      </w:r>
      <w:r w:rsidR="00936BC4" w:rsidRPr="00DB32CC">
        <w:t xml:space="preserve"> </w:t>
      </w:r>
      <w:r w:rsidRPr="00DB32CC">
        <w:t xml:space="preserve">with </w:t>
      </w:r>
      <w:r w:rsidR="00936BC4" w:rsidRPr="00DB32CC">
        <w:t xml:space="preserve">laterality of BST also </w:t>
      </w:r>
      <w:r w:rsidR="00FA2E35" w:rsidRPr="00DB32CC">
        <w:t>exhibit</w:t>
      </w:r>
      <w:r w:rsidR="00936BC4" w:rsidRPr="00DB32CC">
        <w:t xml:space="preserve"> other clinical symptoms</w:t>
      </w:r>
      <w:r w:rsidR="00FA2E35" w:rsidRPr="00DB32CC">
        <w:t>,</w:t>
      </w:r>
      <w:r w:rsidR="00936BC4" w:rsidRPr="00DB32CC">
        <w:t xml:space="preserve"> including Horner’s syndrome and dissociated sensory disturbance</w:t>
      </w:r>
      <w:r w:rsidR="00936BC4" w:rsidRPr="00DB32CC">
        <w:rPr>
          <w:vertAlign w:val="superscript"/>
        </w:rPr>
        <w:t>7</w:t>
      </w:r>
      <w:r w:rsidR="00936BC4" w:rsidRPr="00DB32CC">
        <w:t xml:space="preserve">, the </w:t>
      </w:r>
      <w:r w:rsidR="00FA2E35" w:rsidRPr="00DB32CC">
        <w:t>physician</w:t>
      </w:r>
      <w:r w:rsidR="00936BC4" w:rsidRPr="00DB32CC">
        <w:t xml:space="preserve"> should </w:t>
      </w:r>
      <w:r w:rsidRPr="00DB32CC">
        <w:t xml:space="preserve">then </w:t>
      </w:r>
      <w:r w:rsidR="00FA2E35" w:rsidRPr="00DB32CC">
        <w:t>perform a</w:t>
      </w:r>
      <w:r w:rsidR="00936BC4" w:rsidRPr="00DB32CC">
        <w:t xml:space="preserve"> careful neurological examination or consult </w:t>
      </w:r>
      <w:r w:rsidR="00FA2E35" w:rsidRPr="00DB32CC">
        <w:t>a</w:t>
      </w:r>
      <w:r w:rsidR="00936BC4" w:rsidRPr="00DB32CC">
        <w:t xml:space="preserve"> neurologist. </w:t>
      </w:r>
      <w:r w:rsidR="00FA2E35" w:rsidRPr="00DB32CC">
        <w:t xml:space="preserve">This protocol may reduce the possibility of </w:t>
      </w:r>
      <w:r w:rsidR="00936BC4" w:rsidRPr="00DB32CC">
        <w:t>overlooking WS.</w:t>
      </w:r>
    </w:p>
    <w:p w14:paraId="7BDFF5F6" w14:textId="77777777" w:rsidR="00F64BE2" w:rsidRPr="00DB32CC" w:rsidRDefault="00F64BE2" w:rsidP="00DB32CC">
      <w:pPr>
        <w:widowControl/>
      </w:pPr>
    </w:p>
    <w:p w14:paraId="5EF2E9F6" w14:textId="4C7DAEAE" w:rsidR="00936BC4" w:rsidRDefault="00FA2E35" w:rsidP="00DB32CC">
      <w:pPr>
        <w:widowControl/>
      </w:pPr>
      <w:r w:rsidRPr="00DB32CC">
        <w:t xml:space="preserve">A </w:t>
      </w:r>
      <w:r w:rsidR="00936BC4" w:rsidRPr="00DB32CC">
        <w:t xml:space="preserve">limitation </w:t>
      </w:r>
      <w:r w:rsidRPr="00DB32CC">
        <w:t xml:space="preserve">of </w:t>
      </w:r>
      <w:r w:rsidR="00936BC4" w:rsidRPr="00DB32CC">
        <w:t xml:space="preserve">this method is </w:t>
      </w:r>
      <w:r w:rsidRPr="00DB32CC">
        <w:t>that i</w:t>
      </w:r>
      <w:r w:rsidR="00F64BE2">
        <w:t>t</w:t>
      </w:r>
      <w:r w:rsidRPr="00DB32CC">
        <w:t xml:space="preserve"> cannot be used </w:t>
      </w:r>
      <w:r w:rsidR="00936BC4" w:rsidRPr="00DB32CC">
        <w:t xml:space="preserve">to confirm </w:t>
      </w:r>
      <w:r w:rsidRPr="00DB32CC">
        <w:t>a</w:t>
      </w:r>
      <w:r w:rsidR="00936BC4" w:rsidRPr="00DB32CC">
        <w:t xml:space="preserve"> diagnosis of WS</w:t>
      </w:r>
      <w:r w:rsidR="0006063F" w:rsidRPr="00DB32CC">
        <w:t xml:space="preserve">—it </w:t>
      </w:r>
      <w:r w:rsidRPr="00DB32CC">
        <w:t xml:space="preserve">should </w:t>
      </w:r>
      <w:r w:rsidR="0006063F" w:rsidRPr="00DB32CC">
        <w:t xml:space="preserve">only </w:t>
      </w:r>
      <w:r w:rsidRPr="00DB32CC">
        <w:t xml:space="preserve">be used when </w:t>
      </w:r>
      <w:r w:rsidR="00936BC4" w:rsidRPr="00DB32CC">
        <w:t>WS</w:t>
      </w:r>
      <w:r w:rsidRPr="00DB32CC">
        <w:t xml:space="preserve"> is suspected</w:t>
      </w:r>
      <w:r w:rsidR="00936BC4" w:rsidRPr="00DB32CC">
        <w:t xml:space="preserve">. </w:t>
      </w:r>
      <w:r w:rsidR="003C0F9D" w:rsidRPr="00DB32CC">
        <w:t xml:space="preserve">To confirm a diagnosis of WS, neurological examination and MRI </w:t>
      </w:r>
      <w:r w:rsidR="0006063F" w:rsidRPr="00DB32CC">
        <w:t>are</w:t>
      </w:r>
      <w:r w:rsidR="003C0F9D" w:rsidRPr="00DB32CC">
        <w:t xml:space="preserve"> needed. However, if </w:t>
      </w:r>
      <w:r w:rsidR="0006063F" w:rsidRPr="00DB32CC">
        <w:t xml:space="preserve">WS </w:t>
      </w:r>
      <w:r w:rsidR="003C0F9D" w:rsidRPr="00DB32CC">
        <w:t xml:space="preserve">is suspected by </w:t>
      </w:r>
      <w:r w:rsidR="0006063F" w:rsidRPr="00DB32CC">
        <w:t xml:space="preserve">a </w:t>
      </w:r>
      <w:r w:rsidR="003C0F9D" w:rsidRPr="00DB32CC">
        <w:t xml:space="preserve">primary physician, </w:t>
      </w:r>
      <w:r w:rsidR="0006063F" w:rsidRPr="00DB32CC">
        <w:t xml:space="preserve">this protocol reduces </w:t>
      </w:r>
      <w:r w:rsidR="003C0F9D" w:rsidRPr="00DB32CC">
        <w:t xml:space="preserve">the possibility </w:t>
      </w:r>
      <w:r w:rsidR="0006063F" w:rsidRPr="00DB32CC">
        <w:t xml:space="preserve">that </w:t>
      </w:r>
      <w:r w:rsidR="003C0F9D" w:rsidRPr="00DB32CC">
        <w:t xml:space="preserve">the patient </w:t>
      </w:r>
      <w:r w:rsidR="0006063F" w:rsidRPr="00DB32CC">
        <w:t xml:space="preserve">will be allowed </w:t>
      </w:r>
      <w:r w:rsidR="003C0F9D" w:rsidRPr="00DB32CC">
        <w:t>to go home</w:t>
      </w:r>
      <w:r w:rsidR="0006063F" w:rsidRPr="00DB32CC">
        <w:t>,</w:t>
      </w:r>
      <w:r w:rsidR="003C0F9D" w:rsidRPr="00DB32CC">
        <w:t xml:space="preserve"> </w:t>
      </w:r>
      <w:r w:rsidR="0006063F" w:rsidRPr="00DB32CC">
        <w:t xml:space="preserve">thereby reducing the likelihood of </w:t>
      </w:r>
      <w:r w:rsidR="003C0F9D" w:rsidRPr="00DB32CC">
        <w:t>misdiagnosis of WS.</w:t>
      </w:r>
      <w:r w:rsidR="003C0F9D" w:rsidRPr="00DB32CC">
        <w:rPr>
          <w:rFonts w:hint="eastAsia"/>
          <w:lang w:eastAsia="ja-JP"/>
        </w:rPr>
        <w:t xml:space="preserve"> </w:t>
      </w:r>
      <w:r w:rsidR="003C0F9D" w:rsidRPr="00DB32CC">
        <w:t>O</w:t>
      </w:r>
      <w:r w:rsidR="00936BC4" w:rsidRPr="00DB32CC">
        <w:t>ther central nervous diseases</w:t>
      </w:r>
      <w:r w:rsidR="0006063F" w:rsidRPr="00DB32CC">
        <w:t xml:space="preserve"> can result in laterality of BST</w:t>
      </w:r>
      <w:r w:rsidR="0006063F" w:rsidRPr="00DB32CC">
        <w:rPr>
          <w:vertAlign w:val="superscript"/>
        </w:rPr>
        <w:t>6</w:t>
      </w:r>
      <w:r w:rsidR="0006063F" w:rsidRPr="00DB32CC">
        <w:t>; these</w:t>
      </w:r>
      <w:r w:rsidR="00936BC4" w:rsidRPr="00DB32CC">
        <w:t xml:space="preserve"> </w:t>
      </w:r>
      <w:r w:rsidR="003C0F9D" w:rsidRPr="00DB32CC">
        <w:t>includ</w:t>
      </w:r>
      <w:r w:rsidR="0006063F" w:rsidRPr="00DB32CC">
        <w:t>e</w:t>
      </w:r>
      <w:r w:rsidR="003C0F9D" w:rsidRPr="00DB32CC">
        <w:t xml:space="preserve"> other types of brainstem infarction</w:t>
      </w:r>
      <w:r w:rsidR="00F64BE2">
        <w:t>s</w:t>
      </w:r>
      <w:r w:rsidR="0006063F" w:rsidRPr="00DB32CC">
        <w:t>, as well as</w:t>
      </w:r>
      <w:r w:rsidR="003C0F9D" w:rsidRPr="00DB32CC">
        <w:t xml:space="preserve"> supratentorial brain infarction,</w:t>
      </w:r>
      <w:r w:rsidRPr="00DB32CC">
        <w:t xml:space="preserve"> </w:t>
      </w:r>
      <w:r w:rsidR="003C0F9D" w:rsidRPr="00DB32CC">
        <w:t>which may impair</w:t>
      </w:r>
      <w:r w:rsidR="00936BC4" w:rsidRPr="00DB32CC">
        <w:t xml:space="preserve"> the autonomic nervous tract</w:t>
      </w:r>
      <w:r w:rsidR="00396306" w:rsidRPr="00DB32CC">
        <w:t xml:space="preserve">. However, these diseases can be diagnosed easily without thermography because of the high prevalence of hemiparesis and tactile sensory disturbance that are </w:t>
      </w:r>
      <w:r w:rsidR="0006063F" w:rsidRPr="00DB32CC">
        <w:t xml:space="preserve">readily </w:t>
      </w:r>
      <w:r w:rsidR="00396306" w:rsidRPr="00DB32CC">
        <w:t>observed by physician</w:t>
      </w:r>
      <w:r w:rsidR="0006063F" w:rsidRPr="00DB32CC">
        <w:t>s</w:t>
      </w:r>
      <w:r w:rsidR="00396306" w:rsidRPr="00DB32CC">
        <w:t xml:space="preserve"> who evaluate </w:t>
      </w:r>
      <w:r w:rsidR="0006063F" w:rsidRPr="00DB32CC">
        <w:t xml:space="preserve">such </w:t>
      </w:r>
      <w:r w:rsidR="00396306" w:rsidRPr="00DB32CC">
        <w:t>patient</w:t>
      </w:r>
      <w:r w:rsidR="0006063F" w:rsidRPr="00DB32CC">
        <w:t>s at the time of initial presentation</w:t>
      </w:r>
      <w:r w:rsidR="00396306" w:rsidRPr="00DB32CC">
        <w:t>.</w:t>
      </w:r>
      <w:r w:rsidR="00936BC4" w:rsidRPr="00DB32CC">
        <w:t xml:space="preserve"> </w:t>
      </w:r>
      <w:r w:rsidR="00396306" w:rsidRPr="00DB32CC">
        <w:t>V</w:t>
      </w:r>
      <w:r w:rsidR="00936BC4" w:rsidRPr="00DB32CC">
        <w:t xml:space="preserve">ascular stenosis of the extremities can </w:t>
      </w:r>
      <w:r w:rsidR="0006063F" w:rsidRPr="00DB32CC">
        <w:t xml:space="preserve">also </w:t>
      </w:r>
      <w:r w:rsidRPr="00DB32CC">
        <w:t xml:space="preserve">result in </w:t>
      </w:r>
      <w:r w:rsidR="00F64BE2">
        <w:t xml:space="preserve">the </w:t>
      </w:r>
      <w:r w:rsidR="00936BC4" w:rsidRPr="00DB32CC">
        <w:t>laterality of BST</w:t>
      </w:r>
      <w:r w:rsidR="00936BC4" w:rsidRPr="00DB32CC">
        <w:rPr>
          <w:vertAlign w:val="superscript"/>
        </w:rPr>
        <w:t>1</w:t>
      </w:r>
      <w:r w:rsidR="00FD10BB" w:rsidRPr="00DB32CC">
        <w:rPr>
          <w:vertAlign w:val="superscript"/>
        </w:rPr>
        <w:t>9</w:t>
      </w:r>
      <w:r w:rsidRPr="00DB32CC">
        <w:t>.</w:t>
      </w:r>
      <w:r w:rsidR="00936BC4" w:rsidRPr="00DB32CC">
        <w:t xml:space="preserve"> </w:t>
      </w:r>
      <w:r w:rsidR="00396306" w:rsidRPr="00DB32CC">
        <w:t xml:space="preserve">When </w:t>
      </w:r>
      <w:r w:rsidR="0006063F" w:rsidRPr="00DB32CC">
        <w:t xml:space="preserve">a </w:t>
      </w:r>
      <w:r w:rsidR="00396306" w:rsidRPr="00DB32CC">
        <w:t>patient exhibits &gt;19% laterality on branch-ankle pulse wave velocity</w:t>
      </w:r>
      <w:r w:rsidR="00FD10BB" w:rsidRPr="00DB32CC">
        <w:rPr>
          <w:vertAlign w:val="superscript"/>
        </w:rPr>
        <w:t>20</w:t>
      </w:r>
      <w:r w:rsidR="00396306" w:rsidRPr="00DB32CC">
        <w:t xml:space="preserve">, the patient may have vascular stenosis, which can affect BST. </w:t>
      </w:r>
      <w:r w:rsidR="00936BC4" w:rsidRPr="00DB32CC">
        <w:rPr>
          <w:rFonts w:hint="eastAsia"/>
        </w:rPr>
        <w:t>T</w:t>
      </w:r>
      <w:r w:rsidR="00936BC4" w:rsidRPr="00DB32CC">
        <w:t xml:space="preserve">o rule out </w:t>
      </w:r>
      <w:r w:rsidR="00396306" w:rsidRPr="00DB32CC">
        <w:t xml:space="preserve">these </w:t>
      </w:r>
      <w:r w:rsidR="00936BC4" w:rsidRPr="00DB32CC">
        <w:t>diseases other than WS and to confirm the diagnosis of WS, repeated brain MRI</w:t>
      </w:r>
      <w:r w:rsidR="00936BC4" w:rsidRPr="00DB32CC">
        <w:rPr>
          <w:vertAlign w:val="superscript"/>
        </w:rPr>
        <w:t>7,13,14</w:t>
      </w:r>
      <w:r w:rsidR="00936BC4" w:rsidRPr="00DB32CC">
        <w:t>, ankle</w:t>
      </w:r>
      <w:r w:rsidR="006A3607" w:rsidRPr="00DB32CC">
        <w:t>-</w:t>
      </w:r>
      <w:r w:rsidR="00936BC4" w:rsidRPr="00DB32CC">
        <w:t>brachial index</w:t>
      </w:r>
      <w:r w:rsidR="00FD10BB" w:rsidRPr="00DB32CC">
        <w:rPr>
          <w:vertAlign w:val="superscript"/>
        </w:rPr>
        <w:t>20</w:t>
      </w:r>
      <w:r w:rsidRPr="00DB32CC">
        <w:t>,</w:t>
      </w:r>
      <w:r w:rsidR="00936BC4" w:rsidRPr="00DB32CC">
        <w:t xml:space="preserve"> and contrast enhancement </w:t>
      </w:r>
      <w:r w:rsidR="004A03D8" w:rsidRPr="00DB32CC">
        <w:t xml:space="preserve">computed tomography </w:t>
      </w:r>
      <w:r w:rsidR="00936BC4" w:rsidRPr="00DB32CC">
        <w:t xml:space="preserve">are sometimes </w:t>
      </w:r>
      <w:r w:rsidR="0006063F" w:rsidRPr="00DB32CC">
        <w:t>necessary</w:t>
      </w:r>
      <w:r w:rsidR="00936BC4" w:rsidRPr="00DB32CC">
        <w:t>.</w:t>
      </w:r>
    </w:p>
    <w:p w14:paraId="0CA327EC" w14:textId="77777777" w:rsidR="00F64BE2" w:rsidRPr="00DB32CC" w:rsidRDefault="00F64BE2" w:rsidP="00DB32CC">
      <w:pPr>
        <w:widowControl/>
      </w:pPr>
    </w:p>
    <w:p w14:paraId="1E7BFA48" w14:textId="3B5B0DBA" w:rsidR="00413ED6" w:rsidRDefault="004A03D8" w:rsidP="00DB32CC">
      <w:pPr>
        <w:widowControl/>
      </w:pPr>
      <w:r w:rsidRPr="00DB32CC">
        <w:rPr>
          <w:lang w:eastAsia="ja-JP"/>
        </w:rPr>
        <w:t>An</w:t>
      </w:r>
      <w:r w:rsidR="00413ED6" w:rsidRPr="00DB32CC">
        <w:rPr>
          <w:lang w:eastAsia="ja-JP"/>
        </w:rPr>
        <w:t xml:space="preserve">other limitation is </w:t>
      </w:r>
      <w:r w:rsidRPr="00DB32CC">
        <w:rPr>
          <w:lang w:eastAsia="ja-JP"/>
        </w:rPr>
        <w:t xml:space="preserve">that </w:t>
      </w:r>
      <w:r w:rsidR="00413ED6" w:rsidRPr="00DB32CC">
        <w:rPr>
          <w:lang w:eastAsia="ja-JP"/>
        </w:rPr>
        <w:t xml:space="preserve">the </w:t>
      </w:r>
      <w:r w:rsidRPr="00DB32CC">
        <w:rPr>
          <w:lang w:eastAsia="ja-JP"/>
        </w:rPr>
        <w:t xml:space="preserve">characteristics </w:t>
      </w:r>
      <w:r w:rsidR="004D2328" w:rsidRPr="00DB32CC">
        <w:rPr>
          <w:lang w:eastAsia="ja-JP"/>
        </w:rPr>
        <w:t xml:space="preserve">of </w:t>
      </w:r>
      <w:r w:rsidRPr="00DB32CC">
        <w:rPr>
          <w:lang w:eastAsia="ja-JP"/>
        </w:rPr>
        <w:t xml:space="preserve">the </w:t>
      </w:r>
      <w:r w:rsidR="00F64BE2">
        <w:rPr>
          <w:lang w:eastAsia="ja-JP"/>
        </w:rPr>
        <w:t>thermal camera we used</w:t>
      </w:r>
      <w:r w:rsidR="00413ED6" w:rsidRPr="00DB32CC">
        <w:rPr>
          <w:lang w:eastAsia="ja-JP"/>
        </w:rPr>
        <w:t xml:space="preserve"> </w:t>
      </w:r>
      <w:r w:rsidRPr="00DB32CC">
        <w:rPr>
          <w:lang w:eastAsia="ja-JP"/>
        </w:rPr>
        <w:t xml:space="preserve">do </w:t>
      </w:r>
      <w:r w:rsidR="00413ED6" w:rsidRPr="00DB32CC">
        <w:rPr>
          <w:lang w:eastAsia="ja-JP"/>
        </w:rPr>
        <w:t xml:space="preserve">not fulfill the </w:t>
      </w:r>
      <w:r w:rsidR="004D2328" w:rsidRPr="00DB32CC">
        <w:rPr>
          <w:lang w:eastAsia="ja-JP"/>
        </w:rPr>
        <w:t xml:space="preserve">equipment </w:t>
      </w:r>
      <w:r w:rsidR="00413ED6" w:rsidRPr="00DB32CC">
        <w:rPr>
          <w:lang w:eastAsia="ja-JP"/>
        </w:rPr>
        <w:t xml:space="preserve">recommendation </w:t>
      </w:r>
      <w:r w:rsidR="004D2328" w:rsidRPr="00DB32CC">
        <w:rPr>
          <w:lang w:eastAsia="ja-JP"/>
        </w:rPr>
        <w:t xml:space="preserve">of </w:t>
      </w:r>
      <w:r w:rsidRPr="00DB32CC">
        <w:rPr>
          <w:lang w:eastAsia="ja-JP"/>
        </w:rPr>
        <w:t xml:space="preserve">the </w:t>
      </w:r>
      <w:r w:rsidR="004D2328" w:rsidRPr="00DB32CC">
        <w:rPr>
          <w:lang w:eastAsia="ja-JP"/>
        </w:rPr>
        <w:t xml:space="preserve">thermography guidelines from </w:t>
      </w:r>
      <w:r w:rsidRPr="00DB32CC">
        <w:rPr>
          <w:lang w:eastAsia="ja-JP"/>
        </w:rPr>
        <w:t xml:space="preserve">the </w:t>
      </w:r>
      <w:r w:rsidR="004D2328" w:rsidRPr="00DB32CC">
        <w:rPr>
          <w:lang w:eastAsia="ja-JP"/>
        </w:rPr>
        <w:t xml:space="preserve">International </w:t>
      </w:r>
      <w:r w:rsidRPr="00DB32CC">
        <w:rPr>
          <w:lang w:eastAsia="ja-JP"/>
        </w:rPr>
        <w:t>A</w:t>
      </w:r>
      <w:r w:rsidR="004D2328" w:rsidRPr="00DB32CC">
        <w:rPr>
          <w:lang w:eastAsia="ja-JP"/>
        </w:rPr>
        <w:t xml:space="preserve">cademy of </w:t>
      </w:r>
      <w:r w:rsidRPr="00DB32CC">
        <w:rPr>
          <w:lang w:eastAsia="ja-JP"/>
        </w:rPr>
        <w:t>C</w:t>
      </w:r>
      <w:r w:rsidR="004D2328" w:rsidRPr="00DB32CC">
        <w:rPr>
          <w:lang w:eastAsia="ja-JP"/>
        </w:rPr>
        <w:t xml:space="preserve">linical </w:t>
      </w:r>
      <w:r w:rsidRPr="00DB32CC">
        <w:rPr>
          <w:lang w:eastAsia="ja-JP"/>
        </w:rPr>
        <w:t>T</w:t>
      </w:r>
      <w:r w:rsidR="004D2328" w:rsidRPr="00DB32CC">
        <w:rPr>
          <w:lang w:eastAsia="ja-JP"/>
        </w:rPr>
        <w:t>hermography</w:t>
      </w:r>
      <w:r w:rsidR="004D2328" w:rsidRPr="00DB32CC">
        <w:rPr>
          <w:vertAlign w:val="superscript"/>
          <w:lang w:eastAsia="ja-JP"/>
        </w:rPr>
        <w:t>21</w:t>
      </w:r>
      <w:r w:rsidR="004D2328" w:rsidRPr="00DB32CC">
        <w:rPr>
          <w:lang w:eastAsia="ja-JP"/>
        </w:rPr>
        <w:t>.</w:t>
      </w:r>
      <w:r w:rsidR="00892C45" w:rsidRPr="00DB32CC">
        <w:rPr>
          <w:lang w:eastAsia="ja-JP"/>
        </w:rPr>
        <w:t xml:space="preserve"> However, </w:t>
      </w:r>
      <w:r w:rsidRPr="00DB32CC">
        <w:rPr>
          <w:lang w:eastAsia="ja-JP"/>
        </w:rPr>
        <w:t xml:space="preserve">the </w:t>
      </w:r>
      <w:r w:rsidR="00892C45" w:rsidRPr="00DB32CC">
        <w:rPr>
          <w:lang w:eastAsia="ja-JP"/>
        </w:rPr>
        <w:t xml:space="preserve">thermography </w:t>
      </w:r>
      <w:r w:rsidRPr="00DB32CC">
        <w:rPr>
          <w:lang w:eastAsia="ja-JP"/>
        </w:rPr>
        <w:t xml:space="preserve">characteristic </w:t>
      </w:r>
      <w:r w:rsidR="0077556A" w:rsidRPr="00DB32CC">
        <w:rPr>
          <w:lang w:eastAsia="ja-JP"/>
        </w:rPr>
        <w:t>assessed</w:t>
      </w:r>
      <w:r w:rsidRPr="00DB32CC">
        <w:rPr>
          <w:lang w:eastAsia="ja-JP"/>
        </w:rPr>
        <w:t xml:space="preserve"> </w:t>
      </w:r>
      <w:r w:rsidR="00892C45" w:rsidRPr="00DB32CC">
        <w:rPr>
          <w:lang w:eastAsia="ja-JP"/>
        </w:rPr>
        <w:t xml:space="preserve">in this </w:t>
      </w:r>
      <w:r w:rsidR="0077556A" w:rsidRPr="00DB32CC">
        <w:rPr>
          <w:lang w:eastAsia="ja-JP"/>
        </w:rPr>
        <w:t xml:space="preserve">study was the ability </w:t>
      </w:r>
      <w:r w:rsidR="00892C45" w:rsidRPr="00DB32CC">
        <w:rPr>
          <w:lang w:eastAsia="ja-JP"/>
        </w:rPr>
        <w:t xml:space="preserve">to distinguish the laterality of BST </w:t>
      </w:r>
      <w:r w:rsidR="0077556A" w:rsidRPr="00DB32CC">
        <w:rPr>
          <w:lang w:eastAsia="ja-JP"/>
        </w:rPr>
        <w:t>by &gt;0.5</w:t>
      </w:r>
      <w:r w:rsidR="00F64BE2">
        <w:rPr>
          <w:lang w:eastAsia="ja-JP"/>
        </w:rPr>
        <w:t xml:space="preserve"> </w:t>
      </w:r>
      <w:r w:rsidR="00892C45" w:rsidRPr="00DB32CC">
        <w:t xml:space="preserve">°C. Because </w:t>
      </w:r>
      <w:r w:rsidR="00F64BE2">
        <w:t>the camera</w:t>
      </w:r>
      <w:r w:rsidR="00892C45" w:rsidRPr="00DB32CC">
        <w:t xml:space="preserve"> </w:t>
      </w:r>
      <w:r w:rsidR="0077556A" w:rsidRPr="00DB32CC">
        <w:t>can</w:t>
      </w:r>
      <w:r w:rsidR="00892C45" w:rsidRPr="00DB32CC">
        <w:t xml:space="preserve"> distinguish </w:t>
      </w:r>
      <w:r w:rsidR="0077556A" w:rsidRPr="00DB32CC">
        <w:t>differences in BST of ≥</w:t>
      </w:r>
      <w:r w:rsidR="00892C45" w:rsidRPr="00DB32CC">
        <w:t>0.1</w:t>
      </w:r>
      <w:r w:rsidR="00F64BE2">
        <w:t xml:space="preserve"> </w:t>
      </w:r>
      <w:r w:rsidR="00892C45" w:rsidRPr="00DB32CC">
        <w:t xml:space="preserve">°C, the </w:t>
      </w:r>
      <w:r w:rsidR="0077556A" w:rsidRPr="00DB32CC">
        <w:rPr>
          <w:lang w:eastAsia="ja-JP"/>
        </w:rPr>
        <w:t xml:space="preserve">characteristics </w:t>
      </w:r>
      <w:r w:rsidR="00892C45" w:rsidRPr="00DB32CC">
        <w:t xml:space="preserve">of </w:t>
      </w:r>
      <w:r w:rsidR="00F64BE2">
        <w:t xml:space="preserve">our camera </w:t>
      </w:r>
      <w:r w:rsidR="00892C45" w:rsidRPr="00DB32CC">
        <w:t>may not influence the results of this method.</w:t>
      </w:r>
    </w:p>
    <w:p w14:paraId="7F03A408" w14:textId="77777777" w:rsidR="00F64BE2" w:rsidRPr="00DB32CC" w:rsidRDefault="00F64BE2" w:rsidP="00DB32CC">
      <w:pPr>
        <w:widowControl/>
        <w:rPr>
          <w:lang w:eastAsia="ja-JP"/>
        </w:rPr>
      </w:pPr>
    </w:p>
    <w:p w14:paraId="28067C0D" w14:textId="0304C770" w:rsidR="00936BC4" w:rsidRDefault="00936BC4" w:rsidP="00DB32CC">
      <w:pPr>
        <w:widowControl/>
      </w:pPr>
      <w:r w:rsidRPr="00DB32CC">
        <w:t>The degree of lateral discrepancy of BST in most WS patient</w:t>
      </w:r>
      <w:r w:rsidR="0077556A" w:rsidRPr="00DB32CC">
        <w:t>s</w:t>
      </w:r>
      <w:r w:rsidRPr="00DB32CC">
        <w:t xml:space="preserve"> is greatest at the foot region</w:t>
      </w:r>
      <w:r w:rsidRPr="00DB32CC">
        <w:rPr>
          <w:vertAlign w:val="superscript"/>
        </w:rPr>
        <w:t>7</w:t>
      </w:r>
      <w:r w:rsidR="00FA2E35" w:rsidRPr="00DB32CC">
        <w:t>;</w:t>
      </w:r>
      <w:r w:rsidRPr="00DB32CC">
        <w:t xml:space="preserve"> </w:t>
      </w:r>
      <w:r w:rsidR="0077556A" w:rsidRPr="00DB32CC">
        <w:t>thus, manual assessment of</w:t>
      </w:r>
      <w:r w:rsidRPr="00DB32CC">
        <w:t xml:space="preserve"> the laterality of BST</w:t>
      </w:r>
      <w:r w:rsidR="0077556A" w:rsidRPr="00DB32CC">
        <w:t xml:space="preserve"> by palpation</w:t>
      </w:r>
      <w:r w:rsidRPr="00DB32CC">
        <w:t xml:space="preserve"> </w:t>
      </w:r>
      <w:r w:rsidR="0077556A" w:rsidRPr="00DB32CC">
        <w:t xml:space="preserve">of </w:t>
      </w:r>
      <w:r w:rsidRPr="00DB32CC">
        <w:t xml:space="preserve">the lower extremities may be an alternative method </w:t>
      </w:r>
      <w:r w:rsidR="00A55DB8" w:rsidRPr="00DB32CC">
        <w:t xml:space="preserve">to </w:t>
      </w:r>
      <w:r w:rsidRPr="00DB32CC">
        <w:t xml:space="preserve">this protocol when thermography cannot be used. However, thermographic measurement is superior to palpation because </w:t>
      </w:r>
      <w:r w:rsidR="0077556A" w:rsidRPr="00DB32CC">
        <w:t>thermographic measurement</w:t>
      </w:r>
      <w:r w:rsidR="0077556A" w:rsidRPr="00DB32CC" w:rsidDel="0077556A">
        <w:t xml:space="preserve"> </w:t>
      </w:r>
      <w:r w:rsidR="00A55DB8" w:rsidRPr="00DB32CC">
        <w:t>offers</w:t>
      </w:r>
      <w:r w:rsidRPr="00DB32CC">
        <w:t xml:space="preserve"> </w:t>
      </w:r>
      <w:r w:rsidR="0077556A" w:rsidRPr="00DB32CC">
        <w:t xml:space="preserve">greater </w:t>
      </w:r>
      <w:r w:rsidRPr="00DB32CC">
        <w:t>objectivity.</w:t>
      </w:r>
    </w:p>
    <w:p w14:paraId="6963CC8E" w14:textId="77777777" w:rsidR="00F64BE2" w:rsidRPr="00DB32CC" w:rsidRDefault="00F64BE2" w:rsidP="00DB32CC">
      <w:pPr>
        <w:widowControl/>
      </w:pPr>
    </w:p>
    <w:p w14:paraId="1BD1D7F7" w14:textId="19F3E850" w:rsidR="00936BC4" w:rsidRPr="00DB32CC" w:rsidRDefault="00936BC4" w:rsidP="00DB32CC">
      <w:pPr>
        <w:widowControl/>
      </w:pPr>
      <w:r w:rsidRPr="00DB32CC">
        <w:t>The most important merit</w:t>
      </w:r>
      <w:r w:rsidR="0077556A" w:rsidRPr="00DB32CC">
        <w:t>s</w:t>
      </w:r>
      <w:r w:rsidRPr="00DB32CC">
        <w:t xml:space="preserve"> of this method </w:t>
      </w:r>
      <w:r w:rsidR="0077556A" w:rsidRPr="00DB32CC">
        <w:t xml:space="preserve">are </w:t>
      </w:r>
      <w:r w:rsidRPr="00DB32CC">
        <w:t xml:space="preserve">that thermographic measurement is </w:t>
      </w:r>
      <w:r w:rsidR="0077556A" w:rsidRPr="00DB32CC">
        <w:t>rapid</w:t>
      </w:r>
      <w:r w:rsidRPr="00DB32CC">
        <w:t xml:space="preserve">, </w:t>
      </w:r>
      <w:r w:rsidR="0077556A" w:rsidRPr="00DB32CC">
        <w:t>simple</w:t>
      </w:r>
      <w:r w:rsidR="00A55DB8" w:rsidRPr="00DB32CC">
        <w:t>,</w:t>
      </w:r>
      <w:r w:rsidRPr="00DB32CC">
        <w:t xml:space="preserve"> noninvasive</w:t>
      </w:r>
      <w:r w:rsidR="0077556A" w:rsidRPr="00DB32CC">
        <w:t>,</w:t>
      </w:r>
      <w:r w:rsidR="004D2328" w:rsidRPr="00DB32CC">
        <w:t xml:space="preserve"> and cost-effective.</w:t>
      </w:r>
      <w:r w:rsidRPr="00DB32CC">
        <w:t xml:space="preserve"> Although the sensitivity and specificity of this method for </w:t>
      </w:r>
      <w:r w:rsidR="006A3607" w:rsidRPr="00DB32CC">
        <w:t xml:space="preserve">identifying </w:t>
      </w:r>
      <w:r w:rsidRPr="00DB32CC">
        <w:t>WS and other diseases</w:t>
      </w:r>
      <w:r w:rsidR="00A55DB8" w:rsidRPr="00DB32CC">
        <w:t>,</w:t>
      </w:r>
      <w:r w:rsidRPr="00DB32CC">
        <w:t xml:space="preserve"> including other central nervous disease</w:t>
      </w:r>
      <w:r w:rsidR="00A55DB8" w:rsidRPr="00DB32CC">
        <w:t>s</w:t>
      </w:r>
      <w:r w:rsidRPr="00DB32CC">
        <w:t xml:space="preserve"> and auditory vertigo</w:t>
      </w:r>
      <w:r w:rsidR="00A55DB8" w:rsidRPr="00DB32CC">
        <w:t>,</w:t>
      </w:r>
      <w:r w:rsidRPr="00DB32CC">
        <w:t xml:space="preserve"> </w:t>
      </w:r>
      <w:r w:rsidR="00A55DB8" w:rsidRPr="00DB32CC">
        <w:t>have</w:t>
      </w:r>
      <w:r w:rsidRPr="00DB32CC">
        <w:t xml:space="preserve"> not </w:t>
      </w:r>
      <w:r w:rsidR="00A55DB8" w:rsidRPr="00DB32CC">
        <w:t xml:space="preserve">yet </w:t>
      </w:r>
      <w:r w:rsidRPr="00DB32CC">
        <w:t>been prove</w:t>
      </w:r>
      <w:r w:rsidR="00A55DB8" w:rsidRPr="00DB32CC">
        <w:t>n</w:t>
      </w:r>
      <w:r w:rsidRPr="00DB32CC">
        <w:t xml:space="preserve">, thermographic measurement could be </w:t>
      </w:r>
      <w:r w:rsidR="0077556A" w:rsidRPr="00DB32CC">
        <w:t xml:space="preserve">used as </w:t>
      </w:r>
      <w:r w:rsidRPr="00DB32CC">
        <w:t xml:space="preserve">a triage method </w:t>
      </w:r>
      <w:r w:rsidR="00A55DB8" w:rsidRPr="00DB32CC">
        <w:t xml:space="preserve">for clinicians </w:t>
      </w:r>
      <w:r w:rsidR="0077556A" w:rsidRPr="00DB32CC">
        <w:t xml:space="preserve">during </w:t>
      </w:r>
      <w:r w:rsidR="00A55DB8" w:rsidRPr="00DB32CC">
        <w:t>evaluati</w:t>
      </w:r>
      <w:r w:rsidR="0077556A" w:rsidRPr="00DB32CC">
        <w:t>on of</w:t>
      </w:r>
      <w:r w:rsidRPr="00DB32CC">
        <w:t xml:space="preserve"> patient</w:t>
      </w:r>
      <w:r w:rsidR="00A55DB8" w:rsidRPr="00DB32CC">
        <w:t>s</w:t>
      </w:r>
      <w:r w:rsidRPr="00DB32CC">
        <w:t xml:space="preserve"> </w:t>
      </w:r>
      <w:r w:rsidR="00A55DB8" w:rsidRPr="00DB32CC">
        <w:t xml:space="preserve">with </w:t>
      </w:r>
      <w:r w:rsidRPr="00DB32CC">
        <w:t xml:space="preserve">dizziness or vertigo. </w:t>
      </w:r>
      <w:r w:rsidR="00A55DB8" w:rsidRPr="00DB32CC">
        <w:t>M</w:t>
      </w:r>
      <w:r w:rsidRPr="00DB32CC">
        <w:t xml:space="preserve">ulticenter studies </w:t>
      </w:r>
      <w:r w:rsidR="0077556A" w:rsidRPr="00DB32CC">
        <w:t xml:space="preserve">regarding </w:t>
      </w:r>
      <w:r w:rsidR="0077556A" w:rsidRPr="00DB32CC">
        <w:lastRenderedPageBreak/>
        <w:t xml:space="preserve">the </w:t>
      </w:r>
      <w:r w:rsidR="00A55DB8" w:rsidRPr="00DB32CC">
        <w:t xml:space="preserve">laterality of </w:t>
      </w:r>
      <w:r w:rsidRPr="00DB32CC">
        <w:t>BST</w:t>
      </w:r>
      <w:r w:rsidR="00A55DB8" w:rsidRPr="00DB32CC">
        <w:t xml:space="preserve"> are warranted for </w:t>
      </w:r>
      <w:r w:rsidRPr="00DB32CC">
        <w:t xml:space="preserve">patients with WS, </w:t>
      </w:r>
      <w:r w:rsidR="00A55DB8" w:rsidRPr="00DB32CC">
        <w:t xml:space="preserve">as well as for </w:t>
      </w:r>
      <w:r w:rsidRPr="00DB32CC">
        <w:t>those with other central nervous diseases or dizziness.</w:t>
      </w:r>
    </w:p>
    <w:p w14:paraId="4E3EC3CA" w14:textId="720967A9" w:rsidR="00936BC4" w:rsidRPr="00DB32CC" w:rsidRDefault="00936BC4" w:rsidP="00DB32CC">
      <w:pPr>
        <w:pStyle w:val="NormalWeb"/>
        <w:widowControl/>
        <w:spacing w:before="0" w:beforeAutospacing="0" w:after="0" w:afterAutospacing="0"/>
        <w:rPr>
          <w:b/>
          <w:bCs/>
        </w:rPr>
      </w:pPr>
    </w:p>
    <w:p w14:paraId="1734505F" w14:textId="7117BE88" w:rsidR="00AA03DF" w:rsidRPr="00DB32CC" w:rsidRDefault="00AA03DF" w:rsidP="00DB32CC">
      <w:pPr>
        <w:pStyle w:val="NormalWeb"/>
        <w:widowControl/>
        <w:spacing w:before="0" w:beforeAutospacing="0" w:after="0" w:afterAutospacing="0"/>
        <w:rPr>
          <w:color w:val="808080"/>
        </w:rPr>
      </w:pPr>
      <w:r w:rsidRPr="00DB32CC">
        <w:rPr>
          <w:b/>
          <w:bCs/>
        </w:rPr>
        <w:t>ACKNOWLEDGMENTS</w:t>
      </w:r>
      <w:r w:rsidR="00F64BE2">
        <w:rPr>
          <w:b/>
          <w:bCs/>
        </w:rPr>
        <w:t>:</w:t>
      </w:r>
    </w:p>
    <w:p w14:paraId="293E6044" w14:textId="23087B20" w:rsidR="00936BC4" w:rsidRPr="00DB32CC" w:rsidRDefault="00936BC4" w:rsidP="00DB32CC">
      <w:pPr>
        <w:widowControl/>
      </w:pPr>
      <w:r w:rsidRPr="00DB32CC">
        <w:t>Not applicable</w:t>
      </w:r>
    </w:p>
    <w:p w14:paraId="2D96E92E" w14:textId="72F287DC" w:rsidR="00AA03DF" w:rsidRPr="00DB32CC" w:rsidRDefault="00AA03DF" w:rsidP="00DB32CC">
      <w:pPr>
        <w:widowControl/>
        <w:rPr>
          <w:b/>
          <w:bCs/>
        </w:rPr>
      </w:pPr>
    </w:p>
    <w:p w14:paraId="5D52ED8B" w14:textId="0C07A576" w:rsidR="00AA03DF" w:rsidRPr="00DB32CC" w:rsidRDefault="00AA03DF" w:rsidP="00DB32CC">
      <w:pPr>
        <w:pStyle w:val="NormalWeb"/>
        <w:widowControl/>
        <w:spacing w:before="0" w:beforeAutospacing="0" w:after="0" w:afterAutospacing="0"/>
        <w:rPr>
          <w:color w:val="808080"/>
        </w:rPr>
      </w:pPr>
      <w:r w:rsidRPr="00DB32CC">
        <w:rPr>
          <w:b/>
        </w:rPr>
        <w:t>DISCLOSURES</w:t>
      </w:r>
      <w:r w:rsidR="00F64BE2">
        <w:rPr>
          <w:b/>
          <w:bCs/>
        </w:rPr>
        <w:t>:</w:t>
      </w:r>
    </w:p>
    <w:p w14:paraId="0DD7EA1D" w14:textId="63E4AB25" w:rsidR="00936BC4" w:rsidRPr="00DB32CC" w:rsidRDefault="00936BC4" w:rsidP="00DB32CC">
      <w:pPr>
        <w:widowControl/>
      </w:pPr>
      <w:r w:rsidRPr="00DB32CC">
        <w:t>This work was supported in part by Ministry of Health, Labour and Welfare, Japan</w:t>
      </w:r>
      <w:r w:rsidR="00A55DB8" w:rsidRPr="00DB32CC">
        <w:t xml:space="preserve"> </w:t>
      </w:r>
      <w:r w:rsidRPr="00DB32CC">
        <w:t>(UMIN000009958)</w:t>
      </w:r>
      <w:r w:rsidR="00A55DB8" w:rsidRPr="00DB32CC">
        <w:t>.</w:t>
      </w:r>
    </w:p>
    <w:p w14:paraId="4F0DE694" w14:textId="063A7DBD" w:rsidR="00936BC4" w:rsidRPr="00DB32CC" w:rsidRDefault="00936BC4" w:rsidP="00DB32CC">
      <w:pPr>
        <w:widowControl/>
        <w:rPr>
          <w:b/>
          <w:bCs/>
        </w:rPr>
      </w:pPr>
    </w:p>
    <w:p w14:paraId="315B4FAD" w14:textId="74DF530B" w:rsidR="00B32616" w:rsidRPr="00DB32CC" w:rsidRDefault="009726EE" w:rsidP="00DB32CC">
      <w:pPr>
        <w:widowControl/>
        <w:rPr>
          <w:b/>
          <w:color w:val="000000" w:themeColor="text1"/>
        </w:rPr>
      </w:pPr>
      <w:r w:rsidRPr="00DB32CC">
        <w:rPr>
          <w:b/>
          <w:bCs/>
        </w:rPr>
        <w:t>REFERENCES</w:t>
      </w:r>
      <w:r w:rsidR="00F64BE2">
        <w:rPr>
          <w:b/>
          <w:bCs/>
        </w:rPr>
        <w:t>:</w:t>
      </w:r>
    </w:p>
    <w:p w14:paraId="7F4AFDD3" w14:textId="0E4D573D" w:rsidR="00936BC4" w:rsidRPr="00DB32CC" w:rsidRDefault="00936BC4" w:rsidP="00DB32CC">
      <w:pPr>
        <w:widowControl/>
      </w:pPr>
      <w:r w:rsidRPr="00DB32CC">
        <w:t>1. Kim</w:t>
      </w:r>
      <w:r w:rsidR="00F64BE2">
        <w:t>,</w:t>
      </w:r>
      <w:r w:rsidRPr="00DB32CC">
        <w:t xml:space="preserve"> J</w:t>
      </w:r>
      <w:r w:rsidR="00A55DB8" w:rsidRPr="00DB32CC">
        <w:t>.</w:t>
      </w:r>
      <w:r w:rsidRPr="00DB32CC">
        <w:t xml:space="preserve">S. Pure lateral medullary infarction: Clinical-radiological correlation of 130 acute, consecutive patients. </w:t>
      </w:r>
      <w:r w:rsidRPr="00DB32CC">
        <w:rPr>
          <w:i/>
        </w:rPr>
        <w:t>Brain</w:t>
      </w:r>
      <w:r w:rsidR="00A55DB8" w:rsidRPr="00DB32CC">
        <w:t>.</w:t>
      </w:r>
      <w:r w:rsidRPr="00DB32CC">
        <w:t xml:space="preserve"> </w:t>
      </w:r>
      <w:r w:rsidRPr="00DB32CC">
        <w:rPr>
          <w:b/>
        </w:rPr>
        <w:t>126</w:t>
      </w:r>
      <w:r w:rsidR="000E4AD6" w:rsidRPr="00DB32CC">
        <w:rPr>
          <w:b/>
        </w:rPr>
        <w:t xml:space="preserve"> </w:t>
      </w:r>
      <w:r w:rsidR="00252F82" w:rsidRPr="00DB32CC">
        <w:t>(8)</w:t>
      </w:r>
      <w:r w:rsidR="000E4AD6" w:rsidRPr="00DB32CC">
        <w:t xml:space="preserve">, </w:t>
      </w:r>
      <w:r w:rsidRPr="00DB32CC">
        <w:t>1864</w:t>
      </w:r>
      <w:r w:rsidR="00252F82" w:rsidRPr="00DB32CC">
        <w:t>-</w:t>
      </w:r>
      <w:r w:rsidRPr="00DB32CC">
        <w:t>1872</w:t>
      </w:r>
      <w:r w:rsidR="00A55DB8" w:rsidRPr="00DB32CC">
        <w:t xml:space="preserve"> (2003)</w:t>
      </w:r>
      <w:r w:rsidRPr="00DB32CC">
        <w:t xml:space="preserve">. </w:t>
      </w:r>
    </w:p>
    <w:p w14:paraId="7AF874BF" w14:textId="11EB2AC4" w:rsidR="00936BC4" w:rsidRPr="00DB32CC" w:rsidRDefault="00936BC4" w:rsidP="00DB32CC">
      <w:pPr>
        <w:widowControl/>
      </w:pPr>
      <w:r w:rsidRPr="00DB32CC">
        <w:t>2. Kameda</w:t>
      </w:r>
      <w:r w:rsidR="00F64BE2">
        <w:t>,</w:t>
      </w:r>
      <w:r w:rsidRPr="00DB32CC">
        <w:t xml:space="preserve"> W</w:t>
      </w:r>
      <w:r w:rsidR="00252F82" w:rsidRPr="00DB32CC">
        <w:t>.</w:t>
      </w:r>
      <w:r w:rsidRPr="00DB32CC">
        <w:t xml:space="preserve">, </w:t>
      </w:r>
      <w:r w:rsidR="00F64BE2" w:rsidRPr="00F64BE2">
        <w:t>et al</w:t>
      </w:r>
      <w:r w:rsidRPr="00DB32CC">
        <w:rPr>
          <w:i/>
        </w:rPr>
        <w:t>.</w:t>
      </w:r>
      <w:r w:rsidRPr="00DB32CC">
        <w:t xml:space="preserve"> Lateral and </w:t>
      </w:r>
      <w:r w:rsidR="00252F82" w:rsidRPr="00DB32CC">
        <w:t>medial medullary infarction: a comparative analysis of 214 patients</w:t>
      </w:r>
      <w:r w:rsidRPr="00DB32CC">
        <w:t xml:space="preserve">. </w:t>
      </w:r>
      <w:r w:rsidRPr="00DB32CC">
        <w:rPr>
          <w:i/>
        </w:rPr>
        <w:t>Stroke</w:t>
      </w:r>
      <w:r w:rsidR="000E4AD6" w:rsidRPr="00DB32CC">
        <w:rPr>
          <w:i/>
        </w:rPr>
        <w:t>.</w:t>
      </w:r>
      <w:r w:rsidRPr="00DB32CC">
        <w:t xml:space="preserve"> </w:t>
      </w:r>
      <w:r w:rsidRPr="00DB32CC">
        <w:rPr>
          <w:b/>
        </w:rPr>
        <w:t>35</w:t>
      </w:r>
      <w:r w:rsidR="000E4AD6" w:rsidRPr="00DB32CC">
        <w:t xml:space="preserve"> (3), </w:t>
      </w:r>
      <w:r w:rsidRPr="00DB32CC">
        <w:t>694</w:t>
      </w:r>
      <w:r w:rsidR="000E4AD6" w:rsidRPr="00DB32CC">
        <w:t>-</w:t>
      </w:r>
      <w:r w:rsidRPr="00DB32CC">
        <w:t>699</w:t>
      </w:r>
      <w:r w:rsidR="000E4AD6" w:rsidRPr="00DB32CC">
        <w:t xml:space="preserve"> (2004)</w:t>
      </w:r>
      <w:r w:rsidRPr="00DB32CC">
        <w:t xml:space="preserve">. </w:t>
      </w:r>
    </w:p>
    <w:p w14:paraId="28A3AF36" w14:textId="303CCFFA" w:rsidR="00936BC4" w:rsidRPr="00DB32CC" w:rsidRDefault="00936BC4" w:rsidP="00DB32CC">
      <w:pPr>
        <w:widowControl/>
      </w:pPr>
      <w:r w:rsidRPr="00DB32CC">
        <w:t>3. Nowak</w:t>
      </w:r>
      <w:r w:rsidR="00F64BE2">
        <w:t>,</w:t>
      </w:r>
      <w:r w:rsidRPr="00DB32CC">
        <w:t xml:space="preserve"> D</w:t>
      </w:r>
      <w:r w:rsidR="000E4AD6" w:rsidRPr="00DB32CC">
        <w:t>.</w:t>
      </w:r>
      <w:r w:rsidRPr="00DB32CC">
        <w:t>A</w:t>
      </w:r>
      <w:r w:rsidR="000E4AD6" w:rsidRPr="00DB32CC">
        <w:t>.</w:t>
      </w:r>
      <w:r w:rsidRPr="00DB32CC">
        <w:t>, Topka</w:t>
      </w:r>
      <w:r w:rsidR="00F64BE2">
        <w:t>,</w:t>
      </w:r>
      <w:r w:rsidRPr="00DB32CC">
        <w:t xml:space="preserve"> H</w:t>
      </w:r>
      <w:r w:rsidR="000E4AD6" w:rsidRPr="00DB32CC">
        <w:t>.</w:t>
      </w:r>
      <w:r w:rsidRPr="00DB32CC">
        <w:t xml:space="preserve">R. The clinical variability of Wallenberg’s syndrome: </w:t>
      </w:r>
      <w:r w:rsidR="000E4AD6" w:rsidRPr="00DB32CC">
        <w:t>t</w:t>
      </w:r>
      <w:r w:rsidRPr="00DB32CC">
        <w:t xml:space="preserve">he anatomical correlate of ipsilateral axial lateropulsion. </w:t>
      </w:r>
      <w:r w:rsidRPr="00DB32CC">
        <w:rPr>
          <w:i/>
        </w:rPr>
        <w:t>J</w:t>
      </w:r>
      <w:r w:rsidR="000E4AD6" w:rsidRPr="00DB32CC">
        <w:rPr>
          <w:i/>
        </w:rPr>
        <w:t>ournal of</w:t>
      </w:r>
      <w:r w:rsidRPr="00DB32CC">
        <w:rPr>
          <w:i/>
        </w:rPr>
        <w:t xml:space="preserve"> Neurol</w:t>
      </w:r>
      <w:r w:rsidR="000E4AD6" w:rsidRPr="00DB32CC">
        <w:rPr>
          <w:i/>
        </w:rPr>
        <w:t>ogy</w:t>
      </w:r>
      <w:r w:rsidR="000E4AD6" w:rsidRPr="00DB32CC">
        <w:t xml:space="preserve">. </w:t>
      </w:r>
      <w:r w:rsidRPr="00DB32CC">
        <w:rPr>
          <w:b/>
        </w:rPr>
        <w:t>253</w:t>
      </w:r>
      <w:r w:rsidR="000E4AD6" w:rsidRPr="00DB32CC">
        <w:t xml:space="preserve"> (4), </w:t>
      </w:r>
      <w:r w:rsidRPr="00DB32CC">
        <w:t>507</w:t>
      </w:r>
      <w:r w:rsidR="000E4AD6" w:rsidRPr="00DB32CC">
        <w:t>-</w:t>
      </w:r>
      <w:r w:rsidRPr="00DB32CC">
        <w:t>511</w:t>
      </w:r>
      <w:r w:rsidR="000E4AD6" w:rsidRPr="00DB32CC">
        <w:t xml:space="preserve"> (2006)</w:t>
      </w:r>
      <w:r w:rsidRPr="00DB32CC">
        <w:t xml:space="preserve">. </w:t>
      </w:r>
    </w:p>
    <w:p w14:paraId="2A856CC8" w14:textId="1AD123DE" w:rsidR="00936BC4" w:rsidRPr="00DB32CC" w:rsidRDefault="00936BC4" w:rsidP="00DB32CC">
      <w:pPr>
        <w:widowControl/>
      </w:pPr>
      <w:r w:rsidRPr="00DB32CC">
        <w:t>4. Ogawa</w:t>
      </w:r>
      <w:r w:rsidR="00F64BE2">
        <w:t>,</w:t>
      </w:r>
      <w:r w:rsidRPr="00DB32CC">
        <w:t xml:space="preserve"> K</w:t>
      </w:r>
      <w:r w:rsidR="000E4AD6" w:rsidRPr="00DB32CC">
        <w:t>.</w:t>
      </w:r>
      <w:r w:rsidRPr="00DB32CC">
        <w:t>, Suzuki</w:t>
      </w:r>
      <w:r w:rsidR="00F64BE2">
        <w:t>,</w:t>
      </w:r>
      <w:r w:rsidRPr="00DB32CC">
        <w:t xml:space="preserve"> Y</w:t>
      </w:r>
      <w:r w:rsidR="000E4AD6" w:rsidRPr="00DB32CC">
        <w:t>.</w:t>
      </w:r>
      <w:r w:rsidRPr="00DB32CC">
        <w:t>, Oishi</w:t>
      </w:r>
      <w:r w:rsidR="00F64BE2">
        <w:t>,</w:t>
      </w:r>
      <w:r w:rsidRPr="00DB32CC">
        <w:t xml:space="preserve"> M</w:t>
      </w:r>
      <w:r w:rsidR="000E4AD6" w:rsidRPr="00DB32CC">
        <w:t>.</w:t>
      </w:r>
      <w:r w:rsidRPr="00DB32CC">
        <w:t>, Kamei</w:t>
      </w:r>
      <w:r w:rsidR="00F64BE2">
        <w:t>,</w:t>
      </w:r>
      <w:r w:rsidRPr="00DB32CC">
        <w:t xml:space="preserve"> S. Clinical study of 46 patients with lateral medullary infarction. </w:t>
      </w:r>
      <w:r w:rsidRPr="00DB32CC">
        <w:rPr>
          <w:i/>
        </w:rPr>
        <w:t>J</w:t>
      </w:r>
      <w:r w:rsidR="000E4AD6" w:rsidRPr="00DB32CC">
        <w:rPr>
          <w:i/>
        </w:rPr>
        <w:t>ournal of</w:t>
      </w:r>
      <w:r w:rsidRPr="00DB32CC">
        <w:rPr>
          <w:i/>
        </w:rPr>
        <w:t xml:space="preserve"> Stroke </w:t>
      </w:r>
      <w:r w:rsidR="000E4AD6" w:rsidRPr="00DB32CC">
        <w:rPr>
          <w:i/>
        </w:rPr>
        <w:t xml:space="preserve">and </w:t>
      </w:r>
      <w:r w:rsidRPr="00DB32CC">
        <w:rPr>
          <w:i/>
        </w:rPr>
        <w:t>Cerebrovasc</w:t>
      </w:r>
      <w:r w:rsidR="000E4AD6" w:rsidRPr="00DB32CC">
        <w:rPr>
          <w:i/>
        </w:rPr>
        <w:t>ular</w:t>
      </w:r>
      <w:r w:rsidRPr="00DB32CC">
        <w:rPr>
          <w:i/>
        </w:rPr>
        <w:t xml:space="preserve"> Dis</w:t>
      </w:r>
      <w:r w:rsidR="000E4AD6" w:rsidRPr="00DB32CC">
        <w:rPr>
          <w:i/>
        </w:rPr>
        <w:t>eases</w:t>
      </w:r>
      <w:r w:rsidR="000E4AD6" w:rsidRPr="00DB32CC">
        <w:t xml:space="preserve">. </w:t>
      </w:r>
      <w:r w:rsidRPr="00DB32CC">
        <w:rPr>
          <w:b/>
        </w:rPr>
        <w:t>24</w:t>
      </w:r>
      <w:r w:rsidR="000E4AD6" w:rsidRPr="00DB32CC">
        <w:t xml:space="preserve"> (5), </w:t>
      </w:r>
      <w:r w:rsidRPr="00DB32CC">
        <w:t>1065</w:t>
      </w:r>
      <w:r w:rsidR="000E4AD6" w:rsidRPr="00DB32CC">
        <w:t>-</w:t>
      </w:r>
      <w:r w:rsidRPr="00DB32CC">
        <w:t>1074</w:t>
      </w:r>
      <w:r w:rsidR="000E4AD6" w:rsidRPr="00DB32CC">
        <w:t xml:space="preserve"> (2015)</w:t>
      </w:r>
      <w:r w:rsidRPr="00DB32CC">
        <w:t xml:space="preserve">. </w:t>
      </w:r>
    </w:p>
    <w:p w14:paraId="5BAAF70B" w14:textId="4DEB7850" w:rsidR="00936BC4" w:rsidRPr="00DB32CC" w:rsidRDefault="00936BC4" w:rsidP="00DB32CC">
      <w:pPr>
        <w:widowControl/>
      </w:pPr>
      <w:r w:rsidRPr="00DB32CC">
        <w:t>5. Parathan</w:t>
      </w:r>
      <w:r w:rsidR="00F64BE2">
        <w:t>,</w:t>
      </w:r>
      <w:r w:rsidRPr="00DB32CC">
        <w:t xml:space="preserve"> K</w:t>
      </w:r>
      <w:r w:rsidR="000E4AD6" w:rsidRPr="00DB32CC">
        <w:t>.</w:t>
      </w:r>
      <w:r w:rsidRPr="00DB32CC">
        <w:t>K</w:t>
      </w:r>
      <w:r w:rsidR="000E4AD6" w:rsidRPr="00DB32CC">
        <w:t>.</w:t>
      </w:r>
      <w:r w:rsidRPr="00DB32CC">
        <w:t>, Kannan</w:t>
      </w:r>
      <w:r w:rsidR="00F64BE2">
        <w:t>,</w:t>
      </w:r>
      <w:r w:rsidRPr="00DB32CC">
        <w:t xml:space="preserve"> R</w:t>
      </w:r>
      <w:r w:rsidR="000E4AD6" w:rsidRPr="00DB32CC">
        <w:t>.</w:t>
      </w:r>
      <w:r w:rsidRPr="00DB32CC">
        <w:t>, Chitrambalam</w:t>
      </w:r>
      <w:r w:rsidR="00F64BE2">
        <w:t>,</w:t>
      </w:r>
      <w:r w:rsidRPr="00DB32CC">
        <w:t xml:space="preserve"> P</w:t>
      </w:r>
      <w:r w:rsidR="000E4AD6" w:rsidRPr="00DB32CC">
        <w:t>.</w:t>
      </w:r>
      <w:r w:rsidRPr="00DB32CC">
        <w:t>, Aiyappan</w:t>
      </w:r>
      <w:r w:rsidR="00F64BE2">
        <w:t>,</w:t>
      </w:r>
      <w:r w:rsidRPr="00DB32CC">
        <w:t xml:space="preserve"> S</w:t>
      </w:r>
      <w:r w:rsidR="000E4AD6" w:rsidRPr="00DB32CC">
        <w:t>.</w:t>
      </w:r>
      <w:r w:rsidRPr="00DB32CC">
        <w:t>K</w:t>
      </w:r>
      <w:r w:rsidR="000E4AD6" w:rsidRPr="00DB32CC">
        <w:t>.</w:t>
      </w:r>
      <w:r w:rsidRPr="00DB32CC">
        <w:t>, Deepthi</w:t>
      </w:r>
      <w:r w:rsidR="00F64BE2">
        <w:t>,</w:t>
      </w:r>
      <w:r w:rsidRPr="00DB32CC">
        <w:t xml:space="preserve"> N. A rare variant of Wallenberg’s syndrome: Opalski syndrome. </w:t>
      </w:r>
      <w:r w:rsidRPr="00DB32CC">
        <w:rPr>
          <w:i/>
        </w:rPr>
        <w:t>J</w:t>
      </w:r>
      <w:r w:rsidR="000E4AD6" w:rsidRPr="00DB32CC">
        <w:rPr>
          <w:i/>
        </w:rPr>
        <w:t>ournal of</w:t>
      </w:r>
      <w:r w:rsidRPr="00DB32CC">
        <w:rPr>
          <w:i/>
        </w:rPr>
        <w:t xml:space="preserve"> Clin</w:t>
      </w:r>
      <w:r w:rsidR="000E4AD6" w:rsidRPr="00DB32CC">
        <w:rPr>
          <w:i/>
        </w:rPr>
        <w:t>ical &amp;</w:t>
      </w:r>
      <w:r w:rsidRPr="00DB32CC">
        <w:rPr>
          <w:i/>
        </w:rPr>
        <w:t xml:space="preserve"> Diagnostic Res</w:t>
      </w:r>
      <w:r w:rsidR="000E4AD6" w:rsidRPr="00DB32CC">
        <w:rPr>
          <w:i/>
        </w:rPr>
        <w:t>earch</w:t>
      </w:r>
      <w:r w:rsidR="000E4AD6" w:rsidRPr="00DB32CC">
        <w:t xml:space="preserve">. </w:t>
      </w:r>
      <w:r w:rsidRPr="00DB32CC">
        <w:rPr>
          <w:b/>
        </w:rPr>
        <w:t>8</w:t>
      </w:r>
      <w:r w:rsidR="000E4AD6" w:rsidRPr="00DB32CC">
        <w:t xml:space="preserve"> (7), </w:t>
      </w:r>
      <w:r w:rsidRPr="00DB32CC">
        <w:t>8</w:t>
      </w:r>
      <w:r w:rsidR="000E4AD6" w:rsidRPr="00DB32CC">
        <w:t>-</w:t>
      </w:r>
      <w:r w:rsidRPr="00DB32CC">
        <w:t>9</w:t>
      </w:r>
      <w:r w:rsidR="000E4AD6" w:rsidRPr="00DB32CC">
        <w:t xml:space="preserve"> (2014)</w:t>
      </w:r>
      <w:r w:rsidRPr="00DB32CC">
        <w:t xml:space="preserve">. </w:t>
      </w:r>
    </w:p>
    <w:p w14:paraId="48D4384A" w14:textId="03FC0214" w:rsidR="00936BC4" w:rsidRPr="00DB32CC" w:rsidRDefault="00936BC4" w:rsidP="00DB32CC">
      <w:pPr>
        <w:widowControl/>
        <w:rPr>
          <w:szCs w:val="16"/>
        </w:rPr>
      </w:pPr>
      <w:r w:rsidRPr="00DB32CC">
        <w:t xml:space="preserve">6. </w:t>
      </w:r>
      <w:r w:rsidRPr="00DB32CC">
        <w:rPr>
          <w:szCs w:val="16"/>
        </w:rPr>
        <w:t>Korpelainen</w:t>
      </w:r>
      <w:r w:rsidR="00F64BE2">
        <w:rPr>
          <w:szCs w:val="16"/>
        </w:rPr>
        <w:t>,</w:t>
      </w:r>
      <w:r w:rsidRPr="00DB32CC">
        <w:rPr>
          <w:szCs w:val="16"/>
        </w:rPr>
        <w:t xml:space="preserve"> J</w:t>
      </w:r>
      <w:r w:rsidR="000E4AD6" w:rsidRPr="00DB32CC">
        <w:rPr>
          <w:szCs w:val="16"/>
        </w:rPr>
        <w:t>.</w:t>
      </w:r>
      <w:r w:rsidRPr="00DB32CC">
        <w:rPr>
          <w:szCs w:val="16"/>
        </w:rPr>
        <w:t>T</w:t>
      </w:r>
      <w:r w:rsidR="000E4AD6" w:rsidRPr="00DB32CC">
        <w:rPr>
          <w:szCs w:val="16"/>
        </w:rPr>
        <w:t>.</w:t>
      </w:r>
      <w:r w:rsidRPr="00DB32CC">
        <w:rPr>
          <w:szCs w:val="16"/>
        </w:rPr>
        <w:t>, Sotaniemi</w:t>
      </w:r>
      <w:r w:rsidR="00F64BE2">
        <w:rPr>
          <w:szCs w:val="16"/>
        </w:rPr>
        <w:t>,</w:t>
      </w:r>
      <w:r w:rsidRPr="00DB32CC">
        <w:rPr>
          <w:szCs w:val="16"/>
        </w:rPr>
        <w:t xml:space="preserve"> K</w:t>
      </w:r>
      <w:r w:rsidR="000E4AD6" w:rsidRPr="00DB32CC">
        <w:rPr>
          <w:szCs w:val="16"/>
        </w:rPr>
        <w:t>.</w:t>
      </w:r>
      <w:r w:rsidRPr="00DB32CC">
        <w:rPr>
          <w:szCs w:val="16"/>
        </w:rPr>
        <w:t>A</w:t>
      </w:r>
      <w:r w:rsidR="000E4AD6" w:rsidRPr="00DB32CC">
        <w:rPr>
          <w:szCs w:val="16"/>
        </w:rPr>
        <w:t>.</w:t>
      </w:r>
      <w:r w:rsidRPr="00DB32CC">
        <w:rPr>
          <w:szCs w:val="16"/>
        </w:rPr>
        <w:t>, Myllylä</w:t>
      </w:r>
      <w:r w:rsidR="00F64BE2">
        <w:rPr>
          <w:szCs w:val="16"/>
        </w:rPr>
        <w:t>,</w:t>
      </w:r>
      <w:r w:rsidRPr="00DB32CC">
        <w:rPr>
          <w:szCs w:val="16"/>
        </w:rPr>
        <w:t xml:space="preserve"> VV. Asymmetrical skin temperature in ischemic stroke. </w:t>
      </w:r>
      <w:r w:rsidRPr="00DB32CC">
        <w:rPr>
          <w:i/>
          <w:szCs w:val="16"/>
        </w:rPr>
        <w:t>Stroke</w:t>
      </w:r>
      <w:r w:rsidR="000E4AD6" w:rsidRPr="00DB32CC">
        <w:rPr>
          <w:szCs w:val="16"/>
        </w:rPr>
        <w:t xml:space="preserve">. </w:t>
      </w:r>
      <w:r w:rsidRPr="00DB32CC">
        <w:rPr>
          <w:b/>
          <w:szCs w:val="16"/>
        </w:rPr>
        <w:t>26</w:t>
      </w:r>
      <w:r w:rsidR="000E4AD6" w:rsidRPr="00DB32CC">
        <w:rPr>
          <w:szCs w:val="16"/>
        </w:rPr>
        <w:t xml:space="preserve"> (9), </w:t>
      </w:r>
      <w:r w:rsidRPr="00DB32CC">
        <w:rPr>
          <w:szCs w:val="16"/>
        </w:rPr>
        <w:t>1543</w:t>
      </w:r>
      <w:r w:rsidR="000E4AD6" w:rsidRPr="00DB32CC">
        <w:rPr>
          <w:szCs w:val="16"/>
        </w:rPr>
        <w:t>-</w:t>
      </w:r>
      <w:r w:rsidRPr="00DB32CC">
        <w:rPr>
          <w:szCs w:val="16"/>
        </w:rPr>
        <w:t>1547</w:t>
      </w:r>
      <w:r w:rsidR="000E4AD6" w:rsidRPr="00DB32CC">
        <w:rPr>
          <w:szCs w:val="16"/>
        </w:rPr>
        <w:t xml:space="preserve"> (1995)</w:t>
      </w:r>
      <w:r w:rsidRPr="00DB32CC">
        <w:rPr>
          <w:szCs w:val="16"/>
        </w:rPr>
        <w:t>.</w:t>
      </w:r>
    </w:p>
    <w:p w14:paraId="108039D0" w14:textId="3DD867D9" w:rsidR="00936BC4" w:rsidRPr="00DB32CC" w:rsidRDefault="00936BC4" w:rsidP="00DB32CC">
      <w:pPr>
        <w:widowControl/>
        <w:rPr>
          <w:kern w:val="2"/>
          <w:szCs w:val="22"/>
        </w:rPr>
      </w:pPr>
      <w:r w:rsidRPr="00DB32CC">
        <w:t>7. Takahashi</w:t>
      </w:r>
      <w:r w:rsidR="00F64BE2">
        <w:t>,</w:t>
      </w:r>
      <w:r w:rsidRPr="00DB32CC">
        <w:t xml:space="preserve"> M</w:t>
      </w:r>
      <w:r w:rsidR="000E4AD6" w:rsidRPr="00DB32CC">
        <w:t>.</w:t>
      </w:r>
      <w:r w:rsidRPr="00DB32CC">
        <w:t xml:space="preserve">, </w:t>
      </w:r>
      <w:r w:rsidR="00F64BE2" w:rsidRPr="00F64BE2">
        <w:t>et al</w:t>
      </w:r>
      <w:r w:rsidRPr="00DB32CC">
        <w:rPr>
          <w:i/>
        </w:rPr>
        <w:t>.</w:t>
      </w:r>
      <w:r w:rsidRPr="00DB32CC">
        <w:t xml:space="preserve"> Utility of thermographic measurements of laterality of body surface temperature to prevent misdiagnosis of acute Wallenberg’s syndrome. </w:t>
      </w:r>
      <w:r w:rsidRPr="00DB32CC">
        <w:rPr>
          <w:i/>
        </w:rPr>
        <w:t>Brain and Behavior</w:t>
      </w:r>
      <w:r w:rsidR="000E4AD6" w:rsidRPr="00DB32CC">
        <w:t>.</w:t>
      </w:r>
      <w:r w:rsidRPr="00DB32CC">
        <w:t xml:space="preserve"> </w:t>
      </w:r>
      <w:r w:rsidRPr="00DB32CC">
        <w:rPr>
          <w:b/>
        </w:rPr>
        <w:t>8</w:t>
      </w:r>
      <w:r w:rsidR="00377EC9" w:rsidRPr="00DB32CC">
        <w:t xml:space="preserve">, </w:t>
      </w:r>
      <w:r w:rsidRPr="00DB32CC">
        <w:t xml:space="preserve">e01040 </w:t>
      </w:r>
      <w:r w:rsidR="000E4AD6" w:rsidRPr="00DB32CC">
        <w:t xml:space="preserve">(2018). </w:t>
      </w:r>
    </w:p>
    <w:p w14:paraId="2236AC9E" w14:textId="6F5D76BB" w:rsidR="00936BC4" w:rsidRPr="00DB32CC" w:rsidRDefault="00936BC4" w:rsidP="00DB32CC">
      <w:pPr>
        <w:widowControl/>
      </w:pPr>
      <w:r w:rsidRPr="00DB32CC">
        <w:t>8. Kim</w:t>
      </w:r>
      <w:r w:rsidR="00F64BE2">
        <w:t>,</w:t>
      </w:r>
      <w:r w:rsidRPr="00DB32CC">
        <w:t xml:space="preserve"> J</w:t>
      </w:r>
      <w:r w:rsidR="000E4AD6" w:rsidRPr="00DB32CC">
        <w:t>.</w:t>
      </w:r>
      <w:r w:rsidRPr="00DB32CC">
        <w:t>S</w:t>
      </w:r>
      <w:r w:rsidR="000E4AD6" w:rsidRPr="00DB32CC">
        <w:t>.</w:t>
      </w:r>
      <w:r w:rsidRPr="00DB32CC">
        <w:t>, Lee</w:t>
      </w:r>
      <w:r w:rsidR="00F64BE2">
        <w:t>,</w:t>
      </w:r>
      <w:r w:rsidRPr="00DB32CC">
        <w:t xml:space="preserve"> J</w:t>
      </w:r>
      <w:r w:rsidR="000E4AD6" w:rsidRPr="00DB32CC">
        <w:t>.</w:t>
      </w:r>
      <w:r w:rsidRPr="00DB32CC">
        <w:t>H</w:t>
      </w:r>
      <w:r w:rsidR="000E4AD6" w:rsidRPr="00DB32CC">
        <w:t>.</w:t>
      </w:r>
      <w:r w:rsidRPr="00DB32CC">
        <w:t>, Lee</w:t>
      </w:r>
      <w:r w:rsidR="00F64BE2">
        <w:t>,</w:t>
      </w:r>
      <w:r w:rsidRPr="00DB32CC">
        <w:t xml:space="preserve"> M</w:t>
      </w:r>
      <w:r w:rsidR="000E4AD6" w:rsidRPr="00DB32CC">
        <w:t>.</w:t>
      </w:r>
      <w:r w:rsidRPr="00DB32CC">
        <w:t xml:space="preserve">C. Patterns of sensory dysfunction in lateral medullary infarction. Clinical-MRI correlation. </w:t>
      </w:r>
      <w:r w:rsidRPr="00DB32CC">
        <w:rPr>
          <w:i/>
        </w:rPr>
        <w:t>Neurology</w:t>
      </w:r>
      <w:r w:rsidR="000E4AD6" w:rsidRPr="00DB32CC">
        <w:t>.</w:t>
      </w:r>
      <w:r w:rsidRPr="00DB32CC">
        <w:t xml:space="preserve"> </w:t>
      </w:r>
      <w:r w:rsidRPr="00DB32CC">
        <w:rPr>
          <w:b/>
        </w:rPr>
        <w:t>49</w:t>
      </w:r>
      <w:r w:rsidR="000E4AD6" w:rsidRPr="00DB32CC">
        <w:t xml:space="preserve"> (6), </w:t>
      </w:r>
      <w:r w:rsidRPr="00DB32CC">
        <w:t>1557</w:t>
      </w:r>
      <w:r w:rsidR="000E4AD6" w:rsidRPr="00DB32CC">
        <w:t>-</w:t>
      </w:r>
      <w:r w:rsidRPr="00DB32CC">
        <w:t>1563</w:t>
      </w:r>
      <w:r w:rsidR="000E4AD6" w:rsidRPr="00DB32CC">
        <w:t xml:space="preserve"> (1997)</w:t>
      </w:r>
      <w:r w:rsidRPr="00DB32CC">
        <w:t xml:space="preserve">. </w:t>
      </w:r>
    </w:p>
    <w:p w14:paraId="2688EAE3" w14:textId="6347549E" w:rsidR="00936BC4" w:rsidRPr="00DB32CC" w:rsidRDefault="00936BC4" w:rsidP="00DB32CC">
      <w:pPr>
        <w:widowControl/>
      </w:pPr>
      <w:r w:rsidRPr="00DB32CC">
        <w:t>9. Glass</w:t>
      </w:r>
      <w:r w:rsidR="00F64BE2">
        <w:t>,</w:t>
      </w:r>
      <w:r w:rsidRPr="00DB32CC">
        <w:t xml:space="preserve"> T</w:t>
      </w:r>
      <w:r w:rsidR="000E4AD6" w:rsidRPr="00DB32CC">
        <w:t>.</w:t>
      </w:r>
      <w:r w:rsidRPr="00DB32CC">
        <w:t>A</w:t>
      </w:r>
      <w:r w:rsidR="000E4AD6" w:rsidRPr="00DB32CC">
        <w:t>.</w:t>
      </w:r>
      <w:r w:rsidRPr="00DB32CC">
        <w:t xml:space="preserve">, </w:t>
      </w:r>
      <w:r w:rsidR="00F64BE2" w:rsidRPr="00F64BE2">
        <w:t>et al</w:t>
      </w:r>
      <w:r w:rsidRPr="00DB32CC">
        <w:rPr>
          <w:i/>
        </w:rPr>
        <w:t>.</w:t>
      </w:r>
      <w:r w:rsidRPr="00DB32CC">
        <w:t xml:space="preserve"> Outcome at 30 days in the New England Medical Center Posterior Circulation Registry. </w:t>
      </w:r>
      <w:r w:rsidRPr="00DB32CC">
        <w:rPr>
          <w:i/>
        </w:rPr>
        <w:t>Arch</w:t>
      </w:r>
      <w:r w:rsidR="00C207F9" w:rsidRPr="00DB32CC">
        <w:rPr>
          <w:i/>
        </w:rPr>
        <w:t xml:space="preserve">ives of </w:t>
      </w:r>
      <w:r w:rsidRPr="00DB32CC">
        <w:rPr>
          <w:i/>
        </w:rPr>
        <w:t>Neurol</w:t>
      </w:r>
      <w:r w:rsidR="00C207F9" w:rsidRPr="00DB32CC">
        <w:rPr>
          <w:i/>
        </w:rPr>
        <w:t>ogy</w:t>
      </w:r>
      <w:r w:rsidR="00C207F9" w:rsidRPr="00DB32CC">
        <w:t xml:space="preserve">. </w:t>
      </w:r>
      <w:r w:rsidRPr="00DB32CC">
        <w:rPr>
          <w:b/>
        </w:rPr>
        <w:t>59</w:t>
      </w:r>
      <w:r w:rsidR="00C207F9" w:rsidRPr="00DB32CC">
        <w:t xml:space="preserve"> (3), </w:t>
      </w:r>
      <w:r w:rsidRPr="00DB32CC">
        <w:t>369</w:t>
      </w:r>
      <w:r w:rsidR="00C207F9" w:rsidRPr="00DB32CC">
        <w:t>-</w:t>
      </w:r>
      <w:r w:rsidRPr="00DB32CC">
        <w:t>376</w:t>
      </w:r>
      <w:r w:rsidR="00C207F9" w:rsidRPr="00DB32CC">
        <w:t xml:space="preserve"> (2002)</w:t>
      </w:r>
      <w:r w:rsidRPr="00DB32CC">
        <w:t xml:space="preserve">. </w:t>
      </w:r>
    </w:p>
    <w:p w14:paraId="6DA7D6DC" w14:textId="30943958" w:rsidR="00936BC4" w:rsidRPr="00DB32CC" w:rsidRDefault="00936BC4" w:rsidP="00DB32CC">
      <w:pPr>
        <w:widowControl/>
      </w:pPr>
      <w:r w:rsidRPr="00DB32CC">
        <w:t>10. Akhtar</w:t>
      </w:r>
      <w:r w:rsidR="00F64BE2">
        <w:t>,</w:t>
      </w:r>
      <w:r w:rsidRPr="00DB32CC">
        <w:t xml:space="preserve"> N</w:t>
      </w:r>
      <w:r w:rsidR="00C207F9" w:rsidRPr="00DB32CC">
        <w:t>.</w:t>
      </w:r>
      <w:r w:rsidRPr="00DB32CC">
        <w:t xml:space="preserve">, </w:t>
      </w:r>
      <w:r w:rsidR="00F64BE2" w:rsidRPr="00F64BE2">
        <w:t>et al</w:t>
      </w:r>
      <w:r w:rsidRPr="00DB32CC">
        <w:rPr>
          <w:i/>
        </w:rPr>
        <w:t>.</w:t>
      </w:r>
      <w:r w:rsidRPr="00DB32CC">
        <w:t xml:space="preserve"> Ischaemic posterior circulation stroke in State of Qatar. </w:t>
      </w:r>
      <w:r w:rsidRPr="00DB32CC">
        <w:rPr>
          <w:i/>
        </w:rPr>
        <w:t>Eur</w:t>
      </w:r>
      <w:r w:rsidR="00C207F9" w:rsidRPr="00DB32CC">
        <w:rPr>
          <w:i/>
        </w:rPr>
        <w:t>opean</w:t>
      </w:r>
      <w:r w:rsidRPr="00DB32CC">
        <w:rPr>
          <w:i/>
        </w:rPr>
        <w:t xml:space="preserve"> J</w:t>
      </w:r>
      <w:r w:rsidR="00C207F9" w:rsidRPr="00DB32CC">
        <w:rPr>
          <w:i/>
        </w:rPr>
        <w:t>ournal of</w:t>
      </w:r>
      <w:r w:rsidRPr="00DB32CC">
        <w:rPr>
          <w:i/>
        </w:rPr>
        <w:t xml:space="preserve"> Neurol</w:t>
      </w:r>
      <w:r w:rsidR="00C207F9" w:rsidRPr="00DB32CC">
        <w:rPr>
          <w:i/>
        </w:rPr>
        <w:t>ogy</w:t>
      </w:r>
      <w:r w:rsidR="00C207F9" w:rsidRPr="00DB32CC">
        <w:t xml:space="preserve">. </w:t>
      </w:r>
      <w:r w:rsidRPr="00DB32CC">
        <w:rPr>
          <w:b/>
        </w:rPr>
        <w:t>16</w:t>
      </w:r>
      <w:r w:rsidR="00C207F9" w:rsidRPr="00DB32CC">
        <w:t xml:space="preserve"> (9), </w:t>
      </w:r>
      <w:r w:rsidRPr="00DB32CC">
        <w:t>1004</w:t>
      </w:r>
      <w:r w:rsidR="00C207F9" w:rsidRPr="00DB32CC">
        <w:t>-</w:t>
      </w:r>
      <w:r w:rsidRPr="00DB32CC">
        <w:t>1009</w:t>
      </w:r>
      <w:r w:rsidR="00C207F9" w:rsidRPr="00DB32CC">
        <w:t xml:space="preserve"> (2009)</w:t>
      </w:r>
      <w:r w:rsidRPr="00DB32CC">
        <w:t xml:space="preserve">. </w:t>
      </w:r>
    </w:p>
    <w:p w14:paraId="5AEAB24D" w14:textId="67FA3910" w:rsidR="00936BC4" w:rsidRPr="00DB32CC" w:rsidRDefault="00936BC4" w:rsidP="00DB32CC">
      <w:pPr>
        <w:widowControl/>
      </w:pPr>
      <w:r w:rsidRPr="00DB32CC">
        <w:t>11. Fitzek</w:t>
      </w:r>
      <w:r w:rsidR="00F64BE2">
        <w:t>,</w:t>
      </w:r>
      <w:r w:rsidRPr="00DB32CC">
        <w:t xml:space="preserve"> S</w:t>
      </w:r>
      <w:r w:rsidR="00C207F9" w:rsidRPr="00DB32CC">
        <w:t>.</w:t>
      </w:r>
      <w:r w:rsidRPr="00DB32CC">
        <w:t xml:space="preserve">, </w:t>
      </w:r>
      <w:r w:rsidR="00F64BE2" w:rsidRPr="00F64BE2">
        <w:t>et al</w:t>
      </w:r>
      <w:r w:rsidRPr="00DB32CC">
        <w:t xml:space="preserve">. Time course of lesion development in patients with acute brain stem infarction and correlation with NIHSS score. </w:t>
      </w:r>
      <w:r w:rsidRPr="00DB32CC">
        <w:rPr>
          <w:i/>
        </w:rPr>
        <w:t>Eur</w:t>
      </w:r>
      <w:r w:rsidR="00C207F9" w:rsidRPr="00DB32CC">
        <w:rPr>
          <w:i/>
        </w:rPr>
        <w:t>opean</w:t>
      </w:r>
      <w:r w:rsidRPr="00DB32CC">
        <w:rPr>
          <w:i/>
        </w:rPr>
        <w:t xml:space="preserve"> J</w:t>
      </w:r>
      <w:r w:rsidR="00C207F9" w:rsidRPr="00DB32CC">
        <w:rPr>
          <w:i/>
        </w:rPr>
        <w:t>ournal of</w:t>
      </w:r>
      <w:r w:rsidRPr="00DB32CC">
        <w:rPr>
          <w:i/>
        </w:rPr>
        <w:t xml:space="preserve"> Radiol</w:t>
      </w:r>
      <w:r w:rsidR="00C207F9" w:rsidRPr="00DB32CC">
        <w:rPr>
          <w:i/>
        </w:rPr>
        <w:t>ogy</w:t>
      </w:r>
      <w:r w:rsidR="00C207F9" w:rsidRPr="00DB32CC">
        <w:t xml:space="preserve">. </w:t>
      </w:r>
      <w:r w:rsidRPr="00DB32CC">
        <w:rPr>
          <w:b/>
        </w:rPr>
        <w:t>39</w:t>
      </w:r>
      <w:r w:rsidR="00C207F9" w:rsidRPr="00DB32CC">
        <w:t xml:space="preserve"> (3), </w:t>
      </w:r>
      <w:r w:rsidRPr="00DB32CC">
        <w:t>180</w:t>
      </w:r>
      <w:r w:rsidR="00C207F9" w:rsidRPr="00DB32CC">
        <w:t>-</w:t>
      </w:r>
      <w:r w:rsidRPr="00DB32CC">
        <w:t>185</w:t>
      </w:r>
      <w:r w:rsidR="00C207F9" w:rsidRPr="00DB32CC">
        <w:t xml:space="preserve"> (2001)</w:t>
      </w:r>
      <w:r w:rsidRPr="00DB32CC">
        <w:t xml:space="preserve">. </w:t>
      </w:r>
    </w:p>
    <w:p w14:paraId="78C721E4" w14:textId="14207246" w:rsidR="00936BC4" w:rsidRPr="00DB32CC" w:rsidRDefault="00936BC4" w:rsidP="00DB32CC">
      <w:pPr>
        <w:widowControl/>
      </w:pPr>
      <w:r w:rsidRPr="00DB32CC">
        <w:t>12. Choi</w:t>
      </w:r>
      <w:r w:rsidR="00F64BE2">
        <w:t>,</w:t>
      </w:r>
      <w:r w:rsidRPr="00DB32CC">
        <w:t xml:space="preserve"> H</w:t>
      </w:r>
      <w:r w:rsidR="00C207F9" w:rsidRPr="00DB32CC">
        <w:t>.</w:t>
      </w:r>
      <w:r w:rsidRPr="00DB32CC">
        <w:t>S</w:t>
      </w:r>
      <w:r w:rsidR="00C207F9" w:rsidRPr="00DB32CC">
        <w:t>.</w:t>
      </w:r>
      <w:r w:rsidRPr="00DB32CC">
        <w:t>, Park</w:t>
      </w:r>
      <w:r w:rsidR="00F64BE2">
        <w:t>,</w:t>
      </w:r>
      <w:r w:rsidRPr="00DB32CC">
        <w:t xml:space="preserve"> S</w:t>
      </w:r>
      <w:r w:rsidR="00C207F9" w:rsidRPr="00DB32CC">
        <w:t>.</w:t>
      </w:r>
      <w:r w:rsidRPr="00DB32CC">
        <w:t>C</w:t>
      </w:r>
      <w:r w:rsidR="00C207F9" w:rsidRPr="00DB32CC">
        <w:t>.</w:t>
      </w:r>
      <w:r w:rsidRPr="00DB32CC">
        <w:t>, Lee</w:t>
      </w:r>
      <w:r w:rsidR="00F64BE2">
        <w:t>,</w:t>
      </w:r>
      <w:r w:rsidRPr="00DB32CC">
        <w:t xml:space="preserve"> Y</w:t>
      </w:r>
      <w:r w:rsidR="00C207F9" w:rsidRPr="00DB32CC">
        <w:t>.</w:t>
      </w:r>
      <w:r w:rsidRPr="00DB32CC">
        <w:t>J</w:t>
      </w:r>
      <w:r w:rsidR="00C207F9" w:rsidRPr="00DB32CC">
        <w:t>.</w:t>
      </w:r>
      <w:r w:rsidRPr="00DB32CC">
        <w:t>, Kang</w:t>
      </w:r>
      <w:r w:rsidR="00F64BE2">
        <w:t>,</w:t>
      </w:r>
      <w:r w:rsidRPr="00DB32CC">
        <w:t xml:space="preserve"> J</w:t>
      </w:r>
      <w:r w:rsidR="00C207F9" w:rsidRPr="00DB32CC">
        <w:t>.</w:t>
      </w:r>
      <w:r w:rsidRPr="00DB32CC">
        <w:t xml:space="preserve">W. Lateral medullary infarction presenting with vertigo without other neurological signs. </w:t>
      </w:r>
      <w:r w:rsidRPr="00DB32CC">
        <w:rPr>
          <w:i/>
        </w:rPr>
        <w:t>Otolaryngol</w:t>
      </w:r>
      <w:r w:rsidR="00C207F9" w:rsidRPr="00DB32CC">
        <w:rPr>
          <w:i/>
        </w:rPr>
        <w:t>ogy</w:t>
      </w:r>
      <w:r w:rsidRPr="00DB32CC">
        <w:rPr>
          <w:i/>
        </w:rPr>
        <w:t xml:space="preserve">-Head </w:t>
      </w:r>
      <w:r w:rsidR="00C207F9" w:rsidRPr="00DB32CC">
        <w:rPr>
          <w:i/>
        </w:rPr>
        <w:t xml:space="preserve">and </w:t>
      </w:r>
      <w:r w:rsidRPr="00DB32CC">
        <w:rPr>
          <w:i/>
        </w:rPr>
        <w:t>Neck Surg</w:t>
      </w:r>
      <w:r w:rsidR="00C207F9" w:rsidRPr="00DB32CC">
        <w:rPr>
          <w:i/>
        </w:rPr>
        <w:t>ery</w:t>
      </w:r>
      <w:r w:rsidR="00C207F9" w:rsidRPr="00DB32CC">
        <w:t>.</w:t>
      </w:r>
      <w:r w:rsidRPr="00DB32CC">
        <w:t xml:space="preserve"> </w:t>
      </w:r>
      <w:r w:rsidRPr="00DB32CC">
        <w:rPr>
          <w:b/>
        </w:rPr>
        <w:t>147</w:t>
      </w:r>
      <w:r w:rsidR="00C207F9" w:rsidRPr="00DB32CC">
        <w:t xml:space="preserve"> (6), </w:t>
      </w:r>
      <w:r w:rsidRPr="00DB32CC">
        <w:t>1162</w:t>
      </w:r>
      <w:r w:rsidR="00C207F9" w:rsidRPr="00DB32CC">
        <w:t>-</w:t>
      </w:r>
      <w:r w:rsidRPr="00DB32CC">
        <w:t>1163</w:t>
      </w:r>
      <w:r w:rsidR="00C207F9" w:rsidRPr="00DB32CC">
        <w:t xml:space="preserve"> (2012)</w:t>
      </w:r>
      <w:r w:rsidRPr="00DB32CC">
        <w:t>.</w:t>
      </w:r>
    </w:p>
    <w:p w14:paraId="0A6C1394" w14:textId="1BEB6171" w:rsidR="00936BC4" w:rsidRPr="00DB32CC" w:rsidRDefault="00936BC4" w:rsidP="00DB32CC">
      <w:pPr>
        <w:widowControl/>
      </w:pPr>
      <w:r w:rsidRPr="00DB32CC">
        <w:t>13. Oppenheim</w:t>
      </w:r>
      <w:r w:rsidR="00F64BE2">
        <w:t>,</w:t>
      </w:r>
      <w:r w:rsidRPr="00DB32CC">
        <w:t xml:space="preserve"> C</w:t>
      </w:r>
      <w:r w:rsidR="00C207F9" w:rsidRPr="00DB32CC">
        <w:t>.</w:t>
      </w:r>
      <w:r w:rsidRPr="00DB32CC">
        <w:t xml:space="preserve">, </w:t>
      </w:r>
      <w:r w:rsidR="00F64BE2" w:rsidRPr="00F64BE2">
        <w:t>et al</w:t>
      </w:r>
      <w:r w:rsidRPr="00DB32CC">
        <w:rPr>
          <w:i/>
        </w:rPr>
        <w:t>.</w:t>
      </w:r>
      <w:r w:rsidRPr="00DB32CC">
        <w:t xml:space="preserve"> False-negative </w:t>
      </w:r>
      <w:r w:rsidR="00C207F9" w:rsidRPr="00DB32CC">
        <w:t>d</w:t>
      </w:r>
      <w:r w:rsidRPr="00DB32CC">
        <w:t xml:space="preserve">iffusion-weighted MR </w:t>
      </w:r>
      <w:r w:rsidR="00C207F9" w:rsidRPr="00DB32CC">
        <w:t>findings in acute ischemic stroke</w:t>
      </w:r>
      <w:r w:rsidRPr="00DB32CC">
        <w:t xml:space="preserve">. </w:t>
      </w:r>
      <w:r w:rsidRPr="00DB32CC">
        <w:rPr>
          <w:i/>
        </w:rPr>
        <w:t>A</w:t>
      </w:r>
      <w:r w:rsidR="00C207F9" w:rsidRPr="00DB32CC">
        <w:rPr>
          <w:i/>
        </w:rPr>
        <w:t>merican Journal of Neuroradiology</w:t>
      </w:r>
      <w:r w:rsidR="00C207F9" w:rsidRPr="00DB32CC">
        <w:t xml:space="preserve">. </w:t>
      </w:r>
      <w:r w:rsidRPr="00DB32CC">
        <w:rPr>
          <w:b/>
        </w:rPr>
        <w:t>21</w:t>
      </w:r>
      <w:r w:rsidR="00C207F9" w:rsidRPr="00DB32CC">
        <w:t xml:space="preserve"> (8), 1</w:t>
      </w:r>
      <w:r w:rsidRPr="00DB32CC">
        <w:t>434</w:t>
      </w:r>
      <w:r w:rsidR="00C207F9" w:rsidRPr="00DB32CC">
        <w:t>-</w:t>
      </w:r>
      <w:r w:rsidRPr="00DB32CC">
        <w:t>1440</w:t>
      </w:r>
      <w:r w:rsidR="00C207F9" w:rsidRPr="00DB32CC">
        <w:t xml:space="preserve"> (2000)</w:t>
      </w:r>
      <w:r w:rsidRPr="00DB32CC">
        <w:t xml:space="preserve">. </w:t>
      </w:r>
    </w:p>
    <w:p w14:paraId="6F37D008" w14:textId="7011A509" w:rsidR="00936BC4" w:rsidRPr="00DB32CC" w:rsidRDefault="00936BC4" w:rsidP="00DB32CC">
      <w:pPr>
        <w:widowControl/>
      </w:pPr>
      <w:r w:rsidRPr="00DB32CC">
        <w:t>14. Tsuyusaki</w:t>
      </w:r>
      <w:r w:rsidR="00F64BE2">
        <w:t>,</w:t>
      </w:r>
      <w:r w:rsidRPr="00DB32CC">
        <w:t xml:space="preserve"> Y</w:t>
      </w:r>
      <w:r w:rsidR="00C207F9" w:rsidRPr="00DB32CC">
        <w:t>.</w:t>
      </w:r>
      <w:r w:rsidRPr="00DB32CC">
        <w:t xml:space="preserve">, </w:t>
      </w:r>
      <w:r w:rsidR="00F64BE2" w:rsidRPr="00F64BE2">
        <w:t>et al</w:t>
      </w:r>
      <w:r w:rsidRPr="00DB32CC">
        <w:rPr>
          <w:i/>
        </w:rPr>
        <w:t>.</w:t>
      </w:r>
      <w:r w:rsidRPr="00DB32CC">
        <w:t xml:space="preserve"> </w:t>
      </w:r>
      <w:r w:rsidR="00377EC9" w:rsidRPr="00DB32CC">
        <w:t>“</w:t>
      </w:r>
      <w:r w:rsidRPr="00DB32CC">
        <w:t>Invisible</w:t>
      </w:r>
      <w:r w:rsidR="00377EC9" w:rsidRPr="00DB32CC">
        <w:t>”</w:t>
      </w:r>
      <w:r w:rsidRPr="00DB32CC">
        <w:t xml:space="preserve"> brain stem infarction at the first day. </w:t>
      </w:r>
      <w:r w:rsidRPr="00DB32CC">
        <w:rPr>
          <w:i/>
        </w:rPr>
        <w:t>J</w:t>
      </w:r>
      <w:r w:rsidR="00377EC9" w:rsidRPr="00DB32CC">
        <w:rPr>
          <w:i/>
        </w:rPr>
        <w:t>ournal of</w:t>
      </w:r>
      <w:r w:rsidRPr="00DB32CC">
        <w:rPr>
          <w:i/>
        </w:rPr>
        <w:t xml:space="preserve"> Stroke </w:t>
      </w:r>
      <w:r w:rsidR="00377EC9" w:rsidRPr="00DB32CC">
        <w:rPr>
          <w:i/>
        </w:rPr>
        <w:t xml:space="preserve">and </w:t>
      </w:r>
      <w:r w:rsidRPr="00DB32CC">
        <w:rPr>
          <w:i/>
        </w:rPr>
        <w:t>Cerebrovasc</w:t>
      </w:r>
      <w:r w:rsidR="00377EC9" w:rsidRPr="00DB32CC">
        <w:rPr>
          <w:i/>
        </w:rPr>
        <w:t>ular</w:t>
      </w:r>
      <w:r w:rsidRPr="00DB32CC">
        <w:rPr>
          <w:i/>
        </w:rPr>
        <w:t xml:space="preserve"> Dis</w:t>
      </w:r>
      <w:r w:rsidR="00377EC9" w:rsidRPr="00DB32CC">
        <w:rPr>
          <w:i/>
        </w:rPr>
        <w:t>eases</w:t>
      </w:r>
      <w:r w:rsidR="00377EC9" w:rsidRPr="00DB32CC">
        <w:t>.</w:t>
      </w:r>
      <w:r w:rsidRPr="00DB32CC">
        <w:t xml:space="preserve"> </w:t>
      </w:r>
      <w:r w:rsidRPr="00DB32CC">
        <w:rPr>
          <w:b/>
        </w:rPr>
        <w:t>23</w:t>
      </w:r>
      <w:r w:rsidR="00377EC9" w:rsidRPr="00DB32CC">
        <w:t xml:space="preserve"> (7), </w:t>
      </w:r>
      <w:r w:rsidRPr="00DB32CC">
        <w:t>1903</w:t>
      </w:r>
      <w:r w:rsidR="00377EC9" w:rsidRPr="00DB32CC">
        <w:t>-</w:t>
      </w:r>
      <w:r w:rsidRPr="00DB32CC">
        <w:t>1907</w:t>
      </w:r>
      <w:r w:rsidR="00377EC9" w:rsidRPr="00DB32CC">
        <w:t xml:space="preserve"> (2014)</w:t>
      </w:r>
      <w:r w:rsidRPr="00DB32CC">
        <w:t>.</w:t>
      </w:r>
    </w:p>
    <w:p w14:paraId="4B34B6BF" w14:textId="2D90743A" w:rsidR="00936BC4" w:rsidRPr="00DB32CC" w:rsidRDefault="00936BC4" w:rsidP="00DB32CC">
      <w:pPr>
        <w:widowControl/>
        <w:autoSpaceDE/>
        <w:autoSpaceDN/>
        <w:adjustRightInd/>
      </w:pPr>
      <w:r w:rsidRPr="00DB32CC">
        <w:t>15. T</w:t>
      </w:r>
      <w:r w:rsidR="00377EC9" w:rsidRPr="00DB32CC">
        <w:t>iu</w:t>
      </w:r>
      <w:r w:rsidR="00F64BE2">
        <w:t>,</w:t>
      </w:r>
      <w:r w:rsidR="00377EC9" w:rsidRPr="00DB32CC">
        <w:t xml:space="preserve"> </w:t>
      </w:r>
      <w:r w:rsidRPr="00DB32CC">
        <w:t>C</w:t>
      </w:r>
      <w:r w:rsidR="00377EC9" w:rsidRPr="00DB32CC">
        <w:t>.</w:t>
      </w:r>
      <w:r w:rsidRPr="00DB32CC">
        <w:t xml:space="preserve">, </w:t>
      </w:r>
      <w:r w:rsidR="00F64BE2" w:rsidRPr="00F64BE2">
        <w:t>et al</w:t>
      </w:r>
      <w:r w:rsidRPr="00DB32CC">
        <w:rPr>
          <w:i/>
        </w:rPr>
        <w:t>.</w:t>
      </w:r>
      <w:r w:rsidRPr="00DB32CC">
        <w:t xml:space="preserve"> Vertebral artery dissection: a contemporary perspective. </w:t>
      </w:r>
      <w:r w:rsidRPr="00DB32CC">
        <w:rPr>
          <w:i/>
        </w:rPr>
        <w:t>Maedica</w:t>
      </w:r>
      <w:r w:rsidR="00377EC9" w:rsidRPr="00DB32CC">
        <w:t>.</w:t>
      </w:r>
      <w:r w:rsidRPr="00DB32CC">
        <w:t xml:space="preserve"> </w:t>
      </w:r>
      <w:r w:rsidRPr="00DB32CC">
        <w:rPr>
          <w:b/>
        </w:rPr>
        <w:t>11</w:t>
      </w:r>
      <w:r w:rsidR="00377EC9" w:rsidRPr="00DB32CC">
        <w:t xml:space="preserve"> (2), </w:t>
      </w:r>
      <w:r w:rsidRPr="00DB32CC">
        <w:t>144-149</w:t>
      </w:r>
      <w:r w:rsidR="00377EC9" w:rsidRPr="00DB32CC">
        <w:t xml:space="preserve"> (2016).</w:t>
      </w:r>
    </w:p>
    <w:p w14:paraId="1A637AEB" w14:textId="32F58FCB" w:rsidR="00A930E7" w:rsidRPr="00DB32CC" w:rsidRDefault="00A930E7" w:rsidP="00DB32CC">
      <w:pPr>
        <w:widowControl/>
        <w:autoSpaceDE/>
        <w:autoSpaceDN/>
        <w:adjustRightInd/>
        <w:rPr>
          <w:kern w:val="2"/>
          <w:szCs w:val="22"/>
          <w:lang w:eastAsia="ja-JP"/>
        </w:rPr>
      </w:pPr>
      <w:r w:rsidRPr="00DB32CC">
        <w:rPr>
          <w:rFonts w:hint="eastAsia"/>
          <w:lang w:eastAsia="ja-JP"/>
        </w:rPr>
        <w:lastRenderedPageBreak/>
        <w:t>1</w:t>
      </w:r>
      <w:r w:rsidRPr="00DB32CC">
        <w:rPr>
          <w:lang w:eastAsia="ja-JP"/>
        </w:rPr>
        <w:t>6. Low</w:t>
      </w:r>
      <w:r w:rsidR="00F64BE2">
        <w:rPr>
          <w:lang w:eastAsia="ja-JP"/>
        </w:rPr>
        <w:t>,</w:t>
      </w:r>
      <w:r w:rsidR="009A722E" w:rsidRPr="00DB32CC">
        <w:rPr>
          <w:lang w:eastAsia="ja-JP"/>
        </w:rPr>
        <w:t xml:space="preserve"> P.A</w:t>
      </w:r>
      <w:r w:rsidRPr="00DB32CC">
        <w:rPr>
          <w:lang w:eastAsia="ja-JP"/>
        </w:rPr>
        <w:t xml:space="preserve">. </w:t>
      </w:r>
      <w:r w:rsidRPr="00DB32CC">
        <w:rPr>
          <w:i/>
          <w:iCs/>
          <w:lang w:eastAsia="ja-JP"/>
        </w:rPr>
        <w:t xml:space="preserve">Clinical Autonomic Disorders: </w:t>
      </w:r>
      <w:r w:rsidR="009A722E" w:rsidRPr="00DB32CC">
        <w:rPr>
          <w:i/>
          <w:iCs/>
          <w:lang w:eastAsia="ja-JP"/>
        </w:rPr>
        <w:t>E</w:t>
      </w:r>
      <w:r w:rsidRPr="00DB32CC">
        <w:rPr>
          <w:i/>
          <w:iCs/>
          <w:lang w:eastAsia="ja-JP"/>
        </w:rPr>
        <w:t>valuat</w:t>
      </w:r>
      <w:r w:rsidR="009A722E" w:rsidRPr="00DB32CC">
        <w:rPr>
          <w:i/>
          <w:iCs/>
          <w:lang w:eastAsia="ja-JP"/>
        </w:rPr>
        <w:t>i</w:t>
      </w:r>
      <w:r w:rsidRPr="00DB32CC">
        <w:rPr>
          <w:i/>
          <w:iCs/>
          <w:lang w:eastAsia="ja-JP"/>
        </w:rPr>
        <w:t xml:space="preserve">on and </w:t>
      </w:r>
      <w:r w:rsidR="009A722E" w:rsidRPr="00DB32CC">
        <w:rPr>
          <w:i/>
          <w:iCs/>
          <w:lang w:eastAsia="ja-JP"/>
        </w:rPr>
        <w:t>M</w:t>
      </w:r>
      <w:r w:rsidRPr="00DB32CC">
        <w:rPr>
          <w:i/>
          <w:iCs/>
          <w:lang w:eastAsia="ja-JP"/>
        </w:rPr>
        <w:t>anagement, 2</w:t>
      </w:r>
      <w:r w:rsidRPr="00DB32CC">
        <w:rPr>
          <w:i/>
          <w:iCs/>
          <w:vertAlign w:val="superscript"/>
          <w:lang w:eastAsia="ja-JP"/>
        </w:rPr>
        <w:t>nd</w:t>
      </w:r>
      <w:r w:rsidRPr="00DB32CC">
        <w:rPr>
          <w:i/>
          <w:iCs/>
          <w:lang w:eastAsia="ja-JP"/>
        </w:rPr>
        <w:t xml:space="preserve"> ed</w:t>
      </w:r>
      <w:r w:rsidRPr="00DB32CC">
        <w:rPr>
          <w:lang w:eastAsia="ja-JP"/>
        </w:rPr>
        <w:t>. Lippincot</w:t>
      </w:r>
      <w:r w:rsidR="009A722E" w:rsidRPr="00DB32CC">
        <w:rPr>
          <w:lang w:eastAsia="ja-JP"/>
        </w:rPr>
        <w:t>t</w:t>
      </w:r>
      <w:r w:rsidRPr="00DB32CC">
        <w:rPr>
          <w:lang w:eastAsia="ja-JP"/>
        </w:rPr>
        <w:t xml:space="preserve"> Raven</w:t>
      </w:r>
      <w:r w:rsidR="009A722E" w:rsidRPr="00DB32CC">
        <w:rPr>
          <w:lang w:eastAsia="ja-JP"/>
        </w:rPr>
        <w:t>. Philadelphia, PA</w:t>
      </w:r>
      <w:r w:rsidRPr="00DB32CC">
        <w:rPr>
          <w:lang w:eastAsia="ja-JP"/>
        </w:rPr>
        <w:t xml:space="preserve"> (1997)</w:t>
      </w:r>
      <w:r w:rsidR="009A722E" w:rsidRPr="00DB32CC">
        <w:rPr>
          <w:lang w:eastAsia="ja-JP"/>
        </w:rPr>
        <w:t>.</w:t>
      </w:r>
    </w:p>
    <w:p w14:paraId="40539055" w14:textId="19D091E0" w:rsidR="00936BC4" w:rsidRPr="00DB32CC" w:rsidRDefault="00936BC4" w:rsidP="00DB32CC">
      <w:pPr>
        <w:widowControl/>
      </w:pPr>
      <w:r w:rsidRPr="00DB32CC">
        <w:t>1</w:t>
      </w:r>
      <w:r w:rsidR="00A930E7" w:rsidRPr="00DB32CC">
        <w:t>7</w:t>
      </w:r>
      <w:r w:rsidRPr="00DB32CC">
        <w:t>. Takahashi</w:t>
      </w:r>
      <w:r w:rsidR="00F64BE2">
        <w:t>,</w:t>
      </w:r>
      <w:r w:rsidRPr="00DB32CC">
        <w:t xml:space="preserve"> M</w:t>
      </w:r>
      <w:r w:rsidR="00377EC9" w:rsidRPr="00DB32CC">
        <w:t>.</w:t>
      </w:r>
      <w:r w:rsidRPr="00DB32CC">
        <w:t xml:space="preserve">, </w:t>
      </w:r>
      <w:r w:rsidR="00F64BE2" w:rsidRPr="00F64BE2">
        <w:t>et al</w:t>
      </w:r>
      <w:r w:rsidRPr="00DB32CC">
        <w:rPr>
          <w:i/>
        </w:rPr>
        <w:t>.</w:t>
      </w:r>
      <w:r w:rsidRPr="00DB32CC">
        <w:t xml:space="preserve"> Teaching </w:t>
      </w:r>
      <w:r w:rsidRPr="00DB32CC">
        <w:rPr>
          <w:i/>
        </w:rPr>
        <w:t>NeuroImages</w:t>
      </w:r>
      <w:r w:rsidRPr="00DB32CC">
        <w:t xml:space="preserve">: </w:t>
      </w:r>
      <w:r w:rsidR="00377EC9" w:rsidRPr="00DB32CC">
        <w:t>t</w:t>
      </w:r>
      <w:r w:rsidRPr="00DB32CC">
        <w:t xml:space="preserve">he half-split man. </w:t>
      </w:r>
      <w:r w:rsidRPr="00DB32CC">
        <w:rPr>
          <w:i/>
        </w:rPr>
        <w:t>Neurology</w:t>
      </w:r>
      <w:r w:rsidR="00377EC9" w:rsidRPr="00DB32CC">
        <w:t>.</w:t>
      </w:r>
      <w:r w:rsidRPr="00DB32CC">
        <w:t xml:space="preserve"> </w:t>
      </w:r>
      <w:r w:rsidRPr="00DB32CC">
        <w:rPr>
          <w:b/>
        </w:rPr>
        <w:t>87</w:t>
      </w:r>
      <w:r w:rsidR="00377EC9" w:rsidRPr="00DB32CC">
        <w:t xml:space="preserve"> (11), </w:t>
      </w:r>
      <w:r w:rsidRPr="00DB32CC">
        <w:t>e114–116</w:t>
      </w:r>
      <w:r w:rsidR="00377EC9" w:rsidRPr="00DB32CC">
        <w:t xml:space="preserve"> (2016)</w:t>
      </w:r>
      <w:r w:rsidRPr="00DB32CC">
        <w:t xml:space="preserve">. </w:t>
      </w:r>
    </w:p>
    <w:p w14:paraId="35438905" w14:textId="71CBE0DA" w:rsidR="00FD10BB" w:rsidRPr="00DB32CC" w:rsidRDefault="00FD10BB" w:rsidP="00DB32CC">
      <w:pPr>
        <w:widowControl/>
        <w:rPr>
          <w:lang w:eastAsia="ja-JP"/>
        </w:rPr>
      </w:pPr>
      <w:r w:rsidRPr="00DB32CC">
        <w:rPr>
          <w:rFonts w:hint="eastAsia"/>
          <w:lang w:eastAsia="ja-JP"/>
        </w:rPr>
        <w:t>1</w:t>
      </w:r>
      <w:r w:rsidRPr="00DB32CC">
        <w:rPr>
          <w:lang w:eastAsia="ja-JP"/>
        </w:rPr>
        <w:t>8. Vardasco</w:t>
      </w:r>
      <w:r w:rsidR="00F64BE2">
        <w:rPr>
          <w:lang w:eastAsia="ja-JP"/>
        </w:rPr>
        <w:t>,</w:t>
      </w:r>
      <w:r w:rsidRPr="00DB32CC">
        <w:rPr>
          <w:lang w:eastAsia="ja-JP"/>
        </w:rPr>
        <w:t xml:space="preserve"> R., Ring</w:t>
      </w:r>
      <w:r w:rsidR="00F64BE2">
        <w:rPr>
          <w:lang w:eastAsia="ja-JP"/>
        </w:rPr>
        <w:t>,</w:t>
      </w:r>
      <w:r w:rsidRPr="00DB32CC">
        <w:rPr>
          <w:lang w:eastAsia="ja-JP"/>
        </w:rPr>
        <w:t xml:space="preserve"> F., Plassmann</w:t>
      </w:r>
      <w:r w:rsidR="00F64BE2">
        <w:rPr>
          <w:lang w:eastAsia="ja-JP"/>
        </w:rPr>
        <w:t>,</w:t>
      </w:r>
      <w:r w:rsidRPr="00DB32CC">
        <w:rPr>
          <w:lang w:eastAsia="ja-JP"/>
        </w:rPr>
        <w:t xml:space="preserve"> P., Jones</w:t>
      </w:r>
      <w:r w:rsidR="00F64BE2">
        <w:rPr>
          <w:lang w:eastAsia="ja-JP"/>
        </w:rPr>
        <w:t>,</w:t>
      </w:r>
      <w:r w:rsidRPr="00DB32CC">
        <w:rPr>
          <w:lang w:eastAsia="ja-JP"/>
        </w:rPr>
        <w:t xml:space="preserve"> C. Thermal symmetry of the upper and lower extremities in healthy subjects. </w:t>
      </w:r>
      <w:r w:rsidRPr="00DB32CC">
        <w:rPr>
          <w:i/>
          <w:iCs/>
          <w:lang w:eastAsia="ja-JP"/>
        </w:rPr>
        <w:t>Thermol</w:t>
      </w:r>
      <w:r w:rsidR="009A722E" w:rsidRPr="00DB32CC">
        <w:rPr>
          <w:i/>
          <w:iCs/>
          <w:lang w:eastAsia="ja-JP"/>
        </w:rPr>
        <w:t>ogy</w:t>
      </w:r>
      <w:r w:rsidRPr="00DB32CC">
        <w:rPr>
          <w:i/>
          <w:iCs/>
          <w:lang w:eastAsia="ja-JP"/>
        </w:rPr>
        <w:t xml:space="preserve"> Int</w:t>
      </w:r>
      <w:r w:rsidR="009A722E" w:rsidRPr="00DB32CC">
        <w:rPr>
          <w:i/>
          <w:iCs/>
          <w:lang w:eastAsia="ja-JP"/>
        </w:rPr>
        <w:t>ernational</w:t>
      </w:r>
      <w:r w:rsidRPr="00DB32CC">
        <w:rPr>
          <w:lang w:eastAsia="ja-JP"/>
        </w:rPr>
        <w:t xml:space="preserve">. </w:t>
      </w:r>
      <w:r w:rsidRPr="00DB32CC">
        <w:rPr>
          <w:b/>
          <w:bCs/>
          <w:lang w:eastAsia="ja-JP"/>
        </w:rPr>
        <w:t>22</w:t>
      </w:r>
      <w:r w:rsidR="009A722E" w:rsidRPr="00DB32CC">
        <w:rPr>
          <w:b/>
          <w:bCs/>
          <w:lang w:eastAsia="ja-JP"/>
        </w:rPr>
        <w:t xml:space="preserve"> </w:t>
      </w:r>
      <w:r w:rsidR="009A722E" w:rsidRPr="00DB32CC">
        <w:rPr>
          <w:lang w:eastAsia="ja-JP"/>
        </w:rPr>
        <w:t>(2)</w:t>
      </w:r>
      <w:r w:rsidRPr="00DB32CC">
        <w:rPr>
          <w:lang w:eastAsia="ja-JP"/>
        </w:rPr>
        <w:t>, 53-60 (2012)</w:t>
      </w:r>
      <w:r w:rsidR="009A722E" w:rsidRPr="00DB32CC">
        <w:rPr>
          <w:lang w:eastAsia="ja-JP"/>
        </w:rPr>
        <w:t>.</w:t>
      </w:r>
    </w:p>
    <w:p w14:paraId="60D4E9A3" w14:textId="30B71B62" w:rsidR="00936BC4" w:rsidRPr="00DB32CC" w:rsidRDefault="00936BC4" w:rsidP="00DB32CC">
      <w:pPr>
        <w:widowControl/>
      </w:pPr>
      <w:r w:rsidRPr="00DB32CC">
        <w:t>1</w:t>
      </w:r>
      <w:r w:rsidR="00FD10BB" w:rsidRPr="00DB32CC">
        <w:t>9</w:t>
      </w:r>
      <w:r w:rsidRPr="00DB32CC">
        <w:t xml:space="preserve">. </w:t>
      </w:r>
      <w:r w:rsidR="00396306" w:rsidRPr="00DB32CC">
        <w:t>Nakazato</w:t>
      </w:r>
      <w:r w:rsidR="00F64BE2">
        <w:t>,</w:t>
      </w:r>
      <w:r w:rsidR="00396306" w:rsidRPr="00DB32CC">
        <w:t xml:space="preserve"> Y., Shimazu</w:t>
      </w:r>
      <w:r w:rsidR="00F64BE2">
        <w:t>,</w:t>
      </w:r>
      <w:r w:rsidR="00396306" w:rsidRPr="00DB32CC">
        <w:t xml:space="preserve"> K., Tamura</w:t>
      </w:r>
      <w:r w:rsidR="00F64BE2">
        <w:t>,</w:t>
      </w:r>
      <w:r w:rsidR="00396306" w:rsidRPr="00DB32CC">
        <w:t xml:space="preserve"> N, Hamaguchi</w:t>
      </w:r>
      <w:r w:rsidR="00F64BE2">
        <w:t>,</w:t>
      </w:r>
      <w:r w:rsidR="00396306" w:rsidRPr="00DB32CC">
        <w:t xml:space="preserve"> K. A study of skin surface temperature in patients with unilateral cerebral infarction--with special reference to central autonomic regulation of skin vasomotor response. </w:t>
      </w:r>
      <w:r w:rsidR="00396306" w:rsidRPr="00DB32CC">
        <w:rPr>
          <w:i/>
        </w:rPr>
        <w:t>Clinical Neurology</w:t>
      </w:r>
      <w:r w:rsidR="00396306" w:rsidRPr="00DB32CC">
        <w:t xml:space="preserve">. </w:t>
      </w:r>
      <w:r w:rsidR="00396306" w:rsidRPr="00DB32CC">
        <w:rPr>
          <w:b/>
        </w:rPr>
        <w:t>35</w:t>
      </w:r>
      <w:r w:rsidR="00396306" w:rsidRPr="00DB32CC">
        <w:t xml:space="preserve"> (7), 758-763 (1995). </w:t>
      </w:r>
    </w:p>
    <w:p w14:paraId="07DCF19F" w14:textId="440A3494" w:rsidR="009F659A" w:rsidRPr="00DB32CC" w:rsidRDefault="00FD10BB" w:rsidP="00DB32CC">
      <w:pPr>
        <w:widowControl/>
      </w:pPr>
      <w:r w:rsidRPr="00DB32CC">
        <w:t>20</w:t>
      </w:r>
      <w:r w:rsidR="00936BC4" w:rsidRPr="00DB32CC">
        <w:t xml:space="preserve">. </w:t>
      </w:r>
      <w:r w:rsidR="00396306" w:rsidRPr="00DB32CC">
        <w:t>Motobe</w:t>
      </w:r>
      <w:r w:rsidR="00F64BE2">
        <w:t>,</w:t>
      </w:r>
      <w:r w:rsidR="00396306" w:rsidRPr="00DB32CC">
        <w:t xml:space="preserve"> K., </w:t>
      </w:r>
      <w:r w:rsidR="00F64BE2" w:rsidRPr="00F64BE2">
        <w:t>et al</w:t>
      </w:r>
      <w:r w:rsidR="00396306" w:rsidRPr="00DB32CC">
        <w:rPr>
          <w:i/>
        </w:rPr>
        <w:t>.</w:t>
      </w:r>
      <w:r w:rsidR="00396306" w:rsidRPr="00DB32CC">
        <w:t xml:space="preserve"> Cut-off value of the ankle-brachial pressure index at which the accuracy of brachial-ankle pulse wave velocity measurement is diminished. </w:t>
      </w:r>
      <w:r w:rsidR="00396306" w:rsidRPr="00DB32CC">
        <w:rPr>
          <w:i/>
        </w:rPr>
        <w:t>Circulation Journal.</w:t>
      </w:r>
      <w:r w:rsidR="00396306" w:rsidRPr="00DB32CC">
        <w:t xml:space="preserve"> </w:t>
      </w:r>
      <w:r w:rsidR="00396306" w:rsidRPr="00DB32CC">
        <w:rPr>
          <w:b/>
        </w:rPr>
        <w:t>69</w:t>
      </w:r>
      <w:r w:rsidR="00396306" w:rsidRPr="00DB32CC">
        <w:t xml:space="preserve"> (1), 55-60 (2005).</w:t>
      </w:r>
      <w:r w:rsidR="00936BC4" w:rsidRPr="00DB32CC">
        <w:t xml:space="preserve"> </w:t>
      </w:r>
    </w:p>
    <w:p w14:paraId="30A21D28" w14:textId="291826BA" w:rsidR="004D2328" w:rsidRPr="00DB32CC" w:rsidRDefault="004D2328" w:rsidP="00DB32CC">
      <w:pPr>
        <w:widowControl/>
        <w:rPr>
          <w:color w:val="auto"/>
          <w:lang w:eastAsia="ja-JP"/>
        </w:rPr>
      </w:pPr>
      <w:r w:rsidRPr="00DB32CC">
        <w:rPr>
          <w:rFonts w:hint="eastAsia"/>
          <w:lang w:eastAsia="ja-JP"/>
        </w:rPr>
        <w:t>2</w:t>
      </w:r>
      <w:r w:rsidRPr="00DB32CC">
        <w:rPr>
          <w:lang w:eastAsia="ja-JP"/>
        </w:rPr>
        <w:t xml:space="preserve">1. International </w:t>
      </w:r>
      <w:r w:rsidR="0055019D" w:rsidRPr="00DB32CC">
        <w:rPr>
          <w:lang w:eastAsia="ja-JP"/>
        </w:rPr>
        <w:t>A</w:t>
      </w:r>
      <w:r w:rsidRPr="00DB32CC">
        <w:rPr>
          <w:lang w:eastAsia="ja-JP"/>
        </w:rPr>
        <w:t xml:space="preserve">cademy of </w:t>
      </w:r>
      <w:r w:rsidR="0055019D" w:rsidRPr="00DB32CC">
        <w:rPr>
          <w:lang w:eastAsia="ja-JP"/>
        </w:rPr>
        <w:t>C</w:t>
      </w:r>
      <w:r w:rsidRPr="00DB32CC">
        <w:rPr>
          <w:lang w:eastAsia="ja-JP"/>
        </w:rPr>
        <w:t xml:space="preserve">linical </w:t>
      </w:r>
      <w:r w:rsidR="0055019D" w:rsidRPr="00DB32CC">
        <w:rPr>
          <w:lang w:eastAsia="ja-JP"/>
        </w:rPr>
        <w:t>T</w:t>
      </w:r>
      <w:r w:rsidRPr="00DB32CC">
        <w:rPr>
          <w:lang w:eastAsia="ja-JP"/>
        </w:rPr>
        <w:t xml:space="preserve">hermography. Thermography Guidelines: Standards and protocols in clinical thermographic imaging. </w:t>
      </w:r>
      <w:hyperlink r:id="rId8" w:history="1">
        <w:r w:rsidRPr="00DB32CC">
          <w:rPr>
            <w:rStyle w:val="Hyperlink"/>
            <w:color w:val="auto"/>
            <w:u w:val="none"/>
          </w:rPr>
          <w:t>https://www.iact-org.org/professionals/thermog-guidelines.html</w:t>
        </w:r>
      </w:hyperlink>
      <w:r w:rsidR="009A722E" w:rsidRPr="00DB32CC">
        <w:rPr>
          <w:rStyle w:val="Hyperlink"/>
          <w:color w:val="auto"/>
          <w:u w:val="none"/>
        </w:rPr>
        <w:t xml:space="preserve"> (</w:t>
      </w:r>
      <w:r w:rsidR="007C031D" w:rsidRPr="00DB32CC">
        <w:rPr>
          <w:rStyle w:val="Hyperlink"/>
          <w:color w:val="auto"/>
          <w:u w:val="none"/>
        </w:rPr>
        <w:t>2002</w:t>
      </w:r>
      <w:r w:rsidR="009A722E" w:rsidRPr="00DB32CC">
        <w:rPr>
          <w:rStyle w:val="Hyperlink"/>
          <w:color w:val="auto"/>
          <w:u w:val="none"/>
        </w:rPr>
        <w:t>).</w:t>
      </w:r>
    </w:p>
    <w:sectPr w:rsidR="004D2328" w:rsidRPr="00DB32CC" w:rsidSect="00DB32CC"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lnNumType w:countBy="1" w:restart="continuous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A6F890" w14:textId="77777777" w:rsidR="0078491D" w:rsidRDefault="0078491D" w:rsidP="00621C4E">
      <w:r>
        <w:separator/>
      </w:r>
    </w:p>
  </w:endnote>
  <w:endnote w:type="continuationSeparator" w:id="0">
    <w:p w14:paraId="6C0B23FE" w14:textId="77777777" w:rsidR="0078491D" w:rsidRDefault="0078491D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D6873C" w14:textId="77777777" w:rsidR="0078491D" w:rsidRDefault="0078491D" w:rsidP="00621C4E">
      <w:r>
        <w:separator/>
      </w:r>
    </w:p>
  </w:footnote>
  <w:footnote w:type="continuationSeparator" w:id="0">
    <w:p w14:paraId="3253DB5D" w14:textId="77777777" w:rsidR="0078491D" w:rsidRDefault="0078491D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2E26193B" w:rsidR="00297BFD" w:rsidRPr="00DB32CC" w:rsidRDefault="00297BFD" w:rsidP="00B81B15">
    <w:pPr>
      <w:pStyle w:val="Header"/>
      <w:tabs>
        <w:tab w:val="clear" w:pos="9360"/>
        <w:tab w:val="left" w:pos="5724"/>
      </w:tabs>
      <w:rPr>
        <w:b/>
        <w:color w:val="1F497D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FDB2F" w14:textId="43D51BD8" w:rsidR="00297BFD" w:rsidRPr="006F06E4" w:rsidRDefault="00297BFD" w:rsidP="006F06E4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B2982"/>
    <w:multiLevelType w:val="hybridMultilevel"/>
    <w:tmpl w:val="9132B2BE"/>
    <w:lvl w:ilvl="0" w:tplc="B4F82A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65F6523"/>
    <w:multiLevelType w:val="multilevel"/>
    <w:tmpl w:val="52AE35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367562BC"/>
    <w:multiLevelType w:val="hybridMultilevel"/>
    <w:tmpl w:val="FEEC633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162BEF"/>
    <w:multiLevelType w:val="multilevel"/>
    <w:tmpl w:val="47A856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5" w15:restartNumberingAfterBreak="0">
    <w:nsid w:val="49946DAE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0EE1A49"/>
    <w:multiLevelType w:val="hybridMultilevel"/>
    <w:tmpl w:val="5AB2CB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6"/>
  </w:num>
  <w:num w:numId="2">
    <w:abstractNumId w:val="20"/>
  </w:num>
  <w:num w:numId="3">
    <w:abstractNumId w:val="5"/>
  </w:num>
  <w:num w:numId="4">
    <w:abstractNumId w:val="18"/>
  </w:num>
  <w:num w:numId="5">
    <w:abstractNumId w:val="10"/>
  </w:num>
  <w:num w:numId="6">
    <w:abstractNumId w:val="17"/>
  </w:num>
  <w:num w:numId="7">
    <w:abstractNumId w:val="0"/>
  </w:num>
  <w:num w:numId="8">
    <w:abstractNumId w:val="11"/>
  </w:num>
  <w:num w:numId="9">
    <w:abstractNumId w:val="12"/>
  </w:num>
  <w:num w:numId="10">
    <w:abstractNumId w:val="19"/>
  </w:num>
  <w:num w:numId="11">
    <w:abstractNumId w:val="23"/>
  </w:num>
  <w:num w:numId="12">
    <w:abstractNumId w:val="1"/>
  </w:num>
  <w:num w:numId="13">
    <w:abstractNumId w:val="21"/>
  </w:num>
  <w:num w:numId="14">
    <w:abstractNumId w:val="28"/>
  </w:num>
  <w:num w:numId="15">
    <w:abstractNumId w:val="14"/>
  </w:num>
  <w:num w:numId="16">
    <w:abstractNumId w:val="9"/>
  </w:num>
  <w:num w:numId="17">
    <w:abstractNumId w:val="22"/>
  </w:num>
  <w:num w:numId="18">
    <w:abstractNumId w:val="15"/>
  </w:num>
  <w:num w:numId="19">
    <w:abstractNumId w:val="25"/>
  </w:num>
  <w:num w:numId="20">
    <w:abstractNumId w:val="2"/>
  </w:num>
  <w:num w:numId="21">
    <w:abstractNumId w:val="26"/>
  </w:num>
  <w:num w:numId="22">
    <w:abstractNumId w:val="24"/>
  </w:num>
  <w:num w:numId="23">
    <w:abstractNumId w:val="16"/>
  </w:num>
  <w:num w:numId="24">
    <w:abstractNumId w:val="29"/>
  </w:num>
  <w:num w:numId="25">
    <w:abstractNumId w:val="7"/>
  </w:num>
  <w:num w:numId="26">
    <w:abstractNumId w:val="3"/>
  </w:num>
  <w:num w:numId="27">
    <w:abstractNumId w:val="8"/>
  </w:num>
  <w:num w:numId="28">
    <w:abstractNumId w:val="27"/>
  </w:num>
  <w:num w:numId="29">
    <w:abstractNumId w:val="13"/>
  </w:num>
  <w:num w:numId="30">
    <w:abstractNumId w:val="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F"/>
    <w:rsid w:val="00001169"/>
    <w:rsid w:val="00001806"/>
    <w:rsid w:val="00005815"/>
    <w:rsid w:val="00007DBC"/>
    <w:rsid w:val="00007EA1"/>
    <w:rsid w:val="000100F0"/>
    <w:rsid w:val="000129B2"/>
    <w:rsid w:val="00012FF9"/>
    <w:rsid w:val="0001389C"/>
    <w:rsid w:val="00014314"/>
    <w:rsid w:val="0001512B"/>
    <w:rsid w:val="00021434"/>
    <w:rsid w:val="00021774"/>
    <w:rsid w:val="00021DF3"/>
    <w:rsid w:val="00023869"/>
    <w:rsid w:val="00024598"/>
    <w:rsid w:val="00027769"/>
    <w:rsid w:val="000279B0"/>
    <w:rsid w:val="00032769"/>
    <w:rsid w:val="0003311E"/>
    <w:rsid w:val="00037B58"/>
    <w:rsid w:val="00046C31"/>
    <w:rsid w:val="00051B73"/>
    <w:rsid w:val="0006063F"/>
    <w:rsid w:val="00060ABE"/>
    <w:rsid w:val="00061A50"/>
    <w:rsid w:val="0006361B"/>
    <w:rsid w:val="00064104"/>
    <w:rsid w:val="0006478E"/>
    <w:rsid w:val="000652E3"/>
    <w:rsid w:val="00066025"/>
    <w:rsid w:val="0006795C"/>
    <w:rsid w:val="00067A8F"/>
    <w:rsid w:val="000701D1"/>
    <w:rsid w:val="00080A20"/>
    <w:rsid w:val="00082796"/>
    <w:rsid w:val="00082DF4"/>
    <w:rsid w:val="000834C8"/>
    <w:rsid w:val="00083537"/>
    <w:rsid w:val="00086FF5"/>
    <w:rsid w:val="00087C0A"/>
    <w:rsid w:val="00093BC4"/>
    <w:rsid w:val="000943E6"/>
    <w:rsid w:val="00097929"/>
    <w:rsid w:val="000A1E80"/>
    <w:rsid w:val="000A3B70"/>
    <w:rsid w:val="000A5153"/>
    <w:rsid w:val="000B10AE"/>
    <w:rsid w:val="000B30BF"/>
    <w:rsid w:val="000B566B"/>
    <w:rsid w:val="000B662E"/>
    <w:rsid w:val="000B7294"/>
    <w:rsid w:val="000B75D0"/>
    <w:rsid w:val="000C1CF8"/>
    <w:rsid w:val="000C49CF"/>
    <w:rsid w:val="000C52E9"/>
    <w:rsid w:val="000C5CDC"/>
    <w:rsid w:val="000C65DC"/>
    <w:rsid w:val="000C66F3"/>
    <w:rsid w:val="000C6900"/>
    <w:rsid w:val="000D31E8"/>
    <w:rsid w:val="000D76E4"/>
    <w:rsid w:val="000E16DF"/>
    <w:rsid w:val="000E3816"/>
    <w:rsid w:val="000E4AD6"/>
    <w:rsid w:val="000E4F77"/>
    <w:rsid w:val="000F265C"/>
    <w:rsid w:val="000F3AFA"/>
    <w:rsid w:val="000F5712"/>
    <w:rsid w:val="000F6611"/>
    <w:rsid w:val="000F7E22"/>
    <w:rsid w:val="001104F3"/>
    <w:rsid w:val="00112EEB"/>
    <w:rsid w:val="001173FF"/>
    <w:rsid w:val="0012563A"/>
    <w:rsid w:val="001264DE"/>
    <w:rsid w:val="001313A7"/>
    <w:rsid w:val="0013276F"/>
    <w:rsid w:val="0013621E"/>
    <w:rsid w:val="0013642E"/>
    <w:rsid w:val="00142866"/>
    <w:rsid w:val="00142EFE"/>
    <w:rsid w:val="001441A6"/>
    <w:rsid w:val="00150E01"/>
    <w:rsid w:val="00152A23"/>
    <w:rsid w:val="00161EE6"/>
    <w:rsid w:val="00162CB7"/>
    <w:rsid w:val="001665C9"/>
    <w:rsid w:val="00166F32"/>
    <w:rsid w:val="00171E5B"/>
    <w:rsid w:val="00171F94"/>
    <w:rsid w:val="00175D4E"/>
    <w:rsid w:val="0017668A"/>
    <w:rsid w:val="001766FE"/>
    <w:rsid w:val="001771E7"/>
    <w:rsid w:val="001869D3"/>
    <w:rsid w:val="001911FF"/>
    <w:rsid w:val="0019159B"/>
    <w:rsid w:val="00192006"/>
    <w:rsid w:val="00192A5E"/>
    <w:rsid w:val="00193180"/>
    <w:rsid w:val="0019462B"/>
    <w:rsid w:val="00196792"/>
    <w:rsid w:val="001B1519"/>
    <w:rsid w:val="001B2E2D"/>
    <w:rsid w:val="001B5CD2"/>
    <w:rsid w:val="001B672F"/>
    <w:rsid w:val="001C0BEE"/>
    <w:rsid w:val="001C1E49"/>
    <w:rsid w:val="001C27C1"/>
    <w:rsid w:val="001C2A98"/>
    <w:rsid w:val="001C4D95"/>
    <w:rsid w:val="001C765B"/>
    <w:rsid w:val="001D3D7D"/>
    <w:rsid w:val="001D3FFF"/>
    <w:rsid w:val="001D625F"/>
    <w:rsid w:val="001D68A4"/>
    <w:rsid w:val="001D7576"/>
    <w:rsid w:val="001E0E3F"/>
    <w:rsid w:val="001E14A0"/>
    <w:rsid w:val="001E7376"/>
    <w:rsid w:val="001F225C"/>
    <w:rsid w:val="00201CFA"/>
    <w:rsid w:val="0020220D"/>
    <w:rsid w:val="00202448"/>
    <w:rsid w:val="00202D15"/>
    <w:rsid w:val="00205B3F"/>
    <w:rsid w:val="00206580"/>
    <w:rsid w:val="00212EAE"/>
    <w:rsid w:val="00214BEE"/>
    <w:rsid w:val="002205B8"/>
    <w:rsid w:val="00225720"/>
    <w:rsid w:val="002259E5"/>
    <w:rsid w:val="00226140"/>
    <w:rsid w:val="002274F3"/>
    <w:rsid w:val="00227869"/>
    <w:rsid w:val="0023094C"/>
    <w:rsid w:val="00234BE3"/>
    <w:rsid w:val="00235A90"/>
    <w:rsid w:val="00241E48"/>
    <w:rsid w:val="0024214E"/>
    <w:rsid w:val="0024261B"/>
    <w:rsid w:val="00242623"/>
    <w:rsid w:val="00250558"/>
    <w:rsid w:val="00252F82"/>
    <w:rsid w:val="002605D1"/>
    <w:rsid w:val="00260652"/>
    <w:rsid w:val="00261F25"/>
    <w:rsid w:val="002648A9"/>
    <w:rsid w:val="0026536F"/>
    <w:rsid w:val="0026553C"/>
    <w:rsid w:val="00267DD5"/>
    <w:rsid w:val="00274A0A"/>
    <w:rsid w:val="00277593"/>
    <w:rsid w:val="00280909"/>
    <w:rsid w:val="00280918"/>
    <w:rsid w:val="00282AF6"/>
    <w:rsid w:val="002836CC"/>
    <w:rsid w:val="00284266"/>
    <w:rsid w:val="0028596A"/>
    <w:rsid w:val="00287085"/>
    <w:rsid w:val="00290AF9"/>
    <w:rsid w:val="00294C2C"/>
    <w:rsid w:val="002967CF"/>
    <w:rsid w:val="00297788"/>
    <w:rsid w:val="00297BFD"/>
    <w:rsid w:val="002A3285"/>
    <w:rsid w:val="002A484B"/>
    <w:rsid w:val="002A64A6"/>
    <w:rsid w:val="002B3301"/>
    <w:rsid w:val="002C47D4"/>
    <w:rsid w:val="002C57CB"/>
    <w:rsid w:val="002D0F38"/>
    <w:rsid w:val="002D5106"/>
    <w:rsid w:val="002D77E3"/>
    <w:rsid w:val="002D7CF2"/>
    <w:rsid w:val="002E61C9"/>
    <w:rsid w:val="002F2859"/>
    <w:rsid w:val="002F2F6D"/>
    <w:rsid w:val="002F6E3C"/>
    <w:rsid w:val="0030117D"/>
    <w:rsid w:val="00301F30"/>
    <w:rsid w:val="003038FD"/>
    <w:rsid w:val="00303C87"/>
    <w:rsid w:val="003108E5"/>
    <w:rsid w:val="003120CB"/>
    <w:rsid w:val="00320153"/>
    <w:rsid w:val="00320367"/>
    <w:rsid w:val="00322871"/>
    <w:rsid w:val="00326FB3"/>
    <w:rsid w:val="003316D4"/>
    <w:rsid w:val="00333822"/>
    <w:rsid w:val="00336715"/>
    <w:rsid w:val="003401EC"/>
    <w:rsid w:val="00340DFD"/>
    <w:rsid w:val="00344954"/>
    <w:rsid w:val="00350CD7"/>
    <w:rsid w:val="00356A4E"/>
    <w:rsid w:val="00360C17"/>
    <w:rsid w:val="003621C6"/>
    <w:rsid w:val="003622B8"/>
    <w:rsid w:val="00366B76"/>
    <w:rsid w:val="00373051"/>
    <w:rsid w:val="00373B8F"/>
    <w:rsid w:val="0037596A"/>
    <w:rsid w:val="00376D95"/>
    <w:rsid w:val="00377EC9"/>
    <w:rsid w:val="00377FBB"/>
    <w:rsid w:val="00385140"/>
    <w:rsid w:val="00393CC7"/>
    <w:rsid w:val="00393DE6"/>
    <w:rsid w:val="00396306"/>
    <w:rsid w:val="003971F7"/>
    <w:rsid w:val="003A16FC"/>
    <w:rsid w:val="003A4FCD"/>
    <w:rsid w:val="003B0944"/>
    <w:rsid w:val="003B1593"/>
    <w:rsid w:val="003B4381"/>
    <w:rsid w:val="003C0F9D"/>
    <w:rsid w:val="003C1043"/>
    <w:rsid w:val="003C1A30"/>
    <w:rsid w:val="003C1F7E"/>
    <w:rsid w:val="003C66AA"/>
    <w:rsid w:val="003C6779"/>
    <w:rsid w:val="003D2998"/>
    <w:rsid w:val="003D2F0A"/>
    <w:rsid w:val="003D3891"/>
    <w:rsid w:val="003D5D84"/>
    <w:rsid w:val="003E0EA5"/>
    <w:rsid w:val="003E0F4F"/>
    <w:rsid w:val="003E18AC"/>
    <w:rsid w:val="003E210B"/>
    <w:rsid w:val="003E2A12"/>
    <w:rsid w:val="003E3384"/>
    <w:rsid w:val="003E3CA4"/>
    <w:rsid w:val="003E4542"/>
    <w:rsid w:val="003E548E"/>
    <w:rsid w:val="003F10D4"/>
    <w:rsid w:val="003F41E0"/>
    <w:rsid w:val="003F59A2"/>
    <w:rsid w:val="00407EC8"/>
    <w:rsid w:val="00411010"/>
    <w:rsid w:val="0041110A"/>
    <w:rsid w:val="00411624"/>
    <w:rsid w:val="00413ED6"/>
    <w:rsid w:val="004148E1"/>
    <w:rsid w:val="00414CFA"/>
    <w:rsid w:val="00415EC0"/>
    <w:rsid w:val="00420BE9"/>
    <w:rsid w:val="00423AD8"/>
    <w:rsid w:val="00423FDD"/>
    <w:rsid w:val="00424BA4"/>
    <w:rsid w:val="00424C85"/>
    <w:rsid w:val="004260BD"/>
    <w:rsid w:val="0043012F"/>
    <w:rsid w:val="00430F1F"/>
    <w:rsid w:val="004326EA"/>
    <w:rsid w:val="00434EDE"/>
    <w:rsid w:val="00437167"/>
    <w:rsid w:val="0044434C"/>
    <w:rsid w:val="0044456B"/>
    <w:rsid w:val="00447BD1"/>
    <w:rsid w:val="004507F3"/>
    <w:rsid w:val="00450AF4"/>
    <w:rsid w:val="00456A57"/>
    <w:rsid w:val="00457860"/>
    <w:rsid w:val="0045793C"/>
    <w:rsid w:val="004607DE"/>
    <w:rsid w:val="004612B1"/>
    <w:rsid w:val="004671C7"/>
    <w:rsid w:val="00472988"/>
    <w:rsid w:val="00472F4D"/>
    <w:rsid w:val="004730BF"/>
    <w:rsid w:val="00474DCB"/>
    <w:rsid w:val="0047535C"/>
    <w:rsid w:val="004762F6"/>
    <w:rsid w:val="00482589"/>
    <w:rsid w:val="00485870"/>
    <w:rsid w:val="00485FE8"/>
    <w:rsid w:val="00492473"/>
    <w:rsid w:val="00492EB5"/>
    <w:rsid w:val="00494F77"/>
    <w:rsid w:val="00497721"/>
    <w:rsid w:val="004A0229"/>
    <w:rsid w:val="004A03D8"/>
    <w:rsid w:val="004A28D4"/>
    <w:rsid w:val="004A35D2"/>
    <w:rsid w:val="004A71E4"/>
    <w:rsid w:val="004B2F00"/>
    <w:rsid w:val="004B6E31"/>
    <w:rsid w:val="004C1D66"/>
    <w:rsid w:val="004C31D7"/>
    <w:rsid w:val="004C4AD2"/>
    <w:rsid w:val="004C6981"/>
    <w:rsid w:val="004D1789"/>
    <w:rsid w:val="004D1F21"/>
    <w:rsid w:val="004D2328"/>
    <w:rsid w:val="004D268C"/>
    <w:rsid w:val="004D59D8"/>
    <w:rsid w:val="004D5DA1"/>
    <w:rsid w:val="004E150F"/>
    <w:rsid w:val="004E1DCA"/>
    <w:rsid w:val="004E23A1"/>
    <w:rsid w:val="004E3489"/>
    <w:rsid w:val="004E358A"/>
    <w:rsid w:val="004E3AFA"/>
    <w:rsid w:val="004E6588"/>
    <w:rsid w:val="004F2742"/>
    <w:rsid w:val="0050167D"/>
    <w:rsid w:val="00502A0A"/>
    <w:rsid w:val="00507C50"/>
    <w:rsid w:val="00514D40"/>
    <w:rsid w:val="00516656"/>
    <w:rsid w:val="00517168"/>
    <w:rsid w:val="00517C3A"/>
    <w:rsid w:val="00520834"/>
    <w:rsid w:val="00522346"/>
    <w:rsid w:val="00527BF4"/>
    <w:rsid w:val="005324BE"/>
    <w:rsid w:val="005325D6"/>
    <w:rsid w:val="00534F6C"/>
    <w:rsid w:val="00535994"/>
    <w:rsid w:val="0053646D"/>
    <w:rsid w:val="00540AAD"/>
    <w:rsid w:val="00543EC1"/>
    <w:rsid w:val="00546458"/>
    <w:rsid w:val="0055019D"/>
    <w:rsid w:val="0055087C"/>
    <w:rsid w:val="00553413"/>
    <w:rsid w:val="00555983"/>
    <w:rsid w:val="00560E31"/>
    <w:rsid w:val="00561BDA"/>
    <w:rsid w:val="00561E00"/>
    <w:rsid w:val="00581B23"/>
    <w:rsid w:val="0058219C"/>
    <w:rsid w:val="0058707F"/>
    <w:rsid w:val="00591DBD"/>
    <w:rsid w:val="005931FE"/>
    <w:rsid w:val="005A0028"/>
    <w:rsid w:val="005A0ACC"/>
    <w:rsid w:val="005A2C85"/>
    <w:rsid w:val="005B0072"/>
    <w:rsid w:val="005B0732"/>
    <w:rsid w:val="005B0836"/>
    <w:rsid w:val="005B38A0"/>
    <w:rsid w:val="005B491C"/>
    <w:rsid w:val="005B4DBF"/>
    <w:rsid w:val="005B5DE2"/>
    <w:rsid w:val="005B674C"/>
    <w:rsid w:val="005C24F2"/>
    <w:rsid w:val="005C7561"/>
    <w:rsid w:val="005D1E57"/>
    <w:rsid w:val="005D2E8A"/>
    <w:rsid w:val="005D2F57"/>
    <w:rsid w:val="005D34F6"/>
    <w:rsid w:val="005D4F1A"/>
    <w:rsid w:val="005D7C3D"/>
    <w:rsid w:val="005D7C5E"/>
    <w:rsid w:val="005E1884"/>
    <w:rsid w:val="005E4C3E"/>
    <w:rsid w:val="005F373A"/>
    <w:rsid w:val="005F447F"/>
    <w:rsid w:val="005F4F87"/>
    <w:rsid w:val="005F6764"/>
    <w:rsid w:val="005F6B0E"/>
    <w:rsid w:val="005F760E"/>
    <w:rsid w:val="005F7B1D"/>
    <w:rsid w:val="0060222A"/>
    <w:rsid w:val="00606B09"/>
    <w:rsid w:val="006070C4"/>
    <w:rsid w:val="00610C21"/>
    <w:rsid w:val="00611907"/>
    <w:rsid w:val="00613116"/>
    <w:rsid w:val="00616F07"/>
    <w:rsid w:val="006202A6"/>
    <w:rsid w:val="0062054B"/>
    <w:rsid w:val="00621C4E"/>
    <w:rsid w:val="00624EAE"/>
    <w:rsid w:val="006305D7"/>
    <w:rsid w:val="00632F63"/>
    <w:rsid w:val="00633A01"/>
    <w:rsid w:val="00633B97"/>
    <w:rsid w:val="006341F7"/>
    <w:rsid w:val="00634585"/>
    <w:rsid w:val="00635014"/>
    <w:rsid w:val="006369CE"/>
    <w:rsid w:val="006411CA"/>
    <w:rsid w:val="0064605E"/>
    <w:rsid w:val="00652B36"/>
    <w:rsid w:val="006619C8"/>
    <w:rsid w:val="00666279"/>
    <w:rsid w:val="00671710"/>
    <w:rsid w:val="00673414"/>
    <w:rsid w:val="00676079"/>
    <w:rsid w:val="00676ECD"/>
    <w:rsid w:val="00677D0A"/>
    <w:rsid w:val="0068185F"/>
    <w:rsid w:val="00695B26"/>
    <w:rsid w:val="006A01CF"/>
    <w:rsid w:val="006A3607"/>
    <w:rsid w:val="006A60DD"/>
    <w:rsid w:val="006B0679"/>
    <w:rsid w:val="006B074C"/>
    <w:rsid w:val="006B3B84"/>
    <w:rsid w:val="006B4E7C"/>
    <w:rsid w:val="006B5D8C"/>
    <w:rsid w:val="006B72D4"/>
    <w:rsid w:val="006B764D"/>
    <w:rsid w:val="006C0016"/>
    <w:rsid w:val="006C11CC"/>
    <w:rsid w:val="006C1AEB"/>
    <w:rsid w:val="006C4676"/>
    <w:rsid w:val="006C57FE"/>
    <w:rsid w:val="006C668E"/>
    <w:rsid w:val="006E3137"/>
    <w:rsid w:val="006E4B63"/>
    <w:rsid w:val="006F06E4"/>
    <w:rsid w:val="006F7B41"/>
    <w:rsid w:val="00701904"/>
    <w:rsid w:val="00702B5D"/>
    <w:rsid w:val="00703ED2"/>
    <w:rsid w:val="00707B8D"/>
    <w:rsid w:val="00713636"/>
    <w:rsid w:val="00714B8C"/>
    <w:rsid w:val="0071675D"/>
    <w:rsid w:val="00717736"/>
    <w:rsid w:val="00732B47"/>
    <w:rsid w:val="00735CF5"/>
    <w:rsid w:val="0074063A"/>
    <w:rsid w:val="00742AA4"/>
    <w:rsid w:val="00743BA1"/>
    <w:rsid w:val="0074555E"/>
    <w:rsid w:val="007459F4"/>
    <w:rsid w:val="00745F1E"/>
    <w:rsid w:val="007515FE"/>
    <w:rsid w:val="007601D0"/>
    <w:rsid w:val="007603BB"/>
    <w:rsid w:val="0076109D"/>
    <w:rsid w:val="007631D7"/>
    <w:rsid w:val="00767107"/>
    <w:rsid w:val="00771944"/>
    <w:rsid w:val="00773617"/>
    <w:rsid w:val="00773BFD"/>
    <w:rsid w:val="007743B3"/>
    <w:rsid w:val="00774490"/>
    <w:rsid w:val="0077556A"/>
    <w:rsid w:val="007819FF"/>
    <w:rsid w:val="0078360C"/>
    <w:rsid w:val="0078491D"/>
    <w:rsid w:val="00784A4C"/>
    <w:rsid w:val="00784BC6"/>
    <w:rsid w:val="0078523D"/>
    <w:rsid w:val="007931DF"/>
    <w:rsid w:val="007A0172"/>
    <w:rsid w:val="007A1804"/>
    <w:rsid w:val="007A2511"/>
    <w:rsid w:val="007A260E"/>
    <w:rsid w:val="007A4D4C"/>
    <w:rsid w:val="007A4DD6"/>
    <w:rsid w:val="007A52C6"/>
    <w:rsid w:val="007A5CB9"/>
    <w:rsid w:val="007B20AE"/>
    <w:rsid w:val="007B2172"/>
    <w:rsid w:val="007B6B07"/>
    <w:rsid w:val="007B6D43"/>
    <w:rsid w:val="007B749A"/>
    <w:rsid w:val="007B7C6E"/>
    <w:rsid w:val="007C031D"/>
    <w:rsid w:val="007D295F"/>
    <w:rsid w:val="007D44D7"/>
    <w:rsid w:val="007D49EB"/>
    <w:rsid w:val="007D621A"/>
    <w:rsid w:val="007E058A"/>
    <w:rsid w:val="007E2005"/>
    <w:rsid w:val="007E2887"/>
    <w:rsid w:val="007E5278"/>
    <w:rsid w:val="007E749C"/>
    <w:rsid w:val="007F1B5C"/>
    <w:rsid w:val="007F22DE"/>
    <w:rsid w:val="007F5A55"/>
    <w:rsid w:val="00801257"/>
    <w:rsid w:val="00803B0A"/>
    <w:rsid w:val="00804DED"/>
    <w:rsid w:val="00805B96"/>
    <w:rsid w:val="008105BE"/>
    <w:rsid w:val="008115A5"/>
    <w:rsid w:val="00811D46"/>
    <w:rsid w:val="0081415D"/>
    <w:rsid w:val="00820229"/>
    <w:rsid w:val="008215F7"/>
    <w:rsid w:val="00822071"/>
    <w:rsid w:val="00822448"/>
    <w:rsid w:val="00822ABE"/>
    <w:rsid w:val="008244D1"/>
    <w:rsid w:val="00824505"/>
    <w:rsid w:val="00827F51"/>
    <w:rsid w:val="0083104E"/>
    <w:rsid w:val="008343BE"/>
    <w:rsid w:val="00836535"/>
    <w:rsid w:val="00840FB4"/>
    <w:rsid w:val="008410B2"/>
    <w:rsid w:val="008500A0"/>
    <w:rsid w:val="008524E5"/>
    <w:rsid w:val="0085351C"/>
    <w:rsid w:val="0085435A"/>
    <w:rsid w:val="008549CA"/>
    <w:rsid w:val="008556C3"/>
    <w:rsid w:val="0085687C"/>
    <w:rsid w:val="008621CF"/>
    <w:rsid w:val="00864494"/>
    <w:rsid w:val="008706C5"/>
    <w:rsid w:val="00872D98"/>
    <w:rsid w:val="00873707"/>
    <w:rsid w:val="00874B20"/>
    <w:rsid w:val="008757C6"/>
    <w:rsid w:val="008763E1"/>
    <w:rsid w:val="0087775C"/>
    <w:rsid w:val="00877EC8"/>
    <w:rsid w:val="00880F36"/>
    <w:rsid w:val="00884661"/>
    <w:rsid w:val="00885530"/>
    <w:rsid w:val="008858A5"/>
    <w:rsid w:val="008910D1"/>
    <w:rsid w:val="0089296A"/>
    <w:rsid w:val="0089296C"/>
    <w:rsid w:val="00892C45"/>
    <w:rsid w:val="00896ABD"/>
    <w:rsid w:val="00897AB6"/>
    <w:rsid w:val="008A3380"/>
    <w:rsid w:val="008A7A9C"/>
    <w:rsid w:val="008B5218"/>
    <w:rsid w:val="008B67E3"/>
    <w:rsid w:val="008B7102"/>
    <w:rsid w:val="008C3B7D"/>
    <w:rsid w:val="008C4403"/>
    <w:rsid w:val="008D0F90"/>
    <w:rsid w:val="008D3715"/>
    <w:rsid w:val="008D5465"/>
    <w:rsid w:val="008D5E61"/>
    <w:rsid w:val="008D7EB7"/>
    <w:rsid w:val="008D7EC5"/>
    <w:rsid w:val="008E3684"/>
    <w:rsid w:val="008E57F5"/>
    <w:rsid w:val="008E7606"/>
    <w:rsid w:val="008F1DAA"/>
    <w:rsid w:val="008F3EBD"/>
    <w:rsid w:val="008F60B2"/>
    <w:rsid w:val="008F7C41"/>
    <w:rsid w:val="009031E2"/>
    <w:rsid w:val="0091276C"/>
    <w:rsid w:val="0091588A"/>
    <w:rsid w:val="009165AC"/>
    <w:rsid w:val="00916FFC"/>
    <w:rsid w:val="0092053F"/>
    <w:rsid w:val="0092340A"/>
    <w:rsid w:val="009313D9"/>
    <w:rsid w:val="00935B7F"/>
    <w:rsid w:val="00936BC4"/>
    <w:rsid w:val="00936CD1"/>
    <w:rsid w:val="00941293"/>
    <w:rsid w:val="009437A6"/>
    <w:rsid w:val="00946372"/>
    <w:rsid w:val="00950C17"/>
    <w:rsid w:val="00951FAF"/>
    <w:rsid w:val="00954740"/>
    <w:rsid w:val="00955AE5"/>
    <w:rsid w:val="0096142C"/>
    <w:rsid w:val="00962E71"/>
    <w:rsid w:val="009630E8"/>
    <w:rsid w:val="00963ABC"/>
    <w:rsid w:val="00965D21"/>
    <w:rsid w:val="0096624F"/>
    <w:rsid w:val="00967764"/>
    <w:rsid w:val="00970B0E"/>
    <w:rsid w:val="00970BB9"/>
    <w:rsid w:val="0097209C"/>
    <w:rsid w:val="009726EE"/>
    <w:rsid w:val="00972CDE"/>
    <w:rsid w:val="009733DD"/>
    <w:rsid w:val="00975573"/>
    <w:rsid w:val="0097616C"/>
    <w:rsid w:val="00976D03"/>
    <w:rsid w:val="00977B30"/>
    <w:rsid w:val="00982F41"/>
    <w:rsid w:val="00985090"/>
    <w:rsid w:val="00987710"/>
    <w:rsid w:val="009904AB"/>
    <w:rsid w:val="0099302F"/>
    <w:rsid w:val="00995688"/>
    <w:rsid w:val="009958A6"/>
    <w:rsid w:val="00996456"/>
    <w:rsid w:val="009A04F5"/>
    <w:rsid w:val="009A15EF"/>
    <w:rsid w:val="009A38A5"/>
    <w:rsid w:val="009A5B73"/>
    <w:rsid w:val="009A722E"/>
    <w:rsid w:val="009B118B"/>
    <w:rsid w:val="009B1737"/>
    <w:rsid w:val="009B3D4B"/>
    <w:rsid w:val="009B5B99"/>
    <w:rsid w:val="009B6EFC"/>
    <w:rsid w:val="009C1FD0"/>
    <w:rsid w:val="009C2DF8"/>
    <w:rsid w:val="009C31BF"/>
    <w:rsid w:val="009C68B7"/>
    <w:rsid w:val="009D0834"/>
    <w:rsid w:val="009D0A1E"/>
    <w:rsid w:val="009D2AE3"/>
    <w:rsid w:val="009D52BC"/>
    <w:rsid w:val="009D7A5B"/>
    <w:rsid w:val="009D7D0A"/>
    <w:rsid w:val="009E09D9"/>
    <w:rsid w:val="009E25B4"/>
    <w:rsid w:val="009E5119"/>
    <w:rsid w:val="009F01B1"/>
    <w:rsid w:val="009F0DBB"/>
    <w:rsid w:val="009F3887"/>
    <w:rsid w:val="009F659A"/>
    <w:rsid w:val="009F732B"/>
    <w:rsid w:val="00A01FE0"/>
    <w:rsid w:val="00A06945"/>
    <w:rsid w:val="00A10656"/>
    <w:rsid w:val="00A113C0"/>
    <w:rsid w:val="00A12FA6"/>
    <w:rsid w:val="00A1339B"/>
    <w:rsid w:val="00A14ABA"/>
    <w:rsid w:val="00A24CB6"/>
    <w:rsid w:val="00A26CD2"/>
    <w:rsid w:val="00A27667"/>
    <w:rsid w:val="00A32979"/>
    <w:rsid w:val="00A34A67"/>
    <w:rsid w:val="00A37462"/>
    <w:rsid w:val="00A459E1"/>
    <w:rsid w:val="00A461BA"/>
    <w:rsid w:val="00A46AC4"/>
    <w:rsid w:val="00A52296"/>
    <w:rsid w:val="00A55661"/>
    <w:rsid w:val="00A55DB8"/>
    <w:rsid w:val="00A61B70"/>
    <w:rsid w:val="00A61FA8"/>
    <w:rsid w:val="00A62295"/>
    <w:rsid w:val="00A637F4"/>
    <w:rsid w:val="00A64DF2"/>
    <w:rsid w:val="00A65485"/>
    <w:rsid w:val="00A66E05"/>
    <w:rsid w:val="00A70753"/>
    <w:rsid w:val="00A712D2"/>
    <w:rsid w:val="00A82C8A"/>
    <w:rsid w:val="00A8346B"/>
    <w:rsid w:val="00A852FF"/>
    <w:rsid w:val="00A87337"/>
    <w:rsid w:val="00A90C97"/>
    <w:rsid w:val="00A92DDC"/>
    <w:rsid w:val="00A930E7"/>
    <w:rsid w:val="00A960C8"/>
    <w:rsid w:val="00A96604"/>
    <w:rsid w:val="00AA03DF"/>
    <w:rsid w:val="00AA1B4F"/>
    <w:rsid w:val="00AA21D8"/>
    <w:rsid w:val="00AA271A"/>
    <w:rsid w:val="00AA3270"/>
    <w:rsid w:val="00AA54F3"/>
    <w:rsid w:val="00AA6B43"/>
    <w:rsid w:val="00AA720D"/>
    <w:rsid w:val="00AB367A"/>
    <w:rsid w:val="00AC01D1"/>
    <w:rsid w:val="00AC0AB2"/>
    <w:rsid w:val="00AC0E9F"/>
    <w:rsid w:val="00AC52A5"/>
    <w:rsid w:val="00AC6EFD"/>
    <w:rsid w:val="00AC7151"/>
    <w:rsid w:val="00AD460A"/>
    <w:rsid w:val="00AD6A05"/>
    <w:rsid w:val="00AE118B"/>
    <w:rsid w:val="00AE272B"/>
    <w:rsid w:val="00AE3173"/>
    <w:rsid w:val="00AE3E3A"/>
    <w:rsid w:val="00AE77B4"/>
    <w:rsid w:val="00AE7C1A"/>
    <w:rsid w:val="00AE7DF8"/>
    <w:rsid w:val="00AF0D9C"/>
    <w:rsid w:val="00AF13AB"/>
    <w:rsid w:val="00AF1D36"/>
    <w:rsid w:val="00AF280B"/>
    <w:rsid w:val="00AF5F75"/>
    <w:rsid w:val="00AF6001"/>
    <w:rsid w:val="00B01A16"/>
    <w:rsid w:val="00B07F45"/>
    <w:rsid w:val="00B1021A"/>
    <w:rsid w:val="00B10DEC"/>
    <w:rsid w:val="00B1481A"/>
    <w:rsid w:val="00B15A1F"/>
    <w:rsid w:val="00B15FE9"/>
    <w:rsid w:val="00B2148A"/>
    <w:rsid w:val="00B220C2"/>
    <w:rsid w:val="00B2387D"/>
    <w:rsid w:val="00B25B32"/>
    <w:rsid w:val="00B27450"/>
    <w:rsid w:val="00B32616"/>
    <w:rsid w:val="00B36B86"/>
    <w:rsid w:val="00B36C42"/>
    <w:rsid w:val="00B42EA7"/>
    <w:rsid w:val="00B51845"/>
    <w:rsid w:val="00B51923"/>
    <w:rsid w:val="00B5337C"/>
    <w:rsid w:val="00B53FDE"/>
    <w:rsid w:val="00B56397"/>
    <w:rsid w:val="00B571DA"/>
    <w:rsid w:val="00B5733F"/>
    <w:rsid w:val="00B6027B"/>
    <w:rsid w:val="00B636C8"/>
    <w:rsid w:val="00B65EDB"/>
    <w:rsid w:val="00B67AFF"/>
    <w:rsid w:val="00B70B59"/>
    <w:rsid w:val="00B73657"/>
    <w:rsid w:val="00B739B3"/>
    <w:rsid w:val="00B81B15"/>
    <w:rsid w:val="00B81ECD"/>
    <w:rsid w:val="00B915AE"/>
    <w:rsid w:val="00B958E8"/>
    <w:rsid w:val="00BA1735"/>
    <w:rsid w:val="00BA19FA"/>
    <w:rsid w:val="00BA322A"/>
    <w:rsid w:val="00BA4288"/>
    <w:rsid w:val="00BB0902"/>
    <w:rsid w:val="00BB0B83"/>
    <w:rsid w:val="00BB0C2E"/>
    <w:rsid w:val="00BB1F9C"/>
    <w:rsid w:val="00BB48E5"/>
    <w:rsid w:val="00BB5607"/>
    <w:rsid w:val="00BB5ACA"/>
    <w:rsid w:val="00BB627F"/>
    <w:rsid w:val="00BC0C17"/>
    <w:rsid w:val="00BC3823"/>
    <w:rsid w:val="00BC5841"/>
    <w:rsid w:val="00BD2EF0"/>
    <w:rsid w:val="00BD54FE"/>
    <w:rsid w:val="00BD60B4"/>
    <w:rsid w:val="00BD796B"/>
    <w:rsid w:val="00BE40C0"/>
    <w:rsid w:val="00BE5F4A"/>
    <w:rsid w:val="00BE7AEF"/>
    <w:rsid w:val="00BF09B0"/>
    <w:rsid w:val="00BF1544"/>
    <w:rsid w:val="00BF1B53"/>
    <w:rsid w:val="00BF246D"/>
    <w:rsid w:val="00BF2682"/>
    <w:rsid w:val="00BF5D3E"/>
    <w:rsid w:val="00C012D9"/>
    <w:rsid w:val="00C06F06"/>
    <w:rsid w:val="00C207F9"/>
    <w:rsid w:val="00C20FAD"/>
    <w:rsid w:val="00C2375F"/>
    <w:rsid w:val="00C247CB"/>
    <w:rsid w:val="00C32E66"/>
    <w:rsid w:val="00C3355F"/>
    <w:rsid w:val="00C33A04"/>
    <w:rsid w:val="00C3569A"/>
    <w:rsid w:val="00C43F48"/>
    <w:rsid w:val="00C448FF"/>
    <w:rsid w:val="00C45E57"/>
    <w:rsid w:val="00C52F29"/>
    <w:rsid w:val="00C56CE6"/>
    <w:rsid w:val="00C5745F"/>
    <w:rsid w:val="00C60005"/>
    <w:rsid w:val="00C61A98"/>
    <w:rsid w:val="00C63201"/>
    <w:rsid w:val="00C64E62"/>
    <w:rsid w:val="00C651D5"/>
    <w:rsid w:val="00C65CCC"/>
    <w:rsid w:val="00C7618F"/>
    <w:rsid w:val="00C765A9"/>
    <w:rsid w:val="00C81157"/>
    <w:rsid w:val="00C8162D"/>
    <w:rsid w:val="00C830BB"/>
    <w:rsid w:val="00C83A0B"/>
    <w:rsid w:val="00C842D0"/>
    <w:rsid w:val="00C84ED1"/>
    <w:rsid w:val="00C863CC"/>
    <w:rsid w:val="00C9038F"/>
    <w:rsid w:val="00C92AAB"/>
    <w:rsid w:val="00C95D4C"/>
    <w:rsid w:val="00C9637F"/>
    <w:rsid w:val="00C9708A"/>
    <w:rsid w:val="00CA2435"/>
    <w:rsid w:val="00CA4068"/>
    <w:rsid w:val="00CA4D1B"/>
    <w:rsid w:val="00CA67F4"/>
    <w:rsid w:val="00CB37F8"/>
    <w:rsid w:val="00CB7DC3"/>
    <w:rsid w:val="00CC5BE1"/>
    <w:rsid w:val="00CC75A2"/>
    <w:rsid w:val="00CC7A18"/>
    <w:rsid w:val="00CD0E2F"/>
    <w:rsid w:val="00CD1D49"/>
    <w:rsid w:val="00CD2F20"/>
    <w:rsid w:val="00CD6B20"/>
    <w:rsid w:val="00CD7D70"/>
    <w:rsid w:val="00CE1339"/>
    <w:rsid w:val="00CE61CC"/>
    <w:rsid w:val="00CE6E42"/>
    <w:rsid w:val="00CF20B7"/>
    <w:rsid w:val="00CF2670"/>
    <w:rsid w:val="00CF2C88"/>
    <w:rsid w:val="00CF6692"/>
    <w:rsid w:val="00CF7441"/>
    <w:rsid w:val="00D00D16"/>
    <w:rsid w:val="00D02EA1"/>
    <w:rsid w:val="00D03C6C"/>
    <w:rsid w:val="00D04760"/>
    <w:rsid w:val="00D04A95"/>
    <w:rsid w:val="00D06288"/>
    <w:rsid w:val="00D068C7"/>
    <w:rsid w:val="00D12370"/>
    <w:rsid w:val="00D128A4"/>
    <w:rsid w:val="00D147C8"/>
    <w:rsid w:val="00D15131"/>
    <w:rsid w:val="00D15B60"/>
    <w:rsid w:val="00D16FA2"/>
    <w:rsid w:val="00D20954"/>
    <w:rsid w:val="00D21C39"/>
    <w:rsid w:val="00D21FC6"/>
    <w:rsid w:val="00D2243A"/>
    <w:rsid w:val="00D3028D"/>
    <w:rsid w:val="00D33393"/>
    <w:rsid w:val="00D33D36"/>
    <w:rsid w:val="00D34D94"/>
    <w:rsid w:val="00D409E2"/>
    <w:rsid w:val="00D427D7"/>
    <w:rsid w:val="00D44E62"/>
    <w:rsid w:val="00D454DB"/>
    <w:rsid w:val="00D4688A"/>
    <w:rsid w:val="00D51570"/>
    <w:rsid w:val="00D556AD"/>
    <w:rsid w:val="00D60381"/>
    <w:rsid w:val="00D616DE"/>
    <w:rsid w:val="00D62201"/>
    <w:rsid w:val="00D651D1"/>
    <w:rsid w:val="00D717BB"/>
    <w:rsid w:val="00D7226B"/>
    <w:rsid w:val="00D72707"/>
    <w:rsid w:val="00D733C5"/>
    <w:rsid w:val="00D75A9C"/>
    <w:rsid w:val="00D77E52"/>
    <w:rsid w:val="00D829C8"/>
    <w:rsid w:val="00D90871"/>
    <w:rsid w:val="00D9155F"/>
    <w:rsid w:val="00D9403F"/>
    <w:rsid w:val="00D959B4"/>
    <w:rsid w:val="00DA3344"/>
    <w:rsid w:val="00DA44CA"/>
    <w:rsid w:val="00DA44DE"/>
    <w:rsid w:val="00DB32CC"/>
    <w:rsid w:val="00DB620A"/>
    <w:rsid w:val="00DC3832"/>
    <w:rsid w:val="00DC7A51"/>
    <w:rsid w:val="00DD3B1E"/>
    <w:rsid w:val="00DE5B5F"/>
    <w:rsid w:val="00DF614E"/>
    <w:rsid w:val="00E00696"/>
    <w:rsid w:val="00E010A3"/>
    <w:rsid w:val="00E02119"/>
    <w:rsid w:val="00E03651"/>
    <w:rsid w:val="00E03808"/>
    <w:rsid w:val="00E060C2"/>
    <w:rsid w:val="00E06324"/>
    <w:rsid w:val="00E07395"/>
    <w:rsid w:val="00E07B81"/>
    <w:rsid w:val="00E10AFD"/>
    <w:rsid w:val="00E12B11"/>
    <w:rsid w:val="00E12FB0"/>
    <w:rsid w:val="00E14814"/>
    <w:rsid w:val="00E1591B"/>
    <w:rsid w:val="00E16A50"/>
    <w:rsid w:val="00E249D5"/>
    <w:rsid w:val="00E25017"/>
    <w:rsid w:val="00E26F73"/>
    <w:rsid w:val="00E30A34"/>
    <w:rsid w:val="00E3151A"/>
    <w:rsid w:val="00E324B3"/>
    <w:rsid w:val="00E33C68"/>
    <w:rsid w:val="00E34EEB"/>
    <w:rsid w:val="00E36755"/>
    <w:rsid w:val="00E3687C"/>
    <w:rsid w:val="00E44EB9"/>
    <w:rsid w:val="00E45BDC"/>
    <w:rsid w:val="00E46358"/>
    <w:rsid w:val="00E471DC"/>
    <w:rsid w:val="00E50EB4"/>
    <w:rsid w:val="00E532FC"/>
    <w:rsid w:val="00E559B4"/>
    <w:rsid w:val="00E55BB0"/>
    <w:rsid w:val="00E609E5"/>
    <w:rsid w:val="00E60F27"/>
    <w:rsid w:val="00E64D93"/>
    <w:rsid w:val="00E65EDB"/>
    <w:rsid w:val="00E66927"/>
    <w:rsid w:val="00E677B8"/>
    <w:rsid w:val="00E67FA1"/>
    <w:rsid w:val="00E7387D"/>
    <w:rsid w:val="00E73D53"/>
    <w:rsid w:val="00E75111"/>
    <w:rsid w:val="00E77296"/>
    <w:rsid w:val="00E87527"/>
    <w:rsid w:val="00E87EF7"/>
    <w:rsid w:val="00E93763"/>
    <w:rsid w:val="00E94239"/>
    <w:rsid w:val="00E96C4C"/>
    <w:rsid w:val="00EA2AAE"/>
    <w:rsid w:val="00EA2EC0"/>
    <w:rsid w:val="00EA427A"/>
    <w:rsid w:val="00EA5560"/>
    <w:rsid w:val="00EA723B"/>
    <w:rsid w:val="00EB6350"/>
    <w:rsid w:val="00EB687A"/>
    <w:rsid w:val="00EC2F62"/>
    <w:rsid w:val="00EC5DE0"/>
    <w:rsid w:val="00EC62EB"/>
    <w:rsid w:val="00EC6E9F"/>
    <w:rsid w:val="00ED44F0"/>
    <w:rsid w:val="00ED4B33"/>
    <w:rsid w:val="00ED5993"/>
    <w:rsid w:val="00ED7DD6"/>
    <w:rsid w:val="00EE060B"/>
    <w:rsid w:val="00EE15A1"/>
    <w:rsid w:val="00EE2A7C"/>
    <w:rsid w:val="00EE2C42"/>
    <w:rsid w:val="00EE341B"/>
    <w:rsid w:val="00EE4453"/>
    <w:rsid w:val="00EE5FCE"/>
    <w:rsid w:val="00EE6BBD"/>
    <w:rsid w:val="00EE6E1E"/>
    <w:rsid w:val="00EE705F"/>
    <w:rsid w:val="00EF1462"/>
    <w:rsid w:val="00EF54FD"/>
    <w:rsid w:val="00F07F0D"/>
    <w:rsid w:val="00F11C8F"/>
    <w:rsid w:val="00F13112"/>
    <w:rsid w:val="00F16FE6"/>
    <w:rsid w:val="00F2293B"/>
    <w:rsid w:val="00F238BD"/>
    <w:rsid w:val="00F24992"/>
    <w:rsid w:val="00F26EB9"/>
    <w:rsid w:val="00F32F2F"/>
    <w:rsid w:val="00F33F3F"/>
    <w:rsid w:val="00F35BDD"/>
    <w:rsid w:val="00F35EF0"/>
    <w:rsid w:val="00F3781F"/>
    <w:rsid w:val="00F403FD"/>
    <w:rsid w:val="00F41E72"/>
    <w:rsid w:val="00F45347"/>
    <w:rsid w:val="00F45BDF"/>
    <w:rsid w:val="00F50300"/>
    <w:rsid w:val="00F52FF3"/>
    <w:rsid w:val="00F5414B"/>
    <w:rsid w:val="00F56E39"/>
    <w:rsid w:val="00F623E9"/>
    <w:rsid w:val="00F63951"/>
    <w:rsid w:val="00F6396B"/>
    <w:rsid w:val="00F63C86"/>
    <w:rsid w:val="00F64BE2"/>
    <w:rsid w:val="00F7373C"/>
    <w:rsid w:val="00F766BE"/>
    <w:rsid w:val="00F77EB9"/>
    <w:rsid w:val="00F80635"/>
    <w:rsid w:val="00F8115F"/>
    <w:rsid w:val="00F815D1"/>
    <w:rsid w:val="00F81CCC"/>
    <w:rsid w:val="00F81E7E"/>
    <w:rsid w:val="00F81F0F"/>
    <w:rsid w:val="00F825F4"/>
    <w:rsid w:val="00F92AA1"/>
    <w:rsid w:val="00F932DE"/>
    <w:rsid w:val="00F963DD"/>
    <w:rsid w:val="00F9641A"/>
    <w:rsid w:val="00F97004"/>
    <w:rsid w:val="00FA2045"/>
    <w:rsid w:val="00FA2E35"/>
    <w:rsid w:val="00FA7A66"/>
    <w:rsid w:val="00FB1AA9"/>
    <w:rsid w:val="00FB4B5A"/>
    <w:rsid w:val="00FB5963"/>
    <w:rsid w:val="00FB5DAA"/>
    <w:rsid w:val="00FC04B9"/>
    <w:rsid w:val="00FC161A"/>
    <w:rsid w:val="00FC23D5"/>
    <w:rsid w:val="00FC4337"/>
    <w:rsid w:val="00FC4C1A"/>
    <w:rsid w:val="00FC628F"/>
    <w:rsid w:val="00FC6468"/>
    <w:rsid w:val="00FC6D49"/>
    <w:rsid w:val="00FD10BB"/>
    <w:rsid w:val="00FD15DC"/>
    <w:rsid w:val="00FD4922"/>
    <w:rsid w:val="00FD49A8"/>
    <w:rsid w:val="00FD6461"/>
    <w:rsid w:val="00FE0281"/>
    <w:rsid w:val="00FE1A80"/>
    <w:rsid w:val="00FE7083"/>
    <w:rsid w:val="00FF019F"/>
    <w:rsid w:val="00FF1B2A"/>
    <w:rsid w:val="00FF2160"/>
    <w:rsid w:val="00FF30DE"/>
    <w:rsid w:val="00FF644B"/>
    <w:rsid w:val="00FF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7DFD09"/>
  <w15:docId w15:val="{4EA87226-1A65-4373-B9F1-B91DD1B0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84610C"/>
  </w:style>
  <w:style w:type="character" w:customStyle="1" w:styleId="CommentTextChar">
    <w:name w:val="Comment Text Char"/>
    <w:link w:val="CommentText"/>
    <w:uiPriority w:val="99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styleId="UnresolvedMention">
    <w:name w:val="Unresolved Mention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act-org.org/professionals/thermog-guidelines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2B9E2-01B4-4CF6-88E1-C33357537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3067</Words>
  <Characters>17483</Characters>
  <Application>Microsoft Office Word</Application>
  <DocSecurity>0</DocSecurity>
  <Lines>145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Please suggest names of 5 peer reviewers with their institutional affiliation and email address</vt:lpstr>
      <vt:lpstr>Please suggest names of 5 peer reviewers with their institutional affiliation and email address</vt:lpstr>
    </vt:vector>
  </TitlesOfParts>
  <Company/>
  <LinksUpToDate>false</LinksUpToDate>
  <CharactersWithSpaces>20509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>JoVE Editorial</dc:creator>
  <cp:keywords>Aug 2012 rev</cp:keywords>
  <cp:lastModifiedBy>Nam Nguyen</cp:lastModifiedBy>
  <cp:revision>3</cp:revision>
  <cp:lastPrinted>2018-10-16T19:12:00Z</cp:lastPrinted>
  <dcterms:created xsi:type="dcterms:W3CDTF">2019-06-26T07:17:00Z</dcterms:created>
  <dcterms:modified xsi:type="dcterms:W3CDTF">2019-06-26T13:05:00Z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