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AFF" w:rsidRPr="002A2AFF" w:rsidRDefault="00A97DD7" w:rsidP="002A2AFF">
      <w:pPr>
        <w:rPr>
          <w:rFonts w:ascii="Times New Roman" w:eastAsia="Times New Roman" w:hAnsi="Times New Roman" w:cs="Times New Roman"/>
          <w:color w:val="000000"/>
          <w:sz w:val="22"/>
          <w:szCs w:val="22"/>
          <w:shd w:val="clear" w:color="auto" w:fill="FFFFFF"/>
        </w:rPr>
      </w:pPr>
      <w:r>
        <w:rPr>
          <w:rFonts w:ascii="Times New Roman" w:eastAsia="Times New Roman" w:hAnsi="Times New Roman" w:cs="Times New Roman"/>
          <w:color w:val="000000"/>
          <w:sz w:val="22"/>
          <w:szCs w:val="22"/>
          <w:shd w:val="clear" w:color="auto" w:fill="FFFFFF"/>
        </w:rPr>
        <w:t>January 8</w:t>
      </w:r>
      <w:r w:rsidR="003A2B94">
        <w:rPr>
          <w:rFonts w:ascii="Times New Roman" w:eastAsia="Times New Roman" w:hAnsi="Times New Roman" w:cs="Times New Roman"/>
          <w:color w:val="000000"/>
          <w:sz w:val="22"/>
          <w:szCs w:val="22"/>
          <w:shd w:val="clear" w:color="auto" w:fill="FFFFFF"/>
        </w:rPr>
        <w:t>, 2019</w:t>
      </w:r>
    </w:p>
    <w:p w:rsidR="002A2AFF" w:rsidRPr="002A2AFF" w:rsidRDefault="002A2AFF" w:rsidP="002A2AFF">
      <w:pPr>
        <w:rPr>
          <w:rFonts w:ascii="Times New Roman" w:eastAsia="Times New Roman" w:hAnsi="Times New Roman" w:cs="Times New Roman"/>
          <w:color w:val="000000"/>
          <w:sz w:val="22"/>
          <w:szCs w:val="22"/>
          <w:shd w:val="clear" w:color="auto" w:fill="FFFFFF"/>
        </w:rPr>
      </w:pPr>
    </w:p>
    <w:p w:rsidR="002A2AFF" w:rsidRPr="002A2AFF" w:rsidRDefault="002A2AFF" w:rsidP="002A2AFF">
      <w:pPr>
        <w:rPr>
          <w:rFonts w:ascii="Times New Roman" w:eastAsia="Times New Roman" w:hAnsi="Times New Roman" w:cs="Times New Roman"/>
          <w:color w:val="000000"/>
          <w:sz w:val="22"/>
          <w:szCs w:val="22"/>
          <w:shd w:val="clear" w:color="auto" w:fill="FFFFFF"/>
        </w:rPr>
      </w:pPr>
      <w:r w:rsidRPr="002A2AFF">
        <w:rPr>
          <w:rFonts w:ascii="Times New Roman" w:eastAsia="Times New Roman" w:hAnsi="Times New Roman" w:cs="Times New Roman"/>
          <w:color w:val="000000"/>
          <w:sz w:val="22"/>
          <w:szCs w:val="22"/>
          <w:shd w:val="clear" w:color="auto" w:fill="FFFFFF"/>
        </w:rPr>
        <w:t>To the Editorial office of Journal of Visualized Experiments:</w:t>
      </w:r>
    </w:p>
    <w:p w:rsidR="002A2AFF" w:rsidRPr="002A2AFF" w:rsidRDefault="002A2AFF" w:rsidP="002A2AFF">
      <w:pPr>
        <w:rPr>
          <w:rFonts w:ascii="Times New Roman" w:eastAsia="Times New Roman" w:hAnsi="Times New Roman" w:cs="Times New Roman"/>
          <w:color w:val="000000"/>
          <w:sz w:val="22"/>
          <w:szCs w:val="22"/>
          <w:shd w:val="clear" w:color="auto" w:fill="FFFFFF"/>
        </w:rPr>
      </w:pPr>
    </w:p>
    <w:p w:rsidR="002A2AFF" w:rsidRPr="002A2AFF" w:rsidRDefault="002A2AFF" w:rsidP="002A2AFF">
      <w:pPr>
        <w:rPr>
          <w:rFonts w:ascii="Times New Roman" w:eastAsia="Times New Roman" w:hAnsi="Times New Roman" w:cs="Times New Roman"/>
          <w:color w:val="000000"/>
          <w:sz w:val="22"/>
          <w:szCs w:val="22"/>
          <w:shd w:val="clear" w:color="auto" w:fill="FFFFFF"/>
        </w:rPr>
      </w:pPr>
      <w:r w:rsidRPr="002A2AFF">
        <w:rPr>
          <w:rFonts w:ascii="Times New Roman" w:eastAsia="Times New Roman" w:hAnsi="Times New Roman" w:cs="Times New Roman"/>
          <w:color w:val="000000"/>
          <w:sz w:val="22"/>
          <w:szCs w:val="22"/>
          <w:shd w:val="clear" w:color="auto" w:fill="FFFFFF"/>
        </w:rPr>
        <w:t>We deeply appreciate your consideration of the manuscript entitled: “Mimicking a space mission to mars using hindlimb suspension and partial weight bearing in rats” for publication in the Journal of Visualized Experiments.</w:t>
      </w:r>
    </w:p>
    <w:p w:rsidR="002A2AFF" w:rsidRPr="002A2AFF" w:rsidRDefault="002A2AFF" w:rsidP="002A2AFF">
      <w:pPr>
        <w:rPr>
          <w:rFonts w:ascii="Times New Roman" w:eastAsia="Times New Roman" w:hAnsi="Times New Roman" w:cs="Times New Roman"/>
          <w:color w:val="000000"/>
          <w:sz w:val="22"/>
          <w:szCs w:val="22"/>
          <w:shd w:val="clear" w:color="auto" w:fill="FFFFFF"/>
        </w:rPr>
      </w:pPr>
      <w:r w:rsidRPr="002A2AFF">
        <w:rPr>
          <w:rFonts w:ascii="Times New Roman" w:eastAsia="Times New Roman" w:hAnsi="Times New Roman" w:cs="Times New Roman"/>
          <w:color w:val="000000"/>
          <w:sz w:val="22"/>
          <w:szCs w:val="22"/>
          <w:shd w:val="clear" w:color="auto" w:fill="FFFFFF"/>
        </w:rPr>
        <w:t xml:space="preserve">The comments of the Reviewers </w:t>
      </w:r>
      <w:r w:rsidR="00095573">
        <w:rPr>
          <w:rFonts w:ascii="Times New Roman" w:eastAsia="Times New Roman" w:hAnsi="Times New Roman" w:cs="Times New Roman"/>
          <w:color w:val="000000"/>
          <w:sz w:val="22"/>
          <w:szCs w:val="22"/>
          <w:shd w:val="clear" w:color="auto" w:fill="FFFFFF"/>
        </w:rPr>
        <w:t>are</w:t>
      </w:r>
      <w:r w:rsidR="00095573" w:rsidRPr="002A2AFF">
        <w:rPr>
          <w:rFonts w:ascii="Times New Roman" w:eastAsia="Times New Roman" w:hAnsi="Times New Roman" w:cs="Times New Roman"/>
          <w:color w:val="000000"/>
          <w:sz w:val="22"/>
          <w:szCs w:val="22"/>
          <w:shd w:val="clear" w:color="auto" w:fill="FFFFFF"/>
        </w:rPr>
        <w:t xml:space="preserve"> </w:t>
      </w:r>
      <w:r w:rsidRPr="002A2AFF">
        <w:rPr>
          <w:rFonts w:ascii="Times New Roman" w:eastAsia="Times New Roman" w:hAnsi="Times New Roman" w:cs="Times New Roman"/>
          <w:color w:val="000000"/>
          <w:sz w:val="22"/>
          <w:szCs w:val="22"/>
          <w:shd w:val="clear" w:color="auto" w:fill="FFFFFF"/>
        </w:rPr>
        <w:t>extremely appreciated and helpful in improving this research article. We have addressed their suggestions individually. The comments are summarized here in black while</w:t>
      </w:r>
      <w:r w:rsidR="005B63CD">
        <w:rPr>
          <w:rFonts w:ascii="Times New Roman" w:eastAsia="Times New Roman" w:hAnsi="Times New Roman" w:cs="Times New Roman"/>
          <w:color w:val="000000"/>
          <w:sz w:val="22"/>
          <w:szCs w:val="22"/>
          <w:shd w:val="clear" w:color="auto" w:fill="FFFFFF"/>
        </w:rPr>
        <w:t xml:space="preserve"> our responses are presented in </w:t>
      </w:r>
      <w:r w:rsidR="005B63CD" w:rsidRPr="005B63CD">
        <w:rPr>
          <w:rFonts w:ascii="Times New Roman" w:eastAsia="Times New Roman" w:hAnsi="Times New Roman" w:cs="Times New Roman"/>
          <w:b/>
          <w:color w:val="4472C4" w:themeColor="accent5"/>
          <w:sz w:val="22"/>
          <w:szCs w:val="22"/>
          <w:shd w:val="clear" w:color="auto" w:fill="FFFFFF"/>
        </w:rPr>
        <w:t xml:space="preserve">bold and </w:t>
      </w:r>
      <w:r w:rsidRPr="005B63CD">
        <w:rPr>
          <w:rFonts w:ascii="Times New Roman" w:eastAsia="Times New Roman" w:hAnsi="Times New Roman" w:cs="Times New Roman"/>
          <w:b/>
          <w:color w:val="4472C4" w:themeColor="accent5"/>
          <w:sz w:val="22"/>
          <w:szCs w:val="22"/>
          <w:shd w:val="clear" w:color="auto" w:fill="FFFFFF"/>
        </w:rPr>
        <w:t>blue</w:t>
      </w:r>
      <w:r w:rsidRPr="002A2AFF">
        <w:rPr>
          <w:rFonts w:ascii="Times New Roman" w:eastAsia="Times New Roman" w:hAnsi="Times New Roman" w:cs="Times New Roman"/>
          <w:color w:val="000000"/>
          <w:sz w:val="22"/>
          <w:szCs w:val="22"/>
          <w:shd w:val="clear" w:color="auto" w:fill="FFFFFF"/>
        </w:rPr>
        <w:t xml:space="preserve">. </w:t>
      </w:r>
    </w:p>
    <w:p w:rsidR="002A2AFF" w:rsidRPr="002A2AFF" w:rsidRDefault="002A2AFF" w:rsidP="002A2AFF">
      <w:pPr>
        <w:rPr>
          <w:rFonts w:ascii="Times New Roman" w:eastAsia="Times New Roman" w:hAnsi="Times New Roman" w:cs="Times New Roman"/>
          <w:color w:val="000000"/>
          <w:sz w:val="22"/>
          <w:szCs w:val="22"/>
          <w:shd w:val="clear" w:color="auto" w:fill="FFFFFF"/>
        </w:rPr>
      </w:pPr>
    </w:p>
    <w:p w:rsidR="002A2AFF" w:rsidRPr="002A2AFF" w:rsidRDefault="002A2AFF" w:rsidP="002A2AFF">
      <w:pPr>
        <w:rPr>
          <w:rFonts w:ascii="Times New Roman" w:eastAsia="Times New Roman" w:hAnsi="Times New Roman" w:cs="Times New Roman"/>
          <w:color w:val="000000"/>
          <w:sz w:val="22"/>
          <w:szCs w:val="22"/>
          <w:shd w:val="clear" w:color="auto" w:fill="FFFFFF"/>
        </w:rPr>
      </w:pPr>
      <w:r w:rsidRPr="002A2AFF">
        <w:rPr>
          <w:rFonts w:ascii="Times New Roman" w:eastAsia="Times New Roman" w:hAnsi="Times New Roman" w:cs="Times New Roman"/>
          <w:color w:val="000000"/>
          <w:sz w:val="22"/>
          <w:szCs w:val="22"/>
          <w:shd w:val="clear" w:color="auto" w:fill="FFFFFF"/>
        </w:rPr>
        <w:t>Sincerely,</w:t>
      </w:r>
    </w:p>
    <w:p w:rsidR="002A2AFF" w:rsidRPr="002A2AFF" w:rsidRDefault="002A2AFF" w:rsidP="002A2AFF">
      <w:pPr>
        <w:rPr>
          <w:rFonts w:ascii="Times New Roman" w:eastAsia="Times New Roman" w:hAnsi="Times New Roman" w:cs="Times New Roman"/>
          <w:color w:val="000000"/>
          <w:sz w:val="22"/>
          <w:szCs w:val="22"/>
          <w:shd w:val="clear" w:color="auto" w:fill="FFFFFF"/>
        </w:rPr>
      </w:pPr>
      <w:r w:rsidRPr="002A2AFF">
        <w:rPr>
          <w:rFonts w:ascii="Times New Roman" w:eastAsia="Times New Roman" w:hAnsi="Times New Roman" w:cs="Times New Roman"/>
          <w:color w:val="000000"/>
          <w:sz w:val="22"/>
          <w:szCs w:val="22"/>
          <w:shd w:val="clear" w:color="auto" w:fill="FFFFFF"/>
        </w:rPr>
        <w:t>Marie Mortreux, PhD</w:t>
      </w:r>
    </w:p>
    <w:p w:rsidR="002A2AFF" w:rsidRPr="002A2AFF" w:rsidRDefault="002A2AFF" w:rsidP="002A2AFF">
      <w:pPr>
        <w:rPr>
          <w:rFonts w:ascii="Times New Roman" w:eastAsia="Times New Roman" w:hAnsi="Times New Roman" w:cs="Times New Roman"/>
          <w:color w:val="000000"/>
          <w:sz w:val="22"/>
          <w:szCs w:val="22"/>
          <w:shd w:val="clear" w:color="auto" w:fill="FFFFFF"/>
        </w:rPr>
      </w:pPr>
      <w:r w:rsidRPr="002A2AFF">
        <w:rPr>
          <w:rFonts w:ascii="Times New Roman" w:eastAsia="Times New Roman" w:hAnsi="Times New Roman" w:cs="Times New Roman"/>
          <w:color w:val="000000"/>
          <w:sz w:val="22"/>
          <w:szCs w:val="22"/>
          <w:shd w:val="clear" w:color="auto" w:fill="FFFFFF"/>
        </w:rPr>
        <w:t>Harvard Medical School – Beth Israel Deaconess Medical Center</w:t>
      </w:r>
    </w:p>
    <w:p w:rsidR="002C4B2B" w:rsidRPr="002A2AFF" w:rsidRDefault="006F0AE4" w:rsidP="002A2AFF">
      <w:pPr>
        <w:rPr>
          <w:rFonts w:ascii="Times New Roman" w:hAnsi="Times New Roman" w:cs="Times New Roman"/>
          <w:sz w:val="22"/>
          <w:szCs w:val="22"/>
        </w:rPr>
      </w:pPr>
    </w:p>
    <w:p w:rsidR="002A2AFF" w:rsidRPr="002A2AFF" w:rsidRDefault="002A2AFF" w:rsidP="002A2AFF">
      <w:pPr>
        <w:spacing w:after="160" w:line="259" w:lineRule="auto"/>
        <w:rPr>
          <w:rFonts w:ascii="Times New Roman" w:hAnsi="Times New Roman" w:cs="Times New Roman"/>
          <w:sz w:val="22"/>
          <w:szCs w:val="22"/>
        </w:rPr>
      </w:pPr>
      <w:r w:rsidRPr="002A2AFF">
        <w:rPr>
          <w:rFonts w:ascii="Times New Roman" w:hAnsi="Times New Roman" w:cs="Times New Roman"/>
          <w:sz w:val="22"/>
          <w:szCs w:val="22"/>
        </w:rPr>
        <w:br w:type="page"/>
      </w:r>
    </w:p>
    <w:p w:rsidR="002740E6" w:rsidRDefault="002A2AFF" w:rsidP="002A2AFF">
      <w:pPr>
        <w:rPr>
          <w:rFonts w:ascii="Times New Roman" w:eastAsia="Times New Roman" w:hAnsi="Times New Roman" w:cs="Times New Roman"/>
          <w:sz w:val="22"/>
          <w:szCs w:val="22"/>
        </w:rPr>
      </w:pPr>
      <w:r w:rsidRPr="002A2AFF">
        <w:rPr>
          <w:rStyle w:val="Strong"/>
          <w:rFonts w:ascii="Times New Roman" w:eastAsia="Times New Roman" w:hAnsi="Times New Roman" w:cs="Times New Roman"/>
          <w:sz w:val="22"/>
          <w:szCs w:val="22"/>
        </w:rPr>
        <w:lastRenderedPageBreak/>
        <w:t>Editorial comments:</w:t>
      </w:r>
      <w:r w:rsidRPr="002A2AFF">
        <w:rPr>
          <w:rFonts w:ascii="Times New Roman" w:eastAsia="Times New Roman" w:hAnsi="Times New Roman" w:cs="Times New Roman"/>
          <w:sz w:val="22"/>
          <w:szCs w:val="22"/>
        </w:rPr>
        <w:br/>
        <w:t>Changes to be made by the author(s) regarding the manuscript:</w:t>
      </w:r>
      <w:r w:rsidRPr="002A2AFF">
        <w:rPr>
          <w:rFonts w:ascii="Times New Roman" w:eastAsia="Times New Roman" w:hAnsi="Times New Roman" w:cs="Times New Roman"/>
          <w:sz w:val="22"/>
          <w:szCs w:val="22"/>
        </w:rPr>
        <w:br/>
        <w:t>1. Please take this opportunity to thoroughly proofread the manuscript to ensure that there are no spelling or grammar issues.</w:t>
      </w:r>
      <w:r w:rsidRPr="002A2AFF">
        <w:rPr>
          <w:rFonts w:ascii="Times New Roman" w:eastAsia="Times New Roman" w:hAnsi="Times New Roman" w:cs="Times New Roman"/>
          <w:sz w:val="22"/>
          <w:szCs w:val="22"/>
        </w:rPr>
        <w:br/>
        <w:t>2. Please revise the protocol text to avoid the use of any personal pronouns (e.g., "we", "you", "our" etc.).</w:t>
      </w:r>
      <w:r w:rsidRPr="002A2AFF">
        <w:rPr>
          <w:rFonts w:ascii="Times New Roman" w:eastAsia="Times New Roman" w:hAnsi="Times New Roman" w:cs="Times New Roman"/>
          <w:sz w:val="22"/>
          <w:szCs w:val="22"/>
        </w:rPr>
        <w:br/>
        <w:t>3. 1.1: Please specify the age, sex, and strain of rat.</w:t>
      </w:r>
      <w:r w:rsidRPr="002A2AFF">
        <w:rPr>
          <w:rFonts w:ascii="Times New Roman" w:eastAsia="Times New Roman" w:hAnsi="Times New Roman" w:cs="Times New Roman"/>
          <w:sz w:val="22"/>
          <w:szCs w:val="22"/>
        </w:rPr>
        <w:br/>
        <w:t>4. 1.2: Please mention how proper anesthetization is confirmed.</w:t>
      </w:r>
      <w:r w:rsidRPr="002A2AFF">
        <w:rPr>
          <w:rFonts w:ascii="Times New Roman" w:eastAsia="Times New Roman" w:hAnsi="Times New Roman" w:cs="Times New Roman"/>
          <w:sz w:val="22"/>
          <w:szCs w:val="22"/>
        </w:rPr>
        <w:br/>
        <w:t>5. 1.3: Is the pelvic harness custom made or purchased?</w:t>
      </w:r>
      <w:r w:rsidRPr="002A2AFF">
        <w:rPr>
          <w:rFonts w:ascii="Times New Roman" w:eastAsia="Times New Roman" w:hAnsi="Times New Roman" w:cs="Times New Roman"/>
          <w:sz w:val="22"/>
          <w:szCs w:val="22"/>
        </w:rPr>
        <w:br/>
        <w:t>6. Line 156: Please use a superscripted number for the in-text reference (Mortreux 2018).</w:t>
      </w:r>
      <w:r w:rsidRPr="002A2AFF">
        <w:rPr>
          <w:rFonts w:ascii="Times New Roman" w:eastAsia="Times New Roman" w:hAnsi="Times New Roman" w:cs="Times New Roman"/>
          <w:sz w:val="22"/>
          <w:szCs w:val="22"/>
        </w:rPr>
        <w:br/>
        <w:t>7. References: Please do not abbreviate journal titles.</w:t>
      </w:r>
      <w:r w:rsidRPr="002A2AFF">
        <w:rPr>
          <w:rFonts w:ascii="Times New Roman" w:eastAsia="Times New Roman" w:hAnsi="Times New Roman" w:cs="Times New Roman"/>
          <w:sz w:val="22"/>
          <w:szCs w:val="22"/>
        </w:rPr>
        <w:br/>
        <w:t>8. Table of Materials: Please sort the items in alphabetical order according to the name of material/equipment.</w:t>
      </w:r>
    </w:p>
    <w:p w:rsidR="002740E6" w:rsidRDefault="002740E6" w:rsidP="002A2AFF">
      <w:pPr>
        <w:rPr>
          <w:rFonts w:ascii="Times New Roman" w:eastAsia="Times New Roman" w:hAnsi="Times New Roman" w:cs="Times New Roman"/>
          <w:sz w:val="22"/>
          <w:szCs w:val="22"/>
        </w:rPr>
      </w:pPr>
    </w:p>
    <w:p w:rsidR="005B63CD" w:rsidRDefault="002740E6" w:rsidP="002A2AFF">
      <w:pPr>
        <w:rPr>
          <w:rFonts w:ascii="Times New Roman" w:eastAsia="Times New Roman" w:hAnsi="Times New Roman" w:cs="Times New Roman"/>
          <w:sz w:val="22"/>
          <w:szCs w:val="22"/>
        </w:rPr>
      </w:pPr>
      <w:r w:rsidRPr="00A97DD7">
        <w:rPr>
          <w:rFonts w:ascii="Times New Roman" w:eastAsia="Times New Roman" w:hAnsi="Times New Roman" w:cs="Times New Roman"/>
          <w:b/>
          <w:color w:val="4472C4" w:themeColor="accent5"/>
          <w:sz w:val="22"/>
          <w:szCs w:val="22"/>
        </w:rPr>
        <w:t>We thank the Editor for their comment</w:t>
      </w:r>
      <w:r w:rsidR="003A2B94" w:rsidRPr="00A97DD7">
        <w:rPr>
          <w:rFonts w:ascii="Times New Roman" w:eastAsia="Times New Roman" w:hAnsi="Times New Roman" w:cs="Times New Roman"/>
          <w:b/>
          <w:color w:val="4472C4" w:themeColor="accent5"/>
          <w:sz w:val="22"/>
          <w:szCs w:val="22"/>
        </w:rPr>
        <w:t>s</w:t>
      </w:r>
      <w:r w:rsidRPr="00A97DD7">
        <w:rPr>
          <w:rFonts w:ascii="Times New Roman" w:eastAsia="Times New Roman" w:hAnsi="Times New Roman" w:cs="Times New Roman"/>
          <w:b/>
          <w:color w:val="4472C4" w:themeColor="accent5"/>
          <w:sz w:val="22"/>
          <w:szCs w:val="22"/>
        </w:rPr>
        <w:t>. The cited points have been addressed in the revised version of the manuscript</w:t>
      </w:r>
      <w:r w:rsidR="002A2AFF" w:rsidRPr="00A97DD7">
        <w:rPr>
          <w:rFonts w:ascii="Times New Roman" w:eastAsia="Times New Roman" w:hAnsi="Times New Roman" w:cs="Times New Roman"/>
          <w:color w:val="4472C4" w:themeColor="accent5"/>
          <w:sz w:val="22"/>
          <w:szCs w:val="22"/>
        </w:rPr>
        <w:br/>
      </w:r>
      <w:r w:rsidR="002A2AFF" w:rsidRPr="00A97DD7">
        <w:rPr>
          <w:rFonts w:ascii="Times New Roman" w:eastAsia="Times New Roman" w:hAnsi="Times New Roman" w:cs="Times New Roman"/>
          <w:color w:val="4472C4" w:themeColor="accent5"/>
          <w:sz w:val="22"/>
          <w:szCs w:val="22"/>
        </w:rPr>
        <w:br/>
      </w:r>
      <w:r w:rsidR="002A2AFF" w:rsidRPr="002A2AFF">
        <w:rPr>
          <w:rStyle w:val="Strong"/>
          <w:rFonts w:ascii="Times New Roman" w:eastAsia="Times New Roman" w:hAnsi="Times New Roman" w:cs="Times New Roman"/>
          <w:sz w:val="22"/>
          <w:szCs w:val="22"/>
        </w:rPr>
        <w:t>Reviewers' comments:</w:t>
      </w:r>
      <w:r w:rsidR="002A2AFF" w:rsidRPr="002A2AFF">
        <w:rPr>
          <w:rFonts w:ascii="Times New Roman" w:eastAsia="Times New Roman" w:hAnsi="Times New Roman" w:cs="Times New Roman"/>
          <w:sz w:val="22"/>
          <w:szCs w:val="22"/>
        </w:rPr>
        <w:br/>
      </w:r>
      <w:r w:rsidR="002A2AFF" w:rsidRPr="002A2AFF">
        <w:rPr>
          <w:rFonts w:ascii="Times New Roman" w:eastAsia="Times New Roman" w:hAnsi="Times New Roman" w:cs="Times New Roman"/>
          <w:sz w:val="22"/>
          <w:szCs w:val="22"/>
        </w:rPr>
        <w:br/>
      </w:r>
      <w:r w:rsidR="002A2AFF" w:rsidRPr="002A2AFF">
        <w:rPr>
          <w:rFonts w:ascii="Times New Roman" w:eastAsia="Times New Roman" w:hAnsi="Times New Roman" w:cs="Times New Roman"/>
          <w:sz w:val="22"/>
          <w:szCs w:val="22"/>
        </w:rPr>
        <w:br/>
      </w:r>
      <w:r w:rsidR="002A2AFF" w:rsidRPr="002A2AFF">
        <w:rPr>
          <w:rFonts w:ascii="Times New Roman" w:eastAsia="Times New Roman" w:hAnsi="Times New Roman" w:cs="Times New Roman"/>
          <w:sz w:val="22"/>
          <w:szCs w:val="22"/>
        </w:rPr>
        <w:br/>
      </w:r>
      <w:r w:rsidR="002A2AFF" w:rsidRPr="002A2AFF">
        <w:rPr>
          <w:rFonts w:ascii="Times New Roman" w:eastAsia="Times New Roman" w:hAnsi="Times New Roman" w:cs="Times New Roman"/>
          <w:b/>
          <w:bCs/>
          <w:sz w:val="22"/>
          <w:szCs w:val="22"/>
        </w:rPr>
        <w:t>Reviewer #2:</w:t>
      </w:r>
      <w:r w:rsidR="002A2AFF" w:rsidRPr="002A2AFF">
        <w:rPr>
          <w:rFonts w:ascii="Times New Roman" w:eastAsia="Times New Roman" w:hAnsi="Times New Roman" w:cs="Times New Roman"/>
          <w:sz w:val="22"/>
          <w:szCs w:val="22"/>
        </w:rPr>
        <w:br/>
        <w:t>Manuscript Summary:</w:t>
      </w:r>
      <w:r w:rsidR="002A2AFF" w:rsidRPr="002A2AFF">
        <w:rPr>
          <w:rFonts w:ascii="Times New Roman" w:eastAsia="Times New Roman" w:hAnsi="Times New Roman" w:cs="Times New Roman"/>
          <w:sz w:val="22"/>
          <w:szCs w:val="22"/>
        </w:rPr>
        <w:br/>
        <w:t>This is a very interesting technical paper that describes a method to replicate the unloading conditions of partial gravity on the musculoskeletal system. The approach is to physically life all four limbs off the ground equally using a harness around the thorax of the animal until loading is decreased to a fraction of gravity. In the example presented here, this number was 40% loading approximately equivalent to the loading conditions on Mars. This is an improvement on the commonly -used hind limb suspension model because of the lack of fluid shifts, and likely to be less traumatic for the animals. With this model, the authors can look at the effects of (all 4) limb unloading on other elements of the musculoskeletal system such as cartilage, tendon and bone.</w:t>
      </w:r>
      <w:r w:rsidR="002A2AFF" w:rsidRPr="002A2AFF">
        <w:rPr>
          <w:rFonts w:ascii="Times New Roman" w:eastAsia="Times New Roman" w:hAnsi="Times New Roman" w:cs="Times New Roman"/>
          <w:sz w:val="22"/>
          <w:szCs w:val="22"/>
        </w:rPr>
        <w:br/>
      </w:r>
      <w:r w:rsidR="002A2AFF" w:rsidRPr="002A2AFF">
        <w:rPr>
          <w:rFonts w:ascii="Times New Roman" w:eastAsia="Times New Roman" w:hAnsi="Times New Roman" w:cs="Times New Roman"/>
          <w:sz w:val="22"/>
          <w:szCs w:val="22"/>
        </w:rPr>
        <w:br/>
        <w:t>Major Concerns:</w:t>
      </w:r>
      <w:r w:rsidR="002A2AFF" w:rsidRPr="002A2AFF">
        <w:rPr>
          <w:rFonts w:ascii="Times New Roman" w:eastAsia="Times New Roman" w:hAnsi="Times New Roman" w:cs="Times New Roman"/>
          <w:sz w:val="22"/>
          <w:szCs w:val="22"/>
        </w:rPr>
        <w:br/>
        <w:t>None.</w:t>
      </w:r>
      <w:r w:rsidR="002A2AFF" w:rsidRPr="002A2AFF">
        <w:rPr>
          <w:rFonts w:ascii="Times New Roman" w:eastAsia="Times New Roman" w:hAnsi="Times New Roman" w:cs="Times New Roman"/>
          <w:sz w:val="22"/>
          <w:szCs w:val="22"/>
        </w:rPr>
        <w:br/>
      </w:r>
      <w:r w:rsidR="002A2AFF" w:rsidRPr="002A2AFF">
        <w:rPr>
          <w:rFonts w:ascii="Times New Roman" w:eastAsia="Times New Roman" w:hAnsi="Times New Roman" w:cs="Times New Roman"/>
          <w:sz w:val="22"/>
          <w:szCs w:val="22"/>
        </w:rPr>
        <w:br/>
        <w:t>Minor Concerns:</w:t>
      </w:r>
      <w:r w:rsidR="002A2AFF" w:rsidRPr="002A2AFF">
        <w:rPr>
          <w:rFonts w:ascii="Times New Roman" w:eastAsia="Times New Roman" w:hAnsi="Times New Roman" w:cs="Times New Roman"/>
          <w:sz w:val="22"/>
          <w:szCs w:val="22"/>
        </w:rPr>
        <w:br/>
        <w:t xml:space="preserve">-Do the rats exhibit reduced activity around the cage with PWB? This could explain the reduced muscle mass and grip strength. </w:t>
      </w:r>
    </w:p>
    <w:p w:rsidR="005B63CD" w:rsidRPr="005B63CD" w:rsidRDefault="005B63CD" w:rsidP="002A2AFF">
      <w:pPr>
        <w:rPr>
          <w:rFonts w:ascii="Times New Roman" w:eastAsia="Times New Roman" w:hAnsi="Times New Roman" w:cs="Times New Roman"/>
          <w:b/>
          <w:color w:val="4472C4" w:themeColor="accent5"/>
          <w:sz w:val="22"/>
          <w:szCs w:val="22"/>
        </w:rPr>
      </w:pPr>
      <w:r w:rsidRPr="005B63CD">
        <w:rPr>
          <w:rFonts w:ascii="Times New Roman" w:eastAsia="Times New Roman" w:hAnsi="Times New Roman" w:cs="Times New Roman"/>
          <w:b/>
          <w:color w:val="4472C4" w:themeColor="accent5"/>
          <w:sz w:val="22"/>
          <w:szCs w:val="22"/>
        </w:rPr>
        <w:t xml:space="preserve">While the cage design </w:t>
      </w:r>
      <w:r>
        <w:rPr>
          <w:rFonts w:ascii="Times New Roman" w:eastAsia="Times New Roman" w:hAnsi="Times New Roman" w:cs="Times New Roman"/>
          <w:b/>
          <w:color w:val="4472C4" w:themeColor="accent5"/>
          <w:sz w:val="22"/>
          <w:szCs w:val="22"/>
        </w:rPr>
        <w:t xml:space="preserve">is rudimentary since it has no enrichment, animals are still able to move and engage in locomotor activity. This activity is reduced compared to what is observable in standard </w:t>
      </w:r>
      <w:r w:rsidR="003A2B94">
        <w:rPr>
          <w:rFonts w:ascii="Times New Roman" w:eastAsia="Times New Roman" w:hAnsi="Times New Roman" w:cs="Times New Roman"/>
          <w:b/>
          <w:color w:val="4472C4" w:themeColor="accent5"/>
          <w:sz w:val="22"/>
          <w:szCs w:val="22"/>
        </w:rPr>
        <w:t>cages</w:t>
      </w:r>
      <w:r>
        <w:rPr>
          <w:rFonts w:ascii="Times New Roman" w:eastAsia="Times New Roman" w:hAnsi="Times New Roman" w:cs="Times New Roman"/>
          <w:b/>
          <w:color w:val="4472C4" w:themeColor="accent5"/>
          <w:sz w:val="22"/>
          <w:szCs w:val="22"/>
        </w:rPr>
        <w:t xml:space="preserve">, </w:t>
      </w:r>
      <w:r w:rsidR="00A97DD7">
        <w:rPr>
          <w:rFonts w:ascii="Times New Roman" w:eastAsia="Times New Roman" w:hAnsi="Times New Roman" w:cs="Times New Roman"/>
          <w:b/>
          <w:color w:val="4472C4" w:themeColor="accent5"/>
          <w:sz w:val="22"/>
          <w:szCs w:val="22"/>
        </w:rPr>
        <w:t>this is why</w:t>
      </w:r>
      <w:r>
        <w:rPr>
          <w:rFonts w:ascii="Times New Roman" w:eastAsia="Times New Roman" w:hAnsi="Times New Roman" w:cs="Times New Roman"/>
          <w:b/>
          <w:color w:val="4472C4" w:themeColor="accent5"/>
          <w:sz w:val="22"/>
          <w:szCs w:val="22"/>
        </w:rPr>
        <w:t xml:space="preserve"> all of our controls are housed in the same environment.</w:t>
      </w:r>
      <w:r w:rsidRPr="005B63CD">
        <w:rPr>
          <w:rFonts w:ascii="Times New Roman" w:eastAsia="Times New Roman" w:hAnsi="Times New Roman" w:cs="Times New Roman"/>
          <w:b/>
          <w:color w:val="4472C4" w:themeColor="accent5"/>
          <w:sz w:val="22"/>
          <w:szCs w:val="22"/>
        </w:rPr>
        <w:t xml:space="preserve"> </w:t>
      </w:r>
      <w:r w:rsidR="003A2B94">
        <w:rPr>
          <w:rFonts w:ascii="Times New Roman" w:eastAsia="Times New Roman" w:hAnsi="Times New Roman" w:cs="Times New Roman"/>
          <w:b/>
          <w:color w:val="4472C4" w:themeColor="accent5"/>
          <w:sz w:val="22"/>
          <w:szCs w:val="22"/>
        </w:rPr>
        <w:t xml:space="preserve">However, locomotor activity has not been quantified in this </w:t>
      </w:r>
      <w:r w:rsidR="00A97DD7">
        <w:rPr>
          <w:rFonts w:ascii="Times New Roman" w:eastAsia="Times New Roman" w:hAnsi="Times New Roman" w:cs="Times New Roman"/>
          <w:b/>
          <w:color w:val="4472C4" w:themeColor="accent5"/>
          <w:sz w:val="22"/>
          <w:szCs w:val="22"/>
        </w:rPr>
        <w:t>custom-made housing</w:t>
      </w:r>
      <w:r w:rsidR="003A2B94">
        <w:rPr>
          <w:rFonts w:ascii="Times New Roman" w:eastAsia="Times New Roman" w:hAnsi="Times New Roman" w:cs="Times New Roman"/>
          <w:b/>
          <w:color w:val="4472C4" w:themeColor="accent5"/>
          <w:sz w:val="22"/>
          <w:szCs w:val="22"/>
        </w:rPr>
        <w:t xml:space="preserve"> at the moment.</w:t>
      </w:r>
      <w:r w:rsidR="00095573">
        <w:rPr>
          <w:rFonts w:ascii="Times New Roman" w:eastAsia="Times New Roman" w:hAnsi="Times New Roman" w:cs="Times New Roman"/>
          <w:b/>
          <w:color w:val="4472C4" w:themeColor="accent5"/>
          <w:sz w:val="22"/>
          <w:szCs w:val="22"/>
        </w:rPr>
        <w:t xml:space="preserve"> </w:t>
      </w:r>
    </w:p>
    <w:p w:rsidR="005B63CD" w:rsidRDefault="002A2AFF" w:rsidP="002A2AFF">
      <w:pPr>
        <w:rPr>
          <w:rFonts w:ascii="Times New Roman" w:eastAsia="Times New Roman" w:hAnsi="Times New Roman" w:cs="Times New Roman"/>
          <w:sz w:val="22"/>
          <w:szCs w:val="22"/>
        </w:rPr>
      </w:pPr>
      <w:r w:rsidRPr="002A2AFF">
        <w:rPr>
          <w:rFonts w:ascii="Times New Roman" w:eastAsia="Times New Roman" w:hAnsi="Times New Roman" w:cs="Times New Roman"/>
          <w:sz w:val="22"/>
          <w:szCs w:val="22"/>
        </w:rPr>
        <w:t xml:space="preserve">While the authors allude to the normal behavior of the suspended rats (discussion, para 2), this should be more clearly stated. </w:t>
      </w:r>
    </w:p>
    <w:p w:rsidR="005B63CD" w:rsidRDefault="002A2AFF" w:rsidP="002A2AFF">
      <w:pPr>
        <w:rPr>
          <w:rFonts w:ascii="Times New Roman" w:eastAsia="Times New Roman" w:hAnsi="Times New Roman" w:cs="Times New Roman"/>
          <w:sz w:val="22"/>
          <w:szCs w:val="22"/>
        </w:rPr>
      </w:pPr>
      <w:r w:rsidRPr="002A2AFF">
        <w:rPr>
          <w:rFonts w:ascii="Times New Roman" w:eastAsia="Times New Roman" w:hAnsi="Times New Roman" w:cs="Times New Roman"/>
          <w:sz w:val="22"/>
          <w:szCs w:val="22"/>
        </w:rPr>
        <w:t>Also, was the feeding behavior monitored? Less food intake could result in less overall mass and muscle loss.</w:t>
      </w:r>
    </w:p>
    <w:p w:rsidR="00D20B32" w:rsidRDefault="005B63CD" w:rsidP="002A2AFF">
      <w:pPr>
        <w:rPr>
          <w:rFonts w:ascii="Times New Roman" w:eastAsia="Times New Roman" w:hAnsi="Times New Roman" w:cs="Times New Roman"/>
          <w:sz w:val="22"/>
          <w:szCs w:val="22"/>
        </w:rPr>
      </w:pPr>
      <w:r>
        <w:rPr>
          <w:rFonts w:ascii="Times New Roman" w:eastAsia="Times New Roman" w:hAnsi="Times New Roman" w:cs="Times New Roman"/>
          <w:b/>
          <w:color w:val="4472C4" w:themeColor="accent5"/>
          <w:sz w:val="22"/>
          <w:szCs w:val="22"/>
        </w:rPr>
        <w:t xml:space="preserve">Food intake was monitored daily for all animals and no differences were seen amongst the groups. </w:t>
      </w:r>
      <w:r w:rsidR="002A2AFF" w:rsidRPr="005B63CD">
        <w:rPr>
          <w:rFonts w:ascii="Times New Roman" w:eastAsia="Times New Roman" w:hAnsi="Times New Roman" w:cs="Times New Roman"/>
          <w:b/>
          <w:color w:val="4472C4" w:themeColor="accent5"/>
          <w:sz w:val="22"/>
          <w:szCs w:val="22"/>
        </w:rPr>
        <w:br/>
      </w:r>
      <w:r w:rsidR="002A2AFF" w:rsidRPr="002A2AFF">
        <w:rPr>
          <w:rFonts w:ascii="Times New Roman" w:eastAsia="Times New Roman" w:hAnsi="Times New Roman" w:cs="Times New Roman"/>
          <w:sz w:val="22"/>
          <w:szCs w:val="22"/>
        </w:rPr>
        <w:t>-line 203: 'claps' should be 'clasp'.</w:t>
      </w:r>
    </w:p>
    <w:p w:rsidR="00D20B32" w:rsidRDefault="00D20B32" w:rsidP="002A2AFF">
      <w:pPr>
        <w:rPr>
          <w:rFonts w:ascii="Times New Roman" w:eastAsia="Times New Roman" w:hAnsi="Times New Roman" w:cs="Times New Roman"/>
          <w:sz w:val="22"/>
          <w:szCs w:val="22"/>
        </w:rPr>
      </w:pPr>
      <w:r w:rsidRPr="00D20B32">
        <w:rPr>
          <w:rFonts w:ascii="Times New Roman" w:eastAsia="Times New Roman" w:hAnsi="Times New Roman" w:cs="Times New Roman"/>
          <w:b/>
          <w:color w:val="4472C4" w:themeColor="accent5"/>
          <w:sz w:val="22"/>
          <w:szCs w:val="22"/>
        </w:rPr>
        <w:t>This spelling mistake has been addressed</w:t>
      </w:r>
      <w:r w:rsidR="003A2B94">
        <w:rPr>
          <w:rFonts w:ascii="Times New Roman" w:eastAsia="Times New Roman" w:hAnsi="Times New Roman" w:cs="Times New Roman"/>
          <w:b/>
          <w:color w:val="4472C4" w:themeColor="accent5"/>
          <w:sz w:val="22"/>
          <w:szCs w:val="22"/>
        </w:rPr>
        <w:t>.</w:t>
      </w:r>
      <w:r w:rsidR="002A2AFF" w:rsidRPr="00D20B32">
        <w:rPr>
          <w:rFonts w:ascii="Times New Roman" w:eastAsia="Times New Roman" w:hAnsi="Times New Roman" w:cs="Times New Roman"/>
          <w:color w:val="4472C4" w:themeColor="accent5"/>
          <w:sz w:val="22"/>
          <w:szCs w:val="22"/>
        </w:rPr>
        <w:br/>
      </w:r>
      <w:r w:rsidR="002A2AFF" w:rsidRPr="002A2AFF">
        <w:rPr>
          <w:rFonts w:ascii="Times New Roman" w:eastAsia="Times New Roman" w:hAnsi="Times New Roman" w:cs="Times New Roman"/>
          <w:sz w:val="22"/>
          <w:szCs w:val="22"/>
        </w:rPr>
        <w:t>-line 264: It is not clear what '.........to walk with more or less difficulty immediately after.......' means. Is it more difficulty, or less difficulty?</w:t>
      </w:r>
    </w:p>
    <w:p w:rsidR="00BB5C6D" w:rsidRDefault="00D20B32" w:rsidP="002A2AFF">
      <w:pPr>
        <w:rPr>
          <w:rFonts w:ascii="Times New Roman" w:eastAsia="Times New Roman" w:hAnsi="Times New Roman" w:cs="Times New Roman"/>
          <w:sz w:val="22"/>
          <w:szCs w:val="22"/>
        </w:rPr>
      </w:pPr>
      <w:r w:rsidRPr="00D20B32">
        <w:rPr>
          <w:rFonts w:ascii="Times New Roman" w:eastAsia="Times New Roman" w:hAnsi="Times New Roman" w:cs="Times New Roman"/>
          <w:b/>
          <w:color w:val="4472C4" w:themeColor="accent5"/>
          <w:sz w:val="22"/>
          <w:szCs w:val="22"/>
        </w:rPr>
        <w:lastRenderedPageBreak/>
        <w:t>This misunderstanding has been addressed</w:t>
      </w:r>
      <w:r w:rsidR="003A2B94">
        <w:rPr>
          <w:rFonts w:ascii="Times New Roman" w:eastAsia="Times New Roman" w:hAnsi="Times New Roman" w:cs="Times New Roman"/>
          <w:b/>
          <w:color w:val="4472C4" w:themeColor="accent5"/>
          <w:sz w:val="22"/>
          <w:szCs w:val="22"/>
        </w:rPr>
        <w:t>.</w:t>
      </w:r>
      <w:r w:rsidR="002A2AFF" w:rsidRPr="00D20B32">
        <w:rPr>
          <w:rFonts w:ascii="Times New Roman" w:eastAsia="Times New Roman" w:hAnsi="Times New Roman" w:cs="Times New Roman"/>
          <w:b/>
          <w:color w:val="4472C4" w:themeColor="accent5"/>
          <w:sz w:val="22"/>
          <w:szCs w:val="22"/>
        </w:rPr>
        <w:br/>
      </w:r>
      <w:r w:rsidR="002A2AFF" w:rsidRPr="002A2AFF">
        <w:rPr>
          <w:rFonts w:ascii="Times New Roman" w:eastAsia="Times New Roman" w:hAnsi="Times New Roman" w:cs="Times New Roman"/>
          <w:sz w:val="22"/>
          <w:szCs w:val="22"/>
        </w:rPr>
        <w:br/>
      </w:r>
      <w:r w:rsidR="002A2AFF" w:rsidRPr="002A2AFF">
        <w:rPr>
          <w:rFonts w:ascii="Times New Roman" w:eastAsia="Times New Roman" w:hAnsi="Times New Roman" w:cs="Times New Roman"/>
          <w:sz w:val="22"/>
          <w:szCs w:val="22"/>
        </w:rPr>
        <w:br/>
      </w:r>
      <w:r w:rsidR="002A2AFF" w:rsidRPr="002A2AFF">
        <w:rPr>
          <w:rFonts w:ascii="Times New Roman" w:eastAsia="Times New Roman" w:hAnsi="Times New Roman" w:cs="Times New Roman"/>
          <w:b/>
          <w:bCs/>
          <w:sz w:val="22"/>
          <w:szCs w:val="22"/>
        </w:rPr>
        <w:t>Reviewer #3:</w:t>
      </w:r>
      <w:r w:rsidR="002A2AFF" w:rsidRPr="002A2AFF">
        <w:rPr>
          <w:rFonts w:ascii="Times New Roman" w:eastAsia="Times New Roman" w:hAnsi="Times New Roman" w:cs="Times New Roman"/>
          <w:sz w:val="22"/>
          <w:szCs w:val="22"/>
        </w:rPr>
        <w:br/>
        <w:t>Manuscript Summary:</w:t>
      </w:r>
      <w:r w:rsidR="002A2AFF" w:rsidRPr="002A2AFF">
        <w:rPr>
          <w:rFonts w:ascii="Times New Roman" w:eastAsia="Times New Roman" w:hAnsi="Times New Roman" w:cs="Times New Roman"/>
          <w:sz w:val="22"/>
          <w:szCs w:val="22"/>
        </w:rPr>
        <w:br/>
        <w:t>This manuscript describes a ground based analogue for partial weight bearing models in rats. As described in the manuscript, PWB may be of great interests to the science community and can have potential to be established as a new method.</w:t>
      </w:r>
      <w:r w:rsidR="002A2AFF" w:rsidRPr="002A2AFF">
        <w:rPr>
          <w:rFonts w:ascii="Times New Roman" w:eastAsia="Times New Roman" w:hAnsi="Times New Roman" w:cs="Times New Roman"/>
          <w:sz w:val="22"/>
          <w:szCs w:val="22"/>
        </w:rPr>
        <w:br/>
      </w:r>
      <w:r w:rsidR="002A2AFF" w:rsidRPr="002A2AFF">
        <w:rPr>
          <w:rFonts w:ascii="Times New Roman" w:eastAsia="Times New Roman" w:hAnsi="Times New Roman" w:cs="Times New Roman"/>
          <w:sz w:val="22"/>
          <w:szCs w:val="22"/>
        </w:rPr>
        <w:br/>
        <w:t>Major Concerns:</w:t>
      </w:r>
      <w:r w:rsidR="002A2AFF" w:rsidRPr="002A2AFF">
        <w:rPr>
          <w:rFonts w:ascii="Times New Roman" w:eastAsia="Times New Roman" w:hAnsi="Times New Roman" w:cs="Times New Roman"/>
          <w:sz w:val="22"/>
          <w:szCs w:val="22"/>
        </w:rPr>
        <w:br/>
        <w:t>1. To be established as a model, there needs to be more extensive analyses on other outcome measures besides what's described in the current paper. It's recommended that these additional information be compared to that of reported by Globus et al., Morey-Holton et al, Wronski et al., and the more recent body of literature.</w:t>
      </w:r>
    </w:p>
    <w:p w:rsidR="00BB5C6D" w:rsidRDefault="00BB5C6D" w:rsidP="002A2AFF">
      <w:pPr>
        <w:rPr>
          <w:rFonts w:ascii="Times New Roman" w:eastAsia="Times New Roman" w:hAnsi="Times New Roman" w:cs="Times New Roman"/>
          <w:sz w:val="22"/>
          <w:szCs w:val="22"/>
        </w:rPr>
      </w:pPr>
      <w:r>
        <w:rPr>
          <w:rFonts w:ascii="Times New Roman" w:eastAsia="Times New Roman" w:hAnsi="Times New Roman" w:cs="Times New Roman"/>
          <w:b/>
          <w:color w:val="4472C4" w:themeColor="accent5"/>
          <w:sz w:val="22"/>
          <w:szCs w:val="22"/>
        </w:rPr>
        <w:t>We appreciate the reviewer’s comment. This method paper aims at introducing a multiple-gravity levels model that will be suitable for a wide-range of analys</w:t>
      </w:r>
      <w:r w:rsidR="00D63DCF">
        <w:rPr>
          <w:rFonts w:ascii="Times New Roman" w:eastAsia="Times New Roman" w:hAnsi="Times New Roman" w:cs="Times New Roman"/>
          <w:b/>
          <w:color w:val="4472C4" w:themeColor="accent5"/>
          <w:sz w:val="22"/>
          <w:szCs w:val="22"/>
        </w:rPr>
        <w:t>es</w:t>
      </w:r>
      <w:r>
        <w:rPr>
          <w:rFonts w:ascii="Times New Roman" w:eastAsia="Times New Roman" w:hAnsi="Times New Roman" w:cs="Times New Roman"/>
          <w:b/>
          <w:color w:val="4472C4" w:themeColor="accent5"/>
          <w:sz w:val="22"/>
          <w:szCs w:val="22"/>
        </w:rPr>
        <w:t xml:space="preserve">. We previously established and described the PWB model in rats using </w:t>
      </w:r>
      <w:r w:rsidR="00161D72">
        <w:rPr>
          <w:rFonts w:ascii="Times New Roman" w:eastAsia="Times New Roman" w:hAnsi="Times New Roman" w:cs="Times New Roman"/>
          <w:b/>
          <w:color w:val="4472C4" w:themeColor="accent5"/>
          <w:sz w:val="22"/>
          <w:szCs w:val="22"/>
        </w:rPr>
        <w:t xml:space="preserve">both </w:t>
      </w:r>
      <w:r>
        <w:rPr>
          <w:rFonts w:ascii="Times New Roman" w:eastAsia="Times New Roman" w:hAnsi="Times New Roman" w:cs="Times New Roman"/>
          <w:b/>
          <w:color w:val="4472C4" w:themeColor="accent5"/>
          <w:sz w:val="22"/>
          <w:szCs w:val="22"/>
        </w:rPr>
        <w:t>bone and muscle outcomes (Mortreux et al., Journal of Applied Physiology, 2018). We hope that this method</w:t>
      </w:r>
      <w:r w:rsidR="003A2B94">
        <w:rPr>
          <w:rFonts w:ascii="Times New Roman" w:eastAsia="Times New Roman" w:hAnsi="Times New Roman" w:cs="Times New Roman"/>
          <w:b/>
          <w:color w:val="4472C4" w:themeColor="accent5"/>
          <w:sz w:val="22"/>
          <w:szCs w:val="22"/>
        </w:rPr>
        <w:t>,</w:t>
      </w:r>
      <w:r w:rsidR="00D63DCF">
        <w:rPr>
          <w:rFonts w:ascii="Times New Roman" w:eastAsia="Times New Roman" w:hAnsi="Times New Roman" w:cs="Times New Roman"/>
          <w:b/>
          <w:color w:val="4472C4" w:themeColor="accent5"/>
          <w:sz w:val="22"/>
          <w:szCs w:val="22"/>
        </w:rPr>
        <w:t xml:space="preserve"> which</w:t>
      </w:r>
      <w:r>
        <w:rPr>
          <w:rFonts w:ascii="Times New Roman" w:eastAsia="Times New Roman" w:hAnsi="Times New Roman" w:cs="Times New Roman"/>
          <w:b/>
          <w:color w:val="4472C4" w:themeColor="accent5"/>
          <w:sz w:val="22"/>
          <w:szCs w:val="22"/>
        </w:rPr>
        <w:t xml:space="preserve"> </w:t>
      </w:r>
      <w:r w:rsidR="00D63DCF">
        <w:rPr>
          <w:rFonts w:ascii="Times New Roman" w:eastAsia="Times New Roman" w:hAnsi="Times New Roman" w:cs="Times New Roman"/>
          <w:b/>
          <w:color w:val="4472C4" w:themeColor="accent5"/>
          <w:sz w:val="22"/>
          <w:szCs w:val="22"/>
        </w:rPr>
        <w:t xml:space="preserve">allows for the effective </w:t>
      </w:r>
      <w:r>
        <w:rPr>
          <w:rFonts w:ascii="Times New Roman" w:eastAsia="Times New Roman" w:hAnsi="Times New Roman" w:cs="Times New Roman"/>
          <w:b/>
          <w:color w:val="4472C4" w:themeColor="accent5"/>
          <w:sz w:val="22"/>
          <w:szCs w:val="22"/>
        </w:rPr>
        <w:t>mimic</w:t>
      </w:r>
      <w:r w:rsidR="00D63DCF">
        <w:rPr>
          <w:rFonts w:ascii="Times New Roman" w:eastAsia="Times New Roman" w:hAnsi="Times New Roman" w:cs="Times New Roman"/>
          <w:b/>
          <w:color w:val="4472C4" w:themeColor="accent5"/>
          <w:sz w:val="22"/>
          <w:szCs w:val="22"/>
        </w:rPr>
        <w:t>king of</w:t>
      </w:r>
      <w:r>
        <w:rPr>
          <w:rFonts w:ascii="Times New Roman" w:eastAsia="Times New Roman" w:hAnsi="Times New Roman" w:cs="Times New Roman"/>
          <w:b/>
          <w:color w:val="4472C4" w:themeColor="accent5"/>
          <w:sz w:val="22"/>
          <w:szCs w:val="22"/>
        </w:rPr>
        <w:t xml:space="preserve"> a space mission will be used by researchers in different fields</w:t>
      </w:r>
      <w:r w:rsidR="00161D72">
        <w:rPr>
          <w:rFonts w:ascii="Times New Roman" w:eastAsia="Times New Roman" w:hAnsi="Times New Roman" w:cs="Times New Roman"/>
          <w:b/>
          <w:color w:val="4472C4" w:themeColor="accent5"/>
          <w:sz w:val="22"/>
          <w:szCs w:val="22"/>
        </w:rPr>
        <w:t xml:space="preserve"> and put in context with the recent body of literature</w:t>
      </w:r>
      <w:r>
        <w:rPr>
          <w:rFonts w:ascii="Times New Roman" w:eastAsia="Times New Roman" w:hAnsi="Times New Roman" w:cs="Times New Roman"/>
          <w:b/>
          <w:color w:val="4472C4" w:themeColor="accent5"/>
          <w:sz w:val="22"/>
          <w:szCs w:val="22"/>
        </w:rPr>
        <w:t>.</w:t>
      </w:r>
      <w:r w:rsidR="002A2AFF" w:rsidRPr="002A2AFF">
        <w:rPr>
          <w:rFonts w:ascii="Times New Roman" w:eastAsia="Times New Roman" w:hAnsi="Times New Roman" w:cs="Times New Roman"/>
          <w:sz w:val="22"/>
          <w:szCs w:val="22"/>
        </w:rPr>
        <w:br/>
        <w:t>-There is no measure of stress in the animals. This can be done via survival blood draw and at the time of euthanasia by looking at corticosterone levels in blood or other stress markers in the blood, as well as wet mass and histology of adrenal glands. In fact, the continuous loss of body mass is a clear sign of chronic stress in the animals. There is a large body of literature that shows rats regain body mass after the initial loss during the first 5-7 days.</w:t>
      </w:r>
    </w:p>
    <w:p w:rsidR="00BB5C6D" w:rsidRDefault="00BB5C6D" w:rsidP="002A2AFF">
      <w:pPr>
        <w:rPr>
          <w:rFonts w:ascii="Times New Roman" w:eastAsia="Times New Roman" w:hAnsi="Times New Roman" w:cs="Times New Roman"/>
          <w:sz w:val="22"/>
          <w:szCs w:val="22"/>
        </w:rPr>
      </w:pPr>
      <w:r>
        <w:rPr>
          <w:rFonts w:ascii="Times New Roman" w:eastAsia="Times New Roman" w:hAnsi="Times New Roman" w:cs="Times New Roman"/>
          <w:b/>
          <w:color w:val="4472C4" w:themeColor="accent5"/>
          <w:sz w:val="22"/>
          <w:szCs w:val="22"/>
        </w:rPr>
        <w:t xml:space="preserve">We agree with the reviewer’s comments. While we assessed stress in a widely used qualitative way using grooming, behavior and food intake, we </w:t>
      </w:r>
      <w:r w:rsidR="004B492D">
        <w:rPr>
          <w:rFonts w:ascii="Times New Roman" w:eastAsia="Times New Roman" w:hAnsi="Times New Roman" w:cs="Times New Roman"/>
          <w:b/>
          <w:color w:val="4472C4" w:themeColor="accent5"/>
          <w:sz w:val="22"/>
          <w:szCs w:val="22"/>
        </w:rPr>
        <w:t>are planning a study to evaluate this in the near future. To address this concern in this manuscript, we have</w:t>
      </w:r>
      <w:r w:rsidR="00A97DD7">
        <w:rPr>
          <w:rFonts w:ascii="Times New Roman" w:eastAsia="Times New Roman" w:hAnsi="Times New Roman" w:cs="Times New Roman"/>
          <w:b/>
          <w:color w:val="4472C4" w:themeColor="accent5"/>
          <w:sz w:val="22"/>
          <w:szCs w:val="22"/>
        </w:rPr>
        <w:t xml:space="preserve"> added this limitation to </w:t>
      </w:r>
      <w:r w:rsidR="004B492D">
        <w:rPr>
          <w:rFonts w:ascii="Times New Roman" w:eastAsia="Times New Roman" w:hAnsi="Times New Roman" w:cs="Times New Roman"/>
          <w:b/>
          <w:color w:val="4472C4" w:themeColor="accent5"/>
          <w:sz w:val="22"/>
          <w:szCs w:val="22"/>
        </w:rPr>
        <w:t xml:space="preserve">the discussion. </w:t>
      </w:r>
      <w:r w:rsidR="002A2AFF" w:rsidRPr="002A2AFF">
        <w:rPr>
          <w:rFonts w:ascii="Times New Roman" w:eastAsia="Times New Roman" w:hAnsi="Times New Roman" w:cs="Times New Roman"/>
          <w:sz w:val="22"/>
          <w:szCs w:val="22"/>
        </w:rPr>
        <w:br/>
        <w:t>-This contraption has the potential to limit the blood flow to hindlimbs. The authors have not reported any analyses on blood flow or health of internal organs in the groin region.</w:t>
      </w:r>
    </w:p>
    <w:p w:rsidR="00E024BA" w:rsidRDefault="00BB5C6D" w:rsidP="002A2AFF">
      <w:pPr>
        <w:rPr>
          <w:rFonts w:ascii="Times New Roman" w:eastAsia="Times New Roman" w:hAnsi="Times New Roman" w:cs="Times New Roman"/>
          <w:sz w:val="22"/>
          <w:szCs w:val="22"/>
        </w:rPr>
      </w:pPr>
      <w:r>
        <w:rPr>
          <w:rFonts w:ascii="Times New Roman" w:eastAsia="Times New Roman" w:hAnsi="Times New Roman" w:cs="Times New Roman"/>
          <w:b/>
          <w:color w:val="4472C4" w:themeColor="accent5"/>
          <w:sz w:val="22"/>
          <w:szCs w:val="22"/>
        </w:rPr>
        <w:t>Qualitative observations did not highlight blood flow problems in this experiment nor in our previous work</w:t>
      </w:r>
      <w:r w:rsidR="004B492D">
        <w:rPr>
          <w:rFonts w:ascii="Times New Roman" w:eastAsia="Times New Roman" w:hAnsi="Times New Roman" w:cs="Times New Roman"/>
          <w:b/>
          <w:color w:val="4472C4" w:themeColor="accent5"/>
          <w:sz w:val="22"/>
          <w:szCs w:val="22"/>
        </w:rPr>
        <w:t xml:space="preserve"> or in the initial report of the approach, as described by Ch</w:t>
      </w:r>
      <w:r w:rsidR="00C25D27">
        <w:rPr>
          <w:rFonts w:ascii="Times New Roman" w:eastAsia="Times New Roman" w:hAnsi="Times New Roman" w:cs="Times New Roman"/>
          <w:b/>
          <w:color w:val="4472C4" w:themeColor="accent5"/>
          <w:sz w:val="22"/>
          <w:szCs w:val="22"/>
        </w:rPr>
        <w:t>owdhury</w:t>
      </w:r>
      <w:r w:rsidR="004B492D">
        <w:rPr>
          <w:rFonts w:ascii="Times New Roman" w:eastAsia="Times New Roman" w:hAnsi="Times New Roman" w:cs="Times New Roman"/>
          <w:b/>
          <w:color w:val="4472C4" w:themeColor="accent5"/>
          <w:sz w:val="22"/>
          <w:szCs w:val="22"/>
        </w:rPr>
        <w:t>, et al</w:t>
      </w:r>
      <w:r>
        <w:rPr>
          <w:rFonts w:ascii="Times New Roman" w:eastAsia="Times New Roman" w:hAnsi="Times New Roman" w:cs="Times New Roman"/>
          <w:b/>
          <w:color w:val="4472C4" w:themeColor="accent5"/>
          <w:sz w:val="22"/>
          <w:szCs w:val="22"/>
        </w:rPr>
        <w:t>. However, we are currently scheduling a study assessing blood flow both in the hind limbs and the tail to quantify this phenomenon. Internal organs looked normal when tissues were</w:t>
      </w:r>
      <w:r w:rsidR="00161D72">
        <w:rPr>
          <w:rFonts w:ascii="Times New Roman" w:eastAsia="Times New Roman" w:hAnsi="Times New Roman" w:cs="Times New Roman"/>
          <w:b/>
          <w:color w:val="4472C4" w:themeColor="accent5"/>
          <w:sz w:val="22"/>
          <w:szCs w:val="22"/>
        </w:rPr>
        <w:t xml:space="preserve"> harvested and the groin area was</w:t>
      </w:r>
      <w:r>
        <w:rPr>
          <w:rFonts w:ascii="Times New Roman" w:eastAsia="Times New Roman" w:hAnsi="Times New Roman" w:cs="Times New Roman"/>
          <w:b/>
          <w:color w:val="4472C4" w:themeColor="accent5"/>
          <w:sz w:val="22"/>
          <w:szCs w:val="22"/>
        </w:rPr>
        <w:t xml:space="preserve"> being monitor</w:t>
      </w:r>
      <w:r w:rsidR="00161D72">
        <w:rPr>
          <w:rFonts w:ascii="Times New Roman" w:eastAsia="Times New Roman" w:hAnsi="Times New Roman" w:cs="Times New Roman"/>
          <w:b/>
          <w:color w:val="4472C4" w:themeColor="accent5"/>
          <w:sz w:val="22"/>
          <w:szCs w:val="22"/>
        </w:rPr>
        <w:t>ed daily to ensure that there was</w:t>
      </w:r>
      <w:r>
        <w:rPr>
          <w:rFonts w:ascii="Times New Roman" w:eastAsia="Times New Roman" w:hAnsi="Times New Roman" w:cs="Times New Roman"/>
          <w:b/>
          <w:color w:val="4472C4" w:themeColor="accent5"/>
          <w:sz w:val="22"/>
          <w:szCs w:val="22"/>
        </w:rPr>
        <w:t xml:space="preserve"> no abrasion. The proper maintenance and padding of the pelvic harness is designed to provide comfort and minimize issues in the inguinal region.</w:t>
      </w:r>
      <w:r w:rsidR="004B492D">
        <w:rPr>
          <w:rFonts w:ascii="Times New Roman" w:eastAsia="Times New Roman" w:hAnsi="Times New Roman" w:cs="Times New Roman"/>
          <w:b/>
          <w:color w:val="4472C4" w:themeColor="accent5"/>
          <w:sz w:val="22"/>
          <w:szCs w:val="22"/>
        </w:rPr>
        <w:t xml:space="preserve"> We have now included this concern to the discussion as well. </w:t>
      </w:r>
      <w:r w:rsidR="002A2AFF" w:rsidRPr="002A2AFF">
        <w:rPr>
          <w:rFonts w:ascii="Times New Roman" w:eastAsia="Times New Roman" w:hAnsi="Times New Roman" w:cs="Times New Roman"/>
          <w:sz w:val="22"/>
          <w:szCs w:val="22"/>
        </w:rPr>
        <w:br/>
        <w:t>-For this to be established as a model for musculoskeletal disuse, analyzing and presenting bone data (uCT and histomorphometry) is essential, which is not included in this paper. This should include hindlimbs (femur and tibia) as well as forelimbs (for PWB) to be compared across the groups to validate the model.</w:t>
      </w:r>
    </w:p>
    <w:p w:rsidR="00AC599E" w:rsidRDefault="00E024BA" w:rsidP="002A2AFF">
      <w:pPr>
        <w:rPr>
          <w:rFonts w:ascii="Times New Roman" w:eastAsia="Times New Roman" w:hAnsi="Times New Roman" w:cs="Times New Roman"/>
          <w:sz w:val="22"/>
          <w:szCs w:val="22"/>
        </w:rPr>
      </w:pPr>
      <w:r w:rsidRPr="00E024BA">
        <w:rPr>
          <w:rFonts w:ascii="Times New Roman" w:eastAsia="Times New Roman" w:hAnsi="Times New Roman" w:cs="Times New Roman"/>
          <w:b/>
          <w:color w:val="4472C4" w:themeColor="accent5"/>
          <w:sz w:val="22"/>
          <w:szCs w:val="22"/>
        </w:rPr>
        <w:t>We appreciate the reviewer’s comment. However, this study aims at introducing a model for exploring the gravity as a continuum and the musculoskeletal alterations</w:t>
      </w:r>
      <w:r w:rsidR="00161D72">
        <w:rPr>
          <w:rFonts w:ascii="Times New Roman" w:eastAsia="Times New Roman" w:hAnsi="Times New Roman" w:cs="Times New Roman"/>
          <w:b/>
          <w:color w:val="4472C4" w:themeColor="accent5"/>
          <w:sz w:val="22"/>
          <w:szCs w:val="22"/>
        </w:rPr>
        <w:t xml:space="preserve"> occurring during PWB</w:t>
      </w:r>
      <w:r w:rsidRPr="00E024BA">
        <w:rPr>
          <w:rFonts w:ascii="Times New Roman" w:eastAsia="Times New Roman" w:hAnsi="Times New Roman" w:cs="Times New Roman"/>
          <w:b/>
          <w:color w:val="4472C4" w:themeColor="accent5"/>
          <w:sz w:val="22"/>
          <w:szCs w:val="22"/>
        </w:rPr>
        <w:t xml:space="preserve"> have been previously published. Our manuscript does not reflect the </w:t>
      </w:r>
      <w:r w:rsidR="00F258D3">
        <w:rPr>
          <w:rFonts w:ascii="Times New Roman" w:eastAsia="Times New Roman" w:hAnsi="Times New Roman" w:cs="Times New Roman"/>
          <w:b/>
          <w:color w:val="4472C4" w:themeColor="accent5"/>
          <w:sz w:val="22"/>
          <w:szCs w:val="22"/>
        </w:rPr>
        <w:t>totality</w:t>
      </w:r>
      <w:r w:rsidR="00F258D3" w:rsidRPr="00E024BA">
        <w:rPr>
          <w:rFonts w:ascii="Times New Roman" w:eastAsia="Times New Roman" w:hAnsi="Times New Roman" w:cs="Times New Roman"/>
          <w:b/>
          <w:color w:val="4472C4" w:themeColor="accent5"/>
          <w:sz w:val="22"/>
          <w:szCs w:val="22"/>
        </w:rPr>
        <w:t xml:space="preserve"> </w:t>
      </w:r>
      <w:r w:rsidRPr="00E024BA">
        <w:rPr>
          <w:rFonts w:ascii="Times New Roman" w:eastAsia="Times New Roman" w:hAnsi="Times New Roman" w:cs="Times New Roman"/>
          <w:b/>
          <w:color w:val="4472C4" w:themeColor="accent5"/>
          <w:sz w:val="22"/>
          <w:szCs w:val="22"/>
        </w:rPr>
        <w:t>of the experimen</w:t>
      </w:r>
      <w:r w:rsidR="00F258D3">
        <w:rPr>
          <w:rFonts w:ascii="Times New Roman" w:eastAsia="Times New Roman" w:hAnsi="Times New Roman" w:cs="Times New Roman"/>
          <w:b/>
          <w:color w:val="4472C4" w:themeColor="accent5"/>
          <w:sz w:val="22"/>
          <w:szCs w:val="22"/>
        </w:rPr>
        <w:t>ts</w:t>
      </w:r>
      <w:r w:rsidRPr="00E024BA">
        <w:rPr>
          <w:rFonts w:ascii="Times New Roman" w:eastAsia="Times New Roman" w:hAnsi="Times New Roman" w:cs="Times New Roman"/>
          <w:b/>
          <w:color w:val="4472C4" w:themeColor="accent5"/>
          <w:sz w:val="22"/>
          <w:szCs w:val="22"/>
        </w:rPr>
        <w:t xml:space="preserve"> that can be performed using this model in the future.</w:t>
      </w:r>
      <w:r w:rsidR="00F258D3">
        <w:rPr>
          <w:rFonts w:ascii="Times New Roman" w:eastAsia="Times New Roman" w:hAnsi="Times New Roman" w:cs="Times New Roman"/>
          <w:b/>
          <w:color w:val="4472C4" w:themeColor="accent5"/>
          <w:sz w:val="22"/>
          <w:szCs w:val="22"/>
        </w:rPr>
        <w:t xml:space="preserve"> We have added a comment to the discussion to address this point.</w:t>
      </w:r>
      <w:r w:rsidR="002A2AFF" w:rsidRPr="002A2AFF">
        <w:rPr>
          <w:rFonts w:ascii="Times New Roman" w:eastAsia="Times New Roman" w:hAnsi="Times New Roman" w:cs="Times New Roman"/>
          <w:sz w:val="22"/>
          <w:szCs w:val="22"/>
        </w:rPr>
        <w:br/>
        <w:t>-The images of animals that are present in the manuscript show an unnatural curvature of the spine. There needs to be careful analysis of the spinal column (by uCT and/or FEA) to investigate whether there is additional tension or compression in any region of the spinal column.</w:t>
      </w:r>
    </w:p>
    <w:p w:rsidR="00A37AC9" w:rsidRDefault="00161D72" w:rsidP="002A2AFF">
      <w:pPr>
        <w:rPr>
          <w:rFonts w:ascii="Times New Roman" w:eastAsia="Times New Roman" w:hAnsi="Times New Roman" w:cs="Times New Roman"/>
          <w:sz w:val="22"/>
          <w:szCs w:val="22"/>
        </w:rPr>
      </w:pPr>
      <w:r>
        <w:rPr>
          <w:rFonts w:ascii="Times New Roman" w:eastAsia="Times New Roman" w:hAnsi="Times New Roman" w:cs="Times New Roman"/>
          <w:b/>
          <w:color w:val="4472C4" w:themeColor="accent5"/>
          <w:sz w:val="22"/>
          <w:szCs w:val="22"/>
        </w:rPr>
        <w:t>M</w:t>
      </w:r>
      <w:r w:rsidR="00AC599E">
        <w:rPr>
          <w:rFonts w:ascii="Times New Roman" w:eastAsia="Times New Roman" w:hAnsi="Times New Roman" w:cs="Times New Roman"/>
          <w:b/>
          <w:color w:val="4472C4" w:themeColor="accent5"/>
          <w:sz w:val="22"/>
          <w:szCs w:val="22"/>
        </w:rPr>
        <w:t xml:space="preserve">icroCT analysis of the spine has not yet be performed but we will collect data in the future to address this concern. </w:t>
      </w:r>
      <w:r w:rsidR="00F258D3">
        <w:rPr>
          <w:rFonts w:ascii="Times New Roman" w:eastAsia="Times New Roman" w:hAnsi="Times New Roman" w:cs="Times New Roman"/>
          <w:b/>
          <w:color w:val="4472C4" w:themeColor="accent5"/>
          <w:sz w:val="22"/>
          <w:szCs w:val="22"/>
        </w:rPr>
        <w:t xml:space="preserve">No specific change has been made to address this comment. </w:t>
      </w:r>
      <w:r w:rsidR="002A2AFF" w:rsidRPr="002A2AFF">
        <w:rPr>
          <w:rFonts w:ascii="Times New Roman" w:eastAsia="Times New Roman" w:hAnsi="Times New Roman" w:cs="Times New Roman"/>
          <w:sz w:val="22"/>
          <w:szCs w:val="22"/>
        </w:rPr>
        <w:br/>
      </w:r>
      <w:r w:rsidR="002A2AFF" w:rsidRPr="002A2AFF">
        <w:rPr>
          <w:rFonts w:ascii="Times New Roman" w:eastAsia="Times New Roman" w:hAnsi="Times New Roman" w:cs="Times New Roman"/>
          <w:sz w:val="22"/>
          <w:szCs w:val="22"/>
        </w:rPr>
        <w:lastRenderedPageBreak/>
        <w:t>2. In this model, the animals are limited in their mobility due to taped rod, which is a huge disadvantage and may cause stress to the animals.</w:t>
      </w:r>
    </w:p>
    <w:p w:rsidR="004F7B90" w:rsidRDefault="00A37AC9" w:rsidP="002A2AFF">
      <w:pPr>
        <w:rPr>
          <w:rFonts w:ascii="Times New Roman" w:eastAsia="Times New Roman" w:hAnsi="Times New Roman" w:cs="Times New Roman"/>
          <w:sz w:val="22"/>
          <w:szCs w:val="22"/>
        </w:rPr>
      </w:pPr>
      <w:r>
        <w:rPr>
          <w:rFonts w:ascii="Times New Roman" w:eastAsia="Times New Roman" w:hAnsi="Times New Roman" w:cs="Times New Roman"/>
          <w:b/>
          <w:color w:val="4472C4" w:themeColor="accent5"/>
          <w:sz w:val="22"/>
          <w:szCs w:val="22"/>
        </w:rPr>
        <w:t>While this would be the case for mice, we previously demonstrated that the center location of the suspension device does not significantly prevent the animals from moving, resting, grooming, and accessing food and water.</w:t>
      </w:r>
      <w:r w:rsidR="00F258D3">
        <w:rPr>
          <w:rFonts w:ascii="Times New Roman" w:eastAsia="Times New Roman" w:hAnsi="Times New Roman" w:cs="Times New Roman"/>
          <w:b/>
          <w:color w:val="4472C4" w:themeColor="accent5"/>
          <w:sz w:val="22"/>
          <w:szCs w:val="22"/>
        </w:rPr>
        <w:t xml:space="preserve">  While we understand the reviewer’s concern, previous data does not suppo</w:t>
      </w:r>
      <w:r w:rsidR="003A2B94">
        <w:rPr>
          <w:rFonts w:ascii="Times New Roman" w:eastAsia="Times New Roman" w:hAnsi="Times New Roman" w:cs="Times New Roman"/>
          <w:b/>
          <w:color w:val="4472C4" w:themeColor="accent5"/>
          <w:sz w:val="22"/>
          <w:szCs w:val="22"/>
        </w:rPr>
        <w:t>r</w:t>
      </w:r>
      <w:r w:rsidR="00F258D3">
        <w:rPr>
          <w:rFonts w:ascii="Times New Roman" w:eastAsia="Times New Roman" w:hAnsi="Times New Roman" w:cs="Times New Roman"/>
          <w:b/>
          <w:color w:val="4472C4" w:themeColor="accent5"/>
          <w:sz w:val="22"/>
          <w:szCs w:val="22"/>
        </w:rPr>
        <w:t xml:space="preserve">t this. Again, we plan to study the stress issues as part of future work. </w:t>
      </w:r>
      <w:r w:rsidR="002A2AFF" w:rsidRPr="002A2AFF">
        <w:rPr>
          <w:rFonts w:ascii="Times New Roman" w:eastAsia="Times New Roman" w:hAnsi="Times New Roman" w:cs="Times New Roman"/>
          <w:sz w:val="22"/>
          <w:szCs w:val="22"/>
        </w:rPr>
        <w:br/>
        <w:t>3. Animals were not provided with any type of enrichment (chew bones, nestlet, tisse, etc.)</w:t>
      </w:r>
    </w:p>
    <w:p w:rsidR="00AB3DE6" w:rsidRDefault="004F7B90" w:rsidP="002A2AFF">
      <w:pPr>
        <w:rPr>
          <w:rFonts w:ascii="Times New Roman" w:eastAsia="Times New Roman" w:hAnsi="Times New Roman" w:cs="Times New Roman"/>
          <w:sz w:val="22"/>
          <w:szCs w:val="22"/>
        </w:rPr>
      </w:pPr>
      <w:r>
        <w:rPr>
          <w:rFonts w:ascii="Times New Roman" w:eastAsia="Times New Roman" w:hAnsi="Times New Roman" w:cs="Times New Roman"/>
          <w:b/>
          <w:color w:val="4472C4" w:themeColor="accent5"/>
          <w:sz w:val="22"/>
          <w:szCs w:val="22"/>
        </w:rPr>
        <w:t>We agree with the reviewer and we will use enrichment in our next experiments.</w:t>
      </w:r>
      <w:r w:rsidR="002A2AFF" w:rsidRPr="002A2AFF">
        <w:rPr>
          <w:rFonts w:ascii="Times New Roman" w:eastAsia="Times New Roman" w:hAnsi="Times New Roman" w:cs="Times New Roman"/>
          <w:sz w:val="22"/>
          <w:szCs w:val="22"/>
        </w:rPr>
        <w:br/>
      </w:r>
      <w:r w:rsidR="002A2AFF" w:rsidRPr="002A2AFF">
        <w:rPr>
          <w:rFonts w:ascii="Times New Roman" w:eastAsia="Times New Roman" w:hAnsi="Times New Roman" w:cs="Times New Roman"/>
          <w:sz w:val="22"/>
          <w:szCs w:val="22"/>
        </w:rPr>
        <w:br/>
        <w:t>Minor Concerns:</w:t>
      </w:r>
      <w:r w:rsidR="002A2AFF" w:rsidRPr="002A2AFF">
        <w:rPr>
          <w:rFonts w:ascii="Times New Roman" w:eastAsia="Times New Roman" w:hAnsi="Times New Roman" w:cs="Times New Roman"/>
          <w:sz w:val="22"/>
          <w:szCs w:val="22"/>
        </w:rPr>
        <w:br/>
        <w:t>1. Describe the frequency of titration for PWB and the justification on how that was selected.</w:t>
      </w:r>
    </w:p>
    <w:p w:rsidR="00AC599E" w:rsidRDefault="00AB3DE6" w:rsidP="002A2AFF">
      <w:pPr>
        <w:rPr>
          <w:rFonts w:ascii="Times New Roman" w:eastAsia="Times New Roman" w:hAnsi="Times New Roman" w:cs="Times New Roman"/>
          <w:sz w:val="22"/>
          <w:szCs w:val="22"/>
        </w:rPr>
      </w:pPr>
      <w:r>
        <w:rPr>
          <w:rFonts w:ascii="Times New Roman" w:eastAsia="Times New Roman" w:hAnsi="Times New Roman" w:cs="Times New Roman"/>
          <w:b/>
          <w:color w:val="4472C4" w:themeColor="accent5"/>
          <w:sz w:val="22"/>
          <w:szCs w:val="22"/>
        </w:rPr>
        <w:t>Titration of the PWB was realized daily. While creating the model, we were checking twice a day, however, our extremely low coefficient of v</w:t>
      </w:r>
      <w:r w:rsidR="00161D72">
        <w:rPr>
          <w:rFonts w:ascii="Times New Roman" w:eastAsia="Times New Roman" w:hAnsi="Times New Roman" w:cs="Times New Roman"/>
          <w:b/>
          <w:color w:val="4472C4" w:themeColor="accent5"/>
          <w:sz w:val="22"/>
          <w:szCs w:val="22"/>
        </w:rPr>
        <w:t xml:space="preserve">ariations demonstrated that there was no need. A titration once </w:t>
      </w:r>
      <w:r>
        <w:rPr>
          <w:rFonts w:ascii="Times New Roman" w:eastAsia="Times New Roman" w:hAnsi="Times New Roman" w:cs="Times New Roman"/>
          <w:b/>
          <w:color w:val="4472C4" w:themeColor="accent5"/>
          <w:sz w:val="22"/>
          <w:szCs w:val="22"/>
        </w:rPr>
        <w:t>daily, at the beginning of the light phase, allows us to take into account potential weight gains or losses that could have happened overnight.</w:t>
      </w:r>
      <w:r w:rsidR="002A2AFF" w:rsidRPr="002A2AFF">
        <w:rPr>
          <w:rFonts w:ascii="Times New Roman" w:eastAsia="Times New Roman" w:hAnsi="Times New Roman" w:cs="Times New Roman"/>
          <w:sz w:val="22"/>
          <w:szCs w:val="22"/>
        </w:rPr>
        <w:br/>
        <w:t>2. The authors only cite PWB literature in mice that is internal to their group while there are other bodies of literature that have performed experiments (Macias et al, Swift et al.) and improved on the model initially developed by Wagner et al.</w:t>
      </w:r>
    </w:p>
    <w:p w:rsidR="00AB3DE6" w:rsidRDefault="00AC599E" w:rsidP="002A2AFF">
      <w:pPr>
        <w:rPr>
          <w:rFonts w:ascii="Times New Roman" w:eastAsia="Times New Roman" w:hAnsi="Times New Roman" w:cs="Times New Roman"/>
          <w:sz w:val="22"/>
          <w:szCs w:val="22"/>
        </w:rPr>
      </w:pPr>
      <w:r w:rsidRPr="00161D72">
        <w:rPr>
          <w:rFonts w:ascii="Times New Roman" w:eastAsia="Times New Roman" w:hAnsi="Times New Roman" w:cs="Times New Roman"/>
          <w:b/>
          <w:color w:val="4472C4" w:themeColor="accent5"/>
          <w:sz w:val="22"/>
          <w:szCs w:val="22"/>
        </w:rPr>
        <w:t>We thank the reviewer for their comments. We have now reviewed other bodies of literature and i</w:t>
      </w:r>
      <w:r w:rsidR="003A2B94">
        <w:rPr>
          <w:rFonts w:ascii="Times New Roman" w:eastAsia="Times New Roman" w:hAnsi="Times New Roman" w:cs="Times New Roman"/>
          <w:b/>
          <w:color w:val="4472C4" w:themeColor="accent5"/>
          <w:sz w:val="22"/>
          <w:szCs w:val="22"/>
        </w:rPr>
        <w:t>ncluded the following reference Swift, J.M. et al., Partial Weight Bearing Does Not Prevent Musculoskeletal Losses Associated with Disuse. Medicine &amp; Science in Sports &amp; Exercise. 45 (11), 2052-60.</w:t>
      </w:r>
      <w:r w:rsidR="00F258D3">
        <w:rPr>
          <w:rFonts w:ascii="Times New Roman" w:eastAsia="Times New Roman" w:hAnsi="Times New Roman" w:cs="Times New Roman"/>
          <w:b/>
          <w:color w:val="4472C4" w:themeColor="accent5"/>
          <w:sz w:val="22"/>
          <w:szCs w:val="22"/>
        </w:rPr>
        <w:t xml:space="preserve"> </w:t>
      </w:r>
      <w:r w:rsidR="002A2AFF" w:rsidRPr="00161D72">
        <w:rPr>
          <w:rFonts w:ascii="Times New Roman" w:eastAsia="Times New Roman" w:hAnsi="Times New Roman" w:cs="Times New Roman"/>
          <w:sz w:val="22"/>
          <w:szCs w:val="22"/>
        </w:rPr>
        <w:br/>
      </w:r>
      <w:r w:rsidR="002A2AFF" w:rsidRPr="002A2AFF">
        <w:rPr>
          <w:rFonts w:ascii="Times New Roman" w:eastAsia="Times New Roman" w:hAnsi="Times New Roman" w:cs="Times New Roman"/>
          <w:sz w:val="22"/>
          <w:szCs w:val="22"/>
        </w:rPr>
        <w:t>3. There is no clear mention of the study design and why the groups are n=9 and n=12 (i.e. attrition rate).</w:t>
      </w:r>
    </w:p>
    <w:p w:rsidR="00AB3DE6" w:rsidRDefault="00AB3DE6" w:rsidP="002A2AFF">
      <w:pPr>
        <w:rPr>
          <w:rFonts w:ascii="Times New Roman" w:eastAsia="Times New Roman" w:hAnsi="Times New Roman" w:cs="Times New Roman"/>
          <w:sz w:val="22"/>
          <w:szCs w:val="22"/>
        </w:rPr>
      </w:pPr>
      <w:r>
        <w:rPr>
          <w:rFonts w:ascii="Times New Roman" w:eastAsia="Times New Roman" w:hAnsi="Times New Roman" w:cs="Times New Roman"/>
          <w:b/>
          <w:color w:val="4472C4" w:themeColor="accent5"/>
          <w:sz w:val="22"/>
          <w:szCs w:val="22"/>
        </w:rPr>
        <w:t>10 animals were exposed to HLU + PWB40 and one was removed</w:t>
      </w:r>
      <w:r w:rsidR="00A97DD7">
        <w:rPr>
          <w:rFonts w:ascii="Times New Roman" w:eastAsia="Times New Roman" w:hAnsi="Times New Roman" w:cs="Times New Roman"/>
          <w:b/>
          <w:color w:val="4472C4" w:themeColor="accent5"/>
          <w:sz w:val="22"/>
          <w:szCs w:val="22"/>
        </w:rPr>
        <w:t>, resulting in n=9 for the data collected</w:t>
      </w:r>
      <w:r>
        <w:rPr>
          <w:rFonts w:ascii="Times New Roman" w:eastAsia="Times New Roman" w:hAnsi="Times New Roman" w:cs="Times New Roman"/>
          <w:b/>
          <w:color w:val="4472C4" w:themeColor="accent5"/>
          <w:sz w:val="22"/>
          <w:szCs w:val="22"/>
        </w:rPr>
        <w:t xml:space="preserve">. Results were then put into context using the </w:t>
      </w:r>
      <w:r w:rsidR="006F0AE4">
        <w:rPr>
          <w:rFonts w:ascii="Times New Roman" w:eastAsia="Times New Roman" w:hAnsi="Times New Roman" w:cs="Times New Roman"/>
          <w:b/>
          <w:color w:val="4472C4" w:themeColor="accent5"/>
          <w:sz w:val="22"/>
          <w:szCs w:val="22"/>
        </w:rPr>
        <w:t>ones</w:t>
      </w:r>
      <w:r>
        <w:rPr>
          <w:rFonts w:ascii="Times New Roman" w:eastAsia="Times New Roman" w:hAnsi="Times New Roman" w:cs="Times New Roman"/>
          <w:b/>
          <w:color w:val="4472C4" w:themeColor="accent5"/>
          <w:sz w:val="22"/>
          <w:szCs w:val="22"/>
        </w:rPr>
        <w:t xml:space="preserve"> we previously published in the Journal of Applied Physiology, where the n for each group (PWB100 and PWB40) was 1</w:t>
      </w:r>
      <w:r w:rsidR="00A3197F">
        <w:rPr>
          <w:rFonts w:ascii="Times New Roman" w:eastAsia="Times New Roman" w:hAnsi="Times New Roman" w:cs="Times New Roman"/>
          <w:b/>
          <w:color w:val="4472C4" w:themeColor="accent5"/>
          <w:sz w:val="22"/>
          <w:szCs w:val="22"/>
        </w:rPr>
        <w:t>1-10 per group</w:t>
      </w:r>
      <w:r>
        <w:rPr>
          <w:rFonts w:ascii="Times New Roman" w:eastAsia="Times New Roman" w:hAnsi="Times New Roman" w:cs="Times New Roman"/>
          <w:b/>
          <w:color w:val="4472C4" w:themeColor="accent5"/>
          <w:sz w:val="22"/>
          <w:szCs w:val="22"/>
        </w:rPr>
        <w:t>, hence the discrepancy.</w:t>
      </w:r>
      <w:r w:rsidR="00A3197F">
        <w:rPr>
          <w:rFonts w:ascii="Times New Roman" w:eastAsia="Times New Roman" w:hAnsi="Times New Roman" w:cs="Times New Roman"/>
          <w:b/>
          <w:color w:val="4472C4" w:themeColor="accent5"/>
          <w:sz w:val="22"/>
          <w:szCs w:val="22"/>
        </w:rPr>
        <w:t xml:space="preserve"> We apologiz</w:t>
      </w:r>
      <w:r w:rsidR="006F0AE4">
        <w:rPr>
          <w:rFonts w:ascii="Times New Roman" w:eastAsia="Times New Roman" w:hAnsi="Times New Roman" w:cs="Times New Roman"/>
          <w:b/>
          <w:color w:val="4472C4" w:themeColor="accent5"/>
          <w:sz w:val="22"/>
          <w:szCs w:val="22"/>
        </w:rPr>
        <w:t>e for the misspelling of n=12, which</w:t>
      </w:r>
      <w:r w:rsidR="00A3197F">
        <w:rPr>
          <w:rFonts w:ascii="Times New Roman" w:eastAsia="Times New Roman" w:hAnsi="Times New Roman" w:cs="Times New Roman"/>
          <w:b/>
          <w:color w:val="4472C4" w:themeColor="accent5"/>
          <w:sz w:val="22"/>
          <w:szCs w:val="22"/>
        </w:rPr>
        <w:t xml:space="preserve"> has now been corrected.</w:t>
      </w:r>
      <w:r w:rsidR="002A2AFF" w:rsidRPr="002A2AFF">
        <w:rPr>
          <w:rFonts w:ascii="Times New Roman" w:eastAsia="Times New Roman" w:hAnsi="Times New Roman" w:cs="Times New Roman"/>
          <w:sz w:val="22"/>
          <w:szCs w:val="22"/>
        </w:rPr>
        <w:br/>
        <w:t>4. To conduct a proper study, animals should be pair fed across groups.</w:t>
      </w:r>
    </w:p>
    <w:p w:rsidR="0026514B" w:rsidRDefault="00AB3DE6" w:rsidP="002A2AFF">
      <w:pPr>
        <w:rPr>
          <w:rFonts w:ascii="Times New Roman" w:eastAsia="Times New Roman" w:hAnsi="Times New Roman" w:cs="Times New Roman"/>
          <w:sz w:val="22"/>
          <w:szCs w:val="22"/>
        </w:rPr>
      </w:pPr>
      <w:r>
        <w:rPr>
          <w:rFonts w:ascii="Times New Roman" w:eastAsia="Times New Roman" w:hAnsi="Times New Roman" w:cs="Times New Roman"/>
          <w:b/>
          <w:color w:val="4472C4" w:themeColor="accent5"/>
          <w:sz w:val="22"/>
          <w:szCs w:val="22"/>
        </w:rPr>
        <w:t xml:space="preserve">We agree with the reviewer as it is envisioned for our next experiments and has been done in the mouse model as well. </w:t>
      </w:r>
      <w:r w:rsidR="002A2AFF" w:rsidRPr="002A2AFF">
        <w:rPr>
          <w:rFonts w:ascii="Times New Roman" w:eastAsia="Times New Roman" w:hAnsi="Times New Roman" w:cs="Times New Roman"/>
          <w:sz w:val="22"/>
          <w:szCs w:val="22"/>
        </w:rPr>
        <w:br/>
        <w:t>5. For this to be helpful to other scientists, it's recommended to include drawings of the hindlimb contraption and the jacket design.</w:t>
      </w:r>
    </w:p>
    <w:p w:rsidR="005B63CD" w:rsidRDefault="0026514B" w:rsidP="002A2AFF">
      <w:pPr>
        <w:rPr>
          <w:rFonts w:ascii="Times New Roman" w:eastAsia="Times New Roman" w:hAnsi="Times New Roman" w:cs="Times New Roman"/>
          <w:sz w:val="22"/>
          <w:szCs w:val="22"/>
        </w:rPr>
      </w:pPr>
      <w:r w:rsidRPr="00161D72">
        <w:rPr>
          <w:rFonts w:ascii="Times New Roman" w:eastAsia="Times New Roman" w:hAnsi="Times New Roman" w:cs="Times New Roman"/>
          <w:b/>
          <w:color w:val="4472C4" w:themeColor="accent5"/>
          <w:sz w:val="22"/>
          <w:szCs w:val="22"/>
        </w:rPr>
        <w:t>The jacket is purchased while the pelvic harness is custom-made. An illustration has been added to improve clarity</w:t>
      </w:r>
      <w:r w:rsidR="006F0AE4">
        <w:rPr>
          <w:rFonts w:ascii="Times New Roman" w:eastAsia="Times New Roman" w:hAnsi="Times New Roman" w:cs="Times New Roman"/>
          <w:b/>
          <w:color w:val="4472C4" w:themeColor="accent5"/>
          <w:sz w:val="22"/>
          <w:szCs w:val="22"/>
        </w:rPr>
        <w:t xml:space="preserve"> (figure 2A)</w:t>
      </w:r>
      <w:r w:rsidRPr="00161D72">
        <w:rPr>
          <w:rFonts w:ascii="Times New Roman" w:eastAsia="Times New Roman" w:hAnsi="Times New Roman" w:cs="Times New Roman"/>
          <w:b/>
          <w:color w:val="4472C4" w:themeColor="accent5"/>
          <w:sz w:val="22"/>
          <w:szCs w:val="22"/>
        </w:rPr>
        <w:t>.</w:t>
      </w:r>
      <w:r w:rsidR="002A2AFF" w:rsidRPr="00161D72">
        <w:rPr>
          <w:rFonts w:ascii="Times New Roman" w:eastAsia="Times New Roman" w:hAnsi="Times New Roman" w:cs="Times New Roman"/>
          <w:color w:val="4472C4" w:themeColor="accent5"/>
          <w:sz w:val="22"/>
          <w:szCs w:val="22"/>
        </w:rPr>
        <w:br/>
      </w:r>
      <w:r w:rsidR="002A2AFF" w:rsidRPr="002A2AFF">
        <w:rPr>
          <w:rFonts w:ascii="Times New Roman" w:eastAsia="Times New Roman" w:hAnsi="Times New Roman" w:cs="Times New Roman"/>
          <w:sz w:val="22"/>
          <w:szCs w:val="22"/>
        </w:rPr>
        <w:br/>
      </w:r>
      <w:r w:rsidR="002A2AFF" w:rsidRPr="002A2AFF">
        <w:rPr>
          <w:rFonts w:ascii="Times New Roman" w:eastAsia="Times New Roman" w:hAnsi="Times New Roman" w:cs="Times New Roman"/>
          <w:sz w:val="22"/>
          <w:szCs w:val="22"/>
        </w:rPr>
        <w:br/>
      </w:r>
      <w:r w:rsidR="002A2AFF" w:rsidRPr="002A2AFF">
        <w:rPr>
          <w:rFonts w:ascii="Times New Roman" w:eastAsia="Times New Roman" w:hAnsi="Times New Roman" w:cs="Times New Roman"/>
          <w:b/>
          <w:bCs/>
          <w:sz w:val="22"/>
          <w:szCs w:val="22"/>
        </w:rPr>
        <w:t>Reviewer #4:</w:t>
      </w:r>
      <w:r w:rsidR="002A2AFF" w:rsidRPr="002A2AFF">
        <w:rPr>
          <w:rFonts w:ascii="Times New Roman" w:eastAsia="Times New Roman" w:hAnsi="Times New Roman" w:cs="Times New Roman"/>
          <w:sz w:val="22"/>
          <w:szCs w:val="22"/>
        </w:rPr>
        <w:br/>
        <w:t>Manuscript Summary:</w:t>
      </w:r>
      <w:r w:rsidR="002A2AFF" w:rsidRPr="002A2AFF">
        <w:rPr>
          <w:rFonts w:ascii="Times New Roman" w:eastAsia="Times New Roman" w:hAnsi="Times New Roman" w:cs="Times New Roman"/>
          <w:sz w:val="22"/>
          <w:szCs w:val="22"/>
        </w:rPr>
        <w:br/>
        <w:t>This paper describes a (not entirely) novel method for achieving partial weightbearing in rats, an adaptation of this group's previously described method for mice (Wagner et al., 2010). The pelvic harness certainly does make the transition from full unloading (hindlimb suspension) to PWB more convenient. Given that many users of these techniques are interested in bone outcomes, the paper would be considerably stronger (and of more general interest) if bone outcomes would be validated. Additionally, a bit more discussion of the finer points of the methodology would be helpful.</w:t>
      </w:r>
      <w:r w:rsidR="002A2AFF" w:rsidRPr="002A2AFF">
        <w:rPr>
          <w:rFonts w:ascii="Times New Roman" w:eastAsia="Times New Roman" w:hAnsi="Times New Roman" w:cs="Times New Roman"/>
          <w:sz w:val="22"/>
          <w:szCs w:val="22"/>
        </w:rPr>
        <w:br/>
      </w:r>
      <w:r w:rsidR="002A2AFF" w:rsidRPr="002A2AFF">
        <w:rPr>
          <w:rFonts w:ascii="Times New Roman" w:eastAsia="Times New Roman" w:hAnsi="Times New Roman" w:cs="Times New Roman"/>
          <w:sz w:val="22"/>
          <w:szCs w:val="22"/>
        </w:rPr>
        <w:br/>
        <w:t>Major Concerns:</w:t>
      </w:r>
      <w:r w:rsidR="002A2AFF" w:rsidRPr="002A2AFF">
        <w:rPr>
          <w:rFonts w:ascii="Times New Roman" w:eastAsia="Times New Roman" w:hAnsi="Times New Roman" w:cs="Times New Roman"/>
          <w:sz w:val="22"/>
          <w:szCs w:val="22"/>
        </w:rPr>
        <w:br/>
        <w:t>1. This paper would be of higher interest if efficacy of protocol could be demonstrated for bone outcomes in addition to muscle, as they did in their 2018 JAP paper (with one outcomes using pQCT). It is far easier to demonstrate efficacy with muscle, the more plastic tissue which changes far more rapidly than bone.</w:t>
      </w:r>
    </w:p>
    <w:p w:rsidR="00196516" w:rsidRDefault="005B63CD" w:rsidP="002A2AFF">
      <w:pPr>
        <w:rPr>
          <w:rFonts w:ascii="Times New Roman" w:eastAsia="Times New Roman" w:hAnsi="Times New Roman" w:cs="Times New Roman"/>
          <w:sz w:val="22"/>
          <w:szCs w:val="22"/>
        </w:rPr>
      </w:pPr>
      <w:r w:rsidRPr="005B63CD">
        <w:rPr>
          <w:rFonts w:ascii="Times New Roman" w:eastAsia="Times New Roman" w:hAnsi="Times New Roman" w:cs="Times New Roman"/>
          <w:b/>
          <w:color w:val="4472C4" w:themeColor="accent5"/>
          <w:sz w:val="22"/>
          <w:szCs w:val="22"/>
        </w:rPr>
        <w:lastRenderedPageBreak/>
        <w:t xml:space="preserve">We appreciate the reviewer’s comment. While our first paper </w:t>
      </w:r>
      <w:r>
        <w:rPr>
          <w:rFonts w:ascii="Times New Roman" w:eastAsia="Times New Roman" w:hAnsi="Times New Roman" w:cs="Times New Roman"/>
          <w:b/>
          <w:color w:val="4472C4" w:themeColor="accent5"/>
          <w:sz w:val="22"/>
          <w:szCs w:val="22"/>
        </w:rPr>
        <w:t xml:space="preserve">describing </w:t>
      </w:r>
      <w:r w:rsidRPr="005B63CD">
        <w:rPr>
          <w:rFonts w:ascii="Times New Roman" w:eastAsia="Times New Roman" w:hAnsi="Times New Roman" w:cs="Times New Roman"/>
          <w:b/>
          <w:color w:val="4472C4" w:themeColor="accent5"/>
          <w:sz w:val="22"/>
          <w:szCs w:val="22"/>
        </w:rPr>
        <w:t>the method used both bone and muscle outcomes</w:t>
      </w:r>
      <w:r w:rsidRPr="005B63CD">
        <w:rPr>
          <w:rFonts w:ascii="Times New Roman" w:eastAsia="Times New Roman" w:hAnsi="Times New Roman" w:cs="Times New Roman"/>
          <w:color w:val="4472C4" w:themeColor="accent5"/>
          <w:sz w:val="22"/>
          <w:szCs w:val="22"/>
        </w:rPr>
        <w:t xml:space="preserve"> </w:t>
      </w:r>
      <w:r w:rsidRPr="005B63CD">
        <w:rPr>
          <w:rFonts w:ascii="Times New Roman" w:eastAsia="Times New Roman" w:hAnsi="Times New Roman" w:cs="Times New Roman"/>
          <w:b/>
          <w:color w:val="4472C4" w:themeColor="accent5"/>
          <w:sz w:val="22"/>
          <w:szCs w:val="22"/>
        </w:rPr>
        <w:t xml:space="preserve">as validation tools, this article only aims at presenting a model to mimic a space mission </w:t>
      </w:r>
      <w:r w:rsidR="00C40D6E">
        <w:rPr>
          <w:rFonts w:ascii="Times New Roman" w:eastAsia="Times New Roman" w:hAnsi="Times New Roman" w:cs="Times New Roman"/>
          <w:b/>
          <w:color w:val="4472C4" w:themeColor="accent5"/>
          <w:sz w:val="22"/>
          <w:szCs w:val="22"/>
        </w:rPr>
        <w:t>by</w:t>
      </w:r>
      <w:r w:rsidRPr="005B63CD">
        <w:rPr>
          <w:rFonts w:ascii="Times New Roman" w:eastAsia="Times New Roman" w:hAnsi="Times New Roman" w:cs="Times New Roman"/>
          <w:b/>
          <w:color w:val="4472C4" w:themeColor="accent5"/>
          <w:sz w:val="22"/>
          <w:szCs w:val="22"/>
        </w:rPr>
        <w:t xml:space="preserve"> allowing for multiple </w:t>
      </w:r>
      <w:r w:rsidR="00C40D6E">
        <w:rPr>
          <w:rFonts w:ascii="Times New Roman" w:eastAsia="Times New Roman" w:hAnsi="Times New Roman" w:cs="Times New Roman"/>
          <w:b/>
          <w:color w:val="4472C4" w:themeColor="accent5"/>
          <w:sz w:val="22"/>
          <w:szCs w:val="22"/>
        </w:rPr>
        <w:t xml:space="preserve">and successive </w:t>
      </w:r>
      <w:r w:rsidRPr="005B63CD">
        <w:rPr>
          <w:rFonts w:ascii="Times New Roman" w:eastAsia="Times New Roman" w:hAnsi="Times New Roman" w:cs="Times New Roman"/>
          <w:b/>
          <w:color w:val="4472C4" w:themeColor="accent5"/>
          <w:sz w:val="22"/>
          <w:szCs w:val="22"/>
        </w:rPr>
        <w:t>gravity-levels</w:t>
      </w:r>
      <w:r>
        <w:rPr>
          <w:rFonts w:ascii="Times New Roman" w:eastAsia="Times New Roman" w:hAnsi="Times New Roman" w:cs="Times New Roman"/>
          <w:color w:val="4472C4" w:themeColor="accent5"/>
          <w:sz w:val="22"/>
          <w:szCs w:val="22"/>
        </w:rPr>
        <w:t xml:space="preserve">. </w:t>
      </w:r>
      <w:r>
        <w:rPr>
          <w:rFonts w:ascii="Times New Roman" w:eastAsia="Times New Roman" w:hAnsi="Times New Roman" w:cs="Times New Roman"/>
          <w:b/>
          <w:color w:val="4472C4" w:themeColor="accent5"/>
          <w:sz w:val="22"/>
          <w:szCs w:val="22"/>
        </w:rPr>
        <w:t>The model described here is however entirely suitable for other musculoskeletal analyses including tendon, cartilage, and bone measurements.</w:t>
      </w:r>
      <w:r w:rsidR="00F258D3">
        <w:rPr>
          <w:rFonts w:ascii="Times New Roman" w:eastAsia="Times New Roman" w:hAnsi="Times New Roman" w:cs="Times New Roman"/>
          <w:b/>
          <w:color w:val="4472C4" w:themeColor="accent5"/>
          <w:sz w:val="22"/>
          <w:szCs w:val="22"/>
        </w:rPr>
        <w:t xml:space="preserve"> You can see response to reviewer #3. </w:t>
      </w:r>
      <w:r w:rsidR="002A2AFF" w:rsidRPr="002A2AFF">
        <w:rPr>
          <w:rFonts w:ascii="Times New Roman" w:eastAsia="Times New Roman" w:hAnsi="Times New Roman" w:cs="Times New Roman"/>
          <w:sz w:val="22"/>
          <w:szCs w:val="22"/>
        </w:rPr>
        <w:br/>
        <w:t>2. The previous iteration of this method generated by this research group used a tension spring to connect the PWB harness to the overhead rod; why was this not used with rats? How does the switch from a spring to simply adjusting the length of the suspension chain impact on the efficacy of the model? On the consistency of loading?</w:t>
      </w:r>
    </w:p>
    <w:p w:rsidR="00196516" w:rsidRDefault="00196516" w:rsidP="002A2AFF">
      <w:pPr>
        <w:rPr>
          <w:rFonts w:ascii="Times New Roman" w:eastAsia="Times New Roman" w:hAnsi="Times New Roman" w:cs="Times New Roman"/>
          <w:sz w:val="22"/>
          <w:szCs w:val="22"/>
        </w:rPr>
      </w:pPr>
      <w:r>
        <w:rPr>
          <w:rFonts w:ascii="Times New Roman" w:eastAsia="Times New Roman" w:hAnsi="Times New Roman" w:cs="Times New Roman"/>
          <w:b/>
          <w:color w:val="4472C4" w:themeColor="accent5"/>
          <w:sz w:val="22"/>
          <w:szCs w:val="22"/>
        </w:rPr>
        <w:t>As discussed in our initial work</w:t>
      </w:r>
      <w:r w:rsidR="00C40D6E">
        <w:rPr>
          <w:rFonts w:ascii="Times New Roman" w:eastAsia="Times New Roman" w:hAnsi="Times New Roman" w:cs="Times New Roman"/>
          <w:b/>
          <w:color w:val="4472C4" w:themeColor="accent5"/>
          <w:sz w:val="22"/>
          <w:szCs w:val="22"/>
        </w:rPr>
        <w:t xml:space="preserve">, </w:t>
      </w:r>
      <w:r>
        <w:rPr>
          <w:rFonts w:ascii="Times New Roman" w:eastAsia="Times New Roman" w:hAnsi="Times New Roman" w:cs="Times New Roman"/>
          <w:b/>
          <w:color w:val="4472C4" w:themeColor="accent5"/>
          <w:sz w:val="22"/>
          <w:szCs w:val="22"/>
        </w:rPr>
        <w:t>we adapted the design from mice to rats by removing the spring as it provided a steadier partial unloading of the animals while not restricting their movements or access to food and water. In our initial work, we demonstrated that the chain-based suspension design improved the steadiness of the PWB level, therefore increasing the accuracy of the model. The consistency of the partial unloading was assessed daily and does not exceed 1.20% variation in average for rats exposed to PWB40 (Mortreux et al., 2018).</w:t>
      </w:r>
      <w:r w:rsidR="002A2AFF" w:rsidRPr="002A2AFF">
        <w:rPr>
          <w:rFonts w:ascii="Times New Roman" w:eastAsia="Times New Roman" w:hAnsi="Times New Roman" w:cs="Times New Roman"/>
          <w:sz w:val="22"/>
          <w:szCs w:val="22"/>
        </w:rPr>
        <w:br/>
        <w:t>3. For this method to be effective in hindlimb suspension as well as partial weightbearing, it's essential to minimize the ability of the hind feet to contact the side walls of the cage and push off those. How was this achieved?</w:t>
      </w:r>
    </w:p>
    <w:p w:rsidR="00196516" w:rsidRDefault="00196516" w:rsidP="002A2AFF">
      <w:pPr>
        <w:rPr>
          <w:rFonts w:ascii="Times New Roman" w:eastAsia="Times New Roman" w:hAnsi="Times New Roman" w:cs="Times New Roman"/>
          <w:sz w:val="22"/>
          <w:szCs w:val="22"/>
        </w:rPr>
      </w:pPr>
      <w:r>
        <w:rPr>
          <w:rFonts w:ascii="Times New Roman" w:eastAsia="Times New Roman" w:hAnsi="Times New Roman" w:cs="Times New Roman"/>
          <w:b/>
          <w:color w:val="4472C4" w:themeColor="accent5"/>
          <w:sz w:val="22"/>
          <w:szCs w:val="22"/>
        </w:rPr>
        <w:t xml:space="preserve">When first </w:t>
      </w:r>
      <w:r w:rsidR="00C40D6E">
        <w:rPr>
          <w:rFonts w:ascii="Times New Roman" w:eastAsia="Times New Roman" w:hAnsi="Times New Roman" w:cs="Times New Roman"/>
          <w:b/>
          <w:color w:val="4472C4" w:themeColor="accent5"/>
          <w:sz w:val="22"/>
          <w:szCs w:val="22"/>
        </w:rPr>
        <w:t>secur</w:t>
      </w:r>
      <w:r>
        <w:rPr>
          <w:rFonts w:ascii="Times New Roman" w:eastAsia="Times New Roman" w:hAnsi="Times New Roman" w:cs="Times New Roman"/>
          <w:b/>
          <w:color w:val="4472C4" w:themeColor="accent5"/>
          <w:sz w:val="22"/>
          <w:szCs w:val="22"/>
        </w:rPr>
        <w:t>ed in their pelvic harnesses, animals are monitored to mak</w:t>
      </w:r>
      <w:r w:rsidR="00C40D6E">
        <w:rPr>
          <w:rFonts w:ascii="Times New Roman" w:eastAsia="Times New Roman" w:hAnsi="Times New Roman" w:cs="Times New Roman"/>
          <w:b/>
          <w:color w:val="4472C4" w:themeColor="accent5"/>
          <w:sz w:val="22"/>
          <w:szCs w:val="22"/>
        </w:rPr>
        <w:t>e sure that their hindlimbs can</w:t>
      </w:r>
      <w:r>
        <w:rPr>
          <w:rFonts w:ascii="Times New Roman" w:eastAsia="Times New Roman" w:hAnsi="Times New Roman" w:cs="Times New Roman"/>
          <w:b/>
          <w:color w:val="4472C4" w:themeColor="accent5"/>
          <w:sz w:val="22"/>
          <w:szCs w:val="22"/>
        </w:rPr>
        <w:t>not touch the ground. Afterwards, the centered suspension device does not allow them to reach the walls and to use them to “re-load” themselves.</w:t>
      </w:r>
      <w:r w:rsidR="002A2AFF" w:rsidRPr="002A2AFF">
        <w:rPr>
          <w:rFonts w:ascii="Times New Roman" w:eastAsia="Times New Roman" w:hAnsi="Times New Roman" w:cs="Times New Roman"/>
          <w:sz w:val="22"/>
          <w:szCs w:val="22"/>
        </w:rPr>
        <w:br/>
        <w:t>4. Line 242 brings up a major issue: in the transition from full unloading to PWB, the loss of muscle function post full unloading "may result in pain"… this could be a major issue for IACUC panels in reviewing this method. What is the evidence the authors have for these rats experiencing pain? For how long do their rats exhibit awkward gait or lethargy or (more importantly) agitation or outright squeaking? "Reloading injury" is well-known among muscle biologists using hindlimb unloading, but shares common mechanism with eccentric exercise-induced muscle soreness in humans.</w:t>
      </w:r>
    </w:p>
    <w:p w:rsidR="00DE42D6" w:rsidRPr="00A97DD7" w:rsidRDefault="00196516" w:rsidP="002A2AFF">
      <w:pPr>
        <w:rPr>
          <w:rFonts w:ascii="Times New Roman" w:eastAsia="Times New Roman" w:hAnsi="Times New Roman" w:cs="Times New Roman"/>
          <w:b/>
          <w:color w:val="4472C4" w:themeColor="accent5"/>
          <w:sz w:val="22"/>
          <w:szCs w:val="22"/>
        </w:rPr>
      </w:pPr>
      <w:r>
        <w:rPr>
          <w:rFonts w:ascii="Times New Roman" w:eastAsia="Times New Roman" w:hAnsi="Times New Roman" w:cs="Times New Roman"/>
          <w:b/>
          <w:color w:val="4472C4" w:themeColor="accent5"/>
          <w:sz w:val="22"/>
          <w:szCs w:val="22"/>
        </w:rPr>
        <w:t xml:space="preserve">We appreciate the reviewer’s comments about animal pain and we take animal welfare extremely seriously. All of our protocols have been approved by the IACUC. We do not have evidence of pain </w:t>
      </w:r>
      <w:r>
        <w:rPr>
          <w:rFonts w:ascii="Times New Roman" w:eastAsia="Times New Roman" w:hAnsi="Times New Roman" w:cs="Times New Roman"/>
          <w:b/>
          <w:i/>
          <w:color w:val="4472C4" w:themeColor="accent5"/>
          <w:sz w:val="22"/>
          <w:szCs w:val="22"/>
        </w:rPr>
        <w:t>per se</w:t>
      </w:r>
      <w:r>
        <w:rPr>
          <w:rFonts w:ascii="Times New Roman" w:eastAsia="Times New Roman" w:hAnsi="Times New Roman" w:cs="Times New Roman"/>
          <w:b/>
          <w:color w:val="4472C4" w:themeColor="accent5"/>
          <w:sz w:val="22"/>
          <w:szCs w:val="22"/>
        </w:rPr>
        <w:t xml:space="preserve">, we corrected the sentence to accurately reflect our observations. Indeed, immediately after reloading the animals from HLU to PWB40, some rats did exhibit awkward gait. However, none of them displayed any signs of lethargy, agitation, or squeaking. We do not think this transient gait modification could be the result of a reloading injury but is mostly related to the </w:t>
      </w:r>
      <w:r w:rsidR="00DE42D6">
        <w:rPr>
          <w:rFonts w:ascii="Times New Roman" w:eastAsia="Times New Roman" w:hAnsi="Times New Roman" w:cs="Times New Roman"/>
          <w:b/>
          <w:color w:val="4472C4" w:themeColor="accent5"/>
          <w:sz w:val="22"/>
          <w:szCs w:val="22"/>
        </w:rPr>
        <w:t>transition from bipedal walking using only the front limbs to quadrupedal walking.</w:t>
      </w:r>
      <w:r w:rsidR="00C40D6E">
        <w:rPr>
          <w:rFonts w:ascii="Times New Roman" w:eastAsia="Times New Roman" w:hAnsi="Times New Roman" w:cs="Times New Roman"/>
          <w:b/>
          <w:color w:val="4472C4" w:themeColor="accent5"/>
          <w:sz w:val="22"/>
          <w:szCs w:val="22"/>
        </w:rPr>
        <w:t xml:space="preserve"> </w:t>
      </w:r>
      <w:r w:rsidR="002A2AFF" w:rsidRPr="002A2AFF">
        <w:rPr>
          <w:rFonts w:ascii="Times New Roman" w:eastAsia="Times New Roman" w:hAnsi="Times New Roman" w:cs="Times New Roman"/>
          <w:sz w:val="22"/>
          <w:szCs w:val="22"/>
        </w:rPr>
        <w:br/>
        <w:t>5. Figure 1 illustration shows what appears to be tape immobilizing the chain to be attached to the animal's harness--- this would limit access of the animal to all areas of the cage including to water/food.</w:t>
      </w:r>
    </w:p>
    <w:p w:rsidR="00C40D6E" w:rsidRDefault="00DE42D6" w:rsidP="002A2AFF">
      <w:pPr>
        <w:rPr>
          <w:rFonts w:ascii="Times New Roman" w:eastAsia="Times New Roman" w:hAnsi="Times New Roman" w:cs="Times New Roman"/>
          <w:b/>
          <w:color w:val="4472C4" w:themeColor="accent5"/>
          <w:sz w:val="22"/>
          <w:szCs w:val="22"/>
        </w:rPr>
      </w:pPr>
      <w:r>
        <w:rPr>
          <w:rFonts w:ascii="Times New Roman" w:eastAsia="Times New Roman" w:hAnsi="Times New Roman" w:cs="Times New Roman"/>
          <w:b/>
          <w:color w:val="4472C4" w:themeColor="accent5"/>
          <w:sz w:val="22"/>
          <w:szCs w:val="22"/>
        </w:rPr>
        <w:t>As we previously described in our initial work, the suspension device is immobilized at the center of the cage but does not prevent the access to food and water. It does slightly restrict the access to the edges of the corners without preventing the animals to move / walk in their cage</w:t>
      </w:r>
      <w:r w:rsidR="00C40D6E">
        <w:rPr>
          <w:rFonts w:ascii="Times New Roman" w:eastAsia="Times New Roman" w:hAnsi="Times New Roman" w:cs="Times New Roman"/>
          <w:b/>
          <w:color w:val="4472C4" w:themeColor="accent5"/>
          <w:sz w:val="22"/>
          <w:szCs w:val="22"/>
        </w:rPr>
        <w:t>.</w:t>
      </w:r>
    </w:p>
    <w:p w:rsidR="00DE42D6" w:rsidRDefault="002A2AFF" w:rsidP="002A2AFF">
      <w:pPr>
        <w:rPr>
          <w:rFonts w:ascii="Times New Roman" w:eastAsia="Times New Roman" w:hAnsi="Times New Roman" w:cs="Times New Roman"/>
          <w:sz w:val="22"/>
          <w:szCs w:val="22"/>
        </w:rPr>
      </w:pPr>
      <w:r w:rsidRPr="002A2AFF">
        <w:rPr>
          <w:rFonts w:ascii="Times New Roman" w:eastAsia="Times New Roman" w:hAnsi="Times New Roman" w:cs="Times New Roman"/>
          <w:sz w:val="22"/>
          <w:szCs w:val="22"/>
        </w:rPr>
        <w:t>6. Given that this journal is focused on methodology, more discussion should be included on certain points:</w:t>
      </w:r>
      <w:r w:rsidRPr="002A2AFF">
        <w:rPr>
          <w:rFonts w:ascii="Times New Roman" w:eastAsia="Times New Roman" w:hAnsi="Times New Roman" w:cs="Times New Roman"/>
          <w:sz w:val="22"/>
          <w:szCs w:val="22"/>
        </w:rPr>
        <w:br/>
        <w:t>a. Is the pelvic harness tolerated equally well by female and male rats? Is there a limit on rat size (minimum and maximum weights)?</w:t>
      </w:r>
    </w:p>
    <w:p w:rsidR="00DE42D6" w:rsidRDefault="00DE42D6" w:rsidP="002A2AFF">
      <w:pPr>
        <w:rPr>
          <w:rFonts w:ascii="Times New Roman" w:eastAsia="Times New Roman" w:hAnsi="Times New Roman" w:cs="Times New Roman"/>
          <w:sz w:val="22"/>
          <w:szCs w:val="22"/>
        </w:rPr>
      </w:pPr>
      <w:r>
        <w:rPr>
          <w:rFonts w:ascii="Times New Roman" w:eastAsia="Times New Roman" w:hAnsi="Times New Roman" w:cs="Times New Roman"/>
          <w:b/>
          <w:color w:val="4472C4" w:themeColor="accent5"/>
          <w:sz w:val="22"/>
          <w:szCs w:val="22"/>
        </w:rPr>
        <w:t xml:space="preserve">This is an extremely interesting remark as we aim at investigating the sex-differences in our PWB model. However, we have not realized this experiment on female rats at the moment. We have worked with animals ranging from 300-550 grams and all were well tolerating the harness. Additionally, our harnesses are manually </w:t>
      </w:r>
      <w:r w:rsidR="00161D72">
        <w:rPr>
          <w:rFonts w:ascii="Times New Roman" w:eastAsia="Times New Roman" w:hAnsi="Times New Roman" w:cs="Times New Roman"/>
          <w:b/>
          <w:color w:val="4472C4" w:themeColor="accent5"/>
          <w:sz w:val="22"/>
          <w:szCs w:val="22"/>
        </w:rPr>
        <w:t>positioned onto</w:t>
      </w:r>
      <w:r>
        <w:rPr>
          <w:rFonts w:ascii="Times New Roman" w:eastAsia="Times New Roman" w:hAnsi="Times New Roman" w:cs="Times New Roman"/>
          <w:b/>
          <w:color w:val="4472C4" w:themeColor="accent5"/>
          <w:sz w:val="22"/>
          <w:szCs w:val="22"/>
        </w:rPr>
        <w:t xml:space="preserve"> the rats, therefore ensuring a proper fit.</w:t>
      </w:r>
      <w:r w:rsidR="002A2AFF" w:rsidRPr="002A2AFF">
        <w:rPr>
          <w:rFonts w:ascii="Times New Roman" w:eastAsia="Times New Roman" w:hAnsi="Times New Roman" w:cs="Times New Roman"/>
          <w:sz w:val="22"/>
          <w:szCs w:val="22"/>
        </w:rPr>
        <w:br/>
        <w:t>b. what are the pro's and con's of anesthetizing rats to apply the PWB jacket and harness?</w:t>
      </w:r>
    </w:p>
    <w:p w:rsidR="00DE42D6" w:rsidRDefault="00DE42D6" w:rsidP="002A2AFF">
      <w:pPr>
        <w:rPr>
          <w:rFonts w:ascii="Times New Roman" w:eastAsia="Times New Roman" w:hAnsi="Times New Roman" w:cs="Times New Roman"/>
          <w:sz w:val="22"/>
          <w:szCs w:val="22"/>
        </w:rPr>
      </w:pPr>
      <w:r>
        <w:rPr>
          <w:rFonts w:ascii="Times New Roman" w:eastAsia="Times New Roman" w:hAnsi="Times New Roman" w:cs="Times New Roman"/>
          <w:b/>
          <w:color w:val="4472C4" w:themeColor="accent5"/>
          <w:sz w:val="22"/>
          <w:szCs w:val="22"/>
        </w:rPr>
        <w:t xml:space="preserve">Anesthetizing animals for the first installation of the PWB jacket and harness is helpful to ensure the best fit and to familiarize new users. However, with some practice, the ability to perform it on awake animals allows for fine daily tuning and is our standard method in the laboratory. </w:t>
      </w:r>
      <w:r w:rsidR="002A2AFF" w:rsidRPr="002A2AFF">
        <w:rPr>
          <w:rFonts w:ascii="Times New Roman" w:eastAsia="Times New Roman" w:hAnsi="Times New Roman" w:cs="Times New Roman"/>
          <w:sz w:val="22"/>
          <w:szCs w:val="22"/>
        </w:rPr>
        <w:br/>
      </w:r>
      <w:r w:rsidR="002A2AFF" w:rsidRPr="002A2AFF">
        <w:rPr>
          <w:rFonts w:ascii="Times New Roman" w:eastAsia="Times New Roman" w:hAnsi="Times New Roman" w:cs="Times New Roman"/>
          <w:sz w:val="22"/>
          <w:szCs w:val="22"/>
        </w:rPr>
        <w:lastRenderedPageBreak/>
        <w:t>c. For the few rats who "escaped", how did they do so? Is this problem specific to the pelvic harness? What tips are there for minimizing escapes?</w:t>
      </w:r>
    </w:p>
    <w:p w:rsidR="00F45132" w:rsidRDefault="00DE42D6" w:rsidP="002A2AFF">
      <w:pPr>
        <w:rPr>
          <w:rFonts w:ascii="Times New Roman" w:eastAsia="Times New Roman" w:hAnsi="Times New Roman" w:cs="Times New Roman"/>
          <w:sz w:val="22"/>
          <w:szCs w:val="22"/>
        </w:rPr>
      </w:pPr>
      <w:r>
        <w:rPr>
          <w:rFonts w:ascii="Times New Roman" w:eastAsia="Times New Roman" w:hAnsi="Times New Roman" w:cs="Times New Roman"/>
          <w:b/>
          <w:color w:val="4472C4" w:themeColor="accent5"/>
          <w:sz w:val="22"/>
          <w:szCs w:val="22"/>
        </w:rPr>
        <w:t>Rats who “escaped” usually did so by extensively moving around while trying to chew their harnesses. As we only used a pelvic harness for the rat PWB model, we can not compare our statistics with a standard tail suspension in the same conditions. In order to minimize escapes, it is important to check the condition of the harness daily when assessing the PWB or well-being of the rats, making sure that any damaged harness is fixed or replaced. However, the escapes we observed remain extremely marginal and did not present a significant problem during our experiments.</w:t>
      </w:r>
      <w:r w:rsidR="002A2AFF" w:rsidRPr="002A2AFF">
        <w:rPr>
          <w:rFonts w:ascii="Times New Roman" w:eastAsia="Times New Roman" w:hAnsi="Times New Roman" w:cs="Times New Roman"/>
          <w:sz w:val="22"/>
          <w:szCs w:val="22"/>
        </w:rPr>
        <w:br/>
      </w:r>
      <w:r w:rsidR="002A2AFF" w:rsidRPr="002A2AFF">
        <w:rPr>
          <w:rFonts w:ascii="Times New Roman" w:eastAsia="Times New Roman" w:hAnsi="Times New Roman" w:cs="Times New Roman"/>
          <w:sz w:val="22"/>
          <w:szCs w:val="22"/>
        </w:rPr>
        <w:br/>
        <w:t>Minor Concerns:</w:t>
      </w:r>
      <w:r w:rsidR="002A2AFF" w:rsidRPr="002A2AFF">
        <w:rPr>
          <w:rFonts w:ascii="Times New Roman" w:eastAsia="Times New Roman" w:hAnsi="Times New Roman" w:cs="Times New Roman"/>
          <w:sz w:val="22"/>
          <w:szCs w:val="22"/>
        </w:rPr>
        <w:br/>
        <w:t>1. There is ambiguity in the abstract: 'musculoskeletal' is used twice but the middle of the abstract refers only to muscle. Since this paper presents no outcome data on bone (nor is it likely that detectable bone changes would occur within the 14 d of this protocol), all references to 'musculoskeletal' should be removed.</w:t>
      </w:r>
    </w:p>
    <w:p w:rsidR="00DE42D6" w:rsidRDefault="00F45132" w:rsidP="002A2AFF">
      <w:pPr>
        <w:rPr>
          <w:rFonts w:ascii="Times New Roman" w:eastAsia="Times New Roman" w:hAnsi="Times New Roman" w:cs="Times New Roman"/>
          <w:sz w:val="22"/>
          <w:szCs w:val="22"/>
        </w:rPr>
      </w:pPr>
      <w:r w:rsidRPr="00C40D6E">
        <w:rPr>
          <w:rFonts w:ascii="Times New Roman" w:eastAsia="Times New Roman" w:hAnsi="Times New Roman" w:cs="Times New Roman"/>
          <w:b/>
          <w:color w:val="4472C4" w:themeColor="accent5"/>
          <w:sz w:val="22"/>
          <w:szCs w:val="22"/>
        </w:rPr>
        <w:t>We agree with the reviewer’s comment that our results section is focused on muscle changes and removed some of the references to “musculoskeletal” in the text. However, we preserved some of them in order to put our work into the larger context of a ground-based analogue for space-induced alterations.</w:t>
      </w:r>
      <w:r w:rsidR="002A2AFF" w:rsidRPr="00C40D6E">
        <w:rPr>
          <w:rFonts w:ascii="Times New Roman" w:eastAsia="Times New Roman" w:hAnsi="Times New Roman" w:cs="Times New Roman"/>
          <w:color w:val="5B9BD5" w:themeColor="accent1"/>
          <w:sz w:val="22"/>
          <w:szCs w:val="22"/>
        </w:rPr>
        <w:br/>
      </w:r>
      <w:r w:rsidR="002A2AFF" w:rsidRPr="002A2AFF">
        <w:rPr>
          <w:rFonts w:ascii="Times New Roman" w:eastAsia="Times New Roman" w:hAnsi="Times New Roman" w:cs="Times New Roman"/>
          <w:sz w:val="22"/>
          <w:szCs w:val="22"/>
        </w:rPr>
        <w:t>2. Give more information on the rats used to generate these data: sex and age and strain of rats.</w:t>
      </w:r>
    </w:p>
    <w:p w:rsidR="00DE42D6" w:rsidRDefault="00DE42D6" w:rsidP="002A2AFF">
      <w:pPr>
        <w:rPr>
          <w:rFonts w:ascii="Times New Roman" w:eastAsia="Times New Roman" w:hAnsi="Times New Roman" w:cs="Times New Roman"/>
          <w:sz w:val="22"/>
          <w:szCs w:val="22"/>
        </w:rPr>
      </w:pPr>
      <w:r w:rsidRPr="00DE42D6">
        <w:rPr>
          <w:rFonts w:ascii="Times New Roman" w:eastAsia="Times New Roman" w:hAnsi="Times New Roman" w:cs="Times New Roman"/>
          <w:b/>
          <w:color w:val="4472C4" w:themeColor="accent5"/>
          <w:sz w:val="22"/>
          <w:szCs w:val="22"/>
        </w:rPr>
        <w:t>This has been omitted and was added to the protocol.</w:t>
      </w:r>
      <w:r w:rsidR="002A2AFF" w:rsidRPr="00DE42D6">
        <w:rPr>
          <w:rFonts w:ascii="Times New Roman" w:eastAsia="Times New Roman" w:hAnsi="Times New Roman" w:cs="Times New Roman"/>
          <w:b/>
          <w:color w:val="4472C4" w:themeColor="accent5"/>
          <w:sz w:val="22"/>
          <w:szCs w:val="22"/>
        </w:rPr>
        <w:br/>
      </w:r>
      <w:r w:rsidR="002A2AFF" w:rsidRPr="002A2AFF">
        <w:rPr>
          <w:rFonts w:ascii="Times New Roman" w:eastAsia="Times New Roman" w:hAnsi="Times New Roman" w:cs="Times New Roman"/>
          <w:sz w:val="22"/>
          <w:szCs w:val="22"/>
        </w:rPr>
        <w:t>3. Instructions for grip force: for 3.3, given that you are assessing hindlimb grip strength, shouldn't it be "pull the rat straight forward"?</w:t>
      </w:r>
    </w:p>
    <w:p w:rsidR="00BB6874" w:rsidRDefault="00BB6874" w:rsidP="002A2AFF">
      <w:pPr>
        <w:rPr>
          <w:rFonts w:ascii="Times New Roman" w:eastAsia="Times New Roman" w:hAnsi="Times New Roman" w:cs="Times New Roman"/>
          <w:sz w:val="22"/>
          <w:szCs w:val="22"/>
        </w:rPr>
      </w:pPr>
      <w:r>
        <w:rPr>
          <w:rFonts w:ascii="Times New Roman" w:eastAsia="Times New Roman" w:hAnsi="Times New Roman" w:cs="Times New Roman"/>
          <w:b/>
          <w:color w:val="4472C4" w:themeColor="accent5"/>
          <w:sz w:val="22"/>
          <w:szCs w:val="22"/>
        </w:rPr>
        <w:t>Grip force for both front and hind limbs is given by a force transducer attached to a pull-bar. The device is able to record in both directions, however, the animals can only be pulled away from the transducer. We hope the video of this step will provide further explanation.</w:t>
      </w:r>
      <w:r w:rsidR="002A2AFF" w:rsidRPr="002A2AFF">
        <w:rPr>
          <w:rFonts w:ascii="Times New Roman" w:eastAsia="Times New Roman" w:hAnsi="Times New Roman" w:cs="Times New Roman"/>
          <w:sz w:val="22"/>
          <w:szCs w:val="22"/>
        </w:rPr>
        <w:br/>
        <w:t>4. Is there any food intake data to help explain the body weight changes illustrated in Figure 4A?</w:t>
      </w:r>
    </w:p>
    <w:p w:rsidR="009A0A76" w:rsidRDefault="00BB6874" w:rsidP="002A2AFF">
      <w:pPr>
        <w:rPr>
          <w:rFonts w:ascii="Times New Roman" w:eastAsia="Times New Roman" w:hAnsi="Times New Roman" w:cs="Times New Roman"/>
          <w:sz w:val="22"/>
          <w:szCs w:val="22"/>
        </w:rPr>
      </w:pPr>
      <w:r>
        <w:rPr>
          <w:rFonts w:ascii="Times New Roman" w:eastAsia="Times New Roman" w:hAnsi="Times New Roman" w:cs="Times New Roman"/>
          <w:b/>
          <w:color w:val="4472C4" w:themeColor="accent5"/>
          <w:sz w:val="22"/>
          <w:szCs w:val="22"/>
        </w:rPr>
        <w:t>We did measure food intake daily and did not notice any significant differences.</w:t>
      </w:r>
      <w:r w:rsidR="002A2AFF" w:rsidRPr="002A2AFF">
        <w:rPr>
          <w:rFonts w:ascii="Times New Roman" w:eastAsia="Times New Roman" w:hAnsi="Times New Roman" w:cs="Times New Roman"/>
          <w:sz w:val="22"/>
          <w:szCs w:val="22"/>
        </w:rPr>
        <w:br/>
        <w:t>5. Figures 4A and 4B: "post" should be removed from the x-axis label.</w:t>
      </w:r>
    </w:p>
    <w:p w:rsidR="00F45132" w:rsidRDefault="009A0A76" w:rsidP="002A2AFF">
      <w:pPr>
        <w:rPr>
          <w:rFonts w:ascii="Times New Roman" w:eastAsia="Times New Roman" w:hAnsi="Times New Roman" w:cs="Times New Roman"/>
          <w:sz w:val="22"/>
          <w:szCs w:val="22"/>
        </w:rPr>
      </w:pPr>
      <w:r w:rsidRPr="009A0A76">
        <w:rPr>
          <w:rFonts w:ascii="Times New Roman" w:eastAsia="Times New Roman" w:hAnsi="Times New Roman" w:cs="Times New Roman"/>
          <w:b/>
          <w:color w:val="4472C4" w:themeColor="accent5"/>
          <w:sz w:val="22"/>
          <w:szCs w:val="22"/>
        </w:rPr>
        <w:t>This has been corrected</w:t>
      </w:r>
      <w:r w:rsidR="006F0AE4">
        <w:rPr>
          <w:rFonts w:ascii="Times New Roman" w:eastAsia="Times New Roman" w:hAnsi="Times New Roman" w:cs="Times New Roman"/>
          <w:b/>
          <w:color w:val="4472C4" w:themeColor="accent5"/>
          <w:sz w:val="22"/>
          <w:szCs w:val="22"/>
        </w:rPr>
        <w:t xml:space="preserve"> in figure 3</w:t>
      </w:r>
      <w:r w:rsidRPr="009A0A76">
        <w:rPr>
          <w:rFonts w:ascii="Times New Roman" w:eastAsia="Times New Roman" w:hAnsi="Times New Roman" w:cs="Times New Roman"/>
          <w:b/>
          <w:color w:val="4472C4" w:themeColor="accent5"/>
          <w:sz w:val="22"/>
          <w:szCs w:val="22"/>
        </w:rPr>
        <w:t>.</w:t>
      </w:r>
      <w:r w:rsidR="002A2AFF" w:rsidRPr="009A0A76">
        <w:rPr>
          <w:rFonts w:ascii="Times New Roman" w:eastAsia="Times New Roman" w:hAnsi="Times New Roman" w:cs="Times New Roman"/>
          <w:b/>
          <w:color w:val="4472C4" w:themeColor="accent5"/>
          <w:sz w:val="22"/>
          <w:szCs w:val="22"/>
        </w:rPr>
        <w:br/>
      </w:r>
      <w:r w:rsidR="002A2AFF" w:rsidRPr="002A2AFF">
        <w:rPr>
          <w:rFonts w:ascii="Times New Roman" w:eastAsia="Times New Roman" w:hAnsi="Times New Roman" w:cs="Times New Roman"/>
          <w:sz w:val="22"/>
          <w:szCs w:val="22"/>
        </w:rPr>
        <w:t>6. Line 248: why would there be edema in the rear paws if they are elevated?</w:t>
      </w:r>
    </w:p>
    <w:p w:rsidR="00F45132" w:rsidRDefault="00F45132" w:rsidP="002A2AFF">
      <w:pPr>
        <w:rPr>
          <w:rFonts w:ascii="Times New Roman" w:eastAsia="Times New Roman" w:hAnsi="Times New Roman" w:cs="Times New Roman"/>
          <w:sz w:val="22"/>
          <w:szCs w:val="22"/>
        </w:rPr>
      </w:pPr>
      <w:r w:rsidRPr="00C40D6E">
        <w:rPr>
          <w:rFonts w:ascii="Times New Roman" w:eastAsia="Times New Roman" w:hAnsi="Times New Roman" w:cs="Times New Roman"/>
          <w:b/>
          <w:color w:val="4472C4" w:themeColor="accent5"/>
          <w:sz w:val="22"/>
          <w:szCs w:val="22"/>
        </w:rPr>
        <w:t xml:space="preserve">While the rear paws are elevated, animals keep their hind limbs down once secured in the harness, therefore decreasing the venous return from the hind limbs and creating slight edema. </w:t>
      </w:r>
      <w:r w:rsidR="002A2AFF" w:rsidRPr="00C40D6E">
        <w:rPr>
          <w:rFonts w:ascii="Times New Roman" w:eastAsia="Times New Roman" w:hAnsi="Times New Roman" w:cs="Times New Roman"/>
          <w:color w:val="4472C4" w:themeColor="accent5"/>
          <w:sz w:val="22"/>
          <w:szCs w:val="22"/>
        </w:rPr>
        <w:br/>
      </w:r>
      <w:r w:rsidR="002A2AFF" w:rsidRPr="002A2AFF">
        <w:rPr>
          <w:rFonts w:ascii="Times New Roman" w:eastAsia="Times New Roman" w:hAnsi="Times New Roman" w:cs="Times New Roman"/>
          <w:sz w:val="22"/>
          <w:szCs w:val="22"/>
        </w:rPr>
        <w:t>7. Lines 290-291: significant correlation for what variable?</w:t>
      </w:r>
    </w:p>
    <w:p w:rsidR="002A2AFF" w:rsidRDefault="00F45132" w:rsidP="002A2AFF">
      <w:pPr>
        <w:rPr>
          <w:rFonts w:ascii="Times New Roman" w:eastAsia="Times New Roman" w:hAnsi="Times New Roman" w:cs="Times New Roman"/>
          <w:sz w:val="22"/>
          <w:szCs w:val="22"/>
        </w:rPr>
      </w:pPr>
      <w:r w:rsidRPr="00C40D6E">
        <w:rPr>
          <w:rFonts w:ascii="Times New Roman" w:eastAsia="Times New Roman" w:hAnsi="Times New Roman" w:cs="Times New Roman"/>
          <w:b/>
          <w:color w:val="4472C4" w:themeColor="accent5"/>
          <w:sz w:val="22"/>
          <w:szCs w:val="22"/>
        </w:rPr>
        <w:t xml:space="preserve">We apologize for the omission of this detail. The correlation was established based on </w:t>
      </w:r>
      <w:r w:rsidR="00F82BCF">
        <w:rPr>
          <w:rFonts w:ascii="Times New Roman" w:eastAsia="Times New Roman" w:hAnsi="Times New Roman" w:cs="Times New Roman"/>
          <w:b/>
          <w:color w:val="4472C4" w:themeColor="accent5"/>
          <w:sz w:val="22"/>
          <w:szCs w:val="22"/>
        </w:rPr>
        <w:t>the soleus wet mass, and the manuscript has been amended.</w:t>
      </w:r>
      <w:r w:rsidR="002A2AFF" w:rsidRPr="00C40D6E">
        <w:rPr>
          <w:rFonts w:ascii="Times New Roman" w:eastAsia="Times New Roman" w:hAnsi="Times New Roman" w:cs="Times New Roman"/>
          <w:color w:val="4472C4" w:themeColor="accent5"/>
          <w:sz w:val="22"/>
          <w:szCs w:val="22"/>
        </w:rPr>
        <w:br/>
      </w:r>
      <w:r w:rsidR="002A2AFF" w:rsidRPr="002A2AFF">
        <w:rPr>
          <w:rFonts w:ascii="Times New Roman" w:eastAsia="Times New Roman" w:hAnsi="Times New Roman" w:cs="Times New Roman"/>
          <w:sz w:val="22"/>
          <w:szCs w:val="22"/>
        </w:rPr>
        <w:t>8. Line 305: explain what sequential-reloading is--- gradually increasing % weightbearing?</w:t>
      </w:r>
    </w:p>
    <w:p w:rsidR="00BB6874" w:rsidRPr="00BB6874" w:rsidRDefault="006F0AE4" w:rsidP="002A2AFF">
      <w:pPr>
        <w:rPr>
          <w:rFonts w:ascii="Times New Roman" w:eastAsia="Times New Roman" w:hAnsi="Times New Roman" w:cs="Times New Roman"/>
          <w:b/>
          <w:color w:val="4472C4" w:themeColor="accent5"/>
          <w:sz w:val="22"/>
          <w:szCs w:val="22"/>
        </w:rPr>
      </w:pPr>
      <w:r>
        <w:rPr>
          <w:rFonts w:ascii="Times New Roman" w:eastAsia="Times New Roman" w:hAnsi="Times New Roman" w:cs="Times New Roman"/>
          <w:b/>
          <w:color w:val="4472C4" w:themeColor="accent5"/>
          <w:sz w:val="22"/>
          <w:szCs w:val="22"/>
        </w:rPr>
        <w:t>Sequential re</w:t>
      </w:r>
      <w:r w:rsidR="00BB6874">
        <w:rPr>
          <w:rFonts w:ascii="Times New Roman" w:eastAsia="Times New Roman" w:hAnsi="Times New Roman" w:cs="Times New Roman"/>
          <w:b/>
          <w:color w:val="4472C4" w:themeColor="accent5"/>
          <w:sz w:val="22"/>
          <w:szCs w:val="22"/>
        </w:rPr>
        <w:t>loading would indeed be gradually increasing the weight</w:t>
      </w:r>
      <w:r>
        <w:rPr>
          <w:rFonts w:ascii="Times New Roman" w:eastAsia="Times New Roman" w:hAnsi="Times New Roman" w:cs="Times New Roman"/>
          <w:b/>
          <w:color w:val="4472C4" w:themeColor="accent5"/>
          <w:sz w:val="22"/>
          <w:szCs w:val="22"/>
        </w:rPr>
        <w:t>-</w:t>
      </w:r>
      <w:bookmarkStart w:id="0" w:name="_GoBack"/>
      <w:bookmarkEnd w:id="0"/>
      <w:r w:rsidR="00BB6874">
        <w:rPr>
          <w:rFonts w:ascii="Times New Roman" w:eastAsia="Times New Roman" w:hAnsi="Times New Roman" w:cs="Times New Roman"/>
          <w:b/>
          <w:color w:val="4472C4" w:themeColor="accent5"/>
          <w:sz w:val="22"/>
          <w:szCs w:val="22"/>
        </w:rPr>
        <w:t>bearing of our animals to minimize stress and reloading injury.</w:t>
      </w:r>
    </w:p>
    <w:sectPr w:rsidR="00BB6874" w:rsidRPr="00BB6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FF"/>
    <w:rsid w:val="00095573"/>
    <w:rsid w:val="00161D72"/>
    <w:rsid w:val="00196516"/>
    <w:rsid w:val="0026514B"/>
    <w:rsid w:val="002740E6"/>
    <w:rsid w:val="002A2AFF"/>
    <w:rsid w:val="00374D4E"/>
    <w:rsid w:val="003A2B94"/>
    <w:rsid w:val="004B492D"/>
    <w:rsid w:val="004F7B90"/>
    <w:rsid w:val="005B63CD"/>
    <w:rsid w:val="006F0AE4"/>
    <w:rsid w:val="009A0A76"/>
    <w:rsid w:val="00A3197F"/>
    <w:rsid w:val="00A37AC9"/>
    <w:rsid w:val="00A97DD7"/>
    <w:rsid w:val="00AB3DE6"/>
    <w:rsid w:val="00AC599E"/>
    <w:rsid w:val="00BB5C6D"/>
    <w:rsid w:val="00BB5E5B"/>
    <w:rsid w:val="00BB6874"/>
    <w:rsid w:val="00C25D27"/>
    <w:rsid w:val="00C40D6E"/>
    <w:rsid w:val="00D20B32"/>
    <w:rsid w:val="00D63DCF"/>
    <w:rsid w:val="00DE42D6"/>
    <w:rsid w:val="00E024BA"/>
    <w:rsid w:val="00F258D3"/>
    <w:rsid w:val="00F45132"/>
    <w:rsid w:val="00F82BCF"/>
    <w:rsid w:val="00F91C2A"/>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14134"/>
  <w15:chartTrackingRefBased/>
  <w15:docId w15:val="{19B3747F-D2CE-457F-961E-04246220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AF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A2AFF"/>
    <w:rPr>
      <w:b/>
      <w:bCs/>
    </w:rPr>
  </w:style>
  <w:style w:type="paragraph" w:styleId="BalloonText">
    <w:name w:val="Balloon Text"/>
    <w:basedOn w:val="Normal"/>
    <w:link w:val="BalloonTextChar"/>
    <w:uiPriority w:val="99"/>
    <w:semiHidden/>
    <w:unhideWhenUsed/>
    <w:rsid w:val="000955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5573"/>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2745</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BIDMC</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Mortreux,Marie ( BIDMC - Neurology )</dc:creator>
  <cp:keywords/>
  <dc:description/>
  <cp:lastModifiedBy>Mortreux,Marie ( BIDMC - Neurology )</cp:lastModifiedBy>
  <cp:revision>5</cp:revision>
  <dcterms:created xsi:type="dcterms:W3CDTF">2019-01-08T16:05:00Z</dcterms:created>
  <dcterms:modified xsi:type="dcterms:W3CDTF">2019-01-09T15:28:00Z</dcterms:modified>
</cp:coreProperties>
</file>