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27ED083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53A8">
        <w:rPr>
          <w:rFonts w:ascii="Helvetica" w:hAnsi="Helvetica" w:cs="Arial"/>
          <w:b/>
          <w:i w:val="0"/>
          <w:sz w:val="22"/>
          <w:szCs w:val="22"/>
        </w:rPr>
        <w:t>59327</w:t>
      </w:r>
      <w:r w:rsidR="008653A8">
        <w:rPr>
          <w:rFonts w:ascii="Helvetica" w:hAnsi="Helvetica" w:cs="Arial"/>
          <w:b/>
          <w:i w:val="0"/>
          <w:sz w:val="22"/>
          <w:szCs w:val="22"/>
        </w:rPr>
        <w:tab/>
      </w:r>
    </w:p>
    <w:p w14:paraId="15210DC1" w14:textId="09C6DA1C"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53A8">
        <w:rPr>
          <w:rFonts w:ascii="Helvetica" w:hAnsi="Helvetica" w:cs="Arial"/>
          <w:b/>
          <w:i w:val="0"/>
          <w:sz w:val="22"/>
          <w:szCs w:val="22"/>
        </w:rPr>
        <w:t xml:space="preserve"> </w:t>
      </w:r>
      <w:r w:rsidR="008653A8" w:rsidRPr="008653A8">
        <w:rPr>
          <w:rFonts w:ascii="Helvetica" w:hAnsi="Helvetica" w:cs="Arial"/>
          <w:b/>
          <w:i w:val="0"/>
          <w:sz w:val="22"/>
          <w:szCs w:val="22"/>
        </w:rPr>
        <w:t xml:space="preserve">Leila </w:t>
      </w:r>
      <w:proofErr w:type="spellStart"/>
      <w:r w:rsidR="008653A8" w:rsidRPr="008653A8">
        <w:rPr>
          <w:rFonts w:ascii="Helvetica" w:hAnsi="Helvetica" w:cs="Arial"/>
          <w:b/>
          <w:i w:val="0"/>
          <w:sz w:val="22"/>
          <w:szCs w:val="22"/>
        </w:rPr>
        <w:t>Shokri</w:t>
      </w:r>
      <w:proofErr w:type="spellEnd"/>
    </w:p>
    <w:p w14:paraId="1AEE0CCB" w14:textId="304B7304" w:rsidR="00C73C1C" w:rsidRDefault="00C73C1C"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Adam </w:t>
      </w:r>
      <w:proofErr w:type="spellStart"/>
      <w:r>
        <w:rPr>
          <w:rFonts w:ascii="Helvetica" w:hAnsi="Helvetica" w:cs="Arial"/>
          <w:b/>
          <w:i w:val="0"/>
          <w:sz w:val="22"/>
          <w:szCs w:val="22"/>
        </w:rPr>
        <w:t>Perri</w:t>
      </w:r>
      <w:proofErr w:type="spellEnd"/>
    </w:p>
    <w:p w14:paraId="396D7DEC" w14:textId="59882084" w:rsidR="00C73C1C" w:rsidRPr="006A6324" w:rsidDel="00A12F8F" w:rsidRDefault="00C73C1C" w:rsidP="009A0E7C">
      <w:pPr>
        <w:pStyle w:val="BodyText"/>
        <w:outlineLvl w:val="0"/>
        <w:rPr>
          <w:rFonts w:ascii="Helvetica" w:hAnsi="Helvetica" w:cs="Arial"/>
          <w:b/>
          <w:i w:val="0"/>
          <w:sz w:val="22"/>
          <w:szCs w:val="22"/>
        </w:rPr>
      </w:pPr>
      <w:r>
        <w:rPr>
          <w:rFonts w:ascii="Helvetica" w:hAnsi="Helvetica" w:cs="Arial"/>
          <w:b/>
          <w:i w:val="0"/>
          <w:sz w:val="22"/>
          <w:szCs w:val="22"/>
        </w:rPr>
        <w:t>Film date: 02/20/2019</w:t>
      </w:r>
    </w:p>
    <w:p w14:paraId="441F19EB" w14:textId="7985D54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53A8">
        <w:rPr>
          <w:rFonts w:ascii="Helvetica" w:hAnsi="Helvetica" w:cs="Arial"/>
          <w:b/>
          <w:i w:val="0"/>
          <w:sz w:val="22"/>
          <w:szCs w:val="22"/>
        </w:rPr>
        <w:t xml:space="preserve"> </w:t>
      </w:r>
      <w:r w:rsidR="008653A8" w:rsidRPr="008653A8">
        <w:rPr>
          <w:rFonts w:ascii="Helvetica" w:hAnsi="Helvetica" w:cs="Arial"/>
          <w:b/>
          <w:i w:val="0"/>
          <w:sz w:val="22"/>
          <w:szCs w:val="22"/>
        </w:rPr>
        <w:t>http://www.jove.com/files_upload.php</w:t>
      </w:r>
      <w:proofErr w:type="gramStart"/>
      <w:r w:rsidR="008653A8" w:rsidRPr="008653A8">
        <w:rPr>
          <w:rFonts w:ascii="Helvetica" w:hAnsi="Helvetica" w:cs="Arial"/>
          <w:b/>
          <w:i w:val="0"/>
          <w:sz w:val="22"/>
          <w:szCs w:val="22"/>
        </w:rPr>
        <w:t>?src</w:t>
      </w:r>
      <w:proofErr w:type="gramEnd"/>
      <w:r w:rsidR="008653A8" w:rsidRPr="008653A8">
        <w:rPr>
          <w:rFonts w:ascii="Helvetica" w:hAnsi="Helvetica" w:cs="Arial"/>
          <w:b/>
          <w:i w:val="0"/>
          <w:sz w:val="22"/>
          <w:szCs w:val="22"/>
        </w:rPr>
        <w:t>=18094783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42728B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761F1" w:rsidRPr="000761F1">
        <w:rPr>
          <w:rFonts w:ascii="Helvetica" w:hAnsi="Helvetica" w:cs="Arial"/>
          <w:b/>
          <w:sz w:val="28"/>
          <w:szCs w:val="28"/>
        </w:rPr>
        <w:t xml:space="preserve">Mimicking a Space Mission to Mars Using </w:t>
      </w:r>
      <w:proofErr w:type="spellStart"/>
      <w:r w:rsidR="000761F1" w:rsidRPr="000761F1">
        <w:rPr>
          <w:rFonts w:ascii="Helvetica" w:hAnsi="Helvetica" w:cs="Arial"/>
          <w:b/>
          <w:sz w:val="28"/>
          <w:szCs w:val="28"/>
        </w:rPr>
        <w:t>Hindlimb</w:t>
      </w:r>
      <w:proofErr w:type="spellEnd"/>
      <w:r w:rsidR="000761F1" w:rsidRPr="000761F1">
        <w:rPr>
          <w:rFonts w:ascii="Helvetica" w:hAnsi="Helvetica" w:cs="Arial"/>
          <w:b/>
          <w:sz w:val="28"/>
          <w:szCs w:val="28"/>
        </w:rPr>
        <w:t xml:space="preserve"> Unloading and Partial Weight Bearing in Rats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67DDC2F" w14:textId="77777777" w:rsidR="000761F1" w:rsidRPr="000761F1" w:rsidRDefault="000761F1" w:rsidP="000761F1">
      <w:pPr>
        <w:pStyle w:val="Default"/>
        <w:rPr>
          <w:rFonts w:ascii="Helvetica" w:hAnsi="Helvetica" w:cs="Arial"/>
          <w:bCs/>
          <w:sz w:val="28"/>
          <w:szCs w:val="28"/>
        </w:rPr>
      </w:pPr>
      <w:r w:rsidRPr="000761F1">
        <w:rPr>
          <w:rFonts w:ascii="Helvetica" w:hAnsi="Helvetica" w:cs="Arial"/>
          <w:bCs/>
          <w:sz w:val="28"/>
          <w:szCs w:val="28"/>
        </w:rPr>
        <w:t>Marie Mortreux</w:t>
      </w:r>
      <w:r w:rsidRPr="000761F1">
        <w:rPr>
          <w:rFonts w:ascii="Helvetica" w:hAnsi="Helvetica" w:cs="Arial"/>
          <w:bCs/>
          <w:sz w:val="28"/>
          <w:szCs w:val="28"/>
          <w:vertAlign w:val="superscript"/>
        </w:rPr>
        <w:t>1</w:t>
      </w:r>
      <w:r w:rsidRPr="000761F1">
        <w:rPr>
          <w:rFonts w:ascii="Helvetica" w:hAnsi="Helvetica" w:cs="Arial"/>
          <w:bCs/>
          <w:sz w:val="28"/>
          <w:szCs w:val="28"/>
        </w:rPr>
        <w:t>, Daniela Riveros</w:t>
      </w:r>
      <w:r w:rsidRPr="000761F1">
        <w:rPr>
          <w:rFonts w:ascii="Helvetica" w:hAnsi="Helvetica" w:cs="Arial"/>
          <w:bCs/>
          <w:sz w:val="28"/>
          <w:szCs w:val="28"/>
          <w:vertAlign w:val="superscript"/>
        </w:rPr>
        <w:t>1</w:t>
      </w:r>
      <w:r w:rsidRPr="000761F1">
        <w:rPr>
          <w:rFonts w:ascii="Helvetica" w:hAnsi="Helvetica" w:cs="Arial"/>
          <w:bCs/>
          <w:sz w:val="28"/>
          <w:szCs w:val="28"/>
        </w:rPr>
        <w:t>, Mary L. Bouxsein</w:t>
      </w:r>
      <w:r w:rsidRPr="000761F1">
        <w:rPr>
          <w:rFonts w:ascii="Helvetica" w:hAnsi="Helvetica" w:cs="Arial"/>
          <w:bCs/>
          <w:sz w:val="28"/>
          <w:szCs w:val="28"/>
          <w:vertAlign w:val="superscript"/>
        </w:rPr>
        <w:t>2</w:t>
      </w:r>
      <w:r w:rsidRPr="000761F1">
        <w:rPr>
          <w:rFonts w:ascii="Helvetica" w:hAnsi="Helvetica" w:cs="Arial"/>
          <w:bCs/>
          <w:sz w:val="28"/>
          <w:szCs w:val="28"/>
        </w:rPr>
        <w:t>, Seward B. Rutkove</w:t>
      </w:r>
      <w:r w:rsidRPr="000761F1">
        <w:rPr>
          <w:rFonts w:ascii="Helvetica" w:hAnsi="Helvetica" w:cs="Arial"/>
          <w:bCs/>
          <w:sz w:val="28"/>
          <w:szCs w:val="28"/>
          <w:vertAlign w:val="superscript"/>
        </w:rPr>
        <w:t>1</w:t>
      </w:r>
    </w:p>
    <w:p w14:paraId="2574B4F8" w14:textId="77777777" w:rsidR="000761F1" w:rsidRPr="000761F1" w:rsidRDefault="000761F1" w:rsidP="000761F1">
      <w:pPr>
        <w:pStyle w:val="Default"/>
        <w:rPr>
          <w:rFonts w:ascii="Helvetica" w:hAnsi="Helvetica" w:cs="Arial"/>
          <w:bCs/>
          <w:sz w:val="28"/>
          <w:szCs w:val="28"/>
        </w:rPr>
      </w:pPr>
    </w:p>
    <w:p w14:paraId="094F42EC" w14:textId="77777777" w:rsidR="000761F1" w:rsidRPr="000761F1" w:rsidRDefault="000761F1" w:rsidP="000761F1">
      <w:pPr>
        <w:pStyle w:val="Default"/>
        <w:rPr>
          <w:rFonts w:ascii="Helvetica" w:hAnsi="Helvetica" w:cs="Arial"/>
          <w:bCs/>
          <w:sz w:val="28"/>
          <w:szCs w:val="28"/>
        </w:rPr>
      </w:pPr>
      <w:r w:rsidRPr="000761F1">
        <w:rPr>
          <w:rFonts w:ascii="Helvetica" w:hAnsi="Helvetica" w:cs="Arial"/>
          <w:bCs/>
          <w:sz w:val="28"/>
          <w:szCs w:val="28"/>
          <w:vertAlign w:val="superscript"/>
        </w:rPr>
        <w:t>1</w:t>
      </w:r>
      <w:r w:rsidRPr="000761F1">
        <w:rPr>
          <w:rFonts w:ascii="Helvetica" w:hAnsi="Helvetica" w:cs="Arial"/>
          <w:bCs/>
          <w:sz w:val="28"/>
          <w:szCs w:val="28"/>
        </w:rPr>
        <w:t>Department of Neurology, Harvard Medical School – Beth Israel Deaconess Medical Center, Boston, MA, USA</w:t>
      </w:r>
    </w:p>
    <w:p w14:paraId="036E667F" w14:textId="6A4F957B" w:rsidR="00FA1A9D" w:rsidRPr="00F95819" w:rsidRDefault="000761F1" w:rsidP="000761F1">
      <w:pPr>
        <w:pStyle w:val="Default"/>
        <w:rPr>
          <w:rFonts w:ascii="Helvetica" w:hAnsi="Helvetica" w:cs="Arial"/>
          <w:bCs/>
          <w:sz w:val="28"/>
          <w:szCs w:val="28"/>
        </w:rPr>
      </w:pPr>
      <w:r>
        <w:rPr>
          <w:rFonts w:ascii="Helvetica" w:hAnsi="Helvetica" w:cs="Arial"/>
          <w:bCs/>
          <w:sz w:val="28"/>
          <w:szCs w:val="28"/>
          <w:vertAlign w:val="superscript"/>
        </w:rPr>
        <w:t xml:space="preserve">2 </w:t>
      </w:r>
      <w:r w:rsidRPr="000761F1">
        <w:rPr>
          <w:rFonts w:ascii="Helvetica" w:hAnsi="Helvetica" w:cs="Arial"/>
          <w:bCs/>
          <w:sz w:val="28"/>
          <w:szCs w:val="28"/>
        </w:rPr>
        <w:t xml:space="preserve">Department of </w:t>
      </w:r>
      <w:proofErr w:type="spellStart"/>
      <w:r w:rsidRPr="000761F1">
        <w:rPr>
          <w:rFonts w:ascii="Helvetica" w:hAnsi="Helvetica" w:cs="Arial"/>
          <w:bCs/>
          <w:sz w:val="28"/>
          <w:szCs w:val="28"/>
        </w:rPr>
        <w:t>Orthopaedics</w:t>
      </w:r>
      <w:proofErr w:type="spellEnd"/>
      <w:r w:rsidRPr="000761F1">
        <w:rPr>
          <w:rFonts w:ascii="Helvetica" w:hAnsi="Helvetica" w:cs="Arial"/>
          <w:bCs/>
          <w:sz w:val="28"/>
          <w:szCs w:val="28"/>
        </w:rPr>
        <w:t>, Harvard Medical School – Beth Israel Deaconess Medical Center, Boston, MA,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6D68BAEA" w:rsidR="00FA1A9D" w:rsidRDefault="000761F1" w:rsidP="00FA1A9D">
      <w:pPr>
        <w:outlineLvl w:val="0"/>
        <w:rPr>
          <w:rFonts w:ascii="Helvetica" w:hAnsi="Helvetica" w:cs="Arial"/>
          <w:sz w:val="22"/>
          <w:szCs w:val="22"/>
        </w:rPr>
      </w:pPr>
      <w:r w:rsidRPr="000761F1">
        <w:rPr>
          <w:rFonts w:ascii="Helvetica" w:hAnsi="Helvetica" w:cs="Arial"/>
          <w:sz w:val="22"/>
          <w:szCs w:val="22"/>
        </w:rPr>
        <w:t xml:space="preserve">Marie </w:t>
      </w:r>
      <w:proofErr w:type="spellStart"/>
      <w:r w:rsidRPr="000761F1">
        <w:rPr>
          <w:rFonts w:ascii="Helvetica" w:hAnsi="Helvetica" w:cs="Arial"/>
          <w:sz w:val="22"/>
          <w:szCs w:val="22"/>
        </w:rPr>
        <w:t>Mortreux</w:t>
      </w:r>
      <w:proofErr w:type="spellEnd"/>
      <w:r w:rsidRPr="000761F1">
        <w:rPr>
          <w:rFonts w:ascii="Helvetica" w:hAnsi="Helvetica" w:cs="Arial"/>
          <w:sz w:val="22"/>
          <w:szCs w:val="22"/>
        </w:rPr>
        <w:tab/>
      </w:r>
      <w:r>
        <w:rPr>
          <w:rFonts w:ascii="Helvetica" w:hAnsi="Helvetica" w:cs="Arial"/>
          <w:sz w:val="22"/>
          <w:szCs w:val="22"/>
        </w:rPr>
        <w:tab/>
      </w:r>
      <w:r w:rsidRPr="000761F1">
        <w:rPr>
          <w:rFonts w:ascii="Helvetica" w:hAnsi="Helvetica" w:cs="Arial"/>
          <w:sz w:val="22"/>
          <w:szCs w:val="22"/>
        </w:rPr>
        <w:t>mmortreu@bidmc.harvard.edu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1BDFE1D" w14:textId="4413EAD4" w:rsidR="000761F1" w:rsidRPr="000761F1" w:rsidRDefault="000761F1" w:rsidP="000761F1">
      <w:pPr>
        <w:outlineLvl w:val="0"/>
        <w:rPr>
          <w:rFonts w:ascii="Helvetica" w:hAnsi="Helvetica" w:cs="Arial"/>
          <w:sz w:val="22"/>
          <w:szCs w:val="22"/>
        </w:rPr>
      </w:pPr>
      <w:r w:rsidRPr="000761F1">
        <w:rPr>
          <w:rFonts w:ascii="Helvetica" w:hAnsi="Helvetica" w:cs="Arial"/>
          <w:sz w:val="22"/>
          <w:szCs w:val="22"/>
        </w:rPr>
        <w:t xml:space="preserve">Daniela </w:t>
      </w:r>
      <w:proofErr w:type="spellStart"/>
      <w:r w:rsidRPr="000761F1">
        <w:rPr>
          <w:rFonts w:ascii="Helvetica" w:hAnsi="Helvetica" w:cs="Arial"/>
          <w:sz w:val="22"/>
          <w:szCs w:val="22"/>
        </w:rPr>
        <w:t>Riveros</w:t>
      </w:r>
      <w:proofErr w:type="spellEnd"/>
      <w:r w:rsidRPr="000761F1">
        <w:rPr>
          <w:rFonts w:ascii="Helvetica" w:hAnsi="Helvetica" w:cs="Arial"/>
          <w:sz w:val="22"/>
          <w:szCs w:val="22"/>
        </w:rPr>
        <w:tab/>
      </w:r>
      <w:r>
        <w:rPr>
          <w:rFonts w:ascii="Helvetica" w:hAnsi="Helvetica" w:cs="Arial"/>
          <w:sz w:val="22"/>
          <w:szCs w:val="22"/>
        </w:rPr>
        <w:tab/>
      </w:r>
      <w:r w:rsidRPr="000761F1">
        <w:rPr>
          <w:rFonts w:ascii="Helvetica" w:hAnsi="Helvetica" w:cs="Arial"/>
          <w:sz w:val="22"/>
          <w:szCs w:val="22"/>
        </w:rPr>
        <w:t>driveros@bidmc.harvard.edu</w:t>
      </w:r>
    </w:p>
    <w:p w14:paraId="70CA4EA3" w14:textId="55A0B5B9" w:rsidR="000761F1" w:rsidRPr="000761F1" w:rsidRDefault="000761F1" w:rsidP="000761F1">
      <w:pPr>
        <w:outlineLvl w:val="0"/>
        <w:rPr>
          <w:rFonts w:ascii="Helvetica" w:hAnsi="Helvetica" w:cs="Arial"/>
          <w:sz w:val="22"/>
          <w:szCs w:val="22"/>
        </w:rPr>
      </w:pPr>
      <w:r w:rsidRPr="000761F1">
        <w:rPr>
          <w:rFonts w:ascii="Helvetica" w:hAnsi="Helvetica" w:cs="Arial"/>
          <w:sz w:val="22"/>
          <w:szCs w:val="22"/>
        </w:rPr>
        <w:t xml:space="preserve">Mary L. </w:t>
      </w:r>
      <w:proofErr w:type="spellStart"/>
      <w:r w:rsidRPr="000761F1">
        <w:rPr>
          <w:rFonts w:ascii="Helvetica" w:hAnsi="Helvetica" w:cs="Arial"/>
          <w:sz w:val="22"/>
          <w:szCs w:val="22"/>
        </w:rPr>
        <w:t>Bouxsein</w:t>
      </w:r>
      <w:proofErr w:type="spellEnd"/>
      <w:r w:rsidRPr="000761F1">
        <w:rPr>
          <w:rFonts w:ascii="Helvetica" w:hAnsi="Helvetica" w:cs="Arial"/>
          <w:sz w:val="22"/>
          <w:szCs w:val="22"/>
        </w:rPr>
        <w:tab/>
      </w:r>
      <w:r>
        <w:rPr>
          <w:rFonts w:ascii="Helvetica" w:hAnsi="Helvetica" w:cs="Arial"/>
          <w:sz w:val="22"/>
          <w:szCs w:val="22"/>
        </w:rPr>
        <w:tab/>
      </w:r>
      <w:r w:rsidRPr="000761F1">
        <w:rPr>
          <w:rFonts w:ascii="Helvetica" w:hAnsi="Helvetica" w:cs="Arial"/>
          <w:sz w:val="22"/>
          <w:szCs w:val="22"/>
        </w:rPr>
        <w:t>mbouxsei@bidmc.harvard.edu</w:t>
      </w:r>
    </w:p>
    <w:p w14:paraId="4F893A2A" w14:textId="12FB70BA" w:rsidR="003B5E26" w:rsidRPr="000761F1" w:rsidRDefault="000761F1" w:rsidP="000761F1">
      <w:pPr>
        <w:outlineLvl w:val="0"/>
        <w:rPr>
          <w:rFonts w:ascii="Helvetica" w:hAnsi="Helvetica" w:cs="Arial"/>
          <w:sz w:val="22"/>
          <w:szCs w:val="22"/>
        </w:rPr>
      </w:pPr>
      <w:r w:rsidRPr="000761F1">
        <w:rPr>
          <w:rFonts w:ascii="Helvetica" w:hAnsi="Helvetica" w:cs="Arial"/>
          <w:sz w:val="22"/>
          <w:szCs w:val="22"/>
        </w:rPr>
        <w:t xml:space="preserve">Seward B. </w:t>
      </w:r>
      <w:proofErr w:type="spellStart"/>
      <w:r w:rsidRPr="000761F1">
        <w:rPr>
          <w:rFonts w:ascii="Helvetica" w:hAnsi="Helvetica" w:cs="Arial"/>
          <w:sz w:val="22"/>
          <w:szCs w:val="22"/>
        </w:rPr>
        <w:t>Rutkove</w:t>
      </w:r>
      <w:proofErr w:type="spellEnd"/>
      <w:r w:rsidRPr="000761F1">
        <w:rPr>
          <w:rFonts w:ascii="Helvetica" w:hAnsi="Helvetica" w:cs="Arial"/>
          <w:sz w:val="22"/>
          <w:szCs w:val="22"/>
        </w:rPr>
        <w:tab/>
      </w:r>
      <w:r>
        <w:rPr>
          <w:rFonts w:ascii="Helvetica" w:hAnsi="Helvetica" w:cs="Arial"/>
          <w:sz w:val="22"/>
          <w:szCs w:val="22"/>
        </w:rPr>
        <w:tab/>
      </w:r>
      <w:r w:rsidRPr="000761F1">
        <w:rPr>
          <w:rFonts w:ascii="Helvetica" w:hAnsi="Helvetica" w:cs="Arial"/>
          <w:sz w:val="22"/>
          <w:szCs w:val="22"/>
        </w:rPr>
        <w:t>srutkove@bidmc.harvard.ed</w:t>
      </w:r>
      <w:r>
        <w:rPr>
          <w:rFonts w:ascii="Helvetica" w:hAnsi="Helvetica" w:cs="Arial"/>
          <w:sz w:val="22"/>
          <w:szCs w:val="22"/>
        </w:rPr>
        <w:t>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3356C47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C41A7" w:rsidRPr="00C73C1C">
        <w:rPr>
          <w:rFonts w:ascii="Helvetica" w:hAnsi="Helvetica"/>
          <w:b/>
          <w:color w:val="2E74B5" w:themeColor="accent5" w:themeShade="BF"/>
          <w:sz w:val="22"/>
        </w:rPr>
        <w:t>N</w:t>
      </w:r>
    </w:p>
    <w:p w14:paraId="5E21DE61" w14:textId="44FF0EAE"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C41A7" w:rsidRPr="00C73C1C">
        <w:rPr>
          <w:rFonts w:ascii="Helvetica" w:hAnsi="Helvetica"/>
          <w:b/>
          <w:color w:val="2E74B5" w:themeColor="accent5" w:themeShade="BF"/>
          <w:sz w:val="22"/>
        </w:rPr>
        <w:t>N</w:t>
      </w:r>
    </w:p>
    <w:p w14:paraId="2618F0C6" w14:textId="07E314A9" w:rsidR="00FA1A9D" w:rsidRDefault="00FA1A9D" w:rsidP="008F32A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165DCBF6" w14:textId="3F93DFDF" w:rsidR="00E94111" w:rsidRPr="008F32A6" w:rsidRDefault="00E94111" w:rsidP="00FA1A9D">
      <w:pPr>
        <w:spacing w:before="120"/>
        <w:rPr>
          <w:rFonts w:ascii="Helvetica" w:hAnsi="Helvetica"/>
          <w:i/>
          <w:color w:val="0070C0"/>
          <w:sz w:val="22"/>
        </w:rPr>
      </w:pPr>
      <w:r w:rsidRPr="008F32A6">
        <w:rPr>
          <w:rFonts w:ascii="Helvetica" w:hAnsi="Helvetica"/>
          <w:i/>
          <w:color w:val="0070C0"/>
          <w:sz w:val="22"/>
        </w:rPr>
        <w:t>The most important steps are 2.2, 2.3, 3.1, 3.2, 3.4, and 3.5.</w:t>
      </w:r>
    </w:p>
    <w:p w14:paraId="5A5EE1E0" w14:textId="2D9C5D01" w:rsidR="00FA1A9D" w:rsidRDefault="00FA1A9D" w:rsidP="008F32A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5D8B8EA5" w14:textId="5C49F9BF" w:rsidR="00E94111" w:rsidRPr="008F32A6" w:rsidRDefault="00E94111" w:rsidP="00FA1A9D">
      <w:pPr>
        <w:spacing w:before="120"/>
        <w:rPr>
          <w:rFonts w:ascii="Helvetica" w:hAnsi="Helvetica"/>
          <w:i/>
          <w:color w:val="0070C0"/>
          <w:sz w:val="22"/>
        </w:rPr>
      </w:pPr>
      <w:r w:rsidRPr="008F32A6">
        <w:rPr>
          <w:rFonts w:ascii="Helvetica" w:hAnsi="Helvetica"/>
          <w:i/>
          <w:color w:val="0070C0"/>
          <w:sz w:val="22"/>
        </w:rPr>
        <w:t>The most important steps to ensure the success of the procedure are to implement total hind limb unloading (2.6) and controlling and checking the achieved partial gravity level (3.5).</w:t>
      </w:r>
    </w:p>
    <w:p w14:paraId="40A01E6F" w14:textId="7EC3128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A0A19" w:rsidRPr="00C73C1C">
        <w:rPr>
          <w:rFonts w:ascii="Helvetica" w:hAnsi="Helvetica"/>
          <w:b/>
          <w:color w:val="2E74B5" w:themeColor="accent5" w:themeShade="BF"/>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00EDB23E" w:rsidR="00336C61" w:rsidRPr="006A6324" w:rsidRDefault="00DC058D" w:rsidP="00293E5F">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6544D68" w:rsidR="00CE10F2" w:rsidRDefault="00BA67C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Seward </w:t>
      </w:r>
      <w:proofErr w:type="spellStart"/>
      <w:r>
        <w:rPr>
          <w:rFonts w:ascii="Helvetica" w:hAnsi="Helvetica" w:cs="Arial"/>
          <w:b/>
          <w:sz w:val="22"/>
          <w:szCs w:val="22"/>
          <w:u w:val="single"/>
        </w:rPr>
        <w:t>Rutkove</w:t>
      </w:r>
      <w:proofErr w:type="spellEnd"/>
      <w:r>
        <w:rPr>
          <w:rFonts w:ascii="Helvetica" w:hAnsi="Helvetica" w:cs="Arial"/>
          <w:b/>
          <w:sz w:val="22"/>
          <w:szCs w:val="22"/>
          <w:u w:val="single"/>
        </w:rPr>
        <w:t>, MD</w:t>
      </w:r>
      <w:r w:rsidR="000D35D9" w:rsidRPr="00511F52">
        <w:rPr>
          <w:rFonts w:ascii="Helvetica" w:hAnsi="Helvetica" w:cs="Arial"/>
          <w:sz w:val="22"/>
          <w:szCs w:val="22"/>
        </w:rPr>
        <w:t>:</w:t>
      </w:r>
      <w:r w:rsidR="00293E5F">
        <w:rPr>
          <w:rFonts w:ascii="Helvetica" w:hAnsi="Helvetica" w:cs="Arial"/>
          <w:sz w:val="22"/>
          <w:szCs w:val="22"/>
        </w:rPr>
        <w:t xml:space="preserve"> </w:t>
      </w:r>
      <w:r w:rsidR="00FE01E9">
        <w:rPr>
          <w:rFonts w:ascii="Helvetica" w:hAnsi="Helvetica" w:cs="Arial"/>
          <w:sz w:val="22"/>
          <w:szCs w:val="22"/>
        </w:rPr>
        <w:t xml:space="preserve">Our protocol </w:t>
      </w:r>
      <w:r w:rsidR="00FE01E9" w:rsidRPr="00C73C1C">
        <w:rPr>
          <w:rFonts w:ascii="Helvetica" w:hAnsi="Helvetica" w:cs="Arial"/>
          <w:strike/>
          <w:sz w:val="22"/>
          <w:szCs w:val="22"/>
        </w:rPr>
        <w:t xml:space="preserve">brings </w:t>
      </w:r>
      <w:r w:rsidR="00FB7B2F" w:rsidRPr="00C73C1C">
        <w:rPr>
          <w:rFonts w:ascii="Helvetica" w:hAnsi="Helvetica" w:cs="Arial"/>
          <w:color w:val="FF0000"/>
          <w:sz w:val="22"/>
          <w:szCs w:val="22"/>
        </w:rPr>
        <w:t>offers</w:t>
      </w:r>
      <w:r w:rsidR="00FB7B2F">
        <w:rPr>
          <w:rFonts w:ascii="Helvetica" w:hAnsi="Helvetica" w:cs="Arial"/>
          <w:sz w:val="22"/>
          <w:szCs w:val="22"/>
        </w:rPr>
        <w:t xml:space="preserve"> </w:t>
      </w:r>
      <w:r w:rsidR="00FE01E9">
        <w:rPr>
          <w:rFonts w:ascii="Helvetica" w:hAnsi="Helvetica" w:cs="Arial"/>
          <w:sz w:val="22"/>
          <w:szCs w:val="22"/>
        </w:rPr>
        <w:t xml:space="preserve">a significant advantage by </w:t>
      </w:r>
      <w:r w:rsidR="00FE01E9" w:rsidRPr="00C73C1C">
        <w:rPr>
          <w:rFonts w:ascii="Helvetica" w:hAnsi="Helvetica" w:cs="Arial"/>
          <w:strike/>
          <w:sz w:val="22"/>
          <w:szCs w:val="22"/>
        </w:rPr>
        <w:t>offering</w:t>
      </w:r>
      <w:r w:rsidR="00FE01E9" w:rsidRPr="00C73C1C">
        <w:rPr>
          <w:rFonts w:ascii="Helvetica" w:hAnsi="Helvetica" w:cs="Arial"/>
          <w:color w:val="FF0000"/>
          <w:sz w:val="22"/>
          <w:szCs w:val="22"/>
        </w:rPr>
        <w:t xml:space="preserve"> </w:t>
      </w:r>
      <w:r w:rsidR="00FB7B2F" w:rsidRPr="00C73C1C">
        <w:rPr>
          <w:rFonts w:ascii="Helvetica" w:hAnsi="Helvetica" w:cs="Arial"/>
          <w:color w:val="FF0000"/>
          <w:sz w:val="22"/>
          <w:szCs w:val="22"/>
        </w:rPr>
        <w:t>creating</w:t>
      </w:r>
      <w:r w:rsidR="00FB7B2F">
        <w:rPr>
          <w:rFonts w:ascii="Helvetica" w:hAnsi="Helvetica" w:cs="Arial"/>
          <w:sz w:val="22"/>
          <w:szCs w:val="22"/>
        </w:rPr>
        <w:t xml:space="preserve"> </w:t>
      </w:r>
      <w:r w:rsidR="00FE01E9">
        <w:rPr>
          <w:rFonts w:ascii="Helvetica" w:hAnsi="Helvetica" w:cs="Arial"/>
          <w:sz w:val="22"/>
          <w:szCs w:val="22"/>
        </w:rPr>
        <w:t xml:space="preserve">the possibility to expose animals to successive unloading levels. </w:t>
      </w:r>
      <w:r w:rsidR="00FE01E9" w:rsidRPr="00C73C1C">
        <w:rPr>
          <w:rFonts w:ascii="Helvetica" w:hAnsi="Helvetica" w:cs="Arial"/>
          <w:strike/>
          <w:sz w:val="22"/>
          <w:szCs w:val="22"/>
        </w:rPr>
        <w:t>So far</w:t>
      </w:r>
      <w:r w:rsidR="00C73C1C">
        <w:rPr>
          <w:rFonts w:ascii="Helvetica" w:hAnsi="Helvetica" w:cs="Arial"/>
          <w:color w:val="FF0000"/>
          <w:sz w:val="22"/>
          <w:szCs w:val="22"/>
        </w:rPr>
        <w:t xml:space="preserve"> </w:t>
      </w:r>
      <w:proofErr w:type="gramStart"/>
      <w:r w:rsidR="00FB7B2F" w:rsidRPr="00C73C1C">
        <w:rPr>
          <w:rFonts w:ascii="Helvetica" w:hAnsi="Helvetica" w:cs="Arial"/>
          <w:color w:val="FF0000"/>
          <w:sz w:val="22"/>
          <w:szCs w:val="22"/>
        </w:rPr>
        <w:t>In</w:t>
      </w:r>
      <w:proofErr w:type="gramEnd"/>
      <w:r w:rsidR="00FB7B2F" w:rsidRPr="00C73C1C">
        <w:rPr>
          <w:rFonts w:ascii="Helvetica" w:hAnsi="Helvetica" w:cs="Arial"/>
          <w:color w:val="FF0000"/>
          <w:sz w:val="22"/>
          <w:szCs w:val="22"/>
        </w:rPr>
        <w:t xml:space="preserve"> the past</w:t>
      </w:r>
      <w:r w:rsidR="00FE01E9" w:rsidRPr="00C73C1C">
        <w:rPr>
          <w:rFonts w:ascii="Helvetica" w:hAnsi="Helvetica" w:cs="Arial"/>
          <w:color w:val="FF0000"/>
          <w:sz w:val="22"/>
          <w:szCs w:val="22"/>
        </w:rPr>
        <w:t>,</w:t>
      </w:r>
      <w:r w:rsidR="00FE01E9">
        <w:rPr>
          <w:rFonts w:ascii="Helvetica" w:hAnsi="Helvetica" w:cs="Arial"/>
          <w:sz w:val="22"/>
          <w:szCs w:val="22"/>
        </w:rPr>
        <w:t xml:space="preserve"> ground-based models have used either </w:t>
      </w:r>
      <w:proofErr w:type="spellStart"/>
      <w:r w:rsidR="00FE01E9">
        <w:rPr>
          <w:rFonts w:ascii="Helvetica" w:hAnsi="Helvetica" w:cs="Arial"/>
          <w:sz w:val="22"/>
          <w:szCs w:val="22"/>
        </w:rPr>
        <w:t>hindlimb</w:t>
      </w:r>
      <w:proofErr w:type="spellEnd"/>
      <w:r w:rsidR="00FE01E9">
        <w:rPr>
          <w:rFonts w:ascii="Helvetica" w:hAnsi="Helvetica" w:cs="Arial"/>
          <w:sz w:val="22"/>
          <w:szCs w:val="22"/>
        </w:rPr>
        <w:t xml:space="preserve"> unloading or partial weight bearing</w:t>
      </w:r>
      <w:r w:rsidR="00FB7B2F" w:rsidRPr="00C73C1C">
        <w:rPr>
          <w:rFonts w:ascii="Helvetica" w:hAnsi="Helvetica" w:cs="Arial"/>
          <w:color w:val="FF0000"/>
          <w:sz w:val="22"/>
          <w:szCs w:val="22"/>
        </w:rPr>
        <w:t>, separately</w:t>
      </w:r>
      <w:r w:rsidR="00293E5F">
        <w:rPr>
          <w:rFonts w:ascii="Helvetica" w:hAnsi="Helvetica" w:cs="Arial"/>
          <w:sz w:val="22"/>
          <w:szCs w:val="22"/>
        </w:rPr>
        <w:t xml:space="preserve"> </w:t>
      </w:r>
      <w:r w:rsidR="00293E5F" w:rsidRPr="00293E5F">
        <w:rPr>
          <w:rFonts w:ascii="Helvetica" w:hAnsi="Helvetica" w:cs="Arial"/>
          <w:b/>
          <w:bCs/>
          <w:sz w:val="22"/>
          <w:szCs w:val="22"/>
        </w:rPr>
        <w:t>[1]</w:t>
      </w:r>
      <w:r w:rsidR="00293E5F">
        <w:rPr>
          <w:rFonts w:ascii="Helvetica" w:hAnsi="Helvetica" w:cs="Arial"/>
          <w:sz w:val="22"/>
          <w:szCs w:val="22"/>
        </w:rPr>
        <w:t>.</w:t>
      </w:r>
    </w:p>
    <w:p w14:paraId="0E032F54" w14:textId="77777777" w:rsidR="00293E5F" w:rsidRDefault="00293E5F" w:rsidP="00293E5F">
      <w:pPr>
        <w:pStyle w:val="ListParagraph"/>
        <w:ind w:left="1350"/>
        <w:outlineLvl w:val="0"/>
        <w:rPr>
          <w:rFonts w:ascii="Helvetica" w:hAnsi="Helvetica" w:cs="Arial"/>
          <w:sz w:val="22"/>
          <w:szCs w:val="22"/>
        </w:rPr>
      </w:pPr>
    </w:p>
    <w:p w14:paraId="49EC0370" w14:textId="132130A9" w:rsidR="00293E5F" w:rsidRPr="00906A34" w:rsidRDefault="00906A34" w:rsidP="00293E5F">
      <w:pPr>
        <w:pStyle w:val="ListParagraph"/>
        <w:numPr>
          <w:ilvl w:val="2"/>
          <w:numId w:val="9"/>
        </w:numPr>
        <w:outlineLvl w:val="0"/>
        <w:rPr>
          <w:rFonts w:ascii="Helvetica" w:hAnsi="Helvetica" w:cs="Arial"/>
          <w:bCs/>
          <w:sz w:val="22"/>
          <w:szCs w:val="22"/>
        </w:rPr>
      </w:pPr>
      <w:r w:rsidRPr="00906A34">
        <w:rPr>
          <w:rFonts w:ascii="Helvetica" w:hAnsi="Helvetica" w:cs="Arial"/>
          <w:bCs/>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490F3177" w14:textId="197ED491" w:rsidR="00293E5F" w:rsidRDefault="00BA67C8" w:rsidP="00293E5F">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Seward </w:t>
      </w:r>
      <w:proofErr w:type="spellStart"/>
      <w:r>
        <w:rPr>
          <w:rFonts w:ascii="Helvetica" w:hAnsi="Helvetica" w:cs="Arial"/>
          <w:b/>
          <w:sz w:val="22"/>
          <w:szCs w:val="22"/>
          <w:u w:val="single"/>
        </w:rPr>
        <w:t>Rutkove</w:t>
      </w:r>
      <w:proofErr w:type="spellEnd"/>
      <w:r>
        <w:rPr>
          <w:rFonts w:ascii="Helvetica" w:hAnsi="Helvetica" w:cs="Arial"/>
          <w:b/>
          <w:sz w:val="22"/>
          <w:szCs w:val="22"/>
          <w:u w:val="single"/>
        </w:rPr>
        <w:t>, MD</w:t>
      </w:r>
      <w:r w:rsidR="00293E5F" w:rsidRPr="00511F52">
        <w:rPr>
          <w:rFonts w:ascii="Helvetica" w:hAnsi="Helvetica" w:cs="Arial"/>
          <w:sz w:val="22"/>
          <w:szCs w:val="22"/>
        </w:rPr>
        <w:t>:</w:t>
      </w:r>
      <w:r w:rsidR="00293E5F">
        <w:rPr>
          <w:rFonts w:ascii="Helvetica" w:hAnsi="Helvetica" w:cs="Arial"/>
          <w:sz w:val="22"/>
          <w:szCs w:val="22"/>
        </w:rPr>
        <w:t xml:space="preserve"> </w:t>
      </w:r>
      <w:r w:rsidR="007B4358">
        <w:rPr>
          <w:rFonts w:ascii="Helvetica" w:hAnsi="Helvetica" w:cs="Arial"/>
          <w:sz w:val="22"/>
          <w:szCs w:val="22"/>
        </w:rPr>
        <w:t>The main advantage of this technique is the use of a single apparatus and environment to provide numerous possibilities,</w:t>
      </w:r>
      <w:r w:rsidR="00A55E0F">
        <w:rPr>
          <w:rFonts w:ascii="Helvetica" w:hAnsi="Helvetica" w:cs="Arial"/>
          <w:sz w:val="22"/>
          <w:szCs w:val="22"/>
        </w:rPr>
        <w:t xml:space="preserve"> such as</w:t>
      </w:r>
      <w:r w:rsidR="007B4358">
        <w:rPr>
          <w:rFonts w:ascii="Helvetica" w:hAnsi="Helvetica" w:cs="Arial"/>
          <w:sz w:val="22"/>
          <w:szCs w:val="22"/>
        </w:rPr>
        <w:t xml:space="preserve"> mimicking a trip to</w:t>
      </w:r>
      <w:r w:rsidR="00A55E0F">
        <w:rPr>
          <w:rFonts w:ascii="Helvetica" w:hAnsi="Helvetica" w:cs="Arial"/>
          <w:sz w:val="22"/>
          <w:szCs w:val="22"/>
        </w:rPr>
        <w:t xml:space="preserve"> and short stay on</w:t>
      </w:r>
      <w:r w:rsidR="007B4358">
        <w:rPr>
          <w:rFonts w:ascii="Helvetica" w:hAnsi="Helvetica" w:cs="Arial"/>
          <w:sz w:val="22"/>
          <w:szCs w:val="22"/>
        </w:rPr>
        <w:t xml:space="preserve"> Mars</w:t>
      </w:r>
      <w:r w:rsidR="00293E5F">
        <w:rPr>
          <w:rFonts w:ascii="Helvetica" w:hAnsi="Helvetica" w:cs="Arial"/>
          <w:sz w:val="22"/>
          <w:szCs w:val="22"/>
        </w:rPr>
        <w:t xml:space="preserve"> </w:t>
      </w:r>
      <w:r w:rsidR="00293E5F" w:rsidRPr="00293E5F">
        <w:rPr>
          <w:rFonts w:ascii="Helvetica" w:hAnsi="Helvetica" w:cs="Arial"/>
          <w:b/>
          <w:bCs/>
          <w:sz w:val="22"/>
          <w:szCs w:val="22"/>
        </w:rPr>
        <w:t>[1]</w:t>
      </w:r>
      <w:r w:rsidR="00293E5F">
        <w:rPr>
          <w:rFonts w:ascii="Helvetica" w:hAnsi="Helvetica" w:cs="Arial"/>
          <w:sz w:val="22"/>
          <w:szCs w:val="22"/>
        </w:rPr>
        <w:t>.</w:t>
      </w:r>
    </w:p>
    <w:p w14:paraId="66E98728" w14:textId="77777777" w:rsidR="00293E5F" w:rsidRDefault="00293E5F" w:rsidP="00293E5F">
      <w:pPr>
        <w:pStyle w:val="ListParagraph"/>
        <w:ind w:left="1350"/>
        <w:outlineLvl w:val="0"/>
        <w:rPr>
          <w:rFonts w:ascii="Helvetica" w:hAnsi="Helvetica" w:cs="Arial"/>
          <w:sz w:val="22"/>
          <w:szCs w:val="22"/>
        </w:rPr>
      </w:pPr>
    </w:p>
    <w:p w14:paraId="00CDA612" w14:textId="3664CDF5" w:rsidR="000D35D9" w:rsidRPr="00906A34" w:rsidRDefault="00906A34" w:rsidP="00906A34">
      <w:pPr>
        <w:pStyle w:val="ListParagraph"/>
        <w:numPr>
          <w:ilvl w:val="2"/>
          <w:numId w:val="9"/>
        </w:numPr>
        <w:outlineLvl w:val="0"/>
        <w:rPr>
          <w:rFonts w:ascii="Helvetica" w:hAnsi="Helvetica" w:cs="Arial"/>
          <w:sz w:val="22"/>
          <w:szCs w:val="22"/>
        </w:rPr>
      </w:pPr>
      <w:r w:rsidRPr="00906A34">
        <w:rPr>
          <w:rFonts w:ascii="Helvetica" w:hAnsi="Helvetica" w:cs="Arial"/>
          <w:bCs/>
          <w:sz w:val="22"/>
          <w:szCs w:val="22"/>
        </w:rPr>
        <w:t>INTERVIEW</w:t>
      </w:r>
    </w:p>
    <w:p w14:paraId="543DF802" w14:textId="77777777" w:rsidR="00906A34" w:rsidRPr="006A6324" w:rsidRDefault="00906A34" w:rsidP="00906A34">
      <w:pPr>
        <w:pStyle w:val="ListParagraph"/>
        <w:ind w:left="1800"/>
        <w:outlineLvl w:val="0"/>
        <w:rPr>
          <w:rFonts w:ascii="Helvetica" w:hAnsi="Helvetica" w:cs="Arial"/>
          <w:sz w:val="22"/>
          <w:szCs w:val="22"/>
        </w:rPr>
      </w:pPr>
    </w:p>
    <w:p w14:paraId="0C3ACC6B" w14:textId="06915AAA" w:rsidR="00293E5F" w:rsidRPr="006A6324" w:rsidRDefault="00F22F5E" w:rsidP="00293E5F">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293E5F">
        <w:rPr>
          <w:rFonts w:ascii="Helvetica" w:hAnsi="Helvetica" w:cs="Arial"/>
          <w:b/>
          <w:sz w:val="22"/>
          <w:szCs w:val="22"/>
        </w:rPr>
        <w:t>)</w:t>
      </w:r>
    </w:p>
    <w:p w14:paraId="75F18465" w14:textId="77777777" w:rsidR="00330F1B" w:rsidRPr="001B3024" w:rsidRDefault="00330F1B" w:rsidP="00330F1B">
      <w:pPr>
        <w:ind w:left="1080"/>
        <w:contextualSpacing/>
        <w:outlineLvl w:val="0"/>
        <w:rPr>
          <w:rFonts w:ascii="Helvetica" w:hAnsi="Helvetica" w:cs="Arial"/>
          <w:sz w:val="22"/>
          <w:szCs w:val="22"/>
        </w:rPr>
      </w:pPr>
    </w:p>
    <w:p w14:paraId="77F7915D" w14:textId="32F4DCA1" w:rsidR="00293E5F" w:rsidRDefault="00BA67C8" w:rsidP="00293E5F">
      <w:pPr>
        <w:pStyle w:val="ListParagraph"/>
        <w:numPr>
          <w:ilvl w:val="1"/>
          <w:numId w:val="9"/>
        </w:numPr>
        <w:outlineLvl w:val="0"/>
        <w:rPr>
          <w:rFonts w:ascii="Helvetica" w:hAnsi="Helvetica" w:cs="Arial"/>
          <w:sz w:val="22"/>
          <w:szCs w:val="22"/>
        </w:rPr>
      </w:pPr>
      <w:r w:rsidRPr="001E0A3C">
        <w:rPr>
          <w:rFonts w:ascii="Helvetica" w:hAnsi="Helvetica" w:cs="Arial"/>
          <w:b/>
          <w:sz w:val="22"/>
          <w:szCs w:val="22"/>
          <w:u w:val="single"/>
        </w:rPr>
        <w:t xml:space="preserve">Marie </w:t>
      </w:r>
      <w:proofErr w:type="spellStart"/>
      <w:r w:rsidRPr="001E0A3C">
        <w:rPr>
          <w:rFonts w:ascii="Helvetica" w:hAnsi="Helvetica" w:cs="Arial"/>
          <w:b/>
          <w:sz w:val="22"/>
          <w:szCs w:val="22"/>
          <w:u w:val="single"/>
        </w:rPr>
        <w:t>Mortreux</w:t>
      </w:r>
      <w:proofErr w:type="spellEnd"/>
      <w:r w:rsidRPr="001E0A3C">
        <w:rPr>
          <w:rFonts w:ascii="Helvetica" w:hAnsi="Helvetica" w:cs="Arial"/>
          <w:b/>
          <w:sz w:val="22"/>
          <w:szCs w:val="22"/>
          <w:u w:val="single"/>
        </w:rPr>
        <w:t>, PhD</w:t>
      </w:r>
      <w:r w:rsidR="00DC7D3A" w:rsidRPr="00293E5F">
        <w:rPr>
          <w:rFonts w:ascii="Helvetica" w:hAnsi="Helvetica" w:cs="Arial"/>
          <w:sz w:val="22"/>
          <w:szCs w:val="22"/>
        </w:rPr>
        <w:t xml:space="preserve">: </w:t>
      </w:r>
      <w:r w:rsidR="00655D41" w:rsidRPr="00293E5F">
        <w:rPr>
          <w:rFonts w:ascii="Helvetica" w:hAnsi="Helvetica" w:cs="Arial"/>
          <w:sz w:val="22"/>
          <w:szCs w:val="22"/>
        </w:rPr>
        <w:t>This model will help understand the physiological state upon landing on Mars and the physiological challenges for astronauts exposed to several loading levels during their mission</w:t>
      </w:r>
      <w:r w:rsidR="00293E5F">
        <w:rPr>
          <w:rFonts w:ascii="Helvetica" w:hAnsi="Helvetica" w:cs="Arial"/>
          <w:sz w:val="22"/>
          <w:szCs w:val="22"/>
        </w:rPr>
        <w:t xml:space="preserve"> </w:t>
      </w:r>
      <w:r w:rsidR="00293E5F" w:rsidRPr="00293E5F">
        <w:rPr>
          <w:rFonts w:ascii="Helvetica" w:hAnsi="Helvetica" w:cs="Arial"/>
          <w:b/>
          <w:bCs/>
          <w:sz w:val="22"/>
          <w:szCs w:val="22"/>
        </w:rPr>
        <w:t>[1]</w:t>
      </w:r>
      <w:r w:rsidR="00293E5F">
        <w:rPr>
          <w:rFonts w:ascii="Helvetica" w:hAnsi="Helvetica" w:cs="Arial"/>
          <w:sz w:val="22"/>
          <w:szCs w:val="22"/>
        </w:rPr>
        <w:t>.</w:t>
      </w:r>
    </w:p>
    <w:p w14:paraId="6F909797" w14:textId="77777777" w:rsidR="00293E5F" w:rsidRDefault="00293E5F" w:rsidP="00293E5F">
      <w:pPr>
        <w:pStyle w:val="ListParagraph"/>
        <w:ind w:left="1350"/>
        <w:outlineLvl w:val="0"/>
        <w:rPr>
          <w:rFonts w:ascii="Helvetica" w:hAnsi="Helvetica" w:cs="Arial"/>
          <w:sz w:val="22"/>
          <w:szCs w:val="22"/>
        </w:rPr>
      </w:pPr>
    </w:p>
    <w:p w14:paraId="1F299C90" w14:textId="77777777" w:rsidR="00906A34" w:rsidRPr="00906A34" w:rsidRDefault="00906A34" w:rsidP="00906A34">
      <w:pPr>
        <w:pStyle w:val="ListParagraph"/>
        <w:numPr>
          <w:ilvl w:val="2"/>
          <w:numId w:val="9"/>
        </w:numPr>
        <w:outlineLvl w:val="0"/>
        <w:rPr>
          <w:rFonts w:ascii="Helvetica" w:hAnsi="Helvetica" w:cs="Arial"/>
          <w:sz w:val="22"/>
          <w:szCs w:val="22"/>
        </w:rPr>
      </w:pPr>
      <w:r w:rsidRPr="00906A34">
        <w:rPr>
          <w:rFonts w:ascii="Helvetica" w:hAnsi="Helvetica" w:cs="Arial"/>
          <w:bCs/>
          <w:sz w:val="22"/>
          <w:szCs w:val="22"/>
        </w:rPr>
        <w:t>INTERVIEW</w:t>
      </w:r>
    </w:p>
    <w:p w14:paraId="078235C4" w14:textId="6E741FDF" w:rsidR="00330F1B" w:rsidRPr="00293E5F" w:rsidRDefault="00330F1B" w:rsidP="00293E5F">
      <w:pPr>
        <w:outlineLvl w:val="0"/>
        <w:rPr>
          <w:rFonts w:ascii="Helvetica" w:hAnsi="Helvetica" w:cs="Arial"/>
          <w:sz w:val="22"/>
          <w:szCs w:val="22"/>
        </w:rPr>
      </w:pPr>
    </w:p>
    <w:p w14:paraId="66F45C5E" w14:textId="627628FF" w:rsidR="00293E5F" w:rsidRDefault="00BA67C8" w:rsidP="00293E5F">
      <w:pPr>
        <w:pStyle w:val="ListParagraph"/>
        <w:numPr>
          <w:ilvl w:val="1"/>
          <w:numId w:val="9"/>
        </w:numPr>
        <w:outlineLvl w:val="0"/>
        <w:rPr>
          <w:rFonts w:ascii="Helvetica" w:hAnsi="Helvetica" w:cs="Arial"/>
          <w:sz w:val="22"/>
          <w:szCs w:val="22"/>
        </w:rPr>
      </w:pPr>
      <w:r w:rsidRPr="001E0A3C">
        <w:rPr>
          <w:rFonts w:ascii="Helvetica" w:hAnsi="Helvetica" w:cs="Arial"/>
          <w:b/>
          <w:sz w:val="22"/>
          <w:szCs w:val="22"/>
          <w:u w:val="single"/>
        </w:rPr>
        <w:t xml:space="preserve">Marie </w:t>
      </w:r>
      <w:proofErr w:type="spellStart"/>
      <w:r w:rsidRPr="001E0A3C">
        <w:rPr>
          <w:rFonts w:ascii="Helvetica" w:hAnsi="Helvetica" w:cs="Arial"/>
          <w:b/>
          <w:sz w:val="22"/>
          <w:szCs w:val="22"/>
          <w:u w:val="single"/>
        </w:rPr>
        <w:t>Mortreux</w:t>
      </w:r>
      <w:proofErr w:type="spellEnd"/>
      <w:r w:rsidRPr="001E0A3C">
        <w:rPr>
          <w:rFonts w:ascii="Helvetica" w:hAnsi="Helvetica" w:cs="Arial"/>
          <w:b/>
          <w:sz w:val="22"/>
          <w:szCs w:val="22"/>
          <w:u w:val="single"/>
        </w:rPr>
        <w:t>, PhD</w:t>
      </w:r>
      <w:r w:rsidR="00293E5F" w:rsidRPr="00293E5F">
        <w:rPr>
          <w:rFonts w:ascii="Helvetica" w:hAnsi="Helvetica" w:cs="Arial"/>
          <w:sz w:val="22"/>
          <w:szCs w:val="22"/>
        </w:rPr>
        <w:t xml:space="preserve">: </w:t>
      </w:r>
      <w:r w:rsidR="00526BA5">
        <w:rPr>
          <w:rFonts w:ascii="Helvetica" w:hAnsi="Helvetica" w:cs="Arial"/>
          <w:sz w:val="22"/>
          <w:szCs w:val="22"/>
        </w:rPr>
        <w:t>This model could help researchers explore a wide range of physiological changes including</w:t>
      </w:r>
      <w:r w:rsidR="0013186A">
        <w:rPr>
          <w:rFonts w:ascii="Helvetica" w:hAnsi="Helvetica" w:cs="Arial"/>
          <w:sz w:val="22"/>
          <w:szCs w:val="22"/>
        </w:rPr>
        <w:t xml:space="preserve"> but not limited to</w:t>
      </w:r>
      <w:r w:rsidR="00526BA5">
        <w:rPr>
          <w:rFonts w:ascii="Helvetica" w:hAnsi="Helvetica" w:cs="Arial"/>
          <w:sz w:val="22"/>
          <w:szCs w:val="22"/>
        </w:rPr>
        <w:t xml:space="preserve"> behavior, memory, performance or stress</w:t>
      </w:r>
      <w:r w:rsidR="00293E5F">
        <w:rPr>
          <w:rFonts w:ascii="Helvetica" w:hAnsi="Helvetica" w:cs="Arial"/>
          <w:sz w:val="22"/>
          <w:szCs w:val="22"/>
        </w:rPr>
        <w:t xml:space="preserve"> </w:t>
      </w:r>
      <w:r w:rsidR="00554597" w:rsidRPr="00554597">
        <w:rPr>
          <w:rFonts w:ascii="Helvetica" w:hAnsi="Helvetica" w:cs="Arial"/>
          <w:b/>
          <w:bCs/>
          <w:sz w:val="22"/>
          <w:szCs w:val="22"/>
        </w:rPr>
        <w:t>[</w:t>
      </w:r>
      <w:r w:rsidR="00293E5F" w:rsidRPr="00293E5F">
        <w:rPr>
          <w:rFonts w:ascii="Helvetica" w:hAnsi="Helvetica" w:cs="Arial"/>
          <w:b/>
          <w:bCs/>
          <w:sz w:val="22"/>
          <w:szCs w:val="22"/>
        </w:rPr>
        <w:t>1]</w:t>
      </w:r>
      <w:r w:rsidR="00293E5F">
        <w:rPr>
          <w:rFonts w:ascii="Helvetica" w:hAnsi="Helvetica" w:cs="Arial"/>
          <w:sz w:val="22"/>
          <w:szCs w:val="22"/>
        </w:rPr>
        <w:t>.</w:t>
      </w:r>
    </w:p>
    <w:p w14:paraId="47886EDF" w14:textId="77777777" w:rsidR="00293E5F" w:rsidRDefault="00293E5F" w:rsidP="00293E5F">
      <w:pPr>
        <w:pStyle w:val="ListParagraph"/>
        <w:ind w:left="1350"/>
        <w:outlineLvl w:val="0"/>
        <w:rPr>
          <w:rFonts w:ascii="Helvetica" w:hAnsi="Helvetica" w:cs="Arial"/>
          <w:sz w:val="22"/>
          <w:szCs w:val="22"/>
        </w:rPr>
      </w:pPr>
    </w:p>
    <w:p w14:paraId="1A680639" w14:textId="77777777" w:rsidR="00906A34" w:rsidRPr="00906A34" w:rsidRDefault="00906A34" w:rsidP="00906A34">
      <w:pPr>
        <w:pStyle w:val="ListParagraph"/>
        <w:numPr>
          <w:ilvl w:val="2"/>
          <w:numId w:val="9"/>
        </w:numPr>
        <w:outlineLvl w:val="0"/>
        <w:rPr>
          <w:rFonts w:ascii="Helvetica" w:hAnsi="Helvetica" w:cs="Arial"/>
          <w:sz w:val="22"/>
          <w:szCs w:val="22"/>
        </w:rPr>
      </w:pPr>
      <w:r w:rsidRPr="00906A34">
        <w:rPr>
          <w:rFonts w:ascii="Helvetica" w:hAnsi="Helvetica" w:cs="Arial"/>
          <w:bCs/>
          <w:sz w:val="22"/>
          <w:szCs w:val="22"/>
        </w:rPr>
        <w:t>INTERVIEW</w:t>
      </w:r>
    </w:p>
    <w:p w14:paraId="644B27DC" w14:textId="77777777" w:rsidR="00330F1B" w:rsidRPr="00511F52" w:rsidRDefault="00330F1B" w:rsidP="00330F1B">
      <w:pPr>
        <w:ind w:left="1080"/>
        <w:contextualSpacing/>
        <w:outlineLvl w:val="0"/>
        <w:rPr>
          <w:rFonts w:ascii="Helvetica" w:hAnsi="Helvetica" w:cs="Arial"/>
          <w:sz w:val="22"/>
          <w:szCs w:val="22"/>
        </w:rPr>
      </w:pPr>
    </w:p>
    <w:p w14:paraId="63EF97BC" w14:textId="77777777" w:rsidR="00D7783F" w:rsidRPr="00D7783F" w:rsidRDefault="00D7783F" w:rsidP="00D7783F">
      <w:pPr>
        <w:pStyle w:val="ListParagraph"/>
        <w:numPr>
          <w:ilvl w:val="0"/>
          <w:numId w:val="33"/>
        </w:numPr>
        <w:ind w:left="270" w:hanging="270"/>
        <w:rPr>
          <w:rFonts w:ascii="Helvetica" w:hAnsi="Helvetica" w:cs="Arial"/>
          <w:b/>
          <w:sz w:val="22"/>
          <w:szCs w:val="22"/>
        </w:rPr>
      </w:pPr>
      <w:r w:rsidRPr="00D7783F">
        <w:rPr>
          <w:rFonts w:ascii="Helvetica" w:hAnsi="Helvetica" w:cs="Arial"/>
          <w:b/>
          <w:sz w:val="22"/>
          <w:szCs w:val="22"/>
        </w:rPr>
        <w:t>Introduction of Demonstrator: (Said by you on camera)</w:t>
      </w:r>
    </w:p>
    <w:p w14:paraId="15BBE291" w14:textId="77777777" w:rsidR="00D7783F" w:rsidRPr="00906A34" w:rsidRDefault="00D7783F" w:rsidP="00D7783F">
      <w:pPr>
        <w:pStyle w:val="ListParagraph"/>
        <w:ind w:left="360"/>
        <w:outlineLvl w:val="0"/>
        <w:rPr>
          <w:rFonts w:ascii="Helvetica" w:hAnsi="Helvetica" w:cs="Arial"/>
          <w:sz w:val="22"/>
          <w:szCs w:val="22"/>
        </w:rPr>
      </w:pPr>
    </w:p>
    <w:p w14:paraId="4ACFF3AE" w14:textId="7B2A665E" w:rsidR="00554597" w:rsidRDefault="00BA67C8" w:rsidP="00D7783F">
      <w:pPr>
        <w:pStyle w:val="ListParagraph"/>
        <w:numPr>
          <w:ilvl w:val="1"/>
          <w:numId w:val="9"/>
        </w:numPr>
        <w:outlineLvl w:val="0"/>
        <w:rPr>
          <w:rFonts w:ascii="Helvetica" w:hAnsi="Helvetica" w:cs="Arial"/>
          <w:sz w:val="22"/>
          <w:szCs w:val="22"/>
        </w:rPr>
      </w:pPr>
      <w:r w:rsidRPr="001E0A3C">
        <w:rPr>
          <w:rFonts w:ascii="Helvetica" w:hAnsi="Helvetica" w:cs="Arial"/>
          <w:b/>
          <w:sz w:val="22"/>
          <w:szCs w:val="22"/>
          <w:u w:val="single"/>
        </w:rPr>
        <w:t xml:space="preserve">Marie </w:t>
      </w:r>
      <w:proofErr w:type="spellStart"/>
      <w:r w:rsidRPr="001E0A3C">
        <w:rPr>
          <w:rFonts w:ascii="Helvetica" w:hAnsi="Helvetica" w:cs="Arial"/>
          <w:b/>
          <w:sz w:val="22"/>
          <w:szCs w:val="22"/>
          <w:u w:val="single"/>
        </w:rPr>
        <w:t>Mortreux</w:t>
      </w:r>
      <w:proofErr w:type="spellEnd"/>
      <w:r w:rsidRPr="001E0A3C">
        <w:rPr>
          <w:rFonts w:ascii="Helvetica" w:hAnsi="Helvetica" w:cs="Arial"/>
          <w:b/>
          <w:sz w:val="22"/>
          <w:szCs w:val="22"/>
          <w:u w:val="single"/>
        </w:rPr>
        <w:t>, PhD</w:t>
      </w:r>
      <w:r w:rsidR="00554597" w:rsidRPr="00554597">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A474DB" w:rsidRPr="00554597">
        <w:rPr>
          <w:rFonts w:ascii="Helvetica" w:hAnsi="Helvetica" w:cs="Arial"/>
          <w:b/>
          <w:bCs/>
          <w:sz w:val="22"/>
          <w:szCs w:val="22"/>
        </w:rPr>
        <w:t xml:space="preserve">Daniela </w:t>
      </w:r>
      <w:proofErr w:type="spellStart"/>
      <w:r w:rsidR="00A474DB" w:rsidRPr="00554597">
        <w:rPr>
          <w:rFonts w:ascii="Helvetica" w:hAnsi="Helvetica" w:cs="Arial"/>
          <w:b/>
          <w:bCs/>
          <w:sz w:val="22"/>
          <w:szCs w:val="22"/>
        </w:rPr>
        <w:t>Riveros</w:t>
      </w:r>
      <w:proofErr w:type="spellEnd"/>
      <w:r w:rsidR="00A474DB">
        <w:rPr>
          <w:rFonts w:ascii="Helvetica" w:hAnsi="Helvetica" w:cs="Arial"/>
          <w:sz w:val="22"/>
          <w:szCs w:val="22"/>
        </w:rPr>
        <w:t xml:space="preserve">, </w:t>
      </w:r>
      <w:r w:rsidR="00CE10F2" w:rsidRPr="006A6324">
        <w:rPr>
          <w:rFonts w:ascii="Helvetica" w:hAnsi="Helvetica" w:cs="Arial"/>
          <w:sz w:val="22"/>
          <w:szCs w:val="22"/>
        </w:rPr>
        <w:t xml:space="preserve">a </w:t>
      </w:r>
      <w:r w:rsidR="00A474DB">
        <w:rPr>
          <w:rFonts w:ascii="Helvetica" w:hAnsi="Helvetica" w:cs="Arial"/>
          <w:sz w:val="22"/>
          <w:szCs w:val="22"/>
        </w:rPr>
        <w:t>research fellow</w:t>
      </w:r>
      <w:r w:rsidR="00554597">
        <w:rPr>
          <w:rFonts w:ascii="Helvetica" w:hAnsi="Helvetica" w:cs="Arial"/>
          <w:sz w:val="22"/>
          <w:szCs w:val="22"/>
        </w:rPr>
        <w:t xml:space="preserve"> </w:t>
      </w:r>
      <w:r w:rsidR="00554597" w:rsidRPr="00554597">
        <w:rPr>
          <w:rFonts w:ascii="Helvetica" w:hAnsi="Helvetica" w:cs="Arial"/>
          <w:sz w:val="22"/>
          <w:szCs w:val="22"/>
        </w:rPr>
        <w:t xml:space="preserve">from </w:t>
      </w:r>
      <w:proofErr w:type="gramStart"/>
      <w:r w:rsidR="00FB7B2F" w:rsidRPr="00C73C1C">
        <w:rPr>
          <w:rFonts w:ascii="Helvetica" w:hAnsi="Helvetica" w:cs="Arial"/>
          <w:color w:val="FF0000"/>
          <w:sz w:val="22"/>
          <w:szCs w:val="22"/>
        </w:rPr>
        <w:t>our</w:t>
      </w:r>
      <w:r w:rsidR="00C73C1C">
        <w:rPr>
          <w:rFonts w:ascii="Helvetica" w:hAnsi="Helvetica" w:cs="Arial"/>
          <w:color w:val="FF0000"/>
          <w:sz w:val="22"/>
          <w:szCs w:val="22"/>
        </w:rPr>
        <w:t xml:space="preserve"> </w:t>
      </w:r>
      <w:r w:rsidR="00554597" w:rsidRPr="00C73C1C">
        <w:rPr>
          <w:rFonts w:ascii="Helvetica" w:hAnsi="Helvetica" w:cs="Arial"/>
          <w:strike/>
          <w:sz w:val="22"/>
          <w:szCs w:val="22"/>
        </w:rPr>
        <w:t>my</w:t>
      </w:r>
      <w:proofErr w:type="gramEnd"/>
      <w:r w:rsidR="00554597" w:rsidRPr="00554597">
        <w:rPr>
          <w:rFonts w:ascii="Helvetica" w:hAnsi="Helvetica" w:cs="Arial"/>
          <w:sz w:val="22"/>
          <w:szCs w:val="22"/>
        </w:rPr>
        <w:t xml:space="preserve"> laboratory</w:t>
      </w:r>
      <w:r w:rsidR="00906A34">
        <w:rPr>
          <w:rFonts w:ascii="Helvetica" w:hAnsi="Helvetica" w:cs="Arial"/>
          <w:sz w:val="22"/>
          <w:szCs w:val="22"/>
        </w:rPr>
        <w:t xml:space="preserve"> </w:t>
      </w:r>
      <w:r w:rsidR="00906A34" w:rsidRPr="00906A34">
        <w:rPr>
          <w:rFonts w:ascii="Helvetica" w:hAnsi="Helvetica" w:cs="Arial"/>
          <w:b/>
          <w:bCs/>
          <w:sz w:val="22"/>
          <w:szCs w:val="22"/>
        </w:rPr>
        <w:t>[1] [2]</w:t>
      </w:r>
      <w:r w:rsidR="00554597" w:rsidRPr="00554597">
        <w:rPr>
          <w:rFonts w:ascii="Helvetica" w:hAnsi="Helvetica" w:cs="Arial"/>
          <w:sz w:val="22"/>
          <w:szCs w:val="22"/>
        </w:rPr>
        <w:t>.</w:t>
      </w:r>
    </w:p>
    <w:p w14:paraId="0CBC7D54" w14:textId="44F374AD" w:rsidR="00CE10F2" w:rsidRPr="006A6324" w:rsidRDefault="00CE10F2" w:rsidP="00554597">
      <w:pPr>
        <w:contextualSpacing/>
        <w:outlineLvl w:val="0"/>
        <w:rPr>
          <w:rFonts w:ascii="Helvetica" w:hAnsi="Helvetica" w:cs="Arial"/>
          <w:sz w:val="22"/>
          <w:szCs w:val="22"/>
        </w:rPr>
      </w:pPr>
      <w:r w:rsidRPr="006A6324">
        <w:rPr>
          <w:rFonts w:ascii="Helvetica" w:hAnsi="Helvetica" w:cs="Arial"/>
          <w:sz w:val="22"/>
          <w:szCs w:val="22"/>
        </w:rPr>
        <w:t xml:space="preserve"> </w:t>
      </w:r>
      <w:bookmarkStart w:id="0" w:name="_GoBack"/>
      <w:bookmarkEnd w:id="0"/>
    </w:p>
    <w:p w14:paraId="237DE06E" w14:textId="77777777" w:rsidR="00906A34" w:rsidRPr="00906A34" w:rsidRDefault="00906A34" w:rsidP="00D7783F">
      <w:pPr>
        <w:pStyle w:val="ListParagraph"/>
        <w:numPr>
          <w:ilvl w:val="2"/>
          <w:numId w:val="9"/>
        </w:numPr>
        <w:outlineLvl w:val="0"/>
        <w:rPr>
          <w:rFonts w:ascii="Helvetica" w:hAnsi="Helvetica" w:cs="Arial"/>
          <w:sz w:val="22"/>
          <w:szCs w:val="22"/>
        </w:rPr>
      </w:pPr>
      <w:r w:rsidRPr="00906A34">
        <w:rPr>
          <w:rFonts w:ascii="Helvetica" w:hAnsi="Helvetica" w:cs="Arial"/>
          <w:bCs/>
          <w:sz w:val="22"/>
          <w:szCs w:val="22"/>
        </w:rPr>
        <w:t>INTERVIEW</w:t>
      </w:r>
    </w:p>
    <w:p w14:paraId="00703FE5" w14:textId="29F56BA3" w:rsidR="00D10BFA" w:rsidRPr="006A6324" w:rsidRDefault="00CE10F2" w:rsidP="00D7783F">
      <w:pPr>
        <w:pStyle w:val="ListParagraph"/>
        <w:numPr>
          <w:ilvl w:val="2"/>
          <w:numId w:val="9"/>
        </w:numPr>
        <w:outlineLvl w:val="0"/>
        <w:rPr>
          <w:rFonts w:ascii="Helvetica" w:hAnsi="Helvetica" w:cs="Arial"/>
          <w:sz w:val="22"/>
          <w:szCs w:val="22"/>
        </w:rPr>
      </w:pPr>
      <w:r w:rsidRPr="006A6324">
        <w:rPr>
          <w:rFonts w:ascii="Helvetica" w:hAnsi="Helvetica" w:cs="Arial"/>
          <w:sz w:val="22"/>
          <w:szCs w:val="22"/>
        </w:rPr>
        <w:t xml:space="preserve">The </w:t>
      </w:r>
      <w:r w:rsidRPr="00D7783F">
        <w:rPr>
          <w:rFonts w:ascii="Helvetica" w:hAnsi="Helvetica" w:cs="Arial"/>
          <w:bCs/>
          <w:sz w:val="22"/>
          <w:szCs w:val="22"/>
        </w:rPr>
        <w:t>named</w:t>
      </w:r>
      <w:r w:rsidRPr="006A6324">
        <w:rPr>
          <w:rFonts w:ascii="Helvetica" w:hAnsi="Helvetica" w:cs="Arial"/>
          <w:sz w:val="22"/>
          <w:szCs w:val="22"/>
        </w:rPr>
        <w:t xml:space="preserve">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6522AD7A" w:rsidR="00EA60D4" w:rsidRPr="006A6324" w:rsidRDefault="00EA60D4" w:rsidP="00612ED2">
      <w:pPr>
        <w:contextualSpacing/>
        <w:rPr>
          <w:rFonts w:ascii="Helvetica" w:hAnsi="Helvetica" w:cs="Arial"/>
          <w:sz w:val="22"/>
          <w:szCs w:val="22"/>
        </w:rPr>
      </w:pPr>
      <w:r w:rsidRPr="006A6324">
        <w:rPr>
          <w:rFonts w:ascii="Helvetica" w:hAnsi="Helvetica" w:cs="Arial"/>
          <w:sz w:val="22"/>
          <w:szCs w:val="22"/>
        </w:rPr>
        <w:lastRenderedPageBreak/>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C451DD" w:rsidRPr="00C451DD">
        <w:rPr>
          <w:rFonts w:ascii="Helvetica" w:hAnsi="Helvetica" w:cs="Arial"/>
          <w:sz w:val="22"/>
          <w:szCs w:val="22"/>
        </w:rPr>
        <w:t>of Beth Israel Deaconess Medical Center under protocol number 067-2016</w:t>
      </w:r>
      <w:r w:rsidRPr="006A6324">
        <w:rPr>
          <w:rFonts w:ascii="Helvetica" w:hAnsi="Helvetica" w:cs="Arial"/>
          <w:iCs/>
          <w:sz w:val="22"/>
          <w:szCs w:val="22"/>
        </w:rPr>
        <w:t>.</w:t>
      </w:r>
    </w:p>
    <w:p w14:paraId="65113363" w14:textId="55588051" w:rsidR="00330F1B" w:rsidRPr="006A6324" w:rsidRDefault="00FA1A9D" w:rsidP="00612ED2">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686A484" w14:textId="480359C5" w:rsidR="00CE1712" w:rsidRPr="002D388C" w:rsidRDefault="005C7ADE" w:rsidP="002D388C">
      <w:pPr>
        <w:pStyle w:val="BodyText"/>
        <w:numPr>
          <w:ilvl w:val="0"/>
          <w:numId w:val="12"/>
        </w:numPr>
        <w:spacing w:before="360"/>
        <w:outlineLvl w:val="0"/>
        <w:rPr>
          <w:rFonts w:ascii="Helvetica" w:hAnsi="Helvetica" w:cs="Arial"/>
          <w:b/>
          <w:i w:val="0"/>
          <w:sz w:val="22"/>
          <w:szCs w:val="22"/>
        </w:rPr>
      </w:pPr>
      <w:proofErr w:type="spellStart"/>
      <w:r w:rsidRPr="005C7ADE">
        <w:rPr>
          <w:rFonts w:ascii="Helvetica" w:hAnsi="Helvetica" w:cs="Arial"/>
          <w:b/>
          <w:i w:val="0"/>
          <w:sz w:val="22"/>
          <w:szCs w:val="22"/>
        </w:rPr>
        <w:t>Hindlimb</w:t>
      </w:r>
      <w:proofErr w:type="spellEnd"/>
      <w:r w:rsidRPr="005C7ADE">
        <w:rPr>
          <w:rFonts w:ascii="Helvetica" w:hAnsi="Helvetica" w:cs="Arial"/>
          <w:b/>
          <w:i w:val="0"/>
          <w:sz w:val="22"/>
          <w:szCs w:val="22"/>
        </w:rPr>
        <w:t xml:space="preserve"> </w:t>
      </w:r>
      <w:r>
        <w:rPr>
          <w:rFonts w:ascii="Helvetica" w:hAnsi="Helvetica" w:cs="Arial"/>
          <w:b/>
          <w:i w:val="0"/>
          <w:sz w:val="22"/>
          <w:szCs w:val="22"/>
        </w:rPr>
        <w:t>U</w:t>
      </w:r>
      <w:r w:rsidRPr="005C7ADE">
        <w:rPr>
          <w:rFonts w:ascii="Helvetica" w:hAnsi="Helvetica" w:cs="Arial"/>
          <w:b/>
          <w:i w:val="0"/>
          <w:sz w:val="22"/>
          <w:szCs w:val="22"/>
        </w:rPr>
        <w:t>nloading</w:t>
      </w:r>
    </w:p>
    <w:p w14:paraId="39FDC2EC" w14:textId="361EA5C4" w:rsidR="00CE1712" w:rsidRPr="00CE1712" w:rsidRDefault="001641EB" w:rsidP="00CE1712">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perform </w:t>
      </w:r>
      <w:proofErr w:type="spellStart"/>
      <w:r>
        <w:rPr>
          <w:rFonts w:ascii="Helvetica" w:hAnsi="Helvetica" w:cs="Arial"/>
          <w:sz w:val="22"/>
          <w:szCs w:val="22"/>
        </w:rPr>
        <w:t>hindlimb</w:t>
      </w:r>
      <w:proofErr w:type="spellEnd"/>
      <w:r>
        <w:rPr>
          <w:rFonts w:ascii="Helvetica" w:hAnsi="Helvetica" w:cs="Arial"/>
          <w:sz w:val="22"/>
          <w:szCs w:val="22"/>
        </w:rPr>
        <w:t xml:space="preserve"> unloading, </w:t>
      </w:r>
      <w:r w:rsidR="00CE1712" w:rsidRPr="00CE1712">
        <w:rPr>
          <w:rFonts w:ascii="Helvetica" w:hAnsi="Helvetica" w:cs="Arial"/>
          <w:sz w:val="22"/>
          <w:szCs w:val="22"/>
        </w:rPr>
        <w:t xml:space="preserve">place the </w:t>
      </w:r>
      <w:r w:rsidRPr="00CE1712">
        <w:rPr>
          <w:rFonts w:ascii="Helvetica" w:hAnsi="Helvetica" w:cs="Arial"/>
          <w:sz w:val="22"/>
          <w:szCs w:val="22"/>
        </w:rPr>
        <w:t xml:space="preserve">fully anesthetized </w:t>
      </w:r>
      <w:r w:rsidR="00CE1712" w:rsidRPr="00CE1712">
        <w:rPr>
          <w:rFonts w:ascii="Helvetica" w:hAnsi="Helvetica" w:cs="Arial"/>
          <w:sz w:val="22"/>
          <w:szCs w:val="22"/>
        </w:rPr>
        <w:t>rat on the bench with anesthetic gas coming from a nosecone with 2</w:t>
      </w:r>
      <w:r w:rsidR="002D388C">
        <w:rPr>
          <w:rFonts w:ascii="Helvetica" w:hAnsi="Helvetica" w:cs="Arial"/>
          <w:sz w:val="22"/>
          <w:szCs w:val="22"/>
        </w:rPr>
        <w:t xml:space="preserve"> percent </w:t>
      </w:r>
      <w:proofErr w:type="spellStart"/>
      <w:r w:rsidR="00CE1712" w:rsidRPr="00CE1712">
        <w:rPr>
          <w:rFonts w:ascii="Helvetica" w:hAnsi="Helvetica" w:cs="Arial"/>
          <w:sz w:val="22"/>
          <w:szCs w:val="22"/>
        </w:rPr>
        <w:t>isoflurane</w:t>
      </w:r>
      <w:proofErr w:type="spellEnd"/>
      <w:r w:rsidR="00CE1712" w:rsidRPr="00CE1712">
        <w:rPr>
          <w:rFonts w:ascii="Helvetica" w:hAnsi="Helvetica" w:cs="Arial"/>
          <w:sz w:val="22"/>
          <w:szCs w:val="22"/>
        </w:rPr>
        <w:t xml:space="preserve"> and an oxygen flow of 1.5 </w:t>
      </w:r>
      <w:r w:rsidR="002D388C">
        <w:rPr>
          <w:rFonts w:ascii="Helvetica" w:hAnsi="Helvetica" w:cs="Arial"/>
          <w:sz w:val="22"/>
          <w:szCs w:val="22"/>
        </w:rPr>
        <w:t xml:space="preserve">liters per minute </w:t>
      </w:r>
      <w:r w:rsidR="002D388C" w:rsidRPr="002D388C">
        <w:rPr>
          <w:rFonts w:ascii="Helvetica" w:hAnsi="Helvetica" w:cs="Arial"/>
          <w:b/>
          <w:sz w:val="22"/>
          <w:szCs w:val="22"/>
        </w:rPr>
        <w:t>[1]</w:t>
      </w:r>
      <w:r w:rsidR="00CE1712" w:rsidRPr="00CE1712">
        <w:rPr>
          <w:rFonts w:ascii="Helvetica" w:hAnsi="Helvetica" w:cs="Arial"/>
          <w:sz w:val="22"/>
          <w:szCs w:val="22"/>
        </w:rPr>
        <w:t>.</w:t>
      </w:r>
    </w:p>
    <w:p w14:paraId="572BB864" w14:textId="0DB87B71" w:rsidR="00CE1712" w:rsidRPr="00CE1712" w:rsidRDefault="00903878" w:rsidP="002D388C">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8B4C4A">
        <w:rPr>
          <w:rFonts w:ascii="Helvetica" w:hAnsi="Helvetica" w:cs="Arial"/>
          <w:sz w:val="22"/>
          <w:szCs w:val="22"/>
        </w:rPr>
        <w:t>:</w:t>
      </w:r>
      <w:r>
        <w:rPr>
          <w:rFonts w:ascii="Helvetica" w:hAnsi="Helvetica" w:cs="Arial"/>
          <w:sz w:val="22"/>
          <w:szCs w:val="22"/>
        </w:rPr>
        <w:t xml:space="preserve"> Talent puts the rat on the bench </w:t>
      </w:r>
      <w:r w:rsidR="008B4C4A">
        <w:rPr>
          <w:rFonts w:ascii="Helvetica" w:hAnsi="Helvetica" w:cs="Arial"/>
          <w:sz w:val="22"/>
          <w:szCs w:val="22"/>
        </w:rPr>
        <w:t xml:space="preserve">with a nosecone. </w:t>
      </w:r>
    </w:p>
    <w:p w14:paraId="434DBA4E" w14:textId="27B14B67" w:rsidR="00CE1712" w:rsidRPr="00CE1712" w:rsidRDefault="00CE1712" w:rsidP="00CE1712">
      <w:pPr>
        <w:numPr>
          <w:ilvl w:val="1"/>
          <w:numId w:val="12"/>
        </w:numPr>
        <w:spacing w:before="240"/>
        <w:outlineLvl w:val="0"/>
        <w:rPr>
          <w:rFonts w:ascii="Helvetica" w:hAnsi="Helvetica" w:cs="Arial"/>
          <w:sz w:val="22"/>
          <w:szCs w:val="22"/>
        </w:rPr>
      </w:pPr>
      <w:r w:rsidRPr="00CE1712">
        <w:rPr>
          <w:rFonts w:ascii="Helvetica" w:hAnsi="Helvetica" w:cs="Arial"/>
          <w:sz w:val="22"/>
          <w:szCs w:val="22"/>
        </w:rPr>
        <w:t>Place the rat in a prone position and put the pelvic harness on</w:t>
      </w:r>
      <w:r w:rsidR="0078081B">
        <w:rPr>
          <w:rFonts w:ascii="Helvetica" w:hAnsi="Helvetica" w:cs="Arial"/>
          <w:sz w:val="22"/>
          <w:szCs w:val="22"/>
        </w:rPr>
        <w:t>,</w:t>
      </w:r>
      <w:r w:rsidRPr="00CE1712">
        <w:rPr>
          <w:rFonts w:ascii="Helvetica" w:hAnsi="Helvetica" w:cs="Arial"/>
          <w:sz w:val="22"/>
          <w:szCs w:val="22"/>
        </w:rPr>
        <w:t xml:space="preserve"> in a </w:t>
      </w:r>
      <w:proofErr w:type="spellStart"/>
      <w:r w:rsidRPr="00CE1712">
        <w:rPr>
          <w:rFonts w:ascii="Helvetica" w:hAnsi="Helvetica" w:cs="Arial"/>
          <w:sz w:val="22"/>
          <w:szCs w:val="22"/>
        </w:rPr>
        <w:t>rostro</w:t>
      </w:r>
      <w:proofErr w:type="spellEnd"/>
      <w:r w:rsidRPr="00CE1712">
        <w:rPr>
          <w:rFonts w:ascii="Helvetica" w:hAnsi="Helvetica" w:cs="Arial"/>
          <w:sz w:val="22"/>
          <w:szCs w:val="22"/>
        </w:rPr>
        <w:t>-caudal movement</w:t>
      </w:r>
      <w:r w:rsidR="0025017E">
        <w:rPr>
          <w:rFonts w:ascii="Helvetica" w:hAnsi="Helvetica" w:cs="Arial"/>
          <w:sz w:val="22"/>
          <w:szCs w:val="22"/>
        </w:rPr>
        <w:t xml:space="preserve"> </w:t>
      </w:r>
      <w:r w:rsidR="0025017E" w:rsidRPr="0025017E">
        <w:rPr>
          <w:rFonts w:ascii="Helvetica" w:hAnsi="Helvetica" w:cs="Arial"/>
          <w:b/>
          <w:sz w:val="22"/>
          <w:szCs w:val="22"/>
        </w:rPr>
        <w:t>[1]</w:t>
      </w:r>
      <w:r w:rsidR="00E066C4">
        <w:rPr>
          <w:rFonts w:ascii="Helvetica" w:hAnsi="Helvetica" w:cs="Arial"/>
          <w:b/>
          <w:sz w:val="22"/>
          <w:szCs w:val="22"/>
        </w:rPr>
        <w:t xml:space="preserve"> [2]</w:t>
      </w:r>
      <w:r w:rsidRPr="00CE1712">
        <w:rPr>
          <w:rFonts w:ascii="Helvetica" w:hAnsi="Helvetica" w:cs="Arial"/>
          <w:sz w:val="22"/>
          <w:szCs w:val="22"/>
        </w:rPr>
        <w:t>.</w:t>
      </w:r>
    </w:p>
    <w:p w14:paraId="17F12458" w14:textId="6E3C4CEF" w:rsidR="00CE1712" w:rsidRDefault="00E066C4" w:rsidP="0025017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rat </w:t>
      </w:r>
      <w:r w:rsidRPr="00CE1712">
        <w:rPr>
          <w:rFonts w:ascii="Helvetica" w:hAnsi="Helvetica" w:cs="Arial"/>
          <w:sz w:val="22"/>
          <w:szCs w:val="22"/>
        </w:rPr>
        <w:t>in a prone position and put</w:t>
      </w:r>
      <w:r>
        <w:rPr>
          <w:rFonts w:ascii="Helvetica" w:hAnsi="Helvetica" w:cs="Arial"/>
          <w:sz w:val="22"/>
          <w:szCs w:val="22"/>
        </w:rPr>
        <w:t>s</w:t>
      </w:r>
      <w:r w:rsidRPr="00CE1712">
        <w:rPr>
          <w:rFonts w:ascii="Helvetica" w:hAnsi="Helvetica" w:cs="Arial"/>
          <w:sz w:val="22"/>
          <w:szCs w:val="22"/>
        </w:rPr>
        <w:t xml:space="preserve"> the pelvic harness</w:t>
      </w:r>
      <w:r>
        <w:rPr>
          <w:rFonts w:ascii="Helvetica" w:hAnsi="Helvetica" w:cs="Arial"/>
          <w:sz w:val="22"/>
          <w:szCs w:val="22"/>
        </w:rPr>
        <w:t>.</w:t>
      </w:r>
    </w:p>
    <w:p w14:paraId="1A6066F6" w14:textId="583DC24C" w:rsidR="009B031C" w:rsidRDefault="00ED18CB" w:rsidP="009B031C">
      <w:pPr>
        <w:numPr>
          <w:ilvl w:val="1"/>
          <w:numId w:val="12"/>
        </w:numPr>
        <w:spacing w:before="240"/>
        <w:outlineLvl w:val="0"/>
        <w:rPr>
          <w:rFonts w:ascii="Helvetica" w:hAnsi="Helvetica" w:cs="Arial"/>
          <w:sz w:val="22"/>
          <w:szCs w:val="22"/>
        </w:rPr>
      </w:pPr>
      <w:r w:rsidRPr="00ED18CB">
        <w:rPr>
          <w:rFonts w:ascii="Helvetica" w:hAnsi="Helvetica" w:cs="Arial"/>
          <w:sz w:val="22"/>
          <w:szCs w:val="22"/>
        </w:rPr>
        <w:t xml:space="preserve">Gently bend the pelvic harness to provide a snug fit while being careful not squeeze the </w:t>
      </w:r>
      <w:proofErr w:type="spellStart"/>
      <w:r w:rsidRPr="00ED18CB">
        <w:rPr>
          <w:rFonts w:ascii="Helvetica" w:hAnsi="Helvetica" w:cs="Arial"/>
          <w:sz w:val="22"/>
          <w:szCs w:val="22"/>
        </w:rPr>
        <w:t>hindlimbs</w:t>
      </w:r>
      <w:proofErr w:type="spellEnd"/>
      <w:r w:rsidRPr="00ED18CB">
        <w:rPr>
          <w:rFonts w:ascii="Helvetica" w:hAnsi="Helvetica" w:cs="Arial"/>
          <w:sz w:val="22"/>
          <w:szCs w:val="22"/>
        </w:rPr>
        <w:t xml:space="preserve"> to prevent abrasions and discomfort</w:t>
      </w:r>
      <w:r>
        <w:rPr>
          <w:rFonts w:ascii="Helvetica" w:hAnsi="Helvetica" w:cs="Arial"/>
          <w:sz w:val="22"/>
          <w:szCs w:val="22"/>
        </w:rPr>
        <w:t xml:space="preserve"> </w:t>
      </w:r>
      <w:r w:rsidRPr="00ED18CB">
        <w:rPr>
          <w:rFonts w:ascii="Helvetica" w:hAnsi="Helvetica" w:cs="Arial"/>
          <w:b/>
          <w:sz w:val="22"/>
          <w:szCs w:val="22"/>
        </w:rPr>
        <w:t>[1]</w:t>
      </w:r>
      <w:r w:rsidRPr="00ED18CB">
        <w:rPr>
          <w:rFonts w:ascii="Helvetica" w:hAnsi="Helvetica" w:cs="Arial"/>
          <w:sz w:val="22"/>
          <w:szCs w:val="22"/>
        </w:rPr>
        <w:t>.</w:t>
      </w:r>
    </w:p>
    <w:p w14:paraId="7E7EFB49" w14:textId="7932E962" w:rsidR="00CE1712" w:rsidRPr="00CE1712" w:rsidRDefault="00D87688" w:rsidP="009B031C">
      <w:pPr>
        <w:numPr>
          <w:ilvl w:val="2"/>
          <w:numId w:val="12"/>
        </w:numPr>
        <w:spacing w:before="240"/>
        <w:outlineLvl w:val="0"/>
        <w:rPr>
          <w:rFonts w:ascii="Helvetica" w:hAnsi="Helvetica" w:cs="Arial"/>
          <w:sz w:val="22"/>
          <w:szCs w:val="22"/>
        </w:rPr>
      </w:pPr>
      <w:r>
        <w:rPr>
          <w:rFonts w:ascii="Helvetica" w:hAnsi="Helvetica" w:cs="Arial"/>
          <w:sz w:val="22"/>
          <w:szCs w:val="22"/>
        </w:rPr>
        <w:t>CU: Talent g</w:t>
      </w:r>
      <w:r w:rsidRPr="00CE1712">
        <w:rPr>
          <w:rFonts w:ascii="Helvetica" w:hAnsi="Helvetica" w:cs="Arial"/>
          <w:sz w:val="22"/>
          <w:szCs w:val="22"/>
        </w:rPr>
        <w:t>ently bend</w:t>
      </w:r>
      <w:r>
        <w:rPr>
          <w:rFonts w:ascii="Helvetica" w:hAnsi="Helvetica" w:cs="Arial"/>
          <w:sz w:val="22"/>
          <w:szCs w:val="22"/>
        </w:rPr>
        <w:t>s</w:t>
      </w:r>
      <w:r w:rsidRPr="00CE1712">
        <w:rPr>
          <w:rFonts w:ascii="Helvetica" w:hAnsi="Helvetica" w:cs="Arial"/>
          <w:sz w:val="22"/>
          <w:szCs w:val="22"/>
        </w:rPr>
        <w:t xml:space="preserve"> the pelvic harness</w:t>
      </w:r>
      <w:r>
        <w:rPr>
          <w:rFonts w:ascii="Helvetica" w:hAnsi="Helvetica" w:cs="Arial"/>
          <w:sz w:val="22"/>
          <w:szCs w:val="22"/>
        </w:rPr>
        <w:t>.</w:t>
      </w:r>
    </w:p>
    <w:p w14:paraId="687B1694" w14:textId="45C6BD9A" w:rsidR="00CE1712" w:rsidRPr="00CE1712" w:rsidRDefault="00CE1712" w:rsidP="00CE1712">
      <w:pPr>
        <w:numPr>
          <w:ilvl w:val="1"/>
          <w:numId w:val="12"/>
        </w:numPr>
        <w:spacing w:before="240"/>
        <w:outlineLvl w:val="0"/>
        <w:rPr>
          <w:rFonts w:ascii="Helvetica" w:hAnsi="Helvetica" w:cs="Arial"/>
          <w:sz w:val="22"/>
          <w:szCs w:val="22"/>
        </w:rPr>
      </w:pPr>
      <w:r w:rsidRPr="00CE1712">
        <w:rPr>
          <w:rFonts w:ascii="Helvetica" w:hAnsi="Helvetica" w:cs="Arial"/>
          <w:sz w:val="22"/>
          <w:szCs w:val="22"/>
        </w:rPr>
        <w:t xml:space="preserve">Attach the </w:t>
      </w:r>
      <w:r w:rsidR="00BB7E7D" w:rsidRPr="00CE1712">
        <w:rPr>
          <w:rFonts w:ascii="Helvetica" w:hAnsi="Helvetica" w:cs="Arial"/>
          <w:sz w:val="22"/>
          <w:szCs w:val="22"/>
        </w:rPr>
        <w:t>stainless-steel</w:t>
      </w:r>
      <w:r w:rsidRPr="00CE1712">
        <w:rPr>
          <w:rFonts w:ascii="Helvetica" w:hAnsi="Helvetica" w:cs="Arial"/>
          <w:sz w:val="22"/>
          <w:szCs w:val="22"/>
        </w:rPr>
        <w:t xml:space="preserve"> chain with the swivel clasp to the top of the pelvic harness, where a hook is attached at the base of the tail</w:t>
      </w:r>
      <w:r w:rsidR="00764DAD">
        <w:rPr>
          <w:rFonts w:ascii="Helvetica" w:hAnsi="Helvetica" w:cs="Arial"/>
          <w:sz w:val="22"/>
          <w:szCs w:val="22"/>
        </w:rPr>
        <w:t xml:space="preserve"> </w:t>
      </w:r>
      <w:r w:rsidR="00764DAD" w:rsidRPr="00764DAD">
        <w:rPr>
          <w:rFonts w:ascii="Helvetica" w:hAnsi="Helvetica" w:cs="Arial"/>
          <w:b/>
          <w:sz w:val="22"/>
          <w:szCs w:val="22"/>
        </w:rPr>
        <w:t>[1] [2]</w:t>
      </w:r>
      <w:r w:rsidRPr="00CE1712">
        <w:rPr>
          <w:rFonts w:ascii="Helvetica" w:hAnsi="Helvetica" w:cs="Arial"/>
          <w:sz w:val="22"/>
          <w:szCs w:val="22"/>
        </w:rPr>
        <w:t>.</w:t>
      </w:r>
    </w:p>
    <w:p w14:paraId="523B8BB7" w14:textId="77777777" w:rsidR="00764DAD" w:rsidRDefault="004255E8" w:rsidP="0037443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attaches the </w:t>
      </w:r>
      <w:r w:rsidR="00764DAD">
        <w:rPr>
          <w:rFonts w:ascii="Helvetica" w:hAnsi="Helvetica" w:cs="Arial"/>
          <w:sz w:val="22"/>
          <w:szCs w:val="22"/>
        </w:rPr>
        <w:t>chain with the clasp to the top of the pelvic harness.</w:t>
      </w:r>
    </w:p>
    <w:p w14:paraId="551E1DBB" w14:textId="5B0A32C1" w:rsidR="00CE1712" w:rsidRPr="0084019C" w:rsidRDefault="00764DAD" w:rsidP="00374438">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 xml:space="preserve">LM: Figure 1A. </w:t>
      </w:r>
      <w:r w:rsidR="008243FD" w:rsidRPr="0084019C">
        <w:rPr>
          <w:rFonts w:ascii="Helvetica" w:hAnsi="Helvetica" w:cs="Arial"/>
          <w:i/>
          <w:color w:val="0070C0"/>
          <w:sz w:val="22"/>
          <w:szCs w:val="22"/>
        </w:rPr>
        <w:t xml:space="preserve">Video editor: Please emphasize </w:t>
      </w:r>
      <w:r w:rsidR="006D73A4">
        <w:rPr>
          <w:rFonts w:ascii="Helvetica" w:hAnsi="Helvetica" w:cs="Arial"/>
          <w:i/>
          <w:color w:val="0070C0"/>
          <w:sz w:val="22"/>
          <w:szCs w:val="22"/>
        </w:rPr>
        <w:t xml:space="preserve">the </w:t>
      </w:r>
      <w:r w:rsidR="008243FD" w:rsidRPr="0084019C">
        <w:rPr>
          <w:rFonts w:ascii="Helvetica" w:hAnsi="Helvetica" w:cs="Arial"/>
          <w:i/>
          <w:color w:val="0070C0"/>
          <w:sz w:val="22"/>
          <w:szCs w:val="22"/>
        </w:rPr>
        <w:t>2</w:t>
      </w:r>
      <w:r w:rsidR="008243FD" w:rsidRPr="0084019C">
        <w:rPr>
          <w:rFonts w:ascii="Helvetica" w:hAnsi="Helvetica" w:cs="Arial"/>
          <w:i/>
          <w:color w:val="0070C0"/>
          <w:sz w:val="22"/>
          <w:szCs w:val="22"/>
          <w:vertAlign w:val="superscript"/>
        </w:rPr>
        <w:t>nd</w:t>
      </w:r>
      <w:r w:rsidR="008243FD" w:rsidRPr="0084019C">
        <w:rPr>
          <w:rFonts w:ascii="Helvetica" w:hAnsi="Helvetica" w:cs="Arial"/>
          <w:i/>
          <w:color w:val="0070C0"/>
          <w:sz w:val="22"/>
          <w:szCs w:val="22"/>
        </w:rPr>
        <w:t xml:space="preserve"> arrow (2) when VO says: “the stainless-steel chain: and </w:t>
      </w:r>
      <w:r w:rsidR="006D73A4">
        <w:rPr>
          <w:rFonts w:ascii="Helvetica" w:hAnsi="Helvetica" w:cs="Arial"/>
          <w:i/>
          <w:color w:val="0070C0"/>
          <w:sz w:val="22"/>
          <w:szCs w:val="22"/>
        </w:rPr>
        <w:t xml:space="preserve">the </w:t>
      </w:r>
      <w:r w:rsidR="008243FD" w:rsidRPr="0084019C">
        <w:rPr>
          <w:rFonts w:ascii="Helvetica" w:hAnsi="Helvetica" w:cs="Arial"/>
          <w:i/>
          <w:color w:val="0070C0"/>
          <w:sz w:val="22"/>
          <w:szCs w:val="22"/>
        </w:rPr>
        <w:t>3</w:t>
      </w:r>
      <w:r w:rsidR="008243FD" w:rsidRPr="0084019C">
        <w:rPr>
          <w:rFonts w:ascii="Helvetica" w:hAnsi="Helvetica" w:cs="Arial"/>
          <w:i/>
          <w:color w:val="0070C0"/>
          <w:sz w:val="22"/>
          <w:szCs w:val="22"/>
          <w:vertAlign w:val="superscript"/>
        </w:rPr>
        <w:t>rd</w:t>
      </w:r>
      <w:r w:rsidR="008243FD" w:rsidRPr="0084019C">
        <w:rPr>
          <w:rFonts w:ascii="Helvetica" w:hAnsi="Helvetica" w:cs="Arial"/>
          <w:i/>
          <w:color w:val="0070C0"/>
          <w:sz w:val="22"/>
          <w:szCs w:val="22"/>
        </w:rPr>
        <w:t xml:space="preserve"> arrow (3) when VO says: “the swivel clasp”. </w:t>
      </w:r>
    </w:p>
    <w:p w14:paraId="7F677355" w14:textId="5764B34C" w:rsidR="00CE1712" w:rsidRPr="00CE1712" w:rsidRDefault="00CE1712" w:rsidP="00CE1712">
      <w:pPr>
        <w:numPr>
          <w:ilvl w:val="1"/>
          <w:numId w:val="12"/>
        </w:numPr>
        <w:spacing w:before="240"/>
        <w:outlineLvl w:val="0"/>
        <w:rPr>
          <w:rFonts w:ascii="Helvetica" w:hAnsi="Helvetica" w:cs="Arial"/>
          <w:sz w:val="22"/>
          <w:szCs w:val="22"/>
        </w:rPr>
      </w:pPr>
      <w:r w:rsidRPr="00CE1712">
        <w:rPr>
          <w:rFonts w:ascii="Helvetica" w:hAnsi="Helvetica" w:cs="Arial"/>
          <w:sz w:val="22"/>
          <w:szCs w:val="22"/>
        </w:rPr>
        <w:t>Remove the rat from anesthesia and place the animal in a custom cage with the chain extended at its maximum</w:t>
      </w:r>
      <w:r w:rsidR="00901A87">
        <w:rPr>
          <w:rFonts w:ascii="Helvetica" w:hAnsi="Helvetica" w:cs="Arial"/>
          <w:sz w:val="22"/>
          <w:szCs w:val="22"/>
        </w:rPr>
        <w:t xml:space="preserve"> </w:t>
      </w:r>
      <w:r w:rsidR="00901A87" w:rsidRPr="00901A87">
        <w:rPr>
          <w:rFonts w:ascii="Helvetica" w:hAnsi="Helvetica" w:cs="Arial"/>
          <w:b/>
          <w:sz w:val="22"/>
          <w:szCs w:val="22"/>
        </w:rPr>
        <w:t>[1]</w:t>
      </w:r>
      <w:r w:rsidRPr="00CE1712">
        <w:rPr>
          <w:rFonts w:ascii="Helvetica" w:hAnsi="Helvetica" w:cs="Arial"/>
          <w:sz w:val="22"/>
          <w:szCs w:val="22"/>
        </w:rPr>
        <w:t>.</w:t>
      </w:r>
    </w:p>
    <w:p w14:paraId="3EC0935E" w14:textId="3627C8BC" w:rsidR="00CE1712" w:rsidRDefault="00901A87" w:rsidP="00901A8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rat from anesthesia </w:t>
      </w:r>
      <w:r w:rsidRPr="00C73C1C">
        <w:rPr>
          <w:rFonts w:ascii="Helvetica" w:hAnsi="Helvetica" w:cs="Arial"/>
          <w:strike/>
          <w:sz w:val="22"/>
          <w:szCs w:val="22"/>
        </w:rPr>
        <w:t>and places the rat in a cage with an extended chain</w:t>
      </w:r>
      <w:r>
        <w:rPr>
          <w:rFonts w:ascii="Helvetica" w:hAnsi="Helvetica" w:cs="Arial"/>
          <w:sz w:val="22"/>
          <w:szCs w:val="22"/>
        </w:rPr>
        <w:t>.</w:t>
      </w:r>
    </w:p>
    <w:p w14:paraId="2F4CADFD" w14:textId="2DB92DBA" w:rsidR="00FB7B2F" w:rsidRPr="00CE1712" w:rsidRDefault="00FB7B2F" w:rsidP="00901A87">
      <w:pPr>
        <w:numPr>
          <w:ilvl w:val="2"/>
          <w:numId w:val="12"/>
        </w:numPr>
        <w:spacing w:before="240"/>
        <w:outlineLvl w:val="0"/>
        <w:rPr>
          <w:rFonts w:ascii="Helvetica" w:hAnsi="Helvetica" w:cs="Arial"/>
          <w:sz w:val="22"/>
          <w:szCs w:val="22"/>
        </w:rPr>
      </w:pPr>
      <w:r w:rsidRPr="00C73C1C">
        <w:rPr>
          <w:rFonts w:ascii="Helvetica" w:hAnsi="Helvetica" w:cs="Arial"/>
          <w:color w:val="FF0000"/>
          <w:sz w:val="22"/>
          <w:szCs w:val="22"/>
        </w:rPr>
        <w:t>MED: Talent places the rat in a cage with the chain extended at its maximum</w:t>
      </w:r>
      <w:r w:rsidRPr="00C73C1C">
        <w:rPr>
          <w:rFonts w:ascii="Helvetica" w:hAnsi="Helvetica" w:cs="Arial"/>
          <w:b/>
          <w:color w:val="FF0000"/>
          <w:sz w:val="22"/>
          <w:szCs w:val="22"/>
        </w:rPr>
        <w:t>.</w:t>
      </w:r>
      <w:r w:rsidR="00C73C1C">
        <w:rPr>
          <w:rFonts w:ascii="Helvetica" w:hAnsi="Helvetica" w:cs="Arial"/>
          <w:b/>
          <w:sz w:val="22"/>
          <w:szCs w:val="22"/>
        </w:rPr>
        <w:t xml:space="preserve"> </w:t>
      </w:r>
      <w:r w:rsidR="00C73C1C" w:rsidRPr="00C73C1C">
        <w:rPr>
          <w:rFonts w:ascii="Helvetica" w:hAnsi="Helvetica" w:cs="Arial"/>
          <w:b/>
          <w:sz w:val="22"/>
          <w:szCs w:val="22"/>
          <w:highlight w:val="green"/>
        </w:rPr>
        <w:t>[Author comment: This step was divided in two to prevent from filming across the room at once.]</w:t>
      </w:r>
    </w:p>
    <w:p w14:paraId="7CE250FD" w14:textId="573FC50D" w:rsidR="00CE1712" w:rsidRPr="00CE1712" w:rsidRDefault="00CE1712" w:rsidP="00CE1712">
      <w:pPr>
        <w:numPr>
          <w:ilvl w:val="1"/>
          <w:numId w:val="12"/>
        </w:numPr>
        <w:spacing w:before="240"/>
        <w:outlineLvl w:val="0"/>
        <w:rPr>
          <w:rFonts w:ascii="Helvetica" w:hAnsi="Helvetica" w:cs="Arial"/>
          <w:sz w:val="22"/>
          <w:szCs w:val="22"/>
        </w:rPr>
      </w:pPr>
      <w:r w:rsidRPr="00CE1712">
        <w:rPr>
          <w:rFonts w:ascii="Helvetica" w:hAnsi="Helvetica" w:cs="Arial"/>
          <w:sz w:val="22"/>
          <w:szCs w:val="22"/>
        </w:rPr>
        <w:t>Once the rat is fully awake and mobile, shorten the chain using the top swivel clasp until the hind limbs can no longer reach the floor</w:t>
      </w:r>
      <w:r w:rsidR="00D1296C">
        <w:rPr>
          <w:rFonts w:ascii="Helvetica" w:hAnsi="Helvetica" w:cs="Arial"/>
          <w:sz w:val="22"/>
          <w:szCs w:val="22"/>
        </w:rPr>
        <w:t xml:space="preserve"> </w:t>
      </w:r>
      <w:r w:rsidR="00D1296C" w:rsidRPr="00D1296C">
        <w:rPr>
          <w:rFonts w:ascii="Helvetica" w:hAnsi="Helvetica" w:cs="Arial"/>
          <w:b/>
          <w:sz w:val="22"/>
          <w:szCs w:val="22"/>
        </w:rPr>
        <w:t>[1</w:t>
      </w:r>
      <w:r w:rsidR="007A3A68">
        <w:rPr>
          <w:rFonts w:ascii="Helvetica" w:hAnsi="Helvetica" w:cs="Arial"/>
          <w:b/>
          <w:sz w:val="22"/>
          <w:szCs w:val="22"/>
        </w:rPr>
        <w:t>-TXT</w:t>
      </w:r>
      <w:r w:rsidR="00D1296C" w:rsidRPr="00D1296C">
        <w:rPr>
          <w:rFonts w:ascii="Helvetica" w:hAnsi="Helvetica" w:cs="Arial"/>
          <w:b/>
          <w:sz w:val="22"/>
          <w:szCs w:val="22"/>
        </w:rPr>
        <w:t>]</w:t>
      </w:r>
      <w:r w:rsidR="00B120B1">
        <w:rPr>
          <w:rFonts w:ascii="Helvetica" w:hAnsi="Helvetica" w:cs="Arial"/>
          <w:b/>
          <w:sz w:val="22"/>
          <w:szCs w:val="22"/>
        </w:rPr>
        <w:t xml:space="preserve"> [2]</w:t>
      </w:r>
      <w:r w:rsidRPr="00CE1712">
        <w:rPr>
          <w:rFonts w:ascii="Helvetica" w:hAnsi="Helvetica" w:cs="Arial"/>
          <w:sz w:val="22"/>
          <w:szCs w:val="22"/>
        </w:rPr>
        <w:t>.</w:t>
      </w:r>
    </w:p>
    <w:p w14:paraId="20A3CB52" w14:textId="0E55863E" w:rsidR="008158E0" w:rsidRPr="001610C8" w:rsidRDefault="008158E0" w:rsidP="001610C8">
      <w:pPr>
        <w:numPr>
          <w:ilvl w:val="1"/>
          <w:numId w:val="12"/>
        </w:numPr>
        <w:spacing w:before="240"/>
        <w:outlineLvl w:val="0"/>
        <w:rPr>
          <w:rFonts w:ascii="Helvetica" w:hAnsi="Helvetica" w:cs="Arial"/>
          <w:sz w:val="22"/>
          <w:szCs w:val="22"/>
        </w:rPr>
      </w:pPr>
      <w:r>
        <w:rPr>
          <w:rFonts w:ascii="Helvetica" w:hAnsi="Helvetica" w:cs="Arial"/>
          <w:sz w:val="22"/>
          <w:szCs w:val="22"/>
        </w:rPr>
        <w:t>CU: Talent shortens the chain until the hind limbs can no longer reach the floor.</w:t>
      </w:r>
      <w:r w:rsidR="007A3A68">
        <w:rPr>
          <w:rFonts w:ascii="Helvetica" w:hAnsi="Helvetica" w:cs="Arial"/>
          <w:sz w:val="22"/>
          <w:szCs w:val="22"/>
        </w:rPr>
        <w:t xml:space="preserve"> </w:t>
      </w:r>
      <w:r w:rsidR="007A3A68" w:rsidRPr="007A3A68">
        <w:rPr>
          <w:rFonts w:ascii="Helvetica" w:hAnsi="Helvetica" w:cs="Arial"/>
          <w:b/>
          <w:sz w:val="22"/>
          <w:szCs w:val="22"/>
        </w:rPr>
        <w:t xml:space="preserve">TEXT: Observe the animal to assess its comfort; </w:t>
      </w:r>
      <w:r w:rsidR="0052095D">
        <w:rPr>
          <w:rFonts w:ascii="Helvetica" w:hAnsi="Helvetica" w:cs="Arial"/>
          <w:b/>
          <w:sz w:val="22"/>
          <w:szCs w:val="22"/>
        </w:rPr>
        <w:t>H</w:t>
      </w:r>
      <w:r w:rsidR="007A3A68" w:rsidRPr="007A3A68">
        <w:rPr>
          <w:rFonts w:ascii="Helvetica" w:hAnsi="Helvetica" w:cs="Arial"/>
          <w:b/>
          <w:sz w:val="22"/>
          <w:szCs w:val="22"/>
        </w:rPr>
        <w:t xml:space="preserve">ind limbs </w:t>
      </w:r>
      <w:r w:rsidR="007A3A68">
        <w:rPr>
          <w:rFonts w:ascii="Helvetica" w:hAnsi="Helvetica" w:cs="Arial"/>
          <w:b/>
          <w:sz w:val="22"/>
          <w:szCs w:val="22"/>
        </w:rPr>
        <w:t xml:space="preserve">must </w:t>
      </w:r>
      <w:r w:rsidR="007A3A68" w:rsidRPr="007A3A68">
        <w:rPr>
          <w:rFonts w:ascii="Helvetica" w:hAnsi="Helvetica" w:cs="Arial"/>
          <w:b/>
          <w:sz w:val="22"/>
          <w:szCs w:val="22"/>
        </w:rPr>
        <w:t>remain unloaded</w:t>
      </w:r>
      <w:r w:rsidR="0052095D">
        <w:rPr>
          <w:rFonts w:ascii="Helvetica" w:hAnsi="Helvetica" w:cs="Arial"/>
          <w:b/>
          <w:sz w:val="22"/>
          <w:szCs w:val="22"/>
        </w:rPr>
        <w:t xml:space="preserve"> at all time</w:t>
      </w:r>
    </w:p>
    <w:p w14:paraId="0ACC54A7" w14:textId="41DEEFD6" w:rsidR="00B120B1" w:rsidRPr="00CE1712" w:rsidRDefault="00B120B1" w:rsidP="00B120B1">
      <w:pPr>
        <w:numPr>
          <w:ilvl w:val="2"/>
          <w:numId w:val="12"/>
        </w:numPr>
        <w:spacing w:before="240"/>
        <w:outlineLvl w:val="0"/>
        <w:rPr>
          <w:rFonts w:ascii="Helvetica" w:hAnsi="Helvetica" w:cs="Arial"/>
          <w:sz w:val="22"/>
          <w:szCs w:val="22"/>
        </w:rPr>
      </w:pPr>
      <w:r>
        <w:rPr>
          <w:rFonts w:ascii="Helvetica" w:hAnsi="Helvetica" w:cs="Arial"/>
          <w:sz w:val="22"/>
          <w:szCs w:val="22"/>
        </w:rPr>
        <w:t>LM: Figure 2B.</w:t>
      </w:r>
    </w:p>
    <w:p w14:paraId="705CAD57" w14:textId="51FBEDFF" w:rsidR="00CE10F2" w:rsidRPr="006A6324" w:rsidRDefault="001610C8" w:rsidP="001610C8">
      <w:pPr>
        <w:pStyle w:val="BodyText"/>
        <w:numPr>
          <w:ilvl w:val="0"/>
          <w:numId w:val="12"/>
        </w:numPr>
        <w:spacing w:before="360"/>
        <w:outlineLvl w:val="0"/>
        <w:rPr>
          <w:rFonts w:ascii="Helvetica" w:hAnsi="Helvetica" w:cs="Arial"/>
          <w:sz w:val="22"/>
          <w:szCs w:val="22"/>
        </w:rPr>
      </w:pPr>
      <w:r w:rsidRPr="001610C8">
        <w:rPr>
          <w:rFonts w:ascii="Helvetica" w:hAnsi="Helvetica" w:cs="Arial"/>
          <w:b/>
          <w:i w:val="0"/>
          <w:sz w:val="22"/>
          <w:szCs w:val="22"/>
        </w:rPr>
        <w:lastRenderedPageBreak/>
        <w:t xml:space="preserve">Partial </w:t>
      </w:r>
      <w:r>
        <w:rPr>
          <w:rFonts w:ascii="Helvetica" w:hAnsi="Helvetica" w:cs="Arial"/>
          <w:b/>
          <w:i w:val="0"/>
          <w:sz w:val="22"/>
          <w:szCs w:val="22"/>
        </w:rPr>
        <w:t>W</w:t>
      </w:r>
      <w:r w:rsidRPr="001610C8">
        <w:rPr>
          <w:rFonts w:ascii="Helvetica" w:hAnsi="Helvetica" w:cs="Arial"/>
          <w:b/>
          <w:i w:val="0"/>
          <w:sz w:val="22"/>
          <w:szCs w:val="22"/>
        </w:rPr>
        <w:t xml:space="preserve">eight </w:t>
      </w:r>
      <w:r>
        <w:rPr>
          <w:rFonts w:ascii="Helvetica" w:hAnsi="Helvetica" w:cs="Arial"/>
          <w:b/>
          <w:i w:val="0"/>
          <w:sz w:val="22"/>
          <w:szCs w:val="22"/>
        </w:rPr>
        <w:t>B</w:t>
      </w:r>
      <w:r w:rsidRPr="001610C8">
        <w:rPr>
          <w:rFonts w:ascii="Helvetica" w:hAnsi="Helvetica" w:cs="Arial"/>
          <w:b/>
          <w:i w:val="0"/>
          <w:sz w:val="22"/>
          <w:szCs w:val="22"/>
        </w:rPr>
        <w:t>earing</w:t>
      </w:r>
    </w:p>
    <w:p w14:paraId="2E72D27A" w14:textId="74656428" w:rsidR="00CE10F2" w:rsidRPr="006A6324" w:rsidRDefault="0054283A" w:rsidP="009A0E7C">
      <w:pPr>
        <w:numPr>
          <w:ilvl w:val="1"/>
          <w:numId w:val="12"/>
        </w:numPr>
        <w:spacing w:before="240"/>
        <w:outlineLvl w:val="0"/>
        <w:rPr>
          <w:rFonts w:ascii="Helvetica" w:hAnsi="Helvetica" w:cs="Arial"/>
          <w:sz w:val="22"/>
          <w:szCs w:val="22"/>
        </w:rPr>
      </w:pPr>
      <w:r w:rsidRPr="0054283A">
        <w:rPr>
          <w:rFonts w:ascii="Helvetica" w:hAnsi="Helvetica" w:cs="Arial"/>
          <w:sz w:val="22"/>
          <w:szCs w:val="22"/>
        </w:rPr>
        <w:t xml:space="preserve">Convert the </w:t>
      </w:r>
      <w:r w:rsidR="00F94A48" w:rsidRPr="00F94A48">
        <w:rPr>
          <w:rFonts w:ascii="Helvetica" w:hAnsi="Helvetica" w:cs="Arial"/>
          <w:sz w:val="22"/>
          <w:szCs w:val="22"/>
        </w:rPr>
        <w:t xml:space="preserve">hind limb unloading </w:t>
      </w:r>
      <w:r w:rsidRPr="0054283A">
        <w:rPr>
          <w:rFonts w:ascii="Helvetica" w:hAnsi="Helvetica" w:cs="Arial"/>
          <w:sz w:val="22"/>
          <w:szCs w:val="22"/>
        </w:rPr>
        <w:t xml:space="preserve">suspension device into a </w:t>
      </w:r>
      <w:r w:rsidR="00F94A48" w:rsidRPr="00F94A48">
        <w:rPr>
          <w:rFonts w:ascii="Helvetica" w:hAnsi="Helvetica" w:cs="Arial"/>
          <w:sz w:val="22"/>
          <w:szCs w:val="22"/>
        </w:rPr>
        <w:t xml:space="preserve">partial weight-bearing </w:t>
      </w:r>
      <w:r w:rsidRPr="0054283A">
        <w:rPr>
          <w:rFonts w:ascii="Helvetica" w:hAnsi="Helvetica" w:cs="Arial"/>
          <w:sz w:val="22"/>
          <w:szCs w:val="22"/>
        </w:rPr>
        <w:t xml:space="preserve">suspension </w:t>
      </w:r>
      <w:r w:rsidR="00DD1671">
        <w:rPr>
          <w:rFonts w:ascii="Helvetica" w:hAnsi="Helvetica" w:cs="Arial"/>
          <w:sz w:val="22"/>
          <w:szCs w:val="22"/>
        </w:rPr>
        <w:t xml:space="preserve">device </w:t>
      </w:r>
      <w:r w:rsidRPr="0054283A">
        <w:rPr>
          <w:rFonts w:ascii="Helvetica" w:hAnsi="Helvetica" w:cs="Arial"/>
          <w:sz w:val="22"/>
          <w:szCs w:val="22"/>
        </w:rPr>
        <w:t xml:space="preserve">by adding the triangle-shaped part composed of </w:t>
      </w:r>
      <w:r w:rsidR="00A54FBC" w:rsidRPr="0054283A">
        <w:rPr>
          <w:rFonts w:ascii="Helvetica" w:hAnsi="Helvetica" w:cs="Arial"/>
          <w:sz w:val="22"/>
          <w:szCs w:val="22"/>
        </w:rPr>
        <w:t>stainless-steel</w:t>
      </w:r>
      <w:r w:rsidRPr="0054283A">
        <w:rPr>
          <w:rFonts w:ascii="Helvetica" w:hAnsi="Helvetica" w:cs="Arial"/>
          <w:sz w:val="22"/>
          <w:szCs w:val="22"/>
        </w:rPr>
        <w:t xml:space="preserve"> chains and a back rod</w:t>
      </w:r>
      <w:r w:rsidR="00FC539D">
        <w:rPr>
          <w:rFonts w:ascii="Helvetica" w:hAnsi="Helvetica" w:cs="Arial"/>
          <w:sz w:val="22"/>
          <w:szCs w:val="22"/>
        </w:rPr>
        <w:t xml:space="preserve"> </w:t>
      </w:r>
      <w:r w:rsidR="00FC539D" w:rsidRPr="00FC539D">
        <w:rPr>
          <w:rFonts w:ascii="Helvetica" w:hAnsi="Helvetica" w:cs="Arial"/>
          <w:b/>
          <w:sz w:val="22"/>
          <w:szCs w:val="22"/>
        </w:rPr>
        <w:t>[1] [2]</w:t>
      </w:r>
      <w:r w:rsidRPr="0054283A">
        <w:rPr>
          <w:rFonts w:ascii="Helvetica" w:hAnsi="Helvetica" w:cs="Arial"/>
          <w:sz w:val="22"/>
          <w:szCs w:val="22"/>
        </w:rPr>
        <w:t>.</w:t>
      </w:r>
    </w:p>
    <w:p w14:paraId="1AEE9E94" w14:textId="49783436" w:rsidR="00450B27" w:rsidRDefault="007445B2" w:rsidP="00F94A48">
      <w:pPr>
        <w:numPr>
          <w:ilvl w:val="2"/>
          <w:numId w:val="12"/>
        </w:numPr>
        <w:spacing w:before="240"/>
        <w:outlineLvl w:val="0"/>
        <w:rPr>
          <w:rFonts w:ascii="Helvetica" w:hAnsi="Helvetica" w:cs="Arial"/>
          <w:b/>
          <w:sz w:val="22"/>
          <w:szCs w:val="22"/>
        </w:rPr>
      </w:pPr>
      <w:r w:rsidRPr="007445B2">
        <w:rPr>
          <w:rFonts w:ascii="Helvetica" w:hAnsi="Helvetica" w:cs="Arial"/>
          <w:sz w:val="22"/>
          <w:szCs w:val="22"/>
        </w:rPr>
        <w:t>CU: Talent</w:t>
      </w:r>
      <w:r>
        <w:rPr>
          <w:rFonts w:ascii="Helvetica" w:hAnsi="Helvetica" w:cs="Arial"/>
          <w:sz w:val="22"/>
          <w:szCs w:val="22"/>
        </w:rPr>
        <w:t xml:space="preserve"> adds the triangle-shaped part.</w:t>
      </w:r>
      <w:r w:rsidRPr="007445B2">
        <w:rPr>
          <w:rFonts w:ascii="Helvetica" w:hAnsi="Helvetica" w:cs="Arial"/>
          <w:sz w:val="22"/>
          <w:szCs w:val="22"/>
        </w:rPr>
        <w:t xml:space="preserve"> </w:t>
      </w:r>
      <w:r w:rsidR="00F94A48" w:rsidRPr="00F94A48">
        <w:rPr>
          <w:rFonts w:ascii="Helvetica" w:hAnsi="Helvetica" w:cs="Arial"/>
          <w:b/>
          <w:sz w:val="22"/>
          <w:szCs w:val="22"/>
        </w:rPr>
        <w:t>HLU: Hind limb unloading; PWB: Partial weight-bearing</w:t>
      </w:r>
    </w:p>
    <w:p w14:paraId="2377D310" w14:textId="583E9102" w:rsidR="007445B2" w:rsidRPr="00292309" w:rsidRDefault="007445B2" w:rsidP="00F94A48">
      <w:pPr>
        <w:numPr>
          <w:ilvl w:val="2"/>
          <w:numId w:val="12"/>
        </w:numPr>
        <w:spacing w:before="240"/>
        <w:outlineLvl w:val="0"/>
        <w:rPr>
          <w:rFonts w:ascii="Helvetica" w:hAnsi="Helvetica" w:cs="Arial"/>
          <w:sz w:val="22"/>
          <w:szCs w:val="22"/>
        </w:rPr>
      </w:pPr>
      <w:r w:rsidRPr="007445B2">
        <w:rPr>
          <w:rFonts w:ascii="Helvetica" w:hAnsi="Helvetica" w:cs="Arial"/>
          <w:sz w:val="22"/>
          <w:szCs w:val="22"/>
        </w:rPr>
        <w:t>LM: Figure 1, right panel.</w:t>
      </w:r>
      <w:r>
        <w:rPr>
          <w:rFonts w:ascii="Helvetica" w:hAnsi="Helvetica" w:cs="Arial"/>
          <w:sz w:val="22"/>
          <w:szCs w:val="22"/>
        </w:rPr>
        <w:t xml:space="preserve"> </w:t>
      </w:r>
      <w:r w:rsidRPr="0084019C">
        <w:rPr>
          <w:rFonts w:ascii="Helvetica" w:hAnsi="Helvetica" w:cs="Arial"/>
          <w:i/>
          <w:color w:val="0070C0"/>
          <w:sz w:val="22"/>
          <w:szCs w:val="22"/>
        </w:rPr>
        <w:t xml:space="preserve">Video editor: </w:t>
      </w:r>
      <w:r w:rsidR="008437AD" w:rsidRPr="0084019C">
        <w:rPr>
          <w:rFonts w:ascii="Helvetica" w:hAnsi="Helvetica" w:cs="Arial"/>
          <w:i/>
          <w:color w:val="0070C0"/>
          <w:sz w:val="22"/>
          <w:szCs w:val="22"/>
        </w:rPr>
        <w:t xml:space="preserve">Please </w:t>
      </w:r>
      <w:r w:rsidR="008437AD">
        <w:rPr>
          <w:rFonts w:ascii="Helvetica" w:hAnsi="Helvetica" w:cs="Arial"/>
          <w:i/>
          <w:color w:val="0070C0"/>
          <w:sz w:val="22"/>
          <w:szCs w:val="22"/>
        </w:rPr>
        <w:t>a</w:t>
      </w:r>
      <w:r w:rsidR="008437AD" w:rsidRPr="0088278D">
        <w:rPr>
          <w:rFonts w:ascii="Helvetica" w:hAnsi="Helvetica" w:cs="Arial"/>
          <w:i/>
          <w:color w:val="0070C0"/>
          <w:sz w:val="22"/>
          <w:szCs w:val="22"/>
        </w:rPr>
        <w:t xml:space="preserve">dd an arrow pointing </w:t>
      </w:r>
      <w:r w:rsidR="008437AD">
        <w:rPr>
          <w:rFonts w:ascii="Helvetica" w:hAnsi="Helvetica" w:cs="Arial"/>
          <w:i/>
          <w:color w:val="0070C0"/>
          <w:sz w:val="22"/>
          <w:szCs w:val="22"/>
        </w:rPr>
        <w:t xml:space="preserve">to the </w:t>
      </w:r>
      <w:r>
        <w:rPr>
          <w:rFonts w:ascii="Helvetica" w:hAnsi="Helvetica" w:cs="Arial"/>
          <w:i/>
          <w:color w:val="0070C0"/>
          <w:sz w:val="22"/>
          <w:szCs w:val="22"/>
        </w:rPr>
        <w:t>triangle-shaped part at the end.</w:t>
      </w:r>
    </w:p>
    <w:p w14:paraId="25F8464F" w14:textId="7FC80A31" w:rsidR="00AD175C" w:rsidRPr="00AD175C" w:rsidRDefault="00AD175C" w:rsidP="00AD175C">
      <w:pPr>
        <w:numPr>
          <w:ilvl w:val="1"/>
          <w:numId w:val="12"/>
        </w:numPr>
        <w:spacing w:before="240"/>
        <w:outlineLvl w:val="0"/>
        <w:rPr>
          <w:rFonts w:ascii="Helvetica" w:hAnsi="Helvetica" w:cs="Arial"/>
          <w:sz w:val="22"/>
          <w:szCs w:val="22"/>
        </w:rPr>
      </w:pPr>
      <w:r w:rsidRPr="00AD175C">
        <w:rPr>
          <w:rFonts w:ascii="Helvetica" w:hAnsi="Helvetica" w:cs="Arial"/>
          <w:sz w:val="22"/>
          <w:szCs w:val="22"/>
        </w:rPr>
        <w:t xml:space="preserve">Place a tether jacket of the appropriate size on the forelimbs of the rat and close it using the </w:t>
      </w:r>
      <w:r w:rsidR="00D13B85" w:rsidRPr="00AD175C">
        <w:rPr>
          <w:rFonts w:ascii="Helvetica" w:hAnsi="Helvetica" w:cs="Arial"/>
          <w:sz w:val="22"/>
          <w:szCs w:val="22"/>
        </w:rPr>
        <w:t>back-bra</w:t>
      </w:r>
      <w:r w:rsidRPr="00AD175C">
        <w:rPr>
          <w:rFonts w:ascii="Helvetica" w:hAnsi="Helvetica" w:cs="Arial"/>
          <w:sz w:val="22"/>
          <w:szCs w:val="22"/>
        </w:rPr>
        <w:t xml:space="preserve"> extender</w:t>
      </w:r>
      <w:r w:rsidR="00D13B85">
        <w:rPr>
          <w:rFonts w:ascii="Helvetica" w:hAnsi="Helvetica" w:cs="Arial"/>
          <w:sz w:val="22"/>
          <w:szCs w:val="22"/>
        </w:rPr>
        <w:t xml:space="preserve"> </w:t>
      </w:r>
      <w:r w:rsidR="00D13B85" w:rsidRPr="00D13B85">
        <w:rPr>
          <w:rFonts w:ascii="Helvetica" w:hAnsi="Helvetica" w:cs="Arial"/>
          <w:b/>
          <w:sz w:val="22"/>
          <w:szCs w:val="22"/>
        </w:rPr>
        <w:t>[1]</w:t>
      </w:r>
      <w:r w:rsidR="00D13B85">
        <w:rPr>
          <w:rFonts w:ascii="Helvetica" w:hAnsi="Helvetica" w:cs="Arial"/>
          <w:sz w:val="22"/>
          <w:szCs w:val="22"/>
        </w:rPr>
        <w:t xml:space="preserve"> </w:t>
      </w:r>
      <w:r w:rsidR="00D13B85" w:rsidRPr="00D13B85">
        <w:rPr>
          <w:rFonts w:ascii="Helvetica" w:hAnsi="Helvetica" w:cs="Arial"/>
          <w:b/>
          <w:sz w:val="22"/>
          <w:szCs w:val="22"/>
        </w:rPr>
        <w:t>[2]</w:t>
      </w:r>
      <w:r w:rsidRPr="00AD175C">
        <w:rPr>
          <w:rFonts w:ascii="Helvetica" w:hAnsi="Helvetica" w:cs="Arial"/>
          <w:sz w:val="22"/>
          <w:szCs w:val="22"/>
        </w:rPr>
        <w:t>.</w:t>
      </w:r>
    </w:p>
    <w:p w14:paraId="40AE183F" w14:textId="247D0A70" w:rsidR="00AD175C" w:rsidRPr="00AE7909" w:rsidRDefault="00C976AA" w:rsidP="00D13B8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the tether jacket on the forelimbs of the rat and closes it. </w:t>
      </w:r>
      <w:r w:rsidRPr="00C976AA">
        <w:rPr>
          <w:rFonts w:ascii="Helvetica" w:hAnsi="Helvetica" w:cs="Arial"/>
          <w:b/>
          <w:sz w:val="22"/>
          <w:szCs w:val="22"/>
        </w:rPr>
        <w:t xml:space="preserve">TEXT: Medium: </w:t>
      </w:r>
      <w:r w:rsidR="00D13B85" w:rsidRPr="00C976AA">
        <w:rPr>
          <w:rFonts w:ascii="Helvetica" w:hAnsi="Helvetica" w:cs="Arial"/>
          <w:b/>
          <w:sz w:val="22"/>
          <w:szCs w:val="22"/>
        </w:rPr>
        <w:t>400 g or lower, L</w:t>
      </w:r>
      <w:r w:rsidRPr="00C976AA">
        <w:rPr>
          <w:rFonts w:ascii="Helvetica" w:hAnsi="Helvetica" w:cs="Arial"/>
          <w:b/>
          <w:sz w:val="22"/>
          <w:szCs w:val="22"/>
        </w:rPr>
        <w:t>arge:</w:t>
      </w:r>
      <w:r w:rsidR="00D13B85" w:rsidRPr="00C976AA">
        <w:rPr>
          <w:rFonts w:ascii="Helvetica" w:hAnsi="Helvetica" w:cs="Arial"/>
          <w:b/>
          <w:sz w:val="22"/>
          <w:szCs w:val="22"/>
        </w:rPr>
        <w:t xml:space="preserve"> above 400 g</w:t>
      </w:r>
    </w:p>
    <w:p w14:paraId="6C06244E" w14:textId="7F25C042" w:rsidR="00AE7909" w:rsidRPr="00AD175C" w:rsidRDefault="00AE7909" w:rsidP="00D13B85">
      <w:pPr>
        <w:numPr>
          <w:ilvl w:val="2"/>
          <w:numId w:val="12"/>
        </w:numPr>
        <w:spacing w:before="240"/>
        <w:outlineLvl w:val="0"/>
        <w:rPr>
          <w:rFonts w:ascii="Helvetica" w:hAnsi="Helvetica" w:cs="Arial"/>
          <w:sz w:val="22"/>
          <w:szCs w:val="22"/>
        </w:rPr>
      </w:pPr>
      <w:r>
        <w:rPr>
          <w:rFonts w:ascii="Helvetica" w:hAnsi="Helvetica" w:cs="Arial"/>
          <w:sz w:val="22"/>
          <w:szCs w:val="22"/>
        </w:rPr>
        <w:t>LM: Figure 3.</w:t>
      </w:r>
      <w:r w:rsidR="0088278D" w:rsidRPr="0088278D">
        <w:rPr>
          <w:rFonts w:ascii="Helvetica" w:hAnsi="Helvetica" w:cs="Arial"/>
          <w:i/>
          <w:color w:val="0070C0"/>
          <w:sz w:val="22"/>
          <w:szCs w:val="22"/>
        </w:rPr>
        <w:t xml:space="preserve"> </w:t>
      </w:r>
      <w:r w:rsidR="0088278D" w:rsidRPr="0084019C">
        <w:rPr>
          <w:rFonts w:ascii="Helvetica" w:hAnsi="Helvetica" w:cs="Arial"/>
          <w:i/>
          <w:color w:val="0070C0"/>
          <w:sz w:val="22"/>
          <w:szCs w:val="22"/>
        </w:rPr>
        <w:t xml:space="preserve">Video editor: Please </w:t>
      </w:r>
      <w:r w:rsidR="0088278D">
        <w:rPr>
          <w:rFonts w:ascii="Helvetica" w:hAnsi="Helvetica" w:cs="Arial"/>
          <w:i/>
          <w:color w:val="0070C0"/>
          <w:sz w:val="22"/>
          <w:szCs w:val="22"/>
        </w:rPr>
        <w:t>a</w:t>
      </w:r>
      <w:r w:rsidR="0088278D" w:rsidRPr="0088278D">
        <w:rPr>
          <w:rFonts w:ascii="Helvetica" w:hAnsi="Helvetica" w:cs="Arial"/>
          <w:i/>
          <w:color w:val="0070C0"/>
          <w:sz w:val="22"/>
          <w:szCs w:val="22"/>
        </w:rPr>
        <w:t>dd an arrow pointing to</w:t>
      </w:r>
      <w:r w:rsidR="0088278D">
        <w:rPr>
          <w:rFonts w:ascii="Helvetica" w:hAnsi="Helvetica" w:cs="Arial"/>
          <w:i/>
          <w:color w:val="0070C0"/>
          <w:sz w:val="22"/>
          <w:szCs w:val="22"/>
        </w:rPr>
        <w:t xml:space="preserve"> the white jacket.</w:t>
      </w:r>
    </w:p>
    <w:p w14:paraId="22CAAB3E" w14:textId="2E35A986" w:rsidR="00292309" w:rsidRDefault="00AD175C" w:rsidP="00AD175C">
      <w:pPr>
        <w:numPr>
          <w:ilvl w:val="1"/>
          <w:numId w:val="12"/>
        </w:numPr>
        <w:spacing w:before="240"/>
        <w:outlineLvl w:val="0"/>
        <w:rPr>
          <w:rFonts w:ascii="Helvetica" w:hAnsi="Helvetica" w:cs="Arial"/>
          <w:sz w:val="22"/>
          <w:szCs w:val="22"/>
        </w:rPr>
      </w:pPr>
      <w:r w:rsidRPr="00AD175C">
        <w:rPr>
          <w:rFonts w:ascii="Helvetica" w:hAnsi="Helvetica" w:cs="Arial"/>
          <w:sz w:val="22"/>
          <w:szCs w:val="22"/>
        </w:rPr>
        <w:t xml:space="preserve">Attach one clasp of the triangle-shaped part to the hook located on the </w:t>
      </w:r>
      <w:r w:rsidR="00BE55CE" w:rsidRPr="00AD175C">
        <w:rPr>
          <w:rFonts w:ascii="Helvetica" w:hAnsi="Helvetica" w:cs="Arial"/>
          <w:sz w:val="22"/>
          <w:szCs w:val="22"/>
        </w:rPr>
        <w:t>back-bra</w:t>
      </w:r>
      <w:r w:rsidRPr="00AD175C">
        <w:rPr>
          <w:rFonts w:ascii="Helvetica" w:hAnsi="Helvetica" w:cs="Arial"/>
          <w:sz w:val="22"/>
          <w:szCs w:val="22"/>
        </w:rPr>
        <w:t xml:space="preserve"> extender and the opposite clasp on the hook located on the pelvic harness at the base of the tail</w:t>
      </w:r>
      <w:r w:rsidR="00BE55CE">
        <w:rPr>
          <w:rFonts w:ascii="Helvetica" w:hAnsi="Helvetica" w:cs="Arial"/>
          <w:sz w:val="22"/>
          <w:szCs w:val="22"/>
        </w:rPr>
        <w:t xml:space="preserve"> </w:t>
      </w:r>
      <w:r w:rsidR="00BE55CE" w:rsidRPr="00BE55CE">
        <w:rPr>
          <w:rFonts w:ascii="Helvetica" w:hAnsi="Helvetica" w:cs="Arial"/>
          <w:b/>
          <w:sz w:val="22"/>
          <w:szCs w:val="22"/>
        </w:rPr>
        <w:t>[1] [2]</w:t>
      </w:r>
      <w:r w:rsidRPr="00AD175C">
        <w:rPr>
          <w:rFonts w:ascii="Helvetica" w:hAnsi="Helvetica" w:cs="Arial"/>
          <w:sz w:val="22"/>
          <w:szCs w:val="22"/>
        </w:rPr>
        <w:t>.</w:t>
      </w:r>
    </w:p>
    <w:p w14:paraId="2EABEB14" w14:textId="14398CD2" w:rsidR="00BE55CE" w:rsidRDefault="008B6FE7" w:rsidP="00BE55C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attaches the triangle to the jacket and to the pelvic harness. </w:t>
      </w:r>
    </w:p>
    <w:p w14:paraId="7EDC061D" w14:textId="2DEA3305" w:rsidR="008B6FE7" w:rsidRDefault="008B6FE7" w:rsidP="00BE55CE">
      <w:pPr>
        <w:numPr>
          <w:ilvl w:val="2"/>
          <w:numId w:val="12"/>
        </w:numPr>
        <w:spacing w:before="240"/>
        <w:outlineLvl w:val="0"/>
        <w:rPr>
          <w:rFonts w:ascii="Helvetica" w:hAnsi="Helvetica" w:cs="Arial"/>
          <w:sz w:val="22"/>
          <w:szCs w:val="22"/>
        </w:rPr>
      </w:pPr>
      <w:r>
        <w:rPr>
          <w:rFonts w:ascii="Helvetica" w:hAnsi="Helvetica" w:cs="Arial"/>
          <w:sz w:val="22"/>
          <w:szCs w:val="22"/>
        </w:rPr>
        <w:t>LM: Figure 3.</w:t>
      </w:r>
    </w:p>
    <w:p w14:paraId="36C4C739" w14:textId="3DD075E4" w:rsidR="003A47AA" w:rsidRPr="003A47AA" w:rsidRDefault="003A47AA" w:rsidP="003A47AA">
      <w:pPr>
        <w:numPr>
          <w:ilvl w:val="1"/>
          <w:numId w:val="12"/>
        </w:numPr>
        <w:spacing w:before="240"/>
        <w:outlineLvl w:val="0"/>
        <w:rPr>
          <w:rFonts w:ascii="Helvetica" w:hAnsi="Helvetica" w:cs="Arial"/>
          <w:sz w:val="22"/>
          <w:szCs w:val="22"/>
        </w:rPr>
      </w:pPr>
      <w:r w:rsidRPr="003A47AA">
        <w:rPr>
          <w:rFonts w:ascii="Helvetica" w:hAnsi="Helvetica" w:cs="Arial"/>
          <w:sz w:val="22"/>
          <w:szCs w:val="22"/>
        </w:rPr>
        <w:t>Place the rat on top of the scale to record the loaded body weight</w:t>
      </w:r>
      <w:r w:rsidR="00701A21">
        <w:rPr>
          <w:rFonts w:ascii="Helvetica" w:hAnsi="Helvetica" w:cs="Arial"/>
          <w:sz w:val="22"/>
          <w:szCs w:val="22"/>
        </w:rPr>
        <w:t xml:space="preserve"> including </w:t>
      </w:r>
      <w:r w:rsidR="00701A21" w:rsidRPr="003A47AA">
        <w:rPr>
          <w:rFonts w:ascii="Helvetica" w:hAnsi="Helvetica" w:cs="Arial"/>
          <w:sz w:val="22"/>
          <w:szCs w:val="22"/>
        </w:rPr>
        <w:t xml:space="preserve">the weight </w:t>
      </w:r>
      <w:r w:rsidR="00701A21">
        <w:rPr>
          <w:rFonts w:ascii="Helvetica" w:hAnsi="Helvetica" w:cs="Arial"/>
          <w:sz w:val="22"/>
          <w:szCs w:val="22"/>
        </w:rPr>
        <w:t>of the</w:t>
      </w:r>
      <w:r w:rsidR="00701A21" w:rsidRPr="003A47AA">
        <w:rPr>
          <w:rFonts w:ascii="Helvetica" w:hAnsi="Helvetica" w:cs="Arial"/>
          <w:sz w:val="22"/>
          <w:szCs w:val="22"/>
        </w:rPr>
        <w:t xml:space="preserve"> entire apparatus, without shortening the chain</w:t>
      </w:r>
      <w:r w:rsidR="00701A21">
        <w:rPr>
          <w:rFonts w:ascii="Helvetica" w:hAnsi="Helvetica" w:cs="Arial"/>
          <w:sz w:val="22"/>
          <w:szCs w:val="22"/>
        </w:rPr>
        <w:t xml:space="preserve"> </w:t>
      </w:r>
      <w:r w:rsidR="00701A21" w:rsidRPr="00701A21">
        <w:rPr>
          <w:rFonts w:ascii="Helvetica" w:hAnsi="Helvetica" w:cs="Arial"/>
          <w:b/>
          <w:sz w:val="22"/>
          <w:szCs w:val="22"/>
        </w:rPr>
        <w:t>[1]</w:t>
      </w:r>
      <w:r w:rsidRPr="003A47AA">
        <w:rPr>
          <w:rFonts w:ascii="Helvetica" w:hAnsi="Helvetica" w:cs="Arial"/>
          <w:sz w:val="22"/>
          <w:szCs w:val="22"/>
        </w:rPr>
        <w:t>.</w:t>
      </w:r>
    </w:p>
    <w:p w14:paraId="361BB29E" w14:textId="3470CF8B" w:rsidR="003A47AA" w:rsidRPr="003A47AA" w:rsidRDefault="00610CEC" w:rsidP="002A072C">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rat on top of the scale</w:t>
      </w:r>
      <w:r w:rsidR="00421D19">
        <w:rPr>
          <w:rFonts w:ascii="Helvetica" w:hAnsi="Helvetica" w:cs="Arial"/>
          <w:sz w:val="22"/>
          <w:szCs w:val="22"/>
        </w:rPr>
        <w:t>.</w:t>
      </w:r>
      <w:r w:rsidR="00701A21">
        <w:rPr>
          <w:rFonts w:ascii="Helvetica" w:hAnsi="Helvetica" w:cs="Arial"/>
          <w:sz w:val="22"/>
          <w:szCs w:val="22"/>
        </w:rPr>
        <w:t xml:space="preserve"> </w:t>
      </w:r>
    </w:p>
    <w:p w14:paraId="5FA03A3A" w14:textId="617D4E95" w:rsidR="003A47AA" w:rsidRPr="001156DF" w:rsidRDefault="003A47AA" w:rsidP="001156DF">
      <w:pPr>
        <w:numPr>
          <w:ilvl w:val="1"/>
          <w:numId w:val="12"/>
        </w:numPr>
        <w:spacing w:before="240"/>
        <w:outlineLvl w:val="0"/>
        <w:rPr>
          <w:rFonts w:ascii="Helvetica" w:hAnsi="Helvetica" w:cs="Arial"/>
          <w:sz w:val="22"/>
          <w:szCs w:val="22"/>
        </w:rPr>
      </w:pPr>
      <w:r w:rsidRPr="000F1728">
        <w:rPr>
          <w:rFonts w:ascii="Helvetica" w:hAnsi="Helvetica" w:cs="Arial"/>
          <w:sz w:val="22"/>
          <w:szCs w:val="22"/>
        </w:rPr>
        <w:t>Shorten the chain until the scale displays 40</w:t>
      </w:r>
      <w:r w:rsidR="00413729" w:rsidRPr="000F1728">
        <w:rPr>
          <w:rFonts w:ascii="Helvetica" w:hAnsi="Helvetica" w:cs="Arial"/>
          <w:sz w:val="22"/>
          <w:szCs w:val="22"/>
        </w:rPr>
        <w:t xml:space="preserve"> percent </w:t>
      </w:r>
      <w:r w:rsidRPr="000F1728">
        <w:rPr>
          <w:rFonts w:ascii="Helvetica" w:hAnsi="Helvetica" w:cs="Arial"/>
          <w:sz w:val="22"/>
          <w:szCs w:val="22"/>
        </w:rPr>
        <w:t>of the loaded body weight and record the achieved gravity level</w:t>
      </w:r>
      <w:r w:rsidR="00264C00">
        <w:rPr>
          <w:rFonts w:ascii="Helvetica" w:hAnsi="Helvetica" w:cs="Arial"/>
          <w:sz w:val="22"/>
          <w:szCs w:val="22"/>
        </w:rPr>
        <w:t xml:space="preserve"> </w:t>
      </w:r>
      <w:r w:rsidR="00264C00" w:rsidRPr="00264C00">
        <w:rPr>
          <w:rFonts w:ascii="Helvetica" w:hAnsi="Helvetica" w:cs="Arial"/>
          <w:b/>
          <w:sz w:val="22"/>
          <w:szCs w:val="22"/>
        </w:rPr>
        <w:t>[1]</w:t>
      </w:r>
      <w:r w:rsidR="00264C00">
        <w:rPr>
          <w:rFonts w:ascii="Helvetica" w:hAnsi="Helvetica" w:cs="Arial"/>
          <w:sz w:val="22"/>
          <w:szCs w:val="22"/>
        </w:rPr>
        <w:t>.</w:t>
      </w:r>
      <w:r w:rsidR="001156DF">
        <w:rPr>
          <w:rFonts w:ascii="Helvetica" w:hAnsi="Helvetica" w:cs="Arial"/>
          <w:sz w:val="22"/>
          <w:szCs w:val="22"/>
        </w:rPr>
        <w:t xml:space="preserve"> </w:t>
      </w:r>
    </w:p>
    <w:p w14:paraId="20E6B351" w14:textId="1AC3565E" w:rsidR="003A47AA" w:rsidRPr="003A47AA" w:rsidRDefault="008437AD" w:rsidP="001C5AE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shortens the chain until the scale displays 40% of the loaded body weight and records the number. </w:t>
      </w:r>
      <w:r w:rsidRPr="008437AD">
        <w:rPr>
          <w:rFonts w:ascii="Helvetica" w:hAnsi="Helvetica" w:cs="Arial"/>
          <w:b/>
          <w:sz w:val="22"/>
          <w:szCs w:val="22"/>
        </w:rPr>
        <w:t xml:space="preserve">TEXT: </w:t>
      </w:r>
      <w:r>
        <w:rPr>
          <w:rFonts w:ascii="Helvetica" w:hAnsi="Helvetica" w:cs="Arial"/>
          <w:b/>
          <w:sz w:val="22"/>
          <w:szCs w:val="22"/>
        </w:rPr>
        <w:t>U</w:t>
      </w:r>
      <w:r w:rsidRPr="008437AD">
        <w:rPr>
          <w:rFonts w:ascii="Helvetica" w:hAnsi="Helvetica" w:cs="Arial"/>
          <w:b/>
          <w:sz w:val="22"/>
          <w:szCs w:val="22"/>
        </w:rPr>
        <w:t>nloaded and loaded weight</w:t>
      </w:r>
      <w:r>
        <w:rPr>
          <w:rFonts w:ascii="Helvetica" w:hAnsi="Helvetica" w:cs="Arial"/>
          <w:b/>
          <w:sz w:val="22"/>
          <w:szCs w:val="22"/>
        </w:rPr>
        <w:t>s ratio</w:t>
      </w:r>
      <w:r w:rsidR="00B657AA">
        <w:rPr>
          <w:rFonts w:ascii="Helvetica" w:hAnsi="Helvetica" w:cs="Arial"/>
          <w:b/>
          <w:sz w:val="22"/>
          <w:szCs w:val="22"/>
        </w:rPr>
        <w:t xml:space="preserve"> </w:t>
      </w:r>
      <w:r w:rsidR="00F11557" w:rsidRPr="00F11557">
        <w:rPr>
          <w:rFonts w:ascii="Helvetica" w:hAnsi="Helvetica" w:cs="Arial"/>
          <w:i/>
          <w:color w:val="0070C0"/>
          <w:sz w:val="22"/>
          <w:szCs w:val="22"/>
        </w:rPr>
        <w:t>Please show text overlay when VO says, “achieved gravity level”.</w:t>
      </w:r>
    </w:p>
    <w:p w14:paraId="0CB401F0" w14:textId="56690891" w:rsidR="003A47AA" w:rsidRDefault="00AC7661" w:rsidP="003A47AA">
      <w:pPr>
        <w:numPr>
          <w:ilvl w:val="1"/>
          <w:numId w:val="12"/>
        </w:numPr>
        <w:spacing w:before="240"/>
        <w:outlineLvl w:val="0"/>
        <w:rPr>
          <w:rFonts w:ascii="Helvetica" w:hAnsi="Helvetica" w:cs="Arial"/>
          <w:sz w:val="22"/>
          <w:szCs w:val="22"/>
        </w:rPr>
      </w:pPr>
      <w:r>
        <w:rPr>
          <w:rFonts w:ascii="Helvetica" w:hAnsi="Helvetica" w:cs="Arial"/>
          <w:sz w:val="22"/>
          <w:szCs w:val="22"/>
        </w:rPr>
        <w:t>With the rod r</w:t>
      </w:r>
      <w:r w:rsidR="003A47AA" w:rsidRPr="003A47AA">
        <w:rPr>
          <w:rFonts w:ascii="Helvetica" w:hAnsi="Helvetica" w:cs="Arial"/>
          <w:sz w:val="22"/>
          <w:szCs w:val="22"/>
        </w:rPr>
        <w:t xml:space="preserve">emove the entire apparatus from the </w:t>
      </w:r>
      <w:r w:rsidR="00DC034A" w:rsidRPr="003A47AA">
        <w:rPr>
          <w:rFonts w:ascii="Helvetica" w:hAnsi="Helvetica" w:cs="Arial"/>
          <w:sz w:val="22"/>
          <w:szCs w:val="22"/>
        </w:rPr>
        <w:t>scale</w:t>
      </w:r>
      <w:r w:rsidR="00DC034A">
        <w:rPr>
          <w:rFonts w:ascii="Helvetica" w:hAnsi="Helvetica" w:cs="Arial"/>
          <w:sz w:val="22"/>
          <w:szCs w:val="22"/>
        </w:rPr>
        <w:t xml:space="preserve"> and</w:t>
      </w:r>
      <w:r w:rsidR="003A47AA" w:rsidRPr="003A47AA">
        <w:rPr>
          <w:rFonts w:ascii="Helvetica" w:hAnsi="Helvetica" w:cs="Arial"/>
          <w:sz w:val="22"/>
          <w:szCs w:val="22"/>
        </w:rPr>
        <w:t xml:space="preserve"> place the rat back in its cage</w:t>
      </w:r>
      <w:r w:rsidR="0060022C">
        <w:rPr>
          <w:rFonts w:ascii="Helvetica" w:hAnsi="Helvetica" w:cs="Arial"/>
          <w:sz w:val="22"/>
          <w:szCs w:val="22"/>
        </w:rPr>
        <w:t xml:space="preserve"> </w:t>
      </w:r>
      <w:r w:rsidR="0060022C" w:rsidRPr="0060022C">
        <w:rPr>
          <w:rFonts w:ascii="Helvetica" w:hAnsi="Helvetica" w:cs="Arial"/>
          <w:b/>
          <w:sz w:val="22"/>
          <w:szCs w:val="22"/>
        </w:rPr>
        <w:t>[1]</w:t>
      </w:r>
      <w:r w:rsidR="003A47AA" w:rsidRPr="003A47AA">
        <w:rPr>
          <w:rFonts w:ascii="Helvetica" w:hAnsi="Helvetica" w:cs="Arial"/>
          <w:sz w:val="22"/>
          <w:szCs w:val="22"/>
        </w:rPr>
        <w:t>.</w:t>
      </w:r>
    </w:p>
    <w:p w14:paraId="348FB123" w14:textId="29E572EB" w:rsidR="002A072C" w:rsidRPr="007445B2" w:rsidRDefault="0060022C" w:rsidP="002A072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C250C3">
        <w:rPr>
          <w:rFonts w:ascii="Helvetica" w:hAnsi="Helvetica" w:cs="Arial"/>
          <w:sz w:val="22"/>
          <w:szCs w:val="22"/>
        </w:rPr>
        <w:t>T</w:t>
      </w:r>
      <w:r>
        <w:rPr>
          <w:rFonts w:ascii="Helvetica" w:hAnsi="Helvetica" w:cs="Arial"/>
          <w:sz w:val="22"/>
          <w:szCs w:val="22"/>
        </w:rPr>
        <w:t xml:space="preserve">alent </w:t>
      </w:r>
      <w:r w:rsidR="00212BEA">
        <w:rPr>
          <w:rFonts w:ascii="Helvetica" w:hAnsi="Helvetica" w:cs="Arial"/>
          <w:sz w:val="22"/>
          <w:szCs w:val="22"/>
        </w:rPr>
        <w:t xml:space="preserve">uses the rod to remove </w:t>
      </w:r>
      <w:r>
        <w:rPr>
          <w:rFonts w:ascii="Helvetica" w:hAnsi="Helvetica" w:cs="Arial"/>
          <w:sz w:val="22"/>
          <w:szCs w:val="22"/>
        </w:rPr>
        <w:t xml:space="preserve">the entire apparatus from the scale. </w:t>
      </w:r>
    </w:p>
    <w:p w14:paraId="7AF9281B" w14:textId="5065870C" w:rsidR="00565757" w:rsidRPr="006A6324" w:rsidRDefault="005845B5" w:rsidP="009A0E7C">
      <w:pPr>
        <w:numPr>
          <w:ilvl w:val="0"/>
          <w:numId w:val="12"/>
        </w:numPr>
        <w:spacing w:before="240"/>
        <w:outlineLvl w:val="0"/>
        <w:rPr>
          <w:rFonts w:ascii="Helvetica" w:hAnsi="Helvetica" w:cs="Arial"/>
          <w:b/>
          <w:sz w:val="22"/>
          <w:szCs w:val="22"/>
        </w:rPr>
      </w:pPr>
      <w:r w:rsidRPr="005845B5">
        <w:rPr>
          <w:rFonts w:ascii="Helvetica" w:hAnsi="Helvetica" w:cs="Arial"/>
          <w:b/>
          <w:sz w:val="22"/>
          <w:szCs w:val="22"/>
        </w:rPr>
        <w:t xml:space="preserve">Assessment of </w:t>
      </w:r>
      <w:proofErr w:type="spellStart"/>
      <w:r>
        <w:rPr>
          <w:rFonts w:ascii="Helvetica" w:hAnsi="Helvetica" w:cs="Arial"/>
          <w:b/>
          <w:sz w:val="22"/>
          <w:szCs w:val="22"/>
        </w:rPr>
        <w:t>H</w:t>
      </w:r>
      <w:r w:rsidRPr="005845B5">
        <w:rPr>
          <w:rFonts w:ascii="Helvetica" w:hAnsi="Helvetica" w:cs="Arial"/>
          <w:b/>
          <w:sz w:val="22"/>
          <w:szCs w:val="22"/>
        </w:rPr>
        <w:t>indlimb</w:t>
      </w:r>
      <w:proofErr w:type="spellEnd"/>
      <w:r w:rsidRPr="005845B5">
        <w:rPr>
          <w:rFonts w:ascii="Helvetica" w:hAnsi="Helvetica" w:cs="Arial"/>
          <w:b/>
          <w:sz w:val="22"/>
          <w:szCs w:val="22"/>
        </w:rPr>
        <w:t xml:space="preserve"> </w:t>
      </w:r>
      <w:r>
        <w:rPr>
          <w:rFonts w:ascii="Helvetica" w:hAnsi="Helvetica" w:cs="Arial"/>
          <w:b/>
          <w:sz w:val="22"/>
          <w:szCs w:val="22"/>
        </w:rPr>
        <w:t>G</w:t>
      </w:r>
      <w:r w:rsidRPr="005845B5">
        <w:rPr>
          <w:rFonts w:ascii="Helvetica" w:hAnsi="Helvetica" w:cs="Arial"/>
          <w:b/>
          <w:sz w:val="22"/>
          <w:szCs w:val="22"/>
        </w:rPr>
        <w:t xml:space="preserve">rip </w:t>
      </w:r>
      <w:r>
        <w:rPr>
          <w:rFonts w:ascii="Helvetica" w:hAnsi="Helvetica" w:cs="Arial"/>
          <w:b/>
          <w:sz w:val="22"/>
          <w:szCs w:val="22"/>
        </w:rPr>
        <w:t>F</w:t>
      </w:r>
      <w:r w:rsidRPr="005845B5">
        <w:rPr>
          <w:rFonts w:ascii="Helvetica" w:hAnsi="Helvetica" w:cs="Arial"/>
          <w:b/>
          <w:sz w:val="22"/>
          <w:szCs w:val="22"/>
        </w:rPr>
        <w:t>orce</w:t>
      </w:r>
    </w:p>
    <w:p w14:paraId="21955B90" w14:textId="0FB32DB7" w:rsidR="000B1318" w:rsidRPr="000B1318" w:rsidRDefault="004E1003" w:rsidP="000B1318">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assess the </w:t>
      </w:r>
      <w:proofErr w:type="spellStart"/>
      <w:r>
        <w:rPr>
          <w:rFonts w:ascii="Helvetica" w:hAnsi="Helvetica" w:cs="Arial"/>
          <w:sz w:val="22"/>
          <w:szCs w:val="22"/>
        </w:rPr>
        <w:t>hindlimb</w:t>
      </w:r>
      <w:proofErr w:type="spellEnd"/>
      <w:r>
        <w:rPr>
          <w:rFonts w:ascii="Helvetica" w:hAnsi="Helvetica" w:cs="Arial"/>
          <w:sz w:val="22"/>
          <w:szCs w:val="22"/>
        </w:rPr>
        <w:t xml:space="preserve"> grip force, h</w:t>
      </w:r>
      <w:r w:rsidR="000B1318" w:rsidRPr="000B1318">
        <w:rPr>
          <w:rFonts w:ascii="Helvetica" w:hAnsi="Helvetica" w:cs="Arial"/>
          <w:sz w:val="22"/>
          <w:szCs w:val="22"/>
        </w:rPr>
        <w:t>old the rat with a traditional restraint by placing one hand underneath the forelimbs. Gently hold the tail with the second hand</w:t>
      </w:r>
      <w:r w:rsidR="00095C85">
        <w:rPr>
          <w:rFonts w:ascii="Helvetica" w:hAnsi="Helvetica" w:cs="Arial"/>
          <w:sz w:val="22"/>
          <w:szCs w:val="22"/>
        </w:rPr>
        <w:t xml:space="preserve"> </w:t>
      </w:r>
      <w:r w:rsidR="00095C85" w:rsidRPr="00095C85">
        <w:rPr>
          <w:rFonts w:ascii="Helvetica" w:hAnsi="Helvetica" w:cs="Arial"/>
          <w:b/>
          <w:sz w:val="22"/>
          <w:szCs w:val="22"/>
        </w:rPr>
        <w:t>[1]</w:t>
      </w:r>
      <w:r w:rsidR="000B1318" w:rsidRPr="000B1318">
        <w:rPr>
          <w:rFonts w:ascii="Helvetica" w:hAnsi="Helvetica" w:cs="Arial"/>
          <w:sz w:val="22"/>
          <w:szCs w:val="22"/>
        </w:rPr>
        <w:t>.</w:t>
      </w:r>
    </w:p>
    <w:p w14:paraId="79E65C2E" w14:textId="5DC38A5F" w:rsidR="000B1318" w:rsidRPr="000B1318" w:rsidRDefault="00095C85" w:rsidP="00095C8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holds the rat according to the protocol.</w:t>
      </w:r>
    </w:p>
    <w:p w14:paraId="00D15FA7" w14:textId="77777777" w:rsidR="002B759B" w:rsidRDefault="000B1318" w:rsidP="002B759B">
      <w:pPr>
        <w:numPr>
          <w:ilvl w:val="1"/>
          <w:numId w:val="12"/>
        </w:numPr>
        <w:spacing w:before="240"/>
        <w:outlineLvl w:val="0"/>
        <w:rPr>
          <w:rFonts w:ascii="Helvetica" w:hAnsi="Helvetica" w:cs="Arial"/>
          <w:sz w:val="22"/>
          <w:szCs w:val="22"/>
        </w:rPr>
      </w:pPr>
      <w:r w:rsidRPr="000B1318">
        <w:rPr>
          <w:rFonts w:ascii="Helvetica" w:hAnsi="Helvetica" w:cs="Arial"/>
          <w:sz w:val="22"/>
          <w:szCs w:val="22"/>
        </w:rPr>
        <w:t>Approach the grip bar with the rear paws and make sure that both paws are fully resting on the bar.</w:t>
      </w:r>
    </w:p>
    <w:p w14:paraId="5388B047" w14:textId="05006FF1" w:rsidR="00565757" w:rsidRDefault="002B759B" w:rsidP="002B759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approaches </w:t>
      </w:r>
      <w:r w:rsidR="003B74DA" w:rsidRPr="000B1318">
        <w:rPr>
          <w:rFonts w:ascii="Helvetica" w:hAnsi="Helvetica" w:cs="Arial"/>
          <w:sz w:val="22"/>
          <w:szCs w:val="22"/>
        </w:rPr>
        <w:t>the grip bar with the rear paws</w:t>
      </w:r>
      <w:r w:rsidR="003B74DA">
        <w:rPr>
          <w:rFonts w:ascii="Helvetica" w:hAnsi="Helvetica" w:cs="Arial"/>
          <w:sz w:val="22"/>
          <w:szCs w:val="22"/>
        </w:rPr>
        <w:t>, making sure that both paws are resting on the bar.</w:t>
      </w:r>
    </w:p>
    <w:p w14:paraId="702B2BA9" w14:textId="3E1C9B2E" w:rsidR="00971659" w:rsidRPr="009563C1" w:rsidRDefault="009563C1" w:rsidP="009563C1">
      <w:pPr>
        <w:numPr>
          <w:ilvl w:val="1"/>
          <w:numId w:val="12"/>
        </w:numPr>
        <w:spacing w:before="240"/>
        <w:outlineLvl w:val="0"/>
        <w:rPr>
          <w:rFonts w:ascii="Helvetica" w:hAnsi="Helvetica" w:cs="Arial"/>
          <w:sz w:val="22"/>
          <w:szCs w:val="22"/>
        </w:rPr>
      </w:pPr>
      <w:r>
        <w:rPr>
          <w:rFonts w:ascii="Helvetica" w:hAnsi="Helvetica" w:cs="Arial"/>
          <w:sz w:val="22"/>
          <w:szCs w:val="22"/>
        </w:rPr>
        <w:t>Finally, g</w:t>
      </w:r>
      <w:r w:rsidR="00971659" w:rsidRPr="00971659">
        <w:rPr>
          <w:rFonts w:ascii="Helvetica" w:hAnsi="Helvetica" w:cs="Arial"/>
          <w:sz w:val="22"/>
          <w:szCs w:val="22"/>
        </w:rPr>
        <w:t>ently pull the rat straight back until it releases its grip</w:t>
      </w:r>
      <w:r w:rsidR="00971659">
        <w:rPr>
          <w:rFonts w:ascii="Helvetica" w:hAnsi="Helvetica" w:cs="Arial"/>
          <w:sz w:val="22"/>
          <w:szCs w:val="22"/>
        </w:rPr>
        <w:t xml:space="preserve"> </w:t>
      </w:r>
      <w:r w:rsidR="00971659" w:rsidRPr="00971659">
        <w:rPr>
          <w:rFonts w:ascii="Helvetica" w:hAnsi="Helvetica" w:cs="Arial"/>
          <w:b/>
          <w:sz w:val="22"/>
          <w:szCs w:val="22"/>
        </w:rPr>
        <w:t>[1]</w:t>
      </w:r>
      <w:r w:rsidR="00E66154">
        <w:rPr>
          <w:rFonts w:ascii="Helvetica" w:hAnsi="Helvetica" w:cs="Arial"/>
          <w:b/>
          <w:sz w:val="22"/>
          <w:szCs w:val="22"/>
        </w:rPr>
        <w:t xml:space="preserve">. </w:t>
      </w:r>
      <w:r w:rsidR="00E66154" w:rsidRPr="00E66154">
        <w:rPr>
          <w:rFonts w:ascii="Helvetica" w:hAnsi="Helvetica" w:cs="Arial"/>
          <w:sz w:val="22"/>
          <w:szCs w:val="22"/>
        </w:rPr>
        <w:t>Repeat three times</w:t>
      </w:r>
      <w:r w:rsidR="00E66154">
        <w:rPr>
          <w:rFonts w:ascii="Helvetica" w:hAnsi="Helvetica" w:cs="Arial"/>
          <w:sz w:val="22"/>
          <w:szCs w:val="22"/>
        </w:rPr>
        <w:t>, and r</w:t>
      </w:r>
      <w:r w:rsidR="00971659" w:rsidRPr="00971659">
        <w:rPr>
          <w:rFonts w:ascii="Helvetica" w:hAnsi="Helvetica" w:cs="Arial"/>
          <w:sz w:val="22"/>
          <w:szCs w:val="22"/>
        </w:rPr>
        <w:t>ecord the maximal force displayed on the transducer</w:t>
      </w:r>
      <w:r w:rsidR="00971659">
        <w:rPr>
          <w:rFonts w:ascii="Helvetica" w:hAnsi="Helvetica" w:cs="Arial"/>
          <w:sz w:val="22"/>
          <w:szCs w:val="22"/>
        </w:rPr>
        <w:t xml:space="preserve"> </w:t>
      </w:r>
      <w:r w:rsidR="00971659" w:rsidRPr="00971659">
        <w:rPr>
          <w:rFonts w:ascii="Helvetica" w:hAnsi="Helvetica" w:cs="Arial"/>
          <w:b/>
          <w:sz w:val="22"/>
          <w:szCs w:val="22"/>
        </w:rPr>
        <w:t>[2</w:t>
      </w:r>
      <w:r w:rsidR="00E66154">
        <w:rPr>
          <w:rFonts w:ascii="Helvetica" w:hAnsi="Helvetica" w:cs="Arial"/>
          <w:b/>
          <w:sz w:val="22"/>
          <w:szCs w:val="22"/>
        </w:rPr>
        <w:t>-TXT</w:t>
      </w:r>
      <w:r w:rsidR="00971659" w:rsidRPr="00971659">
        <w:rPr>
          <w:rFonts w:ascii="Helvetica" w:hAnsi="Helvetica" w:cs="Arial"/>
          <w:b/>
          <w:sz w:val="22"/>
          <w:szCs w:val="22"/>
        </w:rPr>
        <w:t>]</w:t>
      </w:r>
      <w:r w:rsidR="00971659" w:rsidRPr="00971659">
        <w:rPr>
          <w:rFonts w:ascii="Helvetica" w:hAnsi="Helvetica" w:cs="Arial"/>
          <w:sz w:val="22"/>
          <w:szCs w:val="22"/>
        </w:rPr>
        <w:t>.</w:t>
      </w:r>
      <w:r w:rsidR="00C90C75" w:rsidRPr="00C90C75">
        <w:rPr>
          <w:rFonts w:ascii="Helvetica" w:hAnsi="Helvetica" w:cs="Arial"/>
          <w:sz w:val="22"/>
          <w:szCs w:val="22"/>
        </w:rPr>
        <w:t xml:space="preserve"> </w:t>
      </w:r>
      <w:r w:rsidR="00E66154">
        <w:rPr>
          <w:rFonts w:ascii="Helvetica" w:hAnsi="Helvetica" w:cs="Arial"/>
          <w:sz w:val="22"/>
          <w:szCs w:val="22"/>
        </w:rPr>
        <w:t>C</w:t>
      </w:r>
      <w:r>
        <w:rPr>
          <w:rFonts w:ascii="Helvetica" w:hAnsi="Helvetica" w:cs="Arial"/>
          <w:sz w:val="22"/>
          <w:szCs w:val="22"/>
        </w:rPr>
        <w:t>alculat</w:t>
      </w:r>
      <w:r w:rsidR="00E66154">
        <w:rPr>
          <w:rFonts w:ascii="Helvetica" w:hAnsi="Helvetica" w:cs="Arial"/>
          <w:sz w:val="22"/>
          <w:szCs w:val="22"/>
        </w:rPr>
        <w:t>e</w:t>
      </w:r>
      <w:r>
        <w:rPr>
          <w:rFonts w:ascii="Helvetica" w:hAnsi="Helvetica" w:cs="Arial"/>
          <w:sz w:val="22"/>
          <w:szCs w:val="22"/>
        </w:rPr>
        <w:t xml:space="preserve"> the average of the three measurements to account for fatigue</w:t>
      </w:r>
      <w:r w:rsidR="00C90C75" w:rsidRPr="00971659">
        <w:rPr>
          <w:rFonts w:ascii="Helvetica" w:hAnsi="Helvetica" w:cs="Arial"/>
          <w:sz w:val="22"/>
          <w:szCs w:val="22"/>
        </w:rPr>
        <w:t>.</w:t>
      </w:r>
    </w:p>
    <w:p w14:paraId="4336EB67" w14:textId="5C965A35" w:rsidR="00971659" w:rsidRDefault="00971659" w:rsidP="0097165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pulls the rat straight back until it releases the grip. </w:t>
      </w:r>
    </w:p>
    <w:p w14:paraId="0F0F9C31" w14:textId="63728EF1" w:rsidR="00971659" w:rsidRPr="00971659" w:rsidRDefault="00971659" w:rsidP="009716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reads the maximal force on the transducer and records the </w:t>
      </w:r>
      <w:r w:rsidR="00D11987" w:rsidRPr="00971659">
        <w:rPr>
          <w:rFonts w:ascii="Helvetica" w:hAnsi="Helvetica" w:cs="Arial"/>
          <w:sz w:val="22"/>
          <w:szCs w:val="22"/>
        </w:rPr>
        <w:t xml:space="preserve">maximal force </w:t>
      </w:r>
      <w:r w:rsidR="00D11987">
        <w:rPr>
          <w:rFonts w:ascii="Helvetica" w:hAnsi="Helvetica" w:cs="Arial"/>
          <w:sz w:val="22"/>
          <w:szCs w:val="22"/>
        </w:rPr>
        <w:t>for</w:t>
      </w:r>
      <w:r w:rsidR="00E66154">
        <w:rPr>
          <w:rFonts w:ascii="Helvetica" w:hAnsi="Helvetica" w:cs="Arial"/>
          <w:sz w:val="22"/>
          <w:szCs w:val="22"/>
        </w:rPr>
        <w:t xml:space="preserve"> one measurement</w:t>
      </w:r>
      <w:r>
        <w:rPr>
          <w:rFonts w:ascii="Helvetica" w:hAnsi="Helvetica" w:cs="Arial"/>
          <w:sz w:val="22"/>
          <w:szCs w:val="22"/>
        </w:rPr>
        <w:t>.</w:t>
      </w:r>
      <w:r w:rsidR="00E66154">
        <w:rPr>
          <w:rFonts w:ascii="Helvetica" w:hAnsi="Helvetica" w:cs="Arial"/>
          <w:sz w:val="22"/>
          <w:szCs w:val="22"/>
        </w:rPr>
        <w:t xml:space="preserve"> </w:t>
      </w:r>
      <w:r w:rsidR="00E66154" w:rsidRPr="00E66154">
        <w:rPr>
          <w:rFonts w:ascii="Helvetica" w:hAnsi="Helvetica" w:cs="Arial"/>
          <w:b/>
          <w:sz w:val="22"/>
          <w:szCs w:val="22"/>
        </w:rPr>
        <w:t>TEXT: Wait 30 s between measurements</w:t>
      </w:r>
      <w:r w:rsidR="006D0594">
        <w:rPr>
          <w:rFonts w:ascii="Helvetica" w:hAnsi="Helvetica" w:cs="Arial"/>
          <w:b/>
          <w:sz w:val="22"/>
          <w:szCs w:val="22"/>
        </w:rPr>
        <w:t xml:space="preserve"> </w:t>
      </w:r>
      <w:r w:rsidR="006D0594" w:rsidRPr="00F11557">
        <w:rPr>
          <w:rFonts w:ascii="Helvetica" w:hAnsi="Helvetica" w:cs="Arial"/>
          <w:i/>
          <w:color w:val="0070C0"/>
          <w:sz w:val="22"/>
          <w:szCs w:val="22"/>
        </w:rPr>
        <w:t>Please show text overlay when VO says, “</w:t>
      </w:r>
      <w:r w:rsidR="006D0594" w:rsidRPr="006D0594">
        <w:rPr>
          <w:rFonts w:ascii="Helvetica" w:hAnsi="Helvetica" w:cs="Arial"/>
          <w:i/>
          <w:color w:val="0070C0"/>
          <w:sz w:val="22"/>
          <w:szCs w:val="22"/>
        </w:rPr>
        <w:t>Repeat three times</w:t>
      </w:r>
      <w:r w:rsidR="006D0594" w:rsidRPr="00F11557">
        <w:rPr>
          <w:rFonts w:ascii="Helvetica" w:hAnsi="Helvetica" w:cs="Arial"/>
          <w:i/>
          <w:color w:val="0070C0"/>
          <w:sz w:val="22"/>
          <w:szCs w:val="22"/>
        </w:rPr>
        <w:t>”.</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17A11676" w14:textId="77777777" w:rsidR="00DC034A" w:rsidRDefault="00DC034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C5FF0A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101891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34D87">
        <w:rPr>
          <w:rFonts w:ascii="Helvetica" w:hAnsi="Helvetica" w:cs="Arial"/>
          <w:b/>
          <w:sz w:val="22"/>
          <w:szCs w:val="22"/>
        </w:rPr>
        <w:t>M</w:t>
      </w:r>
      <w:r w:rsidR="00034D87" w:rsidRPr="00034D87">
        <w:rPr>
          <w:rFonts w:ascii="Helvetica" w:hAnsi="Helvetica" w:cs="Arial"/>
          <w:b/>
          <w:sz w:val="22"/>
          <w:szCs w:val="22"/>
        </w:rPr>
        <w:t xml:space="preserve">imic a </w:t>
      </w:r>
      <w:r w:rsidR="00034D87">
        <w:rPr>
          <w:rFonts w:ascii="Helvetica" w:hAnsi="Helvetica" w:cs="Arial"/>
          <w:b/>
          <w:sz w:val="22"/>
          <w:szCs w:val="22"/>
        </w:rPr>
        <w:t>S</w:t>
      </w:r>
      <w:r w:rsidR="00034D87" w:rsidRPr="00034D87">
        <w:rPr>
          <w:rFonts w:ascii="Helvetica" w:hAnsi="Helvetica" w:cs="Arial"/>
          <w:b/>
          <w:sz w:val="22"/>
          <w:szCs w:val="22"/>
        </w:rPr>
        <w:t xml:space="preserve">pace </w:t>
      </w:r>
      <w:r w:rsidR="00034D87">
        <w:rPr>
          <w:rFonts w:ascii="Helvetica" w:hAnsi="Helvetica" w:cs="Arial"/>
          <w:b/>
          <w:sz w:val="22"/>
          <w:szCs w:val="22"/>
        </w:rPr>
        <w:t>M</w:t>
      </w:r>
      <w:r w:rsidR="00034D87" w:rsidRPr="00034D87">
        <w:rPr>
          <w:rFonts w:ascii="Helvetica" w:hAnsi="Helvetica" w:cs="Arial"/>
          <w:b/>
          <w:sz w:val="22"/>
          <w:szCs w:val="22"/>
        </w:rPr>
        <w:t xml:space="preserve">ission to Mars using </w:t>
      </w:r>
      <w:proofErr w:type="spellStart"/>
      <w:r w:rsidR="00034D87">
        <w:rPr>
          <w:rFonts w:ascii="Helvetica" w:hAnsi="Helvetica" w:cs="Arial"/>
          <w:b/>
          <w:sz w:val="22"/>
          <w:szCs w:val="22"/>
        </w:rPr>
        <w:t>H</w:t>
      </w:r>
      <w:r w:rsidR="00034D87" w:rsidRPr="00034D87">
        <w:rPr>
          <w:rFonts w:ascii="Helvetica" w:hAnsi="Helvetica" w:cs="Arial"/>
          <w:b/>
          <w:sz w:val="22"/>
          <w:szCs w:val="22"/>
        </w:rPr>
        <w:t>indlimb</w:t>
      </w:r>
      <w:proofErr w:type="spellEnd"/>
      <w:r w:rsidR="00034D87" w:rsidRPr="00034D87">
        <w:rPr>
          <w:rFonts w:ascii="Helvetica" w:hAnsi="Helvetica" w:cs="Arial"/>
          <w:b/>
          <w:sz w:val="22"/>
          <w:szCs w:val="22"/>
        </w:rPr>
        <w:t xml:space="preserve"> </w:t>
      </w:r>
      <w:r w:rsidR="00034D87">
        <w:rPr>
          <w:rFonts w:ascii="Helvetica" w:hAnsi="Helvetica" w:cs="Arial"/>
          <w:b/>
          <w:sz w:val="22"/>
          <w:szCs w:val="22"/>
        </w:rPr>
        <w:t>S</w:t>
      </w:r>
      <w:r w:rsidR="00034D87" w:rsidRPr="00034D87">
        <w:rPr>
          <w:rFonts w:ascii="Helvetica" w:hAnsi="Helvetica" w:cs="Arial"/>
          <w:b/>
          <w:sz w:val="22"/>
          <w:szCs w:val="22"/>
        </w:rPr>
        <w:t xml:space="preserve">uspension and </w:t>
      </w:r>
      <w:r w:rsidR="00034D87">
        <w:rPr>
          <w:rFonts w:ascii="Helvetica" w:hAnsi="Helvetica" w:cs="Arial"/>
          <w:b/>
          <w:sz w:val="22"/>
          <w:szCs w:val="22"/>
        </w:rPr>
        <w:t>P</w:t>
      </w:r>
      <w:r w:rsidR="00034D87" w:rsidRPr="00034D87">
        <w:rPr>
          <w:rFonts w:ascii="Helvetica" w:hAnsi="Helvetica" w:cs="Arial"/>
          <w:b/>
          <w:sz w:val="22"/>
          <w:szCs w:val="22"/>
        </w:rPr>
        <w:t xml:space="preserve">artial </w:t>
      </w:r>
      <w:r w:rsidR="00034D87">
        <w:rPr>
          <w:rFonts w:ascii="Helvetica" w:hAnsi="Helvetica" w:cs="Arial"/>
          <w:b/>
          <w:sz w:val="22"/>
          <w:szCs w:val="22"/>
        </w:rPr>
        <w:t>W</w:t>
      </w:r>
      <w:r w:rsidR="00034D87" w:rsidRPr="00034D87">
        <w:rPr>
          <w:rFonts w:ascii="Helvetica" w:hAnsi="Helvetica" w:cs="Arial"/>
          <w:b/>
          <w:sz w:val="22"/>
          <w:szCs w:val="22"/>
        </w:rPr>
        <w:t xml:space="preserve">eight </w:t>
      </w:r>
      <w:r w:rsidR="00034D87">
        <w:rPr>
          <w:rFonts w:ascii="Helvetica" w:hAnsi="Helvetica" w:cs="Arial"/>
          <w:b/>
          <w:sz w:val="22"/>
          <w:szCs w:val="22"/>
        </w:rPr>
        <w:t>B</w:t>
      </w:r>
      <w:r w:rsidR="00034D87" w:rsidRPr="00034D87">
        <w:rPr>
          <w:rFonts w:ascii="Helvetica" w:hAnsi="Helvetica" w:cs="Arial"/>
          <w:b/>
          <w:sz w:val="22"/>
          <w:szCs w:val="22"/>
        </w:rPr>
        <w:t>earing</w:t>
      </w:r>
      <w:r w:rsidR="00167EFF">
        <w:rPr>
          <w:rFonts w:ascii="Helvetica" w:hAnsi="Helvetica" w:cs="Arial"/>
          <w:b/>
          <w:sz w:val="22"/>
          <w:szCs w:val="22"/>
        </w:rPr>
        <w:t xml:space="preserve"> in</w:t>
      </w:r>
      <w:r w:rsidR="00034D87" w:rsidRPr="00034D87">
        <w:rPr>
          <w:rFonts w:ascii="Helvetica" w:hAnsi="Helvetica" w:cs="Arial"/>
          <w:b/>
          <w:sz w:val="22"/>
          <w:szCs w:val="22"/>
        </w:rPr>
        <w:t xml:space="preserve"> </w:t>
      </w:r>
      <w:r w:rsidR="007C12E1">
        <w:rPr>
          <w:rFonts w:ascii="Helvetica" w:hAnsi="Helvetica" w:cs="Arial"/>
          <w:b/>
          <w:sz w:val="22"/>
          <w:szCs w:val="22"/>
        </w:rPr>
        <w:t xml:space="preserve">Rats </w:t>
      </w:r>
    </w:p>
    <w:p w14:paraId="159B48E4" w14:textId="479DF38D" w:rsidR="00167EFF" w:rsidRPr="00167EFF" w:rsidRDefault="00F30D29" w:rsidP="00167EFF">
      <w:pPr>
        <w:numPr>
          <w:ilvl w:val="1"/>
          <w:numId w:val="12"/>
        </w:numPr>
        <w:spacing w:before="240"/>
        <w:outlineLvl w:val="0"/>
        <w:rPr>
          <w:rFonts w:ascii="Helvetica" w:hAnsi="Helvetica" w:cs="Arial"/>
          <w:sz w:val="22"/>
          <w:szCs w:val="22"/>
        </w:rPr>
      </w:pPr>
      <w:r w:rsidRPr="00F30D29">
        <w:rPr>
          <w:rFonts w:ascii="Helvetica" w:hAnsi="Helvetica" w:cs="Arial"/>
          <w:sz w:val="22"/>
          <w:szCs w:val="22"/>
        </w:rPr>
        <w:t xml:space="preserve">One week of </w:t>
      </w:r>
      <w:r>
        <w:rPr>
          <w:rFonts w:ascii="Helvetica" w:hAnsi="Helvetica" w:cs="Arial"/>
          <w:sz w:val="22"/>
          <w:szCs w:val="22"/>
        </w:rPr>
        <w:t>HLU</w:t>
      </w:r>
      <w:r w:rsidRPr="00F30D29">
        <w:rPr>
          <w:rFonts w:ascii="Helvetica" w:hAnsi="Helvetica" w:cs="Arial"/>
          <w:sz w:val="22"/>
          <w:szCs w:val="22"/>
        </w:rPr>
        <w:t xml:space="preserve"> </w:t>
      </w:r>
      <w:r w:rsidR="009B2C9D" w:rsidRPr="00E8221C">
        <w:rPr>
          <w:rFonts w:ascii="Helvetica" w:hAnsi="Helvetica" w:cs="Arial"/>
          <w:i/>
          <w:color w:val="FF0000"/>
          <w:sz w:val="22"/>
          <w:szCs w:val="22"/>
        </w:rPr>
        <w:t>(pronounced: “</w:t>
      </w:r>
      <w:r w:rsidR="009B2C9D">
        <w:rPr>
          <w:rFonts w:ascii="Helvetica" w:hAnsi="Helvetica" w:cs="Arial"/>
          <w:i/>
          <w:color w:val="FF0000"/>
          <w:sz w:val="22"/>
          <w:szCs w:val="22"/>
        </w:rPr>
        <w:t>h</w:t>
      </w:r>
      <w:r w:rsidR="009B2C9D" w:rsidRPr="009B2C9D">
        <w:rPr>
          <w:rFonts w:ascii="Helvetica" w:hAnsi="Helvetica" w:cs="Arial"/>
          <w:i/>
          <w:color w:val="FF0000"/>
          <w:sz w:val="22"/>
          <w:szCs w:val="22"/>
        </w:rPr>
        <w:t>·​l·​u</w:t>
      </w:r>
      <w:r w:rsidR="009B2C9D" w:rsidRPr="00E8221C">
        <w:rPr>
          <w:rFonts w:ascii="Helvetica" w:hAnsi="Helvetica" w:cs="Arial"/>
          <w:i/>
          <w:color w:val="FF0000"/>
          <w:sz w:val="22"/>
          <w:szCs w:val="22"/>
        </w:rPr>
        <w:t>”)</w:t>
      </w:r>
      <w:r w:rsidR="009B2C9D">
        <w:rPr>
          <w:rFonts w:ascii="Helvetica" w:hAnsi="Helvetica" w:cs="Arial"/>
          <w:i/>
          <w:color w:val="FF0000"/>
          <w:sz w:val="22"/>
          <w:szCs w:val="22"/>
        </w:rPr>
        <w:t xml:space="preserve"> </w:t>
      </w:r>
      <w:r w:rsidRPr="00F30D29">
        <w:rPr>
          <w:rFonts w:ascii="Helvetica" w:hAnsi="Helvetica" w:cs="Arial"/>
          <w:sz w:val="22"/>
          <w:szCs w:val="22"/>
        </w:rPr>
        <w:t xml:space="preserve">followed by one week of PWB40 </w:t>
      </w:r>
      <w:r w:rsidR="009B2C9D" w:rsidRPr="00E8221C">
        <w:rPr>
          <w:rFonts w:ascii="Helvetica" w:hAnsi="Helvetica" w:cs="Arial"/>
          <w:i/>
          <w:color w:val="FF0000"/>
          <w:sz w:val="22"/>
          <w:szCs w:val="22"/>
        </w:rPr>
        <w:t>(pronounced: “</w:t>
      </w:r>
      <w:proofErr w:type="spellStart"/>
      <w:r w:rsidR="009B2C9D">
        <w:rPr>
          <w:rFonts w:ascii="Helvetica" w:hAnsi="Helvetica" w:cs="Arial"/>
          <w:i/>
          <w:color w:val="FF0000"/>
          <w:sz w:val="22"/>
          <w:szCs w:val="22"/>
        </w:rPr>
        <w:t>p</w:t>
      </w:r>
      <w:r w:rsidR="009B2C9D" w:rsidRPr="009B2C9D">
        <w:rPr>
          <w:rFonts w:ascii="Helvetica" w:hAnsi="Helvetica" w:cs="Arial"/>
          <w:i/>
          <w:color w:val="FF0000"/>
          <w:sz w:val="22"/>
          <w:szCs w:val="22"/>
        </w:rPr>
        <w:t>·</w:t>
      </w:r>
      <w:r w:rsidR="009B2C9D">
        <w:rPr>
          <w:rFonts w:ascii="Helvetica" w:hAnsi="Helvetica" w:cs="Arial"/>
          <w:i/>
          <w:color w:val="FF0000"/>
          <w:sz w:val="22"/>
          <w:szCs w:val="22"/>
        </w:rPr>
        <w:t>w</w:t>
      </w:r>
      <w:r w:rsidR="009B2C9D" w:rsidRPr="009B2C9D">
        <w:rPr>
          <w:rFonts w:ascii="Helvetica" w:hAnsi="Helvetica" w:cs="Arial"/>
          <w:i/>
          <w:color w:val="FF0000"/>
          <w:sz w:val="22"/>
          <w:szCs w:val="22"/>
        </w:rPr>
        <w:t>·</w:t>
      </w:r>
      <w:r w:rsidR="009B2C9D">
        <w:rPr>
          <w:rFonts w:ascii="Helvetica" w:hAnsi="Helvetica" w:cs="Arial"/>
          <w:i/>
          <w:color w:val="FF0000"/>
          <w:sz w:val="22"/>
          <w:szCs w:val="22"/>
        </w:rPr>
        <w:t>b</w:t>
      </w:r>
      <w:r w:rsidR="009B2C9D" w:rsidRPr="009B2C9D">
        <w:rPr>
          <w:rFonts w:ascii="Helvetica" w:hAnsi="Helvetica" w:cs="Arial"/>
          <w:i/>
          <w:color w:val="FF0000"/>
          <w:sz w:val="22"/>
          <w:szCs w:val="22"/>
        </w:rPr>
        <w:t>·</w:t>
      </w:r>
      <w:r w:rsidR="009B2C9D">
        <w:rPr>
          <w:rFonts w:ascii="Helvetica" w:hAnsi="Helvetica" w:cs="Arial"/>
          <w:i/>
          <w:color w:val="FF0000"/>
          <w:sz w:val="22"/>
          <w:szCs w:val="22"/>
        </w:rPr>
        <w:t>forty</w:t>
      </w:r>
      <w:proofErr w:type="spellEnd"/>
      <w:r w:rsidR="009B2C9D" w:rsidRPr="00E8221C">
        <w:rPr>
          <w:rFonts w:ascii="Helvetica" w:hAnsi="Helvetica" w:cs="Arial"/>
          <w:i/>
          <w:color w:val="FF0000"/>
          <w:sz w:val="22"/>
          <w:szCs w:val="22"/>
        </w:rPr>
        <w:t>”)</w:t>
      </w:r>
      <w:r w:rsidR="009B2C9D">
        <w:rPr>
          <w:rFonts w:ascii="Helvetica" w:hAnsi="Helvetica" w:cs="Arial"/>
          <w:i/>
          <w:color w:val="FF0000"/>
          <w:sz w:val="22"/>
          <w:szCs w:val="22"/>
        </w:rPr>
        <w:t xml:space="preserve"> </w:t>
      </w:r>
      <w:r>
        <w:rPr>
          <w:rFonts w:ascii="Helvetica" w:hAnsi="Helvetica" w:cs="Arial"/>
          <w:sz w:val="22"/>
          <w:szCs w:val="22"/>
        </w:rPr>
        <w:t>resulted in</w:t>
      </w:r>
      <w:r w:rsidR="00167EFF" w:rsidRPr="00167EFF">
        <w:rPr>
          <w:rFonts w:ascii="Helvetica" w:hAnsi="Helvetica" w:cs="Arial"/>
          <w:sz w:val="22"/>
          <w:szCs w:val="22"/>
        </w:rPr>
        <w:t xml:space="preserve"> a significant body weight loss</w:t>
      </w:r>
      <w:r>
        <w:rPr>
          <w:rFonts w:ascii="Helvetica" w:hAnsi="Helvetica" w:cs="Arial"/>
          <w:sz w:val="22"/>
          <w:szCs w:val="22"/>
        </w:rPr>
        <w:t xml:space="preserve"> similar to </w:t>
      </w:r>
      <w:r w:rsidR="00167EFF" w:rsidRPr="00167EFF">
        <w:rPr>
          <w:rFonts w:ascii="Helvetica" w:hAnsi="Helvetica" w:cs="Arial"/>
          <w:sz w:val="22"/>
          <w:szCs w:val="22"/>
        </w:rPr>
        <w:t xml:space="preserve">what </w:t>
      </w:r>
      <w:r>
        <w:rPr>
          <w:rFonts w:ascii="Helvetica" w:hAnsi="Helvetica" w:cs="Arial"/>
          <w:sz w:val="22"/>
          <w:szCs w:val="22"/>
        </w:rPr>
        <w:t>was</w:t>
      </w:r>
      <w:r w:rsidR="00167EFF" w:rsidRPr="00167EFF">
        <w:rPr>
          <w:rFonts w:ascii="Helvetica" w:hAnsi="Helvetica" w:cs="Arial"/>
          <w:sz w:val="22"/>
          <w:szCs w:val="22"/>
        </w:rPr>
        <w:t xml:space="preserve"> observed in rats exposed at </w:t>
      </w:r>
      <w:r>
        <w:rPr>
          <w:rFonts w:ascii="Helvetica" w:hAnsi="Helvetica" w:cs="Arial"/>
          <w:sz w:val="22"/>
          <w:szCs w:val="22"/>
        </w:rPr>
        <w:t xml:space="preserve">only </w:t>
      </w:r>
      <w:r w:rsidR="00167EFF" w:rsidRPr="00167EFF">
        <w:rPr>
          <w:rFonts w:ascii="Helvetica" w:hAnsi="Helvetica" w:cs="Arial"/>
          <w:sz w:val="22"/>
          <w:szCs w:val="22"/>
        </w:rPr>
        <w:t>PWB40 for the same duration</w:t>
      </w:r>
      <w:r w:rsidR="00973E70">
        <w:rPr>
          <w:rFonts w:ascii="Helvetica" w:hAnsi="Helvetica" w:cs="Arial"/>
          <w:sz w:val="22"/>
          <w:szCs w:val="22"/>
        </w:rPr>
        <w:t xml:space="preserve"> </w:t>
      </w:r>
      <w:r w:rsidR="00973E70" w:rsidRPr="00973E70">
        <w:rPr>
          <w:rFonts w:ascii="Helvetica" w:hAnsi="Helvetica" w:cs="Arial"/>
          <w:b/>
          <w:sz w:val="22"/>
          <w:szCs w:val="22"/>
        </w:rPr>
        <w:t>[1-TXT]</w:t>
      </w:r>
      <w:r w:rsidR="00167EFF" w:rsidRPr="00167EFF">
        <w:rPr>
          <w:rFonts w:ascii="Helvetica" w:hAnsi="Helvetica" w:cs="Arial"/>
          <w:sz w:val="22"/>
          <w:szCs w:val="22"/>
        </w:rPr>
        <w:t xml:space="preserve">. However, </w:t>
      </w:r>
      <w:r>
        <w:rPr>
          <w:rFonts w:ascii="Helvetica" w:hAnsi="Helvetica" w:cs="Arial"/>
          <w:sz w:val="22"/>
          <w:szCs w:val="22"/>
        </w:rPr>
        <w:t>these rats</w:t>
      </w:r>
      <w:r w:rsidR="00167EFF" w:rsidRPr="00167EFF">
        <w:rPr>
          <w:rFonts w:ascii="Helvetica" w:hAnsi="Helvetica" w:cs="Arial"/>
          <w:sz w:val="22"/>
          <w:szCs w:val="22"/>
        </w:rPr>
        <w:t xml:space="preserve"> continued losing weight over time while subsequently being exposed to PWB40</w:t>
      </w:r>
      <w:r>
        <w:rPr>
          <w:rFonts w:ascii="Helvetica" w:hAnsi="Helvetica" w:cs="Arial"/>
          <w:sz w:val="22"/>
          <w:szCs w:val="22"/>
        </w:rPr>
        <w:t xml:space="preserve"> </w:t>
      </w:r>
      <w:r w:rsidRPr="00F30D29">
        <w:rPr>
          <w:rFonts w:ascii="Helvetica" w:hAnsi="Helvetica" w:cs="Arial"/>
          <w:b/>
          <w:sz w:val="22"/>
          <w:szCs w:val="22"/>
        </w:rPr>
        <w:t>[</w:t>
      </w:r>
      <w:r w:rsidR="00973E70">
        <w:rPr>
          <w:rFonts w:ascii="Helvetica" w:hAnsi="Helvetica" w:cs="Arial"/>
          <w:b/>
          <w:sz w:val="22"/>
          <w:szCs w:val="22"/>
        </w:rPr>
        <w:t>2</w:t>
      </w:r>
      <w:r w:rsidRPr="00F30D29">
        <w:rPr>
          <w:rFonts w:ascii="Helvetica" w:hAnsi="Helvetica" w:cs="Arial"/>
          <w:b/>
          <w:sz w:val="22"/>
          <w:szCs w:val="22"/>
        </w:rPr>
        <w:t>]</w:t>
      </w:r>
      <w:r w:rsidR="00167EFF" w:rsidRPr="00167EFF">
        <w:rPr>
          <w:rFonts w:ascii="Helvetica" w:hAnsi="Helvetica" w:cs="Arial"/>
          <w:sz w:val="22"/>
          <w:szCs w:val="22"/>
        </w:rPr>
        <w:t>.</w:t>
      </w:r>
    </w:p>
    <w:p w14:paraId="34293F0D" w14:textId="470066B3" w:rsidR="00973E70" w:rsidRPr="0010170F" w:rsidRDefault="00F30D29" w:rsidP="0010170F">
      <w:pPr>
        <w:numPr>
          <w:ilvl w:val="2"/>
          <w:numId w:val="12"/>
        </w:numPr>
        <w:spacing w:before="240"/>
        <w:outlineLvl w:val="0"/>
        <w:rPr>
          <w:rFonts w:ascii="Helvetica" w:hAnsi="Helvetica" w:cs="Arial"/>
          <w:sz w:val="22"/>
          <w:szCs w:val="22"/>
        </w:rPr>
      </w:pPr>
      <w:r w:rsidRPr="00973E70">
        <w:rPr>
          <w:rFonts w:ascii="Helvetica" w:hAnsi="Helvetica" w:cs="Arial"/>
          <w:sz w:val="22"/>
          <w:szCs w:val="22"/>
        </w:rPr>
        <w:t xml:space="preserve">LM: Figure 4A. </w:t>
      </w:r>
      <w:r w:rsidRPr="00973E70">
        <w:rPr>
          <w:rFonts w:ascii="Helvetica" w:hAnsi="Helvetica" w:cs="Arial"/>
          <w:i/>
          <w:color w:val="0070C0"/>
          <w:sz w:val="22"/>
          <w:szCs w:val="22"/>
        </w:rPr>
        <w:t xml:space="preserve">Video editor: Please emphasize </w:t>
      </w:r>
      <w:r w:rsidR="0010170F">
        <w:rPr>
          <w:rFonts w:ascii="Helvetica" w:hAnsi="Helvetica" w:cs="Arial"/>
          <w:i/>
          <w:color w:val="0070C0"/>
          <w:sz w:val="22"/>
          <w:szCs w:val="22"/>
        </w:rPr>
        <w:t xml:space="preserve">the first part of the </w:t>
      </w:r>
      <w:r w:rsidR="00973E70" w:rsidRPr="00973E70">
        <w:rPr>
          <w:rFonts w:ascii="Helvetica" w:hAnsi="Helvetica" w:cs="Arial"/>
          <w:i/>
          <w:color w:val="0070C0"/>
          <w:sz w:val="22"/>
          <w:szCs w:val="22"/>
        </w:rPr>
        <w:t xml:space="preserve">green curve </w:t>
      </w:r>
      <w:r w:rsidR="0010170F">
        <w:rPr>
          <w:rFonts w:ascii="Helvetica" w:hAnsi="Helvetica" w:cs="Arial"/>
          <w:i/>
          <w:color w:val="0070C0"/>
          <w:sz w:val="22"/>
          <w:szCs w:val="22"/>
        </w:rPr>
        <w:t xml:space="preserve">(x-value: 0-7 days) </w:t>
      </w:r>
      <w:r w:rsidR="00973E70" w:rsidRPr="00973E70">
        <w:rPr>
          <w:rFonts w:ascii="Helvetica" w:hAnsi="Helvetica" w:cs="Arial"/>
          <w:i/>
          <w:color w:val="0070C0"/>
          <w:sz w:val="22"/>
          <w:szCs w:val="22"/>
        </w:rPr>
        <w:t>when VO says: “HLU followed by one week of PWB40</w:t>
      </w:r>
      <w:r w:rsidR="00C033C5" w:rsidRPr="00973E70">
        <w:rPr>
          <w:rFonts w:ascii="Helvetica" w:hAnsi="Helvetica" w:cs="Arial"/>
          <w:i/>
          <w:color w:val="0070C0"/>
          <w:sz w:val="22"/>
          <w:szCs w:val="22"/>
        </w:rPr>
        <w:t>” and</w:t>
      </w:r>
      <w:r w:rsidR="00973E70" w:rsidRPr="00973E70">
        <w:rPr>
          <w:rFonts w:ascii="Helvetica" w:hAnsi="Helvetica" w:cs="Arial"/>
          <w:i/>
          <w:color w:val="0070C0"/>
          <w:sz w:val="22"/>
          <w:szCs w:val="22"/>
        </w:rPr>
        <w:t xml:space="preserve"> emphasize </w:t>
      </w:r>
      <w:r w:rsidR="0010170F">
        <w:rPr>
          <w:rFonts w:ascii="Helvetica" w:hAnsi="Helvetica" w:cs="Arial"/>
          <w:i/>
          <w:color w:val="0070C0"/>
          <w:sz w:val="22"/>
          <w:szCs w:val="22"/>
        </w:rPr>
        <w:t xml:space="preserve">the first part of </w:t>
      </w:r>
      <w:r w:rsidR="00973E70" w:rsidRPr="00973E70">
        <w:rPr>
          <w:rFonts w:ascii="Helvetica" w:hAnsi="Helvetica" w:cs="Arial"/>
          <w:i/>
          <w:color w:val="0070C0"/>
          <w:sz w:val="22"/>
          <w:szCs w:val="22"/>
        </w:rPr>
        <w:t xml:space="preserve">red curve </w:t>
      </w:r>
      <w:r w:rsidR="0010170F">
        <w:rPr>
          <w:rFonts w:ascii="Helvetica" w:hAnsi="Helvetica" w:cs="Arial"/>
          <w:i/>
          <w:color w:val="0070C0"/>
          <w:sz w:val="22"/>
          <w:szCs w:val="22"/>
        </w:rPr>
        <w:t xml:space="preserve">(x-value: 0-7 days) </w:t>
      </w:r>
      <w:r w:rsidR="00973E70" w:rsidRPr="00973E70">
        <w:rPr>
          <w:rFonts w:ascii="Helvetica" w:hAnsi="Helvetica" w:cs="Arial"/>
          <w:i/>
          <w:color w:val="0070C0"/>
          <w:sz w:val="22"/>
          <w:szCs w:val="22"/>
        </w:rPr>
        <w:t>when VO says: “only PWB40 for”.</w:t>
      </w:r>
      <w:r w:rsidR="00973E70" w:rsidRPr="00973E70">
        <w:rPr>
          <w:rFonts w:ascii="Helvetica" w:hAnsi="Helvetica" w:cs="Arial"/>
          <w:sz w:val="22"/>
          <w:szCs w:val="22"/>
        </w:rPr>
        <w:t xml:space="preserve">  </w:t>
      </w:r>
      <w:r w:rsidR="00973E70" w:rsidRPr="00973E70">
        <w:rPr>
          <w:rFonts w:ascii="Helvetica" w:hAnsi="Helvetica" w:cs="Arial"/>
          <w:b/>
          <w:sz w:val="22"/>
          <w:szCs w:val="22"/>
        </w:rPr>
        <w:t xml:space="preserve">TEXT: HLU: </w:t>
      </w:r>
      <w:proofErr w:type="spellStart"/>
      <w:r w:rsidR="00973E70" w:rsidRPr="00973E70">
        <w:rPr>
          <w:rFonts w:ascii="Helvetica" w:hAnsi="Helvetica" w:cs="Arial"/>
          <w:b/>
          <w:sz w:val="22"/>
          <w:szCs w:val="22"/>
        </w:rPr>
        <w:t>Hindlimb</w:t>
      </w:r>
      <w:proofErr w:type="spellEnd"/>
      <w:r w:rsidR="00973E70" w:rsidRPr="00973E70">
        <w:rPr>
          <w:rFonts w:ascii="Helvetica" w:hAnsi="Helvetica" w:cs="Arial"/>
          <w:b/>
          <w:sz w:val="22"/>
          <w:szCs w:val="22"/>
        </w:rPr>
        <w:t xml:space="preserve"> unloading; PWB40: Partial gravity at 40% of their normal loading</w:t>
      </w:r>
      <w:r w:rsidR="00973E70" w:rsidRPr="00973E70">
        <w:rPr>
          <w:rFonts w:ascii="Helvetica" w:hAnsi="Helvetica" w:cs="Arial"/>
          <w:sz w:val="22"/>
          <w:szCs w:val="22"/>
        </w:rPr>
        <w:t xml:space="preserve"> </w:t>
      </w:r>
    </w:p>
    <w:p w14:paraId="392A58D4" w14:textId="6B3C3B97" w:rsidR="00F30D29" w:rsidRPr="009569E9" w:rsidRDefault="00973E70" w:rsidP="009569E9">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4A. </w:t>
      </w:r>
      <w:r w:rsidR="0010170F" w:rsidRPr="00973E70">
        <w:rPr>
          <w:rFonts w:ascii="Helvetica" w:hAnsi="Helvetica" w:cs="Arial"/>
          <w:i/>
          <w:color w:val="0070C0"/>
          <w:sz w:val="22"/>
          <w:szCs w:val="22"/>
        </w:rPr>
        <w:t>Video editor: Please emphasize</w:t>
      </w:r>
      <w:r w:rsidR="0010170F">
        <w:rPr>
          <w:rFonts w:ascii="Helvetica" w:hAnsi="Helvetica" w:cs="Arial"/>
          <w:i/>
          <w:color w:val="0070C0"/>
          <w:sz w:val="22"/>
          <w:szCs w:val="22"/>
        </w:rPr>
        <w:t xml:space="preserve"> the second part of the </w:t>
      </w:r>
      <w:r w:rsidR="0010170F" w:rsidRPr="00973E70">
        <w:rPr>
          <w:rFonts w:ascii="Helvetica" w:hAnsi="Helvetica" w:cs="Arial"/>
          <w:i/>
          <w:color w:val="0070C0"/>
          <w:sz w:val="22"/>
          <w:szCs w:val="22"/>
        </w:rPr>
        <w:t xml:space="preserve">green curve </w:t>
      </w:r>
      <w:r w:rsidR="0010170F">
        <w:rPr>
          <w:rFonts w:ascii="Helvetica" w:hAnsi="Helvetica" w:cs="Arial"/>
          <w:i/>
          <w:color w:val="0070C0"/>
          <w:sz w:val="22"/>
          <w:szCs w:val="22"/>
        </w:rPr>
        <w:t xml:space="preserve">(x-value: 7-14 days) </w:t>
      </w:r>
      <w:r w:rsidR="0010170F" w:rsidRPr="00973E70">
        <w:rPr>
          <w:rFonts w:ascii="Helvetica" w:hAnsi="Helvetica" w:cs="Arial"/>
          <w:i/>
          <w:color w:val="0070C0"/>
          <w:sz w:val="22"/>
          <w:szCs w:val="22"/>
        </w:rPr>
        <w:t>when VO says: “</w:t>
      </w:r>
      <w:r w:rsidR="0010170F" w:rsidRPr="0010170F">
        <w:rPr>
          <w:rFonts w:ascii="Helvetica" w:hAnsi="Helvetica" w:cs="Arial"/>
          <w:i/>
          <w:color w:val="0070C0"/>
          <w:sz w:val="22"/>
          <w:szCs w:val="22"/>
        </w:rPr>
        <w:t>continued losing weight over time</w:t>
      </w:r>
      <w:r w:rsidR="0010170F">
        <w:rPr>
          <w:rFonts w:ascii="Helvetica" w:hAnsi="Helvetica" w:cs="Arial"/>
          <w:i/>
          <w:color w:val="0070C0"/>
          <w:sz w:val="22"/>
          <w:szCs w:val="22"/>
        </w:rPr>
        <w:t>”.</w:t>
      </w:r>
    </w:p>
    <w:p w14:paraId="7922152A" w14:textId="41FA702C" w:rsidR="00C16720" w:rsidRDefault="00C16720" w:rsidP="00167EFF">
      <w:pPr>
        <w:numPr>
          <w:ilvl w:val="1"/>
          <w:numId w:val="12"/>
        </w:numPr>
        <w:spacing w:before="240"/>
        <w:outlineLvl w:val="0"/>
        <w:rPr>
          <w:rFonts w:ascii="Helvetica" w:hAnsi="Helvetica" w:cs="Arial"/>
          <w:sz w:val="22"/>
          <w:szCs w:val="22"/>
        </w:rPr>
      </w:pPr>
      <w:r>
        <w:rPr>
          <w:rFonts w:ascii="Helvetica" w:hAnsi="Helvetica" w:cs="Arial"/>
          <w:sz w:val="22"/>
          <w:szCs w:val="22"/>
        </w:rPr>
        <w:t>O</w:t>
      </w:r>
      <w:r w:rsidRPr="00C16720">
        <w:rPr>
          <w:rFonts w:ascii="Helvetica" w:hAnsi="Helvetica" w:cs="Arial"/>
          <w:sz w:val="22"/>
          <w:szCs w:val="22"/>
        </w:rPr>
        <w:t>ne week of total unloading</w:t>
      </w:r>
      <w:r>
        <w:rPr>
          <w:rFonts w:ascii="Helvetica" w:hAnsi="Helvetica" w:cs="Arial"/>
          <w:sz w:val="22"/>
          <w:szCs w:val="22"/>
        </w:rPr>
        <w:t xml:space="preserve"> </w:t>
      </w:r>
      <w:r w:rsidRPr="00C16720">
        <w:rPr>
          <w:rFonts w:ascii="Helvetica" w:hAnsi="Helvetica" w:cs="Arial"/>
          <w:sz w:val="22"/>
          <w:szCs w:val="22"/>
        </w:rPr>
        <w:t>led to a</w:t>
      </w:r>
      <w:r w:rsidR="00F44A62">
        <w:rPr>
          <w:rFonts w:ascii="Helvetica" w:hAnsi="Helvetica" w:cs="Arial"/>
          <w:sz w:val="22"/>
          <w:szCs w:val="22"/>
        </w:rPr>
        <w:t xml:space="preserve"> </w:t>
      </w:r>
      <w:r w:rsidRPr="00C16720">
        <w:rPr>
          <w:rFonts w:ascii="Helvetica" w:hAnsi="Helvetica" w:cs="Arial"/>
          <w:sz w:val="22"/>
          <w:szCs w:val="22"/>
        </w:rPr>
        <w:t xml:space="preserve">decrease in </w:t>
      </w:r>
      <w:proofErr w:type="spellStart"/>
      <w:r>
        <w:rPr>
          <w:rFonts w:ascii="Helvetica" w:hAnsi="Helvetica" w:cs="Arial"/>
          <w:sz w:val="22"/>
          <w:szCs w:val="22"/>
        </w:rPr>
        <w:t>h</w:t>
      </w:r>
      <w:r w:rsidRPr="00C16720">
        <w:rPr>
          <w:rFonts w:ascii="Helvetica" w:hAnsi="Helvetica" w:cs="Arial"/>
          <w:sz w:val="22"/>
          <w:szCs w:val="22"/>
        </w:rPr>
        <w:t>indlimb</w:t>
      </w:r>
      <w:proofErr w:type="spellEnd"/>
      <w:r w:rsidRPr="00C16720">
        <w:rPr>
          <w:rFonts w:ascii="Helvetica" w:hAnsi="Helvetica" w:cs="Arial"/>
          <w:sz w:val="22"/>
          <w:szCs w:val="22"/>
        </w:rPr>
        <w:t xml:space="preserve"> grip force </w:t>
      </w:r>
      <w:r w:rsidR="00F44A62">
        <w:rPr>
          <w:rFonts w:ascii="Helvetica" w:hAnsi="Helvetica" w:cs="Arial"/>
          <w:sz w:val="22"/>
          <w:szCs w:val="22"/>
        </w:rPr>
        <w:t xml:space="preserve">compared to </w:t>
      </w:r>
      <w:r w:rsidR="00F44A62" w:rsidRPr="00F44A62">
        <w:rPr>
          <w:rFonts w:ascii="Helvetica" w:hAnsi="Helvetica" w:cs="Arial"/>
          <w:sz w:val="22"/>
          <w:szCs w:val="22"/>
        </w:rPr>
        <w:t>age-matched controls</w:t>
      </w:r>
      <w:r w:rsidR="00F44A62">
        <w:rPr>
          <w:rFonts w:ascii="Helvetica" w:hAnsi="Helvetica" w:cs="Arial"/>
          <w:sz w:val="22"/>
          <w:szCs w:val="22"/>
        </w:rPr>
        <w:t xml:space="preserve"> </w:t>
      </w:r>
      <w:r w:rsidR="002C12DF" w:rsidRPr="002C12DF">
        <w:rPr>
          <w:rFonts w:ascii="Helvetica" w:hAnsi="Helvetica" w:cs="Arial"/>
          <w:b/>
          <w:sz w:val="22"/>
          <w:szCs w:val="22"/>
        </w:rPr>
        <w:t>[1]</w:t>
      </w:r>
      <w:r w:rsidR="002C12DF">
        <w:rPr>
          <w:rFonts w:ascii="Helvetica" w:hAnsi="Helvetica" w:cs="Arial"/>
          <w:sz w:val="22"/>
          <w:szCs w:val="22"/>
        </w:rPr>
        <w:t xml:space="preserve">. </w:t>
      </w:r>
      <w:r w:rsidR="00F44A62">
        <w:rPr>
          <w:rFonts w:ascii="Helvetica" w:hAnsi="Helvetica" w:cs="Arial"/>
          <w:sz w:val="22"/>
          <w:szCs w:val="22"/>
        </w:rPr>
        <w:t>However, a</w:t>
      </w:r>
      <w:r w:rsidR="00F44A62" w:rsidRPr="00F44A62">
        <w:rPr>
          <w:rFonts w:ascii="Helvetica" w:hAnsi="Helvetica" w:cs="Arial"/>
          <w:sz w:val="22"/>
          <w:szCs w:val="22"/>
        </w:rPr>
        <w:t xml:space="preserve">fter one subsequent week of </w:t>
      </w:r>
      <w:r w:rsidR="00F44A62">
        <w:rPr>
          <w:rFonts w:ascii="Helvetica" w:hAnsi="Helvetica" w:cs="Arial"/>
          <w:sz w:val="22"/>
          <w:szCs w:val="22"/>
        </w:rPr>
        <w:t>PWB40</w:t>
      </w:r>
      <w:r w:rsidR="00F44A62" w:rsidRPr="00F44A62">
        <w:rPr>
          <w:rFonts w:ascii="Helvetica" w:hAnsi="Helvetica" w:cs="Arial"/>
          <w:sz w:val="22"/>
          <w:szCs w:val="22"/>
        </w:rPr>
        <w:t xml:space="preserve">, </w:t>
      </w:r>
      <w:r w:rsidR="00F44A62">
        <w:rPr>
          <w:rFonts w:ascii="Helvetica" w:hAnsi="Helvetica" w:cs="Arial"/>
          <w:sz w:val="22"/>
          <w:szCs w:val="22"/>
        </w:rPr>
        <w:t>no</w:t>
      </w:r>
      <w:r w:rsidR="00F44A62" w:rsidRPr="00F44A62">
        <w:rPr>
          <w:rFonts w:ascii="Helvetica" w:hAnsi="Helvetica" w:cs="Arial"/>
          <w:sz w:val="22"/>
          <w:szCs w:val="22"/>
        </w:rPr>
        <w:t xml:space="preserve"> further change regarding grip force</w:t>
      </w:r>
      <w:r w:rsidR="00F44A62">
        <w:rPr>
          <w:rFonts w:ascii="Helvetica" w:hAnsi="Helvetica" w:cs="Arial"/>
          <w:sz w:val="22"/>
          <w:szCs w:val="22"/>
        </w:rPr>
        <w:t xml:space="preserve"> was observed </w:t>
      </w:r>
      <w:r w:rsidR="00F44A62" w:rsidRPr="00F44A62">
        <w:rPr>
          <w:rFonts w:ascii="Helvetica" w:hAnsi="Helvetica" w:cs="Arial"/>
          <w:b/>
          <w:sz w:val="22"/>
          <w:szCs w:val="22"/>
        </w:rPr>
        <w:t>[2]</w:t>
      </w:r>
      <w:r w:rsidR="00F44A62">
        <w:rPr>
          <w:rFonts w:ascii="Helvetica" w:hAnsi="Helvetica" w:cs="Arial"/>
          <w:sz w:val="22"/>
          <w:szCs w:val="22"/>
        </w:rPr>
        <w:t xml:space="preserve">. </w:t>
      </w:r>
      <w:r w:rsidR="00F44A62" w:rsidRPr="00F44A62">
        <w:rPr>
          <w:rFonts w:ascii="Helvetica" w:hAnsi="Helvetica" w:cs="Arial"/>
          <w:sz w:val="22"/>
          <w:szCs w:val="22"/>
        </w:rPr>
        <w:t xml:space="preserve">Additionally, </w:t>
      </w:r>
      <w:r w:rsidR="009544B2">
        <w:rPr>
          <w:rFonts w:ascii="Helvetica" w:hAnsi="Helvetica" w:cs="Arial"/>
          <w:sz w:val="22"/>
          <w:szCs w:val="22"/>
        </w:rPr>
        <w:t>rats</w:t>
      </w:r>
      <w:r w:rsidR="00F44A62" w:rsidRPr="00F44A62">
        <w:rPr>
          <w:rFonts w:ascii="Helvetica" w:hAnsi="Helvetica" w:cs="Arial"/>
          <w:sz w:val="22"/>
          <w:szCs w:val="22"/>
        </w:rPr>
        <w:t xml:space="preserve"> that underwent total unloading followed by partial weight bearing displayed a significantly greater grip force loss compared to the PWB40 group</w:t>
      </w:r>
      <w:r w:rsidR="008E5823">
        <w:rPr>
          <w:rFonts w:ascii="Helvetica" w:hAnsi="Helvetica" w:cs="Arial"/>
          <w:sz w:val="22"/>
          <w:szCs w:val="22"/>
        </w:rPr>
        <w:t xml:space="preserve"> </w:t>
      </w:r>
      <w:r w:rsidR="008E5823" w:rsidRPr="008E5823">
        <w:rPr>
          <w:rFonts w:ascii="Helvetica" w:hAnsi="Helvetica" w:cs="Arial"/>
          <w:b/>
          <w:sz w:val="22"/>
          <w:szCs w:val="22"/>
        </w:rPr>
        <w:t>[3]</w:t>
      </w:r>
      <w:r w:rsidR="008E5823">
        <w:rPr>
          <w:rFonts w:ascii="Helvetica" w:hAnsi="Helvetica" w:cs="Arial"/>
          <w:sz w:val="22"/>
          <w:szCs w:val="22"/>
        </w:rPr>
        <w:t>.</w:t>
      </w:r>
    </w:p>
    <w:p w14:paraId="3FAE1FF3" w14:textId="6A64650F" w:rsidR="00BC15A0" w:rsidRPr="000C3C4C" w:rsidRDefault="00C033C5" w:rsidP="00BC15A0">
      <w:pPr>
        <w:numPr>
          <w:ilvl w:val="2"/>
          <w:numId w:val="12"/>
        </w:numPr>
        <w:spacing w:before="240"/>
        <w:outlineLvl w:val="0"/>
        <w:rPr>
          <w:rFonts w:ascii="Helvetica" w:hAnsi="Helvetica" w:cs="Arial"/>
          <w:sz w:val="22"/>
          <w:szCs w:val="22"/>
        </w:rPr>
      </w:pPr>
      <w:r>
        <w:rPr>
          <w:rFonts w:ascii="Helvetica" w:hAnsi="Helvetica" w:cs="Arial"/>
          <w:sz w:val="22"/>
          <w:szCs w:val="22"/>
        </w:rPr>
        <w:t>LM: Figure 4</w:t>
      </w:r>
      <w:r w:rsidR="000C3C4C">
        <w:rPr>
          <w:rFonts w:ascii="Helvetica" w:hAnsi="Helvetica" w:cs="Arial"/>
          <w:sz w:val="22"/>
          <w:szCs w:val="22"/>
        </w:rPr>
        <w:t>B</w:t>
      </w:r>
      <w:r>
        <w:rPr>
          <w:rFonts w:ascii="Helvetica" w:hAnsi="Helvetica" w:cs="Arial"/>
          <w:sz w:val="22"/>
          <w:szCs w:val="22"/>
        </w:rPr>
        <w:t xml:space="preserve">. </w:t>
      </w:r>
      <w:r w:rsidRPr="00973E70">
        <w:rPr>
          <w:rFonts w:ascii="Helvetica" w:hAnsi="Helvetica" w:cs="Arial"/>
          <w:i/>
          <w:color w:val="0070C0"/>
          <w:sz w:val="22"/>
          <w:szCs w:val="22"/>
        </w:rPr>
        <w:t>Video editor: Please emphasize</w:t>
      </w:r>
      <w:r>
        <w:rPr>
          <w:rFonts w:ascii="Helvetica" w:hAnsi="Helvetica" w:cs="Arial"/>
          <w:i/>
          <w:color w:val="0070C0"/>
          <w:sz w:val="22"/>
          <w:szCs w:val="22"/>
        </w:rPr>
        <w:t xml:space="preserve"> the first part of the </w:t>
      </w:r>
      <w:r w:rsidRPr="00973E70">
        <w:rPr>
          <w:rFonts w:ascii="Helvetica" w:hAnsi="Helvetica" w:cs="Arial"/>
          <w:i/>
          <w:color w:val="0070C0"/>
          <w:sz w:val="22"/>
          <w:szCs w:val="22"/>
        </w:rPr>
        <w:t>green</w:t>
      </w:r>
      <w:r>
        <w:rPr>
          <w:rFonts w:ascii="Helvetica" w:hAnsi="Helvetica" w:cs="Arial"/>
          <w:i/>
          <w:color w:val="0070C0"/>
          <w:sz w:val="22"/>
          <w:szCs w:val="22"/>
        </w:rPr>
        <w:t xml:space="preserve"> and red curves (x-value: 0-7 days) </w:t>
      </w:r>
      <w:r w:rsidRPr="00973E70">
        <w:rPr>
          <w:rFonts w:ascii="Helvetica" w:hAnsi="Helvetica" w:cs="Arial"/>
          <w:i/>
          <w:color w:val="0070C0"/>
          <w:sz w:val="22"/>
          <w:szCs w:val="22"/>
        </w:rPr>
        <w:t>when VO says: “</w:t>
      </w:r>
      <w:r w:rsidRPr="00C033C5">
        <w:rPr>
          <w:rFonts w:ascii="Helvetica" w:hAnsi="Helvetica" w:cs="Arial"/>
          <w:i/>
          <w:color w:val="0070C0"/>
          <w:sz w:val="22"/>
          <w:szCs w:val="22"/>
        </w:rPr>
        <w:t xml:space="preserve">unloading led to a decrease in </w:t>
      </w:r>
      <w:proofErr w:type="spellStart"/>
      <w:r w:rsidRPr="00C033C5">
        <w:rPr>
          <w:rFonts w:ascii="Helvetica" w:hAnsi="Helvetica" w:cs="Arial"/>
          <w:i/>
          <w:color w:val="0070C0"/>
          <w:sz w:val="22"/>
          <w:szCs w:val="22"/>
        </w:rPr>
        <w:t>hindlimb</w:t>
      </w:r>
      <w:proofErr w:type="spellEnd"/>
      <w:r w:rsidRPr="00C033C5">
        <w:rPr>
          <w:rFonts w:ascii="Helvetica" w:hAnsi="Helvetica" w:cs="Arial"/>
          <w:i/>
          <w:color w:val="0070C0"/>
          <w:sz w:val="22"/>
          <w:szCs w:val="22"/>
        </w:rPr>
        <w:t xml:space="preserve"> grip force</w:t>
      </w:r>
      <w:r>
        <w:rPr>
          <w:rFonts w:ascii="Helvetica" w:hAnsi="Helvetica" w:cs="Arial"/>
          <w:i/>
          <w:color w:val="0070C0"/>
          <w:sz w:val="22"/>
          <w:szCs w:val="22"/>
        </w:rPr>
        <w:t xml:space="preserve">” and </w:t>
      </w:r>
      <w:r w:rsidR="000C3C4C">
        <w:rPr>
          <w:rFonts w:ascii="Helvetica" w:hAnsi="Helvetica" w:cs="Arial"/>
          <w:i/>
          <w:color w:val="0070C0"/>
          <w:sz w:val="22"/>
          <w:szCs w:val="22"/>
        </w:rPr>
        <w:t xml:space="preserve">the first part </w:t>
      </w:r>
      <w:r w:rsidR="00632B65">
        <w:rPr>
          <w:rFonts w:ascii="Helvetica" w:hAnsi="Helvetica" w:cs="Arial"/>
          <w:i/>
          <w:color w:val="0070C0"/>
          <w:sz w:val="22"/>
          <w:szCs w:val="22"/>
        </w:rPr>
        <w:t xml:space="preserve">of the </w:t>
      </w:r>
      <w:r w:rsidR="000C3C4C">
        <w:rPr>
          <w:rFonts w:ascii="Helvetica" w:hAnsi="Helvetica" w:cs="Arial"/>
          <w:i/>
          <w:color w:val="0070C0"/>
          <w:sz w:val="22"/>
          <w:szCs w:val="22"/>
        </w:rPr>
        <w:t>blue</w:t>
      </w:r>
      <w:r w:rsidR="000C3C4C" w:rsidRPr="00973E70">
        <w:rPr>
          <w:rFonts w:ascii="Helvetica" w:hAnsi="Helvetica" w:cs="Arial"/>
          <w:i/>
          <w:color w:val="0070C0"/>
          <w:sz w:val="22"/>
          <w:szCs w:val="22"/>
        </w:rPr>
        <w:t xml:space="preserve"> curve </w:t>
      </w:r>
      <w:r w:rsidR="000C3C4C">
        <w:rPr>
          <w:rFonts w:ascii="Helvetica" w:hAnsi="Helvetica" w:cs="Arial"/>
          <w:i/>
          <w:color w:val="0070C0"/>
          <w:sz w:val="22"/>
          <w:szCs w:val="22"/>
        </w:rPr>
        <w:t xml:space="preserve">(x-value: 0-7 days) </w:t>
      </w:r>
      <w:r w:rsidR="000C3C4C" w:rsidRPr="00973E70">
        <w:rPr>
          <w:rFonts w:ascii="Helvetica" w:hAnsi="Helvetica" w:cs="Arial"/>
          <w:i/>
          <w:color w:val="0070C0"/>
          <w:sz w:val="22"/>
          <w:szCs w:val="22"/>
        </w:rPr>
        <w:t>when VO says: “</w:t>
      </w:r>
      <w:r w:rsidR="000C3C4C" w:rsidRPr="000C3C4C">
        <w:rPr>
          <w:rFonts w:ascii="Helvetica" w:hAnsi="Helvetica" w:cs="Arial"/>
          <w:i/>
          <w:color w:val="0070C0"/>
          <w:sz w:val="22"/>
          <w:szCs w:val="22"/>
        </w:rPr>
        <w:t>compared to age-matched controls</w:t>
      </w:r>
      <w:r w:rsidR="000C3C4C">
        <w:rPr>
          <w:rFonts w:ascii="Helvetica" w:hAnsi="Helvetica" w:cs="Arial"/>
          <w:i/>
          <w:color w:val="0070C0"/>
          <w:sz w:val="22"/>
          <w:szCs w:val="22"/>
        </w:rPr>
        <w:t>”.</w:t>
      </w:r>
    </w:p>
    <w:p w14:paraId="37BD61A2" w14:textId="2DFAC088" w:rsidR="000C3C4C" w:rsidRPr="00912D66" w:rsidRDefault="000C3C4C" w:rsidP="0000386F">
      <w:pPr>
        <w:numPr>
          <w:ilvl w:val="2"/>
          <w:numId w:val="12"/>
        </w:numPr>
        <w:spacing w:before="240"/>
        <w:outlineLvl w:val="0"/>
        <w:rPr>
          <w:rFonts w:ascii="Helvetica" w:hAnsi="Helvetica" w:cs="Arial"/>
          <w:sz w:val="22"/>
          <w:szCs w:val="22"/>
        </w:rPr>
      </w:pPr>
      <w:r w:rsidRPr="00912D66">
        <w:rPr>
          <w:rFonts w:ascii="Helvetica" w:hAnsi="Helvetica" w:cs="Arial"/>
          <w:sz w:val="22"/>
          <w:szCs w:val="22"/>
        </w:rPr>
        <w:t xml:space="preserve">LM: Figure 4B. </w:t>
      </w:r>
      <w:r w:rsidRPr="00912D66">
        <w:rPr>
          <w:rFonts w:ascii="Helvetica" w:hAnsi="Helvetica" w:cs="Arial"/>
          <w:i/>
          <w:color w:val="0070C0"/>
          <w:sz w:val="22"/>
          <w:szCs w:val="22"/>
        </w:rPr>
        <w:t xml:space="preserve">Video editor: Please emphasize the </w:t>
      </w:r>
      <w:r w:rsidR="00912D66" w:rsidRPr="00912D66">
        <w:rPr>
          <w:rFonts w:ascii="Helvetica" w:hAnsi="Helvetica" w:cs="Arial"/>
          <w:i/>
          <w:color w:val="0070C0"/>
          <w:sz w:val="22"/>
          <w:szCs w:val="22"/>
        </w:rPr>
        <w:t>second</w:t>
      </w:r>
      <w:r w:rsidRPr="00912D66">
        <w:rPr>
          <w:rFonts w:ascii="Helvetica" w:hAnsi="Helvetica" w:cs="Arial"/>
          <w:i/>
          <w:color w:val="0070C0"/>
          <w:sz w:val="22"/>
          <w:szCs w:val="22"/>
        </w:rPr>
        <w:t xml:space="preserve"> part of the green and red curves (x-value: 0-7 days)</w:t>
      </w:r>
      <w:r w:rsidR="00912D66">
        <w:rPr>
          <w:rFonts w:ascii="Helvetica" w:hAnsi="Helvetica" w:cs="Arial"/>
          <w:i/>
          <w:color w:val="0070C0"/>
          <w:sz w:val="22"/>
          <w:szCs w:val="22"/>
        </w:rPr>
        <w:t xml:space="preserve">. </w:t>
      </w:r>
    </w:p>
    <w:p w14:paraId="31D2D2EE" w14:textId="68102BF2" w:rsidR="000C3C4C" w:rsidRPr="0040311E" w:rsidRDefault="00912D66" w:rsidP="0040311E">
      <w:pPr>
        <w:numPr>
          <w:ilvl w:val="2"/>
          <w:numId w:val="12"/>
        </w:numPr>
        <w:spacing w:before="240"/>
        <w:outlineLvl w:val="0"/>
        <w:rPr>
          <w:rFonts w:ascii="Helvetica" w:hAnsi="Helvetica" w:cs="Arial"/>
          <w:sz w:val="22"/>
          <w:szCs w:val="22"/>
        </w:rPr>
      </w:pPr>
      <w:r w:rsidRPr="00912D66">
        <w:rPr>
          <w:rFonts w:ascii="Helvetica" w:hAnsi="Helvetica" w:cs="Arial"/>
          <w:sz w:val="22"/>
          <w:szCs w:val="22"/>
        </w:rPr>
        <w:t xml:space="preserve">LM: Figure 4B. </w:t>
      </w:r>
      <w:r w:rsidRPr="00912D66">
        <w:rPr>
          <w:rFonts w:ascii="Helvetica" w:hAnsi="Helvetica" w:cs="Arial"/>
          <w:i/>
          <w:color w:val="0070C0"/>
          <w:sz w:val="22"/>
          <w:szCs w:val="22"/>
        </w:rPr>
        <w:t xml:space="preserve">Video editor: Please emphasize green curve </w:t>
      </w:r>
      <w:r>
        <w:rPr>
          <w:rFonts w:ascii="Helvetica" w:hAnsi="Helvetica" w:cs="Arial"/>
          <w:i/>
          <w:color w:val="0070C0"/>
          <w:sz w:val="22"/>
          <w:szCs w:val="22"/>
        </w:rPr>
        <w:t xml:space="preserve">when VO says: </w:t>
      </w:r>
      <w:r w:rsidR="00A01AA5">
        <w:rPr>
          <w:rFonts w:ascii="Helvetica" w:hAnsi="Helvetica" w:cs="Arial"/>
          <w:i/>
          <w:color w:val="0070C0"/>
          <w:sz w:val="22"/>
          <w:szCs w:val="22"/>
        </w:rPr>
        <w:t>“total</w:t>
      </w:r>
      <w:r w:rsidRPr="00912D66">
        <w:rPr>
          <w:rFonts w:ascii="Helvetica" w:hAnsi="Helvetica" w:cs="Arial"/>
          <w:i/>
          <w:color w:val="0070C0"/>
          <w:sz w:val="22"/>
          <w:szCs w:val="22"/>
        </w:rPr>
        <w:t xml:space="preserve"> unloading followed by partial weight bearing</w:t>
      </w:r>
      <w:r>
        <w:rPr>
          <w:rFonts w:ascii="Helvetica" w:hAnsi="Helvetica" w:cs="Arial"/>
          <w:i/>
          <w:color w:val="0070C0"/>
          <w:sz w:val="22"/>
          <w:szCs w:val="22"/>
        </w:rPr>
        <w:t>” and red</w:t>
      </w:r>
      <w:r w:rsidRPr="00912D66">
        <w:rPr>
          <w:rFonts w:ascii="Helvetica" w:hAnsi="Helvetica" w:cs="Arial"/>
          <w:i/>
          <w:color w:val="0070C0"/>
          <w:sz w:val="22"/>
          <w:szCs w:val="22"/>
        </w:rPr>
        <w:t xml:space="preserve"> curve </w:t>
      </w:r>
      <w:r>
        <w:rPr>
          <w:rFonts w:ascii="Helvetica" w:hAnsi="Helvetica" w:cs="Arial"/>
          <w:i/>
          <w:color w:val="0070C0"/>
          <w:sz w:val="22"/>
          <w:szCs w:val="22"/>
        </w:rPr>
        <w:t xml:space="preserve">when VO says: </w:t>
      </w:r>
      <w:r w:rsidR="00DC034A">
        <w:rPr>
          <w:rFonts w:ascii="Helvetica" w:hAnsi="Helvetica" w:cs="Arial"/>
          <w:i/>
          <w:color w:val="0070C0"/>
          <w:sz w:val="22"/>
          <w:szCs w:val="22"/>
        </w:rPr>
        <w:t>“to</w:t>
      </w:r>
      <w:r w:rsidRPr="00912D66">
        <w:rPr>
          <w:rFonts w:ascii="Helvetica" w:hAnsi="Helvetica" w:cs="Arial"/>
          <w:i/>
          <w:color w:val="0070C0"/>
          <w:sz w:val="22"/>
          <w:szCs w:val="22"/>
        </w:rPr>
        <w:t xml:space="preserve"> the PWB40 group</w:t>
      </w:r>
      <w:r>
        <w:rPr>
          <w:rFonts w:ascii="Helvetica" w:hAnsi="Helvetica" w:cs="Arial"/>
          <w:i/>
          <w:color w:val="0070C0"/>
          <w:sz w:val="22"/>
          <w:szCs w:val="22"/>
        </w:rPr>
        <w:t>”.</w:t>
      </w:r>
    </w:p>
    <w:p w14:paraId="3A38C88D" w14:textId="26911E84" w:rsidR="00395684" w:rsidRDefault="00167EFF" w:rsidP="0000386F">
      <w:pPr>
        <w:numPr>
          <w:ilvl w:val="1"/>
          <w:numId w:val="12"/>
        </w:numPr>
        <w:spacing w:before="240"/>
        <w:outlineLvl w:val="0"/>
        <w:rPr>
          <w:rFonts w:ascii="Helvetica" w:hAnsi="Helvetica" w:cs="Arial"/>
          <w:sz w:val="22"/>
          <w:szCs w:val="22"/>
        </w:rPr>
      </w:pPr>
      <w:r w:rsidRPr="008B1F77">
        <w:rPr>
          <w:rFonts w:ascii="Helvetica" w:hAnsi="Helvetica" w:cs="Arial"/>
          <w:sz w:val="22"/>
          <w:szCs w:val="22"/>
        </w:rPr>
        <w:t xml:space="preserve">PWB40 and HLU-PWB40 </w:t>
      </w:r>
      <w:r w:rsidR="00DC034A" w:rsidRPr="00E8221C">
        <w:rPr>
          <w:rFonts w:ascii="Helvetica" w:hAnsi="Helvetica" w:cs="Arial"/>
          <w:i/>
          <w:color w:val="FF0000"/>
          <w:sz w:val="22"/>
          <w:szCs w:val="22"/>
        </w:rPr>
        <w:t>(pronounced</w:t>
      </w:r>
      <w:r w:rsidR="00DC034A" w:rsidRPr="00D74E0D">
        <w:rPr>
          <w:rFonts w:ascii="Helvetica" w:hAnsi="Helvetica" w:cs="Arial"/>
          <w:i/>
          <w:color w:val="FF0000"/>
          <w:sz w:val="22"/>
          <w:szCs w:val="22"/>
        </w:rPr>
        <w:t>: “</w:t>
      </w:r>
      <w:proofErr w:type="spellStart"/>
      <w:r w:rsidR="00DC034A">
        <w:rPr>
          <w:rStyle w:val="Hyperlink"/>
          <w:rFonts w:ascii="Helvetica" w:hAnsi="Helvetica" w:cs="Arial"/>
          <w:i/>
          <w:color w:val="FF0000"/>
          <w:sz w:val="22"/>
          <w:szCs w:val="22"/>
          <w:u w:val="none"/>
        </w:rPr>
        <w:t>h</w:t>
      </w:r>
      <w:r w:rsidR="00DC034A" w:rsidRPr="00DC034A">
        <w:rPr>
          <w:rStyle w:val="Hyperlink"/>
          <w:rFonts w:ascii="Helvetica" w:hAnsi="Helvetica" w:cs="Arial"/>
          <w:i/>
          <w:color w:val="FF0000"/>
          <w:sz w:val="22"/>
          <w:szCs w:val="22"/>
          <w:u w:val="none"/>
        </w:rPr>
        <w:t>·</w:t>
      </w:r>
      <w:r w:rsidR="00DC034A">
        <w:rPr>
          <w:rStyle w:val="Hyperlink"/>
          <w:rFonts w:ascii="Helvetica" w:hAnsi="Helvetica" w:cs="Arial"/>
          <w:i/>
          <w:color w:val="FF0000"/>
          <w:sz w:val="22"/>
          <w:szCs w:val="22"/>
          <w:u w:val="none"/>
        </w:rPr>
        <w:t>l</w:t>
      </w:r>
      <w:r w:rsidR="00DC034A" w:rsidRPr="00DC034A">
        <w:rPr>
          <w:rStyle w:val="Hyperlink"/>
          <w:rFonts w:ascii="Helvetica" w:hAnsi="Helvetica" w:cs="Arial"/>
          <w:i/>
          <w:color w:val="FF0000"/>
          <w:sz w:val="22"/>
          <w:szCs w:val="22"/>
          <w:u w:val="none"/>
        </w:rPr>
        <w:t>·</w:t>
      </w:r>
      <w:r w:rsidR="00DC034A">
        <w:rPr>
          <w:rStyle w:val="Hyperlink"/>
          <w:rFonts w:ascii="Helvetica" w:hAnsi="Helvetica" w:cs="Arial"/>
          <w:i/>
          <w:color w:val="FF0000"/>
          <w:sz w:val="22"/>
          <w:szCs w:val="22"/>
          <w:u w:val="none"/>
        </w:rPr>
        <w:t>u</w:t>
      </w:r>
      <w:proofErr w:type="spellEnd"/>
      <w:r w:rsidR="00DC034A" w:rsidRPr="00DC034A">
        <w:rPr>
          <w:rStyle w:val="Hyperlink"/>
          <w:rFonts w:ascii="Helvetica" w:hAnsi="Helvetica" w:cs="Arial"/>
          <w:i/>
          <w:color w:val="FF0000"/>
          <w:sz w:val="22"/>
          <w:szCs w:val="22"/>
          <w:u w:val="none"/>
        </w:rPr>
        <w:t>·​</w:t>
      </w:r>
      <w:proofErr w:type="spellStart"/>
      <w:r w:rsidR="00DC034A">
        <w:rPr>
          <w:rStyle w:val="Hyperlink"/>
          <w:rFonts w:ascii="Helvetica" w:hAnsi="Helvetica" w:cs="Arial"/>
          <w:i/>
          <w:color w:val="FF0000"/>
          <w:sz w:val="22"/>
          <w:szCs w:val="22"/>
          <w:u w:val="none"/>
        </w:rPr>
        <w:t>p</w:t>
      </w:r>
      <w:r w:rsidR="00DC034A" w:rsidRPr="00DC034A">
        <w:rPr>
          <w:rStyle w:val="Hyperlink"/>
          <w:rFonts w:ascii="Helvetica" w:hAnsi="Helvetica" w:cs="Arial"/>
          <w:i/>
          <w:color w:val="FF0000"/>
          <w:sz w:val="22"/>
          <w:szCs w:val="22"/>
          <w:u w:val="none"/>
        </w:rPr>
        <w:t>·</w:t>
      </w:r>
      <w:r w:rsidR="00DC034A">
        <w:rPr>
          <w:rStyle w:val="Hyperlink"/>
          <w:rFonts w:ascii="Helvetica" w:hAnsi="Helvetica" w:cs="Arial"/>
          <w:i/>
          <w:color w:val="FF0000"/>
          <w:sz w:val="22"/>
          <w:szCs w:val="22"/>
          <w:u w:val="none"/>
        </w:rPr>
        <w:t>w</w:t>
      </w:r>
      <w:r w:rsidR="00DC034A" w:rsidRPr="00DC034A">
        <w:rPr>
          <w:rStyle w:val="Hyperlink"/>
          <w:rFonts w:ascii="Helvetica" w:hAnsi="Helvetica" w:cs="Arial"/>
          <w:i/>
          <w:color w:val="FF0000"/>
          <w:sz w:val="22"/>
          <w:szCs w:val="22"/>
          <w:u w:val="none"/>
        </w:rPr>
        <w:t>·</w:t>
      </w:r>
      <w:r w:rsidR="00DC034A">
        <w:rPr>
          <w:rStyle w:val="Hyperlink"/>
          <w:rFonts w:ascii="Helvetica" w:hAnsi="Helvetica" w:cs="Arial"/>
          <w:i/>
          <w:color w:val="FF0000"/>
          <w:sz w:val="22"/>
          <w:szCs w:val="22"/>
          <w:u w:val="none"/>
        </w:rPr>
        <w:t>b</w:t>
      </w:r>
      <w:r w:rsidR="00DC034A" w:rsidRPr="00DC034A">
        <w:rPr>
          <w:rStyle w:val="Hyperlink"/>
          <w:rFonts w:ascii="Helvetica" w:hAnsi="Helvetica" w:cs="Arial"/>
          <w:i/>
          <w:color w:val="FF0000"/>
          <w:sz w:val="22"/>
          <w:szCs w:val="22"/>
          <w:u w:val="none"/>
        </w:rPr>
        <w:t>·</w:t>
      </w:r>
      <w:r w:rsidR="00DC034A">
        <w:rPr>
          <w:rStyle w:val="Hyperlink"/>
          <w:rFonts w:ascii="Helvetica" w:hAnsi="Helvetica" w:cs="Arial"/>
          <w:i/>
          <w:color w:val="FF0000"/>
          <w:sz w:val="22"/>
          <w:szCs w:val="22"/>
          <w:u w:val="none"/>
        </w:rPr>
        <w:t>forty</w:t>
      </w:r>
      <w:proofErr w:type="spellEnd"/>
      <w:r w:rsidR="00DC034A" w:rsidRPr="00E8221C">
        <w:rPr>
          <w:rFonts w:ascii="Helvetica" w:hAnsi="Helvetica" w:cs="Arial"/>
          <w:i/>
          <w:color w:val="FF0000"/>
          <w:sz w:val="22"/>
          <w:szCs w:val="22"/>
        </w:rPr>
        <w:t>”)</w:t>
      </w:r>
      <w:r w:rsidR="00DC034A">
        <w:rPr>
          <w:rFonts w:ascii="Helvetica" w:hAnsi="Helvetica" w:cs="Arial"/>
          <w:sz w:val="22"/>
          <w:szCs w:val="22"/>
        </w:rPr>
        <w:t xml:space="preserve"> </w:t>
      </w:r>
      <w:r w:rsidRPr="008B1F77">
        <w:rPr>
          <w:rFonts w:ascii="Helvetica" w:hAnsi="Helvetica" w:cs="Arial"/>
          <w:sz w:val="22"/>
          <w:szCs w:val="22"/>
        </w:rPr>
        <w:t>groups ha</w:t>
      </w:r>
      <w:r w:rsidR="008B1F77" w:rsidRPr="008B1F77">
        <w:rPr>
          <w:rFonts w:ascii="Helvetica" w:hAnsi="Helvetica" w:cs="Arial"/>
          <w:sz w:val="22"/>
          <w:szCs w:val="22"/>
        </w:rPr>
        <w:t>d</w:t>
      </w:r>
      <w:r w:rsidRPr="008B1F77">
        <w:rPr>
          <w:rFonts w:ascii="Helvetica" w:hAnsi="Helvetica" w:cs="Arial"/>
          <w:sz w:val="22"/>
          <w:szCs w:val="22"/>
        </w:rPr>
        <w:t xml:space="preserve"> significantly lower wet mass of soleus</w:t>
      </w:r>
      <w:r w:rsidR="00E8221C">
        <w:rPr>
          <w:rFonts w:ascii="Helvetica" w:hAnsi="Helvetica" w:cs="Arial"/>
          <w:sz w:val="22"/>
          <w:szCs w:val="22"/>
        </w:rPr>
        <w:t xml:space="preserve"> </w:t>
      </w:r>
      <w:r w:rsidR="00E8221C" w:rsidRPr="00E8221C">
        <w:rPr>
          <w:rFonts w:ascii="Helvetica" w:hAnsi="Helvetica" w:cs="Arial"/>
          <w:i/>
          <w:color w:val="FF0000"/>
          <w:sz w:val="22"/>
          <w:szCs w:val="22"/>
        </w:rPr>
        <w:t>(pronounced: “</w:t>
      </w:r>
      <w:hyperlink r:id="rId8" w:history="1">
        <w:r w:rsidR="00E8221C" w:rsidRPr="00E8221C">
          <w:rPr>
            <w:rStyle w:val="Hyperlink"/>
            <w:rFonts w:ascii="Helvetica" w:hAnsi="Helvetica" w:cs="Arial"/>
            <w:i/>
            <w:color w:val="FF0000"/>
            <w:sz w:val="22"/>
            <w:szCs w:val="22"/>
          </w:rPr>
          <w:t>so·​le·​us</w:t>
        </w:r>
      </w:hyperlink>
      <w:r w:rsidR="00E8221C" w:rsidRPr="00E8221C">
        <w:rPr>
          <w:rFonts w:ascii="Helvetica" w:hAnsi="Helvetica" w:cs="Arial"/>
          <w:i/>
          <w:color w:val="FF0000"/>
          <w:sz w:val="22"/>
          <w:szCs w:val="22"/>
        </w:rPr>
        <w:t>”)</w:t>
      </w:r>
      <w:r w:rsidRPr="008B1F77">
        <w:rPr>
          <w:rFonts w:ascii="Helvetica" w:hAnsi="Helvetica" w:cs="Arial"/>
          <w:sz w:val="22"/>
          <w:szCs w:val="22"/>
        </w:rPr>
        <w:t>, gastrocnemius</w:t>
      </w:r>
      <w:r w:rsidR="00E8221C">
        <w:rPr>
          <w:rFonts w:ascii="Helvetica" w:hAnsi="Helvetica" w:cs="Arial"/>
          <w:sz w:val="22"/>
          <w:szCs w:val="22"/>
        </w:rPr>
        <w:t xml:space="preserve"> </w:t>
      </w:r>
      <w:r w:rsidR="00E8221C" w:rsidRPr="00E8221C">
        <w:rPr>
          <w:rFonts w:ascii="Helvetica" w:hAnsi="Helvetica" w:cs="Arial"/>
          <w:i/>
          <w:color w:val="FF0000"/>
          <w:sz w:val="22"/>
          <w:szCs w:val="22"/>
        </w:rPr>
        <w:t>(pronounced</w:t>
      </w:r>
      <w:r w:rsidR="00E8221C" w:rsidRPr="00D74E0D">
        <w:rPr>
          <w:rFonts w:ascii="Helvetica" w:hAnsi="Helvetica" w:cs="Arial"/>
          <w:i/>
          <w:color w:val="FF0000"/>
          <w:sz w:val="22"/>
          <w:szCs w:val="22"/>
        </w:rPr>
        <w:t>: “</w:t>
      </w:r>
      <w:hyperlink r:id="rId9" w:history="1">
        <w:r w:rsidR="00E8221C" w:rsidRPr="00D74E0D">
          <w:rPr>
            <w:rStyle w:val="Hyperlink"/>
            <w:rFonts w:ascii="Helvetica" w:hAnsi="Helvetica" w:cs="Arial"/>
            <w:i/>
            <w:color w:val="FF0000"/>
            <w:sz w:val="22"/>
            <w:szCs w:val="22"/>
          </w:rPr>
          <w:t>gas·​</w:t>
        </w:r>
        <w:proofErr w:type="spellStart"/>
        <w:r w:rsidR="00E8221C" w:rsidRPr="00D74E0D">
          <w:rPr>
            <w:rStyle w:val="Hyperlink"/>
            <w:rFonts w:ascii="Helvetica" w:hAnsi="Helvetica" w:cs="Arial"/>
            <w:i/>
            <w:color w:val="FF0000"/>
            <w:sz w:val="22"/>
            <w:szCs w:val="22"/>
          </w:rPr>
          <w:t>troc</w:t>
        </w:r>
        <w:proofErr w:type="spellEnd"/>
        <w:r w:rsidR="00E8221C" w:rsidRPr="00D74E0D">
          <w:rPr>
            <w:rStyle w:val="Hyperlink"/>
            <w:rFonts w:ascii="Helvetica" w:hAnsi="Helvetica" w:cs="Arial"/>
            <w:i/>
            <w:color w:val="FF0000"/>
            <w:sz w:val="22"/>
            <w:szCs w:val="22"/>
          </w:rPr>
          <w:t>·​ne·​mi·​us</w:t>
        </w:r>
      </w:hyperlink>
      <w:r w:rsidR="00E8221C" w:rsidRPr="00E8221C">
        <w:rPr>
          <w:rFonts w:ascii="Helvetica" w:hAnsi="Helvetica" w:cs="Arial"/>
          <w:i/>
          <w:color w:val="FF0000"/>
          <w:sz w:val="22"/>
          <w:szCs w:val="22"/>
        </w:rPr>
        <w:t>”</w:t>
      </w:r>
      <w:proofErr w:type="gramStart"/>
      <w:r w:rsidR="00E8221C" w:rsidRPr="00E8221C">
        <w:rPr>
          <w:rFonts w:ascii="Helvetica" w:hAnsi="Helvetica" w:cs="Arial"/>
          <w:i/>
          <w:color w:val="FF0000"/>
          <w:sz w:val="22"/>
          <w:szCs w:val="22"/>
        </w:rPr>
        <w:t>)</w:t>
      </w:r>
      <w:r w:rsidR="00E8221C">
        <w:rPr>
          <w:rFonts w:ascii="Helvetica" w:hAnsi="Helvetica" w:cs="Arial"/>
          <w:sz w:val="22"/>
          <w:szCs w:val="22"/>
        </w:rPr>
        <w:t xml:space="preserve"> </w:t>
      </w:r>
      <w:r w:rsidRPr="008B1F77">
        <w:rPr>
          <w:rFonts w:ascii="Helvetica" w:hAnsi="Helvetica" w:cs="Arial"/>
          <w:sz w:val="22"/>
          <w:szCs w:val="22"/>
        </w:rPr>
        <w:t>,</w:t>
      </w:r>
      <w:proofErr w:type="gramEnd"/>
      <w:r w:rsidRPr="008B1F77">
        <w:rPr>
          <w:rFonts w:ascii="Helvetica" w:hAnsi="Helvetica" w:cs="Arial"/>
          <w:sz w:val="22"/>
          <w:szCs w:val="22"/>
        </w:rPr>
        <w:t xml:space="preserve"> and </w:t>
      </w:r>
      <w:proofErr w:type="spellStart"/>
      <w:r w:rsidRPr="008B1F77">
        <w:rPr>
          <w:rFonts w:ascii="Helvetica" w:hAnsi="Helvetica" w:cs="Arial"/>
          <w:sz w:val="22"/>
          <w:szCs w:val="22"/>
        </w:rPr>
        <w:t>tibialis</w:t>
      </w:r>
      <w:proofErr w:type="spellEnd"/>
      <w:r w:rsidRPr="008B1F77">
        <w:rPr>
          <w:rFonts w:ascii="Helvetica" w:hAnsi="Helvetica" w:cs="Arial"/>
          <w:sz w:val="22"/>
          <w:szCs w:val="22"/>
        </w:rPr>
        <w:t xml:space="preserve"> </w:t>
      </w:r>
      <w:r w:rsidR="00E8221C" w:rsidRPr="00E8221C">
        <w:rPr>
          <w:rFonts w:ascii="Helvetica" w:hAnsi="Helvetica" w:cs="Arial"/>
          <w:i/>
          <w:color w:val="FF0000"/>
          <w:sz w:val="22"/>
          <w:szCs w:val="22"/>
        </w:rPr>
        <w:t>(pronounced</w:t>
      </w:r>
      <w:r w:rsidR="00E8221C" w:rsidRPr="00D74E0D">
        <w:rPr>
          <w:rFonts w:ascii="Helvetica" w:hAnsi="Helvetica" w:cs="Arial"/>
          <w:i/>
          <w:color w:val="FF0000"/>
          <w:sz w:val="22"/>
          <w:szCs w:val="22"/>
        </w:rPr>
        <w:t>: “</w:t>
      </w:r>
      <w:hyperlink r:id="rId10" w:history="1">
        <w:proofErr w:type="spellStart"/>
        <w:r w:rsidR="00E8221C" w:rsidRPr="00D74E0D">
          <w:rPr>
            <w:rStyle w:val="Hyperlink"/>
            <w:rFonts w:ascii="Helvetica" w:hAnsi="Helvetica" w:cs="Arial"/>
            <w:i/>
            <w:color w:val="FF0000"/>
            <w:sz w:val="22"/>
            <w:szCs w:val="22"/>
          </w:rPr>
          <w:t>tib</w:t>
        </w:r>
        <w:proofErr w:type="spellEnd"/>
        <w:r w:rsidR="00E8221C" w:rsidRPr="00D74E0D">
          <w:rPr>
            <w:rStyle w:val="Hyperlink"/>
            <w:rFonts w:ascii="Helvetica" w:hAnsi="Helvetica" w:cs="Arial"/>
            <w:i/>
            <w:color w:val="FF0000"/>
            <w:sz w:val="22"/>
            <w:szCs w:val="22"/>
          </w:rPr>
          <w:t>·​</w:t>
        </w:r>
        <w:proofErr w:type="spellStart"/>
        <w:r w:rsidR="00E8221C" w:rsidRPr="00D74E0D">
          <w:rPr>
            <w:rStyle w:val="Hyperlink"/>
            <w:rFonts w:ascii="Helvetica" w:hAnsi="Helvetica" w:cs="Arial"/>
            <w:i/>
            <w:color w:val="FF0000"/>
            <w:sz w:val="22"/>
            <w:szCs w:val="22"/>
          </w:rPr>
          <w:t>i</w:t>
        </w:r>
        <w:proofErr w:type="spellEnd"/>
        <w:r w:rsidR="00E8221C" w:rsidRPr="00D74E0D">
          <w:rPr>
            <w:rStyle w:val="Hyperlink"/>
            <w:rFonts w:ascii="Helvetica" w:hAnsi="Helvetica" w:cs="Arial"/>
            <w:i/>
            <w:color w:val="FF0000"/>
            <w:sz w:val="22"/>
            <w:szCs w:val="22"/>
          </w:rPr>
          <w:t>·​a·​</w:t>
        </w:r>
        <w:proofErr w:type="spellStart"/>
        <w:r w:rsidR="00E8221C" w:rsidRPr="00D74E0D">
          <w:rPr>
            <w:rStyle w:val="Hyperlink"/>
            <w:rFonts w:ascii="Helvetica" w:hAnsi="Helvetica" w:cs="Arial"/>
            <w:i/>
            <w:color w:val="FF0000"/>
            <w:sz w:val="22"/>
            <w:szCs w:val="22"/>
          </w:rPr>
          <w:t>lis</w:t>
        </w:r>
        <w:proofErr w:type="spellEnd"/>
      </w:hyperlink>
      <w:r w:rsidR="00E8221C" w:rsidRPr="00E8221C">
        <w:rPr>
          <w:rFonts w:ascii="Helvetica" w:hAnsi="Helvetica" w:cs="Arial"/>
          <w:i/>
          <w:color w:val="FF0000"/>
          <w:sz w:val="22"/>
          <w:szCs w:val="22"/>
        </w:rPr>
        <w:t>”)</w:t>
      </w:r>
      <w:r w:rsidR="00F97211">
        <w:rPr>
          <w:rFonts w:ascii="Helvetica" w:hAnsi="Helvetica" w:cs="Arial"/>
          <w:i/>
          <w:color w:val="FF0000"/>
          <w:sz w:val="22"/>
          <w:szCs w:val="22"/>
        </w:rPr>
        <w:t xml:space="preserve"> </w:t>
      </w:r>
      <w:r w:rsidRPr="008B1F77">
        <w:rPr>
          <w:rFonts w:ascii="Helvetica" w:hAnsi="Helvetica" w:cs="Arial"/>
          <w:sz w:val="22"/>
          <w:szCs w:val="22"/>
        </w:rPr>
        <w:t>anterior muscles than age-matched controls</w:t>
      </w:r>
      <w:r w:rsidR="00E111E1" w:rsidRPr="008B1F77">
        <w:rPr>
          <w:rFonts w:ascii="Helvetica" w:hAnsi="Helvetica" w:cs="Arial"/>
          <w:sz w:val="22"/>
          <w:szCs w:val="22"/>
        </w:rPr>
        <w:t xml:space="preserve"> </w:t>
      </w:r>
      <w:r w:rsidR="00E111E1" w:rsidRPr="008B1F77">
        <w:rPr>
          <w:rFonts w:ascii="Helvetica" w:hAnsi="Helvetica" w:cs="Arial"/>
          <w:b/>
          <w:sz w:val="22"/>
          <w:szCs w:val="22"/>
        </w:rPr>
        <w:t>[1]</w:t>
      </w:r>
      <w:r w:rsidR="00E111E1" w:rsidRPr="008B1F77">
        <w:rPr>
          <w:rFonts w:ascii="Helvetica" w:hAnsi="Helvetica" w:cs="Arial"/>
          <w:sz w:val="22"/>
          <w:szCs w:val="22"/>
        </w:rPr>
        <w:t xml:space="preserve">. </w:t>
      </w:r>
      <w:r w:rsidR="008B1F77" w:rsidRPr="008B1F77">
        <w:rPr>
          <w:rFonts w:ascii="Helvetica" w:hAnsi="Helvetica" w:cs="Arial"/>
          <w:sz w:val="22"/>
          <w:szCs w:val="22"/>
        </w:rPr>
        <w:t>However</w:t>
      </w:r>
      <w:r w:rsidR="005B1AA8">
        <w:rPr>
          <w:rFonts w:ascii="Helvetica" w:hAnsi="Helvetica" w:cs="Arial"/>
          <w:sz w:val="22"/>
          <w:szCs w:val="22"/>
        </w:rPr>
        <w:t>,</w:t>
      </w:r>
      <w:r w:rsidRPr="008B1F77">
        <w:rPr>
          <w:rFonts w:ascii="Helvetica" w:hAnsi="Helvetica" w:cs="Arial"/>
          <w:sz w:val="22"/>
          <w:szCs w:val="22"/>
        </w:rPr>
        <w:t xml:space="preserve"> </w:t>
      </w:r>
      <w:r w:rsidR="008B1F77" w:rsidRPr="008B1F77">
        <w:rPr>
          <w:rFonts w:ascii="Helvetica" w:hAnsi="Helvetica" w:cs="Arial"/>
          <w:sz w:val="22"/>
          <w:szCs w:val="22"/>
        </w:rPr>
        <w:t xml:space="preserve">no </w:t>
      </w:r>
      <w:r w:rsidRPr="008B1F77">
        <w:rPr>
          <w:rFonts w:ascii="Helvetica" w:hAnsi="Helvetica" w:cs="Arial"/>
          <w:sz w:val="22"/>
          <w:szCs w:val="22"/>
        </w:rPr>
        <w:t xml:space="preserve">significant difference between </w:t>
      </w:r>
      <w:r w:rsidR="005B1AA8">
        <w:rPr>
          <w:rFonts w:ascii="Helvetica" w:hAnsi="Helvetica" w:cs="Arial"/>
          <w:sz w:val="22"/>
          <w:szCs w:val="22"/>
        </w:rPr>
        <w:t xml:space="preserve">the wet mass of the </w:t>
      </w:r>
      <w:r w:rsidR="005B1AA8" w:rsidRPr="008B1F77">
        <w:rPr>
          <w:rFonts w:ascii="Helvetica" w:hAnsi="Helvetica" w:cs="Arial"/>
          <w:sz w:val="22"/>
          <w:szCs w:val="22"/>
        </w:rPr>
        <w:t xml:space="preserve">PWB40 and HLU-PWB40 </w:t>
      </w:r>
      <w:r w:rsidRPr="008B1F77">
        <w:rPr>
          <w:rFonts w:ascii="Helvetica" w:hAnsi="Helvetica" w:cs="Arial"/>
          <w:sz w:val="22"/>
          <w:szCs w:val="22"/>
        </w:rPr>
        <w:t>groups</w:t>
      </w:r>
      <w:r w:rsidR="008B1F77" w:rsidRPr="008B1F77">
        <w:rPr>
          <w:rFonts w:ascii="Helvetica" w:hAnsi="Helvetica" w:cs="Arial"/>
          <w:sz w:val="22"/>
          <w:szCs w:val="22"/>
        </w:rPr>
        <w:t xml:space="preserve"> were observed</w:t>
      </w:r>
      <w:r w:rsidR="008B1F77">
        <w:rPr>
          <w:rFonts w:ascii="Helvetica" w:hAnsi="Helvetica" w:cs="Arial"/>
          <w:sz w:val="22"/>
          <w:szCs w:val="22"/>
        </w:rPr>
        <w:t xml:space="preserve"> </w:t>
      </w:r>
      <w:r w:rsidR="008B1F77" w:rsidRPr="008B1F77">
        <w:rPr>
          <w:rFonts w:ascii="Helvetica" w:hAnsi="Helvetica" w:cs="Arial"/>
          <w:b/>
          <w:sz w:val="22"/>
          <w:szCs w:val="22"/>
        </w:rPr>
        <w:t>[2]</w:t>
      </w:r>
      <w:r w:rsidR="008B1F77">
        <w:rPr>
          <w:rFonts w:ascii="Helvetica" w:hAnsi="Helvetica" w:cs="Arial"/>
          <w:sz w:val="22"/>
          <w:szCs w:val="22"/>
        </w:rPr>
        <w:t>.</w:t>
      </w:r>
    </w:p>
    <w:p w14:paraId="5C525DDD" w14:textId="284C7C7B" w:rsidR="008B1F77" w:rsidRPr="009B2C9D" w:rsidRDefault="00D12424" w:rsidP="008B1F77">
      <w:pPr>
        <w:numPr>
          <w:ilvl w:val="2"/>
          <w:numId w:val="12"/>
        </w:numPr>
        <w:spacing w:before="240"/>
        <w:outlineLvl w:val="0"/>
        <w:rPr>
          <w:rFonts w:ascii="Helvetica" w:hAnsi="Helvetica" w:cs="Arial"/>
          <w:color w:val="000000" w:themeColor="text1"/>
          <w:sz w:val="22"/>
          <w:szCs w:val="22"/>
        </w:rPr>
      </w:pPr>
      <w:r w:rsidRPr="009B2C9D">
        <w:rPr>
          <w:rFonts w:ascii="Helvetica" w:hAnsi="Helvetica" w:cs="Arial"/>
          <w:sz w:val="22"/>
          <w:szCs w:val="22"/>
        </w:rPr>
        <w:t xml:space="preserve">LM: Figure 4C. </w:t>
      </w:r>
      <w:r w:rsidRPr="009B2C9D">
        <w:rPr>
          <w:rFonts w:ascii="Helvetica" w:hAnsi="Helvetica" w:cs="Arial"/>
          <w:i/>
          <w:color w:val="0070C0"/>
          <w:sz w:val="22"/>
          <w:szCs w:val="22"/>
        </w:rPr>
        <w:t xml:space="preserve">Video editor: Please emphasize </w:t>
      </w:r>
      <w:r w:rsidR="00A05540" w:rsidRPr="009B2C9D">
        <w:rPr>
          <w:rFonts w:ascii="Helvetica" w:hAnsi="Helvetica" w:cs="Arial"/>
          <w:i/>
          <w:color w:val="0070C0"/>
          <w:sz w:val="22"/>
          <w:szCs w:val="22"/>
        </w:rPr>
        <w:t xml:space="preserve">red </w:t>
      </w:r>
      <w:r w:rsidRPr="009B2C9D">
        <w:rPr>
          <w:rFonts w:ascii="Helvetica" w:hAnsi="Helvetica" w:cs="Arial"/>
          <w:i/>
          <w:color w:val="0070C0"/>
          <w:sz w:val="22"/>
          <w:szCs w:val="22"/>
        </w:rPr>
        <w:t xml:space="preserve">and </w:t>
      </w:r>
      <w:r w:rsidR="00A05540" w:rsidRPr="009B2C9D">
        <w:rPr>
          <w:rFonts w:ascii="Helvetica" w:hAnsi="Helvetica" w:cs="Arial"/>
          <w:i/>
          <w:color w:val="0070C0"/>
          <w:sz w:val="22"/>
          <w:szCs w:val="22"/>
        </w:rPr>
        <w:t>green</w:t>
      </w:r>
      <w:r w:rsidRPr="009B2C9D">
        <w:rPr>
          <w:rFonts w:ascii="Helvetica" w:hAnsi="Helvetica" w:cs="Arial"/>
          <w:i/>
          <w:color w:val="0070C0"/>
          <w:sz w:val="22"/>
          <w:szCs w:val="22"/>
        </w:rPr>
        <w:t xml:space="preserve"> bars </w:t>
      </w:r>
      <w:r w:rsidR="00DF5B55" w:rsidRPr="009B2C9D">
        <w:rPr>
          <w:rFonts w:ascii="Helvetica" w:hAnsi="Helvetica" w:cs="Arial"/>
          <w:i/>
          <w:color w:val="0070C0"/>
          <w:sz w:val="22"/>
          <w:szCs w:val="22"/>
        </w:rPr>
        <w:t>when VO says: “</w:t>
      </w:r>
      <w:r w:rsidR="00A05540" w:rsidRPr="009B2C9D">
        <w:rPr>
          <w:rFonts w:ascii="Helvetica" w:hAnsi="Helvetica" w:cs="Arial"/>
          <w:i/>
          <w:color w:val="0070C0"/>
          <w:sz w:val="22"/>
          <w:szCs w:val="22"/>
        </w:rPr>
        <w:t>PWB40 and HLU-PWB40 groups”</w:t>
      </w:r>
      <w:r w:rsidR="005B1AA8" w:rsidRPr="009B2C9D">
        <w:rPr>
          <w:rFonts w:ascii="Helvetica" w:hAnsi="Helvetica" w:cs="Arial"/>
          <w:i/>
          <w:color w:val="0070C0"/>
          <w:sz w:val="22"/>
          <w:szCs w:val="22"/>
        </w:rPr>
        <w:t xml:space="preserve">, and blue bars when VO says: “age-matched controls”. </w:t>
      </w:r>
    </w:p>
    <w:p w14:paraId="39430CB0" w14:textId="65BBA2C0" w:rsidR="0021463B" w:rsidRPr="008B1F77" w:rsidRDefault="0021463B" w:rsidP="008B1F7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LM: Figure 4C. </w:t>
      </w:r>
      <w:r w:rsidRPr="00912D66">
        <w:rPr>
          <w:rFonts w:ascii="Helvetica" w:hAnsi="Helvetica" w:cs="Arial"/>
          <w:i/>
          <w:color w:val="0070C0"/>
          <w:sz w:val="22"/>
          <w:szCs w:val="22"/>
        </w:rPr>
        <w:t xml:space="preserve">Video editor: Please emphasize </w:t>
      </w:r>
      <w:r>
        <w:rPr>
          <w:rFonts w:ascii="Helvetica" w:hAnsi="Helvetica" w:cs="Arial"/>
          <w:i/>
          <w:color w:val="0070C0"/>
          <w:sz w:val="22"/>
          <w:szCs w:val="22"/>
        </w:rPr>
        <w:t>red and green bars.</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5E136635" w:rsidR="00F51EF5" w:rsidRPr="00DC058D" w:rsidRDefault="00CE10F2" w:rsidP="00F51EF5">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334FF381" w14:textId="450214E1" w:rsidR="00CE10F2" w:rsidRDefault="001E0A3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Seward </w:t>
      </w:r>
      <w:proofErr w:type="spellStart"/>
      <w:r>
        <w:rPr>
          <w:rFonts w:ascii="Helvetica" w:hAnsi="Helvetica" w:cs="Arial"/>
          <w:b/>
          <w:sz w:val="22"/>
          <w:szCs w:val="22"/>
          <w:u w:val="single"/>
        </w:rPr>
        <w:t>Rutkove</w:t>
      </w:r>
      <w:proofErr w:type="spellEnd"/>
      <w:r>
        <w:rPr>
          <w:rFonts w:ascii="Helvetica" w:hAnsi="Helvetica" w:cs="Arial"/>
          <w:b/>
          <w:sz w:val="22"/>
          <w:szCs w:val="22"/>
          <w:u w:val="single"/>
        </w:rPr>
        <w:t>, MD</w:t>
      </w:r>
      <w:r w:rsidR="00472752" w:rsidRPr="00456A5D">
        <w:rPr>
          <w:rFonts w:ascii="Helvetica" w:hAnsi="Helvetica" w:cs="Arial"/>
          <w:sz w:val="22"/>
          <w:szCs w:val="22"/>
        </w:rPr>
        <w:t xml:space="preserve">: </w:t>
      </w:r>
      <w:r w:rsidR="00F4348D">
        <w:rPr>
          <w:rFonts w:ascii="Helvetica" w:hAnsi="Helvetica" w:cs="Arial"/>
          <w:sz w:val="22"/>
          <w:szCs w:val="22"/>
        </w:rPr>
        <w:t>The success of this method relies on the accuracy of the partial weight bearing level. Frequent monitoring is crucial to assess animals’ wellness and unloading daily</w:t>
      </w:r>
      <w:r>
        <w:rPr>
          <w:rFonts w:ascii="Helvetica" w:hAnsi="Helvetica" w:cs="Arial"/>
          <w:sz w:val="22"/>
          <w:szCs w:val="22"/>
        </w:rPr>
        <w:t xml:space="preserve"> </w:t>
      </w:r>
      <w:r w:rsidRPr="001E0A3C">
        <w:rPr>
          <w:rFonts w:ascii="Helvetica" w:hAnsi="Helvetica" w:cs="Arial"/>
          <w:b/>
          <w:bCs/>
          <w:sz w:val="22"/>
          <w:szCs w:val="22"/>
        </w:rPr>
        <w:t>[1]</w:t>
      </w:r>
      <w:r>
        <w:rPr>
          <w:rFonts w:ascii="Helvetica" w:hAnsi="Helvetica" w:cs="Arial"/>
          <w:b/>
          <w:bCs/>
          <w:sz w:val="22"/>
          <w:szCs w:val="22"/>
        </w:rPr>
        <w:t xml:space="preserve"> [2]</w:t>
      </w:r>
      <w:r w:rsidR="00F4348D">
        <w:rPr>
          <w:rFonts w:ascii="Helvetica" w:hAnsi="Helvetica" w:cs="Arial"/>
          <w:sz w:val="22"/>
          <w:szCs w:val="22"/>
        </w:rPr>
        <w:t>.</w:t>
      </w:r>
    </w:p>
    <w:p w14:paraId="0D84EBED" w14:textId="0AA21638" w:rsidR="001E0A3C" w:rsidRPr="001E0A3C" w:rsidRDefault="001E0A3C" w:rsidP="001E0A3C">
      <w:pPr>
        <w:numPr>
          <w:ilvl w:val="2"/>
          <w:numId w:val="12"/>
        </w:numPr>
        <w:spacing w:before="240"/>
        <w:outlineLvl w:val="0"/>
        <w:rPr>
          <w:rFonts w:ascii="Helvetica" w:hAnsi="Helvetica" w:cs="Arial"/>
          <w:sz w:val="22"/>
          <w:szCs w:val="22"/>
        </w:rPr>
      </w:pPr>
      <w:r w:rsidRPr="00906A34">
        <w:rPr>
          <w:rFonts w:ascii="Helvetica" w:hAnsi="Helvetica" w:cs="Arial"/>
          <w:bCs/>
          <w:sz w:val="22"/>
          <w:szCs w:val="22"/>
        </w:rPr>
        <w:t>INTERVIEW</w:t>
      </w:r>
    </w:p>
    <w:p w14:paraId="6D595774" w14:textId="31129950" w:rsidR="001E0A3C" w:rsidRPr="00C73C1C" w:rsidRDefault="00C73C1C" w:rsidP="001E0A3C">
      <w:pPr>
        <w:numPr>
          <w:ilvl w:val="2"/>
          <w:numId w:val="12"/>
        </w:numPr>
        <w:spacing w:before="240"/>
        <w:outlineLvl w:val="0"/>
        <w:rPr>
          <w:rFonts w:ascii="Helvetica" w:hAnsi="Helvetica" w:cs="Arial"/>
          <w:iCs/>
          <w:sz w:val="22"/>
          <w:szCs w:val="22"/>
          <w:highlight w:val="green"/>
        </w:rPr>
      </w:pPr>
      <w:r w:rsidRPr="00C73C1C">
        <w:rPr>
          <w:rFonts w:ascii="Helvetica" w:hAnsi="Helvetica" w:cs="Arial"/>
          <w:iCs/>
          <w:sz w:val="22"/>
          <w:szCs w:val="22"/>
          <w:highlight w:val="green"/>
        </w:rPr>
        <w:t>(</w:t>
      </w:r>
      <w:r w:rsidR="001E0A3C" w:rsidRPr="00C73C1C">
        <w:rPr>
          <w:rFonts w:ascii="Helvetica" w:hAnsi="Helvetica" w:cs="Arial"/>
          <w:iCs/>
          <w:sz w:val="22"/>
          <w:szCs w:val="22"/>
          <w:highlight w:val="green"/>
        </w:rPr>
        <w:t>Use 3.5.1</w:t>
      </w:r>
      <w:r w:rsidRPr="00C73C1C">
        <w:rPr>
          <w:rFonts w:ascii="Helvetica" w:hAnsi="Helvetica" w:cs="Arial"/>
          <w:iCs/>
          <w:sz w:val="22"/>
          <w:szCs w:val="22"/>
          <w:highlight w:val="green"/>
        </w:rPr>
        <w:t>)</w:t>
      </w:r>
    </w:p>
    <w:p w14:paraId="3D4E6800" w14:textId="702479AC" w:rsidR="004C1095" w:rsidRDefault="00593E4B" w:rsidP="00DE063C">
      <w:pPr>
        <w:numPr>
          <w:ilvl w:val="1"/>
          <w:numId w:val="12"/>
        </w:numPr>
        <w:spacing w:before="240"/>
        <w:outlineLvl w:val="0"/>
        <w:rPr>
          <w:rFonts w:ascii="Helvetica" w:hAnsi="Helvetica" w:cs="Arial"/>
          <w:sz w:val="22"/>
          <w:szCs w:val="22"/>
        </w:rPr>
      </w:pPr>
      <w:r w:rsidRPr="001E0A3C">
        <w:rPr>
          <w:rFonts w:ascii="Helvetica" w:hAnsi="Helvetica" w:cs="Arial"/>
          <w:b/>
          <w:sz w:val="22"/>
          <w:szCs w:val="22"/>
          <w:u w:val="single"/>
        </w:rPr>
        <w:t xml:space="preserve">Marie </w:t>
      </w:r>
      <w:proofErr w:type="spellStart"/>
      <w:r w:rsidRPr="001E0A3C">
        <w:rPr>
          <w:rFonts w:ascii="Helvetica" w:hAnsi="Helvetica" w:cs="Arial"/>
          <w:b/>
          <w:sz w:val="22"/>
          <w:szCs w:val="22"/>
          <w:u w:val="single"/>
        </w:rPr>
        <w:t>Mortreux</w:t>
      </w:r>
      <w:proofErr w:type="spellEnd"/>
      <w:r w:rsidRPr="001E0A3C">
        <w:rPr>
          <w:rFonts w:ascii="Helvetica" w:hAnsi="Helvetica" w:cs="Arial"/>
          <w:b/>
          <w:sz w:val="22"/>
          <w:szCs w:val="22"/>
          <w:u w:val="single"/>
        </w:rPr>
        <w:t>, PhD</w:t>
      </w:r>
      <w:r w:rsidR="00472752" w:rsidRPr="001E0A3C">
        <w:rPr>
          <w:rFonts w:ascii="Helvetica" w:hAnsi="Helvetica" w:cs="Arial"/>
          <w:sz w:val="22"/>
          <w:szCs w:val="22"/>
        </w:rPr>
        <w:t xml:space="preserve">: </w:t>
      </w:r>
      <w:r w:rsidR="00443764" w:rsidRPr="001E0A3C">
        <w:rPr>
          <w:rFonts w:ascii="Helvetica" w:hAnsi="Helvetica" w:cs="Arial"/>
          <w:sz w:val="22"/>
          <w:szCs w:val="22"/>
        </w:rPr>
        <w:t>This method is non-invasive and therefore doesn’t prevent the utilization of additional testing procedures regarding all systems.</w:t>
      </w:r>
      <w:r w:rsidR="00F4348D" w:rsidRPr="001E0A3C">
        <w:rPr>
          <w:rFonts w:ascii="Helvetica" w:hAnsi="Helvetica" w:cs="Arial"/>
          <w:sz w:val="22"/>
          <w:szCs w:val="22"/>
        </w:rPr>
        <w:t xml:space="preserve"> Longitudinal measures are also easy to implement if the loading time remains controlled</w:t>
      </w:r>
      <w:r w:rsidR="001E0A3C">
        <w:rPr>
          <w:rFonts w:ascii="Helvetica" w:hAnsi="Helvetica" w:cs="Arial"/>
          <w:sz w:val="22"/>
          <w:szCs w:val="22"/>
        </w:rPr>
        <w:t xml:space="preserve"> </w:t>
      </w:r>
      <w:r w:rsidR="001E0A3C" w:rsidRPr="001E0A3C">
        <w:rPr>
          <w:rFonts w:ascii="Helvetica" w:hAnsi="Helvetica" w:cs="Arial"/>
          <w:b/>
          <w:bCs/>
          <w:sz w:val="22"/>
          <w:szCs w:val="22"/>
        </w:rPr>
        <w:t>[1]</w:t>
      </w:r>
      <w:r w:rsidR="001E0A3C">
        <w:rPr>
          <w:rFonts w:ascii="Helvetica" w:hAnsi="Helvetica" w:cs="Arial"/>
          <w:sz w:val="22"/>
          <w:szCs w:val="22"/>
        </w:rPr>
        <w:t>.</w:t>
      </w:r>
    </w:p>
    <w:p w14:paraId="207A5B2F" w14:textId="07AB2264" w:rsidR="001E0A3C" w:rsidRPr="00BA67C8" w:rsidRDefault="001E0A3C" w:rsidP="001E0A3C">
      <w:pPr>
        <w:numPr>
          <w:ilvl w:val="2"/>
          <w:numId w:val="12"/>
        </w:numPr>
        <w:spacing w:before="240"/>
        <w:outlineLvl w:val="0"/>
        <w:rPr>
          <w:rFonts w:ascii="Helvetica" w:hAnsi="Helvetica" w:cs="Arial"/>
          <w:sz w:val="22"/>
          <w:szCs w:val="22"/>
        </w:rPr>
      </w:pPr>
      <w:r w:rsidRPr="00906A34">
        <w:rPr>
          <w:rFonts w:ascii="Helvetica" w:hAnsi="Helvetica" w:cs="Arial"/>
          <w:bCs/>
          <w:sz w:val="22"/>
          <w:szCs w:val="22"/>
        </w:rPr>
        <w:t>INTERVIEW</w:t>
      </w:r>
    </w:p>
    <w:p w14:paraId="2779DFE6" w14:textId="77777777" w:rsidR="00BA67C8" w:rsidRPr="00554597" w:rsidRDefault="00BA67C8" w:rsidP="00BA67C8">
      <w:pPr>
        <w:numPr>
          <w:ilvl w:val="1"/>
          <w:numId w:val="12"/>
        </w:numPr>
        <w:spacing w:before="240"/>
        <w:outlineLvl w:val="0"/>
        <w:rPr>
          <w:rFonts w:ascii="Helvetica" w:hAnsi="Helvetica" w:cs="Arial"/>
          <w:b/>
          <w:sz w:val="22"/>
          <w:szCs w:val="22"/>
        </w:rPr>
      </w:pPr>
      <w:r w:rsidRPr="001E0A3C">
        <w:rPr>
          <w:rFonts w:ascii="Helvetica" w:hAnsi="Helvetica" w:cs="Arial"/>
          <w:b/>
          <w:sz w:val="22"/>
          <w:szCs w:val="22"/>
          <w:u w:val="single"/>
        </w:rPr>
        <w:t xml:space="preserve">Marie </w:t>
      </w:r>
      <w:proofErr w:type="spellStart"/>
      <w:r w:rsidRPr="001E0A3C">
        <w:rPr>
          <w:rFonts w:ascii="Helvetica" w:hAnsi="Helvetica" w:cs="Arial"/>
          <w:b/>
          <w:sz w:val="22"/>
          <w:szCs w:val="22"/>
          <w:u w:val="single"/>
        </w:rPr>
        <w:t>Mortreux</w:t>
      </w:r>
      <w:proofErr w:type="spellEnd"/>
      <w:r w:rsidRPr="001E0A3C">
        <w:rPr>
          <w:rFonts w:ascii="Helvetica" w:hAnsi="Helvetica" w:cs="Arial"/>
          <w:b/>
          <w:sz w:val="22"/>
          <w:szCs w:val="22"/>
          <w:u w:val="single"/>
        </w:rPr>
        <w:t>, PhD</w:t>
      </w:r>
      <w:r w:rsidRPr="00554597">
        <w:rPr>
          <w:rFonts w:ascii="Helvetica" w:hAnsi="Helvetica" w:cs="Arial"/>
          <w:sz w:val="22"/>
          <w:szCs w:val="22"/>
        </w:rPr>
        <w:t>: This method was entirely developed in the laboratory and the utilization of custom equipment can be challenging for new teams</w:t>
      </w:r>
      <w:r>
        <w:rPr>
          <w:rFonts w:ascii="Helvetica" w:hAnsi="Helvetica" w:cs="Arial"/>
          <w:sz w:val="22"/>
          <w:szCs w:val="22"/>
        </w:rPr>
        <w:t xml:space="preserve"> </w:t>
      </w:r>
      <w:r w:rsidRPr="00554597">
        <w:rPr>
          <w:rFonts w:ascii="Helvetica" w:hAnsi="Helvetica" w:cs="Arial"/>
          <w:b/>
          <w:bCs/>
          <w:sz w:val="22"/>
          <w:szCs w:val="22"/>
        </w:rPr>
        <w:t>[1]</w:t>
      </w:r>
      <w:r w:rsidRPr="00554597">
        <w:rPr>
          <w:rFonts w:ascii="Helvetica" w:hAnsi="Helvetica" w:cs="Arial"/>
          <w:sz w:val="22"/>
          <w:szCs w:val="22"/>
        </w:rPr>
        <w:t xml:space="preserve">. </w:t>
      </w:r>
    </w:p>
    <w:p w14:paraId="098F45DC" w14:textId="77777777" w:rsidR="00BA67C8" w:rsidRPr="00554597" w:rsidRDefault="00BA67C8" w:rsidP="00BA67C8">
      <w:pPr>
        <w:pStyle w:val="ListParagraph"/>
        <w:ind w:left="1350"/>
        <w:outlineLvl w:val="0"/>
        <w:rPr>
          <w:rFonts w:ascii="Helvetica" w:hAnsi="Helvetica" w:cs="Arial"/>
          <w:b/>
          <w:sz w:val="22"/>
          <w:szCs w:val="22"/>
        </w:rPr>
      </w:pPr>
    </w:p>
    <w:p w14:paraId="05D3C003" w14:textId="2FBC8DC4" w:rsidR="00BA67C8" w:rsidRPr="00BA67C8" w:rsidRDefault="00BA67C8" w:rsidP="00BA67C8">
      <w:pPr>
        <w:pStyle w:val="ListParagraph"/>
        <w:numPr>
          <w:ilvl w:val="2"/>
          <w:numId w:val="12"/>
        </w:numPr>
        <w:outlineLvl w:val="0"/>
        <w:rPr>
          <w:rFonts w:ascii="Helvetica" w:hAnsi="Helvetica" w:cs="Arial"/>
          <w:sz w:val="22"/>
          <w:szCs w:val="22"/>
        </w:rPr>
      </w:pPr>
      <w:r w:rsidRPr="00906A34">
        <w:rPr>
          <w:rFonts w:ascii="Helvetica" w:hAnsi="Helvetica" w:cs="Arial"/>
          <w:bCs/>
          <w:sz w:val="22"/>
          <w:szCs w:val="22"/>
        </w:rPr>
        <w:t>INTERVIEW</w:t>
      </w:r>
    </w:p>
    <w:p w14:paraId="3219C5F3" w14:textId="677AE425" w:rsidR="00CE10F2" w:rsidRPr="006A6324" w:rsidRDefault="00443764" w:rsidP="001E0A3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Seward </w:t>
      </w:r>
      <w:proofErr w:type="spellStart"/>
      <w:r>
        <w:rPr>
          <w:rFonts w:ascii="Helvetica" w:hAnsi="Helvetica" w:cs="Arial"/>
          <w:b/>
          <w:sz w:val="22"/>
          <w:szCs w:val="22"/>
          <w:u w:val="single"/>
        </w:rPr>
        <w:t>Rutkove</w:t>
      </w:r>
      <w:proofErr w:type="spellEnd"/>
      <w:r w:rsidR="001E0A3C">
        <w:rPr>
          <w:rFonts w:ascii="Helvetica" w:hAnsi="Helvetica" w:cs="Arial"/>
          <w:b/>
          <w:sz w:val="22"/>
          <w:szCs w:val="22"/>
          <w:u w:val="single"/>
        </w:rPr>
        <w:t>,</w:t>
      </w:r>
      <w:r>
        <w:rPr>
          <w:rFonts w:ascii="Helvetica" w:hAnsi="Helvetica" w:cs="Arial"/>
          <w:b/>
          <w:sz w:val="22"/>
          <w:szCs w:val="22"/>
          <w:u w:val="single"/>
        </w:rPr>
        <w:t xml:space="preserve"> MD</w:t>
      </w:r>
      <w:r w:rsidR="00472752" w:rsidRPr="00456A5D">
        <w:rPr>
          <w:rFonts w:ascii="Helvetica" w:hAnsi="Helvetica" w:cs="Arial"/>
          <w:sz w:val="22"/>
          <w:szCs w:val="22"/>
        </w:rPr>
        <w:t xml:space="preserve">: </w:t>
      </w:r>
      <w:r>
        <w:rPr>
          <w:rFonts w:ascii="Helvetica" w:hAnsi="Helvetica" w:cs="Arial"/>
          <w:sz w:val="22"/>
          <w:szCs w:val="22"/>
        </w:rPr>
        <w:t>This technique opens the way for extensive studies in which partial weight bearing is at play. This could include clinical situations such as use of assistive equipment (crutches, canes, casts) and aqua-therapy</w:t>
      </w:r>
      <w:r w:rsidR="001E0A3C">
        <w:rPr>
          <w:rFonts w:ascii="Helvetica" w:hAnsi="Helvetica" w:cs="Arial"/>
          <w:sz w:val="22"/>
          <w:szCs w:val="22"/>
        </w:rPr>
        <w:t>.</w:t>
      </w: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A2C0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7BC31" w14:textId="77777777" w:rsidR="00281C23" w:rsidRDefault="00281C23">
      <w:r>
        <w:separator/>
      </w:r>
    </w:p>
  </w:endnote>
  <w:endnote w:type="continuationSeparator" w:id="0">
    <w:p w14:paraId="30A8FACC" w14:textId="77777777" w:rsidR="00281C23" w:rsidRDefault="0028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00386F" w:rsidRDefault="0000386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0386F" w:rsidRDefault="0000386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A854C56" w:rsidR="0000386F" w:rsidRPr="00C70C90" w:rsidRDefault="0000386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D25C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D25C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36513" w14:textId="77777777" w:rsidR="00281C23" w:rsidRDefault="00281C23">
      <w:r>
        <w:separator/>
      </w:r>
    </w:p>
  </w:footnote>
  <w:footnote w:type="continuationSeparator" w:id="0">
    <w:p w14:paraId="04B81614" w14:textId="77777777" w:rsidR="00281C23" w:rsidRDefault="00281C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402DAD1B" w:rsidR="0000386F" w:rsidRDefault="0000386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F32A6" w:rsidRPr="008F32A6">
      <w:rPr>
        <w:rFonts w:ascii="Helvetica" w:hAnsi="Helvetica" w:cs="Arial"/>
        <w:b/>
        <w:color w:val="00B050"/>
        <w:sz w:val="28"/>
        <w:szCs w:val="28"/>
      </w:rPr>
      <w:t xml:space="preserve"> </w:t>
    </w:r>
    <w:r w:rsidR="008F32A6" w:rsidRPr="005578AD">
      <w:rPr>
        <w:rFonts w:ascii="Helvetica" w:hAnsi="Helvetica" w:cs="Arial"/>
        <w:b/>
        <w:color w:val="00B050"/>
        <w:sz w:val="28"/>
        <w:szCs w:val="28"/>
      </w:rPr>
      <w:t>FINAL SCRIPT: APPROVED FOR FILMING</w:t>
    </w:r>
  </w:p>
  <w:p w14:paraId="6CF88CFD" w14:textId="77777777" w:rsidR="0000386F" w:rsidRPr="006A6324" w:rsidRDefault="0000386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3E3FFF"/>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75EC6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bCs/>
      </w:rPr>
    </w:lvl>
    <w:lvl w:ilvl="2">
      <w:start w:val="1"/>
      <w:numFmt w:val="decimal"/>
      <w:lvlText w:val="%1.%2.%3."/>
      <w:lvlJc w:val="left"/>
      <w:pPr>
        <w:tabs>
          <w:tab w:val="num" w:pos="1800"/>
        </w:tabs>
        <w:ind w:left="1800" w:hanging="720"/>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843C622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9"/>
  </w:num>
  <w:num w:numId="10">
    <w:abstractNumId w:val="34"/>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treux,Marie ( BIDMC - Neurology )">
    <w15:presenceInfo w15:providerId="None" w15:userId="Mortreux,Marie ( BIDMC - Neurolog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86F"/>
    <w:rsid w:val="00003C8B"/>
    <w:rsid w:val="000051DE"/>
    <w:rsid w:val="0001266D"/>
    <w:rsid w:val="00013401"/>
    <w:rsid w:val="00013862"/>
    <w:rsid w:val="00023E22"/>
    <w:rsid w:val="00025DE9"/>
    <w:rsid w:val="00034D87"/>
    <w:rsid w:val="0004066F"/>
    <w:rsid w:val="00043807"/>
    <w:rsid w:val="00074929"/>
    <w:rsid w:val="000761F1"/>
    <w:rsid w:val="00083792"/>
    <w:rsid w:val="00090BAC"/>
    <w:rsid w:val="00095C85"/>
    <w:rsid w:val="000B0B1A"/>
    <w:rsid w:val="000B1318"/>
    <w:rsid w:val="000B4E9A"/>
    <w:rsid w:val="000C3C4C"/>
    <w:rsid w:val="000D065F"/>
    <w:rsid w:val="000D17E8"/>
    <w:rsid w:val="000D2C59"/>
    <w:rsid w:val="000D35D9"/>
    <w:rsid w:val="000F1728"/>
    <w:rsid w:val="000F2748"/>
    <w:rsid w:val="0010170F"/>
    <w:rsid w:val="00106F46"/>
    <w:rsid w:val="001115D1"/>
    <w:rsid w:val="001156DF"/>
    <w:rsid w:val="00125924"/>
    <w:rsid w:val="00126973"/>
    <w:rsid w:val="0013186A"/>
    <w:rsid w:val="00151824"/>
    <w:rsid w:val="001610C8"/>
    <w:rsid w:val="00162D51"/>
    <w:rsid w:val="001641EB"/>
    <w:rsid w:val="00167EFF"/>
    <w:rsid w:val="00177B33"/>
    <w:rsid w:val="001819E3"/>
    <w:rsid w:val="00184EF9"/>
    <w:rsid w:val="00191A77"/>
    <w:rsid w:val="001A683A"/>
    <w:rsid w:val="001B3024"/>
    <w:rsid w:val="001B5C46"/>
    <w:rsid w:val="001C5AE1"/>
    <w:rsid w:val="001C7BBC"/>
    <w:rsid w:val="001E0A3C"/>
    <w:rsid w:val="001E230F"/>
    <w:rsid w:val="001E52A3"/>
    <w:rsid w:val="001F0890"/>
    <w:rsid w:val="00212BEA"/>
    <w:rsid w:val="0021463B"/>
    <w:rsid w:val="00241284"/>
    <w:rsid w:val="00247BFF"/>
    <w:rsid w:val="0025017E"/>
    <w:rsid w:val="0025310D"/>
    <w:rsid w:val="002544F1"/>
    <w:rsid w:val="002617AD"/>
    <w:rsid w:val="00264C00"/>
    <w:rsid w:val="00265C44"/>
    <w:rsid w:val="00277C90"/>
    <w:rsid w:val="00281C23"/>
    <w:rsid w:val="00283E3E"/>
    <w:rsid w:val="00292309"/>
    <w:rsid w:val="00293E5F"/>
    <w:rsid w:val="002A072C"/>
    <w:rsid w:val="002B0D88"/>
    <w:rsid w:val="002B26D4"/>
    <w:rsid w:val="002B55D9"/>
    <w:rsid w:val="002B759B"/>
    <w:rsid w:val="002C12DF"/>
    <w:rsid w:val="002C54DB"/>
    <w:rsid w:val="002C7CC4"/>
    <w:rsid w:val="002D388C"/>
    <w:rsid w:val="002D52A1"/>
    <w:rsid w:val="002D685F"/>
    <w:rsid w:val="002E7521"/>
    <w:rsid w:val="002F281B"/>
    <w:rsid w:val="002F3829"/>
    <w:rsid w:val="00300CBB"/>
    <w:rsid w:val="003036C1"/>
    <w:rsid w:val="00305187"/>
    <w:rsid w:val="0030618C"/>
    <w:rsid w:val="003131FA"/>
    <w:rsid w:val="003138D4"/>
    <w:rsid w:val="003176C4"/>
    <w:rsid w:val="00322C71"/>
    <w:rsid w:val="00330F1B"/>
    <w:rsid w:val="00336C61"/>
    <w:rsid w:val="00342D7B"/>
    <w:rsid w:val="0034684D"/>
    <w:rsid w:val="00374438"/>
    <w:rsid w:val="00395684"/>
    <w:rsid w:val="003A1109"/>
    <w:rsid w:val="003A47AA"/>
    <w:rsid w:val="003A49C2"/>
    <w:rsid w:val="003B5CC2"/>
    <w:rsid w:val="003B5E26"/>
    <w:rsid w:val="003B74DA"/>
    <w:rsid w:val="003D0847"/>
    <w:rsid w:val="003D0A80"/>
    <w:rsid w:val="003E2BC9"/>
    <w:rsid w:val="0040311E"/>
    <w:rsid w:val="00413729"/>
    <w:rsid w:val="00414B4F"/>
    <w:rsid w:val="00421D19"/>
    <w:rsid w:val="004255E8"/>
    <w:rsid w:val="00440FFA"/>
    <w:rsid w:val="00443764"/>
    <w:rsid w:val="00450B27"/>
    <w:rsid w:val="00453116"/>
    <w:rsid w:val="00455510"/>
    <w:rsid w:val="00456A5D"/>
    <w:rsid w:val="00472752"/>
    <w:rsid w:val="0047306D"/>
    <w:rsid w:val="00482D4C"/>
    <w:rsid w:val="004C1095"/>
    <w:rsid w:val="004C23F7"/>
    <w:rsid w:val="004C2DAD"/>
    <w:rsid w:val="004E1003"/>
    <w:rsid w:val="004E2BE1"/>
    <w:rsid w:val="004E35F1"/>
    <w:rsid w:val="004E3F8E"/>
    <w:rsid w:val="004F664D"/>
    <w:rsid w:val="00511F52"/>
    <w:rsid w:val="00513853"/>
    <w:rsid w:val="0052095D"/>
    <w:rsid w:val="00526BA5"/>
    <w:rsid w:val="00530DD9"/>
    <w:rsid w:val="005320E4"/>
    <w:rsid w:val="00536D89"/>
    <w:rsid w:val="0054283A"/>
    <w:rsid w:val="00554597"/>
    <w:rsid w:val="00557116"/>
    <w:rsid w:val="0055763A"/>
    <w:rsid w:val="00565757"/>
    <w:rsid w:val="005668B6"/>
    <w:rsid w:val="00570A32"/>
    <w:rsid w:val="005845B5"/>
    <w:rsid w:val="00593E4B"/>
    <w:rsid w:val="005A09D8"/>
    <w:rsid w:val="005A1F5E"/>
    <w:rsid w:val="005A3F8F"/>
    <w:rsid w:val="005B1AA8"/>
    <w:rsid w:val="005B66DA"/>
    <w:rsid w:val="005B6859"/>
    <w:rsid w:val="005C3D9E"/>
    <w:rsid w:val="005C7ADE"/>
    <w:rsid w:val="005D4E1B"/>
    <w:rsid w:val="005D783F"/>
    <w:rsid w:val="005E2B7E"/>
    <w:rsid w:val="005F18A3"/>
    <w:rsid w:val="0060022C"/>
    <w:rsid w:val="006043B2"/>
    <w:rsid w:val="00610CEC"/>
    <w:rsid w:val="00611C72"/>
    <w:rsid w:val="00612ED2"/>
    <w:rsid w:val="00625652"/>
    <w:rsid w:val="00632B65"/>
    <w:rsid w:val="006346FE"/>
    <w:rsid w:val="006402D4"/>
    <w:rsid w:val="00645B93"/>
    <w:rsid w:val="00654735"/>
    <w:rsid w:val="006556DE"/>
    <w:rsid w:val="00655D41"/>
    <w:rsid w:val="006617AB"/>
    <w:rsid w:val="00664850"/>
    <w:rsid w:val="006801B1"/>
    <w:rsid w:val="0068152C"/>
    <w:rsid w:val="0069665E"/>
    <w:rsid w:val="006A6324"/>
    <w:rsid w:val="006C08AE"/>
    <w:rsid w:val="006C0E87"/>
    <w:rsid w:val="006C1E82"/>
    <w:rsid w:val="006C41A7"/>
    <w:rsid w:val="006D0594"/>
    <w:rsid w:val="006D73A4"/>
    <w:rsid w:val="00701A21"/>
    <w:rsid w:val="0071294C"/>
    <w:rsid w:val="00714066"/>
    <w:rsid w:val="00724E3B"/>
    <w:rsid w:val="007445B2"/>
    <w:rsid w:val="00744613"/>
    <w:rsid w:val="00745D4B"/>
    <w:rsid w:val="00746865"/>
    <w:rsid w:val="007548F3"/>
    <w:rsid w:val="007574EC"/>
    <w:rsid w:val="00764DAD"/>
    <w:rsid w:val="0077071A"/>
    <w:rsid w:val="00777388"/>
    <w:rsid w:val="0078081B"/>
    <w:rsid w:val="007A3A68"/>
    <w:rsid w:val="007B3E0E"/>
    <w:rsid w:val="007B4358"/>
    <w:rsid w:val="007C12E1"/>
    <w:rsid w:val="007D4222"/>
    <w:rsid w:val="007E73D9"/>
    <w:rsid w:val="00804C75"/>
    <w:rsid w:val="00806B1B"/>
    <w:rsid w:val="008158E0"/>
    <w:rsid w:val="008243FD"/>
    <w:rsid w:val="00832FA5"/>
    <w:rsid w:val="008338B3"/>
    <w:rsid w:val="008373A7"/>
    <w:rsid w:val="0084019C"/>
    <w:rsid w:val="008437AD"/>
    <w:rsid w:val="0085094A"/>
    <w:rsid w:val="00851B3E"/>
    <w:rsid w:val="00854994"/>
    <w:rsid w:val="008653A8"/>
    <w:rsid w:val="0088113B"/>
    <w:rsid w:val="0088278D"/>
    <w:rsid w:val="00893F03"/>
    <w:rsid w:val="008A0177"/>
    <w:rsid w:val="008B1F77"/>
    <w:rsid w:val="008B4C4A"/>
    <w:rsid w:val="008B6FE7"/>
    <w:rsid w:val="008D25C6"/>
    <w:rsid w:val="008D2A6A"/>
    <w:rsid w:val="008D58EC"/>
    <w:rsid w:val="008E5823"/>
    <w:rsid w:val="008E74F7"/>
    <w:rsid w:val="008F32A6"/>
    <w:rsid w:val="008F7754"/>
    <w:rsid w:val="00901A87"/>
    <w:rsid w:val="00903878"/>
    <w:rsid w:val="00906A34"/>
    <w:rsid w:val="009106D3"/>
    <w:rsid w:val="00912D66"/>
    <w:rsid w:val="009212DD"/>
    <w:rsid w:val="009301B8"/>
    <w:rsid w:val="00931D78"/>
    <w:rsid w:val="00941D74"/>
    <w:rsid w:val="00941F06"/>
    <w:rsid w:val="00951A8E"/>
    <w:rsid w:val="009544B2"/>
    <w:rsid w:val="00954870"/>
    <w:rsid w:val="009563C1"/>
    <w:rsid w:val="009569E9"/>
    <w:rsid w:val="009625B1"/>
    <w:rsid w:val="00971659"/>
    <w:rsid w:val="00973E70"/>
    <w:rsid w:val="00976ABB"/>
    <w:rsid w:val="00985F44"/>
    <w:rsid w:val="009A0E7C"/>
    <w:rsid w:val="009A3CBD"/>
    <w:rsid w:val="009B031C"/>
    <w:rsid w:val="009B2183"/>
    <w:rsid w:val="009B2C9D"/>
    <w:rsid w:val="009B4EE3"/>
    <w:rsid w:val="009B7DBC"/>
    <w:rsid w:val="009C2062"/>
    <w:rsid w:val="009C7B9A"/>
    <w:rsid w:val="009F356C"/>
    <w:rsid w:val="00A01AA5"/>
    <w:rsid w:val="00A05540"/>
    <w:rsid w:val="00A2095C"/>
    <w:rsid w:val="00A20DA8"/>
    <w:rsid w:val="00A218EC"/>
    <w:rsid w:val="00A310D7"/>
    <w:rsid w:val="00A3138F"/>
    <w:rsid w:val="00A41C81"/>
    <w:rsid w:val="00A464C1"/>
    <w:rsid w:val="00A474DB"/>
    <w:rsid w:val="00A54FBC"/>
    <w:rsid w:val="00A55E0F"/>
    <w:rsid w:val="00A60320"/>
    <w:rsid w:val="00A642ED"/>
    <w:rsid w:val="00A77CF6"/>
    <w:rsid w:val="00A9108D"/>
    <w:rsid w:val="00A91283"/>
    <w:rsid w:val="00AA0A19"/>
    <w:rsid w:val="00AA132F"/>
    <w:rsid w:val="00AB2980"/>
    <w:rsid w:val="00AC63FC"/>
    <w:rsid w:val="00AC7661"/>
    <w:rsid w:val="00AD175C"/>
    <w:rsid w:val="00AE11E8"/>
    <w:rsid w:val="00AE6A7D"/>
    <w:rsid w:val="00AE7909"/>
    <w:rsid w:val="00B120B1"/>
    <w:rsid w:val="00B13941"/>
    <w:rsid w:val="00B340A8"/>
    <w:rsid w:val="00B40E12"/>
    <w:rsid w:val="00B435B8"/>
    <w:rsid w:val="00B4499C"/>
    <w:rsid w:val="00B653B7"/>
    <w:rsid w:val="00B657AA"/>
    <w:rsid w:val="00B66A14"/>
    <w:rsid w:val="00B7250F"/>
    <w:rsid w:val="00BA67C8"/>
    <w:rsid w:val="00BB7E7D"/>
    <w:rsid w:val="00BC15A0"/>
    <w:rsid w:val="00BC6DA7"/>
    <w:rsid w:val="00BE051D"/>
    <w:rsid w:val="00BE55CE"/>
    <w:rsid w:val="00BF407E"/>
    <w:rsid w:val="00C033C5"/>
    <w:rsid w:val="00C16720"/>
    <w:rsid w:val="00C250C3"/>
    <w:rsid w:val="00C451DD"/>
    <w:rsid w:val="00C602B2"/>
    <w:rsid w:val="00C70C90"/>
    <w:rsid w:val="00C7374B"/>
    <w:rsid w:val="00C73C1C"/>
    <w:rsid w:val="00C8109F"/>
    <w:rsid w:val="00C836F3"/>
    <w:rsid w:val="00C8796B"/>
    <w:rsid w:val="00C90C75"/>
    <w:rsid w:val="00C976AA"/>
    <w:rsid w:val="00C97B11"/>
    <w:rsid w:val="00CB039A"/>
    <w:rsid w:val="00CC0C58"/>
    <w:rsid w:val="00CC29BF"/>
    <w:rsid w:val="00CD515D"/>
    <w:rsid w:val="00CD7F92"/>
    <w:rsid w:val="00CE10F2"/>
    <w:rsid w:val="00CE1712"/>
    <w:rsid w:val="00CF22F6"/>
    <w:rsid w:val="00CF6830"/>
    <w:rsid w:val="00D00CF6"/>
    <w:rsid w:val="00D00EF4"/>
    <w:rsid w:val="00D10BFA"/>
    <w:rsid w:val="00D10F00"/>
    <w:rsid w:val="00D11987"/>
    <w:rsid w:val="00D12424"/>
    <w:rsid w:val="00D1296C"/>
    <w:rsid w:val="00D13B85"/>
    <w:rsid w:val="00D150D8"/>
    <w:rsid w:val="00D300CE"/>
    <w:rsid w:val="00D4110E"/>
    <w:rsid w:val="00D74E0D"/>
    <w:rsid w:val="00D7783F"/>
    <w:rsid w:val="00D816C4"/>
    <w:rsid w:val="00D87688"/>
    <w:rsid w:val="00DA117F"/>
    <w:rsid w:val="00DA17FB"/>
    <w:rsid w:val="00DB7EBA"/>
    <w:rsid w:val="00DC034A"/>
    <w:rsid w:val="00DC058D"/>
    <w:rsid w:val="00DC1E10"/>
    <w:rsid w:val="00DC6007"/>
    <w:rsid w:val="00DC6852"/>
    <w:rsid w:val="00DC7C84"/>
    <w:rsid w:val="00DC7D3A"/>
    <w:rsid w:val="00DD1671"/>
    <w:rsid w:val="00DD1C2D"/>
    <w:rsid w:val="00DD2CF9"/>
    <w:rsid w:val="00DE2882"/>
    <w:rsid w:val="00DE46DB"/>
    <w:rsid w:val="00DE66F3"/>
    <w:rsid w:val="00DF5B55"/>
    <w:rsid w:val="00E066C4"/>
    <w:rsid w:val="00E111E1"/>
    <w:rsid w:val="00E24673"/>
    <w:rsid w:val="00E24898"/>
    <w:rsid w:val="00E355EE"/>
    <w:rsid w:val="00E66154"/>
    <w:rsid w:val="00E8076C"/>
    <w:rsid w:val="00E8221C"/>
    <w:rsid w:val="00E94111"/>
    <w:rsid w:val="00EA20E5"/>
    <w:rsid w:val="00EA2426"/>
    <w:rsid w:val="00EA2756"/>
    <w:rsid w:val="00EA4B94"/>
    <w:rsid w:val="00EA60D4"/>
    <w:rsid w:val="00EC1EA1"/>
    <w:rsid w:val="00ED18CB"/>
    <w:rsid w:val="00ED5B14"/>
    <w:rsid w:val="00EE1E2F"/>
    <w:rsid w:val="00EE4460"/>
    <w:rsid w:val="00EF4E2B"/>
    <w:rsid w:val="00F01913"/>
    <w:rsid w:val="00F0293A"/>
    <w:rsid w:val="00F04E9E"/>
    <w:rsid w:val="00F10FAD"/>
    <w:rsid w:val="00F11557"/>
    <w:rsid w:val="00F146E3"/>
    <w:rsid w:val="00F22F5E"/>
    <w:rsid w:val="00F30D29"/>
    <w:rsid w:val="00F35094"/>
    <w:rsid w:val="00F4348D"/>
    <w:rsid w:val="00F44A62"/>
    <w:rsid w:val="00F51EF5"/>
    <w:rsid w:val="00F56A75"/>
    <w:rsid w:val="00F60B45"/>
    <w:rsid w:val="00F64FB6"/>
    <w:rsid w:val="00F94A48"/>
    <w:rsid w:val="00F95E8D"/>
    <w:rsid w:val="00F97211"/>
    <w:rsid w:val="00FA1A9D"/>
    <w:rsid w:val="00FA7A79"/>
    <w:rsid w:val="00FA7D51"/>
    <w:rsid w:val="00FB7B2F"/>
    <w:rsid w:val="00FC539D"/>
    <w:rsid w:val="00FD1497"/>
    <w:rsid w:val="00FE01E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E8221C"/>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E82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0040424">
      <w:bodyDiv w:val="1"/>
      <w:marLeft w:val="0"/>
      <w:marRight w:val="0"/>
      <w:marTop w:val="0"/>
      <w:marBottom w:val="0"/>
      <w:divBdr>
        <w:top w:val="none" w:sz="0" w:space="0" w:color="auto"/>
        <w:left w:val="none" w:sz="0" w:space="0" w:color="auto"/>
        <w:bottom w:val="none" w:sz="0" w:space="0" w:color="auto"/>
        <w:right w:val="none" w:sz="0" w:space="0" w:color="auto"/>
      </w:divBdr>
      <w:divsChild>
        <w:div w:id="730691123">
          <w:marLeft w:val="0"/>
          <w:marRight w:val="0"/>
          <w:marTop w:val="0"/>
          <w:marBottom w:val="0"/>
          <w:divBdr>
            <w:top w:val="none" w:sz="0" w:space="0" w:color="auto"/>
            <w:left w:val="none" w:sz="0" w:space="0" w:color="auto"/>
            <w:bottom w:val="none" w:sz="0" w:space="0" w:color="auto"/>
            <w:right w:val="none" w:sz="0" w:space="0" w:color="auto"/>
          </w:divBdr>
          <w:divsChild>
            <w:div w:id="1461605059">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97747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merriam-webster.com/dictionary/soleus" TargetMode="External"/><Relationship Id="rId9" Type="http://schemas.openxmlformats.org/officeDocument/2006/relationships/hyperlink" Target="https://www.merriam-webster.com/dictionary/gastrocnemius" TargetMode="External"/><Relationship Id="rId10" Type="http://schemas.openxmlformats.org/officeDocument/2006/relationships/hyperlink" Target="https://www.merriam-webster.com/medical/tibial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1698</Words>
  <Characters>9681</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11357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3</cp:revision>
  <dcterms:created xsi:type="dcterms:W3CDTF">2019-02-21T18:41:00Z</dcterms:created>
  <dcterms:modified xsi:type="dcterms:W3CDTF">2019-02-21T18:45:00Z</dcterms:modified>
</cp:coreProperties>
</file>