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989DF5" w14:textId="5F68B8B8" w:rsidR="00455E6A" w:rsidRPr="008A4BBA" w:rsidRDefault="00455E6A" w:rsidP="00455E6A">
      <w:pPr>
        <w:spacing w:line="100" w:lineRule="atLeast"/>
        <w:jc w:val="both"/>
        <w:rPr>
          <w:b/>
          <w:bCs/>
        </w:rPr>
      </w:pPr>
      <w:r w:rsidRPr="008A4BBA">
        <w:rPr>
          <w:b/>
        </w:rPr>
        <w:t>Dr David BOCCARA</w:t>
      </w:r>
      <w:r w:rsidRPr="008A4BBA">
        <w:t xml:space="preserve">   </w:t>
      </w:r>
      <w:r>
        <w:t>(M.D Ph.D)</w:t>
      </w:r>
      <w:r w:rsidRPr="008A4BBA">
        <w:t xml:space="preserve">       </w:t>
      </w:r>
      <w:r w:rsidRPr="008A4BBA">
        <w:tab/>
      </w:r>
      <w:r w:rsidRPr="008A4BBA">
        <w:tab/>
      </w:r>
      <w:r w:rsidRPr="008A4BBA">
        <w:tab/>
      </w:r>
      <w:r w:rsidRPr="008A4BBA">
        <w:tab/>
        <w:t xml:space="preserve">                         </w:t>
      </w:r>
    </w:p>
    <w:p w14:paraId="22F08ADC" w14:textId="77777777" w:rsidR="00455E6A" w:rsidRDefault="00455E6A" w:rsidP="00455E6A">
      <w:pPr>
        <w:spacing w:line="100" w:lineRule="atLeast"/>
        <w:jc w:val="both"/>
      </w:pPr>
      <w:r>
        <w:t xml:space="preserve">Plastic, Reconstructive, and Aesthetic surgery </w:t>
      </w:r>
    </w:p>
    <w:p w14:paraId="010BDF03" w14:textId="77777777" w:rsidR="00455E6A" w:rsidRPr="008A4BBA" w:rsidRDefault="00455E6A" w:rsidP="00455E6A">
      <w:pPr>
        <w:spacing w:line="100" w:lineRule="atLeast"/>
        <w:jc w:val="both"/>
      </w:pPr>
      <w:r>
        <w:t>Burns Center</w:t>
      </w:r>
      <w:r w:rsidRPr="008A4BBA">
        <w:t xml:space="preserve">                               </w:t>
      </w:r>
    </w:p>
    <w:p w14:paraId="3F771556" w14:textId="77777777" w:rsidR="00455E6A" w:rsidRDefault="00455E6A" w:rsidP="00455E6A">
      <w:pPr>
        <w:spacing w:line="100" w:lineRule="atLeast"/>
        <w:jc w:val="both"/>
      </w:pPr>
      <w:r w:rsidRPr="008A4BBA">
        <w:t xml:space="preserve">Hôpital Saint Louis </w:t>
      </w:r>
    </w:p>
    <w:p w14:paraId="567A5444" w14:textId="77777777" w:rsidR="00455E6A" w:rsidRPr="00F779BD" w:rsidRDefault="00455E6A" w:rsidP="00455E6A">
      <w:pPr>
        <w:spacing w:line="100" w:lineRule="atLeast"/>
        <w:jc w:val="both"/>
      </w:pPr>
      <w:r w:rsidRPr="008A4BBA">
        <w:t>1 avenu</w:t>
      </w:r>
      <w:r>
        <w:t xml:space="preserve">e Vellefaux </w:t>
      </w:r>
      <w:r w:rsidRPr="008A4BBA">
        <w:t xml:space="preserve">75010. Paris. France.                                                 </w:t>
      </w:r>
      <w:r w:rsidRPr="008A4BBA">
        <w:rPr>
          <w:lang w:val="en-GB"/>
        </w:rPr>
        <w:t xml:space="preserve"> </w:t>
      </w:r>
    </w:p>
    <w:p w14:paraId="2DFF99B5" w14:textId="77777777" w:rsidR="00455E6A" w:rsidRPr="008A4BBA" w:rsidRDefault="00455E6A" w:rsidP="00455E6A">
      <w:pPr>
        <w:spacing w:line="100" w:lineRule="atLeast"/>
        <w:jc w:val="both"/>
      </w:pPr>
      <w:r w:rsidRPr="008A4BBA">
        <w:t xml:space="preserve">davboc9@hotmail.com                                               </w:t>
      </w:r>
    </w:p>
    <w:p w14:paraId="41B888E6" w14:textId="77777777" w:rsidR="00455E6A" w:rsidRPr="008A4BBA" w:rsidRDefault="00455E6A" w:rsidP="00455E6A">
      <w:r>
        <w:t xml:space="preserve">+33 (0) </w:t>
      </w:r>
      <w:r w:rsidRPr="008A4BBA">
        <w:t>1 42 38 50 44</w:t>
      </w:r>
    </w:p>
    <w:p w14:paraId="25D17E33" w14:textId="77777777" w:rsidR="00DF0770" w:rsidRPr="008A4BBA" w:rsidRDefault="00DF0770"/>
    <w:p w14:paraId="70E33D8C" w14:textId="77777777" w:rsidR="00DF0770" w:rsidRPr="008A4BBA" w:rsidRDefault="00DF0770"/>
    <w:p w14:paraId="58BD0796" w14:textId="77777777" w:rsidR="00DF0770" w:rsidRPr="008A4BBA" w:rsidRDefault="00DF0770"/>
    <w:p w14:paraId="583ACCC0" w14:textId="3EB12E36" w:rsidR="00DF0770" w:rsidRPr="008A4BBA" w:rsidRDefault="008502AD" w:rsidP="00D34595">
      <w:pPr>
        <w:jc w:val="right"/>
      </w:pPr>
      <w:r>
        <w:t>October</w:t>
      </w:r>
      <w:r w:rsidR="00455E6A">
        <w:t xml:space="preserve"> </w:t>
      </w:r>
      <w:r>
        <w:t>2</w:t>
      </w:r>
      <w:r w:rsidR="00455E6A">
        <w:t xml:space="preserve">6 </w:t>
      </w:r>
      <w:r w:rsidR="00455E6A">
        <w:rPr>
          <w:vertAlign w:val="superscript"/>
        </w:rPr>
        <w:t>th</w:t>
      </w:r>
      <w:r w:rsidR="00455E6A">
        <w:t>, 201</w:t>
      </w:r>
      <w:r w:rsidR="00D34595">
        <w:t>8</w:t>
      </w:r>
    </w:p>
    <w:p w14:paraId="62CDCFBE" w14:textId="77777777" w:rsidR="00DF0770" w:rsidRPr="008A4BBA" w:rsidRDefault="00DF0770"/>
    <w:p w14:paraId="0CA79EBE" w14:textId="77777777" w:rsidR="00DF0770" w:rsidRPr="008A4BBA" w:rsidRDefault="00DF0770"/>
    <w:p w14:paraId="15819606" w14:textId="77777777" w:rsidR="00DF0770" w:rsidRPr="00D34595" w:rsidRDefault="00DF0770">
      <w:r w:rsidRPr="00D34595">
        <w:t>Dear Editor,</w:t>
      </w:r>
    </w:p>
    <w:p w14:paraId="27652418" w14:textId="77777777" w:rsidR="00DF0770" w:rsidRPr="00D34595" w:rsidRDefault="00DF0770"/>
    <w:p w14:paraId="6E26843C" w14:textId="77777777" w:rsidR="00DF0770" w:rsidRPr="00D34595" w:rsidRDefault="00DF0770"/>
    <w:p w14:paraId="56ABD1A1" w14:textId="77777777" w:rsidR="00DF0770" w:rsidRPr="00D34595" w:rsidRDefault="00DF0770"/>
    <w:p w14:paraId="1895F39E" w14:textId="7CDDF2DD" w:rsidR="00DF0770" w:rsidRPr="00D34595" w:rsidRDefault="00DF0770">
      <w:r w:rsidRPr="00D34595">
        <w:t xml:space="preserve">Please find attached our </w:t>
      </w:r>
      <w:r w:rsidR="008502AD" w:rsidRPr="00D34595">
        <w:t xml:space="preserve">article called </w:t>
      </w:r>
      <w:r w:rsidR="008502AD" w:rsidRPr="00D34595">
        <w:rPr>
          <w:rFonts w:cstheme="minorHAnsi"/>
          <w:b/>
          <w:color w:val="000000" w:themeColor="text1"/>
        </w:rPr>
        <w:t>Reconstruction after abdominoperineal resection with a modified Taylor flap.</w:t>
      </w:r>
    </w:p>
    <w:p w14:paraId="4E29E141" w14:textId="77777777" w:rsidR="008502AD" w:rsidRPr="00D34595" w:rsidRDefault="008502AD"/>
    <w:p w14:paraId="13A4F8E7" w14:textId="77777777" w:rsidR="008502AD" w:rsidRPr="00D34595" w:rsidRDefault="008502AD" w:rsidP="008502AD">
      <w:r w:rsidRPr="00D34595">
        <w:t>Healing after abdominoperineal resection is often difficult.</w:t>
      </w:r>
    </w:p>
    <w:p w14:paraId="3AED7B87" w14:textId="77777777" w:rsidR="008502AD" w:rsidRPr="00D34595" w:rsidRDefault="008502AD" w:rsidP="008502AD">
      <w:r w:rsidRPr="00D34595">
        <w:t>We describe and analyze here our surgical technique of perineal reconstructions with modified Taylor musculocutaneous flaps whose reliability leads to a substantial improvement of cicatrisation.</w:t>
      </w:r>
    </w:p>
    <w:p w14:paraId="3652EECB" w14:textId="77777777" w:rsidR="00DF0770" w:rsidRPr="00D34595" w:rsidRDefault="00DF0770" w:rsidP="00DF0770">
      <w:pPr>
        <w:rPr>
          <w:lang w:val="en-US"/>
        </w:rPr>
      </w:pPr>
    </w:p>
    <w:p w14:paraId="57A241F6" w14:textId="68B768D9" w:rsidR="00455E6A" w:rsidRPr="00D34595" w:rsidRDefault="00455E6A" w:rsidP="008502A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color w:val="212121"/>
        </w:rPr>
      </w:pPr>
      <w:r w:rsidRPr="00D34595">
        <w:rPr>
          <w:rFonts w:eastAsia="Times New Roman" w:cs="Courier New"/>
          <w:color w:val="000000" w:themeColor="text1"/>
          <w:lang w:val="en"/>
        </w:rPr>
        <w:t>Here we want to discuss</w:t>
      </w:r>
      <w:r w:rsidR="008502AD" w:rsidRPr="00D34595">
        <w:rPr>
          <w:rFonts w:eastAsia="Times New Roman" w:cs="Courier New"/>
          <w:color w:val="000000" w:themeColor="text1"/>
          <w:lang w:val="en"/>
        </w:rPr>
        <w:t xml:space="preserve"> and share</w:t>
      </w:r>
      <w:r w:rsidRPr="00D34595">
        <w:rPr>
          <w:rFonts w:eastAsia="Times New Roman" w:cs="Courier New"/>
          <w:color w:val="000000" w:themeColor="text1"/>
          <w:lang w:val="en"/>
        </w:rPr>
        <w:t xml:space="preserve"> our experience about </w:t>
      </w:r>
      <w:r w:rsidR="008502AD" w:rsidRPr="00D34595">
        <w:rPr>
          <w:rFonts w:eastAsia="Times New Roman" w:cs="Courier New"/>
          <w:color w:val="000000" w:themeColor="text1"/>
          <w:lang w:val="en"/>
        </w:rPr>
        <w:t>reconstruction after abdoperineal resection</w:t>
      </w:r>
      <w:r w:rsidR="006F6705" w:rsidRPr="00D34595">
        <w:rPr>
          <w:rFonts w:eastAsia="Times New Roman" w:cs="Courier New"/>
          <w:color w:val="000000" w:themeColor="text1"/>
          <w:lang w:val="en"/>
        </w:rPr>
        <w:t xml:space="preserve">. </w:t>
      </w:r>
    </w:p>
    <w:p w14:paraId="22EC9174" w14:textId="7EC50E02" w:rsidR="00D34595" w:rsidRPr="00D34595" w:rsidRDefault="00D34595" w:rsidP="00D34595">
      <w:pPr>
        <w:pStyle w:val="PrformatHTML"/>
        <w:rPr>
          <w:rFonts w:asciiTheme="minorHAnsi" w:hAnsiTheme="minorHAnsi"/>
          <w:color w:val="212121"/>
          <w:sz w:val="24"/>
          <w:szCs w:val="24"/>
        </w:rPr>
      </w:pPr>
      <w:r>
        <w:rPr>
          <w:rFonts w:asciiTheme="minorHAnsi" w:hAnsiTheme="minorHAnsi"/>
          <w:color w:val="212121"/>
          <w:sz w:val="24"/>
          <w:szCs w:val="24"/>
          <w:lang w:val="en"/>
        </w:rPr>
        <w:t>F</w:t>
      </w:r>
      <w:r w:rsidRPr="00D34595">
        <w:rPr>
          <w:rFonts w:asciiTheme="minorHAnsi" w:hAnsiTheme="minorHAnsi"/>
          <w:color w:val="212121"/>
          <w:sz w:val="24"/>
          <w:szCs w:val="24"/>
          <w:lang w:val="en"/>
        </w:rPr>
        <w:t>or more than 20 years we practice this type of surgery that we have gradually developed and improved. To date we have made more than 200 Taylor flaps in our center, the largest series ever published.</w:t>
      </w:r>
    </w:p>
    <w:p w14:paraId="4D1526A9" w14:textId="77777777" w:rsidR="008A4BBA" w:rsidRPr="00D34595" w:rsidRDefault="008A4BBA" w:rsidP="00DF0770">
      <w:pPr>
        <w:rPr>
          <w:lang w:val="en-US"/>
        </w:rPr>
      </w:pPr>
    </w:p>
    <w:p w14:paraId="1D345687" w14:textId="77777777" w:rsidR="008A4BBA" w:rsidRPr="00D34595" w:rsidRDefault="008A4BBA" w:rsidP="0067230D">
      <w:pPr>
        <w:autoSpaceDE w:val="0"/>
        <w:jc w:val="both"/>
        <w:rPr>
          <w:rFonts w:eastAsia="TimesNewRomanPSMT" w:cs="TimesNewRomanPSMT"/>
        </w:rPr>
      </w:pPr>
    </w:p>
    <w:p w14:paraId="7BE82B51" w14:textId="77777777" w:rsidR="008A4BBA" w:rsidRPr="00D34595" w:rsidRDefault="008A4BBA" w:rsidP="008A4BBA">
      <w:pPr>
        <w:spacing w:line="200" w:lineRule="atLeast"/>
      </w:pPr>
      <w:r w:rsidRPr="00D34595">
        <w:t xml:space="preserve">            All authors have made substantial contributions to all the following:</w:t>
      </w:r>
    </w:p>
    <w:p w14:paraId="14D2BE0F" w14:textId="77777777" w:rsidR="008A4BBA" w:rsidRPr="00D34595" w:rsidRDefault="008A4BBA" w:rsidP="008A4BBA">
      <w:pPr>
        <w:widowControl w:val="0"/>
        <w:numPr>
          <w:ilvl w:val="0"/>
          <w:numId w:val="1"/>
        </w:numPr>
        <w:suppressAutoHyphens/>
        <w:spacing w:line="200" w:lineRule="atLeast"/>
        <w:jc w:val="both"/>
      </w:pPr>
      <w:r w:rsidRPr="00D34595">
        <w:t>Conception and design of the study, or acquisition of data, or analysis and interpretation of data.</w:t>
      </w:r>
    </w:p>
    <w:p w14:paraId="73D21432" w14:textId="77777777" w:rsidR="008A4BBA" w:rsidRPr="00D34595" w:rsidRDefault="008A4BBA" w:rsidP="008A4BBA">
      <w:pPr>
        <w:widowControl w:val="0"/>
        <w:numPr>
          <w:ilvl w:val="0"/>
          <w:numId w:val="1"/>
        </w:numPr>
        <w:suppressAutoHyphens/>
        <w:spacing w:line="200" w:lineRule="atLeast"/>
        <w:jc w:val="both"/>
      </w:pPr>
      <w:r w:rsidRPr="00D34595">
        <w:t>Drafting the article or revisiting it critically for important intellectual content.</w:t>
      </w:r>
    </w:p>
    <w:p w14:paraId="5D5DBEB2" w14:textId="77777777" w:rsidR="008A4BBA" w:rsidRPr="00D34595" w:rsidRDefault="008A4BBA" w:rsidP="008A4BBA">
      <w:pPr>
        <w:spacing w:line="200" w:lineRule="atLeast"/>
        <w:ind w:left="360"/>
        <w:jc w:val="both"/>
      </w:pPr>
    </w:p>
    <w:p w14:paraId="7069884E" w14:textId="77777777" w:rsidR="008A4BBA" w:rsidRPr="00D34595" w:rsidRDefault="008A4BBA" w:rsidP="008A4BBA">
      <w:pPr>
        <w:spacing w:line="200" w:lineRule="atLeast"/>
        <w:ind w:firstLine="709"/>
        <w:jc w:val="both"/>
      </w:pPr>
      <w:r w:rsidRPr="00D34595">
        <w:t xml:space="preserve">All of the authors have read, approved submission of the manuscript and meet the Uniform Requirements for Manuscripts Submitted to Biomedical Journals criteria for authorship. This paper is an original work not previously published in any substantial part and not under consideration of publication elsewhere and no portion of the data has been or will be published in proceedings or transactions of meetings or symposium volumes. This work was not supported by any grant. </w:t>
      </w:r>
    </w:p>
    <w:p w14:paraId="1B9F09C8" w14:textId="77777777" w:rsidR="008A4BBA" w:rsidRPr="00D34595" w:rsidRDefault="008A4BBA" w:rsidP="008A4BBA">
      <w:pPr>
        <w:spacing w:line="200" w:lineRule="atLeast"/>
        <w:jc w:val="both"/>
      </w:pPr>
      <w:r w:rsidRPr="00D34595">
        <w:t>None of the authors has a financial interest in any of the products, devices, or drugs mentioned in this manuscript.</w:t>
      </w:r>
    </w:p>
    <w:p w14:paraId="3F46F16F" w14:textId="77777777" w:rsidR="008A4BBA" w:rsidRPr="00D34595" w:rsidRDefault="008A4BBA" w:rsidP="008A4BBA">
      <w:pPr>
        <w:spacing w:line="200" w:lineRule="atLeast"/>
        <w:jc w:val="both"/>
      </w:pPr>
      <w:r w:rsidRPr="00D34595">
        <w:t>This manuscript, including related data, figures and tables has not been previously published. He’s also not under consideration elsewhere.</w:t>
      </w:r>
    </w:p>
    <w:p w14:paraId="1FA8F682" w14:textId="77777777" w:rsidR="008A4BBA" w:rsidRPr="00D34595" w:rsidRDefault="008A4BBA" w:rsidP="008A4BBA">
      <w:pPr>
        <w:spacing w:line="200" w:lineRule="atLeast"/>
        <w:jc w:val="both"/>
      </w:pPr>
    </w:p>
    <w:p w14:paraId="3005A222" w14:textId="6FD0E60F" w:rsidR="008A4BBA" w:rsidRPr="00D34595" w:rsidRDefault="008A4BBA" w:rsidP="008A4BBA">
      <w:pPr>
        <w:ind w:firstLine="709"/>
        <w:jc w:val="both"/>
      </w:pPr>
      <w:r w:rsidRPr="00D34595">
        <w:tab/>
        <w:t xml:space="preserve">Thank you for the opportunity to submit this manuscript to </w:t>
      </w:r>
      <w:r w:rsidR="0067230D">
        <w:t>Jove.</w:t>
      </w:r>
      <w:bookmarkStart w:id="0" w:name="_GoBack"/>
      <w:bookmarkEnd w:id="0"/>
    </w:p>
    <w:p w14:paraId="6329C213" w14:textId="77777777" w:rsidR="008A4BBA" w:rsidRPr="00D34595" w:rsidRDefault="008A4BBA" w:rsidP="008A4BBA">
      <w:pPr>
        <w:spacing w:line="200" w:lineRule="atLeast"/>
        <w:jc w:val="both"/>
      </w:pPr>
    </w:p>
    <w:p w14:paraId="540736EE" w14:textId="77777777" w:rsidR="008A4BBA" w:rsidRPr="00D34595" w:rsidRDefault="008A4BBA" w:rsidP="008A4BBA">
      <w:pPr>
        <w:spacing w:line="200" w:lineRule="atLeast"/>
        <w:jc w:val="both"/>
      </w:pPr>
    </w:p>
    <w:p w14:paraId="33D3351C" w14:textId="77777777" w:rsidR="008A4BBA" w:rsidRPr="00D34595" w:rsidRDefault="008A4BBA" w:rsidP="008A4BBA">
      <w:pPr>
        <w:spacing w:line="200" w:lineRule="atLeast"/>
        <w:jc w:val="both"/>
      </w:pPr>
      <w:r w:rsidRPr="00D34595">
        <w:t>Yours Sincerely,</w:t>
      </w:r>
    </w:p>
    <w:p w14:paraId="48A9352F" w14:textId="77777777" w:rsidR="008A4BBA" w:rsidRPr="00D34595" w:rsidRDefault="008A4BBA" w:rsidP="008A4BBA">
      <w:pPr>
        <w:spacing w:line="200" w:lineRule="atLeast"/>
        <w:jc w:val="both"/>
      </w:pPr>
    </w:p>
    <w:p w14:paraId="1E6A26E4" w14:textId="6657850D" w:rsidR="008A4BBA" w:rsidRPr="00D34595" w:rsidRDefault="008A4BBA" w:rsidP="008A4BBA">
      <w:pPr>
        <w:spacing w:line="200" w:lineRule="atLeast"/>
        <w:jc w:val="both"/>
      </w:pPr>
      <w:r w:rsidRPr="00D34595">
        <w:t>David BOCCARA  on behalf of all the authors.</w:t>
      </w:r>
    </w:p>
    <w:p w14:paraId="6962B1FF" w14:textId="77777777" w:rsidR="008A4BBA" w:rsidRDefault="008A4BBA" w:rsidP="00DF0770"/>
    <w:sectPr w:rsidR="008A4BBA" w:rsidSect="00E20F3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Arial Unicode MS">
    <w:panose1 w:val="020B0604020202020204"/>
    <w:charset w:val="00"/>
    <w:family w:val="swiss"/>
    <w:pitch w:val="variable"/>
    <w:sig w:usb0="F7FFAFFF" w:usb1="E9DFFFFF" w:usb2="0000003F" w:usb3="00000000" w:csb0="003F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NewRomanPSMT">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D770F9"/>
    <w:multiLevelType w:val="hybridMultilevel"/>
    <w:tmpl w:val="A56EFC1C"/>
    <w:lvl w:ilvl="0" w:tplc="5E101FA6">
      <w:numFmt w:val="bullet"/>
      <w:lvlText w:val="-"/>
      <w:lvlJc w:val="left"/>
      <w:pPr>
        <w:ind w:left="720" w:hanging="360"/>
      </w:pPr>
      <w:rPr>
        <w:rFonts w:ascii="Times New Roman" w:eastAsia="Arial Unicode MS"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0770"/>
    <w:rsid w:val="003C2EE6"/>
    <w:rsid w:val="00455E6A"/>
    <w:rsid w:val="00614BBA"/>
    <w:rsid w:val="0067230D"/>
    <w:rsid w:val="006F6705"/>
    <w:rsid w:val="008502AD"/>
    <w:rsid w:val="008A4BBA"/>
    <w:rsid w:val="00AC1E21"/>
    <w:rsid w:val="00D34595"/>
    <w:rsid w:val="00DF0770"/>
    <w:rsid w:val="00E20F3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4F777AE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rformatHTML">
    <w:name w:val="HTML Preformatted"/>
    <w:basedOn w:val="Normal"/>
    <w:link w:val="PrformatHTMLCar"/>
    <w:uiPriority w:val="99"/>
    <w:unhideWhenUsed/>
    <w:rsid w:val="00DF0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fr-FR"/>
    </w:rPr>
  </w:style>
  <w:style w:type="character" w:customStyle="1" w:styleId="PrformatHTMLCar">
    <w:name w:val="Préformaté HTML Car"/>
    <w:basedOn w:val="Policepardfaut"/>
    <w:link w:val="PrformatHTML"/>
    <w:uiPriority w:val="99"/>
    <w:rsid w:val="00DF0770"/>
    <w:rPr>
      <w:rFonts w:ascii="Courier New" w:hAnsi="Courier New" w:cs="Courier New"/>
      <w:sz w:val="20"/>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6159672">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340</Words>
  <Characters>1871</Characters>
  <Application>Microsoft Macintosh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LinksUpToDate>false</LinksUpToDate>
  <CharactersWithSpaces>2207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Boccara</dc:creator>
  <cp:keywords/>
  <dc:description/>
  <cp:lastModifiedBy>David Boccara</cp:lastModifiedBy>
  <cp:revision>3</cp:revision>
  <dcterms:created xsi:type="dcterms:W3CDTF">2018-10-26T22:11:00Z</dcterms:created>
  <dcterms:modified xsi:type="dcterms:W3CDTF">2018-10-26T23:00:00Z</dcterms:modified>
</cp:coreProperties>
</file>