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08" w:rsidRDefault="001F2C08">
      <w:pPr>
        <w:pStyle w:val="BodyText"/>
        <w:rPr>
          <w:rFonts w:ascii="Times New Roman"/>
        </w:rPr>
      </w:pPr>
    </w:p>
    <w:p w:rsidR="001F2C08" w:rsidRDefault="001F2C08">
      <w:pPr>
        <w:pStyle w:val="BodyText"/>
        <w:rPr>
          <w:rFonts w:ascii="Times New Roman"/>
        </w:rPr>
      </w:pPr>
    </w:p>
    <w:p w:rsidR="001F2C08" w:rsidRDefault="001F2C08">
      <w:pPr>
        <w:pStyle w:val="BodyText"/>
        <w:spacing w:before="7"/>
        <w:rPr>
          <w:rFonts w:ascii="Times New Roman"/>
          <w:sz w:val="13"/>
        </w:rPr>
      </w:pPr>
    </w:p>
    <w:p w:rsidR="001F2C08" w:rsidRDefault="000B677B">
      <w:pPr>
        <w:pStyle w:val="BodyText"/>
        <w:ind w:left="75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4877381" cy="2238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381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C08" w:rsidRDefault="001F2C08">
      <w:pPr>
        <w:pStyle w:val="BodyText"/>
        <w:rPr>
          <w:rFonts w:ascii="Times New Roman"/>
        </w:rPr>
      </w:pPr>
    </w:p>
    <w:p w:rsidR="001F2C08" w:rsidRDefault="001F2C08">
      <w:pPr>
        <w:pStyle w:val="BodyText"/>
        <w:rPr>
          <w:rFonts w:ascii="Times New Roman"/>
          <w:sz w:val="22"/>
        </w:rPr>
      </w:pPr>
    </w:p>
    <w:p w:rsidR="001F2C08" w:rsidRDefault="000B677B">
      <w:pPr>
        <w:spacing w:before="105"/>
        <w:ind w:left="870"/>
        <w:rPr>
          <w:rFonts w:ascii="Segoe UI"/>
          <w:sz w:val="25"/>
        </w:rPr>
      </w:pPr>
      <w:hyperlink r:id="rId7">
        <w:r>
          <w:rPr>
            <w:rFonts w:ascii="Segoe UI"/>
            <w:sz w:val="25"/>
          </w:rPr>
          <w:t>noreply@salesforce.com</w:t>
        </w:r>
      </w:hyperlink>
      <w:r>
        <w:rPr>
          <w:rFonts w:ascii="Segoe UI"/>
          <w:sz w:val="25"/>
        </w:rPr>
        <w:t xml:space="preserve"> on behalf of plosone </w:t>
      </w:r>
      <w:r>
        <w:rPr>
          <w:rFonts w:ascii="Segoe UI"/>
          <w:spacing w:val="62"/>
          <w:sz w:val="25"/>
        </w:rPr>
        <w:t xml:space="preserve"> </w:t>
      </w:r>
      <w:hyperlink r:id="rId8">
        <w:r>
          <w:rPr>
            <w:rFonts w:ascii="Segoe UI"/>
            <w:sz w:val="25"/>
          </w:rPr>
          <w:t>&lt;plosone@plos.org&gt;</w:t>
        </w:r>
      </w:hyperlink>
    </w:p>
    <w:p w:rsidR="001F2C08" w:rsidRDefault="000B677B">
      <w:pPr>
        <w:spacing w:before="110"/>
        <w:ind w:left="870"/>
        <w:rPr>
          <w:rFonts w:ascii="Segoe UI"/>
          <w:sz w:val="16"/>
        </w:rPr>
      </w:pPr>
      <w:r>
        <w:rPr>
          <w:rFonts w:ascii="Segoe UI"/>
          <w:w w:val="105"/>
          <w:sz w:val="16"/>
        </w:rPr>
        <w:t>Tue 10/16/2018 7:10 AM</w:t>
      </w:r>
    </w:p>
    <w:p w:rsidR="001F2C08" w:rsidRDefault="001F2C08">
      <w:pPr>
        <w:pStyle w:val="BodyText"/>
        <w:rPr>
          <w:rFonts w:ascii="Segoe UI"/>
          <w:sz w:val="21"/>
        </w:rPr>
      </w:pPr>
    </w:p>
    <w:p w:rsidR="001F2C08" w:rsidRDefault="000B677B">
      <w:pPr>
        <w:spacing w:before="1"/>
        <w:ind w:left="870"/>
        <w:rPr>
          <w:sz w:val="18"/>
        </w:rPr>
      </w:pPr>
      <w:r>
        <w:rPr>
          <w:sz w:val="15"/>
        </w:rPr>
        <w:t>To:</w:t>
      </w:r>
      <w:r>
        <w:rPr>
          <w:sz w:val="18"/>
        </w:rPr>
        <w:t xml:space="preserve">van der Hoeven, Ransome </w:t>
      </w:r>
      <w:hyperlink r:id="rId9">
        <w:r>
          <w:rPr>
            <w:sz w:val="18"/>
          </w:rPr>
          <w:t>&lt;Ransome.v</w:t>
        </w:r>
      </w:hyperlink>
      <w:r>
        <w:rPr>
          <w:sz w:val="18"/>
        </w:rPr>
        <w:t>a</w:t>
      </w:r>
      <w:hyperlink r:id="rId10">
        <w:r>
          <w:rPr>
            <w:sz w:val="18"/>
          </w:rPr>
          <w:t>nderHoeven@uth.tmc.edu&gt;;</w:t>
        </w:r>
      </w:hyperlink>
    </w:p>
    <w:p w:rsidR="001F2C08" w:rsidRDefault="001F2C08">
      <w:pPr>
        <w:pStyle w:val="BodyText"/>
      </w:pPr>
    </w:p>
    <w:p w:rsidR="001F2C08" w:rsidRDefault="001F2C08">
      <w:pPr>
        <w:pStyle w:val="BodyText"/>
        <w:spacing w:before="3"/>
        <w:rPr>
          <w:sz w:val="18"/>
        </w:rPr>
      </w:pPr>
    </w:p>
    <w:p w:rsidR="001F2C08" w:rsidRDefault="000B677B">
      <w:pPr>
        <w:pStyle w:val="BodyText"/>
        <w:spacing w:before="100"/>
        <w:ind w:left="720"/>
      </w:pPr>
      <w:r>
        <w:t>Dear Dr. van der Hoeven,</w:t>
      </w:r>
    </w:p>
    <w:p w:rsidR="001F2C08" w:rsidRDefault="001F2C08">
      <w:pPr>
        <w:pStyle w:val="BodyText"/>
        <w:spacing w:before="7"/>
      </w:pPr>
    </w:p>
    <w:p w:rsidR="001F2C08" w:rsidRDefault="000B677B">
      <w:pPr>
        <w:pStyle w:val="BodyText"/>
        <w:spacing w:line="242" w:lineRule="auto"/>
        <w:ind w:left="719" w:right="761"/>
      </w:pPr>
      <w:r>
        <w:t>Thank you for your message. PLOS ONE publishes all of the content in the art</w:t>
      </w:r>
      <w:r>
        <w:t>icles under an open access license called “CC- BY.” This license allows you to download, reuse, reprint, modify, distribute, and/or copy articles or images in PLOS journals, so long as the original creators are credited (e.g., including the article’s citat</w:t>
      </w:r>
      <w:r>
        <w:t xml:space="preserve">ion and/or the image credit). Additional permissions are not required. You can read about our open access license here: </w:t>
      </w:r>
      <w:r>
        <w:rPr>
          <w:color w:val="0000EE"/>
          <w:u w:val="single" w:color="0000EE"/>
        </w:rPr>
        <w:t>https://urldefense.proofpoint.com/v2/url?u=http-</w:t>
      </w:r>
    </w:p>
    <w:p w:rsidR="001F2C08" w:rsidRDefault="000B677B">
      <w:pPr>
        <w:pStyle w:val="BodyText"/>
        <w:spacing w:before="1" w:line="242" w:lineRule="auto"/>
        <w:ind w:left="720" w:right="733"/>
      </w:pPr>
      <w:r>
        <w:rPr>
          <w:color w:val="0000EE"/>
          <w:u w:val="single" w:color="0000EE"/>
        </w:rPr>
        <w:t>3A journals.plos.org_plosone_s_licenses-2Dand-2Dcopyright&amp;d=DwIFAw&amp; c=6vgNTiRn9_pqCD9hK</w:t>
      </w:r>
      <w:r>
        <w:rPr>
          <w:color w:val="0000EE"/>
          <w:u w:val="single" w:color="0000EE"/>
        </w:rPr>
        <w:t>x9JgXN1VapJQ8JVoF8oWH1AgfQ&amp;r=_yUNnE1SOw76NKZVtWcuM_22i3auxDWGTv73XEuPVSs&amp; m=r0a8V5S-qPt7zL1cqZcRB89q5WNrcDEG9MFpDWLxtr8&amp;s=RA5_cLNdI-2L_qLmcUz8oAaOJwTbFWb5CebjBv8vWOA&amp;e=</w:t>
      </w:r>
    </w:p>
    <w:p w:rsidR="001F2C08" w:rsidRDefault="001F2C08">
      <w:pPr>
        <w:pStyle w:val="BodyText"/>
        <w:spacing w:before="5"/>
      </w:pPr>
    </w:p>
    <w:p w:rsidR="001F2C08" w:rsidRDefault="000B677B">
      <w:pPr>
        <w:pStyle w:val="BodyText"/>
        <w:spacing w:line="242" w:lineRule="auto"/>
        <w:ind w:left="720" w:right="575"/>
      </w:pPr>
      <w:r>
        <w:t>There are many ways to access our content, including HTML, XML, and PDF versions of ea</w:t>
      </w:r>
      <w:r>
        <w:t>ch article. Higher resolution versions of figures can be downloaded directly from the article.</w:t>
      </w:r>
    </w:p>
    <w:p w:rsidR="001F2C08" w:rsidRDefault="001F2C08">
      <w:pPr>
        <w:pStyle w:val="BodyText"/>
        <w:spacing w:before="5"/>
      </w:pPr>
    </w:p>
    <w:p w:rsidR="001F2C08" w:rsidRDefault="000B677B">
      <w:pPr>
        <w:pStyle w:val="BodyText"/>
        <w:spacing w:line="242" w:lineRule="auto"/>
        <w:ind w:left="720" w:right="575" w:hanging="1"/>
      </w:pPr>
      <w:r>
        <w:t>Thank you for your interest in PLOS ONE and for your continued support of the Open Access model. Please do not hesitate to be in touch with any additional questions.</w:t>
      </w:r>
    </w:p>
    <w:p w:rsidR="001F2C08" w:rsidRDefault="001F2C08">
      <w:pPr>
        <w:pStyle w:val="BodyText"/>
        <w:spacing w:before="5"/>
      </w:pPr>
    </w:p>
    <w:p w:rsidR="001F2C08" w:rsidRDefault="000B677B">
      <w:pPr>
        <w:pStyle w:val="BodyText"/>
        <w:ind w:left="720"/>
      </w:pPr>
      <w:r>
        <w:t>Kind regards,</w:t>
      </w:r>
    </w:p>
    <w:p w:rsidR="001F2C08" w:rsidRDefault="001F2C08">
      <w:pPr>
        <w:pStyle w:val="BodyText"/>
        <w:spacing w:before="7"/>
      </w:pPr>
    </w:p>
    <w:p w:rsidR="001F2C08" w:rsidRDefault="000B677B">
      <w:pPr>
        <w:pStyle w:val="BodyText"/>
        <w:spacing w:line="242" w:lineRule="auto"/>
        <w:ind w:left="720" w:right="9816"/>
      </w:pPr>
      <w:r>
        <w:t>KatyJane Ruffell Staff EO</w:t>
      </w:r>
    </w:p>
    <w:p w:rsidR="001F2C08" w:rsidRDefault="000B677B">
      <w:pPr>
        <w:pStyle w:val="BodyText"/>
        <w:ind w:left="720"/>
      </w:pPr>
      <w:r>
        <w:t>PLOS ONE</w:t>
      </w:r>
    </w:p>
    <w:p w:rsidR="001F2C08" w:rsidRDefault="001F2C08">
      <w:pPr>
        <w:pStyle w:val="BodyText"/>
        <w:spacing w:before="7"/>
      </w:pPr>
    </w:p>
    <w:p w:rsidR="001F2C08" w:rsidRDefault="000B677B">
      <w:pPr>
        <w:pStyle w:val="BodyText"/>
        <w:ind w:left="720"/>
      </w:pPr>
      <w:r>
        <w:t>Case Number: 06026010</w:t>
      </w:r>
    </w:p>
    <w:p w:rsidR="001F2C08" w:rsidRDefault="001F2C08">
      <w:pPr>
        <w:pStyle w:val="BodyText"/>
        <w:spacing w:before="6"/>
        <w:rPr>
          <w:sz w:val="29"/>
        </w:rPr>
      </w:pPr>
      <w:bookmarkStart w:id="0" w:name="_GoBack"/>
      <w:bookmarkEnd w:id="0"/>
    </w:p>
    <w:p w:rsidR="001F2C08" w:rsidRDefault="000B677B">
      <w:pPr>
        <w:pStyle w:val="BodyText"/>
        <w:ind w:left="993"/>
      </w:pPr>
      <w:r>
        <w:t>--------------- Original Message ---------------</w:t>
      </w:r>
    </w:p>
    <w:p w:rsidR="001F2C08" w:rsidRDefault="000B677B">
      <w:pPr>
        <w:pStyle w:val="BodyText"/>
        <w:spacing w:before="3" w:line="242" w:lineRule="auto"/>
        <w:ind w:left="720" w:right="4926"/>
      </w:pPr>
      <w:r>
        <w:t>From: van der Hoeven, Ransome [</w:t>
      </w:r>
      <w:hyperlink r:id="rId11">
        <w:r>
          <w:t>ransome.vanderhoeven@uth.tmc.edu</w:t>
        </w:r>
      </w:hyperlink>
      <w:r>
        <w:t>] Sent: 10/15/2018</w:t>
      </w:r>
    </w:p>
    <w:p w:rsidR="001F2C08" w:rsidRDefault="000B677B">
      <w:pPr>
        <w:pStyle w:val="BodyText"/>
        <w:ind w:left="720"/>
      </w:pPr>
      <w:r>
        <w:t xml:space="preserve">To: </w:t>
      </w:r>
      <w:hyperlink r:id="rId12">
        <w:r>
          <w:t>plosone@plos.org</w:t>
        </w:r>
      </w:hyperlink>
    </w:p>
    <w:p w:rsidR="001F2C08" w:rsidRDefault="000B677B">
      <w:pPr>
        <w:pStyle w:val="BodyText"/>
        <w:spacing w:before="3" w:line="487" w:lineRule="auto"/>
        <w:ind w:left="720" w:right="6253"/>
      </w:pPr>
      <w:r>
        <w:t>Su</w:t>
      </w:r>
      <w:r>
        <w:t>bject: Permission to reprint figures - PONE-D-18-14146R1 To whom it may concern;</w:t>
      </w:r>
    </w:p>
    <w:p w:rsidR="001F2C08" w:rsidRDefault="001F2C08">
      <w:pPr>
        <w:pStyle w:val="BodyText"/>
        <w:spacing w:before="3"/>
      </w:pPr>
    </w:p>
    <w:p w:rsidR="001F2C08" w:rsidRDefault="000B677B">
      <w:pPr>
        <w:pStyle w:val="BodyText"/>
        <w:spacing w:line="242" w:lineRule="auto"/>
        <w:ind w:left="719" w:right="772"/>
      </w:pPr>
      <w:r>
        <w:t>I was recently invited to submit a manuscript to JOVE based on some of the assays we used in our recent publication in PLOS ONE  titled "The activation of the oxidative stress response transcription factor SKN-1 in Caenorhabditis elegans by mitis group str</w:t>
      </w:r>
      <w:r>
        <w:t>eptococci" (PONE-D-18-14146R1). The purpose of writing to you is to request permission to reproduce some of the figures that were published in above article. I will be grateful if PLOS ONE will grant permission to use the figures in this manuscript.</w:t>
      </w:r>
    </w:p>
    <w:p w:rsidR="001F2C08" w:rsidRDefault="001F2C08">
      <w:pPr>
        <w:spacing w:line="242" w:lineRule="auto"/>
        <w:sectPr w:rsidR="001F2C08">
          <w:headerReference w:type="default" r:id="rId13"/>
          <w:footerReference w:type="default" r:id="rId14"/>
          <w:type w:val="continuous"/>
          <w:pgSz w:w="12240" w:h="15840"/>
          <w:pgMar w:top="220" w:right="0" w:bottom="200" w:left="0" w:header="1" w:footer="18" w:gutter="0"/>
          <w:pgNumType w:start="1"/>
          <w:cols w:space="720"/>
        </w:sectPr>
      </w:pPr>
    </w:p>
    <w:p w:rsidR="001F2C08" w:rsidRDefault="001F2C08">
      <w:pPr>
        <w:pStyle w:val="BodyText"/>
      </w:pPr>
    </w:p>
    <w:p w:rsidR="001F2C08" w:rsidRDefault="001F2C08">
      <w:pPr>
        <w:pStyle w:val="BodyText"/>
      </w:pPr>
    </w:p>
    <w:p w:rsidR="001F2C08" w:rsidRDefault="001F2C08">
      <w:pPr>
        <w:pStyle w:val="BodyText"/>
        <w:spacing w:before="12"/>
        <w:rPr>
          <w:sz w:val="17"/>
        </w:rPr>
      </w:pPr>
    </w:p>
    <w:p w:rsidR="001F2C08" w:rsidRDefault="000B677B">
      <w:pPr>
        <w:pStyle w:val="BodyText"/>
        <w:ind w:left="720"/>
      </w:pPr>
      <w:r>
        <w:t>I look forward to hearing from you and if any paper works needs to be addressed.</w:t>
      </w:r>
    </w:p>
    <w:p w:rsidR="001F2C08" w:rsidRDefault="001F2C08">
      <w:pPr>
        <w:pStyle w:val="BodyText"/>
        <w:rPr>
          <w:sz w:val="26"/>
        </w:rPr>
      </w:pPr>
    </w:p>
    <w:p w:rsidR="001F2C08" w:rsidRDefault="000B677B">
      <w:pPr>
        <w:pStyle w:val="BodyText"/>
        <w:spacing w:before="198"/>
        <w:ind w:left="720"/>
      </w:pPr>
      <w:r>
        <w:t>Thanking you.</w:t>
      </w:r>
    </w:p>
    <w:p w:rsidR="001F2C08" w:rsidRDefault="001F2C08">
      <w:pPr>
        <w:pStyle w:val="BodyText"/>
        <w:rPr>
          <w:sz w:val="26"/>
        </w:rPr>
      </w:pPr>
    </w:p>
    <w:p w:rsidR="001F2C08" w:rsidRDefault="000B677B">
      <w:pPr>
        <w:pStyle w:val="BodyText"/>
        <w:spacing w:before="198"/>
        <w:ind w:left="720"/>
      </w:pPr>
      <w:r>
        <w:t>Best regards,</w:t>
      </w:r>
    </w:p>
    <w:p w:rsidR="001F2C08" w:rsidRDefault="001F2C08">
      <w:pPr>
        <w:pStyle w:val="BodyText"/>
        <w:rPr>
          <w:sz w:val="26"/>
        </w:rPr>
      </w:pPr>
    </w:p>
    <w:p w:rsidR="001F2C08" w:rsidRDefault="000B677B">
      <w:pPr>
        <w:pStyle w:val="BodyText"/>
        <w:spacing w:before="198"/>
        <w:ind w:left="720"/>
      </w:pPr>
      <w:r>
        <w:t>Ransome</w:t>
      </w:r>
    </w:p>
    <w:p w:rsidR="001F2C08" w:rsidRDefault="001F2C08">
      <w:pPr>
        <w:pStyle w:val="BodyText"/>
        <w:rPr>
          <w:sz w:val="26"/>
        </w:rPr>
      </w:pPr>
    </w:p>
    <w:p w:rsidR="001F2C08" w:rsidRDefault="000B677B">
      <w:pPr>
        <w:pStyle w:val="BodyText"/>
        <w:spacing w:before="198" w:line="242" w:lineRule="auto"/>
        <w:ind w:left="720" w:right="8122"/>
      </w:pPr>
      <w:r>
        <w:t>Ransome van der Hoeven, PhD Assistant Professor</w:t>
      </w:r>
    </w:p>
    <w:p w:rsidR="001F2C08" w:rsidRDefault="000B677B">
      <w:pPr>
        <w:pStyle w:val="BodyText"/>
        <w:spacing w:before="1" w:line="242" w:lineRule="auto"/>
        <w:ind w:left="720" w:right="2863"/>
      </w:pPr>
      <w:r>
        <w:t>UTHealth | The University of Texas Health Science Center at Houston | School of Dentistry Department of Diagnostic and Biomedical Sciences</w:t>
      </w:r>
    </w:p>
    <w:p w:rsidR="001F2C08" w:rsidRDefault="000B677B">
      <w:pPr>
        <w:pStyle w:val="BodyText"/>
        <w:spacing w:before="1"/>
        <w:ind w:left="720"/>
      </w:pPr>
      <w:r>
        <w:t>7500 Cambridge St, SOD 5362</w:t>
      </w:r>
    </w:p>
    <w:p w:rsidR="001F2C08" w:rsidRDefault="000B677B">
      <w:pPr>
        <w:pStyle w:val="BodyText"/>
        <w:spacing w:before="3"/>
        <w:ind w:left="720"/>
      </w:pPr>
      <w:r>
        <w:t>Houston, TX 77054</w:t>
      </w:r>
    </w:p>
    <w:p w:rsidR="001F2C08" w:rsidRDefault="000B677B">
      <w:pPr>
        <w:pStyle w:val="BodyText"/>
        <w:spacing w:before="3"/>
        <w:ind w:left="720"/>
      </w:pPr>
      <w:r>
        <w:t>713-486-2547</w:t>
      </w:r>
    </w:p>
    <w:p w:rsidR="001F2C08" w:rsidRDefault="000B677B">
      <w:pPr>
        <w:pStyle w:val="BodyText"/>
        <w:spacing w:before="3"/>
        <w:ind w:left="720"/>
      </w:pPr>
      <w:hyperlink r:id="rId15">
        <w:r>
          <w:t>ransome.vanderhoeven@uth.tmc.edu</w:t>
        </w:r>
      </w:hyperlink>
    </w:p>
    <w:p w:rsidR="001F2C08" w:rsidRDefault="001F2C08">
      <w:pPr>
        <w:pStyle w:val="BodyText"/>
        <w:spacing w:before="7"/>
      </w:pPr>
    </w:p>
    <w:p w:rsidR="001F2C08" w:rsidRDefault="000B677B">
      <w:pPr>
        <w:pStyle w:val="BodyText"/>
        <w:spacing w:line="242" w:lineRule="auto"/>
        <w:ind w:left="720" w:right="9816"/>
      </w:pPr>
      <w:r>
        <w:t>KatyJane Ruffell Staff EO</w:t>
      </w:r>
    </w:p>
    <w:p w:rsidR="001F2C08" w:rsidRDefault="000B677B">
      <w:pPr>
        <w:pStyle w:val="BodyText"/>
        <w:spacing w:before="1"/>
        <w:ind w:left="720"/>
      </w:pPr>
      <w:r>
        <w:t>PLOS ONE</w:t>
      </w:r>
    </w:p>
    <w:p w:rsidR="001F2C08" w:rsidRDefault="000B677B">
      <w:pPr>
        <w:pStyle w:val="BodyText"/>
        <w:spacing w:before="4"/>
        <w:ind w:left="720"/>
      </w:pPr>
      <w:r>
        <w:t>ref:_00DU0Ifis._5000Bo8EUh:ref</w:t>
      </w:r>
    </w:p>
    <w:sectPr w:rsidR="001F2C08">
      <w:pgSz w:w="12240" w:h="15840"/>
      <w:pgMar w:top="220" w:right="0" w:bottom="200" w:left="0" w:header="1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7B" w:rsidRDefault="000B677B">
      <w:r>
        <w:separator/>
      </w:r>
    </w:p>
  </w:endnote>
  <w:endnote w:type="continuationSeparator" w:id="0">
    <w:p w:rsidR="000B677B" w:rsidRDefault="000B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08" w:rsidRDefault="00453B7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840" behindDoc="1" locked="0" layoutInCell="1" allowOverlap="1">
              <wp:simplePos x="0" y="0"/>
              <wp:positionH relativeFrom="page">
                <wp:posOffset>-25400</wp:posOffset>
              </wp:positionH>
              <wp:positionV relativeFrom="page">
                <wp:posOffset>9907270</wp:posOffset>
              </wp:positionV>
              <wp:extent cx="334010" cy="166370"/>
              <wp:effectExtent l="3175" t="127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C08" w:rsidRDefault="000B677B">
                          <w:pPr>
                            <w:pStyle w:val="BodyText"/>
                            <w:spacing w:before="12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3B78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2pt;margin-top:780.1pt;width:26.3pt;height:13.1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opsgIAAK8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" filled="f" stroked="f">
              <v:textbox inset="0,0,0,0">
                <w:txbxContent>
                  <w:p w:rsidR="001F2C08" w:rsidRDefault="000B677B">
                    <w:pPr>
                      <w:pStyle w:val="BodyText"/>
                      <w:spacing w:before="12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3B78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864" behindDoc="1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9907270</wp:posOffset>
              </wp:positionV>
              <wp:extent cx="1125220" cy="166370"/>
              <wp:effectExtent l="1905" t="127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2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C08" w:rsidRDefault="000B677B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11/29/2018, 9:49 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24.4pt;margin-top:780.1pt;width:88.6pt;height:13.1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" filled="f" stroked="f">
              <v:textbox inset="0,0,0,0">
                <w:txbxContent>
                  <w:p w:rsidR="001F2C08" w:rsidRDefault="000B677B">
                    <w:pPr>
                      <w:pStyle w:val="BodyText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11/29/2018, 9:49 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7B" w:rsidRDefault="000B677B">
      <w:r>
        <w:separator/>
      </w:r>
    </w:p>
  </w:footnote>
  <w:footnote w:type="continuationSeparator" w:id="0">
    <w:p w:rsidR="000B677B" w:rsidRDefault="000B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08" w:rsidRDefault="00453B7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792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-12065</wp:posOffset>
              </wp:positionV>
              <wp:extent cx="3791585" cy="166370"/>
              <wp:effectExtent l="0" t="0" r="254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158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C08" w:rsidRDefault="000B677B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Permission to reprint figures - PONE-D-18-14146R1 - van der Hoeven, 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pt;margin-top:-.95pt;width:298.55pt;height:13.1pt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P2rwIAAKk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" filled="f" stroked="f">
              <v:textbox inset="0,0,0,0">
                <w:txbxContent>
                  <w:p w:rsidR="001F2C08" w:rsidRDefault="000B677B">
                    <w:pPr>
                      <w:pStyle w:val="BodyText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Permission to reprint figures - PONE-D-18-14146R1 - van der Hoeven, 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816" behindDoc="1" locked="0" layoutInCell="1" allowOverlap="1">
              <wp:simplePos x="0" y="0"/>
              <wp:positionH relativeFrom="page">
                <wp:posOffset>3992880</wp:posOffset>
              </wp:positionH>
              <wp:positionV relativeFrom="page">
                <wp:posOffset>-12065</wp:posOffset>
              </wp:positionV>
              <wp:extent cx="3792855" cy="166370"/>
              <wp:effectExtent l="1905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285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C08" w:rsidRDefault="000B677B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https://webmail.uth.tmc.edu/owa/#viewmodel=ReadMessageItem&amp;Item...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14.4pt;margin-top:-.95pt;width:298.65pt;height:13.1pt;z-index:-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8tsgIAALA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" filled="f" stroked="f">
              <v:textbox inset="0,0,0,0">
                <w:txbxContent>
                  <w:p w:rsidR="001F2C08" w:rsidRDefault="000B677B">
                    <w:pPr>
                      <w:pStyle w:val="BodyText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https://webmail.uth.tmc.edu/owa/#viewmodel=ReadMessageItem&amp;Item...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08"/>
    <w:rsid w:val="000B677B"/>
    <w:rsid w:val="001F2C08"/>
    <w:rsid w:val="0045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018E2"/>
  <w15:docId w15:val="{050A9F37-719A-429A-A64A-C11877F6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Segoe UI Semi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sone@plos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oreply@salesforce.com" TargetMode="External"/><Relationship Id="rId12" Type="http://schemas.openxmlformats.org/officeDocument/2006/relationships/hyperlink" Target="mailto:plosone@plos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ansome.vanderhoeven@uth.tmc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ansome.vanderhoeven@uth.tmc.edu" TargetMode="External"/><Relationship Id="rId10" Type="http://schemas.openxmlformats.org/officeDocument/2006/relationships/hyperlink" Target="mailto:Ransome.vanderHoeven@uth.tmc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ansome.vanderHoeven@uth.tmc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to reprint figures - PONE-D-18-14146R1 - van der Hoeven, Ransome</vt:lpstr>
    </vt:vector>
  </TitlesOfParts>
  <Company>UTHealth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 to reprint figures - PONE-D-18-14146R1 - van der Hoeven, Ransome</dc:title>
  <dc:creator>rvanderhoeven</dc:creator>
  <cp:lastModifiedBy>van der Hoeven, Ransome</cp:lastModifiedBy>
  <cp:revision>2</cp:revision>
  <dcterms:created xsi:type="dcterms:W3CDTF">2018-11-29T15:51:00Z</dcterms:created>
  <dcterms:modified xsi:type="dcterms:W3CDTF">2018-11-29T15:51:00Z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2018-11-29T00:00:00Z</vt:filetime>
  </property>
</Properties>
</file>