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22467B8E" w:rsidR="003A49C2" w:rsidRDefault="002B18E0" w:rsidP="009A0E7C">
      <w:pPr>
        <w:pStyle w:val="BodyText"/>
        <w:outlineLvl w:val="0"/>
        <w:rPr>
          <w:rFonts w:ascii="Helvetica" w:hAnsi="Helvetica" w:cs="Arial"/>
          <w:b/>
          <w:i w:val="0"/>
          <w:sz w:val="22"/>
          <w:szCs w:val="22"/>
        </w:rPr>
      </w:pPr>
      <w:r>
        <w:rPr>
          <w:rFonts w:ascii="Helvetica" w:hAnsi="Helvetica" w:cs="Arial"/>
          <w:b/>
          <w:i w:val="0"/>
          <w:sz w:val="22"/>
          <w:szCs w:val="22"/>
        </w:rPr>
        <w:softHyphen/>
      </w:r>
      <w:r>
        <w:rPr>
          <w:rFonts w:ascii="Helvetica" w:hAnsi="Helvetica" w:cs="Arial"/>
          <w:b/>
          <w:i w:val="0"/>
          <w:sz w:val="22"/>
          <w:szCs w:val="22"/>
        </w:rPr>
        <w:softHyphen/>
      </w:r>
    </w:p>
    <w:p w14:paraId="128F0E37" w14:textId="307DEE1A"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94B8B">
        <w:rPr>
          <w:rFonts w:ascii="Helvetica" w:hAnsi="Helvetica" w:cs="Arial"/>
          <w:b/>
          <w:i w:val="0"/>
          <w:sz w:val="22"/>
          <w:szCs w:val="22"/>
        </w:rPr>
        <w:t>59290</w:t>
      </w:r>
    </w:p>
    <w:p w14:paraId="15210DC1" w14:textId="3712CD23"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94B8B">
        <w:rPr>
          <w:rFonts w:ascii="Helvetica" w:hAnsi="Helvetica" w:cs="Arial"/>
          <w:b/>
          <w:i w:val="0"/>
          <w:sz w:val="22"/>
          <w:szCs w:val="22"/>
        </w:rPr>
        <w:t xml:space="preserve"> Maja Fiket</w:t>
      </w:r>
    </w:p>
    <w:p w14:paraId="441F19EB" w14:textId="2C4D8501"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B94B8B" w:rsidRPr="00B94B8B">
        <w:t xml:space="preserve"> </w:t>
      </w:r>
      <w:r w:rsidR="00B94B8B" w:rsidRPr="00B94B8B">
        <w:rPr>
          <w:rFonts w:ascii="Helvetica" w:hAnsi="Helvetica" w:cs="Arial"/>
          <w:b/>
          <w:i w:val="0"/>
          <w:sz w:val="22"/>
          <w:szCs w:val="22"/>
        </w:rPr>
        <w:t>https://www.jove.com/account/file-uploader?src=18083498</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87DF5D2"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5F7D10" w:rsidRPr="005F7D10">
        <w:rPr>
          <w:rFonts w:ascii="Helvetica" w:hAnsi="Helvetica" w:cs="Arial"/>
          <w:b/>
          <w:sz w:val="28"/>
          <w:szCs w:val="28"/>
        </w:rPr>
        <w:t>Rapid Lipid Droplet Isolation Protocol Using a Well-established Organelle Isolation Kit</w:t>
      </w:r>
    </w:p>
    <w:p w14:paraId="681B53AA" w14:textId="77777777" w:rsidR="00FA1A9D" w:rsidRPr="00F95819" w:rsidRDefault="00FA1A9D" w:rsidP="00FA1A9D">
      <w:pPr>
        <w:pStyle w:val="CM10"/>
        <w:outlineLvl w:val="0"/>
        <w:rPr>
          <w:rFonts w:ascii="Helvetica" w:hAnsi="Helvetica" w:cs="Arial"/>
          <w:b/>
          <w:sz w:val="28"/>
          <w:szCs w:val="28"/>
        </w:rPr>
      </w:pPr>
    </w:p>
    <w:p w14:paraId="505CBFE4" w14:textId="158F3572" w:rsidR="005F7D10" w:rsidRPr="005F7D10" w:rsidRDefault="00FA1A9D" w:rsidP="005F7D10">
      <w:pPr>
        <w:rPr>
          <w:rFonts w:ascii="Helvetica" w:hAnsi="Helvetica" w:cstheme="minorHAnsi"/>
          <w:vertAlign w:val="superscript"/>
        </w:rPr>
      </w:pPr>
      <w:r w:rsidRPr="00F95819">
        <w:rPr>
          <w:rFonts w:ascii="Helvetica" w:hAnsi="Helvetica" w:cs="Arial"/>
          <w:b/>
          <w:sz w:val="28"/>
          <w:szCs w:val="28"/>
        </w:rPr>
        <w:t xml:space="preserve">Authors and Affiliations: </w:t>
      </w:r>
      <w:r w:rsidR="005F7D10" w:rsidRPr="005F7D10">
        <w:rPr>
          <w:rFonts w:asciiTheme="minorHAnsi" w:hAnsiTheme="minorHAnsi" w:cstheme="minorHAnsi"/>
        </w:rPr>
        <w:t xml:space="preserve"> </w:t>
      </w:r>
      <w:r w:rsidR="005F7D10" w:rsidRPr="005F7D10">
        <w:rPr>
          <w:rFonts w:ascii="Helvetica" w:hAnsi="Helvetica" w:cstheme="minorHAnsi"/>
        </w:rPr>
        <w:t>Jascha Brettschneider</w:t>
      </w:r>
      <w:r w:rsidR="005F7D10" w:rsidRPr="005F7D10">
        <w:rPr>
          <w:rFonts w:ascii="Helvetica" w:hAnsi="Helvetica" w:cstheme="minorHAnsi"/>
          <w:vertAlign w:val="superscript"/>
        </w:rPr>
        <w:t>1,</w:t>
      </w:r>
      <w:r w:rsidR="005F7D10" w:rsidRPr="005F7D10">
        <w:rPr>
          <w:rFonts w:ascii="Helvetica" w:hAnsi="Helvetica" w:cstheme="minorHAnsi"/>
        </w:rPr>
        <w:t>*, Jason Correnti</w:t>
      </w:r>
      <w:r w:rsidR="005F7D10" w:rsidRPr="005F7D10">
        <w:rPr>
          <w:rFonts w:ascii="Helvetica" w:hAnsi="Helvetica" w:cstheme="minorHAnsi"/>
          <w:vertAlign w:val="superscript"/>
        </w:rPr>
        <w:t>1,</w:t>
      </w:r>
      <w:r w:rsidR="005F7D10" w:rsidRPr="005F7D10">
        <w:rPr>
          <w:rFonts w:ascii="Helvetica" w:hAnsi="Helvetica" w:cstheme="minorHAnsi"/>
        </w:rPr>
        <w:t>*, Chelsea Lin</w:t>
      </w:r>
      <w:r w:rsidR="005F7D10" w:rsidRPr="005F7D10">
        <w:rPr>
          <w:rFonts w:ascii="Helvetica" w:hAnsi="Helvetica" w:cstheme="minorHAnsi"/>
          <w:vertAlign w:val="superscript"/>
        </w:rPr>
        <w:t>1</w:t>
      </w:r>
      <w:r w:rsidR="005F7D10" w:rsidRPr="005F7D10">
        <w:rPr>
          <w:rFonts w:ascii="Helvetica" w:hAnsi="Helvetica" w:cstheme="minorHAnsi"/>
        </w:rPr>
        <w:t>, Bianca Williams</w:t>
      </w:r>
      <w:r w:rsidR="005F7D10" w:rsidRPr="005F7D10">
        <w:rPr>
          <w:rFonts w:ascii="Helvetica" w:hAnsi="Helvetica" w:cstheme="minorHAnsi"/>
          <w:vertAlign w:val="superscript"/>
        </w:rPr>
        <w:t>1</w:t>
      </w:r>
      <w:r w:rsidR="005F7D10" w:rsidRPr="005F7D10">
        <w:rPr>
          <w:rFonts w:ascii="Helvetica" w:hAnsi="Helvetica" w:cstheme="minorHAnsi"/>
        </w:rPr>
        <w:t xml:space="preserve">, </w:t>
      </w:r>
      <w:proofErr w:type="spellStart"/>
      <w:r w:rsidR="005F7D10" w:rsidRPr="005F7D10">
        <w:rPr>
          <w:rFonts w:ascii="Helvetica" w:hAnsi="Helvetica" w:cstheme="minorHAnsi"/>
        </w:rPr>
        <w:t>Amanke</w:t>
      </w:r>
      <w:proofErr w:type="spellEnd"/>
      <w:r w:rsidR="005F7D10" w:rsidRPr="005F7D10">
        <w:rPr>
          <w:rFonts w:ascii="Helvetica" w:hAnsi="Helvetica" w:cstheme="minorHAnsi"/>
        </w:rPr>
        <w:t xml:space="preserve"> Oranu</w:t>
      </w:r>
      <w:r w:rsidR="005F7D10" w:rsidRPr="005F7D10">
        <w:rPr>
          <w:rFonts w:ascii="Helvetica" w:hAnsi="Helvetica" w:cstheme="minorHAnsi"/>
          <w:vertAlign w:val="superscript"/>
        </w:rPr>
        <w:t>1</w:t>
      </w:r>
      <w:r w:rsidR="005F7D10" w:rsidRPr="005F7D10">
        <w:rPr>
          <w:rFonts w:ascii="Helvetica" w:hAnsi="Helvetica" w:cstheme="minorHAnsi"/>
        </w:rPr>
        <w:t>, Amy Kuriakose</w:t>
      </w:r>
      <w:r w:rsidR="005F7D10" w:rsidRPr="005F7D10">
        <w:rPr>
          <w:rFonts w:ascii="Helvetica" w:hAnsi="Helvetica" w:cstheme="minorHAnsi"/>
          <w:vertAlign w:val="superscript"/>
        </w:rPr>
        <w:t>1</w:t>
      </w:r>
      <w:r w:rsidR="005F7D10" w:rsidRPr="005F7D10">
        <w:rPr>
          <w:rFonts w:ascii="Helvetica" w:hAnsi="Helvetica" w:cstheme="minorHAnsi"/>
        </w:rPr>
        <w:t xml:space="preserve">, </w:t>
      </w:r>
      <w:proofErr w:type="spellStart"/>
      <w:r w:rsidR="005F7D10" w:rsidRPr="005F7D10">
        <w:rPr>
          <w:rFonts w:ascii="Helvetica" w:hAnsi="Helvetica" w:cstheme="minorHAnsi"/>
        </w:rPr>
        <w:t>Dru</w:t>
      </w:r>
      <w:proofErr w:type="spellEnd"/>
      <w:r w:rsidR="005F7D10" w:rsidRPr="005F7D10">
        <w:rPr>
          <w:rFonts w:ascii="Helvetica" w:hAnsi="Helvetica" w:cstheme="minorHAnsi"/>
        </w:rPr>
        <w:t xml:space="preserve"> McIver-Jenkins</w:t>
      </w:r>
      <w:r w:rsidR="005F7D10" w:rsidRPr="005F7D10">
        <w:rPr>
          <w:rFonts w:ascii="Helvetica" w:hAnsi="Helvetica" w:cstheme="minorHAnsi"/>
          <w:vertAlign w:val="superscript"/>
        </w:rPr>
        <w:t>1</w:t>
      </w:r>
      <w:r w:rsidR="005F7D10" w:rsidRPr="005F7D10">
        <w:rPr>
          <w:rFonts w:ascii="Helvetica" w:hAnsi="Helvetica" w:cstheme="minorHAnsi"/>
        </w:rPr>
        <w:t>, Abigail Haba</w:t>
      </w:r>
      <w:r w:rsidR="005F7D10" w:rsidRPr="005F7D10">
        <w:rPr>
          <w:rFonts w:ascii="Helvetica" w:hAnsi="Helvetica" w:cstheme="minorHAnsi"/>
          <w:vertAlign w:val="superscript"/>
        </w:rPr>
        <w:t>1</w:t>
      </w:r>
      <w:r w:rsidR="005F7D10" w:rsidRPr="005F7D10">
        <w:rPr>
          <w:rFonts w:ascii="Helvetica" w:hAnsi="Helvetica" w:cstheme="minorHAnsi"/>
        </w:rPr>
        <w:t>, Isabelle Kaneza</w:t>
      </w:r>
      <w:r w:rsidR="005F7D10" w:rsidRPr="005F7D10">
        <w:rPr>
          <w:rFonts w:ascii="Helvetica" w:hAnsi="Helvetica" w:cstheme="minorHAnsi"/>
          <w:vertAlign w:val="superscript"/>
        </w:rPr>
        <w:t>1</w:t>
      </w:r>
      <w:r w:rsidR="005F7D10" w:rsidRPr="005F7D10">
        <w:rPr>
          <w:rFonts w:ascii="Helvetica" w:hAnsi="Helvetica" w:cstheme="minorHAnsi"/>
        </w:rPr>
        <w:t>, Sookyoung Jeon</w:t>
      </w:r>
      <w:r w:rsidR="005F7D10" w:rsidRPr="005F7D10">
        <w:rPr>
          <w:rFonts w:ascii="Helvetica" w:hAnsi="Helvetica" w:cstheme="minorHAnsi"/>
          <w:vertAlign w:val="superscript"/>
        </w:rPr>
        <w:t>1</w:t>
      </w:r>
      <w:r w:rsidR="005F7D10" w:rsidRPr="005F7D10">
        <w:rPr>
          <w:rFonts w:ascii="Helvetica" w:hAnsi="Helvetica" w:cstheme="minorHAnsi"/>
        </w:rPr>
        <w:t>, Eleonora Scorletti</w:t>
      </w:r>
      <w:r w:rsidR="005F7D10" w:rsidRPr="005F7D10">
        <w:rPr>
          <w:rFonts w:ascii="Helvetica" w:hAnsi="Helvetica" w:cstheme="minorHAnsi"/>
          <w:vertAlign w:val="superscript"/>
        </w:rPr>
        <w:t>1</w:t>
      </w:r>
      <w:r w:rsidR="005F7D10" w:rsidRPr="005F7D10">
        <w:rPr>
          <w:rFonts w:ascii="Helvetica" w:hAnsi="Helvetica" w:cstheme="minorHAnsi"/>
        </w:rPr>
        <w:t>, Rotonya M. Carr</w:t>
      </w:r>
      <w:r w:rsidR="005F7D10" w:rsidRPr="005F7D10">
        <w:rPr>
          <w:rFonts w:ascii="Helvetica" w:hAnsi="Helvetica" w:cstheme="minorHAnsi"/>
          <w:vertAlign w:val="superscript"/>
        </w:rPr>
        <w:t>1</w:t>
      </w:r>
    </w:p>
    <w:p w14:paraId="113A8079" w14:textId="77777777" w:rsidR="005F7D10" w:rsidRPr="005F7D10" w:rsidRDefault="005F7D10" w:rsidP="005F7D10">
      <w:pPr>
        <w:rPr>
          <w:rFonts w:ascii="Helvetica" w:hAnsi="Helvetica" w:cstheme="minorHAnsi"/>
          <w:vertAlign w:val="superscript"/>
        </w:rPr>
      </w:pPr>
    </w:p>
    <w:p w14:paraId="0C5F51FD" w14:textId="77777777" w:rsidR="005F7D10" w:rsidRPr="005F7D10" w:rsidRDefault="005F7D10" w:rsidP="005F7D10">
      <w:pPr>
        <w:rPr>
          <w:rFonts w:ascii="Helvetica" w:hAnsi="Helvetica" w:cstheme="minorHAnsi"/>
        </w:rPr>
      </w:pPr>
      <w:r w:rsidRPr="005F7D10">
        <w:rPr>
          <w:rFonts w:ascii="Helvetica" w:hAnsi="Helvetica" w:cstheme="minorHAnsi"/>
          <w:vertAlign w:val="superscript"/>
        </w:rPr>
        <w:t>1</w:t>
      </w:r>
      <w:r w:rsidRPr="005F7D10">
        <w:rPr>
          <w:rFonts w:ascii="Helvetica" w:hAnsi="Helvetica" w:cstheme="minorHAnsi"/>
        </w:rPr>
        <w:t>University of Pennsylvania, Perelman School of Medicine, Division of Gastroenterology, Philadelphia, PA, USA</w:t>
      </w:r>
    </w:p>
    <w:p w14:paraId="3FD91AF2" w14:textId="77777777" w:rsidR="005F7D10" w:rsidRPr="005F7D10" w:rsidRDefault="005F7D10" w:rsidP="005F7D10">
      <w:pPr>
        <w:rPr>
          <w:rFonts w:ascii="Helvetica" w:hAnsi="Helvetica" w:cstheme="minorHAnsi"/>
          <w:vertAlign w:val="subscript"/>
        </w:rPr>
      </w:pPr>
    </w:p>
    <w:p w14:paraId="7B659768" w14:textId="06EB8D0F" w:rsidR="00FA1A9D" w:rsidRPr="005F7D10" w:rsidRDefault="005F7D10" w:rsidP="005F7D10">
      <w:pPr>
        <w:pStyle w:val="CM10"/>
        <w:outlineLvl w:val="0"/>
        <w:rPr>
          <w:rFonts w:ascii="Helvetica" w:hAnsi="Helvetica"/>
          <w:b/>
          <w:sz w:val="28"/>
          <w:szCs w:val="28"/>
        </w:rPr>
      </w:pPr>
      <w:r w:rsidRPr="005F7D10">
        <w:rPr>
          <w:rFonts w:ascii="Helvetica" w:hAnsi="Helvetica" w:cstheme="minorHAnsi"/>
        </w:rPr>
        <w:t>*These authors contributed equally.</w:t>
      </w:r>
    </w:p>
    <w:p w14:paraId="036E667F" w14:textId="77777777" w:rsidR="00FA1A9D" w:rsidRPr="00F95819" w:rsidRDefault="00FA1A9D" w:rsidP="00FA1A9D">
      <w:pPr>
        <w:pStyle w:val="Default"/>
        <w:rPr>
          <w:rFonts w:ascii="Helvetica" w:hAnsi="Helvetica" w:cs="Arial"/>
          <w:bCs/>
          <w:sz w:val="28"/>
          <w:szCs w:val="28"/>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58A05CCC" w:rsidR="00FA1A9D" w:rsidRPr="005F7D10" w:rsidRDefault="005F7D10" w:rsidP="00FA1A9D">
      <w:pPr>
        <w:outlineLvl w:val="0"/>
        <w:rPr>
          <w:rFonts w:ascii="Helvetica" w:hAnsi="Helvetica" w:cs="Arial"/>
          <w:sz w:val="22"/>
          <w:szCs w:val="22"/>
        </w:rPr>
      </w:pPr>
      <w:r w:rsidRPr="005F7D10">
        <w:rPr>
          <w:rFonts w:ascii="Helvetica" w:hAnsi="Helvetica" w:cstheme="minorHAnsi"/>
          <w:sz w:val="22"/>
          <w:szCs w:val="22"/>
        </w:rPr>
        <w:t>Rotonya M. Carr</w:t>
      </w:r>
      <w:r w:rsidRPr="005F7D10">
        <w:rPr>
          <w:rFonts w:ascii="Helvetica" w:hAnsi="Helvetica" w:cstheme="minorHAnsi"/>
          <w:sz w:val="22"/>
          <w:szCs w:val="22"/>
        </w:rPr>
        <w:tab/>
      </w:r>
      <w:r w:rsidRPr="005F7D10">
        <w:rPr>
          <w:rFonts w:ascii="Helvetica" w:hAnsi="Helvetica" w:cstheme="minorHAnsi"/>
          <w:sz w:val="22"/>
          <w:szCs w:val="22"/>
        </w:rPr>
        <w:tab/>
        <w:t>(Rotonya.Carr@uphs.upenn.edu)</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0FB8B6B8" w14:textId="77777777" w:rsidR="005F7D10" w:rsidRPr="00013E92" w:rsidRDefault="005F7D10" w:rsidP="005F7D10">
      <w:pPr>
        <w:rPr>
          <w:rFonts w:ascii="Helvetica" w:hAnsi="Helvetica" w:cstheme="minorHAnsi"/>
          <w:sz w:val="22"/>
          <w:szCs w:val="22"/>
          <w:lang w:val="de-DE"/>
        </w:rPr>
      </w:pPr>
      <w:r w:rsidRPr="00013E92">
        <w:rPr>
          <w:rFonts w:ascii="Helvetica" w:hAnsi="Helvetica" w:cstheme="minorHAnsi"/>
          <w:sz w:val="22"/>
          <w:szCs w:val="22"/>
          <w:lang w:val="de-DE"/>
        </w:rPr>
        <w:t xml:space="preserve">Jascha Brettschneider: </w:t>
      </w:r>
      <w:r w:rsidRPr="00013E92">
        <w:rPr>
          <w:rFonts w:ascii="Helvetica" w:hAnsi="Helvetica" w:cstheme="minorHAnsi"/>
          <w:sz w:val="22"/>
          <w:szCs w:val="22"/>
          <w:lang w:val="de-DE"/>
        </w:rPr>
        <w:tab/>
        <w:t>(Jascha@pennmedicine.upenn.edu)</w:t>
      </w:r>
    </w:p>
    <w:p w14:paraId="3C466BAA" w14:textId="77777777" w:rsidR="005F7D10" w:rsidRPr="005F7D10" w:rsidRDefault="005F7D10" w:rsidP="005F7D10">
      <w:pPr>
        <w:rPr>
          <w:rFonts w:ascii="Helvetica" w:hAnsi="Helvetica"/>
          <w:sz w:val="22"/>
          <w:szCs w:val="22"/>
        </w:rPr>
      </w:pPr>
      <w:r w:rsidRPr="005F7D10">
        <w:rPr>
          <w:rFonts w:ascii="Helvetica" w:hAnsi="Helvetica" w:cstheme="minorHAnsi"/>
          <w:sz w:val="22"/>
          <w:szCs w:val="22"/>
        </w:rPr>
        <w:t xml:space="preserve">Jason Correnti </w:t>
      </w:r>
      <w:r w:rsidRPr="005F7D10">
        <w:rPr>
          <w:rFonts w:ascii="Helvetica" w:hAnsi="Helvetica" w:cstheme="minorHAnsi"/>
          <w:sz w:val="22"/>
          <w:szCs w:val="22"/>
        </w:rPr>
        <w:tab/>
      </w:r>
      <w:r w:rsidRPr="005F7D10">
        <w:rPr>
          <w:rFonts w:ascii="Helvetica" w:hAnsi="Helvetica" w:cstheme="minorHAnsi"/>
          <w:sz w:val="22"/>
          <w:szCs w:val="22"/>
        </w:rPr>
        <w:tab/>
        <w:t>(</w:t>
      </w:r>
      <w:r w:rsidRPr="005F7D10">
        <w:rPr>
          <w:rFonts w:ascii="Helvetica" w:hAnsi="Helvetica"/>
          <w:sz w:val="22"/>
          <w:szCs w:val="22"/>
        </w:rPr>
        <w:t>Jacor@pennmedicine.upenn.edu)</w:t>
      </w:r>
    </w:p>
    <w:p w14:paraId="749D22C9" w14:textId="77777777" w:rsidR="005F7D10" w:rsidRPr="005F7D10" w:rsidRDefault="005F7D10" w:rsidP="005F7D10">
      <w:pPr>
        <w:rPr>
          <w:rFonts w:ascii="Helvetica" w:hAnsi="Helvetica" w:cstheme="minorHAnsi"/>
          <w:sz w:val="22"/>
          <w:szCs w:val="22"/>
        </w:rPr>
      </w:pPr>
      <w:r w:rsidRPr="005F7D10">
        <w:rPr>
          <w:rFonts w:ascii="Helvetica" w:hAnsi="Helvetica" w:cstheme="minorHAnsi"/>
          <w:sz w:val="22"/>
          <w:szCs w:val="22"/>
        </w:rPr>
        <w:t xml:space="preserve">Chelsea Lin </w:t>
      </w:r>
      <w:r w:rsidRPr="005F7D10">
        <w:rPr>
          <w:rFonts w:ascii="Helvetica" w:hAnsi="Helvetica" w:cstheme="minorHAnsi"/>
          <w:sz w:val="22"/>
          <w:szCs w:val="22"/>
        </w:rPr>
        <w:tab/>
      </w:r>
      <w:r w:rsidRPr="005F7D10">
        <w:rPr>
          <w:rFonts w:ascii="Helvetica" w:hAnsi="Helvetica" w:cstheme="minorHAnsi"/>
          <w:sz w:val="22"/>
          <w:szCs w:val="22"/>
        </w:rPr>
        <w:tab/>
      </w:r>
      <w:r w:rsidRPr="005F7D10">
        <w:rPr>
          <w:rFonts w:ascii="Helvetica" w:hAnsi="Helvetica" w:cstheme="minorHAnsi"/>
          <w:sz w:val="22"/>
          <w:szCs w:val="22"/>
        </w:rPr>
        <w:tab/>
        <w:t>(chellin@sas.upenn.edu)</w:t>
      </w:r>
    </w:p>
    <w:p w14:paraId="4B4C648B" w14:textId="77777777" w:rsidR="005F7D10" w:rsidRPr="005F7D10" w:rsidRDefault="005F7D10" w:rsidP="005F7D10">
      <w:pPr>
        <w:rPr>
          <w:rFonts w:ascii="Helvetica" w:hAnsi="Helvetica" w:cstheme="minorHAnsi"/>
          <w:sz w:val="22"/>
          <w:szCs w:val="22"/>
        </w:rPr>
      </w:pPr>
      <w:r w:rsidRPr="005F7D10">
        <w:rPr>
          <w:rFonts w:ascii="Helvetica" w:hAnsi="Helvetica" w:cstheme="minorHAnsi"/>
          <w:sz w:val="22"/>
          <w:szCs w:val="22"/>
        </w:rPr>
        <w:t xml:space="preserve">Bianca Williams </w:t>
      </w:r>
      <w:r w:rsidRPr="005F7D10">
        <w:rPr>
          <w:rFonts w:ascii="Helvetica" w:hAnsi="Helvetica" w:cstheme="minorHAnsi"/>
          <w:sz w:val="22"/>
          <w:szCs w:val="22"/>
        </w:rPr>
        <w:tab/>
      </w:r>
      <w:r w:rsidRPr="005F7D10">
        <w:rPr>
          <w:rFonts w:ascii="Helvetica" w:hAnsi="Helvetica" w:cstheme="minorHAnsi"/>
          <w:sz w:val="22"/>
          <w:szCs w:val="22"/>
        </w:rPr>
        <w:tab/>
        <w:t>(</w:t>
      </w:r>
      <w:r w:rsidRPr="005F7D10">
        <w:rPr>
          <w:rFonts w:ascii="Helvetica" w:hAnsi="Helvetica"/>
          <w:sz w:val="22"/>
          <w:szCs w:val="22"/>
        </w:rPr>
        <w:t>b_wilson5691@yahoo.com)</w:t>
      </w:r>
    </w:p>
    <w:p w14:paraId="4CB9F526" w14:textId="77777777" w:rsidR="005F7D10" w:rsidRPr="00013E92" w:rsidRDefault="005F7D10" w:rsidP="005F7D10">
      <w:pPr>
        <w:rPr>
          <w:rFonts w:ascii="Helvetica" w:hAnsi="Helvetica" w:cstheme="minorHAnsi"/>
          <w:sz w:val="22"/>
          <w:szCs w:val="22"/>
          <w:lang w:val="de-DE"/>
        </w:rPr>
      </w:pPr>
      <w:r w:rsidRPr="00013E92">
        <w:rPr>
          <w:rFonts w:ascii="Helvetica" w:hAnsi="Helvetica" w:cstheme="minorHAnsi"/>
          <w:sz w:val="22"/>
          <w:szCs w:val="22"/>
          <w:lang w:val="de-DE"/>
        </w:rPr>
        <w:t xml:space="preserve">Amanke Oranu </w:t>
      </w:r>
      <w:r w:rsidRPr="00013E92">
        <w:rPr>
          <w:rFonts w:ascii="Helvetica" w:hAnsi="Helvetica" w:cstheme="minorHAnsi"/>
          <w:sz w:val="22"/>
          <w:szCs w:val="22"/>
          <w:lang w:val="de-DE"/>
        </w:rPr>
        <w:tab/>
      </w:r>
      <w:r w:rsidRPr="00013E92">
        <w:rPr>
          <w:rFonts w:ascii="Helvetica" w:hAnsi="Helvetica" w:cstheme="minorHAnsi"/>
          <w:sz w:val="22"/>
          <w:szCs w:val="22"/>
          <w:lang w:val="de-DE"/>
        </w:rPr>
        <w:tab/>
        <w:t>(OranuAmanke@gmail.com)</w:t>
      </w:r>
    </w:p>
    <w:p w14:paraId="14FE85AE" w14:textId="77777777" w:rsidR="005F7D10" w:rsidRPr="00013E92" w:rsidRDefault="005F7D10" w:rsidP="005F7D10">
      <w:pPr>
        <w:rPr>
          <w:rFonts w:ascii="Helvetica" w:hAnsi="Helvetica" w:cstheme="minorHAnsi"/>
          <w:sz w:val="22"/>
          <w:szCs w:val="22"/>
          <w:lang w:val="de-DE"/>
        </w:rPr>
      </w:pPr>
      <w:r w:rsidRPr="00013E92">
        <w:rPr>
          <w:rFonts w:ascii="Helvetica" w:hAnsi="Helvetica" w:cstheme="minorHAnsi"/>
          <w:sz w:val="22"/>
          <w:szCs w:val="22"/>
          <w:lang w:val="de-DE"/>
        </w:rPr>
        <w:t>Amy Kuriakose</w:t>
      </w:r>
      <w:r w:rsidRPr="00013E92">
        <w:rPr>
          <w:rFonts w:ascii="Helvetica" w:hAnsi="Helvetica" w:cstheme="minorHAnsi"/>
          <w:sz w:val="22"/>
          <w:szCs w:val="22"/>
          <w:lang w:val="de-DE"/>
        </w:rPr>
        <w:tab/>
      </w:r>
      <w:r w:rsidRPr="00013E92">
        <w:rPr>
          <w:rFonts w:ascii="Helvetica" w:hAnsi="Helvetica" w:cstheme="minorHAnsi"/>
          <w:sz w:val="22"/>
          <w:szCs w:val="22"/>
          <w:lang w:val="de-DE"/>
        </w:rPr>
        <w:tab/>
        <w:t>(</w:t>
      </w:r>
      <w:r w:rsidRPr="00013E92">
        <w:rPr>
          <w:rFonts w:ascii="Helvetica" w:hAnsi="Helvetica"/>
          <w:sz w:val="22"/>
          <w:szCs w:val="22"/>
          <w:lang w:val="de-DE"/>
        </w:rPr>
        <w:t>amykuriakose@gmail.com)</w:t>
      </w:r>
    </w:p>
    <w:p w14:paraId="035B13A5" w14:textId="77777777" w:rsidR="005F7D10" w:rsidRPr="00013E92" w:rsidRDefault="005F7D10" w:rsidP="005F7D10">
      <w:pPr>
        <w:rPr>
          <w:rFonts w:ascii="Helvetica" w:hAnsi="Helvetica" w:cstheme="minorHAnsi"/>
          <w:sz w:val="22"/>
          <w:szCs w:val="22"/>
          <w:lang w:val="de-DE"/>
        </w:rPr>
      </w:pPr>
      <w:r w:rsidRPr="00013E92">
        <w:rPr>
          <w:rFonts w:ascii="Helvetica" w:hAnsi="Helvetica" w:cstheme="minorHAnsi"/>
          <w:sz w:val="22"/>
          <w:szCs w:val="22"/>
          <w:lang w:val="de-DE"/>
        </w:rPr>
        <w:t xml:space="preserve">Dru McIver-Jenkins </w:t>
      </w:r>
      <w:r w:rsidRPr="00013E92">
        <w:rPr>
          <w:rFonts w:ascii="Helvetica" w:hAnsi="Helvetica" w:cstheme="minorHAnsi"/>
          <w:sz w:val="22"/>
          <w:szCs w:val="22"/>
          <w:lang w:val="de-DE"/>
        </w:rPr>
        <w:tab/>
      </w:r>
      <w:r w:rsidRPr="00013E92">
        <w:rPr>
          <w:rFonts w:ascii="Helvetica" w:hAnsi="Helvetica" w:cstheme="minorHAnsi"/>
          <w:sz w:val="22"/>
          <w:szCs w:val="22"/>
          <w:lang w:val="de-DE"/>
        </w:rPr>
        <w:tab/>
        <w:t>(dhmciverjenkins@gmail.com)</w:t>
      </w:r>
    </w:p>
    <w:p w14:paraId="580D5397" w14:textId="77777777" w:rsidR="005F7D10" w:rsidRPr="005F7D10" w:rsidRDefault="005F7D10" w:rsidP="005F7D10">
      <w:pPr>
        <w:rPr>
          <w:rFonts w:ascii="Helvetica" w:hAnsi="Helvetica" w:cstheme="minorHAnsi"/>
          <w:sz w:val="22"/>
          <w:szCs w:val="22"/>
        </w:rPr>
      </w:pPr>
      <w:r w:rsidRPr="005F7D10">
        <w:rPr>
          <w:rFonts w:ascii="Helvetica" w:hAnsi="Helvetica" w:cstheme="minorHAnsi"/>
          <w:sz w:val="22"/>
          <w:szCs w:val="22"/>
        </w:rPr>
        <w:t xml:space="preserve">Abigail </w:t>
      </w:r>
      <w:proofErr w:type="spellStart"/>
      <w:r w:rsidRPr="005F7D10">
        <w:rPr>
          <w:rFonts w:ascii="Helvetica" w:hAnsi="Helvetica" w:cstheme="minorHAnsi"/>
          <w:sz w:val="22"/>
          <w:szCs w:val="22"/>
        </w:rPr>
        <w:t>Haba</w:t>
      </w:r>
      <w:proofErr w:type="spellEnd"/>
      <w:r w:rsidRPr="005F7D10">
        <w:rPr>
          <w:rFonts w:ascii="Helvetica" w:hAnsi="Helvetica" w:cstheme="minorHAnsi"/>
          <w:sz w:val="22"/>
          <w:szCs w:val="22"/>
        </w:rPr>
        <w:t xml:space="preserve"> </w:t>
      </w:r>
      <w:r w:rsidRPr="005F7D10">
        <w:rPr>
          <w:rFonts w:ascii="Helvetica" w:hAnsi="Helvetica" w:cstheme="minorHAnsi"/>
          <w:sz w:val="22"/>
          <w:szCs w:val="22"/>
        </w:rPr>
        <w:tab/>
      </w:r>
      <w:r w:rsidRPr="005F7D10">
        <w:rPr>
          <w:rFonts w:ascii="Helvetica" w:hAnsi="Helvetica" w:cstheme="minorHAnsi"/>
          <w:sz w:val="22"/>
          <w:szCs w:val="22"/>
        </w:rPr>
        <w:tab/>
      </w:r>
      <w:r w:rsidRPr="005F7D10">
        <w:rPr>
          <w:rFonts w:ascii="Helvetica" w:hAnsi="Helvetica" w:cstheme="minorHAnsi"/>
          <w:sz w:val="22"/>
          <w:szCs w:val="22"/>
        </w:rPr>
        <w:tab/>
        <w:t>(AHaba@fandm.edu)</w:t>
      </w:r>
    </w:p>
    <w:p w14:paraId="124CBFF8" w14:textId="77777777" w:rsidR="005F7D10" w:rsidRPr="00013E92" w:rsidRDefault="005F7D10" w:rsidP="005F7D10">
      <w:pPr>
        <w:rPr>
          <w:rFonts w:ascii="Helvetica" w:hAnsi="Helvetica" w:cstheme="minorHAnsi"/>
          <w:sz w:val="22"/>
          <w:szCs w:val="22"/>
          <w:lang w:val="de-DE"/>
        </w:rPr>
      </w:pPr>
      <w:r w:rsidRPr="00013E92">
        <w:rPr>
          <w:rFonts w:ascii="Helvetica" w:hAnsi="Helvetica" w:cstheme="minorHAnsi"/>
          <w:sz w:val="22"/>
          <w:szCs w:val="22"/>
          <w:lang w:val="de-DE"/>
        </w:rPr>
        <w:t>Isabelle Kaneza</w:t>
      </w:r>
      <w:r w:rsidRPr="00013E92">
        <w:rPr>
          <w:rFonts w:ascii="Helvetica" w:hAnsi="Helvetica" w:cstheme="minorHAnsi"/>
          <w:sz w:val="22"/>
          <w:szCs w:val="22"/>
          <w:lang w:val="de-DE"/>
        </w:rPr>
        <w:tab/>
      </w:r>
      <w:r w:rsidRPr="00013E92">
        <w:rPr>
          <w:rFonts w:ascii="Helvetica" w:hAnsi="Helvetica" w:cstheme="minorHAnsi"/>
          <w:sz w:val="22"/>
          <w:szCs w:val="22"/>
          <w:lang w:val="de-DE"/>
        </w:rPr>
        <w:tab/>
        <w:t>(</w:t>
      </w:r>
      <w:r w:rsidRPr="00013E92">
        <w:rPr>
          <w:rFonts w:ascii="Helvetica" w:hAnsi="Helvetica"/>
          <w:sz w:val="22"/>
          <w:szCs w:val="22"/>
          <w:lang w:val="de-DE"/>
        </w:rPr>
        <w:t>kaneza.belle@gmail.com)</w:t>
      </w:r>
    </w:p>
    <w:p w14:paraId="256D4717" w14:textId="77777777" w:rsidR="005F7D10" w:rsidRPr="005F7D10" w:rsidRDefault="005F7D10" w:rsidP="005F7D10">
      <w:pPr>
        <w:rPr>
          <w:rFonts w:ascii="Helvetica" w:hAnsi="Helvetica" w:cstheme="minorHAnsi"/>
          <w:sz w:val="22"/>
          <w:szCs w:val="22"/>
        </w:rPr>
      </w:pPr>
      <w:r w:rsidRPr="005F7D10">
        <w:rPr>
          <w:rFonts w:ascii="Helvetica" w:hAnsi="Helvetica" w:cstheme="minorHAnsi"/>
          <w:sz w:val="22"/>
          <w:szCs w:val="22"/>
        </w:rPr>
        <w:t>Sookyoung Jeon</w:t>
      </w:r>
      <w:r w:rsidRPr="005F7D10">
        <w:rPr>
          <w:rFonts w:ascii="Helvetica" w:hAnsi="Helvetica" w:cstheme="minorHAnsi"/>
          <w:sz w:val="22"/>
          <w:szCs w:val="22"/>
        </w:rPr>
        <w:tab/>
      </w:r>
      <w:r w:rsidRPr="005F7D10">
        <w:rPr>
          <w:rFonts w:ascii="Helvetica" w:hAnsi="Helvetica" w:cstheme="minorHAnsi"/>
          <w:sz w:val="22"/>
          <w:szCs w:val="22"/>
        </w:rPr>
        <w:tab/>
        <w:t>(Sookyoung.Jeon@pennmedicine.upenn.edu)</w:t>
      </w:r>
    </w:p>
    <w:p w14:paraId="4F893A2A" w14:textId="6C4D0775" w:rsidR="003B5E26" w:rsidRPr="005F7D10" w:rsidRDefault="005F7D10" w:rsidP="005F7D10">
      <w:pPr>
        <w:outlineLvl w:val="0"/>
        <w:rPr>
          <w:rFonts w:ascii="Helvetica" w:hAnsi="Helvetica" w:cstheme="minorHAnsi"/>
          <w:sz w:val="22"/>
          <w:szCs w:val="22"/>
        </w:rPr>
      </w:pPr>
      <w:r w:rsidRPr="005F7D10">
        <w:rPr>
          <w:rFonts w:ascii="Helvetica" w:hAnsi="Helvetica" w:cstheme="minorHAnsi"/>
          <w:sz w:val="22"/>
          <w:szCs w:val="22"/>
        </w:rPr>
        <w:t xml:space="preserve">Elenora </w:t>
      </w:r>
      <w:proofErr w:type="spellStart"/>
      <w:r w:rsidRPr="005F7D10">
        <w:rPr>
          <w:rFonts w:ascii="Helvetica" w:hAnsi="Helvetica" w:cstheme="minorHAnsi"/>
          <w:sz w:val="22"/>
          <w:szCs w:val="22"/>
        </w:rPr>
        <w:t>Scorletti</w:t>
      </w:r>
      <w:proofErr w:type="spellEnd"/>
      <w:r w:rsidRPr="005F7D10">
        <w:rPr>
          <w:rFonts w:ascii="Helvetica" w:hAnsi="Helvetica" w:cstheme="minorHAnsi"/>
          <w:sz w:val="22"/>
          <w:szCs w:val="22"/>
        </w:rPr>
        <w:t xml:space="preserve"> </w:t>
      </w:r>
      <w:r w:rsidRPr="005F7D10">
        <w:rPr>
          <w:rFonts w:ascii="Helvetica" w:hAnsi="Helvetica" w:cstheme="minorHAnsi"/>
          <w:sz w:val="22"/>
          <w:szCs w:val="22"/>
        </w:rPr>
        <w:tab/>
      </w:r>
      <w:r w:rsidRPr="005F7D10">
        <w:rPr>
          <w:rFonts w:ascii="Helvetica" w:hAnsi="Helvetica" w:cstheme="minorHAnsi"/>
          <w:sz w:val="22"/>
          <w:szCs w:val="22"/>
        </w:rPr>
        <w:tab/>
        <w:t>(Eleonora.Scorletti@pennmedicine.upenn.edu)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78E6FAE3" w:rsidR="00FE059A" w:rsidRDefault="00FE059A" w:rsidP="00277C90">
      <w:pPr>
        <w:rPr>
          <w:rFonts w:ascii="Helvetica" w:hAnsi="Helvetica"/>
          <w:b/>
          <w:sz w:val="22"/>
        </w:rPr>
      </w:pPr>
      <w:r w:rsidRPr="00FE059A">
        <w:rPr>
          <w:rFonts w:ascii="Helvetica" w:hAnsi="Helvetica"/>
          <w:b/>
          <w:sz w:val="22"/>
        </w:rPr>
        <w:t>Author Questionnaire:</w:t>
      </w:r>
    </w:p>
    <w:p w14:paraId="1605FED1" w14:textId="37B753D9"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836447">
        <w:rPr>
          <w:rFonts w:ascii="Helvetica" w:hAnsi="Helvetica"/>
          <w:b/>
          <w:sz w:val="22"/>
        </w:rPr>
        <w:t>N</w:t>
      </w:r>
    </w:p>
    <w:p w14:paraId="2C2D3A49" w14:textId="77777777" w:rsidR="00FA1A9D" w:rsidRPr="00E24898" w:rsidRDefault="00FA1A9D" w:rsidP="00FA1A9D">
      <w:pPr>
        <w:spacing w:before="120" w:line="360" w:lineRule="auto"/>
        <w:rPr>
          <w:rFonts w:ascii="Helvetica" w:hAnsi="Helvetica"/>
          <w:sz w:val="22"/>
        </w:rPr>
      </w:pPr>
    </w:p>
    <w:p w14:paraId="5E21DE61" w14:textId="3A0F31B1"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836447">
        <w:rPr>
          <w:rFonts w:ascii="Helvetica" w:hAnsi="Helvetica"/>
          <w:b/>
          <w:sz w:val="22"/>
        </w:rPr>
        <w:t xml:space="preserve"> N</w:t>
      </w:r>
    </w:p>
    <w:p w14:paraId="142BA829" w14:textId="77777777" w:rsidR="00FA1A9D" w:rsidRDefault="00FA1A9D" w:rsidP="00FA1A9D">
      <w:pPr>
        <w:spacing w:before="120" w:line="360" w:lineRule="auto"/>
        <w:rPr>
          <w:rFonts w:ascii="Helvetica" w:hAnsi="Helvetica"/>
          <w:sz w:val="22"/>
        </w:rPr>
      </w:pPr>
    </w:p>
    <w:p w14:paraId="69DEDEDF" w14:textId="68EE3ECD"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6D773352" w14:textId="310782CD" w:rsidR="00AB64D0" w:rsidRPr="0022617E" w:rsidRDefault="00AB64D0" w:rsidP="00AB64D0">
      <w:pPr>
        <w:spacing w:before="120" w:line="360" w:lineRule="auto"/>
        <w:rPr>
          <w:rFonts w:ascii="Helvetica" w:hAnsi="Helvetica"/>
          <w:b/>
          <w:color w:val="3366FF"/>
          <w:sz w:val="22"/>
        </w:rPr>
      </w:pPr>
      <w:r w:rsidRPr="0022617E">
        <w:rPr>
          <w:rFonts w:ascii="Helvetica" w:hAnsi="Helvetica"/>
          <w:color w:val="3366FF"/>
          <w:sz w:val="22"/>
        </w:rPr>
        <w:tab/>
      </w:r>
      <w:r w:rsidR="0066603E" w:rsidRPr="0022617E">
        <w:rPr>
          <w:rFonts w:ascii="Helvetica" w:hAnsi="Helvetica"/>
          <w:b/>
          <w:color w:val="000000" w:themeColor="text1"/>
          <w:sz w:val="22"/>
        </w:rPr>
        <w:t xml:space="preserve">2.2, 2.3, </w:t>
      </w:r>
      <w:r w:rsidR="00D11FFB" w:rsidRPr="0022617E">
        <w:rPr>
          <w:rFonts w:ascii="Helvetica" w:hAnsi="Helvetica"/>
          <w:b/>
          <w:color w:val="000000" w:themeColor="text1"/>
          <w:sz w:val="22"/>
        </w:rPr>
        <w:t>2.5</w:t>
      </w:r>
      <w:r w:rsidR="0066603E" w:rsidRPr="0022617E">
        <w:rPr>
          <w:rFonts w:ascii="Helvetica" w:hAnsi="Helvetica"/>
          <w:b/>
          <w:color w:val="000000" w:themeColor="text1"/>
          <w:sz w:val="22"/>
        </w:rPr>
        <w:t xml:space="preserve"> 3.</w:t>
      </w:r>
      <w:r w:rsidR="00DA50FB">
        <w:rPr>
          <w:rFonts w:ascii="Helvetica" w:hAnsi="Helvetica"/>
          <w:b/>
          <w:color w:val="000000" w:themeColor="text1"/>
          <w:sz w:val="22"/>
        </w:rPr>
        <w:t>7</w:t>
      </w:r>
      <w:r w:rsidR="00E1050E" w:rsidRPr="0022617E">
        <w:rPr>
          <w:rFonts w:ascii="Helvetica" w:hAnsi="Helvetica"/>
          <w:b/>
          <w:color w:val="000000" w:themeColor="text1"/>
          <w:sz w:val="22"/>
        </w:rPr>
        <w:t>, 4.2, 4.4</w:t>
      </w:r>
    </w:p>
    <w:p w14:paraId="27289167" w14:textId="77777777" w:rsidR="00FA1A9D" w:rsidRPr="0022617E"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Pr="0022617E">
        <w:rPr>
          <w:rFonts w:ascii="Helvetica" w:hAnsi="Helvetica"/>
          <w:sz w:val="22"/>
        </w:rPr>
        <w:t>(Please do not list entire sections.)</w:t>
      </w:r>
    </w:p>
    <w:p w14:paraId="0E4167FE" w14:textId="0CD0E9D3" w:rsidR="00E1050E" w:rsidRPr="0022617E" w:rsidRDefault="00E1050E" w:rsidP="000F0519">
      <w:pPr>
        <w:spacing w:before="120"/>
        <w:ind w:left="720"/>
        <w:rPr>
          <w:rFonts w:ascii="Helvetica" w:hAnsi="Helvetica"/>
          <w:color w:val="000000" w:themeColor="text1"/>
          <w:sz w:val="22"/>
        </w:rPr>
      </w:pPr>
      <w:r w:rsidRPr="0022617E">
        <w:rPr>
          <w:rFonts w:ascii="Helvetica" w:hAnsi="Helvetica"/>
          <w:color w:val="000000" w:themeColor="text1"/>
          <w:sz w:val="22"/>
        </w:rPr>
        <w:t xml:space="preserve">The most difficult aspect of the protocol is </w:t>
      </w:r>
      <w:r w:rsidR="00D504B9" w:rsidRPr="0022617E">
        <w:rPr>
          <w:rFonts w:ascii="Helvetica" w:hAnsi="Helvetica"/>
          <w:color w:val="000000" w:themeColor="text1"/>
          <w:sz w:val="22"/>
        </w:rPr>
        <w:t>transferring and washing purified lipid.  We ensure success by using glass instead of plastic for pipetting and by</w:t>
      </w:r>
      <w:r w:rsidR="002C11E0" w:rsidRPr="0022617E">
        <w:rPr>
          <w:rFonts w:ascii="Helvetica" w:hAnsi="Helvetica"/>
          <w:color w:val="000000" w:themeColor="text1"/>
          <w:sz w:val="22"/>
        </w:rPr>
        <w:t xml:space="preserve"> being careful to interact lightly with the lipid layer.  This involves careful approach, lightly touching and using multiple small aspirations to remove the lipid layer.  This is seen most clearly in </w:t>
      </w:r>
      <w:r w:rsidR="002C11E0" w:rsidRPr="0022617E">
        <w:rPr>
          <w:rFonts w:ascii="Helvetica" w:hAnsi="Helvetica"/>
          <w:b/>
          <w:color w:val="000000" w:themeColor="text1"/>
          <w:sz w:val="22"/>
        </w:rPr>
        <w:t>step 3.</w:t>
      </w:r>
      <w:r w:rsidR="00DA50FB">
        <w:rPr>
          <w:rFonts w:ascii="Helvetica" w:hAnsi="Helvetica"/>
          <w:b/>
          <w:color w:val="000000" w:themeColor="text1"/>
          <w:sz w:val="22"/>
        </w:rPr>
        <w:t>7</w:t>
      </w:r>
      <w:r w:rsidR="002C11E0" w:rsidRPr="0022617E">
        <w:rPr>
          <w:rFonts w:ascii="Helvetica" w:hAnsi="Helvetica"/>
          <w:b/>
          <w:color w:val="000000" w:themeColor="text1"/>
          <w:sz w:val="22"/>
        </w:rPr>
        <w:t>.</w:t>
      </w:r>
    </w:p>
    <w:p w14:paraId="40A01E6F" w14:textId="472A1DEA" w:rsidR="00FA1A9D" w:rsidRDefault="00FA1A9D" w:rsidP="00FA1A9D">
      <w:pPr>
        <w:spacing w:before="120"/>
        <w:rPr>
          <w:rFonts w:ascii="Helvetica" w:hAnsi="Helvetica"/>
          <w:sz w:val="22"/>
          <w:szCs w:val="22"/>
        </w:rPr>
      </w:pPr>
      <w:r w:rsidRPr="0022617E">
        <w:rPr>
          <w:rFonts w:ascii="Helvetica" w:hAnsi="Helvetica"/>
          <w:b/>
          <w:sz w:val="22"/>
        </w:rPr>
        <w:t>5.</w:t>
      </w:r>
      <w:r w:rsidRPr="0022617E">
        <w:rPr>
          <w:rFonts w:ascii="Helvetica" w:hAnsi="Helvetica"/>
          <w:sz w:val="22"/>
        </w:rPr>
        <w:t xml:space="preserve"> Will the filming </w:t>
      </w:r>
      <w:r w:rsidRPr="0022617E">
        <w:rPr>
          <w:rFonts w:ascii="Helvetica" w:hAnsi="Helvetica"/>
          <w:sz w:val="22"/>
          <w:szCs w:val="22"/>
        </w:rPr>
        <w:t>need to take place in multiple</w:t>
      </w:r>
      <w:r w:rsidRPr="003C06C8">
        <w:rPr>
          <w:rFonts w:ascii="Helvetica" w:hAnsi="Helvetica"/>
          <w:sz w:val="22"/>
          <w:szCs w:val="22"/>
        </w:rPr>
        <w:t xml:space="preserve"> locations? </w:t>
      </w:r>
      <w:r w:rsidRPr="00C679AC">
        <w:rPr>
          <w:rFonts w:ascii="Helvetica" w:hAnsi="Helvetica"/>
          <w:b/>
          <w:sz w:val="22"/>
          <w:szCs w:val="22"/>
        </w:rPr>
        <w:t>(Y/N)</w:t>
      </w:r>
      <w:r w:rsidR="00836447">
        <w:rPr>
          <w:rFonts w:ascii="Helvetica" w:hAnsi="Helvetica"/>
          <w:b/>
          <w:sz w:val="22"/>
          <w:szCs w:val="22"/>
        </w:rPr>
        <w:t xml:space="preserve"> Y </w:t>
      </w:r>
    </w:p>
    <w:p w14:paraId="332B6CEA" w14:textId="77777777" w:rsidR="00836447" w:rsidRDefault="00FA1A9D" w:rsidP="00836447">
      <w:pPr>
        <w:spacing w:before="120"/>
        <w:rPr>
          <w:rFonts w:ascii="Helvetica" w:hAnsi="Helvetica"/>
          <w:sz w:val="22"/>
          <w:szCs w:val="22"/>
        </w:rPr>
      </w:pPr>
      <w:r w:rsidRPr="003C06C8">
        <w:rPr>
          <w:rFonts w:ascii="Helvetica" w:hAnsi="Helvetica"/>
          <w:sz w:val="22"/>
          <w:szCs w:val="22"/>
        </w:rPr>
        <w:t xml:space="preserve">If yes, how far apart are the locations? </w:t>
      </w:r>
    </w:p>
    <w:p w14:paraId="59BC63BC" w14:textId="791A3BDF" w:rsidR="00FA1A9D" w:rsidRPr="00836447" w:rsidRDefault="00836447" w:rsidP="00836447">
      <w:pPr>
        <w:spacing w:before="120"/>
        <w:rPr>
          <w:rFonts w:ascii="Helvetica" w:hAnsi="Helvetica"/>
          <w:b/>
          <w:sz w:val="22"/>
          <w:szCs w:val="22"/>
        </w:rPr>
      </w:pPr>
      <w:r w:rsidRPr="00836447">
        <w:rPr>
          <w:rFonts w:ascii="Helvetica" w:hAnsi="Helvetica"/>
          <w:b/>
          <w:sz w:val="22"/>
          <w:szCs w:val="22"/>
        </w:rPr>
        <w:t>All procedures are performed in the same building. Mouse dissections occur in a designated room approximately 100 ft. from the lab where the bulk of the procedure will take place. Ultracentrifugation happens two floors down.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1DDE355F" w:rsidR="00CE10F2" w:rsidRDefault="00DA31F4" w:rsidP="0042406E">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Jason Correnti</w:t>
      </w:r>
      <w:r w:rsidR="0042406E">
        <w:rPr>
          <w:rFonts w:ascii="Helvetica" w:hAnsi="Helvetica" w:cs="Arial"/>
          <w:b/>
          <w:sz w:val="22"/>
          <w:szCs w:val="22"/>
          <w:u w:val="single"/>
        </w:rPr>
        <w:t xml:space="preserve">, PhD: </w:t>
      </w:r>
      <w:r w:rsidR="0042406E" w:rsidRPr="000F0519">
        <w:rPr>
          <w:rFonts w:ascii="Helvetica" w:hAnsi="Helvetica" w:cs="Arial"/>
          <w:sz w:val="22"/>
          <w:szCs w:val="22"/>
        </w:rPr>
        <w:t>Research into lipid droplet biology has been hampered by difficulty of purification. Additionally, assessing lipid flux requires assessment of multiple subcellular compartments and no protocols were available to do this</w:t>
      </w:r>
      <w:r w:rsidR="0022617E">
        <w:rPr>
          <w:rFonts w:ascii="Helvetica" w:hAnsi="Helvetica" w:cs="Arial"/>
          <w:sz w:val="22"/>
          <w:szCs w:val="22"/>
        </w:rPr>
        <w:t xml:space="preserve"> [1]</w:t>
      </w:r>
      <w:r w:rsidR="0042406E" w:rsidRPr="000F0519">
        <w:rPr>
          <w:rFonts w:ascii="Helvetica" w:hAnsi="Helvetica" w:cs="Arial"/>
          <w:sz w:val="22"/>
          <w:szCs w:val="22"/>
        </w:rPr>
        <w:t>.</w:t>
      </w:r>
    </w:p>
    <w:p w14:paraId="0FB2AC6B" w14:textId="322388F1" w:rsidR="0022617E" w:rsidRPr="007D0E1B" w:rsidRDefault="0022617E" w:rsidP="0022617E">
      <w:pPr>
        <w:pStyle w:val="ListParagraph"/>
        <w:numPr>
          <w:ilvl w:val="2"/>
          <w:numId w:val="9"/>
        </w:numPr>
        <w:outlineLvl w:val="0"/>
        <w:rPr>
          <w:rFonts w:ascii="Helvetica" w:hAnsi="Helvetica" w:cs="Arial"/>
          <w:sz w:val="22"/>
          <w:szCs w:val="22"/>
        </w:rPr>
      </w:pPr>
      <w:r>
        <w:rPr>
          <w:rFonts w:ascii="Helvetica" w:hAnsi="Helvetica" w:cs="Arial"/>
          <w:sz w:val="22"/>
          <w:szCs w:val="22"/>
        </w:rPr>
        <w:t>INTERVIEW</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720AA80F" w:rsidR="00CE10F2" w:rsidRDefault="0042406E" w:rsidP="0042406E">
      <w:pPr>
        <w:pStyle w:val="ListParagraph"/>
        <w:numPr>
          <w:ilvl w:val="1"/>
          <w:numId w:val="9"/>
        </w:numPr>
        <w:outlineLvl w:val="0"/>
        <w:rPr>
          <w:rFonts w:ascii="Helvetica" w:hAnsi="Helvetica" w:cs="Arial"/>
          <w:sz w:val="22"/>
          <w:szCs w:val="22"/>
        </w:rPr>
      </w:pPr>
      <w:bookmarkStart w:id="0" w:name="_GoBack"/>
      <w:bookmarkEnd w:id="0"/>
      <w:proofErr w:type="spellStart"/>
      <w:r w:rsidRPr="000F0519">
        <w:rPr>
          <w:rFonts w:ascii="Helvetica" w:hAnsi="Helvetica" w:cs="Arial"/>
          <w:b/>
          <w:u w:val="single"/>
        </w:rPr>
        <w:t>Jascha</w:t>
      </w:r>
      <w:proofErr w:type="spellEnd"/>
      <w:r w:rsidRPr="007D0E1B">
        <w:rPr>
          <w:rFonts w:ascii="Helvetica" w:hAnsi="Helvetica" w:cs="Arial"/>
          <w:b/>
          <w:sz w:val="22"/>
          <w:szCs w:val="22"/>
          <w:u w:val="single"/>
        </w:rPr>
        <w:t xml:space="preserve"> </w:t>
      </w:r>
      <w:proofErr w:type="spellStart"/>
      <w:r w:rsidRPr="007D0E1B">
        <w:rPr>
          <w:rFonts w:ascii="Helvetica" w:hAnsi="Helvetica" w:cs="Arial"/>
          <w:b/>
          <w:sz w:val="22"/>
          <w:szCs w:val="22"/>
          <w:u w:val="single"/>
        </w:rPr>
        <w:t>Brettscheider</w:t>
      </w:r>
      <w:proofErr w:type="spellEnd"/>
      <w:r w:rsidR="000D35D9" w:rsidRPr="000F0519">
        <w:rPr>
          <w:rFonts w:ascii="Helvetica" w:hAnsi="Helvetica" w:cs="Arial"/>
          <w:b/>
          <w:sz w:val="22"/>
          <w:szCs w:val="22"/>
        </w:rPr>
        <w:t>:</w:t>
      </w:r>
      <w:r w:rsidR="000D35D9" w:rsidRPr="00511F52">
        <w:rPr>
          <w:rFonts w:ascii="Helvetica" w:hAnsi="Helvetica" w:cs="Arial"/>
          <w:sz w:val="22"/>
          <w:szCs w:val="22"/>
        </w:rPr>
        <w:t xml:space="preserve"> </w:t>
      </w:r>
      <w:r w:rsidRPr="0042406E">
        <w:rPr>
          <w:rFonts w:ascii="Helvetica" w:hAnsi="Helvetica" w:cs="Arial"/>
          <w:sz w:val="22"/>
          <w:szCs w:val="22"/>
        </w:rPr>
        <w:t xml:space="preserve">The main advantage </w:t>
      </w:r>
      <w:r w:rsidR="00DA533B">
        <w:rPr>
          <w:rFonts w:ascii="Helvetica" w:hAnsi="Helvetica" w:cs="Arial"/>
          <w:sz w:val="22"/>
          <w:szCs w:val="22"/>
        </w:rPr>
        <w:t xml:space="preserve">of this technique </w:t>
      </w:r>
      <w:r w:rsidRPr="0042406E">
        <w:rPr>
          <w:rFonts w:ascii="Helvetica" w:hAnsi="Helvetica" w:cs="Arial"/>
          <w:sz w:val="22"/>
          <w:szCs w:val="22"/>
        </w:rPr>
        <w:t xml:space="preserve">is </w:t>
      </w:r>
      <w:r w:rsidR="00DA533B">
        <w:rPr>
          <w:rFonts w:ascii="Helvetica" w:hAnsi="Helvetica" w:cs="Arial"/>
          <w:sz w:val="22"/>
          <w:szCs w:val="22"/>
        </w:rPr>
        <w:t xml:space="preserve">that </w:t>
      </w:r>
      <w:r w:rsidRPr="0042406E">
        <w:rPr>
          <w:rFonts w:ascii="Helvetica" w:hAnsi="Helvetica" w:cs="Arial"/>
          <w:sz w:val="22"/>
          <w:szCs w:val="22"/>
        </w:rPr>
        <w:t>it makes lipid droplet purification more accessible.  We modified a commercially available kit to simultaneously isolate lipid droplets, endoplasmic reticulum and lysosomes from a single sample</w:t>
      </w:r>
      <w:r w:rsidR="0022617E">
        <w:rPr>
          <w:rFonts w:ascii="Helvetica" w:hAnsi="Helvetica" w:cs="Arial"/>
          <w:sz w:val="22"/>
          <w:szCs w:val="22"/>
        </w:rPr>
        <w:t xml:space="preserve"> [1]</w:t>
      </w:r>
      <w:r w:rsidRPr="0042406E">
        <w:rPr>
          <w:rFonts w:ascii="Helvetica" w:hAnsi="Helvetica" w:cs="Arial"/>
          <w:sz w:val="22"/>
          <w:szCs w:val="22"/>
        </w:rPr>
        <w:t>.</w:t>
      </w:r>
    </w:p>
    <w:p w14:paraId="3687063B" w14:textId="77777777" w:rsidR="0022617E" w:rsidRPr="007D0E1B" w:rsidRDefault="0022617E" w:rsidP="0022617E">
      <w:pPr>
        <w:pStyle w:val="ListParagraph"/>
        <w:numPr>
          <w:ilvl w:val="2"/>
          <w:numId w:val="9"/>
        </w:numPr>
        <w:outlineLvl w:val="0"/>
        <w:rPr>
          <w:rFonts w:ascii="Helvetica" w:hAnsi="Helvetica" w:cs="Arial"/>
          <w:sz w:val="22"/>
          <w:szCs w:val="22"/>
        </w:rPr>
      </w:pPr>
      <w:r>
        <w:rPr>
          <w:rFonts w:ascii="Helvetica" w:hAnsi="Helvetica" w:cs="Arial"/>
          <w:sz w:val="22"/>
          <w:szCs w:val="22"/>
        </w:rPr>
        <w:t>INTERVIEW</w:t>
      </w:r>
    </w:p>
    <w:p w14:paraId="4D4E4581" w14:textId="77777777" w:rsidR="0022617E" w:rsidRDefault="0022617E" w:rsidP="0022617E">
      <w:pPr>
        <w:pStyle w:val="ListParagraph"/>
        <w:ind w:left="135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15886458" w14:textId="3CFAEB98" w:rsidR="0042406E" w:rsidRPr="00DA533B" w:rsidRDefault="00DA31F4" w:rsidP="000F0519">
      <w:pPr>
        <w:pStyle w:val="ListParagraph"/>
        <w:numPr>
          <w:ilvl w:val="1"/>
          <w:numId w:val="9"/>
        </w:numPr>
        <w:outlineLvl w:val="0"/>
        <w:rPr>
          <w:rFonts w:ascii="Helvetica" w:hAnsi="Helvetica" w:cs="Arial"/>
          <w:b/>
          <w:sz w:val="22"/>
          <w:szCs w:val="22"/>
          <w:u w:val="single"/>
        </w:rPr>
      </w:pPr>
      <w:r w:rsidRPr="007D0E1B">
        <w:rPr>
          <w:rFonts w:ascii="Helvetica" w:hAnsi="Helvetica" w:cs="Arial"/>
          <w:b/>
          <w:sz w:val="22"/>
          <w:szCs w:val="22"/>
          <w:u w:val="single"/>
        </w:rPr>
        <w:t xml:space="preserve">Rotonya Carr, MD: </w:t>
      </w:r>
      <w:r w:rsidR="0042406E" w:rsidRPr="000F0519">
        <w:rPr>
          <w:rFonts w:ascii="Helvetica" w:hAnsi="Helvetica" w:cs="Arial"/>
          <w:sz w:val="22"/>
          <w:szCs w:val="22"/>
        </w:rPr>
        <w:t>Liver lipid droplet accumulation predisposes obese and alcoholic patients to progressive liver disease.  This has shifted the view of lipid droplets from inert storage compartments to dynamic, biologically important organelles</w:t>
      </w:r>
      <w:r w:rsidR="00DA533B">
        <w:rPr>
          <w:rFonts w:ascii="Helvetica" w:hAnsi="Helvetica" w:cs="Arial"/>
          <w:sz w:val="22"/>
          <w:szCs w:val="22"/>
        </w:rPr>
        <w:t xml:space="preserve"> [1]</w:t>
      </w:r>
      <w:r w:rsidR="0042406E" w:rsidRPr="000F0519">
        <w:rPr>
          <w:rFonts w:ascii="Helvetica" w:hAnsi="Helvetica" w:cs="Arial"/>
          <w:sz w:val="22"/>
          <w:szCs w:val="22"/>
        </w:rPr>
        <w:t>.</w:t>
      </w:r>
    </w:p>
    <w:p w14:paraId="339F3132" w14:textId="77777777" w:rsidR="00DA533B" w:rsidRPr="007D0E1B" w:rsidRDefault="00DA533B" w:rsidP="00DA533B">
      <w:pPr>
        <w:pStyle w:val="ListParagraph"/>
        <w:numPr>
          <w:ilvl w:val="2"/>
          <w:numId w:val="9"/>
        </w:numPr>
        <w:outlineLvl w:val="0"/>
        <w:rPr>
          <w:rFonts w:ascii="Helvetica" w:hAnsi="Helvetica" w:cs="Arial"/>
          <w:sz w:val="22"/>
          <w:szCs w:val="22"/>
        </w:rPr>
      </w:pPr>
      <w:r>
        <w:rPr>
          <w:rFonts w:ascii="Helvetica" w:hAnsi="Helvetica" w:cs="Arial"/>
          <w:sz w:val="22"/>
          <w:szCs w:val="22"/>
        </w:rPr>
        <w:t>INTERVIEW</w:t>
      </w:r>
    </w:p>
    <w:p w14:paraId="012CED7B" w14:textId="77777777" w:rsidR="00DA533B" w:rsidRDefault="00DA533B" w:rsidP="00DA533B">
      <w:pPr>
        <w:pStyle w:val="ListParagraph"/>
        <w:ind w:left="1350"/>
        <w:outlineLvl w:val="0"/>
        <w:rPr>
          <w:rFonts w:ascii="Helvetica" w:hAnsi="Helvetica" w:cs="Arial"/>
          <w:b/>
          <w:sz w:val="22"/>
          <w:szCs w:val="22"/>
          <w:u w:val="single"/>
        </w:rPr>
      </w:pPr>
    </w:p>
    <w:p w14:paraId="078235C4" w14:textId="77777777" w:rsidR="00330F1B" w:rsidRPr="007D0E1B" w:rsidRDefault="00330F1B" w:rsidP="000F0519">
      <w:pPr>
        <w:pStyle w:val="ListParagraph"/>
        <w:ind w:left="1080"/>
        <w:outlineLvl w:val="0"/>
        <w:rPr>
          <w:rFonts w:ascii="Helvetica" w:hAnsi="Helvetica" w:cs="Arial"/>
          <w:sz w:val="22"/>
          <w:szCs w:val="22"/>
        </w:rPr>
      </w:pP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432F03" w:rsidRDefault="00EA60D4" w:rsidP="00330F1B">
      <w:pPr>
        <w:ind w:left="360"/>
        <w:contextualSpacing/>
        <w:rPr>
          <w:rFonts w:ascii="Helvetica" w:hAnsi="Helvetica" w:cs="Arial"/>
          <w:sz w:val="22"/>
          <w:szCs w:val="22"/>
        </w:rPr>
      </w:pPr>
    </w:p>
    <w:p w14:paraId="38A1F75F" w14:textId="6D810E14" w:rsidR="00336C61" w:rsidRDefault="00432F03" w:rsidP="00432F03">
      <w:pPr>
        <w:numPr>
          <w:ilvl w:val="1"/>
          <w:numId w:val="9"/>
        </w:numPr>
        <w:contextualSpacing/>
        <w:rPr>
          <w:rFonts w:ascii="Helvetica" w:hAnsi="Helvetica" w:cs="Arial"/>
          <w:iCs/>
          <w:sz w:val="22"/>
          <w:szCs w:val="22"/>
        </w:rPr>
      </w:pPr>
      <w:r w:rsidRPr="00432F03">
        <w:rPr>
          <w:rFonts w:ascii="Helvetica" w:hAnsi="Helvetica" w:cs="Arial"/>
          <w:sz w:val="22"/>
          <w:szCs w:val="22"/>
        </w:rPr>
        <w:t>Experiments were performed according to the protocols approved by the Institutional Animal Care and Use Committee (IACUC) of the University of Pennsylvania. All efforts were made to minimize animal discomfort, and the animals were treated with humane care.</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65F9BFB3" w:rsidR="00CE10F2" w:rsidRPr="006A6324" w:rsidRDefault="00DF2F96" w:rsidP="004E3F8E">
      <w:pPr>
        <w:pStyle w:val="BodyText"/>
        <w:numPr>
          <w:ilvl w:val="0"/>
          <w:numId w:val="12"/>
        </w:numPr>
        <w:spacing w:before="360"/>
        <w:outlineLvl w:val="0"/>
        <w:rPr>
          <w:rFonts w:ascii="Helvetica" w:hAnsi="Helvetica" w:cs="Arial"/>
          <w:b/>
          <w:i w:val="0"/>
          <w:sz w:val="22"/>
          <w:szCs w:val="22"/>
        </w:rPr>
      </w:pPr>
      <w:r w:rsidRPr="00DF2F96">
        <w:rPr>
          <w:rFonts w:ascii="Helvetica" w:hAnsi="Helvetica" w:cs="Arial"/>
          <w:b/>
          <w:i w:val="0"/>
          <w:sz w:val="22"/>
          <w:szCs w:val="22"/>
        </w:rPr>
        <w:t xml:space="preserve">Tissue </w:t>
      </w:r>
      <w:r>
        <w:rPr>
          <w:rFonts w:ascii="Helvetica" w:hAnsi="Helvetica" w:cs="Arial"/>
          <w:b/>
          <w:i w:val="0"/>
          <w:sz w:val="22"/>
          <w:szCs w:val="22"/>
        </w:rPr>
        <w:t>P</w:t>
      </w:r>
      <w:r w:rsidRPr="00DF2F96">
        <w:rPr>
          <w:rFonts w:ascii="Helvetica" w:hAnsi="Helvetica" w:cs="Arial"/>
          <w:b/>
          <w:i w:val="0"/>
          <w:sz w:val="22"/>
          <w:szCs w:val="22"/>
        </w:rPr>
        <w:t>reparation</w:t>
      </w:r>
    </w:p>
    <w:p w14:paraId="3BEA9BD9" w14:textId="7C5C3DFE" w:rsidR="00125924" w:rsidRDefault="00913415" w:rsidP="003138D4">
      <w:pPr>
        <w:numPr>
          <w:ilvl w:val="1"/>
          <w:numId w:val="12"/>
        </w:numPr>
        <w:spacing w:before="240"/>
        <w:outlineLvl w:val="0"/>
        <w:rPr>
          <w:rFonts w:ascii="Helvetica" w:hAnsi="Helvetica" w:cs="Arial"/>
          <w:sz w:val="22"/>
          <w:szCs w:val="22"/>
        </w:rPr>
      </w:pPr>
      <w:r>
        <w:rPr>
          <w:rFonts w:ascii="Helvetica" w:hAnsi="Helvetica" w:cs="Arial"/>
          <w:sz w:val="22"/>
          <w:szCs w:val="22"/>
        </w:rPr>
        <w:t>To begin, u</w:t>
      </w:r>
      <w:r w:rsidRPr="00913415">
        <w:rPr>
          <w:rFonts w:ascii="Helvetica" w:hAnsi="Helvetica" w:cs="Arial"/>
          <w:sz w:val="22"/>
          <w:szCs w:val="22"/>
        </w:rPr>
        <w:t>s</w:t>
      </w:r>
      <w:r>
        <w:rPr>
          <w:rFonts w:ascii="Helvetica" w:hAnsi="Helvetica" w:cs="Arial"/>
          <w:sz w:val="22"/>
          <w:szCs w:val="22"/>
        </w:rPr>
        <w:t>e</w:t>
      </w:r>
      <w:r w:rsidR="00D94424">
        <w:rPr>
          <w:rFonts w:ascii="Helvetica" w:hAnsi="Helvetica" w:cs="Arial"/>
          <w:sz w:val="22"/>
          <w:szCs w:val="22"/>
        </w:rPr>
        <w:t xml:space="preserve"> </w:t>
      </w:r>
      <w:r w:rsidRPr="00913415">
        <w:rPr>
          <w:rFonts w:ascii="Helvetica" w:hAnsi="Helvetica" w:cs="Arial"/>
          <w:sz w:val="22"/>
          <w:szCs w:val="22"/>
        </w:rPr>
        <w:t>sterile forceps and dissection scissors</w:t>
      </w:r>
      <w:r w:rsidR="00D94424">
        <w:rPr>
          <w:rFonts w:ascii="Helvetica" w:hAnsi="Helvetica" w:cs="Arial"/>
          <w:sz w:val="22"/>
          <w:szCs w:val="22"/>
        </w:rPr>
        <w:t xml:space="preserve"> to </w:t>
      </w:r>
      <w:r w:rsidRPr="00913415">
        <w:rPr>
          <w:rFonts w:ascii="Helvetica" w:hAnsi="Helvetica" w:cs="Arial"/>
          <w:sz w:val="22"/>
          <w:szCs w:val="22"/>
        </w:rPr>
        <w:t xml:space="preserve">cut the skin and muscle layers of the abdomen </w:t>
      </w:r>
      <w:r w:rsidR="00D94424">
        <w:rPr>
          <w:rFonts w:ascii="Helvetica" w:hAnsi="Helvetica" w:cs="Arial"/>
          <w:sz w:val="22"/>
          <w:szCs w:val="22"/>
        </w:rPr>
        <w:t xml:space="preserve">of the euthanized mouse [1], </w:t>
      </w:r>
      <w:r w:rsidRPr="00913415">
        <w:rPr>
          <w:rFonts w:ascii="Helvetica" w:hAnsi="Helvetica" w:cs="Arial"/>
          <w:sz w:val="22"/>
          <w:szCs w:val="22"/>
        </w:rPr>
        <w:t>on the posterior/anterior axis expos</w:t>
      </w:r>
      <w:r w:rsidR="00D94424">
        <w:rPr>
          <w:rFonts w:ascii="Helvetica" w:hAnsi="Helvetica" w:cs="Arial"/>
          <w:sz w:val="22"/>
          <w:szCs w:val="22"/>
        </w:rPr>
        <w:t>ing</w:t>
      </w:r>
      <w:r w:rsidRPr="00913415">
        <w:rPr>
          <w:rFonts w:ascii="Helvetica" w:hAnsi="Helvetica" w:cs="Arial"/>
          <w:sz w:val="22"/>
          <w:szCs w:val="22"/>
        </w:rPr>
        <w:t xml:space="preserve"> the liver</w:t>
      </w:r>
      <w:r w:rsidRPr="006A6324">
        <w:rPr>
          <w:rFonts w:ascii="Helvetica" w:hAnsi="Helvetica" w:cs="Arial"/>
          <w:sz w:val="22"/>
          <w:szCs w:val="22"/>
        </w:rPr>
        <w:t xml:space="preserve"> </w:t>
      </w:r>
      <w:r w:rsidR="00D94424">
        <w:rPr>
          <w:rFonts w:ascii="Helvetica" w:hAnsi="Helvetica" w:cs="Arial"/>
          <w:sz w:val="22"/>
          <w:szCs w:val="22"/>
        </w:rPr>
        <w:t>[2].</w:t>
      </w:r>
    </w:p>
    <w:p w14:paraId="79C33C05" w14:textId="1D6E7683" w:rsidR="000E2D9F" w:rsidRDefault="000E2D9F" w:rsidP="000E2D9F">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Establishing shot: Talent starts </w:t>
      </w:r>
      <w:r w:rsidRPr="00913415">
        <w:rPr>
          <w:rFonts w:ascii="Helvetica" w:hAnsi="Helvetica" w:cs="Arial"/>
          <w:sz w:val="22"/>
          <w:szCs w:val="22"/>
        </w:rPr>
        <w:t>cut</w:t>
      </w:r>
      <w:r>
        <w:rPr>
          <w:rFonts w:ascii="Helvetica" w:hAnsi="Helvetica" w:cs="Arial"/>
          <w:sz w:val="22"/>
          <w:szCs w:val="22"/>
        </w:rPr>
        <w:t>ting</w:t>
      </w:r>
      <w:r w:rsidRPr="00913415">
        <w:rPr>
          <w:rFonts w:ascii="Helvetica" w:hAnsi="Helvetica" w:cs="Arial"/>
          <w:sz w:val="22"/>
          <w:szCs w:val="22"/>
        </w:rPr>
        <w:t xml:space="preserve"> the skin and muscle layers of the abdomen </w:t>
      </w:r>
      <w:r>
        <w:rPr>
          <w:rFonts w:ascii="Helvetica" w:hAnsi="Helvetica" w:cs="Arial"/>
          <w:sz w:val="22"/>
          <w:szCs w:val="22"/>
        </w:rPr>
        <w:t>of the euthanized mouse.</w:t>
      </w:r>
    </w:p>
    <w:p w14:paraId="0CF6DFFB" w14:textId="10CED6ED" w:rsidR="000E2D9F" w:rsidRPr="006A6324" w:rsidRDefault="000E2D9F" w:rsidP="000E2D9F">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continues cutting </w:t>
      </w:r>
      <w:r w:rsidRPr="00913415">
        <w:rPr>
          <w:rFonts w:ascii="Helvetica" w:hAnsi="Helvetica" w:cs="Arial"/>
          <w:sz w:val="22"/>
          <w:szCs w:val="22"/>
        </w:rPr>
        <w:t>expos</w:t>
      </w:r>
      <w:r>
        <w:rPr>
          <w:rFonts w:ascii="Helvetica" w:hAnsi="Helvetica" w:cs="Arial"/>
          <w:sz w:val="22"/>
          <w:szCs w:val="22"/>
        </w:rPr>
        <w:t>ing</w:t>
      </w:r>
      <w:r w:rsidRPr="00913415">
        <w:rPr>
          <w:rFonts w:ascii="Helvetica" w:hAnsi="Helvetica" w:cs="Arial"/>
          <w:sz w:val="22"/>
          <w:szCs w:val="22"/>
        </w:rPr>
        <w:t xml:space="preserve"> the liver</w:t>
      </w:r>
      <w:r>
        <w:rPr>
          <w:rFonts w:ascii="Helvetica" w:hAnsi="Helvetica" w:cs="Arial"/>
          <w:sz w:val="22"/>
          <w:szCs w:val="22"/>
        </w:rPr>
        <w:t>.</w:t>
      </w:r>
    </w:p>
    <w:p w14:paraId="3269B29E" w14:textId="682C8CEF" w:rsidR="00CE10F2" w:rsidRDefault="00D94424" w:rsidP="003138D4">
      <w:pPr>
        <w:numPr>
          <w:ilvl w:val="1"/>
          <w:numId w:val="12"/>
        </w:numPr>
        <w:spacing w:before="240"/>
        <w:outlineLvl w:val="0"/>
        <w:rPr>
          <w:rFonts w:ascii="Helvetica" w:hAnsi="Helvetica" w:cs="Arial"/>
          <w:sz w:val="22"/>
          <w:szCs w:val="22"/>
        </w:rPr>
      </w:pPr>
      <w:r w:rsidRPr="00D94424">
        <w:rPr>
          <w:rFonts w:ascii="Helvetica" w:hAnsi="Helvetica" w:cs="Arial"/>
          <w:sz w:val="22"/>
          <w:szCs w:val="22"/>
        </w:rPr>
        <w:t>Cut the ligaments connecting the liver to the intestine</w:t>
      </w:r>
      <w:r>
        <w:rPr>
          <w:rFonts w:ascii="Helvetica" w:hAnsi="Helvetica" w:cs="Arial"/>
          <w:sz w:val="22"/>
          <w:szCs w:val="22"/>
        </w:rPr>
        <w:t xml:space="preserve"> [1]</w:t>
      </w:r>
      <w:r w:rsidRPr="00D94424">
        <w:rPr>
          <w:rFonts w:ascii="Helvetica" w:hAnsi="Helvetica" w:cs="Arial"/>
          <w:sz w:val="22"/>
          <w:szCs w:val="22"/>
        </w:rPr>
        <w:t>. Us</w:t>
      </w:r>
      <w:r w:rsidR="002B27F0">
        <w:rPr>
          <w:rFonts w:ascii="Helvetica" w:hAnsi="Helvetica" w:cs="Arial"/>
          <w:sz w:val="22"/>
          <w:szCs w:val="22"/>
        </w:rPr>
        <w:t>ing</w:t>
      </w:r>
      <w:r w:rsidRPr="00D94424">
        <w:rPr>
          <w:rFonts w:ascii="Helvetica" w:hAnsi="Helvetica" w:cs="Arial"/>
          <w:sz w:val="22"/>
          <w:szCs w:val="22"/>
        </w:rPr>
        <w:t xml:space="preserve"> forceps</w:t>
      </w:r>
      <w:r w:rsidR="00720FA7">
        <w:rPr>
          <w:rFonts w:ascii="Helvetica" w:hAnsi="Helvetica" w:cs="Arial"/>
          <w:sz w:val="22"/>
          <w:szCs w:val="22"/>
        </w:rPr>
        <w:t>,</w:t>
      </w:r>
      <w:r w:rsidRPr="00D94424">
        <w:rPr>
          <w:rFonts w:ascii="Helvetica" w:hAnsi="Helvetica" w:cs="Arial"/>
          <w:sz w:val="22"/>
          <w:szCs w:val="22"/>
        </w:rPr>
        <w:t xml:space="preserve"> pull the intestine away from the liver, toward the posterior</w:t>
      </w:r>
      <w:r w:rsidR="002C21C5">
        <w:rPr>
          <w:rFonts w:ascii="Helvetica" w:hAnsi="Helvetica" w:cs="Arial"/>
          <w:sz w:val="22"/>
          <w:szCs w:val="22"/>
        </w:rPr>
        <w:t xml:space="preserve"> [2]</w:t>
      </w:r>
      <w:r w:rsidR="00044F5A">
        <w:rPr>
          <w:rFonts w:ascii="Helvetica" w:hAnsi="Helvetica" w:cs="Arial"/>
          <w:sz w:val="22"/>
          <w:szCs w:val="22"/>
        </w:rPr>
        <w:t xml:space="preserve">. </w:t>
      </w:r>
      <w:r w:rsidR="00044F5A" w:rsidRPr="00071A20">
        <w:rPr>
          <w:rFonts w:ascii="Helvetica" w:hAnsi="Helvetica" w:cs="Arial"/>
          <w:color w:val="FF0000"/>
          <w:sz w:val="22"/>
          <w:szCs w:val="22"/>
        </w:rPr>
        <w:t>Cut the ligament connecting the liver to the diaphragm</w:t>
      </w:r>
      <w:r w:rsidR="00071A20">
        <w:rPr>
          <w:rFonts w:ascii="Helvetica" w:hAnsi="Helvetica" w:cs="Arial"/>
          <w:sz w:val="22"/>
          <w:szCs w:val="22"/>
        </w:rPr>
        <w:t xml:space="preserve"> [3]</w:t>
      </w:r>
      <w:r w:rsidR="002B27F0">
        <w:rPr>
          <w:rFonts w:ascii="Helvetica" w:hAnsi="Helvetica" w:cs="Arial"/>
          <w:sz w:val="22"/>
          <w:szCs w:val="22"/>
        </w:rPr>
        <w:t>.</w:t>
      </w:r>
    </w:p>
    <w:p w14:paraId="3440598F" w14:textId="10278F5C" w:rsidR="000E2D9F" w:rsidRDefault="000E2D9F" w:rsidP="000E2D9F">
      <w:pPr>
        <w:numPr>
          <w:ilvl w:val="2"/>
          <w:numId w:val="12"/>
        </w:numPr>
        <w:spacing w:before="240"/>
        <w:outlineLvl w:val="0"/>
        <w:rPr>
          <w:rFonts w:ascii="Helvetica" w:hAnsi="Helvetica" w:cs="Arial"/>
          <w:sz w:val="22"/>
          <w:szCs w:val="22"/>
        </w:rPr>
      </w:pPr>
      <w:r>
        <w:rPr>
          <w:rFonts w:ascii="Helvetica" w:hAnsi="Helvetica" w:cs="Arial"/>
          <w:sz w:val="22"/>
          <w:szCs w:val="22"/>
        </w:rPr>
        <w:t>ECU: talent cutting</w:t>
      </w:r>
      <w:r w:rsidRPr="00D94424">
        <w:rPr>
          <w:rFonts w:ascii="Helvetica" w:hAnsi="Helvetica" w:cs="Arial"/>
          <w:sz w:val="22"/>
          <w:szCs w:val="22"/>
        </w:rPr>
        <w:t xml:space="preserve"> the ligaments connecting the liver to </w:t>
      </w:r>
      <w:r w:rsidR="002E015C">
        <w:rPr>
          <w:rFonts w:ascii="Helvetica" w:hAnsi="Helvetica" w:cs="Arial"/>
          <w:sz w:val="22"/>
          <w:szCs w:val="22"/>
        </w:rPr>
        <w:t xml:space="preserve">the </w:t>
      </w:r>
      <w:r w:rsidRPr="00D94424">
        <w:rPr>
          <w:rFonts w:ascii="Helvetica" w:hAnsi="Helvetica" w:cs="Arial"/>
          <w:sz w:val="22"/>
          <w:szCs w:val="22"/>
        </w:rPr>
        <w:t>intestine</w:t>
      </w:r>
      <w:r>
        <w:rPr>
          <w:rFonts w:ascii="Helvetica" w:hAnsi="Helvetica" w:cs="Arial"/>
          <w:sz w:val="22"/>
          <w:szCs w:val="22"/>
        </w:rPr>
        <w:t>.</w:t>
      </w:r>
    </w:p>
    <w:p w14:paraId="6CCDF76A" w14:textId="439BF3ED" w:rsidR="000E2D9F" w:rsidRDefault="000E2D9F" w:rsidP="000E2D9F">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with </w:t>
      </w:r>
      <w:r w:rsidRPr="00D94424">
        <w:rPr>
          <w:rFonts w:ascii="Helvetica" w:hAnsi="Helvetica" w:cs="Arial"/>
          <w:sz w:val="22"/>
          <w:szCs w:val="22"/>
        </w:rPr>
        <w:t>forceps pull</w:t>
      </w:r>
      <w:r>
        <w:rPr>
          <w:rFonts w:ascii="Helvetica" w:hAnsi="Helvetica" w:cs="Arial"/>
          <w:sz w:val="22"/>
          <w:szCs w:val="22"/>
        </w:rPr>
        <w:t>ing</w:t>
      </w:r>
      <w:r w:rsidRPr="00D94424">
        <w:rPr>
          <w:rFonts w:ascii="Helvetica" w:hAnsi="Helvetica" w:cs="Arial"/>
          <w:sz w:val="22"/>
          <w:szCs w:val="22"/>
        </w:rPr>
        <w:t xml:space="preserve"> the intestine away from the liver</w:t>
      </w:r>
      <w:r>
        <w:rPr>
          <w:rFonts w:ascii="Helvetica" w:hAnsi="Helvetica" w:cs="Arial"/>
          <w:sz w:val="22"/>
          <w:szCs w:val="22"/>
        </w:rPr>
        <w:t>.</w:t>
      </w:r>
    </w:p>
    <w:p w14:paraId="50E9B57F" w14:textId="58BAC99C" w:rsidR="000E2D9F" w:rsidRDefault="000E2D9F" w:rsidP="000E2D9F">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2E015C" w:rsidRPr="00071A20">
        <w:rPr>
          <w:rFonts w:ascii="Helvetica" w:hAnsi="Helvetica" w:cs="Arial"/>
          <w:color w:val="FF0000"/>
          <w:sz w:val="22"/>
          <w:szCs w:val="22"/>
        </w:rPr>
        <w:t>Cut ligaments connecting liver to the diaphragm</w:t>
      </w:r>
    </w:p>
    <w:p w14:paraId="3156AC72" w14:textId="57F17D01" w:rsidR="002C21C5" w:rsidRDefault="002C21C5" w:rsidP="003138D4">
      <w:pPr>
        <w:numPr>
          <w:ilvl w:val="1"/>
          <w:numId w:val="12"/>
        </w:numPr>
        <w:spacing w:before="240"/>
        <w:outlineLvl w:val="0"/>
        <w:rPr>
          <w:rFonts w:ascii="Helvetica" w:hAnsi="Helvetica" w:cs="Arial"/>
          <w:sz w:val="22"/>
          <w:szCs w:val="22"/>
        </w:rPr>
      </w:pPr>
      <w:r>
        <w:rPr>
          <w:rFonts w:ascii="Helvetica" w:hAnsi="Helvetica" w:cs="Arial"/>
          <w:sz w:val="22"/>
          <w:szCs w:val="22"/>
        </w:rPr>
        <w:t>Then c</w:t>
      </w:r>
      <w:r w:rsidRPr="002C21C5">
        <w:rPr>
          <w:rFonts w:ascii="Helvetica" w:hAnsi="Helvetica" w:cs="Arial"/>
          <w:sz w:val="22"/>
          <w:szCs w:val="22"/>
        </w:rPr>
        <w:t>ut between the liver and the dorsal ribcage</w:t>
      </w:r>
      <w:r>
        <w:rPr>
          <w:rFonts w:ascii="Helvetica" w:hAnsi="Helvetica" w:cs="Arial"/>
          <w:sz w:val="22"/>
          <w:szCs w:val="22"/>
        </w:rPr>
        <w:t xml:space="preserve"> [1]</w:t>
      </w:r>
      <w:r w:rsidRPr="002C21C5">
        <w:rPr>
          <w:rFonts w:ascii="Helvetica" w:hAnsi="Helvetica" w:cs="Arial"/>
          <w:sz w:val="22"/>
          <w:szCs w:val="22"/>
        </w:rPr>
        <w:t>, moving from anterior to posterior until the liver is liberated</w:t>
      </w:r>
      <w:r>
        <w:rPr>
          <w:rFonts w:ascii="Helvetica" w:hAnsi="Helvetica" w:cs="Arial"/>
          <w:sz w:val="22"/>
          <w:szCs w:val="22"/>
        </w:rPr>
        <w:t xml:space="preserve"> [2]. </w:t>
      </w:r>
    </w:p>
    <w:p w14:paraId="66557770" w14:textId="5F3C618F" w:rsidR="000E2D9F" w:rsidRDefault="000E2D9F" w:rsidP="000E2D9F">
      <w:pPr>
        <w:numPr>
          <w:ilvl w:val="2"/>
          <w:numId w:val="12"/>
        </w:numPr>
        <w:spacing w:before="240"/>
        <w:outlineLvl w:val="0"/>
        <w:rPr>
          <w:rFonts w:ascii="Helvetica" w:hAnsi="Helvetica" w:cs="Arial"/>
          <w:sz w:val="22"/>
          <w:szCs w:val="22"/>
        </w:rPr>
      </w:pPr>
      <w:r>
        <w:rPr>
          <w:rFonts w:ascii="Helvetica" w:hAnsi="Helvetica" w:cs="Arial"/>
          <w:sz w:val="22"/>
          <w:szCs w:val="22"/>
        </w:rPr>
        <w:t>CU: Talent c</w:t>
      </w:r>
      <w:r w:rsidRPr="002C21C5">
        <w:rPr>
          <w:rFonts w:ascii="Helvetica" w:hAnsi="Helvetica" w:cs="Arial"/>
          <w:sz w:val="22"/>
          <w:szCs w:val="22"/>
        </w:rPr>
        <w:t>u</w:t>
      </w:r>
      <w:r>
        <w:rPr>
          <w:rFonts w:ascii="Helvetica" w:hAnsi="Helvetica" w:cs="Arial"/>
          <w:sz w:val="22"/>
          <w:szCs w:val="22"/>
        </w:rPr>
        <w:t>t</w:t>
      </w:r>
      <w:r w:rsidRPr="002C21C5">
        <w:rPr>
          <w:rFonts w:ascii="Helvetica" w:hAnsi="Helvetica" w:cs="Arial"/>
          <w:sz w:val="22"/>
          <w:szCs w:val="22"/>
        </w:rPr>
        <w:t>t</w:t>
      </w:r>
      <w:r>
        <w:rPr>
          <w:rFonts w:ascii="Helvetica" w:hAnsi="Helvetica" w:cs="Arial"/>
          <w:sz w:val="22"/>
          <w:szCs w:val="22"/>
        </w:rPr>
        <w:t>ing</w:t>
      </w:r>
      <w:r w:rsidRPr="002C21C5">
        <w:rPr>
          <w:rFonts w:ascii="Helvetica" w:hAnsi="Helvetica" w:cs="Arial"/>
          <w:sz w:val="22"/>
          <w:szCs w:val="22"/>
        </w:rPr>
        <w:t xml:space="preserve"> between the liver and the dorsal ribcage</w:t>
      </w:r>
      <w:r>
        <w:rPr>
          <w:rFonts w:ascii="Helvetica" w:hAnsi="Helvetica" w:cs="Arial"/>
          <w:sz w:val="22"/>
          <w:szCs w:val="22"/>
        </w:rPr>
        <w:t>.</w:t>
      </w:r>
    </w:p>
    <w:p w14:paraId="2A77A3A9" w14:textId="0B5EF2AD" w:rsidR="000E2D9F" w:rsidRDefault="000E2D9F" w:rsidP="000E2D9F">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cutting </w:t>
      </w:r>
      <w:r w:rsidRPr="002C21C5">
        <w:rPr>
          <w:rFonts w:ascii="Helvetica" w:hAnsi="Helvetica" w:cs="Arial"/>
          <w:sz w:val="22"/>
          <w:szCs w:val="22"/>
        </w:rPr>
        <w:t>from anterior to posterior until the liver is liberated</w:t>
      </w:r>
      <w:r>
        <w:rPr>
          <w:rFonts w:ascii="Helvetica" w:hAnsi="Helvetica" w:cs="Arial"/>
          <w:sz w:val="22"/>
          <w:szCs w:val="22"/>
        </w:rPr>
        <w:t>.</w:t>
      </w:r>
    </w:p>
    <w:p w14:paraId="1FC5C288" w14:textId="06200C72" w:rsidR="002C21C5" w:rsidRDefault="002C21C5" w:rsidP="003138D4">
      <w:pPr>
        <w:numPr>
          <w:ilvl w:val="1"/>
          <w:numId w:val="12"/>
        </w:numPr>
        <w:spacing w:before="240"/>
        <w:outlineLvl w:val="0"/>
        <w:rPr>
          <w:rFonts w:ascii="Helvetica" w:hAnsi="Helvetica" w:cs="Arial"/>
          <w:sz w:val="22"/>
          <w:szCs w:val="22"/>
        </w:rPr>
      </w:pPr>
      <w:r w:rsidRPr="002C21C5">
        <w:rPr>
          <w:rFonts w:ascii="Helvetica" w:hAnsi="Helvetica" w:cs="Arial"/>
          <w:sz w:val="22"/>
          <w:szCs w:val="22"/>
        </w:rPr>
        <w:t>Transfer the liver to a cold 5</w:t>
      </w:r>
      <w:r w:rsidR="00720FA7">
        <w:rPr>
          <w:rFonts w:ascii="Helvetica" w:hAnsi="Helvetica" w:cs="Arial"/>
          <w:sz w:val="22"/>
          <w:szCs w:val="22"/>
        </w:rPr>
        <w:t>-centimeter</w:t>
      </w:r>
      <w:r w:rsidRPr="002C21C5">
        <w:rPr>
          <w:rFonts w:ascii="Helvetica" w:hAnsi="Helvetica" w:cs="Arial"/>
          <w:sz w:val="22"/>
          <w:szCs w:val="22"/>
        </w:rPr>
        <w:t xml:space="preserve"> Petri dish with 10 mL of cold 1x PBS </w:t>
      </w:r>
      <w:r>
        <w:rPr>
          <w:rFonts w:ascii="Helvetica" w:hAnsi="Helvetica" w:cs="Arial"/>
          <w:sz w:val="22"/>
          <w:szCs w:val="22"/>
        </w:rPr>
        <w:t>[1] and w</w:t>
      </w:r>
      <w:r w:rsidRPr="002C21C5">
        <w:rPr>
          <w:rFonts w:ascii="Helvetica" w:hAnsi="Helvetica" w:cs="Arial"/>
          <w:sz w:val="22"/>
          <w:szCs w:val="22"/>
        </w:rPr>
        <w:t xml:space="preserve">ash the liver </w:t>
      </w:r>
      <w:r>
        <w:rPr>
          <w:rFonts w:ascii="Helvetica" w:hAnsi="Helvetica" w:cs="Arial"/>
          <w:sz w:val="22"/>
          <w:szCs w:val="22"/>
        </w:rPr>
        <w:t>twice</w:t>
      </w:r>
      <w:r w:rsidRPr="002C21C5">
        <w:rPr>
          <w:rFonts w:ascii="Helvetica" w:hAnsi="Helvetica" w:cs="Arial"/>
          <w:sz w:val="22"/>
          <w:szCs w:val="22"/>
        </w:rPr>
        <w:t xml:space="preserve"> on a rocking platform in 10 mL of cold 1x PBS for 5 min</w:t>
      </w:r>
      <w:r w:rsidR="00720FA7">
        <w:rPr>
          <w:rFonts w:ascii="Helvetica" w:hAnsi="Helvetica" w:cs="Arial"/>
          <w:sz w:val="22"/>
          <w:szCs w:val="22"/>
        </w:rPr>
        <w:t>utes</w:t>
      </w:r>
      <w:r w:rsidRPr="002C21C5">
        <w:rPr>
          <w:rFonts w:ascii="Helvetica" w:hAnsi="Helvetica" w:cs="Arial"/>
          <w:sz w:val="22"/>
          <w:szCs w:val="22"/>
        </w:rPr>
        <w:t xml:space="preserve"> at 4 °C </w:t>
      </w:r>
      <w:r>
        <w:rPr>
          <w:rFonts w:ascii="Helvetica" w:hAnsi="Helvetica" w:cs="Arial"/>
          <w:sz w:val="22"/>
          <w:szCs w:val="22"/>
        </w:rPr>
        <w:t>[2]</w:t>
      </w:r>
      <w:r w:rsidRPr="002C21C5">
        <w:rPr>
          <w:rFonts w:ascii="Helvetica" w:hAnsi="Helvetica" w:cs="Arial"/>
          <w:sz w:val="22"/>
          <w:szCs w:val="22"/>
        </w:rPr>
        <w:t xml:space="preserve">. </w:t>
      </w:r>
    </w:p>
    <w:p w14:paraId="4B647DCD" w14:textId="01970DF2" w:rsidR="000E2D9F" w:rsidRDefault="000E2D9F" w:rsidP="000E2D9F">
      <w:pPr>
        <w:numPr>
          <w:ilvl w:val="2"/>
          <w:numId w:val="12"/>
        </w:numPr>
        <w:spacing w:before="240"/>
        <w:outlineLvl w:val="0"/>
        <w:rPr>
          <w:rFonts w:ascii="Helvetica" w:hAnsi="Helvetica" w:cs="Arial"/>
          <w:sz w:val="22"/>
          <w:szCs w:val="22"/>
        </w:rPr>
      </w:pPr>
      <w:r>
        <w:rPr>
          <w:rFonts w:ascii="Helvetica" w:hAnsi="Helvetica" w:cs="Arial"/>
          <w:sz w:val="22"/>
          <w:szCs w:val="22"/>
        </w:rPr>
        <w:t>MED: Talent t</w:t>
      </w:r>
      <w:r w:rsidRPr="002C21C5">
        <w:rPr>
          <w:rFonts w:ascii="Helvetica" w:hAnsi="Helvetica" w:cs="Arial"/>
          <w:sz w:val="22"/>
          <w:szCs w:val="22"/>
        </w:rPr>
        <w:t>ransfer</w:t>
      </w:r>
      <w:r>
        <w:rPr>
          <w:rFonts w:ascii="Helvetica" w:hAnsi="Helvetica" w:cs="Arial"/>
          <w:sz w:val="22"/>
          <w:szCs w:val="22"/>
        </w:rPr>
        <w:t>ring</w:t>
      </w:r>
      <w:r w:rsidRPr="002C21C5">
        <w:rPr>
          <w:rFonts w:ascii="Helvetica" w:hAnsi="Helvetica" w:cs="Arial"/>
          <w:sz w:val="22"/>
          <w:szCs w:val="22"/>
        </w:rPr>
        <w:t xml:space="preserve"> the liver to </w:t>
      </w:r>
      <w:r>
        <w:rPr>
          <w:rFonts w:ascii="Helvetica" w:hAnsi="Helvetica" w:cs="Arial"/>
          <w:sz w:val="22"/>
          <w:szCs w:val="22"/>
        </w:rPr>
        <w:t xml:space="preserve">a </w:t>
      </w:r>
      <w:r w:rsidRPr="002C21C5">
        <w:rPr>
          <w:rFonts w:ascii="Helvetica" w:hAnsi="Helvetica" w:cs="Arial"/>
          <w:sz w:val="22"/>
          <w:szCs w:val="22"/>
        </w:rPr>
        <w:t>Petri dish</w:t>
      </w:r>
      <w:r>
        <w:rPr>
          <w:rFonts w:ascii="Helvetica" w:hAnsi="Helvetica" w:cs="Arial"/>
          <w:sz w:val="22"/>
          <w:szCs w:val="22"/>
        </w:rPr>
        <w:t>.</w:t>
      </w:r>
    </w:p>
    <w:p w14:paraId="1AFEB710" w14:textId="377E4963" w:rsidR="000E2D9F" w:rsidRDefault="000E2D9F" w:rsidP="000E2D9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placing the dish </w:t>
      </w:r>
      <w:r w:rsidRPr="002C21C5">
        <w:rPr>
          <w:rFonts w:ascii="Helvetica" w:hAnsi="Helvetica" w:cs="Arial"/>
          <w:sz w:val="22"/>
          <w:szCs w:val="22"/>
        </w:rPr>
        <w:t>on a rocking platform</w:t>
      </w:r>
      <w:r>
        <w:rPr>
          <w:rFonts w:ascii="Helvetica" w:hAnsi="Helvetica" w:cs="Arial"/>
          <w:sz w:val="22"/>
          <w:szCs w:val="22"/>
        </w:rPr>
        <w:t>.</w:t>
      </w:r>
    </w:p>
    <w:p w14:paraId="46DF75D9" w14:textId="168A293D" w:rsidR="002C21C5" w:rsidRDefault="002C21C5" w:rsidP="003138D4">
      <w:pPr>
        <w:numPr>
          <w:ilvl w:val="1"/>
          <w:numId w:val="12"/>
        </w:numPr>
        <w:spacing w:before="240"/>
        <w:outlineLvl w:val="0"/>
        <w:rPr>
          <w:rFonts w:ascii="Helvetica" w:hAnsi="Helvetica" w:cs="Arial"/>
          <w:sz w:val="22"/>
          <w:szCs w:val="22"/>
        </w:rPr>
      </w:pPr>
      <w:r>
        <w:rPr>
          <w:rFonts w:ascii="Helvetica" w:hAnsi="Helvetica" w:cs="Arial"/>
          <w:sz w:val="22"/>
          <w:szCs w:val="22"/>
        </w:rPr>
        <w:t>A</w:t>
      </w:r>
      <w:r w:rsidRPr="002C21C5">
        <w:rPr>
          <w:rFonts w:ascii="Helvetica" w:hAnsi="Helvetica" w:cs="Arial"/>
          <w:sz w:val="22"/>
          <w:szCs w:val="22"/>
        </w:rPr>
        <w:t>fter the final wash</w:t>
      </w:r>
      <w:r w:rsidR="00720FA7">
        <w:rPr>
          <w:rFonts w:ascii="Helvetica" w:hAnsi="Helvetica" w:cs="Arial"/>
          <w:sz w:val="22"/>
          <w:szCs w:val="22"/>
        </w:rPr>
        <w:t>,</w:t>
      </w:r>
      <w:r w:rsidRPr="002C21C5">
        <w:rPr>
          <w:rFonts w:ascii="Helvetica" w:hAnsi="Helvetica" w:cs="Arial"/>
          <w:sz w:val="22"/>
          <w:szCs w:val="22"/>
        </w:rPr>
        <w:t xml:space="preserve"> </w:t>
      </w:r>
      <w:r>
        <w:rPr>
          <w:rFonts w:ascii="Helvetica" w:hAnsi="Helvetica" w:cs="Arial"/>
          <w:sz w:val="22"/>
          <w:szCs w:val="22"/>
        </w:rPr>
        <w:t>p</w:t>
      </w:r>
      <w:r w:rsidRPr="002C21C5">
        <w:rPr>
          <w:rFonts w:ascii="Helvetica" w:hAnsi="Helvetica" w:cs="Arial"/>
          <w:sz w:val="22"/>
          <w:szCs w:val="22"/>
        </w:rPr>
        <w:t xml:space="preserve">our off </w:t>
      </w:r>
      <w:r w:rsidR="00476B9D">
        <w:rPr>
          <w:rFonts w:ascii="Helvetica" w:hAnsi="Helvetica" w:cs="Arial"/>
          <w:sz w:val="22"/>
          <w:szCs w:val="22"/>
        </w:rPr>
        <w:t xml:space="preserve">1x </w:t>
      </w:r>
      <w:r w:rsidRPr="002C21C5">
        <w:rPr>
          <w:rFonts w:ascii="Helvetica" w:hAnsi="Helvetica" w:cs="Arial"/>
          <w:sz w:val="22"/>
          <w:szCs w:val="22"/>
        </w:rPr>
        <w:t xml:space="preserve">PBS </w:t>
      </w:r>
      <w:r>
        <w:rPr>
          <w:rFonts w:ascii="Helvetica" w:hAnsi="Helvetica" w:cs="Arial"/>
          <w:sz w:val="22"/>
          <w:szCs w:val="22"/>
        </w:rPr>
        <w:t xml:space="preserve">[1] </w:t>
      </w:r>
      <w:r w:rsidRPr="002C21C5">
        <w:rPr>
          <w:rFonts w:ascii="Helvetica" w:hAnsi="Helvetica" w:cs="Arial"/>
          <w:sz w:val="22"/>
          <w:szCs w:val="22"/>
        </w:rPr>
        <w:t>a</w:t>
      </w:r>
      <w:r>
        <w:rPr>
          <w:rFonts w:ascii="Helvetica" w:hAnsi="Helvetica" w:cs="Arial"/>
          <w:sz w:val="22"/>
          <w:szCs w:val="22"/>
        </w:rPr>
        <w:t>nd</w:t>
      </w:r>
      <w:r w:rsidRPr="002C21C5">
        <w:rPr>
          <w:rFonts w:ascii="Helvetica" w:hAnsi="Helvetica" w:cs="Arial"/>
          <w:sz w:val="22"/>
          <w:szCs w:val="22"/>
        </w:rPr>
        <w:t xml:space="preserve"> </w:t>
      </w:r>
      <w:r>
        <w:rPr>
          <w:rFonts w:ascii="Helvetica" w:hAnsi="Helvetica" w:cs="Arial"/>
          <w:sz w:val="22"/>
          <w:szCs w:val="22"/>
        </w:rPr>
        <w:t>u</w:t>
      </w:r>
      <w:r w:rsidRPr="002C21C5">
        <w:rPr>
          <w:rFonts w:ascii="Helvetica" w:hAnsi="Helvetica" w:cs="Arial"/>
          <w:sz w:val="22"/>
          <w:szCs w:val="22"/>
        </w:rPr>
        <w:t xml:space="preserve">se a size-10 sterile surgical blade to dice the liver into 3–5 mm pieces </w:t>
      </w:r>
      <w:r>
        <w:rPr>
          <w:rFonts w:ascii="Helvetica" w:hAnsi="Helvetica" w:cs="Arial"/>
          <w:sz w:val="22"/>
          <w:szCs w:val="22"/>
        </w:rPr>
        <w:t>within</w:t>
      </w:r>
      <w:r w:rsidRPr="002C21C5">
        <w:rPr>
          <w:rFonts w:ascii="Helvetica" w:hAnsi="Helvetica" w:cs="Arial"/>
          <w:sz w:val="22"/>
          <w:szCs w:val="22"/>
        </w:rPr>
        <w:t xml:space="preserve"> the dish</w:t>
      </w:r>
      <w:r>
        <w:rPr>
          <w:rFonts w:ascii="Helvetica" w:hAnsi="Helvetica" w:cs="Arial"/>
          <w:sz w:val="22"/>
          <w:szCs w:val="22"/>
        </w:rPr>
        <w:t xml:space="preserve"> [2]. </w:t>
      </w:r>
      <w:r w:rsidR="00AA0B6B">
        <w:rPr>
          <w:rFonts w:ascii="Helvetica" w:hAnsi="Helvetica" w:cs="Arial"/>
          <w:sz w:val="22"/>
          <w:szCs w:val="22"/>
        </w:rPr>
        <w:t>Then w</w:t>
      </w:r>
      <w:r w:rsidR="00AA0B6B" w:rsidRPr="00AA0B6B">
        <w:rPr>
          <w:rFonts w:ascii="Helvetica" w:hAnsi="Helvetica" w:cs="Arial"/>
          <w:sz w:val="22"/>
          <w:szCs w:val="22"/>
        </w:rPr>
        <w:t>ash the diced liver 2</w:t>
      </w:r>
      <w:r w:rsidR="00476B9D">
        <w:rPr>
          <w:rFonts w:ascii="Helvetica" w:hAnsi="Helvetica" w:cs="Arial"/>
          <w:sz w:val="22"/>
          <w:szCs w:val="22"/>
        </w:rPr>
        <w:t xml:space="preserve"> times</w:t>
      </w:r>
      <w:r w:rsidR="00AA0B6B" w:rsidRPr="00AA0B6B">
        <w:rPr>
          <w:rFonts w:ascii="Helvetica" w:hAnsi="Helvetica" w:cs="Arial"/>
          <w:sz w:val="22"/>
          <w:szCs w:val="22"/>
        </w:rPr>
        <w:t xml:space="preserve"> with 10 mL of cold 1x PBS for 5 min at 4 °C </w:t>
      </w:r>
      <w:r w:rsidR="00AA0B6B">
        <w:rPr>
          <w:rFonts w:ascii="Helvetica" w:hAnsi="Helvetica" w:cs="Arial"/>
          <w:sz w:val="22"/>
          <w:szCs w:val="22"/>
        </w:rPr>
        <w:t xml:space="preserve">[3]. </w:t>
      </w:r>
    </w:p>
    <w:p w14:paraId="01BC5AA9" w14:textId="4CE07957" w:rsidR="00E26962" w:rsidRDefault="00E26962" w:rsidP="00E26962">
      <w:pPr>
        <w:numPr>
          <w:ilvl w:val="2"/>
          <w:numId w:val="12"/>
        </w:numPr>
        <w:spacing w:before="240"/>
        <w:outlineLvl w:val="0"/>
        <w:rPr>
          <w:rFonts w:ascii="Helvetica" w:hAnsi="Helvetica" w:cs="Arial"/>
          <w:sz w:val="22"/>
          <w:szCs w:val="22"/>
        </w:rPr>
      </w:pPr>
      <w:r>
        <w:rPr>
          <w:rFonts w:ascii="Helvetica" w:hAnsi="Helvetica" w:cs="Arial"/>
          <w:sz w:val="22"/>
          <w:szCs w:val="22"/>
        </w:rPr>
        <w:t>MED: Talent p</w:t>
      </w:r>
      <w:r w:rsidRPr="002C21C5">
        <w:rPr>
          <w:rFonts w:ascii="Helvetica" w:hAnsi="Helvetica" w:cs="Arial"/>
          <w:sz w:val="22"/>
          <w:szCs w:val="22"/>
        </w:rPr>
        <w:t>our</w:t>
      </w:r>
      <w:r>
        <w:rPr>
          <w:rFonts w:ascii="Helvetica" w:hAnsi="Helvetica" w:cs="Arial"/>
          <w:sz w:val="22"/>
          <w:szCs w:val="22"/>
        </w:rPr>
        <w:t>ing</w:t>
      </w:r>
      <w:r w:rsidRPr="002C21C5">
        <w:rPr>
          <w:rFonts w:ascii="Helvetica" w:hAnsi="Helvetica" w:cs="Arial"/>
          <w:sz w:val="22"/>
          <w:szCs w:val="22"/>
        </w:rPr>
        <w:t xml:space="preserve"> off PBS</w:t>
      </w:r>
      <w:r>
        <w:rPr>
          <w:rFonts w:ascii="Helvetica" w:hAnsi="Helvetica" w:cs="Arial"/>
          <w:sz w:val="22"/>
          <w:szCs w:val="22"/>
        </w:rPr>
        <w:t>.</w:t>
      </w:r>
    </w:p>
    <w:p w14:paraId="5A9BC9E8" w14:textId="00420F09" w:rsidR="00E26962" w:rsidRDefault="00476B9D" w:rsidP="00E2696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dicing </w:t>
      </w:r>
      <w:r w:rsidRPr="002C21C5">
        <w:rPr>
          <w:rFonts w:ascii="Helvetica" w:hAnsi="Helvetica" w:cs="Arial"/>
          <w:sz w:val="22"/>
          <w:szCs w:val="22"/>
        </w:rPr>
        <w:t>the liver into 3–5 mm pieces</w:t>
      </w:r>
      <w:r>
        <w:rPr>
          <w:rFonts w:ascii="Helvetica" w:hAnsi="Helvetica" w:cs="Arial"/>
          <w:sz w:val="22"/>
          <w:szCs w:val="22"/>
        </w:rPr>
        <w:t>.</w:t>
      </w:r>
    </w:p>
    <w:p w14:paraId="014779FB" w14:textId="219B1EA1" w:rsidR="00476B9D" w:rsidRDefault="00476B9D" w:rsidP="00E26962">
      <w:pPr>
        <w:numPr>
          <w:ilvl w:val="2"/>
          <w:numId w:val="12"/>
        </w:numPr>
        <w:spacing w:before="240"/>
        <w:outlineLvl w:val="0"/>
        <w:rPr>
          <w:rFonts w:ascii="Helvetica" w:hAnsi="Helvetica" w:cs="Arial"/>
          <w:sz w:val="22"/>
          <w:szCs w:val="22"/>
        </w:rPr>
      </w:pPr>
      <w:r>
        <w:rPr>
          <w:rFonts w:ascii="Helvetica" w:hAnsi="Helvetica" w:cs="Arial"/>
          <w:sz w:val="22"/>
          <w:szCs w:val="22"/>
        </w:rPr>
        <w:t>MED: Talent starts washing the liver pieces.</w:t>
      </w:r>
    </w:p>
    <w:p w14:paraId="2C3FBB75" w14:textId="2992BE29" w:rsidR="00444E89" w:rsidRDefault="00444E89" w:rsidP="003138D4">
      <w:pPr>
        <w:numPr>
          <w:ilvl w:val="1"/>
          <w:numId w:val="12"/>
        </w:numPr>
        <w:spacing w:before="240"/>
        <w:outlineLvl w:val="0"/>
        <w:rPr>
          <w:rFonts w:ascii="Helvetica" w:hAnsi="Helvetica" w:cs="Arial"/>
          <w:sz w:val="22"/>
          <w:szCs w:val="22"/>
        </w:rPr>
      </w:pPr>
      <w:r w:rsidRPr="00444E89">
        <w:rPr>
          <w:rFonts w:ascii="Helvetica" w:hAnsi="Helvetica" w:cs="Arial"/>
          <w:sz w:val="22"/>
          <w:szCs w:val="22"/>
        </w:rPr>
        <w:lastRenderedPageBreak/>
        <w:t xml:space="preserve">Decant 1x PBS </w:t>
      </w:r>
      <w:r>
        <w:rPr>
          <w:rFonts w:ascii="Helvetica" w:hAnsi="Helvetica" w:cs="Arial"/>
          <w:sz w:val="22"/>
          <w:szCs w:val="22"/>
        </w:rPr>
        <w:t xml:space="preserve">[1] </w:t>
      </w:r>
      <w:r w:rsidRPr="00444E89">
        <w:rPr>
          <w:rFonts w:ascii="Helvetica" w:hAnsi="Helvetica" w:cs="Arial"/>
          <w:sz w:val="22"/>
          <w:szCs w:val="22"/>
        </w:rPr>
        <w:t xml:space="preserve">and transfer the diced liver pieces to </w:t>
      </w:r>
      <w:r w:rsidR="00476B9D">
        <w:rPr>
          <w:rFonts w:ascii="Helvetica" w:hAnsi="Helvetica" w:cs="Arial"/>
          <w:sz w:val="22"/>
          <w:szCs w:val="22"/>
        </w:rPr>
        <w:t>a</w:t>
      </w:r>
      <w:r w:rsidRPr="00444E89">
        <w:rPr>
          <w:rFonts w:ascii="Helvetica" w:hAnsi="Helvetica" w:cs="Arial"/>
          <w:sz w:val="22"/>
          <w:szCs w:val="22"/>
        </w:rPr>
        <w:t xml:space="preserve"> cold 45</w:t>
      </w:r>
      <w:r>
        <w:rPr>
          <w:rFonts w:ascii="Helvetica" w:hAnsi="Helvetica" w:cs="Arial"/>
          <w:sz w:val="22"/>
          <w:szCs w:val="22"/>
        </w:rPr>
        <w:t xml:space="preserve">-milliliter </w:t>
      </w:r>
      <w:r w:rsidRPr="00444E89">
        <w:rPr>
          <w:rFonts w:ascii="Helvetica" w:hAnsi="Helvetica" w:cs="Arial"/>
          <w:sz w:val="22"/>
          <w:szCs w:val="22"/>
        </w:rPr>
        <w:t>Dounce homogenizer</w:t>
      </w:r>
      <w:r>
        <w:rPr>
          <w:rFonts w:ascii="Helvetica" w:hAnsi="Helvetica" w:cs="Arial"/>
          <w:sz w:val="22"/>
          <w:szCs w:val="22"/>
        </w:rPr>
        <w:t xml:space="preserve"> </w:t>
      </w:r>
      <w:r w:rsidR="00AB21AC">
        <w:rPr>
          <w:rFonts w:ascii="Helvetica" w:hAnsi="Helvetica" w:cs="Arial"/>
          <w:sz w:val="22"/>
          <w:szCs w:val="22"/>
        </w:rPr>
        <w:t>e</w:t>
      </w:r>
      <w:r w:rsidRPr="00444E89">
        <w:rPr>
          <w:rFonts w:ascii="Helvetica" w:hAnsi="Helvetica" w:cs="Arial"/>
          <w:sz w:val="22"/>
          <w:szCs w:val="22"/>
        </w:rPr>
        <w:t>nsur</w:t>
      </w:r>
      <w:r w:rsidR="00AB21AC">
        <w:rPr>
          <w:rFonts w:ascii="Helvetica" w:hAnsi="Helvetica" w:cs="Arial"/>
          <w:sz w:val="22"/>
          <w:szCs w:val="22"/>
        </w:rPr>
        <w:t>ing</w:t>
      </w:r>
      <w:r w:rsidRPr="00444E89">
        <w:rPr>
          <w:rFonts w:ascii="Helvetica" w:hAnsi="Helvetica" w:cs="Arial"/>
          <w:sz w:val="22"/>
          <w:szCs w:val="22"/>
        </w:rPr>
        <w:t xml:space="preserve"> all pieces </w:t>
      </w:r>
      <w:r w:rsidR="00AB21AC">
        <w:rPr>
          <w:rFonts w:ascii="Helvetica" w:hAnsi="Helvetica" w:cs="Arial"/>
          <w:sz w:val="22"/>
          <w:szCs w:val="22"/>
        </w:rPr>
        <w:t>are</w:t>
      </w:r>
      <w:r w:rsidRPr="00444E89">
        <w:rPr>
          <w:rFonts w:ascii="Helvetica" w:hAnsi="Helvetica" w:cs="Arial"/>
          <w:sz w:val="22"/>
          <w:szCs w:val="22"/>
        </w:rPr>
        <w:t xml:space="preserve"> </w:t>
      </w:r>
      <w:r w:rsidR="00476B9D">
        <w:rPr>
          <w:rFonts w:ascii="Helvetica" w:hAnsi="Helvetica" w:cs="Arial"/>
          <w:sz w:val="22"/>
          <w:szCs w:val="22"/>
        </w:rPr>
        <w:t xml:space="preserve">at </w:t>
      </w:r>
      <w:r w:rsidRPr="00444E89">
        <w:rPr>
          <w:rFonts w:ascii="Helvetica" w:hAnsi="Helvetica" w:cs="Arial"/>
          <w:sz w:val="22"/>
          <w:szCs w:val="22"/>
        </w:rPr>
        <w:t xml:space="preserve">the bottom </w:t>
      </w:r>
      <w:r w:rsidR="00AB21AC">
        <w:rPr>
          <w:rFonts w:ascii="Helvetica" w:hAnsi="Helvetica" w:cs="Arial"/>
          <w:sz w:val="22"/>
          <w:szCs w:val="22"/>
        </w:rPr>
        <w:t>[2]</w:t>
      </w:r>
      <w:r w:rsidR="00AB21AC" w:rsidRPr="00444E89">
        <w:rPr>
          <w:rFonts w:ascii="Helvetica" w:hAnsi="Helvetica" w:cs="Arial"/>
          <w:sz w:val="22"/>
          <w:szCs w:val="22"/>
        </w:rPr>
        <w:t>.</w:t>
      </w:r>
      <w:r w:rsidR="001E47E2" w:rsidRPr="001E47E2">
        <w:rPr>
          <w:rFonts w:ascii="Helvetica" w:hAnsi="Helvetica" w:cs="Arial"/>
          <w:sz w:val="22"/>
          <w:szCs w:val="22"/>
        </w:rPr>
        <w:t xml:space="preserve"> Add 7 mL of cold 1x IE buffer </w:t>
      </w:r>
      <w:r w:rsidR="001E47E2">
        <w:rPr>
          <w:rFonts w:ascii="Helvetica" w:hAnsi="Helvetica" w:cs="Arial"/>
          <w:sz w:val="22"/>
          <w:szCs w:val="22"/>
        </w:rPr>
        <w:t>[3]. H</w:t>
      </w:r>
      <w:r w:rsidR="001E47E2" w:rsidRPr="001E47E2">
        <w:rPr>
          <w:rFonts w:ascii="Helvetica" w:hAnsi="Helvetica" w:cs="Arial"/>
          <w:sz w:val="22"/>
          <w:szCs w:val="22"/>
        </w:rPr>
        <w:t xml:space="preserve">omogenize </w:t>
      </w:r>
      <w:r w:rsidR="001E47E2">
        <w:rPr>
          <w:rFonts w:ascii="Helvetica" w:hAnsi="Helvetica" w:cs="Arial"/>
          <w:sz w:val="22"/>
          <w:szCs w:val="22"/>
        </w:rPr>
        <w:t>on ice by</w:t>
      </w:r>
      <w:r w:rsidR="001E47E2" w:rsidRPr="001E47E2">
        <w:rPr>
          <w:rFonts w:ascii="Helvetica" w:hAnsi="Helvetica" w:cs="Arial"/>
          <w:sz w:val="22"/>
          <w:szCs w:val="22"/>
        </w:rPr>
        <w:t xml:space="preserve"> mov</w:t>
      </w:r>
      <w:r w:rsidR="001E47E2">
        <w:rPr>
          <w:rFonts w:ascii="Helvetica" w:hAnsi="Helvetica" w:cs="Arial"/>
          <w:sz w:val="22"/>
          <w:szCs w:val="22"/>
        </w:rPr>
        <w:t>ing</w:t>
      </w:r>
      <w:r w:rsidR="001E47E2" w:rsidRPr="001E47E2">
        <w:rPr>
          <w:rFonts w:ascii="Helvetica" w:hAnsi="Helvetica" w:cs="Arial"/>
          <w:sz w:val="22"/>
          <w:szCs w:val="22"/>
        </w:rPr>
        <w:t xml:space="preserve"> the pestle up and down 20</w:t>
      </w:r>
      <w:r w:rsidR="00B56FB4">
        <w:rPr>
          <w:rFonts w:ascii="Helvetica" w:hAnsi="Helvetica" w:cs="Arial"/>
          <w:sz w:val="22"/>
          <w:szCs w:val="22"/>
        </w:rPr>
        <w:t xml:space="preserve"> times</w:t>
      </w:r>
      <w:r w:rsidR="001E47E2">
        <w:rPr>
          <w:rFonts w:ascii="Helvetica" w:hAnsi="Helvetica" w:cs="Arial"/>
          <w:sz w:val="22"/>
          <w:szCs w:val="22"/>
        </w:rPr>
        <w:t xml:space="preserve">, making sure </w:t>
      </w:r>
      <w:r w:rsidR="001E47E2" w:rsidRPr="001E47E2">
        <w:rPr>
          <w:rFonts w:ascii="Helvetica" w:hAnsi="Helvetica" w:cs="Arial"/>
          <w:sz w:val="22"/>
          <w:szCs w:val="22"/>
        </w:rPr>
        <w:t>that the pestle goes to the bottom of the homogenizer during each stroke</w:t>
      </w:r>
      <w:r w:rsidR="001E47E2">
        <w:rPr>
          <w:rFonts w:ascii="Helvetica" w:hAnsi="Helvetica" w:cs="Arial"/>
          <w:sz w:val="22"/>
          <w:szCs w:val="22"/>
        </w:rPr>
        <w:t xml:space="preserve"> [4].</w:t>
      </w:r>
    </w:p>
    <w:p w14:paraId="0E03BAF7" w14:textId="0DAC4BF3" w:rsidR="00476B9D" w:rsidRDefault="00476B9D" w:rsidP="00476B9D">
      <w:pPr>
        <w:numPr>
          <w:ilvl w:val="2"/>
          <w:numId w:val="12"/>
        </w:numPr>
        <w:spacing w:before="240"/>
        <w:outlineLvl w:val="0"/>
        <w:rPr>
          <w:rFonts w:ascii="Helvetica" w:hAnsi="Helvetica" w:cs="Arial"/>
          <w:sz w:val="22"/>
          <w:szCs w:val="22"/>
        </w:rPr>
      </w:pPr>
      <w:r>
        <w:rPr>
          <w:rFonts w:ascii="Helvetica" w:hAnsi="Helvetica" w:cs="Arial"/>
          <w:sz w:val="22"/>
          <w:szCs w:val="22"/>
        </w:rPr>
        <w:t>MED: Talent p</w:t>
      </w:r>
      <w:r w:rsidRPr="002C21C5">
        <w:rPr>
          <w:rFonts w:ascii="Helvetica" w:hAnsi="Helvetica" w:cs="Arial"/>
          <w:sz w:val="22"/>
          <w:szCs w:val="22"/>
        </w:rPr>
        <w:t>our</w:t>
      </w:r>
      <w:r>
        <w:rPr>
          <w:rFonts w:ascii="Helvetica" w:hAnsi="Helvetica" w:cs="Arial"/>
          <w:sz w:val="22"/>
          <w:szCs w:val="22"/>
        </w:rPr>
        <w:t>ing</w:t>
      </w:r>
      <w:r w:rsidRPr="002C21C5">
        <w:rPr>
          <w:rFonts w:ascii="Helvetica" w:hAnsi="Helvetica" w:cs="Arial"/>
          <w:sz w:val="22"/>
          <w:szCs w:val="22"/>
        </w:rPr>
        <w:t xml:space="preserve"> off PBS</w:t>
      </w:r>
      <w:r>
        <w:rPr>
          <w:rFonts w:ascii="Helvetica" w:hAnsi="Helvetica" w:cs="Arial"/>
          <w:sz w:val="22"/>
          <w:szCs w:val="22"/>
        </w:rPr>
        <w:t>.</w:t>
      </w:r>
    </w:p>
    <w:p w14:paraId="25EA5D94" w14:textId="27367381" w:rsidR="00476B9D" w:rsidRDefault="00476B9D" w:rsidP="00476B9D">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sidRPr="00444E89">
        <w:rPr>
          <w:rFonts w:ascii="Helvetica" w:hAnsi="Helvetica" w:cs="Arial"/>
          <w:sz w:val="22"/>
          <w:szCs w:val="22"/>
        </w:rPr>
        <w:t>transfer</w:t>
      </w:r>
      <w:r>
        <w:rPr>
          <w:rFonts w:ascii="Helvetica" w:hAnsi="Helvetica" w:cs="Arial"/>
          <w:sz w:val="22"/>
          <w:szCs w:val="22"/>
        </w:rPr>
        <w:t>ring</w:t>
      </w:r>
      <w:r w:rsidRPr="00444E89">
        <w:rPr>
          <w:rFonts w:ascii="Helvetica" w:hAnsi="Helvetica" w:cs="Arial"/>
          <w:sz w:val="22"/>
          <w:szCs w:val="22"/>
        </w:rPr>
        <w:t xml:space="preserve"> the diced liver pieces to </w:t>
      </w:r>
      <w:r>
        <w:rPr>
          <w:rFonts w:ascii="Helvetica" w:hAnsi="Helvetica" w:cs="Arial"/>
          <w:sz w:val="22"/>
          <w:szCs w:val="22"/>
        </w:rPr>
        <w:t>a</w:t>
      </w:r>
      <w:r w:rsidRPr="00444E89">
        <w:rPr>
          <w:rFonts w:ascii="Helvetica" w:hAnsi="Helvetica" w:cs="Arial"/>
          <w:sz w:val="22"/>
          <w:szCs w:val="22"/>
        </w:rPr>
        <w:t xml:space="preserve"> Dounce homogenizer</w:t>
      </w:r>
      <w:r>
        <w:rPr>
          <w:rFonts w:ascii="Helvetica" w:hAnsi="Helvetica" w:cs="Arial"/>
          <w:sz w:val="22"/>
          <w:szCs w:val="22"/>
        </w:rPr>
        <w:t>.</w:t>
      </w:r>
    </w:p>
    <w:p w14:paraId="2611ECD6" w14:textId="3991881F" w:rsidR="00476B9D" w:rsidRDefault="00476B9D" w:rsidP="00476B9D">
      <w:pPr>
        <w:numPr>
          <w:ilvl w:val="2"/>
          <w:numId w:val="12"/>
        </w:numPr>
        <w:spacing w:before="240"/>
        <w:outlineLvl w:val="0"/>
        <w:rPr>
          <w:rFonts w:ascii="Helvetica" w:hAnsi="Helvetica" w:cs="Arial"/>
          <w:sz w:val="22"/>
          <w:szCs w:val="22"/>
        </w:rPr>
      </w:pPr>
      <w:r>
        <w:rPr>
          <w:rFonts w:ascii="Helvetica" w:hAnsi="Helvetica" w:cs="Arial"/>
          <w:sz w:val="22"/>
          <w:szCs w:val="22"/>
        </w:rPr>
        <w:t>MED: Talent a</w:t>
      </w:r>
      <w:r w:rsidRPr="001E47E2">
        <w:rPr>
          <w:rFonts w:ascii="Helvetica" w:hAnsi="Helvetica" w:cs="Arial"/>
          <w:sz w:val="22"/>
          <w:szCs w:val="22"/>
        </w:rPr>
        <w:t>dd</w:t>
      </w:r>
      <w:r>
        <w:rPr>
          <w:rFonts w:ascii="Helvetica" w:hAnsi="Helvetica" w:cs="Arial"/>
          <w:sz w:val="22"/>
          <w:szCs w:val="22"/>
        </w:rPr>
        <w:t>ing</w:t>
      </w:r>
      <w:r w:rsidRPr="001E47E2">
        <w:rPr>
          <w:rFonts w:ascii="Helvetica" w:hAnsi="Helvetica" w:cs="Arial"/>
          <w:sz w:val="22"/>
          <w:szCs w:val="22"/>
        </w:rPr>
        <w:t xml:space="preserve"> cold 1x IE buffer</w:t>
      </w:r>
      <w:r>
        <w:rPr>
          <w:rFonts w:ascii="Helvetica" w:hAnsi="Helvetica" w:cs="Arial"/>
          <w:sz w:val="22"/>
          <w:szCs w:val="22"/>
        </w:rPr>
        <w:t>.</w:t>
      </w:r>
    </w:p>
    <w:p w14:paraId="1F1FEF92" w14:textId="5EFAF07D" w:rsidR="00476B9D" w:rsidRDefault="00476B9D" w:rsidP="00476B9D">
      <w:pPr>
        <w:numPr>
          <w:ilvl w:val="2"/>
          <w:numId w:val="12"/>
        </w:numPr>
        <w:spacing w:before="240"/>
        <w:outlineLvl w:val="0"/>
        <w:rPr>
          <w:rFonts w:ascii="Helvetica" w:hAnsi="Helvetica" w:cs="Arial"/>
          <w:sz w:val="22"/>
          <w:szCs w:val="22"/>
        </w:rPr>
      </w:pPr>
      <w:r>
        <w:rPr>
          <w:rFonts w:ascii="Helvetica" w:hAnsi="Helvetica" w:cs="Arial"/>
          <w:sz w:val="22"/>
          <w:szCs w:val="22"/>
        </w:rPr>
        <w:t>MED: Talent homogenizing on ice.</w:t>
      </w:r>
    </w:p>
    <w:p w14:paraId="58BCF6FA" w14:textId="5AA5B809" w:rsidR="00444E89" w:rsidRPr="006A6324" w:rsidRDefault="00A1728D" w:rsidP="003138D4">
      <w:pPr>
        <w:numPr>
          <w:ilvl w:val="1"/>
          <w:numId w:val="12"/>
        </w:numPr>
        <w:spacing w:before="240"/>
        <w:outlineLvl w:val="0"/>
        <w:rPr>
          <w:rFonts w:ascii="Helvetica" w:hAnsi="Helvetica" w:cs="Arial"/>
          <w:sz w:val="22"/>
          <w:szCs w:val="22"/>
        </w:rPr>
      </w:pPr>
      <w:r w:rsidRPr="00A1728D">
        <w:rPr>
          <w:rFonts w:ascii="Helvetica" w:hAnsi="Helvetica" w:cs="Arial"/>
          <w:sz w:val="22"/>
          <w:szCs w:val="22"/>
        </w:rPr>
        <w:t xml:space="preserve">Transfer the homogenate to a cold 15 mL centrifuge tube </w:t>
      </w:r>
      <w:r>
        <w:rPr>
          <w:rFonts w:ascii="Helvetica" w:hAnsi="Helvetica" w:cs="Arial"/>
          <w:sz w:val="22"/>
          <w:szCs w:val="22"/>
        </w:rPr>
        <w:t xml:space="preserve">[1]. </w:t>
      </w:r>
      <w:r w:rsidRPr="00A1728D">
        <w:rPr>
          <w:rFonts w:ascii="Helvetica" w:hAnsi="Helvetica" w:cs="Arial"/>
          <w:sz w:val="22"/>
          <w:szCs w:val="22"/>
        </w:rPr>
        <w:t xml:space="preserve">Rinse the homogenizer with 1 mL of cold 1x IE buffer and add </w:t>
      </w:r>
      <w:r w:rsidR="003C1F4F">
        <w:rPr>
          <w:rFonts w:ascii="Helvetica" w:hAnsi="Helvetica" w:cs="Arial"/>
          <w:sz w:val="22"/>
          <w:szCs w:val="22"/>
        </w:rPr>
        <w:t>it</w:t>
      </w:r>
      <w:r w:rsidRPr="00A1728D">
        <w:rPr>
          <w:rFonts w:ascii="Helvetica" w:hAnsi="Helvetica" w:cs="Arial"/>
          <w:sz w:val="22"/>
          <w:szCs w:val="22"/>
        </w:rPr>
        <w:t xml:space="preserve"> to the rest of the homogenate</w:t>
      </w:r>
      <w:r w:rsidR="003C1F4F">
        <w:rPr>
          <w:rFonts w:ascii="Helvetica" w:hAnsi="Helvetica" w:cs="Arial"/>
          <w:sz w:val="22"/>
          <w:szCs w:val="22"/>
        </w:rPr>
        <w:t xml:space="preserve"> [2].</w:t>
      </w:r>
    </w:p>
    <w:p w14:paraId="1BF628A0" w14:textId="37B78E8F" w:rsidR="00C7374B" w:rsidRDefault="0050060B" w:rsidP="00E74AE5">
      <w:pPr>
        <w:numPr>
          <w:ilvl w:val="2"/>
          <w:numId w:val="12"/>
        </w:numPr>
        <w:spacing w:before="240"/>
        <w:outlineLvl w:val="0"/>
        <w:rPr>
          <w:rFonts w:ascii="Helvetica" w:hAnsi="Helvetica" w:cs="Arial"/>
          <w:sz w:val="22"/>
          <w:szCs w:val="22"/>
        </w:rPr>
      </w:pPr>
      <w:r>
        <w:rPr>
          <w:rFonts w:ascii="Helvetica" w:hAnsi="Helvetica" w:cs="Arial"/>
          <w:sz w:val="22"/>
          <w:szCs w:val="22"/>
        </w:rPr>
        <w:t>MED: Talent t</w:t>
      </w:r>
      <w:r w:rsidRPr="00A1728D">
        <w:rPr>
          <w:rFonts w:ascii="Helvetica" w:hAnsi="Helvetica" w:cs="Arial"/>
          <w:sz w:val="22"/>
          <w:szCs w:val="22"/>
        </w:rPr>
        <w:t>ransfer</w:t>
      </w:r>
      <w:r>
        <w:rPr>
          <w:rFonts w:ascii="Helvetica" w:hAnsi="Helvetica" w:cs="Arial"/>
          <w:sz w:val="22"/>
          <w:szCs w:val="22"/>
        </w:rPr>
        <w:t>ring</w:t>
      </w:r>
      <w:r w:rsidRPr="00A1728D">
        <w:rPr>
          <w:rFonts w:ascii="Helvetica" w:hAnsi="Helvetica" w:cs="Arial"/>
          <w:sz w:val="22"/>
          <w:szCs w:val="22"/>
        </w:rPr>
        <w:t xml:space="preserve"> the homogenate to </w:t>
      </w:r>
      <w:r>
        <w:rPr>
          <w:rFonts w:ascii="Helvetica" w:hAnsi="Helvetica" w:cs="Arial"/>
          <w:sz w:val="22"/>
          <w:szCs w:val="22"/>
        </w:rPr>
        <w:t>a</w:t>
      </w:r>
      <w:r w:rsidRPr="00A1728D">
        <w:rPr>
          <w:rFonts w:ascii="Helvetica" w:hAnsi="Helvetica" w:cs="Arial"/>
          <w:sz w:val="22"/>
          <w:szCs w:val="22"/>
        </w:rPr>
        <w:t xml:space="preserve"> centrifuge tube</w:t>
      </w:r>
      <w:r>
        <w:rPr>
          <w:rFonts w:ascii="Helvetica" w:hAnsi="Helvetica" w:cs="Arial"/>
          <w:sz w:val="22"/>
          <w:szCs w:val="22"/>
        </w:rPr>
        <w:t>.</w:t>
      </w:r>
    </w:p>
    <w:p w14:paraId="17E4DBD8" w14:textId="759F4AC7" w:rsidR="0050060B" w:rsidRDefault="0050060B" w:rsidP="00E74AE5">
      <w:pPr>
        <w:numPr>
          <w:ilvl w:val="2"/>
          <w:numId w:val="12"/>
        </w:numPr>
        <w:spacing w:before="240"/>
        <w:outlineLvl w:val="0"/>
        <w:rPr>
          <w:rFonts w:ascii="Helvetica" w:hAnsi="Helvetica" w:cs="Arial"/>
          <w:sz w:val="22"/>
          <w:szCs w:val="22"/>
        </w:rPr>
      </w:pPr>
      <w:r>
        <w:rPr>
          <w:rFonts w:ascii="Helvetica" w:hAnsi="Helvetica" w:cs="Arial"/>
          <w:sz w:val="22"/>
          <w:szCs w:val="22"/>
        </w:rPr>
        <w:t>MED: Talent r</w:t>
      </w:r>
      <w:r w:rsidRPr="00A1728D">
        <w:rPr>
          <w:rFonts w:ascii="Helvetica" w:hAnsi="Helvetica" w:cs="Arial"/>
          <w:sz w:val="22"/>
          <w:szCs w:val="22"/>
        </w:rPr>
        <w:t>ins</w:t>
      </w:r>
      <w:r>
        <w:rPr>
          <w:rFonts w:ascii="Helvetica" w:hAnsi="Helvetica" w:cs="Arial"/>
          <w:sz w:val="22"/>
          <w:szCs w:val="22"/>
        </w:rPr>
        <w:t>ing</w:t>
      </w:r>
      <w:r w:rsidRPr="00A1728D">
        <w:rPr>
          <w:rFonts w:ascii="Helvetica" w:hAnsi="Helvetica" w:cs="Arial"/>
          <w:sz w:val="22"/>
          <w:szCs w:val="22"/>
        </w:rPr>
        <w:t xml:space="preserve"> the homogenizer 1x IE buffer and add</w:t>
      </w:r>
      <w:r>
        <w:rPr>
          <w:rFonts w:ascii="Helvetica" w:hAnsi="Helvetica" w:cs="Arial"/>
          <w:sz w:val="22"/>
          <w:szCs w:val="22"/>
        </w:rPr>
        <w:t>ing</w:t>
      </w:r>
      <w:r w:rsidRPr="00A1728D">
        <w:rPr>
          <w:rFonts w:ascii="Helvetica" w:hAnsi="Helvetica" w:cs="Arial"/>
          <w:sz w:val="22"/>
          <w:szCs w:val="22"/>
        </w:rPr>
        <w:t xml:space="preserve"> </w:t>
      </w:r>
      <w:r>
        <w:rPr>
          <w:rFonts w:ascii="Helvetica" w:hAnsi="Helvetica" w:cs="Arial"/>
          <w:sz w:val="22"/>
          <w:szCs w:val="22"/>
        </w:rPr>
        <w:t>it</w:t>
      </w:r>
      <w:r w:rsidRPr="00A1728D">
        <w:rPr>
          <w:rFonts w:ascii="Helvetica" w:hAnsi="Helvetica" w:cs="Arial"/>
          <w:sz w:val="22"/>
          <w:szCs w:val="22"/>
        </w:rPr>
        <w:t xml:space="preserve"> to the rest of the homogenate</w:t>
      </w:r>
      <w:r>
        <w:rPr>
          <w:rFonts w:ascii="Helvetica" w:hAnsi="Helvetica" w:cs="Arial"/>
          <w:sz w:val="22"/>
          <w:szCs w:val="22"/>
        </w:rPr>
        <w:t>.</w:t>
      </w:r>
    </w:p>
    <w:p w14:paraId="1FE7CEA0" w14:textId="77777777" w:rsidR="00450B27" w:rsidRPr="006A6324" w:rsidRDefault="00450B27" w:rsidP="00450B27">
      <w:pPr>
        <w:ind w:left="1080"/>
        <w:outlineLvl w:val="0"/>
        <w:rPr>
          <w:rFonts w:ascii="Helvetica" w:hAnsi="Helvetica" w:cs="Arial"/>
          <w:sz w:val="22"/>
          <w:szCs w:val="22"/>
        </w:rPr>
      </w:pPr>
    </w:p>
    <w:p w14:paraId="4D8131B4" w14:textId="16192B48" w:rsidR="00CE10F2" w:rsidRPr="006A6324" w:rsidRDefault="00DE7D43" w:rsidP="009A0E7C">
      <w:pPr>
        <w:numPr>
          <w:ilvl w:val="0"/>
          <w:numId w:val="12"/>
        </w:numPr>
        <w:spacing w:before="240"/>
        <w:outlineLvl w:val="0"/>
        <w:rPr>
          <w:rFonts w:ascii="Helvetica" w:hAnsi="Helvetica" w:cs="Arial"/>
          <w:b/>
          <w:sz w:val="22"/>
          <w:szCs w:val="22"/>
        </w:rPr>
      </w:pPr>
      <w:r w:rsidRPr="00DE7D43">
        <w:rPr>
          <w:rFonts w:ascii="Helvetica" w:hAnsi="Helvetica" w:cs="Arial"/>
          <w:b/>
          <w:sz w:val="22"/>
          <w:szCs w:val="22"/>
        </w:rPr>
        <w:t xml:space="preserve">Lipid </w:t>
      </w:r>
      <w:r>
        <w:rPr>
          <w:rFonts w:ascii="Helvetica" w:hAnsi="Helvetica" w:cs="Arial"/>
          <w:b/>
          <w:sz w:val="22"/>
          <w:szCs w:val="22"/>
        </w:rPr>
        <w:t>D</w:t>
      </w:r>
      <w:r w:rsidRPr="00DE7D43">
        <w:rPr>
          <w:rFonts w:ascii="Helvetica" w:hAnsi="Helvetica" w:cs="Arial"/>
          <w:b/>
          <w:sz w:val="22"/>
          <w:szCs w:val="22"/>
        </w:rPr>
        <w:t>roplet</w:t>
      </w:r>
      <w:r w:rsidRPr="00DF2F96">
        <w:rPr>
          <w:rFonts w:ascii="Helvetica" w:hAnsi="Helvetica" w:cs="Arial"/>
          <w:b/>
          <w:sz w:val="22"/>
          <w:szCs w:val="22"/>
        </w:rPr>
        <w:t xml:space="preserve"> </w:t>
      </w:r>
      <w:r>
        <w:rPr>
          <w:rFonts w:ascii="Helvetica" w:hAnsi="Helvetica" w:cs="Arial"/>
          <w:b/>
          <w:sz w:val="22"/>
          <w:szCs w:val="22"/>
        </w:rPr>
        <w:t>(</w:t>
      </w:r>
      <w:r w:rsidR="00DF2F96" w:rsidRPr="00DF2F96">
        <w:rPr>
          <w:rFonts w:ascii="Helvetica" w:hAnsi="Helvetica" w:cs="Arial"/>
          <w:b/>
          <w:sz w:val="22"/>
          <w:szCs w:val="22"/>
        </w:rPr>
        <w:t>LD</w:t>
      </w:r>
      <w:r>
        <w:rPr>
          <w:rFonts w:ascii="Helvetica" w:hAnsi="Helvetica" w:cs="Arial"/>
          <w:b/>
          <w:sz w:val="22"/>
          <w:szCs w:val="22"/>
        </w:rPr>
        <w:t>)</w:t>
      </w:r>
      <w:r w:rsidR="00DF2F96" w:rsidRPr="00DF2F96">
        <w:rPr>
          <w:rFonts w:ascii="Helvetica" w:hAnsi="Helvetica" w:cs="Arial"/>
          <w:b/>
          <w:sz w:val="22"/>
          <w:szCs w:val="22"/>
        </w:rPr>
        <w:t xml:space="preserve"> isolation</w:t>
      </w:r>
    </w:p>
    <w:p w14:paraId="7C49941B" w14:textId="0BEA720D" w:rsidR="00B56FB4" w:rsidRDefault="00B21D64" w:rsidP="009A0E7C">
      <w:pPr>
        <w:numPr>
          <w:ilvl w:val="1"/>
          <w:numId w:val="12"/>
        </w:numPr>
        <w:spacing w:before="240"/>
        <w:outlineLvl w:val="0"/>
        <w:rPr>
          <w:rFonts w:ascii="Helvetica" w:hAnsi="Helvetica" w:cs="Arial"/>
          <w:sz w:val="22"/>
          <w:szCs w:val="22"/>
        </w:rPr>
      </w:pPr>
      <w:r>
        <w:rPr>
          <w:rFonts w:ascii="Helvetica" w:hAnsi="Helvetica" w:cs="Arial"/>
          <w:sz w:val="22"/>
          <w:szCs w:val="22"/>
        </w:rPr>
        <w:t>To r</w:t>
      </w:r>
      <w:r w:rsidRPr="00E74AE5">
        <w:rPr>
          <w:rFonts w:ascii="Helvetica" w:hAnsi="Helvetica" w:cs="Arial"/>
          <w:sz w:val="22"/>
          <w:szCs w:val="22"/>
        </w:rPr>
        <w:t>emove nuclei</w:t>
      </w:r>
      <w:r>
        <w:rPr>
          <w:rFonts w:ascii="Helvetica" w:hAnsi="Helvetica" w:cs="Arial"/>
          <w:sz w:val="22"/>
          <w:szCs w:val="22"/>
        </w:rPr>
        <w:t>,</w:t>
      </w:r>
      <w:r w:rsidRPr="00E74AE5">
        <w:rPr>
          <w:rFonts w:ascii="Helvetica" w:hAnsi="Helvetica" w:cs="Arial"/>
          <w:sz w:val="22"/>
          <w:szCs w:val="22"/>
        </w:rPr>
        <w:t xml:space="preserve"> centrifug</w:t>
      </w:r>
      <w:r>
        <w:rPr>
          <w:rFonts w:ascii="Helvetica" w:hAnsi="Helvetica" w:cs="Arial"/>
          <w:sz w:val="22"/>
          <w:szCs w:val="22"/>
        </w:rPr>
        <w:t>e</w:t>
      </w:r>
      <w:r w:rsidRPr="00E74AE5">
        <w:rPr>
          <w:rFonts w:ascii="Helvetica" w:hAnsi="Helvetica" w:cs="Arial"/>
          <w:sz w:val="22"/>
          <w:szCs w:val="22"/>
        </w:rPr>
        <w:t xml:space="preserve"> the homogenate in a high-capacity centrifuge at 1,000 x g for 10 min at 4 °C</w:t>
      </w:r>
      <w:r>
        <w:rPr>
          <w:rFonts w:ascii="Helvetica" w:hAnsi="Helvetica" w:cs="Arial"/>
          <w:sz w:val="22"/>
          <w:szCs w:val="22"/>
        </w:rPr>
        <w:t xml:space="preserve"> [1]. </w:t>
      </w:r>
    </w:p>
    <w:p w14:paraId="1BF79E50" w14:textId="77777777" w:rsidR="00B56FB4" w:rsidRPr="00B21D64" w:rsidRDefault="00B56FB4" w:rsidP="00B56FB4">
      <w:pPr>
        <w:numPr>
          <w:ilvl w:val="2"/>
          <w:numId w:val="12"/>
        </w:numPr>
        <w:spacing w:before="240"/>
        <w:outlineLvl w:val="0"/>
        <w:rPr>
          <w:rFonts w:ascii="Helvetica" w:hAnsi="Helvetica" w:cs="Arial"/>
          <w:sz w:val="22"/>
          <w:szCs w:val="22"/>
        </w:rPr>
      </w:pPr>
      <w:r>
        <w:rPr>
          <w:rFonts w:ascii="Helvetica" w:hAnsi="Helvetica" w:cs="Arial"/>
          <w:sz w:val="22"/>
          <w:szCs w:val="22"/>
        </w:rPr>
        <w:t>MED: Talent placing the tube in the centrifuge and starts the run.</w:t>
      </w:r>
    </w:p>
    <w:p w14:paraId="705CAD57" w14:textId="22D09C61" w:rsidR="00CE10F2" w:rsidRDefault="00EC6383" w:rsidP="009A0E7C">
      <w:pPr>
        <w:numPr>
          <w:ilvl w:val="1"/>
          <w:numId w:val="12"/>
        </w:numPr>
        <w:spacing w:before="240"/>
        <w:outlineLvl w:val="0"/>
        <w:rPr>
          <w:rFonts w:ascii="Helvetica" w:hAnsi="Helvetica" w:cs="Arial"/>
          <w:sz w:val="22"/>
          <w:szCs w:val="22"/>
        </w:rPr>
      </w:pPr>
      <w:r>
        <w:rPr>
          <w:rFonts w:ascii="Helvetica" w:hAnsi="Helvetica" w:cs="Arial"/>
          <w:sz w:val="22"/>
          <w:szCs w:val="22"/>
        </w:rPr>
        <w:t>E</w:t>
      </w:r>
      <w:r w:rsidRPr="00E74AE5">
        <w:rPr>
          <w:rFonts w:ascii="Helvetica" w:hAnsi="Helvetica" w:cs="Arial"/>
          <w:sz w:val="22"/>
          <w:szCs w:val="22"/>
        </w:rPr>
        <w:t xml:space="preserve">nsure that any lipid gathered at the top of the 15 mL tube is resuspended </w:t>
      </w:r>
      <w:r>
        <w:rPr>
          <w:rFonts w:ascii="Helvetica" w:hAnsi="Helvetica" w:cs="Arial"/>
          <w:sz w:val="22"/>
          <w:szCs w:val="22"/>
        </w:rPr>
        <w:t>t</w:t>
      </w:r>
      <w:r w:rsidRPr="00E74AE5">
        <w:rPr>
          <w:rFonts w:ascii="Helvetica" w:hAnsi="Helvetica" w:cs="Arial"/>
          <w:sz w:val="22"/>
          <w:szCs w:val="22"/>
        </w:rPr>
        <w:t>o prevent LD loss</w:t>
      </w:r>
      <w:r>
        <w:rPr>
          <w:rFonts w:ascii="Helvetica" w:hAnsi="Helvetica" w:cs="Arial"/>
          <w:sz w:val="22"/>
          <w:szCs w:val="22"/>
        </w:rPr>
        <w:t xml:space="preserve"> </w:t>
      </w:r>
      <w:r w:rsidR="000542F0">
        <w:rPr>
          <w:rFonts w:ascii="Helvetica" w:hAnsi="Helvetica" w:cs="Arial"/>
          <w:sz w:val="22"/>
          <w:szCs w:val="22"/>
        </w:rPr>
        <w:t>[</w:t>
      </w:r>
      <w:r w:rsidR="00B56FB4">
        <w:rPr>
          <w:rFonts w:ascii="Helvetica" w:hAnsi="Helvetica" w:cs="Arial"/>
          <w:sz w:val="22"/>
          <w:szCs w:val="22"/>
        </w:rPr>
        <w:t>1</w:t>
      </w:r>
      <w:r w:rsidR="000542F0">
        <w:rPr>
          <w:rFonts w:ascii="Helvetica" w:hAnsi="Helvetica" w:cs="Arial"/>
          <w:sz w:val="22"/>
          <w:szCs w:val="22"/>
        </w:rPr>
        <w:t>]</w:t>
      </w:r>
      <w:r w:rsidR="003C4097">
        <w:rPr>
          <w:rFonts w:ascii="Helvetica" w:hAnsi="Helvetica" w:cs="Arial"/>
          <w:sz w:val="22"/>
          <w:szCs w:val="22"/>
        </w:rPr>
        <w:t xml:space="preserve">. Making sure that </w:t>
      </w:r>
      <w:r w:rsidR="00CC5B40">
        <w:rPr>
          <w:rFonts w:ascii="Helvetica" w:hAnsi="Helvetica" w:cs="Arial"/>
          <w:sz w:val="22"/>
          <w:szCs w:val="22"/>
        </w:rPr>
        <w:t>the nuclear pellet at the bottom of the tube is undisturbed [</w:t>
      </w:r>
      <w:r w:rsidR="00B56FB4">
        <w:rPr>
          <w:rFonts w:ascii="Helvetica" w:hAnsi="Helvetica" w:cs="Arial"/>
          <w:sz w:val="22"/>
          <w:szCs w:val="22"/>
        </w:rPr>
        <w:t>2</w:t>
      </w:r>
      <w:r w:rsidR="00CC5B40">
        <w:rPr>
          <w:rFonts w:ascii="Helvetica" w:hAnsi="Helvetica" w:cs="Arial"/>
          <w:sz w:val="22"/>
          <w:szCs w:val="22"/>
        </w:rPr>
        <w:t>],</w:t>
      </w:r>
      <w:r w:rsidR="000542F0" w:rsidRPr="00E74AE5">
        <w:rPr>
          <w:rFonts w:ascii="Helvetica" w:hAnsi="Helvetica" w:cs="Arial"/>
          <w:sz w:val="22"/>
          <w:szCs w:val="22"/>
        </w:rPr>
        <w:t xml:space="preserve"> </w:t>
      </w:r>
      <w:r w:rsidR="000542F0">
        <w:rPr>
          <w:rFonts w:ascii="Helvetica" w:hAnsi="Helvetica" w:cs="Arial"/>
          <w:sz w:val="22"/>
          <w:szCs w:val="22"/>
        </w:rPr>
        <w:t>t</w:t>
      </w:r>
      <w:r w:rsidR="00E74AE5" w:rsidRPr="00E74AE5">
        <w:rPr>
          <w:rFonts w:ascii="Helvetica" w:hAnsi="Helvetica" w:cs="Arial"/>
          <w:sz w:val="22"/>
          <w:szCs w:val="22"/>
        </w:rPr>
        <w:t xml:space="preserve">ransfer the </w:t>
      </w:r>
      <w:r w:rsidR="00CC5B40">
        <w:rPr>
          <w:rFonts w:ascii="Helvetica" w:hAnsi="Helvetica" w:cs="Arial"/>
          <w:sz w:val="22"/>
          <w:szCs w:val="22"/>
        </w:rPr>
        <w:t xml:space="preserve">lipid-containing </w:t>
      </w:r>
      <w:r w:rsidR="00E74AE5" w:rsidRPr="00E74AE5">
        <w:rPr>
          <w:rFonts w:ascii="Helvetica" w:hAnsi="Helvetica" w:cs="Arial"/>
          <w:sz w:val="22"/>
          <w:szCs w:val="22"/>
        </w:rPr>
        <w:t>post</w:t>
      </w:r>
      <w:r w:rsidR="00E74AE5">
        <w:rPr>
          <w:rFonts w:ascii="Helvetica" w:hAnsi="Helvetica" w:cs="Arial"/>
          <w:sz w:val="22"/>
          <w:szCs w:val="22"/>
        </w:rPr>
        <w:t>-</w:t>
      </w:r>
      <w:r w:rsidR="00E74AE5" w:rsidRPr="00E74AE5">
        <w:rPr>
          <w:rFonts w:ascii="Helvetica" w:hAnsi="Helvetica" w:cs="Arial"/>
          <w:sz w:val="22"/>
          <w:szCs w:val="22"/>
        </w:rPr>
        <w:t xml:space="preserve">nuclear supernatant to a </w:t>
      </w:r>
      <w:r w:rsidR="00E74AE5">
        <w:rPr>
          <w:rFonts w:ascii="Helvetica" w:hAnsi="Helvetica" w:cs="Arial"/>
          <w:sz w:val="22"/>
          <w:szCs w:val="22"/>
        </w:rPr>
        <w:t>fresh</w:t>
      </w:r>
      <w:r w:rsidR="00E74AE5" w:rsidRPr="00E74AE5">
        <w:rPr>
          <w:rFonts w:ascii="Helvetica" w:hAnsi="Helvetica" w:cs="Arial"/>
          <w:sz w:val="22"/>
          <w:szCs w:val="22"/>
        </w:rPr>
        <w:t>, cold 50</w:t>
      </w:r>
      <w:r w:rsidR="00E74AE5">
        <w:rPr>
          <w:rFonts w:ascii="Helvetica" w:hAnsi="Helvetica" w:cs="Arial"/>
          <w:sz w:val="22"/>
          <w:szCs w:val="22"/>
        </w:rPr>
        <w:t xml:space="preserve">-milliliter </w:t>
      </w:r>
      <w:r w:rsidR="00E74AE5" w:rsidRPr="00E74AE5">
        <w:rPr>
          <w:rFonts w:ascii="Helvetica" w:hAnsi="Helvetica" w:cs="Arial"/>
          <w:sz w:val="22"/>
          <w:szCs w:val="22"/>
        </w:rPr>
        <w:t>centrifuge tube</w:t>
      </w:r>
      <w:r w:rsidR="00E74AE5">
        <w:rPr>
          <w:rFonts w:ascii="Helvetica" w:hAnsi="Helvetica" w:cs="Arial"/>
          <w:sz w:val="22"/>
          <w:szCs w:val="22"/>
        </w:rPr>
        <w:t xml:space="preserve"> [</w:t>
      </w:r>
      <w:r w:rsidR="00B56FB4">
        <w:rPr>
          <w:rFonts w:ascii="Helvetica" w:hAnsi="Helvetica" w:cs="Arial"/>
          <w:sz w:val="22"/>
          <w:szCs w:val="22"/>
        </w:rPr>
        <w:t>3</w:t>
      </w:r>
      <w:r w:rsidR="00E74AE5">
        <w:rPr>
          <w:rFonts w:ascii="Helvetica" w:hAnsi="Helvetica" w:cs="Arial"/>
          <w:sz w:val="22"/>
          <w:szCs w:val="22"/>
        </w:rPr>
        <w:t>]</w:t>
      </w:r>
      <w:r w:rsidR="00E74AE5" w:rsidRPr="00E74AE5">
        <w:rPr>
          <w:rFonts w:ascii="Helvetica" w:hAnsi="Helvetica" w:cs="Arial"/>
          <w:sz w:val="22"/>
          <w:szCs w:val="22"/>
        </w:rPr>
        <w:t>.</w:t>
      </w:r>
      <w:r w:rsidR="00B21D64">
        <w:rPr>
          <w:rFonts w:ascii="Helvetica" w:hAnsi="Helvetica" w:cs="Arial"/>
          <w:sz w:val="22"/>
          <w:szCs w:val="22"/>
        </w:rPr>
        <w:t xml:space="preserve"> </w:t>
      </w:r>
    </w:p>
    <w:p w14:paraId="40D96D61" w14:textId="2C8A85A5" w:rsidR="00A01D6C" w:rsidRDefault="00A01D6C" w:rsidP="00A01D6C">
      <w:pPr>
        <w:numPr>
          <w:ilvl w:val="2"/>
          <w:numId w:val="12"/>
        </w:numPr>
        <w:spacing w:before="240"/>
        <w:outlineLvl w:val="0"/>
        <w:rPr>
          <w:rFonts w:ascii="Helvetica" w:hAnsi="Helvetica" w:cs="Arial"/>
          <w:sz w:val="22"/>
          <w:szCs w:val="22"/>
        </w:rPr>
      </w:pPr>
      <w:r>
        <w:rPr>
          <w:rFonts w:ascii="Helvetica" w:hAnsi="Helvetica" w:cs="Arial"/>
          <w:sz w:val="22"/>
          <w:szCs w:val="22"/>
        </w:rPr>
        <w:t>ECU: Talent resuspending lipids gathered at the top of the tube.</w:t>
      </w:r>
    </w:p>
    <w:p w14:paraId="380C099C" w14:textId="18707022" w:rsidR="00A01D6C" w:rsidRPr="00A01D6C" w:rsidRDefault="00A01D6C" w:rsidP="00A01D6C">
      <w:pPr>
        <w:numPr>
          <w:ilvl w:val="2"/>
          <w:numId w:val="12"/>
        </w:numPr>
        <w:spacing w:before="240"/>
        <w:outlineLvl w:val="0"/>
        <w:rPr>
          <w:rFonts w:ascii="Helvetica" w:hAnsi="Helvetica" w:cs="Arial"/>
          <w:sz w:val="22"/>
          <w:szCs w:val="22"/>
        </w:rPr>
      </w:pPr>
      <w:r>
        <w:rPr>
          <w:rFonts w:ascii="Helvetica" w:hAnsi="Helvetica" w:cs="Arial"/>
          <w:sz w:val="22"/>
          <w:szCs w:val="22"/>
        </w:rPr>
        <w:t>ECU: Talent removing the supernatant, show pipette tip not touching the pellet.</w:t>
      </w:r>
    </w:p>
    <w:p w14:paraId="319B5FB5" w14:textId="4FAB828F" w:rsidR="00EC6383" w:rsidRDefault="00EC6383" w:rsidP="005B4AF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transferring </w:t>
      </w:r>
      <w:r w:rsidRPr="00E74AE5">
        <w:rPr>
          <w:rFonts w:ascii="Helvetica" w:hAnsi="Helvetica" w:cs="Arial"/>
          <w:sz w:val="22"/>
          <w:szCs w:val="22"/>
        </w:rPr>
        <w:t xml:space="preserve">supernatant to a </w:t>
      </w:r>
      <w:r>
        <w:rPr>
          <w:rFonts w:ascii="Helvetica" w:hAnsi="Helvetica" w:cs="Arial"/>
          <w:sz w:val="22"/>
          <w:szCs w:val="22"/>
        </w:rPr>
        <w:t>fresh</w:t>
      </w:r>
      <w:r w:rsidRPr="00E74AE5">
        <w:rPr>
          <w:rFonts w:ascii="Helvetica" w:hAnsi="Helvetica" w:cs="Arial"/>
          <w:sz w:val="22"/>
          <w:szCs w:val="22"/>
        </w:rPr>
        <w:t xml:space="preserve"> 50</w:t>
      </w:r>
      <w:r>
        <w:rPr>
          <w:rFonts w:ascii="Helvetica" w:hAnsi="Helvetica" w:cs="Arial"/>
          <w:sz w:val="22"/>
          <w:szCs w:val="22"/>
        </w:rPr>
        <w:t xml:space="preserve">-milliliter </w:t>
      </w:r>
      <w:r w:rsidRPr="00E74AE5">
        <w:rPr>
          <w:rFonts w:ascii="Helvetica" w:hAnsi="Helvetica" w:cs="Arial"/>
          <w:sz w:val="22"/>
          <w:szCs w:val="22"/>
        </w:rPr>
        <w:t>centrifuge tube</w:t>
      </w:r>
      <w:r>
        <w:rPr>
          <w:rFonts w:ascii="Helvetica" w:hAnsi="Helvetica" w:cs="Arial"/>
          <w:sz w:val="22"/>
          <w:szCs w:val="22"/>
        </w:rPr>
        <w:t>.</w:t>
      </w:r>
    </w:p>
    <w:p w14:paraId="3B59DFCE" w14:textId="4A2755EA" w:rsidR="00F02CDA" w:rsidRDefault="00F02CDA" w:rsidP="009A0E7C">
      <w:pPr>
        <w:numPr>
          <w:ilvl w:val="1"/>
          <w:numId w:val="12"/>
        </w:numPr>
        <w:spacing w:before="240"/>
        <w:outlineLvl w:val="0"/>
        <w:rPr>
          <w:rFonts w:ascii="Helvetica" w:hAnsi="Helvetica" w:cs="Arial"/>
          <w:sz w:val="22"/>
          <w:szCs w:val="22"/>
        </w:rPr>
      </w:pPr>
      <w:r>
        <w:rPr>
          <w:rFonts w:ascii="Helvetica" w:hAnsi="Helvetica" w:cs="Arial"/>
          <w:sz w:val="22"/>
          <w:szCs w:val="22"/>
        </w:rPr>
        <w:t>Transfer</w:t>
      </w:r>
      <w:r w:rsidRPr="00F02CDA">
        <w:rPr>
          <w:rFonts w:ascii="Helvetica" w:hAnsi="Helvetica" w:cs="Arial"/>
          <w:sz w:val="22"/>
          <w:szCs w:val="22"/>
        </w:rPr>
        <w:t xml:space="preserve"> a 100</w:t>
      </w:r>
      <w:r w:rsidR="00F83084">
        <w:rPr>
          <w:rFonts w:ascii="Helvetica" w:hAnsi="Helvetica" w:cs="Arial"/>
          <w:sz w:val="22"/>
          <w:szCs w:val="22"/>
        </w:rPr>
        <w:t>-microliters</w:t>
      </w:r>
      <w:r w:rsidRPr="00F02CDA">
        <w:rPr>
          <w:rFonts w:ascii="Helvetica" w:hAnsi="Helvetica" w:cs="Arial"/>
          <w:sz w:val="22"/>
          <w:szCs w:val="22"/>
        </w:rPr>
        <w:t xml:space="preserve"> aliquot of the </w:t>
      </w:r>
      <w:r w:rsidR="00E4542E" w:rsidRPr="00E74AE5">
        <w:rPr>
          <w:rFonts w:ascii="Helvetica" w:hAnsi="Helvetica" w:cs="Arial"/>
          <w:sz w:val="22"/>
          <w:szCs w:val="22"/>
        </w:rPr>
        <w:t>post</w:t>
      </w:r>
      <w:r w:rsidR="00E4542E">
        <w:rPr>
          <w:rFonts w:ascii="Helvetica" w:hAnsi="Helvetica" w:cs="Arial"/>
          <w:sz w:val="22"/>
          <w:szCs w:val="22"/>
        </w:rPr>
        <w:t>-</w:t>
      </w:r>
      <w:r w:rsidR="00E4542E" w:rsidRPr="00E74AE5">
        <w:rPr>
          <w:rFonts w:ascii="Helvetica" w:hAnsi="Helvetica" w:cs="Arial"/>
          <w:sz w:val="22"/>
          <w:szCs w:val="22"/>
        </w:rPr>
        <w:t>nuclear supernatant</w:t>
      </w:r>
      <w:r w:rsidRPr="00F02CDA">
        <w:rPr>
          <w:rFonts w:ascii="Helvetica" w:hAnsi="Helvetica" w:cs="Arial"/>
          <w:sz w:val="22"/>
          <w:szCs w:val="22"/>
        </w:rPr>
        <w:t xml:space="preserve"> </w:t>
      </w:r>
      <w:r w:rsidR="00F83084">
        <w:rPr>
          <w:rFonts w:ascii="Helvetica" w:hAnsi="Helvetica" w:cs="Arial"/>
          <w:sz w:val="22"/>
          <w:szCs w:val="22"/>
        </w:rPr>
        <w:t>to</w:t>
      </w:r>
      <w:r w:rsidRPr="00F02CDA">
        <w:rPr>
          <w:rFonts w:ascii="Helvetica" w:hAnsi="Helvetica" w:cs="Arial"/>
          <w:sz w:val="22"/>
          <w:szCs w:val="22"/>
        </w:rPr>
        <w:t xml:space="preserve"> a cold 1.7 mL microcentrifuge tube on ice for </w:t>
      </w:r>
      <w:r w:rsidR="00F83084">
        <w:rPr>
          <w:rFonts w:ascii="Helvetica" w:hAnsi="Helvetica" w:cs="Arial"/>
          <w:sz w:val="22"/>
          <w:szCs w:val="22"/>
        </w:rPr>
        <w:t xml:space="preserve">later </w:t>
      </w:r>
      <w:r w:rsidRPr="00F02CDA">
        <w:rPr>
          <w:rFonts w:ascii="Helvetica" w:hAnsi="Helvetica" w:cs="Arial"/>
          <w:sz w:val="22"/>
          <w:szCs w:val="22"/>
        </w:rPr>
        <w:t xml:space="preserve">purity analysis </w:t>
      </w:r>
      <w:r>
        <w:rPr>
          <w:rFonts w:ascii="Helvetica" w:hAnsi="Helvetica" w:cs="Arial"/>
          <w:sz w:val="22"/>
          <w:szCs w:val="22"/>
        </w:rPr>
        <w:t>[1].</w:t>
      </w:r>
      <w:r w:rsidR="00F83084">
        <w:rPr>
          <w:rFonts w:ascii="Helvetica" w:hAnsi="Helvetica" w:cs="Arial"/>
          <w:sz w:val="22"/>
          <w:szCs w:val="22"/>
        </w:rPr>
        <w:t xml:space="preserve"> </w:t>
      </w:r>
    </w:p>
    <w:p w14:paraId="6217BD62" w14:textId="5732A712" w:rsidR="00B21D64" w:rsidRDefault="00B21D64" w:rsidP="00B21D64">
      <w:pPr>
        <w:numPr>
          <w:ilvl w:val="2"/>
          <w:numId w:val="12"/>
        </w:numPr>
        <w:spacing w:before="240"/>
        <w:outlineLvl w:val="0"/>
        <w:rPr>
          <w:rFonts w:ascii="Helvetica" w:hAnsi="Helvetica" w:cs="Arial"/>
          <w:sz w:val="22"/>
          <w:szCs w:val="22"/>
        </w:rPr>
      </w:pPr>
      <w:r>
        <w:rPr>
          <w:rFonts w:ascii="Helvetica" w:hAnsi="Helvetica" w:cs="Arial"/>
          <w:sz w:val="22"/>
          <w:szCs w:val="22"/>
        </w:rPr>
        <w:t>MED: Talent transferring</w:t>
      </w:r>
      <w:r w:rsidRPr="00F02CDA">
        <w:rPr>
          <w:rFonts w:ascii="Helvetica" w:hAnsi="Helvetica" w:cs="Arial"/>
          <w:sz w:val="22"/>
          <w:szCs w:val="22"/>
        </w:rPr>
        <w:t xml:space="preserve"> a 100</w:t>
      </w:r>
      <w:r>
        <w:rPr>
          <w:rFonts w:ascii="Helvetica" w:hAnsi="Helvetica" w:cs="Arial"/>
          <w:sz w:val="22"/>
          <w:szCs w:val="22"/>
        </w:rPr>
        <w:t>-microliters</w:t>
      </w:r>
      <w:r w:rsidRPr="00F02CDA">
        <w:rPr>
          <w:rFonts w:ascii="Helvetica" w:hAnsi="Helvetica" w:cs="Arial"/>
          <w:sz w:val="22"/>
          <w:szCs w:val="22"/>
        </w:rPr>
        <w:t xml:space="preserve"> aliquot </w:t>
      </w:r>
      <w:r>
        <w:rPr>
          <w:rFonts w:ascii="Helvetica" w:hAnsi="Helvetica" w:cs="Arial"/>
          <w:sz w:val="22"/>
          <w:szCs w:val="22"/>
        </w:rPr>
        <w:t>to</w:t>
      </w:r>
      <w:r w:rsidRPr="00F02CDA">
        <w:rPr>
          <w:rFonts w:ascii="Helvetica" w:hAnsi="Helvetica" w:cs="Arial"/>
          <w:sz w:val="22"/>
          <w:szCs w:val="22"/>
        </w:rPr>
        <w:t xml:space="preserve"> a 1.7 mL tube on ice</w:t>
      </w:r>
      <w:r>
        <w:rPr>
          <w:rFonts w:ascii="Helvetica" w:hAnsi="Helvetica" w:cs="Arial"/>
          <w:sz w:val="22"/>
          <w:szCs w:val="22"/>
        </w:rPr>
        <w:t>.</w:t>
      </w:r>
    </w:p>
    <w:p w14:paraId="1AE92AA5" w14:textId="7F9FF860" w:rsidR="002C3510" w:rsidRPr="002C3510" w:rsidRDefault="00F83084" w:rsidP="00224AD1">
      <w:pPr>
        <w:numPr>
          <w:ilvl w:val="1"/>
          <w:numId w:val="12"/>
        </w:numPr>
        <w:spacing w:before="240"/>
        <w:outlineLvl w:val="0"/>
        <w:rPr>
          <w:rFonts w:ascii="Helvetica" w:hAnsi="Helvetica" w:cs="Arial"/>
          <w:sz w:val="22"/>
          <w:szCs w:val="22"/>
        </w:rPr>
      </w:pPr>
      <w:r w:rsidRPr="00F83084">
        <w:rPr>
          <w:rFonts w:ascii="Helvetica" w:hAnsi="Helvetica" w:cs="Arial"/>
          <w:sz w:val="22"/>
          <w:szCs w:val="22"/>
        </w:rPr>
        <w:t xml:space="preserve">To remove mitochondria, centrifuge the </w:t>
      </w:r>
      <w:r w:rsidR="00E4542E" w:rsidRPr="00E74AE5">
        <w:rPr>
          <w:rFonts w:ascii="Helvetica" w:hAnsi="Helvetica" w:cs="Arial"/>
          <w:sz w:val="22"/>
          <w:szCs w:val="22"/>
        </w:rPr>
        <w:t>post</w:t>
      </w:r>
      <w:r w:rsidR="00E4542E">
        <w:rPr>
          <w:rFonts w:ascii="Helvetica" w:hAnsi="Helvetica" w:cs="Arial"/>
          <w:sz w:val="22"/>
          <w:szCs w:val="22"/>
        </w:rPr>
        <w:t>-</w:t>
      </w:r>
      <w:r w:rsidR="00E4542E" w:rsidRPr="00E74AE5">
        <w:rPr>
          <w:rFonts w:ascii="Helvetica" w:hAnsi="Helvetica" w:cs="Arial"/>
          <w:sz w:val="22"/>
          <w:szCs w:val="22"/>
        </w:rPr>
        <w:t>nuclear supernatant</w:t>
      </w:r>
      <w:r w:rsidRPr="00F83084">
        <w:rPr>
          <w:rFonts w:ascii="Helvetica" w:hAnsi="Helvetica" w:cs="Arial"/>
          <w:sz w:val="22"/>
          <w:szCs w:val="22"/>
        </w:rPr>
        <w:t xml:space="preserve"> sample in a refrigerated high-speed centrifuge at 12,000 x g for 15 min at 4 °C</w:t>
      </w:r>
      <w:r>
        <w:rPr>
          <w:rFonts w:ascii="Helvetica" w:hAnsi="Helvetica" w:cs="Arial"/>
          <w:sz w:val="22"/>
          <w:szCs w:val="22"/>
        </w:rPr>
        <w:t xml:space="preserve"> [1]. </w:t>
      </w:r>
      <w:r w:rsidR="00E4542E">
        <w:rPr>
          <w:rFonts w:ascii="Helvetica" w:hAnsi="Helvetica" w:cs="Arial"/>
          <w:sz w:val="22"/>
          <w:szCs w:val="22"/>
        </w:rPr>
        <w:t>E</w:t>
      </w:r>
      <w:r w:rsidR="00E4542E" w:rsidRPr="00E74AE5">
        <w:rPr>
          <w:rFonts w:ascii="Helvetica" w:hAnsi="Helvetica" w:cs="Arial"/>
          <w:sz w:val="22"/>
          <w:szCs w:val="22"/>
        </w:rPr>
        <w:t xml:space="preserve">nsure that any lipid gathered at the top of the tube is resuspended </w:t>
      </w:r>
      <w:r w:rsidR="00E4542E">
        <w:rPr>
          <w:rFonts w:ascii="Helvetica" w:hAnsi="Helvetica" w:cs="Arial"/>
          <w:sz w:val="22"/>
          <w:szCs w:val="22"/>
        </w:rPr>
        <w:t>t</w:t>
      </w:r>
      <w:r w:rsidR="00E4542E" w:rsidRPr="00E74AE5">
        <w:rPr>
          <w:rFonts w:ascii="Helvetica" w:hAnsi="Helvetica" w:cs="Arial"/>
          <w:sz w:val="22"/>
          <w:szCs w:val="22"/>
        </w:rPr>
        <w:t>o prevent LD loss</w:t>
      </w:r>
      <w:r w:rsidR="00E4542E" w:rsidRPr="00E4542E">
        <w:rPr>
          <w:rFonts w:ascii="Helvetica" w:hAnsi="Helvetica" w:cs="Arial"/>
          <w:sz w:val="22"/>
          <w:szCs w:val="22"/>
        </w:rPr>
        <w:t xml:space="preserve"> </w:t>
      </w:r>
      <w:r w:rsidR="00E4542E">
        <w:rPr>
          <w:rFonts w:ascii="Helvetica" w:hAnsi="Helvetica" w:cs="Arial"/>
          <w:sz w:val="22"/>
          <w:szCs w:val="22"/>
        </w:rPr>
        <w:t>[2] and then t</w:t>
      </w:r>
      <w:r w:rsidR="00E4542E" w:rsidRPr="00E4542E">
        <w:rPr>
          <w:rFonts w:ascii="Helvetica" w:hAnsi="Helvetica" w:cs="Arial"/>
          <w:sz w:val="22"/>
          <w:szCs w:val="22"/>
        </w:rPr>
        <w:t>ransfer the post</w:t>
      </w:r>
      <w:r w:rsidR="00E92EF6">
        <w:rPr>
          <w:rFonts w:ascii="Helvetica" w:hAnsi="Helvetica" w:cs="Arial"/>
          <w:sz w:val="22"/>
          <w:szCs w:val="22"/>
        </w:rPr>
        <w:t>-</w:t>
      </w:r>
      <w:r w:rsidR="00E4542E" w:rsidRPr="00E4542E">
        <w:rPr>
          <w:rFonts w:ascii="Helvetica" w:hAnsi="Helvetica" w:cs="Arial"/>
          <w:sz w:val="22"/>
          <w:szCs w:val="22"/>
        </w:rPr>
        <w:t>mitochondrial supernatant to a</w:t>
      </w:r>
      <w:r w:rsidR="00224AD1">
        <w:rPr>
          <w:rFonts w:ascii="Helvetica" w:hAnsi="Helvetica" w:cs="Arial"/>
          <w:sz w:val="22"/>
          <w:szCs w:val="22"/>
        </w:rPr>
        <w:t xml:space="preserve"> 13 mL</w:t>
      </w:r>
      <w:r w:rsidR="00E4542E" w:rsidRPr="00E4542E">
        <w:rPr>
          <w:rFonts w:ascii="Helvetica" w:hAnsi="Helvetica" w:cs="Arial"/>
          <w:sz w:val="22"/>
          <w:szCs w:val="22"/>
        </w:rPr>
        <w:t xml:space="preserve"> ultracentrifuge tube</w:t>
      </w:r>
      <w:r w:rsidR="00E4542E">
        <w:rPr>
          <w:rFonts w:ascii="Helvetica" w:hAnsi="Helvetica" w:cs="Arial"/>
          <w:sz w:val="22"/>
          <w:szCs w:val="22"/>
        </w:rPr>
        <w:t xml:space="preserve"> [3]</w:t>
      </w:r>
      <w:r w:rsidR="00E4542E" w:rsidRPr="00E4542E">
        <w:rPr>
          <w:rFonts w:ascii="Helvetica" w:hAnsi="Helvetica" w:cs="Arial"/>
          <w:sz w:val="22"/>
          <w:szCs w:val="22"/>
        </w:rPr>
        <w:t xml:space="preserve">. </w:t>
      </w:r>
    </w:p>
    <w:p w14:paraId="54AB9D67" w14:textId="77777777" w:rsidR="00424532" w:rsidRPr="00B21D64" w:rsidRDefault="00424532" w:rsidP="0042453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placing the tube in the centrifuge and starts the run.</w:t>
      </w:r>
    </w:p>
    <w:p w14:paraId="56C2485E" w14:textId="77777777" w:rsidR="00424532" w:rsidRDefault="00424532" w:rsidP="00424532">
      <w:pPr>
        <w:numPr>
          <w:ilvl w:val="2"/>
          <w:numId w:val="12"/>
        </w:numPr>
        <w:spacing w:before="240"/>
        <w:outlineLvl w:val="0"/>
        <w:rPr>
          <w:rFonts w:ascii="Helvetica" w:hAnsi="Helvetica" w:cs="Arial"/>
          <w:sz w:val="22"/>
          <w:szCs w:val="22"/>
        </w:rPr>
      </w:pPr>
      <w:r>
        <w:rPr>
          <w:rFonts w:ascii="Helvetica" w:hAnsi="Helvetica" w:cs="Arial"/>
          <w:sz w:val="22"/>
          <w:szCs w:val="22"/>
        </w:rPr>
        <w:t>CU: Talent resuspending lipids gathered at the top of the tube.</w:t>
      </w:r>
    </w:p>
    <w:p w14:paraId="1C8FD358" w14:textId="0B5D5273" w:rsidR="00424532" w:rsidRPr="00424532" w:rsidRDefault="00424532" w:rsidP="0042453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transferring </w:t>
      </w:r>
      <w:r w:rsidRPr="00E74AE5">
        <w:rPr>
          <w:rFonts w:ascii="Helvetica" w:hAnsi="Helvetica" w:cs="Arial"/>
          <w:sz w:val="22"/>
          <w:szCs w:val="22"/>
        </w:rPr>
        <w:t>the post</w:t>
      </w:r>
      <w:r>
        <w:rPr>
          <w:rFonts w:ascii="Helvetica" w:hAnsi="Helvetica" w:cs="Arial"/>
          <w:sz w:val="22"/>
          <w:szCs w:val="22"/>
        </w:rPr>
        <w:t>-mitochondrial</w:t>
      </w:r>
      <w:r w:rsidRPr="00E74AE5">
        <w:rPr>
          <w:rFonts w:ascii="Helvetica" w:hAnsi="Helvetica" w:cs="Arial"/>
          <w:sz w:val="22"/>
          <w:szCs w:val="22"/>
        </w:rPr>
        <w:t xml:space="preserve"> supernatant to a </w:t>
      </w:r>
      <w:r>
        <w:rPr>
          <w:rFonts w:ascii="Helvetica" w:hAnsi="Helvetica" w:cs="Arial"/>
          <w:sz w:val="22"/>
          <w:szCs w:val="22"/>
        </w:rPr>
        <w:t>fresh</w:t>
      </w:r>
      <w:r w:rsidRPr="00E74AE5">
        <w:rPr>
          <w:rFonts w:ascii="Helvetica" w:hAnsi="Helvetica" w:cs="Arial"/>
          <w:sz w:val="22"/>
          <w:szCs w:val="22"/>
        </w:rPr>
        <w:t xml:space="preserve"> tube</w:t>
      </w:r>
      <w:r>
        <w:rPr>
          <w:rFonts w:ascii="Helvetica" w:hAnsi="Helvetica" w:cs="Arial"/>
          <w:sz w:val="22"/>
          <w:szCs w:val="22"/>
        </w:rPr>
        <w:t>.</w:t>
      </w:r>
    </w:p>
    <w:p w14:paraId="2E72D27A" w14:textId="43F19573" w:rsidR="00CE10F2" w:rsidRDefault="00341241" w:rsidP="009A0E7C">
      <w:pPr>
        <w:numPr>
          <w:ilvl w:val="1"/>
          <w:numId w:val="12"/>
        </w:numPr>
        <w:spacing w:before="240"/>
        <w:outlineLvl w:val="0"/>
        <w:rPr>
          <w:rFonts w:ascii="Helvetica" w:hAnsi="Helvetica" w:cs="Arial"/>
          <w:sz w:val="22"/>
          <w:szCs w:val="22"/>
        </w:rPr>
      </w:pPr>
      <w:r>
        <w:rPr>
          <w:rFonts w:ascii="Helvetica" w:hAnsi="Helvetica" w:cs="Arial"/>
          <w:sz w:val="22"/>
          <w:szCs w:val="22"/>
        </w:rPr>
        <w:t>Transfer</w:t>
      </w:r>
      <w:r w:rsidRPr="00F02CDA">
        <w:rPr>
          <w:rFonts w:ascii="Helvetica" w:hAnsi="Helvetica" w:cs="Arial"/>
          <w:sz w:val="22"/>
          <w:szCs w:val="22"/>
        </w:rPr>
        <w:t xml:space="preserve"> a 100</w:t>
      </w:r>
      <w:r>
        <w:rPr>
          <w:rFonts w:ascii="Helvetica" w:hAnsi="Helvetica" w:cs="Arial"/>
          <w:sz w:val="22"/>
          <w:szCs w:val="22"/>
        </w:rPr>
        <w:t>-microliters</w:t>
      </w:r>
      <w:r w:rsidRPr="00F02CDA">
        <w:rPr>
          <w:rFonts w:ascii="Helvetica" w:hAnsi="Helvetica" w:cs="Arial"/>
          <w:sz w:val="22"/>
          <w:szCs w:val="22"/>
        </w:rPr>
        <w:t xml:space="preserve"> aliquot of the </w:t>
      </w:r>
      <w:r w:rsidRPr="00E4542E">
        <w:rPr>
          <w:rFonts w:ascii="Helvetica" w:hAnsi="Helvetica" w:cs="Arial"/>
          <w:sz w:val="22"/>
          <w:szCs w:val="22"/>
        </w:rPr>
        <w:t>post</w:t>
      </w:r>
      <w:r>
        <w:rPr>
          <w:rFonts w:ascii="Helvetica" w:hAnsi="Helvetica" w:cs="Arial"/>
          <w:sz w:val="22"/>
          <w:szCs w:val="22"/>
        </w:rPr>
        <w:t>-</w:t>
      </w:r>
      <w:r w:rsidRPr="00E4542E">
        <w:rPr>
          <w:rFonts w:ascii="Helvetica" w:hAnsi="Helvetica" w:cs="Arial"/>
          <w:sz w:val="22"/>
          <w:szCs w:val="22"/>
        </w:rPr>
        <w:t xml:space="preserve">mitochondrial </w:t>
      </w:r>
      <w:r w:rsidRPr="00E74AE5">
        <w:rPr>
          <w:rFonts w:ascii="Helvetica" w:hAnsi="Helvetica" w:cs="Arial"/>
          <w:sz w:val="22"/>
          <w:szCs w:val="22"/>
        </w:rPr>
        <w:t>supernatant</w:t>
      </w:r>
      <w:r w:rsidRPr="00F02CDA">
        <w:rPr>
          <w:rFonts w:ascii="Helvetica" w:hAnsi="Helvetica" w:cs="Arial"/>
          <w:sz w:val="22"/>
          <w:szCs w:val="22"/>
        </w:rPr>
        <w:t xml:space="preserve"> </w:t>
      </w:r>
      <w:r>
        <w:rPr>
          <w:rFonts w:ascii="Helvetica" w:hAnsi="Helvetica" w:cs="Arial"/>
          <w:sz w:val="22"/>
          <w:szCs w:val="22"/>
        </w:rPr>
        <w:t>to</w:t>
      </w:r>
      <w:r w:rsidRPr="00F02CDA">
        <w:rPr>
          <w:rFonts w:ascii="Helvetica" w:hAnsi="Helvetica" w:cs="Arial"/>
          <w:sz w:val="22"/>
          <w:szCs w:val="22"/>
        </w:rPr>
        <w:t xml:space="preserve"> a cold 1.7 mL microcentrifuge tube on ice for </w:t>
      </w:r>
      <w:r>
        <w:rPr>
          <w:rFonts w:ascii="Helvetica" w:hAnsi="Helvetica" w:cs="Arial"/>
          <w:sz w:val="22"/>
          <w:szCs w:val="22"/>
        </w:rPr>
        <w:t xml:space="preserve">later </w:t>
      </w:r>
      <w:r w:rsidRPr="00F02CDA">
        <w:rPr>
          <w:rFonts w:ascii="Helvetica" w:hAnsi="Helvetica" w:cs="Arial"/>
          <w:sz w:val="22"/>
          <w:szCs w:val="22"/>
        </w:rPr>
        <w:t xml:space="preserve">purity analysis </w:t>
      </w:r>
      <w:r>
        <w:rPr>
          <w:rFonts w:ascii="Helvetica" w:hAnsi="Helvetica" w:cs="Arial"/>
          <w:sz w:val="22"/>
          <w:szCs w:val="22"/>
        </w:rPr>
        <w:t>[1].</w:t>
      </w:r>
    </w:p>
    <w:p w14:paraId="25FF2AB4" w14:textId="4E218875" w:rsidR="00D532C7" w:rsidRDefault="00D532C7" w:rsidP="00D532C7">
      <w:pPr>
        <w:numPr>
          <w:ilvl w:val="2"/>
          <w:numId w:val="12"/>
        </w:numPr>
        <w:spacing w:before="240"/>
        <w:outlineLvl w:val="0"/>
        <w:rPr>
          <w:rFonts w:ascii="Helvetica" w:hAnsi="Helvetica" w:cs="Arial"/>
          <w:sz w:val="22"/>
          <w:szCs w:val="22"/>
        </w:rPr>
      </w:pPr>
      <w:r>
        <w:rPr>
          <w:rFonts w:ascii="Helvetica" w:hAnsi="Helvetica" w:cs="Arial"/>
          <w:sz w:val="22"/>
          <w:szCs w:val="22"/>
        </w:rPr>
        <w:t>MED: Talent transferring</w:t>
      </w:r>
      <w:r w:rsidRPr="00F02CDA">
        <w:rPr>
          <w:rFonts w:ascii="Helvetica" w:hAnsi="Helvetica" w:cs="Arial"/>
          <w:sz w:val="22"/>
          <w:szCs w:val="22"/>
        </w:rPr>
        <w:t xml:space="preserve"> a 100</w:t>
      </w:r>
      <w:r>
        <w:rPr>
          <w:rFonts w:ascii="Helvetica" w:hAnsi="Helvetica" w:cs="Arial"/>
          <w:sz w:val="22"/>
          <w:szCs w:val="22"/>
        </w:rPr>
        <w:t>-microliters</w:t>
      </w:r>
      <w:r w:rsidRPr="00F02CDA">
        <w:rPr>
          <w:rFonts w:ascii="Helvetica" w:hAnsi="Helvetica" w:cs="Arial"/>
          <w:sz w:val="22"/>
          <w:szCs w:val="22"/>
        </w:rPr>
        <w:t xml:space="preserve"> aliquot </w:t>
      </w:r>
      <w:r>
        <w:rPr>
          <w:rFonts w:ascii="Helvetica" w:hAnsi="Helvetica" w:cs="Arial"/>
          <w:sz w:val="22"/>
          <w:szCs w:val="22"/>
        </w:rPr>
        <w:t>to</w:t>
      </w:r>
      <w:r w:rsidRPr="00F02CDA">
        <w:rPr>
          <w:rFonts w:ascii="Helvetica" w:hAnsi="Helvetica" w:cs="Arial"/>
          <w:sz w:val="22"/>
          <w:szCs w:val="22"/>
        </w:rPr>
        <w:t xml:space="preserve"> a 1.7 mL tube on ice</w:t>
      </w:r>
      <w:r w:rsidR="00090C9B">
        <w:rPr>
          <w:rFonts w:ascii="Helvetica" w:hAnsi="Helvetica" w:cs="Arial"/>
          <w:sz w:val="22"/>
          <w:szCs w:val="22"/>
        </w:rPr>
        <w:t>.</w:t>
      </w:r>
    </w:p>
    <w:p w14:paraId="0E1EB316" w14:textId="777CBCC7" w:rsidR="00AA7385" w:rsidRDefault="00AA7385" w:rsidP="009A0E7C">
      <w:pPr>
        <w:numPr>
          <w:ilvl w:val="1"/>
          <w:numId w:val="12"/>
        </w:numPr>
        <w:spacing w:before="240"/>
        <w:outlineLvl w:val="0"/>
        <w:rPr>
          <w:rFonts w:ascii="Helvetica" w:hAnsi="Helvetica" w:cs="Arial"/>
          <w:sz w:val="22"/>
          <w:szCs w:val="22"/>
        </w:rPr>
      </w:pPr>
      <w:r>
        <w:rPr>
          <w:rFonts w:ascii="Helvetica" w:hAnsi="Helvetica" w:cs="Arial"/>
          <w:sz w:val="22"/>
          <w:szCs w:val="22"/>
        </w:rPr>
        <w:t>F</w:t>
      </w:r>
      <w:r w:rsidRPr="00AA7385">
        <w:rPr>
          <w:rFonts w:ascii="Helvetica" w:hAnsi="Helvetica" w:cs="Arial"/>
          <w:sz w:val="22"/>
          <w:szCs w:val="22"/>
        </w:rPr>
        <w:t xml:space="preserve">ill </w:t>
      </w:r>
      <w:r>
        <w:rPr>
          <w:rFonts w:ascii="Helvetica" w:hAnsi="Helvetica" w:cs="Arial"/>
          <w:sz w:val="22"/>
          <w:szCs w:val="22"/>
        </w:rPr>
        <w:t>the</w:t>
      </w:r>
      <w:r w:rsidRPr="00AA7385">
        <w:rPr>
          <w:rFonts w:ascii="Helvetica" w:hAnsi="Helvetica" w:cs="Arial"/>
          <w:sz w:val="22"/>
          <w:szCs w:val="22"/>
        </w:rPr>
        <w:t xml:space="preserve"> ultracentrifuge tube </w:t>
      </w:r>
      <w:r>
        <w:rPr>
          <w:rFonts w:ascii="Helvetica" w:hAnsi="Helvetica" w:cs="Arial"/>
          <w:sz w:val="22"/>
          <w:szCs w:val="22"/>
        </w:rPr>
        <w:t xml:space="preserve">with </w:t>
      </w:r>
      <w:r w:rsidRPr="00E4542E">
        <w:rPr>
          <w:rFonts w:ascii="Helvetica" w:hAnsi="Helvetica" w:cs="Arial"/>
          <w:sz w:val="22"/>
          <w:szCs w:val="22"/>
        </w:rPr>
        <w:t>post</w:t>
      </w:r>
      <w:r>
        <w:rPr>
          <w:rFonts w:ascii="Helvetica" w:hAnsi="Helvetica" w:cs="Arial"/>
          <w:sz w:val="22"/>
          <w:szCs w:val="22"/>
        </w:rPr>
        <w:t>-</w:t>
      </w:r>
      <w:r w:rsidRPr="00E4542E">
        <w:rPr>
          <w:rFonts w:ascii="Helvetica" w:hAnsi="Helvetica" w:cs="Arial"/>
          <w:sz w:val="22"/>
          <w:szCs w:val="22"/>
        </w:rPr>
        <w:t xml:space="preserve">mitochondrial supernatant </w:t>
      </w:r>
      <w:r w:rsidRPr="00AA7385">
        <w:rPr>
          <w:rFonts w:ascii="Helvetica" w:hAnsi="Helvetica" w:cs="Arial"/>
          <w:sz w:val="22"/>
          <w:szCs w:val="22"/>
        </w:rPr>
        <w:t>to the brim with cold 1x IE buffer</w:t>
      </w:r>
      <w:r>
        <w:rPr>
          <w:rFonts w:ascii="Helvetica" w:hAnsi="Helvetica" w:cs="Arial"/>
          <w:sz w:val="22"/>
          <w:szCs w:val="22"/>
        </w:rPr>
        <w:t xml:space="preserve"> t</w:t>
      </w:r>
      <w:r w:rsidRPr="00AA7385">
        <w:rPr>
          <w:rFonts w:ascii="Helvetica" w:hAnsi="Helvetica" w:cs="Arial"/>
          <w:sz w:val="22"/>
          <w:szCs w:val="22"/>
        </w:rPr>
        <w:t xml:space="preserve">o prevent </w:t>
      </w:r>
      <w:r>
        <w:rPr>
          <w:rFonts w:ascii="Helvetica" w:hAnsi="Helvetica" w:cs="Arial"/>
          <w:sz w:val="22"/>
          <w:szCs w:val="22"/>
        </w:rPr>
        <w:t xml:space="preserve">it </w:t>
      </w:r>
      <w:r w:rsidRPr="00AA7385">
        <w:rPr>
          <w:rFonts w:ascii="Helvetica" w:hAnsi="Helvetica" w:cs="Arial"/>
          <w:sz w:val="22"/>
          <w:szCs w:val="22"/>
        </w:rPr>
        <w:t>collapsing</w:t>
      </w:r>
      <w:r>
        <w:rPr>
          <w:rFonts w:ascii="Helvetica" w:hAnsi="Helvetica" w:cs="Arial"/>
          <w:sz w:val="22"/>
          <w:szCs w:val="22"/>
        </w:rPr>
        <w:t xml:space="preserve"> </w:t>
      </w:r>
      <w:r w:rsidRPr="00AA7385">
        <w:rPr>
          <w:rFonts w:ascii="Helvetica" w:hAnsi="Helvetica" w:cs="Arial"/>
          <w:sz w:val="22"/>
          <w:szCs w:val="22"/>
        </w:rPr>
        <w:t xml:space="preserve">during ultracentrifugation </w:t>
      </w:r>
      <w:r>
        <w:rPr>
          <w:rFonts w:ascii="Helvetica" w:hAnsi="Helvetica" w:cs="Arial"/>
          <w:sz w:val="22"/>
          <w:szCs w:val="22"/>
        </w:rPr>
        <w:t xml:space="preserve">[1]. </w:t>
      </w:r>
      <w:r w:rsidR="00071D1A" w:rsidRPr="00071D1A">
        <w:rPr>
          <w:rFonts w:ascii="Helvetica" w:hAnsi="Helvetica" w:cs="Arial"/>
          <w:sz w:val="22"/>
          <w:szCs w:val="22"/>
        </w:rPr>
        <w:t xml:space="preserve">Balance the samples and </w:t>
      </w:r>
      <w:r w:rsidR="00071D1A">
        <w:rPr>
          <w:rFonts w:ascii="Helvetica" w:hAnsi="Helvetica" w:cs="Arial"/>
          <w:sz w:val="22"/>
          <w:szCs w:val="22"/>
        </w:rPr>
        <w:t xml:space="preserve">then </w:t>
      </w:r>
      <w:r w:rsidR="00071D1A" w:rsidRPr="00071D1A">
        <w:rPr>
          <w:rFonts w:ascii="Helvetica" w:hAnsi="Helvetica" w:cs="Arial"/>
          <w:sz w:val="22"/>
          <w:szCs w:val="22"/>
        </w:rPr>
        <w:t>centrifuge in an ultracentrifuge at 100,000 x g for 60 min at 4 °C</w:t>
      </w:r>
      <w:r w:rsidR="00071D1A">
        <w:rPr>
          <w:rFonts w:ascii="Helvetica" w:hAnsi="Helvetica" w:cs="Arial"/>
          <w:sz w:val="22"/>
          <w:szCs w:val="22"/>
        </w:rPr>
        <w:t xml:space="preserve"> [2]. </w:t>
      </w:r>
    </w:p>
    <w:p w14:paraId="07631B0D" w14:textId="2CF812F5" w:rsidR="00090C9B" w:rsidRDefault="00090C9B" w:rsidP="00090C9B">
      <w:pPr>
        <w:numPr>
          <w:ilvl w:val="2"/>
          <w:numId w:val="12"/>
        </w:numPr>
        <w:spacing w:before="240"/>
        <w:outlineLvl w:val="0"/>
        <w:rPr>
          <w:rFonts w:ascii="Helvetica" w:hAnsi="Helvetica" w:cs="Arial"/>
          <w:sz w:val="22"/>
          <w:szCs w:val="22"/>
        </w:rPr>
      </w:pPr>
      <w:r>
        <w:rPr>
          <w:rFonts w:ascii="Helvetica" w:hAnsi="Helvetica" w:cs="Arial"/>
          <w:sz w:val="22"/>
          <w:szCs w:val="22"/>
        </w:rPr>
        <w:t>CU: Talent filling</w:t>
      </w:r>
      <w:r w:rsidRPr="00AA7385">
        <w:rPr>
          <w:rFonts w:ascii="Helvetica" w:hAnsi="Helvetica" w:cs="Arial"/>
          <w:sz w:val="22"/>
          <w:szCs w:val="22"/>
        </w:rPr>
        <w:t xml:space="preserve"> </w:t>
      </w:r>
      <w:r>
        <w:rPr>
          <w:rFonts w:ascii="Helvetica" w:hAnsi="Helvetica" w:cs="Arial"/>
          <w:sz w:val="22"/>
          <w:szCs w:val="22"/>
        </w:rPr>
        <w:t>the</w:t>
      </w:r>
      <w:r w:rsidRPr="00AA7385">
        <w:rPr>
          <w:rFonts w:ascii="Helvetica" w:hAnsi="Helvetica" w:cs="Arial"/>
          <w:sz w:val="22"/>
          <w:szCs w:val="22"/>
        </w:rPr>
        <w:t xml:space="preserve"> ultracentrifuge tube </w:t>
      </w:r>
      <w:r>
        <w:rPr>
          <w:rFonts w:ascii="Helvetica" w:hAnsi="Helvetica" w:cs="Arial"/>
          <w:sz w:val="22"/>
          <w:szCs w:val="22"/>
        </w:rPr>
        <w:t xml:space="preserve">with </w:t>
      </w:r>
      <w:r w:rsidRPr="00E4542E">
        <w:rPr>
          <w:rFonts w:ascii="Helvetica" w:hAnsi="Helvetica" w:cs="Arial"/>
          <w:sz w:val="22"/>
          <w:szCs w:val="22"/>
        </w:rPr>
        <w:t>post</w:t>
      </w:r>
      <w:r>
        <w:rPr>
          <w:rFonts w:ascii="Helvetica" w:hAnsi="Helvetica" w:cs="Arial"/>
          <w:sz w:val="22"/>
          <w:szCs w:val="22"/>
        </w:rPr>
        <w:t>-</w:t>
      </w:r>
      <w:r w:rsidRPr="00E4542E">
        <w:rPr>
          <w:rFonts w:ascii="Helvetica" w:hAnsi="Helvetica" w:cs="Arial"/>
          <w:sz w:val="22"/>
          <w:szCs w:val="22"/>
        </w:rPr>
        <w:t xml:space="preserve">mitochondrial supernatant </w:t>
      </w:r>
      <w:r w:rsidRPr="00AA7385">
        <w:rPr>
          <w:rFonts w:ascii="Helvetica" w:hAnsi="Helvetica" w:cs="Arial"/>
          <w:sz w:val="22"/>
          <w:szCs w:val="22"/>
        </w:rPr>
        <w:t>to the brim with cold 1x IE buffer</w:t>
      </w:r>
      <w:r>
        <w:rPr>
          <w:rFonts w:ascii="Helvetica" w:hAnsi="Helvetica" w:cs="Arial"/>
          <w:sz w:val="22"/>
          <w:szCs w:val="22"/>
        </w:rPr>
        <w:t>.</w:t>
      </w:r>
    </w:p>
    <w:p w14:paraId="43FBFE98" w14:textId="7F1DDCCE" w:rsidR="00090C9B" w:rsidRPr="006A6324" w:rsidRDefault="00090C9B" w:rsidP="00090C9B">
      <w:pPr>
        <w:numPr>
          <w:ilvl w:val="2"/>
          <w:numId w:val="12"/>
        </w:numPr>
        <w:spacing w:before="240"/>
        <w:outlineLvl w:val="0"/>
        <w:rPr>
          <w:rFonts w:ascii="Helvetica" w:hAnsi="Helvetica" w:cs="Arial"/>
          <w:sz w:val="22"/>
          <w:szCs w:val="22"/>
        </w:rPr>
      </w:pPr>
      <w:r>
        <w:rPr>
          <w:rFonts w:ascii="Helvetica" w:hAnsi="Helvetica" w:cs="Arial"/>
          <w:sz w:val="22"/>
          <w:szCs w:val="22"/>
        </w:rPr>
        <w:t>MED: Talent balancing the samples.</w:t>
      </w:r>
    </w:p>
    <w:p w14:paraId="533420A2" w14:textId="4F41793C" w:rsidR="00D21D41" w:rsidRPr="00C603FD" w:rsidRDefault="00071D1A" w:rsidP="00C603FD">
      <w:pPr>
        <w:numPr>
          <w:ilvl w:val="1"/>
          <w:numId w:val="12"/>
        </w:numPr>
        <w:spacing w:before="240"/>
        <w:outlineLvl w:val="0"/>
        <w:rPr>
          <w:rFonts w:ascii="Helvetica" w:hAnsi="Helvetica" w:cs="Arial"/>
          <w:sz w:val="22"/>
          <w:szCs w:val="22"/>
        </w:rPr>
      </w:pPr>
      <w:r w:rsidRPr="00071D1A">
        <w:rPr>
          <w:rFonts w:ascii="Helvetica" w:hAnsi="Helvetica" w:cs="Arial"/>
          <w:sz w:val="22"/>
          <w:szCs w:val="22"/>
        </w:rPr>
        <w:t>To remove the LD layer, tilt the tube at a 45</w:t>
      </w:r>
      <w:r w:rsidR="008152C8">
        <w:rPr>
          <w:rFonts w:ascii="Helvetica" w:hAnsi="Helvetica" w:cs="Arial"/>
          <w:sz w:val="22"/>
          <w:szCs w:val="22"/>
        </w:rPr>
        <w:t>-degrees</w:t>
      </w:r>
      <w:r w:rsidRPr="00071D1A">
        <w:rPr>
          <w:rFonts w:ascii="Helvetica" w:hAnsi="Helvetica" w:cs="Arial"/>
          <w:sz w:val="22"/>
          <w:szCs w:val="22"/>
        </w:rPr>
        <w:t xml:space="preserve"> angle </w:t>
      </w:r>
      <w:r>
        <w:rPr>
          <w:rFonts w:ascii="Helvetica" w:hAnsi="Helvetica" w:cs="Arial"/>
          <w:sz w:val="22"/>
          <w:szCs w:val="22"/>
        </w:rPr>
        <w:t xml:space="preserve">[1] </w:t>
      </w:r>
      <w:r w:rsidRPr="00071D1A">
        <w:rPr>
          <w:rFonts w:ascii="Helvetica" w:hAnsi="Helvetica" w:cs="Arial"/>
          <w:sz w:val="22"/>
          <w:szCs w:val="22"/>
        </w:rPr>
        <w:t>and aspirate</w:t>
      </w:r>
      <w:r>
        <w:rPr>
          <w:rFonts w:ascii="Helvetica" w:hAnsi="Helvetica" w:cs="Arial"/>
          <w:sz w:val="22"/>
          <w:szCs w:val="22"/>
        </w:rPr>
        <w:t xml:space="preserve"> with a glass pipette [2</w:t>
      </w:r>
      <w:r w:rsidRPr="00433131">
        <w:rPr>
          <w:rFonts w:ascii="Helvetica" w:hAnsi="Helvetica" w:cs="Arial"/>
          <w:sz w:val="22"/>
          <w:szCs w:val="22"/>
        </w:rPr>
        <w:t xml:space="preserve">]. </w:t>
      </w:r>
      <w:r w:rsidR="00433131" w:rsidRPr="00433131">
        <w:rPr>
          <w:rFonts w:ascii="Helvetica" w:hAnsi="Helvetica" w:cs="Arial"/>
          <w:sz w:val="22"/>
          <w:szCs w:val="22"/>
        </w:rPr>
        <w:t>After t</w:t>
      </w:r>
      <w:r w:rsidRPr="00433131">
        <w:rPr>
          <w:rFonts w:ascii="Helvetica" w:hAnsi="Helvetica" w:cs="Arial"/>
          <w:sz w:val="22"/>
          <w:szCs w:val="22"/>
        </w:rPr>
        <w:t>ransfer</w:t>
      </w:r>
      <w:r w:rsidR="00433131" w:rsidRPr="00433131">
        <w:rPr>
          <w:rFonts w:ascii="Helvetica" w:hAnsi="Helvetica" w:cs="Arial"/>
          <w:sz w:val="22"/>
          <w:szCs w:val="22"/>
        </w:rPr>
        <w:t>ring</w:t>
      </w:r>
      <w:r w:rsidRPr="00433131">
        <w:rPr>
          <w:rFonts w:ascii="Helvetica" w:hAnsi="Helvetica" w:cs="Arial"/>
          <w:sz w:val="22"/>
          <w:szCs w:val="22"/>
        </w:rPr>
        <w:t xml:space="preserve"> the pellet</w:t>
      </w:r>
      <w:r w:rsidR="00433131" w:rsidRPr="00433131">
        <w:rPr>
          <w:rFonts w:ascii="Helvetica" w:hAnsi="Helvetica" w:cs="Arial"/>
          <w:sz w:val="22"/>
          <w:szCs w:val="22"/>
        </w:rPr>
        <w:t xml:space="preserve"> </w:t>
      </w:r>
      <w:r w:rsidRPr="00433131">
        <w:rPr>
          <w:rFonts w:ascii="Helvetica" w:hAnsi="Helvetica" w:cs="Arial"/>
          <w:sz w:val="22"/>
          <w:szCs w:val="22"/>
        </w:rPr>
        <w:t>to a cold</w:t>
      </w:r>
      <w:r w:rsidRPr="00071D1A">
        <w:rPr>
          <w:rFonts w:ascii="Helvetica" w:hAnsi="Helvetica" w:cs="Arial"/>
          <w:sz w:val="22"/>
          <w:szCs w:val="22"/>
        </w:rPr>
        <w:t xml:space="preserve"> 1.7</w:t>
      </w:r>
      <w:r w:rsidR="00943921">
        <w:rPr>
          <w:rFonts w:ascii="Helvetica" w:hAnsi="Helvetica" w:cs="Arial"/>
          <w:sz w:val="22"/>
          <w:szCs w:val="22"/>
        </w:rPr>
        <w:t>-millilter</w:t>
      </w:r>
      <w:r w:rsidRPr="00071D1A">
        <w:rPr>
          <w:rFonts w:ascii="Helvetica" w:hAnsi="Helvetica" w:cs="Arial"/>
          <w:sz w:val="22"/>
          <w:szCs w:val="22"/>
        </w:rPr>
        <w:t xml:space="preserve"> microcentrifuge tube</w:t>
      </w:r>
      <w:r w:rsidR="00433131">
        <w:rPr>
          <w:rFonts w:ascii="Helvetica" w:hAnsi="Helvetica" w:cs="Arial"/>
          <w:sz w:val="22"/>
          <w:szCs w:val="22"/>
        </w:rPr>
        <w:t>,</w:t>
      </w:r>
      <w:r w:rsidR="00943921">
        <w:rPr>
          <w:rFonts w:ascii="Helvetica" w:hAnsi="Helvetica" w:cs="Arial"/>
          <w:sz w:val="22"/>
          <w:szCs w:val="22"/>
        </w:rPr>
        <w:t xml:space="preserve"> </w:t>
      </w:r>
      <w:r w:rsidR="00433131">
        <w:rPr>
          <w:rFonts w:ascii="Helvetica" w:hAnsi="Helvetica" w:cs="Arial"/>
          <w:sz w:val="22"/>
          <w:szCs w:val="22"/>
        </w:rPr>
        <w:t>c</w:t>
      </w:r>
      <w:r w:rsidR="005A358D" w:rsidRPr="005A358D">
        <w:rPr>
          <w:rFonts w:ascii="Helvetica" w:hAnsi="Helvetica" w:cs="Arial"/>
          <w:sz w:val="22"/>
          <w:szCs w:val="22"/>
        </w:rPr>
        <w:t xml:space="preserve">ollect 100 </w:t>
      </w:r>
      <w:r w:rsidR="005A358D">
        <w:rPr>
          <w:rFonts w:ascii="Helvetica" w:hAnsi="Helvetica" w:cs="Arial"/>
          <w:sz w:val="22"/>
          <w:szCs w:val="22"/>
        </w:rPr>
        <w:t>microliters</w:t>
      </w:r>
      <w:r w:rsidR="005A358D" w:rsidRPr="005A358D">
        <w:rPr>
          <w:rFonts w:ascii="Helvetica" w:hAnsi="Helvetica" w:cs="Arial"/>
          <w:sz w:val="22"/>
          <w:szCs w:val="22"/>
        </w:rPr>
        <w:t xml:space="preserve"> of the post-</w:t>
      </w:r>
      <w:r w:rsidR="005A358D" w:rsidRPr="00433131">
        <w:rPr>
          <w:rFonts w:ascii="Helvetica" w:hAnsi="Helvetica" w:cs="Arial"/>
          <w:sz w:val="22"/>
          <w:szCs w:val="22"/>
        </w:rPr>
        <w:t>ER supernatant</w:t>
      </w:r>
      <w:r w:rsidR="005A358D" w:rsidRPr="005A358D">
        <w:rPr>
          <w:rFonts w:ascii="Helvetica" w:hAnsi="Helvetica" w:cs="Arial"/>
          <w:sz w:val="22"/>
          <w:szCs w:val="22"/>
        </w:rPr>
        <w:t xml:space="preserve"> under the lipid layer for purity analysis</w:t>
      </w:r>
      <w:r w:rsidR="005A358D">
        <w:rPr>
          <w:rFonts w:ascii="Helvetica" w:hAnsi="Helvetica" w:cs="Arial"/>
          <w:sz w:val="22"/>
          <w:szCs w:val="22"/>
        </w:rPr>
        <w:t xml:space="preserve"> [4].</w:t>
      </w:r>
      <w:r w:rsidR="005A358D" w:rsidRPr="005A358D">
        <w:rPr>
          <w:rFonts w:ascii="Helvetica" w:hAnsi="Helvetica" w:cs="Arial"/>
          <w:sz w:val="22"/>
          <w:szCs w:val="22"/>
        </w:rPr>
        <w:t xml:space="preserve"> </w:t>
      </w:r>
    </w:p>
    <w:p w14:paraId="60A0C52B" w14:textId="36CE7C75" w:rsidR="00B535C0" w:rsidRDefault="00B535C0" w:rsidP="00B535C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tilting the tube at a </w:t>
      </w:r>
      <w:r w:rsidRPr="00071D1A">
        <w:rPr>
          <w:rFonts w:ascii="Helvetica" w:hAnsi="Helvetica" w:cs="Arial"/>
          <w:sz w:val="22"/>
          <w:szCs w:val="22"/>
        </w:rPr>
        <w:t>45</w:t>
      </w:r>
      <w:r>
        <w:rPr>
          <w:rFonts w:ascii="Helvetica" w:hAnsi="Helvetica" w:cs="Arial"/>
          <w:sz w:val="22"/>
          <w:szCs w:val="22"/>
        </w:rPr>
        <w:t>-degrees</w:t>
      </w:r>
      <w:r w:rsidRPr="00071D1A">
        <w:rPr>
          <w:rFonts w:ascii="Helvetica" w:hAnsi="Helvetica" w:cs="Arial"/>
          <w:sz w:val="22"/>
          <w:szCs w:val="22"/>
        </w:rPr>
        <w:t xml:space="preserve"> angle</w:t>
      </w:r>
      <w:r>
        <w:rPr>
          <w:rFonts w:ascii="Helvetica" w:hAnsi="Helvetica" w:cs="Arial"/>
          <w:sz w:val="22"/>
          <w:szCs w:val="22"/>
        </w:rPr>
        <w:t>.</w:t>
      </w:r>
    </w:p>
    <w:p w14:paraId="2A8955EB" w14:textId="4EC71052" w:rsidR="00B535C0" w:rsidRDefault="00B535C0" w:rsidP="00B535C0">
      <w:pPr>
        <w:numPr>
          <w:ilvl w:val="2"/>
          <w:numId w:val="12"/>
        </w:numPr>
        <w:spacing w:before="240"/>
        <w:outlineLvl w:val="0"/>
        <w:rPr>
          <w:rFonts w:ascii="Helvetica" w:hAnsi="Helvetica" w:cs="Arial"/>
          <w:sz w:val="22"/>
          <w:szCs w:val="22"/>
        </w:rPr>
      </w:pPr>
      <w:r>
        <w:rPr>
          <w:rFonts w:ascii="Helvetica" w:hAnsi="Helvetica" w:cs="Arial"/>
          <w:sz w:val="22"/>
          <w:szCs w:val="22"/>
        </w:rPr>
        <w:t>CU: Talent aspirating LD layer with a glass pipette.</w:t>
      </w:r>
    </w:p>
    <w:p w14:paraId="7A8A6EE3" w14:textId="24CD64CC" w:rsidR="00B535C0" w:rsidRDefault="00B535C0" w:rsidP="00B535C0">
      <w:pPr>
        <w:numPr>
          <w:ilvl w:val="2"/>
          <w:numId w:val="12"/>
        </w:numPr>
        <w:spacing w:before="240"/>
        <w:outlineLvl w:val="0"/>
        <w:rPr>
          <w:rFonts w:ascii="Helvetica" w:hAnsi="Helvetica" w:cs="Arial"/>
          <w:sz w:val="22"/>
          <w:szCs w:val="22"/>
        </w:rPr>
      </w:pPr>
      <w:r>
        <w:rPr>
          <w:rFonts w:ascii="Helvetica" w:hAnsi="Helvetica" w:cs="Arial"/>
          <w:sz w:val="22"/>
          <w:szCs w:val="22"/>
        </w:rPr>
        <w:t>MED: transferring</w:t>
      </w:r>
      <w:r w:rsidRPr="00F02CDA">
        <w:rPr>
          <w:rFonts w:ascii="Helvetica" w:hAnsi="Helvetica" w:cs="Arial"/>
          <w:sz w:val="22"/>
          <w:szCs w:val="22"/>
        </w:rPr>
        <w:t xml:space="preserve"> a 100</w:t>
      </w:r>
      <w:r>
        <w:rPr>
          <w:rFonts w:ascii="Helvetica" w:hAnsi="Helvetica" w:cs="Arial"/>
          <w:sz w:val="22"/>
          <w:szCs w:val="22"/>
        </w:rPr>
        <w:t>-microliters</w:t>
      </w:r>
      <w:r w:rsidRPr="00F02CDA">
        <w:rPr>
          <w:rFonts w:ascii="Helvetica" w:hAnsi="Helvetica" w:cs="Arial"/>
          <w:sz w:val="22"/>
          <w:szCs w:val="22"/>
        </w:rPr>
        <w:t xml:space="preserve"> aliquot </w:t>
      </w:r>
      <w:r>
        <w:rPr>
          <w:rFonts w:ascii="Helvetica" w:hAnsi="Helvetica" w:cs="Arial"/>
          <w:sz w:val="22"/>
          <w:szCs w:val="22"/>
        </w:rPr>
        <w:t>to</w:t>
      </w:r>
      <w:r w:rsidRPr="00F02CDA">
        <w:rPr>
          <w:rFonts w:ascii="Helvetica" w:hAnsi="Helvetica" w:cs="Arial"/>
          <w:sz w:val="22"/>
          <w:szCs w:val="22"/>
        </w:rPr>
        <w:t xml:space="preserve"> </w:t>
      </w:r>
      <w:r>
        <w:rPr>
          <w:rFonts w:ascii="Helvetica" w:hAnsi="Helvetica" w:cs="Arial"/>
          <w:sz w:val="22"/>
          <w:szCs w:val="22"/>
        </w:rPr>
        <w:t>new</w:t>
      </w:r>
      <w:r w:rsidRPr="00F02CDA">
        <w:rPr>
          <w:rFonts w:ascii="Helvetica" w:hAnsi="Helvetica" w:cs="Arial"/>
          <w:sz w:val="22"/>
          <w:szCs w:val="22"/>
        </w:rPr>
        <w:t xml:space="preserve"> tube</w:t>
      </w:r>
      <w:r>
        <w:rPr>
          <w:rFonts w:ascii="Helvetica" w:hAnsi="Helvetica" w:cs="Arial"/>
          <w:sz w:val="22"/>
          <w:szCs w:val="22"/>
        </w:rPr>
        <w:t>.</w:t>
      </w:r>
    </w:p>
    <w:p w14:paraId="1AEE9E94" w14:textId="77777777" w:rsidR="00450B27" w:rsidRPr="006A6324" w:rsidRDefault="00450B27" w:rsidP="00450B27">
      <w:pPr>
        <w:ind w:left="1080"/>
        <w:outlineLvl w:val="0"/>
        <w:rPr>
          <w:rFonts w:ascii="Helvetica" w:hAnsi="Helvetica" w:cs="Arial"/>
          <w:sz w:val="22"/>
          <w:szCs w:val="22"/>
        </w:rPr>
      </w:pPr>
    </w:p>
    <w:p w14:paraId="7AF9281B" w14:textId="2E2880DF" w:rsidR="00565757" w:rsidRPr="006A6324" w:rsidRDefault="00DF2F96" w:rsidP="009A0E7C">
      <w:pPr>
        <w:numPr>
          <w:ilvl w:val="0"/>
          <w:numId w:val="12"/>
        </w:numPr>
        <w:spacing w:before="240"/>
        <w:outlineLvl w:val="0"/>
        <w:rPr>
          <w:rFonts w:ascii="Helvetica" w:hAnsi="Helvetica" w:cs="Arial"/>
          <w:b/>
          <w:sz w:val="22"/>
          <w:szCs w:val="22"/>
        </w:rPr>
      </w:pPr>
      <w:r w:rsidRPr="00DF2F96">
        <w:rPr>
          <w:rFonts w:ascii="Helvetica" w:hAnsi="Helvetica" w:cs="Arial"/>
          <w:b/>
          <w:sz w:val="22"/>
          <w:szCs w:val="22"/>
        </w:rPr>
        <w:t>LD washing</w:t>
      </w:r>
    </w:p>
    <w:p w14:paraId="43847F55" w14:textId="2E22D088" w:rsidR="00565757" w:rsidRPr="00071A20" w:rsidRDefault="00431CD7" w:rsidP="009A0E7C">
      <w:pPr>
        <w:numPr>
          <w:ilvl w:val="1"/>
          <w:numId w:val="12"/>
        </w:numPr>
        <w:spacing w:before="240"/>
        <w:outlineLvl w:val="0"/>
        <w:rPr>
          <w:rFonts w:ascii="Helvetica" w:hAnsi="Helvetica" w:cs="Arial"/>
          <w:strike/>
          <w:sz w:val="22"/>
          <w:szCs w:val="22"/>
        </w:rPr>
      </w:pPr>
      <w:r w:rsidRPr="00071A20">
        <w:rPr>
          <w:rFonts w:ascii="Helvetica" w:hAnsi="Helvetica" w:cs="Arial"/>
          <w:strike/>
          <w:sz w:val="22"/>
          <w:szCs w:val="22"/>
        </w:rPr>
        <w:t xml:space="preserve">To </w:t>
      </w:r>
      <w:r w:rsidRPr="00071A20">
        <w:rPr>
          <w:rFonts w:ascii="Helvetica" w:hAnsi="Helvetica" w:cs="Arial"/>
          <w:strike/>
          <w:sz w:val="22"/>
          <w:szCs w:val="22"/>
        </w:rPr>
        <w:t>wash LDs</w:t>
      </w:r>
      <w:r w:rsidR="00DE7D43" w:rsidRPr="00071A20">
        <w:rPr>
          <w:rFonts w:ascii="Helvetica" w:hAnsi="Helvetica" w:cs="Arial"/>
          <w:strike/>
          <w:sz w:val="22"/>
          <w:szCs w:val="22"/>
        </w:rPr>
        <w:t>,</w:t>
      </w:r>
      <w:r w:rsidRPr="00071A20">
        <w:rPr>
          <w:rFonts w:ascii="Helvetica" w:hAnsi="Helvetica" w:cs="Arial"/>
          <w:strike/>
          <w:sz w:val="22"/>
          <w:szCs w:val="22"/>
        </w:rPr>
        <w:t xml:space="preserve"> </w:t>
      </w:r>
      <w:r w:rsidR="00C21600" w:rsidRPr="00071A20">
        <w:rPr>
          <w:rFonts w:ascii="Helvetica" w:hAnsi="Helvetica" w:cs="Arial"/>
          <w:strike/>
          <w:sz w:val="22"/>
          <w:szCs w:val="22"/>
        </w:rPr>
        <w:t>a</w:t>
      </w:r>
      <w:r w:rsidRPr="00071A20">
        <w:rPr>
          <w:rFonts w:ascii="Helvetica" w:hAnsi="Helvetica" w:cs="Arial"/>
          <w:strike/>
          <w:sz w:val="22"/>
          <w:szCs w:val="22"/>
        </w:rPr>
        <w:t xml:space="preserve">dd 1x PBS to the LD fraction collected in a 1.7 microcentrifuge tube, to a total volume of 1.3 mL </w:t>
      </w:r>
      <w:r w:rsidR="00C21600" w:rsidRPr="00071A20">
        <w:rPr>
          <w:rFonts w:ascii="Helvetica" w:hAnsi="Helvetica" w:cs="Arial"/>
          <w:strike/>
          <w:sz w:val="22"/>
          <w:szCs w:val="22"/>
        </w:rPr>
        <w:t xml:space="preserve">and vortex [1]. </w:t>
      </w:r>
    </w:p>
    <w:p w14:paraId="039740C4" w14:textId="58491899" w:rsidR="0002064C" w:rsidRPr="00071A20" w:rsidRDefault="0002064C" w:rsidP="0002064C">
      <w:pPr>
        <w:numPr>
          <w:ilvl w:val="2"/>
          <w:numId w:val="12"/>
        </w:numPr>
        <w:spacing w:before="240"/>
        <w:outlineLvl w:val="0"/>
        <w:rPr>
          <w:rFonts w:ascii="Helvetica" w:hAnsi="Helvetica" w:cs="Arial"/>
          <w:strike/>
          <w:sz w:val="22"/>
          <w:szCs w:val="22"/>
        </w:rPr>
      </w:pPr>
      <w:r w:rsidRPr="00071A20">
        <w:rPr>
          <w:rFonts w:ascii="Helvetica" w:hAnsi="Helvetica" w:cs="Arial"/>
          <w:strike/>
          <w:sz w:val="22"/>
          <w:szCs w:val="22"/>
        </w:rPr>
        <w:t xml:space="preserve">Talent adding 1x PBS to the LD fraction collected in a 1.7 microcentrifuge tube and starts </w:t>
      </w:r>
      <w:proofErr w:type="spellStart"/>
      <w:r w:rsidRPr="00071A20">
        <w:rPr>
          <w:rFonts w:ascii="Helvetica" w:hAnsi="Helvetica" w:cs="Arial"/>
          <w:strike/>
          <w:sz w:val="22"/>
          <w:szCs w:val="22"/>
        </w:rPr>
        <w:t>vortexing</w:t>
      </w:r>
      <w:proofErr w:type="spellEnd"/>
      <w:r w:rsidRPr="00071A20">
        <w:rPr>
          <w:rFonts w:ascii="Helvetica" w:hAnsi="Helvetica" w:cs="Arial"/>
          <w:strike/>
          <w:sz w:val="22"/>
          <w:szCs w:val="22"/>
        </w:rPr>
        <w:t>.</w:t>
      </w:r>
      <w:r w:rsidR="00982997" w:rsidRPr="00071A20">
        <w:rPr>
          <w:rFonts w:ascii="Helvetica" w:hAnsi="Helvetica" w:cs="Arial"/>
          <w:strike/>
          <w:sz w:val="22"/>
          <w:szCs w:val="22"/>
        </w:rPr>
        <w:t xml:space="preserve"> </w:t>
      </w:r>
      <w:r w:rsidR="00982997" w:rsidRPr="00071A20">
        <w:rPr>
          <w:rFonts w:ascii="Helvetica" w:hAnsi="Helvetica" w:cs="Arial"/>
          <w:i/>
          <w:strike/>
          <w:color w:val="0070C0"/>
          <w:sz w:val="22"/>
          <w:szCs w:val="22"/>
        </w:rPr>
        <w:t>Videographer, please take multiple usable shots, this step will be repeated.</w:t>
      </w:r>
    </w:p>
    <w:p w14:paraId="07418798" w14:textId="43B5C2C2" w:rsidR="00071A20" w:rsidRPr="00071A20" w:rsidRDefault="00071A20" w:rsidP="00071A20">
      <w:pPr>
        <w:spacing w:before="240"/>
        <w:ind w:left="720"/>
        <w:outlineLvl w:val="0"/>
        <w:rPr>
          <w:rFonts w:ascii="Helvetica" w:hAnsi="Helvetica" w:cs="Arial"/>
          <w:sz w:val="22"/>
          <w:szCs w:val="22"/>
        </w:rPr>
      </w:pPr>
      <w:r>
        <w:rPr>
          <w:rFonts w:ascii="Helvetica" w:hAnsi="Helvetica" w:cs="Arial"/>
          <w:sz w:val="22"/>
          <w:szCs w:val="22"/>
          <w:highlight w:val="green"/>
        </w:rPr>
        <w:t xml:space="preserve">Author </w:t>
      </w:r>
      <w:r w:rsidRPr="00071A20">
        <w:rPr>
          <w:rFonts w:ascii="Helvetica" w:hAnsi="Helvetica" w:cs="Arial"/>
          <w:sz w:val="22"/>
          <w:szCs w:val="22"/>
          <w:highlight w:val="green"/>
        </w:rPr>
        <w:t xml:space="preserve">Note: </w:t>
      </w:r>
      <w:r w:rsidRPr="00071A20">
        <w:rPr>
          <w:rFonts w:ascii="Helvetica" w:hAnsi="Helvetica" w:cs="Arial"/>
          <w:sz w:val="22"/>
          <w:szCs w:val="22"/>
          <w:highlight w:val="green"/>
        </w:rPr>
        <w:t>The first wash step is to remove the pellet (4.2) Step 4.1 was deleted.  We took multiple shots of steps 4.2.1, 4.2.2, 4.2.3 and 4.2.4</w:t>
      </w:r>
    </w:p>
    <w:p w14:paraId="4D15AC88" w14:textId="5935D4BF" w:rsidR="00565757" w:rsidRDefault="00BA02C1" w:rsidP="009A0E7C">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BA02C1">
        <w:rPr>
          <w:rFonts w:ascii="Helvetica" w:hAnsi="Helvetica" w:cs="Arial"/>
          <w:sz w:val="22"/>
          <w:szCs w:val="22"/>
        </w:rPr>
        <w:t>o pellet any cell debris</w:t>
      </w:r>
      <w:r w:rsidR="00A01D6C">
        <w:rPr>
          <w:rFonts w:ascii="Helvetica" w:hAnsi="Helvetica" w:cs="Arial"/>
          <w:sz w:val="22"/>
          <w:szCs w:val="22"/>
        </w:rPr>
        <w:t>,</w:t>
      </w:r>
      <w:r>
        <w:rPr>
          <w:rFonts w:ascii="Helvetica" w:hAnsi="Helvetica" w:cs="Arial"/>
          <w:sz w:val="22"/>
          <w:szCs w:val="22"/>
        </w:rPr>
        <w:t xml:space="preserve"> c</w:t>
      </w:r>
      <w:r w:rsidRPr="00BA02C1">
        <w:rPr>
          <w:rFonts w:ascii="Helvetica" w:hAnsi="Helvetica" w:cs="Arial"/>
          <w:sz w:val="22"/>
          <w:szCs w:val="22"/>
        </w:rPr>
        <w:t xml:space="preserve">entrifuge in a microcentrifuge at top speed for 5 min at 4 °C </w:t>
      </w:r>
      <w:r>
        <w:rPr>
          <w:rFonts w:ascii="Helvetica" w:hAnsi="Helvetica" w:cs="Arial"/>
          <w:sz w:val="22"/>
          <w:szCs w:val="22"/>
        </w:rPr>
        <w:t>[1]</w:t>
      </w:r>
      <w:r w:rsidRPr="00BA02C1">
        <w:rPr>
          <w:rFonts w:ascii="Helvetica" w:hAnsi="Helvetica" w:cs="Arial"/>
          <w:sz w:val="22"/>
          <w:szCs w:val="22"/>
        </w:rPr>
        <w:t xml:space="preserve">. </w:t>
      </w:r>
      <w:r>
        <w:rPr>
          <w:rFonts w:ascii="Helvetica" w:hAnsi="Helvetica" w:cs="Arial"/>
          <w:sz w:val="22"/>
          <w:szCs w:val="22"/>
        </w:rPr>
        <w:t>Then warm</w:t>
      </w:r>
      <w:r w:rsidRPr="00BA02C1">
        <w:rPr>
          <w:rFonts w:ascii="Helvetica" w:hAnsi="Helvetica" w:cs="Arial"/>
          <w:sz w:val="22"/>
          <w:szCs w:val="22"/>
        </w:rPr>
        <w:t xml:space="preserve"> the tube gently with hands to help resuspend the LD layer</w:t>
      </w:r>
      <w:r>
        <w:rPr>
          <w:rFonts w:ascii="Helvetica" w:hAnsi="Helvetica" w:cs="Arial"/>
          <w:sz w:val="22"/>
          <w:szCs w:val="22"/>
        </w:rPr>
        <w:t xml:space="preserve"> [2] and</w:t>
      </w:r>
      <w:r w:rsidRPr="00BA02C1">
        <w:rPr>
          <w:rFonts w:ascii="Helvetica" w:hAnsi="Helvetica" w:cs="Arial"/>
          <w:sz w:val="22"/>
          <w:szCs w:val="22"/>
        </w:rPr>
        <w:t xml:space="preserve"> </w:t>
      </w:r>
      <w:r>
        <w:rPr>
          <w:rFonts w:ascii="Helvetica" w:hAnsi="Helvetica" w:cs="Arial"/>
          <w:sz w:val="22"/>
          <w:szCs w:val="22"/>
        </w:rPr>
        <w:t>t</w:t>
      </w:r>
      <w:r w:rsidRPr="00BA02C1">
        <w:rPr>
          <w:rFonts w:ascii="Helvetica" w:hAnsi="Helvetica" w:cs="Arial"/>
          <w:sz w:val="22"/>
          <w:szCs w:val="22"/>
        </w:rPr>
        <w:t>ransfer the supernatant, including the lipid layer</w:t>
      </w:r>
      <w:r>
        <w:rPr>
          <w:rFonts w:ascii="Helvetica" w:hAnsi="Helvetica" w:cs="Arial"/>
          <w:sz w:val="22"/>
          <w:szCs w:val="22"/>
        </w:rPr>
        <w:t xml:space="preserve"> [3]</w:t>
      </w:r>
      <w:r w:rsidRPr="00BA02C1">
        <w:rPr>
          <w:rFonts w:ascii="Helvetica" w:hAnsi="Helvetica" w:cs="Arial"/>
          <w:sz w:val="22"/>
          <w:szCs w:val="22"/>
        </w:rPr>
        <w:t>, to a new 1.7 mL microcentrifuge tube</w:t>
      </w:r>
      <w:r>
        <w:rPr>
          <w:rFonts w:ascii="Helvetica" w:hAnsi="Helvetica" w:cs="Arial"/>
          <w:sz w:val="22"/>
          <w:szCs w:val="22"/>
        </w:rPr>
        <w:t xml:space="preserve"> [4].</w:t>
      </w:r>
    </w:p>
    <w:p w14:paraId="4991A6E1" w14:textId="77777777" w:rsidR="00AB6EA4" w:rsidRPr="00B21D64" w:rsidRDefault="00AB6EA4" w:rsidP="00AB6EA4">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placing the tube in the centrifuge and starts the run.</w:t>
      </w:r>
    </w:p>
    <w:p w14:paraId="3678428E" w14:textId="55139149" w:rsidR="00AB6EA4" w:rsidRDefault="00AB6EA4" w:rsidP="00AB6EA4">
      <w:pPr>
        <w:numPr>
          <w:ilvl w:val="2"/>
          <w:numId w:val="12"/>
        </w:numPr>
        <w:spacing w:before="240"/>
        <w:outlineLvl w:val="0"/>
        <w:rPr>
          <w:rFonts w:ascii="Helvetica" w:hAnsi="Helvetica" w:cs="Arial"/>
          <w:sz w:val="22"/>
          <w:szCs w:val="22"/>
        </w:rPr>
      </w:pPr>
      <w:r>
        <w:rPr>
          <w:rFonts w:ascii="Helvetica" w:hAnsi="Helvetica" w:cs="Arial"/>
          <w:sz w:val="22"/>
          <w:szCs w:val="22"/>
        </w:rPr>
        <w:t>MED: Talent warming the tube.</w:t>
      </w:r>
    </w:p>
    <w:p w14:paraId="6AB97A81" w14:textId="58945CBD" w:rsidR="00AB6EA4" w:rsidRDefault="00C36B9D" w:rsidP="00AB6EA4">
      <w:pPr>
        <w:numPr>
          <w:ilvl w:val="2"/>
          <w:numId w:val="12"/>
        </w:numPr>
        <w:spacing w:before="240"/>
        <w:outlineLvl w:val="0"/>
        <w:rPr>
          <w:rFonts w:ascii="Helvetica" w:hAnsi="Helvetica" w:cs="Arial"/>
          <w:sz w:val="22"/>
          <w:szCs w:val="22"/>
        </w:rPr>
      </w:pPr>
      <w:r>
        <w:rPr>
          <w:rFonts w:ascii="Helvetica" w:hAnsi="Helvetica" w:cs="Arial"/>
          <w:sz w:val="22"/>
          <w:szCs w:val="22"/>
        </w:rPr>
        <w:t>ECU: Talent removing the supernatant – show the pipette tip in the supernatant layer.</w:t>
      </w:r>
    </w:p>
    <w:p w14:paraId="4EB6ABFB" w14:textId="3EF56BD0" w:rsidR="00C36B9D" w:rsidRPr="006A6324" w:rsidRDefault="00C36B9D" w:rsidP="00AB6EA4">
      <w:pPr>
        <w:numPr>
          <w:ilvl w:val="2"/>
          <w:numId w:val="12"/>
        </w:numPr>
        <w:spacing w:before="240"/>
        <w:outlineLvl w:val="0"/>
        <w:rPr>
          <w:rFonts w:ascii="Helvetica" w:hAnsi="Helvetica" w:cs="Arial"/>
          <w:sz w:val="22"/>
          <w:szCs w:val="22"/>
        </w:rPr>
      </w:pPr>
      <w:r>
        <w:rPr>
          <w:rFonts w:ascii="Helvetica" w:hAnsi="Helvetica" w:cs="Arial"/>
          <w:sz w:val="22"/>
          <w:szCs w:val="22"/>
        </w:rPr>
        <w:t>CU: talent pipetting the supernatant into a new tube.</w:t>
      </w:r>
      <w:r w:rsidR="00982997" w:rsidRPr="00982997">
        <w:rPr>
          <w:rFonts w:ascii="Helvetica" w:hAnsi="Helvetica" w:cs="Arial"/>
          <w:i/>
          <w:color w:val="0070C0"/>
          <w:sz w:val="22"/>
          <w:szCs w:val="22"/>
        </w:rPr>
        <w:t xml:space="preserve"> Videographer, please take multiple usable shots, this step will be repeated.</w:t>
      </w:r>
    </w:p>
    <w:p w14:paraId="5388B047" w14:textId="5BB32AE8" w:rsidR="00565757" w:rsidRDefault="00D46E7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Repeat these </w:t>
      </w:r>
      <w:r>
        <w:rPr>
          <w:rFonts w:ascii="Helvetica" w:hAnsi="Helvetica" w:cs="Arial"/>
          <w:sz w:val="22"/>
          <w:szCs w:val="22"/>
        </w:rPr>
        <w:t>washing steps,</w:t>
      </w:r>
      <w:r w:rsidR="00A77D0A">
        <w:rPr>
          <w:rFonts w:ascii="Helvetica" w:hAnsi="Helvetica" w:cs="Arial"/>
          <w:sz w:val="22"/>
          <w:szCs w:val="22"/>
        </w:rPr>
        <w:t xml:space="preserve"> </w:t>
      </w:r>
      <w:r w:rsidR="00A77D0A" w:rsidRPr="00071A20">
        <w:rPr>
          <w:rFonts w:ascii="Helvetica" w:hAnsi="Helvetica" w:cs="Arial"/>
          <w:color w:val="FF0000"/>
          <w:sz w:val="22"/>
          <w:szCs w:val="22"/>
        </w:rPr>
        <w:t>warming the tube [1]</w:t>
      </w:r>
      <w:r w:rsidRPr="00071A20">
        <w:rPr>
          <w:rFonts w:ascii="Helvetica" w:hAnsi="Helvetica" w:cs="Arial"/>
          <w:color w:val="FF0000"/>
          <w:sz w:val="22"/>
          <w:szCs w:val="22"/>
        </w:rPr>
        <w:t xml:space="preserve"> </w:t>
      </w:r>
      <w:r>
        <w:rPr>
          <w:rFonts w:ascii="Helvetica" w:hAnsi="Helvetica" w:cs="Arial"/>
          <w:sz w:val="22"/>
          <w:szCs w:val="22"/>
        </w:rPr>
        <w:t>two to three times [</w:t>
      </w:r>
      <w:r w:rsidR="00982997">
        <w:rPr>
          <w:rFonts w:ascii="Helvetica" w:hAnsi="Helvetica" w:cs="Arial"/>
          <w:sz w:val="22"/>
          <w:szCs w:val="22"/>
        </w:rPr>
        <w:t>2</w:t>
      </w:r>
      <w:r>
        <w:rPr>
          <w:rFonts w:ascii="Helvetica" w:hAnsi="Helvetica" w:cs="Arial"/>
          <w:sz w:val="22"/>
          <w:szCs w:val="22"/>
        </w:rPr>
        <w:t>] until the pellet is no longer visible [</w:t>
      </w:r>
      <w:r w:rsidR="00982997">
        <w:rPr>
          <w:rFonts w:ascii="Helvetica" w:hAnsi="Helvetica" w:cs="Arial"/>
          <w:sz w:val="22"/>
          <w:szCs w:val="22"/>
        </w:rPr>
        <w:t>3</w:t>
      </w:r>
      <w:r>
        <w:rPr>
          <w:rFonts w:ascii="Helvetica" w:hAnsi="Helvetica" w:cs="Arial"/>
          <w:sz w:val="22"/>
          <w:szCs w:val="22"/>
        </w:rPr>
        <w:t>]. Then</w:t>
      </w:r>
      <w:r w:rsidR="002D32B5">
        <w:rPr>
          <w:rFonts w:ascii="Helvetica" w:hAnsi="Helvetica" w:cs="Arial"/>
          <w:sz w:val="22"/>
          <w:szCs w:val="22"/>
        </w:rPr>
        <w:t xml:space="preserve">, to wash </w:t>
      </w:r>
      <w:r w:rsidR="00AE0131" w:rsidRPr="00D46E76">
        <w:rPr>
          <w:rFonts w:ascii="Helvetica" w:hAnsi="Helvetica" w:cs="Arial"/>
          <w:sz w:val="22"/>
          <w:szCs w:val="22"/>
        </w:rPr>
        <w:t>the pellet-free LD supernatant</w:t>
      </w:r>
      <w:r w:rsidR="002D32B5">
        <w:rPr>
          <w:rFonts w:ascii="Helvetica" w:hAnsi="Helvetica" w:cs="Arial"/>
          <w:sz w:val="22"/>
          <w:szCs w:val="22"/>
        </w:rPr>
        <w:t xml:space="preserve">, </w:t>
      </w:r>
      <w:r>
        <w:rPr>
          <w:rFonts w:ascii="Helvetica" w:hAnsi="Helvetica" w:cs="Arial"/>
          <w:sz w:val="22"/>
          <w:szCs w:val="22"/>
        </w:rPr>
        <w:t>a</w:t>
      </w:r>
      <w:r w:rsidRPr="00D46E76">
        <w:rPr>
          <w:rFonts w:ascii="Helvetica" w:hAnsi="Helvetica" w:cs="Arial"/>
          <w:sz w:val="22"/>
          <w:szCs w:val="22"/>
        </w:rPr>
        <w:t>dd 1x PBS to a final volume of 1.5 mL</w:t>
      </w:r>
      <w:r>
        <w:rPr>
          <w:rFonts w:ascii="Helvetica" w:hAnsi="Helvetica" w:cs="Arial"/>
          <w:sz w:val="22"/>
          <w:szCs w:val="22"/>
        </w:rPr>
        <w:t xml:space="preserve"> [3] and</w:t>
      </w:r>
      <w:r w:rsidRPr="00D46E76">
        <w:rPr>
          <w:rFonts w:ascii="Helvetica" w:hAnsi="Helvetica" w:cs="Arial"/>
          <w:sz w:val="22"/>
          <w:szCs w:val="22"/>
        </w:rPr>
        <w:t xml:space="preserve"> centrifug</w:t>
      </w:r>
      <w:r w:rsidR="002D32B5">
        <w:rPr>
          <w:rFonts w:ascii="Helvetica" w:hAnsi="Helvetica" w:cs="Arial"/>
          <w:sz w:val="22"/>
          <w:szCs w:val="22"/>
        </w:rPr>
        <w:t>e</w:t>
      </w:r>
      <w:r w:rsidRPr="00D46E76">
        <w:rPr>
          <w:rFonts w:ascii="Helvetica" w:hAnsi="Helvetica" w:cs="Arial"/>
          <w:sz w:val="22"/>
          <w:szCs w:val="22"/>
        </w:rPr>
        <w:t xml:space="preserve"> in a microcentrifuge at top speed for 5 min at 4 °C</w:t>
      </w:r>
      <w:r>
        <w:rPr>
          <w:rFonts w:ascii="Helvetica" w:hAnsi="Helvetica" w:cs="Arial"/>
          <w:sz w:val="22"/>
          <w:szCs w:val="22"/>
        </w:rPr>
        <w:t xml:space="preserve"> [4].</w:t>
      </w:r>
    </w:p>
    <w:p w14:paraId="24751DA3" w14:textId="68345AC3" w:rsidR="00982997" w:rsidRPr="00982997" w:rsidRDefault="00982997" w:rsidP="00982997">
      <w:pPr>
        <w:numPr>
          <w:ilvl w:val="2"/>
          <w:numId w:val="12"/>
        </w:numPr>
        <w:spacing w:before="240"/>
        <w:outlineLvl w:val="0"/>
        <w:rPr>
          <w:rFonts w:ascii="Helvetica" w:hAnsi="Helvetica" w:cs="Arial"/>
          <w:i/>
          <w:sz w:val="22"/>
          <w:szCs w:val="22"/>
        </w:rPr>
      </w:pPr>
      <w:r w:rsidRPr="00071A20">
        <w:rPr>
          <w:rFonts w:ascii="Helvetica" w:hAnsi="Helvetica" w:cs="Arial"/>
          <w:i/>
          <w:strike/>
          <w:color w:val="0070C0"/>
          <w:sz w:val="22"/>
          <w:szCs w:val="22"/>
        </w:rPr>
        <w:t>Use 4.1.1</w:t>
      </w:r>
      <w:r w:rsidRPr="00071A20">
        <w:rPr>
          <w:rFonts w:ascii="Helvetica" w:hAnsi="Helvetica" w:cs="Arial"/>
          <w:i/>
          <w:strike/>
          <w:color w:val="0070C0"/>
          <w:sz w:val="22"/>
          <w:szCs w:val="22"/>
        </w:rPr>
        <w:t>.</w:t>
      </w:r>
      <w:r w:rsidR="00A77D0A">
        <w:rPr>
          <w:rFonts w:ascii="Helvetica" w:hAnsi="Helvetica" w:cs="Arial"/>
          <w:i/>
          <w:color w:val="0070C0"/>
          <w:sz w:val="22"/>
          <w:szCs w:val="22"/>
        </w:rPr>
        <w:t>,</w:t>
      </w:r>
      <w:r w:rsidR="00A77D0A" w:rsidRPr="00071A20">
        <w:rPr>
          <w:rFonts w:ascii="Helvetica" w:hAnsi="Helvetica" w:cs="Arial"/>
          <w:i/>
          <w:color w:val="FF0000"/>
          <w:sz w:val="22"/>
          <w:szCs w:val="22"/>
        </w:rPr>
        <w:t xml:space="preserve"> use 4.2.2</w:t>
      </w:r>
      <w:r w:rsidR="00071A20">
        <w:rPr>
          <w:rFonts w:ascii="Helvetica" w:hAnsi="Helvetica" w:cs="Arial"/>
          <w:i/>
          <w:color w:val="FF0000"/>
          <w:sz w:val="22"/>
          <w:szCs w:val="22"/>
        </w:rPr>
        <w:t xml:space="preserve"> </w:t>
      </w:r>
      <w:r w:rsidR="00071A20" w:rsidRPr="00071A20">
        <w:rPr>
          <w:rFonts w:ascii="Helvetica" w:hAnsi="Helvetica" w:cs="Arial"/>
          <w:sz w:val="22"/>
          <w:szCs w:val="22"/>
          <w:highlight w:val="green"/>
        </w:rPr>
        <w:t xml:space="preserve">Author Note: </w:t>
      </w:r>
      <w:r w:rsidR="00071A20" w:rsidRPr="00071A20">
        <w:rPr>
          <w:rFonts w:ascii="Helvetica" w:hAnsi="Helvetica" w:cs="Arial"/>
          <w:sz w:val="22"/>
          <w:szCs w:val="22"/>
          <w:highlight w:val="green"/>
        </w:rPr>
        <w:t>In some shots, 4.2.2 and 4.2.3 were combined</w:t>
      </w:r>
    </w:p>
    <w:p w14:paraId="23E4A24B" w14:textId="1A0C8AF8" w:rsidR="00982997" w:rsidRPr="00982997" w:rsidRDefault="00982997" w:rsidP="00982997">
      <w:pPr>
        <w:numPr>
          <w:ilvl w:val="2"/>
          <w:numId w:val="12"/>
        </w:numPr>
        <w:spacing w:before="240"/>
        <w:outlineLvl w:val="0"/>
        <w:rPr>
          <w:rFonts w:ascii="Helvetica" w:hAnsi="Helvetica" w:cs="Arial"/>
          <w:i/>
          <w:sz w:val="22"/>
          <w:szCs w:val="22"/>
        </w:rPr>
      </w:pPr>
      <w:r w:rsidRPr="00071A20">
        <w:rPr>
          <w:rFonts w:ascii="Helvetica" w:hAnsi="Helvetica" w:cs="Arial"/>
          <w:i/>
          <w:strike/>
          <w:color w:val="0070C0"/>
          <w:sz w:val="22"/>
          <w:szCs w:val="22"/>
        </w:rPr>
        <w:t>Use 4.2.4.</w:t>
      </w:r>
      <w:r w:rsidR="00A77D0A">
        <w:rPr>
          <w:rFonts w:ascii="Helvetica" w:hAnsi="Helvetica" w:cs="Arial"/>
          <w:i/>
          <w:color w:val="0070C0"/>
          <w:sz w:val="22"/>
          <w:szCs w:val="22"/>
        </w:rPr>
        <w:t xml:space="preserve"> </w:t>
      </w:r>
      <w:r w:rsidR="00A77D0A" w:rsidRPr="00071A20">
        <w:rPr>
          <w:rFonts w:ascii="Helvetica" w:hAnsi="Helvetica" w:cs="Arial"/>
          <w:i/>
          <w:color w:val="FF0000"/>
          <w:sz w:val="22"/>
          <w:szCs w:val="22"/>
        </w:rPr>
        <w:t>use 4.2.3</w:t>
      </w:r>
    </w:p>
    <w:p w14:paraId="7606FECF" w14:textId="6236EC82" w:rsidR="00982997" w:rsidRDefault="00982997" w:rsidP="00982997">
      <w:pPr>
        <w:numPr>
          <w:ilvl w:val="2"/>
          <w:numId w:val="12"/>
        </w:numPr>
        <w:spacing w:before="240"/>
        <w:outlineLvl w:val="0"/>
        <w:rPr>
          <w:rFonts w:ascii="Helvetica" w:hAnsi="Helvetica" w:cs="Arial"/>
          <w:sz w:val="22"/>
          <w:szCs w:val="22"/>
        </w:rPr>
      </w:pPr>
      <w:r>
        <w:rPr>
          <w:rFonts w:ascii="Helvetica" w:hAnsi="Helvetica" w:cs="Arial"/>
          <w:sz w:val="22"/>
          <w:szCs w:val="22"/>
        </w:rPr>
        <w:t>ECU: Shot of the tube with supernatant with no visible pellet.</w:t>
      </w:r>
    </w:p>
    <w:p w14:paraId="701C2AEA" w14:textId="60EC2978" w:rsidR="00982997" w:rsidRDefault="00982997" w:rsidP="00982997">
      <w:pPr>
        <w:numPr>
          <w:ilvl w:val="2"/>
          <w:numId w:val="12"/>
        </w:numPr>
        <w:spacing w:before="240"/>
        <w:outlineLvl w:val="0"/>
        <w:rPr>
          <w:rFonts w:ascii="Helvetica" w:hAnsi="Helvetica" w:cs="Arial"/>
          <w:sz w:val="22"/>
          <w:szCs w:val="22"/>
        </w:rPr>
      </w:pPr>
      <w:r>
        <w:rPr>
          <w:rFonts w:ascii="Helvetica" w:hAnsi="Helvetica" w:cs="Arial"/>
          <w:sz w:val="22"/>
          <w:szCs w:val="22"/>
        </w:rPr>
        <w:t>CU: talent adding PBS to the supernatant.</w:t>
      </w:r>
    </w:p>
    <w:p w14:paraId="5EFFCF09" w14:textId="1F4586DF" w:rsidR="00982997" w:rsidRDefault="00982997" w:rsidP="00982997">
      <w:pPr>
        <w:numPr>
          <w:ilvl w:val="2"/>
          <w:numId w:val="12"/>
        </w:numPr>
        <w:spacing w:before="240"/>
        <w:outlineLvl w:val="0"/>
        <w:rPr>
          <w:rFonts w:ascii="Helvetica" w:hAnsi="Helvetica" w:cs="Arial"/>
          <w:sz w:val="22"/>
          <w:szCs w:val="22"/>
        </w:rPr>
      </w:pPr>
      <w:r>
        <w:rPr>
          <w:rFonts w:ascii="Helvetica" w:hAnsi="Helvetica" w:cs="Arial"/>
          <w:sz w:val="22"/>
          <w:szCs w:val="22"/>
        </w:rPr>
        <w:t>MED: Talent placing the tube in the centrifuge and starts the run.</w:t>
      </w:r>
    </w:p>
    <w:p w14:paraId="2E612701" w14:textId="207E654A" w:rsidR="00D46E76" w:rsidRDefault="00EA2B0A" w:rsidP="009A0E7C">
      <w:pPr>
        <w:numPr>
          <w:ilvl w:val="1"/>
          <w:numId w:val="12"/>
        </w:numPr>
        <w:spacing w:before="240"/>
        <w:outlineLvl w:val="0"/>
        <w:rPr>
          <w:rFonts w:ascii="Helvetica" w:hAnsi="Helvetica" w:cs="Arial"/>
          <w:sz w:val="22"/>
          <w:szCs w:val="22"/>
        </w:rPr>
      </w:pPr>
      <w:r>
        <w:rPr>
          <w:rFonts w:ascii="Helvetica" w:hAnsi="Helvetica" w:cs="Arial"/>
          <w:sz w:val="22"/>
          <w:szCs w:val="22"/>
        </w:rPr>
        <w:t>Use</w:t>
      </w:r>
      <w:r w:rsidRPr="00EA2B0A">
        <w:rPr>
          <w:rFonts w:ascii="Helvetica" w:hAnsi="Helvetica" w:cs="Arial"/>
          <w:sz w:val="22"/>
          <w:szCs w:val="22"/>
        </w:rPr>
        <w:t xml:space="preserve"> a glass pipette </w:t>
      </w:r>
      <w:r>
        <w:rPr>
          <w:rFonts w:ascii="Helvetica" w:hAnsi="Helvetica" w:cs="Arial"/>
          <w:sz w:val="22"/>
          <w:szCs w:val="22"/>
        </w:rPr>
        <w:t>to r</w:t>
      </w:r>
      <w:r w:rsidRPr="00EA2B0A">
        <w:rPr>
          <w:rFonts w:ascii="Helvetica" w:hAnsi="Helvetica" w:cs="Arial"/>
          <w:sz w:val="22"/>
          <w:szCs w:val="22"/>
        </w:rPr>
        <w:t>emove 1 mL of 1x PBS</w:t>
      </w:r>
      <w:r>
        <w:rPr>
          <w:rFonts w:ascii="Helvetica" w:hAnsi="Helvetica" w:cs="Arial"/>
          <w:sz w:val="22"/>
          <w:szCs w:val="22"/>
        </w:rPr>
        <w:t xml:space="preserve">, which is </w:t>
      </w:r>
      <w:r w:rsidRPr="00EA2B0A">
        <w:rPr>
          <w:rFonts w:ascii="Helvetica" w:hAnsi="Helvetica" w:cs="Arial"/>
          <w:sz w:val="22"/>
          <w:szCs w:val="22"/>
        </w:rPr>
        <w:t>underneath the lipid layer</w:t>
      </w:r>
      <w:r>
        <w:rPr>
          <w:rFonts w:ascii="Helvetica" w:hAnsi="Helvetica" w:cs="Arial"/>
          <w:sz w:val="22"/>
          <w:szCs w:val="22"/>
        </w:rPr>
        <w:t>,</w:t>
      </w:r>
      <w:r w:rsidRPr="00EA2B0A">
        <w:rPr>
          <w:rFonts w:ascii="Helvetica" w:hAnsi="Helvetica" w:cs="Arial"/>
          <w:sz w:val="22"/>
          <w:szCs w:val="22"/>
        </w:rPr>
        <w:t xml:space="preserve"> without disturbing the lipid layer</w:t>
      </w:r>
      <w:r>
        <w:rPr>
          <w:rFonts w:ascii="Helvetica" w:hAnsi="Helvetica" w:cs="Arial"/>
          <w:sz w:val="22"/>
          <w:szCs w:val="22"/>
        </w:rPr>
        <w:t xml:space="preserve"> [1]. </w:t>
      </w:r>
      <w:r w:rsidR="002D32B5" w:rsidRPr="00AE0131">
        <w:rPr>
          <w:rFonts w:ascii="Helvetica" w:hAnsi="Helvetica" w:cs="Arial"/>
          <w:sz w:val="22"/>
          <w:szCs w:val="22"/>
        </w:rPr>
        <w:t xml:space="preserve">Repeat </w:t>
      </w:r>
      <w:r w:rsidR="00AE0131">
        <w:rPr>
          <w:rFonts w:ascii="Helvetica" w:hAnsi="Helvetica" w:cs="Arial"/>
          <w:sz w:val="22"/>
          <w:szCs w:val="22"/>
        </w:rPr>
        <w:t>LD washing</w:t>
      </w:r>
      <w:r w:rsidR="002D32B5" w:rsidRPr="00AE0131">
        <w:rPr>
          <w:rFonts w:ascii="Helvetica" w:hAnsi="Helvetica" w:cs="Arial"/>
          <w:sz w:val="22"/>
          <w:szCs w:val="22"/>
        </w:rPr>
        <w:t xml:space="preserve"> </w:t>
      </w:r>
      <w:r w:rsidR="00AE0131">
        <w:rPr>
          <w:rFonts w:ascii="Helvetica" w:hAnsi="Helvetica" w:cs="Arial"/>
          <w:sz w:val="22"/>
          <w:szCs w:val="22"/>
        </w:rPr>
        <w:t>4 to 5 times</w:t>
      </w:r>
      <w:r w:rsidR="002D32B5" w:rsidRPr="00AE0131">
        <w:rPr>
          <w:rFonts w:ascii="Helvetica" w:hAnsi="Helvetica" w:cs="Arial"/>
          <w:sz w:val="22"/>
          <w:szCs w:val="22"/>
        </w:rPr>
        <w:t>, until the 1x PBS is visually transparent with no turbidity</w:t>
      </w:r>
      <w:r w:rsidR="00AE0131">
        <w:rPr>
          <w:rFonts w:ascii="Helvetica" w:hAnsi="Helvetica" w:cs="Arial"/>
          <w:sz w:val="22"/>
          <w:szCs w:val="22"/>
        </w:rPr>
        <w:t xml:space="preserve"> [2]. </w:t>
      </w:r>
    </w:p>
    <w:p w14:paraId="2C009C07" w14:textId="3D3DD8E2" w:rsidR="00451C87" w:rsidRDefault="00451C87" w:rsidP="00451C87">
      <w:pPr>
        <w:numPr>
          <w:ilvl w:val="2"/>
          <w:numId w:val="12"/>
        </w:numPr>
        <w:spacing w:before="240"/>
        <w:outlineLvl w:val="0"/>
        <w:rPr>
          <w:rFonts w:ascii="Helvetica" w:hAnsi="Helvetica" w:cs="Arial"/>
          <w:sz w:val="22"/>
          <w:szCs w:val="22"/>
        </w:rPr>
      </w:pPr>
      <w:r>
        <w:rPr>
          <w:rFonts w:ascii="Helvetica" w:hAnsi="Helvetica" w:cs="Arial"/>
          <w:sz w:val="22"/>
          <w:szCs w:val="22"/>
        </w:rPr>
        <w:t>ECU: talent removing PBS layer – show pipette tip in the PBS layer.</w:t>
      </w:r>
    </w:p>
    <w:p w14:paraId="08B62AB3" w14:textId="46F7CF5C" w:rsidR="00451C87" w:rsidRDefault="00451C87" w:rsidP="00451C87">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Shot of the tube with </w:t>
      </w:r>
      <w:r w:rsidRPr="00AE0131">
        <w:rPr>
          <w:rFonts w:ascii="Helvetica" w:hAnsi="Helvetica" w:cs="Arial"/>
          <w:sz w:val="22"/>
          <w:szCs w:val="22"/>
        </w:rPr>
        <w:t>PBS</w:t>
      </w:r>
      <w:r>
        <w:rPr>
          <w:rFonts w:ascii="Helvetica" w:hAnsi="Helvetica" w:cs="Arial"/>
          <w:sz w:val="22"/>
          <w:szCs w:val="22"/>
        </w:rPr>
        <w:t xml:space="preserve"> layer</w:t>
      </w:r>
      <w:r w:rsidRPr="00AE0131">
        <w:rPr>
          <w:rFonts w:ascii="Helvetica" w:hAnsi="Helvetica" w:cs="Arial"/>
          <w:sz w:val="22"/>
          <w:szCs w:val="22"/>
        </w:rPr>
        <w:t xml:space="preserve"> visually transparent with no turbidity</w:t>
      </w:r>
      <w:r>
        <w:rPr>
          <w:rFonts w:ascii="Helvetica" w:hAnsi="Helvetica" w:cs="Arial"/>
          <w:sz w:val="22"/>
          <w:szCs w:val="22"/>
        </w:rPr>
        <w:t>.</w:t>
      </w:r>
    </w:p>
    <w:p w14:paraId="59653111" w14:textId="56EC9084" w:rsidR="00D46E76" w:rsidRDefault="00932EB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w:t>
      </w:r>
      <w:r w:rsidRPr="00932EBE">
        <w:rPr>
          <w:rFonts w:ascii="Helvetica" w:hAnsi="Helvetica" w:cs="Arial"/>
          <w:sz w:val="22"/>
          <w:szCs w:val="22"/>
        </w:rPr>
        <w:t>us</w:t>
      </w:r>
      <w:r>
        <w:rPr>
          <w:rFonts w:ascii="Helvetica" w:hAnsi="Helvetica" w:cs="Arial"/>
          <w:sz w:val="22"/>
          <w:szCs w:val="22"/>
        </w:rPr>
        <w:t>e</w:t>
      </w:r>
      <w:r w:rsidRPr="00932EBE">
        <w:rPr>
          <w:rFonts w:ascii="Helvetica" w:hAnsi="Helvetica" w:cs="Arial"/>
          <w:sz w:val="22"/>
          <w:szCs w:val="22"/>
        </w:rPr>
        <w:t xml:space="preserve"> a glass pipette </w:t>
      </w:r>
      <w:r>
        <w:rPr>
          <w:rFonts w:ascii="Helvetica" w:hAnsi="Helvetica" w:cs="Arial"/>
          <w:sz w:val="22"/>
          <w:szCs w:val="22"/>
        </w:rPr>
        <w:t>to r</w:t>
      </w:r>
      <w:r w:rsidRPr="00932EBE">
        <w:rPr>
          <w:rFonts w:ascii="Helvetica" w:hAnsi="Helvetica" w:cs="Arial"/>
          <w:sz w:val="22"/>
          <w:szCs w:val="22"/>
        </w:rPr>
        <w:t xml:space="preserve">emove all 1x PBS below the lipid </w:t>
      </w:r>
      <w:r w:rsidR="00A01D6C" w:rsidRPr="00932EBE">
        <w:rPr>
          <w:rFonts w:ascii="Helvetica" w:hAnsi="Helvetica" w:cs="Arial"/>
          <w:sz w:val="22"/>
          <w:szCs w:val="22"/>
        </w:rPr>
        <w:t>layer</w:t>
      </w:r>
      <w:r w:rsidR="00A01D6C">
        <w:rPr>
          <w:rFonts w:ascii="Helvetica" w:hAnsi="Helvetica" w:cs="Arial"/>
          <w:sz w:val="22"/>
          <w:szCs w:val="22"/>
        </w:rPr>
        <w:t xml:space="preserve"> and</w:t>
      </w:r>
      <w:r>
        <w:rPr>
          <w:rFonts w:ascii="Helvetica" w:hAnsi="Helvetica" w:cs="Arial"/>
          <w:sz w:val="22"/>
          <w:szCs w:val="22"/>
        </w:rPr>
        <w:t xml:space="preserve"> u</w:t>
      </w:r>
      <w:r w:rsidRPr="00932EBE">
        <w:rPr>
          <w:rFonts w:ascii="Helvetica" w:hAnsi="Helvetica" w:cs="Arial"/>
          <w:sz w:val="22"/>
          <w:szCs w:val="22"/>
        </w:rPr>
        <w:t>se the result</w:t>
      </w:r>
      <w:r>
        <w:rPr>
          <w:rFonts w:ascii="Helvetica" w:hAnsi="Helvetica" w:cs="Arial"/>
          <w:sz w:val="22"/>
          <w:szCs w:val="22"/>
        </w:rPr>
        <w:t>ing</w:t>
      </w:r>
      <w:r w:rsidRPr="00932EBE">
        <w:rPr>
          <w:rFonts w:ascii="Helvetica" w:hAnsi="Helvetica" w:cs="Arial"/>
          <w:sz w:val="22"/>
          <w:szCs w:val="22"/>
        </w:rPr>
        <w:t xml:space="preserve"> pure LD fraction for downstream analysis</w:t>
      </w:r>
      <w:r>
        <w:rPr>
          <w:rFonts w:ascii="Helvetica" w:hAnsi="Helvetica" w:cs="Arial"/>
          <w:sz w:val="22"/>
          <w:szCs w:val="22"/>
        </w:rPr>
        <w:t xml:space="preserve"> [</w:t>
      </w:r>
      <w:r w:rsidR="00892607">
        <w:rPr>
          <w:rFonts w:ascii="Helvetica" w:hAnsi="Helvetica" w:cs="Arial"/>
          <w:sz w:val="22"/>
          <w:szCs w:val="22"/>
        </w:rPr>
        <w:t>1</w:t>
      </w:r>
      <w:r>
        <w:rPr>
          <w:rFonts w:ascii="Helvetica" w:hAnsi="Helvetica" w:cs="Arial"/>
          <w:sz w:val="22"/>
          <w:szCs w:val="22"/>
        </w:rPr>
        <w:t>].</w:t>
      </w:r>
    </w:p>
    <w:p w14:paraId="3EC895A9" w14:textId="1B40FF0E" w:rsidR="00892607" w:rsidRDefault="00892607" w:rsidP="00892607">
      <w:pPr>
        <w:numPr>
          <w:ilvl w:val="2"/>
          <w:numId w:val="12"/>
        </w:numPr>
        <w:spacing w:before="240"/>
        <w:outlineLvl w:val="0"/>
        <w:rPr>
          <w:rFonts w:ascii="Helvetica" w:hAnsi="Helvetica" w:cs="Arial"/>
          <w:sz w:val="22"/>
          <w:szCs w:val="22"/>
        </w:rPr>
      </w:pPr>
      <w:r>
        <w:rPr>
          <w:rFonts w:ascii="Helvetica" w:hAnsi="Helvetica" w:cs="Arial"/>
          <w:sz w:val="22"/>
          <w:szCs w:val="22"/>
        </w:rPr>
        <w:t>ECU: Talent removing PBS layer – show pipette tip in the PBS layer.</w:t>
      </w:r>
    </w:p>
    <w:p w14:paraId="781D916B" w14:textId="77777777" w:rsidR="00892607" w:rsidRDefault="00892607" w:rsidP="00892607">
      <w:pPr>
        <w:spacing w:before="240"/>
        <w:ind w:left="1080"/>
        <w:outlineLvl w:val="0"/>
        <w:rPr>
          <w:rFonts w:ascii="Helvetica" w:hAnsi="Helvetica" w:cs="Arial"/>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0DCC653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B94B8B">
        <w:rPr>
          <w:rFonts w:ascii="Helvetica" w:hAnsi="Helvetica" w:cs="Arial"/>
          <w:b/>
          <w:sz w:val="22"/>
          <w:szCs w:val="22"/>
        </w:rPr>
        <w:t>Analysis of LDs after Isolation</w:t>
      </w:r>
      <w:r w:rsidRPr="006A6324">
        <w:rPr>
          <w:rFonts w:ascii="Helvetica" w:hAnsi="Helvetica" w:cs="Arial"/>
          <w:b/>
          <w:sz w:val="22"/>
          <w:szCs w:val="22"/>
        </w:rPr>
        <w:t xml:space="preserve"> </w:t>
      </w:r>
    </w:p>
    <w:p w14:paraId="2EA02941" w14:textId="11CAB880" w:rsidR="00395684" w:rsidRDefault="00AD525C" w:rsidP="00395684">
      <w:pPr>
        <w:numPr>
          <w:ilvl w:val="1"/>
          <w:numId w:val="12"/>
        </w:numPr>
        <w:spacing w:before="240"/>
        <w:outlineLvl w:val="0"/>
        <w:rPr>
          <w:rFonts w:ascii="Helvetica" w:hAnsi="Helvetica" w:cs="Arial"/>
          <w:sz w:val="22"/>
          <w:szCs w:val="22"/>
        </w:rPr>
      </w:pPr>
      <w:r>
        <w:rPr>
          <w:rFonts w:ascii="Helvetica" w:hAnsi="Helvetica" w:cs="Arial"/>
          <w:sz w:val="22"/>
          <w:szCs w:val="22"/>
        </w:rPr>
        <w:t>When r</w:t>
      </w:r>
      <w:r w:rsidRPr="00AD525C">
        <w:rPr>
          <w:rFonts w:ascii="Helvetica" w:hAnsi="Helvetica" w:cs="Arial"/>
          <w:sz w:val="22"/>
          <w:szCs w:val="22"/>
        </w:rPr>
        <w:t xml:space="preserve">epresentative 20x fluorescent </w:t>
      </w:r>
      <w:r>
        <w:rPr>
          <w:rFonts w:ascii="Helvetica" w:hAnsi="Helvetica" w:cs="Arial"/>
          <w:sz w:val="22"/>
          <w:szCs w:val="22"/>
        </w:rPr>
        <w:t xml:space="preserve">[1] </w:t>
      </w:r>
      <w:r w:rsidRPr="00AD525C">
        <w:rPr>
          <w:rFonts w:ascii="Helvetica" w:hAnsi="Helvetica" w:cs="Arial"/>
          <w:sz w:val="22"/>
          <w:szCs w:val="22"/>
        </w:rPr>
        <w:t xml:space="preserve">and brightfield LD images </w:t>
      </w:r>
      <w:r>
        <w:rPr>
          <w:rFonts w:ascii="Helvetica" w:hAnsi="Helvetica" w:cs="Arial"/>
          <w:sz w:val="22"/>
          <w:szCs w:val="22"/>
        </w:rPr>
        <w:t xml:space="preserve">[2] </w:t>
      </w:r>
      <w:r w:rsidRPr="00AD525C">
        <w:rPr>
          <w:rFonts w:ascii="Helvetica" w:hAnsi="Helvetica" w:cs="Arial"/>
          <w:sz w:val="22"/>
          <w:szCs w:val="22"/>
        </w:rPr>
        <w:t xml:space="preserve">were taken from both the ER kit LD isolation </w:t>
      </w:r>
      <w:r>
        <w:rPr>
          <w:rFonts w:ascii="Helvetica" w:hAnsi="Helvetica" w:cs="Arial"/>
          <w:sz w:val="22"/>
          <w:szCs w:val="22"/>
        </w:rPr>
        <w:t xml:space="preserve">[3] </w:t>
      </w:r>
      <w:r w:rsidRPr="00AD525C">
        <w:rPr>
          <w:rFonts w:ascii="Helvetica" w:hAnsi="Helvetica" w:cs="Arial"/>
          <w:sz w:val="22"/>
          <w:szCs w:val="22"/>
        </w:rPr>
        <w:t>and the sucrose LD isolation methods</w:t>
      </w:r>
      <w:r>
        <w:rPr>
          <w:rFonts w:ascii="Helvetica" w:hAnsi="Helvetica" w:cs="Arial"/>
          <w:sz w:val="22"/>
          <w:szCs w:val="22"/>
        </w:rPr>
        <w:t xml:space="preserve"> [4], they</w:t>
      </w:r>
      <w:r w:rsidRPr="00AD525C">
        <w:rPr>
          <w:rFonts w:ascii="Helvetica" w:hAnsi="Helvetica" w:cs="Arial"/>
          <w:sz w:val="22"/>
          <w:szCs w:val="22"/>
        </w:rPr>
        <w:t xml:space="preserve"> reveal</w:t>
      </w:r>
      <w:r>
        <w:rPr>
          <w:rFonts w:ascii="Helvetica" w:hAnsi="Helvetica" w:cs="Arial"/>
          <w:sz w:val="22"/>
          <w:szCs w:val="22"/>
        </w:rPr>
        <w:t>ed</w:t>
      </w:r>
      <w:r w:rsidRPr="00AD525C">
        <w:rPr>
          <w:rFonts w:ascii="Helvetica" w:hAnsi="Helvetica" w:cs="Arial"/>
          <w:sz w:val="22"/>
          <w:szCs w:val="22"/>
        </w:rPr>
        <w:t xml:space="preserve"> similar levels of particulate matter, suggesting similar purities using </w:t>
      </w:r>
      <w:r w:rsidR="00B67199">
        <w:rPr>
          <w:rFonts w:ascii="Helvetica" w:hAnsi="Helvetica" w:cs="Arial"/>
          <w:sz w:val="22"/>
          <w:szCs w:val="22"/>
        </w:rPr>
        <w:t>two</w:t>
      </w:r>
      <w:r w:rsidRPr="00AD525C">
        <w:rPr>
          <w:rFonts w:ascii="Helvetica" w:hAnsi="Helvetica" w:cs="Arial"/>
          <w:sz w:val="22"/>
          <w:szCs w:val="22"/>
        </w:rPr>
        <w:t xml:space="preserve"> different protocols</w:t>
      </w:r>
      <w:r>
        <w:rPr>
          <w:rFonts w:ascii="Helvetica" w:hAnsi="Helvetica" w:cs="Arial"/>
          <w:sz w:val="22"/>
          <w:szCs w:val="22"/>
        </w:rPr>
        <w:t>.</w:t>
      </w:r>
      <w:r w:rsidRPr="00AD525C">
        <w:rPr>
          <w:rFonts w:ascii="Helvetica" w:hAnsi="Helvetica" w:cs="Arial"/>
          <w:sz w:val="22"/>
          <w:szCs w:val="22"/>
        </w:rPr>
        <w:t xml:space="preserve"> </w:t>
      </w:r>
    </w:p>
    <w:p w14:paraId="72E59E3F" w14:textId="49A4C8DE" w:rsidR="00AD525C" w:rsidRDefault="00AD525C" w:rsidP="00AD525C">
      <w:pPr>
        <w:numPr>
          <w:ilvl w:val="2"/>
          <w:numId w:val="12"/>
        </w:numPr>
        <w:spacing w:before="240"/>
        <w:outlineLvl w:val="0"/>
        <w:rPr>
          <w:rFonts w:ascii="Helvetica" w:hAnsi="Helvetica" w:cs="Arial"/>
          <w:sz w:val="22"/>
          <w:szCs w:val="22"/>
        </w:rPr>
      </w:pPr>
      <w:r w:rsidRPr="00AD525C">
        <w:rPr>
          <w:rFonts w:ascii="Helvetica" w:hAnsi="Helvetica" w:cs="Arial"/>
          <w:sz w:val="22"/>
          <w:szCs w:val="22"/>
        </w:rPr>
        <w:t>Figure 2A–D</w:t>
      </w:r>
      <w:r>
        <w:rPr>
          <w:rFonts w:ascii="Helvetica" w:hAnsi="Helvetica" w:cs="Arial"/>
          <w:sz w:val="22"/>
          <w:szCs w:val="22"/>
        </w:rPr>
        <w:t xml:space="preserve"> </w:t>
      </w:r>
      <w:r w:rsidR="00B67199" w:rsidRPr="00B67199">
        <w:rPr>
          <w:rFonts w:ascii="Helvetica" w:hAnsi="Helvetica" w:cs="Arial"/>
          <w:i/>
          <w:color w:val="0070C0"/>
          <w:sz w:val="22"/>
          <w:szCs w:val="22"/>
        </w:rPr>
        <w:t xml:space="preserve">Video editor </w:t>
      </w:r>
      <w:r w:rsidRPr="00B67199">
        <w:rPr>
          <w:rFonts w:ascii="Helvetica" w:hAnsi="Helvetica" w:cs="Arial"/>
          <w:i/>
          <w:color w:val="0070C0"/>
          <w:sz w:val="22"/>
          <w:szCs w:val="22"/>
        </w:rPr>
        <w:t>emphasize A and B</w:t>
      </w:r>
    </w:p>
    <w:p w14:paraId="230A0F1F" w14:textId="2D927634" w:rsidR="00AD525C" w:rsidRDefault="00AD525C" w:rsidP="00AD525C">
      <w:pPr>
        <w:numPr>
          <w:ilvl w:val="2"/>
          <w:numId w:val="12"/>
        </w:numPr>
        <w:spacing w:before="240"/>
        <w:outlineLvl w:val="0"/>
        <w:rPr>
          <w:rFonts w:ascii="Helvetica" w:hAnsi="Helvetica" w:cs="Arial"/>
          <w:sz w:val="22"/>
          <w:szCs w:val="22"/>
        </w:rPr>
      </w:pPr>
      <w:r w:rsidRPr="00AD525C">
        <w:rPr>
          <w:rFonts w:ascii="Helvetica" w:hAnsi="Helvetica" w:cs="Arial"/>
          <w:sz w:val="22"/>
          <w:szCs w:val="22"/>
        </w:rPr>
        <w:t xml:space="preserve">Figure 2A–D </w:t>
      </w:r>
      <w:r w:rsidR="00B67199" w:rsidRPr="00B67199">
        <w:rPr>
          <w:rFonts w:ascii="Helvetica" w:hAnsi="Helvetica" w:cs="Arial"/>
          <w:i/>
          <w:color w:val="0070C0"/>
          <w:sz w:val="22"/>
          <w:szCs w:val="22"/>
        </w:rPr>
        <w:t xml:space="preserve">Video editor </w:t>
      </w:r>
      <w:r w:rsidRPr="00B67199">
        <w:rPr>
          <w:rFonts w:ascii="Helvetica" w:hAnsi="Helvetica" w:cs="Arial"/>
          <w:i/>
          <w:color w:val="0070C0"/>
          <w:sz w:val="22"/>
          <w:szCs w:val="22"/>
        </w:rPr>
        <w:t>emphasize C and D</w:t>
      </w:r>
    </w:p>
    <w:p w14:paraId="1CA6C0F3" w14:textId="66CD6608" w:rsidR="00AD525C" w:rsidRDefault="00AD525C" w:rsidP="00AD525C">
      <w:pPr>
        <w:numPr>
          <w:ilvl w:val="2"/>
          <w:numId w:val="12"/>
        </w:numPr>
        <w:spacing w:before="240"/>
        <w:outlineLvl w:val="0"/>
        <w:rPr>
          <w:rFonts w:ascii="Helvetica" w:hAnsi="Helvetica" w:cs="Arial"/>
          <w:sz w:val="22"/>
          <w:szCs w:val="22"/>
        </w:rPr>
      </w:pPr>
      <w:r w:rsidRPr="00AD525C">
        <w:rPr>
          <w:rFonts w:ascii="Helvetica" w:hAnsi="Helvetica" w:cs="Arial"/>
          <w:sz w:val="22"/>
          <w:szCs w:val="22"/>
        </w:rPr>
        <w:t xml:space="preserve">Figure 2A–D </w:t>
      </w:r>
      <w:r w:rsidR="00B67199" w:rsidRPr="00B67199">
        <w:rPr>
          <w:rFonts w:ascii="Helvetica" w:hAnsi="Helvetica" w:cs="Arial"/>
          <w:i/>
          <w:color w:val="0070C0"/>
          <w:sz w:val="22"/>
          <w:szCs w:val="22"/>
        </w:rPr>
        <w:t xml:space="preserve">Video editor </w:t>
      </w:r>
      <w:r w:rsidRPr="00B67199">
        <w:rPr>
          <w:rFonts w:ascii="Helvetica" w:hAnsi="Helvetica" w:cs="Arial"/>
          <w:i/>
          <w:color w:val="0070C0"/>
          <w:sz w:val="22"/>
          <w:szCs w:val="22"/>
        </w:rPr>
        <w:t>emphasize A and C</w:t>
      </w:r>
    </w:p>
    <w:p w14:paraId="7539D3E7" w14:textId="70D02322" w:rsidR="00AD525C" w:rsidRDefault="00AD525C" w:rsidP="00AD525C">
      <w:pPr>
        <w:numPr>
          <w:ilvl w:val="2"/>
          <w:numId w:val="12"/>
        </w:numPr>
        <w:spacing w:before="240"/>
        <w:outlineLvl w:val="0"/>
        <w:rPr>
          <w:rFonts w:ascii="Helvetica" w:hAnsi="Helvetica" w:cs="Arial"/>
          <w:sz w:val="22"/>
          <w:szCs w:val="22"/>
        </w:rPr>
      </w:pPr>
      <w:r w:rsidRPr="00AD525C">
        <w:rPr>
          <w:rFonts w:ascii="Helvetica" w:hAnsi="Helvetica" w:cs="Arial"/>
          <w:sz w:val="22"/>
          <w:szCs w:val="22"/>
        </w:rPr>
        <w:t>Figure 2A–D</w:t>
      </w:r>
      <w:r>
        <w:rPr>
          <w:rFonts w:ascii="Helvetica" w:hAnsi="Helvetica" w:cs="Arial"/>
          <w:sz w:val="22"/>
          <w:szCs w:val="22"/>
        </w:rPr>
        <w:t xml:space="preserve"> </w:t>
      </w:r>
      <w:r w:rsidR="00B67199" w:rsidRPr="00B67199">
        <w:rPr>
          <w:rFonts w:ascii="Helvetica" w:hAnsi="Helvetica" w:cs="Arial"/>
          <w:i/>
          <w:color w:val="0070C0"/>
          <w:sz w:val="22"/>
          <w:szCs w:val="22"/>
        </w:rPr>
        <w:t xml:space="preserve">Video editor </w:t>
      </w:r>
      <w:r w:rsidRPr="00B67199">
        <w:rPr>
          <w:rFonts w:ascii="Helvetica" w:hAnsi="Helvetica" w:cs="Arial"/>
          <w:i/>
          <w:color w:val="0070C0"/>
          <w:sz w:val="22"/>
          <w:szCs w:val="22"/>
        </w:rPr>
        <w:t>emphasize B and D</w:t>
      </w:r>
    </w:p>
    <w:p w14:paraId="1A74A5E7" w14:textId="7E7D0AD0" w:rsidR="00B67199" w:rsidRPr="006A6324" w:rsidRDefault="00B67199" w:rsidP="00AD525C">
      <w:pPr>
        <w:numPr>
          <w:ilvl w:val="2"/>
          <w:numId w:val="12"/>
        </w:numPr>
        <w:spacing w:before="240"/>
        <w:outlineLvl w:val="0"/>
        <w:rPr>
          <w:rFonts w:ascii="Helvetica" w:hAnsi="Helvetica" w:cs="Arial"/>
          <w:sz w:val="22"/>
          <w:szCs w:val="22"/>
        </w:rPr>
      </w:pPr>
      <w:r w:rsidRPr="00AD525C">
        <w:rPr>
          <w:rFonts w:ascii="Helvetica" w:hAnsi="Helvetica" w:cs="Arial"/>
          <w:sz w:val="22"/>
          <w:szCs w:val="22"/>
        </w:rPr>
        <w:t>Figure 2A–D</w:t>
      </w:r>
    </w:p>
    <w:p w14:paraId="5CE7D46C" w14:textId="3531A8E5" w:rsidR="00BB2E2B" w:rsidRDefault="00BB2E2B" w:rsidP="00395684">
      <w:pPr>
        <w:numPr>
          <w:ilvl w:val="1"/>
          <w:numId w:val="12"/>
        </w:numPr>
        <w:spacing w:before="240"/>
        <w:outlineLvl w:val="0"/>
        <w:rPr>
          <w:rFonts w:ascii="Helvetica" w:hAnsi="Helvetica" w:cs="Arial"/>
          <w:sz w:val="22"/>
          <w:szCs w:val="22"/>
        </w:rPr>
      </w:pPr>
      <w:r w:rsidRPr="00BB2E2B">
        <w:rPr>
          <w:rFonts w:ascii="Helvetica" w:hAnsi="Helvetica" w:cs="Arial"/>
          <w:sz w:val="22"/>
          <w:szCs w:val="22"/>
        </w:rPr>
        <w:t xml:space="preserve">Following purification, LD </w:t>
      </w:r>
      <w:r w:rsidR="00E27BEF" w:rsidRPr="00E27BEF">
        <w:rPr>
          <w:rFonts w:ascii="Helvetica" w:hAnsi="Helvetica" w:cs="Arial"/>
          <w:sz w:val="22"/>
          <w:szCs w:val="22"/>
        </w:rPr>
        <w:t>triglyceride</w:t>
      </w:r>
      <w:r w:rsidRPr="00BB2E2B">
        <w:rPr>
          <w:rFonts w:ascii="Helvetica" w:hAnsi="Helvetica" w:cs="Arial"/>
          <w:sz w:val="22"/>
          <w:szCs w:val="22"/>
        </w:rPr>
        <w:t xml:space="preserve"> and protein levels were measured using colorimetric assays and the data were normalized to liver weight</w:t>
      </w:r>
      <w:r>
        <w:rPr>
          <w:rFonts w:ascii="Helvetica" w:hAnsi="Helvetica" w:cs="Arial"/>
          <w:sz w:val="22"/>
          <w:szCs w:val="22"/>
        </w:rPr>
        <w:t>, showing</w:t>
      </w:r>
      <w:r w:rsidRPr="00BB2E2B">
        <w:rPr>
          <w:rFonts w:ascii="Helvetica" w:hAnsi="Helvetica" w:cs="Arial"/>
          <w:sz w:val="22"/>
          <w:szCs w:val="22"/>
        </w:rPr>
        <w:t xml:space="preserve"> </w:t>
      </w:r>
      <w:r>
        <w:rPr>
          <w:rFonts w:ascii="Helvetica" w:hAnsi="Helvetica" w:cs="Arial"/>
          <w:sz w:val="22"/>
          <w:szCs w:val="22"/>
        </w:rPr>
        <w:t>that</w:t>
      </w:r>
      <w:r w:rsidRPr="00BB2E2B">
        <w:rPr>
          <w:rFonts w:ascii="Helvetica" w:hAnsi="Helvetica" w:cs="Arial"/>
          <w:sz w:val="22"/>
          <w:szCs w:val="22"/>
        </w:rPr>
        <w:t>, when the starting material</w:t>
      </w:r>
      <w:r>
        <w:rPr>
          <w:rFonts w:ascii="Helvetica" w:hAnsi="Helvetica" w:cs="Arial"/>
          <w:sz w:val="22"/>
          <w:szCs w:val="22"/>
        </w:rPr>
        <w:t xml:space="preserve"> was normalized</w:t>
      </w:r>
      <w:r w:rsidRPr="00BB2E2B">
        <w:rPr>
          <w:rFonts w:ascii="Helvetica" w:hAnsi="Helvetica" w:cs="Arial"/>
          <w:sz w:val="22"/>
          <w:szCs w:val="22"/>
        </w:rPr>
        <w:t xml:space="preserve">, LD </w:t>
      </w:r>
      <w:r w:rsidR="00E27BEF" w:rsidRPr="00E27BEF">
        <w:rPr>
          <w:rFonts w:ascii="Helvetica" w:hAnsi="Helvetica" w:cs="Arial"/>
          <w:sz w:val="22"/>
          <w:szCs w:val="22"/>
        </w:rPr>
        <w:t>triglyceride</w:t>
      </w:r>
      <w:r>
        <w:rPr>
          <w:rFonts w:ascii="Helvetica" w:hAnsi="Helvetica" w:cs="Arial"/>
          <w:sz w:val="22"/>
          <w:szCs w:val="22"/>
        </w:rPr>
        <w:t xml:space="preserve"> and protein</w:t>
      </w:r>
      <w:r w:rsidRPr="00BB2E2B">
        <w:rPr>
          <w:rFonts w:ascii="Helvetica" w:hAnsi="Helvetica" w:cs="Arial"/>
          <w:sz w:val="22"/>
          <w:szCs w:val="22"/>
        </w:rPr>
        <w:t xml:space="preserve"> yield</w:t>
      </w:r>
      <w:r>
        <w:rPr>
          <w:rFonts w:ascii="Helvetica" w:hAnsi="Helvetica" w:cs="Arial"/>
          <w:sz w:val="22"/>
          <w:szCs w:val="22"/>
        </w:rPr>
        <w:t>s</w:t>
      </w:r>
      <w:r w:rsidRPr="00BB2E2B">
        <w:rPr>
          <w:rFonts w:ascii="Helvetica" w:hAnsi="Helvetica" w:cs="Arial"/>
          <w:sz w:val="22"/>
          <w:szCs w:val="22"/>
        </w:rPr>
        <w:t xml:space="preserve"> were similar</w:t>
      </w:r>
      <w:r>
        <w:rPr>
          <w:rFonts w:ascii="Helvetica" w:hAnsi="Helvetica" w:cs="Arial"/>
          <w:sz w:val="22"/>
          <w:szCs w:val="22"/>
        </w:rPr>
        <w:t xml:space="preserve"> using </w:t>
      </w:r>
      <w:r w:rsidRPr="00BB2E2B">
        <w:rPr>
          <w:rFonts w:ascii="Helvetica" w:hAnsi="Helvetica" w:cs="Arial"/>
          <w:sz w:val="22"/>
          <w:szCs w:val="22"/>
        </w:rPr>
        <w:t xml:space="preserve">the ER kit and </w:t>
      </w:r>
      <w:r>
        <w:rPr>
          <w:rFonts w:ascii="Helvetica" w:hAnsi="Helvetica" w:cs="Arial"/>
          <w:sz w:val="22"/>
          <w:szCs w:val="22"/>
        </w:rPr>
        <w:t xml:space="preserve">the </w:t>
      </w:r>
      <w:r w:rsidRPr="00BB2E2B">
        <w:rPr>
          <w:rFonts w:ascii="Helvetica" w:hAnsi="Helvetica" w:cs="Arial"/>
          <w:sz w:val="22"/>
          <w:szCs w:val="22"/>
        </w:rPr>
        <w:t>sucrose</w:t>
      </w:r>
      <w:r>
        <w:rPr>
          <w:rFonts w:ascii="Helvetica" w:hAnsi="Helvetica" w:cs="Arial"/>
          <w:sz w:val="22"/>
          <w:szCs w:val="22"/>
        </w:rPr>
        <w:t xml:space="preserve"> method [</w:t>
      </w:r>
      <w:r w:rsidR="00622F20">
        <w:rPr>
          <w:rFonts w:ascii="Helvetica" w:hAnsi="Helvetica" w:cs="Arial"/>
          <w:sz w:val="22"/>
          <w:szCs w:val="22"/>
        </w:rPr>
        <w:t>1</w:t>
      </w:r>
      <w:r>
        <w:rPr>
          <w:rFonts w:ascii="Helvetica" w:hAnsi="Helvetica" w:cs="Arial"/>
          <w:sz w:val="22"/>
          <w:szCs w:val="22"/>
        </w:rPr>
        <w:t>]</w:t>
      </w:r>
      <w:r w:rsidRPr="00BB2E2B">
        <w:rPr>
          <w:rFonts w:ascii="Helvetica" w:hAnsi="Helvetica" w:cs="Arial"/>
          <w:sz w:val="22"/>
          <w:szCs w:val="22"/>
        </w:rPr>
        <w:t xml:space="preserve">. </w:t>
      </w:r>
    </w:p>
    <w:p w14:paraId="1EE3AC39" w14:textId="78046DBD" w:rsidR="00BB2E2B" w:rsidRPr="00B91BE2" w:rsidRDefault="00BB2E2B" w:rsidP="00B91BE2">
      <w:pPr>
        <w:numPr>
          <w:ilvl w:val="2"/>
          <w:numId w:val="12"/>
        </w:numPr>
        <w:spacing w:before="240"/>
        <w:outlineLvl w:val="0"/>
        <w:rPr>
          <w:rFonts w:ascii="Helvetica" w:hAnsi="Helvetica" w:cs="Arial"/>
          <w:sz w:val="22"/>
          <w:szCs w:val="22"/>
        </w:rPr>
      </w:pPr>
      <w:r w:rsidRPr="00BB2E2B">
        <w:rPr>
          <w:rFonts w:ascii="Helvetica" w:hAnsi="Helvetica" w:cs="Arial"/>
          <w:sz w:val="22"/>
          <w:szCs w:val="22"/>
        </w:rPr>
        <w:t>Figure 2</w:t>
      </w:r>
      <w:r w:rsidR="00226B52">
        <w:rPr>
          <w:rFonts w:ascii="Helvetica" w:hAnsi="Helvetica" w:cs="Arial"/>
          <w:sz w:val="22"/>
          <w:szCs w:val="22"/>
        </w:rPr>
        <w:t xml:space="preserve"> </w:t>
      </w:r>
      <w:r w:rsidR="00226B52" w:rsidRPr="00B67199">
        <w:rPr>
          <w:rFonts w:ascii="Helvetica" w:hAnsi="Helvetica" w:cs="Arial"/>
          <w:i/>
          <w:color w:val="0070C0"/>
          <w:sz w:val="22"/>
          <w:szCs w:val="22"/>
        </w:rPr>
        <w:t>Video editor emphasize</w:t>
      </w:r>
      <w:r w:rsidR="00226B52">
        <w:rPr>
          <w:rFonts w:ascii="Helvetica" w:hAnsi="Helvetica" w:cs="Arial"/>
          <w:i/>
          <w:color w:val="0070C0"/>
          <w:sz w:val="22"/>
          <w:szCs w:val="22"/>
        </w:rPr>
        <w:t xml:space="preserve"> TG yield graph when</w:t>
      </w:r>
      <w:r w:rsidR="00B91BE2">
        <w:rPr>
          <w:rFonts w:ascii="Helvetica" w:hAnsi="Helvetica" w:cs="Arial"/>
          <w:i/>
          <w:color w:val="0070C0"/>
          <w:sz w:val="22"/>
          <w:szCs w:val="22"/>
        </w:rPr>
        <w:t>ever</w:t>
      </w:r>
      <w:r w:rsidR="00226B52">
        <w:rPr>
          <w:rFonts w:ascii="Helvetica" w:hAnsi="Helvetica" w:cs="Arial"/>
          <w:i/>
          <w:color w:val="0070C0"/>
          <w:sz w:val="22"/>
          <w:szCs w:val="22"/>
        </w:rPr>
        <w:t xml:space="preserve"> </w:t>
      </w:r>
      <w:r w:rsidR="00226B52" w:rsidRPr="00226B52">
        <w:rPr>
          <w:rFonts w:ascii="Helvetica" w:hAnsi="Helvetica" w:cs="Arial"/>
          <w:i/>
          <w:color w:val="0070C0"/>
          <w:sz w:val="22"/>
          <w:szCs w:val="22"/>
        </w:rPr>
        <w:t xml:space="preserve">LD </w:t>
      </w:r>
      <w:r w:rsidR="00E27BEF" w:rsidRPr="00E27BEF">
        <w:rPr>
          <w:rFonts w:ascii="Helvetica" w:hAnsi="Helvetica" w:cs="Arial"/>
          <w:i/>
          <w:color w:val="0070C0"/>
          <w:sz w:val="22"/>
          <w:szCs w:val="22"/>
        </w:rPr>
        <w:t>triglyceride</w:t>
      </w:r>
      <w:r w:rsidR="00226B52" w:rsidRPr="00226B52">
        <w:rPr>
          <w:rFonts w:ascii="Helvetica" w:hAnsi="Helvetica" w:cs="Arial"/>
          <w:i/>
          <w:color w:val="0070C0"/>
          <w:sz w:val="22"/>
          <w:szCs w:val="22"/>
        </w:rPr>
        <w:t xml:space="preserve"> is mentioned</w:t>
      </w:r>
      <w:r w:rsidR="00226B52">
        <w:rPr>
          <w:rFonts w:ascii="Helvetica" w:hAnsi="Helvetica" w:cs="Arial"/>
          <w:i/>
          <w:color w:val="0070C0"/>
          <w:sz w:val="22"/>
          <w:szCs w:val="22"/>
        </w:rPr>
        <w:t>, and protein yield graph when</w:t>
      </w:r>
      <w:r w:rsidR="00B91BE2">
        <w:rPr>
          <w:rFonts w:ascii="Helvetica" w:hAnsi="Helvetica" w:cs="Arial"/>
          <w:i/>
          <w:color w:val="0070C0"/>
          <w:sz w:val="22"/>
          <w:szCs w:val="22"/>
        </w:rPr>
        <w:t>ever</w:t>
      </w:r>
      <w:r w:rsidR="00226B52">
        <w:rPr>
          <w:rFonts w:ascii="Helvetica" w:hAnsi="Helvetica" w:cs="Arial"/>
          <w:i/>
          <w:color w:val="0070C0"/>
          <w:sz w:val="22"/>
          <w:szCs w:val="22"/>
        </w:rPr>
        <w:t xml:space="preserve"> </w:t>
      </w:r>
      <w:r w:rsidR="00226B52" w:rsidRPr="00226B52">
        <w:rPr>
          <w:rFonts w:ascii="Helvetica" w:hAnsi="Helvetica" w:cs="Arial"/>
          <w:i/>
          <w:color w:val="0070C0"/>
          <w:sz w:val="22"/>
          <w:szCs w:val="22"/>
        </w:rPr>
        <w:t>protein</w:t>
      </w:r>
      <w:r w:rsidR="00B91BE2">
        <w:rPr>
          <w:rFonts w:ascii="Helvetica" w:hAnsi="Helvetica" w:cs="Arial"/>
          <w:i/>
          <w:color w:val="0070C0"/>
          <w:sz w:val="22"/>
          <w:szCs w:val="22"/>
        </w:rPr>
        <w:t>s</w:t>
      </w:r>
      <w:r w:rsidR="00226B52" w:rsidRPr="00226B52">
        <w:rPr>
          <w:rFonts w:ascii="Helvetica" w:hAnsi="Helvetica" w:cs="Arial"/>
          <w:i/>
          <w:color w:val="0070C0"/>
          <w:sz w:val="22"/>
          <w:szCs w:val="22"/>
        </w:rPr>
        <w:t xml:space="preserve"> </w:t>
      </w:r>
      <w:r w:rsidR="00226B52">
        <w:rPr>
          <w:rFonts w:ascii="Helvetica" w:hAnsi="Helvetica" w:cs="Arial"/>
          <w:i/>
          <w:color w:val="0070C0"/>
          <w:sz w:val="22"/>
          <w:szCs w:val="22"/>
        </w:rPr>
        <w:t>are mentioned</w:t>
      </w:r>
      <w:r w:rsidR="007566A4">
        <w:rPr>
          <w:rFonts w:ascii="Helvetica" w:hAnsi="Helvetica" w:cs="Arial"/>
          <w:i/>
          <w:color w:val="0070C0"/>
          <w:sz w:val="22"/>
          <w:szCs w:val="22"/>
        </w:rPr>
        <w:t>.</w:t>
      </w:r>
    </w:p>
    <w:p w14:paraId="515B64D9" w14:textId="10F237CB" w:rsidR="00395684" w:rsidRDefault="00866CB2" w:rsidP="00395684">
      <w:pPr>
        <w:numPr>
          <w:ilvl w:val="1"/>
          <w:numId w:val="12"/>
        </w:numPr>
        <w:spacing w:before="240"/>
        <w:outlineLvl w:val="0"/>
        <w:rPr>
          <w:rFonts w:ascii="Helvetica" w:hAnsi="Helvetica" w:cs="Arial"/>
          <w:sz w:val="22"/>
          <w:szCs w:val="22"/>
        </w:rPr>
      </w:pPr>
      <w:r w:rsidRPr="00866CB2">
        <w:rPr>
          <w:rFonts w:ascii="Helvetica" w:hAnsi="Helvetica" w:cs="Arial"/>
          <w:sz w:val="22"/>
          <w:szCs w:val="22"/>
        </w:rPr>
        <w:t xml:space="preserve">LD diameters </w:t>
      </w:r>
      <w:r>
        <w:rPr>
          <w:rFonts w:ascii="Helvetica" w:hAnsi="Helvetica" w:cs="Arial"/>
          <w:sz w:val="22"/>
          <w:szCs w:val="22"/>
        </w:rPr>
        <w:t xml:space="preserve">were quantified </w:t>
      </w:r>
      <w:r w:rsidRPr="00866CB2">
        <w:rPr>
          <w:rFonts w:ascii="Helvetica" w:hAnsi="Helvetica" w:cs="Arial"/>
          <w:sz w:val="22"/>
          <w:szCs w:val="22"/>
        </w:rPr>
        <w:t>using image analysis software</w:t>
      </w:r>
      <w:r>
        <w:rPr>
          <w:rFonts w:ascii="Helvetica" w:hAnsi="Helvetica" w:cs="Arial"/>
          <w:sz w:val="22"/>
          <w:szCs w:val="22"/>
        </w:rPr>
        <w:t xml:space="preserve"> [1], </w:t>
      </w:r>
      <w:r w:rsidRPr="00866CB2">
        <w:rPr>
          <w:rFonts w:ascii="Helvetica" w:hAnsi="Helvetica" w:cs="Arial"/>
          <w:sz w:val="22"/>
          <w:szCs w:val="22"/>
        </w:rPr>
        <w:t>show</w:t>
      </w:r>
      <w:r>
        <w:rPr>
          <w:rFonts w:ascii="Helvetica" w:hAnsi="Helvetica" w:cs="Arial"/>
          <w:sz w:val="22"/>
          <w:szCs w:val="22"/>
        </w:rPr>
        <w:t>ing</w:t>
      </w:r>
      <w:r w:rsidRPr="00866CB2">
        <w:rPr>
          <w:rFonts w:ascii="Helvetica" w:hAnsi="Helvetica" w:cs="Arial"/>
          <w:sz w:val="22"/>
          <w:szCs w:val="22"/>
        </w:rPr>
        <w:t xml:space="preserve"> that the ER kit LD isolation </w:t>
      </w:r>
      <w:r>
        <w:rPr>
          <w:rFonts w:ascii="Helvetica" w:hAnsi="Helvetica" w:cs="Arial"/>
          <w:sz w:val="22"/>
          <w:szCs w:val="22"/>
        </w:rPr>
        <w:t xml:space="preserve">[2] </w:t>
      </w:r>
      <w:r w:rsidRPr="00866CB2">
        <w:rPr>
          <w:rFonts w:ascii="Helvetica" w:hAnsi="Helvetica" w:cs="Arial"/>
          <w:sz w:val="22"/>
          <w:szCs w:val="22"/>
        </w:rPr>
        <w:t xml:space="preserve">and sucrose LD isolation </w:t>
      </w:r>
      <w:r>
        <w:rPr>
          <w:rFonts w:ascii="Helvetica" w:hAnsi="Helvetica" w:cs="Arial"/>
          <w:sz w:val="22"/>
          <w:szCs w:val="22"/>
        </w:rPr>
        <w:t xml:space="preserve">[3] </w:t>
      </w:r>
      <w:r w:rsidRPr="00866CB2">
        <w:rPr>
          <w:rFonts w:ascii="Helvetica" w:hAnsi="Helvetica" w:cs="Arial"/>
          <w:sz w:val="22"/>
          <w:szCs w:val="22"/>
        </w:rPr>
        <w:t>yield</w:t>
      </w:r>
      <w:r>
        <w:rPr>
          <w:rFonts w:ascii="Helvetica" w:hAnsi="Helvetica" w:cs="Arial"/>
          <w:sz w:val="22"/>
          <w:szCs w:val="22"/>
        </w:rPr>
        <w:t>ed</w:t>
      </w:r>
      <w:r w:rsidRPr="00866CB2">
        <w:rPr>
          <w:rFonts w:ascii="Helvetica" w:hAnsi="Helvetica" w:cs="Arial"/>
          <w:sz w:val="22"/>
          <w:szCs w:val="22"/>
        </w:rPr>
        <w:t xml:space="preserve"> LDs of similar sizes</w:t>
      </w:r>
      <w:r>
        <w:rPr>
          <w:rFonts w:ascii="Helvetica" w:hAnsi="Helvetica" w:cs="Arial"/>
          <w:sz w:val="22"/>
          <w:szCs w:val="22"/>
        </w:rPr>
        <w:t xml:space="preserve"> [4].</w:t>
      </w:r>
    </w:p>
    <w:p w14:paraId="0C3E3612" w14:textId="0A2A8460" w:rsidR="00866CB2" w:rsidRDefault="00866CB2" w:rsidP="00866CB2">
      <w:pPr>
        <w:numPr>
          <w:ilvl w:val="2"/>
          <w:numId w:val="12"/>
        </w:numPr>
        <w:spacing w:before="240"/>
        <w:outlineLvl w:val="0"/>
        <w:rPr>
          <w:rFonts w:ascii="Helvetica" w:hAnsi="Helvetica" w:cs="Arial"/>
          <w:sz w:val="22"/>
          <w:szCs w:val="22"/>
        </w:rPr>
      </w:pPr>
      <w:r w:rsidRPr="00866CB2">
        <w:rPr>
          <w:rFonts w:ascii="Helvetica" w:hAnsi="Helvetica" w:cs="Arial"/>
          <w:sz w:val="22"/>
          <w:szCs w:val="22"/>
        </w:rPr>
        <w:t>Figure 3A</w:t>
      </w:r>
      <w:r>
        <w:rPr>
          <w:rFonts w:ascii="Helvetica" w:hAnsi="Helvetica" w:cs="Arial"/>
          <w:sz w:val="22"/>
          <w:szCs w:val="22"/>
        </w:rPr>
        <w:t xml:space="preserve"> and B</w:t>
      </w:r>
    </w:p>
    <w:p w14:paraId="717C5C96" w14:textId="1F419BEB" w:rsidR="00866CB2" w:rsidRDefault="00866CB2" w:rsidP="00866CB2">
      <w:pPr>
        <w:numPr>
          <w:ilvl w:val="2"/>
          <w:numId w:val="12"/>
        </w:numPr>
        <w:spacing w:before="240"/>
        <w:outlineLvl w:val="0"/>
        <w:rPr>
          <w:rFonts w:ascii="Helvetica" w:hAnsi="Helvetica" w:cs="Arial"/>
          <w:sz w:val="22"/>
          <w:szCs w:val="22"/>
        </w:rPr>
      </w:pPr>
      <w:r w:rsidRPr="00866CB2">
        <w:rPr>
          <w:rFonts w:ascii="Helvetica" w:hAnsi="Helvetica" w:cs="Arial"/>
          <w:sz w:val="22"/>
          <w:szCs w:val="22"/>
        </w:rPr>
        <w:t>Figure 3A</w:t>
      </w:r>
      <w:r>
        <w:rPr>
          <w:rFonts w:ascii="Helvetica" w:hAnsi="Helvetica" w:cs="Arial"/>
          <w:sz w:val="22"/>
          <w:szCs w:val="22"/>
        </w:rPr>
        <w:t xml:space="preserve"> and B </w:t>
      </w:r>
      <w:r w:rsidRPr="00B67199">
        <w:rPr>
          <w:rFonts w:ascii="Helvetica" w:hAnsi="Helvetica" w:cs="Arial"/>
          <w:i/>
          <w:color w:val="0070C0"/>
          <w:sz w:val="22"/>
          <w:szCs w:val="22"/>
        </w:rPr>
        <w:t>Video editor emphasize</w:t>
      </w:r>
      <w:r>
        <w:rPr>
          <w:rFonts w:ascii="Helvetica" w:hAnsi="Helvetica" w:cs="Arial"/>
          <w:i/>
          <w:color w:val="0070C0"/>
          <w:sz w:val="22"/>
          <w:szCs w:val="22"/>
        </w:rPr>
        <w:t xml:space="preserve"> A here.</w:t>
      </w:r>
    </w:p>
    <w:p w14:paraId="7FAA01A6" w14:textId="34CCD8F8" w:rsidR="00866CB2" w:rsidRDefault="00866CB2" w:rsidP="00866CB2">
      <w:pPr>
        <w:numPr>
          <w:ilvl w:val="2"/>
          <w:numId w:val="12"/>
        </w:numPr>
        <w:spacing w:before="240"/>
        <w:outlineLvl w:val="0"/>
        <w:rPr>
          <w:rFonts w:ascii="Helvetica" w:hAnsi="Helvetica" w:cs="Arial"/>
          <w:sz w:val="22"/>
          <w:szCs w:val="22"/>
        </w:rPr>
      </w:pPr>
      <w:r w:rsidRPr="00866CB2">
        <w:rPr>
          <w:rFonts w:ascii="Helvetica" w:hAnsi="Helvetica" w:cs="Arial"/>
          <w:sz w:val="22"/>
          <w:szCs w:val="22"/>
        </w:rPr>
        <w:t>Figure 3A</w:t>
      </w:r>
      <w:r>
        <w:rPr>
          <w:rFonts w:ascii="Helvetica" w:hAnsi="Helvetica" w:cs="Arial"/>
          <w:sz w:val="22"/>
          <w:szCs w:val="22"/>
        </w:rPr>
        <w:t xml:space="preserve"> and B</w:t>
      </w:r>
      <w:r w:rsidRPr="00866CB2">
        <w:rPr>
          <w:rFonts w:ascii="Helvetica" w:hAnsi="Helvetica" w:cs="Arial"/>
          <w:i/>
          <w:color w:val="0070C0"/>
          <w:sz w:val="22"/>
          <w:szCs w:val="22"/>
        </w:rPr>
        <w:t xml:space="preserve"> </w:t>
      </w:r>
      <w:r w:rsidRPr="00B67199">
        <w:rPr>
          <w:rFonts w:ascii="Helvetica" w:hAnsi="Helvetica" w:cs="Arial"/>
          <w:i/>
          <w:color w:val="0070C0"/>
          <w:sz w:val="22"/>
          <w:szCs w:val="22"/>
        </w:rPr>
        <w:t>Video editor emphasize</w:t>
      </w:r>
      <w:r>
        <w:rPr>
          <w:rFonts w:ascii="Helvetica" w:hAnsi="Helvetica" w:cs="Arial"/>
          <w:i/>
          <w:color w:val="0070C0"/>
          <w:sz w:val="22"/>
          <w:szCs w:val="22"/>
        </w:rPr>
        <w:t xml:space="preserve"> B here.</w:t>
      </w:r>
    </w:p>
    <w:p w14:paraId="76A57235" w14:textId="441B4EA5" w:rsidR="00866CB2" w:rsidRPr="006A6324" w:rsidRDefault="00866CB2" w:rsidP="00866CB2">
      <w:pPr>
        <w:numPr>
          <w:ilvl w:val="2"/>
          <w:numId w:val="12"/>
        </w:numPr>
        <w:spacing w:before="240"/>
        <w:outlineLvl w:val="0"/>
        <w:rPr>
          <w:rFonts w:ascii="Helvetica" w:hAnsi="Helvetica" w:cs="Arial"/>
          <w:sz w:val="22"/>
          <w:szCs w:val="22"/>
        </w:rPr>
      </w:pPr>
      <w:r w:rsidRPr="00866CB2">
        <w:rPr>
          <w:rFonts w:ascii="Helvetica" w:hAnsi="Helvetica" w:cs="Arial"/>
          <w:sz w:val="22"/>
          <w:szCs w:val="22"/>
        </w:rPr>
        <w:t>Figure 3A</w:t>
      </w:r>
      <w:r>
        <w:rPr>
          <w:rFonts w:ascii="Helvetica" w:hAnsi="Helvetica" w:cs="Arial"/>
          <w:sz w:val="22"/>
          <w:szCs w:val="22"/>
        </w:rPr>
        <w:t xml:space="preserve"> and B</w:t>
      </w:r>
    </w:p>
    <w:p w14:paraId="3927F9A8" w14:textId="5375C2FE" w:rsidR="004D23C6" w:rsidRDefault="00C33FF1" w:rsidP="004D23C6">
      <w:pPr>
        <w:numPr>
          <w:ilvl w:val="1"/>
          <w:numId w:val="12"/>
        </w:numPr>
        <w:spacing w:before="240"/>
        <w:outlineLvl w:val="0"/>
        <w:rPr>
          <w:rFonts w:ascii="Helvetica" w:hAnsi="Helvetica" w:cs="Arial"/>
          <w:sz w:val="22"/>
          <w:szCs w:val="22"/>
        </w:rPr>
      </w:pPr>
      <w:r w:rsidRPr="00C33FF1">
        <w:rPr>
          <w:rFonts w:ascii="Helvetica" w:hAnsi="Helvetica" w:cs="Arial"/>
          <w:sz w:val="22"/>
          <w:szCs w:val="22"/>
        </w:rPr>
        <w:t>To assess LD purity, samples were assayed by immunoblotting</w:t>
      </w:r>
      <w:r w:rsidR="00C27455">
        <w:rPr>
          <w:rFonts w:ascii="Helvetica" w:hAnsi="Helvetica" w:cs="Arial"/>
          <w:sz w:val="22"/>
          <w:szCs w:val="22"/>
        </w:rPr>
        <w:t>, showing</w:t>
      </w:r>
      <w:r w:rsidRPr="00C33FF1">
        <w:rPr>
          <w:rFonts w:ascii="Helvetica" w:hAnsi="Helvetica" w:cs="Arial"/>
          <w:sz w:val="22"/>
          <w:szCs w:val="22"/>
        </w:rPr>
        <w:t xml:space="preserve"> </w:t>
      </w:r>
      <w:r w:rsidR="00C27455">
        <w:rPr>
          <w:rFonts w:ascii="Helvetica" w:hAnsi="Helvetica" w:cs="Arial"/>
          <w:sz w:val="22"/>
          <w:szCs w:val="22"/>
        </w:rPr>
        <w:t>that t</w:t>
      </w:r>
      <w:r w:rsidR="00C27455" w:rsidRPr="00C33FF1">
        <w:rPr>
          <w:rFonts w:ascii="Helvetica" w:hAnsi="Helvetica" w:cs="Arial"/>
          <w:sz w:val="22"/>
          <w:szCs w:val="22"/>
        </w:rPr>
        <w:t xml:space="preserve">he LDs derived from the ER kit LD isolation and the sucrose gradient protocol both had equal purity </w:t>
      </w:r>
      <w:r w:rsidR="00C27455">
        <w:rPr>
          <w:rFonts w:ascii="Helvetica" w:hAnsi="Helvetica" w:cs="Arial"/>
          <w:sz w:val="22"/>
          <w:szCs w:val="22"/>
        </w:rPr>
        <w:t xml:space="preserve">[1]. </w:t>
      </w:r>
      <w:r w:rsidR="00B6527A" w:rsidRPr="00B6527A">
        <w:rPr>
          <w:rFonts w:ascii="Helvetica" w:hAnsi="Helvetica" w:cs="Arial"/>
          <w:sz w:val="22"/>
          <w:szCs w:val="22"/>
        </w:rPr>
        <w:t>PLIN2</w:t>
      </w:r>
      <w:r w:rsidR="000A6E31">
        <w:rPr>
          <w:rFonts w:ascii="Helvetica" w:hAnsi="Helvetica" w:cs="Arial"/>
          <w:sz w:val="22"/>
          <w:szCs w:val="22"/>
        </w:rPr>
        <w:t xml:space="preserve"> </w:t>
      </w:r>
      <w:r w:rsidR="000A6E31" w:rsidRPr="000A6E31">
        <w:rPr>
          <w:rFonts w:ascii="Helvetica" w:hAnsi="Helvetica" w:cs="Arial"/>
          <w:i/>
          <w:color w:val="FF0000"/>
          <w:sz w:val="22"/>
          <w:szCs w:val="22"/>
        </w:rPr>
        <w:t>(pronounce plinn-2)</w:t>
      </w:r>
      <w:r w:rsidR="00B6527A">
        <w:rPr>
          <w:rFonts w:ascii="Helvetica" w:hAnsi="Helvetica" w:cs="Arial"/>
          <w:sz w:val="22"/>
          <w:szCs w:val="22"/>
        </w:rPr>
        <w:t>, an LD marker,</w:t>
      </w:r>
      <w:r w:rsidR="00B6527A" w:rsidRPr="00B6527A">
        <w:rPr>
          <w:rFonts w:ascii="Helvetica" w:hAnsi="Helvetica" w:cs="Arial"/>
          <w:sz w:val="22"/>
          <w:szCs w:val="22"/>
        </w:rPr>
        <w:t xml:space="preserve"> was detected in all samples except for the ER kit LD isolation PER and the sucrose’s PNS</w:t>
      </w:r>
      <w:r w:rsidR="00B6527A">
        <w:rPr>
          <w:rFonts w:ascii="Helvetica" w:hAnsi="Helvetica" w:cs="Arial"/>
          <w:sz w:val="22"/>
          <w:szCs w:val="22"/>
        </w:rPr>
        <w:t xml:space="preserve"> [2]</w:t>
      </w:r>
      <w:r w:rsidR="00B6527A" w:rsidRPr="00B6527A">
        <w:rPr>
          <w:rFonts w:ascii="Helvetica" w:hAnsi="Helvetica" w:cs="Arial"/>
          <w:sz w:val="22"/>
          <w:szCs w:val="22"/>
        </w:rPr>
        <w:t>.</w:t>
      </w:r>
      <w:r w:rsidR="009602B4">
        <w:rPr>
          <w:rFonts w:ascii="Helvetica" w:hAnsi="Helvetica" w:cs="Arial"/>
          <w:sz w:val="22"/>
          <w:szCs w:val="22"/>
        </w:rPr>
        <w:t xml:space="preserve"> </w:t>
      </w:r>
    </w:p>
    <w:p w14:paraId="6E5B6D5E" w14:textId="411BC100" w:rsidR="00B6527A" w:rsidRDefault="00B6527A" w:rsidP="00B6527A">
      <w:pPr>
        <w:numPr>
          <w:ilvl w:val="2"/>
          <w:numId w:val="12"/>
        </w:numPr>
        <w:spacing w:before="240"/>
        <w:outlineLvl w:val="0"/>
        <w:rPr>
          <w:rFonts w:ascii="Helvetica" w:hAnsi="Helvetica" w:cs="Arial"/>
          <w:sz w:val="22"/>
          <w:szCs w:val="22"/>
        </w:rPr>
      </w:pPr>
      <w:r>
        <w:rPr>
          <w:rFonts w:ascii="Helvetica" w:hAnsi="Helvetica" w:cs="Arial"/>
          <w:sz w:val="22"/>
          <w:szCs w:val="22"/>
        </w:rPr>
        <w:t>Figure 4A</w:t>
      </w:r>
    </w:p>
    <w:p w14:paraId="60C7FC75" w14:textId="426BFC7E" w:rsidR="000411D6" w:rsidRDefault="000411D6" w:rsidP="00B6527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Figure 4A </w:t>
      </w:r>
      <w:r w:rsidRPr="000411D6">
        <w:rPr>
          <w:rFonts w:ascii="Helvetica" w:hAnsi="Helvetica" w:cs="Arial"/>
          <w:i/>
          <w:color w:val="0070C0"/>
          <w:sz w:val="22"/>
          <w:szCs w:val="22"/>
        </w:rPr>
        <w:t xml:space="preserve">Video editor emphasize </w:t>
      </w:r>
      <w:r w:rsidR="00F57E94">
        <w:rPr>
          <w:rFonts w:ascii="Helvetica" w:hAnsi="Helvetica" w:cs="Arial"/>
          <w:i/>
          <w:color w:val="0070C0"/>
          <w:sz w:val="22"/>
          <w:szCs w:val="22"/>
        </w:rPr>
        <w:t xml:space="preserve">empty fields under </w:t>
      </w:r>
      <w:r w:rsidRPr="000411D6">
        <w:rPr>
          <w:rFonts w:ascii="Helvetica" w:hAnsi="Helvetica" w:cs="Arial"/>
          <w:i/>
          <w:color w:val="0070C0"/>
          <w:sz w:val="22"/>
          <w:szCs w:val="22"/>
        </w:rPr>
        <w:t xml:space="preserve">PER and second PNS </w:t>
      </w:r>
      <w:r w:rsidR="00F57E94">
        <w:rPr>
          <w:rFonts w:ascii="Helvetica" w:hAnsi="Helvetica" w:cs="Arial"/>
          <w:i/>
          <w:color w:val="0070C0"/>
          <w:sz w:val="22"/>
          <w:szCs w:val="22"/>
        </w:rPr>
        <w:t xml:space="preserve">in the row with </w:t>
      </w:r>
      <w:r w:rsidR="00F57E94" w:rsidRPr="000411D6">
        <w:rPr>
          <w:rFonts w:ascii="Helvetica" w:hAnsi="Helvetica" w:cs="Arial"/>
          <w:i/>
          <w:color w:val="0070C0"/>
          <w:sz w:val="22"/>
          <w:szCs w:val="22"/>
        </w:rPr>
        <w:t xml:space="preserve">PLIN2, </w:t>
      </w:r>
      <w:r w:rsidRPr="000411D6">
        <w:rPr>
          <w:rFonts w:ascii="Helvetica" w:hAnsi="Helvetica" w:cs="Arial"/>
          <w:i/>
          <w:color w:val="0070C0"/>
          <w:sz w:val="22"/>
          <w:szCs w:val="22"/>
        </w:rPr>
        <w:t>when mentioned.</w:t>
      </w:r>
    </w:p>
    <w:p w14:paraId="29C67CA7" w14:textId="183D5AB3" w:rsidR="00B6527A" w:rsidRDefault="00B6527A" w:rsidP="00395684">
      <w:pPr>
        <w:numPr>
          <w:ilvl w:val="1"/>
          <w:numId w:val="12"/>
        </w:numPr>
        <w:spacing w:before="240"/>
        <w:outlineLvl w:val="0"/>
        <w:rPr>
          <w:rFonts w:ascii="Helvetica" w:hAnsi="Helvetica" w:cs="Arial"/>
          <w:sz w:val="22"/>
          <w:szCs w:val="22"/>
        </w:rPr>
      </w:pPr>
      <w:r w:rsidRPr="00B6527A">
        <w:rPr>
          <w:rFonts w:ascii="Helvetica" w:hAnsi="Helvetica" w:cs="Arial"/>
          <w:sz w:val="22"/>
          <w:szCs w:val="22"/>
        </w:rPr>
        <w:t xml:space="preserve">Purity analysis of an ER fraction </w:t>
      </w:r>
      <w:r>
        <w:rPr>
          <w:rFonts w:ascii="Helvetica" w:hAnsi="Helvetica" w:cs="Arial"/>
          <w:sz w:val="22"/>
          <w:szCs w:val="22"/>
        </w:rPr>
        <w:t>using i</w:t>
      </w:r>
      <w:r w:rsidRPr="00B6527A">
        <w:rPr>
          <w:rFonts w:ascii="Helvetica" w:hAnsi="Helvetica" w:cs="Arial"/>
          <w:sz w:val="22"/>
          <w:szCs w:val="22"/>
        </w:rPr>
        <w:t>mmunoblots</w:t>
      </w:r>
      <w:r>
        <w:rPr>
          <w:rFonts w:ascii="Helvetica" w:hAnsi="Helvetica" w:cs="Arial"/>
          <w:sz w:val="22"/>
          <w:szCs w:val="22"/>
        </w:rPr>
        <w:t>, show</w:t>
      </w:r>
      <w:r w:rsidR="00F57E94">
        <w:rPr>
          <w:rFonts w:ascii="Helvetica" w:hAnsi="Helvetica" w:cs="Arial"/>
          <w:sz w:val="22"/>
          <w:szCs w:val="22"/>
        </w:rPr>
        <w:t>s</w:t>
      </w:r>
      <w:r w:rsidRPr="00B6527A">
        <w:rPr>
          <w:rFonts w:ascii="Helvetica" w:hAnsi="Helvetica" w:cs="Arial"/>
          <w:sz w:val="22"/>
          <w:szCs w:val="22"/>
        </w:rPr>
        <w:t xml:space="preserve"> </w:t>
      </w:r>
      <w:r>
        <w:rPr>
          <w:rFonts w:ascii="Helvetica" w:hAnsi="Helvetica" w:cs="Arial"/>
          <w:sz w:val="22"/>
          <w:szCs w:val="22"/>
        </w:rPr>
        <w:t>that they</w:t>
      </w:r>
      <w:r w:rsidRPr="00B6527A">
        <w:rPr>
          <w:rFonts w:ascii="Helvetica" w:hAnsi="Helvetica" w:cs="Arial"/>
          <w:sz w:val="22"/>
          <w:szCs w:val="22"/>
        </w:rPr>
        <w:t xml:space="preserve"> were free of</w:t>
      </w:r>
      <w:r>
        <w:rPr>
          <w:rFonts w:ascii="Helvetica" w:hAnsi="Helvetica" w:cs="Arial"/>
          <w:sz w:val="22"/>
          <w:szCs w:val="22"/>
        </w:rPr>
        <w:t xml:space="preserve"> LD marker</w:t>
      </w:r>
      <w:r w:rsidRPr="00B6527A">
        <w:rPr>
          <w:rFonts w:ascii="Helvetica" w:hAnsi="Helvetica" w:cs="Arial"/>
          <w:sz w:val="22"/>
          <w:szCs w:val="22"/>
        </w:rPr>
        <w:t xml:space="preserve"> PLIN2</w:t>
      </w:r>
      <w:r>
        <w:rPr>
          <w:rFonts w:ascii="Helvetica" w:hAnsi="Helvetica" w:cs="Arial"/>
          <w:sz w:val="22"/>
          <w:szCs w:val="22"/>
        </w:rPr>
        <w:t>,</w:t>
      </w:r>
      <w:r w:rsidRPr="00B6527A">
        <w:rPr>
          <w:rFonts w:ascii="Helvetica" w:hAnsi="Helvetica" w:cs="Arial"/>
          <w:sz w:val="22"/>
          <w:szCs w:val="22"/>
        </w:rPr>
        <w:t xml:space="preserve"> but had significant levels of the ER Sec61A </w:t>
      </w:r>
      <w:r w:rsidR="000A6E31" w:rsidRPr="000A6E31">
        <w:rPr>
          <w:rFonts w:ascii="Helvetica" w:hAnsi="Helvetica" w:cs="Arial"/>
          <w:i/>
          <w:color w:val="FF0000"/>
          <w:sz w:val="22"/>
          <w:szCs w:val="22"/>
        </w:rPr>
        <w:t>(sec-61-A)</w:t>
      </w:r>
      <w:r w:rsidR="000A6E31">
        <w:rPr>
          <w:rFonts w:ascii="Helvetica" w:hAnsi="Helvetica" w:cs="Arial"/>
          <w:sz w:val="22"/>
          <w:szCs w:val="22"/>
        </w:rPr>
        <w:t xml:space="preserve"> </w:t>
      </w:r>
      <w:r w:rsidRPr="00B6527A">
        <w:rPr>
          <w:rFonts w:ascii="Helvetica" w:hAnsi="Helvetica" w:cs="Arial"/>
          <w:sz w:val="22"/>
          <w:szCs w:val="22"/>
        </w:rPr>
        <w:t>protein</w:t>
      </w:r>
      <w:r>
        <w:rPr>
          <w:rFonts w:ascii="Helvetica" w:hAnsi="Helvetica" w:cs="Arial"/>
          <w:sz w:val="22"/>
          <w:szCs w:val="22"/>
        </w:rPr>
        <w:t xml:space="preserve"> [1]</w:t>
      </w:r>
      <w:r w:rsidRPr="00B6527A">
        <w:rPr>
          <w:rFonts w:ascii="Helvetica" w:hAnsi="Helvetica" w:cs="Arial"/>
          <w:sz w:val="22"/>
          <w:szCs w:val="22"/>
        </w:rPr>
        <w:t>.</w:t>
      </w:r>
    </w:p>
    <w:p w14:paraId="5652FA2C" w14:textId="1D104CC8" w:rsidR="00B6527A" w:rsidRDefault="00B6527A" w:rsidP="00B6527A">
      <w:pPr>
        <w:numPr>
          <w:ilvl w:val="2"/>
          <w:numId w:val="12"/>
        </w:numPr>
        <w:spacing w:before="240"/>
        <w:outlineLvl w:val="0"/>
        <w:rPr>
          <w:rFonts w:ascii="Helvetica" w:hAnsi="Helvetica" w:cs="Arial"/>
          <w:sz w:val="22"/>
          <w:szCs w:val="22"/>
        </w:rPr>
      </w:pPr>
      <w:r w:rsidRPr="00B6527A">
        <w:rPr>
          <w:rFonts w:ascii="Helvetica" w:hAnsi="Helvetica" w:cs="Arial"/>
          <w:sz w:val="22"/>
          <w:szCs w:val="22"/>
        </w:rPr>
        <w:t>Figure 4B</w:t>
      </w:r>
      <w:r w:rsidR="00277FF7" w:rsidRPr="00277FF7">
        <w:rPr>
          <w:rFonts w:ascii="Helvetica" w:hAnsi="Helvetica" w:cs="Arial"/>
          <w:i/>
          <w:color w:val="0070C0"/>
          <w:sz w:val="22"/>
          <w:szCs w:val="22"/>
        </w:rPr>
        <w:t xml:space="preserve"> </w:t>
      </w:r>
      <w:r w:rsidR="00277FF7" w:rsidRPr="000411D6">
        <w:rPr>
          <w:rFonts w:ascii="Helvetica" w:hAnsi="Helvetica" w:cs="Arial"/>
          <w:i/>
          <w:color w:val="0070C0"/>
          <w:sz w:val="22"/>
          <w:szCs w:val="22"/>
        </w:rPr>
        <w:t xml:space="preserve">Video editor emphasize </w:t>
      </w:r>
      <w:r w:rsidR="00277FF7">
        <w:rPr>
          <w:rFonts w:ascii="Helvetica" w:hAnsi="Helvetica" w:cs="Arial"/>
          <w:i/>
          <w:color w:val="0070C0"/>
          <w:sz w:val="22"/>
          <w:szCs w:val="22"/>
        </w:rPr>
        <w:t xml:space="preserve">empty fields under </w:t>
      </w:r>
      <w:r w:rsidR="00277FF7" w:rsidRPr="000411D6">
        <w:rPr>
          <w:rFonts w:ascii="Helvetica" w:hAnsi="Helvetica" w:cs="Arial"/>
          <w:i/>
          <w:color w:val="0070C0"/>
          <w:sz w:val="22"/>
          <w:szCs w:val="22"/>
        </w:rPr>
        <w:t>ER</w:t>
      </w:r>
      <w:r w:rsidR="00277FF7">
        <w:rPr>
          <w:rFonts w:ascii="Helvetica" w:hAnsi="Helvetica" w:cs="Arial"/>
          <w:i/>
          <w:color w:val="0070C0"/>
          <w:sz w:val="22"/>
          <w:szCs w:val="22"/>
        </w:rPr>
        <w:t>s</w:t>
      </w:r>
      <w:r w:rsidR="00277FF7" w:rsidRPr="000411D6">
        <w:rPr>
          <w:rFonts w:ascii="Helvetica" w:hAnsi="Helvetica" w:cs="Arial"/>
          <w:i/>
          <w:color w:val="0070C0"/>
          <w:sz w:val="22"/>
          <w:szCs w:val="22"/>
        </w:rPr>
        <w:t xml:space="preserve"> </w:t>
      </w:r>
      <w:r w:rsidR="00277FF7">
        <w:rPr>
          <w:rFonts w:ascii="Helvetica" w:hAnsi="Helvetica" w:cs="Arial"/>
          <w:i/>
          <w:color w:val="0070C0"/>
          <w:sz w:val="22"/>
          <w:szCs w:val="22"/>
        </w:rPr>
        <w:t xml:space="preserve">in the row with </w:t>
      </w:r>
      <w:r w:rsidR="00277FF7" w:rsidRPr="000411D6">
        <w:rPr>
          <w:rFonts w:ascii="Helvetica" w:hAnsi="Helvetica" w:cs="Arial"/>
          <w:i/>
          <w:color w:val="0070C0"/>
          <w:sz w:val="22"/>
          <w:szCs w:val="22"/>
        </w:rPr>
        <w:t xml:space="preserve">PLIN2, </w:t>
      </w:r>
      <w:r w:rsidR="00277FF7">
        <w:rPr>
          <w:rFonts w:ascii="Helvetica" w:hAnsi="Helvetica" w:cs="Arial"/>
          <w:i/>
          <w:color w:val="0070C0"/>
          <w:sz w:val="22"/>
          <w:szCs w:val="22"/>
        </w:rPr>
        <w:t xml:space="preserve">and bands under </w:t>
      </w:r>
      <w:r w:rsidR="00277FF7" w:rsidRPr="000411D6">
        <w:rPr>
          <w:rFonts w:ascii="Helvetica" w:hAnsi="Helvetica" w:cs="Arial"/>
          <w:i/>
          <w:color w:val="0070C0"/>
          <w:sz w:val="22"/>
          <w:szCs w:val="22"/>
        </w:rPr>
        <w:t>ER</w:t>
      </w:r>
      <w:r w:rsidR="00277FF7">
        <w:rPr>
          <w:rFonts w:ascii="Helvetica" w:hAnsi="Helvetica" w:cs="Arial"/>
          <w:i/>
          <w:color w:val="0070C0"/>
          <w:sz w:val="22"/>
          <w:szCs w:val="22"/>
        </w:rPr>
        <w:t>s</w:t>
      </w:r>
      <w:r w:rsidR="00277FF7" w:rsidRPr="000411D6">
        <w:rPr>
          <w:rFonts w:ascii="Helvetica" w:hAnsi="Helvetica" w:cs="Arial"/>
          <w:i/>
          <w:color w:val="0070C0"/>
          <w:sz w:val="22"/>
          <w:szCs w:val="22"/>
        </w:rPr>
        <w:t xml:space="preserve"> </w:t>
      </w:r>
      <w:r w:rsidR="00277FF7">
        <w:rPr>
          <w:rFonts w:ascii="Helvetica" w:hAnsi="Helvetica" w:cs="Arial"/>
          <w:i/>
          <w:color w:val="0070C0"/>
          <w:sz w:val="22"/>
          <w:szCs w:val="22"/>
        </w:rPr>
        <w:t xml:space="preserve">in the row with SEC61A </w:t>
      </w:r>
      <w:r w:rsidR="00277FF7" w:rsidRPr="000411D6">
        <w:rPr>
          <w:rFonts w:ascii="Helvetica" w:hAnsi="Helvetica" w:cs="Arial"/>
          <w:i/>
          <w:color w:val="0070C0"/>
          <w:sz w:val="22"/>
          <w:szCs w:val="22"/>
        </w:rPr>
        <w:t>when mentioned.</w:t>
      </w:r>
    </w:p>
    <w:p w14:paraId="28389B67" w14:textId="6B9F064E" w:rsidR="00B6527A" w:rsidRDefault="00B6527A" w:rsidP="00395684">
      <w:pPr>
        <w:numPr>
          <w:ilvl w:val="1"/>
          <w:numId w:val="12"/>
        </w:numPr>
        <w:spacing w:before="240"/>
        <w:outlineLvl w:val="0"/>
        <w:rPr>
          <w:rFonts w:ascii="Helvetica" w:hAnsi="Helvetica" w:cs="Arial"/>
          <w:sz w:val="22"/>
          <w:szCs w:val="22"/>
        </w:rPr>
      </w:pPr>
      <w:r w:rsidRPr="00B6527A">
        <w:rPr>
          <w:rFonts w:ascii="Helvetica" w:hAnsi="Helvetica" w:cs="Arial"/>
          <w:sz w:val="22"/>
          <w:szCs w:val="22"/>
        </w:rPr>
        <w:t xml:space="preserve">Purity of </w:t>
      </w:r>
      <w:r w:rsidR="00F57E94" w:rsidRPr="00F57E94">
        <w:rPr>
          <w:rFonts w:ascii="Helvetica" w:hAnsi="Helvetica" w:cs="Arial"/>
          <w:sz w:val="22"/>
          <w:szCs w:val="22"/>
        </w:rPr>
        <w:t xml:space="preserve">a lysosomal fraction after further purification of lysosomes using the lysosome enrichment kit </w:t>
      </w:r>
      <w:r>
        <w:rPr>
          <w:rFonts w:ascii="Helvetica" w:hAnsi="Helvetica" w:cs="Arial"/>
          <w:sz w:val="22"/>
          <w:szCs w:val="22"/>
        </w:rPr>
        <w:t>was also assessed [1].</w:t>
      </w:r>
    </w:p>
    <w:p w14:paraId="6DC27571" w14:textId="06303ECB" w:rsidR="00B165E2" w:rsidRPr="006A6324" w:rsidRDefault="00B165E2" w:rsidP="00B165E2">
      <w:pPr>
        <w:numPr>
          <w:ilvl w:val="2"/>
          <w:numId w:val="12"/>
        </w:numPr>
        <w:spacing w:before="240"/>
        <w:outlineLvl w:val="0"/>
        <w:rPr>
          <w:rFonts w:ascii="Helvetica" w:hAnsi="Helvetica" w:cs="Arial"/>
          <w:sz w:val="22"/>
          <w:szCs w:val="22"/>
        </w:rPr>
      </w:pPr>
      <w:r>
        <w:rPr>
          <w:rFonts w:ascii="Helvetica" w:hAnsi="Helvetica" w:cs="Arial"/>
          <w:sz w:val="22"/>
          <w:szCs w:val="22"/>
        </w:rPr>
        <w:t>Figure 4C</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9F8EAA3" w14:textId="590EE9F4" w:rsidR="00CE10F2" w:rsidRDefault="00837C43" w:rsidP="00837C43">
      <w:pPr>
        <w:numPr>
          <w:ilvl w:val="1"/>
          <w:numId w:val="12"/>
        </w:numPr>
        <w:spacing w:before="240"/>
        <w:outlineLvl w:val="0"/>
        <w:rPr>
          <w:rFonts w:ascii="Helvetica" w:hAnsi="Helvetica" w:cs="Arial"/>
          <w:sz w:val="22"/>
          <w:szCs w:val="22"/>
        </w:rPr>
      </w:pPr>
      <w:r>
        <w:rPr>
          <w:rFonts w:ascii="Helvetica" w:hAnsi="Helvetica" w:cs="Arial"/>
          <w:b/>
          <w:sz w:val="22"/>
          <w:szCs w:val="22"/>
          <w:u w:val="single"/>
        </w:rPr>
        <w:t>Jason Correnti:</w:t>
      </w:r>
      <w:r w:rsidR="00472752" w:rsidRPr="00456A5D">
        <w:rPr>
          <w:rFonts w:ascii="Helvetica" w:hAnsi="Helvetica" w:cs="Arial"/>
          <w:sz w:val="22"/>
          <w:szCs w:val="22"/>
        </w:rPr>
        <w:t xml:space="preserve"> </w:t>
      </w:r>
      <w:r w:rsidRPr="00837C43">
        <w:rPr>
          <w:rFonts w:ascii="Helvetica" w:hAnsi="Helvetica" w:cs="Arial"/>
          <w:sz w:val="22"/>
          <w:szCs w:val="22"/>
        </w:rPr>
        <w:t xml:space="preserve">Discovery is currently the most useful application of our protocol. Untargeted </w:t>
      </w:r>
      <w:proofErr w:type="spellStart"/>
      <w:r w:rsidRPr="00837C43">
        <w:rPr>
          <w:rFonts w:ascii="Helvetica" w:hAnsi="Helvetica" w:cs="Arial"/>
          <w:sz w:val="22"/>
          <w:szCs w:val="22"/>
        </w:rPr>
        <w:t>lipidomics</w:t>
      </w:r>
      <w:proofErr w:type="spellEnd"/>
      <w:r w:rsidRPr="00837C43">
        <w:rPr>
          <w:rFonts w:ascii="Helvetica" w:hAnsi="Helvetica" w:cs="Arial"/>
          <w:sz w:val="22"/>
          <w:szCs w:val="22"/>
        </w:rPr>
        <w:t xml:space="preserve"> in</w:t>
      </w:r>
      <w:r>
        <w:rPr>
          <w:rFonts w:ascii="Helvetica" w:hAnsi="Helvetica" w:cs="Arial"/>
          <w:sz w:val="22"/>
          <w:szCs w:val="22"/>
        </w:rPr>
        <w:t xml:space="preserve"> </w:t>
      </w:r>
      <w:r w:rsidRPr="00837C43">
        <w:rPr>
          <w:rFonts w:ascii="Helvetica" w:hAnsi="Helvetica" w:cs="Arial"/>
          <w:sz w:val="22"/>
          <w:szCs w:val="22"/>
        </w:rPr>
        <w:t xml:space="preserve">alcoholic liver disease models has shown </w:t>
      </w:r>
      <w:proofErr w:type="spellStart"/>
      <w:r w:rsidRPr="00837C43">
        <w:rPr>
          <w:rFonts w:ascii="Helvetica" w:hAnsi="Helvetica" w:cs="Arial"/>
          <w:sz w:val="22"/>
          <w:szCs w:val="22"/>
        </w:rPr>
        <w:t>lipotoxins</w:t>
      </w:r>
      <w:proofErr w:type="spellEnd"/>
      <w:r w:rsidRPr="00837C43">
        <w:rPr>
          <w:rFonts w:ascii="Helvetica" w:hAnsi="Helvetica" w:cs="Arial"/>
          <w:sz w:val="22"/>
          <w:szCs w:val="22"/>
        </w:rPr>
        <w:t xml:space="preserve"> increase during disease onset while</w:t>
      </w:r>
      <w:r>
        <w:rPr>
          <w:rFonts w:ascii="Helvetica" w:hAnsi="Helvetica" w:cs="Arial"/>
          <w:sz w:val="22"/>
          <w:szCs w:val="22"/>
        </w:rPr>
        <w:t xml:space="preserve"> </w:t>
      </w:r>
      <w:r w:rsidRPr="00837C43">
        <w:rPr>
          <w:rFonts w:ascii="Helvetica" w:hAnsi="Helvetica" w:cs="Arial"/>
          <w:sz w:val="22"/>
          <w:szCs w:val="22"/>
        </w:rPr>
        <w:t>experimental reduction improves symptoms</w:t>
      </w:r>
      <w:r w:rsidR="00DA533B">
        <w:rPr>
          <w:rFonts w:ascii="Helvetica" w:hAnsi="Helvetica" w:cs="Arial"/>
          <w:sz w:val="22"/>
          <w:szCs w:val="22"/>
        </w:rPr>
        <w:t xml:space="preserve"> [1]</w:t>
      </w:r>
      <w:r w:rsidRPr="00837C43">
        <w:rPr>
          <w:rFonts w:ascii="Helvetica" w:hAnsi="Helvetica" w:cs="Arial"/>
          <w:sz w:val="22"/>
          <w:szCs w:val="22"/>
        </w:rPr>
        <w:t>.</w:t>
      </w:r>
    </w:p>
    <w:p w14:paraId="19184162" w14:textId="77777777" w:rsidR="00DA533B" w:rsidRPr="007D0E1B" w:rsidRDefault="00DA533B" w:rsidP="00DA533B">
      <w:pPr>
        <w:pStyle w:val="ListParagraph"/>
        <w:numPr>
          <w:ilvl w:val="2"/>
          <w:numId w:val="12"/>
        </w:numPr>
        <w:outlineLvl w:val="0"/>
        <w:rPr>
          <w:rFonts w:ascii="Helvetica" w:hAnsi="Helvetica" w:cs="Arial"/>
          <w:sz w:val="22"/>
          <w:szCs w:val="22"/>
        </w:rPr>
      </w:pPr>
      <w:r>
        <w:rPr>
          <w:rFonts w:ascii="Helvetica" w:hAnsi="Helvetica" w:cs="Arial"/>
          <w:sz w:val="22"/>
          <w:szCs w:val="22"/>
        </w:rPr>
        <w:t>INTERVIEW</w:t>
      </w:r>
    </w:p>
    <w:p w14:paraId="2C3219E5" w14:textId="77777777" w:rsidR="00DA533B" w:rsidRPr="00837C43" w:rsidRDefault="00DA533B" w:rsidP="00DA533B">
      <w:pPr>
        <w:spacing w:before="240"/>
        <w:ind w:left="1368"/>
        <w:outlineLvl w:val="0"/>
        <w:rPr>
          <w:rFonts w:ascii="Helvetica" w:hAnsi="Helvetica" w:cs="Arial"/>
          <w:sz w:val="22"/>
          <w:szCs w:val="22"/>
        </w:rPr>
      </w:pP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CE974" w14:textId="77777777" w:rsidR="006B2E1F" w:rsidRDefault="006B2E1F">
      <w:r>
        <w:separator/>
      </w:r>
    </w:p>
  </w:endnote>
  <w:endnote w:type="continuationSeparator" w:id="0">
    <w:p w14:paraId="6423D544" w14:textId="77777777" w:rsidR="006B2E1F" w:rsidRDefault="006B2E1F">
      <w:r>
        <w:continuationSeparator/>
      </w:r>
    </w:p>
  </w:endnote>
  <w:endnote w:type="continuationNotice" w:id="1">
    <w:p w14:paraId="62F9E4A2" w14:textId="77777777" w:rsidR="006B2E1F" w:rsidRDefault="006B2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13CA9832"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B2990">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B2990">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BBE66" w14:textId="77777777" w:rsidR="006B2E1F" w:rsidRDefault="006B2E1F">
      <w:r>
        <w:separator/>
      </w:r>
    </w:p>
  </w:footnote>
  <w:footnote w:type="continuationSeparator" w:id="0">
    <w:p w14:paraId="68C5EB10" w14:textId="77777777" w:rsidR="006B2E1F" w:rsidRDefault="006B2E1F">
      <w:r>
        <w:continuationSeparator/>
      </w:r>
    </w:p>
  </w:footnote>
  <w:footnote w:type="continuationNotice" w:id="1">
    <w:p w14:paraId="6E29ED95" w14:textId="77777777" w:rsidR="006B2E1F" w:rsidRDefault="006B2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9CF3FCF" w:rsidR="00336C61" w:rsidRDefault="00336C61" w:rsidP="001E230F">
    <w:pPr>
      <w:pStyle w:val="Header"/>
      <w:jc w:val="center"/>
      <w:rPr>
        <w:rFonts w:ascii="Helvetica" w:hAnsi="Helvetica" w:cs="Arial"/>
        <w:b/>
        <w:color w:val="FF0000"/>
        <w:sz w:val="28"/>
        <w:szCs w:val="28"/>
        <w:u w:val="single"/>
      </w:rPr>
    </w:pPr>
    <w:r w:rsidRPr="00BE656E">
      <w:rPr>
        <w:rFonts w:ascii="Helvetica" w:hAnsi="Helvetica" w:cs="Arial"/>
        <w:b/>
        <w:noProof/>
        <w:color w:val="00B05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E656E" w:rsidRPr="00BE656E">
      <w:rPr>
        <w:rFonts w:ascii="Helvetica" w:hAnsi="Helvetica" w:cs="Arial"/>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3A6262"/>
    <w:multiLevelType w:val="hybridMultilevel"/>
    <w:tmpl w:val="46C0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1F8C"/>
    <w:rsid w:val="0001266D"/>
    <w:rsid w:val="00012CA7"/>
    <w:rsid w:val="00013862"/>
    <w:rsid w:val="00013E92"/>
    <w:rsid w:val="0002064C"/>
    <w:rsid w:val="0002398C"/>
    <w:rsid w:val="00023E22"/>
    <w:rsid w:val="00025DE9"/>
    <w:rsid w:val="0003501F"/>
    <w:rsid w:val="000411D6"/>
    <w:rsid w:val="00043807"/>
    <w:rsid w:val="00044F5A"/>
    <w:rsid w:val="000542F0"/>
    <w:rsid w:val="00071A20"/>
    <w:rsid w:val="00071D1A"/>
    <w:rsid w:val="00074929"/>
    <w:rsid w:val="00083792"/>
    <w:rsid w:val="00090BAC"/>
    <w:rsid w:val="00090C9B"/>
    <w:rsid w:val="000A6E31"/>
    <w:rsid w:val="000B0B1A"/>
    <w:rsid w:val="000B22F3"/>
    <w:rsid w:val="000B25CF"/>
    <w:rsid w:val="000B4E9A"/>
    <w:rsid w:val="000D065F"/>
    <w:rsid w:val="000D17E8"/>
    <w:rsid w:val="000D2C59"/>
    <w:rsid w:val="000D35D9"/>
    <w:rsid w:val="000E2D9F"/>
    <w:rsid w:val="000E533C"/>
    <w:rsid w:val="000F0519"/>
    <w:rsid w:val="000F0D6F"/>
    <w:rsid w:val="000F57D7"/>
    <w:rsid w:val="000F7BB1"/>
    <w:rsid w:val="00106F46"/>
    <w:rsid w:val="001115D1"/>
    <w:rsid w:val="00125924"/>
    <w:rsid w:val="00126973"/>
    <w:rsid w:val="00151824"/>
    <w:rsid w:val="00162D51"/>
    <w:rsid w:val="00177B33"/>
    <w:rsid w:val="001819E3"/>
    <w:rsid w:val="00184EF9"/>
    <w:rsid w:val="00191A77"/>
    <w:rsid w:val="001B3024"/>
    <w:rsid w:val="001B5C46"/>
    <w:rsid w:val="001C7BBC"/>
    <w:rsid w:val="001D7B4B"/>
    <w:rsid w:val="001E230F"/>
    <w:rsid w:val="001E47E2"/>
    <w:rsid w:val="001E52A3"/>
    <w:rsid w:val="001F0890"/>
    <w:rsid w:val="00224AD1"/>
    <w:rsid w:val="0022617E"/>
    <w:rsid w:val="00226B52"/>
    <w:rsid w:val="00247BFF"/>
    <w:rsid w:val="0025310D"/>
    <w:rsid w:val="002544F1"/>
    <w:rsid w:val="00257199"/>
    <w:rsid w:val="002617AD"/>
    <w:rsid w:val="00265C44"/>
    <w:rsid w:val="00277C90"/>
    <w:rsid w:val="00277FF7"/>
    <w:rsid w:val="00283E3E"/>
    <w:rsid w:val="002A779C"/>
    <w:rsid w:val="002B0D88"/>
    <w:rsid w:val="002B18E0"/>
    <w:rsid w:val="002B26D4"/>
    <w:rsid w:val="002B27F0"/>
    <w:rsid w:val="002B55D9"/>
    <w:rsid w:val="002C11E0"/>
    <w:rsid w:val="002C21C5"/>
    <w:rsid w:val="002C3510"/>
    <w:rsid w:val="002C54DB"/>
    <w:rsid w:val="002D25A0"/>
    <w:rsid w:val="002D32B5"/>
    <w:rsid w:val="002D52A1"/>
    <w:rsid w:val="002E015C"/>
    <w:rsid w:val="002E7521"/>
    <w:rsid w:val="002F37CC"/>
    <w:rsid w:val="002F3829"/>
    <w:rsid w:val="003036C1"/>
    <w:rsid w:val="00305187"/>
    <w:rsid w:val="0030618C"/>
    <w:rsid w:val="003138D4"/>
    <w:rsid w:val="003176C4"/>
    <w:rsid w:val="00322C71"/>
    <w:rsid w:val="00330F1B"/>
    <w:rsid w:val="00336C61"/>
    <w:rsid w:val="00341241"/>
    <w:rsid w:val="00342D7B"/>
    <w:rsid w:val="00346829"/>
    <w:rsid w:val="0034684D"/>
    <w:rsid w:val="00357F7C"/>
    <w:rsid w:val="003715D3"/>
    <w:rsid w:val="00374384"/>
    <w:rsid w:val="00395684"/>
    <w:rsid w:val="003A1109"/>
    <w:rsid w:val="003A1732"/>
    <w:rsid w:val="003A49C2"/>
    <w:rsid w:val="003B5E26"/>
    <w:rsid w:val="003C1F4F"/>
    <w:rsid w:val="003C4097"/>
    <w:rsid w:val="003D0847"/>
    <w:rsid w:val="003E2BC9"/>
    <w:rsid w:val="003E407E"/>
    <w:rsid w:val="003F670E"/>
    <w:rsid w:val="00414B4F"/>
    <w:rsid w:val="0042406E"/>
    <w:rsid w:val="00424532"/>
    <w:rsid w:val="00431CD7"/>
    <w:rsid w:val="00432F03"/>
    <w:rsid w:val="00433131"/>
    <w:rsid w:val="00440FFA"/>
    <w:rsid w:val="00444E89"/>
    <w:rsid w:val="00450B27"/>
    <w:rsid w:val="00451C87"/>
    <w:rsid w:val="00453116"/>
    <w:rsid w:val="00455510"/>
    <w:rsid w:val="00456A5D"/>
    <w:rsid w:val="004636DB"/>
    <w:rsid w:val="00472752"/>
    <w:rsid w:val="0047306D"/>
    <w:rsid w:val="00476B9D"/>
    <w:rsid w:val="00482D4C"/>
    <w:rsid w:val="004C1095"/>
    <w:rsid w:val="004C2DAD"/>
    <w:rsid w:val="004D23C6"/>
    <w:rsid w:val="004E2BE1"/>
    <w:rsid w:val="004E35F1"/>
    <w:rsid w:val="004E3F8E"/>
    <w:rsid w:val="004F0645"/>
    <w:rsid w:val="004F5510"/>
    <w:rsid w:val="004F664D"/>
    <w:rsid w:val="004F6D01"/>
    <w:rsid w:val="0050060B"/>
    <w:rsid w:val="00511F52"/>
    <w:rsid w:val="0051281D"/>
    <w:rsid w:val="00512E15"/>
    <w:rsid w:val="00513853"/>
    <w:rsid w:val="00530DD9"/>
    <w:rsid w:val="005320E4"/>
    <w:rsid w:val="00536D89"/>
    <w:rsid w:val="0055202F"/>
    <w:rsid w:val="00557116"/>
    <w:rsid w:val="0055763A"/>
    <w:rsid w:val="00565757"/>
    <w:rsid w:val="0059307B"/>
    <w:rsid w:val="005A09D8"/>
    <w:rsid w:val="005A1F5E"/>
    <w:rsid w:val="005A33B4"/>
    <w:rsid w:val="005A358D"/>
    <w:rsid w:val="005A3F8F"/>
    <w:rsid w:val="005B2990"/>
    <w:rsid w:val="005B4AFC"/>
    <w:rsid w:val="005B6859"/>
    <w:rsid w:val="005C1B7B"/>
    <w:rsid w:val="005C2050"/>
    <w:rsid w:val="005D02CD"/>
    <w:rsid w:val="005D3339"/>
    <w:rsid w:val="005D783F"/>
    <w:rsid w:val="005E1458"/>
    <w:rsid w:val="005E2B7E"/>
    <w:rsid w:val="005F18A3"/>
    <w:rsid w:val="005F7D10"/>
    <w:rsid w:val="00614442"/>
    <w:rsid w:val="00622F20"/>
    <w:rsid w:val="00623E4F"/>
    <w:rsid w:val="00624803"/>
    <w:rsid w:val="006346FE"/>
    <w:rsid w:val="006402D4"/>
    <w:rsid w:val="00645B93"/>
    <w:rsid w:val="00654093"/>
    <w:rsid w:val="00654735"/>
    <w:rsid w:val="006556DE"/>
    <w:rsid w:val="006617AB"/>
    <w:rsid w:val="00664850"/>
    <w:rsid w:val="0066603E"/>
    <w:rsid w:val="006801B1"/>
    <w:rsid w:val="0069665E"/>
    <w:rsid w:val="006A6324"/>
    <w:rsid w:val="006B2E1F"/>
    <w:rsid w:val="006C08AE"/>
    <w:rsid w:val="006C0E87"/>
    <w:rsid w:val="006D2DD3"/>
    <w:rsid w:val="006F3507"/>
    <w:rsid w:val="0071294C"/>
    <w:rsid w:val="00720FA7"/>
    <w:rsid w:val="00724E3B"/>
    <w:rsid w:val="00745D4B"/>
    <w:rsid w:val="00746865"/>
    <w:rsid w:val="00750615"/>
    <w:rsid w:val="007548F3"/>
    <w:rsid w:val="007566A4"/>
    <w:rsid w:val="007574EC"/>
    <w:rsid w:val="0077071A"/>
    <w:rsid w:val="00777388"/>
    <w:rsid w:val="00791C14"/>
    <w:rsid w:val="007A136A"/>
    <w:rsid w:val="007B3E0E"/>
    <w:rsid w:val="007D0E1B"/>
    <w:rsid w:val="007D4222"/>
    <w:rsid w:val="008003BD"/>
    <w:rsid w:val="00804C75"/>
    <w:rsid w:val="00806B1B"/>
    <w:rsid w:val="008152C8"/>
    <w:rsid w:val="008325D4"/>
    <w:rsid w:val="008326BB"/>
    <w:rsid w:val="0083285A"/>
    <w:rsid w:val="00832FA5"/>
    <w:rsid w:val="00836447"/>
    <w:rsid w:val="008373A7"/>
    <w:rsid w:val="00837C43"/>
    <w:rsid w:val="00851B3E"/>
    <w:rsid w:val="00854994"/>
    <w:rsid w:val="0086104C"/>
    <w:rsid w:val="0086221E"/>
    <w:rsid w:val="00866810"/>
    <w:rsid w:val="00866CB2"/>
    <w:rsid w:val="0088113B"/>
    <w:rsid w:val="008818F9"/>
    <w:rsid w:val="00892607"/>
    <w:rsid w:val="008A0177"/>
    <w:rsid w:val="008D2A6A"/>
    <w:rsid w:val="008D58EC"/>
    <w:rsid w:val="008E2883"/>
    <w:rsid w:val="008E74F7"/>
    <w:rsid w:val="008F7754"/>
    <w:rsid w:val="00913415"/>
    <w:rsid w:val="0091746B"/>
    <w:rsid w:val="009212DD"/>
    <w:rsid w:val="009301B8"/>
    <w:rsid w:val="00931D78"/>
    <w:rsid w:val="00932EBE"/>
    <w:rsid w:val="00941F06"/>
    <w:rsid w:val="00943921"/>
    <w:rsid w:val="00951A8E"/>
    <w:rsid w:val="00954870"/>
    <w:rsid w:val="009602B4"/>
    <w:rsid w:val="009625B1"/>
    <w:rsid w:val="00963380"/>
    <w:rsid w:val="00982997"/>
    <w:rsid w:val="00985F44"/>
    <w:rsid w:val="00992D7B"/>
    <w:rsid w:val="009A0E7C"/>
    <w:rsid w:val="009A3CBD"/>
    <w:rsid w:val="009A718B"/>
    <w:rsid w:val="009B2183"/>
    <w:rsid w:val="009B4EE3"/>
    <w:rsid w:val="009C2062"/>
    <w:rsid w:val="009C7B9A"/>
    <w:rsid w:val="009F1E79"/>
    <w:rsid w:val="009F356C"/>
    <w:rsid w:val="00A01D6C"/>
    <w:rsid w:val="00A1728D"/>
    <w:rsid w:val="00A20DA8"/>
    <w:rsid w:val="00A218EC"/>
    <w:rsid w:val="00A25796"/>
    <w:rsid w:val="00A310D7"/>
    <w:rsid w:val="00A3138F"/>
    <w:rsid w:val="00A32FFC"/>
    <w:rsid w:val="00A42ECE"/>
    <w:rsid w:val="00A60320"/>
    <w:rsid w:val="00A77CF6"/>
    <w:rsid w:val="00A77D0A"/>
    <w:rsid w:val="00A91283"/>
    <w:rsid w:val="00AA0B6B"/>
    <w:rsid w:val="00AA132F"/>
    <w:rsid w:val="00AA5491"/>
    <w:rsid w:val="00AA7385"/>
    <w:rsid w:val="00AB21AC"/>
    <w:rsid w:val="00AB64D0"/>
    <w:rsid w:val="00AB6EA4"/>
    <w:rsid w:val="00AC63FC"/>
    <w:rsid w:val="00AC7C03"/>
    <w:rsid w:val="00AD525C"/>
    <w:rsid w:val="00AE0131"/>
    <w:rsid w:val="00AE0EE7"/>
    <w:rsid w:val="00AE11E8"/>
    <w:rsid w:val="00B013CF"/>
    <w:rsid w:val="00B13941"/>
    <w:rsid w:val="00B165E2"/>
    <w:rsid w:val="00B21D64"/>
    <w:rsid w:val="00B2309C"/>
    <w:rsid w:val="00B340A8"/>
    <w:rsid w:val="00B40E12"/>
    <w:rsid w:val="00B41297"/>
    <w:rsid w:val="00B435B8"/>
    <w:rsid w:val="00B4499C"/>
    <w:rsid w:val="00B535C0"/>
    <w:rsid w:val="00B56FB4"/>
    <w:rsid w:val="00B6527A"/>
    <w:rsid w:val="00B653B7"/>
    <w:rsid w:val="00B66A14"/>
    <w:rsid w:val="00B67199"/>
    <w:rsid w:val="00B7250F"/>
    <w:rsid w:val="00B91BE2"/>
    <w:rsid w:val="00B94B8B"/>
    <w:rsid w:val="00BA02C1"/>
    <w:rsid w:val="00BB2E2B"/>
    <w:rsid w:val="00BC6DA7"/>
    <w:rsid w:val="00BD1733"/>
    <w:rsid w:val="00BE051D"/>
    <w:rsid w:val="00BE656E"/>
    <w:rsid w:val="00C20080"/>
    <w:rsid w:val="00C204AB"/>
    <w:rsid w:val="00C21600"/>
    <w:rsid w:val="00C27455"/>
    <w:rsid w:val="00C33FF1"/>
    <w:rsid w:val="00C3521B"/>
    <w:rsid w:val="00C36B9D"/>
    <w:rsid w:val="00C602B2"/>
    <w:rsid w:val="00C603FD"/>
    <w:rsid w:val="00C70C90"/>
    <w:rsid w:val="00C7374B"/>
    <w:rsid w:val="00C8109F"/>
    <w:rsid w:val="00C836F3"/>
    <w:rsid w:val="00C97B11"/>
    <w:rsid w:val="00CB039A"/>
    <w:rsid w:val="00CC0C58"/>
    <w:rsid w:val="00CC29BF"/>
    <w:rsid w:val="00CC5B40"/>
    <w:rsid w:val="00CD515D"/>
    <w:rsid w:val="00CD7F92"/>
    <w:rsid w:val="00CE10F2"/>
    <w:rsid w:val="00CF22F6"/>
    <w:rsid w:val="00CF3E7C"/>
    <w:rsid w:val="00CF6830"/>
    <w:rsid w:val="00D00EF4"/>
    <w:rsid w:val="00D10BFA"/>
    <w:rsid w:val="00D10F00"/>
    <w:rsid w:val="00D11FFB"/>
    <w:rsid w:val="00D150D8"/>
    <w:rsid w:val="00D21D41"/>
    <w:rsid w:val="00D300CE"/>
    <w:rsid w:val="00D32740"/>
    <w:rsid w:val="00D46E76"/>
    <w:rsid w:val="00D504B9"/>
    <w:rsid w:val="00D532C7"/>
    <w:rsid w:val="00D53B91"/>
    <w:rsid w:val="00D54229"/>
    <w:rsid w:val="00D76BA4"/>
    <w:rsid w:val="00D94424"/>
    <w:rsid w:val="00DA117F"/>
    <w:rsid w:val="00DA17FB"/>
    <w:rsid w:val="00DA31F4"/>
    <w:rsid w:val="00DA4385"/>
    <w:rsid w:val="00DA50FB"/>
    <w:rsid w:val="00DA533B"/>
    <w:rsid w:val="00DB7EBA"/>
    <w:rsid w:val="00DC058D"/>
    <w:rsid w:val="00DC1E10"/>
    <w:rsid w:val="00DC5600"/>
    <w:rsid w:val="00DC7C84"/>
    <w:rsid w:val="00DC7D3A"/>
    <w:rsid w:val="00DD2CF9"/>
    <w:rsid w:val="00DE2882"/>
    <w:rsid w:val="00DE46DB"/>
    <w:rsid w:val="00DE66F3"/>
    <w:rsid w:val="00DE7D43"/>
    <w:rsid w:val="00DF2F96"/>
    <w:rsid w:val="00DF630D"/>
    <w:rsid w:val="00E1050E"/>
    <w:rsid w:val="00E24673"/>
    <w:rsid w:val="00E24898"/>
    <w:rsid w:val="00E26962"/>
    <w:rsid w:val="00E27BEF"/>
    <w:rsid w:val="00E355EE"/>
    <w:rsid w:val="00E35CD5"/>
    <w:rsid w:val="00E4542E"/>
    <w:rsid w:val="00E6017F"/>
    <w:rsid w:val="00E74AE5"/>
    <w:rsid w:val="00E8076C"/>
    <w:rsid w:val="00E808BC"/>
    <w:rsid w:val="00E92EF6"/>
    <w:rsid w:val="00EA20E5"/>
    <w:rsid w:val="00EA2756"/>
    <w:rsid w:val="00EA2B0A"/>
    <w:rsid w:val="00EA4B94"/>
    <w:rsid w:val="00EA60D4"/>
    <w:rsid w:val="00EC6383"/>
    <w:rsid w:val="00EE1E2F"/>
    <w:rsid w:val="00EE4460"/>
    <w:rsid w:val="00EE46C3"/>
    <w:rsid w:val="00EF31AA"/>
    <w:rsid w:val="00EF3ADE"/>
    <w:rsid w:val="00EF4E2B"/>
    <w:rsid w:val="00F0293A"/>
    <w:rsid w:val="00F02CDA"/>
    <w:rsid w:val="00F04E9E"/>
    <w:rsid w:val="00F0631F"/>
    <w:rsid w:val="00F10FAD"/>
    <w:rsid w:val="00F146E3"/>
    <w:rsid w:val="00F22F5E"/>
    <w:rsid w:val="00F35094"/>
    <w:rsid w:val="00F420DD"/>
    <w:rsid w:val="00F56A75"/>
    <w:rsid w:val="00F57E94"/>
    <w:rsid w:val="00F60B45"/>
    <w:rsid w:val="00F6388A"/>
    <w:rsid w:val="00F64FB6"/>
    <w:rsid w:val="00F76D1E"/>
    <w:rsid w:val="00F772AA"/>
    <w:rsid w:val="00F83084"/>
    <w:rsid w:val="00F85FCA"/>
    <w:rsid w:val="00F95E8D"/>
    <w:rsid w:val="00FA1A9D"/>
    <w:rsid w:val="00FA7A79"/>
    <w:rsid w:val="00FA7D51"/>
    <w:rsid w:val="00FD1497"/>
    <w:rsid w:val="00FE059A"/>
    <w:rsid w:val="00FF0E8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2EB9076B-34EF-4D85-8AAC-918CBFD4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rwrro">
    <w:name w:val="rwrro"/>
    <w:basedOn w:val="DefaultParagraphFont"/>
    <w:rsid w:val="005F7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1AD8B-DE62-1C48-942C-0A62C4E7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Maja Fiket</cp:lastModifiedBy>
  <cp:revision>6</cp:revision>
  <cp:lastPrinted>2019-02-26T14:21:00Z</cp:lastPrinted>
  <dcterms:created xsi:type="dcterms:W3CDTF">2019-02-28T13:29:00Z</dcterms:created>
  <dcterms:modified xsi:type="dcterms:W3CDTF">2019-03-06T14:09:00Z</dcterms:modified>
</cp:coreProperties>
</file>