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928C16" w14:textId="550B383A" w:rsidR="006305D7" w:rsidRPr="001B1519" w:rsidRDefault="006305D7" w:rsidP="00393CC7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TITLE:</w:t>
      </w:r>
      <w:r w:rsidRPr="001B1519">
        <w:rPr>
          <w:rFonts w:asciiTheme="minorHAnsi" w:hAnsiTheme="minorHAnsi" w:cstheme="minorHAnsi"/>
        </w:rPr>
        <w:t xml:space="preserve"> </w:t>
      </w:r>
    </w:p>
    <w:p w14:paraId="7252799C" w14:textId="3C0A6F55" w:rsidR="00057F1E" w:rsidRPr="00057F1E" w:rsidRDefault="00057F1E" w:rsidP="00057F1E">
      <w:pPr>
        <w:rPr>
          <w:rFonts w:asciiTheme="minorHAnsi" w:hAnsiTheme="minorHAnsi" w:cstheme="minorHAnsi"/>
          <w:color w:val="000000" w:themeColor="text1"/>
        </w:rPr>
      </w:pPr>
      <w:r w:rsidRPr="00057F1E">
        <w:rPr>
          <w:rFonts w:asciiTheme="minorHAnsi" w:hAnsiTheme="minorHAnsi" w:cstheme="minorHAnsi"/>
          <w:color w:val="000000" w:themeColor="text1"/>
        </w:rPr>
        <w:t>Fluorescence Reco</w:t>
      </w:r>
      <w:r w:rsidR="003C43DE">
        <w:rPr>
          <w:rFonts w:asciiTheme="minorHAnsi" w:hAnsiTheme="minorHAnsi" w:cstheme="minorHAnsi"/>
          <w:color w:val="000000" w:themeColor="text1"/>
        </w:rPr>
        <w:t xml:space="preserve">very </w:t>
      </w:r>
      <w:r w:rsidR="003D1237">
        <w:rPr>
          <w:rFonts w:asciiTheme="minorHAnsi" w:hAnsiTheme="minorHAnsi" w:cstheme="minorHAnsi"/>
          <w:color w:val="000000" w:themeColor="text1"/>
        </w:rPr>
        <w:t>a</w:t>
      </w:r>
      <w:r w:rsidR="003C43DE">
        <w:rPr>
          <w:rFonts w:asciiTheme="minorHAnsi" w:hAnsiTheme="minorHAnsi" w:cstheme="minorHAnsi"/>
          <w:color w:val="000000" w:themeColor="text1"/>
        </w:rPr>
        <w:t xml:space="preserve">fter Photobleaching of </w:t>
      </w:r>
      <w:r w:rsidR="00DA6FC5">
        <w:rPr>
          <w:rFonts w:asciiTheme="minorHAnsi" w:hAnsiTheme="minorHAnsi" w:cstheme="minorHAnsi"/>
          <w:color w:val="000000" w:themeColor="text1"/>
        </w:rPr>
        <w:t>Y</w:t>
      </w:r>
      <w:r w:rsidR="001B5D63">
        <w:rPr>
          <w:rFonts w:asciiTheme="minorHAnsi" w:hAnsiTheme="minorHAnsi" w:cstheme="minorHAnsi"/>
          <w:color w:val="000000" w:themeColor="text1"/>
        </w:rPr>
        <w:t xml:space="preserve">ellow Fluorescent Protein Tagged </w:t>
      </w:r>
      <w:r w:rsidRPr="00057F1E">
        <w:rPr>
          <w:rFonts w:asciiTheme="minorHAnsi" w:hAnsiTheme="minorHAnsi" w:cstheme="minorHAnsi"/>
          <w:color w:val="000000" w:themeColor="text1"/>
        </w:rPr>
        <w:t xml:space="preserve">p62 in </w:t>
      </w:r>
      <w:proofErr w:type="spellStart"/>
      <w:r w:rsidRPr="00057F1E">
        <w:rPr>
          <w:rFonts w:asciiTheme="minorHAnsi" w:hAnsiTheme="minorHAnsi" w:cstheme="minorHAnsi"/>
          <w:color w:val="000000" w:themeColor="text1"/>
        </w:rPr>
        <w:t>Aggresome</w:t>
      </w:r>
      <w:proofErr w:type="spellEnd"/>
      <w:r w:rsidRPr="00057F1E">
        <w:rPr>
          <w:rFonts w:asciiTheme="minorHAnsi" w:hAnsiTheme="minorHAnsi" w:cstheme="minorHAnsi"/>
          <w:color w:val="000000" w:themeColor="text1"/>
        </w:rPr>
        <w:t>-</w:t>
      </w:r>
      <w:r w:rsidR="003D1237">
        <w:rPr>
          <w:rFonts w:asciiTheme="minorHAnsi" w:hAnsiTheme="minorHAnsi" w:cstheme="minorHAnsi"/>
          <w:color w:val="000000" w:themeColor="text1"/>
        </w:rPr>
        <w:t>l</w:t>
      </w:r>
      <w:r w:rsidRPr="00057F1E">
        <w:rPr>
          <w:rFonts w:asciiTheme="minorHAnsi" w:hAnsiTheme="minorHAnsi" w:cstheme="minorHAnsi"/>
          <w:color w:val="000000" w:themeColor="text1"/>
        </w:rPr>
        <w:t>ike Induced Structures</w:t>
      </w:r>
    </w:p>
    <w:p w14:paraId="2E300B21" w14:textId="77777777" w:rsidR="007A4DD6" w:rsidRDefault="007A4DD6" w:rsidP="001B1519">
      <w:pPr>
        <w:rPr>
          <w:rFonts w:asciiTheme="minorHAnsi" w:hAnsiTheme="minorHAnsi" w:cstheme="minorHAnsi"/>
          <w:b/>
          <w:bCs/>
        </w:rPr>
      </w:pPr>
    </w:p>
    <w:p w14:paraId="3D080DA3" w14:textId="570EA0C7" w:rsidR="006305D7" w:rsidRPr="001B1519" w:rsidRDefault="006305D7" w:rsidP="001B1519">
      <w:pPr>
        <w:rPr>
          <w:rFonts w:asciiTheme="minorHAnsi" w:hAnsiTheme="minorHAnsi" w:cstheme="minorHAnsi"/>
          <w:color w:val="808080" w:themeColor="background1" w:themeShade="80"/>
        </w:rPr>
      </w:pPr>
      <w:r w:rsidRPr="001B1519">
        <w:rPr>
          <w:rFonts w:asciiTheme="minorHAnsi" w:hAnsiTheme="minorHAnsi" w:cstheme="minorHAnsi"/>
          <w:b/>
          <w:bCs/>
        </w:rPr>
        <w:t>AUTHORS</w:t>
      </w:r>
      <w:r w:rsidR="000B662E" w:rsidRPr="001B1519">
        <w:rPr>
          <w:rFonts w:asciiTheme="minorHAnsi" w:hAnsiTheme="minorHAnsi" w:cstheme="minorHAnsi"/>
          <w:b/>
          <w:bCs/>
        </w:rPr>
        <w:t xml:space="preserve"> </w:t>
      </w:r>
      <w:r w:rsidR="00086FF5">
        <w:rPr>
          <w:rFonts w:asciiTheme="minorHAnsi" w:hAnsiTheme="minorHAnsi" w:cstheme="minorHAnsi"/>
          <w:b/>
          <w:bCs/>
        </w:rPr>
        <w:t>AND</w:t>
      </w:r>
      <w:r w:rsidR="00086FF5" w:rsidRPr="001B1519">
        <w:rPr>
          <w:rFonts w:asciiTheme="minorHAnsi" w:hAnsiTheme="minorHAnsi" w:cstheme="minorHAnsi"/>
          <w:b/>
          <w:bCs/>
        </w:rPr>
        <w:t xml:space="preserve"> </w:t>
      </w:r>
      <w:r w:rsidR="000B662E" w:rsidRPr="001B1519">
        <w:rPr>
          <w:rFonts w:asciiTheme="minorHAnsi" w:hAnsiTheme="minorHAnsi" w:cstheme="minorHAnsi"/>
          <w:b/>
          <w:bCs/>
        </w:rPr>
        <w:t>AFFILIATIONS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3F41A0CB" w14:textId="6AF2E4EB" w:rsidR="00057F1E" w:rsidRPr="004D44F4" w:rsidRDefault="00057F1E" w:rsidP="00057F1E">
      <w:pPr>
        <w:rPr>
          <w:rFonts w:asciiTheme="minorHAnsi" w:hAnsiTheme="minorHAnsi" w:cstheme="minorHAnsi"/>
          <w:color w:val="000000" w:themeColor="text1"/>
        </w:rPr>
      </w:pPr>
      <w:r w:rsidRPr="004D44F4">
        <w:rPr>
          <w:rFonts w:asciiTheme="minorHAnsi" w:hAnsiTheme="minorHAnsi" w:cstheme="minorHAnsi"/>
          <w:color w:val="000000" w:themeColor="text1"/>
        </w:rPr>
        <w:t>David J. Rademacher</w:t>
      </w:r>
      <w:r w:rsidRPr="004D44F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4D44F4">
        <w:rPr>
          <w:rFonts w:asciiTheme="minorHAnsi" w:hAnsiTheme="minorHAnsi" w:cstheme="minorHAnsi"/>
          <w:color w:val="000000" w:themeColor="text1"/>
        </w:rPr>
        <w:t>, Maleen Cabe</w:t>
      </w:r>
      <w:r w:rsidRPr="004D44F4">
        <w:rPr>
          <w:rFonts w:asciiTheme="minorHAnsi" w:hAnsiTheme="minorHAnsi" w:cstheme="minorHAnsi"/>
          <w:color w:val="000000" w:themeColor="text1"/>
          <w:vertAlign w:val="superscript"/>
        </w:rPr>
        <w:t>2</w:t>
      </w:r>
      <w:r w:rsidRPr="004D44F4">
        <w:rPr>
          <w:rFonts w:asciiTheme="minorHAnsi" w:hAnsiTheme="minorHAnsi" w:cstheme="minorHAnsi"/>
          <w:color w:val="000000" w:themeColor="text1"/>
        </w:rPr>
        <w:t>, and Joanna C. Bakowska</w:t>
      </w:r>
      <w:r>
        <w:rPr>
          <w:rFonts w:asciiTheme="minorHAnsi" w:hAnsiTheme="minorHAnsi" w:cstheme="minorHAnsi"/>
          <w:color w:val="000000" w:themeColor="text1"/>
          <w:vertAlign w:val="superscript"/>
        </w:rPr>
        <w:t>2</w:t>
      </w:r>
    </w:p>
    <w:p w14:paraId="53C263F0" w14:textId="0345032F" w:rsidR="00057F1E" w:rsidRPr="004D44F4" w:rsidRDefault="00057F1E" w:rsidP="00057F1E">
      <w:pPr>
        <w:rPr>
          <w:rFonts w:asciiTheme="minorHAnsi" w:hAnsiTheme="minorHAnsi"/>
          <w:color w:val="000000" w:themeColor="text1"/>
        </w:rPr>
      </w:pPr>
      <w:r w:rsidRPr="004D44F4">
        <w:rPr>
          <w:rFonts w:asciiTheme="minorHAnsi" w:hAnsiTheme="minorHAnsi" w:cstheme="minorHAnsi"/>
          <w:color w:val="000000" w:themeColor="text1"/>
          <w:vertAlign w:val="superscript"/>
        </w:rPr>
        <w:t>1</w:t>
      </w:r>
      <w:r w:rsidRPr="004D44F4">
        <w:rPr>
          <w:rFonts w:asciiTheme="minorHAnsi" w:hAnsiTheme="minorHAnsi"/>
          <w:color w:val="000000" w:themeColor="text1"/>
        </w:rPr>
        <w:t>Core Imaging Facility and Department of Microbiology and Immunology, Loyola Unive</w:t>
      </w:r>
      <w:r>
        <w:rPr>
          <w:rFonts w:asciiTheme="minorHAnsi" w:hAnsiTheme="minorHAnsi"/>
          <w:color w:val="000000" w:themeColor="text1"/>
        </w:rPr>
        <w:t>rsity Chicago, Maywood, IL, USA</w:t>
      </w:r>
    </w:p>
    <w:p w14:paraId="6380C002" w14:textId="0997E6A3" w:rsidR="00057F1E" w:rsidRPr="004D44F4" w:rsidRDefault="00057F1E" w:rsidP="00057F1E">
      <w:pPr>
        <w:rPr>
          <w:rFonts w:asciiTheme="minorHAnsi" w:hAnsiTheme="minorHAnsi" w:cstheme="minorHAnsi"/>
          <w:color w:val="000000" w:themeColor="text1"/>
        </w:rPr>
      </w:pPr>
      <w:r w:rsidRPr="004D44F4">
        <w:rPr>
          <w:rFonts w:asciiTheme="minorHAnsi" w:hAnsiTheme="minorHAnsi"/>
          <w:color w:val="000000" w:themeColor="text1"/>
          <w:vertAlign w:val="superscript"/>
        </w:rPr>
        <w:t>2</w:t>
      </w:r>
      <w:r w:rsidRPr="004D44F4">
        <w:rPr>
          <w:rFonts w:asciiTheme="minorHAnsi" w:hAnsiTheme="minorHAnsi"/>
          <w:color w:val="000000" w:themeColor="text1"/>
        </w:rPr>
        <w:t>Department of Molecular Pharmacology and Therapeutics, Loyola University Chicago, Maywood, IL</w:t>
      </w:r>
      <w:r>
        <w:rPr>
          <w:rFonts w:asciiTheme="minorHAnsi" w:hAnsiTheme="minorHAnsi"/>
          <w:color w:val="000000" w:themeColor="text1"/>
        </w:rPr>
        <w:t>, USA</w:t>
      </w:r>
    </w:p>
    <w:p w14:paraId="65D425D9" w14:textId="77777777" w:rsidR="00057F1E" w:rsidRPr="003D1237" w:rsidRDefault="00057F1E" w:rsidP="00057F1E">
      <w:pPr>
        <w:rPr>
          <w:rFonts w:asciiTheme="minorHAnsi" w:hAnsiTheme="minorHAnsi" w:cstheme="minorHAnsi"/>
          <w:b/>
          <w:bCs/>
          <w:color w:val="000000" w:themeColor="text1"/>
          <w:vertAlign w:val="superscript"/>
        </w:rPr>
      </w:pPr>
    </w:p>
    <w:p w14:paraId="5D52F40D" w14:textId="1766B6B3" w:rsidR="00057F1E" w:rsidRPr="003D1237" w:rsidRDefault="00057F1E" w:rsidP="00057F1E">
      <w:pPr>
        <w:rPr>
          <w:rFonts w:asciiTheme="minorHAnsi" w:hAnsiTheme="minorHAnsi" w:cstheme="minorHAnsi"/>
          <w:b/>
          <w:bCs/>
          <w:color w:val="000000" w:themeColor="text1"/>
        </w:rPr>
      </w:pPr>
      <w:r w:rsidRPr="003D1237">
        <w:rPr>
          <w:rFonts w:asciiTheme="minorHAnsi" w:hAnsiTheme="minorHAnsi" w:cstheme="minorHAnsi"/>
          <w:b/>
          <w:bCs/>
          <w:color w:val="000000" w:themeColor="text1"/>
        </w:rPr>
        <w:t>Corresponding Author:</w:t>
      </w:r>
    </w:p>
    <w:p w14:paraId="60FCB589" w14:textId="6BD07423" w:rsidR="00D04A95" w:rsidRDefault="00057F1E" w:rsidP="001B1519">
      <w:pPr>
        <w:rPr>
          <w:rFonts w:asciiTheme="minorHAnsi" w:hAnsiTheme="minorHAnsi" w:cstheme="minorHAnsi"/>
          <w:bCs/>
          <w:color w:val="auto"/>
        </w:rPr>
      </w:pPr>
      <w:r w:rsidRPr="00057F1E">
        <w:rPr>
          <w:rFonts w:asciiTheme="minorHAnsi" w:hAnsiTheme="minorHAnsi" w:cstheme="minorHAnsi"/>
          <w:bCs/>
          <w:color w:val="auto"/>
        </w:rPr>
        <w:t xml:space="preserve">Joanna </w:t>
      </w:r>
      <w:r w:rsidR="00CC2D72">
        <w:rPr>
          <w:rFonts w:asciiTheme="minorHAnsi" w:hAnsiTheme="minorHAnsi" w:cstheme="minorHAnsi"/>
          <w:bCs/>
          <w:color w:val="auto"/>
        </w:rPr>
        <w:t xml:space="preserve">C. </w:t>
      </w:r>
      <w:proofErr w:type="spellStart"/>
      <w:r w:rsidRPr="00057F1E">
        <w:rPr>
          <w:rFonts w:asciiTheme="minorHAnsi" w:hAnsiTheme="minorHAnsi" w:cstheme="minorHAnsi"/>
          <w:bCs/>
          <w:color w:val="auto"/>
        </w:rPr>
        <w:t>Bakowska</w:t>
      </w:r>
      <w:proofErr w:type="spellEnd"/>
    </w:p>
    <w:p w14:paraId="40AAE888" w14:textId="059AEED3" w:rsidR="00057F1E" w:rsidRDefault="00BF5378" w:rsidP="001B1519">
      <w:pPr>
        <w:rPr>
          <w:rFonts w:asciiTheme="minorHAnsi" w:hAnsiTheme="minorHAnsi" w:cstheme="minorHAnsi"/>
          <w:bCs/>
          <w:color w:val="auto"/>
        </w:rPr>
      </w:pPr>
      <w:hyperlink r:id="rId8" w:history="1">
        <w:r w:rsidR="000A6C54" w:rsidRPr="004D4B17">
          <w:rPr>
            <w:rStyle w:val="a4"/>
            <w:rFonts w:asciiTheme="minorHAnsi" w:hAnsiTheme="minorHAnsi" w:cstheme="minorHAnsi"/>
            <w:bCs/>
          </w:rPr>
          <w:t>jbakowska@luc.edu</w:t>
        </w:r>
      </w:hyperlink>
    </w:p>
    <w:p w14:paraId="4D884F1C" w14:textId="77777777" w:rsidR="000A6C54" w:rsidRDefault="000A6C54" w:rsidP="001B1519">
      <w:pPr>
        <w:rPr>
          <w:rFonts w:asciiTheme="minorHAnsi" w:hAnsiTheme="minorHAnsi" w:cstheme="minorHAnsi"/>
          <w:bCs/>
          <w:color w:val="auto"/>
        </w:rPr>
      </w:pPr>
    </w:p>
    <w:p w14:paraId="2BC9F87B" w14:textId="79783065" w:rsidR="000A6C54" w:rsidRPr="003D1237" w:rsidRDefault="000A6C54" w:rsidP="001B1519">
      <w:pPr>
        <w:rPr>
          <w:rFonts w:asciiTheme="minorHAnsi" w:hAnsiTheme="minorHAnsi" w:cstheme="minorHAnsi"/>
          <w:b/>
          <w:bCs/>
          <w:color w:val="auto"/>
        </w:rPr>
      </w:pPr>
      <w:r w:rsidRPr="003D1237">
        <w:rPr>
          <w:rFonts w:asciiTheme="minorHAnsi" w:hAnsiTheme="minorHAnsi" w:cstheme="minorHAnsi"/>
          <w:b/>
          <w:bCs/>
          <w:color w:val="auto"/>
        </w:rPr>
        <w:t>Email Addresses of Co-authors:</w:t>
      </w:r>
    </w:p>
    <w:p w14:paraId="191FF149" w14:textId="5F613DBA" w:rsidR="000A6C54" w:rsidRDefault="000A6C54" w:rsidP="001B151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David </w:t>
      </w:r>
      <w:r w:rsidR="00CC2D72">
        <w:rPr>
          <w:rFonts w:asciiTheme="minorHAnsi" w:hAnsiTheme="minorHAnsi" w:cstheme="minorHAnsi"/>
          <w:bCs/>
          <w:color w:val="auto"/>
        </w:rPr>
        <w:t xml:space="preserve">J. </w:t>
      </w:r>
      <w:r>
        <w:rPr>
          <w:rFonts w:asciiTheme="minorHAnsi" w:hAnsiTheme="minorHAnsi" w:cstheme="minorHAnsi"/>
          <w:bCs/>
          <w:color w:val="auto"/>
        </w:rPr>
        <w:t>Rademacher</w:t>
      </w:r>
      <w:r>
        <w:rPr>
          <w:rFonts w:asciiTheme="minorHAnsi" w:hAnsiTheme="minorHAnsi" w:cstheme="minorHAnsi"/>
          <w:bCs/>
          <w:color w:val="auto"/>
        </w:rPr>
        <w:tab/>
        <w:t>(</w:t>
      </w:r>
      <w:hyperlink r:id="rId9" w:history="1">
        <w:r w:rsidRPr="004D4B17">
          <w:rPr>
            <w:rStyle w:val="a4"/>
            <w:rFonts w:asciiTheme="minorHAnsi" w:hAnsiTheme="minorHAnsi" w:cstheme="minorHAnsi"/>
            <w:bCs/>
          </w:rPr>
          <w:t>drademacher@luc.edu</w:t>
        </w:r>
      </w:hyperlink>
      <w:r>
        <w:rPr>
          <w:rFonts w:asciiTheme="minorHAnsi" w:hAnsiTheme="minorHAnsi" w:cstheme="minorHAnsi"/>
          <w:bCs/>
          <w:color w:val="auto"/>
        </w:rPr>
        <w:t>)</w:t>
      </w:r>
    </w:p>
    <w:p w14:paraId="5AF9AAF1" w14:textId="2377B66A" w:rsidR="000A6C54" w:rsidRPr="00057F1E" w:rsidRDefault="000A6C54" w:rsidP="001B1519">
      <w:pPr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Maleen Cabe</w:t>
      </w:r>
      <w:r>
        <w:rPr>
          <w:rFonts w:asciiTheme="minorHAnsi" w:hAnsiTheme="minorHAnsi" w:cstheme="minorHAnsi"/>
          <w:bCs/>
          <w:color w:val="auto"/>
        </w:rPr>
        <w:tab/>
      </w:r>
      <w:r>
        <w:rPr>
          <w:rFonts w:asciiTheme="minorHAnsi" w:hAnsiTheme="minorHAnsi" w:cstheme="minorHAnsi"/>
          <w:bCs/>
          <w:color w:val="auto"/>
        </w:rPr>
        <w:tab/>
        <w:t>(</w:t>
      </w:r>
      <w:hyperlink r:id="rId10" w:history="1">
        <w:r w:rsidRPr="004D4B17">
          <w:rPr>
            <w:rStyle w:val="a4"/>
            <w:rFonts w:asciiTheme="minorHAnsi" w:hAnsiTheme="minorHAnsi" w:cstheme="minorHAnsi"/>
            <w:bCs/>
          </w:rPr>
          <w:t>mcabe1@luc.edu</w:t>
        </w:r>
      </w:hyperlink>
      <w:r>
        <w:rPr>
          <w:rFonts w:asciiTheme="minorHAnsi" w:hAnsiTheme="minorHAnsi" w:cstheme="minorHAnsi"/>
          <w:bCs/>
          <w:color w:val="auto"/>
        </w:rPr>
        <w:t>)</w:t>
      </w:r>
    </w:p>
    <w:p w14:paraId="18C862FD" w14:textId="77777777" w:rsidR="00057F1E" w:rsidRPr="001B1519" w:rsidRDefault="00057F1E" w:rsidP="001B1519">
      <w:pPr>
        <w:rPr>
          <w:rFonts w:asciiTheme="minorHAnsi" w:hAnsiTheme="minorHAnsi" w:cstheme="minorHAnsi"/>
          <w:bCs/>
          <w:color w:val="808080" w:themeColor="background1" w:themeShade="80"/>
        </w:rPr>
      </w:pPr>
    </w:p>
    <w:p w14:paraId="71B79AC9" w14:textId="595D40EA" w:rsidR="006305D7" w:rsidRPr="001B1519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  <w:r w:rsidRPr="001B1519">
        <w:rPr>
          <w:rFonts w:asciiTheme="minorHAnsi" w:hAnsiTheme="minorHAnsi" w:cstheme="minorHAnsi"/>
          <w:b/>
          <w:bCs/>
        </w:rPr>
        <w:t>KEYWORDS:</w:t>
      </w:r>
      <w:r w:rsidRPr="001B1519">
        <w:rPr>
          <w:rFonts w:asciiTheme="minorHAnsi" w:hAnsiTheme="minorHAnsi" w:cstheme="minorHAnsi"/>
        </w:rPr>
        <w:t xml:space="preserve"> </w:t>
      </w:r>
    </w:p>
    <w:p w14:paraId="6C0B0781" w14:textId="429DB7A5" w:rsidR="007A4DD6" w:rsidRPr="001D5AD7" w:rsidRDefault="003D1237" w:rsidP="007A4DD6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</w:t>
      </w:r>
      <w:r w:rsidRPr="001D5AD7">
        <w:rPr>
          <w:rFonts w:asciiTheme="minorHAnsi" w:hAnsiTheme="minorHAnsi" w:cstheme="minorHAnsi"/>
          <w:color w:val="auto"/>
        </w:rPr>
        <w:t xml:space="preserve">luorescence </w:t>
      </w:r>
      <w:r w:rsidR="001D5AD7" w:rsidRPr="001D5AD7">
        <w:rPr>
          <w:rFonts w:asciiTheme="minorHAnsi" w:hAnsiTheme="minorHAnsi" w:cstheme="minorHAnsi"/>
          <w:color w:val="auto"/>
        </w:rPr>
        <w:t xml:space="preserve">recovery after photobleaching, </w:t>
      </w:r>
      <w:r w:rsidR="00CD0B1F">
        <w:rPr>
          <w:rFonts w:asciiTheme="minorHAnsi" w:hAnsiTheme="minorHAnsi" w:cstheme="minorHAnsi"/>
          <w:color w:val="auto"/>
        </w:rPr>
        <w:t xml:space="preserve">FRAP, </w:t>
      </w:r>
      <w:r w:rsidR="001D5AD7" w:rsidRPr="001D5AD7">
        <w:rPr>
          <w:rFonts w:asciiTheme="minorHAnsi" w:hAnsiTheme="minorHAnsi" w:cstheme="minorHAnsi"/>
          <w:color w:val="auto"/>
        </w:rPr>
        <w:t xml:space="preserve">yellow fluorescent protein, </w:t>
      </w:r>
      <w:r w:rsidR="00787462">
        <w:rPr>
          <w:rFonts w:asciiTheme="minorHAnsi" w:hAnsiTheme="minorHAnsi" w:cstheme="minorHAnsi"/>
          <w:color w:val="auto"/>
        </w:rPr>
        <w:t>live cell imaging, protein mob</w:t>
      </w:r>
      <w:r w:rsidR="001D5AD7">
        <w:rPr>
          <w:rFonts w:asciiTheme="minorHAnsi" w:hAnsiTheme="minorHAnsi" w:cstheme="minorHAnsi"/>
          <w:color w:val="auto"/>
        </w:rPr>
        <w:t>ility</w:t>
      </w:r>
      <w:r w:rsidR="009F084D">
        <w:rPr>
          <w:rFonts w:asciiTheme="minorHAnsi" w:hAnsiTheme="minorHAnsi" w:cstheme="minorHAnsi"/>
          <w:color w:val="auto"/>
        </w:rPr>
        <w:t xml:space="preserve">, murine macrophages, p62, sequestosome-1, </w:t>
      </w:r>
      <w:r w:rsidR="009F084D">
        <w:rPr>
          <w:rFonts w:asciiTheme="minorHAnsi" w:hAnsiTheme="minorHAnsi" w:cstheme="minorHAnsi"/>
          <w:color w:val="000000" w:themeColor="text1"/>
        </w:rPr>
        <w:t>a</w:t>
      </w:r>
      <w:r w:rsidR="009F084D" w:rsidRPr="00057F1E">
        <w:rPr>
          <w:rFonts w:asciiTheme="minorHAnsi" w:hAnsiTheme="minorHAnsi" w:cstheme="minorHAnsi"/>
          <w:color w:val="000000" w:themeColor="text1"/>
        </w:rPr>
        <w:t>ggresome</w:t>
      </w:r>
    </w:p>
    <w:p w14:paraId="1CB4E390" w14:textId="77777777" w:rsidR="006305D7" w:rsidRPr="001B1519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</w:rPr>
      </w:pPr>
    </w:p>
    <w:p w14:paraId="628AC4B5" w14:textId="4372DD23" w:rsidR="006305D7" w:rsidRPr="001B1519" w:rsidRDefault="00086FF5" w:rsidP="001B151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SUMMARY</w:t>
      </w:r>
      <w:r w:rsidR="006305D7" w:rsidRPr="001B1519">
        <w:rPr>
          <w:rFonts w:asciiTheme="minorHAnsi" w:hAnsiTheme="minorHAnsi" w:cstheme="minorHAnsi"/>
          <w:b/>
          <w:bCs/>
        </w:rPr>
        <w:t>:</w:t>
      </w:r>
      <w:r w:rsidR="006305D7" w:rsidRPr="001B1519">
        <w:rPr>
          <w:rFonts w:asciiTheme="minorHAnsi" w:hAnsiTheme="minorHAnsi" w:cstheme="minorHAnsi"/>
        </w:rPr>
        <w:t xml:space="preserve"> </w:t>
      </w:r>
    </w:p>
    <w:p w14:paraId="761028D6" w14:textId="4B4290F7" w:rsidR="006305D7" w:rsidRPr="0093634F" w:rsidRDefault="0093634F" w:rsidP="001B151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 </w:t>
      </w:r>
      <w:r w:rsidR="00B119FF">
        <w:rPr>
          <w:rFonts w:asciiTheme="minorHAnsi" w:hAnsiTheme="minorHAnsi" w:cstheme="minorHAnsi"/>
          <w:color w:val="auto"/>
        </w:rPr>
        <w:t xml:space="preserve">describe </w:t>
      </w:r>
      <w:r w:rsidRPr="0093634F">
        <w:rPr>
          <w:rFonts w:asciiTheme="minorHAnsi" w:hAnsiTheme="minorHAnsi" w:cstheme="minorHAnsi"/>
          <w:color w:val="auto"/>
        </w:rPr>
        <w:t>a comprehensive</w:t>
      </w:r>
      <w:r w:rsidR="007F2BFD">
        <w:rPr>
          <w:rFonts w:asciiTheme="minorHAnsi" w:hAnsiTheme="minorHAnsi" w:cstheme="minorHAnsi"/>
          <w:color w:val="auto"/>
        </w:rPr>
        <w:t xml:space="preserve"> and</w:t>
      </w:r>
      <w:r w:rsidRPr="0093634F">
        <w:rPr>
          <w:rFonts w:asciiTheme="minorHAnsi" w:hAnsiTheme="minorHAnsi" w:cstheme="minorHAnsi"/>
          <w:color w:val="auto"/>
        </w:rPr>
        <w:t xml:space="preserve"> practical</w:t>
      </w:r>
      <w:r>
        <w:rPr>
          <w:rFonts w:asciiTheme="minorHAnsi" w:hAnsiTheme="minorHAnsi" w:cstheme="minorHAnsi"/>
          <w:color w:val="auto"/>
        </w:rPr>
        <w:t xml:space="preserve"> protocol for fluorescence recovery after photobleaching</w:t>
      </w:r>
      <w:r w:rsidRPr="0093634F">
        <w:rPr>
          <w:rFonts w:asciiTheme="minorHAnsi" w:hAnsiTheme="minorHAnsi" w:cstheme="minorHAnsi"/>
          <w:color w:val="auto"/>
        </w:rPr>
        <w:t xml:space="preserve"> experimen</w:t>
      </w:r>
      <w:r>
        <w:rPr>
          <w:rFonts w:asciiTheme="minorHAnsi" w:hAnsiTheme="minorHAnsi" w:cstheme="minorHAnsi"/>
          <w:color w:val="auto"/>
        </w:rPr>
        <w:t xml:space="preserve">ts with live cells. Although </w:t>
      </w:r>
      <w:r w:rsidRPr="0093634F">
        <w:rPr>
          <w:rFonts w:asciiTheme="minorHAnsi" w:hAnsiTheme="minorHAnsi" w:cstheme="minorHAnsi"/>
          <w:color w:val="auto"/>
        </w:rPr>
        <w:t xml:space="preserve">the protocol was used to measure the mobility of </w:t>
      </w:r>
      <w:r>
        <w:rPr>
          <w:rFonts w:asciiTheme="minorHAnsi" w:hAnsiTheme="minorHAnsi" w:cstheme="minorHAnsi"/>
          <w:color w:val="auto"/>
        </w:rPr>
        <w:t>yellow fluorescent protein</w:t>
      </w:r>
      <w:r w:rsidRPr="0093634F">
        <w:rPr>
          <w:rFonts w:asciiTheme="minorHAnsi" w:hAnsiTheme="minorHAnsi" w:cstheme="minorHAnsi"/>
          <w:color w:val="auto"/>
        </w:rPr>
        <w:t>-</w:t>
      </w:r>
      <w:r w:rsidR="001E4CF7">
        <w:rPr>
          <w:rFonts w:asciiTheme="minorHAnsi" w:hAnsiTheme="minorHAnsi" w:cstheme="minorHAnsi"/>
          <w:color w:val="auto"/>
        </w:rPr>
        <w:t xml:space="preserve">tagged </w:t>
      </w:r>
      <w:r w:rsidRPr="0093634F">
        <w:rPr>
          <w:rFonts w:asciiTheme="minorHAnsi" w:hAnsiTheme="minorHAnsi" w:cstheme="minorHAnsi"/>
          <w:color w:val="auto"/>
        </w:rPr>
        <w:t xml:space="preserve">p62 in </w:t>
      </w:r>
      <w:r>
        <w:rPr>
          <w:rFonts w:asciiTheme="minorHAnsi" w:hAnsiTheme="minorHAnsi" w:cstheme="minorHAnsi"/>
          <w:color w:val="auto"/>
        </w:rPr>
        <w:t>aggresome-like induced structures</w:t>
      </w:r>
      <w:r w:rsidRPr="0093634F">
        <w:rPr>
          <w:rFonts w:asciiTheme="minorHAnsi" w:hAnsiTheme="minorHAnsi" w:cstheme="minorHAnsi"/>
          <w:color w:val="auto"/>
        </w:rPr>
        <w:t>, it can be applied to a variety of microscop</w:t>
      </w:r>
      <w:r w:rsidR="00306052">
        <w:rPr>
          <w:rFonts w:asciiTheme="minorHAnsi" w:hAnsiTheme="minorHAnsi" w:cstheme="minorHAnsi"/>
          <w:color w:val="auto"/>
        </w:rPr>
        <w:t>y</w:t>
      </w:r>
      <w:r w:rsidRPr="0093634F">
        <w:rPr>
          <w:rFonts w:asciiTheme="minorHAnsi" w:hAnsiTheme="minorHAnsi" w:cstheme="minorHAnsi"/>
          <w:color w:val="auto"/>
        </w:rPr>
        <w:t xml:space="preserve"> s</w:t>
      </w:r>
      <w:r>
        <w:rPr>
          <w:rFonts w:asciiTheme="minorHAnsi" w:hAnsiTheme="minorHAnsi" w:cstheme="minorHAnsi"/>
          <w:color w:val="auto"/>
        </w:rPr>
        <w:t>ystems and fluorescent proteins</w:t>
      </w:r>
      <w:r w:rsidRPr="0093634F">
        <w:rPr>
          <w:rFonts w:asciiTheme="minorHAnsi" w:hAnsiTheme="minorHAnsi" w:cstheme="minorHAnsi"/>
          <w:color w:val="auto"/>
        </w:rPr>
        <w:t>.</w:t>
      </w:r>
      <w:r w:rsidR="00AB57A3" w:rsidRPr="00AB57A3">
        <w:rPr>
          <w:rFonts w:asciiTheme="minorHAnsi" w:hAnsiTheme="minorHAnsi" w:cstheme="minorHAnsi"/>
        </w:rPr>
        <w:t xml:space="preserve"> </w:t>
      </w:r>
    </w:p>
    <w:p w14:paraId="636C6E98" w14:textId="77777777" w:rsidR="0093634F" w:rsidRPr="001B1519" w:rsidRDefault="0093634F" w:rsidP="001B1519">
      <w:pPr>
        <w:rPr>
          <w:rFonts w:asciiTheme="minorHAnsi" w:hAnsiTheme="minorHAnsi" w:cstheme="minorHAnsi"/>
        </w:rPr>
      </w:pPr>
    </w:p>
    <w:p w14:paraId="64FB8590" w14:textId="44099474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>ABSTRACT:</w:t>
      </w:r>
      <w:r w:rsidRPr="001B1519">
        <w:rPr>
          <w:rFonts w:asciiTheme="minorHAnsi" w:hAnsiTheme="minorHAnsi" w:cstheme="minorHAnsi"/>
        </w:rPr>
        <w:t xml:space="preserve"> </w:t>
      </w:r>
    </w:p>
    <w:p w14:paraId="0897D5F1" w14:textId="186EE796" w:rsidR="00A244B5" w:rsidRDefault="00247241" w:rsidP="002A2E40">
      <w:pPr>
        <w:pStyle w:val="af3"/>
        <w:ind w:left="0"/>
        <w:rPr>
          <w:rFonts w:asciiTheme="minorHAnsi" w:hAnsiTheme="minorHAnsi" w:cstheme="minorHAnsi"/>
          <w:b/>
          <w:color w:val="000000" w:themeColor="text1"/>
        </w:rPr>
      </w:pPr>
      <w:r w:rsidRPr="0069157D">
        <w:rPr>
          <w:rFonts w:asciiTheme="minorHAnsi" w:hAnsiTheme="minorHAnsi" w:cstheme="minorHAnsi"/>
          <w:color w:val="auto"/>
        </w:rPr>
        <w:t>Fluorescence recovery after photobleaching</w:t>
      </w:r>
      <w:r>
        <w:rPr>
          <w:rFonts w:asciiTheme="minorHAnsi" w:hAnsiTheme="minorHAnsi" w:cstheme="minorHAnsi"/>
          <w:color w:val="auto"/>
        </w:rPr>
        <w:t xml:space="preserve"> (FRAP)</w:t>
      </w:r>
      <w:r>
        <w:rPr>
          <w:rFonts w:asciiTheme="minorHAnsi" w:hAnsiTheme="minorHAnsi" w:cstheme="minorHAnsi"/>
          <w:color w:val="808080"/>
        </w:rPr>
        <w:t xml:space="preserve"> </w:t>
      </w:r>
      <w:r>
        <w:rPr>
          <w:rFonts w:asciiTheme="minorHAnsi" w:hAnsiTheme="minorHAnsi" w:cstheme="minorHAnsi"/>
          <w:color w:val="auto"/>
        </w:rPr>
        <w:t>is a microscopy technique that can be u</w:t>
      </w:r>
      <w:r w:rsidR="00CC7CCA">
        <w:rPr>
          <w:rFonts w:asciiTheme="minorHAnsi" w:hAnsiTheme="minorHAnsi" w:cstheme="minorHAnsi"/>
          <w:color w:val="auto"/>
        </w:rPr>
        <w:t xml:space="preserve">sed to quantify protein </w:t>
      </w:r>
      <w:r w:rsidR="00787462" w:rsidRPr="006504D7">
        <w:rPr>
          <w:rFonts w:asciiTheme="minorHAnsi" w:hAnsiTheme="minorHAnsi" w:cstheme="minorHAnsi"/>
          <w:color w:val="auto"/>
        </w:rPr>
        <w:t>mob</w:t>
      </w:r>
      <w:r w:rsidR="00CC7CCA" w:rsidRPr="006504D7">
        <w:rPr>
          <w:rFonts w:asciiTheme="minorHAnsi" w:hAnsiTheme="minorHAnsi" w:cstheme="minorHAnsi"/>
          <w:color w:val="auto"/>
        </w:rPr>
        <w:t>ility</w:t>
      </w:r>
      <w:r>
        <w:rPr>
          <w:rFonts w:asciiTheme="minorHAnsi" w:hAnsiTheme="minorHAnsi" w:cstheme="minorHAnsi"/>
          <w:color w:val="auto"/>
        </w:rPr>
        <w:t xml:space="preserve"> in live cells. In a typical FRAP experiment, steady-state fluorescence is observed </w:t>
      </w:r>
      <w:r w:rsidR="001E4CF7">
        <w:rPr>
          <w:rFonts w:asciiTheme="minorHAnsi" w:hAnsiTheme="minorHAnsi" w:cstheme="minorHAnsi"/>
          <w:color w:val="auto"/>
        </w:rPr>
        <w:t xml:space="preserve">by </w:t>
      </w:r>
      <w:r>
        <w:rPr>
          <w:rFonts w:asciiTheme="minorHAnsi" w:hAnsiTheme="minorHAnsi" w:cstheme="minorHAnsi"/>
          <w:color w:val="auto"/>
        </w:rPr>
        <w:t>repeated imaging with low</w:t>
      </w:r>
      <w:r w:rsidR="001E4CF7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 xml:space="preserve">intensity laser light. Subsequently, the fluorescent molecules are rapidly and irreversibly </w:t>
      </w:r>
      <w:r w:rsidR="00DE7C57">
        <w:rPr>
          <w:rFonts w:asciiTheme="minorHAnsi" w:hAnsiTheme="minorHAnsi" w:cstheme="minorHAnsi"/>
          <w:color w:val="auto"/>
        </w:rPr>
        <w:t>impaired</w:t>
      </w:r>
      <w:r>
        <w:rPr>
          <w:rFonts w:asciiTheme="minorHAnsi" w:hAnsiTheme="minorHAnsi" w:cstheme="minorHAnsi"/>
          <w:color w:val="auto"/>
        </w:rPr>
        <w:t xml:space="preserve"> </w:t>
      </w:r>
      <w:r w:rsidR="001E4CF7">
        <w:rPr>
          <w:rFonts w:asciiTheme="minorHAnsi" w:hAnsiTheme="minorHAnsi" w:cstheme="minorHAnsi"/>
          <w:color w:val="auto"/>
        </w:rPr>
        <w:t xml:space="preserve">via </w:t>
      </w:r>
      <w:r>
        <w:rPr>
          <w:rFonts w:asciiTheme="minorHAnsi" w:hAnsiTheme="minorHAnsi" w:cstheme="minorHAnsi"/>
          <w:color w:val="auto"/>
        </w:rPr>
        <w:t>brief exposure to high</w:t>
      </w:r>
      <w:r w:rsidR="001E4CF7">
        <w:rPr>
          <w:rFonts w:asciiTheme="minorHAnsi" w:hAnsiTheme="minorHAnsi" w:cstheme="minorHAnsi"/>
          <w:color w:val="auto"/>
        </w:rPr>
        <w:t>-</w:t>
      </w:r>
      <w:r>
        <w:rPr>
          <w:rFonts w:asciiTheme="minorHAnsi" w:hAnsiTheme="minorHAnsi" w:cstheme="minorHAnsi"/>
          <w:color w:val="auto"/>
        </w:rPr>
        <w:t xml:space="preserve">intensity laser light. </w:t>
      </w:r>
      <w:r w:rsidR="001E4CF7">
        <w:rPr>
          <w:rFonts w:asciiTheme="minorHAnsi" w:hAnsiTheme="minorHAnsi" w:cstheme="minorHAnsi"/>
          <w:color w:val="auto"/>
        </w:rPr>
        <w:t>Information about protein mobility is obtained by m</w:t>
      </w:r>
      <w:r>
        <w:rPr>
          <w:rFonts w:asciiTheme="minorHAnsi" w:hAnsiTheme="minorHAnsi" w:cstheme="minorHAnsi"/>
          <w:color w:val="auto"/>
        </w:rPr>
        <w:t>onitoring the recovery of fluorescence.</w:t>
      </w:r>
      <w:r w:rsidR="00AB57A3" w:rsidRPr="00AB57A3">
        <w:rPr>
          <w:rFonts w:asciiTheme="minorHAnsi" w:hAnsiTheme="minorHAnsi" w:cstheme="minorHAnsi"/>
        </w:rPr>
        <w:t xml:space="preserve"> </w:t>
      </w:r>
      <w:r w:rsidR="00AB57A3">
        <w:rPr>
          <w:rFonts w:asciiTheme="minorHAnsi" w:hAnsiTheme="minorHAnsi" w:cstheme="minorHAnsi"/>
        </w:rPr>
        <w:t xml:space="preserve">We </w:t>
      </w:r>
      <w:r w:rsidR="007F2BFD">
        <w:rPr>
          <w:rFonts w:asciiTheme="minorHAnsi" w:hAnsiTheme="minorHAnsi" w:cstheme="minorHAnsi"/>
        </w:rPr>
        <w:t>used</w:t>
      </w:r>
      <w:r w:rsidR="00DE7C57">
        <w:rPr>
          <w:rFonts w:asciiTheme="minorHAnsi" w:hAnsiTheme="minorHAnsi" w:cstheme="minorHAnsi"/>
        </w:rPr>
        <w:t xml:space="preserve"> </w:t>
      </w:r>
      <w:r w:rsidR="00AB57A3">
        <w:rPr>
          <w:rFonts w:asciiTheme="minorHAnsi" w:hAnsiTheme="minorHAnsi" w:cstheme="minorHAnsi"/>
        </w:rPr>
        <w:t>F</w:t>
      </w:r>
      <w:r w:rsidR="00CC7CCA">
        <w:rPr>
          <w:rFonts w:asciiTheme="minorHAnsi" w:hAnsiTheme="minorHAnsi" w:cstheme="minorHAnsi"/>
        </w:rPr>
        <w:t>RAP</w:t>
      </w:r>
      <w:r w:rsidR="00AB57A3">
        <w:rPr>
          <w:rFonts w:asciiTheme="minorHAnsi" w:hAnsiTheme="minorHAnsi" w:cstheme="minorHAnsi"/>
        </w:rPr>
        <w:t xml:space="preserve"> </w:t>
      </w:r>
      <w:r w:rsidR="007F2BFD">
        <w:rPr>
          <w:rFonts w:asciiTheme="minorHAnsi" w:hAnsiTheme="minorHAnsi" w:cstheme="minorHAnsi"/>
        </w:rPr>
        <w:t xml:space="preserve">to </w:t>
      </w:r>
      <w:r w:rsidR="00AB57A3">
        <w:rPr>
          <w:rFonts w:asciiTheme="minorHAnsi" w:hAnsiTheme="minorHAnsi" w:cstheme="minorHAnsi"/>
        </w:rPr>
        <w:t>determin</w:t>
      </w:r>
      <w:r w:rsidR="00DE7C57">
        <w:rPr>
          <w:rFonts w:asciiTheme="minorHAnsi" w:hAnsiTheme="minorHAnsi" w:cstheme="minorHAnsi"/>
        </w:rPr>
        <w:t>e</w:t>
      </w:r>
      <w:r w:rsidR="00AB57A3">
        <w:rPr>
          <w:rFonts w:asciiTheme="minorHAnsi" w:hAnsiTheme="minorHAnsi" w:cstheme="minorHAnsi"/>
        </w:rPr>
        <w:t xml:space="preserve"> the </w:t>
      </w:r>
      <w:r w:rsidR="00787462" w:rsidRPr="006504D7">
        <w:rPr>
          <w:rFonts w:asciiTheme="minorHAnsi" w:hAnsiTheme="minorHAnsi" w:cstheme="minorHAnsi"/>
        </w:rPr>
        <w:t>mob</w:t>
      </w:r>
      <w:r w:rsidR="00AB57A3" w:rsidRPr="006504D7">
        <w:rPr>
          <w:rFonts w:asciiTheme="minorHAnsi" w:hAnsiTheme="minorHAnsi" w:cstheme="minorHAnsi"/>
        </w:rPr>
        <w:t>ility</w:t>
      </w:r>
      <w:r w:rsidR="00AB57A3">
        <w:rPr>
          <w:rFonts w:asciiTheme="minorHAnsi" w:hAnsiTheme="minorHAnsi" w:cstheme="minorHAnsi"/>
        </w:rPr>
        <w:t xml:space="preserve"> </w:t>
      </w:r>
      <w:r w:rsidR="00CC7CCA">
        <w:rPr>
          <w:rFonts w:asciiTheme="minorHAnsi" w:hAnsiTheme="minorHAnsi" w:cstheme="minorHAnsi"/>
        </w:rPr>
        <w:t xml:space="preserve">of </w:t>
      </w:r>
      <w:r w:rsidR="00AB57A3">
        <w:rPr>
          <w:rFonts w:asciiTheme="minorHAnsi" w:hAnsiTheme="minorHAnsi" w:cstheme="minorHAnsi"/>
        </w:rPr>
        <w:t>p62 in aggresome-like induced structures</w:t>
      </w:r>
      <w:r w:rsidR="00A244B5">
        <w:rPr>
          <w:rFonts w:asciiTheme="minorHAnsi" w:hAnsiTheme="minorHAnsi" w:cstheme="minorHAnsi"/>
        </w:rPr>
        <w:t xml:space="preserve"> (ALIS)</w:t>
      </w:r>
      <w:r w:rsidR="00AB57A3">
        <w:rPr>
          <w:rFonts w:asciiTheme="minorHAnsi" w:hAnsiTheme="minorHAnsi" w:cstheme="minorHAnsi"/>
        </w:rPr>
        <w:t xml:space="preserve"> </w:t>
      </w:r>
      <w:r w:rsidR="00A244B5">
        <w:rPr>
          <w:rFonts w:asciiTheme="minorHAnsi" w:hAnsiTheme="minorHAnsi" w:cstheme="minorHAnsi"/>
        </w:rPr>
        <w:t xml:space="preserve">in </w:t>
      </w:r>
      <w:r w:rsidR="001E4CF7">
        <w:rPr>
          <w:rFonts w:asciiTheme="minorHAnsi" w:hAnsiTheme="minorHAnsi" w:cstheme="minorHAnsi"/>
        </w:rPr>
        <w:t xml:space="preserve">murine </w:t>
      </w:r>
      <w:r w:rsidR="00AB57A3">
        <w:rPr>
          <w:rFonts w:asciiTheme="minorHAnsi" w:hAnsiTheme="minorHAnsi" w:cstheme="minorHAnsi"/>
        </w:rPr>
        <w:t>macrophages after stimulation with lipopolysaccharide</w:t>
      </w:r>
      <w:r w:rsidR="00A244B5">
        <w:rPr>
          <w:rFonts w:asciiTheme="minorHAnsi" w:hAnsiTheme="minorHAnsi" w:cstheme="minorHAnsi"/>
        </w:rPr>
        <w:t xml:space="preserve"> (LPS)</w:t>
      </w:r>
      <w:r w:rsidR="00AB57A3">
        <w:rPr>
          <w:rFonts w:asciiTheme="minorHAnsi" w:hAnsiTheme="minorHAnsi" w:cstheme="minorHAnsi"/>
        </w:rPr>
        <w:t>.</w:t>
      </w:r>
      <w:r w:rsidR="00AB57A3" w:rsidRPr="00AB57A3">
        <w:rPr>
          <w:rFonts w:asciiTheme="minorHAnsi" w:hAnsiTheme="minorHAnsi" w:cstheme="minorHAnsi"/>
        </w:rPr>
        <w:t xml:space="preserve"> </w:t>
      </w:r>
      <w:r w:rsidR="001E4CF7">
        <w:rPr>
          <w:rFonts w:asciiTheme="minorHAnsi" w:hAnsiTheme="minorHAnsi" w:cstheme="minorHAnsi"/>
        </w:rPr>
        <w:t xml:space="preserve">Because </w:t>
      </w:r>
      <w:r w:rsidR="002273A4">
        <w:rPr>
          <w:rFonts w:asciiTheme="minorHAnsi" w:hAnsiTheme="minorHAnsi" w:cstheme="minorHAnsi"/>
        </w:rPr>
        <w:t>m</w:t>
      </w:r>
      <w:r w:rsidR="007F2BFD">
        <w:rPr>
          <w:rFonts w:asciiTheme="minorHAnsi" w:hAnsiTheme="minorHAnsi" w:cstheme="minorHAnsi"/>
        </w:rPr>
        <w:t xml:space="preserve">any </w:t>
      </w:r>
      <w:r w:rsidR="00AB57A3">
        <w:rPr>
          <w:rFonts w:asciiTheme="minorHAnsi" w:hAnsiTheme="minorHAnsi" w:cstheme="minorHAnsi"/>
        </w:rPr>
        <w:t xml:space="preserve">existing FRAP protocols </w:t>
      </w:r>
      <w:r w:rsidR="007F2BFD">
        <w:rPr>
          <w:rFonts w:asciiTheme="minorHAnsi" w:hAnsiTheme="minorHAnsi" w:cstheme="minorHAnsi"/>
        </w:rPr>
        <w:t>are</w:t>
      </w:r>
      <w:r w:rsidR="00AB57A3">
        <w:rPr>
          <w:rFonts w:asciiTheme="minorHAnsi" w:hAnsiTheme="minorHAnsi" w:cstheme="minorHAnsi"/>
        </w:rPr>
        <w:t xml:space="preserve"> </w:t>
      </w:r>
      <w:r w:rsidR="00337D98">
        <w:rPr>
          <w:rFonts w:asciiTheme="minorHAnsi" w:hAnsiTheme="minorHAnsi" w:cstheme="minorHAnsi"/>
        </w:rPr>
        <w:t xml:space="preserve">either </w:t>
      </w:r>
      <w:r w:rsidR="00AB57A3" w:rsidRPr="00DE7C57">
        <w:rPr>
          <w:rFonts w:asciiTheme="minorHAnsi" w:hAnsiTheme="minorHAnsi" w:cstheme="minorHAnsi"/>
        </w:rPr>
        <w:t>incomplete</w:t>
      </w:r>
      <w:r w:rsidR="00AB57A3">
        <w:rPr>
          <w:rFonts w:asciiTheme="minorHAnsi" w:hAnsiTheme="minorHAnsi" w:cstheme="minorHAnsi"/>
        </w:rPr>
        <w:t xml:space="preserve"> or complex</w:t>
      </w:r>
      <w:r w:rsidR="002273A4">
        <w:rPr>
          <w:rFonts w:asciiTheme="minorHAnsi" w:hAnsiTheme="minorHAnsi" w:cstheme="minorHAnsi"/>
        </w:rPr>
        <w:t xml:space="preserve">, </w:t>
      </w:r>
      <w:r w:rsidR="001E4CF7">
        <w:rPr>
          <w:rFonts w:asciiTheme="minorHAnsi" w:hAnsiTheme="minorHAnsi" w:cstheme="minorHAnsi"/>
        </w:rPr>
        <w:t xml:space="preserve">our </w:t>
      </w:r>
      <w:r w:rsidR="00AB57A3">
        <w:rPr>
          <w:rFonts w:asciiTheme="minorHAnsi" w:hAnsiTheme="minorHAnsi" w:cstheme="minorHAnsi"/>
        </w:rPr>
        <w:t>goal</w:t>
      </w:r>
      <w:r w:rsidR="007F2BFD">
        <w:rPr>
          <w:rFonts w:asciiTheme="minorHAnsi" w:hAnsiTheme="minorHAnsi" w:cstheme="minorHAnsi"/>
        </w:rPr>
        <w:t xml:space="preserve"> </w:t>
      </w:r>
      <w:r w:rsidR="001E4CF7">
        <w:rPr>
          <w:rFonts w:asciiTheme="minorHAnsi" w:hAnsiTheme="minorHAnsi" w:cstheme="minorHAnsi"/>
        </w:rPr>
        <w:t>wa</w:t>
      </w:r>
      <w:r w:rsidR="007F2BFD">
        <w:rPr>
          <w:rFonts w:asciiTheme="minorHAnsi" w:hAnsiTheme="minorHAnsi" w:cstheme="minorHAnsi"/>
        </w:rPr>
        <w:t xml:space="preserve">s </w:t>
      </w:r>
      <w:r w:rsidR="00AB57A3">
        <w:rPr>
          <w:rFonts w:asciiTheme="minorHAnsi" w:hAnsiTheme="minorHAnsi" w:cstheme="minorHAnsi"/>
        </w:rPr>
        <w:t xml:space="preserve">to provide a comprehensive, practical, and </w:t>
      </w:r>
      <w:r w:rsidR="006B0F85">
        <w:rPr>
          <w:rFonts w:asciiTheme="minorHAnsi" w:hAnsiTheme="minorHAnsi" w:cstheme="minorHAnsi"/>
        </w:rPr>
        <w:t xml:space="preserve">straightforward </w:t>
      </w:r>
      <w:r w:rsidR="00AB57A3">
        <w:rPr>
          <w:rFonts w:asciiTheme="minorHAnsi" w:hAnsiTheme="minorHAnsi" w:cstheme="minorHAnsi"/>
        </w:rPr>
        <w:t>step-by-step protocol for FRAP experiments with live cells.</w:t>
      </w:r>
      <w:r w:rsidR="00A244B5">
        <w:rPr>
          <w:rFonts w:asciiTheme="minorHAnsi" w:hAnsiTheme="minorHAnsi" w:cstheme="minorHAnsi"/>
        </w:rPr>
        <w:t xml:space="preserve"> Here, we describe </w:t>
      </w:r>
      <w:r w:rsidR="00A244B5">
        <w:rPr>
          <w:rFonts w:asciiTheme="minorHAnsi" w:hAnsiTheme="minorHAnsi" w:cstheme="minorHAnsi"/>
          <w:color w:val="000000" w:themeColor="text1"/>
        </w:rPr>
        <w:t>RAW264.7 macrophage t</w:t>
      </w:r>
      <w:r w:rsidR="00A244B5" w:rsidRPr="00A244B5">
        <w:rPr>
          <w:rFonts w:asciiTheme="minorHAnsi" w:hAnsiTheme="minorHAnsi" w:cstheme="minorHAnsi"/>
          <w:color w:val="000000" w:themeColor="text1"/>
        </w:rPr>
        <w:t>ransfection</w:t>
      </w:r>
      <w:r w:rsidR="00A244B5">
        <w:rPr>
          <w:rFonts w:asciiTheme="minorHAnsi" w:hAnsiTheme="minorHAnsi" w:cstheme="minorHAnsi"/>
          <w:color w:val="000000" w:themeColor="text1"/>
        </w:rPr>
        <w:t xml:space="preserve"> with yellow fluorescent protein-p62 (YFP-p62), induction of ALIS </w:t>
      </w:r>
      <w:r w:rsidR="00337D98">
        <w:rPr>
          <w:rFonts w:asciiTheme="minorHAnsi" w:hAnsiTheme="minorHAnsi" w:cstheme="minorHAnsi"/>
          <w:color w:val="000000" w:themeColor="text1"/>
        </w:rPr>
        <w:t xml:space="preserve">by exposing </w:t>
      </w:r>
      <w:r w:rsidR="00A244B5">
        <w:rPr>
          <w:rFonts w:asciiTheme="minorHAnsi" w:hAnsiTheme="minorHAnsi" w:cstheme="minorHAnsi"/>
          <w:color w:val="000000" w:themeColor="text1"/>
        </w:rPr>
        <w:t xml:space="preserve">the cells to LPS, </w:t>
      </w:r>
      <w:r w:rsidR="003F3E6D">
        <w:rPr>
          <w:rFonts w:asciiTheme="minorHAnsi" w:hAnsiTheme="minorHAnsi" w:cstheme="minorHAnsi"/>
          <w:color w:val="000000" w:themeColor="text1"/>
        </w:rPr>
        <w:t xml:space="preserve">and a step-by-step method for </w:t>
      </w:r>
      <w:r w:rsidR="001C2F8C">
        <w:rPr>
          <w:rFonts w:asciiTheme="minorHAnsi" w:hAnsiTheme="minorHAnsi" w:cstheme="minorHAnsi"/>
          <w:color w:val="000000" w:themeColor="text1"/>
        </w:rPr>
        <w:t>collecting prebleach and post</w:t>
      </w:r>
      <w:r w:rsidR="003F3E6D">
        <w:rPr>
          <w:rFonts w:asciiTheme="minorHAnsi" w:hAnsiTheme="minorHAnsi" w:cstheme="minorHAnsi"/>
          <w:color w:val="000000" w:themeColor="text1"/>
        </w:rPr>
        <w:t>bleach FRAP images and data analysis.</w:t>
      </w:r>
      <w:r w:rsidR="002A2E40" w:rsidRPr="002A2E40">
        <w:rPr>
          <w:rFonts w:asciiTheme="minorHAnsi" w:hAnsiTheme="minorHAnsi" w:cstheme="minorHAnsi"/>
          <w:bCs/>
        </w:rPr>
        <w:t xml:space="preserve"> </w:t>
      </w:r>
      <w:r w:rsidR="002A2E40">
        <w:rPr>
          <w:rFonts w:asciiTheme="minorHAnsi" w:hAnsiTheme="minorHAnsi" w:cstheme="minorHAnsi"/>
          <w:bCs/>
        </w:rPr>
        <w:t>Finally, we discuss important factors to consider when conducting a FRAP experiment</w:t>
      </w:r>
      <w:r w:rsidR="002273A4">
        <w:rPr>
          <w:rFonts w:asciiTheme="minorHAnsi" w:hAnsiTheme="minorHAnsi" w:cstheme="minorHAnsi"/>
          <w:bCs/>
        </w:rPr>
        <w:t>.</w:t>
      </w:r>
    </w:p>
    <w:p w14:paraId="4C7D5FD5" w14:textId="77777777" w:rsidR="006305D7" w:rsidRPr="001B1519" w:rsidRDefault="006305D7" w:rsidP="001B1519">
      <w:pPr>
        <w:rPr>
          <w:rFonts w:asciiTheme="minorHAnsi" w:hAnsiTheme="minorHAnsi" w:cstheme="minorHAnsi"/>
        </w:rPr>
      </w:pPr>
    </w:p>
    <w:p w14:paraId="00D25F73" w14:textId="26A1D026" w:rsidR="006305D7" w:rsidRPr="001B1519" w:rsidRDefault="006305D7" w:rsidP="001B1519">
      <w:pPr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lastRenderedPageBreak/>
        <w:t>INTRODUCTION</w:t>
      </w:r>
      <w:r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45FFBA19" w14:textId="769EE0F1" w:rsidR="007A4DD6" w:rsidRPr="0069157D" w:rsidRDefault="0069157D" w:rsidP="007A4DD6">
      <w:pPr>
        <w:rPr>
          <w:rFonts w:asciiTheme="minorHAnsi" w:hAnsiTheme="minorHAnsi" w:cstheme="minorHAnsi"/>
          <w:color w:val="auto"/>
        </w:rPr>
      </w:pPr>
      <w:r w:rsidRPr="002E3095">
        <w:rPr>
          <w:rFonts w:asciiTheme="minorHAnsi" w:hAnsiTheme="minorHAnsi" w:cstheme="minorHAnsi"/>
          <w:color w:val="auto"/>
        </w:rPr>
        <w:t>Fluorescence recovery after photobleaching (FRAP)</w:t>
      </w:r>
      <w:r w:rsidR="00821971" w:rsidRPr="002E3095">
        <w:rPr>
          <w:rFonts w:asciiTheme="minorHAnsi" w:hAnsiTheme="minorHAnsi" w:cstheme="minorHAnsi"/>
          <w:color w:val="auto"/>
        </w:rPr>
        <w:t xml:space="preserve"> </w:t>
      </w:r>
      <w:r w:rsidR="00F65FF5" w:rsidRPr="002E3095">
        <w:rPr>
          <w:rFonts w:asciiTheme="minorHAnsi" w:hAnsiTheme="minorHAnsi" w:cstheme="minorHAnsi"/>
          <w:color w:val="auto"/>
        </w:rPr>
        <w:t xml:space="preserve">is a </w:t>
      </w:r>
      <w:r w:rsidRPr="002E3095">
        <w:rPr>
          <w:rFonts w:asciiTheme="minorHAnsi" w:hAnsiTheme="minorHAnsi" w:cstheme="minorHAnsi"/>
          <w:color w:val="auto"/>
        </w:rPr>
        <w:t>microscopy technique that can be used to quantify protein dynamics in live cells</w:t>
      </w:r>
      <w:r w:rsidR="00821971" w:rsidRPr="002E3095">
        <w:rPr>
          <w:rFonts w:asciiTheme="minorHAnsi" w:hAnsiTheme="minorHAnsi" w:cstheme="minorHAnsi"/>
          <w:color w:val="auto"/>
          <w:vertAlign w:val="superscript"/>
        </w:rPr>
        <w:t>1,2</w:t>
      </w:r>
      <w:r w:rsidR="003D1237" w:rsidRPr="002E3095">
        <w:rPr>
          <w:rFonts w:asciiTheme="minorHAnsi" w:hAnsiTheme="minorHAnsi" w:cstheme="minorHAnsi"/>
          <w:color w:val="auto"/>
        </w:rPr>
        <w:t>.</w:t>
      </w:r>
      <w:r>
        <w:rPr>
          <w:rFonts w:asciiTheme="minorHAnsi" w:hAnsiTheme="minorHAnsi" w:cstheme="minorHAnsi"/>
          <w:color w:val="auto"/>
        </w:rPr>
        <w:t xml:space="preserve"> </w:t>
      </w:r>
      <w:r w:rsidR="000E26CD">
        <w:rPr>
          <w:rFonts w:asciiTheme="minorHAnsi" w:hAnsiTheme="minorHAnsi" w:cstheme="minorHAnsi"/>
          <w:color w:val="auto"/>
        </w:rPr>
        <w:t>T</w:t>
      </w:r>
      <w:r w:rsidR="00DE7C57">
        <w:rPr>
          <w:rFonts w:asciiTheme="minorHAnsi" w:hAnsiTheme="minorHAnsi" w:cstheme="minorHAnsi"/>
          <w:color w:val="auto"/>
        </w:rPr>
        <w:t xml:space="preserve">he </w:t>
      </w:r>
      <w:r w:rsidR="000E26CD">
        <w:rPr>
          <w:rFonts w:asciiTheme="minorHAnsi" w:hAnsiTheme="minorHAnsi" w:cstheme="minorHAnsi"/>
          <w:color w:val="auto"/>
        </w:rPr>
        <w:t xml:space="preserve">popularity of </w:t>
      </w:r>
      <w:r w:rsidR="00DE7C57">
        <w:rPr>
          <w:rFonts w:asciiTheme="minorHAnsi" w:hAnsiTheme="minorHAnsi" w:cstheme="minorHAnsi"/>
          <w:color w:val="auto"/>
        </w:rPr>
        <w:t xml:space="preserve">FRAP </w:t>
      </w:r>
      <w:r w:rsidR="000E26CD">
        <w:rPr>
          <w:rFonts w:asciiTheme="minorHAnsi" w:hAnsiTheme="minorHAnsi" w:cstheme="minorHAnsi"/>
          <w:color w:val="auto"/>
        </w:rPr>
        <w:t xml:space="preserve">has increased because of </w:t>
      </w:r>
      <w:r w:rsidR="00DE7C57">
        <w:rPr>
          <w:rFonts w:asciiTheme="minorHAnsi" w:hAnsiTheme="minorHAnsi" w:cstheme="minorHAnsi"/>
          <w:color w:val="auto"/>
        </w:rPr>
        <w:t>t</w:t>
      </w:r>
      <w:r w:rsidR="00F65FF5" w:rsidRPr="00DE7C57">
        <w:rPr>
          <w:rFonts w:asciiTheme="minorHAnsi" w:hAnsiTheme="minorHAnsi" w:cstheme="minorHAnsi"/>
          <w:color w:val="auto"/>
        </w:rPr>
        <w:t xml:space="preserve">he widespread </w:t>
      </w:r>
      <w:r w:rsidR="00127C8F" w:rsidRPr="00DE7C57">
        <w:rPr>
          <w:rFonts w:asciiTheme="minorHAnsi" w:hAnsiTheme="minorHAnsi" w:cstheme="minorHAnsi"/>
          <w:color w:val="auto"/>
        </w:rPr>
        <w:t xml:space="preserve">commercial </w:t>
      </w:r>
      <w:r w:rsidR="00F65FF5" w:rsidRPr="00DE7C57">
        <w:rPr>
          <w:rFonts w:asciiTheme="minorHAnsi" w:hAnsiTheme="minorHAnsi" w:cstheme="minorHAnsi"/>
          <w:color w:val="auto"/>
        </w:rPr>
        <w:t>availability of laser sca</w:t>
      </w:r>
      <w:r w:rsidR="002D389F" w:rsidRPr="00DE7C57">
        <w:rPr>
          <w:rFonts w:asciiTheme="minorHAnsi" w:hAnsiTheme="minorHAnsi" w:cstheme="minorHAnsi"/>
          <w:color w:val="auto"/>
        </w:rPr>
        <w:t>nning confocal microscope</w:t>
      </w:r>
      <w:r w:rsidR="001A1D21" w:rsidRPr="00DE7C57">
        <w:rPr>
          <w:rFonts w:asciiTheme="minorHAnsi" w:hAnsiTheme="minorHAnsi" w:cstheme="minorHAnsi"/>
          <w:color w:val="auto"/>
        </w:rPr>
        <w:t>s</w:t>
      </w:r>
      <w:r w:rsidR="002D389F" w:rsidRPr="00DE7C57">
        <w:rPr>
          <w:rFonts w:asciiTheme="minorHAnsi" w:hAnsiTheme="minorHAnsi" w:cstheme="minorHAnsi"/>
          <w:color w:val="auto"/>
        </w:rPr>
        <w:t xml:space="preserve"> </w:t>
      </w:r>
      <w:r w:rsidR="00127C8F" w:rsidRPr="00DE7C57">
        <w:rPr>
          <w:rFonts w:asciiTheme="minorHAnsi" w:hAnsiTheme="minorHAnsi" w:cstheme="minorHAnsi"/>
          <w:color w:val="auto"/>
        </w:rPr>
        <w:t>w</w:t>
      </w:r>
      <w:r w:rsidR="006E12D2" w:rsidRPr="00DE7C57">
        <w:rPr>
          <w:rFonts w:asciiTheme="minorHAnsi" w:hAnsiTheme="minorHAnsi" w:cstheme="minorHAnsi"/>
          <w:color w:val="auto"/>
        </w:rPr>
        <w:t xml:space="preserve">ith high </w:t>
      </w:r>
      <w:r w:rsidR="002D389F" w:rsidRPr="00DE7C57">
        <w:rPr>
          <w:rFonts w:asciiTheme="minorHAnsi" w:hAnsiTheme="minorHAnsi" w:cstheme="minorHAnsi"/>
          <w:color w:val="auto"/>
        </w:rPr>
        <w:t>resolution, spe</w:t>
      </w:r>
      <w:r w:rsidR="00127C8F" w:rsidRPr="00DE7C57">
        <w:rPr>
          <w:rFonts w:asciiTheme="minorHAnsi" w:hAnsiTheme="minorHAnsi" w:cstheme="minorHAnsi"/>
          <w:color w:val="auto"/>
        </w:rPr>
        <w:t xml:space="preserve">ed, </w:t>
      </w:r>
      <w:r w:rsidR="006E12D2" w:rsidRPr="00DE7C57">
        <w:rPr>
          <w:rFonts w:asciiTheme="minorHAnsi" w:hAnsiTheme="minorHAnsi" w:cstheme="minorHAnsi"/>
          <w:color w:val="auto"/>
        </w:rPr>
        <w:t xml:space="preserve">and </w:t>
      </w:r>
      <w:r w:rsidR="00127C8F" w:rsidRPr="00DE7C57">
        <w:rPr>
          <w:rFonts w:asciiTheme="minorHAnsi" w:hAnsiTheme="minorHAnsi" w:cstheme="minorHAnsi"/>
          <w:color w:val="auto"/>
        </w:rPr>
        <w:t xml:space="preserve">sensitivity, </w:t>
      </w:r>
      <w:r w:rsidR="00F65FF5" w:rsidRPr="00DE7C57">
        <w:rPr>
          <w:rFonts w:asciiTheme="minorHAnsi" w:hAnsiTheme="minorHAnsi" w:cstheme="minorHAnsi"/>
          <w:color w:val="auto"/>
        </w:rPr>
        <w:t xml:space="preserve">and </w:t>
      </w:r>
      <w:r w:rsidR="006E12D2" w:rsidRPr="00DE7C57">
        <w:rPr>
          <w:rFonts w:asciiTheme="minorHAnsi" w:hAnsiTheme="minorHAnsi" w:cstheme="minorHAnsi"/>
          <w:color w:val="auto"/>
        </w:rPr>
        <w:t xml:space="preserve">a </w:t>
      </w:r>
      <w:r w:rsidR="002D389F" w:rsidRPr="00DE7C57">
        <w:rPr>
          <w:rFonts w:asciiTheme="minorHAnsi" w:hAnsiTheme="minorHAnsi" w:cstheme="minorHAnsi"/>
          <w:color w:val="auto"/>
        </w:rPr>
        <w:t>“</w:t>
      </w:r>
      <w:r w:rsidR="00510293" w:rsidRPr="00DE7C57">
        <w:rPr>
          <w:rFonts w:asciiTheme="minorHAnsi" w:hAnsiTheme="minorHAnsi" w:cstheme="minorHAnsi"/>
          <w:color w:val="auto"/>
        </w:rPr>
        <w:t>rainbow</w:t>
      </w:r>
      <w:r w:rsidR="002D389F" w:rsidRPr="00DE7C57">
        <w:rPr>
          <w:rFonts w:asciiTheme="minorHAnsi" w:hAnsiTheme="minorHAnsi" w:cstheme="minorHAnsi"/>
          <w:color w:val="auto"/>
        </w:rPr>
        <w:t>”</w:t>
      </w:r>
      <w:r w:rsidR="00510293" w:rsidRPr="00DE7C57">
        <w:rPr>
          <w:rFonts w:asciiTheme="minorHAnsi" w:hAnsiTheme="minorHAnsi" w:cstheme="minorHAnsi"/>
          <w:color w:val="auto"/>
        </w:rPr>
        <w:t xml:space="preserve"> of </w:t>
      </w:r>
      <w:r w:rsidR="001C7A8E" w:rsidRPr="00DE7C57">
        <w:rPr>
          <w:rFonts w:asciiTheme="minorHAnsi" w:hAnsiTheme="minorHAnsi" w:cstheme="minorHAnsi"/>
          <w:color w:val="auto"/>
        </w:rPr>
        <w:t xml:space="preserve">genetically encoded </w:t>
      </w:r>
      <w:r w:rsidR="00510293" w:rsidRPr="00DE7C57">
        <w:rPr>
          <w:rFonts w:asciiTheme="minorHAnsi" w:hAnsiTheme="minorHAnsi" w:cstheme="minorHAnsi"/>
          <w:color w:val="auto"/>
        </w:rPr>
        <w:t>fluorescent proteins</w:t>
      </w:r>
      <w:r w:rsidR="001C7A8E" w:rsidRPr="00DE7C57">
        <w:rPr>
          <w:rFonts w:asciiTheme="minorHAnsi" w:hAnsiTheme="minorHAnsi" w:cstheme="minorHAnsi"/>
          <w:color w:val="auto"/>
        </w:rPr>
        <w:t>, such as green fluorescent protein (GFP) and yellow fluorescent protein (</w:t>
      </w:r>
      <w:r w:rsidR="005E3037" w:rsidRPr="00DE7C57">
        <w:rPr>
          <w:rFonts w:asciiTheme="minorHAnsi" w:hAnsiTheme="minorHAnsi" w:cstheme="minorHAnsi"/>
          <w:color w:val="auto"/>
        </w:rPr>
        <w:t>YF</w:t>
      </w:r>
      <w:r w:rsidR="001C7A8E" w:rsidRPr="00DE7C57">
        <w:rPr>
          <w:rFonts w:asciiTheme="minorHAnsi" w:hAnsiTheme="minorHAnsi" w:cstheme="minorHAnsi"/>
          <w:color w:val="auto"/>
        </w:rPr>
        <w:t>P</w:t>
      </w:r>
      <w:r w:rsidR="00821971">
        <w:rPr>
          <w:rFonts w:asciiTheme="minorHAnsi" w:hAnsiTheme="minorHAnsi" w:cstheme="minorHAnsi"/>
          <w:color w:val="auto"/>
        </w:rPr>
        <w:t>)</w:t>
      </w:r>
      <w:r w:rsidR="00821971">
        <w:rPr>
          <w:rFonts w:asciiTheme="minorHAnsi" w:hAnsiTheme="minorHAnsi" w:cstheme="minorHAnsi"/>
          <w:color w:val="auto"/>
          <w:vertAlign w:val="superscript"/>
        </w:rPr>
        <w:t>3</w:t>
      </w:r>
      <w:r w:rsidR="003D1237">
        <w:rPr>
          <w:rFonts w:asciiTheme="minorHAnsi" w:hAnsiTheme="minorHAnsi" w:cstheme="minorHAnsi"/>
          <w:color w:val="auto"/>
        </w:rPr>
        <w:t>.</w:t>
      </w:r>
      <w:r w:rsidR="00DE7C57">
        <w:rPr>
          <w:rFonts w:asciiTheme="minorHAnsi" w:hAnsiTheme="minorHAnsi" w:cstheme="minorHAnsi"/>
          <w:color w:val="auto"/>
        </w:rPr>
        <w:t xml:space="preserve"> Genetically encoded fluorescent proteins</w:t>
      </w:r>
      <w:r w:rsidR="00510293" w:rsidRPr="00DE7C57">
        <w:rPr>
          <w:rFonts w:asciiTheme="minorHAnsi" w:hAnsiTheme="minorHAnsi" w:cstheme="minorHAnsi"/>
          <w:color w:val="auto"/>
        </w:rPr>
        <w:t xml:space="preserve"> </w:t>
      </w:r>
      <w:r w:rsidR="00DE7C57">
        <w:rPr>
          <w:rFonts w:asciiTheme="minorHAnsi" w:hAnsiTheme="minorHAnsi" w:cstheme="minorHAnsi"/>
          <w:color w:val="auto"/>
        </w:rPr>
        <w:t xml:space="preserve">are </w:t>
      </w:r>
      <w:r w:rsidR="005E3037" w:rsidRPr="00DE7C57">
        <w:rPr>
          <w:rFonts w:asciiTheme="minorHAnsi" w:hAnsiTheme="minorHAnsi" w:cstheme="minorHAnsi"/>
          <w:color w:val="auto"/>
        </w:rPr>
        <w:t>fused</w:t>
      </w:r>
      <w:r w:rsidR="00CE0BEF" w:rsidRPr="00DE7C57">
        <w:rPr>
          <w:rFonts w:asciiTheme="minorHAnsi" w:hAnsiTheme="minorHAnsi" w:cstheme="minorHAnsi"/>
          <w:color w:val="auto"/>
        </w:rPr>
        <w:t xml:space="preserve"> to a protein of interest</w:t>
      </w:r>
      <w:r w:rsidR="00510293" w:rsidRPr="00DE7C57">
        <w:rPr>
          <w:rFonts w:asciiTheme="minorHAnsi" w:hAnsiTheme="minorHAnsi" w:cstheme="minorHAnsi"/>
          <w:color w:val="auto"/>
        </w:rPr>
        <w:t xml:space="preserve"> </w:t>
      </w:r>
      <w:r w:rsidR="00CE0BEF" w:rsidRPr="00DE7C57">
        <w:rPr>
          <w:rFonts w:asciiTheme="minorHAnsi" w:hAnsiTheme="minorHAnsi" w:cstheme="minorHAnsi"/>
          <w:color w:val="auto"/>
        </w:rPr>
        <w:t xml:space="preserve">to </w:t>
      </w:r>
      <w:r w:rsidR="00510293" w:rsidRPr="00DE7C57">
        <w:rPr>
          <w:rFonts w:asciiTheme="minorHAnsi" w:hAnsiTheme="minorHAnsi" w:cstheme="minorHAnsi"/>
          <w:color w:val="auto"/>
        </w:rPr>
        <w:t>allow for the subcellular localization of the protein of interest.</w:t>
      </w:r>
      <w:r w:rsidR="00510293">
        <w:rPr>
          <w:rFonts w:asciiTheme="minorHAnsi" w:hAnsiTheme="minorHAnsi" w:cstheme="minorHAnsi"/>
          <w:color w:val="auto"/>
        </w:rPr>
        <w:t xml:space="preserve"> </w:t>
      </w:r>
      <w:r w:rsidR="00510293" w:rsidRPr="002E3095">
        <w:rPr>
          <w:rFonts w:asciiTheme="minorHAnsi" w:hAnsiTheme="minorHAnsi" w:cstheme="minorHAnsi"/>
          <w:color w:val="auto"/>
        </w:rPr>
        <w:t xml:space="preserve">In a typical FRAP experiment, </w:t>
      </w:r>
      <w:r w:rsidR="008C0BBA" w:rsidRPr="002E3095">
        <w:rPr>
          <w:rFonts w:asciiTheme="minorHAnsi" w:hAnsiTheme="minorHAnsi" w:cstheme="minorHAnsi"/>
          <w:color w:val="auto"/>
        </w:rPr>
        <w:t>the steady-state fluorescence in a</w:t>
      </w:r>
      <w:r w:rsidR="001B5D63" w:rsidRPr="002E3095">
        <w:rPr>
          <w:rFonts w:asciiTheme="minorHAnsi" w:hAnsiTheme="minorHAnsi" w:cstheme="minorHAnsi"/>
          <w:color w:val="auto"/>
        </w:rPr>
        <w:t>n acquisition</w:t>
      </w:r>
      <w:r w:rsidR="008C0BBA" w:rsidRPr="002E3095">
        <w:rPr>
          <w:rFonts w:asciiTheme="minorHAnsi" w:hAnsiTheme="minorHAnsi" w:cstheme="minorHAnsi"/>
          <w:color w:val="auto"/>
        </w:rPr>
        <w:t xml:space="preserve"> region of interest</w:t>
      </w:r>
      <w:r w:rsidR="005D0471" w:rsidRPr="002E3095">
        <w:rPr>
          <w:rFonts w:asciiTheme="minorHAnsi" w:hAnsiTheme="minorHAnsi" w:cstheme="minorHAnsi"/>
          <w:color w:val="auto"/>
        </w:rPr>
        <w:t xml:space="preserve"> </w:t>
      </w:r>
      <w:r w:rsidR="001B5D63" w:rsidRPr="002E3095">
        <w:rPr>
          <w:rFonts w:asciiTheme="minorHAnsi" w:hAnsiTheme="minorHAnsi" w:cstheme="minorHAnsi"/>
          <w:color w:val="auto"/>
        </w:rPr>
        <w:t>(</w:t>
      </w:r>
      <w:r w:rsidR="005D0471" w:rsidRPr="002E3095">
        <w:rPr>
          <w:rFonts w:asciiTheme="minorHAnsi" w:hAnsiTheme="minorHAnsi" w:cstheme="minorHAnsi"/>
          <w:color w:val="auto"/>
        </w:rPr>
        <w:t xml:space="preserve">ROI) </w:t>
      </w:r>
      <w:r w:rsidR="008C0BBA" w:rsidRPr="002E3095">
        <w:rPr>
          <w:rFonts w:asciiTheme="minorHAnsi" w:hAnsiTheme="minorHAnsi" w:cstheme="minorHAnsi"/>
          <w:color w:val="auto"/>
        </w:rPr>
        <w:t xml:space="preserve">within a cell is observed </w:t>
      </w:r>
      <w:r w:rsidR="00CE3F21" w:rsidRPr="002E3095">
        <w:rPr>
          <w:rFonts w:asciiTheme="minorHAnsi" w:hAnsiTheme="minorHAnsi" w:cstheme="minorHAnsi"/>
          <w:color w:val="auto"/>
        </w:rPr>
        <w:t xml:space="preserve">via </w:t>
      </w:r>
      <w:r w:rsidR="008C0BBA" w:rsidRPr="002E3095">
        <w:rPr>
          <w:rFonts w:asciiTheme="minorHAnsi" w:hAnsiTheme="minorHAnsi" w:cstheme="minorHAnsi"/>
          <w:color w:val="auto"/>
        </w:rPr>
        <w:t xml:space="preserve">repeated imaging </w:t>
      </w:r>
      <w:r w:rsidR="00CE3F21" w:rsidRPr="002E3095">
        <w:rPr>
          <w:rFonts w:asciiTheme="minorHAnsi" w:hAnsiTheme="minorHAnsi" w:cstheme="minorHAnsi"/>
          <w:color w:val="auto"/>
        </w:rPr>
        <w:t xml:space="preserve">of that ROI </w:t>
      </w:r>
      <w:r w:rsidR="008C0BBA" w:rsidRPr="002E3095">
        <w:rPr>
          <w:rFonts w:asciiTheme="minorHAnsi" w:hAnsiTheme="minorHAnsi" w:cstheme="minorHAnsi"/>
          <w:color w:val="auto"/>
        </w:rPr>
        <w:t>with low</w:t>
      </w:r>
      <w:r w:rsidR="00CE3F21" w:rsidRPr="002E3095">
        <w:rPr>
          <w:rFonts w:asciiTheme="minorHAnsi" w:hAnsiTheme="minorHAnsi" w:cstheme="minorHAnsi"/>
          <w:color w:val="auto"/>
        </w:rPr>
        <w:t>-</w:t>
      </w:r>
      <w:r w:rsidR="008C0BBA" w:rsidRPr="002E3095">
        <w:rPr>
          <w:rFonts w:asciiTheme="minorHAnsi" w:hAnsiTheme="minorHAnsi" w:cstheme="minorHAnsi"/>
          <w:color w:val="auto"/>
        </w:rPr>
        <w:t xml:space="preserve">intensity laser light. Subsequently, the fluorescent molecules are </w:t>
      </w:r>
      <w:r w:rsidR="005D0471" w:rsidRPr="002E3095">
        <w:rPr>
          <w:rFonts w:asciiTheme="minorHAnsi" w:hAnsiTheme="minorHAnsi" w:cstheme="minorHAnsi"/>
          <w:color w:val="auto"/>
        </w:rPr>
        <w:t xml:space="preserve">rapidly and </w:t>
      </w:r>
      <w:r w:rsidR="00D97A66" w:rsidRPr="002E3095">
        <w:rPr>
          <w:rFonts w:asciiTheme="minorHAnsi" w:hAnsiTheme="minorHAnsi" w:cstheme="minorHAnsi"/>
          <w:color w:val="auto"/>
        </w:rPr>
        <w:t xml:space="preserve">irreversibly </w:t>
      </w:r>
      <w:r w:rsidR="00DE7C57" w:rsidRPr="002E3095">
        <w:rPr>
          <w:rFonts w:asciiTheme="minorHAnsi" w:hAnsiTheme="minorHAnsi" w:cstheme="minorHAnsi"/>
          <w:color w:val="auto"/>
        </w:rPr>
        <w:t>impaired</w:t>
      </w:r>
      <w:r w:rsidR="00D97A66" w:rsidRPr="002E3095">
        <w:rPr>
          <w:rFonts w:asciiTheme="minorHAnsi" w:hAnsiTheme="minorHAnsi" w:cstheme="minorHAnsi"/>
          <w:color w:val="auto"/>
        </w:rPr>
        <w:t xml:space="preserve"> in a predefined </w:t>
      </w:r>
      <w:r w:rsidR="00C6381B" w:rsidRPr="002E3095">
        <w:rPr>
          <w:rFonts w:asciiTheme="minorHAnsi" w:hAnsiTheme="minorHAnsi" w:cstheme="minorHAnsi"/>
          <w:color w:val="auto"/>
        </w:rPr>
        <w:t xml:space="preserve">subset of the acquisition </w:t>
      </w:r>
      <w:r w:rsidR="00D97A66" w:rsidRPr="002E3095">
        <w:rPr>
          <w:rFonts w:asciiTheme="minorHAnsi" w:hAnsiTheme="minorHAnsi" w:cstheme="minorHAnsi"/>
          <w:color w:val="auto"/>
        </w:rPr>
        <w:t>ROI</w:t>
      </w:r>
      <w:r w:rsidR="00C6381B" w:rsidRPr="002E3095">
        <w:rPr>
          <w:rFonts w:asciiTheme="minorHAnsi" w:hAnsiTheme="minorHAnsi" w:cstheme="minorHAnsi"/>
          <w:color w:val="auto"/>
        </w:rPr>
        <w:t>, hereafter referred to as</w:t>
      </w:r>
      <w:r w:rsidR="00D97A66" w:rsidRPr="002E3095">
        <w:rPr>
          <w:rFonts w:asciiTheme="minorHAnsi" w:hAnsiTheme="minorHAnsi" w:cstheme="minorHAnsi"/>
          <w:color w:val="auto"/>
        </w:rPr>
        <w:t xml:space="preserve"> </w:t>
      </w:r>
      <w:r w:rsidR="00C6381B" w:rsidRPr="002E3095">
        <w:rPr>
          <w:rFonts w:asciiTheme="minorHAnsi" w:hAnsiTheme="minorHAnsi" w:cstheme="minorHAnsi"/>
          <w:color w:val="auto"/>
        </w:rPr>
        <w:t xml:space="preserve">the </w:t>
      </w:r>
      <w:r w:rsidR="005D0471" w:rsidRPr="002E3095">
        <w:rPr>
          <w:rFonts w:asciiTheme="minorHAnsi" w:hAnsiTheme="minorHAnsi" w:cstheme="minorHAnsi"/>
          <w:color w:val="auto"/>
        </w:rPr>
        <w:t>bleach ROI</w:t>
      </w:r>
      <w:r w:rsidR="00C6381B" w:rsidRPr="002E3095">
        <w:rPr>
          <w:rFonts w:asciiTheme="minorHAnsi" w:hAnsiTheme="minorHAnsi" w:cstheme="minorHAnsi"/>
          <w:color w:val="auto"/>
        </w:rPr>
        <w:t>,</w:t>
      </w:r>
      <w:r w:rsidR="005D0471" w:rsidRPr="002E3095">
        <w:rPr>
          <w:rFonts w:asciiTheme="minorHAnsi" w:hAnsiTheme="minorHAnsi" w:cstheme="minorHAnsi"/>
          <w:color w:val="auto"/>
        </w:rPr>
        <w:t xml:space="preserve"> </w:t>
      </w:r>
      <w:r w:rsidR="00CE3F21" w:rsidRPr="002E3095">
        <w:rPr>
          <w:rFonts w:asciiTheme="minorHAnsi" w:hAnsiTheme="minorHAnsi" w:cstheme="minorHAnsi"/>
          <w:color w:val="auto"/>
        </w:rPr>
        <w:t xml:space="preserve">by </w:t>
      </w:r>
      <w:r w:rsidR="00D97A66" w:rsidRPr="002E3095">
        <w:rPr>
          <w:rFonts w:asciiTheme="minorHAnsi" w:hAnsiTheme="minorHAnsi" w:cstheme="minorHAnsi"/>
          <w:color w:val="auto"/>
        </w:rPr>
        <w:t>brief exposure to high</w:t>
      </w:r>
      <w:r w:rsidR="00CE3F21" w:rsidRPr="002E3095">
        <w:rPr>
          <w:rFonts w:asciiTheme="minorHAnsi" w:hAnsiTheme="minorHAnsi" w:cstheme="minorHAnsi"/>
          <w:color w:val="auto"/>
        </w:rPr>
        <w:t>-</w:t>
      </w:r>
      <w:r w:rsidR="00D97A66" w:rsidRPr="002E3095">
        <w:rPr>
          <w:rFonts w:asciiTheme="minorHAnsi" w:hAnsiTheme="minorHAnsi" w:cstheme="minorHAnsi"/>
          <w:color w:val="auto"/>
        </w:rPr>
        <w:t>intensity laser light.</w:t>
      </w:r>
      <w:r w:rsidR="006C1A4B" w:rsidRPr="002E3095">
        <w:rPr>
          <w:rFonts w:asciiTheme="minorHAnsi" w:hAnsiTheme="minorHAnsi" w:cstheme="minorHAnsi"/>
          <w:color w:val="auto"/>
        </w:rPr>
        <w:t xml:space="preserve"> </w:t>
      </w:r>
      <w:r w:rsidR="00CE3F21" w:rsidRPr="002E3095">
        <w:rPr>
          <w:rFonts w:asciiTheme="minorHAnsi" w:hAnsiTheme="minorHAnsi" w:cstheme="minorHAnsi"/>
          <w:color w:val="auto"/>
        </w:rPr>
        <w:t xml:space="preserve">As new unbleached proteins replenish bleached proteins over time, </w:t>
      </w:r>
      <w:r w:rsidR="005D0471" w:rsidRPr="002E3095">
        <w:rPr>
          <w:rFonts w:asciiTheme="minorHAnsi" w:hAnsiTheme="minorHAnsi" w:cstheme="minorHAnsi"/>
          <w:color w:val="auto"/>
        </w:rPr>
        <w:t xml:space="preserve">the </w:t>
      </w:r>
      <w:r w:rsidR="00CE3F21" w:rsidRPr="002E3095">
        <w:rPr>
          <w:rFonts w:asciiTheme="minorHAnsi" w:hAnsiTheme="minorHAnsi" w:cstheme="minorHAnsi"/>
          <w:color w:val="auto"/>
        </w:rPr>
        <w:t xml:space="preserve">speed and intensity of </w:t>
      </w:r>
      <w:r w:rsidR="005D0471" w:rsidRPr="002E3095">
        <w:rPr>
          <w:rFonts w:asciiTheme="minorHAnsi" w:hAnsiTheme="minorHAnsi" w:cstheme="minorHAnsi"/>
          <w:color w:val="auto"/>
        </w:rPr>
        <w:t>fluorescence recovery in the bleach ROI provides information about protein mobility</w:t>
      </w:r>
      <w:r w:rsidR="006C1A4B" w:rsidRPr="002E3095">
        <w:rPr>
          <w:rFonts w:asciiTheme="minorHAnsi" w:hAnsiTheme="minorHAnsi" w:cstheme="minorHAnsi"/>
          <w:color w:val="auto"/>
        </w:rPr>
        <w:t xml:space="preserve"> </w:t>
      </w:r>
      <w:r w:rsidR="00D749D0" w:rsidRPr="002E3095">
        <w:rPr>
          <w:rFonts w:asciiTheme="minorHAnsi" w:hAnsiTheme="minorHAnsi" w:cstheme="minorHAnsi"/>
          <w:color w:val="auto"/>
        </w:rPr>
        <w:t>(</w:t>
      </w:r>
      <w:r w:rsidR="00D749D0" w:rsidRPr="006916A7">
        <w:rPr>
          <w:rFonts w:asciiTheme="minorHAnsi" w:hAnsiTheme="minorHAnsi" w:cstheme="minorHAnsi"/>
          <w:b/>
          <w:color w:val="auto"/>
        </w:rPr>
        <w:t>Fig</w:t>
      </w:r>
      <w:r w:rsidR="006916A7" w:rsidRPr="006916A7">
        <w:rPr>
          <w:rFonts w:asciiTheme="minorHAnsi" w:hAnsiTheme="minorHAnsi" w:cstheme="minorHAnsi"/>
          <w:b/>
          <w:color w:val="auto"/>
        </w:rPr>
        <w:t>ure</w:t>
      </w:r>
      <w:r w:rsidR="00D749D0" w:rsidRPr="006916A7">
        <w:rPr>
          <w:rFonts w:asciiTheme="minorHAnsi" w:hAnsiTheme="minorHAnsi" w:cstheme="minorHAnsi"/>
          <w:b/>
          <w:color w:val="auto"/>
        </w:rPr>
        <w:t xml:space="preserve"> 1</w:t>
      </w:r>
      <w:r w:rsidR="006916A7" w:rsidRPr="006916A7">
        <w:rPr>
          <w:rFonts w:asciiTheme="minorHAnsi" w:hAnsiTheme="minorHAnsi" w:cstheme="minorHAnsi"/>
          <w:color w:val="auto"/>
        </w:rPr>
        <w:t>)</w:t>
      </w:r>
      <w:r w:rsidR="006916A7" w:rsidRPr="002E3095">
        <w:rPr>
          <w:rFonts w:asciiTheme="minorHAnsi" w:hAnsiTheme="minorHAnsi" w:cstheme="minorHAnsi"/>
          <w:color w:val="auto"/>
          <w:vertAlign w:val="superscript"/>
        </w:rPr>
        <w:t>4</w:t>
      </w:r>
      <w:r w:rsidR="00821971" w:rsidRPr="002E3095">
        <w:rPr>
          <w:rFonts w:asciiTheme="minorHAnsi" w:hAnsiTheme="minorHAnsi" w:cstheme="minorHAnsi"/>
          <w:color w:val="auto"/>
        </w:rPr>
        <w:t>.</w:t>
      </w:r>
      <w:r w:rsidR="005D0471">
        <w:rPr>
          <w:rFonts w:asciiTheme="minorHAnsi" w:hAnsiTheme="minorHAnsi" w:cstheme="minorHAnsi"/>
          <w:color w:val="auto"/>
        </w:rPr>
        <w:t xml:space="preserve"> </w:t>
      </w:r>
    </w:p>
    <w:p w14:paraId="237AD7DD" w14:textId="77777777" w:rsidR="00D15131" w:rsidRDefault="00D15131" w:rsidP="001B1519">
      <w:pPr>
        <w:rPr>
          <w:rFonts w:asciiTheme="minorHAnsi" w:hAnsiTheme="minorHAnsi" w:cstheme="minorHAnsi"/>
          <w:b/>
        </w:rPr>
      </w:pPr>
    </w:p>
    <w:p w14:paraId="353B7385" w14:textId="49C833CC" w:rsidR="00BC7261" w:rsidRPr="00BC7261" w:rsidRDefault="006C1A4B" w:rsidP="001B1519">
      <w:pPr>
        <w:rPr>
          <w:rFonts w:asciiTheme="minorHAnsi" w:hAnsiTheme="minorHAnsi" w:cstheme="minorHAnsi"/>
        </w:rPr>
      </w:pPr>
      <w:r w:rsidRPr="00DC1C5E">
        <w:rPr>
          <w:rFonts w:asciiTheme="minorHAnsi" w:hAnsiTheme="minorHAnsi" w:cstheme="minorHAnsi"/>
        </w:rPr>
        <w:t xml:space="preserve">Our interest in determining </w:t>
      </w:r>
      <w:r w:rsidR="00BC7261" w:rsidRPr="00DC1C5E">
        <w:rPr>
          <w:rFonts w:asciiTheme="minorHAnsi" w:hAnsiTheme="minorHAnsi" w:cstheme="minorHAnsi"/>
        </w:rPr>
        <w:t>the mo</w:t>
      </w:r>
      <w:r w:rsidR="00787462" w:rsidRPr="00DC1C5E">
        <w:rPr>
          <w:rFonts w:asciiTheme="minorHAnsi" w:hAnsiTheme="minorHAnsi" w:cstheme="minorHAnsi"/>
        </w:rPr>
        <w:t>b</w:t>
      </w:r>
      <w:r w:rsidR="00BC7261" w:rsidRPr="00DC1C5E">
        <w:rPr>
          <w:rFonts w:asciiTheme="minorHAnsi" w:hAnsiTheme="minorHAnsi" w:cstheme="minorHAnsi"/>
        </w:rPr>
        <w:t xml:space="preserve">ility of the </w:t>
      </w:r>
      <w:r w:rsidRPr="00DC1C5E">
        <w:rPr>
          <w:rFonts w:asciiTheme="minorHAnsi" w:hAnsiTheme="minorHAnsi" w:cstheme="minorHAnsi"/>
        </w:rPr>
        <w:t>ubiquitin bind</w:t>
      </w:r>
      <w:r w:rsidR="00BC7261" w:rsidRPr="00DC1C5E">
        <w:rPr>
          <w:rFonts w:asciiTheme="minorHAnsi" w:hAnsiTheme="minorHAnsi" w:cstheme="minorHAnsi"/>
        </w:rPr>
        <w:t>ing protein p62</w:t>
      </w:r>
      <w:r w:rsidR="009D015F" w:rsidRPr="00DC1C5E">
        <w:rPr>
          <w:rFonts w:asciiTheme="minorHAnsi" w:hAnsiTheme="minorHAnsi" w:cstheme="minorHAnsi"/>
        </w:rPr>
        <w:t xml:space="preserve"> (also known as sequestosome</w:t>
      </w:r>
      <w:r w:rsidR="00CE3F21" w:rsidRPr="00DC1C5E">
        <w:rPr>
          <w:rFonts w:asciiTheme="minorHAnsi" w:hAnsiTheme="minorHAnsi" w:cstheme="minorHAnsi"/>
        </w:rPr>
        <w:t>-</w:t>
      </w:r>
      <w:r w:rsidR="009D015F" w:rsidRPr="00DC1C5E">
        <w:rPr>
          <w:rFonts w:asciiTheme="minorHAnsi" w:hAnsiTheme="minorHAnsi" w:cstheme="minorHAnsi"/>
        </w:rPr>
        <w:t>1)</w:t>
      </w:r>
      <w:r w:rsidR="00BC7261" w:rsidRPr="00DC1C5E">
        <w:rPr>
          <w:rFonts w:asciiTheme="minorHAnsi" w:hAnsiTheme="minorHAnsi" w:cstheme="minorHAnsi"/>
        </w:rPr>
        <w:t xml:space="preserve"> in aggresome-like induced structures (ALIS) in</w:t>
      </w:r>
      <w:r w:rsidR="00EE3F59" w:rsidRPr="00DC1C5E">
        <w:rPr>
          <w:rFonts w:asciiTheme="minorHAnsi" w:hAnsiTheme="minorHAnsi" w:cstheme="minorHAnsi"/>
        </w:rPr>
        <w:t xml:space="preserve"> murine RAW264.7 macrophages after stimulation with lipopolysaccharide (</w:t>
      </w:r>
      <w:r w:rsidR="001A1D21" w:rsidRPr="00DC1C5E">
        <w:rPr>
          <w:rFonts w:asciiTheme="minorHAnsi" w:hAnsiTheme="minorHAnsi" w:cstheme="minorHAnsi"/>
        </w:rPr>
        <w:t xml:space="preserve">LPS) led us to review </w:t>
      </w:r>
      <w:r w:rsidRPr="00DC1C5E">
        <w:rPr>
          <w:rFonts w:asciiTheme="minorHAnsi" w:hAnsiTheme="minorHAnsi" w:cstheme="minorHAnsi"/>
        </w:rPr>
        <w:t>the FRAP literature.</w:t>
      </w:r>
      <w:r w:rsidR="006504D7" w:rsidRPr="00DC1C5E">
        <w:rPr>
          <w:rFonts w:asciiTheme="minorHAnsi" w:hAnsiTheme="minorHAnsi" w:cstheme="minorHAnsi"/>
        </w:rPr>
        <w:t xml:space="preserve"> </w:t>
      </w:r>
      <w:r w:rsidR="002273A4" w:rsidRPr="00DC1C5E">
        <w:rPr>
          <w:rFonts w:asciiTheme="minorHAnsi" w:hAnsiTheme="minorHAnsi" w:cstheme="minorHAnsi"/>
        </w:rPr>
        <w:t>Unfortunately, m</w:t>
      </w:r>
      <w:r w:rsidR="00A07AEB" w:rsidRPr="00DC1C5E">
        <w:rPr>
          <w:rFonts w:asciiTheme="minorHAnsi" w:hAnsiTheme="minorHAnsi" w:cstheme="minorHAnsi"/>
        </w:rPr>
        <w:t>any</w:t>
      </w:r>
      <w:r w:rsidR="00B35CBC" w:rsidRPr="00DC1C5E">
        <w:rPr>
          <w:rFonts w:asciiTheme="minorHAnsi" w:hAnsiTheme="minorHAnsi" w:cstheme="minorHAnsi"/>
        </w:rPr>
        <w:t xml:space="preserve"> </w:t>
      </w:r>
      <w:r w:rsidR="00812624" w:rsidRPr="00DC1C5E">
        <w:rPr>
          <w:rFonts w:asciiTheme="minorHAnsi" w:hAnsiTheme="minorHAnsi" w:cstheme="minorHAnsi"/>
        </w:rPr>
        <w:t xml:space="preserve">of </w:t>
      </w:r>
      <w:r w:rsidR="00357754" w:rsidRPr="00DC1C5E">
        <w:rPr>
          <w:rFonts w:asciiTheme="minorHAnsi" w:hAnsiTheme="minorHAnsi" w:cstheme="minorHAnsi"/>
        </w:rPr>
        <w:t xml:space="preserve">the </w:t>
      </w:r>
      <w:r w:rsidR="001A1D21" w:rsidRPr="00DC1C5E">
        <w:rPr>
          <w:rFonts w:asciiTheme="minorHAnsi" w:hAnsiTheme="minorHAnsi" w:cstheme="minorHAnsi"/>
        </w:rPr>
        <w:t xml:space="preserve">existing </w:t>
      </w:r>
      <w:r w:rsidR="00357754" w:rsidRPr="00DC1C5E">
        <w:rPr>
          <w:rFonts w:asciiTheme="minorHAnsi" w:hAnsiTheme="minorHAnsi" w:cstheme="minorHAnsi"/>
        </w:rPr>
        <w:t>FRAP</w:t>
      </w:r>
      <w:r w:rsidR="00B35CBC" w:rsidRPr="00DC1C5E">
        <w:rPr>
          <w:rFonts w:asciiTheme="minorHAnsi" w:hAnsiTheme="minorHAnsi" w:cstheme="minorHAnsi"/>
        </w:rPr>
        <w:t xml:space="preserve"> protocols </w:t>
      </w:r>
      <w:r w:rsidR="00A07AEB" w:rsidRPr="00DC1C5E">
        <w:rPr>
          <w:rFonts w:asciiTheme="minorHAnsi" w:hAnsiTheme="minorHAnsi" w:cstheme="minorHAnsi"/>
        </w:rPr>
        <w:t xml:space="preserve">are </w:t>
      </w:r>
      <w:r w:rsidR="00357754" w:rsidRPr="00DC1C5E">
        <w:rPr>
          <w:rFonts w:asciiTheme="minorHAnsi" w:hAnsiTheme="minorHAnsi" w:cstheme="minorHAnsi"/>
        </w:rPr>
        <w:t>incomplete</w:t>
      </w:r>
      <w:r w:rsidR="002273A4" w:rsidRPr="00DC1C5E">
        <w:rPr>
          <w:rFonts w:asciiTheme="minorHAnsi" w:hAnsiTheme="minorHAnsi" w:cstheme="minorHAnsi"/>
        </w:rPr>
        <w:t xml:space="preserve"> or </w:t>
      </w:r>
      <w:r w:rsidR="0070597F" w:rsidRPr="00DC1C5E">
        <w:rPr>
          <w:rFonts w:asciiTheme="minorHAnsi" w:hAnsiTheme="minorHAnsi" w:cstheme="minorHAnsi"/>
        </w:rPr>
        <w:t>inordinately complex</w:t>
      </w:r>
      <w:r w:rsidR="000B0F2F" w:rsidRPr="00DA5B8C">
        <w:rPr>
          <w:rFonts w:asciiTheme="minorHAnsi" w:hAnsiTheme="minorHAnsi" w:cstheme="minorHAnsi"/>
          <w:vertAlign w:val="superscript"/>
        </w:rPr>
        <w:t>5-9</w:t>
      </w:r>
      <w:r w:rsidR="006916A7" w:rsidRPr="00DC1C5E">
        <w:rPr>
          <w:rFonts w:asciiTheme="minorHAnsi" w:hAnsiTheme="minorHAnsi" w:cstheme="minorHAnsi"/>
        </w:rPr>
        <w:t>.</w:t>
      </w:r>
      <w:r w:rsidR="00824F77" w:rsidRPr="00283D6A">
        <w:rPr>
          <w:rFonts w:asciiTheme="minorHAnsi" w:hAnsiTheme="minorHAnsi" w:cstheme="minorHAnsi"/>
        </w:rPr>
        <w:t xml:space="preserve"> Some </w:t>
      </w:r>
      <w:r w:rsidR="00A07AEB" w:rsidRPr="00283D6A">
        <w:rPr>
          <w:rFonts w:asciiTheme="minorHAnsi" w:hAnsiTheme="minorHAnsi" w:cstheme="minorHAnsi"/>
        </w:rPr>
        <w:t xml:space="preserve">do not </w:t>
      </w:r>
      <w:r w:rsidR="00556D1C" w:rsidRPr="00283D6A">
        <w:rPr>
          <w:rFonts w:asciiTheme="minorHAnsi" w:hAnsiTheme="minorHAnsi" w:cstheme="minorHAnsi"/>
        </w:rPr>
        <w:t>provide detailed information about the laser settings, beam path confi</w:t>
      </w:r>
      <w:r w:rsidR="002273A4" w:rsidRPr="00283D6A">
        <w:rPr>
          <w:rFonts w:asciiTheme="minorHAnsi" w:hAnsiTheme="minorHAnsi" w:cstheme="minorHAnsi"/>
        </w:rPr>
        <w:t xml:space="preserve">guration, and </w:t>
      </w:r>
      <w:r w:rsidR="00556D1C" w:rsidRPr="00283D6A">
        <w:rPr>
          <w:rFonts w:asciiTheme="minorHAnsi" w:hAnsiTheme="minorHAnsi" w:cstheme="minorHAnsi"/>
        </w:rPr>
        <w:t>image acquisition</w:t>
      </w:r>
      <w:r w:rsidR="002273A4" w:rsidRPr="00283D6A">
        <w:rPr>
          <w:rFonts w:asciiTheme="minorHAnsi" w:hAnsiTheme="minorHAnsi" w:cstheme="minorHAnsi"/>
        </w:rPr>
        <w:t xml:space="preserve"> parameters</w:t>
      </w:r>
      <w:r w:rsidR="00DE2831">
        <w:rPr>
          <w:rFonts w:asciiTheme="minorHAnsi" w:hAnsiTheme="minorHAnsi" w:cstheme="minorHAnsi"/>
          <w:vertAlign w:val="superscript"/>
        </w:rPr>
        <w:t>5</w:t>
      </w:r>
      <w:r w:rsidR="000B0F2F">
        <w:rPr>
          <w:rFonts w:asciiTheme="minorHAnsi" w:hAnsiTheme="minorHAnsi" w:cstheme="minorHAnsi"/>
          <w:vertAlign w:val="superscript"/>
        </w:rPr>
        <w:t>-</w:t>
      </w:r>
      <w:r w:rsidR="00DE2831">
        <w:rPr>
          <w:rFonts w:asciiTheme="minorHAnsi" w:hAnsiTheme="minorHAnsi" w:cstheme="minorHAnsi"/>
          <w:vertAlign w:val="superscript"/>
        </w:rPr>
        <w:t>9</w:t>
      </w:r>
      <w:r w:rsidR="006916A7" w:rsidRPr="00283D6A">
        <w:rPr>
          <w:rFonts w:asciiTheme="minorHAnsi" w:hAnsiTheme="minorHAnsi" w:cstheme="minorHAnsi"/>
        </w:rPr>
        <w:t>.</w:t>
      </w:r>
      <w:r w:rsidR="00556D1C" w:rsidRPr="00283D6A">
        <w:rPr>
          <w:rFonts w:asciiTheme="minorHAnsi" w:hAnsiTheme="minorHAnsi" w:cstheme="minorHAnsi"/>
        </w:rPr>
        <w:t xml:space="preserve"> Others omitted key details regard</w:t>
      </w:r>
      <w:r w:rsidR="00812624" w:rsidRPr="00283D6A">
        <w:rPr>
          <w:rFonts w:asciiTheme="minorHAnsi" w:hAnsiTheme="minorHAnsi" w:cstheme="minorHAnsi"/>
        </w:rPr>
        <w:t>ing</w:t>
      </w:r>
      <w:r w:rsidR="00556D1C" w:rsidRPr="00283D6A">
        <w:rPr>
          <w:rFonts w:asciiTheme="minorHAnsi" w:hAnsiTheme="minorHAnsi" w:cstheme="minorHAnsi"/>
        </w:rPr>
        <w:t xml:space="preserve"> data analysis</w:t>
      </w:r>
      <w:r w:rsidR="001A1D21" w:rsidRPr="00283D6A">
        <w:rPr>
          <w:rFonts w:asciiTheme="minorHAnsi" w:hAnsiTheme="minorHAnsi" w:cstheme="minorHAnsi"/>
        </w:rPr>
        <w:t>,</w:t>
      </w:r>
      <w:r w:rsidR="00556D1C" w:rsidRPr="00283D6A">
        <w:rPr>
          <w:rFonts w:asciiTheme="minorHAnsi" w:hAnsiTheme="minorHAnsi" w:cstheme="minorHAnsi"/>
        </w:rPr>
        <w:t xml:space="preserve"> such as how to address the issue of bleach ROI drift</w:t>
      </w:r>
      <w:r w:rsidR="00DE2831">
        <w:rPr>
          <w:rFonts w:asciiTheme="minorHAnsi" w:hAnsiTheme="minorHAnsi" w:cstheme="minorHAnsi"/>
          <w:vertAlign w:val="superscript"/>
        </w:rPr>
        <w:t>6,9</w:t>
      </w:r>
      <w:r w:rsidR="00556D1C" w:rsidRPr="00283D6A">
        <w:rPr>
          <w:rFonts w:asciiTheme="minorHAnsi" w:hAnsiTheme="minorHAnsi" w:cstheme="minorHAnsi"/>
        </w:rPr>
        <w:t xml:space="preserve"> </w:t>
      </w:r>
      <w:r w:rsidR="001B5D63">
        <w:rPr>
          <w:rFonts w:cstheme="minorHAnsi"/>
        </w:rPr>
        <w:t xml:space="preserve"> </w:t>
      </w:r>
      <w:r w:rsidR="00556D1C" w:rsidRPr="00283D6A">
        <w:rPr>
          <w:rFonts w:asciiTheme="minorHAnsi" w:hAnsiTheme="minorHAnsi" w:cstheme="minorHAnsi"/>
        </w:rPr>
        <w:t>or how to calculate important recovery parameters</w:t>
      </w:r>
      <w:r w:rsidR="00CE3F21" w:rsidRPr="00283D6A">
        <w:rPr>
          <w:rFonts w:asciiTheme="minorHAnsi" w:hAnsiTheme="minorHAnsi" w:cstheme="minorHAnsi"/>
        </w:rPr>
        <w:t>,</w:t>
      </w:r>
      <w:r w:rsidR="00556D1C" w:rsidRPr="00283D6A">
        <w:rPr>
          <w:rFonts w:asciiTheme="minorHAnsi" w:hAnsiTheme="minorHAnsi" w:cstheme="minorHAnsi"/>
        </w:rPr>
        <w:t xml:space="preserve"> including the mobile fraction (M</w:t>
      </w:r>
      <w:r w:rsidR="00556D1C" w:rsidRPr="00283D6A">
        <w:rPr>
          <w:rFonts w:asciiTheme="minorHAnsi" w:hAnsiTheme="minorHAnsi" w:cstheme="minorHAnsi"/>
          <w:vertAlign w:val="subscript"/>
        </w:rPr>
        <w:t>f</w:t>
      </w:r>
      <w:r w:rsidR="00556D1C" w:rsidRPr="00283D6A">
        <w:rPr>
          <w:rFonts w:asciiTheme="minorHAnsi" w:hAnsiTheme="minorHAnsi" w:cstheme="minorHAnsi"/>
        </w:rPr>
        <w:t>), immobile fraction (I</w:t>
      </w:r>
      <w:r w:rsidR="00556D1C" w:rsidRPr="00283D6A">
        <w:rPr>
          <w:rFonts w:asciiTheme="minorHAnsi" w:hAnsiTheme="minorHAnsi" w:cstheme="minorHAnsi"/>
          <w:vertAlign w:val="subscript"/>
        </w:rPr>
        <w:t>f</w:t>
      </w:r>
      <w:r w:rsidR="00556D1C" w:rsidRPr="00283D6A">
        <w:rPr>
          <w:rFonts w:asciiTheme="minorHAnsi" w:hAnsiTheme="minorHAnsi" w:cstheme="minorHAnsi"/>
        </w:rPr>
        <w:t>), and half-time of recovery (t</w:t>
      </w:r>
      <w:r w:rsidR="00556D1C" w:rsidRPr="00283D6A">
        <w:rPr>
          <w:rFonts w:asciiTheme="minorHAnsi" w:hAnsiTheme="minorHAnsi" w:cstheme="minorHAnsi"/>
          <w:vertAlign w:val="subscript"/>
        </w:rPr>
        <w:t>½</w:t>
      </w:r>
      <w:r w:rsidR="00556D1C" w:rsidRPr="00283D6A">
        <w:rPr>
          <w:rFonts w:asciiTheme="minorHAnsi" w:hAnsiTheme="minorHAnsi" w:cstheme="minorHAnsi"/>
        </w:rPr>
        <w:t>)</w:t>
      </w:r>
      <w:r w:rsidR="00DE2831">
        <w:rPr>
          <w:rFonts w:asciiTheme="minorHAnsi" w:hAnsiTheme="minorHAnsi" w:cstheme="minorHAnsi"/>
          <w:vertAlign w:val="superscript"/>
        </w:rPr>
        <w:t>5,7</w:t>
      </w:r>
      <w:r w:rsidR="006916A7" w:rsidRPr="00283D6A">
        <w:rPr>
          <w:rFonts w:asciiTheme="minorHAnsi" w:hAnsiTheme="minorHAnsi" w:cstheme="minorHAnsi"/>
        </w:rPr>
        <w:t>.</w:t>
      </w:r>
      <w:r w:rsidR="00556D1C">
        <w:rPr>
          <w:rFonts w:asciiTheme="minorHAnsi" w:hAnsiTheme="minorHAnsi" w:cstheme="minorHAnsi"/>
        </w:rPr>
        <w:t xml:space="preserve"> </w:t>
      </w:r>
      <w:r w:rsidR="00812624">
        <w:rPr>
          <w:rFonts w:asciiTheme="minorHAnsi" w:hAnsiTheme="minorHAnsi" w:cstheme="minorHAnsi"/>
        </w:rPr>
        <w:t xml:space="preserve">Conversely, </w:t>
      </w:r>
      <w:r w:rsidR="0070597F">
        <w:rPr>
          <w:rFonts w:asciiTheme="minorHAnsi" w:hAnsiTheme="minorHAnsi" w:cstheme="minorHAnsi"/>
        </w:rPr>
        <w:t>others place</w:t>
      </w:r>
      <w:r w:rsidR="001A1D21">
        <w:rPr>
          <w:rFonts w:asciiTheme="minorHAnsi" w:hAnsiTheme="minorHAnsi" w:cstheme="minorHAnsi"/>
        </w:rPr>
        <w:t>d</w:t>
      </w:r>
      <w:r w:rsidR="0070597F">
        <w:rPr>
          <w:rFonts w:asciiTheme="minorHAnsi" w:hAnsiTheme="minorHAnsi" w:cstheme="minorHAnsi"/>
        </w:rPr>
        <w:t xml:space="preserve"> too much emphasis on complex mathematical formulas used to calculate </w:t>
      </w:r>
      <w:proofErr w:type="spellStart"/>
      <w:r w:rsidR="0070597F">
        <w:rPr>
          <w:rFonts w:asciiTheme="minorHAnsi" w:hAnsiTheme="minorHAnsi" w:cstheme="minorHAnsi"/>
        </w:rPr>
        <w:t>M</w:t>
      </w:r>
      <w:r w:rsidR="0070597F" w:rsidRPr="0070597F">
        <w:rPr>
          <w:rFonts w:asciiTheme="minorHAnsi" w:hAnsiTheme="minorHAnsi" w:cstheme="minorHAnsi"/>
          <w:vertAlign w:val="subscript"/>
        </w:rPr>
        <w:t>f</w:t>
      </w:r>
      <w:proofErr w:type="spellEnd"/>
      <w:r w:rsidR="0070597F">
        <w:rPr>
          <w:rFonts w:asciiTheme="minorHAnsi" w:hAnsiTheme="minorHAnsi" w:cstheme="minorHAnsi"/>
        </w:rPr>
        <w:t>, I</w:t>
      </w:r>
      <w:r w:rsidR="0070597F" w:rsidRPr="0070597F">
        <w:rPr>
          <w:rFonts w:asciiTheme="minorHAnsi" w:hAnsiTheme="minorHAnsi" w:cstheme="minorHAnsi"/>
          <w:vertAlign w:val="subscript"/>
        </w:rPr>
        <w:t>f</w:t>
      </w:r>
      <w:r w:rsidR="0070597F">
        <w:rPr>
          <w:rFonts w:asciiTheme="minorHAnsi" w:hAnsiTheme="minorHAnsi" w:cstheme="minorHAnsi"/>
        </w:rPr>
        <w:t>, and t</w:t>
      </w:r>
      <w:r w:rsidR="0070597F" w:rsidRPr="0070597F">
        <w:rPr>
          <w:rFonts w:asciiTheme="minorHAnsi" w:hAnsiTheme="minorHAnsi" w:cstheme="minorHAnsi"/>
          <w:vertAlign w:val="subscript"/>
        </w:rPr>
        <w:t>1/2</w:t>
      </w:r>
      <w:r w:rsidR="00DE2831">
        <w:rPr>
          <w:rFonts w:asciiTheme="minorHAnsi" w:hAnsiTheme="minorHAnsi" w:cstheme="minorHAnsi"/>
          <w:vertAlign w:val="superscript"/>
        </w:rPr>
        <w:t>5,6,8,9</w:t>
      </w:r>
      <w:r w:rsidR="006916A7">
        <w:rPr>
          <w:rFonts w:asciiTheme="minorHAnsi" w:hAnsiTheme="minorHAnsi" w:cstheme="minorHAnsi"/>
        </w:rPr>
        <w:t>.</w:t>
      </w:r>
      <w:r w:rsidR="0070597F">
        <w:rPr>
          <w:rFonts w:asciiTheme="minorHAnsi" w:hAnsiTheme="minorHAnsi" w:cstheme="minorHAnsi"/>
        </w:rPr>
        <w:t xml:space="preserve"> </w:t>
      </w:r>
      <w:r w:rsidR="0070597F" w:rsidRPr="00DC1C5E">
        <w:rPr>
          <w:rFonts w:asciiTheme="minorHAnsi" w:hAnsiTheme="minorHAnsi" w:cstheme="minorHAnsi"/>
        </w:rPr>
        <w:t xml:space="preserve">Thus, </w:t>
      </w:r>
      <w:r w:rsidR="00812624" w:rsidRPr="00DC1C5E">
        <w:rPr>
          <w:rFonts w:asciiTheme="minorHAnsi" w:hAnsiTheme="minorHAnsi" w:cstheme="minorHAnsi"/>
        </w:rPr>
        <w:t xml:space="preserve">our </w:t>
      </w:r>
      <w:r w:rsidR="0070597F" w:rsidRPr="00DC1C5E">
        <w:rPr>
          <w:rFonts w:asciiTheme="minorHAnsi" w:hAnsiTheme="minorHAnsi" w:cstheme="minorHAnsi"/>
        </w:rPr>
        <w:t xml:space="preserve">purpose </w:t>
      </w:r>
      <w:r w:rsidR="00812624" w:rsidRPr="00DC1C5E">
        <w:rPr>
          <w:rFonts w:asciiTheme="minorHAnsi" w:hAnsiTheme="minorHAnsi" w:cstheme="minorHAnsi"/>
        </w:rPr>
        <w:t>is</w:t>
      </w:r>
      <w:r w:rsidR="0070597F" w:rsidRPr="00DC1C5E">
        <w:rPr>
          <w:rFonts w:asciiTheme="minorHAnsi" w:hAnsiTheme="minorHAnsi" w:cstheme="minorHAnsi"/>
        </w:rPr>
        <w:t xml:space="preserve"> to provide a comprehensive, practical, and </w:t>
      </w:r>
      <w:r w:rsidR="006B0F85" w:rsidRPr="00DC1C5E">
        <w:rPr>
          <w:rFonts w:asciiTheme="minorHAnsi" w:hAnsiTheme="minorHAnsi" w:cstheme="minorHAnsi"/>
        </w:rPr>
        <w:t xml:space="preserve">straightforward </w:t>
      </w:r>
      <w:r w:rsidR="0070597F" w:rsidRPr="00DC1C5E">
        <w:rPr>
          <w:rFonts w:asciiTheme="minorHAnsi" w:hAnsiTheme="minorHAnsi" w:cstheme="minorHAnsi"/>
        </w:rPr>
        <w:t>step-by-step protocol for FRAP experiments with live cells.</w:t>
      </w:r>
    </w:p>
    <w:p w14:paraId="2B53906A" w14:textId="77777777" w:rsidR="00CE4FCF" w:rsidRPr="001B1519" w:rsidRDefault="00CE4FCF" w:rsidP="001B1519">
      <w:pPr>
        <w:rPr>
          <w:rFonts w:asciiTheme="minorHAnsi" w:hAnsiTheme="minorHAnsi" w:cstheme="minorHAnsi"/>
          <w:b/>
        </w:rPr>
      </w:pPr>
    </w:p>
    <w:p w14:paraId="3D4CD2F3" w14:textId="76DAA572" w:rsidR="006305D7" w:rsidRDefault="006305D7" w:rsidP="001B1519">
      <w:pPr>
        <w:rPr>
          <w:rFonts w:asciiTheme="minorHAnsi" w:hAnsiTheme="minorHAnsi" w:cstheme="minorHAnsi"/>
        </w:rPr>
      </w:pPr>
      <w:r w:rsidRPr="00DC6341">
        <w:rPr>
          <w:rFonts w:asciiTheme="minorHAnsi" w:hAnsiTheme="minorHAnsi" w:cstheme="minorHAnsi"/>
          <w:b/>
        </w:rPr>
        <w:t>PROTOCOL:</w:t>
      </w:r>
      <w:r w:rsidRPr="001B1519">
        <w:rPr>
          <w:rFonts w:asciiTheme="minorHAnsi" w:hAnsiTheme="minorHAnsi" w:cstheme="minorHAnsi"/>
        </w:rPr>
        <w:t xml:space="preserve"> </w:t>
      </w:r>
    </w:p>
    <w:p w14:paraId="3D0A0618" w14:textId="77777777" w:rsidR="003D1237" w:rsidRPr="001B1519" w:rsidRDefault="003D1237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4FD05702" w14:textId="77777777" w:rsidR="00B601B1" w:rsidRPr="00DC1C5E" w:rsidRDefault="00B601B1" w:rsidP="00FB408C">
      <w:pPr>
        <w:pStyle w:val="af3"/>
        <w:numPr>
          <w:ilvl w:val="0"/>
          <w:numId w:val="28"/>
        </w:numPr>
        <w:rPr>
          <w:rFonts w:asciiTheme="minorHAnsi" w:hAnsiTheme="minorHAnsi" w:cstheme="minorHAnsi"/>
          <w:b/>
          <w:color w:val="000000" w:themeColor="text1"/>
        </w:rPr>
      </w:pPr>
      <w:r w:rsidRPr="00DC1C5E">
        <w:rPr>
          <w:rFonts w:asciiTheme="minorHAnsi" w:hAnsiTheme="minorHAnsi" w:cstheme="minorHAnsi"/>
          <w:b/>
          <w:color w:val="000000" w:themeColor="text1"/>
        </w:rPr>
        <w:t>RAW264.7 Macrophage Transfection</w:t>
      </w:r>
    </w:p>
    <w:p w14:paraId="19D3F35F" w14:textId="77777777" w:rsidR="00406D1A" w:rsidRPr="00DC1C5E" w:rsidRDefault="00406D1A" w:rsidP="00406D1A">
      <w:pPr>
        <w:pStyle w:val="af3"/>
        <w:ind w:left="0"/>
        <w:rPr>
          <w:rFonts w:asciiTheme="minorHAnsi" w:hAnsiTheme="minorHAnsi" w:cstheme="minorHAnsi"/>
          <w:b/>
          <w:color w:val="000000" w:themeColor="text1"/>
        </w:rPr>
      </w:pPr>
    </w:p>
    <w:p w14:paraId="06A6D281" w14:textId="2BD3E051" w:rsidR="00B601B1" w:rsidRPr="00DC1C5E" w:rsidRDefault="00B601B1" w:rsidP="00FB408C">
      <w:pPr>
        <w:pStyle w:val="af3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 w:rsidRPr="00DC1C5E">
        <w:rPr>
          <w:rFonts w:asciiTheme="minorHAnsi" w:hAnsiTheme="minorHAnsi" w:cstheme="minorHAnsi"/>
          <w:color w:val="000000" w:themeColor="text1"/>
        </w:rPr>
        <w:t>Culture 100,000 RAW264.7 cells (</w:t>
      </w:r>
      <w:r w:rsidR="006916A7" w:rsidRPr="006916A7">
        <w:rPr>
          <w:rFonts w:asciiTheme="minorHAnsi" w:hAnsiTheme="minorHAnsi" w:cstheme="minorHAnsi"/>
          <w:b/>
          <w:color w:val="000000" w:themeColor="text1"/>
        </w:rPr>
        <w:t>T</w:t>
      </w:r>
      <w:r w:rsidR="00DC7CD1" w:rsidRPr="006916A7">
        <w:rPr>
          <w:rFonts w:asciiTheme="minorHAnsi" w:hAnsiTheme="minorHAnsi" w:cstheme="minorHAnsi"/>
          <w:b/>
          <w:color w:val="000000" w:themeColor="text1"/>
        </w:rPr>
        <w:t xml:space="preserve">able of </w:t>
      </w:r>
      <w:r w:rsidR="006916A7" w:rsidRPr="006916A7">
        <w:rPr>
          <w:rFonts w:asciiTheme="minorHAnsi" w:hAnsiTheme="minorHAnsi" w:cstheme="minorHAnsi"/>
          <w:b/>
          <w:color w:val="000000" w:themeColor="text1"/>
        </w:rPr>
        <w:t>M</w:t>
      </w:r>
      <w:r w:rsidR="00DC7CD1" w:rsidRPr="006916A7">
        <w:rPr>
          <w:rFonts w:asciiTheme="minorHAnsi" w:hAnsiTheme="minorHAnsi" w:cstheme="minorHAnsi"/>
          <w:b/>
          <w:color w:val="000000" w:themeColor="text1"/>
        </w:rPr>
        <w:t>aterials</w:t>
      </w:r>
      <w:r w:rsidRPr="00DC1C5E">
        <w:rPr>
          <w:rFonts w:asciiTheme="minorHAnsi" w:hAnsiTheme="minorHAnsi" w:cstheme="minorHAnsi"/>
          <w:color w:val="000000" w:themeColor="text1"/>
        </w:rPr>
        <w:t xml:space="preserve">) </w:t>
      </w:r>
      <w:r w:rsidR="005522D5" w:rsidRPr="00DC1C5E">
        <w:rPr>
          <w:rFonts w:asciiTheme="minorHAnsi" w:hAnsiTheme="minorHAnsi" w:cstheme="minorHAnsi"/>
          <w:color w:val="000000" w:themeColor="text1"/>
        </w:rPr>
        <w:t xml:space="preserve">in </w:t>
      </w:r>
      <w:r w:rsidR="00404D06" w:rsidRPr="00DC1C5E">
        <w:rPr>
          <w:rFonts w:asciiTheme="minorHAnsi" w:hAnsiTheme="minorHAnsi" w:cstheme="minorHAnsi"/>
          <w:color w:val="000000" w:themeColor="text1"/>
        </w:rPr>
        <w:t>complete culture medium (</w:t>
      </w:r>
      <w:r w:rsidR="005522D5" w:rsidRPr="00DC1C5E">
        <w:rPr>
          <w:rFonts w:asciiTheme="minorHAnsi" w:hAnsiTheme="minorHAnsi" w:cstheme="minorHAnsi"/>
          <w:color w:val="000000" w:themeColor="text1"/>
        </w:rPr>
        <w:t>Dulbecco’s Modified Eagle Medium (DMEM</w:t>
      </w:r>
      <w:r w:rsidR="00102E6C" w:rsidRPr="00DC1C5E">
        <w:rPr>
          <w:rFonts w:asciiTheme="minorHAnsi" w:hAnsiTheme="minorHAnsi" w:cstheme="minorHAnsi"/>
          <w:color w:val="000000" w:themeColor="text1"/>
        </w:rPr>
        <w:t>)</w:t>
      </w:r>
      <w:r w:rsidR="00F8573B">
        <w:rPr>
          <w:rFonts w:asciiTheme="minorHAnsi" w:hAnsiTheme="minorHAnsi" w:cstheme="minorHAnsi"/>
          <w:color w:val="000000" w:themeColor="text1"/>
        </w:rPr>
        <w:t>)</w:t>
      </w:r>
      <w:r w:rsidR="00102E6C" w:rsidRPr="00DC1C5E">
        <w:rPr>
          <w:rFonts w:asciiTheme="minorHAnsi" w:hAnsiTheme="minorHAnsi" w:cstheme="minorHAnsi"/>
          <w:color w:val="000000" w:themeColor="text1"/>
        </w:rPr>
        <w:t xml:space="preserve"> (</w:t>
      </w:r>
      <w:r w:rsidR="006916A7" w:rsidRPr="006916A7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5522D5" w:rsidRPr="00DC1C5E">
        <w:rPr>
          <w:rFonts w:asciiTheme="minorHAnsi" w:hAnsiTheme="minorHAnsi" w:cstheme="minorHAnsi"/>
          <w:color w:val="000000" w:themeColor="text1"/>
        </w:rPr>
        <w:t xml:space="preserve">) </w:t>
      </w:r>
      <w:r w:rsidR="006916A7">
        <w:rPr>
          <w:rFonts w:asciiTheme="minorHAnsi" w:hAnsiTheme="minorHAnsi" w:cstheme="minorHAnsi"/>
          <w:color w:val="000000" w:themeColor="text1"/>
        </w:rPr>
        <w:t>containing</w:t>
      </w:r>
      <w:r w:rsidR="005522D5" w:rsidRPr="00DC1C5E">
        <w:rPr>
          <w:rFonts w:asciiTheme="minorHAnsi" w:hAnsiTheme="minorHAnsi" w:cstheme="minorHAnsi"/>
          <w:color w:val="000000" w:themeColor="text1"/>
        </w:rPr>
        <w:t xml:space="preserve"> 4.5 g/L glucose supplemented with 10% fetal bovine serum </w:t>
      </w:r>
      <w:r w:rsidR="00404D06" w:rsidRPr="00DC1C5E">
        <w:rPr>
          <w:rFonts w:asciiTheme="minorHAnsi" w:hAnsiTheme="minorHAnsi" w:cstheme="minorHAnsi"/>
          <w:color w:val="000000" w:themeColor="text1"/>
        </w:rPr>
        <w:t>(</w:t>
      </w:r>
      <w:r w:rsidR="006916A7" w:rsidRPr="006916A7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404D06" w:rsidRPr="00DC1C5E">
        <w:rPr>
          <w:rFonts w:asciiTheme="minorHAnsi" w:hAnsiTheme="minorHAnsi" w:cstheme="minorHAnsi"/>
          <w:color w:val="000000" w:themeColor="text1"/>
        </w:rPr>
        <w:t xml:space="preserve">) </w:t>
      </w:r>
      <w:r w:rsidR="00AE45C4" w:rsidRPr="00DC1C5E">
        <w:rPr>
          <w:rFonts w:asciiTheme="minorHAnsi" w:hAnsiTheme="minorHAnsi" w:cstheme="minorHAnsi"/>
          <w:color w:val="000000" w:themeColor="text1"/>
        </w:rPr>
        <w:t>and penicillin/</w:t>
      </w:r>
      <w:r w:rsidR="00404D06" w:rsidRPr="00DC1C5E">
        <w:rPr>
          <w:rFonts w:asciiTheme="minorHAnsi" w:hAnsiTheme="minorHAnsi" w:cstheme="minorHAnsi"/>
          <w:color w:val="000000" w:themeColor="text1"/>
        </w:rPr>
        <w:t>streptomycin (</w:t>
      </w:r>
      <w:r w:rsidR="006916A7" w:rsidRPr="006916A7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404D06" w:rsidRPr="00DC1C5E">
        <w:rPr>
          <w:rFonts w:asciiTheme="minorHAnsi" w:hAnsiTheme="minorHAnsi" w:cstheme="minorHAnsi"/>
          <w:color w:val="000000" w:themeColor="text1"/>
        </w:rPr>
        <w:t>)</w:t>
      </w:r>
      <w:r w:rsidR="001A2D5B" w:rsidRPr="00DC1C5E">
        <w:rPr>
          <w:rFonts w:asciiTheme="minorHAnsi" w:hAnsiTheme="minorHAnsi" w:cstheme="minorHAnsi"/>
          <w:color w:val="000000" w:themeColor="text1"/>
        </w:rPr>
        <w:t xml:space="preserve"> </w:t>
      </w:r>
      <w:r w:rsidRPr="00DC1C5E">
        <w:rPr>
          <w:rFonts w:asciiTheme="minorHAnsi" w:hAnsiTheme="minorHAnsi" w:cstheme="minorHAnsi"/>
          <w:color w:val="000000" w:themeColor="text1"/>
        </w:rPr>
        <w:t>onto untreated 35-mm glass-bottom dishes (</w:t>
      </w:r>
      <w:r w:rsidR="006916A7" w:rsidRPr="006916A7">
        <w:rPr>
          <w:rFonts w:asciiTheme="minorHAnsi" w:hAnsiTheme="minorHAnsi" w:cstheme="minorHAnsi"/>
          <w:b/>
          <w:color w:val="000000" w:themeColor="text1"/>
        </w:rPr>
        <w:t>Table of Materials</w:t>
      </w:r>
      <w:r w:rsidRPr="00DC1C5E">
        <w:rPr>
          <w:rFonts w:asciiTheme="minorHAnsi" w:hAnsiTheme="minorHAnsi" w:cstheme="minorHAnsi"/>
          <w:color w:val="000000" w:themeColor="text1"/>
        </w:rPr>
        <w:t>)</w:t>
      </w:r>
      <w:r w:rsidR="005522D5" w:rsidRPr="00DC1C5E">
        <w:rPr>
          <w:rFonts w:asciiTheme="minorHAnsi" w:hAnsiTheme="minorHAnsi" w:cstheme="minorHAnsi"/>
          <w:color w:val="000000" w:themeColor="text1"/>
        </w:rPr>
        <w:t xml:space="preserve"> and place </w:t>
      </w:r>
      <w:r w:rsidR="006916A7">
        <w:rPr>
          <w:rFonts w:asciiTheme="minorHAnsi" w:hAnsiTheme="minorHAnsi" w:cstheme="minorHAnsi"/>
          <w:color w:val="000000" w:themeColor="text1"/>
        </w:rPr>
        <w:t xml:space="preserve">the </w:t>
      </w:r>
      <w:r w:rsidR="005522D5" w:rsidRPr="00DC1C5E">
        <w:rPr>
          <w:rFonts w:asciiTheme="minorHAnsi" w:hAnsiTheme="minorHAnsi" w:cstheme="minorHAnsi"/>
          <w:color w:val="000000" w:themeColor="text1"/>
        </w:rPr>
        <w:t>dishes in a 37</w:t>
      </w:r>
      <w:r w:rsidR="006916A7">
        <w:rPr>
          <w:rFonts w:asciiTheme="minorHAnsi" w:hAnsiTheme="minorHAnsi" w:cstheme="minorHAnsi"/>
          <w:color w:val="000000" w:themeColor="text1"/>
        </w:rPr>
        <w:t xml:space="preserve"> °</w:t>
      </w:r>
      <w:r w:rsidR="005522D5" w:rsidRPr="00DC1C5E">
        <w:rPr>
          <w:rFonts w:asciiTheme="minorHAnsi" w:hAnsiTheme="minorHAnsi" w:cstheme="minorHAnsi"/>
          <w:color w:val="000000" w:themeColor="text1"/>
        </w:rPr>
        <w:t>C/5% CO</w:t>
      </w:r>
      <w:r w:rsidR="005522D5" w:rsidRPr="00DC1C5E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5522D5" w:rsidRPr="00DC1C5E">
        <w:rPr>
          <w:rFonts w:asciiTheme="minorHAnsi" w:hAnsiTheme="minorHAnsi" w:cstheme="minorHAnsi"/>
          <w:color w:val="000000" w:themeColor="text1"/>
        </w:rPr>
        <w:t xml:space="preserve"> incubator</w:t>
      </w:r>
      <w:r w:rsidRPr="00DC1C5E">
        <w:rPr>
          <w:rFonts w:asciiTheme="minorHAnsi" w:hAnsiTheme="minorHAnsi" w:cstheme="minorHAnsi"/>
          <w:color w:val="000000" w:themeColor="text1"/>
        </w:rPr>
        <w:t xml:space="preserve">. On the following day, transfect </w:t>
      </w:r>
      <w:r w:rsidR="002B7795">
        <w:rPr>
          <w:rFonts w:asciiTheme="minorHAnsi" w:hAnsiTheme="minorHAnsi" w:cstheme="minorHAnsi"/>
          <w:color w:val="000000" w:themeColor="text1"/>
        </w:rPr>
        <w:t xml:space="preserve">the </w:t>
      </w:r>
      <w:r w:rsidRPr="00DC1C5E">
        <w:rPr>
          <w:rFonts w:asciiTheme="minorHAnsi" w:hAnsiTheme="minorHAnsi" w:cstheme="minorHAnsi"/>
          <w:color w:val="000000" w:themeColor="text1"/>
        </w:rPr>
        <w:t xml:space="preserve">cells using 1 mg/mL </w:t>
      </w:r>
      <w:proofErr w:type="spellStart"/>
      <w:r w:rsidRPr="00DC1C5E">
        <w:rPr>
          <w:rFonts w:asciiTheme="minorHAnsi" w:hAnsiTheme="minorHAnsi" w:cstheme="minorHAnsi"/>
          <w:color w:val="000000" w:themeColor="text1"/>
        </w:rPr>
        <w:t>polyethylenimine</w:t>
      </w:r>
      <w:proofErr w:type="spellEnd"/>
      <w:r w:rsidRPr="00DC1C5E">
        <w:rPr>
          <w:rFonts w:asciiTheme="minorHAnsi" w:hAnsiTheme="minorHAnsi" w:cstheme="minorHAnsi"/>
          <w:color w:val="000000" w:themeColor="text1"/>
        </w:rPr>
        <w:t xml:space="preserve"> (PEI</w:t>
      </w:r>
      <w:r w:rsidR="00102E6C" w:rsidRPr="00DC1C5E">
        <w:rPr>
          <w:rFonts w:asciiTheme="minorHAnsi" w:hAnsiTheme="minorHAnsi" w:cstheme="minorHAnsi"/>
          <w:color w:val="000000" w:themeColor="text1"/>
        </w:rPr>
        <w:t>)</w:t>
      </w:r>
      <w:r w:rsidRPr="00DC1C5E">
        <w:rPr>
          <w:rFonts w:asciiTheme="minorHAnsi" w:hAnsiTheme="minorHAnsi" w:cstheme="minorHAnsi"/>
          <w:color w:val="000000" w:themeColor="text1"/>
        </w:rPr>
        <w:t xml:space="preserve"> </w:t>
      </w:r>
      <w:r w:rsidR="00102E6C" w:rsidRPr="00DC1C5E">
        <w:rPr>
          <w:rFonts w:asciiTheme="minorHAnsi" w:hAnsiTheme="minorHAnsi" w:cstheme="minorHAnsi"/>
          <w:color w:val="000000" w:themeColor="text1"/>
        </w:rPr>
        <w:t>(</w:t>
      </w:r>
      <w:r w:rsidR="006916A7" w:rsidRPr="006916A7">
        <w:rPr>
          <w:rFonts w:asciiTheme="minorHAnsi" w:hAnsiTheme="minorHAnsi" w:cstheme="minorHAnsi"/>
          <w:b/>
          <w:color w:val="000000" w:themeColor="text1"/>
        </w:rPr>
        <w:t>Table of Materials</w:t>
      </w:r>
      <w:r w:rsidRPr="00DC1C5E">
        <w:rPr>
          <w:rFonts w:asciiTheme="minorHAnsi" w:hAnsiTheme="minorHAnsi" w:cstheme="minorHAnsi"/>
          <w:color w:val="000000" w:themeColor="text1"/>
        </w:rPr>
        <w:t>).</w:t>
      </w:r>
    </w:p>
    <w:p w14:paraId="19C4517F" w14:textId="77777777" w:rsidR="001F2336" w:rsidRDefault="001F2336" w:rsidP="001F2336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48E64C1F" w14:textId="3EB45529" w:rsidR="00B601B1" w:rsidRDefault="00B601B1" w:rsidP="00FB408C">
      <w:pPr>
        <w:pStyle w:val="af3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Mix 1.5 </w:t>
      </w:r>
      <w:r w:rsidRPr="00A176A9">
        <w:rPr>
          <w:rFonts w:ascii="Symbol" w:hAnsi="Symbol" w:cstheme="minorHAnsi"/>
          <w:color w:val="000000" w:themeColor="text1"/>
        </w:rPr>
        <w:t></w:t>
      </w:r>
      <w:r>
        <w:rPr>
          <w:rFonts w:asciiTheme="minorHAnsi" w:hAnsiTheme="minorHAnsi" w:cstheme="minorHAnsi"/>
          <w:color w:val="000000" w:themeColor="text1"/>
        </w:rPr>
        <w:t xml:space="preserve">g </w:t>
      </w:r>
      <w:r w:rsidR="004F72A2">
        <w:rPr>
          <w:rFonts w:asciiTheme="minorHAnsi" w:hAnsiTheme="minorHAnsi" w:cstheme="minorHAnsi"/>
          <w:color w:val="000000" w:themeColor="text1"/>
        </w:rPr>
        <w:t xml:space="preserve">of </w:t>
      </w:r>
      <w:r>
        <w:rPr>
          <w:rFonts w:asciiTheme="minorHAnsi" w:hAnsiTheme="minorHAnsi" w:cstheme="minorHAnsi"/>
          <w:color w:val="000000" w:themeColor="text1"/>
        </w:rPr>
        <w:t xml:space="preserve">YFP-p62 with </w:t>
      </w:r>
      <w:r w:rsidR="006B0F85">
        <w:rPr>
          <w:rFonts w:asciiTheme="minorHAnsi" w:hAnsiTheme="minorHAnsi" w:cstheme="minorHAnsi"/>
          <w:color w:val="000000" w:themeColor="text1"/>
        </w:rPr>
        <w:t>8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Pr="00A176A9">
        <w:rPr>
          <w:rFonts w:ascii="Symbol" w:hAnsi="Symbol" w:cstheme="minorHAnsi"/>
          <w:color w:val="000000" w:themeColor="text1"/>
        </w:rPr>
        <w:t></w:t>
      </w:r>
      <w:r>
        <w:rPr>
          <w:rFonts w:asciiTheme="minorHAnsi" w:hAnsiTheme="minorHAnsi" w:cstheme="minorHAnsi"/>
          <w:color w:val="000000" w:themeColor="text1"/>
        </w:rPr>
        <w:t xml:space="preserve">L of PEI into 166 </w:t>
      </w:r>
      <w:r w:rsidRPr="00A176A9">
        <w:rPr>
          <w:rFonts w:ascii="Symbol" w:hAnsi="Symbol" w:cstheme="minorHAnsi"/>
          <w:color w:val="000000" w:themeColor="text1"/>
        </w:rPr>
        <w:t></w:t>
      </w:r>
      <w:r>
        <w:rPr>
          <w:rFonts w:asciiTheme="minorHAnsi" w:hAnsiTheme="minorHAnsi" w:cstheme="minorHAnsi"/>
          <w:color w:val="000000" w:themeColor="text1"/>
        </w:rPr>
        <w:t xml:space="preserve">L of serum-free </w:t>
      </w:r>
      <w:r w:rsidR="008F1CF2">
        <w:rPr>
          <w:rFonts w:asciiTheme="minorHAnsi" w:hAnsiTheme="minorHAnsi" w:cstheme="minorHAnsi"/>
          <w:color w:val="000000" w:themeColor="text1"/>
        </w:rPr>
        <w:t>D</w:t>
      </w:r>
      <w:r w:rsidR="00AC2939">
        <w:rPr>
          <w:rFonts w:asciiTheme="minorHAnsi" w:hAnsiTheme="minorHAnsi" w:cstheme="minorHAnsi"/>
          <w:color w:val="000000" w:themeColor="text1"/>
        </w:rPr>
        <w:t>MEM</w:t>
      </w:r>
      <w:r w:rsidR="001C52E5">
        <w:rPr>
          <w:rFonts w:asciiTheme="minorHAnsi" w:hAnsiTheme="minorHAnsi" w:cstheme="minorHAnsi"/>
          <w:color w:val="000000" w:themeColor="text1"/>
        </w:rPr>
        <w:t xml:space="preserve"> (base medium wi</w:t>
      </w:r>
      <w:r w:rsidR="001603F5">
        <w:rPr>
          <w:rFonts w:asciiTheme="minorHAnsi" w:hAnsiTheme="minorHAnsi" w:cstheme="minorHAnsi"/>
          <w:color w:val="000000" w:themeColor="text1"/>
        </w:rPr>
        <w:t>thout fetal bovine serum and penicillin/streptomycin)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1B774217" w14:textId="77777777" w:rsidR="001F2336" w:rsidRDefault="001F2336" w:rsidP="001F2336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46031003" w14:textId="28D7EA7A" w:rsidR="00B601B1" w:rsidRDefault="00B601B1" w:rsidP="00FB408C">
      <w:pPr>
        <w:pStyle w:val="af3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Let the transfection complex mixture sit at room temperature for 15 min prior to adding the mixture into each plate.</w:t>
      </w:r>
    </w:p>
    <w:p w14:paraId="4D7572F3" w14:textId="77777777" w:rsidR="00A07AEB" w:rsidRPr="009D015F" w:rsidRDefault="00A07AEB" w:rsidP="009D015F">
      <w:pPr>
        <w:pStyle w:val="af3"/>
        <w:rPr>
          <w:rFonts w:asciiTheme="minorHAnsi" w:hAnsiTheme="minorHAnsi" w:cstheme="minorHAnsi"/>
          <w:color w:val="000000" w:themeColor="text1"/>
        </w:rPr>
      </w:pPr>
    </w:p>
    <w:p w14:paraId="784C9888" w14:textId="2C77EAC3" w:rsidR="00A07AEB" w:rsidRDefault="00A07AEB" w:rsidP="00FB408C">
      <w:pPr>
        <w:pStyle w:val="af3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Add the complexes to </w:t>
      </w:r>
      <w:r w:rsidR="002B7795">
        <w:rPr>
          <w:rFonts w:asciiTheme="minorHAnsi" w:hAnsiTheme="minorHAnsi" w:cstheme="minorHAnsi"/>
          <w:color w:val="000000" w:themeColor="text1"/>
        </w:rPr>
        <w:t xml:space="preserve">the </w:t>
      </w:r>
      <w:r>
        <w:rPr>
          <w:rFonts w:asciiTheme="minorHAnsi" w:hAnsiTheme="minorHAnsi" w:cstheme="minorHAnsi"/>
          <w:color w:val="000000" w:themeColor="text1"/>
        </w:rPr>
        <w:t>existing medi</w:t>
      </w:r>
      <w:r w:rsidR="004F72A2">
        <w:rPr>
          <w:rFonts w:asciiTheme="minorHAnsi" w:hAnsiTheme="minorHAnsi" w:cstheme="minorHAnsi"/>
          <w:color w:val="000000" w:themeColor="text1"/>
        </w:rPr>
        <w:t>um</w:t>
      </w:r>
      <w:r>
        <w:rPr>
          <w:rFonts w:asciiTheme="minorHAnsi" w:hAnsiTheme="minorHAnsi" w:cstheme="minorHAnsi"/>
          <w:color w:val="000000" w:themeColor="text1"/>
        </w:rPr>
        <w:t xml:space="preserve"> with cells and rock the plate gently.  </w:t>
      </w:r>
    </w:p>
    <w:p w14:paraId="04909F38" w14:textId="77777777" w:rsidR="001F2336" w:rsidRDefault="001F2336" w:rsidP="001F2336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069F4376" w14:textId="76E20554" w:rsidR="004F72A2" w:rsidRDefault="00D51CC7" w:rsidP="00384D1B">
      <w:pPr>
        <w:pStyle w:val="af3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</w:t>
      </w:r>
      <w:r w:rsidR="00B601B1">
        <w:rPr>
          <w:rFonts w:asciiTheme="minorHAnsi" w:hAnsiTheme="minorHAnsi" w:cstheme="minorHAnsi"/>
          <w:color w:val="000000" w:themeColor="text1"/>
        </w:rPr>
        <w:t>lace the plate in a 37</w:t>
      </w:r>
      <w:r w:rsidR="002B7795">
        <w:rPr>
          <w:rFonts w:asciiTheme="minorHAnsi" w:hAnsiTheme="minorHAnsi" w:cstheme="minorHAnsi"/>
          <w:color w:val="000000" w:themeColor="text1"/>
        </w:rPr>
        <w:t xml:space="preserve"> °</w:t>
      </w:r>
      <w:r w:rsidR="002B7795" w:rsidRPr="00DC1C5E">
        <w:rPr>
          <w:rFonts w:asciiTheme="minorHAnsi" w:hAnsiTheme="minorHAnsi" w:cstheme="minorHAnsi"/>
          <w:color w:val="000000" w:themeColor="text1"/>
        </w:rPr>
        <w:t>C</w:t>
      </w:r>
      <w:r w:rsidR="002B7795" w:rsidRPr="00384D1B">
        <w:rPr>
          <w:rFonts w:asciiTheme="minorHAnsi" w:hAnsiTheme="minorHAnsi" w:cstheme="minorHAnsi"/>
          <w:color w:val="000000" w:themeColor="text1"/>
        </w:rPr>
        <w:t xml:space="preserve"> </w:t>
      </w:r>
      <w:r w:rsidR="00B601B1" w:rsidRPr="00384D1B">
        <w:rPr>
          <w:rFonts w:asciiTheme="minorHAnsi" w:hAnsiTheme="minorHAnsi" w:cstheme="minorHAnsi"/>
          <w:color w:val="000000" w:themeColor="text1"/>
        </w:rPr>
        <w:t>/5% CO</w:t>
      </w:r>
      <w:r w:rsidR="00B601B1" w:rsidRPr="00384D1B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601B1" w:rsidRPr="00384D1B">
        <w:rPr>
          <w:rFonts w:asciiTheme="minorHAnsi" w:hAnsiTheme="minorHAnsi" w:cstheme="minorHAnsi"/>
          <w:color w:val="000000" w:themeColor="text1"/>
        </w:rPr>
        <w:t xml:space="preserve"> incubator overnight.</w:t>
      </w:r>
    </w:p>
    <w:p w14:paraId="7E8A1941" w14:textId="75A1C8EB" w:rsidR="00B601B1" w:rsidRPr="00384D1B" w:rsidRDefault="00B601B1" w:rsidP="004F72A2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12F7CE79" w14:textId="3D8E36F8" w:rsidR="00B601B1" w:rsidRDefault="00361FA3" w:rsidP="00FB408C">
      <w:pPr>
        <w:pStyle w:val="af3"/>
        <w:numPr>
          <w:ilvl w:val="1"/>
          <w:numId w:val="28"/>
        </w:numPr>
        <w:rPr>
          <w:rFonts w:asciiTheme="minorHAnsi" w:hAnsiTheme="minorHAnsi" w:cstheme="minorHAnsi"/>
          <w:color w:val="000000" w:themeColor="text1"/>
        </w:rPr>
      </w:pPr>
      <w:proofErr w:type="gramStart"/>
      <w:r>
        <w:rPr>
          <w:rFonts w:asciiTheme="minorHAnsi" w:hAnsiTheme="minorHAnsi" w:cstheme="minorHAnsi"/>
          <w:color w:val="000000" w:themeColor="text1"/>
        </w:rPr>
        <w:t>T</w:t>
      </w:r>
      <w:r w:rsidR="00B601B1">
        <w:rPr>
          <w:rFonts w:asciiTheme="minorHAnsi" w:hAnsiTheme="minorHAnsi" w:cstheme="minorHAnsi"/>
          <w:color w:val="000000" w:themeColor="text1"/>
        </w:rPr>
        <w:t>he following morning,</w:t>
      </w:r>
      <w:proofErr w:type="gramEnd"/>
      <w:r w:rsidR="00B601B1">
        <w:rPr>
          <w:rFonts w:asciiTheme="minorHAnsi" w:hAnsiTheme="minorHAnsi" w:cstheme="minorHAnsi"/>
          <w:color w:val="000000" w:themeColor="text1"/>
        </w:rPr>
        <w:t xml:space="preserve"> aspirat</w:t>
      </w:r>
      <w:r>
        <w:rPr>
          <w:rFonts w:asciiTheme="minorHAnsi" w:hAnsiTheme="minorHAnsi" w:cstheme="minorHAnsi"/>
          <w:color w:val="000000" w:themeColor="text1"/>
        </w:rPr>
        <w:t>e the medi</w:t>
      </w:r>
      <w:r w:rsidR="004F72A2">
        <w:rPr>
          <w:rFonts w:asciiTheme="minorHAnsi" w:hAnsiTheme="minorHAnsi" w:cstheme="minorHAnsi"/>
          <w:color w:val="000000" w:themeColor="text1"/>
        </w:rPr>
        <w:t>um</w:t>
      </w:r>
      <w:r>
        <w:rPr>
          <w:rFonts w:asciiTheme="minorHAnsi" w:hAnsiTheme="minorHAnsi" w:cstheme="minorHAnsi"/>
          <w:color w:val="000000" w:themeColor="text1"/>
        </w:rPr>
        <w:t xml:space="preserve"> off the plate</w:t>
      </w:r>
      <w:r w:rsidR="004F72A2">
        <w:rPr>
          <w:rFonts w:asciiTheme="minorHAnsi" w:hAnsiTheme="minorHAnsi" w:cstheme="minorHAnsi"/>
          <w:color w:val="000000" w:themeColor="text1"/>
        </w:rPr>
        <w:t>,</w:t>
      </w:r>
      <w:r>
        <w:rPr>
          <w:rFonts w:asciiTheme="minorHAnsi" w:hAnsiTheme="minorHAnsi" w:cstheme="minorHAnsi"/>
          <w:color w:val="000000" w:themeColor="text1"/>
        </w:rPr>
        <w:t xml:space="preserve"> then</w:t>
      </w:r>
      <w:r w:rsidR="00B601B1">
        <w:rPr>
          <w:rFonts w:asciiTheme="minorHAnsi" w:hAnsiTheme="minorHAnsi" w:cstheme="minorHAnsi"/>
          <w:color w:val="000000" w:themeColor="text1"/>
        </w:rPr>
        <w:t xml:space="preserve"> rinse once with complete medi</w:t>
      </w:r>
      <w:r w:rsidR="004F72A2">
        <w:rPr>
          <w:rFonts w:asciiTheme="minorHAnsi" w:hAnsiTheme="minorHAnsi" w:cstheme="minorHAnsi"/>
          <w:color w:val="000000" w:themeColor="text1"/>
        </w:rPr>
        <w:t>um</w:t>
      </w:r>
      <w:r w:rsidR="00B601B1">
        <w:rPr>
          <w:rFonts w:asciiTheme="minorHAnsi" w:hAnsiTheme="minorHAnsi" w:cstheme="minorHAnsi"/>
          <w:color w:val="000000" w:themeColor="text1"/>
        </w:rPr>
        <w:t>. Add 2 mL of complete medi</w:t>
      </w:r>
      <w:r w:rsidR="004F72A2">
        <w:rPr>
          <w:rFonts w:asciiTheme="minorHAnsi" w:hAnsiTheme="minorHAnsi" w:cstheme="minorHAnsi"/>
          <w:color w:val="000000" w:themeColor="text1"/>
        </w:rPr>
        <w:t>um</w:t>
      </w:r>
      <w:r w:rsidR="00B601B1">
        <w:rPr>
          <w:rFonts w:asciiTheme="minorHAnsi" w:hAnsiTheme="minorHAnsi" w:cstheme="minorHAnsi"/>
          <w:color w:val="000000" w:themeColor="text1"/>
        </w:rPr>
        <w:t xml:space="preserve"> to the plate and allow the cells to recover until the next day.</w:t>
      </w:r>
    </w:p>
    <w:p w14:paraId="4EE9C219" w14:textId="77777777" w:rsidR="009D015F" w:rsidRDefault="009D015F" w:rsidP="009D015F">
      <w:pPr>
        <w:rPr>
          <w:rFonts w:asciiTheme="minorHAnsi" w:hAnsiTheme="minorHAnsi" w:cstheme="minorHAnsi"/>
          <w:b/>
          <w:color w:val="000000" w:themeColor="text1"/>
        </w:rPr>
      </w:pPr>
    </w:p>
    <w:p w14:paraId="140B4230" w14:textId="365E4E7F" w:rsidR="00B601B1" w:rsidRPr="00DC1C5E" w:rsidRDefault="006B0F85" w:rsidP="009D015F">
      <w:pPr>
        <w:rPr>
          <w:rFonts w:asciiTheme="minorHAnsi" w:hAnsiTheme="minorHAnsi" w:cstheme="minorHAnsi"/>
          <w:color w:val="000000" w:themeColor="text1"/>
        </w:rPr>
      </w:pPr>
      <w:r w:rsidRPr="00DC1C5E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B601B1" w:rsidRPr="00DC1C5E">
        <w:rPr>
          <w:rFonts w:asciiTheme="minorHAnsi" w:hAnsiTheme="minorHAnsi" w:cstheme="minorHAnsi"/>
          <w:b/>
          <w:color w:val="000000" w:themeColor="text1"/>
        </w:rPr>
        <w:t>Induction of ALIS with Lipopolysaccharide (LPS)</w:t>
      </w:r>
    </w:p>
    <w:p w14:paraId="483E51C6" w14:textId="77777777" w:rsidR="00406D1A" w:rsidRPr="00DC1C5E" w:rsidRDefault="00406D1A" w:rsidP="00406D1A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0EF6DFD1" w14:textId="5B6039F8" w:rsidR="00B601B1" w:rsidRPr="00DC1C5E" w:rsidRDefault="00A07AEB" w:rsidP="002B7795">
      <w:pPr>
        <w:pStyle w:val="af3"/>
        <w:numPr>
          <w:ilvl w:val="1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DC1C5E">
        <w:rPr>
          <w:rFonts w:asciiTheme="minorHAnsi" w:hAnsiTheme="minorHAnsi" w:cstheme="minorHAnsi"/>
          <w:color w:val="000000" w:themeColor="text1"/>
        </w:rPr>
        <w:t>T</w:t>
      </w:r>
      <w:r w:rsidR="006B0F85" w:rsidRPr="00DC1C5E">
        <w:rPr>
          <w:rFonts w:asciiTheme="minorHAnsi" w:hAnsiTheme="minorHAnsi" w:cstheme="minorHAnsi"/>
          <w:color w:val="000000" w:themeColor="text1"/>
        </w:rPr>
        <w:t>he next day</w:t>
      </w:r>
      <w:r w:rsidR="00B601B1" w:rsidRPr="00DC1C5E">
        <w:rPr>
          <w:rFonts w:asciiTheme="minorHAnsi" w:hAnsiTheme="minorHAnsi" w:cstheme="minorHAnsi"/>
          <w:color w:val="000000" w:themeColor="text1"/>
        </w:rPr>
        <w:t xml:space="preserve">, </w:t>
      </w:r>
      <w:r w:rsidR="00361FA3" w:rsidRPr="00DC1C5E">
        <w:rPr>
          <w:rFonts w:asciiTheme="minorHAnsi" w:hAnsiTheme="minorHAnsi" w:cstheme="minorHAnsi"/>
          <w:color w:val="000000" w:themeColor="text1"/>
        </w:rPr>
        <w:t>aspirate the medi</w:t>
      </w:r>
      <w:r w:rsidR="004F72A2" w:rsidRPr="00DC1C5E">
        <w:rPr>
          <w:rFonts w:asciiTheme="minorHAnsi" w:hAnsiTheme="minorHAnsi" w:cstheme="minorHAnsi"/>
          <w:color w:val="000000" w:themeColor="text1"/>
        </w:rPr>
        <w:t>um</w:t>
      </w:r>
      <w:r w:rsidR="00361FA3" w:rsidRPr="00DC1C5E">
        <w:rPr>
          <w:rFonts w:asciiTheme="minorHAnsi" w:hAnsiTheme="minorHAnsi" w:cstheme="minorHAnsi"/>
          <w:color w:val="000000" w:themeColor="text1"/>
        </w:rPr>
        <w:t xml:space="preserve"> from </w:t>
      </w:r>
      <w:r w:rsidR="000C615E" w:rsidRPr="00DC1C5E">
        <w:rPr>
          <w:rFonts w:asciiTheme="minorHAnsi" w:hAnsiTheme="minorHAnsi" w:cstheme="minorHAnsi"/>
          <w:color w:val="000000" w:themeColor="text1"/>
        </w:rPr>
        <w:t>the plates</w:t>
      </w:r>
      <w:r w:rsidR="004F72A2" w:rsidRPr="00DC1C5E">
        <w:rPr>
          <w:rFonts w:asciiTheme="minorHAnsi" w:hAnsiTheme="minorHAnsi" w:cstheme="minorHAnsi"/>
          <w:color w:val="000000" w:themeColor="text1"/>
        </w:rPr>
        <w:t>,</w:t>
      </w:r>
      <w:r w:rsidR="000C615E" w:rsidRPr="00DC1C5E">
        <w:rPr>
          <w:rFonts w:asciiTheme="minorHAnsi" w:hAnsiTheme="minorHAnsi" w:cstheme="minorHAnsi"/>
          <w:color w:val="000000" w:themeColor="text1"/>
        </w:rPr>
        <w:t xml:space="preserve"> then</w:t>
      </w:r>
      <w:r w:rsidR="00B601B1" w:rsidRPr="00DC1C5E">
        <w:rPr>
          <w:rFonts w:asciiTheme="minorHAnsi" w:hAnsiTheme="minorHAnsi" w:cstheme="minorHAnsi"/>
          <w:color w:val="000000" w:themeColor="text1"/>
        </w:rPr>
        <w:t xml:space="preserve"> add 1 m</w:t>
      </w:r>
      <w:r w:rsidR="000C615E" w:rsidRPr="00DC1C5E">
        <w:rPr>
          <w:rFonts w:asciiTheme="minorHAnsi" w:hAnsiTheme="minorHAnsi" w:cstheme="minorHAnsi"/>
          <w:color w:val="000000" w:themeColor="text1"/>
        </w:rPr>
        <w:t>L of complete medi</w:t>
      </w:r>
      <w:r w:rsidR="004F72A2" w:rsidRPr="00DC1C5E">
        <w:rPr>
          <w:rFonts w:asciiTheme="minorHAnsi" w:hAnsiTheme="minorHAnsi" w:cstheme="minorHAnsi"/>
          <w:color w:val="000000" w:themeColor="text1"/>
        </w:rPr>
        <w:t>um</w:t>
      </w:r>
      <w:r w:rsidR="000C615E" w:rsidRPr="00DC1C5E">
        <w:rPr>
          <w:rFonts w:asciiTheme="minorHAnsi" w:hAnsiTheme="minorHAnsi" w:cstheme="minorHAnsi"/>
          <w:color w:val="000000" w:themeColor="text1"/>
        </w:rPr>
        <w:t xml:space="preserve"> containing</w:t>
      </w:r>
      <w:r w:rsidR="00B601B1" w:rsidRPr="00DC1C5E">
        <w:rPr>
          <w:rFonts w:asciiTheme="minorHAnsi" w:hAnsiTheme="minorHAnsi" w:cstheme="minorHAnsi"/>
          <w:color w:val="000000" w:themeColor="text1"/>
        </w:rPr>
        <w:t xml:space="preserve"> 10 ng/mL LPS (</w:t>
      </w:r>
      <w:r w:rsidR="002B7795" w:rsidRPr="002B7795">
        <w:rPr>
          <w:rFonts w:asciiTheme="minorHAnsi" w:hAnsiTheme="minorHAnsi" w:cstheme="minorHAnsi"/>
          <w:b/>
          <w:color w:val="000000" w:themeColor="text1"/>
        </w:rPr>
        <w:t>T</w:t>
      </w:r>
      <w:r w:rsidR="00771FD3" w:rsidRPr="002B7795">
        <w:rPr>
          <w:rFonts w:asciiTheme="minorHAnsi" w:hAnsiTheme="minorHAnsi" w:cstheme="minorHAnsi"/>
          <w:b/>
          <w:color w:val="000000" w:themeColor="text1"/>
        </w:rPr>
        <w:t xml:space="preserve">able of </w:t>
      </w:r>
      <w:r w:rsidR="002B7795" w:rsidRPr="002B7795">
        <w:rPr>
          <w:rFonts w:asciiTheme="minorHAnsi" w:hAnsiTheme="minorHAnsi" w:cstheme="minorHAnsi"/>
          <w:b/>
          <w:color w:val="000000" w:themeColor="text1"/>
        </w:rPr>
        <w:t>M</w:t>
      </w:r>
      <w:r w:rsidR="00771FD3" w:rsidRPr="002B7795">
        <w:rPr>
          <w:rFonts w:asciiTheme="minorHAnsi" w:hAnsiTheme="minorHAnsi" w:cstheme="minorHAnsi"/>
          <w:b/>
          <w:color w:val="000000" w:themeColor="text1"/>
        </w:rPr>
        <w:t>aterials</w:t>
      </w:r>
      <w:r w:rsidR="00B601B1" w:rsidRPr="00DC1C5E">
        <w:rPr>
          <w:rFonts w:asciiTheme="minorHAnsi" w:hAnsiTheme="minorHAnsi" w:cstheme="minorHAnsi"/>
          <w:color w:val="000000" w:themeColor="text1"/>
        </w:rPr>
        <w:t xml:space="preserve">). Allow the plates to incubate </w:t>
      </w:r>
      <w:r w:rsidR="00361FA3" w:rsidRPr="00DC1C5E">
        <w:rPr>
          <w:rFonts w:asciiTheme="minorHAnsi" w:hAnsiTheme="minorHAnsi" w:cstheme="minorHAnsi"/>
          <w:color w:val="000000" w:themeColor="text1"/>
        </w:rPr>
        <w:t xml:space="preserve">for </w:t>
      </w:r>
      <w:r w:rsidR="00B601B1" w:rsidRPr="00DC1C5E">
        <w:rPr>
          <w:rFonts w:asciiTheme="minorHAnsi" w:hAnsiTheme="minorHAnsi" w:cstheme="minorHAnsi"/>
          <w:color w:val="000000" w:themeColor="text1"/>
        </w:rPr>
        <w:t>5 h in a 37</w:t>
      </w:r>
      <w:r w:rsidR="002B7795">
        <w:rPr>
          <w:rFonts w:asciiTheme="minorHAnsi" w:hAnsiTheme="minorHAnsi" w:cstheme="minorHAnsi"/>
          <w:color w:val="000000" w:themeColor="text1"/>
        </w:rPr>
        <w:t xml:space="preserve"> °</w:t>
      </w:r>
      <w:r w:rsidR="00B601B1" w:rsidRPr="00DC1C5E">
        <w:rPr>
          <w:rFonts w:asciiTheme="minorHAnsi" w:hAnsiTheme="minorHAnsi" w:cstheme="minorHAnsi"/>
          <w:color w:val="000000" w:themeColor="text1"/>
        </w:rPr>
        <w:t>C/5% CO</w:t>
      </w:r>
      <w:r w:rsidR="00B601B1" w:rsidRPr="00DC1C5E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B601B1" w:rsidRPr="00DC1C5E">
        <w:rPr>
          <w:rFonts w:asciiTheme="minorHAnsi" w:hAnsiTheme="minorHAnsi" w:cstheme="minorHAnsi"/>
          <w:color w:val="000000" w:themeColor="text1"/>
        </w:rPr>
        <w:t xml:space="preserve"> incubator.</w:t>
      </w:r>
    </w:p>
    <w:p w14:paraId="0F1B5CDF" w14:textId="77777777" w:rsidR="001F2336" w:rsidRPr="00723444" w:rsidRDefault="001F2336" w:rsidP="001F2336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FF50721" w14:textId="24664B69" w:rsidR="00B601B1" w:rsidRPr="00DC6341" w:rsidRDefault="00B601B1" w:rsidP="002B7795">
      <w:pPr>
        <w:pStyle w:val="af3"/>
        <w:numPr>
          <w:ilvl w:val="1"/>
          <w:numId w:val="32"/>
        </w:numPr>
        <w:rPr>
          <w:rFonts w:asciiTheme="minorHAnsi" w:hAnsiTheme="minorHAnsi" w:cstheme="minorHAnsi"/>
          <w:color w:val="000000" w:themeColor="text1"/>
        </w:rPr>
      </w:pPr>
      <w:r w:rsidRPr="00DC6341">
        <w:rPr>
          <w:rFonts w:asciiTheme="minorHAnsi" w:hAnsiTheme="minorHAnsi" w:cstheme="minorHAnsi"/>
          <w:color w:val="000000" w:themeColor="text1"/>
        </w:rPr>
        <w:t>After the LPS t</w:t>
      </w:r>
      <w:r w:rsidR="000C615E" w:rsidRPr="00DC6341">
        <w:rPr>
          <w:rFonts w:asciiTheme="minorHAnsi" w:hAnsiTheme="minorHAnsi" w:cstheme="minorHAnsi"/>
          <w:color w:val="000000" w:themeColor="text1"/>
        </w:rPr>
        <w:t>reatment, aspirate the medi</w:t>
      </w:r>
      <w:r w:rsidR="004F72A2" w:rsidRPr="00DC6341">
        <w:rPr>
          <w:rFonts w:asciiTheme="minorHAnsi" w:hAnsiTheme="minorHAnsi" w:cstheme="minorHAnsi"/>
          <w:color w:val="000000" w:themeColor="text1"/>
        </w:rPr>
        <w:t>um,</w:t>
      </w:r>
      <w:r w:rsidR="000C615E" w:rsidRPr="00DC6341">
        <w:rPr>
          <w:rFonts w:asciiTheme="minorHAnsi" w:hAnsiTheme="minorHAnsi" w:cstheme="minorHAnsi"/>
          <w:color w:val="000000" w:themeColor="text1"/>
        </w:rPr>
        <w:t xml:space="preserve"> then</w:t>
      </w:r>
      <w:r w:rsidRPr="00DC6341">
        <w:rPr>
          <w:rFonts w:asciiTheme="minorHAnsi" w:hAnsiTheme="minorHAnsi" w:cstheme="minorHAnsi"/>
          <w:color w:val="000000" w:themeColor="text1"/>
        </w:rPr>
        <w:t xml:space="preserve"> add 1 mL of cold, sterile Tyrode’s buffer</w:t>
      </w:r>
      <w:r w:rsidR="001513D6" w:rsidRPr="00DC6341">
        <w:rPr>
          <w:rFonts w:asciiTheme="minorHAnsi" w:hAnsiTheme="minorHAnsi" w:cstheme="minorHAnsi"/>
          <w:color w:val="000000" w:themeColor="text1"/>
        </w:rPr>
        <w:t xml:space="preserve"> containing 145 mM NaCl, 5 mM </w:t>
      </w:r>
      <w:proofErr w:type="spellStart"/>
      <w:r w:rsidR="001513D6" w:rsidRPr="00DC6341">
        <w:rPr>
          <w:rFonts w:asciiTheme="minorHAnsi" w:hAnsiTheme="minorHAnsi" w:cstheme="minorHAnsi"/>
          <w:color w:val="000000" w:themeColor="text1"/>
        </w:rPr>
        <w:t>KCl</w:t>
      </w:r>
      <w:proofErr w:type="spellEnd"/>
      <w:r w:rsidR="001513D6" w:rsidRPr="00DC6341">
        <w:rPr>
          <w:rFonts w:asciiTheme="minorHAnsi" w:hAnsiTheme="minorHAnsi" w:cstheme="minorHAnsi"/>
          <w:color w:val="000000" w:themeColor="text1"/>
        </w:rPr>
        <w:t>, 10 mM glucose, 1.5 mM CaCl</w:t>
      </w:r>
      <w:r w:rsidR="001513D6" w:rsidRPr="00DC6341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513D6" w:rsidRPr="00DC6341">
        <w:rPr>
          <w:rFonts w:asciiTheme="minorHAnsi" w:hAnsiTheme="minorHAnsi" w:cstheme="minorHAnsi"/>
          <w:color w:val="000000" w:themeColor="text1"/>
        </w:rPr>
        <w:t>, 1.0 mM MgCl</w:t>
      </w:r>
      <w:r w:rsidR="001513D6" w:rsidRPr="00DC6341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1513D6" w:rsidRPr="00DC6341">
        <w:rPr>
          <w:rFonts w:asciiTheme="minorHAnsi" w:hAnsiTheme="minorHAnsi" w:cstheme="minorHAnsi"/>
          <w:color w:val="000000" w:themeColor="text1"/>
        </w:rPr>
        <w:t xml:space="preserve">, </w:t>
      </w:r>
      <w:r w:rsidR="004F72A2" w:rsidRPr="00DC6341">
        <w:rPr>
          <w:rFonts w:asciiTheme="minorHAnsi" w:hAnsiTheme="minorHAnsi" w:cstheme="minorHAnsi"/>
          <w:color w:val="000000" w:themeColor="text1"/>
        </w:rPr>
        <w:t xml:space="preserve">and </w:t>
      </w:r>
      <w:r w:rsidR="001513D6" w:rsidRPr="00DC6341">
        <w:rPr>
          <w:rFonts w:asciiTheme="minorHAnsi" w:hAnsiTheme="minorHAnsi" w:cstheme="minorHAnsi"/>
          <w:color w:val="000000" w:themeColor="text1"/>
        </w:rPr>
        <w:t xml:space="preserve">10 mM HEPES (pH 7.4) </w:t>
      </w:r>
      <w:r w:rsidRPr="00DC6341">
        <w:rPr>
          <w:rFonts w:asciiTheme="minorHAnsi" w:hAnsiTheme="minorHAnsi" w:cstheme="minorHAnsi"/>
          <w:color w:val="000000" w:themeColor="text1"/>
        </w:rPr>
        <w:t>to rinse the plate.</w:t>
      </w:r>
    </w:p>
    <w:p w14:paraId="27C68086" w14:textId="77777777" w:rsidR="001F2336" w:rsidRPr="00723444" w:rsidRDefault="001F2336" w:rsidP="001F2336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661F4B49" w14:textId="59D35003" w:rsidR="00B601B1" w:rsidRPr="00723444" w:rsidRDefault="00B601B1" w:rsidP="002B7795">
      <w:pPr>
        <w:pStyle w:val="af3"/>
        <w:numPr>
          <w:ilvl w:val="1"/>
          <w:numId w:val="32"/>
        </w:numPr>
        <w:rPr>
          <w:rFonts w:asciiTheme="minorHAnsi" w:hAnsiTheme="minorHAnsi" w:cstheme="minorHAnsi"/>
          <w:color w:val="000000" w:themeColor="text1"/>
          <w:highlight w:val="yellow"/>
        </w:rPr>
      </w:pPr>
      <w:bookmarkStart w:id="0" w:name="_Hlk531721178"/>
      <w:r w:rsidRPr="00723444">
        <w:rPr>
          <w:rFonts w:asciiTheme="minorHAnsi" w:hAnsiTheme="minorHAnsi" w:cstheme="minorHAnsi"/>
          <w:color w:val="000000" w:themeColor="text1"/>
          <w:highlight w:val="yellow"/>
        </w:rPr>
        <w:t xml:space="preserve">Aspirate the buffer, then add 1 mL of cold, sterile Tyrode’s buffer supplemented with 10 </w:t>
      </w:r>
      <w:r w:rsidRPr="00723444">
        <w:rPr>
          <w:rFonts w:ascii="Symbol" w:hAnsi="Symbol" w:cstheme="minorHAnsi"/>
          <w:color w:val="000000" w:themeColor="text1"/>
          <w:highlight w:val="yellow"/>
        </w:rPr>
        <w:t></w:t>
      </w:r>
      <w:r w:rsidRPr="00723444">
        <w:rPr>
          <w:rFonts w:asciiTheme="minorHAnsi" w:hAnsiTheme="minorHAnsi" w:cstheme="minorHAnsi"/>
          <w:color w:val="000000" w:themeColor="text1"/>
          <w:highlight w:val="yellow"/>
        </w:rPr>
        <w:t>g/mL nocodazole (</w:t>
      </w:r>
      <w:r w:rsidR="002B7795" w:rsidRPr="002B7795">
        <w:rPr>
          <w:rFonts w:asciiTheme="minorHAnsi" w:hAnsiTheme="minorHAnsi" w:cstheme="minorHAnsi"/>
          <w:b/>
          <w:color w:val="000000" w:themeColor="text1"/>
          <w:highlight w:val="yellow"/>
        </w:rPr>
        <w:t>T</w:t>
      </w:r>
      <w:r w:rsidR="00771FD3" w:rsidRPr="002B7795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able of </w:t>
      </w:r>
      <w:r w:rsidR="002B7795" w:rsidRPr="002B7795">
        <w:rPr>
          <w:rFonts w:asciiTheme="minorHAnsi" w:hAnsiTheme="minorHAnsi" w:cstheme="minorHAnsi"/>
          <w:b/>
          <w:color w:val="000000" w:themeColor="text1"/>
          <w:highlight w:val="yellow"/>
        </w:rPr>
        <w:t>M</w:t>
      </w:r>
      <w:r w:rsidR="00771FD3" w:rsidRPr="002B7795">
        <w:rPr>
          <w:rFonts w:asciiTheme="minorHAnsi" w:hAnsiTheme="minorHAnsi" w:cstheme="minorHAnsi"/>
          <w:b/>
          <w:color w:val="000000" w:themeColor="text1"/>
          <w:highlight w:val="yellow"/>
        </w:rPr>
        <w:t>aterials</w:t>
      </w:r>
      <w:r w:rsidRPr="00723444">
        <w:rPr>
          <w:rFonts w:asciiTheme="minorHAnsi" w:hAnsiTheme="minorHAnsi" w:cstheme="minorHAnsi"/>
          <w:color w:val="000000" w:themeColor="text1"/>
          <w:highlight w:val="yellow"/>
        </w:rPr>
        <w:t>). Allow the plates to incubate at 4</w:t>
      </w:r>
      <w:r w:rsidR="002B7795">
        <w:rPr>
          <w:rFonts w:asciiTheme="minorHAnsi" w:hAnsiTheme="minorHAnsi" w:cstheme="minorHAnsi"/>
          <w:color w:val="000000" w:themeColor="text1"/>
          <w:highlight w:val="yellow"/>
        </w:rPr>
        <w:t xml:space="preserve"> °</w:t>
      </w:r>
      <w:r w:rsidRPr="00723444">
        <w:rPr>
          <w:rFonts w:asciiTheme="minorHAnsi" w:hAnsiTheme="minorHAnsi" w:cstheme="minorHAnsi"/>
          <w:color w:val="000000" w:themeColor="text1"/>
          <w:highlight w:val="yellow"/>
        </w:rPr>
        <w:t>C for 15-20 min prior to FRAP imaging and analysis.</w:t>
      </w:r>
      <w:r w:rsidR="00404D06" w:rsidRPr="00723444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719C9B17" w14:textId="77777777" w:rsidR="00F353C6" w:rsidRPr="00723444" w:rsidRDefault="00F353C6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CFEAA43" w14:textId="6404248F" w:rsidR="00F353C6" w:rsidRDefault="002B7795" w:rsidP="009D015F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5D39F1">
        <w:rPr>
          <w:rFonts w:asciiTheme="minorHAnsi" w:hAnsiTheme="minorHAnsi" w:cstheme="minorHAnsi"/>
          <w:color w:val="000000" w:themeColor="text1"/>
        </w:rPr>
        <w:t xml:space="preserve">NOTE: </w:t>
      </w:r>
      <w:r w:rsidR="00771FD3" w:rsidRPr="005D39F1">
        <w:rPr>
          <w:rFonts w:asciiTheme="minorHAnsi" w:hAnsiTheme="minorHAnsi" w:cstheme="minorHAnsi"/>
          <w:color w:val="000000" w:themeColor="text1"/>
        </w:rPr>
        <w:t xml:space="preserve">The use of </w:t>
      </w:r>
      <w:r w:rsidR="00F353C6" w:rsidRPr="005D39F1">
        <w:rPr>
          <w:rFonts w:asciiTheme="minorHAnsi" w:hAnsiTheme="minorHAnsi" w:cstheme="minorHAnsi"/>
          <w:color w:val="000000" w:themeColor="text1"/>
        </w:rPr>
        <w:t>Tyrode’s buffer containing HEPES as the buffering compound</w:t>
      </w:r>
      <w:r w:rsidR="00771FD3" w:rsidRPr="005D39F1">
        <w:rPr>
          <w:rFonts w:asciiTheme="minorHAnsi" w:hAnsiTheme="minorHAnsi" w:cstheme="minorHAnsi"/>
          <w:color w:val="000000" w:themeColor="text1"/>
        </w:rPr>
        <w:t xml:space="preserve"> </w:t>
      </w:r>
      <w:r w:rsidR="00C64338">
        <w:rPr>
          <w:rFonts w:asciiTheme="minorHAnsi" w:hAnsiTheme="minorHAnsi" w:cstheme="minorHAnsi"/>
          <w:color w:val="000000" w:themeColor="text1"/>
        </w:rPr>
        <w:t>allows for imaging to be performed</w:t>
      </w:r>
      <w:r w:rsidR="00F353C6" w:rsidRPr="005D39F1">
        <w:rPr>
          <w:rFonts w:asciiTheme="minorHAnsi" w:hAnsiTheme="minorHAnsi" w:cstheme="minorHAnsi"/>
          <w:color w:val="000000" w:themeColor="text1"/>
        </w:rPr>
        <w:t xml:space="preserve"> room temperature. </w:t>
      </w:r>
      <w:r>
        <w:rPr>
          <w:rFonts w:asciiTheme="minorHAnsi" w:hAnsiTheme="minorHAnsi" w:cstheme="minorHAnsi"/>
          <w:color w:val="000000" w:themeColor="text1"/>
        </w:rPr>
        <w:t>N</w:t>
      </w:r>
      <w:r w:rsidRPr="002B7795">
        <w:rPr>
          <w:rFonts w:asciiTheme="minorHAnsi" w:hAnsiTheme="minorHAnsi" w:cstheme="minorHAnsi"/>
          <w:color w:val="000000" w:themeColor="text1"/>
        </w:rPr>
        <w:t>ocodazole</w:t>
      </w:r>
      <w:r w:rsidR="00F353C6" w:rsidRPr="005D39F1">
        <w:rPr>
          <w:rFonts w:asciiTheme="minorHAnsi" w:hAnsiTheme="minorHAnsi" w:cstheme="minorHAnsi"/>
          <w:color w:val="000000" w:themeColor="text1"/>
        </w:rPr>
        <w:t xml:space="preserve"> was used to decrease </w:t>
      </w:r>
      <w:r w:rsidR="009E1C81" w:rsidRPr="005D39F1">
        <w:rPr>
          <w:rFonts w:asciiTheme="minorHAnsi" w:hAnsiTheme="minorHAnsi" w:cstheme="minorHAnsi"/>
          <w:color w:val="000000" w:themeColor="text1"/>
        </w:rPr>
        <w:t xml:space="preserve">ALIS </w:t>
      </w:r>
      <w:r w:rsidR="00F353C6" w:rsidRPr="005D39F1">
        <w:rPr>
          <w:rFonts w:asciiTheme="minorHAnsi" w:hAnsiTheme="minorHAnsi" w:cstheme="minorHAnsi"/>
          <w:color w:val="000000" w:themeColor="text1"/>
        </w:rPr>
        <w:t>mov</w:t>
      </w:r>
      <w:r w:rsidR="009E1C81" w:rsidRPr="005D39F1">
        <w:rPr>
          <w:rFonts w:asciiTheme="minorHAnsi" w:hAnsiTheme="minorHAnsi" w:cstheme="minorHAnsi"/>
          <w:color w:val="000000" w:themeColor="text1"/>
        </w:rPr>
        <w:t>e</w:t>
      </w:r>
      <w:r w:rsidR="00F353C6" w:rsidRPr="005D39F1">
        <w:rPr>
          <w:rFonts w:asciiTheme="minorHAnsi" w:hAnsiTheme="minorHAnsi" w:cstheme="minorHAnsi"/>
          <w:color w:val="000000" w:themeColor="text1"/>
        </w:rPr>
        <w:t>ment by microtubules.  Culture medium contains bicarbonate as a buffering compound requiring CO</w:t>
      </w:r>
      <w:r w:rsidR="00F353C6" w:rsidRPr="005D39F1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F353C6" w:rsidRPr="005D39F1">
        <w:rPr>
          <w:rFonts w:asciiTheme="minorHAnsi" w:hAnsiTheme="minorHAnsi" w:cstheme="minorHAnsi"/>
          <w:color w:val="000000" w:themeColor="text1"/>
        </w:rPr>
        <w:t xml:space="preserve"> to buffer. Otherwise, the bicarbonate contained in</w:t>
      </w:r>
      <w:r w:rsidR="000E5471" w:rsidRPr="005D39F1">
        <w:rPr>
          <w:rFonts w:asciiTheme="minorHAnsi" w:hAnsiTheme="minorHAnsi" w:cstheme="minorHAnsi"/>
          <w:color w:val="000000" w:themeColor="text1"/>
        </w:rPr>
        <w:t xml:space="preserve"> </w:t>
      </w:r>
      <w:r w:rsidR="00F353C6" w:rsidRPr="005D39F1">
        <w:rPr>
          <w:rFonts w:asciiTheme="minorHAnsi" w:hAnsiTheme="minorHAnsi" w:cstheme="minorHAnsi"/>
          <w:color w:val="000000" w:themeColor="text1"/>
        </w:rPr>
        <w:t>medium changes pH in the absence of CO</w:t>
      </w:r>
      <w:r w:rsidR="00F353C6" w:rsidRPr="005D39F1">
        <w:rPr>
          <w:rFonts w:asciiTheme="minorHAnsi" w:hAnsiTheme="minorHAnsi" w:cstheme="minorHAnsi"/>
          <w:color w:val="000000" w:themeColor="text1"/>
          <w:vertAlign w:val="subscript"/>
        </w:rPr>
        <w:t>2</w:t>
      </w:r>
      <w:r w:rsidR="00F353C6" w:rsidRPr="005D39F1">
        <w:rPr>
          <w:rFonts w:asciiTheme="minorHAnsi" w:hAnsiTheme="minorHAnsi" w:cstheme="minorHAnsi"/>
          <w:color w:val="000000" w:themeColor="text1"/>
        </w:rPr>
        <w:t>.</w:t>
      </w:r>
      <w:r w:rsidR="00F353C6">
        <w:rPr>
          <w:rFonts w:asciiTheme="minorHAnsi" w:hAnsiTheme="minorHAnsi" w:cstheme="minorHAnsi"/>
          <w:color w:val="000000" w:themeColor="text1"/>
        </w:rPr>
        <w:t xml:space="preserve"> </w:t>
      </w:r>
    </w:p>
    <w:p w14:paraId="0C607DAD" w14:textId="77777777" w:rsidR="00D0729D" w:rsidRPr="00C6381B" w:rsidRDefault="00D0729D" w:rsidP="00C6381B">
      <w:pPr>
        <w:rPr>
          <w:rFonts w:asciiTheme="minorHAnsi" w:hAnsiTheme="minorHAnsi" w:cstheme="minorHAnsi"/>
          <w:color w:val="000000" w:themeColor="text1"/>
        </w:rPr>
      </w:pPr>
    </w:p>
    <w:p w14:paraId="265145E4" w14:textId="0F9F9356" w:rsidR="001F2336" w:rsidRPr="00C45380" w:rsidRDefault="006B0F85" w:rsidP="009D015F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3. </w:t>
      </w:r>
      <w:r w:rsidR="00D0729D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Set-up </w:t>
      </w:r>
      <w:r w:rsidR="002B7795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of </w:t>
      </w:r>
      <w:r w:rsidR="00D0729D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>the Confocal Microscope</w:t>
      </w:r>
      <w:r w:rsidR="00384D1B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and Select</w:t>
      </w:r>
      <w:r w:rsidR="002B7795">
        <w:rPr>
          <w:rFonts w:asciiTheme="minorHAnsi" w:hAnsiTheme="minorHAnsi" w:cstheme="minorHAnsi"/>
          <w:b/>
          <w:color w:val="000000" w:themeColor="text1"/>
          <w:highlight w:val="yellow"/>
        </w:rPr>
        <w:t>ing</w:t>
      </w:r>
      <w:r w:rsidR="00384D1B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the Region of Interest</w:t>
      </w:r>
    </w:p>
    <w:p w14:paraId="30F4516D" w14:textId="77777777" w:rsidR="004D2953" w:rsidRPr="00C45380" w:rsidRDefault="004D2953" w:rsidP="009D015F">
      <w:pPr>
        <w:rPr>
          <w:rFonts w:asciiTheme="minorHAnsi" w:hAnsiTheme="minorHAnsi" w:cstheme="minorHAnsi"/>
          <w:b/>
          <w:color w:val="000000" w:themeColor="text1"/>
          <w:highlight w:val="yellow"/>
        </w:rPr>
      </w:pPr>
    </w:p>
    <w:p w14:paraId="43040AE7" w14:textId="1CDBEFDE" w:rsidR="00FB408C" w:rsidRPr="00C45380" w:rsidRDefault="006B0F85" w:rsidP="009D015F">
      <w:pPr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3.1. </w:t>
      </w:r>
      <w:r w:rsidR="00FB408C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>Laser Selection and Beam Path Configuration</w:t>
      </w:r>
    </w:p>
    <w:p w14:paraId="16F2F201" w14:textId="77777777" w:rsidR="001F2336" w:rsidRPr="00C45380" w:rsidRDefault="001F2336" w:rsidP="001F2336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DD58C5E" w14:textId="7BC32B03" w:rsidR="00E04560" w:rsidRPr="006E0ECC" w:rsidRDefault="006B0F85" w:rsidP="009D015F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6E0ECC">
        <w:rPr>
          <w:rFonts w:asciiTheme="minorHAnsi" w:hAnsiTheme="minorHAnsi" w:cstheme="minorHAnsi"/>
          <w:color w:val="000000" w:themeColor="text1"/>
        </w:rPr>
        <w:t xml:space="preserve">3.1.1. </w:t>
      </w:r>
      <w:r w:rsidR="00C830A0" w:rsidRPr="006E0ECC">
        <w:rPr>
          <w:rFonts w:asciiTheme="minorHAnsi" w:hAnsiTheme="minorHAnsi" w:cstheme="minorHAnsi"/>
          <w:color w:val="000000" w:themeColor="text1"/>
        </w:rPr>
        <w:t xml:space="preserve">Use </w:t>
      </w:r>
      <w:r w:rsidR="00E04560" w:rsidRPr="006E0ECC">
        <w:rPr>
          <w:rFonts w:asciiTheme="minorHAnsi" w:hAnsiTheme="minorHAnsi" w:cstheme="minorHAnsi"/>
          <w:color w:val="000000" w:themeColor="text1"/>
        </w:rPr>
        <w:t>an</w:t>
      </w:r>
      <w:r w:rsidR="0034065E" w:rsidRPr="006E0ECC">
        <w:rPr>
          <w:rFonts w:asciiTheme="minorHAnsi" w:hAnsiTheme="minorHAnsi" w:cstheme="minorHAnsi"/>
          <w:color w:val="000000" w:themeColor="text1"/>
        </w:rPr>
        <w:t xml:space="preserve">y suitable confocal microscope </w:t>
      </w:r>
      <w:r w:rsidR="002B7795" w:rsidRPr="006E0ECC">
        <w:rPr>
          <w:rFonts w:asciiTheme="minorHAnsi" w:hAnsiTheme="minorHAnsi" w:cstheme="minorHAnsi"/>
          <w:color w:val="000000" w:themeColor="text1"/>
        </w:rPr>
        <w:t>(</w:t>
      </w:r>
      <w:r w:rsidR="002B7795" w:rsidRPr="002B7795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2B7795" w:rsidRPr="006E0ECC">
        <w:rPr>
          <w:rFonts w:asciiTheme="minorHAnsi" w:hAnsiTheme="minorHAnsi" w:cstheme="minorHAnsi"/>
          <w:color w:val="000000" w:themeColor="text1"/>
        </w:rPr>
        <w:t xml:space="preserve">) </w:t>
      </w:r>
      <w:r w:rsidR="0034065E" w:rsidRPr="006E0ECC">
        <w:rPr>
          <w:rFonts w:asciiTheme="minorHAnsi" w:hAnsiTheme="minorHAnsi" w:cstheme="minorHAnsi"/>
          <w:color w:val="000000" w:themeColor="text1"/>
        </w:rPr>
        <w:t>equipped with AIM or ZEN software (</w:t>
      </w:r>
      <w:r w:rsidR="002B7795" w:rsidRPr="002B7795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34065E" w:rsidRPr="006E0ECC">
        <w:rPr>
          <w:rFonts w:asciiTheme="minorHAnsi" w:hAnsiTheme="minorHAnsi" w:cstheme="minorHAnsi"/>
          <w:color w:val="000000" w:themeColor="text1"/>
        </w:rPr>
        <w:t>) or any suitable imaging software.</w:t>
      </w:r>
    </w:p>
    <w:p w14:paraId="013AD05B" w14:textId="77777777" w:rsidR="001F2336" w:rsidRPr="00C45380" w:rsidRDefault="001F2336" w:rsidP="001F2336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DACE900" w14:textId="482E8890" w:rsidR="00FB408C" w:rsidRPr="00C45380" w:rsidRDefault="006B0F85" w:rsidP="009D015F">
      <w:pPr>
        <w:pStyle w:val="af3"/>
        <w:ind w:left="0"/>
        <w:rPr>
          <w:rFonts w:asciiTheme="minorHAnsi" w:hAnsiTheme="minorHAnsi" w:cstheme="minorHAnsi"/>
          <w:color w:val="808080" w:themeColor="background1" w:themeShade="80"/>
          <w:highlight w:val="yellow"/>
        </w:rPr>
      </w:pPr>
      <w:r w:rsidRPr="00C45380">
        <w:rPr>
          <w:rFonts w:asciiTheme="minorHAnsi" w:hAnsiTheme="minorHAnsi" w:cstheme="minorHAnsi"/>
          <w:color w:val="auto"/>
          <w:highlight w:val="yellow"/>
        </w:rPr>
        <w:t xml:space="preserve">3.1.2. </w:t>
      </w:r>
      <w:r w:rsidR="00E04560" w:rsidRPr="00C45380">
        <w:rPr>
          <w:rFonts w:asciiTheme="minorHAnsi" w:hAnsiTheme="minorHAnsi" w:cstheme="minorHAnsi"/>
          <w:color w:val="auto"/>
          <w:highlight w:val="yellow"/>
        </w:rPr>
        <w:t>S</w:t>
      </w:r>
      <w:r w:rsidR="00815E65" w:rsidRPr="00C45380">
        <w:rPr>
          <w:rFonts w:asciiTheme="minorHAnsi" w:hAnsiTheme="minorHAnsi" w:cstheme="minorHAnsi"/>
          <w:color w:val="000000" w:themeColor="text1"/>
          <w:highlight w:val="yellow"/>
        </w:rPr>
        <w:t>elect the</w:t>
      </w:r>
      <w:r w:rsidR="00E04560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51</w:t>
      </w:r>
      <w:r w:rsidR="00526BDA" w:rsidRPr="00C45380">
        <w:rPr>
          <w:rFonts w:asciiTheme="minorHAnsi" w:hAnsiTheme="minorHAnsi" w:cstheme="minorHAnsi"/>
          <w:color w:val="000000" w:themeColor="text1"/>
          <w:highlight w:val="yellow"/>
        </w:rPr>
        <w:t>4</w:t>
      </w:r>
      <w:r w:rsidR="001949C7" w:rsidRPr="00C45380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526BDA" w:rsidRPr="00C45380">
        <w:rPr>
          <w:rFonts w:asciiTheme="minorHAnsi" w:hAnsiTheme="minorHAnsi" w:cstheme="minorHAnsi"/>
          <w:color w:val="000000" w:themeColor="text1"/>
          <w:highlight w:val="yellow"/>
        </w:rPr>
        <w:t>nm line of the A</w:t>
      </w:r>
      <w:r w:rsidR="00E04560" w:rsidRPr="00C45380">
        <w:rPr>
          <w:rFonts w:asciiTheme="minorHAnsi" w:hAnsiTheme="minorHAnsi" w:cstheme="minorHAnsi"/>
          <w:color w:val="000000" w:themeColor="text1"/>
          <w:highlight w:val="yellow"/>
        </w:rPr>
        <w:t>rgon</w:t>
      </w:r>
      <w:r w:rsidR="003D72DD" w:rsidRPr="00C45380">
        <w:rPr>
          <w:rFonts w:asciiTheme="minorHAnsi" w:hAnsiTheme="minorHAnsi" w:cstheme="minorHAnsi"/>
          <w:color w:val="000000" w:themeColor="text1"/>
          <w:highlight w:val="yellow"/>
        </w:rPr>
        <w:t>/2</w:t>
      </w:r>
      <w:r w:rsidR="00E04560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laser, as YFP has peak excitation at 512 nm and peak emission at 527 nm.</w:t>
      </w:r>
      <w:r w:rsidR="00526BDA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9E1C81" w:rsidRPr="002E3095">
        <w:rPr>
          <w:rFonts w:cstheme="minorHAnsi"/>
          <w:color w:val="000000" w:themeColor="text1"/>
        </w:rPr>
        <w:t xml:space="preserve">Click the </w:t>
      </w:r>
      <w:r w:rsidR="009E1C81" w:rsidRPr="002B7795">
        <w:rPr>
          <w:rFonts w:cstheme="minorHAnsi"/>
          <w:b/>
          <w:color w:val="000000" w:themeColor="text1"/>
        </w:rPr>
        <w:t>Acquire</w:t>
      </w:r>
      <w:r w:rsidR="009E1C81" w:rsidRPr="002E3095">
        <w:rPr>
          <w:rFonts w:cstheme="minorHAnsi"/>
          <w:color w:val="000000" w:themeColor="text1"/>
        </w:rPr>
        <w:t xml:space="preserve"> button</w:t>
      </w:r>
      <w:r w:rsidR="000E5471" w:rsidRPr="002E3095">
        <w:rPr>
          <w:rFonts w:cstheme="minorHAnsi"/>
          <w:color w:val="000000" w:themeColor="text1"/>
        </w:rPr>
        <w:t>,</w:t>
      </w:r>
      <w:r w:rsidR="009E1C81" w:rsidRPr="002E3095">
        <w:rPr>
          <w:rFonts w:cstheme="minorHAnsi"/>
          <w:color w:val="000000" w:themeColor="text1"/>
        </w:rPr>
        <w:t xml:space="preserve"> then click the </w:t>
      </w:r>
      <w:r w:rsidR="009E1C81" w:rsidRPr="002B7795">
        <w:rPr>
          <w:rFonts w:cstheme="minorHAnsi"/>
          <w:b/>
          <w:color w:val="000000" w:themeColor="text1"/>
        </w:rPr>
        <w:t>Laser</w:t>
      </w:r>
      <w:r w:rsidR="009E1C81" w:rsidRPr="002E3095">
        <w:rPr>
          <w:rFonts w:cstheme="minorHAnsi"/>
          <w:color w:val="000000" w:themeColor="text1"/>
        </w:rPr>
        <w:t xml:space="preserve"> button. </w:t>
      </w:r>
      <w:r w:rsidR="009E1C81" w:rsidRPr="00C45380">
        <w:rPr>
          <w:rFonts w:cstheme="minorHAnsi"/>
          <w:color w:val="000000" w:themeColor="text1"/>
          <w:highlight w:val="yellow"/>
        </w:rPr>
        <w:t xml:space="preserve">In the Laser Control window, click </w:t>
      </w:r>
      <w:r w:rsidR="009E1C81" w:rsidRPr="002B7795">
        <w:rPr>
          <w:rFonts w:cstheme="minorHAnsi"/>
          <w:b/>
          <w:color w:val="000000" w:themeColor="text1"/>
          <w:highlight w:val="yellow"/>
        </w:rPr>
        <w:t>Argon/2 458, 477, 488, 514 nm</w:t>
      </w:r>
      <w:r w:rsidR="000E5471" w:rsidRPr="00C45380">
        <w:rPr>
          <w:rFonts w:cstheme="minorHAnsi"/>
          <w:color w:val="000000" w:themeColor="text1"/>
          <w:highlight w:val="yellow"/>
        </w:rPr>
        <w:t>,</w:t>
      </w:r>
      <w:r w:rsidR="009E1C81" w:rsidRPr="00C45380">
        <w:rPr>
          <w:rFonts w:cstheme="minorHAnsi"/>
          <w:color w:val="000000" w:themeColor="text1"/>
          <w:highlight w:val="yellow"/>
        </w:rPr>
        <w:t xml:space="preserve"> then click the </w:t>
      </w:r>
      <w:r w:rsidR="009E1C81" w:rsidRPr="002B7795">
        <w:rPr>
          <w:rFonts w:cstheme="minorHAnsi"/>
          <w:b/>
          <w:color w:val="000000" w:themeColor="text1"/>
          <w:highlight w:val="yellow"/>
        </w:rPr>
        <w:t>Standby</w:t>
      </w:r>
      <w:r w:rsidR="009E1C81" w:rsidRPr="00C45380">
        <w:rPr>
          <w:rFonts w:cstheme="minorHAnsi"/>
          <w:color w:val="000000" w:themeColor="text1"/>
          <w:highlight w:val="yellow"/>
        </w:rPr>
        <w:t xml:space="preserve"> button. After waiting ~3 min for the laser to warm up, click the </w:t>
      </w:r>
      <w:proofErr w:type="gramStart"/>
      <w:r w:rsidR="009E1C81" w:rsidRPr="002B7795">
        <w:rPr>
          <w:rFonts w:cstheme="minorHAnsi"/>
          <w:b/>
          <w:color w:val="000000" w:themeColor="text1"/>
          <w:highlight w:val="yellow"/>
        </w:rPr>
        <w:t>On</w:t>
      </w:r>
      <w:proofErr w:type="gramEnd"/>
      <w:r w:rsidR="002B7795">
        <w:rPr>
          <w:rFonts w:cstheme="minorHAnsi"/>
          <w:color w:val="000000" w:themeColor="text1"/>
          <w:highlight w:val="yellow"/>
        </w:rPr>
        <w:t xml:space="preserve"> </w:t>
      </w:r>
      <w:r w:rsidR="009E1C81" w:rsidRPr="00C45380">
        <w:rPr>
          <w:rFonts w:cstheme="minorHAnsi"/>
          <w:color w:val="000000" w:themeColor="text1"/>
          <w:highlight w:val="yellow"/>
        </w:rPr>
        <w:t xml:space="preserve">button </w:t>
      </w:r>
      <w:r w:rsidR="009E1C81" w:rsidRPr="00C45380">
        <w:rPr>
          <w:rFonts w:cstheme="minorHAnsi"/>
          <w:highlight w:val="yellow"/>
        </w:rPr>
        <w:t>(</w:t>
      </w:r>
      <w:r w:rsidR="009E1C81" w:rsidRPr="002B7795">
        <w:rPr>
          <w:rFonts w:cstheme="minorHAnsi"/>
          <w:b/>
          <w:highlight w:val="yellow"/>
        </w:rPr>
        <w:t>Fig</w:t>
      </w:r>
      <w:r w:rsidR="002B7795" w:rsidRPr="002B7795">
        <w:rPr>
          <w:rFonts w:cstheme="minorHAnsi"/>
          <w:b/>
          <w:highlight w:val="yellow"/>
        </w:rPr>
        <w:t>ure</w:t>
      </w:r>
      <w:r w:rsidR="009E1C81" w:rsidRPr="002B7795">
        <w:rPr>
          <w:rFonts w:cstheme="minorHAnsi"/>
          <w:b/>
          <w:highlight w:val="yellow"/>
        </w:rPr>
        <w:t xml:space="preserve"> 2A</w:t>
      </w:r>
      <w:r w:rsidR="009E1C81" w:rsidRPr="00C45380">
        <w:rPr>
          <w:rFonts w:cstheme="minorHAnsi"/>
          <w:highlight w:val="yellow"/>
        </w:rPr>
        <w:t>)</w:t>
      </w:r>
      <w:r w:rsidR="009E1C81" w:rsidRPr="00C45380">
        <w:rPr>
          <w:rFonts w:cstheme="minorHAnsi"/>
          <w:color w:val="000000" w:themeColor="text1"/>
          <w:highlight w:val="yellow"/>
        </w:rPr>
        <w:t xml:space="preserve">. </w:t>
      </w:r>
    </w:p>
    <w:p w14:paraId="4857EB2E" w14:textId="77777777" w:rsidR="001F2336" w:rsidRPr="00C45380" w:rsidRDefault="001F2336" w:rsidP="001F2336">
      <w:pPr>
        <w:pStyle w:val="af3"/>
        <w:ind w:left="0"/>
        <w:rPr>
          <w:rFonts w:asciiTheme="minorHAnsi" w:hAnsiTheme="minorHAnsi" w:cstheme="minorHAnsi"/>
          <w:color w:val="808080" w:themeColor="background1" w:themeShade="80"/>
          <w:highlight w:val="yellow"/>
        </w:rPr>
      </w:pPr>
    </w:p>
    <w:p w14:paraId="6CDE979E" w14:textId="796968F3" w:rsidR="009E1C81" w:rsidRPr="00C45380" w:rsidRDefault="009E1C81" w:rsidP="001F2336">
      <w:pPr>
        <w:pStyle w:val="af3"/>
        <w:ind w:left="0"/>
        <w:rPr>
          <w:rFonts w:cstheme="minorHAnsi"/>
          <w:highlight w:val="yellow"/>
        </w:rPr>
      </w:pPr>
      <w:r w:rsidRPr="00C45380">
        <w:rPr>
          <w:rFonts w:asciiTheme="minorHAnsi" w:hAnsiTheme="minorHAnsi" w:cstheme="minorHAnsi"/>
          <w:color w:val="auto"/>
          <w:highlight w:val="yellow"/>
        </w:rPr>
        <w:t xml:space="preserve">3.1.3. </w:t>
      </w:r>
      <w:r w:rsidRPr="00C45380">
        <w:rPr>
          <w:rFonts w:cstheme="minorHAnsi"/>
          <w:color w:val="000000" w:themeColor="text1"/>
          <w:highlight w:val="yellow"/>
        </w:rPr>
        <w:t>S</w:t>
      </w:r>
      <w:r w:rsidRPr="00C45380">
        <w:rPr>
          <w:rFonts w:cstheme="minorHAnsi"/>
          <w:highlight w:val="yellow"/>
        </w:rPr>
        <w:t>et the laser power of the 514-nm Argon/2 laser line to 100% (8.6 A).</w:t>
      </w:r>
      <w:r w:rsidRPr="002E3095">
        <w:rPr>
          <w:rFonts w:cstheme="minorHAnsi"/>
        </w:rPr>
        <w:t xml:space="preserve"> </w:t>
      </w:r>
      <w:r w:rsidRPr="002E3095">
        <w:rPr>
          <w:rFonts w:cstheme="minorHAnsi"/>
          <w:color w:val="000000" w:themeColor="text1"/>
        </w:rPr>
        <w:t xml:space="preserve">Click the </w:t>
      </w:r>
      <w:r w:rsidRPr="002B7795">
        <w:rPr>
          <w:rFonts w:cstheme="minorHAnsi"/>
          <w:b/>
          <w:color w:val="000000" w:themeColor="text1"/>
        </w:rPr>
        <w:t>Acquire</w:t>
      </w:r>
      <w:r w:rsidRPr="002E3095">
        <w:rPr>
          <w:rFonts w:cstheme="minorHAnsi"/>
          <w:color w:val="000000" w:themeColor="text1"/>
        </w:rPr>
        <w:t xml:space="preserve"> button</w:t>
      </w:r>
      <w:r w:rsidR="000E5471" w:rsidRPr="002E3095">
        <w:rPr>
          <w:rFonts w:cstheme="minorHAnsi"/>
          <w:color w:val="000000" w:themeColor="text1"/>
        </w:rPr>
        <w:t>,</w:t>
      </w:r>
      <w:r w:rsidRPr="002E3095">
        <w:rPr>
          <w:rFonts w:cstheme="minorHAnsi"/>
          <w:color w:val="000000" w:themeColor="text1"/>
        </w:rPr>
        <w:t xml:space="preserve"> then click the </w:t>
      </w:r>
      <w:r w:rsidRPr="002B7795">
        <w:rPr>
          <w:rFonts w:cstheme="minorHAnsi"/>
          <w:b/>
          <w:color w:val="000000" w:themeColor="text1"/>
        </w:rPr>
        <w:t xml:space="preserve">Laser </w:t>
      </w:r>
      <w:r w:rsidRPr="002E3095">
        <w:rPr>
          <w:rFonts w:cstheme="minorHAnsi"/>
          <w:color w:val="000000" w:themeColor="text1"/>
        </w:rPr>
        <w:t xml:space="preserve">button. </w:t>
      </w:r>
      <w:r w:rsidRPr="00C45380">
        <w:rPr>
          <w:rFonts w:cstheme="minorHAnsi"/>
          <w:highlight w:val="yellow"/>
        </w:rPr>
        <w:t xml:space="preserve">In the Laser Control window, </w:t>
      </w:r>
      <w:r w:rsidR="00856308">
        <w:rPr>
          <w:rFonts w:cstheme="minorHAnsi"/>
          <w:highlight w:val="yellow"/>
        </w:rPr>
        <w:t>enter</w:t>
      </w:r>
      <w:r w:rsidRPr="00C45380">
        <w:rPr>
          <w:rFonts w:cstheme="minorHAnsi"/>
          <w:highlight w:val="yellow"/>
        </w:rPr>
        <w:t xml:space="preserve"> </w:t>
      </w:r>
      <w:r w:rsidRPr="002B7795">
        <w:rPr>
          <w:rFonts w:cstheme="minorHAnsi"/>
          <w:b/>
          <w:highlight w:val="yellow"/>
        </w:rPr>
        <w:t>100</w:t>
      </w:r>
      <w:r w:rsidRPr="00C45380">
        <w:rPr>
          <w:rFonts w:cstheme="minorHAnsi"/>
          <w:highlight w:val="yellow"/>
        </w:rPr>
        <w:t xml:space="preserve"> in the </w:t>
      </w:r>
      <w:r w:rsidRPr="002B7795">
        <w:rPr>
          <w:rFonts w:cstheme="minorHAnsi"/>
          <w:b/>
          <w:highlight w:val="yellow"/>
        </w:rPr>
        <w:t>Output [%]</w:t>
      </w:r>
      <w:r w:rsidRPr="00C45380">
        <w:rPr>
          <w:rFonts w:cstheme="minorHAnsi"/>
          <w:highlight w:val="yellow"/>
        </w:rPr>
        <w:t xml:space="preserve"> field</w:t>
      </w:r>
      <w:r w:rsidR="000E5471" w:rsidRPr="00C45380">
        <w:rPr>
          <w:rFonts w:cstheme="minorHAnsi"/>
          <w:highlight w:val="yellow"/>
        </w:rPr>
        <w:t>,</w:t>
      </w:r>
      <w:r w:rsidRPr="00C45380">
        <w:rPr>
          <w:rFonts w:cstheme="minorHAnsi"/>
          <w:highlight w:val="yellow"/>
        </w:rPr>
        <w:t xml:space="preserve"> then press the</w:t>
      </w:r>
      <w:r w:rsidRPr="00856308">
        <w:rPr>
          <w:rFonts w:cstheme="minorHAnsi"/>
          <w:b/>
          <w:highlight w:val="yellow"/>
        </w:rPr>
        <w:t xml:space="preserve"> Enter</w:t>
      </w:r>
      <w:r w:rsidRPr="00C45380">
        <w:rPr>
          <w:rFonts w:cstheme="minorHAnsi"/>
          <w:highlight w:val="yellow"/>
        </w:rPr>
        <w:t xml:space="preserve"> button (</w:t>
      </w:r>
      <w:r w:rsidRPr="00856308">
        <w:rPr>
          <w:rFonts w:cstheme="minorHAnsi"/>
          <w:b/>
          <w:highlight w:val="yellow"/>
        </w:rPr>
        <w:t>Fig</w:t>
      </w:r>
      <w:r w:rsidR="00856308" w:rsidRPr="00856308">
        <w:rPr>
          <w:rFonts w:cstheme="minorHAnsi"/>
          <w:b/>
          <w:highlight w:val="yellow"/>
        </w:rPr>
        <w:t>ure</w:t>
      </w:r>
      <w:r w:rsidRPr="00856308">
        <w:rPr>
          <w:rFonts w:cstheme="minorHAnsi"/>
          <w:b/>
          <w:highlight w:val="yellow"/>
        </w:rPr>
        <w:t xml:space="preserve"> 2A</w:t>
      </w:r>
      <w:r w:rsidRPr="00C45380">
        <w:rPr>
          <w:rFonts w:cstheme="minorHAnsi"/>
          <w:highlight w:val="yellow"/>
        </w:rPr>
        <w:t>).</w:t>
      </w:r>
    </w:p>
    <w:p w14:paraId="3B7D0B1A" w14:textId="77777777" w:rsidR="009E1C81" w:rsidRPr="00C45380" w:rsidRDefault="009E1C81" w:rsidP="001F2336">
      <w:pPr>
        <w:pStyle w:val="af3"/>
        <w:ind w:left="0"/>
        <w:rPr>
          <w:rFonts w:cstheme="minorHAnsi"/>
          <w:highlight w:val="yellow"/>
        </w:rPr>
      </w:pPr>
    </w:p>
    <w:p w14:paraId="24C9CDFE" w14:textId="7C2514F3" w:rsidR="009E1C81" w:rsidRDefault="009E1C81" w:rsidP="009E1C81">
      <w:pPr>
        <w:pStyle w:val="af3"/>
        <w:ind w:left="0"/>
        <w:rPr>
          <w:rFonts w:cstheme="minorHAnsi"/>
          <w:color w:val="808080" w:themeColor="background1" w:themeShade="80"/>
        </w:rPr>
      </w:pPr>
      <w:r w:rsidRPr="00C45380">
        <w:rPr>
          <w:rFonts w:cstheme="minorHAnsi"/>
          <w:color w:val="000000" w:themeColor="text1"/>
          <w:highlight w:val="yellow"/>
        </w:rPr>
        <w:t>3.1.4. S</w:t>
      </w:r>
      <w:r w:rsidRPr="00C45380">
        <w:rPr>
          <w:rFonts w:cstheme="minorHAnsi"/>
          <w:highlight w:val="yellow"/>
        </w:rPr>
        <w:t xml:space="preserve">et the transmission of the 514-nm Argon/2 laser line to 5%. </w:t>
      </w:r>
      <w:r w:rsidRPr="002E3095">
        <w:rPr>
          <w:rFonts w:cstheme="minorHAnsi"/>
        </w:rPr>
        <w:t xml:space="preserve">Click the </w:t>
      </w:r>
      <w:r w:rsidRPr="00856308">
        <w:rPr>
          <w:rFonts w:cstheme="minorHAnsi"/>
          <w:b/>
        </w:rPr>
        <w:t>Acquire</w:t>
      </w:r>
      <w:r w:rsidRPr="002E3095">
        <w:rPr>
          <w:rFonts w:cstheme="minorHAnsi"/>
        </w:rPr>
        <w:t xml:space="preserve"> button</w:t>
      </w:r>
      <w:r w:rsidR="000E5471" w:rsidRPr="002E3095">
        <w:rPr>
          <w:rFonts w:cstheme="minorHAnsi"/>
        </w:rPr>
        <w:t>,</w:t>
      </w:r>
      <w:r w:rsidRPr="002E3095">
        <w:rPr>
          <w:rFonts w:cstheme="minorHAnsi"/>
        </w:rPr>
        <w:t xml:space="preserve"> then the</w:t>
      </w:r>
      <w:r w:rsidRPr="00856308">
        <w:rPr>
          <w:rFonts w:cstheme="minorHAnsi"/>
          <w:b/>
        </w:rPr>
        <w:t xml:space="preserve"> Channels</w:t>
      </w:r>
      <w:r w:rsidRPr="002E3095">
        <w:rPr>
          <w:rFonts w:cstheme="minorHAnsi"/>
        </w:rPr>
        <w:t xml:space="preserve"> button. </w:t>
      </w:r>
      <w:r w:rsidRPr="006E0ECC">
        <w:rPr>
          <w:rFonts w:cstheme="minorHAnsi"/>
        </w:rPr>
        <w:t xml:space="preserve">In the </w:t>
      </w:r>
      <w:r w:rsidRPr="00856308">
        <w:rPr>
          <w:rFonts w:cstheme="minorHAnsi"/>
          <w:b/>
        </w:rPr>
        <w:t>Scan Control</w:t>
      </w:r>
      <w:r w:rsidRPr="006E0ECC">
        <w:rPr>
          <w:rFonts w:cstheme="minorHAnsi"/>
        </w:rPr>
        <w:t xml:space="preserve"> window, click the </w:t>
      </w:r>
      <w:r w:rsidRPr="00856308">
        <w:rPr>
          <w:rFonts w:cstheme="minorHAnsi"/>
          <w:b/>
        </w:rPr>
        <w:t>Channels</w:t>
      </w:r>
      <w:r w:rsidRPr="006E0ECC">
        <w:rPr>
          <w:rFonts w:cstheme="minorHAnsi"/>
        </w:rPr>
        <w:t xml:space="preserve"> button</w:t>
      </w:r>
      <w:r w:rsidR="000E5471" w:rsidRPr="006E0ECC">
        <w:rPr>
          <w:rFonts w:cstheme="minorHAnsi"/>
        </w:rPr>
        <w:t>,</w:t>
      </w:r>
      <w:r w:rsidRPr="006E0ECC">
        <w:rPr>
          <w:rFonts w:cstheme="minorHAnsi"/>
        </w:rPr>
        <w:t xml:space="preserve"> then click the square white box to the left of the text </w:t>
      </w:r>
      <w:r w:rsidRPr="00856308">
        <w:rPr>
          <w:rFonts w:cstheme="minorHAnsi"/>
          <w:b/>
        </w:rPr>
        <w:t>514 nm</w:t>
      </w:r>
      <w:r w:rsidRPr="006E0ECC">
        <w:rPr>
          <w:rFonts w:cstheme="minorHAnsi"/>
        </w:rPr>
        <w:t xml:space="preserve"> in the </w:t>
      </w:r>
      <w:r w:rsidRPr="00856308">
        <w:rPr>
          <w:rFonts w:cstheme="minorHAnsi"/>
          <w:b/>
        </w:rPr>
        <w:t>Line active</w:t>
      </w:r>
      <w:r w:rsidRPr="006E0ECC">
        <w:rPr>
          <w:rFonts w:cstheme="minorHAnsi"/>
        </w:rPr>
        <w:t xml:space="preserve"> column to activate the 514-nm laser line. </w:t>
      </w:r>
      <w:r w:rsidR="00856308">
        <w:rPr>
          <w:rFonts w:cstheme="minorHAnsi"/>
          <w:highlight w:val="yellow"/>
        </w:rPr>
        <w:t>Enter</w:t>
      </w:r>
      <w:r w:rsidRPr="00C45380">
        <w:rPr>
          <w:rFonts w:cstheme="minorHAnsi"/>
          <w:highlight w:val="yellow"/>
        </w:rPr>
        <w:t xml:space="preserve"> </w:t>
      </w:r>
      <w:r w:rsidRPr="00856308">
        <w:rPr>
          <w:rFonts w:cstheme="minorHAnsi"/>
          <w:b/>
          <w:highlight w:val="yellow"/>
        </w:rPr>
        <w:t>5</w:t>
      </w:r>
      <w:r w:rsidRPr="00C45380">
        <w:rPr>
          <w:rFonts w:cstheme="minorHAnsi"/>
          <w:highlight w:val="yellow"/>
        </w:rPr>
        <w:t xml:space="preserve"> in the </w:t>
      </w:r>
      <w:r w:rsidRPr="00856308">
        <w:rPr>
          <w:rFonts w:cstheme="minorHAnsi"/>
          <w:b/>
          <w:highlight w:val="yellow"/>
        </w:rPr>
        <w:t>Transmission [%]</w:t>
      </w:r>
      <w:r w:rsidRPr="00C45380">
        <w:rPr>
          <w:rFonts w:cstheme="minorHAnsi"/>
          <w:highlight w:val="yellow"/>
        </w:rPr>
        <w:t xml:space="preserve"> field for the 514-nm laser line (</w:t>
      </w:r>
      <w:r w:rsidRPr="00856308">
        <w:rPr>
          <w:rFonts w:cstheme="minorHAnsi"/>
          <w:b/>
          <w:highlight w:val="yellow"/>
        </w:rPr>
        <w:t>Fig</w:t>
      </w:r>
      <w:r w:rsidR="00856308" w:rsidRPr="00856308">
        <w:rPr>
          <w:rFonts w:cstheme="minorHAnsi"/>
          <w:b/>
          <w:highlight w:val="yellow"/>
        </w:rPr>
        <w:t>ure</w:t>
      </w:r>
      <w:r w:rsidRPr="00856308">
        <w:rPr>
          <w:rFonts w:cstheme="minorHAnsi"/>
          <w:b/>
          <w:highlight w:val="yellow"/>
        </w:rPr>
        <w:t xml:space="preserve"> 2D</w:t>
      </w:r>
      <w:r w:rsidRPr="00C45380">
        <w:rPr>
          <w:rFonts w:cstheme="minorHAnsi"/>
          <w:highlight w:val="yellow"/>
        </w:rPr>
        <w:t>).</w:t>
      </w:r>
      <w:r>
        <w:rPr>
          <w:rFonts w:cstheme="minorHAnsi"/>
        </w:rPr>
        <w:t xml:space="preserve"> </w:t>
      </w:r>
    </w:p>
    <w:p w14:paraId="51E39D58" w14:textId="77777777" w:rsidR="009E1C81" w:rsidRPr="00FB408C" w:rsidRDefault="009E1C81" w:rsidP="001F2336">
      <w:pPr>
        <w:pStyle w:val="af3"/>
        <w:ind w:left="0"/>
        <w:rPr>
          <w:rFonts w:asciiTheme="minorHAnsi" w:hAnsiTheme="minorHAnsi" w:cstheme="minorHAnsi"/>
          <w:color w:val="808080" w:themeColor="background1" w:themeShade="80"/>
        </w:rPr>
      </w:pPr>
    </w:p>
    <w:p w14:paraId="683A8613" w14:textId="5B6AB41A" w:rsidR="000B42E1" w:rsidRPr="001F2336" w:rsidRDefault="006B0F85" w:rsidP="009D015F">
      <w:pPr>
        <w:pStyle w:val="af3"/>
        <w:ind w:left="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auto"/>
        </w:rPr>
        <w:t>3.1.</w:t>
      </w:r>
      <w:r w:rsidR="009E1C81">
        <w:rPr>
          <w:rFonts w:asciiTheme="minorHAnsi" w:hAnsiTheme="minorHAnsi" w:cstheme="minorHAnsi"/>
          <w:color w:val="auto"/>
        </w:rPr>
        <w:t>5</w:t>
      </w:r>
      <w:r>
        <w:rPr>
          <w:rFonts w:asciiTheme="minorHAnsi" w:hAnsiTheme="minorHAnsi" w:cstheme="minorHAnsi"/>
          <w:color w:val="auto"/>
        </w:rPr>
        <w:t xml:space="preserve">. </w:t>
      </w:r>
      <w:r w:rsidR="00BB1244">
        <w:rPr>
          <w:rFonts w:asciiTheme="minorHAnsi" w:hAnsiTheme="minorHAnsi" w:cstheme="minorHAnsi"/>
          <w:color w:val="auto"/>
        </w:rPr>
        <w:t>Set</w:t>
      </w:r>
      <w:r w:rsidR="00A0768A">
        <w:rPr>
          <w:rFonts w:asciiTheme="minorHAnsi" w:hAnsiTheme="minorHAnsi" w:cstheme="minorHAnsi"/>
          <w:color w:val="auto"/>
        </w:rPr>
        <w:t xml:space="preserve"> the primary dichroic</w:t>
      </w:r>
      <w:r w:rsidR="00AE70AE">
        <w:rPr>
          <w:rFonts w:asciiTheme="minorHAnsi" w:hAnsiTheme="minorHAnsi" w:cstheme="minorHAnsi"/>
          <w:color w:val="auto"/>
        </w:rPr>
        <w:t xml:space="preserve"> </w:t>
      </w:r>
      <w:r w:rsidR="00526BDA">
        <w:rPr>
          <w:rFonts w:asciiTheme="minorHAnsi" w:hAnsiTheme="minorHAnsi" w:cstheme="minorHAnsi"/>
          <w:color w:val="auto"/>
        </w:rPr>
        <w:t>beam</w:t>
      </w:r>
      <w:r w:rsidR="00A0768A">
        <w:rPr>
          <w:rFonts w:asciiTheme="minorHAnsi" w:hAnsiTheme="minorHAnsi" w:cstheme="minorHAnsi"/>
          <w:color w:val="auto"/>
        </w:rPr>
        <w:t xml:space="preserve"> </w:t>
      </w:r>
      <w:r w:rsidR="00E04560">
        <w:rPr>
          <w:rFonts w:asciiTheme="minorHAnsi" w:hAnsiTheme="minorHAnsi" w:cstheme="minorHAnsi"/>
          <w:color w:val="auto"/>
        </w:rPr>
        <w:t xml:space="preserve">splitter </w:t>
      </w:r>
      <w:r w:rsidR="00AE70AE">
        <w:rPr>
          <w:rFonts w:asciiTheme="minorHAnsi" w:hAnsiTheme="minorHAnsi" w:cstheme="minorHAnsi"/>
          <w:color w:val="auto"/>
        </w:rPr>
        <w:t>(</w:t>
      </w:r>
      <w:r w:rsidR="00C64338">
        <w:rPr>
          <w:rFonts w:asciiTheme="minorHAnsi" w:hAnsiTheme="minorHAnsi" w:cstheme="minorHAnsi"/>
          <w:color w:val="auto"/>
        </w:rPr>
        <w:t>Haupt</w:t>
      </w:r>
      <w:r w:rsidR="00C2633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64338">
        <w:rPr>
          <w:rFonts w:asciiTheme="minorHAnsi" w:hAnsiTheme="minorHAnsi" w:cstheme="minorHAnsi"/>
          <w:color w:val="auto"/>
        </w:rPr>
        <w:t>Farb</w:t>
      </w:r>
      <w:proofErr w:type="spellEnd"/>
      <w:r w:rsidR="00C2633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64338">
        <w:rPr>
          <w:rFonts w:asciiTheme="minorHAnsi" w:hAnsiTheme="minorHAnsi" w:cstheme="minorHAnsi"/>
          <w:color w:val="auto"/>
        </w:rPr>
        <w:t>Teiler</w:t>
      </w:r>
      <w:proofErr w:type="spellEnd"/>
      <w:r w:rsidR="00C64338">
        <w:rPr>
          <w:rFonts w:asciiTheme="minorHAnsi" w:hAnsiTheme="minorHAnsi" w:cstheme="minorHAnsi"/>
          <w:color w:val="auto"/>
        </w:rPr>
        <w:t xml:space="preserve"> (</w:t>
      </w:r>
      <w:r w:rsidR="00AE70AE">
        <w:rPr>
          <w:rFonts w:asciiTheme="minorHAnsi" w:hAnsiTheme="minorHAnsi" w:cstheme="minorHAnsi"/>
          <w:color w:val="auto"/>
        </w:rPr>
        <w:t>HFT)</w:t>
      </w:r>
      <w:r w:rsidR="00C64338">
        <w:rPr>
          <w:rFonts w:asciiTheme="minorHAnsi" w:hAnsiTheme="minorHAnsi" w:cstheme="minorHAnsi"/>
          <w:color w:val="auto"/>
        </w:rPr>
        <w:t>)</w:t>
      </w:r>
      <w:r w:rsidR="00AE70AE">
        <w:rPr>
          <w:rFonts w:asciiTheme="minorHAnsi" w:hAnsiTheme="minorHAnsi" w:cstheme="minorHAnsi"/>
          <w:color w:val="auto"/>
        </w:rPr>
        <w:t xml:space="preserve"> </w:t>
      </w:r>
      <w:r w:rsidR="002273A4">
        <w:rPr>
          <w:rFonts w:asciiTheme="minorHAnsi" w:hAnsiTheme="minorHAnsi" w:cstheme="minorHAnsi"/>
          <w:color w:val="auto"/>
        </w:rPr>
        <w:t xml:space="preserve">to the </w:t>
      </w:r>
      <w:r w:rsidR="000B42E1" w:rsidRPr="00856308">
        <w:rPr>
          <w:rFonts w:asciiTheme="minorHAnsi" w:hAnsiTheme="minorHAnsi" w:cstheme="minorHAnsi"/>
          <w:b/>
          <w:color w:val="auto"/>
        </w:rPr>
        <w:t>HFT 458/514/561</w:t>
      </w:r>
      <w:r w:rsidR="000B42E1">
        <w:rPr>
          <w:rFonts w:asciiTheme="minorHAnsi" w:hAnsiTheme="minorHAnsi" w:cstheme="minorHAnsi"/>
          <w:color w:val="auto"/>
        </w:rPr>
        <w:t xml:space="preserve"> </w:t>
      </w:r>
      <w:r w:rsidR="00BB1244">
        <w:rPr>
          <w:rFonts w:asciiTheme="minorHAnsi" w:hAnsiTheme="minorHAnsi" w:cstheme="minorHAnsi"/>
          <w:color w:val="auto"/>
        </w:rPr>
        <w:t xml:space="preserve">position </w:t>
      </w:r>
      <w:r w:rsidR="000B42E1">
        <w:rPr>
          <w:rFonts w:asciiTheme="minorHAnsi" w:hAnsiTheme="minorHAnsi" w:cstheme="minorHAnsi"/>
          <w:color w:val="auto"/>
        </w:rPr>
        <w:t>suc</w:t>
      </w:r>
      <w:r w:rsidR="00A0768A">
        <w:rPr>
          <w:rFonts w:asciiTheme="minorHAnsi" w:hAnsiTheme="minorHAnsi" w:cstheme="minorHAnsi"/>
          <w:color w:val="auto"/>
        </w:rPr>
        <w:t>h that these bands are deflected</w:t>
      </w:r>
      <w:r w:rsidR="000B42E1">
        <w:rPr>
          <w:rFonts w:asciiTheme="minorHAnsi" w:hAnsiTheme="minorHAnsi" w:cstheme="minorHAnsi"/>
          <w:color w:val="auto"/>
        </w:rPr>
        <w:t xml:space="preserve"> to the specimen for excitation</w:t>
      </w:r>
      <w:r w:rsidR="009E1C81">
        <w:rPr>
          <w:rFonts w:asciiTheme="minorHAnsi" w:hAnsiTheme="minorHAnsi" w:cstheme="minorHAnsi"/>
          <w:color w:val="auto"/>
        </w:rPr>
        <w:t>.</w:t>
      </w:r>
      <w:r w:rsidR="00D66695">
        <w:rPr>
          <w:rFonts w:asciiTheme="minorHAnsi" w:hAnsiTheme="minorHAnsi" w:cstheme="minorHAnsi"/>
          <w:color w:val="auto"/>
        </w:rPr>
        <w:t xml:space="preserve"> </w:t>
      </w:r>
      <w:r w:rsidR="009E1C81">
        <w:rPr>
          <w:rFonts w:cstheme="minorHAnsi"/>
        </w:rPr>
        <w:t xml:space="preserve">Click the </w:t>
      </w:r>
      <w:r w:rsidR="009E1C81" w:rsidRPr="00856308">
        <w:rPr>
          <w:rFonts w:cstheme="minorHAnsi"/>
          <w:b/>
        </w:rPr>
        <w:t>Acquire</w:t>
      </w:r>
      <w:r w:rsidR="009E1C81"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 w:rsidR="009E1C81">
        <w:rPr>
          <w:rFonts w:cstheme="minorHAnsi"/>
        </w:rPr>
        <w:t xml:space="preserve"> then the </w:t>
      </w:r>
      <w:r w:rsidR="009E1C81" w:rsidRPr="00856308">
        <w:rPr>
          <w:rFonts w:cstheme="minorHAnsi"/>
          <w:b/>
        </w:rPr>
        <w:t>Config</w:t>
      </w:r>
      <w:r w:rsidR="009E1C81">
        <w:rPr>
          <w:rFonts w:cstheme="minorHAnsi"/>
        </w:rPr>
        <w:t xml:space="preserve"> button. In the </w:t>
      </w:r>
      <w:r w:rsidR="009E1C81" w:rsidRPr="00856308">
        <w:rPr>
          <w:rFonts w:cstheme="minorHAnsi"/>
          <w:b/>
        </w:rPr>
        <w:t>Configuration Control</w:t>
      </w:r>
      <w:r w:rsidR="009E1C81">
        <w:rPr>
          <w:rFonts w:cstheme="minorHAnsi"/>
        </w:rPr>
        <w:t xml:space="preserve"> window, click the </w:t>
      </w:r>
      <w:r w:rsidR="009E1C81" w:rsidRPr="00856308">
        <w:rPr>
          <w:rFonts w:cstheme="minorHAnsi"/>
          <w:b/>
        </w:rPr>
        <w:t>Channel Mode</w:t>
      </w:r>
      <w:r w:rsidR="009E1C81"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 w:rsidR="009E1C81">
        <w:rPr>
          <w:rFonts w:cstheme="minorHAnsi"/>
        </w:rPr>
        <w:t xml:space="preserve"> then the </w:t>
      </w:r>
      <w:proofErr w:type="gramStart"/>
      <w:r w:rsidR="009E1C81" w:rsidRPr="00856308">
        <w:rPr>
          <w:rFonts w:cstheme="minorHAnsi"/>
          <w:b/>
        </w:rPr>
        <w:t>Single Track</w:t>
      </w:r>
      <w:proofErr w:type="gramEnd"/>
      <w:r w:rsidR="009E1C81">
        <w:rPr>
          <w:rFonts w:cstheme="minorHAnsi"/>
        </w:rPr>
        <w:t xml:space="preserve"> button. Click the </w:t>
      </w:r>
      <w:r w:rsidR="009E1C81" w:rsidRPr="00856308">
        <w:rPr>
          <w:rFonts w:cstheme="minorHAnsi"/>
          <w:b/>
        </w:rPr>
        <w:t>HFT</w:t>
      </w:r>
      <w:r w:rsidR="009E1C81"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 w:rsidR="009E1C81">
        <w:rPr>
          <w:rFonts w:cstheme="minorHAnsi"/>
        </w:rPr>
        <w:t xml:space="preserve"> then select </w:t>
      </w:r>
      <w:r w:rsidR="009E1C81" w:rsidRPr="00856308">
        <w:rPr>
          <w:rFonts w:cstheme="minorHAnsi"/>
          <w:b/>
        </w:rPr>
        <w:t>HFT 458/514/561</w:t>
      </w:r>
      <w:r w:rsidR="009E1C81">
        <w:rPr>
          <w:rFonts w:cstheme="minorHAnsi"/>
        </w:rPr>
        <w:t xml:space="preserve"> from the </w:t>
      </w:r>
      <w:r w:rsidR="00856308">
        <w:rPr>
          <w:rFonts w:cstheme="minorHAnsi"/>
        </w:rPr>
        <w:t>drop-down</w:t>
      </w:r>
      <w:r w:rsidR="009E1C81">
        <w:rPr>
          <w:rFonts w:cstheme="minorHAnsi"/>
        </w:rPr>
        <w:t xml:space="preserve"> menu </w:t>
      </w:r>
      <w:r w:rsidR="00026EF7" w:rsidRPr="00A04812">
        <w:rPr>
          <w:rFonts w:asciiTheme="minorHAnsi" w:hAnsiTheme="minorHAnsi" w:cstheme="minorHAnsi"/>
          <w:color w:val="auto"/>
        </w:rPr>
        <w:t>(</w:t>
      </w:r>
      <w:r w:rsidR="00026EF7" w:rsidRPr="00856308">
        <w:rPr>
          <w:rFonts w:asciiTheme="minorHAnsi" w:hAnsiTheme="minorHAnsi" w:cstheme="minorHAnsi"/>
          <w:b/>
          <w:color w:val="auto"/>
        </w:rPr>
        <w:t>Fig</w:t>
      </w:r>
      <w:r w:rsidR="00856308" w:rsidRPr="00856308">
        <w:rPr>
          <w:rFonts w:asciiTheme="minorHAnsi" w:hAnsiTheme="minorHAnsi" w:cstheme="minorHAnsi"/>
          <w:b/>
          <w:color w:val="auto"/>
        </w:rPr>
        <w:t>ure</w:t>
      </w:r>
      <w:r w:rsidR="00026EF7" w:rsidRPr="00856308">
        <w:rPr>
          <w:rFonts w:asciiTheme="minorHAnsi" w:hAnsiTheme="minorHAnsi" w:cstheme="minorHAnsi"/>
          <w:b/>
          <w:color w:val="auto"/>
        </w:rPr>
        <w:t xml:space="preserve"> 2</w:t>
      </w:r>
      <w:r w:rsidR="00D66695" w:rsidRPr="00856308">
        <w:rPr>
          <w:rFonts w:asciiTheme="minorHAnsi" w:hAnsiTheme="minorHAnsi" w:cstheme="minorHAnsi"/>
          <w:b/>
          <w:color w:val="auto"/>
        </w:rPr>
        <w:t>B</w:t>
      </w:r>
      <w:r w:rsidR="00D66695" w:rsidRPr="00A04812">
        <w:rPr>
          <w:rFonts w:asciiTheme="minorHAnsi" w:hAnsiTheme="minorHAnsi" w:cstheme="minorHAnsi"/>
          <w:color w:val="auto"/>
        </w:rPr>
        <w:t>)</w:t>
      </w:r>
      <w:r w:rsidR="000B42E1" w:rsidRPr="00A04812">
        <w:rPr>
          <w:rFonts w:asciiTheme="minorHAnsi" w:hAnsiTheme="minorHAnsi" w:cstheme="minorHAnsi"/>
          <w:color w:val="auto"/>
        </w:rPr>
        <w:t>.</w:t>
      </w:r>
    </w:p>
    <w:p w14:paraId="11B71B70" w14:textId="77777777" w:rsidR="001F2336" w:rsidRPr="000B42E1" w:rsidRDefault="001F2336" w:rsidP="001F2336">
      <w:pPr>
        <w:pStyle w:val="af3"/>
        <w:ind w:left="0"/>
        <w:rPr>
          <w:rFonts w:asciiTheme="minorHAnsi" w:hAnsiTheme="minorHAnsi" w:cstheme="minorHAnsi"/>
          <w:color w:val="808080" w:themeColor="background1" w:themeShade="80"/>
        </w:rPr>
      </w:pPr>
    </w:p>
    <w:p w14:paraId="24275752" w14:textId="574AAD35" w:rsidR="009E1C81" w:rsidRDefault="006B0F85" w:rsidP="009D015F">
      <w:pPr>
        <w:pStyle w:val="af3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3.1.</w:t>
      </w:r>
      <w:r w:rsidR="009E1C81">
        <w:rPr>
          <w:rFonts w:asciiTheme="minorHAnsi" w:hAnsiTheme="minorHAnsi" w:cstheme="minorHAnsi"/>
          <w:color w:val="auto"/>
        </w:rPr>
        <w:t>6</w:t>
      </w:r>
      <w:r>
        <w:rPr>
          <w:rFonts w:asciiTheme="minorHAnsi" w:hAnsiTheme="minorHAnsi" w:cstheme="minorHAnsi"/>
          <w:color w:val="auto"/>
        </w:rPr>
        <w:t xml:space="preserve">. </w:t>
      </w:r>
      <w:r w:rsidR="00BB1244">
        <w:rPr>
          <w:rFonts w:asciiTheme="minorHAnsi" w:hAnsiTheme="minorHAnsi" w:cstheme="minorHAnsi"/>
          <w:color w:val="auto"/>
        </w:rPr>
        <w:t xml:space="preserve">Set the </w:t>
      </w:r>
      <w:r w:rsidR="00C64338">
        <w:rPr>
          <w:rFonts w:asciiTheme="minorHAnsi" w:hAnsiTheme="minorHAnsi" w:cstheme="minorHAnsi"/>
          <w:color w:val="auto"/>
        </w:rPr>
        <w:t xml:space="preserve">first </w:t>
      </w:r>
      <w:r w:rsidR="00AE70AE">
        <w:rPr>
          <w:rFonts w:asciiTheme="minorHAnsi" w:hAnsiTheme="minorHAnsi" w:cstheme="minorHAnsi"/>
          <w:color w:val="auto"/>
        </w:rPr>
        <w:t xml:space="preserve">secondary </w:t>
      </w:r>
      <w:r w:rsidR="00A0768A">
        <w:rPr>
          <w:rFonts w:asciiTheme="minorHAnsi" w:hAnsiTheme="minorHAnsi" w:cstheme="minorHAnsi"/>
          <w:color w:val="auto"/>
        </w:rPr>
        <w:t xml:space="preserve">dichroic </w:t>
      </w:r>
      <w:r w:rsidR="00526BDA">
        <w:rPr>
          <w:rFonts w:asciiTheme="minorHAnsi" w:hAnsiTheme="minorHAnsi" w:cstheme="minorHAnsi"/>
          <w:color w:val="auto"/>
        </w:rPr>
        <w:t>beam</w:t>
      </w:r>
      <w:r w:rsidR="00A0768A">
        <w:rPr>
          <w:rFonts w:asciiTheme="minorHAnsi" w:hAnsiTheme="minorHAnsi" w:cstheme="minorHAnsi"/>
          <w:color w:val="auto"/>
        </w:rPr>
        <w:t xml:space="preserve"> </w:t>
      </w:r>
      <w:r w:rsidR="00526BDA">
        <w:rPr>
          <w:rFonts w:asciiTheme="minorHAnsi" w:hAnsiTheme="minorHAnsi" w:cstheme="minorHAnsi"/>
          <w:color w:val="auto"/>
        </w:rPr>
        <w:t>s</w:t>
      </w:r>
      <w:r w:rsidR="00BB1244">
        <w:rPr>
          <w:rFonts w:asciiTheme="minorHAnsi" w:hAnsiTheme="minorHAnsi" w:cstheme="minorHAnsi"/>
          <w:color w:val="auto"/>
        </w:rPr>
        <w:t xml:space="preserve">plitter </w:t>
      </w:r>
      <w:r w:rsidR="00AE70AE">
        <w:rPr>
          <w:rFonts w:asciiTheme="minorHAnsi" w:hAnsiTheme="minorHAnsi" w:cstheme="minorHAnsi"/>
          <w:color w:val="auto"/>
        </w:rPr>
        <w:t>(</w:t>
      </w:r>
      <w:proofErr w:type="spellStart"/>
      <w:r w:rsidR="00C64338">
        <w:rPr>
          <w:rFonts w:asciiTheme="minorHAnsi" w:hAnsiTheme="minorHAnsi" w:cstheme="minorHAnsi"/>
          <w:color w:val="auto"/>
        </w:rPr>
        <w:t>Neben</w:t>
      </w:r>
      <w:proofErr w:type="spellEnd"/>
      <w:r w:rsidR="00CD1DC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64338">
        <w:rPr>
          <w:rFonts w:asciiTheme="minorHAnsi" w:hAnsiTheme="minorHAnsi" w:cstheme="minorHAnsi"/>
          <w:color w:val="auto"/>
        </w:rPr>
        <w:t>Farb</w:t>
      </w:r>
      <w:proofErr w:type="spellEnd"/>
      <w:r w:rsidR="00CD1DC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64338">
        <w:rPr>
          <w:rFonts w:asciiTheme="minorHAnsi" w:hAnsiTheme="minorHAnsi" w:cstheme="minorHAnsi"/>
          <w:color w:val="auto"/>
        </w:rPr>
        <w:t>Teiler</w:t>
      </w:r>
      <w:proofErr w:type="spellEnd"/>
      <w:r w:rsidR="00C64338">
        <w:rPr>
          <w:rFonts w:asciiTheme="minorHAnsi" w:hAnsiTheme="minorHAnsi" w:cstheme="minorHAnsi"/>
          <w:color w:val="auto"/>
        </w:rPr>
        <w:t xml:space="preserve"> 1 (</w:t>
      </w:r>
      <w:r w:rsidR="00BB1244">
        <w:rPr>
          <w:rFonts w:asciiTheme="minorHAnsi" w:hAnsiTheme="minorHAnsi" w:cstheme="minorHAnsi"/>
          <w:color w:val="auto"/>
        </w:rPr>
        <w:t>N</w:t>
      </w:r>
      <w:r w:rsidR="00C64338">
        <w:rPr>
          <w:rFonts w:asciiTheme="minorHAnsi" w:hAnsiTheme="minorHAnsi" w:cstheme="minorHAnsi"/>
          <w:color w:val="auto"/>
        </w:rPr>
        <w:t>F</w:t>
      </w:r>
      <w:r w:rsidR="00BB1244">
        <w:rPr>
          <w:rFonts w:asciiTheme="minorHAnsi" w:hAnsiTheme="minorHAnsi" w:cstheme="minorHAnsi"/>
          <w:color w:val="auto"/>
        </w:rPr>
        <w:t>T1</w:t>
      </w:r>
      <w:r w:rsidR="00AE70AE">
        <w:rPr>
          <w:rFonts w:asciiTheme="minorHAnsi" w:hAnsiTheme="minorHAnsi" w:cstheme="minorHAnsi"/>
          <w:color w:val="auto"/>
        </w:rPr>
        <w:t>)</w:t>
      </w:r>
      <w:r w:rsidR="00C64338">
        <w:rPr>
          <w:rFonts w:asciiTheme="minorHAnsi" w:hAnsiTheme="minorHAnsi" w:cstheme="minorHAnsi"/>
          <w:color w:val="auto"/>
        </w:rPr>
        <w:t>)</w:t>
      </w:r>
      <w:r w:rsidR="00C410F3">
        <w:rPr>
          <w:rFonts w:asciiTheme="minorHAnsi" w:hAnsiTheme="minorHAnsi" w:cstheme="minorHAnsi"/>
          <w:color w:val="auto"/>
        </w:rPr>
        <w:t xml:space="preserve"> to the </w:t>
      </w:r>
      <w:r w:rsidR="00C410F3" w:rsidRPr="00856308">
        <w:rPr>
          <w:rFonts w:asciiTheme="minorHAnsi" w:hAnsiTheme="minorHAnsi" w:cstheme="minorHAnsi"/>
          <w:b/>
          <w:color w:val="auto"/>
        </w:rPr>
        <w:t>mirror</w:t>
      </w:r>
      <w:r w:rsidR="00BB1244">
        <w:rPr>
          <w:rFonts w:asciiTheme="minorHAnsi" w:hAnsiTheme="minorHAnsi" w:cstheme="minorHAnsi"/>
          <w:color w:val="auto"/>
        </w:rPr>
        <w:t xml:space="preserve"> </w:t>
      </w:r>
      <w:r w:rsidR="00A0768A">
        <w:rPr>
          <w:rFonts w:asciiTheme="minorHAnsi" w:hAnsiTheme="minorHAnsi" w:cstheme="minorHAnsi"/>
          <w:color w:val="auto"/>
        </w:rPr>
        <w:t>position, which will deflect 100% of</w:t>
      </w:r>
      <w:r w:rsidR="00526BDA">
        <w:rPr>
          <w:rFonts w:asciiTheme="minorHAnsi" w:hAnsiTheme="minorHAnsi" w:cstheme="minorHAnsi"/>
          <w:color w:val="auto"/>
        </w:rPr>
        <w:t xml:space="preserve"> the light to the </w:t>
      </w:r>
      <w:r w:rsidR="00C64338">
        <w:rPr>
          <w:rFonts w:asciiTheme="minorHAnsi" w:hAnsiTheme="minorHAnsi" w:cstheme="minorHAnsi"/>
          <w:color w:val="auto"/>
        </w:rPr>
        <w:t xml:space="preserve">second </w:t>
      </w:r>
      <w:r w:rsidR="00B838AF">
        <w:rPr>
          <w:rFonts w:asciiTheme="minorHAnsi" w:hAnsiTheme="minorHAnsi" w:cstheme="minorHAnsi"/>
          <w:color w:val="auto"/>
        </w:rPr>
        <w:t>secondary dichroic beam splitter (</w:t>
      </w:r>
      <w:proofErr w:type="spellStart"/>
      <w:r w:rsidR="00C64338">
        <w:rPr>
          <w:rFonts w:asciiTheme="minorHAnsi" w:hAnsiTheme="minorHAnsi" w:cstheme="minorHAnsi"/>
          <w:color w:val="auto"/>
        </w:rPr>
        <w:t>Neben</w:t>
      </w:r>
      <w:proofErr w:type="spellEnd"/>
      <w:r w:rsidR="00CD1DC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64338">
        <w:rPr>
          <w:rFonts w:asciiTheme="minorHAnsi" w:hAnsiTheme="minorHAnsi" w:cstheme="minorHAnsi"/>
          <w:color w:val="auto"/>
        </w:rPr>
        <w:t>Farb</w:t>
      </w:r>
      <w:proofErr w:type="spellEnd"/>
      <w:r w:rsidR="00CD1DCC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64338">
        <w:rPr>
          <w:rFonts w:asciiTheme="minorHAnsi" w:hAnsiTheme="minorHAnsi" w:cstheme="minorHAnsi"/>
          <w:color w:val="auto"/>
        </w:rPr>
        <w:t>Teiler</w:t>
      </w:r>
      <w:proofErr w:type="spellEnd"/>
      <w:r w:rsidR="00C64338">
        <w:rPr>
          <w:rFonts w:asciiTheme="minorHAnsi" w:hAnsiTheme="minorHAnsi" w:cstheme="minorHAnsi"/>
          <w:color w:val="auto"/>
        </w:rPr>
        <w:t xml:space="preserve"> 2 (</w:t>
      </w:r>
      <w:r w:rsidR="00526BDA">
        <w:rPr>
          <w:rFonts w:asciiTheme="minorHAnsi" w:hAnsiTheme="minorHAnsi" w:cstheme="minorHAnsi"/>
          <w:color w:val="auto"/>
        </w:rPr>
        <w:t>N</w:t>
      </w:r>
      <w:r w:rsidR="00C64338">
        <w:rPr>
          <w:rFonts w:asciiTheme="minorHAnsi" w:hAnsiTheme="minorHAnsi" w:cstheme="minorHAnsi"/>
          <w:color w:val="auto"/>
        </w:rPr>
        <w:t>F</w:t>
      </w:r>
      <w:r w:rsidR="00526BDA">
        <w:rPr>
          <w:rFonts w:asciiTheme="minorHAnsi" w:hAnsiTheme="minorHAnsi" w:cstheme="minorHAnsi"/>
          <w:color w:val="auto"/>
        </w:rPr>
        <w:t>T2</w:t>
      </w:r>
      <w:r w:rsidR="00B838AF">
        <w:rPr>
          <w:rFonts w:asciiTheme="minorHAnsi" w:hAnsiTheme="minorHAnsi" w:cstheme="minorHAnsi"/>
          <w:color w:val="auto"/>
        </w:rPr>
        <w:t>)</w:t>
      </w:r>
      <w:r w:rsidR="00C64338">
        <w:rPr>
          <w:rFonts w:asciiTheme="minorHAnsi" w:hAnsiTheme="minorHAnsi" w:cstheme="minorHAnsi"/>
          <w:color w:val="auto"/>
        </w:rPr>
        <w:t>)</w:t>
      </w:r>
      <w:r w:rsidR="00526BDA">
        <w:rPr>
          <w:rFonts w:asciiTheme="minorHAnsi" w:hAnsiTheme="minorHAnsi" w:cstheme="minorHAnsi"/>
          <w:color w:val="auto"/>
        </w:rPr>
        <w:t xml:space="preserve">. </w:t>
      </w:r>
      <w:r w:rsidR="009E1C81">
        <w:rPr>
          <w:rFonts w:cstheme="minorHAnsi"/>
        </w:rPr>
        <w:t xml:space="preserve">Click the </w:t>
      </w:r>
      <w:r w:rsidR="009E1C81" w:rsidRPr="00856308">
        <w:rPr>
          <w:rFonts w:cstheme="minorHAnsi"/>
          <w:b/>
        </w:rPr>
        <w:t>Acquire</w:t>
      </w:r>
      <w:r w:rsidR="009E1C81"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 w:rsidR="009E1C81">
        <w:rPr>
          <w:rFonts w:cstheme="minorHAnsi"/>
        </w:rPr>
        <w:t xml:space="preserve"> then the </w:t>
      </w:r>
      <w:r w:rsidR="009E1C81" w:rsidRPr="00856308">
        <w:rPr>
          <w:rFonts w:cstheme="minorHAnsi"/>
          <w:b/>
        </w:rPr>
        <w:t>Config</w:t>
      </w:r>
      <w:r w:rsidR="009E1C81">
        <w:rPr>
          <w:rFonts w:cstheme="minorHAnsi"/>
        </w:rPr>
        <w:t xml:space="preserve"> button. In the </w:t>
      </w:r>
      <w:r w:rsidR="009E1C81" w:rsidRPr="00856308">
        <w:rPr>
          <w:rFonts w:cstheme="minorHAnsi"/>
          <w:b/>
        </w:rPr>
        <w:t>Configuration Control</w:t>
      </w:r>
      <w:r w:rsidR="009E1C81">
        <w:rPr>
          <w:rFonts w:cstheme="minorHAnsi"/>
        </w:rPr>
        <w:t xml:space="preserve"> window, click the </w:t>
      </w:r>
      <w:r w:rsidR="009E1C81" w:rsidRPr="00856308">
        <w:rPr>
          <w:rFonts w:cstheme="minorHAnsi"/>
          <w:b/>
        </w:rPr>
        <w:t>Channel Mode</w:t>
      </w:r>
      <w:r w:rsidR="009E1C81"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 w:rsidR="009E1C81">
        <w:rPr>
          <w:rFonts w:cstheme="minorHAnsi"/>
        </w:rPr>
        <w:t xml:space="preserve"> then the </w:t>
      </w:r>
      <w:proofErr w:type="gramStart"/>
      <w:r w:rsidR="009E1C81" w:rsidRPr="00856308">
        <w:rPr>
          <w:rFonts w:cstheme="minorHAnsi"/>
          <w:b/>
        </w:rPr>
        <w:t>Single Track</w:t>
      </w:r>
      <w:proofErr w:type="gramEnd"/>
      <w:r w:rsidR="009E1C81">
        <w:rPr>
          <w:rFonts w:cstheme="minorHAnsi"/>
        </w:rPr>
        <w:t xml:space="preserve"> button. Click the </w:t>
      </w:r>
      <w:r w:rsidR="009E1C81" w:rsidRPr="00856308">
        <w:rPr>
          <w:rFonts w:cstheme="minorHAnsi"/>
          <w:b/>
        </w:rPr>
        <w:t>N</w:t>
      </w:r>
      <w:r w:rsidR="00C64338" w:rsidRPr="00856308">
        <w:rPr>
          <w:rFonts w:cstheme="minorHAnsi"/>
          <w:b/>
        </w:rPr>
        <w:t>F</w:t>
      </w:r>
      <w:r w:rsidR="009E1C81" w:rsidRPr="00856308">
        <w:rPr>
          <w:rFonts w:cstheme="minorHAnsi"/>
          <w:b/>
        </w:rPr>
        <w:t>T1</w:t>
      </w:r>
      <w:r w:rsidR="009E1C81"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 w:rsidR="009E1C81">
        <w:rPr>
          <w:rFonts w:cstheme="minorHAnsi"/>
        </w:rPr>
        <w:t xml:space="preserve"> then select </w:t>
      </w:r>
      <w:r w:rsidR="009E1C81" w:rsidRPr="00856308">
        <w:rPr>
          <w:rFonts w:cstheme="minorHAnsi"/>
          <w:b/>
        </w:rPr>
        <w:t>Mirror</w:t>
      </w:r>
      <w:r w:rsidR="009E1C81">
        <w:rPr>
          <w:rFonts w:cstheme="minorHAnsi"/>
        </w:rPr>
        <w:t xml:space="preserve"> from the </w:t>
      </w:r>
      <w:r w:rsidR="00856308">
        <w:rPr>
          <w:rFonts w:cstheme="minorHAnsi"/>
        </w:rPr>
        <w:t>drop-down</w:t>
      </w:r>
      <w:r w:rsidR="009E1C81">
        <w:rPr>
          <w:rFonts w:cstheme="minorHAnsi"/>
        </w:rPr>
        <w:t xml:space="preserve"> menu </w:t>
      </w:r>
      <w:r w:rsidR="009E1C81" w:rsidRPr="00A04812">
        <w:rPr>
          <w:rFonts w:cstheme="minorHAnsi"/>
        </w:rPr>
        <w:t>(</w:t>
      </w:r>
      <w:r w:rsidR="009E1C81" w:rsidRPr="00856308">
        <w:rPr>
          <w:rFonts w:cstheme="minorHAnsi"/>
          <w:b/>
        </w:rPr>
        <w:t>Fig</w:t>
      </w:r>
      <w:r w:rsidR="00856308" w:rsidRPr="00856308">
        <w:rPr>
          <w:rFonts w:cstheme="minorHAnsi"/>
          <w:b/>
        </w:rPr>
        <w:t xml:space="preserve">ure </w:t>
      </w:r>
      <w:r w:rsidR="009E1C81" w:rsidRPr="00856308">
        <w:rPr>
          <w:rFonts w:cstheme="minorHAnsi"/>
          <w:b/>
        </w:rPr>
        <w:t>2B</w:t>
      </w:r>
      <w:r w:rsidR="009E1C81" w:rsidRPr="00A04812">
        <w:rPr>
          <w:rFonts w:cstheme="minorHAnsi"/>
        </w:rPr>
        <w:t>).</w:t>
      </w:r>
    </w:p>
    <w:p w14:paraId="2697224B" w14:textId="77777777" w:rsidR="009E1C81" w:rsidRDefault="009E1C81" w:rsidP="009D015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53602EA0" w14:textId="27FEA965" w:rsidR="00BB1244" w:rsidRPr="001F2336" w:rsidRDefault="009E1C81" w:rsidP="009D015F">
      <w:pPr>
        <w:pStyle w:val="af3"/>
        <w:ind w:left="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cstheme="minorHAnsi"/>
        </w:rPr>
        <w:t xml:space="preserve">3.1.7. </w:t>
      </w:r>
      <w:r>
        <w:rPr>
          <w:rFonts w:asciiTheme="minorHAnsi" w:hAnsiTheme="minorHAnsi" w:cstheme="minorHAnsi"/>
          <w:color w:val="auto"/>
        </w:rPr>
        <w:t>S</w:t>
      </w:r>
      <w:r w:rsidR="00526BDA">
        <w:rPr>
          <w:rFonts w:asciiTheme="minorHAnsi" w:hAnsiTheme="minorHAnsi" w:cstheme="minorHAnsi"/>
          <w:color w:val="auto"/>
        </w:rPr>
        <w:t xml:space="preserve">et the </w:t>
      </w:r>
      <w:r w:rsidR="00C64338">
        <w:rPr>
          <w:rFonts w:asciiTheme="minorHAnsi" w:hAnsiTheme="minorHAnsi" w:cstheme="minorHAnsi"/>
          <w:color w:val="auto"/>
        </w:rPr>
        <w:t xml:space="preserve">second </w:t>
      </w:r>
      <w:r w:rsidR="00A0768A">
        <w:rPr>
          <w:rFonts w:asciiTheme="minorHAnsi" w:hAnsiTheme="minorHAnsi" w:cstheme="minorHAnsi"/>
          <w:color w:val="auto"/>
        </w:rPr>
        <w:t>secondary dichroic beam splitter (</w:t>
      </w:r>
      <w:r w:rsidR="00526BDA">
        <w:rPr>
          <w:rFonts w:asciiTheme="minorHAnsi" w:hAnsiTheme="minorHAnsi" w:cstheme="minorHAnsi"/>
          <w:color w:val="auto"/>
        </w:rPr>
        <w:t>N</w:t>
      </w:r>
      <w:r w:rsidR="00C64338">
        <w:rPr>
          <w:rFonts w:asciiTheme="minorHAnsi" w:hAnsiTheme="minorHAnsi" w:cstheme="minorHAnsi"/>
          <w:color w:val="auto"/>
        </w:rPr>
        <w:t>F</w:t>
      </w:r>
      <w:r w:rsidR="00526BDA">
        <w:rPr>
          <w:rFonts w:asciiTheme="minorHAnsi" w:hAnsiTheme="minorHAnsi" w:cstheme="minorHAnsi"/>
          <w:color w:val="auto"/>
        </w:rPr>
        <w:t>T2</w:t>
      </w:r>
      <w:r w:rsidR="00A0768A">
        <w:rPr>
          <w:rFonts w:asciiTheme="minorHAnsi" w:hAnsiTheme="minorHAnsi" w:cstheme="minorHAnsi"/>
          <w:color w:val="auto"/>
        </w:rPr>
        <w:t xml:space="preserve">) </w:t>
      </w:r>
      <w:r w:rsidR="00C410F3">
        <w:rPr>
          <w:rFonts w:asciiTheme="minorHAnsi" w:hAnsiTheme="minorHAnsi" w:cstheme="minorHAnsi"/>
          <w:color w:val="auto"/>
        </w:rPr>
        <w:t xml:space="preserve">to the </w:t>
      </w:r>
      <w:r w:rsidR="00C410F3" w:rsidRPr="00856308">
        <w:rPr>
          <w:rFonts w:asciiTheme="minorHAnsi" w:hAnsiTheme="minorHAnsi" w:cstheme="minorHAnsi"/>
          <w:b/>
          <w:color w:val="auto"/>
        </w:rPr>
        <w:t>NFT 515</w:t>
      </w:r>
      <w:r w:rsidR="005211FB">
        <w:rPr>
          <w:rFonts w:asciiTheme="minorHAnsi" w:hAnsiTheme="minorHAnsi" w:cstheme="minorHAnsi"/>
          <w:color w:val="auto"/>
        </w:rPr>
        <w:t xml:space="preserve"> position to ensure that wavelengths &lt; 515 nm will be </w:t>
      </w:r>
      <w:proofErr w:type="gramStart"/>
      <w:r w:rsidR="005211FB">
        <w:rPr>
          <w:rFonts w:asciiTheme="minorHAnsi" w:hAnsiTheme="minorHAnsi" w:cstheme="minorHAnsi"/>
          <w:color w:val="auto"/>
        </w:rPr>
        <w:t>reflected</w:t>
      </w:r>
      <w:proofErr w:type="gramEnd"/>
      <w:r w:rsidR="005211FB">
        <w:rPr>
          <w:rFonts w:asciiTheme="minorHAnsi" w:hAnsiTheme="minorHAnsi" w:cstheme="minorHAnsi"/>
          <w:color w:val="auto"/>
        </w:rPr>
        <w:t xml:space="preserve"> and wavelengths &gt; 515 nm will be transmitted</w:t>
      </w:r>
      <w:r>
        <w:rPr>
          <w:rFonts w:asciiTheme="minorHAnsi" w:hAnsiTheme="minorHAnsi" w:cstheme="minorHAnsi"/>
          <w:color w:val="auto"/>
        </w:rPr>
        <w:t>.</w:t>
      </w:r>
      <w:r w:rsidR="00D66695">
        <w:rPr>
          <w:rFonts w:asciiTheme="minorHAnsi" w:hAnsiTheme="minorHAnsi" w:cstheme="minorHAnsi"/>
          <w:color w:val="auto"/>
        </w:rPr>
        <w:t xml:space="preserve"> </w:t>
      </w:r>
      <w:r>
        <w:rPr>
          <w:rFonts w:cstheme="minorHAnsi"/>
        </w:rPr>
        <w:t xml:space="preserve">Click the </w:t>
      </w:r>
      <w:r w:rsidRPr="00856308">
        <w:rPr>
          <w:rFonts w:cstheme="minorHAnsi"/>
          <w:b/>
        </w:rPr>
        <w:t>Acquire</w:t>
      </w:r>
      <w:r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>
        <w:rPr>
          <w:rFonts w:cstheme="minorHAnsi"/>
        </w:rPr>
        <w:t xml:space="preserve"> then the </w:t>
      </w:r>
      <w:r w:rsidRPr="00856308">
        <w:rPr>
          <w:rFonts w:cstheme="minorHAnsi"/>
          <w:b/>
        </w:rPr>
        <w:t>Config</w:t>
      </w:r>
      <w:r>
        <w:rPr>
          <w:rFonts w:cstheme="minorHAnsi"/>
        </w:rPr>
        <w:t xml:space="preserve"> button. In the </w:t>
      </w:r>
      <w:r w:rsidRPr="00856308">
        <w:rPr>
          <w:rFonts w:cstheme="minorHAnsi"/>
          <w:b/>
        </w:rPr>
        <w:t>Configuration Control</w:t>
      </w:r>
      <w:r>
        <w:rPr>
          <w:rFonts w:cstheme="minorHAnsi"/>
        </w:rPr>
        <w:t xml:space="preserve"> window, click the </w:t>
      </w:r>
      <w:r w:rsidRPr="00856308">
        <w:rPr>
          <w:rFonts w:cstheme="minorHAnsi"/>
          <w:b/>
        </w:rPr>
        <w:t>Channel Mode</w:t>
      </w:r>
      <w:r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>
        <w:rPr>
          <w:rFonts w:cstheme="minorHAnsi"/>
        </w:rPr>
        <w:t xml:space="preserve"> then the </w:t>
      </w:r>
      <w:proofErr w:type="gramStart"/>
      <w:r w:rsidRPr="00856308">
        <w:rPr>
          <w:rFonts w:cstheme="minorHAnsi"/>
          <w:b/>
        </w:rPr>
        <w:t>Single Track</w:t>
      </w:r>
      <w:proofErr w:type="gramEnd"/>
      <w:r>
        <w:rPr>
          <w:rFonts w:cstheme="minorHAnsi"/>
        </w:rPr>
        <w:t xml:space="preserve"> button. Click the </w:t>
      </w:r>
      <w:r w:rsidRPr="00856308">
        <w:rPr>
          <w:rFonts w:cstheme="minorHAnsi"/>
          <w:b/>
        </w:rPr>
        <w:t>N</w:t>
      </w:r>
      <w:r w:rsidR="00CD1DCC" w:rsidRPr="00856308">
        <w:rPr>
          <w:rFonts w:cstheme="minorHAnsi"/>
          <w:b/>
        </w:rPr>
        <w:t>F</w:t>
      </w:r>
      <w:r w:rsidRPr="00856308">
        <w:rPr>
          <w:rFonts w:cstheme="minorHAnsi"/>
          <w:b/>
        </w:rPr>
        <w:t>T2</w:t>
      </w:r>
      <w:r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>
        <w:rPr>
          <w:rFonts w:cstheme="minorHAnsi"/>
        </w:rPr>
        <w:t xml:space="preserve"> then select </w:t>
      </w:r>
      <w:r w:rsidRPr="00856308">
        <w:rPr>
          <w:rFonts w:cstheme="minorHAnsi"/>
          <w:b/>
        </w:rPr>
        <w:t>NFT 515</w:t>
      </w:r>
      <w:r>
        <w:rPr>
          <w:rFonts w:cstheme="minorHAnsi"/>
        </w:rPr>
        <w:t xml:space="preserve"> from the drop-down menu </w:t>
      </w:r>
      <w:r w:rsidR="00026EF7" w:rsidRPr="00A04812">
        <w:rPr>
          <w:rFonts w:asciiTheme="minorHAnsi" w:hAnsiTheme="minorHAnsi" w:cstheme="minorHAnsi"/>
          <w:color w:val="auto"/>
        </w:rPr>
        <w:t>(</w:t>
      </w:r>
      <w:r w:rsidR="00026EF7" w:rsidRPr="00856308">
        <w:rPr>
          <w:rFonts w:asciiTheme="minorHAnsi" w:hAnsiTheme="minorHAnsi" w:cstheme="minorHAnsi"/>
          <w:b/>
          <w:color w:val="auto"/>
        </w:rPr>
        <w:t>Fig</w:t>
      </w:r>
      <w:r w:rsidR="00856308" w:rsidRPr="00856308">
        <w:rPr>
          <w:rFonts w:asciiTheme="minorHAnsi" w:hAnsiTheme="minorHAnsi" w:cstheme="minorHAnsi"/>
          <w:b/>
          <w:color w:val="auto"/>
        </w:rPr>
        <w:t>ure</w:t>
      </w:r>
      <w:r w:rsidR="00026EF7" w:rsidRPr="00856308">
        <w:rPr>
          <w:rFonts w:asciiTheme="minorHAnsi" w:hAnsiTheme="minorHAnsi" w:cstheme="minorHAnsi"/>
          <w:b/>
          <w:color w:val="auto"/>
        </w:rPr>
        <w:t xml:space="preserve"> 2</w:t>
      </w:r>
      <w:r w:rsidR="00D66695" w:rsidRPr="00856308">
        <w:rPr>
          <w:rFonts w:asciiTheme="minorHAnsi" w:hAnsiTheme="minorHAnsi" w:cstheme="minorHAnsi"/>
          <w:b/>
          <w:color w:val="auto"/>
        </w:rPr>
        <w:t>B</w:t>
      </w:r>
      <w:r w:rsidR="00D66695" w:rsidRPr="00A04812">
        <w:rPr>
          <w:rFonts w:asciiTheme="minorHAnsi" w:hAnsiTheme="minorHAnsi" w:cstheme="minorHAnsi"/>
          <w:color w:val="auto"/>
        </w:rPr>
        <w:t>)</w:t>
      </w:r>
      <w:r w:rsidR="005211FB" w:rsidRPr="00A04812">
        <w:rPr>
          <w:rFonts w:asciiTheme="minorHAnsi" w:hAnsiTheme="minorHAnsi" w:cstheme="minorHAnsi"/>
          <w:color w:val="auto"/>
        </w:rPr>
        <w:t>.</w:t>
      </w:r>
    </w:p>
    <w:p w14:paraId="38A44193" w14:textId="77777777" w:rsidR="001F2336" w:rsidRPr="00526BDA" w:rsidRDefault="001F2336" w:rsidP="001F2336">
      <w:pPr>
        <w:pStyle w:val="af3"/>
        <w:ind w:left="0"/>
        <w:rPr>
          <w:rFonts w:asciiTheme="minorHAnsi" w:hAnsiTheme="minorHAnsi" w:cstheme="minorHAnsi"/>
          <w:color w:val="808080" w:themeColor="background1" w:themeShade="80"/>
        </w:rPr>
      </w:pPr>
    </w:p>
    <w:p w14:paraId="4F41597F" w14:textId="26B5FF7C" w:rsidR="00BB1244" w:rsidRDefault="006B0F85" w:rsidP="009D015F">
      <w:pPr>
        <w:pStyle w:val="af3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3.1.</w:t>
      </w:r>
      <w:r w:rsidR="009E1C81">
        <w:rPr>
          <w:rFonts w:asciiTheme="minorHAnsi" w:hAnsiTheme="minorHAnsi" w:cstheme="minorHAnsi"/>
          <w:color w:val="auto"/>
        </w:rPr>
        <w:t>8</w:t>
      </w:r>
      <w:r>
        <w:rPr>
          <w:rFonts w:asciiTheme="minorHAnsi" w:hAnsiTheme="minorHAnsi" w:cstheme="minorHAnsi"/>
          <w:color w:val="auto"/>
        </w:rPr>
        <w:t xml:space="preserve">. </w:t>
      </w:r>
      <w:r w:rsidR="00BB1244">
        <w:rPr>
          <w:rFonts w:asciiTheme="minorHAnsi" w:hAnsiTheme="minorHAnsi" w:cstheme="minorHAnsi"/>
          <w:color w:val="auto"/>
        </w:rPr>
        <w:t xml:space="preserve">Set the </w:t>
      </w:r>
      <w:r w:rsidR="00A0768A">
        <w:rPr>
          <w:rFonts w:asciiTheme="minorHAnsi" w:hAnsiTheme="minorHAnsi" w:cstheme="minorHAnsi"/>
          <w:color w:val="auto"/>
        </w:rPr>
        <w:t xml:space="preserve">long pass (LP) </w:t>
      </w:r>
      <w:r w:rsidR="00C410F3">
        <w:rPr>
          <w:rFonts w:asciiTheme="minorHAnsi" w:hAnsiTheme="minorHAnsi" w:cstheme="minorHAnsi"/>
          <w:color w:val="auto"/>
        </w:rPr>
        <w:t>emission filter</w:t>
      </w:r>
      <w:r w:rsidR="00900C35">
        <w:rPr>
          <w:rFonts w:asciiTheme="minorHAnsi" w:hAnsiTheme="minorHAnsi" w:cstheme="minorHAnsi"/>
          <w:color w:val="auto"/>
        </w:rPr>
        <w:t xml:space="preserve"> (EF)</w:t>
      </w:r>
      <w:r w:rsidR="00C410F3">
        <w:rPr>
          <w:rFonts w:asciiTheme="minorHAnsi" w:hAnsiTheme="minorHAnsi" w:cstheme="minorHAnsi"/>
          <w:color w:val="auto"/>
        </w:rPr>
        <w:t xml:space="preserve"> to </w:t>
      </w:r>
      <w:r w:rsidR="00C410F3" w:rsidRPr="00856308">
        <w:rPr>
          <w:rFonts w:asciiTheme="minorHAnsi" w:hAnsiTheme="minorHAnsi" w:cstheme="minorHAnsi"/>
          <w:b/>
          <w:color w:val="auto"/>
        </w:rPr>
        <w:t>LP 530</w:t>
      </w:r>
      <w:r w:rsidR="00C410F3">
        <w:rPr>
          <w:rFonts w:asciiTheme="minorHAnsi" w:hAnsiTheme="minorHAnsi" w:cstheme="minorHAnsi"/>
          <w:color w:val="auto"/>
        </w:rPr>
        <w:t>,</w:t>
      </w:r>
      <w:r w:rsidR="00AE70AE">
        <w:rPr>
          <w:rFonts w:asciiTheme="minorHAnsi" w:hAnsiTheme="minorHAnsi" w:cstheme="minorHAnsi"/>
          <w:color w:val="auto"/>
        </w:rPr>
        <w:t xml:space="preserve"> so that </w:t>
      </w:r>
      <w:r w:rsidR="00FB408C">
        <w:rPr>
          <w:rFonts w:asciiTheme="minorHAnsi" w:hAnsiTheme="minorHAnsi" w:cstheme="minorHAnsi"/>
          <w:color w:val="auto"/>
        </w:rPr>
        <w:t xml:space="preserve">wavelengths </w:t>
      </w:r>
      <w:r w:rsidR="008B3A82">
        <w:rPr>
          <w:rFonts w:asciiTheme="minorHAnsi" w:hAnsiTheme="minorHAnsi" w:cstheme="minorHAnsi"/>
          <w:color w:val="auto"/>
        </w:rPr>
        <w:t>&gt;</w:t>
      </w:r>
      <w:r w:rsidR="00FB408C">
        <w:rPr>
          <w:rFonts w:asciiTheme="minorHAnsi" w:hAnsiTheme="minorHAnsi" w:cstheme="minorHAnsi"/>
          <w:color w:val="auto"/>
        </w:rPr>
        <w:t xml:space="preserve"> 530 nm wil</w:t>
      </w:r>
      <w:r w:rsidR="000D4C7B">
        <w:rPr>
          <w:rFonts w:asciiTheme="minorHAnsi" w:hAnsiTheme="minorHAnsi" w:cstheme="minorHAnsi"/>
          <w:color w:val="auto"/>
        </w:rPr>
        <w:t>l be transmitted to the photomultiplier tube (PMT, detector)</w:t>
      </w:r>
      <w:r w:rsidR="000C727F">
        <w:rPr>
          <w:rFonts w:asciiTheme="minorHAnsi" w:hAnsiTheme="minorHAnsi" w:cstheme="minorHAnsi"/>
          <w:color w:val="auto"/>
        </w:rPr>
        <w:t>.</w:t>
      </w:r>
      <w:r w:rsidR="00D66695">
        <w:rPr>
          <w:rFonts w:asciiTheme="minorHAnsi" w:hAnsiTheme="minorHAnsi" w:cstheme="minorHAnsi"/>
          <w:color w:val="auto"/>
        </w:rPr>
        <w:t xml:space="preserve"> </w:t>
      </w:r>
      <w:r w:rsidR="009E1C81">
        <w:rPr>
          <w:rFonts w:cstheme="minorHAnsi"/>
        </w:rPr>
        <w:t xml:space="preserve">Click the </w:t>
      </w:r>
      <w:r w:rsidR="009E1C81" w:rsidRPr="00856308">
        <w:rPr>
          <w:rFonts w:cstheme="minorHAnsi"/>
          <w:b/>
        </w:rPr>
        <w:t>Acquire</w:t>
      </w:r>
      <w:r w:rsidR="009E1C81"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 w:rsidR="009E1C81">
        <w:rPr>
          <w:rFonts w:cstheme="minorHAnsi"/>
        </w:rPr>
        <w:t xml:space="preserve"> then the </w:t>
      </w:r>
      <w:r w:rsidR="009E1C81" w:rsidRPr="00856308">
        <w:rPr>
          <w:rFonts w:cstheme="minorHAnsi"/>
          <w:b/>
        </w:rPr>
        <w:t>Config</w:t>
      </w:r>
      <w:r w:rsidR="009E1C81">
        <w:rPr>
          <w:rFonts w:cstheme="minorHAnsi"/>
        </w:rPr>
        <w:t xml:space="preserve"> button. In the </w:t>
      </w:r>
      <w:r w:rsidR="009E1C81" w:rsidRPr="00856308">
        <w:rPr>
          <w:rFonts w:cstheme="minorHAnsi"/>
          <w:b/>
        </w:rPr>
        <w:t>Configuration Control</w:t>
      </w:r>
      <w:r w:rsidR="009E1C81">
        <w:rPr>
          <w:rFonts w:cstheme="minorHAnsi"/>
        </w:rPr>
        <w:t xml:space="preserve"> window, click the </w:t>
      </w:r>
      <w:r w:rsidR="009E1C81" w:rsidRPr="00856308">
        <w:rPr>
          <w:rFonts w:cstheme="minorHAnsi"/>
          <w:b/>
        </w:rPr>
        <w:t xml:space="preserve">Channel Mode </w:t>
      </w:r>
      <w:r w:rsidR="009E1C81">
        <w:rPr>
          <w:rFonts w:cstheme="minorHAnsi"/>
        </w:rPr>
        <w:t>button</w:t>
      </w:r>
      <w:r w:rsidR="000E5471">
        <w:rPr>
          <w:rFonts w:cstheme="minorHAnsi"/>
        </w:rPr>
        <w:t>,</w:t>
      </w:r>
      <w:r w:rsidR="009E1C81">
        <w:rPr>
          <w:rFonts w:cstheme="minorHAnsi"/>
        </w:rPr>
        <w:t xml:space="preserve"> then the </w:t>
      </w:r>
      <w:proofErr w:type="gramStart"/>
      <w:r w:rsidR="009E1C81" w:rsidRPr="00856308">
        <w:rPr>
          <w:rFonts w:cstheme="minorHAnsi"/>
          <w:b/>
        </w:rPr>
        <w:t>Single Track</w:t>
      </w:r>
      <w:proofErr w:type="gramEnd"/>
      <w:r w:rsidR="009E1C81">
        <w:rPr>
          <w:rFonts w:cstheme="minorHAnsi"/>
        </w:rPr>
        <w:t xml:space="preserve"> button. Click the </w:t>
      </w:r>
      <w:r w:rsidR="009E1C81" w:rsidRPr="00856308">
        <w:rPr>
          <w:rFonts w:cstheme="minorHAnsi"/>
          <w:b/>
        </w:rPr>
        <w:t>Emission filter</w:t>
      </w:r>
      <w:r w:rsidR="009E1C81"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 w:rsidR="009E1C81">
        <w:rPr>
          <w:rFonts w:cstheme="minorHAnsi"/>
        </w:rPr>
        <w:t xml:space="preserve"> then select </w:t>
      </w:r>
      <w:r w:rsidR="009E1C81" w:rsidRPr="00856308">
        <w:rPr>
          <w:rFonts w:cstheme="minorHAnsi"/>
          <w:b/>
        </w:rPr>
        <w:t>LP 530</w:t>
      </w:r>
      <w:r w:rsidR="009E1C81">
        <w:rPr>
          <w:rFonts w:cstheme="minorHAnsi"/>
        </w:rPr>
        <w:t xml:space="preserve"> from the drop-down menu </w:t>
      </w:r>
      <w:r w:rsidR="00026EF7" w:rsidRPr="00B838AF">
        <w:rPr>
          <w:rFonts w:asciiTheme="minorHAnsi" w:hAnsiTheme="minorHAnsi" w:cstheme="minorHAnsi"/>
          <w:color w:val="auto"/>
        </w:rPr>
        <w:t>(</w:t>
      </w:r>
      <w:r w:rsidR="00026EF7" w:rsidRPr="00856308">
        <w:rPr>
          <w:rFonts w:asciiTheme="minorHAnsi" w:hAnsiTheme="minorHAnsi" w:cstheme="minorHAnsi"/>
          <w:b/>
          <w:color w:val="auto"/>
        </w:rPr>
        <w:t>Fig</w:t>
      </w:r>
      <w:r w:rsidR="00856308" w:rsidRPr="00856308">
        <w:rPr>
          <w:rFonts w:asciiTheme="minorHAnsi" w:hAnsiTheme="minorHAnsi" w:cstheme="minorHAnsi"/>
          <w:b/>
          <w:color w:val="auto"/>
        </w:rPr>
        <w:t>ure</w:t>
      </w:r>
      <w:r w:rsidR="00026EF7" w:rsidRPr="00856308">
        <w:rPr>
          <w:rFonts w:asciiTheme="minorHAnsi" w:hAnsiTheme="minorHAnsi" w:cstheme="minorHAnsi"/>
          <w:b/>
          <w:color w:val="auto"/>
        </w:rPr>
        <w:t xml:space="preserve"> 2</w:t>
      </w:r>
      <w:r w:rsidR="00D66695" w:rsidRPr="00856308">
        <w:rPr>
          <w:rFonts w:asciiTheme="minorHAnsi" w:hAnsiTheme="minorHAnsi" w:cstheme="minorHAnsi"/>
          <w:b/>
          <w:color w:val="auto"/>
        </w:rPr>
        <w:t>B</w:t>
      </w:r>
      <w:r w:rsidR="00D66695" w:rsidRPr="00B838AF">
        <w:rPr>
          <w:rFonts w:asciiTheme="minorHAnsi" w:hAnsiTheme="minorHAnsi" w:cstheme="minorHAnsi"/>
          <w:color w:val="auto"/>
        </w:rPr>
        <w:t>)</w:t>
      </w:r>
      <w:r w:rsidR="00FB408C" w:rsidRPr="00B838AF">
        <w:rPr>
          <w:rFonts w:asciiTheme="minorHAnsi" w:hAnsiTheme="minorHAnsi" w:cstheme="minorHAnsi"/>
          <w:color w:val="auto"/>
        </w:rPr>
        <w:t>.</w:t>
      </w:r>
    </w:p>
    <w:p w14:paraId="0E9BCB6B" w14:textId="77777777" w:rsidR="009E1C81" w:rsidRPr="001F2336" w:rsidRDefault="009E1C81" w:rsidP="009D015F">
      <w:pPr>
        <w:pStyle w:val="af3"/>
        <w:ind w:left="0"/>
        <w:rPr>
          <w:rFonts w:asciiTheme="minorHAnsi" w:hAnsiTheme="minorHAnsi" w:cstheme="minorHAnsi"/>
          <w:color w:val="808080" w:themeColor="background1" w:themeShade="80"/>
        </w:rPr>
      </w:pPr>
    </w:p>
    <w:p w14:paraId="31B29B04" w14:textId="0362F154" w:rsidR="009E1C81" w:rsidRPr="001F2336" w:rsidRDefault="009E1C81" w:rsidP="009E1C81">
      <w:pPr>
        <w:pStyle w:val="af3"/>
        <w:tabs>
          <w:tab w:val="left" w:pos="8910"/>
        </w:tabs>
        <w:ind w:left="0"/>
        <w:rPr>
          <w:rFonts w:cstheme="minorHAnsi"/>
          <w:color w:val="808080" w:themeColor="background1" w:themeShade="80"/>
        </w:rPr>
      </w:pPr>
      <w:r>
        <w:rPr>
          <w:rFonts w:cstheme="minorHAnsi"/>
        </w:rPr>
        <w:t xml:space="preserve">3.1.9. Select </w:t>
      </w:r>
      <w:r w:rsidR="00856308" w:rsidRPr="00856308">
        <w:rPr>
          <w:rFonts w:cstheme="minorHAnsi"/>
          <w:b/>
        </w:rPr>
        <w:t>C</w:t>
      </w:r>
      <w:r w:rsidRPr="00856308">
        <w:rPr>
          <w:rFonts w:cstheme="minorHAnsi"/>
          <w:b/>
        </w:rPr>
        <w:t>hannel 3</w:t>
      </w:r>
      <w:r>
        <w:rPr>
          <w:rFonts w:cstheme="minorHAnsi"/>
        </w:rPr>
        <w:t xml:space="preserve">. Click the </w:t>
      </w:r>
      <w:r w:rsidRPr="00856308">
        <w:rPr>
          <w:rFonts w:cstheme="minorHAnsi"/>
          <w:b/>
        </w:rPr>
        <w:t>Acquire</w:t>
      </w:r>
      <w:r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>
        <w:rPr>
          <w:rFonts w:cstheme="minorHAnsi"/>
        </w:rPr>
        <w:t xml:space="preserve"> then the </w:t>
      </w:r>
      <w:r w:rsidRPr="00856308">
        <w:rPr>
          <w:rFonts w:cstheme="minorHAnsi"/>
          <w:b/>
        </w:rPr>
        <w:t>Config</w:t>
      </w:r>
      <w:r>
        <w:rPr>
          <w:rFonts w:cstheme="minorHAnsi"/>
        </w:rPr>
        <w:t xml:space="preserve"> button. In the </w:t>
      </w:r>
      <w:r w:rsidRPr="00856308">
        <w:rPr>
          <w:rFonts w:cstheme="minorHAnsi"/>
          <w:b/>
        </w:rPr>
        <w:t xml:space="preserve">Configuration Control </w:t>
      </w:r>
      <w:r>
        <w:rPr>
          <w:rFonts w:cstheme="minorHAnsi"/>
        </w:rPr>
        <w:t xml:space="preserve">window, click the </w:t>
      </w:r>
      <w:r w:rsidRPr="00856308">
        <w:rPr>
          <w:rFonts w:cstheme="minorHAnsi"/>
          <w:b/>
        </w:rPr>
        <w:t>Channel Mode</w:t>
      </w:r>
      <w:r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>
        <w:rPr>
          <w:rFonts w:cstheme="minorHAnsi"/>
        </w:rPr>
        <w:t xml:space="preserve"> then the </w:t>
      </w:r>
      <w:proofErr w:type="gramStart"/>
      <w:r w:rsidRPr="00856308">
        <w:rPr>
          <w:rFonts w:cstheme="minorHAnsi"/>
          <w:b/>
        </w:rPr>
        <w:t>Single Track</w:t>
      </w:r>
      <w:proofErr w:type="gramEnd"/>
      <w:r>
        <w:rPr>
          <w:rFonts w:cstheme="minorHAnsi"/>
        </w:rPr>
        <w:t xml:space="preserve"> button. Click on the square white box to the left of the </w:t>
      </w:r>
      <w:r w:rsidRPr="00856308">
        <w:rPr>
          <w:rFonts w:cstheme="minorHAnsi"/>
          <w:b/>
        </w:rPr>
        <w:t>Ch3</w:t>
      </w:r>
      <w:r>
        <w:rPr>
          <w:rFonts w:cstheme="minorHAnsi"/>
        </w:rPr>
        <w:t xml:space="preserve"> button.</w:t>
      </w:r>
    </w:p>
    <w:p w14:paraId="7D9787FD" w14:textId="77777777" w:rsidR="001F2336" w:rsidRPr="001F2336" w:rsidRDefault="001F2336" w:rsidP="001F2336">
      <w:pPr>
        <w:pStyle w:val="af3"/>
        <w:tabs>
          <w:tab w:val="left" w:pos="8910"/>
        </w:tabs>
        <w:ind w:left="0"/>
        <w:rPr>
          <w:rFonts w:asciiTheme="minorHAnsi" w:hAnsiTheme="minorHAnsi" w:cstheme="minorHAnsi"/>
          <w:color w:val="808080" w:themeColor="background1" w:themeShade="80"/>
        </w:rPr>
      </w:pPr>
    </w:p>
    <w:p w14:paraId="57193873" w14:textId="58DFFF71" w:rsidR="001F2336" w:rsidRPr="00C45380" w:rsidRDefault="006B0F85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3.2. </w:t>
      </w:r>
      <w:r w:rsidR="009668C6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>Image Acquisition Set-Up</w:t>
      </w:r>
    </w:p>
    <w:p w14:paraId="32DE4B47" w14:textId="77777777" w:rsidR="009668C6" w:rsidRPr="00C45380" w:rsidRDefault="009668C6" w:rsidP="009668C6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9C5D7B1" w14:textId="30764FFA" w:rsidR="001F2336" w:rsidRDefault="006B0F85" w:rsidP="009D015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C45380">
        <w:rPr>
          <w:rFonts w:asciiTheme="minorHAnsi" w:hAnsiTheme="minorHAnsi" w:cstheme="minorHAnsi"/>
          <w:color w:val="auto"/>
          <w:highlight w:val="yellow"/>
        </w:rPr>
        <w:t xml:space="preserve">3.2.1. </w:t>
      </w:r>
      <w:r w:rsidR="009668C6" w:rsidRPr="00C45380">
        <w:rPr>
          <w:rFonts w:asciiTheme="minorHAnsi" w:hAnsiTheme="minorHAnsi" w:cstheme="minorHAnsi"/>
          <w:color w:val="auto"/>
          <w:highlight w:val="yellow"/>
        </w:rPr>
        <w:t>Select the</w:t>
      </w:r>
      <w:r w:rsidR="00B47A8E" w:rsidRPr="00C45380">
        <w:rPr>
          <w:rFonts w:asciiTheme="minorHAnsi" w:hAnsiTheme="minorHAnsi" w:cstheme="minorHAnsi"/>
          <w:color w:val="auto"/>
          <w:highlight w:val="yellow"/>
        </w:rPr>
        <w:t xml:space="preserve"> Plan-Apochromat 63×/1.40 oil objective (</w:t>
      </w:r>
      <w:r w:rsidR="00856308" w:rsidRPr="00856308">
        <w:rPr>
          <w:rFonts w:asciiTheme="minorHAnsi" w:hAnsiTheme="minorHAnsi" w:cstheme="minorHAnsi"/>
          <w:b/>
          <w:color w:val="auto"/>
          <w:highlight w:val="yellow"/>
        </w:rPr>
        <w:t>T</w:t>
      </w:r>
      <w:r w:rsidR="00A81205" w:rsidRPr="00856308">
        <w:rPr>
          <w:rFonts w:asciiTheme="minorHAnsi" w:hAnsiTheme="minorHAnsi" w:cstheme="minorHAnsi"/>
          <w:b/>
          <w:color w:val="auto"/>
          <w:highlight w:val="yellow"/>
        </w:rPr>
        <w:t xml:space="preserve">able of </w:t>
      </w:r>
      <w:r w:rsidR="00856308" w:rsidRPr="00856308">
        <w:rPr>
          <w:rFonts w:asciiTheme="minorHAnsi" w:hAnsiTheme="minorHAnsi" w:cstheme="minorHAnsi"/>
          <w:b/>
          <w:color w:val="auto"/>
          <w:highlight w:val="yellow"/>
        </w:rPr>
        <w:t>M</w:t>
      </w:r>
      <w:r w:rsidR="00A81205" w:rsidRPr="00856308">
        <w:rPr>
          <w:rFonts w:asciiTheme="minorHAnsi" w:hAnsiTheme="minorHAnsi" w:cstheme="minorHAnsi"/>
          <w:b/>
          <w:color w:val="auto"/>
          <w:highlight w:val="yellow"/>
        </w:rPr>
        <w:t>aterials</w:t>
      </w:r>
      <w:r w:rsidR="00B47A8E" w:rsidRPr="00C45380">
        <w:rPr>
          <w:rFonts w:asciiTheme="minorHAnsi" w:hAnsiTheme="minorHAnsi" w:cstheme="minorHAnsi"/>
          <w:color w:val="auto"/>
          <w:highlight w:val="yellow"/>
        </w:rPr>
        <w:t xml:space="preserve">). </w:t>
      </w:r>
      <w:r w:rsidR="00B554F0" w:rsidRPr="00C45380">
        <w:rPr>
          <w:rFonts w:asciiTheme="minorHAnsi" w:hAnsiTheme="minorHAnsi" w:cstheme="minorHAnsi"/>
          <w:color w:val="auto"/>
          <w:highlight w:val="yellow"/>
        </w:rPr>
        <w:t xml:space="preserve">View </w:t>
      </w:r>
      <w:r w:rsidR="00856308">
        <w:rPr>
          <w:rFonts w:asciiTheme="minorHAnsi" w:hAnsiTheme="minorHAnsi" w:cstheme="minorHAnsi"/>
          <w:color w:val="auto"/>
          <w:highlight w:val="yellow"/>
        </w:rPr>
        <w:t>the</w:t>
      </w:r>
      <w:r w:rsidR="00B554F0" w:rsidRPr="00C45380">
        <w:rPr>
          <w:rFonts w:asciiTheme="minorHAnsi" w:hAnsiTheme="minorHAnsi" w:cstheme="minorHAnsi"/>
          <w:color w:val="auto"/>
          <w:highlight w:val="yellow"/>
        </w:rPr>
        <w:t xml:space="preserve"> specimen through the microscope eyepiece and place the ALIS in the center of the field of view. </w:t>
      </w:r>
      <w:r w:rsidR="006848AA" w:rsidRPr="002E3095">
        <w:rPr>
          <w:rFonts w:cstheme="minorHAnsi"/>
        </w:rPr>
        <w:t xml:space="preserve">Click the </w:t>
      </w:r>
      <w:r w:rsidR="006848AA" w:rsidRPr="00856308">
        <w:rPr>
          <w:rFonts w:cstheme="minorHAnsi"/>
          <w:b/>
        </w:rPr>
        <w:t>Acquire</w:t>
      </w:r>
      <w:r w:rsidR="006848AA" w:rsidRPr="002E3095">
        <w:rPr>
          <w:rFonts w:cstheme="minorHAnsi"/>
        </w:rPr>
        <w:t xml:space="preserve"> button</w:t>
      </w:r>
      <w:r w:rsidR="000E5471" w:rsidRPr="002E3095">
        <w:rPr>
          <w:rFonts w:cstheme="minorHAnsi"/>
        </w:rPr>
        <w:t>,</w:t>
      </w:r>
      <w:r w:rsidR="006848AA" w:rsidRPr="002E3095">
        <w:rPr>
          <w:rFonts w:cstheme="minorHAnsi"/>
        </w:rPr>
        <w:t xml:space="preserve"> then the </w:t>
      </w:r>
      <w:r w:rsidR="006848AA" w:rsidRPr="00856308">
        <w:rPr>
          <w:rFonts w:cstheme="minorHAnsi"/>
          <w:b/>
        </w:rPr>
        <w:t>Micro</w:t>
      </w:r>
      <w:r w:rsidR="006848AA" w:rsidRPr="002E3095">
        <w:rPr>
          <w:rFonts w:cstheme="minorHAnsi"/>
        </w:rPr>
        <w:t xml:space="preserve"> button. </w:t>
      </w:r>
      <w:r w:rsidR="006848AA" w:rsidRPr="006E0ECC">
        <w:rPr>
          <w:rFonts w:cstheme="minorHAnsi"/>
        </w:rPr>
        <w:t xml:space="preserve">In the </w:t>
      </w:r>
      <w:r w:rsidR="006848AA" w:rsidRPr="00856308">
        <w:rPr>
          <w:rFonts w:cstheme="minorHAnsi"/>
          <w:b/>
        </w:rPr>
        <w:t>Microscope Control</w:t>
      </w:r>
      <w:r w:rsidR="006848AA" w:rsidRPr="006E0ECC">
        <w:rPr>
          <w:rFonts w:cstheme="minorHAnsi"/>
        </w:rPr>
        <w:t xml:space="preserve"> window, click on </w:t>
      </w:r>
      <w:r w:rsidR="006848AA" w:rsidRPr="00856308">
        <w:rPr>
          <w:rFonts w:cstheme="minorHAnsi"/>
          <w:b/>
        </w:rPr>
        <w:t>Objective</w:t>
      </w:r>
      <w:r w:rsidR="000B0F2F">
        <w:rPr>
          <w:rFonts w:cstheme="minorHAnsi"/>
        </w:rPr>
        <w:t>,</w:t>
      </w:r>
      <w:r w:rsidR="006848AA" w:rsidRPr="006E0ECC">
        <w:rPr>
          <w:rFonts w:cstheme="minorHAnsi"/>
        </w:rPr>
        <w:t xml:space="preserve"> then select the Plan-Apochromat 63×/1.40 oil objective from the drop-down menu.</w:t>
      </w:r>
    </w:p>
    <w:p w14:paraId="3AF10CB2" w14:textId="77777777" w:rsidR="00D51B59" w:rsidRDefault="00D51B59" w:rsidP="00D51B59">
      <w:pPr>
        <w:pStyle w:val="af3"/>
        <w:tabs>
          <w:tab w:val="left" w:pos="8910"/>
        </w:tabs>
        <w:ind w:left="0"/>
        <w:rPr>
          <w:rFonts w:asciiTheme="minorHAnsi" w:hAnsiTheme="minorHAnsi" w:cstheme="minorHAnsi"/>
          <w:color w:val="auto"/>
        </w:rPr>
      </w:pPr>
    </w:p>
    <w:p w14:paraId="7661FF40" w14:textId="14AA4B66" w:rsidR="00B47A8E" w:rsidRPr="00C45380" w:rsidRDefault="006B0F85" w:rsidP="009D015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  <w:r w:rsidRPr="00C45380">
        <w:rPr>
          <w:rFonts w:asciiTheme="minorHAnsi" w:hAnsiTheme="minorHAnsi" w:cstheme="minorHAnsi"/>
          <w:color w:val="auto"/>
          <w:highlight w:val="yellow"/>
        </w:rPr>
        <w:t xml:space="preserve">3.2.2. </w:t>
      </w:r>
      <w:r w:rsidR="00B554F0" w:rsidRPr="00C45380">
        <w:rPr>
          <w:rFonts w:asciiTheme="minorHAnsi" w:hAnsiTheme="minorHAnsi" w:cstheme="minorHAnsi"/>
          <w:color w:val="auto"/>
          <w:highlight w:val="yellow"/>
        </w:rPr>
        <w:t xml:space="preserve">Set the frame size to </w:t>
      </w:r>
      <w:r w:rsidR="00B554F0" w:rsidRPr="00856308">
        <w:rPr>
          <w:rFonts w:asciiTheme="minorHAnsi" w:hAnsiTheme="minorHAnsi" w:cstheme="minorHAnsi"/>
          <w:b/>
          <w:color w:val="auto"/>
          <w:highlight w:val="yellow"/>
        </w:rPr>
        <w:t>512 × 512 pixels</w:t>
      </w:r>
      <w:r w:rsidR="00B554F0" w:rsidRPr="00C45380">
        <w:rPr>
          <w:rFonts w:asciiTheme="minorHAnsi" w:hAnsiTheme="minorHAnsi" w:cstheme="minorHAnsi"/>
          <w:color w:val="auto"/>
          <w:highlight w:val="yellow"/>
        </w:rPr>
        <w:t xml:space="preserve">, </w:t>
      </w:r>
      <w:r w:rsidR="00C410F3" w:rsidRPr="00C45380">
        <w:rPr>
          <w:rFonts w:asciiTheme="minorHAnsi" w:hAnsiTheme="minorHAnsi" w:cstheme="minorHAnsi"/>
          <w:color w:val="auto"/>
          <w:highlight w:val="yellow"/>
        </w:rPr>
        <w:t xml:space="preserve">the scan speed to </w:t>
      </w:r>
      <w:r w:rsidR="00C829DD" w:rsidRPr="00856308">
        <w:rPr>
          <w:rFonts w:asciiTheme="minorHAnsi" w:hAnsiTheme="minorHAnsi" w:cstheme="minorHAnsi"/>
          <w:b/>
          <w:color w:val="auto"/>
          <w:highlight w:val="yellow"/>
        </w:rPr>
        <w:t>8</w:t>
      </w:r>
      <w:r w:rsidR="00C410F3" w:rsidRPr="00C45380">
        <w:rPr>
          <w:rFonts w:asciiTheme="minorHAnsi" w:hAnsiTheme="minorHAnsi" w:cstheme="minorHAnsi"/>
          <w:color w:val="auto"/>
          <w:highlight w:val="yellow"/>
        </w:rPr>
        <w:t>,</w:t>
      </w:r>
      <w:r w:rsidR="00B47A8E" w:rsidRPr="00C4538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4B570D" w:rsidRPr="00C45380">
        <w:rPr>
          <w:rFonts w:asciiTheme="minorHAnsi" w:hAnsiTheme="minorHAnsi" w:cstheme="minorHAnsi"/>
          <w:color w:val="auto"/>
          <w:highlight w:val="yellow"/>
        </w:rPr>
        <w:t xml:space="preserve">and </w:t>
      </w:r>
      <w:r w:rsidR="00B47A8E" w:rsidRPr="00C45380">
        <w:rPr>
          <w:rFonts w:asciiTheme="minorHAnsi" w:hAnsiTheme="minorHAnsi" w:cstheme="minorHAnsi"/>
          <w:color w:val="auto"/>
          <w:highlight w:val="yellow"/>
        </w:rPr>
        <w:t xml:space="preserve">the data depth </w:t>
      </w:r>
      <w:r w:rsidR="00C410F3" w:rsidRPr="00C45380">
        <w:rPr>
          <w:rFonts w:asciiTheme="minorHAnsi" w:hAnsiTheme="minorHAnsi" w:cstheme="minorHAnsi"/>
          <w:color w:val="auto"/>
          <w:highlight w:val="yellow"/>
        </w:rPr>
        <w:t xml:space="preserve">to </w:t>
      </w:r>
      <w:r w:rsidR="00C829DD" w:rsidRPr="00856308">
        <w:rPr>
          <w:rFonts w:asciiTheme="minorHAnsi" w:hAnsiTheme="minorHAnsi" w:cstheme="minorHAnsi"/>
          <w:b/>
          <w:color w:val="auto"/>
          <w:highlight w:val="yellow"/>
        </w:rPr>
        <w:t>12</w:t>
      </w:r>
      <w:r w:rsidR="00B47A8E" w:rsidRPr="00856308">
        <w:rPr>
          <w:rFonts w:asciiTheme="minorHAnsi" w:hAnsiTheme="minorHAnsi" w:cstheme="minorHAnsi"/>
          <w:b/>
          <w:color w:val="auto"/>
          <w:highlight w:val="yellow"/>
        </w:rPr>
        <w:t xml:space="preserve"> </w:t>
      </w:r>
      <w:proofErr w:type="gramStart"/>
      <w:r w:rsidR="00C410F3" w:rsidRPr="00856308">
        <w:rPr>
          <w:rFonts w:asciiTheme="minorHAnsi" w:hAnsiTheme="minorHAnsi" w:cstheme="minorHAnsi"/>
          <w:b/>
          <w:color w:val="auto"/>
          <w:highlight w:val="yellow"/>
        </w:rPr>
        <w:t>bit</w:t>
      </w:r>
      <w:proofErr w:type="gramEnd"/>
      <w:r w:rsidR="004B570D" w:rsidRPr="00C45380">
        <w:rPr>
          <w:rFonts w:asciiTheme="minorHAnsi" w:hAnsiTheme="minorHAnsi" w:cstheme="minorHAnsi"/>
          <w:color w:val="auto"/>
          <w:highlight w:val="yellow"/>
        </w:rPr>
        <w:t>.</w:t>
      </w:r>
      <w:r w:rsidR="004B570D" w:rsidRPr="002E3095">
        <w:rPr>
          <w:rFonts w:cstheme="minorHAnsi"/>
        </w:rPr>
        <w:t xml:space="preserve"> Click the </w:t>
      </w:r>
      <w:r w:rsidR="004B570D" w:rsidRPr="00856308">
        <w:rPr>
          <w:rFonts w:cstheme="minorHAnsi"/>
          <w:b/>
        </w:rPr>
        <w:t>Acquire</w:t>
      </w:r>
      <w:r w:rsidR="004B570D" w:rsidRPr="002E3095">
        <w:rPr>
          <w:rFonts w:cstheme="minorHAnsi"/>
        </w:rPr>
        <w:t xml:space="preserve"> button</w:t>
      </w:r>
      <w:r w:rsidR="000E5471" w:rsidRPr="002E3095">
        <w:rPr>
          <w:rFonts w:cstheme="minorHAnsi"/>
        </w:rPr>
        <w:t>,</w:t>
      </w:r>
      <w:r w:rsidR="004B570D" w:rsidRPr="002E3095">
        <w:rPr>
          <w:rFonts w:cstheme="minorHAnsi"/>
        </w:rPr>
        <w:t xml:space="preserve"> then the </w:t>
      </w:r>
      <w:r w:rsidR="004B570D" w:rsidRPr="00856308">
        <w:rPr>
          <w:rFonts w:cstheme="minorHAnsi"/>
          <w:b/>
        </w:rPr>
        <w:t>Scan</w:t>
      </w:r>
      <w:r w:rsidR="004B570D" w:rsidRPr="002E3095">
        <w:rPr>
          <w:rFonts w:cstheme="minorHAnsi"/>
        </w:rPr>
        <w:t xml:space="preserve"> button. </w:t>
      </w:r>
      <w:r w:rsidR="004B570D" w:rsidRPr="00C45380">
        <w:rPr>
          <w:rFonts w:cstheme="minorHAnsi"/>
          <w:highlight w:val="yellow"/>
        </w:rPr>
        <w:t xml:space="preserve">In the </w:t>
      </w:r>
      <w:r w:rsidR="004B570D" w:rsidRPr="00856308">
        <w:rPr>
          <w:rFonts w:cstheme="minorHAnsi"/>
          <w:b/>
          <w:highlight w:val="yellow"/>
        </w:rPr>
        <w:t>Scan Control</w:t>
      </w:r>
      <w:r w:rsidR="004B570D" w:rsidRPr="00C45380">
        <w:rPr>
          <w:rFonts w:cstheme="minorHAnsi"/>
          <w:highlight w:val="yellow"/>
        </w:rPr>
        <w:t xml:space="preserve"> window, click the</w:t>
      </w:r>
      <w:r w:rsidR="008E46A3">
        <w:rPr>
          <w:rFonts w:cstheme="minorHAnsi"/>
          <w:highlight w:val="yellow"/>
        </w:rPr>
        <w:t xml:space="preserve"> </w:t>
      </w:r>
      <w:r w:rsidR="008E46A3" w:rsidRPr="00856308">
        <w:rPr>
          <w:rFonts w:cstheme="minorHAnsi"/>
          <w:b/>
          <w:highlight w:val="yellow"/>
        </w:rPr>
        <w:t>Mode</w:t>
      </w:r>
      <w:r w:rsidR="008E46A3">
        <w:rPr>
          <w:rFonts w:cstheme="minorHAnsi"/>
          <w:highlight w:val="yellow"/>
        </w:rPr>
        <w:t xml:space="preserve"> button and the</w:t>
      </w:r>
      <w:r w:rsidR="004B570D" w:rsidRPr="00C45380">
        <w:rPr>
          <w:rFonts w:cstheme="minorHAnsi"/>
          <w:highlight w:val="yellow"/>
        </w:rPr>
        <w:t xml:space="preserve"> </w:t>
      </w:r>
      <w:r w:rsidR="004B570D" w:rsidRPr="00856308">
        <w:rPr>
          <w:rFonts w:cstheme="minorHAnsi"/>
          <w:b/>
          <w:highlight w:val="yellow"/>
        </w:rPr>
        <w:t>Frame</w:t>
      </w:r>
      <w:r w:rsidR="004B570D" w:rsidRPr="00C45380">
        <w:rPr>
          <w:rFonts w:cstheme="minorHAnsi"/>
          <w:highlight w:val="yellow"/>
        </w:rPr>
        <w:t xml:space="preserve"> button</w:t>
      </w:r>
      <w:r w:rsidR="000E5471" w:rsidRPr="00C45380">
        <w:rPr>
          <w:rFonts w:cstheme="minorHAnsi"/>
          <w:highlight w:val="yellow"/>
        </w:rPr>
        <w:t>,</w:t>
      </w:r>
      <w:r w:rsidR="004B570D" w:rsidRPr="00C45380">
        <w:rPr>
          <w:rFonts w:cstheme="minorHAnsi"/>
          <w:highlight w:val="yellow"/>
        </w:rPr>
        <w:t xml:space="preserve"> then click on the </w:t>
      </w:r>
      <w:r w:rsidR="004B570D" w:rsidRPr="00856308">
        <w:rPr>
          <w:rFonts w:cstheme="minorHAnsi"/>
          <w:b/>
          <w:highlight w:val="yellow"/>
        </w:rPr>
        <w:t>512</w:t>
      </w:r>
      <w:r w:rsidR="004B570D" w:rsidRPr="00C45380">
        <w:rPr>
          <w:rFonts w:cstheme="minorHAnsi"/>
          <w:highlight w:val="yellow"/>
        </w:rPr>
        <w:t xml:space="preserve"> </w:t>
      </w:r>
      <w:proofErr w:type="gramStart"/>
      <w:r w:rsidR="004B570D" w:rsidRPr="00C45380">
        <w:rPr>
          <w:rFonts w:cstheme="minorHAnsi"/>
          <w:highlight w:val="yellow"/>
        </w:rPr>
        <w:t>button</w:t>
      </w:r>
      <w:proofErr w:type="gramEnd"/>
      <w:r w:rsidR="004B570D" w:rsidRPr="00C45380">
        <w:rPr>
          <w:rFonts w:cstheme="minorHAnsi"/>
          <w:highlight w:val="yellow"/>
        </w:rPr>
        <w:t xml:space="preserve">. </w:t>
      </w:r>
      <w:r w:rsidR="00856308">
        <w:rPr>
          <w:rFonts w:cstheme="minorHAnsi"/>
          <w:highlight w:val="yellow"/>
        </w:rPr>
        <w:t>Enter</w:t>
      </w:r>
      <w:r w:rsidR="004B570D" w:rsidRPr="00C45380">
        <w:rPr>
          <w:rFonts w:cstheme="minorHAnsi"/>
          <w:highlight w:val="yellow"/>
        </w:rPr>
        <w:t xml:space="preserve"> </w:t>
      </w:r>
      <w:r w:rsidR="004B570D" w:rsidRPr="00856308">
        <w:rPr>
          <w:rFonts w:cstheme="minorHAnsi"/>
          <w:b/>
          <w:highlight w:val="yellow"/>
        </w:rPr>
        <w:t>8</w:t>
      </w:r>
      <w:r w:rsidR="004B570D" w:rsidRPr="00C45380">
        <w:rPr>
          <w:rFonts w:cstheme="minorHAnsi"/>
          <w:highlight w:val="yellow"/>
        </w:rPr>
        <w:t xml:space="preserve"> in th</w:t>
      </w:r>
      <w:r w:rsidR="00632AB8">
        <w:rPr>
          <w:rFonts w:cstheme="minorHAnsi"/>
          <w:highlight w:val="yellow"/>
        </w:rPr>
        <w:softHyphen/>
      </w:r>
      <w:r w:rsidR="004B570D" w:rsidRPr="00C45380">
        <w:rPr>
          <w:rFonts w:cstheme="minorHAnsi"/>
          <w:highlight w:val="yellow"/>
        </w:rPr>
        <w:t xml:space="preserve">e </w:t>
      </w:r>
      <w:r w:rsidR="004B570D" w:rsidRPr="00856308">
        <w:rPr>
          <w:rFonts w:cstheme="minorHAnsi"/>
          <w:b/>
          <w:highlight w:val="yellow"/>
        </w:rPr>
        <w:t>Scan Speed</w:t>
      </w:r>
      <w:r w:rsidR="004B570D" w:rsidRPr="00C45380">
        <w:rPr>
          <w:rFonts w:cstheme="minorHAnsi"/>
          <w:highlight w:val="yellow"/>
        </w:rPr>
        <w:t xml:space="preserve"> field</w:t>
      </w:r>
      <w:r w:rsidR="000E5471" w:rsidRPr="00C45380">
        <w:rPr>
          <w:rFonts w:cstheme="minorHAnsi"/>
          <w:highlight w:val="yellow"/>
        </w:rPr>
        <w:t>,</w:t>
      </w:r>
      <w:r w:rsidR="004B570D" w:rsidRPr="00C45380">
        <w:rPr>
          <w:rFonts w:cstheme="minorHAnsi"/>
          <w:highlight w:val="yellow"/>
        </w:rPr>
        <w:t xml:space="preserve"> press </w:t>
      </w:r>
      <w:r w:rsidR="004B570D" w:rsidRPr="00856308">
        <w:rPr>
          <w:rFonts w:cstheme="minorHAnsi"/>
          <w:b/>
          <w:highlight w:val="yellow"/>
        </w:rPr>
        <w:t>Enter</w:t>
      </w:r>
      <w:r w:rsidR="000B0F2F">
        <w:rPr>
          <w:rFonts w:cstheme="minorHAnsi"/>
          <w:highlight w:val="yellow"/>
        </w:rPr>
        <w:t>,</w:t>
      </w:r>
      <w:r w:rsidR="004B570D" w:rsidRPr="00C45380">
        <w:rPr>
          <w:rFonts w:cstheme="minorHAnsi"/>
          <w:highlight w:val="yellow"/>
        </w:rPr>
        <w:t xml:space="preserve"> then click on the </w:t>
      </w:r>
      <w:r w:rsidR="004B570D" w:rsidRPr="00856308">
        <w:rPr>
          <w:rFonts w:cstheme="minorHAnsi"/>
          <w:b/>
          <w:highlight w:val="yellow"/>
        </w:rPr>
        <w:t>12 Bit</w:t>
      </w:r>
      <w:r w:rsidR="004B570D" w:rsidRPr="00C45380">
        <w:rPr>
          <w:rFonts w:cstheme="minorHAnsi"/>
          <w:highlight w:val="yellow"/>
        </w:rPr>
        <w:t xml:space="preserve"> button</w:t>
      </w:r>
      <w:r w:rsidR="00D66695" w:rsidRPr="00C4538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26EF7" w:rsidRPr="00C45380">
        <w:rPr>
          <w:rFonts w:asciiTheme="minorHAnsi" w:hAnsiTheme="minorHAnsi" w:cstheme="minorHAnsi"/>
          <w:color w:val="auto"/>
          <w:highlight w:val="yellow"/>
        </w:rPr>
        <w:t>(</w:t>
      </w:r>
      <w:r w:rsidR="00026EF7" w:rsidRPr="00856308">
        <w:rPr>
          <w:rFonts w:asciiTheme="minorHAnsi" w:hAnsiTheme="minorHAnsi" w:cstheme="minorHAnsi"/>
          <w:b/>
          <w:color w:val="auto"/>
          <w:highlight w:val="yellow"/>
        </w:rPr>
        <w:t>Fig</w:t>
      </w:r>
      <w:r w:rsidR="00856308" w:rsidRPr="00856308">
        <w:rPr>
          <w:rFonts w:asciiTheme="minorHAnsi" w:hAnsiTheme="minorHAnsi" w:cstheme="minorHAnsi"/>
          <w:b/>
          <w:color w:val="auto"/>
          <w:highlight w:val="yellow"/>
        </w:rPr>
        <w:t xml:space="preserve">ure </w:t>
      </w:r>
      <w:r w:rsidR="00026EF7" w:rsidRPr="00856308">
        <w:rPr>
          <w:rFonts w:asciiTheme="minorHAnsi" w:hAnsiTheme="minorHAnsi" w:cstheme="minorHAnsi"/>
          <w:b/>
          <w:color w:val="auto"/>
          <w:highlight w:val="yellow"/>
        </w:rPr>
        <w:t>2</w:t>
      </w:r>
      <w:r w:rsidR="00D66695" w:rsidRPr="00856308">
        <w:rPr>
          <w:rFonts w:asciiTheme="minorHAnsi" w:hAnsiTheme="minorHAnsi" w:cstheme="minorHAnsi"/>
          <w:b/>
          <w:color w:val="auto"/>
          <w:highlight w:val="yellow"/>
        </w:rPr>
        <w:t>C</w:t>
      </w:r>
      <w:r w:rsidR="00D66695" w:rsidRPr="00C45380">
        <w:rPr>
          <w:rFonts w:asciiTheme="minorHAnsi" w:hAnsiTheme="minorHAnsi" w:cstheme="minorHAnsi"/>
          <w:color w:val="auto"/>
          <w:highlight w:val="yellow"/>
        </w:rPr>
        <w:t>)</w:t>
      </w:r>
      <w:r w:rsidR="00856308">
        <w:rPr>
          <w:rFonts w:asciiTheme="minorHAnsi" w:hAnsiTheme="minorHAnsi" w:cstheme="minorHAnsi"/>
          <w:color w:val="auto"/>
          <w:highlight w:val="yellow"/>
        </w:rPr>
        <w:t>.</w:t>
      </w:r>
    </w:p>
    <w:p w14:paraId="2D776F61" w14:textId="77777777" w:rsidR="005036BB" w:rsidRPr="00C45380" w:rsidRDefault="005036BB" w:rsidP="00EE3C15">
      <w:pPr>
        <w:rPr>
          <w:rFonts w:asciiTheme="minorHAnsi" w:hAnsiTheme="minorHAnsi" w:cstheme="minorHAnsi"/>
          <w:color w:val="auto"/>
          <w:highlight w:val="yellow"/>
        </w:rPr>
      </w:pPr>
    </w:p>
    <w:p w14:paraId="74D1EB97" w14:textId="3FC04FB0" w:rsidR="00900C35" w:rsidRPr="00C45380" w:rsidRDefault="00900C35" w:rsidP="00900C35">
      <w:pPr>
        <w:pStyle w:val="af3"/>
        <w:ind w:left="0"/>
        <w:rPr>
          <w:rFonts w:cstheme="minorHAnsi"/>
          <w:highlight w:val="yellow"/>
        </w:rPr>
      </w:pPr>
      <w:r w:rsidRPr="00C45380">
        <w:rPr>
          <w:rFonts w:cstheme="minorHAnsi"/>
          <w:highlight w:val="yellow"/>
        </w:rPr>
        <w:t xml:space="preserve">3.2.3. Set the scan average to </w:t>
      </w:r>
      <w:r w:rsidRPr="00856308">
        <w:rPr>
          <w:rFonts w:cstheme="minorHAnsi"/>
          <w:b/>
          <w:highlight w:val="yellow"/>
        </w:rPr>
        <w:t>1</w:t>
      </w:r>
      <w:r w:rsidRPr="00C45380">
        <w:rPr>
          <w:rFonts w:cstheme="minorHAnsi"/>
          <w:highlight w:val="yellow"/>
        </w:rPr>
        <w:t xml:space="preserve"> and the optical zoom to </w:t>
      </w:r>
      <w:r w:rsidRPr="00856308">
        <w:rPr>
          <w:rFonts w:cstheme="minorHAnsi"/>
          <w:b/>
          <w:highlight w:val="yellow"/>
        </w:rPr>
        <w:t>3</w:t>
      </w:r>
      <w:r w:rsidRPr="00C45380">
        <w:rPr>
          <w:rFonts w:cstheme="minorHAnsi"/>
          <w:highlight w:val="yellow"/>
        </w:rPr>
        <w:t>.</w:t>
      </w:r>
      <w:r w:rsidRPr="002E3095">
        <w:rPr>
          <w:rFonts w:cstheme="minorHAnsi"/>
        </w:rPr>
        <w:t xml:space="preserve"> Click the </w:t>
      </w:r>
      <w:r w:rsidRPr="00856308">
        <w:rPr>
          <w:rFonts w:cstheme="minorHAnsi"/>
          <w:b/>
        </w:rPr>
        <w:t>Acquire</w:t>
      </w:r>
      <w:r w:rsidRPr="002E3095">
        <w:rPr>
          <w:rFonts w:cstheme="minorHAnsi"/>
        </w:rPr>
        <w:t xml:space="preserve"> button</w:t>
      </w:r>
      <w:r w:rsidR="000E5471" w:rsidRPr="002E3095">
        <w:rPr>
          <w:rFonts w:cstheme="minorHAnsi"/>
        </w:rPr>
        <w:t>,</w:t>
      </w:r>
      <w:r w:rsidRPr="002E3095">
        <w:rPr>
          <w:rFonts w:cstheme="minorHAnsi"/>
        </w:rPr>
        <w:t xml:space="preserve"> then click the </w:t>
      </w:r>
      <w:r w:rsidRPr="00856308">
        <w:rPr>
          <w:rFonts w:cstheme="minorHAnsi"/>
          <w:b/>
        </w:rPr>
        <w:t>Scan</w:t>
      </w:r>
      <w:r w:rsidRPr="002E3095">
        <w:rPr>
          <w:rFonts w:cstheme="minorHAnsi"/>
        </w:rPr>
        <w:t xml:space="preserve"> button. </w:t>
      </w:r>
      <w:r w:rsidRPr="00C45380">
        <w:rPr>
          <w:rFonts w:cstheme="minorHAnsi"/>
          <w:highlight w:val="yellow"/>
        </w:rPr>
        <w:t xml:space="preserve">In the </w:t>
      </w:r>
      <w:r w:rsidRPr="00856308">
        <w:rPr>
          <w:rFonts w:cstheme="minorHAnsi"/>
          <w:b/>
          <w:highlight w:val="yellow"/>
        </w:rPr>
        <w:t>Scan Control</w:t>
      </w:r>
      <w:r w:rsidRPr="00C45380">
        <w:rPr>
          <w:rFonts w:cstheme="minorHAnsi"/>
          <w:highlight w:val="yellow"/>
        </w:rPr>
        <w:t xml:space="preserve"> window, click the down arrow button of the scan average number field</w:t>
      </w:r>
      <w:r w:rsidR="000E5471" w:rsidRPr="00C45380">
        <w:rPr>
          <w:rFonts w:cstheme="minorHAnsi"/>
          <w:highlight w:val="yellow"/>
        </w:rPr>
        <w:t>,</w:t>
      </w:r>
      <w:r w:rsidRPr="00C45380">
        <w:rPr>
          <w:rFonts w:cstheme="minorHAnsi"/>
          <w:highlight w:val="yellow"/>
        </w:rPr>
        <w:t xml:space="preserve"> then select </w:t>
      </w:r>
      <w:r w:rsidRPr="00856308">
        <w:rPr>
          <w:rFonts w:cstheme="minorHAnsi"/>
          <w:b/>
          <w:highlight w:val="yellow"/>
        </w:rPr>
        <w:t>1</w:t>
      </w:r>
      <w:r w:rsidRPr="00C45380">
        <w:rPr>
          <w:rFonts w:cstheme="minorHAnsi"/>
          <w:highlight w:val="yellow"/>
        </w:rPr>
        <w:t xml:space="preserve"> from the drop-down menu. </w:t>
      </w:r>
      <w:r w:rsidR="00856308">
        <w:rPr>
          <w:rFonts w:cstheme="minorHAnsi"/>
          <w:highlight w:val="yellow"/>
        </w:rPr>
        <w:t>Enter</w:t>
      </w:r>
      <w:r w:rsidRPr="00C45380">
        <w:rPr>
          <w:rFonts w:cstheme="minorHAnsi"/>
          <w:highlight w:val="yellow"/>
        </w:rPr>
        <w:t xml:space="preserve"> </w:t>
      </w:r>
      <w:r w:rsidRPr="00856308">
        <w:rPr>
          <w:rFonts w:cstheme="minorHAnsi"/>
          <w:b/>
          <w:highlight w:val="yellow"/>
        </w:rPr>
        <w:t>3</w:t>
      </w:r>
      <w:r w:rsidRPr="00C45380">
        <w:rPr>
          <w:rFonts w:cstheme="minorHAnsi"/>
          <w:highlight w:val="yellow"/>
        </w:rPr>
        <w:t xml:space="preserve"> in the optical zoom field</w:t>
      </w:r>
      <w:r w:rsidR="000E5471" w:rsidRPr="00C45380">
        <w:rPr>
          <w:rFonts w:cstheme="minorHAnsi"/>
          <w:highlight w:val="yellow"/>
        </w:rPr>
        <w:t>,</w:t>
      </w:r>
      <w:r w:rsidR="007E122B">
        <w:rPr>
          <w:rFonts w:cstheme="minorHAnsi"/>
          <w:highlight w:val="yellow"/>
        </w:rPr>
        <w:t xml:space="preserve"> the</w:t>
      </w:r>
      <w:r w:rsidR="00B64575">
        <w:rPr>
          <w:rFonts w:cstheme="minorHAnsi"/>
          <w:highlight w:val="yellow"/>
        </w:rPr>
        <w:t>n</w:t>
      </w:r>
      <w:r w:rsidRPr="00C45380">
        <w:rPr>
          <w:rFonts w:cstheme="minorHAnsi"/>
          <w:highlight w:val="yellow"/>
        </w:rPr>
        <w:t xml:space="preserve"> press </w:t>
      </w:r>
      <w:r w:rsidRPr="00856308">
        <w:rPr>
          <w:rFonts w:cstheme="minorHAnsi"/>
          <w:b/>
          <w:highlight w:val="yellow"/>
        </w:rPr>
        <w:t>Enter</w:t>
      </w:r>
      <w:r w:rsidRPr="00C45380">
        <w:rPr>
          <w:rFonts w:cstheme="minorHAnsi"/>
          <w:highlight w:val="yellow"/>
        </w:rPr>
        <w:t xml:space="preserve"> (</w:t>
      </w:r>
      <w:r w:rsidRPr="00856308">
        <w:rPr>
          <w:rFonts w:cstheme="minorHAnsi"/>
          <w:b/>
          <w:highlight w:val="yellow"/>
        </w:rPr>
        <w:t>Fig</w:t>
      </w:r>
      <w:r w:rsidR="00856308" w:rsidRPr="00856308">
        <w:rPr>
          <w:rFonts w:cstheme="minorHAnsi"/>
          <w:b/>
          <w:highlight w:val="yellow"/>
        </w:rPr>
        <w:t>ure</w:t>
      </w:r>
      <w:r w:rsidRPr="00856308">
        <w:rPr>
          <w:rFonts w:cstheme="minorHAnsi"/>
          <w:b/>
          <w:highlight w:val="yellow"/>
        </w:rPr>
        <w:t xml:space="preserve"> 2C</w:t>
      </w:r>
      <w:r w:rsidRPr="00C45380">
        <w:rPr>
          <w:rFonts w:cstheme="minorHAnsi"/>
          <w:highlight w:val="yellow"/>
        </w:rPr>
        <w:t>).</w:t>
      </w:r>
    </w:p>
    <w:p w14:paraId="722FA5B0" w14:textId="77777777" w:rsidR="005C20AC" w:rsidRPr="00C45380" w:rsidRDefault="005C20AC" w:rsidP="00900C35">
      <w:pPr>
        <w:pStyle w:val="af3"/>
        <w:ind w:left="0"/>
        <w:rPr>
          <w:rFonts w:cstheme="minorHAnsi"/>
          <w:highlight w:val="yellow"/>
        </w:rPr>
      </w:pPr>
    </w:p>
    <w:p w14:paraId="4554D3DA" w14:textId="25A382F6" w:rsidR="00900C35" w:rsidRDefault="006B0F85" w:rsidP="009D015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C45380">
        <w:rPr>
          <w:rFonts w:asciiTheme="minorHAnsi" w:hAnsiTheme="minorHAnsi" w:cstheme="minorHAnsi"/>
          <w:color w:val="auto"/>
          <w:highlight w:val="yellow"/>
        </w:rPr>
        <w:t>3.2.</w:t>
      </w:r>
      <w:r w:rsidR="00900C35" w:rsidRPr="00C45380">
        <w:rPr>
          <w:rFonts w:asciiTheme="minorHAnsi" w:hAnsiTheme="minorHAnsi" w:cstheme="minorHAnsi"/>
          <w:color w:val="auto"/>
          <w:highlight w:val="yellow"/>
        </w:rPr>
        <w:t>4</w:t>
      </w:r>
      <w:r w:rsidRPr="00C45380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C83627" w:rsidRPr="00C45380">
        <w:rPr>
          <w:rFonts w:asciiTheme="minorHAnsi" w:hAnsiTheme="minorHAnsi" w:cstheme="minorHAnsi"/>
          <w:color w:val="auto"/>
          <w:highlight w:val="yellow"/>
        </w:rPr>
        <w:t xml:space="preserve">Set the pinhole to </w:t>
      </w:r>
      <w:r w:rsidR="00C83627" w:rsidRPr="00856308">
        <w:rPr>
          <w:rFonts w:asciiTheme="minorHAnsi" w:hAnsiTheme="minorHAnsi" w:cstheme="minorHAnsi"/>
          <w:b/>
          <w:color w:val="auto"/>
          <w:highlight w:val="yellow"/>
        </w:rPr>
        <w:t>1.95 Airy units</w:t>
      </w:r>
      <w:r w:rsidR="00C83627" w:rsidRPr="00C45380">
        <w:rPr>
          <w:rFonts w:asciiTheme="minorHAnsi" w:hAnsiTheme="minorHAnsi" w:cstheme="minorHAnsi"/>
          <w:color w:val="auto"/>
          <w:highlight w:val="yellow"/>
        </w:rPr>
        <w:t xml:space="preserve"> and detector gain to </w:t>
      </w:r>
      <w:r w:rsidR="00093F9D" w:rsidRPr="00856308">
        <w:rPr>
          <w:rFonts w:asciiTheme="minorHAnsi" w:hAnsiTheme="minorHAnsi" w:cstheme="minorHAnsi"/>
          <w:b/>
          <w:color w:val="auto"/>
          <w:highlight w:val="yellow"/>
        </w:rPr>
        <w:t>582</w:t>
      </w:r>
      <w:r w:rsidR="005036BB" w:rsidRPr="00C45380">
        <w:rPr>
          <w:rFonts w:asciiTheme="minorHAnsi" w:hAnsiTheme="minorHAnsi" w:cstheme="minorHAnsi"/>
          <w:color w:val="auto"/>
          <w:highlight w:val="yellow"/>
        </w:rPr>
        <w:t xml:space="preserve"> (just </w:t>
      </w:r>
      <w:r w:rsidR="00C83627" w:rsidRPr="00C45380">
        <w:rPr>
          <w:rFonts w:asciiTheme="minorHAnsi" w:hAnsiTheme="minorHAnsi" w:cstheme="minorHAnsi"/>
          <w:color w:val="auto"/>
          <w:highlight w:val="yellow"/>
        </w:rPr>
        <w:t>below saturation).</w:t>
      </w:r>
      <w:r w:rsidR="00C83627" w:rsidRPr="002E3095">
        <w:rPr>
          <w:rFonts w:asciiTheme="minorHAnsi" w:hAnsiTheme="minorHAnsi" w:cstheme="minorHAnsi"/>
          <w:color w:val="auto"/>
        </w:rPr>
        <w:t xml:space="preserve"> </w:t>
      </w:r>
      <w:r w:rsidR="00900C35" w:rsidRPr="002E3095">
        <w:rPr>
          <w:rFonts w:cstheme="minorHAnsi"/>
        </w:rPr>
        <w:t xml:space="preserve">Click the </w:t>
      </w:r>
      <w:r w:rsidR="00900C35" w:rsidRPr="00856308">
        <w:rPr>
          <w:rFonts w:cstheme="minorHAnsi"/>
          <w:b/>
        </w:rPr>
        <w:t>Acquire</w:t>
      </w:r>
      <w:r w:rsidR="00900C35" w:rsidRPr="002E3095">
        <w:rPr>
          <w:rFonts w:cstheme="minorHAnsi"/>
        </w:rPr>
        <w:t xml:space="preserve"> button</w:t>
      </w:r>
      <w:r w:rsidR="000E5471" w:rsidRPr="002E3095">
        <w:rPr>
          <w:rFonts w:cstheme="minorHAnsi"/>
        </w:rPr>
        <w:t>,</w:t>
      </w:r>
      <w:r w:rsidR="00900C35" w:rsidRPr="002E3095">
        <w:rPr>
          <w:rFonts w:cstheme="minorHAnsi"/>
        </w:rPr>
        <w:t xml:space="preserve"> then the </w:t>
      </w:r>
      <w:r w:rsidR="00900C35" w:rsidRPr="00856308">
        <w:rPr>
          <w:rFonts w:cstheme="minorHAnsi"/>
          <w:b/>
        </w:rPr>
        <w:t>Scan</w:t>
      </w:r>
      <w:r w:rsidR="00900C35" w:rsidRPr="002E3095">
        <w:rPr>
          <w:rFonts w:cstheme="minorHAnsi"/>
        </w:rPr>
        <w:t xml:space="preserve"> button. </w:t>
      </w:r>
      <w:r w:rsidR="00900C35" w:rsidRPr="00C45380">
        <w:rPr>
          <w:rFonts w:cstheme="minorHAnsi"/>
          <w:highlight w:val="yellow"/>
        </w:rPr>
        <w:t xml:space="preserve">In the </w:t>
      </w:r>
      <w:r w:rsidR="00900C35" w:rsidRPr="00856308">
        <w:rPr>
          <w:rFonts w:cstheme="minorHAnsi"/>
          <w:b/>
          <w:highlight w:val="yellow"/>
        </w:rPr>
        <w:t>Scan Control</w:t>
      </w:r>
      <w:r w:rsidR="00900C35" w:rsidRPr="00C45380">
        <w:rPr>
          <w:rFonts w:cstheme="minorHAnsi"/>
          <w:highlight w:val="yellow"/>
        </w:rPr>
        <w:t xml:space="preserve"> window, click the </w:t>
      </w:r>
      <w:r w:rsidR="00900C35" w:rsidRPr="00856308">
        <w:rPr>
          <w:rFonts w:cstheme="minorHAnsi"/>
          <w:b/>
          <w:highlight w:val="yellow"/>
        </w:rPr>
        <w:t>Channels</w:t>
      </w:r>
      <w:r w:rsidR="00900C35" w:rsidRPr="00C45380">
        <w:rPr>
          <w:rFonts w:cstheme="minorHAnsi"/>
          <w:highlight w:val="yellow"/>
        </w:rPr>
        <w:t xml:space="preserve"> button</w:t>
      </w:r>
      <w:r w:rsidR="000E5471" w:rsidRPr="00C45380">
        <w:rPr>
          <w:rFonts w:cstheme="minorHAnsi"/>
          <w:highlight w:val="yellow"/>
        </w:rPr>
        <w:t>,</w:t>
      </w:r>
      <w:r w:rsidR="00900C35" w:rsidRPr="00C45380">
        <w:rPr>
          <w:rFonts w:cstheme="minorHAnsi"/>
          <w:highlight w:val="yellow"/>
        </w:rPr>
        <w:t xml:space="preserve"> </w:t>
      </w:r>
      <w:r w:rsidR="00856308">
        <w:rPr>
          <w:rFonts w:cstheme="minorHAnsi"/>
          <w:highlight w:val="yellow"/>
        </w:rPr>
        <w:t>enter</w:t>
      </w:r>
      <w:r w:rsidR="00900C35" w:rsidRPr="00C45380">
        <w:rPr>
          <w:rFonts w:cstheme="minorHAnsi"/>
          <w:highlight w:val="yellow"/>
        </w:rPr>
        <w:t xml:space="preserve"> </w:t>
      </w:r>
      <w:r w:rsidR="00900C35" w:rsidRPr="00856308">
        <w:rPr>
          <w:rFonts w:cstheme="minorHAnsi"/>
          <w:b/>
          <w:highlight w:val="yellow"/>
        </w:rPr>
        <w:t>196</w:t>
      </w:r>
      <w:r w:rsidR="00900C35" w:rsidRPr="00C45380">
        <w:rPr>
          <w:rFonts w:cstheme="minorHAnsi"/>
          <w:highlight w:val="yellow"/>
        </w:rPr>
        <w:t xml:space="preserve"> in the Pinhole field</w:t>
      </w:r>
      <w:r w:rsidR="000E5471" w:rsidRPr="00C45380">
        <w:rPr>
          <w:rFonts w:cstheme="minorHAnsi"/>
          <w:highlight w:val="yellow"/>
        </w:rPr>
        <w:t>,</w:t>
      </w:r>
      <w:r w:rsidR="00900C35" w:rsidRPr="00C45380">
        <w:rPr>
          <w:rFonts w:cstheme="minorHAnsi"/>
          <w:highlight w:val="yellow"/>
        </w:rPr>
        <w:t xml:space="preserve"> then press </w:t>
      </w:r>
      <w:r w:rsidR="00900C35" w:rsidRPr="00BF5378">
        <w:rPr>
          <w:rFonts w:cstheme="minorHAnsi"/>
          <w:b/>
          <w:highlight w:val="yellow"/>
        </w:rPr>
        <w:t>Enter</w:t>
      </w:r>
      <w:r w:rsidR="00900C35" w:rsidRPr="00C45380">
        <w:rPr>
          <w:rFonts w:cstheme="minorHAnsi"/>
          <w:highlight w:val="yellow"/>
        </w:rPr>
        <w:t xml:space="preserve">. </w:t>
      </w:r>
      <w:r w:rsidR="00BF5378">
        <w:rPr>
          <w:rFonts w:cstheme="minorHAnsi"/>
          <w:highlight w:val="yellow"/>
        </w:rPr>
        <w:t>Enter</w:t>
      </w:r>
      <w:r w:rsidR="00900C35" w:rsidRPr="00C45380">
        <w:rPr>
          <w:rFonts w:cstheme="minorHAnsi"/>
          <w:highlight w:val="yellow"/>
        </w:rPr>
        <w:t xml:space="preserve"> </w:t>
      </w:r>
      <w:r w:rsidR="00900C35" w:rsidRPr="00BF5378">
        <w:rPr>
          <w:rFonts w:cstheme="minorHAnsi"/>
          <w:b/>
          <w:highlight w:val="yellow"/>
        </w:rPr>
        <w:t>582</w:t>
      </w:r>
      <w:r w:rsidR="00900C35" w:rsidRPr="00C45380">
        <w:rPr>
          <w:rFonts w:cstheme="minorHAnsi"/>
          <w:highlight w:val="yellow"/>
        </w:rPr>
        <w:t xml:space="preserve"> in the Detector Gain field</w:t>
      </w:r>
      <w:r w:rsidR="000E5471" w:rsidRPr="00C45380">
        <w:rPr>
          <w:rFonts w:cstheme="minorHAnsi"/>
          <w:highlight w:val="yellow"/>
        </w:rPr>
        <w:t>,</w:t>
      </w:r>
      <w:r w:rsidR="00900C35" w:rsidRPr="00C45380">
        <w:rPr>
          <w:rFonts w:cstheme="minorHAnsi"/>
          <w:highlight w:val="yellow"/>
        </w:rPr>
        <w:t xml:space="preserve"> then press </w:t>
      </w:r>
      <w:r w:rsidR="00900C35" w:rsidRPr="00BF5378">
        <w:rPr>
          <w:rFonts w:cstheme="minorHAnsi"/>
          <w:b/>
          <w:highlight w:val="yellow"/>
        </w:rPr>
        <w:t>Enter</w:t>
      </w:r>
      <w:r w:rsidR="00900C35" w:rsidRPr="00C45380">
        <w:rPr>
          <w:rFonts w:cstheme="minorHAnsi"/>
          <w:highlight w:val="yellow"/>
        </w:rPr>
        <w:t xml:space="preserve"> (</w:t>
      </w:r>
      <w:r w:rsidR="00900C35" w:rsidRPr="00BF5378">
        <w:rPr>
          <w:rFonts w:cstheme="minorHAnsi"/>
          <w:b/>
          <w:highlight w:val="yellow"/>
        </w:rPr>
        <w:t>Fig</w:t>
      </w:r>
      <w:r w:rsidR="00BF5378" w:rsidRPr="00BF5378">
        <w:rPr>
          <w:rFonts w:cstheme="minorHAnsi"/>
          <w:b/>
          <w:highlight w:val="yellow"/>
        </w:rPr>
        <w:t>ure</w:t>
      </w:r>
      <w:r w:rsidR="00900C35" w:rsidRPr="00BF5378">
        <w:rPr>
          <w:rFonts w:cstheme="minorHAnsi"/>
          <w:b/>
          <w:highlight w:val="yellow"/>
        </w:rPr>
        <w:t xml:space="preserve"> 2D</w:t>
      </w:r>
      <w:r w:rsidR="00900C35" w:rsidRPr="00C45380">
        <w:rPr>
          <w:rFonts w:cstheme="minorHAnsi"/>
          <w:highlight w:val="yellow"/>
        </w:rPr>
        <w:t>).</w:t>
      </w:r>
    </w:p>
    <w:p w14:paraId="0347738E" w14:textId="77777777" w:rsidR="00900C35" w:rsidRDefault="00900C35" w:rsidP="009D015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1EBC87E" w14:textId="6F65991A" w:rsidR="005036BB" w:rsidRPr="005036BB" w:rsidRDefault="00900C35" w:rsidP="009D015F">
      <w:pPr>
        <w:pStyle w:val="af3"/>
        <w:ind w:left="0"/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color w:val="auto"/>
        </w:rPr>
        <w:t xml:space="preserve">3.2.5. </w:t>
      </w:r>
      <w:r w:rsidR="00C83627">
        <w:rPr>
          <w:rFonts w:asciiTheme="minorHAnsi" w:hAnsiTheme="minorHAnsi" w:cstheme="minorHAnsi"/>
          <w:color w:val="auto"/>
        </w:rPr>
        <w:t xml:space="preserve">Ensure </w:t>
      </w:r>
      <w:r w:rsidR="005036BB">
        <w:rPr>
          <w:rFonts w:asciiTheme="minorHAnsi" w:hAnsiTheme="minorHAnsi" w:cstheme="minorHAnsi"/>
          <w:color w:val="auto"/>
        </w:rPr>
        <w:t>that</w:t>
      </w:r>
      <w:r w:rsidR="00C83627">
        <w:rPr>
          <w:rFonts w:asciiTheme="minorHAnsi" w:hAnsiTheme="minorHAnsi" w:cstheme="minorHAnsi"/>
          <w:color w:val="auto"/>
        </w:rPr>
        <w:t xml:space="preserve"> </w:t>
      </w:r>
      <w:r w:rsidR="005036BB" w:rsidRPr="00526BDA">
        <w:rPr>
          <w:rFonts w:asciiTheme="minorHAnsi" w:hAnsiTheme="minorHAnsi" w:cstheme="minorHAnsi"/>
          <w:color w:val="auto"/>
        </w:rPr>
        <w:t>the 514</w:t>
      </w:r>
      <w:r w:rsidR="001B12E7">
        <w:rPr>
          <w:rFonts w:asciiTheme="minorHAnsi" w:hAnsiTheme="minorHAnsi" w:cstheme="minorHAnsi"/>
          <w:color w:val="auto"/>
        </w:rPr>
        <w:t>-</w:t>
      </w:r>
      <w:r w:rsidR="005036BB" w:rsidRPr="00526BDA">
        <w:rPr>
          <w:rFonts w:asciiTheme="minorHAnsi" w:hAnsiTheme="minorHAnsi" w:cstheme="minorHAnsi"/>
          <w:color w:val="auto"/>
        </w:rPr>
        <w:t>nm Argon</w:t>
      </w:r>
      <w:r w:rsidR="003D72DD">
        <w:rPr>
          <w:rFonts w:asciiTheme="minorHAnsi" w:hAnsiTheme="minorHAnsi" w:cstheme="minorHAnsi"/>
          <w:color w:val="auto"/>
        </w:rPr>
        <w:t>/2</w:t>
      </w:r>
      <w:r w:rsidR="005036BB" w:rsidRPr="00526BDA">
        <w:rPr>
          <w:rFonts w:asciiTheme="minorHAnsi" w:hAnsiTheme="minorHAnsi" w:cstheme="minorHAnsi"/>
          <w:color w:val="auto"/>
        </w:rPr>
        <w:t xml:space="preserve"> laser line </w:t>
      </w:r>
      <w:r w:rsidR="005036BB">
        <w:rPr>
          <w:rFonts w:asciiTheme="minorHAnsi" w:hAnsiTheme="minorHAnsi" w:cstheme="minorHAnsi"/>
          <w:color w:val="auto"/>
        </w:rPr>
        <w:t xml:space="preserve">is set </w:t>
      </w:r>
      <w:r w:rsidR="005036BB" w:rsidRPr="00526BDA">
        <w:rPr>
          <w:rFonts w:asciiTheme="minorHAnsi" w:hAnsiTheme="minorHAnsi" w:cstheme="minorHAnsi"/>
          <w:color w:val="auto"/>
        </w:rPr>
        <w:t xml:space="preserve">to </w:t>
      </w:r>
      <w:r w:rsidR="00FA06E6">
        <w:rPr>
          <w:rFonts w:asciiTheme="minorHAnsi" w:hAnsiTheme="minorHAnsi" w:cstheme="minorHAnsi"/>
          <w:color w:val="auto"/>
        </w:rPr>
        <w:t>100% power (8.6</w:t>
      </w:r>
      <w:r w:rsidR="00654724">
        <w:rPr>
          <w:rFonts w:asciiTheme="minorHAnsi" w:hAnsiTheme="minorHAnsi" w:cstheme="minorHAnsi"/>
          <w:color w:val="auto"/>
        </w:rPr>
        <w:t xml:space="preserve"> A)</w:t>
      </w:r>
      <w:r>
        <w:rPr>
          <w:rFonts w:asciiTheme="minorHAnsi" w:hAnsiTheme="minorHAnsi" w:cstheme="minorHAnsi"/>
          <w:color w:val="auto"/>
        </w:rPr>
        <w:t xml:space="preserve">. </w:t>
      </w:r>
      <w:r>
        <w:rPr>
          <w:rFonts w:cstheme="minorHAnsi"/>
        </w:rPr>
        <w:t xml:space="preserve">Click the </w:t>
      </w:r>
      <w:r w:rsidRPr="00BF5378">
        <w:rPr>
          <w:rFonts w:cstheme="minorHAnsi"/>
          <w:b/>
        </w:rPr>
        <w:t>Acquire</w:t>
      </w:r>
      <w:r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>
        <w:rPr>
          <w:rFonts w:cstheme="minorHAnsi"/>
        </w:rPr>
        <w:t xml:space="preserve"> then the </w:t>
      </w:r>
      <w:r w:rsidRPr="00BF5378">
        <w:rPr>
          <w:rFonts w:cstheme="minorHAnsi"/>
          <w:b/>
        </w:rPr>
        <w:t>Laser</w:t>
      </w:r>
      <w:r>
        <w:rPr>
          <w:rFonts w:cstheme="minorHAnsi"/>
        </w:rPr>
        <w:t xml:space="preserve"> button. In the </w:t>
      </w:r>
      <w:r w:rsidRPr="00BF5378">
        <w:rPr>
          <w:rFonts w:cstheme="minorHAnsi"/>
          <w:b/>
        </w:rPr>
        <w:t>Laser Control</w:t>
      </w:r>
      <w:r>
        <w:rPr>
          <w:rFonts w:cstheme="minorHAnsi"/>
        </w:rPr>
        <w:t xml:space="preserve"> menu, the value in the Output [%] field should be </w:t>
      </w:r>
      <w:r w:rsidRPr="00BF5378">
        <w:rPr>
          <w:rFonts w:cstheme="minorHAnsi"/>
          <w:b/>
        </w:rPr>
        <w:t>100</w:t>
      </w:r>
      <w:r>
        <w:rPr>
          <w:rFonts w:cstheme="minorHAnsi"/>
        </w:rPr>
        <w:t xml:space="preserve"> </w:t>
      </w:r>
      <w:r w:rsidR="00026EF7" w:rsidRPr="00FA06E6">
        <w:rPr>
          <w:rFonts w:asciiTheme="minorHAnsi" w:hAnsiTheme="minorHAnsi" w:cstheme="minorHAnsi"/>
          <w:color w:val="auto"/>
        </w:rPr>
        <w:t>(</w:t>
      </w:r>
      <w:r w:rsidR="00026EF7" w:rsidRPr="00BF5378">
        <w:rPr>
          <w:rFonts w:asciiTheme="minorHAnsi" w:hAnsiTheme="minorHAnsi" w:cstheme="minorHAnsi"/>
          <w:b/>
          <w:color w:val="auto"/>
        </w:rPr>
        <w:t>Fig</w:t>
      </w:r>
      <w:r w:rsidR="00BF5378" w:rsidRPr="00BF5378">
        <w:rPr>
          <w:rFonts w:asciiTheme="minorHAnsi" w:hAnsiTheme="minorHAnsi" w:cstheme="minorHAnsi"/>
          <w:b/>
          <w:color w:val="auto"/>
        </w:rPr>
        <w:t>ure</w:t>
      </w:r>
      <w:r w:rsidR="00026EF7" w:rsidRPr="00BF5378">
        <w:rPr>
          <w:rFonts w:asciiTheme="minorHAnsi" w:hAnsiTheme="minorHAnsi" w:cstheme="minorHAnsi"/>
          <w:b/>
          <w:color w:val="auto"/>
        </w:rPr>
        <w:t xml:space="preserve"> 2</w:t>
      </w:r>
      <w:r w:rsidR="00595F32" w:rsidRPr="00BF5378">
        <w:rPr>
          <w:rFonts w:asciiTheme="minorHAnsi" w:hAnsiTheme="minorHAnsi" w:cstheme="minorHAnsi"/>
          <w:b/>
          <w:color w:val="auto"/>
        </w:rPr>
        <w:t>A</w:t>
      </w:r>
      <w:r w:rsidR="00D66695" w:rsidRPr="00FA06E6">
        <w:rPr>
          <w:rFonts w:asciiTheme="minorHAnsi" w:hAnsiTheme="minorHAnsi" w:cstheme="minorHAnsi"/>
          <w:color w:val="auto"/>
        </w:rPr>
        <w:t>)</w:t>
      </w:r>
      <w:r w:rsidR="005036BB" w:rsidRPr="00FA06E6">
        <w:rPr>
          <w:rFonts w:asciiTheme="minorHAnsi" w:hAnsiTheme="minorHAnsi" w:cstheme="minorHAnsi"/>
          <w:color w:val="auto"/>
        </w:rPr>
        <w:t>.</w:t>
      </w:r>
    </w:p>
    <w:p w14:paraId="4C80EE57" w14:textId="77777777" w:rsidR="00D51B59" w:rsidRDefault="00D51B59" w:rsidP="00D51B59">
      <w:pPr>
        <w:pStyle w:val="af3"/>
        <w:tabs>
          <w:tab w:val="left" w:pos="8910"/>
        </w:tabs>
        <w:ind w:left="0"/>
        <w:rPr>
          <w:rFonts w:asciiTheme="minorHAnsi" w:hAnsiTheme="minorHAnsi" w:cstheme="minorHAnsi"/>
          <w:color w:val="auto"/>
        </w:rPr>
      </w:pPr>
    </w:p>
    <w:p w14:paraId="3EB8CFDD" w14:textId="1F99338E" w:rsidR="00900C35" w:rsidRPr="005036BB" w:rsidRDefault="00900C35" w:rsidP="00900C35">
      <w:pPr>
        <w:pStyle w:val="af3"/>
        <w:ind w:left="0"/>
        <w:rPr>
          <w:rFonts w:cstheme="minorHAnsi"/>
          <w:color w:val="808080" w:themeColor="background1" w:themeShade="80"/>
        </w:rPr>
      </w:pPr>
      <w:r>
        <w:rPr>
          <w:rFonts w:cstheme="minorHAnsi"/>
        </w:rPr>
        <w:t xml:space="preserve">3.2.6. Ensure that </w:t>
      </w:r>
      <w:r w:rsidRPr="00526BDA">
        <w:rPr>
          <w:rFonts w:cstheme="minorHAnsi"/>
        </w:rPr>
        <w:t>the 514</w:t>
      </w:r>
      <w:r>
        <w:rPr>
          <w:rFonts w:cstheme="minorHAnsi"/>
        </w:rPr>
        <w:t>-</w:t>
      </w:r>
      <w:r w:rsidRPr="00526BDA">
        <w:rPr>
          <w:rFonts w:cstheme="minorHAnsi"/>
        </w:rPr>
        <w:t>nm Argon</w:t>
      </w:r>
      <w:r>
        <w:rPr>
          <w:rFonts w:cstheme="minorHAnsi"/>
        </w:rPr>
        <w:t>/2</w:t>
      </w:r>
      <w:r w:rsidRPr="00526BDA">
        <w:rPr>
          <w:rFonts w:cstheme="minorHAnsi"/>
        </w:rPr>
        <w:t xml:space="preserve"> laser line </w:t>
      </w:r>
      <w:r>
        <w:rPr>
          <w:rFonts w:cstheme="minorHAnsi"/>
        </w:rPr>
        <w:t xml:space="preserve">is set </w:t>
      </w:r>
      <w:r w:rsidRPr="00526BDA">
        <w:rPr>
          <w:rFonts w:cstheme="minorHAnsi"/>
        </w:rPr>
        <w:t>to 5%</w:t>
      </w:r>
      <w:r>
        <w:rPr>
          <w:rFonts w:cstheme="minorHAnsi"/>
        </w:rPr>
        <w:t xml:space="preserve"> transmission. Click the </w:t>
      </w:r>
      <w:r w:rsidRPr="00BF5378">
        <w:rPr>
          <w:rFonts w:cstheme="minorHAnsi"/>
          <w:b/>
        </w:rPr>
        <w:t>Acquire</w:t>
      </w:r>
      <w:r>
        <w:rPr>
          <w:rFonts w:cstheme="minorHAnsi"/>
        </w:rPr>
        <w:t xml:space="preserve"> button</w:t>
      </w:r>
      <w:r w:rsidR="000E5471">
        <w:rPr>
          <w:rFonts w:cstheme="minorHAnsi"/>
        </w:rPr>
        <w:t>,</w:t>
      </w:r>
      <w:r>
        <w:rPr>
          <w:rFonts w:cstheme="minorHAnsi"/>
        </w:rPr>
        <w:t xml:space="preserve"> then the </w:t>
      </w:r>
      <w:r w:rsidRPr="00BF5378">
        <w:rPr>
          <w:rFonts w:cstheme="minorHAnsi"/>
          <w:b/>
        </w:rPr>
        <w:t>Scan</w:t>
      </w:r>
      <w:r>
        <w:rPr>
          <w:rFonts w:cstheme="minorHAnsi"/>
        </w:rPr>
        <w:t xml:space="preserve"> button. In the </w:t>
      </w:r>
      <w:r w:rsidRPr="00BF5378">
        <w:rPr>
          <w:rFonts w:cstheme="minorHAnsi"/>
          <w:b/>
        </w:rPr>
        <w:t>Scan Control</w:t>
      </w:r>
      <w:r>
        <w:rPr>
          <w:rFonts w:cstheme="minorHAnsi"/>
        </w:rPr>
        <w:t xml:space="preserve"> window, the value in the Transmission [%] field for the 514-nm laser line should be </w:t>
      </w:r>
      <w:r w:rsidRPr="00BF5378">
        <w:rPr>
          <w:rFonts w:cstheme="minorHAnsi"/>
          <w:b/>
        </w:rPr>
        <w:t>5</w:t>
      </w:r>
      <w:r>
        <w:rPr>
          <w:rFonts w:cstheme="minorHAnsi"/>
        </w:rPr>
        <w:t xml:space="preserve"> (</w:t>
      </w:r>
      <w:r w:rsidRPr="00BF5378">
        <w:rPr>
          <w:rFonts w:cstheme="minorHAnsi"/>
          <w:b/>
        </w:rPr>
        <w:t>Fig</w:t>
      </w:r>
      <w:r w:rsidR="00BF5378" w:rsidRPr="00BF5378">
        <w:rPr>
          <w:rFonts w:cstheme="minorHAnsi"/>
          <w:b/>
        </w:rPr>
        <w:t>ure</w:t>
      </w:r>
      <w:r w:rsidRPr="00BF5378">
        <w:rPr>
          <w:rFonts w:cstheme="minorHAnsi"/>
          <w:b/>
        </w:rPr>
        <w:t xml:space="preserve"> 2D</w:t>
      </w:r>
      <w:r w:rsidRPr="00FA06E6">
        <w:rPr>
          <w:rFonts w:cstheme="minorHAnsi"/>
        </w:rPr>
        <w:t>).</w:t>
      </w:r>
      <w:r>
        <w:rPr>
          <w:rFonts w:cstheme="minorHAnsi"/>
        </w:rPr>
        <w:t xml:space="preserve"> </w:t>
      </w:r>
    </w:p>
    <w:p w14:paraId="096286E7" w14:textId="77777777" w:rsidR="00900C35" w:rsidRDefault="00900C35" w:rsidP="00D51B59">
      <w:pPr>
        <w:pStyle w:val="af3"/>
        <w:tabs>
          <w:tab w:val="left" w:pos="8910"/>
        </w:tabs>
        <w:ind w:left="0"/>
        <w:rPr>
          <w:rFonts w:asciiTheme="minorHAnsi" w:hAnsiTheme="minorHAnsi" w:cstheme="minorHAnsi"/>
          <w:color w:val="auto"/>
        </w:rPr>
      </w:pPr>
    </w:p>
    <w:p w14:paraId="03343ECE" w14:textId="36AE7320" w:rsidR="00900C35" w:rsidRPr="00C45380" w:rsidRDefault="006B0F85" w:rsidP="009D015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  <w:r w:rsidRPr="00C45380">
        <w:rPr>
          <w:rFonts w:asciiTheme="minorHAnsi" w:hAnsiTheme="minorHAnsi" w:cstheme="minorHAnsi"/>
          <w:color w:val="auto"/>
          <w:highlight w:val="yellow"/>
        </w:rPr>
        <w:t>3.2.</w:t>
      </w:r>
      <w:r w:rsidR="00900C35" w:rsidRPr="00C45380">
        <w:rPr>
          <w:rFonts w:asciiTheme="minorHAnsi" w:hAnsiTheme="minorHAnsi" w:cstheme="minorHAnsi"/>
          <w:color w:val="auto"/>
          <w:highlight w:val="yellow"/>
        </w:rPr>
        <w:t>7</w:t>
      </w:r>
      <w:r w:rsidRPr="00C45380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654724" w:rsidRPr="00C45380">
        <w:rPr>
          <w:rFonts w:asciiTheme="minorHAnsi" w:hAnsiTheme="minorHAnsi" w:cstheme="minorHAnsi"/>
          <w:color w:val="auto"/>
          <w:highlight w:val="yellow"/>
        </w:rPr>
        <w:t>Create a square</w:t>
      </w:r>
      <w:r w:rsidR="00D51B59" w:rsidRPr="00C45380">
        <w:rPr>
          <w:rFonts w:asciiTheme="minorHAnsi" w:hAnsiTheme="minorHAnsi" w:cstheme="minorHAnsi"/>
          <w:color w:val="auto"/>
          <w:highlight w:val="yellow"/>
        </w:rPr>
        <w:t xml:space="preserve">-shaped ROI </w:t>
      </w:r>
      <w:r w:rsidR="007354FC" w:rsidRPr="00C45380">
        <w:rPr>
          <w:rFonts w:asciiTheme="minorHAnsi" w:hAnsiTheme="minorHAnsi" w:cstheme="minorHAnsi"/>
          <w:color w:val="auto"/>
          <w:highlight w:val="yellow"/>
        </w:rPr>
        <w:t>(acquisition</w:t>
      </w:r>
      <w:r w:rsidR="00840597" w:rsidRPr="00C45380">
        <w:rPr>
          <w:rFonts w:asciiTheme="minorHAnsi" w:hAnsiTheme="minorHAnsi" w:cstheme="minorHAnsi"/>
          <w:color w:val="auto"/>
          <w:highlight w:val="yellow"/>
        </w:rPr>
        <w:t xml:space="preserve"> ROI)</w:t>
      </w:r>
      <w:r w:rsidR="00C83627" w:rsidRPr="00C45380">
        <w:rPr>
          <w:rFonts w:asciiTheme="minorHAnsi" w:hAnsiTheme="minorHAnsi" w:cstheme="minorHAnsi"/>
          <w:color w:val="auto"/>
          <w:highlight w:val="yellow"/>
        </w:rPr>
        <w:t xml:space="preserve"> that has the dimensions 150 × 150 pixels (194.6 µm</w:t>
      </w:r>
      <w:r w:rsidR="00C83627" w:rsidRPr="00C45380">
        <w:rPr>
          <w:rFonts w:asciiTheme="minorHAnsi" w:hAnsiTheme="minorHAnsi" w:cstheme="minorHAnsi"/>
          <w:color w:val="auto"/>
          <w:highlight w:val="yellow"/>
          <w:vertAlign w:val="superscript"/>
        </w:rPr>
        <w:t>2</w:t>
      </w:r>
      <w:r w:rsidR="00C83627" w:rsidRPr="00C45380">
        <w:rPr>
          <w:rFonts w:asciiTheme="minorHAnsi" w:hAnsiTheme="minorHAnsi" w:cstheme="minorHAnsi"/>
          <w:color w:val="auto"/>
          <w:highlight w:val="yellow"/>
        </w:rPr>
        <w:t>).</w:t>
      </w:r>
      <w:r w:rsidR="00900C35" w:rsidRPr="00741AA7">
        <w:rPr>
          <w:rFonts w:asciiTheme="minorHAnsi" w:hAnsiTheme="minorHAnsi" w:cstheme="minorHAnsi"/>
          <w:color w:val="auto"/>
        </w:rPr>
        <w:t xml:space="preserve"> </w:t>
      </w:r>
      <w:r w:rsidR="00900C35" w:rsidRPr="00741AA7">
        <w:rPr>
          <w:rFonts w:cstheme="minorHAnsi"/>
        </w:rPr>
        <w:t xml:space="preserve">Click the </w:t>
      </w:r>
      <w:r w:rsidR="00900C35" w:rsidRPr="00BF5378">
        <w:rPr>
          <w:rFonts w:cstheme="minorHAnsi"/>
          <w:b/>
        </w:rPr>
        <w:t>Acquire</w:t>
      </w:r>
      <w:r w:rsidR="00900C35" w:rsidRPr="00741AA7">
        <w:rPr>
          <w:rFonts w:cstheme="minorHAnsi"/>
        </w:rPr>
        <w:t xml:space="preserve"> button</w:t>
      </w:r>
      <w:r w:rsidR="000E5471" w:rsidRPr="00741AA7">
        <w:rPr>
          <w:rFonts w:cstheme="minorHAnsi"/>
        </w:rPr>
        <w:t>,</w:t>
      </w:r>
      <w:r w:rsidR="00900C35" w:rsidRPr="00741AA7">
        <w:rPr>
          <w:rFonts w:cstheme="minorHAnsi"/>
        </w:rPr>
        <w:t xml:space="preserve"> then the </w:t>
      </w:r>
      <w:r w:rsidR="00900C35" w:rsidRPr="00BF5378">
        <w:rPr>
          <w:rFonts w:cstheme="minorHAnsi"/>
          <w:b/>
        </w:rPr>
        <w:t>Edit ROI</w:t>
      </w:r>
      <w:r w:rsidR="00900C35" w:rsidRPr="00741AA7">
        <w:rPr>
          <w:rFonts w:cstheme="minorHAnsi"/>
        </w:rPr>
        <w:t xml:space="preserve"> button. </w:t>
      </w:r>
      <w:r w:rsidR="00900C35" w:rsidRPr="00C45380">
        <w:rPr>
          <w:rFonts w:cstheme="minorHAnsi"/>
          <w:highlight w:val="yellow"/>
        </w:rPr>
        <w:t xml:space="preserve">In the </w:t>
      </w:r>
      <w:r w:rsidR="00900C35" w:rsidRPr="00BF5378">
        <w:rPr>
          <w:rFonts w:cstheme="minorHAnsi"/>
          <w:b/>
          <w:highlight w:val="yellow"/>
        </w:rPr>
        <w:t>Edit ROI</w:t>
      </w:r>
      <w:r w:rsidR="00900C35" w:rsidRPr="00C45380">
        <w:rPr>
          <w:rFonts w:cstheme="minorHAnsi"/>
          <w:highlight w:val="yellow"/>
        </w:rPr>
        <w:t xml:space="preserve"> menu, click the rectangle icon, then click and drag in the image window to create a square that has the dimensions 150 × 150 pixels (194.6 µm</w:t>
      </w:r>
      <w:r w:rsidR="00900C35" w:rsidRPr="00C45380">
        <w:rPr>
          <w:rFonts w:cstheme="minorHAnsi"/>
          <w:highlight w:val="yellow"/>
          <w:vertAlign w:val="superscript"/>
        </w:rPr>
        <w:t>2</w:t>
      </w:r>
      <w:r w:rsidR="00900C35" w:rsidRPr="00C45380">
        <w:rPr>
          <w:rFonts w:cstheme="minorHAnsi"/>
          <w:highlight w:val="yellow"/>
        </w:rPr>
        <w:t>) (</w:t>
      </w:r>
      <w:r w:rsidR="00900C35" w:rsidRPr="00BF5378">
        <w:rPr>
          <w:rFonts w:cstheme="minorHAnsi"/>
          <w:b/>
          <w:highlight w:val="yellow"/>
        </w:rPr>
        <w:t>Fig</w:t>
      </w:r>
      <w:r w:rsidR="00BF5378" w:rsidRPr="00BF5378">
        <w:rPr>
          <w:rFonts w:cstheme="minorHAnsi"/>
          <w:b/>
          <w:highlight w:val="yellow"/>
        </w:rPr>
        <w:t>ure</w:t>
      </w:r>
      <w:r w:rsidR="00900C35" w:rsidRPr="00BF5378">
        <w:rPr>
          <w:rFonts w:cstheme="minorHAnsi"/>
          <w:b/>
          <w:highlight w:val="yellow"/>
        </w:rPr>
        <w:t xml:space="preserve"> 1A</w:t>
      </w:r>
      <w:r w:rsidR="00900C35" w:rsidRPr="00C45380">
        <w:rPr>
          <w:rFonts w:cstheme="minorHAnsi"/>
          <w:highlight w:val="yellow"/>
        </w:rPr>
        <w:t>).</w:t>
      </w:r>
      <w:r w:rsidR="00840597" w:rsidRPr="00C4538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1BC2D4A5" w14:textId="77777777" w:rsidR="00900C35" w:rsidRPr="00C45380" w:rsidRDefault="00900C35" w:rsidP="009D015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96AB0B4" w14:textId="5B666B68" w:rsidR="001C1E49" w:rsidRPr="005D39F1" w:rsidRDefault="00BF5378" w:rsidP="002B7795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DC1C5E">
        <w:rPr>
          <w:rFonts w:asciiTheme="minorHAnsi" w:hAnsiTheme="minorHAnsi" w:cstheme="minorHAnsi"/>
          <w:color w:val="auto"/>
        </w:rPr>
        <w:t xml:space="preserve">NOTE: </w:t>
      </w:r>
      <w:r w:rsidR="00900C35" w:rsidRPr="00DC1C5E">
        <w:rPr>
          <w:rFonts w:asciiTheme="minorHAnsi" w:hAnsiTheme="minorHAnsi" w:cstheme="minorHAnsi"/>
          <w:color w:val="auto"/>
        </w:rPr>
        <w:t>T</w:t>
      </w:r>
      <w:r w:rsidR="00C83627" w:rsidRPr="00DC1C5E">
        <w:rPr>
          <w:rFonts w:asciiTheme="minorHAnsi" w:hAnsiTheme="minorHAnsi" w:cstheme="minorHAnsi"/>
          <w:color w:val="auto"/>
        </w:rPr>
        <w:t>he acquisition ROI includes (a) an</w:t>
      </w:r>
      <w:r w:rsidR="000F2EC2" w:rsidRPr="00DC1C5E">
        <w:rPr>
          <w:rFonts w:asciiTheme="minorHAnsi" w:hAnsiTheme="minorHAnsi" w:cstheme="minorHAnsi"/>
          <w:color w:val="auto"/>
        </w:rPr>
        <w:t xml:space="preserve"> ALIS </w:t>
      </w:r>
      <w:r w:rsidR="00B554F0" w:rsidRPr="00DC1C5E">
        <w:rPr>
          <w:rFonts w:asciiTheme="minorHAnsi" w:hAnsiTheme="minorHAnsi" w:cstheme="minorHAnsi"/>
          <w:color w:val="auto"/>
        </w:rPr>
        <w:t xml:space="preserve">of </w:t>
      </w:r>
      <w:r w:rsidR="000F2EC2" w:rsidRPr="00DC1C5E">
        <w:rPr>
          <w:rFonts w:asciiTheme="minorHAnsi" w:hAnsiTheme="minorHAnsi" w:cstheme="minorHAnsi"/>
          <w:color w:val="auto"/>
        </w:rPr>
        <w:t>interest</w:t>
      </w:r>
      <w:r w:rsidR="001B12E7" w:rsidRPr="00DC1C5E">
        <w:rPr>
          <w:rFonts w:asciiTheme="minorHAnsi" w:hAnsiTheme="minorHAnsi" w:cstheme="minorHAnsi"/>
          <w:color w:val="auto"/>
        </w:rPr>
        <w:t>,</w:t>
      </w:r>
      <w:r w:rsidR="003337A0" w:rsidRPr="00DC1C5E">
        <w:rPr>
          <w:rFonts w:asciiTheme="minorHAnsi" w:hAnsiTheme="minorHAnsi" w:cstheme="minorHAnsi"/>
          <w:color w:val="auto"/>
        </w:rPr>
        <w:t xml:space="preserve"> </w:t>
      </w:r>
      <w:r w:rsidR="00C83627" w:rsidRPr="00DC1C5E">
        <w:rPr>
          <w:rFonts w:asciiTheme="minorHAnsi" w:hAnsiTheme="minorHAnsi" w:cstheme="minorHAnsi"/>
          <w:color w:val="auto"/>
        </w:rPr>
        <w:t xml:space="preserve">(b) </w:t>
      </w:r>
      <w:r w:rsidR="00840597" w:rsidRPr="00DC1C5E">
        <w:rPr>
          <w:rFonts w:asciiTheme="minorHAnsi" w:hAnsiTheme="minorHAnsi" w:cstheme="minorHAnsi"/>
          <w:color w:val="auto"/>
        </w:rPr>
        <w:t>an area of fluorescence that is not an ALIS</w:t>
      </w:r>
      <w:r w:rsidR="003337A0" w:rsidRPr="00DC1C5E">
        <w:rPr>
          <w:rFonts w:asciiTheme="minorHAnsi" w:hAnsiTheme="minorHAnsi" w:cstheme="minorHAnsi"/>
          <w:color w:val="auto"/>
        </w:rPr>
        <w:t xml:space="preserve"> (control </w:t>
      </w:r>
      <w:r w:rsidR="00840597" w:rsidRPr="00DC1C5E">
        <w:rPr>
          <w:rFonts w:asciiTheme="minorHAnsi" w:hAnsiTheme="minorHAnsi" w:cstheme="minorHAnsi"/>
          <w:color w:val="auto"/>
        </w:rPr>
        <w:t xml:space="preserve">ROI) </w:t>
      </w:r>
      <w:r w:rsidR="001B12E7" w:rsidRPr="00DC1C5E">
        <w:rPr>
          <w:rFonts w:asciiTheme="minorHAnsi" w:hAnsiTheme="minorHAnsi" w:cstheme="minorHAnsi"/>
          <w:color w:val="auto"/>
        </w:rPr>
        <w:t xml:space="preserve">and </w:t>
      </w:r>
      <w:r w:rsidR="00840597" w:rsidRPr="00DC1C5E">
        <w:rPr>
          <w:rFonts w:asciiTheme="minorHAnsi" w:hAnsiTheme="minorHAnsi" w:cstheme="minorHAnsi"/>
          <w:color w:val="auto"/>
        </w:rPr>
        <w:t xml:space="preserve">is at least 20 × 20 pixels </w:t>
      </w:r>
      <w:r w:rsidR="00FD3813" w:rsidRPr="00DC1C5E">
        <w:rPr>
          <w:rFonts w:asciiTheme="minorHAnsi" w:hAnsiTheme="minorHAnsi" w:cstheme="minorHAnsi"/>
          <w:color w:val="auto"/>
        </w:rPr>
        <w:t>(3.3 µm</w:t>
      </w:r>
      <w:r w:rsidR="00FD3813" w:rsidRPr="00DC1C5E">
        <w:rPr>
          <w:rFonts w:asciiTheme="minorHAnsi" w:hAnsiTheme="minorHAnsi" w:cstheme="minorHAnsi"/>
          <w:color w:val="auto"/>
          <w:vertAlign w:val="superscript"/>
        </w:rPr>
        <w:t>2</w:t>
      </w:r>
      <w:r w:rsidR="00FD3813" w:rsidRPr="00DC1C5E">
        <w:rPr>
          <w:rFonts w:asciiTheme="minorHAnsi" w:hAnsiTheme="minorHAnsi" w:cstheme="minorHAnsi"/>
          <w:color w:val="auto"/>
        </w:rPr>
        <w:t>)</w:t>
      </w:r>
      <w:r w:rsidR="001B12E7" w:rsidRPr="00DC1C5E">
        <w:rPr>
          <w:rFonts w:asciiTheme="minorHAnsi" w:hAnsiTheme="minorHAnsi" w:cstheme="minorHAnsi"/>
          <w:color w:val="auto"/>
        </w:rPr>
        <w:t>,</w:t>
      </w:r>
      <w:r w:rsidR="00C83627" w:rsidRPr="00DC1C5E">
        <w:rPr>
          <w:rFonts w:asciiTheme="minorHAnsi" w:hAnsiTheme="minorHAnsi" w:cstheme="minorHAnsi"/>
          <w:color w:val="auto"/>
        </w:rPr>
        <w:t xml:space="preserve"> and (c)</w:t>
      </w:r>
      <w:r w:rsidR="000F2EC2" w:rsidRPr="00DC1C5E">
        <w:rPr>
          <w:rFonts w:asciiTheme="minorHAnsi" w:hAnsiTheme="minorHAnsi" w:cstheme="minorHAnsi"/>
          <w:color w:val="auto"/>
        </w:rPr>
        <w:t xml:space="preserve"> </w:t>
      </w:r>
      <w:r w:rsidR="003337A0" w:rsidRPr="00DC1C5E">
        <w:rPr>
          <w:rFonts w:asciiTheme="minorHAnsi" w:hAnsiTheme="minorHAnsi" w:cstheme="minorHAnsi"/>
          <w:color w:val="auto"/>
        </w:rPr>
        <w:t>an area of little to no fluor</w:t>
      </w:r>
      <w:r w:rsidR="00984465" w:rsidRPr="00DC1C5E">
        <w:rPr>
          <w:rFonts w:asciiTheme="minorHAnsi" w:hAnsiTheme="minorHAnsi" w:cstheme="minorHAnsi"/>
          <w:color w:val="auto"/>
        </w:rPr>
        <w:t>escence (background ROI) that i</w:t>
      </w:r>
      <w:r w:rsidR="003337A0" w:rsidRPr="00DC1C5E">
        <w:rPr>
          <w:rFonts w:asciiTheme="minorHAnsi" w:hAnsiTheme="minorHAnsi" w:cstheme="minorHAnsi"/>
          <w:color w:val="auto"/>
        </w:rPr>
        <w:t xml:space="preserve">s at least 20 × 20 pixels </w:t>
      </w:r>
      <w:r w:rsidR="00FD3813" w:rsidRPr="00DC1C5E">
        <w:rPr>
          <w:rFonts w:asciiTheme="minorHAnsi" w:hAnsiTheme="minorHAnsi" w:cstheme="minorHAnsi"/>
          <w:color w:val="auto"/>
        </w:rPr>
        <w:t>(3.3 µm</w:t>
      </w:r>
      <w:r w:rsidR="00FD3813" w:rsidRPr="00DC1C5E">
        <w:rPr>
          <w:rFonts w:asciiTheme="minorHAnsi" w:hAnsiTheme="minorHAnsi" w:cstheme="minorHAnsi"/>
          <w:color w:val="auto"/>
          <w:vertAlign w:val="superscript"/>
        </w:rPr>
        <w:t>2</w:t>
      </w:r>
      <w:r w:rsidR="00FD3813" w:rsidRPr="00DC1C5E">
        <w:rPr>
          <w:rFonts w:asciiTheme="minorHAnsi" w:hAnsiTheme="minorHAnsi" w:cstheme="minorHAnsi"/>
          <w:color w:val="auto"/>
        </w:rPr>
        <w:t xml:space="preserve">) </w:t>
      </w:r>
      <w:r w:rsidR="001C7A8E" w:rsidRPr="00DC1C5E">
        <w:rPr>
          <w:rFonts w:asciiTheme="minorHAnsi" w:hAnsiTheme="minorHAnsi" w:cstheme="minorHAnsi"/>
          <w:color w:val="auto"/>
        </w:rPr>
        <w:t>(</w:t>
      </w:r>
      <w:r w:rsidR="001C7A8E" w:rsidRPr="00BF5378">
        <w:rPr>
          <w:rFonts w:asciiTheme="minorHAnsi" w:hAnsiTheme="minorHAnsi" w:cstheme="minorHAnsi"/>
          <w:b/>
          <w:color w:val="auto"/>
        </w:rPr>
        <w:t>Fig</w:t>
      </w:r>
      <w:r w:rsidRPr="00BF5378">
        <w:rPr>
          <w:rFonts w:asciiTheme="minorHAnsi" w:hAnsiTheme="minorHAnsi" w:cstheme="minorHAnsi"/>
          <w:b/>
          <w:color w:val="auto"/>
        </w:rPr>
        <w:t>ure</w:t>
      </w:r>
      <w:r w:rsidR="001C7A8E" w:rsidRPr="00BF5378">
        <w:rPr>
          <w:rFonts w:asciiTheme="minorHAnsi" w:hAnsiTheme="minorHAnsi" w:cstheme="minorHAnsi"/>
          <w:b/>
          <w:color w:val="auto"/>
        </w:rPr>
        <w:t xml:space="preserve"> 1A</w:t>
      </w:r>
      <w:r w:rsidR="00116C48" w:rsidRPr="00DC1C5E">
        <w:rPr>
          <w:rFonts w:asciiTheme="minorHAnsi" w:hAnsiTheme="minorHAnsi" w:cstheme="minorHAnsi"/>
          <w:color w:val="auto"/>
        </w:rPr>
        <w:t>)</w:t>
      </w:r>
      <w:r w:rsidR="00D51B59" w:rsidRPr="00DC1C5E">
        <w:rPr>
          <w:rFonts w:asciiTheme="minorHAnsi" w:hAnsiTheme="minorHAnsi" w:cstheme="minorHAnsi"/>
          <w:color w:val="auto"/>
        </w:rPr>
        <w:t xml:space="preserve">. </w:t>
      </w:r>
      <w:r w:rsidR="00840597" w:rsidRPr="005D39F1">
        <w:rPr>
          <w:rFonts w:asciiTheme="minorHAnsi" w:hAnsiTheme="minorHAnsi" w:cstheme="minorHAnsi"/>
          <w:color w:val="auto"/>
        </w:rPr>
        <w:t>It is i</w:t>
      </w:r>
      <w:r w:rsidR="003337A0" w:rsidRPr="005D39F1">
        <w:rPr>
          <w:rFonts w:asciiTheme="minorHAnsi" w:hAnsiTheme="minorHAnsi" w:cstheme="minorHAnsi"/>
          <w:color w:val="auto"/>
        </w:rPr>
        <w:t>mportant to include a control</w:t>
      </w:r>
      <w:r w:rsidR="00840597" w:rsidRPr="005D39F1">
        <w:rPr>
          <w:rFonts w:asciiTheme="minorHAnsi" w:hAnsiTheme="minorHAnsi" w:cstheme="minorHAnsi"/>
          <w:color w:val="auto"/>
        </w:rPr>
        <w:t xml:space="preserve"> ROI </w:t>
      </w:r>
      <w:r w:rsidR="00D749D0" w:rsidRPr="005D39F1">
        <w:rPr>
          <w:rFonts w:asciiTheme="minorHAnsi" w:hAnsiTheme="minorHAnsi" w:cstheme="minorHAnsi"/>
          <w:color w:val="auto"/>
        </w:rPr>
        <w:t>in the</w:t>
      </w:r>
      <w:r w:rsidR="00840597" w:rsidRPr="005D39F1">
        <w:rPr>
          <w:rFonts w:asciiTheme="minorHAnsi" w:hAnsiTheme="minorHAnsi" w:cstheme="minorHAnsi"/>
          <w:color w:val="auto"/>
        </w:rPr>
        <w:t xml:space="preserve"> </w:t>
      </w:r>
      <w:r w:rsidR="00D749D0" w:rsidRPr="005D39F1">
        <w:rPr>
          <w:rFonts w:asciiTheme="minorHAnsi" w:hAnsiTheme="minorHAnsi" w:cstheme="minorHAnsi"/>
          <w:color w:val="auto"/>
        </w:rPr>
        <w:t>acquisition</w:t>
      </w:r>
      <w:r w:rsidR="00840597" w:rsidRPr="005D39F1">
        <w:rPr>
          <w:rFonts w:asciiTheme="minorHAnsi" w:hAnsiTheme="minorHAnsi" w:cstheme="minorHAnsi"/>
          <w:color w:val="auto"/>
        </w:rPr>
        <w:t xml:space="preserve"> ROI so that </w:t>
      </w:r>
      <w:r w:rsidR="0039678E" w:rsidRPr="005D39F1">
        <w:rPr>
          <w:rFonts w:asciiTheme="minorHAnsi" w:hAnsiTheme="minorHAnsi" w:cstheme="minorHAnsi"/>
          <w:color w:val="auto"/>
        </w:rPr>
        <w:t xml:space="preserve">the </w:t>
      </w:r>
      <w:r w:rsidR="00840597" w:rsidRPr="005D39F1">
        <w:rPr>
          <w:rFonts w:asciiTheme="minorHAnsi" w:hAnsiTheme="minorHAnsi" w:cstheme="minorHAnsi"/>
          <w:color w:val="auto"/>
        </w:rPr>
        <w:t xml:space="preserve">photobleaching that may occur with repeated imaging can be controlled. </w:t>
      </w:r>
      <w:r w:rsidR="00C83627" w:rsidRPr="005D39F1">
        <w:rPr>
          <w:rFonts w:asciiTheme="minorHAnsi" w:hAnsiTheme="minorHAnsi" w:cstheme="minorHAnsi"/>
          <w:color w:val="auto"/>
        </w:rPr>
        <w:t>T</w:t>
      </w:r>
      <w:r w:rsidR="00D51B59" w:rsidRPr="005D39F1">
        <w:rPr>
          <w:rFonts w:asciiTheme="minorHAnsi" w:hAnsiTheme="minorHAnsi" w:cstheme="minorHAnsi"/>
          <w:color w:val="auto"/>
        </w:rPr>
        <w:t xml:space="preserve">he </w:t>
      </w:r>
      <w:r w:rsidR="00C83627" w:rsidRPr="005D39F1">
        <w:rPr>
          <w:rFonts w:asciiTheme="minorHAnsi" w:hAnsiTheme="minorHAnsi" w:cstheme="minorHAnsi"/>
          <w:color w:val="auto"/>
        </w:rPr>
        <w:t xml:space="preserve">acquisition </w:t>
      </w:r>
      <w:r w:rsidR="004D2953" w:rsidRPr="005D39F1">
        <w:rPr>
          <w:rFonts w:asciiTheme="minorHAnsi" w:hAnsiTheme="minorHAnsi" w:cstheme="minorHAnsi"/>
          <w:color w:val="auto"/>
        </w:rPr>
        <w:t>ROI that is</w:t>
      </w:r>
      <w:r w:rsidR="00D51B59" w:rsidRPr="005D39F1">
        <w:rPr>
          <w:rFonts w:asciiTheme="minorHAnsi" w:hAnsiTheme="minorHAnsi" w:cstheme="minorHAnsi"/>
          <w:color w:val="auto"/>
        </w:rPr>
        <w:t xml:space="preserve"> define</w:t>
      </w:r>
      <w:r w:rsidR="004D2953" w:rsidRPr="005D39F1">
        <w:rPr>
          <w:rFonts w:asciiTheme="minorHAnsi" w:hAnsiTheme="minorHAnsi" w:cstheme="minorHAnsi"/>
          <w:color w:val="auto"/>
        </w:rPr>
        <w:t>d</w:t>
      </w:r>
      <w:r w:rsidR="00D51B59" w:rsidRPr="005D39F1">
        <w:rPr>
          <w:rFonts w:asciiTheme="minorHAnsi" w:hAnsiTheme="minorHAnsi" w:cstheme="minorHAnsi"/>
          <w:color w:val="auto"/>
        </w:rPr>
        <w:t xml:space="preserve"> here will be the only area that will be scanned. Repeated laser scanning</w:t>
      </w:r>
      <w:r w:rsidR="00970AF0" w:rsidRPr="005D39F1">
        <w:rPr>
          <w:rFonts w:asciiTheme="minorHAnsi" w:hAnsiTheme="minorHAnsi" w:cstheme="minorHAnsi"/>
          <w:color w:val="auto"/>
        </w:rPr>
        <w:t xml:space="preserve"> </w:t>
      </w:r>
      <w:r w:rsidR="00D51B59" w:rsidRPr="005D39F1">
        <w:rPr>
          <w:rFonts w:asciiTheme="minorHAnsi" w:hAnsiTheme="minorHAnsi" w:cstheme="minorHAnsi"/>
          <w:color w:val="auto"/>
        </w:rPr>
        <w:t>within</w:t>
      </w:r>
      <w:r w:rsidR="00CE0383" w:rsidRPr="005D39F1">
        <w:rPr>
          <w:rFonts w:asciiTheme="minorHAnsi" w:hAnsiTheme="minorHAnsi" w:cstheme="minorHAnsi"/>
          <w:color w:val="auto"/>
        </w:rPr>
        <w:t xml:space="preserve"> an </w:t>
      </w:r>
      <w:r w:rsidR="00C83627" w:rsidRPr="005D39F1">
        <w:rPr>
          <w:rFonts w:asciiTheme="minorHAnsi" w:hAnsiTheme="minorHAnsi" w:cstheme="minorHAnsi"/>
          <w:color w:val="auto"/>
        </w:rPr>
        <w:t xml:space="preserve">acquisition </w:t>
      </w:r>
      <w:r w:rsidR="00CE0383" w:rsidRPr="005D39F1">
        <w:rPr>
          <w:rFonts w:asciiTheme="minorHAnsi" w:hAnsiTheme="minorHAnsi" w:cstheme="minorHAnsi"/>
          <w:color w:val="auto"/>
        </w:rPr>
        <w:t xml:space="preserve">ROI </w:t>
      </w:r>
      <w:r w:rsidR="000A2F93">
        <w:rPr>
          <w:rFonts w:asciiTheme="minorHAnsi" w:hAnsiTheme="minorHAnsi" w:cstheme="minorHAnsi"/>
          <w:color w:val="auto"/>
        </w:rPr>
        <w:t xml:space="preserve">only </w:t>
      </w:r>
      <w:r w:rsidR="00CE0383" w:rsidRPr="005D39F1">
        <w:rPr>
          <w:rFonts w:asciiTheme="minorHAnsi" w:hAnsiTheme="minorHAnsi" w:cstheme="minorHAnsi"/>
          <w:color w:val="auto"/>
        </w:rPr>
        <w:t xml:space="preserve">will </w:t>
      </w:r>
      <w:r w:rsidR="00D51B59" w:rsidRPr="005D39F1">
        <w:rPr>
          <w:rFonts w:asciiTheme="minorHAnsi" w:hAnsiTheme="minorHAnsi" w:cstheme="minorHAnsi"/>
          <w:color w:val="auto"/>
        </w:rPr>
        <w:t>restrict photobleaching to the ROI rather than, for example, photobleaching the entire cell or several cells</w:t>
      </w:r>
      <w:r w:rsidR="00970AF0" w:rsidRPr="005D39F1">
        <w:rPr>
          <w:rFonts w:asciiTheme="minorHAnsi" w:hAnsiTheme="minorHAnsi" w:cstheme="minorHAnsi"/>
          <w:color w:val="auto"/>
        </w:rPr>
        <w:t>,</w:t>
      </w:r>
      <w:r w:rsidR="00D51B59" w:rsidRPr="005D39F1">
        <w:rPr>
          <w:rFonts w:asciiTheme="minorHAnsi" w:hAnsiTheme="minorHAnsi" w:cstheme="minorHAnsi"/>
          <w:color w:val="auto"/>
        </w:rPr>
        <w:t xml:space="preserve"> and </w:t>
      </w:r>
      <w:r w:rsidR="002839C8" w:rsidRPr="005D39F1">
        <w:rPr>
          <w:rFonts w:asciiTheme="minorHAnsi" w:hAnsiTheme="minorHAnsi" w:cstheme="minorHAnsi"/>
          <w:color w:val="auto"/>
        </w:rPr>
        <w:t>the number of p</w:t>
      </w:r>
      <w:r w:rsidR="00F81B35" w:rsidRPr="005D39F1">
        <w:rPr>
          <w:rFonts w:asciiTheme="minorHAnsi" w:hAnsiTheme="minorHAnsi" w:cstheme="minorHAnsi"/>
          <w:color w:val="auto"/>
        </w:rPr>
        <w:t>ixels collected at th</w:t>
      </w:r>
      <w:r w:rsidR="000D4C7B" w:rsidRPr="005D39F1">
        <w:rPr>
          <w:rFonts w:asciiTheme="minorHAnsi" w:hAnsiTheme="minorHAnsi" w:cstheme="minorHAnsi"/>
          <w:color w:val="auto"/>
        </w:rPr>
        <w:t>e PMT (</w:t>
      </w:r>
      <w:r w:rsidR="00F81B35" w:rsidRPr="005D39F1">
        <w:rPr>
          <w:rFonts w:asciiTheme="minorHAnsi" w:hAnsiTheme="minorHAnsi" w:cstheme="minorHAnsi"/>
          <w:color w:val="auto"/>
        </w:rPr>
        <w:t>detector)</w:t>
      </w:r>
      <w:r w:rsidR="002839C8" w:rsidRPr="005D39F1">
        <w:rPr>
          <w:rFonts w:asciiTheme="minorHAnsi" w:hAnsiTheme="minorHAnsi" w:cstheme="minorHAnsi"/>
          <w:color w:val="auto"/>
        </w:rPr>
        <w:t xml:space="preserve"> will be </w:t>
      </w:r>
      <w:r w:rsidR="00970AF0" w:rsidRPr="005D39F1">
        <w:rPr>
          <w:rFonts w:asciiTheme="minorHAnsi" w:hAnsiTheme="minorHAnsi" w:cstheme="minorHAnsi"/>
          <w:color w:val="auto"/>
        </w:rPr>
        <w:t xml:space="preserve">higher </w:t>
      </w:r>
      <w:r w:rsidR="002839C8" w:rsidRPr="005D39F1">
        <w:rPr>
          <w:rFonts w:asciiTheme="minorHAnsi" w:hAnsiTheme="minorHAnsi" w:cstheme="minorHAnsi"/>
          <w:color w:val="auto"/>
        </w:rPr>
        <w:t>compared to scanning an entire cell or multiple cells.</w:t>
      </w:r>
    </w:p>
    <w:p w14:paraId="13F7BA0F" w14:textId="0D30E9AD" w:rsidR="002839C8" w:rsidRPr="00C45380" w:rsidRDefault="00C3424C" w:rsidP="002839C8">
      <w:pPr>
        <w:pStyle w:val="af3"/>
        <w:rPr>
          <w:rFonts w:asciiTheme="minorHAnsi" w:hAnsiTheme="minorHAnsi" w:cstheme="minorHAnsi"/>
          <w:color w:val="auto"/>
          <w:highlight w:val="yellow"/>
        </w:rPr>
      </w:pPr>
      <w:r w:rsidRPr="00C45380">
        <w:rPr>
          <w:rFonts w:asciiTheme="minorHAnsi" w:hAnsiTheme="minorHAnsi" w:cstheme="minorHAnsi"/>
          <w:color w:val="auto"/>
          <w:highlight w:val="yellow"/>
        </w:rPr>
        <w:t xml:space="preserve"> </w:t>
      </w:r>
    </w:p>
    <w:p w14:paraId="73C69434" w14:textId="3BD1FE59" w:rsidR="00900C35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  <w:r w:rsidRPr="00C45380">
        <w:rPr>
          <w:rFonts w:asciiTheme="minorHAnsi" w:hAnsiTheme="minorHAnsi" w:cstheme="minorHAnsi"/>
          <w:color w:val="auto"/>
          <w:highlight w:val="yellow"/>
        </w:rPr>
        <w:t>3.2.</w:t>
      </w:r>
      <w:r w:rsidR="00900C35" w:rsidRPr="00C45380">
        <w:rPr>
          <w:rFonts w:asciiTheme="minorHAnsi" w:hAnsiTheme="minorHAnsi" w:cstheme="minorHAnsi"/>
          <w:color w:val="auto"/>
          <w:highlight w:val="yellow"/>
        </w:rPr>
        <w:t>8</w:t>
      </w:r>
      <w:r w:rsidRPr="00C45380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12398" w:rsidRPr="00C45380">
        <w:rPr>
          <w:rFonts w:asciiTheme="minorHAnsi" w:hAnsiTheme="minorHAnsi" w:cstheme="minorHAnsi"/>
          <w:color w:val="auto"/>
          <w:highlight w:val="yellow"/>
        </w:rPr>
        <w:t xml:space="preserve">Set-up the time series such that the </w:t>
      </w:r>
      <w:r w:rsidR="00C83627" w:rsidRPr="00C45380">
        <w:rPr>
          <w:rFonts w:asciiTheme="minorHAnsi" w:hAnsiTheme="minorHAnsi" w:cstheme="minorHAnsi"/>
          <w:color w:val="auto"/>
          <w:highlight w:val="yellow"/>
        </w:rPr>
        <w:t xml:space="preserve">acquisition </w:t>
      </w:r>
      <w:r w:rsidR="00912398" w:rsidRPr="00C45380">
        <w:rPr>
          <w:rFonts w:asciiTheme="minorHAnsi" w:hAnsiTheme="minorHAnsi" w:cstheme="minorHAnsi"/>
          <w:color w:val="auto"/>
          <w:highlight w:val="yellow"/>
        </w:rPr>
        <w:t>ROI is scanned 35 times, once ev</w:t>
      </w:r>
      <w:r w:rsidR="00116C48" w:rsidRPr="00C45380">
        <w:rPr>
          <w:rFonts w:asciiTheme="minorHAnsi" w:hAnsiTheme="minorHAnsi" w:cstheme="minorHAnsi"/>
          <w:color w:val="auto"/>
          <w:highlight w:val="yellow"/>
        </w:rPr>
        <w:t>ery 30 s</w:t>
      </w:r>
      <w:r w:rsidR="00900C35" w:rsidRPr="00C45380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900C35" w:rsidRPr="00741AA7">
        <w:rPr>
          <w:rFonts w:cstheme="minorHAnsi"/>
        </w:rPr>
        <w:t xml:space="preserve">Click the </w:t>
      </w:r>
      <w:r w:rsidR="00900C35" w:rsidRPr="00BF5378">
        <w:rPr>
          <w:rFonts w:cstheme="minorHAnsi"/>
          <w:b/>
        </w:rPr>
        <w:t>Acquire</w:t>
      </w:r>
      <w:r w:rsidR="00900C35" w:rsidRPr="00741AA7">
        <w:rPr>
          <w:rFonts w:cstheme="minorHAnsi"/>
        </w:rPr>
        <w:t xml:space="preserve"> button</w:t>
      </w:r>
      <w:r w:rsidR="000E5471" w:rsidRPr="00741AA7">
        <w:rPr>
          <w:rFonts w:cstheme="minorHAnsi"/>
        </w:rPr>
        <w:t>,</w:t>
      </w:r>
      <w:r w:rsidR="00900C35" w:rsidRPr="00741AA7">
        <w:rPr>
          <w:rFonts w:cstheme="minorHAnsi"/>
        </w:rPr>
        <w:t xml:space="preserve"> then the </w:t>
      </w:r>
      <w:r w:rsidR="00900C35" w:rsidRPr="00BF5378">
        <w:rPr>
          <w:rFonts w:cstheme="minorHAnsi"/>
          <w:b/>
        </w:rPr>
        <w:t>Time Series</w:t>
      </w:r>
      <w:r w:rsidR="00900C35" w:rsidRPr="00741AA7">
        <w:rPr>
          <w:rFonts w:cstheme="minorHAnsi"/>
        </w:rPr>
        <w:t xml:space="preserve"> button. </w:t>
      </w:r>
      <w:r w:rsidR="00900C35" w:rsidRPr="006E0ECC">
        <w:rPr>
          <w:rFonts w:cstheme="minorHAnsi"/>
        </w:rPr>
        <w:t xml:space="preserve">In the </w:t>
      </w:r>
      <w:r w:rsidR="00900C35" w:rsidRPr="00BF5378">
        <w:rPr>
          <w:rFonts w:cstheme="minorHAnsi"/>
          <w:b/>
        </w:rPr>
        <w:t>Time Series Control</w:t>
      </w:r>
      <w:r w:rsidR="00900C35" w:rsidRPr="006E0ECC">
        <w:rPr>
          <w:rFonts w:cstheme="minorHAnsi"/>
        </w:rPr>
        <w:t xml:space="preserve"> window, click the </w:t>
      </w:r>
      <w:r w:rsidR="00900C35" w:rsidRPr="00BF5378">
        <w:rPr>
          <w:rFonts w:cstheme="minorHAnsi"/>
          <w:b/>
        </w:rPr>
        <w:t>Manual</w:t>
      </w:r>
      <w:r w:rsidR="00900C35" w:rsidRPr="006E0ECC">
        <w:rPr>
          <w:rFonts w:cstheme="minorHAnsi"/>
        </w:rPr>
        <w:t xml:space="preserve"> </w:t>
      </w:r>
      <w:r w:rsidR="00900C35" w:rsidRPr="003B1706">
        <w:rPr>
          <w:rFonts w:cstheme="minorHAnsi"/>
          <w:b/>
        </w:rPr>
        <w:t>start series</w:t>
      </w:r>
      <w:r w:rsidR="00900C35" w:rsidRPr="006E0ECC">
        <w:rPr>
          <w:rFonts w:cstheme="minorHAnsi"/>
        </w:rPr>
        <w:t xml:space="preserve"> button and the </w:t>
      </w:r>
      <w:r w:rsidR="00900C35" w:rsidRPr="00BF5378">
        <w:rPr>
          <w:rFonts w:cstheme="minorHAnsi"/>
          <w:b/>
        </w:rPr>
        <w:t>Manual</w:t>
      </w:r>
      <w:r w:rsidR="00900C35" w:rsidRPr="006E0ECC">
        <w:rPr>
          <w:rFonts w:cstheme="minorHAnsi"/>
        </w:rPr>
        <w:t xml:space="preserve"> </w:t>
      </w:r>
      <w:r w:rsidR="00900C35" w:rsidRPr="003B1706">
        <w:rPr>
          <w:rFonts w:cstheme="minorHAnsi"/>
          <w:b/>
        </w:rPr>
        <w:t>stop series</w:t>
      </w:r>
      <w:r w:rsidR="00900C35" w:rsidRPr="006E0ECC">
        <w:rPr>
          <w:rFonts w:cstheme="minorHAnsi"/>
        </w:rPr>
        <w:t xml:space="preserve"> button. </w:t>
      </w:r>
      <w:r w:rsidR="00BF5378">
        <w:rPr>
          <w:rFonts w:cstheme="minorHAnsi"/>
          <w:highlight w:val="yellow"/>
        </w:rPr>
        <w:t>Enter</w:t>
      </w:r>
      <w:r w:rsidR="00900C35" w:rsidRPr="00C45380">
        <w:rPr>
          <w:rFonts w:cstheme="minorHAnsi"/>
          <w:highlight w:val="yellow"/>
        </w:rPr>
        <w:t xml:space="preserve"> </w:t>
      </w:r>
      <w:r w:rsidR="00900C35" w:rsidRPr="00BF5378">
        <w:rPr>
          <w:rFonts w:cstheme="minorHAnsi"/>
          <w:b/>
          <w:highlight w:val="yellow"/>
        </w:rPr>
        <w:t>35</w:t>
      </w:r>
      <w:r w:rsidR="00900C35" w:rsidRPr="00C45380">
        <w:rPr>
          <w:rFonts w:cstheme="minorHAnsi"/>
          <w:highlight w:val="yellow"/>
        </w:rPr>
        <w:t xml:space="preserve"> in the manual stop series field</w:t>
      </w:r>
      <w:r w:rsidR="000E5471" w:rsidRPr="00C45380">
        <w:rPr>
          <w:rFonts w:cstheme="minorHAnsi"/>
          <w:highlight w:val="yellow"/>
        </w:rPr>
        <w:t>,</w:t>
      </w:r>
      <w:r w:rsidR="00900C35" w:rsidRPr="00C45380">
        <w:rPr>
          <w:rFonts w:cstheme="minorHAnsi"/>
          <w:highlight w:val="yellow"/>
        </w:rPr>
        <w:t xml:space="preserve"> press the </w:t>
      </w:r>
      <w:r w:rsidR="00900C35" w:rsidRPr="00BF5378">
        <w:rPr>
          <w:rFonts w:cstheme="minorHAnsi"/>
          <w:b/>
          <w:highlight w:val="yellow"/>
        </w:rPr>
        <w:t>Enter</w:t>
      </w:r>
      <w:r w:rsidR="00900C35" w:rsidRPr="00C45380">
        <w:rPr>
          <w:rFonts w:cstheme="minorHAnsi"/>
          <w:highlight w:val="yellow"/>
        </w:rPr>
        <w:t xml:space="preserve"> key</w:t>
      </w:r>
      <w:r w:rsidR="000E5471" w:rsidRPr="00C45380">
        <w:rPr>
          <w:rFonts w:cstheme="minorHAnsi"/>
          <w:highlight w:val="yellow"/>
        </w:rPr>
        <w:t>,</w:t>
      </w:r>
      <w:r w:rsidR="00900C35" w:rsidRPr="00C45380">
        <w:rPr>
          <w:rFonts w:cstheme="minorHAnsi"/>
          <w:highlight w:val="yellow"/>
        </w:rPr>
        <w:t xml:space="preserve"> then click the </w:t>
      </w:r>
      <w:r w:rsidR="00900C35" w:rsidRPr="00BF5378">
        <w:rPr>
          <w:rFonts w:cstheme="minorHAnsi"/>
          <w:b/>
          <w:highlight w:val="yellow"/>
        </w:rPr>
        <w:t>30.0 sec</w:t>
      </w:r>
      <w:r w:rsidR="00900C35" w:rsidRPr="00C45380">
        <w:rPr>
          <w:rFonts w:cstheme="minorHAnsi"/>
          <w:highlight w:val="yellow"/>
        </w:rPr>
        <w:t xml:space="preserve"> cycle delay button</w:t>
      </w:r>
      <w:r w:rsidR="00D66695" w:rsidRPr="00C4538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26EF7" w:rsidRPr="00C45380">
        <w:rPr>
          <w:rFonts w:asciiTheme="minorHAnsi" w:hAnsiTheme="minorHAnsi" w:cstheme="minorHAnsi"/>
          <w:color w:val="auto"/>
          <w:highlight w:val="yellow"/>
        </w:rPr>
        <w:t>(</w:t>
      </w:r>
      <w:r w:rsidR="00026EF7" w:rsidRPr="00BF5378">
        <w:rPr>
          <w:rFonts w:asciiTheme="minorHAnsi" w:hAnsiTheme="minorHAnsi" w:cstheme="minorHAnsi"/>
          <w:b/>
          <w:color w:val="auto"/>
          <w:highlight w:val="yellow"/>
        </w:rPr>
        <w:t>Fig</w:t>
      </w:r>
      <w:r w:rsidR="00BF5378" w:rsidRPr="00BF5378">
        <w:rPr>
          <w:rFonts w:asciiTheme="minorHAnsi" w:hAnsiTheme="minorHAnsi" w:cstheme="minorHAnsi"/>
          <w:b/>
          <w:color w:val="auto"/>
          <w:highlight w:val="yellow"/>
        </w:rPr>
        <w:t>ure</w:t>
      </w:r>
      <w:r w:rsidR="00026EF7" w:rsidRPr="00BF5378">
        <w:rPr>
          <w:rFonts w:asciiTheme="minorHAnsi" w:hAnsiTheme="minorHAnsi" w:cstheme="minorHAnsi"/>
          <w:b/>
          <w:color w:val="auto"/>
          <w:highlight w:val="yellow"/>
        </w:rPr>
        <w:t xml:space="preserve"> 2</w:t>
      </w:r>
      <w:r w:rsidR="00D66695" w:rsidRPr="00BF5378">
        <w:rPr>
          <w:rFonts w:asciiTheme="minorHAnsi" w:hAnsiTheme="minorHAnsi" w:cstheme="minorHAnsi"/>
          <w:b/>
          <w:color w:val="auto"/>
          <w:highlight w:val="yellow"/>
        </w:rPr>
        <w:t>E</w:t>
      </w:r>
      <w:r w:rsidR="00D66695" w:rsidRPr="00C45380">
        <w:rPr>
          <w:rFonts w:asciiTheme="minorHAnsi" w:hAnsiTheme="minorHAnsi" w:cstheme="minorHAnsi"/>
          <w:color w:val="auto"/>
          <w:highlight w:val="yellow"/>
        </w:rPr>
        <w:t>)</w:t>
      </w:r>
      <w:r w:rsidR="00116C48" w:rsidRPr="00C45380">
        <w:rPr>
          <w:rFonts w:asciiTheme="minorHAnsi" w:hAnsiTheme="minorHAnsi" w:cstheme="minorHAnsi"/>
          <w:color w:val="auto"/>
          <w:highlight w:val="yellow"/>
        </w:rPr>
        <w:t xml:space="preserve">. </w:t>
      </w:r>
    </w:p>
    <w:p w14:paraId="07FF762D" w14:textId="77777777" w:rsidR="00900C35" w:rsidRPr="00C45380" w:rsidRDefault="00900C35" w:rsidP="009D015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7E344790" w14:textId="05ECAF1D" w:rsidR="00116C48" w:rsidRDefault="00900C35" w:rsidP="009D015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C45380">
        <w:rPr>
          <w:rFonts w:asciiTheme="minorHAnsi" w:hAnsiTheme="minorHAnsi" w:cstheme="minorHAnsi"/>
          <w:color w:val="auto"/>
          <w:highlight w:val="yellow"/>
        </w:rPr>
        <w:t>3.2.9. S</w:t>
      </w:r>
      <w:r w:rsidR="00116C48" w:rsidRPr="00C45380">
        <w:rPr>
          <w:rFonts w:asciiTheme="minorHAnsi" w:hAnsiTheme="minorHAnsi" w:cstheme="minorHAnsi"/>
          <w:color w:val="auto"/>
          <w:highlight w:val="yellow"/>
        </w:rPr>
        <w:t xml:space="preserve">et the bleach control such that the </w:t>
      </w:r>
      <w:r w:rsidR="00970AF0" w:rsidRPr="00C45380">
        <w:rPr>
          <w:rFonts w:asciiTheme="minorHAnsi" w:hAnsiTheme="minorHAnsi" w:cstheme="minorHAnsi"/>
          <w:color w:val="auto"/>
          <w:highlight w:val="yellow"/>
        </w:rPr>
        <w:t>photo</w:t>
      </w:r>
      <w:r w:rsidR="00116C48" w:rsidRPr="00C45380">
        <w:rPr>
          <w:rFonts w:asciiTheme="minorHAnsi" w:hAnsiTheme="minorHAnsi" w:cstheme="minorHAnsi"/>
          <w:color w:val="auto"/>
          <w:highlight w:val="yellow"/>
        </w:rPr>
        <w:t>bleach</w:t>
      </w:r>
      <w:r w:rsidR="00970AF0" w:rsidRPr="00C45380">
        <w:rPr>
          <w:rFonts w:asciiTheme="minorHAnsi" w:hAnsiTheme="minorHAnsi" w:cstheme="minorHAnsi"/>
          <w:color w:val="auto"/>
          <w:highlight w:val="yellow"/>
        </w:rPr>
        <w:t>ing</w:t>
      </w:r>
      <w:r w:rsidR="00116C48" w:rsidRPr="00C45380">
        <w:rPr>
          <w:rFonts w:asciiTheme="minorHAnsi" w:hAnsiTheme="minorHAnsi" w:cstheme="minorHAnsi"/>
          <w:color w:val="auto"/>
          <w:highlight w:val="yellow"/>
        </w:rPr>
        <w:t xml:space="preserve"> will occur after scan number 5, t</w:t>
      </w:r>
      <w:r w:rsidR="00A5265A" w:rsidRPr="00C45380">
        <w:rPr>
          <w:rFonts w:asciiTheme="minorHAnsi" w:hAnsiTheme="minorHAnsi" w:cstheme="minorHAnsi"/>
          <w:color w:val="auto"/>
          <w:highlight w:val="yellow"/>
        </w:rPr>
        <w:t>o collect 5 pre</w:t>
      </w:r>
      <w:r w:rsidR="00116C48" w:rsidRPr="00C45380">
        <w:rPr>
          <w:rFonts w:asciiTheme="minorHAnsi" w:hAnsiTheme="minorHAnsi" w:cstheme="minorHAnsi"/>
          <w:color w:val="auto"/>
          <w:highlight w:val="yellow"/>
        </w:rPr>
        <w:t xml:space="preserve">bleach images of the </w:t>
      </w:r>
      <w:r w:rsidR="00C83627" w:rsidRPr="00C45380">
        <w:rPr>
          <w:rFonts w:asciiTheme="minorHAnsi" w:hAnsiTheme="minorHAnsi" w:cstheme="minorHAnsi"/>
          <w:color w:val="auto"/>
          <w:highlight w:val="yellow"/>
        </w:rPr>
        <w:t xml:space="preserve">acquisition </w:t>
      </w:r>
      <w:r w:rsidR="004D2953" w:rsidRPr="00C45380">
        <w:rPr>
          <w:rFonts w:asciiTheme="minorHAnsi" w:hAnsiTheme="minorHAnsi" w:cstheme="minorHAnsi"/>
          <w:color w:val="auto"/>
          <w:highlight w:val="yellow"/>
        </w:rPr>
        <w:t>ROI</w:t>
      </w:r>
      <w:r w:rsidRPr="00C45380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Pr="00741AA7">
        <w:rPr>
          <w:rFonts w:cstheme="minorHAnsi"/>
        </w:rPr>
        <w:t xml:space="preserve">Click the </w:t>
      </w:r>
      <w:r w:rsidRPr="00BF5378">
        <w:rPr>
          <w:rFonts w:cstheme="minorHAnsi"/>
          <w:b/>
        </w:rPr>
        <w:t>Acquire</w:t>
      </w:r>
      <w:r w:rsidRPr="00741AA7">
        <w:rPr>
          <w:rFonts w:cstheme="minorHAnsi"/>
        </w:rPr>
        <w:t xml:space="preserve"> button</w:t>
      </w:r>
      <w:r w:rsidR="000E5471" w:rsidRPr="00741AA7">
        <w:rPr>
          <w:rFonts w:cstheme="minorHAnsi"/>
        </w:rPr>
        <w:t>,</w:t>
      </w:r>
      <w:r w:rsidRPr="00741AA7">
        <w:rPr>
          <w:rFonts w:cstheme="minorHAnsi"/>
        </w:rPr>
        <w:t xml:space="preserve"> then the </w:t>
      </w:r>
      <w:r w:rsidRPr="00BF5378">
        <w:rPr>
          <w:rFonts w:cstheme="minorHAnsi"/>
          <w:b/>
        </w:rPr>
        <w:t>Edit Bleach</w:t>
      </w:r>
      <w:r w:rsidRPr="00741AA7">
        <w:rPr>
          <w:rFonts w:cstheme="minorHAnsi"/>
        </w:rPr>
        <w:t xml:space="preserve"> button. </w:t>
      </w:r>
      <w:r w:rsidRPr="00C45380">
        <w:rPr>
          <w:rFonts w:cstheme="minorHAnsi"/>
          <w:highlight w:val="yellow"/>
        </w:rPr>
        <w:t xml:space="preserve">In the </w:t>
      </w:r>
      <w:r w:rsidRPr="00BF5378">
        <w:rPr>
          <w:rFonts w:cstheme="minorHAnsi"/>
          <w:b/>
          <w:highlight w:val="yellow"/>
        </w:rPr>
        <w:t>Bleach Control</w:t>
      </w:r>
      <w:r w:rsidRPr="00C45380">
        <w:rPr>
          <w:rFonts w:cstheme="minorHAnsi"/>
          <w:highlight w:val="yellow"/>
        </w:rPr>
        <w:t xml:space="preserve"> window, click the white square next to the </w:t>
      </w:r>
      <w:r w:rsidRPr="00BF5378">
        <w:rPr>
          <w:rFonts w:cstheme="minorHAnsi"/>
          <w:b/>
          <w:highlight w:val="yellow"/>
        </w:rPr>
        <w:t>Bleach after number scans</w:t>
      </w:r>
      <w:r w:rsidRPr="00C45380">
        <w:rPr>
          <w:rFonts w:cstheme="minorHAnsi"/>
          <w:highlight w:val="yellow"/>
        </w:rPr>
        <w:t xml:space="preserve">. </w:t>
      </w:r>
      <w:r w:rsidR="00BF5378">
        <w:rPr>
          <w:rFonts w:cstheme="minorHAnsi"/>
          <w:highlight w:val="yellow"/>
        </w:rPr>
        <w:t>Enter</w:t>
      </w:r>
      <w:r w:rsidRPr="00C45380">
        <w:rPr>
          <w:rFonts w:cstheme="minorHAnsi"/>
          <w:highlight w:val="yellow"/>
        </w:rPr>
        <w:t xml:space="preserve"> </w:t>
      </w:r>
      <w:r w:rsidRPr="00BF5378">
        <w:rPr>
          <w:rFonts w:cstheme="minorHAnsi"/>
          <w:b/>
          <w:highlight w:val="yellow"/>
        </w:rPr>
        <w:t>5</w:t>
      </w:r>
      <w:r w:rsidRPr="00C45380">
        <w:rPr>
          <w:rFonts w:cstheme="minorHAnsi"/>
          <w:highlight w:val="yellow"/>
        </w:rPr>
        <w:t xml:space="preserve"> in the scan number field</w:t>
      </w:r>
      <w:r w:rsidR="000E5471" w:rsidRPr="00C45380">
        <w:rPr>
          <w:rFonts w:cstheme="minorHAnsi"/>
          <w:highlight w:val="yellow"/>
        </w:rPr>
        <w:t>,</w:t>
      </w:r>
      <w:r w:rsidRPr="00C45380">
        <w:rPr>
          <w:rFonts w:cstheme="minorHAnsi"/>
          <w:highlight w:val="yellow"/>
        </w:rPr>
        <w:t xml:space="preserve"> then press the </w:t>
      </w:r>
      <w:r w:rsidRPr="00BF5378">
        <w:rPr>
          <w:rFonts w:cstheme="minorHAnsi"/>
          <w:b/>
          <w:highlight w:val="yellow"/>
        </w:rPr>
        <w:t>Enter</w:t>
      </w:r>
      <w:r w:rsidRPr="00C45380">
        <w:rPr>
          <w:rFonts w:cstheme="minorHAnsi"/>
          <w:highlight w:val="yellow"/>
        </w:rPr>
        <w:t xml:space="preserve"> key</w:t>
      </w:r>
      <w:r w:rsidR="004D2953" w:rsidRPr="00C45380">
        <w:rPr>
          <w:rFonts w:asciiTheme="minorHAnsi" w:hAnsiTheme="minorHAnsi" w:cstheme="minorHAnsi"/>
          <w:color w:val="auto"/>
          <w:highlight w:val="yellow"/>
        </w:rPr>
        <w:t xml:space="preserve"> </w:t>
      </w:r>
      <w:r w:rsidR="00026EF7" w:rsidRPr="00C45380">
        <w:rPr>
          <w:rFonts w:asciiTheme="minorHAnsi" w:hAnsiTheme="minorHAnsi" w:cstheme="minorHAnsi"/>
          <w:color w:val="auto"/>
          <w:highlight w:val="yellow"/>
        </w:rPr>
        <w:t>(</w:t>
      </w:r>
      <w:r w:rsidR="00026EF7" w:rsidRPr="00BF5378">
        <w:rPr>
          <w:rFonts w:asciiTheme="minorHAnsi" w:hAnsiTheme="minorHAnsi" w:cstheme="minorHAnsi"/>
          <w:b/>
          <w:color w:val="auto"/>
          <w:highlight w:val="yellow"/>
        </w:rPr>
        <w:t>Fig</w:t>
      </w:r>
      <w:r w:rsidR="00BF5378" w:rsidRPr="00BF5378">
        <w:rPr>
          <w:rFonts w:asciiTheme="minorHAnsi" w:hAnsiTheme="minorHAnsi" w:cstheme="minorHAnsi"/>
          <w:b/>
          <w:color w:val="auto"/>
          <w:highlight w:val="yellow"/>
        </w:rPr>
        <w:t>ure</w:t>
      </w:r>
      <w:r w:rsidR="00026EF7" w:rsidRPr="00BF5378">
        <w:rPr>
          <w:rFonts w:asciiTheme="minorHAnsi" w:hAnsiTheme="minorHAnsi" w:cstheme="minorHAnsi"/>
          <w:b/>
          <w:color w:val="auto"/>
          <w:highlight w:val="yellow"/>
        </w:rPr>
        <w:t xml:space="preserve"> 2</w:t>
      </w:r>
      <w:r w:rsidR="00D66695" w:rsidRPr="00BF5378">
        <w:rPr>
          <w:rFonts w:asciiTheme="minorHAnsi" w:hAnsiTheme="minorHAnsi" w:cstheme="minorHAnsi"/>
          <w:b/>
          <w:color w:val="auto"/>
          <w:highlight w:val="yellow"/>
        </w:rPr>
        <w:t>F</w:t>
      </w:r>
      <w:r w:rsidR="00D66695" w:rsidRPr="00C45380">
        <w:rPr>
          <w:rFonts w:asciiTheme="minorHAnsi" w:hAnsiTheme="minorHAnsi" w:cstheme="minorHAnsi"/>
          <w:color w:val="auto"/>
          <w:highlight w:val="yellow"/>
        </w:rPr>
        <w:t>)</w:t>
      </w:r>
      <w:r w:rsidR="00116C48" w:rsidRPr="00C45380">
        <w:rPr>
          <w:rFonts w:asciiTheme="minorHAnsi" w:hAnsiTheme="minorHAnsi" w:cstheme="minorHAnsi"/>
          <w:color w:val="auto"/>
          <w:highlight w:val="yellow"/>
        </w:rPr>
        <w:t>.</w:t>
      </w:r>
    </w:p>
    <w:p w14:paraId="02851397" w14:textId="77777777" w:rsidR="008142F4" w:rsidRDefault="008142F4" w:rsidP="009D015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17C0124" w14:textId="2B7105FF" w:rsidR="008142F4" w:rsidRDefault="00BF5378" w:rsidP="009D015F">
      <w:pPr>
        <w:pStyle w:val="af3"/>
        <w:ind w:left="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0C727F">
        <w:rPr>
          <w:rFonts w:asciiTheme="minorHAnsi" w:hAnsiTheme="minorHAnsi" w:cstheme="minorHAnsi"/>
          <w:color w:val="auto"/>
        </w:rPr>
        <w:t>Prebleach</w:t>
      </w:r>
      <w:r w:rsidR="008142F4">
        <w:rPr>
          <w:rFonts w:asciiTheme="minorHAnsi" w:hAnsiTheme="minorHAnsi" w:cstheme="minorHAnsi"/>
          <w:color w:val="auto"/>
        </w:rPr>
        <w:t xml:space="preserve"> and postbleach images should be acquired at the same optical depth.</w:t>
      </w:r>
    </w:p>
    <w:p w14:paraId="411C53D5" w14:textId="77777777" w:rsidR="00116C48" w:rsidRPr="00116C48" w:rsidRDefault="00116C48" w:rsidP="00116C48">
      <w:pPr>
        <w:pStyle w:val="af3"/>
        <w:rPr>
          <w:rFonts w:asciiTheme="minorHAnsi" w:hAnsiTheme="minorHAnsi" w:cstheme="minorHAnsi"/>
          <w:color w:val="auto"/>
        </w:rPr>
      </w:pPr>
    </w:p>
    <w:p w14:paraId="2704B767" w14:textId="4784B279" w:rsidR="00900C35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  <w:r w:rsidRPr="00C45380">
        <w:rPr>
          <w:rFonts w:asciiTheme="minorHAnsi" w:hAnsiTheme="minorHAnsi" w:cstheme="minorHAnsi"/>
          <w:color w:val="auto"/>
          <w:highlight w:val="yellow"/>
        </w:rPr>
        <w:t>3.2.</w:t>
      </w:r>
      <w:r w:rsidR="00900C35" w:rsidRPr="00C45380">
        <w:rPr>
          <w:rFonts w:asciiTheme="minorHAnsi" w:hAnsiTheme="minorHAnsi" w:cstheme="minorHAnsi"/>
          <w:color w:val="auto"/>
          <w:highlight w:val="yellow"/>
        </w:rPr>
        <w:t>10</w:t>
      </w:r>
      <w:r w:rsidRPr="00C45380">
        <w:rPr>
          <w:rFonts w:asciiTheme="minorHAnsi" w:hAnsiTheme="minorHAnsi" w:cstheme="minorHAnsi"/>
          <w:color w:val="auto"/>
          <w:highlight w:val="yellow"/>
        </w:rPr>
        <w:t xml:space="preserve">. </w:t>
      </w:r>
      <w:r w:rsidR="00116C48" w:rsidRPr="00C45380">
        <w:rPr>
          <w:rFonts w:asciiTheme="minorHAnsi" w:hAnsiTheme="minorHAnsi" w:cstheme="minorHAnsi"/>
          <w:color w:val="auto"/>
          <w:highlight w:val="yellow"/>
        </w:rPr>
        <w:t xml:space="preserve">Create a circular-shaped bleach ROI </w:t>
      </w:r>
      <w:r w:rsidR="000F2EC2" w:rsidRPr="00C45380">
        <w:rPr>
          <w:rFonts w:asciiTheme="minorHAnsi" w:hAnsiTheme="minorHAnsi" w:cstheme="minorHAnsi"/>
          <w:color w:val="auto"/>
          <w:highlight w:val="yellow"/>
        </w:rPr>
        <w:t xml:space="preserve">within the ALIS </w:t>
      </w:r>
      <w:r w:rsidR="00116C48" w:rsidRPr="00C45380">
        <w:rPr>
          <w:rFonts w:asciiTheme="minorHAnsi" w:hAnsiTheme="minorHAnsi" w:cstheme="minorHAnsi"/>
          <w:color w:val="auto"/>
          <w:highlight w:val="yellow"/>
        </w:rPr>
        <w:t>that has a 10</w:t>
      </w:r>
      <w:r w:rsidR="00970AF0" w:rsidRPr="00C45380">
        <w:rPr>
          <w:rFonts w:asciiTheme="minorHAnsi" w:hAnsiTheme="minorHAnsi" w:cstheme="minorHAnsi"/>
          <w:color w:val="auto"/>
          <w:highlight w:val="yellow"/>
        </w:rPr>
        <w:t>-</w:t>
      </w:r>
      <w:r w:rsidR="00116C48" w:rsidRPr="00C45380">
        <w:rPr>
          <w:rFonts w:asciiTheme="minorHAnsi" w:hAnsiTheme="minorHAnsi" w:cstheme="minorHAnsi"/>
          <w:color w:val="auto"/>
          <w:highlight w:val="yellow"/>
        </w:rPr>
        <w:t>pixel diameter</w:t>
      </w:r>
      <w:r w:rsidR="00FD3813" w:rsidRPr="00C45380">
        <w:rPr>
          <w:rFonts w:asciiTheme="minorHAnsi" w:hAnsiTheme="minorHAnsi" w:cstheme="minorHAnsi"/>
          <w:color w:val="auto"/>
          <w:highlight w:val="yellow"/>
        </w:rPr>
        <w:t xml:space="preserve"> (area = 0.8 µm</w:t>
      </w:r>
      <w:r w:rsidR="00FD3813" w:rsidRPr="00C45380">
        <w:rPr>
          <w:rFonts w:asciiTheme="minorHAnsi" w:hAnsiTheme="minorHAnsi" w:cstheme="minorHAnsi"/>
          <w:color w:val="auto"/>
          <w:highlight w:val="yellow"/>
          <w:vertAlign w:val="superscript"/>
        </w:rPr>
        <w:t>2</w:t>
      </w:r>
      <w:r w:rsidR="00FD3813" w:rsidRPr="00C45380">
        <w:rPr>
          <w:rFonts w:asciiTheme="minorHAnsi" w:hAnsiTheme="minorHAnsi" w:cstheme="minorHAnsi"/>
          <w:color w:val="auto"/>
          <w:highlight w:val="yellow"/>
        </w:rPr>
        <w:t>)</w:t>
      </w:r>
      <w:r w:rsidR="00900C35" w:rsidRPr="00C45380">
        <w:rPr>
          <w:rFonts w:asciiTheme="minorHAnsi" w:hAnsiTheme="minorHAnsi" w:cstheme="minorHAnsi"/>
          <w:color w:val="auto"/>
          <w:highlight w:val="yellow"/>
        </w:rPr>
        <w:t>.</w:t>
      </w:r>
      <w:r w:rsidR="00C83627" w:rsidRPr="00DC1C5E">
        <w:rPr>
          <w:rFonts w:asciiTheme="minorHAnsi" w:hAnsiTheme="minorHAnsi" w:cstheme="minorHAnsi"/>
          <w:color w:val="auto"/>
        </w:rPr>
        <w:t xml:space="preserve"> </w:t>
      </w:r>
      <w:r w:rsidR="00900C35" w:rsidRPr="00DC1C5E">
        <w:rPr>
          <w:rFonts w:cstheme="minorHAnsi"/>
        </w:rPr>
        <w:t xml:space="preserve">Click the </w:t>
      </w:r>
      <w:r w:rsidR="00900C35" w:rsidRPr="00BF5378">
        <w:rPr>
          <w:rFonts w:cstheme="minorHAnsi"/>
          <w:b/>
        </w:rPr>
        <w:t>Acquire</w:t>
      </w:r>
      <w:r w:rsidR="00900C35" w:rsidRPr="00DC1C5E">
        <w:rPr>
          <w:rFonts w:cstheme="minorHAnsi"/>
        </w:rPr>
        <w:t xml:space="preserve"> </w:t>
      </w:r>
      <w:r w:rsidR="003B1706">
        <w:rPr>
          <w:rFonts w:cstheme="minorHAnsi"/>
        </w:rPr>
        <w:t>|</w:t>
      </w:r>
      <w:r w:rsidR="00900C35" w:rsidRPr="00DC1C5E">
        <w:rPr>
          <w:rFonts w:cstheme="minorHAnsi"/>
        </w:rPr>
        <w:t xml:space="preserve"> </w:t>
      </w:r>
      <w:r w:rsidR="00900C35" w:rsidRPr="00BF5378">
        <w:rPr>
          <w:rFonts w:cstheme="minorHAnsi"/>
          <w:b/>
        </w:rPr>
        <w:t>Edit Bleach</w:t>
      </w:r>
      <w:r w:rsidR="00900C35" w:rsidRPr="00DC1C5E">
        <w:rPr>
          <w:rFonts w:cstheme="minorHAnsi"/>
        </w:rPr>
        <w:t xml:space="preserve"> </w:t>
      </w:r>
      <w:r w:rsidR="003B1706">
        <w:rPr>
          <w:rFonts w:cstheme="minorHAnsi"/>
        </w:rPr>
        <w:t>|</w:t>
      </w:r>
      <w:r w:rsidR="00900C35" w:rsidRPr="00DC1C5E">
        <w:rPr>
          <w:rFonts w:cstheme="minorHAnsi"/>
        </w:rPr>
        <w:t xml:space="preserve"> </w:t>
      </w:r>
      <w:r w:rsidR="00900C35" w:rsidRPr="00BF5378">
        <w:rPr>
          <w:rFonts w:cstheme="minorHAnsi"/>
          <w:b/>
        </w:rPr>
        <w:t>Define Regions</w:t>
      </w:r>
      <w:r w:rsidR="00900C35" w:rsidRPr="00DC1C5E">
        <w:rPr>
          <w:rFonts w:cstheme="minorHAnsi"/>
        </w:rPr>
        <w:t xml:space="preserve">. </w:t>
      </w:r>
      <w:r w:rsidR="00900C35" w:rsidRPr="00C45380">
        <w:rPr>
          <w:rFonts w:cstheme="minorHAnsi"/>
          <w:highlight w:val="yellow"/>
        </w:rPr>
        <w:t xml:space="preserve">In the </w:t>
      </w:r>
      <w:r w:rsidR="00900C35" w:rsidRPr="00BF5378">
        <w:rPr>
          <w:rFonts w:cstheme="minorHAnsi"/>
          <w:b/>
          <w:highlight w:val="yellow"/>
        </w:rPr>
        <w:t>Bleach Regions</w:t>
      </w:r>
      <w:r w:rsidR="00900C35" w:rsidRPr="00C45380">
        <w:rPr>
          <w:rFonts w:cstheme="minorHAnsi"/>
          <w:highlight w:val="yellow"/>
        </w:rPr>
        <w:t xml:space="preserve"> window, click the </w:t>
      </w:r>
      <w:r w:rsidR="00BF5378" w:rsidRPr="00BF5378">
        <w:rPr>
          <w:rFonts w:cstheme="minorHAnsi"/>
          <w:b/>
          <w:highlight w:val="yellow"/>
        </w:rPr>
        <w:t>C</w:t>
      </w:r>
      <w:r w:rsidR="00900C35" w:rsidRPr="00BF5378">
        <w:rPr>
          <w:rFonts w:cstheme="minorHAnsi"/>
          <w:b/>
          <w:highlight w:val="yellow"/>
        </w:rPr>
        <w:t>ircle</w:t>
      </w:r>
      <w:r w:rsidR="00900C35" w:rsidRPr="00C45380">
        <w:rPr>
          <w:rFonts w:cstheme="minorHAnsi"/>
          <w:highlight w:val="yellow"/>
        </w:rPr>
        <w:t xml:space="preserve"> icon. Click and drag in the image window to create a circle at has a 10-pixel diameter (area = 0.8 µm</w:t>
      </w:r>
      <w:r w:rsidR="00900C35" w:rsidRPr="00C45380">
        <w:rPr>
          <w:rFonts w:cstheme="minorHAnsi"/>
          <w:highlight w:val="yellow"/>
          <w:vertAlign w:val="superscript"/>
        </w:rPr>
        <w:t>2</w:t>
      </w:r>
      <w:r w:rsidR="00900C35" w:rsidRPr="00C45380">
        <w:rPr>
          <w:rFonts w:cstheme="minorHAnsi"/>
          <w:highlight w:val="yellow"/>
        </w:rPr>
        <w:t>) (</w:t>
      </w:r>
      <w:r w:rsidR="00900C35" w:rsidRPr="00BF5378">
        <w:rPr>
          <w:rFonts w:cstheme="minorHAnsi"/>
          <w:b/>
          <w:highlight w:val="yellow"/>
        </w:rPr>
        <w:t>Fig</w:t>
      </w:r>
      <w:r w:rsidR="00BF5378" w:rsidRPr="00BF5378">
        <w:rPr>
          <w:rFonts w:cstheme="minorHAnsi"/>
          <w:b/>
          <w:highlight w:val="yellow"/>
        </w:rPr>
        <w:t>ure</w:t>
      </w:r>
      <w:r w:rsidR="00900C35" w:rsidRPr="00BF5378">
        <w:rPr>
          <w:rFonts w:cstheme="minorHAnsi"/>
          <w:b/>
          <w:highlight w:val="yellow"/>
        </w:rPr>
        <w:t xml:space="preserve"> 2F</w:t>
      </w:r>
      <w:r w:rsidR="00900C35" w:rsidRPr="00C45380">
        <w:rPr>
          <w:rFonts w:cstheme="minorHAnsi"/>
          <w:highlight w:val="yellow"/>
        </w:rPr>
        <w:t>).</w:t>
      </w:r>
    </w:p>
    <w:p w14:paraId="584342DF" w14:textId="77777777" w:rsidR="00900C35" w:rsidRPr="00C45380" w:rsidRDefault="00900C35" w:rsidP="009D015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0BE22DB5" w14:textId="66D512F3" w:rsidR="00116C48" w:rsidRPr="00C45380" w:rsidRDefault="00900C35" w:rsidP="009D015F">
      <w:pPr>
        <w:pStyle w:val="af3"/>
        <w:ind w:left="0"/>
        <w:rPr>
          <w:rFonts w:asciiTheme="minorHAnsi" w:hAnsiTheme="minorHAnsi" w:cstheme="minorHAnsi"/>
          <w:color w:val="auto"/>
          <w:highlight w:val="yellow"/>
        </w:rPr>
      </w:pPr>
      <w:r w:rsidRPr="00C45380">
        <w:rPr>
          <w:rFonts w:cstheme="minorHAnsi"/>
          <w:highlight w:val="yellow"/>
        </w:rPr>
        <w:t xml:space="preserve">3.2.11. </w:t>
      </w:r>
      <w:r w:rsidRPr="00C45380">
        <w:rPr>
          <w:rFonts w:asciiTheme="minorHAnsi" w:hAnsiTheme="minorHAnsi" w:cstheme="minorHAnsi"/>
          <w:color w:val="auto"/>
          <w:highlight w:val="yellow"/>
        </w:rPr>
        <w:t>S</w:t>
      </w:r>
      <w:r w:rsidR="00C83627" w:rsidRPr="00C45380">
        <w:rPr>
          <w:rFonts w:asciiTheme="minorHAnsi" w:hAnsiTheme="minorHAnsi" w:cstheme="minorHAnsi"/>
          <w:color w:val="auto"/>
          <w:highlight w:val="yellow"/>
        </w:rPr>
        <w:t xml:space="preserve">et iterations to </w:t>
      </w:r>
      <w:r w:rsidR="00C83627" w:rsidRPr="00BF5378">
        <w:rPr>
          <w:rFonts w:asciiTheme="minorHAnsi" w:hAnsiTheme="minorHAnsi" w:cstheme="minorHAnsi"/>
          <w:b/>
          <w:color w:val="auto"/>
          <w:highlight w:val="yellow"/>
        </w:rPr>
        <w:t>300</w:t>
      </w:r>
      <w:r w:rsidR="00DE6E7E" w:rsidRPr="00C45380">
        <w:rPr>
          <w:rFonts w:asciiTheme="minorHAnsi" w:hAnsiTheme="minorHAnsi" w:cstheme="minorHAnsi"/>
          <w:color w:val="auto"/>
          <w:highlight w:val="yellow"/>
        </w:rPr>
        <w:t>.</w:t>
      </w:r>
      <w:r w:rsidR="00116C48" w:rsidRPr="00DC1C5E">
        <w:rPr>
          <w:rFonts w:asciiTheme="minorHAnsi" w:hAnsiTheme="minorHAnsi" w:cstheme="minorHAnsi"/>
          <w:color w:val="auto"/>
        </w:rPr>
        <w:t xml:space="preserve"> </w:t>
      </w:r>
      <w:r w:rsidR="00DE6E7E" w:rsidRPr="00DC1C5E">
        <w:rPr>
          <w:rFonts w:cstheme="minorHAnsi"/>
        </w:rPr>
        <w:t xml:space="preserve">Click the </w:t>
      </w:r>
      <w:r w:rsidR="00DE6E7E" w:rsidRPr="00BF5378">
        <w:rPr>
          <w:rFonts w:cstheme="minorHAnsi"/>
          <w:b/>
        </w:rPr>
        <w:t>Acquire</w:t>
      </w:r>
      <w:r w:rsidR="00DE6E7E" w:rsidRPr="00DC1C5E">
        <w:rPr>
          <w:rFonts w:cstheme="minorHAnsi"/>
        </w:rPr>
        <w:t xml:space="preserve"> button</w:t>
      </w:r>
      <w:r w:rsidR="000E5471" w:rsidRPr="00DC1C5E">
        <w:rPr>
          <w:rFonts w:cstheme="minorHAnsi"/>
        </w:rPr>
        <w:t>,</w:t>
      </w:r>
      <w:r w:rsidR="00DE6E7E" w:rsidRPr="00DC1C5E">
        <w:rPr>
          <w:rFonts w:cstheme="minorHAnsi"/>
        </w:rPr>
        <w:t xml:space="preserve"> then the </w:t>
      </w:r>
      <w:r w:rsidR="00DE6E7E" w:rsidRPr="00BF5378">
        <w:rPr>
          <w:rFonts w:cstheme="minorHAnsi"/>
          <w:b/>
        </w:rPr>
        <w:t>Edit Bleach</w:t>
      </w:r>
      <w:r w:rsidR="00DE6E7E" w:rsidRPr="00DC1C5E">
        <w:rPr>
          <w:rFonts w:cstheme="minorHAnsi"/>
        </w:rPr>
        <w:t xml:space="preserve"> button. </w:t>
      </w:r>
      <w:r w:rsidR="00DE6E7E" w:rsidRPr="00C45380">
        <w:rPr>
          <w:rFonts w:cstheme="minorHAnsi"/>
          <w:highlight w:val="yellow"/>
        </w:rPr>
        <w:t xml:space="preserve">In the </w:t>
      </w:r>
      <w:r w:rsidR="00DE6E7E" w:rsidRPr="00BF5378">
        <w:rPr>
          <w:rFonts w:cstheme="minorHAnsi"/>
          <w:b/>
          <w:highlight w:val="yellow"/>
        </w:rPr>
        <w:t>Bleach Control</w:t>
      </w:r>
      <w:r w:rsidR="00DE6E7E" w:rsidRPr="00C45380">
        <w:rPr>
          <w:rFonts w:cstheme="minorHAnsi"/>
          <w:highlight w:val="yellow"/>
        </w:rPr>
        <w:t xml:space="preserve"> window, </w:t>
      </w:r>
      <w:r w:rsidR="00BF5378">
        <w:rPr>
          <w:rFonts w:cstheme="minorHAnsi"/>
          <w:highlight w:val="yellow"/>
        </w:rPr>
        <w:t>enter</w:t>
      </w:r>
      <w:r w:rsidR="00DE6E7E" w:rsidRPr="00C45380">
        <w:rPr>
          <w:rFonts w:cstheme="minorHAnsi"/>
          <w:highlight w:val="yellow"/>
        </w:rPr>
        <w:t xml:space="preserve"> </w:t>
      </w:r>
      <w:r w:rsidR="00DE6E7E" w:rsidRPr="00BF5378">
        <w:rPr>
          <w:rFonts w:cstheme="minorHAnsi"/>
          <w:b/>
          <w:highlight w:val="yellow"/>
        </w:rPr>
        <w:t>300</w:t>
      </w:r>
      <w:r w:rsidR="00DE6E7E" w:rsidRPr="00C45380">
        <w:rPr>
          <w:rFonts w:cstheme="minorHAnsi"/>
          <w:highlight w:val="yellow"/>
        </w:rPr>
        <w:t xml:space="preserve"> in the Iterations field</w:t>
      </w:r>
      <w:r w:rsidR="000E5471" w:rsidRPr="00C45380">
        <w:rPr>
          <w:rFonts w:cstheme="minorHAnsi"/>
          <w:highlight w:val="yellow"/>
        </w:rPr>
        <w:t>,</w:t>
      </w:r>
      <w:r w:rsidR="00DE6E7E" w:rsidRPr="00C45380">
        <w:rPr>
          <w:rFonts w:cstheme="minorHAnsi"/>
          <w:highlight w:val="yellow"/>
        </w:rPr>
        <w:t xml:space="preserve"> then press the </w:t>
      </w:r>
      <w:r w:rsidR="00DE6E7E" w:rsidRPr="00BF5378">
        <w:rPr>
          <w:rFonts w:cstheme="minorHAnsi"/>
          <w:b/>
          <w:highlight w:val="yellow"/>
        </w:rPr>
        <w:t>Enter</w:t>
      </w:r>
      <w:r w:rsidR="00DE6E7E" w:rsidRPr="00C45380">
        <w:rPr>
          <w:rFonts w:cstheme="minorHAnsi"/>
          <w:highlight w:val="yellow"/>
        </w:rPr>
        <w:t xml:space="preserve"> key </w:t>
      </w:r>
      <w:r w:rsidR="00026EF7" w:rsidRPr="00C45380">
        <w:rPr>
          <w:rFonts w:asciiTheme="minorHAnsi" w:hAnsiTheme="minorHAnsi" w:cstheme="minorHAnsi"/>
          <w:color w:val="auto"/>
          <w:highlight w:val="yellow"/>
        </w:rPr>
        <w:t>(</w:t>
      </w:r>
      <w:r w:rsidR="00026EF7" w:rsidRPr="00BF5378">
        <w:rPr>
          <w:rFonts w:asciiTheme="minorHAnsi" w:hAnsiTheme="minorHAnsi" w:cstheme="minorHAnsi"/>
          <w:b/>
          <w:color w:val="auto"/>
          <w:highlight w:val="yellow"/>
        </w:rPr>
        <w:t>Fig</w:t>
      </w:r>
      <w:r w:rsidR="00BF5378" w:rsidRPr="00BF5378">
        <w:rPr>
          <w:rFonts w:asciiTheme="minorHAnsi" w:hAnsiTheme="minorHAnsi" w:cstheme="minorHAnsi"/>
          <w:b/>
          <w:color w:val="auto"/>
          <w:highlight w:val="yellow"/>
        </w:rPr>
        <w:t>ure</w:t>
      </w:r>
      <w:r w:rsidR="00026EF7" w:rsidRPr="00BF5378">
        <w:rPr>
          <w:rFonts w:asciiTheme="minorHAnsi" w:hAnsiTheme="minorHAnsi" w:cstheme="minorHAnsi"/>
          <w:b/>
          <w:color w:val="auto"/>
          <w:highlight w:val="yellow"/>
        </w:rPr>
        <w:t xml:space="preserve"> 2</w:t>
      </w:r>
      <w:r w:rsidR="00D66695" w:rsidRPr="00BF5378">
        <w:rPr>
          <w:rFonts w:asciiTheme="minorHAnsi" w:hAnsiTheme="minorHAnsi" w:cstheme="minorHAnsi"/>
          <w:b/>
          <w:color w:val="auto"/>
          <w:highlight w:val="yellow"/>
        </w:rPr>
        <w:t>F</w:t>
      </w:r>
      <w:r w:rsidR="00D66695" w:rsidRPr="00C45380">
        <w:rPr>
          <w:rFonts w:asciiTheme="minorHAnsi" w:hAnsiTheme="minorHAnsi" w:cstheme="minorHAnsi"/>
          <w:color w:val="auto"/>
          <w:highlight w:val="yellow"/>
        </w:rPr>
        <w:t>)</w:t>
      </w:r>
      <w:r w:rsidR="00116C48" w:rsidRPr="00C45380">
        <w:rPr>
          <w:rFonts w:asciiTheme="minorHAnsi" w:hAnsiTheme="minorHAnsi" w:cstheme="minorHAnsi"/>
          <w:color w:val="auto"/>
          <w:highlight w:val="yellow"/>
        </w:rPr>
        <w:t>.</w:t>
      </w:r>
    </w:p>
    <w:p w14:paraId="0D3925D9" w14:textId="77777777" w:rsidR="009A343E" w:rsidRPr="00C45380" w:rsidRDefault="009A343E" w:rsidP="009D015F">
      <w:pPr>
        <w:rPr>
          <w:rFonts w:asciiTheme="minorHAnsi" w:hAnsiTheme="minorHAnsi" w:cstheme="minorHAnsi"/>
          <w:color w:val="auto"/>
          <w:highlight w:val="yellow"/>
        </w:rPr>
      </w:pPr>
    </w:p>
    <w:p w14:paraId="5E50889D" w14:textId="43CDEC50" w:rsidR="00DE6E7E" w:rsidRDefault="00DE6E7E" w:rsidP="00DE6E7E">
      <w:pPr>
        <w:rPr>
          <w:rFonts w:cstheme="minorHAnsi"/>
        </w:rPr>
      </w:pPr>
      <w:r w:rsidRPr="00C45380">
        <w:rPr>
          <w:rFonts w:cstheme="minorHAnsi"/>
          <w:highlight w:val="yellow"/>
        </w:rPr>
        <w:t>3.2.12. Set the Argon/2 514-nm laser line to 100% power (8.6 A) and 100% transmission during the bleach.</w:t>
      </w:r>
      <w:r w:rsidRPr="00DC1C5E">
        <w:rPr>
          <w:rFonts w:cstheme="minorHAnsi"/>
        </w:rPr>
        <w:t xml:space="preserve"> Click the </w:t>
      </w:r>
      <w:r w:rsidRPr="00BF5378">
        <w:rPr>
          <w:rFonts w:cstheme="minorHAnsi"/>
          <w:b/>
        </w:rPr>
        <w:t>Acquire</w:t>
      </w:r>
      <w:r w:rsidRPr="00DC1C5E">
        <w:rPr>
          <w:rFonts w:cstheme="minorHAnsi"/>
        </w:rPr>
        <w:t xml:space="preserve"> button</w:t>
      </w:r>
      <w:r w:rsidR="000E5471" w:rsidRPr="00DC1C5E">
        <w:rPr>
          <w:rFonts w:cstheme="minorHAnsi"/>
        </w:rPr>
        <w:t>,</w:t>
      </w:r>
      <w:r w:rsidRPr="00DC1C5E">
        <w:rPr>
          <w:rFonts w:cstheme="minorHAnsi"/>
        </w:rPr>
        <w:t xml:space="preserve"> then the </w:t>
      </w:r>
      <w:r w:rsidRPr="00BF5378">
        <w:rPr>
          <w:rFonts w:cstheme="minorHAnsi"/>
          <w:b/>
        </w:rPr>
        <w:t>Edit Bleach</w:t>
      </w:r>
      <w:r w:rsidRPr="00DC1C5E">
        <w:rPr>
          <w:rFonts w:cstheme="minorHAnsi"/>
        </w:rPr>
        <w:t xml:space="preserve"> button. </w:t>
      </w:r>
      <w:r w:rsidRPr="00B36FB0">
        <w:rPr>
          <w:rFonts w:cstheme="minorHAnsi"/>
        </w:rPr>
        <w:t xml:space="preserve">In the </w:t>
      </w:r>
      <w:r w:rsidRPr="00BF5378">
        <w:rPr>
          <w:rFonts w:cstheme="minorHAnsi"/>
          <w:b/>
        </w:rPr>
        <w:t>Bleach Control</w:t>
      </w:r>
      <w:r w:rsidRPr="00B36FB0">
        <w:rPr>
          <w:rFonts w:cstheme="minorHAnsi"/>
        </w:rPr>
        <w:t xml:space="preserve"> window, click the white square box to the left of </w:t>
      </w:r>
      <w:r w:rsidRPr="00BF5378">
        <w:rPr>
          <w:rFonts w:cstheme="minorHAnsi"/>
          <w:b/>
        </w:rPr>
        <w:t>514 nm</w:t>
      </w:r>
      <w:r w:rsidRPr="00B36FB0">
        <w:rPr>
          <w:rFonts w:cstheme="minorHAnsi"/>
        </w:rPr>
        <w:t xml:space="preserve">. </w:t>
      </w:r>
      <w:r w:rsidR="00BF5378">
        <w:rPr>
          <w:rFonts w:cstheme="minorHAnsi"/>
          <w:highlight w:val="yellow"/>
        </w:rPr>
        <w:t>Enter</w:t>
      </w:r>
      <w:r w:rsidRPr="00C45380">
        <w:rPr>
          <w:rFonts w:cstheme="minorHAnsi"/>
          <w:highlight w:val="yellow"/>
        </w:rPr>
        <w:t xml:space="preserve"> </w:t>
      </w:r>
      <w:r w:rsidRPr="00BF5378">
        <w:rPr>
          <w:rFonts w:cstheme="minorHAnsi"/>
          <w:b/>
          <w:highlight w:val="yellow"/>
        </w:rPr>
        <w:t>100</w:t>
      </w:r>
      <w:r w:rsidRPr="00C45380">
        <w:rPr>
          <w:rFonts w:cstheme="minorHAnsi"/>
          <w:highlight w:val="yellow"/>
        </w:rPr>
        <w:t xml:space="preserve"> in the Transmission [%] field for the 514-nm laser line</w:t>
      </w:r>
      <w:r w:rsidR="000E5471" w:rsidRPr="00C45380">
        <w:rPr>
          <w:rFonts w:cstheme="minorHAnsi"/>
          <w:highlight w:val="yellow"/>
        </w:rPr>
        <w:t>,</w:t>
      </w:r>
      <w:r w:rsidRPr="00C45380">
        <w:rPr>
          <w:rFonts w:cstheme="minorHAnsi"/>
          <w:highlight w:val="yellow"/>
        </w:rPr>
        <w:t xml:space="preserve"> then press the </w:t>
      </w:r>
      <w:r w:rsidRPr="00BF5378">
        <w:rPr>
          <w:rFonts w:cstheme="minorHAnsi"/>
          <w:b/>
          <w:highlight w:val="yellow"/>
        </w:rPr>
        <w:t>Enter</w:t>
      </w:r>
      <w:r w:rsidRPr="00C45380">
        <w:rPr>
          <w:rFonts w:cstheme="minorHAnsi"/>
          <w:highlight w:val="yellow"/>
        </w:rPr>
        <w:t xml:space="preserve"> button (</w:t>
      </w:r>
      <w:r w:rsidRPr="00BF5378">
        <w:rPr>
          <w:rFonts w:cstheme="minorHAnsi"/>
          <w:b/>
          <w:highlight w:val="yellow"/>
        </w:rPr>
        <w:t>Fig</w:t>
      </w:r>
      <w:r w:rsidR="00BF5378" w:rsidRPr="00BF5378">
        <w:rPr>
          <w:rFonts w:cstheme="minorHAnsi"/>
          <w:b/>
          <w:highlight w:val="yellow"/>
        </w:rPr>
        <w:t>ure</w:t>
      </w:r>
      <w:r w:rsidRPr="00BF5378">
        <w:rPr>
          <w:rFonts w:cstheme="minorHAnsi"/>
          <w:b/>
          <w:highlight w:val="yellow"/>
        </w:rPr>
        <w:t xml:space="preserve"> 2F</w:t>
      </w:r>
      <w:r w:rsidRPr="00C45380">
        <w:rPr>
          <w:rFonts w:cstheme="minorHAnsi"/>
          <w:highlight w:val="yellow"/>
        </w:rPr>
        <w:t>).</w:t>
      </w:r>
    </w:p>
    <w:p w14:paraId="01B04456" w14:textId="77777777" w:rsidR="00DE6E7E" w:rsidRDefault="00DE6E7E" w:rsidP="009D015F">
      <w:pPr>
        <w:rPr>
          <w:rFonts w:asciiTheme="minorHAnsi" w:hAnsiTheme="minorHAnsi" w:cstheme="minorHAnsi"/>
          <w:color w:val="auto"/>
        </w:rPr>
      </w:pPr>
    </w:p>
    <w:p w14:paraId="6A022455" w14:textId="2C8D07E5" w:rsidR="009A343E" w:rsidRDefault="00BF5378" w:rsidP="009D015F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NOTE: </w:t>
      </w:r>
      <w:r w:rsidR="009D015F">
        <w:rPr>
          <w:rFonts w:asciiTheme="minorHAnsi" w:hAnsiTheme="minorHAnsi" w:cstheme="minorHAnsi"/>
          <w:color w:val="auto"/>
        </w:rPr>
        <w:t>T</w:t>
      </w:r>
      <w:r w:rsidR="009A343E">
        <w:rPr>
          <w:rFonts w:asciiTheme="minorHAnsi" w:hAnsiTheme="minorHAnsi" w:cstheme="minorHAnsi"/>
          <w:color w:val="auto"/>
        </w:rPr>
        <w:t xml:space="preserve">he number of iterations needs to be determined </w:t>
      </w:r>
      <w:r w:rsidR="009D015F">
        <w:rPr>
          <w:rFonts w:asciiTheme="minorHAnsi" w:hAnsiTheme="minorHAnsi" w:cstheme="minorHAnsi"/>
          <w:color w:val="auto"/>
        </w:rPr>
        <w:t>empirically. I</w:t>
      </w:r>
      <w:r w:rsidR="009A343E">
        <w:rPr>
          <w:rFonts w:asciiTheme="minorHAnsi" w:hAnsiTheme="minorHAnsi" w:cstheme="minorHAnsi"/>
          <w:color w:val="auto"/>
        </w:rPr>
        <w:t>t will vary depending on the flu</w:t>
      </w:r>
      <w:r w:rsidR="00B119FF">
        <w:rPr>
          <w:rFonts w:asciiTheme="minorHAnsi" w:hAnsiTheme="minorHAnsi" w:cstheme="minorHAnsi"/>
          <w:color w:val="auto"/>
        </w:rPr>
        <w:t>o</w:t>
      </w:r>
      <w:r w:rsidR="009A343E">
        <w:rPr>
          <w:rFonts w:asciiTheme="minorHAnsi" w:hAnsiTheme="minorHAnsi" w:cstheme="minorHAnsi"/>
          <w:color w:val="auto"/>
        </w:rPr>
        <w:t>rophore, the size of the structure that will be ble</w:t>
      </w:r>
      <w:r w:rsidR="009D015F">
        <w:rPr>
          <w:rFonts w:asciiTheme="minorHAnsi" w:hAnsiTheme="minorHAnsi" w:cstheme="minorHAnsi"/>
          <w:color w:val="auto"/>
        </w:rPr>
        <w:t>ached, and the laser.</w:t>
      </w:r>
    </w:p>
    <w:p w14:paraId="2E25FCCE" w14:textId="77777777" w:rsidR="009A343E" w:rsidRPr="009D015F" w:rsidRDefault="009A343E" w:rsidP="009D015F">
      <w:pPr>
        <w:rPr>
          <w:rFonts w:asciiTheme="minorHAnsi" w:hAnsiTheme="minorHAnsi" w:cstheme="minorHAnsi"/>
          <w:color w:val="auto"/>
        </w:rPr>
      </w:pPr>
    </w:p>
    <w:p w14:paraId="4E229845" w14:textId="43B9E448" w:rsidR="00294F70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3.3. </w:t>
      </w:r>
      <w:r w:rsidR="00294F70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>Data Collection</w:t>
      </w:r>
    </w:p>
    <w:p w14:paraId="524838CA" w14:textId="77777777" w:rsidR="00294F70" w:rsidRPr="00C45380" w:rsidRDefault="00294F70" w:rsidP="00294F70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AF4F171" w14:textId="77777777" w:rsidR="00BF5378" w:rsidRDefault="00CE418B" w:rsidP="009D015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DC1C5E">
        <w:rPr>
          <w:rFonts w:asciiTheme="minorHAnsi" w:hAnsiTheme="minorHAnsi" w:cstheme="minorHAnsi"/>
          <w:color w:val="auto"/>
        </w:rPr>
        <w:t xml:space="preserve">3.3.1. </w:t>
      </w:r>
      <w:r w:rsidR="00294F70" w:rsidRPr="00DC1C5E">
        <w:rPr>
          <w:rFonts w:asciiTheme="minorHAnsi" w:hAnsiTheme="minorHAnsi" w:cstheme="minorHAnsi"/>
          <w:color w:val="auto"/>
        </w:rPr>
        <w:t xml:space="preserve">Start the FRAP experiment. </w:t>
      </w:r>
      <w:r w:rsidR="00400BE5" w:rsidRPr="00DC1C5E">
        <w:rPr>
          <w:rFonts w:asciiTheme="minorHAnsi" w:hAnsiTheme="minorHAnsi" w:cstheme="minorHAnsi"/>
          <w:color w:val="auto"/>
        </w:rPr>
        <w:t>Collect the first 5 prebleach images and the first postbleach image</w:t>
      </w:r>
      <w:r w:rsidR="00B72149" w:rsidRPr="00DC1C5E">
        <w:rPr>
          <w:rFonts w:asciiTheme="minorHAnsi" w:hAnsiTheme="minorHAnsi" w:cstheme="minorHAnsi"/>
          <w:color w:val="auto"/>
        </w:rPr>
        <w:t>,</w:t>
      </w:r>
      <w:r w:rsidR="00400BE5" w:rsidRPr="00DC1C5E">
        <w:rPr>
          <w:rFonts w:asciiTheme="minorHAnsi" w:hAnsiTheme="minorHAnsi" w:cstheme="minorHAnsi"/>
          <w:color w:val="auto"/>
        </w:rPr>
        <w:t xml:space="preserve"> then calculate bleach depth acco</w:t>
      </w:r>
      <w:r w:rsidR="00CF2EB1" w:rsidRPr="00DC1C5E">
        <w:rPr>
          <w:rFonts w:asciiTheme="minorHAnsi" w:hAnsiTheme="minorHAnsi" w:cstheme="minorHAnsi"/>
          <w:color w:val="auto"/>
        </w:rPr>
        <w:t xml:space="preserve">rding to the </w:t>
      </w:r>
      <w:r w:rsidR="00BF5378">
        <w:rPr>
          <w:rFonts w:asciiTheme="minorHAnsi" w:hAnsiTheme="minorHAnsi" w:cstheme="minorHAnsi"/>
          <w:color w:val="auto"/>
        </w:rPr>
        <w:t xml:space="preserve">following </w:t>
      </w:r>
      <w:r w:rsidR="00CE6117" w:rsidRPr="00DC1C5E">
        <w:rPr>
          <w:rFonts w:asciiTheme="minorHAnsi" w:hAnsiTheme="minorHAnsi" w:cstheme="minorHAnsi"/>
          <w:color w:val="auto"/>
        </w:rPr>
        <w:t>equation</w:t>
      </w:r>
      <w:r w:rsidR="00BF5378">
        <w:rPr>
          <w:rFonts w:asciiTheme="minorHAnsi" w:hAnsiTheme="minorHAnsi" w:cstheme="minorHAnsi"/>
          <w:color w:val="auto"/>
        </w:rPr>
        <w:t>.</w:t>
      </w:r>
    </w:p>
    <w:p w14:paraId="2F689A09" w14:textId="609C8F67" w:rsidR="00BF5378" w:rsidRDefault="00400BE5" w:rsidP="009D015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DC1C5E">
        <w:rPr>
          <w:rFonts w:asciiTheme="minorHAnsi" w:hAnsiTheme="minorHAnsi" w:cstheme="minorHAnsi"/>
          <w:color w:val="auto"/>
        </w:rPr>
        <w:t xml:space="preserve"> </w:t>
      </w:r>
      <m:oMath>
        <m:r>
          <w:rPr>
            <w:rFonts w:ascii="Cambria Math" w:hAnsi="Cambria Math" w:cstheme="minorHAnsi"/>
            <w:color w:val="auto"/>
          </w:rPr>
          <m:t xml:space="preserve">Bleach depth= </m:t>
        </m:r>
        <m:r>
          <w:rPr>
            <w:rFonts w:ascii="Cambria Math" w:hAnsi="Cambria Math" w:cstheme="minorHAnsi"/>
            <w:color w:val="auto"/>
          </w:rPr>
          <m:t>100*</m:t>
        </m:r>
        <m:d>
          <m:dPr>
            <m:ctrlPr>
              <w:rPr>
                <w:rFonts w:ascii="Cambria Math" w:hAnsi="Cambria Math" w:cstheme="minorHAnsi"/>
                <w:i/>
                <w:color w:val="auto"/>
              </w:rPr>
            </m:ctrlPr>
          </m:dPr>
          <m:e>
            <m:r>
              <w:rPr>
                <w:rFonts w:ascii="Cambria Math" w:hAnsi="Cambria Math" w:cstheme="minorHAnsi"/>
                <w:color w:val="auto"/>
              </w:rPr>
              <m:t>1-</m:t>
            </m:r>
            <m:f>
              <m:fPr>
                <m:ctrlPr>
                  <w:rPr>
                    <w:rFonts w:ascii="Cambria Math" w:hAnsi="Cambria Math" w:cstheme="minorHAnsi"/>
                    <w:i/>
                    <w:color w:val="auto"/>
                  </w:rPr>
                </m:ctrlPr>
              </m:fPr>
              <m:num>
                <m:r>
                  <w:rPr>
                    <w:rFonts w:ascii="Cambria Math" w:hAnsi="Cambria Math" w:cstheme="minorHAnsi"/>
                    <w:color w:val="auto"/>
                  </w:rPr>
                  <m:t>First Postbleach Value of the Bleach ROI</m:t>
                </m:r>
              </m:num>
              <m:den>
                <m:r>
                  <w:rPr>
                    <w:rFonts w:ascii="Cambria Math" w:hAnsi="Cambria Math" w:cstheme="minorHAnsi"/>
                    <w:color w:val="auto"/>
                  </w:rPr>
                  <m:t>Prebleach Average of the Bleach ROI</m:t>
                </m:r>
              </m:den>
            </m:f>
          </m:e>
        </m:d>
        <m:r>
          <w:rPr>
            <w:rFonts w:ascii="Cambria Math" w:hAnsi="Cambria Math" w:cstheme="minorHAnsi"/>
            <w:color w:val="auto"/>
          </w:rPr>
          <m:t xml:space="preserve">.  </m:t>
        </m:r>
      </m:oMath>
    </w:p>
    <w:p w14:paraId="3869C08B" w14:textId="5190FDD7" w:rsidR="00CA3BD2" w:rsidRDefault="0092167E" w:rsidP="009D015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2E3095">
        <w:rPr>
          <w:rFonts w:asciiTheme="minorHAnsi" w:hAnsiTheme="minorHAnsi" w:cstheme="minorHAnsi"/>
          <w:color w:val="auto"/>
        </w:rPr>
        <w:t xml:space="preserve">If </w:t>
      </w:r>
      <w:r w:rsidR="0040409B" w:rsidRPr="002E3095">
        <w:rPr>
          <w:rFonts w:asciiTheme="minorHAnsi" w:hAnsiTheme="minorHAnsi" w:cstheme="minorHAnsi"/>
          <w:color w:val="auto"/>
        </w:rPr>
        <w:t>bleach</w:t>
      </w:r>
      <w:r w:rsidR="00FC79EB" w:rsidRPr="002E3095">
        <w:rPr>
          <w:rFonts w:asciiTheme="minorHAnsi" w:hAnsiTheme="minorHAnsi" w:cstheme="minorHAnsi"/>
          <w:color w:val="auto"/>
        </w:rPr>
        <w:t xml:space="preserve"> depth is</w:t>
      </w:r>
      <w:r w:rsidR="0040409B" w:rsidRPr="002E3095">
        <w:rPr>
          <w:rFonts w:asciiTheme="minorHAnsi" w:hAnsiTheme="minorHAnsi" w:cstheme="minorHAnsi"/>
          <w:color w:val="auto"/>
        </w:rPr>
        <w:t xml:space="preserve"> </w:t>
      </w:r>
      <w:r w:rsidRPr="002E3095">
        <w:rPr>
          <w:rFonts w:asciiTheme="minorHAnsi" w:hAnsiTheme="minorHAnsi" w:cstheme="minorHAnsi"/>
          <w:color w:val="auto"/>
        </w:rPr>
        <w:t>&lt;</w:t>
      </w:r>
      <w:r w:rsidR="0040409B" w:rsidRPr="002E3095">
        <w:rPr>
          <w:rFonts w:asciiTheme="minorHAnsi" w:hAnsiTheme="minorHAnsi" w:cstheme="minorHAnsi"/>
          <w:color w:val="auto"/>
        </w:rPr>
        <w:t xml:space="preserve"> 90</w:t>
      </w:r>
      <w:r w:rsidR="004002EC" w:rsidRPr="002E3095">
        <w:rPr>
          <w:rFonts w:asciiTheme="minorHAnsi" w:hAnsiTheme="minorHAnsi" w:cstheme="minorHAnsi"/>
          <w:color w:val="auto"/>
        </w:rPr>
        <w:t>,</w:t>
      </w:r>
      <w:r w:rsidR="00B76F75" w:rsidRPr="002E3095">
        <w:rPr>
          <w:rFonts w:asciiTheme="minorHAnsi" w:hAnsiTheme="minorHAnsi" w:cstheme="minorHAnsi"/>
          <w:color w:val="auto"/>
        </w:rPr>
        <w:t xml:space="preserve"> </w:t>
      </w:r>
      <w:r w:rsidR="00FC79EB" w:rsidRPr="002E3095">
        <w:rPr>
          <w:rFonts w:asciiTheme="minorHAnsi" w:hAnsiTheme="minorHAnsi" w:cstheme="minorHAnsi"/>
          <w:color w:val="auto"/>
        </w:rPr>
        <w:t>stop the experiment and discard the data</w:t>
      </w:r>
      <w:r w:rsidR="00B72149" w:rsidRPr="002E3095">
        <w:rPr>
          <w:rFonts w:asciiTheme="minorHAnsi" w:hAnsiTheme="minorHAnsi" w:cstheme="minorHAnsi"/>
          <w:color w:val="auto"/>
        </w:rPr>
        <w:t>,</w:t>
      </w:r>
      <w:r w:rsidR="00FC79EB" w:rsidRPr="002E3095">
        <w:rPr>
          <w:rFonts w:asciiTheme="minorHAnsi" w:hAnsiTheme="minorHAnsi" w:cstheme="minorHAnsi"/>
          <w:color w:val="auto"/>
        </w:rPr>
        <w:t xml:space="preserve"> </w:t>
      </w:r>
      <w:r w:rsidR="0040409B" w:rsidRPr="002E3095">
        <w:rPr>
          <w:rFonts w:asciiTheme="minorHAnsi" w:hAnsiTheme="minorHAnsi" w:cstheme="minorHAnsi"/>
          <w:color w:val="auto"/>
        </w:rPr>
        <w:t>as the</w:t>
      </w:r>
      <w:r w:rsidR="00B119FF" w:rsidRPr="002E3095">
        <w:rPr>
          <w:rFonts w:asciiTheme="minorHAnsi" w:hAnsiTheme="minorHAnsi" w:cstheme="minorHAnsi"/>
          <w:color w:val="auto"/>
        </w:rPr>
        <w:t xml:space="preserve"> bleach depth</w:t>
      </w:r>
      <w:r w:rsidR="00FC79EB" w:rsidRPr="002E3095">
        <w:rPr>
          <w:rFonts w:asciiTheme="minorHAnsi" w:hAnsiTheme="minorHAnsi" w:cstheme="minorHAnsi"/>
          <w:color w:val="auto"/>
        </w:rPr>
        <w:t xml:space="preserve"> was not </w:t>
      </w:r>
      <w:proofErr w:type="gramStart"/>
      <w:r w:rsidR="00FC79EB" w:rsidRPr="002E3095">
        <w:rPr>
          <w:rFonts w:asciiTheme="minorHAnsi" w:hAnsiTheme="minorHAnsi" w:cstheme="minorHAnsi"/>
          <w:color w:val="auto"/>
        </w:rPr>
        <w:t>sufficient</w:t>
      </w:r>
      <w:proofErr w:type="gramEnd"/>
      <w:r w:rsidR="00FC79EB" w:rsidRPr="002E3095">
        <w:rPr>
          <w:rFonts w:asciiTheme="minorHAnsi" w:hAnsiTheme="minorHAnsi" w:cstheme="minorHAnsi"/>
          <w:color w:val="auto"/>
        </w:rPr>
        <w:t>. When bleach depth is</w:t>
      </w:r>
      <w:r w:rsidR="0040409B" w:rsidRPr="002E3095">
        <w:rPr>
          <w:rFonts w:asciiTheme="minorHAnsi" w:hAnsiTheme="minorHAnsi" w:cstheme="minorHAnsi"/>
          <w:color w:val="auto"/>
        </w:rPr>
        <w:t xml:space="preserve"> </w:t>
      </w:r>
      <w:r w:rsidRPr="002E3095">
        <w:rPr>
          <w:rFonts w:asciiTheme="minorHAnsi" w:hAnsiTheme="minorHAnsi" w:cstheme="minorHAnsi"/>
          <w:color w:val="auto"/>
        </w:rPr>
        <w:t xml:space="preserve">≥ </w:t>
      </w:r>
      <w:r w:rsidR="0040409B" w:rsidRPr="002E3095">
        <w:rPr>
          <w:rFonts w:asciiTheme="minorHAnsi" w:hAnsiTheme="minorHAnsi" w:cstheme="minorHAnsi"/>
          <w:color w:val="auto"/>
        </w:rPr>
        <w:t>90</w:t>
      </w:r>
      <w:r w:rsidR="00CE418B" w:rsidRPr="002E3095">
        <w:rPr>
          <w:rFonts w:asciiTheme="minorHAnsi" w:hAnsiTheme="minorHAnsi" w:cstheme="minorHAnsi"/>
          <w:color w:val="auto"/>
        </w:rPr>
        <w:t>,</w:t>
      </w:r>
      <w:r w:rsidR="0040409B" w:rsidRPr="002E3095">
        <w:rPr>
          <w:rFonts w:asciiTheme="minorHAnsi" w:hAnsiTheme="minorHAnsi" w:cstheme="minorHAnsi"/>
          <w:color w:val="auto"/>
        </w:rPr>
        <w:t xml:space="preserve"> </w:t>
      </w:r>
      <w:r w:rsidR="00B119FF" w:rsidRPr="002E3095">
        <w:rPr>
          <w:rFonts w:asciiTheme="minorHAnsi" w:hAnsiTheme="minorHAnsi" w:cstheme="minorHAnsi"/>
          <w:color w:val="auto"/>
        </w:rPr>
        <w:t xml:space="preserve">collect data for </w:t>
      </w:r>
      <w:r w:rsidR="00FC79EB" w:rsidRPr="002E3095">
        <w:rPr>
          <w:rFonts w:asciiTheme="minorHAnsi" w:hAnsiTheme="minorHAnsi" w:cstheme="minorHAnsi"/>
          <w:color w:val="auto"/>
        </w:rPr>
        <w:t xml:space="preserve">analysis with </w:t>
      </w:r>
      <w:r w:rsidR="000C727F" w:rsidRPr="002E3095">
        <w:rPr>
          <w:rFonts w:asciiTheme="minorHAnsi" w:hAnsiTheme="minorHAnsi" w:cstheme="minorHAnsi"/>
          <w:color w:val="auto"/>
        </w:rPr>
        <w:t xml:space="preserve">an image processing program and a spreadsheet program </w:t>
      </w:r>
      <w:r w:rsidR="00561C87" w:rsidRPr="002E3095">
        <w:rPr>
          <w:rFonts w:asciiTheme="minorHAnsi" w:hAnsiTheme="minorHAnsi" w:cstheme="minorHAnsi"/>
          <w:color w:val="auto"/>
        </w:rPr>
        <w:t>(</w:t>
      </w:r>
      <w:r w:rsidR="00BF5378" w:rsidRPr="00BF5378">
        <w:rPr>
          <w:rFonts w:asciiTheme="minorHAnsi" w:hAnsiTheme="minorHAnsi" w:cstheme="minorHAnsi"/>
          <w:b/>
          <w:color w:val="auto"/>
        </w:rPr>
        <w:t>T</w:t>
      </w:r>
      <w:r w:rsidR="000E5471" w:rsidRPr="00BF5378">
        <w:rPr>
          <w:rFonts w:asciiTheme="minorHAnsi" w:hAnsiTheme="minorHAnsi" w:cstheme="minorHAnsi"/>
          <w:b/>
          <w:color w:val="auto"/>
        </w:rPr>
        <w:t xml:space="preserve">able of </w:t>
      </w:r>
      <w:r w:rsidR="00BF5378" w:rsidRPr="00BF5378">
        <w:rPr>
          <w:rFonts w:asciiTheme="minorHAnsi" w:hAnsiTheme="minorHAnsi" w:cstheme="minorHAnsi"/>
          <w:b/>
          <w:color w:val="auto"/>
        </w:rPr>
        <w:t>M</w:t>
      </w:r>
      <w:r w:rsidR="00561C87" w:rsidRPr="00BF5378">
        <w:rPr>
          <w:rFonts w:asciiTheme="minorHAnsi" w:hAnsiTheme="minorHAnsi" w:cstheme="minorHAnsi"/>
          <w:b/>
          <w:color w:val="auto"/>
        </w:rPr>
        <w:t>aterials</w:t>
      </w:r>
      <w:r w:rsidR="00561C87" w:rsidRPr="002E3095">
        <w:rPr>
          <w:rFonts w:asciiTheme="minorHAnsi" w:hAnsiTheme="minorHAnsi" w:cstheme="minorHAnsi"/>
          <w:color w:val="auto"/>
        </w:rPr>
        <w:t>)</w:t>
      </w:r>
      <w:r w:rsidR="00FC79EB" w:rsidRPr="002E3095">
        <w:rPr>
          <w:rFonts w:asciiTheme="minorHAnsi" w:hAnsiTheme="minorHAnsi" w:cstheme="minorHAnsi"/>
          <w:color w:val="auto"/>
        </w:rPr>
        <w:t>.</w:t>
      </w:r>
      <w:r w:rsidR="00FC79EB" w:rsidRPr="00AC2939">
        <w:rPr>
          <w:rFonts w:asciiTheme="minorHAnsi" w:hAnsiTheme="minorHAnsi" w:cstheme="minorHAnsi"/>
          <w:color w:val="auto"/>
        </w:rPr>
        <w:t xml:space="preserve"> </w:t>
      </w:r>
    </w:p>
    <w:p w14:paraId="1AD4B0DA" w14:textId="77777777" w:rsidR="00CA3BD2" w:rsidRDefault="00CA3BD2" w:rsidP="009D015F">
      <w:pPr>
        <w:pStyle w:val="af3"/>
        <w:ind w:left="0"/>
        <w:rPr>
          <w:rFonts w:asciiTheme="minorHAnsi" w:hAnsiTheme="minorHAnsi" w:cstheme="minorHAnsi"/>
          <w:color w:val="auto"/>
        </w:rPr>
      </w:pPr>
    </w:p>
    <w:p w14:paraId="63BA8ADB" w14:textId="1702B32E" w:rsidR="00912398" w:rsidRPr="002E3095" w:rsidRDefault="00BF5378" w:rsidP="009D015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2E3095">
        <w:rPr>
          <w:rFonts w:asciiTheme="minorHAnsi" w:hAnsiTheme="minorHAnsi" w:cstheme="minorHAnsi"/>
          <w:color w:val="auto"/>
        </w:rPr>
        <w:t xml:space="preserve">NOTE: </w:t>
      </w:r>
      <w:r w:rsidR="00294F70" w:rsidRPr="002E3095">
        <w:rPr>
          <w:rFonts w:asciiTheme="minorHAnsi" w:hAnsiTheme="minorHAnsi" w:cstheme="minorHAnsi"/>
          <w:color w:val="auto"/>
        </w:rPr>
        <w:t>When d</w:t>
      </w:r>
      <w:r w:rsidR="002A1AE3" w:rsidRPr="002E3095">
        <w:rPr>
          <w:rFonts w:asciiTheme="minorHAnsi" w:hAnsiTheme="minorHAnsi" w:cstheme="minorHAnsi"/>
          <w:color w:val="auto"/>
        </w:rPr>
        <w:t xml:space="preserve">rift of the </w:t>
      </w:r>
      <w:r w:rsidR="008142F4" w:rsidRPr="002E3095">
        <w:rPr>
          <w:rFonts w:asciiTheme="minorHAnsi" w:hAnsiTheme="minorHAnsi" w:cstheme="minorHAnsi"/>
          <w:color w:val="auto"/>
        </w:rPr>
        <w:t>ALIS</w:t>
      </w:r>
      <w:r w:rsidR="00FC79EB" w:rsidRPr="002E3095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 xml:space="preserve">is </w:t>
      </w:r>
      <w:r w:rsidR="000A2F93">
        <w:rPr>
          <w:rFonts w:asciiTheme="minorHAnsi" w:hAnsiTheme="minorHAnsi" w:cstheme="minorHAnsi"/>
          <w:color w:val="auto"/>
        </w:rPr>
        <w:t>≥</w:t>
      </w:r>
      <w:r w:rsidR="00294F70" w:rsidRPr="002E3095">
        <w:rPr>
          <w:rFonts w:asciiTheme="minorHAnsi" w:hAnsiTheme="minorHAnsi" w:cstheme="minorHAnsi"/>
          <w:color w:val="auto"/>
        </w:rPr>
        <w:t xml:space="preserve"> </w:t>
      </w:r>
      <w:r w:rsidR="00294F70" w:rsidRPr="002E3095">
        <w:rPr>
          <w:rFonts w:asciiTheme="minorHAnsi" w:hAnsiTheme="minorHAnsi" w:cstheme="minorHAnsi"/>
          <w:color w:val="auto"/>
        </w:rPr>
        <w:sym w:font="Symbol" w:char="F07E"/>
      </w:r>
      <w:r w:rsidR="00FC79EB" w:rsidRPr="002E3095">
        <w:rPr>
          <w:rFonts w:asciiTheme="minorHAnsi" w:hAnsiTheme="minorHAnsi" w:cstheme="minorHAnsi"/>
          <w:color w:val="auto"/>
        </w:rPr>
        <w:t xml:space="preserve">3 µm, stop the experiment and </w:t>
      </w:r>
      <w:r w:rsidR="00294F70" w:rsidRPr="002E3095">
        <w:rPr>
          <w:rFonts w:asciiTheme="minorHAnsi" w:hAnsiTheme="minorHAnsi" w:cstheme="minorHAnsi"/>
          <w:color w:val="auto"/>
        </w:rPr>
        <w:t xml:space="preserve">discard </w:t>
      </w:r>
      <w:r w:rsidR="00FC79EB" w:rsidRPr="002E3095">
        <w:rPr>
          <w:rFonts w:asciiTheme="minorHAnsi" w:hAnsiTheme="minorHAnsi" w:cstheme="minorHAnsi"/>
          <w:color w:val="auto"/>
        </w:rPr>
        <w:t>the data</w:t>
      </w:r>
      <w:r w:rsidR="00B72149" w:rsidRPr="002E3095">
        <w:rPr>
          <w:rFonts w:asciiTheme="minorHAnsi" w:hAnsiTheme="minorHAnsi" w:cstheme="minorHAnsi"/>
          <w:color w:val="auto"/>
        </w:rPr>
        <w:t>,</w:t>
      </w:r>
      <w:r w:rsidR="00FC79EB" w:rsidRPr="002E3095">
        <w:rPr>
          <w:rFonts w:asciiTheme="minorHAnsi" w:hAnsiTheme="minorHAnsi" w:cstheme="minorHAnsi"/>
          <w:color w:val="auto"/>
        </w:rPr>
        <w:t xml:space="preserve"> </w:t>
      </w:r>
      <w:r w:rsidR="00294F70" w:rsidRPr="002E3095">
        <w:rPr>
          <w:rFonts w:asciiTheme="minorHAnsi" w:hAnsiTheme="minorHAnsi" w:cstheme="minorHAnsi"/>
          <w:color w:val="auto"/>
        </w:rPr>
        <w:t xml:space="preserve">as </w:t>
      </w:r>
      <w:r w:rsidR="00FC79EB" w:rsidRPr="002E3095">
        <w:rPr>
          <w:rFonts w:asciiTheme="minorHAnsi" w:hAnsiTheme="minorHAnsi" w:cstheme="minorHAnsi"/>
          <w:color w:val="auto"/>
        </w:rPr>
        <w:t>this amount of image drift cannot</w:t>
      </w:r>
      <w:r w:rsidR="00B76F75" w:rsidRPr="002E3095">
        <w:rPr>
          <w:rFonts w:asciiTheme="minorHAnsi" w:hAnsiTheme="minorHAnsi" w:cstheme="minorHAnsi"/>
          <w:color w:val="auto"/>
        </w:rPr>
        <w:t xml:space="preserve"> </w:t>
      </w:r>
      <w:r w:rsidR="00CF2EB1" w:rsidRPr="002E3095">
        <w:rPr>
          <w:rFonts w:asciiTheme="minorHAnsi" w:hAnsiTheme="minorHAnsi" w:cstheme="minorHAnsi"/>
          <w:color w:val="auto"/>
        </w:rPr>
        <w:t xml:space="preserve">be corrected </w:t>
      </w:r>
      <w:r w:rsidR="0092167E" w:rsidRPr="002E3095">
        <w:rPr>
          <w:rFonts w:asciiTheme="minorHAnsi" w:hAnsiTheme="minorHAnsi" w:cstheme="minorHAnsi"/>
          <w:color w:val="auto"/>
        </w:rPr>
        <w:t xml:space="preserve">for by </w:t>
      </w:r>
      <w:r w:rsidR="00294F70" w:rsidRPr="002E3095">
        <w:rPr>
          <w:rFonts w:asciiTheme="minorHAnsi" w:hAnsiTheme="minorHAnsi" w:cstheme="minorHAnsi"/>
          <w:color w:val="auto"/>
        </w:rPr>
        <w:t>analysis with</w:t>
      </w:r>
      <w:r w:rsidR="00912760" w:rsidRPr="002E3095">
        <w:rPr>
          <w:rFonts w:asciiTheme="minorHAnsi" w:hAnsiTheme="minorHAnsi" w:cstheme="minorHAnsi"/>
          <w:color w:val="auto"/>
        </w:rPr>
        <w:t xml:space="preserve"> </w:t>
      </w:r>
      <w:r w:rsidR="000C727F" w:rsidRPr="002E3095">
        <w:rPr>
          <w:rFonts w:asciiTheme="minorHAnsi" w:hAnsiTheme="minorHAnsi" w:cstheme="minorHAnsi"/>
          <w:color w:val="auto"/>
        </w:rPr>
        <w:t xml:space="preserve">image processing software </w:t>
      </w:r>
      <w:r w:rsidR="00561C87" w:rsidRPr="002E3095">
        <w:rPr>
          <w:rFonts w:asciiTheme="minorHAnsi" w:hAnsiTheme="minorHAnsi" w:cstheme="minorHAnsi"/>
          <w:color w:val="auto"/>
        </w:rPr>
        <w:t>(</w:t>
      </w:r>
      <w:r w:rsidR="00561C87" w:rsidRPr="00BF5378">
        <w:rPr>
          <w:rFonts w:asciiTheme="minorHAnsi" w:hAnsiTheme="minorHAnsi" w:cstheme="minorHAnsi"/>
          <w:b/>
          <w:color w:val="auto"/>
        </w:rPr>
        <w:t>see materials list</w:t>
      </w:r>
      <w:r w:rsidR="00561C87" w:rsidRPr="002E3095">
        <w:rPr>
          <w:rFonts w:asciiTheme="minorHAnsi" w:hAnsiTheme="minorHAnsi" w:cstheme="minorHAnsi"/>
          <w:color w:val="auto"/>
        </w:rPr>
        <w:t>)</w:t>
      </w:r>
      <w:r w:rsidR="00294F70" w:rsidRPr="002E3095">
        <w:rPr>
          <w:rFonts w:asciiTheme="minorHAnsi" w:hAnsiTheme="minorHAnsi" w:cstheme="minorHAnsi"/>
          <w:color w:val="auto"/>
        </w:rPr>
        <w:t>.</w:t>
      </w:r>
      <w:r w:rsidR="002A1AE3" w:rsidRPr="002E3095">
        <w:rPr>
          <w:rFonts w:asciiTheme="minorHAnsi" w:hAnsiTheme="minorHAnsi" w:cstheme="minorHAnsi"/>
          <w:color w:val="auto"/>
        </w:rPr>
        <w:t xml:space="preserve"> When drift of the </w:t>
      </w:r>
      <w:r w:rsidR="008142F4" w:rsidRPr="002E3095">
        <w:rPr>
          <w:rFonts w:asciiTheme="minorHAnsi" w:hAnsiTheme="minorHAnsi" w:cstheme="minorHAnsi"/>
          <w:color w:val="auto"/>
        </w:rPr>
        <w:t>ALIS</w:t>
      </w:r>
      <w:r w:rsidR="00294F70" w:rsidRPr="002E3095">
        <w:rPr>
          <w:rFonts w:asciiTheme="minorHAnsi" w:hAnsiTheme="minorHAnsi" w:cstheme="minorHAnsi"/>
          <w:color w:val="auto"/>
        </w:rPr>
        <w:t xml:space="preserve"> </w:t>
      </w:r>
      <w:r w:rsidR="006F7938" w:rsidRPr="002E3095">
        <w:rPr>
          <w:rFonts w:asciiTheme="minorHAnsi" w:hAnsiTheme="minorHAnsi" w:cstheme="minorHAnsi"/>
          <w:color w:val="auto"/>
        </w:rPr>
        <w:t>is</w:t>
      </w:r>
      <w:r w:rsidR="00294F70" w:rsidRPr="002E3095">
        <w:rPr>
          <w:rFonts w:asciiTheme="minorHAnsi" w:hAnsiTheme="minorHAnsi" w:cstheme="minorHAnsi"/>
          <w:color w:val="auto"/>
        </w:rPr>
        <w:t xml:space="preserve"> </w:t>
      </w:r>
      <w:r w:rsidR="0092167E" w:rsidRPr="002E3095">
        <w:rPr>
          <w:rFonts w:asciiTheme="minorHAnsi" w:hAnsiTheme="minorHAnsi" w:cstheme="minorHAnsi"/>
          <w:color w:val="auto"/>
        </w:rPr>
        <w:t>&lt;</w:t>
      </w:r>
      <w:r w:rsidR="00294F70" w:rsidRPr="002E3095">
        <w:rPr>
          <w:rFonts w:asciiTheme="minorHAnsi" w:hAnsiTheme="minorHAnsi" w:cstheme="minorHAnsi"/>
          <w:color w:val="auto"/>
        </w:rPr>
        <w:t xml:space="preserve"> </w:t>
      </w:r>
      <w:r w:rsidR="00294F70" w:rsidRPr="002E3095">
        <w:rPr>
          <w:rFonts w:asciiTheme="minorHAnsi" w:hAnsiTheme="minorHAnsi" w:cstheme="minorHAnsi"/>
          <w:color w:val="auto"/>
        </w:rPr>
        <w:sym w:font="Symbol" w:char="F07E"/>
      </w:r>
      <w:r w:rsidR="00294F70" w:rsidRPr="002E3095">
        <w:rPr>
          <w:rFonts w:asciiTheme="minorHAnsi" w:hAnsiTheme="minorHAnsi" w:cstheme="minorHAnsi"/>
          <w:color w:val="auto"/>
        </w:rPr>
        <w:t>3 µm</w:t>
      </w:r>
      <w:r w:rsidR="0092167E" w:rsidRPr="002E3095">
        <w:rPr>
          <w:rFonts w:asciiTheme="minorHAnsi" w:hAnsiTheme="minorHAnsi" w:cstheme="minorHAnsi"/>
          <w:color w:val="auto"/>
        </w:rPr>
        <w:t>,</w:t>
      </w:r>
      <w:r w:rsidR="006F7938" w:rsidRPr="002E3095">
        <w:rPr>
          <w:rFonts w:asciiTheme="minorHAnsi" w:hAnsiTheme="minorHAnsi" w:cstheme="minorHAnsi"/>
          <w:color w:val="auto"/>
        </w:rPr>
        <w:t xml:space="preserve"> collect the data</w:t>
      </w:r>
      <w:r w:rsidR="00294F70" w:rsidRPr="002E3095">
        <w:rPr>
          <w:rFonts w:asciiTheme="minorHAnsi" w:hAnsiTheme="minorHAnsi" w:cstheme="minorHAnsi"/>
          <w:color w:val="auto"/>
        </w:rPr>
        <w:t xml:space="preserve"> for </w:t>
      </w:r>
      <w:r w:rsidR="008142F4" w:rsidRPr="002E3095">
        <w:rPr>
          <w:rFonts w:asciiTheme="minorHAnsi" w:hAnsiTheme="minorHAnsi" w:cstheme="minorHAnsi"/>
          <w:color w:val="auto"/>
        </w:rPr>
        <w:t xml:space="preserve">data </w:t>
      </w:r>
      <w:r w:rsidR="00294F70" w:rsidRPr="002E3095">
        <w:rPr>
          <w:rFonts w:asciiTheme="minorHAnsi" w:hAnsiTheme="minorHAnsi" w:cstheme="minorHAnsi"/>
          <w:color w:val="auto"/>
        </w:rPr>
        <w:t xml:space="preserve">analysis with </w:t>
      </w:r>
      <w:r w:rsidR="000C727F" w:rsidRPr="002E3095">
        <w:rPr>
          <w:rFonts w:asciiTheme="minorHAnsi" w:hAnsiTheme="minorHAnsi" w:cstheme="minorHAnsi"/>
          <w:color w:val="auto"/>
        </w:rPr>
        <w:t>an image processing program and a spreadsheet program</w:t>
      </w:r>
      <w:r w:rsidR="008142F4" w:rsidRPr="002E3095">
        <w:rPr>
          <w:rFonts w:asciiTheme="minorHAnsi" w:hAnsiTheme="minorHAnsi" w:cstheme="minorHAnsi"/>
          <w:color w:val="auto"/>
        </w:rPr>
        <w:t xml:space="preserve"> (</w:t>
      </w:r>
      <w:r w:rsidRPr="00BF5378">
        <w:rPr>
          <w:rFonts w:asciiTheme="minorHAnsi" w:hAnsiTheme="minorHAnsi" w:cstheme="minorHAnsi"/>
          <w:b/>
          <w:color w:val="auto"/>
        </w:rPr>
        <w:t>Table of Materials</w:t>
      </w:r>
      <w:r w:rsidR="008142F4" w:rsidRPr="002E3095">
        <w:rPr>
          <w:rFonts w:asciiTheme="minorHAnsi" w:hAnsiTheme="minorHAnsi" w:cstheme="minorHAnsi"/>
          <w:color w:val="auto"/>
        </w:rPr>
        <w:t>)</w:t>
      </w:r>
      <w:r w:rsidR="00294F70" w:rsidRPr="002E3095">
        <w:rPr>
          <w:rFonts w:asciiTheme="minorHAnsi" w:hAnsiTheme="minorHAnsi" w:cstheme="minorHAnsi"/>
          <w:color w:val="auto"/>
        </w:rPr>
        <w:t>.</w:t>
      </w:r>
      <w:r w:rsidR="00400BE5" w:rsidRPr="002E3095">
        <w:rPr>
          <w:rFonts w:asciiTheme="minorHAnsi" w:hAnsiTheme="minorHAnsi" w:cstheme="minorHAnsi"/>
          <w:color w:val="auto"/>
        </w:rPr>
        <w:t xml:space="preserve"> </w:t>
      </w:r>
    </w:p>
    <w:p w14:paraId="26942524" w14:textId="77777777" w:rsidR="0081762E" w:rsidRPr="00C45380" w:rsidRDefault="0081762E" w:rsidP="0081762E">
      <w:pPr>
        <w:pStyle w:val="af3"/>
        <w:tabs>
          <w:tab w:val="left" w:pos="8910"/>
        </w:tabs>
        <w:ind w:left="0"/>
        <w:rPr>
          <w:rFonts w:asciiTheme="minorHAnsi" w:hAnsiTheme="minorHAnsi" w:cstheme="minorHAnsi"/>
          <w:color w:val="auto"/>
          <w:highlight w:val="yellow"/>
        </w:rPr>
      </w:pPr>
    </w:p>
    <w:p w14:paraId="4C6EF4C8" w14:textId="1E4F59B2" w:rsidR="00F010CD" w:rsidRDefault="00CE418B" w:rsidP="009D015F">
      <w:pPr>
        <w:pStyle w:val="af3"/>
        <w:ind w:left="0"/>
        <w:rPr>
          <w:rFonts w:asciiTheme="minorHAnsi" w:hAnsiTheme="minorHAnsi" w:cstheme="minorHAnsi"/>
          <w:color w:val="auto"/>
        </w:rPr>
      </w:pPr>
      <w:r w:rsidRPr="00C45380">
        <w:rPr>
          <w:rFonts w:asciiTheme="minorHAnsi" w:hAnsiTheme="minorHAnsi" w:cstheme="minorHAnsi"/>
          <w:color w:val="auto"/>
          <w:highlight w:val="yellow"/>
        </w:rPr>
        <w:t xml:space="preserve">3.3.2. </w:t>
      </w:r>
      <w:r w:rsidR="007D15C9" w:rsidRPr="00C45380">
        <w:rPr>
          <w:rFonts w:asciiTheme="minorHAnsi" w:hAnsiTheme="minorHAnsi" w:cstheme="minorHAnsi"/>
          <w:color w:val="auto"/>
          <w:highlight w:val="yellow"/>
        </w:rPr>
        <w:t xml:space="preserve">Collect FRAP data from </w:t>
      </w:r>
      <w:r w:rsidR="00FC0155" w:rsidRPr="00C45380">
        <w:rPr>
          <w:rFonts w:asciiTheme="minorHAnsi" w:hAnsiTheme="minorHAnsi" w:cstheme="minorHAnsi"/>
          <w:color w:val="auto"/>
          <w:highlight w:val="yellow"/>
        </w:rPr>
        <w:t xml:space="preserve">10 ALIS </w:t>
      </w:r>
      <w:r w:rsidR="00B119FF" w:rsidRPr="00C45380">
        <w:rPr>
          <w:rFonts w:asciiTheme="minorHAnsi" w:hAnsiTheme="minorHAnsi" w:cstheme="minorHAnsi"/>
          <w:color w:val="auto"/>
          <w:highlight w:val="yellow"/>
        </w:rPr>
        <w:t>from 10</w:t>
      </w:r>
      <w:r w:rsidR="00EA6FAB" w:rsidRPr="00C45380">
        <w:rPr>
          <w:rFonts w:asciiTheme="minorHAnsi" w:hAnsiTheme="minorHAnsi" w:cstheme="minorHAnsi"/>
          <w:color w:val="auto"/>
          <w:highlight w:val="yellow"/>
        </w:rPr>
        <w:t xml:space="preserve"> cells </w:t>
      </w:r>
      <w:r w:rsidR="00FC0155" w:rsidRPr="00C45380">
        <w:rPr>
          <w:rFonts w:asciiTheme="minorHAnsi" w:hAnsiTheme="minorHAnsi" w:cstheme="minorHAnsi"/>
          <w:color w:val="auto"/>
          <w:highlight w:val="yellow"/>
        </w:rPr>
        <w:t xml:space="preserve">with less than </w:t>
      </w:r>
      <w:r w:rsidR="00FC0155" w:rsidRPr="00C45380">
        <w:rPr>
          <w:rFonts w:asciiTheme="minorHAnsi" w:hAnsiTheme="minorHAnsi" w:cstheme="minorHAnsi"/>
          <w:color w:val="auto"/>
          <w:highlight w:val="yellow"/>
        </w:rPr>
        <w:sym w:font="Symbol" w:char="F07E"/>
      </w:r>
      <w:r w:rsidR="00FC0155" w:rsidRPr="00C45380">
        <w:rPr>
          <w:rFonts w:asciiTheme="minorHAnsi" w:hAnsiTheme="minorHAnsi" w:cstheme="minorHAnsi"/>
          <w:color w:val="auto"/>
          <w:highlight w:val="yellow"/>
        </w:rPr>
        <w:t xml:space="preserve">3 µm of drift of the </w:t>
      </w:r>
      <w:r w:rsidR="008142F4" w:rsidRPr="00C45380">
        <w:rPr>
          <w:rFonts w:asciiTheme="minorHAnsi" w:hAnsiTheme="minorHAnsi" w:cstheme="minorHAnsi"/>
          <w:color w:val="auto"/>
          <w:highlight w:val="yellow"/>
        </w:rPr>
        <w:t xml:space="preserve">ALIS. </w:t>
      </w:r>
      <w:r w:rsidR="00912760" w:rsidRPr="00C45380">
        <w:rPr>
          <w:rFonts w:asciiTheme="minorHAnsi" w:hAnsiTheme="minorHAnsi" w:cstheme="minorHAnsi"/>
          <w:color w:val="auto"/>
          <w:highlight w:val="yellow"/>
        </w:rPr>
        <w:t>Next, transfer the AIM .</w:t>
      </w:r>
      <w:proofErr w:type="spellStart"/>
      <w:r w:rsidR="00912760" w:rsidRPr="00C45380">
        <w:rPr>
          <w:rFonts w:asciiTheme="minorHAnsi" w:hAnsiTheme="minorHAnsi" w:cstheme="minorHAnsi"/>
          <w:color w:val="auto"/>
          <w:highlight w:val="yellow"/>
        </w:rPr>
        <w:t>lsm</w:t>
      </w:r>
      <w:proofErr w:type="spellEnd"/>
      <w:r w:rsidR="00912760" w:rsidRPr="00C45380">
        <w:rPr>
          <w:rFonts w:asciiTheme="minorHAnsi" w:hAnsiTheme="minorHAnsi" w:cstheme="minorHAnsi"/>
          <w:color w:val="auto"/>
          <w:highlight w:val="yellow"/>
        </w:rPr>
        <w:t xml:space="preserve"> files to </w:t>
      </w:r>
      <w:r w:rsidR="00CF2EB1" w:rsidRPr="00C45380">
        <w:rPr>
          <w:rFonts w:asciiTheme="minorHAnsi" w:hAnsiTheme="minorHAnsi" w:cstheme="minorHAnsi"/>
          <w:color w:val="auto"/>
          <w:highlight w:val="yellow"/>
        </w:rPr>
        <w:t xml:space="preserve">a personal computer for </w:t>
      </w:r>
      <w:r w:rsidR="00912760" w:rsidRPr="00C45380">
        <w:rPr>
          <w:rFonts w:asciiTheme="minorHAnsi" w:hAnsiTheme="minorHAnsi" w:cstheme="minorHAnsi"/>
          <w:color w:val="auto"/>
          <w:highlight w:val="yellow"/>
        </w:rPr>
        <w:t>data analysis.</w:t>
      </w:r>
    </w:p>
    <w:p w14:paraId="11B97723" w14:textId="77777777" w:rsidR="00FC0155" w:rsidRDefault="00FC0155" w:rsidP="00FC0155">
      <w:pPr>
        <w:pStyle w:val="af3"/>
        <w:tabs>
          <w:tab w:val="left" w:pos="8910"/>
        </w:tabs>
        <w:ind w:left="0"/>
        <w:rPr>
          <w:rFonts w:asciiTheme="minorHAnsi" w:hAnsiTheme="minorHAnsi" w:cstheme="minorHAnsi"/>
          <w:color w:val="auto"/>
        </w:rPr>
      </w:pPr>
    </w:p>
    <w:p w14:paraId="75875450" w14:textId="6530D595" w:rsidR="00912398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3.4. </w:t>
      </w:r>
      <w:r w:rsidR="00FC0155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>Data Analysis</w:t>
      </w:r>
      <w:r w:rsidR="00561C87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in an Image Processing Program</w:t>
      </w:r>
    </w:p>
    <w:p w14:paraId="1C61958B" w14:textId="77777777" w:rsidR="0081762E" w:rsidRPr="00C45380" w:rsidRDefault="0081762E" w:rsidP="0081762E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15AC708F" w14:textId="57E44FBE" w:rsidR="007D3345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3.4.1. </w:t>
      </w:r>
      <w:r w:rsidR="00115ED8" w:rsidRPr="00C45380">
        <w:rPr>
          <w:rFonts w:asciiTheme="minorHAnsi" w:hAnsiTheme="minorHAnsi" w:cstheme="minorHAnsi"/>
          <w:color w:val="000000" w:themeColor="text1"/>
          <w:highlight w:val="yellow"/>
        </w:rPr>
        <w:t>Correct for image drift by aligning or matching (i.e., registering) the stack of time</w:t>
      </w:r>
      <w:r w:rsidR="00F51595" w:rsidRPr="00C45380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115ED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series images </w:t>
      </w:r>
      <w:r w:rsidR="00115ED8" w:rsidRPr="003B1706">
        <w:rPr>
          <w:rFonts w:asciiTheme="minorHAnsi" w:hAnsiTheme="minorHAnsi" w:cstheme="minorHAnsi"/>
          <w:color w:val="000000" w:themeColor="text1"/>
          <w:highlight w:val="yellow"/>
        </w:rPr>
        <w:t xml:space="preserve">of the </w:t>
      </w:r>
      <w:r w:rsidR="00D749D0" w:rsidRPr="003B1706">
        <w:rPr>
          <w:rFonts w:asciiTheme="minorHAnsi" w:hAnsiTheme="minorHAnsi" w:cstheme="minorHAnsi"/>
          <w:color w:val="000000" w:themeColor="text1"/>
          <w:highlight w:val="yellow"/>
        </w:rPr>
        <w:t xml:space="preserve">acquisition </w:t>
      </w:r>
      <w:r w:rsidR="00115ED8" w:rsidRPr="003B1706">
        <w:rPr>
          <w:rFonts w:asciiTheme="minorHAnsi" w:hAnsiTheme="minorHAnsi" w:cstheme="minorHAnsi"/>
          <w:color w:val="000000" w:themeColor="text1"/>
          <w:highlight w:val="yellow"/>
        </w:rPr>
        <w:t>ROI. To do so, o</w:t>
      </w:r>
      <w:r w:rsidR="00912760" w:rsidRPr="003B1706">
        <w:rPr>
          <w:rFonts w:asciiTheme="minorHAnsi" w:hAnsiTheme="minorHAnsi" w:cstheme="minorHAnsi"/>
          <w:color w:val="000000" w:themeColor="text1"/>
          <w:highlight w:val="yellow"/>
        </w:rPr>
        <w:t>pen each AIM .</w:t>
      </w:r>
      <w:proofErr w:type="spellStart"/>
      <w:r w:rsidR="00912760" w:rsidRPr="003B1706">
        <w:rPr>
          <w:rFonts w:asciiTheme="minorHAnsi" w:hAnsiTheme="minorHAnsi" w:cstheme="minorHAnsi"/>
          <w:color w:val="000000" w:themeColor="text1"/>
          <w:highlight w:val="yellow"/>
        </w:rPr>
        <w:t>lsm</w:t>
      </w:r>
      <w:proofErr w:type="spellEnd"/>
      <w:r w:rsidR="00912760" w:rsidRPr="003B1706">
        <w:rPr>
          <w:rFonts w:asciiTheme="minorHAnsi" w:hAnsiTheme="minorHAnsi" w:cstheme="minorHAnsi"/>
          <w:color w:val="000000" w:themeColor="text1"/>
          <w:highlight w:val="yellow"/>
        </w:rPr>
        <w:t xml:space="preserve"> file with </w:t>
      </w:r>
      <w:r w:rsidR="00561C87" w:rsidRPr="003B1706">
        <w:rPr>
          <w:rFonts w:asciiTheme="minorHAnsi" w:hAnsiTheme="minorHAnsi" w:cstheme="minorHAnsi"/>
          <w:color w:val="000000" w:themeColor="text1"/>
          <w:highlight w:val="yellow"/>
        </w:rPr>
        <w:t>an image processing program (</w:t>
      </w:r>
      <w:r w:rsidR="003B1706" w:rsidRPr="003B1706">
        <w:rPr>
          <w:rFonts w:asciiTheme="minorHAnsi" w:hAnsiTheme="minorHAnsi" w:cstheme="minorHAnsi"/>
          <w:b/>
          <w:color w:val="auto"/>
          <w:highlight w:val="yellow"/>
        </w:rPr>
        <w:t>Table of Materials</w:t>
      </w:r>
      <w:r w:rsidR="00561C87" w:rsidRPr="00C45380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3B170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944786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then select </w:t>
      </w:r>
      <w:r w:rsidR="00B33292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Plugins</w:t>
      </w:r>
      <w:r w:rsidR="00B3329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1706">
        <w:rPr>
          <w:rFonts w:asciiTheme="minorHAnsi" w:hAnsiTheme="minorHAnsi" w:cstheme="minorHAnsi"/>
          <w:color w:val="000000" w:themeColor="text1"/>
          <w:highlight w:val="yellow"/>
        </w:rPr>
        <w:t>|</w:t>
      </w:r>
      <w:r w:rsidR="00B3329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33292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Registration</w:t>
      </w:r>
      <w:r w:rsidR="00B3329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1706">
        <w:rPr>
          <w:rFonts w:asciiTheme="minorHAnsi" w:hAnsiTheme="minorHAnsi" w:cstheme="minorHAnsi"/>
          <w:color w:val="000000" w:themeColor="text1"/>
          <w:highlight w:val="yellow"/>
        </w:rPr>
        <w:t>|</w:t>
      </w:r>
      <w:r w:rsidR="00B3329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B33292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StackReg</w:t>
      </w:r>
      <w:proofErr w:type="spellEnd"/>
      <w:r w:rsidR="00B3329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1706">
        <w:rPr>
          <w:rFonts w:asciiTheme="minorHAnsi" w:hAnsiTheme="minorHAnsi" w:cstheme="minorHAnsi"/>
          <w:color w:val="000000" w:themeColor="text1"/>
          <w:highlight w:val="yellow"/>
        </w:rPr>
        <w:t>|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33292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Translation</w:t>
      </w:r>
      <w:r w:rsidR="002671DC" w:rsidRPr="00C4538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Next, select </w:t>
      </w:r>
      <w:r w:rsidR="00B33292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Plugins</w:t>
      </w:r>
      <w:r w:rsidR="00B3329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1706">
        <w:rPr>
          <w:rFonts w:asciiTheme="minorHAnsi" w:hAnsiTheme="minorHAnsi" w:cstheme="minorHAnsi"/>
          <w:color w:val="000000" w:themeColor="text1"/>
          <w:highlight w:val="yellow"/>
        </w:rPr>
        <w:t>|</w:t>
      </w:r>
      <w:r w:rsidR="00B3329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33292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Registration</w:t>
      </w:r>
      <w:r w:rsidR="00B3329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1706">
        <w:rPr>
          <w:rFonts w:asciiTheme="minorHAnsi" w:hAnsiTheme="minorHAnsi" w:cstheme="minorHAnsi"/>
          <w:color w:val="000000" w:themeColor="text1"/>
          <w:highlight w:val="yellow"/>
        </w:rPr>
        <w:t>|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proofErr w:type="spellStart"/>
      <w:r w:rsidR="00D10B58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StackReg</w:t>
      </w:r>
      <w:proofErr w:type="spellEnd"/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1706">
        <w:rPr>
          <w:rFonts w:asciiTheme="minorHAnsi" w:hAnsiTheme="minorHAnsi" w:cstheme="minorHAnsi"/>
          <w:color w:val="000000" w:themeColor="text1"/>
          <w:highlight w:val="yellow"/>
        </w:rPr>
        <w:t>|</w:t>
      </w:r>
      <w:r w:rsidR="00B3329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33292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Rigid Body</w:t>
      </w:r>
      <w:r w:rsidR="00380C99" w:rsidRPr="00C45380">
        <w:rPr>
          <w:rFonts w:asciiTheme="minorHAnsi" w:hAnsiTheme="minorHAnsi" w:cstheme="minorHAnsi"/>
          <w:color w:val="000000" w:themeColor="text1"/>
          <w:highlight w:val="yellow"/>
          <w:vertAlign w:val="superscript"/>
        </w:rPr>
        <w:t>10</w:t>
      </w:r>
      <w:r w:rsidR="003B1706" w:rsidRPr="00C4538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3329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925B375" w14:textId="77777777" w:rsidR="0038195D" w:rsidRPr="00C45380" w:rsidRDefault="0038195D" w:rsidP="0038195D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76BF396" w14:textId="58C846AF" w:rsidR="00CA3BD2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3.4.2. </w:t>
      </w:r>
      <w:r w:rsidR="00B44A57" w:rsidRPr="00C45380">
        <w:rPr>
          <w:rFonts w:asciiTheme="minorHAnsi" w:hAnsiTheme="minorHAnsi" w:cstheme="minorHAnsi"/>
          <w:color w:val="000000" w:themeColor="text1"/>
          <w:highlight w:val="yellow"/>
        </w:rPr>
        <w:t>Set-up ROI Manager to m</w:t>
      </w:r>
      <w:r w:rsidR="003337A0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easure </w:t>
      </w:r>
      <w:r w:rsidR="002A1AE3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3337A0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signal intensity in the </w:t>
      </w:r>
      <w:r w:rsidR="00CA3BD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bleach </w:t>
      </w:r>
      <w:r w:rsidR="00B44A57" w:rsidRPr="00C45380">
        <w:rPr>
          <w:rFonts w:asciiTheme="minorHAnsi" w:hAnsiTheme="minorHAnsi" w:cstheme="minorHAnsi"/>
          <w:color w:val="000000" w:themeColor="text1"/>
          <w:highlight w:val="yellow"/>
        </w:rPr>
        <w:t>ROI</w:t>
      </w:r>
      <w:r w:rsidR="004D2953" w:rsidRPr="00C4538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A448F3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4D2953" w:rsidRPr="00DC6341">
        <w:rPr>
          <w:rFonts w:asciiTheme="minorHAnsi" w:hAnsiTheme="minorHAnsi" w:cstheme="minorHAnsi"/>
          <w:color w:val="000000" w:themeColor="text1"/>
        </w:rPr>
        <w:t>S</w:t>
      </w:r>
      <w:r w:rsidR="00D10B58" w:rsidRPr="00DC6341">
        <w:rPr>
          <w:rFonts w:asciiTheme="minorHAnsi" w:hAnsiTheme="minorHAnsi" w:cstheme="minorHAnsi"/>
          <w:color w:val="000000" w:themeColor="text1"/>
        </w:rPr>
        <w:t xml:space="preserve">elect </w:t>
      </w:r>
      <w:r w:rsidR="00D10B58" w:rsidRPr="003B1706">
        <w:rPr>
          <w:rFonts w:asciiTheme="minorHAnsi" w:hAnsiTheme="minorHAnsi" w:cstheme="minorHAnsi"/>
          <w:b/>
          <w:color w:val="000000" w:themeColor="text1"/>
        </w:rPr>
        <w:t>Analyze</w:t>
      </w:r>
      <w:r w:rsidR="00D10B58" w:rsidRPr="00DC6341">
        <w:rPr>
          <w:rFonts w:asciiTheme="minorHAnsi" w:hAnsiTheme="minorHAnsi" w:cstheme="minorHAnsi"/>
          <w:color w:val="000000" w:themeColor="text1"/>
        </w:rPr>
        <w:t xml:space="preserve"> </w:t>
      </w:r>
      <w:r w:rsidR="003B1706">
        <w:rPr>
          <w:rFonts w:asciiTheme="minorHAnsi" w:hAnsiTheme="minorHAnsi" w:cstheme="minorHAnsi"/>
          <w:color w:val="000000" w:themeColor="text1"/>
        </w:rPr>
        <w:t>|</w:t>
      </w:r>
      <w:r w:rsidR="00D10B58" w:rsidRPr="00DC6341">
        <w:rPr>
          <w:rFonts w:asciiTheme="minorHAnsi" w:hAnsiTheme="minorHAnsi" w:cstheme="minorHAnsi"/>
          <w:color w:val="000000" w:themeColor="text1"/>
        </w:rPr>
        <w:t xml:space="preserve"> </w:t>
      </w:r>
      <w:r w:rsidR="00D10B58" w:rsidRPr="003B1706">
        <w:rPr>
          <w:rFonts w:asciiTheme="minorHAnsi" w:hAnsiTheme="minorHAnsi" w:cstheme="minorHAnsi"/>
          <w:b/>
          <w:color w:val="000000" w:themeColor="text1"/>
        </w:rPr>
        <w:t>Tools</w:t>
      </w:r>
      <w:r w:rsidR="00D10B58" w:rsidRPr="00DC6341">
        <w:rPr>
          <w:rFonts w:asciiTheme="minorHAnsi" w:hAnsiTheme="minorHAnsi" w:cstheme="minorHAnsi"/>
          <w:color w:val="000000" w:themeColor="text1"/>
        </w:rPr>
        <w:t xml:space="preserve"> </w:t>
      </w:r>
      <w:r w:rsidR="003B1706">
        <w:rPr>
          <w:rFonts w:asciiTheme="minorHAnsi" w:hAnsiTheme="minorHAnsi" w:cstheme="minorHAnsi"/>
          <w:color w:val="000000" w:themeColor="text1"/>
        </w:rPr>
        <w:t>|</w:t>
      </w:r>
      <w:r w:rsidR="00D10B58" w:rsidRPr="00DC6341">
        <w:rPr>
          <w:rFonts w:asciiTheme="minorHAnsi" w:hAnsiTheme="minorHAnsi" w:cstheme="minorHAnsi"/>
          <w:color w:val="000000" w:themeColor="text1"/>
        </w:rPr>
        <w:t xml:space="preserve"> </w:t>
      </w:r>
      <w:r w:rsidR="00D10B58" w:rsidRPr="003B1706">
        <w:rPr>
          <w:rFonts w:asciiTheme="minorHAnsi" w:hAnsiTheme="minorHAnsi" w:cstheme="minorHAnsi"/>
          <w:b/>
          <w:color w:val="000000" w:themeColor="text1"/>
        </w:rPr>
        <w:t>ROI Manager</w:t>
      </w:r>
      <w:r w:rsidR="00F51595" w:rsidRPr="00DC6341">
        <w:rPr>
          <w:rFonts w:asciiTheme="minorHAnsi" w:hAnsiTheme="minorHAnsi" w:cstheme="minorHAnsi"/>
          <w:color w:val="000000" w:themeColor="text1"/>
        </w:rPr>
        <w:t>.</w:t>
      </w:r>
      <w:r w:rsidR="00D10B58" w:rsidRPr="00DC6341">
        <w:rPr>
          <w:rFonts w:asciiTheme="minorHAnsi" w:hAnsiTheme="minorHAnsi" w:cstheme="minorHAnsi"/>
          <w:color w:val="000000" w:themeColor="text1"/>
        </w:rPr>
        <w:t xml:space="preserve"> 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Select the 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O</w:t>
      </w:r>
      <w:r w:rsidR="00D10B58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val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tool</w:t>
      </w:r>
      <w:r w:rsidR="00F51595" w:rsidRPr="00C4538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then draw a circle in the bleach ROI with a diameter of 10 pixels</w:t>
      </w:r>
      <w:r w:rsidR="00F51595" w:rsidRPr="00C4538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then click the </w:t>
      </w:r>
      <w:r w:rsidR="00D10B58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Add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button. </w:t>
      </w:r>
    </w:p>
    <w:p w14:paraId="60792827" w14:textId="77777777" w:rsidR="00CA3BD2" w:rsidRPr="00C45380" w:rsidRDefault="00CA3BD2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3550BD3" w14:textId="433174D1" w:rsidR="00CA3BD2" w:rsidRPr="00C45380" w:rsidRDefault="00CA3BD2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color w:val="000000" w:themeColor="text1"/>
          <w:highlight w:val="yellow"/>
        </w:rPr>
        <w:t>3.4.3. Set-up ROI Manager to measure signal intensity in the control ROI. In ROI Manager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, select the 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R</w:t>
      </w:r>
      <w:r w:rsidR="00D10B58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ectangle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tool</w:t>
      </w:r>
      <w:r w:rsidR="00F51595" w:rsidRPr="00C4538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then draw a square of </w:t>
      </w:r>
      <w:r w:rsidR="00D10B58" w:rsidRPr="00C45380">
        <w:rPr>
          <w:rFonts w:asciiTheme="minorHAnsi" w:hAnsiTheme="minorHAnsi" w:cstheme="minorHAnsi"/>
          <w:color w:val="auto"/>
          <w:highlight w:val="yellow"/>
        </w:rPr>
        <w:t>20 × 20 pixels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in the control ROI </w:t>
      </w:r>
      <w:r w:rsidR="00507B04" w:rsidRPr="00C45380">
        <w:rPr>
          <w:rFonts w:asciiTheme="minorHAnsi" w:hAnsiTheme="minorHAnsi" w:cstheme="minorHAnsi"/>
          <w:color w:val="000000" w:themeColor="text1"/>
          <w:highlight w:val="yellow"/>
        </w:rPr>
        <w:t>region</w:t>
      </w:r>
      <w:r w:rsidR="00F51595" w:rsidRPr="00C4538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507B04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then click the </w:t>
      </w:r>
      <w:r w:rsidR="00D10B58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Add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button. </w:t>
      </w:r>
    </w:p>
    <w:p w14:paraId="3948C583" w14:textId="77777777" w:rsidR="00CA3BD2" w:rsidRPr="00C45380" w:rsidRDefault="00CA3BD2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9C10F1F" w14:textId="572FD979" w:rsidR="00CA3BD2" w:rsidRPr="00C45380" w:rsidRDefault="00CA3BD2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color w:val="000000" w:themeColor="text1"/>
          <w:highlight w:val="yellow"/>
        </w:rPr>
        <w:t>3.4.4. Set-up ROI Manager to measure signal intensity in the background ROI. In ROI Manager,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select the 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R</w:t>
      </w:r>
      <w:r w:rsidR="00D10B58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ectangle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tool</w:t>
      </w:r>
      <w:r w:rsidR="00F51595" w:rsidRPr="00C4538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draw a square of </w:t>
      </w:r>
      <w:r w:rsidR="00D10B58" w:rsidRPr="00C45380">
        <w:rPr>
          <w:rFonts w:asciiTheme="minorHAnsi" w:hAnsiTheme="minorHAnsi" w:cstheme="minorHAnsi"/>
          <w:color w:val="auto"/>
          <w:highlight w:val="yellow"/>
        </w:rPr>
        <w:t>20 × 20 pixels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in the background ROI region</w:t>
      </w:r>
      <w:r w:rsidR="00F51595" w:rsidRPr="00C4538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then click the </w:t>
      </w:r>
      <w:r w:rsidR="00D10B58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Add</w:t>
      </w:r>
      <w:r w:rsidR="00D10B58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button.</w:t>
      </w:r>
      <w:r w:rsidR="004D2953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7A32DAFE" w14:textId="77777777" w:rsidR="00CA3BD2" w:rsidRPr="00C45380" w:rsidRDefault="00CA3BD2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B2E3666" w14:textId="15893F8C" w:rsidR="003337A0" w:rsidRPr="00C45380" w:rsidRDefault="00CA3BD2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3.4.5. Rename the ROIs. </w:t>
      </w:r>
      <w:r w:rsidR="00507B04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After adding the ROIs to be analyzed </w:t>
      </w:r>
      <w:r w:rsidR="004D2953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in </w:t>
      </w:r>
      <w:r w:rsidR="000C4FBD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ROI M</w:t>
      </w:r>
      <w:r w:rsidR="004D2953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anager</w:t>
      </w:r>
      <w:r w:rsidR="00F51595" w:rsidRPr="00C4538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4D2953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rename them </w:t>
      </w:r>
      <w:r w:rsidR="00B44A57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Bleach</w:t>
      </w:r>
      <w:r w:rsidR="00CF2EB1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ROI</w:t>
      </w:r>
      <w:r w:rsidR="00CF2EB1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CF2EB1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Control ROI</w:t>
      </w:r>
      <w:r w:rsidR="00CF2EB1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, and </w:t>
      </w:r>
      <w:r w:rsidR="00CF2EB1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Background ROI</w:t>
      </w:r>
      <w:r w:rsidR="002671DC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accordingly.</w:t>
      </w:r>
      <w:r w:rsidR="00B44A57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</w:p>
    <w:p w14:paraId="466260A7" w14:textId="77777777" w:rsidR="0038195D" w:rsidRPr="00C45380" w:rsidRDefault="0038195D" w:rsidP="0038195D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44DC969" w14:textId="4080EC63" w:rsidR="00855BEC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color w:val="000000" w:themeColor="text1"/>
          <w:highlight w:val="yellow"/>
        </w:rPr>
        <w:t>3.4.</w:t>
      </w:r>
      <w:r w:rsidR="00CA3BD2" w:rsidRPr="00C45380">
        <w:rPr>
          <w:rFonts w:asciiTheme="minorHAnsi" w:hAnsiTheme="minorHAnsi" w:cstheme="minorHAnsi"/>
          <w:color w:val="000000" w:themeColor="text1"/>
          <w:highlight w:val="yellow"/>
        </w:rPr>
        <w:t>6</w:t>
      </w:r>
      <w:r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B44A57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Measure signal intensity </w:t>
      </w:r>
      <w:r w:rsidR="00DC154D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in the </w:t>
      </w:r>
      <w:r w:rsidR="00B44A57" w:rsidRPr="00C45380">
        <w:rPr>
          <w:rFonts w:asciiTheme="minorHAnsi" w:hAnsiTheme="minorHAnsi" w:cstheme="minorHAnsi"/>
          <w:color w:val="000000" w:themeColor="text1"/>
          <w:highlight w:val="yellow"/>
        </w:rPr>
        <w:t>ROIs</w:t>
      </w:r>
      <w:r w:rsidR="00CA3BD2" w:rsidRPr="00C4538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119FF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S</w:t>
      </w:r>
      <w:r w:rsidR="006C154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elect </w:t>
      </w:r>
      <w:r w:rsidR="00B44A57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Bleach ROI</w:t>
      </w:r>
      <w:r w:rsidR="00855BEC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, </w:t>
      </w:r>
      <w:r w:rsidR="00855BEC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Control ROI</w:t>
      </w:r>
      <w:r w:rsidR="00855BEC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, and </w:t>
      </w:r>
      <w:r w:rsidR="00855BEC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Background ROI</w:t>
      </w:r>
      <w:r w:rsidR="003B1706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44A57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then</w:t>
      </w:r>
      <w:r w:rsidR="003B1706">
        <w:rPr>
          <w:rFonts w:asciiTheme="minorHAnsi" w:hAnsiTheme="minorHAnsi" w:cstheme="minorHAnsi"/>
          <w:color w:val="000000" w:themeColor="text1"/>
          <w:highlight w:val="yellow"/>
        </w:rPr>
        <w:t xml:space="preserve"> select </w:t>
      </w:r>
      <w:r w:rsidR="00B44A57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More</w:t>
      </w:r>
      <w:r w:rsidR="00B44A57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3B1706">
        <w:rPr>
          <w:rFonts w:asciiTheme="minorHAnsi" w:hAnsiTheme="minorHAnsi" w:cstheme="minorHAnsi"/>
          <w:color w:val="000000" w:themeColor="text1"/>
          <w:highlight w:val="yellow"/>
        </w:rPr>
        <w:t>|</w:t>
      </w:r>
      <w:r w:rsidR="00B44A57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C154D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Multi Measure</w:t>
      </w:r>
      <w:r w:rsidR="00F51595" w:rsidRPr="00C4538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DC154D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DC154D" w:rsidRPr="006E0ECC">
        <w:rPr>
          <w:rFonts w:asciiTheme="minorHAnsi" w:hAnsiTheme="minorHAnsi" w:cstheme="minorHAnsi"/>
          <w:color w:val="000000" w:themeColor="text1"/>
        </w:rPr>
        <w:t xml:space="preserve">Ensure that </w:t>
      </w:r>
      <w:r w:rsidR="00DC154D" w:rsidRPr="003B1706">
        <w:rPr>
          <w:rFonts w:asciiTheme="minorHAnsi" w:hAnsiTheme="minorHAnsi" w:cstheme="minorHAnsi"/>
          <w:b/>
          <w:color w:val="000000" w:themeColor="text1"/>
        </w:rPr>
        <w:t>Measure all 35 slices</w:t>
      </w:r>
      <w:r w:rsidR="00DC154D" w:rsidRPr="006E0ECC">
        <w:rPr>
          <w:rFonts w:asciiTheme="minorHAnsi" w:hAnsiTheme="minorHAnsi" w:cstheme="minorHAnsi"/>
          <w:color w:val="000000" w:themeColor="text1"/>
        </w:rPr>
        <w:t xml:space="preserve"> and </w:t>
      </w:r>
      <w:r w:rsidR="00DC154D" w:rsidRPr="003B1706">
        <w:rPr>
          <w:rFonts w:asciiTheme="minorHAnsi" w:hAnsiTheme="minorHAnsi" w:cstheme="minorHAnsi"/>
          <w:b/>
          <w:color w:val="000000" w:themeColor="text1"/>
        </w:rPr>
        <w:t>One row per slice</w:t>
      </w:r>
      <w:r w:rsidR="00DC154D" w:rsidRPr="006E0ECC">
        <w:rPr>
          <w:rFonts w:asciiTheme="minorHAnsi" w:hAnsiTheme="minorHAnsi" w:cstheme="minorHAnsi"/>
          <w:color w:val="000000" w:themeColor="text1"/>
        </w:rPr>
        <w:t xml:space="preserve"> are selected. In the </w:t>
      </w:r>
      <w:r w:rsidR="00DC154D" w:rsidRPr="003B1706">
        <w:rPr>
          <w:rFonts w:asciiTheme="minorHAnsi" w:hAnsiTheme="minorHAnsi" w:cstheme="minorHAnsi"/>
          <w:b/>
          <w:color w:val="000000" w:themeColor="text1"/>
        </w:rPr>
        <w:t>Set Measurements</w:t>
      </w:r>
      <w:r w:rsidR="00DC154D" w:rsidRPr="006E0ECC">
        <w:rPr>
          <w:rFonts w:asciiTheme="minorHAnsi" w:hAnsiTheme="minorHAnsi" w:cstheme="minorHAnsi"/>
          <w:color w:val="000000" w:themeColor="text1"/>
        </w:rPr>
        <w:t xml:space="preserve"> window, ensure that only </w:t>
      </w:r>
      <w:r w:rsidR="00DC154D" w:rsidRPr="003B1706">
        <w:rPr>
          <w:rFonts w:asciiTheme="minorHAnsi" w:hAnsiTheme="minorHAnsi" w:cstheme="minorHAnsi"/>
          <w:b/>
          <w:color w:val="000000" w:themeColor="text1"/>
        </w:rPr>
        <w:t>Mean gray value</w:t>
      </w:r>
      <w:r w:rsidR="00DC154D" w:rsidRPr="006E0ECC">
        <w:rPr>
          <w:rFonts w:asciiTheme="minorHAnsi" w:hAnsiTheme="minorHAnsi" w:cstheme="minorHAnsi"/>
          <w:color w:val="000000" w:themeColor="text1"/>
        </w:rPr>
        <w:t xml:space="preserve"> is selected.</w:t>
      </w:r>
      <w:r w:rsidR="001A4E63" w:rsidRPr="006E0ECC">
        <w:rPr>
          <w:rFonts w:asciiTheme="minorHAnsi" w:hAnsiTheme="minorHAnsi" w:cstheme="minorHAnsi"/>
          <w:color w:val="000000" w:themeColor="text1"/>
        </w:rPr>
        <w:t xml:space="preserve"> </w:t>
      </w:r>
    </w:p>
    <w:p w14:paraId="673B9738" w14:textId="77777777" w:rsidR="00855BEC" w:rsidRPr="00C45380" w:rsidRDefault="00855BEC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9CCD1DB" w14:textId="5824DAC3" w:rsidR="00E31BA6" w:rsidRPr="005D39F1" w:rsidRDefault="003B1706" w:rsidP="009D015F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5D39F1">
        <w:rPr>
          <w:rFonts w:asciiTheme="minorHAnsi" w:hAnsiTheme="minorHAnsi" w:cstheme="minorHAnsi"/>
          <w:color w:val="000000" w:themeColor="text1"/>
        </w:rPr>
        <w:t xml:space="preserve">NOTE: </w:t>
      </w:r>
      <w:r w:rsidR="001A4E63" w:rsidRPr="005D39F1">
        <w:rPr>
          <w:rFonts w:asciiTheme="minorHAnsi" w:hAnsiTheme="minorHAnsi" w:cstheme="minorHAnsi"/>
          <w:color w:val="000000" w:themeColor="text1"/>
        </w:rPr>
        <w:t>These are the raw FRAP data (</w:t>
      </w:r>
      <w:r w:rsidR="001A4E63" w:rsidRPr="003B1706">
        <w:rPr>
          <w:rFonts w:asciiTheme="minorHAnsi" w:hAnsiTheme="minorHAnsi" w:cstheme="minorHAnsi"/>
          <w:b/>
          <w:color w:val="000000" w:themeColor="text1"/>
        </w:rPr>
        <w:t>Fig</w:t>
      </w:r>
      <w:r w:rsidRPr="003B1706">
        <w:rPr>
          <w:rFonts w:asciiTheme="minorHAnsi" w:hAnsiTheme="minorHAnsi" w:cstheme="minorHAnsi"/>
          <w:b/>
          <w:color w:val="000000" w:themeColor="text1"/>
        </w:rPr>
        <w:t>ure</w:t>
      </w:r>
      <w:r w:rsidR="001A4E63" w:rsidRPr="003B1706">
        <w:rPr>
          <w:rFonts w:asciiTheme="minorHAnsi" w:hAnsiTheme="minorHAnsi" w:cstheme="minorHAnsi"/>
          <w:b/>
          <w:color w:val="000000" w:themeColor="text1"/>
        </w:rPr>
        <w:t xml:space="preserve"> 1B</w:t>
      </w:r>
      <w:r w:rsidR="001A4E63" w:rsidRPr="005D39F1">
        <w:rPr>
          <w:rFonts w:asciiTheme="minorHAnsi" w:hAnsiTheme="minorHAnsi" w:cstheme="minorHAnsi"/>
          <w:color w:val="000000" w:themeColor="text1"/>
        </w:rPr>
        <w:t>).</w:t>
      </w:r>
    </w:p>
    <w:p w14:paraId="497EA6F2" w14:textId="77777777" w:rsidR="00683595" w:rsidRPr="00C45380" w:rsidRDefault="00683595" w:rsidP="00683595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0BEA9699" w14:textId="00D9FCAD" w:rsidR="00CA3BD2" w:rsidRDefault="00CA3BD2" w:rsidP="00683595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C45380">
        <w:rPr>
          <w:rFonts w:asciiTheme="minorHAnsi" w:hAnsiTheme="minorHAnsi" w:cstheme="minorHAnsi"/>
          <w:color w:val="000000" w:themeColor="text1"/>
          <w:highlight w:val="yellow"/>
        </w:rPr>
        <w:t>3.4.7. Paste the results into a spreadsheet program (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T</w:t>
      </w:r>
      <w:r w:rsidR="000E5471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able of 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M</w:t>
      </w:r>
      <w:r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aterials</w:t>
      </w:r>
      <w:r w:rsidRPr="00C45380">
        <w:rPr>
          <w:rFonts w:asciiTheme="minorHAnsi" w:hAnsiTheme="minorHAnsi" w:cstheme="minorHAnsi"/>
          <w:color w:val="000000" w:themeColor="text1"/>
          <w:highlight w:val="yellow"/>
        </w:rPr>
        <w:t>). Copy the bleach ROI, control ROI, and background ROI signal intensity results then paste them to column</w:t>
      </w:r>
      <w:r w:rsidR="00CF4925">
        <w:rPr>
          <w:rFonts w:asciiTheme="minorHAnsi" w:hAnsiTheme="minorHAnsi" w:cstheme="minorHAnsi"/>
          <w:color w:val="000000" w:themeColor="text1"/>
          <w:highlight w:val="yellow"/>
        </w:rPr>
        <w:t>s</w:t>
      </w:r>
      <w:r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labeled </w:t>
      </w:r>
      <w:r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Bleach ROI</w:t>
      </w:r>
      <w:r w:rsidR="00855BEC" w:rsidRPr="00C4538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855BEC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Control ROI</w:t>
      </w:r>
      <w:r w:rsidR="00855BEC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, and </w:t>
      </w:r>
      <w:r w:rsidR="00855BEC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Background ROI</w:t>
      </w:r>
      <w:r w:rsidR="00855BEC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, respectively </w:t>
      </w:r>
      <w:r w:rsidRPr="00C45380">
        <w:rPr>
          <w:rFonts w:asciiTheme="minorHAnsi" w:hAnsiTheme="minorHAnsi" w:cstheme="minorHAnsi"/>
          <w:color w:val="000000" w:themeColor="text1"/>
          <w:highlight w:val="yellow"/>
        </w:rPr>
        <w:t>in a spreadsheet program (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Table of Materials</w:t>
      </w:r>
      <w:r w:rsidRPr="00C45380">
        <w:rPr>
          <w:rFonts w:asciiTheme="minorHAnsi" w:hAnsiTheme="minorHAnsi" w:cstheme="minorHAnsi"/>
          <w:color w:val="000000" w:themeColor="text1"/>
          <w:highlight w:val="yellow"/>
        </w:rPr>
        <w:t>).</w:t>
      </w:r>
    </w:p>
    <w:p w14:paraId="1CDF858B" w14:textId="77777777" w:rsidR="00CA3BD2" w:rsidRDefault="00CA3BD2" w:rsidP="00683595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5C4E78D7" w14:textId="2A111FA2" w:rsidR="00683595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3.5. </w:t>
      </w:r>
      <w:r w:rsidR="00683595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Data Analysis in </w:t>
      </w:r>
      <w:r w:rsidR="00561C87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>a Spreadsheet Program</w:t>
      </w:r>
    </w:p>
    <w:p w14:paraId="3EEA551D" w14:textId="77777777" w:rsidR="007E44DC" w:rsidRPr="00C45380" w:rsidRDefault="007E44DC" w:rsidP="007E44DC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535E1B69" w14:textId="070B8F2F" w:rsidR="00683595" w:rsidRPr="00DC6341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  <w:r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3.5.1. </w:t>
      </w:r>
      <w:r w:rsidR="00620C38" w:rsidRPr="00C45380">
        <w:rPr>
          <w:rFonts w:asciiTheme="minorHAnsi" w:hAnsiTheme="minorHAnsi" w:cstheme="minorHAnsi"/>
          <w:color w:val="000000" w:themeColor="text1"/>
          <w:highlight w:val="yellow"/>
        </w:rPr>
        <w:t>Background</w:t>
      </w:r>
      <w:r w:rsidR="000E031B" w:rsidRPr="00C45380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620C38" w:rsidRPr="00C45380">
        <w:rPr>
          <w:rFonts w:asciiTheme="minorHAnsi" w:hAnsiTheme="minorHAnsi" w:cstheme="minorHAnsi"/>
          <w:color w:val="000000" w:themeColor="text1"/>
          <w:highlight w:val="yellow"/>
        </w:rPr>
        <w:t>correct the signal intensity in the bleach ROI and control ROI</w:t>
      </w:r>
      <w:r w:rsidR="00D1407C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026EF7" w:rsidRPr="00C45380">
        <w:rPr>
          <w:rFonts w:asciiTheme="minorHAnsi" w:hAnsiTheme="minorHAnsi" w:cstheme="minorHAnsi"/>
          <w:color w:val="000000" w:themeColor="text1"/>
          <w:highlight w:val="yellow"/>
        </w:rPr>
        <w:t>(</w:t>
      </w:r>
      <w:r w:rsidR="00026EF7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Fig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ure</w:t>
      </w:r>
      <w:r w:rsidR="00026EF7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1</w:t>
      </w:r>
      <w:r w:rsidR="00D1407C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A,</w:t>
      </w:r>
      <w:r w:rsidR="00984465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</w:t>
      </w:r>
      <w:r w:rsidR="001A4E63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C</w:t>
      </w:r>
      <w:r w:rsidR="00D1407C" w:rsidRPr="00225C0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620C38" w:rsidRPr="00225C0B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0524BC" w:rsidRPr="00225C0B">
        <w:rPr>
          <w:rFonts w:asciiTheme="minorHAnsi" w:hAnsiTheme="minorHAnsi" w:cstheme="minorHAnsi"/>
          <w:color w:val="000000" w:themeColor="text1"/>
          <w:highlight w:val="yellow"/>
        </w:rPr>
        <w:t>U</w:t>
      </w:r>
      <w:r w:rsidR="00620C38" w:rsidRPr="00225C0B">
        <w:rPr>
          <w:rFonts w:asciiTheme="minorHAnsi" w:hAnsiTheme="minorHAnsi" w:cstheme="minorHAnsi"/>
          <w:color w:val="000000" w:themeColor="text1"/>
          <w:highlight w:val="yellow"/>
        </w:rPr>
        <w:t xml:space="preserve">se the </w:t>
      </w:r>
      <w:r w:rsidR="00620C38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Insert Function</w:t>
      </w:r>
      <w:r w:rsidR="00620C38" w:rsidRPr="00225C0B">
        <w:rPr>
          <w:rFonts w:asciiTheme="minorHAnsi" w:hAnsiTheme="minorHAnsi" w:cstheme="minorHAnsi"/>
          <w:color w:val="000000" w:themeColor="text1"/>
          <w:highlight w:val="yellow"/>
        </w:rPr>
        <w:t xml:space="preserve"> tool in</w:t>
      </w:r>
      <w:r w:rsidR="00561C87" w:rsidRPr="00225C0B">
        <w:rPr>
          <w:rFonts w:asciiTheme="minorHAnsi" w:hAnsiTheme="minorHAnsi" w:cstheme="minorHAnsi"/>
          <w:color w:val="000000" w:themeColor="text1"/>
          <w:highlight w:val="yellow"/>
        </w:rPr>
        <w:t xml:space="preserve"> a spreadsheet program (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Table of Materials</w:t>
      </w:r>
      <w:r w:rsidR="00561C87" w:rsidRPr="00225C0B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620C38" w:rsidRPr="00225C0B">
        <w:rPr>
          <w:rFonts w:asciiTheme="minorHAnsi" w:hAnsiTheme="minorHAnsi" w:cstheme="minorHAnsi"/>
          <w:color w:val="000000" w:themeColor="text1"/>
          <w:highlight w:val="yellow"/>
        </w:rPr>
        <w:t xml:space="preserve"> to subtract th</w:t>
      </w:r>
      <w:r w:rsidR="00CF2EB1" w:rsidRPr="00225C0B">
        <w:rPr>
          <w:rFonts w:asciiTheme="minorHAnsi" w:hAnsiTheme="minorHAnsi" w:cstheme="minorHAnsi"/>
          <w:color w:val="000000" w:themeColor="text1"/>
          <w:highlight w:val="yellow"/>
        </w:rPr>
        <w:t xml:space="preserve">e values in the column labeled </w:t>
      </w:r>
      <w:r w:rsidR="00CF2EB1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Background ROI</w:t>
      </w:r>
      <w:r w:rsidR="00620C38" w:rsidRPr="00225C0B">
        <w:rPr>
          <w:rFonts w:asciiTheme="minorHAnsi" w:hAnsiTheme="minorHAnsi" w:cstheme="minorHAnsi"/>
          <w:color w:val="000000" w:themeColor="text1"/>
          <w:highlight w:val="yellow"/>
        </w:rPr>
        <w:t xml:space="preserve"> from th</w:t>
      </w:r>
      <w:r w:rsidR="00CF2EB1" w:rsidRPr="00225C0B">
        <w:rPr>
          <w:rFonts w:asciiTheme="minorHAnsi" w:hAnsiTheme="minorHAnsi" w:cstheme="minorHAnsi"/>
          <w:color w:val="000000" w:themeColor="text1"/>
          <w:highlight w:val="yellow"/>
        </w:rPr>
        <w:t xml:space="preserve">e values in the column labeled </w:t>
      </w:r>
      <w:r w:rsidR="00620C38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Bleach ROI</w:t>
      </w:r>
      <w:r w:rsidR="000E031B" w:rsidRPr="00225C0B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620C38" w:rsidRPr="00DC6341">
        <w:rPr>
          <w:rFonts w:asciiTheme="minorHAnsi" w:hAnsiTheme="minorHAnsi" w:cstheme="minorHAnsi"/>
          <w:color w:val="000000" w:themeColor="text1"/>
        </w:rPr>
        <w:t xml:space="preserve"> </w:t>
      </w:r>
      <w:r w:rsidR="00620C38" w:rsidRPr="00DC6341">
        <w:rPr>
          <w:rFonts w:asciiTheme="minorHAnsi" w:hAnsiTheme="minorHAnsi" w:cstheme="minorHAnsi"/>
          <w:color w:val="000000" w:themeColor="text1"/>
          <w:highlight w:val="yellow"/>
        </w:rPr>
        <w:t>Subtract th</w:t>
      </w:r>
      <w:r w:rsidR="00CF2EB1" w:rsidRPr="00DC6341">
        <w:rPr>
          <w:rFonts w:asciiTheme="minorHAnsi" w:hAnsiTheme="minorHAnsi" w:cstheme="minorHAnsi"/>
          <w:color w:val="000000" w:themeColor="text1"/>
          <w:highlight w:val="yellow"/>
        </w:rPr>
        <w:t xml:space="preserve">e values in the column labeled </w:t>
      </w:r>
      <w:r w:rsidR="00CF2EB1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Background ROI</w:t>
      </w:r>
      <w:r w:rsidR="00620C38" w:rsidRPr="00DC6341">
        <w:rPr>
          <w:rFonts w:asciiTheme="minorHAnsi" w:hAnsiTheme="minorHAnsi" w:cstheme="minorHAnsi"/>
          <w:color w:val="000000" w:themeColor="text1"/>
          <w:highlight w:val="yellow"/>
        </w:rPr>
        <w:t xml:space="preserve"> from the value</w:t>
      </w:r>
      <w:r w:rsidR="00CF2EB1" w:rsidRPr="00DC6341">
        <w:rPr>
          <w:rFonts w:asciiTheme="minorHAnsi" w:hAnsiTheme="minorHAnsi" w:cstheme="minorHAnsi"/>
          <w:color w:val="000000" w:themeColor="text1"/>
          <w:highlight w:val="yellow"/>
        </w:rPr>
        <w:t xml:space="preserve">s in the column labeled </w:t>
      </w:r>
      <w:r w:rsidR="00D1407C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Control ROI</w:t>
      </w:r>
      <w:r w:rsidR="000E031B" w:rsidRPr="00DC6341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F2EB1" w:rsidRPr="00DC6341">
        <w:rPr>
          <w:rFonts w:asciiTheme="minorHAnsi" w:hAnsiTheme="minorHAnsi" w:cstheme="minorHAnsi"/>
          <w:color w:val="000000" w:themeColor="text1"/>
          <w:highlight w:val="yellow"/>
        </w:rPr>
        <w:t xml:space="preserve"> Label these new columns </w:t>
      </w:r>
      <w:r w:rsidR="00CF2EB1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Corrected Bleach ROI</w:t>
      </w:r>
      <w:r w:rsidR="00CF2EB1" w:rsidRPr="00DC6341">
        <w:rPr>
          <w:rFonts w:asciiTheme="minorHAnsi" w:hAnsiTheme="minorHAnsi" w:cstheme="minorHAnsi"/>
          <w:color w:val="000000" w:themeColor="text1"/>
          <w:highlight w:val="yellow"/>
        </w:rPr>
        <w:t xml:space="preserve"> and </w:t>
      </w:r>
      <w:r w:rsidR="00D94BE2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Corrected Control ROI</w:t>
      </w:r>
      <w:r w:rsidR="000E031B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.</w:t>
      </w:r>
    </w:p>
    <w:p w14:paraId="4D6EE643" w14:textId="77777777" w:rsidR="009526BD" w:rsidRPr="00C45380" w:rsidRDefault="009526BD" w:rsidP="009526BD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48C71DAF" w14:textId="07504599" w:rsidR="00D94BE2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3.5.2. </w:t>
      </w:r>
      <w:r w:rsidR="00D94BE2" w:rsidRPr="00C45380">
        <w:rPr>
          <w:rFonts w:asciiTheme="minorHAnsi" w:hAnsiTheme="minorHAnsi" w:cstheme="minorHAnsi"/>
          <w:color w:val="000000" w:themeColor="text1"/>
          <w:highlight w:val="yellow"/>
        </w:rPr>
        <w:t>Normalize the signal in the bleach ROI to the background</w:t>
      </w:r>
      <w:r w:rsidR="0056381C" w:rsidRPr="00C45380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D94BE2" w:rsidRPr="00C45380">
        <w:rPr>
          <w:rFonts w:asciiTheme="minorHAnsi" w:hAnsiTheme="minorHAnsi" w:cstheme="minorHAnsi"/>
          <w:color w:val="000000" w:themeColor="text1"/>
          <w:highlight w:val="yellow"/>
        </w:rPr>
        <w:t>cor</w:t>
      </w:r>
      <w:r w:rsidR="00D73502" w:rsidRPr="00C45380">
        <w:rPr>
          <w:rFonts w:asciiTheme="minorHAnsi" w:hAnsiTheme="minorHAnsi" w:cstheme="minorHAnsi"/>
          <w:color w:val="000000" w:themeColor="text1"/>
          <w:highlight w:val="yellow"/>
        </w:rPr>
        <w:t>rected signal in the control ROI</w:t>
      </w:r>
      <w:r w:rsidR="001A4E63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1A4E63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Fig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ure</w:t>
      </w:r>
      <w:r w:rsidR="001A4E63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1A, D</w:t>
      </w:r>
      <w:r w:rsidR="001A4E63" w:rsidRPr="00C45380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D94BE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. </w:t>
      </w:r>
      <w:r w:rsidR="000524BC" w:rsidRPr="00C45380">
        <w:rPr>
          <w:rFonts w:asciiTheme="minorHAnsi" w:hAnsiTheme="minorHAnsi" w:cstheme="minorHAnsi"/>
          <w:color w:val="000000" w:themeColor="text1"/>
          <w:highlight w:val="yellow"/>
        </w:rPr>
        <w:t>U</w:t>
      </w:r>
      <w:r w:rsidR="00D94BE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se the </w:t>
      </w:r>
      <w:r w:rsidR="00D94BE2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Insert</w:t>
      </w:r>
      <w:r w:rsidR="00CF2EB1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f</w:t>
      </w:r>
      <w:r w:rsidR="00D94BE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unction in </w:t>
      </w:r>
      <w:r w:rsidR="00561C87" w:rsidRPr="00C45380">
        <w:rPr>
          <w:rFonts w:asciiTheme="minorHAnsi" w:hAnsiTheme="minorHAnsi" w:cstheme="minorHAnsi"/>
          <w:color w:val="000000" w:themeColor="text1"/>
          <w:highlight w:val="yellow"/>
        </w:rPr>
        <w:t>a spreadsheet program (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Table of Materials</w:t>
      </w:r>
      <w:r w:rsidR="00561C87" w:rsidRPr="00C45380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D94BE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to divide th</w:t>
      </w:r>
      <w:r w:rsidR="00CF2EB1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e values in the column labeled </w:t>
      </w:r>
      <w:r w:rsidR="00CF2EB1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Corrected Bleach ROI</w:t>
      </w:r>
      <w:r w:rsidR="00D94BE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by th</w:t>
      </w:r>
      <w:r w:rsidR="00CF2EB1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e values in the column labeled </w:t>
      </w:r>
      <w:r w:rsidR="00D94BE2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Control Corrected ROI</w:t>
      </w:r>
      <w:r w:rsidR="000E031B" w:rsidRPr="00C4538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CF2EB1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Label this new column </w:t>
      </w:r>
      <w:r w:rsidR="00F7510E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N</w:t>
      </w:r>
      <w:r w:rsidR="00CF2EB1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ormalized Corrected Bleach ROI</w:t>
      </w:r>
      <w:r w:rsidR="000E031B" w:rsidRPr="00C45380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32847B3F" w14:textId="77777777" w:rsidR="009526BD" w:rsidRPr="00C45380" w:rsidRDefault="009526BD" w:rsidP="009526BD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752F2670" w14:textId="77B0F9F8" w:rsidR="00F7510E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3.5.3. </w:t>
      </w:r>
      <w:r w:rsidR="00D7350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Normalize the signal in the </w:t>
      </w:r>
      <w:r w:rsidR="0056381C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Normalized Corrected Bleach </w:t>
      </w:r>
      <w:r w:rsidR="00A5265A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ROI</w:t>
      </w:r>
      <w:r w:rsidR="00A5265A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56381C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column </w:t>
      </w:r>
      <w:r w:rsidR="00A5265A" w:rsidRPr="00C45380">
        <w:rPr>
          <w:rFonts w:asciiTheme="minorHAnsi" w:hAnsiTheme="minorHAnsi" w:cstheme="minorHAnsi"/>
          <w:color w:val="000000" w:themeColor="text1"/>
          <w:highlight w:val="yellow"/>
        </w:rPr>
        <w:t>to the average of the 5 pre</w:t>
      </w:r>
      <w:r w:rsidR="00D73502" w:rsidRPr="00C45380">
        <w:rPr>
          <w:rFonts w:asciiTheme="minorHAnsi" w:hAnsiTheme="minorHAnsi" w:cstheme="minorHAnsi"/>
          <w:color w:val="000000" w:themeColor="text1"/>
          <w:highlight w:val="yellow"/>
        </w:rPr>
        <w:t>bleach values in the bleach ROI</w:t>
      </w:r>
      <w:r w:rsidR="001A4E63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(</w:t>
      </w:r>
      <w:r w:rsidR="001A4E63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Fig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ure</w:t>
      </w:r>
      <w:r w:rsidR="001A4E63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 1A, E</w:t>
      </w:r>
      <w:r w:rsidR="001A4E63" w:rsidRPr="00C45380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D73502" w:rsidRPr="00C4538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D73502" w:rsidRPr="006E0ECC">
        <w:rPr>
          <w:rFonts w:asciiTheme="minorHAnsi" w:hAnsiTheme="minorHAnsi" w:cstheme="minorHAnsi"/>
          <w:color w:val="000000" w:themeColor="text1"/>
        </w:rPr>
        <w:t xml:space="preserve"> </w:t>
      </w:r>
      <w:r w:rsidR="000524BC" w:rsidRPr="006E0ECC">
        <w:rPr>
          <w:rFonts w:asciiTheme="minorHAnsi" w:hAnsiTheme="minorHAnsi" w:cstheme="minorHAnsi"/>
          <w:color w:val="000000" w:themeColor="text1"/>
        </w:rPr>
        <w:t>C</w:t>
      </w:r>
      <w:r w:rsidR="00D73502" w:rsidRPr="006E0ECC">
        <w:rPr>
          <w:rFonts w:asciiTheme="minorHAnsi" w:hAnsiTheme="minorHAnsi" w:cstheme="minorHAnsi"/>
          <w:color w:val="000000" w:themeColor="text1"/>
        </w:rPr>
        <w:t>al</w:t>
      </w:r>
      <w:r w:rsidR="00A5265A" w:rsidRPr="006E0ECC">
        <w:rPr>
          <w:rFonts w:asciiTheme="minorHAnsi" w:hAnsiTheme="minorHAnsi" w:cstheme="minorHAnsi"/>
          <w:color w:val="000000" w:themeColor="text1"/>
        </w:rPr>
        <w:t>culate the average of the 5 pre</w:t>
      </w:r>
      <w:r w:rsidR="00D73502" w:rsidRPr="006E0ECC">
        <w:rPr>
          <w:rFonts w:asciiTheme="minorHAnsi" w:hAnsiTheme="minorHAnsi" w:cstheme="minorHAnsi"/>
          <w:color w:val="000000" w:themeColor="text1"/>
        </w:rPr>
        <w:t xml:space="preserve">bleach values in the bleach ROI. </w:t>
      </w:r>
      <w:r w:rsidR="00D7350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Next, divide the values in the column labeled </w:t>
      </w:r>
      <w:r w:rsidR="00CF2EB1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Normalized Corrected Bleach ROI</w:t>
      </w:r>
      <w:r w:rsidR="00D7350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by the average of th</w:t>
      </w:r>
      <w:r w:rsidR="00A5265A" w:rsidRPr="00C45380">
        <w:rPr>
          <w:rFonts w:asciiTheme="minorHAnsi" w:hAnsiTheme="minorHAnsi" w:cstheme="minorHAnsi"/>
          <w:color w:val="000000" w:themeColor="text1"/>
          <w:highlight w:val="yellow"/>
        </w:rPr>
        <w:t>e 5 pre</w:t>
      </w:r>
      <w:r w:rsidR="00D73502" w:rsidRPr="00C45380">
        <w:rPr>
          <w:rFonts w:asciiTheme="minorHAnsi" w:hAnsiTheme="minorHAnsi" w:cstheme="minorHAnsi"/>
          <w:color w:val="000000" w:themeColor="text1"/>
          <w:highlight w:val="yellow"/>
        </w:rPr>
        <w:t>bleach values in the bleach ROI. Label this new c</w:t>
      </w:r>
      <w:r w:rsidR="00CF2EB1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olumn </w:t>
      </w:r>
      <w:r w:rsidR="00A5265A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Normalized Corrected Preb</w:t>
      </w:r>
      <w:r w:rsidR="00D73502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leach Average Bleach ROI</w:t>
      </w:r>
      <w:r w:rsidR="000E031B" w:rsidRPr="00C45380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461B6805" w14:textId="77777777" w:rsidR="008E3CCD" w:rsidRPr="00C45380" w:rsidRDefault="008E3CCD" w:rsidP="008E3CCD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3ED00EA7" w14:textId="3512EB09" w:rsidR="007E44DC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b/>
          <w:color w:val="000000" w:themeColor="text1"/>
          <w:highlight w:val="yellow"/>
        </w:rPr>
        <w:t xml:space="preserve">3.6. </w:t>
      </w:r>
      <w:r w:rsidR="00F973CA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>Mobile Fraction and Half Time of Recovery from Curve</w:t>
      </w:r>
      <w:r w:rsidR="0056381C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>-</w:t>
      </w:r>
      <w:r w:rsidR="00F973CA" w:rsidRPr="00C45380">
        <w:rPr>
          <w:rFonts w:asciiTheme="minorHAnsi" w:hAnsiTheme="minorHAnsi" w:cstheme="minorHAnsi"/>
          <w:b/>
          <w:color w:val="000000" w:themeColor="text1"/>
          <w:highlight w:val="yellow"/>
        </w:rPr>
        <w:t>Fitted Data</w:t>
      </w:r>
    </w:p>
    <w:p w14:paraId="516D2654" w14:textId="77777777" w:rsidR="007E44DC" w:rsidRPr="00C45380" w:rsidRDefault="007E44DC" w:rsidP="007E44DC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</w:p>
    <w:p w14:paraId="211A487E" w14:textId="47303DB9" w:rsidR="008E3CCD" w:rsidRPr="00C45380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  <w:highlight w:val="yellow"/>
        </w:rPr>
      </w:pPr>
      <w:r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3.6.1. </w:t>
      </w:r>
      <w:r w:rsidR="008E3CCD" w:rsidRPr="00C45380">
        <w:rPr>
          <w:rFonts w:asciiTheme="minorHAnsi" w:hAnsiTheme="minorHAnsi" w:cstheme="minorHAnsi"/>
          <w:color w:val="000000" w:themeColor="text1"/>
          <w:highlight w:val="yellow"/>
        </w:rPr>
        <w:t>Curve</w:t>
      </w:r>
      <w:r w:rsidR="0056381C" w:rsidRPr="00C45380">
        <w:rPr>
          <w:rFonts w:asciiTheme="minorHAnsi" w:hAnsiTheme="minorHAnsi" w:cstheme="minorHAnsi"/>
          <w:color w:val="000000" w:themeColor="text1"/>
          <w:highlight w:val="yellow"/>
        </w:rPr>
        <w:t>-</w:t>
      </w:r>
      <w:r w:rsidR="008E3CCD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fit the normalized and corrected bleach ROI data using </w:t>
      </w:r>
      <w:r w:rsidR="00561C87" w:rsidRPr="00C45380">
        <w:rPr>
          <w:rFonts w:asciiTheme="minorHAnsi" w:hAnsiTheme="minorHAnsi" w:cstheme="minorHAnsi"/>
          <w:color w:val="000000" w:themeColor="text1"/>
          <w:highlight w:val="yellow"/>
        </w:rPr>
        <w:t>an image processing program (</w:t>
      </w:r>
      <w:r w:rsidR="003B1706" w:rsidRPr="003B1706">
        <w:rPr>
          <w:rFonts w:asciiTheme="minorHAnsi" w:hAnsiTheme="minorHAnsi" w:cstheme="minorHAnsi"/>
          <w:b/>
          <w:color w:val="000000" w:themeColor="text1"/>
          <w:highlight w:val="yellow"/>
        </w:rPr>
        <w:t>Table of Materials</w:t>
      </w:r>
      <w:r w:rsidR="00561C87" w:rsidRPr="00C45380">
        <w:rPr>
          <w:rFonts w:asciiTheme="minorHAnsi" w:hAnsiTheme="minorHAnsi" w:cstheme="minorHAnsi"/>
          <w:color w:val="000000" w:themeColor="text1"/>
          <w:highlight w:val="yellow"/>
        </w:rPr>
        <w:t>)</w:t>
      </w:r>
      <w:r w:rsidR="008E3CCD" w:rsidRPr="00C45380">
        <w:rPr>
          <w:rFonts w:asciiTheme="minorHAnsi" w:hAnsiTheme="minorHAnsi" w:cstheme="minorHAnsi"/>
          <w:color w:val="000000" w:themeColor="text1"/>
          <w:highlight w:val="yellow"/>
        </w:rPr>
        <w:t>.</w:t>
      </w:r>
      <w:r w:rsidR="00B929EE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</w:t>
      </w:r>
      <w:r w:rsidR="00B929EE" w:rsidRPr="00DC6341">
        <w:rPr>
          <w:rFonts w:asciiTheme="minorHAnsi" w:hAnsiTheme="minorHAnsi" w:cstheme="minorHAnsi"/>
          <w:color w:val="000000" w:themeColor="text1"/>
        </w:rPr>
        <w:t xml:space="preserve">In </w:t>
      </w:r>
      <w:r w:rsidR="00561C87" w:rsidRPr="00DC6341">
        <w:rPr>
          <w:rFonts w:asciiTheme="minorHAnsi" w:hAnsiTheme="minorHAnsi" w:cstheme="minorHAnsi"/>
          <w:color w:val="000000" w:themeColor="text1"/>
        </w:rPr>
        <w:t>the imaging processing program (</w:t>
      </w:r>
      <w:r w:rsidR="003B1706" w:rsidRPr="003B1706">
        <w:rPr>
          <w:rFonts w:asciiTheme="minorHAnsi" w:hAnsiTheme="minorHAnsi" w:cstheme="minorHAnsi"/>
          <w:b/>
          <w:color w:val="000000" w:themeColor="text1"/>
        </w:rPr>
        <w:t>Table of Materials</w:t>
      </w:r>
      <w:r w:rsidR="00561C87" w:rsidRPr="00DC6341">
        <w:rPr>
          <w:rFonts w:asciiTheme="minorHAnsi" w:hAnsiTheme="minorHAnsi" w:cstheme="minorHAnsi"/>
          <w:color w:val="000000" w:themeColor="text1"/>
        </w:rPr>
        <w:t>)</w:t>
      </w:r>
      <w:r w:rsidR="00B929EE" w:rsidRPr="00DC6341">
        <w:rPr>
          <w:rFonts w:asciiTheme="minorHAnsi" w:hAnsiTheme="minorHAnsi" w:cstheme="minorHAnsi"/>
          <w:color w:val="000000" w:themeColor="text1"/>
        </w:rPr>
        <w:t xml:space="preserve">, select </w:t>
      </w:r>
      <w:r w:rsidR="00B929EE" w:rsidRPr="003B1706">
        <w:rPr>
          <w:rFonts w:asciiTheme="minorHAnsi" w:hAnsiTheme="minorHAnsi" w:cstheme="minorHAnsi"/>
          <w:b/>
          <w:color w:val="000000" w:themeColor="text1"/>
        </w:rPr>
        <w:t>Analyze</w:t>
      </w:r>
      <w:r w:rsidR="00B929EE" w:rsidRPr="00DC6341">
        <w:rPr>
          <w:rFonts w:asciiTheme="minorHAnsi" w:hAnsiTheme="minorHAnsi" w:cstheme="minorHAnsi"/>
          <w:color w:val="000000" w:themeColor="text1"/>
        </w:rPr>
        <w:t xml:space="preserve"> </w:t>
      </w:r>
      <w:r w:rsidR="00CA5544">
        <w:rPr>
          <w:rFonts w:asciiTheme="minorHAnsi" w:hAnsiTheme="minorHAnsi" w:cstheme="minorHAnsi"/>
          <w:color w:val="000000" w:themeColor="text1"/>
        </w:rPr>
        <w:t>|</w:t>
      </w:r>
      <w:r w:rsidR="00B929EE" w:rsidRPr="00DC6341">
        <w:rPr>
          <w:rFonts w:asciiTheme="minorHAnsi" w:hAnsiTheme="minorHAnsi" w:cstheme="minorHAnsi"/>
          <w:color w:val="000000" w:themeColor="text1"/>
        </w:rPr>
        <w:t xml:space="preserve"> </w:t>
      </w:r>
      <w:r w:rsidR="00B929EE" w:rsidRPr="00CA5544">
        <w:rPr>
          <w:rFonts w:asciiTheme="minorHAnsi" w:hAnsiTheme="minorHAnsi" w:cstheme="minorHAnsi"/>
          <w:b/>
          <w:color w:val="000000" w:themeColor="text1"/>
        </w:rPr>
        <w:t>Tools</w:t>
      </w:r>
      <w:r w:rsidR="00B929EE" w:rsidRPr="00DC6341">
        <w:rPr>
          <w:rFonts w:asciiTheme="minorHAnsi" w:hAnsiTheme="minorHAnsi" w:cstheme="minorHAnsi"/>
          <w:color w:val="000000" w:themeColor="text1"/>
        </w:rPr>
        <w:t xml:space="preserve"> </w:t>
      </w:r>
      <w:r w:rsidR="00CA5544">
        <w:rPr>
          <w:rFonts w:asciiTheme="minorHAnsi" w:hAnsiTheme="minorHAnsi" w:cstheme="minorHAnsi"/>
          <w:color w:val="000000" w:themeColor="text1"/>
        </w:rPr>
        <w:t>|</w:t>
      </w:r>
      <w:r w:rsidR="001002A9" w:rsidRPr="00DC6341">
        <w:rPr>
          <w:rFonts w:asciiTheme="minorHAnsi" w:hAnsiTheme="minorHAnsi" w:cstheme="minorHAnsi"/>
          <w:color w:val="000000" w:themeColor="text1"/>
        </w:rPr>
        <w:t xml:space="preserve"> </w:t>
      </w:r>
      <w:r w:rsidR="001002A9" w:rsidRPr="00CA5544">
        <w:rPr>
          <w:rFonts w:asciiTheme="minorHAnsi" w:hAnsiTheme="minorHAnsi" w:cstheme="minorHAnsi"/>
          <w:b/>
          <w:color w:val="000000" w:themeColor="text1"/>
        </w:rPr>
        <w:t>Curve Fitting</w:t>
      </w:r>
      <w:r w:rsidR="000E031B" w:rsidRPr="00DC6341">
        <w:rPr>
          <w:rFonts w:asciiTheme="minorHAnsi" w:hAnsiTheme="minorHAnsi" w:cstheme="minorHAnsi"/>
          <w:color w:val="000000" w:themeColor="text1"/>
        </w:rPr>
        <w:t>.</w:t>
      </w:r>
      <w:r w:rsidR="001002A9" w:rsidRPr="00DC6341">
        <w:rPr>
          <w:rFonts w:asciiTheme="minorHAnsi" w:hAnsiTheme="minorHAnsi" w:cstheme="minorHAnsi"/>
          <w:color w:val="000000" w:themeColor="text1"/>
        </w:rPr>
        <w:t xml:space="preserve"> </w:t>
      </w:r>
      <w:r w:rsidR="001002A9" w:rsidRPr="00C45380">
        <w:rPr>
          <w:rFonts w:asciiTheme="minorHAnsi" w:hAnsiTheme="minorHAnsi" w:cstheme="minorHAnsi"/>
          <w:color w:val="000000" w:themeColor="text1"/>
          <w:highlight w:val="yellow"/>
        </w:rPr>
        <w:t>Copy the post</w:t>
      </w:r>
      <w:r w:rsidR="00B929EE" w:rsidRPr="00C45380">
        <w:rPr>
          <w:rFonts w:asciiTheme="minorHAnsi" w:hAnsiTheme="minorHAnsi" w:cstheme="minorHAnsi"/>
          <w:color w:val="000000" w:themeColor="text1"/>
          <w:highlight w:val="yellow"/>
        </w:rPr>
        <w:t>bleach normalized and corrected bleach ROI values and the corresponding time values</w:t>
      </w:r>
      <w:r w:rsidR="00181E7D" w:rsidRPr="00C4538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B929EE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then p</w:t>
      </w:r>
      <w:r w:rsidR="0099755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aste them into the </w:t>
      </w:r>
      <w:r w:rsidR="00997552" w:rsidRPr="00CA5544">
        <w:rPr>
          <w:rFonts w:asciiTheme="minorHAnsi" w:hAnsiTheme="minorHAnsi" w:cstheme="minorHAnsi"/>
          <w:b/>
          <w:color w:val="000000" w:themeColor="text1"/>
          <w:highlight w:val="yellow"/>
        </w:rPr>
        <w:t>Curve Fitter</w:t>
      </w:r>
      <w:r w:rsidR="00B929EE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window.</w:t>
      </w:r>
      <w:r w:rsidR="0099755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Select </w:t>
      </w:r>
      <w:r w:rsidR="00997552" w:rsidRPr="00CA5544">
        <w:rPr>
          <w:rFonts w:asciiTheme="minorHAnsi" w:hAnsiTheme="minorHAnsi" w:cstheme="minorHAnsi"/>
          <w:b/>
          <w:color w:val="000000" w:themeColor="text1"/>
          <w:highlight w:val="yellow"/>
        </w:rPr>
        <w:t>Exponential Recovery</w:t>
      </w:r>
      <w:r w:rsidR="00997552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from </w:t>
      </w:r>
      <w:r w:rsidR="00CF2EB1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the </w:t>
      </w:r>
      <w:r w:rsidR="00F973CA" w:rsidRPr="00CA5544">
        <w:rPr>
          <w:rFonts w:asciiTheme="minorHAnsi" w:hAnsiTheme="minorHAnsi" w:cstheme="minorHAnsi"/>
          <w:b/>
          <w:color w:val="000000" w:themeColor="text1"/>
          <w:highlight w:val="yellow"/>
        </w:rPr>
        <w:t>Curve Fitter</w:t>
      </w:r>
      <w:r w:rsidR="00F973CA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drop-down menu</w:t>
      </w:r>
      <w:r w:rsidR="0056381C" w:rsidRPr="00C45380">
        <w:rPr>
          <w:rFonts w:asciiTheme="minorHAnsi" w:hAnsiTheme="minorHAnsi" w:cstheme="minorHAnsi"/>
          <w:color w:val="000000" w:themeColor="text1"/>
          <w:highlight w:val="yellow"/>
        </w:rPr>
        <w:t>,</w:t>
      </w:r>
      <w:r w:rsidR="00F973CA" w:rsidRPr="00C45380">
        <w:rPr>
          <w:rFonts w:asciiTheme="minorHAnsi" w:hAnsiTheme="minorHAnsi" w:cstheme="minorHAnsi"/>
          <w:color w:val="000000" w:themeColor="text1"/>
          <w:highlight w:val="yellow"/>
        </w:rPr>
        <w:t xml:space="preserve"> then select </w:t>
      </w:r>
      <w:r w:rsidR="00F973CA" w:rsidRPr="00CA5544">
        <w:rPr>
          <w:rFonts w:asciiTheme="minorHAnsi" w:hAnsiTheme="minorHAnsi" w:cstheme="minorHAnsi"/>
          <w:b/>
          <w:color w:val="000000" w:themeColor="text1"/>
          <w:highlight w:val="yellow"/>
        </w:rPr>
        <w:t>Fit</w:t>
      </w:r>
      <w:r w:rsidR="000E031B" w:rsidRPr="00C45380">
        <w:rPr>
          <w:rFonts w:asciiTheme="minorHAnsi" w:hAnsiTheme="minorHAnsi" w:cstheme="minorHAnsi"/>
          <w:color w:val="000000" w:themeColor="text1"/>
          <w:highlight w:val="yellow"/>
        </w:rPr>
        <w:t>.</w:t>
      </w:r>
    </w:p>
    <w:p w14:paraId="6CEAD2A7" w14:textId="77777777" w:rsidR="00160B3B" w:rsidRPr="00CA5544" w:rsidRDefault="00160B3B" w:rsidP="00160B3B">
      <w:pPr>
        <w:pStyle w:val="af3"/>
        <w:ind w:left="0"/>
        <w:rPr>
          <w:rFonts w:asciiTheme="minorHAnsi" w:hAnsiTheme="minorHAnsi" w:cstheme="minorHAnsi"/>
          <w:color w:val="000000" w:themeColor="text1"/>
        </w:rPr>
      </w:pPr>
    </w:p>
    <w:p w14:paraId="4F0F544D" w14:textId="2A7F7189" w:rsidR="00DC2BFD" w:rsidRPr="00283D6A" w:rsidRDefault="00CE418B" w:rsidP="009D015F">
      <w:pPr>
        <w:pStyle w:val="af3"/>
        <w:ind w:left="0"/>
        <w:rPr>
          <w:rFonts w:asciiTheme="minorHAnsi" w:hAnsiTheme="minorHAnsi" w:cstheme="minorHAnsi"/>
          <w:color w:val="000000" w:themeColor="text1"/>
          <w:vertAlign w:val="superscript"/>
        </w:rPr>
      </w:pPr>
      <w:r w:rsidRPr="00CA5544">
        <w:rPr>
          <w:rFonts w:asciiTheme="minorHAnsi" w:hAnsiTheme="minorHAnsi" w:cstheme="minorHAnsi"/>
          <w:color w:val="000000" w:themeColor="text1"/>
        </w:rPr>
        <w:t xml:space="preserve">3.6.2. </w:t>
      </w:r>
      <w:r w:rsidR="00DC2BFD" w:rsidRPr="00CA5544">
        <w:rPr>
          <w:rFonts w:asciiTheme="minorHAnsi" w:hAnsiTheme="minorHAnsi" w:cstheme="minorHAnsi"/>
          <w:color w:val="000000" w:themeColor="text1"/>
        </w:rPr>
        <w:t>Calculate the M</w:t>
      </w:r>
      <w:r w:rsidR="00DC2BFD" w:rsidRPr="00CA5544">
        <w:rPr>
          <w:rFonts w:asciiTheme="minorHAnsi" w:hAnsiTheme="minorHAnsi" w:cstheme="minorHAnsi"/>
          <w:color w:val="000000" w:themeColor="text1"/>
          <w:vertAlign w:val="subscript"/>
        </w:rPr>
        <w:t>f</w:t>
      </w:r>
      <w:r w:rsidR="00DC2BFD" w:rsidRPr="00CA5544">
        <w:rPr>
          <w:rFonts w:asciiTheme="minorHAnsi" w:hAnsiTheme="minorHAnsi" w:cstheme="minorHAnsi"/>
          <w:color w:val="000000" w:themeColor="text1"/>
        </w:rPr>
        <w:t xml:space="preserve"> from the parameters of the recovery function</w:t>
      </w:r>
      <w:r w:rsidR="00855BEC" w:rsidRPr="00CA5544">
        <w:rPr>
          <w:rFonts w:asciiTheme="minorHAnsi" w:hAnsiTheme="minorHAnsi" w:cstheme="minorHAnsi"/>
          <w:color w:val="000000" w:themeColor="text1"/>
        </w:rPr>
        <w:t>, which</w:t>
      </w:r>
      <w:r w:rsidR="00DC2BFD" w:rsidRPr="00CA5544">
        <w:rPr>
          <w:rFonts w:asciiTheme="minorHAnsi" w:hAnsiTheme="minorHAnsi" w:cstheme="minorHAnsi"/>
          <w:color w:val="000000" w:themeColor="text1"/>
        </w:rPr>
        <w:t xml:space="preserve"> provides values for</w:t>
      </w:r>
      <w:r w:rsidR="00181E7D" w:rsidRPr="00CA5544">
        <w:rPr>
          <w:rFonts w:asciiTheme="minorHAnsi" w:hAnsiTheme="minorHAnsi" w:cstheme="minorHAnsi"/>
          <w:color w:val="000000" w:themeColor="text1"/>
        </w:rPr>
        <w:t>:</w:t>
      </w:r>
      <w:r w:rsidR="00DC2BFD" w:rsidRPr="00CA5544">
        <w:rPr>
          <w:rFonts w:asciiTheme="minorHAnsi" w:hAnsiTheme="minorHAnsi" w:cstheme="minorHAnsi"/>
          <w:color w:val="000000" w:themeColor="text1"/>
        </w:rPr>
        <w:t xml:space="preserve"> </w:t>
      </w:r>
      <w:r w:rsidR="006C1542" w:rsidRPr="00CA5544">
        <w:rPr>
          <w:rFonts w:asciiTheme="minorHAnsi" w:hAnsiTheme="minorHAnsi" w:cstheme="minorHAnsi"/>
          <w:color w:val="000000" w:themeColor="text1"/>
        </w:rPr>
        <w:t>‘</w:t>
      </w:r>
      <w:r w:rsidR="00DC2BFD" w:rsidRPr="00CA5544">
        <w:rPr>
          <w:rFonts w:asciiTheme="minorHAnsi" w:hAnsiTheme="minorHAnsi" w:cstheme="minorHAnsi"/>
          <w:color w:val="000000" w:themeColor="text1"/>
        </w:rPr>
        <w:t>a,</w:t>
      </w:r>
      <w:r w:rsidR="006C1542" w:rsidRPr="00CA5544">
        <w:rPr>
          <w:rFonts w:asciiTheme="minorHAnsi" w:hAnsiTheme="minorHAnsi" w:cstheme="minorHAnsi"/>
          <w:color w:val="000000" w:themeColor="text1"/>
        </w:rPr>
        <w:t>’</w:t>
      </w:r>
      <w:r w:rsidR="00DC2BFD" w:rsidRPr="00CA5544">
        <w:rPr>
          <w:rFonts w:asciiTheme="minorHAnsi" w:hAnsiTheme="minorHAnsi" w:cstheme="minorHAnsi"/>
          <w:color w:val="000000" w:themeColor="text1"/>
        </w:rPr>
        <w:t xml:space="preserve"> a slowly recovering fraction</w:t>
      </w:r>
      <w:r w:rsidR="0056381C" w:rsidRPr="00CA5544">
        <w:rPr>
          <w:rFonts w:asciiTheme="minorHAnsi" w:hAnsiTheme="minorHAnsi" w:cstheme="minorHAnsi"/>
          <w:color w:val="000000" w:themeColor="text1"/>
        </w:rPr>
        <w:t>;</w:t>
      </w:r>
      <w:r w:rsidR="00DC2BFD" w:rsidRPr="00CA5544">
        <w:rPr>
          <w:rFonts w:asciiTheme="minorHAnsi" w:hAnsiTheme="minorHAnsi" w:cstheme="minorHAnsi"/>
          <w:color w:val="000000" w:themeColor="text1"/>
        </w:rPr>
        <w:t xml:space="preserve"> </w:t>
      </w:r>
      <w:r w:rsidR="006C1542" w:rsidRPr="00CA5544">
        <w:rPr>
          <w:rFonts w:asciiTheme="minorHAnsi" w:hAnsiTheme="minorHAnsi" w:cstheme="minorHAnsi"/>
          <w:color w:val="000000" w:themeColor="text1"/>
        </w:rPr>
        <w:t>‘</w:t>
      </w:r>
      <w:r w:rsidR="00DC2BFD" w:rsidRPr="00CA5544">
        <w:rPr>
          <w:rFonts w:asciiTheme="minorHAnsi" w:hAnsiTheme="minorHAnsi" w:cstheme="minorHAnsi"/>
          <w:color w:val="000000" w:themeColor="text1"/>
        </w:rPr>
        <w:t>b,</w:t>
      </w:r>
      <w:r w:rsidR="006C1542" w:rsidRPr="00CA5544">
        <w:rPr>
          <w:rFonts w:asciiTheme="minorHAnsi" w:hAnsiTheme="minorHAnsi" w:cstheme="minorHAnsi"/>
          <w:color w:val="000000" w:themeColor="text1"/>
        </w:rPr>
        <w:t>’</w:t>
      </w:r>
      <w:r w:rsidR="00DC2BFD" w:rsidRPr="00CA5544">
        <w:rPr>
          <w:rFonts w:asciiTheme="minorHAnsi" w:hAnsiTheme="minorHAnsi" w:cstheme="minorHAnsi"/>
          <w:color w:val="000000" w:themeColor="text1"/>
        </w:rPr>
        <w:t xml:space="preserve"> </w:t>
      </w:r>
      <w:r w:rsidR="005C72A7" w:rsidRPr="00CA5544">
        <w:rPr>
          <w:rFonts w:asciiTheme="minorHAnsi" w:hAnsiTheme="minorHAnsi" w:cstheme="minorHAnsi"/>
          <w:color w:val="000000" w:themeColor="text1"/>
        </w:rPr>
        <w:t>the recovery rate</w:t>
      </w:r>
      <w:r w:rsidR="0056381C" w:rsidRPr="00CA5544">
        <w:rPr>
          <w:rFonts w:asciiTheme="minorHAnsi" w:hAnsiTheme="minorHAnsi" w:cstheme="minorHAnsi"/>
          <w:color w:val="000000" w:themeColor="text1"/>
        </w:rPr>
        <w:t>;</w:t>
      </w:r>
      <w:r w:rsidR="005C72A7" w:rsidRPr="00CA5544">
        <w:rPr>
          <w:rFonts w:asciiTheme="minorHAnsi" w:hAnsiTheme="minorHAnsi" w:cstheme="minorHAnsi"/>
          <w:color w:val="000000" w:themeColor="text1"/>
        </w:rPr>
        <w:t xml:space="preserve"> and </w:t>
      </w:r>
      <w:r w:rsidR="006C1542" w:rsidRPr="00CA5544">
        <w:rPr>
          <w:rFonts w:asciiTheme="minorHAnsi" w:hAnsiTheme="minorHAnsi" w:cstheme="minorHAnsi"/>
          <w:color w:val="000000" w:themeColor="text1"/>
        </w:rPr>
        <w:t>‘</w:t>
      </w:r>
      <w:r w:rsidR="005C72A7" w:rsidRPr="00CA5544">
        <w:rPr>
          <w:rFonts w:asciiTheme="minorHAnsi" w:hAnsiTheme="minorHAnsi" w:cstheme="minorHAnsi"/>
          <w:color w:val="000000" w:themeColor="text1"/>
        </w:rPr>
        <w:t>c</w:t>
      </w:r>
      <w:r w:rsidR="000E031B" w:rsidRPr="00CA5544">
        <w:rPr>
          <w:rFonts w:asciiTheme="minorHAnsi" w:hAnsiTheme="minorHAnsi" w:cstheme="minorHAnsi"/>
          <w:color w:val="000000" w:themeColor="text1"/>
        </w:rPr>
        <w:t>,</w:t>
      </w:r>
      <w:r w:rsidR="006C1542" w:rsidRPr="00CA5544">
        <w:rPr>
          <w:rFonts w:asciiTheme="minorHAnsi" w:hAnsiTheme="minorHAnsi" w:cstheme="minorHAnsi"/>
          <w:color w:val="000000" w:themeColor="text1"/>
        </w:rPr>
        <w:t>’</w:t>
      </w:r>
      <w:r w:rsidR="005C72A7" w:rsidRPr="00CA5544">
        <w:rPr>
          <w:rFonts w:asciiTheme="minorHAnsi" w:hAnsiTheme="minorHAnsi" w:cstheme="minorHAnsi"/>
          <w:color w:val="000000" w:themeColor="text1"/>
        </w:rPr>
        <w:t xml:space="preserve"> a rapidly diffusing fraction</w:t>
      </w:r>
      <w:r w:rsidR="00DC2BFD" w:rsidRPr="00CA5544">
        <w:rPr>
          <w:rFonts w:asciiTheme="minorHAnsi" w:hAnsiTheme="minorHAnsi" w:cstheme="minorHAnsi"/>
          <w:color w:val="000000" w:themeColor="text1"/>
        </w:rPr>
        <w:t xml:space="preserve">. </w:t>
      </w:r>
      <w:r w:rsidR="00855BEC" w:rsidRPr="00CA5544">
        <w:rPr>
          <w:rFonts w:asciiTheme="minorHAnsi" w:hAnsiTheme="minorHAnsi" w:cstheme="minorHAnsi"/>
          <w:color w:val="000000" w:themeColor="text1"/>
        </w:rPr>
        <w:t>C</w:t>
      </w:r>
      <w:r w:rsidR="005C72A7" w:rsidRPr="00CA5544">
        <w:rPr>
          <w:rFonts w:asciiTheme="minorHAnsi" w:hAnsiTheme="minorHAnsi" w:cstheme="minorHAnsi"/>
          <w:color w:val="000000" w:themeColor="text1"/>
        </w:rPr>
        <w:t xml:space="preserve">alculate </w:t>
      </w:r>
      <w:r w:rsidR="00DC2BFD" w:rsidRPr="00CA5544">
        <w:rPr>
          <w:rFonts w:asciiTheme="minorHAnsi" w:hAnsiTheme="minorHAnsi" w:cstheme="minorHAnsi"/>
          <w:color w:val="000000" w:themeColor="text1"/>
        </w:rPr>
        <w:t>M</w:t>
      </w:r>
      <w:r w:rsidR="00DC2BFD" w:rsidRPr="00CA5544">
        <w:rPr>
          <w:rFonts w:asciiTheme="minorHAnsi" w:hAnsiTheme="minorHAnsi" w:cstheme="minorHAnsi"/>
          <w:color w:val="000000" w:themeColor="text1"/>
          <w:vertAlign w:val="subscript"/>
        </w:rPr>
        <w:t>f</w:t>
      </w:r>
      <w:r w:rsidR="005C72A7" w:rsidRPr="00CA5544">
        <w:rPr>
          <w:rFonts w:asciiTheme="minorHAnsi" w:hAnsiTheme="minorHAnsi" w:cstheme="minorHAnsi"/>
          <w:color w:val="000000" w:themeColor="text1"/>
        </w:rPr>
        <w:t xml:space="preserve"> by plugging in the values for </w:t>
      </w:r>
      <w:r w:rsidR="006C1542" w:rsidRPr="00CA5544">
        <w:rPr>
          <w:rFonts w:asciiTheme="minorHAnsi" w:hAnsiTheme="minorHAnsi" w:cstheme="minorHAnsi"/>
          <w:color w:val="000000" w:themeColor="text1"/>
        </w:rPr>
        <w:t>‘</w:t>
      </w:r>
      <w:r w:rsidR="005C72A7" w:rsidRPr="00CA5544">
        <w:rPr>
          <w:rFonts w:asciiTheme="minorHAnsi" w:hAnsiTheme="minorHAnsi" w:cstheme="minorHAnsi"/>
          <w:color w:val="000000" w:themeColor="text1"/>
        </w:rPr>
        <w:t>a</w:t>
      </w:r>
      <w:r w:rsidR="006C1542" w:rsidRPr="00CA5544">
        <w:rPr>
          <w:rFonts w:asciiTheme="minorHAnsi" w:hAnsiTheme="minorHAnsi" w:cstheme="minorHAnsi"/>
          <w:color w:val="000000" w:themeColor="text1"/>
        </w:rPr>
        <w:t>’</w:t>
      </w:r>
      <w:r w:rsidR="005C72A7" w:rsidRPr="00CA5544">
        <w:rPr>
          <w:rFonts w:asciiTheme="minorHAnsi" w:hAnsiTheme="minorHAnsi" w:cstheme="minorHAnsi"/>
          <w:color w:val="000000" w:themeColor="text1"/>
        </w:rPr>
        <w:t xml:space="preserve"> and </w:t>
      </w:r>
      <w:r w:rsidR="006C1542" w:rsidRPr="00CA5544">
        <w:rPr>
          <w:rFonts w:asciiTheme="minorHAnsi" w:hAnsiTheme="minorHAnsi" w:cstheme="minorHAnsi"/>
          <w:color w:val="000000" w:themeColor="text1"/>
        </w:rPr>
        <w:t>‘</w:t>
      </w:r>
      <w:r w:rsidR="005C72A7" w:rsidRPr="00CA5544">
        <w:rPr>
          <w:rFonts w:asciiTheme="minorHAnsi" w:hAnsiTheme="minorHAnsi" w:cstheme="minorHAnsi"/>
          <w:color w:val="000000" w:themeColor="text1"/>
        </w:rPr>
        <w:t>c</w:t>
      </w:r>
      <w:r w:rsidR="006C1542" w:rsidRPr="00CA5544">
        <w:rPr>
          <w:rFonts w:asciiTheme="minorHAnsi" w:hAnsiTheme="minorHAnsi" w:cstheme="minorHAnsi"/>
          <w:color w:val="000000" w:themeColor="text1"/>
        </w:rPr>
        <w:t>’</w:t>
      </w:r>
      <w:r w:rsidR="005C72A7" w:rsidRPr="00CA5544">
        <w:rPr>
          <w:rFonts w:asciiTheme="minorHAnsi" w:hAnsiTheme="minorHAnsi" w:cstheme="minorHAnsi"/>
          <w:color w:val="000000" w:themeColor="text1"/>
        </w:rPr>
        <w:t xml:space="preserve"> into the equation M</w:t>
      </w:r>
      <w:r w:rsidR="005C72A7" w:rsidRPr="00CA5544">
        <w:rPr>
          <w:rFonts w:asciiTheme="minorHAnsi" w:hAnsiTheme="minorHAnsi" w:cstheme="minorHAnsi"/>
          <w:color w:val="000000" w:themeColor="text1"/>
          <w:vertAlign w:val="subscript"/>
        </w:rPr>
        <w:t>f</w:t>
      </w:r>
      <w:r w:rsidR="005C72A7" w:rsidRPr="00CA5544">
        <w:rPr>
          <w:rFonts w:asciiTheme="minorHAnsi" w:hAnsiTheme="minorHAnsi" w:cstheme="minorHAnsi"/>
          <w:color w:val="000000" w:themeColor="text1"/>
        </w:rPr>
        <w:t xml:space="preserve"> = a + c.</w:t>
      </w:r>
      <w:r w:rsidR="00FE2DBF" w:rsidRPr="00CA5544">
        <w:rPr>
          <w:rFonts w:asciiTheme="minorHAnsi" w:hAnsiTheme="minorHAnsi" w:cstheme="minorHAnsi"/>
          <w:color w:val="000000" w:themeColor="text1"/>
        </w:rPr>
        <w:t xml:space="preserve"> </w:t>
      </w:r>
      <w:r w:rsidR="00CE6117" w:rsidRPr="00CA5544">
        <w:rPr>
          <w:rFonts w:asciiTheme="minorHAnsi" w:hAnsiTheme="minorHAnsi" w:cstheme="minorHAnsi"/>
          <w:color w:val="000000" w:themeColor="text1"/>
        </w:rPr>
        <w:t>Calculate the I</w:t>
      </w:r>
      <w:r w:rsidR="00CE6117" w:rsidRPr="00CA5544">
        <w:rPr>
          <w:rFonts w:asciiTheme="minorHAnsi" w:hAnsiTheme="minorHAnsi" w:cstheme="minorHAnsi"/>
          <w:color w:val="000000" w:themeColor="text1"/>
          <w:vertAlign w:val="subscript"/>
        </w:rPr>
        <w:t>f</w:t>
      </w:r>
      <w:r w:rsidR="00CF2EB1" w:rsidRPr="00CA5544">
        <w:rPr>
          <w:rFonts w:asciiTheme="minorHAnsi" w:hAnsiTheme="minorHAnsi" w:cstheme="minorHAnsi"/>
          <w:color w:val="000000" w:themeColor="text1"/>
        </w:rPr>
        <w:t xml:space="preserve"> </w:t>
      </w:r>
      <w:r w:rsidR="00181E7D" w:rsidRPr="00CA5544">
        <w:rPr>
          <w:rFonts w:asciiTheme="minorHAnsi" w:hAnsiTheme="minorHAnsi" w:cstheme="minorHAnsi"/>
          <w:color w:val="000000" w:themeColor="text1"/>
        </w:rPr>
        <w:t xml:space="preserve">using </w:t>
      </w:r>
      <w:r w:rsidR="00CF2EB1" w:rsidRPr="00CA5544">
        <w:rPr>
          <w:rFonts w:asciiTheme="minorHAnsi" w:hAnsiTheme="minorHAnsi" w:cstheme="minorHAnsi"/>
          <w:color w:val="000000" w:themeColor="text1"/>
        </w:rPr>
        <w:t xml:space="preserve">the </w:t>
      </w:r>
      <w:r w:rsidR="00CE6117" w:rsidRPr="00CA5544">
        <w:rPr>
          <w:rFonts w:asciiTheme="minorHAnsi" w:hAnsiTheme="minorHAnsi" w:cstheme="minorHAnsi"/>
          <w:color w:val="000000" w:themeColor="text1"/>
        </w:rPr>
        <w:t>equation I</w:t>
      </w:r>
      <w:r w:rsidR="00CE6117" w:rsidRPr="00CA5544">
        <w:rPr>
          <w:rFonts w:asciiTheme="minorHAnsi" w:hAnsiTheme="minorHAnsi" w:cstheme="minorHAnsi"/>
          <w:color w:val="000000" w:themeColor="text1"/>
          <w:vertAlign w:val="subscript"/>
        </w:rPr>
        <w:t>f</w:t>
      </w:r>
      <w:r w:rsidR="00CE6117" w:rsidRPr="00CA5544">
        <w:rPr>
          <w:rFonts w:asciiTheme="minorHAnsi" w:hAnsiTheme="minorHAnsi" w:cstheme="minorHAnsi"/>
          <w:color w:val="000000" w:themeColor="text1"/>
        </w:rPr>
        <w:t xml:space="preserve"> = 1 – M</w:t>
      </w:r>
      <w:r w:rsidR="00CE6117" w:rsidRPr="00CA5544">
        <w:rPr>
          <w:rFonts w:asciiTheme="minorHAnsi" w:hAnsiTheme="minorHAnsi" w:cstheme="minorHAnsi"/>
          <w:color w:val="000000" w:themeColor="text1"/>
          <w:vertAlign w:val="subscript"/>
        </w:rPr>
        <w:t>f</w:t>
      </w:r>
      <w:r w:rsidR="00CE6117" w:rsidRPr="00CA5544">
        <w:rPr>
          <w:rFonts w:asciiTheme="minorHAnsi" w:hAnsiTheme="minorHAnsi" w:cstheme="minorHAnsi"/>
          <w:color w:val="000000" w:themeColor="text1"/>
        </w:rPr>
        <w:t xml:space="preserve">. </w:t>
      </w:r>
      <w:r w:rsidR="00FE2DBF" w:rsidRPr="00CA5544">
        <w:rPr>
          <w:rFonts w:asciiTheme="minorHAnsi" w:hAnsiTheme="minorHAnsi" w:cstheme="minorHAnsi"/>
          <w:color w:val="000000" w:themeColor="text1"/>
        </w:rPr>
        <w:t xml:space="preserve">Calculate </w:t>
      </w:r>
      <w:r w:rsidR="00CC6360" w:rsidRPr="00CA5544">
        <w:rPr>
          <w:rFonts w:asciiTheme="minorHAnsi" w:hAnsiTheme="minorHAnsi" w:cstheme="minorHAnsi"/>
          <w:color w:val="000000" w:themeColor="text1"/>
        </w:rPr>
        <w:t>t</w:t>
      </w:r>
      <w:r w:rsidR="00CC6360" w:rsidRPr="00CA5544">
        <w:rPr>
          <w:rFonts w:asciiTheme="minorHAnsi" w:hAnsiTheme="minorHAnsi" w:cstheme="minorHAnsi"/>
          <w:color w:val="000000" w:themeColor="text1"/>
          <w:vertAlign w:val="subscript"/>
        </w:rPr>
        <w:t>½</w:t>
      </w:r>
      <w:r w:rsidR="00CC6360" w:rsidRPr="00CA5544">
        <w:rPr>
          <w:rFonts w:asciiTheme="minorHAnsi" w:hAnsiTheme="minorHAnsi" w:cstheme="minorHAnsi"/>
          <w:color w:val="000000" w:themeColor="text1"/>
        </w:rPr>
        <w:t xml:space="preserve"> </w:t>
      </w:r>
      <w:r w:rsidR="00FE2DBF" w:rsidRPr="00CA5544">
        <w:rPr>
          <w:rFonts w:asciiTheme="minorHAnsi" w:hAnsiTheme="minorHAnsi" w:cstheme="minorHAnsi"/>
          <w:color w:val="000000" w:themeColor="text1"/>
        </w:rPr>
        <w:t xml:space="preserve">by substituting </w:t>
      </w:r>
      <w:r w:rsidR="00CC6360" w:rsidRPr="00CA5544">
        <w:rPr>
          <w:rFonts w:asciiTheme="minorHAnsi" w:hAnsiTheme="minorHAnsi" w:cstheme="minorHAnsi"/>
          <w:color w:val="000000" w:themeColor="text1"/>
        </w:rPr>
        <w:t xml:space="preserve">the value for </w:t>
      </w:r>
      <w:r w:rsidR="006C1542" w:rsidRPr="00CA5544">
        <w:rPr>
          <w:rFonts w:asciiTheme="minorHAnsi" w:hAnsiTheme="minorHAnsi" w:cstheme="minorHAnsi"/>
          <w:color w:val="000000" w:themeColor="text1"/>
        </w:rPr>
        <w:t>‘</w:t>
      </w:r>
      <w:r w:rsidR="00CC6360" w:rsidRPr="00CA5544">
        <w:rPr>
          <w:rFonts w:asciiTheme="minorHAnsi" w:hAnsiTheme="minorHAnsi" w:cstheme="minorHAnsi"/>
          <w:color w:val="000000" w:themeColor="text1"/>
        </w:rPr>
        <w:t>b</w:t>
      </w:r>
      <w:r w:rsidR="006C1542" w:rsidRPr="00CA5544">
        <w:rPr>
          <w:rFonts w:asciiTheme="minorHAnsi" w:hAnsiTheme="minorHAnsi" w:cstheme="minorHAnsi"/>
          <w:color w:val="000000" w:themeColor="text1"/>
        </w:rPr>
        <w:t>’</w:t>
      </w:r>
      <w:r w:rsidR="00CC6360" w:rsidRPr="00CA5544">
        <w:rPr>
          <w:rFonts w:asciiTheme="minorHAnsi" w:hAnsiTheme="minorHAnsi" w:cstheme="minorHAnsi"/>
          <w:color w:val="000000" w:themeColor="text1"/>
        </w:rPr>
        <w:t xml:space="preserve"> into the equation </w:t>
      </w:r>
      <m:oMath>
        <m:sSub>
          <m:sSub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 w:cstheme="minorHAnsi"/>
                <w:color w:val="000000" w:themeColor="text1"/>
              </w:rPr>
              <m:t>t</m:t>
            </m:r>
          </m:e>
          <m:sub>
            <m:r>
              <w:rPr>
                <w:rFonts w:ascii="Cambria Math" w:hAnsi="Cambria Math" w:cstheme="minorHAnsi"/>
                <w:color w:val="000000" w:themeColor="text1"/>
              </w:rPr>
              <m:t>1/2</m:t>
            </m:r>
          </m:sub>
        </m:sSub>
        <m:r>
          <w:rPr>
            <w:rFonts w:ascii="Cambria Math" w:hAnsi="Cambria Math" w:cstheme="minorHAnsi"/>
            <w:color w:val="000000" w:themeColor="text1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00000" w:themeColor="text1"/>
              </w:rPr>
            </m:ctrlPr>
          </m:fPr>
          <m:num>
            <m:func>
              <m:funcPr>
                <m:ctrlPr>
                  <w:rPr>
                    <w:rFonts w:ascii="Cambria Math" w:hAnsi="Cambria Math" w:cstheme="minorHAnsi"/>
                    <w:i/>
                    <w:color w:val="000000" w:themeColor="text1"/>
                  </w:rPr>
                </m:ctrlPr>
              </m:funcPr>
              <m:fName>
                <m:r>
                  <m:rPr>
                    <m:sty m:val="p"/>
                  </m:rPr>
                  <w:rPr>
                    <w:rFonts w:ascii="Cambria Math" w:hAnsi="Cambria Math" w:cstheme="minorHAnsi"/>
                    <w:color w:val="000000" w:themeColor="text1"/>
                  </w:rPr>
                  <m:t>ln</m:t>
                </m:r>
              </m:fName>
              <m:e>
                <m:r>
                  <w:rPr>
                    <w:rFonts w:ascii="Cambria Math" w:hAnsi="Cambria Math" w:cstheme="minorHAnsi"/>
                    <w:color w:val="000000" w:themeColor="text1"/>
                  </w:rPr>
                  <m:t>(0.5)</m:t>
                </m:r>
              </m:e>
            </m:func>
          </m:num>
          <m:den>
            <m:r>
              <w:rPr>
                <w:rFonts w:ascii="Cambria Math" w:hAnsi="Cambria Math" w:cstheme="minorHAnsi"/>
                <w:color w:val="000000" w:themeColor="text1"/>
              </w:rPr>
              <m:t>-b</m:t>
            </m:r>
          </m:den>
        </m:f>
      </m:oMath>
      <w:r w:rsidR="00CC6360" w:rsidRPr="00CA5544">
        <w:rPr>
          <w:rFonts w:asciiTheme="minorHAnsi" w:hAnsiTheme="minorHAnsi" w:cstheme="minorHAnsi"/>
          <w:color w:val="000000" w:themeColor="text1"/>
        </w:rPr>
        <w:t xml:space="preserve"> </w:t>
      </w:r>
      <w:r w:rsidR="001002A9" w:rsidRPr="00CA5544">
        <w:rPr>
          <w:rFonts w:asciiTheme="minorHAnsi" w:hAnsiTheme="minorHAnsi" w:cstheme="minorHAnsi"/>
          <w:color w:val="000000" w:themeColor="text1"/>
        </w:rPr>
        <w:t>then solving for t</w:t>
      </w:r>
      <w:r w:rsidR="001002A9" w:rsidRPr="00CA5544">
        <w:rPr>
          <w:rFonts w:asciiTheme="minorHAnsi" w:hAnsiTheme="minorHAnsi" w:cstheme="minorHAnsi"/>
          <w:color w:val="000000" w:themeColor="text1"/>
          <w:vertAlign w:val="subscript"/>
        </w:rPr>
        <w:t>1/2</w:t>
      </w:r>
      <w:r w:rsidR="00CC6360" w:rsidRPr="00CA5544">
        <w:rPr>
          <w:rFonts w:asciiTheme="minorHAnsi" w:hAnsiTheme="minorHAnsi" w:cstheme="minorHAnsi"/>
          <w:color w:val="000000" w:themeColor="text1"/>
        </w:rPr>
        <w:t>.</w:t>
      </w:r>
      <w:r w:rsidR="00380C99" w:rsidRPr="00CA5544">
        <w:rPr>
          <w:rFonts w:asciiTheme="minorHAnsi" w:hAnsiTheme="minorHAnsi" w:cstheme="minorHAnsi"/>
          <w:color w:val="000000" w:themeColor="text1"/>
          <w:vertAlign w:val="superscript"/>
        </w:rPr>
        <w:t>11</w:t>
      </w:r>
    </w:p>
    <w:bookmarkEnd w:id="0"/>
    <w:p w14:paraId="131C2F11" w14:textId="77777777" w:rsidR="00FC0155" w:rsidRPr="00283D6A" w:rsidRDefault="00FC0155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</w:rPr>
      </w:pPr>
    </w:p>
    <w:p w14:paraId="3E79FCA8" w14:textId="56E8EBE9" w:rsidR="006305D7" w:rsidRPr="005D39F1" w:rsidRDefault="006305D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5D39F1">
        <w:rPr>
          <w:rFonts w:asciiTheme="minorHAnsi" w:hAnsiTheme="minorHAnsi" w:cstheme="minorHAnsi"/>
          <w:b/>
        </w:rPr>
        <w:t>REPRESENTATIVE RESULTS</w:t>
      </w:r>
      <w:r w:rsidR="00EF1462" w:rsidRPr="005D39F1">
        <w:rPr>
          <w:rFonts w:asciiTheme="minorHAnsi" w:hAnsiTheme="minorHAnsi" w:cstheme="minorHAnsi"/>
          <w:b/>
        </w:rPr>
        <w:t xml:space="preserve">: </w:t>
      </w:r>
    </w:p>
    <w:p w14:paraId="2D3F820A" w14:textId="001AF0D6" w:rsidR="007A4DD6" w:rsidRPr="00283D6A" w:rsidRDefault="00FB4DD0" w:rsidP="007A4DD6">
      <w:pPr>
        <w:rPr>
          <w:rFonts w:asciiTheme="minorHAnsi" w:hAnsiTheme="minorHAnsi" w:cstheme="minorHAnsi"/>
          <w:color w:val="auto"/>
        </w:rPr>
      </w:pPr>
      <w:r w:rsidRPr="005D39F1">
        <w:rPr>
          <w:rFonts w:asciiTheme="minorHAnsi" w:hAnsiTheme="minorHAnsi" w:cstheme="minorHAnsi"/>
          <w:color w:val="auto"/>
        </w:rPr>
        <w:t xml:space="preserve">Shown here </w:t>
      </w:r>
      <w:r w:rsidR="001213AB" w:rsidRPr="005D39F1">
        <w:rPr>
          <w:rFonts w:asciiTheme="minorHAnsi" w:hAnsiTheme="minorHAnsi" w:cstheme="minorHAnsi"/>
          <w:color w:val="auto"/>
        </w:rPr>
        <w:t xml:space="preserve">are </w:t>
      </w:r>
      <w:r w:rsidR="00CE4E6B" w:rsidRPr="005D39F1">
        <w:rPr>
          <w:rFonts w:asciiTheme="minorHAnsi" w:hAnsiTheme="minorHAnsi" w:cstheme="minorHAnsi"/>
          <w:color w:val="auto"/>
        </w:rPr>
        <w:t xml:space="preserve">the results of a typical experiment in which we used FRAP to examine the </w:t>
      </w:r>
      <w:r w:rsidR="001535EE" w:rsidRPr="005D39F1">
        <w:rPr>
          <w:rFonts w:asciiTheme="minorHAnsi" w:hAnsiTheme="minorHAnsi" w:cstheme="minorHAnsi"/>
          <w:color w:val="auto"/>
        </w:rPr>
        <w:t xml:space="preserve">degree of mobility </w:t>
      </w:r>
      <w:r w:rsidR="00CE4E6B" w:rsidRPr="005D39F1">
        <w:rPr>
          <w:rFonts w:asciiTheme="minorHAnsi" w:hAnsiTheme="minorHAnsi" w:cstheme="minorHAnsi"/>
          <w:color w:val="auto"/>
        </w:rPr>
        <w:t xml:space="preserve">of p62 in ALIS </w:t>
      </w:r>
      <w:r w:rsidR="00320147" w:rsidRPr="005D39F1">
        <w:rPr>
          <w:rFonts w:asciiTheme="minorHAnsi" w:hAnsiTheme="minorHAnsi" w:cstheme="minorHAnsi"/>
          <w:color w:val="auto"/>
        </w:rPr>
        <w:t xml:space="preserve">in RAW264.7 cells </w:t>
      </w:r>
      <w:r w:rsidR="001213AB" w:rsidRPr="005D39F1">
        <w:rPr>
          <w:rFonts w:asciiTheme="minorHAnsi" w:hAnsiTheme="minorHAnsi" w:cstheme="minorHAnsi"/>
          <w:color w:val="auto"/>
        </w:rPr>
        <w:t>treated with LPS for 3-5 h</w:t>
      </w:r>
      <w:r w:rsidR="00380C99" w:rsidRPr="005D39F1">
        <w:rPr>
          <w:rFonts w:asciiTheme="minorHAnsi" w:hAnsiTheme="minorHAnsi" w:cstheme="minorHAnsi"/>
          <w:color w:val="auto"/>
          <w:vertAlign w:val="superscript"/>
        </w:rPr>
        <w:t>12</w:t>
      </w:r>
      <w:r w:rsidR="00CA5544" w:rsidRPr="005D39F1">
        <w:rPr>
          <w:rFonts w:asciiTheme="minorHAnsi" w:hAnsiTheme="minorHAnsi" w:cstheme="minorHAnsi"/>
          <w:color w:val="auto"/>
        </w:rPr>
        <w:t>.</w:t>
      </w:r>
      <w:r w:rsidR="00CE4E6B" w:rsidRPr="005D39F1">
        <w:rPr>
          <w:rFonts w:asciiTheme="minorHAnsi" w:hAnsiTheme="minorHAnsi" w:cstheme="minorHAnsi"/>
          <w:color w:val="auto"/>
        </w:rPr>
        <w:t xml:space="preserve"> </w:t>
      </w:r>
      <w:r w:rsidR="00CE4E6B" w:rsidRPr="00CA5544">
        <w:rPr>
          <w:rFonts w:asciiTheme="minorHAnsi" w:hAnsiTheme="minorHAnsi" w:cstheme="minorHAnsi"/>
          <w:b/>
          <w:color w:val="auto"/>
        </w:rPr>
        <w:t>Fig</w:t>
      </w:r>
      <w:r w:rsidR="000E031B" w:rsidRPr="00CA5544">
        <w:rPr>
          <w:rFonts w:asciiTheme="minorHAnsi" w:hAnsiTheme="minorHAnsi" w:cstheme="minorHAnsi"/>
          <w:b/>
          <w:color w:val="auto"/>
        </w:rPr>
        <w:t>ure</w:t>
      </w:r>
      <w:r w:rsidR="00CE4E6B" w:rsidRPr="00CA5544">
        <w:rPr>
          <w:rFonts w:asciiTheme="minorHAnsi" w:hAnsiTheme="minorHAnsi" w:cstheme="minorHAnsi"/>
          <w:b/>
          <w:color w:val="auto"/>
        </w:rPr>
        <w:t xml:space="preserve"> 3A</w:t>
      </w:r>
      <w:r w:rsidR="00CE4E6B" w:rsidRPr="005D39F1">
        <w:rPr>
          <w:rFonts w:asciiTheme="minorHAnsi" w:hAnsiTheme="minorHAnsi" w:cstheme="minorHAnsi"/>
          <w:color w:val="auto"/>
        </w:rPr>
        <w:t xml:space="preserve"> shows the raw data obtained from a bleach, control, and background ROI</w:t>
      </w:r>
      <w:r w:rsidR="00092948" w:rsidRPr="005D39F1">
        <w:rPr>
          <w:rFonts w:asciiTheme="minorHAnsi" w:hAnsiTheme="minorHAnsi" w:cstheme="minorHAnsi"/>
          <w:color w:val="auto"/>
        </w:rPr>
        <w:t xml:space="preserve"> after the stack of images had been aligned to correct for small amounts </w:t>
      </w:r>
      <w:r w:rsidR="00855BEC" w:rsidRPr="005D39F1">
        <w:rPr>
          <w:rFonts w:asciiTheme="minorHAnsi" w:hAnsiTheme="minorHAnsi" w:cstheme="minorHAnsi"/>
          <w:color w:val="auto"/>
        </w:rPr>
        <w:t xml:space="preserve">(&lt; ~3 µm) </w:t>
      </w:r>
      <w:r w:rsidR="00092948" w:rsidRPr="005D39F1">
        <w:rPr>
          <w:rFonts w:asciiTheme="minorHAnsi" w:hAnsiTheme="minorHAnsi" w:cstheme="minorHAnsi"/>
          <w:color w:val="auto"/>
        </w:rPr>
        <w:t>of image drift</w:t>
      </w:r>
      <w:r w:rsidR="007E6FA4" w:rsidRPr="005D39F1">
        <w:rPr>
          <w:rFonts w:asciiTheme="minorHAnsi" w:hAnsiTheme="minorHAnsi" w:cstheme="minorHAnsi"/>
          <w:color w:val="auto"/>
        </w:rPr>
        <w:t xml:space="preserve"> of the ALIS</w:t>
      </w:r>
      <w:r w:rsidR="00CE4E6B" w:rsidRPr="005D39F1">
        <w:rPr>
          <w:rFonts w:asciiTheme="minorHAnsi" w:hAnsiTheme="minorHAnsi" w:cstheme="minorHAnsi"/>
          <w:color w:val="auto"/>
        </w:rPr>
        <w:t xml:space="preserve">. </w:t>
      </w:r>
      <w:r w:rsidR="00A5265A" w:rsidRPr="005D39F1">
        <w:rPr>
          <w:rFonts w:asciiTheme="minorHAnsi" w:hAnsiTheme="minorHAnsi" w:cstheme="minorHAnsi"/>
          <w:color w:val="auto"/>
        </w:rPr>
        <w:t xml:space="preserve">YFP-p62 </w:t>
      </w:r>
      <w:r w:rsidRPr="005D39F1">
        <w:rPr>
          <w:rFonts w:asciiTheme="minorHAnsi" w:hAnsiTheme="minorHAnsi" w:cstheme="minorHAnsi"/>
          <w:color w:val="auto"/>
        </w:rPr>
        <w:t xml:space="preserve">fluorescence </w:t>
      </w:r>
      <w:r w:rsidR="00A5265A" w:rsidRPr="005D39F1">
        <w:rPr>
          <w:rFonts w:asciiTheme="minorHAnsi" w:hAnsiTheme="minorHAnsi" w:cstheme="minorHAnsi"/>
          <w:color w:val="auto"/>
        </w:rPr>
        <w:t>in t</w:t>
      </w:r>
      <w:r w:rsidRPr="005D39F1">
        <w:rPr>
          <w:rFonts w:asciiTheme="minorHAnsi" w:hAnsiTheme="minorHAnsi" w:cstheme="minorHAnsi"/>
          <w:color w:val="auto"/>
        </w:rPr>
        <w:t xml:space="preserve">his ALIS at prebleach </w:t>
      </w:r>
      <w:r w:rsidR="00A5265A" w:rsidRPr="005D39F1">
        <w:rPr>
          <w:rFonts w:asciiTheme="minorHAnsi" w:hAnsiTheme="minorHAnsi" w:cstheme="minorHAnsi"/>
          <w:color w:val="auto"/>
        </w:rPr>
        <w:t>and postbleach</w:t>
      </w:r>
      <w:r w:rsidRPr="005D39F1">
        <w:rPr>
          <w:rFonts w:asciiTheme="minorHAnsi" w:hAnsiTheme="minorHAnsi" w:cstheme="minorHAnsi"/>
          <w:color w:val="auto"/>
        </w:rPr>
        <w:t xml:space="preserve"> </w:t>
      </w:r>
      <w:r w:rsidR="00C650D4" w:rsidRPr="005D39F1">
        <w:rPr>
          <w:rFonts w:asciiTheme="minorHAnsi" w:hAnsiTheme="minorHAnsi" w:cstheme="minorHAnsi"/>
          <w:color w:val="auto"/>
        </w:rPr>
        <w:t xml:space="preserve">is shown </w:t>
      </w:r>
      <w:r w:rsidRPr="005D39F1">
        <w:rPr>
          <w:rFonts w:asciiTheme="minorHAnsi" w:hAnsiTheme="minorHAnsi" w:cstheme="minorHAnsi"/>
          <w:color w:val="auto"/>
        </w:rPr>
        <w:t xml:space="preserve">in </w:t>
      </w:r>
      <w:r w:rsidRPr="00CA5544">
        <w:rPr>
          <w:rFonts w:asciiTheme="minorHAnsi" w:hAnsiTheme="minorHAnsi" w:cstheme="minorHAnsi"/>
          <w:b/>
          <w:color w:val="auto"/>
        </w:rPr>
        <w:t>Fig</w:t>
      </w:r>
      <w:r w:rsidR="000E031B" w:rsidRPr="00CA5544">
        <w:rPr>
          <w:rFonts w:asciiTheme="minorHAnsi" w:hAnsiTheme="minorHAnsi" w:cstheme="minorHAnsi"/>
          <w:b/>
          <w:color w:val="auto"/>
        </w:rPr>
        <w:t>ure</w:t>
      </w:r>
      <w:r w:rsidRPr="00CA5544">
        <w:rPr>
          <w:rFonts w:asciiTheme="minorHAnsi" w:hAnsiTheme="minorHAnsi" w:cstheme="minorHAnsi"/>
          <w:b/>
          <w:color w:val="auto"/>
        </w:rPr>
        <w:t xml:space="preserve"> 3E</w:t>
      </w:r>
      <w:r w:rsidRPr="005D39F1">
        <w:rPr>
          <w:rFonts w:asciiTheme="minorHAnsi" w:hAnsiTheme="minorHAnsi" w:cstheme="minorHAnsi"/>
          <w:color w:val="auto"/>
        </w:rPr>
        <w:t xml:space="preserve"> and </w:t>
      </w:r>
      <w:r w:rsidR="00CA5544" w:rsidRPr="00CA5544">
        <w:rPr>
          <w:rFonts w:asciiTheme="minorHAnsi" w:hAnsiTheme="minorHAnsi" w:cstheme="minorHAnsi"/>
          <w:b/>
          <w:color w:val="auto"/>
        </w:rPr>
        <w:t>Supplementary Video 1</w:t>
      </w:r>
      <w:r w:rsidRPr="005D39F1">
        <w:rPr>
          <w:rFonts w:asciiTheme="minorHAnsi" w:hAnsiTheme="minorHAnsi" w:cstheme="minorHAnsi"/>
          <w:color w:val="auto"/>
        </w:rPr>
        <w:t xml:space="preserve">. </w:t>
      </w:r>
      <w:r w:rsidR="00320147" w:rsidRPr="00CA5544">
        <w:rPr>
          <w:rFonts w:asciiTheme="minorHAnsi" w:hAnsiTheme="minorHAnsi" w:cstheme="minorHAnsi"/>
          <w:b/>
          <w:color w:val="auto"/>
        </w:rPr>
        <w:t>Fig</w:t>
      </w:r>
      <w:r w:rsidR="00C650D4" w:rsidRPr="00CA5544">
        <w:rPr>
          <w:rFonts w:asciiTheme="minorHAnsi" w:hAnsiTheme="minorHAnsi" w:cstheme="minorHAnsi"/>
          <w:b/>
          <w:color w:val="auto"/>
        </w:rPr>
        <w:t>ure</w:t>
      </w:r>
      <w:r w:rsidR="00320147" w:rsidRPr="00CA5544">
        <w:rPr>
          <w:rFonts w:asciiTheme="minorHAnsi" w:hAnsiTheme="minorHAnsi" w:cstheme="minorHAnsi"/>
          <w:b/>
          <w:color w:val="auto"/>
        </w:rPr>
        <w:t xml:space="preserve"> 3B</w:t>
      </w:r>
      <w:r w:rsidR="00320147" w:rsidRPr="005D39F1">
        <w:rPr>
          <w:rFonts w:asciiTheme="minorHAnsi" w:hAnsiTheme="minorHAnsi" w:cstheme="minorHAnsi"/>
          <w:color w:val="auto"/>
        </w:rPr>
        <w:t xml:space="preserve"> shows these data after background</w:t>
      </w:r>
      <w:r w:rsidR="00633AD3" w:rsidRPr="005D39F1">
        <w:rPr>
          <w:rFonts w:asciiTheme="minorHAnsi" w:hAnsiTheme="minorHAnsi" w:cstheme="minorHAnsi"/>
          <w:color w:val="auto"/>
        </w:rPr>
        <w:t>-</w:t>
      </w:r>
      <w:r w:rsidR="00320147" w:rsidRPr="005D39F1">
        <w:rPr>
          <w:rFonts w:asciiTheme="minorHAnsi" w:hAnsiTheme="minorHAnsi" w:cstheme="minorHAnsi"/>
          <w:color w:val="auto"/>
        </w:rPr>
        <w:t xml:space="preserve">correction. </w:t>
      </w:r>
      <w:r w:rsidR="001535EE" w:rsidRPr="00CA5544">
        <w:rPr>
          <w:rFonts w:asciiTheme="minorHAnsi" w:hAnsiTheme="minorHAnsi" w:cstheme="minorHAnsi"/>
          <w:b/>
          <w:color w:val="auto"/>
        </w:rPr>
        <w:t>Fig</w:t>
      </w:r>
      <w:r w:rsidR="000E031B" w:rsidRPr="00CA5544">
        <w:rPr>
          <w:rFonts w:asciiTheme="minorHAnsi" w:hAnsiTheme="minorHAnsi" w:cstheme="minorHAnsi"/>
          <w:b/>
          <w:color w:val="auto"/>
        </w:rPr>
        <w:t>ure</w:t>
      </w:r>
      <w:r w:rsidR="001535EE" w:rsidRPr="00CA5544">
        <w:rPr>
          <w:rFonts w:asciiTheme="minorHAnsi" w:hAnsiTheme="minorHAnsi" w:cstheme="minorHAnsi"/>
          <w:b/>
          <w:color w:val="auto"/>
        </w:rPr>
        <w:t xml:space="preserve"> 3C</w:t>
      </w:r>
      <w:r w:rsidR="00320147" w:rsidRPr="005D39F1">
        <w:rPr>
          <w:rFonts w:asciiTheme="minorHAnsi" w:hAnsiTheme="minorHAnsi" w:cstheme="minorHAnsi"/>
          <w:color w:val="auto"/>
        </w:rPr>
        <w:t xml:space="preserve"> shows these data after correcting for fluorescence in the control ROI. </w:t>
      </w:r>
      <w:r w:rsidR="00320147" w:rsidRPr="00CA5544">
        <w:rPr>
          <w:rFonts w:asciiTheme="minorHAnsi" w:hAnsiTheme="minorHAnsi" w:cstheme="minorHAnsi"/>
          <w:b/>
          <w:color w:val="auto"/>
        </w:rPr>
        <w:t>Fig</w:t>
      </w:r>
      <w:r w:rsidR="000E031B" w:rsidRPr="00CA5544">
        <w:rPr>
          <w:rFonts w:asciiTheme="minorHAnsi" w:hAnsiTheme="minorHAnsi" w:cstheme="minorHAnsi"/>
          <w:b/>
          <w:color w:val="auto"/>
        </w:rPr>
        <w:t>ure</w:t>
      </w:r>
      <w:r w:rsidR="00320147" w:rsidRPr="00CA5544">
        <w:rPr>
          <w:rFonts w:asciiTheme="minorHAnsi" w:hAnsiTheme="minorHAnsi" w:cstheme="minorHAnsi"/>
          <w:b/>
          <w:color w:val="auto"/>
        </w:rPr>
        <w:t xml:space="preserve"> 3D</w:t>
      </w:r>
      <w:r w:rsidR="00320147" w:rsidRPr="005D39F1">
        <w:rPr>
          <w:rFonts w:asciiTheme="minorHAnsi" w:hAnsiTheme="minorHAnsi" w:cstheme="minorHAnsi"/>
          <w:color w:val="auto"/>
        </w:rPr>
        <w:t xml:space="preserve"> shows</w:t>
      </w:r>
      <w:r w:rsidR="00092948" w:rsidRPr="005D39F1">
        <w:rPr>
          <w:rFonts w:asciiTheme="minorHAnsi" w:hAnsiTheme="minorHAnsi" w:cstheme="minorHAnsi"/>
          <w:color w:val="auto"/>
        </w:rPr>
        <w:t xml:space="preserve"> these data normaliz</w:t>
      </w:r>
      <w:r w:rsidR="00C650D4" w:rsidRPr="005D39F1">
        <w:rPr>
          <w:rFonts w:asciiTheme="minorHAnsi" w:hAnsiTheme="minorHAnsi" w:cstheme="minorHAnsi"/>
          <w:color w:val="auto"/>
        </w:rPr>
        <w:t>ed</w:t>
      </w:r>
      <w:r w:rsidR="00092948" w:rsidRPr="005D39F1">
        <w:rPr>
          <w:rFonts w:asciiTheme="minorHAnsi" w:hAnsiTheme="minorHAnsi" w:cstheme="minorHAnsi"/>
          <w:color w:val="auto"/>
        </w:rPr>
        <w:t xml:space="preserve"> to the mean fluorescence </w:t>
      </w:r>
      <w:r w:rsidR="00A5265A" w:rsidRPr="005D39F1">
        <w:rPr>
          <w:rFonts w:asciiTheme="minorHAnsi" w:hAnsiTheme="minorHAnsi" w:cstheme="minorHAnsi"/>
          <w:color w:val="auto"/>
        </w:rPr>
        <w:t>of the 5 pre</w:t>
      </w:r>
      <w:r w:rsidR="00092948" w:rsidRPr="005D39F1">
        <w:rPr>
          <w:rFonts w:asciiTheme="minorHAnsi" w:hAnsiTheme="minorHAnsi" w:cstheme="minorHAnsi"/>
          <w:color w:val="auto"/>
        </w:rPr>
        <w:t>bleach values in the bleach ROI.</w:t>
      </w:r>
      <w:r w:rsidRPr="005D39F1">
        <w:rPr>
          <w:rFonts w:asciiTheme="minorHAnsi" w:hAnsiTheme="minorHAnsi" w:cstheme="minorHAnsi"/>
          <w:color w:val="auto"/>
        </w:rPr>
        <w:t xml:space="preserve"> </w:t>
      </w:r>
      <w:r w:rsidR="000D0302" w:rsidRPr="005D39F1">
        <w:rPr>
          <w:rFonts w:asciiTheme="minorHAnsi" w:hAnsiTheme="minorHAnsi" w:cstheme="minorHAnsi"/>
          <w:color w:val="auto"/>
        </w:rPr>
        <w:t>The degree of bleach</w:t>
      </w:r>
      <w:r w:rsidR="00C650D4" w:rsidRPr="005D39F1">
        <w:rPr>
          <w:rFonts w:asciiTheme="minorHAnsi" w:hAnsiTheme="minorHAnsi" w:cstheme="minorHAnsi"/>
          <w:color w:val="auto"/>
        </w:rPr>
        <w:t>ing</w:t>
      </w:r>
      <w:r w:rsidR="000D0302" w:rsidRPr="005D39F1">
        <w:rPr>
          <w:rFonts w:asciiTheme="minorHAnsi" w:hAnsiTheme="minorHAnsi" w:cstheme="minorHAnsi"/>
          <w:color w:val="auto"/>
        </w:rPr>
        <w:t xml:space="preserve"> was </w:t>
      </w:r>
      <w:proofErr w:type="gramStart"/>
      <w:r w:rsidR="000D0302" w:rsidRPr="005D39F1">
        <w:rPr>
          <w:rFonts w:asciiTheme="minorHAnsi" w:hAnsiTheme="minorHAnsi" w:cstheme="minorHAnsi"/>
          <w:color w:val="auto"/>
        </w:rPr>
        <w:t>sufficient</w:t>
      </w:r>
      <w:proofErr w:type="gramEnd"/>
      <w:r w:rsidR="000D0302" w:rsidRPr="005D39F1">
        <w:rPr>
          <w:rFonts w:asciiTheme="minorHAnsi" w:hAnsiTheme="minorHAnsi" w:cstheme="minorHAnsi"/>
          <w:color w:val="auto"/>
        </w:rPr>
        <w:t xml:space="preserve"> </w:t>
      </w:r>
      <w:r w:rsidR="004D2953" w:rsidRPr="005D39F1">
        <w:rPr>
          <w:rFonts w:asciiTheme="minorHAnsi" w:hAnsiTheme="minorHAnsi" w:cstheme="minorHAnsi"/>
          <w:color w:val="auto"/>
        </w:rPr>
        <w:t xml:space="preserve">in this experiment </w:t>
      </w:r>
      <w:r w:rsidR="00C650D4" w:rsidRPr="005D39F1">
        <w:rPr>
          <w:rFonts w:asciiTheme="minorHAnsi" w:hAnsiTheme="minorHAnsi" w:cstheme="minorHAnsi"/>
          <w:color w:val="auto"/>
        </w:rPr>
        <w:t>(</w:t>
      </w:r>
      <w:r w:rsidR="000D0302" w:rsidRPr="005D39F1">
        <w:rPr>
          <w:rFonts w:asciiTheme="minorHAnsi" w:hAnsiTheme="minorHAnsi" w:cstheme="minorHAnsi"/>
          <w:color w:val="auto"/>
        </w:rPr>
        <w:t>bleach</w:t>
      </w:r>
      <w:r w:rsidR="004D2953" w:rsidRPr="005D39F1">
        <w:rPr>
          <w:rFonts w:asciiTheme="minorHAnsi" w:hAnsiTheme="minorHAnsi" w:cstheme="minorHAnsi"/>
          <w:color w:val="auto"/>
        </w:rPr>
        <w:t xml:space="preserve"> depth = </w:t>
      </w:r>
      <w:r w:rsidR="000D0302" w:rsidRPr="005D39F1">
        <w:rPr>
          <w:rFonts w:asciiTheme="minorHAnsi" w:hAnsiTheme="minorHAnsi" w:cstheme="minorHAnsi"/>
          <w:color w:val="auto"/>
        </w:rPr>
        <w:t>9</w:t>
      </w:r>
      <w:r w:rsidR="00561C87" w:rsidRPr="005D39F1">
        <w:rPr>
          <w:rFonts w:asciiTheme="minorHAnsi" w:hAnsiTheme="minorHAnsi" w:cstheme="minorHAnsi"/>
          <w:color w:val="auto"/>
        </w:rPr>
        <w:t>1</w:t>
      </w:r>
      <w:r w:rsidR="000D0302" w:rsidRPr="005D39F1">
        <w:rPr>
          <w:rFonts w:asciiTheme="minorHAnsi" w:hAnsiTheme="minorHAnsi" w:cstheme="minorHAnsi"/>
          <w:color w:val="auto"/>
        </w:rPr>
        <w:t>.</w:t>
      </w:r>
      <w:r w:rsidR="00F53778" w:rsidRPr="005D39F1">
        <w:rPr>
          <w:rFonts w:asciiTheme="minorHAnsi" w:hAnsiTheme="minorHAnsi" w:cstheme="minorHAnsi"/>
          <w:color w:val="auto"/>
        </w:rPr>
        <w:t>94</w:t>
      </w:r>
      <w:r w:rsidR="00C650D4" w:rsidRPr="005D39F1">
        <w:rPr>
          <w:rFonts w:asciiTheme="minorHAnsi" w:hAnsiTheme="minorHAnsi" w:cstheme="minorHAnsi"/>
          <w:color w:val="auto"/>
        </w:rPr>
        <w:t>)</w:t>
      </w:r>
      <w:r w:rsidR="000D0302" w:rsidRPr="005D39F1">
        <w:rPr>
          <w:rFonts w:asciiTheme="minorHAnsi" w:hAnsiTheme="minorHAnsi" w:cstheme="minorHAnsi"/>
          <w:color w:val="auto"/>
        </w:rPr>
        <w:t xml:space="preserve">. </w:t>
      </w:r>
      <w:r w:rsidRPr="005D39F1">
        <w:rPr>
          <w:rFonts w:asciiTheme="minorHAnsi" w:hAnsiTheme="minorHAnsi" w:cstheme="minorHAnsi"/>
          <w:color w:val="auto"/>
        </w:rPr>
        <w:t xml:space="preserve">YFP-p62 fluorescence within this ALIS recovered </w:t>
      </w:r>
      <w:r w:rsidR="001535EE" w:rsidRPr="005D39F1">
        <w:rPr>
          <w:rFonts w:asciiTheme="minorHAnsi" w:hAnsiTheme="minorHAnsi" w:cstheme="minorHAnsi"/>
          <w:color w:val="auto"/>
        </w:rPr>
        <w:t>slowly</w:t>
      </w:r>
      <w:r w:rsidR="00C650D4" w:rsidRPr="005D39F1">
        <w:rPr>
          <w:rFonts w:asciiTheme="minorHAnsi" w:hAnsiTheme="minorHAnsi" w:cstheme="minorHAnsi"/>
          <w:color w:val="auto"/>
        </w:rPr>
        <w:t>,</w:t>
      </w:r>
      <w:r w:rsidR="001535EE" w:rsidRPr="005D39F1">
        <w:rPr>
          <w:rFonts w:asciiTheme="minorHAnsi" w:hAnsiTheme="minorHAnsi" w:cstheme="minorHAnsi"/>
          <w:color w:val="auto"/>
        </w:rPr>
        <w:t xml:space="preserve"> as</w:t>
      </w:r>
      <w:r w:rsidRPr="005D39F1">
        <w:rPr>
          <w:rFonts w:asciiTheme="minorHAnsi" w:hAnsiTheme="minorHAnsi" w:cstheme="minorHAnsi"/>
          <w:color w:val="auto"/>
        </w:rPr>
        <w:t xml:space="preserve"> t</w:t>
      </w:r>
      <w:r w:rsidRPr="005D39F1">
        <w:rPr>
          <w:rFonts w:asciiTheme="minorHAnsi" w:hAnsiTheme="minorHAnsi" w:cstheme="minorHAnsi"/>
          <w:color w:val="auto"/>
          <w:vertAlign w:val="subscript"/>
        </w:rPr>
        <w:t>1/2</w:t>
      </w:r>
      <w:r w:rsidR="00F50FFB" w:rsidRPr="005D39F1">
        <w:rPr>
          <w:rFonts w:asciiTheme="minorHAnsi" w:hAnsiTheme="minorHAnsi" w:cstheme="minorHAnsi"/>
          <w:color w:val="auto"/>
        </w:rPr>
        <w:t xml:space="preserve"> = </w:t>
      </w:r>
      <w:r w:rsidR="00F53778" w:rsidRPr="005D39F1">
        <w:rPr>
          <w:rFonts w:asciiTheme="minorHAnsi" w:hAnsiTheme="minorHAnsi" w:cstheme="minorHAnsi"/>
          <w:color w:val="auto"/>
        </w:rPr>
        <w:t>128.27</w:t>
      </w:r>
      <w:r w:rsidRPr="005D39F1">
        <w:rPr>
          <w:rFonts w:asciiTheme="minorHAnsi" w:hAnsiTheme="minorHAnsi" w:cstheme="minorHAnsi"/>
          <w:color w:val="auto"/>
        </w:rPr>
        <w:t xml:space="preserve"> s</w:t>
      </w:r>
      <w:r w:rsidR="00F53778" w:rsidRPr="005D39F1">
        <w:rPr>
          <w:rFonts w:asciiTheme="minorHAnsi" w:hAnsiTheme="minorHAnsi" w:cstheme="minorHAnsi"/>
          <w:color w:val="auto"/>
        </w:rPr>
        <w:t xml:space="preserve"> (2.14</w:t>
      </w:r>
      <w:r w:rsidR="00566896" w:rsidRPr="005D39F1">
        <w:rPr>
          <w:rFonts w:asciiTheme="minorHAnsi" w:hAnsiTheme="minorHAnsi" w:cstheme="minorHAnsi"/>
          <w:color w:val="auto"/>
        </w:rPr>
        <w:t xml:space="preserve"> min)</w:t>
      </w:r>
      <w:r w:rsidRPr="005D39F1">
        <w:rPr>
          <w:rFonts w:asciiTheme="minorHAnsi" w:hAnsiTheme="minorHAnsi" w:cstheme="minorHAnsi"/>
          <w:color w:val="auto"/>
        </w:rPr>
        <w:t xml:space="preserve">. YFP-p62 was not a very mobile protein </w:t>
      </w:r>
      <w:r w:rsidR="00F50FFB" w:rsidRPr="005D39F1">
        <w:rPr>
          <w:rFonts w:asciiTheme="minorHAnsi" w:hAnsiTheme="minorHAnsi" w:cstheme="minorHAnsi"/>
          <w:color w:val="auto"/>
        </w:rPr>
        <w:t>in this experiment</w:t>
      </w:r>
      <w:r w:rsidR="00C650D4" w:rsidRPr="005D39F1">
        <w:rPr>
          <w:rFonts w:asciiTheme="minorHAnsi" w:hAnsiTheme="minorHAnsi" w:cstheme="minorHAnsi"/>
          <w:color w:val="auto"/>
        </w:rPr>
        <w:t>,</w:t>
      </w:r>
      <w:r w:rsidR="00F50FFB" w:rsidRPr="005D39F1">
        <w:rPr>
          <w:rFonts w:asciiTheme="minorHAnsi" w:hAnsiTheme="minorHAnsi" w:cstheme="minorHAnsi"/>
          <w:color w:val="auto"/>
        </w:rPr>
        <w:t xml:space="preserve"> </w:t>
      </w:r>
      <w:r w:rsidRPr="005D39F1">
        <w:rPr>
          <w:rFonts w:asciiTheme="minorHAnsi" w:hAnsiTheme="minorHAnsi" w:cstheme="minorHAnsi"/>
          <w:color w:val="auto"/>
        </w:rPr>
        <w:t>as M</w:t>
      </w:r>
      <w:r w:rsidRPr="005D39F1">
        <w:rPr>
          <w:rFonts w:asciiTheme="minorHAnsi" w:hAnsiTheme="minorHAnsi" w:cstheme="minorHAnsi"/>
          <w:color w:val="auto"/>
          <w:vertAlign w:val="subscript"/>
        </w:rPr>
        <w:t xml:space="preserve">f </w:t>
      </w:r>
      <w:r w:rsidR="00F53778" w:rsidRPr="005D39F1">
        <w:rPr>
          <w:rFonts w:asciiTheme="minorHAnsi" w:hAnsiTheme="minorHAnsi" w:cstheme="minorHAnsi"/>
          <w:color w:val="auto"/>
        </w:rPr>
        <w:t>= 21.97</w:t>
      </w:r>
      <w:r w:rsidR="00545C87" w:rsidRPr="005D39F1">
        <w:rPr>
          <w:rFonts w:asciiTheme="minorHAnsi" w:hAnsiTheme="minorHAnsi" w:cstheme="minorHAnsi"/>
          <w:color w:val="auto"/>
        </w:rPr>
        <w:t xml:space="preserve"> and I</w:t>
      </w:r>
      <w:r w:rsidR="00545C87" w:rsidRPr="005D39F1">
        <w:rPr>
          <w:rFonts w:asciiTheme="minorHAnsi" w:hAnsiTheme="minorHAnsi" w:cstheme="minorHAnsi"/>
          <w:color w:val="auto"/>
          <w:vertAlign w:val="subscript"/>
        </w:rPr>
        <w:t>f</w:t>
      </w:r>
      <w:r w:rsidR="00F53778" w:rsidRPr="005D39F1">
        <w:rPr>
          <w:rFonts w:asciiTheme="minorHAnsi" w:hAnsiTheme="minorHAnsi" w:cstheme="minorHAnsi"/>
          <w:color w:val="auto"/>
        </w:rPr>
        <w:t xml:space="preserve"> = 78.03</w:t>
      </w:r>
      <w:r w:rsidR="00545C87" w:rsidRPr="005D39F1">
        <w:rPr>
          <w:rFonts w:asciiTheme="minorHAnsi" w:hAnsiTheme="minorHAnsi" w:cstheme="minorHAnsi"/>
          <w:color w:val="auto"/>
        </w:rPr>
        <w:t>.</w:t>
      </w:r>
    </w:p>
    <w:p w14:paraId="7F5815FC" w14:textId="3133E33C" w:rsidR="004A71E4" w:rsidRPr="00283D6A" w:rsidRDefault="004A71E4" w:rsidP="001B1519">
      <w:pPr>
        <w:rPr>
          <w:rFonts w:asciiTheme="minorHAnsi" w:hAnsiTheme="minorHAnsi" w:cstheme="minorHAnsi"/>
          <w:color w:val="808080" w:themeColor="background1" w:themeShade="80"/>
        </w:rPr>
      </w:pPr>
    </w:p>
    <w:p w14:paraId="1FB59005" w14:textId="379B19E8" w:rsidR="003129F8" w:rsidRPr="00283D6A" w:rsidRDefault="00B32616" w:rsidP="000407B3">
      <w:pPr>
        <w:rPr>
          <w:rFonts w:asciiTheme="minorHAnsi" w:hAnsiTheme="minorHAnsi" w:cstheme="minorHAnsi"/>
          <w:b/>
          <w:color w:val="auto"/>
        </w:rPr>
      </w:pPr>
      <w:r w:rsidRPr="00283D6A">
        <w:rPr>
          <w:rFonts w:asciiTheme="minorHAnsi" w:hAnsiTheme="minorHAnsi" w:cstheme="minorHAnsi"/>
          <w:b/>
        </w:rPr>
        <w:t xml:space="preserve">FIGURE </w:t>
      </w:r>
      <w:r w:rsidR="0013621E" w:rsidRPr="00283D6A">
        <w:rPr>
          <w:rFonts w:asciiTheme="minorHAnsi" w:hAnsiTheme="minorHAnsi" w:cstheme="minorHAnsi"/>
          <w:b/>
        </w:rPr>
        <w:t xml:space="preserve">AND TABLE </w:t>
      </w:r>
      <w:r w:rsidRPr="00283D6A">
        <w:rPr>
          <w:rFonts w:asciiTheme="minorHAnsi" w:hAnsiTheme="minorHAnsi" w:cstheme="minorHAnsi"/>
          <w:b/>
        </w:rPr>
        <w:t>LEGENDS:</w:t>
      </w:r>
      <w:r w:rsidRPr="00283D6A">
        <w:rPr>
          <w:rFonts w:asciiTheme="minorHAnsi" w:hAnsiTheme="minorHAnsi" w:cstheme="minorHAnsi"/>
          <w:color w:val="808080"/>
        </w:rPr>
        <w:t xml:space="preserve"> </w:t>
      </w:r>
    </w:p>
    <w:p w14:paraId="5D41AEE1" w14:textId="6A88286A" w:rsidR="000407B3" w:rsidRPr="00283D6A" w:rsidRDefault="003129F8" w:rsidP="000407B3">
      <w:pPr>
        <w:rPr>
          <w:rFonts w:asciiTheme="minorHAnsi" w:hAnsiTheme="minorHAnsi" w:cstheme="minorHAnsi"/>
          <w:color w:val="auto"/>
          <w:vertAlign w:val="superscript"/>
        </w:rPr>
      </w:pPr>
      <w:r w:rsidRPr="00283D6A">
        <w:rPr>
          <w:rFonts w:asciiTheme="minorHAnsi" w:hAnsiTheme="minorHAnsi" w:cstheme="minorHAnsi"/>
          <w:b/>
          <w:color w:val="auto"/>
        </w:rPr>
        <w:t xml:space="preserve">Figure 1. </w:t>
      </w:r>
      <w:r w:rsidR="00EA4EAF" w:rsidRPr="003D1237">
        <w:rPr>
          <w:rFonts w:asciiTheme="minorHAnsi" w:hAnsiTheme="minorHAnsi" w:cstheme="minorHAnsi"/>
          <w:b/>
          <w:color w:val="auto"/>
        </w:rPr>
        <w:t xml:space="preserve">A </w:t>
      </w:r>
      <w:r w:rsidR="00633AD3" w:rsidRPr="003D1237">
        <w:rPr>
          <w:rFonts w:asciiTheme="minorHAnsi" w:hAnsiTheme="minorHAnsi" w:cstheme="minorHAnsi"/>
          <w:b/>
          <w:color w:val="auto"/>
        </w:rPr>
        <w:t xml:space="preserve">diagram </w:t>
      </w:r>
      <w:r w:rsidR="00EA4EAF" w:rsidRPr="003D1237">
        <w:rPr>
          <w:rFonts w:asciiTheme="minorHAnsi" w:hAnsiTheme="minorHAnsi" w:cstheme="minorHAnsi"/>
          <w:b/>
          <w:color w:val="auto"/>
        </w:rPr>
        <w:t xml:space="preserve">of </w:t>
      </w:r>
      <w:r w:rsidR="00C650D4" w:rsidRPr="003D1237">
        <w:rPr>
          <w:rFonts w:asciiTheme="minorHAnsi" w:hAnsiTheme="minorHAnsi" w:cstheme="minorHAnsi"/>
          <w:b/>
          <w:color w:val="auto"/>
        </w:rPr>
        <w:t xml:space="preserve">a </w:t>
      </w:r>
      <w:r w:rsidR="00EA4EAF" w:rsidRPr="003D1237">
        <w:rPr>
          <w:rFonts w:asciiTheme="minorHAnsi" w:hAnsiTheme="minorHAnsi" w:cstheme="minorHAnsi"/>
          <w:b/>
          <w:color w:val="auto"/>
        </w:rPr>
        <w:t xml:space="preserve">RAW264.7 cell and </w:t>
      </w:r>
      <w:r w:rsidR="008C6BF1" w:rsidRPr="003D1237">
        <w:rPr>
          <w:rFonts w:asciiTheme="minorHAnsi" w:hAnsiTheme="minorHAnsi" w:cstheme="minorHAnsi"/>
          <w:b/>
          <w:color w:val="auto"/>
        </w:rPr>
        <w:t xml:space="preserve">steps </w:t>
      </w:r>
      <w:r w:rsidR="00633AD3" w:rsidRPr="003D1237">
        <w:rPr>
          <w:rFonts w:asciiTheme="minorHAnsi" w:hAnsiTheme="minorHAnsi" w:cstheme="minorHAnsi"/>
          <w:b/>
          <w:color w:val="auto"/>
        </w:rPr>
        <w:t xml:space="preserve">for </w:t>
      </w:r>
      <w:r w:rsidR="008C6BF1" w:rsidRPr="003D1237">
        <w:rPr>
          <w:rFonts w:asciiTheme="minorHAnsi" w:hAnsiTheme="minorHAnsi" w:cstheme="minorHAnsi"/>
          <w:b/>
          <w:color w:val="auto"/>
        </w:rPr>
        <w:t xml:space="preserve">image analysis after the </w:t>
      </w:r>
      <w:r w:rsidR="00EA4EAF" w:rsidRPr="003D1237">
        <w:rPr>
          <w:rFonts w:asciiTheme="minorHAnsi" w:hAnsiTheme="minorHAnsi" w:cstheme="minorHAnsi"/>
          <w:b/>
          <w:color w:val="auto"/>
        </w:rPr>
        <w:t xml:space="preserve">FRAP </w:t>
      </w:r>
      <w:r w:rsidR="008C6BF1" w:rsidRPr="003D1237">
        <w:rPr>
          <w:rFonts w:asciiTheme="minorHAnsi" w:hAnsiTheme="minorHAnsi" w:cstheme="minorHAnsi"/>
          <w:b/>
          <w:color w:val="auto"/>
        </w:rPr>
        <w:t>images have been aligned to correct for image drift</w:t>
      </w:r>
      <w:r w:rsidR="007E6FA4" w:rsidRPr="003D1237">
        <w:rPr>
          <w:rFonts w:asciiTheme="minorHAnsi" w:hAnsiTheme="minorHAnsi" w:cstheme="minorHAnsi"/>
          <w:b/>
          <w:color w:val="auto"/>
        </w:rPr>
        <w:t xml:space="preserve"> of the ALIS</w:t>
      </w:r>
      <w:r w:rsidR="008C6BF1" w:rsidRPr="003D1237">
        <w:rPr>
          <w:rFonts w:asciiTheme="minorHAnsi" w:hAnsiTheme="minorHAnsi" w:cstheme="minorHAnsi"/>
          <w:b/>
          <w:color w:val="auto"/>
        </w:rPr>
        <w:t>.</w:t>
      </w:r>
      <w:r w:rsidR="008C6BF1" w:rsidRPr="00283D6A">
        <w:rPr>
          <w:rFonts w:asciiTheme="minorHAnsi" w:hAnsiTheme="minorHAnsi" w:cstheme="minorHAnsi"/>
          <w:color w:val="auto"/>
        </w:rPr>
        <w:t xml:space="preserve"> </w:t>
      </w:r>
      <w:r w:rsidR="00CA5544">
        <w:rPr>
          <w:rFonts w:asciiTheme="minorHAnsi" w:hAnsiTheme="minorHAnsi" w:cstheme="minorHAnsi"/>
          <w:color w:val="auto"/>
        </w:rPr>
        <w:t>(</w:t>
      </w:r>
      <w:r w:rsidRPr="00283D6A">
        <w:rPr>
          <w:rFonts w:asciiTheme="minorHAnsi" w:hAnsiTheme="minorHAnsi" w:cstheme="minorHAnsi"/>
          <w:b/>
          <w:color w:val="auto"/>
        </w:rPr>
        <w:t>A</w:t>
      </w:r>
      <w:r w:rsidR="00CA5544" w:rsidRPr="00CA5544">
        <w:rPr>
          <w:rFonts w:asciiTheme="minorHAnsi" w:hAnsiTheme="minorHAnsi" w:cstheme="minorHAnsi"/>
          <w:color w:val="auto"/>
        </w:rPr>
        <w:t>)</w:t>
      </w:r>
      <w:r w:rsidRPr="00283D6A">
        <w:rPr>
          <w:rFonts w:asciiTheme="minorHAnsi" w:hAnsiTheme="minorHAnsi" w:cstheme="minorHAnsi"/>
          <w:b/>
          <w:color w:val="auto"/>
        </w:rPr>
        <w:t xml:space="preserve"> </w:t>
      </w:r>
      <w:r w:rsidR="005D5A59" w:rsidRPr="00283D6A">
        <w:rPr>
          <w:rFonts w:asciiTheme="minorHAnsi" w:hAnsiTheme="minorHAnsi" w:cstheme="minorHAnsi"/>
          <w:color w:val="auto"/>
        </w:rPr>
        <w:t xml:space="preserve">Diagram </w:t>
      </w:r>
      <w:r w:rsidRPr="00283D6A">
        <w:rPr>
          <w:rFonts w:asciiTheme="minorHAnsi" w:hAnsiTheme="minorHAnsi" w:cstheme="minorHAnsi"/>
          <w:color w:val="auto"/>
        </w:rPr>
        <w:t xml:space="preserve">of a RAW264.7 cell depicting several ALIS and the bleach, control, and background ROIs within the acquisition ROI. </w:t>
      </w:r>
      <w:r w:rsidR="00CA5544">
        <w:rPr>
          <w:rFonts w:asciiTheme="minorHAnsi" w:hAnsiTheme="minorHAnsi" w:cstheme="minorHAnsi"/>
          <w:color w:val="auto"/>
        </w:rPr>
        <w:t>(</w:t>
      </w:r>
      <w:r w:rsidRPr="00283D6A">
        <w:rPr>
          <w:rFonts w:asciiTheme="minorHAnsi" w:hAnsiTheme="minorHAnsi" w:cstheme="minorHAnsi"/>
          <w:b/>
          <w:color w:val="auto"/>
        </w:rPr>
        <w:t>B</w:t>
      </w:r>
      <w:r w:rsidR="00CA5544" w:rsidRPr="00CA5544">
        <w:rPr>
          <w:rFonts w:asciiTheme="minorHAnsi" w:hAnsiTheme="minorHAnsi" w:cstheme="minorHAnsi"/>
          <w:color w:val="auto"/>
        </w:rPr>
        <w:t>)</w:t>
      </w:r>
      <w:r w:rsidRPr="00283D6A">
        <w:rPr>
          <w:rFonts w:asciiTheme="minorHAnsi" w:hAnsiTheme="minorHAnsi" w:cstheme="minorHAnsi"/>
          <w:color w:val="auto"/>
        </w:rPr>
        <w:t xml:space="preserve"> An idealized </w:t>
      </w:r>
      <w:r w:rsidR="005D5A59" w:rsidRPr="00283D6A">
        <w:rPr>
          <w:rFonts w:asciiTheme="minorHAnsi" w:hAnsiTheme="minorHAnsi" w:cstheme="minorHAnsi"/>
          <w:color w:val="auto"/>
        </w:rPr>
        <w:t xml:space="preserve">depiction </w:t>
      </w:r>
      <w:r w:rsidRPr="00283D6A">
        <w:rPr>
          <w:rFonts w:asciiTheme="minorHAnsi" w:hAnsiTheme="minorHAnsi" w:cstheme="minorHAnsi"/>
          <w:color w:val="auto"/>
        </w:rPr>
        <w:t xml:space="preserve">of raw FRAP data obtained in the bleach, control, and background ROIs in </w:t>
      </w:r>
      <w:r w:rsidR="004B3A97" w:rsidRPr="00283D6A">
        <w:rPr>
          <w:rFonts w:asciiTheme="minorHAnsi" w:hAnsiTheme="minorHAnsi" w:cstheme="minorHAnsi"/>
          <w:color w:val="auto"/>
        </w:rPr>
        <w:t>panel A</w:t>
      </w:r>
      <w:r w:rsidRPr="00283D6A">
        <w:rPr>
          <w:rFonts w:asciiTheme="minorHAnsi" w:hAnsiTheme="minorHAnsi" w:cstheme="minorHAnsi"/>
          <w:color w:val="auto"/>
        </w:rPr>
        <w:t xml:space="preserve">. </w:t>
      </w:r>
      <w:r w:rsidR="00CA5544">
        <w:rPr>
          <w:rFonts w:asciiTheme="minorHAnsi" w:hAnsiTheme="minorHAnsi" w:cstheme="minorHAnsi"/>
          <w:color w:val="auto"/>
        </w:rPr>
        <w:t>(</w:t>
      </w:r>
      <w:r w:rsidRPr="00283D6A">
        <w:rPr>
          <w:rFonts w:asciiTheme="minorHAnsi" w:hAnsiTheme="minorHAnsi" w:cstheme="minorHAnsi"/>
          <w:b/>
          <w:color w:val="auto"/>
        </w:rPr>
        <w:t>C</w:t>
      </w:r>
      <w:r w:rsidR="00CA5544" w:rsidRPr="00CA5544">
        <w:rPr>
          <w:rFonts w:asciiTheme="minorHAnsi" w:hAnsiTheme="minorHAnsi" w:cstheme="minorHAnsi"/>
          <w:color w:val="auto"/>
        </w:rPr>
        <w:t>)</w:t>
      </w:r>
      <w:r w:rsidR="008C6BF1" w:rsidRPr="00283D6A">
        <w:rPr>
          <w:rFonts w:asciiTheme="minorHAnsi" w:hAnsiTheme="minorHAnsi" w:cstheme="minorHAnsi"/>
          <w:color w:val="auto"/>
        </w:rPr>
        <w:t xml:space="preserve"> An idealized graph of raw FRAP data that have been background</w:t>
      </w:r>
      <w:r w:rsidR="005D5A59" w:rsidRPr="00283D6A">
        <w:rPr>
          <w:rFonts w:asciiTheme="minorHAnsi" w:hAnsiTheme="minorHAnsi" w:cstheme="minorHAnsi"/>
          <w:color w:val="auto"/>
        </w:rPr>
        <w:t>-</w:t>
      </w:r>
      <w:r w:rsidR="008C6BF1" w:rsidRPr="00283D6A">
        <w:rPr>
          <w:rFonts w:asciiTheme="minorHAnsi" w:hAnsiTheme="minorHAnsi" w:cstheme="minorHAnsi"/>
          <w:color w:val="auto"/>
        </w:rPr>
        <w:t xml:space="preserve">corrected. </w:t>
      </w:r>
      <w:r w:rsidR="00CA5544">
        <w:rPr>
          <w:rFonts w:asciiTheme="minorHAnsi" w:hAnsiTheme="minorHAnsi" w:cstheme="minorHAnsi"/>
          <w:color w:val="auto"/>
        </w:rPr>
        <w:t>(</w:t>
      </w:r>
      <w:r w:rsidR="008C6BF1" w:rsidRPr="00283D6A">
        <w:rPr>
          <w:rFonts w:asciiTheme="minorHAnsi" w:hAnsiTheme="minorHAnsi" w:cstheme="minorHAnsi"/>
          <w:b/>
          <w:color w:val="auto"/>
        </w:rPr>
        <w:t>D</w:t>
      </w:r>
      <w:r w:rsidR="00CA5544" w:rsidRPr="00CA5544">
        <w:rPr>
          <w:rFonts w:asciiTheme="minorHAnsi" w:hAnsiTheme="minorHAnsi" w:cstheme="minorHAnsi"/>
          <w:color w:val="auto"/>
        </w:rPr>
        <w:t>)</w:t>
      </w:r>
      <w:r w:rsidR="008C6BF1" w:rsidRPr="00283D6A">
        <w:rPr>
          <w:rFonts w:asciiTheme="minorHAnsi" w:hAnsiTheme="minorHAnsi" w:cstheme="minorHAnsi"/>
          <w:color w:val="auto"/>
        </w:rPr>
        <w:t xml:space="preserve"> An idealized graph of background</w:t>
      </w:r>
      <w:r w:rsidR="005D5A59" w:rsidRPr="00283D6A">
        <w:rPr>
          <w:rFonts w:asciiTheme="minorHAnsi" w:hAnsiTheme="minorHAnsi" w:cstheme="minorHAnsi"/>
          <w:color w:val="auto"/>
        </w:rPr>
        <w:t>-</w:t>
      </w:r>
      <w:r w:rsidR="008C6BF1" w:rsidRPr="00283D6A">
        <w:rPr>
          <w:rFonts w:asciiTheme="minorHAnsi" w:hAnsiTheme="minorHAnsi" w:cstheme="minorHAnsi"/>
          <w:color w:val="auto"/>
        </w:rPr>
        <w:t xml:space="preserve">corrected FRAP data that have been normalized to fluorescence in the control ROI. </w:t>
      </w:r>
      <w:r w:rsidR="00CA5544">
        <w:rPr>
          <w:rFonts w:asciiTheme="minorHAnsi" w:hAnsiTheme="minorHAnsi" w:cstheme="minorHAnsi"/>
          <w:color w:val="auto"/>
        </w:rPr>
        <w:t>(</w:t>
      </w:r>
      <w:r w:rsidR="008C6BF1" w:rsidRPr="00283D6A">
        <w:rPr>
          <w:rFonts w:asciiTheme="minorHAnsi" w:hAnsiTheme="minorHAnsi" w:cstheme="minorHAnsi"/>
          <w:b/>
          <w:color w:val="auto"/>
        </w:rPr>
        <w:t>E</w:t>
      </w:r>
      <w:r w:rsidR="00CA5544" w:rsidRPr="00CA5544">
        <w:rPr>
          <w:rFonts w:asciiTheme="minorHAnsi" w:hAnsiTheme="minorHAnsi" w:cstheme="minorHAnsi"/>
          <w:color w:val="auto"/>
        </w:rPr>
        <w:t>)</w:t>
      </w:r>
      <w:r w:rsidR="008C6BF1" w:rsidRPr="00283D6A">
        <w:rPr>
          <w:rFonts w:asciiTheme="minorHAnsi" w:hAnsiTheme="minorHAnsi" w:cstheme="minorHAnsi"/>
          <w:color w:val="auto"/>
        </w:rPr>
        <w:t xml:space="preserve"> An idealized graph of normalized and background</w:t>
      </w:r>
      <w:r w:rsidR="005D5A59" w:rsidRPr="00283D6A">
        <w:rPr>
          <w:rFonts w:asciiTheme="minorHAnsi" w:hAnsiTheme="minorHAnsi" w:cstheme="minorHAnsi"/>
          <w:color w:val="auto"/>
        </w:rPr>
        <w:t>-</w:t>
      </w:r>
      <w:r w:rsidR="008C6BF1" w:rsidRPr="00283D6A">
        <w:rPr>
          <w:rFonts w:asciiTheme="minorHAnsi" w:hAnsiTheme="minorHAnsi" w:cstheme="minorHAnsi"/>
          <w:color w:val="auto"/>
        </w:rPr>
        <w:t xml:space="preserve">corrected FRAP data that have </w:t>
      </w:r>
      <w:r w:rsidR="00CE0383" w:rsidRPr="00283D6A">
        <w:rPr>
          <w:rFonts w:asciiTheme="minorHAnsi" w:hAnsiTheme="minorHAnsi" w:cstheme="minorHAnsi"/>
          <w:color w:val="auto"/>
        </w:rPr>
        <w:t>been normalized to the pre</w:t>
      </w:r>
      <w:r w:rsidR="008C6BF1" w:rsidRPr="00283D6A">
        <w:rPr>
          <w:rFonts w:asciiTheme="minorHAnsi" w:hAnsiTheme="minorHAnsi" w:cstheme="minorHAnsi"/>
          <w:color w:val="auto"/>
        </w:rPr>
        <w:t xml:space="preserve">bleach fluorescence in the bleach ROI. </w:t>
      </w:r>
      <w:r w:rsidR="008C6BF1" w:rsidRPr="000062B3">
        <w:rPr>
          <w:rFonts w:asciiTheme="minorHAnsi" w:hAnsiTheme="minorHAnsi" w:cstheme="minorHAnsi"/>
          <w:color w:val="auto"/>
        </w:rPr>
        <w:t xml:space="preserve">This figure was modified from </w:t>
      </w:r>
      <w:proofErr w:type="spellStart"/>
      <w:r w:rsidR="00821971" w:rsidRPr="000062B3">
        <w:rPr>
          <w:rFonts w:asciiTheme="minorHAnsi" w:hAnsiTheme="minorHAnsi" w:cstheme="minorHAnsi"/>
          <w:color w:val="auto"/>
        </w:rPr>
        <w:t>Rabut</w:t>
      </w:r>
      <w:proofErr w:type="spellEnd"/>
      <w:r w:rsidR="00821971" w:rsidRPr="000062B3">
        <w:rPr>
          <w:rFonts w:asciiTheme="minorHAnsi" w:hAnsiTheme="minorHAnsi" w:cstheme="minorHAnsi"/>
          <w:color w:val="auto"/>
        </w:rPr>
        <w:t xml:space="preserve"> and Ellenberg</w:t>
      </w:r>
      <w:r w:rsidR="00821971" w:rsidRPr="000062B3">
        <w:rPr>
          <w:rFonts w:asciiTheme="minorHAnsi" w:hAnsiTheme="minorHAnsi" w:cstheme="minorHAnsi"/>
          <w:color w:val="auto"/>
          <w:vertAlign w:val="superscript"/>
        </w:rPr>
        <w:t>4</w:t>
      </w:r>
      <w:r w:rsidR="00CA5544" w:rsidRPr="000062B3">
        <w:rPr>
          <w:rFonts w:asciiTheme="minorHAnsi" w:hAnsiTheme="minorHAnsi" w:cstheme="minorHAnsi"/>
          <w:color w:val="auto"/>
        </w:rPr>
        <w:t>.</w:t>
      </w:r>
    </w:p>
    <w:p w14:paraId="315396D9" w14:textId="3AFA07C3" w:rsidR="003129F8" w:rsidRPr="00283D6A" w:rsidRDefault="003129F8" w:rsidP="003129F8">
      <w:pPr>
        <w:tabs>
          <w:tab w:val="left" w:pos="2562"/>
        </w:tabs>
        <w:rPr>
          <w:rFonts w:asciiTheme="minorHAnsi" w:hAnsiTheme="minorHAnsi" w:cstheme="minorHAnsi"/>
          <w:color w:val="808080"/>
        </w:rPr>
      </w:pPr>
      <w:r w:rsidRPr="00283D6A">
        <w:rPr>
          <w:rFonts w:asciiTheme="minorHAnsi" w:hAnsiTheme="minorHAnsi" w:cstheme="minorHAnsi"/>
          <w:color w:val="808080"/>
        </w:rPr>
        <w:tab/>
      </w:r>
    </w:p>
    <w:p w14:paraId="4734C145" w14:textId="646F4B69" w:rsidR="00AF17CF" w:rsidRPr="00283D6A" w:rsidRDefault="00AF17CF" w:rsidP="000407B3">
      <w:pPr>
        <w:rPr>
          <w:rFonts w:asciiTheme="minorHAnsi" w:hAnsiTheme="minorHAnsi" w:cstheme="minorHAnsi"/>
          <w:bCs/>
          <w:color w:val="808080"/>
        </w:rPr>
      </w:pPr>
      <w:r w:rsidRPr="00283D6A">
        <w:rPr>
          <w:rFonts w:asciiTheme="minorHAnsi" w:hAnsiTheme="minorHAnsi" w:cstheme="minorHAnsi"/>
          <w:b/>
          <w:color w:val="auto"/>
        </w:rPr>
        <w:t>Figure 2.</w:t>
      </w:r>
      <w:r w:rsidR="000407B3" w:rsidRPr="00283D6A">
        <w:rPr>
          <w:rFonts w:asciiTheme="minorHAnsi" w:hAnsiTheme="minorHAnsi" w:cstheme="minorHAnsi"/>
          <w:color w:val="auto"/>
        </w:rPr>
        <w:t xml:space="preserve"> </w:t>
      </w:r>
      <w:r w:rsidR="00F7504D" w:rsidRPr="003D1237">
        <w:rPr>
          <w:rFonts w:asciiTheme="minorHAnsi" w:hAnsiTheme="minorHAnsi" w:cstheme="minorHAnsi"/>
          <w:b/>
          <w:color w:val="auto"/>
        </w:rPr>
        <w:t xml:space="preserve">Images </w:t>
      </w:r>
      <w:r w:rsidR="005D5A59" w:rsidRPr="003D1237">
        <w:rPr>
          <w:rFonts w:asciiTheme="minorHAnsi" w:hAnsiTheme="minorHAnsi" w:cstheme="minorHAnsi"/>
          <w:b/>
          <w:color w:val="auto"/>
        </w:rPr>
        <w:t xml:space="preserve">of the user interface </w:t>
      </w:r>
      <w:r w:rsidR="00633AD3" w:rsidRPr="003D1237">
        <w:rPr>
          <w:rFonts w:asciiTheme="minorHAnsi" w:hAnsiTheme="minorHAnsi" w:cstheme="minorHAnsi"/>
          <w:b/>
          <w:color w:val="000000" w:themeColor="text1"/>
        </w:rPr>
        <w:t xml:space="preserve">in the AIM software </w:t>
      </w:r>
      <w:r w:rsidR="007E6FA4" w:rsidRPr="003D1237">
        <w:rPr>
          <w:rFonts w:asciiTheme="minorHAnsi" w:hAnsiTheme="minorHAnsi" w:cstheme="minorHAnsi"/>
          <w:b/>
          <w:color w:val="000000" w:themeColor="text1"/>
        </w:rPr>
        <w:t>(</w:t>
      </w:r>
      <w:r w:rsidR="002B7195">
        <w:rPr>
          <w:rFonts w:asciiTheme="minorHAnsi" w:hAnsiTheme="minorHAnsi" w:cstheme="minorHAnsi"/>
          <w:b/>
          <w:color w:val="000000" w:themeColor="text1"/>
        </w:rPr>
        <w:t>T</w:t>
      </w:r>
      <w:r w:rsidR="0097092C" w:rsidRPr="003D1237">
        <w:rPr>
          <w:rFonts w:asciiTheme="minorHAnsi" w:hAnsiTheme="minorHAnsi" w:cstheme="minorHAnsi"/>
          <w:b/>
          <w:color w:val="000000" w:themeColor="text1"/>
        </w:rPr>
        <w:t xml:space="preserve">able of </w:t>
      </w:r>
      <w:r w:rsidR="002B7195">
        <w:rPr>
          <w:rFonts w:asciiTheme="minorHAnsi" w:hAnsiTheme="minorHAnsi" w:cstheme="minorHAnsi"/>
          <w:b/>
          <w:color w:val="000000" w:themeColor="text1"/>
        </w:rPr>
        <w:t>M</w:t>
      </w:r>
      <w:r w:rsidR="007E6FA4" w:rsidRPr="003D1237">
        <w:rPr>
          <w:rFonts w:asciiTheme="minorHAnsi" w:hAnsiTheme="minorHAnsi" w:cstheme="minorHAnsi"/>
          <w:b/>
          <w:color w:val="000000" w:themeColor="text1"/>
        </w:rPr>
        <w:t xml:space="preserve">aterials) </w:t>
      </w:r>
      <w:r w:rsidR="005D5A59" w:rsidRPr="003D1237">
        <w:rPr>
          <w:rFonts w:asciiTheme="minorHAnsi" w:hAnsiTheme="minorHAnsi" w:cstheme="minorHAnsi"/>
          <w:b/>
          <w:color w:val="auto"/>
        </w:rPr>
        <w:t xml:space="preserve">for </w:t>
      </w:r>
      <w:r w:rsidR="00F7504D" w:rsidRPr="003D1237">
        <w:rPr>
          <w:rFonts w:asciiTheme="minorHAnsi" w:hAnsiTheme="minorHAnsi" w:cstheme="minorHAnsi"/>
          <w:b/>
          <w:color w:val="auto"/>
        </w:rPr>
        <w:t>l</w:t>
      </w:r>
      <w:r w:rsidR="000407B3" w:rsidRPr="003D1237">
        <w:rPr>
          <w:rFonts w:asciiTheme="minorHAnsi" w:hAnsiTheme="minorHAnsi" w:cstheme="minorHAnsi"/>
          <w:b/>
          <w:color w:val="000000" w:themeColor="text1"/>
        </w:rPr>
        <w:t>aser selection, beam path configuration, and image acquisition parameters for the</w:t>
      </w:r>
      <w:r w:rsidR="00F7504D" w:rsidRPr="003D1237">
        <w:rPr>
          <w:rFonts w:asciiTheme="minorHAnsi" w:hAnsiTheme="minorHAnsi" w:cstheme="minorHAnsi"/>
          <w:b/>
          <w:color w:val="000000" w:themeColor="text1"/>
        </w:rPr>
        <w:t xml:space="preserve"> FRAP experiments</w:t>
      </w:r>
      <w:r w:rsidR="000407B3" w:rsidRPr="003D1237">
        <w:rPr>
          <w:rFonts w:asciiTheme="minorHAnsi" w:hAnsiTheme="minorHAnsi" w:cstheme="minorHAnsi"/>
          <w:b/>
          <w:color w:val="000000" w:themeColor="text1"/>
        </w:rPr>
        <w:t>.</w:t>
      </w:r>
      <w:r w:rsidR="000407B3" w:rsidRPr="00283D6A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2B7195" w:rsidRPr="002B7195">
        <w:rPr>
          <w:rFonts w:asciiTheme="minorHAnsi" w:hAnsiTheme="minorHAnsi" w:cstheme="minorHAnsi"/>
          <w:color w:val="000000" w:themeColor="text1"/>
        </w:rPr>
        <w:t>(</w:t>
      </w:r>
      <w:r w:rsidR="000407B3" w:rsidRPr="00283D6A">
        <w:rPr>
          <w:rFonts w:asciiTheme="minorHAnsi" w:hAnsiTheme="minorHAnsi" w:cstheme="minorHAnsi"/>
          <w:b/>
          <w:color w:val="auto"/>
        </w:rPr>
        <w:t>A</w:t>
      </w:r>
      <w:r w:rsidR="002B7195" w:rsidRPr="002B7195">
        <w:rPr>
          <w:rFonts w:asciiTheme="minorHAnsi" w:hAnsiTheme="minorHAnsi" w:cstheme="minorHAnsi"/>
          <w:color w:val="auto"/>
        </w:rPr>
        <w:t>)</w:t>
      </w:r>
      <w:r w:rsidR="000407B3" w:rsidRPr="00283D6A">
        <w:rPr>
          <w:rFonts w:asciiTheme="minorHAnsi" w:hAnsiTheme="minorHAnsi" w:cstheme="minorHAnsi"/>
          <w:b/>
          <w:color w:val="auto"/>
        </w:rPr>
        <w:t xml:space="preserve"> </w:t>
      </w:r>
      <w:r w:rsidR="005D5A59" w:rsidRPr="00283D6A">
        <w:rPr>
          <w:rFonts w:asciiTheme="minorHAnsi" w:hAnsiTheme="minorHAnsi" w:cstheme="minorHAnsi"/>
          <w:color w:val="auto"/>
        </w:rPr>
        <w:t>L</w:t>
      </w:r>
      <w:r w:rsidR="000407B3" w:rsidRPr="00283D6A">
        <w:rPr>
          <w:rFonts w:asciiTheme="minorHAnsi" w:hAnsiTheme="minorHAnsi" w:cstheme="minorHAnsi"/>
          <w:color w:val="auto"/>
        </w:rPr>
        <w:t>aser control screen show</w:t>
      </w:r>
      <w:r w:rsidR="005D5A59" w:rsidRPr="00283D6A">
        <w:rPr>
          <w:rFonts w:asciiTheme="minorHAnsi" w:hAnsiTheme="minorHAnsi" w:cstheme="minorHAnsi"/>
          <w:color w:val="auto"/>
        </w:rPr>
        <w:t>ing</w:t>
      </w:r>
      <w:r w:rsidR="000407B3" w:rsidRPr="00283D6A">
        <w:rPr>
          <w:rFonts w:asciiTheme="minorHAnsi" w:hAnsiTheme="minorHAnsi" w:cstheme="minorHAnsi"/>
          <w:color w:val="auto"/>
        </w:rPr>
        <w:t xml:space="preserve"> the Argon/2 laser lines, output, and tube current used. </w:t>
      </w:r>
      <w:r w:rsidR="002B7195">
        <w:rPr>
          <w:rFonts w:asciiTheme="minorHAnsi" w:hAnsiTheme="minorHAnsi" w:cstheme="minorHAnsi"/>
          <w:color w:val="auto"/>
        </w:rPr>
        <w:t>(</w:t>
      </w:r>
      <w:r w:rsidR="000407B3" w:rsidRPr="00283D6A">
        <w:rPr>
          <w:rFonts w:asciiTheme="minorHAnsi" w:hAnsiTheme="minorHAnsi" w:cstheme="minorHAnsi"/>
          <w:b/>
          <w:color w:val="auto"/>
        </w:rPr>
        <w:t>B</w:t>
      </w:r>
      <w:r w:rsidR="002B7195" w:rsidRPr="002B7195">
        <w:rPr>
          <w:rFonts w:asciiTheme="minorHAnsi" w:hAnsiTheme="minorHAnsi" w:cstheme="minorHAnsi"/>
          <w:color w:val="auto"/>
        </w:rPr>
        <w:t>)</w:t>
      </w:r>
      <w:r w:rsidR="000407B3" w:rsidRPr="00283D6A">
        <w:rPr>
          <w:rFonts w:asciiTheme="minorHAnsi" w:hAnsiTheme="minorHAnsi" w:cstheme="minorHAnsi"/>
          <w:color w:val="auto"/>
        </w:rPr>
        <w:t xml:space="preserve"> </w:t>
      </w:r>
      <w:r w:rsidR="005D5A59" w:rsidRPr="00283D6A">
        <w:rPr>
          <w:rFonts w:asciiTheme="minorHAnsi" w:hAnsiTheme="minorHAnsi" w:cstheme="minorHAnsi"/>
          <w:color w:val="auto"/>
        </w:rPr>
        <w:t>C</w:t>
      </w:r>
      <w:r w:rsidR="000407B3" w:rsidRPr="00283D6A">
        <w:rPr>
          <w:rFonts w:asciiTheme="minorHAnsi" w:hAnsiTheme="minorHAnsi" w:cstheme="minorHAnsi"/>
          <w:color w:val="auto"/>
        </w:rPr>
        <w:t>onfiguration control screen show</w:t>
      </w:r>
      <w:r w:rsidR="005D5A59" w:rsidRPr="00283D6A">
        <w:rPr>
          <w:rFonts w:asciiTheme="minorHAnsi" w:hAnsiTheme="minorHAnsi" w:cstheme="minorHAnsi"/>
          <w:color w:val="auto"/>
        </w:rPr>
        <w:t>ing</w:t>
      </w:r>
      <w:r w:rsidR="000407B3" w:rsidRPr="00283D6A">
        <w:rPr>
          <w:rFonts w:asciiTheme="minorHAnsi" w:hAnsiTheme="minorHAnsi" w:cstheme="minorHAnsi"/>
          <w:color w:val="auto"/>
        </w:rPr>
        <w:t xml:space="preserve"> the beam splitter and emission filter settings used.</w:t>
      </w:r>
      <w:r w:rsidR="000407B3" w:rsidRPr="00283D6A">
        <w:rPr>
          <w:rFonts w:asciiTheme="minorHAnsi" w:hAnsiTheme="minorHAnsi" w:cstheme="minorHAnsi"/>
          <w:b/>
          <w:color w:val="auto"/>
        </w:rPr>
        <w:t xml:space="preserve"> </w:t>
      </w:r>
      <w:r w:rsidR="002B7195" w:rsidRPr="002B7195">
        <w:rPr>
          <w:rFonts w:asciiTheme="minorHAnsi" w:hAnsiTheme="minorHAnsi" w:cstheme="minorHAnsi"/>
          <w:color w:val="auto"/>
        </w:rPr>
        <w:t>(</w:t>
      </w:r>
      <w:r w:rsidR="000407B3" w:rsidRPr="00283D6A">
        <w:rPr>
          <w:rFonts w:asciiTheme="minorHAnsi" w:hAnsiTheme="minorHAnsi" w:cstheme="minorHAnsi"/>
          <w:b/>
          <w:color w:val="auto"/>
        </w:rPr>
        <w:t>C</w:t>
      </w:r>
      <w:r w:rsidR="002B7195" w:rsidRPr="002B7195">
        <w:rPr>
          <w:rFonts w:asciiTheme="minorHAnsi" w:hAnsiTheme="minorHAnsi" w:cstheme="minorHAnsi"/>
          <w:color w:val="auto"/>
        </w:rPr>
        <w:t>)</w:t>
      </w:r>
      <w:r w:rsidR="000407B3" w:rsidRPr="00283D6A">
        <w:rPr>
          <w:rFonts w:asciiTheme="minorHAnsi" w:hAnsiTheme="minorHAnsi" w:cstheme="minorHAnsi"/>
          <w:b/>
          <w:color w:val="auto"/>
        </w:rPr>
        <w:t xml:space="preserve"> </w:t>
      </w:r>
      <w:r w:rsidR="005D5A59" w:rsidRPr="00283D6A">
        <w:rPr>
          <w:rFonts w:asciiTheme="minorHAnsi" w:hAnsiTheme="minorHAnsi" w:cstheme="minorHAnsi"/>
          <w:color w:val="auto"/>
        </w:rPr>
        <w:t>S</w:t>
      </w:r>
      <w:r w:rsidR="000407B3" w:rsidRPr="00283D6A">
        <w:rPr>
          <w:rFonts w:asciiTheme="minorHAnsi" w:hAnsiTheme="minorHAnsi" w:cstheme="minorHAnsi"/>
          <w:color w:val="auto"/>
        </w:rPr>
        <w:t>can control screen show</w:t>
      </w:r>
      <w:r w:rsidR="005D5A59" w:rsidRPr="00283D6A">
        <w:rPr>
          <w:rFonts w:asciiTheme="minorHAnsi" w:hAnsiTheme="minorHAnsi" w:cstheme="minorHAnsi"/>
          <w:color w:val="auto"/>
        </w:rPr>
        <w:t>ing</w:t>
      </w:r>
      <w:r w:rsidR="000407B3" w:rsidRPr="00283D6A">
        <w:rPr>
          <w:rFonts w:asciiTheme="minorHAnsi" w:hAnsiTheme="minorHAnsi" w:cstheme="minorHAnsi"/>
          <w:color w:val="auto"/>
        </w:rPr>
        <w:t xml:space="preserve"> the setting used for image acquisition.</w:t>
      </w:r>
      <w:r w:rsidR="000407B3" w:rsidRPr="00283D6A">
        <w:rPr>
          <w:rFonts w:asciiTheme="minorHAnsi" w:hAnsiTheme="minorHAnsi" w:cstheme="minorHAnsi"/>
          <w:b/>
          <w:color w:val="auto"/>
        </w:rPr>
        <w:t xml:space="preserve"> </w:t>
      </w:r>
      <w:r w:rsidR="002B7195" w:rsidRPr="002B7195">
        <w:rPr>
          <w:rFonts w:asciiTheme="minorHAnsi" w:hAnsiTheme="minorHAnsi" w:cstheme="minorHAnsi"/>
          <w:color w:val="auto"/>
        </w:rPr>
        <w:t>(</w:t>
      </w:r>
      <w:r w:rsidR="000407B3" w:rsidRPr="00283D6A">
        <w:rPr>
          <w:rFonts w:asciiTheme="minorHAnsi" w:hAnsiTheme="minorHAnsi" w:cstheme="minorHAnsi"/>
          <w:b/>
          <w:color w:val="auto"/>
        </w:rPr>
        <w:t>D</w:t>
      </w:r>
      <w:r w:rsidR="002B7195" w:rsidRPr="002B7195">
        <w:rPr>
          <w:rFonts w:asciiTheme="minorHAnsi" w:hAnsiTheme="minorHAnsi" w:cstheme="minorHAnsi"/>
          <w:color w:val="auto"/>
        </w:rPr>
        <w:t>)</w:t>
      </w:r>
      <w:r w:rsidR="000407B3" w:rsidRPr="00283D6A">
        <w:rPr>
          <w:rFonts w:asciiTheme="minorHAnsi" w:hAnsiTheme="minorHAnsi" w:cstheme="minorHAnsi"/>
          <w:color w:val="auto"/>
        </w:rPr>
        <w:t xml:space="preserve"> </w:t>
      </w:r>
      <w:r w:rsidR="005D5A59" w:rsidRPr="00283D6A">
        <w:rPr>
          <w:rFonts w:asciiTheme="minorHAnsi" w:hAnsiTheme="minorHAnsi" w:cstheme="minorHAnsi"/>
          <w:color w:val="auto"/>
        </w:rPr>
        <w:t>S</w:t>
      </w:r>
      <w:r w:rsidR="00F7504D" w:rsidRPr="00283D6A">
        <w:rPr>
          <w:rFonts w:asciiTheme="minorHAnsi" w:hAnsiTheme="minorHAnsi" w:cstheme="minorHAnsi"/>
          <w:color w:val="auto"/>
        </w:rPr>
        <w:t>can control screen show</w:t>
      </w:r>
      <w:r w:rsidR="005D5A59" w:rsidRPr="00283D6A">
        <w:rPr>
          <w:rFonts w:asciiTheme="minorHAnsi" w:hAnsiTheme="minorHAnsi" w:cstheme="minorHAnsi"/>
          <w:color w:val="auto"/>
        </w:rPr>
        <w:t>ing</w:t>
      </w:r>
      <w:r w:rsidR="00F7504D" w:rsidRPr="00283D6A">
        <w:rPr>
          <w:rFonts w:asciiTheme="minorHAnsi" w:hAnsiTheme="minorHAnsi" w:cstheme="minorHAnsi"/>
          <w:color w:val="auto"/>
        </w:rPr>
        <w:t xml:space="preserve"> the pinhole, detector gain, amplifier offset, amplifier gain, and transmission settings for the Argon/2 514</w:t>
      </w:r>
      <w:r w:rsidR="005D5A59" w:rsidRPr="00283D6A">
        <w:rPr>
          <w:rFonts w:asciiTheme="minorHAnsi" w:hAnsiTheme="minorHAnsi" w:cstheme="minorHAnsi"/>
          <w:color w:val="auto"/>
        </w:rPr>
        <w:t>-</w:t>
      </w:r>
      <w:r w:rsidR="00F7504D" w:rsidRPr="00283D6A">
        <w:rPr>
          <w:rFonts w:asciiTheme="minorHAnsi" w:hAnsiTheme="minorHAnsi" w:cstheme="minorHAnsi"/>
          <w:color w:val="auto"/>
        </w:rPr>
        <w:t xml:space="preserve">nm laser line. </w:t>
      </w:r>
      <w:r w:rsidR="002B7195">
        <w:rPr>
          <w:rFonts w:asciiTheme="minorHAnsi" w:hAnsiTheme="minorHAnsi" w:cstheme="minorHAnsi"/>
          <w:color w:val="auto"/>
        </w:rPr>
        <w:t>(</w:t>
      </w:r>
      <w:r w:rsidR="00F7504D" w:rsidRPr="00283D6A">
        <w:rPr>
          <w:rFonts w:asciiTheme="minorHAnsi" w:hAnsiTheme="minorHAnsi" w:cstheme="minorHAnsi"/>
          <w:b/>
          <w:color w:val="auto"/>
        </w:rPr>
        <w:t>E</w:t>
      </w:r>
      <w:r w:rsidR="002B7195" w:rsidRPr="002B7195">
        <w:rPr>
          <w:rFonts w:asciiTheme="minorHAnsi" w:hAnsiTheme="minorHAnsi" w:cstheme="minorHAnsi"/>
          <w:color w:val="auto"/>
        </w:rPr>
        <w:t>)</w:t>
      </w:r>
      <w:r w:rsidR="00F7504D" w:rsidRPr="00283D6A">
        <w:rPr>
          <w:rFonts w:asciiTheme="minorHAnsi" w:hAnsiTheme="minorHAnsi" w:cstheme="minorHAnsi"/>
          <w:color w:val="auto"/>
        </w:rPr>
        <w:t xml:space="preserve"> </w:t>
      </w:r>
      <w:r w:rsidR="005D5A59" w:rsidRPr="00283D6A">
        <w:rPr>
          <w:rFonts w:asciiTheme="minorHAnsi" w:hAnsiTheme="minorHAnsi" w:cstheme="minorHAnsi"/>
          <w:color w:val="auto"/>
        </w:rPr>
        <w:t>Time series control screen showing</w:t>
      </w:r>
      <w:r w:rsidR="00F7504D" w:rsidRPr="00283D6A">
        <w:rPr>
          <w:rFonts w:asciiTheme="minorHAnsi" w:hAnsiTheme="minorHAnsi" w:cstheme="minorHAnsi"/>
          <w:color w:val="auto"/>
        </w:rPr>
        <w:t xml:space="preserve"> the time series settings used. </w:t>
      </w:r>
      <w:r w:rsidR="002B7195">
        <w:rPr>
          <w:rFonts w:asciiTheme="minorHAnsi" w:hAnsiTheme="minorHAnsi" w:cstheme="minorHAnsi"/>
          <w:color w:val="auto"/>
        </w:rPr>
        <w:t>(</w:t>
      </w:r>
      <w:r w:rsidR="00F7504D" w:rsidRPr="00283D6A">
        <w:rPr>
          <w:rFonts w:asciiTheme="minorHAnsi" w:hAnsiTheme="minorHAnsi" w:cstheme="minorHAnsi"/>
          <w:b/>
          <w:color w:val="auto"/>
        </w:rPr>
        <w:t>F</w:t>
      </w:r>
      <w:r w:rsidR="002B7195" w:rsidRPr="002B7195">
        <w:rPr>
          <w:rFonts w:asciiTheme="minorHAnsi" w:hAnsiTheme="minorHAnsi" w:cstheme="minorHAnsi"/>
          <w:color w:val="auto"/>
        </w:rPr>
        <w:t>)</w:t>
      </w:r>
      <w:r w:rsidR="00F7504D" w:rsidRPr="00283D6A">
        <w:rPr>
          <w:rFonts w:asciiTheme="minorHAnsi" w:hAnsiTheme="minorHAnsi" w:cstheme="minorHAnsi"/>
          <w:color w:val="auto"/>
        </w:rPr>
        <w:t xml:space="preserve"> </w:t>
      </w:r>
      <w:r w:rsidR="005D5A59" w:rsidRPr="00283D6A">
        <w:rPr>
          <w:rFonts w:asciiTheme="minorHAnsi" w:hAnsiTheme="minorHAnsi" w:cstheme="minorHAnsi"/>
          <w:color w:val="auto"/>
        </w:rPr>
        <w:t>B</w:t>
      </w:r>
      <w:r w:rsidR="00F7504D" w:rsidRPr="00283D6A">
        <w:rPr>
          <w:rFonts w:asciiTheme="minorHAnsi" w:hAnsiTheme="minorHAnsi" w:cstheme="minorHAnsi"/>
          <w:color w:val="auto"/>
        </w:rPr>
        <w:t xml:space="preserve">leach control screen </w:t>
      </w:r>
      <w:r w:rsidR="005D5A59" w:rsidRPr="00283D6A">
        <w:rPr>
          <w:rFonts w:asciiTheme="minorHAnsi" w:hAnsiTheme="minorHAnsi" w:cstheme="minorHAnsi"/>
          <w:color w:val="auto"/>
        </w:rPr>
        <w:t xml:space="preserve">showing </w:t>
      </w:r>
      <w:r w:rsidR="00F7504D" w:rsidRPr="00283D6A">
        <w:rPr>
          <w:rFonts w:asciiTheme="minorHAnsi" w:hAnsiTheme="minorHAnsi" w:cstheme="minorHAnsi"/>
          <w:color w:val="auto"/>
        </w:rPr>
        <w:t xml:space="preserve">the </w:t>
      </w:r>
      <w:r w:rsidR="0047241F" w:rsidRPr="00283D6A">
        <w:rPr>
          <w:rFonts w:asciiTheme="minorHAnsi" w:hAnsiTheme="minorHAnsi" w:cstheme="minorHAnsi"/>
          <w:color w:val="auto"/>
        </w:rPr>
        <w:t xml:space="preserve">prebleach and postbleach </w:t>
      </w:r>
      <w:r w:rsidR="00F7504D" w:rsidRPr="00283D6A">
        <w:rPr>
          <w:rFonts w:asciiTheme="minorHAnsi" w:hAnsiTheme="minorHAnsi" w:cstheme="minorHAnsi"/>
          <w:color w:val="auto"/>
        </w:rPr>
        <w:t>para</w:t>
      </w:r>
      <w:r w:rsidR="0047241F" w:rsidRPr="00283D6A">
        <w:rPr>
          <w:rFonts w:asciiTheme="minorHAnsi" w:hAnsiTheme="minorHAnsi" w:cstheme="minorHAnsi"/>
          <w:color w:val="auto"/>
        </w:rPr>
        <w:t>meters used</w:t>
      </w:r>
      <w:r w:rsidR="00F7504D" w:rsidRPr="00283D6A">
        <w:rPr>
          <w:rFonts w:asciiTheme="minorHAnsi" w:hAnsiTheme="minorHAnsi" w:cstheme="minorHAnsi"/>
          <w:color w:val="auto"/>
        </w:rPr>
        <w:t>.</w:t>
      </w:r>
      <w:r w:rsidR="00A81205" w:rsidRPr="00A81205">
        <w:rPr>
          <w:rFonts w:asciiTheme="minorHAnsi" w:hAnsiTheme="minorHAnsi" w:cstheme="minorHAnsi"/>
          <w:color w:val="auto"/>
        </w:rPr>
        <w:t xml:space="preserve"> </w:t>
      </w:r>
      <w:r w:rsidR="00A81205">
        <w:rPr>
          <w:rFonts w:asciiTheme="minorHAnsi" w:hAnsiTheme="minorHAnsi" w:cstheme="minorHAnsi"/>
          <w:color w:val="auto"/>
        </w:rPr>
        <w:t xml:space="preserve">Abbreviations: HFT, </w:t>
      </w:r>
      <w:r w:rsidR="00C26333">
        <w:rPr>
          <w:rFonts w:asciiTheme="minorHAnsi" w:hAnsiTheme="minorHAnsi" w:cstheme="minorHAnsi"/>
          <w:color w:val="auto"/>
        </w:rPr>
        <w:t xml:space="preserve">Haupt </w:t>
      </w:r>
      <w:proofErr w:type="spellStart"/>
      <w:r w:rsidR="00C26333">
        <w:rPr>
          <w:rFonts w:asciiTheme="minorHAnsi" w:hAnsiTheme="minorHAnsi" w:cstheme="minorHAnsi"/>
          <w:color w:val="auto"/>
        </w:rPr>
        <w:t>Farb</w:t>
      </w:r>
      <w:proofErr w:type="spellEnd"/>
      <w:r w:rsidR="00C2633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26333">
        <w:rPr>
          <w:rFonts w:asciiTheme="minorHAnsi" w:hAnsiTheme="minorHAnsi" w:cstheme="minorHAnsi"/>
          <w:color w:val="auto"/>
        </w:rPr>
        <w:t>Teiler</w:t>
      </w:r>
      <w:proofErr w:type="spellEnd"/>
      <w:r w:rsidR="00C26333">
        <w:rPr>
          <w:rFonts w:asciiTheme="minorHAnsi" w:hAnsiTheme="minorHAnsi" w:cstheme="minorHAnsi"/>
          <w:color w:val="auto"/>
        </w:rPr>
        <w:t xml:space="preserve"> (</w:t>
      </w:r>
      <w:r w:rsidR="00A81205">
        <w:rPr>
          <w:rFonts w:asciiTheme="minorHAnsi" w:hAnsiTheme="minorHAnsi" w:cstheme="minorHAnsi"/>
          <w:color w:val="auto"/>
        </w:rPr>
        <w:t>primary dichroic beam splitter</w:t>
      </w:r>
      <w:r w:rsidR="00C26333">
        <w:rPr>
          <w:rFonts w:asciiTheme="minorHAnsi" w:hAnsiTheme="minorHAnsi" w:cstheme="minorHAnsi"/>
          <w:color w:val="auto"/>
        </w:rPr>
        <w:t>)</w:t>
      </w:r>
      <w:r w:rsidR="00A81205">
        <w:rPr>
          <w:rFonts w:asciiTheme="minorHAnsi" w:hAnsiTheme="minorHAnsi" w:cstheme="minorHAnsi"/>
          <w:color w:val="auto"/>
        </w:rPr>
        <w:t xml:space="preserve">; NT1, </w:t>
      </w:r>
      <w:proofErr w:type="spellStart"/>
      <w:r w:rsidR="00C26333">
        <w:rPr>
          <w:rFonts w:asciiTheme="minorHAnsi" w:hAnsiTheme="minorHAnsi" w:cstheme="minorHAnsi"/>
          <w:color w:val="auto"/>
        </w:rPr>
        <w:t>Neben</w:t>
      </w:r>
      <w:proofErr w:type="spellEnd"/>
      <w:r w:rsidR="00C2633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26333">
        <w:rPr>
          <w:rFonts w:asciiTheme="minorHAnsi" w:hAnsiTheme="minorHAnsi" w:cstheme="minorHAnsi"/>
          <w:color w:val="auto"/>
        </w:rPr>
        <w:t>Farb</w:t>
      </w:r>
      <w:proofErr w:type="spellEnd"/>
      <w:r w:rsidR="00C2633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26333">
        <w:rPr>
          <w:rFonts w:asciiTheme="minorHAnsi" w:hAnsiTheme="minorHAnsi" w:cstheme="minorHAnsi"/>
          <w:color w:val="auto"/>
        </w:rPr>
        <w:t>Teiler</w:t>
      </w:r>
      <w:proofErr w:type="spellEnd"/>
      <w:r w:rsidR="00C26333">
        <w:rPr>
          <w:rFonts w:asciiTheme="minorHAnsi" w:hAnsiTheme="minorHAnsi" w:cstheme="minorHAnsi"/>
          <w:color w:val="auto"/>
        </w:rPr>
        <w:t xml:space="preserve"> 1 (first </w:t>
      </w:r>
      <w:r w:rsidR="00A81205">
        <w:rPr>
          <w:rFonts w:asciiTheme="minorHAnsi" w:hAnsiTheme="minorHAnsi" w:cstheme="minorHAnsi"/>
          <w:color w:val="auto"/>
        </w:rPr>
        <w:t>secondary dichroic beam splitter</w:t>
      </w:r>
      <w:r w:rsidR="00C26333">
        <w:rPr>
          <w:rFonts w:asciiTheme="minorHAnsi" w:hAnsiTheme="minorHAnsi" w:cstheme="minorHAnsi"/>
          <w:color w:val="auto"/>
        </w:rPr>
        <w:t>)</w:t>
      </w:r>
      <w:r w:rsidR="00A81205">
        <w:rPr>
          <w:rFonts w:asciiTheme="minorHAnsi" w:hAnsiTheme="minorHAnsi" w:cstheme="minorHAnsi"/>
          <w:color w:val="auto"/>
        </w:rPr>
        <w:t xml:space="preserve">; NT2, </w:t>
      </w:r>
      <w:proofErr w:type="spellStart"/>
      <w:r w:rsidR="00C26333">
        <w:rPr>
          <w:rFonts w:asciiTheme="minorHAnsi" w:hAnsiTheme="minorHAnsi" w:cstheme="minorHAnsi"/>
          <w:color w:val="auto"/>
        </w:rPr>
        <w:t>Neben</w:t>
      </w:r>
      <w:proofErr w:type="spellEnd"/>
      <w:r w:rsidR="00C2633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26333">
        <w:rPr>
          <w:rFonts w:asciiTheme="minorHAnsi" w:hAnsiTheme="minorHAnsi" w:cstheme="minorHAnsi"/>
          <w:color w:val="auto"/>
        </w:rPr>
        <w:t>Farb</w:t>
      </w:r>
      <w:proofErr w:type="spellEnd"/>
      <w:r w:rsidR="00C26333">
        <w:rPr>
          <w:rFonts w:asciiTheme="minorHAnsi" w:hAnsiTheme="minorHAnsi" w:cstheme="minorHAnsi"/>
          <w:color w:val="auto"/>
        </w:rPr>
        <w:t xml:space="preserve"> </w:t>
      </w:r>
      <w:proofErr w:type="spellStart"/>
      <w:r w:rsidR="00C26333">
        <w:rPr>
          <w:rFonts w:asciiTheme="minorHAnsi" w:hAnsiTheme="minorHAnsi" w:cstheme="minorHAnsi"/>
          <w:color w:val="auto"/>
        </w:rPr>
        <w:t>Teiler</w:t>
      </w:r>
      <w:proofErr w:type="spellEnd"/>
      <w:r w:rsidR="00C26333">
        <w:rPr>
          <w:rFonts w:asciiTheme="minorHAnsi" w:hAnsiTheme="minorHAnsi" w:cstheme="minorHAnsi"/>
          <w:color w:val="auto"/>
        </w:rPr>
        <w:t xml:space="preserve"> 2 (second </w:t>
      </w:r>
      <w:r w:rsidR="00A81205">
        <w:rPr>
          <w:rFonts w:asciiTheme="minorHAnsi" w:hAnsiTheme="minorHAnsi" w:cstheme="minorHAnsi"/>
          <w:color w:val="auto"/>
        </w:rPr>
        <w:t>secondary dichroic beam splitter</w:t>
      </w:r>
      <w:r w:rsidR="00C26333">
        <w:rPr>
          <w:rFonts w:asciiTheme="minorHAnsi" w:hAnsiTheme="minorHAnsi" w:cstheme="minorHAnsi"/>
          <w:color w:val="auto"/>
        </w:rPr>
        <w:t>)</w:t>
      </w:r>
      <w:r w:rsidR="00A81205">
        <w:rPr>
          <w:rFonts w:asciiTheme="minorHAnsi" w:hAnsiTheme="minorHAnsi" w:cstheme="minorHAnsi"/>
          <w:color w:val="auto"/>
        </w:rPr>
        <w:t>; EF, emission filter</w:t>
      </w:r>
      <w:r w:rsidR="00A81205" w:rsidRPr="00283D6A">
        <w:rPr>
          <w:rFonts w:asciiTheme="minorHAnsi" w:hAnsiTheme="minorHAnsi" w:cstheme="minorHAnsi"/>
          <w:color w:val="auto"/>
        </w:rPr>
        <w:t>.</w:t>
      </w:r>
    </w:p>
    <w:p w14:paraId="1602DB05" w14:textId="77777777" w:rsidR="00AF17CF" w:rsidRPr="00283D6A" w:rsidRDefault="00AF17CF" w:rsidP="007A4DD6">
      <w:pPr>
        <w:rPr>
          <w:rFonts w:asciiTheme="minorHAnsi" w:hAnsiTheme="minorHAnsi" w:cstheme="minorHAnsi"/>
          <w:b/>
          <w:color w:val="auto"/>
        </w:rPr>
      </w:pPr>
    </w:p>
    <w:p w14:paraId="7B9ECB01" w14:textId="61408FC1" w:rsidR="007B13C0" w:rsidRPr="00283D6A" w:rsidRDefault="007B13C0" w:rsidP="007A4DD6">
      <w:pPr>
        <w:rPr>
          <w:rFonts w:asciiTheme="minorHAnsi" w:hAnsiTheme="minorHAnsi" w:cstheme="minorHAnsi"/>
          <w:color w:val="auto"/>
          <w:vertAlign w:val="superscript"/>
        </w:rPr>
      </w:pPr>
      <w:r w:rsidRPr="00283D6A">
        <w:rPr>
          <w:rFonts w:asciiTheme="minorHAnsi" w:hAnsiTheme="minorHAnsi" w:cstheme="minorHAnsi"/>
          <w:b/>
          <w:color w:val="auto"/>
        </w:rPr>
        <w:t>Figure 3.</w:t>
      </w:r>
      <w:r w:rsidRPr="00283D6A">
        <w:rPr>
          <w:rFonts w:asciiTheme="minorHAnsi" w:hAnsiTheme="minorHAnsi" w:cstheme="minorHAnsi"/>
          <w:color w:val="auto"/>
        </w:rPr>
        <w:t xml:space="preserve"> </w:t>
      </w:r>
      <w:r w:rsidRPr="003D1237">
        <w:rPr>
          <w:rFonts w:asciiTheme="minorHAnsi" w:hAnsiTheme="minorHAnsi" w:cstheme="minorHAnsi"/>
          <w:b/>
          <w:color w:val="auto"/>
        </w:rPr>
        <w:t>A representative FRAP experiment to study YFP-p62 dynamics in ALIS in RAW264.7 cells.</w:t>
      </w:r>
      <w:r w:rsidRPr="00283D6A">
        <w:rPr>
          <w:rFonts w:asciiTheme="minorHAnsi" w:hAnsiTheme="minorHAnsi" w:cstheme="minorHAnsi"/>
          <w:color w:val="auto"/>
        </w:rPr>
        <w:t xml:space="preserve"> </w:t>
      </w:r>
      <w:r w:rsidR="002B7195">
        <w:rPr>
          <w:rFonts w:asciiTheme="minorHAnsi" w:hAnsiTheme="minorHAnsi" w:cstheme="minorHAnsi"/>
          <w:color w:val="auto"/>
        </w:rPr>
        <w:t>(</w:t>
      </w:r>
      <w:r w:rsidRPr="00283D6A">
        <w:rPr>
          <w:rFonts w:asciiTheme="minorHAnsi" w:hAnsiTheme="minorHAnsi" w:cstheme="minorHAnsi"/>
          <w:b/>
          <w:color w:val="auto"/>
        </w:rPr>
        <w:t>A</w:t>
      </w:r>
      <w:r w:rsidR="002B7195" w:rsidRPr="002B7195">
        <w:rPr>
          <w:rFonts w:asciiTheme="minorHAnsi" w:hAnsiTheme="minorHAnsi" w:cstheme="minorHAnsi"/>
          <w:color w:val="auto"/>
        </w:rPr>
        <w:t>)</w:t>
      </w:r>
      <w:r w:rsidRPr="00283D6A">
        <w:rPr>
          <w:rFonts w:asciiTheme="minorHAnsi" w:hAnsiTheme="minorHAnsi" w:cstheme="minorHAnsi"/>
          <w:color w:val="auto"/>
        </w:rPr>
        <w:t xml:space="preserve"> Raw fluorescence intensity data for a bleach, control, and background ROI. </w:t>
      </w:r>
      <w:r w:rsidR="002B7195">
        <w:rPr>
          <w:rFonts w:asciiTheme="minorHAnsi" w:hAnsiTheme="minorHAnsi" w:cstheme="minorHAnsi"/>
          <w:color w:val="auto"/>
        </w:rPr>
        <w:t>(</w:t>
      </w:r>
      <w:r w:rsidRPr="00283D6A">
        <w:rPr>
          <w:rFonts w:asciiTheme="minorHAnsi" w:hAnsiTheme="minorHAnsi" w:cstheme="minorHAnsi"/>
          <w:b/>
          <w:color w:val="auto"/>
        </w:rPr>
        <w:t>B</w:t>
      </w:r>
      <w:r w:rsidR="002B7195" w:rsidRPr="002B7195">
        <w:rPr>
          <w:rFonts w:asciiTheme="minorHAnsi" w:hAnsiTheme="minorHAnsi" w:cstheme="minorHAnsi"/>
          <w:color w:val="auto"/>
        </w:rPr>
        <w:t>)</w:t>
      </w:r>
      <w:r w:rsidRPr="00283D6A">
        <w:rPr>
          <w:rFonts w:asciiTheme="minorHAnsi" w:hAnsiTheme="minorHAnsi" w:cstheme="minorHAnsi"/>
          <w:b/>
          <w:color w:val="auto"/>
        </w:rPr>
        <w:t xml:space="preserve"> </w:t>
      </w:r>
      <w:r w:rsidR="00F27919" w:rsidRPr="00283D6A">
        <w:rPr>
          <w:rFonts w:asciiTheme="minorHAnsi" w:hAnsiTheme="minorHAnsi" w:cstheme="minorHAnsi"/>
          <w:color w:val="auto"/>
        </w:rPr>
        <w:t xml:space="preserve">The data given in </w:t>
      </w:r>
      <w:r w:rsidR="00266522" w:rsidRPr="00283D6A">
        <w:rPr>
          <w:rFonts w:asciiTheme="minorHAnsi" w:hAnsiTheme="minorHAnsi" w:cstheme="minorHAnsi"/>
          <w:color w:val="auto"/>
        </w:rPr>
        <w:t xml:space="preserve">panel </w:t>
      </w:r>
      <w:r w:rsidR="00F27919" w:rsidRPr="00283D6A">
        <w:rPr>
          <w:rFonts w:asciiTheme="minorHAnsi" w:hAnsiTheme="minorHAnsi" w:cstheme="minorHAnsi"/>
          <w:color w:val="auto"/>
        </w:rPr>
        <w:t xml:space="preserve">A after the bleach </w:t>
      </w:r>
      <w:r w:rsidR="0047241F" w:rsidRPr="00283D6A">
        <w:rPr>
          <w:rFonts w:asciiTheme="minorHAnsi" w:hAnsiTheme="minorHAnsi" w:cstheme="minorHAnsi"/>
          <w:color w:val="auto"/>
        </w:rPr>
        <w:t>and control ROI had been corrected</w:t>
      </w:r>
      <w:r w:rsidR="00F27919" w:rsidRPr="00283D6A">
        <w:rPr>
          <w:rFonts w:asciiTheme="minorHAnsi" w:hAnsiTheme="minorHAnsi" w:cstheme="minorHAnsi"/>
          <w:color w:val="auto"/>
        </w:rPr>
        <w:t xml:space="preserve"> for fluorescence in the background ROI. </w:t>
      </w:r>
      <w:r w:rsidR="002B7195">
        <w:rPr>
          <w:rFonts w:asciiTheme="minorHAnsi" w:hAnsiTheme="minorHAnsi" w:cstheme="minorHAnsi"/>
          <w:color w:val="auto"/>
        </w:rPr>
        <w:t>(</w:t>
      </w:r>
      <w:r w:rsidR="00F27919" w:rsidRPr="00283D6A">
        <w:rPr>
          <w:rFonts w:asciiTheme="minorHAnsi" w:hAnsiTheme="minorHAnsi" w:cstheme="minorHAnsi"/>
          <w:b/>
          <w:color w:val="auto"/>
        </w:rPr>
        <w:t>C</w:t>
      </w:r>
      <w:r w:rsidR="002B7195" w:rsidRPr="002B7195">
        <w:rPr>
          <w:rFonts w:asciiTheme="minorHAnsi" w:hAnsiTheme="minorHAnsi" w:cstheme="minorHAnsi"/>
          <w:color w:val="auto"/>
        </w:rPr>
        <w:t>)</w:t>
      </w:r>
      <w:r w:rsidR="00F27919" w:rsidRPr="00283D6A">
        <w:rPr>
          <w:rFonts w:asciiTheme="minorHAnsi" w:hAnsiTheme="minorHAnsi" w:cstheme="minorHAnsi"/>
          <w:color w:val="auto"/>
        </w:rPr>
        <w:t xml:space="preserve"> The data given in </w:t>
      </w:r>
      <w:r w:rsidR="00266522" w:rsidRPr="00283D6A">
        <w:rPr>
          <w:rFonts w:asciiTheme="minorHAnsi" w:hAnsiTheme="minorHAnsi" w:cstheme="minorHAnsi"/>
          <w:color w:val="auto"/>
        </w:rPr>
        <w:t xml:space="preserve">panels </w:t>
      </w:r>
      <w:r w:rsidR="00F27919" w:rsidRPr="00283D6A">
        <w:rPr>
          <w:rFonts w:asciiTheme="minorHAnsi" w:hAnsiTheme="minorHAnsi" w:cstheme="minorHAnsi"/>
          <w:color w:val="auto"/>
        </w:rPr>
        <w:t>A and B after normalizing the fluorescence intensity in the bleach ROI to account for fluorescence in the background</w:t>
      </w:r>
      <w:r w:rsidR="00233635" w:rsidRPr="00283D6A">
        <w:rPr>
          <w:rFonts w:asciiTheme="minorHAnsi" w:hAnsiTheme="minorHAnsi" w:cstheme="minorHAnsi"/>
          <w:color w:val="auto"/>
        </w:rPr>
        <w:t>-</w:t>
      </w:r>
      <w:r w:rsidR="00F27919" w:rsidRPr="00283D6A">
        <w:rPr>
          <w:rFonts w:asciiTheme="minorHAnsi" w:hAnsiTheme="minorHAnsi" w:cstheme="minorHAnsi"/>
          <w:color w:val="auto"/>
        </w:rPr>
        <w:t xml:space="preserve">corrected control ROI. </w:t>
      </w:r>
      <w:r w:rsidR="002B7195">
        <w:rPr>
          <w:rFonts w:asciiTheme="minorHAnsi" w:hAnsiTheme="minorHAnsi" w:cstheme="minorHAnsi"/>
          <w:color w:val="auto"/>
        </w:rPr>
        <w:t>(</w:t>
      </w:r>
      <w:r w:rsidR="00F27919" w:rsidRPr="00283D6A">
        <w:rPr>
          <w:rFonts w:asciiTheme="minorHAnsi" w:hAnsiTheme="minorHAnsi" w:cstheme="minorHAnsi"/>
          <w:b/>
          <w:color w:val="auto"/>
        </w:rPr>
        <w:t>D</w:t>
      </w:r>
      <w:r w:rsidR="002B7195" w:rsidRPr="002B7195">
        <w:rPr>
          <w:rFonts w:asciiTheme="minorHAnsi" w:hAnsiTheme="minorHAnsi" w:cstheme="minorHAnsi"/>
          <w:color w:val="auto"/>
        </w:rPr>
        <w:t>)</w:t>
      </w:r>
      <w:r w:rsidR="00F27919" w:rsidRPr="00283D6A">
        <w:rPr>
          <w:rFonts w:asciiTheme="minorHAnsi" w:hAnsiTheme="minorHAnsi" w:cstheme="minorHAnsi"/>
          <w:b/>
          <w:color w:val="auto"/>
        </w:rPr>
        <w:t xml:space="preserve"> </w:t>
      </w:r>
      <w:r w:rsidR="00F27919" w:rsidRPr="00283D6A">
        <w:rPr>
          <w:rFonts w:asciiTheme="minorHAnsi" w:hAnsiTheme="minorHAnsi" w:cstheme="minorHAnsi"/>
          <w:color w:val="auto"/>
        </w:rPr>
        <w:t>The</w:t>
      </w:r>
      <w:r w:rsidR="00F27919" w:rsidRPr="00283D6A">
        <w:rPr>
          <w:rFonts w:asciiTheme="minorHAnsi" w:hAnsiTheme="minorHAnsi" w:cstheme="minorHAnsi"/>
          <w:b/>
          <w:color w:val="auto"/>
        </w:rPr>
        <w:t xml:space="preserve"> </w:t>
      </w:r>
      <w:r w:rsidR="00F27919" w:rsidRPr="00283D6A">
        <w:rPr>
          <w:rFonts w:asciiTheme="minorHAnsi" w:hAnsiTheme="minorHAnsi" w:cstheme="minorHAnsi"/>
          <w:color w:val="auto"/>
        </w:rPr>
        <w:t xml:space="preserve">data given in </w:t>
      </w:r>
      <w:r w:rsidR="00266522" w:rsidRPr="00283D6A">
        <w:rPr>
          <w:rFonts w:asciiTheme="minorHAnsi" w:hAnsiTheme="minorHAnsi" w:cstheme="minorHAnsi"/>
          <w:color w:val="auto"/>
        </w:rPr>
        <w:t xml:space="preserve">panels </w:t>
      </w:r>
      <w:r w:rsidR="00F27919" w:rsidRPr="00283D6A">
        <w:rPr>
          <w:rFonts w:asciiTheme="minorHAnsi" w:hAnsiTheme="minorHAnsi" w:cstheme="minorHAnsi"/>
          <w:color w:val="auto"/>
        </w:rPr>
        <w:t>A-C after normalizing the fluorescence intensity in the normalized and background</w:t>
      </w:r>
      <w:r w:rsidR="00233635" w:rsidRPr="00283D6A">
        <w:rPr>
          <w:rFonts w:asciiTheme="minorHAnsi" w:hAnsiTheme="minorHAnsi" w:cstheme="minorHAnsi"/>
          <w:color w:val="auto"/>
        </w:rPr>
        <w:t>-</w:t>
      </w:r>
      <w:r w:rsidR="00F27919" w:rsidRPr="00283D6A">
        <w:rPr>
          <w:rFonts w:asciiTheme="minorHAnsi" w:hAnsiTheme="minorHAnsi" w:cstheme="minorHAnsi"/>
          <w:color w:val="auto"/>
        </w:rPr>
        <w:t xml:space="preserve">corrected bleach ROI to the </w:t>
      </w:r>
      <w:r w:rsidR="00233635" w:rsidRPr="00283D6A">
        <w:rPr>
          <w:rFonts w:asciiTheme="minorHAnsi" w:hAnsiTheme="minorHAnsi" w:cstheme="minorHAnsi"/>
          <w:color w:val="auto"/>
        </w:rPr>
        <w:t xml:space="preserve">average of the </w:t>
      </w:r>
      <w:r w:rsidR="00F27919" w:rsidRPr="00283D6A">
        <w:rPr>
          <w:rFonts w:asciiTheme="minorHAnsi" w:hAnsiTheme="minorHAnsi" w:cstheme="minorHAnsi"/>
          <w:color w:val="auto"/>
        </w:rPr>
        <w:t>first 5 prebleach values in the bleach ROI. M</w:t>
      </w:r>
      <w:r w:rsidR="00F27919" w:rsidRPr="00283D6A">
        <w:rPr>
          <w:rFonts w:asciiTheme="minorHAnsi" w:hAnsiTheme="minorHAnsi" w:cstheme="minorHAnsi"/>
          <w:color w:val="auto"/>
          <w:vertAlign w:val="subscript"/>
        </w:rPr>
        <w:t xml:space="preserve">f </w:t>
      </w:r>
      <w:r w:rsidR="00F53778" w:rsidRPr="00283D6A">
        <w:rPr>
          <w:rFonts w:asciiTheme="minorHAnsi" w:hAnsiTheme="minorHAnsi" w:cstheme="minorHAnsi"/>
          <w:color w:val="auto"/>
        </w:rPr>
        <w:t>= 21.97</w:t>
      </w:r>
      <w:r w:rsidR="00F27919" w:rsidRPr="00283D6A">
        <w:rPr>
          <w:rFonts w:asciiTheme="minorHAnsi" w:hAnsiTheme="minorHAnsi" w:cstheme="minorHAnsi"/>
          <w:color w:val="auto"/>
        </w:rPr>
        <w:t>, I</w:t>
      </w:r>
      <w:r w:rsidR="00F27919" w:rsidRPr="00283D6A">
        <w:rPr>
          <w:rFonts w:asciiTheme="minorHAnsi" w:hAnsiTheme="minorHAnsi" w:cstheme="minorHAnsi"/>
          <w:color w:val="auto"/>
          <w:vertAlign w:val="subscript"/>
        </w:rPr>
        <w:t>f</w:t>
      </w:r>
      <w:r w:rsidR="00F53778" w:rsidRPr="00283D6A">
        <w:rPr>
          <w:rFonts w:asciiTheme="minorHAnsi" w:hAnsiTheme="minorHAnsi" w:cstheme="minorHAnsi"/>
          <w:color w:val="auto"/>
        </w:rPr>
        <w:t xml:space="preserve"> = 78.03</w:t>
      </w:r>
      <w:r w:rsidR="00F27919" w:rsidRPr="00283D6A">
        <w:rPr>
          <w:rFonts w:asciiTheme="minorHAnsi" w:hAnsiTheme="minorHAnsi" w:cstheme="minorHAnsi"/>
          <w:color w:val="auto"/>
        </w:rPr>
        <w:t>, t</w:t>
      </w:r>
      <w:r w:rsidR="00F27919" w:rsidRPr="00283D6A">
        <w:rPr>
          <w:rFonts w:asciiTheme="minorHAnsi" w:hAnsiTheme="minorHAnsi" w:cstheme="minorHAnsi"/>
          <w:color w:val="auto"/>
          <w:vertAlign w:val="subscript"/>
        </w:rPr>
        <w:t>1/2</w:t>
      </w:r>
      <w:r w:rsidR="00F27919" w:rsidRPr="00283D6A">
        <w:rPr>
          <w:rFonts w:asciiTheme="minorHAnsi" w:hAnsiTheme="minorHAnsi" w:cstheme="minorHAnsi"/>
          <w:color w:val="auto"/>
        </w:rPr>
        <w:t xml:space="preserve"> = </w:t>
      </w:r>
      <w:r w:rsidR="00F53778" w:rsidRPr="00283D6A">
        <w:rPr>
          <w:rFonts w:asciiTheme="minorHAnsi" w:hAnsiTheme="minorHAnsi" w:cstheme="minorHAnsi"/>
          <w:color w:val="auto"/>
        </w:rPr>
        <w:t>128.27 s (2.14</w:t>
      </w:r>
      <w:r w:rsidR="0047241F" w:rsidRPr="00283D6A">
        <w:rPr>
          <w:rFonts w:asciiTheme="minorHAnsi" w:hAnsiTheme="minorHAnsi" w:cstheme="minorHAnsi"/>
          <w:color w:val="auto"/>
        </w:rPr>
        <w:t xml:space="preserve"> min), and bleach depth = </w:t>
      </w:r>
      <w:r w:rsidR="00F53778" w:rsidRPr="00283D6A">
        <w:rPr>
          <w:rFonts w:asciiTheme="minorHAnsi" w:hAnsiTheme="minorHAnsi" w:cstheme="minorHAnsi"/>
          <w:color w:val="auto"/>
        </w:rPr>
        <w:t>92.94</w:t>
      </w:r>
      <w:r w:rsidR="00F27919" w:rsidRPr="00283D6A">
        <w:rPr>
          <w:rFonts w:asciiTheme="minorHAnsi" w:hAnsiTheme="minorHAnsi" w:cstheme="minorHAnsi"/>
          <w:color w:val="auto"/>
        </w:rPr>
        <w:t>.</w:t>
      </w:r>
      <w:r w:rsidR="00871884" w:rsidRPr="00283D6A">
        <w:rPr>
          <w:rFonts w:asciiTheme="minorHAnsi" w:hAnsiTheme="minorHAnsi" w:cstheme="minorHAnsi"/>
          <w:color w:val="auto"/>
        </w:rPr>
        <w:t xml:space="preserve"> </w:t>
      </w:r>
      <w:r w:rsidR="002B7195">
        <w:rPr>
          <w:rFonts w:asciiTheme="minorHAnsi" w:hAnsiTheme="minorHAnsi" w:cstheme="minorHAnsi"/>
          <w:color w:val="auto"/>
        </w:rPr>
        <w:t>(</w:t>
      </w:r>
      <w:r w:rsidR="00871884" w:rsidRPr="00283D6A">
        <w:rPr>
          <w:rFonts w:asciiTheme="minorHAnsi" w:hAnsiTheme="minorHAnsi" w:cstheme="minorHAnsi"/>
          <w:b/>
          <w:color w:val="auto"/>
        </w:rPr>
        <w:t>E</w:t>
      </w:r>
      <w:r w:rsidR="002B7195" w:rsidRPr="002B7195">
        <w:rPr>
          <w:rFonts w:asciiTheme="minorHAnsi" w:hAnsiTheme="minorHAnsi" w:cstheme="minorHAnsi"/>
          <w:color w:val="auto"/>
        </w:rPr>
        <w:t>)</w:t>
      </w:r>
      <w:r w:rsidR="00871884" w:rsidRPr="00283D6A">
        <w:rPr>
          <w:rFonts w:asciiTheme="minorHAnsi" w:hAnsiTheme="minorHAnsi" w:cstheme="minorHAnsi"/>
          <w:color w:val="auto"/>
        </w:rPr>
        <w:t xml:space="preserve"> </w:t>
      </w:r>
      <w:r w:rsidR="00334411" w:rsidRPr="00283D6A">
        <w:rPr>
          <w:rFonts w:asciiTheme="minorHAnsi" w:hAnsiTheme="minorHAnsi" w:cstheme="minorHAnsi"/>
          <w:color w:val="auto"/>
        </w:rPr>
        <w:t>An i</w:t>
      </w:r>
      <w:r w:rsidR="00871884" w:rsidRPr="00283D6A">
        <w:rPr>
          <w:rFonts w:asciiTheme="minorHAnsi" w:hAnsiTheme="minorHAnsi" w:cstheme="minorHAnsi"/>
          <w:color w:val="auto"/>
        </w:rPr>
        <w:t xml:space="preserve">mage of </w:t>
      </w:r>
      <w:r w:rsidR="00334411" w:rsidRPr="00283D6A">
        <w:rPr>
          <w:rFonts w:asciiTheme="minorHAnsi" w:hAnsiTheme="minorHAnsi" w:cstheme="minorHAnsi"/>
          <w:color w:val="auto"/>
        </w:rPr>
        <w:t xml:space="preserve">an </w:t>
      </w:r>
      <w:r w:rsidR="00871884" w:rsidRPr="00283D6A">
        <w:rPr>
          <w:rFonts w:asciiTheme="minorHAnsi" w:hAnsiTheme="minorHAnsi" w:cstheme="minorHAnsi"/>
          <w:color w:val="auto"/>
        </w:rPr>
        <w:t>ALIS at prebleach (1.5 min) and postbleach (0, 6, and 1</w:t>
      </w:r>
      <w:r w:rsidR="0073709A" w:rsidRPr="00283D6A">
        <w:rPr>
          <w:rFonts w:asciiTheme="minorHAnsi" w:hAnsiTheme="minorHAnsi" w:cstheme="minorHAnsi"/>
          <w:color w:val="auto"/>
        </w:rPr>
        <w:t>6</w:t>
      </w:r>
      <w:r w:rsidR="00871884" w:rsidRPr="00283D6A">
        <w:rPr>
          <w:rFonts w:asciiTheme="minorHAnsi" w:hAnsiTheme="minorHAnsi" w:cstheme="minorHAnsi"/>
          <w:color w:val="auto"/>
        </w:rPr>
        <w:t xml:space="preserve"> min). The scale bar equals 5 µm and is valid for all panels. </w:t>
      </w:r>
      <w:r w:rsidR="00BA0953" w:rsidRPr="00283D6A">
        <w:rPr>
          <w:rFonts w:asciiTheme="minorHAnsi" w:hAnsiTheme="minorHAnsi" w:cstheme="minorHAnsi"/>
          <w:color w:val="auto"/>
        </w:rPr>
        <w:t xml:space="preserve">Abbreviations: Con, control; BG, background; Corr., corrected; Norm., normalized; Avg., average. </w:t>
      </w:r>
      <w:r w:rsidR="005522D5">
        <w:rPr>
          <w:rFonts w:asciiTheme="minorHAnsi" w:hAnsiTheme="minorHAnsi" w:cstheme="minorHAnsi"/>
          <w:color w:val="auto"/>
        </w:rPr>
        <w:t xml:space="preserve">This figure was modified </w:t>
      </w:r>
      <w:r w:rsidR="00871884" w:rsidRPr="00283D6A">
        <w:rPr>
          <w:rFonts w:asciiTheme="minorHAnsi" w:hAnsiTheme="minorHAnsi" w:cstheme="minorHAnsi"/>
          <w:color w:val="auto"/>
        </w:rPr>
        <w:t xml:space="preserve">from </w:t>
      </w:r>
      <w:r w:rsidR="00821971" w:rsidRPr="00283D6A">
        <w:rPr>
          <w:rFonts w:asciiTheme="minorHAnsi" w:hAnsiTheme="minorHAnsi" w:cstheme="minorHAnsi"/>
          <w:color w:val="auto"/>
        </w:rPr>
        <w:t xml:space="preserve">Cabe </w:t>
      </w:r>
      <w:r w:rsidR="00821971" w:rsidRPr="00283D6A">
        <w:rPr>
          <w:rFonts w:asciiTheme="minorHAnsi" w:hAnsiTheme="minorHAnsi" w:cstheme="minorHAnsi"/>
          <w:i/>
          <w:color w:val="auto"/>
        </w:rPr>
        <w:t>et al</w:t>
      </w:r>
      <w:r w:rsidR="00871884" w:rsidRPr="00283D6A">
        <w:rPr>
          <w:rFonts w:asciiTheme="minorHAnsi" w:hAnsiTheme="minorHAnsi" w:cstheme="minorHAnsi"/>
          <w:color w:val="auto"/>
        </w:rPr>
        <w:t>.</w:t>
      </w:r>
      <w:r w:rsidR="00380C99">
        <w:rPr>
          <w:rFonts w:asciiTheme="minorHAnsi" w:hAnsiTheme="minorHAnsi" w:cstheme="minorHAnsi"/>
          <w:color w:val="auto"/>
          <w:vertAlign w:val="superscript"/>
        </w:rPr>
        <w:t>12</w:t>
      </w:r>
    </w:p>
    <w:p w14:paraId="22C94E8C" w14:textId="77777777" w:rsidR="00F8209B" w:rsidRPr="00283D6A" w:rsidRDefault="00F8209B" w:rsidP="007A4DD6">
      <w:pPr>
        <w:rPr>
          <w:rFonts w:asciiTheme="minorHAnsi" w:hAnsiTheme="minorHAnsi" w:cstheme="minorHAnsi"/>
          <w:color w:val="auto"/>
        </w:rPr>
      </w:pPr>
    </w:p>
    <w:p w14:paraId="24176085" w14:textId="5905161F" w:rsidR="0097092C" w:rsidRPr="001B1519" w:rsidRDefault="002B7195" w:rsidP="001B1519">
      <w:pPr>
        <w:rPr>
          <w:rFonts w:asciiTheme="minorHAnsi" w:hAnsiTheme="minorHAnsi" w:cstheme="minorHAnsi"/>
          <w:color w:val="808080" w:themeColor="background1" w:themeShade="80"/>
        </w:rPr>
      </w:pPr>
      <w:r>
        <w:rPr>
          <w:rFonts w:asciiTheme="minorHAnsi" w:hAnsiTheme="minorHAnsi" w:cstheme="minorHAnsi"/>
          <w:b/>
          <w:color w:val="auto"/>
        </w:rPr>
        <w:t>Supplementary Video 1: A</w:t>
      </w:r>
      <w:r w:rsidR="00984465" w:rsidRPr="003D1237">
        <w:rPr>
          <w:b/>
        </w:rPr>
        <w:t xml:space="preserve"> typical ALIS </w:t>
      </w:r>
      <w:r w:rsidR="002629AB" w:rsidRPr="003D1237">
        <w:rPr>
          <w:b/>
        </w:rPr>
        <w:t xml:space="preserve">in a </w:t>
      </w:r>
      <w:r w:rsidR="002629AB" w:rsidRPr="003D1237">
        <w:rPr>
          <w:rFonts w:asciiTheme="minorHAnsi" w:hAnsiTheme="minorHAnsi" w:cstheme="minorHAnsi"/>
          <w:b/>
          <w:color w:val="auto"/>
        </w:rPr>
        <w:t xml:space="preserve">RAW264.7 macrophage </w:t>
      </w:r>
      <w:r w:rsidR="00233635" w:rsidRPr="003D1237">
        <w:rPr>
          <w:b/>
        </w:rPr>
        <w:t>before</w:t>
      </w:r>
      <w:r w:rsidR="00984465" w:rsidRPr="003D1237">
        <w:rPr>
          <w:b/>
        </w:rPr>
        <w:t xml:space="preserve"> and after photobleaching.</w:t>
      </w:r>
      <w:r w:rsidR="00984465" w:rsidRPr="00283D6A">
        <w:t xml:space="preserve"> YFP-p62 fluorescence is slow to recover after the photobleach</w:t>
      </w:r>
      <w:r w:rsidR="00ED55A2" w:rsidRPr="00283D6A">
        <w:t>; hence,</w:t>
      </w:r>
      <w:r w:rsidR="00984465" w:rsidRPr="00283D6A">
        <w:t xml:space="preserve"> p62 is not a very mobile protein. For this experiment, M</w:t>
      </w:r>
      <w:r w:rsidR="00984465" w:rsidRPr="00283D6A">
        <w:rPr>
          <w:vertAlign w:val="subscript"/>
        </w:rPr>
        <w:t>f</w:t>
      </w:r>
      <w:r w:rsidR="002629AB" w:rsidRPr="00283D6A">
        <w:t xml:space="preserve"> = 25.62</w:t>
      </w:r>
      <w:r w:rsidR="00984465" w:rsidRPr="00283D6A">
        <w:t xml:space="preserve">, </w:t>
      </w:r>
      <w:r w:rsidR="00984465" w:rsidRPr="00283D6A">
        <w:rPr>
          <w:rFonts w:asciiTheme="minorHAnsi" w:hAnsiTheme="minorHAnsi" w:cstheme="minorHAnsi"/>
          <w:color w:val="auto"/>
        </w:rPr>
        <w:t>I</w:t>
      </w:r>
      <w:r w:rsidR="00984465" w:rsidRPr="00283D6A">
        <w:rPr>
          <w:rFonts w:asciiTheme="minorHAnsi" w:hAnsiTheme="minorHAnsi" w:cstheme="minorHAnsi"/>
          <w:color w:val="auto"/>
          <w:vertAlign w:val="subscript"/>
        </w:rPr>
        <w:t>f</w:t>
      </w:r>
      <w:r w:rsidR="00984465" w:rsidRPr="00283D6A">
        <w:rPr>
          <w:rFonts w:asciiTheme="minorHAnsi" w:hAnsiTheme="minorHAnsi" w:cstheme="minorHAnsi"/>
          <w:color w:val="auto"/>
        </w:rPr>
        <w:t xml:space="preserve"> = 74.38, t</w:t>
      </w:r>
      <w:r w:rsidR="00984465" w:rsidRPr="00283D6A">
        <w:rPr>
          <w:rFonts w:asciiTheme="minorHAnsi" w:hAnsiTheme="minorHAnsi" w:cstheme="minorHAnsi"/>
          <w:color w:val="auto"/>
          <w:vertAlign w:val="subscript"/>
        </w:rPr>
        <w:t>1/2</w:t>
      </w:r>
      <w:r w:rsidR="00984465" w:rsidRPr="00283D6A">
        <w:rPr>
          <w:rFonts w:asciiTheme="minorHAnsi" w:hAnsiTheme="minorHAnsi" w:cstheme="minorHAnsi"/>
          <w:color w:val="auto"/>
        </w:rPr>
        <w:t xml:space="preserve"> = 442.79 s (7.3</w:t>
      </w:r>
      <w:r w:rsidR="002629AB" w:rsidRPr="00283D6A">
        <w:rPr>
          <w:rFonts w:asciiTheme="minorHAnsi" w:hAnsiTheme="minorHAnsi" w:cstheme="minorHAnsi"/>
          <w:color w:val="auto"/>
        </w:rPr>
        <w:t xml:space="preserve">8 min), and bleach depth = </w:t>
      </w:r>
      <w:r w:rsidR="00984465" w:rsidRPr="00283D6A">
        <w:rPr>
          <w:rFonts w:asciiTheme="minorHAnsi" w:hAnsiTheme="minorHAnsi" w:cstheme="minorHAnsi"/>
          <w:color w:val="auto"/>
        </w:rPr>
        <w:t xml:space="preserve">90.19. </w:t>
      </w:r>
      <w:r w:rsidR="00984465" w:rsidRPr="00283D6A">
        <w:t xml:space="preserve">The scale bar = 5 µm. </w:t>
      </w:r>
      <w:r w:rsidR="005522D5">
        <w:rPr>
          <w:rFonts w:asciiTheme="minorHAnsi" w:hAnsiTheme="minorHAnsi" w:cstheme="minorHAnsi"/>
          <w:color w:val="auto"/>
        </w:rPr>
        <w:t xml:space="preserve">This video was modified </w:t>
      </w:r>
      <w:r w:rsidR="00984465" w:rsidRPr="00283D6A">
        <w:rPr>
          <w:rFonts w:asciiTheme="minorHAnsi" w:hAnsiTheme="minorHAnsi" w:cstheme="minorHAnsi"/>
          <w:color w:val="auto"/>
        </w:rPr>
        <w:t>from Cabe</w:t>
      </w:r>
      <w:r w:rsidR="00821971" w:rsidRPr="00283D6A">
        <w:rPr>
          <w:rFonts w:asciiTheme="minorHAnsi" w:hAnsiTheme="minorHAnsi" w:cstheme="minorHAnsi"/>
          <w:color w:val="auto"/>
        </w:rPr>
        <w:t xml:space="preserve"> </w:t>
      </w:r>
      <w:r w:rsidR="00821971" w:rsidRPr="002B7195">
        <w:rPr>
          <w:rFonts w:asciiTheme="minorHAnsi" w:hAnsiTheme="minorHAnsi" w:cstheme="minorHAnsi"/>
          <w:color w:val="auto"/>
        </w:rPr>
        <w:t>et al.</w:t>
      </w:r>
      <w:r w:rsidR="00380C99">
        <w:rPr>
          <w:rFonts w:asciiTheme="minorHAnsi" w:hAnsiTheme="minorHAnsi" w:cstheme="minorHAnsi"/>
          <w:color w:val="auto"/>
          <w:vertAlign w:val="superscript"/>
        </w:rPr>
        <w:t>12</w:t>
      </w:r>
    </w:p>
    <w:p w14:paraId="0232535C" w14:textId="77777777" w:rsidR="0097092C" w:rsidRDefault="0097092C" w:rsidP="001B1519">
      <w:pPr>
        <w:rPr>
          <w:rFonts w:asciiTheme="minorHAnsi" w:hAnsiTheme="minorHAnsi" w:cstheme="minorHAnsi"/>
          <w:b/>
        </w:rPr>
      </w:pPr>
    </w:p>
    <w:p w14:paraId="64B8CF78" w14:textId="06AF64AA" w:rsidR="006305D7" w:rsidRPr="00D17A2B" w:rsidRDefault="006305D7" w:rsidP="001B1519">
      <w:pPr>
        <w:rPr>
          <w:rFonts w:asciiTheme="minorHAnsi" w:hAnsiTheme="minorHAnsi" w:cstheme="minorHAnsi"/>
          <w:b/>
        </w:rPr>
      </w:pPr>
      <w:r w:rsidRPr="00D17A2B">
        <w:rPr>
          <w:rFonts w:asciiTheme="minorHAnsi" w:hAnsiTheme="minorHAnsi" w:cstheme="minorHAnsi"/>
          <w:b/>
        </w:rPr>
        <w:t>DISCUSSION</w:t>
      </w:r>
      <w:r w:rsidRPr="00D17A2B">
        <w:rPr>
          <w:rFonts w:asciiTheme="minorHAnsi" w:hAnsiTheme="minorHAnsi" w:cstheme="minorHAnsi"/>
          <w:b/>
          <w:bCs/>
        </w:rPr>
        <w:t xml:space="preserve">: </w:t>
      </w:r>
    </w:p>
    <w:p w14:paraId="78728D18" w14:textId="1281FD32" w:rsidR="00014314" w:rsidRPr="001B1519" w:rsidRDefault="000E031B" w:rsidP="001B1519">
      <w:pPr>
        <w:rPr>
          <w:rFonts w:asciiTheme="minorHAnsi" w:hAnsiTheme="minorHAnsi" w:cstheme="minorHAnsi"/>
          <w:color w:val="auto"/>
        </w:rPr>
      </w:pPr>
      <w:r w:rsidRPr="00D17A2B">
        <w:rPr>
          <w:rFonts w:asciiTheme="minorHAnsi" w:hAnsiTheme="minorHAnsi" w:cstheme="minorHAnsi"/>
        </w:rPr>
        <w:t>W</w:t>
      </w:r>
      <w:r w:rsidR="00C73597" w:rsidRPr="00D17A2B">
        <w:rPr>
          <w:rFonts w:asciiTheme="minorHAnsi" w:hAnsiTheme="minorHAnsi" w:cstheme="minorHAnsi"/>
        </w:rPr>
        <w:t xml:space="preserve">e </w:t>
      </w:r>
      <w:r w:rsidR="00ED55A2" w:rsidRPr="00D17A2B">
        <w:rPr>
          <w:rFonts w:asciiTheme="minorHAnsi" w:hAnsiTheme="minorHAnsi" w:cstheme="minorHAnsi"/>
        </w:rPr>
        <w:t>provide</w:t>
      </w:r>
      <w:r w:rsidR="00C73597" w:rsidRPr="00D17A2B">
        <w:rPr>
          <w:rFonts w:asciiTheme="minorHAnsi" w:hAnsiTheme="minorHAnsi" w:cstheme="minorHAnsi"/>
        </w:rPr>
        <w:t xml:space="preserve"> a comprehensive, practical, and simple step-by-step protocol for FRAP experimen</w:t>
      </w:r>
      <w:r w:rsidR="00266522" w:rsidRPr="00D17A2B">
        <w:rPr>
          <w:rFonts w:asciiTheme="minorHAnsi" w:hAnsiTheme="minorHAnsi" w:cstheme="minorHAnsi"/>
        </w:rPr>
        <w:t xml:space="preserve">ts with live cells. </w:t>
      </w:r>
      <w:r w:rsidRPr="00D17A2B">
        <w:rPr>
          <w:rFonts w:asciiTheme="minorHAnsi" w:hAnsiTheme="minorHAnsi" w:cstheme="minorHAnsi"/>
        </w:rPr>
        <w:t>Herein</w:t>
      </w:r>
      <w:r w:rsidR="00ED55A2" w:rsidRPr="00D17A2B">
        <w:rPr>
          <w:rFonts w:asciiTheme="minorHAnsi" w:hAnsiTheme="minorHAnsi" w:cstheme="minorHAnsi"/>
        </w:rPr>
        <w:t>,</w:t>
      </w:r>
      <w:r w:rsidRPr="00D17A2B">
        <w:rPr>
          <w:rFonts w:asciiTheme="minorHAnsi" w:hAnsiTheme="minorHAnsi" w:cstheme="minorHAnsi"/>
        </w:rPr>
        <w:t xml:space="preserve"> </w:t>
      </w:r>
      <w:r w:rsidR="00C73597" w:rsidRPr="00D17A2B">
        <w:rPr>
          <w:rFonts w:asciiTheme="minorHAnsi" w:hAnsiTheme="minorHAnsi" w:cstheme="minorHAnsi"/>
        </w:rPr>
        <w:t>the protocol was used to measure the mobility of YFP-p62 in ALIS</w:t>
      </w:r>
      <w:r w:rsidR="00916901" w:rsidRPr="00D17A2B">
        <w:rPr>
          <w:rFonts w:asciiTheme="minorHAnsi" w:hAnsiTheme="minorHAnsi" w:cstheme="minorHAnsi"/>
        </w:rPr>
        <w:t xml:space="preserve"> in </w:t>
      </w:r>
      <w:r w:rsidR="00916901" w:rsidRPr="00D17A2B">
        <w:rPr>
          <w:rFonts w:asciiTheme="minorHAnsi" w:hAnsiTheme="minorHAnsi" w:cstheme="minorHAnsi"/>
          <w:color w:val="auto"/>
        </w:rPr>
        <w:t>RAW264.7 macrophages</w:t>
      </w:r>
      <w:r w:rsidR="00C73597" w:rsidRPr="00D17A2B">
        <w:rPr>
          <w:rFonts w:asciiTheme="minorHAnsi" w:hAnsiTheme="minorHAnsi" w:cstheme="minorHAnsi"/>
        </w:rPr>
        <w:t xml:space="preserve">, </w:t>
      </w:r>
      <w:r w:rsidRPr="00D17A2B">
        <w:rPr>
          <w:rFonts w:asciiTheme="minorHAnsi" w:hAnsiTheme="minorHAnsi" w:cstheme="minorHAnsi"/>
        </w:rPr>
        <w:t xml:space="preserve">but </w:t>
      </w:r>
      <w:r w:rsidR="00916901" w:rsidRPr="00D17A2B">
        <w:rPr>
          <w:rFonts w:asciiTheme="minorHAnsi" w:hAnsiTheme="minorHAnsi" w:cstheme="minorHAnsi"/>
        </w:rPr>
        <w:t xml:space="preserve">it can be </w:t>
      </w:r>
      <w:r w:rsidR="00266522" w:rsidRPr="00D17A2B">
        <w:rPr>
          <w:rFonts w:asciiTheme="minorHAnsi" w:hAnsiTheme="minorHAnsi" w:cstheme="minorHAnsi"/>
        </w:rPr>
        <w:t xml:space="preserve">applied to many </w:t>
      </w:r>
      <w:r w:rsidR="00C73597" w:rsidRPr="00D17A2B">
        <w:rPr>
          <w:rFonts w:asciiTheme="minorHAnsi" w:hAnsiTheme="minorHAnsi" w:cstheme="minorHAnsi"/>
        </w:rPr>
        <w:t xml:space="preserve">of </w:t>
      </w:r>
      <w:r w:rsidR="00266522" w:rsidRPr="00D17A2B">
        <w:rPr>
          <w:rFonts w:asciiTheme="minorHAnsi" w:hAnsiTheme="minorHAnsi" w:cstheme="minorHAnsi"/>
        </w:rPr>
        <w:t xml:space="preserve">the </w:t>
      </w:r>
      <w:r w:rsidR="00C73597" w:rsidRPr="00D17A2B">
        <w:rPr>
          <w:rFonts w:asciiTheme="minorHAnsi" w:hAnsiTheme="minorHAnsi" w:cstheme="minorHAnsi"/>
          <w:color w:val="auto"/>
        </w:rPr>
        <w:t xml:space="preserve">laser scanning confocal microscope systems and </w:t>
      </w:r>
      <w:r w:rsidR="004D2953" w:rsidRPr="00D17A2B">
        <w:rPr>
          <w:rFonts w:asciiTheme="minorHAnsi" w:hAnsiTheme="minorHAnsi" w:cstheme="minorHAnsi"/>
          <w:color w:val="auto"/>
        </w:rPr>
        <w:t xml:space="preserve">genetically encoded </w:t>
      </w:r>
      <w:r w:rsidR="00C73597" w:rsidRPr="00D17A2B">
        <w:rPr>
          <w:rFonts w:asciiTheme="minorHAnsi" w:hAnsiTheme="minorHAnsi" w:cstheme="minorHAnsi"/>
          <w:color w:val="auto"/>
        </w:rPr>
        <w:t xml:space="preserve">fluorescent proteins </w:t>
      </w:r>
      <w:r w:rsidR="004E4739" w:rsidRPr="00D17A2B">
        <w:rPr>
          <w:rFonts w:asciiTheme="minorHAnsi" w:hAnsiTheme="minorHAnsi" w:cstheme="minorHAnsi"/>
          <w:color w:val="auto"/>
        </w:rPr>
        <w:t xml:space="preserve">that are </w:t>
      </w:r>
      <w:r w:rsidR="00C73597" w:rsidRPr="00D17A2B">
        <w:rPr>
          <w:rFonts w:asciiTheme="minorHAnsi" w:hAnsiTheme="minorHAnsi" w:cstheme="minorHAnsi"/>
          <w:color w:val="auto"/>
        </w:rPr>
        <w:t>now available.</w:t>
      </w:r>
      <w:r w:rsidR="00303E5F" w:rsidRPr="00D17A2B">
        <w:rPr>
          <w:rFonts w:asciiTheme="minorHAnsi" w:hAnsiTheme="minorHAnsi" w:cstheme="minorHAnsi"/>
          <w:color w:val="auto"/>
        </w:rPr>
        <w:t xml:space="preserve"> </w:t>
      </w:r>
      <w:r w:rsidR="00ED55A2" w:rsidRPr="00D17A2B">
        <w:rPr>
          <w:rFonts w:asciiTheme="minorHAnsi" w:hAnsiTheme="minorHAnsi" w:cstheme="minorHAnsi"/>
          <w:color w:val="auto"/>
        </w:rPr>
        <w:t>For</w:t>
      </w:r>
      <w:r w:rsidR="00ED55A2" w:rsidRPr="008229F2">
        <w:rPr>
          <w:rFonts w:asciiTheme="minorHAnsi" w:hAnsiTheme="minorHAnsi" w:cstheme="minorHAnsi"/>
          <w:color w:val="auto"/>
        </w:rPr>
        <w:t xml:space="preserve"> any </w:t>
      </w:r>
      <w:r w:rsidR="00633AD3" w:rsidRPr="008229F2">
        <w:rPr>
          <w:rFonts w:asciiTheme="minorHAnsi" w:hAnsiTheme="minorHAnsi" w:cstheme="minorHAnsi"/>
          <w:color w:val="auto"/>
        </w:rPr>
        <w:t xml:space="preserve">microscopy </w:t>
      </w:r>
      <w:r w:rsidR="00ED55A2" w:rsidRPr="008229F2">
        <w:rPr>
          <w:rFonts w:asciiTheme="minorHAnsi" w:hAnsiTheme="minorHAnsi" w:cstheme="minorHAnsi"/>
          <w:color w:val="auto"/>
        </w:rPr>
        <w:t>sy</w:t>
      </w:r>
      <w:r w:rsidR="00633AD3" w:rsidRPr="008229F2">
        <w:rPr>
          <w:rFonts w:asciiTheme="minorHAnsi" w:hAnsiTheme="minorHAnsi" w:cstheme="minorHAnsi"/>
          <w:color w:val="auto"/>
        </w:rPr>
        <w:t>s</w:t>
      </w:r>
      <w:r w:rsidR="00ED55A2" w:rsidRPr="008229F2">
        <w:rPr>
          <w:rFonts w:asciiTheme="minorHAnsi" w:hAnsiTheme="minorHAnsi" w:cstheme="minorHAnsi"/>
          <w:color w:val="auto"/>
        </w:rPr>
        <w:t>tem,</w:t>
      </w:r>
      <w:r w:rsidR="00303E5F" w:rsidRPr="008229F2">
        <w:rPr>
          <w:rFonts w:asciiTheme="minorHAnsi" w:hAnsiTheme="minorHAnsi" w:cstheme="minorHAnsi"/>
          <w:color w:val="auto"/>
        </w:rPr>
        <w:t xml:space="preserve"> pilot experiments are critical for determining the optimal FRAP parameters</w:t>
      </w:r>
      <w:r w:rsidR="00ED55A2" w:rsidRPr="008229F2">
        <w:rPr>
          <w:rFonts w:asciiTheme="minorHAnsi" w:hAnsiTheme="minorHAnsi" w:cstheme="minorHAnsi"/>
          <w:color w:val="auto"/>
        </w:rPr>
        <w:t>,</w:t>
      </w:r>
      <w:r w:rsidR="00303E5F" w:rsidRPr="008229F2">
        <w:rPr>
          <w:rFonts w:asciiTheme="minorHAnsi" w:hAnsiTheme="minorHAnsi" w:cstheme="minorHAnsi"/>
          <w:color w:val="auto"/>
        </w:rPr>
        <w:t xml:space="preserve"> including acquisition, bleach, and control ROI sizes</w:t>
      </w:r>
      <w:r w:rsidR="001C574F" w:rsidRPr="008229F2">
        <w:rPr>
          <w:rFonts w:asciiTheme="minorHAnsi" w:hAnsiTheme="minorHAnsi" w:cstheme="minorHAnsi"/>
          <w:color w:val="auto"/>
        </w:rPr>
        <w:t>,</w:t>
      </w:r>
      <w:r w:rsidR="00303E5F" w:rsidRPr="008229F2">
        <w:rPr>
          <w:rFonts w:asciiTheme="minorHAnsi" w:hAnsiTheme="minorHAnsi" w:cstheme="minorHAnsi"/>
          <w:color w:val="auto"/>
        </w:rPr>
        <w:t xml:space="preserve"> laser intensity fo</w:t>
      </w:r>
      <w:r w:rsidR="00916901" w:rsidRPr="008229F2">
        <w:rPr>
          <w:rFonts w:asciiTheme="minorHAnsi" w:hAnsiTheme="minorHAnsi" w:cstheme="minorHAnsi"/>
          <w:color w:val="auto"/>
        </w:rPr>
        <w:t>r photobleaching</w:t>
      </w:r>
      <w:r w:rsidR="001C574F" w:rsidRPr="008229F2">
        <w:rPr>
          <w:rFonts w:asciiTheme="minorHAnsi" w:hAnsiTheme="minorHAnsi" w:cstheme="minorHAnsi"/>
          <w:color w:val="auto"/>
        </w:rPr>
        <w:t>,</w:t>
      </w:r>
      <w:r w:rsidR="00916901" w:rsidRPr="008229F2">
        <w:rPr>
          <w:rFonts w:asciiTheme="minorHAnsi" w:hAnsiTheme="minorHAnsi" w:cstheme="minorHAnsi"/>
          <w:color w:val="auto"/>
        </w:rPr>
        <w:t xml:space="preserve"> and prebleach and post</w:t>
      </w:r>
      <w:r w:rsidR="00303E5F" w:rsidRPr="008229F2">
        <w:rPr>
          <w:rFonts w:asciiTheme="minorHAnsi" w:hAnsiTheme="minorHAnsi" w:cstheme="minorHAnsi"/>
          <w:color w:val="auto"/>
        </w:rPr>
        <w:t xml:space="preserve">bleach image acquisition. It is reasonable to expect the optimal FRAP parameters to differ for each </w:t>
      </w:r>
      <w:r w:rsidR="007133C4" w:rsidRPr="008229F2">
        <w:rPr>
          <w:rFonts w:asciiTheme="minorHAnsi" w:hAnsiTheme="minorHAnsi" w:cstheme="minorHAnsi"/>
          <w:color w:val="auto"/>
        </w:rPr>
        <w:t xml:space="preserve">genetically encoded </w:t>
      </w:r>
      <w:r w:rsidR="00303E5F" w:rsidRPr="008229F2">
        <w:rPr>
          <w:rFonts w:asciiTheme="minorHAnsi" w:hAnsiTheme="minorHAnsi" w:cstheme="minorHAnsi"/>
          <w:color w:val="auto"/>
        </w:rPr>
        <w:t>fluorescent protein and cell line.</w:t>
      </w:r>
    </w:p>
    <w:p w14:paraId="3899B4EA" w14:textId="77777777" w:rsidR="00C73597" w:rsidRDefault="00C73597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4E4ABA10" w14:textId="6C89C13B" w:rsidR="00CC7D0F" w:rsidRDefault="009D015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8229F2">
        <w:rPr>
          <w:rFonts w:asciiTheme="minorHAnsi" w:hAnsiTheme="minorHAnsi" w:cstheme="minorHAnsi"/>
          <w:bCs/>
        </w:rPr>
        <w:t xml:space="preserve">Important factors to consider when conducting a FRAP experiment include </w:t>
      </w:r>
      <w:r w:rsidR="00266522" w:rsidRPr="008229F2">
        <w:rPr>
          <w:rFonts w:asciiTheme="minorHAnsi" w:hAnsiTheme="minorHAnsi" w:cstheme="minorHAnsi"/>
          <w:bCs/>
        </w:rPr>
        <w:t xml:space="preserve">(a) </w:t>
      </w:r>
      <w:r w:rsidRPr="008229F2">
        <w:rPr>
          <w:rFonts w:asciiTheme="minorHAnsi" w:hAnsiTheme="minorHAnsi" w:cstheme="minorHAnsi"/>
          <w:bCs/>
        </w:rPr>
        <w:t>a</w:t>
      </w:r>
      <w:r w:rsidR="00C668E0" w:rsidRPr="008229F2">
        <w:rPr>
          <w:rFonts w:asciiTheme="minorHAnsi" w:hAnsiTheme="minorHAnsi" w:cstheme="minorHAnsi"/>
          <w:bCs/>
        </w:rPr>
        <w:t>chieving su</w:t>
      </w:r>
      <w:r w:rsidR="00266522" w:rsidRPr="008229F2">
        <w:rPr>
          <w:rFonts w:asciiTheme="minorHAnsi" w:hAnsiTheme="minorHAnsi" w:cstheme="minorHAnsi"/>
          <w:bCs/>
        </w:rPr>
        <w:t xml:space="preserve">itable bleach depth, (b) </w:t>
      </w:r>
      <w:r w:rsidR="00EF69B8" w:rsidRPr="008229F2">
        <w:rPr>
          <w:rFonts w:asciiTheme="minorHAnsi" w:hAnsiTheme="minorHAnsi" w:cstheme="minorHAnsi"/>
          <w:bCs/>
        </w:rPr>
        <w:t>th</w:t>
      </w:r>
      <w:r w:rsidR="00266522" w:rsidRPr="008229F2">
        <w:rPr>
          <w:rFonts w:asciiTheme="minorHAnsi" w:hAnsiTheme="minorHAnsi" w:cstheme="minorHAnsi"/>
          <w:bCs/>
        </w:rPr>
        <w:t>e use of a brief bleaching step,</w:t>
      </w:r>
      <w:r w:rsidR="00EF69B8" w:rsidRPr="008229F2">
        <w:rPr>
          <w:rFonts w:asciiTheme="minorHAnsi" w:hAnsiTheme="minorHAnsi" w:cstheme="minorHAnsi"/>
          <w:bCs/>
        </w:rPr>
        <w:t xml:space="preserve"> </w:t>
      </w:r>
      <w:r w:rsidR="00266522" w:rsidRPr="008229F2">
        <w:rPr>
          <w:rFonts w:asciiTheme="minorHAnsi" w:hAnsiTheme="minorHAnsi" w:cstheme="minorHAnsi"/>
          <w:bCs/>
        </w:rPr>
        <w:t xml:space="preserve">(c) </w:t>
      </w:r>
      <w:r w:rsidR="00C668E0" w:rsidRPr="008229F2">
        <w:rPr>
          <w:rFonts w:asciiTheme="minorHAnsi" w:hAnsiTheme="minorHAnsi" w:cstheme="minorHAnsi"/>
          <w:bCs/>
        </w:rPr>
        <w:t xml:space="preserve">allowing </w:t>
      </w:r>
      <w:proofErr w:type="gramStart"/>
      <w:r w:rsidR="00C668E0" w:rsidRPr="008229F2">
        <w:rPr>
          <w:rFonts w:asciiTheme="minorHAnsi" w:hAnsiTheme="minorHAnsi" w:cstheme="minorHAnsi"/>
          <w:bCs/>
        </w:rPr>
        <w:t>sufficient</w:t>
      </w:r>
      <w:proofErr w:type="gramEnd"/>
      <w:r w:rsidR="00C668E0" w:rsidRPr="008229F2">
        <w:rPr>
          <w:rFonts w:asciiTheme="minorHAnsi" w:hAnsiTheme="minorHAnsi" w:cstheme="minorHAnsi"/>
          <w:bCs/>
        </w:rPr>
        <w:t xml:space="preserve"> </w:t>
      </w:r>
      <w:r w:rsidR="00916901" w:rsidRPr="008229F2">
        <w:rPr>
          <w:rFonts w:asciiTheme="minorHAnsi" w:hAnsiTheme="minorHAnsi" w:cstheme="minorHAnsi"/>
          <w:bCs/>
        </w:rPr>
        <w:t>time post</w:t>
      </w:r>
      <w:r w:rsidR="00C668E0" w:rsidRPr="008229F2">
        <w:rPr>
          <w:rFonts w:asciiTheme="minorHAnsi" w:hAnsiTheme="minorHAnsi" w:cstheme="minorHAnsi"/>
          <w:bCs/>
        </w:rPr>
        <w:t>bleach to obs</w:t>
      </w:r>
      <w:r w:rsidR="00266522" w:rsidRPr="008229F2">
        <w:rPr>
          <w:rFonts w:asciiTheme="minorHAnsi" w:hAnsiTheme="minorHAnsi" w:cstheme="minorHAnsi"/>
          <w:bCs/>
        </w:rPr>
        <w:t>erve the full recovery function, (d)</w:t>
      </w:r>
      <w:r w:rsidR="00C668E0" w:rsidRPr="008229F2">
        <w:rPr>
          <w:rFonts w:asciiTheme="minorHAnsi" w:hAnsiTheme="minorHAnsi" w:cstheme="minorHAnsi"/>
          <w:bCs/>
        </w:rPr>
        <w:t xml:space="preserve"> </w:t>
      </w:r>
      <w:r w:rsidR="00E75BBC" w:rsidRPr="008229F2">
        <w:rPr>
          <w:rFonts w:asciiTheme="minorHAnsi" w:hAnsiTheme="minorHAnsi" w:cstheme="minorHAnsi"/>
          <w:bCs/>
        </w:rPr>
        <w:t xml:space="preserve">photobleaching efficiency, </w:t>
      </w:r>
      <w:r w:rsidR="00266522" w:rsidRPr="008229F2">
        <w:rPr>
          <w:rFonts w:asciiTheme="minorHAnsi" w:hAnsiTheme="minorHAnsi" w:cstheme="minorHAnsi"/>
          <w:bCs/>
        </w:rPr>
        <w:t xml:space="preserve">(e) </w:t>
      </w:r>
      <w:r w:rsidR="00CD78BA" w:rsidRPr="008229F2">
        <w:rPr>
          <w:rFonts w:asciiTheme="minorHAnsi" w:hAnsiTheme="minorHAnsi" w:cstheme="minorHAnsi"/>
          <w:bCs/>
        </w:rPr>
        <w:t>cyto</w:t>
      </w:r>
      <w:r w:rsidR="00C668E0" w:rsidRPr="008229F2">
        <w:rPr>
          <w:rFonts w:asciiTheme="minorHAnsi" w:hAnsiTheme="minorHAnsi" w:cstheme="minorHAnsi"/>
          <w:bCs/>
        </w:rPr>
        <w:t>toxicity with repeated FRAP</w:t>
      </w:r>
      <w:r w:rsidR="00E75BBC" w:rsidRPr="008229F2">
        <w:rPr>
          <w:rFonts w:asciiTheme="minorHAnsi" w:hAnsiTheme="minorHAnsi" w:cstheme="minorHAnsi"/>
          <w:bCs/>
        </w:rPr>
        <w:t xml:space="preserve">, and </w:t>
      </w:r>
      <w:r w:rsidR="00266522" w:rsidRPr="008229F2">
        <w:rPr>
          <w:rFonts w:asciiTheme="minorHAnsi" w:hAnsiTheme="minorHAnsi" w:cstheme="minorHAnsi"/>
          <w:bCs/>
        </w:rPr>
        <w:t xml:space="preserve">(f) </w:t>
      </w:r>
      <w:r w:rsidR="00E75BBC" w:rsidRPr="008229F2">
        <w:rPr>
          <w:rFonts w:asciiTheme="minorHAnsi" w:hAnsiTheme="minorHAnsi" w:cstheme="minorHAnsi"/>
          <w:bCs/>
        </w:rPr>
        <w:t xml:space="preserve">the inclusion of </w:t>
      </w:r>
      <w:r w:rsidR="002B4B83" w:rsidRPr="008229F2">
        <w:rPr>
          <w:rFonts w:asciiTheme="minorHAnsi" w:hAnsiTheme="minorHAnsi" w:cstheme="minorHAnsi"/>
          <w:bCs/>
        </w:rPr>
        <w:t>a control for fluorescence loss due to repeated imaging</w:t>
      </w:r>
      <w:r w:rsidRPr="008229F2">
        <w:rPr>
          <w:rFonts w:asciiTheme="minorHAnsi" w:hAnsiTheme="minorHAnsi" w:cstheme="minorHAnsi"/>
          <w:bCs/>
        </w:rPr>
        <w:t>.</w:t>
      </w:r>
      <w:r w:rsidR="00BF3619">
        <w:rPr>
          <w:rFonts w:asciiTheme="minorHAnsi" w:hAnsiTheme="minorHAnsi" w:cstheme="minorHAnsi"/>
          <w:bCs/>
        </w:rPr>
        <w:t xml:space="preserve"> We recommend that bleach depth, which can be calculated according to the equation provided in section </w:t>
      </w:r>
      <w:r>
        <w:rPr>
          <w:rFonts w:asciiTheme="minorHAnsi" w:hAnsiTheme="minorHAnsi" w:cstheme="minorHAnsi"/>
          <w:bCs/>
        </w:rPr>
        <w:t>3</w:t>
      </w:r>
      <w:r w:rsidR="00BF3619">
        <w:rPr>
          <w:rFonts w:asciiTheme="minorHAnsi" w:hAnsiTheme="minorHAnsi" w:cstheme="minorHAnsi"/>
          <w:bCs/>
        </w:rPr>
        <w:t xml:space="preserve">.3.1, </w:t>
      </w:r>
      <w:r w:rsidR="00710E3A">
        <w:rPr>
          <w:rFonts w:asciiTheme="minorHAnsi" w:hAnsiTheme="minorHAnsi" w:cstheme="minorHAnsi"/>
          <w:bCs/>
        </w:rPr>
        <w:t xml:space="preserve">be </w:t>
      </w:r>
      <w:r w:rsidR="00633AD3">
        <w:rPr>
          <w:rFonts w:asciiTheme="minorHAnsi" w:hAnsiTheme="minorHAnsi" w:cstheme="minorHAnsi"/>
          <w:bCs/>
        </w:rPr>
        <w:t xml:space="preserve">≥ </w:t>
      </w:r>
      <w:r w:rsidR="00710E3A">
        <w:rPr>
          <w:rFonts w:asciiTheme="minorHAnsi" w:hAnsiTheme="minorHAnsi" w:cstheme="minorHAnsi"/>
          <w:bCs/>
        </w:rPr>
        <w:t>90</w:t>
      </w:r>
      <w:r w:rsidR="00380C99">
        <w:rPr>
          <w:rFonts w:asciiTheme="minorHAnsi" w:hAnsiTheme="minorHAnsi" w:cstheme="minorHAnsi"/>
          <w:bCs/>
          <w:vertAlign w:val="superscript"/>
        </w:rPr>
        <w:t>13</w:t>
      </w:r>
      <w:r w:rsidR="006E6138">
        <w:rPr>
          <w:rFonts w:asciiTheme="minorHAnsi" w:hAnsiTheme="minorHAnsi" w:cstheme="minorHAnsi"/>
          <w:bCs/>
        </w:rPr>
        <w:t>.</w:t>
      </w:r>
      <w:r w:rsidR="00710E3A">
        <w:rPr>
          <w:rFonts w:asciiTheme="minorHAnsi" w:hAnsiTheme="minorHAnsi" w:cstheme="minorHAnsi"/>
          <w:bCs/>
        </w:rPr>
        <w:t xml:space="preserve"> When bleach depth is </w:t>
      </w:r>
      <w:r w:rsidR="00633AD3">
        <w:rPr>
          <w:rFonts w:asciiTheme="minorHAnsi" w:hAnsiTheme="minorHAnsi" w:cstheme="minorHAnsi"/>
          <w:bCs/>
        </w:rPr>
        <w:t>&lt;</w:t>
      </w:r>
      <w:r w:rsidR="00710E3A">
        <w:rPr>
          <w:rFonts w:asciiTheme="minorHAnsi" w:hAnsiTheme="minorHAnsi" w:cstheme="minorHAnsi"/>
          <w:bCs/>
        </w:rPr>
        <w:t xml:space="preserve"> 90</w:t>
      </w:r>
      <w:r w:rsidR="00DB7AAD">
        <w:rPr>
          <w:rFonts w:asciiTheme="minorHAnsi" w:hAnsiTheme="minorHAnsi" w:cstheme="minorHAnsi"/>
          <w:bCs/>
        </w:rPr>
        <w:t>,</w:t>
      </w:r>
      <w:r w:rsidR="00916901">
        <w:rPr>
          <w:rFonts w:asciiTheme="minorHAnsi" w:hAnsiTheme="minorHAnsi" w:cstheme="minorHAnsi"/>
          <w:bCs/>
        </w:rPr>
        <w:t xml:space="preserve"> </w:t>
      </w:r>
      <w:r w:rsidR="00710E3A">
        <w:rPr>
          <w:rFonts w:asciiTheme="minorHAnsi" w:hAnsiTheme="minorHAnsi" w:cstheme="minorHAnsi"/>
          <w:bCs/>
        </w:rPr>
        <w:t xml:space="preserve">the degree of </w:t>
      </w:r>
      <w:r w:rsidR="00916901">
        <w:rPr>
          <w:rFonts w:asciiTheme="minorHAnsi" w:hAnsiTheme="minorHAnsi" w:cstheme="minorHAnsi"/>
          <w:bCs/>
        </w:rPr>
        <w:t>post</w:t>
      </w:r>
      <w:r w:rsidR="00710E3A">
        <w:rPr>
          <w:rFonts w:asciiTheme="minorHAnsi" w:hAnsiTheme="minorHAnsi" w:cstheme="minorHAnsi"/>
          <w:bCs/>
        </w:rPr>
        <w:t>bleach fluorescence recovery will be underestimated</w:t>
      </w:r>
      <w:r w:rsidR="00D5005C">
        <w:rPr>
          <w:rFonts w:asciiTheme="minorHAnsi" w:hAnsiTheme="minorHAnsi" w:cstheme="minorHAnsi"/>
          <w:bCs/>
        </w:rPr>
        <w:t>,</w:t>
      </w:r>
      <w:r w:rsidR="00710E3A">
        <w:rPr>
          <w:rFonts w:asciiTheme="minorHAnsi" w:hAnsiTheme="minorHAnsi" w:cstheme="minorHAnsi"/>
          <w:bCs/>
        </w:rPr>
        <w:t xml:space="preserve"> and the values of </w:t>
      </w:r>
      <w:r w:rsidR="00CB5121">
        <w:rPr>
          <w:rFonts w:asciiTheme="minorHAnsi" w:hAnsiTheme="minorHAnsi" w:cstheme="minorHAnsi"/>
          <w:bCs/>
        </w:rPr>
        <w:t>I</w:t>
      </w:r>
      <w:r w:rsidR="00CB5121" w:rsidRPr="00CB5121">
        <w:rPr>
          <w:rFonts w:asciiTheme="minorHAnsi" w:hAnsiTheme="minorHAnsi" w:cstheme="minorHAnsi"/>
          <w:bCs/>
          <w:vertAlign w:val="subscript"/>
        </w:rPr>
        <w:t>f</w:t>
      </w:r>
      <w:r w:rsidR="00CB5121">
        <w:rPr>
          <w:rFonts w:asciiTheme="minorHAnsi" w:hAnsiTheme="minorHAnsi" w:cstheme="minorHAnsi"/>
          <w:bCs/>
        </w:rPr>
        <w:t xml:space="preserve">, </w:t>
      </w:r>
      <w:r w:rsidR="00710E3A">
        <w:rPr>
          <w:rFonts w:asciiTheme="minorHAnsi" w:hAnsiTheme="minorHAnsi" w:cstheme="minorHAnsi"/>
          <w:bCs/>
        </w:rPr>
        <w:t>M</w:t>
      </w:r>
      <w:r w:rsidR="00710E3A" w:rsidRPr="00710E3A">
        <w:rPr>
          <w:rFonts w:asciiTheme="minorHAnsi" w:hAnsiTheme="minorHAnsi" w:cstheme="minorHAnsi"/>
          <w:bCs/>
          <w:vertAlign w:val="subscript"/>
        </w:rPr>
        <w:t>f</w:t>
      </w:r>
      <w:r w:rsidR="00CB5121">
        <w:rPr>
          <w:rFonts w:asciiTheme="minorHAnsi" w:hAnsiTheme="minorHAnsi" w:cstheme="minorHAnsi"/>
          <w:bCs/>
        </w:rPr>
        <w:t>,</w:t>
      </w:r>
      <w:r w:rsidR="00710E3A" w:rsidRPr="00710E3A">
        <w:rPr>
          <w:rFonts w:asciiTheme="minorHAnsi" w:hAnsiTheme="minorHAnsi" w:cstheme="minorHAnsi"/>
          <w:bCs/>
          <w:vertAlign w:val="subscript"/>
        </w:rPr>
        <w:t xml:space="preserve"> </w:t>
      </w:r>
      <w:r w:rsidR="00710E3A">
        <w:rPr>
          <w:rFonts w:asciiTheme="minorHAnsi" w:hAnsiTheme="minorHAnsi" w:cstheme="minorHAnsi"/>
          <w:bCs/>
        </w:rPr>
        <w:t>and t</w:t>
      </w:r>
      <w:r w:rsidR="00710E3A" w:rsidRPr="00710E3A">
        <w:rPr>
          <w:rFonts w:asciiTheme="minorHAnsi" w:hAnsiTheme="minorHAnsi" w:cstheme="minorHAnsi"/>
          <w:bCs/>
          <w:vertAlign w:val="subscript"/>
        </w:rPr>
        <w:t>1/2</w:t>
      </w:r>
      <w:r w:rsidR="00710E3A">
        <w:rPr>
          <w:rFonts w:asciiTheme="minorHAnsi" w:hAnsiTheme="minorHAnsi" w:cstheme="minorHAnsi"/>
          <w:bCs/>
        </w:rPr>
        <w:t xml:space="preserve"> will be incorrect. </w:t>
      </w:r>
      <w:r w:rsidR="00EF69B8">
        <w:rPr>
          <w:rFonts w:asciiTheme="minorHAnsi" w:hAnsiTheme="minorHAnsi" w:cstheme="minorHAnsi"/>
          <w:bCs/>
        </w:rPr>
        <w:t>Although the duration and intensity of the bleac</w:t>
      </w:r>
      <w:r w:rsidR="00266522">
        <w:rPr>
          <w:rFonts w:asciiTheme="minorHAnsi" w:hAnsiTheme="minorHAnsi" w:cstheme="minorHAnsi"/>
          <w:bCs/>
        </w:rPr>
        <w:t>h</w:t>
      </w:r>
      <w:r w:rsidR="00D5005C">
        <w:rPr>
          <w:rFonts w:asciiTheme="minorHAnsi" w:hAnsiTheme="minorHAnsi" w:cstheme="minorHAnsi"/>
          <w:bCs/>
        </w:rPr>
        <w:t>-inducing</w:t>
      </w:r>
      <w:r w:rsidR="00266522">
        <w:rPr>
          <w:rFonts w:asciiTheme="minorHAnsi" w:hAnsiTheme="minorHAnsi" w:cstheme="minorHAnsi"/>
          <w:bCs/>
        </w:rPr>
        <w:t xml:space="preserve"> laser pulses may vary between</w:t>
      </w:r>
      <w:r w:rsidR="00EF69B8">
        <w:rPr>
          <w:rFonts w:asciiTheme="minorHAnsi" w:hAnsiTheme="minorHAnsi" w:cstheme="minorHAnsi"/>
          <w:bCs/>
        </w:rPr>
        <w:t xml:space="preserve"> FRAP experiment</w:t>
      </w:r>
      <w:r w:rsidR="00266522">
        <w:rPr>
          <w:rFonts w:asciiTheme="minorHAnsi" w:hAnsiTheme="minorHAnsi" w:cstheme="minorHAnsi"/>
          <w:bCs/>
        </w:rPr>
        <w:t>s</w:t>
      </w:r>
      <w:r w:rsidR="00EF69B8">
        <w:rPr>
          <w:rFonts w:asciiTheme="minorHAnsi" w:hAnsiTheme="minorHAnsi" w:cstheme="minorHAnsi"/>
          <w:bCs/>
        </w:rPr>
        <w:t xml:space="preserve">, it is important that the photobleaching step be brief and substantially faster than the fluorescence recovery function. If it is not, then a significant amount of fluorescence recovery could occur during the bleaching step. </w:t>
      </w:r>
      <w:r w:rsidR="00EF69B8" w:rsidRPr="009D015F">
        <w:rPr>
          <w:rFonts w:asciiTheme="minorHAnsi" w:hAnsiTheme="minorHAnsi" w:cstheme="minorHAnsi"/>
          <w:bCs/>
        </w:rPr>
        <w:t xml:space="preserve">With </w:t>
      </w:r>
      <w:r w:rsidR="003B193E">
        <w:rPr>
          <w:rFonts w:asciiTheme="minorHAnsi" w:hAnsiTheme="minorHAnsi" w:cstheme="minorHAnsi"/>
          <w:bCs/>
        </w:rPr>
        <w:t xml:space="preserve">a </w:t>
      </w:r>
      <w:r w:rsidR="00EF69B8" w:rsidRPr="009D015F">
        <w:rPr>
          <w:rFonts w:asciiTheme="minorHAnsi" w:hAnsiTheme="minorHAnsi" w:cstheme="minorHAnsi"/>
          <w:bCs/>
        </w:rPr>
        <w:t>long bleach time, fluorescence recovery during the bleaching step would not be measured</w:t>
      </w:r>
      <w:r w:rsidR="00633AD3">
        <w:rPr>
          <w:rFonts w:asciiTheme="minorHAnsi" w:hAnsiTheme="minorHAnsi" w:cstheme="minorHAnsi"/>
          <w:bCs/>
        </w:rPr>
        <w:t>,</w:t>
      </w:r>
      <w:r w:rsidR="00EF69B8" w:rsidRPr="009D015F">
        <w:rPr>
          <w:rFonts w:asciiTheme="minorHAnsi" w:hAnsiTheme="minorHAnsi" w:cstheme="minorHAnsi"/>
          <w:bCs/>
        </w:rPr>
        <w:t xml:space="preserve"> </w:t>
      </w:r>
      <w:r w:rsidR="00633AD3">
        <w:rPr>
          <w:rFonts w:asciiTheme="minorHAnsi" w:hAnsiTheme="minorHAnsi" w:cstheme="minorHAnsi"/>
          <w:bCs/>
        </w:rPr>
        <w:t>and</w:t>
      </w:r>
      <w:r w:rsidR="00633AD3" w:rsidRPr="009D015F">
        <w:rPr>
          <w:rFonts w:asciiTheme="minorHAnsi" w:hAnsiTheme="minorHAnsi" w:cstheme="minorHAnsi"/>
          <w:bCs/>
        </w:rPr>
        <w:t xml:space="preserve"> </w:t>
      </w:r>
      <w:r w:rsidR="00F5640A" w:rsidRPr="009D015F">
        <w:rPr>
          <w:rFonts w:asciiTheme="minorHAnsi" w:hAnsiTheme="minorHAnsi" w:cstheme="minorHAnsi"/>
          <w:bCs/>
        </w:rPr>
        <w:t>it would lead to incorrect measurements of</w:t>
      </w:r>
      <w:r w:rsidR="00EF69B8" w:rsidRPr="009D015F">
        <w:rPr>
          <w:rFonts w:asciiTheme="minorHAnsi" w:hAnsiTheme="minorHAnsi" w:cstheme="minorHAnsi"/>
          <w:bCs/>
        </w:rPr>
        <w:t xml:space="preserve"> I</w:t>
      </w:r>
      <w:r w:rsidR="00EF69B8" w:rsidRPr="009D015F">
        <w:rPr>
          <w:rFonts w:asciiTheme="minorHAnsi" w:hAnsiTheme="minorHAnsi" w:cstheme="minorHAnsi"/>
          <w:bCs/>
          <w:vertAlign w:val="subscript"/>
        </w:rPr>
        <w:t>f</w:t>
      </w:r>
      <w:r w:rsidR="00EF69B8" w:rsidRPr="009D015F">
        <w:rPr>
          <w:rFonts w:asciiTheme="minorHAnsi" w:hAnsiTheme="minorHAnsi" w:cstheme="minorHAnsi"/>
          <w:bCs/>
        </w:rPr>
        <w:t>, M</w:t>
      </w:r>
      <w:r w:rsidR="00EF69B8" w:rsidRPr="009D015F">
        <w:rPr>
          <w:rFonts w:asciiTheme="minorHAnsi" w:hAnsiTheme="minorHAnsi" w:cstheme="minorHAnsi"/>
          <w:bCs/>
          <w:vertAlign w:val="subscript"/>
        </w:rPr>
        <w:t>f</w:t>
      </w:r>
      <w:r w:rsidR="00EF69B8" w:rsidRPr="009D015F">
        <w:rPr>
          <w:rFonts w:asciiTheme="minorHAnsi" w:hAnsiTheme="minorHAnsi" w:cstheme="minorHAnsi"/>
          <w:bCs/>
        </w:rPr>
        <w:t>,</w:t>
      </w:r>
      <w:r w:rsidR="00EF69B8" w:rsidRPr="009D015F">
        <w:rPr>
          <w:rFonts w:asciiTheme="minorHAnsi" w:hAnsiTheme="minorHAnsi" w:cstheme="minorHAnsi"/>
          <w:bCs/>
          <w:vertAlign w:val="subscript"/>
        </w:rPr>
        <w:t xml:space="preserve"> </w:t>
      </w:r>
      <w:r w:rsidR="00EF69B8" w:rsidRPr="009D015F">
        <w:rPr>
          <w:rFonts w:asciiTheme="minorHAnsi" w:hAnsiTheme="minorHAnsi" w:cstheme="minorHAnsi"/>
          <w:bCs/>
        </w:rPr>
        <w:t>and t</w:t>
      </w:r>
      <w:r w:rsidR="00EF69B8" w:rsidRPr="009D015F">
        <w:rPr>
          <w:rFonts w:asciiTheme="minorHAnsi" w:hAnsiTheme="minorHAnsi" w:cstheme="minorHAnsi"/>
          <w:bCs/>
          <w:vertAlign w:val="subscript"/>
        </w:rPr>
        <w:t>1/2</w:t>
      </w:r>
      <w:r w:rsidR="00EF69B8" w:rsidRPr="009D015F">
        <w:rPr>
          <w:rFonts w:asciiTheme="minorHAnsi" w:hAnsiTheme="minorHAnsi" w:cstheme="minorHAnsi"/>
          <w:bCs/>
        </w:rPr>
        <w:t>.</w:t>
      </w:r>
      <w:r w:rsidR="00EF69B8">
        <w:rPr>
          <w:rFonts w:asciiTheme="minorHAnsi" w:hAnsiTheme="minorHAnsi" w:cstheme="minorHAnsi"/>
          <w:bCs/>
        </w:rPr>
        <w:t xml:space="preserve"> </w:t>
      </w:r>
      <w:r w:rsidR="00CB5121">
        <w:rPr>
          <w:rFonts w:asciiTheme="minorHAnsi" w:hAnsiTheme="minorHAnsi" w:cstheme="minorHAnsi"/>
          <w:bCs/>
        </w:rPr>
        <w:t>In addition, to obtain correct values for</w:t>
      </w:r>
      <w:r w:rsidR="00CB5121" w:rsidRPr="00CB5121">
        <w:rPr>
          <w:rFonts w:asciiTheme="minorHAnsi" w:hAnsiTheme="minorHAnsi" w:cstheme="minorHAnsi"/>
          <w:bCs/>
        </w:rPr>
        <w:t xml:space="preserve"> </w:t>
      </w:r>
      <w:r w:rsidR="00CB5121">
        <w:rPr>
          <w:rFonts w:asciiTheme="minorHAnsi" w:hAnsiTheme="minorHAnsi" w:cstheme="minorHAnsi"/>
          <w:bCs/>
        </w:rPr>
        <w:t>I</w:t>
      </w:r>
      <w:r w:rsidR="00CB5121" w:rsidRPr="00CB5121">
        <w:rPr>
          <w:rFonts w:asciiTheme="minorHAnsi" w:hAnsiTheme="minorHAnsi" w:cstheme="minorHAnsi"/>
          <w:bCs/>
          <w:vertAlign w:val="subscript"/>
        </w:rPr>
        <w:t>f</w:t>
      </w:r>
      <w:r w:rsidR="00CB5121">
        <w:rPr>
          <w:rFonts w:asciiTheme="minorHAnsi" w:hAnsiTheme="minorHAnsi" w:cstheme="minorHAnsi"/>
          <w:bCs/>
        </w:rPr>
        <w:t>, M</w:t>
      </w:r>
      <w:r w:rsidR="00CB5121" w:rsidRPr="00710E3A">
        <w:rPr>
          <w:rFonts w:asciiTheme="minorHAnsi" w:hAnsiTheme="minorHAnsi" w:cstheme="minorHAnsi"/>
          <w:bCs/>
          <w:vertAlign w:val="subscript"/>
        </w:rPr>
        <w:t>f</w:t>
      </w:r>
      <w:r w:rsidR="00CB5121">
        <w:rPr>
          <w:rFonts w:asciiTheme="minorHAnsi" w:hAnsiTheme="minorHAnsi" w:cstheme="minorHAnsi"/>
          <w:bCs/>
        </w:rPr>
        <w:t>,</w:t>
      </w:r>
      <w:r w:rsidR="00CB5121" w:rsidRPr="00710E3A">
        <w:rPr>
          <w:rFonts w:asciiTheme="minorHAnsi" w:hAnsiTheme="minorHAnsi" w:cstheme="minorHAnsi"/>
          <w:bCs/>
          <w:vertAlign w:val="subscript"/>
        </w:rPr>
        <w:t xml:space="preserve"> </w:t>
      </w:r>
      <w:r w:rsidR="00CB5121">
        <w:rPr>
          <w:rFonts w:asciiTheme="minorHAnsi" w:hAnsiTheme="minorHAnsi" w:cstheme="minorHAnsi"/>
          <w:bCs/>
        </w:rPr>
        <w:t>and t</w:t>
      </w:r>
      <w:r w:rsidR="00CB5121" w:rsidRPr="00710E3A">
        <w:rPr>
          <w:rFonts w:asciiTheme="minorHAnsi" w:hAnsiTheme="minorHAnsi" w:cstheme="minorHAnsi"/>
          <w:bCs/>
          <w:vertAlign w:val="subscript"/>
        </w:rPr>
        <w:t>1/2</w:t>
      </w:r>
      <w:r w:rsidR="00CB5121">
        <w:rPr>
          <w:rFonts w:asciiTheme="minorHAnsi" w:hAnsiTheme="minorHAnsi" w:cstheme="minorHAnsi"/>
          <w:bCs/>
        </w:rPr>
        <w:t>, the acquisition ROI should be observed</w:t>
      </w:r>
      <w:r w:rsidR="00916901">
        <w:rPr>
          <w:rFonts w:asciiTheme="minorHAnsi" w:hAnsiTheme="minorHAnsi" w:cstheme="minorHAnsi"/>
          <w:bCs/>
        </w:rPr>
        <w:t xml:space="preserve"> post</w:t>
      </w:r>
      <w:r w:rsidR="00CB5121">
        <w:rPr>
          <w:rFonts w:asciiTheme="minorHAnsi" w:hAnsiTheme="minorHAnsi" w:cstheme="minorHAnsi"/>
          <w:bCs/>
        </w:rPr>
        <w:t xml:space="preserve">bleach until the fluorescence </w:t>
      </w:r>
      <w:r w:rsidR="003B193E">
        <w:rPr>
          <w:rFonts w:asciiTheme="minorHAnsi" w:hAnsiTheme="minorHAnsi" w:cstheme="minorHAnsi"/>
          <w:bCs/>
        </w:rPr>
        <w:t xml:space="preserve">level </w:t>
      </w:r>
      <w:r w:rsidR="00CB5121">
        <w:rPr>
          <w:rFonts w:asciiTheme="minorHAnsi" w:hAnsiTheme="minorHAnsi" w:cstheme="minorHAnsi"/>
          <w:bCs/>
        </w:rPr>
        <w:t xml:space="preserve">in the bleach ROI has reached a plateau. </w:t>
      </w:r>
      <w:r w:rsidR="003B193E">
        <w:rPr>
          <w:rFonts w:asciiTheme="minorHAnsi" w:hAnsiTheme="minorHAnsi" w:cstheme="minorHAnsi"/>
          <w:bCs/>
        </w:rPr>
        <w:t>For example</w:t>
      </w:r>
      <w:r w:rsidR="00AF699D" w:rsidRPr="00871042">
        <w:rPr>
          <w:rFonts w:asciiTheme="minorHAnsi" w:hAnsiTheme="minorHAnsi" w:cstheme="minorHAnsi"/>
          <w:bCs/>
        </w:rPr>
        <w:t>, i</w:t>
      </w:r>
      <w:r w:rsidR="00DB7FB1" w:rsidRPr="00871042">
        <w:rPr>
          <w:rFonts w:asciiTheme="minorHAnsi" w:hAnsiTheme="minorHAnsi" w:cstheme="minorHAnsi"/>
          <w:bCs/>
        </w:rPr>
        <w:t xml:space="preserve">n our FRAP </w:t>
      </w:r>
      <w:r w:rsidR="00AF699D" w:rsidRPr="00871042">
        <w:rPr>
          <w:rFonts w:asciiTheme="minorHAnsi" w:hAnsiTheme="minorHAnsi" w:cstheme="minorHAnsi"/>
          <w:bCs/>
        </w:rPr>
        <w:t xml:space="preserve">experiments, there was no difference </w:t>
      </w:r>
      <w:r w:rsidRPr="00871042">
        <w:rPr>
          <w:rFonts w:asciiTheme="minorHAnsi" w:hAnsiTheme="minorHAnsi" w:cstheme="minorHAnsi"/>
          <w:bCs/>
        </w:rPr>
        <w:t xml:space="preserve">between </w:t>
      </w:r>
      <w:r w:rsidR="00AF699D" w:rsidRPr="00871042">
        <w:rPr>
          <w:rFonts w:asciiTheme="minorHAnsi" w:hAnsiTheme="minorHAnsi" w:cstheme="minorHAnsi"/>
          <w:bCs/>
        </w:rPr>
        <w:t>the I</w:t>
      </w:r>
      <w:r w:rsidR="00AF699D" w:rsidRPr="00871042">
        <w:rPr>
          <w:rFonts w:asciiTheme="minorHAnsi" w:hAnsiTheme="minorHAnsi" w:cstheme="minorHAnsi"/>
          <w:bCs/>
          <w:vertAlign w:val="subscript"/>
        </w:rPr>
        <w:t>f</w:t>
      </w:r>
      <w:r w:rsidR="00AF699D" w:rsidRPr="00871042">
        <w:rPr>
          <w:rFonts w:asciiTheme="minorHAnsi" w:hAnsiTheme="minorHAnsi" w:cstheme="minorHAnsi"/>
          <w:bCs/>
        </w:rPr>
        <w:t>, M</w:t>
      </w:r>
      <w:r w:rsidR="00AF699D" w:rsidRPr="00871042">
        <w:rPr>
          <w:rFonts w:asciiTheme="minorHAnsi" w:hAnsiTheme="minorHAnsi" w:cstheme="minorHAnsi"/>
          <w:bCs/>
          <w:vertAlign w:val="subscript"/>
        </w:rPr>
        <w:t>f</w:t>
      </w:r>
      <w:r w:rsidR="00AF699D" w:rsidRPr="00871042">
        <w:rPr>
          <w:rFonts w:asciiTheme="minorHAnsi" w:hAnsiTheme="minorHAnsi" w:cstheme="minorHAnsi"/>
          <w:bCs/>
        </w:rPr>
        <w:t>,</w:t>
      </w:r>
      <w:r w:rsidR="00AF699D" w:rsidRPr="00871042">
        <w:rPr>
          <w:rFonts w:asciiTheme="minorHAnsi" w:hAnsiTheme="minorHAnsi" w:cstheme="minorHAnsi"/>
          <w:bCs/>
          <w:vertAlign w:val="subscript"/>
        </w:rPr>
        <w:t xml:space="preserve"> </w:t>
      </w:r>
      <w:r w:rsidR="00AF699D" w:rsidRPr="00871042">
        <w:rPr>
          <w:rFonts w:asciiTheme="minorHAnsi" w:hAnsiTheme="minorHAnsi" w:cstheme="minorHAnsi"/>
          <w:bCs/>
        </w:rPr>
        <w:t>and t</w:t>
      </w:r>
      <w:r w:rsidR="00AF699D" w:rsidRPr="00871042">
        <w:rPr>
          <w:rFonts w:asciiTheme="minorHAnsi" w:hAnsiTheme="minorHAnsi" w:cstheme="minorHAnsi"/>
          <w:bCs/>
          <w:vertAlign w:val="subscript"/>
        </w:rPr>
        <w:t>1/2</w:t>
      </w:r>
      <w:r w:rsidR="00AF699D" w:rsidRPr="00871042">
        <w:rPr>
          <w:rFonts w:asciiTheme="minorHAnsi" w:hAnsiTheme="minorHAnsi" w:cstheme="minorHAnsi"/>
          <w:bCs/>
        </w:rPr>
        <w:t xml:space="preserve"> values when we observed YFP-p62 fluorescence in the bleach ROI fo</w:t>
      </w:r>
      <w:r w:rsidR="00871042" w:rsidRPr="00871042">
        <w:rPr>
          <w:rFonts w:asciiTheme="minorHAnsi" w:hAnsiTheme="minorHAnsi" w:cstheme="minorHAnsi"/>
          <w:bCs/>
        </w:rPr>
        <w:t xml:space="preserve">r 32.2 min postbleach </w:t>
      </w:r>
      <w:r w:rsidR="00AF699D" w:rsidRPr="00871042">
        <w:rPr>
          <w:rFonts w:asciiTheme="minorHAnsi" w:hAnsiTheme="minorHAnsi" w:cstheme="minorHAnsi"/>
          <w:bCs/>
        </w:rPr>
        <w:t xml:space="preserve">versus when we observed YFP-p62 in the bleach ROI </w:t>
      </w:r>
      <w:r w:rsidR="00266522">
        <w:rPr>
          <w:rFonts w:asciiTheme="minorHAnsi" w:hAnsiTheme="minorHAnsi" w:cstheme="minorHAnsi"/>
          <w:bCs/>
        </w:rPr>
        <w:t xml:space="preserve">for </w:t>
      </w:r>
      <w:r w:rsidR="00916901" w:rsidRPr="00871042">
        <w:rPr>
          <w:rFonts w:asciiTheme="minorHAnsi" w:hAnsiTheme="minorHAnsi" w:cstheme="minorHAnsi"/>
          <w:bCs/>
        </w:rPr>
        <w:t>15.1 min post</w:t>
      </w:r>
      <w:r w:rsidR="00AF699D" w:rsidRPr="00871042">
        <w:rPr>
          <w:rFonts w:asciiTheme="minorHAnsi" w:hAnsiTheme="minorHAnsi" w:cstheme="minorHAnsi"/>
          <w:bCs/>
        </w:rPr>
        <w:t>bleach; thus, we conclude</w:t>
      </w:r>
      <w:r w:rsidR="00266522">
        <w:rPr>
          <w:rFonts w:asciiTheme="minorHAnsi" w:hAnsiTheme="minorHAnsi" w:cstheme="minorHAnsi"/>
          <w:bCs/>
        </w:rPr>
        <w:t xml:space="preserve">d that the recovery function </w:t>
      </w:r>
      <w:r w:rsidR="00AF699D" w:rsidRPr="00871042">
        <w:rPr>
          <w:rFonts w:asciiTheme="minorHAnsi" w:hAnsiTheme="minorHAnsi" w:cstheme="minorHAnsi"/>
          <w:bCs/>
        </w:rPr>
        <w:t>rea</w:t>
      </w:r>
      <w:r w:rsidR="00916901" w:rsidRPr="00871042">
        <w:rPr>
          <w:rFonts w:asciiTheme="minorHAnsi" w:hAnsiTheme="minorHAnsi" w:cstheme="minorHAnsi"/>
          <w:bCs/>
        </w:rPr>
        <w:t>ched a plateau at 15.1 min post</w:t>
      </w:r>
      <w:r w:rsidR="00821971">
        <w:rPr>
          <w:rFonts w:asciiTheme="minorHAnsi" w:hAnsiTheme="minorHAnsi" w:cstheme="minorHAnsi"/>
          <w:bCs/>
        </w:rPr>
        <w:t>bleach</w:t>
      </w:r>
      <w:r w:rsidR="00380C99">
        <w:rPr>
          <w:rFonts w:asciiTheme="minorHAnsi" w:hAnsiTheme="minorHAnsi" w:cstheme="minorHAnsi"/>
          <w:bCs/>
          <w:vertAlign w:val="superscript"/>
        </w:rPr>
        <w:t>12</w:t>
      </w:r>
      <w:r w:rsidR="006E6138" w:rsidRPr="00871042">
        <w:rPr>
          <w:rFonts w:asciiTheme="minorHAnsi" w:hAnsiTheme="minorHAnsi" w:cstheme="minorHAnsi"/>
          <w:bCs/>
        </w:rPr>
        <w:t>.</w:t>
      </w:r>
      <w:r w:rsidR="00D55065">
        <w:rPr>
          <w:rFonts w:asciiTheme="minorHAnsi" w:hAnsiTheme="minorHAnsi" w:cstheme="minorHAnsi"/>
          <w:bCs/>
        </w:rPr>
        <w:t xml:space="preserve"> </w:t>
      </w:r>
      <w:proofErr w:type="gramStart"/>
      <w:r w:rsidR="00D55065">
        <w:rPr>
          <w:rFonts w:asciiTheme="minorHAnsi" w:hAnsiTheme="minorHAnsi" w:cstheme="minorHAnsi"/>
          <w:bCs/>
        </w:rPr>
        <w:t>With regard to</w:t>
      </w:r>
      <w:proofErr w:type="gramEnd"/>
      <w:r w:rsidR="00D55065">
        <w:rPr>
          <w:rFonts w:asciiTheme="minorHAnsi" w:hAnsiTheme="minorHAnsi" w:cstheme="minorHAnsi"/>
          <w:bCs/>
        </w:rPr>
        <w:t xml:space="preserve"> photobleaching efficiency, photobleaching increases with the sq</w:t>
      </w:r>
      <w:r w:rsidR="00821971">
        <w:rPr>
          <w:rFonts w:asciiTheme="minorHAnsi" w:hAnsiTheme="minorHAnsi" w:cstheme="minorHAnsi"/>
          <w:bCs/>
        </w:rPr>
        <w:t>uare of the optical zoom factor</w:t>
      </w:r>
      <w:r w:rsidR="00380C99">
        <w:rPr>
          <w:rFonts w:asciiTheme="minorHAnsi" w:hAnsiTheme="minorHAnsi" w:cstheme="minorHAnsi"/>
          <w:bCs/>
          <w:vertAlign w:val="superscript"/>
        </w:rPr>
        <w:t>14</w:t>
      </w:r>
      <w:r w:rsidR="006E6138">
        <w:rPr>
          <w:rFonts w:asciiTheme="minorHAnsi" w:hAnsiTheme="minorHAnsi" w:cstheme="minorHAnsi"/>
          <w:bCs/>
        </w:rPr>
        <w:t>.</w:t>
      </w:r>
      <w:r w:rsidR="00D55065">
        <w:rPr>
          <w:rFonts w:asciiTheme="minorHAnsi" w:hAnsiTheme="minorHAnsi" w:cstheme="minorHAnsi"/>
          <w:bCs/>
        </w:rPr>
        <w:t xml:space="preserve"> Thus, the use of high optical zoom</w:t>
      </w:r>
      <w:r w:rsidR="004A637F">
        <w:rPr>
          <w:rFonts w:asciiTheme="minorHAnsi" w:hAnsiTheme="minorHAnsi" w:cstheme="minorHAnsi"/>
          <w:bCs/>
        </w:rPr>
        <w:t xml:space="preserve"> lense</w:t>
      </w:r>
      <w:r w:rsidR="00D55065">
        <w:rPr>
          <w:rFonts w:asciiTheme="minorHAnsi" w:hAnsiTheme="minorHAnsi" w:cstheme="minorHAnsi"/>
          <w:bCs/>
        </w:rPr>
        <w:t xml:space="preserve">s </w:t>
      </w:r>
      <w:r w:rsidR="006E6138">
        <w:rPr>
          <w:rFonts w:asciiTheme="minorHAnsi" w:hAnsiTheme="minorHAnsi" w:cstheme="minorHAnsi"/>
          <w:bCs/>
        </w:rPr>
        <w:t>is</w:t>
      </w:r>
      <w:r w:rsidR="00D55065">
        <w:rPr>
          <w:rFonts w:asciiTheme="minorHAnsi" w:hAnsiTheme="minorHAnsi" w:cstheme="minorHAnsi"/>
          <w:bCs/>
        </w:rPr>
        <w:t xml:space="preserve"> favorable for rapid photobleaching but can result in undesirable photobleaching during acquisition; the latter can be accounted for by imaging a control ROI.</w:t>
      </w:r>
      <w:r w:rsidR="00C51007">
        <w:rPr>
          <w:rFonts w:asciiTheme="minorHAnsi" w:hAnsiTheme="minorHAnsi" w:cstheme="minorHAnsi"/>
          <w:bCs/>
        </w:rPr>
        <w:t xml:space="preserve"> </w:t>
      </w:r>
      <w:r w:rsidR="009332B2">
        <w:rPr>
          <w:rFonts w:asciiTheme="minorHAnsi" w:hAnsiTheme="minorHAnsi" w:cstheme="minorHAnsi"/>
          <w:bCs/>
        </w:rPr>
        <w:t xml:space="preserve">Repeated </w:t>
      </w:r>
      <w:r w:rsidR="00CD78BA">
        <w:rPr>
          <w:rFonts w:asciiTheme="minorHAnsi" w:hAnsiTheme="minorHAnsi" w:cstheme="minorHAnsi"/>
          <w:bCs/>
        </w:rPr>
        <w:t xml:space="preserve">photobleaching </w:t>
      </w:r>
      <w:r w:rsidR="009332B2">
        <w:rPr>
          <w:rFonts w:asciiTheme="minorHAnsi" w:hAnsiTheme="minorHAnsi" w:cstheme="minorHAnsi"/>
          <w:bCs/>
        </w:rPr>
        <w:t xml:space="preserve">is to be avoided as it </w:t>
      </w:r>
      <w:r w:rsidR="00CD78BA">
        <w:rPr>
          <w:rFonts w:asciiTheme="minorHAnsi" w:hAnsiTheme="minorHAnsi" w:cstheme="minorHAnsi"/>
          <w:bCs/>
        </w:rPr>
        <w:t>can lead to the generation of</w:t>
      </w:r>
      <w:r w:rsidR="009332B2">
        <w:rPr>
          <w:rFonts w:asciiTheme="minorHAnsi" w:hAnsiTheme="minorHAnsi" w:cstheme="minorHAnsi"/>
          <w:bCs/>
        </w:rPr>
        <w:t xml:space="preserve"> cytotoxic</w:t>
      </w:r>
      <w:r w:rsidR="00CD78BA">
        <w:rPr>
          <w:rFonts w:asciiTheme="minorHAnsi" w:hAnsiTheme="minorHAnsi" w:cstheme="minorHAnsi"/>
          <w:bCs/>
        </w:rPr>
        <w:t xml:space="preserve"> reactive oxygen s</w:t>
      </w:r>
      <w:r w:rsidR="009332B2">
        <w:rPr>
          <w:rFonts w:asciiTheme="minorHAnsi" w:hAnsiTheme="minorHAnsi" w:cstheme="minorHAnsi"/>
          <w:bCs/>
        </w:rPr>
        <w:t>pecies (ROS)</w:t>
      </w:r>
      <w:r w:rsidR="003B193E">
        <w:rPr>
          <w:rFonts w:asciiTheme="minorHAnsi" w:hAnsiTheme="minorHAnsi" w:cstheme="minorHAnsi"/>
          <w:bCs/>
        </w:rPr>
        <w:t>.</w:t>
      </w:r>
      <w:r w:rsidR="009332B2">
        <w:rPr>
          <w:rFonts w:asciiTheme="minorHAnsi" w:hAnsiTheme="minorHAnsi" w:cstheme="minorHAnsi"/>
          <w:bCs/>
        </w:rPr>
        <w:t xml:space="preserve"> </w:t>
      </w:r>
      <w:r w:rsidR="003B193E">
        <w:rPr>
          <w:rFonts w:asciiTheme="minorHAnsi" w:hAnsiTheme="minorHAnsi" w:cstheme="minorHAnsi"/>
          <w:bCs/>
        </w:rPr>
        <w:t xml:space="preserve">However, </w:t>
      </w:r>
      <w:r w:rsidR="009332B2">
        <w:rPr>
          <w:rFonts w:asciiTheme="minorHAnsi" w:hAnsiTheme="minorHAnsi" w:cstheme="minorHAnsi"/>
          <w:bCs/>
        </w:rPr>
        <w:t>the degree of ROS generation due to exposure to a high</w:t>
      </w:r>
      <w:r w:rsidR="003B193E">
        <w:rPr>
          <w:rFonts w:asciiTheme="minorHAnsi" w:hAnsiTheme="minorHAnsi" w:cstheme="minorHAnsi"/>
          <w:bCs/>
        </w:rPr>
        <w:t>-</w:t>
      </w:r>
      <w:r w:rsidR="009332B2">
        <w:rPr>
          <w:rFonts w:asciiTheme="minorHAnsi" w:hAnsiTheme="minorHAnsi" w:cstheme="minorHAnsi"/>
          <w:bCs/>
        </w:rPr>
        <w:t xml:space="preserve">intensity laser is lower for </w:t>
      </w:r>
      <w:r w:rsidR="00266522" w:rsidRPr="00DE7C57">
        <w:rPr>
          <w:rFonts w:asciiTheme="minorHAnsi" w:hAnsiTheme="minorHAnsi" w:cstheme="minorHAnsi"/>
          <w:color w:val="auto"/>
        </w:rPr>
        <w:t>genetically encoded</w:t>
      </w:r>
      <w:r w:rsidR="00266522">
        <w:rPr>
          <w:rFonts w:asciiTheme="minorHAnsi" w:hAnsiTheme="minorHAnsi" w:cstheme="minorHAnsi"/>
          <w:bCs/>
        </w:rPr>
        <w:t xml:space="preserve"> </w:t>
      </w:r>
      <w:r w:rsidR="009332B2">
        <w:rPr>
          <w:rFonts w:asciiTheme="minorHAnsi" w:hAnsiTheme="minorHAnsi" w:cstheme="minorHAnsi"/>
          <w:bCs/>
        </w:rPr>
        <w:t>fluorescent proteins than for chemical fluorophores</w:t>
      </w:r>
      <w:r w:rsidR="00B119FF">
        <w:rPr>
          <w:rFonts w:asciiTheme="minorHAnsi" w:hAnsiTheme="minorHAnsi" w:cstheme="minorHAnsi"/>
          <w:bCs/>
        </w:rPr>
        <w:t xml:space="preserve"> (e.g., fluorescent antibodies)</w:t>
      </w:r>
      <w:r w:rsidR="00380C99">
        <w:rPr>
          <w:rFonts w:asciiTheme="minorHAnsi" w:hAnsiTheme="minorHAnsi" w:cstheme="minorHAnsi"/>
          <w:bCs/>
          <w:vertAlign w:val="superscript"/>
        </w:rPr>
        <w:t>15</w:t>
      </w:r>
      <w:r w:rsidR="006E6138">
        <w:rPr>
          <w:rFonts w:asciiTheme="minorHAnsi" w:hAnsiTheme="minorHAnsi" w:cstheme="minorHAnsi"/>
          <w:bCs/>
        </w:rPr>
        <w:t>,</w:t>
      </w:r>
      <w:r w:rsidR="00C70DAB">
        <w:rPr>
          <w:rFonts w:asciiTheme="minorHAnsi" w:hAnsiTheme="minorHAnsi" w:cstheme="minorHAnsi"/>
          <w:bCs/>
        </w:rPr>
        <w:t xml:space="preserve"> </w:t>
      </w:r>
      <w:r w:rsidR="009E7350">
        <w:rPr>
          <w:rFonts w:asciiTheme="minorHAnsi" w:hAnsiTheme="minorHAnsi" w:cstheme="minorHAnsi"/>
          <w:bCs/>
        </w:rPr>
        <w:t xml:space="preserve">and </w:t>
      </w:r>
      <w:r w:rsidR="003B193E">
        <w:rPr>
          <w:rFonts w:asciiTheme="minorHAnsi" w:hAnsiTheme="minorHAnsi" w:cstheme="minorHAnsi"/>
          <w:bCs/>
        </w:rPr>
        <w:t xml:space="preserve">the </w:t>
      </w:r>
      <w:r w:rsidR="009E7350">
        <w:rPr>
          <w:rFonts w:asciiTheme="minorHAnsi" w:hAnsiTheme="minorHAnsi" w:cstheme="minorHAnsi"/>
          <w:bCs/>
        </w:rPr>
        <w:t xml:space="preserve">ROS generated are more likely to react within the </w:t>
      </w:r>
      <w:r w:rsidR="00266522" w:rsidRPr="00DE7C57">
        <w:rPr>
          <w:rFonts w:asciiTheme="minorHAnsi" w:hAnsiTheme="minorHAnsi" w:cstheme="minorHAnsi"/>
          <w:color w:val="auto"/>
        </w:rPr>
        <w:t>genetically encoded</w:t>
      </w:r>
      <w:r w:rsidR="00266522">
        <w:rPr>
          <w:rFonts w:asciiTheme="minorHAnsi" w:hAnsiTheme="minorHAnsi" w:cstheme="minorHAnsi"/>
          <w:bCs/>
        </w:rPr>
        <w:t xml:space="preserve"> </w:t>
      </w:r>
      <w:r w:rsidR="009E7350">
        <w:rPr>
          <w:rFonts w:asciiTheme="minorHAnsi" w:hAnsiTheme="minorHAnsi" w:cstheme="minorHAnsi"/>
          <w:bCs/>
        </w:rPr>
        <w:t>fluorescent protein than</w:t>
      </w:r>
      <w:r w:rsidR="00821971">
        <w:rPr>
          <w:rFonts w:asciiTheme="minorHAnsi" w:hAnsiTheme="minorHAnsi" w:cstheme="minorHAnsi"/>
          <w:bCs/>
        </w:rPr>
        <w:t xml:space="preserve"> </w:t>
      </w:r>
      <w:r w:rsidR="003B193E">
        <w:rPr>
          <w:rFonts w:asciiTheme="minorHAnsi" w:hAnsiTheme="minorHAnsi" w:cstheme="minorHAnsi"/>
          <w:bCs/>
        </w:rPr>
        <w:t xml:space="preserve">with </w:t>
      </w:r>
      <w:r w:rsidR="00821971">
        <w:rPr>
          <w:rFonts w:asciiTheme="minorHAnsi" w:hAnsiTheme="minorHAnsi" w:cstheme="minorHAnsi"/>
          <w:bCs/>
        </w:rPr>
        <w:t>other molecules in the cell</w:t>
      </w:r>
      <w:r w:rsidR="00821971">
        <w:rPr>
          <w:rFonts w:asciiTheme="minorHAnsi" w:hAnsiTheme="minorHAnsi" w:cstheme="minorHAnsi"/>
          <w:color w:val="auto"/>
          <w:vertAlign w:val="superscript"/>
        </w:rPr>
        <w:t>4</w:t>
      </w:r>
      <w:r w:rsidR="006E6138">
        <w:rPr>
          <w:rFonts w:asciiTheme="minorHAnsi" w:hAnsiTheme="minorHAnsi" w:cstheme="minorHAnsi"/>
          <w:color w:val="auto"/>
        </w:rPr>
        <w:t>.</w:t>
      </w:r>
      <w:r w:rsidR="00CC7D0F">
        <w:rPr>
          <w:rFonts w:asciiTheme="minorHAnsi" w:hAnsiTheme="minorHAnsi" w:cstheme="minorHAnsi"/>
          <w:color w:val="auto"/>
        </w:rPr>
        <w:t xml:space="preserve"> </w:t>
      </w:r>
      <w:r w:rsidR="003B193E">
        <w:rPr>
          <w:rFonts w:asciiTheme="minorHAnsi" w:hAnsiTheme="minorHAnsi" w:cstheme="minorHAnsi"/>
          <w:color w:val="auto"/>
        </w:rPr>
        <w:t>In addition to</w:t>
      </w:r>
      <w:r w:rsidR="00CC7D0F">
        <w:rPr>
          <w:rFonts w:asciiTheme="minorHAnsi" w:hAnsiTheme="minorHAnsi" w:cstheme="minorHAnsi"/>
          <w:color w:val="auto"/>
        </w:rPr>
        <w:t xml:space="preserve"> the increased probability of generating cytotoxic ROS, </w:t>
      </w:r>
      <w:r w:rsidR="00CC7D0F">
        <w:rPr>
          <w:rFonts w:asciiTheme="minorHAnsi" w:hAnsiTheme="minorHAnsi" w:cstheme="minorHAnsi"/>
          <w:bCs/>
        </w:rPr>
        <w:t>repeated photobleaching is to be avoided</w:t>
      </w:r>
      <w:r w:rsidR="00916901">
        <w:rPr>
          <w:rFonts w:asciiTheme="minorHAnsi" w:hAnsiTheme="minorHAnsi" w:cstheme="minorHAnsi"/>
          <w:bCs/>
        </w:rPr>
        <w:t xml:space="preserve"> as it </w:t>
      </w:r>
      <w:r w:rsidR="0077414B">
        <w:rPr>
          <w:rFonts w:asciiTheme="minorHAnsi" w:hAnsiTheme="minorHAnsi" w:cstheme="minorHAnsi"/>
          <w:bCs/>
        </w:rPr>
        <w:t xml:space="preserve">is </w:t>
      </w:r>
      <w:r w:rsidR="00916901">
        <w:rPr>
          <w:rFonts w:asciiTheme="minorHAnsi" w:hAnsiTheme="minorHAnsi" w:cstheme="minorHAnsi"/>
          <w:bCs/>
        </w:rPr>
        <w:t>difficult to control</w:t>
      </w:r>
      <w:r w:rsidR="00CC7D0F">
        <w:rPr>
          <w:rFonts w:asciiTheme="minorHAnsi" w:hAnsiTheme="minorHAnsi" w:cstheme="minorHAnsi"/>
          <w:bCs/>
        </w:rPr>
        <w:t>.</w:t>
      </w:r>
      <w:r w:rsidR="00513660" w:rsidRPr="00513660">
        <w:rPr>
          <w:rFonts w:asciiTheme="minorHAnsi" w:hAnsiTheme="minorHAnsi" w:cstheme="minorHAnsi"/>
          <w:bCs/>
        </w:rPr>
        <w:t xml:space="preserve"> </w:t>
      </w:r>
      <w:r w:rsidR="00513660">
        <w:rPr>
          <w:rFonts w:asciiTheme="minorHAnsi" w:hAnsiTheme="minorHAnsi" w:cstheme="minorHAnsi"/>
          <w:bCs/>
        </w:rPr>
        <w:t xml:space="preserve">Finally, </w:t>
      </w:r>
      <w:r w:rsidR="00D646CA">
        <w:rPr>
          <w:rFonts w:asciiTheme="minorHAnsi" w:hAnsiTheme="minorHAnsi" w:cstheme="minorHAnsi"/>
          <w:bCs/>
        </w:rPr>
        <w:t>although low</w:t>
      </w:r>
      <w:r w:rsidR="00916901">
        <w:rPr>
          <w:rFonts w:asciiTheme="minorHAnsi" w:hAnsiTheme="minorHAnsi" w:cstheme="minorHAnsi"/>
          <w:bCs/>
        </w:rPr>
        <w:t xml:space="preserve"> laser transmission is</w:t>
      </w:r>
      <w:r w:rsidR="00D646CA">
        <w:rPr>
          <w:rFonts w:asciiTheme="minorHAnsi" w:hAnsiTheme="minorHAnsi" w:cstheme="minorHAnsi"/>
          <w:bCs/>
        </w:rPr>
        <w:t xml:space="preserve"> used to acquir</w:t>
      </w:r>
      <w:bookmarkStart w:id="1" w:name="_GoBack"/>
      <w:bookmarkEnd w:id="1"/>
      <w:r w:rsidR="00D646CA">
        <w:rPr>
          <w:rFonts w:asciiTheme="minorHAnsi" w:hAnsiTheme="minorHAnsi" w:cstheme="minorHAnsi"/>
          <w:bCs/>
        </w:rPr>
        <w:t xml:space="preserve">e </w:t>
      </w:r>
      <w:r w:rsidR="00513660">
        <w:rPr>
          <w:rFonts w:asciiTheme="minorHAnsi" w:hAnsiTheme="minorHAnsi" w:cstheme="minorHAnsi"/>
          <w:bCs/>
        </w:rPr>
        <w:t>all non-bleach im</w:t>
      </w:r>
      <w:r w:rsidR="00D646CA">
        <w:rPr>
          <w:rFonts w:asciiTheme="minorHAnsi" w:hAnsiTheme="minorHAnsi" w:cstheme="minorHAnsi"/>
          <w:bCs/>
        </w:rPr>
        <w:t>ages</w:t>
      </w:r>
      <w:r w:rsidR="00513660">
        <w:rPr>
          <w:rFonts w:asciiTheme="minorHAnsi" w:hAnsiTheme="minorHAnsi" w:cstheme="minorHAnsi"/>
          <w:bCs/>
        </w:rPr>
        <w:t>, some photobleaching will invariably occur</w:t>
      </w:r>
      <w:r w:rsidR="00916901">
        <w:rPr>
          <w:rFonts w:asciiTheme="minorHAnsi" w:hAnsiTheme="minorHAnsi" w:cstheme="minorHAnsi"/>
          <w:bCs/>
        </w:rPr>
        <w:t>, which must be controlled</w:t>
      </w:r>
      <w:r w:rsidR="00513660">
        <w:rPr>
          <w:rFonts w:asciiTheme="minorHAnsi" w:hAnsiTheme="minorHAnsi" w:cstheme="minorHAnsi"/>
          <w:bCs/>
        </w:rPr>
        <w:t>.</w:t>
      </w:r>
      <w:r w:rsidR="00030388">
        <w:rPr>
          <w:rFonts w:asciiTheme="minorHAnsi" w:hAnsiTheme="minorHAnsi" w:cstheme="minorHAnsi"/>
          <w:bCs/>
        </w:rPr>
        <w:t xml:space="preserve"> Possible controls for this include monitoring fluorescence in a control ROI within the acquisition ROI</w:t>
      </w:r>
      <w:r w:rsidR="002B4B83">
        <w:rPr>
          <w:rFonts w:asciiTheme="minorHAnsi" w:hAnsiTheme="minorHAnsi" w:cstheme="minorHAnsi"/>
          <w:bCs/>
        </w:rPr>
        <w:t>, obtaining control images in a</w:t>
      </w:r>
      <w:r w:rsidR="00030388">
        <w:rPr>
          <w:rFonts w:asciiTheme="minorHAnsi" w:hAnsiTheme="minorHAnsi" w:cstheme="minorHAnsi"/>
          <w:bCs/>
        </w:rPr>
        <w:t xml:space="preserve"> neighboring unbleached cell, and performing control experiments with the identical settings for those used in the photobleaching experiments but without the photobleaching event. </w:t>
      </w:r>
    </w:p>
    <w:p w14:paraId="5516B0FA" w14:textId="77777777" w:rsidR="00C668E0" w:rsidRDefault="00C668E0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b/>
          <w:bCs/>
        </w:rPr>
      </w:pPr>
    </w:p>
    <w:p w14:paraId="1734505F" w14:textId="2BE737BB" w:rsidR="00AA03DF" w:rsidRPr="001B1519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  <w:bCs/>
        </w:rPr>
        <w:t xml:space="preserve">ACKNOWLEDGMENTS: </w:t>
      </w:r>
    </w:p>
    <w:p w14:paraId="2D96E92E" w14:textId="369FA31E" w:rsidR="00AA03DF" w:rsidRPr="00025F66" w:rsidRDefault="00C70DAB" w:rsidP="001B1519">
      <w:p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 </w:t>
      </w:r>
      <w:r w:rsidR="00FD5815">
        <w:rPr>
          <w:rFonts w:asciiTheme="minorHAnsi" w:hAnsiTheme="minorHAnsi" w:cstheme="minorHAnsi"/>
          <w:color w:val="auto"/>
        </w:rPr>
        <w:t xml:space="preserve">thank Dr. Seth Robia at Loyola University Chicago for his valuable comments on this manuscript. </w:t>
      </w:r>
      <w:r w:rsidR="00025F66" w:rsidRPr="00025F66">
        <w:rPr>
          <w:rFonts w:asciiTheme="minorHAnsi" w:hAnsiTheme="minorHAnsi" w:cstheme="minorHAnsi"/>
          <w:color w:val="auto"/>
        </w:rPr>
        <w:t>This work was supported by NIH grant</w:t>
      </w:r>
      <w:r w:rsidR="00025F66">
        <w:rPr>
          <w:rFonts w:asciiTheme="minorHAnsi" w:hAnsiTheme="minorHAnsi" w:cstheme="minorHAnsi"/>
          <w:color w:val="auto"/>
        </w:rPr>
        <w:t xml:space="preserve"> 1R01NS073967-01A1 to Joanna C</w:t>
      </w:r>
      <w:r w:rsidR="00025F66" w:rsidRPr="00025F66">
        <w:rPr>
          <w:rFonts w:asciiTheme="minorHAnsi" w:hAnsiTheme="minorHAnsi" w:cstheme="minorHAnsi"/>
          <w:color w:val="auto"/>
        </w:rPr>
        <w:t xml:space="preserve">. </w:t>
      </w:r>
      <w:proofErr w:type="spellStart"/>
      <w:r w:rsidR="00025F66" w:rsidRPr="00025F66">
        <w:rPr>
          <w:rFonts w:asciiTheme="minorHAnsi" w:hAnsiTheme="minorHAnsi" w:cstheme="minorHAnsi"/>
          <w:color w:val="auto"/>
        </w:rPr>
        <w:t>Bakowska</w:t>
      </w:r>
      <w:proofErr w:type="spellEnd"/>
      <w:r w:rsidR="00025F66" w:rsidRPr="00025F66">
        <w:rPr>
          <w:rFonts w:asciiTheme="minorHAnsi" w:hAnsiTheme="minorHAnsi" w:cstheme="minorHAnsi"/>
          <w:color w:val="auto"/>
        </w:rPr>
        <w:t>.</w:t>
      </w:r>
    </w:p>
    <w:p w14:paraId="27BF35E4" w14:textId="77777777" w:rsidR="00025F66" w:rsidRPr="00025F66" w:rsidRDefault="00025F66" w:rsidP="001B1519">
      <w:pPr>
        <w:rPr>
          <w:rFonts w:asciiTheme="minorHAnsi" w:hAnsiTheme="minorHAnsi" w:cstheme="minorHAnsi"/>
          <w:b/>
          <w:bCs/>
        </w:rPr>
      </w:pPr>
    </w:p>
    <w:p w14:paraId="5D52ED8B" w14:textId="46D999D1" w:rsidR="00AA03DF" w:rsidRPr="001B1519" w:rsidRDefault="00AA03DF" w:rsidP="001B1519">
      <w:pPr>
        <w:pStyle w:val="a3"/>
        <w:spacing w:before="0" w:beforeAutospacing="0" w:after="0" w:afterAutospacing="0"/>
        <w:rPr>
          <w:rFonts w:asciiTheme="minorHAnsi" w:hAnsiTheme="minorHAnsi" w:cstheme="minorHAnsi"/>
          <w:color w:val="808080"/>
        </w:rPr>
      </w:pPr>
      <w:r w:rsidRPr="001B1519">
        <w:rPr>
          <w:rFonts w:asciiTheme="minorHAnsi" w:hAnsiTheme="minorHAnsi" w:cstheme="minorHAnsi"/>
          <w:b/>
        </w:rPr>
        <w:t>DISCLOSURES</w:t>
      </w:r>
      <w:r w:rsidRPr="001B1519">
        <w:rPr>
          <w:rFonts w:asciiTheme="minorHAnsi" w:hAnsiTheme="minorHAnsi" w:cstheme="minorHAnsi"/>
          <w:b/>
          <w:bCs/>
        </w:rPr>
        <w:t xml:space="preserve">: </w:t>
      </w:r>
    </w:p>
    <w:p w14:paraId="4E0C3135" w14:textId="2158FEC7" w:rsidR="007A4DD6" w:rsidRPr="00D72BD7" w:rsidRDefault="00D72BD7" w:rsidP="007A4DD6">
      <w:pPr>
        <w:rPr>
          <w:rFonts w:asciiTheme="minorHAnsi" w:hAnsiTheme="minorHAnsi" w:cstheme="minorHAnsi"/>
          <w:color w:val="auto"/>
        </w:rPr>
      </w:pPr>
      <w:r w:rsidRPr="00D72BD7">
        <w:rPr>
          <w:rFonts w:asciiTheme="minorHAnsi" w:hAnsiTheme="minorHAnsi" w:cstheme="minorHAnsi"/>
          <w:color w:val="auto"/>
        </w:rPr>
        <w:t>The authors have no conflict of interest to disclose.</w:t>
      </w:r>
    </w:p>
    <w:p w14:paraId="66030076" w14:textId="77777777" w:rsidR="00AA03DF" w:rsidRPr="001B1519" w:rsidRDefault="00AA03DF" w:rsidP="001B1519">
      <w:pPr>
        <w:rPr>
          <w:rFonts w:asciiTheme="minorHAnsi" w:hAnsiTheme="minorHAnsi" w:cstheme="minorHAnsi"/>
          <w:color w:val="auto"/>
        </w:rPr>
      </w:pPr>
    </w:p>
    <w:p w14:paraId="60E174C6" w14:textId="5EAF46B3" w:rsidR="001B5D63" w:rsidRPr="00AB3AE3" w:rsidRDefault="009726EE" w:rsidP="007A4DD6">
      <w:pPr>
        <w:rPr>
          <w:rFonts w:asciiTheme="minorHAnsi" w:hAnsiTheme="minorHAnsi" w:cstheme="minorHAnsi"/>
          <w:b/>
          <w:color w:val="000000" w:themeColor="text1"/>
        </w:rPr>
      </w:pPr>
      <w:r w:rsidRPr="001B1519">
        <w:rPr>
          <w:rFonts w:asciiTheme="minorHAnsi" w:hAnsiTheme="minorHAnsi" w:cstheme="minorHAnsi"/>
          <w:b/>
          <w:bCs/>
        </w:rPr>
        <w:t>REFERENCES</w:t>
      </w:r>
      <w:r w:rsidR="00D04760" w:rsidRPr="001B1519">
        <w:rPr>
          <w:rFonts w:asciiTheme="minorHAnsi" w:hAnsiTheme="minorHAnsi" w:cstheme="minorHAnsi"/>
          <w:b/>
          <w:bCs/>
        </w:rPr>
        <w:t>:</w:t>
      </w:r>
      <w:r w:rsidRPr="001B1519">
        <w:rPr>
          <w:rFonts w:asciiTheme="minorHAnsi" w:hAnsiTheme="minorHAnsi" w:cstheme="minorHAnsi"/>
        </w:rPr>
        <w:t xml:space="preserve"> </w:t>
      </w:r>
    </w:p>
    <w:p w14:paraId="2EF171C8" w14:textId="72B7EB18" w:rsidR="00AB3AE3" w:rsidRPr="003832F2" w:rsidRDefault="00AB3AE3" w:rsidP="00821971">
      <w:pPr>
        <w:pStyle w:val="a3"/>
        <w:widowControl/>
        <w:numPr>
          <w:ilvl w:val="0"/>
          <w:numId w:val="31"/>
        </w:numPr>
        <w:autoSpaceDE/>
        <w:autoSpaceDN/>
        <w:adjustRightInd/>
        <w:spacing w:before="0" w:beforeAutospacing="0"/>
        <w:ind w:left="360"/>
        <w:rPr>
          <w:rFonts w:asciiTheme="minorHAnsi" w:hAnsiTheme="minorHAnsi"/>
        </w:rPr>
      </w:pPr>
      <w:r w:rsidRPr="003832F2">
        <w:rPr>
          <w:rFonts w:asciiTheme="minorHAnsi" w:hAnsiTheme="minorHAnsi"/>
        </w:rPr>
        <w:t xml:space="preserve">Axelrod, D., Koppel, D.E., </w:t>
      </w:r>
      <w:proofErr w:type="spellStart"/>
      <w:r w:rsidRPr="003832F2">
        <w:rPr>
          <w:rFonts w:asciiTheme="minorHAnsi" w:hAnsiTheme="minorHAnsi"/>
        </w:rPr>
        <w:t>Schlessinger</w:t>
      </w:r>
      <w:proofErr w:type="spellEnd"/>
      <w:r w:rsidRPr="003832F2">
        <w:rPr>
          <w:rFonts w:asciiTheme="minorHAnsi" w:hAnsiTheme="minorHAnsi"/>
        </w:rPr>
        <w:t>, J., Elson, E. &amp; Webb, W.W. Mobility measurement by analysis of fluorescence photobleaching recovery kinetics.</w:t>
      </w:r>
      <w:r w:rsidRPr="003832F2">
        <w:rPr>
          <w:rFonts w:asciiTheme="minorHAnsi" w:hAnsiTheme="minorHAnsi"/>
          <w:i/>
          <w:iCs/>
        </w:rPr>
        <w:t xml:space="preserve"> Biophy</w:t>
      </w:r>
      <w:r w:rsidR="00A55208">
        <w:rPr>
          <w:rFonts w:asciiTheme="minorHAnsi" w:hAnsiTheme="minorHAnsi"/>
          <w:i/>
          <w:iCs/>
        </w:rPr>
        <w:t>sical Journal</w:t>
      </w:r>
      <w:r w:rsidRPr="003832F2">
        <w:rPr>
          <w:rFonts w:asciiTheme="minorHAnsi" w:hAnsiTheme="minorHAnsi"/>
          <w:i/>
          <w:iCs/>
        </w:rPr>
        <w:t>.</w:t>
      </w:r>
      <w:r w:rsidRPr="003832F2">
        <w:rPr>
          <w:rFonts w:asciiTheme="minorHAnsi" w:hAnsiTheme="minorHAnsi"/>
          <w:b/>
          <w:bCs/>
        </w:rPr>
        <w:t xml:space="preserve"> 16</w:t>
      </w:r>
      <w:r w:rsidRPr="003832F2">
        <w:rPr>
          <w:rFonts w:asciiTheme="minorHAnsi" w:hAnsiTheme="minorHAnsi"/>
        </w:rPr>
        <w:t xml:space="preserve"> (9), 1055-1069, </w:t>
      </w:r>
      <w:proofErr w:type="gramStart"/>
      <w:r w:rsidRPr="003832F2">
        <w:rPr>
          <w:rFonts w:asciiTheme="minorHAnsi" w:hAnsiTheme="minorHAnsi"/>
        </w:rPr>
        <w:t>doi:S</w:t>
      </w:r>
      <w:proofErr w:type="gramEnd"/>
      <w:r w:rsidRPr="003832F2">
        <w:rPr>
          <w:rFonts w:asciiTheme="minorHAnsi" w:hAnsiTheme="minorHAnsi"/>
        </w:rPr>
        <w:t>0006-3495(76)85755-4 [</w:t>
      </w:r>
      <w:proofErr w:type="spellStart"/>
      <w:r w:rsidRPr="003832F2">
        <w:rPr>
          <w:rFonts w:asciiTheme="minorHAnsi" w:hAnsiTheme="minorHAnsi"/>
        </w:rPr>
        <w:t>pii</w:t>
      </w:r>
      <w:proofErr w:type="spellEnd"/>
      <w:r w:rsidRPr="003832F2">
        <w:rPr>
          <w:rFonts w:asciiTheme="minorHAnsi" w:hAnsiTheme="minorHAnsi"/>
        </w:rPr>
        <w:t xml:space="preserve">] (1976). </w:t>
      </w:r>
    </w:p>
    <w:p w14:paraId="7FA6E436" w14:textId="17A7FF4F" w:rsidR="00AB3AE3" w:rsidRPr="003832F2" w:rsidRDefault="00AB3AE3" w:rsidP="00821971">
      <w:pPr>
        <w:pStyle w:val="a3"/>
        <w:widowControl/>
        <w:numPr>
          <w:ilvl w:val="0"/>
          <w:numId w:val="31"/>
        </w:numPr>
        <w:autoSpaceDE/>
        <w:autoSpaceDN/>
        <w:adjustRightInd/>
        <w:ind w:left="360"/>
        <w:rPr>
          <w:rFonts w:asciiTheme="minorHAnsi" w:hAnsiTheme="minorHAnsi"/>
        </w:rPr>
      </w:pPr>
      <w:r w:rsidRPr="003832F2">
        <w:rPr>
          <w:rFonts w:asciiTheme="minorHAnsi" w:hAnsiTheme="minorHAnsi"/>
        </w:rPr>
        <w:t xml:space="preserve">Peters, R., Peters, J., </w:t>
      </w:r>
      <w:proofErr w:type="spellStart"/>
      <w:r w:rsidRPr="003832F2">
        <w:rPr>
          <w:rFonts w:asciiTheme="minorHAnsi" w:hAnsiTheme="minorHAnsi"/>
        </w:rPr>
        <w:t>Tews</w:t>
      </w:r>
      <w:proofErr w:type="spellEnd"/>
      <w:r w:rsidRPr="003832F2">
        <w:rPr>
          <w:rFonts w:asciiTheme="minorHAnsi" w:hAnsiTheme="minorHAnsi"/>
        </w:rPr>
        <w:t>, K.H. &amp; Bahr, W. A microfluorimetric study of translational diffusion in erythrocyte membranes.</w:t>
      </w:r>
      <w:r w:rsidRPr="003832F2">
        <w:rPr>
          <w:rFonts w:asciiTheme="minorHAnsi" w:hAnsiTheme="minorHAnsi"/>
          <w:i/>
          <w:iCs/>
        </w:rPr>
        <w:t xml:space="preserve"> </w:t>
      </w:r>
      <w:proofErr w:type="spellStart"/>
      <w:r w:rsidRPr="003832F2">
        <w:rPr>
          <w:rFonts w:asciiTheme="minorHAnsi" w:hAnsiTheme="minorHAnsi"/>
          <w:i/>
          <w:iCs/>
        </w:rPr>
        <w:t>Biochim</w:t>
      </w:r>
      <w:r w:rsidR="00A55208">
        <w:rPr>
          <w:rFonts w:asciiTheme="minorHAnsi" w:hAnsiTheme="minorHAnsi"/>
          <w:i/>
          <w:iCs/>
        </w:rPr>
        <w:t>ica</w:t>
      </w:r>
      <w:proofErr w:type="spellEnd"/>
      <w:r w:rsidR="00A55208">
        <w:rPr>
          <w:rFonts w:asciiTheme="minorHAnsi" w:hAnsiTheme="minorHAnsi"/>
          <w:i/>
          <w:iCs/>
        </w:rPr>
        <w:t xml:space="preserve"> et </w:t>
      </w:r>
      <w:proofErr w:type="spellStart"/>
      <w:r w:rsidRPr="003832F2">
        <w:rPr>
          <w:rFonts w:asciiTheme="minorHAnsi" w:hAnsiTheme="minorHAnsi"/>
          <w:i/>
          <w:iCs/>
        </w:rPr>
        <w:t>Biophys</w:t>
      </w:r>
      <w:r w:rsidR="00A55208">
        <w:rPr>
          <w:rFonts w:asciiTheme="minorHAnsi" w:hAnsiTheme="minorHAnsi"/>
          <w:i/>
          <w:iCs/>
        </w:rPr>
        <w:t>ica</w:t>
      </w:r>
      <w:proofErr w:type="spellEnd"/>
      <w:r w:rsidR="00A55208">
        <w:rPr>
          <w:rFonts w:asciiTheme="minorHAnsi" w:hAnsiTheme="minorHAnsi"/>
          <w:i/>
          <w:iCs/>
        </w:rPr>
        <w:t xml:space="preserve"> </w:t>
      </w:r>
      <w:r w:rsidRPr="003832F2">
        <w:rPr>
          <w:rFonts w:asciiTheme="minorHAnsi" w:hAnsiTheme="minorHAnsi"/>
          <w:i/>
          <w:iCs/>
        </w:rPr>
        <w:t>Acta.</w:t>
      </w:r>
      <w:r w:rsidRPr="003832F2">
        <w:rPr>
          <w:rFonts w:asciiTheme="minorHAnsi" w:hAnsiTheme="minorHAnsi"/>
          <w:b/>
          <w:bCs/>
        </w:rPr>
        <w:t xml:space="preserve"> 367</w:t>
      </w:r>
      <w:r w:rsidRPr="003832F2">
        <w:rPr>
          <w:rFonts w:asciiTheme="minorHAnsi" w:hAnsiTheme="minorHAnsi"/>
        </w:rPr>
        <w:t xml:space="preserve"> (3), 282-294, doi:0005-2736(74)90085-6 [</w:t>
      </w:r>
      <w:proofErr w:type="spellStart"/>
      <w:r w:rsidRPr="003832F2">
        <w:rPr>
          <w:rFonts w:asciiTheme="minorHAnsi" w:hAnsiTheme="minorHAnsi"/>
        </w:rPr>
        <w:t>pii</w:t>
      </w:r>
      <w:proofErr w:type="spellEnd"/>
      <w:r w:rsidRPr="003832F2">
        <w:rPr>
          <w:rFonts w:asciiTheme="minorHAnsi" w:hAnsiTheme="minorHAnsi"/>
        </w:rPr>
        <w:t xml:space="preserve">] (1974). </w:t>
      </w:r>
    </w:p>
    <w:p w14:paraId="408DF4A9" w14:textId="72AC88A1" w:rsidR="00AB3AE3" w:rsidRPr="003832F2" w:rsidRDefault="00AB3AE3" w:rsidP="00821971">
      <w:pPr>
        <w:pStyle w:val="a3"/>
        <w:widowControl/>
        <w:numPr>
          <w:ilvl w:val="0"/>
          <w:numId w:val="31"/>
        </w:numPr>
        <w:autoSpaceDE/>
        <w:autoSpaceDN/>
        <w:adjustRightInd/>
        <w:ind w:left="360"/>
        <w:rPr>
          <w:rFonts w:asciiTheme="minorHAnsi" w:hAnsiTheme="minorHAnsi"/>
        </w:rPr>
      </w:pPr>
      <w:r w:rsidRPr="003832F2">
        <w:rPr>
          <w:rFonts w:asciiTheme="minorHAnsi" w:hAnsiTheme="minorHAnsi"/>
        </w:rPr>
        <w:t>Patterson, G., Day, R.N. &amp; Piston, D. Fluorescent protein spectra.</w:t>
      </w:r>
      <w:r w:rsidRPr="003832F2">
        <w:rPr>
          <w:rFonts w:asciiTheme="minorHAnsi" w:hAnsiTheme="minorHAnsi"/>
          <w:i/>
          <w:iCs/>
        </w:rPr>
        <w:t xml:space="preserve"> J</w:t>
      </w:r>
      <w:r w:rsidR="00A55208">
        <w:rPr>
          <w:rFonts w:asciiTheme="minorHAnsi" w:hAnsiTheme="minorHAnsi"/>
          <w:i/>
          <w:iCs/>
        </w:rPr>
        <w:t xml:space="preserve">ournal of </w:t>
      </w:r>
      <w:r w:rsidRPr="003832F2">
        <w:rPr>
          <w:rFonts w:asciiTheme="minorHAnsi" w:hAnsiTheme="minorHAnsi"/>
          <w:i/>
          <w:iCs/>
        </w:rPr>
        <w:t>Cell</w:t>
      </w:r>
      <w:r w:rsidR="00A55208">
        <w:rPr>
          <w:rFonts w:asciiTheme="minorHAnsi" w:hAnsiTheme="minorHAnsi"/>
          <w:i/>
          <w:iCs/>
        </w:rPr>
        <w:t xml:space="preserve"> </w:t>
      </w:r>
      <w:r w:rsidRPr="003832F2">
        <w:rPr>
          <w:rFonts w:asciiTheme="minorHAnsi" w:hAnsiTheme="minorHAnsi"/>
          <w:i/>
          <w:iCs/>
        </w:rPr>
        <w:t>Sci</w:t>
      </w:r>
      <w:r w:rsidR="00A55208">
        <w:rPr>
          <w:rFonts w:asciiTheme="minorHAnsi" w:hAnsiTheme="minorHAnsi"/>
          <w:i/>
          <w:iCs/>
        </w:rPr>
        <w:t>ence</w:t>
      </w:r>
      <w:r w:rsidRPr="003832F2">
        <w:rPr>
          <w:rFonts w:asciiTheme="minorHAnsi" w:hAnsiTheme="minorHAnsi"/>
          <w:i/>
          <w:iCs/>
        </w:rPr>
        <w:t>.</w:t>
      </w:r>
      <w:r w:rsidRPr="003832F2">
        <w:rPr>
          <w:rFonts w:asciiTheme="minorHAnsi" w:hAnsiTheme="minorHAnsi"/>
          <w:b/>
          <w:bCs/>
        </w:rPr>
        <w:t xml:space="preserve"> 114</w:t>
      </w:r>
      <w:r w:rsidRPr="003832F2">
        <w:rPr>
          <w:rFonts w:asciiTheme="minorHAnsi" w:hAnsiTheme="minorHAnsi"/>
        </w:rPr>
        <w:t xml:space="preserve"> (Pt 5), 837-838 (2001). </w:t>
      </w:r>
    </w:p>
    <w:p w14:paraId="20EFD9C7" w14:textId="77777777" w:rsidR="00AB3AE3" w:rsidRPr="003832F2" w:rsidRDefault="00AB3AE3" w:rsidP="00821971">
      <w:pPr>
        <w:widowControl/>
        <w:numPr>
          <w:ilvl w:val="0"/>
          <w:numId w:val="31"/>
        </w:numPr>
        <w:autoSpaceDE/>
        <w:autoSpaceDN/>
        <w:adjustRightInd/>
        <w:ind w:left="360"/>
        <w:rPr>
          <w:rFonts w:asciiTheme="minorHAnsi" w:hAnsiTheme="minorHAnsi"/>
          <w:color w:val="auto"/>
        </w:rPr>
      </w:pPr>
      <w:proofErr w:type="spellStart"/>
      <w:r>
        <w:rPr>
          <w:rFonts w:asciiTheme="minorHAnsi" w:hAnsiTheme="minorHAnsi"/>
        </w:rPr>
        <w:t>Rabut</w:t>
      </w:r>
      <w:proofErr w:type="spellEnd"/>
      <w:r>
        <w:rPr>
          <w:rFonts w:asciiTheme="minorHAnsi" w:hAnsiTheme="minorHAnsi"/>
        </w:rPr>
        <w:t xml:space="preserve">, G. &amp; </w:t>
      </w:r>
      <w:proofErr w:type="spellStart"/>
      <w:r w:rsidRPr="003832F2">
        <w:rPr>
          <w:rFonts w:asciiTheme="minorHAnsi" w:hAnsiTheme="minorHAnsi"/>
          <w:color w:val="auto"/>
        </w:rPr>
        <w:t>Ellenberg</w:t>
      </w:r>
      <w:proofErr w:type="spellEnd"/>
      <w:r>
        <w:rPr>
          <w:rFonts w:asciiTheme="minorHAnsi" w:hAnsiTheme="minorHAnsi"/>
        </w:rPr>
        <w:t>,</w:t>
      </w:r>
      <w:r w:rsidRPr="003832F2">
        <w:rPr>
          <w:rFonts w:asciiTheme="minorHAnsi" w:hAnsiTheme="minorHAnsi"/>
          <w:color w:val="auto"/>
        </w:rPr>
        <w:t xml:space="preserve"> J. Photobleaching techniques to study mobility and molecular dynamics of proteins in live cells: FRAP, </w:t>
      </w:r>
      <w:proofErr w:type="spellStart"/>
      <w:r w:rsidRPr="003832F2">
        <w:rPr>
          <w:rFonts w:asciiTheme="minorHAnsi" w:hAnsiTheme="minorHAnsi"/>
          <w:color w:val="auto"/>
        </w:rPr>
        <w:t>iFRAP</w:t>
      </w:r>
      <w:proofErr w:type="spellEnd"/>
      <w:r w:rsidRPr="003832F2">
        <w:rPr>
          <w:rFonts w:asciiTheme="minorHAnsi" w:hAnsiTheme="minorHAnsi"/>
          <w:color w:val="auto"/>
        </w:rPr>
        <w:t>, and FLIP</w:t>
      </w:r>
      <w:r w:rsidRPr="003832F2">
        <w:rPr>
          <w:rFonts w:asciiTheme="minorHAnsi" w:hAnsiTheme="minorHAnsi"/>
          <w:i/>
          <w:color w:val="auto"/>
        </w:rPr>
        <w:t>. Live Cell Imaging: A Laboratory Manual (1</w:t>
      </w:r>
      <w:r w:rsidRPr="003832F2">
        <w:rPr>
          <w:rFonts w:asciiTheme="minorHAnsi" w:hAnsiTheme="minorHAnsi"/>
          <w:i/>
          <w:color w:val="auto"/>
          <w:vertAlign w:val="superscript"/>
        </w:rPr>
        <w:t>st</w:t>
      </w:r>
      <w:r w:rsidRPr="003832F2">
        <w:rPr>
          <w:rFonts w:asciiTheme="minorHAnsi" w:hAnsiTheme="minorHAnsi"/>
          <w:i/>
          <w:color w:val="auto"/>
        </w:rPr>
        <w:t xml:space="preserve"> ed)</w:t>
      </w:r>
      <w:r w:rsidRPr="003832F2">
        <w:rPr>
          <w:rFonts w:asciiTheme="minorHAnsi" w:hAnsiTheme="minorHAnsi"/>
          <w:color w:val="auto"/>
        </w:rPr>
        <w:t xml:space="preserve">. Cold Spring Harbor Laboratory Press, </w:t>
      </w:r>
      <w:r>
        <w:rPr>
          <w:rFonts w:asciiTheme="minorHAnsi" w:hAnsiTheme="minorHAnsi"/>
        </w:rPr>
        <w:t xml:space="preserve">p. </w:t>
      </w:r>
      <w:r w:rsidRPr="003832F2">
        <w:rPr>
          <w:rFonts w:asciiTheme="minorHAnsi" w:hAnsiTheme="minorHAnsi"/>
          <w:color w:val="auto"/>
        </w:rPr>
        <w:t>101-126</w:t>
      </w:r>
      <w:r>
        <w:rPr>
          <w:rFonts w:asciiTheme="minorHAnsi" w:hAnsiTheme="minorHAnsi"/>
        </w:rPr>
        <w:t xml:space="preserve"> (2004)</w:t>
      </w:r>
      <w:r w:rsidRPr="003832F2">
        <w:rPr>
          <w:rFonts w:asciiTheme="minorHAnsi" w:hAnsiTheme="minorHAnsi"/>
          <w:color w:val="auto"/>
        </w:rPr>
        <w:t>.</w:t>
      </w:r>
    </w:p>
    <w:p w14:paraId="42FD0D80" w14:textId="34641B24" w:rsidR="00DE2831" w:rsidRPr="00DE2831" w:rsidRDefault="00DE2831" w:rsidP="005C20AC">
      <w:pPr>
        <w:pStyle w:val="af3"/>
        <w:numPr>
          <w:ilvl w:val="0"/>
          <w:numId w:val="31"/>
        </w:numPr>
        <w:spacing w:after="100"/>
        <w:ind w:left="360"/>
        <w:rPr>
          <w:rFonts w:cs="Times New Roman"/>
        </w:rPr>
      </w:pPr>
      <w:proofErr w:type="spellStart"/>
      <w:r w:rsidRPr="00DE2831">
        <w:rPr>
          <w:rFonts w:cs="Times New Roman"/>
        </w:rPr>
        <w:t>Fritzsche</w:t>
      </w:r>
      <w:proofErr w:type="spellEnd"/>
      <w:r w:rsidRPr="00DE2831">
        <w:rPr>
          <w:rFonts w:cs="Times New Roman"/>
        </w:rPr>
        <w:t xml:space="preserve"> M, </w:t>
      </w:r>
      <w:proofErr w:type="spellStart"/>
      <w:r w:rsidRPr="00DE2831">
        <w:rPr>
          <w:rFonts w:cs="Times New Roman"/>
        </w:rPr>
        <w:t>Charras</w:t>
      </w:r>
      <w:proofErr w:type="spellEnd"/>
      <w:r w:rsidRPr="00DE2831">
        <w:rPr>
          <w:rFonts w:cs="Times New Roman"/>
        </w:rPr>
        <w:t xml:space="preserve">, G. 2015. Dissecting protein reaction dynamics in living cells by fluorescence recovery after photobleaching. </w:t>
      </w:r>
      <w:r w:rsidRPr="0097092C">
        <w:rPr>
          <w:rFonts w:cs="Times New Roman"/>
          <w:i/>
        </w:rPr>
        <w:t>Nat</w:t>
      </w:r>
      <w:r w:rsidR="00380C99" w:rsidRPr="0097092C">
        <w:rPr>
          <w:rFonts w:cs="Times New Roman"/>
          <w:i/>
        </w:rPr>
        <w:t>ure</w:t>
      </w:r>
      <w:r w:rsidRPr="0097092C">
        <w:rPr>
          <w:rFonts w:cs="Times New Roman"/>
          <w:i/>
        </w:rPr>
        <w:t xml:space="preserve"> Protoc</w:t>
      </w:r>
      <w:r w:rsidR="00380C99" w:rsidRPr="0097092C">
        <w:rPr>
          <w:rFonts w:cs="Times New Roman"/>
          <w:i/>
        </w:rPr>
        <w:t>ols</w:t>
      </w:r>
      <w:r w:rsidR="00380C99">
        <w:rPr>
          <w:rFonts w:cs="Times New Roman"/>
        </w:rPr>
        <w:t>.</w:t>
      </w:r>
      <w:r w:rsidRPr="00DE2831">
        <w:rPr>
          <w:rFonts w:cs="Times New Roman"/>
        </w:rPr>
        <w:t xml:space="preserve"> </w:t>
      </w:r>
      <w:r w:rsidRPr="0097092C">
        <w:rPr>
          <w:rFonts w:cs="Times New Roman"/>
          <w:b/>
        </w:rPr>
        <w:t>10</w:t>
      </w:r>
      <w:r w:rsidR="00380C99">
        <w:rPr>
          <w:rFonts w:cs="Times New Roman"/>
        </w:rPr>
        <w:t xml:space="preserve"> </w:t>
      </w:r>
      <w:r w:rsidRPr="00DE2831">
        <w:rPr>
          <w:rFonts w:cs="Times New Roman"/>
        </w:rPr>
        <w:t>(5)</w:t>
      </w:r>
      <w:r w:rsidR="00380C99">
        <w:rPr>
          <w:rFonts w:cs="Times New Roman"/>
        </w:rPr>
        <w:t>,</w:t>
      </w:r>
      <w:r w:rsidRPr="00DE2831">
        <w:rPr>
          <w:rFonts w:cs="Times New Roman"/>
        </w:rPr>
        <w:t xml:space="preserve"> 660-680. doi:10.1038/nprot.2015.042.</w:t>
      </w:r>
    </w:p>
    <w:p w14:paraId="0A9C831C" w14:textId="7F7211CF" w:rsidR="00DE2831" w:rsidRPr="00DE2831" w:rsidRDefault="00DE2831" w:rsidP="0097092C">
      <w:pPr>
        <w:pStyle w:val="af3"/>
        <w:numPr>
          <w:ilvl w:val="0"/>
          <w:numId w:val="31"/>
        </w:numPr>
        <w:spacing w:before="100" w:after="100"/>
        <w:ind w:left="360"/>
        <w:rPr>
          <w:rFonts w:cs="Times New Roman"/>
        </w:rPr>
      </w:pPr>
      <w:r w:rsidRPr="00DE2831">
        <w:rPr>
          <w:rFonts w:cs="Times New Roman"/>
        </w:rPr>
        <w:t xml:space="preserve">Goodwin JS, </w:t>
      </w:r>
      <w:proofErr w:type="spellStart"/>
      <w:r w:rsidRPr="00DE2831">
        <w:rPr>
          <w:rFonts w:cs="Times New Roman"/>
        </w:rPr>
        <w:t>Kentworthy</w:t>
      </w:r>
      <w:proofErr w:type="spellEnd"/>
      <w:r w:rsidRPr="00DE2831">
        <w:rPr>
          <w:rFonts w:cs="Times New Roman"/>
        </w:rPr>
        <w:t xml:space="preserve"> AK. 2005. Photobleaching approaches to investigate diffusional mobility and trafficking of Ras in living cells. </w:t>
      </w:r>
      <w:r w:rsidRPr="0097092C">
        <w:rPr>
          <w:rFonts w:cs="Times New Roman"/>
          <w:i/>
        </w:rPr>
        <w:t>Methods</w:t>
      </w:r>
      <w:r w:rsidR="00380C99">
        <w:rPr>
          <w:rFonts w:cs="Times New Roman"/>
          <w:i/>
        </w:rPr>
        <w:t>.</w:t>
      </w:r>
      <w:r w:rsidRPr="00DE2831">
        <w:rPr>
          <w:rFonts w:cs="Times New Roman"/>
        </w:rPr>
        <w:t xml:space="preserve"> </w:t>
      </w:r>
      <w:r w:rsidRPr="0097092C">
        <w:rPr>
          <w:rFonts w:cs="Times New Roman"/>
          <w:b/>
        </w:rPr>
        <w:t>37</w:t>
      </w:r>
      <w:r w:rsidR="00380C99">
        <w:rPr>
          <w:rFonts w:cs="Times New Roman"/>
        </w:rPr>
        <w:t xml:space="preserve"> </w:t>
      </w:r>
      <w:r w:rsidRPr="00DE2831">
        <w:rPr>
          <w:rFonts w:cs="Times New Roman"/>
        </w:rPr>
        <w:t>(2)</w:t>
      </w:r>
      <w:r w:rsidR="00380C99">
        <w:rPr>
          <w:rFonts w:cs="Times New Roman"/>
        </w:rPr>
        <w:t>,</w:t>
      </w:r>
      <w:r w:rsidRPr="00DE2831">
        <w:rPr>
          <w:rFonts w:cs="Times New Roman"/>
        </w:rPr>
        <w:t xml:space="preserve"> 154-164.</w:t>
      </w:r>
    </w:p>
    <w:p w14:paraId="216EEAB8" w14:textId="0B1DAC3D" w:rsidR="00DE2831" w:rsidRPr="00DE2831" w:rsidRDefault="00DE2831" w:rsidP="0097092C">
      <w:pPr>
        <w:pStyle w:val="af3"/>
        <w:numPr>
          <w:ilvl w:val="0"/>
          <w:numId w:val="31"/>
        </w:numPr>
        <w:spacing w:before="100" w:after="100"/>
        <w:ind w:left="360"/>
        <w:rPr>
          <w:rFonts w:cs="Times New Roman"/>
        </w:rPr>
      </w:pPr>
      <w:proofErr w:type="spellStart"/>
      <w:r w:rsidRPr="00DE2831">
        <w:rPr>
          <w:rFonts w:cs="Times New Roman"/>
        </w:rPr>
        <w:t>Hildick</w:t>
      </w:r>
      <w:proofErr w:type="spellEnd"/>
      <w:r w:rsidRPr="00DE2831">
        <w:rPr>
          <w:rFonts w:cs="Times New Roman"/>
        </w:rPr>
        <w:t xml:space="preserve"> KL, </w:t>
      </w:r>
      <w:proofErr w:type="spellStart"/>
      <w:r w:rsidRPr="00DE2831">
        <w:rPr>
          <w:rFonts w:cs="Times New Roman"/>
        </w:rPr>
        <w:t>Gonzàlez-Gonzàlez</w:t>
      </w:r>
      <w:proofErr w:type="spellEnd"/>
      <w:r w:rsidRPr="00DE2831">
        <w:rPr>
          <w:rFonts w:cs="Times New Roman"/>
        </w:rPr>
        <w:t xml:space="preserve"> IM, </w:t>
      </w:r>
      <w:proofErr w:type="spellStart"/>
      <w:r w:rsidRPr="00DE2831">
        <w:rPr>
          <w:rFonts w:cs="Times New Roman"/>
        </w:rPr>
        <w:t>Jaskolski</w:t>
      </w:r>
      <w:proofErr w:type="spellEnd"/>
      <w:r w:rsidRPr="00DE2831">
        <w:rPr>
          <w:rFonts w:cs="Times New Roman"/>
        </w:rPr>
        <w:t xml:space="preserve"> F, Henley JM. 2012. Lateral diffusion and exocytosis of membrane proteins in cultured neurons assessed using fluorescence recovery and fluorescence-loss photobleaching. </w:t>
      </w:r>
      <w:r w:rsidRPr="0097092C">
        <w:rPr>
          <w:rFonts w:cs="Times New Roman"/>
          <w:i/>
        </w:rPr>
        <w:t>J</w:t>
      </w:r>
      <w:r w:rsidR="00380C99" w:rsidRPr="0097092C">
        <w:rPr>
          <w:rFonts w:cs="Times New Roman"/>
          <w:i/>
        </w:rPr>
        <w:t>ournal of</w:t>
      </w:r>
      <w:r w:rsidRPr="0097092C">
        <w:rPr>
          <w:rFonts w:cs="Times New Roman"/>
          <w:i/>
        </w:rPr>
        <w:t xml:space="preserve"> Vis</w:t>
      </w:r>
      <w:r w:rsidR="00380C99" w:rsidRPr="0097092C">
        <w:rPr>
          <w:rFonts w:cs="Times New Roman"/>
          <w:i/>
        </w:rPr>
        <w:t>ual</w:t>
      </w:r>
      <w:r w:rsidR="00EA1D8A">
        <w:rPr>
          <w:rFonts w:cs="Times New Roman"/>
          <w:i/>
        </w:rPr>
        <w:t>ized</w:t>
      </w:r>
      <w:r w:rsidRPr="0097092C">
        <w:rPr>
          <w:rFonts w:cs="Times New Roman"/>
          <w:i/>
        </w:rPr>
        <w:t xml:space="preserve"> Exp</w:t>
      </w:r>
      <w:r w:rsidR="00380C99" w:rsidRPr="0097092C">
        <w:rPr>
          <w:rFonts w:cs="Times New Roman"/>
          <w:i/>
        </w:rPr>
        <w:t>eriments</w:t>
      </w:r>
      <w:r w:rsidR="00380C99">
        <w:rPr>
          <w:rFonts w:cs="Times New Roman"/>
        </w:rPr>
        <w:t>.</w:t>
      </w:r>
      <w:r w:rsidRPr="00DE2831">
        <w:rPr>
          <w:rFonts w:cs="Times New Roman"/>
        </w:rPr>
        <w:t xml:space="preserve"> (60), e3747. doi:103791/3747.</w:t>
      </w:r>
    </w:p>
    <w:p w14:paraId="60C22131" w14:textId="753D22E6" w:rsidR="00DE2831" w:rsidRPr="00DE2831" w:rsidRDefault="00DE2831" w:rsidP="0097092C">
      <w:pPr>
        <w:pStyle w:val="af3"/>
        <w:numPr>
          <w:ilvl w:val="0"/>
          <w:numId w:val="31"/>
        </w:numPr>
        <w:spacing w:before="100" w:after="100"/>
        <w:ind w:left="360"/>
        <w:rPr>
          <w:rFonts w:cs="Times New Roman"/>
        </w:rPr>
      </w:pPr>
      <w:r w:rsidRPr="00DE2831">
        <w:rPr>
          <w:rFonts w:cs="Times New Roman"/>
        </w:rPr>
        <w:t>Nissim-</w:t>
      </w:r>
      <w:proofErr w:type="spellStart"/>
      <w:r w:rsidRPr="00DE2831">
        <w:rPr>
          <w:rFonts w:cs="Times New Roman"/>
        </w:rPr>
        <w:t>Rafinia</w:t>
      </w:r>
      <w:proofErr w:type="spellEnd"/>
      <w:r w:rsidRPr="00DE2831">
        <w:rPr>
          <w:rFonts w:cs="Times New Roman"/>
        </w:rPr>
        <w:t xml:space="preserve"> M, </w:t>
      </w:r>
      <w:proofErr w:type="spellStart"/>
      <w:r w:rsidRPr="00DE2831">
        <w:rPr>
          <w:rFonts w:cs="Times New Roman"/>
        </w:rPr>
        <w:t>Meshorer</w:t>
      </w:r>
      <w:proofErr w:type="spellEnd"/>
      <w:r w:rsidRPr="00DE2831">
        <w:rPr>
          <w:rFonts w:cs="Times New Roman"/>
        </w:rPr>
        <w:t xml:space="preserve"> E. 2011. Photobleaching assays (FRAP &amp; FLIP) to measure chromatin protein dynamics in living embryonic stem cells. </w:t>
      </w:r>
      <w:r w:rsidRPr="0097092C">
        <w:rPr>
          <w:rFonts w:cs="Times New Roman"/>
          <w:i/>
        </w:rPr>
        <w:t>J</w:t>
      </w:r>
      <w:r w:rsidR="00380C99" w:rsidRPr="0097092C">
        <w:rPr>
          <w:rFonts w:cs="Times New Roman"/>
          <w:i/>
        </w:rPr>
        <w:t>ournal of</w:t>
      </w:r>
      <w:r w:rsidRPr="0097092C">
        <w:rPr>
          <w:rFonts w:cs="Times New Roman"/>
          <w:i/>
        </w:rPr>
        <w:t xml:space="preserve"> Vis</w:t>
      </w:r>
      <w:r w:rsidR="00380C99" w:rsidRPr="0097092C">
        <w:rPr>
          <w:rFonts w:cs="Times New Roman"/>
          <w:i/>
        </w:rPr>
        <w:t>ual</w:t>
      </w:r>
      <w:r w:rsidR="00EA1D8A">
        <w:rPr>
          <w:rFonts w:cs="Times New Roman"/>
          <w:i/>
        </w:rPr>
        <w:t>ized</w:t>
      </w:r>
      <w:r w:rsidRPr="0097092C">
        <w:rPr>
          <w:rFonts w:cs="Times New Roman"/>
          <w:i/>
        </w:rPr>
        <w:t xml:space="preserve"> Exp</w:t>
      </w:r>
      <w:r w:rsidR="00380C99" w:rsidRPr="0097092C">
        <w:rPr>
          <w:rFonts w:cs="Times New Roman"/>
          <w:i/>
        </w:rPr>
        <w:t>eriments</w:t>
      </w:r>
      <w:r w:rsidR="00380C99">
        <w:rPr>
          <w:rFonts w:cs="Times New Roman"/>
        </w:rPr>
        <w:t>.</w:t>
      </w:r>
      <w:r w:rsidRPr="00DE2831">
        <w:rPr>
          <w:rFonts w:cs="Times New Roman"/>
        </w:rPr>
        <w:t xml:space="preserve"> (52), e2696, doi:10.3791/2696.</w:t>
      </w:r>
    </w:p>
    <w:p w14:paraId="13ABE322" w14:textId="3D59144F" w:rsidR="00DE2831" w:rsidRPr="00DE2831" w:rsidRDefault="00DE2831" w:rsidP="002225D6">
      <w:pPr>
        <w:pStyle w:val="af3"/>
        <w:numPr>
          <w:ilvl w:val="0"/>
          <w:numId w:val="31"/>
        </w:numPr>
        <w:spacing w:before="100"/>
        <w:ind w:left="360"/>
        <w:rPr>
          <w:rFonts w:cs="Times New Roman"/>
        </w:rPr>
      </w:pPr>
      <w:r w:rsidRPr="00DE2831">
        <w:rPr>
          <w:rFonts w:cs="Times New Roman"/>
        </w:rPr>
        <w:t xml:space="preserve">Zheng C., </w:t>
      </w:r>
      <w:proofErr w:type="spellStart"/>
      <w:r w:rsidRPr="00DE2831">
        <w:rPr>
          <w:rFonts w:cs="Times New Roman"/>
        </w:rPr>
        <w:t>Petralia</w:t>
      </w:r>
      <w:proofErr w:type="spellEnd"/>
      <w:r w:rsidRPr="00DE2831">
        <w:rPr>
          <w:rFonts w:cs="Times New Roman"/>
        </w:rPr>
        <w:t xml:space="preserve"> R.S., Wang Y. </w:t>
      </w:r>
      <w:proofErr w:type="spellStart"/>
      <w:r w:rsidRPr="00DE2831">
        <w:rPr>
          <w:rFonts w:cs="Times New Roman"/>
        </w:rPr>
        <w:t>Kachar</w:t>
      </w:r>
      <w:proofErr w:type="spellEnd"/>
      <w:r w:rsidRPr="00DE2831">
        <w:rPr>
          <w:rFonts w:cs="Times New Roman"/>
        </w:rPr>
        <w:t xml:space="preserve"> B. 2011. Fluorescence recovery after photobleaching (FRAP) of fluorescence tagged proteins in dendritic spines of cultured hippocampal neurons. </w:t>
      </w:r>
      <w:r w:rsidRPr="0097092C">
        <w:rPr>
          <w:rFonts w:cs="Times New Roman"/>
          <w:i/>
        </w:rPr>
        <w:t>J</w:t>
      </w:r>
      <w:r w:rsidR="00380C99" w:rsidRPr="0097092C">
        <w:rPr>
          <w:rFonts w:cs="Times New Roman"/>
          <w:i/>
        </w:rPr>
        <w:t>ournal of</w:t>
      </w:r>
      <w:r w:rsidRPr="0097092C">
        <w:rPr>
          <w:rFonts w:cs="Times New Roman"/>
          <w:i/>
        </w:rPr>
        <w:t xml:space="preserve"> Vis</w:t>
      </w:r>
      <w:r w:rsidR="00380C99" w:rsidRPr="0097092C">
        <w:rPr>
          <w:rFonts w:cs="Times New Roman"/>
          <w:i/>
        </w:rPr>
        <w:t>ual</w:t>
      </w:r>
      <w:r w:rsidR="00EA1D8A">
        <w:rPr>
          <w:rFonts w:cs="Times New Roman"/>
          <w:i/>
        </w:rPr>
        <w:t>ized</w:t>
      </w:r>
      <w:r w:rsidRPr="0097092C">
        <w:rPr>
          <w:rFonts w:cs="Times New Roman"/>
          <w:i/>
        </w:rPr>
        <w:t xml:space="preserve"> Exp</w:t>
      </w:r>
      <w:r w:rsidR="00380C99" w:rsidRPr="0097092C">
        <w:rPr>
          <w:rFonts w:cs="Times New Roman"/>
          <w:i/>
        </w:rPr>
        <w:t>eriments</w:t>
      </w:r>
      <w:r w:rsidR="00380C99">
        <w:rPr>
          <w:rFonts w:cs="Times New Roman"/>
        </w:rPr>
        <w:t>.</w:t>
      </w:r>
      <w:r w:rsidRPr="00DE2831">
        <w:rPr>
          <w:rFonts w:cs="Times New Roman"/>
        </w:rPr>
        <w:t xml:space="preserve"> (50), e2568. doi:10.3791/2568. </w:t>
      </w:r>
    </w:p>
    <w:p w14:paraId="2C826DBA" w14:textId="5A573616" w:rsidR="00AB3AE3" w:rsidRPr="003832F2" w:rsidRDefault="00AB3AE3" w:rsidP="00891C13">
      <w:pPr>
        <w:pStyle w:val="a3"/>
        <w:widowControl/>
        <w:numPr>
          <w:ilvl w:val="0"/>
          <w:numId w:val="31"/>
        </w:numPr>
        <w:autoSpaceDE/>
        <w:autoSpaceDN/>
        <w:adjustRightInd/>
        <w:ind w:left="360"/>
        <w:rPr>
          <w:rFonts w:asciiTheme="minorHAnsi" w:hAnsiTheme="minorHAnsi"/>
        </w:rPr>
      </w:pPr>
      <w:proofErr w:type="spellStart"/>
      <w:r w:rsidRPr="003832F2">
        <w:rPr>
          <w:rFonts w:asciiTheme="minorHAnsi" w:hAnsiTheme="minorHAnsi"/>
        </w:rPr>
        <w:t>Thevenaz</w:t>
      </w:r>
      <w:proofErr w:type="spellEnd"/>
      <w:r w:rsidRPr="003832F2">
        <w:rPr>
          <w:rFonts w:asciiTheme="minorHAnsi" w:hAnsiTheme="minorHAnsi"/>
        </w:rPr>
        <w:t xml:space="preserve">, P., </w:t>
      </w:r>
      <w:proofErr w:type="spellStart"/>
      <w:r w:rsidRPr="003832F2">
        <w:rPr>
          <w:rFonts w:asciiTheme="minorHAnsi" w:hAnsiTheme="minorHAnsi"/>
        </w:rPr>
        <w:t>Ruttimann</w:t>
      </w:r>
      <w:proofErr w:type="spellEnd"/>
      <w:r w:rsidRPr="003832F2">
        <w:rPr>
          <w:rFonts w:asciiTheme="minorHAnsi" w:hAnsiTheme="minorHAnsi"/>
        </w:rPr>
        <w:t>, U.E. &amp; Unser, M. A pyramid approach to subpixel registration based on intensity.</w:t>
      </w:r>
      <w:r w:rsidR="00A55208" w:rsidRPr="00A55208">
        <w:t xml:space="preserve"> </w:t>
      </w:r>
      <w:r w:rsidR="00A55208" w:rsidRPr="00891C13">
        <w:rPr>
          <w:rFonts w:asciiTheme="minorHAnsi" w:hAnsiTheme="minorHAnsi"/>
          <w:i/>
        </w:rPr>
        <w:t>IEEE Transactions on Image Processing</w:t>
      </w:r>
      <w:r w:rsidR="00A55208">
        <w:rPr>
          <w:rFonts w:asciiTheme="minorHAnsi" w:hAnsiTheme="minorHAnsi"/>
          <w:i/>
        </w:rPr>
        <w:t>.</w:t>
      </w:r>
      <w:r w:rsidRPr="003832F2">
        <w:rPr>
          <w:rFonts w:asciiTheme="minorHAnsi" w:hAnsiTheme="minorHAnsi"/>
          <w:i/>
          <w:iCs/>
        </w:rPr>
        <w:t xml:space="preserve"> </w:t>
      </w:r>
      <w:r w:rsidRPr="003832F2">
        <w:rPr>
          <w:rFonts w:asciiTheme="minorHAnsi" w:hAnsiTheme="minorHAnsi"/>
          <w:b/>
          <w:bCs/>
        </w:rPr>
        <w:t>7</w:t>
      </w:r>
      <w:r w:rsidRPr="003832F2">
        <w:rPr>
          <w:rFonts w:asciiTheme="minorHAnsi" w:hAnsiTheme="minorHAnsi"/>
        </w:rPr>
        <w:t xml:space="preserve"> (1), 27-41, doi:10.1109/83.650848 [</w:t>
      </w:r>
      <w:proofErr w:type="spellStart"/>
      <w:r w:rsidRPr="003832F2">
        <w:rPr>
          <w:rFonts w:asciiTheme="minorHAnsi" w:hAnsiTheme="minorHAnsi"/>
        </w:rPr>
        <w:t>doi</w:t>
      </w:r>
      <w:proofErr w:type="spellEnd"/>
      <w:r w:rsidRPr="003832F2">
        <w:rPr>
          <w:rFonts w:asciiTheme="minorHAnsi" w:hAnsiTheme="minorHAnsi"/>
        </w:rPr>
        <w:t xml:space="preserve">] (1998). </w:t>
      </w:r>
    </w:p>
    <w:p w14:paraId="22B84885" w14:textId="77777777" w:rsidR="00AB3AE3" w:rsidRPr="003832F2" w:rsidRDefault="00AB3AE3" w:rsidP="00821971">
      <w:pPr>
        <w:pStyle w:val="a3"/>
        <w:widowControl/>
        <w:numPr>
          <w:ilvl w:val="0"/>
          <w:numId w:val="31"/>
        </w:numPr>
        <w:autoSpaceDE/>
        <w:autoSpaceDN/>
        <w:adjustRightInd/>
        <w:ind w:left="360"/>
        <w:rPr>
          <w:rFonts w:asciiTheme="minorHAnsi" w:hAnsiTheme="minorHAnsi"/>
        </w:rPr>
      </w:pPr>
      <w:r w:rsidRPr="003832F2">
        <w:rPr>
          <w:rFonts w:asciiTheme="minorHAnsi" w:hAnsiTheme="minorHAnsi"/>
        </w:rPr>
        <w:t>Ishikawa-</w:t>
      </w:r>
      <w:proofErr w:type="spellStart"/>
      <w:r w:rsidRPr="003832F2">
        <w:rPr>
          <w:rFonts w:asciiTheme="minorHAnsi" w:hAnsiTheme="minorHAnsi"/>
        </w:rPr>
        <w:t>Ankerhold</w:t>
      </w:r>
      <w:proofErr w:type="spellEnd"/>
      <w:r w:rsidRPr="003832F2">
        <w:rPr>
          <w:rFonts w:asciiTheme="minorHAnsi" w:hAnsiTheme="minorHAnsi"/>
        </w:rPr>
        <w:t xml:space="preserve">, H.C., </w:t>
      </w:r>
      <w:proofErr w:type="spellStart"/>
      <w:r w:rsidRPr="003832F2">
        <w:rPr>
          <w:rFonts w:asciiTheme="minorHAnsi" w:hAnsiTheme="minorHAnsi"/>
        </w:rPr>
        <w:t>Ankerhold</w:t>
      </w:r>
      <w:proofErr w:type="spellEnd"/>
      <w:r w:rsidRPr="003832F2">
        <w:rPr>
          <w:rFonts w:asciiTheme="minorHAnsi" w:hAnsiTheme="minorHAnsi"/>
        </w:rPr>
        <w:t xml:space="preserve">, R. &amp; </w:t>
      </w:r>
      <w:proofErr w:type="spellStart"/>
      <w:r w:rsidRPr="003832F2">
        <w:rPr>
          <w:rFonts w:asciiTheme="minorHAnsi" w:hAnsiTheme="minorHAnsi"/>
        </w:rPr>
        <w:t>Drummen</w:t>
      </w:r>
      <w:proofErr w:type="spellEnd"/>
      <w:r w:rsidRPr="003832F2">
        <w:rPr>
          <w:rFonts w:asciiTheme="minorHAnsi" w:hAnsiTheme="minorHAnsi"/>
        </w:rPr>
        <w:t>, G.P. Advanced fluorescence microscopy techniques--FRAP, FLIP, FLAP, FRET and FLIM.</w:t>
      </w:r>
      <w:r w:rsidRPr="003832F2">
        <w:rPr>
          <w:rFonts w:asciiTheme="minorHAnsi" w:hAnsiTheme="minorHAnsi"/>
          <w:i/>
          <w:iCs/>
        </w:rPr>
        <w:t xml:space="preserve"> Molecules.</w:t>
      </w:r>
      <w:r w:rsidRPr="003832F2">
        <w:rPr>
          <w:rFonts w:asciiTheme="minorHAnsi" w:hAnsiTheme="minorHAnsi"/>
          <w:b/>
          <w:bCs/>
        </w:rPr>
        <w:t xml:space="preserve"> 17</w:t>
      </w:r>
      <w:r w:rsidRPr="003832F2">
        <w:rPr>
          <w:rFonts w:asciiTheme="minorHAnsi" w:hAnsiTheme="minorHAnsi"/>
        </w:rPr>
        <w:t xml:space="preserve"> (4), 4047-4132, doi:10.3390/molecules17044047 [</w:t>
      </w:r>
      <w:proofErr w:type="spellStart"/>
      <w:r w:rsidRPr="003832F2">
        <w:rPr>
          <w:rFonts w:asciiTheme="minorHAnsi" w:hAnsiTheme="minorHAnsi"/>
        </w:rPr>
        <w:t>doi</w:t>
      </w:r>
      <w:proofErr w:type="spellEnd"/>
      <w:r w:rsidRPr="003832F2">
        <w:rPr>
          <w:rFonts w:asciiTheme="minorHAnsi" w:hAnsiTheme="minorHAnsi"/>
        </w:rPr>
        <w:t xml:space="preserve">] (2012). </w:t>
      </w:r>
    </w:p>
    <w:p w14:paraId="12C2E8E4" w14:textId="2527997F" w:rsidR="00AB3AE3" w:rsidRPr="003832F2" w:rsidRDefault="00AB3AE3" w:rsidP="00821971">
      <w:pPr>
        <w:pStyle w:val="a3"/>
        <w:widowControl/>
        <w:numPr>
          <w:ilvl w:val="0"/>
          <w:numId w:val="31"/>
        </w:numPr>
        <w:autoSpaceDE/>
        <w:autoSpaceDN/>
        <w:adjustRightInd/>
        <w:ind w:left="360"/>
        <w:rPr>
          <w:rFonts w:asciiTheme="minorHAnsi" w:hAnsiTheme="minorHAnsi"/>
        </w:rPr>
      </w:pPr>
      <w:r w:rsidRPr="003832F2">
        <w:rPr>
          <w:rFonts w:asciiTheme="minorHAnsi" w:hAnsiTheme="minorHAnsi"/>
        </w:rPr>
        <w:t xml:space="preserve">Cabe, M., Rademacher, D.J., Karlsson, A.B., </w:t>
      </w:r>
      <w:proofErr w:type="spellStart"/>
      <w:r w:rsidRPr="003832F2">
        <w:rPr>
          <w:rFonts w:asciiTheme="minorHAnsi" w:hAnsiTheme="minorHAnsi"/>
        </w:rPr>
        <w:t>Cherukuri</w:t>
      </w:r>
      <w:proofErr w:type="spellEnd"/>
      <w:r w:rsidRPr="003832F2">
        <w:rPr>
          <w:rFonts w:asciiTheme="minorHAnsi" w:hAnsiTheme="minorHAnsi"/>
        </w:rPr>
        <w:t xml:space="preserve">, S. &amp; </w:t>
      </w:r>
      <w:proofErr w:type="spellStart"/>
      <w:r w:rsidRPr="003832F2">
        <w:rPr>
          <w:rFonts w:asciiTheme="minorHAnsi" w:hAnsiTheme="minorHAnsi"/>
        </w:rPr>
        <w:t>Bakowska</w:t>
      </w:r>
      <w:proofErr w:type="spellEnd"/>
      <w:r w:rsidRPr="003832F2">
        <w:rPr>
          <w:rFonts w:asciiTheme="minorHAnsi" w:hAnsiTheme="minorHAnsi"/>
        </w:rPr>
        <w:t xml:space="preserve">, J.C. PB1 and UBA domains of p62 are essential for </w:t>
      </w:r>
      <w:proofErr w:type="spellStart"/>
      <w:r w:rsidRPr="003832F2">
        <w:rPr>
          <w:rFonts w:asciiTheme="minorHAnsi" w:hAnsiTheme="minorHAnsi"/>
        </w:rPr>
        <w:t>aggresome</w:t>
      </w:r>
      <w:proofErr w:type="spellEnd"/>
      <w:r w:rsidRPr="003832F2">
        <w:rPr>
          <w:rFonts w:asciiTheme="minorHAnsi" w:hAnsiTheme="minorHAnsi"/>
        </w:rPr>
        <w:t>-like induced structure formation.</w:t>
      </w:r>
      <w:r w:rsidR="00EA1D8A">
        <w:rPr>
          <w:rFonts w:asciiTheme="minorHAnsi" w:hAnsiTheme="minorHAnsi"/>
        </w:rPr>
        <w:t xml:space="preserve"> </w:t>
      </w:r>
      <w:r w:rsidR="00A55208">
        <w:rPr>
          <w:rFonts w:asciiTheme="minorHAnsi" w:hAnsiTheme="minorHAnsi"/>
          <w:i/>
          <w:iCs/>
        </w:rPr>
        <w:t>Biochemical and Biophysical Research Communications</w:t>
      </w:r>
      <w:r w:rsidRPr="003832F2">
        <w:rPr>
          <w:rFonts w:asciiTheme="minorHAnsi" w:hAnsiTheme="minorHAnsi"/>
          <w:i/>
          <w:iCs/>
        </w:rPr>
        <w:t>.</w:t>
      </w:r>
      <w:r w:rsidRPr="003832F2">
        <w:rPr>
          <w:rFonts w:asciiTheme="minorHAnsi" w:hAnsiTheme="minorHAnsi"/>
          <w:b/>
          <w:bCs/>
        </w:rPr>
        <w:t xml:space="preserve"> 503</w:t>
      </w:r>
      <w:r w:rsidRPr="003832F2">
        <w:rPr>
          <w:rFonts w:asciiTheme="minorHAnsi" w:hAnsiTheme="minorHAnsi"/>
        </w:rPr>
        <w:t xml:space="preserve"> (4), 2306-2311, </w:t>
      </w:r>
      <w:proofErr w:type="gramStart"/>
      <w:r w:rsidRPr="003832F2">
        <w:rPr>
          <w:rFonts w:asciiTheme="minorHAnsi" w:hAnsiTheme="minorHAnsi"/>
        </w:rPr>
        <w:t>doi:S</w:t>
      </w:r>
      <w:proofErr w:type="gramEnd"/>
      <w:r w:rsidRPr="003832F2">
        <w:rPr>
          <w:rFonts w:asciiTheme="minorHAnsi" w:hAnsiTheme="minorHAnsi"/>
        </w:rPr>
        <w:t>0006-291X(18)31472-4 [</w:t>
      </w:r>
      <w:proofErr w:type="spellStart"/>
      <w:r w:rsidRPr="003832F2">
        <w:rPr>
          <w:rFonts w:asciiTheme="minorHAnsi" w:hAnsiTheme="minorHAnsi"/>
        </w:rPr>
        <w:t>pii</w:t>
      </w:r>
      <w:proofErr w:type="spellEnd"/>
      <w:r w:rsidRPr="003832F2">
        <w:rPr>
          <w:rFonts w:asciiTheme="minorHAnsi" w:hAnsiTheme="minorHAnsi"/>
        </w:rPr>
        <w:t xml:space="preserve">] (2018). </w:t>
      </w:r>
    </w:p>
    <w:p w14:paraId="5A6D2CBF" w14:textId="72ED9C62" w:rsidR="00AB3AE3" w:rsidRPr="003832F2" w:rsidRDefault="00AB3AE3" w:rsidP="00821971">
      <w:pPr>
        <w:pStyle w:val="a3"/>
        <w:widowControl/>
        <w:numPr>
          <w:ilvl w:val="0"/>
          <w:numId w:val="31"/>
        </w:numPr>
        <w:autoSpaceDE/>
        <w:autoSpaceDN/>
        <w:adjustRightInd/>
        <w:ind w:left="360"/>
        <w:rPr>
          <w:rFonts w:asciiTheme="minorHAnsi" w:hAnsiTheme="minorHAnsi"/>
        </w:rPr>
      </w:pPr>
      <w:r w:rsidRPr="003832F2">
        <w:rPr>
          <w:rFonts w:asciiTheme="minorHAnsi" w:hAnsiTheme="minorHAnsi"/>
        </w:rPr>
        <w:t>Brown, E.B., Wu, E.S., Zipfel, W. &amp; Webb, W.W. Measurement of molecular diffusion in solution by multiphoton fluorescence photobleaching recovery.</w:t>
      </w:r>
      <w:r w:rsidRPr="003832F2">
        <w:rPr>
          <w:rFonts w:asciiTheme="minorHAnsi" w:hAnsiTheme="minorHAnsi"/>
          <w:i/>
          <w:iCs/>
        </w:rPr>
        <w:t xml:space="preserve"> Biophys</w:t>
      </w:r>
      <w:r w:rsidR="00A55208">
        <w:rPr>
          <w:rFonts w:asciiTheme="minorHAnsi" w:hAnsiTheme="minorHAnsi"/>
          <w:i/>
          <w:iCs/>
        </w:rPr>
        <w:t xml:space="preserve">ical </w:t>
      </w:r>
      <w:r w:rsidRPr="003832F2">
        <w:rPr>
          <w:rFonts w:asciiTheme="minorHAnsi" w:hAnsiTheme="minorHAnsi"/>
          <w:i/>
          <w:iCs/>
        </w:rPr>
        <w:t>J</w:t>
      </w:r>
      <w:r w:rsidR="00A55208">
        <w:rPr>
          <w:rFonts w:asciiTheme="minorHAnsi" w:hAnsiTheme="minorHAnsi"/>
          <w:i/>
          <w:iCs/>
        </w:rPr>
        <w:t>ournal</w:t>
      </w:r>
      <w:r w:rsidRPr="003832F2">
        <w:rPr>
          <w:rFonts w:asciiTheme="minorHAnsi" w:hAnsiTheme="minorHAnsi"/>
          <w:i/>
          <w:iCs/>
        </w:rPr>
        <w:t>.</w:t>
      </w:r>
      <w:r w:rsidRPr="003832F2">
        <w:rPr>
          <w:rFonts w:asciiTheme="minorHAnsi" w:hAnsiTheme="minorHAnsi"/>
          <w:b/>
          <w:bCs/>
        </w:rPr>
        <w:t xml:space="preserve"> 77</w:t>
      </w:r>
      <w:r w:rsidRPr="003832F2">
        <w:rPr>
          <w:rFonts w:asciiTheme="minorHAnsi" w:hAnsiTheme="minorHAnsi"/>
        </w:rPr>
        <w:t xml:space="preserve"> (5), 2837-2849, </w:t>
      </w:r>
      <w:proofErr w:type="gramStart"/>
      <w:r w:rsidRPr="003832F2">
        <w:rPr>
          <w:rFonts w:asciiTheme="minorHAnsi" w:hAnsiTheme="minorHAnsi"/>
        </w:rPr>
        <w:t>doi:S</w:t>
      </w:r>
      <w:proofErr w:type="gramEnd"/>
      <w:r w:rsidRPr="003832F2">
        <w:rPr>
          <w:rFonts w:asciiTheme="minorHAnsi" w:hAnsiTheme="minorHAnsi"/>
        </w:rPr>
        <w:t>0006-3495(99)77115-8 [</w:t>
      </w:r>
      <w:proofErr w:type="spellStart"/>
      <w:r w:rsidRPr="003832F2">
        <w:rPr>
          <w:rFonts w:asciiTheme="minorHAnsi" w:hAnsiTheme="minorHAnsi"/>
        </w:rPr>
        <w:t>pii</w:t>
      </w:r>
      <w:proofErr w:type="spellEnd"/>
      <w:r w:rsidRPr="003832F2">
        <w:rPr>
          <w:rFonts w:asciiTheme="minorHAnsi" w:hAnsiTheme="minorHAnsi"/>
        </w:rPr>
        <w:t xml:space="preserve">] (1999). </w:t>
      </w:r>
    </w:p>
    <w:p w14:paraId="295A84E3" w14:textId="77777777" w:rsidR="00AB3AE3" w:rsidRPr="003832F2" w:rsidRDefault="00AB3AE3" w:rsidP="00821971">
      <w:pPr>
        <w:widowControl/>
        <w:numPr>
          <w:ilvl w:val="0"/>
          <w:numId w:val="31"/>
        </w:numPr>
        <w:autoSpaceDE/>
        <w:autoSpaceDN/>
        <w:adjustRightInd/>
        <w:ind w:left="360"/>
        <w:rPr>
          <w:rFonts w:asciiTheme="minorHAnsi" w:hAnsiTheme="minorHAnsi"/>
          <w:color w:val="auto"/>
        </w:rPr>
      </w:pPr>
      <w:proofErr w:type="spellStart"/>
      <w:r w:rsidRPr="003832F2">
        <w:rPr>
          <w:rFonts w:asciiTheme="minorHAnsi" w:hAnsiTheme="minorHAnsi"/>
          <w:color w:val="auto"/>
        </w:rPr>
        <w:t>Centonze</w:t>
      </w:r>
      <w:proofErr w:type="spellEnd"/>
      <w:r>
        <w:rPr>
          <w:rFonts w:asciiTheme="minorHAnsi" w:hAnsiTheme="minorHAnsi"/>
        </w:rPr>
        <w:t>, V. &amp; Pawley, J.</w:t>
      </w:r>
      <w:r w:rsidRPr="003832F2">
        <w:rPr>
          <w:rFonts w:asciiTheme="minorHAnsi" w:hAnsiTheme="minorHAnsi"/>
          <w:color w:val="auto"/>
        </w:rPr>
        <w:t xml:space="preserve"> Tutorial on practical confocal microscopy and the use of the confocal test specimen. </w:t>
      </w:r>
      <w:r w:rsidRPr="003832F2">
        <w:rPr>
          <w:rFonts w:asciiTheme="minorHAnsi" w:hAnsiTheme="minorHAnsi"/>
          <w:i/>
          <w:color w:val="auto"/>
        </w:rPr>
        <w:t>Handbook of biological confocal microscopy.</w:t>
      </w:r>
      <w:r w:rsidRPr="003832F2">
        <w:rPr>
          <w:rFonts w:asciiTheme="minorHAnsi" w:hAnsiTheme="minorHAnsi"/>
          <w:color w:val="auto"/>
        </w:rPr>
        <w:t xml:space="preserve"> New York: Plenum Press, p. 549-570</w:t>
      </w:r>
      <w:r>
        <w:rPr>
          <w:rFonts w:asciiTheme="minorHAnsi" w:hAnsiTheme="minorHAnsi"/>
        </w:rPr>
        <w:t xml:space="preserve"> (1995)</w:t>
      </w:r>
      <w:r w:rsidRPr="003832F2">
        <w:rPr>
          <w:rFonts w:asciiTheme="minorHAnsi" w:hAnsiTheme="minorHAnsi"/>
          <w:color w:val="auto"/>
        </w:rPr>
        <w:t>.</w:t>
      </w:r>
    </w:p>
    <w:p w14:paraId="620F1726" w14:textId="2095421B" w:rsidR="00075053" w:rsidRPr="00821971" w:rsidRDefault="00AB3AE3" w:rsidP="00821971">
      <w:pPr>
        <w:pStyle w:val="a3"/>
        <w:widowControl/>
        <w:numPr>
          <w:ilvl w:val="0"/>
          <w:numId w:val="31"/>
        </w:numPr>
        <w:autoSpaceDE/>
        <w:autoSpaceDN/>
        <w:adjustRightInd/>
        <w:ind w:left="360"/>
        <w:rPr>
          <w:rFonts w:asciiTheme="minorHAnsi" w:hAnsiTheme="minorHAnsi"/>
        </w:rPr>
      </w:pPr>
      <w:proofErr w:type="spellStart"/>
      <w:r w:rsidRPr="003832F2">
        <w:rPr>
          <w:rFonts w:asciiTheme="minorHAnsi" w:hAnsiTheme="minorHAnsi"/>
        </w:rPr>
        <w:t>Chudakov</w:t>
      </w:r>
      <w:proofErr w:type="spellEnd"/>
      <w:r w:rsidRPr="003832F2">
        <w:rPr>
          <w:rFonts w:asciiTheme="minorHAnsi" w:hAnsiTheme="minorHAnsi"/>
        </w:rPr>
        <w:t>, D.M., Matz, M.V., Lukyanov, S. &amp; Lukyanov, K.A. Fluorescent proteins and their applications in imaging living cells and tissues.</w:t>
      </w:r>
      <w:r w:rsidRPr="003832F2">
        <w:rPr>
          <w:rFonts w:asciiTheme="minorHAnsi" w:hAnsiTheme="minorHAnsi"/>
          <w:i/>
          <w:iCs/>
        </w:rPr>
        <w:t xml:space="preserve"> Physiol</w:t>
      </w:r>
      <w:r w:rsidR="00A55208">
        <w:rPr>
          <w:rFonts w:asciiTheme="minorHAnsi" w:hAnsiTheme="minorHAnsi"/>
          <w:i/>
          <w:iCs/>
        </w:rPr>
        <w:t xml:space="preserve">ogical </w:t>
      </w:r>
      <w:r w:rsidRPr="003832F2">
        <w:rPr>
          <w:rFonts w:asciiTheme="minorHAnsi" w:hAnsiTheme="minorHAnsi"/>
          <w:i/>
          <w:iCs/>
        </w:rPr>
        <w:t>Rev</w:t>
      </w:r>
      <w:r w:rsidR="00A55208">
        <w:rPr>
          <w:rFonts w:asciiTheme="minorHAnsi" w:hAnsiTheme="minorHAnsi"/>
          <w:i/>
          <w:iCs/>
        </w:rPr>
        <w:t>iews</w:t>
      </w:r>
      <w:r w:rsidRPr="003832F2">
        <w:rPr>
          <w:rFonts w:asciiTheme="minorHAnsi" w:hAnsiTheme="minorHAnsi"/>
          <w:i/>
          <w:iCs/>
        </w:rPr>
        <w:t>.</w:t>
      </w:r>
      <w:r w:rsidRPr="003832F2">
        <w:rPr>
          <w:rFonts w:asciiTheme="minorHAnsi" w:hAnsiTheme="minorHAnsi"/>
          <w:b/>
          <w:bCs/>
        </w:rPr>
        <w:t xml:space="preserve"> 90</w:t>
      </w:r>
      <w:r w:rsidRPr="003832F2">
        <w:rPr>
          <w:rFonts w:asciiTheme="minorHAnsi" w:hAnsiTheme="minorHAnsi"/>
        </w:rPr>
        <w:t xml:space="preserve"> (3), 1103-1163, doi:10.1152/physrev.00038.2009 [</w:t>
      </w:r>
      <w:proofErr w:type="spellStart"/>
      <w:r w:rsidRPr="003832F2">
        <w:rPr>
          <w:rFonts w:asciiTheme="minorHAnsi" w:hAnsiTheme="minorHAnsi"/>
        </w:rPr>
        <w:t>doi</w:t>
      </w:r>
      <w:proofErr w:type="spellEnd"/>
      <w:r w:rsidRPr="003832F2">
        <w:rPr>
          <w:rFonts w:asciiTheme="minorHAnsi" w:hAnsiTheme="minorHAnsi"/>
        </w:rPr>
        <w:t xml:space="preserve">] (2010).  </w:t>
      </w:r>
    </w:p>
    <w:sectPr w:rsidR="00075053" w:rsidRPr="00821971" w:rsidSect="00B81B15">
      <w:headerReference w:type="default" r:id="rId11"/>
      <w:footerReference w:type="default" r:id="rId12"/>
      <w:footerReference w:type="first" r:id="rId13"/>
      <w:pgSz w:w="12240" w:h="15840"/>
      <w:pgMar w:top="1440" w:right="1440" w:bottom="1440" w:left="1440" w:header="720" w:footer="605" w:gutter="0"/>
      <w:lnNumType w:countBy="1" w:restart="continuous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2C4735" w14:textId="77777777" w:rsidR="009F6589" w:rsidRDefault="009F6589" w:rsidP="00621C4E">
      <w:r>
        <w:separator/>
      </w:r>
    </w:p>
  </w:endnote>
  <w:endnote w:type="continuationSeparator" w:id="0">
    <w:p w14:paraId="5A302BF1" w14:textId="77777777" w:rsidR="009F6589" w:rsidRDefault="009F6589" w:rsidP="00621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573142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E9E8BE6" w14:textId="09415C36" w:rsidR="00BF5378" w:rsidRDefault="00BF5378">
        <w:pPr>
          <w:pStyle w:val="a7"/>
        </w:pPr>
        <w:r>
          <w:t xml:space="preserve"> </w:t>
        </w:r>
      </w:p>
    </w:sdtContent>
  </w:sdt>
  <w:p w14:paraId="39947363" w14:textId="71AB2B06" w:rsidR="00BF5378" w:rsidRPr="00494F77" w:rsidRDefault="00BF5378" w:rsidP="00621C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BABCDF" w14:textId="45605190" w:rsidR="00BF5378" w:rsidRDefault="00BF5378" w:rsidP="003108E5"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DFB56" w14:textId="77777777" w:rsidR="009F6589" w:rsidRDefault="009F6589" w:rsidP="00621C4E">
      <w:r>
        <w:separator/>
      </w:r>
    </w:p>
  </w:footnote>
  <w:footnote w:type="continuationSeparator" w:id="0">
    <w:p w14:paraId="55C12374" w14:textId="77777777" w:rsidR="009F6589" w:rsidRDefault="009F6589" w:rsidP="00621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49A9C9" w14:textId="158B9F37" w:rsidR="00BF5378" w:rsidRPr="006F06E4" w:rsidRDefault="00BF5378" w:rsidP="00B81B15">
    <w:pPr>
      <w:pStyle w:val="a5"/>
      <w:tabs>
        <w:tab w:val="clear" w:pos="9360"/>
        <w:tab w:val="left" w:pos="5724"/>
      </w:tabs>
      <w:rPr>
        <w:b/>
        <w:color w:val="1F497D"/>
        <w:sz w:val="28"/>
        <w:szCs w:val="28"/>
      </w:rPr>
    </w:pPr>
    <w:r w:rsidRPr="009A38A5">
      <w:rPr>
        <w:sz w:val="22"/>
      </w:rPr>
      <w:tab/>
    </w:r>
    <w:r>
      <w:rPr>
        <w:sz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E7CFB"/>
    <w:multiLevelType w:val="hybridMultilevel"/>
    <w:tmpl w:val="2E922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C44C9"/>
    <w:multiLevelType w:val="multilevel"/>
    <w:tmpl w:val="C01228E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D72AB"/>
    <w:multiLevelType w:val="hybridMultilevel"/>
    <w:tmpl w:val="CE563B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432AA8"/>
    <w:multiLevelType w:val="hybridMultilevel"/>
    <w:tmpl w:val="AAB096E0"/>
    <w:lvl w:ilvl="0" w:tplc="2760E2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6A02B9"/>
    <w:multiLevelType w:val="hybridMultilevel"/>
    <w:tmpl w:val="390004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4C6887"/>
    <w:multiLevelType w:val="hybridMultilevel"/>
    <w:tmpl w:val="A2D666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96AF6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" w15:restartNumberingAfterBreak="0">
    <w:nsid w:val="2D2D5C38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2E4D03BB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2FC25C27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37E75B33"/>
    <w:multiLevelType w:val="hybridMultilevel"/>
    <w:tmpl w:val="06763E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F62B52"/>
    <w:multiLevelType w:val="hybridMultilevel"/>
    <w:tmpl w:val="37260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9A4540"/>
    <w:multiLevelType w:val="hybridMultilevel"/>
    <w:tmpl w:val="F676A7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5C4033"/>
    <w:multiLevelType w:val="hybridMultilevel"/>
    <w:tmpl w:val="36E0A5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B26A2A"/>
    <w:multiLevelType w:val="hybridMultilevel"/>
    <w:tmpl w:val="B7A82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D4719"/>
    <w:multiLevelType w:val="hybridMultilevel"/>
    <w:tmpl w:val="8778A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B473D1"/>
    <w:multiLevelType w:val="hybridMultilevel"/>
    <w:tmpl w:val="BF363264"/>
    <w:lvl w:ilvl="0" w:tplc="7D5832F6">
      <w:start w:val="1"/>
      <w:numFmt w:val="bullet"/>
      <w:lvlText w:val=""/>
      <w:lvlJc w:val="left"/>
      <w:pPr>
        <w:ind w:left="900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80663B14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 w:hint="default"/>
        <w:w w:val="99"/>
      </w:rPr>
    </w:lvl>
    <w:lvl w:ilvl="2" w:tplc="CDA259B6">
      <w:start w:val="1"/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33E8C714">
      <w:start w:val="1"/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FEB88EC4">
      <w:start w:val="1"/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921CE87E">
      <w:start w:val="1"/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C5FCD1F6">
      <w:start w:val="1"/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86BAF9EE">
      <w:start w:val="1"/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DEB434A4">
      <w:start w:val="1"/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7" w15:restartNumberingAfterBreak="0">
    <w:nsid w:val="49946DAE"/>
    <w:multiLevelType w:val="multilevel"/>
    <w:tmpl w:val="F9B06D7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4D8939F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9" w15:restartNumberingAfterBreak="0">
    <w:nsid w:val="54C6716F"/>
    <w:multiLevelType w:val="hybridMultilevel"/>
    <w:tmpl w:val="D9FE8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1B0301"/>
    <w:multiLevelType w:val="hybridMultilevel"/>
    <w:tmpl w:val="F948DC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646C0C"/>
    <w:multiLevelType w:val="hybridMultilevel"/>
    <w:tmpl w:val="807697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E1E7B"/>
    <w:multiLevelType w:val="hybridMultilevel"/>
    <w:tmpl w:val="1898E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6A2ABB"/>
    <w:multiLevelType w:val="hybridMultilevel"/>
    <w:tmpl w:val="1AB01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0DE6692"/>
    <w:multiLevelType w:val="multilevel"/>
    <w:tmpl w:val="9EDE2F8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5" w15:restartNumberingAfterBreak="0">
    <w:nsid w:val="66A34714"/>
    <w:multiLevelType w:val="hybridMultilevel"/>
    <w:tmpl w:val="27CC180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 w15:restartNumberingAfterBreak="0">
    <w:nsid w:val="67FA2A6E"/>
    <w:multiLevelType w:val="hybridMultilevel"/>
    <w:tmpl w:val="D72C6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93EBD"/>
    <w:multiLevelType w:val="hybridMultilevel"/>
    <w:tmpl w:val="26C00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FD62B1"/>
    <w:multiLevelType w:val="hybridMultilevel"/>
    <w:tmpl w:val="FD5674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74604F3"/>
    <w:multiLevelType w:val="hybridMultilevel"/>
    <w:tmpl w:val="5540D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E27B21"/>
    <w:multiLevelType w:val="multilevel"/>
    <w:tmpl w:val="F40275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7FCB588E"/>
    <w:multiLevelType w:val="multilevel"/>
    <w:tmpl w:val="334409CE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color w:val="auto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5"/>
  </w:num>
  <w:num w:numId="2">
    <w:abstractNumId w:val="22"/>
  </w:num>
  <w:num w:numId="3">
    <w:abstractNumId w:val="4"/>
  </w:num>
  <w:num w:numId="4">
    <w:abstractNumId w:val="20"/>
  </w:num>
  <w:num w:numId="5">
    <w:abstractNumId w:val="11"/>
  </w:num>
  <w:num w:numId="6">
    <w:abstractNumId w:val="19"/>
  </w:num>
  <w:num w:numId="7">
    <w:abstractNumId w:val="0"/>
  </w:num>
  <w:num w:numId="8">
    <w:abstractNumId w:val="12"/>
  </w:num>
  <w:num w:numId="9">
    <w:abstractNumId w:val="15"/>
  </w:num>
  <w:num w:numId="10">
    <w:abstractNumId w:val="21"/>
  </w:num>
  <w:num w:numId="11">
    <w:abstractNumId w:val="25"/>
  </w:num>
  <w:num w:numId="12">
    <w:abstractNumId w:val="2"/>
  </w:num>
  <w:num w:numId="13">
    <w:abstractNumId w:val="23"/>
  </w:num>
  <w:num w:numId="14">
    <w:abstractNumId w:val="29"/>
  </w:num>
  <w:num w:numId="15">
    <w:abstractNumId w:val="16"/>
  </w:num>
  <w:num w:numId="16">
    <w:abstractNumId w:val="10"/>
  </w:num>
  <w:num w:numId="17">
    <w:abstractNumId w:val="24"/>
  </w:num>
  <w:num w:numId="18">
    <w:abstractNumId w:val="17"/>
  </w:num>
  <w:num w:numId="19">
    <w:abstractNumId w:val="27"/>
  </w:num>
  <w:num w:numId="20">
    <w:abstractNumId w:val="3"/>
  </w:num>
  <w:num w:numId="21">
    <w:abstractNumId w:val="28"/>
  </w:num>
  <w:num w:numId="22">
    <w:abstractNumId w:val="26"/>
  </w:num>
  <w:num w:numId="23">
    <w:abstractNumId w:val="18"/>
  </w:num>
  <w:num w:numId="24">
    <w:abstractNumId w:val="30"/>
  </w:num>
  <w:num w:numId="25">
    <w:abstractNumId w:val="7"/>
  </w:num>
  <w:num w:numId="26">
    <w:abstractNumId w:val="13"/>
  </w:num>
  <w:num w:numId="27">
    <w:abstractNumId w:val="6"/>
  </w:num>
  <w:num w:numId="28">
    <w:abstractNumId w:val="8"/>
  </w:num>
  <w:num w:numId="29">
    <w:abstractNumId w:val="9"/>
  </w:num>
  <w:num w:numId="30">
    <w:abstractNumId w:val="31"/>
  </w:num>
  <w:num w:numId="31">
    <w:abstractNumId w:val="14"/>
  </w:num>
  <w:num w:numId="32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05F"/>
    <w:rsid w:val="00001169"/>
    <w:rsid w:val="00001806"/>
    <w:rsid w:val="00005815"/>
    <w:rsid w:val="000062B3"/>
    <w:rsid w:val="00007DBC"/>
    <w:rsid w:val="00007EA1"/>
    <w:rsid w:val="000100F0"/>
    <w:rsid w:val="00010923"/>
    <w:rsid w:val="000129B2"/>
    <w:rsid w:val="00012FF9"/>
    <w:rsid w:val="00013181"/>
    <w:rsid w:val="0001389C"/>
    <w:rsid w:val="00014314"/>
    <w:rsid w:val="00021434"/>
    <w:rsid w:val="00021774"/>
    <w:rsid w:val="00021DF3"/>
    <w:rsid w:val="00023869"/>
    <w:rsid w:val="00024598"/>
    <w:rsid w:val="00025F66"/>
    <w:rsid w:val="00026EF7"/>
    <w:rsid w:val="000279B0"/>
    <w:rsid w:val="00030388"/>
    <w:rsid w:val="00032769"/>
    <w:rsid w:val="0003311E"/>
    <w:rsid w:val="00037B58"/>
    <w:rsid w:val="000407B3"/>
    <w:rsid w:val="00040C25"/>
    <w:rsid w:val="00051B73"/>
    <w:rsid w:val="000524BC"/>
    <w:rsid w:val="00057F1E"/>
    <w:rsid w:val="00060ABE"/>
    <w:rsid w:val="00061A50"/>
    <w:rsid w:val="0006361B"/>
    <w:rsid w:val="00064104"/>
    <w:rsid w:val="000652E3"/>
    <w:rsid w:val="00066025"/>
    <w:rsid w:val="00067A8F"/>
    <w:rsid w:val="000701D1"/>
    <w:rsid w:val="00075053"/>
    <w:rsid w:val="00080A20"/>
    <w:rsid w:val="00082796"/>
    <w:rsid w:val="00082DF4"/>
    <w:rsid w:val="0008308D"/>
    <w:rsid w:val="00086FF5"/>
    <w:rsid w:val="00087A85"/>
    <w:rsid w:val="00087C0A"/>
    <w:rsid w:val="00091481"/>
    <w:rsid w:val="00092948"/>
    <w:rsid w:val="00093BC4"/>
    <w:rsid w:val="00093F9D"/>
    <w:rsid w:val="000943E6"/>
    <w:rsid w:val="00097929"/>
    <w:rsid w:val="000A1E80"/>
    <w:rsid w:val="000A2F93"/>
    <w:rsid w:val="000A3B70"/>
    <w:rsid w:val="000A4AD4"/>
    <w:rsid w:val="000A5153"/>
    <w:rsid w:val="000A6C54"/>
    <w:rsid w:val="000A703A"/>
    <w:rsid w:val="000B0F2F"/>
    <w:rsid w:val="000B10AE"/>
    <w:rsid w:val="000B30BF"/>
    <w:rsid w:val="000B42E1"/>
    <w:rsid w:val="000B45D1"/>
    <w:rsid w:val="000B566B"/>
    <w:rsid w:val="000B662E"/>
    <w:rsid w:val="000B7294"/>
    <w:rsid w:val="000B75D0"/>
    <w:rsid w:val="000C15EF"/>
    <w:rsid w:val="000C1CF8"/>
    <w:rsid w:val="000C49CF"/>
    <w:rsid w:val="000C4FBD"/>
    <w:rsid w:val="000C4FD7"/>
    <w:rsid w:val="000C52E9"/>
    <w:rsid w:val="000C5CDC"/>
    <w:rsid w:val="000C615E"/>
    <w:rsid w:val="000C62DD"/>
    <w:rsid w:val="000C65DC"/>
    <w:rsid w:val="000C66F3"/>
    <w:rsid w:val="000C6900"/>
    <w:rsid w:val="000C727F"/>
    <w:rsid w:val="000D0302"/>
    <w:rsid w:val="000D16B0"/>
    <w:rsid w:val="000D31E8"/>
    <w:rsid w:val="000D4C7B"/>
    <w:rsid w:val="000D76E4"/>
    <w:rsid w:val="000E031B"/>
    <w:rsid w:val="000E26CD"/>
    <w:rsid w:val="000E3816"/>
    <w:rsid w:val="000E4F77"/>
    <w:rsid w:val="000E5471"/>
    <w:rsid w:val="000F265C"/>
    <w:rsid w:val="000F2EC2"/>
    <w:rsid w:val="000F3AFA"/>
    <w:rsid w:val="000F5712"/>
    <w:rsid w:val="000F6611"/>
    <w:rsid w:val="000F7E22"/>
    <w:rsid w:val="001002A9"/>
    <w:rsid w:val="00102E6C"/>
    <w:rsid w:val="001104F3"/>
    <w:rsid w:val="0011101C"/>
    <w:rsid w:val="00112EEB"/>
    <w:rsid w:val="00115ED8"/>
    <w:rsid w:val="00116C48"/>
    <w:rsid w:val="001173FF"/>
    <w:rsid w:val="001213AB"/>
    <w:rsid w:val="0012563A"/>
    <w:rsid w:val="001264DE"/>
    <w:rsid w:val="00127C8F"/>
    <w:rsid w:val="001313A7"/>
    <w:rsid w:val="0013276F"/>
    <w:rsid w:val="00132C65"/>
    <w:rsid w:val="0013621E"/>
    <w:rsid w:val="0013642E"/>
    <w:rsid w:val="00142EFE"/>
    <w:rsid w:val="001513D6"/>
    <w:rsid w:val="00152A23"/>
    <w:rsid w:val="001535EE"/>
    <w:rsid w:val="001603F5"/>
    <w:rsid w:val="00160B3B"/>
    <w:rsid w:val="00162CB7"/>
    <w:rsid w:val="001665C9"/>
    <w:rsid w:val="00166F32"/>
    <w:rsid w:val="00171E5B"/>
    <w:rsid w:val="00171F94"/>
    <w:rsid w:val="00175D4E"/>
    <w:rsid w:val="0017668A"/>
    <w:rsid w:val="001766FE"/>
    <w:rsid w:val="001771E7"/>
    <w:rsid w:val="00181E7D"/>
    <w:rsid w:val="00184F8A"/>
    <w:rsid w:val="001911FF"/>
    <w:rsid w:val="00192006"/>
    <w:rsid w:val="00193180"/>
    <w:rsid w:val="001949C7"/>
    <w:rsid w:val="00196792"/>
    <w:rsid w:val="00196CC7"/>
    <w:rsid w:val="001A1D21"/>
    <w:rsid w:val="001A2D5B"/>
    <w:rsid w:val="001A4E63"/>
    <w:rsid w:val="001B12E7"/>
    <w:rsid w:val="001B1519"/>
    <w:rsid w:val="001B2E2D"/>
    <w:rsid w:val="001B5CD2"/>
    <w:rsid w:val="001B5D63"/>
    <w:rsid w:val="001C0BEE"/>
    <w:rsid w:val="001C1E49"/>
    <w:rsid w:val="001C27C1"/>
    <w:rsid w:val="001C2A98"/>
    <w:rsid w:val="001C2F8C"/>
    <w:rsid w:val="001C4D95"/>
    <w:rsid w:val="001C52E5"/>
    <w:rsid w:val="001C574F"/>
    <w:rsid w:val="001C7A8E"/>
    <w:rsid w:val="001D3D7D"/>
    <w:rsid w:val="001D3FFF"/>
    <w:rsid w:val="001D5AD7"/>
    <w:rsid w:val="001D625F"/>
    <w:rsid w:val="001D676D"/>
    <w:rsid w:val="001D68A4"/>
    <w:rsid w:val="001D7576"/>
    <w:rsid w:val="001E0E3F"/>
    <w:rsid w:val="001E14A0"/>
    <w:rsid w:val="001E4CF7"/>
    <w:rsid w:val="001E7376"/>
    <w:rsid w:val="001F225C"/>
    <w:rsid w:val="001F2336"/>
    <w:rsid w:val="001F2B0A"/>
    <w:rsid w:val="00201CFA"/>
    <w:rsid w:val="0020220D"/>
    <w:rsid w:val="00202448"/>
    <w:rsid w:val="00202D15"/>
    <w:rsid w:val="00205B3F"/>
    <w:rsid w:val="00212EAE"/>
    <w:rsid w:val="00214BEE"/>
    <w:rsid w:val="002205B8"/>
    <w:rsid w:val="002225D6"/>
    <w:rsid w:val="00225720"/>
    <w:rsid w:val="002259E5"/>
    <w:rsid w:val="00225C0B"/>
    <w:rsid w:val="00226140"/>
    <w:rsid w:val="002273A4"/>
    <w:rsid w:val="002274F3"/>
    <w:rsid w:val="0023094C"/>
    <w:rsid w:val="00233635"/>
    <w:rsid w:val="00234BE3"/>
    <w:rsid w:val="00235A90"/>
    <w:rsid w:val="0023626A"/>
    <w:rsid w:val="00241E48"/>
    <w:rsid w:val="0024214E"/>
    <w:rsid w:val="00242623"/>
    <w:rsid w:val="00247241"/>
    <w:rsid w:val="00250558"/>
    <w:rsid w:val="002605D1"/>
    <w:rsid w:val="00260652"/>
    <w:rsid w:val="00261F25"/>
    <w:rsid w:val="002629AB"/>
    <w:rsid w:val="00263C72"/>
    <w:rsid w:val="002648A9"/>
    <w:rsid w:val="0026536F"/>
    <w:rsid w:val="0026553C"/>
    <w:rsid w:val="00266522"/>
    <w:rsid w:val="002671DC"/>
    <w:rsid w:val="00267DD5"/>
    <w:rsid w:val="00274A0A"/>
    <w:rsid w:val="00277593"/>
    <w:rsid w:val="00280909"/>
    <w:rsid w:val="00280918"/>
    <w:rsid w:val="00282AF6"/>
    <w:rsid w:val="002839C8"/>
    <w:rsid w:val="00283D6A"/>
    <w:rsid w:val="0028479B"/>
    <w:rsid w:val="0028596A"/>
    <w:rsid w:val="00287085"/>
    <w:rsid w:val="00290AF9"/>
    <w:rsid w:val="00294F70"/>
    <w:rsid w:val="002967CF"/>
    <w:rsid w:val="00297788"/>
    <w:rsid w:val="002A1AE3"/>
    <w:rsid w:val="002A2E40"/>
    <w:rsid w:val="002A3285"/>
    <w:rsid w:val="002A484B"/>
    <w:rsid w:val="002A64A6"/>
    <w:rsid w:val="002B3301"/>
    <w:rsid w:val="002B4349"/>
    <w:rsid w:val="002B4B83"/>
    <w:rsid w:val="002B7195"/>
    <w:rsid w:val="002B7795"/>
    <w:rsid w:val="002C47D4"/>
    <w:rsid w:val="002D0F38"/>
    <w:rsid w:val="002D21E8"/>
    <w:rsid w:val="002D389F"/>
    <w:rsid w:val="002D77E3"/>
    <w:rsid w:val="002E3095"/>
    <w:rsid w:val="002E7091"/>
    <w:rsid w:val="002F2859"/>
    <w:rsid w:val="002F4209"/>
    <w:rsid w:val="002F6E3C"/>
    <w:rsid w:val="0030117D"/>
    <w:rsid w:val="00301F30"/>
    <w:rsid w:val="003038FD"/>
    <w:rsid w:val="00303C87"/>
    <w:rsid w:val="00303E5F"/>
    <w:rsid w:val="00306052"/>
    <w:rsid w:val="003108E5"/>
    <w:rsid w:val="003120CB"/>
    <w:rsid w:val="003129F8"/>
    <w:rsid w:val="00320147"/>
    <w:rsid w:val="00320153"/>
    <w:rsid w:val="00320367"/>
    <w:rsid w:val="00322871"/>
    <w:rsid w:val="00326FB3"/>
    <w:rsid w:val="003316D4"/>
    <w:rsid w:val="003337A0"/>
    <w:rsid w:val="00333822"/>
    <w:rsid w:val="00334411"/>
    <w:rsid w:val="003352AB"/>
    <w:rsid w:val="00336715"/>
    <w:rsid w:val="00337D98"/>
    <w:rsid w:val="003401EC"/>
    <w:rsid w:val="0034065E"/>
    <w:rsid w:val="00340DFD"/>
    <w:rsid w:val="00344954"/>
    <w:rsid w:val="0034692A"/>
    <w:rsid w:val="00350CD7"/>
    <w:rsid w:val="00357754"/>
    <w:rsid w:val="00360C17"/>
    <w:rsid w:val="00361FA3"/>
    <w:rsid w:val="003621C6"/>
    <w:rsid w:val="003622B8"/>
    <w:rsid w:val="00366B76"/>
    <w:rsid w:val="00373051"/>
    <w:rsid w:val="00373B8F"/>
    <w:rsid w:val="003740AA"/>
    <w:rsid w:val="00376D95"/>
    <w:rsid w:val="00377FBB"/>
    <w:rsid w:val="00380C99"/>
    <w:rsid w:val="0038195D"/>
    <w:rsid w:val="00384D1B"/>
    <w:rsid w:val="00385140"/>
    <w:rsid w:val="00387B61"/>
    <w:rsid w:val="00393CC7"/>
    <w:rsid w:val="0039678E"/>
    <w:rsid w:val="003971F7"/>
    <w:rsid w:val="003A16FC"/>
    <w:rsid w:val="003A1821"/>
    <w:rsid w:val="003A4FCD"/>
    <w:rsid w:val="003A516F"/>
    <w:rsid w:val="003B0944"/>
    <w:rsid w:val="003B1593"/>
    <w:rsid w:val="003B1706"/>
    <w:rsid w:val="003B193E"/>
    <w:rsid w:val="003B4381"/>
    <w:rsid w:val="003C1043"/>
    <w:rsid w:val="003C1A30"/>
    <w:rsid w:val="003C43DE"/>
    <w:rsid w:val="003C60C0"/>
    <w:rsid w:val="003C6779"/>
    <w:rsid w:val="003D1237"/>
    <w:rsid w:val="003D2998"/>
    <w:rsid w:val="003D2F0A"/>
    <w:rsid w:val="003D3891"/>
    <w:rsid w:val="003D4D8B"/>
    <w:rsid w:val="003D5D84"/>
    <w:rsid w:val="003D72DD"/>
    <w:rsid w:val="003E0F4F"/>
    <w:rsid w:val="003E18AC"/>
    <w:rsid w:val="003E210B"/>
    <w:rsid w:val="003E2A12"/>
    <w:rsid w:val="003E3384"/>
    <w:rsid w:val="003E3CA4"/>
    <w:rsid w:val="003E548E"/>
    <w:rsid w:val="003F3E6D"/>
    <w:rsid w:val="003F3FD2"/>
    <w:rsid w:val="004002EC"/>
    <w:rsid w:val="00400BE5"/>
    <w:rsid w:val="0040409B"/>
    <w:rsid w:val="00404D06"/>
    <w:rsid w:val="00406A47"/>
    <w:rsid w:val="00406D1A"/>
    <w:rsid w:val="00407EC8"/>
    <w:rsid w:val="0041110A"/>
    <w:rsid w:val="00411624"/>
    <w:rsid w:val="004148E1"/>
    <w:rsid w:val="00414CFA"/>
    <w:rsid w:val="00415EC0"/>
    <w:rsid w:val="00420BE9"/>
    <w:rsid w:val="00422AEF"/>
    <w:rsid w:val="00423AD8"/>
    <w:rsid w:val="00423FDD"/>
    <w:rsid w:val="00424C85"/>
    <w:rsid w:val="004260BD"/>
    <w:rsid w:val="0043012F"/>
    <w:rsid w:val="00430F1F"/>
    <w:rsid w:val="004326EA"/>
    <w:rsid w:val="0044434C"/>
    <w:rsid w:val="0044456B"/>
    <w:rsid w:val="0044680D"/>
    <w:rsid w:val="00447BD1"/>
    <w:rsid w:val="004507F3"/>
    <w:rsid w:val="00450AF4"/>
    <w:rsid w:val="00456A57"/>
    <w:rsid w:val="004607DE"/>
    <w:rsid w:val="004671C7"/>
    <w:rsid w:val="00471F10"/>
    <w:rsid w:val="0047241F"/>
    <w:rsid w:val="00472F4D"/>
    <w:rsid w:val="004730BF"/>
    <w:rsid w:val="00474DCB"/>
    <w:rsid w:val="0047535C"/>
    <w:rsid w:val="004762F6"/>
    <w:rsid w:val="00482E81"/>
    <w:rsid w:val="00485870"/>
    <w:rsid w:val="00485FE8"/>
    <w:rsid w:val="00492473"/>
    <w:rsid w:val="00492EB5"/>
    <w:rsid w:val="00494F77"/>
    <w:rsid w:val="00497721"/>
    <w:rsid w:val="004A0229"/>
    <w:rsid w:val="004A35D2"/>
    <w:rsid w:val="004A637F"/>
    <w:rsid w:val="004A71E4"/>
    <w:rsid w:val="004B2F00"/>
    <w:rsid w:val="004B3A97"/>
    <w:rsid w:val="004B570D"/>
    <w:rsid w:val="004B6E31"/>
    <w:rsid w:val="004C1D66"/>
    <w:rsid w:val="004C31D7"/>
    <w:rsid w:val="004C4AD2"/>
    <w:rsid w:val="004C6981"/>
    <w:rsid w:val="004D1F21"/>
    <w:rsid w:val="004D268C"/>
    <w:rsid w:val="004D2953"/>
    <w:rsid w:val="004D59D8"/>
    <w:rsid w:val="004D5DA1"/>
    <w:rsid w:val="004E150F"/>
    <w:rsid w:val="004E1DCA"/>
    <w:rsid w:val="004E23A1"/>
    <w:rsid w:val="004E3489"/>
    <w:rsid w:val="004E358A"/>
    <w:rsid w:val="004E3AFA"/>
    <w:rsid w:val="004E4739"/>
    <w:rsid w:val="004E6588"/>
    <w:rsid w:val="004F2742"/>
    <w:rsid w:val="004F72A2"/>
    <w:rsid w:val="00502A0A"/>
    <w:rsid w:val="005036BB"/>
    <w:rsid w:val="00507B04"/>
    <w:rsid w:val="00507C50"/>
    <w:rsid w:val="00510293"/>
    <w:rsid w:val="005134D6"/>
    <w:rsid w:val="00513660"/>
    <w:rsid w:val="00514D40"/>
    <w:rsid w:val="00517C3A"/>
    <w:rsid w:val="005211FB"/>
    <w:rsid w:val="00526BDA"/>
    <w:rsid w:val="00527BF4"/>
    <w:rsid w:val="005324BE"/>
    <w:rsid w:val="00534F6C"/>
    <w:rsid w:val="00535994"/>
    <w:rsid w:val="0053646D"/>
    <w:rsid w:val="005370C4"/>
    <w:rsid w:val="00540AAD"/>
    <w:rsid w:val="00543EC1"/>
    <w:rsid w:val="00545C87"/>
    <w:rsid w:val="00546458"/>
    <w:rsid w:val="0055087C"/>
    <w:rsid w:val="005522D5"/>
    <w:rsid w:val="00553413"/>
    <w:rsid w:val="00555983"/>
    <w:rsid w:val="00556D1C"/>
    <w:rsid w:val="00560E31"/>
    <w:rsid w:val="00561BDA"/>
    <w:rsid w:val="00561C87"/>
    <w:rsid w:val="0056381C"/>
    <w:rsid w:val="00566896"/>
    <w:rsid w:val="00581B23"/>
    <w:rsid w:val="0058219C"/>
    <w:rsid w:val="005858B3"/>
    <w:rsid w:val="0058707F"/>
    <w:rsid w:val="00591DBD"/>
    <w:rsid w:val="005931FE"/>
    <w:rsid w:val="00595F32"/>
    <w:rsid w:val="005A0028"/>
    <w:rsid w:val="005A0ACC"/>
    <w:rsid w:val="005A2A69"/>
    <w:rsid w:val="005B0072"/>
    <w:rsid w:val="005B0732"/>
    <w:rsid w:val="005B38A0"/>
    <w:rsid w:val="005B491C"/>
    <w:rsid w:val="005B4DBF"/>
    <w:rsid w:val="005B5DE2"/>
    <w:rsid w:val="005B674C"/>
    <w:rsid w:val="005C032A"/>
    <w:rsid w:val="005C20AC"/>
    <w:rsid w:val="005C24F2"/>
    <w:rsid w:val="005C72A7"/>
    <w:rsid w:val="005C7561"/>
    <w:rsid w:val="005D0471"/>
    <w:rsid w:val="005D1E57"/>
    <w:rsid w:val="005D2F57"/>
    <w:rsid w:val="005D34F6"/>
    <w:rsid w:val="005D39F1"/>
    <w:rsid w:val="005D3A81"/>
    <w:rsid w:val="005D4F1A"/>
    <w:rsid w:val="005D5A59"/>
    <w:rsid w:val="005D6FC6"/>
    <w:rsid w:val="005E1884"/>
    <w:rsid w:val="005E3037"/>
    <w:rsid w:val="005F373A"/>
    <w:rsid w:val="005F4F87"/>
    <w:rsid w:val="005F6B0E"/>
    <w:rsid w:val="005F760E"/>
    <w:rsid w:val="005F7B1D"/>
    <w:rsid w:val="00601EB8"/>
    <w:rsid w:val="0060222A"/>
    <w:rsid w:val="006030DD"/>
    <w:rsid w:val="006070C4"/>
    <w:rsid w:val="00610C21"/>
    <w:rsid w:val="00611907"/>
    <w:rsid w:val="00613116"/>
    <w:rsid w:val="00614359"/>
    <w:rsid w:val="006202A6"/>
    <w:rsid w:val="0062054B"/>
    <w:rsid w:val="00620C38"/>
    <w:rsid w:val="00621860"/>
    <w:rsid w:val="00621C4E"/>
    <w:rsid w:val="00624EAE"/>
    <w:rsid w:val="006305D7"/>
    <w:rsid w:val="00631D61"/>
    <w:rsid w:val="00632AB8"/>
    <w:rsid w:val="00632F63"/>
    <w:rsid w:val="00633A01"/>
    <w:rsid w:val="00633AD3"/>
    <w:rsid w:val="00633B97"/>
    <w:rsid w:val="006341F7"/>
    <w:rsid w:val="00634585"/>
    <w:rsid w:val="00635014"/>
    <w:rsid w:val="006369CE"/>
    <w:rsid w:val="006411CA"/>
    <w:rsid w:val="00644D18"/>
    <w:rsid w:val="0064605E"/>
    <w:rsid w:val="006504D7"/>
    <w:rsid w:val="00654724"/>
    <w:rsid w:val="006619C8"/>
    <w:rsid w:val="00671710"/>
    <w:rsid w:val="00672DB3"/>
    <w:rsid w:val="00673414"/>
    <w:rsid w:val="00676079"/>
    <w:rsid w:val="00676ECD"/>
    <w:rsid w:val="00677D0A"/>
    <w:rsid w:val="0068185F"/>
    <w:rsid w:val="00683595"/>
    <w:rsid w:val="006848AA"/>
    <w:rsid w:val="0069157D"/>
    <w:rsid w:val="006916A7"/>
    <w:rsid w:val="006A01CF"/>
    <w:rsid w:val="006A60DD"/>
    <w:rsid w:val="006B0679"/>
    <w:rsid w:val="006B074C"/>
    <w:rsid w:val="006B0F85"/>
    <w:rsid w:val="006B3B84"/>
    <w:rsid w:val="006B4E7C"/>
    <w:rsid w:val="006B5D8C"/>
    <w:rsid w:val="006B72D4"/>
    <w:rsid w:val="006C11CC"/>
    <w:rsid w:val="006C1542"/>
    <w:rsid w:val="006C1A4B"/>
    <w:rsid w:val="006C1AEB"/>
    <w:rsid w:val="006C55EF"/>
    <w:rsid w:val="006C57FE"/>
    <w:rsid w:val="006C668E"/>
    <w:rsid w:val="006D5992"/>
    <w:rsid w:val="006E03B4"/>
    <w:rsid w:val="006E0ECC"/>
    <w:rsid w:val="006E12D2"/>
    <w:rsid w:val="006E1C7D"/>
    <w:rsid w:val="006E4B63"/>
    <w:rsid w:val="006E6138"/>
    <w:rsid w:val="006F06E4"/>
    <w:rsid w:val="006F5450"/>
    <w:rsid w:val="006F7938"/>
    <w:rsid w:val="006F7B41"/>
    <w:rsid w:val="00702B5D"/>
    <w:rsid w:val="00703ED2"/>
    <w:rsid w:val="0070597F"/>
    <w:rsid w:val="00707B8D"/>
    <w:rsid w:val="00710A4B"/>
    <w:rsid w:val="00710E3A"/>
    <w:rsid w:val="007133C4"/>
    <w:rsid w:val="00713636"/>
    <w:rsid w:val="00714B8C"/>
    <w:rsid w:val="0071675D"/>
    <w:rsid w:val="00717736"/>
    <w:rsid w:val="00723444"/>
    <w:rsid w:val="00732B47"/>
    <w:rsid w:val="007354FC"/>
    <w:rsid w:val="00735CF5"/>
    <w:rsid w:val="0073709A"/>
    <w:rsid w:val="0074063A"/>
    <w:rsid w:val="00741AA7"/>
    <w:rsid w:val="00742AA4"/>
    <w:rsid w:val="00743BA1"/>
    <w:rsid w:val="00745F1E"/>
    <w:rsid w:val="007515FE"/>
    <w:rsid w:val="007574CB"/>
    <w:rsid w:val="007601D0"/>
    <w:rsid w:val="007603BB"/>
    <w:rsid w:val="0076109D"/>
    <w:rsid w:val="00767107"/>
    <w:rsid w:val="00771FD3"/>
    <w:rsid w:val="00773617"/>
    <w:rsid w:val="00773BFD"/>
    <w:rsid w:val="0077414B"/>
    <w:rsid w:val="007743B3"/>
    <w:rsid w:val="00774490"/>
    <w:rsid w:val="007819FF"/>
    <w:rsid w:val="0078360C"/>
    <w:rsid w:val="00784A4C"/>
    <w:rsid w:val="00784BC6"/>
    <w:rsid w:val="0078523D"/>
    <w:rsid w:val="00787462"/>
    <w:rsid w:val="007931DF"/>
    <w:rsid w:val="007936D8"/>
    <w:rsid w:val="007A0172"/>
    <w:rsid w:val="007A0C0C"/>
    <w:rsid w:val="007A1804"/>
    <w:rsid w:val="007A2511"/>
    <w:rsid w:val="007A260E"/>
    <w:rsid w:val="007A4D4C"/>
    <w:rsid w:val="007A4DD6"/>
    <w:rsid w:val="007A55C2"/>
    <w:rsid w:val="007A5CB9"/>
    <w:rsid w:val="007B13C0"/>
    <w:rsid w:val="007B20AE"/>
    <w:rsid w:val="007B6B07"/>
    <w:rsid w:val="007B6D43"/>
    <w:rsid w:val="007B749A"/>
    <w:rsid w:val="007B7C6E"/>
    <w:rsid w:val="007D15C9"/>
    <w:rsid w:val="007D3345"/>
    <w:rsid w:val="007D44D7"/>
    <w:rsid w:val="007D621A"/>
    <w:rsid w:val="007E058A"/>
    <w:rsid w:val="007E0BD0"/>
    <w:rsid w:val="007E122B"/>
    <w:rsid w:val="007E2887"/>
    <w:rsid w:val="007E44DC"/>
    <w:rsid w:val="007E5278"/>
    <w:rsid w:val="007E6FA4"/>
    <w:rsid w:val="007E749C"/>
    <w:rsid w:val="007F1B5C"/>
    <w:rsid w:val="007F2BFD"/>
    <w:rsid w:val="007F761C"/>
    <w:rsid w:val="00801257"/>
    <w:rsid w:val="00803B0A"/>
    <w:rsid w:val="00804DED"/>
    <w:rsid w:val="00805B96"/>
    <w:rsid w:val="008105BE"/>
    <w:rsid w:val="008115A5"/>
    <w:rsid w:val="00811888"/>
    <w:rsid w:val="00811D46"/>
    <w:rsid w:val="00812624"/>
    <w:rsid w:val="0081415D"/>
    <w:rsid w:val="008142F4"/>
    <w:rsid w:val="00815E65"/>
    <w:rsid w:val="0081762E"/>
    <w:rsid w:val="00820229"/>
    <w:rsid w:val="00821971"/>
    <w:rsid w:val="00822448"/>
    <w:rsid w:val="008229F2"/>
    <w:rsid w:val="00822ABE"/>
    <w:rsid w:val="008244D1"/>
    <w:rsid w:val="00824F77"/>
    <w:rsid w:val="00827F51"/>
    <w:rsid w:val="0083104E"/>
    <w:rsid w:val="008343BE"/>
    <w:rsid w:val="00836535"/>
    <w:rsid w:val="00840597"/>
    <w:rsid w:val="00840FB4"/>
    <w:rsid w:val="008410B2"/>
    <w:rsid w:val="008500A0"/>
    <w:rsid w:val="0085193E"/>
    <w:rsid w:val="008524E5"/>
    <w:rsid w:val="0085351C"/>
    <w:rsid w:val="0085435A"/>
    <w:rsid w:val="008549CA"/>
    <w:rsid w:val="008556C3"/>
    <w:rsid w:val="00855BEC"/>
    <w:rsid w:val="00856308"/>
    <w:rsid w:val="0085687C"/>
    <w:rsid w:val="008706C5"/>
    <w:rsid w:val="00871042"/>
    <w:rsid w:val="00871884"/>
    <w:rsid w:val="00873707"/>
    <w:rsid w:val="00874B20"/>
    <w:rsid w:val="0087535F"/>
    <w:rsid w:val="008757C6"/>
    <w:rsid w:val="008763E1"/>
    <w:rsid w:val="0087775C"/>
    <w:rsid w:val="00877EC8"/>
    <w:rsid w:val="00880F36"/>
    <w:rsid w:val="00885530"/>
    <w:rsid w:val="008910D1"/>
    <w:rsid w:val="00891C13"/>
    <w:rsid w:val="0089296C"/>
    <w:rsid w:val="00896ABD"/>
    <w:rsid w:val="00897AB6"/>
    <w:rsid w:val="008A0F57"/>
    <w:rsid w:val="008A3380"/>
    <w:rsid w:val="008A7A9C"/>
    <w:rsid w:val="008B3A82"/>
    <w:rsid w:val="008B5124"/>
    <w:rsid w:val="008B5218"/>
    <w:rsid w:val="008B7102"/>
    <w:rsid w:val="008C0BBA"/>
    <w:rsid w:val="008C3B7D"/>
    <w:rsid w:val="008C6BF1"/>
    <w:rsid w:val="008D0F90"/>
    <w:rsid w:val="008D3715"/>
    <w:rsid w:val="008D5465"/>
    <w:rsid w:val="008D5A2E"/>
    <w:rsid w:val="008D5E61"/>
    <w:rsid w:val="008D7EB7"/>
    <w:rsid w:val="008D7EC5"/>
    <w:rsid w:val="008E2C24"/>
    <w:rsid w:val="008E3684"/>
    <w:rsid w:val="008E3CCD"/>
    <w:rsid w:val="008E46A3"/>
    <w:rsid w:val="008E57F5"/>
    <w:rsid w:val="008E7606"/>
    <w:rsid w:val="008F0D69"/>
    <w:rsid w:val="008F1CF2"/>
    <w:rsid w:val="008F1DAA"/>
    <w:rsid w:val="008F3EBD"/>
    <w:rsid w:val="008F6091"/>
    <w:rsid w:val="008F60B2"/>
    <w:rsid w:val="008F7C41"/>
    <w:rsid w:val="00900C35"/>
    <w:rsid w:val="009031E2"/>
    <w:rsid w:val="00912398"/>
    <w:rsid w:val="00912760"/>
    <w:rsid w:val="0091276C"/>
    <w:rsid w:val="00913886"/>
    <w:rsid w:val="009165AC"/>
    <w:rsid w:val="00916901"/>
    <w:rsid w:val="00916FFC"/>
    <w:rsid w:val="0092053F"/>
    <w:rsid w:val="0092167E"/>
    <w:rsid w:val="0092340A"/>
    <w:rsid w:val="00923441"/>
    <w:rsid w:val="009313D9"/>
    <w:rsid w:val="009332B2"/>
    <w:rsid w:val="00935B7F"/>
    <w:rsid w:val="0093634F"/>
    <w:rsid w:val="0093739D"/>
    <w:rsid w:val="00941293"/>
    <w:rsid w:val="00944786"/>
    <w:rsid w:val="00946372"/>
    <w:rsid w:val="00947010"/>
    <w:rsid w:val="00950C17"/>
    <w:rsid w:val="00951FAF"/>
    <w:rsid w:val="009526BD"/>
    <w:rsid w:val="00954740"/>
    <w:rsid w:val="00955AE5"/>
    <w:rsid w:val="0096022C"/>
    <w:rsid w:val="00962E71"/>
    <w:rsid w:val="009639C6"/>
    <w:rsid w:val="00963ABC"/>
    <w:rsid w:val="00965D21"/>
    <w:rsid w:val="009668C6"/>
    <w:rsid w:val="00967764"/>
    <w:rsid w:val="009700CC"/>
    <w:rsid w:val="0097092C"/>
    <w:rsid w:val="00970AF0"/>
    <w:rsid w:val="00970B0E"/>
    <w:rsid w:val="00970BB9"/>
    <w:rsid w:val="009726EE"/>
    <w:rsid w:val="00972CDE"/>
    <w:rsid w:val="009733DD"/>
    <w:rsid w:val="00975573"/>
    <w:rsid w:val="00976D03"/>
    <w:rsid w:val="00977B30"/>
    <w:rsid w:val="00982F41"/>
    <w:rsid w:val="009841F3"/>
    <w:rsid w:val="00984465"/>
    <w:rsid w:val="00985090"/>
    <w:rsid w:val="0098531E"/>
    <w:rsid w:val="00987710"/>
    <w:rsid w:val="009904AB"/>
    <w:rsid w:val="00992CC0"/>
    <w:rsid w:val="00995688"/>
    <w:rsid w:val="009958A6"/>
    <w:rsid w:val="00996456"/>
    <w:rsid w:val="00997552"/>
    <w:rsid w:val="009A04F5"/>
    <w:rsid w:val="009A15EF"/>
    <w:rsid w:val="009A343E"/>
    <w:rsid w:val="009A38A5"/>
    <w:rsid w:val="009A5B73"/>
    <w:rsid w:val="009B118B"/>
    <w:rsid w:val="009B1737"/>
    <w:rsid w:val="009B3D4B"/>
    <w:rsid w:val="009B4956"/>
    <w:rsid w:val="009B5B99"/>
    <w:rsid w:val="009B6EFC"/>
    <w:rsid w:val="009C1FD0"/>
    <w:rsid w:val="009C2DF8"/>
    <w:rsid w:val="009C31BF"/>
    <w:rsid w:val="009C68B7"/>
    <w:rsid w:val="009D015F"/>
    <w:rsid w:val="009D0834"/>
    <w:rsid w:val="009D0A1E"/>
    <w:rsid w:val="009D276E"/>
    <w:rsid w:val="009D2AE3"/>
    <w:rsid w:val="009D3AA6"/>
    <w:rsid w:val="009D3D11"/>
    <w:rsid w:val="009D52BC"/>
    <w:rsid w:val="009D7D0A"/>
    <w:rsid w:val="009E09D9"/>
    <w:rsid w:val="009E1C81"/>
    <w:rsid w:val="009E7350"/>
    <w:rsid w:val="009F01B1"/>
    <w:rsid w:val="009F084D"/>
    <w:rsid w:val="009F0DBB"/>
    <w:rsid w:val="009F3887"/>
    <w:rsid w:val="009F43F5"/>
    <w:rsid w:val="009F6589"/>
    <w:rsid w:val="009F659A"/>
    <w:rsid w:val="009F732B"/>
    <w:rsid w:val="00A01FE0"/>
    <w:rsid w:val="00A04812"/>
    <w:rsid w:val="00A06945"/>
    <w:rsid w:val="00A0768A"/>
    <w:rsid w:val="00A07AEB"/>
    <w:rsid w:val="00A10656"/>
    <w:rsid w:val="00A113C0"/>
    <w:rsid w:val="00A12FA6"/>
    <w:rsid w:val="00A1339B"/>
    <w:rsid w:val="00A14ABA"/>
    <w:rsid w:val="00A15130"/>
    <w:rsid w:val="00A244B5"/>
    <w:rsid w:val="00A24CB6"/>
    <w:rsid w:val="00A26CD2"/>
    <w:rsid w:val="00A27667"/>
    <w:rsid w:val="00A32979"/>
    <w:rsid w:val="00A3322E"/>
    <w:rsid w:val="00A34A67"/>
    <w:rsid w:val="00A37462"/>
    <w:rsid w:val="00A448F3"/>
    <w:rsid w:val="00A459E1"/>
    <w:rsid w:val="00A46906"/>
    <w:rsid w:val="00A46AC4"/>
    <w:rsid w:val="00A51413"/>
    <w:rsid w:val="00A52296"/>
    <w:rsid w:val="00A5265A"/>
    <w:rsid w:val="00A55208"/>
    <w:rsid w:val="00A55661"/>
    <w:rsid w:val="00A56D16"/>
    <w:rsid w:val="00A61B70"/>
    <w:rsid w:val="00A61FA8"/>
    <w:rsid w:val="00A637F4"/>
    <w:rsid w:val="00A64DF2"/>
    <w:rsid w:val="00A65485"/>
    <w:rsid w:val="00A66E05"/>
    <w:rsid w:val="00A671E9"/>
    <w:rsid w:val="00A70753"/>
    <w:rsid w:val="00A712D2"/>
    <w:rsid w:val="00A81205"/>
    <w:rsid w:val="00A82C8A"/>
    <w:rsid w:val="00A8346B"/>
    <w:rsid w:val="00A852FF"/>
    <w:rsid w:val="00A87337"/>
    <w:rsid w:val="00A90C97"/>
    <w:rsid w:val="00A92DDC"/>
    <w:rsid w:val="00A960C8"/>
    <w:rsid w:val="00A96604"/>
    <w:rsid w:val="00AA03DF"/>
    <w:rsid w:val="00AA1B4F"/>
    <w:rsid w:val="00AA21D8"/>
    <w:rsid w:val="00AA271A"/>
    <w:rsid w:val="00AA3270"/>
    <w:rsid w:val="00AA3748"/>
    <w:rsid w:val="00AA54F3"/>
    <w:rsid w:val="00AA6B43"/>
    <w:rsid w:val="00AA720D"/>
    <w:rsid w:val="00AB367A"/>
    <w:rsid w:val="00AB3AE3"/>
    <w:rsid w:val="00AB57A3"/>
    <w:rsid w:val="00AC01D1"/>
    <w:rsid w:val="00AC0AB2"/>
    <w:rsid w:val="00AC0E9F"/>
    <w:rsid w:val="00AC2939"/>
    <w:rsid w:val="00AC3809"/>
    <w:rsid w:val="00AC52A5"/>
    <w:rsid w:val="00AC6EFD"/>
    <w:rsid w:val="00AC7151"/>
    <w:rsid w:val="00AD460A"/>
    <w:rsid w:val="00AD6A05"/>
    <w:rsid w:val="00AE118B"/>
    <w:rsid w:val="00AE272B"/>
    <w:rsid w:val="00AE3219"/>
    <w:rsid w:val="00AE3E3A"/>
    <w:rsid w:val="00AE45C4"/>
    <w:rsid w:val="00AE4DF2"/>
    <w:rsid w:val="00AE70AE"/>
    <w:rsid w:val="00AE77B4"/>
    <w:rsid w:val="00AE7C1A"/>
    <w:rsid w:val="00AE7DF8"/>
    <w:rsid w:val="00AF0D9C"/>
    <w:rsid w:val="00AF13AB"/>
    <w:rsid w:val="00AF17CF"/>
    <w:rsid w:val="00AF1D36"/>
    <w:rsid w:val="00AF280B"/>
    <w:rsid w:val="00AF5F75"/>
    <w:rsid w:val="00AF6001"/>
    <w:rsid w:val="00AF699D"/>
    <w:rsid w:val="00AF6ACD"/>
    <w:rsid w:val="00B01A16"/>
    <w:rsid w:val="00B07F45"/>
    <w:rsid w:val="00B1021A"/>
    <w:rsid w:val="00B119FF"/>
    <w:rsid w:val="00B1481A"/>
    <w:rsid w:val="00B15A1F"/>
    <w:rsid w:val="00B15FE9"/>
    <w:rsid w:val="00B2148A"/>
    <w:rsid w:val="00B220C2"/>
    <w:rsid w:val="00B244D1"/>
    <w:rsid w:val="00B25B32"/>
    <w:rsid w:val="00B32616"/>
    <w:rsid w:val="00B33292"/>
    <w:rsid w:val="00B35CBC"/>
    <w:rsid w:val="00B36C42"/>
    <w:rsid w:val="00B36FB0"/>
    <w:rsid w:val="00B42EA7"/>
    <w:rsid w:val="00B44A57"/>
    <w:rsid w:val="00B47A8E"/>
    <w:rsid w:val="00B51845"/>
    <w:rsid w:val="00B51923"/>
    <w:rsid w:val="00B5337C"/>
    <w:rsid w:val="00B53FDE"/>
    <w:rsid w:val="00B554F0"/>
    <w:rsid w:val="00B56397"/>
    <w:rsid w:val="00B571DA"/>
    <w:rsid w:val="00B601B1"/>
    <w:rsid w:val="00B6027B"/>
    <w:rsid w:val="00B636C8"/>
    <w:rsid w:val="00B64575"/>
    <w:rsid w:val="00B65EDB"/>
    <w:rsid w:val="00B67AFF"/>
    <w:rsid w:val="00B70B59"/>
    <w:rsid w:val="00B72149"/>
    <w:rsid w:val="00B72FE7"/>
    <w:rsid w:val="00B73657"/>
    <w:rsid w:val="00B739B3"/>
    <w:rsid w:val="00B76F75"/>
    <w:rsid w:val="00B81B15"/>
    <w:rsid w:val="00B838AF"/>
    <w:rsid w:val="00B907DF"/>
    <w:rsid w:val="00B91127"/>
    <w:rsid w:val="00B915AE"/>
    <w:rsid w:val="00B929EE"/>
    <w:rsid w:val="00B93899"/>
    <w:rsid w:val="00BA0953"/>
    <w:rsid w:val="00BA1735"/>
    <w:rsid w:val="00BA19FA"/>
    <w:rsid w:val="00BA4288"/>
    <w:rsid w:val="00BB0902"/>
    <w:rsid w:val="00BB1244"/>
    <w:rsid w:val="00BB1F9C"/>
    <w:rsid w:val="00BB48E5"/>
    <w:rsid w:val="00BB5607"/>
    <w:rsid w:val="00BB5ACA"/>
    <w:rsid w:val="00BB627F"/>
    <w:rsid w:val="00BC0C17"/>
    <w:rsid w:val="00BC3823"/>
    <w:rsid w:val="00BC5841"/>
    <w:rsid w:val="00BC7261"/>
    <w:rsid w:val="00BD2EF0"/>
    <w:rsid w:val="00BD60B4"/>
    <w:rsid w:val="00BD643A"/>
    <w:rsid w:val="00BD796B"/>
    <w:rsid w:val="00BE0A66"/>
    <w:rsid w:val="00BE40C0"/>
    <w:rsid w:val="00BE5656"/>
    <w:rsid w:val="00BE5B49"/>
    <w:rsid w:val="00BE5F4A"/>
    <w:rsid w:val="00BE7AEF"/>
    <w:rsid w:val="00BF09B0"/>
    <w:rsid w:val="00BF1544"/>
    <w:rsid w:val="00BF1B53"/>
    <w:rsid w:val="00BF246D"/>
    <w:rsid w:val="00BF2682"/>
    <w:rsid w:val="00BF3619"/>
    <w:rsid w:val="00BF5378"/>
    <w:rsid w:val="00C06F06"/>
    <w:rsid w:val="00C12129"/>
    <w:rsid w:val="00C20FAD"/>
    <w:rsid w:val="00C2375F"/>
    <w:rsid w:val="00C247CB"/>
    <w:rsid w:val="00C26333"/>
    <w:rsid w:val="00C32E66"/>
    <w:rsid w:val="00C3355F"/>
    <w:rsid w:val="00C33A04"/>
    <w:rsid w:val="00C3424C"/>
    <w:rsid w:val="00C3569A"/>
    <w:rsid w:val="00C410F3"/>
    <w:rsid w:val="00C43F48"/>
    <w:rsid w:val="00C448FF"/>
    <w:rsid w:val="00C45380"/>
    <w:rsid w:val="00C45E57"/>
    <w:rsid w:val="00C51007"/>
    <w:rsid w:val="00C51CAE"/>
    <w:rsid w:val="00C52F29"/>
    <w:rsid w:val="00C56CE6"/>
    <w:rsid w:val="00C5745F"/>
    <w:rsid w:val="00C60005"/>
    <w:rsid w:val="00C61A98"/>
    <w:rsid w:val="00C63201"/>
    <w:rsid w:val="00C6381B"/>
    <w:rsid w:val="00C64338"/>
    <w:rsid w:val="00C64E62"/>
    <w:rsid w:val="00C650D4"/>
    <w:rsid w:val="00C651D5"/>
    <w:rsid w:val="00C65CCC"/>
    <w:rsid w:val="00C668E0"/>
    <w:rsid w:val="00C70DAB"/>
    <w:rsid w:val="00C73597"/>
    <w:rsid w:val="00C7618F"/>
    <w:rsid w:val="00C765A9"/>
    <w:rsid w:val="00C81157"/>
    <w:rsid w:val="00C8162D"/>
    <w:rsid w:val="00C829DD"/>
    <w:rsid w:val="00C830A0"/>
    <w:rsid w:val="00C830BB"/>
    <w:rsid w:val="00C83627"/>
    <w:rsid w:val="00C83A0B"/>
    <w:rsid w:val="00C842D0"/>
    <w:rsid w:val="00C84ED1"/>
    <w:rsid w:val="00C863CC"/>
    <w:rsid w:val="00C9038F"/>
    <w:rsid w:val="00C92AAB"/>
    <w:rsid w:val="00C95D4C"/>
    <w:rsid w:val="00C962D6"/>
    <w:rsid w:val="00C9637F"/>
    <w:rsid w:val="00C9708A"/>
    <w:rsid w:val="00CA2435"/>
    <w:rsid w:val="00CA3BD2"/>
    <w:rsid w:val="00CA4068"/>
    <w:rsid w:val="00CA48EC"/>
    <w:rsid w:val="00CA5544"/>
    <w:rsid w:val="00CA6670"/>
    <w:rsid w:val="00CA67F4"/>
    <w:rsid w:val="00CB37F8"/>
    <w:rsid w:val="00CB5121"/>
    <w:rsid w:val="00CB7DC3"/>
    <w:rsid w:val="00CC2D72"/>
    <w:rsid w:val="00CC5BE1"/>
    <w:rsid w:val="00CC6360"/>
    <w:rsid w:val="00CC75A2"/>
    <w:rsid w:val="00CC7A18"/>
    <w:rsid w:val="00CC7CCA"/>
    <w:rsid w:val="00CC7D0F"/>
    <w:rsid w:val="00CD0B1F"/>
    <w:rsid w:val="00CD0E2F"/>
    <w:rsid w:val="00CD1D49"/>
    <w:rsid w:val="00CD1DCC"/>
    <w:rsid w:val="00CD2F20"/>
    <w:rsid w:val="00CD6B20"/>
    <w:rsid w:val="00CD78BA"/>
    <w:rsid w:val="00CE0383"/>
    <w:rsid w:val="00CE0BEF"/>
    <w:rsid w:val="00CE1339"/>
    <w:rsid w:val="00CE1A8A"/>
    <w:rsid w:val="00CE3F21"/>
    <w:rsid w:val="00CE418B"/>
    <w:rsid w:val="00CE4E6B"/>
    <w:rsid w:val="00CE4FCF"/>
    <w:rsid w:val="00CE6117"/>
    <w:rsid w:val="00CE61CC"/>
    <w:rsid w:val="00CE6E42"/>
    <w:rsid w:val="00CF20B7"/>
    <w:rsid w:val="00CF2EB1"/>
    <w:rsid w:val="00CF4925"/>
    <w:rsid w:val="00CF6692"/>
    <w:rsid w:val="00CF7441"/>
    <w:rsid w:val="00D00D16"/>
    <w:rsid w:val="00D03C6C"/>
    <w:rsid w:val="00D04760"/>
    <w:rsid w:val="00D04A95"/>
    <w:rsid w:val="00D06288"/>
    <w:rsid w:val="00D068C7"/>
    <w:rsid w:val="00D0696E"/>
    <w:rsid w:val="00D0729D"/>
    <w:rsid w:val="00D10B58"/>
    <w:rsid w:val="00D128A4"/>
    <w:rsid w:val="00D1407C"/>
    <w:rsid w:val="00D147C8"/>
    <w:rsid w:val="00D15131"/>
    <w:rsid w:val="00D16589"/>
    <w:rsid w:val="00D16FA2"/>
    <w:rsid w:val="00D17A2B"/>
    <w:rsid w:val="00D20954"/>
    <w:rsid w:val="00D21C39"/>
    <w:rsid w:val="00D21FC6"/>
    <w:rsid w:val="00D2243A"/>
    <w:rsid w:val="00D33393"/>
    <w:rsid w:val="00D33D36"/>
    <w:rsid w:val="00D34D94"/>
    <w:rsid w:val="00D409E2"/>
    <w:rsid w:val="00D427D7"/>
    <w:rsid w:val="00D44E62"/>
    <w:rsid w:val="00D5005C"/>
    <w:rsid w:val="00D51570"/>
    <w:rsid w:val="00D51B59"/>
    <w:rsid w:val="00D51CC7"/>
    <w:rsid w:val="00D55065"/>
    <w:rsid w:val="00D556AD"/>
    <w:rsid w:val="00D60381"/>
    <w:rsid w:val="00D616DE"/>
    <w:rsid w:val="00D62201"/>
    <w:rsid w:val="00D646CA"/>
    <w:rsid w:val="00D651D1"/>
    <w:rsid w:val="00D66695"/>
    <w:rsid w:val="00D717BB"/>
    <w:rsid w:val="00D7226B"/>
    <w:rsid w:val="00D72707"/>
    <w:rsid w:val="00D72BD7"/>
    <w:rsid w:val="00D73502"/>
    <w:rsid w:val="00D749D0"/>
    <w:rsid w:val="00D75A9C"/>
    <w:rsid w:val="00D829C8"/>
    <w:rsid w:val="00D832AB"/>
    <w:rsid w:val="00D90871"/>
    <w:rsid w:val="00D9155F"/>
    <w:rsid w:val="00D9403F"/>
    <w:rsid w:val="00D94BE2"/>
    <w:rsid w:val="00D959B4"/>
    <w:rsid w:val="00D97A66"/>
    <w:rsid w:val="00DA44DE"/>
    <w:rsid w:val="00DA5093"/>
    <w:rsid w:val="00DA5B8C"/>
    <w:rsid w:val="00DA6C52"/>
    <w:rsid w:val="00DA6FC5"/>
    <w:rsid w:val="00DB620A"/>
    <w:rsid w:val="00DB7AAD"/>
    <w:rsid w:val="00DB7FB1"/>
    <w:rsid w:val="00DC154D"/>
    <w:rsid w:val="00DC1C5E"/>
    <w:rsid w:val="00DC2BFD"/>
    <w:rsid w:val="00DC3832"/>
    <w:rsid w:val="00DC6341"/>
    <w:rsid w:val="00DC7A51"/>
    <w:rsid w:val="00DC7CD1"/>
    <w:rsid w:val="00DD3B1E"/>
    <w:rsid w:val="00DE058A"/>
    <w:rsid w:val="00DE2831"/>
    <w:rsid w:val="00DE4825"/>
    <w:rsid w:val="00DE5B5F"/>
    <w:rsid w:val="00DE6E7E"/>
    <w:rsid w:val="00DE7C57"/>
    <w:rsid w:val="00DF614E"/>
    <w:rsid w:val="00E00696"/>
    <w:rsid w:val="00E03651"/>
    <w:rsid w:val="00E03808"/>
    <w:rsid w:val="00E04560"/>
    <w:rsid w:val="00E060C2"/>
    <w:rsid w:val="00E06324"/>
    <w:rsid w:val="00E07B81"/>
    <w:rsid w:val="00E10AFD"/>
    <w:rsid w:val="00E12AED"/>
    <w:rsid w:val="00E12B11"/>
    <w:rsid w:val="00E12FB0"/>
    <w:rsid w:val="00E14814"/>
    <w:rsid w:val="00E1591B"/>
    <w:rsid w:val="00E160CE"/>
    <w:rsid w:val="00E16A50"/>
    <w:rsid w:val="00E22AEC"/>
    <w:rsid w:val="00E249D5"/>
    <w:rsid w:val="00E25017"/>
    <w:rsid w:val="00E26F73"/>
    <w:rsid w:val="00E273EE"/>
    <w:rsid w:val="00E30A34"/>
    <w:rsid w:val="00E31BA6"/>
    <w:rsid w:val="00E33C68"/>
    <w:rsid w:val="00E34EEB"/>
    <w:rsid w:val="00E3687C"/>
    <w:rsid w:val="00E36A0C"/>
    <w:rsid w:val="00E37C10"/>
    <w:rsid w:val="00E44EB9"/>
    <w:rsid w:val="00E45BDC"/>
    <w:rsid w:val="00E46358"/>
    <w:rsid w:val="00E471DC"/>
    <w:rsid w:val="00E50EB4"/>
    <w:rsid w:val="00E532FC"/>
    <w:rsid w:val="00E5515D"/>
    <w:rsid w:val="00E559B4"/>
    <w:rsid w:val="00E55BB0"/>
    <w:rsid w:val="00E609E5"/>
    <w:rsid w:val="00E60F27"/>
    <w:rsid w:val="00E616E8"/>
    <w:rsid w:val="00E6393B"/>
    <w:rsid w:val="00E64D93"/>
    <w:rsid w:val="00E65EDB"/>
    <w:rsid w:val="00E66927"/>
    <w:rsid w:val="00E67385"/>
    <w:rsid w:val="00E677B8"/>
    <w:rsid w:val="00E67FA1"/>
    <w:rsid w:val="00E7387D"/>
    <w:rsid w:val="00E73D53"/>
    <w:rsid w:val="00E75111"/>
    <w:rsid w:val="00E75BBC"/>
    <w:rsid w:val="00E77296"/>
    <w:rsid w:val="00E82986"/>
    <w:rsid w:val="00E85624"/>
    <w:rsid w:val="00E87527"/>
    <w:rsid w:val="00E87EF7"/>
    <w:rsid w:val="00E93763"/>
    <w:rsid w:val="00E96C4C"/>
    <w:rsid w:val="00EA1D8A"/>
    <w:rsid w:val="00EA20A5"/>
    <w:rsid w:val="00EA2AAE"/>
    <w:rsid w:val="00EA2EC0"/>
    <w:rsid w:val="00EA427A"/>
    <w:rsid w:val="00EA4EAF"/>
    <w:rsid w:val="00EA6FAB"/>
    <w:rsid w:val="00EA723B"/>
    <w:rsid w:val="00EB6350"/>
    <w:rsid w:val="00EB687A"/>
    <w:rsid w:val="00EC2F62"/>
    <w:rsid w:val="00EC3C04"/>
    <w:rsid w:val="00EC62EB"/>
    <w:rsid w:val="00EC6E9F"/>
    <w:rsid w:val="00ED44F0"/>
    <w:rsid w:val="00ED4B33"/>
    <w:rsid w:val="00ED55A2"/>
    <w:rsid w:val="00ED5993"/>
    <w:rsid w:val="00ED69AE"/>
    <w:rsid w:val="00ED7DD6"/>
    <w:rsid w:val="00EE060B"/>
    <w:rsid w:val="00EE15A1"/>
    <w:rsid w:val="00EE17C0"/>
    <w:rsid w:val="00EE2A7C"/>
    <w:rsid w:val="00EE2C42"/>
    <w:rsid w:val="00EE2D70"/>
    <w:rsid w:val="00EE341B"/>
    <w:rsid w:val="00EE3C15"/>
    <w:rsid w:val="00EE3F59"/>
    <w:rsid w:val="00EE4453"/>
    <w:rsid w:val="00EE5FCE"/>
    <w:rsid w:val="00EE6BBD"/>
    <w:rsid w:val="00EE6E1E"/>
    <w:rsid w:val="00EE705F"/>
    <w:rsid w:val="00EF055E"/>
    <w:rsid w:val="00EF1462"/>
    <w:rsid w:val="00EF54FD"/>
    <w:rsid w:val="00EF69B8"/>
    <w:rsid w:val="00F010CD"/>
    <w:rsid w:val="00F04EA5"/>
    <w:rsid w:val="00F07F0D"/>
    <w:rsid w:val="00F13112"/>
    <w:rsid w:val="00F16FE6"/>
    <w:rsid w:val="00F238BD"/>
    <w:rsid w:val="00F24992"/>
    <w:rsid w:val="00F26C9C"/>
    <w:rsid w:val="00F27919"/>
    <w:rsid w:val="00F30CB7"/>
    <w:rsid w:val="00F32F2F"/>
    <w:rsid w:val="00F33F3F"/>
    <w:rsid w:val="00F353C6"/>
    <w:rsid w:val="00F35BDD"/>
    <w:rsid w:val="00F35EF0"/>
    <w:rsid w:val="00F3781F"/>
    <w:rsid w:val="00F403FD"/>
    <w:rsid w:val="00F41E72"/>
    <w:rsid w:val="00F45BDF"/>
    <w:rsid w:val="00F50300"/>
    <w:rsid w:val="00F50FFB"/>
    <w:rsid w:val="00F51595"/>
    <w:rsid w:val="00F53778"/>
    <w:rsid w:val="00F5414B"/>
    <w:rsid w:val="00F5640A"/>
    <w:rsid w:val="00F56E39"/>
    <w:rsid w:val="00F623E9"/>
    <w:rsid w:val="00F63951"/>
    <w:rsid w:val="00F63C86"/>
    <w:rsid w:val="00F65FF5"/>
    <w:rsid w:val="00F7504D"/>
    <w:rsid w:val="00F7510E"/>
    <w:rsid w:val="00F766BE"/>
    <w:rsid w:val="00F77EB9"/>
    <w:rsid w:val="00F80635"/>
    <w:rsid w:val="00F8115F"/>
    <w:rsid w:val="00F815D1"/>
    <w:rsid w:val="00F81B35"/>
    <w:rsid w:val="00F81E7E"/>
    <w:rsid w:val="00F81F0F"/>
    <w:rsid w:val="00F8209B"/>
    <w:rsid w:val="00F825F4"/>
    <w:rsid w:val="00F8573B"/>
    <w:rsid w:val="00F92AA1"/>
    <w:rsid w:val="00F932DE"/>
    <w:rsid w:val="00F963DD"/>
    <w:rsid w:val="00F9641A"/>
    <w:rsid w:val="00F97004"/>
    <w:rsid w:val="00F973CA"/>
    <w:rsid w:val="00FA06E6"/>
    <w:rsid w:val="00FA18AB"/>
    <w:rsid w:val="00FA2045"/>
    <w:rsid w:val="00FA7A66"/>
    <w:rsid w:val="00FB1AA9"/>
    <w:rsid w:val="00FB408C"/>
    <w:rsid w:val="00FB4B5A"/>
    <w:rsid w:val="00FB4DD0"/>
    <w:rsid w:val="00FB5963"/>
    <w:rsid w:val="00FB5DAA"/>
    <w:rsid w:val="00FC0155"/>
    <w:rsid w:val="00FC04B9"/>
    <w:rsid w:val="00FC161A"/>
    <w:rsid w:val="00FC23D5"/>
    <w:rsid w:val="00FC4337"/>
    <w:rsid w:val="00FC4C1A"/>
    <w:rsid w:val="00FC6249"/>
    <w:rsid w:val="00FC628F"/>
    <w:rsid w:val="00FC6468"/>
    <w:rsid w:val="00FC6D49"/>
    <w:rsid w:val="00FC79EB"/>
    <w:rsid w:val="00FD3352"/>
    <w:rsid w:val="00FD3813"/>
    <w:rsid w:val="00FD4922"/>
    <w:rsid w:val="00FD5815"/>
    <w:rsid w:val="00FD6461"/>
    <w:rsid w:val="00FE0281"/>
    <w:rsid w:val="00FE031F"/>
    <w:rsid w:val="00FE2DBF"/>
    <w:rsid w:val="00FE7083"/>
    <w:rsid w:val="00FF019F"/>
    <w:rsid w:val="00FF1B2A"/>
    <w:rsid w:val="00FF2160"/>
    <w:rsid w:val="00FF30DE"/>
    <w:rsid w:val="00FF644B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17DFD09"/>
  <w15:docId w15:val="{4EA87226-1A65-4373-B9F1-B91DD1B06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1C4E"/>
    <w:pPr>
      <w:widowControl w:val="0"/>
      <w:autoSpaceDE w:val="0"/>
      <w:autoSpaceDN w:val="0"/>
      <w:adjustRightInd w:val="0"/>
      <w:jc w:val="both"/>
    </w:pPr>
    <w:rPr>
      <w:rFonts w:ascii="Calibri" w:hAnsi="Calibri" w:cs="Calibri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rsid w:val="008D3715"/>
    <w:pPr>
      <w:keepNext/>
      <w:spacing w:before="240" w:after="60"/>
      <w:outlineLvl w:val="0"/>
    </w:pPr>
    <w:rPr>
      <w:rFonts w:cs="Times New Roman"/>
      <w:b/>
      <w:bCs/>
      <w:kern w:val="32"/>
      <w:sz w:val="28"/>
      <w:szCs w:val="32"/>
    </w:rPr>
  </w:style>
  <w:style w:type="paragraph" w:styleId="2">
    <w:name w:val="heading 2"/>
    <w:basedOn w:val="a"/>
    <w:next w:val="a"/>
    <w:link w:val="20"/>
    <w:qFormat/>
    <w:rsid w:val="007A4D4C"/>
    <w:pPr>
      <w:keepNext/>
      <w:outlineLvl w:val="1"/>
    </w:pPr>
    <w:rPr>
      <w:rFonts w:cs="Times New Roman"/>
      <w:b/>
      <w:bCs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366B7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EE705F"/>
    <w:pPr>
      <w:spacing w:before="100" w:beforeAutospacing="1" w:after="100" w:afterAutospacing="1"/>
    </w:pPr>
  </w:style>
  <w:style w:type="character" w:styleId="a4">
    <w:name w:val="Hyperlink"/>
    <w:uiPriority w:val="99"/>
    <w:rsid w:val="00EE705F"/>
    <w:rPr>
      <w:color w:val="0000FF"/>
      <w:u w:val="single"/>
    </w:rPr>
  </w:style>
  <w:style w:type="paragraph" w:styleId="a5">
    <w:name w:val="header"/>
    <w:basedOn w:val="a"/>
    <w:link w:val="a6"/>
    <w:rsid w:val="00157BE6"/>
    <w:pPr>
      <w:tabs>
        <w:tab w:val="center" w:pos="4680"/>
        <w:tab w:val="right" w:pos="9360"/>
      </w:tabs>
    </w:pPr>
  </w:style>
  <w:style w:type="character" w:customStyle="1" w:styleId="a6">
    <w:name w:val="页眉 字符"/>
    <w:link w:val="a5"/>
    <w:rsid w:val="00157BE6"/>
    <w:rPr>
      <w:sz w:val="24"/>
      <w:szCs w:val="24"/>
    </w:rPr>
  </w:style>
  <w:style w:type="paragraph" w:styleId="a7">
    <w:name w:val="footer"/>
    <w:basedOn w:val="a"/>
    <w:link w:val="a8"/>
    <w:uiPriority w:val="99"/>
    <w:rsid w:val="00157BE6"/>
    <w:pPr>
      <w:tabs>
        <w:tab w:val="center" w:pos="4680"/>
        <w:tab w:val="right" w:pos="9360"/>
      </w:tabs>
    </w:pPr>
  </w:style>
  <w:style w:type="character" w:customStyle="1" w:styleId="a8">
    <w:name w:val="页脚 字符"/>
    <w:link w:val="a7"/>
    <w:uiPriority w:val="99"/>
    <w:rsid w:val="00157BE6"/>
    <w:rPr>
      <w:sz w:val="24"/>
      <w:szCs w:val="24"/>
    </w:rPr>
  </w:style>
  <w:style w:type="character" w:styleId="a9">
    <w:name w:val="annotation reference"/>
    <w:rsid w:val="0084610C"/>
    <w:rPr>
      <w:sz w:val="18"/>
      <w:szCs w:val="18"/>
    </w:rPr>
  </w:style>
  <w:style w:type="paragraph" w:styleId="aa">
    <w:name w:val="annotation text"/>
    <w:basedOn w:val="a"/>
    <w:link w:val="ab"/>
    <w:rsid w:val="0084610C"/>
  </w:style>
  <w:style w:type="character" w:customStyle="1" w:styleId="ab">
    <w:name w:val="批注文字 字符"/>
    <w:link w:val="aa"/>
    <w:rsid w:val="0084610C"/>
    <w:rPr>
      <w:sz w:val="24"/>
      <w:szCs w:val="24"/>
      <w:lang w:val="en-US"/>
    </w:rPr>
  </w:style>
  <w:style w:type="paragraph" w:styleId="ac">
    <w:name w:val="annotation subject"/>
    <w:basedOn w:val="aa"/>
    <w:next w:val="aa"/>
    <w:link w:val="ad"/>
    <w:rsid w:val="0084610C"/>
    <w:rPr>
      <w:b/>
      <w:bCs/>
      <w:sz w:val="20"/>
      <w:szCs w:val="20"/>
    </w:rPr>
  </w:style>
  <w:style w:type="character" w:customStyle="1" w:styleId="ad">
    <w:name w:val="批注主题 字符"/>
    <w:link w:val="ac"/>
    <w:rsid w:val="0084610C"/>
    <w:rPr>
      <w:b/>
      <w:bCs/>
      <w:sz w:val="24"/>
      <w:szCs w:val="24"/>
      <w:lang w:val="en-US"/>
    </w:rPr>
  </w:style>
  <w:style w:type="paragraph" w:styleId="ae">
    <w:name w:val="Balloon Text"/>
    <w:basedOn w:val="a"/>
    <w:link w:val="af"/>
    <w:rsid w:val="0084610C"/>
    <w:rPr>
      <w:rFonts w:ascii="Lucida Grande" w:hAnsi="Lucida Grande"/>
      <w:sz w:val="18"/>
      <w:szCs w:val="18"/>
    </w:rPr>
  </w:style>
  <w:style w:type="character" w:customStyle="1" w:styleId="af">
    <w:name w:val="批注框文本 字符"/>
    <w:link w:val="ae"/>
    <w:rsid w:val="0084610C"/>
    <w:rPr>
      <w:rFonts w:ascii="Lucida Grande" w:hAnsi="Lucida Grande"/>
      <w:sz w:val="18"/>
      <w:szCs w:val="18"/>
      <w:lang w:val="en-US"/>
    </w:rPr>
  </w:style>
  <w:style w:type="character" w:styleId="af0">
    <w:name w:val="page number"/>
    <w:basedOn w:val="a0"/>
    <w:rsid w:val="00C83836"/>
  </w:style>
  <w:style w:type="character" w:styleId="af1">
    <w:name w:val="FollowedHyperlink"/>
    <w:rsid w:val="00D9403F"/>
    <w:rPr>
      <w:color w:val="800080"/>
      <w:u w:val="single"/>
    </w:rPr>
  </w:style>
  <w:style w:type="character" w:customStyle="1" w:styleId="apple-converted-space">
    <w:name w:val="apple-converted-space"/>
    <w:basedOn w:val="a0"/>
    <w:rsid w:val="008D3715"/>
  </w:style>
  <w:style w:type="character" w:customStyle="1" w:styleId="10">
    <w:name w:val="标题 1 字符"/>
    <w:link w:val="1"/>
    <w:rsid w:val="008D3715"/>
    <w:rPr>
      <w:rFonts w:ascii="Calibri" w:eastAsia="Times New Roman" w:hAnsi="Calibri" w:cs="Times New Roman"/>
      <w:b/>
      <w:bCs/>
      <w:kern w:val="32"/>
      <w:sz w:val="28"/>
      <w:szCs w:val="32"/>
    </w:rPr>
  </w:style>
  <w:style w:type="character" w:styleId="af2">
    <w:name w:val="Intense Emphasis"/>
    <w:qFormat/>
    <w:rsid w:val="00703ED2"/>
    <w:rPr>
      <w:b/>
      <w:bCs/>
      <w:i/>
      <w:iCs/>
      <w:color w:val="4F81BD"/>
    </w:rPr>
  </w:style>
  <w:style w:type="character" w:customStyle="1" w:styleId="20">
    <w:name w:val="标题 2 字符"/>
    <w:link w:val="2"/>
    <w:rsid w:val="007A4D4C"/>
    <w:rPr>
      <w:rFonts w:ascii="Calibri" w:eastAsia="Times New Roman" w:hAnsi="Calibri" w:cs="Times New Roman"/>
      <w:b/>
      <w:bCs/>
      <w:iCs/>
      <w:sz w:val="24"/>
      <w:szCs w:val="28"/>
    </w:rPr>
  </w:style>
  <w:style w:type="paragraph" w:customStyle="1" w:styleId="Exampletext">
    <w:name w:val="Example text"/>
    <w:basedOn w:val="a"/>
    <w:link w:val="ExampletextChar"/>
    <w:qFormat/>
    <w:rsid w:val="00621C4E"/>
    <w:pPr>
      <w:spacing w:after="240"/>
    </w:pPr>
    <w:rPr>
      <w:color w:val="7F7F7F"/>
    </w:rPr>
  </w:style>
  <w:style w:type="character" w:customStyle="1" w:styleId="ExampletextChar">
    <w:name w:val="Example text Char"/>
    <w:link w:val="Exampletext"/>
    <w:rsid w:val="00621C4E"/>
    <w:rPr>
      <w:rFonts w:ascii="Calibri" w:hAnsi="Calibri" w:cs="Calibri"/>
      <w:color w:val="7F7F7F"/>
      <w:sz w:val="24"/>
      <w:szCs w:val="24"/>
    </w:rPr>
  </w:style>
  <w:style w:type="paragraph" w:styleId="af3">
    <w:name w:val="List Paragraph"/>
    <w:basedOn w:val="a"/>
    <w:uiPriority w:val="34"/>
    <w:qFormat/>
    <w:rsid w:val="00A34A67"/>
    <w:pPr>
      <w:ind w:left="720"/>
      <w:contextualSpacing/>
    </w:pPr>
  </w:style>
  <w:style w:type="character" w:customStyle="1" w:styleId="30">
    <w:name w:val="标题 3 字符"/>
    <w:basedOn w:val="a0"/>
    <w:link w:val="3"/>
    <w:uiPriority w:val="9"/>
    <w:rsid w:val="00366B7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f4">
    <w:name w:val="Revision"/>
    <w:hidden/>
    <w:uiPriority w:val="99"/>
    <w:semiHidden/>
    <w:rsid w:val="0091276C"/>
    <w:rPr>
      <w:rFonts w:ascii="Calibri" w:hAnsi="Calibri" w:cs="Calibri"/>
      <w:color w:val="000000"/>
      <w:sz w:val="24"/>
      <w:szCs w:val="24"/>
    </w:rPr>
  </w:style>
  <w:style w:type="paragraph" w:styleId="af5">
    <w:name w:val="Body Text"/>
    <w:basedOn w:val="a"/>
    <w:link w:val="af6"/>
    <w:uiPriority w:val="1"/>
    <w:qFormat/>
    <w:rsid w:val="00AF280B"/>
    <w:pPr>
      <w:autoSpaceDE/>
      <w:autoSpaceDN/>
      <w:adjustRightInd/>
      <w:jc w:val="left"/>
    </w:pPr>
    <w:rPr>
      <w:rFonts w:eastAsia="Calibri"/>
      <w:color w:val="auto"/>
    </w:rPr>
  </w:style>
  <w:style w:type="character" w:customStyle="1" w:styleId="af6">
    <w:name w:val="正文文本 字符"/>
    <w:basedOn w:val="a0"/>
    <w:link w:val="af5"/>
    <w:uiPriority w:val="1"/>
    <w:rsid w:val="00AF280B"/>
    <w:rPr>
      <w:rFonts w:ascii="Calibri" w:eastAsia="Calibri" w:hAnsi="Calibri" w:cs="Calibri"/>
      <w:sz w:val="24"/>
      <w:szCs w:val="24"/>
    </w:rPr>
  </w:style>
  <w:style w:type="character" w:styleId="af7">
    <w:name w:val="Strong"/>
    <w:basedOn w:val="a0"/>
    <w:uiPriority w:val="22"/>
    <w:qFormat/>
    <w:rsid w:val="007E058A"/>
    <w:rPr>
      <w:b/>
      <w:bCs/>
    </w:rPr>
  </w:style>
  <w:style w:type="character" w:styleId="af8">
    <w:name w:val="Emphasis"/>
    <w:basedOn w:val="a0"/>
    <w:uiPriority w:val="20"/>
    <w:qFormat/>
    <w:rsid w:val="00225720"/>
    <w:rPr>
      <w:i/>
      <w:iCs/>
    </w:rPr>
  </w:style>
  <w:style w:type="character" w:styleId="af9">
    <w:name w:val="line number"/>
    <w:basedOn w:val="a0"/>
    <w:uiPriority w:val="99"/>
    <w:semiHidden/>
    <w:unhideWhenUsed/>
    <w:rsid w:val="00205B3F"/>
  </w:style>
  <w:style w:type="character" w:customStyle="1" w:styleId="UnresolvedMention1">
    <w:name w:val="Unresolved Mention1"/>
    <w:basedOn w:val="a0"/>
    <w:uiPriority w:val="99"/>
    <w:semiHidden/>
    <w:unhideWhenUsed/>
    <w:rsid w:val="008D5E61"/>
    <w:rPr>
      <w:color w:val="808080"/>
      <w:shd w:val="clear" w:color="auto" w:fill="E6E6E6"/>
    </w:rPr>
  </w:style>
  <w:style w:type="character" w:styleId="afa">
    <w:name w:val="Placeholder Text"/>
    <w:basedOn w:val="a0"/>
    <w:uiPriority w:val="99"/>
    <w:semiHidden/>
    <w:rsid w:val="00CC63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018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696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056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84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bakowska@luc.edu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mcabe1@luc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ademacher@lu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0C6FF-68A6-49C6-96D9-A1DB48BD6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11</Pages>
  <Words>4700</Words>
  <Characters>26796</Characters>
  <Application>Microsoft Office Word</Application>
  <DocSecurity>0</DocSecurity>
  <Lines>223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Please suggest names of 5 peer reviewers with their institutional affiliation and email address</vt:lpstr>
    </vt:vector>
  </TitlesOfParts>
  <Company/>
  <LinksUpToDate>false</LinksUpToDate>
  <CharactersWithSpaces>31434</CharactersWithSpaces>
  <SharedDoc>false</SharedDoc>
  <HLinks>
    <vt:vector size="234" baseType="variant">
      <vt:variant>
        <vt:i4>524404</vt:i4>
      </vt:variant>
      <vt:variant>
        <vt:i4>114</vt:i4>
      </vt:variant>
      <vt:variant>
        <vt:i4>0</vt:i4>
      </vt:variant>
      <vt:variant>
        <vt:i4>5</vt:i4>
      </vt:variant>
      <vt:variant>
        <vt:lpwstr>../../../../Jeremy/AppData/Local/AppData/Local/Temp/editorial@jove.com</vt:lpwstr>
      </vt:variant>
      <vt:variant>
        <vt:lpwstr/>
      </vt:variant>
      <vt:variant>
        <vt:i4>8323180</vt:i4>
      </vt:variant>
      <vt:variant>
        <vt:i4>111</vt:i4>
      </vt:variant>
      <vt:variant>
        <vt:i4>0</vt:i4>
      </vt:variant>
      <vt:variant>
        <vt:i4>5</vt:i4>
      </vt:variant>
      <vt:variant>
        <vt:lpwstr>http://www.jove.com/files/JoVE.csl</vt:lpwstr>
      </vt:variant>
      <vt:variant>
        <vt:lpwstr/>
      </vt:variant>
      <vt:variant>
        <vt:i4>6684785</vt:i4>
      </vt:variant>
      <vt:variant>
        <vt:i4>108</vt:i4>
      </vt:variant>
      <vt:variant>
        <vt:i4>0</vt:i4>
      </vt:variant>
      <vt:variant>
        <vt:i4>5</vt:i4>
      </vt:variant>
      <vt:variant>
        <vt:lpwstr>http://www.jove.com/files/JoVE.ens</vt:lpwstr>
      </vt:variant>
      <vt:variant>
        <vt:lpwstr/>
      </vt:variant>
      <vt:variant>
        <vt:i4>7340095</vt:i4>
      </vt:variant>
      <vt:variant>
        <vt:i4>105</vt:i4>
      </vt:variant>
      <vt:variant>
        <vt:i4>0</vt:i4>
      </vt:variant>
      <vt:variant>
        <vt:i4>5</vt:i4>
      </vt:variant>
      <vt:variant>
        <vt:lpwstr>http://www.jove.com/publish/submit</vt:lpwstr>
      </vt:variant>
      <vt:variant>
        <vt:lpwstr/>
      </vt:variant>
      <vt:variant>
        <vt:i4>2424897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_References_(use_heading</vt:lpwstr>
      </vt:variant>
      <vt:variant>
        <vt:i4>5570685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_Table_of_specific</vt:lpwstr>
      </vt:variant>
      <vt:variant>
        <vt:i4>3539018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7733273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_Acknowledgments_(use_heading</vt:lpwstr>
      </vt:variant>
      <vt:variant>
        <vt:i4>3539018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_Discussion_(use_heading</vt:lpwstr>
      </vt:variant>
      <vt:variant>
        <vt:i4>6553687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_Tables_and_Figures</vt:lpwstr>
      </vt:variant>
      <vt:variant>
        <vt:i4>125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_Representative_Results_(use</vt:lpwstr>
      </vt:variant>
      <vt:variant>
        <vt:i4>2490386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_Step_by_step</vt:lpwstr>
      </vt:variant>
      <vt:variant>
        <vt:i4>5505064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_Introduction_(use_heading</vt:lpwstr>
      </vt:variant>
      <vt:variant>
        <vt:i4>6160468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_Long_Abstract:</vt:lpwstr>
      </vt:variant>
      <vt:variant>
        <vt:i4>5308441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_Short_Abstract:</vt:lpwstr>
      </vt:variant>
      <vt:variant>
        <vt:i4>2293836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_Keywords:</vt:lpwstr>
      </vt:variant>
      <vt:variant>
        <vt:i4>2359396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_Corresponding_author:</vt:lpwstr>
      </vt:variant>
      <vt:variant>
        <vt:i4>589872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_Authors:</vt:lpwstr>
      </vt:variant>
      <vt:variant>
        <vt:i4>6619226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_Title:</vt:lpwstr>
      </vt:variant>
      <vt:variant>
        <vt:i4>6291555</vt:i4>
      </vt:variant>
      <vt:variant>
        <vt:i4>57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3932255</vt:i4>
      </vt:variant>
      <vt:variant>
        <vt:i4>54</vt:i4>
      </vt:variant>
      <vt:variant>
        <vt:i4>0</vt:i4>
      </vt:variant>
      <vt:variant>
        <vt:i4>5</vt:i4>
      </vt:variant>
      <vt:variant>
        <vt:lpwstr>http://www.jove.com/files/templates/JoVE_Materials.xlsx</vt:lpwstr>
      </vt:variant>
      <vt:variant>
        <vt:lpwstr/>
      </vt:variant>
      <vt:variant>
        <vt:i4>6291555</vt:i4>
      </vt:variant>
      <vt:variant>
        <vt:i4>51</vt:i4>
      </vt:variant>
      <vt:variant>
        <vt:i4>0</vt:i4>
      </vt:variant>
      <vt:variant>
        <vt:i4>5</vt:i4>
      </vt:variant>
      <vt:variant>
        <vt:lpwstr>http://www.jove.com/files/Author_License_Agreement.pdf</vt:lpwstr>
      </vt:variant>
      <vt:variant>
        <vt:lpwstr/>
      </vt:variant>
      <vt:variant>
        <vt:i4>2359420</vt:i4>
      </vt:variant>
      <vt:variant>
        <vt:i4>48</vt:i4>
      </vt:variant>
      <vt:variant>
        <vt:i4>0</vt:i4>
      </vt:variant>
      <vt:variant>
        <vt:i4>5</vt:i4>
      </vt:variant>
      <vt:variant>
        <vt:lpwstr>http://www.jove.com/files/Media/AuthorProducedCriteria.pdf</vt:lpwstr>
      </vt:variant>
      <vt:variant>
        <vt:lpwstr/>
      </vt:variant>
      <vt:variant>
        <vt:i4>6750249</vt:i4>
      </vt:variant>
      <vt:variant>
        <vt:i4>45</vt:i4>
      </vt:variant>
      <vt:variant>
        <vt:i4>0</vt:i4>
      </vt:variant>
      <vt:variant>
        <vt:i4>5</vt:i4>
      </vt:variant>
      <vt:variant>
        <vt:lpwstr>http://www.jove.com/authorproduced.php?name=authorproduced</vt:lpwstr>
      </vt:variant>
      <vt:variant>
        <vt:lpwstr/>
      </vt:variant>
      <vt:variant>
        <vt:i4>8126565</vt:i4>
      </vt:variant>
      <vt:variant>
        <vt:i4>42</vt:i4>
      </vt:variant>
      <vt:variant>
        <vt:i4>0</vt:i4>
      </vt:variant>
      <vt:variant>
        <vt:i4>5</vt:i4>
      </vt:variant>
      <vt:variant>
        <vt:lpwstr>http://www.jove.com/publish/author-produced</vt:lpwstr>
      </vt:variant>
      <vt:variant>
        <vt:lpwstr/>
      </vt:variant>
      <vt:variant>
        <vt:i4>7536709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_Other_Journal_Information:</vt:lpwstr>
      </vt:variant>
      <vt:variant>
        <vt:i4>4456543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_Detailed_Instructions</vt:lpwstr>
      </vt:variant>
      <vt:variant>
        <vt:i4>5701751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_Manuscript_Tracking_System</vt:lpwstr>
      </vt:variant>
      <vt:variant>
        <vt:i4>6160496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_What_to_Submit</vt:lpwstr>
      </vt:variant>
      <vt:variant>
        <vt:i4>7536729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_Copyright_and_License</vt:lpwstr>
      </vt:variant>
      <vt:variant>
        <vt:i4>5046377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_National_Institutes_of</vt:lpwstr>
      </vt:variant>
      <vt:variant>
        <vt:i4>4456544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_Publication_Access_Options</vt:lpwstr>
      </vt:variant>
      <vt:variant>
        <vt:i4>655395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_Author_contributions_statements</vt:lpwstr>
      </vt:variant>
      <vt:variant>
        <vt:i4>1245232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_Animal_and_Human</vt:lpwstr>
      </vt:variant>
      <vt:variant>
        <vt:i4>262179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_Permissions</vt:lpwstr>
      </vt:variant>
      <vt:variant>
        <vt:i4>7012464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_Other_Requirements</vt:lpwstr>
      </vt:variant>
      <vt:variant>
        <vt:i4>2228256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_Publishing_Timeline</vt:lpwstr>
      </vt:variant>
      <vt:variant>
        <vt:i4>2359306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_Video_Production_Options</vt:lpwstr>
      </vt:variant>
      <vt:variant>
        <vt:i4>6357069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_JoVE_Scope_and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Please suggest names of 5 peer reviewers with their institutional affiliation and email address</dc:title>
  <dc:creator>JoVE Editorial</dc:creator>
  <cp:keywords>Aug 2012 rev</cp:keywords>
  <cp:lastModifiedBy>wubing</cp:lastModifiedBy>
  <cp:revision>6</cp:revision>
  <cp:lastPrinted>2018-11-28T19:13:00Z</cp:lastPrinted>
  <dcterms:created xsi:type="dcterms:W3CDTF">2018-11-29T19:28:00Z</dcterms:created>
  <dcterms:modified xsi:type="dcterms:W3CDTF">2018-12-05T03:27:00Z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oogle.Documents.Tracking">
    <vt:lpwstr>true</vt:lpwstr>
  </property>
  <property fmtid="{D5CDD505-2E9C-101B-9397-08002B2CF9AE}" pid="3" name="Google.Documents.DocumentId">
    <vt:lpwstr>1gonA9xkM4o-sAITyndMjq4SWUl72-8iduKojovarBo8</vt:lpwstr>
  </property>
  <property fmtid="{D5CDD505-2E9C-101B-9397-08002B2CF9AE}" pid="4" name="Google.Documents.RevisionId">
    <vt:lpwstr>01113345951225591209</vt:lpwstr>
  </property>
  <property fmtid="{D5CDD505-2E9C-101B-9397-08002B2CF9AE}" pid="5" name="Google.Documents.PreviousRevisionId">
    <vt:lpwstr>01028731471998024230</vt:lpwstr>
  </property>
  <property fmtid="{D5CDD505-2E9C-101B-9397-08002B2CF9AE}" pid="6" name="Google.Documents.PluginVersion">
    <vt:lpwstr>2.0.2662.553</vt:lpwstr>
  </property>
  <property fmtid="{D5CDD505-2E9C-101B-9397-08002B2CF9AE}" pid="7" name="Google.Documents.MergeIncapabilityFlags">
    <vt:i4>0</vt:i4>
  </property>
  <property fmtid="{D5CDD505-2E9C-101B-9397-08002B2CF9AE}" pid="8" name="WnCUserId">
    <vt:lpwstr>260</vt:lpwstr>
  </property>
  <property fmtid="{D5CDD505-2E9C-101B-9397-08002B2CF9AE}" pid="9" name="WnCSubscriberId">
    <vt:lpwstr>4794</vt:lpwstr>
  </property>
  <property fmtid="{D5CDD505-2E9C-101B-9397-08002B2CF9AE}" pid="10" name="WnCOutputStyleId">
    <vt:lpwstr>3799</vt:lpwstr>
  </property>
  <property fmtid="{D5CDD505-2E9C-101B-9397-08002B2CF9AE}" pid="11" name="RWProductId">
    <vt:lpwstr>WnC</vt:lpwstr>
  </property>
  <property fmtid="{D5CDD505-2E9C-101B-9397-08002B2CF9AE}" pid="12" name="WnC4Folder">
    <vt:lpwstr>Documents///JoVE_Manuscript_v5_EDITED_MHC</vt:lpwstr>
  </property>
</Properties>
</file>