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404" w:rsidRDefault="00A427D1" w:rsidP="00202404">
      <w:pPr>
        <w:autoSpaceDE w:val="0"/>
        <w:autoSpaceDN w:val="0"/>
        <w:adjustRightInd w:val="0"/>
        <w:spacing w:line="480" w:lineRule="auto"/>
        <w:rPr>
          <w:rFonts w:ascii="Arial" w:hAnsi="Arial" w:cs="Arial"/>
          <w:sz w:val="20"/>
        </w:rPr>
      </w:pPr>
      <w:r>
        <w:rPr>
          <w:noProof/>
          <w:lang w:val="nl-NL" w:eastAsia="nl-NL"/>
        </w:rPr>
        <w:drawing>
          <wp:anchor distT="0" distB="0" distL="114300" distR="114300" simplePos="0" relativeHeight="251659264" behindDoc="1" locked="0" layoutInCell="1" allowOverlap="1" wp14:anchorId="1ADDD43A" wp14:editId="4B237AFA">
            <wp:simplePos x="0" y="0"/>
            <wp:positionH relativeFrom="column">
              <wp:posOffset>4923307</wp:posOffset>
            </wp:positionH>
            <wp:positionV relativeFrom="paragraph">
              <wp:posOffset>-422219</wp:posOffset>
            </wp:positionV>
            <wp:extent cx="1745676" cy="9803219"/>
            <wp:effectExtent l="0" t="0" r="0" b="0"/>
            <wp:wrapNone/>
            <wp:docPr id="8" name="Afbeelding 4" descr="C:\Users\Jeroen IJzerman\Downloads\PRIMAC-010-vervolgvel-scrd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C:\Users\Jeroen IJzerman\Downloads\PRIMAC-010-vervolgvel-scrdp2.png"/>
                    <pic:cNvPicPr>
                      <a:picLocks noChangeAspect="1" noChangeArrowheads="1"/>
                    </pic:cNvPicPr>
                  </pic:nvPicPr>
                  <pic:blipFill rotWithShape="1">
                    <a:blip r:embed="rId4"/>
                    <a:srcRect l="95" t="696" r="8837" b="-696"/>
                    <a:stretch/>
                  </pic:blipFill>
                  <pic:spPr bwMode="auto">
                    <a:xfrm>
                      <a:off x="0" y="0"/>
                      <a:ext cx="1745676" cy="98032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02404" w:rsidRDefault="000D5FBD" w:rsidP="00202404">
      <w:pPr>
        <w:autoSpaceDE w:val="0"/>
        <w:autoSpaceDN w:val="0"/>
        <w:adjustRightInd w:val="0"/>
        <w:spacing w:line="480" w:lineRule="auto"/>
        <w:rPr>
          <w:rFonts w:ascii="Arial" w:hAnsi="Arial" w:cs="Arial"/>
          <w:sz w:val="20"/>
        </w:rPr>
      </w:pPr>
      <w:r>
        <w:rPr>
          <w:rFonts w:ascii="Arial" w:hAnsi="Arial" w:cs="Arial"/>
          <w:sz w:val="20"/>
        </w:rPr>
        <w:t xml:space="preserve">To: </w:t>
      </w:r>
      <w:r w:rsidR="00202404">
        <w:rPr>
          <w:rFonts w:ascii="Arial" w:hAnsi="Arial" w:cs="Arial"/>
          <w:sz w:val="20"/>
        </w:rPr>
        <w:t xml:space="preserve">Dr </w:t>
      </w:r>
      <w:r w:rsidR="00E56FBC">
        <w:rPr>
          <w:rFonts w:ascii="Arial" w:hAnsi="Arial" w:cs="Arial"/>
          <w:sz w:val="20"/>
        </w:rPr>
        <w:t>Bajaj</w:t>
      </w:r>
    </w:p>
    <w:p w:rsidR="00202404" w:rsidRDefault="00A427D1" w:rsidP="00202404">
      <w:pPr>
        <w:autoSpaceDE w:val="0"/>
        <w:autoSpaceDN w:val="0"/>
        <w:adjustRightInd w:val="0"/>
        <w:spacing w:line="480" w:lineRule="auto"/>
        <w:rPr>
          <w:rFonts w:ascii="Arial" w:hAnsi="Arial" w:cs="Arial"/>
          <w:sz w:val="20"/>
        </w:rPr>
      </w:pPr>
      <w:r>
        <w:rPr>
          <w:rFonts w:ascii="Arial" w:hAnsi="Arial" w:cs="Arial"/>
          <w:sz w:val="20"/>
        </w:rPr>
        <w:t>Science Editor</w:t>
      </w:r>
    </w:p>
    <w:p w:rsidR="00202404" w:rsidRDefault="00202404" w:rsidP="00202404">
      <w:pPr>
        <w:autoSpaceDE w:val="0"/>
        <w:autoSpaceDN w:val="0"/>
        <w:adjustRightInd w:val="0"/>
        <w:spacing w:line="480" w:lineRule="auto"/>
        <w:rPr>
          <w:rFonts w:ascii="Arial" w:hAnsi="Arial" w:cs="Arial"/>
          <w:sz w:val="20"/>
        </w:rPr>
      </w:pPr>
    </w:p>
    <w:p w:rsidR="00E56FBC" w:rsidRPr="00E56FBC" w:rsidRDefault="00E56FBC" w:rsidP="00E56FBC">
      <w:pPr>
        <w:autoSpaceDE w:val="0"/>
        <w:autoSpaceDN w:val="0"/>
        <w:adjustRightInd w:val="0"/>
        <w:spacing w:line="480" w:lineRule="auto"/>
        <w:rPr>
          <w:rFonts w:ascii="Arial" w:hAnsi="Arial" w:cs="Arial"/>
          <w:sz w:val="20"/>
        </w:rPr>
      </w:pPr>
      <w:r w:rsidRPr="00E56FBC">
        <w:rPr>
          <w:rFonts w:ascii="Arial" w:hAnsi="Arial" w:cs="Arial"/>
          <w:sz w:val="20"/>
        </w:rPr>
        <w:t>Dear Dr. Bajaj,</w:t>
      </w:r>
    </w:p>
    <w:p w:rsidR="00202404" w:rsidRDefault="00E56FBC" w:rsidP="00E56FBC">
      <w:pPr>
        <w:autoSpaceDE w:val="0"/>
        <w:autoSpaceDN w:val="0"/>
        <w:adjustRightInd w:val="0"/>
        <w:spacing w:line="480" w:lineRule="auto"/>
        <w:ind w:firstLine="720"/>
        <w:rPr>
          <w:rFonts w:ascii="Arial" w:hAnsi="Arial" w:cs="Arial"/>
          <w:sz w:val="20"/>
          <w:lang w:eastAsia="en-US"/>
        </w:rPr>
      </w:pPr>
      <w:r w:rsidRPr="00E56FBC">
        <w:rPr>
          <w:rFonts w:ascii="Arial" w:hAnsi="Arial" w:cs="Arial"/>
          <w:sz w:val="20"/>
        </w:rPr>
        <w:t xml:space="preserve">We would like to thank the reviewers for their time reviewing our manuscript, “Longitudinal </w:t>
      </w:r>
      <w:proofErr w:type="spellStart"/>
      <w:r w:rsidRPr="00E56FBC">
        <w:rPr>
          <w:rFonts w:ascii="Arial" w:hAnsi="Arial" w:cs="Arial"/>
          <w:sz w:val="20"/>
        </w:rPr>
        <w:t>intravital</w:t>
      </w:r>
      <w:proofErr w:type="spellEnd"/>
      <w:r w:rsidRPr="00E56FBC">
        <w:rPr>
          <w:rFonts w:ascii="Arial" w:hAnsi="Arial" w:cs="Arial"/>
          <w:sz w:val="20"/>
        </w:rPr>
        <w:t xml:space="preserve"> imaging of brain tumor cell behavior in response to invasive surgical biopsy”. We are very pleased with the overall positive evaluation of our manuscript and appreciate the constructive comments, which we have addressed </w:t>
      </w:r>
      <w:r>
        <w:rPr>
          <w:rFonts w:ascii="Arial" w:hAnsi="Arial" w:cs="Arial"/>
          <w:sz w:val="20"/>
        </w:rPr>
        <w:t>in the attached point-by-point rebuttal</w:t>
      </w:r>
      <w:bookmarkStart w:id="0" w:name="_GoBack"/>
      <w:bookmarkEnd w:id="0"/>
      <w:r w:rsidRPr="00E56FBC">
        <w:rPr>
          <w:rFonts w:ascii="Arial" w:hAnsi="Arial" w:cs="Arial"/>
          <w:sz w:val="20"/>
        </w:rPr>
        <w:t>. We hope these changes make this manuscript now fully suited for publication in JOVE.</w:t>
      </w:r>
    </w:p>
    <w:p w:rsidR="00202404" w:rsidRDefault="00202404" w:rsidP="00202404">
      <w:pPr>
        <w:autoSpaceDE w:val="0"/>
        <w:autoSpaceDN w:val="0"/>
        <w:adjustRightInd w:val="0"/>
        <w:spacing w:line="480" w:lineRule="auto"/>
        <w:ind w:firstLine="720"/>
        <w:rPr>
          <w:rFonts w:ascii="Arial" w:hAnsi="Arial" w:cs="Arial"/>
          <w:sz w:val="20"/>
          <w:lang w:eastAsia="en-US"/>
        </w:rPr>
      </w:pPr>
      <w:r>
        <w:rPr>
          <w:rFonts w:ascii="Arial" w:hAnsi="Arial" w:cs="Arial"/>
          <w:sz w:val="20"/>
          <w:lang w:eastAsia="en-US"/>
        </w:rPr>
        <w:t>Best wishes,</w:t>
      </w:r>
    </w:p>
    <w:p w:rsidR="00202404" w:rsidRDefault="00202404" w:rsidP="00202404">
      <w:pPr>
        <w:autoSpaceDE w:val="0"/>
        <w:autoSpaceDN w:val="0"/>
        <w:adjustRightInd w:val="0"/>
        <w:spacing w:line="480" w:lineRule="auto"/>
        <w:ind w:firstLine="720"/>
        <w:rPr>
          <w:rFonts w:ascii="Arial" w:hAnsi="Arial" w:cs="Arial"/>
          <w:sz w:val="20"/>
          <w:lang w:eastAsia="en-US"/>
        </w:rPr>
      </w:pPr>
    </w:p>
    <w:p w:rsidR="00202404" w:rsidRDefault="00F015A5" w:rsidP="00202404">
      <w:pPr>
        <w:autoSpaceDE w:val="0"/>
        <w:autoSpaceDN w:val="0"/>
        <w:adjustRightInd w:val="0"/>
        <w:spacing w:line="480" w:lineRule="auto"/>
        <w:rPr>
          <w:rFonts w:ascii="Arial" w:hAnsi="Arial" w:cs="Arial"/>
          <w:sz w:val="20"/>
          <w:lang w:eastAsia="en-US"/>
        </w:rPr>
      </w:pPr>
      <w:r>
        <w:rPr>
          <w:rFonts w:ascii="Arial" w:hAnsi="Arial" w:cs="Arial"/>
          <w:noProof/>
          <w:sz w:val="20"/>
          <w:lang w:val="nl-NL" w:eastAsia="nl-NL"/>
        </w:rPr>
        <w:drawing>
          <wp:anchor distT="0" distB="0" distL="114300" distR="114300" simplePos="0" relativeHeight="251660288" behindDoc="0" locked="0" layoutInCell="1" allowOverlap="1">
            <wp:simplePos x="0" y="0"/>
            <wp:positionH relativeFrom="column">
              <wp:posOffset>3273425</wp:posOffset>
            </wp:positionH>
            <wp:positionV relativeFrom="paragraph">
              <wp:posOffset>6985</wp:posOffset>
            </wp:positionV>
            <wp:extent cx="1802765" cy="95885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gature.png"/>
                    <pic:cNvPicPr/>
                  </pic:nvPicPr>
                  <pic:blipFill>
                    <a:blip r:embed="rId5">
                      <a:extLst>
                        <a:ext uri="{28A0092B-C50C-407E-A947-70E740481C1C}">
                          <a14:useLocalDpi xmlns:a14="http://schemas.microsoft.com/office/drawing/2010/main" val="0"/>
                        </a:ext>
                      </a:extLst>
                    </a:blip>
                    <a:stretch>
                      <a:fillRect/>
                    </a:stretch>
                  </pic:blipFill>
                  <pic:spPr>
                    <a:xfrm>
                      <a:off x="0" y="0"/>
                      <a:ext cx="1802765" cy="958850"/>
                    </a:xfrm>
                    <a:prstGeom prst="rect">
                      <a:avLst/>
                    </a:prstGeom>
                  </pic:spPr>
                </pic:pic>
              </a:graphicData>
            </a:graphic>
            <wp14:sizeRelH relativeFrom="page">
              <wp14:pctWidth>0</wp14:pctWidth>
            </wp14:sizeRelH>
            <wp14:sizeRelV relativeFrom="page">
              <wp14:pctHeight>0</wp14:pctHeight>
            </wp14:sizeRelV>
          </wp:anchor>
        </w:drawing>
      </w:r>
      <w:r w:rsidR="00202404">
        <w:rPr>
          <w:rFonts w:ascii="Arial" w:hAnsi="Arial" w:cs="Arial"/>
          <w:sz w:val="20"/>
          <w:lang w:eastAsia="en-US"/>
        </w:rPr>
        <w:t>Maria Alieva</w:t>
      </w:r>
      <w:r>
        <w:rPr>
          <w:rFonts w:ascii="Arial" w:hAnsi="Arial" w:cs="Arial"/>
          <w:sz w:val="20"/>
          <w:lang w:eastAsia="en-US"/>
        </w:rPr>
        <w:t>, PhD</w:t>
      </w:r>
    </w:p>
    <w:p w:rsidR="00F015A5" w:rsidRPr="00F015A5" w:rsidRDefault="00F015A5" w:rsidP="00F015A5">
      <w:pPr>
        <w:autoSpaceDE w:val="0"/>
        <w:autoSpaceDN w:val="0"/>
        <w:adjustRightInd w:val="0"/>
        <w:spacing w:line="480" w:lineRule="auto"/>
        <w:rPr>
          <w:rFonts w:ascii="Arial" w:hAnsi="Arial" w:cs="Arial"/>
          <w:sz w:val="20"/>
          <w:lang w:eastAsia="en-US"/>
        </w:rPr>
      </w:pPr>
      <w:r w:rsidRPr="00F015A5">
        <w:rPr>
          <w:rFonts w:ascii="Arial" w:hAnsi="Arial" w:cs="Arial"/>
          <w:sz w:val="20"/>
          <w:lang w:eastAsia="en-US"/>
        </w:rPr>
        <w:t>Senior Postdoctoral researcher, Rios group</w:t>
      </w:r>
    </w:p>
    <w:p w:rsidR="00F015A5" w:rsidRPr="00F015A5" w:rsidRDefault="00F015A5" w:rsidP="00F015A5">
      <w:pPr>
        <w:rPr>
          <w:rFonts w:ascii="Arial" w:hAnsi="Arial" w:cs="Arial"/>
          <w:b/>
          <w:sz w:val="20"/>
          <w:lang w:eastAsia="en-US"/>
        </w:rPr>
      </w:pPr>
    </w:p>
    <w:p w:rsidR="00F015A5" w:rsidRPr="00F015A5" w:rsidRDefault="00F015A5" w:rsidP="00F015A5">
      <w:pPr>
        <w:rPr>
          <w:rFonts w:ascii="Arial" w:hAnsi="Arial" w:cs="Arial"/>
          <w:b/>
          <w:sz w:val="16"/>
          <w:lang w:eastAsia="en-US"/>
        </w:rPr>
      </w:pPr>
      <w:r w:rsidRPr="00F015A5">
        <w:rPr>
          <w:rFonts w:ascii="Arial" w:hAnsi="Arial" w:cs="Arial"/>
          <w:b/>
          <w:sz w:val="16"/>
          <w:lang w:eastAsia="en-US"/>
        </w:rPr>
        <w:t xml:space="preserve">Princess </w:t>
      </w:r>
      <w:proofErr w:type="spellStart"/>
      <w:r w:rsidRPr="00F015A5">
        <w:rPr>
          <w:rFonts w:ascii="Arial" w:hAnsi="Arial" w:cs="Arial"/>
          <w:b/>
          <w:sz w:val="16"/>
          <w:lang w:eastAsia="en-US"/>
        </w:rPr>
        <w:t>Máxima</w:t>
      </w:r>
      <w:proofErr w:type="spellEnd"/>
      <w:r w:rsidRPr="00F015A5">
        <w:rPr>
          <w:rFonts w:ascii="Arial" w:hAnsi="Arial" w:cs="Arial"/>
          <w:b/>
          <w:sz w:val="16"/>
          <w:lang w:eastAsia="en-US"/>
        </w:rPr>
        <w:t xml:space="preserve"> Center for Pediatric Oncology</w:t>
      </w:r>
    </w:p>
    <w:p w:rsidR="00F015A5" w:rsidRPr="00F015A5" w:rsidRDefault="00F015A5" w:rsidP="00F015A5">
      <w:pPr>
        <w:rPr>
          <w:rFonts w:ascii="Arial" w:hAnsi="Arial" w:cs="Arial"/>
          <w:b/>
          <w:sz w:val="16"/>
          <w:lang w:val="nl-NL" w:eastAsia="en-US"/>
        </w:rPr>
      </w:pPr>
      <w:r w:rsidRPr="00F015A5">
        <w:rPr>
          <w:rFonts w:ascii="Arial" w:hAnsi="Arial" w:cs="Arial"/>
          <w:b/>
          <w:sz w:val="16"/>
          <w:lang w:val="nl-NL" w:eastAsia="en-US"/>
        </w:rPr>
        <w:t xml:space="preserve">Heidelberglaan 25 | 3584 CS Utrecht | T (+31) 088 972 76 80 | </w:t>
      </w:r>
    </w:p>
    <w:p w:rsidR="00202404" w:rsidRPr="00F015A5" w:rsidRDefault="00202404" w:rsidP="00202404">
      <w:pPr>
        <w:rPr>
          <w:rFonts w:ascii="Arial" w:hAnsi="Arial" w:cs="Arial"/>
          <w:sz w:val="20"/>
          <w:lang w:val="nl-NL"/>
        </w:rPr>
      </w:pPr>
    </w:p>
    <w:p w:rsidR="00E31CDA" w:rsidRPr="00F015A5" w:rsidRDefault="00E31CDA" w:rsidP="00202404">
      <w:pPr>
        <w:rPr>
          <w:lang w:val="nl-NL"/>
        </w:rPr>
      </w:pPr>
    </w:p>
    <w:sectPr w:rsidR="00E31CDA" w:rsidRPr="00F01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404"/>
    <w:rsid w:val="000D5FBD"/>
    <w:rsid w:val="00202404"/>
    <w:rsid w:val="00514D79"/>
    <w:rsid w:val="005F3A1E"/>
    <w:rsid w:val="00A427D1"/>
    <w:rsid w:val="00DD3081"/>
    <w:rsid w:val="00E31CDA"/>
    <w:rsid w:val="00E56FBC"/>
    <w:rsid w:val="00F015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7EF34-8EDF-4078-B076-3042B242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404"/>
    <w:pPr>
      <w:widowControl w:val="0"/>
      <w:spacing w:after="0" w:line="240" w:lineRule="auto"/>
      <w:jc w:val="both"/>
    </w:pPr>
    <w:rPr>
      <w:rFonts w:ascii="Century" w:eastAsia="MS Mincho" w:hAnsi="Century" w:cs="Times New Roman"/>
      <w:kern w:val="2"/>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02404"/>
    <w:pPr>
      <w:jc w:val="left"/>
    </w:pPr>
  </w:style>
  <w:style w:type="character" w:customStyle="1" w:styleId="CommentTextChar">
    <w:name w:val="Comment Text Char"/>
    <w:basedOn w:val="DefaultParagraphFont"/>
    <w:link w:val="CommentText"/>
    <w:rsid w:val="00202404"/>
    <w:rPr>
      <w:rFonts w:ascii="Century" w:eastAsia="MS Mincho" w:hAnsi="Century" w:cs="Times New Roman"/>
      <w:kern w:val="2"/>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0977">
      <w:bodyDiv w:val="1"/>
      <w:marLeft w:val="0"/>
      <w:marRight w:val="0"/>
      <w:marTop w:val="0"/>
      <w:marBottom w:val="0"/>
      <w:divBdr>
        <w:top w:val="none" w:sz="0" w:space="0" w:color="auto"/>
        <w:left w:val="none" w:sz="0" w:space="0" w:color="auto"/>
        <w:bottom w:val="none" w:sz="0" w:space="0" w:color="auto"/>
        <w:right w:val="none" w:sz="0" w:space="0" w:color="auto"/>
      </w:divBdr>
    </w:div>
    <w:div w:id="1588997913">
      <w:bodyDiv w:val="1"/>
      <w:marLeft w:val="0"/>
      <w:marRight w:val="0"/>
      <w:marTop w:val="0"/>
      <w:marBottom w:val="0"/>
      <w:divBdr>
        <w:top w:val="none" w:sz="0" w:space="0" w:color="auto"/>
        <w:left w:val="none" w:sz="0" w:space="0" w:color="auto"/>
        <w:bottom w:val="none" w:sz="0" w:space="0" w:color="auto"/>
        <w:right w:val="none" w:sz="0" w:space="0" w:color="auto"/>
      </w:divBdr>
    </w:div>
    <w:div w:id="211983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UMC Utrecht</Company>
  <LinksUpToDate>false</LinksUpToDate>
  <CharactersWithSpaces>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Alieva</dc:creator>
  <cp:keywords/>
  <dc:description/>
  <cp:lastModifiedBy>Maria Alieva</cp:lastModifiedBy>
  <cp:revision>2</cp:revision>
  <dcterms:created xsi:type="dcterms:W3CDTF">2019-01-24T13:21:00Z</dcterms:created>
  <dcterms:modified xsi:type="dcterms:W3CDTF">2019-01-24T13:21:00Z</dcterms:modified>
</cp:coreProperties>
</file>