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6B43F" w14:textId="2BF27A91" w:rsidR="00707CDB" w:rsidRDefault="002E31E2" w:rsidP="001545B2">
      <w:pPr>
        <w:spacing w:after="0"/>
        <w:jc w:val="both"/>
        <w:rPr>
          <w:rStyle w:val="Strong"/>
          <w:rFonts w:eastAsia="Times New Roman"/>
        </w:rPr>
      </w:pPr>
      <w:r>
        <w:rPr>
          <w:rStyle w:val="Strong"/>
          <w:rFonts w:eastAsia="Times New Roman"/>
        </w:rPr>
        <w:t>Point-by-point response to the editorial and reviewers comments</w:t>
      </w:r>
    </w:p>
    <w:p w14:paraId="496C5CDA" w14:textId="77777777" w:rsidR="002E31E2" w:rsidRPr="001545B2" w:rsidRDefault="002E31E2" w:rsidP="001545B2">
      <w:pPr>
        <w:spacing w:after="0"/>
        <w:jc w:val="both"/>
        <w:rPr>
          <w:rStyle w:val="Strong"/>
          <w:rFonts w:eastAsia="Times New Roman"/>
        </w:rPr>
      </w:pPr>
    </w:p>
    <w:p w14:paraId="1144A73A" w14:textId="77777777" w:rsidR="001545B2" w:rsidRDefault="003D5386" w:rsidP="001545B2">
      <w:pPr>
        <w:spacing w:after="0"/>
        <w:jc w:val="both"/>
        <w:rPr>
          <w:rStyle w:val="Strong"/>
          <w:rFonts w:eastAsia="Times New Roman"/>
        </w:rPr>
      </w:pPr>
      <w:r w:rsidRPr="001545B2">
        <w:rPr>
          <w:rStyle w:val="Strong"/>
          <w:rFonts w:eastAsia="Times New Roman"/>
        </w:rPr>
        <w:t>Editorial comments:</w:t>
      </w:r>
    </w:p>
    <w:p w14:paraId="51C87C05" w14:textId="77777777" w:rsidR="001545B2" w:rsidRDefault="001545B2" w:rsidP="001545B2">
      <w:pPr>
        <w:spacing w:after="0"/>
        <w:jc w:val="both"/>
        <w:rPr>
          <w:rFonts w:eastAsia="Times New Roman"/>
          <w:b/>
        </w:rPr>
      </w:pPr>
    </w:p>
    <w:p w14:paraId="76D7352F" w14:textId="4B388162" w:rsidR="001545B2" w:rsidRDefault="003D5386" w:rsidP="001545B2">
      <w:pPr>
        <w:spacing w:after="0"/>
        <w:jc w:val="both"/>
        <w:rPr>
          <w:rFonts w:eastAsia="Times New Roman"/>
          <w:b/>
        </w:rPr>
      </w:pPr>
      <w:r w:rsidRPr="001545B2">
        <w:rPr>
          <w:rFonts w:eastAsia="Times New Roman"/>
          <w:b/>
        </w:rPr>
        <w:t>Changes to be made by the author(s) regarding the manuscript:</w:t>
      </w:r>
    </w:p>
    <w:p w14:paraId="225DE161" w14:textId="239FF9A2" w:rsidR="00707CDB" w:rsidRPr="001545B2" w:rsidRDefault="003D5386" w:rsidP="001545B2">
      <w:pPr>
        <w:spacing w:after="0"/>
        <w:jc w:val="both"/>
        <w:rPr>
          <w:rFonts w:eastAsia="Times New Roman"/>
          <w:b/>
        </w:rPr>
      </w:pPr>
      <w:r w:rsidRPr="001545B2">
        <w:rPr>
          <w:rFonts w:eastAsia="Times New Roman"/>
          <w:b/>
        </w:rPr>
        <w:t>1. Please take this opportunity to thoroughly proofread the manuscript to ensure that there are no spelling or grammar issues.</w:t>
      </w:r>
    </w:p>
    <w:p w14:paraId="2C31C9D1" w14:textId="5185D48E" w:rsidR="002922C1" w:rsidRPr="001545B2" w:rsidRDefault="00707CDB" w:rsidP="001545B2">
      <w:pPr>
        <w:spacing w:after="0"/>
        <w:jc w:val="both"/>
        <w:rPr>
          <w:rFonts w:eastAsia="Times New Roman"/>
          <w:color w:val="2E74B5" w:themeColor="accent1" w:themeShade="BF"/>
        </w:rPr>
      </w:pPr>
      <w:r w:rsidRPr="001545B2">
        <w:rPr>
          <w:rFonts w:eastAsia="Times New Roman"/>
          <w:color w:val="2E74B5" w:themeColor="accent1" w:themeShade="BF"/>
        </w:rPr>
        <w:t>We a</w:t>
      </w:r>
      <w:r w:rsidR="002922C1" w:rsidRPr="001545B2">
        <w:rPr>
          <w:rFonts w:eastAsia="Times New Roman"/>
          <w:color w:val="2E74B5" w:themeColor="accent1" w:themeShade="BF"/>
        </w:rPr>
        <w:t>re</w:t>
      </w:r>
      <w:r w:rsidRPr="001545B2">
        <w:rPr>
          <w:rFonts w:eastAsia="Times New Roman"/>
          <w:color w:val="2E74B5" w:themeColor="accent1" w:themeShade="BF"/>
        </w:rPr>
        <w:t xml:space="preserve"> grateful for this advice and the revised version of the manuscript has been proofread by a native speaker.</w:t>
      </w:r>
    </w:p>
    <w:p w14:paraId="5891FD65" w14:textId="77777777" w:rsidR="000B2323" w:rsidRPr="001545B2" w:rsidRDefault="003D5386" w:rsidP="001545B2">
      <w:pPr>
        <w:spacing w:after="0"/>
        <w:jc w:val="both"/>
        <w:rPr>
          <w:rFonts w:eastAsia="Times New Roman"/>
          <w:b/>
        </w:rPr>
      </w:pPr>
      <w:r w:rsidRPr="001545B2">
        <w:rPr>
          <w:rFonts w:eastAsia="Times New Roman"/>
          <w:b/>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1545B2">
        <w:rPr>
          <w:rFonts w:eastAsia="Times New Roman"/>
          <w:b/>
        </w:rPr>
        <w:t>docx</w:t>
      </w:r>
      <w:proofErr w:type="spellEnd"/>
      <w:r w:rsidRPr="001545B2">
        <w:rPr>
          <w:rFonts w:eastAsia="Times New Roman"/>
          <w:b/>
        </w:rPr>
        <w:t xml:space="preserve"> file to your Editorial Manager account. The Figure must be cited appropriately in the Figure Legend, i.e. “This figure has been modified from [citation].”</w:t>
      </w:r>
    </w:p>
    <w:p w14:paraId="651A5E43" w14:textId="636240B3" w:rsidR="002922C1" w:rsidRPr="001545B2" w:rsidRDefault="00707CDB"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A </w:t>
      </w:r>
      <w:r w:rsidR="00071555">
        <w:rPr>
          <w:rFonts w:eastAsia="Times New Roman"/>
          <w:color w:val="2E74B5" w:themeColor="accent1" w:themeShade="BF"/>
        </w:rPr>
        <w:t>link to the editorial policy</w:t>
      </w:r>
      <w:bookmarkStart w:id="0" w:name="_GoBack"/>
      <w:bookmarkEnd w:id="0"/>
      <w:r w:rsidRPr="001545B2">
        <w:rPr>
          <w:rFonts w:eastAsia="Times New Roman"/>
          <w:color w:val="2E74B5" w:themeColor="accent1" w:themeShade="BF"/>
        </w:rPr>
        <w:t xml:space="preserve"> stating the permission to reprint has been added to the Editorial Manager. In the revised version we have included the citation in the figure legends.</w:t>
      </w:r>
    </w:p>
    <w:p w14:paraId="3135DE06" w14:textId="16382787" w:rsidR="00F76162" w:rsidRPr="001545B2" w:rsidRDefault="003D5386" w:rsidP="001545B2">
      <w:pPr>
        <w:spacing w:after="0"/>
        <w:jc w:val="both"/>
        <w:rPr>
          <w:rFonts w:eastAsia="Times New Roman"/>
          <w:b/>
        </w:rPr>
      </w:pPr>
      <w:r w:rsidRPr="001545B2">
        <w:rPr>
          <w:rFonts w:eastAsia="Times New Roman"/>
          <w:b/>
        </w:rPr>
        <w:br/>
        <w:t>3. Please upload each Figure individually to your Editorial Manager account as a .</w:t>
      </w:r>
      <w:proofErr w:type="spellStart"/>
      <w:r w:rsidRPr="001545B2">
        <w:rPr>
          <w:rFonts w:eastAsia="Times New Roman"/>
          <w:b/>
        </w:rPr>
        <w:t>png</w:t>
      </w:r>
      <w:proofErr w:type="spellEnd"/>
      <w:r w:rsidRPr="001545B2">
        <w:rPr>
          <w:rFonts w:eastAsia="Times New Roman"/>
          <w:b/>
        </w:rPr>
        <w:t>, .tiff, .pdf, .</w:t>
      </w:r>
      <w:proofErr w:type="spellStart"/>
      <w:r w:rsidRPr="001545B2">
        <w:rPr>
          <w:rFonts w:eastAsia="Times New Roman"/>
          <w:b/>
        </w:rPr>
        <w:t>svg</w:t>
      </w:r>
      <w:proofErr w:type="spellEnd"/>
      <w:r w:rsidRPr="001545B2">
        <w:rPr>
          <w:rFonts w:eastAsia="Times New Roman"/>
          <w:b/>
        </w:rPr>
        <w:t>, .eps, .</w:t>
      </w:r>
      <w:proofErr w:type="spellStart"/>
      <w:r w:rsidRPr="001545B2">
        <w:rPr>
          <w:rFonts w:eastAsia="Times New Roman"/>
          <w:b/>
        </w:rPr>
        <w:t>psd</w:t>
      </w:r>
      <w:proofErr w:type="spellEnd"/>
      <w:r w:rsidRPr="001545B2">
        <w:rPr>
          <w:rFonts w:eastAsia="Times New Roman"/>
          <w:b/>
        </w:rPr>
        <w:t>, or .</w:t>
      </w:r>
      <w:proofErr w:type="spellStart"/>
      <w:r w:rsidRPr="001545B2">
        <w:rPr>
          <w:rFonts w:eastAsia="Times New Roman"/>
          <w:b/>
        </w:rPr>
        <w:t>ai</w:t>
      </w:r>
      <w:proofErr w:type="spellEnd"/>
      <w:r w:rsidRPr="001545B2">
        <w:rPr>
          <w:rFonts w:eastAsia="Times New Roman"/>
          <w:b/>
        </w:rPr>
        <w:t xml:space="preserve"> file.</w:t>
      </w:r>
    </w:p>
    <w:p w14:paraId="2EF7F55F" w14:textId="77777777" w:rsidR="00F76162" w:rsidRPr="001545B2" w:rsidRDefault="00C65CD6"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In the revised version Figures are uploaded as </w:t>
      </w:r>
      <w:proofErr w:type="spellStart"/>
      <w:r w:rsidRPr="001545B2">
        <w:rPr>
          <w:rFonts w:eastAsia="Times New Roman"/>
          <w:color w:val="2E74B5" w:themeColor="accent1" w:themeShade="BF"/>
        </w:rPr>
        <w:t>ai</w:t>
      </w:r>
      <w:proofErr w:type="spellEnd"/>
      <w:r w:rsidRPr="001545B2">
        <w:rPr>
          <w:rFonts w:eastAsia="Times New Roman"/>
          <w:color w:val="2E74B5" w:themeColor="accent1" w:themeShade="BF"/>
        </w:rPr>
        <w:t>. Files.</w:t>
      </w:r>
    </w:p>
    <w:p w14:paraId="119B2832" w14:textId="10DAA4FB" w:rsidR="00C65CD6" w:rsidRPr="001545B2" w:rsidRDefault="003D5386" w:rsidP="001545B2">
      <w:pPr>
        <w:spacing w:after="0"/>
        <w:jc w:val="both"/>
        <w:rPr>
          <w:rFonts w:eastAsia="Times New Roman"/>
          <w:b/>
        </w:rPr>
      </w:pPr>
      <w:r w:rsidRPr="001545B2">
        <w:rPr>
          <w:rFonts w:eastAsia="Times New Roman"/>
          <w:b/>
        </w:rPr>
        <w:br/>
        <w:t>4. Please provide an email address for each author.</w:t>
      </w:r>
    </w:p>
    <w:p w14:paraId="6DFE0A1B" w14:textId="761C01AF" w:rsidR="000B2323" w:rsidRPr="001545B2" w:rsidRDefault="00C65CD6" w:rsidP="001545B2">
      <w:pPr>
        <w:spacing w:after="0"/>
        <w:jc w:val="both"/>
        <w:rPr>
          <w:rFonts w:eastAsia="Times New Roman"/>
          <w:color w:val="2E74B5" w:themeColor="accent1" w:themeShade="BF"/>
        </w:rPr>
      </w:pPr>
      <w:r w:rsidRPr="001545B2">
        <w:rPr>
          <w:rFonts w:eastAsia="Times New Roman"/>
          <w:color w:val="2E74B5" w:themeColor="accent1" w:themeShade="BF"/>
        </w:rPr>
        <w:t>Email for all authors is provided</w:t>
      </w:r>
      <w:r w:rsidR="0011611C">
        <w:rPr>
          <w:rFonts w:eastAsia="Times New Roman"/>
          <w:color w:val="2E74B5" w:themeColor="accent1" w:themeShade="BF"/>
        </w:rPr>
        <w:t xml:space="preserve"> in the JOVE submission website</w:t>
      </w:r>
      <w:r w:rsidRPr="001545B2">
        <w:rPr>
          <w:rFonts w:eastAsia="Times New Roman"/>
          <w:color w:val="2E74B5" w:themeColor="accent1" w:themeShade="BF"/>
        </w:rPr>
        <w:t>.</w:t>
      </w:r>
      <w:r w:rsidR="0011611C">
        <w:rPr>
          <w:rFonts w:eastAsia="Times New Roman"/>
          <w:color w:val="2E74B5" w:themeColor="accent1" w:themeShade="BF"/>
        </w:rPr>
        <w:t xml:space="preserve"> Do we need to provide all emails in the manuscript as well? If so, where should it be placed?</w:t>
      </w:r>
    </w:p>
    <w:p w14:paraId="0861D032" w14:textId="45D6ADB6" w:rsidR="00C65CD6" w:rsidRPr="001545B2" w:rsidRDefault="003D5386" w:rsidP="001545B2">
      <w:pPr>
        <w:spacing w:after="0"/>
        <w:jc w:val="both"/>
        <w:rPr>
          <w:rFonts w:eastAsia="Times New Roman"/>
          <w:b/>
        </w:rPr>
      </w:pPr>
      <w:r w:rsidRPr="001545B2">
        <w:rPr>
          <w:rFonts w:eastAsia="Times New Roman"/>
          <w:b/>
        </w:rPr>
        <w:br/>
        <w:t>5. Please use SI abbreviations for all units: L, mL, µL, h, min, s, etc.</w:t>
      </w:r>
    </w:p>
    <w:p w14:paraId="1F984CFD" w14:textId="77777777" w:rsidR="000B2323" w:rsidRPr="001545B2" w:rsidRDefault="00C65CD6" w:rsidP="001545B2">
      <w:pPr>
        <w:spacing w:after="0"/>
        <w:jc w:val="both"/>
        <w:rPr>
          <w:rFonts w:eastAsia="Times New Roman"/>
          <w:color w:val="2E74B5" w:themeColor="accent1" w:themeShade="BF"/>
        </w:rPr>
      </w:pPr>
      <w:r w:rsidRPr="001545B2">
        <w:rPr>
          <w:rFonts w:eastAsia="Times New Roman"/>
          <w:color w:val="2E74B5" w:themeColor="accent1" w:themeShade="BF"/>
        </w:rPr>
        <w:t>Correct abbreviations are used in the revised version.</w:t>
      </w:r>
    </w:p>
    <w:p w14:paraId="2B7CD353" w14:textId="30CE3BEF" w:rsidR="00C65CD6" w:rsidRPr="001545B2" w:rsidRDefault="003D5386" w:rsidP="001545B2">
      <w:pPr>
        <w:spacing w:after="0"/>
        <w:jc w:val="both"/>
        <w:rPr>
          <w:rFonts w:eastAsia="Times New Roman"/>
          <w:b/>
        </w:rPr>
      </w:pPr>
      <w:r w:rsidRPr="001545B2">
        <w:rPr>
          <w:rFonts w:eastAsia="Times New Roman"/>
          <w:b/>
        </w:rPr>
        <w:br/>
        <w:t>6. Please include a space between all numerical values and their corresponding units: 15 mL, 37 °C, 60 s; etc.</w:t>
      </w:r>
    </w:p>
    <w:p w14:paraId="72DE183D" w14:textId="77777777" w:rsidR="000B2323" w:rsidRPr="001545B2" w:rsidRDefault="00C65CD6" w:rsidP="001545B2">
      <w:pPr>
        <w:spacing w:after="0"/>
        <w:jc w:val="both"/>
        <w:rPr>
          <w:rFonts w:eastAsia="Times New Roman"/>
          <w:color w:val="2E74B5" w:themeColor="accent1" w:themeShade="BF"/>
        </w:rPr>
      </w:pPr>
      <w:r w:rsidRPr="001545B2">
        <w:rPr>
          <w:rFonts w:eastAsia="Times New Roman"/>
          <w:color w:val="2E74B5" w:themeColor="accent1" w:themeShade="BF"/>
        </w:rPr>
        <w:t>In the revised version we included a space between all numerical values and the units.</w:t>
      </w:r>
    </w:p>
    <w:p w14:paraId="6EC3E3BA" w14:textId="4D54C2E3" w:rsidR="00BE4137" w:rsidRPr="001545B2" w:rsidRDefault="003D5386" w:rsidP="001545B2">
      <w:pPr>
        <w:spacing w:after="0"/>
        <w:jc w:val="both"/>
        <w:rPr>
          <w:rFonts w:eastAsia="Times New Roman"/>
          <w:b/>
        </w:rPr>
      </w:pPr>
      <w:r w:rsidRPr="001545B2">
        <w:rPr>
          <w:rFonts w:eastAsia="Times New Roman"/>
          <w:b/>
        </w:rPr>
        <w:br/>
        <w:t>7. Please use the period symbol (.) for the decimal separator (i.e., 1.5 instead of 1</w:t>
      </w:r>
      <w:proofErr w:type="gramStart"/>
      <w:r w:rsidRPr="001545B2">
        <w:rPr>
          <w:rFonts w:eastAsia="Times New Roman"/>
          <w:b/>
        </w:rPr>
        <w:t>,5</w:t>
      </w:r>
      <w:proofErr w:type="gramEnd"/>
      <w:r w:rsidRPr="001545B2">
        <w:rPr>
          <w:rFonts w:eastAsia="Times New Roman"/>
          <w:b/>
        </w:rPr>
        <w:t>).</w:t>
      </w:r>
    </w:p>
    <w:p w14:paraId="47C55981" w14:textId="77777777" w:rsidR="000B2323" w:rsidRPr="001545B2" w:rsidRDefault="00BE4137" w:rsidP="001545B2">
      <w:pPr>
        <w:spacing w:after="0"/>
        <w:jc w:val="both"/>
        <w:rPr>
          <w:rFonts w:eastAsia="Times New Roman"/>
          <w:color w:val="2E74B5" w:themeColor="accent1" w:themeShade="BF"/>
        </w:rPr>
      </w:pPr>
      <w:r w:rsidRPr="001545B2">
        <w:rPr>
          <w:rFonts w:eastAsia="Times New Roman"/>
          <w:color w:val="2E74B5" w:themeColor="accent1" w:themeShade="BF"/>
        </w:rPr>
        <w:t>In the revised version we used a period symbol for decimal separator.</w:t>
      </w:r>
    </w:p>
    <w:p w14:paraId="3193035C" w14:textId="6F24C9DF" w:rsidR="00423E63" w:rsidRDefault="003D5386" w:rsidP="001545B2">
      <w:pPr>
        <w:spacing w:after="0"/>
        <w:jc w:val="both"/>
        <w:rPr>
          <w:rFonts w:eastAsia="Times New Roman"/>
          <w:b/>
        </w:rPr>
      </w:pPr>
      <w:r w:rsidRPr="001545B2">
        <w:rPr>
          <w:rFonts w:eastAsia="Times New Roman"/>
          <w:b/>
          <w:color w:val="2E74B5" w:themeColor="accent1" w:themeShade="BF"/>
        </w:rPr>
        <w:br/>
      </w:r>
      <w:proofErr w:type="gramStart"/>
      <w:r w:rsidR="0011611C">
        <w:rPr>
          <w:rFonts w:eastAsia="Times New Roman"/>
          <w:b/>
        </w:rPr>
        <w:t xml:space="preserve">8. </w:t>
      </w:r>
      <w:proofErr w:type="spellStart"/>
      <w:r w:rsidRPr="001545B2">
        <w:rPr>
          <w:rFonts w:eastAsia="Times New Roman"/>
          <w:b/>
        </w:rPr>
        <w:t>JoVE</w:t>
      </w:r>
      <w:proofErr w:type="spellEnd"/>
      <w:proofErr w:type="gramEnd"/>
      <w:r w:rsidRPr="001545B2">
        <w:rPr>
          <w:rFonts w:eastAsia="Times New Roman"/>
          <w: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1545B2">
        <w:rPr>
          <w:rFonts w:eastAsia="Times New Roman"/>
          <w:b/>
        </w:rPr>
        <w:t>Gelfoam</w:t>
      </w:r>
      <w:proofErr w:type="spellEnd"/>
      <w:r w:rsidRPr="001545B2">
        <w:rPr>
          <w:rFonts w:eastAsia="Times New Roman"/>
          <w:b/>
        </w:rPr>
        <w:t>, Pfizer, Hamilton, etc.</w:t>
      </w:r>
    </w:p>
    <w:p w14:paraId="1713D69F" w14:textId="77777777" w:rsidR="00423E63" w:rsidRDefault="002431C8" w:rsidP="001545B2">
      <w:pPr>
        <w:spacing w:after="0"/>
        <w:jc w:val="both"/>
        <w:rPr>
          <w:rFonts w:eastAsia="Times New Roman"/>
          <w:color w:val="2E74B5" w:themeColor="accent1" w:themeShade="BF"/>
        </w:rPr>
      </w:pPr>
      <w:r w:rsidRPr="001545B2">
        <w:rPr>
          <w:rFonts w:eastAsia="Times New Roman"/>
          <w:color w:val="2E74B5" w:themeColor="accent1" w:themeShade="BF"/>
        </w:rPr>
        <w:t>In the revised manuscript we have removed commercial terms and substituted them by generic terms.</w:t>
      </w:r>
    </w:p>
    <w:p w14:paraId="43473F08" w14:textId="6F1D60CF" w:rsidR="009A7542" w:rsidRPr="001545B2" w:rsidRDefault="003D5386" w:rsidP="001545B2">
      <w:pPr>
        <w:spacing w:after="0"/>
        <w:jc w:val="both"/>
        <w:rPr>
          <w:rFonts w:eastAsia="Times New Roman"/>
          <w:b/>
        </w:rPr>
      </w:pPr>
      <w:r w:rsidRPr="001545B2">
        <w:rPr>
          <w:rFonts w:eastAsia="Times New Roman"/>
          <w:b/>
          <w:color w:val="2E74B5" w:themeColor="accent1" w:themeShade="BF"/>
        </w:rPr>
        <w:br/>
      </w:r>
      <w:r w:rsidRPr="001545B2">
        <w:rPr>
          <w:rFonts w:eastAsia="Times New Roman"/>
          <w:b/>
        </w:rPr>
        <w:t xml:space="preserve">9. Please adjust the numbering of the Protocol to follow the </w:t>
      </w:r>
      <w:proofErr w:type="spellStart"/>
      <w:r w:rsidRPr="001545B2">
        <w:rPr>
          <w:rFonts w:eastAsia="Times New Roman"/>
          <w:b/>
        </w:rPr>
        <w:t>JoVE</w:t>
      </w:r>
      <w:proofErr w:type="spellEnd"/>
      <w:r w:rsidRPr="001545B2">
        <w:rPr>
          <w:rFonts w:eastAsia="Times New Roman"/>
          <w:b/>
        </w:rPr>
        <w:t xml:space="preserve"> Instructions for Authors. For example, 1 should be followed by 1.1 and then 1.1.1 and 1.1.2 if necessary. Please refrain from using bullets, dashes, or indentations.</w:t>
      </w:r>
    </w:p>
    <w:p w14:paraId="43A62D6F" w14:textId="77777777" w:rsidR="007D29A8" w:rsidRPr="001545B2" w:rsidRDefault="009A7542" w:rsidP="001545B2">
      <w:pPr>
        <w:spacing w:after="0"/>
        <w:jc w:val="both"/>
        <w:rPr>
          <w:rFonts w:eastAsia="Times New Roman"/>
          <w:color w:val="2E74B5" w:themeColor="accent1" w:themeShade="BF"/>
        </w:rPr>
      </w:pPr>
      <w:r w:rsidRPr="001545B2">
        <w:rPr>
          <w:rFonts w:eastAsia="Times New Roman"/>
          <w:color w:val="2E74B5" w:themeColor="accent1" w:themeShade="BF"/>
        </w:rPr>
        <w:lastRenderedPageBreak/>
        <w:t>In the revised version we have adjusted the numbering in the Protocol.</w:t>
      </w:r>
    </w:p>
    <w:p w14:paraId="0DFF75A1" w14:textId="5929C115" w:rsidR="009A7542" w:rsidRPr="001545B2" w:rsidRDefault="003D5386" w:rsidP="001545B2">
      <w:pPr>
        <w:spacing w:after="0"/>
        <w:jc w:val="both"/>
        <w:rPr>
          <w:rFonts w:eastAsia="Times New Roman"/>
          <w:b/>
        </w:rPr>
      </w:pPr>
      <w:r w:rsidRPr="001545B2">
        <w:rPr>
          <w:rFonts w:eastAsia="Times New Roman"/>
          <w:b/>
        </w:rPr>
        <w:br/>
        <w:t>10.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2DAC1C77" w14:textId="2E91165E" w:rsidR="009A7542" w:rsidRPr="001545B2" w:rsidRDefault="009A7542" w:rsidP="001545B2">
      <w:pPr>
        <w:spacing w:after="0"/>
        <w:jc w:val="both"/>
        <w:rPr>
          <w:rFonts w:eastAsia="Times New Roman"/>
          <w:color w:val="2E74B5" w:themeColor="accent1" w:themeShade="BF"/>
        </w:rPr>
      </w:pPr>
      <w:r w:rsidRPr="001545B2">
        <w:rPr>
          <w:rFonts w:eastAsia="Times New Roman"/>
          <w:color w:val="2E74B5" w:themeColor="accent1" w:themeShade="BF"/>
        </w:rPr>
        <w:t>In the revised version we provide additional detail</w:t>
      </w:r>
      <w:r w:rsidR="003C5228" w:rsidRPr="001545B2">
        <w:rPr>
          <w:rFonts w:eastAsia="Times New Roman"/>
          <w:color w:val="2E74B5" w:themeColor="accent1" w:themeShade="BF"/>
        </w:rPr>
        <w:t>s</w:t>
      </w:r>
      <w:r w:rsidRPr="001545B2">
        <w:rPr>
          <w:rFonts w:eastAsia="Times New Roman"/>
          <w:color w:val="2E74B5" w:themeColor="accent1" w:themeShade="BF"/>
        </w:rPr>
        <w:t xml:space="preserve"> on the protocol steps as required in the comments below.</w:t>
      </w:r>
    </w:p>
    <w:p w14:paraId="31E12097" w14:textId="77777777" w:rsidR="007D29A8" w:rsidRPr="001545B2" w:rsidRDefault="007D29A8" w:rsidP="001545B2">
      <w:pPr>
        <w:spacing w:after="0"/>
        <w:jc w:val="both"/>
        <w:rPr>
          <w:rFonts w:eastAsia="Times New Roman"/>
          <w:color w:val="5B9BD5" w:themeColor="accent1"/>
        </w:rPr>
      </w:pPr>
    </w:p>
    <w:p w14:paraId="3A56B73F" w14:textId="77777777" w:rsidR="00D83ABD" w:rsidRPr="001545B2" w:rsidRDefault="003D5386" w:rsidP="001545B2">
      <w:pPr>
        <w:spacing w:after="0"/>
        <w:jc w:val="both"/>
        <w:rPr>
          <w:rFonts w:eastAsia="Times New Roman"/>
          <w:b/>
        </w:rPr>
      </w:pPr>
      <w:r w:rsidRPr="001545B2">
        <w:rPr>
          <w:rFonts w:eastAsia="Times New Roman"/>
          <w:b/>
        </w:rPr>
        <w:t>11. Lines 84-87: Please specify the age, gender and strain of mouse. Please mention how to confirm that the mouse is sedated. Please specify the concentration of isoflurane used for anesthesia.</w:t>
      </w:r>
    </w:p>
    <w:p w14:paraId="24AC1228" w14:textId="77777777" w:rsidR="007D29A8" w:rsidRPr="00071555" w:rsidRDefault="00096AA3" w:rsidP="001545B2">
      <w:pPr>
        <w:spacing w:after="0"/>
        <w:jc w:val="both"/>
        <w:rPr>
          <w:rFonts w:eastAsia="Times New Roman"/>
          <w:color w:val="2E74B5" w:themeColor="accent1" w:themeShade="BF"/>
        </w:rPr>
      </w:pPr>
      <w:r w:rsidRPr="00071555">
        <w:rPr>
          <w:rFonts w:eastAsia="Times New Roman"/>
          <w:color w:val="2E74B5" w:themeColor="accent1" w:themeShade="BF"/>
        </w:rPr>
        <w:t>In the revised version we included this information.</w:t>
      </w:r>
    </w:p>
    <w:p w14:paraId="501B1C82" w14:textId="78413F13" w:rsidR="00096AA3" w:rsidRPr="001545B2" w:rsidRDefault="003D5386" w:rsidP="001545B2">
      <w:pPr>
        <w:spacing w:after="0"/>
        <w:jc w:val="both"/>
        <w:rPr>
          <w:rFonts w:eastAsia="Times New Roman"/>
          <w:b/>
        </w:rPr>
      </w:pPr>
      <w:r w:rsidRPr="001545B2">
        <w:rPr>
          <w:rFonts w:eastAsia="Times New Roman"/>
          <w:b/>
        </w:rPr>
        <w:br/>
        <w:t>12. Line 92: Please specify the surgical marks and surgical equipment used.</w:t>
      </w:r>
    </w:p>
    <w:p w14:paraId="7A1DC518" w14:textId="77777777" w:rsidR="007D29A8" w:rsidRPr="001545B2" w:rsidRDefault="00096AA3"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In the revised version we indicate the area of </w:t>
      </w:r>
      <w:r w:rsidR="002922C1" w:rsidRPr="001545B2">
        <w:rPr>
          <w:rFonts w:eastAsia="Times New Roman"/>
          <w:color w:val="2E74B5" w:themeColor="accent1" w:themeShade="BF"/>
        </w:rPr>
        <w:t>the head</w:t>
      </w:r>
      <w:r w:rsidRPr="001545B2">
        <w:rPr>
          <w:rFonts w:eastAsia="Times New Roman"/>
          <w:color w:val="2E74B5" w:themeColor="accent1" w:themeShade="BF"/>
        </w:rPr>
        <w:t xml:space="preserve"> that was shaved.</w:t>
      </w:r>
    </w:p>
    <w:p w14:paraId="1270A4B1" w14:textId="631F1A09" w:rsidR="00096AA3" w:rsidRPr="001545B2" w:rsidRDefault="003D5386" w:rsidP="001545B2">
      <w:pPr>
        <w:spacing w:after="0"/>
        <w:jc w:val="both"/>
        <w:rPr>
          <w:rFonts w:eastAsia="Times New Roman"/>
          <w:b/>
        </w:rPr>
      </w:pPr>
      <w:r w:rsidRPr="001545B2">
        <w:rPr>
          <w:rFonts w:eastAsia="Times New Roman"/>
          <w:b/>
        </w:rPr>
        <w:br/>
        <w:t>13. Line 97: What is used to glue skin edges to the skull?</w:t>
      </w:r>
    </w:p>
    <w:p w14:paraId="3B36AFE6" w14:textId="77777777" w:rsidR="007D29A8" w:rsidRPr="001545B2" w:rsidRDefault="00096AA3"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In the revised version we </w:t>
      </w:r>
      <w:r w:rsidR="003C5228" w:rsidRPr="001545B2">
        <w:rPr>
          <w:rFonts w:eastAsia="Times New Roman"/>
          <w:color w:val="2E74B5" w:themeColor="accent1" w:themeShade="BF"/>
        </w:rPr>
        <w:t>specify</w:t>
      </w:r>
      <w:r w:rsidRPr="001545B2">
        <w:rPr>
          <w:rFonts w:eastAsia="Times New Roman"/>
          <w:color w:val="2E74B5" w:themeColor="accent1" w:themeShade="BF"/>
        </w:rPr>
        <w:t xml:space="preserve"> the glue used to glue the skin edge</w:t>
      </w:r>
      <w:r w:rsidR="003C5228" w:rsidRPr="001545B2">
        <w:rPr>
          <w:rFonts w:eastAsia="Times New Roman"/>
          <w:color w:val="2E74B5" w:themeColor="accent1" w:themeShade="BF"/>
        </w:rPr>
        <w:t>s</w:t>
      </w:r>
      <w:r w:rsidRPr="001545B2">
        <w:rPr>
          <w:rFonts w:eastAsia="Times New Roman"/>
          <w:color w:val="2E74B5" w:themeColor="accent1" w:themeShade="BF"/>
        </w:rPr>
        <w:t xml:space="preserve"> to the skull.</w:t>
      </w:r>
    </w:p>
    <w:p w14:paraId="013B6942" w14:textId="3C06E239" w:rsidR="00AE6D4D" w:rsidRPr="001545B2" w:rsidRDefault="003D5386" w:rsidP="001545B2">
      <w:pPr>
        <w:spacing w:after="0"/>
        <w:jc w:val="both"/>
        <w:rPr>
          <w:rFonts w:eastAsia="Times New Roman"/>
          <w:b/>
        </w:rPr>
      </w:pPr>
      <w:r w:rsidRPr="001545B2">
        <w:rPr>
          <w:rFonts w:eastAsia="Times New Roman"/>
          <w:b/>
        </w:rPr>
        <w:br/>
        <w:t>14. Line 111: How about some guidance on what "desired amount" is?</w:t>
      </w:r>
    </w:p>
    <w:p w14:paraId="6F216C1C" w14:textId="77777777" w:rsidR="007D29A8" w:rsidRPr="001545B2" w:rsidRDefault="000B3BB8" w:rsidP="001545B2">
      <w:pPr>
        <w:spacing w:after="0"/>
        <w:jc w:val="both"/>
        <w:rPr>
          <w:rFonts w:eastAsia="Times New Roman"/>
          <w:color w:val="2E74B5" w:themeColor="accent1" w:themeShade="BF"/>
        </w:rPr>
      </w:pPr>
      <w:r w:rsidRPr="001545B2">
        <w:rPr>
          <w:rFonts w:eastAsia="Times New Roman"/>
          <w:color w:val="2E74B5" w:themeColor="accent1" w:themeShade="BF"/>
        </w:rPr>
        <w:t>In the revised manuscript</w:t>
      </w:r>
      <w:r w:rsidR="002922C1" w:rsidRPr="001545B2">
        <w:rPr>
          <w:rFonts w:eastAsia="Times New Roman"/>
          <w:color w:val="2E74B5" w:themeColor="accent1" w:themeShade="BF"/>
        </w:rPr>
        <w:t>,</w:t>
      </w:r>
      <w:r w:rsidRPr="001545B2">
        <w:rPr>
          <w:rFonts w:eastAsia="Times New Roman"/>
          <w:color w:val="2E74B5" w:themeColor="accent1" w:themeShade="BF"/>
        </w:rPr>
        <w:t xml:space="preserve"> we specify the amount and type of tumor cells that was used in the experiments described in this protocol.</w:t>
      </w:r>
    </w:p>
    <w:p w14:paraId="4174A116" w14:textId="703D7258" w:rsidR="008C4B76" w:rsidRPr="001545B2" w:rsidRDefault="003D5386" w:rsidP="001545B2">
      <w:pPr>
        <w:spacing w:after="0"/>
        <w:jc w:val="both"/>
        <w:rPr>
          <w:rFonts w:eastAsia="Times New Roman"/>
          <w:b/>
        </w:rPr>
      </w:pPr>
      <w:r w:rsidRPr="001545B2">
        <w:rPr>
          <w:rFonts w:eastAsia="Times New Roman"/>
          <w:b/>
        </w:rPr>
        <w:br/>
        <w:t>15. Lines 155 and 161: Please specify the concentration of isoflurane used for anesthesia.</w:t>
      </w:r>
    </w:p>
    <w:p w14:paraId="005883B2" w14:textId="77777777" w:rsidR="007D29A8" w:rsidRPr="001545B2" w:rsidRDefault="008C4B76" w:rsidP="001545B2">
      <w:pPr>
        <w:spacing w:after="0"/>
        <w:jc w:val="both"/>
        <w:rPr>
          <w:rFonts w:eastAsia="Times New Roman"/>
          <w:color w:val="2E74B5" w:themeColor="accent1" w:themeShade="BF"/>
        </w:rPr>
      </w:pPr>
      <w:r w:rsidRPr="001545B2">
        <w:rPr>
          <w:rFonts w:eastAsia="Times New Roman"/>
          <w:color w:val="2E74B5" w:themeColor="accent1" w:themeShade="BF"/>
        </w:rPr>
        <w:t>In the revised manuscript we specify the amount of isoflurane used for the procedure.</w:t>
      </w:r>
    </w:p>
    <w:p w14:paraId="53AB39AF" w14:textId="5EC10287" w:rsidR="00F54D3D" w:rsidRPr="001545B2" w:rsidRDefault="003D5386" w:rsidP="001545B2">
      <w:pPr>
        <w:spacing w:after="0"/>
        <w:jc w:val="both"/>
        <w:rPr>
          <w:rFonts w:eastAsia="Times New Roman"/>
          <w:b/>
        </w:rPr>
      </w:pPr>
      <w:r w:rsidRPr="001545B2">
        <w:rPr>
          <w:rFonts w:eastAsia="Times New Roman"/>
          <w:b/>
        </w:rPr>
        <w:br/>
        <w:t>16. Line 176: Please specify the positions that are selected in this step.</w:t>
      </w:r>
    </w:p>
    <w:p w14:paraId="2D8ADE18" w14:textId="77777777" w:rsidR="007D29A8" w:rsidRPr="001545B2" w:rsidRDefault="00F54D3D" w:rsidP="001545B2">
      <w:pPr>
        <w:spacing w:after="0"/>
        <w:jc w:val="both"/>
        <w:rPr>
          <w:rFonts w:eastAsia="Times New Roman"/>
          <w:color w:val="5B9BD5" w:themeColor="accent1"/>
        </w:rPr>
      </w:pPr>
      <w:r w:rsidRPr="001545B2">
        <w:rPr>
          <w:rFonts w:eastAsia="Times New Roman"/>
          <w:color w:val="5B9BD5" w:themeColor="accent1"/>
        </w:rPr>
        <w:t>In the revised manuscript we explain how to choose positions of interest.</w:t>
      </w:r>
    </w:p>
    <w:p w14:paraId="20A5DD16" w14:textId="437719E8" w:rsidR="00FD6E08" w:rsidRPr="001545B2" w:rsidRDefault="003D5386" w:rsidP="001545B2">
      <w:pPr>
        <w:spacing w:after="0"/>
        <w:jc w:val="both"/>
        <w:rPr>
          <w:rFonts w:eastAsia="Times New Roman"/>
          <w:b/>
        </w:rPr>
      </w:pPr>
      <w:r w:rsidRPr="001545B2">
        <w:rPr>
          <w:rFonts w:eastAsia="Times New Roman"/>
          <w:b/>
        </w:rPr>
        <w:br/>
        <w:t>17. Lines 237-244: Software steps must be more explicitly explained ('click', 'select', etc.). Please add more specific details (e.g. button clicks for software actions, numerical values for settings, etc.).</w:t>
      </w:r>
    </w:p>
    <w:p w14:paraId="4B29B54B" w14:textId="77777777" w:rsidR="007D29A8" w:rsidRPr="001545B2" w:rsidRDefault="00FD6E08" w:rsidP="001545B2">
      <w:pPr>
        <w:spacing w:after="0"/>
        <w:jc w:val="both"/>
        <w:rPr>
          <w:rFonts w:eastAsia="Times New Roman"/>
          <w:color w:val="2E74B5" w:themeColor="accent1" w:themeShade="BF"/>
        </w:rPr>
      </w:pPr>
      <w:r w:rsidRPr="001545B2">
        <w:rPr>
          <w:rFonts w:eastAsia="Times New Roman"/>
          <w:color w:val="2E74B5" w:themeColor="accent1" w:themeShade="BF"/>
        </w:rPr>
        <w:t>In the revised manuscript we have included a detailed explanation of image processing and analysis.</w:t>
      </w:r>
    </w:p>
    <w:p w14:paraId="474732CA" w14:textId="1A1CDA30" w:rsidR="00FD6E08" w:rsidRPr="001545B2" w:rsidRDefault="003D5386" w:rsidP="001545B2">
      <w:pPr>
        <w:spacing w:after="0"/>
        <w:jc w:val="both"/>
        <w:rPr>
          <w:rFonts w:eastAsia="Times New Roman"/>
          <w:b/>
        </w:rPr>
      </w:pPr>
      <w:r w:rsidRPr="001545B2">
        <w:rPr>
          <w:rFonts w:eastAsia="Times New Roman"/>
          <w:b/>
        </w:rPr>
        <w:br/>
        <w:t>18. Please include single-line spaces between all paragraphs, headings, steps, etc.</w:t>
      </w:r>
    </w:p>
    <w:p w14:paraId="5FEB120B" w14:textId="77777777" w:rsidR="007D29A8" w:rsidRPr="001545B2" w:rsidRDefault="00FD6E08" w:rsidP="001545B2">
      <w:pPr>
        <w:spacing w:after="0"/>
        <w:jc w:val="both"/>
        <w:rPr>
          <w:rFonts w:eastAsia="Times New Roman"/>
          <w:color w:val="2E74B5" w:themeColor="accent1" w:themeShade="BF"/>
        </w:rPr>
      </w:pPr>
      <w:r w:rsidRPr="001545B2">
        <w:rPr>
          <w:rFonts w:eastAsia="Times New Roman"/>
          <w:color w:val="2E74B5" w:themeColor="accent1" w:themeShade="BF"/>
        </w:rPr>
        <w:t>In the revised manuscript we have included single –line spaces.</w:t>
      </w:r>
    </w:p>
    <w:p w14:paraId="428164B1" w14:textId="58200916" w:rsidR="00CD0DAB" w:rsidRPr="001545B2" w:rsidRDefault="003D5386" w:rsidP="001545B2">
      <w:pPr>
        <w:spacing w:after="0"/>
        <w:jc w:val="both"/>
        <w:rPr>
          <w:rFonts w:eastAsia="Times New Roman"/>
          <w:b/>
        </w:rPr>
      </w:pPr>
      <w:r w:rsidRPr="001545B2">
        <w:rPr>
          <w:rFonts w:eastAsia="Times New Roman"/>
          <w:b/>
        </w:rPr>
        <w:br/>
        <w:t>19.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600969B5" w14:textId="77777777" w:rsidR="007D29A8" w:rsidRPr="001545B2" w:rsidRDefault="00CD0DAB" w:rsidP="001545B2">
      <w:pPr>
        <w:spacing w:after="0"/>
        <w:jc w:val="both"/>
        <w:rPr>
          <w:rFonts w:eastAsia="Times New Roman"/>
          <w:color w:val="2E74B5" w:themeColor="accent1" w:themeShade="BF"/>
        </w:rPr>
      </w:pPr>
      <w:r w:rsidRPr="001545B2">
        <w:rPr>
          <w:rFonts w:eastAsia="Times New Roman"/>
          <w:color w:val="2E74B5" w:themeColor="accent1" w:themeShade="BF"/>
        </w:rPr>
        <w:t>In the revised manuscript we have highlighted the parts of the Protocol that should be included in the video.</w:t>
      </w:r>
    </w:p>
    <w:p w14:paraId="74A5193E" w14:textId="642920FD" w:rsidR="00CD0DAB" w:rsidRPr="001545B2" w:rsidRDefault="003D5386" w:rsidP="001545B2">
      <w:pPr>
        <w:spacing w:after="0"/>
        <w:jc w:val="both"/>
        <w:rPr>
          <w:rFonts w:eastAsia="Times New Roman"/>
          <w:b/>
        </w:rPr>
      </w:pPr>
      <w:r w:rsidRPr="001545B2">
        <w:rPr>
          <w:rFonts w:eastAsia="Times New Roman"/>
          <w:b/>
        </w:rPr>
        <w:br/>
        <w:t>20. Please highlight complete sentences (not parts of sentences). Please ensure that the highlighted part of the step includes at least one action that is written in imperative tense. Please do not highlight any steps describing anesthetization and euthanasia.</w:t>
      </w:r>
    </w:p>
    <w:p w14:paraId="18E37AC1" w14:textId="77777777" w:rsidR="007D29A8" w:rsidRPr="001545B2" w:rsidRDefault="00CD0DAB" w:rsidP="001545B2">
      <w:pPr>
        <w:spacing w:after="0"/>
        <w:jc w:val="both"/>
        <w:rPr>
          <w:rFonts w:eastAsia="Times New Roman"/>
          <w:color w:val="2E74B5" w:themeColor="accent1" w:themeShade="BF"/>
        </w:rPr>
      </w:pPr>
      <w:r w:rsidRPr="001545B2">
        <w:rPr>
          <w:rFonts w:eastAsia="Times New Roman"/>
          <w:color w:val="2E74B5" w:themeColor="accent1" w:themeShade="BF"/>
        </w:rPr>
        <w:t>In the revised manuscript we have highlighted the parts of the Protocol following these instructions.</w:t>
      </w:r>
    </w:p>
    <w:p w14:paraId="378900E9" w14:textId="69E906B7" w:rsidR="00CD0DAB" w:rsidRPr="001545B2" w:rsidRDefault="003D5386" w:rsidP="001545B2">
      <w:pPr>
        <w:spacing w:after="0"/>
        <w:jc w:val="both"/>
        <w:rPr>
          <w:rFonts w:eastAsia="Times New Roman"/>
          <w:b/>
        </w:rPr>
      </w:pPr>
      <w:r w:rsidRPr="001545B2">
        <w:rPr>
          <w:rFonts w:eastAsia="Times New Roman"/>
          <w:b/>
        </w:rPr>
        <w:lastRenderedPageBreak/>
        <w:br/>
        <w:t>21.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2BB39B0F" w14:textId="77777777" w:rsidR="007D29A8" w:rsidRPr="001545B2" w:rsidRDefault="00FB0081" w:rsidP="001545B2">
      <w:pPr>
        <w:spacing w:after="0"/>
        <w:jc w:val="both"/>
        <w:rPr>
          <w:rFonts w:eastAsia="Times New Roman"/>
          <w:color w:val="2E74B5" w:themeColor="accent1" w:themeShade="BF"/>
        </w:rPr>
      </w:pPr>
      <w:r w:rsidRPr="001545B2">
        <w:rPr>
          <w:rFonts w:eastAsia="Times New Roman"/>
          <w:color w:val="2E74B5" w:themeColor="accent1" w:themeShade="BF"/>
        </w:rPr>
        <w:t>In the revised manuscript we have highlighted the parts of the Protocol following these instructions.</w:t>
      </w:r>
    </w:p>
    <w:p w14:paraId="2CA170EB" w14:textId="24505C9A" w:rsidR="00CC3003" w:rsidRPr="001545B2" w:rsidRDefault="003D5386" w:rsidP="001545B2">
      <w:pPr>
        <w:spacing w:after="0"/>
        <w:jc w:val="both"/>
        <w:rPr>
          <w:rFonts w:eastAsia="Times New Roman"/>
          <w:b/>
        </w:rPr>
      </w:pPr>
      <w:r w:rsidRPr="001545B2">
        <w:rPr>
          <w:rFonts w:eastAsia="Times New Roman"/>
          <w:b/>
        </w:rPr>
        <w:br/>
        <w:t>22. References: Please do not abbreviate journal titles.</w:t>
      </w:r>
    </w:p>
    <w:p w14:paraId="39FD44BB" w14:textId="77777777" w:rsidR="007D29A8" w:rsidRPr="001545B2" w:rsidRDefault="00CC3003"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For the first version the JOVE format of </w:t>
      </w:r>
      <w:r w:rsidR="002922C1" w:rsidRPr="001545B2">
        <w:rPr>
          <w:rFonts w:eastAsia="Times New Roman"/>
          <w:color w:val="2E74B5" w:themeColor="accent1" w:themeShade="BF"/>
        </w:rPr>
        <w:t>referencing</w:t>
      </w:r>
      <w:r w:rsidRPr="001545B2">
        <w:rPr>
          <w:rFonts w:eastAsia="Times New Roman"/>
          <w:color w:val="2E74B5" w:themeColor="accent1" w:themeShade="BF"/>
        </w:rPr>
        <w:t xml:space="preserve"> was used, by default it abbreviates the journal titles. </w:t>
      </w:r>
      <w:r w:rsidR="000B2323" w:rsidRPr="001545B2">
        <w:rPr>
          <w:rFonts w:eastAsia="Times New Roman"/>
          <w:color w:val="2E74B5" w:themeColor="accent1" w:themeShade="BF"/>
        </w:rPr>
        <w:t>C</w:t>
      </w:r>
      <w:r w:rsidR="002922C1" w:rsidRPr="001545B2">
        <w:rPr>
          <w:rFonts w:eastAsia="Times New Roman"/>
          <w:color w:val="2E74B5" w:themeColor="accent1" w:themeShade="BF"/>
        </w:rPr>
        <w:t>ould you</w:t>
      </w:r>
      <w:r w:rsidR="0049195B" w:rsidRPr="001545B2">
        <w:rPr>
          <w:rFonts w:eastAsia="Times New Roman"/>
          <w:color w:val="2E74B5" w:themeColor="accent1" w:themeShade="BF"/>
        </w:rPr>
        <w:t xml:space="preserve"> please</w:t>
      </w:r>
      <w:r w:rsidR="002922C1" w:rsidRPr="001545B2">
        <w:rPr>
          <w:rFonts w:eastAsia="Times New Roman"/>
          <w:color w:val="2E74B5" w:themeColor="accent1" w:themeShade="BF"/>
        </w:rPr>
        <w:t xml:space="preserve"> </w:t>
      </w:r>
      <w:r w:rsidRPr="001545B2">
        <w:rPr>
          <w:rFonts w:eastAsia="Times New Roman"/>
          <w:color w:val="2E74B5" w:themeColor="accent1" w:themeShade="BF"/>
        </w:rPr>
        <w:t>indicate which</w:t>
      </w:r>
      <w:r w:rsidR="0049195B" w:rsidRPr="001545B2">
        <w:rPr>
          <w:rFonts w:eastAsia="Times New Roman"/>
          <w:color w:val="2E74B5" w:themeColor="accent1" w:themeShade="BF"/>
        </w:rPr>
        <w:t xml:space="preserve"> would be the correct</w:t>
      </w:r>
      <w:r w:rsidRPr="001545B2">
        <w:rPr>
          <w:rFonts w:eastAsia="Times New Roman"/>
          <w:color w:val="2E74B5" w:themeColor="accent1" w:themeShade="BF"/>
        </w:rPr>
        <w:t xml:space="preserve"> format to use</w:t>
      </w:r>
      <w:r w:rsidR="002922C1" w:rsidRPr="001545B2">
        <w:rPr>
          <w:rFonts w:eastAsia="Times New Roman"/>
          <w:color w:val="2E74B5" w:themeColor="accent1" w:themeShade="BF"/>
        </w:rPr>
        <w:t>?</w:t>
      </w:r>
    </w:p>
    <w:p w14:paraId="4A60CF17" w14:textId="44428A08" w:rsidR="002922C1" w:rsidRPr="001545B2" w:rsidRDefault="003D5386" w:rsidP="001545B2">
      <w:pPr>
        <w:spacing w:after="0"/>
        <w:jc w:val="both"/>
        <w:rPr>
          <w:rFonts w:eastAsia="Times New Roman"/>
          <w:b/>
        </w:rPr>
      </w:pPr>
      <w:r w:rsidRPr="001545B2">
        <w:rPr>
          <w:rFonts w:eastAsia="Times New Roman"/>
          <w:b/>
        </w:rPr>
        <w:br/>
        <w:t>23. Table of Materials: Please remove trademark (™) and registered (®) symbols. Please sort the items in alphabetical order according to the name of material/equipment.</w:t>
      </w:r>
    </w:p>
    <w:p w14:paraId="2C03687E" w14:textId="5E01E0D5" w:rsidR="002922C1" w:rsidRPr="001545B2" w:rsidRDefault="004177C3"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In the revised manuscript we have removed the above </w:t>
      </w:r>
      <w:r w:rsidR="0007607B" w:rsidRPr="001545B2">
        <w:rPr>
          <w:rFonts w:eastAsia="Times New Roman"/>
          <w:color w:val="2E74B5" w:themeColor="accent1" w:themeShade="BF"/>
        </w:rPr>
        <w:t>cited</w:t>
      </w:r>
      <w:r w:rsidRPr="001545B2">
        <w:rPr>
          <w:rFonts w:eastAsia="Times New Roman"/>
          <w:color w:val="2E74B5" w:themeColor="accent1" w:themeShade="BF"/>
        </w:rPr>
        <w:t xml:space="preserve"> symbols and sorted </w:t>
      </w:r>
      <w:r w:rsidR="0007607B" w:rsidRPr="001545B2">
        <w:rPr>
          <w:rFonts w:eastAsia="Times New Roman"/>
          <w:color w:val="2E74B5" w:themeColor="accent1" w:themeShade="BF"/>
        </w:rPr>
        <w:t xml:space="preserve">items </w:t>
      </w:r>
      <w:r w:rsidRPr="001545B2">
        <w:rPr>
          <w:rFonts w:eastAsia="Times New Roman"/>
          <w:color w:val="2E74B5" w:themeColor="accent1" w:themeShade="BF"/>
        </w:rPr>
        <w:t>according to the name of the material.</w:t>
      </w:r>
    </w:p>
    <w:p w14:paraId="091B37CE" w14:textId="77777777" w:rsidR="004F7D4D" w:rsidRPr="00423E63" w:rsidRDefault="003D5386" w:rsidP="001545B2">
      <w:pPr>
        <w:pStyle w:val="PlainText"/>
        <w:jc w:val="both"/>
        <w:rPr>
          <w:rStyle w:val="Strong"/>
          <w:rFonts w:asciiTheme="minorHAnsi" w:eastAsia="Times New Roman" w:hAnsiTheme="minorHAnsi"/>
          <w:szCs w:val="22"/>
          <w:lang w:val="en-GB"/>
        </w:rPr>
      </w:pPr>
      <w:r w:rsidRPr="001545B2">
        <w:rPr>
          <w:rFonts w:asciiTheme="minorHAnsi" w:eastAsia="Times New Roman" w:hAnsiTheme="minorHAnsi"/>
          <w:szCs w:val="22"/>
          <w:lang w:val="en-US"/>
        </w:rPr>
        <w:br/>
      </w:r>
      <w:r w:rsidRPr="00423E63">
        <w:rPr>
          <w:rStyle w:val="Strong"/>
          <w:rFonts w:asciiTheme="minorHAnsi" w:eastAsia="Times New Roman" w:hAnsiTheme="minorHAnsi"/>
          <w:szCs w:val="22"/>
          <w:lang w:val="en-GB"/>
        </w:rPr>
        <w:t>Reviewers' comments:</w:t>
      </w:r>
    </w:p>
    <w:p w14:paraId="379DB2BA" w14:textId="77777777" w:rsidR="004F7D4D" w:rsidRPr="00423E63" w:rsidRDefault="003D5386" w:rsidP="001545B2">
      <w:pPr>
        <w:pStyle w:val="PlainText"/>
        <w:jc w:val="both"/>
        <w:rPr>
          <w:rFonts w:asciiTheme="minorHAnsi" w:eastAsia="Times New Roman" w:hAnsiTheme="minorHAnsi"/>
          <w:b/>
          <w:bCs/>
          <w:szCs w:val="22"/>
          <w:lang w:val="en-GB"/>
        </w:rPr>
      </w:pPr>
      <w:r w:rsidRPr="00423E63">
        <w:rPr>
          <w:rFonts w:asciiTheme="minorHAnsi" w:eastAsia="Times New Roman" w:hAnsiTheme="minorHAnsi"/>
          <w:szCs w:val="22"/>
          <w:lang w:val="en-GB"/>
        </w:rPr>
        <w:br/>
      </w:r>
      <w:r w:rsidRPr="00423E63">
        <w:rPr>
          <w:rFonts w:asciiTheme="minorHAnsi" w:eastAsia="Times New Roman" w:hAnsiTheme="minorHAnsi"/>
          <w:b/>
          <w:bCs/>
          <w:szCs w:val="22"/>
          <w:lang w:val="en-GB"/>
        </w:rPr>
        <w:t>Reviewer #1:</w:t>
      </w:r>
    </w:p>
    <w:p w14:paraId="134AA97B" w14:textId="77777777" w:rsidR="001545B2" w:rsidRDefault="003D5386" w:rsidP="001545B2">
      <w:pPr>
        <w:pStyle w:val="PlainText"/>
        <w:jc w:val="both"/>
        <w:rPr>
          <w:rFonts w:asciiTheme="minorHAnsi" w:eastAsia="Times New Roman" w:hAnsiTheme="minorHAnsi"/>
          <w:b/>
          <w:szCs w:val="22"/>
          <w:lang w:val="en-US"/>
        </w:rPr>
      </w:pPr>
      <w:r w:rsidRPr="001545B2">
        <w:rPr>
          <w:rFonts w:asciiTheme="minorHAnsi" w:eastAsia="Times New Roman" w:hAnsiTheme="minorHAnsi"/>
          <w:b/>
          <w:bCs/>
          <w:szCs w:val="22"/>
          <w:lang w:val="en-US"/>
        </w:rPr>
        <w:t xml:space="preserve"> </w:t>
      </w:r>
      <w:r w:rsidRPr="001545B2">
        <w:rPr>
          <w:rFonts w:asciiTheme="minorHAnsi" w:eastAsia="Times New Roman" w:hAnsiTheme="minorHAnsi"/>
          <w:b/>
          <w:szCs w:val="22"/>
          <w:lang w:val="en-US"/>
        </w:rPr>
        <w:br/>
        <w:t>The manuscript by Alieva and Rios is a method for high resolution time-lapse multiphoton imaging of brain tumor cells before and after invasive surgical intervention (such as biopsy) within the same living animal.</w:t>
      </w:r>
    </w:p>
    <w:p w14:paraId="7708DDD7" w14:textId="701CBE34" w:rsidR="004F7D4D" w:rsidRPr="00423E63" w:rsidRDefault="003D5386" w:rsidP="001545B2">
      <w:pPr>
        <w:pStyle w:val="PlainText"/>
        <w:jc w:val="both"/>
        <w:rPr>
          <w:rFonts w:asciiTheme="minorHAnsi" w:eastAsia="Times New Roman" w:hAnsiTheme="minorHAnsi"/>
          <w:b/>
          <w:szCs w:val="22"/>
          <w:lang w:val="en-GB"/>
        </w:rPr>
      </w:pPr>
      <w:r w:rsidRPr="001545B2">
        <w:rPr>
          <w:rFonts w:asciiTheme="minorHAnsi" w:eastAsia="Times New Roman" w:hAnsiTheme="minorHAnsi"/>
          <w:b/>
          <w:szCs w:val="22"/>
          <w:lang w:val="en-US"/>
        </w:rPr>
        <w:br/>
      </w:r>
      <w:r w:rsidRPr="00423E63">
        <w:rPr>
          <w:rFonts w:asciiTheme="minorHAnsi" w:eastAsia="Times New Roman" w:hAnsiTheme="minorHAnsi"/>
          <w:b/>
          <w:szCs w:val="22"/>
          <w:lang w:val="en-GB"/>
        </w:rPr>
        <w:t xml:space="preserve">This protocol expands upon another protocol already published in </w:t>
      </w:r>
      <w:proofErr w:type="spellStart"/>
      <w:r w:rsidRPr="00423E63">
        <w:rPr>
          <w:rFonts w:asciiTheme="minorHAnsi" w:eastAsia="Times New Roman" w:hAnsiTheme="minorHAnsi"/>
          <w:b/>
          <w:szCs w:val="22"/>
          <w:lang w:val="en-GB"/>
        </w:rPr>
        <w:t>JoVE</w:t>
      </w:r>
      <w:proofErr w:type="spellEnd"/>
      <w:r w:rsidRPr="00423E63">
        <w:rPr>
          <w:rFonts w:asciiTheme="minorHAnsi" w:eastAsia="Times New Roman" w:hAnsiTheme="minorHAnsi"/>
          <w:b/>
          <w:szCs w:val="22"/>
          <w:lang w:val="en-GB"/>
        </w:rPr>
        <w:t xml:space="preserve"> by </w:t>
      </w:r>
      <w:proofErr w:type="spellStart"/>
      <w:r w:rsidRPr="00423E63">
        <w:rPr>
          <w:rFonts w:asciiTheme="minorHAnsi" w:eastAsia="Times New Roman" w:hAnsiTheme="minorHAnsi"/>
          <w:b/>
          <w:szCs w:val="22"/>
          <w:lang w:val="en-GB"/>
        </w:rPr>
        <w:t>Mostaney</w:t>
      </w:r>
      <w:proofErr w:type="spellEnd"/>
      <w:r w:rsidRPr="00423E63">
        <w:rPr>
          <w:rFonts w:asciiTheme="minorHAnsi" w:eastAsia="Times New Roman" w:hAnsiTheme="minorHAnsi"/>
          <w:b/>
          <w:szCs w:val="22"/>
          <w:lang w:val="en-GB"/>
        </w:rPr>
        <w:t xml:space="preserve"> et al. (</w:t>
      </w:r>
      <w:hyperlink r:id="rId4" w:history="1">
        <w:r w:rsidRPr="00423E63">
          <w:rPr>
            <w:rStyle w:val="Hyperlink"/>
            <w:rFonts w:asciiTheme="minorHAnsi" w:eastAsia="Times New Roman" w:hAnsiTheme="minorHAnsi"/>
            <w:b/>
            <w:szCs w:val="22"/>
            <w:lang w:val="en-GB"/>
          </w:rPr>
          <w:t>https://www.jove.com/video/680/a-craniotomy-surgery-procedure-for-chronic-brain-imaging</w:t>
        </w:r>
      </w:hyperlink>
      <w:r w:rsidRPr="00423E63">
        <w:rPr>
          <w:rFonts w:asciiTheme="minorHAnsi" w:eastAsia="Times New Roman" w:hAnsiTheme="minorHAnsi"/>
          <w:b/>
          <w:szCs w:val="22"/>
          <w:lang w:val="en-GB"/>
        </w:rPr>
        <w:t xml:space="preserve">). New in this manuscript is a protocol for injecting </w:t>
      </w:r>
      <w:proofErr w:type="spellStart"/>
      <w:r w:rsidRPr="00423E63">
        <w:rPr>
          <w:rFonts w:asciiTheme="minorHAnsi" w:eastAsia="Times New Roman" w:hAnsiTheme="minorHAnsi"/>
          <w:b/>
          <w:szCs w:val="22"/>
          <w:lang w:val="en-GB"/>
        </w:rPr>
        <w:t>tumor</w:t>
      </w:r>
      <w:proofErr w:type="spellEnd"/>
      <w:r w:rsidRPr="00423E63">
        <w:rPr>
          <w:rFonts w:asciiTheme="minorHAnsi" w:eastAsia="Times New Roman" w:hAnsiTheme="minorHAnsi"/>
          <w:b/>
          <w:szCs w:val="22"/>
          <w:lang w:val="en-GB"/>
        </w:rPr>
        <w:t xml:space="preserve"> cells in the brain during window implantation, a new preparation suitable for use on inverted microscopes, and a protocol for removing the coverslip after initial implantation so as to allow brain biopsies to be acquired.</w:t>
      </w:r>
      <w:r w:rsidRPr="00423E63">
        <w:rPr>
          <w:rFonts w:asciiTheme="minorHAnsi" w:eastAsia="Times New Roman" w:hAnsiTheme="minorHAnsi"/>
          <w:b/>
          <w:szCs w:val="22"/>
          <w:lang w:val="en-GB"/>
        </w:rPr>
        <w:br/>
      </w:r>
      <w:r w:rsidRPr="00423E63">
        <w:rPr>
          <w:rFonts w:asciiTheme="minorHAnsi" w:eastAsia="Times New Roman" w:hAnsiTheme="minorHAnsi"/>
          <w:b/>
          <w:szCs w:val="22"/>
          <w:lang w:val="en-GB"/>
        </w:rPr>
        <w:br/>
        <w:t xml:space="preserve">In all, the protocol describes the window implantation technique accurately and well, but there are a number of deficiencies in the rest of the manuscript that need to be addressed before the protocol is ready for publication. The most serious of these is that the description for how data is acquired and </w:t>
      </w:r>
      <w:proofErr w:type="spellStart"/>
      <w:r w:rsidRPr="00423E63">
        <w:rPr>
          <w:rFonts w:asciiTheme="minorHAnsi" w:eastAsia="Times New Roman" w:hAnsiTheme="minorHAnsi"/>
          <w:b/>
          <w:szCs w:val="22"/>
          <w:lang w:val="en-GB"/>
        </w:rPr>
        <w:t>analyzed</w:t>
      </w:r>
      <w:proofErr w:type="spellEnd"/>
      <w:r w:rsidRPr="00423E63">
        <w:rPr>
          <w:rFonts w:asciiTheme="minorHAnsi" w:eastAsia="Times New Roman" w:hAnsiTheme="minorHAnsi"/>
          <w:b/>
          <w:szCs w:val="22"/>
          <w:lang w:val="en-GB"/>
        </w:rPr>
        <w:t xml:space="preserve">, that is, how fields of view are chosen and the method of quantification is missing from the figure legends. This makes the plots difficult to understand, or in cases incorrectly </w:t>
      </w:r>
      <w:proofErr w:type="spellStart"/>
      <w:r w:rsidRPr="00423E63">
        <w:rPr>
          <w:rFonts w:asciiTheme="minorHAnsi" w:eastAsia="Times New Roman" w:hAnsiTheme="minorHAnsi"/>
          <w:b/>
          <w:szCs w:val="22"/>
          <w:lang w:val="en-GB"/>
        </w:rPr>
        <w:t>labeled</w:t>
      </w:r>
      <w:proofErr w:type="spellEnd"/>
      <w:r w:rsidRPr="00423E63">
        <w:rPr>
          <w:rFonts w:asciiTheme="minorHAnsi" w:eastAsia="Times New Roman" w:hAnsiTheme="minorHAnsi"/>
          <w:b/>
          <w:szCs w:val="22"/>
          <w:lang w:val="en-GB"/>
        </w:rPr>
        <w:t>.</w:t>
      </w:r>
      <w:r w:rsidRPr="00423E63">
        <w:rPr>
          <w:rFonts w:asciiTheme="minorHAnsi" w:eastAsia="Times New Roman" w:hAnsiTheme="minorHAnsi"/>
          <w:b/>
          <w:szCs w:val="22"/>
          <w:lang w:val="en-GB"/>
        </w:rPr>
        <w:br/>
      </w:r>
      <w:r w:rsidRPr="00423E63">
        <w:rPr>
          <w:rFonts w:asciiTheme="minorHAnsi" w:eastAsia="Times New Roman" w:hAnsiTheme="minorHAnsi"/>
          <w:b/>
          <w:szCs w:val="22"/>
          <w:lang w:val="en-GB"/>
        </w:rPr>
        <w:br/>
        <w:t>Finally, the manuscript would benefit from proofreading by a native English speaker as there are numerous grammatical errors throughout.</w:t>
      </w:r>
    </w:p>
    <w:p w14:paraId="5C4D5223" w14:textId="77777777" w:rsidR="00662B9A" w:rsidRPr="00423E63" w:rsidRDefault="003D5386" w:rsidP="001545B2">
      <w:pPr>
        <w:pStyle w:val="PlainText"/>
        <w:jc w:val="both"/>
        <w:rPr>
          <w:rFonts w:asciiTheme="minorHAnsi" w:eastAsia="Times New Roman" w:hAnsiTheme="minorHAnsi"/>
          <w:b/>
          <w:szCs w:val="22"/>
          <w:lang w:val="en-GB"/>
        </w:rPr>
      </w:pPr>
      <w:r w:rsidRPr="00423E63">
        <w:rPr>
          <w:rFonts w:asciiTheme="minorHAnsi" w:eastAsia="Times New Roman" w:hAnsiTheme="minorHAnsi"/>
          <w:b/>
          <w:szCs w:val="22"/>
          <w:lang w:val="en-GB"/>
        </w:rPr>
        <w:br/>
        <w:t>In summary, I can recommend this manuscript for publications after revision of the detailed issues listed below.</w:t>
      </w:r>
    </w:p>
    <w:p w14:paraId="3A1906D2" w14:textId="5F8F3035" w:rsidR="003F7138" w:rsidRPr="001545B2" w:rsidRDefault="003D5386" w:rsidP="001545B2">
      <w:pPr>
        <w:pStyle w:val="PlainText"/>
        <w:jc w:val="both"/>
        <w:rPr>
          <w:rFonts w:asciiTheme="minorHAnsi" w:hAnsiTheme="minorHAnsi"/>
          <w:color w:val="2E74B5" w:themeColor="accent1" w:themeShade="BF"/>
          <w:szCs w:val="22"/>
          <w:lang w:val="en-US"/>
        </w:rPr>
      </w:pPr>
      <w:r w:rsidRPr="00423E63">
        <w:rPr>
          <w:rFonts w:asciiTheme="minorHAnsi" w:eastAsia="Times New Roman" w:hAnsiTheme="minorHAnsi"/>
          <w:b/>
          <w:szCs w:val="22"/>
          <w:lang w:val="en-GB"/>
        </w:rPr>
        <w:br/>
      </w:r>
      <w:r w:rsidR="003F7138" w:rsidRPr="001545B2">
        <w:rPr>
          <w:rFonts w:asciiTheme="minorHAnsi" w:hAnsiTheme="minorHAnsi"/>
          <w:color w:val="2E74B5" w:themeColor="accent1" w:themeShade="BF"/>
          <w:szCs w:val="22"/>
          <w:lang w:val="en-US"/>
        </w:rPr>
        <w:t xml:space="preserve">Answer: </w:t>
      </w:r>
    </w:p>
    <w:p w14:paraId="6D277BC8" w14:textId="7AAFAF82" w:rsidR="003F7138" w:rsidRPr="001545B2" w:rsidRDefault="003F7138" w:rsidP="001545B2">
      <w:pPr>
        <w:pStyle w:val="PlainText"/>
        <w:jc w:val="both"/>
        <w:rPr>
          <w:rFonts w:asciiTheme="minorHAnsi" w:hAnsiTheme="minorHAnsi"/>
          <w:color w:val="2E74B5" w:themeColor="accent1" w:themeShade="BF"/>
          <w:szCs w:val="22"/>
          <w:lang w:val="en-US"/>
        </w:rPr>
      </w:pPr>
      <w:r w:rsidRPr="001545B2">
        <w:rPr>
          <w:rFonts w:asciiTheme="minorHAnsi" w:hAnsiTheme="minorHAnsi"/>
          <w:color w:val="2E74B5" w:themeColor="accent1" w:themeShade="BF"/>
          <w:szCs w:val="22"/>
          <w:lang w:val="en-US"/>
        </w:rPr>
        <w:t xml:space="preserve">We thank the reviewer for his/her positive comments and support of our </w:t>
      </w:r>
      <w:r w:rsidR="004F7D4D" w:rsidRPr="001545B2">
        <w:rPr>
          <w:rFonts w:asciiTheme="minorHAnsi" w:hAnsiTheme="minorHAnsi"/>
          <w:color w:val="2E74B5" w:themeColor="accent1" w:themeShade="BF"/>
          <w:szCs w:val="22"/>
          <w:lang w:val="en-US"/>
        </w:rPr>
        <w:t>manuscript</w:t>
      </w:r>
      <w:r w:rsidRPr="001545B2">
        <w:rPr>
          <w:rFonts w:asciiTheme="minorHAnsi" w:hAnsiTheme="minorHAnsi"/>
          <w:color w:val="2E74B5" w:themeColor="accent1" w:themeShade="BF"/>
          <w:szCs w:val="22"/>
          <w:lang w:val="en-US"/>
        </w:rPr>
        <w:t>. Below we addressed and clarified the constructive remarks of the reviewer.</w:t>
      </w:r>
    </w:p>
    <w:p w14:paraId="662A3178" w14:textId="1F92D9F7" w:rsidR="007D29A8" w:rsidRPr="001545B2" w:rsidRDefault="007D29A8" w:rsidP="001545B2">
      <w:pPr>
        <w:spacing w:after="0"/>
        <w:jc w:val="both"/>
        <w:rPr>
          <w:rFonts w:eastAsia="Times New Roman"/>
          <w:color w:val="2E74B5" w:themeColor="accent1" w:themeShade="BF"/>
        </w:rPr>
      </w:pPr>
    </w:p>
    <w:p w14:paraId="13395CBD" w14:textId="77777777" w:rsidR="00662B9A" w:rsidRDefault="007D29A8" w:rsidP="001545B2">
      <w:pPr>
        <w:spacing w:after="0"/>
        <w:jc w:val="both"/>
        <w:rPr>
          <w:rFonts w:eastAsia="Times New Roman"/>
        </w:rPr>
      </w:pPr>
      <w:r w:rsidRPr="001545B2">
        <w:rPr>
          <w:rFonts w:eastAsia="Times New Roman"/>
        </w:rPr>
        <w:t>Comment 1</w:t>
      </w:r>
    </w:p>
    <w:p w14:paraId="17864775" w14:textId="26CC63A1" w:rsidR="001662E8" w:rsidRPr="001545B2" w:rsidRDefault="003D5386" w:rsidP="001545B2">
      <w:pPr>
        <w:spacing w:after="0"/>
        <w:jc w:val="both"/>
        <w:rPr>
          <w:rFonts w:eastAsia="Times New Roman"/>
        </w:rPr>
      </w:pPr>
      <w:r w:rsidRPr="001545B2">
        <w:rPr>
          <w:rFonts w:eastAsia="Times New Roman"/>
        </w:rPr>
        <w:t xml:space="preserve">-Line 88: Should monitor the mouse vitals with a pulse </w:t>
      </w:r>
      <w:proofErr w:type="spellStart"/>
      <w:r w:rsidRPr="001545B2">
        <w:rPr>
          <w:rFonts w:eastAsia="Times New Roman"/>
        </w:rPr>
        <w:t>oxymeter</w:t>
      </w:r>
      <w:proofErr w:type="spellEnd"/>
      <w:r w:rsidRPr="001545B2">
        <w:rPr>
          <w:rFonts w:eastAsia="Times New Roman"/>
        </w:rPr>
        <w:t xml:space="preserve"> such as Kent Scientific </w:t>
      </w:r>
      <w:proofErr w:type="spellStart"/>
      <w:r w:rsidRPr="001545B2">
        <w:rPr>
          <w:rFonts w:eastAsia="Times New Roman"/>
        </w:rPr>
        <w:t>MouseStat</w:t>
      </w:r>
      <w:proofErr w:type="spellEnd"/>
      <w:r w:rsidRPr="001545B2">
        <w:rPr>
          <w:rFonts w:eastAsia="Times New Roman"/>
        </w:rPr>
        <w:t>, here and during imaging.</w:t>
      </w:r>
    </w:p>
    <w:p w14:paraId="526C978A" w14:textId="6B20A0CC" w:rsidR="002922C1" w:rsidRPr="001545B2" w:rsidRDefault="001662E8" w:rsidP="001545B2">
      <w:pPr>
        <w:spacing w:after="0"/>
        <w:jc w:val="both"/>
        <w:rPr>
          <w:rFonts w:eastAsia="Times New Roman"/>
          <w:color w:val="2E74B5" w:themeColor="accent1" w:themeShade="BF"/>
        </w:rPr>
      </w:pPr>
      <w:r w:rsidRPr="001545B2">
        <w:rPr>
          <w:rFonts w:eastAsia="Times New Roman"/>
          <w:color w:val="2E74B5" w:themeColor="accent1" w:themeShade="BF"/>
        </w:rPr>
        <w:lastRenderedPageBreak/>
        <w:t>We than</w:t>
      </w:r>
      <w:r w:rsidR="008721B1" w:rsidRPr="001545B2">
        <w:rPr>
          <w:rFonts w:eastAsia="Times New Roman"/>
          <w:color w:val="2E74B5" w:themeColor="accent1" w:themeShade="BF"/>
        </w:rPr>
        <w:t>k the reviewer for this comment</w:t>
      </w:r>
      <w:r w:rsidR="00F76162" w:rsidRPr="001545B2">
        <w:rPr>
          <w:rFonts w:eastAsia="Times New Roman"/>
          <w:color w:val="2E74B5" w:themeColor="accent1" w:themeShade="BF"/>
        </w:rPr>
        <w:t xml:space="preserve"> and have now added this as an optional step in our protocol</w:t>
      </w:r>
      <w:r w:rsidR="008721B1" w:rsidRPr="001545B2">
        <w:rPr>
          <w:rFonts w:eastAsia="Times New Roman"/>
          <w:color w:val="2E74B5" w:themeColor="accent1" w:themeShade="BF"/>
        </w:rPr>
        <w:t xml:space="preserve">. </w:t>
      </w:r>
      <w:r w:rsidRPr="001545B2">
        <w:rPr>
          <w:rFonts w:eastAsia="Times New Roman"/>
          <w:color w:val="2E74B5" w:themeColor="accent1" w:themeShade="BF"/>
        </w:rPr>
        <w:t>However</w:t>
      </w:r>
      <w:r w:rsidR="00F76162" w:rsidRPr="001545B2">
        <w:rPr>
          <w:rFonts w:eastAsia="Times New Roman"/>
          <w:color w:val="2E74B5" w:themeColor="accent1" w:themeShade="BF"/>
        </w:rPr>
        <w:t>,</w:t>
      </w:r>
      <w:r w:rsidRPr="001545B2">
        <w:rPr>
          <w:rFonts w:eastAsia="Times New Roman"/>
          <w:color w:val="2E74B5" w:themeColor="accent1" w:themeShade="BF"/>
        </w:rPr>
        <w:t xml:space="preserve"> our extensive experience with this technique</w:t>
      </w:r>
      <w:r w:rsidR="00CF4031">
        <w:rPr>
          <w:rFonts w:eastAsia="Times New Roman"/>
          <w:color w:val="2E74B5" w:themeColor="accent1" w:themeShade="BF"/>
        </w:rPr>
        <w:t xml:space="preserve"> has shown</w:t>
      </w:r>
      <w:r w:rsidRPr="001545B2">
        <w:rPr>
          <w:rFonts w:eastAsia="Times New Roman"/>
          <w:color w:val="2E74B5" w:themeColor="accent1" w:themeShade="BF"/>
        </w:rPr>
        <w:t xml:space="preserve"> that mouse vitals </w:t>
      </w:r>
      <w:r w:rsidR="00CF4031">
        <w:rPr>
          <w:rFonts w:eastAsia="Times New Roman"/>
          <w:color w:val="2E74B5" w:themeColor="accent1" w:themeShade="BF"/>
        </w:rPr>
        <w:t>remain</w:t>
      </w:r>
      <w:r w:rsidR="00F76162" w:rsidRPr="001545B2">
        <w:rPr>
          <w:rFonts w:eastAsia="Times New Roman"/>
          <w:color w:val="2E74B5" w:themeColor="accent1" w:themeShade="BF"/>
        </w:rPr>
        <w:t xml:space="preserve"> </w:t>
      </w:r>
      <w:r w:rsidRPr="001545B2">
        <w:rPr>
          <w:rFonts w:eastAsia="Times New Roman"/>
          <w:color w:val="2E74B5" w:themeColor="accent1" w:themeShade="BF"/>
        </w:rPr>
        <w:t>stable over the procedure</w:t>
      </w:r>
      <w:r w:rsidR="008721B1" w:rsidRPr="001545B2">
        <w:rPr>
          <w:rFonts w:eastAsia="Times New Roman"/>
          <w:color w:val="2E74B5" w:themeColor="accent1" w:themeShade="BF"/>
        </w:rPr>
        <w:t xml:space="preserve"> and we</w:t>
      </w:r>
      <w:r w:rsidR="00CF4031">
        <w:rPr>
          <w:rFonts w:eastAsia="Times New Roman"/>
          <w:color w:val="2E74B5" w:themeColor="accent1" w:themeShade="BF"/>
        </w:rPr>
        <w:t xml:space="preserve"> have not</w:t>
      </w:r>
      <w:r w:rsidR="008721B1" w:rsidRPr="001545B2">
        <w:rPr>
          <w:rFonts w:eastAsia="Times New Roman"/>
          <w:color w:val="2E74B5" w:themeColor="accent1" w:themeShade="BF"/>
        </w:rPr>
        <w:t xml:space="preserve"> </w:t>
      </w:r>
      <w:r w:rsidR="00CF4031">
        <w:rPr>
          <w:rFonts w:eastAsia="Times New Roman"/>
          <w:color w:val="2E74B5" w:themeColor="accent1" w:themeShade="BF"/>
        </w:rPr>
        <w:t xml:space="preserve">suffered from loss of </w:t>
      </w:r>
      <w:r w:rsidR="008721B1" w:rsidRPr="001545B2">
        <w:rPr>
          <w:rFonts w:eastAsia="Times New Roman"/>
          <w:color w:val="2E74B5" w:themeColor="accent1" w:themeShade="BF"/>
        </w:rPr>
        <w:t xml:space="preserve">mice during the </w:t>
      </w:r>
      <w:r w:rsidR="00F76162" w:rsidRPr="001545B2">
        <w:rPr>
          <w:rFonts w:eastAsia="Times New Roman"/>
          <w:color w:val="2E74B5" w:themeColor="accent1" w:themeShade="BF"/>
        </w:rPr>
        <w:t>process</w:t>
      </w:r>
      <w:r w:rsidRPr="001545B2">
        <w:rPr>
          <w:rFonts w:eastAsia="Times New Roman"/>
          <w:color w:val="2E74B5" w:themeColor="accent1" w:themeShade="BF"/>
        </w:rPr>
        <w:t>.</w:t>
      </w:r>
    </w:p>
    <w:p w14:paraId="03421262" w14:textId="77777777" w:rsidR="007D29A8" w:rsidRPr="001545B2" w:rsidRDefault="007D29A8" w:rsidP="001545B2">
      <w:pPr>
        <w:spacing w:after="0"/>
        <w:jc w:val="both"/>
        <w:rPr>
          <w:rFonts w:eastAsia="Times New Roman"/>
        </w:rPr>
      </w:pPr>
    </w:p>
    <w:p w14:paraId="0A16CE1D" w14:textId="77777777" w:rsidR="00662B9A" w:rsidRDefault="007D29A8" w:rsidP="001545B2">
      <w:pPr>
        <w:spacing w:after="0"/>
        <w:jc w:val="both"/>
        <w:rPr>
          <w:rFonts w:eastAsia="Times New Roman"/>
        </w:rPr>
      </w:pPr>
      <w:r w:rsidRPr="001545B2">
        <w:rPr>
          <w:rFonts w:eastAsia="Times New Roman"/>
        </w:rPr>
        <w:t>Comment 2</w:t>
      </w:r>
    </w:p>
    <w:p w14:paraId="031BE014" w14:textId="6E68A336" w:rsidR="001662E8" w:rsidRPr="001545B2" w:rsidRDefault="003D5386" w:rsidP="001545B2">
      <w:pPr>
        <w:spacing w:after="0"/>
        <w:jc w:val="both"/>
        <w:rPr>
          <w:rFonts w:eastAsia="Times New Roman"/>
        </w:rPr>
      </w:pPr>
      <w:r w:rsidRPr="001545B2">
        <w:rPr>
          <w:rFonts w:eastAsia="Times New Roman"/>
        </w:rPr>
        <w:t>-Line 97: Need to specify what glue to use (part number and manufacturer).</w:t>
      </w:r>
    </w:p>
    <w:p w14:paraId="4A4359E7" w14:textId="77777777" w:rsidR="007D29A8" w:rsidRPr="001545B2" w:rsidRDefault="001662E8" w:rsidP="001545B2">
      <w:pPr>
        <w:spacing w:after="0"/>
        <w:jc w:val="both"/>
        <w:rPr>
          <w:rFonts w:eastAsia="Times New Roman"/>
          <w:color w:val="2E74B5" w:themeColor="accent1" w:themeShade="BF"/>
        </w:rPr>
      </w:pPr>
      <w:r w:rsidRPr="001545B2">
        <w:rPr>
          <w:rFonts w:eastAsia="Times New Roman"/>
          <w:color w:val="2E74B5" w:themeColor="accent1" w:themeShade="BF"/>
        </w:rPr>
        <w:t>We thank the reviewer for this comment and have included the type of glue to use in the revised manuscript.</w:t>
      </w:r>
    </w:p>
    <w:p w14:paraId="7731CE6D" w14:textId="25D6CD9A" w:rsidR="007D29A8" w:rsidRPr="001545B2" w:rsidRDefault="00C0528A" w:rsidP="0097392E">
      <w:pPr>
        <w:tabs>
          <w:tab w:val="left" w:pos="6060"/>
        </w:tabs>
        <w:spacing w:after="0"/>
        <w:jc w:val="both"/>
        <w:rPr>
          <w:rFonts w:eastAsia="Times New Roman"/>
          <w:color w:val="5B9BD5" w:themeColor="accent1"/>
        </w:rPr>
      </w:pPr>
      <w:r>
        <w:rPr>
          <w:rFonts w:eastAsia="Times New Roman"/>
          <w:color w:val="5B9BD5" w:themeColor="accent1"/>
        </w:rPr>
        <w:tab/>
      </w:r>
    </w:p>
    <w:p w14:paraId="3F4A52F1" w14:textId="77777777" w:rsidR="00662B9A" w:rsidRDefault="007D29A8" w:rsidP="001545B2">
      <w:pPr>
        <w:spacing w:after="0"/>
        <w:jc w:val="both"/>
        <w:rPr>
          <w:rFonts w:eastAsia="Times New Roman"/>
        </w:rPr>
      </w:pPr>
      <w:r w:rsidRPr="001545B2">
        <w:rPr>
          <w:rFonts w:eastAsia="Times New Roman"/>
        </w:rPr>
        <w:t>Comment 3</w:t>
      </w:r>
    </w:p>
    <w:p w14:paraId="13A2A948" w14:textId="7D31F97B" w:rsidR="004467E5" w:rsidRPr="001545B2" w:rsidRDefault="003D5386" w:rsidP="001545B2">
      <w:pPr>
        <w:spacing w:after="0"/>
        <w:jc w:val="both"/>
        <w:rPr>
          <w:rFonts w:eastAsia="Times New Roman"/>
        </w:rPr>
      </w:pPr>
      <w:r w:rsidRPr="001545B2">
        <w:rPr>
          <w:rFonts w:eastAsia="Times New Roman"/>
        </w:rPr>
        <w:t>-Line 100: Need to describe how to tell how deep to drill. This is a critical step and needs to be described much more fully.</w:t>
      </w:r>
    </w:p>
    <w:p w14:paraId="53209B02" w14:textId="7F1F861F" w:rsidR="002922C1" w:rsidRPr="001545B2" w:rsidRDefault="004467E5" w:rsidP="001545B2">
      <w:pPr>
        <w:spacing w:after="0"/>
        <w:jc w:val="both"/>
        <w:rPr>
          <w:rFonts w:eastAsia="Times New Roman"/>
          <w:color w:val="2E74B5" w:themeColor="accent1" w:themeShade="BF"/>
        </w:rPr>
      </w:pPr>
      <w:r w:rsidRPr="001545B2">
        <w:rPr>
          <w:rFonts w:eastAsia="Times New Roman"/>
          <w:color w:val="2E74B5" w:themeColor="accent1" w:themeShade="BF"/>
        </w:rPr>
        <w:t>In the revised version we explain in more detail how to perform the drilling</w:t>
      </w:r>
      <w:r w:rsidR="00C0528A">
        <w:rPr>
          <w:rFonts w:eastAsia="Times New Roman"/>
          <w:color w:val="2E74B5" w:themeColor="accent1" w:themeShade="BF"/>
        </w:rPr>
        <w:t>.</w:t>
      </w:r>
    </w:p>
    <w:p w14:paraId="5D469E92" w14:textId="77777777" w:rsidR="007D29A8" w:rsidRPr="001545B2" w:rsidRDefault="007D29A8" w:rsidP="001545B2">
      <w:pPr>
        <w:spacing w:after="0"/>
        <w:jc w:val="both"/>
        <w:rPr>
          <w:rFonts w:eastAsia="Times New Roman"/>
          <w:color w:val="5B9BD5" w:themeColor="accent1"/>
        </w:rPr>
      </w:pPr>
    </w:p>
    <w:p w14:paraId="013CE4A4" w14:textId="77777777" w:rsidR="00662B9A" w:rsidRDefault="007D29A8" w:rsidP="001545B2">
      <w:pPr>
        <w:spacing w:after="0"/>
        <w:jc w:val="both"/>
        <w:rPr>
          <w:rFonts w:eastAsia="Times New Roman"/>
        </w:rPr>
      </w:pPr>
      <w:r w:rsidRPr="001545B2">
        <w:rPr>
          <w:rFonts w:eastAsia="Times New Roman"/>
        </w:rPr>
        <w:t>Comment 4</w:t>
      </w:r>
    </w:p>
    <w:p w14:paraId="0936EB5C" w14:textId="070213E3" w:rsidR="00DC6D51" w:rsidRPr="001545B2" w:rsidRDefault="003D5386" w:rsidP="001545B2">
      <w:pPr>
        <w:spacing w:after="0"/>
        <w:jc w:val="both"/>
        <w:rPr>
          <w:rFonts w:eastAsia="Times New Roman"/>
        </w:rPr>
      </w:pPr>
      <w:r w:rsidRPr="001545B2">
        <w:rPr>
          <w:rFonts w:eastAsia="Times New Roman"/>
        </w:rPr>
        <w:t>-Line 130: Using a #0 coverslip will introduce a large amount of spherical aberration if this objective lens is not designed for it. (See the point about the objective lens). Need to mention that the correction collar must be set correctly for this cover slip thickness, and how to do that.</w:t>
      </w:r>
      <w:r w:rsidRPr="001545B2">
        <w:rPr>
          <w:rFonts w:eastAsia="Times New Roman"/>
        </w:rPr>
        <w:br/>
        <w:t>EMS offers 5mm and 8mm 1.5 coverslips which would be better suited for this objective lens. P/N 72296-05.</w:t>
      </w:r>
    </w:p>
    <w:p w14:paraId="39846D7B" w14:textId="2443F45A" w:rsidR="00452815" w:rsidRPr="001545B2" w:rsidRDefault="00DC6D51"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Please see </w:t>
      </w:r>
      <w:r w:rsidR="004F7D4D" w:rsidRPr="001545B2">
        <w:rPr>
          <w:rFonts w:eastAsia="Times New Roman"/>
          <w:color w:val="2E74B5" w:themeColor="accent1" w:themeShade="BF"/>
        </w:rPr>
        <w:t>below comment 8</w:t>
      </w:r>
      <w:r w:rsidRPr="001545B2">
        <w:rPr>
          <w:rFonts w:eastAsia="Times New Roman"/>
          <w:color w:val="2E74B5" w:themeColor="accent1" w:themeShade="BF"/>
        </w:rPr>
        <w:t>. The objective used for this experiments is col</w:t>
      </w:r>
      <w:r w:rsidR="002922C1" w:rsidRPr="001545B2">
        <w:rPr>
          <w:rFonts w:eastAsia="Times New Roman"/>
          <w:color w:val="2E74B5" w:themeColor="accent1" w:themeShade="BF"/>
        </w:rPr>
        <w:t>la</w:t>
      </w:r>
      <w:r w:rsidRPr="001545B2">
        <w:rPr>
          <w:rFonts w:eastAsia="Times New Roman"/>
          <w:color w:val="2E74B5" w:themeColor="accent1" w:themeShade="BF"/>
        </w:rPr>
        <w:t xml:space="preserve">r corrected preventing spherical aberrations. </w:t>
      </w:r>
    </w:p>
    <w:p w14:paraId="419FD1FC" w14:textId="77777777" w:rsidR="007D29A8" w:rsidRPr="001545B2" w:rsidRDefault="007D29A8" w:rsidP="001545B2">
      <w:pPr>
        <w:spacing w:after="0"/>
        <w:jc w:val="both"/>
        <w:rPr>
          <w:rFonts w:eastAsia="Times New Roman"/>
        </w:rPr>
      </w:pPr>
    </w:p>
    <w:p w14:paraId="75C19E73" w14:textId="77777777" w:rsidR="00662B9A" w:rsidRDefault="007D29A8" w:rsidP="001545B2">
      <w:pPr>
        <w:spacing w:after="0"/>
        <w:jc w:val="both"/>
        <w:rPr>
          <w:rFonts w:eastAsia="Times New Roman"/>
        </w:rPr>
      </w:pPr>
      <w:r w:rsidRPr="001545B2">
        <w:rPr>
          <w:rFonts w:eastAsia="Times New Roman"/>
        </w:rPr>
        <w:t>Comment 5</w:t>
      </w:r>
    </w:p>
    <w:p w14:paraId="3F5F92FB" w14:textId="3B3794D8" w:rsidR="00452815" w:rsidRPr="001545B2" w:rsidRDefault="003D5386" w:rsidP="001545B2">
      <w:pPr>
        <w:spacing w:after="0"/>
        <w:jc w:val="both"/>
        <w:rPr>
          <w:rFonts w:eastAsia="Times New Roman"/>
        </w:rPr>
      </w:pPr>
      <w:r w:rsidRPr="001545B2">
        <w:rPr>
          <w:rFonts w:eastAsia="Times New Roman"/>
        </w:rPr>
        <w:t>-Line 134: Please include a mechanical design drawing of the ring and the magnetic holder. This is crucial for people who have an inverted scope.</w:t>
      </w:r>
    </w:p>
    <w:p w14:paraId="5A85ECAD" w14:textId="77777777" w:rsidR="00452815" w:rsidRPr="001545B2" w:rsidRDefault="008721B1" w:rsidP="001545B2">
      <w:pPr>
        <w:spacing w:after="0"/>
        <w:jc w:val="both"/>
        <w:rPr>
          <w:rFonts w:eastAsia="Times New Roman"/>
          <w:color w:val="2E74B5" w:themeColor="accent1" w:themeShade="BF"/>
        </w:rPr>
      </w:pPr>
      <w:r w:rsidRPr="001545B2">
        <w:rPr>
          <w:rFonts w:eastAsia="Times New Roman"/>
          <w:color w:val="2E74B5" w:themeColor="accent1" w:themeShade="BF"/>
        </w:rPr>
        <w:t>We thank the reviewer for this comment and have included a drawing of the ring and the holder in Figure 1 in the revised manuscript.</w:t>
      </w:r>
    </w:p>
    <w:p w14:paraId="73AB9D17" w14:textId="77777777" w:rsidR="007D29A8" w:rsidRPr="001545B2" w:rsidRDefault="007D29A8" w:rsidP="001545B2">
      <w:pPr>
        <w:spacing w:after="0"/>
        <w:jc w:val="both"/>
        <w:rPr>
          <w:rFonts w:eastAsia="Times New Roman"/>
        </w:rPr>
      </w:pPr>
    </w:p>
    <w:p w14:paraId="2507C580" w14:textId="77777777" w:rsidR="00662B9A" w:rsidRDefault="007D29A8" w:rsidP="001545B2">
      <w:pPr>
        <w:spacing w:after="0"/>
        <w:jc w:val="both"/>
        <w:rPr>
          <w:rFonts w:eastAsia="Times New Roman"/>
        </w:rPr>
      </w:pPr>
      <w:r w:rsidRPr="001545B2">
        <w:rPr>
          <w:rFonts w:eastAsia="Times New Roman"/>
        </w:rPr>
        <w:t>Comment 6</w:t>
      </w:r>
    </w:p>
    <w:p w14:paraId="06A011BD" w14:textId="36308B54" w:rsidR="008721B1" w:rsidRPr="001545B2" w:rsidRDefault="003D5386" w:rsidP="001545B2">
      <w:pPr>
        <w:spacing w:after="0"/>
        <w:jc w:val="both"/>
        <w:rPr>
          <w:rFonts w:eastAsia="Times New Roman"/>
        </w:rPr>
      </w:pPr>
      <w:r w:rsidRPr="001545B2">
        <w:rPr>
          <w:rFonts w:eastAsia="Times New Roman"/>
        </w:rPr>
        <w:t>-Line 143: Inject how? Subcutaneously? Where?</w:t>
      </w:r>
    </w:p>
    <w:p w14:paraId="59DA4C46" w14:textId="77777777" w:rsidR="00452815" w:rsidRPr="001545B2" w:rsidRDefault="008721B1" w:rsidP="001545B2">
      <w:pPr>
        <w:spacing w:after="0"/>
        <w:jc w:val="both"/>
        <w:rPr>
          <w:rFonts w:eastAsia="Times New Roman"/>
          <w:color w:val="2E74B5" w:themeColor="accent1" w:themeShade="BF"/>
        </w:rPr>
      </w:pPr>
      <w:r w:rsidRPr="001545B2">
        <w:rPr>
          <w:rFonts w:eastAsia="Times New Roman"/>
          <w:color w:val="2E74B5" w:themeColor="accent1" w:themeShade="BF"/>
        </w:rPr>
        <w:t>We thank the reviewer for the comment and in the revised version we indicate that the buprenorphine was given subcutaneously.</w:t>
      </w:r>
    </w:p>
    <w:p w14:paraId="0633AB5B" w14:textId="77777777" w:rsidR="007D29A8" w:rsidRPr="001545B2" w:rsidRDefault="007D29A8" w:rsidP="001545B2">
      <w:pPr>
        <w:spacing w:after="0"/>
        <w:jc w:val="both"/>
        <w:rPr>
          <w:rFonts w:eastAsia="Times New Roman"/>
        </w:rPr>
      </w:pPr>
    </w:p>
    <w:p w14:paraId="7F5DE875" w14:textId="77777777" w:rsidR="00662B9A" w:rsidRDefault="007D29A8" w:rsidP="001545B2">
      <w:pPr>
        <w:spacing w:after="0"/>
        <w:jc w:val="both"/>
        <w:rPr>
          <w:rFonts w:eastAsia="Times New Roman"/>
        </w:rPr>
      </w:pPr>
      <w:r w:rsidRPr="001545B2">
        <w:rPr>
          <w:rFonts w:eastAsia="Times New Roman"/>
        </w:rPr>
        <w:t>Comment 7</w:t>
      </w:r>
    </w:p>
    <w:p w14:paraId="7C15836A" w14:textId="6AE29C88" w:rsidR="008721B1" w:rsidRPr="001545B2" w:rsidRDefault="003D5386" w:rsidP="001545B2">
      <w:pPr>
        <w:spacing w:after="0"/>
        <w:jc w:val="both"/>
        <w:rPr>
          <w:rFonts w:eastAsia="Times New Roman"/>
        </w:rPr>
      </w:pPr>
      <w:r w:rsidRPr="001545B2">
        <w:rPr>
          <w:rFonts w:eastAsia="Times New Roman"/>
        </w:rPr>
        <w:t>-Line 155: It is critical to monitor the vital signs of a mouse under anesthesia, and required by many IACUC boards. Should include a couple of lines about heating the mouse and monitor the vitals here (see comment for line 88).</w:t>
      </w:r>
    </w:p>
    <w:p w14:paraId="564AB53A" w14:textId="2BBA0453" w:rsidR="00452815" w:rsidRPr="001545B2" w:rsidRDefault="008721B1" w:rsidP="001545B2">
      <w:pPr>
        <w:spacing w:after="0"/>
        <w:jc w:val="both"/>
        <w:rPr>
          <w:rFonts w:eastAsia="Times New Roman"/>
          <w:color w:val="2E74B5" w:themeColor="accent1" w:themeShade="BF"/>
        </w:rPr>
      </w:pPr>
      <w:r w:rsidRPr="001545B2">
        <w:rPr>
          <w:rFonts w:eastAsia="Times New Roman"/>
          <w:color w:val="2E74B5" w:themeColor="accent1" w:themeShade="BF"/>
        </w:rPr>
        <w:t>We thank the reviewer for the comment. Our experience show</w:t>
      </w:r>
      <w:r w:rsidR="00893303" w:rsidRPr="001545B2">
        <w:rPr>
          <w:rFonts w:eastAsia="Times New Roman"/>
          <w:color w:val="2E74B5" w:themeColor="accent1" w:themeShade="BF"/>
        </w:rPr>
        <w:t>s</w:t>
      </w:r>
      <w:r w:rsidRPr="001545B2">
        <w:rPr>
          <w:rFonts w:eastAsia="Times New Roman"/>
          <w:color w:val="2E74B5" w:themeColor="accent1" w:themeShade="BF"/>
        </w:rPr>
        <w:t xml:space="preserve"> that monitoring breathing visually was sufficient, since the dose of anesthesia used for </w:t>
      </w:r>
      <w:proofErr w:type="spellStart"/>
      <w:r w:rsidRPr="001545B2">
        <w:rPr>
          <w:rFonts w:eastAsia="Times New Roman"/>
          <w:color w:val="2E74B5" w:themeColor="accent1" w:themeShade="BF"/>
        </w:rPr>
        <w:t>intravital</w:t>
      </w:r>
      <w:proofErr w:type="spellEnd"/>
      <w:r w:rsidRPr="001545B2">
        <w:rPr>
          <w:rFonts w:eastAsia="Times New Roman"/>
          <w:color w:val="2E74B5" w:themeColor="accent1" w:themeShade="BF"/>
        </w:rPr>
        <w:t xml:space="preserve"> imaging is qui</w:t>
      </w:r>
      <w:r w:rsidR="00893303" w:rsidRPr="001545B2">
        <w:rPr>
          <w:rFonts w:eastAsia="Times New Roman"/>
          <w:color w:val="2E74B5" w:themeColor="accent1" w:themeShade="BF"/>
        </w:rPr>
        <w:t>te</w:t>
      </w:r>
      <w:r w:rsidRPr="001545B2">
        <w:rPr>
          <w:rFonts w:eastAsia="Times New Roman"/>
          <w:color w:val="2E74B5" w:themeColor="accent1" w:themeShade="BF"/>
        </w:rPr>
        <w:t xml:space="preserve"> low. While in the first experiments we monitored </w:t>
      </w:r>
      <w:r w:rsidR="00893303" w:rsidRPr="001545B2">
        <w:rPr>
          <w:rFonts w:eastAsia="Times New Roman"/>
          <w:color w:val="2E74B5" w:themeColor="accent1" w:themeShade="BF"/>
        </w:rPr>
        <w:t>body temperature</w:t>
      </w:r>
      <w:r w:rsidRPr="001545B2">
        <w:rPr>
          <w:rFonts w:eastAsia="Times New Roman"/>
          <w:color w:val="2E74B5" w:themeColor="accent1" w:themeShade="BF"/>
        </w:rPr>
        <w:t xml:space="preserve"> with a probe, we found that the temperature was </w:t>
      </w:r>
      <w:r w:rsidR="00893303" w:rsidRPr="001545B2">
        <w:rPr>
          <w:rFonts w:eastAsia="Times New Roman"/>
          <w:color w:val="2E74B5" w:themeColor="accent1" w:themeShade="BF"/>
        </w:rPr>
        <w:t>very</w:t>
      </w:r>
      <w:r w:rsidRPr="001545B2">
        <w:rPr>
          <w:rFonts w:eastAsia="Times New Roman"/>
          <w:color w:val="2E74B5" w:themeColor="accent1" w:themeShade="BF"/>
        </w:rPr>
        <w:t xml:space="preserve"> stable over the experiment and did not use the probe in subsequent experiments. However, in the revised version we </w:t>
      </w:r>
      <w:r w:rsidR="00952D47" w:rsidRPr="001545B2">
        <w:rPr>
          <w:rFonts w:eastAsia="Times New Roman"/>
          <w:color w:val="2E74B5" w:themeColor="accent1" w:themeShade="BF"/>
        </w:rPr>
        <w:t xml:space="preserve">now </w:t>
      </w:r>
      <w:r w:rsidRPr="001545B2">
        <w:rPr>
          <w:rFonts w:eastAsia="Times New Roman"/>
          <w:color w:val="2E74B5" w:themeColor="accent1" w:themeShade="BF"/>
        </w:rPr>
        <w:t>include this as an option</w:t>
      </w:r>
      <w:r w:rsidR="00893303" w:rsidRPr="001545B2">
        <w:rPr>
          <w:rFonts w:eastAsia="Times New Roman"/>
          <w:color w:val="2E74B5" w:themeColor="accent1" w:themeShade="BF"/>
        </w:rPr>
        <w:t>al step</w:t>
      </w:r>
      <w:r w:rsidRPr="001545B2">
        <w:rPr>
          <w:rFonts w:eastAsia="Times New Roman"/>
          <w:color w:val="2E74B5" w:themeColor="accent1" w:themeShade="BF"/>
        </w:rPr>
        <w:t>.</w:t>
      </w:r>
    </w:p>
    <w:p w14:paraId="129BED78" w14:textId="77777777" w:rsidR="00662B9A" w:rsidRDefault="007D29A8" w:rsidP="001545B2">
      <w:pPr>
        <w:spacing w:after="0"/>
        <w:jc w:val="both"/>
        <w:rPr>
          <w:rFonts w:eastAsia="Times New Roman"/>
        </w:rPr>
      </w:pPr>
      <w:r w:rsidRPr="001545B2">
        <w:rPr>
          <w:rFonts w:eastAsia="Times New Roman"/>
        </w:rPr>
        <w:t>Comment 8</w:t>
      </w:r>
    </w:p>
    <w:p w14:paraId="39BBB6C5" w14:textId="0FD1B502" w:rsidR="005D7E7F" w:rsidRPr="001545B2" w:rsidRDefault="003D5386" w:rsidP="001545B2">
      <w:pPr>
        <w:spacing w:after="0"/>
        <w:jc w:val="both"/>
        <w:rPr>
          <w:rFonts w:eastAsia="Times New Roman"/>
        </w:rPr>
      </w:pPr>
      <w:r w:rsidRPr="001545B2">
        <w:rPr>
          <w:rFonts w:eastAsia="Times New Roman"/>
        </w:rPr>
        <w:t xml:space="preserve">-Line 165: Please include a part number for the objective lens. The listed lens does not appear to be listed in Leica's catalog. The closest is a HCX IRAPO NA1.0 WD 2.6mm lens. This will also determine what </w:t>
      </w:r>
      <w:proofErr w:type="gramStart"/>
      <w:r w:rsidRPr="001545B2">
        <w:rPr>
          <w:rFonts w:eastAsia="Times New Roman"/>
        </w:rPr>
        <w:t>is the correct cover slip to use</w:t>
      </w:r>
      <w:proofErr w:type="gramEnd"/>
      <w:r w:rsidRPr="001545B2">
        <w:rPr>
          <w:rFonts w:eastAsia="Times New Roman"/>
        </w:rPr>
        <w:t>.</w:t>
      </w:r>
    </w:p>
    <w:p w14:paraId="7E3616F9" w14:textId="1C5B29FB" w:rsidR="005D7E7F" w:rsidRPr="001545B2" w:rsidRDefault="005D7E7F" w:rsidP="001545B2">
      <w:pPr>
        <w:spacing w:after="0"/>
        <w:jc w:val="both"/>
        <w:rPr>
          <w:rStyle w:val="Hyperlink"/>
          <w:rFonts w:eastAsia="Times New Roman"/>
          <w:color w:val="2E74B5" w:themeColor="accent1" w:themeShade="BF"/>
        </w:rPr>
      </w:pPr>
      <w:r w:rsidRPr="001545B2">
        <w:rPr>
          <w:rFonts w:eastAsia="Times New Roman"/>
          <w:color w:val="2E74B5" w:themeColor="accent1" w:themeShade="BF"/>
        </w:rPr>
        <w:lastRenderedPageBreak/>
        <w:t xml:space="preserve">The number of the provided objective is correct. Please find it in this brochure of Leica: </w:t>
      </w:r>
      <w:hyperlink r:id="rId5" w:history="1">
        <w:r w:rsidRPr="001545B2">
          <w:rPr>
            <w:rStyle w:val="Hyperlink"/>
            <w:rFonts w:eastAsia="Times New Roman"/>
            <w:color w:val="2E74B5" w:themeColor="accent1" w:themeShade="BF"/>
          </w:rPr>
          <w:t>https://www.leicamicrosystems.com/fileadmin/downloads/Leica%20TCS%20SP8/Brochures/Leica%20IR%20Objective-Flyer_EN.pdf</w:t>
        </w:r>
      </w:hyperlink>
    </w:p>
    <w:p w14:paraId="79246B4C" w14:textId="77777777" w:rsidR="007D29A8" w:rsidRPr="001545B2" w:rsidRDefault="007D29A8" w:rsidP="001545B2">
      <w:pPr>
        <w:spacing w:after="0"/>
        <w:jc w:val="both"/>
        <w:rPr>
          <w:rStyle w:val="Hyperlink"/>
          <w:rFonts w:eastAsia="Times New Roman"/>
          <w:color w:val="5B9BD5" w:themeColor="accent1"/>
        </w:rPr>
      </w:pPr>
    </w:p>
    <w:p w14:paraId="053548CF" w14:textId="6836ECF6" w:rsidR="007D29A8" w:rsidRPr="001545B2" w:rsidRDefault="007D29A8" w:rsidP="001545B2">
      <w:pPr>
        <w:spacing w:after="0"/>
        <w:jc w:val="both"/>
        <w:rPr>
          <w:rFonts w:eastAsia="Times New Roman"/>
        </w:rPr>
      </w:pPr>
      <w:r w:rsidRPr="001545B2">
        <w:rPr>
          <w:rStyle w:val="Hyperlink"/>
          <w:rFonts w:eastAsia="Times New Roman"/>
          <w:color w:val="auto"/>
          <w:u w:val="none"/>
        </w:rPr>
        <w:t>Comment 9</w:t>
      </w:r>
    </w:p>
    <w:p w14:paraId="4EE4DF94" w14:textId="77777777" w:rsidR="004A2BFD" w:rsidRPr="001545B2" w:rsidRDefault="005D7E7F" w:rsidP="001545B2">
      <w:pPr>
        <w:spacing w:after="0"/>
        <w:jc w:val="both"/>
        <w:rPr>
          <w:rFonts w:eastAsia="Times New Roman"/>
        </w:rPr>
      </w:pPr>
      <w:r w:rsidRPr="001545B2">
        <w:rPr>
          <w:rFonts w:eastAsia="Times New Roman"/>
        </w:rPr>
        <w:t>-</w:t>
      </w:r>
      <w:r w:rsidR="003D5386" w:rsidRPr="001545B2">
        <w:rPr>
          <w:rFonts w:eastAsia="Times New Roman"/>
        </w:rPr>
        <w:t>Line 189: Need to add a discussion of the appropriate choice for zoom factor and laser power. Need to describe how laser induced tissue damage is evaluated and avoided.</w:t>
      </w:r>
    </w:p>
    <w:p w14:paraId="17971D85" w14:textId="34ED85E9" w:rsidR="00452815" w:rsidRPr="001545B2" w:rsidRDefault="00452815" w:rsidP="001545B2">
      <w:pPr>
        <w:spacing w:after="0"/>
        <w:jc w:val="both"/>
        <w:rPr>
          <w:rFonts w:eastAsia="Times New Roman"/>
          <w:color w:val="2E74B5" w:themeColor="accent1" w:themeShade="BF"/>
        </w:rPr>
      </w:pPr>
      <w:r w:rsidRPr="001545B2">
        <w:rPr>
          <w:rFonts w:eastAsia="Times New Roman"/>
          <w:color w:val="2E74B5" w:themeColor="accent1" w:themeShade="BF"/>
        </w:rPr>
        <w:t>In</w:t>
      </w:r>
      <w:r w:rsidR="004A2BFD" w:rsidRPr="001545B2">
        <w:rPr>
          <w:rFonts w:eastAsia="Times New Roman"/>
          <w:color w:val="2E74B5" w:themeColor="accent1" w:themeShade="BF"/>
        </w:rPr>
        <w:t xml:space="preserve"> the revised version we have specified that higher wavelengths are desired to avoid </w:t>
      </w:r>
      <w:proofErr w:type="spellStart"/>
      <w:r w:rsidR="004A2BFD" w:rsidRPr="001545B2">
        <w:rPr>
          <w:rFonts w:eastAsia="Times New Roman"/>
          <w:color w:val="2E74B5" w:themeColor="accent1" w:themeShade="BF"/>
        </w:rPr>
        <w:t>photodamage</w:t>
      </w:r>
      <w:proofErr w:type="spellEnd"/>
      <w:r w:rsidR="004A2BFD" w:rsidRPr="001545B2">
        <w:rPr>
          <w:rFonts w:eastAsia="Times New Roman"/>
          <w:color w:val="2E74B5" w:themeColor="accent1" w:themeShade="BF"/>
        </w:rPr>
        <w:t>. Also, the choice of the zoom factor should be made as a compromise between cell resolution and scanning area</w:t>
      </w:r>
      <w:r w:rsidR="00893303" w:rsidRPr="001545B2">
        <w:rPr>
          <w:rFonts w:eastAsia="Times New Roman"/>
          <w:color w:val="2E74B5" w:themeColor="accent1" w:themeShade="BF"/>
        </w:rPr>
        <w:t xml:space="preserve"> and we explain this in the revised manuscript</w:t>
      </w:r>
      <w:r w:rsidR="004A2BFD" w:rsidRPr="001545B2">
        <w:rPr>
          <w:rFonts w:eastAsia="Times New Roman"/>
          <w:color w:val="2E74B5" w:themeColor="accent1" w:themeShade="BF"/>
        </w:rPr>
        <w:t>.</w:t>
      </w:r>
    </w:p>
    <w:p w14:paraId="1E2D8950" w14:textId="77777777" w:rsidR="007D29A8" w:rsidRPr="001545B2" w:rsidRDefault="007D29A8" w:rsidP="001545B2">
      <w:pPr>
        <w:spacing w:after="0"/>
        <w:jc w:val="both"/>
        <w:rPr>
          <w:rFonts w:eastAsia="Times New Roman"/>
        </w:rPr>
      </w:pPr>
    </w:p>
    <w:p w14:paraId="27C4FD2B" w14:textId="77777777" w:rsidR="00662B9A" w:rsidRDefault="007D29A8" w:rsidP="001545B2">
      <w:pPr>
        <w:spacing w:after="0"/>
        <w:jc w:val="both"/>
        <w:rPr>
          <w:rFonts w:eastAsia="Times New Roman"/>
        </w:rPr>
      </w:pPr>
      <w:r w:rsidRPr="001545B2">
        <w:rPr>
          <w:rFonts w:eastAsia="Times New Roman"/>
        </w:rPr>
        <w:t>Comment 10</w:t>
      </w:r>
    </w:p>
    <w:p w14:paraId="1E72FF60" w14:textId="4B3126AC" w:rsidR="00452815" w:rsidRPr="001545B2" w:rsidRDefault="003D5386" w:rsidP="001545B2">
      <w:pPr>
        <w:spacing w:after="0"/>
        <w:jc w:val="both"/>
        <w:rPr>
          <w:rFonts w:eastAsia="Times New Roman"/>
          <w:color w:val="5B9BD5" w:themeColor="accent1"/>
        </w:rPr>
      </w:pPr>
      <w:r w:rsidRPr="001545B2">
        <w:rPr>
          <w:rFonts w:eastAsia="Times New Roman"/>
        </w:rPr>
        <w:t>-Line 216: It seems like this procedure may lead to acetone wicking under the coverslip and touching the brain tissue. Describe how it is possible this or why it is not a problem.</w:t>
      </w:r>
    </w:p>
    <w:p w14:paraId="05E96BB5" w14:textId="6885602C" w:rsidR="00452815" w:rsidRPr="001545B2" w:rsidRDefault="001A371E"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We found that by applying the acetone by means of a cotton swab we could prevent the acetone </w:t>
      </w:r>
      <w:r w:rsidR="00775DEA" w:rsidRPr="001545B2">
        <w:rPr>
          <w:rFonts w:eastAsia="Times New Roman"/>
          <w:color w:val="2E74B5" w:themeColor="accent1" w:themeShade="BF"/>
        </w:rPr>
        <w:t>from</w:t>
      </w:r>
      <w:r w:rsidRPr="001545B2">
        <w:rPr>
          <w:rFonts w:eastAsia="Times New Roman"/>
          <w:color w:val="2E74B5" w:themeColor="accent1" w:themeShade="BF"/>
        </w:rPr>
        <w:t xml:space="preserve"> </w:t>
      </w:r>
      <w:r w:rsidR="00775DEA" w:rsidRPr="001545B2">
        <w:rPr>
          <w:rFonts w:eastAsia="Times New Roman"/>
          <w:color w:val="2E74B5" w:themeColor="accent1" w:themeShade="BF"/>
        </w:rPr>
        <w:t>leaking</w:t>
      </w:r>
      <w:r w:rsidRPr="001545B2">
        <w:rPr>
          <w:rFonts w:eastAsia="Times New Roman"/>
          <w:color w:val="2E74B5" w:themeColor="accent1" w:themeShade="BF"/>
        </w:rPr>
        <w:t xml:space="preserve"> under the coverslip. The small amount of acetone is sufficient to soften the glue and the glass can be removed by the help of thin point forceps. To avoid misunderstanding we have rephrased this step of the procedure</w:t>
      </w:r>
      <w:r w:rsidR="00775DEA" w:rsidRPr="001545B2">
        <w:rPr>
          <w:rFonts w:eastAsia="Times New Roman"/>
          <w:color w:val="2E74B5" w:themeColor="accent1" w:themeShade="BF"/>
        </w:rPr>
        <w:t xml:space="preserve"> in the revised version of the manuscript</w:t>
      </w:r>
      <w:r w:rsidRPr="001545B2">
        <w:rPr>
          <w:rFonts w:eastAsia="Times New Roman"/>
          <w:color w:val="2E74B5" w:themeColor="accent1" w:themeShade="BF"/>
        </w:rPr>
        <w:t>.</w:t>
      </w:r>
    </w:p>
    <w:p w14:paraId="2641283C" w14:textId="77777777" w:rsidR="007D29A8" w:rsidRPr="001545B2" w:rsidRDefault="007D29A8" w:rsidP="001545B2">
      <w:pPr>
        <w:spacing w:after="0"/>
        <w:jc w:val="both"/>
        <w:rPr>
          <w:rFonts w:eastAsia="Times New Roman"/>
        </w:rPr>
      </w:pPr>
    </w:p>
    <w:p w14:paraId="37A57C56" w14:textId="77777777" w:rsidR="00662B9A" w:rsidRDefault="007D29A8" w:rsidP="001545B2">
      <w:pPr>
        <w:spacing w:after="0"/>
        <w:jc w:val="both"/>
        <w:rPr>
          <w:rFonts w:eastAsia="Times New Roman"/>
        </w:rPr>
      </w:pPr>
      <w:r w:rsidRPr="001545B2">
        <w:rPr>
          <w:rFonts w:eastAsia="Times New Roman"/>
        </w:rPr>
        <w:t>Comment 11</w:t>
      </w:r>
    </w:p>
    <w:p w14:paraId="2E66F6A0" w14:textId="2587CC99" w:rsidR="00464354" w:rsidRPr="001545B2" w:rsidRDefault="003D5386" w:rsidP="001545B2">
      <w:pPr>
        <w:spacing w:after="0"/>
        <w:jc w:val="both"/>
        <w:rPr>
          <w:rFonts w:eastAsia="Times New Roman"/>
        </w:rPr>
      </w:pPr>
      <w:r w:rsidRPr="001545B2">
        <w:rPr>
          <w:rFonts w:eastAsia="Times New Roman"/>
        </w:rPr>
        <w:t xml:space="preserve">-Line 218: It seems that breaking the </w:t>
      </w:r>
      <w:proofErr w:type="spellStart"/>
      <w:r w:rsidRPr="001545B2">
        <w:rPr>
          <w:rFonts w:eastAsia="Times New Roman"/>
        </w:rPr>
        <w:t>coverglass</w:t>
      </w:r>
      <w:proofErr w:type="spellEnd"/>
      <w:r w:rsidRPr="001545B2">
        <w:rPr>
          <w:rFonts w:eastAsia="Times New Roman"/>
        </w:rPr>
        <w:t xml:space="preserve"> could lead to shards of glass damaging the brain tissue. Need to describe how this is avoided.</w:t>
      </w:r>
    </w:p>
    <w:p w14:paraId="1C12768D" w14:textId="7DF871F8" w:rsidR="00452815" w:rsidRPr="001545B2" w:rsidRDefault="00464354"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Typically the </w:t>
      </w:r>
      <w:proofErr w:type="spellStart"/>
      <w:r w:rsidRPr="001545B2">
        <w:rPr>
          <w:rFonts w:eastAsia="Times New Roman"/>
          <w:color w:val="2E74B5" w:themeColor="accent1" w:themeShade="BF"/>
        </w:rPr>
        <w:t>coverglass</w:t>
      </w:r>
      <w:proofErr w:type="spellEnd"/>
      <w:r w:rsidRPr="001545B2">
        <w:rPr>
          <w:rFonts w:eastAsia="Times New Roman"/>
          <w:color w:val="2E74B5" w:themeColor="accent1" w:themeShade="BF"/>
        </w:rPr>
        <w:t xml:space="preserve"> breaks in two or three pieces that stay on top of the brain and do not damage it. </w:t>
      </w:r>
      <w:r w:rsidR="000B2323" w:rsidRPr="001545B2">
        <w:rPr>
          <w:rFonts w:eastAsia="Times New Roman"/>
          <w:color w:val="2E74B5" w:themeColor="accent1" w:themeShade="BF"/>
        </w:rPr>
        <w:t>In our manuscript we explain that the pieces are collected with</w:t>
      </w:r>
      <w:r w:rsidRPr="001545B2">
        <w:rPr>
          <w:rFonts w:eastAsia="Times New Roman"/>
          <w:color w:val="2E74B5" w:themeColor="accent1" w:themeShade="BF"/>
        </w:rPr>
        <w:t xml:space="preserve"> forceps.</w:t>
      </w:r>
    </w:p>
    <w:p w14:paraId="2941DDD3" w14:textId="77777777" w:rsidR="007D29A8" w:rsidRPr="001545B2" w:rsidRDefault="007D29A8" w:rsidP="001545B2">
      <w:pPr>
        <w:spacing w:after="0"/>
        <w:jc w:val="both"/>
        <w:rPr>
          <w:rFonts w:eastAsia="Times New Roman"/>
        </w:rPr>
      </w:pPr>
    </w:p>
    <w:p w14:paraId="31241777" w14:textId="77777777" w:rsidR="00662B9A" w:rsidRDefault="007D29A8" w:rsidP="001545B2">
      <w:pPr>
        <w:spacing w:after="0"/>
        <w:jc w:val="both"/>
        <w:rPr>
          <w:rFonts w:eastAsia="Times New Roman"/>
        </w:rPr>
      </w:pPr>
      <w:r w:rsidRPr="001545B2">
        <w:rPr>
          <w:rFonts w:eastAsia="Times New Roman"/>
        </w:rPr>
        <w:t>Comment 12</w:t>
      </w:r>
    </w:p>
    <w:p w14:paraId="02FEDB32" w14:textId="50A4EB59" w:rsidR="00EB3CE9" w:rsidRPr="001545B2" w:rsidRDefault="003D5386" w:rsidP="001545B2">
      <w:pPr>
        <w:spacing w:after="0"/>
        <w:jc w:val="both"/>
        <w:rPr>
          <w:rFonts w:eastAsia="Times New Roman"/>
        </w:rPr>
      </w:pPr>
      <w:r w:rsidRPr="001545B2">
        <w:rPr>
          <w:rFonts w:eastAsia="Times New Roman"/>
        </w:rPr>
        <w:t xml:space="preserve">-Line 224: Include a part number and manufacturer for the beads in the materials list and here. Include details on the bead injection. How are the beads prepared, how are they injected and how much should be injected? This step should be recorded to show the procedure and the result as seen through the microscope shown. Given that the main novelty of this protocol over prior </w:t>
      </w:r>
      <w:proofErr w:type="spellStart"/>
      <w:r w:rsidRPr="001545B2">
        <w:rPr>
          <w:rFonts w:eastAsia="Times New Roman"/>
        </w:rPr>
        <w:t>JoVE</w:t>
      </w:r>
      <w:proofErr w:type="spellEnd"/>
      <w:r w:rsidRPr="001545B2">
        <w:rPr>
          <w:rFonts w:eastAsia="Times New Roman"/>
        </w:rPr>
        <w:t xml:space="preserve"> publications is imaging the response of damage, </w:t>
      </w:r>
      <w:proofErr w:type="spellStart"/>
      <w:r w:rsidRPr="001545B2">
        <w:rPr>
          <w:rFonts w:eastAsia="Times New Roman"/>
        </w:rPr>
        <w:t>relocalization</w:t>
      </w:r>
      <w:proofErr w:type="spellEnd"/>
      <w:r w:rsidRPr="001545B2">
        <w:rPr>
          <w:rFonts w:eastAsia="Times New Roman"/>
        </w:rPr>
        <w:t xml:space="preserve"> is a critical step.</w:t>
      </w:r>
    </w:p>
    <w:p w14:paraId="042138F1" w14:textId="77777777" w:rsidR="00566F72" w:rsidRPr="001545B2" w:rsidRDefault="008206B2"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In the experiments described in this protocol we did not use </w:t>
      </w:r>
      <w:proofErr w:type="spellStart"/>
      <w:r w:rsidRPr="001545B2">
        <w:rPr>
          <w:rFonts w:eastAsia="Times New Roman"/>
          <w:color w:val="2E74B5" w:themeColor="accent1" w:themeShade="BF"/>
        </w:rPr>
        <w:t>relocalization</w:t>
      </w:r>
      <w:proofErr w:type="spellEnd"/>
      <w:r w:rsidRPr="001545B2">
        <w:rPr>
          <w:rFonts w:eastAsia="Times New Roman"/>
          <w:color w:val="2E74B5" w:themeColor="accent1" w:themeShade="BF"/>
        </w:rPr>
        <w:t>, but instead representative positions of the tumor were imaged before and after biopsy. We provide the use of beads as</w:t>
      </w:r>
      <w:r w:rsidR="005C4AD9" w:rsidRPr="001545B2">
        <w:rPr>
          <w:rFonts w:eastAsia="Times New Roman"/>
          <w:color w:val="2E74B5" w:themeColor="accent1" w:themeShade="BF"/>
        </w:rPr>
        <w:t xml:space="preserve"> an optional step </w:t>
      </w:r>
      <w:r w:rsidRPr="001545B2">
        <w:rPr>
          <w:rFonts w:eastAsia="Times New Roman"/>
          <w:color w:val="2E74B5" w:themeColor="accent1" w:themeShade="BF"/>
        </w:rPr>
        <w:t xml:space="preserve">if there is a need for </w:t>
      </w:r>
      <w:proofErr w:type="spellStart"/>
      <w:r w:rsidRPr="001545B2">
        <w:rPr>
          <w:rFonts w:eastAsia="Times New Roman"/>
          <w:color w:val="2E74B5" w:themeColor="accent1" w:themeShade="BF"/>
        </w:rPr>
        <w:t>relocalizing</w:t>
      </w:r>
      <w:proofErr w:type="spellEnd"/>
      <w:r w:rsidRPr="001545B2">
        <w:rPr>
          <w:rFonts w:eastAsia="Times New Roman"/>
          <w:color w:val="2E74B5" w:themeColor="accent1" w:themeShade="BF"/>
        </w:rPr>
        <w:t xml:space="preserve"> the biopsy site. While the </w:t>
      </w:r>
      <w:proofErr w:type="spellStart"/>
      <w:r w:rsidRPr="001545B2">
        <w:rPr>
          <w:rFonts w:eastAsia="Times New Roman"/>
          <w:color w:val="2E74B5" w:themeColor="accent1" w:themeShade="BF"/>
        </w:rPr>
        <w:t>relocalization</w:t>
      </w:r>
      <w:proofErr w:type="spellEnd"/>
      <w:r w:rsidRPr="001545B2">
        <w:rPr>
          <w:rFonts w:eastAsia="Times New Roman"/>
          <w:color w:val="2E74B5" w:themeColor="accent1" w:themeShade="BF"/>
        </w:rPr>
        <w:t xml:space="preserve"> step may be of added value, it is not a critical step since our experiments show that by imaging different areas of the tumor </w:t>
      </w:r>
      <w:r w:rsidR="00566F72" w:rsidRPr="001545B2">
        <w:rPr>
          <w:rFonts w:eastAsia="Times New Roman"/>
          <w:color w:val="2E74B5" w:themeColor="accent1" w:themeShade="BF"/>
        </w:rPr>
        <w:t>change in</w:t>
      </w:r>
      <w:r w:rsidRPr="001545B2">
        <w:rPr>
          <w:rFonts w:eastAsia="Times New Roman"/>
          <w:color w:val="2E74B5" w:themeColor="accent1" w:themeShade="BF"/>
        </w:rPr>
        <w:t xml:space="preserve"> tumor cell behavior can already accurately be detected. </w:t>
      </w:r>
      <w:r w:rsidR="00BB7B62" w:rsidRPr="001545B2">
        <w:rPr>
          <w:rFonts w:eastAsia="Times New Roman"/>
          <w:color w:val="2E74B5" w:themeColor="accent1" w:themeShade="BF"/>
        </w:rPr>
        <w:t>There</w:t>
      </w:r>
      <w:r w:rsidR="00640793" w:rsidRPr="001545B2">
        <w:rPr>
          <w:rFonts w:eastAsia="Times New Roman"/>
          <w:color w:val="2E74B5" w:themeColor="accent1" w:themeShade="BF"/>
        </w:rPr>
        <w:t>fore,</w:t>
      </w:r>
      <w:r w:rsidR="00BB7B62" w:rsidRPr="001545B2">
        <w:rPr>
          <w:rFonts w:eastAsia="Times New Roman"/>
          <w:color w:val="2E74B5" w:themeColor="accent1" w:themeShade="BF"/>
        </w:rPr>
        <w:t xml:space="preserve"> we shortly describe bead-mediated</w:t>
      </w:r>
      <w:r w:rsidR="005C4AD9" w:rsidRPr="001545B2">
        <w:rPr>
          <w:rFonts w:eastAsia="Times New Roman"/>
          <w:color w:val="2E74B5" w:themeColor="accent1" w:themeShade="BF"/>
        </w:rPr>
        <w:t xml:space="preserve"> </w:t>
      </w:r>
      <w:proofErr w:type="spellStart"/>
      <w:r w:rsidR="005C4AD9" w:rsidRPr="001545B2">
        <w:rPr>
          <w:rFonts w:eastAsia="Times New Roman"/>
          <w:color w:val="2E74B5" w:themeColor="accent1" w:themeShade="BF"/>
        </w:rPr>
        <w:t>relocalization</w:t>
      </w:r>
      <w:proofErr w:type="spellEnd"/>
      <w:r w:rsidR="005C4AD9" w:rsidRPr="001545B2">
        <w:rPr>
          <w:rFonts w:eastAsia="Times New Roman"/>
          <w:color w:val="2E74B5" w:themeColor="accent1" w:themeShade="BF"/>
        </w:rPr>
        <w:t xml:space="preserve"> of the biopsy site </w:t>
      </w:r>
      <w:r w:rsidR="00BB7B62" w:rsidRPr="001545B2">
        <w:rPr>
          <w:rFonts w:eastAsia="Times New Roman"/>
          <w:color w:val="2E74B5" w:themeColor="accent1" w:themeShade="BF"/>
        </w:rPr>
        <w:t>as an optional step i</w:t>
      </w:r>
      <w:r w:rsidR="005C4AD9" w:rsidRPr="001545B2">
        <w:rPr>
          <w:rFonts w:eastAsia="Times New Roman"/>
          <w:color w:val="2E74B5" w:themeColor="accent1" w:themeShade="BF"/>
        </w:rPr>
        <w:t xml:space="preserve">n the revised version </w:t>
      </w:r>
      <w:r w:rsidR="00BB7B62" w:rsidRPr="001545B2">
        <w:rPr>
          <w:rFonts w:eastAsia="Times New Roman"/>
          <w:color w:val="2E74B5" w:themeColor="accent1" w:themeShade="BF"/>
        </w:rPr>
        <w:t>and</w:t>
      </w:r>
      <w:r w:rsidR="005C4AD9" w:rsidRPr="001545B2">
        <w:rPr>
          <w:rFonts w:eastAsia="Times New Roman"/>
          <w:color w:val="2E74B5" w:themeColor="accent1" w:themeShade="BF"/>
        </w:rPr>
        <w:t xml:space="preserve"> indicate the amount of solution that is recommended to inject.</w:t>
      </w:r>
    </w:p>
    <w:p w14:paraId="7750C5FC" w14:textId="77777777" w:rsidR="007D29A8" w:rsidRPr="001545B2" w:rsidRDefault="007D29A8" w:rsidP="001545B2">
      <w:pPr>
        <w:spacing w:after="0"/>
        <w:jc w:val="both"/>
        <w:rPr>
          <w:rFonts w:eastAsia="Times New Roman"/>
        </w:rPr>
      </w:pPr>
    </w:p>
    <w:p w14:paraId="61E59B3C" w14:textId="77777777" w:rsidR="00662B9A" w:rsidRDefault="007D29A8" w:rsidP="001545B2">
      <w:pPr>
        <w:spacing w:after="0"/>
        <w:jc w:val="both"/>
        <w:rPr>
          <w:rFonts w:eastAsia="Times New Roman"/>
        </w:rPr>
      </w:pPr>
      <w:r w:rsidRPr="001545B2">
        <w:rPr>
          <w:rFonts w:eastAsia="Times New Roman"/>
        </w:rPr>
        <w:t>Comment 13</w:t>
      </w:r>
    </w:p>
    <w:p w14:paraId="4D4EBF31" w14:textId="35E20AD2" w:rsidR="007D29A8" w:rsidRPr="001545B2" w:rsidRDefault="003D5386" w:rsidP="001545B2">
      <w:pPr>
        <w:spacing w:after="0"/>
        <w:jc w:val="both"/>
        <w:rPr>
          <w:rFonts w:eastAsia="Times New Roman"/>
        </w:rPr>
      </w:pPr>
      <w:r w:rsidRPr="001545B2">
        <w:rPr>
          <w:rFonts w:eastAsia="Times New Roman"/>
        </w:rPr>
        <w:t>-Line 226: Missing a part number for the silicone oil from the materials list. Also Aldrich is spelled wrong.</w:t>
      </w:r>
    </w:p>
    <w:p w14:paraId="468FB526" w14:textId="77777777" w:rsidR="007D29A8" w:rsidRDefault="007D29A8" w:rsidP="001545B2">
      <w:pPr>
        <w:spacing w:after="0"/>
        <w:jc w:val="both"/>
        <w:rPr>
          <w:rFonts w:eastAsia="Times New Roman"/>
        </w:rPr>
      </w:pPr>
    </w:p>
    <w:p w14:paraId="77694E37" w14:textId="0005F8FC" w:rsidR="00C0528A" w:rsidRPr="00C0528A" w:rsidRDefault="00C0528A" w:rsidP="001545B2">
      <w:pPr>
        <w:spacing w:after="0"/>
        <w:jc w:val="both"/>
        <w:rPr>
          <w:rFonts w:eastAsia="Times New Roman"/>
          <w:color w:val="2E74B5" w:themeColor="accent1" w:themeShade="BF"/>
        </w:rPr>
      </w:pPr>
      <w:r w:rsidRPr="00C0528A">
        <w:rPr>
          <w:rFonts w:eastAsia="Times New Roman"/>
          <w:color w:val="2E74B5" w:themeColor="accent1" w:themeShade="BF"/>
        </w:rPr>
        <w:t>We thank the reviewer for this remark and the revised manuscript we corrected the typo and provided the number of the silicone oil.</w:t>
      </w:r>
    </w:p>
    <w:p w14:paraId="3BC5D81B" w14:textId="77777777" w:rsidR="00662B9A" w:rsidRDefault="007D29A8" w:rsidP="001545B2">
      <w:pPr>
        <w:spacing w:after="0"/>
        <w:jc w:val="both"/>
        <w:rPr>
          <w:rFonts w:eastAsia="Times New Roman"/>
        </w:rPr>
      </w:pPr>
      <w:r w:rsidRPr="001545B2">
        <w:rPr>
          <w:rFonts w:eastAsia="Times New Roman"/>
        </w:rPr>
        <w:t>Comment 14</w:t>
      </w:r>
    </w:p>
    <w:p w14:paraId="748331DB" w14:textId="183DE4AE" w:rsidR="00B60A5B" w:rsidRPr="001545B2" w:rsidRDefault="003D5386" w:rsidP="001545B2">
      <w:pPr>
        <w:spacing w:after="0"/>
        <w:jc w:val="both"/>
        <w:rPr>
          <w:rFonts w:eastAsia="Times New Roman"/>
        </w:rPr>
      </w:pPr>
      <w:r w:rsidRPr="001545B2">
        <w:rPr>
          <w:rFonts w:eastAsia="Times New Roman"/>
        </w:rPr>
        <w:t xml:space="preserve">-Line 229: Need a description of how fields of view are chosen. Are the exact same fields chosen for imaging both before and after biopsy? If so, how are they identified? If not, then how are new fields </w:t>
      </w:r>
      <w:r w:rsidRPr="001545B2">
        <w:rPr>
          <w:rFonts w:eastAsia="Times New Roman"/>
        </w:rPr>
        <w:lastRenderedPageBreak/>
        <w:t>chosen after biopsy? How close to the biopsy site? Are fields both close and far from the biopsy compared? How far is close and far? These questions will determine if the effect is one of local damage, or of distant and systemic damage.</w:t>
      </w:r>
    </w:p>
    <w:p w14:paraId="47086731" w14:textId="23990488" w:rsidR="004D0A2D" w:rsidRPr="001545B2" w:rsidRDefault="00B60A5B"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In the revised manuscript we have explained in </w:t>
      </w:r>
      <w:r w:rsidR="00CD0109" w:rsidRPr="001545B2">
        <w:rPr>
          <w:rFonts w:eastAsia="Times New Roman"/>
          <w:color w:val="2E74B5" w:themeColor="accent1" w:themeShade="BF"/>
        </w:rPr>
        <w:t xml:space="preserve">more </w:t>
      </w:r>
      <w:r w:rsidRPr="001545B2">
        <w:rPr>
          <w:rFonts w:eastAsia="Times New Roman"/>
          <w:color w:val="2E74B5" w:themeColor="accent1" w:themeShade="BF"/>
        </w:rPr>
        <w:t xml:space="preserve">detail </w:t>
      </w:r>
      <w:r w:rsidR="004D0A2D" w:rsidRPr="001545B2">
        <w:rPr>
          <w:rFonts w:eastAsia="Times New Roman"/>
          <w:color w:val="2E74B5" w:themeColor="accent1" w:themeShade="BF"/>
        </w:rPr>
        <w:t>how</w:t>
      </w:r>
      <w:r w:rsidRPr="001545B2">
        <w:rPr>
          <w:rFonts w:eastAsia="Times New Roman"/>
          <w:color w:val="2E74B5" w:themeColor="accent1" w:themeShade="BF"/>
        </w:rPr>
        <w:t xml:space="preserve"> positions </w:t>
      </w:r>
      <w:r w:rsidR="004D0A2D" w:rsidRPr="001545B2">
        <w:rPr>
          <w:rFonts w:eastAsia="Times New Roman"/>
          <w:color w:val="2E74B5" w:themeColor="accent1" w:themeShade="BF"/>
        </w:rPr>
        <w:t xml:space="preserve">are </w:t>
      </w:r>
      <w:r w:rsidRPr="001545B2">
        <w:rPr>
          <w:rFonts w:eastAsia="Times New Roman"/>
          <w:color w:val="2E74B5" w:themeColor="accent1" w:themeShade="BF"/>
        </w:rPr>
        <w:t xml:space="preserve">selected. In fact this is independent of the biopsy location (unless desired in the optional step where the biopsy site is located by fluorescent beads). Several positions that are representative </w:t>
      </w:r>
      <w:r w:rsidR="00895986" w:rsidRPr="001545B2">
        <w:rPr>
          <w:rFonts w:eastAsia="Times New Roman"/>
          <w:color w:val="2E74B5" w:themeColor="accent1" w:themeShade="BF"/>
        </w:rPr>
        <w:t>for</w:t>
      </w:r>
      <w:r w:rsidRPr="001545B2">
        <w:rPr>
          <w:rFonts w:eastAsia="Times New Roman"/>
          <w:color w:val="2E74B5" w:themeColor="accent1" w:themeShade="BF"/>
        </w:rPr>
        <w:t xml:space="preserve"> the whole tumor are selected. Note that the tumor at this stage is not</w:t>
      </w:r>
      <w:r w:rsidR="00A41374">
        <w:rPr>
          <w:rFonts w:eastAsia="Times New Roman"/>
          <w:color w:val="2E74B5" w:themeColor="accent1" w:themeShade="BF"/>
        </w:rPr>
        <w:t xml:space="preserve"> </w:t>
      </w:r>
      <w:r w:rsidR="00895986" w:rsidRPr="001545B2">
        <w:rPr>
          <w:rFonts w:eastAsia="Times New Roman"/>
          <w:color w:val="2E74B5" w:themeColor="accent1" w:themeShade="BF"/>
        </w:rPr>
        <w:t>large</w:t>
      </w:r>
      <w:r w:rsidRPr="001545B2">
        <w:rPr>
          <w:rFonts w:eastAsia="Times New Roman"/>
          <w:color w:val="2E74B5" w:themeColor="accent1" w:themeShade="BF"/>
        </w:rPr>
        <w:t xml:space="preserve">, </w:t>
      </w:r>
      <w:r w:rsidR="004D0A2D" w:rsidRPr="001545B2">
        <w:rPr>
          <w:rFonts w:eastAsia="Times New Roman"/>
          <w:color w:val="2E74B5" w:themeColor="accent1" w:themeShade="BF"/>
        </w:rPr>
        <w:t>therefore</w:t>
      </w:r>
      <w:r w:rsidRPr="001545B2">
        <w:rPr>
          <w:rFonts w:eastAsia="Times New Roman"/>
          <w:color w:val="2E74B5" w:themeColor="accent1" w:themeShade="BF"/>
        </w:rPr>
        <w:t xml:space="preserve"> all positions </w:t>
      </w:r>
      <w:r w:rsidR="00895986" w:rsidRPr="001545B2">
        <w:rPr>
          <w:rFonts w:eastAsia="Times New Roman"/>
          <w:color w:val="2E74B5" w:themeColor="accent1" w:themeShade="BF"/>
        </w:rPr>
        <w:t>are</w:t>
      </w:r>
      <w:r w:rsidRPr="001545B2">
        <w:rPr>
          <w:rFonts w:eastAsia="Times New Roman"/>
          <w:color w:val="2E74B5" w:themeColor="accent1" w:themeShade="BF"/>
        </w:rPr>
        <w:t xml:space="preserve"> relatively close to biopsy sites.</w:t>
      </w:r>
    </w:p>
    <w:p w14:paraId="3B3C7026" w14:textId="77777777" w:rsidR="007D29A8" w:rsidRPr="001545B2" w:rsidRDefault="007D29A8" w:rsidP="001545B2">
      <w:pPr>
        <w:spacing w:after="0"/>
        <w:jc w:val="both"/>
        <w:rPr>
          <w:rFonts w:eastAsia="Times New Roman"/>
        </w:rPr>
      </w:pPr>
    </w:p>
    <w:p w14:paraId="197A9C6A" w14:textId="77777777" w:rsidR="00662B9A" w:rsidRDefault="007D29A8" w:rsidP="001545B2">
      <w:pPr>
        <w:spacing w:after="0"/>
        <w:jc w:val="both"/>
        <w:rPr>
          <w:rFonts w:eastAsia="Times New Roman"/>
        </w:rPr>
      </w:pPr>
      <w:r w:rsidRPr="001545B2">
        <w:rPr>
          <w:rFonts w:eastAsia="Times New Roman"/>
        </w:rPr>
        <w:t>Comment 15</w:t>
      </w:r>
    </w:p>
    <w:p w14:paraId="465AABA9" w14:textId="1CEF748D" w:rsidR="00B60A5B" w:rsidRPr="001545B2" w:rsidRDefault="003D5386" w:rsidP="001545B2">
      <w:pPr>
        <w:spacing w:after="0"/>
        <w:jc w:val="both"/>
        <w:rPr>
          <w:rFonts w:eastAsia="Times New Roman"/>
        </w:rPr>
      </w:pPr>
      <w:r w:rsidRPr="001545B2">
        <w:rPr>
          <w:rFonts w:eastAsia="Times New Roman"/>
        </w:rPr>
        <w:t>-Line 231: This line is poorly worded, please check.</w:t>
      </w:r>
    </w:p>
    <w:p w14:paraId="082AFD5A" w14:textId="646B4714" w:rsidR="004D0A2D" w:rsidRPr="001545B2" w:rsidRDefault="004D0A2D" w:rsidP="001545B2">
      <w:pPr>
        <w:spacing w:after="0"/>
        <w:jc w:val="both"/>
        <w:rPr>
          <w:rFonts w:eastAsia="Times New Roman"/>
          <w:color w:val="2E74B5" w:themeColor="accent1" w:themeShade="BF"/>
        </w:rPr>
      </w:pPr>
      <w:r w:rsidRPr="001545B2">
        <w:rPr>
          <w:rFonts w:eastAsia="Times New Roman"/>
          <w:color w:val="2E74B5" w:themeColor="accent1" w:themeShade="BF"/>
        </w:rPr>
        <w:t>We</w:t>
      </w:r>
      <w:r w:rsidR="00B60A5B" w:rsidRPr="001545B2">
        <w:rPr>
          <w:rFonts w:eastAsia="Times New Roman"/>
          <w:color w:val="2E74B5" w:themeColor="accent1" w:themeShade="BF"/>
        </w:rPr>
        <w:t xml:space="preserve"> have rephrased this sentence in the revised manuscript.</w:t>
      </w:r>
    </w:p>
    <w:p w14:paraId="631AF570" w14:textId="77777777" w:rsidR="007D29A8" w:rsidRPr="001545B2" w:rsidRDefault="007D29A8" w:rsidP="001545B2">
      <w:pPr>
        <w:spacing w:after="0"/>
        <w:jc w:val="both"/>
        <w:rPr>
          <w:rFonts w:eastAsia="Times New Roman"/>
        </w:rPr>
      </w:pPr>
    </w:p>
    <w:p w14:paraId="2956F5B4" w14:textId="77777777" w:rsidR="00662B9A" w:rsidRDefault="007D29A8" w:rsidP="001545B2">
      <w:pPr>
        <w:spacing w:after="0"/>
        <w:jc w:val="both"/>
        <w:rPr>
          <w:rFonts w:eastAsia="Times New Roman"/>
        </w:rPr>
      </w:pPr>
      <w:r w:rsidRPr="001545B2">
        <w:rPr>
          <w:rFonts w:eastAsia="Times New Roman"/>
        </w:rPr>
        <w:t>Comment 16</w:t>
      </w:r>
    </w:p>
    <w:p w14:paraId="5D4E8B04" w14:textId="52466CCA" w:rsidR="00B60A5B" w:rsidRPr="001545B2" w:rsidRDefault="003D5386" w:rsidP="001545B2">
      <w:pPr>
        <w:spacing w:after="0"/>
        <w:jc w:val="both"/>
        <w:rPr>
          <w:rFonts w:eastAsia="Times New Roman"/>
        </w:rPr>
      </w:pPr>
      <w:r w:rsidRPr="001545B2">
        <w:rPr>
          <w:rFonts w:eastAsia="Times New Roman"/>
        </w:rPr>
        <w:t>-Line 231: "trace" is the wrong word for this procedure. "</w:t>
      </w:r>
      <w:proofErr w:type="spellStart"/>
      <w:r w:rsidRPr="001545B2">
        <w:rPr>
          <w:rFonts w:eastAsia="Times New Roman"/>
        </w:rPr>
        <w:t>Relocalize</w:t>
      </w:r>
      <w:proofErr w:type="spellEnd"/>
      <w:r w:rsidRPr="001545B2">
        <w:rPr>
          <w:rFonts w:eastAsia="Times New Roman"/>
        </w:rPr>
        <w:t>" is a better word.</w:t>
      </w:r>
    </w:p>
    <w:p w14:paraId="1199A2AD" w14:textId="0292B6B1" w:rsidR="00B60A5B" w:rsidRPr="001545B2" w:rsidRDefault="004D0A2D" w:rsidP="001545B2">
      <w:pPr>
        <w:spacing w:after="0"/>
        <w:jc w:val="both"/>
        <w:rPr>
          <w:rFonts w:eastAsia="Times New Roman"/>
          <w:color w:val="2E74B5" w:themeColor="accent1" w:themeShade="BF"/>
        </w:rPr>
      </w:pPr>
      <w:r w:rsidRPr="001545B2">
        <w:rPr>
          <w:rFonts w:eastAsia="Times New Roman"/>
          <w:color w:val="2E74B5" w:themeColor="accent1" w:themeShade="BF"/>
        </w:rPr>
        <w:t>We</w:t>
      </w:r>
      <w:r w:rsidR="00B60A5B" w:rsidRPr="001545B2">
        <w:rPr>
          <w:rFonts w:eastAsia="Times New Roman"/>
          <w:color w:val="2E74B5" w:themeColor="accent1" w:themeShade="BF"/>
        </w:rPr>
        <w:t xml:space="preserve"> have used “</w:t>
      </w:r>
      <w:proofErr w:type="spellStart"/>
      <w:r w:rsidR="00B60A5B" w:rsidRPr="001545B2">
        <w:rPr>
          <w:rFonts w:eastAsia="Times New Roman"/>
          <w:color w:val="2E74B5" w:themeColor="accent1" w:themeShade="BF"/>
        </w:rPr>
        <w:t>relocalize</w:t>
      </w:r>
      <w:proofErr w:type="spellEnd"/>
      <w:r w:rsidR="00B60A5B" w:rsidRPr="001545B2">
        <w:rPr>
          <w:rFonts w:eastAsia="Times New Roman"/>
          <w:color w:val="2E74B5" w:themeColor="accent1" w:themeShade="BF"/>
        </w:rPr>
        <w:t>” for this procedure.</w:t>
      </w:r>
    </w:p>
    <w:p w14:paraId="60F5D5EF" w14:textId="77777777" w:rsidR="007D29A8" w:rsidRPr="001545B2" w:rsidRDefault="007D29A8" w:rsidP="001545B2">
      <w:pPr>
        <w:spacing w:after="0"/>
        <w:jc w:val="both"/>
        <w:rPr>
          <w:rFonts w:eastAsia="Times New Roman"/>
          <w:color w:val="5B9BD5" w:themeColor="accent1"/>
        </w:rPr>
      </w:pPr>
    </w:p>
    <w:p w14:paraId="521D0A2A" w14:textId="3F1BCD04" w:rsidR="007D29A8" w:rsidRPr="001545B2" w:rsidRDefault="007D29A8" w:rsidP="001545B2">
      <w:pPr>
        <w:spacing w:after="0"/>
        <w:jc w:val="both"/>
        <w:rPr>
          <w:rFonts w:eastAsia="Times New Roman"/>
        </w:rPr>
      </w:pPr>
      <w:r w:rsidRPr="001545B2">
        <w:rPr>
          <w:rFonts w:eastAsia="Times New Roman"/>
        </w:rPr>
        <w:t>Comment 17</w:t>
      </w:r>
    </w:p>
    <w:p w14:paraId="61C6F0DA" w14:textId="77777777" w:rsidR="00D540EF" w:rsidRPr="001545B2" w:rsidRDefault="003D5386" w:rsidP="001545B2">
      <w:pPr>
        <w:spacing w:after="0"/>
        <w:jc w:val="both"/>
        <w:rPr>
          <w:rFonts w:eastAsia="Times New Roman"/>
        </w:rPr>
      </w:pPr>
      <w:r w:rsidRPr="001545B2">
        <w:rPr>
          <w:rFonts w:eastAsia="Times New Roman"/>
        </w:rPr>
        <w:t>-Line 231: As mentioned before, it is not clear if the same exact regions are being compared before and after biopsy.</w:t>
      </w:r>
    </w:p>
    <w:p w14:paraId="5EEC339B" w14:textId="697AE9F5" w:rsidR="004D0A2D" w:rsidRPr="001545B2" w:rsidRDefault="004D0A2D" w:rsidP="001545B2">
      <w:pPr>
        <w:spacing w:after="0"/>
        <w:jc w:val="both"/>
        <w:rPr>
          <w:rFonts w:eastAsia="Times New Roman"/>
          <w:color w:val="2E74B5" w:themeColor="accent1" w:themeShade="BF"/>
        </w:rPr>
      </w:pPr>
      <w:r w:rsidRPr="001545B2">
        <w:rPr>
          <w:rFonts w:eastAsia="Times New Roman"/>
          <w:color w:val="2E74B5" w:themeColor="accent1" w:themeShade="BF"/>
        </w:rPr>
        <w:t>In</w:t>
      </w:r>
      <w:r w:rsidR="00D540EF" w:rsidRPr="001545B2">
        <w:rPr>
          <w:rFonts w:eastAsia="Times New Roman"/>
          <w:color w:val="2E74B5" w:themeColor="accent1" w:themeShade="BF"/>
        </w:rPr>
        <w:t xml:space="preserve"> the revised version of the manuscript we have explained in more detail how regions</w:t>
      </w:r>
      <w:r w:rsidR="00895986" w:rsidRPr="001545B2">
        <w:rPr>
          <w:rFonts w:eastAsia="Times New Roman"/>
          <w:color w:val="2E74B5" w:themeColor="accent1" w:themeShade="BF"/>
        </w:rPr>
        <w:t xml:space="preserve"> were</w:t>
      </w:r>
      <w:r w:rsidR="00D540EF" w:rsidRPr="001545B2">
        <w:rPr>
          <w:rFonts w:eastAsia="Times New Roman"/>
          <w:color w:val="2E74B5" w:themeColor="accent1" w:themeShade="BF"/>
        </w:rPr>
        <w:t xml:space="preserve"> chosen in the second imaging session.</w:t>
      </w:r>
    </w:p>
    <w:p w14:paraId="2894F18A" w14:textId="77777777" w:rsidR="007D29A8" w:rsidRPr="001545B2" w:rsidRDefault="007D29A8" w:rsidP="001545B2">
      <w:pPr>
        <w:spacing w:after="0"/>
        <w:jc w:val="both"/>
        <w:rPr>
          <w:rFonts w:eastAsia="Times New Roman"/>
        </w:rPr>
      </w:pPr>
    </w:p>
    <w:p w14:paraId="72C866FC" w14:textId="77777777" w:rsidR="00662B9A" w:rsidRDefault="007D29A8" w:rsidP="001545B2">
      <w:pPr>
        <w:spacing w:after="0"/>
        <w:jc w:val="both"/>
        <w:rPr>
          <w:rFonts w:eastAsia="Times New Roman"/>
        </w:rPr>
      </w:pPr>
      <w:r w:rsidRPr="001545B2">
        <w:rPr>
          <w:rFonts w:eastAsia="Times New Roman"/>
        </w:rPr>
        <w:t>Comment 18</w:t>
      </w:r>
    </w:p>
    <w:p w14:paraId="10A29590" w14:textId="2E33328A" w:rsidR="00D540EF" w:rsidRPr="001545B2" w:rsidRDefault="003D5386" w:rsidP="001545B2">
      <w:pPr>
        <w:spacing w:after="0"/>
        <w:jc w:val="both"/>
        <w:rPr>
          <w:rFonts w:eastAsia="Times New Roman"/>
        </w:rPr>
      </w:pPr>
      <w:r w:rsidRPr="001545B2">
        <w:rPr>
          <w:rFonts w:eastAsia="Times New Roman"/>
        </w:rPr>
        <w:t xml:space="preserve">-Line 239: It would be useful to include their registration software as registration software for correction of z-shift is lacking from ImageJ and </w:t>
      </w:r>
      <w:proofErr w:type="spellStart"/>
      <w:r w:rsidRPr="001545B2">
        <w:rPr>
          <w:rFonts w:eastAsia="Times New Roman"/>
        </w:rPr>
        <w:t>Imaris</w:t>
      </w:r>
      <w:proofErr w:type="spellEnd"/>
      <w:r w:rsidRPr="001545B2">
        <w:rPr>
          <w:rFonts w:eastAsia="Times New Roman"/>
        </w:rPr>
        <w:t xml:space="preserve"> is very expensive.</w:t>
      </w:r>
    </w:p>
    <w:p w14:paraId="49C4E104" w14:textId="4236418D" w:rsidR="004D0A2D" w:rsidRPr="001545B2" w:rsidRDefault="00D540EF"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In the revised version we explain in more detail how the correction </w:t>
      </w:r>
      <w:r w:rsidR="004D0A2D" w:rsidRPr="001545B2">
        <w:rPr>
          <w:rFonts w:eastAsia="Times New Roman"/>
          <w:color w:val="2E74B5" w:themeColor="accent1" w:themeShade="BF"/>
        </w:rPr>
        <w:t xml:space="preserve">was </w:t>
      </w:r>
      <w:r w:rsidRPr="001545B2">
        <w:rPr>
          <w:rFonts w:eastAsia="Times New Roman"/>
          <w:color w:val="2E74B5" w:themeColor="accent1" w:themeShade="BF"/>
        </w:rPr>
        <w:t>made using the custom</w:t>
      </w:r>
      <w:r w:rsidR="004D0A2D" w:rsidRPr="001545B2">
        <w:rPr>
          <w:rFonts w:eastAsia="Times New Roman"/>
          <w:color w:val="2E74B5" w:themeColor="accent1" w:themeShade="BF"/>
        </w:rPr>
        <w:t>-</w:t>
      </w:r>
      <w:r w:rsidRPr="001545B2">
        <w:rPr>
          <w:rFonts w:eastAsia="Times New Roman"/>
          <w:color w:val="2E74B5" w:themeColor="accent1" w:themeShade="BF"/>
        </w:rPr>
        <w:t>made correction software.</w:t>
      </w:r>
    </w:p>
    <w:p w14:paraId="0F6B671C" w14:textId="77777777" w:rsidR="007D29A8" w:rsidRPr="001545B2" w:rsidRDefault="007D29A8" w:rsidP="001545B2">
      <w:pPr>
        <w:spacing w:after="0"/>
        <w:jc w:val="both"/>
        <w:rPr>
          <w:rFonts w:eastAsia="Times New Roman"/>
        </w:rPr>
      </w:pPr>
    </w:p>
    <w:p w14:paraId="7D269B6A" w14:textId="77777777" w:rsidR="00662B9A" w:rsidRDefault="007D29A8" w:rsidP="001545B2">
      <w:pPr>
        <w:spacing w:after="0"/>
        <w:jc w:val="both"/>
        <w:rPr>
          <w:rFonts w:eastAsia="Times New Roman"/>
        </w:rPr>
      </w:pPr>
      <w:r w:rsidRPr="001545B2">
        <w:rPr>
          <w:rFonts w:eastAsia="Times New Roman"/>
        </w:rPr>
        <w:t>Comment 19</w:t>
      </w:r>
    </w:p>
    <w:p w14:paraId="48B03DC2" w14:textId="27979D5D" w:rsidR="00D540EF" w:rsidRPr="001545B2" w:rsidRDefault="003D5386" w:rsidP="001545B2">
      <w:pPr>
        <w:spacing w:after="0"/>
        <w:jc w:val="both"/>
        <w:rPr>
          <w:rFonts w:eastAsia="Times New Roman"/>
        </w:rPr>
      </w:pPr>
      <w:r w:rsidRPr="001545B2">
        <w:rPr>
          <w:rFonts w:eastAsia="Times New Roman"/>
        </w:rPr>
        <w:t xml:space="preserve">-Line 281: What were the conditions for </w:t>
      </w:r>
      <w:proofErr w:type="spellStart"/>
      <w:r w:rsidRPr="001545B2">
        <w:rPr>
          <w:rFonts w:eastAsia="Times New Roman"/>
        </w:rPr>
        <w:t>photoconversion</w:t>
      </w:r>
      <w:proofErr w:type="spellEnd"/>
      <w:r w:rsidRPr="001545B2">
        <w:rPr>
          <w:rFonts w:eastAsia="Times New Roman"/>
        </w:rPr>
        <w:t>? Laser power at sample? Scan speed? Zoom factor? Number of scans?</w:t>
      </w:r>
    </w:p>
    <w:p w14:paraId="513D9D48" w14:textId="367D833C" w:rsidR="004D0A2D" w:rsidRPr="001545B2" w:rsidRDefault="00293F5E"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As indicated in the manuscript this step </w:t>
      </w:r>
      <w:r w:rsidR="00E876A0" w:rsidRPr="001545B2">
        <w:rPr>
          <w:rFonts w:eastAsia="Times New Roman"/>
          <w:color w:val="2E74B5" w:themeColor="accent1" w:themeShade="BF"/>
        </w:rPr>
        <w:t>is</w:t>
      </w:r>
      <w:r w:rsidRPr="001545B2">
        <w:rPr>
          <w:rFonts w:eastAsia="Times New Roman"/>
          <w:color w:val="2E74B5" w:themeColor="accent1" w:themeShade="BF"/>
        </w:rPr>
        <w:t xml:space="preserve"> an optional step and explaining it in detail would make the manuscript too long. Moreover</w:t>
      </w:r>
      <w:r w:rsidR="00E876A0" w:rsidRPr="001545B2">
        <w:rPr>
          <w:rFonts w:eastAsia="Times New Roman"/>
          <w:color w:val="2E74B5" w:themeColor="accent1" w:themeShade="BF"/>
        </w:rPr>
        <w:t>,</w:t>
      </w:r>
      <w:r w:rsidRPr="001545B2">
        <w:rPr>
          <w:rFonts w:eastAsia="Times New Roman"/>
          <w:color w:val="2E74B5" w:themeColor="accent1" w:themeShade="BF"/>
        </w:rPr>
        <w:t xml:space="preserve"> we refer to another JOVE paper describing in detail how </w:t>
      </w:r>
      <w:proofErr w:type="spellStart"/>
      <w:r w:rsidRPr="001545B2">
        <w:rPr>
          <w:rFonts w:eastAsia="Times New Roman"/>
          <w:color w:val="2E74B5" w:themeColor="accent1" w:themeShade="BF"/>
        </w:rPr>
        <w:t>photoconversion</w:t>
      </w:r>
      <w:proofErr w:type="spellEnd"/>
      <w:r w:rsidRPr="001545B2">
        <w:rPr>
          <w:rFonts w:eastAsia="Times New Roman"/>
          <w:color w:val="2E74B5" w:themeColor="accent1" w:themeShade="BF"/>
        </w:rPr>
        <w:t xml:space="preserve"> is done (</w:t>
      </w:r>
      <w:proofErr w:type="spellStart"/>
      <w:r w:rsidRPr="001545B2">
        <w:rPr>
          <w:rFonts w:cs="Arial"/>
          <w:i/>
          <w:color w:val="2E74B5" w:themeColor="accent1" w:themeShade="BF"/>
        </w:rPr>
        <w:t>Gligorijevic</w:t>
      </w:r>
      <w:proofErr w:type="spellEnd"/>
      <w:r w:rsidRPr="001545B2">
        <w:rPr>
          <w:rFonts w:cs="Arial"/>
          <w:i/>
          <w:color w:val="2E74B5" w:themeColor="accent1" w:themeShade="BF"/>
        </w:rPr>
        <w:t xml:space="preserve"> B et al</w:t>
      </w:r>
      <w:r w:rsidRPr="001545B2">
        <w:rPr>
          <w:rFonts w:eastAsia="Times New Roman"/>
          <w:color w:val="2E74B5" w:themeColor="accent1" w:themeShade="BF"/>
        </w:rPr>
        <w:t>).</w:t>
      </w:r>
    </w:p>
    <w:p w14:paraId="33D928A1" w14:textId="77777777" w:rsidR="007D29A8" w:rsidRPr="001545B2" w:rsidRDefault="007D29A8" w:rsidP="001545B2">
      <w:pPr>
        <w:spacing w:after="0"/>
        <w:jc w:val="both"/>
        <w:rPr>
          <w:rFonts w:eastAsia="Times New Roman"/>
        </w:rPr>
      </w:pPr>
    </w:p>
    <w:p w14:paraId="7E7CD04C" w14:textId="77777777" w:rsidR="00662B9A" w:rsidRDefault="007D29A8" w:rsidP="001545B2">
      <w:pPr>
        <w:spacing w:after="0"/>
        <w:jc w:val="both"/>
        <w:rPr>
          <w:rFonts w:eastAsia="Times New Roman"/>
        </w:rPr>
      </w:pPr>
      <w:r w:rsidRPr="001545B2">
        <w:rPr>
          <w:rFonts w:eastAsia="Times New Roman"/>
        </w:rPr>
        <w:t>Comment 20</w:t>
      </w:r>
    </w:p>
    <w:p w14:paraId="4BD278E6" w14:textId="382F39F7" w:rsidR="00293F5E" w:rsidRPr="001545B2" w:rsidRDefault="003D5386" w:rsidP="001545B2">
      <w:pPr>
        <w:spacing w:after="0"/>
        <w:jc w:val="both"/>
        <w:rPr>
          <w:rFonts w:eastAsia="Times New Roman"/>
        </w:rPr>
      </w:pPr>
      <w:r w:rsidRPr="001545B2">
        <w:rPr>
          <w:rFonts w:eastAsia="Times New Roman"/>
        </w:rPr>
        <w:t>-Line 283: "Retraced" is not the correct word. Use "Re-localized" here.</w:t>
      </w:r>
    </w:p>
    <w:p w14:paraId="7C62032D" w14:textId="77777777" w:rsidR="00566F72" w:rsidRPr="001545B2" w:rsidRDefault="00566F72" w:rsidP="001545B2">
      <w:pPr>
        <w:spacing w:after="0"/>
        <w:jc w:val="both"/>
        <w:rPr>
          <w:rFonts w:eastAsia="Times New Roman"/>
          <w:color w:val="5B9BD5" w:themeColor="accent1"/>
        </w:rPr>
      </w:pPr>
      <w:r w:rsidRPr="001545B2">
        <w:rPr>
          <w:rFonts w:eastAsia="Times New Roman"/>
          <w:color w:val="2E74B5" w:themeColor="accent1" w:themeShade="BF"/>
        </w:rPr>
        <w:t>We have used “</w:t>
      </w:r>
      <w:proofErr w:type="spellStart"/>
      <w:r w:rsidRPr="001545B2">
        <w:rPr>
          <w:rFonts w:eastAsia="Times New Roman"/>
          <w:color w:val="2E74B5" w:themeColor="accent1" w:themeShade="BF"/>
        </w:rPr>
        <w:t>relocalize</w:t>
      </w:r>
      <w:proofErr w:type="spellEnd"/>
      <w:r w:rsidRPr="001545B2">
        <w:rPr>
          <w:rFonts w:eastAsia="Times New Roman"/>
          <w:color w:val="2E74B5" w:themeColor="accent1" w:themeShade="BF"/>
        </w:rPr>
        <w:t>” for this procedure.</w:t>
      </w:r>
    </w:p>
    <w:p w14:paraId="544AE695" w14:textId="77777777" w:rsidR="007D29A8" w:rsidRPr="001545B2" w:rsidRDefault="007D29A8" w:rsidP="001545B2">
      <w:pPr>
        <w:spacing w:after="0"/>
        <w:jc w:val="both"/>
        <w:rPr>
          <w:rFonts w:eastAsia="Times New Roman"/>
        </w:rPr>
      </w:pPr>
    </w:p>
    <w:p w14:paraId="06CF8250" w14:textId="77777777" w:rsidR="00662B9A" w:rsidRDefault="007D29A8" w:rsidP="001545B2">
      <w:pPr>
        <w:spacing w:after="0"/>
        <w:jc w:val="both"/>
        <w:rPr>
          <w:rFonts w:eastAsia="Times New Roman"/>
        </w:rPr>
      </w:pPr>
      <w:r w:rsidRPr="001545B2">
        <w:rPr>
          <w:rFonts w:eastAsia="Times New Roman"/>
        </w:rPr>
        <w:t>Comment 23</w:t>
      </w:r>
    </w:p>
    <w:p w14:paraId="2877304D" w14:textId="2942A93C" w:rsidR="00293F5E" w:rsidRPr="001545B2" w:rsidRDefault="003D5386" w:rsidP="001545B2">
      <w:pPr>
        <w:spacing w:after="0"/>
        <w:jc w:val="both"/>
        <w:rPr>
          <w:rFonts w:eastAsia="Times New Roman"/>
        </w:rPr>
      </w:pPr>
      <w:r w:rsidRPr="001545B2">
        <w:rPr>
          <w:rFonts w:eastAsia="Times New Roman"/>
        </w:rPr>
        <w:t>-Line 308: The description of the plot is not clear. What is the vertical axis? Is this just the ratio of the numbers of cells?</w:t>
      </w:r>
    </w:p>
    <w:p w14:paraId="5F559805" w14:textId="1A41F162" w:rsidR="004D0A2D" w:rsidRDefault="00044783"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It is indeed a ratio of </w:t>
      </w:r>
      <w:r w:rsidR="0024188F" w:rsidRPr="001545B2">
        <w:rPr>
          <w:rFonts w:eastAsia="Times New Roman"/>
          <w:color w:val="2E74B5" w:themeColor="accent1" w:themeShade="BF"/>
        </w:rPr>
        <w:t xml:space="preserve">the </w:t>
      </w:r>
      <w:r w:rsidRPr="001545B2">
        <w:rPr>
          <w:rFonts w:eastAsia="Times New Roman"/>
          <w:color w:val="2E74B5" w:themeColor="accent1" w:themeShade="BF"/>
        </w:rPr>
        <w:t xml:space="preserve">number of cells after intervention normalized to before intervention. In the revised manuscript we specify </w:t>
      </w:r>
      <w:r w:rsidR="004D0A2D" w:rsidRPr="001545B2">
        <w:rPr>
          <w:rFonts w:eastAsia="Times New Roman"/>
          <w:color w:val="2E74B5" w:themeColor="accent1" w:themeShade="BF"/>
        </w:rPr>
        <w:t xml:space="preserve">it </w:t>
      </w:r>
      <w:r w:rsidRPr="001545B2">
        <w:rPr>
          <w:rFonts w:eastAsia="Times New Roman"/>
          <w:color w:val="2E74B5" w:themeColor="accent1" w:themeShade="BF"/>
        </w:rPr>
        <w:t>in the legend.</w:t>
      </w:r>
    </w:p>
    <w:p w14:paraId="6D8475AD" w14:textId="77777777" w:rsidR="00215466" w:rsidRPr="001545B2" w:rsidRDefault="00215466" w:rsidP="001545B2">
      <w:pPr>
        <w:spacing w:after="0"/>
        <w:jc w:val="both"/>
        <w:rPr>
          <w:rFonts w:eastAsia="Times New Roman"/>
          <w:color w:val="2E74B5" w:themeColor="accent1" w:themeShade="BF"/>
        </w:rPr>
      </w:pPr>
    </w:p>
    <w:p w14:paraId="7D632C73" w14:textId="77777777" w:rsidR="00662B9A" w:rsidRDefault="007D29A8" w:rsidP="001545B2">
      <w:pPr>
        <w:spacing w:after="0"/>
        <w:jc w:val="both"/>
        <w:rPr>
          <w:rFonts w:eastAsia="Times New Roman"/>
        </w:rPr>
      </w:pPr>
      <w:r w:rsidRPr="001545B2">
        <w:rPr>
          <w:rFonts w:eastAsia="Times New Roman"/>
        </w:rPr>
        <w:t>Comment 24</w:t>
      </w:r>
    </w:p>
    <w:p w14:paraId="7C54B30C" w14:textId="6DB7279E" w:rsidR="00044783" w:rsidRPr="001545B2" w:rsidRDefault="003D5386" w:rsidP="001545B2">
      <w:pPr>
        <w:spacing w:after="0"/>
        <w:jc w:val="both"/>
        <w:rPr>
          <w:rFonts w:eastAsia="Times New Roman"/>
        </w:rPr>
      </w:pPr>
      <w:r w:rsidRPr="001545B2">
        <w:rPr>
          <w:rFonts w:eastAsia="Times New Roman"/>
        </w:rPr>
        <w:t>-Line 332: "retraced" is the wrong word for this procedure. "</w:t>
      </w:r>
      <w:proofErr w:type="spellStart"/>
      <w:r w:rsidRPr="001545B2">
        <w:rPr>
          <w:rFonts w:eastAsia="Times New Roman"/>
        </w:rPr>
        <w:t>Relocalize</w:t>
      </w:r>
      <w:proofErr w:type="spellEnd"/>
      <w:r w:rsidRPr="001545B2">
        <w:rPr>
          <w:rFonts w:eastAsia="Times New Roman"/>
        </w:rPr>
        <w:t>" is a better word.</w:t>
      </w:r>
    </w:p>
    <w:p w14:paraId="2924CE19" w14:textId="153B31B2" w:rsidR="00566F72" w:rsidRPr="001545B2" w:rsidRDefault="00566F72" w:rsidP="001545B2">
      <w:pPr>
        <w:spacing w:after="0"/>
        <w:jc w:val="both"/>
        <w:rPr>
          <w:rFonts w:eastAsia="Times New Roman"/>
          <w:color w:val="2E74B5" w:themeColor="accent1" w:themeShade="BF"/>
        </w:rPr>
      </w:pPr>
      <w:r w:rsidRPr="001545B2">
        <w:rPr>
          <w:rFonts w:eastAsia="Times New Roman"/>
          <w:color w:val="2E74B5" w:themeColor="accent1" w:themeShade="BF"/>
        </w:rPr>
        <w:t>We have used “</w:t>
      </w:r>
      <w:proofErr w:type="spellStart"/>
      <w:r w:rsidRPr="001545B2">
        <w:rPr>
          <w:rFonts w:eastAsia="Times New Roman"/>
          <w:color w:val="2E74B5" w:themeColor="accent1" w:themeShade="BF"/>
        </w:rPr>
        <w:t>relocalize</w:t>
      </w:r>
      <w:proofErr w:type="spellEnd"/>
      <w:r w:rsidRPr="001545B2">
        <w:rPr>
          <w:rFonts w:eastAsia="Times New Roman"/>
          <w:color w:val="2E74B5" w:themeColor="accent1" w:themeShade="BF"/>
        </w:rPr>
        <w:t>” for this procedure.</w:t>
      </w:r>
    </w:p>
    <w:p w14:paraId="46C9E6BB" w14:textId="77777777" w:rsidR="007D29A8" w:rsidRPr="001545B2" w:rsidRDefault="007D29A8" w:rsidP="001545B2">
      <w:pPr>
        <w:spacing w:after="0"/>
        <w:jc w:val="both"/>
        <w:rPr>
          <w:rFonts w:eastAsia="Times New Roman"/>
        </w:rPr>
      </w:pPr>
    </w:p>
    <w:p w14:paraId="2677D6BB" w14:textId="77777777" w:rsidR="00662B9A" w:rsidRDefault="007D29A8" w:rsidP="001545B2">
      <w:pPr>
        <w:spacing w:after="0"/>
        <w:jc w:val="both"/>
        <w:rPr>
          <w:rFonts w:eastAsia="Times New Roman"/>
        </w:rPr>
      </w:pPr>
      <w:r w:rsidRPr="001545B2">
        <w:rPr>
          <w:rFonts w:eastAsia="Times New Roman"/>
        </w:rPr>
        <w:t>Comment 25</w:t>
      </w:r>
    </w:p>
    <w:p w14:paraId="5327A771" w14:textId="5CE2B843" w:rsidR="00044783" w:rsidRPr="001545B2" w:rsidRDefault="003D5386" w:rsidP="001545B2">
      <w:pPr>
        <w:spacing w:after="0"/>
        <w:jc w:val="both"/>
        <w:rPr>
          <w:rFonts w:eastAsia="Times New Roman"/>
        </w:rPr>
      </w:pPr>
      <w:r w:rsidRPr="001545B2">
        <w:rPr>
          <w:rFonts w:eastAsia="Times New Roman"/>
        </w:rPr>
        <w:t xml:space="preserve">-Line 333: It looks like channel subtraction was used here to remove the green signal from the </w:t>
      </w:r>
      <w:proofErr w:type="spellStart"/>
      <w:r w:rsidRPr="001545B2">
        <w:rPr>
          <w:rFonts w:eastAsia="Times New Roman"/>
        </w:rPr>
        <w:t>photoconverted</w:t>
      </w:r>
      <w:proofErr w:type="spellEnd"/>
      <w:r w:rsidRPr="001545B2">
        <w:rPr>
          <w:rFonts w:eastAsia="Times New Roman"/>
        </w:rPr>
        <w:t xml:space="preserve"> cells so that they appear more clearly converted and pure red. Image manipulations like this must be described in the -legend.</w:t>
      </w:r>
    </w:p>
    <w:p w14:paraId="46DE7D32" w14:textId="7A42AF86" w:rsidR="007D29A8" w:rsidRPr="001545B2" w:rsidRDefault="00566F72"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In the revised version we have explained that images were corrected using channel </w:t>
      </w:r>
      <w:r w:rsidR="007D29A8" w:rsidRPr="001545B2">
        <w:rPr>
          <w:rFonts w:eastAsia="Times New Roman"/>
          <w:color w:val="2E74B5" w:themeColor="accent1" w:themeShade="BF"/>
        </w:rPr>
        <w:t>subtraction</w:t>
      </w:r>
      <w:r w:rsidRPr="001545B2">
        <w:rPr>
          <w:rFonts w:eastAsia="Times New Roman"/>
          <w:color w:val="2E74B5" w:themeColor="accent1" w:themeShade="BF"/>
        </w:rPr>
        <w:t>.</w:t>
      </w:r>
    </w:p>
    <w:p w14:paraId="6B54A914" w14:textId="77777777" w:rsidR="007D29A8" w:rsidRPr="001545B2" w:rsidRDefault="007D29A8" w:rsidP="001545B2">
      <w:pPr>
        <w:spacing w:after="0"/>
        <w:jc w:val="both"/>
        <w:rPr>
          <w:rFonts w:eastAsia="Times New Roman"/>
        </w:rPr>
      </w:pPr>
    </w:p>
    <w:p w14:paraId="00C3C553" w14:textId="77777777" w:rsidR="00662B9A" w:rsidRDefault="007D29A8" w:rsidP="001545B2">
      <w:pPr>
        <w:spacing w:after="0"/>
        <w:jc w:val="both"/>
        <w:rPr>
          <w:rFonts w:eastAsia="Times New Roman"/>
        </w:rPr>
      </w:pPr>
      <w:r w:rsidRPr="001545B2">
        <w:rPr>
          <w:rFonts w:eastAsia="Times New Roman"/>
        </w:rPr>
        <w:t>Comment 26</w:t>
      </w:r>
    </w:p>
    <w:p w14:paraId="1652102E" w14:textId="4B51B9A7" w:rsidR="00044783" w:rsidRPr="001545B2" w:rsidRDefault="003D5386" w:rsidP="001545B2">
      <w:pPr>
        <w:spacing w:after="0"/>
        <w:jc w:val="both"/>
        <w:rPr>
          <w:rFonts w:eastAsia="Times New Roman"/>
        </w:rPr>
      </w:pPr>
      <w:r w:rsidRPr="001545B2">
        <w:rPr>
          <w:rFonts w:eastAsia="Times New Roman"/>
        </w:rPr>
        <w:t>-Line 340: Why does the discussion come after the figure legends?</w:t>
      </w:r>
    </w:p>
    <w:p w14:paraId="119A237E" w14:textId="77777777" w:rsidR="004D0A2D" w:rsidRPr="001545B2" w:rsidRDefault="00044783"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This </w:t>
      </w:r>
      <w:r w:rsidR="00672133" w:rsidRPr="001545B2">
        <w:rPr>
          <w:rFonts w:eastAsia="Times New Roman"/>
          <w:color w:val="2E74B5" w:themeColor="accent1" w:themeShade="BF"/>
        </w:rPr>
        <w:t>follows</w:t>
      </w:r>
      <w:r w:rsidRPr="001545B2">
        <w:rPr>
          <w:rFonts w:eastAsia="Times New Roman"/>
          <w:color w:val="2E74B5" w:themeColor="accent1" w:themeShade="BF"/>
        </w:rPr>
        <w:t xml:space="preserve"> the format</w:t>
      </w:r>
      <w:r w:rsidR="00672133" w:rsidRPr="001545B2">
        <w:rPr>
          <w:rFonts w:eastAsia="Times New Roman"/>
          <w:color w:val="2E74B5" w:themeColor="accent1" w:themeShade="BF"/>
        </w:rPr>
        <w:t xml:space="preserve"> provided by JOVE</w:t>
      </w:r>
      <w:r w:rsidRPr="001545B2">
        <w:rPr>
          <w:rFonts w:eastAsia="Times New Roman"/>
          <w:color w:val="2E74B5" w:themeColor="accent1" w:themeShade="BF"/>
        </w:rPr>
        <w:t>.</w:t>
      </w:r>
    </w:p>
    <w:p w14:paraId="2B45B584" w14:textId="77777777" w:rsidR="007D29A8" w:rsidRPr="001545B2" w:rsidRDefault="007D29A8" w:rsidP="001545B2">
      <w:pPr>
        <w:spacing w:after="0"/>
        <w:jc w:val="both"/>
        <w:rPr>
          <w:rFonts w:eastAsia="Times New Roman"/>
        </w:rPr>
      </w:pPr>
    </w:p>
    <w:p w14:paraId="194C1CDA" w14:textId="77777777" w:rsidR="00662B9A" w:rsidRDefault="007D29A8" w:rsidP="001545B2">
      <w:pPr>
        <w:spacing w:after="0"/>
        <w:jc w:val="both"/>
        <w:rPr>
          <w:rFonts w:eastAsia="Times New Roman"/>
        </w:rPr>
      </w:pPr>
      <w:r w:rsidRPr="001545B2">
        <w:rPr>
          <w:rFonts w:eastAsia="Times New Roman"/>
        </w:rPr>
        <w:t>Comment 27</w:t>
      </w:r>
    </w:p>
    <w:p w14:paraId="606BC7DB" w14:textId="2B64F33B" w:rsidR="00044783" w:rsidRPr="001545B2" w:rsidRDefault="003D5386" w:rsidP="001545B2">
      <w:pPr>
        <w:spacing w:after="0"/>
        <w:jc w:val="both"/>
        <w:rPr>
          <w:rFonts w:eastAsia="Times New Roman"/>
          <w:color w:val="5B9BD5" w:themeColor="accent1"/>
        </w:rPr>
      </w:pPr>
      <w:r w:rsidRPr="001545B2">
        <w:rPr>
          <w:rFonts w:eastAsia="Times New Roman"/>
        </w:rPr>
        <w:t>-Line 353: How can you tell if there has been infection? Need to describe this determination.</w:t>
      </w:r>
    </w:p>
    <w:p w14:paraId="6466D86F" w14:textId="4728FD9C" w:rsidR="004D0A2D" w:rsidRPr="001545B2" w:rsidRDefault="004D0A2D" w:rsidP="001545B2">
      <w:pPr>
        <w:spacing w:after="0"/>
        <w:jc w:val="both"/>
        <w:rPr>
          <w:rFonts w:eastAsia="Times New Roman"/>
          <w:color w:val="2E74B5" w:themeColor="accent1" w:themeShade="BF"/>
        </w:rPr>
      </w:pPr>
      <w:r w:rsidRPr="001545B2">
        <w:rPr>
          <w:rFonts w:eastAsia="Times New Roman"/>
          <w:color w:val="2E74B5" w:themeColor="accent1" w:themeShade="BF"/>
        </w:rPr>
        <w:t>In</w:t>
      </w:r>
      <w:r w:rsidR="00672133" w:rsidRPr="001545B2">
        <w:rPr>
          <w:rFonts w:eastAsia="Times New Roman"/>
          <w:color w:val="2E74B5" w:themeColor="accent1" w:themeShade="BF"/>
        </w:rPr>
        <w:t xml:space="preserve"> the revised manuscript we specify how infection can be identified.</w:t>
      </w:r>
    </w:p>
    <w:p w14:paraId="48DD7C34" w14:textId="77777777" w:rsidR="007D29A8" w:rsidRPr="001545B2" w:rsidRDefault="007D29A8" w:rsidP="001545B2">
      <w:pPr>
        <w:spacing w:after="0"/>
        <w:jc w:val="both"/>
        <w:rPr>
          <w:rFonts w:eastAsia="Times New Roman"/>
        </w:rPr>
      </w:pPr>
    </w:p>
    <w:p w14:paraId="5AD3EB02" w14:textId="77777777" w:rsidR="00662B9A" w:rsidRDefault="007D29A8" w:rsidP="001545B2">
      <w:pPr>
        <w:spacing w:after="0"/>
        <w:jc w:val="both"/>
        <w:rPr>
          <w:rFonts w:eastAsia="Times New Roman"/>
        </w:rPr>
      </w:pPr>
      <w:r w:rsidRPr="001545B2">
        <w:rPr>
          <w:rFonts w:eastAsia="Times New Roman"/>
        </w:rPr>
        <w:t>Comment 28</w:t>
      </w:r>
    </w:p>
    <w:p w14:paraId="6C02F59E" w14:textId="0018F331" w:rsidR="00672133" w:rsidRPr="001545B2" w:rsidRDefault="003D5386" w:rsidP="001545B2">
      <w:pPr>
        <w:spacing w:after="0"/>
        <w:jc w:val="both"/>
        <w:rPr>
          <w:rFonts w:eastAsia="Times New Roman"/>
        </w:rPr>
      </w:pPr>
      <w:r w:rsidRPr="001545B2">
        <w:rPr>
          <w:rFonts w:eastAsia="Times New Roman"/>
        </w:rPr>
        <w:t>-Line 359: It is not accurate to call this a non-anatomical position. Perhaps say, "</w:t>
      </w:r>
      <w:proofErr w:type="gramStart"/>
      <w:r w:rsidRPr="001545B2">
        <w:rPr>
          <w:rFonts w:eastAsia="Times New Roman"/>
        </w:rPr>
        <w:t>when</w:t>
      </w:r>
      <w:proofErr w:type="gramEnd"/>
      <w:r w:rsidRPr="001545B2">
        <w:rPr>
          <w:rFonts w:eastAsia="Times New Roman"/>
        </w:rPr>
        <w:t xml:space="preserve"> the animal is in the supine position."</w:t>
      </w:r>
    </w:p>
    <w:p w14:paraId="7DCEB92A" w14:textId="0A962337" w:rsidR="004D0A2D" w:rsidRPr="001545B2" w:rsidRDefault="004D0A2D" w:rsidP="001545B2">
      <w:pPr>
        <w:spacing w:after="0"/>
        <w:jc w:val="both"/>
        <w:rPr>
          <w:rFonts w:eastAsia="Times New Roman"/>
          <w:color w:val="2E74B5" w:themeColor="accent1" w:themeShade="BF"/>
        </w:rPr>
      </w:pPr>
      <w:r w:rsidRPr="001545B2">
        <w:rPr>
          <w:rFonts w:eastAsia="Times New Roman"/>
          <w:color w:val="2E74B5" w:themeColor="accent1" w:themeShade="BF"/>
        </w:rPr>
        <w:t>In</w:t>
      </w:r>
      <w:r w:rsidR="007774EA" w:rsidRPr="001545B2">
        <w:rPr>
          <w:rFonts w:eastAsia="Times New Roman"/>
          <w:color w:val="2E74B5" w:themeColor="accent1" w:themeShade="BF"/>
        </w:rPr>
        <w:t xml:space="preserve"> the revised version </w:t>
      </w:r>
      <w:r w:rsidRPr="001545B2">
        <w:rPr>
          <w:rFonts w:eastAsia="Times New Roman"/>
          <w:color w:val="2E74B5" w:themeColor="accent1" w:themeShade="BF"/>
        </w:rPr>
        <w:t xml:space="preserve">we </w:t>
      </w:r>
      <w:r w:rsidR="007774EA" w:rsidRPr="001545B2">
        <w:rPr>
          <w:rFonts w:eastAsia="Times New Roman"/>
          <w:color w:val="2E74B5" w:themeColor="accent1" w:themeShade="BF"/>
        </w:rPr>
        <w:t>have rephrased this sentence.</w:t>
      </w:r>
    </w:p>
    <w:p w14:paraId="5BC8423F" w14:textId="77777777" w:rsidR="007D29A8" w:rsidRPr="001545B2" w:rsidRDefault="007D29A8" w:rsidP="001545B2">
      <w:pPr>
        <w:spacing w:after="0"/>
        <w:jc w:val="both"/>
        <w:rPr>
          <w:rFonts w:eastAsia="Times New Roman"/>
          <w:color w:val="5B9BD5" w:themeColor="accent1"/>
        </w:rPr>
      </w:pPr>
    </w:p>
    <w:p w14:paraId="58365114" w14:textId="77777777" w:rsidR="00662B9A" w:rsidRDefault="007D29A8" w:rsidP="001545B2">
      <w:pPr>
        <w:spacing w:after="0"/>
        <w:jc w:val="both"/>
        <w:rPr>
          <w:rFonts w:eastAsia="Times New Roman"/>
        </w:rPr>
      </w:pPr>
      <w:r w:rsidRPr="001545B2">
        <w:rPr>
          <w:rFonts w:eastAsia="Times New Roman"/>
        </w:rPr>
        <w:t>Comment 29</w:t>
      </w:r>
    </w:p>
    <w:p w14:paraId="1119609C" w14:textId="14CC0102" w:rsidR="007774EA" w:rsidRPr="001545B2" w:rsidRDefault="003D5386" w:rsidP="001545B2">
      <w:pPr>
        <w:spacing w:after="0"/>
        <w:jc w:val="both"/>
        <w:rPr>
          <w:rFonts w:eastAsia="Times New Roman"/>
        </w:rPr>
      </w:pPr>
      <w:r w:rsidRPr="001545B2">
        <w:rPr>
          <w:rFonts w:eastAsia="Times New Roman"/>
        </w:rPr>
        <w:t>-Line 359: It is not clear that the deformation that is observed is not due to bending of the coverslip. If there is a reference indicating that this is due to positioning of the animal, the authors should cite it here.</w:t>
      </w:r>
    </w:p>
    <w:p w14:paraId="3B801CAE" w14:textId="30DFFDA8" w:rsidR="004D0A2D" w:rsidRPr="001545B2" w:rsidRDefault="007774EA" w:rsidP="001545B2">
      <w:pPr>
        <w:spacing w:after="0"/>
        <w:jc w:val="both"/>
        <w:rPr>
          <w:rFonts w:eastAsia="Times New Roman"/>
          <w:color w:val="2E74B5" w:themeColor="accent1" w:themeShade="BF"/>
        </w:rPr>
      </w:pPr>
      <w:r w:rsidRPr="001545B2">
        <w:rPr>
          <w:rFonts w:eastAsia="Times New Roman"/>
          <w:color w:val="2E74B5" w:themeColor="accent1" w:themeShade="BF"/>
        </w:rPr>
        <w:t>The visualization of the raw data shows that the deformation is due to tissue deformation. Since we take more z steps then just the t</w:t>
      </w:r>
      <w:r w:rsidR="00566F72" w:rsidRPr="001545B2">
        <w:rPr>
          <w:rFonts w:eastAsia="Times New Roman"/>
          <w:color w:val="2E74B5" w:themeColor="accent1" w:themeShade="BF"/>
        </w:rPr>
        <w:t>umor</w:t>
      </w:r>
      <w:r w:rsidRPr="001545B2">
        <w:rPr>
          <w:rFonts w:eastAsia="Times New Roman"/>
          <w:color w:val="2E74B5" w:themeColor="accent1" w:themeShade="BF"/>
        </w:rPr>
        <w:t xml:space="preserve"> volume we can clearly see where the tumor tissue starts. This position does not vary overtime (</w:t>
      </w:r>
      <w:r w:rsidR="00DF2655" w:rsidRPr="001545B2">
        <w:rPr>
          <w:rFonts w:eastAsia="Times New Roman"/>
          <w:color w:val="2E74B5" w:themeColor="accent1" w:themeShade="BF"/>
        </w:rPr>
        <w:t>something</w:t>
      </w:r>
      <w:r w:rsidRPr="001545B2">
        <w:rPr>
          <w:rFonts w:eastAsia="Times New Roman"/>
          <w:color w:val="2E74B5" w:themeColor="accent1" w:themeShade="BF"/>
        </w:rPr>
        <w:t xml:space="preserve"> that you would expect with coverslip bending). However</w:t>
      </w:r>
      <w:r w:rsidR="00475652" w:rsidRPr="001545B2">
        <w:rPr>
          <w:rFonts w:eastAsia="Times New Roman"/>
          <w:color w:val="2E74B5" w:themeColor="accent1" w:themeShade="BF"/>
        </w:rPr>
        <w:t>,</w:t>
      </w:r>
      <w:r w:rsidRPr="001545B2">
        <w:rPr>
          <w:rFonts w:eastAsia="Times New Roman"/>
          <w:color w:val="2E74B5" w:themeColor="accent1" w:themeShade="BF"/>
        </w:rPr>
        <w:t xml:space="preserve"> overtime we can see that the tissue is expanding in the </w:t>
      </w:r>
      <w:proofErr w:type="spellStart"/>
      <w:r w:rsidRPr="001545B2">
        <w:rPr>
          <w:rFonts w:eastAsia="Times New Roman"/>
          <w:i/>
          <w:color w:val="2E74B5" w:themeColor="accent1" w:themeShade="BF"/>
        </w:rPr>
        <w:t>xy</w:t>
      </w:r>
      <w:proofErr w:type="spellEnd"/>
      <w:r w:rsidRPr="001545B2">
        <w:rPr>
          <w:rFonts w:eastAsia="Times New Roman"/>
          <w:i/>
          <w:color w:val="2E74B5" w:themeColor="accent1" w:themeShade="BF"/>
        </w:rPr>
        <w:t xml:space="preserve"> </w:t>
      </w:r>
      <w:r w:rsidRPr="001545B2">
        <w:rPr>
          <w:rFonts w:eastAsia="Times New Roman"/>
          <w:color w:val="2E74B5" w:themeColor="accent1" w:themeShade="BF"/>
        </w:rPr>
        <w:t xml:space="preserve">plane, indicating a deformation of the tissue due to </w:t>
      </w:r>
      <w:r w:rsidR="00DF2655" w:rsidRPr="001545B2">
        <w:rPr>
          <w:rFonts w:eastAsia="Times New Roman"/>
          <w:color w:val="2E74B5" w:themeColor="accent1" w:themeShade="BF"/>
        </w:rPr>
        <w:t xml:space="preserve">tissue compression. </w:t>
      </w:r>
      <w:r w:rsidR="00475652" w:rsidRPr="001545B2">
        <w:rPr>
          <w:rFonts w:eastAsia="Times New Roman"/>
          <w:color w:val="2E74B5" w:themeColor="accent1" w:themeShade="BF"/>
        </w:rPr>
        <w:t>A</w:t>
      </w:r>
      <w:r w:rsidR="00DF2655" w:rsidRPr="001545B2">
        <w:rPr>
          <w:rFonts w:eastAsia="Times New Roman"/>
          <w:color w:val="2E74B5" w:themeColor="accent1" w:themeShade="BF"/>
        </w:rPr>
        <w:t xml:space="preserve"> bended coverslip would lead to optical aberrations, something that we do not observe in </w:t>
      </w:r>
      <w:r w:rsidR="00952E59" w:rsidRPr="001545B2">
        <w:rPr>
          <w:rFonts w:eastAsia="Times New Roman"/>
          <w:color w:val="2E74B5" w:themeColor="accent1" w:themeShade="BF"/>
        </w:rPr>
        <w:t>our imaging data</w:t>
      </w:r>
      <w:r w:rsidR="00DF2655" w:rsidRPr="001545B2">
        <w:rPr>
          <w:rFonts w:eastAsia="Times New Roman"/>
          <w:color w:val="2E74B5" w:themeColor="accent1" w:themeShade="BF"/>
        </w:rPr>
        <w:t>.</w:t>
      </w:r>
    </w:p>
    <w:p w14:paraId="675BCEF1" w14:textId="77777777" w:rsidR="007D29A8" w:rsidRPr="001545B2" w:rsidRDefault="007D29A8" w:rsidP="001545B2">
      <w:pPr>
        <w:spacing w:after="0"/>
        <w:jc w:val="both"/>
        <w:rPr>
          <w:rFonts w:eastAsia="Times New Roman"/>
        </w:rPr>
      </w:pPr>
    </w:p>
    <w:p w14:paraId="714F7434" w14:textId="77777777" w:rsidR="00662B9A" w:rsidRDefault="007D29A8" w:rsidP="001545B2">
      <w:pPr>
        <w:spacing w:after="0"/>
        <w:jc w:val="both"/>
        <w:rPr>
          <w:rFonts w:eastAsia="Times New Roman"/>
        </w:rPr>
      </w:pPr>
      <w:r w:rsidRPr="001545B2">
        <w:rPr>
          <w:rFonts w:eastAsia="Times New Roman"/>
        </w:rPr>
        <w:t>Comment 30</w:t>
      </w:r>
    </w:p>
    <w:p w14:paraId="0C4C35C9" w14:textId="31311B36" w:rsidR="0053385A" w:rsidRPr="001545B2" w:rsidRDefault="003D5386" w:rsidP="001545B2">
      <w:pPr>
        <w:spacing w:after="0"/>
        <w:jc w:val="both"/>
        <w:rPr>
          <w:rFonts w:eastAsia="Times New Roman"/>
        </w:rPr>
      </w:pPr>
      <w:r w:rsidRPr="001545B2">
        <w:rPr>
          <w:rFonts w:eastAsia="Times New Roman"/>
        </w:rPr>
        <w:t>-Line 365: This is misleading as imaging to 1.6 mm requires specialized equipment like OPOs. The depth of imaging attainable by ordinary equipment should be listed and if desired, the 1.6mm depth mentioned in conjunction with the need for an OPO.</w:t>
      </w:r>
    </w:p>
    <w:p w14:paraId="5A838448" w14:textId="1C12EF6C" w:rsidR="00475652" w:rsidRPr="001545B2" w:rsidRDefault="00475652" w:rsidP="001545B2">
      <w:pPr>
        <w:spacing w:after="0"/>
        <w:jc w:val="both"/>
        <w:rPr>
          <w:rFonts w:eastAsia="Times New Roman"/>
          <w:color w:val="2E74B5" w:themeColor="accent1" w:themeShade="BF"/>
        </w:rPr>
      </w:pPr>
      <w:r w:rsidRPr="001545B2">
        <w:rPr>
          <w:rFonts w:eastAsia="Times New Roman"/>
          <w:color w:val="2E74B5" w:themeColor="accent1" w:themeShade="BF"/>
        </w:rPr>
        <w:t>We</w:t>
      </w:r>
      <w:r w:rsidR="0053385A" w:rsidRPr="001545B2">
        <w:rPr>
          <w:rFonts w:eastAsia="Times New Roman"/>
          <w:color w:val="2E74B5" w:themeColor="accent1" w:themeShade="BF"/>
        </w:rPr>
        <w:t xml:space="preserve"> have included this specification in the revised manuscript.</w:t>
      </w:r>
    </w:p>
    <w:p w14:paraId="60FC6406" w14:textId="77777777" w:rsidR="007D29A8" w:rsidRPr="001545B2" w:rsidRDefault="007D29A8" w:rsidP="001545B2">
      <w:pPr>
        <w:spacing w:after="0"/>
        <w:jc w:val="both"/>
        <w:rPr>
          <w:rFonts w:eastAsia="Times New Roman"/>
        </w:rPr>
      </w:pPr>
    </w:p>
    <w:p w14:paraId="43EDBBBC" w14:textId="77777777" w:rsidR="00662B9A" w:rsidRDefault="007D29A8" w:rsidP="001545B2">
      <w:pPr>
        <w:spacing w:after="0"/>
        <w:jc w:val="both"/>
        <w:rPr>
          <w:rFonts w:eastAsia="Times New Roman"/>
        </w:rPr>
      </w:pPr>
      <w:r w:rsidRPr="001545B2">
        <w:rPr>
          <w:rFonts w:eastAsia="Times New Roman"/>
        </w:rPr>
        <w:t>Comment 31</w:t>
      </w:r>
    </w:p>
    <w:p w14:paraId="71BD3C88" w14:textId="6F8DFA9F" w:rsidR="00B150E7" w:rsidRPr="001545B2" w:rsidRDefault="003D5386" w:rsidP="001545B2">
      <w:pPr>
        <w:spacing w:after="0"/>
        <w:jc w:val="both"/>
        <w:rPr>
          <w:rFonts w:eastAsia="Times New Roman"/>
        </w:rPr>
      </w:pPr>
      <w:r w:rsidRPr="001545B2">
        <w:rPr>
          <w:rFonts w:eastAsia="Times New Roman"/>
        </w:rPr>
        <w:t>-Figure legends: The plots need to be better described. For example, in Figure 1D, the vertical axis seems to be mislabeled. It says % of migratory cells implying that the number of migratory cells is the denominator, but that is most likely not correct. This appears to be % of tumor cells that are migratory which is the number of migratory cells divided by the total number of tumor cells. Also, is this from a single field of view, or from multiple? These questions apply to just about every plot in the manuscript. Much more detail on how each plot was calculated needs to be included. This includes what the error bars signify in each plot (SD or SEM).</w:t>
      </w:r>
    </w:p>
    <w:p w14:paraId="1DDC7ED7" w14:textId="10B00D65" w:rsidR="00475652" w:rsidRPr="001545B2" w:rsidRDefault="00F61DF2"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The plot represents the % of migratory cells in the tumor of </w:t>
      </w:r>
      <w:r w:rsidR="00A41374">
        <w:rPr>
          <w:rFonts w:eastAsia="Times New Roman"/>
          <w:color w:val="2E74B5" w:themeColor="accent1" w:themeShade="BF"/>
        </w:rPr>
        <w:t>individual</w:t>
      </w:r>
      <w:r w:rsidRPr="001545B2">
        <w:rPr>
          <w:rFonts w:eastAsia="Times New Roman"/>
          <w:color w:val="2E74B5" w:themeColor="accent1" w:themeShade="BF"/>
        </w:rPr>
        <w:t xml:space="preserve"> m</w:t>
      </w:r>
      <w:r w:rsidR="00A41374">
        <w:rPr>
          <w:rFonts w:eastAsia="Times New Roman"/>
          <w:color w:val="2E74B5" w:themeColor="accent1" w:themeShade="BF"/>
        </w:rPr>
        <w:t>ice</w:t>
      </w:r>
      <w:r w:rsidRPr="001545B2">
        <w:rPr>
          <w:rFonts w:eastAsia="Times New Roman"/>
          <w:color w:val="2E74B5" w:themeColor="accent1" w:themeShade="BF"/>
        </w:rPr>
        <w:t>, meaning how many tumor cells were migratory. Since we do not track other cells then tumor cells in this experiment</w:t>
      </w:r>
      <w:r w:rsidR="00952E59" w:rsidRPr="001545B2">
        <w:rPr>
          <w:rFonts w:eastAsia="Times New Roman"/>
          <w:color w:val="2E74B5" w:themeColor="accent1" w:themeShade="BF"/>
        </w:rPr>
        <w:t>,</w:t>
      </w:r>
      <w:r w:rsidRPr="001545B2">
        <w:rPr>
          <w:rFonts w:eastAsia="Times New Roman"/>
          <w:color w:val="2E74B5" w:themeColor="accent1" w:themeShade="BF"/>
        </w:rPr>
        <w:t xml:space="preserve"> it is clear that we refer to tumor migratory cells. </w:t>
      </w:r>
      <w:r w:rsidR="00952E59" w:rsidRPr="001545B2">
        <w:rPr>
          <w:rFonts w:eastAsia="Times New Roman"/>
          <w:color w:val="2E74B5" w:themeColor="accent1" w:themeShade="BF"/>
        </w:rPr>
        <w:t>This</w:t>
      </w:r>
      <w:r w:rsidRPr="001545B2">
        <w:rPr>
          <w:rFonts w:eastAsia="Times New Roman"/>
          <w:color w:val="2E74B5" w:themeColor="accent1" w:themeShade="BF"/>
        </w:rPr>
        <w:t xml:space="preserve"> is calculated based on all the tracked cells in all the </w:t>
      </w:r>
      <w:r w:rsidRPr="001545B2">
        <w:rPr>
          <w:rFonts w:eastAsia="Times New Roman"/>
          <w:color w:val="2E74B5" w:themeColor="accent1" w:themeShade="BF"/>
        </w:rPr>
        <w:lastRenderedPageBreak/>
        <w:t>positions. As indicated in the legend the values are mean</w:t>
      </w:r>
      <w:r w:rsidR="00566F72" w:rsidRPr="001545B2">
        <w:rPr>
          <w:rFonts w:eastAsia="Times New Roman"/>
          <w:color w:val="2E74B5" w:themeColor="accent1" w:themeShade="BF"/>
        </w:rPr>
        <w:t xml:space="preserve"> ± </w:t>
      </w:r>
      <w:r w:rsidRPr="001545B2">
        <w:rPr>
          <w:rFonts w:eastAsia="Times New Roman"/>
          <w:color w:val="2E74B5" w:themeColor="accent1" w:themeShade="BF"/>
        </w:rPr>
        <w:t xml:space="preserve">SEM. </w:t>
      </w:r>
      <w:r w:rsidR="00475652" w:rsidRPr="001545B2">
        <w:rPr>
          <w:rFonts w:eastAsia="Times New Roman"/>
          <w:color w:val="2E74B5" w:themeColor="accent1" w:themeShade="BF"/>
        </w:rPr>
        <w:t xml:space="preserve">We </w:t>
      </w:r>
      <w:r w:rsidRPr="001545B2">
        <w:rPr>
          <w:rFonts w:eastAsia="Times New Roman"/>
          <w:color w:val="2E74B5" w:themeColor="accent1" w:themeShade="BF"/>
        </w:rPr>
        <w:t>clarif</w:t>
      </w:r>
      <w:r w:rsidR="00475652" w:rsidRPr="001545B2">
        <w:rPr>
          <w:rFonts w:eastAsia="Times New Roman"/>
          <w:color w:val="2E74B5" w:themeColor="accent1" w:themeShade="BF"/>
        </w:rPr>
        <w:t>ied</w:t>
      </w:r>
      <w:r w:rsidRPr="001545B2">
        <w:rPr>
          <w:rFonts w:eastAsia="Times New Roman"/>
          <w:color w:val="2E74B5" w:themeColor="accent1" w:themeShade="BF"/>
        </w:rPr>
        <w:t xml:space="preserve"> </w:t>
      </w:r>
      <w:r w:rsidR="00475652" w:rsidRPr="001545B2">
        <w:rPr>
          <w:rFonts w:eastAsia="Times New Roman"/>
          <w:color w:val="2E74B5" w:themeColor="accent1" w:themeShade="BF"/>
        </w:rPr>
        <w:t xml:space="preserve">it </w:t>
      </w:r>
      <w:r w:rsidRPr="001545B2">
        <w:rPr>
          <w:rFonts w:eastAsia="Times New Roman"/>
          <w:color w:val="2E74B5" w:themeColor="accent1" w:themeShade="BF"/>
        </w:rPr>
        <w:t>in the revised manuscript.</w:t>
      </w:r>
    </w:p>
    <w:p w14:paraId="14849338" w14:textId="77777777" w:rsidR="007D29A8" w:rsidRPr="001545B2" w:rsidRDefault="007D29A8" w:rsidP="001545B2">
      <w:pPr>
        <w:spacing w:after="0"/>
        <w:jc w:val="both"/>
        <w:rPr>
          <w:rFonts w:eastAsia="Times New Roman"/>
        </w:rPr>
      </w:pPr>
    </w:p>
    <w:p w14:paraId="34D4A91D" w14:textId="77777777" w:rsidR="00662B9A" w:rsidRDefault="007D29A8" w:rsidP="001545B2">
      <w:pPr>
        <w:spacing w:after="0"/>
        <w:jc w:val="both"/>
        <w:rPr>
          <w:rFonts w:eastAsia="Times New Roman"/>
        </w:rPr>
      </w:pPr>
      <w:r w:rsidRPr="001545B2">
        <w:rPr>
          <w:rFonts w:eastAsia="Times New Roman"/>
        </w:rPr>
        <w:t>Comment 32</w:t>
      </w:r>
    </w:p>
    <w:p w14:paraId="05825120" w14:textId="0D2B7617" w:rsidR="00F61DF2" w:rsidRPr="001545B2" w:rsidRDefault="003D5386" w:rsidP="001545B2">
      <w:pPr>
        <w:spacing w:after="0"/>
        <w:jc w:val="both"/>
        <w:rPr>
          <w:rFonts w:eastAsia="Times New Roman"/>
        </w:rPr>
      </w:pPr>
      <w:r w:rsidRPr="001545B2">
        <w:rPr>
          <w:rFonts w:eastAsia="Times New Roman"/>
        </w:rPr>
        <w:t>-Figure 2B&amp;D &amp; Figure 3: It is not clearly described why the control group has a mean that is statistically different from 1. This seems to imply that the window implantation technique induced tumor cell motility and division that is in the process of recovery. This should be described in the manuscript and discussed as a source of error. Alternatively, the authors should have waited longer before imaging. There should be discussion of this in the manuscript.</w:t>
      </w:r>
    </w:p>
    <w:p w14:paraId="12F0DE78" w14:textId="4CFE9250" w:rsidR="00475652" w:rsidRPr="001545B2" w:rsidRDefault="00F61DF2" w:rsidP="001545B2">
      <w:pPr>
        <w:spacing w:after="0"/>
        <w:jc w:val="both"/>
        <w:rPr>
          <w:rFonts w:eastAsia="Times New Roman"/>
          <w:color w:val="2E74B5" w:themeColor="accent1" w:themeShade="BF"/>
        </w:rPr>
      </w:pPr>
      <w:r w:rsidRPr="001545B2">
        <w:rPr>
          <w:rFonts w:eastAsia="Times New Roman"/>
          <w:color w:val="2E74B5" w:themeColor="accent1" w:themeShade="BF"/>
        </w:rPr>
        <w:t>Indeed</w:t>
      </w:r>
      <w:r w:rsidR="0025504A" w:rsidRPr="001545B2">
        <w:rPr>
          <w:rFonts w:eastAsia="Times New Roman"/>
          <w:color w:val="2E74B5" w:themeColor="accent1" w:themeShade="BF"/>
        </w:rPr>
        <w:t>,</w:t>
      </w:r>
      <w:r w:rsidRPr="001545B2">
        <w:rPr>
          <w:rFonts w:eastAsia="Times New Roman"/>
          <w:color w:val="2E74B5" w:themeColor="accent1" w:themeShade="BF"/>
        </w:rPr>
        <w:t xml:space="preserve"> in the control group the % of migratory cells decreases overtime, however this is not due to the imaging window implantation (which was done at the same time as the cell implantation). This is just a consequence of how the analysis is done. Since the measure that we are presenting (fraction of the cells </w:t>
      </w:r>
      <w:r w:rsidR="00952E59" w:rsidRPr="001545B2">
        <w:rPr>
          <w:rFonts w:eastAsia="Times New Roman"/>
          <w:color w:val="2E74B5" w:themeColor="accent1" w:themeShade="BF"/>
        </w:rPr>
        <w:t>that are</w:t>
      </w:r>
      <w:r w:rsidRPr="001545B2">
        <w:rPr>
          <w:rFonts w:eastAsia="Times New Roman"/>
          <w:color w:val="2E74B5" w:themeColor="accent1" w:themeShade="BF"/>
        </w:rPr>
        <w:t xml:space="preserve"> motile) is a relative value (to the total amount of cells) it is affected by the total amount of cells varying overtime. The tumor is growing over </w:t>
      </w:r>
      <w:proofErr w:type="gramStart"/>
      <w:r w:rsidR="00675C14">
        <w:rPr>
          <w:rFonts w:eastAsia="Times New Roman"/>
          <w:color w:val="2E74B5" w:themeColor="accent1" w:themeShade="BF"/>
        </w:rPr>
        <w:t xml:space="preserve">time </w:t>
      </w:r>
      <w:r w:rsidRPr="001545B2">
        <w:rPr>
          <w:rFonts w:eastAsia="Times New Roman"/>
          <w:color w:val="2E74B5" w:themeColor="accent1" w:themeShade="BF"/>
        </w:rPr>
        <w:t xml:space="preserve"> meaning</w:t>
      </w:r>
      <w:proofErr w:type="gramEnd"/>
      <w:r w:rsidRPr="001545B2">
        <w:rPr>
          <w:rFonts w:eastAsia="Times New Roman"/>
          <w:color w:val="2E74B5" w:themeColor="accent1" w:themeShade="BF"/>
        </w:rPr>
        <w:t xml:space="preserve"> that after sham intervention there are more cells in the tumor. </w:t>
      </w:r>
      <w:r w:rsidR="00475652" w:rsidRPr="001545B2">
        <w:rPr>
          <w:rFonts w:eastAsia="Times New Roman"/>
          <w:color w:val="2E74B5" w:themeColor="accent1" w:themeShade="BF"/>
        </w:rPr>
        <w:t xml:space="preserve">Therefore, </w:t>
      </w:r>
      <w:r w:rsidRPr="001545B2">
        <w:rPr>
          <w:rFonts w:eastAsia="Times New Roman"/>
          <w:color w:val="2E74B5" w:themeColor="accent1" w:themeShade="BF"/>
        </w:rPr>
        <w:t>the proportion of migratory cells over the total amount doesn’t stay stable over time</w:t>
      </w:r>
      <w:r w:rsidR="0025504A" w:rsidRPr="001545B2">
        <w:rPr>
          <w:rFonts w:eastAsia="Times New Roman"/>
          <w:color w:val="2E74B5" w:themeColor="accent1" w:themeShade="BF"/>
        </w:rPr>
        <w:t>,</w:t>
      </w:r>
      <w:r w:rsidR="00475652" w:rsidRPr="001545B2">
        <w:rPr>
          <w:rFonts w:eastAsia="Times New Roman"/>
          <w:color w:val="2E74B5" w:themeColor="accent1" w:themeShade="BF"/>
        </w:rPr>
        <w:t xml:space="preserve"> which explain</w:t>
      </w:r>
      <w:r w:rsidR="0025504A" w:rsidRPr="001545B2">
        <w:rPr>
          <w:rFonts w:eastAsia="Times New Roman"/>
          <w:color w:val="2E74B5" w:themeColor="accent1" w:themeShade="BF"/>
        </w:rPr>
        <w:t>s</w:t>
      </w:r>
      <w:r w:rsidR="00475652" w:rsidRPr="001545B2">
        <w:rPr>
          <w:rFonts w:eastAsia="Times New Roman"/>
          <w:color w:val="2E74B5" w:themeColor="accent1" w:themeShade="BF"/>
        </w:rPr>
        <w:t xml:space="preserve"> </w:t>
      </w:r>
      <w:r w:rsidRPr="001545B2">
        <w:rPr>
          <w:rFonts w:eastAsia="Times New Roman"/>
          <w:color w:val="2E74B5" w:themeColor="accent1" w:themeShade="BF"/>
        </w:rPr>
        <w:t>the percentage of migratory cells decreas</w:t>
      </w:r>
      <w:r w:rsidR="00475652" w:rsidRPr="001545B2">
        <w:rPr>
          <w:rFonts w:eastAsia="Times New Roman"/>
          <w:color w:val="2E74B5" w:themeColor="accent1" w:themeShade="BF"/>
        </w:rPr>
        <w:t>ing</w:t>
      </w:r>
      <w:r w:rsidRPr="001545B2">
        <w:rPr>
          <w:rFonts w:eastAsia="Times New Roman"/>
          <w:color w:val="2E74B5" w:themeColor="accent1" w:themeShade="BF"/>
        </w:rPr>
        <w:t>.</w:t>
      </w:r>
    </w:p>
    <w:p w14:paraId="3FDD8D6E" w14:textId="77777777" w:rsidR="007D29A8" w:rsidRPr="001545B2" w:rsidRDefault="007D29A8" w:rsidP="001545B2">
      <w:pPr>
        <w:spacing w:after="0"/>
        <w:jc w:val="both"/>
        <w:rPr>
          <w:rFonts w:eastAsia="Times New Roman"/>
        </w:rPr>
      </w:pPr>
    </w:p>
    <w:p w14:paraId="575E03D5" w14:textId="77777777" w:rsidR="00662B9A" w:rsidRDefault="007D29A8" w:rsidP="001545B2">
      <w:pPr>
        <w:spacing w:after="0"/>
        <w:jc w:val="both"/>
        <w:rPr>
          <w:rFonts w:eastAsia="Times New Roman"/>
        </w:rPr>
      </w:pPr>
      <w:r w:rsidRPr="001545B2">
        <w:rPr>
          <w:rFonts w:eastAsia="Times New Roman"/>
        </w:rPr>
        <w:t>Comment 33</w:t>
      </w:r>
    </w:p>
    <w:p w14:paraId="2290B6C3" w14:textId="77777777" w:rsidR="00662B9A" w:rsidRDefault="003D5386" w:rsidP="001545B2">
      <w:pPr>
        <w:spacing w:after="0"/>
        <w:jc w:val="both"/>
        <w:rPr>
          <w:rFonts w:eastAsia="Times New Roman"/>
        </w:rPr>
      </w:pPr>
      <w:r w:rsidRPr="001545B2">
        <w:rPr>
          <w:rFonts w:eastAsia="Times New Roman"/>
        </w:rPr>
        <w:t>-Figure 2C: The presentation of so many lines in the plot is confusing and obscures the message of the data. The data for each category should be averaged and presented as a single line with error bars. Also, if there were four animals in each category, as the legend states, why are there five lines in the biopsy group?</w:t>
      </w:r>
    </w:p>
    <w:p w14:paraId="29618517" w14:textId="79FBED31" w:rsidR="00047D6B" w:rsidRPr="001545B2" w:rsidRDefault="00F61DF2"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In figure 2C we aimed to show tumors that were imaged over several consecutive sessions. However not all the mice were imaged during the same amount of time or on the same days, thus averaging is not an option. We find that even though there are many lines in the plot the result can easily </w:t>
      </w:r>
      <w:r w:rsidR="00952E59" w:rsidRPr="001545B2">
        <w:rPr>
          <w:rFonts w:eastAsia="Times New Roman"/>
          <w:color w:val="2E74B5" w:themeColor="accent1" w:themeShade="BF"/>
        </w:rPr>
        <w:t xml:space="preserve">be </w:t>
      </w:r>
      <w:r w:rsidRPr="001545B2">
        <w:rPr>
          <w:rFonts w:eastAsia="Times New Roman"/>
          <w:color w:val="2E74B5" w:themeColor="accent1" w:themeShade="BF"/>
        </w:rPr>
        <w:t>interpreted since the mice belonging to each group (biopsy and control) nicely cluster together.</w:t>
      </w:r>
    </w:p>
    <w:p w14:paraId="50C7780C" w14:textId="77777777" w:rsidR="00662B9A" w:rsidRDefault="00047D6B" w:rsidP="001545B2">
      <w:pPr>
        <w:spacing w:after="0"/>
        <w:jc w:val="both"/>
        <w:rPr>
          <w:rFonts w:eastAsia="Times New Roman"/>
          <w:b/>
          <w:bCs/>
        </w:rPr>
      </w:pPr>
      <w:r w:rsidRPr="001545B2">
        <w:rPr>
          <w:rFonts w:eastAsia="Times New Roman"/>
          <w:color w:val="2E74B5" w:themeColor="accent1" w:themeShade="BF"/>
        </w:rPr>
        <w:t>Related to the reviewers question on the amount of mice and lines. The legend indicates</w:t>
      </w:r>
      <w:r w:rsidRPr="001545B2">
        <w:rPr>
          <w:rFonts w:eastAsia="Times New Roman"/>
          <w:i/>
          <w:color w:val="2E74B5" w:themeColor="accent1" w:themeShade="BF"/>
        </w:rPr>
        <w:t>: n &gt;= 4</w:t>
      </w:r>
      <w:r w:rsidRPr="001545B2">
        <w:rPr>
          <w:rFonts w:eastAsia="Times New Roman"/>
          <w:color w:val="2E74B5" w:themeColor="accent1" w:themeShade="BF"/>
        </w:rPr>
        <w:t xml:space="preserve">. This means that each group had 4 mice or more, </w:t>
      </w:r>
      <w:r w:rsidR="00440153" w:rsidRPr="001545B2">
        <w:rPr>
          <w:rFonts w:eastAsia="Times New Roman"/>
          <w:color w:val="2E74B5" w:themeColor="accent1" w:themeShade="BF"/>
        </w:rPr>
        <w:t>with 4 mice in</w:t>
      </w:r>
      <w:r w:rsidRPr="001545B2">
        <w:rPr>
          <w:rFonts w:eastAsia="Times New Roman"/>
          <w:color w:val="2E74B5" w:themeColor="accent1" w:themeShade="BF"/>
        </w:rPr>
        <w:t xml:space="preserve"> the control group and </w:t>
      </w:r>
      <w:r w:rsidR="00440153" w:rsidRPr="001545B2">
        <w:rPr>
          <w:rFonts w:eastAsia="Times New Roman"/>
          <w:color w:val="2E74B5" w:themeColor="accent1" w:themeShade="BF"/>
        </w:rPr>
        <w:t xml:space="preserve">5 mice in </w:t>
      </w:r>
      <w:r w:rsidRPr="001545B2">
        <w:rPr>
          <w:rFonts w:eastAsia="Times New Roman"/>
          <w:color w:val="2E74B5" w:themeColor="accent1" w:themeShade="BF"/>
        </w:rPr>
        <w:t>the biopsy group.</w:t>
      </w:r>
      <w:r w:rsidR="003D5386" w:rsidRPr="001545B2">
        <w:rPr>
          <w:rFonts w:eastAsia="Times New Roman"/>
        </w:rPr>
        <w:br/>
      </w:r>
      <w:r w:rsidR="003D5386" w:rsidRPr="001545B2">
        <w:rPr>
          <w:rFonts w:eastAsia="Times New Roman"/>
        </w:rPr>
        <w:br/>
      </w:r>
      <w:r w:rsidR="003D5386" w:rsidRPr="001545B2">
        <w:rPr>
          <w:rFonts w:eastAsia="Times New Roman"/>
          <w:b/>
          <w:bCs/>
        </w:rPr>
        <w:t>Reviewer #2:</w:t>
      </w:r>
    </w:p>
    <w:p w14:paraId="0E7A1593" w14:textId="77777777" w:rsidR="00662B9A" w:rsidRDefault="003D5386" w:rsidP="001545B2">
      <w:pPr>
        <w:spacing w:after="0"/>
        <w:jc w:val="both"/>
        <w:rPr>
          <w:rFonts w:eastAsia="Times New Roman"/>
          <w:b/>
        </w:rPr>
      </w:pPr>
      <w:r w:rsidRPr="001545B2">
        <w:rPr>
          <w:rFonts w:eastAsia="Times New Roman"/>
          <w:b/>
        </w:rPr>
        <w:t>Manuscript Summary:</w:t>
      </w:r>
    </w:p>
    <w:p w14:paraId="16A7B2D9" w14:textId="77777777" w:rsidR="00662B9A" w:rsidRDefault="003D5386" w:rsidP="001545B2">
      <w:pPr>
        <w:spacing w:after="0"/>
        <w:jc w:val="both"/>
        <w:rPr>
          <w:rFonts w:eastAsia="Times New Roman"/>
          <w:b/>
        </w:rPr>
      </w:pPr>
      <w:r w:rsidRPr="001545B2">
        <w:rPr>
          <w:rFonts w:eastAsia="Times New Roman"/>
          <w:b/>
        </w:rPr>
        <w:t>The manuscript (and protocol) is important for preclinical studies of the effect of tumor biopsy (and res</w:t>
      </w:r>
      <w:r w:rsidR="007D29A8" w:rsidRPr="001545B2">
        <w:rPr>
          <w:rFonts w:eastAsia="Times New Roman"/>
          <w:b/>
        </w:rPr>
        <w:t xml:space="preserve">ection) on tumor cell migration </w:t>
      </w:r>
      <w:r w:rsidRPr="001545B2">
        <w:rPr>
          <w:rFonts w:eastAsia="Times New Roman"/>
          <w:b/>
        </w:rPr>
        <w:t xml:space="preserve">in the (tumor) </w:t>
      </w:r>
      <w:proofErr w:type="spellStart"/>
      <w:r w:rsidRPr="001545B2">
        <w:rPr>
          <w:rFonts w:eastAsia="Times New Roman"/>
          <w:b/>
        </w:rPr>
        <w:t>microenvironnement</w:t>
      </w:r>
      <w:proofErr w:type="spellEnd"/>
      <w:r w:rsidRPr="001545B2">
        <w:rPr>
          <w:rFonts w:eastAsia="Times New Roman"/>
          <w:b/>
        </w:rPr>
        <w:t xml:space="preserve">. </w:t>
      </w:r>
      <w:proofErr w:type="spellStart"/>
      <w:r w:rsidRPr="001545B2">
        <w:rPr>
          <w:rFonts w:eastAsia="Times New Roman"/>
          <w:b/>
        </w:rPr>
        <w:t>Intravital</w:t>
      </w:r>
      <w:proofErr w:type="spellEnd"/>
      <w:r w:rsidRPr="001545B2">
        <w:rPr>
          <w:rFonts w:eastAsia="Times New Roman"/>
          <w:b/>
        </w:rPr>
        <w:t xml:space="preserve"> microscopy is the only way, to have access to the microscopic level in vivo.</w:t>
      </w:r>
    </w:p>
    <w:p w14:paraId="565A6F0B" w14:textId="169D25DE" w:rsidR="004F7D4D" w:rsidRPr="001545B2" w:rsidRDefault="004F7D4D" w:rsidP="001545B2">
      <w:pPr>
        <w:spacing w:after="0"/>
        <w:jc w:val="both"/>
        <w:rPr>
          <w:rFonts w:eastAsia="Times New Roman"/>
          <w:b/>
        </w:rPr>
      </w:pPr>
    </w:p>
    <w:p w14:paraId="575FFCF0" w14:textId="08DCF859" w:rsidR="004F7D4D" w:rsidRPr="001545B2" w:rsidRDefault="004F7D4D" w:rsidP="001545B2">
      <w:pPr>
        <w:spacing w:after="0"/>
        <w:jc w:val="both"/>
        <w:rPr>
          <w:rFonts w:eastAsia="Times New Roman"/>
          <w:color w:val="2E74B5" w:themeColor="accent1" w:themeShade="BF"/>
        </w:rPr>
      </w:pPr>
      <w:r w:rsidRPr="001545B2">
        <w:rPr>
          <w:rFonts w:eastAsia="Times New Roman"/>
          <w:color w:val="2E74B5" w:themeColor="accent1" w:themeShade="BF"/>
        </w:rPr>
        <w:t>Answer:</w:t>
      </w:r>
    </w:p>
    <w:p w14:paraId="255FF80B" w14:textId="384D4DB7" w:rsidR="00675C14" w:rsidRDefault="004F7D4D" w:rsidP="001545B2">
      <w:pPr>
        <w:spacing w:after="0"/>
        <w:jc w:val="both"/>
        <w:rPr>
          <w:rFonts w:eastAsia="Times New Roman"/>
          <w:color w:val="2E74B5" w:themeColor="accent1" w:themeShade="BF"/>
        </w:rPr>
      </w:pPr>
      <w:r w:rsidRPr="001545B2">
        <w:rPr>
          <w:rFonts w:eastAsia="Times New Roman"/>
          <w:color w:val="2E74B5" w:themeColor="accent1" w:themeShade="BF"/>
        </w:rPr>
        <w:t>We are grateful for the reviewer’s time to evaluate our manuscript and for the acknowledgement of the relevance of our protocol for preclinical studies. Please see below how we have addressed the raised</w:t>
      </w:r>
      <w:r w:rsidR="00675C14">
        <w:rPr>
          <w:rFonts w:eastAsia="Times New Roman"/>
          <w:color w:val="2E74B5" w:themeColor="accent1" w:themeShade="BF"/>
        </w:rPr>
        <w:t xml:space="preserve"> </w:t>
      </w:r>
      <w:r w:rsidRPr="001545B2">
        <w:rPr>
          <w:rFonts w:eastAsia="Times New Roman"/>
          <w:color w:val="2E74B5" w:themeColor="accent1" w:themeShade="BF"/>
        </w:rPr>
        <w:t>issues.</w:t>
      </w:r>
    </w:p>
    <w:p w14:paraId="25C264DB" w14:textId="6DBB883F" w:rsidR="00662B9A" w:rsidRDefault="003D5386" w:rsidP="001545B2">
      <w:pPr>
        <w:spacing w:after="0"/>
        <w:jc w:val="both"/>
        <w:rPr>
          <w:rFonts w:eastAsia="Times New Roman"/>
          <w:b/>
        </w:rPr>
      </w:pPr>
      <w:r w:rsidRPr="001545B2">
        <w:rPr>
          <w:rFonts w:eastAsia="Times New Roman"/>
          <w:b/>
        </w:rPr>
        <w:br/>
        <w:t>Major Concerns:</w:t>
      </w:r>
    </w:p>
    <w:p w14:paraId="5E7C6DAA" w14:textId="77777777" w:rsidR="00662B9A" w:rsidRDefault="003D5386" w:rsidP="001545B2">
      <w:pPr>
        <w:spacing w:after="0"/>
        <w:jc w:val="both"/>
        <w:rPr>
          <w:rFonts w:eastAsia="Times New Roman"/>
          <w:b/>
        </w:rPr>
      </w:pPr>
      <w:r w:rsidRPr="001545B2">
        <w:rPr>
          <w:rFonts w:eastAsia="Times New Roman"/>
          <w:b/>
        </w:rPr>
        <w:t>No major concerns</w:t>
      </w:r>
    </w:p>
    <w:p w14:paraId="23387412" w14:textId="0C85E1F7" w:rsidR="007D29A8" w:rsidRPr="001545B2" w:rsidRDefault="003D5386" w:rsidP="001545B2">
      <w:pPr>
        <w:spacing w:after="0"/>
        <w:jc w:val="both"/>
        <w:rPr>
          <w:rFonts w:eastAsia="Times New Roman"/>
        </w:rPr>
      </w:pPr>
      <w:r w:rsidRPr="001545B2">
        <w:rPr>
          <w:rFonts w:eastAsia="Times New Roman"/>
        </w:rPr>
        <w:br/>
      </w:r>
      <w:r w:rsidRPr="001545B2">
        <w:rPr>
          <w:rFonts w:eastAsia="Times New Roman"/>
          <w:b/>
        </w:rPr>
        <w:t>Minor Concerns:</w:t>
      </w:r>
    </w:p>
    <w:p w14:paraId="073A8392" w14:textId="77777777" w:rsidR="00662B9A" w:rsidRDefault="007D29A8" w:rsidP="001545B2">
      <w:pPr>
        <w:spacing w:after="0"/>
        <w:jc w:val="both"/>
        <w:rPr>
          <w:rFonts w:eastAsia="Times New Roman"/>
        </w:rPr>
      </w:pPr>
      <w:r w:rsidRPr="001545B2">
        <w:rPr>
          <w:rFonts w:eastAsia="Times New Roman"/>
        </w:rPr>
        <w:t>Comment 1</w:t>
      </w:r>
    </w:p>
    <w:p w14:paraId="0BF0298D" w14:textId="3572B713" w:rsidR="005668F0" w:rsidRPr="001545B2" w:rsidRDefault="003D5386" w:rsidP="001545B2">
      <w:pPr>
        <w:spacing w:after="0"/>
        <w:jc w:val="both"/>
        <w:rPr>
          <w:rFonts w:eastAsia="Times New Roman"/>
        </w:rPr>
      </w:pPr>
      <w:r w:rsidRPr="001545B2">
        <w:rPr>
          <w:rFonts w:eastAsia="Times New Roman"/>
        </w:rPr>
        <w:t xml:space="preserve">-Line </w:t>
      </w:r>
      <w:proofErr w:type="gramStart"/>
      <w:r w:rsidRPr="001545B2">
        <w:rPr>
          <w:rFonts w:eastAsia="Times New Roman"/>
        </w:rPr>
        <w:t>92 :</w:t>
      </w:r>
      <w:proofErr w:type="gramEnd"/>
      <w:r w:rsidRPr="001545B2">
        <w:rPr>
          <w:rFonts w:eastAsia="Times New Roman"/>
        </w:rPr>
        <w:t xml:space="preserve"> Put (e.g. </w:t>
      </w:r>
      <w:proofErr w:type="spellStart"/>
      <w:r w:rsidRPr="001545B2">
        <w:rPr>
          <w:rFonts w:eastAsia="Times New Roman"/>
        </w:rPr>
        <w:t>Vannas</w:t>
      </w:r>
      <w:proofErr w:type="spellEnd"/>
      <w:r w:rsidRPr="001545B2">
        <w:rPr>
          <w:rFonts w:eastAsia="Times New Roman"/>
        </w:rPr>
        <w:t xml:space="preserve"> </w:t>
      </w:r>
      <w:proofErr w:type="spellStart"/>
      <w:r w:rsidRPr="001545B2">
        <w:rPr>
          <w:rFonts w:eastAsia="Times New Roman"/>
        </w:rPr>
        <w:t>Tübingen</w:t>
      </w:r>
      <w:proofErr w:type="spellEnd"/>
      <w:r w:rsidRPr="001545B2">
        <w:rPr>
          <w:rFonts w:eastAsia="Times New Roman"/>
        </w:rPr>
        <w:t xml:space="preserve"> Spring Scissors) right behind: Use sharp scissors ().</w:t>
      </w:r>
    </w:p>
    <w:p w14:paraId="358D428F" w14:textId="28888175" w:rsidR="00440153" w:rsidRDefault="005668F0" w:rsidP="001545B2">
      <w:pPr>
        <w:spacing w:after="0"/>
        <w:jc w:val="both"/>
        <w:rPr>
          <w:rFonts w:eastAsia="Times New Roman"/>
          <w:color w:val="2E74B5" w:themeColor="accent1" w:themeShade="BF"/>
        </w:rPr>
      </w:pPr>
      <w:r w:rsidRPr="001545B2">
        <w:rPr>
          <w:rFonts w:eastAsia="Times New Roman"/>
          <w:color w:val="2E74B5" w:themeColor="accent1" w:themeShade="BF"/>
        </w:rPr>
        <w:lastRenderedPageBreak/>
        <w:t>We thank the reviewer for the comment and in the revised version we have moved this term.</w:t>
      </w:r>
    </w:p>
    <w:p w14:paraId="0CE6225B" w14:textId="77777777" w:rsidR="00662B9A" w:rsidRPr="001545B2" w:rsidRDefault="00662B9A" w:rsidP="001545B2">
      <w:pPr>
        <w:spacing w:after="0"/>
        <w:jc w:val="both"/>
        <w:rPr>
          <w:rFonts w:eastAsia="Times New Roman"/>
          <w:color w:val="2E74B5" w:themeColor="accent1" w:themeShade="BF"/>
        </w:rPr>
      </w:pPr>
    </w:p>
    <w:p w14:paraId="73C0B75A" w14:textId="77777777" w:rsidR="00662B9A" w:rsidRDefault="007D29A8" w:rsidP="001545B2">
      <w:pPr>
        <w:spacing w:after="0"/>
        <w:jc w:val="both"/>
        <w:rPr>
          <w:rFonts w:eastAsia="Times New Roman"/>
        </w:rPr>
      </w:pPr>
      <w:r w:rsidRPr="001545B2">
        <w:rPr>
          <w:rFonts w:eastAsia="Times New Roman"/>
        </w:rPr>
        <w:t>Comment 2</w:t>
      </w:r>
    </w:p>
    <w:p w14:paraId="7493644F" w14:textId="10B2F192" w:rsidR="005668F0" w:rsidRPr="001545B2" w:rsidRDefault="003D5386" w:rsidP="001545B2">
      <w:pPr>
        <w:spacing w:after="0"/>
        <w:jc w:val="both"/>
        <w:rPr>
          <w:rFonts w:eastAsia="Times New Roman"/>
        </w:rPr>
      </w:pPr>
      <w:r w:rsidRPr="001545B2">
        <w:rPr>
          <w:rFonts w:eastAsia="Times New Roman"/>
        </w:rPr>
        <w:t>-Line 97: Which glue?</w:t>
      </w:r>
    </w:p>
    <w:p w14:paraId="7221A3D9" w14:textId="17DB3E86" w:rsidR="00440153" w:rsidRPr="001545B2" w:rsidRDefault="00440153"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In </w:t>
      </w:r>
      <w:r w:rsidR="005668F0" w:rsidRPr="001545B2">
        <w:rPr>
          <w:rFonts w:eastAsia="Times New Roman"/>
          <w:color w:val="2E74B5" w:themeColor="accent1" w:themeShade="BF"/>
        </w:rPr>
        <w:t>the revised version</w:t>
      </w:r>
      <w:r w:rsidRPr="001545B2">
        <w:rPr>
          <w:rFonts w:eastAsia="Times New Roman"/>
          <w:color w:val="2E74B5" w:themeColor="accent1" w:themeShade="BF"/>
        </w:rPr>
        <w:t>,</w:t>
      </w:r>
      <w:r w:rsidR="005668F0" w:rsidRPr="001545B2">
        <w:rPr>
          <w:rFonts w:eastAsia="Times New Roman"/>
          <w:color w:val="2E74B5" w:themeColor="accent1" w:themeShade="BF"/>
        </w:rPr>
        <w:t xml:space="preserve"> we have indicated that cyanoacrylate glue was used.</w:t>
      </w:r>
    </w:p>
    <w:p w14:paraId="64A750FA" w14:textId="77777777" w:rsidR="007D29A8" w:rsidRPr="001545B2" w:rsidRDefault="007D29A8" w:rsidP="001545B2">
      <w:pPr>
        <w:spacing w:after="0"/>
        <w:jc w:val="both"/>
        <w:rPr>
          <w:rFonts w:eastAsia="Times New Roman"/>
        </w:rPr>
      </w:pPr>
    </w:p>
    <w:p w14:paraId="3BEA1899" w14:textId="77777777" w:rsidR="00662B9A" w:rsidRDefault="007D29A8" w:rsidP="001545B2">
      <w:pPr>
        <w:spacing w:after="0"/>
        <w:jc w:val="both"/>
        <w:rPr>
          <w:rFonts w:eastAsia="Times New Roman"/>
        </w:rPr>
      </w:pPr>
      <w:r w:rsidRPr="001545B2">
        <w:rPr>
          <w:rFonts w:eastAsia="Times New Roman"/>
        </w:rPr>
        <w:t>Comment 3</w:t>
      </w:r>
    </w:p>
    <w:p w14:paraId="76CD83A6" w14:textId="0E281887" w:rsidR="007D44F4" w:rsidRPr="001545B2" w:rsidRDefault="003D5386" w:rsidP="001545B2">
      <w:pPr>
        <w:spacing w:after="0"/>
        <w:jc w:val="both"/>
        <w:rPr>
          <w:rFonts w:eastAsia="Times New Roman"/>
        </w:rPr>
      </w:pPr>
      <w:r w:rsidRPr="001545B2">
        <w:rPr>
          <w:rFonts w:eastAsia="Times New Roman"/>
        </w:rPr>
        <w:t>-Line 122-123: Apply a drop of cortex buffer in the small space created in the brain before injection the cell suspension?</w:t>
      </w:r>
    </w:p>
    <w:p w14:paraId="05F39C4C" w14:textId="2C5EB42C" w:rsidR="00440153" w:rsidRPr="001545B2" w:rsidRDefault="0014201E"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The cortex buffer is applied after the start of the cell injection. To clarify this point we moved this </w:t>
      </w:r>
      <w:r w:rsidR="00EE75FF" w:rsidRPr="001545B2">
        <w:rPr>
          <w:rFonts w:eastAsia="Times New Roman"/>
          <w:color w:val="2E74B5" w:themeColor="accent1" w:themeShade="BF"/>
        </w:rPr>
        <w:t>protocol step</w:t>
      </w:r>
      <w:r w:rsidRPr="001545B2">
        <w:rPr>
          <w:rFonts w:eastAsia="Times New Roman"/>
          <w:color w:val="2E74B5" w:themeColor="accent1" w:themeShade="BF"/>
        </w:rPr>
        <w:t xml:space="preserve"> to a separate sentence in the revised manuscript.</w:t>
      </w:r>
    </w:p>
    <w:p w14:paraId="3413CA0A" w14:textId="77777777" w:rsidR="007D29A8" w:rsidRPr="001545B2" w:rsidRDefault="007D29A8" w:rsidP="001545B2">
      <w:pPr>
        <w:spacing w:after="0"/>
        <w:jc w:val="both"/>
        <w:rPr>
          <w:rFonts w:eastAsia="Times New Roman"/>
        </w:rPr>
      </w:pPr>
    </w:p>
    <w:p w14:paraId="3341BB0D" w14:textId="77777777" w:rsidR="00662B9A" w:rsidRDefault="007D29A8" w:rsidP="001545B2">
      <w:pPr>
        <w:spacing w:after="0"/>
        <w:jc w:val="both"/>
        <w:rPr>
          <w:rFonts w:eastAsia="Times New Roman"/>
        </w:rPr>
      </w:pPr>
      <w:r w:rsidRPr="001545B2">
        <w:rPr>
          <w:rFonts w:eastAsia="Times New Roman"/>
        </w:rPr>
        <w:t>Comment 4</w:t>
      </w:r>
    </w:p>
    <w:p w14:paraId="34B53721" w14:textId="69E8D257" w:rsidR="0014201E" w:rsidRPr="001545B2" w:rsidRDefault="003D5386" w:rsidP="001545B2">
      <w:pPr>
        <w:spacing w:after="0"/>
        <w:jc w:val="both"/>
        <w:rPr>
          <w:rFonts w:eastAsia="Times New Roman"/>
        </w:rPr>
      </w:pPr>
      <w:r w:rsidRPr="001545B2">
        <w:rPr>
          <w:rFonts w:eastAsia="Times New Roman"/>
        </w:rPr>
        <w:t>-Line 175 and hereafter: information is missing on the laser? Please indicate the type of</w:t>
      </w:r>
      <w:r w:rsidRPr="001545B2">
        <w:rPr>
          <w:rFonts w:eastAsia="Times New Roman"/>
        </w:rPr>
        <w:br/>
        <w:t xml:space="preserve">laser, excitation wavelength is 940 nm for dendra2 (is before </w:t>
      </w:r>
      <w:proofErr w:type="spellStart"/>
      <w:r w:rsidRPr="001545B2">
        <w:rPr>
          <w:rFonts w:eastAsia="Times New Roman"/>
        </w:rPr>
        <w:t>photoswitch</w:t>
      </w:r>
      <w:proofErr w:type="spellEnd"/>
      <w:r w:rsidRPr="001545B2">
        <w:rPr>
          <w:rFonts w:eastAsia="Times New Roman"/>
        </w:rPr>
        <w:t xml:space="preserve">?), what is the laser power density at the entrance of the mouse cortex in </w:t>
      </w:r>
      <w:proofErr w:type="spellStart"/>
      <w:r w:rsidRPr="001545B2">
        <w:rPr>
          <w:rFonts w:eastAsia="Times New Roman"/>
        </w:rPr>
        <w:t>mW</w:t>
      </w:r>
      <w:proofErr w:type="spellEnd"/>
      <w:r w:rsidRPr="001545B2">
        <w:rPr>
          <w:rFonts w:eastAsia="Times New Roman"/>
        </w:rPr>
        <w:t>/cm2?</w:t>
      </w:r>
    </w:p>
    <w:p w14:paraId="28AB1095" w14:textId="25063CE1" w:rsidR="00440153" w:rsidRPr="001545B2" w:rsidRDefault="00440153" w:rsidP="001545B2">
      <w:pPr>
        <w:spacing w:after="0"/>
        <w:jc w:val="both"/>
        <w:rPr>
          <w:rFonts w:eastAsia="Times New Roman"/>
          <w:color w:val="2E74B5" w:themeColor="accent1" w:themeShade="BF"/>
        </w:rPr>
      </w:pPr>
      <w:r w:rsidRPr="001545B2">
        <w:rPr>
          <w:rFonts w:eastAsia="Times New Roman"/>
          <w:color w:val="2E74B5" w:themeColor="accent1" w:themeShade="BF"/>
        </w:rPr>
        <w:t>We</w:t>
      </w:r>
      <w:r w:rsidR="006D32C1" w:rsidRPr="001545B2">
        <w:rPr>
          <w:rFonts w:eastAsia="Times New Roman"/>
          <w:color w:val="2E74B5" w:themeColor="accent1" w:themeShade="BF"/>
        </w:rPr>
        <w:t xml:space="preserve"> have now indicated the type of laser used in these experiments. The excitation is only indicated before </w:t>
      </w:r>
      <w:proofErr w:type="spellStart"/>
      <w:r w:rsidR="006D32C1" w:rsidRPr="001545B2">
        <w:rPr>
          <w:rFonts w:eastAsia="Times New Roman"/>
          <w:color w:val="2E74B5" w:themeColor="accent1" w:themeShade="BF"/>
        </w:rPr>
        <w:t>photoswitching</w:t>
      </w:r>
      <w:proofErr w:type="spellEnd"/>
      <w:r w:rsidR="006D32C1" w:rsidRPr="001545B2">
        <w:rPr>
          <w:rFonts w:eastAsia="Times New Roman"/>
          <w:color w:val="2E74B5" w:themeColor="accent1" w:themeShade="BF"/>
        </w:rPr>
        <w:t xml:space="preserve">, since </w:t>
      </w:r>
      <w:proofErr w:type="spellStart"/>
      <w:r w:rsidR="006D32C1" w:rsidRPr="001545B2">
        <w:rPr>
          <w:rFonts w:eastAsia="Times New Roman"/>
          <w:color w:val="2E74B5" w:themeColor="accent1" w:themeShade="BF"/>
        </w:rPr>
        <w:t>photoswitching</w:t>
      </w:r>
      <w:proofErr w:type="spellEnd"/>
      <w:r w:rsidR="006D32C1" w:rsidRPr="001545B2">
        <w:rPr>
          <w:rFonts w:eastAsia="Times New Roman"/>
          <w:color w:val="2E74B5" w:themeColor="accent1" w:themeShade="BF"/>
        </w:rPr>
        <w:t xml:space="preserve"> is an optional step. The laser power would vary over days and </w:t>
      </w:r>
      <w:r w:rsidR="00B23779" w:rsidRPr="001545B2">
        <w:rPr>
          <w:rFonts w:eastAsia="Times New Roman"/>
          <w:color w:val="2E74B5" w:themeColor="accent1" w:themeShade="BF"/>
        </w:rPr>
        <w:t xml:space="preserve">sets of </w:t>
      </w:r>
      <w:r w:rsidR="006D32C1" w:rsidRPr="001545B2">
        <w:rPr>
          <w:rFonts w:eastAsia="Times New Roman"/>
          <w:color w:val="2E74B5" w:themeColor="accent1" w:themeShade="BF"/>
        </w:rPr>
        <w:t>experiment</w:t>
      </w:r>
      <w:r w:rsidR="00B23779" w:rsidRPr="001545B2">
        <w:rPr>
          <w:rFonts w:eastAsia="Times New Roman"/>
          <w:color w:val="2E74B5" w:themeColor="accent1" w:themeShade="BF"/>
        </w:rPr>
        <w:t>s</w:t>
      </w:r>
      <w:r w:rsidR="006D32C1" w:rsidRPr="001545B2">
        <w:rPr>
          <w:rFonts w:eastAsia="Times New Roman"/>
          <w:color w:val="2E74B5" w:themeColor="accent1" w:themeShade="BF"/>
        </w:rPr>
        <w:t>, since it depend</w:t>
      </w:r>
      <w:r w:rsidRPr="001545B2">
        <w:rPr>
          <w:rFonts w:eastAsia="Times New Roman"/>
          <w:color w:val="2E74B5" w:themeColor="accent1" w:themeShade="BF"/>
        </w:rPr>
        <w:t xml:space="preserve">s </w:t>
      </w:r>
      <w:r w:rsidR="006D32C1" w:rsidRPr="001545B2">
        <w:rPr>
          <w:rFonts w:eastAsia="Times New Roman"/>
          <w:color w:val="2E74B5" w:themeColor="accent1" w:themeShade="BF"/>
        </w:rPr>
        <w:t>on the size of the tumor and how deep it was located.</w:t>
      </w:r>
    </w:p>
    <w:p w14:paraId="438DB848" w14:textId="77777777" w:rsidR="007D29A8" w:rsidRPr="001545B2" w:rsidRDefault="007D29A8" w:rsidP="001545B2">
      <w:pPr>
        <w:spacing w:after="0"/>
        <w:jc w:val="both"/>
        <w:rPr>
          <w:rFonts w:eastAsia="Times New Roman"/>
        </w:rPr>
      </w:pPr>
    </w:p>
    <w:p w14:paraId="23DA3BD5" w14:textId="77777777" w:rsidR="00662B9A" w:rsidRDefault="007D29A8" w:rsidP="001545B2">
      <w:pPr>
        <w:spacing w:after="0"/>
        <w:jc w:val="both"/>
        <w:rPr>
          <w:rFonts w:eastAsia="Times New Roman"/>
        </w:rPr>
      </w:pPr>
      <w:r w:rsidRPr="001545B2">
        <w:rPr>
          <w:rFonts w:eastAsia="Times New Roman"/>
        </w:rPr>
        <w:t>Comment 5</w:t>
      </w:r>
    </w:p>
    <w:p w14:paraId="44EA72B0" w14:textId="668CD063" w:rsidR="006D32C1" w:rsidRPr="001545B2" w:rsidRDefault="003D5386" w:rsidP="001545B2">
      <w:pPr>
        <w:spacing w:after="0"/>
        <w:jc w:val="both"/>
        <w:rPr>
          <w:rFonts w:eastAsia="Times New Roman"/>
        </w:rPr>
      </w:pPr>
      <w:r w:rsidRPr="001545B2">
        <w:rPr>
          <w:rFonts w:eastAsia="Times New Roman"/>
        </w:rPr>
        <w:t xml:space="preserve">-Line 280: what is the exact wavelength for </w:t>
      </w:r>
      <w:proofErr w:type="spellStart"/>
      <w:r w:rsidRPr="001545B2">
        <w:rPr>
          <w:rFonts w:eastAsia="Times New Roman"/>
        </w:rPr>
        <w:t>photoswitch</w:t>
      </w:r>
      <w:proofErr w:type="spellEnd"/>
      <w:r w:rsidRPr="001545B2">
        <w:rPr>
          <w:rFonts w:eastAsia="Times New Roman"/>
        </w:rPr>
        <w:t xml:space="preserve"> of dendra2?</w:t>
      </w:r>
    </w:p>
    <w:p w14:paraId="58F79FA2" w14:textId="063D80C2" w:rsidR="00440153" w:rsidRPr="001545B2" w:rsidRDefault="006D32C1"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For the </w:t>
      </w:r>
      <w:proofErr w:type="spellStart"/>
      <w:r w:rsidRPr="001545B2">
        <w:rPr>
          <w:rFonts w:eastAsia="Times New Roman"/>
          <w:color w:val="2E74B5" w:themeColor="accent1" w:themeShade="BF"/>
        </w:rPr>
        <w:t>photoswitched</w:t>
      </w:r>
      <w:proofErr w:type="spellEnd"/>
      <w:r w:rsidRPr="001545B2">
        <w:rPr>
          <w:rFonts w:eastAsia="Times New Roman"/>
          <w:color w:val="2E74B5" w:themeColor="accent1" w:themeShade="BF"/>
        </w:rPr>
        <w:t xml:space="preserve"> Dendra2 a 1020nm wavelengths can be used. All the steps referring to </w:t>
      </w:r>
      <w:r w:rsidR="00440153" w:rsidRPr="001545B2">
        <w:rPr>
          <w:rFonts w:eastAsia="Times New Roman"/>
          <w:color w:val="2E74B5" w:themeColor="accent1" w:themeShade="BF"/>
        </w:rPr>
        <w:t xml:space="preserve">Dendra2 </w:t>
      </w:r>
      <w:proofErr w:type="spellStart"/>
      <w:r w:rsidRPr="001545B2">
        <w:rPr>
          <w:rFonts w:eastAsia="Times New Roman"/>
          <w:color w:val="2E74B5" w:themeColor="accent1" w:themeShade="BF"/>
        </w:rPr>
        <w:t>photoswitching</w:t>
      </w:r>
      <w:proofErr w:type="spellEnd"/>
      <w:r w:rsidRPr="001545B2">
        <w:rPr>
          <w:rFonts w:eastAsia="Times New Roman"/>
          <w:color w:val="2E74B5" w:themeColor="accent1" w:themeShade="BF"/>
        </w:rPr>
        <w:t xml:space="preserve"> experiments can be found in a </w:t>
      </w:r>
      <w:r w:rsidR="00B23779" w:rsidRPr="001545B2">
        <w:rPr>
          <w:rFonts w:eastAsia="Times New Roman"/>
          <w:color w:val="2E74B5" w:themeColor="accent1" w:themeShade="BF"/>
        </w:rPr>
        <w:t xml:space="preserve">previous </w:t>
      </w:r>
      <w:r w:rsidRPr="001545B2">
        <w:rPr>
          <w:rFonts w:eastAsia="Times New Roman"/>
          <w:color w:val="2E74B5" w:themeColor="accent1" w:themeShade="BF"/>
        </w:rPr>
        <w:t>paper that extensively explain</w:t>
      </w:r>
      <w:r w:rsidR="00B23779" w:rsidRPr="001545B2">
        <w:rPr>
          <w:rFonts w:eastAsia="Times New Roman"/>
          <w:color w:val="2E74B5" w:themeColor="accent1" w:themeShade="BF"/>
        </w:rPr>
        <w:t>s</w:t>
      </w:r>
      <w:r w:rsidRPr="001545B2">
        <w:rPr>
          <w:rFonts w:eastAsia="Times New Roman"/>
          <w:color w:val="2E74B5" w:themeColor="accent1" w:themeShade="BF"/>
        </w:rPr>
        <w:t xml:space="preserve"> </w:t>
      </w:r>
      <w:r w:rsidR="00B23779" w:rsidRPr="001545B2">
        <w:rPr>
          <w:rFonts w:eastAsia="Times New Roman"/>
          <w:color w:val="2E74B5" w:themeColor="accent1" w:themeShade="BF"/>
        </w:rPr>
        <w:t xml:space="preserve">the procedure </w:t>
      </w:r>
      <w:r w:rsidRPr="001545B2">
        <w:rPr>
          <w:rFonts w:eastAsia="Times New Roman"/>
          <w:color w:val="2E74B5" w:themeColor="accent1" w:themeShade="BF"/>
        </w:rPr>
        <w:t>(cited in the manuscript).</w:t>
      </w:r>
    </w:p>
    <w:p w14:paraId="694F2957" w14:textId="77777777" w:rsidR="007D29A8" w:rsidRPr="001545B2" w:rsidRDefault="007D29A8" w:rsidP="001545B2">
      <w:pPr>
        <w:spacing w:after="0"/>
        <w:jc w:val="both"/>
        <w:rPr>
          <w:rFonts w:eastAsia="Times New Roman"/>
        </w:rPr>
      </w:pPr>
    </w:p>
    <w:p w14:paraId="432355C2" w14:textId="77777777" w:rsidR="00662B9A" w:rsidRDefault="007D29A8" w:rsidP="001545B2">
      <w:pPr>
        <w:spacing w:after="0"/>
        <w:jc w:val="both"/>
        <w:rPr>
          <w:rFonts w:eastAsia="Times New Roman"/>
        </w:rPr>
      </w:pPr>
      <w:r w:rsidRPr="001545B2">
        <w:rPr>
          <w:rFonts w:eastAsia="Times New Roman"/>
        </w:rPr>
        <w:t>Comment 6</w:t>
      </w:r>
    </w:p>
    <w:p w14:paraId="5B5DA70A" w14:textId="69E5ED94" w:rsidR="006D32C1" w:rsidRPr="001545B2" w:rsidRDefault="003D5386" w:rsidP="001545B2">
      <w:pPr>
        <w:spacing w:after="0"/>
        <w:jc w:val="both"/>
        <w:rPr>
          <w:rFonts w:eastAsia="Times New Roman"/>
        </w:rPr>
      </w:pPr>
      <w:r w:rsidRPr="001545B2">
        <w:rPr>
          <w:rFonts w:eastAsia="Times New Roman"/>
        </w:rPr>
        <w:t>-Line 365: Two-photon excitation until a depth of 1.6 mm in a mouse brain is exaggerated. In optimal excitation condition the maximum excitation depth is in between 0.8 and 1 mm depending on the age of the animal: how younger how deeper.</w:t>
      </w:r>
    </w:p>
    <w:p w14:paraId="1C1EDCF7" w14:textId="1A991D08" w:rsidR="00440153" w:rsidRPr="001545B2" w:rsidRDefault="007F2A6B"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While we agree with the reviewer that most optimal imaging is done at some superficial areas, </w:t>
      </w:r>
      <w:r w:rsidR="008A0D18" w:rsidRPr="001545B2">
        <w:rPr>
          <w:rFonts w:eastAsia="Times New Roman"/>
          <w:color w:val="2E74B5" w:themeColor="accent1" w:themeShade="BF"/>
        </w:rPr>
        <w:t>it is possible to image up to a depth of 1.6mm</w:t>
      </w:r>
      <w:r w:rsidR="00072228" w:rsidRPr="001545B2">
        <w:rPr>
          <w:rFonts w:eastAsia="Times New Roman"/>
          <w:color w:val="2E74B5" w:themeColor="accent1" w:themeShade="BF"/>
        </w:rPr>
        <w:t>,</w:t>
      </w:r>
      <w:r w:rsidR="008A0D18" w:rsidRPr="001545B2">
        <w:rPr>
          <w:rFonts w:eastAsia="Times New Roman"/>
          <w:color w:val="2E74B5" w:themeColor="accent1" w:themeShade="BF"/>
        </w:rPr>
        <w:t xml:space="preserve"> as indicated in the referenced paper. We feel it would be misleading to ignore this data.</w:t>
      </w:r>
    </w:p>
    <w:p w14:paraId="04DCB57C" w14:textId="77777777" w:rsidR="007D29A8" w:rsidRPr="001545B2" w:rsidRDefault="007D29A8" w:rsidP="001545B2">
      <w:pPr>
        <w:spacing w:after="0"/>
        <w:jc w:val="both"/>
        <w:rPr>
          <w:rFonts w:eastAsia="Times New Roman"/>
        </w:rPr>
      </w:pPr>
    </w:p>
    <w:p w14:paraId="34D83609" w14:textId="77777777" w:rsidR="00662B9A" w:rsidRDefault="007D29A8" w:rsidP="001545B2">
      <w:pPr>
        <w:spacing w:after="0"/>
        <w:jc w:val="both"/>
        <w:rPr>
          <w:rFonts w:eastAsia="Times New Roman"/>
        </w:rPr>
      </w:pPr>
      <w:r w:rsidRPr="001545B2">
        <w:rPr>
          <w:rFonts w:eastAsia="Times New Roman"/>
        </w:rPr>
        <w:t>Comment 7</w:t>
      </w:r>
    </w:p>
    <w:p w14:paraId="1F71A856" w14:textId="70E7E24D" w:rsidR="008A0D18" w:rsidRPr="001545B2" w:rsidRDefault="003D5386" w:rsidP="001545B2">
      <w:pPr>
        <w:spacing w:after="0"/>
        <w:jc w:val="both"/>
        <w:rPr>
          <w:rFonts w:eastAsia="Times New Roman"/>
        </w:rPr>
      </w:pPr>
      <w:r w:rsidRPr="001545B2">
        <w:rPr>
          <w:rFonts w:eastAsia="Times New Roman"/>
        </w:rPr>
        <w:t>-Fig 2B is not clear. First, the fold change in migratory cells for the control group is less than 1, this means a decrease of the migration velocity (µm/h)? In comparison to the biopsy group, you expect cell migration in the control group as well? Figure 2B is at what time after intervention?</w:t>
      </w:r>
    </w:p>
    <w:p w14:paraId="6233890A" w14:textId="6C4F1736" w:rsidR="00440153" w:rsidRPr="001545B2" w:rsidRDefault="003E228D" w:rsidP="001545B2">
      <w:pPr>
        <w:spacing w:after="0"/>
        <w:jc w:val="both"/>
        <w:rPr>
          <w:rFonts w:eastAsia="Times New Roman"/>
          <w:color w:val="2E74B5" w:themeColor="accent1" w:themeShade="BF"/>
        </w:rPr>
      </w:pPr>
      <w:r w:rsidRPr="001545B2">
        <w:rPr>
          <w:rFonts w:eastAsia="Times New Roman"/>
          <w:color w:val="2E74B5" w:themeColor="accent1" w:themeShade="BF"/>
        </w:rPr>
        <w:t xml:space="preserve">The decrease in fold change means that there is a decrease in proportion of cells that are migratory over a time of two days (mice were imaged at day 1 and 3). </w:t>
      </w:r>
      <w:r w:rsidR="008A0D18" w:rsidRPr="001545B2">
        <w:rPr>
          <w:rFonts w:eastAsia="Times New Roman"/>
          <w:color w:val="2E74B5" w:themeColor="accent1" w:themeShade="BF"/>
        </w:rPr>
        <w:t xml:space="preserve">This is just a consequence of how the analysis is </w:t>
      </w:r>
      <w:r w:rsidR="00F26003" w:rsidRPr="001545B2">
        <w:rPr>
          <w:rFonts w:eastAsia="Times New Roman"/>
          <w:color w:val="2E74B5" w:themeColor="accent1" w:themeShade="BF"/>
        </w:rPr>
        <w:t>performed</w:t>
      </w:r>
      <w:r w:rsidR="008A0D18" w:rsidRPr="001545B2">
        <w:rPr>
          <w:rFonts w:eastAsia="Times New Roman"/>
          <w:color w:val="2E74B5" w:themeColor="accent1" w:themeShade="BF"/>
        </w:rPr>
        <w:t xml:space="preserve">. Since the measure that we are presenting (fraction of the cells </w:t>
      </w:r>
      <w:r w:rsidR="00F26003" w:rsidRPr="001545B2">
        <w:rPr>
          <w:rFonts w:eastAsia="Times New Roman"/>
          <w:color w:val="2E74B5" w:themeColor="accent1" w:themeShade="BF"/>
        </w:rPr>
        <w:t xml:space="preserve">that </w:t>
      </w:r>
      <w:r w:rsidR="008A0D18" w:rsidRPr="001545B2">
        <w:rPr>
          <w:rFonts w:eastAsia="Times New Roman"/>
          <w:color w:val="2E74B5" w:themeColor="accent1" w:themeShade="BF"/>
        </w:rPr>
        <w:t>is motile) is a relative value (to the total amount of cells) it is affected by the total amount of cells varying over</w:t>
      </w:r>
      <w:r w:rsidR="00F26003" w:rsidRPr="001545B2">
        <w:rPr>
          <w:rFonts w:eastAsia="Times New Roman"/>
          <w:color w:val="2E74B5" w:themeColor="accent1" w:themeShade="BF"/>
        </w:rPr>
        <w:t xml:space="preserve"> </w:t>
      </w:r>
      <w:r w:rsidR="008A0D18" w:rsidRPr="001545B2">
        <w:rPr>
          <w:rFonts w:eastAsia="Times New Roman"/>
          <w:color w:val="2E74B5" w:themeColor="accent1" w:themeShade="BF"/>
        </w:rPr>
        <w:t xml:space="preserve">time. The tumor is growing over </w:t>
      </w:r>
      <w:r w:rsidR="00F26003" w:rsidRPr="001545B2">
        <w:rPr>
          <w:rFonts w:eastAsia="Times New Roman"/>
          <w:color w:val="2E74B5" w:themeColor="accent1" w:themeShade="BF"/>
        </w:rPr>
        <w:t>time,</w:t>
      </w:r>
      <w:r w:rsidR="008A0D18" w:rsidRPr="001545B2">
        <w:rPr>
          <w:rFonts w:eastAsia="Times New Roman"/>
          <w:color w:val="2E74B5" w:themeColor="accent1" w:themeShade="BF"/>
        </w:rPr>
        <w:t xml:space="preserve"> meaning that after sham intervention there are more cells in the tumor. </w:t>
      </w:r>
      <w:r w:rsidR="00F26003" w:rsidRPr="001545B2">
        <w:rPr>
          <w:rFonts w:eastAsia="Times New Roman"/>
          <w:color w:val="2E74B5" w:themeColor="accent1" w:themeShade="BF"/>
        </w:rPr>
        <w:t xml:space="preserve">Therefore, </w:t>
      </w:r>
      <w:r w:rsidR="008A0D18" w:rsidRPr="001545B2">
        <w:rPr>
          <w:rFonts w:eastAsia="Times New Roman"/>
          <w:color w:val="2E74B5" w:themeColor="accent1" w:themeShade="BF"/>
        </w:rPr>
        <w:t>we detect that the percentage of migratory cells decreases</w:t>
      </w:r>
      <w:r w:rsidR="00F26003" w:rsidRPr="001545B2">
        <w:rPr>
          <w:rFonts w:eastAsia="Times New Roman"/>
          <w:color w:val="2E74B5" w:themeColor="accent1" w:themeShade="BF"/>
        </w:rPr>
        <w:t xml:space="preserve"> as a proportion of the increasing number of total cells over time</w:t>
      </w:r>
      <w:r w:rsidR="008A0D18" w:rsidRPr="001545B2">
        <w:rPr>
          <w:rFonts w:eastAsia="Times New Roman"/>
          <w:color w:val="2E74B5" w:themeColor="accent1" w:themeShade="BF"/>
        </w:rPr>
        <w:t>.</w:t>
      </w:r>
      <w:r w:rsidRPr="001545B2">
        <w:rPr>
          <w:rFonts w:eastAsia="Times New Roman"/>
          <w:color w:val="2E74B5" w:themeColor="accent1" w:themeShade="BF"/>
        </w:rPr>
        <w:t xml:space="preserve"> It is important to note that in the experiments presented here we used a glioma cell line that is very migratory, so in the control group there are also migratory cells. What our results showed was that biopsy increased even further the proportion of migratory cells. </w:t>
      </w:r>
      <w:r w:rsidR="008A0D18" w:rsidRPr="001545B2">
        <w:rPr>
          <w:rFonts w:eastAsia="Times New Roman"/>
          <w:color w:val="2E74B5" w:themeColor="accent1" w:themeShade="BF"/>
        </w:rPr>
        <w:t>In figure 2B we show the values one day after intervention.</w:t>
      </w:r>
    </w:p>
    <w:p w14:paraId="2F9C4CFA" w14:textId="77777777" w:rsidR="004F7D4D" w:rsidRPr="001545B2" w:rsidRDefault="004F7D4D" w:rsidP="001545B2">
      <w:pPr>
        <w:spacing w:after="0"/>
        <w:jc w:val="both"/>
        <w:rPr>
          <w:rFonts w:eastAsia="Times New Roman"/>
          <w:color w:val="5B9BD5" w:themeColor="accent1"/>
        </w:rPr>
      </w:pPr>
    </w:p>
    <w:p w14:paraId="0AE1909F" w14:textId="77777777" w:rsidR="00662B9A" w:rsidRDefault="007D29A8" w:rsidP="001545B2">
      <w:pPr>
        <w:spacing w:after="0"/>
        <w:jc w:val="both"/>
        <w:rPr>
          <w:rFonts w:eastAsia="Times New Roman"/>
        </w:rPr>
      </w:pPr>
      <w:r w:rsidRPr="001545B2">
        <w:rPr>
          <w:rFonts w:eastAsia="Times New Roman"/>
        </w:rPr>
        <w:t>Comment 8</w:t>
      </w:r>
    </w:p>
    <w:p w14:paraId="6C0448D5" w14:textId="6802777B" w:rsidR="003D5386" w:rsidRPr="001545B2" w:rsidRDefault="003D5386" w:rsidP="001545B2">
      <w:pPr>
        <w:spacing w:after="0"/>
        <w:jc w:val="both"/>
        <w:rPr>
          <w:rFonts w:eastAsia="Times New Roman"/>
        </w:rPr>
      </w:pPr>
      <w:r w:rsidRPr="001545B2">
        <w:rPr>
          <w:rFonts w:eastAsia="Times New Roman"/>
        </w:rPr>
        <w:t xml:space="preserve">-Why does biopsy increase migration? Biopsy disrupt the reactive gliosis around the </w:t>
      </w:r>
      <w:r w:rsidR="007D29A8" w:rsidRPr="001545B2">
        <w:rPr>
          <w:rFonts w:eastAsia="Times New Roman"/>
        </w:rPr>
        <w:t>tumor</w:t>
      </w:r>
      <w:r w:rsidRPr="001545B2">
        <w:rPr>
          <w:rFonts w:eastAsia="Times New Roman"/>
        </w:rPr>
        <w:t xml:space="preserve"> normally limits tumor cell migration? Please comment.</w:t>
      </w:r>
    </w:p>
    <w:p w14:paraId="7B6B13BA" w14:textId="0E00E373" w:rsidR="004819F3" w:rsidRPr="001545B2" w:rsidRDefault="008A0D18" w:rsidP="001545B2">
      <w:pPr>
        <w:spacing w:after="0"/>
        <w:jc w:val="both"/>
        <w:rPr>
          <w:color w:val="2E74B5" w:themeColor="accent1" w:themeShade="BF"/>
        </w:rPr>
      </w:pPr>
      <w:r w:rsidRPr="001545B2">
        <w:rPr>
          <w:color w:val="2E74B5" w:themeColor="accent1" w:themeShade="BF"/>
        </w:rPr>
        <w:t>In our previously published paper (Alieva et al</w:t>
      </w:r>
      <w:r w:rsidR="00F26003" w:rsidRPr="001545B2">
        <w:rPr>
          <w:color w:val="2E74B5" w:themeColor="accent1" w:themeShade="BF"/>
        </w:rPr>
        <w:t xml:space="preserve">., </w:t>
      </w:r>
      <w:r w:rsidR="003E228D" w:rsidRPr="001545B2">
        <w:rPr>
          <w:color w:val="2E74B5" w:themeColor="accent1" w:themeShade="BF"/>
        </w:rPr>
        <w:t>Scientific Reports,</w:t>
      </w:r>
      <w:r w:rsidRPr="001545B2">
        <w:rPr>
          <w:color w:val="2E74B5" w:themeColor="accent1" w:themeShade="BF"/>
        </w:rPr>
        <w:t xml:space="preserve"> 2017)</w:t>
      </w:r>
      <w:r w:rsidR="00440153" w:rsidRPr="001545B2">
        <w:rPr>
          <w:color w:val="2E74B5" w:themeColor="accent1" w:themeShade="BF"/>
        </w:rPr>
        <w:t>,</w:t>
      </w:r>
      <w:r w:rsidRPr="001545B2">
        <w:rPr>
          <w:color w:val="2E74B5" w:themeColor="accent1" w:themeShade="BF"/>
        </w:rPr>
        <w:t xml:space="preserve"> we found that biopsy triggers monocyte recruitment to the site of biopsy</w:t>
      </w:r>
      <w:r w:rsidR="00F26003" w:rsidRPr="001545B2">
        <w:rPr>
          <w:color w:val="2E74B5" w:themeColor="accent1" w:themeShade="BF"/>
        </w:rPr>
        <w:t>,</w:t>
      </w:r>
      <w:r w:rsidRPr="001545B2">
        <w:rPr>
          <w:color w:val="2E74B5" w:themeColor="accent1" w:themeShade="BF"/>
        </w:rPr>
        <w:t xml:space="preserve"> </w:t>
      </w:r>
      <w:r w:rsidR="00440153" w:rsidRPr="001545B2">
        <w:rPr>
          <w:color w:val="2E74B5" w:themeColor="accent1" w:themeShade="BF"/>
        </w:rPr>
        <w:t xml:space="preserve">which </w:t>
      </w:r>
      <w:r w:rsidRPr="001545B2">
        <w:rPr>
          <w:color w:val="2E74B5" w:themeColor="accent1" w:themeShade="BF"/>
        </w:rPr>
        <w:t xml:space="preserve">in turn differentiate </w:t>
      </w:r>
      <w:r w:rsidR="00440153" w:rsidRPr="001545B2">
        <w:rPr>
          <w:color w:val="2E74B5" w:themeColor="accent1" w:themeShade="BF"/>
        </w:rPr>
        <w:t>in</w:t>
      </w:r>
      <w:r w:rsidRPr="001545B2">
        <w:rPr>
          <w:color w:val="2E74B5" w:themeColor="accent1" w:themeShade="BF"/>
        </w:rPr>
        <w:t>to macrophages. Macrophages are know</w:t>
      </w:r>
      <w:r w:rsidR="00440153" w:rsidRPr="001545B2">
        <w:rPr>
          <w:color w:val="2E74B5" w:themeColor="accent1" w:themeShade="BF"/>
        </w:rPr>
        <w:t>n</w:t>
      </w:r>
      <w:r w:rsidRPr="001545B2">
        <w:rPr>
          <w:color w:val="2E74B5" w:themeColor="accent1" w:themeShade="BF"/>
        </w:rPr>
        <w:t xml:space="preserve"> to induce tumor cell migration and proliferation through chemokine and MMP secretion. </w:t>
      </w:r>
      <w:r w:rsidR="00F26003" w:rsidRPr="001545B2">
        <w:rPr>
          <w:color w:val="2E74B5" w:themeColor="accent1" w:themeShade="BF"/>
        </w:rPr>
        <w:t>Indeed, o</w:t>
      </w:r>
      <w:r w:rsidRPr="001545B2">
        <w:rPr>
          <w:color w:val="2E74B5" w:themeColor="accent1" w:themeShade="BF"/>
        </w:rPr>
        <w:t>ur results show that monocyte depletion could prevent biopsy-induced migration.</w:t>
      </w:r>
    </w:p>
    <w:sectPr w:rsidR="004819F3" w:rsidRPr="001545B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94CF5F" w16cid:durableId="1FEDA3D5"/>
  <w16cid:commentId w16cid:paraId="66330554" w16cid:durableId="1FEDA43E"/>
  <w16cid:commentId w16cid:paraId="66CD7C40" w16cid:durableId="1FEC7CCB"/>
  <w16cid:commentId w16cid:paraId="74248A6D" w16cid:durableId="1FEC7CCC"/>
  <w16cid:commentId w16cid:paraId="490FD8CD" w16cid:durableId="1FEDA6B0"/>
  <w16cid:commentId w16cid:paraId="38DF6179" w16cid:durableId="1FEC7CCD"/>
  <w16cid:commentId w16cid:paraId="4D4696C1" w16cid:durableId="1FEDA5A5"/>
  <w16cid:commentId w16cid:paraId="7C94F736" w16cid:durableId="1FEC839D"/>
  <w16cid:commentId w16cid:paraId="24E76B27" w16cid:durableId="1FEC83BA"/>
  <w16cid:commentId w16cid:paraId="6F210DB9" w16cid:durableId="1FEC7CCE"/>
  <w16cid:commentId w16cid:paraId="78E71A42" w16cid:durableId="1FEDA89D"/>
  <w16cid:commentId w16cid:paraId="0B5AD1B9" w16cid:durableId="1FEC88E6"/>
  <w16cid:commentId w16cid:paraId="02E11F1A" w16cid:durableId="1FEC8B57"/>
  <w16cid:commentId w16cid:paraId="68EA98B0" w16cid:durableId="1FEC7CCF"/>
  <w16cid:commentId w16cid:paraId="7FEC738C" w16cid:durableId="1FEC7CD0"/>
  <w16cid:commentId w16cid:paraId="6A141448" w16cid:durableId="1FEC7CD1"/>
  <w16cid:commentId w16cid:paraId="445AB74E" w16cid:durableId="1FEC7CD2"/>
  <w16cid:commentId w16cid:paraId="0AEB0D0A" w16cid:durableId="1FEC7CD3"/>
  <w16cid:commentId w16cid:paraId="1F90AAB9" w16cid:durableId="1FEDB067"/>
  <w16cid:commentId w16cid:paraId="5B276332" w16cid:durableId="1FEC8E01"/>
  <w16cid:commentId w16cid:paraId="6E1D2D28" w16cid:durableId="1FEC92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86"/>
    <w:rsid w:val="00011C3B"/>
    <w:rsid w:val="00044783"/>
    <w:rsid w:val="00047D6B"/>
    <w:rsid w:val="00071555"/>
    <w:rsid w:val="00072228"/>
    <w:rsid w:val="0007607B"/>
    <w:rsid w:val="00096AA3"/>
    <w:rsid w:val="000B2323"/>
    <w:rsid w:val="000B3BB8"/>
    <w:rsid w:val="0011611C"/>
    <w:rsid w:val="0014201E"/>
    <w:rsid w:val="001451CB"/>
    <w:rsid w:val="001545B2"/>
    <w:rsid w:val="00161C51"/>
    <w:rsid w:val="001662E8"/>
    <w:rsid w:val="00176296"/>
    <w:rsid w:val="001A371E"/>
    <w:rsid w:val="001C0F24"/>
    <w:rsid w:val="00215466"/>
    <w:rsid w:val="0024188F"/>
    <w:rsid w:val="002431C8"/>
    <w:rsid w:val="0025504A"/>
    <w:rsid w:val="002922C1"/>
    <w:rsid w:val="00293F5E"/>
    <w:rsid w:val="0029742B"/>
    <w:rsid w:val="002E31E2"/>
    <w:rsid w:val="003C5228"/>
    <w:rsid w:val="003D5386"/>
    <w:rsid w:val="003E228D"/>
    <w:rsid w:val="003F7138"/>
    <w:rsid w:val="004177C3"/>
    <w:rsid w:val="00423E63"/>
    <w:rsid w:val="0043799C"/>
    <w:rsid w:val="00440153"/>
    <w:rsid w:val="004467E5"/>
    <w:rsid w:val="00452815"/>
    <w:rsid w:val="00464354"/>
    <w:rsid w:val="00475652"/>
    <w:rsid w:val="004819F3"/>
    <w:rsid w:val="0049195B"/>
    <w:rsid w:val="004A2BFD"/>
    <w:rsid w:val="004D0A2D"/>
    <w:rsid w:val="004F7D4D"/>
    <w:rsid w:val="0053385A"/>
    <w:rsid w:val="005668F0"/>
    <w:rsid w:val="00566F72"/>
    <w:rsid w:val="00591D6D"/>
    <w:rsid w:val="005C4AD9"/>
    <w:rsid w:val="005D7E7F"/>
    <w:rsid w:val="00640793"/>
    <w:rsid w:val="00662B9A"/>
    <w:rsid w:val="00672133"/>
    <w:rsid w:val="00675C14"/>
    <w:rsid w:val="006A5D9F"/>
    <w:rsid w:val="006D32C1"/>
    <w:rsid w:val="00707CDB"/>
    <w:rsid w:val="00775DEA"/>
    <w:rsid w:val="007774EA"/>
    <w:rsid w:val="007B7A0F"/>
    <w:rsid w:val="007D29A8"/>
    <w:rsid w:val="007D44F4"/>
    <w:rsid w:val="007E0F80"/>
    <w:rsid w:val="007F2A6B"/>
    <w:rsid w:val="008206B2"/>
    <w:rsid w:val="008452EE"/>
    <w:rsid w:val="008721B1"/>
    <w:rsid w:val="00893303"/>
    <w:rsid w:val="00895986"/>
    <w:rsid w:val="008A0D18"/>
    <w:rsid w:val="008C4B76"/>
    <w:rsid w:val="00934A0C"/>
    <w:rsid w:val="00952D47"/>
    <w:rsid w:val="00952E59"/>
    <w:rsid w:val="00970A60"/>
    <w:rsid w:val="0097392E"/>
    <w:rsid w:val="009A7542"/>
    <w:rsid w:val="009D017F"/>
    <w:rsid w:val="009D026B"/>
    <w:rsid w:val="00A41374"/>
    <w:rsid w:val="00AE6D4D"/>
    <w:rsid w:val="00AF628B"/>
    <w:rsid w:val="00B150E7"/>
    <w:rsid w:val="00B23779"/>
    <w:rsid w:val="00B46A9A"/>
    <w:rsid w:val="00B60A5B"/>
    <w:rsid w:val="00BB7B62"/>
    <w:rsid w:val="00BC2252"/>
    <w:rsid w:val="00BE4137"/>
    <w:rsid w:val="00C0528A"/>
    <w:rsid w:val="00C65CD6"/>
    <w:rsid w:val="00CC3003"/>
    <w:rsid w:val="00CC4210"/>
    <w:rsid w:val="00CD0109"/>
    <w:rsid w:val="00CD0DAB"/>
    <w:rsid w:val="00CF4031"/>
    <w:rsid w:val="00D540EF"/>
    <w:rsid w:val="00D83ABD"/>
    <w:rsid w:val="00DC6D51"/>
    <w:rsid w:val="00DF2655"/>
    <w:rsid w:val="00DF619D"/>
    <w:rsid w:val="00E567D7"/>
    <w:rsid w:val="00E876A0"/>
    <w:rsid w:val="00EB3CE9"/>
    <w:rsid w:val="00EC6622"/>
    <w:rsid w:val="00EE75FF"/>
    <w:rsid w:val="00F26003"/>
    <w:rsid w:val="00F54D3D"/>
    <w:rsid w:val="00F61DF2"/>
    <w:rsid w:val="00F76162"/>
    <w:rsid w:val="00FB0081"/>
    <w:rsid w:val="00FD6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C811"/>
  <w15:chartTrackingRefBased/>
  <w15:docId w15:val="{FDF91356-D69D-476A-8346-97F31685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386"/>
    <w:rPr>
      <w:color w:val="0000FF"/>
      <w:u w:val="single"/>
    </w:rPr>
  </w:style>
  <w:style w:type="character" w:styleId="Strong">
    <w:name w:val="Strong"/>
    <w:basedOn w:val="DefaultParagraphFont"/>
    <w:uiPriority w:val="22"/>
    <w:qFormat/>
    <w:rsid w:val="003D5386"/>
    <w:rPr>
      <w:b/>
      <w:bCs/>
    </w:rPr>
  </w:style>
  <w:style w:type="character" w:styleId="CommentReference">
    <w:name w:val="annotation reference"/>
    <w:basedOn w:val="DefaultParagraphFont"/>
    <w:uiPriority w:val="99"/>
    <w:semiHidden/>
    <w:unhideWhenUsed/>
    <w:rsid w:val="00707CDB"/>
    <w:rPr>
      <w:sz w:val="16"/>
      <w:szCs w:val="16"/>
    </w:rPr>
  </w:style>
  <w:style w:type="paragraph" w:styleId="CommentText">
    <w:name w:val="annotation text"/>
    <w:basedOn w:val="Normal"/>
    <w:link w:val="CommentTextChar"/>
    <w:uiPriority w:val="99"/>
    <w:semiHidden/>
    <w:unhideWhenUsed/>
    <w:rsid w:val="00707CDB"/>
    <w:pPr>
      <w:spacing w:line="240" w:lineRule="auto"/>
    </w:pPr>
    <w:rPr>
      <w:sz w:val="20"/>
      <w:szCs w:val="20"/>
    </w:rPr>
  </w:style>
  <w:style w:type="character" w:customStyle="1" w:styleId="CommentTextChar">
    <w:name w:val="Comment Text Char"/>
    <w:basedOn w:val="DefaultParagraphFont"/>
    <w:link w:val="CommentText"/>
    <w:uiPriority w:val="99"/>
    <w:semiHidden/>
    <w:rsid w:val="00707CDB"/>
    <w:rPr>
      <w:sz w:val="20"/>
      <w:szCs w:val="20"/>
    </w:rPr>
  </w:style>
  <w:style w:type="paragraph" w:styleId="CommentSubject">
    <w:name w:val="annotation subject"/>
    <w:basedOn w:val="CommentText"/>
    <w:next w:val="CommentText"/>
    <w:link w:val="CommentSubjectChar"/>
    <w:uiPriority w:val="99"/>
    <w:semiHidden/>
    <w:unhideWhenUsed/>
    <w:rsid w:val="00707CDB"/>
    <w:rPr>
      <w:b/>
      <w:bCs/>
    </w:rPr>
  </w:style>
  <w:style w:type="character" w:customStyle="1" w:styleId="CommentSubjectChar">
    <w:name w:val="Comment Subject Char"/>
    <w:basedOn w:val="CommentTextChar"/>
    <w:link w:val="CommentSubject"/>
    <w:uiPriority w:val="99"/>
    <w:semiHidden/>
    <w:rsid w:val="00707CDB"/>
    <w:rPr>
      <w:b/>
      <w:bCs/>
      <w:sz w:val="20"/>
      <w:szCs w:val="20"/>
    </w:rPr>
  </w:style>
  <w:style w:type="paragraph" w:styleId="BalloonText">
    <w:name w:val="Balloon Text"/>
    <w:basedOn w:val="Normal"/>
    <w:link w:val="BalloonTextChar"/>
    <w:uiPriority w:val="99"/>
    <w:semiHidden/>
    <w:unhideWhenUsed/>
    <w:rsid w:val="00707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CDB"/>
    <w:rPr>
      <w:rFonts w:ascii="Segoe UI" w:hAnsi="Segoe UI" w:cs="Segoe UI"/>
      <w:sz w:val="18"/>
      <w:szCs w:val="18"/>
    </w:rPr>
  </w:style>
  <w:style w:type="character" w:styleId="FollowedHyperlink">
    <w:name w:val="FollowedHyperlink"/>
    <w:basedOn w:val="DefaultParagraphFont"/>
    <w:uiPriority w:val="99"/>
    <w:semiHidden/>
    <w:unhideWhenUsed/>
    <w:rsid w:val="00DC6D51"/>
    <w:rPr>
      <w:color w:val="954F72" w:themeColor="followedHyperlink"/>
      <w:u w:val="single"/>
    </w:rPr>
  </w:style>
  <w:style w:type="paragraph" w:styleId="PlainText">
    <w:name w:val="Plain Text"/>
    <w:basedOn w:val="Normal"/>
    <w:link w:val="PlainTextChar"/>
    <w:uiPriority w:val="99"/>
    <w:semiHidden/>
    <w:unhideWhenUsed/>
    <w:rsid w:val="003F7138"/>
    <w:pPr>
      <w:spacing w:after="0" w:line="240" w:lineRule="auto"/>
    </w:pPr>
    <w:rPr>
      <w:rFonts w:ascii="Calibri" w:hAnsi="Calibri"/>
      <w:szCs w:val="21"/>
      <w:lang w:val="nl-NL"/>
    </w:rPr>
  </w:style>
  <w:style w:type="character" w:customStyle="1" w:styleId="PlainTextChar">
    <w:name w:val="Plain Text Char"/>
    <w:basedOn w:val="DefaultParagraphFont"/>
    <w:link w:val="PlainText"/>
    <w:uiPriority w:val="99"/>
    <w:semiHidden/>
    <w:rsid w:val="003F713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893395">
      <w:bodyDiv w:val="1"/>
      <w:marLeft w:val="0"/>
      <w:marRight w:val="0"/>
      <w:marTop w:val="0"/>
      <w:marBottom w:val="0"/>
      <w:divBdr>
        <w:top w:val="none" w:sz="0" w:space="0" w:color="auto"/>
        <w:left w:val="none" w:sz="0" w:space="0" w:color="auto"/>
        <w:bottom w:val="none" w:sz="0" w:space="0" w:color="auto"/>
        <w:right w:val="none" w:sz="0" w:space="0" w:color="auto"/>
      </w:divBdr>
    </w:div>
    <w:div w:id="130084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hyperlink" Target="https://www.leicamicrosystems.com/fileadmin/downloads/Leica%20TCS%20SP8/Brochures/Leica%20IR%20Objective-Flyer_EN.pdf" TargetMode="External"/><Relationship Id="rId4" Type="http://schemas.openxmlformats.org/officeDocument/2006/relationships/hyperlink" Target="https://www.jove.com/video/680/a-craniotomy-surgery-procedure-for-chronic-brain-ima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4056</Words>
  <Characters>22312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UMC Utrecht</Company>
  <LinksUpToDate>false</LinksUpToDate>
  <CharactersWithSpaces>26316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Alieva</dc:creator>
  <cp:keywords/>
  <dc:description/>
  <cp:lastModifiedBy>Maria Alieva</cp:lastModifiedBy>
  <cp:revision>5</cp:revision>
  <cp:lastPrinted>2019-01-18T15:27:00Z</cp:lastPrinted>
  <dcterms:created xsi:type="dcterms:W3CDTF">2019-01-23T17:04:00Z</dcterms:created>
  <dcterms:modified xsi:type="dcterms:W3CDTF">2019-01-24T13:28:00Z</dcterms:modified>
</cp:coreProperties>
</file>