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ADC9" w14:textId="42497B8B" w:rsidR="006803CD" w:rsidRDefault="00EC217D" w:rsidP="006803CD">
      <w:pPr>
        <w:widowControl/>
        <w:shd w:val="clear" w:color="auto" w:fill="FFFFFF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20</w:t>
      </w:r>
      <w:r w:rsidR="006803C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04A9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Dec</w:t>
      </w:r>
      <w:r w:rsidR="006803C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2018</w:t>
      </w:r>
    </w:p>
    <w:p w14:paraId="4293FA52" w14:textId="111E5103" w:rsidR="006803CD" w:rsidRPr="006803CD" w:rsidRDefault="006803CD" w:rsidP="006803CD">
      <w:pPr>
        <w:widowControl/>
        <w:shd w:val="clear" w:color="auto" w:fill="FFFFFF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Dr.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04A9E" w:rsidRPr="00704A9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Vineeta</w:t>
      </w:r>
      <w:proofErr w:type="spellEnd"/>
      <w:r w:rsidR="00704A9E" w:rsidRPr="00704A9E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Bajaj, Ph.D.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</w:t>
      </w:r>
    </w:p>
    <w:p w14:paraId="41F6F0D5" w14:textId="77777777" w:rsidR="006803CD" w:rsidRPr="00C6435D" w:rsidRDefault="006803CD" w:rsidP="006803CD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26969254" w14:textId="713994C4" w:rsidR="00704A9E" w:rsidRDefault="00AF5AAF" w:rsidP="006803CD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Thank you very much</w:t>
      </w:r>
      <w:r w:rsidR="006803CD"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for your careful</w:t>
      </w:r>
      <w:r w:rsidR="006803C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reading and comments. </w:t>
      </w:r>
      <w:r w:rsidR="006803CD"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We 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ensured both two reviewers were </w:t>
      </w:r>
      <w:r w:rsidR="005E35C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accepted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our manuscript, and revised </w:t>
      </w:r>
      <w:r w:rsidR="00704A9E" w:rsidRP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all specific comments marked in the manuscript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you sent.</w:t>
      </w:r>
    </w:p>
    <w:p w14:paraId="3981FB70" w14:textId="3E864C0E" w:rsidR="006803CD" w:rsidRPr="00C6435D" w:rsidRDefault="00704A9E" w:rsidP="006803CD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Here, we’d like to comment to some of them as a </w:t>
      </w:r>
      <w:r w:rsidRP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supplement</w:t>
      </w:r>
      <w:r w:rsidR="006803CD"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</w:p>
    <w:p w14:paraId="4A97CC48" w14:textId="77777777" w:rsidR="006803CD" w:rsidRPr="00C6435D" w:rsidRDefault="006803CD" w:rsidP="006803CD">
      <w:pPr>
        <w:widowControl/>
        <w:shd w:val="clear" w:color="auto" w:fill="FFFFFF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3C84C2C5" w14:textId="4023ABD0" w:rsidR="006803CD" w:rsidRPr="00C6435D" w:rsidRDefault="006803CD" w:rsidP="006803CD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We show the line numbers before </w:t>
      </w:r>
      <w:r w:rsidR="00D17BD2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resubmission as “original </w:t>
      </w: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l.</w:t>
      </w:r>
      <w:r w:rsidR="005E7755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xx” and </w:t>
      </w:r>
      <w:r w:rsidR="00D17BD2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after resubmission as “new </w:t>
      </w: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l.</w:t>
      </w:r>
      <w:r w:rsidR="005E7755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xx” as citing your comments in blue letters with "&gt;" at the beginning. </w:t>
      </w:r>
    </w:p>
    <w:p w14:paraId="4C30C686" w14:textId="25AEEB0E" w:rsidR="006803CD" w:rsidRPr="00C6435D" w:rsidRDefault="006803CD" w:rsidP="006803CD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In addition, we corrected grammatical or lexical errors through the whole manuscript, but h</w:t>
      </w:r>
      <w:r w:rsidR="008D27EF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ere we focus on the</w:t>
      </w:r>
      <w:r w:rsidR="008D27EF">
        <w:rPr>
          <w:rFonts w:ascii="Times New Roman" w:eastAsiaTheme="majorEastAsia" w:hAnsi="Times New Roman" w:cs="Times New Roman" w:hint="eastAsia"/>
          <w:color w:val="000000" w:themeColor="text1"/>
          <w:kern w:val="0"/>
          <w:sz w:val="22"/>
          <w:szCs w:val="22"/>
        </w:rPr>
        <w:t xml:space="preserve"> revision</w:t>
      </w:r>
      <w:r w:rsidRPr="00C6435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s relating to your comments.</w:t>
      </w:r>
    </w:p>
    <w:p w14:paraId="063CDD0C" w14:textId="0211EEFA" w:rsidR="006803CD" w:rsidRDefault="006803CD" w:rsidP="006803CD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5C4C014F" w14:textId="5626362D" w:rsidR="001B0563" w:rsidRPr="006803CD" w:rsidRDefault="001B0563" w:rsidP="001B0563">
      <w:pPr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C6435D"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 xml:space="preserve">(original l.166) </w:t>
      </w:r>
      <w:r w:rsidRPr="001B056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What kind of program? Are these set of codes? If yes, please upload the same as supplementary files. Is this a software? Please reword accordingly.</w:t>
      </w:r>
    </w:p>
    <w:p w14:paraId="05099955" w14:textId="7F49956B" w:rsidR="001B0563" w:rsidRDefault="001B0563" w:rsidP="001B0563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These are set of </w:t>
      </w:r>
      <w:proofErr w:type="gramStart"/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codes,</w:t>
      </w:r>
      <w:proofErr w:type="gramEnd"/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thus we provided the same as S</w:t>
      </w:r>
      <w:r w:rsidRPr="001B056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upplementary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code 1. Additionally, </w:t>
      </w:r>
      <w:r w:rsidR="00A10234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this code</w:t>
      </w:r>
      <w:r>
        <w:rPr>
          <w:rFonts w:ascii="Times New Roman" w:eastAsiaTheme="majorEastAsia" w:hAnsi="Times New Roman" w:cs="Times New Roman" w:hint="eastAsia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is valid when the microcomputer is connected </w:t>
      </w:r>
      <w:r w:rsidR="00A10234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in a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certain way, thus we showed </w:t>
      </w:r>
      <w:r w:rsidR="00A10234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the circuit diagram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in Supplementary figure 1.</w:t>
      </w:r>
    </w:p>
    <w:p w14:paraId="67F8CB15" w14:textId="77777777" w:rsidR="006803CD" w:rsidRDefault="006803CD" w:rsidP="006803CD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4E93C789" w14:textId="689AF0D0" w:rsidR="006803CD" w:rsidRPr="006803CD" w:rsidRDefault="006803CD" w:rsidP="006803CD">
      <w:pPr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C6435D"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 xml:space="preserve"> </w:t>
      </w:r>
      <w:r w:rsidR="00704A9E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 xml:space="preserve">(original l.274) </w:t>
      </w:r>
      <w:r w:rsidR="00704A9E" w:rsidRPr="00704A9E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Not sure how is this depicted in the figure. No error bars for each condition</w:t>
      </w:r>
      <w:r w:rsidRPr="006803CD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.</w:t>
      </w:r>
    </w:p>
    <w:p w14:paraId="5937B5A3" w14:textId="1AE2E8A7" w:rsidR="004A3D93" w:rsidRPr="00CA593B" w:rsidRDefault="00A10234" w:rsidP="004A3D93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We</w:t>
      </w:r>
      <w:r w:rsidR="004A3D93" w:rsidRPr="00CA593B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accept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ed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your comment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and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added the details in 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the 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figure caption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(new l.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3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38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-35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1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), because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i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t was a little long to add in the 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R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epresentative 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R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esult sec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</w:t>
      </w:r>
      <w:r w:rsidR="00704A9E">
        <w:rPr>
          <w:rFonts w:ascii="Times New Roman" w:eastAsiaTheme="majorEastAsia" w:hAnsi="Times New Roman" w:cs="Times New Roman" w:hint="eastAsia"/>
          <w:color w:val="000000" w:themeColor="text1"/>
          <w:kern w:val="0"/>
          <w:sz w:val="22"/>
          <w:szCs w:val="22"/>
        </w:rPr>
        <w:t>i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on. As described in that, figure 4 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shows </w:t>
      </w:r>
      <w:r w:rsidR="00754F23" w:rsidRP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histogra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ms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about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the</w:t>
      </w:r>
      <w:r w:rsidR="00704A9E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number of the participant</w:t>
      </w:r>
      <w:r w:rsid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s (y axis), error bars are not needed</w:t>
      </w:r>
      <w:r w:rsidR="004A3D93" w:rsidRPr="00CA593B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</w:p>
    <w:p w14:paraId="1F37DB4F" w14:textId="27D95ADF" w:rsidR="006D2DF3" w:rsidRDefault="006D2DF3" w:rsidP="006803CD">
      <w:pPr>
        <w:jc w:val="left"/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</w:pPr>
    </w:p>
    <w:p w14:paraId="587FE29E" w14:textId="77777777" w:rsidR="003A4EBE" w:rsidRDefault="003A4EBE" w:rsidP="006803CD">
      <w:pPr>
        <w:jc w:val="left"/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</w:pPr>
    </w:p>
    <w:p w14:paraId="3367011D" w14:textId="34A3C28D" w:rsidR="00754F23" w:rsidRPr="00754F23" w:rsidRDefault="006803CD" w:rsidP="00754F23">
      <w:pPr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C6435D"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 xml:space="preserve"> </w:t>
      </w:r>
      <w:r w:rsidR="00754F23">
        <w:rPr>
          <w:rFonts w:ascii="Times New Roman" w:eastAsia="Times New Roman" w:hAnsi="Times New Roman" w:cs="Times New Roman"/>
          <w:color w:val="1F4E79" w:themeColor="accent5" w:themeShade="80"/>
          <w:sz w:val="22"/>
          <w:szCs w:val="22"/>
          <w:shd w:val="clear" w:color="auto" w:fill="FFFFFF"/>
        </w:rPr>
        <w:t>(the Discussion section)</w:t>
      </w:r>
      <w:r w:rsidR="00754F23" w:rsidRPr="00754F23">
        <w:t xml:space="preserve"> </w:t>
      </w:r>
      <w:r w:rsidR="00754F23"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As we are a methods journal, please revise the Discussion to explicitly cover the following in detail in 3-6 paragraphs with citations:</w:t>
      </w:r>
    </w:p>
    <w:p w14:paraId="11A2893C" w14:textId="77777777" w:rsidR="00754F23" w:rsidRPr="00754F23" w:rsidRDefault="00754F23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a) Critical steps within the protocol</w:t>
      </w:r>
    </w:p>
    <w:p w14:paraId="23777227" w14:textId="77777777" w:rsidR="00754F23" w:rsidRPr="00754F23" w:rsidRDefault="00754F23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b) Any modifications and troubleshooting of the technique</w:t>
      </w:r>
    </w:p>
    <w:p w14:paraId="38631437" w14:textId="77777777" w:rsidR="00754F23" w:rsidRPr="00754F23" w:rsidRDefault="00754F23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c) Any limitations of the technique</w:t>
      </w:r>
    </w:p>
    <w:p w14:paraId="4C0B57D9" w14:textId="77777777" w:rsidR="00754F23" w:rsidRPr="00754F23" w:rsidRDefault="00754F23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d) The significance with respect to existing methods</w:t>
      </w:r>
    </w:p>
    <w:p w14:paraId="165AA39F" w14:textId="24B6D554" w:rsidR="006803CD" w:rsidRDefault="00754F23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e) Any future applications of the technique</w:t>
      </w:r>
      <w:r w:rsidR="006803CD" w:rsidRPr="006803CD"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  <w:t>.</w:t>
      </w:r>
    </w:p>
    <w:p w14:paraId="1522C359" w14:textId="77777777" w:rsidR="00166D5C" w:rsidRDefault="00166D5C" w:rsidP="00754F23">
      <w:pPr>
        <w:ind w:firstLine="720"/>
        <w:jc w:val="left"/>
        <w:rPr>
          <w:rFonts w:ascii="Times New Roman" w:eastAsiaTheme="majorEastAsia" w:hAnsi="Times New Roman" w:cs="Times New Roman"/>
          <w:color w:val="1F4E79" w:themeColor="accent5" w:themeShade="80"/>
          <w:kern w:val="0"/>
          <w:sz w:val="22"/>
          <w:szCs w:val="22"/>
        </w:rPr>
      </w:pPr>
    </w:p>
    <w:p w14:paraId="3E56AA40" w14:textId="2EDD876B" w:rsidR="006D2DF3" w:rsidRDefault="00754F23" w:rsidP="006803CD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As</w:t>
      </w:r>
      <w:r w:rsidRPr="00CA593B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accepting your comment, we revised some sentences and here we show the c</w:t>
      </w:r>
      <w:r w:rsidRP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orrespondence between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each item</w:t>
      </w:r>
      <w:r w:rsidRP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and statement in our manuscript:</w:t>
      </w:r>
    </w:p>
    <w:p w14:paraId="7C024396" w14:textId="14997BDE" w:rsidR="00754F23" w:rsidRPr="00754F23" w:rsidRDefault="00754F23" w:rsidP="00754F23">
      <w:pPr>
        <w:pStyle w:val="ListParagraph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754F23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Critical steps within the protocol</w:t>
      </w:r>
    </w:p>
    <w:p w14:paraId="1E96A736" w14:textId="626D4055" w:rsidR="00754F23" w:rsidRPr="00166D5C" w:rsidRDefault="00166D5C" w:rsidP="00166D5C">
      <w:pPr>
        <w:pStyle w:val="ListParagraph"/>
        <w:numPr>
          <w:ilvl w:val="0"/>
          <w:numId w:val="7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“Thus, the step 3.2 in which squeeze machine experience and PPS measurement are combined could be regard as the critical step in this study.” (new l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3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80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-3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81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</w:t>
      </w:r>
    </w:p>
    <w:p w14:paraId="0F30C2C6" w14:textId="77777777" w:rsidR="00166D5C" w:rsidRPr="00754F23" w:rsidRDefault="00166D5C" w:rsidP="00754F23">
      <w:pPr>
        <w:ind w:left="720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7DE7DB35" w14:textId="66FCC72E" w:rsidR="00754F23" w:rsidRPr="00166D5C" w:rsidRDefault="00754F23" w:rsidP="00166D5C">
      <w:pPr>
        <w:pStyle w:val="ListParagraph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Any modifications and troubleshooting of the technique</w:t>
      </w:r>
    </w:p>
    <w:p w14:paraId="7FC295E1" w14:textId="17B0E597" w:rsidR="00166D5C" w:rsidRPr="00166D5C" w:rsidRDefault="00166D5C" w:rsidP="00166D5C">
      <w:pPr>
        <w:pStyle w:val="ListParagraph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The fourth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paragraph began with the sentence “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Additionally, here we propose more possible modifications of our protocol both in collecting subjective and objective data.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” (new l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4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20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-4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40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</w:t>
      </w:r>
    </w:p>
    <w:p w14:paraId="56DE2ED0" w14:textId="77777777" w:rsidR="00166D5C" w:rsidRPr="00754F23" w:rsidRDefault="00166D5C" w:rsidP="00754F23">
      <w:pPr>
        <w:ind w:firstLine="720"/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42D17B10" w14:textId="4F3E2696" w:rsidR="00754F23" w:rsidRDefault="00754F23" w:rsidP="00166D5C">
      <w:pPr>
        <w:pStyle w:val="ListParagraph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Any limitations of the technique</w:t>
      </w:r>
    </w:p>
    <w:p w14:paraId="3C7E53BA" w14:textId="25121C26" w:rsidR="00166D5C" w:rsidRPr="00166D5C" w:rsidRDefault="00166D5C" w:rsidP="00166D5C">
      <w:pPr>
        <w:pStyle w:val="ListParagraph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“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Meanwhile, giving stimuli on front trunk is not impossible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”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ab/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(new l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43</w:t>
      </w:r>
      <w:r w:rsidR="00BD46C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5-436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</w:t>
      </w:r>
    </w:p>
    <w:p w14:paraId="7769C341" w14:textId="77777777" w:rsidR="00166D5C" w:rsidRPr="00166D5C" w:rsidRDefault="00166D5C" w:rsidP="00166D5C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796AE38F" w14:textId="20989F60" w:rsidR="00754F23" w:rsidRPr="00166D5C" w:rsidRDefault="00754F23" w:rsidP="00166D5C">
      <w:pPr>
        <w:pStyle w:val="ListParagraph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The significance with respect to existing methods</w:t>
      </w:r>
    </w:p>
    <w:p w14:paraId="654DC1B5" w14:textId="6ED73987" w:rsidR="00166D5C" w:rsidRPr="00166D5C" w:rsidRDefault="00166D5C" w:rsidP="00166D5C">
      <w:pPr>
        <w:pStyle w:val="ListParagraph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The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second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paragraph began with the sentence “Moreover, we made five modifications from the original design and that provide following benefits for experimental uses respectively:” (new l</w:t>
      </w:r>
      <w:r w:rsid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3</w:t>
      </w:r>
      <w:r w:rsidR="0084151A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83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-</w:t>
      </w:r>
      <w:r w:rsidR="0084151A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393</w:t>
      </w:r>
      <w:r w:rsidRPr="00166D5C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</w:t>
      </w:r>
    </w:p>
    <w:p w14:paraId="5111528C" w14:textId="77777777" w:rsidR="00166D5C" w:rsidRPr="00166D5C" w:rsidRDefault="00166D5C" w:rsidP="00166D5C">
      <w:p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</w:p>
    <w:p w14:paraId="667CC1FB" w14:textId="77777777" w:rsidR="001760F6" w:rsidRDefault="00754F23" w:rsidP="001760F6">
      <w:pPr>
        <w:pStyle w:val="ListParagraph"/>
        <w:numPr>
          <w:ilvl w:val="0"/>
          <w:numId w:val="5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Any future applications of the technique.</w:t>
      </w:r>
    </w:p>
    <w:p w14:paraId="074DDF55" w14:textId="6140FD08" w:rsidR="00606FE2" w:rsidRPr="00564F74" w:rsidRDefault="001760F6" w:rsidP="00F878EA">
      <w:pPr>
        <w:pStyle w:val="ListParagraph"/>
        <w:numPr>
          <w:ilvl w:val="0"/>
          <w:numId w:val="6"/>
        </w:numPr>
        <w:jc w:val="left"/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</w:pPr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The 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third</w:t>
      </w:r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paragraph began with the sentence “As a future application, this protocol could be arranged to focus on the role of such unexpected stimuli with regard to users, which has been studied previously.” (new l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.</w:t>
      </w:r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="0084151A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395</w:t>
      </w:r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-</w:t>
      </w:r>
      <w:r w:rsidR="0049489D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4</w:t>
      </w:r>
      <w:r w:rsidR="0084151A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18</w:t>
      </w:r>
      <w:bookmarkStart w:id="0" w:name="_GoBack"/>
      <w:bookmarkEnd w:id="0"/>
      <w:r w:rsidRPr="001760F6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>)</w:t>
      </w:r>
      <w:r w:rsidR="00F878EA" w:rsidRPr="00564F74">
        <w:rPr>
          <w:rFonts w:ascii="Times New Roman" w:eastAsiaTheme="majorEastAsia" w:hAnsi="Times New Roman" w:cs="Times New Roman"/>
          <w:color w:val="000000" w:themeColor="text1"/>
          <w:kern w:val="0"/>
          <w:sz w:val="22"/>
          <w:szCs w:val="22"/>
        </w:rPr>
        <w:t xml:space="preserve"> </w:t>
      </w:r>
    </w:p>
    <w:sectPr w:rsidR="00606FE2" w:rsidRPr="00564F74" w:rsidSect="00EA7E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465"/>
    <w:multiLevelType w:val="hybridMultilevel"/>
    <w:tmpl w:val="D17C115E"/>
    <w:lvl w:ilvl="0" w:tplc="54943AA8">
      <w:start w:val="2"/>
      <w:numFmt w:val="bullet"/>
      <w:lvlText w:val=""/>
      <w:lvlJc w:val="left"/>
      <w:pPr>
        <w:ind w:left="108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149F0"/>
    <w:multiLevelType w:val="hybridMultilevel"/>
    <w:tmpl w:val="DACA1E52"/>
    <w:lvl w:ilvl="0" w:tplc="7F346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35D2D"/>
    <w:multiLevelType w:val="hybridMultilevel"/>
    <w:tmpl w:val="03DA45E4"/>
    <w:lvl w:ilvl="0" w:tplc="42BEE6A0">
      <w:start w:val="2"/>
      <w:numFmt w:val="bullet"/>
      <w:lvlText w:val=""/>
      <w:lvlJc w:val="left"/>
      <w:pPr>
        <w:ind w:left="108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792A96"/>
    <w:multiLevelType w:val="hybridMultilevel"/>
    <w:tmpl w:val="2460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C26"/>
    <w:multiLevelType w:val="hybridMultilevel"/>
    <w:tmpl w:val="20BC2E18"/>
    <w:lvl w:ilvl="0" w:tplc="8C90D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300D97"/>
    <w:multiLevelType w:val="hybridMultilevel"/>
    <w:tmpl w:val="BB5C50F6"/>
    <w:lvl w:ilvl="0" w:tplc="8A72B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E772B4"/>
    <w:multiLevelType w:val="hybridMultilevel"/>
    <w:tmpl w:val="8AA4159C"/>
    <w:lvl w:ilvl="0" w:tplc="F5F08CDE">
      <w:start w:val="3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CD"/>
    <w:rsid w:val="00005D07"/>
    <w:rsid w:val="00024465"/>
    <w:rsid w:val="000343D3"/>
    <w:rsid w:val="000363A7"/>
    <w:rsid w:val="00075F51"/>
    <w:rsid w:val="00096D97"/>
    <w:rsid w:val="000A2AE1"/>
    <w:rsid w:val="000B15B9"/>
    <w:rsid w:val="000F7D28"/>
    <w:rsid w:val="001155B9"/>
    <w:rsid w:val="00141198"/>
    <w:rsid w:val="00166D5C"/>
    <w:rsid w:val="001760F6"/>
    <w:rsid w:val="001B0563"/>
    <w:rsid w:val="001F016E"/>
    <w:rsid w:val="00224FB9"/>
    <w:rsid w:val="00226E00"/>
    <w:rsid w:val="00235290"/>
    <w:rsid w:val="002626E2"/>
    <w:rsid w:val="00264348"/>
    <w:rsid w:val="00284DDF"/>
    <w:rsid w:val="00324D2E"/>
    <w:rsid w:val="003345ED"/>
    <w:rsid w:val="00346F2F"/>
    <w:rsid w:val="00363EEF"/>
    <w:rsid w:val="003650EF"/>
    <w:rsid w:val="00380A05"/>
    <w:rsid w:val="00397D6D"/>
    <w:rsid w:val="003A4EBE"/>
    <w:rsid w:val="003B6310"/>
    <w:rsid w:val="003C6C34"/>
    <w:rsid w:val="00423929"/>
    <w:rsid w:val="00447E4F"/>
    <w:rsid w:val="0049489D"/>
    <w:rsid w:val="004A3D93"/>
    <w:rsid w:val="004A6AA8"/>
    <w:rsid w:val="004F5590"/>
    <w:rsid w:val="005003C2"/>
    <w:rsid w:val="00510672"/>
    <w:rsid w:val="00523AC9"/>
    <w:rsid w:val="00525D9F"/>
    <w:rsid w:val="00564F74"/>
    <w:rsid w:val="0058035D"/>
    <w:rsid w:val="005C1CBC"/>
    <w:rsid w:val="005D267F"/>
    <w:rsid w:val="005E35CE"/>
    <w:rsid w:val="005E7755"/>
    <w:rsid w:val="00606FE2"/>
    <w:rsid w:val="00642DBA"/>
    <w:rsid w:val="00664189"/>
    <w:rsid w:val="00675AF1"/>
    <w:rsid w:val="006778F3"/>
    <w:rsid w:val="006803CD"/>
    <w:rsid w:val="006D2DF3"/>
    <w:rsid w:val="00704367"/>
    <w:rsid w:val="00704A9E"/>
    <w:rsid w:val="007122C4"/>
    <w:rsid w:val="00754F23"/>
    <w:rsid w:val="0079460D"/>
    <w:rsid w:val="007B348B"/>
    <w:rsid w:val="0084151A"/>
    <w:rsid w:val="00851590"/>
    <w:rsid w:val="00883EA4"/>
    <w:rsid w:val="008A0C4A"/>
    <w:rsid w:val="008B5FBF"/>
    <w:rsid w:val="008C22AE"/>
    <w:rsid w:val="008D27EF"/>
    <w:rsid w:val="008F1399"/>
    <w:rsid w:val="008F32D2"/>
    <w:rsid w:val="008F6C89"/>
    <w:rsid w:val="00927192"/>
    <w:rsid w:val="00943CF0"/>
    <w:rsid w:val="00950B1E"/>
    <w:rsid w:val="00966CD2"/>
    <w:rsid w:val="00983F43"/>
    <w:rsid w:val="009D4C81"/>
    <w:rsid w:val="00A10234"/>
    <w:rsid w:val="00A31B3D"/>
    <w:rsid w:val="00A35DC6"/>
    <w:rsid w:val="00A632FE"/>
    <w:rsid w:val="00A81DBC"/>
    <w:rsid w:val="00AD14B5"/>
    <w:rsid w:val="00AE7F09"/>
    <w:rsid w:val="00AF5AAF"/>
    <w:rsid w:val="00B00BD4"/>
    <w:rsid w:val="00B74416"/>
    <w:rsid w:val="00B7526C"/>
    <w:rsid w:val="00B81D38"/>
    <w:rsid w:val="00B91BFF"/>
    <w:rsid w:val="00BA255D"/>
    <w:rsid w:val="00BD46CC"/>
    <w:rsid w:val="00BD6FE5"/>
    <w:rsid w:val="00BE6010"/>
    <w:rsid w:val="00C1393C"/>
    <w:rsid w:val="00C21BE8"/>
    <w:rsid w:val="00C72504"/>
    <w:rsid w:val="00C7573B"/>
    <w:rsid w:val="00C82B76"/>
    <w:rsid w:val="00C97661"/>
    <w:rsid w:val="00CA593B"/>
    <w:rsid w:val="00CB665A"/>
    <w:rsid w:val="00CC16E8"/>
    <w:rsid w:val="00CD528C"/>
    <w:rsid w:val="00D17BD2"/>
    <w:rsid w:val="00D25908"/>
    <w:rsid w:val="00D25984"/>
    <w:rsid w:val="00D31FFB"/>
    <w:rsid w:val="00D7665D"/>
    <w:rsid w:val="00D960EA"/>
    <w:rsid w:val="00DE1A3C"/>
    <w:rsid w:val="00DE7506"/>
    <w:rsid w:val="00E05CF6"/>
    <w:rsid w:val="00E129F4"/>
    <w:rsid w:val="00E27CF1"/>
    <w:rsid w:val="00E51F0F"/>
    <w:rsid w:val="00E67C65"/>
    <w:rsid w:val="00E75DB1"/>
    <w:rsid w:val="00E953C0"/>
    <w:rsid w:val="00EA7E7E"/>
    <w:rsid w:val="00EC217D"/>
    <w:rsid w:val="00EF7A2D"/>
    <w:rsid w:val="00F12902"/>
    <w:rsid w:val="00F64FC2"/>
    <w:rsid w:val="00F878EA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6ECFC"/>
  <w15:chartTrackingRefBased/>
  <w15:docId w15:val="{961EEC49-837A-D943-9778-8C7787F6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03CD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93B"/>
    <w:pPr>
      <w:ind w:left="720"/>
      <w:contextualSpacing/>
    </w:pPr>
  </w:style>
  <w:style w:type="character" w:styleId="Hyperlink">
    <w:name w:val="Hyperlink"/>
    <w:uiPriority w:val="99"/>
    <w:rsid w:val="00E51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mai.mino</dc:creator>
  <cp:keywords/>
  <dc:description/>
  <cp:lastModifiedBy>mai.mino</cp:lastModifiedBy>
  <cp:revision>14</cp:revision>
  <cp:lastPrinted>2018-11-12T22:07:00Z</cp:lastPrinted>
  <dcterms:created xsi:type="dcterms:W3CDTF">2018-11-20T11:41:00Z</dcterms:created>
  <dcterms:modified xsi:type="dcterms:W3CDTF">2018-12-20T14:42:00Z</dcterms:modified>
</cp:coreProperties>
</file>