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DC1" w:rsidRDefault="00FD2894">
      <w:pPr>
        <w:rPr>
          <w:rFonts w:ascii="Arial" w:hAnsi="Arial" w:cs="Arial"/>
          <w:color w:val="222222"/>
          <w:shd w:val="clear" w:color="auto" w:fill="FFFFFF"/>
        </w:rPr>
      </w:pPr>
      <w:r w:rsidRPr="00FD2894">
        <w:rPr>
          <w:rFonts w:cstheme="minorHAnsi"/>
          <w:b/>
          <w:color w:val="222222"/>
          <w:sz w:val="52"/>
          <w:szCs w:val="52"/>
        </w:rPr>
        <w:t>Rebuttal</w:t>
      </w:r>
      <w:r w:rsidR="00D805FC" w:rsidRPr="00FD2894">
        <w:rPr>
          <w:rStyle w:val="Strong"/>
          <w:rFonts w:ascii="Arial" w:hAnsi="Arial" w:cs="Arial"/>
          <w:shd w:val="clear" w:color="auto" w:fill="FFFFFF"/>
        </w:rPr>
        <w:br/>
      </w:r>
      <w:r w:rsidR="00D805FC">
        <w:rPr>
          <w:rStyle w:val="Strong"/>
          <w:rFonts w:ascii="Arial" w:hAnsi="Arial" w:cs="Arial"/>
          <w:color w:val="222222"/>
          <w:shd w:val="clear" w:color="auto" w:fill="FFFFFF"/>
        </w:rPr>
        <w:t>Editorial comments:</w:t>
      </w:r>
      <w:r w:rsidR="00D805FC">
        <w:rPr>
          <w:rFonts w:ascii="Arial" w:hAnsi="Arial" w:cs="Arial"/>
          <w:color w:val="222222"/>
        </w:rPr>
        <w:br/>
      </w:r>
      <w:r w:rsidR="00D805FC">
        <w:rPr>
          <w:rFonts w:ascii="Arial" w:hAnsi="Arial" w:cs="Arial"/>
          <w:color w:val="222222"/>
          <w:shd w:val="clear" w:color="auto" w:fill="FFFFFF"/>
        </w:rPr>
        <w:t>General:</w:t>
      </w:r>
      <w:r w:rsidR="00D805FC">
        <w:rPr>
          <w:rFonts w:ascii="Arial" w:hAnsi="Arial" w:cs="Arial"/>
          <w:color w:val="222222"/>
        </w:rPr>
        <w:br/>
      </w:r>
      <w:r w:rsidR="00D805FC">
        <w:rPr>
          <w:rFonts w:ascii="Arial" w:hAnsi="Arial" w:cs="Arial"/>
          <w:color w:val="222222"/>
          <w:shd w:val="clear" w:color="auto" w:fill="FFFFFF"/>
        </w:rPr>
        <w:t>1. Please take this opportunity to thoroughly proofread the manuscript to ensure that there are no spelling or grammar issues.</w:t>
      </w:r>
    </w:p>
    <w:p w:rsidR="00464DC1" w:rsidRPr="00464DC1" w:rsidRDefault="00464DC1">
      <w:pPr>
        <w:rPr>
          <w:rFonts w:ascii="Times New Roman" w:hAnsi="Times New Roman" w:cs="Times New Roman"/>
          <w:i/>
          <w:color w:val="222222"/>
          <w:shd w:val="clear" w:color="auto" w:fill="FFFFFF"/>
        </w:rPr>
      </w:pPr>
      <w:r w:rsidRPr="00464DC1">
        <w:rPr>
          <w:rFonts w:ascii="Times New Roman" w:hAnsi="Times New Roman" w:cs="Times New Roman"/>
          <w:i/>
          <w:color w:val="222222"/>
          <w:shd w:val="clear" w:color="auto" w:fill="FFFFFF"/>
        </w:rPr>
        <w:t>The manuscript was proofread by 3 other people</w:t>
      </w:r>
      <w:r w:rsidR="00863BC3">
        <w:rPr>
          <w:rFonts w:ascii="Times New Roman" w:hAnsi="Times New Roman" w:cs="Times New Roman"/>
          <w:i/>
          <w:color w:val="222222"/>
          <w:shd w:val="clear" w:color="auto" w:fill="FFFFFF"/>
        </w:rPr>
        <w:t>.</w:t>
      </w:r>
    </w:p>
    <w:p w:rsidR="00464DC1"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Please ensure that the manuscript is formatted according to </w:t>
      </w:r>
      <w:proofErr w:type="spellStart"/>
      <w:r>
        <w:rPr>
          <w:rStyle w:val="il"/>
          <w:rFonts w:ascii="Arial" w:hAnsi="Arial" w:cs="Arial"/>
          <w:color w:val="222222"/>
          <w:shd w:val="clear" w:color="auto" w:fill="FFFFFF"/>
        </w:rPr>
        <w:t>JoVE</w:t>
      </w:r>
      <w:proofErr w:type="spellEnd"/>
      <w:r>
        <w:rPr>
          <w:rFonts w:ascii="Arial" w:hAnsi="Arial" w:cs="Arial"/>
          <w:color w:val="222222"/>
          <w:shd w:val="clear" w:color="auto" w:fill="FFFFFF"/>
        </w:rPr>
        <w:t xml:space="preserve"> guidelines–letter (8.5” x 11”) page size, 1-inch margins, 12 </w:t>
      </w:r>
      <w:proofErr w:type="spellStart"/>
      <w:r>
        <w:rPr>
          <w:rFonts w:ascii="Arial" w:hAnsi="Arial" w:cs="Arial"/>
          <w:color w:val="222222"/>
          <w:shd w:val="clear" w:color="auto" w:fill="FFFFFF"/>
        </w:rPr>
        <w:t>pt</w:t>
      </w:r>
      <w:proofErr w:type="spellEnd"/>
      <w:r>
        <w:rPr>
          <w:rFonts w:ascii="Arial" w:hAnsi="Arial" w:cs="Arial"/>
          <w:color w:val="222222"/>
          <w:shd w:val="clear" w:color="auto" w:fill="FFFFFF"/>
        </w:rPr>
        <w:t xml:space="preserve"> Calibri font throughout, all text aligned to the left margin, single spacing within paragraphs, and spaces between all paragraphs and protocol steps/</w:t>
      </w:r>
      <w:proofErr w:type="spellStart"/>
      <w:r>
        <w:rPr>
          <w:rFonts w:ascii="Arial" w:hAnsi="Arial" w:cs="Arial"/>
          <w:color w:val="222222"/>
          <w:shd w:val="clear" w:color="auto" w:fill="FFFFFF"/>
        </w:rPr>
        <w:t>substeps</w:t>
      </w:r>
      <w:proofErr w:type="spellEnd"/>
      <w:r>
        <w:rPr>
          <w:rFonts w:ascii="Arial" w:hAnsi="Arial" w:cs="Arial"/>
          <w:color w:val="222222"/>
          <w:shd w:val="clear" w:color="auto" w:fill="FFFFFF"/>
        </w:rPr>
        <w:t>.</w:t>
      </w:r>
    </w:p>
    <w:p w:rsidR="00863BC3" w:rsidRPr="00863BC3" w:rsidRDefault="00863BC3">
      <w:pPr>
        <w:rPr>
          <w:rFonts w:ascii="Times New Roman" w:hAnsi="Times New Roman" w:cs="Times New Roman"/>
          <w:i/>
          <w:color w:val="222222"/>
        </w:rPr>
      </w:pPr>
      <w:r w:rsidRPr="00863BC3">
        <w:rPr>
          <w:rFonts w:ascii="Times New Roman" w:hAnsi="Times New Roman" w:cs="Times New Roman"/>
          <w:i/>
          <w:color w:val="222222"/>
        </w:rPr>
        <w:t>Manuscript was formatted according to the guidelines given above</w:t>
      </w:r>
      <w:r>
        <w:rPr>
          <w:rFonts w:ascii="Times New Roman" w:hAnsi="Times New Roman" w:cs="Times New Roman"/>
          <w:i/>
          <w:color w:val="222222"/>
        </w:rPr>
        <w:t>.</w:t>
      </w:r>
    </w:p>
    <w:p w:rsidR="00987E25" w:rsidRDefault="00D805FC">
      <w:pPr>
        <w:rPr>
          <w:rFonts w:ascii="Arial" w:hAnsi="Arial" w:cs="Arial"/>
          <w:color w:val="222222"/>
        </w:rPr>
      </w:pPr>
      <w:r>
        <w:rPr>
          <w:rFonts w:ascii="Arial" w:hAnsi="Arial" w:cs="Arial"/>
          <w:color w:val="222222"/>
        </w:rPr>
        <w:br/>
      </w:r>
      <w:r>
        <w:rPr>
          <w:rFonts w:ascii="Arial" w:hAnsi="Arial" w:cs="Arial"/>
          <w:color w:val="222222"/>
          <w:shd w:val="clear" w:color="auto" w:fill="FFFFFF"/>
        </w:rPr>
        <w:t>3. Please revise lines 93-97, 160-162, and 216-219 to avoid overlap with previous work.</w:t>
      </w:r>
      <w:r>
        <w:rPr>
          <w:rFonts w:ascii="Arial" w:hAnsi="Arial" w:cs="Arial"/>
          <w:color w:val="222222"/>
        </w:rPr>
        <w:br/>
      </w:r>
    </w:p>
    <w:p w:rsidR="00987E25" w:rsidRPr="00987E25" w:rsidRDefault="00987E25">
      <w:pPr>
        <w:rPr>
          <w:rFonts w:ascii="Times New Roman" w:hAnsi="Times New Roman" w:cs="Times New Roman"/>
          <w:i/>
          <w:color w:val="222222"/>
        </w:rPr>
      </w:pPr>
      <w:r w:rsidRPr="00987E25">
        <w:rPr>
          <w:rFonts w:ascii="Times New Roman" w:hAnsi="Times New Roman" w:cs="Times New Roman"/>
          <w:i/>
          <w:color w:val="222222"/>
        </w:rPr>
        <w:t>Lines 93-97 has been rephrased as</w:t>
      </w:r>
      <w:r>
        <w:rPr>
          <w:rFonts w:ascii="Times New Roman" w:hAnsi="Times New Roman" w:cs="Times New Roman"/>
          <w:i/>
          <w:color w:val="222222"/>
        </w:rPr>
        <w:t>:</w:t>
      </w:r>
      <w:r w:rsidRPr="00987E25">
        <w:rPr>
          <w:rFonts w:ascii="Times New Roman" w:hAnsi="Times New Roman" w:cs="Times New Roman"/>
          <w:i/>
          <w:color w:val="222222"/>
        </w:rPr>
        <w:t xml:space="preserve">  </w:t>
      </w:r>
      <w:r w:rsidRPr="00987E25">
        <w:rPr>
          <w:rFonts w:ascii="Times New Roman" w:hAnsi="Times New Roman" w:cs="Times New Roman"/>
          <w:i/>
        </w:rPr>
        <w:t>V</w:t>
      </w:r>
      <w:r w:rsidRPr="00987E25">
        <w:rPr>
          <w:rFonts w:ascii="Times New Roman" w:hAnsi="Times New Roman" w:cs="Times New Roman"/>
          <w:i/>
          <w:vertAlign w:val="subscript"/>
        </w:rPr>
        <w:t>0</w:t>
      </w:r>
      <w:r w:rsidRPr="00987E25">
        <w:rPr>
          <w:rFonts w:ascii="Times New Roman" w:hAnsi="Times New Roman" w:cs="Times New Roman"/>
          <w:i/>
        </w:rPr>
        <w:t xml:space="preserve"> is the calibration constant of</w:t>
      </w:r>
      <w:r>
        <w:rPr>
          <w:rFonts w:ascii="Times New Roman" w:hAnsi="Times New Roman" w:cs="Times New Roman"/>
          <w:i/>
        </w:rPr>
        <w:t xml:space="preserve"> the</w:t>
      </w:r>
      <w:r w:rsidRPr="00987E25">
        <w:rPr>
          <w:rFonts w:ascii="Times New Roman" w:hAnsi="Times New Roman" w:cs="Times New Roman"/>
          <w:i/>
        </w:rPr>
        <w:t xml:space="preserve"> sun photometer, R is the earth-sun distance in astronomical units, V</w:t>
      </w:r>
      <w:r w:rsidRPr="00987E25">
        <w:rPr>
          <w:rFonts w:ascii="Times New Roman" w:hAnsi="Times New Roman" w:cs="Times New Roman"/>
          <w:i/>
          <w:vertAlign w:val="subscript"/>
        </w:rPr>
        <w:t>dark</w:t>
      </w:r>
      <w:r w:rsidRPr="00987E25">
        <w:rPr>
          <w:rFonts w:ascii="Times New Roman" w:hAnsi="Times New Roman" w:cs="Times New Roman"/>
          <w:i/>
        </w:rPr>
        <w:t xml:space="preserve">  is the dark voltage recorded when light is blocked from passing through the hole on the top bracket of the sun photometer, V is the sunlight voltage recorded from the sun photometer when light passes through</w:t>
      </w:r>
      <w:r w:rsidR="00FD2894">
        <w:rPr>
          <w:rFonts w:ascii="Times New Roman" w:hAnsi="Times New Roman" w:cs="Times New Roman"/>
          <w:i/>
        </w:rPr>
        <w:t xml:space="preserve"> the</w:t>
      </w:r>
      <w:r w:rsidRPr="00987E25">
        <w:rPr>
          <w:rFonts w:ascii="Times New Roman" w:hAnsi="Times New Roman" w:cs="Times New Roman"/>
          <w:i/>
        </w:rPr>
        <w:t xml:space="preserve"> hole on the top bracket, </w:t>
      </w:r>
      <w:proofErr w:type="spellStart"/>
      <w:r w:rsidRPr="00987E25">
        <w:rPr>
          <w:rFonts w:ascii="Times New Roman" w:hAnsi="Times New Roman" w:cs="Times New Roman"/>
          <w:i/>
        </w:rPr>
        <w:t>a</w:t>
      </w:r>
      <w:r w:rsidRPr="00987E25">
        <w:rPr>
          <w:rFonts w:ascii="Times New Roman" w:hAnsi="Times New Roman" w:cs="Times New Roman"/>
          <w:i/>
          <w:vertAlign w:val="subscript"/>
        </w:rPr>
        <w:t>R</w:t>
      </w:r>
      <w:proofErr w:type="spellEnd"/>
      <w:r w:rsidRPr="00987E25">
        <w:rPr>
          <w:rFonts w:ascii="Times New Roman" w:hAnsi="Times New Roman" w:cs="Times New Roman"/>
          <w:i/>
          <w:vertAlign w:val="subscript"/>
        </w:rPr>
        <w:t xml:space="preserve"> </w:t>
      </w:r>
      <w:r w:rsidRPr="00987E25">
        <w:rPr>
          <w:rFonts w:ascii="Times New Roman" w:hAnsi="Times New Roman" w:cs="Times New Roman"/>
          <w:i/>
        </w:rPr>
        <w:t>represents the attenuation of light due to Rayleigh scattering, P and P</w:t>
      </w:r>
      <w:r w:rsidRPr="00987E25">
        <w:rPr>
          <w:rFonts w:ascii="Times New Roman" w:hAnsi="Times New Roman" w:cs="Times New Roman"/>
          <w:i/>
          <w:vertAlign w:val="subscript"/>
        </w:rPr>
        <w:t xml:space="preserve">0  </w:t>
      </w:r>
      <w:r w:rsidRPr="00987E25">
        <w:rPr>
          <w:rFonts w:ascii="Times New Roman" w:hAnsi="Times New Roman" w:cs="Times New Roman"/>
          <w:i/>
        </w:rPr>
        <w:t xml:space="preserve"> are the measured and standard atmospheric pressure respectively and m is the relative air mass.</w:t>
      </w:r>
    </w:p>
    <w:p w:rsidR="00D14D58" w:rsidRDefault="00D14D58" w:rsidP="00D14D58">
      <w:pPr>
        <w:spacing w:before="100" w:beforeAutospacing="1" w:after="100" w:afterAutospacing="1"/>
        <w:rPr>
          <w:rFonts w:ascii="Times New Roman" w:hAnsi="Times New Roman" w:cs="Times New Roman"/>
          <w:i/>
        </w:rPr>
      </w:pPr>
      <w:r w:rsidRPr="00D14D58">
        <w:rPr>
          <w:rFonts w:ascii="Times New Roman" w:hAnsi="Times New Roman" w:cs="Times New Roman"/>
          <w:i/>
          <w:color w:val="222222"/>
        </w:rPr>
        <w:t xml:space="preserve">160-162 has been rephrased as: </w:t>
      </w:r>
      <w:r w:rsidRPr="00253290">
        <w:rPr>
          <w:rFonts w:ascii="Times New Roman" w:hAnsi="Times New Roman" w:cs="Times New Roman"/>
          <w:i/>
        </w:rPr>
        <w:t>τ</w:t>
      </w:r>
      <w:r w:rsidRPr="00253290">
        <w:rPr>
          <w:rFonts w:ascii="Times New Roman" w:hAnsi="Times New Roman" w:cs="Times New Roman"/>
          <w:i/>
          <w:vertAlign w:val="subscript"/>
        </w:rPr>
        <w:t>1</w:t>
      </w:r>
      <w:r w:rsidRPr="00253290">
        <w:rPr>
          <w:rFonts w:ascii="Times New Roman" w:hAnsi="Times New Roman" w:cs="Times New Roman"/>
          <w:i/>
        </w:rPr>
        <w:t xml:space="preserve"> and λ</w:t>
      </w:r>
      <w:r w:rsidRPr="00253290">
        <w:rPr>
          <w:rFonts w:ascii="Times New Roman" w:hAnsi="Times New Roman" w:cs="Times New Roman"/>
          <w:i/>
          <w:vertAlign w:val="subscript"/>
        </w:rPr>
        <w:t>1</w:t>
      </w:r>
      <w:r w:rsidRPr="00253290">
        <w:rPr>
          <w:rFonts w:ascii="Times New Roman" w:hAnsi="Times New Roman" w:cs="Times New Roman"/>
          <w:i/>
        </w:rPr>
        <w:t xml:space="preserve"> can be replaced with τ</w:t>
      </w:r>
      <w:r w:rsidRPr="00253290">
        <w:rPr>
          <w:rFonts w:ascii="Times New Roman" w:hAnsi="Times New Roman" w:cs="Times New Roman"/>
          <w:i/>
          <w:vertAlign w:val="subscript"/>
        </w:rPr>
        <w:t>2</w:t>
      </w:r>
      <w:r w:rsidRPr="00253290">
        <w:rPr>
          <w:rFonts w:ascii="Times New Roman" w:hAnsi="Times New Roman" w:cs="Times New Roman"/>
          <w:i/>
        </w:rPr>
        <w:t xml:space="preserve"> and λ</w:t>
      </w:r>
      <w:r w:rsidRPr="00253290">
        <w:rPr>
          <w:rFonts w:ascii="Times New Roman" w:hAnsi="Times New Roman" w:cs="Times New Roman"/>
          <w:i/>
          <w:vertAlign w:val="subscript"/>
        </w:rPr>
        <w:t>2</w:t>
      </w:r>
      <w:r w:rsidRPr="00253290">
        <w:rPr>
          <w:rFonts w:ascii="Times New Roman" w:hAnsi="Times New Roman" w:cs="Times New Roman"/>
          <w:i/>
        </w:rPr>
        <w:t xml:space="preserve"> in equation 3 to get the same value for τ</w:t>
      </w:r>
      <w:r w:rsidRPr="00253290">
        <w:rPr>
          <w:rFonts w:ascii="Times New Roman" w:hAnsi="Times New Roman" w:cs="Times New Roman"/>
          <w:i/>
          <w:vertAlign w:val="subscript"/>
        </w:rPr>
        <w:t>3</w:t>
      </w:r>
      <w:r w:rsidRPr="00253290">
        <w:rPr>
          <w:rFonts w:ascii="Times New Roman" w:hAnsi="Times New Roman" w:cs="Times New Roman"/>
          <w:i/>
        </w:rPr>
        <w:t>. This calculation is used to compare τ values obtained by two instruments that uses different wavelengths. Ideally the two instruments must be used at the same locality. In our case it must be noted that the two instruments were ~ 96 km apart.</w:t>
      </w:r>
    </w:p>
    <w:p w:rsidR="005D6CB4" w:rsidRPr="005D6CB4" w:rsidRDefault="00D14D58" w:rsidP="005D6CB4">
      <w:pPr>
        <w:rPr>
          <w:rFonts w:ascii="Times New Roman" w:hAnsi="Times New Roman" w:cs="Times New Roman"/>
          <w:i/>
        </w:rPr>
      </w:pPr>
      <w:r>
        <w:rPr>
          <w:rFonts w:ascii="Times New Roman" w:hAnsi="Times New Roman" w:cs="Times New Roman"/>
          <w:i/>
        </w:rPr>
        <w:t>216-219</w:t>
      </w:r>
      <w:r w:rsidR="005D6CB4">
        <w:rPr>
          <w:rFonts w:ascii="Times New Roman" w:hAnsi="Times New Roman" w:cs="Times New Roman"/>
          <w:i/>
        </w:rPr>
        <w:t xml:space="preserve"> has been rephrased as: </w:t>
      </w:r>
      <w:r w:rsidR="005D6CB4" w:rsidRPr="005D6CB4">
        <w:rPr>
          <w:rFonts w:ascii="Times New Roman" w:hAnsi="Times New Roman" w:cs="Times New Roman"/>
          <w:i/>
        </w:rPr>
        <w:t xml:space="preserve">The agreement on the red channel is lower because of the effects of heating on the red LED. </w:t>
      </w:r>
      <w:r w:rsidR="005D6CB4">
        <w:rPr>
          <w:rFonts w:ascii="Times New Roman" w:hAnsi="Times New Roman" w:cs="Times New Roman"/>
          <w:i/>
        </w:rPr>
        <w:t>T</w:t>
      </w:r>
      <w:r w:rsidR="005D6CB4" w:rsidRPr="005D6CB4">
        <w:rPr>
          <w:rFonts w:ascii="Times New Roman" w:hAnsi="Times New Roman" w:cs="Times New Roman"/>
          <w:i/>
        </w:rPr>
        <w:t xml:space="preserve">he red LED is more sensitive to temperature than the green </w:t>
      </w:r>
      <w:r w:rsidR="005D6CB4">
        <w:rPr>
          <w:rFonts w:ascii="Times New Roman" w:hAnsi="Times New Roman" w:cs="Times New Roman"/>
          <w:i/>
        </w:rPr>
        <w:t>LED</w:t>
      </w:r>
      <w:r w:rsidR="005D6CB4" w:rsidRPr="005D6CB4">
        <w:rPr>
          <w:rFonts w:ascii="Times New Roman" w:hAnsi="Times New Roman" w:cs="Times New Roman"/>
          <w:i/>
        </w:rPr>
        <w:t xml:space="preserve">. Agreement for both channels is improved when data collectors control the exposure of the instrument to direct sunlight between measurements. </w:t>
      </w:r>
    </w:p>
    <w:p w:rsidR="00070F1E" w:rsidRDefault="00D805FC">
      <w:pPr>
        <w:rPr>
          <w:rFonts w:ascii="Times New Roman" w:hAnsi="Times New Roman" w:cs="Times New Roman"/>
          <w:i/>
          <w:color w:val="222222"/>
        </w:rPr>
      </w:pPr>
      <w:r>
        <w:rPr>
          <w:rFonts w:ascii="Arial" w:hAnsi="Arial" w:cs="Arial"/>
          <w:color w:val="222222"/>
        </w:rPr>
        <w:br/>
      </w:r>
      <w:r>
        <w:rPr>
          <w:rFonts w:ascii="Arial" w:hAnsi="Arial" w:cs="Arial"/>
          <w:color w:val="222222"/>
          <w:shd w:val="clear" w:color="auto" w:fill="FFFFFF"/>
        </w:rPr>
        <w:t>Summary:</w:t>
      </w:r>
      <w:r>
        <w:rPr>
          <w:rFonts w:ascii="Arial" w:hAnsi="Arial" w:cs="Arial"/>
          <w:color w:val="222222"/>
        </w:rPr>
        <w:br/>
      </w:r>
      <w:r>
        <w:rPr>
          <w:rFonts w:ascii="Arial" w:hAnsi="Arial" w:cs="Arial"/>
          <w:color w:val="222222"/>
          <w:shd w:val="clear" w:color="auto" w:fill="FFFFFF"/>
        </w:rPr>
        <w:t>1. Please revise the summary to be 10-50 words long.</w:t>
      </w:r>
      <w:r>
        <w:rPr>
          <w:rFonts w:ascii="Arial" w:hAnsi="Arial" w:cs="Arial"/>
          <w:color w:val="222222"/>
        </w:rPr>
        <w:br/>
      </w:r>
      <w:r w:rsidR="00070F1E" w:rsidRPr="00070F1E">
        <w:rPr>
          <w:rFonts w:ascii="Times New Roman" w:hAnsi="Times New Roman" w:cs="Times New Roman"/>
          <w:i/>
          <w:color w:val="222222"/>
        </w:rPr>
        <w:t>Summary is reduced to 47</w:t>
      </w:r>
      <w:r w:rsidR="002544C1">
        <w:rPr>
          <w:rFonts w:ascii="Times New Roman" w:hAnsi="Times New Roman" w:cs="Times New Roman"/>
          <w:i/>
          <w:color w:val="222222"/>
        </w:rPr>
        <w:t xml:space="preserve"> </w:t>
      </w:r>
      <w:r w:rsidR="00070F1E" w:rsidRPr="00070F1E">
        <w:rPr>
          <w:rFonts w:ascii="Times New Roman" w:hAnsi="Times New Roman" w:cs="Times New Roman"/>
          <w:i/>
          <w:color w:val="222222"/>
        </w:rPr>
        <w:t>words</w:t>
      </w:r>
      <w:r w:rsidR="00070F1E">
        <w:rPr>
          <w:rFonts w:ascii="Times New Roman" w:hAnsi="Times New Roman" w:cs="Times New Roman"/>
          <w:i/>
          <w:color w:val="222222"/>
        </w:rPr>
        <w:t>.</w:t>
      </w:r>
    </w:p>
    <w:p w:rsidR="00954079" w:rsidRDefault="00D805FC">
      <w:pPr>
        <w:rPr>
          <w:rFonts w:ascii="Arial" w:hAnsi="Arial" w:cs="Arial"/>
          <w:color w:val="222222"/>
          <w:shd w:val="clear" w:color="auto" w:fill="FFFFFF"/>
        </w:rPr>
      </w:pPr>
      <w:r w:rsidRPr="00070F1E">
        <w:rPr>
          <w:rFonts w:ascii="Arial" w:hAnsi="Arial" w:cs="Arial"/>
          <w:color w:val="222222"/>
          <w:shd w:val="clear" w:color="auto" w:fill="FFFFFF"/>
        </w:rPr>
        <w:br/>
      </w:r>
      <w:r>
        <w:rPr>
          <w:rFonts w:ascii="Arial" w:hAnsi="Arial" w:cs="Arial"/>
          <w:color w:val="222222"/>
          <w:shd w:val="clear" w:color="auto" w:fill="FFFFFF"/>
        </w:rPr>
        <w:t>Protocol:</w:t>
      </w:r>
      <w:r>
        <w:rPr>
          <w:rFonts w:ascii="Arial" w:hAnsi="Arial" w:cs="Arial"/>
          <w:color w:val="222222"/>
        </w:rPr>
        <w:br/>
      </w:r>
      <w:r>
        <w:rPr>
          <w:rFonts w:ascii="Arial" w:hAnsi="Arial" w:cs="Arial"/>
          <w:color w:val="222222"/>
          <w:shd w:val="clear" w:color="auto" w:fill="FFFFFF"/>
        </w:rPr>
        <w:t>1. There should be at least 1 page of filmable steps in the protocol section; please expand this (see below).</w:t>
      </w:r>
      <w:r>
        <w:rPr>
          <w:rFonts w:ascii="Arial" w:hAnsi="Arial" w:cs="Arial"/>
          <w:color w:val="222222"/>
        </w:rPr>
        <w:br/>
      </w:r>
      <w:r>
        <w:rPr>
          <w:rFonts w:ascii="Arial" w:hAnsi="Arial" w:cs="Arial"/>
          <w:color w:val="222222"/>
          <w:shd w:val="clear" w:color="auto" w:fill="FFFFFF"/>
        </w:rPr>
        <w:t xml:space="preserve">2. Please add more details to your protocol steps. Please ensure you answer the “how” question, i.e., how is the step performed, including specific software/hardware steps. </w:t>
      </w:r>
      <w:r>
        <w:rPr>
          <w:rFonts w:ascii="Arial" w:hAnsi="Arial" w:cs="Arial"/>
          <w:color w:val="222222"/>
          <w:shd w:val="clear" w:color="auto" w:fill="FFFFFF"/>
        </w:rPr>
        <w:lastRenderedPageBreak/>
        <w:t xml:space="preserve">Alternatively, add references to published material specifying how to perform the protocol action. If revisions cause a step to have more than 2-3 actions and 4 sentences per step, please split into separate steps or </w:t>
      </w:r>
      <w:proofErr w:type="spellStart"/>
      <w:r>
        <w:rPr>
          <w:rFonts w:ascii="Arial" w:hAnsi="Arial" w:cs="Arial"/>
          <w:color w:val="222222"/>
          <w:shd w:val="clear" w:color="auto" w:fill="FFFFFF"/>
        </w:rPr>
        <w:t>substeps</w:t>
      </w:r>
      <w:proofErr w:type="spellEnd"/>
      <w:r>
        <w:rPr>
          <w:rFonts w:ascii="Arial" w:hAnsi="Arial" w:cs="Arial"/>
          <w:color w:val="222222"/>
          <w:shd w:val="clear" w:color="auto" w:fill="FFFFFF"/>
        </w:rPr>
        <w:t>.</w:t>
      </w:r>
    </w:p>
    <w:p w:rsidR="0087248C" w:rsidRPr="000D516C" w:rsidRDefault="00B72086">
      <w:pPr>
        <w:rPr>
          <w:rFonts w:ascii="Times New Roman" w:hAnsi="Times New Roman" w:cs="Times New Roman"/>
          <w:i/>
          <w:color w:val="222222"/>
        </w:rPr>
      </w:pPr>
      <w:r w:rsidRPr="000D516C">
        <w:rPr>
          <w:rFonts w:ascii="Times New Roman" w:hAnsi="Times New Roman" w:cs="Times New Roman"/>
          <w:i/>
          <w:color w:val="222222"/>
        </w:rPr>
        <w:t xml:space="preserve"> </w:t>
      </w:r>
      <w:r w:rsidR="000D516C">
        <w:rPr>
          <w:rFonts w:ascii="Times New Roman" w:hAnsi="Times New Roman" w:cs="Times New Roman"/>
          <w:i/>
          <w:color w:val="222222"/>
        </w:rPr>
        <w:t>More “</w:t>
      </w:r>
      <w:r w:rsidRPr="000D516C">
        <w:rPr>
          <w:rFonts w:ascii="Times New Roman" w:hAnsi="Times New Roman" w:cs="Times New Roman"/>
          <w:i/>
          <w:color w:val="222222"/>
        </w:rPr>
        <w:t>how</w:t>
      </w:r>
      <w:r w:rsidR="000D516C">
        <w:rPr>
          <w:rFonts w:ascii="Times New Roman" w:hAnsi="Times New Roman" w:cs="Times New Roman"/>
          <w:i/>
          <w:color w:val="222222"/>
        </w:rPr>
        <w:t xml:space="preserve"> to” details</w:t>
      </w:r>
      <w:r w:rsidRPr="000D516C">
        <w:rPr>
          <w:rFonts w:ascii="Times New Roman" w:hAnsi="Times New Roman" w:cs="Times New Roman"/>
          <w:i/>
          <w:color w:val="222222"/>
        </w:rPr>
        <w:t xml:space="preserve"> were added to the protocol section</w:t>
      </w:r>
      <w:r w:rsidR="002544C1">
        <w:rPr>
          <w:rFonts w:ascii="Times New Roman" w:hAnsi="Times New Roman" w:cs="Times New Roman"/>
          <w:i/>
          <w:color w:val="222222"/>
        </w:rPr>
        <w:t>.</w:t>
      </w:r>
    </w:p>
    <w:p w:rsidR="00077934"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Figures, Tables, and Figure Legends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1. Please upload each Figure individually to your Editorial Manager account as a .</w:t>
      </w:r>
      <w:proofErr w:type="spellStart"/>
      <w:r>
        <w:rPr>
          <w:rFonts w:ascii="Arial" w:hAnsi="Arial" w:cs="Arial"/>
          <w:color w:val="222222"/>
          <w:shd w:val="clear" w:color="auto" w:fill="FFFFFF"/>
        </w:rPr>
        <w:t>png</w:t>
      </w:r>
      <w:proofErr w:type="spellEnd"/>
      <w:r>
        <w:rPr>
          <w:rFonts w:ascii="Arial" w:hAnsi="Arial" w:cs="Arial"/>
          <w:color w:val="222222"/>
          <w:shd w:val="clear" w:color="auto" w:fill="FFFFFF"/>
        </w:rPr>
        <w:t xml:space="preserve"> or a .tiff file (i.e., 6 files in total). Please combine all panels of one figure into a single image file.</w:t>
      </w:r>
    </w:p>
    <w:p w:rsidR="00211C45" w:rsidRDefault="00077934">
      <w:pPr>
        <w:rPr>
          <w:rFonts w:ascii="Times New Roman" w:hAnsi="Times New Roman" w:cs="Times New Roman"/>
          <w:i/>
          <w:color w:val="222222"/>
          <w:shd w:val="clear" w:color="auto" w:fill="FFFFFF"/>
        </w:rPr>
      </w:pPr>
      <w:r w:rsidRPr="00211C45">
        <w:rPr>
          <w:rFonts w:ascii="Times New Roman" w:hAnsi="Times New Roman" w:cs="Times New Roman"/>
          <w:i/>
          <w:color w:val="222222"/>
        </w:rPr>
        <w:t xml:space="preserve">All the images have been </w:t>
      </w:r>
      <w:r w:rsidR="00211C45" w:rsidRPr="00211C45">
        <w:rPr>
          <w:rFonts w:ascii="Times New Roman" w:hAnsi="Times New Roman" w:cs="Times New Roman"/>
          <w:i/>
          <w:color w:val="222222"/>
        </w:rPr>
        <w:t>saved as</w:t>
      </w:r>
      <w:r w:rsidRPr="00211C45">
        <w:rPr>
          <w:rFonts w:ascii="Times New Roman" w:hAnsi="Times New Roman" w:cs="Times New Roman"/>
          <w:i/>
          <w:color w:val="222222"/>
        </w:rPr>
        <w:t xml:space="preserve"> </w:t>
      </w:r>
      <w:r w:rsidR="00211C45" w:rsidRPr="00211C45">
        <w:rPr>
          <w:rFonts w:ascii="Times New Roman" w:hAnsi="Times New Roman" w:cs="Times New Roman"/>
          <w:i/>
          <w:color w:val="222222"/>
        </w:rPr>
        <w:t xml:space="preserve">TIFF with a resolution </w:t>
      </w:r>
      <w:r w:rsidR="00211C45" w:rsidRPr="00211C45">
        <w:rPr>
          <w:rFonts w:ascii="Times New Roman" w:hAnsi="Times New Roman" w:cs="Times New Roman"/>
          <w:i/>
          <w:color w:val="222222"/>
          <w:shd w:val="clear" w:color="auto" w:fill="FFFFFF"/>
        </w:rPr>
        <w:t>1920 x 1080 pixels</w:t>
      </w:r>
      <w:r w:rsidR="002544C1">
        <w:rPr>
          <w:rFonts w:ascii="Times New Roman" w:hAnsi="Times New Roman" w:cs="Times New Roman"/>
          <w:i/>
          <w:color w:val="222222"/>
          <w:shd w:val="clear" w:color="auto" w:fill="FFFFFF"/>
        </w:rPr>
        <w:t>.</w:t>
      </w:r>
    </w:p>
    <w:p w:rsidR="00211C45" w:rsidRDefault="00D805FC">
      <w:pPr>
        <w:rPr>
          <w:rFonts w:ascii="Arial" w:hAnsi="Arial" w:cs="Arial"/>
          <w:color w:val="222222"/>
          <w:shd w:val="clear" w:color="auto" w:fill="FFFFFF"/>
        </w:rPr>
      </w:pPr>
      <w:r w:rsidRPr="00211C45">
        <w:rPr>
          <w:rFonts w:ascii="Times New Roman" w:hAnsi="Times New Roman" w:cs="Times New Roman"/>
          <w:i/>
          <w:color w:val="222222"/>
        </w:rPr>
        <w:br/>
      </w:r>
      <w:r>
        <w:rPr>
          <w:rFonts w:ascii="Arial" w:hAnsi="Arial" w:cs="Arial"/>
          <w:color w:val="222222"/>
          <w:shd w:val="clear" w:color="auto" w:fill="FFFFFF"/>
        </w:rPr>
        <w:t>2. Please remove the embedded figures and table from the manuscript. All figures should be uploaded separately to your Editorial Manager account. Each figure must be accompanied by a title and a description after the Representative Results of the manuscript text.</w:t>
      </w:r>
    </w:p>
    <w:p w:rsidR="00211C45" w:rsidRPr="00211C45" w:rsidRDefault="00211C45">
      <w:pPr>
        <w:rPr>
          <w:rFonts w:ascii="Times New Roman" w:hAnsi="Times New Roman" w:cs="Times New Roman"/>
          <w:i/>
          <w:color w:val="222222"/>
          <w:shd w:val="clear" w:color="auto" w:fill="FFFFFF"/>
        </w:rPr>
      </w:pPr>
      <w:r w:rsidRPr="00211C45">
        <w:rPr>
          <w:rFonts w:ascii="Times New Roman" w:hAnsi="Times New Roman" w:cs="Times New Roman"/>
          <w:i/>
          <w:color w:val="222222"/>
          <w:shd w:val="clear" w:color="auto" w:fill="FFFFFF"/>
        </w:rPr>
        <w:t>All embedded figures and tables have been removed from the manuscript and will be uploaded separately. The title and description are given after representative results.</w:t>
      </w:r>
    </w:p>
    <w:p w:rsidR="009656D8"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Please obtain explicit copyright permission to reuse any figures from a previous publication (if applicable).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9656D8" w:rsidRPr="009656D8" w:rsidRDefault="009656D8">
      <w:pPr>
        <w:rPr>
          <w:rFonts w:ascii="Times New Roman" w:hAnsi="Times New Roman" w:cs="Times New Roman"/>
          <w:i/>
          <w:color w:val="222222"/>
          <w:shd w:val="clear" w:color="auto" w:fill="FFFFFF"/>
        </w:rPr>
      </w:pPr>
      <w:r w:rsidRPr="009656D8">
        <w:rPr>
          <w:rFonts w:ascii="Times New Roman" w:hAnsi="Times New Roman" w:cs="Times New Roman"/>
          <w:i/>
          <w:color w:val="222222"/>
          <w:shd w:val="clear" w:color="auto" w:fill="FFFFFF"/>
        </w:rPr>
        <w:t>We have no figures from previous publications</w:t>
      </w:r>
      <w:r w:rsidR="00253290">
        <w:rPr>
          <w:rFonts w:ascii="Times New Roman" w:hAnsi="Times New Roman" w:cs="Times New Roman"/>
          <w:i/>
          <w:color w:val="222222"/>
          <w:shd w:val="clear" w:color="auto" w:fill="FFFFFF"/>
        </w:rPr>
        <w:t>.</w:t>
      </w:r>
    </w:p>
    <w:p w:rsidR="009656D8"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Please remove ‘Figure 1’ etc. from the Figures themselves.</w:t>
      </w:r>
    </w:p>
    <w:p w:rsidR="009656D8" w:rsidRPr="009656D8" w:rsidRDefault="009656D8">
      <w:pPr>
        <w:rPr>
          <w:rFonts w:ascii="Times New Roman" w:hAnsi="Times New Roman" w:cs="Times New Roman"/>
          <w:i/>
          <w:color w:val="222222"/>
          <w:shd w:val="clear" w:color="auto" w:fill="FFFFFF"/>
        </w:rPr>
      </w:pPr>
      <w:r w:rsidRPr="009656D8">
        <w:rPr>
          <w:rFonts w:ascii="Times New Roman" w:hAnsi="Times New Roman" w:cs="Times New Roman"/>
          <w:i/>
          <w:color w:val="222222"/>
          <w:shd w:val="clear" w:color="auto" w:fill="FFFFFF"/>
        </w:rPr>
        <w:t>Figure labels have been removed from the TIFF figure files</w:t>
      </w:r>
      <w:r w:rsidR="00253290">
        <w:rPr>
          <w:rFonts w:ascii="Times New Roman" w:hAnsi="Times New Roman" w:cs="Times New Roman"/>
          <w:i/>
          <w:color w:val="222222"/>
          <w:shd w:val="clear" w:color="auto" w:fill="FFFFFF"/>
        </w:rPr>
        <w:t>.</w:t>
      </w:r>
    </w:p>
    <w:p w:rsidR="00FB5FFB" w:rsidRDefault="00D805FC">
      <w:pPr>
        <w:rPr>
          <w:rFonts w:ascii="Arial" w:hAnsi="Arial" w:cs="Arial"/>
          <w:color w:val="222222"/>
          <w:shd w:val="clear" w:color="auto" w:fill="FFFFFF"/>
        </w:rPr>
      </w:pPr>
      <w:r w:rsidRPr="009656D8">
        <w:rPr>
          <w:rFonts w:ascii="Times New Roman" w:hAnsi="Times New Roman" w:cs="Times New Roman"/>
          <w:i/>
          <w:color w:val="222222"/>
        </w:rPr>
        <w:br/>
      </w:r>
      <w:r>
        <w:rPr>
          <w:rFonts w:ascii="Arial" w:hAnsi="Arial" w:cs="Arial"/>
          <w:color w:val="222222"/>
          <w:shd w:val="clear" w:color="auto" w:fill="FFFFFF"/>
        </w:rPr>
        <w:t>5. Please define error bars and arrows in the Figure legends.</w:t>
      </w:r>
    </w:p>
    <w:p w:rsidR="0013677A" w:rsidRPr="0013677A" w:rsidRDefault="0013677A">
      <w:pPr>
        <w:rPr>
          <w:rFonts w:ascii="Times New Roman" w:hAnsi="Times New Roman" w:cs="Times New Roman"/>
          <w:i/>
          <w:color w:val="222222"/>
        </w:rPr>
      </w:pPr>
      <w:r w:rsidRPr="00253290">
        <w:rPr>
          <w:rFonts w:ascii="Times New Roman" w:hAnsi="Times New Roman" w:cs="Times New Roman"/>
          <w:i/>
          <w:color w:val="222222"/>
        </w:rPr>
        <w:t xml:space="preserve">Error bars and the arrows have been defined in </w:t>
      </w:r>
      <w:proofErr w:type="gramStart"/>
      <w:r w:rsidRPr="00253290">
        <w:rPr>
          <w:rFonts w:ascii="Times New Roman" w:hAnsi="Times New Roman" w:cs="Times New Roman"/>
          <w:i/>
          <w:color w:val="222222"/>
        </w:rPr>
        <w:t xml:space="preserve">the </w:t>
      </w:r>
      <w:r w:rsidR="002544C1">
        <w:rPr>
          <w:rFonts w:ascii="Times New Roman" w:hAnsi="Times New Roman" w:cs="Times New Roman"/>
          <w:i/>
          <w:color w:val="222222"/>
        </w:rPr>
        <w:t xml:space="preserve"> figure</w:t>
      </w:r>
      <w:proofErr w:type="gramEnd"/>
      <w:r w:rsidR="002544C1">
        <w:rPr>
          <w:rFonts w:ascii="Times New Roman" w:hAnsi="Times New Roman" w:cs="Times New Roman"/>
          <w:i/>
          <w:color w:val="222222"/>
        </w:rPr>
        <w:t xml:space="preserve"> </w:t>
      </w:r>
      <w:r w:rsidRPr="00253290">
        <w:rPr>
          <w:rFonts w:ascii="Times New Roman" w:hAnsi="Times New Roman" w:cs="Times New Roman"/>
          <w:i/>
          <w:color w:val="222222"/>
        </w:rPr>
        <w:t>legends</w:t>
      </w:r>
      <w:r w:rsidR="002544C1">
        <w:rPr>
          <w:rFonts w:ascii="Times New Roman" w:hAnsi="Times New Roman" w:cs="Times New Roman"/>
          <w:i/>
          <w:color w:val="222222"/>
        </w:rPr>
        <w:t>.</w:t>
      </w:r>
    </w:p>
    <w:p w:rsidR="0013677A"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6. Figure 1: It’s unclear what this demonstrates separately from what would be presented in the video-either remove or clarify.</w:t>
      </w:r>
    </w:p>
    <w:p w:rsidR="0013677A" w:rsidRPr="0013677A" w:rsidRDefault="0013677A">
      <w:pPr>
        <w:rPr>
          <w:rFonts w:ascii="Times New Roman" w:hAnsi="Times New Roman" w:cs="Times New Roman"/>
          <w:i/>
          <w:color w:val="222222"/>
          <w:shd w:val="clear" w:color="auto" w:fill="FFFFFF"/>
        </w:rPr>
      </w:pPr>
      <w:r w:rsidRPr="0013677A">
        <w:rPr>
          <w:rFonts w:ascii="Times New Roman" w:hAnsi="Times New Roman" w:cs="Times New Roman"/>
          <w:i/>
          <w:color w:val="222222"/>
          <w:shd w:val="clear" w:color="auto" w:fill="FFFFFF"/>
        </w:rPr>
        <w:t>Figure 1 was removed from the manuscript</w:t>
      </w:r>
    </w:p>
    <w:p w:rsidR="0013677A"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7. Figure 3: Please explicitly explain panel c in the legend.</w:t>
      </w:r>
    </w:p>
    <w:p w:rsidR="0013677A" w:rsidRPr="0013677A" w:rsidRDefault="002544C1">
      <w:pPr>
        <w:rPr>
          <w:rFonts w:ascii="Times New Roman" w:hAnsi="Times New Roman" w:cs="Times New Roman"/>
          <w:i/>
          <w:color w:val="222222"/>
          <w:shd w:val="clear" w:color="auto" w:fill="FFFFFF"/>
        </w:rPr>
      </w:pPr>
      <w:r>
        <w:rPr>
          <w:rFonts w:ascii="Times New Roman" w:hAnsi="Times New Roman" w:cs="Times New Roman"/>
          <w:i/>
          <w:color w:val="222222"/>
          <w:shd w:val="clear" w:color="auto" w:fill="FFFFFF"/>
        </w:rPr>
        <w:t>P</w:t>
      </w:r>
      <w:r w:rsidR="0013677A">
        <w:rPr>
          <w:rFonts w:ascii="Times New Roman" w:hAnsi="Times New Roman" w:cs="Times New Roman"/>
          <w:i/>
          <w:color w:val="222222"/>
          <w:shd w:val="clear" w:color="auto" w:fill="FFFFFF"/>
        </w:rPr>
        <w:t>anel</w:t>
      </w:r>
      <w:r>
        <w:rPr>
          <w:rFonts w:ascii="Times New Roman" w:hAnsi="Times New Roman" w:cs="Times New Roman"/>
          <w:i/>
          <w:color w:val="222222"/>
          <w:shd w:val="clear" w:color="auto" w:fill="FFFFFF"/>
        </w:rPr>
        <w:t xml:space="preserve"> c</w:t>
      </w:r>
      <w:r w:rsidR="0013677A">
        <w:rPr>
          <w:rFonts w:ascii="Times New Roman" w:hAnsi="Times New Roman" w:cs="Times New Roman"/>
          <w:i/>
          <w:color w:val="222222"/>
          <w:shd w:val="clear" w:color="auto" w:fill="FFFFFF"/>
        </w:rPr>
        <w:t xml:space="preserve"> was removed from fig</w:t>
      </w:r>
      <w:r w:rsidR="00546272">
        <w:rPr>
          <w:rFonts w:ascii="Times New Roman" w:hAnsi="Times New Roman" w:cs="Times New Roman"/>
          <w:i/>
          <w:color w:val="222222"/>
          <w:shd w:val="clear" w:color="auto" w:fill="FFFFFF"/>
        </w:rPr>
        <w:t>ure</w:t>
      </w:r>
      <w:r w:rsidR="0013677A">
        <w:rPr>
          <w:rFonts w:ascii="Times New Roman" w:hAnsi="Times New Roman" w:cs="Times New Roman"/>
          <w:i/>
          <w:color w:val="222222"/>
          <w:shd w:val="clear" w:color="auto" w:fill="FFFFFF"/>
        </w:rPr>
        <w:t xml:space="preserve"> 3 since the same data is shown</w:t>
      </w:r>
      <w:r w:rsidR="00253290">
        <w:rPr>
          <w:rFonts w:ascii="Times New Roman" w:hAnsi="Times New Roman" w:cs="Times New Roman"/>
          <w:i/>
          <w:color w:val="222222"/>
          <w:shd w:val="clear" w:color="auto" w:fill="FFFFFF"/>
        </w:rPr>
        <w:t xml:space="preserve"> </w:t>
      </w:r>
      <w:r w:rsidR="00CA6FD1">
        <w:rPr>
          <w:rFonts w:ascii="Times New Roman" w:hAnsi="Times New Roman" w:cs="Times New Roman"/>
          <w:i/>
          <w:color w:val="222222"/>
          <w:shd w:val="clear" w:color="auto" w:fill="FFFFFF"/>
        </w:rPr>
        <w:t>in figure</w:t>
      </w:r>
      <w:r w:rsidR="00546272">
        <w:rPr>
          <w:rFonts w:ascii="Times New Roman" w:hAnsi="Times New Roman" w:cs="Times New Roman"/>
          <w:i/>
          <w:color w:val="222222"/>
          <w:shd w:val="clear" w:color="auto" w:fill="FFFFFF"/>
        </w:rPr>
        <w:t xml:space="preserve"> </w:t>
      </w:r>
      <w:r w:rsidR="00253290">
        <w:rPr>
          <w:rFonts w:ascii="Times New Roman" w:hAnsi="Times New Roman" w:cs="Times New Roman"/>
          <w:i/>
          <w:color w:val="222222"/>
          <w:shd w:val="clear" w:color="auto" w:fill="FFFFFF"/>
        </w:rPr>
        <w:t>4</w:t>
      </w:r>
      <w:r>
        <w:rPr>
          <w:rFonts w:ascii="Times New Roman" w:hAnsi="Times New Roman" w:cs="Times New Roman"/>
          <w:i/>
          <w:color w:val="222222"/>
          <w:shd w:val="clear" w:color="auto" w:fill="FFFFFF"/>
        </w:rPr>
        <w:t>.</w:t>
      </w:r>
    </w:p>
    <w:p w:rsidR="0013677A"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8. Figure 3b: Please include a label for this panel. Also, please capitalize ‘summer’.</w:t>
      </w:r>
    </w:p>
    <w:p w:rsidR="0013677A" w:rsidRDefault="0013677A">
      <w:pPr>
        <w:rPr>
          <w:rFonts w:ascii="Arial" w:hAnsi="Arial" w:cs="Arial"/>
          <w:color w:val="222222"/>
          <w:shd w:val="clear" w:color="auto" w:fill="FFFFFF"/>
        </w:rPr>
      </w:pPr>
    </w:p>
    <w:p w:rsidR="002A580D" w:rsidRDefault="0013677A">
      <w:pPr>
        <w:rPr>
          <w:rFonts w:ascii="Arial" w:hAnsi="Arial" w:cs="Arial"/>
          <w:color w:val="222222"/>
        </w:rPr>
      </w:pPr>
      <w:r w:rsidRPr="002A580D">
        <w:rPr>
          <w:rFonts w:ascii="Times New Roman" w:hAnsi="Times New Roman" w:cs="Times New Roman"/>
          <w:i/>
          <w:color w:val="222222"/>
          <w:shd w:val="clear" w:color="auto" w:fill="FFFFFF"/>
        </w:rPr>
        <w:t>Figure 3b is now clearly labelled</w:t>
      </w:r>
      <w:r w:rsidR="002A580D" w:rsidRPr="002A580D">
        <w:rPr>
          <w:rFonts w:ascii="Times New Roman" w:hAnsi="Times New Roman" w:cs="Times New Roman"/>
          <w:i/>
          <w:color w:val="222222"/>
          <w:shd w:val="clear" w:color="auto" w:fill="FFFFFF"/>
        </w:rPr>
        <w:t xml:space="preserve"> and </w:t>
      </w:r>
      <w:r w:rsidR="002544C1" w:rsidRPr="002A580D">
        <w:rPr>
          <w:rFonts w:ascii="Times New Roman" w:hAnsi="Times New Roman" w:cs="Times New Roman"/>
          <w:i/>
          <w:color w:val="222222"/>
          <w:shd w:val="clear" w:color="auto" w:fill="FFFFFF"/>
        </w:rPr>
        <w:t>summer</w:t>
      </w:r>
      <w:r w:rsidR="002A580D" w:rsidRPr="002A580D">
        <w:rPr>
          <w:rFonts w:ascii="Times New Roman" w:hAnsi="Times New Roman" w:cs="Times New Roman"/>
          <w:i/>
          <w:color w:val="222222"/>
          <w:shd w:val="clear" w:color="auto" w:fill="FFFFFF"/>
        </w:rPr>
        <w:t xml:space="preserve"> is capitalized</w:t>
      </w:r>
      <w:r w:rsidR="002544C1">
        <w:rPr>
          <w:rFonts w:ascii="Times New Roman" w:hAnsi="Times New Roman" w:cs="Times New Roman"/>
          <w:i/>
          <w:color w:val="222222"/>
          <w:shd w:val="clear" w:color="auto" w:fill="FFFFFF"/>
        </w:rPr>
        <w:t>.</w:t>
      </w:r>
      <w:r w:rsidR="00D805FC" w:rsidRPr="002A580D">
        <w:rPr>
          <w:rFonts w:ascii="Times New Roman" w:hAnsi="Times New Roman" w:cs="Times New Roman"/>
          <w:i/>
          <w:color w:val="222222"/>
        </w:rPr>
        <w:br/>
      </w:r>
      <w:r w:rsidR="00D805FC">
        <w:rPr>
          <w:rFonts w:ascii="Arial" w:hAnsi="Arial" w:cs="Arial"/>
          <w:color w:val="222222"/>
        </w:rPr>
        <w:br/>
      </w:r>
      <w:r w:rsidR="00D805FC">
        <w:rPr>
          <w:rFonts w:ascii="Arial" w:hAnsi="Arial" w:cs="Arial"/>
          <w:color w:val="222222"/>
          <w:shd w:val="clear" w:color="auto" w:fill="FFFFFF"/>
        </w:rPr>
        <w:t>Discussion</w:t>
      </w:r>
      <w:proofErr w:type="gramStart"/>
      <w:r w:rsidR="00D805FC">
        <w:rPr>
          <w:rFonts w:ascii="Arial" w:hAnsi="Arial" w:cs="Arial"/>
          <w:color w:val="222222"/>
          <w:shd w:val="clear" w:color="auto" w:fill="FFFFFF"/>
        </w:rPr>
        <w:t>:</w:t>
      </w:r>
      <w:proofErr w:type="gramEnd"/>
      <w:r w:rsidR="00D805FC">
        <w:rPr>
          <w:rFonts w:ascii="Arial" w:hAnsi="Arial" w:cs="Arial"/>
          <w:color w:val="222222"/>
        </w:rPr>
        <w:br/>
      </w:r>
      <w:r w:rsidR="00D805FC">
        <w:rPr>
          <w:rFonts w:ascii="Arial" w:hAnsi="Arial" w:cs="Arial"/>
          <w:color w:val="222222"/>
          <w:shd w:val="clear" w:color="auto" w:fill="FFFFFF"/>
        </w:rPr>
        <w:t>1. As we are a methods journal, please revise the Discussion to explicitly cover the following in detail in 3–6 paragraphs with citations:</w:t>
      </w:r>
      <w:r w:rsidR="00D805FC">
        <w:rPr>
          <w:rFonts w:ascii="Arial" w:hAnsi="Arial" w:cs="Arial"/>
          <w:color w:val="222222"/>
        </w:rPr>
        <w:br/>
      </w:r>
      <w:r w:rsidR="00D805FC">
        <w:rPr>
          <w:rFonts w:ascii="Arial" w:hAnsi="Arial" w:cs="Arial"/>
          <w:color w:val="222222"/>
          <w:shd w:val="clear" w:color="auto" w:fill="FFFFFF"/>
        </w:rPr>
        <w:t>a) Critical steps within the protocol</w:t>
      </w:r>
      <w:r w:rsidR="00D805FC">
        <w:rPr>
          <w:rFonts w:ascii="Arial" w:hAnsi="Arial" w:cs="Arial"/>
          <w:color w:val="222222"/>
        </w:rPr>
        <w:br/>
      </w:r>
      <w:r w:rsidR="00D805FC">
        <w:rPr>
          <w:rFonts w:ascii="Arial" w:hAnsi="Arial" w:cs="Arial"/>
          <w:color w:val="222222"/>
          <w:shd w:val="clear" w:color="auto" w:fill="FFFFFF"/>
        </w:rPr>
        <w:t>b) Any limitations of the technique</w:t>
      </w:r>
      <w:r w:rsidR="00D805FC">
        <w:rPr>
          <w:rFonts w:ascii="Arial" w:hAnsi="Arial" w:cs="Arial"/>
          <w:color w:val="222222"/>
        </w:rPr>
        <w:br/>
      </w:r>
    </w:p>
    <w:p w:rsidR="002A580D" w:rsidRPr="002A580D" w:rsidRDefault="002A580D">
      <w:pPr>
        <w:rPr>
          <w:rFonts w:ascii="Times New Roman" w:hAnsi="Times New Roman" w:cs="Times New Roman"/>
          <w:i/>
          <w:color w:val="222222"/>
        </w:rPr>
      </w:pPr>
      <w:r w:rsidRPr="00DE2040">
        <w:rPr>
          <w:rFonts w:ascii="Times New Roman" w:hAnsi="Times New Roman" w:cs="Times New Roman"/>
          <w:i/>
          <w:color w:val="222222"/>
        </w:rPr>
        <w:t>Discussion is rewritten</w:t>
      </w:r>
      <w:r w:rsidR="002544C1">
        <w:rPr>
          <w:rFonts w:ascii="Times New Roman" w:hAnsi="Times New Roman" w:cs="Times New Roman"/>
          <w:i/>
          <w:color w:val="222222"/>
        </w:rPr>
        <w:t>.</w:t>
      </w:r>
    </w:p>
    <w:p w:rsidR="002A580D"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References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1. Please do not abbreviate journal titles.</w:t>
      </w:r>
    </w:p>
    <w:p w:rsidR="00141D36" w:rsidRDefault="002A580D">
      <w:pPr>
        <w:rPr>
          <w:rFonts w:ascii="Arial" w:hAnsi="Arial" w:cs="Arial"/>
          <w:color w:val="222222"/>
          <w:shd w:val="clear" w:color="auto" w:fill="FFFFFF"/>
        </w:rPr>
      </w:pPr>
      <w:r w:rsidRPr="002A580D">
        <w:rPr>
          <w:rFonts w:ascii="Times New Roman" w:hAnsi="Times New Roman" w:cs="Times New Roman"/>
          <w:i/>
          <w:color w:val="222222"/>
          <w:shd w:val="clear" w:color="auto" w:fill="FFFFFF"/>
        </w:rPr>
        <w:t>Journal titles are written in full in the reference section</w:t>
      </w:r>
      <w:r w:rsidR="002544C1">
        <w:rPr>
          <w:rFonts w:ascii="Times New Roman" w:hAnsi="Times New Roman" w:cs="Times New Roman"/>
          <w:i/>
          <w:color w:val="222222"/>
          <w:shd w:val="clear" w:color="auto" w:fill="FFFFFF"/>
        </w:rPr>
        <w:t>.</w:t>
      </w:r>
      <w:r w:rsidR="00D805FC" w:rsidRPr="002A580D">
        <w:rPr>
          <w:rFonts w:ascii="Times New Roman" w:hAnsi="Times New Roman" w:cs="Times New Roman"/>
          <w:i/>
          <w:color w:val="222222"/>
        </w:rPr>
        <w:br/>
      </w:r>
      <w:r w:rsidR="00D805FC">
        <w:rPr>
          <w:rFonts w:ascii="Arial" w:hAnsi="Arial" w:cs="Arial"/>
          <w:color w:val="222222"/>
        </w:rPr>
        <w:br/>
      </w:r>
      <w:r w:rsidR="00D805FC">
        <w:rPr>
          <w:rFonts w:ascii="Arial" w:hAnsi="Arial" w:cs="Arial"/>
          <w:color w:val="222222"/>
          <w:shd w:val="clear" w:color="auto" w:fill="FFFFFF"/>
        </w:rPr>
        <w:t>Table of Materials</w:t>
      </w:r>
      <w:proofErr w:type="gramStart"/>
      <w:r w:rsidR="00D805FC">
        <w:rPr>
          <w:rFonts w:ascii="Arial" w:hAnsi="Arial" w:cs="Arial"/>
          <w:color w:val="222222"/>
          <w:shd w:val="clear" w:color="auto" w:fill="FFFFFF"/>
        </w:rPr>
        <w:t>:</w:t>
      </w:r>
      <w:proofErr w:type="gramEnd"/>
      <w:r w:rsidR="00D805FC">
        <w:rPr>
          <w:rFonts w:ascii="Arial" w:hAnsi="Arial" w:cs="Arial"/>
          <w:color w:val="222222"/>
        </w:rPr>
        <w:br/>
      </w:r>
      <w:r w:rsidR="00D805FC">
        <w:rPr>
          <w:rFonts w:ascii="Arial" w:hAnsi="Arial" w:cs="Arial"/>
          <w:color w:val="222222"/>
          <w:shd w:val="clear" w:color="auto" w:fill="FFFFFF"/>
        </w:rPr>
        <w:t>1. Please ensure the Table of Materials has information on all materials and equipment used, especially those mentioned in the Protocol.</w:t>
      </w:r>
    </w:p>
    <w:p w:rsidR="007A0BEA" w:rsidRPr="007A0BEA" w:rsidRDefault="00141D36" w:rsidP="007A0BEA">
      <w:pPr>
        <w:rPr>
          <w:rFonts w:ascii="Arial" w:hAnsi="Arial" w:cs="Arial"/>
          <w:color w:val="222222"/>
        </w:rPr>
      </w:pPr>
      <w:r w:rsidRPr="00141D36">
        <w:rPr>
          <w:rFonts w:ascii="Times New Roman" w:hAnsi="Times New Roman" w:cs="Times New Roman"/>
          <w:i/>
          <w:color w:val="222222"/>
          <w:shd w:val="clear" w:color="auto" w:fill="FFFFFF"/>
        </w:rPr>
        <w:t>All materials and equipment used are included in the Table of materials</w:t>
      </w:r>
      <w:r w:rsidR="002544C1">
        <w:rPr>
          <w:rFonts w:ascii="Times New Roman" w:hAnsi="Times New Roman" w:cs="Times New Roman"/>
          <w:i/>
          <w:color w:val="222222"/>
          <w:shd w:val="clear" w:color="auto" w:fill="FFFFFF"/>
        </w:rPr>
        <w:t>.</w:t>
      </w:r>
      <w:r w:rsidR="00D805FC" w:rsidRPr="00141D36">
        <w:rPr>
          <w:rFonts w:ascii="Times New Roman" w:hAnsi="Times New Roman" w:cs="Times New Roman"/>
          <w:i/>
          <w:color w:val="222222"/>
        </w:rPr>
        <w:br/>
      </w:r>
      <w:r w:rsidR="00D805FC">
        <w:rPr>
          <w:rFonts w:ascii="Arial" w:hAnsi="Arial" w:cs="Arial"/>
          <w:color w:val="222222"/>
        </w:rPr>
        <w:br/>
      </w:r>
      <w:r w:rsidR="00D805FC">
        <w:rPr>
          <w:rFonts w:ascii="Arial" w:hAnsi="Arial" w:cs="Arial"/>
          <w:color w:val="222222"/>
        </w:rPr>
        <w:br/>
      </w:r>
      <w:r w:rsidR="00D805FC">
        <w:rPr>
          <w:rStyle w:val="Strong"/>
          <w:rFonts w:ascii="Arial" w:hAnsi="Arial" w:cs="Arial"/>
          <w:color w:val="222222"/>
          <w:shd w:val="clear" w:color="auto" w:fill="FFFFFF"/>
        </w:rPr>
        <w:t>Reviewers' comments</w:t>
      </w:r>
      <w:proofErr w:type="gramStart"/>
      <w:r w:rsidR="00D805FC">
        <w:rPr>
          <w:rStyle w:val="Strong"/>
          <w:rFonts w:ascii="Arial" w:hAnsi="Arial" w:cs="Arial"/>
          <w:color w:val="222222"/>
          <w:shd w:val="clear" w:color="auto" w:fill="FFFFFF"/>
        </w:rPr>
        <w:t>:</w:t>
      </w:r>
      <w:proofErr w:type="gramEnd"/>
      <w:r w:rsidR="00D805FC">
        <w:rPr>
          <w:rFonts w:ascii="Arial" w:hAnsi="Arial" w:cs="Arial"/>
          <w:color w:val="222222"/>
        </w:rPr>
        <w:br/>
      </w:r>
      <w:r w:rsidR="00D805FC">
        <w:rPr>
          <w:rFonts w:ascii="Arial" w:hAnsi="Arial" w:cs="Arial"/>
          <w:color w:val="222222"/>
        </w:rPr>
        <w:br/>
      </w:r>
      <w:r w:rsidR="00D805FC">
        <w:rPr>
          <w:rFonts w:ascii="Arial" w:hAnsi="Arial" w:cs="Arial"/>
          <w:b/>
          <w:bCs/>
          <w:color w:val="222222"/>
          <w:shd w:val="clear" w:color="auto" w:fill="FFFFFF"/>
        </w:rPr>
        <w:t>Reviewer #1: </w:t>
      </w:r>
      <w:r w:rsidR="00D805FC">
        <w:rPr>
          <w:rFonts w:ascii="Arial" w:hAnsi="Arial" w:cs="Arial"/>
          <w:color w:val="222222"/>
        </w:rPr>
        <w:br/>
      </w:r>
      <w:r w:rsidR="00D805FC">
        <w:rPr>
          <w:rFonts w:ascii="Arial" w:hAnsi="Arial" w:cs="Arial"/>
          <w:color w:val="222222"/>
          <w:shd w:val="clear" w:color="auto" w:fill="FFFFFF"/>
        </w:rPr>
        <w:t>Manuscript Summary:</w:t>
      </w:r>
      <w:r w:rsidR="00D805FC">
        <w:rPr>
          <w:rFonts w:ascii="Arial" w:hAnsi="Arial" w:cs="Arial"/>
          <w:color w:val="222222"/>
        </w:rPr>
        <w:br/>
      </w:r>
      <w:r w:rsidR="00D805FC">
        <w:rPr>
          <w:rFonts w:ascii="Arial" w:hAnsi="Arial" w:cs="Arial"/>
          <w:color w:val="222222"/>
          <w:shd w:val="clear" w:color="auto" w:fill="FFFFFF"/>
        </w:rPr>
        <w:t xml:space="preserve">The manuscript provides nice and simple instructions how to measure the AOT without high end equipment. The </w:t>
      </w:r>
      <w:proofErr w:type="spellStart"/>
      <w:r w:rsidR="00D805FC">
        <w:rPr>
          <w:rFonts w:ascii="Arial" w:hAnsi="Arial" w:cs="Arial"/>
          <w:color w:val="222222"/>
          <w:shd w:val="clear" w:color="auto" w:fill="FFFFFF"/>
        </w:rPr>
        <w:t>titel</w:t>
      </w:r>
      <w:proofErr w:type="spellEnd"/>
      <w:r w:rsidR="00D805FC">
        <w:rPr>
          <w:rFonts w:ascii="Arial" w:hAnsi="Arial" w:cs="Arial"/>
          <w:color w:val="222222"/>
          <w:shd w:val="clear" w:color="auto" w:fill="FFFFFF"/>
        </w:rPr>
        <w:t xml:space="preserve"> appropriately describes the method presented. The abstract has a nice length and provides a nice overview of the paper. The introduction describes the presented method and explains why the presented method can be useful. The steps in the protocol are clearly explained and the results are reasonable. The results show the magnitude of the deviations to expect from a nearby AERONET station.</w:t>
      </w:r>
      <w:r w:rsidR="00D805FC">
        <w:rPr>
          <w:rFonts w:ascii="Arial" w:hAnsi="Arial" w:cs="Arial"/>
          <w:color w:val="222222"/>
        </w:rPr>
        <w:br/>
      </w:r>
      <w:r w:rsidR="00D805FC">
        <w:rPr>
          <w:rFonts w:ascii="Arial" w:hAnsi="Arial" w:cs="Arial"/>
          <w:color w:val="222222"/>
        </w:rPr>
        <w:br/>
      </w:r>
      <w:r w:rsidR="00D805FC">
        <w:rPr>
          <w:rFonts w:ascii="Arial" w:hAnsi="Arial" w:cs="Arial"/>
          <w:color w:val="222222"/>
          <w:shd w:val="clear" w:color="auto" w:fill="FFFFFF"/>
        </w:rPr>
        <w:t>There are some suggestions how to further improve this paper, below:</w:t>
      </w:r>
      <w:r w:rsidR="00D805FC">
        <w:rPr>
          <w:rFonts w:ascii="Arial" w:hAnsi="Arial" w:cs="Arial"/>
          <w:color w:val="222222"/>
        </w:rPr>
        <w:br/>
      </w:r>
      <w:r w:rsidR="00D805FC">
        <w:rPr>
          <w:rFonts w:ascii="Arial" w:hAnsi="Arial" w:cs="Arial"/>
          <w:color w:val="222222"/>
        </w:rPr>
        <w:br/>
      </w:r>
      <w:r w:rsidR="00D805FC">
        <w:rPr>
          <w:rFonts w:ascii="Arial" w:hAnsi="Arial" w:cs="Arial"/>
          <w:color w:val="222222"/>
          <w:shd w:val="clear" w:color="auto" w:fill="FFFFFF"/>
        </w:rPr>
        <w:t>Introduction:</w:t>
      </w:r>
      <w:r w:rsidR="00D805FC">
        <w:rPr>
          <w:rFonts w:ascii="Arial" w:hAnsi="Arial" w:cs="Arial"/>
          <w:color w:val="222222"/>
        </w:rPr>
        <w:br/>
      </w:r>
      <w:r w:rsidR="00D805FC">
        <w:rPr>
          <w:rFonts w:ascii="Arial" w:hAnsi="Arial" w:cs="Arial"/>
          <w:color w:val="222222"/>
          <w:shd w:val="clear" w:color="auto" w:fill="FFFFFF"/>
        </w:rPr>
        <w:t>Provide motivation why to measure AOT? (Health, meteorology</w:t>
      </w:r>
      <w:r w:rsidR="007A0BEA">
        <w:rPr>
          <w:rFonts w:ascii="Arial" w:hAnsi="Arial" w:cs="Arial"/>
          <w:color w:val="222222"/>
          <w:shd w:val="clear" w:color="auto" w:fill="FFFFFF"/>
        </w:rPr>
        <w:t xml:space="preserve">), </w:t>
      </w:r>
      <w:r w:rsidR="007A0BEA" w:rsidRPr="007A0BEA">
        <w:rPr>
          <w:rFonts w:ascii="Times New Roman" w:hAnsi="Times New Roman" w:cs="Times New Roman"/>
          <w:color w:val="222222"/>
          <w:shd w:val="clear" w:color="auto" w:fill="FFFFFF"/>
        </w:rPr>
        <w:t>Why do you focus on these four wavelengths (667 nm, 551 nm, 532 nm, 490 nm)?</w:t>
      </w:r>
      <w:r w:rsidR="007A0BEA">
        <w:rPr>
          <w:rFonts w:ascii="Times New Roman" w:hAnsi="Times New Roman" w:cs="Times New Roman"/>
          <w:color w:val="222222"/>
          <w:shd w:val="clear" w:color="auto" w:fill="FFFFFF"/>
        </w:rPr>
        <w:t xml:space="preserve"> </w:t>
      </w:r>
      <w:r w:rsidR="007A0BEA" w:rsidRPr="007A0BEA">
        <w:rPr>
          <w:rFonts w:ascii="Times New Roman" w:hAnsi="Times New Roman" w:cs="Times New Roman"/>
          <w:color w:val="222222"/>
        </w:rPr>
        <w:br/>
      </w:r>
    </w:p>
    <w:p w:rsidR="007A0BEA" w:rsidRDefault="007A0BEA">
      <w:pPr>
        <w:rPr>
          <w:rFonts w:ascii="Arial" w:hAnsi="Arial" w:cs="Arial"/>
          <w:color w:val="222222"/>
          <w:shd w:val="clear" w:color="auto" w:fill="FFFFFF"/>
        </w:rPr>
      </w:pPr>
    </w:p>
    <w:p w:rsidR="007A0BEA" w:rsidRDefault="00BE5377">
      <w:pPr>
        <w:rPr>
          <w:rFonts w:ascii="Times New Roman" w:hAnsi="Times New Roman" w:cs="Times New Roman"/>
          <w:i/>
          <w:color w:val="222222"/>
        </w:rPr>
      </w:pPr>
      <w:r w:rsidRPr="00BE5377">
        <w:rPr>
          <w:rFonts w:ascii="Times New Roman" w:hAnsi="Times New Roman" w:cs="Times New Roman"/>
          <w:i/>
          <w:color w:val="222222"/>
        </w:rPr>
        <w:t xml:space="preserve">The following statements were added into the introduction: </w:t>
      </w:r>
    </w:p>
    <w:p w:rsidR="00BE5377" w:rsidRPr="007A0BEA" w:rsidRDefault="00BE5377">
      <w:pPr>
        <w:rPr>
          <w:rFonts w:ascii="Times New Roman" w:hAnsi="Times New Roman" w:cs="Times New Roman"/>
          <w:i/>
        </w:rPr>
      </w:pPr>
      <w:r w:rsidRPr="007A0BEA">
        <w:rPr>
          <w:rFonts w:ascii="Times New Roman" w:hAnsi="Times New Roman" w:cs="Times New Roman"/>
          <w:i/>
        </w:rPr>
        <w:t>The impact of aerosols on the climate and on public health are among the dominant topics in current environmental research</w:t>
      </w:r>
      <w:r w:rsidR="00546272">
        <w:rPr>
          <w:rFonts w:ascii="Times New Roman" w:hAnsi="Times New Roman" w:cs="Times New Roman"/>
          <w:i/>
          <w:vertAlign w:val="superscript"/>
        </w:rPr>
        <w:t>24</w:t>
      </w:r>
      <w:r w:rsidRPr="007A0BEA">
        <w:rPr>
          <w:rFonts w:ascii="Times New Roman" w:hAnsi="Times New Roman" w:cs="Times New Roman"/>
          <w:i/>
        </w:rPr>
        <w:t>. Aerosols affect the weather by scattering or absorbing light and thermal radiation from the sun and by acting as condensation nuclei in the formation of clouds. Aerosols also play a role in the dispersal of pathogens in the air and they can cause or enhance respiratory and cardiovascular diseases.</w:t>
      </w:r>
    </w:p>
    <w:p w:rsidR="007A0BEA" w:rsidRDefault="007A0BEA">
      <w:pPr>
        <w:rPr>
          <w:rFonts w:ascii="Times New Roman" w:hAnsi="Times New Roman" w:cs="Times New Roman"/>
          <w:i/>
        </w:rPr>
      </w:pPr>
      <w:r w:rsidRPr="007A0BEA">
        <w:rPr>
          <w:rFonts w:ascii="Times New Roman" w:hAnsi="Times New Roman" w:cs="Times New Roman"/>
          <w:i/>
        </w:rPr>
        <w:t xml:space="preserve">For our comparison we focused on these 4 wavelengths, 667 nm, 551 nm, 532 nm and 490 nm. We chose these because they are the 4 AERONET wavelengths </w:t>
      </w:r>
      <w:r w:rsidR="00546272">
        <w:rPr>
          <w:rFonts w:ascii="Times New Roman" w:hAnsi="Times New Roman" w:cs="Times New Roman"/>
          <w:i/>
        </w:rPr>
        <w:t>closest</w:t>
      </w:r>
      <w:r w:rsidRPr="007A0BEA">
        <w:rPr>
          <w:rFonts w:ascii="Times New Roman" w:hAnsi="Times New Roman" w:cs="Times New Roman"/>
          <w:i/>
        </w:rPr>
        <w:t xml:space="preserve"> to the GLOBE sun photometer </w:t>
      </w:r>
      <w:r w:rsidR="00546272" w:rsidRPr="007A0BEA">
        <w:rPr>
          <w:rFonts w:ascii="Times New Roman" w:hAnsi="Times New Roman" w:cs="Times New Roman"/>
          <w:i/>
        </w:rPr>
        <w:t>wavelengths. To</w:t>
      </w:r>
      <w:r w:rsidRPr="007A0BEA">
        <w:rPr>
          <w:rFonts w:ascii="Times New Roman" w:hAnsi="Times New Roman" w:cs="Times New Roman"/>
          <w:i/>
        </w:rPr>
        <w:t xml:space="preserve"> make the comparison, we extrapolated AOT values at these wavelengths for XULA site. </w:t>
      </w:r>
    </w:p>
    <w:p w:rsidR="003E05D3" w:rsidRDefault="003E05D3" w:rsidP="003E05D3">
      <w:pPr>
        <w:rPr>
          <w:rFonts w:ascii="Times New Roman" w:hAnsi="Times New Roman" w:cs="Times New Roman"/>
          <w:color w:val="222222"/>
          <w:sz w:val="24"/>
          <w:szCs w:val="24"/>
          <w:shd w:val="clear" w:color="auto" w:fill="FFFFFF"/>
        </w:rPr>
      </w:pPr>
    </w:p>
    <w:p w:rsidR="003E05D3" w:rsidRDefault="003E05D3" w:rsidP="003E05D3">
      <w:pPr>
        <w:rPr>
          <w:rFonts w:ascii="Times New Roman" w:hAnsi="Times New Roman" w:cs="Times New Roman"/>
          <w:color w:val="222222"/>
          <w:sz w:val="24"/>
          <w:szCs w:val="24"/>
          <w:shd w:val="clear" w:color="auto" w:fill="FFFFFF"/>
        </w:rPr>
      </w:pPr>
      <w:r w:rsidRPr="007A0BEA">
        <w:rPr>
          <w:rFonts w:ascii="Times New Roman" w:hAnsi="Times New Roman" w:cs="Times New Roman"/>
          <w:color w:val="222222"/>
          <w:sz w:val="24"/>
          <w:szCs w:val="24"/>
          <w:shd w:val="clear" w:color="auto" w:fill="FFFFFF"/>
        </w:rPr>
        <w:t>What make the wavelengths 505 nm and 625 nm suitable for this?</w:t>
      </w:r>
    </w:p>
    <w:p w:rsidR="003E05D3" w:rsidRPr="00246C11" w:rsidRDefault="00546272" w:rsidP="003E05D3">
      <w:pPr>
        <w:rPr>
          <w:rFonts w:ascii="Times New Roman" w:hAnsi="Times New Roman" w:cs="Times New Roman"/>
          <w:i/>
          <w:color w:val="222222"/>
          <w:shd w:val="clear" w:color="auto" w:fill="FFFFFF"/>
        </w:rPr>
      </w:pPr>
      <w:r>
        <w:rPr>
          <w:rFonts w:ascii="Times New Roman" w:hAnsi="Times New Roman" w:cs="Times New Roman"/>
          <w:i/>
          <w:color w:val="222222"/>
          <w:shd w:val="clear" w:color="auto" w:fill="FFFFFF"/>
        </w:rPr>
        <w:t>Generally,</w:t>
      </w:r>
      <w:r w:rsidR="003E05D3" w:rsidRPr="00246C11">
        <w:rPr>
          <w:rFonts w:ascii="Times New Roman" w:hAnsi="Times New Roman" w:cs="Times New Roman"/>
          <w:i/>
          <w:color w:val="222222"/>
          <w:shd w:val="clear" w:color="auto" w:fill="FFFFFF"/>
        </w:rPr>
        <w:t xml:space="preserve"> sun photometry is based on single wavelengths.  Filter-based photometers have very narrow response </w:t>
      </w:r>
      <w:r w:rsidR="003825F5" w:rsidRPr="00246C11">
        <w:rPr>
          <w:rFonts w:ascii="Times New Roman" w:hAnsi="Times New Roman" w:cs="Times New Roman"/>
          <w:i/>
          <w:color w:val="222222"/>
          <w:shd w:val="clear" w:color="auto" w:fill="FFFFFF"/>
        </w:rPr>
        <w:t>bandwidth</w:t>
      </w:r>
      <w:r w:rsidR="003825F5">
        <w:rPr>
          <w:rFonts w:ascii="Times New Roman" w:hAnsi="Times New Roman" w:cs="Times New Roman"/>
          <w:i/>
          <w:color w:val="222222"/>
          <w:shd w:val="clear" w:color="auto" w:fill="FFFFFF"/>
        </w:rPr>
        <w:t xml:space="preserve"> (~</w:t>
      </w:r>
      <w:r w:rsidR="003E05D3" w:rsidRPr="00246C11">
        <w:rPr>
          <w:rFonts w:ascii="Times New Roman" w:hAnsi="Times New Roman" w:cs="Times New Roman"/>
          <w:i/>
          <w:color w:val="222222"/>
          <w:shd w:val="clear" w:color="auto" w:fill="FFFFFF"/>
        </w:rPr>
        <w:t>few nanometers</w:t>
      </w:r>
      <w:r w:rsidR="003825F5">
        <w:rPr>
          <w:rFonts w:ascii="Times New Roman" w:hAnsi="Times New Roman" w:cs="Times New Roman"/>
          <w:i/>
          <w:color w:val="222222"/>
          <w:shd w:val="clear" w:color="auto" w:fill="FFFFFF"/>
        </w:rPr>
        <w:t>)</w:t>
      </w:r>
      <w:r w:rsidR="003E05D3" w:rsidRPr="00246C11">
        <w:rPr>
          <w:rFonts w:ascii="Times New Roman" w:hAnsi="Times New Roman" w:cs="Times New Roman"/>
          <w:i/>
          <w:color w:val="222222"/>
          <w:shd w:val="clear" w:color="auto" w:fill="FFFFFF"/>
        </w:rPr>
        <w:t>. The GLOBE sun photometer is an LED based sun photometer. LED response bandwidths are typically several tens of nanometers. 505nm and 625nm were chosen because the LEDs for these wavelengths have the smallest bandwidths. Other than that</w:t>
      </w:r>
      <w:r w:rsidR="00246C11" w:rsidRPr="00246C11">
        <w:rPr>
          <w:rFonts w:ascii="Times New Roman" w:hAnsi="Times New Roman" w:cs="Times New Roman"/>
          <w:i/>
          <w:color w:val="222222"/>
          <w:shd w:val="clear" w:color="auto" w:fill="FFFFFF"/>
        </w:rPr>
        <w:t xml:space="preserve"> there is</w:t>
      </w:r>
      <w:r w:rsidR="003E05D3" w:rsidRPr="00246C11">
        <w:rPr>
          <w:rFonts w:ascii="Times New Roman" w:hAnsi="Times New Roman" w:cs="Times New Roman"/>
          <w:i/>
          <w:color w:val="222222"/>
          <w:shd w:val="clear" w:color="auto" w:fill="FFFFFF"/>
        </w:rPr>
        <w:t xml:space="preserve"> no particular reason to select these</w:t>
      </w:r>
      <w:r w:rsidR="00246C11">
        <w:rPr>
          <w:rFonts w:ascii="Times New Roman" w:hAnsi="Times New Roman" w:cs="Times New Roman"/>
          <w:i/>
          <w:color w:val="222222"/>
          <w:shd w:val="clear" w:color="auto" w:fill="FFFFFF"/>
        </w:rPr>
        <w:t xml:space="preserve"> particular</w:t>
      </w:r>
      <w:r w:rsidR="003E05D3" w:rsidRPr="00246C11">
        <w:rPr>
          <w:rFonts w:ascii="Times New Roman" w:hAnsi="Times New Roman" w:cs="Times New Roman"/>
          <w:i/>
          <w:color w:val="222222"/>
          <w:shd w:val="clear" w:color="auto" w:fill="FFFFFF"/>
        </w:rPr>
        <w:t xml:space="preserve"> colors.</w:t>
      </w:r>
    </w:p>
    <w:p w:rsidR="00246C11"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Protocol:</w:t>
      </w:r>
      <w:r>
        <w:rPr>
          <w:rFonts w:ascii="Arial" w:hAnsi="Arial" w:cs="Arial"/>
          <w:color w:val="222222"/>
        </w:rPr>
        <w:br/>
      </w:r>
      <w:r>
        <w:rPr>
          <w:rFonts w:ascii="Arial" w:hAnsi="Arial" w:cs="Arial"/>
          <w:color w:val="222222"/>
          <w:shd w:val="clear" w:color="auto" w:fill="FFFFFF"/>
        </w:rPr>
        <w:t>Please clarify whether the voltmeter is a part of the photometer or it is a separate part which has the be manually connected to the photometer (the second sentence in the summary might be read this way)</w:t>
      </w:r>
    </w:p>
    <w:p w:rsidR="00246C11" w:rsidRDefault="00246C11">
      <w:pPr>
        <w:rPr>
          <w:rFonts w:ascii="Times New Roman" w:hAnsi="Times New Roman" w:cs="Times New Roman"/>
          <w:i/>
          <w:color w:val="222222"/>
        </w:rPr>
      </w:pPr>
      <w:r w:rsidRPr="00246C11">
        <w:rPr>
          <w:rFonts w:ascii="Times New Roman" w:hAnsi="Times New Roman" w:cs="Times New Roman"/>
          <w:i/>
          <w:color w:val="222222"/>
        </w:rPr>
        <w:t>The following statement was added to the to the protocols section:</w:t>
      </w:r>
    </w:p>
    <w:p w:rsidR="00246C11" w:rsidRPr="00246C11" w:rsidRDefault="00246C11" w:rsidP="00246C11">
      <w:pPr>
        <w:rPr>
          <w:rFonts w:ascii="Times New Roman" w:hAnsi="Times New Roman" w:cs="Times New Roman"/>
          <w:i/>
        </w:rPr>
      </w:pPr>
      <w:r w:rsidRPr="00246C11">
        <w:rPr>
          <w:rFonts w:ascii="Times New Roman" w:hAnsi="Times New Roman" w:cs="Times New Roman"/>
          <w:i/>
        </w:rPr>
        <w:t>The voltmeter on the Globe sun photometer is in-built on the sun photometer</w:t>
      </w:r>
      <w:r>
        <w:rPr>
          <w:rFonts w:ascii="Times New Roman" w:hAnsi="Times New Roman" w:cs="Times New Roman"/>
          <w:i/>
        </w:rPr>
        <w:t>.</w:t>
      </w:r>
    </w:p>
    <w:p w:rsidR="00246C11" w:rsidRPr="00246C11" w:rsidRDefault="00246C11">
      <w:pPr>
        <w:rPr>
          <w:rFonts w:ascii="Times New Roman" w:hAnsi="Times New Roman" w:cs="Times New Roman"/>
          <w:color w:val="222222"/>
        </w:rPr>
      </w:pPr>
    </w:p>
    <w:p w:rsidR="001D664B" w:rsidRDefault="00D805FC">
      <w:pPr>
        <w:rPr>
          <w:rFonts w:ascii="Arial" w:hAnsi="Arial" w:cs="Arial"/>
          <w:color w:val="222222"/>
          <w:shd w:val="clear" w:color="auto" w:fill="FFFFFF"/>
        </w:rPr>
      </w:pPr>
      <w:r>
        <w:rPr>
          <w:rFonts w:ascii="Arial" w:hAnsi="Arial" w:cs="Arial"/>
          <w:color w:val="222222"/>
        </w:rPr>
        <w:br/>
      </w:r>
      <w:r w:rsidRPr="00451DCC">
        <w:rPr>
          <w:rFonts w:ascii="Arial" w:hAnsi="Arial" w:cs="Arial"/>
          <w:color w:val="222222"/>
          <w:shd w:val="clear" w:color="auto" w:fill="FFFFFF"/>
        </w:rPr>
        <w:t>12 A: please describe the way clouds near the sun are recorded in more detail.</w:t>
      </w:r>
      <w:r>
        <w:rPr>
          <w:rFonts w:ascii="Arial" w:hAnsi="Arial" w:cs="Arial"/>
          <w:color w:val="222222"/>
        </w:rPr>
        <w:br/>
      </w:r>
      <w:r>
        <w:rPr>
          <w:rFonts w:ascii="Arial" w:hAnsi="Arial" w:cs="Arial"/>
          <w:color w:val="222222"/>
        </w:rPr>
        <w:br/>
      </w:r>
      <w:r>
        <w:rPr>
          <w:rFonts w:ascii="Arial" w:hAnsi="Arial" w:cs="Arial"/>
          <w:color w:val="222222"/>
          <w:shd w:val="clear" w:color="auto" w:fill="FFFFFF"/>
        </w:rPr>
        <w:t>Results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Please add a y axis label to all the plots</w:t>
      </w:r>
      <w:r>
        <w:rPr>
          <w:rFonts w:ascii="Arial" w:hAnsi="Arial" w:cs="Arial"/>
          <w:color w:val="222222"/>
        </w:rPr>
        <w:br/>
      </w:r>
      <w:r>
        <w:rPr>
          <w:rFonts w:ascii="Arial" w:hAnsi="Arial" w:cs="Arial"/>
          <w:color w:val="222222"/>
        </w:rPr>
        <w:br/>
      </w:r>
      <w:r>
        <w:rPr>
          <w:rFonts w:ascii="Arial" w:hAnsi="Arial" w:cs="Arial"/>
          <w:color w:val="222222"/>
          <w:shd w:val="clear" w:color="auto" w:fill="FFFFFF"/>
        </w:rPr>
        <w:t>Figure 2: please make the description of this plot more clear. What does "calculated by Globe" mean? This can easily be mixed up with the measured data., because it is measured with the "GLOBE" photometer.</w:t>
      </w:r>
      <w:r>
        <w:rPr>
          <w:rFonts w:ascii="Arial" w:hAnsi="Arial" w:cs="Arial"/>
          <w:color w:val="222222"/>
        </w:rPr>
        <w:br/>
      </w:r>
      <w:r>
        <w:rPr>
          <w:rFonts w:ascii="Arial" w:hAnsi="Arial" w:cs="Arial"/>
          <w:color w:val="222222"/>
          <w:shd w:val="clear" w:color="auto" w:fill="FFFFFF"/>
        </w:rPr>
        <w:t>In Figure 3, the "b" is cropped</w:t>
      </w:r>
    </w:p>
    <w:p w:rsidR="00451DCC" w:rsidRPr="00451DCC" w:rsidRDefault="00451DCC">
      <w:pPr>
        <w:rPr>
          <w:rFonts w:ascii="Times New Roman" w:hAnsi="Times New Roman" w:cs="Times New Roman"/>
          <w:i/>
          <w:color w:val="222222"/>
          <w:shd w:val="clear" w:color="auto" w:fill="FFFFFF"/>
        </w:rPr>
      </w:pPr>
      <w:r w:rsidRPr="00451DCC">
        <w:rPr>
          <w:rFonts w:ascii="Times New Roman" w:hAnsi="Times New Roman" w:cs="Times New Roman"/>
          <w:i/>
          <w:color w:val="222222"/>
          <w:shd w:val="clear" w:color="auto" w:fill="FFFFFF"/>
        </w:rPr>
        <w:t>Protocol step 12A was rephrased to:</w:t>
      </w:r>
    </w:p>
    <w:p w:rsidR="00B74979" w:rsidRPr="00451DCC" w:rsidRDefault="00B74979" w:rsidP="00451DCC">
      <w:pPr>
        <w:pStyle w:val="Heading2"/>
        <w:numPr>
          <w:ilvl w:val="0"/>
          <w:numId w:val="0"/>
        </w:numPr>
        <w:rPr>
          <w:rFonts w:ascii="Times New Roman" w:hAnsi="Times New Roman"/>
          <w:b w:val="0"/>
          <w:i/>
          <w:sz w:val="22"/>
          <w:szCs w:val="22"/>
          <w:highlight w:val="cyan"/>
        </w:rPr>
      </w:pPr>
      <w:r w:rsidRPr="00451DCC">
        <w:rPr>
          <w:rFonts w:ascii="Times New Roman" w:hAnsi="Times New Roman"/>
          <w:b w:val="0"/>
          <w:i/>
          <w:sz w:val="22"/>
          <w:szCs w:val="22"/>
        </w:rPr>
        <w:t xml:space="preserve">Use the Globe cloud chart to observe and record the clouds near the sun. This is done by looking into the sky and checking off observed features from the GLOBE cloud chart.  </w:t>
      </w:r>
      <w:r w:rsidR="00451DCC" w:rsidRPr="00451DCC">
        <w:rPr>
          <w:rFonts w:ascii="Times New Roman" w:hAnsi="Times New Roman"/>
          <w:b w:val="0"/>
          <w:i/>
          <w:sz w:val="22"/>
          <w:szCs w:val="22"/>
        </w:rPr>
        <w:t>Visible cirrus clouds are easy to observe because of their characteristic thin wispy strands. Invisible cirrus clouds are inferred from unexpected voltage readings on the sun photometer</w:t>
      </w:r>
      <w:r w:rsidR="00451DCC">
        <w:rPr>
          <w:rFonts w:ascii="Times New Roman" w:hAnsi="Times New Roman"/>
          <w:b w:val="0"/>
          <w:i/>
          <w:sz w:val="22"/>
          <w:szCs w:val="22"/>
        </w:rPr>
        <w:t>.</w:t>
      </w:r>
    </w:p>
    <w:p w:rsidR="003825F5" w:rsidRDefault="00D805FC">
      <w:pPr>
        <w:rPr>
          <w:rFonts w:ascii="Arial" w:hAnsi="Arial" w:cs="Arial"/>
          <w:color w:val="222222"/>
          <w:shd w:val="clear" w:color="auto" w:fill="FFFFFF"/>
        </w:rPr>
      </w:pPr>
      <w:r>
        <w:rPr>
          <w:rFonts w:ascii="Arial" w:hAnsi="Arial" w:cs="Arial"/>
          <w:color w:val="222222"/>
        </w:rPr>
        <w:br/>
      </w:r>
      <w:r w:rsidR="001D664B" w:rsidRPr="00022E97">
        <w:rPr>
          <w:rFonts w:ascii="Times New Roman" w:hAnsi="Times New Roman" w:cs="Times New Roman"/>
          <w:i/>
          <w:color w:val="222222"/>
        </w:rPr>
        <w:t>Figure 2 has been modified and the description clarified, it now shows the daily variation of AOT for the red channel and the green channel for the month of October. The cropped part of Figure 3 has been corrected</w:t>
      </w:r>
      <w:r w:rsidRPr="00022E97">
        <w:rPr>
          <w:rFonts w:ascii="Times New Roman" w:hAnsi="Times New Roman" w:cs="Times New Roman"/>
          <w:i/>
          <w:color w:val="222222"/>
        </w:rPr>
        <w:br/>
      </w:r>
    </w:p>
    <w:p w:rsidR="00022E97" w:rsidRDefault="00D805FC">
      <w:pPr>
        <w:rPr>
          <w:rFonts w:ascii="Arial" w:hAnsi="Arial" w:cs="Arial"/>
          <w:color w:val="222222"/>
          <w:shd w:val="clear" w:color="auto" w:fill="FFFFFF"/>
        </w:rPr>
      </w:pPr>
      <w:r>
        <w:rPr>
          <w:rFonts w:ascii="Arial" w:hAnsi="Arial" w:cs="Arial"/>
          <w:color w:val="222222"/>
          <w:shd w:val="clear" w:color="auto" w:fill="FFFFFF"/>
        </w:rPr>
        <w:t>Table of materials:</w:t>
      </w:r>
      <w:r>
        <w:rPr>
          <w:rFonts w:ascii="Arial" w:hAnsi="Arial" w:cs="Arial"/>
          <w:color w:val="222222"/>
        </w:rPr>
        <w:br/>
      </w:r>
      <w:r>
        <w:rPr>
          <w:rFonts w:ascii="Arial" w:hAnsi="Arial" w:cs="Arial"/>
          <w:color w:val="222222"/>
          <w:shd w:val="clear" w:color="auto" w:fill="FFFFFF"/>
        </w:rPr>
        <w:t>Please include a GPS</w:t>
      </w:r>
      <w:r>
        <w:rPr>
          <w:rFonts w:ascii="Arial" w:hAnsi="Arial" w:cs="Arial"/>
          <w:color w:val="222222"/>
        </w:rPr>
        <w:br/>
      </w:r>
      <w:r>
        <w:rPr>
          <w:rFonts w:ascii="Arial" w:hAnsi="Arial" w:cs="Arial"/>
          <w:color w:val="222222"/>
          <w:shd w:val="clear" w:color="auto" w:fill="FFFFFF"/>
        </w:rPr>
        <w:t>Parts of the description of the "Watch" are missing.</w:t>
      </w:r>
    </w:p>
    <w:p w:rsidR="00022E97" w:rsidRDefault="00022E97">
      <w:pPr>
        <w:rPr>
          <w:rFonts w:ascii="Arial" w:hAnsi="Arial" w:cs="Arial"/>
          <w:color w:val="222222"/>
        </w:rPr>
      </w:pPr>
      <w:r w:rsidRPr="00022E97">
        <w:rPr>
          <w:rFonts w:ascii="Times New Roman" w:hAnsi="Times New Roman" w:cs="Times New Roman"/>
          <w:i/>
          <w:color w:val="222222"/>
          <w:shd w:val="clear" w:color="auto" w:fill="FFFFFF"/>
        </w:rPr>
        <w:t>Labquest2 GPS has been included in the Table of materials and   the description on the watch has been corrected</w:t>
      </w:r>
      <w:r>
        <w:rPr>
          <w:rFonts w:ascii="Arial" w:hAnsi="Arial" w:cs="Arial"/>
          <w:color w:val="222222"/>
          <w:shd w:val="clear" w:color="auto" w:fill="FFFFFF"/>
        </w:rPr>
        <w:t xml:space="preserve"> </w:t>
      </w:r>
      <w:r w:rsidR="00D805FC">
        <w:rPr>
          <w:rFonts w:ascii="Arial" w:hAnsi="Arial" w:cs="Arial"/>
          <w:color w:val="222222"/>
        </w:rPr>
        <w:br/>
      </w:r>
      <w:r w:rsidR="00D805FC">
        <w:rPr>
          <w:rFonts w:ascii="Arial" w:hAnsi="Arial" w:cs="Arial"/>
          <w:color w:val="222222"/>
        </w:rPr>
        <w:br/>
      </w:r>
      <w:r w:rsidR="00D805FC">
        <w:rPr>
          <w:rFonts w:ascii="Arial" w:hAnsi="Arial" w:cs="Arial"/>
          <w:color w:val="222222"/>
        </w:rPr>
        <w:br/>
      </w:r>
      <w:r w:rsidR="00D805FC">
        <w:rPr>
          <w:rFonts w:ascii="Arial" w:hAnsi="Arial" w:cs="Arial"/>
          <w:b/>
          <w:bCs/>
          <w:color w:val="222222"/>
          <w:shd w:val="clear" w:color="auto" w:fill="FFFFFF"/>
        </w:rPr>
        <w:t>Reviewer #2:</w:t>
      </w:r>
      <w:r w:rsidR="00D805FC">
        <w:rPr>
          <w:rFonts w:ascii="Arial" w:hAnsi="Arial" w:cs="Arial"/>
          <w:color w:val="222222"/>
        </w:rPr>
        <w:br/>
      </w:r>
      <w:r w:rsidR="00D805FC" w:rsidRPr="003825F5">
        <w:rPr>
          <w:rFonts w:ascii="Arial" w:hAnsi="Arial" w:cs="Arial"/>
          <w:color w:val="222222"/>
          <w:shd w:val="clear" w:color="auto" w:fill="FFFFFF"/>
        </w:rPr>
        <w:t>Manuscript Summary:</w:t>
      </w:r>
      <w:r w:rsidR="00D805FC" w:rsidRPr="003825F5">
        <w:rPr>
          <w:rFonts w:ascii="Arial" w:hAnsi="Arial" w:cs="Arial"/>
          <w:color w:val="222222"/>
        </w:rPr>
        <w:br/>
      </w:r>
      <w:r w:rsidR="00D805FC" w:rsidRPr="003825F5">
        <w:rPr>
          <w:rFonts w:ascii="Arial" w:hAnsi="Arial" w:cs="Arial"/>
          <w:color w:val="222222"/>
          <w:shd w:val="clear" w:color="auto" w:fill="FFFFFF"/>
        </w:rPr>
        <w:t xml:space="preserve">The manuscript describes a method to monitor aerosol extinction (in terms of AOT) in the visible spectral range using a low-cost hand-held instrument (a sun photometer). The protocol is in principle useful, as it is part of </w:t>
      </w:r>
      <w:r w:rsidR="003825F5" w:rsidRPr="003825F5">
        <w:rPr>
          <w:rFonts w:ascii="Arial" w:hAnsi="Arial" w:cs="Arial"/>
          <w:color w:val="222222"/>
          <w:shd w:val="clear" w:color="auto" w:fill="FFFFFF"/>
        </w:rPr>
        <w:t>large-scale</w:t>
      </w:r>
      <w:r w:rsidR="00D805FC" w:rsidRPr="003825F5">
        <w:rPr>
          <w:rFonts w:ascii="Arial" w:hAnsi="Arial" w:cs="Arial"/>
          <w:color w:val="222222"/>
          <w:shd w:val="clear" w:color="auto" w:fill="FFFFFF"/>
        </w:rPr>
        <w:t xml:space="preserve"> student project.</w:t>
      </w:r>
      <w:r w:rsidR="00D805FC" w:rsidRPr="003825F5">
        <w:rPr>
          <w:rFonts w:ascii="Arial" w:hAnsi="Arial" w:cs="Arial"/>
          <w:color w:val="222222"/>
        </w:rPr>
        <w:br/>
      </w:r>
      <w:r w:rsidR="00D805FC" w:rsidRPr="003825F5">
        <w:rPr>
          <w:rFonts w:ascii="Arial" w:hAnsi="Arial" w:cs="Arial"/>
          <w:color w:val="222222"/>
        </w:rPr>
        <w:br/>
      </w:r>
      <w:r w:rsidR="00D805FC" w:rsidRPr="003825F5">
        <w:rPr>
          <w:rFonts w:ascii="Arial" w:hAnsi="Arial" w:cs="Arial"/>
          <w:color w:val="222222"/>
          <w:shd w:val="clear" w:color="auto" w:fill="FFFFFF"/>
        </w:rPr>
        <w:t>Major Concerns:</w:t>
      </w:r>
      <w:r w:rsidR="00D805FC" w:rsidRPr="003825F5">
        <w:rPr>
          <w:rFonts w:ascii="Arial" w:hAnsi="Arial" w:cs="Arial"/>
          <w:color w:val="222222"/>
        </w:rPr>
        <w:br/>
      </w:r>
      <w:r w:rsidR="00D805FC" w:rsidRPr="003825F5">
        <w:rPr>
          <w:rFonts w:ascii="Arial" w:hAnsi="Arial" w:cs="Arial"/>
          <w:color w:val="222222"/>
          <w:shd w:val="clear" w:color="auto" w:fill="FFFFFF"/>
        </w:rPr>
        <w:t>The manuscript is poorly written, with a systematic incorrect terminology. This must be addressed during the revision stage of the manuscript. A sample dataset obtained with this method is compared with more established automated AOT measurements from a global network; by the way, this comparison is not acceptable, in my opinion, because the validation observatory is too far from the sun photometer site - and in fact the validation results are not good. Mathematical formalism and a few aspects in AOT calculations must be clarified (see Minor Concerns).</w:t>
      </w:r>
      <w:r w:rsidR="00D805FC">
        <w:rPr>
          <w:rFonts w:ascii="Arial" w:hAnsi="Arial" w:cs="Arial"/>
          <w:color w:val="222222"/>
        </w:rPr>
        <w:br/>
      </w:r>
    </w:p>
    <w:p w:rsidR="00492C95" w:rsidRDefault="00492C95">
      <w:pPr>
        <w:rPr>
          <w:rFonts w:ascii="Times New Roman" w:hAnsi="Times New Roman" w:cs="Times New Roman"/>
          <w:i/>
          <w:color w:val="222222"/>
        </w:rPr>
      </w:pPr>
      <w:r w:rsidRPr="00492C95">
        <w:rPr>
          <w:rFonts w:ascii="Times New Roman" w:hAnsi="Times New Roman" w:cs="Times New Roman"/>
          <w:i/>
          <w:color w:val="222222"/>
        </w:rPr>
        <w:t xml:space="preserve">The mathematical formalism </w:t>
      </w:r>
      <w:r>
        <w:rPr>
          <w:rFonts w:ascii="Times New Roman" w:hAnsi="Times New Roman" w:cs="Times New Roman"/>
          <w:i/>
          <w:color w:val="222222"/>
        </w:rPr>
        <w:t xml:space="preserve">for comparing AOT values obtained from two different instruments is </w:t>
      </w:r>
      <w:r w:rsidRPr="00492C95">
        <w:rPr>
          <w:rFonts w:ascii="Times New Roman" w:hAnsi="Times New Roman" w:cs="Times New Roman"/>
          <w:i/>
          <w:color w:val="222222"/>
        </w:rPr>
        <w:t xml:space="preserve">given in detail below. </w:t>
      </w:r>
      <w:r w:rsidR="00CC354D">
        <w:rPr>
          <w:rFonts w:ascii="Times New Roman" w:hAnsi="Times New Roman" w:cs="Times New Roman"/>
          <w:i/>
          <w:color w:val="222222"/>
        </w:rPr>
        <w:t>We added a few of these details</w:t>
      </w:r>
      <w:r w:rsidR="002544C1">
        <w:rPr>
          <w:rFonts w:ascii="Times New Roman" w:hAnsi="Times New Roman" w:cs="Times New Roman"/>
          <w:i/>
          <w:color w:val="222222"/>
        </w:rPr>
        <w:t xml:space="preserve"> into the manuscript.</w:t>
      </w:r>
    </w:p>
    <w:p w:rsidR="00CC354D" w:rsidRPr="00320FB5" w:rsidRDefault="00CC354D" w:rsidP="00CC354D">
      <w:pPr>
        <w:spacing w:before="100" w:beforeAutospacing="1" w:after="100" w:afterAutospacing="1" w:line="240" w:lineRule="auto"/>
        <w:rPr>
          <w:rFonts w:ascii="Times New Roman" w:eastAsia="Times New Roman" w:hAnsi="Times New Roman" w:cs="Times New Roman"/>
          <w:i/>
          <w:color w:val="000000"/>
        </w:rPr>
      </w:pPr>
      <w:r w:rsidRPr="00320FB5">
        <w:rPr>
          <w:rFonts w:ascii="Times New Roman" w:eastAsia="Times New Roman" w:hAnsi="Times New Roman" w:cs="Times New Roman"/>
          <w:i/>
          <w:color w:val="000000"/>
        </w:rPr>
        <w:t>Wavelength, optical thickness, and atmospheric turbidity are related through Angstrom’s turbidity formula:</w:t>
      </w:r>
    </w:p>
    <w:p w:rsidR="00CC354D" w:rsidRPr="00320FB5" w:rsidRDefault="00CC354D" w:rsidP="00CC354D">
      <w:pPr>
        <w:spacing w:before="100" w:beforeAutospacing="1" w:after="100" w:afterAutospacing="1" w:line="240" w:lineRule="auto"/>
        <w:ind w:left="720" w:firstLine="720"/>
        <w:rPr>
          <w:rFonts w:ascii="Times New Roman" w:eastAsia="Times New Roman" w:hAnsi="Times New Roman" w:cs="Times New Roman"/>
          <w:i/>
          <w:color w:val="000000"/>
        </w:rPr>
      </w:pPr>
      <w:r w:rsidRPr="00320FB5">
        <w:rPr>
          <w:rFonts w:ascii="Times New Roman" w:eastAsia="Times New Roman" w:hAnsi="Times New Roman" w:cs="Times New Roman"/>
          <w:i/>
          <w:color w:val="000000"/>
        </w:rPr>
        <w:t xml:space="preserve"> </w:t>
      </w:r>
      <w:r w:rsidRPr="001968CA">
        <w:rPr>
          <w:rFonts w:ascii="Times New Roman" w:eastAsia="Times New Roman" w:hAnsi="Times New Roman" w:cs="Times New Roman"/>
          <w:i/>
          <w:color w:val="000000"/>
        </w:rPr>
        <w:t>τ = β•λ</w:t>
      </w:r>
      <w:r w:rsidRPr="001968CA">
        <w:rPr>
          <w:rFonts w:ascii="Times New Roman" w:eastAsia="Times New Roman" w:hAnsi="Times New Roman" w:cs="Times New Roman"/>
          <w:i/>
          <w:color w:val="000000"/>
          <w:vertAlign w:val="superscript"/>
        </w:rPr>
        <w:t>-α</w:t>
      </w:r>
      <w:r w:rsidRPr="001968CA">
        <w:rPr>
          <w:rFonts w:ascii="Times New Roman" w:eastAsia="Times New Roman" w:hAnsi="Times New Roman" w:cs="Times New Roman"/>
          <w:i/>
          <w:color w:val="000000"/>
          <w:vertAlign w:val="superscript"/>
        </w:rPr>
        <w:tab/>
      </w:r>
      <w:r w:rsidRPr="001968CA">
        <w:rPr>
          <w:rFonts w:ascii="Times New Roman" w:eastAsia="Times New Roman" w:hAnsi="Times New Roman" w:cs="Times New Roman"/>
          <w:i/>
          <w:color w:val="000000"/>
        </w:rPr>
        <w:tab/>
      </w:r>
      <w:r w:rsidRPr="001968CA">
        <w:rPr>
          <w:rFonts w:ascii="Times New Roman" w:eastAsia="Times New Roman" w:hAnsi="Times New Roman" w:cs="Times New Roman"/>
          <w:i/>
          <w:color w:val="000000"/>
        </w:rPr>
        <w:tab/>
        <w:t>(2)</w:t>
      </w:r>
      <w:r w:rsidRPr="00320FB5">
        <w:rPr>
          <w:rFonts w:ascii="Times New Roman" w:eastAsia="Times New Roman" w:hAnsi="Times New Roman" w:cs="Times New Roman"/>
          <w:i/>
          <w:color w:val="000000"/>
          <w:vertAlign w:val="superscript"/>
        </w:rPr>
        <w:tab/>
      </w:r>
      <w:r w:rsidRPr="00320FB5">
        <w:rPr>
          <w:rFonts w:ascii="Times New Roman" w:eastAsia="Times New Roman" w:hAnsi="Times New Roman" w:cs="Times New Roman"/>
          <w:i/>
          <w:color w:val="000000"/>
          <w:vertAlign w:val="superscript"/>
        </w:rPr>
        <w:tab/>
      </w:r>
    </w:p>
    <w:p w:rsidR="00CC354D" w:rsidRPr="00320FB5" w:rsidRDefault="00CC354D" w:rsidP="00CC354D">
      <w:pPr>
        <w:spacing w:before="100" w:beforeAutospacing="1" w:after="100" w:afterAutospacing="1" w:line="240" w:lineRule="auto"/>
        <w:rPr>
          <w:rFonts w:ascii="Times New Roman" w:eastAsia="Times New Roman" w:hAnsi="Times New Roman" w:cs="Times New Roman"/>
          <w:i/>
          <w:color w:val="000000"/>
        </w:rPr>
      </w:pPr>
      <w:r w:rsidRPr="00320FB5">
        <w:rPr>
          <w:rFonts w:ascii="Times New Roman" w:eastAsia="Times New Roman" w:hAnsi="Times New Roman" w:cs="Times New Roman"/>
          <w:i/>
          <w:color w:val="000000"/>
        </w:rPr>
        <w:t>where</w:t>
      </w:r>
      <w:r>
        <w:rPr>
          <w:rFonts w:ascii="Times New Roman" w:eastAsia="Times New Roman" w:hAnsi="Times New Roman" w:cs="Times New Roman"/>
          <w:i/>
          <w:color w:val="000000"/>
        </w:rPr>
        <w:t xml:space="preserve"> </w:t>
      </w:r>
      <w:r w:rsidRPr="0011638A">
        <w:rPr>
          <w:rFonts w:ascii="Times New Roman" w:eastAsia="Times New Roman" w:hAnsi="Times New Roman" w:cs="Times New Roman"/>
          <w:i/>
          <w:color w:val="000000"/>
        </w:rPr>
        <w:t>τ</w:t>
      </w:r>
      <w:r>
        <w:rPr>
          <w:rFonts w:ascii="Times New Roman" w:eastAsia="Times New Roman" w:hAnsi="Times New Roman" w:cs="Times New Roman"/>
          <w:i/>
          <w:color w:val="000000"/>
        </w:rPr>
        <w:t xml:space="preserve"> is the optical thickness, </w:t>
      </w:r>
      <w:r w:rsidRPr="00320FB5">
        <w:rPr>
          <w:rFonts w:ascii="Times New Roman" w:eastAsia="Times New Roman" w:hAnsi="Times New Roman" w:cs="Times New Roman"/>
          <w:i/>
          <w:color w:val="000000"/>
        </w:rPr>
        <w:t>β is Angstrom’s turbidity coefficient, λ is wavelength and α is the Angstrom exponent. α and β are independent of wavelength and they are properties of the atmosphere being measured. For two different wavelengths,</w:t>
      </w:r>
    </w:p>
    <w:p w:rsidR="00CC354D" w:rsidRPr="00320FB5" w:rsidRDefault="00CC354D" w:rsidP="00CC354D">
      <w:pPr>
        <w:spacing w:before="100" w:beforeAutospacing="1" w:after="100" w:afterAutospacing="1" w:line="240" w:lineRule="auto"/>
        <w:ind w:firstLine="720"/>
        <w:rPr>
          <w:rFonts w:ascii="Times New Roman" w:eastAsia="Times New Roman" w:hAnsi="Times New Roman" w:cs="Times New Roman"/>
          <w:i/>
          <w:color w:val="000000"/>
        </w:rPr>
      </w:pPr>
      <w:r w:rsidRPr="00320FB5">
        <w:rPr>
          <w:rFonts w:ascii="Times New Roman" w:eastAsia="Times New Roman" w:hAnsi="Times New Roman" w:cs="Times New Roman"/>
          <w:i/>
          <w:color w:val="000000"/>
        </w:rPr>
        <w:t xml:space="preserve">           τ</w:t>
      </w:r>
      <w:r w:rsidRPr="00320FB5">
        <w:rPr>
          <w:rFonts w:ascii="Times New Roman" w:eastAsia="Times New Roman" w:hAnsi="Times New Roman" w:cs="Times New Roman"/>
          <w:i/>
          <w:color w:val="000000"/>
          <w:vertAlign w:val="subscript"/>
        </w:rPr>
        <w:t>1</w:t>
      </w:r>
      <w:r w:rsidRPr="00320FB5">
        <w:rPr>
          <w:rFonts w:ascii="Times New Roman" w:eastAsia="Times New Roman" w:hAnsi="Times New Roman" w:cs="Times New Roman"/>
          <w:i/>
          <w:color w:val="000000"/>
        </w:rPr>
        <w:t> = β•λ</w:t>
      </w:r>
      <w:r w:rsidRPr="00320FB5">
        <w:rPr>
          <w:rFonts w:ascii="Times New Roman" w:eastAsia="Times New Roman" w:hAnsi="Times New Roman" w:cs="Times New Roman"/>
          <w:i/>
          <w:color w:val="000000"/>
          <w:vertAlign w:val="subscript"/>
        </w:rPr>
        <w:t>1</w:t>
      </w:r>
      <w:r w:rsidRPr="00320FB5">
        <w:rPr>
          <w:rFonts w:ascii="Times New Roman" w:eastAsia="Times New Roman" w:hAnsi="Times New Roman" w:cs="Times New Roman"/>
          <w:i/>
          <w:color w:val="000000"/>
          <w:vertAlign w:val="superscript"/>
        </w:rPr>
        <w:t>-α</w:t>
      </w:r>
      <w:r w:rsidRPr="00320FB5">
        <w:rPr>
          <w:rFonts w:ascii="Times New Roman" w:eastAsia="Times New Roman" w:hAnsi="Times New Roman" w:cs="Times New Roman"/>
          <w:i/>
          <w:color w:val="000000"/>
        </w:rPr>
        <w:br/>
        <w:t>         </w:t>
      </w:r>
      <w:r w:rsidRPr="00320FB5">
        <w:rPr>
          <w:rFonts w:ascii="Times New Roman" w:eastAsia="Times New Roman" w:hAnsi="Times New Roman" w:cs="Times New Roman"/>
          <w:i/>
          <w:color w:val="000000"/>
        </w:rPr>
        <w:tab/>
      </w:r>
      <w:r>
        <w:rPr>
          <w:rFonts w:ascii="Times New Roman" w:eastAsia="Times New Roman" w:hAnsi="Times New Roman" w:cs="Times New Roman"/>
          <w:i/>
          <w:color w:val="000000"/>
        </w:rPr>
        <w:t xml:space="preserve">          </w:t>
      </w:r>
      <w:r w:rsidRPr="00320FB5">
        <w:rPr>
          <w:rFonts w:ascii="Times New Roman" w:eastAsia="Times New Roman" w:hAnsi="Times New Roman" w:cs="Times New Roman"/>
          <w:i/>
          <w:color w:val="000000"/>
        </w:rPr>
        <w:t xml:space="preserve"> τ</w:t>
      </w:r>
      <w:r w:rsidRPr="00320FB5">
        <w:rPr>
          <w:rFonts w:ascii="Times New Roman" w:eastAsia="Times New Roman" w:hAnsi="Times New Roman" w:cs="Times New Roman"/>
          <w:i/>
          <w:color w:val="000000"/>
          <w:vertAlign w:val="subscript"/>
        </w:rPr>
        <w:t>2</w:t>
      </w:r>
      <w:r w:rsidRPr="00320FB5">
        <w:rPr>
          <w:rFonts w:ascii="Times New Roman" w:eastAsia="Times New Roman" w:hAnsi="Times New Roman" w:cs="Times New Roman"/>
          <w:i/>
          <w:color w:val="000000"/>
        </w:rPr>
        <w:t> = β•λ</w:t>
      </w:r>
      <w:r w:rsidRPr="00320FB5">
        <w:rPr>
          <w:rFonts w:ascii="Times New Roman" w:eastAsia="Times New Roman" w:hAnsi="Times New Roman" w:cs="Times New Roman"/>
          <w:i/>
          <w:color w:val="000000"/>
          <w:vertAlign w:val="subscript"/>
        </w:rPr>
        <w:t>2</w:t>
      </w:r>
      <w:r w:rsidRPr="00320FB5">
        <w:rPr>
          <w:rFonts w:ascii="Times New Roman" w:eastAsia="Times New Roman" w:hAnsi="Times New Roman" w:cs="Times New Roman"/>
          <w:i/>
          <w:color w:val="000000"/>
          <w:vertAlign w:val="superscript"/>
        </w:rPr>
        <w:t>-α</w:t>
      </w:r>
    </w:p>
    <w:p w:rsidR="00CC354D" w:rsidRPr="00320FB5" w:rsidRDefault="00CC354D" w:rsidP="00CC354D">
      <w:pPr>
        <w:spacing w:before="100" w:beforeAutospacing="1" w:after="100" w:afterAutospacing="1" w:line="240" w:lineRule="auto"/>
        <w:rPr>
          <w:rFonts w:ascii="Times New Roman" w:eastAsia="Times New Roman" w:hAnsi="Times New Roman" w:cs="Times New Roman"/>
          <w:i/>
          <w:color w:val="000000"/>
        </w:rPr>
      </w:pPr>
      <w:r w:rsidRPr="00320FB5">
        <w:rPr>
          <w:rFonts w:ascii="Times New Roman" w:eastAsia="Times New Roman" w:hAnsi="Times New Roman" w:cs="Times New Roman"/>
          <w:i/>
          <w:color w:val="000000"/>
        </w:rPr>
        <w:t>from which we get</w:t>
      </w:r>
    </w:p>
    <w:p w:rsidR="00CC354D" w:rsidRPr="00320FB5" w:rsidRDefault="00CC354D" w:rsidP="00CC354D">
      <w:pPr>
        <w:spacing w:before="100" w:beforeAutospacing="1" w:after="100" w:afterAutospacing="1" w:line="240" w:lineRule="auto"/>
        <w:rPr>
          <w:rFonts w:ascii="Times New Roman" w:eastAsia="Times New Roman" w:hAnsi="Times New Roman" w:cs="Times New Roman"/>
          <w:i/>
          <w:color w:val="000000"/>
        </w:rPr>
      </w:pPr>
      <w:r w:rsidRPr="00320FB5">
        <w:rPr>
          <w:rFonts w:ascii="Times New Roman" w:eastAsia="Times New Roman" w:hAnsi="Times New Roman" w:cs="Times New Roman"/>
          <w:i/>
          <w:color w:val="000000"/>
        </w:rPr>
        <w:t xml:space="preserve">   </w:t>
      </w:r>
      <w:r w:rsidRPr="00320FB5">
        <w:rPr>
          <w:rFonts w:ascii="Times New Roman" w:eastAsia="Times New Roman" w:hAnsi="Times New Roman" w:cs="Times New Roman"/>
          <w:i/>
          <w:color w:val="000000"/>
        </w:rPr>
        <w:tab/>
      </w:r>
      <w:r w:rsidRPr="00320FB5">
        <w:rPr>
          <w:rFonts w:ascii="Times New Roman" w:eastAsia="Times New Roman" w:hAnsi="Times New Roman" w:cs="Times New Roman"/>
          <w:i/>
          <w:color w:val="000000"/>
        </w:rPr>
        <w:tab/>
        <w:t xml:space="preserve"> τ</w:t>
      </w:r>
      <w:r w:rsidRPr="00320FB5">
        <w:rPr>
          <w:rFonts w:ascii="Times New Roman" w:eastAsia="Times New Roman" w:hAnsi="Times New Roman" w:cs="Times New Roman"/>
          <w:i/>
          <w:color w:val="000000"/>
          <w:vertAlign w:val="subscript"/>
        </w:rPr>
        <w:t>1</w:t>
      </w:r>
      <w:r w:rsidRPr="00320FB5">
        <w:rPr>
          <w:rFonts w:ascii="Times New Roman" w:eastAsia="Times New Roman" w:hAnsi="Times New Roman" w:cs="Times New Roman"/>
          <w:i/>
          <w:color w:val="000000"/>
        </w:rPr>
        <w:t>/(λ</w:t>
      </w:r>
      <w:r w:rsidRPr="00320FB5">
        <w:rPr>
          <w:rFonts w:ascii="Times New Roman" w:eastAsia="Times New Roman" w:hAnsi="Times New Roman" w:cs="Times New Roman"/>
          <w:i/>
          <w:color w:val="000000"/>
          <w:vertAlign w:val="subscript"/>
        </w:rPr>
        <w:t>1</w:t>
      </w:r>
      <w:r w:rsidRPr="00320FB5">
        <w:rPr>
          <w:rFonts w:ascii="Times New Roman" w:eastAsia="Times New Roman" w:hAnsi="Times New Roman" w:cs="Times New Roman"/>
          <w:i/>
          <w:color w:val="000000"/>
          <w:vertAlign w:val="superscript"/>
        </w:rPr>
        <w:t>-α</w:t>
      </w:r>
      <w:r w:rsidRPr="00320FB5">
        <w:rPr>
          <w:rFonts w:ascii="Times New Roman" w:eastAsia="Times New Roman" w:hAnsi="Times New Roman" w:cs="Times New Roman"/>
          <w:i/>
          <w:color w:val="000000"/>
        </w:rPr>
        <w:t>) = τ</w:t>
      </w:r>
      <w:r w:rsidRPr="00320FB5">
        <w:rPr>
          <w:rFonts w:ascii="Times New Roman" w:eastAsia="Times New Roman" w:hAnsi="Times New Roman" w:cs="Times New Roman"/>
          <w:i/>
          <w:color w:val="000000"/>
          <w:vertAlign w:val="subscript"/>
        </w:rPr>
        <w:t>2</w:t>
      </w:r>
      <w:r w:rsidRPr="00320FB5">
        <w:rPr>
          <w:rFonts w:ascii="Times New Roman" w:eastAsia="Times New Roman" w:hAnsi="Times New Roman" w:cs="Times New Roman"/>
          <w:i/>
          <w:color w:val="000000"/>
        </w:rPr>
        <w:t>/(λ</w:t>
      </w:r>
      <w:r w:rsidRPr="00320FB5">
        <w:rPr>
          <w:rFonts w:ascii="Times New Roman" w:eastAsia="Times New Roman" w:hAnsi="Times New Roman" w:cs="Times New Roman"/>
          <w:i/>
          <w:color w:val="000000"/>
          <w:vertAlign w:val="subscript"/>
        </w:rPr>
        <w:t>2</w:t>
      </w:r>
      <w:r w:rsidRPr="00320FB5">
        <w:rPr>
          <w:rFonts w:ascii="Times New Roman" w:eastAsia="Times New Roman" w:hAnsi="Times New Roman" w:cs="Times New Roman"/>
          <w:i/>
          <w:color w:val="000000"/>
          <w:vertAlign w:val="superscript"/>
        </w:rPr>
        <w:t>-α</w:t>
      </w:r>
      <w:r w:rsidRPr="00320FB5">
        <w:rPr>
          <w:rFonts w:ascii="Times New Roman" w:eastAsia="Times New Roman" w:hAnsi="Times New Roman" w:cs="Times New Roman"/>
          <w:i/>
          <w:color w:val="000000"/>
        </w:rPr>
        <w:t>)</w:t>
      </w:r>
    </w:p>
    <w:p w:rsidR="00CC354D" w:rsidRPr="00320FB5" w:rsidRDefault="00CC354D" w:rsidP="00CC354D">
      <w:pPr>
        <w:spacing w:before="100" w:beforeAutospacing="1" w:after="100" w:afterAutospacing="1" w:line="240" w:lineRule="auto"/>
        <w:rPr>
          <w:rFonts w:ascii="Times New Roman" w:eastAsia="Times New Roman" w:hAnsi="Times New Roman" w:cs="Times New Roman"/>
          <w:i/>
          <w:color w:val="000000"/>
        </w:rPr>
      </w:pPr>
      <w:r w:rsidRPr="00320FB5">
        <w:rPr>
          <w:rFonts w:ascii="Times New Roman" w:eastAsia="Times New Roman" w:hAnsi="Times New Roman" w:cs="Times New Roman"/>
          <w:i/>
          <w:color w:val="000000"/>
        </w:rPr>
        <w:t>Solving for α:</w:t>
      </w:r>
    </w:p>
    <w:p w:rsidR="00CC354D" w:rsidRPr="00320FB5" w:rsidRDefault="00CC354D" w:rsidP="00CC354D">
      <w:pPr>
        <w:spacing w:before="100" w:beforeAutospacing="1" w:after="100" w:afterAutospacing="1" w:line="240" w:lineRule="auto"/>
        <w:rPr>
          <w:rFonts w:ascii="Times New Roman" w:eastAsia="Times New Roman" w:hAnsi="Times New Roman" w:cs="Times New Roman"/>
          <w:i/>
          <w:color w:val="000000"/>
        </w:rPr>
      </w:pPr>
      <w:r w:rsidRPr="00320FB5">
        <w:rPr>
          <w:rFonts w:ascii="Times New Roman" w:eastAsia="Times New Roman" w:hAnsi="Times New Roman" w:cs="Times New Roman"/>
          <w:i/>
          <w:color w:val="000000"/>
        </w:rPr>
        <w:t xml:space="preserve">    </w:t>
      </w:r>
      <w:r w:rsidRPr="00320FB5">
        <w:rPr>
          <w:rFonts w:ascii="Times New Roman" w:eastAsia="Times New Roman" w:hAnsi="Times New Roman" w:cs="Times New Roman"/>
          <w:i/>
          <w:color w:val="000000"/>
        </w:rPr>
        <w:tab/>
      </w:r>
      <w:r w:rsidRPr="00320FB5">
        <w:rPr>
          <w:rFonts w:ascii="Times New Roman" w:eastAsia="Times New Roman" w:hAnsi="Times New Roman" w:cs="Times New Roman"/>
          <w:i/>
          <w:color w:val="000000"/>
        </w:rPr>
        <w:tab/>
        <w:t xml:space="preserve">  </w:t>
      </w:r>
      <w:r w:rsidRPr="001968CA">
        <w:rPr>
          <w:rFonts w:ascii="Times New Roman" w:eastAsia="Times New Roman" w:hAnsi="Times New Roman" w:cs="Times New Roman"/>
          <w:i/>
          <w:color w:val="000000"/>
        </w:rPr>
        <w:t>α = ln(τ</w:t>
      </w:r>
      <w:r w:rsidRPr="001968CA">
        <w:rPr>
          <w:rFonts w:ascii="Times New Roman" w:eastAsia="Times New Roman" w:hAnsi="Times New Roman" w:cs="Times New Roman"/>
          <w:i/>
          <w:color w:val="000000"/>
          <w:vertAlign w:val="subscript"/>
        </w:rPr>
        <w:t>1</w:t>
      </w:r>
      <w:r w:rsidRPr="001968CA">
        <w:rPr>
          <w:rFonts w:ascii="Times New Roman" w:eastAsia="Times New Roman" w:hAnsi="Times New Roman" w:cs="Times New Roman"/>
          <w:i/>
          <w:color w:val="000000"/>
        </w:rPr>
        <w:t>/τ</w:t>
      </w:r>
      <w:r w:rsidRPr="001968CA">
        <w:rPr>
          <w:rFonts w:ascii="Times New Roman" w:eastAsia="Times New Roman" w:hAnsi="Times New Roman" w:cs="Times New Roman"/>
          <w:i/>
          <w:color w:val="000000"/>
          <w:vertAlign w:val="subscript"/>
        </w:rPr>
        <w:t>2</w:t>
      </w:r>
      <w:r w:rsidRPr="001968CA">
        <w:rPr>
          <w:rFonts w:ascii="Times New Roman" w:eastAsia="Times New Roman" w:hAnsi="Times New Roman" w:cs="Times New Roman"/>
          <w:i/>
          <w:color w:val="000000"/>
        </w:rPr>
        <w:t>)/ln(λ</w:t>
      </w:r>
      <w:r w:rsidRPr="001968CA">
        <w:rPr>
          <w:rFonts w:ascii="Times New Roman" w:eastAsia="Times New Roman" w:hAnsi="Times New Roman" w:cs="Times New Roman"/>
          <w:i/>
          <w:color w:val="000000"/>
          <w:vertAlign w:val="subscript"/>
        </w:rPr>
        <w:t>2</w:t>
      </w:r>
      <w:r w:rsidRPr="001968CA">
        <w:rPr>
          <w:rFonts w:ascii="Times New Roman" w:eastAsia="Times New Roman" w:hAnsi="Times New Roman" w:cs="Times New Roman"/>
          <w:i/>
          <w:color w:val="000000"/>
        </w:rPr>
        <w:t>/λ</w:t>
      </w:r>
      <w:r w:rsidRPr="001968CA">
        <w:rPr>
          <w:rFonts w:ascii="Times New Roman" w:eastAsia="Times New Roman" w:hAnsi="Times New Roman" w:cs="Times New Roman"/>
          <w:i/>
          <w:color w:val="000000"/>
          <w:vertAlign w:val="subscript"/>
        </w:rPr>
        <w:t>1</w:t>
      </w:r>
      <w:r w:rsidRPr="001968CA">
        <w:rPr>
          <w:rFonts w:ascii="Times New Roman" w:eastAsia="Times New Roman" w:hAnsi="Times New Roman" w:cs="Times New Roman"/>
          <w:i/>
          <w:color w:val="000000"/>
        </w:rPr>
        <w:t>)</w:t>
      </w:r>
      <w:r w:rsidRPr="001968CA">
        <w:rPr>
          <w:rFonts w:ascii="Times New Roman" w:eastAsia="Times New Roman" w:hAnsi="Times New Roman" w:cs="Times New Roman"/>
          <w:i/>
          <w:color w:val="000000"/>
        </w:rPr>
        <w:tab/>
      </w:r>
      <w:r w:rsidRPr="001968CA">
        <w:rPr>
          <w:rFonts w:ascii="Times New Roman" w:eastAsia="Times New Roman" w:hAnsi="Times New Roman" w:cs="Times New Roman"/>
          <w:i/>
          <w:color w:val="000000"/>
        </w:rPr>
        <w:tab/>
      </w:r>
      <w:r w:rsidRPr="001968CA">
        <w:rPr>
          <w:rFonts w:ascii="Times New Roman" w:eastAsia="Times New Roman" w:hAnsi="Times New Roman" w:cs="Times New Roman"/>
          <w:i/>
          <w:color w:val="000000"/>
        </w:rPr>
        <w:tab/>
        <w:t>(3)</w:t>
      </w:r>
    </w:p>
    <w:p w:rsidR="00CC354D" w:rsidRPr="00320FB5" w:rsidRDefault="00CC354D" w:rsidP="00CC354D">
      <w:pPr>
        <w:spacing w:before="100" w:beforeAutospacing="1" w:after="100" w:afterAutospacing="1" w:line="240" w:lineRule="auto"/>
        <w:rPr>
          <w:rFonts w:ascii="Times New Roman" w:eastAsia="Times New Roman" w:hAnsi="Times New Roman" w:cs="Times New Roman"/>
          <w:i/>
          <w:color w:val="000000"/>
        </w:rPr>
      </w:pPr>
      <w:r w:rsidRPr="00320FB5">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 xml:space="preserve">From the two </w:t>
      </w:r>
      <w:r w:rsidRPr="0011638A">
        <w:rPr>
          <w:rFonts w:ascii="Times New Roman" w:eastAsia="Times New Roman" w:hAnsi="Times New Roman" w:cs="Times New Roman"/>
          <w:i/>
          <w:color w:val="000000"/>
        </w:rPr>
        <w:t>τ</w:t>
      </w:r>
      <w:r>
        <w:rPr>
          <w:rFonts w:ascii="Times New Roman" w:eastAsia="Times New Roman" w:hAnsi="Times New Roman" w:cs="Times New Roman"/>
          <w:i/>
          <w:color w:val="000000"/>
        </w:rPr>
        <w:t xml:space="preserve"> equations above we can solve for </w:t>
      </w:r>
      <w:r w:rsidRPr="00320FB5">
        <w:rPr>
          <w:rFonts w:ascii="Times New Roman" w:eastAsia="Times New Roman" w:hAnsi="Times New Roman" w:cs="Times New Roman"/>
          <w:i/>
          <w:color w:val="000000"/>
        </w:rPr>
        <w:t>β</w:t>
      </w:r>
    </w:p>
    <w:p w:rsidR="00CC354D" w:rsidRPr="00320FB5" w:rsidRDefault="00CC354D" w:rsidP="00CC354D">
      <w:pPr>
        <w:spacing w:before="100" w:beforeAutospacing="1" w:after="100" w:afterAutospacing="1" w:line="240" w:lineRule="auto"/>
        <w:ind w:firstLine="720"/>
        <w:rPr>
          <w:rFonts w:ascii="Times New Roman" w:eastAsia="Times New Roman" w:hAnsi="Times New Roman" w:cs="Times New Roman"/>
          <w:i/>
          <w:color w:val="000000"/>
        </w:rPr>
      </w:pPr>
      <w:r w:rsidRPr="00320FB5">
        <w:rPr>
          <w:rFonts w:ascii="Times New Roman" w:eastAsia="Times New Roman" w:hAnsi="Times New Roman" w:cs="Times New Roman"/>
          <w:i/>
          <w:color w:val="000000"/>
        </w:rPr>
        <w:t xml:space="preserve">  </w:t>
      </w:r>
      <w:r w:rsidRPr="00320FB5">
        <w:rPr>
          <w:rFonts w:ascii="Times New Roman" w:eastAsia="Times New Roman" w:hAnsi="Times New Roman" w:cs="Times New Roman"/>
          <w:i/>
          <w:color w:val="000000"/>
        </w:rPr>
        <w:tab/>
        <w:t xml:space="preserve">   β = τ</w:t>
      </w:r>
      <w:r w:rsidRPr="00320FB5">
        <w:rPr>
          <w:rFonts w:ascii="Times New Roman" w:eastAsia="Times New Roman" w:hAnsi="Times New Roman" w:cs="Times New Roman"/>
          <w:i/>
          <w:color w:val="000000"/>
          <w:vertAlign w:val="subscript"/>
        </w:rPr>
        <w:t>1</w:t>
      </w:r>
      <w:r w:rsidRPr="00320FB5">
        <w:rPr>
          <w:rFonts w:ascii="Times New Roman" w:eastAsia="Times New Roman" w:hAnsi="Times New Roman" w:cs="Times New Roman"/>
          <w:i/>
          <w:color w:val="000000"/>
        </w:rPr>
        <w:t>•λ</w:t>
      </w:r>
      <w:r w:rsidRPr="00320FB5">
        <w:rPr>
          <w:rFonts w:ascii="Times New Roman" w:eastAsia="Times New Roman" w:hAnsi="Times New Roman" w:cs="Times New Roman"/>
          <w:i/>
          <w:color w:val="000000"/>
          <w:vertAlign w:val="subscript"/>
        </w:rPr>
        <w:t>1</w:t>
      </w:r>
      <w:r w:rsidRPr="00320FB5">
        <w:rPr>
          <w:rFonts w:ascii="Times New Roman" w:eastAsia="Times New Roman" w:hAnsi="Times New Roman" w:cs="Times New Roman"/>
          <w:i/>
          <w:color w:val="000000"/>
          <w:vertAlign w:val="superscript"/>
        </w:rPr>
        <w:t>α</w:t>
      </w:r>
      <w:r w:rsidRPr="00320FB5">
        <w:rPr>
          <w:rFonts w:ascii="Times New Roman" w:eastAsia="Times New Roman" w:hAnsi="Times New Roman" w:cs="Times New Roman"/>
          <w:i/>
          <w:color w:val="000000"/>
        </w:rPr>
        <w:t> = τ</w:t>
      </w:r>
      <w:r w:rsidRPr="00320FB5">
        <w:rPr>
          <w:rFonts w:ascii="Times New Roman" w:eastAsia="Times New Roman" w:hAnsi="Times New Roman" w:cs="Times New Roman"/>
          <w:i/>
          <w:color w:val="000000"/>
          <w:vertAlign w:val="subscript"/>
        </w:rPr>
        <w:t>2</w:t>
      </w:r>
      <w:r w:rsidRPr="00320FB5">
        <w:rPr>
          <w:rFonts w:ascii="Times New Roman" w:eastAsia="Times New Roman" w:hAnsi="Times New Roman" w:cs="Times New Roman"/>
          <w:i/>
          <w:color w:val="000000"/>
        </w:rPr>
        <w:t>•λ</w:t>
      </w:r>
      <w:r w:rsidRPr="00320FB5">
        <w:rPr>
          <w:rFonts w:ascii="Times New Roman" w:eastAsia="Times New Roman" w:hAnsi="Times New Roman" w:cs="Times New Roman"/>
          <w:i/>
          <w:color w:val="000000"/>
          <w:vertAlign w:val="subscript"/>
        </w:rPr>
        <w:t>2</w:t>
      </w:r>
      <w:r w:rsidRPr="00320FB5">
        <w:rPr>
          <w:rFonts w:ascii="Times New Roman" w:eastAsia="Times New Roman" w:hAnsi="Times New Roman" w:cs="Times New Roman"/>
          <w:i/>
          <w:color w:val="000000"/>
          <w:vertAlign w:val="superscript"/>
        </w:rPr>
        <w:t>α</w:t>
      </w:r>
    </w:p>
    <w:p w:rsidR="00CC354D" w:rsidRPr="00320FB5" w:rsidRDefault="00CC354D" w:rsidP="00CC354D">
      <w:pPr>
        <w:spacing w:before="100" w:beforeAutospacing="1" w:after="100" w:afterAutospacing="1" w:line="240" w:lineRule="auto"/>
        <w:rPr>
          <w:rFonts w:ascii="Times New Roman" w:eastAsia="Times New Roman" w:hAnsi="Times New Roman" w:cs="Times New Roman"/>
          <w:i/>
          <w:color w:val="000000"/>
        </w:rPr>
      </w:pPr>
      <w:r w:rsidRPr="00320FB5">
        <w:rPr>
          <w:rFonts w:ascii="Times New Roman" w:eastAsia="Times New Roman" w:hAnsi="Times New Roman" w:cs="Times New Roman"/>
          <w:i/>
          <w:color w:val="000000"/>
        </w:rPr>
        <w:t xml:space="preserve">Given τ at two different wavelengths, the τ at a third wavelength can be deduced for the same atmosphere. </w:t>
      </w:r>
    </w:p>
    <w:p w:rsidR="00CC354D" w:rsidRPr="00320FB5" w:rsidRDefault="00CC354D" w:rsidP="00CC354D">
      <w:pPr>
        <w:spacing w:before="100" w:beforeAutospacing="1" w:after="100" w:afterAutospacing="1" w:line="240" w:lineRule="auto"/>
        <w:ind w:left="720" w:firstLine="720"/>
        <w:rPr>
          <w:rFonts w:ascii="Times New Roman" w:eastAsia="Times New Roman" w:hAnsi="Times New Roman" w:cs="Times New Roman"/>
          <w:i/>
          <w:color w:val="000000"/>
        </w:rPr>
      </w:pPr>
      <w:r w:rsidRPr="00320FB5">
        <w:rPr>
          <w:rFonts w:ascii="Times New Roman" w:eastAsia="Times New Roman" w:hAnsi="Times New Roman" w:cs="Times New Roman"/>
          <w:i/>
          <w:color w:val="000000"/>
        </w:rPr>
        <w:t xml:space="preserve">  </w:t>
      </w:r>
      <w:proofErr w:type="gramStart"/>
      <w:r w:rsidRPr="00320FB5">
        <w:rPr>
          <w:rFonts w:ascii="Times New Roman" w:eastAsia="Times New Roman" w:hAnsi="Times New Roman" w:cs="Times New Roman"/>
          <w:i/>
          <w:color w:val="000000"/>
        </w:rPr>
        <w:t>ln(</w:t>
      </w:r>
      <w:proofErr w:type="gramEnd"/>
      <w:r w:rsidRPr="00320FB5">
        <w:rPr>
          <w:rFonts w:ascii="Times New Roman" w:eastAsia="Times New Roman" w:hAnsi="Times New Roman" w:cs="Times New Roman"/>
          <w:i/>
          <w:color w:val="000000"/>
        </w:rPr>
        <w:t>λ</w:t>
      </w:r>
      <w:r w:rsidRPr="00320FB5">
        <w:rPr>
          <w:rFonts w:ascii="Times New Roman" w:eastAsia="Times New Roman" w:hAnsi="Times New Roman" w:cs="Times New Roman"/>
          <w:i/>
          <w:color w:val="000000"/>
          <w:vertAlign w:val="subscript"/>
        </w:rPr>
        <w:t>3</w:t>
      </w:r>
      <w:r w:rsidRPr="00320FB5">
        <w:rPr>
          <w:rFonts w:ascii="Times New Roman" w:eastAsia="Times New Roman" w:hAnsi="Times New Roman" w:cs="Times New Roman"/>
          <w:i/>
          <w:color w:val="000000"/>
        </w:rPr>
        <w:t>/λ</w:t>
      </w:r>
      <w:r w:rsidRPr="00320FB5">
        <w:rPr>
          <w:rFonts w:ascii="Times New Roman" w:eastAsia="Times New Roman" w:hAnsi="Times New Roman" w:cs="Times New Roman"/>
          <w:i/>
          <w:color w:val="000000"/>
          <w:vertAlign w:val="subscript"/>
        </w:rPr>
        <w:t>1</w:t>
      </w:r>
      <w:r w:rsidRPr="00320FB5">
        <w:rPr>
          <w:rFonts w:ascii="Times New Roman" w:eastAsia="Times New Roman" w:hAnsi="Times New Roman" w:cs="Times New Roman"/>
          <w:i/>
          <w:color w:val="000000"/>
        </w:rPr>
        <w:t>) α = ln(τ</w:t>
      </w:r>
      <w:r w:rsidRPr="00320FB5">
        <w:rPr>
          <w:rFonts w:ascii="Times New Roman" w:eastAsia="Times New Roman" w:hAnsi="Times New Roman" w:cs="Times New Roman"/>
          <w:i/>
          <w:color w:val="000000"/>
          <w:vertAlign w:val="subscript"/>
        </w:rPr>
        <w:t>1</w:t>
      </w:r>
      <w:r w:rsidRPr="00320FB5">
        <w:rPr>
          <w:rFonts w:ascii="Times New Roman" w:eastAsia="Times New Roman" w:hAnsi="Times New Roman" w:cs="Times New Roman"/>
          <w:i/>
          <w:color w:val="000000"/>
        </w:rPr>
        <w:t>/τ</w:t>
      </w:r>
      <w:r w:rsidRPr="00320FB5">
        <w:rPr>
          <w:rFonts w:ascii="Times New Roman" w:eastAsia="Times New Roman" w:hAnsi="Times New Roman" w:cs="Times New Roman"/>
          <w:i/>
          <w:color w:val="000000"/>
          <w:vertAlign w:val="subscript"/>
        </w:rPr>
        <w:t>3</w:t>
      </w:r>
      <w:r w:rsidRPr="00320FB5">
        <w:rPr>
          <w:rFonts w:ascii="Times New Roman" w:eastAsia="Times New Roman" w:hAnsi="Times New Roman" w:cs="Times New Roman"/>
          <w:i/>
          <w:color w:val="000000"/>
        </w:rPr>
        <w:t>) = ln(τ</w:t>
      </w:r>
      <w:r w:rsidRPr="00320FB5">
        <w:rPr>
          <w:rFonts w:ascii="Times New Roman" w:eastAsia="Times New Roman" w:hAnsi="Times New Roman" w:cs="Times New Roman"/>
          <w:i/>
          <w:color w:val="000000"/>
          <w:vertAlign w:val="subscript"/>
        </w:rPr>
        <w:t>1</w:t>
      </w:r>
      <w:r w:rsidRPr="00320FB5">
        <w:rPr>
          <w:rFonts w:ascii="Times New Roman" w:eastAsia="Times New Roman" w:hAnsi="Times New Roman" w:cs="Times New Roman"/>
          <w:i/>
          <w:color w:val="000000"/>
        </w:rPr>
        <w:t>) - ln(τ</w:t>
      </w:r>
      <w:r w:rsidRPr="00320FB5">
        <w:rPr>
          <w:rFonts w:ascii="Times New Roman" w:eastAsia="Times New Roman" w:hAnsi="Times New Roman" w:cs="Times New Roman"/>
          <w:i/>
          <w:color w:val="000000"/>
          <w:vertAlign w:val="subscript"/>
        </w:rPr>
        <w:t>3</w:t>
      </w:r>
      <w:r w:rsidRPr="00320FB5">
        <w:rPr>
          <w:rFonts w:ascii="Times New Roman" w:eastAsia="Times New Roman" w:hAnsi="Times New Roman" w:cs="Times New Roman"/>
          <w:i/>
          <w:color w:val="000000"/>
        </w:rPr>
        <w:t>)</w:t>
      </w:r>
      <w:r w:rsidRPr="00320FB5">
        <w:rPr>
          <w:rFonts w:ascii="Times New Roman" w:eastAsia="Times New Roman" w:hAnsi="Times New Roman" w:cs="Times New Roman"/>
          <w:i/>
          <w:color w:val="000000"/>
        </w:rPr>
        <w:br/>
        <w:t>             ln(τ</w:t>
      </w:r>
      <w:r w:rsidRPr="00320FB5">
        <w:rPr>
          <w:rFonts w:ascii="Times New Roman" w:eastAsia="Times New Roman" w:hAnsi="Times New Roman" w:cs="Times New Roman"/>
          <w:i/>
          <w:color w:val="000000"/>
          <w:vertAlign w:val="subscript"/>
        </w:rPr>
        <w:t>3</w:t>
      </w:r>
      <w:r w:rsidRPr="00320FB5">
        <w:rPr>
          <w:rFonts w:ascii="Times New Roman" w:eastAsia="Times New Roman" w:hAnsi="Times New Roman" w:cs="Times New Roman"/>
          <w:i/>
          <w:color w:val="000000"/>
        </w:rPr>
        <w:t>) = ln(τ</w:t>
      </w:r>
      <w:r w:rsidRPr="00320FB5">
        <w:rPr>
          <w:rFonts w:ascii="Times New Roman" w:eastAsia="Times New Roman" w:hAnsi="Times New Roman" w:cs="Times New Roman"/>
          <w:i/>
          <w:color w:val="000000"/>
          <w:vertAlign w:val="subscript"/>
        </w:rPr>
        <w:t>1</w:t>
      </w:r>
      <w:r w:rsidRPr="00320FB5">
        <w:rPr>
          <w:rFonts w:ascii="Times New Roman" w:eastAsia="Times New Roman" w:hAnsi="Times New Roman" w:cs="Times New Roman"/>
          <w:i/>
          <w:color w:val="000000"/>
        </w:rPr>
        <w:t>) - ln(λ</w:t>
      </w:r>
      <w:r w:rsidRPr="00320FB5">
        <w:rPr>
          <w:rFonts w:ascii="Times New Roman" w:eastAsia="Times New Roman" w:hAnsi="Times New Roman" w:cs="Times New Roman"/>
          <w:i/>
          <w:color w:val="000000"/>
          <w:vertAlign w:val="subscript"/>
        </w:rPr>
        <w:t>3</w:t>
      </w:r>
      <w:r w:rsidRPr="00320FB5">
        <w:rPr>
          <w:rFonts w:ascii="Times New Roman" w:eastAsia="Times New Roman" w:hAnsi="Times New Roman" w:cs="Times New Roman"/>
          <w:i/>
          <w:color w:val="000000"/>
        </w:rPr>
        <w:t>/λ</w:t>
      </w:r>
      <w:r w:rsidRPr="00320FB5">
        <w:rPr>
          <w:rFonts w:ascii="Times New Roman" w:eastAsia="Times New Roman" w:hAnsi="Times New Roman" w:cs="Times New Roman"/>
          <w:i/>
          <w:color w:val="000000"/>
          <w:vertAlign w:val="subscript"/>
        </w:rPr>
        <w:t>1</w:t>
      </w:r>
      <w:r w:rsidRPr="00320FB5">
        <w:rPr>
          <w:rFonts w:ascii="Times New Roman" w:eastAsia="Times New Roman" w:hAnsi="Times New Roman" w:cs="Times New Roman"/>
          <w:i/>
          <w:color w:val="000000"/>
        </w:rPr>
        <w:t>)α</w:t>
      </w:r>
    </w:p>
    <w:p w:rsidR="00CC354D" w:rsidRPr="00320FB5" w:rsidRDefault="00CC354D" w:rsidP="00CC354D">
      <w:pPr>
        <w:spacing w:before="100" w:beforeAutospacing="1" w:after="100" w:afterAutospacing="1" w:line="240" w:lineRule="auto"/>
        <w:rPr>
          <w:rFonts w:ascii="Times New Roman" w:eastAsia="Times New Roman" w:hAnsi="Times New Roman" w:cs="Times New Roman"/>
          <w:i/>
          <w:color w:val="000000"/>
        </w:rPr>
      </w:pPr>
      <w:r w:rsidRPr="00320FB5">
        <w:rPr>
          <w:rFonts w:ascii="Times New Roman" w:eastAsia="Times New Roman" w:hAnsi="Times New Roman" w:cs="Times New Roman"/>
          <w:i/>
          <w:color w:val="000000"/>
        </w:rPr>
        <w:br/>
        <w:t xml:space="preserve">              </w:t>
      </w:r>
      <w:r>
        <w:rPr>
          <w:rFonts w:ascii="Times New Roman" w:eastAsia="Times New Roman" w:hAnsi="Times New Roman" w:cs="Times New Roman"/>
          <w:i/>
          <w:color w:val="000000"/>
        </w:rPr>
        <w:tab/>
      </w:r>
      <w:r w:rsidRPr="00320FB5">
        <w:rPr>
          <w:rFonts w:ascii="Times New Roman" w:eastAsia="Times New Roman" w:hAnsi="Times New Roman" w:cs="Times New Roman"/>
          <w:i/>
          <w:color w:val="000000"/>
        </w:rPr>
        <w:t xml:space="preserve">       </w:t>
      </w:r>
      <w:r w:rsidRPr="001968CA">
        <w:rPr>
          <w:rFonts w:ascii="Times New Roman" w:eastAsia="Times New Roman" w:hAnsi="Times New Roman" w:cs="Times New Roman"/>
          <w:i/>
          <w:color w:val="000000"/>
        </w:rPr>
        <w:t>τ</w:t>
      </w:r>
      <w:r w:rsidRPr="001968CA">
        <w:rPr>
          <w:rFonts w:ascii="Times New Roman" w:eastAsia="Times New Roman" w:hAnsi="Times New Roman" w:cs="Times New Roman"/>
          <w:i/>
          <w:color w:val="000000"/>
          <w:vertAlign w:val="subscript"/>
        </w:rPr>
        <w:t>3</w:t>
      </w:r>
      <w:r w:rsidRPr="001968CA">
        <w:rPr>
          <w:rFonts w:ascii="Times New Roman" w:eastAsia="Times New Roman" w:hAnsi="Times New Roman" w:cs="Times New Roman"/>
          <w:i/>
          <w:color w:val="000000"/>
        </w:rPr>
        <w:t> = exp[ln(τ</w:t>
      </w:r>
      <w:r w:rsidRPr="001968CA">
        <w:rPr>
          <w:rFonts w:ascii="Times New Roman" w:eastAsia="Times New Roman" w:hAnsi="Times New Roman" w:cs="Times New Roman"/>
          <w:i/>
          <w:color w:val="000000"/>
          <w:vertAlign w:val="subscript"/>
        </w:rPr>
        <w:t>1</w:t>
      </w:r>
      <w:r w:rsidRPr="001968CA">
        <w:rPr>
          <w:rFonts w:ascii="Times New Roman" w:eastAsia="Times New Roman" w:hAnsi="Times New Roman" w:cs="Times New Roman"/>
          <w:i/>
          <w:color w:val="000000"/>
        </w:rPr>
        <w:t>) - ln(λ</w:t>
      </w:r>
      <w:r w:rsidRPr="001968CA">
        <w:rPr>
          <w:rFonts w:ascii="Times New Roman" w:eastAsia="Times New Roman" w:hAnsi="Times New Roman" w:cs="Times New Roman"/>
          <w:i/>
          <w:color w:val="000000"/>
          <w:vertAlign w:val="subscript"/>
        </w:rPr>
        <w:t>3</w:t>
      </w:r>
      <w:r w:rsidRPr="001968CA">
        <w:rPr>
          <w:rFonts w:ascii="Times New Roman" w:eastAsia="Times New Roman" w:hAnsi="Times New Roman" w:cs="Times New Roman"/>
          <w:i/>
          <w:color w:val="000000"/>
        </w:rPr>
        <w:t>/λ</w:t>
      </w:r>
      <w:r w:rsidRPr="001968CA">
        <w:rPr>
          <w:rFonts w:ascii="Times New Roman" w:eastAsia="Times New Roman" w:hAnsi="Times New Roman" w:cs="Times New Roman"/>
          <w:i/>
          <w:color w:val="000000"/>
          <w:vertAlign w:val="subscript"/>
        </w:rPr>
        <w:t>1</w:t>
      </w:r>
      <w:r w:rsidRPr="001968CA">
        <w:rPr>
          <w:rFonts w:ascii="Times New Roman" w:eastAsia="Times New Roman" w:hAnsi="Times New Roman" w:cs="Times New Roman"/>
          <w:i/>
          <w:color w:val="000000"/>
        </w:rPr>
        <w:t>) α]</w:t>
      </w:r>
      <w:r w:rsidRPr="00320FB5">
        <w:rPr>
          <w:rFonts w:ascii="Times New Roman" w:eastAsia="Times New Roman" w:hAnsi="Times New Roman" w:cs="Times New Roman"/>
          <w:i/>
          <w:color w:val="000000"/>
        </w:rPr>
        <w:tab/>
      </w:r>
      <w:r w:rsidRPr="00320FB5">
        <w:rPr>
          <w:rFonts w:ascii="Times New Roman" w:eastAsia="Times New Roman" w:hAnsi="Times New Roman" w:cs="Times New Roman"/>
          <w:i/>
          <w:color w:val="000000"/>
        </w:rPr>
        <w:tab/>
        <w:t>(4)</w:t>
      </w:r>
    </w:p>
    <w:p w:rsidR="00CC354D" w:rsidRPr="00F3463F" w:rsidRDefault="00CC354D" w:rsidP="00F3463F">
      <w:pPr>
        <w:rPr>
          <w:rFonts w:ascii="Times New Roman" w:hAnsi="Times New Roman" w:cs="Times New Roman"/>
          <w:i/>
          <w:shd w:val="clear" w:color="auto" w:fill="FFFFFF"/>
        </w:rPr>
      </w:pPr>
      <w:r w:rsidRPr="00F3463F">
        <w:rPr>
          <w:rFonts w:ascii="Times New Roman" w:eastAsia="Times New Roman" w:hAnsi="Times New Roman" w:cs="Times New Roman"/>
          <w:i/>
        </w:rPr>
        <w:t xml:space="preserve">This analysis </w:t>
      </w:r>
      <w:r w:rsidR="00F3463F" w:rsidRPr="00F3463F">
        <w:rPr>
          <w:rFonts w:ascii="Times New Roman" w:eastAsia="Times New Roman" w:hAnsi="Times New Roman" w:cs="Times New Roman"/>
          <w:i/>
        </w:rPr>
        <w:t>is</w:t>
      </w:r>
      <w:r w:rsidRPr="00F3463F">
        <w:rPr>
          <w:rFonts w:ascii="Times New Roman" w:eastAsia="Times New Roman" w:hAnsi="Times New Roman" w:cs="Times New Roman"/>
          <w:i/>
        </w:rPr>
        <w:t xml:space="preserve"> used for a rigorous comparison of AOT values</w:t>
      </w:r>
      <w:r w:rsidR="00F3463F" w:rsidRPr="00F3463F">
        <w:rPr>
          <w:rFonts w:ascii="Times New Roman" w:hAnsi="Times New Roman" w:cs="Times New Roman"/>
          <w:i/>
        </w:rPr>
        <w:t xml:space="preserve"> obtained by two instruments that uses different wavelengths.</w:t>
      </w:r>
      <w:r w:rsidRPr="00F3463F">
        <w:rPr>
          <w:rFonts w:ascii="Times New Roman" w:eastAsia="Times New Roman" w:hAnsi="Times New Roman" w:cs="Times New Roman"/>
          <w:i/>
        </w:rPr>
        <w:t xml:space="preserve"> </w:t>
      </w:r>
      <w:r w:rsidR="00F3463F" w:rsidRPr="00F3463F">
        <w:rPr>
          <w:rFonts w:ascii="Times New Roman" w:eastAsia="Times New Roman" w:hAnsi="Times New Roman" w:cs="Times New Roman"/>
          <w:i/>
        </w:rPr>
        <w:t>Ideally the instruments</w:t>
      </w:r>
      <w:r w:rsidRPr="00F3463F">
        <w:rPr>
          <w:rFonts w:ascii="Times New Roman" w:eastAsia="Times New Roman" w:hAnsi="Times New Roman" w:cs="Times New Roman"/>
          <w:i/>
        </w:rPr>
        <w:t xml:space="preserve"> </w:t>
      </w:r>
      <w:r w:rsidR="00F3463F" w:rsidRPr="00F3463F">
        <w:rPr>
          <w:rFonts w:ascii="Times New Roman" w:eastAsia="Times New Roman" w:hAnsi="Times New Roman" w:cs="Times New Roman"/>
          <w:i/>
        </w:rPr>
        <w:t>should be at</w:t>
      </w:r>
      <w:r w:rsidRPr="00F3463F">
        <w:rPr>
          <w:rFonts w:ascii="Times New Roman" w:eastAsia="Times New Roman" w:hAnsi="Times New Roman" w:cs="Times New Roman"/>
          <w:i/>
        </w:rPr>
        <w:t xml:space="preserve"> the same locality. In our case the two instruments are ~90km apart. Thus, at this stage our data can only be used for basic analysis and trend comparison as we did. </w:t>
      </w:r>
    </w:p>
    <w:p w:rsidR="00022E97"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1) Title: Please provide a more specific title (e.g., "...using a GLOBE handheld sun photometer"), as this protocol is specific to this sun photometer. Same in the Abstract: please mention the photometer type.</w:t>
      </w:r>
    </w:p>
    <w:p w:rsidR="00144FAC" w:rsidRPr="002544C1" w:rsidRDefault="00144FAC" w:rsidP="00144FAC">
      <w:pPr>
        <w:pStyle w:val="NormalWeb"/>
        <w:spacing w:before="0" w:beforeAutospacing="0" w:after="0" w:afterAutospacing="0"/>
        <w:rPr>
          <w:rFonts w:ascii="Times New Roman" w:hAnsi="Times New Roman" w:cs="Times New Roman"/>
          <w:i/>
          <w:sz w:val="22"/>
          <w:szCs w:val="22"/>
        </w:rPr>
      </w:pPr>
      <w:r w:rsidRPr="002544C1">
        <w:rPr>
          <w:rFonts w:ascii="Times New Roman" w:hAnsi="Times New Roman" w:cs="Times New Roman"/>
          <w:i/>
          <w:color w:val="222222"/>
          <w:sz w:val="22"/>
          <w:szCs w:val="22"/>
          <w:shd w:val="clear" w:color="auto" w:fill="FFFFFF"/>
        </w:rPr>
        <w:t>The title was changed to “</w:t>
      </w:r>
      <w:r w:rsidRPr="002544C1">
        <w:rPr>
          <w:rFonts w:ascii="Times New Roman" w:hAnsi="Times New Roman" w:cs="Times New Roman"/>
          <w:i/>
          <w:sz w:val="22"/>
          <w:szCs w:val="22"/>
        </w:rPr>
        <w:t>Measurement of Aerosols Optical Thickness of the Atmosphere using the GLOBE Handheld Sun Photometer” and the GLOBE sun photometer is specifically mentioned in the abstract.</w:t>
      </w:r>
    </w:p>
    <w:p w:rsidR="00144FAC" w:rsidRPr="002544C1" w:rsidRDefault="00144FAC">
      <w:pPr>
        <w:rPr>
          <w:rFonts w:ascii="Arial" w:hAnsi="Arial" w:cs="Arial"/>
          <w:color w:val="222222"/>
          <w:shd w:val="clear" w:color="auto" w:fill="FFFFFF"/>
        </w:rPr>
      </w:pPr>
    </w:p>
    <w:p w:rsidR="00144FAC"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L41: "Microscopic": Aerosols size span submicron to millimeters</w:t>
      </w:r>
    </w:p>
    <w:p w:rsidR="00144FAC" w:rsidRPr="00431057" w:rsidRDefault="00144FAC">
      <w:pPr>
        <w:rPr>
          <w:rFonts w:ascii="Times New Roman" w:hAnsi="Times New Roman" w:cs="Times New Roman"/>
          <w:i/>
          <w:sz w:val="24"/>
          <w:szCs w:val="24"/>
        </w:rPr>
      </w:pPr>
      <w:r w:rsidRPr="00431057">
        <w:rPr>
          <w:rFonts w:ascii="Times New Roman" w:hAnsi="Times New Roman" w:cs="Times New Roman"/>
          <w:i/>
          <w:color w:val="222222"/>
          <w:sz w:val="24"/>
          <w:szCs w:val="24"/>
          <w:shd w:val="clear" w:color="auto" w:fill="FFFFFF"/>
        </w:rPr>
        <w:t xml:space="preserve">L41 was changed to </w:t>
      </w:r>
      <w:r w:rsidR="00431057">
        <w:rPr>
          <w:rFonts w:ascii="Times New Roman" w:hAnsi="Times New Roman" w:cs="Times New Roman"/>
          <w:i/>
          <w:color w:val="222222"/>
          <w:sz w:val="24"/>
          <w:szCs w:val="24"/>
          <w:shd w:val="clear" w:color="auto" w:fill="FFFFFF"/>
        </w:rPr>
        <w:t>“</w:t>
      </w:r>
      <w:r w:rsidRPr="00431057">
        <w:rPr>
          <w:rFonts w:ascii="Times New Roman" w:hAnsi="Times New Roman" w:cs="Times New Roman"/>
          <w:i/>
          <w:sz w:val="24"/>
          <w:szCs w:val="24"/>
        </w:rPr>
        <w:t>Atmospheric aerosols are minute solid and liquid particles (ranging from submicron to millimeters) suspended in the air</w:t>
      </w:r>
      <w:r w:rsidR="00431057">
        <w:rPr>
          <w:rFonts w:ascii="Times New Roman" w:hAnsi="Times New Roman" w:cs="Times New Roman"/>
          <w:i/>
          <w:sz w:val="24"/>
          <w:szCs w:val="24"/>
        </w:rPr>
        <w:t>”</w:t>
      </w:r>
      <w:r w:rsidRPr="00431057">
        <w:rPr>
          <w:rFonts w:ascii="Times New Roman" w:hAnsi="Times New Roman" w:cs="Times New Roman"/>
          <w:i/>
          <w:sz w:val="24"/>
          <w:szCs w:val="24"/>
        </w:rPr>
        <w:t>.</w:t>
      </w:r>
    </w:p>
    <w:p w:rsidR="00144FAC"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L44: "Light...": and thermal radiation</w:t>
      </w:r>
    </w:p>
    <w:p w:rsidR="00144FAC" w:rsidRPr="00431057" w:rsidRDefault="00144FAC">
      <w:pPr>
        <w:rPr>
          <w:rFonts w:ascii="Times New Roman" w:hAnsi="Times New Roman" w:cs="Times New Roman"/>
          <w:i/>
          <w:sz w:val="24"/>
          <w:szCs w:val="24"/>
        </w:rPr>
      </w:pPr>
      <w:r w:rsidRPr="00431057">
        <w:rPr>
          <w:rFonts w:ascii="Times New Roman" w:hAnsi="Times New Roman" w:cs="Times New Roman"/>
          <w:i/>
          <w:color w:val="222222"/>
          <w:sz w:val="24"/>
          <w:szCs w:val="24"/>
        </w:rPr>
        <w:t xml:space="preserve">Line 44 was changed to </w:t>
      </w:r>
      <w:r w:rsidR="00431057">
        <w:rPr>
          <w:rFonts w:ascii="Times New Roman" w:hAnsi="Times New Roman" w:cs="Times New Roman"/>
          <w:i/>
          <w:color w:val="222222"/>
          <w:sz w:val="24"/>
          <w:szCs w:val="24"/>
        </w:rPr>
        <w:t>“</w:t>
      </w:r>
      <w:r w:rsidRPr="00431057">
        <w:rPr>
          <w:rFonts w:ascii="Times New Roman" w:hAnsi="Times New Roman" w:cs="Times New Roman"/>
          <w:i/>
          <w:sz w:val="24"/>
          <w:szCs w:val="24"/>
        </w:rPr>
        <w:t>Aerosols in the atmospher</w:t>
      </w:r>
      <w:r w:rsidR="00431057">
        <w:rPr>
          <w:rFonts w:ascii="Times New Roman" w:hAnsi="Times New Roman" w:cs="Times New Roman"/>
          <w:i/>
          <w:sz w:val="24"/>
          <w:szCs w:val="24"/>
        </w:rPr>
        <w:t>e reduces the amount of solar energy</w:t>
      </w:r>
      <w:r w:rsidRPr="00431057">
        <w:rPr>
          <w:rFonts w:ascii="Times New Roman" w:hAnsi="Times New Roman" w:cs="Times New Roman"/>
          <w:i/>
          <w:sz w:val="24"/>
          <w:szCs w:val="24"/>
        </w:rPr>
        <w:t xml:space="preserve"> reaching the earth’s surface by scattering or absorbing light and thermal radiation from the sun</w:t>
      </w:r>
      <w:r w:rsidR="00431057">
        <w:rPr>
          <w:rFonts w:ascii="Times New Roman" w:hAnsi="Times New Roman" w:cs="Times New Roman"/>
          <w:i/>
          <w:sz w:val="24"/>
          <w:szCs w:val="24"/>
        </w:rPr>
        <w:t>”</w:t>
      </w:r>
      <w:r w:rsidRPr="00431057">
        <w:rPr>
          <w:rFonts w:ascii="Times New Roman" w:hAnsi="Times New Roman" w:cs="Times New Roman"/>
          <w:i/>
          <w:sz w:val="24"/>
          <w:szCs w:val="24"/>
        </w:rPr>
        <w:t>.</w:t>
      </w:r>
    </w:p>
    <w:p w:rsidR="00144FAC"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L45: "Arbitrary": that's not "arbitrary" of course, maybe "episodic"</w:t>
      </w:r>
    </w:p>
    <w:p w:rsidR="00144FAC" w:rsidRPr="00431057" w:rsidRDefault="00431057" w:rsidP="00144FAC">
      <w:pPr>
        <w:pStyle w:val="MDPI31text"/>
        <w:spacing w:line="240" w:lineRule="auto"/>
        <w:ind w:firstLine="0"/>
        <w:jc w:val="left"/>
        <w:rPr>
          <w:rFonts w:ascii="Times New Roman" w:hAnsi="Times New Roman"/>
          <w:i/>
          <w:sz w:val="24"/>
          <w:szCs w:val="24"/>
        </w:rPr>
      </w:pPr>
      <w:r w:rsidRPr="00431057">
        <w:rPr>
          <w:rFonts w:ascii="Times New Roman" w:hAnsi="Times New Roman"/>
          <w:i/>
          <w:sz w:val="24"/>
          <w:szCs w:val="24"/>
        </w:rPr>
        <w:t xml:space="preserve"> Line 45 was changed to “</w:t>
      </w:r>
      <w:r w:rsidR="00144FAC" w:rsidRPr="00431057">
        <w:rPr>
          <w:rFonts w:ascii="Times New Roman" w:hAnsi="Times New Roman"/>
          <w:i/>
          <w:sz w:val="24"/>
          <w:szCs w:val="24"/>
        </w:rPr>
        <w:t>There are seasonal and annual changes as well as episodic changes due to events such as large dust storms, wild fires or volcanic eruptions</w:t>
      </w:r>
      <w:r w:rsidRPr="00431057">
        <w:rPr>
          <w:rFonts w:ascii="Times New Roman" w:hAnsi="Times New Roman"/>
          <w:i/>
          <w:sz w:val="24"/>
          <w:szCs w:val="24"/>
        </w:rPr>
        <w:t>”</w:t>
      </w:r>
      <w:r w:rsidR="00144FAC" w:rsidRPr="00431057">
        <w:rPr>
          <w:rFonts w:ascii="Times New Roman" w:hAnsi="Times New Roman"/>
          <w:i/>
          <w:sz w:val="24"/>
          <w:szCs w:val="24"/>
          <w:vertAlign w:val="superscript"/>
        </w:rPr>
        <w:t>5-8</w:t>
      </w:r>
      <w:r w:rsidR="00144FAC" w:rsidRPr="00431057">
        <w:rPr>
          <w:rFonts w:ascii="Times New Roman" w:hAnsi="Times New Roman"/>
          <w:i/>
          <w:sz w:val="24"/>
          <w:szCs w:val="24"/>
        </w:rPr>
        <w:t xml:space="preserve">. </w:t>
      </w:r>
    </w:p>
    <w:p w:rsidR="00431057"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5) L47: "Sunlight...": it depends on the spectral region. AOT in the UV/VIS </w:t>
      </w:r>
      <w:proofErr w:type="spellStart"/>
      <w:r>
        <w:rPr>
          <w:rFonts w:ascii="Arial" w:hAnsi="Arial" w:cs="Arial"/>
          <w:color w:val="222222"/>
          <w:shd w:val="clear" w:color="auto" w:fill="FFFFFF"/>
        </w:rPr>
        <w:t>mesures</w:t>
      </w:r>
      <w:proofErr w:type="spellEnd"/>
      <w:r>
        <w:rPr>
          <w:rFonts w:ascii="Arial" w:hAnsi="Arial" w:cs="Arial"/>
          <w:color w:val="222222"/>
          <w:shd w:val="clear" w:color="auto" w:fill="FFFFFF"/>
        </w:rPr>
        <w:t xml:space="preserve"> "sunlight extinction" while AOT in the TIR measures "thermal radiation extinction"</w:t>
      </w:r>
    </w:p>
    <w:p w:rsidR="00C64EAC" w:rsidRPr="00C64EAC" w:rsidRDefault="00CD4681">
      <w:pPr>
        <w:rPr>
          <w:rFonts w:ascii="Times New Roman" w:hAnsi="Times New Roman" w:cs="Times New Roman"/>
          <w:i/>
          <w:color w:val="222222"/>
        </w:rPr>
      </w:pPr>
      <w:r w:rsidRPr="00C64EAC">
        <w:rPr>
          <w:rFonts w:ascii="Times New Roman" w:hAnsi="Times New Roman" w:cs="Times New Roman"/>
          <w:i/>
          <w:color w:val="222222"/>
        </w:rPr>
        <w:t>The GLOBE sun photometer is an LED based sun photometer.</w:t>
      </w:r>
      <w:r w:rsidR="002314C8" w:rsidRPr="00C64EAC">
        <w:rPr>
          <w:rFonts w:ascii="Times New Roman" w:hAnsi="Times New Roman" w:cs="Times New Roman"/>
          <w:i/>
          <w:color w:val="222222"/>
        </w:rPr>
        <w:t xml:space="preserve"> The green LED spectral response ranges from 400nm-575nm and the red LED spectral response ranges from </w:t>
      </w:r>
      <w:r w:rsidR="00C64EAC" w:rsidRPr="00C64EAC">
        <w:rPr>
          <w:rFonts w:ascii="Times New Roman" w:hAnsi="Times New Roman" w:cs="Times New Roman"/>
          <w:i/>
          <w:color w:val="222222"/>
        </w:rPr>
        <w:t>575nm-675nm. Thus t</w:t>
      </w:r>
      <w:r w:rsidR="002544C1">
        <w:rPr>
          <w:rFonts w:ascii="Times New Roman" w:hAnsi="Times New Roman" w:cs="Times New Roman"/>
          <w:i/>
          <w:color w:val="222222"/>
        </w:rPr>
        <w:t xml:space="preserve">hey measure sunlight extinction in the </w:t>
      </w:r>
      <w:proofErr w:type="gramStart"/>
      <w:r w:rsidR="002544C1">
        <w:rPr>
          <w:rFonts w:ascii="Times New Roman" w:hAnsi="Times New Roman" w:cs="Times New Roman"/>
          <w:i/>
          <w:color w:val="222222"/>
        </w:rPr>
        <w:t>Visible</w:t>
      </w:r>
      <w:proofErr w:type="gramEnd"/>
      <w:r w:rsidR="002544C1">
        <w:rPr>
          <w:rFonts w:ascii="Times New Roman" w:hAnsi="Times New Roman" w:cs="Times New Roman"/>
          <w:i/>
          <w:color w:val="222222"/>
        </w:rPr>
        <w:t xml:space="preserve"> range.</w:t>
      </w:r>
    </w:p>
    <w:p w:rsidR="00C64EAC"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6) L52: "Miles...</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 xml:space="preserve"> please use SI units</w:t>
      </w:r>
    </w:p>
    <w:p w:rsidR="00C64EAC" w:rsidRPr="00C64EAC" w:rsidRDefault="00C64EAC">
      <w:pPr>
        <w:rPr>
          <w:rFonts w:ascii="Times New Roman" w:hAnsi="Times New Roman" w:cs="Times New Roman"/>
          <w:i/>
          <w:color w:val="222222"/>
          <w:shd w:val="clear" w:color="auto" w:fill="FFFFFF"/>
        </w:rPr>
      </w:pPr>
      <w:r w:rsidRPr="00C64EAC">
        <w:rPr>
          <w:rFonts w:ascii="Times New Roman" w:hAnsi="Times New Roman" w:cs="Times New Roman"/>
          <w:i/>
          <w:color w:val="222222"/>
          <w:shd w:val="clear" w:color="auto" w:fill="FFFFFF"/>
        </w:rPr>
        <w:t>The unit miles were changed to km throughout the manuscript.</w:t>
      </w:r>
    </w:p>
    <w:p w:rsidR="00C64EAC"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7) L53-54: Being "handheld", so requiring a continuous human non-automatic operation, this is a strong statement that must be mitigated</w:t>
      </w:r>
    </w:p>
    <w:p w:rsidR="00E14DFE" w:rsidRPr="00E14DFE" w:rsidRDefault="00C64EAC">
      <w:pPr>
        <w:rPr>
          <w:rFonts w:ascii="Times New Roman" w:hAnsi="Times New Roman" w:cs="Times New Roman"/>
          <w:i/>
          <w:color w:val="222222"/>
        </w:rPr>
      </w:pPr>
      <w:r w:rsidRPr="00E14DFE">
        <w:rPr>
          <w:rFonts w:ascii="Times New Roman" w:hAnsi="Times New Roman" w:cs="Times New Roman"/>
          <w:i/>
          <w:color w:val="222222"/>
        </w:rPr>
        <w:t xml:space="preserve">AOT measurements are done </w:t>
      </w:r>
      <w:r w:rsidR="00E14DFE" w:rsidRPr="00E14DFE">
        <w:rPr>
          <w:rFonts w:ascii="Times New Roman" w:hAnsi="Times New Roman" w:cs="Times New Roman"/>
          <w:i/>
          <w:color w:val="222222"/>
        </w:rPr>
        <w:t>6 times a day. Unlike an automatic operation like AERONET, students observe the sky and make a decision on whether to accept the measurement or to disregard it.</w:t>
      </w:r>
    </w:p>
    <w:p w:rsidR="00E14DFE"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8) L64: I recommend to mention that other, more precise handheld </w:t>
      </w:r>
      <w:proofErr w:type="spellStart"/>
      <w:r>
        <w:rPr>
          <w:rFonts w:ascii="Arial" w:hAnsi="Arial" w:cs="Arial"/>
          <w:color w:val="222222"/>
          <w:shd w:val="clear" w:color="auto" w:fill="FFFFFF"/>
        </w:rPr>
        <w:t>sunphotometers</w:t>
      </w:r>
      <w:proofErr w:type="spellEnd"/>
      <w:r>
        <w:rPr>
          <w:rFonts w:ascii="Arial" w:hAnsi="Arial" w:cs="Arial"/>
          <w:color w:val="222222"/>
          <w:shd w:val="clear" w:color="auto" w:fill="FFFFFF"/>
        </w:rPr>
        <w:t xml:space="preserve"> have been used in the past to carry out research studies, e.g. in areas of difficult access, for </w:t>
      </w:r>
      <w:proofErr w:type="spellStart"/>
      <w:r>
        <w:rPr>
          <w:rFonts w:ascii="Arial" w:hAnsi="Arial" w:cs="Arial"/>
          <w:color w:val="222222"/>
          <w:shd w:val="clear" w:color="auto" w:fill="FFFFFF"/>
        </w:rPr>
        <w:t>exemple</w:t>
      </w:r>
      <w:proofErr w:type="spellEnd"/>
      <w:r>
        <w:rPr>
          <w:rFonts w:ascii="Arial" w:hAnsi="Arial" w:cs="Arial"/>
          <w:color w:val="222222"/>
          <w:shd w:val="clear" w:color="auto" w:fill="FFFFFF"/>
        </w:rPr>
        <w:t>:</w:t>
      </w:r>
      <w:r>
        <w:rPr>
          <w:rFonts w:ascii="Arial" w:hAnsi="Arial" w:cs="Arial"/>
          <w:color w:val="222222"/>
        </w:rPr>
        <w:br/>
      </w:r>
      <w:proofErr w:type="spellStart"/>
      <w:r>
        <w:rPr>
          <w:rFonts w:ascii="Arial" w:hAnsi="Arial" w:cs="Arial"/>
          <w:color w:val="222222"/>
          <w:shd w:val="clear" w:color="auto" w:fill="FFFFFF"/>
        </w:rPr>
        <w:t>Sellitto</w:t>
      </w:r>
      <w:proofErr w:type="spellEnd"/>
      <w:r>
        <w:rPr>
          <w:rFonts w:ascii="Arial" w:hAnsi="Arial" w:cs="Arial"/>
          <w:color w:val="222222"/>
          <w:shd w:val="clear" w:color="auto" w:fill="FFFFFF"/>
        </w:rPr>
        <w:t xml:space="preserve">, P., G. Salerno, A. La Spina, T. </w:t>
      </w:r>
      <w:proofErr w:type="spellStart"/>
      <w:r>
        <w:rPr>
          <w:rFonts w:ascii="Arial" w:hAnsi="Arial" w:cs="Arial"/>
          <w:color w:val="222222"/>
          <w:shd w:val="clear" w:color="auto" w:fill="FFFFFF"/>
        </w:rPr>
        <w:t>Caltabiano</w:t>
      </w:r>
      <w:proofErr w:type="spellEnd"/>
      <w:r>
        <w:rPr>
          <w:rFonts w:ascii="Arial" w:hAnsi="Arial" w:cs="Arial"/>
          <w:color w:val="222222"/>
          <w:shd w:val="clear" w:color="auto" w:fill="FFFFFF"/>
        </w:rPr>
        <w:t xml:space="preserve">, L. </w:t>
      </w:r>
      <w:proofErr w:type="spellStart"/>
      <w:r>
        <w:rPr>
          <w:rFonts w:ascii="Arial" w:hAnsi="Arial" w:cs="Arial"/>
          <w:color w:val="222222"/>
          <w:shd w:val="clear" w:color="auto" w:fill="FFFFFF"/>
        </w:rPr>
        <w:t>Terray</w:t>
      </w:r>
      <w:proofErr w:type="spellEnd"/>
      <w:r>
        <w:rPr>
          <w:rFonts w:ascii="Arial" w:hAnsi="Arial" w:cs="Arial"/>
          <w:color w:val="222222"/>
          <w:shd w:val="clear" w:color="auto" w:fill="FFFFFF"/>
        </w:rPr>
        <w:t>, P.</w:t>
      </w:r>
      <w:r>
        <w:rPr>
          <w:rFonts w:ascii="Cambria Math" w:hAnsi="Cambria Math" w:cs="Cambria Math"/>
          <w:color w:val="222222"/>
          <w:shd w:val="clear" w:color="auto" w:fill="FFFFFF"/>
        </w:rPr>
        <w:t>‐</w:t>
      </w:r>
      <w:r>
        <w:rPr>
          <w:rFonts w:ascii="Arial" w:hAnsi="Arial" w:cs="Arial"/>
          <w:color w:val="222222"/>
          <w:shd w:val="clear" w:color="auto" w:fill="FFFFFF"/>
        </w:rPr>
        <w:t xml:space="preserve">J. Gauthier, and P. </w:t>
      </w:r>
      <w:proofErr w:type="spellStart"/>
      <w:r>
        <w:rPr>
          <w:rFonts w:ascii="Arial" w:hAnsi="Arial" w:cs="Arial"/>
          <w:color w:val="222222"/>
          <w:shd w:val="clear" w:color="auto" w:fill="FFFFFF"/>
        </w:rPr>
        <w:t>Briole</w:t>
      </w:r>
      <w:proofErr w:type="spellEnd"/>
      <w:r>
        <w:rPr>
          <w:rFonts w:ascii="Arial" w:hAnsi="Arial" w:cs="Arial"/>
          <w:color w:val="222222"/>
          <w:shd w:val="clear" w:color="auto" w:fill="FFFFFF"/>
        </w:rPr>
        <w:t xml:space="preserve"> (2017), A novel methodology to determine volcanic aerosols optical properties in the UV and NIR and </w:t>
      </w:r>
      <w:proofErr w:type="spellStart"/>
      <w:r>
        <w:rPr>
          <w:rFonts w:ascii="Arial" w:hAnsi="Arial" w:cs="Arial"/>
          <w:color w:val="222222"/>
          <w:shd w:val="clear" w:color="auto" w:fill="FFFFFF"/>
        </w:rPr>
        <w:t>Ångström</w:t>
      </w:r>
      <w:proofErr w:type="spellEnd"/>
      <w:r>
        <w:rPr>
          <w:rFonts w:ascii="Arial" w:hAnsi="Arial" w:cs="Arial"/>
          <w:color w:val="222222"/>
          <w:shd w:val="clear" w:color="auto" w:fill="FFFFFF"/>
        </w:rPr>
        <w:t xml:space="preserve"> parameters using Sun photometry, J. </w:t>
      </w:r>
      <w:proofErr w:type="spellStart"/>
      <w:r>
        <w:rPr>
          <w:rFonts w:ascii="Arial" w:hAnsi="Arial" w:cs="Arial"/>
          <w:color w:val="222222"/>
          <w:shd w:val="clear" w:color="auto" w:fill="FFFFFF"/>
        </w:rPr>
        <w:t>Geophys</w:t>
      </w:r>
      <w:proofErr w:type="spellEnd"/>
      <w:r>
        <w:rPr>
          <w:rFonts w:ascii="Arial" w:hAnsi="Arial" w:cs="Arial"/>
          <w:color w:val="222222"/>
          <w:shd w:val="clear" w:color="auto" w:fill="FFFFFF"/>
        </w:rPr>
        <w:t>. Res. Atmos., 122, 9803-9815, doi:10.1002/2017JD026723.</w:t>
      </w:r>
    </w:p>
    <w:p w:rsidR="00E14DFE" w:rsidRPr="00E14DFE" w:rsidRDefault="00B53EE1" w:rsidP="00E14DFE">
      <w:pPr>
        <w:pStyle w:val="MDPI31text"/>
        <w:spacing w:line="240" w:lineRule="auto"/>
        <w:ind w:firstLine="0"/>
        <w:jc w:val="left"/>
        <w:rPr>
          <w:rFonts w:ascii="Times New Roman" w:hAnsi="Times New Roman"/>
          <w:i/>
          <w:sz w:val="22"/>
        </w:rPr>
      </w:pPr>
      <w:r>
        <w:rPr>
          <w:rFonts w:ascii="Times New Roman" w:hAnsi="Times New Roman"/>
          <w:i/>
          <w:color w:val="222222"/>
          <w:sz w:val="22"/>
          <w:shd w:val="clear" w:color="auto" w:fill="FFFFFF"/>
        </w:rPr>
        <w:t xml:space="preserve"> </w:t>
      </w:r>
      <w:r w:rsidR="00E14DFE" w:rsidRPr="00E14DFE">
        <w:rPr>
          <w:rFonts w:ascii="Times New Roman" w:hAnsi="Times New Roman"/>
          <w:i/>
          <w:color w:val="222222"/>
          <w:sz w:val="22"/>
          <w:shd w:val="clear" w:color="auto" w:fill="FFFFFF"/>
        </w:rPr>
        <w:t>This line was added</w:t>
      </w:r>
      <w:r>
        <w:rPr>
          <w:rFonts w:ascii="Times New Roman" w:hAnsi="Times New Roman"/>
          <w:i/>
          <w:color w:val="222222"/>
          <w:sz w:val="22"/>
          <w:shd w:val="clear" w:color="auto" w:fill="FFFFFF"/>
        </w:rPr>
        <w:t xml:space="preserve"> at L64</w:t>
      </w:r>
      <w:r w:rsidR="00E14DFE" w:rsidRPr="00E14DFE">
        <w:rPr>
          <w:rFonts w:ascii="Times New Roman" w:hAnsi="Times New Roman"/>
          <w:i/>
          <w:color w:val="222222"/>
          <w:sz w:val="22"/>
          <w:shd w:val="clear" w:color="auto" w:fill="FFFFFF"/>
        </w:rPr>
        <w:t xml:space="preserve">: </w:t>
      </w:r>
      <w:r w:rsidR="00E14DFE" w:rsidRPr="00F3463F">
        <w:rPr>
          <w:rFonts w:ascii="Times New Roman" w:hAnsi="Times New Roman"/>
          <w:i/>
          <w:color w:val="222222"/>
          <w:sz w:val="22"/>
        </w:rPr>
        <w:t>AOT measurements with small and transportable handheld sun photometers have been successfully used in the past to carry out research studies in remote and hard to access areas</w:t>
      </w:r>
      <w:r w:rsidR="00E14DFE" w:rsidRPr="00F3463F">
        <w:rPr>
          <w:rFonts w:ascii="Times New Roman" w:hAnsi="Times New Roman"/>
          <w:i/>
          <w:sz w:val="22"/>
          <w:vertAlign w:val="superscript"/>
        </w:rPr>
        <w:t>17</w:t>
      </w:r>
    </w:p>
    <w:p w:rsidR="00E14DFE" w:rsidRDefault="00E14DFE">
      <w:pPr>
        <w:rPr>
          <w:rFonts w:ascii="Arial" w:hAnsi="Arial" w:cs="Arial"/>
          <w:color w:val="222222"/>
          <w:shd w:val="clear" w:color="auto" w:fill="FFFFFF"/>
        </w:rPr>
      </w:pPr>
    </w:p>
    <w:p w:rsidR="00E14DFE"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9) L79-80: How cirrus clouds are detected?</w:t>
      </w:r>
    </w:p>
    <w:p w:rsidR="00E14DFE" w:rsidRPr="00E7069C" w:rsidRDefault="00E14DFE" w:rsidP="00E14DFE">
      <w:pPr>
        <w:jc w:val="both"/>
        <w:rPr>
          <w:rFonts w:ascii="Times New Roman" w:hAnsi="Times New Roman" w:cs="Times New Roman"/>
          <w:i/>
          <w:sz w:val="24"/>
          <w:szCs w:val="24"/>
        </w:rPr>
      </w:pPr>
      <w:bookmarkStart w:id="0" w:name="_Hlk2852083"/>
      <w:r w:rsidRPr="00E7069C">
        <w:rPr>
          <w:rFonts w:ascii="Times New Roman" w:hAnsi="Times New Roman" w:cs="Times New Roman"/>
          <w:i/>
        </w:rPr>
        <w:t>Visible cirrus clouds are easy to observe because of their characteristic thin wispy strands. Invisible cirrus clouds are inferred from unexpe</w:t>
      </w:r>
      <w:r w:rsidR="00E7069C">
        <w:rPr>
          <w:rFonts w:ascii="Times New Roman" w:hAnsi="Times New Roman" w:cs="Times New Roman"/>
          <w:i/>
        </w:rPr>
        <w:t>cted voltage</w:t>
      </w:r>
      <w:r w:rsidRPr="00E7069C">
        <w:rPr>
          <w:rFonts w:ascii="Times New Roman" w:hAnsi="Times New Roman" w:cs="Times New Roman"/>
          <w:i/>
        </w:rPr>
        <w:t xml:space="preserve"> readings on the sun photometer</w:t>
      </w:r>
      <w:bookmarkEnd w:id="0"/>
      <w:r w:rsidRPr="00E7069C">
        <w:rPr>
          <w:rFonts w:ascii="Times New Roman" w:hAnsi="Times New Roman" w:cs="Times New Roman"/>
          <w:i/>
        </w:rPr>
        <w:t xml:space="preserve">. As part of our Advanced Earth Science Class, students observe clouds on a daily basis using the GLOBE cloud protocol. </w:t>
      </w:r>
      <w:r w:rsidRPr="00E7069C">
        <w:rPr>
          <w:rFonts w:ascii="Times New Roman" w:hAnsi="Times New Roman" w:cs="Times New Roman"/>
          <w:i/>
          <w:sz w:val="24"/>
          <w:szCs w:val="24"/>
        </w:rPr>
        <w:t>All our daily cl</w:t>
      </w:r>
      <w:r w:rsidR="00E7069C" w:rsidRPr="00E7069C">
        <w:rPr>
          <w:rFonts w:ascii="Times New Roman" w:hAnsi="Times New Roman" w:cs="Times New Roman"/>
          <w:i/>
          <w:sz w:val="24"/>
          <w:szCs w:val="24"/>
        </w:rPr>
        <w:t>oud observations are compared with</w:t>
      </w:r>
      <w:r w:rsidRPr="00E7069C">
        <w:rPr>
          <w:rFonts w:ascii="Times New Roman" w:hAnsi="Times New Roman" w:cs="Times New Roman"/>
          <w:i/>
          <w:sz w:val="24"/>
          <w:szCs w:val="24"/>
        </w:rPr>
        <w:t xml:space="preserve"> NASA’s cloud observation satellite</w:t>
      </w:r>
      <w:r w:rsidR="00E7069C" w:rsidRPr="00E7069C">
        <w:rPr>
          <w:rFonts w:ascii="Times New Roman" w:hAnsi="Times New Roman" w:cs="Times New Roman"/>
          <w:i/>
          <w:sz w:val="24"/>
          <w:szCs w:val="24"/>
        </w:rPr>
        <w:t>s</w:t>
      </w:r>
      <w:r w:rsidRPr="00E7069C">
        <w:rPr>
          <w:rFonts w:ascii="Times New Roman" w:hAnsi="Times New Roman" w:cs="Times New Roman"/>
          <w:i/>
          <w:sz w:val="24"/>
          <w:szCs w:val="24"/>
        </w:rPr>
        <w:t xml:space="preserve">. </w:t>
      </w:r>
      <w:r w:rsidRPr="00E7069C">
        <w:rPr>
          <w:rFonts w:ascii="Times New Roman" w:hAnsi="Times New Roman" w:cs="Times New Roman"/>
          <w:i/>
          <w:color w:val="3E3E3E"/>
          <w:sz w:val="24"/>
          <w:szCs w:val="24"/>
          <w:shd w:val="clear" w:color="auto" w:fill="FFFFFF"/>
        </w:rPr>
        <w:t xml:space="preserve">Observations that coincide </w:t>
      </w:r>
      <w:r w:rsidR="00E7069C" w:rsidRPr="00E7069C">
        <w:rPr>
          <w:rFonts w:ascii="Times New Roman" w:hAnsi="Times New Roman" w:cs="Times New Roman"/>
          <w:i/>
          <w:color w:val="3E3E3E"/>
          <w:sz w:val="24"/>
          <w:szCs w:val="24"/>
          <w:shd w:val="clear" w:color="auto" w:fill="FFFFFF"/>
        </w:rPr>
        <w:t>with satellite observations receive</w:t>
      </w:r>
      <w:r w:rsidRPr="00E7069C">
        <w:rPr>
          <w:rFonts w:ascii="Times New Roman" w:hAnsi="Times New Roman" w:cs="Times New Roman"/>
          <w:i/>
          <w:color w:val="3E3E3E"/>
          <w:sz w:val="24"/>
          <w:szCs w:val="24"/>
          <w:shd w:val="clear" w:color="auto" w:fill="FFFFFF"/>
        </w:rPr>
        <w:t xml:space="preserve"> a ‘match’ email which summarizes both ground and satellite observations.</w:t>
      </w:r>
      <w:r w:rsidRPr="00E7069C">
        <w:rPr>
          <w:rFonts w:ascii="Times New Roman" w:hAnsi="Times New Roman" w:cs="Times New Roman"/>
          <w:i/>
          <w:sz w:val="24"/>
          <w:szCs w:val="24"/>
        </w:rPr>
        <w:t xml:space="preserve"> </w:t>
      </w:r>
      <w:r w:rsidR="00E7069C" w:rsidRPr="00E7069C">
        <w:rPr>
          <w:rFonts w:ascii="Times New Roman" w:hAnsi="Times New Roman" w:cs="Times New Roman"/>
          <w:i/>
          <w:sz w:val="24"/>
          <w:szCs w:val="24"/>
        </w:rPr>
        <w:t>Overtime students became very experienced in</w:t>
      </w:r>
      <w:r w:rsidRPr="00E7069C">
        <w:rPr>
          <w:rFonts w:ascii="Times New Roman" w:hAnsi="Times New Roman" w:cs="Times New Roman"/>
          <w:i/>
          <w:sz w:val="24"/>
          <w:szCs w:val="24"/>
        </w:rPr>
        <w:t xml:space="preserve"> cloud observations and </w:t>
      </w:r>
      <w:r w:rsidR="00E7069C" w:rsidRPr="00E7069C">
        <w:rPr>
          <w:rFonts w:ascii="Times New Roman" w:hAnsi="Times New Roman" w:cs="Times New Roman"/>
          <w:i/>
          <w:sz w:val="24"/>
          <w:szCs w:val="24"/>
        </w:rPr>
        <w:t xml:space="preserve">in many cases their observations and </w:t>
      </w:r>
      <w:r w:rsidRPr="00E7069C">
        <w:rPr>
          <w:rFonts w:ascii="Times New Roman" w:hAnsi="Times New Roman" w:cs="Times New Roman"/>
          <w:i/>
          <w:sz w:val="24"/>
          <w:szCs w:val="24"/>
        </w:rPr>
        <w:t xml:space="preserve">the NASA satellite observation </w:t>
      </w:r>
      <w:r w:rsidR="00B53EE1">
        <w:rPr>
          <w:rFonts w:ascii="Times New Roman" w:hAnsi="Times New Roman" w:cs="Times New Roman"/>
          <w:i/>
          <w:sz w:val="24"/>
          <w:szCs w:val="24"/>
        </w:rPr>
        <w:t>matched</w:t>
      </w:r>
      <w:r w:rsidRPr="00E7069C">
        <w:rPr>
          <w:rFonts w:ascii="Times New Roman" w:hAnsi="Times New Roman" w:cs="Times New Roman"/>
          <w:i/>
          <w:sz w:val="24"/>
          <w:szCs w:val="24"/>
        </w:rPr>
        <w:t xml:space="preserve">. </w:t>
      </w:r>
    </w:p>
    <w:p w:rsidR="00E7069C"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10) Eq1: How Rayleigh scattering-related optical depth is calculated?</w:t>
      </w:r>
    </w:p>
    <w:p w:rsidR="00290586" w:rsidRPr="007A6D72" w:rsidRDefault="00290586" w:rsidP="00290586">
      <w:pPr>
        <w:shd w:val="clear" w:color="auto" w:fill="FFFFFF"/>
        <w:spacing w:before="100" w:beforeAutospacing="1" w:after="100" w:afterAutospacing="1" w:line="260" w:lineRule="atLeast"/>
        <w:jc w:val="both"/>
        <w:rPr>
          <w:rFonts w:ascii="Times New Roman" w:hAnsi="Times New Roman" w:cs="Times New Roman"/>
          <w:i/>
          <w:sz w:val="24"/>
          <w:szCs w:val="24"/>
        </w:rPr>
      </w:pPr>
      <w:r w:rsidRPr="007A6D72">
        <w:rPr>
          <w:rFonts w:ascii="Times New Roman" w:hAnsi="Times New Roman" w:cs="Times New Roman"/>
          <w:i/>
          <w:sz w:val="24"/>
          <w:szCs w:val="24"/>
        </w:rPr>
        <w:t>The contribution</w:t>
      </w:r>
      <w:r w:rsidR="00D44BE8" w:rsidRPr="007A6D72">
        <w:rPr>
          <w:rFonts w:ascii="Times New Roman" w:hAnsi="Times New Roman" w:cs="Times New Roman"/>
          <w:i/>
          <w:sz w:val="24"/>
          <w:szCs w:val="24"/>
        </w:rPr>
        <w:t xml:space="preserve"> to AOT</w:t>
      </w:r>
      <w:r w:rsidRPr="007A6D72">
        <w:rPr>
          <w:rFonts w:ascii="Times New Roman" w:hAnsi="Times New Roman" w:cs="Times New Roman"/>
          <w:i/>
          <w:sz w:val="24"/>
          <w:szCs w:val="24"/>
        </w:rPr>
        <w:t xml:space="preserve"> due to Rayleigh scattering is derived from the fundamental physics of the atmosphere.</w:t>
      </w:r>
      <w:r w:rsidR="00D44BE8" w:rsidRPr="007A6D72">
        <w:rPr>
          <w:rFonts w:ascii="Times New Roman" w:hAnsi="Times New Roman" w:cs="Times New Roman"/>
          <w:i/>
          <w:sz w:val="24"/>
          <w:szCs w:val="24"/>
        </w:rPr>
        <w:t xml:space="preserve"> </w:t>
      </w:r>
      <w:r w:rsidRPr="007A6D72">
        <w:rPr>
          <w:rFonts w:ascii="Times New Roman" w:hAnsi="Times New Roman" w:cs="Times New Roman"/>
          <w:i/>
          <w:sz w:val="24"/>
          <w:szCs w:val="24"/>
        </w:rPr>
        <w:t>Bucholtz [</w:t>
      </w:r>
      <w:r w:rsidR="00D44BE8" w:rsidRPr="007A6D72">
        <w:rPr>
          <w:rFonts w:ascii="Times New Roman" w:hAnsi="Times New Roman" w:cs="Times New Roman"/>
          <w:i/>
          <w:sz w:val="24"/>
          <w:szCs w:val="24"/>
        </w:rPr>
        <w:t>21] produced</w:t>
      </w:r>
      <w:r w:rsidRPr="007A6D72">
        <w:rPr>
          <w:rFonts w:ascii="Times New Roman" w:hAnsi="Times New Roman" w:cs="Times New Roman"/>
          <w:i/>
          <w:sz w:val="24"/>
          <w:szCs w:val="24"/>
        </w:rPr>
        <w:t xml:space="preserve"> tabulated values of </w:t>
      </w:r>
      <w:r w:rsidRPr="007A6D72">
        <w:rPr>
          <w:rFonts w:ascii="Times New Roman" w:hAnsi="Times New Roman" w:cs="Times New Roman"/>
          <w:i/>
          <w:position w:val="-10"/>
          <w:sz w:val="24"/>
          <w:szCs w:val="24"/>
        </w:rPr>
        <w:object w:dxaOrig="3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7.55pt" o:ole="">
            <v:imagedata r:id="rId5" o:title=""/>
          </v:shape>
          <o:OLEObject Type="Embed" ProgID="Equation.3" ShapeID="_x0000_i1025" DrawAspect="Content" ObjectID="_1613655441" r:id="rId6"/>
        </w:object>
      </w:r>
      <w:r w:rsidRPr="007A6D72">
        <w:rPr>
          <w:rFonts w:ascii="Times New Roman" w:hAnsi="Times New Roman" w:cs="Times New Roman"/>
          <w:i/>
          <w:sz w:val="24"/>
          <w:szCs w:val="24"/>
        </w:rPr>
        <w:t xml:space="preserve"> based on standard atmospheres at sea level and has given analytical represen</w:t>
      </w:r>
      <w:r w:rsidR="007A6D72" w:rsidRPr="007A6D72">
        <w:rPr>
          <w:rFonts w:ascii="Times New Roman" w:hAnsi="Times New Roman" w:cs="Times New Roman"/>
          <w:i/>
          <w:sz w:val="24"/>
          <w:szCs w:val="24"/>
        </w:rPr>
        <w:t>tations for those tabulations in</w:t>
      </w:r>
      <w:r w:rsidRPr="007A6D72">
        <w:rPr>
          <w:rFonts w:ascii="Times New Roman" w:hAnsi="Times New Roman" w:cs="Times New Roman"/>
          <w:i/>
          <w:sz w:val="24"/>
          <w:szCs w:val="24"/>
        </w:rPr>
        <w:t xml:space="preserve"> the form</w:t>
      </w:r>
    </w:p>
    <w:p w:rsidR="00D44BE8" w:rsidRPr="007A6D72" w:rsidRDefault="00290586" w:rsidP="00290586">
      <w:pPr>
        <w:rPr>
          <w:rFonts w:ascii="Times New Roman" w:hAnsi="Times New Roman" w:cs="Times New Roman"/>
          <w:i/>
          <w:sz w:val="24"/>
          <w:szCs w:val="24"/>
        </w:rPr>
      </w:pPr>
      <w:r w:rsidRPr="007A6D72">
        <w:rPr>
          <w:rFonts w:ascii="Times New Roman" w:hAnsi="Times New Roman" w:cs="Times New Roman"/>
          <w:i/>
          <w:position w:val="-10"/>
          <w:sz w:val="24"/>
          <w:szCs w:val="24"/>
        </w:rPr>
        <w:object w:dxaOrig="1780" w:dyaOrig="360">
          <v:shape id="_x0000_i1026" type="#_x0000_t75" style="width:89.55pt;height:18.15pt" o:ole="">
            <v:imagedata r:id="rId7" o:title=""/>
          </v:shape>
          <o:OLEObject Type="Embed" ProgID="Equation.3" ShapeID="_x0000_i1026" DrawAspect="Content" ObjectID="_1613655442" r:id="rId8"/>
        </w:object>
      </w:r>
      <w:r w:rsidRPr="007A6D72">
        <w:rPr>
          <w:rFonts w:ascii="Times New Roman" w:hAnsi="Times New Roman" w:cs="Times New Roman"/>
          <w:i/>
          <w:sz w:val="24"/>
          <w:szCs w:val="24"/>
        </w:rPr>
        <w:tab/>
      </w:r>
      <w:r w:rsidRPr="007A6D72">
        <w:rPr>
          <w:rFonts w:ascii="Times New Roman" w:hAnsi="Times New Roman" w:cs="Times New Roman"/>
          <w:i/>
          <w:sz w:val="24"/>
          <w:szCs w:val="24"/>
        </w:rPr>
        <w:tab/>
      </w:r>
      <w:r w:rsidRPr="007A6D72">
        <w:rPr>
          <w:rFonts w:ascii="Times New Roman" w:hAnsi="Times New Roman" w:cs="Times New Roman"/>
          <w:i/>
          <w:sz w:val="24"/>
          <w:szCs w:val="24"/>
        </w:rPr>
        <w:tab/>
      </w:r>
      <w:r w:rsidRPr="007A6D72">
        <w:rPr>
          <w:rFonts w:ascii="Times New Roman" w:hAnsi="Times New Roman" w:cs="Times New Roman"/>
          <w:i/>
          <w:sz w:val="24"/>
          <w:szCs w:val="24"/>
        </w:rPr>
        <w:tab/>
      </w:r>
      <w:r w:rsidRPr="007A6D72">
        <w:rPr>
          <w:rFonts w:ascii="Times New Roman" w:hAnsi="Times New Roman" w:cs="Times New Roman"/>
          <w:i/>
          <w:sz w:val="24"/>
          <w:szCs w:val="24"/>
        </w:rPr>
        <w:tab/>
      </w:r>
      <w:r w:rsidRPr="007A6D72">
        <w:rPr>
          <w:rFonts w:ascii="Times New Roman" w:hAnsi="Times New Roman" w:cs="Times New Roman"/>
          <w:i/>
          <w:sz w:val="24"/>
          <w:szCs w:val="24"/>
        </w:rPr>
        <w:tab/>
      </w:r>
    </w:p>
    <w:p w:rsidR="00290586" w:rsidRPr="007A6D72" w:rsidRDefault="00290586" w:rsidP="00290586">
      <w:pPr>
        <w:rPr>
          <w:rFonts w:ascii="Times New Roman" w:hAnsi="Times New Roman" w:cs="Times New Roman"/>
          <w:i/>
          <w:sz w:val="24"/>
          <w:szCs w:val="24"/>
        </w:rPr>
      </w:pPr>
      <w:r w:rsidRPr="007A6D72">
        <w:rPr>
          <w:rFonts w:ascii="Times New Roman" w:hAnsi="Times New Roman" w:cs="Times New Roman"/>
          <w:i/>
          <w:sz w:val="24"/>
          <w:szCs w:val="24"/>
        </w:rPr>
        <w:t xml:space="preserve">Where </w:t>
      </w:r>
      <w:r w:rsidRPr="007A6D72">
        <w:rPr>
          <w:rFonts w:ascii="Times New Roman" w:hAnsi="Times New Roman" w:cs="Times New Roman"/>
          <w:i/>
          <w:position w:val="-6"/>
          <w:sz w:val="24"/>
          <w:szCs w:val="24"/>
        </w:rPr>
        <w:object w:dxaOrig="220" w:dyaOrig="279">
          <v:shape id="_x0000_i1027" type="#_x0000_t75" style="width:10.65pt;height:13.75pt" o:ole="">
            <v:imagedata r:id="rId9" o:title=""/>
          </v:shape>
          <o:OLEObject Type="Embed" ProgID="Equation.3" ShapeID="_x0000_i1027" DrawAspect="Content" ObjectID="_1613655443" r:id="rId10"/>
        </w:object>
      </w:r>
      <w:r w:rsidRPr="007A6D72">
        <w:rPr>
          <w:rFonts w:ascii="Times New Roman" w:hAnsi="Times New Roman" w:cs="Times New Roman"/>
          <w:i/>
          <w:sz w:val="24"/>
          <w:szCs w:val="24"/>
        </w:rPr>
        <w:t xml:space="preserve"> is specified in microns and A, B, C and D are coefficients obtained in the standard atmosphere table. For the red channel  </w:t>
      </w:r>
      <w:r w:rsidRPr="007A6D72">
        <w:rPr>
          <w:rFonts w:ascii="Times New Roman" w:hAnsi="Times New Roman" w:cs="Times New Roman"/>
          <w:i/>
          <w:position w:val="-10"/>
          <w:sz w:val="24"/>
          <w:szCs w:val="24"/>
        </w:rPr>
        <w:object w:dxaOrig="520" w:dyaOrig="340">
          <v:shape id="_x0000_i1028" type="#_x0000_t75" style="width:25.65pt;height:17.55pt" o:ole="">
            <v:imagedata r:id="rId11" o:title=""/>
          </v:shape>
          <o:OLEObject Type="Embed" ProgID="Equation.3" ShapeID="_x0000_i1028" DrawAspect="Content" ObjectID="_1613655444" r:id="rId12"/>
        </w:object>
      </w:r>
      <w:r w:rsidRPr="007A6D72">
        <w:rPr>
          <w:rFonts w:ascii="Times New Roman" w:hAnsi="Times New Roman" w:cs="Times New Roman"/>
          <w:i/>
          <w:sz w:val="24"/>
          <w:szCs w:val="24"/>
        </w:rPr>
        <w:t xml:space="preserve"> 0.05793 and for the green channel it is </w:t>
      </w:r>
      <w:r w:rsidRPr="007A6D72">
        <w:rPr>
          <w:rFonts w:ascii="Times New Roman" w:hAnsi="Times New Roman" w:cs="Times New Roman"/>
          <w:i/>
          <w:position w:val="-4"/>
          <w:sz w:val="24"/>
          <w:szCs w:val="24"/>
        </w:rPr>
        <w:object w:dxaOrig="200" w:dyaOrig="200">
          <v:shape id="_x0000_i1029" type="#_x0000_t75" style="width:10pt;height:10pt" o:ole="">
            <v:imagedata r:id="rId13" o:title=""/>
          </v:shape>
          <o:OLEObject Type="Embed" ProgID="Equation.3" ShapeID="_x0000_i1029" DrawAspect="Content" ObjectID="_1613655445" r:id="rId14"/>
        </w:object>
      </w:r>
      <w:r w:rsidRPr="007A6D72">
        <w:rPr>
          <w:rFonts w:ascii="Times New Roman" w:hAnsi="Times New Roman" w:cs="Times New Roman"/>
          <w:i/>
          <w:sz w:val="24"/>
          <w:szCs w:val="24"/>
        </w:rPr>
        <w:t xml:space="preserve"> 0.13813.</w:t>
      </w:r>
    </w:p>
    <w:p w:rsidR="006B43A6" w:rsidRDefault="00D805FC">
      <w:pPr>
        <w:rPr>
          <w:rFonts w:ascii="Arial" w:hAnsi="Arial" w:cs="Arial"/>
          <w:color w:val="222222"/>
          <w:shd w:val="clear" w:color="auto" w:fill="FFFFFF"/>
        </w:rPr>
      </w:pPr>
      <w:r>
        <w:rPr>
          <w:rFonts w:ascii="Arial" w:hAnsi="Arial" w:cs="Arial"/>
          <w:color w:val="222222"/>
          <w:shd w:val="clear" w:color="auto" w:fill="FFFFFF"/>
        </w:rPr>
        <w:t>11) How ozone-related optical depth is calculated?</w:t>
      </w:r>
    </w:p>
    <w:p w:rsidR="006B43A6" w:rsidRPr="0078411B" w:rsidRDefault="006B43A6" w:rsidP="006B43A6">
      <w:pPr>
        <w:rPr>
          <w:rFonts w:ascii="Times New Roman" w:hAnsi="Times New Roman" w:cs="Times New Roman"/>
          <w:i/>
          <w:color w:val="000000"/>
          <w:sz w:val="24"/>
          <w:szCs w:val="24"/>
          <w:shd w:val="clear" w:color="auto" w:fill="AADDFF"/>
        </w:rPr>
      </w:pPr>
      <w:r w:rsidRPr="0078411B">
        <w:rPr>
          <w:rFonts w:ascii="Times New Roman" w:hAnsi="Times New Roman" w:cs="Times New Roman"/>
          <w:i/>
        </w:rPr>
        <w:t xml:space="preserve">The contribution to AOT due to ozone is </w:t>
      </w:r>
      <w:r w:rsidR="00B53EE1">
        <w:rPr>
          <w:rFonts w:ascii="Times New Roman" w:hAnsi="Times New Roman" w:cs="Times New Roman"/>
          <w:i/>
        </w:rPr>
        <w:t>calculated</w:t>
      </w:r>
      <w:r w:rsidR="00E1666C">
        <w:rPr>
          <w:rFonts w:ascii="Times New Roman" w:hAnsi="Times New Roman" w:cs="Times New Roman"/>
          <w:i/>
        </w:rPr>
        <w:t xml:space="preserve"> using</w:t>
      </w:r>
      <w:r w:rsidRPr="0078411B">
        <w:rPr>
          <w:rFonts w:ascii="Times New Roman" w:hAnsi="Times New Roman" w:cs="Times New Roman"/>
          <w:i/>
        </w:rPr>
        <w:t xml:space="preserve"> climatological and latitude-dependent average ozone values. Satellite-based instruments such as Total Ozone Mapping Spectrometer (TOMS) are sources of such data. For the GLOBE handheld sun photometer, a typical ozone contribution to non- Rayleigh optical thickness is ~0.01 for green channel and ~0.03 for the red channel. </w:t>
      </w:r>
      <w:r w:rsidR="00E1666C">
        <w:rPr>
          <w:rFonts w:ascii="Times New Roman" w:hAnsi="Times New Roman" w:cs="Times New Roman"/>
          <w:i/>
        </w:rPr>
        <w:t>(Ref 22).</w:t>
      </w:r>
    </w:p>
    <w:p w:rsidR="006B43A6" w:rsidRDefault="00D805FC">
      <w:pPr>
        <w:rPr>
          <w:rFonts w:ascii="Arial" w:hAnsi="Arial" w:cs="Arial"/>
          <w:color w:val="222222"/>
          <w:shd w:val="clear" w:color="auto" w:fill="FFFFFF"/>
        </w:rPr>
      </w:pPr>
      <w:r>
        <w:rPr>
          <w:rFonts w:ascii="Arial" w:hAnsi="Arial" w:cs="Arial"/>
          <w:color w:val="222222"/>
          <w:shd w:val="clear" w:color="auto" w:fill="FFFFFF"/>
        </w:rPr>
        <w:t>12) L100-101: I don't understand this sentence, please explain</w:t>
      </w:r>
    </w:p>
    <w:p w:rsidR="006B43A6" w:rsidRPr="006B43A6" w:rsidRDefault="006B43A6">
      <w:pPr>
        <w:rPr>
          <w:rFonts w:ascii="Times New Roman" w:hAnsi="Times New Roman" w:cs="Times New Roman"/>
          <w:i/>
          <w:color w:val="222222"/>
          <w:shd w:val="clear" w:color="auto" w:fill="FFFFFF"/>
        </w:rPr>
      </w:pPr>
      <w:r w:rsidRPr="006B43A6">
        <w:rPr>
          <w:rFonts w:ascii="Times New Roman" w:hAnsi="Times New Roman" w:cs="Times New Roman"/>
          <w:i/>
          <w:color w:val="222222"/>
          <w:shd w:val="clear" w:color="auto" w:fill="FFFFFF"/>
        </w:rPr>
        <w:t>Line 100-101 was removed from the manuscript.</w:t>
      </w:r>
    </w:p>
    <w:p w:rsidR="006B43A6"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13) Eq2: Where is tau2 and lambda2 in this equation? How do you calculate alpha?</w:t>
      </w:r>
    </w:p>
    <w:p w:rsidR="006B43A6" w:rsidRDefault="006B43A6" w:rsidP="006B43A6">
      <w:pPr>
        <w:rPr>
          <w:rFonts w:ascii="Times New Roman" w:hAnsi="Times New Roman" w:cs="Times New Roman"/>
          <w:i/>
          <w:color w:val="222222"/>
          <w:shd w:val="clear" w:color="auto" w:fill="FFFFFF"/>
        </w:rPr>
      </w:pPr>
      <w:r w:rsidRPr="006B43A6">
        <w:rPr>
          <w:rFonts w:ascii="Times New Roman" w:hAnsi="Times New Roman" w:cs="Times New Roman"/>
          <w:i/>
          <w:color w:val="222222"/>
          <w:shd w:val="clear" w:color="auto" w:fill="FFFFFF"/>
        </w:rPr>
        <w:t>For clarity, that part of the manuscript was expanded as follows</w:t>
      </w:r>
      <w:r>
        <w:rPr>
          <w:rFonts w:ascii="Times New Roman" w:hAnsi="Times New Roman" w:cs="Times New Roman"/>
          <w:i/>
          <w:color w:val="222222"/>
          <w:shd w:val="clear" w:color="auto" w:fill="FFFFFF"/>
        </w:rPr>
        <w:t>:</w:t>
      </w:r>
    </w:p>
    <w:p w:rsidR="006B43A6" w:rsidRPr="006B43A6" w:rsidRDefault="006B43A6" w:rsidP="006B43A6">
      <w:pPr>
        <w:rPr>
          <w:rFonts w:ascii="Times New Roman" w:hAnsi="Times New Roman" w:cs="Times New Roman"/>
          <w:i/>
        </w:rPr>
      </w:pPr>
      <w:r w:rsidRPr="006B43A6">
        <w:rPr>
          <w:rFonts w:ascii="Times New Roman" w:hAnsi="Times New Roman" w:cs="Times New Roman"/>
          <w:i/>
        </w:rPr>
        <w:t>To make a comparison between the two stations, we extrapolated AOT at 667nm, 551 nm, 532 nm and 490 nm for the XULA site</w:t>
      </w:r>
      <w:r w:rsidRPr="006B43A6">
        <w:rPr>
          <w:rFonts w:ascii="Times New Roman" w:hAnsi="Times New Roman" w:cs="Times New Roman"/>
          <w:b/>
          <w:i/>
        </w:rPr>
        <w:t xml:space="preserve">. </w:t>
      </w:r>
      <w:r w:rsidRPr="006B43A6">
        <w:rPr>
          <w:rFonts w:ascii="Times New Roman" w:hAnsi="Times New Roman" w:cs="Times New Roman"/>
          <w:i/>
        </w:rPr>
        <w:t xml:space="preserve">This is done using the XULA site’s </w:t>
      </w:r>
      <w:r w:rsidR="00E1666C">
        <w:rPr>
          <w:rFonts w:ascii="Times New Roman" w:hAnsi="Times New Roman" w:cs="Times New Roman"/>
          <w:i/>
        </w:rPr>
        <w:t>atmospheric parameters</w:t>
      </w:r>
      <w:r w:rsidRPr="006B43A6">
        <w:rPr>
          <w:rFonts w:ascii="Times New Roman" w:hAnsi="Times New Roman" w:cs="Times New Roman"/>
          <w:i/>
        </w:rPr>
        <w:t xml:space="preserve">.  For any given site and instrument, the optical thickness τ, the wavelength λ and the atmospheric turbidity coefficient β are connected through the Angstrom’s turbidity formula </w:t>
      </w:r>
    </w:p>
    <w:p w:rsidR="006B43A6" w:rsidRPr="006B43A6" w:rsidRDefault="006B43A6" w:rsidP="006B43A6">
      <w:pPr>
        <w:spacing w:before="100" w:beforeAutospacing="1" w:after="100" w:afterAutospacing="1"/>
        <w:ind w:left="2880" w:firstLine="720"/>
        <w:rPr>
          <w:rFonts w:ascii="Times New Roman" w:hAnsi="Times New Roman" w:cs="Times New Roman"/>
          <w:i/>
        </w:rPr>
      </w:pPr>
      <m:oMath>
        <m:r>
          <w:rPr>
            <w:rFonts w:ascii="Cambria Math" w:hAnsi="Cambria Math" w:cs="Times New Roman"/>
          </w:rPr>
          <m:t>τ=β</m:t>
        </m:r>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-α</m:t>
            </m:r>
          </m:sup>
        </m:sSup>
      </m:oMath>
      <w:r w:rsidRPr="006B43A6">
        <w:rPr>
          <w:rFonts w:ascii="Times New Roman" w:hAnsi="Times New Roman" w:cs="Times New Roman"/>
          <w:i/>
        </w:rPr>
        <w:tab/>
      </w:r>
      <w:r w:rsidRPr="006B43A6">
        <w:rPr>
          <w:rFonts w:ascii="Times New Roman" w:hAnsi="Times New Roman" w:cs="Times New Roman"/>
          <w:i/>
        </w:rPr>
        <w:tab/>
        <w:t>(2)</w:t>
      </w:r>
      <w:r w:rsidRPr="006B43A6">
        <w:rPr>
          <w:rFonts w:ascii="Times New Roman" w:hAnsi="Times New Roman" w:cs="Times New Roman"/>
          <w:i/>
        </w:rPr>
        <w:tab/>
      </w:r>
    </w:p>
    <w:p w:rsidR="006B43A6" w:rsidRPr="006B43A6" w:rsidRDefault="006B43A6" w:rsidP="006B43A6">
      <w:pPr>
        <w:spacing w:before="100" w:beforeAutospacing="1" w:after="100" w:afterAutospacing="1"/>
        <w:rPr>
          <w:rFonts w:ascii="Times New Roman" w:hAnsi="Times New Roman" w:cs="Times New Roman"/>
          <w:i/>
          <w:sz w:val="27"/>
          <w:szCs w:val="27"/>
        </w:rPr>
      </w:pPr>
      <w:r w:rsidRPr="006B43A6">
        <w:rPr>
          <w:rFonts w:ascii="Times New Roman" w:hAnsi="Times New Roman" w:cs="Times New Roman"/>
          <w:i/>
          <w:sz w:val="27"/>
          <w:szCs w:val="27"/>
        </w:rPr>
        <w:t xml:space="preserve"> </w:t>
      </w:r>
    </w:p>
    <w:p w:rsidR="006B43A6" w:rsidRPr="006B43A6" w:rsidRDefault="006B43A6" w:rsidP="006B43A6">
      <w:pPr>
        <w:spacing w:before="100" w:beforeAutospacing="1" w:after="100" w:afterAutospacing="1"/>
        <w:rPr>
          <w:rFonts w:ascii="Times New Roman" w:hAnsi="Times New Roman" w:cs="Times New Roman"/>
          <w:i/>
        </w:rPr>
      </w:pPr>
      <w:r w:rsidRPr="006B43A6">
        <w:rPr>
          <w:rFonts w:ascii="Times New Roman" w:hAnsi="Times New Roman" w:cs="Times New Roman"/>
          <w:i/>
        </w:rPr>
        <w:t>Where α is the Angstrom’s exponent. α and β are independent of the wavelength at which the optical thickness is measured. They are parameters that describe the atmosphere being measured. Given AOT at two different wavelengths (λ</w:t>
      </w:r>
      <w:r w:rsidRPr="006B43A6">
        <w:rPr>
          <w:rFonts w:ascii="Times New Roman" w:hAnsi="Times New Roman" w:cs="Times New Roman"/>
          <w:i/>
          <w:vertAlign w:val="subscript"/>
        </w:rPr>
        <w:t>1</w:t>
      </w:r>
      <w:r w:rsidRPr="006B43A6">
        <w:rPr>
          <w:rFonts w:ascii="Times New Roman" w:hAnsi="Times New Roman" w:cs="Times New Roman"/>
          <w:i/>
        </w:rPr>
        <w:t>=505 nm</w:t>
      </w:r>
      <w:r w:rsidRPr="006B43A6">
        <w:rPr>
          <w:rFonts w:ascii="Times New Roman" w:hAnsi="Times New Roman" w:cs="Times New Roman"/>
          <w:i/>
          <w:vertAlign w:val="superscript"/>
        </w:rPr>
        <w:t xml:space="preserve"> </w:t>
      </w:r>
      <w:r w:rsidRPr="006B43A6">
        <w:rPr>
          <w:rFonts w:ascii="Times New Roman" w:hAnsi="Times New Roman" w:cs="Times New Roman"/>
          <w:i/>
        </w:rPr>
        <w:t>and λ</w:t>
      </w:r>
      <w:r w:rsidRPr="006B43A6">
        <w:rPr>
          <w:rFonts w:ascii="Times New Roman" w:hAnsi="Times New Roman" w:cs="Times New Roman"/>
          <w:i/>
          <w:vertAlign w:val="subscript"/>
        </w:rPr>
        <w:t>2</w:t>
      </w:r>
      <w:r w:rsidRPr="006B43A6">
        <w:rPr>
          <w:rFonts w:ascii="Times New Roman" w:hAnsi="Times New Roman" w:cs="Times New Roman"/>
          <w:i/>
        </w:rPr>
        <w:t>=625 nm, for our sun photometer), and the measured AOT (τ</w:t>
      </w:r>
      <w:r w:rsidRPr="006B43A6">
        <w:rPr>
          <w:rFonts w:ascii="Times New Roman" w:hAnsi="Times New Roman" w:cs="Times New Roman"/>
          <w:i/>
          <w:vertAlign w:val="subscript"/>
        </w:rPr>
        <w:t>1</w:t>
      </w:r>
      <w:r w:rsidRPr="006B43A6">
        <w:rPr>
          <w:rFonts w:ascii="Times New Roman" w:hAnsi="Times New Roman" w:cs="Times New Roman"/>
          <w:i/>
        </w:rPr>
        <w:t xml:space="preserve"> and τ</w:t>
      </w:r>
      <w:r w:rsidRPr="006B43A6">
        <w:rPr>
          <w:rFonts w:ascii="Times New Roman" w:hAnsi="Times New Roman" w:cs="Times New Roman"/>
          <w:i/>
          <w:vertAlign w:val="subscript"/>
        </w:rPr>
        <w:t>2</w:t>
      </w:r>
      <w:r w:rsidRPr="006B43A6">
        <w:rPr>
          <w:rFonts w:ascii="Times New Roman" w:hAnsi="Times New Roman" w:cs="Times New Roman"/>
          <w:i/>
        </w:rPr>
        <w:t xml:space="preserve">), the Angstrom exponent α for the XULA site is calculated from the equation, </w:t>
      </w:r>
    </w:p>
    <w:p w:rsidR="006B43A6" w:rsidRPr="006B43A6" w:rsidRDefault="006B43A6" w:rsidP="006B43A6">
      <w:pPr>
        <w:spacing w:before="100" w:beforeAutospacing="1" w:after="100" w:afterAutospacing="1"/>
        <w:rPr>
          <w:rFonts w:ascii="Times New Roman" w:hAnsi="Times New Roman" w:cs="Times New Roman"/>
          <w:i/>
        </w:rPr>
      </w:pPr>
      <w:r w:rsidRPr="006B43A6">
        <w:rPr>
          <w:rFonts w:ascii="Times New Roman" w:hAnsi="Times New Roman" w:cs="Times New Roman"/>
          <w:i/>
        </w:rPr>
        <w:tab/>
      </w:r>
      <w:r w:rsidRPr="006B43A6">
        <w:rPr>
          <w:rFonts w:ascii="Times New Roman" w:hAnsi="Times New Roman" w:cs="Times New Roman"/>
          <w:i/>
        </w:rPr>
        <w:tab/>
      </w:r>
      <w:r w:rsidRPr="006B43A6">
        <w:rPr>
          <w:rFonts w:ascii="Times New Roman" w:hAnsi="Times New Roman" w:cs="Times New Roman"/>
          <w:i/>
        </w:rPr>
        <w:tab/>
      </w:r>
      <w:r w:rsidRPr="006B43A6">
        <w:rPr>
          <w:rFonts w:ascii="Times New Roman" w:hAnsi="Times New Roman" w:cs="Times New Roman"/>
          <w:i/>
        </w:rPr>
        <w:tab/>
      </w:r>
      <m:oMath>
        <m:r>
          <w:rPr>
            <w:rFonts w:ascii="Cambria Math" w:hAnsi="Cambria Math" w:cs="Times New Roman"/>
          </w:rPr>
          <m:t>α=ln</m:t>
        </m:r>
        <m:d>
          <m:dPr>
            <m:ctrlPr>
              <w:rPr>
                <w:rFonts w:ascii="Cambria Math" w:hAnsi="Cambria Math" w:cs="Times New Roman"/>
                <w:i/>
              </w:rPr>
            </m:ctrlPr>
          </m:dPr>
          <m:e>
            <m:f>
              <m:fPr>
                <m:type m:val="skw"/>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2</m:t>
                    </m:r>
                  </m:sub>
                </m:sSub>
              </m:den>
            </m:f>
          </m:e>
        </m:d>
        <m:r>
          <w:rPr>
            <w:rFonts w:ascii="Cambria Math" w:hAnsi="Cambria Math" w:cs="Times New Roman"/>
          </w:rPr>
          <m:t>/ln</m:t>
        </m:r>
        <m:d>
          <m:dPr>
            <m:ctrlPr>
              <w:rPr>
                <w:rFonts w:ascii="Cambria Math" w:hAnsi="Cambria Math" w:cs="Times New Roman"/>
                <w:i/>
              </w:rPr>
            </m:ctrlPr>
          </m:dPr>
          <m:e>
            <m:f>
              <m:fPr>
                <m:type m:val="skw"/>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2</m:t>
                    </m:r>
                  </m:sub>
                </m:sSub>
              </m:num>
              <m:den>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1</m:t>
                    </m:r>
                  </m:sub>
                </m:sSub>
              </m:den>
            </m:f>
          </m:e>
        </m:d>
      </m:oMath>
      <w:r w:rsidRPr="006B43A6">
        <w:rPr>
          <w:rFonts w:ascii="Times New Roman" w:hAnsi="Times New Roman" w:cs="Times New Roman"/>
          <w:i/>
        </w:rPr>
        <w:t xml:space="preserve"> </w:t>
      </w:r>
      <w:r w:rsidRPr="006B43A6">
        <w:rPr>
          <w:rFonts w:ascii="Times New Roman" w:hAnsi="Times New Roman" w:cs="Times New Roman"/>
          <w:i/>
        </w:rPr>
        <w:tab/>
        <w:t xml:space="preserve">     (3)</w:t>
      </w:r>
      <w:r w:rsidRPr="006B43A6">
        <w:rPr>
          <w:rFonts w:ascii="Times New Roman" w:hAnsi="Times New Roman" w:cs="Times New Roman"/>
          <w:i/>
        </w:rPr>
        <w:tab/>
      </w:r>
    </w:p>
    <w:p w:rsidR="006B43A6" w:rsidRPr="006B43A6" w:rsidRDefault="006B43A6" w:rsidP="006B43A6">
      <w:pPr>
        <w:spacing w:before="100" w:beforeAutospacing="1" w:after="100" w:afterAutospacing="1"/>
        <w:rPr>
          <w:rFonts w:ascii="Times New Roman" w:hAnsi="Times New Roman" w:cs="Times New Roman"/>
          <w:i/>
          <w:sz w:val="27"/>
          <w:szCs w:val="27"/>
        </w:rPr>
      </w:pPr>
      <w:r w:rsidRPr="006B43A6">
        <w:rPr>
          <w:rFonts w:ascii="Times New Roman" w:hAnsi="Times New Roman" w:cs="Times New Roman"/>
          <w:i/>
          <w:sz w:val="27"/>
          <w:szCs w:val="27"/>
        </w:rPr>
        <w:t xml:space="preserve"> </w:t>
      </w:r>
    </w:p>
    <w:p w:rsidR="006B43A6" w:rsidRPr="006B43A6" w:rsidRDefault="006B43A6" w:rsidP="006B43A6">
      <w:pPr>
        <w:spacing w:before="100" w:beforeAutospacing="1" w:after="100" w:afterAutospacing="1"/>
        <w:rPr>
          <w:rFonts w:ascii="Times New Roman" w:hAnsi="Times New Roman" w:cs="Times New Roman"/>
          <w:i/>
        </w:rPr>
      </w:pPr>
      <w:r w:rsidRPr="006B43A6">
        <w:rPr>
          <w:rFonts w:ascii="Times New Roman" w:hAnsi="Times New Roman" w:cs="Times New Roman"/>
          <w:i/>
        </w:rPr>
        <w:t>The AOT (τ</w:t>
      </w:r>
      <w:r w:rsidRPr="006B43A6">
        <w:rPr>
          <w:rFonts w:ascii="Times New Roman" w:hAnsi="Times New Roman" w:cs="Times New Roman"/>
          <w:i/>
          <w:vertAlign w:val="subscript"/>
        </w:rPr>
        <w:t>3</w:t>
      </w:r>
      <w:r w:rsidRPr="006B43A6">
        <w:rPr>
          <w:rFonts w:ascii="Times New Roman" w:hAnsi="Times New Roman" w:cs="Times New Roman"/>
          <w:i/>
        </w:rPr>
        <w:t>) at a third wavelength, λ</w:t>
      </w:r>
      <w:r w:rsidRPr="006B43A6">
        <w:rPr>
          <w:rFonts w:ascii="Times New Roman" w:hAnsi="Times New Roman" w:cs="Times New Roman"/>
          <w:i/>
          <w:vertAlign w:val="subscript"/>
        </w:rPr>
        <w:t xml:space="preserve">3 </w:t>
      </w:r>
      <w:r w:rsidRPr="006B43A6">
        <w:rPr>
          <w:rFonts w:ascii="Times New Roman" w:hAnsi="Times New Roman" w:cs="Times New Roman"/>
          <w:i/>
        </w:rPr>
        <w:t>(λ</w:t>
      </w:r>
      <w:r w:rsidRPr="006B43A6">
        <w:rPr>
          <w:rFonts w:ascii="Times New Roman" w:hAnsi="Times New Roman" w:cs="Times New Roman"/>
          <w:i/>
          <w:vertAlign w:val="subscript"/>
        </w:rPr>
        <w:t>3</w:t>
      </w:r>
      <w:r w:rsidRPr="006B43A6">
        <w:rPr>
          <w:rFonts w:ascii="Times New Roman" w:hAnsi="Times New Roman" w:cs="Times New Roman"/>
          <w:i/>
        </w:rPr>
        <w:t xml:space="preserve"> being any of the 4 </w:t>
      </w:r>
      <w:r w:rsidR="00E1666C" w:rsidRPr="006B43A6">
        <w:rPr>
          <w:rFonts w:ascii="Times New Roman" w:hAnsi="Times New Roman" w:cs="Times New Roman"/>
          <w:i/>
        </w:rPr>
        <w:t>wavelengths</w:t>
      </w:r>
      <w:r w:rsidRPr="006B43A6">
        <w:rPr>
          <w:rFonts w:ascii="Times New Roman" w:hAnsi="Times New Roman" w:cs="Times New Roman"/>
          <w:i/>
        </w:rPr>
        <w:t xml:space="preserve"> of the AERONET site) can be extrapolated for the same XULA atmospheric conditions using the equation:</w:t>
      </w:r>
    </w:p>
    <w:p w:rsidR="006B43A6" w:rsidRPr="006B43A6" w:rsidRDefault="006B43A6" w:rsidP="006B43A6">
      <w:pPr>
        <w:spacing w:before="100" w:beforeAutospacing="1" w:after="100" w:afterAutospacing="1"/>
        <w:ind w:left="2160" w:firstLine="720"/>
        <w:rPr>
          <w:rFonts w:ascii="Times New Roman" w:hAnsi="Times New Roman" w:cs="Times New Roman"/>
          <w:i/>
        </w:rPr>
      </w:pPr>
      <w:r w:rsidRPr="006B43A6">
        <w:rPr>
          <w:rFonts w:ascii="Times New Roman" w:hAnsi="Times New Roman" w:cs="Times New Roman"/>
          <w:i/>
          <w:position w:val="-28"/>
        </w:rPr>
        <w:object w:dxaOrig="2840" w:dyaOrig="680">
          <v:shape id="_x0000_i1030" type="#_x0000_t75" style="width:142.1pt;height:33.8pt" o:ole="">
            <v:imagedata r:id="rId15" o:title=""/>
          </v:shape>
          <o:OLEObject Type="Embed" ProgID="Equation.3" ShapeID="_x0000_i1030" DrawAspect="Content" ObjectID="_1613655446" r:id="rId16"/>
        </w:object>
      </w:r>
      <w:r w:rsidRPr="006B43A6">
        <w:rPr>
          <w:rFonts w:ascii="Times New Roman" w:hAnsi="Times New Roman" w:cs="Times New Roman"/>
          <w:i/>
        </w:rPr>
        <w:tab/>
        <w:t xml:space="preserve">    (</w:t>
      </w:r>
      <w:r>
        <w:rPr>
          <w:rFonts w:ascii="Times New Roman" w:hAnsi="Times New Roman" w:cs="Times New Roman"/>
          <w:i/>
        </w:rPr>
        <w:t>4</w:t>
      </w:r>
      <w:r w:rsidRPr="006B43A6">
        <w:rPr>
          <w:rFonts w:ascii="Times New Roman" w:hAnsi="Times New Roman" w:cs="Times New Roman"/>
          <w:i/>
        </w:rPr>
        <w:t>)</w:t>
      </w:r>
    </w:p>
    <w:p w:rsidR="006B43A6" w:rsidRPr="006B43A6" w:rsidRDefault="006B43A6" w:rsidP="006B43A6">
      <w:pPr>
        <w:rPr>
          <w:rFonts w:ascii="Times New Roman" w:hAnsi="Times New Roman" w:cs="Times New Roman"/>
          <w:i/>
          <w:color w:val="222222"/>
          <w:shd w:val="clear" w:color="auto" w:fill="FFFFFF"/>
        </w:rPr>
      </w:pPr>
      <w:r w:rsidRPr="006B43A6">
        <w:rPr>
          <w:rFonts w:ascii="Times New Roman" w:hAnsi="Times New Roman" w:cs="Times New Roman"/>
          <w:i/>
        </w:rPr>
        <w:t>τ</w:t>
      </w:r>
      <w:r w:rsidRPr="006B43A6">
        <w:rPr>
          <w:rFonts w:ascii="Times New Roman" w:hAnsi="Times New Roman" w:cs="Times New Roman"/>
          <w:i/>
          <w:vertAlign w:val="subscript"/>
        </w:rPr>
        <w:t>1</w:t>
      </w:r>
      <w:r w:rsidRPr="006B43A6">
        <w:rPr>
          <w:rFonts w:ascii="Times New Roman" w:hAnsi="Times New Roman" w:cs="Times New Roman"/>
          <w:i/>
        </w:rPr>
        <w:t xml:space="preserve"> and λ</w:t>
      </w:r>
      <w:r w:rsidRPr="006B43A6">
        <w:rPr>
          <w:rFonts w:ascii="Times New Roman" w:hAnsi="Times New Roman" w:cs="Times New Roman"/>
          <w:i/>
          <w:vertAlign w:val="subscript"/>
        </w:rPr>
        <w:t>1</w:t>
      </w:r>
      <w:r w:rsidRPr="006B43A6">
        <w:rPr>
          <w:rFonts w:ascii="Times New Roman" w:hAnsi="Times New Roman" w:cs="Times New Roman"/>
          <w:i/>
        </w:rPr>
        <w:t xml:space="preserve"> can be replaced with τ</w:t>
      </w:r>
      <w:r w:rsidRPr="006B43A6">
        <w:rPr>
          <w:rFonts w:ascii="Times New Roman" w:hAnsi="Times New Roman" w:cs="Times New Roman"/>
          <w:i/>
          <w:vertAlign w:val="subscript"/>
        </w:rPr>
        <w:t>2</w:t>
      </w:r>
      <w:r w:rsidRPr="006B43A6">
        <w:rPr>
          <w:rFonts w:ascii="Times New Roman" w:hAnsi="Times New Roman" w:cs="Times New Roman"/>
          <w:i/>
        </w:rPr>
        <w:t xml:space="preserve"> and λ</w:t>
      </w:r>
      <w:r w:rsidRPr="006B43A6">
        <w:rPr>
          <w:rFonts w:ascii="Times New Roman" w:hAnsi="Times New Roman" w:cs="Times New Roman"/>
          <w:i/>
          <w:vertAlign w:val="subscript"/>
        </w:rPr>
        <w:t>2</w:t>
      </w:r>
      <w:r w:rsidRPr="006B43A6">
        <w:rPr>
          <w:rFonts w:ascii="Times New Roman" w:hAnsi="Times New Roman" w:cs="Times New Roman"/>
          <w:i/>
        </w:rPr>
        <w:t xml:space="preserve"> </w:t>
      </w:r>
      <w:r w:rsidR="00E1666C" w:rsidRPr="006B43A6">
        <w:rPr>
          <w:rFonts w:ascii="Times New Roman" w:hAnsi="Times New Roman" w:cs="Times New Roman"/>
          <w:i/>
        </w:rPr>
        <w:t>in equation</w:t>
      </w:r>
      <w:r w:rsidRPr="006B43A6">
        <w:rPr>
          <w:rFonts w:ascii="Times New Roman" w:hAnsi="Times New Roman" w:cs="Times New Roman"/>
          <w:i/>
        </w:rPr>
        <w:t xml:space="preserve"> 3 to get the same value for τ</w:t>
      </w:r>
      <w:r w:rsidRPr="006B43A6">
        <w:rPr>
          <w:rFonts w:ascii="Times New Roman" w:hAnsi="Times New Roman" w:cs="Times New Roman"/>
          <w:i/>
          <w:vertAlign w:val="subscript"/>
        </w:rPr>
        <w:t>3</w:t>
      </w:r>
      <w:r w:rsidRPr="006B43A6">
        <w:rPr>
          <w:rFonts w:ascii="Times New Roman" w:hAnsi="Times New Roman" w:cs="Times New Roman"/>
          <w:i/>
        </w:rPr>
        <w:t>. This calculation is used to compare τ values obtained by two instruments that uses different wavelengths.</w:t>
      </w:r>
    </w:p>
    <w:p w:rsidR="006B43A6"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14) L164-165: I don't understand here: XULA is a site and Globe is an instrument? What are the different series in the comparisons of Fig2?</w:t>
      </w:r>
    </w:p>
    <w:p w:rsidR="006B43A6" w:rsidRPr="002368C3" w:rsidRDefault="006B43A6">
      <w:pPr>
        <w:rPr>
          <w:rFonts w:ascii="Times New Roman" w:hAnsi="Times New Roman" w:cs="Times New Roman"/>
          <w:i/>
          <w:color w:val="222222"/>
          <w:shd w:val="clear" w:color="auto" w:fill="FFFFFF"/>
        </w:rPr>
      </w:pPr>
      <w:r w:rsidRPr="002368C3">
        <w:rPr>
          <w:rFonts w:ascii="Times New Roman" w:hAnsi="Times New Roman" w:cs="Times New Roman"/>
          <w:i/>
          <w:color w:val="222222"/>
          <w:shd w:val="clear" w:color="auto" w:fill="FFFFFF"/>
        </w:rPr>
        <w:t>L164-165 was replaced by:</w:t>
      </w:r>
    </w:p>
    <w:p w:rsidR="006B43A6" w:rsidRPr="006B43A6" w:rsidRDefault="006B43A6">
      <w:pPr>
        <w:rPr>
          <w:rFonts w:ascii="Times New Roman" w:hAnsi="Times New Roman" w:cs="Times New Roman"/>
          <w:i/>
          <w:color w:val="222222"/>
          <w:shd w:val="clear" w:color="auto" w:fill="FFFFFF"/>
        </w:rPr>
      </w:pPr>
      <w:r w:rsidRPr="006B43A6">
        <w:rPr>
          <w:rFonts w:ascii="Times New Roman" w:hAnsi="Times New Roman" w:cs="Times New Roman"/>
          <w:i/>
        </w:rPr>
        <w:t>Figure 1 shows a sample of the typical daily average AOT values calculated using equation 1. This figure shows the AOT data for both the green and the red channels of the GLOBE sun photometer for the month of October</w:t>
      </w:r>
      <w:r w:rsidR="00681E8F">
        <w:rPr>
          <w:rFonts w:ascii="Times New Roman" w:hAnsi="Times New Roman" w:cs="Times New Roman"/>
          <w:i/>
        </w:rPr>
        <w:t>.</w:t>
      </w:r>
    </w:p>
    <w:p w:rsidR="00893B72" w:rsidRDefault="00D805FC">
      <w:pPr>
        <w:rPr>
          <w:rFonts w:ascii="Arial" w:hAnsi="Arial" w:cs="Arial"/>
          <w:color w:val="222222"/>
          <w:shd w:val="clear" w:color="auto" w:fill="FFFFFF"/>
        </w:rPr>
      </w:pPr>
      <w:r>
        <w:rPr>
          <w:rFonts w:ascii="Arial" w:hAnsi="Arial" w:cs="Arial"/>
          <w:color w:val="222222"/>
          <w:shd w:val="clear" w:color="auto" w:fill="FFFFFF"/>
        </w:rPr>
        <w:t>15) L200-201: One might argue that there is no reason to compare the two datasets due to their distance and typical aerosol horizontal variability...</w:t>
      </w:r>
    </w:p>
    <w:p w:rsidR="009A4B11" w:rsidRPr="00A254E0" w:rsidRDefault="004A3601" w:rsidP="009A4B11">
      <w:pPr>
        <w:jc w:val="both"/>
        <w:rPr>
          <w:rFonts w:ascii="Times New Roman" w:eastAsia="Times New Roman" w:hAnsi="Times New Roman" w:cs="Times New Roman"/>
          <w:i/>
          <w:color w:val="504F4F"/>
        </w:rPr>
      </w:pPr>
      <w:r w:rsidRPr="00A254E0">
        <w:rPr>
          <w:rFonts w:ascii="Times New Roman" w:hAnsi="Times New Roman" w:cs="Times New Roman"/>
          <w:i/>
          <w:color w:val="222222"/>
          <w:shd w:val="clear" w:color="auto" w:fill="FFFFFF"/>
        </w:rPr>
        <w:t>I agree that we cannot do a rigorous comparison of the two datasets</w:t>
      </w:r>
      <w:r w:rsidR="00FA7551" w:rsidRPr="00A254E0">
        <w:rPr>
          <w:rFonts w:ascii="Times New Roman" w:hAnsi="Times New Roman" w:cs="Times New Roman"/>
          <w:i/>
          <w:color w:val="222222"/>
          <w:shd w:val="clear" w:color="auto" w:fill="FFFFFF"/>
        </w:rPr>
        <w:t>.</w:t>
      </w:r>
      <w:r w:rsidR="009A4B11" w:rsidRPr="00A254E0">
        <w:rPr>
          <w:rFonts w:ascii="Times New Roman" w:eastAsia="Times New Roman" w:hAnsi="Times New Roman" w:cs="Times New Roman"/>
          <w:i/>
          <w:color w:val="504F4F"/>
        </w:rPr>
        <w:t xml:space="preserve"> Because of the distance between the sites, the extrapolated AOT values are at best approximations and cannot be considered for rigorous scientific examination. They were used here </w:t>
      </w:r>
      <w:bookmarkStart w:id="1" w:name="_Hlk2838144"/>
      <w:r w:rsidR="009A4B11" w:rsidRPr="00A254E0">
        <w:rPr>
          <w:rFonts w:ascii="Times New Roman" w:eastAsia="Times New Roman" w:hAnsi="Times New Roman" w:cs="Times New Roman"/>
          <w:i/>
          <w:color w:val="504F4F"/>
        </w:rPr>
        <w:t>for basic analysis and trend comparison</w:t>
      </w:r>
      <w:bookmarkEnd w:id="1"/>
      <w:r w:rsidR="009A4B11" w:rsidRPr="00A254E0">
        <w:rPr>
          <w:rFonts w:ascii="Times New Roman" w:eastAsia="Times New Roman" w:hAnsi="Times New Roman" w:cs="Times New Roman"/>
          <w:i/>
          <w:color w:val="504F4F"/>
        </w:rPr>
        <w:t>. In future we plan to acquire the</w:t>
      </w:r>
      <w:r w:rsidRPr="00A254E0">
        <w:rPr>
          <w:rFonts w:ascii="Times New Roman" w:eastAsia="Times New Roman" w:hAnsi="Times New Roman" w:cs="Times New Roman"/>
          <w:i/>
          <w:color w:val="504F4F"/>
        </w:rPr>
        <w:t xml:space="preserve"> portable</w:t>
      </w:r>
      <w:r w:rsidR="009A4B11" w:rsidRPr="00A254E0">
        <w:rPr>
          <w:rFonts w:ascii="Times New Roman" w:eastAsia="Times New Roman" w:hAnsi="Times New Roman" w:cs="Times New Roman"/>
          <w:i/>
          <w:color w:val="504F4F"/>
        </w:rPr>
        <w:t xml:space="preserve"> </w:t>
      </w:r>
      <w:r w:rsidRPr="00A254E0">
        <w:rPr>
          <w:rFonts w:ascii="Times New Roman" w:eastAsia="Times New Roman" w:hAnsi="Times New Roman" w:cs="Times New Roman"/>
          <w:i/>
          <w:color w:val="504F4F"/>
        </w:rPr>
        <w:t xml:space="preserve">Calitoo sun photometer with </w:t>
      </w:r>
      <w:r w:rsidRPr="002368C3">
        <w:rPr>
          <w:rFonts w:ascii="Times New Roman" w:hAnsi="Times New Roman" w:cs="Times New Roman"/>
          <w:i/>
          <w:color w:val="252525"/>
          <w:shd w:val="clear" w:color="auto" w:fill="F5FFF5"/>
        </w:rPr>
        <w:t xml:space="preserve">blue (465nm), green (540nm) and red (615nm) channels. With these we can validate the GLOBE handheld sun photometer at the XULA site </w:t>
      </w:r>
      <w:r w:rsidR="00A254E0" w:rsidRPr="002368C3">
        <w:rPr>
          <w:rFonts w:ascii="Times New Roman" w:hAnsi="Times New Roman" w:cs="Times New Roman"/>
          <w:i/>
          <w:color w:val="252525"/>
          <w:shd w:val="clear" w:color="auto" w:fill="F5FFF5"/>
        </w:rPr>
        <w:t>and</w:t>
      </w:r>
      <w:r w:rsidRPr="002368C3">
        <w:rPr>
          <w:rFonts w:ascii="Times New Roman" w:hAnsi="Times New Roman" w:cs="Times New Roman"/>
          <w:i/>
          <w:color w:val="252525"/>
          <w:shd w:val="clear" w:color="auto" w:fill="F5FFF5"/>
        </w:rPr>
        <w:t xml:space="preserve"> use both instruments at the AERONET site.</w:t>
      </w:r>
    </w:p>
    <w:p w:rsidR="00893B72" w:rsidRDefault="00893B72">
      <w:pPr>
        <w:rPr>
          <w:rFonts w:ascii="Arial" w:hAnsi="Arial" w:cs="Arial"/>
          <w:color w:val="222222"/>
          <w:shd w:val="clear" w:color="auto" w:fill="FFFFFF"/>
        </w:rPr>
      </w:pPr>
    </w:p>
    <w:p w:rsidR="004A3601"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16) L328-330: Is it not trivial and to avoid to be mentioned in the paper?</w:t>
      </w:r>
    </w:p>
    <w:p w:rsidR="004A3601" w:rsidRPr="004A3601" w:rsidRDefault="004A3601">
      <w:pPr>
        <w:rPr>
          <w:rFonts w:ascii="Times New Roman" w:hAnsi="Times New Roman" w:cs="Times New Roman"/>
          <w:i/>
          <w:color w:val="222222"/>
          <w:shd w:val="clear" w:color="auto" w:fill="FFFFFF"/>
        </w:rPr>
      </w:pPr>
      <w:r w:rsidRPr="004A3601">
        <w:rPr>
          <w:rFonts w:ascii="Times New Roman" w:hAnsi="Times New Roman" w:cs="Times New Roman"/>
          <w:i/>
          <w:color w:val="222222"/>
          <w:shd w:val="clear" w:color="auto" w:fill="FFFFFF"/>
        </w:rPr>
        <w:t>L328-330 is removed from the manuscript.</w:t>
      </w:r>
    </w:p>
    <w:p w:rsidR="00C55896"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17) L330-332: Cirrus just add extinction to the observation, so an additional apparent AOT, please use correct terminology.</w:t>
      </w:r>
    </w:p>
    <w:p w:rsidR="00B96E77" w:rsidRDefault="00D805FC">
      <w:pPr>
        <w:rPr>
          <w:rFonts w:ascii="Arial" w:hAnsi="Arial" w:cs="Arial"/>
          <w:color w:val="222222"/>
          <w:shd w:val="clear" w:color="auto" w:fill="FFFFFF"/>
        </w:rPr>
      </w:pPr>
      <w:r>
        <w:rPr>
          <w:rFonts w:ascii="Arial" w:hAnsi="Arial" w:cs="Arial"/>
          <w:color w:val="222222"/>
        </w:rPr>
        <w:br/>
      </w:r>
      <w:r w:rsidR="00C55896" w:rsidRPr="00C55896">
        <w:rPr>
          <w:rFonts w:ascii="Times New Roman" w:hAnsi="Times New Roman" w:cs="Times New Roman"/>
          <w:i/>
          <w:color w:val="222222"/>
        </w:rPr>
        <w:t>L330-332 was changed to:</w:t>
      </w:r>
      <w:r w:rsidR="00C55896" w:rsidRPr="00C55896">
        <w:rPr>
          <w:rFonts w:ascii="Times New Roman" w:hAnsi="Times New Roman" w:cs="Times New Roman"/>
          <w:i/>
        </w:rPr>
        <w:t xml:space="preserve"> Cirrus clouds adds </w:t>
      </w:r>
      <w:r w:rsidR="00504C79">
        <w:rPr>
          <w:rFonts w:ascii="Times New Roman" w:hAnsi="Times New Roman" w:cs="Times New Roman"/>
          <w:i/>
        </w:rPr>
        <w:t>an</w:t>
      </w:r>
      <w:r w:rsidR="00C55896" w:rsidRPr="00C55896">
        <w:rPr>
          <w:rFonts w:ascii="Times New Roman" w:hAnsi="Times New Roman" w:cs="Times New Roman"/>
          <w:i/>
        </w:rPr>
        <w:t xml:space="preserve"> additional extinction to the sunlight from the sun</w:t>
      </w:r>
      <w:r w:rsidR="00504C79">
        <w:rPr>
          <w:rFonts w:ascii="Times New Roman" w:hAnsi="Times New Roman" w:cs="Times New Roman"/>
          <w:i/>
        </w:rPr>
        <w:t>.</w:t>
      </w:r>
      <w:r w:rsidRPr="00C55896">
        <w:rPr>
          <w:rFonts w:ascii="Times New Roman" w:hAnsi="Times New Roman" w:cs="Times New Roman"/>
          <w:i/>
          <w:color w:val="222222"/>
        </w:rPr>
        <w:br/>
      </w:r>
      <w:r>
        <w:rPr>
          <w:rFonts w:ascii="Arial" w:hAnsi="Arial" w:cs="Arial"/>
          <w:color w:val="222222"/>
        </w:rPr>
        <w:br/>
      </w:r>
      <w:r>
        <w:rPr>
          <w:rFonts w:ascii="Arial" w:hAnsi="Arial" w:cs="Arial"/>
          <w:b/>
          <w:bCs/>
          <w:color w:val="222222"/>
          <w:shd w:val="clear" w:color="auto" w:fill="FFFFFF"/>
        </w:rPr>
        <w:t>Reviewer #3: </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This manuscript used two handheld Sun Photometers to measure the aerosol optical depth (AOD) at Xavier University of Louisiana campus site at two wavelengths. The results were compared with the measurement obtained from the AERONET site. The procedures and the mathematical calculation to obtain the AOD were discussed in the manuscript, as well as some critical steps.</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The method is lack of a few key considerations, which makes the values obtained from the handheld Sun Photometers doubtful. Equations (1) and (2) are two major equations that the authors used to obtain the AOD. However, equation 1 is different from the original citation (citation 18), because the citation 18 mentions it is important to consider the absorbance of water vapor and other gas species that can absorb in the visible range. For instance, there are water absorption peaks around ~505nm and ~600 nm, so has the author considered subtracting these absorptance caused by the water molecules in the atmosphere? How about other gases?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The method also lacks direct comparison with other instrument to validate the results. Although the authors compared the results with the data obtained from the AERONET site, however there was significant difference between these two sources during 278-288th day of the year (Figure </w:t>
      </w:r>
    </w:p>
    <w:p w:rsidR="00B96E77" w:rsidRPr="002639B6" w:rsidRDefault="00B96E77" w:rsidP="002639B6">
      <w:pPr>
        <w:shd w:val="clear" w:color="auto" w:fill="FFFFFF"/>
        <w:snapToGrid w:val="0"/>
        <w:spacing w:line="260" w:lineRule="atLeast"/>
        <w:rPr>
          <w:rFonts w:ascii="Times New Roman" w:hAnsi="Times New Roman" w:cs="Times New Roman"/>
          <w:i/>
          <w:lang w:val="en"/>
        </w:rPr>
      </w:pPr>
      <w:r w:rsidRPr="002639B6">
        <w:rPr>
          <w:rFonts w:ascii="Times New Roman" w:hAnsi="Times New Roman" w:cs="Times New Roman"/>
          <w:i/>
          <w:color w:val="222222"/>
          <w:shd w:val="clear" w:color="auto" w:fill="FFFFFF"/>
        </w:rPr>
        <w:t xml:space="preserve">The correct citation for equation 1 should be [16], </w:t>
      </w:r>
      <w:r w:rsidRPr="002639B6">
        <w:rPr>
          <w:rStyle w:val="enhanced-author"/>
          <w:rFonts w:ascii="Times New Roman" w:hAnsi="Times New Roman" w:cs="Times New Roman"/>
          <w:i/>
          <w:lang w:val="en"/>
        </w:rPr>
        <w:t xml:space="preserve">David </w:t>
      </w:r>
      <w:r w:rsidRPr="002639B6">
        <w:rPr>
          <w:rStyle w:val="a"/>
          <w:rFonts w:ascii="Times New Roman" w:hAnsi="Times New Roman" w:cs="Times New Roman"/>
          <w:i/>
          <w:lang w:val="en"/>
        </w:rPr>
        <w:t>R</w:t>
      </w:r>
      <w:r w:rsidRPr="002639B6">
        <w:rPr>
          <w:rStyle w:val="enhanced-author"/>
          <w:rFonts w:ascii="Times New Roman" w:hAnsi="Times New Roman" w:cs="Times New Roman"/>
          <w:i/>
          <w:lang w:val="en"/>
        </w:rPr>
        <w:t xml:space="preserve">. Brooks, </w:t>
      </w:r>
      <w:r w:rsidRPr="002639B6">
        <w:rPr>
          <w:rFonts w:ascii="Times New Roman" w:hAnsi="Times New Roman" w:cs="Times New Roman"/>
          <w:i/>
          <w:lang w:val="en"/>
        </w:rPr>
        <w:t xml:space="preserve">Development of an inexpensive handheld LED-based Sun photometer for the GLOBE program, Journal of Geophysical Research. </w:t>
      </w:r>
      <w:r w:rsidRPr="002639B6">
        <w:rPr>
          <w:rFonts w:ascii="Times New Roman" w:hAnsi="Times New Roman" w:cs="Times New Roman"/>
          <w:b/>
          <w:i/>
          <w:lang w:val="en"/>
        </w:rPr>
        <w:t>106 (</w:t>
      </w:r>
      <w:r w:rsidRPr="002639B6">
        <w:rPr>
          <w:rFonts w:ascii="Times New Roman" w:hAnsi="Times New Roman" w:cs="Times New Roman"/>
          <w:i/>
          <w:lang w:val="en"/>
        </w:rPr>
        <w:t>5), 4733-4740 (2001).</w:t>
      </w:r>
    </w:p>
    <w:p w:rsidR="002F57F2" w:rsidRPr="002639B6" w:rsidRDefault="002F57F2" w:rsidP="002639B6">
      <w:pPr>
        <w:rPr>
          <w:rFonts w:ascii="Times New Roman" w:hAnsi="Times New Roman" w:cs="Times New Roman"/>
          <w:i/>
        </w:rPr>
      </w:pPr>
      <w:r w:rsidRPr="002639B6">
        <w:rPr>
          <w:rFonts w:ascii="Times New Roman" w:hAnsi="Times New Roman" w:cs="Times New Roman"/>
          <w:i/>
          <w:color w:val="222222"/>
          <w:shd w:val="clear" w:color="auto" w:fill="FFFFFF"/>
        </w:rPr>
        <w:t xml:space="preserve">The GLOBE sun photometer has two channels at 505nm and 625nm. The absorption of most gases in the atmosphere is outside this band and their contribution to AOT is usually ignored. Only water vapor and ozone are the gases likely to affect AOT especially on the red channel. </w:t>
      </w:r>
      <w:r w:rsidRPr="002639B6">
        <w:rPr>
          <w:rFonts w:ascii="Times New Roman" w:hAnsi="Times New Roman" w:cs="Times New Roman"/>
          <w:i/>
        </w:rPr>
        <w:t>The contributions to AOT due to ozone is calculated using climatological and latitude-dependent average ozone values. Satellite-based instruments such as Total Ozone Mapping Spectrometer (TOMS) are sources of such data. For the GLOBE handheld sun photometer, a typical ozone contribution to optical thickness is ~0.01 for green channel and ~0.03 for the red channel. This is cited from ref 22. These values are subtracted from the value obtained in equation 1.</w:t>
      </w:r>
    </w:p>
    <w:p w:rsidR="002F57F2" w:rsidRPr="002639B6" w:rsidRDefault="002F57F2" w:rsidP="002639B6">
      <w:pPr>
        <w:rPr>
          <w:rFonts w:ascii="Times New Roman" w:hAnsi="Times New Roman" w:cs="Times New Roman"/>
          <w:i/>
          <w:color w:val="000000"/>
          <w:shd w:val="clear" w:color="auto" w:fill="AADDFF"/>
        </w:rPr>
      </w:pPr>
      <w:r w:rsidRPr="002639B6">
        <w:rPr>
          <w:rFonts w:ascii="Times New Roman" w:hAnsi="Times New Roman" w:cs="Times New Roman"/>
          <w:i/>
        </w:rPr>
        <w:t>The absorption by water vapor occurs in three regions of the spectrum. Rotational transitions absorb in the microwave and far</w:t>
      </w:r>
      <w:r w:rsidR="00AF2663">
        <w:rPr>
          <w:rFonts w:ascii="Times New Roman" w:hAnsi="Times New Roman" w:cs="Times New Roman"/>
          <w:i/>
        </w:rPr>
        <w:t xml:space="preserve"> </w:t>
      </w:r>
      <w:r w:rsidRPr="002639B6">
        <w:rPr>
          <w:rFonts w:ascii="Times New Roman" w:hAnsi="Times New Roman" w:cs="Times New Roman"/>
          <w:i/>
        </w:rPr>
        <w:t xml:space="preserve">infrared, vibrational transitions absorb in the mid infrared and near infrared. Because of the wide spectral response of </w:t>
      </w:r>
      <w:r w:rsidR="00AF2663" w:rsidRPr="002639B6">
        <w:rPr>
          <w:rFonts w:ascii="Times New Roman" w:hAnsi="Times New Roman" w:cs="Times New Roman"/>
          <w:i/>
        </w:rPr>
        <w:t>our</w:t>
      </w:r>
      <w:r w:rsidRPr="002639B6">
        <w:rPr>
          <w:rFonts w:ascii="Times New Roman" w:hAnsi="Times New Roman" w:cs="Times New Roman"/>
          <w:i/>
        </w:rPr>
        <w:t xml:space="preserve"> </w:t>
      </w:r>
      <w:r w:rsidR="00AF2663" w:rsidRPr="002639B6">
        <w:rPr>
          <w:rFonts w:ascii="Times New Roman" w:hAnsi="Times New Roman" w:cs="Times New Roman"/>
          <w:i/>
        </w:rPr>
        <w:t>LEDs,</w:t>
      </w:r>
      <w:r w:rsidR="00AF2663">
        <w:rPr>
          <w:rFonts w:ascii="Times New Roman" w:hAnsi="Times New Roman" w:cs="Times New Roman"/>
          <w:i/>
        </w:rPr>
        <w:t xml:space="preserve"> it is possible that</w:t>
      </w:r>
      <w:r w:rsidRPr="002639B6">
        <w:rPr>
          <w:rFonts w:ascii="Times New Roman" w:hAnsi="Times New Roman" w:cs="Times New Roman"/>
          <w:i/>
        </w:rPr>
        <w:t xml:space="preserve"> the </w:t>
      </w:r>
      <w:r w:rsidR="00AF2663">
        <w:rPr>
          <w:rFonts w:ascii="Times New Roman" w:hAnsi="Times New Roman" w:cs="Times New Roman"/>
          <w:i/>
        </w:rPr>
        <w:t xml:space="preserve">red LED’s responds curve is coincident with water vapor absorption region in the near infrared. </w:t>
      </w:r>
      <w:r w:rsidR="00752263">
        <w:rPr>
          <w:rFonts w:ascii="Times New Roman" w:hAnsi="Times New Roman" w:cs="Times New Roman"/>
          <w:i/>
        </w:rPr>
        <w:t xml:space="preserve">Ref 24 showed that the estimated error introduced by absorption due to water vapor in the near infrared region is between 0.0015 and 0.0012 AOT units. Measurements made carefully with </w:t>
      </w:r>
      <w:r w:rsidR="000232F0">
        <w:rPr>
          <w:rFonts w:ascii="Times New Roman" w:hAnsi="Times New Roman" w:cs="Times New Roman"/>
          <w:i/>
        </w:rPr>
        <w:t>our</w:t>
      </w:r>
      <w:r w:rsidR="00752263">
        <w:rPr>
          <w:rFonts w:ascii="Times New Roman" w:hAnsi="Times New Roman" w:cs="Times New Roman"/>
          <w:i/>
        </w:rPr>
        <w:t xml:space="preserve"> GLOBE sun photometer are</w:t>
      </w:r>
      <w:r w:rsidR="00AF2663">
        <w:rPr>
          <w:rFonts w:ascii="Times New Roman" w:hAnsi="Times New Roman" w:cs="Times New Roman"/>
          <w:i/>
        </w:rPr>
        <w:t xml:space="preserve"> only</w:t>
      </w:r>
      <w:r w:rsidR="00752263">
        <w:rPr>
          <w:rFonts w:ascii="Times New Roman" w:hAnsi="Times New Roman" w:cs="Times New Roman"/>
          <w:i/>
        </w:rPr>
        <w:t xml:space="preserve"> accurate to about 0.02 AOT units. Because of this limitation we can also ignore the effects of water vapor.</w:t>
      </w:r>
    </w:p>
    <w:p w:rsidR="002F57F2" w:rsidRPr="002F57F2" w:rsidRDefault="002F57F2" w:rsidP="002F57F2">
      <w:pPr>
        <w:pStyle w:val="ListParagraph"/>
        <w:ind w:left="360"/>
        <w:rPr>
          <w:rFonts w:ascii="Times New Roman" w:hAnsi="Times New Roman" w:cs="Times New Roman"/>
          <w:i/>
          <w:sz w:val="22"/>
          <w:szCs w:val="22"/>
        </w:rPr>
      </w:pPr>
    </w:p>
    <w:p w:rsidR="002639B6" w:rsidRPr="004A3601" w:rsidRDefault="002639B6" w:rsidP="002639B6">
      <w:pPr>
        <w:jc w:val="both"/>
        <w:rPr>
          <w:rFonts w:ascii="Times New Roman" w:eastAsia="Times New Roman" w:hAnsi="Times New Roman" w:cs="Times New Roman"/>
          <w:i/>
          <w:color w:val="504F4F"/>
        </w:rPr>
      </w:pPr>
      <w:r w:rsidRPr="004A3601">
        <w:rPr>
          <w:rFonts w:ascii="Times New Roman" w:eastAsia="Times New Roman" w:hAnsi="Times New Roman" w:cs="Times New Roman"/>
          <w:i/>
          <w:color w:val="504F4F"/>
          <w:sz w:val="24"/>
          <w:szCs w:val="24"/>
        </w:rPr>
        <w:t xml:space="preserve">In future we plan to acquire the portable Calitoo sun photometer with </w:t>
      </w:r>
      <w:r w:rsidRPr="004A3601">
        <w:rPr>
          <w:rFonts w:ascii="Times New Roman" w:hAnsi="Times New Roman" w:cs="Times New Roman"/>
          <w:i/>
          <w:color w:val="252525"/>
          <w:shd w:val="clear" w:color="auto" w:fill="F5FFF5"/>
        </w:rPr>
        <w:t>blue (465nm), green (540nm) and red (615nm) channels. With these we can validate the GLOBE handheld sun photometer at the XULA site and also use both instruments at the AERONET site.</w:t>
      </w:r>
    </w:p>
    <w:p w:rsidR="00B96E77" w:rsidRDefault="00B96E77">
      <w:pPr>
        <w:rPr>
          <w:rFonts w:ascii="Arial" w:hAnsi="Arial" w:cs="Arial"/>
          <w:color w:val="222222"/>
          <w:shd w:val="clear" w:color="auto" w:fill="FFFFFF"/>
        </w:rPr>
      </w:pPr>
    </w:p>
    <w:p w:rsidR="002639B6" w:rsidRDefault="00D805FC">
      <w:pPr>
        <w:rPr>
          <w:rFonts w:ascii="Arial" w:hAnsi="Arial" w:cs="Arial"/>
          <w:color w:val="222222"/>
        </w:rPr>
      </w:pPr>
      <w:r>
        <w:rPr>
          <w:rFonts w:ascii="Arial" w:hAnsi="Arial" w:cs="Arial"/>
          <w:color w:val="222222"/>
          <w:shd w:val="clear" w:color="auto" w:fill="FFFFFF"/>
        </w:rPr>
        <w:t>2). The difference was near 100%, instead of 5% claimed by the author in the main text. In addition, the AERONET site was too far (60 miles away) to be used as a good validation for the method. Figure 3 also shows a significant difference of AOD between the AERONET site and the campus site, however the author could not give a valid reason to convince the reader that the method proposed was valid. For instance, a recent paper by Toledo et al. (JGR, 2018) shows the effects of water and other trace gases could heavily impact the AOT results. Unless the author can provide direct evidence to validate the method described in the manuscript, the quality of the data is doubtful.</w:t>
      </w:r>
      <w:r>
        <w:rPr>
          <w:rFonts w:ascii="Arial" w:hAnsi="Arial" w:cs="Arial"/>
          <w:color w:val="222222"/>
        </w:rPr>
        <w:br/>
      </w:r>
    </w:p>
    <w:p w:rsidR="002639B6" w:rsidRPr="00A254E0" w:rsidRDefault="002639B6">
      <w:pPr>
        <w:rPr>
          <w:rFonts w:ascii="Times New Roman" w:eastAsia="Times New Roman" w:hAnsi="Times New Roman" w:cs="Times New Roman"/>
          <w:i/>
          <w:sz w:val="24"/>
          <w:szCs w:val="24"/>
        </w:rPr>
      </w:pPr>
      <w:r w:rsidRPr="00A254E0">
        <w:rPr>
          <w:rFonts w:ascii="Times New Roman" w:eastAsia="Times New Roman" w:hAnsi="Times New Roman" w:cs="Times New Roman"/>
          <w:i/>
          <w:sz w:val="24"/>
          <w:szCs w:val="24"/>
        </w:rPr>
        <w:t>Because of the distance between the sites, the extrapolated AOT values are at best approximations and cannot be considered for rigorous scientific examination. They were used here for basic analysis and trend comparison.</w:t>
      </w:r>
    </w:p>
    <w:p w:rsidR="00BD24C3" w:rsidRPr="00A254E0" w:rsidRDefault="00BD24C3">
      <w:pPr>
        <w:rPr>
          <w:rFonts w:ascii="Times New Roman" w:eastAsia="Times New Roman" w:hAnsi="Times New Roman" w:cs="Times New Roman"/>
          <w:i/>
          <w:sz w:val="24"/>
          <w:szCs w:val="24"/>
        </w:rPr>
      </w:pPr>
      <w:r w:rsidRPr="00A254E0">
        <w:rPr>
          <w:rFonts w:ascii="Times New Roman" w:eastAsia="Times New Roman" w:hAnsi="Times New Roman" w:cs="Times New Roman"/>
          <w:i/>
          <w:sz w:val="24"/>
          <w:szCs w:val="24"/>
        </w:rPr>
        <w:t>Because of the limitations imposed by</w:t>
      </w:r>
      <w:r w:rsidR="00847341" w:rsidRPr="00A254E0">
        <w:rPr>
          <w:rFonts w:ascii="Times New Roman" w:eastAsia="Times New Roman" w:hAnsi="Times New Roman" w:cs="Times New Roman"/>
          <w:i/>
          <w:sz w:val="24"/>
          <w:szCs w:val="24"/>
        </w:rPr>
        <w:t xml:space="preserve"> the</w:t>
      </w:r>
      <w:r w:rsidRPr="00A254E0">
        <w:rPr>
          <w:rFonts w:ascii="Times New Roman" w:eastAsia="Times New Roman" w:hAnsi="Times New Roman" w:cs="Times New Roman"/>
          <w:i/>
          <w:sz w:val="24"/>
          <w:szCs w:val="24"/>
        </w:rPr>
        <w:t xml:space="preserve"> design of the GLOBE sun </w:t>
      </w:r>
      <w:r w:rsidR="00DB6EDB" w:rsidRPr="00A254E0">
        <w:rPr>
          <w:rFonts w:ascii="Times New Roman" w:eastAsia="Times New Roman" w:hAnsi="Times New Roman" w:cs="Times New Roman"/>
          <w:i/>
          <w:sz w:val="24"/>
          <w:szCs w:val="24"/>
        </w:rPr>
        <w:t xml:space="preserve">photometer, we can only measure AOT to 2 decimal places with a minimum uncertainty of about ± 0.02 AOT units. </w:t>
      </w:r>
      <w:r w:rsidR="00847341" w:rsidRPr="00A254E0">
        <w:rPr>
          <w:rFonts w:ascii="Times New Roman" w:eastAsia="Times New Roman" w:hAnsi="Times New Roman" w:cs="Times New Roman"/>
          <w:i/>
          <w:sz w:val="24"/>
          <w:szCs w:val="24"/>
        </w:rPr>
        <w:t xml:space="preserve">It is true that this </w:t>
      </w:r>
      <w:r w:rsidR="002368C3" w:rsidRPr="00A254E0">
        <w:rPr>
          <w:rFonts w:ascii="Times New Roman" w:eastAsia="Times New Roman" w:hAnsi="Times New Roman" w:cs="Times New Roman"/>
          <w:i/>
          <w:sz w:val="24"/>
          <w:szCs w:val="24"/>
        </w:rPr>
        <w:t>presents</w:t>
      </w:r>
      <w:r w:rsidR="00DB6EDB" w:rsidRPr="00A254E0">
        <w:rPr>
          <w:rFonts w:ascii="Times New Roman" w:eastAsia="Times New Roman" w:hAnsi="Times New Roman" w:cs="Times New Roman"/>
          <w:i/>
          <w:sz w:val="24"/>
          <w:szCs w:val="24"/>
        </w:rPr>
        <w:t xml:space="preserve"> a </w:t>
      </w:r>
      <w:r w:rsidR="002368C3" w:rsidRPr="00A254E0">
        <w:rPr>
          <w:rFonts w:ascii="Times New Roman" w:eastAsia="Times New Roman" w:hAnsi="Times New Roman" w:cs="Times New Roman"/>
          <w:i/>
          <w:sz w:val="24"/>
          <w:szCs w:val="24"/>
        </w:rPr>
        <w:t>substantial</w:t>
      </w:r>
      <w:r w:rsidR="00847341" w:rsidRPr="00A254E0">
        <w:rPr>
          <w:rFonts w:ascii="Times New Roman" w:eastAsia="Times New Roman" w:hAnsi="Times New Roman" w:cs="Times New Roman"/>
          <w:i/>
          <w:sz w:val="24"/>
          <w:szCs w:val="24"/>
        </w:rPr>
        <w:t xml:space="preserve"> percentage</w:t>
      </w:r>
      <w:r w:rsidR="00DB6EDB" w:rsidRPr="00A254E0">
        <w:rPr>
          <w:rFonts w:ascii="Times New Roman" w:eastAsia="Times New Roman" w:hAnsi="Times New Roman" w:cs="Times New Roman"/>
          <w:i/>
          <w:sz w:val="24"/>
          <w:szCs w:val="24"/>
        </w:rPr>
        <w:t xml:space="preserve"> error </w:t>
      </w:r>
      <w:r w:rsidR="002368C3" w:rsidRPr="00A254E0">
        <w:rPr>
          <w:rFonts w:ascii="Times New Roman" w:eastAsia="Times New Roman" w:hAnsi="Times New Roman" w:cs="Times New Roman"/>
          <w:i/>
          <w:sz w:val="24"/>
          <w:szCs w:val="24"/>
        </w:rPr>
        <w:t>particularly</w:t>
      </w:r>
      <w:r w:rsidR="00DB6EDB" w:rsidRPr="00A254E0">
        <w:rPr>
          <w:rFonts w:ascii="Times New Roman" w:eastAsia="Times New Roman" w:hAnsi="Times New Roman" w:cs="Times New Roman"/>
          <w:i/>
          <w:sz w:val="24"/>
          <w:szCs w:val="24"/>
        </w:rPr>
        <w:t xml:space="preserve"> for clear skies where the AOT can be as low as 0.05 AOT units. </w:t>
      </w:r>
      <w:r w:rsidR="00847341" w:rsidRPr="00A254E0">
        <w:rPr>
          <w:rFonts w:ascii="Times New Roman" w:eastAsia="Times New Roman" w:hAnsi="Times New Roman" w:cs="Times New Roman"/>
          <w:i/>
          <w:sz w:val="24"/>
          <w:szCs w:val="24"/>
        </w:rPr>
        <w:t>However,</w:t>
      </w:r>
      <w:r w:rsidR="00DB6EDB" w:rsidRPr="00A254E0">
        <w:rPr>
          <w:rFonts w:ascii="Times New Roman" w:eastAsia="Times New Roman" w:hAnsi="Times New Roman" w:cs="Times New Roman"/>
          <w:i/>
          <w:sz w:val="24"/>
          <w:szCs w:val="24"/>
        </w:rPr>
        <w:t xml:space="preserve"> this level of accuracy is still extremely useful to the atmospheric science community.</w:t>
      </w:r>
      <w:r w:rsidR="000232F0" w:rsidRPr="00A254E0">
        <w:rPr>
          <w:rFonts w:ascii="Times New Roman" w:eastAsia="Times New Roman" w:hAnsi="Times New Roman" w:cs="Times New Roman"/>
          <w:i/>
          <w:sz w:val="24"/>
          <w:szCs w:val="24"/>
        </w:rPr>
        <w:t xml:space="preserve"> </w:t>
      </w:r>
    </w:p>
    <w:p w:rsidR="00B63C78" w:rsidRDefault="00D805FC">
      <w:pPr>
        <w:rPr>
          <w:rFonts w:ascii="Arial" w:hAnsi="Arial" w:cs="Arial"/>
          <w:color w:val="222222"/>
        </w:rPr>
      </w:pPr>
      <w:r>
        <w:rPr>
          <w:rFonts w:ascii="Arial" w:hAnsi="Arial" w:cs="Arial"/>
          <w:color w:val="222222"/>
        </w:rPr>
        <w:br/>
      </w:r>
      <w:r>
        <w:rPr>
          <w:rFonts w:ascii="Arial" w:hAnsi="Arial" w:cs="Arial"/>
          <w:color w:val="222222"/>
          <w:shd w:val="clear" w:color="auto" w:fill="FFFFFF"/>
        </w:rPr>
        <w:t>Thirdly, the graphs in the manuscript could not meet the standard for atmospheric sciences </w:t>
      </w:r>
      <w:r>
        <w:rPr>
          <w:rStyle w:val="il"/>
          <w:rFonts w:ascii="Arial" w:hAnsi="Arial" w:cs="Arial"/>
          <w:color w:val="222222"/>
          <w:shd w:val="clear" w:color="auto" w:fill="FFFFFF"/>
        </w:rPr>
        <w:t>academic</w:t>
      </w:r>
      <w:r>
        <w:rPr>
          <w:rFonts w:ascii="Arial" w:hAnsi="Arial" w:cs="Arial"/>
          <w:color w:val="222222"/>
          <w:shd w:val="clear" w:color="auto" w:fill="FFFFFF"/>
        </w:rPr>
        <w:t> publication. The author should use Matlab or Igor to make serious scientific plots instead of Excel. The x and y axes did not have labels and units either.</w:t>
      </w:r>
      <w:r>
        <w:rPr>
          <w:rFonts w:ascii="Arial" w:hAnsi="Arial" w:cs="Arial"/>
          <w:color w:val="222222"/>
        </w:rPr>
        <w:br/>
      </w:r>
    </w:p>
    <w:p w:rsidR="00B63C78" w:rsidRPr="009A61EC" w:rsidRDefault="000232F0">
      <w:pPr>
        <w:rPr>
          <w:rFonts w:ascii="Times New Roman" w:hAnsi="Times New Roman" w:cs="Times New Roman"/>
          <w:i/>
          <w:color w:val="222222"/>
        </w:rPr>
      </w:pPr>
      <w:r w:rsidRPr="009A61EC">
        <w:rPr>
          <w:rFonts w:ascii="Times New Roman" w:hAnsi="Times New Roman" w:cs="Times New Roman"/>
          <w:i/>
          <w:color w:val="222222"/>
        </w:rPr>
        <w:t xml:space="preserve">We currently do not have Matlab or Igor. </w:t>
      </w:r>
      <w:r w:rsidR="009A61EC" w:rsidRPr="009A61EC">
        <w:rPr>
          <w:rFonts w:ascii="Times New Roman" w:hAnsi="Times New Roman" w:cs="Times New Roman"/>
          <w:i/>
          <w:color w:val="222222"/>
        </w:rPr>
        <w:t>However, our plots have been converted to TIFF images and the x and y axis are labelled</w:t>
      </w:r>
    </w:p>
    <w:p w:rsidR="00B63C78" w:rsidRDefault="00D805FC">
      <w:pPr>
        <w:rPr>
          <w:rFonts w:ascii="Arial" w:hAnsi="Arial" w:cs="Arial"/>
          <w:color w:val="222222"/>
        </w:rPr>
      </w:pPr>
      <w:r>
        <w:rPr>
          <w:rFonts w:ascii="Arial" w:hAnsi="Arial" w:cs="Arial"/>
          <w:color w:val="222222"/>
        </w:rPr>
        <w:br/>
      </w:r>
      <w:r>
        <w:rPr>
          <w:rFonts w:ascii="Arial" w:hAnsi="Arial" w:cs="Arial"/>
          <w:color w:val="222222"/>
          <w:shd w:val="clear" w:color="auto" w:fill="FFFFFF"/>
        </w:rPr>
        <w:t>The discussion part explaining why AERONET site and the campus site had significant difference was not clear. The author did not provide any concrete reasons for the difference and attribute the AOD peaks in February and May to random factors. Did the authors do research to justify whether there were any significant regional pollution? Did the author correlate the AOD data with any major pollution events or forestry fires?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One very importance parameter for a new method is the standard deviation or the error caused by this method compared with the true value. What is the error bar range of this </w:t>
      </w:r>
      <w:r w:rsidR="00B63C78">
        <w:rPr>
          <w:rFonts w:ascii="Arial" w:hAnsi="Arial" w:cs="Arial"/>
          <w:color w:val="222222"/>
          <w:shd w:val="clear" w:color="auto" w:fill="FFFFFF"/>
        </w:rPr>
        <w:t>method?</w:t>
      </w:r>
      <w:r>
        <w:rPr>
          <w:rFonts w:ascii="Arial" w:hAnsi="Arial" w:cs="Arial"/>
          <w:color w:val="222222"/>
          <w:shd w:val="clear" w:color="auto" w:fill="FFFFFF"/>
        </w:rPr>
        <w:t xml:space="preserve"> The authors need to perform such calculations to show the error bar of the proposed method.</w:t>
      </w:r>
      <w:r>
        <w:rPr>
          <w:rFonts w:ascii="Arial" w:hAnsi="Arial" w:cs="Arial"/>
          <w:color w:val="222222"/>
        </w:rPr>
        <w:br/>
      </w:r>
    </w:p>
    <w:p w:rsidR="00B63C78" w:rsidRPr="000D5827" w:rsidRDefault="000D5827" w:rsidP="009A61EC">
      <w:pPr>
        <w:rPr>
          <w:rFonts w:ascii="Times New Roman" w:hAnsi="Times New Roman" w:cs="Times New Roman"/>
          <w:i/>
          <w:color w:val="222222"/>
        </w:rPr>
      </w:pPr>
      <w:r w:rsidRPr="000D5827">
        <w:rPr>
          <w:rFonts w:ascii="Times New Roman" w:hAnsi="Times New Roman" w:cs="Times New Roman"/>
          <w:i/>
          <w:color w:val="222222"/>
        </w:rPr>
        <w:t>The data for the XULA site and the AERONET site both shows a peak in February and May. We cannot corelate this data with any major pollution events or forest fires. To understand this trend, we need to take measurements for many seasons</w:t>
      </w:r>
      <w:r w:rsidR="001B785B">
        <w:rPr>
          <w:rFonts w:ascii="Times New Roman" w:hAnsi="Times New Roman" w:cs="Times New Roman"/>
          <w:i/>
          <w:color w:val="222222"/>
        </w:rPr>
        <w:t xml:space="preserve"> to </w:t>
      </w:r>
      <w:r w:rsidR="00561C41">
        <w:rPr>
          <w:rFonts w:ascii="Times New Roman" w:hAnsi="Times New Roman" w:cs="Times New Roman"/>
          <w:i/>
          <w:color w:val="222222"/>
        </w:rPr>
        <w:t>add</w:t>
      </w:r>
      <w:r w:rsidR="001B785B">
        <w:rPr>
          <w:rFonts w:ascii="Times New Roman" w:hAnsi="Times New Roman" w:cs="Times New Roman"/>
          <w:i/>
          <w:color w:val="222222"/>
        </w:rPr>
        <w:t xml:space="preserve"> to this preliminary data</w:t>
      </w:r>
      <w:r w:rsidRPr="000D5827">
        <w:rPr>
          <w:rFonts w:ascii="Times New Roman" w:hAnsi="Times New Roman" w:cs="Times New Roman"/>
          <w:i/>
          <w:color w:val="222222"/>
        </w:rPr>
        <w:t xml:space="preserve"> and see if a definite trend emerges. </w:t>
      </w:r>
      <w:r w:rsidR="009A61EC" w:rsidRPr="000D5827">
        <w:rPr>
          <w:rFonts w:ascii="Times New Roman" w:hAnsi="Times New Roman" w:cs="Times New Roman"/>
          <w:i/>
          <w:color w:val="222222"/>
        </w:rPr>
        <w:t xml:space="preserve"> </w:t>
      </w:r>
    </w:p>
    <w:p w:rsidR="00561C41" w:rsidRPr="004F3477" w:rsidRDefault="00674978" w:rsidP="00791417">
      <w:pPr>
        <w:rPr>
          <w:rFonts w:ascii="Times New Roman" w:hAnsi="Times New Roman" w:cs="Times New Roman"/>
          <w:i/>
        </w:rPr>
      </w:pPr>
      <w:r w:rsidRPr="00674978">
        <w:rPr>
          <w:rFonts w:ascii="Times New Roman" w:hAnsi="Times New Roman" w:cs="Times New Roman"/>
          <w:i/>
          <w:color w:val="222222"/>
        </w:rPr>
        <w:t>During each measurement time, at least 5 values of the voltage V and the dark voltage V</w:t>
      </w:r>
      <w:r w:rsidRPr="00674978">
        <w:rPr>
          <w:rFonts w:ascii="Times New Roman" w:hAnsi="Times New Roman" w:cs="Times New Roman"/>
          <w:i/>
          <w:color w:val="222222"/>
          <w:vertAlign w:val="subscript"/>
        </w:rPr>
        <w:t>dark</w:t>
      </w:r>
      <w:r w:rsidRPr="00674978">
        <w:rPr>
          <w:rFonts w:ascii="Times New Roman" w:hAnsi="Times New Roman" w:cs="Times New Roman"/>
          <w:i/>
          <w:color w:val="222222"/>
        </w:rPr>
        <w:t xml:space="preserve"> are taken and AOT values are calculated using equation 1</w:t>
      </w:r>
      <w:r>
        <w:rPr>
          <w:rFonts w:ascii="Times New Roman" w:hAnsi="Times New Roman" w:cs="Times New Roman"/>
          <w:i/>
        </w:rPr>
        <w:t xml:space="preserve">. </w:t>
      </w:r>
      <w:r w:rsidR="00561C41">
        <w:rPr>
          <w:rFonts w:ascii="Times New Roman" w:hAnsi="Times New Roman" w:cs="Times New Roman"/>
          <w:i/>
        </w:rPr>
        <w:t>Error analysis considerations shows that the retrieval of AOT using the GLOBE sun photometer is most sensitive to errors in calibration constant V</w:t>
      </w:r>
      <w:r w:rsidR="00561C41">
        <w:rPr>
          <w:rFonts w:ascii="Times New Roman" w:hAnsi="Times New Roman" w:cs="Times New Roman"/>
          <w:i/>
          <w:vertAlign w:val="subscript"/>
        </w:rPr>
        <w:t>0</w:t>
      </w:r>
      <w:r w:rsidR="00561C41">
        <w:rPr>
          <w:rFonts w:ascii="Times New Roman" w:hAnsi="Times New Roman" w:cs="Times New Roman"/>
          <w:i/>
        </w:rPr>
        <w:t xml:space="preserve"> and the </w:t>
      </w:r>
      <w:r w:rsidR="002B3A5E">
        <w:rPr>
          <w:rFonts w:ascii="Times New Roman" w:hAnsi="Times New Roman" w:cs="Times New Roman"/>
          <w:i/>
        </w:rPr>
        <w:t>measured voltages</w:t>
      </w:r>
      <w:r w:rsidR="00561C41">
        <w:rPr>
          <w:rFonts w:ascii="Times New Roman" w:hAnsi="Times New Roman" w:cs="Times New Roman"/>
          <w:i/>
        </w:rPr>
        <w:t xml:space="preserve"> V</w:t>
      </w:r>
      <w:r w:rsidR="002B3A5E">
        <w:rPr>
          <w:rFonts w:ascii="Times New Roman" w:hAnsi="Times New Roman" w:cs="Times New Roman"/>
          <w:i/>
        </w:rPr>
        <w:t>-V</w:t>
      </w:r>
      <w:r w:rsidR="002B3A5E">
        <w:rPr>
          <w:rFonts w:ascii="Times New Roman" w:hAnsi="Times New Roman" w:cs="Times New Roman"/>
          <w:i/>
          <w:vertAlign w:val="subscript"/>
        </w:rPr>
        <w:t>d</w:t>
      </w:r>
      <w:r w:rsidR="004F3477">
        <w:rPr>
          <w:rFonts w:ascii="Times New Roman" w:hAnsi="Times New Roman" w:cs="Times New Roman"/>
          <w:i/>
        </w:rPr>
        <w:t>. The refrence voltage V</w:t>
      </w:r>
      <w:r w:rsidR="004F3477">
        <w:rPr>
          <w:rFonts w:ascii="Times New Roman" w:hAnsi="Times New Roman" w:cs="Times New Roman"/>
          <w:i/>
          <w:vertAlign w:val="subscript"/>
        </w:rPr>
        <w:t>0</w:t>
      </w:r>
      <w:r w:rsidR="004F3477">
        <w:rPr>
          <w:rFonts w:ascii="Times New Roman" w:hAnsi="Times New Roman" w:cs="Times New Roman"/>
          <w:i/>
        </w:rPr>
        <w:t xml:space="preserve"> is a result of calibration measurements </w:t>
      </w:r>
      <w:r w:rsidR="00FC054C">
        <w:rPr>
          <w:rFonts w:ascii="Times New Roman" w:hAnsi="Times New Roman" w:cs="Times New Roman"/>
          <w:i/>
        </w:rPr>
        <w:t xml:space="preserve">performed </w:t>
      </w:r>
      <w:r w:rsidR="00FC054C">
        <w:t xml:space="preserve">by </w:t>
      </w:r>
      <w:r w:rsidR="00FC054C" w:rsidRPr="00FC054C">
        <w:rPr>
          <w:rFonts w:ascii="Times New Roman" w:hAnsi="Times New Roman" w:cs="Times New Roman"/>
          <w:i/>
        </w:rPr>
        <w:t>IESRE</w:t>
      </w:r>
      <w:r w:rsidR="00FC054C">
        <w:rPr>
          <w:rFonts w:ascii="Times New Roman" w:hAnsi="Times New Roman" w:cs="Times New Roman"/>
          <w:i/>
        </w:rPr>
        <w:t xml:space="preserve"> at Mauna Loa Observatory. The uncertainty in the t</w:t>
      </w:r>
      <w:r w:rsidR="002B3A5E">
        <w:rPr>
          <w:rFonts w:ascii="Times New Roman" w:hAnsi="Times New Roman" w:cs="Times New Roman"/>
          <w:i/>
        </w:rPr>
        <w:t>wo</w:t>
      </w:r>
      <w:r w:rsidR="00FC054C">
        <w:rPr>
          <w:rFonts w:ascii="Times New Roman" w:hAnsi="Times New Roman" w:cs="Times New Roman"/>
          <w:i/>
        </w:rPr>
        <w:t xml:space="preserve"> su</w:t>
      </w:r>
      <w:r w:rsidR="002B3A5E">
        <w:rPr>
          <w:rFonts w:ascii="Times New Roman" w:hAnsi="Times New Roman" w:cs="Times New Roman"/>
          <w:i/>
        </w:rPr>
        <w:t>n</w:t>
      </w:r>
      <w:r w:rsidR="00FC054C">
        <w:rPr>
          <w:rFonts w:ascii="Times New Roman" w:hAnsi="Times New Roman" w:cs="Times New Roman"/>
          <w:i/>
        </w:rPr>
        <w:t xml:space="preserve"> </w:t>
      </w:r>
      <w:r>
        <w:rPr>
          <w:rFonts w:ascii="Times New Roman" w:hAnsi="Times New Roman" w:cs="Times New Roman"/>
          <w:i/>
        </w:rPr>
        <w:t xml:space="preserve">photometers we have </w:t>
      </w:r>
      <w:r w:rsidR="0005243A">
        <w:rPr>
          <w:rFonts w:ascii="Times New Roman" w:hAnsi="Times New Roman" w:cs="Times New Roman"/>
          <w:i/>
        </w:rPr>
        <w:t>is between</w:t>
      </w:r>
      <w:r>
        <w:rPr>
          <w:rFonts w:ascii="Times New Roman" w:hAnsi="Times New Roman" w:cs="Times New Roman"/>
          <w:i/>
        </w:rPr>
        <w:t xml:space="preserve"> 3% </w:t>
      </w:r>
      <w:bookmarkStart w:id="2" w:name="_GoBack"/>
      <w:bookmarkEnd w:id="2"/>
      <w:r w:rsidR="0005243A">
        <w:rPr>
          <w:rFonts w:ascii="Times New Roman" w:hAnsi="Times New Roman" w:cs="Times New Roman"/>
          <w:i/>
        </w:rPr>
        <w:t>and 5</w:t>
      </w:r>
      <w:r w:rsidR="00FC054C">
        <w:rPr>
          <w:rFonts w:ascii="Times New Roman" w:hAnsi="Times New Roman" w:cs="Times New Roman"/>
          <w:i/>
        </w:rPr>
        <w:t>%. The uncertainty in the value of V</w:t>
      </w:r>
      <w:r w:rsidR="002B3A5E">
        <w:rPr>
          <w:rFonts w:ascii="Times New Roman" w:hAnsi="Times New Roman" w:cs="Times New Roman"/>
          <w:i/>
        </w:rPr>
        <w:t>-V</w:t>
      </w:r>
      <w:r w:rsidR="002B3A5E">
        <w:rPr>
          <w:rFonts w:ascii="Times New Roman" w:hAnsi="Times New Roman" w:cs="Times New Roman"/>
          <w:i/>
          <w:vertAlign w:val="subscript"/>
        </w:rPr>
        <w:t>d</w:t>
      </w:r>
      <w:r w:rsidR="00FC054C">
        <w:rPr>
          <w:rFonts w:ascii="Times New Roman" w:hAnsi="Times New Roman" w:cs="Times New Roman"/>
          <w:i/>
        </w:rPr>
        <w:t xml:space="preserve"> recorded by students was calculated based on the standard deviation of the </w:t>
      </w:r>
      <w:r w:rsidR="002B3A5E">
        <w:rPr>
          <w:rFonts w:ascii="Times New Roman" w:hAnsi="Times New Roman" w:cs="Times New Roman"/>
          <w:i/>
        </w:rPr>
        <w:t>of the 5 values of V and V</w:t>
      </w:r>
      <w:r w:rsidR="002B3A5E">
        <w:rPr>
          <w:rFonts w:ascii="Times New Roman" w:hAnsi="Times New Roman" w:cs="Times New Roman"/>
          <w:i/>
          <w:vertAlign w:val="subscript"/>
        </w:rPr>
        <w:t>d</w:t>
      </w:r>
      <w:r w:rsidR="002B3A5E">
        <w:rPr>
          <w:rFonts w:ascii="Times New Roman" w:hAnsi="Times New Roman" w:cs="Times New Roman"/>
          <w:i/>
        </w:rPr>
        <w:t xml:space="preserve"> recorded during each measurement time. This ranged between 2% and 6%.</w:t>
      </w:r>
    </w:p>
    <w:p w:rsidR="009342ED" w:rsidRDefault="00D805F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The author used the abbreviation AOT however the full spelling was "aerosol optical depth". The abbreviation of "aerosol optical depth" is "AOD" and the abbreviation of "aerosol optical thickness" is "AOT". Please use the correct abbreviation in the manuscript.</w:t>
      </w:r>
      <w:r>
        <w:rPr>
          <w:rFonts w:ascii="Arial" w:hAnsi="Arial" w:cs="Arial"/>
          <w:color w:val="222222"/>
        </w:rPr>
        <w:br/>
      </w:r>
      <w:r>
        <w:rPr>
          <w:rFonts w:ascii="Arial" w:hAnsi="Arial" w:cs="Arial"/>
          <w:color w:val="222222"/>
        </w:rPr>
        <w:br/>
      </w:r>
      <w:r>
        <w:rPr>
          <w:rFonts w:ascii="Arial" w:hAnsi="Arial" w:cs="Arial"/>
          <w:color w:val="222222"/>
          <w:shd w:val="clear" w:color="auto" w:fill="FFFFFF"/>
        </w:rPr>
        <w:t>The author stated that their calculation and the value from the GLOBE was only less than 5% difference, but from Figure 2 it shows the difference could be nearly 100% at certain days. The author should make the proper correction in the manuscript.</w:t>
      </w:r>
    </w:p>
    <w:p w:rsidR="00B63C78" w:rsidRDefault="00B63C78">
      <w:pPr>
        <w:rPr>
          <w:rFonts w:ascii="Times New Roman" w:hAnsi="Times New Roman" w:cs="Times New Roman"/>
          <w:i/>
          <w:color w:val="222222"/>
          <w:shd w:val="clear" w:color="auto" w:fill="FFFFFF"/>
        </w:rPr>
      </w:pPr>
      <w:r w:rsidRPr="00B63C78">
        <w:rPr>
          <w:rFonts w:ascii="Times New Roman" w:hAnsi="Times New Roman" w:cs="Times New Roman"/>
          <w:i/>
          <w:color w:val="222222"/>
          <w:shd w:val="clear" w:color="auto" w:fill="FFFFFF"/>
        </w:rPr>
        <w:t>Aerosol optical depth was replaced with aerosol optical thickness. Figure 2 was replaced and the proper correction was made in the manuscript.</w:t>
      </w:r>
    </w:p>
    <w:p w:rsidR="00791417" w:rsidRPr="00B63C78" w:rsidRDefault="00791417">
      <w:pPr>
        <w:rPr>
          <w:rFonts w:ascii="Times New Roman" w:hAnsi="Times New Roman" w:cs="Times New Roman"/>
          <w:i/>
        </w:rPr>
      </w:pPr>
    </w:p>
    <w:sectPr w:rsidR="00791417" w:rsidRPr="00B63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336BC"/>
    <w:multiLevelType w:val="hybridMultilevel"/>
    <w:tmpl w:val="AA52B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864D71"/>
    <w:multiLevelType w:val="hybridMultilevel"/>
    <w:tmpl w:val="F436569C"/>
    <w:lvl w:ilvl="0" w:tplc="0756DBBE">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615933"/>
    <w:multiLevelType w:val="hybridMultilevel"/>
    <w:tmpl w:val="AA52B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4C52A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FC"/>
    <w:rsid w:val="00022E97"/>
    <w:rsid w:val="000232F0"/>
    <w:rsid w:val="0005243A"/>
    <w:rsid w:val="00070F1E"/>
    <w:rsid w:val="00077934"/>
    <w:rsid w:val="000B3EEE"/>
    <w:rsid w:val="000D516C"/>
    <w:rsid w:val="000D5827"/>
    <w:rsid w:val="0013677A"/>
    <w:rsid w:val="00141D36"/>
    <w:rsid w:val="00144FAC"/>
    <w:rsid w:val="001A113E"/>
    <w:rsid w:val="001B138B"/>
    <w:rsid w:val="001B785B"/>
    <w:rsid w:val="001C5DCE"/>
    <w:rsid w:val="001D664B"/>
    <w:rsid w:val="002102B1"/>
    <w:rsid w:val="00211C45"/>
    <w:rsid w:val="002314C8"/>
    <w:rsid w:val="002368C3"/>
    <w:rsid w:val="00246C11"/>
    <w:rsid w:val="00253290"/>
    <w:rsid w:val="002544C1"/>
    <w:rsid w:val="002639B6"/>
    <w:rsid w:val="00290586"/>
    <w:rsid w:val="002A580D"/>
    <w:rsid w:val="002B3A5E"/>
    <w:rsid w:val="002F57F2"/>
    <w:rsid w:val="00382296"/>
    <w:rsid w:val="003825F5"/>
    <w:rsid w:val="003E05D3"/>
    <w:rsid w:val="00431057"/>
    <w:rsid w:val="00451DCC"/>
    <w:rsid w:val="00464DC1"/>
    <w:rsid w:val="00492C95"/>
    <w:rsid w:val="004A3601"/>
    <w:rsid w:val="004B7FB6"/>
    <w:rsid w:val="004F3477"/>
    <w:rsid w:val="005042B7"/>
    <w:rsid w:val="00504C79"/>
    <w:rsid w:val="00546272"/>
    <w:rsid w:val="00561C41"/>
    <w:rsid w:val="005D6CB4"/>
    <w:rsid w:val="00674978"/>
    <w:rsid w:val="00681E8F"/>
    <w:rsid w:val="006B43A6"/>
    <w:rsid w:val="00752263"/>
    <w:rsid w:val="00791417"/>
    <w:rsid w:val="007A0BEA"/>
    <w:rsid w:val="007A6D72"/>
    <w:rsid w:val="00847341"/>
    <w:rsid w:val="00863BC3"/>
    <w:rsid w:val="0087248C"/>
    <w:rsid w:val="00893B72"/>
    <w:rsid w:val="008B7FF9"/>
    <w:rsid w:val="009242A1"/>
    <w:rsid w:val="00936258"/>
    <w:rsid w:val="00954079"/>
    <w:rsid w:val="009656D8"/>
    <w:rsid w:val="00987E25"/>
    <w:rsid w:val="009A4B11"/>
    <w:rsid w:val="009A61EC"/>
    <w:rsid w:val="00A127E3"/>
    <w:rsid w:val="00A254E0"/>
    <w:rsid w:val="00AF2663"/>
    <w:rsid w:val="00B53EE1"/>
    <w:rsid w:val="00B63C78"/>
    <w:rsid w:val="00B72086"/>
    <w:rsid w:val="00B74979"/>
    <w:rsid w:val="00B84413"/>
    <w:rsid w:val="00B96E77"/>
    <w:rsid w:val="00BC60F0"/>
    <w:rsid w:val="00BD24C3"/>
    <w:rsid w:val="00BE5377"/>
    <w:rsid w:val="00C55896"/>
    <w:rsid w:val="00C64EAC"/>
    <w:rsid w:val="00CA6FD1"/>
    <w:rsid w:val="00CC354D"/>
    <w:rsid w:val="00CD4681"/>
    <w:rsid w:val="00CE207B"/>
    <w:rsid w:val="00D14D58"/>
    <w:rsid w:val="00D44BE8"/>
    <w:rsid w:val="00D805FC"/>
    <w:rsid w:val="00DB6EDB"/>
    <w:rsid w:val="00DE2040"/>
    <w:rsid w:val="00E14DFE"/>
    <w:rsid w:val="00E1666C"/>
    <w:rsid w:val="00E7069C"/>
    <w:rsid w:val="00F30D3A"/>
    <w:rsid w:val="00F3463F"/>
    <w:rsid w:val="00FA7551"/>
    <w:rsid w:val="00FB5FFB"/>
    <w:rsid w:val="00FC054C"/>
    <w:rsid w:val="00FD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EAE53261-5C56-405B-9F4D-97E81082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7248C"/>
    <w:pPr>
      <w:keepNext/>
      <w:widowControl w:val="0"/>
      <w:numPr>
        <w:numId w:val="2"/>
      </w:numPr>
      <w:autoSpaceDE w:val="0"/>
      <w:autoSpaceDN w:val="0"/>
      <w:adjustRightInd w:val="0"/>
      <w:spacing w:before="240" w:after="60" w:line="240" w:lineRule="auto"/>
      <w:jc w:val="both"/>
      <w:outlineLvl w:val="0"/>
    </w:pPr>
    <w:rPr>
      <w:rFonts w:ascii="Calibri" w:eastAsia="Times New Roman" w:hAnsi="Calibri" w:cs="Times New Roman"/>
      <w:b/>
      <w:bCs/>
      <w:color w:val="000000"/>
      <w:kern w:val="32"/>
      <w:sz w:val="28"/>
      <w:szCs w:val="32"/>
    </w:rPr>
  </w:style>
  <w:style w:type="paragraph" w:styleId="Heading2">
    <w:name w:val="heading 2"/>
    <w:basedOn w:val="Normal"/>
    <w:next w:val="Normal"/>
    <w:link w:val="Heading2Char"/>
    <w:qFormat/>
    <w:rsid w:val="0087248C"/>
    <w:pPr>
      <w:keepNext/>
      <w:widowControl w:val="0"/>
      <w:numPr>
        <w:ilvl w:val="1"/>
        <w:numId w:val="2"/>
      </w:numPr>
      <w:autoSpaceDE w:val="0"/>
      <w:autoSpaceDN w:val="0"/>
      <w:adjustRightInd w:val="0"/>
      <w:spacing w:after="0" w:line="240" w:lineRule="auto"/>
      <w:jc w:val="both"/>
      <w:outlineLvl w:val="1"/>
    </w:pPr>
    <w:rPr>
      <w:rFonts w:ascii="Calibri" w:eastAsia="Times New Roman" w:hAnsi="Calibri" w:cs="Times New Roman"/>
      <w:b/>
      <w:bCs/>
      <w:iCs/>
      <w:color w:val="000000"/>
      <w:sz w:val="24"/>
      <w:szCs w:val="28"/>
    </w:rPr>
  </w:style>
  <w:style w:type="paragraph" w:styleId="Heading3">
    <w:name w:val="heading 3"/>
    <w:basedOn w:val="Normal"/>
    <w:next w:val="Normal"/>
    <w:link w:val="Heading3Char"/>
    <w:uiPriority w:val="9"/>
    <w:unhideWhenUsed/>
    <w:qFormat/>
    <w:rsid w:val="0087248C"/>
    <w:pPr>
      <w:keepNext/>
      <w:keepLines/>
      <w:widowControl w:val="0"/>
      <w:numPr>
        <w:ilvl w:val="2"/>
        <w:numId w:val="2"/>
      </w:numPr>
      <w:autoSpaceDE w:val="0"/>
      <w:autoSpaceDN w:val="0"/>
      <w:adjustRightInd w:val="0"/>
      <w:spacing w:before="200" w:after="0" w:line="240" w:lineRule="auto"/>
      <w:jc w:val="both"/>
      <w:outlineLvl w:val="2"/>
    </w:pPr>
    <w:rPr>
      <w:rFonts w:asciiTheme="majorHAnsi" w:eastAsiaTheme="majorEastAsia" w:hAnsiTheme="majorHAnsi" w:cstheme="majorBidi"/>
      <w:b/>
      <w:bCs/>
      <w:color w:val="5B9BD5" w:themeColor="accent1"/>
      <w:sz w:val="24"/>
      <w:szCs w:val="24"/>
    </w:rPr>
  </w:style>
  <w:style w:type="paragraph" w:styleId="Heading4">
    <w:name w:val="heading 4"/>
    <w:basedOn w:val="Normal"/>
    <w:next w:val="Normal"/>
    <w:link w:val="Heading4Char"/>
    <w:uiPriority w:val="9"/>
    <w:semiHidden/>
    <w:unhideWhenUsed/>
    <w:qFormat/>
    <w:rsid w:val="0087248C"/>
    <w:pPr>
      <w:keepNext/>
      <w:keepLines/>
      <w:widowControl w:val="0"/>
      <w:numPr>
        <w:ilvl w:val="3"/>
        <w:numId w:val="2"/>
      </w:numPr>
      <w:autoSpaceDE w:val="0"/>
      <w:autoSpaceDN w:val="0"/>
      <w:adjustRightInd w:val="0"/>
      <w:spacing w:before="200" w:after="0" w:line="240" w:lineRule="auto"/>
      <w:jc w:val="both"/>
      <w:outlineLvl w:val="3"/>
    </w:pPr>
    <w:rPr>
      <w:rFonts w:asciiTheme="majorHAnsi" w:eastAsiaTheme="majorEastAsia" w:hAnsiTheme="majorHAnsi" w:cstheme="majorBidi"/>
      <w:b/>
      <w:bCs/>
      <w:i/>
      <w:iCs/>
      <w:color w:val="5B9BD5" w:themeColor="accent1"/>
      <w:sz w:val="24"/>
      <w:szCs w:val="24"/>
    </w:rPr>
  </w:style>
  <w:style w:type="paragraph" w:styleId="Heading5">
    <w:name w:val="heading 5"/>
    <w:basedOn w:val="Normal"/>
    <w:next w:val="Normal"/>
    <w:link w:val="Heading5Char"/>
    <w:uiPriority w:val="9"/>
    <w:semiHidden/>
    <w:unhideWhenUsed/>
    <w:qFormat/>
    <w:rsid w:val="0087248C"/>
    <w:pPr>
      <w:keepNext/>
      <w:keepLines/>
      <w:widowControl w:val="0"/>
      <w:numPr>
        <w:ilvl w:val="4"/>
        <w:numId w:val="2"/>
      </w:numPr>
      <w:autoSpaceDE w:val="0"/>
      <w:autoSpaceDN w:val="0"/>
      <w:adjustRightInd w:val="0"/>
      <w:spacing w:before="200" w:after="0" w:line="240" w:lineRule="auto"/>
      <w:jc w:val="both"/>
      <w:outlineLvl w:val="4"/>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87248C"/>
    <w:pPr>
      <w:keepNext/>
      <w:keepLines/>
      <w:widowControl w:val="0"/>
      <w:numPr>
        <w:ilvl w:val="5"/>
        <w:numId w:val="2"/>
      </w:numPr>
      <w:autoSpaceDE w:val="0"/>
      <w:autoSpaceDN w:val="0"/>
      <w:adjustRightInd w:val="0"/>
      <w:spacing w:before="200" w:after="0" w:line="240" w:lineRule="auto"/>
      <w:jc w:val="both"/>
      <w:outlineLvl w:val="5"/>
    </w:pPr>
    <w:rPr>
      <w:rFonts w:asciiTheme="majorHAnsi" w:eastAsiaTheme="majorEastAsia" w:hAnsiTheme="majorHAnsi" w:cstheme="majorBidi"/>
      <w:i/>
      <w:iCs/>
      <w:color w:val="1F4D78" w:themeColor="accent1" w:themeShade="7F"/>
      <w:sz w:val="24"/>
      <w:szCs w:val="24"/>
    </w:rPr>
  </w:style>
  <w:style w:type="paragraph" w:styleId="Heading7">
    <w:name w:val="heading 7"/>
    <w:basedOn w:val="Normal"/>
    <w:next w:val="Normal"/>
    <w:link w:val="Heading7Char"/>
    <w:uiPriority w:val="9"/>
    <w:semiHidden/>
    <w:unhideWhenUsed/>
    <w:qFormat/>
    <w:rsid w:val="0087248C"/>
    <w:pPr>
      <w:keepNext/>
      <w:keepLines/>
      <w:widowControl w:val="0"/>
      <w:numPr>
        <w:ilvl w:val="6"/>
        <w:numId w:val="2"/>
      </w:numPr>
      <w:autoSpaceDE w:val="0"/>
      <w:autoSpaceDN w:val="0"/>
      <w:adjustRightInd w:val="0"/>
      <w:spacing w:before="200" w:after="0" w:line="240" w:lineRule="auto"/>
      <w:jc w:val="both"/>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87248C"/>
    <w:pPr>
      <w:keepNext/>
      <w:keepLines/>
      <w:widowControl w:val="0"/>
      <w:numPr>
        <w:ilvl w:val="7"/>
        <w:numId w:val="2"/>
      </w:numPr>
      <w:autoSpaceDE w:val="0"/>
      <w:autoSpaceDN w:val="0"/>
      <w:adjustRightInd w:val="0"/>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7248C"/>
    <w:pPr>
      <w:keepNext/>
      <w:keepLines/>
      <w:widowControl w:val="0"/>
      <w:numPr>
        <w:ilvl w:val="8"/>
        <w:numId w:val="2"/>
      </w:numPr>
      <w:autoSpaceDE w:val="0"/>
      <w:autoSpaceDN w:val="0"/>
      <w:adjustRightInd w:val="0"/>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D805FC"/>
  </w:style>
  <w:style w:type="character" w:styleId="Strong">
    <w:name w:val="Strong"/>
    <w:basedOn w:val="DefaultParagraphFont"/>
    <w:uiPriority w:val="22"/>
    <w:qFormat/>
    <w:rsid w:val="00D805FC"/>
    <w:rPr>
      <w:b/>
      <w:bCs/>
    </w:rPr>
  </w:style>
  <w:style w:type="character" w:styleId="Hyperlink">
    <w:name w:val="Hyperlink"/>
    <w:basedOn w:val="DefaultParagraphFont"/>
    <w:uiPriority w:val="99"/>
    <w:semiHidden/>
    <w:unhideWhenUsed/>
    <w:rsid w:val="00D805FC"/>
    <w:rPr>
      <w:color w:val="0000FF"/>
      <w:u w:val="single"/>
    </w:rPr>
  </w:style>
  <w:style w:type="character" w:customStyle="1" w:styleId="Heading1Char">
    <w:name w:val="Heading 1 Char"/>
    <w:basedOn w:val="DefaultParagraphFont"/>
    <w:link w:val="Heading1"/>
    <w:rsid w:val="0087248C"/>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87248C"/>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87248C"/>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link w:val="Heading4"/>
    <w:uiPriority w:val="9"/>
    <w:semiHidden/>
    <w:rsid w:val="0087248C"/>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uiPriority w:val="9"/>
    <w:semiHidden/>
    <w:rsid w:val="0087248C"/>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87248C"/>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uiPriority w:val="9"/>
    <w:semiHidden/>
    <w:rsid w:val="0087248C"/>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87248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7248C"/>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7248C"/>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paragraph" w:styleId="NormalWeb">
    <w:name w:val="Normal (Web)"/>
    <w:basedOn w:val="Normal"/>
    <w:rsid w:val="00144FAC"/>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paragraph" w:customStyle="1" w:styleId="MDPI31text">
    <w:name w:val="MDPI_3.1_text"/>
    <w:qFormat/>
    <w:rsid w:val="00144FAC"/>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enhanced-author">
    <w:name w:val="enhanced-author"/>
    <w:basedOn w:val="DefaultParagraphFont"/>
    <w:rsid w:val="00B96E77"/>
  </w:style>
  <w:style w:type="character" w:customStyle="1" w:styleId="a">
    <w:name w:val="_"/>
    <w:basedOn w:val="DefaultParagraphFont"/>
    <w:rsid w:val="00B96E77"/>
  </w:style>
  <w:style w:type="table" w:styleId="TableGrid">
    <w:name w:val="Table Grid"/>
    <w:basedOn w:val="TableNormal"/>
    <w:uiPriority w:val="39"/>
    <w:rsid w:val="0038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3832</Words>
  <Characters>21844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Morewell Gasseller</dc:creator>
  <cp:keywords/>
  <dc:description/>
  <cp:lastModifiedBy>Morewell Gasseller</cp:lastModifiedBy>
  <cp:revision>2</cp:revision>
  <dcterms:created xsi:type="dcterms:W3CDTF">2019-03-09T22:51:00Z</dcterms:created>
  <dcterms:modified xsi:type="dcterms:W3CDTF">2019-03-09T22:51:00Z</dcterms:modified>
</cp:coreProperties>
</file>