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35B6" w14:textId="582A6D1A" w:rsidR="00AB17E6" w:rsidRPr="002A46AD" w:rsidRDefault="00832596">
      <w:r w:rsidRPr="002A46AD">
        <w:t>Dear Dr. Cao:</w:t>
      </w:r>
    </w:p>
    <w:p w14:paraId="6EA86EFC" w14:textId="4EB6B301" w:rsidR="00832596" w:rsidRPr="002A46AD" w:rsidRDefault="00832596"/>
    <w:p w14:paraId="6575959B" w14:textId="77777777" w:rsidR="002A46AD" w:rsidRPr="002A46AD" w:rsidRDefault="006E3361">
      <w:r w:rsidRPr="002A46AD">
        <w:t>We have completed the revision of our manuscript (</w:t>
      </w:r>
      <w:proofErr w:type="spellStart"/>
      <w:r w:rsidRPr="002A46AD">
        <w:t>JoVE</w:t>
      </w:r>
      <w:proofErr w:type="spellEnd"/>
      <w:r w:rsidRPr="002A46AD">
        <w:t xml:space="preserve"> submission </w:t>
      </w:r>
      <w:proofErr w:type="spellStart"/>
      <w:r w:rsidRPr="002A46AD">
        <w:t>JoVE59254</w:t>
      </w:r>
      <w:proofErr w:type="spellEnd"/>
      <w:r w:rsidRPr="002A46AD">
        <w:t xml:space="preserve">) which, following the recommendation of the 2nd reviewer, is not titled </w:t>
      </w:r>
      <w:r w:rsidRPr="002A46AD">
        <w:rPr>
          <w:i/>
        </w:rPr>
        <w:t>Imaging of Extracellular Vesicles by Atomic Force Microscopy</w:t>
      </w:r>
      <w:r w:rsidRPr="002A46AD">
        <w:t>.</w:t>
      </w:r>
      <w:r w:rsidR="00C91DE7" w:rsidRPr="002A46AD">
        <w:t xml:space="preserve"> </w:t>
      </w:r>
      <w:r w:rsidR="002A46AD" w:rsidRPr="002A46AD">
        <w:t xml:space="preserve">The permissions to re-print certain figures or their modifications have been obtained and submitted with the revision. </w:t>
      </w:r>
    </w:p>
    <w:p w14:paraId="7AA8C8BA" w14:textId="77777777" w:rsidR="002A46AD" w:rsidRPr="002A46AD" w:rsidRDefault="002A46AD"/>
    <w:p w14:paraId="226278CE" w14:textId="6AF957C3" w:rsidR="006E3361" w:rsidRPr="002A46AD" w:rsidRDefault="00C91DE7">
      <w:r w:rsidRPr="002A46AD">
        <w:t xml:space="preserve">The detailed description of changes and the response to the comments follow. We thank you and the reviewers for the constrictive comments that helped improve the manuscript. </w:t>
      </w:r>
    </w:p>
    <w:p w14:paraId="55B0B72C" w14:textId="777003E6" w:rsidR="00C91DE7" w:rsidRPr="002A46AD" w:rsidRDefault="00C91DE7"/>
    <w:p w14:paraId="1F52847F" w14:textId="16C99B98" w:rsidR="00C91DE7" w:rsidRPr="002A46AD" w:rsidRDefault="00C91DE7">
      <w:r w:rsidRPr="002A46AD">
        <w:t xml:space="preserve">Sincerely, </w:t>
      </w:r>
    </w:p>
    <w:p w14:paraId="0FC38990" w14:textId="5B8122AA" w:rsidR="00C91DE7" w:rsidRPr="002A46AD" w:rsidRDefault="00C91DE7"/>
    <w:p w14:paraId="041BCD4C" w14:textId="6B474CAC" w:rsidR="00C91DE7" w:rsidRPr="002A46AD" w:rsidRDefault="00C91DE7">
      <w:r w:rsidRPr="002A46AD">
        <w:t xml:space="preserve">MS and </w:t>
      </w:r>
      <w:proofErr w:type="spellStart"/>
      <w:r w:rsidRPr="002A46AD">
        <w:t>VSC</w:t>
      </w:r>
      <w:proofErr w:type="spellEnd"/>
    </w:p>
    <w:p w14:paraId="51FE1823" w14:textId="636452CD" w:rsidR="00832596" w:rsidRDefault="00832596"/>
    <w:p w14:paraId="1AC9678E" w14:textId="3B966756" w:rsidR="00604A98" w:rsidRDefault="00604A98"/>
    <w:p w14:paraId="1407234A" w14:textId="77777777" w:rsidR="00604A98" w:rsidRDefault="00604A98"/>
    <w:p w14:paraId="547057DA" w14:textId="6C9EE49C" w:rsidR="001611CE" w:rsidRPr="009A2E26" w:rsidRDefault="001611CE" w:rsidP="009A2E26">
      <w:pPr>
        <w:pStyle w:val="Heading2"/>
        <w:jc w:val="center"/>
        <w:rPr>
          <w:b/>
          <w:color w:val="auto"/>
          <w:u w:val="single"/>
        </w:rPr>
      </w:pPr>
      <w:r w:rsidRPr="009A2E26">
        <w:rPr>
          <w:b/>
          <w:color w:val="auto"/>
          <w:u w:val="single"/>
        </w:rPr>
        <w:t>Response to editorial comments</w:t>
      </w:r>
    </w:p>
    <w:p w14:paraId="2B03409B" w14:textId="36D24DC8" w:rsidR="003251D4" w:rsidRDefault="003251D4" w:rsidP="003251D4"/>
    <w:p w14:paraId="3620BA41" w14:textId="77777777" w:rsidR="003251D4" w:rsidRDefault="003251D4" w:rsidP="003251D4">
      <w:pPr>
        <w:rPr>
          <w:rFonts w:ascii="Arial" w:hAnsi="Arial" w:cs="Arial"/>
          <w:color w:val="222222"/>
          <w:shd w:val="clear" w:color="auto" w:fill="FFFFFF"/>
        </w:rPr>
      </w:pPr>
      <w:r w:rsidRPr="003251D4">
        <w:rPr>
          <w:rFonts w:ascii="Arial" w:hAnsi="Arial" w:cs="Arial"/>
          <w:color w:val="222222"/>
          <w:shd w:val="clear" w:color="auto" w:fill="FFFFFF"/>
        </w:rPr>
        <w:t>1. Please take this opportunity to thoroughly proofread the manuscript to ensure that there are no spelling or grammar issues.</w:t>
      </w:r>
    </w:p>
    <w:p w14:paraId="3B599D78" w14:textId="6D5F6390" w:rsidR="003251D4" w:rsidRDefault="003251D4" w:rsidP="003251D4">
      <w:pPr>
        <w:rPr>
          <w:rFonts w:ascii="Arial" w:hAnsi="Arial" w:cs="Arial"/>
          <w:color w:val="222222"/>
        </w:rPr>
      </w:pPr>
    </w:p>
    <w:p w14:paraId="41481CD7" w14:textId="47A37F2E" w:rsidR="003251D4" w:rsidRPr="00720A01" w:rsidRDefault="003251D4" w:rsidP="003251D4">
      <w:pPr>
        <w:pStyle w:val="ListParagraph"/>
        <w:numPr>
          <w:ilvl w:val="0"/>
          <w:numId w:val="2"/>
        </w:numPr>
        <w:rPr>
          <w:rFonts w:cstheme="minorHAnsi"/>
        </w:rPr>
      </w:pPr>
      <w:r w:rsidRPr="00720A01">
        <w:rPr>
          <w:rFonts w:cstheme="minorHAnsi"/>
        </w:rPr>
        <w:t xml:space="preserve">We have </w:t>
      </w:r>
      <w:r w:rsidRPr="00720A01">
        <w:rPr>
          <w:rFonts w:cstheme="minorHAnsi"/>
          <w:color w:val="222222"/>
          <w:shd w:val="clear" w:color="auto" w:fill="FFFFFF"/>
        </w:rPr>
        <w:t>thoroughly</w:t>
      </w:r>
      <w:r>
        <w:rPr>
          <w:rFonts w:cstheme="minorHAnsi"/>
          <w:color w:val="222222"/>
          <w:shd w:val="clear" w:color="auto" w:fill="FFFFFF"/>
        </w:rPr>
        <w:t xml:space="preserve"> rewritten the manuscript for clarity and </w:t>
      </w:r>
      <w:r w:rsidR="002C5F60">
        <w:rPr>
          <w:rFonts w:cstheme="minorHAnsi"/>
          <w:color w:val="222222"/>
          <w:shd w:val="clear" w:color="auto" w:fill="FFFFFF"/>
        </w:rPr>
        <w:t>completeness</w:t>
      </w:r>
      <w:r>
        <w:rPr>
          <w:rFonts w:cstheme="minorHAnsi"/>
          <w:color w:val="222222"/>
          <w:shd w:val="clear" w:color="auto" w:fill="FFFFFF"/>
        </w:rPr>
        <w:t>. We did our best to</w:t>
      </w:r>
      <w:r w:rsidRPr="00720A01">
        <w:rPr>
          <w:rFonts w:cstheme="minorHAnsi"/>
          <w:color w:val="222222"/>
          <w:shd w:val="clear" w:color="auto" w:fill="FFFFFF"/>
        </w:rPr>
        <w:t xml:space="preserve"> proofread </w:t>
      </w:r>
      <w:r>
        <w:rPr>
          <w:rFonts w:cstheme="minorHAnsi"/>
          <w:color w:val="222222"/>
          <w:shd w:val="clear" w:color="auto" w:fill="FFFFFF"/>
        </w:rPr>
        <w:t xml:space="preserve">it </w:t>
      </w:r>
      <w:r w:rsidR="002C5F60">
        <w:rPr>
          <w:rFonts w:cstheme="minorHAnsi"/>
          <w:color w:val="222222"/>
          <w:shd w:val="clear" w:color="auto" w:fill="FFFFFF"/>
        </w:rPr>
        <w:t xml:space="preserve">carefully, and </w:t>
      </w:r>
      <w:r w:rsidRPr="00720A01">
        <w:rPr>
          <w:rFonts w:cstheme="minorHAnsi"/>
          <w:color w:val="222222"/>
          <w:shd w:val="clear" w:color="auto" w:fill="FFFFFF"/>
        </w:rPr>
        <w:t xml:space="preserve">to catch spelling errors </w:t>
      </w:r>
      <w:r>
        <w:rPr>
          <w:rFonts w:cstheme="minorHAnsi"/>
          <w:color w:val="222222"/>
          <w:shd w:val="clear" w:color="auto" w:fill="FFFFFF"/>
        </w:rPr>
        <w:t>and</w:t>
      </w:r>
      <w:r w:rsidRPr="00720A01">
        <w:rPr>
          <w:rFonts w:cstheme="minorHAnsi"/>
          <w:color w:val="222222"/>
          <w:shd w:val="clear" w:color="auto" w:fill="FFFFFF"/>
        </w:rPr>
        <w:t xml:space="preserve"> grammar issues.</w:t>
      </w:r>
    </w:p>
    <w:p w14:paraId="57897497" w14:textId="77777777" w:rsidR="003251D4"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2. Please revise lines 268-270, 272-274, 278-281, 287-297, 341-346 to avoid previously published text.</w:t>
      </w:r>
    </w:p>
    <w:p w14:paraId="7FE45FBC" w14:textId="3B4366A7" w:rsidR="003251D4" w:rsidRDefault="003251D4" w:rsidP="003251D4">
      <w:pPr>
        <w:rPr>
          <w:rFonts w:ascii="Arial" w:hAnsi="Arial" w:cs="Arial"/>
          <w:color w:val="222222"/>
        </w:rPr>
      </w:pPr>
    </w:p>
    <w:p w14:paraId="23C5ED63" w14:textId="0EDEBE47" w:rsidR="003251D4" w:rsidRPr="003251D4" w:rsidRDefault="003251D4" w:rsidP="002A2FF9">
      <w:pPr>
        <w:pStyle w:val="ListParagraph"/>
        <w:numPr>
          <w:ilvl w:val="0"/>
          <w:numId w:val="2"/>
        </w:numPr>
        <w:rPr>
          <w:rFonts w:ascii="Arial" w:hAnsi="Arial" w:cs="Arial"/>
          <w:color w:val="222222"/>
        </w:rPr>
      </w:pPr>
      <w:r w:rsidRPr="003251D4">
        <w:rPr>
          <w:rFonts w:cstheme="minorHAnsi"/>
        </w:rPr>
        <w:t xml:space="preserve">Done. </w:t>
      </w:r>
    </w:p>
    <w:p w14:paraId="4CD85864" w14:textId="77777777" w:rsidR="003251D4"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251D4">
        <w:rPr>
          <w:rFonts w:ascii="Arial" w:hAnsi="Arial" w:cs="Arial"/>
          <w:color w:val="222222"/>
          <w:shd w:val="clear" w:color="auto" w:fill="FFFFFF"/>
        </w:rPr>
        <w:t>docx</w:t>
      </w:r>
      <w:proofErr w:type="spellEnd"/>
      <w:r w:rsidRPr="003251D4">
        <w:rPr>
          <w:rFonts w:ascii="Arial" w:hAnsi="Arial" w:cs="Arial"/>
          <w:color w:val="222222"/>
          <w:shd w:val="clear" w:color="auto" w:fill="FFFFFF"/>
        </w:rPr>
        <w:t xml:space="preserve"> file to your Editorial Manager account. The Figure must be cited appropriately in the Figure Legend, i.e. “This figure has been modified from [citation].”</w:t>
      </w:r>
    </w:p>
    <w:p w14:paraId="4C675DB1" w14:textId="77777777" w:rsidR="003251D4" w:rsidRDefault="003251D4" w:rsidP="003251D4">
      <w:pPr>
        <w:rPr>
          <w:rFonts w:ascii="Arial" w:hAnsi="Arial" w:cs="Arial"/>
          <w:color w:val="222222"/>
        </w:rPr>
      </w:pPr>
    </w:p>
    <w:p w14:paraId="34821B5B" w14:textId="55C6FA99" w:rsidR="003251D4" w:rsidRPr="00720A01" w:rsidRDefault="003251D4" w:rsidP="003251D4">
      <w:pPr>
        <w:pStyle w:val="ListParagraph"/>
        <w:numPr>
          <w:ilvl w:val="0"/>
          <w:numId w:val="2"/>
        </w:numPr>
        <w:rPr>
          <w:rFonts w:cstheme="minorHAnsi"/>
        </w:rPr>
      </w:pPr>
      <w:r>
        <w:rPr>
          <w:rFonts w:cstheme="minorHAnsi"/>
        </w:rPr>
        <w:t xml:space="preserve">Done. </w:t>
      </w:r>
    </w:p>
    <w:p w14:paraId="25FFDE6B" w14:textId="77777777" w:rsidR="00E444E0"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4. Please remove the embedded figure(s) and Table of Materials from the manuscript. All figures/tables should be uploaded separately to your Editorial Manager account. Each figure must be accompanied by a title and a description after the Representative Results of the manuscript text.</w:t>
      </w:r>
    </w:p>
    <w:p w14:paraId="17E75A60" w14:textId="350A2B4D" w:rsidR="00E444E0" w:rsidRDefault="00E444E0" w:rsidP="003251D4">
      <w:pPr>
        <w:rPr>
          <w:rFonts w:ascii="Arial" w:hAnsi="Arial" w:cs="Arial"/>
          <w:color w:val="222222"/>
        </w:rPr>
      </w:pPr>
    </w:p>
    <w:p w14:paraId="622C0B21" w14:textId="5684DD02" w:rsidR="00E444E0" w:rsidRPr="00E444E0" w:rsidRDefault="00E444E0" w:rsidP="003251D4">
      <w:pPr>
        <w:pStyle w:val="ListParagraph"/>
        <w:numPr>
          <w:ilvl w:val="0"/>
          <w:numId w:val="2"/>
        </w:numPr>
        <w:rPr>
          <w:rFonts w:asciiTheme="minorHAnsi" w:hAnsiTheme="minorHAnsi" w:cstheme="minorHAnsi"/>
        </w:rPr>
      </w:pPr>
      <w:r>
        <w:rPr>
          <w:rFonts w:cstheme="minorHAnsi"/>
        </w:rPr>
        <w:t xml:space="preserve">Done. </w:t>
      </w:r>
    </w:p>
    <w:p w14:paraId="4C91ADA1" w14:textId="77777777" w:rsidR="00E444E0"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5. Figure 1: Please include a space before and after the “±” symbol.</w:t>
      </w:r>
    </w:p>
    <w:p w14:paraId="344D9D36" w14:textId="77777777" w:rsidR="00E444E0" w:rsidRDefault="00E444E0" w:rsidP="003251D4">
      <w:pPr>
        <w:rPr>
          <w:rFonts w:ascii="Arial" w:hAnsi="Arial" w:cs="Arial"/>
          <w:color w:val="222222"/>
        </w:rPr>
      </w:pPr>
    </w:p>
    <w:p w14:paraId="2094FCA2" w14:textId="77777777" w:rsidR="00E444E0" w:rsidRPr="00720A01" w:rsidRDefault="00E444E0" w:rsidP="00E444E0">
      <w:pPr>
        <w:pStyle w:val="ListParagraph"/>
        <w:numPr>
          <w:ilvl w:val="0"/>
          <w:numId w:val="2"/>
        </w:numPr>
        <w:rPr>
          <w:rFonts w:cstheme="minorHAnsi"/>
        </w:rPr>
      </w:pPr>
      <w:r>
        <w:rPr>
          <w:rFonts w:cstheme="minorHAnsi"/>
        </w:rPr>
        <w:t xml:space="preserve">Done. </w:t>
      </w:r>
    </w:p>
    <w:p w14:paraId="0BFA9292" w14:textId="571892E3" w:rsidR="00E444E0" w:rsidRDefault="003251D4" w:rsidP="003251D4">
      <w:pPr>
        <w:rPr>
          <w:rFonts w:ascii="Arial" w:hAnsi="Arial" w:cs="Arial"/>
          <w:color w:val="222222"/>
          <w:shd w:val="clear" w:color="auto" w:fill="FFFFFF"/>
        </w:rPr>
      </w:pPr>
      <w:r w:rsidRPr="003251D4">
        <w:rPr>
          <w:rFonts w:ascii="Arial" w:hAnsi="Arial" w:cs="Arial"/>
          <w:color w:val="222222"/>
        </w:rPr>
        <w:lastRenderedPageBreak/>
        <w:br/>
      </w:r>
      <w:r w:rsidRPr="003251D4">
        <w:rPr>
          <w:rFonts w:ascii="Arial" w:hAnsi="Arial" w:cs="Arial"/>
          <w:color w:val="222222"/>
          <w:shd w:val="clear" w:color="auto" w:fill="FFFFFF"/>
        </w:rPr>
        <w:t>6. Figure 3: Please use the uppercase letters A, B, C and D for panel labels.</w:t>
      </w:r>
    </w:p>
    <w:p w14:paraId="64C7E335" w14:textId="77777777" w:rsidR="00604A98" w:rsidRDefault="00604A98" w:rsidP="003251D4">
      <w:pPr>
        <w:rPr>
          <w:rFonts w:ascii="Arial" w:hAnsi="Arial" w:cs="Arial"/>
          <w:color w:val="222222"/>
          <w:shd w:val="clear" w:color="auto" w:fill="FFFFFF"/>
        </w:rPr>
      </w:pPr>
    </w:p>
    <w:p w14:paraId="26D59DC4" w14:textId="77777777" w:rsidR="00E444E0" w:rsidRPr="00720A01" w:rsidRDefault="00E444E0" w:rsidP="00E444E0">
      <w:pPr>
        <w:pStyle w:val="ListParagraph"/>
        <w:numPr>
          <w:ilvl w:val="0"/>
          <w:numId w:val="2"/>
        </w:numPr>
        <w:rPr>
          <w:rFonts w:cstheme="minorHAnsi"/>
        </w:rPr>
      </w:pPr>
      <w:r>
        <w:rPr>
          <w:rFonts w:cstheme="minorHAnsi"/>
        </w:rPr>
        <w:t xml:space="preserve">Done. </w:t>
      </w:r>
    </w:p>
    <w:p w14:paraId="1351539C" w14:textId="77BC4AA4" w:rsidR="00E444E0"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7. Keywords: Please provide at least 6 keywords or phrases.</w:t>
      </w:r>
    </w:p>
    <w:p w14:paraId="0D88720A" w14:textId="77777777" w:rsidR="00E444E0" w:rsidRDefault="00E444E0" w:rsidP="003251D4">
      <w:pPr>
        <w:rPr>
          <w:rFonts w:ascii="Arial" w:hAnsi="Arial" w:cs="Arial"/>
          <w:color w:val="222222"/>
          <w:shd w:val="clear" w:color="auto" w:fill="FFFFFF"/>
        </w:rPr>
      </w:pPr>
    </w:p>
    <w:p w14:paraId="3201523A" w14:textId="77777777" w:rsidR="00E444E0" w:rsidRPr="00720A01" w:rsidRDefault="00E444E0" w:rsidP="00E444E0">
      <w:pPr>
        <w:pStyle w:val="ListParagraph"/>
        <w:numPr>
          <w:ilvl w:val="0"/>
          <w:numId w:val="2"/>
        </w:numPr>
        <w:rPr>
          <w:rFonts w:cstheme="minorHAnsi"/>
        </w:rPr>
      </w:pPr>
      <w:r>
        <w:rPr>
          <w:rFonts w:cstheme="minorHAnsi"/>
        </w:rPr>
        <w:t xml:space="preserve">Done. </w:t>
      </w:r>
    </w:p>
    <w:p w14:paraId="519D89CF"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 xml:space="preserve">8. </w:t>
      </w:r>
      <w:proofErr w:type="spellStart"/>
      <w:r w:rsidRPr="003251D4">
        <w:rPr>
          <w:rFonts w:ascii="Arial" w:hAnsi="Arial" w:cs="Arial"/>
          <w:color w:val="222222"/>
          <w:shd w:val="clear" w:color="auto" w:fill="FFFFFF"/>
        </w:rPr>
        <w:t>JoVE</w:t>
      </w:r>
      <w:proofErr w:type="spellEnd"/>
      <w:r w:rsidRPr="003251D4">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ExoQuick TC, </w:t>
      </w:r>
      <w:proofErr w:type="spellStart"/>
      <w:r w:rsidRPr="003251D4">
        <w:rPr>
          <w:rFonts w:ascii="Arial" w:hAnsi="Arial" w:cs="Arial"/>
          <w:color w:val="222222"/>
          <w:shd w:val="clear" w:color="auto" w:fill="FFFFFF"/>
        </w:rPr>
        <w:t>SBI</w:t>
      </w:r>
      <w:proofErr w:type="spellEnd"/>
      <w:r w:rsidRPr="003251D4">
        <w:rPr>
          <w:rFonts w:ascii="Arial" w:hAnsi="Arial" w:cs="Arial"/>
          <w:color w:val="222222"/>
          <w:shd w:val="clear" w:color="auto" w:fill="FFFFFF"/>
        </w:rPr>
        <w:t>, Ted Pella Inc., Sigma-Aldrich, Veeco Multimode Nanoscope V, Bruker, etc.</w:t>
      </w:r>
    </w:p>
    <w:p w14:paraId="1777DF1A" w14:textId="77777777" w:rsidR="00C91B62" w:rsidRDefault="00C91B62" w:rsidP="003251D4">
      <w:pPr>
        <w:rPr>
          <w:rFonts w:ascii="Arial" w:hAnsi="Arial" w:cs="Arial"/>
          <w:color w:val="222222"/>
        </w:rPr>
      </w:pPr>
    </w:p>
    <w:p w14:paraId="6CB6957A" w14:textId="77777777" w:rsidR="00C91B62" w:rsidRPr="00720A01" w:rsidRDefault="00C91B62" w:rsidP="00C91B62">
      <w:pPr>
        <w:pStyle w:val="ListParagraph"/>
        <w:numPr>
          <w:ilvl w:val="0"/>
          <w:numId w:val="2"/>
        </w:numPr>
        <w:rPr>
          <w:rFonts w:cstheme="minorHAnsi"/>
        </w:rPr>
      </w:pPr>
      <w:r>
        <w:rPr>
          <w:rFonts w:cstheme="minorHAnsi"/>
        </w:rPr>
        <w:t xml:space="preserve">Done. </w:t>
      </w:r>
    </w:p>
    <w:p w14:paraId="67BEA292"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 xml:space="preserve">9. Please adjust the numbering of the Protocol to follow the </w:t>
      </w:r>
      <w:proofErr w:type="spellStart"/>
      <w:r w:rsidRPr="003251D4">
        <w:rPr>
          <w:rFonts w:ascii="Arial" w:hAnsi="Arial" w:cs="Arial"/>
          <w:color w:val="222222"/>
          <w:shd w:val="clear" w:color="auto" w:fill="FFFFFF"/>
        </w:rPr>
        <w:t>JoVE</w:t>
      </w:r>
      <w:proofErr w:type="spellEnd"/>
      <w:r w:rsidRPr="003251D4">
        <w:rPr>
          <w:rFonts w:ascii="Arial" w:hAnsi="Arial" w:cs="Arial"/>
          <w:color w:val="222222"/>
          <w:shd w:val="clear" w:color="auto" w:fill="FFFFFF"/>
        </w:rPr>
        <w:t xml:space="preserve"> Instructions for Authors. For example, 1 should be followed by 1.1 and then 1.1.1 and 1.1.2 if necessary.</w:t>
      </w:r>
    </w:p>
    <w:p w14:paraId="339D34A3" w14:textId="77777777" w:rsidR="00C91B62" w:rsidRDefault="00C91B62" w:rsidP="003251D4">
      <w:pPr>
        <w:rPr>
          <w:rFonts w:ascii="Arial" w:hAnsi="Arial" w:cs="Arial"/>
          <w:color w:val="222222"/>
        </w:rPr>
      </w:pPr>
    </w:p>
    <w:p w14:paraId="30F92489" w14:textId="77777777" w:rsidR="00C91B62" w:rsidRPr="00720A01" w:rsidRDefault="00C91B62" w:rsidP="00C91B62">
      <w:pPr>
        <w:pStyle w:val="ListParagraph"/>
        <w:numPr>
          <w:ilvl w:val="0"/>
          <w:numId w:val="2"/>
        </w:numPr>
        <w:rPr>
          <w:rFonts w:cstheme="minorHAnsi"/>
        </w:rPr>
      </w:pPr>
      <w:r>
        <w:rPr>
          <w:rFonts w:cstheme="minorHAnsi"/>
        </w:rPr>
        <w:t xml:space="preserve">Done. </w:t>
      </w:r>
    </w:p>
    <w:p w14:paraId="29C4B461"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10. Please revise the protocol text to avoid the use of any personal pronouns (e.g., "we", "you", "our" etc.).</w:t>
      </w:r>
    </w:p>
    <w:p w14:paraId="5429E606" w14:textId="77777777" w:rsidR="00C91B62" w:rsidRDefault="00C91B62" w:rsidP="003251D4">
      <w:pPr>
        <w:rPr>
          <w:rFonts w:ascii="Arial" w:hAnsi="Arial" w:cs="Arial"/>
          <w:color w:val="222222"/>
        </w:rPr>
      </w:pPr>
    </w:p>
    <w:p w14:paraId="666A5C1A" w14:textId="77777777" w:rsidR="00C91B62" w:rsidRPr="00720A01" w:rsidRDefault="00C91B62" w:rsidP="00C91B62">
      <w:pPr>
        <w:pStyle w:val="ListParagraph"/>
        <w:numPr>
          <w:ilvl w:val="0"/>
          <w:numId w:val="2"/>
        </w:numPr>
        <w:rPr>
          <w:rFonts w:cstheme="minorHAnsi"/>
        </w:rPr>
      </w:pPr>
      <w:r>
        <w:rPr>
          <w:rFonts w:cstheme="minorHAnsi"/>
        </w:rPr>
        <w:t xml:space="preserve">Done. </w:t>
      </w:r>
    </w:p>
    <w:p w14:paraId="05564340"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 xml:space="preserve">11.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3251D4">
        <w:rPr>
          <w:rFonts w:ascii="Arial" w:hAnsi="Arial" w:cs="Arial"/>
          <w:color w:val="222222"/>
          <w:shd w:val="clear" w:color="auto" w:fill="FFFFFF"/>
        </w:rPr>
        <w:t>sparingly</w:t>
      </w:r>
      <w:proofErr w:type="gramEnd"/>
      <w:r w:rsidRPr="003251D4">
        <w:rPr>
          <w:rFonts w:ascii="Arial" w:hAnsi="Arial" w:cs="Arial"/>
          <w:color w:val="222222"/>
          <w:shd w:val="clear" w:color="auto" w:fill="FFFFFF"/>
        </w:rPr>
        <w:t xml:space="preserve"> and actions should be described in the imperative tense wherever possible. Please move the discussion about the protocol to the Discussion.</w:t>
      </w:r>
    </w:p>
    <w:p w14:paraId="1BC02D27" w14:textId="77777777" w:rsidR="00C91B62" w:rsidRDefault="00C91B62" w:rsidP="003251D4">
      <w:pPr>
        <w:rPr>
          <w:rFonts w:ascii="Arial" w:hAnsi="Arial" w:cs="Arial"/>
          <w:color w:val="222222"/>
        </w:rPr>
      </w:pPr>
    </w:p>
    <w:p w14:paraId="3690FE0C" w14:textId="77777777" w:rsidR="00C91B62" w:rsidRPr="00720A01" w:rsidRDefault="00C91B62" w:rsidP="00C91B62">
      <w:pPr>
        <w:pStyle w:val="ListParagraph"/>
        <w:numPr>
          <w:ilvl w:val="0"/>
          <w:numId w:val="2"/>
        </w:numPr>
        <w:rPr>
          <w:rFonts w:cstheme="minorHAnsi"/>
        </w:rPr>
      </w:pPr>
      <w:r>
        <w:rPr>
          <w:rFonts w:cstheme="minorHAnsi"/>
        </w:rPr>
        <w:t xml:space="preserve">Done. </w:t>
      </w:r>
    </w:p>
    <w:p w14:paraId="7DBF1C5B"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 xml:space="preserve">12. Lines 94-109, 214-220: The Protocol should contain only action items that direct the reader to do something. Please either write the text in the imperative tense as if telling </w:t>
      </w:r>
      <w:r w:rsidRPr="003251D4">
        <w:rPr>
          <w:rFonts w:ascii="Arial" w:hAnsi="Arial" w:cs="Arial"/>
          <w:color w:val="222222"/>
          <w:shd w:val="clear" w:color="auto" w:fill="FFFFFF"/>
        </w:rPr>
        <w:lastRenderedPageBreak/>
        <w:t>someone how to do the technique (e.g., “Do this,” “Ensure that,” etc.), or move them into the Introduction/Discussion section.</w:t>
      </w:r>
    </w:p>
    <w:p w14:paraId="1EBA8E92" w14:textId="77777777" w:rsidR="00C91B62" w:rsidRDefault="00C91B62" w:rsidP="003251D4">
      <w:pPr>
        <w:rPr>
          <w:rFonts w:ascii="Arial" w:hAnsi="Arial" w:cs="Arial"/>
          <w:color w:val="222222"/>
        </w:rPr>
      </w:pPr>
    </w:p>
    <w:p w14:paraId="75FC46E9" w14:textId="77777777" w:rsidR="00C91B62" w:rsidRPr="00720A01" w:rsidRDefault="00C91B62" w:rsidP="00C91B62">
      <w:pPr>
        <w:pStyle w:val="ListParagraph"/>
        <w:numPr>
          <w:ilvl w:val="0"/>
          <w:numId w:val="2"/>
        </w:numPr>
        <w:rPr>
          <w:rFonts w:cstheme="minorHAnsi"/>
        </w:rPr>
      </w:pPr>
      <w:r>
        <w:rPr>
          <w:rFonts w:cstheme="minorHAnsi"/>
        </w:rPr>
        <w:t xml:space="preserve">Done. </w:t>
      </w:r>
    </w:p>
    <w:p w14:paraId="32F02727"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13. Please simplify the Protocol so that individual steps contain only 2-3 actions per step and a maximum of 4 sentences per step. Use sub-steps as necessary. Please move the discussion about the protocol to the Discussion.</w:t>
      </w:r>
    </w:p>
    <w:p w14:paraId="19336335" w14:textId="77777777" w:rsidR="00C91B62" w:rsidRDefault="00C91B62" w:rsidP="003251D4">
      <w:pPr>
        <w:rPr>
          <w:rFonts w:ascii="Arial" w:hAnsi="Arial" w:cs="Arial"/>
          <w:color w:val="222222"/>
        </w:rPr>
      </w:pPr>
    </w:p>
    <w:p w14:paraId="63719EF3" w14:textId="77777777" w:rsidR="00C91B62" w:rsidRPr="00720A01" w:rsidRDefault="00C91B62" w:rsidP="00C91B62">
      <w:pPr>
        <w:pStyle w:val="ListParagraph"/>
        <w:numPr>
          <w:ilvl w:val="0"/>
          <w:numId w:val="2"/>
        </w:numPr>
        <w:rPr>
          <w:rFonts w:cstheme="minorHAnsi"/>
        </w:rPr>
      </w:pPr>
      <w:r>
        <w:rPr>
          <w:rFonts w:cstheme="minorHAnsi"/>
        </w:rPr>
        <w:t xml:space="preserve">Done. </w:t>
      </w:r>
    </w:p>
    <w:p w14:paraId="2759AB00"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14. 4.2.2: Please provide the composition of precipitation solution. If it is purchased, please cite the Table of Materials.</w:t>
      </w:r>
    </w:p>
    <w:p w14:paraId="7FA0DC3B" w14:textId="77777777" w:rsidR="00C91B62" w:rsidRDefault="00C91B62" w:rsidP="003251D4">
      <w:pPr>
        <w:rPr>
          <w:rFonts w:ascii="Arial" w:hAnsi="Arial" w:cs="Arial"/>
          <w:color w:val="222222"/>
        </w:rPr>
      </w:pPr>
    </w:p>
    <w:p w14:paraId="592DB21A" w14:textId="766BA3F4" w:rsidR="00C91B62" w:rsidRPr="00720A01" w:rsidRDefault="0012727D" w:rsidP="00C91B62">
      <w:pPr>
        <w:pStyle w:val="ListParagraph"/>
        <w:numPr>
          <w:ilvl w:val="0"/>
          <w:numId w:val="2"/>
        </w:numPr>
        <w:rPr>
          <w:rFonts w:cstheme="minorHAnsi"/>
        </w:rPr>
      </w:pPr>
      <w:r>
        <w:rPr>
          <w:rFonts w:cstheme="minorHAnsi"/>
        </w:rPr>
        <w:t>C</w:t>
      </w:r>
      <w:r w:rsidR="00C91B62">
        <w:rPr>
          <w:rFonts w:cstheme="minorHAnsi"/>
        </w:rPr>
        <w:t xml:space="preserve">ited in the </w:t>
      </w:r>
      <w:proofErr w:type="spellStart"/>
      <w:r w:rsidR="00C91B62">
        <w:rPr>
          <w:rFonts w:cstheme="minorHAnsi"/>
        </w:rPr>
        <w:t>ToM</w:t>
      </w:r>
      <w:proofErr w:type="spellEnd"/>
      <w:r w:rsidR="00C91B62">
        <w:rPr>
          <w:rFonts w:cstheme="minorHAnsi"/>
        </w:rPr>
        <w:t xml:space="preserve">. An alternative protocol that does not use proprietary commercial product is now cited. </w:t>
      </w:r>
    </w:p>
    <w:p w14:paraId="219932E1" w14:textId="77777777" w:rsidR="00C91B62"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15. 4.2.4: What volume of PBS is used to re-suspend the pellet?</w:t>
      </w:r>
    </w:p>
    <w:p w14:paraId="2A565603" w14:textId="77777777" w:rsidR="00C91B62" w:rsidRDefault="00C91B62" w:rsidP="003251D4">
      <w:pPr>
        <w:rPr>
          <w:rFonts w:ascii="Arial" w:hAnsi="Arial" w:cs="Arial"/>
          <w:color w:val="222222"/>
        </w:rPr>
      </w:pPr>
    </w:p>
    <w:p w14:paraId="0CC5A773" w14:textId="2F22AC20" w:rsidR="00C91B62" w:rsidRPr="00C002C0" w:rsidRDefault="000825CF" w:rsidP="003251D4">
      <w:pPr>
        <w:pStyle w:val="ListParagraph"/>
        <w:numPr>
          <w:ilvl w:val="0"/>
          <w:numId w:val="2"/>
        </w:numPr>
        <w:rPr>
          <w:rFonts w:asciiTheme="minorHAnsi" w:hAnsiTheme="minorHAnsi" w:cstheme="minorHAnsi"/>
        </w:rPr>
      </w:pPr>
      <w:r>
        <w:rPr>
          <w:rFonts w:cstheme="minorHAnsi"/>
        </w:rPr>
        <w:t xml:space="preserve">Answered. </w:t>
      </w:r>
      <w:r w:rsidR="00C002C0">
        <w:rPr>
          <w:rFonts w:cstheme="minorHAnsi"/>
        </w:rPr>
        <w:t>See step 1.14.</w:t>
      </w:r>
    </w:p>
    <w:p w14:paraId="7E04065B" w14:textId="77777777" w:rsidR="00C002C0"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16. Line 215: Please verify whether the reference numbers are correct.</w:t>
      </w:r>
    </w:p>
    <w:p w14:paraId="4BB7E739" w14:textId="77777777" w:rsidR="00C002C0" w:rsidRDefault="00C002C0" w:rsidP="003251D4">
      <w:pPr>
        <w:rPr>
          <w:rFonts w:ascii="Arial" w:hAnsi="Arial" w:cs="Arial"/>
          <w:color w:val="222222"/>
        </w:rPr>
      </w:pPr>
    </w:p>
    <w:p w14:paraId="692E45A7" w14:textId="53B911CD" w:rsidR="00C002C0" w:rsidRPr="00720A01" w:rsidRDefault="00C002C0" w:rsidP="00C002C0">
      <w:pPr>
        <w:pStyle w:val="ListParagraph"/>
        <w:numPr>
          <w:ilvl w:val="0"/>
          <w:numId w:val="2"/>
        </w:numPr>
        <w:rPr>
          <w:rFonts w:cstheme="minorHAnsi"/>
        </w:rPr>
      </w:pPr>
      <w:r>
        <w:rPr>
          <w:rFonts w:cstheme="minorHAnsi"/>
        </w:rPr>
        <w:t>We removed these referenced from the Protocol</w:t>
      </w:r>
      <w:r w:rsidR="002C5F60">
        <w:rPr>
          <w:rFonts w:cstheme="minorHAnsi"/>
        </w:rPr>
        <w:t xml:space="preserve"> section</w:t>
      </w:r>
      <w:r w:rsidR="00083370">
        <w:rPr>
          <w:rFonts w:cstheme="minorHAnsi"/>
        </w:rPr>
        <w:t xml:space="preserve">. They now appear in Representative Results. </w:t>
      </w:r>
      <w:r>
        <w:rPr>
          <w:rFonts w:cstheme="minorHAnsi"/>
        </w:rPr>
        <w:t xml:space="preserve"> </w:t>
      </w:r>
    </w:p>
    <w:p w14:paraId="7C4884D3" w14:textId="77777777" w:rsidR="00083370"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17. Lines 222-252: Software must have a GUI (graphical user interface) and software steps must be more explicitly explained ('click', 'select', etc.). Please add more specific details (e.g. button clicks for software actions, numerical values for settings, etc.) to your protocol steps.</w:t>
      </w:r>
    </w:p>
    <w:p w14:paraId="33D611C2" w14:textId="77777777" w:rsidR="00083370" w:rsidRDefault="00083370" w:rsidP="003251D4">
      <w:pPr>
        <w:rPr>
          <w:rFonts w:ascii="Arial" w:hAnsi="Arial" w:cs="Arial"/>
          <w:color w:val="222222"/>
        </w:rPr>
      </w:pPr>
    </w:p>
    <w:p w14:paraId="1FC8522F" w14:textId="2F3200A9" w:rsidR="00083370" w:rsidRPr="00083370" w:rsidRDefault="00083370" w:rsidP="00083370">
      <w:pPr>
        <w:pStyle w:val="ListParagraph"/>
        <w:numPr>
          <w:ilvl w:val="0"/>
          <w:numId w:val="2"/>
        </w:numPr>
        <w:rPr>
          <w:rFonts w:cstheme="minorHAnsi"/>
        </w:rPr>
      </w:pPr>
      <w:r>
        <w:rPr>
          <w:rFonts w:cstheme="minorHAnsi"/>
        </w:rPr>
        <w:t xml:space="preserve">We added multiple GUI screen captures illustrating all </w:t>
      </w:r>
      <w:r w:rsidR="00266E7B">
        <w:rPr>
          <w:rFonts w:cstheme="minorHAnsi"/>
        </w:rPr>
        <w:t xml:space="preserve">the </w:t>
      </w:r>
      <w:r>
        <w:rPr>
          <w:rFonts w:cstheme="minorHAnsi"/>
        </w:rPr>
        <w:t xml:space="preserve">essential steps </w:t>
      </w:r>
      <w:r w:rsidR="00266E7B">
        <w:rPr>
          <w:rFonts w:cstheme="minorHAnsi"/>
        </w:rPr>
        <w:t>in</w:t>
      </w:r>
      <w:r>
        <w:rPr>
          <w:rFonts w:cstheme="minorHAnsi"/>
        </w:rPr>
        <w:t xml:space="preserve"> data analysis. </w:t>
      </w:r>
    </w:p>
    <w:p w14:paraId="76D014C8" w14:textId="24212C2F" w:rsidR="003251D4" w:rsidRDefault="003251D4" w:rsidP="003251D4">
      <w:pPr>
        <w:rPr>
          <w:rFonts w:ascii="Arial" w:hAnsi="Arial" w:cs="Arial"/>
          <w:color w:val="222222"/>
          <w:shd w:val="clear" w:color="auto" w:fill="FFFFFF"/>
        </w:rPr>
      </w:pPr>
      <w:r w:rsidRPr="003251D4">
        <w:rPr>
          <w:rFonts w:ascii="Arial" w:hAnsi="Arial" w:cs="Arial"/>
          <w:color w:val="222222"/>
        </w:rPr>
        <w:br/>
      </w:r>
      <w:r w:rsidRPr="003251D4">
        <w:rPr>
          <w:rFonts w:ascii="Arial" w:hAnsi="Arial" w:cs="Arial"/>
          <w:color w:val="222222"/>
          <w:shd w:val="clear" w:color="auto" w:fill="FFFFFF"/>
        </w:rPr>
        <w:t>18. Table of Materials: Please sort the items in alphabetical order according to the Name of Material/Equipment.</w:t>
      </w:r>
    </w:p>
    <w:p w14:paraId="27A8DCDE" w14:textId="142E09AB" w:rsidR="00083370" w:rsidRDefault="00083370" w:rsidP="003251D4"/>
    <w:p w14:paraId="32F58539" w14:textId="77777777" w:rsidR="00083370" w:rsidRPr="00720A01" w:rsidRDefault="00083370" w:rsidP="00083370">
      <w:pPr>
        <w:pStyle w:val="ListParagraph"/>
        <w:numPr>
          <w:ilvl w:val="0"/>
          <w:numId w:val="2"/>
        </w:numPr>
        <w:rPr>
          <w:rFonts w:cstheme="minorHAnsi"/>
        </w:rPr>
      </w:pPr>
      <w:r>
        <w:rPr>
          <w:rFonts w:cstheme="minorHAnsi"/>
        </w:rPr>
        <w:t xml:space="preserve">Done. </w:t>
      </w:r>
    </w:p>
    <w:p w14:paraId="45359081" w14:textId="59B59E40" w:rsidR="00083370" w:rsidRDefault="00083370" w:rsidP="003251D4"/>
    <w:p w14:paraId="2784E255" w14:textId="2FEB8BA1" w:rsidR="009A2E26" w:rsidRDefault="009A2E26" w:rsidP="003251D4"/>
    <w:p w14:paraId="7A587487" w14:textId="2E7B6577" w:rsidR="009A2E26" w:rsidRDefault="009A2E26" w:rsidP="003251D4"/>
    <w:p w14:paraId="4EF05AF9" w14:textId="75DEED01" w:rsidR="009A2E26" w:rsidRDefault="009A2E26" w:rsidP="003251D4"/>
    <w:p w14:paraId="04372472" w14:textId="527DDE3D" w:rsidR="009A2E26" w:rsidRDefault="009A2E26" w:rsidP="003251D4"/>
    <w:p w14:paraId="41C3A62C" w14:textId="09CAC1ED" w:rsidR="009A2E26" w:rsidRDefault="009A2E26" w:rsidP="003251D4"/>
    <w:p w14:paraId="427E4FB4" w14:textId="02C4857C" w:rsidR="009A2E26" w:rsidRDefault="009A2E26" w:rsidP="003251D4"/>
    <w:p w14:paraId="48419866" w14:textId="17805D4C" w:rsidR="009A2E26" w:rsidRDefault="009A2E26" w:rsidP="003251D4"/>
    <w:p w14:paraId="3287E7BB" w14:textId="77777777" w:rsidR="009A2E26" w:rsidRDefault="009A2E26" w:rsidP="003251D4"/>
    <w:p w14:paraId="2C695232" w14:textId="77777777" w:rsidR="00F97FAE" w:rsidRDefault="00F97FAE" w:rsidP="003251D4"/>
    <w:p w14:paraId="262C91CE" w14:textId="67CA5F44" w:rsidR="009A2E26" w:rsidRPr="009A2E26" w:rsidRDefault="009A2E26" w:rsidP="009A2E26">
      <w:pPr>
        <w:pStyle w:val="Heading2"/>
        <w:jc w:val="center"/>
        <w:rPr>
          <w:b/>
          <w:color w:val="auto"/>
          <w:u w:val="single"/>
        </w:rPr>
      </w:pPr>
      <w:r w:rsidRPr="009A2E26">
        <w:rPr>
          <w:b/>
          <w:color w:val="auto"/>
          <w:u w:val="single"/>
        </w:rPr>
        <w:lastRenderedPageBreak/>
        <w:t xml:space="preserve">Response to </w:t>
      </w:r>
      <w:r>
        <w:rPr>
          <w:b/>
          <w:color w:val="auto"/>
          <w:u w:val="single"/>
        </w:rPr>
        <w:t>r</w:t>
      </w:r>
      <w:r w:rsidRPr="009A2E26">
        <w:rPr>
          <w:b/>
          <w:color w:val="auto"/>
          <w:u w:val="single"/>
        </w:rPr>
        <w:t>eviewers' comments</w:t>
      </w:r>
    </w:p>
    <w:p w14:paraId="616BECFE" w14:textId="47B87F24" w:rsidR="009A2E26"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9A2E26">
        <w:rPr>
          <w:rFonts w:ascii="Arial" w:hAnsi="Arial" w:cs="Arial"/>
          <w:b/>
          <w:color w:val="222222"/>
          <w:shd w:val="clear" w:color="auto" w:fill="FFFFFF"/>
        </w:rPr>
        <w:t>Reviewer #1:</w:t>
      </w:r>
      <w:r w:rsidRPr="009A2E26">
        <w:rPr>
          <w:rFonts w:ascii="Arial" w:hAnsi="Arial" w:cs="Arial"/>
          <w:b/>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protocol reported by Skliar and </w:t>
      </w:r>
      <w:proofErr w:type="spellStart"/>
      <w:r>
        <w:rPr>
          <w:rFonts w:ascii="Arial" w:hAnsi="Arial" w:cs="Arial"/>
          <w:color w:val="222222"/>
          <w:shd w:val="clear" w:color="auto" w:fill="FFFFFF"/>
        </w:rPr>
        <w:t>Chernishev</w:t>
      </w:r>
      <w:proofErr w:type="spellEnd"/>
      <w:r>
        <w:rPr>
          <w:rFonts w:ascii="Arial" w:hAnsi="Arial" w:cs="Arial"/>
          <w:color w:val="222222"/>
          <w:shd w:val="clear" w:color="auto" w:fill="FFFFFF"/>
        </w:rPr>
        <w:t xml:space="preserve"> is dealing with the </w:t>
      </w:r>
      <w:proofErr w:type="spellStart"/>
      <w:r>
        <w:rPr>
          <w:rFonts w:ascii="Arial" w:hAnsi="Arial" w:cs="Arial"/>
          <w:color w:val="222222"/>
          <w:shd w:val="clear" w:color="auto" w:fill="FFFFFF"/>
        </w:rPr>
        <w:t>characterisation</w:t>
      </w:r>
      <w:proofErr w:type="spellEnd"/>
      <w:r>
        <w:rPr>
          <w:rFonts w:ascii="Arial" w:hAnsi="Arial" w:cs="Arial"/>
          <w:color w:val="222222"/>
          <w:shd w:val="clear" w:color="auto" w:fill="FFFFFF"/>
        </w:rPr>
        <w:t xml:space="preserve"> of Extracellular Vesicles by means of Atomic Force Microscopy. The paper is definitely targeting a challenging issue in the exciting field of Extracellular Vesicles </w:t>
      </w:r>
      <w:proofErr w:type="spellStart"/>
      <w:r>
        <w:rPr>
          <w:rFonts w:ascii="Arial" w:hAnsi="Arial" w:cs="Arial"/>
          <w:color w:val="222222"/>
          <w:shd w:val="clear" w:color="auto" w:fill="FFFFFF"/>
        </w:rPr>
        <w:t>characterisation</w:t>
      </w:r>
      <w:proofErr w:type="spellEnd"/>
      <w:r>
        <w:rPr>
          <w:rFonts w:ascii="Arial" w:hAnsi="Arial" w:cs="Arial"/>
          <w:color w:val="222222"/>
          <w:shd w:val="clear" w:color="auto" w:fill="FFFFFF"/>
        </w:rPr>
        <w:t>. The protocol is sound and the reference to previous protocols on AFM on EVs is correctly addressed.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I've only few concerns: the authors claim that without modification of Mica surface with </w:t>
      </w:r>
      <w:proofErr w:type="spellStart"/>
      <w:r>
        <w:rPr>
          <w:rFonts w:ascii="Arial" w:hAnsi="Arial" w:cs="Arial"/>
          <w:color w:val="222222"/>
          <w:shd w:val="clear" w:color="auto" w:fill="FFFFFF"/>
        </w:rPr>
        <w:t>NiCl2</w:t>
      </w:r>
      <w:proofErr w:type="spellEnd"/>
      <w:r>
        <w:rPr>
          <w:rFonts w:ascii="Arial" w:hAnsi="Arial" w:cs="Arial"/>
          <w:color w:val="222222"/>
          <w:shd w:val="clear" w:color="auto" w:fill="FFFFFF"/>
        </w:rPr>
        <w:t xml:space="preserve"> they cannot observe vesicles on the surface while measuring in air, while in several reports the unmodified mica has been used for imaging in air (</w:t>
      </w:r>
      <w:proofErr w:type="spellStart"/>
      <w:r>
        <w:rPr>
          <w:rFonts w:ascii="Arial" w:hAnsi="Arial" w:cs="Arial"/>
          <w:color w:val="222222"/>
          <w:shd w:val="clear" w:color="auto" w:fill="FFFFFF"/>
        </w:rPr>
        <w:t>es</w:t>
      </w:r>
      <w:proofErr w:type="spellEnd"/>
      <w:r>
        <w:rPr>
          <w:rFonts w:ascii="Arial" w:hAnsi="Arial" w:cs="Arial"/>
          <w:color w:val="222222"/>
          <w:shd w:val="clear" w:color="auto" w:fill="FFFFFF"/>
        </w:rPr>
        <w:t xml:space="preserve">. Sharma et al ACS Nano 2010, </w:t>
      </w:r>
      <w:proofErr w:type="spellStart"/>
      <w:r>
        <w:rPr>
          <w:rFonts w:ascii="Arial" w:hAnsi="Arial" w:cs="Arial"/>
          <w:color w:val="222222"/>
          <w:shd w:val="clear" w:color="auto" w:fill="FFFFFF"/>
        </w:rPr>
        <w:t>Radeghieri</w:t>
      </w:r>
      <w:proofErr w:type="spellEnd"/>
      <w:r>
        <w:rPr>
          <w:rFonts w:ascii="Arial" w:hAnsi="Arial" w:cs="Arial"/>
          <w:color w:val="222222"/>
          <w:shd w:val="clear" w:color="auto" w:fill="FFFFFF"/>
        </w:rPr>
        <w:t xml:space="preserve"> et al, </w:t>
      </w:r>
      <w:proofErr w:type="spellStart"/>
      <w:r>
        <w:rPr>
          <w:rFonts w:ascii="Arial" w:hAnsi="Arial" w:cs="Arial"/>
          <w:color w:val="222222"/>
          <w:shd w:val="clear" w:color="auto" w:fill="FFFFFF"/>
        </w:rPr>
        <w:t>Biophys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Biochem</w:t>
      </w:r>
      <w:proofErr w:type="spellEnd"/>
      <w:r>
        <w:rPr>
          <w:rFonts w:ascii="Arial" w:hAnsi="Arial" w:cs="Arial"/>
          <w:color w:val="222222"/>
          <w:shd w:val="clear" w:color="auto" w:fill="FFFFFF"/>
        </w:rPr>
        <w:t xml:space="preserve"> Res. </w:t>
      </w:r>
      <w:proofErr w:type="spellStart"/>
      <w:r>
        <w:rPr>
          <w:rFonts w:ascii="Arial" w:hAnsi="Arial" w:cs="Arial"/>
          <w:color w:val="222222"/>
          <w:shd w:val="clear" w:color="auto" w:fill="FFFFFF"/>
        </w:rPr>
        <w:t>Comms</w:t>
      </w:r>
      <w:proofErr w:type="spellEnd"/>
      <w:r>
        <w:rPr>
          <w:rFonts w:ascii="Arial" w:hAnsi="Arial" w:cs="Arial"/>
          <w:color w:val="222222"/>
          <w:shd w:val="clear" w:color="auto" w:fill="FFFFFF"/>
        </w:rPr>
        <w:t xml:space="preserve"> 2017, Woo et al. J Circulation Res 2016). </w:t>
      </w:r>
    </w:p>
    <w:p w14:paraId="4E40EA4C" w14:textId="77777777" w:rsidR="009A2E26" w:rsidRDefault="009A2E26" w:rsidP="00C6344F">
      <w:pPr>
        <w:rPr>
          <w:rFonts w:ascii="Arial" w:hAnsi="Arial" w:cs="Arial"/>
          <w:color w:val="222222"/>
        </w:rPr>
      </w:pPr>
    </w:p>
    <w:p w14:paraId="07D3EFC5" w14:textId="04A22269" w:rsidR="00C0485B" w:rsidRDefault="00C0485B" w:rsidP="009A2E26">
      <w:pPr>
        <w:pStyle w:val="ListParagraph"/>
        <w:numPr>
          <w:ilvl w:val="0"/>
          <w:numId w:val="2"/>
        </w:numPr>
        <w:rPr>
          <w:rFonts w:cstheme="minorHAnsi"/>
        </w:rPr>
      </w:pPr>
      <w:r w:rsidRPr="00C0485B">
        <w:rPr>
          <w:rFonts w:cstheme="minorHAnsi"/>
        </w:rPr>
        <w:t xml:space="preserve">We added an extensive discussion of </w:t>
      </w:r>
      <w:r w:rsidR="00DC740F">
        <w:rPr>
          <w:rFonts w:cstheme="minorHAnsi"/>
        </w:rPr>
        <w:t xml:space="preserve">the </w:t>
      </w:r>
      <w:r w:rsidRPr="00C0485B">
        <w:rPr>
          <w:rFonts w:cstheme="minorHAnsi"/>
        </w:rPr>
        <w:t xml:space="preserve">advantages and disadvantages of </w:t>
      </w:r>
      <w:r w:rsidR="00827642">
        <w:rPr>
          <w:rFonts w:cstheme="minorHAnsi"/>
        </w:rPr>
        <w:t>these two</w:t>
      </w:r>
      <w:r w:rsidRPr="00C0485B">
        <w:rPr>
          <w:rFonts w:cstheme="minorHAnsi"/>
        </w:rPr>
        <w:t xml:space="preserve"> approaches to imaging EVs in the air. Please see Importance of Surface Immobilization in the Discussion section. We added all the references you suggested. We clarified that images A, C, and </w:t>
      </w:r>
      <w:proofErr w:type="spellStart"/>
      <w:r w:rsidRPr="00C0485B">
        <w:rPr>
          <w:rFonts w:cstheme="minorHAnsi"/>
        </w:rPr>
        <w:t>D in</w:t>
      </w:r>
      <w:proofErr w:type="spellEnd"/>
      <w:r w:rsidRPr="00C0485B">
        <w:rPr>
          <w:rFonts w:cstheme="minorHAnsi"/>
        </w:rPr>
        <w:t xml:space="preserve"> Figure 10 (Figure </w:t>
      </w:r>
      <w:proofErr w:type="spellStart"/>
      <w:r w:rsidRPr="00C0485B">
        <w:rPr>
          <w:rFonts w:cstheme="minorHAnsi"/>
        </w:rPr>
        <w:t>2a</w:t>
      </w:r>
      <w:proofErr w:type="spellEnd"/>
      <w:r w:rsidRPr="00C0485B">
        <w:rPr>
          <w:rFonts w:cstheme="minorHAnsi"/>
        </w:rPr>
        <w:t>, c, and d in the original manuscript) were obtained with the same sample. We also made it clear that panels A and D were acquired after the same incubation time but with and without surface modification (D and A, respectively), which illustrates that, without imparting positive surface charge, the immobilization of EVs is not effective.</w:t>
      </w:r>
    </w:p>
    <w:p w14:paraId="634E988A" w14:textId="57E1AC09" w:rsidR="003A431A" w:rsidRDefault="003A431A" w:rsidP="003A431A">
      <w:pPr>
        <w:ind w:left="360"/>
        <w:rPr>
          <w:rFonts w:cstheme="minorHAnsi"/>
        </w:rPr>
      </w:pPr>
    </w:p>
    <w:p w14:paraId="0791CC7C" w14:textId="01B4C070" w:rsidR="003A431A" w:rsidRPr="0047604D" w:rsidRDefault="003A431A" w:rsidP="0047604D">
      <w:pPr>
        <w:rPr>
          <w:rFonts w:ascii="Arial" w:hAnsi="Arial" w:cs="Arial"/>
          <w:color w:val="222222"/>
          <w:shd w:val="clear" w:color="auto" w:fill="FFFFFF"/>
        </w:rPr>
      </w:pPr>
      <w:proofErr w:type="gramStart"/>
      <w:r>
        <w:rPr>
          <w:rFonts w:ascii="Arial" w:hAnsi="Arial" w:cs="Arial"/>
          <w:color w:val="222222"/>
          <w:shd w:val="clear" w:color="auto" w:fill="FFFFFF"/>
        </w:rPr>
        <w:t>Moreover</w:t>
      </w:r>
      <w:proofErr w:type="gramEnd"/>
      <w:r>
        <w:rPr>
          <w:rFonts w:ascii="Arial" w:hAnsi="Arial" w:cs="Arial"/>
          <w:color w:val="222222"/>
          <w:shd w:val="clear" w:color="auto" w:fill="FFFFFF"/>
        </w:rPr>
        <w:t xml:space="preserve"> looking at the image in Figure </w:t>
      </w:r>
      <w:proofErr w:type="spellStart"/>
      <w:r>
        <w:rPr>
          <w:rFonts w:ascii="Arial" w:hAnsi="Arial" w:cs="Arial"/>
          <w:color w:val="222222"/>
          <w:shd w:val="clear" w:color="auto" w:fill="FFFFFF"/>
        </w:rPr>
        <w:t>1a</w:t>
      </w:r>
      <w:proofErr w:type="spellEnd"/>
      <w:r>
        <w:rPr>
          <w:rFonts w:ascii="Arial" w:hAnsi="Arial" w:cs="Arial"/>
          <w:color w:val="222222"/>
          <w:shd w:val="clear" w:color="auto" w:fill="FFFFFF"/>
        </w:rPr>
        <w:t xml:space="preserve"> we can see in the top part some bright spots that in principle could be ascribed to the sparse presence of vesicles.</w:t>
      </w:r>
    </w:p>
    <w:p w14:paraId="6334DAFF" w14:textId="77777777" w:rsidR="003A431A" w:rsidRPr="003A431A" w:rsidRDefault="003A431A" w:rsidP="003A431A">
      <w:pPr>
        <w:ind w:left="360"/>
        <w:rPr>
          <w:rFonts w:cstheme="minorHAnsi"/>
        </w:rPr>
      </w:pPr>
    </w:p>
    <w:p w14:paraId="31053F42" w14:textId="4D788BA0" w:rsidR="003A431A" w:rsidRPr="00ED63F3" w:rsidRDefault="003A431A" w:rsidP="009A2E26">
      <w:pPr>
        <w:pStyle w:val="ListParagraph"/>
        <w:numPr>
          <w:ilvl w:val="0"/>
          <w:numId w:val="2"/>
        </w:numPr>
        <w:rPr>
          <w:rFonts w:cstheme="minorHAnsi"/>
        </w:rPr>
      </w:pPr>
      <w:r w:rsidRPr="00ED63F3">
        <w:rPr>
          <w:rFonts w:cstheme="minorHAnsi"/>
        </w:rPr>
        <w:t xml:space="preserve">We </w:t>
      </w:r>
      <w:r w:rsidR="00ED63F3" w:rsidRPr="00ED63F3">
        <w:rPr>
          <w:rFonts w:cstheme="minorHAnsi"/>
        </w:rPr>
        <w:t xml:space="preserve">cleaned the surface with DI water which was then removed from the surface by aspiration. However, not all </w:t>
      </w:r>
      <w:r w:rsidR="00A916B8">
        <w:rPr>
          <w:rFonts w:cstheme="minorHAnsi"/>
        </w:rPr>
        <w:t>liquid</w:t>
      </w:r>
      <w:r w:rsidR="00ED63F3" w:rsidRPr="00ED63F3">
        <w:rPr>
          <w:rFonts w:cstheme="minorHAnsi"/>
        </w:rPr>
        <w:t xml:space="preserve"> could be pipetted out. Those vesicles that are visible, most likely, are the result of incomplete aspiration of DI water that resuspended vesicles not fixed to the surface and then deposed them on the substrate during the evaporat</w:t>
      </w:r>
      <w:r w:rsidR="003145C0">
        <w:rPr>
          <w:rFonts w:cstheme="minorHAnsi"/>
        </w:rPr>
        <w:t>ion</w:t>
      </w:r>
      <w:r w:rsidR="00ED63F3" w:rsidRPr="00ED63F3">
        <w:rPr>
          <w:rFonts w:cstheme="minorHAnsi"/>
        </w:rPr>
        <w:t>.</w:t>
      </w:r>
      <w:r w:rsidR="00ED63F3">
        <w:rPr>
          <w:rFonts w:cstheme="minorHAnsi"/>
        </w:rPr>
        <w:t xml:space="preserve"> The </w:t>
      </w:r>
      <w:r w:rsidR="0047604D" w:rsidRPr="00ED63F3">
        <w:rPr>
          <w:rFonts w:cstheme="minorHAnsi"/>
        </w:rPr>
        <w:t xml:space="preserve">number of vesicles is very small in absolute terms and relative </w:t>
      </w:r>
      <w:r w:rsidRPr="00ED63F3">
        <w:rPr>
          <w:rFonts w:cstheme="minorHAnsi"/>
        </w:rPr>
        <w:t xml:space="preserve">to the results when mica </w:t>
      </w:r>
      <w:r w:rsidR="00ED63F3">
        <w:rPr>
          <w:rFonts w:cstheme="minorHAnsi"/>
        </w:rPr>
        <w:t xml:space="preserve">surface </w:t>
      </w:r>
      <w:r w:rsidRPr="00ED63F3">
        <w:rPr>
          <w:rFonts w:cstheme="minorHAnsi"/>
        </w:rPr>
        <w:t xml:space="preserve">was modified. Although not included in the paper a similar result was obtained when working with negatively charged liposomes. A significantly higher </w:t>
      </w:r>
      <w:r w:rsidR="00827642">
        <w:rPr>
          <w:rFonts w:cstheme="minorHAnsi"/>
        </w:rPr>
        <w:t xml:space="preserve">number of liposomes </w:t>
      </w:r>
      <w:r w:rsidRPr="00ED63F3">
        <w:rPr>
          <w:rFonts w:cstheme="minorHAnsi"/>
        </w:rPr>
        <w:t>remained on modified mica after washing.</w:t>
      </w:r>
    </w:p>
    <w:p w14:paraId="45461AFE" w14:textId="77777777" w:rsidR="00F97FAE"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Then even though the paper is not related to novelty it is puzzling me that they are using as Figure 2 the exact figure reported in the supporting information of their paper (Skliar et al </w:t>
      </w:r>
      <w:proofErr w:type="spellStart"/>
      <w:r>
        <w:rPr>
          <w:rFonts w:ascii="Arial" w:hAnsi="Arial" w:cs="Arial"/>
          <w:color w:val="222222"/>
          <w:shd w:val="clear" w:color="auto" w:fill="FFFFFF"/>
        </w:rPr>
        <w:t>Biochem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Biophys</w:t>
      </w:r>
      <w:proofErr w:type="spellEnd"/>
      <w:r>
        <w:rPr>
          <w:rFonts w:ascii="Arial" w:hAnsi="Arial" w:cs="Arial"/>
          <w:color w:val="222222"/>
          <w:shd w:val="clear" w:color="auto" w:fill="FFFFFF"/>
        </w:rPr>
        <w:t xml:space="preserve"> Res. </w:t>
      </w:r>
      <w:proofErr w:type="spellStart"/>
      <w:r>
        <w:rPr>
          <w:rFonts w:ascii="Arial" w:hAnsi="Arial" w:cs="Arial"/>
          <w:color w:val="222222"/>
          <w:shd w:val="clear" w:color="auto" w:fill="FFFFFF"/>
        </w:rPr>
        <w:t>Comms</w:t>
      </w:r>
      <w:proofErr w:type="spellEnd"/>
      <w:r>
        <w:rPr>
          <w:rFonts w:ascii="Arial" w:hAnsi="Arial" w:cs="Arial"/>
          <w:color w:val="222222"/>
          <w:shd w:val="clear" w:color="auto" w:fill="FFFFFF"/>
        </w:rPr>
        <w:t xml:space="preserve"> 501 (2018) 1055) without a proper referencing.</w:t>
      </w:r>
    </w:p>
    <w:p w14:paraId="14694EA7" w14:textId="77777777" w:rsidR="00F97FAE" w:rsidRDefault="00F97FAE" w:rsidP="00C6344F">
      <w:pPr>
        <w:rPr>
          <w:rFonts w:ascii="Arial" w:hAnsi="Arial" w:cs="Arial"/>
          <w:color w:val="222222"/>
        </w:rPr>
      </w:pPr>
    </w:p>
    <w:p w14:paraId="26FB1B4F" w14:textId="1E32F97D" w:rsidR="00F97FAE" w:rsidRDefault="00E43657" w:rsidP="00F97FAE">
      <w:pPr>
        <w:pStyle w:val="ListParagraph"/>
        <w:numPr>
          <w:ilvl w:val="0"/>
          <w:numId w:val="2"/>
        </w:numPr>
        <w:rPr>
          <w:rFonts w:cstheme="minorHAnsi"/>
        </w:rPr>
      </w:pPr>
      <w:r w:rsidRPr="00E43657">
        <w:rPr>
          <w:rFonts w:cstheme="minorHAnsi"/>
        </w:rPr>
        <w:t xml:space="preserve">Additional citations added. The expanded Discussion now clarifies the importance of many factors (charge screening, the impact of vesicle mobility on immobilization, </w:t>
      </w:r>
      <w:r w:rsidRPr="00E43657">
        <w:rPr>
          <w:rFonts w:cstheme="minorHAnsi"/>
        </w:rPr>
        <w:lastRenderedPageBreak/>
        <w:t>desiccation artifacts, to mention a few) on the AFM characterization, which should be instructive to most readers.</w:t>
      </w:r>
    </w:p>
    <w:p w14:paraId="249A0575" w14:textId="249AA390" w:rsidR="004F77BF" w:rsidRDefault="004F77BF" w:rsidP="004F77BF">
      <w:pPr>
        <w:ind w:left="360"/>
        <w:rPr>
          <w:rFonts w:cstheme="minorHAnsi"/>
        </w:rPr>
      </w:pPr>
    </w:p>
    <w:p w14:paraId="5B818156" w14:textId="124B98A9" w:rsidR="004F77BF" w:rsidRDefault="004F77BF" w:rsidP="004F77BF">
      <w:pPr>
        <w:ind w:left="360"/>
        <w:rPr>
          <w:rFonts w:cstheme="minorHAnsi"/>
        </w:rPr>
      </w:pPr>
    </w:p>
    <w:p w14:paraId="792C4BC1" w14:textId="77777777" w:rsidR="004F77BF" w:rsidRPr="004F77BF" w:rsidRDefault="004F77BF" w:rsidP="004F77BF">
      <w:pPr>
        <w:ind w:left="360"/>
        <w:rPr>
          <w:rFonts w:cstheme="minorHAnsi"/>
        </w:rPr>
      </w:pPr>
    </w:p>
    <w:p w14:paraId="47710BD6" w14:textId="2A692401" w:rsidR="001E60FD" w:rsidRPr="001E60FD" w:rsidRDefault="00C6344F" w:rsidP="001E60FD">
      <w:pPr>
        <w:rPr>
          <w:rFonts w:ascii="Arial" w:hAnsi="Arial" w:cs="Arial"/>
          <w:color w:val="222222"/>
          <w:shd w:val="clear" w:color="auto" w:fill="FFFFFF"/>
        </w:rPr>
      </w:pPr>
      <w:r w:rsidRPr="006D30A9">
        <w:rPr>
          <w:rFonts w:ascii="Arial" w:hAnsi="Arial" w:cs="Arial"/>
          <w:b/>
          <w:color w:val="222222"/>
          <w:shd w:val="clear" w:color="auto" w:fill="FFFFFF"/>
        </w:rPr>
        <w:t>Reviewer #2:</w:t>
      </w:r>
      <w:r w:rsidRPr="006D30A9">
        <w:rPr>
          <w:rFonts w:ascii="Arial" w:hAnsi="Arial" w:cs="Arial"/>
          <w:b/>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AFM is undoubtedly a powerful characterization tool for EVs. Overall, the manuscript is timely and well described.</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**Abstract: "The fixation and imaging protocols described by us are simple, repeatable, and produce data for a large number of vesicles. The versatility of the AFM data provides rich information about biophysical properties for a large number of exosomes, including the size distribution and the morphology of vesicles".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Rigor and reproducibility of EV analysis is a prime concern in the biomedical field in general. The authors present no data to suggest the repeatability of the results. </w:t>
      </w:r>
    </w:p>
    <w:p w14:paraId="5EB5B7BD" w14:textId="77777777" w:rsidR="001E60FD" w:rsidRPr="001E60FD" w:rsidRDefault="001E60FD" w:rsidP="001E60FD">
      <w:pPr>
        <w:ind w:left="360"/>
        <w:rPr>
          <w:rFonts w:cstheme="minorHAnsi"/>
        </w:rPr>
      </w:pPr>
    </w:p>
    <w:p w14:paraId="16BA5318" w14:textId="4C70E933" w:rsidR="00E514DD" w:rsidRPr="0018573B" w:rsidRDefault="00A128C0" w:rsidP="0018573B">
      <w:pPr>
        <w:pStyle w:val="ListParagraph"/>
        <w:numPr>
          <w:ilvl w:val="0"/>
          <w:numId w:val="2"/>
        </w:numPr>
        <w:rPr>
          <w:rFonts w:cstheme="minorHAnsi"/>
        </w:rPr>
      </w:pPr>
      <w:r w:rsidRPr="0018573B">
        <w:rPr>
          <w:rFonts w:cstheme="minorHAnsi"/>
        </w:rPr>
        <w:t xml:space="preserve">We responded to your comment by </w:t>
      </w:r>
      <w:r w:rsidR="00636DD4">
        <w:rPr>
          <w:rFonts w:cstheme="minorHAnsi"/>
        </w:rPr>
        <w:t>completely</w:t>
      </w:r>
      <w:r w:rsidRPr="0018573B">
        <w:rPr>
          <w:rFonts w:cstheme="minorHAnsi"/>
        </w:rPr>
        <w:t xml:space="preserve"> re-writing the paper. </w:t>
      </w:r>
      <w:r w:rsidR="00636DD4">
        <w:rPr>
          <w:rFonts w:cstheme="minorHAnsi"/>
        </w:rPr>
        <w:t>In</w:t>
      </w:r>
      <w:r w:rsidR="00FA16C5" w:rsidRPr="0018573B">
        <w:rPr>
          <w:rFonts w:cstheme="minorHAnsi"/>
        </w:rPr>
        <w:t xml:space="preserve"> the revision, we</w:t>
      </w:r>
      <w:r w:rsidR="00577ACC" w:rsidRPr="0018573B">
        <w:rPr>
          <w:rFonts w:cstheme="minorHAnsi"/>
        </w:rPr>
        <w:t xml:space="preserve"> </w:t>
      </w:r>
      <w:r w:rsidRPr="0018573B">
        <w:rPr>
          <w:rFonts w:cstheme="minorHAnsi"/>
        </w:rPr>
        <w:t xml:space="preserve">emphasize that the </w:t>
      </w:r>
      <w:r w:rsidR="00577ACC" w:rsidRPr="0018573B">
        <w:rPr>
          <w:rFonts w:cstheme="minorHAnsi"/>
        </w:rPr>
        <w:t xml:space="preserve">reproducibility of AFM imaging results primarily depends on </w:t>
      </w:r>
      <w:r w:rsidR="001C54C9" w:rsidRPr="0018573B">
        <w:rPr>
          <w:rFonts w:cstheme="minorHAnsi"/>
        </w:rPr>
        <w:t xml:space="preserve">the </w:t>
      </w:r>
      <w:r w:rsidR="00577ACC" w:rsidRPr="0018573B">
        <w:rPr>
          <w:rFonts w:cstheme="minorHAnsi"/>
        </w:rPr>
        <w:t xml:space="preserve">reproducibility of </w:t>
      </w:r>
      <w:r w:rsidR="00E514DD" w:rsidRPr="0018573B">
        <w:rPr>
          <w:rFonts w:cstheme="minorHAnsi"/>
        </w:rPr>
        <w:t>EV fixation on the substrate</w:t>
      </w:r>
      <w:r w:rsidR="00577ACC" w:rsidRPr="0018573B">
        <w:rPr>
          <w:rFonts w:cstheme="minorHAnsi"/>
        </w:rPr>
        <w:t>. We summarize this point in the abstract by stating "</w:t>
      </w:r>
      <w:r w:rsidR="00577ACC" w:rsidRPr="0018573B">
        <w:rPr>
          <w:rFonts w:ascii="Calibri" w:hAnsi="Calibri" w:cs="Calibri"/>
        </w:rPr>
        <w:t xml:space="preserve"> The representative results demonstrate that the fixation of EVs on the modified mica surface is predictable, customizable, and allows the user to obtain sizing results for a large number of vesicles."</w:t>
      </w:r>
      <w:r w:rsidR="00577ACC" w:rsidRPr="0018573B">
        <w:rPr>
          <w:rFonts w:cstheme="minorHAnsi"/>
        </w:rPr>
        <w:t xml:space="preserve"> </w:t>
      </w:r>
      <w:r w:rsidRPr="0018573B">
        <w:rPr>
          <w:rFonts w:cstheme="minorHAnsi"/>
        </w:rPr>
        <w:t>T</w:t>
      </w:r>
      <w:r w:rsidR="00577ACC" w:rsidRPr="0018573B">
        <w:rPr>
          <w:rFonts w:cstheme="minorHAnsi"/>
        </w:rPr>
        <w:t xml:space="preserve">he variability </w:t>
      </w:r>
      <w:r w:rsidR="00E514DD" w:rsidRPr="0018573B">
        <w:rPr>
          <w:rFonts w:cstheme="minorHAnsi"/>
        </w:rPr>
        <w:t>in</w:t>
      </w:r>
      <w:r w:rsidR="00577ACC" w:rsidRPr="0018573B">
        <w:rPr>
          <w:rFonts w:cstheme="minorHAnsi"/>
        </w:rPr>
        <w:t xml:space="preserve"> biological samples and EV isolation protocols </w:t>
      </w:r>
      <w:r w:rsidRPr="0018573B">
        <w:rPr>
          <w:rFonts w:cstheme="minorHAnsi"/>
        </w:rPr>
        <w:t xml:space="preserve">are important issues </w:t>
      </w:r>
      <w:r w:rsidR="00577ACC" w:rsidRPr="0018573B">
        <w:rPr>
          <w:rFonts w:cstheme="minorHAnsi"/>
        </w:rPr>
        <w:t>beyond the scope of the paper</w:t>
      </w:r>
      <w:r w:rsidR="004057DE" w:rsidRPr="0018573B">
        <w:rPr>
          <w:rFonts w:cstheme="minorHAnsi"/>
        </w:rPr>
        <w:t>,</w:t>
      </w:r>
      <w:r w:rsidRPr="0018573B">
        <w:rPr>
          <w:rFonts w:cstheme="minorHAnsi"/>
        </w:rPr>
        <w:t xml:space="preserve"> a</w:t>
      </w:r>
      <w:r w:rsidR="004057DE" w:rsidRPr="0018573B">
        <w:rPr>
          <w:rFonts w:cstheme="minorHAnsi"/>
        </w:rPr>
        <w:t>s</w:t>
      </w:r>
      <w:r w:rsidRPr="0018573B">
        <w:rPr>
          <w:rFonts w:cstheme="minorHAnsi"/>
        </w:rPr>
        <w:t xml:space="preserve"> we now </w:t>
      </w:r>
      <w:r w:rsidR="004057DE" w:rsidRPr="0018573B">
        <w:rPr>
          <w:rFonts w:cstheme="minorHAnsi"/>
        </w:rPr>
        <w:t xml:space="preserve">clearly </w:t>
      </w:r>
      <w:r w:rsidRPr="0018573B">
        <w:rPr>
          <w:rFonts w:cstheme="minorHAnsi"/>
        </w:rPr>
        <w:t xml:space="preserve">annunciate. </w:t>
      </w:r>
    </w:p>
    <w:p w14:paraId="2FA93909" w14:textId="77777777" w:rsidR="00E514DD" w:rsidRDefault="00E514DD" w:rsidP="00577ACC">
      <w:pPr>
        <w:ind w:left="360"/>
        <w:rPr>
          <w:rFonts w:cstheme="minorHAnsi"/>
        </w:rPr>
      </w:pPr>
    </w:p>
    <w:p w14:paraId="67E4E2DD" w14:textId="29F210AE" w:rsidR="0061065C" w:rsidRPr="0018573B" w:rsidRDefault="00577ACC" w:rsidP="0018573B">
      <w:pPr>
        <w:pStyle w:val="ListParagraph"/>
        <w:numPr>
          <w:ilvl w:val="0"/>
          <w:numId w:val="2"/>
        </w:numPr>
        <w:rPr>
          <w:rFonts w:cstheme="minorHAnsi"/>
        </w:rPr>
      </w:pPr>
      <w:r w:rsidRPr="0018573B">
        <w:rPr>
          <w:rFonts w:cstheme="minorHAnsi"/>
        </w:rPr>
        <w:t xml:space="preserve">The immobilization of the EVs on the surface is the </w:t>
      </w:r>
      <w:r w:rsidR="00A46E92" w:rsidRPr="0018573B">
        <w:rPr>
          <w:rFonts w:cstheme="minorHAnsi"/>
        </w:rPr>
        <w:t>primary</w:t>
      </w:r>
      <w:r w:rsidRPr="0018573B">
        <w:rPr>
          <w:rFonts w:cstheme="minorHAnsi"/>
        </w:rPr>
        <w:t xml:space="preserve"> source of variability in AFM data since all downstream steps (scanning and data analysis) are easily controlled</w:t>
      </w:r>
      <w:r w:rsidR="00511385" w:rsidRPr="0018573B">
        <w:rPr>
          <w:rFonts w:cstheme="minorHAnsi"/>
        </w:rPr>
        <w:t xml:space="preserve"> by the selection of </w:t>
      </w:r>
      <w:r w:rsidR="00D01951" w:rsidRPr="0018573B">
        <w:rPr>
          <w:rFonts w:cstheme="minorHAnsi"/>
        </w:rPr>
        <w:t xml:space="preserve">instrumentation, </w:t>
      </w:r>
      <w:r w:rsidR="00511385" w:rsidRPr="0018573B">
        <w:rPr>
          <w:rFonts w:cstheme="minorHAnsi"/>
        </w:rPr>
        <w:t xml:space="preserve">probes, scanning parameters, and </w:t>
      </w:r>
      <w:r w:rsidR="00D01951" w:rsidRPr="0018573B">
        <w:rPr>
          <w:rFonts w:cstheme="minorHAnsi"/>
        </w:rPr>
        <w:t xml:space="preserve">the </w:t>
      </w:r>
      <w:r w:rsidR="00511385" w:rsidRPr="0018573B">
        <w:rPr>
          <w:rFonts w:cstheme="minorHAnsi"/>
        </w:rPr>
        <w:t xml:space="preserve">data analysis sequence and algorithms. The revised manuscript substantially expands the discussion of factors that influence the immobilization of EVs including </w:t>
      </w:r>
      <w:r w:rsidR="008F3753" w:rsidRPr="0018573B">
        <w:rPr>
          <w:rFonts w:cstheme="minorHAnsi"/>
        </w:rPr>
        <w:t xml:space="preserve">the </w:t>
      </w:r>
      <w:r w:rsidR="00511385" w:rsidRPr="0018573B">
        <w:rPr>
          <w:rFonts w:cstheme="minorHAnsi"/>
        </w:rPr>
        <w:t xml:space="preserve">charge screening, </w:t>
      </w:r>
      <w:r w:rsidR="008F3753" w:rsidRPr="0018573B">
        <w:rPr>
          <w:rFonts w:cstheme="minorHAnsi"/>
        </w:rPr>
        <w:t xml:space="preserve">the </w:t>
      </w:r>
      <w:r w:rsidR="00511385" w:rsidRPr="0018573B">
        <w:rPr>
          <w:rFonts w:cstheme="minorHAnsi"/>
        </w:rPr>
        <w:t xml:space="preserve">influence of the liquid medium, EV transport from </w:t>
      </w:r>
      <w:r w:rsidR="00156A17">
        <w:rPr>
          <w:rFonts w:cstheme="minorHAnsi"/>
        </w:rPr>
        <w:t xml:space="preserve">the </w:t>
      </w:r>
      <w:r w:rsidR="00511385" w:rsidRPr="0018573B">
        <w:rPr>
          <w:rFonts w:cstheme="minorHAnsi"/>
        </w:rPr>
        <w:t xml:space="preserve">liquid to </w:t>
      </w:r>
      <w:r w:rsidR="00156A17">
        <w:rPr>
          <w:rFonts w:cstheme="minorHAnsi"/>
        </w:rPr>
        <w:t xml:space="preserve">the </w:t>
      </w:r>
      <w:r w:rsidR="00511385" w:rsidRPr="0018573B">
        <w:rPr>
          <w:rFonts w:cstheme="minorHAnsi"/>
        </w:rPr>
        <w:t xml:space="preserve">substrate, and </w:t>
      </w:r>
      <w:r w:rsidR="008F3753" w:rsidRPr="0018573B">
        <w:rPr>
          <w:rFonts w:cstheme="minorHAnsi"/>
        </w:rPr>
        <w:t xml:space="preserve">the </w:t>
      </w:r>
      <w:r w:rsidR="00511385" w:rsidRPr="0018573B">
        <w:rPr>
          <w:rFonts w:cstheme="minorHAnsi"/>
        </w:rPr>
        <w:t>evaporation</w:t>
      </w:r>
      <w:r w:rsidR="00156A17">
        <w:rPr>
          <w:rFonts w:cstheme="minorHAnsi"/>
        </w:rPr>
        <w:t xml:space="preserve"> of the sample</w:t>
      </w:r>
      <w:r w:rsidR="00511385" w:rsidRPr="0018573B">
        <w:rPr>
          <w:rFonts w:cstheme="minorHAnsi"/>
        </w:rPr>
        <w:t xml:space="preserve">. We added new subsections in the Discussion </w:t>
      </w:r>
      <w:r w:rsidR="00156A17">
        <w:rPr>
          <w:rFonts w:cstheme="minorHAnsi"/>
        </w:rPr>
        <w:t xml:space="preserve">where we </w:t>
      </w:r>
      <w:r w:rsidR="00511385" w:rsidRPr="0018573B">
        <w:rPr>
          <w:rFonts w:cstheme="minorHAnsi"/>
        </w:rPr>
        <w:t>analyze potential variability in the immobilization results caused by drying artifacts</w:t>
      </w:r>
      <w:r w:rsidR="007C7353" w:rsidRPr="0018573B">
        <w:rPr>
          <w:rFonts w:cstheme="minorHAnsi"/>
        </w:rPr>
        <w:t xml:space="preserve"> (and included a new Figure 13 as the illustration)</w:t>
      </w:r>
      <w:r w:rsidR="00511385" w:rsidRPr="0018573B">
        <w:rPr>
          <w:rFonts w:cstheme="minorHAnsi"/>
        </w:rPr>
        <w:t xml:space="preserve">, </w:t>
      </w:r>
      <w:r w:rsidR="001C54C9" w:rsidRPr="0018573B">
        <w:rPr>
          <w:rFonts w:cstheme="minorHAnsi"/>
        </w:rPr>
        <w:t xml:space="preserve">the </w:t>
      </w:r>
      <w:r w:rsidR="00511385" w:rsidRPr="0018573B">
        <w:rPr>
          <w:rFonts w:cstheme="minorHAnsi"/>
        </w:rPr>
        <w:t xml:space="preserve">difference in </w:t>
      </w:r>
      <w:proofErr w:type="spellStart"/>
      <w:r w:rsidR="00156A17">
        <w:rPr>
          <w:rFonts w:cstheme="minorHAnsi"/>
        </w:rPr>
        <w:t>EVs'</w:t>
      </w:r>
      <w:proofErr w:type="spellEnd"/>
      <w:r w:rsidR="00156A17">
        <w:rPr>
          <w:rFonts w:cstheme="minorHAnsi"/>
        </w:rPr>
        <w:t xml:space="preserve"> hydrodynamic </w:t>
      </w:r>
      <w:r w:rsidR="00511385" w:rsidRPr="0018573B">
        <w:rPr>
          <w:rFonts w:cstheme="minorHAnsi"/>
        </w:rPr>
        <w:t xml:space="preserve">mobility, and </w:t>
      </w:r>
      <w:r w:rsidR="007C7353" w:rsidRPr="0018573B">
        <w:rPr>
          <w:rFonts w:cstheme="minorHAnsi"/>
        </w:rPr>
        <w:t xml:space="preserve">surface deformation of the vesicles </w:t>
      </w:r>
      <w:r w:rsidR="00535CDE" w:rsidRPr="0018573B">
        <w:rPr>
          <w:rFonts w:cstheme="minorHAnsi"/>
        </w:rPr>
        <w:t>produced</w:t>
      </w:r>
      <w:r w:rsidR="007C7353" w:rsidRPr="0018573B">
        <w:rPr>
          <w:rFonts w:cstheme="minorHAnsi"/>
        </w:rPr>
        <w:t xml:space="preserve"> by electrostatic attraction to the substrate and non-uniform capillary forces during desiccation (Figure 14). </w:t>
      </w:r>
    </w:p>
    <w:p w14:paraId="7C37C3DC" w14:textId="77777777" w:rsidR="0061065C" w:rsidRDefault="0061065C" w:rsidP="00A128C0">
      <w:pPr>
        <w:ind w:left="360"/>
        <w:rPr>
          <w:rFonts w:cstheme="minorHAnsi"/>
        </w:rPr>
      </w:pPr>
    </w:p>
    <w:p w14:paraId="6472212F" w14:textId="6445AB15" w:rsidR="007B28B8" w:rsidRDefault="0061065C" w:rsidP="0018573B">
      <w:pPr>
        <w:pStyle w:val="ListParagraph"/>
        <w:numPr>
          <w:ilvl w:val="0"/>
          <w:numId w:val="2"/>
        </w:numPr>
        <w:rPr>
          <w:rFonts w:cstheme="minorHAnsi"/>
        </w:rPr>
      </w:pPr>
      <w:r w:rsidRPr="0018573B">
        <w:rPr>
          <w:rFonts w:cstheme="minorHAnsi"/>
        </w:rPr>
        <w:t xml:space="preserve">The explicitly identified causes of potential variations and the suggestions on how to reduce or account for their influence are the most important changes </w:t>
      </w:r>
      <w:r w:rsidR="00156A17">
        <w:rPr>
          <w:rFonts w:cstheme="minorHAnsi"/>
        </w:rPr>
        <w:t>in the revised</w:t>
      </w:r>
      <w:r w:rsidRPr="0018573B">
        <w:rPr>
          <w:rFonts w:cstheme="minorHAnsi"/>
        </w:rPr>
        <w:t xml:space="preserve"> manuscript. The</w:t>
      </w:r>
      <w:r w:rsidR="00156A17">
        <w:rPr>
          <w:rFonts w:cstheme="minorHAnsi"/>
        </w:rPr>
        <w:t>se</w:t>
      </w:r>
      <w:r w:rsidRPr="0018573B">
        <w:rPr>
          <w:rFonts w:cstheme="minorHAnsi"/>
        </w:rPr>
        <w:t xml:space="preserve"> changes </w:t>
      </w:r>
      <w:r w:rsidR="00156A17">
        <w:rPr>
          <w:rFonts w:cstheme="minorHAnsi"/>
        </w:rPr>
        <w:t>are meant to</w:t>
      </w:r>
      <w:r w:rsidRPr="0018573B">
        <w:rPr>
          <w:rFonts w:cstheme="minorHAnsi"/>
        </w:rPr>
        <w:t xml:space="preserve"> help the users to obtain reproducible AFM characterization results for any given sample and </w:t>
      </w:r>
      <w:r w:rsidR="00DB7EA4" w:rsidRPr="0018573B">
        <w:rPr>
          <w:rFonts w:cstheme="minorHAnsi"/>
        </w:rPr>
        <w:t xml:space="preserve">provide the </w:t>
      </w:r>
      <w:r w:rsidRPr="0018573B">
        <w:rPr>
          <w:rFonts w:cstheme="minorHAnsi"/>
        </w:rPr>
        <w:t>guid</w:t>
      </w:r>
      <w:r w:rsidR="00DB7EA4" w:rsidRPr="0018573B">
        <w:rPr>
          <w:rFonts w:cstheme="minorHAnsi"/>
        </w:rPr>
        <w:t>ance</w:t>
      </w:r>
      <w:r w:rsidRPr="0018573B">
        <w:rPr>
          <w:rFonts w:cstheme="minorHAnsi"/>
        </w:rPr>
        <w:t xml:space="preserve"> in understanding the likely sources </w:t>
      </w:r>
      <w:r w:rsidR="00156A17">
        <w:rPr>
          <w:rFonts w:cstheme="minorHAnsi"/>
        </w:rPr>
        <w:t xml:space="preserve">when variations do occur. </w:t>
      </w:r>
    </w:p>
    <w:p w14:paraId="733E31BC" w14:textId="3406FA1A" w:rsidR="001E60FD" w:rsidRPr="001E60FD" w:rsidRDefault="001E60FD" w:rsidP="001E60FD">
      <w:pPr>
        <w:ind w:left="360"/>
        <w:rPr>
          <w:rFonts w:cstheme="minorHAnsi"/>
        </w:rPr>
      </w:pPr>
    </w:p>
    <w:p w14:paraId="5AE7E271" w14:textId="21FFC21A" w:rsidR="00D3385F" w:rsidRPr="001E60FD" w:rsidRDefault="00156A17" w:rsidP="00B02A8F">
      <w:pPr>
        <w:pStyle w:val="ListParagraph"/>
        <w:numPr>
          <w:ilvl w:val="0"/>
          <w:numId w:val="2"/>
        </w:numPr>
        <w:rPr>
          <w:rFonts w:ascii="Arial" w:hAnsi="Arial" w:cs="Arial"/>
          <w:color w:val="222222"/>
          <w:shd w:val="clear" w:color="auto" w:fill="FFFFFF"/>
        </w:rPr>
      </w:pPr>
      <w:r>
        <w:rPr>
          <w:rFonts w:cstheme="minorHAnsi"/>
        </w:rPr>
        <w:t>We now point in the</w:t>
      </w:r>
      <w:r w:rsidR="001E60FD" w:rsidRPr="001E60FD">
        <w:rPr>
          <w:rFonts w:cstheme="minorHAnsi"/>
        </w:rPr>
        <w:t xml:space="preserve"> </w:t>
      </w:r>
      <w:r w:rsidR="001E60FD">
        <w:rPr>
          <w:rFonts w:cstheme="minorHAnsi"/>
        </w:rPr>
        <w:t xml:space="preserve">Representative Results </w:t>
      </w:r>
      <w:r>
        <w:rPr>
          <w:rFonts w:cstheme="minorHAnsi"/>
        </w:rPr>
        <w:t xml:space="preserve">that </w:t>
      </w:r>
      <w:r w:rsidR="001E60FD" w:rsidRPr="001E60FD">
        <w:rPr>
          <w:rFonts w:cstheme="minorHAnsi"/>
        </w:rPr>
        <w:t>the same MCF-7 sample was reanalyzed three time</w:t>
      </w:r>
      <w:r w:rsidR="00A8177C">
        <w:rPr>
          <w:rFonts w:cstheme="minorHAnsi"/>
        </w:rPr>
        <w:t>s</w:t>
      </w:r>
      <w:r w:rsidR="001E60FD" w:rsidRPr="001E60FD">
        <w:rPr>
          <w:rFonts w:cstheme="minorHAnsi"/>
        </w:rPr>
        <w:t>, from sample preparation to imaging</w:t>
      </w:r>
      <w:r w:rsidR="001E60FD">
        <w:rPr>
          <w:rFonts w:cstheme="minorHAnsi"/>
        </w:rPr>
        <w:t>.</w:t>
      </w:r>
      <w:r w:rsidR="001E60FD" w:rsidRPr="001E60FD">
        <w:rPr>
          <w:rFonts w:cstheme="minorHAnsi"/>
        </w:rPr>
        <w:t xml:space="preserve"> </w:t>
      </w:r>
      <w:r w:rsidR="001E60FD">
        <w:rPr>
          <w:rFonts w:cstheme="minorHAnsi"/>
        </w:rPr>
        <w:t>E</w:t>
      </w:r>
      <w:r w:rsidR="001E60FD" w:rsidRPr="001E60FD">
        <w:rPr>
          <w:rFonts w:cstheme="minorHAnsi"/>
        </w:rPr>
        <w:t>ach repeat produc</w:t>
      </w:r>
      <w:r>
        <w:rPr>
          <w:rFonts w:cstheme="minorHAnsi"/>
        </w:rPr>
        <w:t>ed</w:t>
      </w:r>
      <w:r w:rsidR="001E60FD" w:rsidRPr="001E60FD">
        <w:rPr>
          <w:rFonts w:cstheme="minorHAnsi"/>
        </w:rPr>
        <w:t xml:space="preserve"> </w:t>
      </w:r>
      <w:r w:rsidR="001E60FD">
        <w:rPr>
          <w:rFonts w:cstheme="minorHAnsi"/>
        </w:rPr>
        <w:t>statistically similar</w:t>
      </w:r>
      <w:r w:rsidR="001E60FD" w:rsidRPr="001E60FD">
        <w:rPr>
          <w:rFonts w:cstheme="minorHAnsi"/>
        </w:rPr>
        <w:t xml:space="preserve"> results</w:t>
      </w:r>
      <w:r w:rsidR="001E60FD">
        <w:rPr>
          <w:rFonts w:cstheme="minorHAnsi"/>
        </w:rPr>
        <w:t xml:space="preserve"> to those shown in Figure 1</w:t>
      </w:r>
      <w:r w:rsidR="0022686F">
        <w:rPr>
          <w:rFonts w:cstheme="minorHAnsi"/>
        </w:rPr>
        <w:t>2</w:t>
      </w:r>
      <w:r w:rsidR="001E60FD">
        <w:rPr>
          <w:rFonts w:cstheme="minorHAnsi"/>
        </w:rPr>
        <w:t>.</w:t>
      </w:r>
    </w:p>
    <w:p w14:paraId="7410948A" w14:textId="77777777" w:rsidR="001E60FD" w:rsidRPr="001E60FD" w:rsidRDefault="001E60FD" w:rsidP="001E60FD">
      <w:pPr>
        <w:ind w:left="360"/>
        <w:rPr>
          <w:rFonts w:ascii="Arial" w:hAnsi="Arial" w:cs="Arial"/>
          <w:color w:val="222222"/>
          <w:shd w:val="clear" w:color="auto" w:fill="FFFFFF"/>
        </w:rPr>
      </w:pPr>
    </w:p>
    <w:p w14:paraId="48614326" w14:textId="707B4580" w:rsidR="000924FE" w:rsidRPr="00910BDF" w:rsidRDefault="00C6344F" w:rsidP="00C6344F">
      <w:pPr>
        <w:rPr>
          <w:rFonts w:ascii="Arial" w:hAnsi="Arial" w:cs="Arial"/>
          <w:color w:val="222222"/>
          <w:shd w:val="clear" w:color="auto" w:fill="FFFFFF"/>
        </w:rPr>
      </w:pPr>
      <w:r>
        <w:rPr>
          <w:rFonts w:ascii="Arial" w:hAnsi="Arial" w:cs="Arial"/>
          <w:color w:val="222222"/>
          <w:shd w:val="clear" w:color="auto" w:fill="FFFFFF"/>
        </w:rPr>
        <w:t>Also, can they clarify approximate numbers of EVs amenable to AFM imaging. Both EM and AFM are typically used as qualitative methods to probe EV structures, so this would be helpful for the readers to know.</w:t>
      </w:r>
    </w:p>
    <w:p w14:paraId="2BCBCF19" w14:textId="77777777" w:rsidR="005E7C42" w:rsidRDefault="005E7C42" w:rsidP="00C6344F">
      <w:pPr>
        <w:rPr>
          <w:rFonts w:ascii="Arial" w:hAnsi="Arial" w:cs="Arial"/>
          <w:color w:val="222222"/>
        </w:rPr>
      </w:pPr>
    </w:p>
    <w:p w14:paraId="026E46DB" w14:textId="73EA14F9" w:rsidR="00826339" w:rsidRPr="00645EDC" w:rsidRDefault="00E118F8" w:rsidP="0018573B">
      <w:pPr>
        <w:pStyle w:val="ListParagraph"/>
        <w:numPr>
          <w:ilvl w:val="0"/>
          <w:numId w:val="3"/>
        </w:numPr>
        <w:rPr>
          <w:rFonts w:ascii="Calibri" w:hAnsi="Calibri" w:cs="Calibri"/>
        </w:rPr>
      </w:pPr>
      <w:r w:rsidRPr="0018573B">
        <w:rPr>
          <w:rFonts w:cstheme="minorHAnsi"/>
        </w:rPr>
        <w:t>In t</w:t>
      </w:r>
      <w:r w:rsidR="00910BDF" w:rsidRPr="0018573B">
        <w:rPr>
          <w:rFonts w:cstheme="minorHAnsi"/>
        </w:rPr>
        <w:t>he Discussion section, we now explicitly state that "</w:t>
      </w:r>
      <w:r w:rsidR="00910BDF" w:rsidRPr="0018573B">
        <w:rPr>
          <w:rFonts w:ascii="Calibri" w:hAnsi="Calibri" w:cs="Calibri"/>
        </w:rPr>
        <w:t xml:space="preserve"> The number of vesicles amenable to AFM imaging scales with the imaged surface area and the surface concentration of the vesicles immobilized on the substrate."</w:t>
      </w:r>
      <w:r w:rsidR="00910BDF" w:rsidRPr="0018573B">
        <w:rPr>
          <w:rFonts w:cstheme="minorHAnsi"/>
        </w:rPr>
        <w:t xml:space="preserve"> </w:t>
      </w:r>
      <w:r w:rsidR="005D04FA" w:rsidRPr="0018573B">
        <w:rPr>
          <w:rFonts w:cstheme="minorHAnsi"/>
        </w:rPr>
        <w:t xml:space="preserve">We </w:t>
      </w:r>
      <w:r w:rsidR="00910BDF" w:rsidRPr="0018573B">
        <w:rPr>
          <w:rFonts w:cstheme="minorHAnsi"/>
        </w:rPr>
        <w:t xml:space="preserve">now include an expanded discussion </w:t>
      </w:r>
      <w:r w:rsidR="00732EDF" w:rsidRPr="0018573B">
        <w:rPr>
          <w:rFonts w:cstheme="minorHAnsi"/>
        </w:rPr>
        <w:t xml:space="preserve">of factors controlling the density of the immobilized EVs on the modified mica's surface. A dedicated subsection on Control of Surface Density of Immobilized EVs is now included in the Discussion. We now explicitly state that </w:t>
      </w:r>
      <w:r w:rsidR="00C04803" w:rsidRPr="00C04803">
        <w:rPr>
          <w:rFonts w:ascii="Calibri" w:hAnsi="Calibri" w:cs="Calibri"/>
        </w:rPr>
        <w:t>"</w:t>
      </w:r>
      <w:r w:rsidR="003252B3" w:rsidRPr="00C04803">
        <w:rPr>
          <w:rFonts w:ascii="Calibri" w:hAnsi="Calibri" w:cs="Calibri"/>
        </w:rPr>
        <w:t>A high density of immobilized vesicles</w:t>
      </w:r>
      <w:r w:rsidR="00C04803" w:rsidRPr="00C04803">
        <w:rPr>
          <w:rFonts w:ascii="Calibri" w:hAnsi="Calibri" w:cs="Calibri"/>
        </w:rPr>
        <w:t xml:space="preserve">... </w:t>
      </w:r>
      <w:r w:rsidR="003252B3" w:rsidRPr="00C04803">
        <w:rPr>
          <w:rFonts w:ascii="Calibri" w:hAnsi="Calibri" w:cs="Calibri"/>
        </w:rPr>
        <w:t>increases the number of vesicles analyzed during the scanning and the statistical power of conclusions arrived by the analysis of the AFM data</w:t>
      </w:r>
      <w:r w:rsidR="00C04803" w:rsidRPr="00C04803">
        <w:rPr>
          <w:rFonts w:ascii="Calibri" w:hAnsi="Calibri" w:cs="Calibri"/>
        </w:rPr>
        <w:t>,"</w:t>
      </w:r>
      <w:r w:rsidR="003252B3" w:rsidRPr="00C04803">
        <w:rPr>
          <w:rFonts w:ascii="Calibri" w:hAnsi="Calibri" w:cs="Calibri"/>
        </w:rPr>
        <w:t xml:space="preserve"> </w:t>
      </w:r>
      <w:r w:rsidR="00732EDF" w:rsidRPr="00C04803">
        <w:rPr>
          <w:rFonts w:cstheme="minorHAnsi"/>
        </w:rPr>
        <w:t>caution the user that</w:t>
      </w:r>
      <w:r w:rsidR="00732EDF" w:rsidRPr="00C04803">
        <w:rPr>
          <w:rFonts w:ascii="Calibri" w:hAnsi="Calibri" w:cs="Calibri"/>
        </w:rPr>
        <w:t xml:space="preserve"> </w:t>
      </w:r>
      <w:r w:rsidR="00C04803" w:rsidRPr="00C04803">
        <w:rPr>
          <w:rFonts w:ascii="Calibri" w:hAnsi="Calibri" w:cs="Calibri"/>
        </w:rPr>
        <w:t xml:space="preserve">"an excessively dense surface concentration, as in the case shown in Fig. </w:t>
      </w:r>
      <w:proofErr w:type="spellStart"/>
      <w:r w:rsidR="00C04803" w:rsidRPr="00C04803">
        <w:rPr>
          <w:rFonts w:ascii="Calibri" w:hAnsi="Calibri" w:cs="Calibri"/>
        </w:rPr>
        <w:t>10C</w:t>
      </w:r>
      <w:proofErr w:type="spellEnd"/>
      <w:r w:rsidR="00C04803" w:rsidRPr="00C04803">
        <w:rPr>
          <w:rFonts w:ascii="Calibri" w:hAnsi="Calibri" w:cs="Calibri"/>
        </w:rPr>
        <w:t xml:space="preserve"> where particles tightly cover the entire surface with no intervening areas of the substrate, complicates the image analysis and the interpretation of results and may lead to scanning artifacts caused by the interaction between closely spaced particles."</w:t>
      </w:r>
      <w:r w:rsidR="000102E4">
        <w:rPr>
          <w:rFonts w:ascii="Calibri" w:hAnsi="Calibri" w:cs="Calibri"/>
        </w:rPr>
        <w:t xml:space="preserve"> </w:t>
      </w:r>
      <w:r w:rsidR="007D350C" w:rsidRPr="000102E4">
        <w:rPr>
          <w:rFonts w:cstheme="minorHAnsi"/>
        </w:rPr>
        <w:t xml:space="preserve">We explicitly </w:t>
      </w:r>
      <w:r w:rsidR="00913EA7" w:rsidRPr="000102E4">
        <w:rPr>
          <w:rFonts w:cstheme="minorHAnsi"/>
        </w:rPr>
        <w:t xml:space="preserve">describe the reason why it is not desirable to have concertation of EVs as dense as in Figure </w:t>
      </w:r>
      <w:proofErr w:type="spellStart"/>
      <w:r w:rsidR="00913EA7" w:rsidRPr="000102E4">
        <w:rPr>
          <w:rFonts w:cstheme="minorHAnsi"/>
        </w:rPr>
        <w:t>10C</w:t>
      </w:r>
      <w:proofErr w:type="spellEnd"/>
      <w:r w:rsidR="00913EA7" w:rsidRPr="000102E4">
        <w:rPr>
          <w:rFonts w:cstheme="minorHAnsi"/>
        </w:rPr>
        <w:t>; from the Representative Results section: "</w:t>
      </w:r>
      <w:r w:rsidR="00645EDC" w:rsidRPr="00645EDC">
        <w:rPr>
          <w:rFonts w:ascii="Calibri" w:hAnsi="Calibri" w:cs="Calibri"/>
        </w:rPr>
        <w:t>A number of algorithms rely on having sufficient unoccupied substrate between the grains to perform image correction and data analysis. For example, the leveling and shifting the substrate to the zero plane, the line correction, and the estimation of the grains' volume need the intervening flat surface to perform accurate calculations.</w:t>
      </w:r>
      <w:r w:rsidR="00645EDC">
        <w:rPr>
          <w:rFonts w:ascii="Calibri" w:hAnsi="Calibri" w:cs="Calibri"/>
        </w:rPr>
        <w:t xml:space="preserve">" </w:t>
      </w:r>
      <w:r w:rsidR="00913EA7" w:rsidRPr="00645EDC">
        <w:rPr>
          <w:rFonts w:cstheme="minorHAnsi"/>
        </w:rPr>
        <w:t>We provid</w:t>
      </w:r>
      <w:r w:rsidRPr="00645EDC">
        <w:rPr>
          <w:rFonts w:cstheme="minorHAnsi"/>
        </w:rPr>
        <w:t>e</w:t>
      </w:r>
      <w:r w:rsidR="00913EA7" w:rsidRPr="00645EDC">
        <w:rPr>
          <w:rFonts w:cstheme="minorHAnsi"/>
        </w:rPr>
        <w:t xml:space="preserve"> the suggested </w:t>
      </w:r>
      <w:r w:rsidR="00E01DC9" w:rsidRPr="00645EDC">
        <w:rPr>
          <w:rFonts w:cstheme="minorHAnsi"/>
        </w:rPr>
        <w:t>liquid concentration of EVs and sample incubation times to obtain adequate surface conce</w:t>
      </w:r>
      <w:r w:rsidR="0043692D">
        <w:rPr>
          <w:rFonts w:cstheme="minorHAnsi"/>
        </w:rPr>
        <w:t>n</w:t>
      </w:r>
      <w:r w:rsidR="00E01DC9" w:rsidRPr="00645EDC">
        <w:rPr>
          <w:rFonts w:cstheme="minorHAnsi"/>
        </w:rPr>
        <w:t>t</w:t>
      </w:r>
      <w:r w:rsidR="0043692D">
        <w:rPr>
          <w:rFonts w:cstheme="minorHAnsi"/>
        </w:rPr>
        <w:t>r</w:t>
      </w:r>
      <w:bookmarkStart w:id="0" w:name="_GoBack"/>
      <w:bookmarkEnd w:id="0"/>
      <w:r w:rsidR="00E01DC9" w:rsidRPr="00645EDC">
        <w:rPr>
          <w:rFonts w:cstheme="minorHAnsi"/>
        </w:rPr>
        <w:t>ation of immobilized EVs</w:t>
      </w:r>
      <w:r w:rsidR="00826339" w:rsidRPr="00645EDC">
        <w:rPr>
          <w:rFonts w:cstheme="minorHAnsi"/>
        </w:rPr>
        <w:t xml:space="preserve">. We </w:t>
      </w:r>
      <w:r w:rsidR="000102E4" w:rsidRPr="00645EDC">
        <w:rPr>
          <w:rFonts w:cstheme="minorHAnsi"/>
        </w:rPr>
        <w:t xml:space="preserve">also discuss factors </w:t>
      </w:r>
      <w:r w:rsidR="00255749" w:rsidRPr="00645EDC">
        <w:rPr>
          <w:rFonts w:cstheme="minorHAnsi"/>
        </w:rPr>
        <w:t xml:space="preserve">that allow the user to customize the surface concentration of the immobilized EVs on the modified mica substrate </w:t>
      </w:r>
      <w:r w:rsidR="000102E4" w:rsidRPr="00645EDC">
        <w:rPr>
          <w:rFonts w:cstheme="minorHAnsi"/>
        </w:rPr>
        <w:t>to meet the goals of a study</w:t>
      </w:r>
      <w:r w:rsidR="00255749" w:rsidRPr="00645EDC">
        <w:rPr>
          <w:rFonts w:cstheme="minorHAnsi"/>
        </w:rPr>
        <w:t xml:space="preserve">. </w:t>
      </w:r>
    </w:p>
    <w:p w14:paraId="4ED020F5" w14:textId="77777777" w:rsidR="00453C45" w:rsidRDefault="00C6344F" w:rsidP="00C6344F">
      <w:pPr>
        <w:rPr>
          <w:rFonts w:ascii="Arial" w:hAnsi="Arial" w:cs="Arial"/>
          <w:color w:val="222222"/>
        </w:rPr>
      </w:pPr>
      <w:r>
        <w:rPr>
          <w:rFonts w:ascii="Arial" w:hAnsi="Arial" w:cs="Arial"/>
          <w:color w:val="222222"/>
        </w:rPr>
        <w:br/>
      </w:r>
      <w:r>
        <w:rPr>
          <w:rFonts w:ascii="Arial" w:hAnsi="Arial" w:cs="Arial"/>
          <w:color w:val="222222"/>
          <w:shd w:val="clear" w:color="auto" w:fill="FFFFFF"/>
        </w:rPr>
        <w:t>**Use a double-sided tape to attach a mica disk (10 mm diameter, Ted Pella Inc., Redding, CA) to the AFM/</w:t>
      </w:r>
      <w:proofErr w:type="spellStart"/>
      <w:r>
        <w:rPr>
          <w:rFonts w:ascii="Arial" w:hAnsi="Arial" w:cs="Arial"/>
          <w:color w:val="222222"/>
          <w:shd w:val="clear" w:color="auto" w:fill="FFFFFF"/>
        </w:rPr>
        <w:t>STM</w:t>
      </w:r>
      <w:proofErr w:type="spellEnd"/>
      <w:r>
        <w:rPr>
          <w:rFonts w:ascii="Arial" w:hAnsi="Arial" w:cs="Arial"/>
          <w:color w:val="222222"/>
          <w:shd w:val="clear" w:color="auto" w:fill="FFFFFF"/>
        </w:rPr>
        <w:t xml:space="preserve"> metal specimen stage.</w:t>
      </w:r>
      <w:r>
        <w:rPr>
          <w:rFonts w:ascii="Arial" w:hAnsi="Arial" w:cs="Arial"/>
          <w:color w:val="222222"/>
        </w:rPr>
        <w:br/>
      </w:r>
      <w:r>
        <w:rPr>
          <w:rFonts w:ascii="Arial" w:hAnsi="Arial" w:cs="Arial"/>
          <w:color w:val="222222"/>
          <w:shd w:val="clear" w:color="auto" w:fill="FFFFFF"/>
        </w:rPr>
        <w:t>Double sided tape will drift and create issues when imaging, particularly so for fluid imaging?</w:t>
      </w:r>
      <w:r>
        <w:rPr>
          <w:rFonts w:ascii="Arial" w:hAnsi="Arial" w:cs="Arial"/>
          <w:color w:val="222222"/>
        </w:rPr>
        <w:br/>
      </w:r>
    </w:p>
    <w:p w14:paraId="443D12D7" w14:textId="0AB9C576" w:rsidR="0003555E" w:rsidRDefault="00FE6780" w:rsidP="0018573B">
      <w:pPr>
        <w:pStyle w:val="ListParagraph"/>
        <w:numPr>
          <w:ilvl w:val="0"/>
          <w:numId w:val="3"/>
        </w:numPr>
        <w:rPr>
          <w:rFonts w:cstheme="minorHAnsi"/>
        </w:rPr>
      </w:pPr>
      <w:r>
        <w:rPr>
          <w:rFonts w:cstheme="minorHAnsi"/>
        </w:rPr>
        <w:t>W</w:t>
      </w:r>
      <w:r w:rsidR="00453C45" w:rsidRPr="0018573B">
        <w:rPr>
          <w:rFonts w:cstheme="minorHAnsi"/>
        </w:rPr>
        <w:t xml:space="preserve">e had no adverse issues with using a particular laboratory-grade </w:t>
      </w:r>
      <w:r w:rsidR="00684DAD" w:rsidRPr="0018573B">
        <w:rPr>
          <w:rFonts w:cstheme="minorHAnsi"/>
        </w:rPr>
        <w:t>double-sided tape (listed in Table of Materials)</w:t>
      </w:r>
      <w:r>
        <w:rPr>
          <w:rFonts w:cstheme="minorHAnsi"/>
        </w:rPr>
        <w:t xml:space="preserve">. It held well with no drift in the results. </w:t>
      </w:r>
      <w:r w:rsidR="00F10365" w:rsidRPr="00FE6780">
        <w:rPr>
          <w:rFonts w:cstheme="minorHAnsi"/>
        </w:rPr>
        <w:t>The tape was placed on the sample holder</w:t>
      </w:r>
      <w:r w:rsidR="00B0218A">
        <w:rPr>
          <w:rFonts w:cstheme="minorHAnsi"/>
        </w:rPr>
        <w:t>,</w:t>
      </w:r>
      <w:r w:rsidR="00F10365" w:rsidRPr="00FE6780">
        <w:rPr>
          <w:rFonts w:cstheme="minorHAnsi"/>
        </w:rPr>
        <w:t xml:space="preserve"> and mica (not yet cut) was firmly pushed </w:t>
      </w:r>
      <w:r w:rsidRPr="00FE6780">
        <w:rPr>
          <w:rFonts w:cstheme="minorHAnsi"/>
        </w:rPr>
        <w:t xml:space="preserve">down </w:t>
      </w:r>
      <w:r w:rsidR="00F10365" w:rsidRPr="00FE6780">
        <w:rPr>
          <w:rFonts w:cstheme="minorHAnsi"/>
        </w:rPr>
        <w:t xml:space="preserve">to get good bonding. </w:t>
      </w:r>
      <w:r>
        <w:rPr>
          <w:rFonts w:cstheme="minorHAnsi"/>
        </w:rPr>
        <w:t>The</w:t>
      </w:r>
      <w:r w:rsidR="00F10365" w:rsidRPr="00FE6780">
        <w:rPr>
          <w:rFonts w:cstheme="minorHAnsi"/>
        </w:rPr>
        <w:t xml:space="preserve"> sessile drop </w:t>
      </w:r>
      <w:r>
        <w:rPr>
          <w:rFonts w:cstheme="minorHAnsi"/>
        </w:rPr>
        <w:t xml:space="preserve">of PBS </w:t>
      </w:r>
      <w:r w:rsidR="00F10365" w:rsidRPr="00FE6780">
        <w:rPr>
          <w:rFonts w:cstheme="minorHAnsi"/>
        </w:rPr>
        <w:t>on mica</w:t>
      </w:r>
      <w:r>
        <w:rPr>
          <w:rFonts w:cstheme="minorHAnsi"/>
        </w:rPr>
        <w:t>'s surface</w:t>
      </w:r>
      <w:r w:rsidR="00F10365" w:rsidRPr="00FE6780">
        <w:rPr>
          <w:rFonts w:cstheme="minorHAnsi"/>
        </w:rPr>
        <w:t xml:space="preserve"> </w:t>
      </w:r>
      <w:r>
        <w:rPr>
          <w:rFonts w:cstheme="minorHAnsi"/>
        </w:rPr>
        <w:t>was</w:t>
      </w:r>
      <w:r w:rsidR="00F10365" w:rsidRPr="00FE6780">
        <w:rPr>
          <w:rFonts w:cstheme="minorHAnsi"/>
        </w:rPr>
        <w:t xml:space="preserve"> </w:t>
      </w:r>
      <w:r>
        <w:rPr>
          <w:rFonts w:cstheme="minorHAnsi"/>
        </w:rPr>
        <w:t xml:space="preserve">small enough </w:t>
      </w:r>
      <w:r w:rsidR="00E51EF3">
        <w:rPr>
          <w:rFonts w:cstheme="minorHAnsi"/>
        </w:rPr>
        <w:t>and</w:t>
      </w:r>
      <w:r>
        <w:rPr>
          <w:rFonts w:cstheme="minorHAnsi"/>
        </w:rPr>
        <w:t xml:space="preserve"> never </w:t>
      </w:r>
      <w:r w:rsidR="00E51EF3">
        <w:rPr>
          <w:rFonts w:cstheme="minorHAnsi"/>
        </w:rPr>
        <w:t>touched</w:t>
      </w:r>
      <w:r w:rsidR="00F10365" w:rsidRPr="00FE6780">
        <w:rPr>
          <w:rFonts w:cstheme="minorHAnsi"/>
        </w:rPr>
        <w:t xml:space="preserve"> the tape. </w:t>
      </w:r>
    </w:p>
    <w:p w14:paraId="36888D5E" w14:textId="77777777" w:rsidR="00E51EF3" w:rsidRPr="00E51EF3" w:rsidRDefault="00E51EF3" w:rsidP="00E51EF3">
      <w:pPr>
        <w:ind w:left="360"/>
        <w:rPr>
          <w:rFonts w:cstheme="minorHAnsi"/>
        </w:rPr>
      </w:pPr>
    </w:p>
    <w:p w14:paraId="1FE44187" w14:textId="12B2A080" w:rsidR="00584FFA" w:rsidRPr="00584FFA" w:rsidRDefault="0003555E" w:rsidP="0018573B">
      <w:pPr>
        <w:pStyle w:val="ListParagraph"/>
        <w:numPr>
          <w:ilvl w:val="0"/>
          <w:numId w:val="3"/>
        </w:numPr>
        <w:rPr>
          <w:rFonts w:cstheme="minorHAnsi"/>
        </w:rPr>
      </w:pPr>
      <w:r>
        <w:rPr>
          <w:rFonts w:cstheme="minorHAnsi"/>
        </w:rPr>
        <w:lastRenderedPageBreak/>
        <w:t>Nevertheless</w:t>
      </w:r>
      <w:r w:rsidR="00684DAD" w:rsidRPr="0018573B">
        <w:rPr>
          <w:rFonts w:cstheme="minorHAnsi"/>
        </w:rPr>
        <w:t xml:space="preserve">, to address your concern and to caution a user, we </w:t>
      </w:r>
      <w:r w:rsidR="00A1669A" w:rsidRPr="0018573B">
        <w:rPr>
          <w:rFonts w:cstheme="minorHAnsi"/>
        </w:rPr>
        <w:t>n</w:t>
      </w:r>
      <w:r w:rsidR="00684DAD" w:rsidRPr="0018573B">
        <w:rPr>
          <w:rFonts w:cstheme="minorHAnsi"/>
        </w:rPr>
        <w:t>ow state in the Protocol: "</w:t>
      </w:r>
      <w:r w:rsidR="00684DAD" w:rsidRPr="00684DAD">
        <w:t xml:space="preserve"> </w:t>
      </w:r>
      <w:r w:rsidR="003449B5" w:rsidRPr="003449B5">
        <w:t>Use strong double-sided tape, epoxy, or an alternative adhesive to firmly attach a mica disk to the AFM/</w:t>
      </w:r>
      <w:proofErr w:type="spellStart"/>
      <w:r w:rsidR="003449B5" w:rsidRPr="003449B5">
        <w:t>STM</w:t>
      </w:r>
      <w:proofErr w:type="spellEnd"/>
      <w:r w:rsidR="003449B5" w:rsidRPr="003449B5">
        <w:t xml:space="preserve"> magnetic </w:t>
      </w:r>
      <w:proofErr w:type="gramStart"/>
      <w:r w:rsidR="003449B5" w:rsidRPr="003449B5">
        <w:t>stainless steel</w:t>
      </w:r>
      <w:proofErr w:type="gramEnd"/>
      <w:r w:rsidR="003449B5" w:rsidRPr="003449B5">
        <w:t xml:space="preserve"> specimen disk.</w:t>
      </w:r>
      <w:r w:rsidR="00584FFA">
        <w:t>"</w:t>
      </w:r>
      <w:r w:rsidR="003449B5" w:rsidRPr="003449B5">
        <w:t xml:space="preserve"> </w:t>
      </w:r>
    </w:p>
    <w:p w14:paraId="5C156683" w14:textId="77777777" w:rsidR="004E5EB8"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**Mica is a layered silicate mineral with general formula K(</w:t>
      </w:r>
      <w:proofErr w:type="spellStart"/>
      <w:r>
        <w:rPr>
          <w:rFonts w:ascii="Arial" w:hAnsi="Arial" w:cs="Arial"/>
          <w:color w:val="222222"/>
          <w:shd w:val="clear" w:color="auto" w:fill="FFFFFF"/>
        </w:rPr>
        <w:t>Al</w:t>
      </w:r>
      <w:proofErr w:type="gramStart"/>
      <w:r>
        <w:rPr>
          <w:rFonts w:ascii="Arial" w:hAnsi="Arial" w:cs="Arial"/>
          <w:color w:val="222222"/>
          <w:shd w:val="clear" w:color="auto" w:fill="FFFFFF"/>
        </w:rPr>
        <w:t>2</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Si</w:t>
      </w:r>
      <w:proofErr w:type="gramEnd"/>
      <w:r>
        <w:rPr>
          <w:rFonts w:ascii="Arial" w:hAnsi="Arial" w:cs="Arial"/>
          <w:color w:val="222222"/>
          <w:shd w:val="clear" w:color="auto" w:fill="FFFFFF"/>
        </w:rPr>
        <w:t>3Al</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O10</w:t>
      </w:r>
      <w:proofErr w:type="spellEnd"/>
      <w:r>
        <w:rPr>
          <w:rFonts w:ascii="Arial" w:hAnsi="Arial" w:cs="Arial"/>
          <w:color w:val="222222"/>
          <w:shd w:val="clear" w:color="auto" w:fill="FFFFFF"/>
        </w:rPr>
        <w:t>(OH)2 that naturally has a negatively charged surface and a "near perfectly flat surface" ideal for imaging nanoparticles by the AFM.</w:t>
      </w:r>
      <w:r>
        <w:rPr>
          <w:rFonts w:ascii="Arial" w:hAnsi="Arial" w:cs="Arial"/>
          <w:color w:val="222222"/>
        </w:rPr>
        <w:br/>
      </w:r>
      <w:r>
        <w:rPr>
          <w:rFonts w:ascii="Arial" w:hAnsi="Arial" w:cs="Arial"/>
          <w:color w:val="222222"/>
          <w:shd w:val="clear" w:color="auto" w:fill="FFFFFF"/>
        </w:rPr>
        <w:t xml:space="preserve">Can the authors provide quantitative assessment of the flat surface, </w:t>
      </w:r>
      <w:proofErr w:type="spellStart"/>
      <w:r>
        <w:rPr>
          <w:rFonts w:ascii="Arial" w:hAnsi="Arial" w:cs="Arial"/>
          <w:color w:val="222222"/>
          <w:shd w:val="clear" w:color="auto" w:fill="FFFFFF"/>
        </w:rPr>
        <w:t>eg.</w:t>
      </w:r>
      <w:proofErr w:type="spellEnd"/>
      <w:r>
        <w:rPr>
          <w:rFonts w:ascii="Arial" w:hAnsi="Arial" w:cs="Arial"/>
          <w:color w:val="222222"/>
          <w:shd w:val="clear" w:color="auto" w:fill="FFFFFF"/>
        </w:rPr>
        <w:t xml:space="preserve"> surface roughness, and why it matters for imaging EVs.</w:t>
      </w:r>
    </w:p>
    <w:p w14:paraId="7D499B7B" w14:textId="77777777" w:rsidR="004E5EB8" w:rsidRDefault="004E5EB8" w:rsidP="00C6344F">
      <w:pPr>
        <w:rPr>
          <w:rFonts w:ascii="Arial" w:hAnsi="Arial" w:cs="Arial"/>
          <w:color w:val="222222"/>
        </w:rPr>
      </w:pPr>
    </w:p>
    <w:p w14:paraId="0D00BFA7" w14:textId="2AC16FA4" w:rsidR="00FE6F0B" w:rsidRPr="00B22C6A" w:rsidRDefault="005B2769" w:rsidP="00FE6F0B">
      <w:pPr>
        <w:pStyle w:val="ListParagraph"/>
        <w:numPr>
          <w:ilvl w:val="0"/>
          <w:numId w:val="4"/>
        </w:numPr>
        <w:rPr>
          <w:rFonts w:ascii="Calibri" w:hAnsi="Calibri" w:cs="Calibri"/>
        </w:rPr>
      </w:pPr>
      <w:r>
        <w:t xml:space="preserve">The following </w:t>
      </w:r>
      <w:r w:rsidR="00187676">
        <w:t>F</w:t>
      </w:r>
      <w:r>
        <w:t xml:space="preserve">igure </w:t>
      </w:r>
      <w:r w:rsidR="00187676">
        <w:t xml:space="preserve">1 </w:t>
      </w:r>
      <w:r w:rsidR="00FE6F0B">
        <w:t xml:space="preserve">shows </w:t>
      </w:r>
      <w:r>
        <w:t xml:space="preserve">the roughness of our sample </w:t>
      </w:r>
      <w:r w:rsidR="00FE6F0B">
        <w:t>was comparable with the previously published results (</w:t>
      </w:r>
      <w:r w:rsidR="00187676">
        <w:t xml:space="preserve">Figure 2 taken from </w:t>
      </w:r>
      <w:proofErr w:type="spellStart"/>
      <w:r w:rsidR="00FE6F0B" w:rsidRPr="00FE6F0B">
        <w:t>DOI</w:t>
      </w:r>
      <w:proofErr w:type="spellEnd"/>
      <w:r w:rsidR="00FE6F0B" w:rsidRPr="00FE6F0B">
        <w:t>: 10.1021/</w:t>
      </w:r>
      <w:proofErr w:type="spellStart"/>
      <w:r w:rsidR="00FE6F0B" w:rsidRPr="00FE6F0B">
        <w:t>am100697z</w:t>
      </w:r>
      <w:proofErr w:type="spellEnd"/>
      <w:r w:rsidR="00FE6F0B">
        <w:t xml:space="preserve">).  </w:t>
      </w:r>
      <w:r w:rsidR="00CD01F9">
        <w:t>In Representative Results, w</w:t>
      </w:r>
      <w:r w:rsidR="007658B2">
        <w:t xml:space="preserve">e added the following quantification </w:t>
      </w:r>
      <w:r w:rsidR="00CD01F9">
        <w:t>of flatness of the modified surface</w:t>
      </w:r>
      <w:r w:rsidR="007658B2">
        <w:t>: "</w:t>
      </w:r>
      <w:r w:rsidR="00FE6F0B" w:rsidRPr="00FE6F0B">
        <w:rPr>
          <w:rFonts w:ascii="Calibri" w:hAnsi="Calibri" w:cs="Calibri"/>
        </w:rPr>
        <w:t xml:space="preserve"> The roughness of cation-derivatized surface was below 0.3 nm, which is consistent with the previous </w:t>
      </w:r>
      <w:proofErr w:type="spellStart"/>
      <w:r w:rsidR="00FE6F0B" w:rsidRPr="00FE6F0B">
        <w:rPr>
          <w:rFonts w:ascii="Calibri" w:hAnsi="Calibri" w:cs="Calibri"/>
        </w:rPr>
        <w:t>report</w:t>
      </w:r>
      <w:r w:rsidR="00FE6F0B" w:rsidRPr="00FE6F0B">
        <w:rPr>
          <w:rFonts w:ascii="Calibri" w:hAnsi="Calibri" w:cs="Calibri"/>
        </w:rPr>
        <w:fldChar w:fldCharType="begin" w:fldLock="1"/>
      </w:r>
      <w:r w:rsidR="00FE6F0B" w:rsidRPr="00FE6F0B">
        <w:rPr>
          <w:rFonts w:ascii="Calibri" w:hAnsi="Calibri" w:cs="Calibri"/>
        </w:rPr>
        <w:instrText>ADDIN CSL_CITATION {"citationItems":[{"id":"ITEM-1","itemData":{"DOI":"10.1021/am100697z","ISBN":"1944-8244 (Print)\\n1944-8244 (Linking)","ISSN":"19448244","PMID":"21033675","abstract":"Cleaved, cation-derivatized Muscovite mica is utilized extensively in atomic force microscopy (AFM) imaging because of its flatness over large areas (millimeter cleavage planes with local root-mean-square roughness &lt; 0.3 nm), ease of preparation, and ability to adsorb charged biomolecules such as DNA (work by Hansma and Laney, Guthold et al., and McMaster et al.). In particular, NiCl(2) treatment has become a common method for controlling DNA adsorption on mica substrates while retaining the mica's ultraflat surface (work by Pietrement et al.). While several studies have modeled the mica/metal ion/DNA system using macroscopic colloidal theory (DLVO, etc.; Pietrement et al., Sushko et al., Pastre et al., and Cheng et al.), nickel/mica's physicochemical properties have not been well characterized on the nanoscale. Efforts to manipulate and engineer DNA nanostructures would benefit greatly from a better understanding of the surface chemistry of nickel/mica. Here we present in situ nanometer- and attogram-scale measurements and thermodynamic simulation results that show that the surface chemistry of nickel-treated mica is more complex than generally appreciated by AFM practitioners because of metal-ion speciation effects present at neutral pH. We also show that, under certain preparations, nickel/mica allows in situ nanoscopic nucleotide sequence mapping within individual surface-adsorbed DNA molecules by permitting localized, controlled desorption of the double helix by soluble DNA binding enzymes. These results should aid efforts to precisely control the DNA/mica binding affinity, particularly at the physiological pH ranges required by enzymatic biochemistry (pH 7.0-8.5), and facilitate the development of more complex and useful biochemical manipulations of adsorbed DNA, such as single-molecule sequencing.","author":[{"dropping-particle":"","family":"Hsueh","given":"Carlin","non-dropping-particle":"","parse-names":false,"suffix":""},{"dropping-particle":"","family":"Chen","given":"Haijian","non-dropping-particle":"","parse-names":false,"suffix":""},{"dropping-particle":"","family":"Gimzewski","given":"James K.","non-dropping-particle":"","parse-names":false,"suffix":""},{"dropping-particle":"","family":"Reed","given":"Jason","non-dropping-particle":"","parse-names":false,"suffix":""},{"dropping-particle":"","family":"Abdel-Fattah","given":"Tarek M.","non-dropping-particle":"","parse-names":false,"suffix":""}],"container-title":"ACS Applied Materials and Interfaces","id":"ITEM-1","issue":"11","issued":{"date-parts":[["2010"]]},"page":"3249-3256","title":"Localized nanoscopic surface measurements of nickel-modified Mica for single-molecule DNA sequence sampling","type":"article-journal","volume":"2"},"uris":["http://www.mendeley.com/documents/?uuid=4d2a5940-f7c0-44ba-a378-b7c8cbd8dbc4"]}],"mendeley":{"formattedCitation":"&lt;sup&gt;13&lt;/sup&gt;","plainTextFormattedCitation":"13","previouslyFormattedCitation":"&lt;sup&gt;13&lt;/sup&gt;"},"properties":{"noteIndex":0},"schema":"https://github.com/citation-style-language/schema/raw/master/csl-citation.json"}</w:instrText>
      </w:r>
      <w:r w:rsidR="00FE6F0B" w:rsidRPr="00FE6F0B">
        <w:rPr>
          <w:rFonts w:ascii="Calibri" w:hAnsi="Calibri" w:cs="Calibri"/>
        </w:rPr>
        <w:fldChar w:fldCharType="separate"/>
      </w:r>
      <w:r w:rsidR="00FE6F0B" w:rsidRPr="00FE6F0B">
        <w:rPr>
          <w:rFonts w:ascii="Calibri" w:hAnsi="Calibri" w:cs="Calibri"/>
          <w:noProof/>
          <w:vertAlign w:val="superscript"/>
        </w:rPr>
        <w:t>13</w:t>
      </w:r>
      <w:proofErr w:type="spellEnd"/>
      <w:r w:rsidR="00FE6F0B" w:rsidRPr="00FE6F0B">
        <w:rPr>
          <w:rFonts w:ascii="Calibri" w:hAnsi="Calibri" w:cs="Calibri"/>
        </w:rPr>
        <w:fldChar w:fldCharType="end"/>
      </w:r>
      <w:r w:rsidR="00FE6F0B" w:rsidRPr="00FE6F0B">
        <w:rPr>
          <w:rFonts w:ascii="Calibri" w:hAnsi="Calibri" w:cs="Calibri"/>
        </w:rPr>
        <w:t xml:space="preserve">." </w:t>
      </w:r>
      <w:r w:rsidR="00FE6F0B">
        <w:t xml:space="preserve">However, because </w:t>
      </w:r>
      <w:r w:rsidR="007658B2" w:rsidRPr="00FE6F0B">
        <w:rPr>
          <w:rFonts w:cstheme="minorHAnsi"/>
        </w:rPr>
        <w:t>m</w:t>
      </w:r>
      <w:r w:rsidR="004E5EB8" w:rsidRPr="00FE6F0B">
        <w:rPr>
          <w:rFonts w:cstheme="minorHAnsi"/>
        </w:rPr>
        <w:t xml:space="preserve">ica is such a common and widely used substrate in AFM imaging </w:t>
      </w:r>
      <w:r w:rsidR="00CD01F9" w:rsidRPr="00FE6F0B">
        <w:rPr>
          <w:rFonts w:cstheme="minorHAnsi"/>
        </w:rPr>
        <w:t>of biological sample</w:t>
      </w:r>
      <w:r w:rsidR="00FE6F0B">
        <w:rPr>
          <w:rFonts w:cstheme="minorHAnsi"/>
        </w:rPr>
        <w:t>s,</w:t>
      </w:r>
      <w:r w:rsidR="00CD01F9" w:rsidRPr="00FE6F0B">
        <w:rPr>
          <w:rFonts w:cstheme="minorHAnsi"/>
        </w:rPr>
        <w:t xml:space="preserve"> </w:t>
      </w:r>
      <w:r w:rsidR="00FE6F0B">
        <w:rPr>
          <w:rFonts w:cstheme="minorHAnsi"/>
        </w:rPr>
        <w:t>we did not add</w:t>
      </w:r>
      <w:r w:rsidR="00CD01F9" w:rsidRPr="00FE6F0B">
        <w:rPr>
          <w:rFonts w:cstheme="minorHAnsi"/>
        </w:rPr>
        <w:t xml:space="preserve"> further details </w:t>
      </w:r>
      <w:r w:rsidR="00FE6F0B">
        <w:rPr>
          <w:rFonts w:cstheme="minorHAnsi"/>
        </w:rPr>
        <w:t>in the paper but will do so if advised.</w:t>
      </w:r>
    </w:p>
    <w:p w14:paraId="59E4ACDC" w14:textId="77777777" w:rsidR="00B22C6A" w:rsidRPr="00B22C6A" w:rsidRDefault="00B22C6A" w:rsidP="00B22C6A">
      <w:pPr>
        <w:ind w:left="360"/>
        <w:rPr>
          <w:rFonts w:ascii="Calibri" w:hAnsi="Calibri" w:cs="Calibri"/>
        </w:rPr>
      </w:pPr>
    </w:p>
    <w:p w14:paraId="28C5ECF2" w14:textId="4D05030B" w:rsidR="00EC7A09" w:rsidRDefault="00C6344F" w:rsidP="00C6344F">
      <w:pPr>
        <w:rPr>
          <w:rFonts w:ascii="Arial" w:hAnsi="Arial" w:cs="Arial"/>
          <w:color w:val="222222"/>
          <w:shd w:val="clear" w:color="auto" w:fill="FFFFFF"/>
        </w:rPr>
      </w:pPr>
      <w:r>
        <w:rPr>
          <w:rFonts w:ascii="Arial" w:hAnsi="Arial" w:cs="Arial"/>
          <w:color w:val="222222"/>
        </w:rPr>
        <w:br/>
      </w:r>
      <w:r w:rsidR="00187676">
        <w:rPr>
          <w:rFonts w:ascii="Arial" w:hAnsi="Arial" w:cs="Arial"/>
          <w:noProof/>
          <w:color w:val="222222"/>
          <w:shd w:val="clear" w:color="auto" w:fill="FFFFFF"/>
        </w:rPr>
        <w:drawing>
          <wp:inline distT="0" distB="0" distL="0" distR="0" wp14:anchorId="545296D6" wp14:editId="5C035DDA">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ghness_exa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D227095" w14:textId="08346D48" w:rsidR="00EC7A09" w:rsidRDefault="00EC7A09" w:rsidP="00C6344F">
      <w:pPr>
        <w:rPr>
          <w:rFonts w:ascii="Arial" w:hAnsi="Arial" w:cs="Arial"/>
          <w:color w:val="222222"/>
          <w:shd w:val="clear" w:color="auto" w:fill="FFFFFF"/>
        </w:rPr>
      </w:pPr>
    </w:p>
    <w:p w14:paraId="5E512B03" w14:textId="3541618A" w:rsidR="00187676" w:rsidRDefault="007A253C" w:rsidP="007A253C">
      <w:pPr>
        <w:jc w:val="center"/>
        <w:rPr>
          <w:color w:val="222222"/>
          <w:shd w:val="clear" w:color="auto" w:fill="FFFFFF"/>
        </w:rPr>
      </w:pPr>
      <w:r w:rsidRPr="007A253C">
        <w:rPr>
          <w:b/>
          <w:color w:val="222222"/>
          <w:shd w:val="clear" w:color="auto" w:fill="FFFFFF"/>
        </w:rPr>
        <w:t>Figure 1:</w:t>
      </w:r>
      <w:r w:rsidRPr="007A253C">
        <w:rPr>
          <w:color w:val="222222"/>
          <w:shd w:val="clear" w:color="auto" w:fill="FFFFFF"/>
        </w:rPr>
        <w:t xml:space="preserve"> Surface roughness of the modified mica used in our study.</w:t>
      </w:r>
    </w:p>
    <w:p w14:paraId="2847BC0F" w14:textId="63064584" w:rsidR="007A253C" w:rsidRDefault="007A253C" w:rsidP="007A253C">
      <w:pPr>
        <w:jc w:val="center"/>
        <w:rPr>
          <w:color w:val="222222"/>
          <w:shd w:val="clear" w:color="auto" w:fill="FFFFFF"/>
        </w:rPr>
      </w:pPr>
    </w:p>
    <w:p w14:paraId="02A5D065" w14:textId="77777777" w:rsidR="007A253C" w:rsidRPr="007A253C" w:rsidRDefault="007A253C" w:rsidP="007A253C">
      <w:pPr>
        <w:jc w:val="center"/>
        <w:rPr>
          <w:color w:val="222222"/>
          <w:shd w:val="clear" w:color="auto" w:fill="FFFFFF"/>
        </w:rPr>
      </w:pPr>
    </w:p>
    <w:p w14:paraId="6D6C9365" w14:textId="14461955" w:rsidR="007A253C" w:rsidRDefault="007A253C" w:rsidP="007A253C">
      <w:pPr>
        <w:jc w:val="center"/>
        <w:rPr>
          <w:rFonts w:ascii="Arial" w:hAnsi="Arial" w:cs="Arial"/>
          <w:color w:val="222222"/>
          <w:shd w:val="clear" w:color="auto" w:fill="FFFFFF"/>
        </w:rPr>
      </w:pPr>
      <w:r>
        <w:rPr>
          <w:rFonts w:ascii="Arial" w:hAnsi="Arial" w:cs="Arial"/>
          <w:noProof/>
          <w:color w:val="222222"/>
          <w:shd w:val="clear" w:color="auto" w:fill="FFFFFF"/>
        </w:rPr>
        <w:lastRenderedPageBreak/>
        <w:drawing>
          <wp:inline distT="0" distB="0" distL="0" distR="0" wp14:anchorId="4F2928A9" wp14:editId="03DC9C63">
            <wp:extent cx="5914417" cy="3251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3 (from paper).jpg"/>
                    <pic:cNvPicPr/>
                  </pic:nvPicPr>
                  <pic:blipFill>
                    <a:blip r:embed="rId6">
                      <a:extLst>
                        <a:ext uri="{28A0092B-C50C-407E-A947-70E740481C1C}">
                          <a14:useLocalDpi xmlns:a14="http://schemas.microsoft.com/office/drawing/2010/main" val="0"/>
                        </a:ext>
                      </a:extLst>
                    </a:blip>
                    <a:stretch>
                      <a:fillRect/>
                    </a:stretch>
                  </pic:blipFill>
                  <pic:spPr>
                    <a:xfrm>
                      <a:off x="0" y="0"/>
                      <a:ext cx="5930534" cy="3260060"/>
                    </a:xfrm>
                    <a:prstGeom prst="rect">
                      <a:avLst/>
                    </a:prstGeom>
                  </pic:spPr>
                </pic:pic>
              </a:graphicData>
            </a:graphic>
          </wp:inline>
        </w:drawing>
      </w:r>
    </w:p>
    <w:p w14:paraId="604693F7" w14:textId="11D1DBB5" w:rsidR="007A253C" w:rsidRDefault="007A253C" w:rsidP="00C6344F">
      <w:pPr>
        <w:rPr>
          <w:rFonts w:ascii="Arial" w:hAnsi="Arial" w:cs="Arial"/>
          <w:color w:val="222222"/>
          <w:shd w:val="clear" w:color="auto" w:fill="FFFFFF"/>
        </w:rPr>
      </w:pPr>
    </w:p>
    <w:p w14:paraId="3AE6690D" w14:textId="53C339A6" w:rsidR="007A253C" w:rsidRDefault="007A253C" w:rsidP="007A253C">
      <w:pPr>
        <w:jc w:val="center"/>
        <w:rPr>
          <w:color w:val="222222"/>
          <w:shd w:val="clear" w:color="auto" w:fill="FFFFFF"/>
        </w:rPr>
      </w:pPr>
      <w:r w:rsidRPr="007A253C">
        <w:rPr>
          <w:b/>
          <w:color w:val="222222"/>
          <w:shd w:val="clear" w:color="auto" w:fill="FFFFFF"/>
        </w:rPr>
        <w:t xml:space="preserve">Figure </w:t>
      </w:r>
      <w:r>
        <w:rPr>
          <w:b/>
          <w:color w:val="222222"/>
          <w:shd w:val="clear" w:color="auto" w:fill="FFFFFF"/>
        </w:rPr>
        <w:t>2</w:t>
      </w:r>
      <w:r w:rsidRPr="007A253C">
        <w:rPr>
          <w:b/>
          <w:color w:val="222222"/>
          <w:shd w:val="clear" w:color="auto" w:fill="FFFFFF"/>
        </w:rPr>
        <w:t>:</w:t>
      </w:r>
      <w:r w:rsidRPr="007A253C">
        <w:rPr>
          <w:color w:val="222222"/>
          <w:shd w:val="clear" w:color="auto" w:fill="FFFFFF"/>
        </w:rPr>
        <w:t xml:space="preserve"> Surface roughness </w:t>
      </w:r>
      <w:r>
        <w:rPr>
          <w:color w:val="222222"/>
          <w:shd w:val="clear" w:color="auto" w:fill="FFFFFF"/>
        </w:rPr>
        <w:t xml:space="preserve">reported in </w:t>
      </w:r>
      <w:proofErr w:type="spellStart"/>
      <w:r w:rsidRPr="00FE6F0B">
        <w:t>DOI</w:t>
      </w:r>
      <w:proofErr w:type="spellEnd"/>
      <w:r w:rsidRPr="00FE6F0B">
        <w:t>: 10.1021/</w:t>
      </w:r>
      <w:proofErr w:type="spellStart"/>
      <w:r w:rsidRPr="00FE6F0B">
        <w:t>am100697z</w:t>
      </w:r>
      <w:proofErr w:type="spellEnd"/>
    </w:p>
    <w:p w14:paraId="038769D4" w14:textId="77777777" w:rsidR="007A253C" w:rsidRPr="007A253C" w:rsidRDefault="007A253C" w:rsidP="007A253C">
      <w:pPr>
        <w:jc w:val="center"/>
        <w:rPr>
          <w:color w:val="222222"/>
          <w:shd w:val="clear" w:color="auto" w:fill="FFFFFF"/>
        </w:rPr>
      </w:pPr>
    </w:p>
    <w:p w14:paraId="1C97A1D3" w14:textId="77777777" w:rsidR="007A253C" w:rsidRDefault="007A253C" w:rsidP="00C6344F">
      <w:pPr>
        <w:rPr>
          <w:rFonts w:ascii="Arial" w:hAnsi="Arial" w:cs="Arial"/>
          <w:color w:val="222222"/>
          <w:shd w:val="clear" w:color="auto" w:fill="FFFFFF"/>
        </w:rPr>
      </w:pPr>
    </w:p>
    <w:p w14:paraId="17068D5C" w14:textId="4C1FDB07" w:rsidR="00393AE5" w:rsidRDefault="00C6344F" w:rsidP="00C6344F">
      <w:pPr>
        <w:rPr>
          <w:rFonts w:ascii="Arial" w:hAnsi="Arial" w:cs="Arial"/>
          <w:color w:val="222222"/>
          <w:shd w:val="clear" w:color="auto" w:fill="FFFFFF"/>
        </w:rPr>
      </w:pPr>
      <w:r>
        <w:rPr>
          <w:rFonts w:ascii="Arial" w:hAnsi="Arial" w:cs="Arial"/>
          <w:color w:val="222222"/>
          <w:shd w:val="clear" w:color="auto" w:fill="FFFFFF"/>
        </w:rPr>
        <w:t>**</w:t>
      </w:r>
      <w:proofErr w:type="spellStart"/>
      <w:proofErr w:type="gramStart"/>
      <w:r>
        <w:rPr>
          <w:rFonts w:ascii="Arial" w:hAnsi="Arial" w:cs="Arial"/>
          <w:color w:val="222222"/>
          <w:shd w:val="clear" w:color="auto" w:fill="FFFFFF"/>
        </w:rPr>
        <w:t>2.Cleave</w:t>
      </w:r>
      <w:proofErr w:type="spellEnd"/>
      <w:proofErr w:type="gramEnd"/>
      <w:r>
        <w:rPr>
          <w:rFonts w:ascii="Arial" w:hAnsi="Arial" w:cs="Arial"/>
          <w:color w:val="222222"/>
          <w:shd w:val="clear" w:color="auto" w:fill="FFFFFF"/>
        </w:rPr>
        <w:t xml:space="preserve"> mica disc by using a sharp razor or utility knife. An initial cut on the side of the mica disc will cause a thin layer of the material to easily detach. Remove the cleaved layer. The remaining thin layer must still be firmly attached to the AFM/</w:t>
      </w:r>
      <w:proofErr w:type="spellStart"/>
      <w:r>
        <w:rPr>
          <w:rFonts w:ascii="Arial" w:hAnsi="Arial" w:cs="Arial"/>
          <w:color w:val="222222"/>
          <w:shd w:val="clear" w:color="auto" w:fill="FFFFFF"/>
        </w:rPr>
        <w:t>STM</w:t>
      </w:r>
      <w:proofErr w:type="spellEnd"/>
      <w:r>
        <w:rPr>
          <w:rFonts w:ascii="Arial" w:hAnsi="Arial" w:cs="Arial"/>
          <w:color w:val="222222"/>
          <w:shd w:val="clear" w:color="auto" w:fill="FFFFFF"/>
        </w:rPr>
        <w:t xml:space="preserve"> metal specimen disc.</w:t>
      </w:r>
      <w:r>
        <w:rPr>
          <w:rFonts w:ascii="Arial" w:hAnsi="Arial" w:cs="Arial"/>
          <w:color w:val="222222"/>
        </w:rPr>
        <w:br/>
      </w:r>
      <w:r>
        <w:rPr>
          <w:rFonts w:ascii="Arial" w:hAnsi="Arial" w:cs="Arial"/>
          <w:color w:val="222222"/>
          <w:shd w:val="clear" w:color="auto" w:fill="FFFFFF"/>
        </w:rPr>
        <w:t>Peeling with double-sided tape should suffice?</w:t>
      </w:r>
    </w:p>
    <w:p w14:paraId="030900FA" w14:textId="77777777" w:rsidR="00393AE5" w:rsidRDefault="00393AE5" w:rsidP="00C6344F">
      <w:pPr>
        <w:rPr>
          <w:rFonts w:ascii="Arial" w:hAnsi="Arial" w:cs="Arial"/>
          <w:color w:val="222222"/>
        </w:rPr>
      </w:pPr>
    </w:p>
    <w:p w14:paraId="29E4A87B" w14:textId="542F51C6" w:rsidR="00393AE5" w:rsidRPr="0018573B" w:rsidRDefault="00393AE5" w:rsidP="0018573B">
      <w:pPr>
        <w:pStyle w:val="ListParagraph"/>
        <w:numPr>
          <w:ilvl w:val="0"/>
          <w:numId w:val="3"/>
        </w:numPr>
        <w:rPr>
          <w:rFonts w:cstheme="minorHAnsi"/>
        </w:rPr>
      </w:pPr>
      <w:r w:rsidRPr="0018573B">
        <w:rPr>
          <w:rFonts w:cstheme="minorHAnsi"/>
        </w:rPr>
        <w:t xml:space="preserve">We added this option to the Protocol. </w:t>
      </w:r>
    </w:p>
    <w:p w14:paraId="481AF67B" w14:textId="77777777" w:rsidR="0087107A"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for AFM imaging, the scan rate and approximate time it takes to acquire a </w:t>
      </w:r>
      <w:proofErr w:type="spellStart"/>
      <w:r>
        <w:rPr>
          <w:rFonts w:ascii="Arial" w:hAnsi="Arial" w:cs="Arial"/>
          <w:color w:val="222222"/>
          <w:shd w:val="clear" w:color="auto" w:fill="FFFFFF"/>
        </w:rPr>
        <w:t>5X5</w:t>
      </w:r>
      <w:proofErr w:type="spellEnd"/>
      <w:r>
        <w:rPr>
          <w:rFonts w:ascii="Arial" w:hAnsi="Arial" w:cs="Arial"/>
          <w:color w:val="222222"/>
          <w:shd w:val="clear" w:color="auto" w:fill="FFFFFF"/>
        </w:rPr>
        <w:t xml:space="preserve"> micron image of certain resolution must be included.</w:t>
      </w:r>
    </w:p>
    <w:p w14:paraId="2B7B1762" w14:textId="77777777" w:rsidR="0087107A" w:rsidRDefault="0087107A" w:rsidP="00C6344F">
      <w:pPr>
        <w:rPr>
          <w:rFonts w:ascii="Arial" w:hAnsi="Arial" w:cs="Arial"/>
          <w:color w:val="222222"/>
        </w:rPr>
      </w:pPr>
    </w:p>
    <w:p w14:paraId="51723263" w14:textId="05EDF356" w:rsidR="00CB15AE" w:rsidRDefault="00CB15AE" w:rsidP="0018573B">
      <w:pPr>
        <w:pStyle w:val="ListParagraph"/>
        <w:numPr>
          <w:ilvl w:val="0"/>
          <w:numId w:val="3"/>
        </w:numPr>
        <w:rPr>
          <w:rFonts w:cstheme="minorHAnsi"/>
        </w:rPr>
      </w:pPr>
      <w:r w:rsidRPr="0018573B">
        <w:rPr>
          <w:rFonts w:cstheme="minorHAnsi"/>
        </w:rPr>
        <w:t xml:space="preserve">We include the following Note in the </w:t>
      </w:r>
      <w:r w:rsidR="00B4401D" w:rsidRPr="0018573B">
        <w:rPr>
          <w:rFonts w:cstheme="minorHAnsi"/>
        </w:rPr>
        <w:t>Protocol</w:t>
      </w:r>
      <w:r w:rsidRPr="0018573B">
        <w:rPr>
          <w:rFonts w:cstheme="minorHAnsi"/>
        </w:rPr>
        <w:t xml:space="preserve"> which will allow users to estimate the time it would take to image the selected surface area</w:t>
      </w:r>
      <w:r w:rsidR="00E979F3">
        <w:rPr>
          <w:rFonts w:cstheme="minorHAnsi"/>
        </w:rPr>
        <w:t xml:space="preserve"> (# of lines/rate)</w:t>
      </w:r>
      <w:r w:rsidR="001B47DE">
        <w:rPr>
          <w:rFonts w:cstheme="minorHAnsi"/>
        </w:rPr>
        <w:t>. We also</w:t>
      </w:r>
      <w:r w:rsidR="00E979F3">
        <w:rPr>
          <w:rFonts w:cstheme="minorHAnsi"/>
        </w:rPr>
        <w:t xml:space="preserve"> g</w:t>
      </w:r>
      <w:r w:rsidR="001B47DE">
        <w:rPr>
          <w:rFonts w:cstheme="minorHAnsi"/>
        </w:rPr>
        <w:t>iv</w:t>
      </w:r>
      <w:r w:rsidR="00E979F3">
        <w:rPr>
          <w:rFonts w:cstheme="minorHAnsi"/>
        </w:rPr>
        <w:t xml:space="preserve">e suggestions on the selection of default values. </w:t>
      </w:r>
    </w:p>
    <w:p w14:paraId="1100555E" w14:textId="77777777" w:rsidR="0018573B" w:rsidRPr="0018573B" w:rsidRDefault="0018573B" w:rsidP="0018573B">
      <w:pPr>
        <w:ind w:left="360"/>
        <w:rPr>
          <w:rFonts w:cstheme="minorHAnsi"/>
        </w:rPr>
      </w:pPr>
    </w:p>
    <w:p w14:paraId="0B5390C1" w14:textId="77777777" w:rsidR="00EC50D5" w:rsidRPr="00EC50D5" w:rsidRDefault="00EC50D5" w:rsidP="00EC50D5">
      <w:pPr>
        <w:ind w:left="720"/>
        <w:rPr>
          <w:rFonts w:ascii="Calibri" w:hAnsi="Calibri" w:cs="Calibri"/>
        </w:rPr>
      </w:pPr>
      <w:r w:rsidRPr="00EC50D5">
        <w:rPr>
          <w:rFonts w:ascii="Calibri" w:hAnsi="Calibri" w:cs="Calibri"/>
        </w:rPr>
        <w:t xml:space="preserve">Note: </w:t>
      </w:r>
      <w:r w:rsidRPr="00EC50D5">
        <w:rPr>
          <w:rFonts w:ascii="Calibri" w:hAnsi="Calibri" w:cs="Calibri"/>
        </w:rPr>
        <w:tab/>
        <w:t xml:space="preserve">The scan time will increase will the imaged area (5×5 µm being a common choice), the number of lines selected to form the image (512 lines are often acquired), and the scan rate defined as the number of lines scanned per second. The scan rate is often set to ~1 Hz. Fast scan rates may impact the image quality. Therefore, the speed of rastering should judicially balance the tradeoff between the acquisition time and the image quality.  </w:t>
      </w:r>
    </w:p>
    <w:p w14:paraId="1695C92D" w14:textId="77777777" w:rsidR="00EC50D5" w:rsidRDefault="00EC50D5" w:rsidP="00B4401D">
      <w:pPr>
        <w:ind w:left="360"/>
        <w:rPr>
          <w:rFonts w:cstheme="minorHAnsi"/>
        </w:rPr>
      </w:pPr>
    </w:p>
    <w:p w14:paraId="7994D24C" w14:textId="1FE4E194" w:rsidR="00477DC8" w:rsidRDefault="00C6344F" w:rsidP="00C6344F">
      <w:pPr>
        <w:rPr>
          <w:rFonts w:ascii="Arial" w:hAnsi="Arial" w:cs="Arial"/>
          <w:color w:val="222222"/>
          <w:shd w:val="clear" w:color="auto" w:fill="FFFFFF"/>
        </w:rPr>
      </w:pPr>
      <w:r>
        <w:rPr>
          <w:rFonts w:ascii="Arial" w:hAnsi="Arial" w:cs="Arial"/>
          <w:color w:val="222222"/>
          <w:shd w:val="clear" w:color="auto" w:fill="FFFFFF"/>
        </w:rPr>
        <w:t>** 24 hours of EV incubation the surface seems longer than most protocols?</w:t>
      </w:r>
    </w:p>
    <w:p w14:paraId="1460791A" w14:textId="77777777" w:rsidR="00477DC8" w:rsidRDefault="00477DC8" w:rsidP="00C6344F">
      <w:pPr>
        <w:rPr>
          <w:rFonts w:ascii="Arial" w:hAnsi="Arial" w:cs="Arial"/>
          <w:color w:val="222222"/>
        </w:rPr>
      </w:pPr>
    </w:p>
    <w:p w14:paraId="6FCFFE31" w14:textId="77777777" w:rsidR="002F3123" w:rsidRDefault="00477DC8" w:rsidP="0018573B">
      <w:pPr>
        <w:pStyle w:val="ListParagraph"/>
        <w:numPr>
          <w:ilvl w:val="0"/>
          <w:numId w:val="3"/>
        </w:numPr>
        <w:rPr>
          <w:rFonts w:cstheme="minorHAnsi"/>
        </w:rPr>
      </w:pPr>
      <w:r w:rsidRPr="0018573B">
        <w:rPr>
          <w:rFonts w:cstheme="minorHAnsi"/>
        </w:rPr>
        <w:lastRenderedPageBreak/>
        <w:t xml:space="preserve">Figure </w:t>
      </w:r>
      <w:proofErr w:type="spellStart"/>
      <w:r w:rsidRPr="0018573B">
        <w:rPr>
          <w:rFonts w:cstheme="minorHAnsi"/>
        </w:rPr>
        <w:t>10C</w:t>
      </w:r>
      <w:proofErr w:type="spellEnd"/>
      <w:r w:rsidRPr="0018573B">
        <w:rPr>
          <w:rFonts w:cstheme="minorHAnsi"/>
        </w:rPr>
        <w:t>, obtained after 24 h incubation, shows a surface that is covered with an excessively large number of exosomes. So, this was an example of what not to do.</w:t>
      </w:r>
      <w:r w:rsidR="00B278B4" w:rsidRPr="0018573B">
        <w:rPr>
          <w:rFonts w:cstheme="minorHAnsi"/>
        </w:rPr>
        <w:t xml:space="preserve"> </w:t>
      </w:r>
    </w:p>
    <w:p w14:paraId="511BE0B2" w14:textId="77777777" w:rsidR="002F3123" w:rsidRPr="002F3123" w:rsidRDefault="002F3123" w:rsidP="002F3123">
      <w:pPr>
        <w:ind w:left="360"/>
        <w:rPr>
          <w:rFonts w:cstheme="minorHAnsi"/>
        </w:rPr>
      </w:pPr>
    </w:p>
    <w:p w14:paraId="789F4350" w14:textId="6276831D" w:rsidR="00F21F66" w:rsidRPr="003E1AB1" w:rsidRDefault="00B278B4" w:rsidP="0018573B">
      <w:pPr>
        <w:pStyle w:val="ListParagraph"/>
        <w:numPr>
          <w:ilvl w:val="0"/>
          <w:numId w:val="3"/>
        </w:numPr>
        <w:rPr>
          <w:rFonts w:cstheme="minorHAnsi"/>
        </w:rPr>
      </w:pPr>
      <w:r w:rsidRPr="0018573B">
        <w:rPr>
          <w:rFonts w:cstheme="minorHAnsi"/>
        </w:rPr>
        <w:t>More generally</w:t>
      </w:r>
      <w:r w:rsidR="00477DC8" w:rsidRPr="0018573B">
        <w:rPr>
          <w:rFonts w:cstheme="minorHAnsi"/>
        </w:rPr>
        <w:t xml:space="preserve">, we do think that longer incubations are important </w:t>
      </w:r>
      <w:r w:rsidRPr="0018573B">
        <w:rPr>
          <w:rFonts w:cstheme="minorHAnsi"/>
        </w:rPr>
        <w:t>to</w:t>
      </w:r>
      <w:r w:rsidR="00477DC8" w:rsidRPr="0018573B">
        <w:rPr>
          <w:rFonts w:cstheme="minorHAnsi"/>
        </w:rPr>
        <w:t xml:space="preserve"> avoid the </w:t>
      </w:r>
      <w:r w:rsidRPr="0018573B">
        <w:rPr>
          <w:rFonts w:cstheme="minorHAnsi"/>
        </w:rPr>
        <w:t xml:space="preserve">fixation </w:t>
      </w:r>
      <w:r w:rsidR="00477DC8" w:rsidRPr="0018573B">
        <w:rPr>
          <w:rFonts w:cstheme="minorHAnsi"/>
        </w:rPr>
        <w:t>bias</w:t>
      </w:r>
      <w:r w:rsidRPr="0018573B">
        <w:rPr>
          <w:rFonts w:cstheme="minorHAnsi"/>
        </w:rPr>
        <w:t xml:space="preserve">. This issue is </w:t>
      </w:r>
      <w:r w:rsidR="00630B68">
        <w:rPr>
          <w:rFonts w:cstheme="minorHAnsi"/>
        </w:rPr>
        <w:t>addressed</w:t>
      </w:r>
      <w:r w:rsidRPr="0018573B">
        <w:rPr>
          <w:rFonts w:cstheme="minorHAnsi"/>
        </w:rPr>
        <w:t xml:space="preserve"> in</w:t>
      </w:r>
      <w:r w:rsidR="00477DC8" w:rsidRPr="0018573B">
        <w:rPr>
          <w:rFonts w:cstheme="minorHAnsi"/>
        </w:rPr>
        <w:t xml:space="preserve"> new subsection in the Discussion titled </w:t>
      </w:r>
      <w:r w:rsidRPr="0018573B">
        <w:rPr>
          <w:rFonts w:cstheme="minorHAnsi"/>
        </w:rPr>
        <w:t xml:space="preserve">Immobilized Vesicles </w:t>
      </w:r>
      <w:r w:rsidR="002F3123">
        <w:rPr>
          <w:rFonts w:cstheme="minorHAnsi"/>
        </w:rPr>
        <w:t xml:space="preserve">May </w:t>
      </w:r>
      <w:r w:rsidRPr="0018573B">
        <w:rPr>
          <w:rFonts w:cstheme="minorHAnsi"/>
        </w:rPr>
        <w:t>Represent a Liquid Sample with a Bias, which states: "</w:t>
      </w:r>
      <w:r w:rsidR="00F21F66" w:rsidRPr="003E1AB1">
        <w:rPr>
          <w:rFonts w:ascii="Calibri" w:hAnsi="Calibri" w:cs="Calibri"/>
        </w:rPr>
        <w:t xml:space="preserve">For the case when the rate of immobilization is limited by diffusion, vesicles with smaller hydrodynamic sizes, determined by the combination of the vesicle size and the thickness of the coronal layer surrounding it (Figure 1), are more likely to enter the attraction layer because of their higher mobility. Consequently, after the initial depletion period, the hydrodynamically small EVs will be overrepresented on the substrate compared to their contribution to the EV population in the liquid sample. Note that a smaller hydrodynamic size does not automatically point at EVs with smaller vesicle sizes because of the heterogeneity in the thickness of the coronal </w:t>
      </w:r>
      <w:proofErr w:type="spellStart"/>
      <w:r w:rsidR="00F21F66" w:rsidRPr="003E1AB1">
        <w:rPr>
          <w:rFonts w:ascii="Calibri" w:hAnsi="Calibri" w:cs="Calibri"/>
        </w:rPr>
        <w:t>layer</w:t>
      </w:r>
      <w:r w:rsidR="00F21F66" w:rsidRPr="003E1AB1">
        <w:rPr>
          <w:rFonts w:ascii="Calibri" w:hAnsi="Calibri" w:cs="Calibri"/>
        </w:rPr>
        <w:fldChar w:fldCharType="begin" w:fldLock="1"/>
      </w:r>
      <w:r w:rsidR="00F21F66" w:rsidRPr="003E1AB1">
        <w:rPr>
          <w:rFonts w:ascii="Calibri" w:hAnsi="Calibri" w:cs="Calibri"/>
        </w:rPr>
        <w:instrText>ADDIN CSL_CITATION {"citationItems":[{"id":"ITEM-1","itemData":{"DOI":"10.1016/j.bbrc.2018.05.107","ISSN":"10902104","PMID":"29777705","abstract":"Exosomes are membrane nanovesicles implicated in cell-to-cell signaling in which they transfer their molecular cargo from the parent to the recipient cells. This role essentially depends on the exosomes' small size, which is the prerequisite for their rapid migration through the crowded extracellular matrix and into and out of circulation. Here we report much lower exosome mobility than expected from the size of their vesicles, implicate membrane proteins in a substantially impeded rate of migration, and suggest an approach to quantifying the impact. The broadly distributed excess hydrodynamic resistance provided by surface proteins produces a highly heterogeneous and microenvironment-dependent hindrance to exosome mobility. The implications of the findings on exosome-mediated signaling are discussed.","author":[{"dropping-particle":"","family":"Skliar","given":"Mikhail","non-dropping-particle":"","parse-names":false,"suffix":""},{"dropping-particle":"","family":"Chernyshev","given":"Vasiliy S.","non-dropping-particle":"","parse-names":false,"suffix":""},{"dropping-particle":"","family":"Belnap","given":"David M.","non-dropping-particle":"","parse-names":false,"suffix":""},{"dropping-particle":"V.","family":"Sergey","given":"German","non-dropping-particle":"","parse-names":false,"suffix":""},{"dropping-particle":"","family":"Al-Hakami","given":"Samer M.","non-dropping-particle":"","parse-names":false,"suffix":""},{"dropping-particle":"","family":"Bernard","given":"Philip S.","non-dropping-particle":"","parse-names":false,"suffix":""},{"dropping-particle":"","family":"Stijleman","given":"Inge J.","non-dropping-particle":"","parse-names":false,"suffix":""},{"dropping-particle":"","family":"Rachamadugu","given":"Rakesh","non-dropping-particle":"","parse-names":false,"suffix":""}],"container-title":"Biochemical and Biophysical Research Communications","id":"ITEM-1","issue":"4","issued":{"date-parts":[["2018","7","2"]]},"page":"1055-1059","title":"Membrane proteins significantly restrict exosome mobility","type":"article-journal","volume":"501"},"uris":["http://www.mendeley.com/documents/?uuid=d1963b22-62ff-3ab7-96cf-aa6424a221a5"]}],"mendeley":{"formattedCitation":"&lt;sup&gt;3&lt;/sup&gt;","plainTextFormattedCitation":"3","previouslyFormattedCitation":"&lt;sup&gt;3&lt;/sup&gt;"},"properties":{"noteIndex":0},"schema":"https://github.com/citation-style-language/schema/raw/master/csl-citation.json"}</w:instrText>
      </w:r>
      <w:r w:rsidR="00F21F66" w:rsidRPr="003E1AB1">
        <w:rPr>
          <w:rFonts w:ascii="Calibri" w:hAnsi="Calibri" w:cs="Calibri"/>
        </w:rPr>
        <w:fldChar w:fldCharType="separate"/>
      </w:r>
      <w:r w:rsidR="00F21F66" w:rsidRPr="003E1AB1">
        <w:rPr>
          <w:rFonts w:ascii="Calibri" w:hAnsi="Calibri" w:cs="Calibri"/>
          <w:noProof/>
          <w:vertAlign w:val="superscript"/>
        </w:rPr>
        <w:t>3</w:t>
      </w:r>
      <w:proofErr w:type="spellEnd"/>
      <w:r w:rsidR="00F21F66" w:rsidRPr="003E1AB1">
        <w:rPr>
          <w:rFonts w:ascii="Calibri" w:hAnsi="Calibri" w:cs="Calibri"/>
        </w:rPr>
        <w:fldChar w:fldCharType="end"/>
      </w:r>
      <w:r w:rsidR="00F21F66" w:rsidRPr="003E1AB1">
        <w:rPr>
          <w:rFonts w:ascii="Calibri" w:hAnsi="Calibri" w:cs="Calibri"/>
        </w:rPr>
        <w:t>. The biased representation is avoided with long incubations that deplete the entire population of EVs in the liquid by its immobilization on the substrate.</w:t>
      </w:r>
      <w:r w:rsidR="003E1AB1">
        <w:rPr>
          <w:rFonts w:ascii="Calibri" w:hAnsi="Calibri" w:cs="Calibri"/>
        </w:rPr>
        <w:t>"</w:t>
      </w:r>
      <w:r w:rsidR="00F21F66" w:rsidRPr="003E1AB1">
        <w:rPr>
          <w:rFonts w:ascii="Calibri" w:hAnsi="Calibri" w:cs="Calibri"/>
        </w:rPr>
        <w:t xml:space="preserve"> </w:t>
      </w:r>
    </w:p>
    <w:p w14:paraId="120193A7" w14:textId="77777777" w:rsidR="006C19E9"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Can authors suggest a dilution </w:t>
      </w:r>
      <w:proofErr w:type="spellStart"/>
      <w:r>
        <w:rPr>
          <w:rFonts w:ascii="Arial" w:hAnsi="Arial" w:cs="Arial"/>
          <w:color w:val="222222"/>
          <w:shd w:val="clear" w:color="auto" w:fill="FFFFFF"/>
        </w:rPr>
        <w:t>expt</w:t>
      </w:r>
      <w:proofErr w:type="spellEnd"/>
      <w:r>
        <w:rPr>
          <w:rFonts w:ascii="Arial" w:hAnsi="Arial" w:cs="Arial"/>
          <w:color w:val="222222"/>
          <w:shd w:val="clear" w:color="auto" w:fill="FFFFFF"/>
        </w:rPr>
        <w:t xml:space="preserve"> to optimize the time and concentration for EV imaging, for greater efficiency of imaging.</w:t>
      </w:r>
    </w:p>
    <w:p w14:paraId="09886CBD" w14:textId="77777777" w:rsidR="006C19E9" w:rsidRDefault="006C19E9" w:rsidP="00C6344F">
      <w:pPr>
        <w:rPr>
          <w:rFonts w:ascii="Arial" w:hAnsi="Arial" w:cs="Arial"/>
          <w:color w:val="222222"/>
        </w:rPr>
      </w:pPr>
    </w:p>
    <w:p w14:paraId="1B3EE2DA" w14:textId="695F1566" w:rsidR="00CA412D" w:rsidRPr="0018573B" w:rsidRDefault="00261B05" w:rsidP="0018573B">
      <w:pPr>
        <w:pStyle w:val="ListParagraph"/>
        <w:numPr>
          <w:ilvl w:val="0"/>
          <w:numId w:val="3"/>
        </w:numPr>
        <w:rPr>
          <w:rFonts w:cstheme="minorHAnsi"/>
        </w:rPr>
      </w:pPr>
      <w:r w:rsidRPr="0018573B">
        <w:rPr>
          <w:rFonts w:cstheme="minorHAnsi"/>
        </w:rPr>
        <w:t xml:space="preserve">We added a subsection in the Discussion on Control of Surface Density of Immobilized EVs. We also added the recommendation to use the NTA to confirm that the desired liquid </w:t>
      </w:r>
      <w:r w:rsidR="00065E8A" w:rsidRPr="0018573B">
        <w:rPr>
          <w:rFonts w:cstheme="minorHAnsi"/>
        </w:rPr>
        <w:t>co</w:t>
      </w:r>
      <w:r w:rsidR="00065E8A">
        <w:rPr>
          <w:rFonts w:cstheme="minorHAnsi"/>
        </w:rPr>
        <w:t>ncentration</w:t>
      </w:r>
      <w:r w:rsidRPr="0018573B">
        <w:rPr>
          <w:rFonts w:cstheme="minorHAnsi"/>
        </w:rPr>
        <w:t xml:space="preserve"> of EVs was attained after the dilution. </w:t>
      </w:r>
    </w:p>
    <w:p w14:paraId="043B9F2F" w14:textId="77777777" w:rsidR="007940BA" w:rsidRDefault="00C6344F" w:rsidP="00C6344F">
      <w:pPr>
        <w:rPr>
          <w:rFonts w:ascii="Arial" w:hAnsi="Arial" w:cs="Arial"/>
          <w:color w:val="222222"/>
        </w:rPr>
      </w:pPr>
      <w:r>
        <w:rPr>
          <w:rFonts w:ascii="Arial" w:hAnsi="Arial" w:cs="Arial"/>
          <w:color w:val="222222"/>
        </w:rPr>
        <w:br/>
      </w:r>
      <w:r>
        <w:rPr>
          <w:rFonts w:ascii="Arial" w:hAnsi="Arial" w:cs="Arial"/>
          <w:color w:val="222222"/>
          <w:shd w:val="clear" w:color="auto" w:fill="FFFFFF"/>
        </w:rPr>
        <w:t xml:space="preserve">**Fig 2. It would be helpful to show baseline zero height for all panels for easy comparison. Is Fg </w:t>
      </w:r>
      <w:proofErr w:type="spellStart"/>
      <w:r>
        <w:rPr>
          <w:rFonts w:ascii="Arial" w:hAnsi="Arial" w:cs="Arial"/>
          <w:color w:val="222222"/>
          <w:shd w:val="clear" w:color="auto" w:fill="FFFFFF"/>
        </w:rPr>
        <w:t>2B</w:t>
      </w:r>
      <w:proofErr w:type="spellEnd"/>
      <w:r>
        <w:rPr>
          <w:rFonts w:ascii="Arial" w:hAnsi="Arial" w:cs="Arial"/>
          <w:color w:val="222222"/>
          <w:shd w:val="clear" w:color="auto" w:fill="FFFFFF"/>
        </w:rPr>
        <w:t xml:space="preserve"> a height or amplitude image? Fig 2(C) The AFM scan of the surface after an excessively long 24-hours exposure to an exosome sample shows a surface concentration of immobilized vesicles that is too high for an accurate analysis. The features are all aligned ~</w:t>
      </w:r>
      <w:proofErr w:type="spellStart"/>
      <w:r>
        <w:rPr>
          <w:rFonts w:ascii="Arial" w:hAnsi="Arial" w:cs="Arial"/>
          <w:color w:val="222222"/>
          <w:shd w:val="clear" w:color="auto" w:fill="FFFFFF"/>
        </w:rPr>
        <w:t>45degree</w:t>
      </w:r>
      <w:proofErr w:type="spellEnd"/>
      <w:r>
        <w:rPr>
          <w:rFonts w:ascii="Arial" w:hAnsi="Arial" w:cs="Arial"/>
          <w:color w:val="222222"/>
          <w:shd w:val="clear" w:color="auto" w:fill="FFFFFF"/>
        </w:rPr>
        <w:t xml:space="preserve"> angle in 2(C). Is that draft or directional effect of washing the surface?</w:t>
      </w:r>
      <w:r>
        <w:rPr>
          <w:rFonts w:ascii="Arial" w:hAnsi="Arial" w:cs="Arial"/>
          <w:color w:val="222222"/>
        </w:rPr>
        <w:br/>
      </w:r>
    </w:p>
    <w:p w14:paraId="5BE2CB48" w14:textId="48CE10ED" w:rsidR="00B27028" w:rsidRPr="00B27028" w:rsidRDefault="00B27028" w:rsidP="00B27028">
      <w:pPr>
        <w:pStyle w:val="ListParagraph"/>
        <w:numPr>
          <w:ilvl w:val="0"/>
          <w:numId w:val="3"/>
        </w:numPr>
        <w:rPr>
          <w:rFonts w:cstheme="minorHAnsi"/>
        </w:rPr>
      </w:pPr>
      <w:r w:rsidRPr="00B27028">
        <w:rPr>
          <w:rFonts w:cstheme="minorHAnsi"/>
        </w:rPr>
        <w:t xml:space="preserve">We clarified in the text of the manuscript that all images in Figure 10 (old Figure 2) are height images. We agree that </w:t>
      </w:r>
      <w:r>
        <w:rPr>
          <w:rFonts w:cstheme="minorHAnsi"/>
        </w:rPr>
        <w:t xml:space="preserve">there is </w:t>
      </w:r>
      <w:r w:rsidRPr="00B27028">
        <w:rPr>
          <w:rFonts w:cstheme="minorHAnsi"/>
        </w:rPr>
        <w:t xml:space="preserve">a drift in the old Fig. </w:t>
      </w:r>
      <w:proofErr w:type="spellStart"/>
      <w:r w:rsidRPr="00B27028">
        <w:rPr>
          <w:rFonts w:cstheme="minorHAnsi"/>
        </w:rPr>
        <w:t>2C</w:t>
      </w:r>
      <w:proofErr w:type="spellEnd"/>
      <w:r w:rsidRPr="00B27028">
        <w:rPr>
          <w:rFonts w:cstheme="minorHAnsi"/>
        </w:rPr>
        <w:t xml:space="preserve">. We have </w:t>
      </w:r>
      <w:r>
        <w:rPr>
          <w:rFonts w:cstheme="minorHAnsi"/>
        </w:rPr>
        <w:t xml:space="preserve">replaced the old image with a </w:t>
      </w:r>
      <w:r w:rsidRPr="00B27028">
        <w:rPr>
          <w:rFonts w:cstheme="minorHAnsi"/>
        </w:rPr>
        <w:t xml:space="preserve">scan of the same sample without a drift. </w:t>
      </w:r>
      <w:r w:rsidR="00065E8A">
        <w:rPr>
          <w:rFonts w:cstheme="minorHAnsi"/>
        </w:rPr>
        <w:t>The height images now show Z=0 as a baseline.</w:t>
      </w:r>
    </w:p>
    <w:p w14:paraId="03976C83" w14:textId="77777777" w:rsidR="00B27028" w:rsidRDefault="00B27028" w:rsidP="007940BA">
      <w:pPr>
        <w:ind w:left="360"/>
        <w:rPr>
          <w:rFonts w:cstheme="minorHAnsi"/>
        </w:rPr>
      </w:pPr>
    </w:p>
    <w:p w14:paraId="7567CB35" w14:textId="54FEAFB4" w:rsidR="00FD1B68" w:rsidRDefault="00C6344F" w:rsidP="00C6344F">
      <w:pPr>
        <w:rPr>
          <w:rFonts w:ascii="Arial" w:hAnsi="Arial" w:cs="Arial"/>
          <w:color w:val="222222"/>
          <w:shd w:val="clear" w:color="auto" w:fill="FFFFFF"/>
        </w:rPr>
      </w:pPr>
      <w:r>
        <w:rPr>
          <w:rFonts w:ascii="Arial" w:hAnsi="Arial" w:cs="Arial"/>
          <w:color w:val="222222"/>
          <w:shd w:val="clear" w:color="auto" w:fill="FFFFFF"/>
        </w:rPr>
        <w:t>**Fig 3D. Can the authors include a phase image of the same particle for comparison, to show the complementarity of height and phase images of EVs?</w:t>
      </w:r>
    </w:p>
    <w:p w14:paraId="4F81A569" w14:textId="6FBEB531" w:rsidR="00FD1B68" w:rsidRDefault="00FD1B68" w:rsidP="00C6344F">
      <w:pPr>
        <w:rPr>
          <w:rFonts w:ascii="Arial" w:hAnsi="Arial" w:cs="Arial"/>
          <w:color w:val="222222"/>
        </w:rPr>
      </w:pPr>
    </w:p>
    <w:p w14:paraId="023A15EF" w14:textId="79E5E5A8" w:rsidR="00FD1B68" w:rsidRPr="00F23361" w:rsidRDefault="00F23361" w:rsidP="00F23361">
      <w:pPr>
        <w:pStyle w:val="ListParagraph"/>
        <w:numPr>
          <w:ilvl w:val="0"/>
          <w:numId w:val="3"/>
        </w:numPr>
        <w:rPr>
          <w:rFonts w:cstheme="minorHAnsi"/>
        </w:rPr>
      </w:pPr>
      <w:r w:rsidRPr="00F23361">
        <w:rPr>
          <w:rFonts w:cstheme="minorHAnsi"/>
        </w:rPr>
        <w:t>Done</w:t>
      </w:r>
      <w:r>
        <w:rPr>
          <w:rFonts w:cstheme="minorHAnsi"/>
        </w:rPr>
        <w:t xml:space="preserve">. See updated Figure </w:t>
      </w:r>
      <w:r w:rsidR="004350A1">
        <w:rPr>
          <w:rFonts w:cstheme="minorHAnsi"/>
        </w:rPr>
        <w:t>11.</w:t>
      </w:r>
    </w:p>
    <w:p w14:paraId="5087CA73" w14:textId="77777777" w:rsidR="0010553D" w:rsidRDefault="00C6344F" w:rsidP="00C6344F">
      <w:pPr>
        <w:rPr>
          <w:rFonts w:ascii="Arial" w:hAnsi="Arial" w:cs="Arial"/>
          <w:color w:val="222222"/>
        </w:rPr>
      </w:pPr>
      <w:r>
        <w:rPr>
          <w:rFonts w:ascii="Arial" w:hAnsi="Arial" w:cs="Arial"/>
          <w:color w:val="222222"/>
        </w:rPr>
        <w:br/>
      </w:r>
      <w:r>
        <w:rPr>
          <w:rFonts w:ascii="Arial" w:hAnsi="Arial" w:cs="Arial"/>
          <w:color w:val="222222"/>
          <w:shd w:val="clear" w:color="auto" w:fill="FFFFFF"/>
        </w:rPr>
        <w:t>The authors should also discuss the limitations of AFM imaging and comparisons to EM. For instance, time, surface scanning features, loss of particles that fail to adhere to the surface.</w:t>
      </w:r>
      <w:r>
        <w:rPr>
          <w:rFonts w:ascii="Arial" w:hAnsi="Arial" w:cs="Arial"/>
          <w:color w:val="222222"/>
        </w:rPr>
        <w:br/>
      </w:r>
    </w:p>
    <w:p w14:paraId="778E4EB9" w14:textId="34C58078" w:rsidR="00F341DB" w:rsidRPr="00F341DB" w:rsidRDefault="005C72E2" w:rsidP="0018573B">
      <w:pPr>
        <w:pStyle w:val="ListParagraph"/>
        <w:numPr>
          <w:ilvl w:val="0"/>
          <w:numId w:val="3"/>
        </w:numPr>
        <w:rPr>
          <w:rFonts w:cstheme="minorHAnsi"/>
        </w:rPr>
      </w:pPr>
      <w:r w:rsidRPr="0018573B">
        <w:rPr>
          <w:rFonts w:cstheme="minorHAnsi"/>
        </w:rPr>
        <w:lastRenderedPageBreak/>
        <w:t xml:space="preserve">We now discuss in more details the issues related to surface deformation of EVs due to electrostatic </w:t>
      </w:r>
      <w:r w:rsidR="00F64827">
        <w:rPr>
          <w:rFonts w:cstheme="minorHAnsi"/>
        </w:rPr>
        <w:t xml:space="preserve">immobilization -- an issue not present in </w:t>
      </w:r>
      <w:r w:rsidR="00F64827" w:rsidRPr="0018573B">
        <w:rPr>
          <w:rFonts w:cstheme="minorHAnsi"/>
        </w:rPr>
        <w:t>cryo-</w:t>
      </w:r>
      <w:proofErr w:type="spellStart"/>
      <w:r w:rsidR="00F64827" w:rsidRPr="0018573B">
        <w:rPr>
          <w:rFonts w:cstheme="minorHAnsi"/>
        </w:rPr>
        <w:t>TEM</w:t>
      </w:r>
      <w:proofErr w:type="spellEnd"/>
      <w:r w:rsidR="00F64827" w:rsidRPr="0018573B">
        <w:rPr>
          <w:rFonts w:cstheme="minorHAnsi"/>
        </w:rPr>
        <w:t xml:space="preserve"> results</w:t>
      </w:r>
      <w:r w:rsidR="00F64827">
        <w:rPr>
          <w:rFonts w:cstheme="minorHAnsi"/>
        </w:rPr>
        <w:t>. We also add</w:t>
      </w:r>
      <w:r w:rsidR="00490E91">
        <w:rPr>
          <w:rFonts w:cstheme="minorHAnsi"/>
        </w:rPr>
        <w:t>ed</w:t>
      </w:r>
      <w:r w:rsidR="00F64827">
        <w:rPr>
          <w:rFonts w:cstheme="minorHAnsi"/>
        </w:rPr>
        <w:t xml:space="preserve"> a discussion of </w:t>
      </w:r>
      <w:r w:rsidRPr="00F64827">
        <w:rPr>
          <w:rFonts w:cstheme="minorHAnsi"/>
        </w:rPr>
        <w:t xml:space="preserve">desiccation artifacts </w:t>
      </w:r>
      <w:r w:rsidR="00490E91">
        <w:rPr>
          <w:rFonts w:cstheme="minorHAnsi"/>
        </w:rPr>
        <w:t>(</w:t>
      </w:r>
      <w:r w:rsidRPr="00F64827">
        <w:rPr>
          <w:rFonts w:cstheme="minorHAnsi"/>
        </w:rPr>
        <w:t xml:space="preserve">illustrated </w:t>
      </w:r>
      <w:r w:rsidR="00490E91">
        <w:rPr>
          <w:rFonts w:cstheme="minorHAnsi"/>
        </w:rPr>
        <w:t xml:space="preserve">in </w:t>
      </w:r>
      <w:r w:rsidRPr="00F64827">
        <w:rPr>
          <w:rFonts w:cstheme="minorHAnsi"/>
        </w:rPr>
        <w:t>new Figures 13 and 14</w:t>
      </w:r>
      <w:r w:rsidR="00F64827">
        <w:rPr>
          <w:rFonts w:cstheme="minorHAnsi"/>
        </w:rPr>
        <w:t>)</w:t>
      </w:r>
      <w:r w:rsidR="00490E91">
        <w:rPr>
          <w:rFonts w:cstheme="minorHAnsi"/>
        </w:rPr>
        <w:t xml:space="preserve"> </w:t>
      </w:r>
      <w:r w:rsidRPr="00F64827">
        <w:rPr>
          <w:rFonts w:cstheme="minorHAnsi"/>
        </w:rPr>
        <w:t>that do not affect cryo-</w:t>
      </w:r>
      <w:proofErr w:type="spellStart"/>
      <w:r w:rsidRPr="00F64827">
        <w:rPr>
          <w:rFonts w:cstheme="minorHAnsi"/>
        </w:rPr>
        <w:t>TEM</w:t>
      </w:r>
      <w:proofErr w:type="spellEnd"/>
      <w:r w:rsidRPr="00F64827">
        <w:rPr>
          <w:rFonts w:cstheme="minorHAnsi"/>
        </w:rPr>
        <w:t xml:space="preserve"> (they </w:t>
      </w:r>
      <w:r w:rsidR="00490E91">
        <w:rPr>
          <w:rFonts w:cstheme="minorHAnsi"/>
        </w:rPr>
        <w:t>can</w:t>
      </w:r>
      <w:r w:rsidRPr="00F64827">
        <w:rPr>
          <w:rFonts w:cstheme="minorHAnsi"/>
        </w:rPr>
        <w:t xml:space="preserve"> affect SEM results, though!)</w:t>
      </w:r>
      <w:r w:rsidR="00F64827" w:rsidRPr="00F64827">
        <w:rPr>
          <w:rFonts w:cstheme="minorHAnsi"/>
        </w:rPr>
        <w:t xml:space="preserve"> or when hydrated samples are imaged</w:t>
      </w:r>
      <w:r w:rsidR="00F64827">
        <w:rPr>
          <w:rFonts w:cstheme="minorHAnsi"/>
        </w:rPr>
        <w:t xml:space="preserve"> by AFM</w:t>
      </w:r>
      <w:r w:rsidR="00F64827" w:rsidRPr="00F64827">
        <w:rPr>
          <w:rFonts w:cstheme="minorHAnsi"/>
        </w:rPr>
        <w:t xml:space="preserve">. </w:t>
      </w:r>
      <w:r w:rsidRPr="00F64827">
        <w:rPr>
          <w:rFonts w:cstheme="minorHAnsi"/>
        </w:rPr>
        <w:t xml:space="preserve"> We </w:t>
      </w:r>
      <w:r w:rsidR="00F64827">
        <w:rPr>
          <w:rFonts w:cstheme="minorHAnsi"/>
        </w:rPr>
        <w:t xml:space="preserve">now </w:t>
      </w:r>
      <w:r w:rsidRPr="00F64827">
        <w:rPr>
          <w:rFonts w:cstheme="minorHAnsi"/>
        </w:rPr>
        <w:t>include the direct comparison of the exosome sizing results based on cryo-</w:t>
      </w:r>
      <w:proofErr w:type="spellStart"/>
      <w:r w:rsidRPr="00F64827">
        <w:rPr>
          <w:rFonts w:cstheme="minorHAnsi"/>
        </w:rPr>
        <w:t>TEM</w:t>
      </w:r>
      <w:proofErr w:type="spellEnd"/>
      <w:r w:rsidRPr="00F64827">
        <w:rPr>
          <w:rFonts w:cstheme="minorHAnsi"/>
        </w:rPr>
        <w:t xml:space="preserve"> images and AFM data (Figure </w:t>
      </w:r>
      <w:proofErr w:type="spellStart"/>
      <w:r w:rsidRPr="00F64827">
        <w:rPr>
          <w:rFonts w:cstheme="minorHAnsi"/>
        </w:rPr>
        <w:t>12C</w:t>
      </w:r>
      <w:proofErr w:type="spellEnd"/>
      <w:r w:rsidRPr="00F64827">
        <w:rPr>
          <w:rFonts w:cstheme="minorHAnsi"/>
        </w:rPr>
        <w:t>) to show the</w:t>
      </w:r>
      <w:r w:rsidR="00F64827">
        <w:rPr>
          <w:rFonts w:cstheme="minorHAnsi"/>
        </w:rPr>
        <w:t>ir</w:t>
      </w:r>
      <w:r w:rsidRPr="00F64827">
        <w:rPr>
          <w:rFonts w:cstheme="minorHAnsi"/>
        </w:rPr>
        <w:t xml:space="preserve"> consistency. </w:t>
      </w:r>
      <w:r w:rsidR="009A74BF">
        <w:rPr>
          <w:rFonts w:cstheme="minorHAnsi"/>
        </w:rPr>
        <w:t xml:space="preserve">The discussion related to </w:t>
      </w:r>
      <w:r w:rsidR="008F6899">
        <w:rPr>
          <w:rFonts w:cstheme="minorHAnsi"/>
        </w:rPr>
        <w:t xml:space="preserve">the </w:t>
      </w:r>
      <w:r w:rsidR="009A74BF">
        <w:rPr>
          <w:rFonts w:cstheme="minorHAnsi"/>
        </w:rPr>
        <w:t xml:space="preserve">potential difference </w:t>
      </w:r>
      <w:r w:rsidR="008F6899">
        <w:rPr>
          <w:rFonts w:cstheme="minorHAnsi"/>
        </w:rPr>
        <w:t xml:space="preserve">between </w:t>
      </w:r>
      <w:r w:rsidR="009A74BF">
        <w:rPr>
          <w:rFonts w:cstheme="minorHAnsi"/>
        </w:rPr>
        <w:t xml:space="preserve">the population of immobilized EVs and EVs in the solution </w:t>
      </w:r>
      <w:r w:rsidR="008F6899">
        <w:rPr>
          <w:rFonts w:cstheme="minorHAnsi"/>
        </w:rPr>
        <w:t xml:space="preserve">was </w:t>
      </w:r>
      <w:r w:rsidR="009A74BF">
        <w:rPr>
          <w:rFonts w:cstheme="minorHAnsi"/>
        </w:rPr>
        <w:t>also included</w:t>
      </w:r>
      <w:r w:rsidR="008F6899">
        <w:rPr>
          <w:rFonts w:cstheme="minorHAnsi"/>
        </w:rPr>
        <w:t xml:space="preserve"> during the revision.</w:t>
      </w:r>
    </w:p>
    <w:p w14:paraId="000BACD6" w14:textId="77777777" w:rsidR="002A2FF9"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 useful resource on AFM and EM imaging of vesicles from researchers in the imaging and characterization of EVs, is covered in the MOOC "Basics of Extracellular vesicles" and should be available as a reference to interested readers.</w:t>
      </w:r>
    </w:p>
    <w:p w14:paraId="1AD991BA" w14:textId="77777777" w:rsidR="002A2FF9" w:rsidRDefault="002A2FF9" w:rsidP="00C6344F">
      <w:pPr>
        <w:rPr>
          <w:rFonts w:ascii="Arial" w:hAnsi="Arial" w:cs="Arial"/>
          <w:color w:val="222222"/>
        </w:rPr>
      </w:pPr>
    </w:p>
    <w:p w14:paraId="57CE2DA6" w14:textId="5EF599AF" w:rsidR="00F341DB" w:rsidRPr="00F341DB" w:rsidRDefault="00F341DB" w:rsidP="00F341DB">
      <w:pPr>
        <w:pStyle w:val="ListParagraph"/>
        <w:numPr>
          <w:ilvl w:val="0"/>
          <w:numId w:val="3"/>
        </w:numPr>
        <w:rPr>
          <w:rFonts w:cstheme="minorHAnsi"/>
        </w:rPr>
      </w:pPr>
      <w:r w:rsidRPr="00F341DB">
        <w:rPr>
          <w:rFonts w:cstheme="minorHAnsi"/>
        </w:rPr>
        <w:t xml:space="preserve">The field of Extracellular Vesicles has become so active that it is difficult to recommend </w:t>
      </w:r>
      <w:r>
        <w:rPr>
          <w:rFonts w:cstheme="minorHAnsi"/>
        </w:rPr>
        <w:t>a</w:t>
      </w:r>
      <w:r w:rsidRPr="00F341DB">
        <w:rPr>
          <w:rFonts w:cstheme="minorHAnsi"/>
        </w:rPr>
        <w:t xml:space="preserve"> single review of the subject to a beginner. </w:t>
      </w:r>
      <w:r w:rsidR="004B7D52">
        <w:rPr>
          <w:rFonts w:cstheme="minorHAnsi"/>
        </w:rPr>
        <w:t xml:space="preserve">Fortunately, our </w:t>
      </w:r>
      <w:r>
        <w:rPr>
          <w:rFonts w:cstheme="minorHAnsi"/>
        </w:rPr>
        <w:t xml:space="preserve">audience are EV researchers interested in </w:t>
      </w:r>
      <w:r w:rsidR="004B7D52">
        <w:rPr>
          <w:rFonts w:cstheme="minorHAnsi"/>
        </w:rPr>
        <w:t xml:space="preserve">the </w:t>
      </w:r>
      <w:r>
        <w:rPr>
          <w:rFonts w:cstheme="minorHAnsi"/>
        </w:rPr>
        <w:t xml:space="preserve">adoption </w:t>
      </w:r>
      <w:r w:rsidR="005E01B4">
        <w:rPr>
          <w:rFonts w:cstheme="minorHAnsi"/>
        </w:rPr>
        <w:t xml:space="preserve">of </w:t>
      </w:r>
      <w:r>
        <w:rPr>
          <w:rFonts w:cstheme="minorHAnsi"/>
        </w:rPr>
        <w:t xml:space="preserve">AFM </w:t>
      </w:r>
      <w:r w:rsidR="004B7D52">
        <w:rPr>
          <w:rFonts w:cstheme="minorHAnsi"/>
        </w:rPr>
        <w:t>in their projects</w:t>
      </w:r>
      <w:r w:rsidR="000E6293">
        <w:rPr>
          <w:rFonts w:cstheme="minorHAnsi"/>
        </w:rPr>
        <w:t xml:space="preserve">, which is why we avoided citing review papers, textbooks, and course material. </w:t>
      </w:r>
    </w:p>
    <w:p w14:paraId="507D0685" w14:textId="3EE4AE7D" w:rsidR="00084431"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**Given the scope of the characterization of EVs discussed in the current manuscript, it would be rather appropriate to use change the title to Imaging of EVs by AFM.</w:t>
      </w:r>
    </w:p>
    <w:p w14:paraId="4C5A6FAE" w14:textId="77777777" w:rsidR="00084431" w:rsidRDefault="00084431" w:rsidP="00C6344F">
      <w:pPr>
        <w:rPr>
          <w:rFonts w:ascii="Arial" w:hAnsi="Arial" w:cs="Arial"/>
          <w:color w:val="222222"/>
        </w:rPr>
      </w:pPr>
    </w:p>
    <w:p w14:paraId="136666B8" w14:textId="53DF5679" w:rsidR="00084431" w:rsidRPr="0018573B" w:rsidRDefault="00084431" w:rsidP="0018573B">
      <w:pPr>
        <w:pStyle w:val="ListParagraph"/>
        <w:numPr>
          <w:ilvl w:val="0"/>
          <w:numId w:val="3"/>
        </w:numPr>
        <w:rPr>
          <w:rFonts w:ascii="Arial" w:hAnsi="Arial" w:cs="Arial"/>
          <w:color w:val="222222"/>
        </w:rPr>
      </w:pPr>
      <w:r w:rsidRPr="0018573B">
        <w:rPr>
          <w:rFonts w:cstheme="minorHAnsi"/>
        </w:rPr>
        <w:t xml:space="preserve">Thank you for an excellent suggestion which has now been adopted. </w:t>
      </w:r>
    </w:p>
    <w:p w14:paraId="64E6EDCA" w14:textId="6A85CA29" w:rsidR="00456287" w:rsidRDefault="00C6344F" w:rsidP="00C6344F">
      <w:pPr>
        <w:rPr>
          <w:rFonts w:ascii="Arial" w:hAnsi="Arial" w:cs="Arial"/>
          <w:color w:val="222222"/>
        </w:rPr>
      </w:pPr>
      <w:r>
        <w:rPr>
          <w:rFonts w:ascii="Arial" w:hAnsi="Arial" w:cs="Arial"/>
          <w:color w:val="222222"/>
        </w:rPr>
        <w:br/>
      </w:r>
      <w:r>
        <w:rPr>
          <w:rFonts w:ascii="Arial" w:hAnsi="Arial" w:cs="Arial"/>
          <w:color w:val="222222"/>
          <w:shd w:val="clear" w:color="auto" w:fill="FFFFFF"/>
        </w:rPr>
        <w:t>**Typos and grammar</w:t>
      </w:r>
      <w:r>
        <w:rPr>
          <w:rFonts w:ascii="Arial" w:hAnsi="Arial" w:cs="Arial"/>
          <w:color w:val="222222"/>
        </w:rPr>
        <w:br/>
      </w:r>
      <w:r>
        <w:rPr>
          <w:rFonts w:ascii="Arial" w:hAnsi="Arial" w:cs="Arial"/>
          <w:color w:val="222222"/>
          <w:shd w:val="clear" w:color="auto" w:fill="FFFFFF"/>
        </w:rPr>
        <w:t xml:space="preserve">After the incubation, remove 80-90% of sample from the surface by aspiration. If the imaging of the hydrated exosomes is desired, was rinse the surface 4 times with </w:t>
      </w:r>
      <w:proofErr w:type="spellStart"/>
      <w:r>
        <w:rPr>
          <w:rFonts w:ascii="Arial" w:hAnsi="Arial" w:cs="Arial"/>
          <w:color w:val="222222"/>
          <w:shd w:val="clear" w:color="auto" w:fill="FFFFFF"/>
        </w:rPr>
        <w:t>1x</w:t>
      </w:r>
      <w:proofErr w:type="spellEnd"/>
      <w:r>
        <w:rPr>
          <w:rFonts w:ascii="Arial" w:hAnsi="Arial" w:cs="Arial"/>
          <w:color w:val="222222"/>
          <w:shd w:val="clear" w:color="auto" w:fill="FFFFFF"/>
        </w:rPr>
        <w:t xml:space="preserve"> PBS, making sure that the sample remains hydrated throughout the process.</w:t>
      </w:r>
      <w:r>
        <w:rPr>
          <w:rFonts w:ascii="Arial" w:hAnsi="Arial" w:cs="Arial"/>
          <w:color w:val="222222"/>
        </w:rPr>
        <w:br/>
      </w:r>
    </w:p>
    <w:p w14:paraId="0A3D3E25" w14:textId="14415601" w:rsidR="00456287" w:rsidRPr="0018573B" w:rsidRDefault="00456287" w:rsidP="0018573B">
      <w:pPr>
        <w:pStyle w:val="ListParagraph"/>
        <w:numPr>
          <w:ilvl w:val="0"/>
          <w:numId w:val="3"/>
        </w:numPr>
        <w:rPr>
          <w:rFonts w:ascii="Arial" w:hAnsi="Arial" w:cs="Arial"/>
          <w:color w:val="222222"/>
        </w:rPr>
      </w:pPr>
      <w:r w:rsidRPr="0018573B">
        <w:rPr>
          <w:rFonts w:cstheme="minorHAnsi"/>
        </w:rPr>
        <w:t>This part of the protocol was rewritten.</w:t>
      </w:r>
    </w:p>
    <w:p w14:paraId="110260BF" w14:textId="77777777" w:rsidR="00727C50"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6D30A9">
        <w:rPr>
          <w:rFonts w:ascii="Arial" w:hAnsi="Arial" w:cs="Arial"/>
          <w:b/>
          <w:color w:val="222222"/>
          <w:shd w:val="clear" w:color="auto" w:fill="FFFFFF"/>
        </w:rPr>
        <w:t>Reviewer #3:</w:t>
      </w:r>
      <w:r w:rsidRPr="006D30A9">
        <w:rPr>
          <w:rFonts w:ascii="Arial" w:hAnsi="Arial" w:cs="Arial"/>
          <w:b/>
          <w:color w:val="222222"/>
        </w:rPr>
        <w:br/>
      </w:r>
      <w:r>
        <w:rPr>
          <w:rFonts w:ascii="Arial" w:hAnsi="Arial" w:cs="Arial"/>
          <w:color w:val="222222"/>
        </w:rPr>
        <w:br/>
      </w:r>
      <w:r>
        <w:rPr>
          <w:rFonts w:ascii="Arial" w:hAnsi="Arial" w:cs="Arial"/>
          <w:color w:val="222222"/>
          <w:shd w:val="clear" w:color="auto" w:fill="FFFFFF"/>
        </w:rPr>
        <w:t>Comments: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Line 150: Double sided tape is inherently a bad idea for any AFM samples - often times the tape thermally expands/contracts leading to drift that can be devastating for experiments characterizing exosomes on the scale of tens of nanometers. Epoxy or some other adhesive is much better.</w:t>
      </w:r>
    </w:p>
    <w:p w14:paraId="5833CD48" w14:textId="77777777" w:rsidR="00727C50" w:rsidRDefault="00727C50" w:rsidP="00C6344F">
      <w:pPr>
        <w:rPr>
          <w:rFonts w:ascii="Arial" w:hAnsi="Arial" w:cs="Arial"/>
          <w:color w:val="222222"/>
        </w:rPr>
      </w:pPr>
    </w:p>
    <w:p w14:paraId="69A695C9" w14:textId="5DCB7F41" w:rsidR="00727C50" w:rsidRPr="0018573B" w:rsidRDefault="00727C50" w:rsidP="0018573B">
      <w:pPr>
        <w:pStyle w:val="ListParagraph"/>
        <w:numPr>
          <w:ilvl w:val="0"/>
          <w:numId w:val="3"/>
        </w:numPr>
        <w:rPr>
          <w:rFonts w:ascii="Arial" w:hAnsi="Arial" w:cs="Arial"/>
          <w:color w:val="222222"/>
        </w:rPr>
      </w:pPr>
      <w:r w:rsidRPr="0018573B">
        <w:rPr>
          <w:rFonts w:cstheme="minorHAnsi"/>
        </w:rPr>
        <w:t xml:space="preserve">We added a comment to the protocol that notes the need </w:t>
      </w:r>
      <w:r w:rsidR="00C86939">
        <w:rPr>
          <w:rFonts w:cstheme="minorHAnsi"/>
        </w:rPr>
        <w:t>to</w:t>
      </w:r>
      <w:r w:rsidRPr="0018573B">
        <w:rPr>
          <w:rFonts w:cstheme="minorHAnsi"/>
        </w:rPr>
        <w:t xml:space="preserve"> thermal</w:t>
      </w:r>
      <w:r w:rsidR="00C86939">
        <w:rPr>
          <w:rFonts w:cstheme="minorHAnsi"/>
        </w:rPr>
        <w:t>ly</w:t>
      </w:r>
      <w:r w:rsidRPr="0018573B">
        <w:rPr>
          <w:rFonts w:cstheme="minorHAnsi"/>
        </w:rPr>
        <w:t xml:space="preserve"> equilibrat</w:t>
      </w:r>
      <w:r w:rsidR="00C86939">
        <w:rPr>
          <w:rFonts w:cstheme="minorHAnsi"/>
        </w:rPr>
        <w:t xml:space="preserve">e </w:t>
      </w:r>
      <w:r w:rsidR="0091422E">
        <w:rPr>
          <w:rFonts w:cstheme="minorHAnsi"/>
        </w:rPr>
        <w:t xml:space="preserve">the specimen after the incubation and </w:t>
      </w:r>
      <w:r w:rsidRPr="0018573B">
        <w:rPr>
          <w:rFonts w:cstheme="minorHAnsi"/>
        </w:rPr>
        <w:t xml:space="preserve">before scanning. We also added </w:t>
      </w:r>
      <w:r w:rsidR="0091422E">
        <w:rPr>
          <w:rFonts w:cstheme="minorHAnsi"/>
        </w:rPr>
        <w:t xml:space="preserve">the suggested </w:t>
      </w:r>
      <w:r w:rsidRPr="0018573B">
        <w:rPr>
          <w:rFonts w:cstheme="minorHAnsi"/>
        </w:rPr>
        <w:t>alternatives to a double-sided tape when attaching mica disk to the AFM/</w:t>
      </w:r>
      <w:proofErr w:type="spellStart"/>
      <w:r w:rsidRPr="0018573B">
        <w:rPr>
          <w:rFonts w:cstheme="minorHAnsi"/>
        </w:rPr>
        <w:t>STM</w:t>
      </w:r>
      <w:proofErr w:type="spellEnd"/>
      <w:r w:rsidRPr="0018573B">
        <w:rPr>
          <w:rFonts w:cstheme="minorHAnsi"/>
        </w:rPr>
        <w:t xml:space="preserve"> </w:t>
      </w:r>
      <w:r w:rsidR="00532A76">
        <w:rPr>
          <w:rFonts w:cstheme="minorHAnsi"/>
        </w:rPr>
        <w:t xml:space="preserve">magnetic </w:t>
      </w:r>
      <w:r w:rsidRPr="0018573B">
        <w:rPr>
          <w:rFonts w:cstheme="minorHAnsi"/>
        </w:rPr>
        <w:t xml:space="preserve">specimen </w:t>
      </w:r>
      <w:r w:rsidR="00532A76">
        <w:rPr>
          <w:rFonts w:cstheme="minorHAnsi"/>
        </w:rPr>
        <w:t>disk</w:t>
      </w:r>
      <w:r w:rsidRPr="0018573B">
        <w:rPr>
          <w:rFonts w:cstheme="minorHAnsi"/>
        </w:rPr>
        <w:t>.</w:t>
      </w:r>
    </w:p>
    <w:p w14:paraId="26428750" w14:textId="77777777" w:rsidR="00727C50" w:rsidRDefault="00C6344F" w:rsidP="00C6344F">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Line 155: Why wouldn't you use tape to cleave the mica? Much simpler and less room for error.</w:t>
      </w:r>
    </w:p>
    <w:p w14:paraId="0053D576" w14:textId="77777777" w:rsidR="00727C50" w:rsidRDefault="00727C50" w:rsidP="00C6344F">
      <w:pPr>
        <w:rPr>
          <w:rFonts w:ascii="Arial" w:hAnsi="Arial" w:cs="Arial"/>
          <w:color w:val="222222"/>
        </w:rPr>
      </w:pPr>
    </w:p>
    <w:p w14:paraId="7A4B0C97" w14:textId="4FB4FD95" w:rsidR="00727C50" w:rsidRPr="0018573B" w:rsidRDefault="00727C50" w:rsidP="0018573B">
      <w:pPr>
        <w:pStyle w:val="ListParagraph"/>
        <w:numPr>
          <w:ilvl w:val="0"/>
          <w:numId w:val="3"/>
        </w:numPr>
        <w:rPr>
          <w:rFonts w:ascii="Arial" w:hAnsi="Arial" w:cs="Arial"/>
          <w:color w:val="222222"/>
        </w:rPr>
      </w:pPr>
      <w:r w:rsidRPr="0018573B">
        <w:rPr>
          <w:rFonts w:cstheme="minorHAnsi"/>
        </w:rPr>
        <w:t>We added this option to the Protocol.</w:t>
      </w:r>
    </w:p>
    <w:p w14:paraId="3CFAB3B6" w14:textId="7F6E232C" w:rsidR="002416BB"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162: you should specify blot the mica puck with some lint-free wipes (</w:t>
      </w:r>
      <w:proofErr w:type="spellStart"/>
      <w:r>
        <w:rPr>
          <w:rFonts w:ascii="Arial" w:hAnsi="Arial" w:cs="Arial"/>
          <w:color w:val="222222"/>
          <w:shd w:val="clear" w:color="auto" w:fill="FFFFFF"/>
        </w:rPr>
        <w:t>kimtech</w:t>
      </w:r>
      <w:proofErr w:type="spellEnd"/>
      <w:r>
        <w:rPr>
          <w:rFonts w:ascii="Arial" w:hAnsi="Arial" w:cs="Arial"/>
          <w:color w:val="222222"/>
          <w:shd w:val="clear" w:color="auto" w:fill="FFFFFF"/>
        </w:rPr>
        <w:t xml:space="preserve"> is actually awful in my experience, I would suggest a knit cloth like alpha wipes, or anything suitable for a class 100 clean room - even this can be risky for introducing particulates to your substrate).</w:t>
      </w:r>
    </w:p>
    <w:p w14:paraId="3F48461F" w14:textId="52B6E5E8" w:rsidR="002416BB" w:rsidRDefault="002416BB" w:rsidP="00C6344F">
      <w:pPr>
        <w:rPr>
          <w:rFonts w:ascii="Arial" w:hAnsi="Arial" w:cs="Arial"/>
          <w:color w:val="222222"/>
          <w:shd w:val="clear" w:color="auto" w:fill="FFFFFF"/>
        </w:rPr>
      </w:pPr>
    </w:p>
    <w:p w14:paraId="7081E080" w14:textId="14AA5B99" w:rsidR="002416BB" w:rsidRPr="0018573B" w:rsidRDefault="002416BB" w:rsidP="0018573B">
      <w:pPr>
        <w:pStyle w:val="ListParagraph"/>
        <w:numPr>
          <w:ilvl w:val="0"/>
          <w:numId w:val="3"/>
        </w:numPr>
        <w:rPr>
          <w:rFonts w:ascii="Arial" w:hAnsi="Arial" w:cs="Arial"/>
          <w:color w:val="222222"/>
        </w:rPr>
      </w:pPr>
      <w:r w:rsidRPr="0018573B">
        <w:rPr>
          <w:rFonts w:cstheme="minorHAnsi"/>
        </w:rPr>
        <w:t>We added the need to use lint</w:t>
      </w:r>
      <w:r w:rsidR="002F199C">
        <w:rPr>
          <w:rFonts w:cstheme="minorHAnsi"/>
        </w:rPr>
        <w:t>-</w:t>
      </w:r>
      <w:r w:rsidRPr="0018573B">
        <w:rPr>
          <w:rFonts w:cstheme="minorHAnsi"/>
        </w:rPr>
        <w:t>free blot</w:t>
      </w:r>
      <w:r w:rsidR="00117F62" w:rsidRPr="0018573B">
        <w:rPr>
          <w:rFonts w:cstheme="minorHAnsi"/>
        </w:rPr>
        <w:t>ting</w:t>
      </w:r>
      <w:r w:rsidRPr="0018573B">
        <w:rPr>
          <w:rFonts w:cstheme="minorHAnsi"/>
        </w:rPr>
        <w:t xml:space="preserve"> paper </w:t>
      </w:r>
      <w:r w:rsidR="00117F62" w:rsidRPr="0018573B">
        <w:rPr>
          <w:rFonts w:cstheme="minorHAnsi"/>
        </w:rPr>
        <w:t>when</w:t>
      </w:r>
      <w:r w:rsidRPr="0018573B">
        <w:rPr>
          <w:rFonts w:cstheme="minorHAnsi"/>
        </w:rPr>
        <w:t xml:space="preserve"> blotting</w:t>
      </w:r>
      <w:r w:rsidR="00117F62" w:rsidRPr="0018573B">
        <w:rPr>
          <w:rFonts w:cstheme="minorHAnsi"/>
        </w:rPr>
        <w:t xml:space="preserve"> </w:t>
      </w:r>
      <w:proofErr w:type="spellStart"/>
      <w:r w:rsidR="00117F62" w:rsidRPr="0018573B">
        <w:rPr>
          <w:rFonts w:cstheme="minorHAnsi"/>
        </w:rPr>
        <w:t>NiCl2</w:t>
      </w:r>
      <w:proofErr w:type="spellEnd"/>
      <w:r w:rsidR="00117F62" w:rsidRPr="0018573B">
        <w:rPr>
          <w:rFonts w:cstheme="minorHAnsi"/>
        </w:rPr>
        <w:t xml:space="preserve"> from mica's surface. We added options for lint-free wipes and lint-free blotting paper to Table of Materials. </w:t>
      </w:r>
    </w:p>
    <w:p w14:paraId="1F77CD31" w14:textId="77777777" w:rsidR="00D55D81"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Line 164: please clarify/rewrite "Place the AFM specimen stage with the surface-modified mica in a petri dish". Are we putting the Mica puck into a petri dish, and then putting that into the AFM stage? If so, later is step 3 you say incubate at </w:t>
      </w:r>
      <w:proofErr w:type="spellStart"/>
      <w:r>
        <w:rPr>
          <w:rFonts w:ascii="Arial" w:hAnsi="Arial" w:cs="Arial"/>
          <w:color w:val="222222"/>
          <w:shd w:val="clear" w:color="auto" w:fill="FFFFFF"/>
        </w:rPr>
        <w:t>4C</w:t>
      </w:r>
      <w:proofErr w:type="spellEnd"/>
      <w:r>
        <w:rPr>
          <w:rFonts w:ascii="Arial" w:hAnsi="Arial" w:cs="Arial"/>
          <w:color w:val="222222"/>
          <w:shd w:val="clear" w:color="auto" w:fill="FFFFFF"/>
        </w:rPr>
        <w:t xml:space="preserve">, which almost no </w:t>
      </w:r>
      <w:proofErr w:type="spellStart"/>
      <w:r>
        <w:rPr>
          <w:rFonts w:ascii="Arial" w:hAnsi="Arial" w:cs="Arial"/>
          <w:color w:val="222222"/>
          <w:shd w:val="clear" w:color="auto" w:fill="FFFFFF"/>
        </w:rPr>
        <w:t>AFMs</w:t>
      </w:r>
      <w:proofErr w:type="spellEnd"/>
      <w:r>
        <w:rPr>
          <w:rFonts w:ascii="Arial" w:hAnsi="Arial" w:cs="Arial"/>
          <w:color w:val="222222"/>
          <w:shd w:val="clear" w:color="auto" w:fill="FFFFFF"/>
        </w:rPr>
        <w:t xml:space="preserve"> have the capability to control their temperature that low.</w:t>
      </w:r>
    </w:p>
    <w:p w14:paraId="067B7D2F" w14:textId="77777777" w:rsidR="00D55D81" w:rsidRDefault="00D55D81" w:rsidP="00C6344F">
      <w:pPr>
        <w:rPr>
          <w:rFonts w:ascii="Arial" w:hAnsi="Arial" w:cs="Arial"/>
          <w:color w:val="222222"/>
        </w:rPr>
      </w:pPr>
    </w:p>
    <w:p w14:paraId="48633B18" w14:textId="7DDFDD40" w:rsidR="003C1C0C" w:rsidRPr="003C1C0C" w:rsidRDefault="003C1C0C" w:rsidP="003C1C0C">
      <w:pPr>
        <w:pStyle w:val="ListParagraph"/>
        <w:numPr>
          <w:ilvl w:val="0"/>
          <w:numId w:val="3"/>
        </w:numPr>
        <w:rPr>
          <w:rFonts w:cstheme="minorHAnsi"/>
        </w:rPr>
      </w:pPr>
      <w:r>
        <w:rPr>
          <w:rFonts w:cstheme="minorHAnsi"/>
        </w:rPr>
        <w:t>It should have said "specimen disk." Corrected</w:t>
      </w:r>
      <w:r w:rsidR="007C32D0">
        <w:rPr>
          <w:rFonts w:cstheme="minorHAnsi"/>
        </w:rPr>
        <w:t>. W</w:t>
      </w:r>
      <w:r w:rsidR="00996B8B">
        <w:rPr>
          <w:rFonts w:cstheme="minorHAnsi"/>
        </w:rPr>
        <w:t xml:space="preserve">e </w:t>
      </w:r>
      <w:r>
        <w:rPr>
          <w:rFonts w:cstheme="minorHAnsi"/>
        </w:rPr>
        <w:t>now refer to it a</w:t>
      </w:r>
      <w:r w:rsidR="001F06B6">
        <w:rPr>
          <w:rFonts w:cstheme="minorHAnsi"/>
        </w:rPr>
        <w:t>s</w:t>
      </w:r>
      <w:r>
        <w:rPr>
          <w:rFonts w:cstheme="minorHAnsi"/>
        </w:rPr>
        <w:t xml:space="preserve"> </w:t>
      </w:r>
      <w:r w:rsidR="00996B8B">
        <w:rPr>
          <w:rFonts w:cstheme="minorHAnsi"/>
        </w:rPr>
        <w:t>"</w:t>
      </w:r>
      <w:r w:rsidRPr="003C1C0C">
        <w:rPr>
          <w:rFonts w:cstheme="minorHAnsi"/>
        </w:rPr>
        <w:t>magnetic specimen disk</w:t>
      </w:r>
      <w:r w:rsidR="00996B8B">
        <w:rPr>
          <w:rFonts w:cstheme="minorHAnsi"/>
        </w:rPr>
        <w:t>"</w:t>
      </w:r>
      <w:r>
        <w:rPr>
          <w:rFonts w:cstheme="minorHAnsi"/>
        </w:rPr>
        <w:t xml:space="preserve"> to </w:t>
      </w:r>
      <w:r w:rsidR="00996B8B">
        <w:rPr>
          <w:rFonts w:cstheme="minorHAnsi"/>
        </w:rPr>
        <w:t>clarify</w:t>
      </w:r>
      <w:r>
        <w:rPr>
          <w:rFonts w:cstheme="minorHAnsi"/>
        </w:rPr>
        <w:t xml:space="preserve"> the </w:t>
      </w:r>
      <w:r w:rsidR="00996B8B">
        <w:rPr>
          <w:rFonts w:cstheme="minorHAnsi"/>
        </w:rPr>
        <w:t>mechanism</w:t>
      </w:r>
      <w:r>
        <w:rPr>
          <w:rFonts w:cstheme="minorHAnsi"/>
        </w:rPr>
        <w:t xml:space="preserve"> of its attachment to the AFM stage. </w:t>
      </w:r>
    </w:p>
    <w:p w14:paraId="25D4CD13" w14:textId="615E4C2B" w:rsidR="00213FFB"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Line 176: I assume the </w:t>
      </w:r>
      <w:proofErr w:type="spellStart"/>
      <w:r>
        <w:rPr>
          <w:rFonts w:ascii="Arial" w:hAnsi="Arial" w:cs="Arial"/>
          <w:color w:val="222222"/>
          <w:shd w:val="clear" w:color="auto" w:fill="FFFFFF"/>
        </w:rPr>
        <w:t>1X</w:t>
      </w:r>
      <w:proofErr w:type="spellEnd"/>
      <w:r>
        <w:rPr>
          <w:rFonts w:ascii="Arial" w:hAnsi="Arial" w:cs="Arial"/>
          <w:color w:val="222222"/>
          <w:shd w:val="clear" w:color="auto" w:fill="FFFFFF"/>
        </w:rPr>
        <w:t xml:space="preserve"> PBS is with Mg &amp; Ca ions?</w:t>
      </w:r>
    </w:p>
    <w:p w14:paraId="063B4F43" w14:textId="506A7049" w:rsidR="00213FFB" w:rsidRDefault="00213FFB" w:rsidP="00C6344F">
      <w:pPr>
        <w:rPr>
          <w:rFonts w:ascii="Arial" w:hAnsi="Arial" w:cs="Arial"/>
          <w:color w:val="222222"/>
        </w:rPr>
      </w:pPr>
    </w:p>
    <w:p w14:paraId="459AAEF6" w14:textId="3A8A0F7F" w:rsidR="00213FFB" w:rsidRPr="0018573B" w:rsidRDefault="00213FFB" w:rsidP="0018573B">
      <w:pPr>
        <w:pStyle w:val="ListParagraph"/>
        <w:numPr>
          <w:ilvl w:val="0"/>
          <w:numId w:val="3"/>
        </w:numPr>
        <w:rPr>
          <w:rFonts w:cstheme="minorHAnsi"/>
        </w:rPr>
      </w:pPr>
      <w:r w:rsidRPr="0018573B">
        <w:rPr>
          <w:rFonts w:cstheme="minorHAnsi"/>
        </w:rPr>
        <w:t xml:space="preserve">We use PBS (listed in </w:t>
      </w:r>
      <w:proofErr w:type="spellStart"/>
      <w:r w:rsidRPr="0018573B">
        <w:rPr>
          <w:rFonts w:cstheme="minorHAnsi"/>
        </w:rPr>
        <w:t>ToM</w:t>
      </w:r>
      <w:proofErr w:type="spellEnd"/>
      <w:r w:rsidRPr="0018573B">
        <w:rPr>
          <w:rFonts w:cstheme="minorHAnsi"/>
        </w:rPr>
        <w:t>) manufactured without Calcium and Magnesium.</w:t>
      </w:r>
    </w:p>
    <w:p w14:paraId="2F7AB175" w14:textId="77777777" w:rsidR="001F06B6"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Line 187: Even fresh </w:t>
      </w:r>
      <w:proofErr w:type="spellStart"/>
      <w:r>
        <w:rPr>
          <w:rFonts w:ascii="Arial" w:hAnsi="Arial" w:cs="Arial"/>
          <w:color w:val="222222"/>
          <w:shd w:val="clear" w:color="auto" w:fill="FFFFFF"/>
        </w:rPr>
        <w:t>DDW</w:t>
      </w:r>
      <w:proofErr w:type="spellEnd"/>
      <w:r>
        <w:rPr>
          <w:rFonts w:ascii="Arial" w:hAnsi="Arial" w:cs="Arial"/>
          <w:color w:val="222222"/>
          <w:shd w:val="clear" w:color="auto" w:fill="FFFFFF"/>
        </w:rPr>
        <w:t xml:space="preserve"> on freshly cleaved mica can leave reside/particulates when air drying in lieu of quicker nitrogen drying - why do you suggest this?</w:t>
      </w:r>
    </w:p>
    <w:p w14:paraId="05F11CD6" w14:textId="77777777" w:rsidR="00EA794C" w:rsidRDefault="00EA794C" w:rsidP="00C6344F">
      <w:pPr>
        <w:rPr>
          <w:rFonts w:ascii="Arial" w:hAnsi="Arial" w:cs="Arial"/>
          <w:color w:val="222222"/>
        </w:rPr>
      </w:pPr>
    </w:p>
    <w:p w14:paraId="484771BB" w14:textId="329D017E" w:rsidR="00A97F3B" w:rsidRDefault="00A97F3B" w:rsidP="00EA794C">
      <w:pPr>
        <w:pStyle w:val="ListParagraph"/>
        <w:numPr>
          <w:ilvl w:val="0"/>
          <w:numId w:val="3"/>
        </w:numPr>
        <w:rPr>
          <w:rFonts w:cstheme="minorHAnsi"/>
        </w:rPr>
      </w:pPr>
      <w:r>
        <w:rPr>
          <w:rFonts w:cstheme="minorHAnsi"/>
        </w:rPr>
        <w:t>W</w:t>
      </w:r>
      <w:r w:rsidR="00EA794C">
        <w:rPr>
          <w:rFonts w:cstheme="minorHAnsi"/>
        </w:rPr>
        <w:t xml:space="preserve">e do use </w:t>
      </w:r>
      <w:r>
        <w:rPr>
          <w:rFonts w:cstheme="minorHAnsi"/>
        </w:rPr>
        <w:t xml:space="preserve">and recommend </w:t>
      </w:r>
      <w:r w:rsidR="00EA794C">
        <w:rPr>
          <w:rFonts w:cstheme="minorHAnsi"/>
        </w:rPr>
        <w:t>drying</w:t>
      </w:r>
      <w:r w:rsidR="00CF0210">
        <w:rPr>
          <w:rFonts w:cstheme="minorHAnsi"/>
        </w:rPr>
        <w:t xml:space="preserve"> in a stream of dry nitrogen</w:t>
      </w:r>
      <w:r w:rsidR="00EA794C">
        <w:rPr>
          <w:rFonts w:cstheme="minorHAnsi"/>
        </w:rPr>
        <w:t xml:space="preserve">. </w:t>
      </w:r>
      <w:r>
        <w:rPr>
          <w:rFonts w:cstheme="minorHAnsi"/>
        </w:rPr>
        <w:t>T</w:t>
      </w:r>
      <w:r w:rsidR="00EA794C">
        <w:rPr>
          <w:rFonts w:cstheme="minorHAnsi"/>
        </w:rPr>
        <w:t xml:space="preserve">he protocol </w:t>
      </w:r>
      <w:r>
        <w:rPr>
          <w:rFonts w:cstheme="minorHAnsi"/>
        </w:rPr>
        <w:t xml:space="preserve">is now corrected. </w:t>
      </w:r>
    </w:p>
    <w:p w14:paraId="12DA96ED" w14:textId="77777777" w:rsidR="005C7F0C" w:rsidRDefault="00EA794C" w:rsidP="00C6344F">
      <w:pPr>
        <w:rPr>
          <w:rFonts w:ascii="Arial" w:hAnsi="Arial" w:cs="Arial"/>
          <w:color w:val="222222"/>
          <w:shd w:val="clear" w:color="auto" w:fill="FFFFFF"/>
        </w:rPr>
      </w:pPr>
      <w:r>
        <w:rPr>
          <w:rFonts w:ascii="Arial" w:hAnsi="Arial" w:cs="Arial"/>
          <w:color w:val="222222"/>
        </w:rPr>
        <w:br/>
      </w:r>
      <w:r w:rsidR="00C6344F">
        <w:rPr>
          <w:rFonts w:ascii="Arial" w:hAnsi="Arial" w:cs="Arial"/>
          <w:color w:val="222222"/>
          <w:shd w:val="clear" w:color="auto" w:fill="FFFFFF"/>
        </w:rPr>
        <w:t>Line 301: please list the detailed results of the AFM size vs cryo-</w:t>
      </w:r>
      <w:proofErr w:type="spellStart"/>
      <w:r w:rsidR="00C6344F">
        <w:rPr>
          <w:rFonts w:ascii="Arial" w:hAnsi="Arial" w:cs="Arial"/>
          <w:color w:val="222222"/>
          <w:shd w:val="clear" w:color="auto" w:fill="FFFFFF"/>
        </w:rPr>
        <w:t>TEM</w:t>
      </w:r>
      <w:proofErr w:type="spellEnd"/>
      <w:r w:rsidR="00C6344F">
        <w:rPr>
          <w:rFonts w:ascii="Arial" w:hAnsi="Arial" w:cs="Arial"/>
          <w:color w:val="222222"/>
          <w:shd w:val="clear" w:color="auto" w:fill="FFFFFF"/>
        </w:rPr>
        <w:t xml:space="preserve"> size analysis including mean, standard deviation, and number of exosomes measured for each data set in a table.</w:t>
      </w:r>
    </w:p>
    <w:p w14:paraId="3BA1CBEA" w14:textId="77777777" w:rsidR="005C7F0C" w:rsidRDefault="005C7F0C" w:rsidP="00C6344F">
      <w:pPr>
        <w:rPr>
          <w:rFonts w:ascii="Arial" w:hAnsi="Arial" w:cs="Arial"/>
          <w:color w:val="222222"/>
        </w:rPr>
      </w:pPr>
    </w:p>
    <w:p w14:paraId="61EFF5DB" w14:textId="7ACBAD83" w:rsidR="005C7F0C" w:rsidRPr="005F42F1" w:rsidRDefault="005C7F0C" w:rsidP="00C6344F">
      <w:pPr>
        <w:pStyle w:val="ListParagraph"/>
        <w:numPr>
          <w:ilvl w:val="0"/>
          <w:numId w:val="3"/>
        </w:numPr>
        <w:rPr>
          <w:rFonts w:cstheme="minorHAnsi"/>
        </w:rPr>
      </w:pPr>
      <w:r>
        <w:rPr>
          <w:rFonts w:cstheme="minorHAnsi"/>
        </w:rPr>
        <w:t>We added the comparison of AFM and cryo-</w:t>
      </w:r>
      <w:proofErr w:type="spellStart"/>
      <w:r>
        <w:rPr>
          <w:rFonts w:cstheme="minorHAnsi"/>
        </w:rPr>
        <w:t>TEM</w:t>
      </w:r>
      <w:proofErr w:type="spellEnd"/>
      <w:r>
        <w:rPr>
          <w:rFonts w:cstheme="minorHAnsi"/>
        </w:rPr>
        <w:t xml:space="preserve"> sizing results </w:t>
      </w:r>
      <w:r w:rsidR="005F42F1">
        <w:rPr>
          <w:rFonts w:cstheme="minorHAnsi"/>
        </w:rPr>
        <w:t xml:space="preserve">as Figure </w:t>
      </w:r>
      <w:proofErr w:type="spellStart"/>
      <w:r w:rsidR="005F42F1">
        <w:rPr>
          <w:rFonts w:cstheme="minorHAnsi"/>
        </w:rPr>
        <w:t>12C</w:t>
      </w:r>
      <w:proofErr w:type="spellEnd"/>
      <w:r w:rsidR="005F42F1">
        <w:rPr>
          <w:rFonts w:cstheme="minorHAnsi"/>
        </w:rPr>
        <w:t xml:space="preserve">. Additional details are given in the cited reference </w:t>
      </w:r>
      <w:r w:rsidR="007C32D0">
        <w:rPr>
          <w:rFonts w:cstheme="minorHAnsi"/>
        </w:rPr>
        <w:t>(</w:t>
      </w:r>
      <w:proofErr w:type="spellStart"/>
      <w:r w:rsidR="007C32D0" w:rsidRPr="007C32D0">
        <w:rPr>
          <w:rFonts w:cstheme="minorHAnsi"/>
        </w:rPr>
        <w:t>DOI</w:t>
      </w:r>
      <w:proofErr w:type="spellEnd"/>
      <w:r w:rsidR="007C32D0" w:rsidRPr="007C32D0">
        <w:rPr>
          <w:rFonts w:cstheme="minorHAnsi"/>
        </w:rPr>
        <w:t>: 10.1016/</w:t>
      </w:r>
      <w:proofErr w:type="spellStart"/>
      <w:r w:rsidR="007C32D0" w:rsidRPr="007C32D0">
        <w:rPr>
          <w:rFonts w:cstheme="minorHAnsi"/>
        </w:rPr>
        <w:t>j.bbrc.2018.05.107</w:t>
      </w:r>
      <w:proofErr w:type="spellEnd"/>
      <w:r w:rsidR="007C32D0">
        <w:rPr>
          <w:rFonts w:cstheme="minorHAnsi"/>
        </w:rPr>
        <w:t>)</w:t>
      </w:r>
      <w:r w:rsidR="007C32D0" w:rsidRPr="007C32D0">
        <w:rPr>
          <w:rFonts w:cstheme="minorHAnsi"/>
        </w:rPr>
        <w:t xml:space="preserve"> </w:t>
      </w:r>
      <w:r w:rsidR="005F42F1">
        <w:rPr>
          <w:rFonts w:cstheme="minorHAnsi"/>
        </w:rPr>
        <w:t xml:space="preserve">and its Supplemental Information. </w:t>
      </w:r>
    </w:p>
    <w:p w14:paraId="038B873D" w14:textId="77777777" w:rsidR="00B31FDB"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Figure 2:</w:t>
      </w:r>
      <w:r>
        <w:rPr>
          <w:rFonts w:ascii="Arial" w:hAnsi="Arial" w:cs="Arial"/>
          <w:color w:val="222222"/>
        </w:rPr>
        <w:br/>
      </w:r>
      <w:r>
        <w:rPr>
          <w:rFonts w:ascii="Arial" w:hAnsi="Arial" w:cs="Arial"/>
          <w:color w:val="222222"/>
          <w:shd w:val="clear" w:color="auto" w:fill="FFFFFF"/>
        </w:rPr>
        <w:t xml:space="preserve">* Please clarify - is this done in air (i.e. DI wash then dry) or liquid? It seems like there may be some exosomes on the very top - please confirm that this control was done in the exact same manner as the </w:t>
      </w:r>
      <w:proofErr w:type="spellStart"/>
      <w:r>
        <w:rPr>
          <w:rFonts w:ascii="Arial" w:hAnsi="Arial" w:cs="Arial"/>
          <w:color w:val="222222"/>
          <w:shd w:val="clear" w:color="auto" w:fill="FFFFFF"/>
        </w:rPr>
        <w:t>NaCl2</w:t>
      </w:r>
      <w:proofErr w:type="spellEnd"/>
      <w:r>
        <w:rPr>
          <w:rFonts w:ascii="Arial" w:hAnsi="Arial" w:cs="Arial"/>
          <w:color w:val="222222"/>
          <w:shd w:val="clear" w:color="auto" w:fill="FFFFFF"/>
        </w:rPr>
        <w:t xml:space="preserve"> runs (i.e. same density of exosomes incubated with the same conditions/time/rinse steps).</w:t>
      </w:r>
    </w:p>
    <w:p w14:paraId="36B75C0C" w14:textId="77777777" w:rsidR="00B31FDB" w:rsidRDefault="00B31FDB" w:rsidP="00C6344F">
      <w:pPr>
        <w:rPr>
          <w:rFonts w:ascii="Arial" w:hAnsi="Arial" w:cs="Arial"/>
          <w:color w:val="222222"/>
        </w:rPr>
      </w:pPr>
    </w:p>
    <w:p w14:paraId="151EDE01" w14:textId="1DE99BC0" w:rsidR="00B31FDB" w:rsidRPr="00F86E56" w:rsidRDefault="00F86020" w:rsidP="00313BF7">
      <w:pPr>
        <w:pStyle w:val="ListParagraph"/>
        <w:numPr>
          <w:ilvl w:val="0"/>
          <w:numId w:val="3"/>
        </w:numPr>
        <w:rPr>
          <w:rFonts w:ascii="Arial" w:hAnsi="Arial" w:cs="Arial"/>
          <w:color w:val="222222"/>
        </w:rPr>
      </w:pPr>
      <w:r w:rsidRPr="00F86020">
        <w:rPr>
          <w:rFonts w:cstheme="minorHAnsi"/>
        </w:rPr>
        <w:t xml:space="preserve">All scans </w:t>
      </w:r>
      <w:r>
        <w:rPr>
          <w:rFonts w:cstheme="minorHAnsi"/>
        </w:rPr>
        <w:t xml:space="preserve">shown </w:t>
      </w:r>
      <w:r w:rsidRPr="00F86020">
        <w:rPr>
          <w:rFonts w:cstheme="minorHAnsi"/>
        </w:rPr>
        <w:t xml:space="preserve">in Figure 10 (old Figure 2) were performed in the air, as we now clarify in the manuscript. </w:t>
      </w:r>
      <w:r w:rsidR="00477EB4">
        <w:rPr>
          <w:rFonts w:cstheme="minorHAnsi"/>
        </w:rPr>
        <w:t xml:space="preserve">The </w:t>
      </w:r>
      <w:r w:rsidR="009E62A9">
        <w:rPr>
          <w:rFonts w:cstheme="minorHAnsi"/>
        </w:rPr>
        <w:t xml:space="preserve">same </w:t>
      </w:r>
      <w:r w:rsidR="00477EB4">
        <w:rPr>
          <w:rFonts w:cstheme="minorHAnsi"/>
        </w:rPr>
        <w:t xml:space="preserve">sample was used in scans A, C, and D. </w:t>
      </w:r>
    </w:p>
    <w:p w14:paraId="2608CF1F" w14:textId="77777777" w:rsidR="00F86E56" w:rsidRPr="00F86E56" w:rsidRDefault="00F86E56" w:rsidP="00F86E56">
      <w:pPr>
        <w:ind w:left="360"/>
        <w:rPr>
          <w:rFonts w:ascii="Arial" w:hAnsi="Arial" w:cs="Arial"/>
          <w:color w:val="222222"/>
        </w:rPr>
      </w:pPr>
    </w:p>
    <w:p w14:paraId="228DCB87" w14:textId="798455FB" w:rsidR="00552CDB" w:rsidRDefault="00477EB4" w:rsidP="00477EB4">
      <w:pPr>
        <w:pStyle w:val="ListParagraph"/>
        <w:numPr>
          <w:ilvl w:val="0"/>
          <w:numId w:val="3"/>
        </w:numPr>
        <w:rPr>
          <w:rFonts w:cstheme="minorHAnsi"/>
        </w:rPr>
      </w:pPr>
      <w:r>
        <w:rPr>
          <w:rFonts w:cstheme="minorHAnsi"/>
        </w:rPr>
        <w:t>As mentioned in our response to the 1st reviewer, w</w:t>
      </w:r>
      <w:r w:rsidRPr="003A431A">
        <w:rPr>
          <w:rFonts w:cstheme="minorHAnsi"/>
        </w:rPr>
        <w:t>e clean</w:t>
      </w:r>
      <w:r>
        <w:rPr>
          <w:rFonts w:cstheme="minorHAnsi"/>
        </w:rPr>
        <w:t xml:space="preserve">ed the surface with DI water which was then removed from the surface </w:t>
      </w:r>
      <w:r w:rsidRPr="003A431A">
        <w:rPr>
          <w:rFonts w:cstheme="minorHAnsi"/>
        </w:rPr>
        <w:t xml:space="preserve">by </w:t>
      </w:r>
      <w:r>
        <w:rPr>
          <w:rFonts w:cstheme="minorHAnsi"/>
        </w:rPr>
        <w:t>aspiration</w:t>
      </w:r>
      <w:r w:rsidRPr="003A431A">
        <w:rPr>
          <w:rFonts w:cstheme="minorHAnsi"/>
        </w:rPr>
        <w:t>. However, not all water could be pipetted out</w:t>
      </w:r>
      <w:r w:rsidR="00737F60">
        <w:rPr>
          <w:rFonts w:cstheme="minorHAnsi"/>
        </w:rPr>
        <w:t xml:space="preserve"> after </w:t>
      </w:r>
      <w:r w:rsidR="00111523" w:rsidRPr="00111523">
        <w:rPr>
          <w:rFonts w:cstheme="minorHAnsi"/>
        </w:rPr>
        <w:t>washing</w:t>
      </w:r>
      <w:r w:rsidR="00552CDB">
        <w:rPr>
          <w:rFonts w:cstheme="minorHAnsi"/>
        </w:rPr>
        <w:t xml:space="preserve">. </w:t>
      </w:r>
      <w:r w:rsidR="00552CDB" w:rsidRPr="00552CDB">
        <w:rPr>
          <w:rFonts w:cstheme="minorHAnsi"/>
        </w:rPr>
        <w:t>Those visible</w:t>
      </w:r>
      <w:r w:rsidR="00737F60">
        <w:rPr>
          <w:rFonts w:cstheme="minorHAnsi"/>
        </w:rPr>
        <w:t xml:space="preserve"> </w:t>
      </w:r>
      <w:r w:rsidR="00737F60" w:rsidRPr="00552CDB">
        <w:rPr>
          <w:rFonts w:cstheme="minorHAnsi"/>
        </w:rPr>
        <w:t>vesicles are</w:t>
      </w:r>
      <w:r w:rsidR="00552CDB" w:rsidRPr="00552CDB">
        <w:rPr>
          <w:rFonts w:cstheme="minorHAnsi"/>
        </w:rPr>
        <w:t>, most likely, the result of incomplete aspiration of DI water that resuspended vesicles not fixed to the surface and then depos</w:t>
      </w:r>
      <w:r w:rsidR="00F86E56">
        <w:rPr>
          <w:rFonts w:cstheme="minorHAnsi"/>
        </w:rPr>
        <w:t>it</w:t>
      </w:r>
      <w:r w:rsidR="00552CDB" w:rsidRPr="00552CDB">
        <w:rPr>
          <w:rFonts w:cstheme="minorHAnsi"/>
        </w:rPr>
        <w:t xml:space="preserve">ed them </w:t>
      </w:r>
      <w:r w:rsidR="00552CDB">
        <w:rPr>
          <w:rFonts w:cstheme="minorHAnsi"/>
        </w:rPr>
        <w:t xml:space="preserve">on the substrate </w:t>
      </w:r>
      <w:r w:rsidR="00552CDB" w:rsidRPr="00552CDB">
        <w:rPr>
          <w:rFonts w:cstheme="minorHAnsi"/>
        </w:rPr>
        <w:t>during the evaporated.</w:t>
      </w:r>
    </w:p>
    <w:p w14:paraId="5C71C5A9" w14:textId="34429E7B" w:rsidR="0097531F"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w:t>
      </w:r>
      <w:proofErr w:type="spellStart"/>
      <w:r>
        <w:rPr>
          <w:rFonts w:ascii="Arial" w:hAnsi="Arial" w:cs="Arial"/>
          <w:color w:val="222222"/>
          <w:shd w:val="clear" w:color="auto" w:fill="FFFFFF"/>
        </w:rPr>
        <w:t>2A</w:t>
      </w:r>
      <w:proofErr w:type="spellEnd"/>
      <w:r>
        <w:rPr>
          <w:rFonts w:ascii="Arial" w:hAnsi="Arial" w:cs="Arial"/>
          <w:color w:val="222222"/>
          <w:shd w:val="clear" w:color="auto" w:fill="FFFFFF"/>
        </w:rPr>
        <w:t xml:space="preserve"> seems to be very rough compared to </w:t>
      </w:r>
      <w:proofErr w:type="spellStart"/>
      <w:r>
        <w:rPr>
          <w:rFonts w:ascii="Arial" w:hAnsi="Arial" w:cs="Arial"/>
          <w:color w:val="222222"/>
          <w:shd w:val="clear" w:color="auto" w:fill="FFFFFF"/>
        </w:rPr>
        <w:t>2B</w:t>
      </w:r>
      <w:proofErr w:type="spellEnd"/>
      <w:r>
        <w:rPr>
          <w:rFonts w:ascii="Arial" w:hAnsi="Arial" w:cs="Arial"/>
          <w:color w:val="222222"/>
          <w:shd w:val="clear" w:color="auto" w:fill="FFFFFF"/>
        </w:rPr>
        <w:t xml:space="preserve">, given that the Z scales of the two are nearly an order of magnitude different. Is it due to contaminants/precipitates left over from the exosome incubation (see comment below about </w:t>
      </w:r>
      <w:proofErr w:type="spellStart"/>
      <w:r>
        <w:rPr>
          <w:rFonts w:ascii="Arial" w:hAnsi="Arial" w:cs="Arial"/>
          <w:color w:val="222222"/>
          <w:shd w:val="clear" w:color="auto" w:fill="FFFFFF"/>
        </w:rPr>
        <w:t>SBI</w:t>
      </w:r>
      <w:proofErr w:type="spellEnd"/>
      <w:r>
        <w:rPr>
          <w:rFonts w:ascii="Arial" w:hAnsi="Arial" w:cs="Arial"/>
          <w:color w:val="222222"/>
          <w:shd w:val="clear" w:color="auto" w:fill="FFFFFF"/>
        </w:rPr>
        <w:t xml:space="preserve"> products), or other debris?</w:t>
      </w:r>
    </w:p>
    <w:p w14:paraId="7AC6AE85" w14:textId="33221C5A" w:rsidR="00BE69A8" w:rsidRDefault="00BE69A8" w:rsidP="00C6344F">
      <w:pPr>
        <w:rPr>
          <w:rFonts w:ascii="Arial" w:hAnsi="Arial" w:cs="Arial"/>
          <w:color w:val="222222"/>
          <w:shd w:val="clear" w:color="auto" w:fill="FFFFFF"/>
        </w:rPr>
      </w:pPr>
    </w:p>
    <w:p w14:paraId="394F28CD" w14:textId="7D93C27E" w:rsidR="00BE69A8" w:rsidRPr="000B6FD6" w:rsidRDefault="00BE69A8" w:rsidP="00C50F96">
      <w:pPr>
        <w:pStyle w:val="ListParagraph"/>
        <w:numPr>
          <w:ilvl w:val="0"/>
          <w:numId w:val="3"/>
        </w:numPr>
        <w:rPr>
          <w:rFonts w:ascii="Arial" w:hAnsi="Arial" w:cs="Arial"/>
          <w:color w:val="222222"/>
          <w:shd w:val="clear" w:color="auto" w:fill="FFFFFF"/>
        </w:rPr>
      </w:pPr>
      <w:r w:rsidRPr="000B6FD6">
        <w:rPr>
          <w:rFonts w:cstheme="minorHAnsi"/>
        </w:rPr>
        <w:t xml:space="preserve">The difference in roughness is too small to be seen </w:t>
      </w:r>
      <w:r w:rsidR="001171A8">
        <w:rPr>
          <w:rFonts w:cstheme="minorHAnsi"/>
        </w:rPr>
        <w:t xml:space="preserve">by eye </w:t>
      </w:r>
      <w:r w:rsidRPr="000B6FD6">
        <w:rPr>
          <w:rFonts w:cstheme="minorHAnsi"/>
        </w:rPr>
        <w:t xml:space="preserve">in the images. But, since you asked, (A) is, indeed, rougher than (B) (400-700 pm roughness vs. ~350 pm for mica modified with </w:t>
      </w:r>
      <w:proofErr w:type="spellStart"/>
      <w:r w:rsidRPr="000B6FD6">
        <w:rPr>
          <w:rFonts w:cstheme="minorHAnsi"/>
        </w:rPr>
        <w:t>NiCl2</w:t>
      </w:r>
      <w:proofErr w:type="spellEnd"/>
      <w:r w:rsidRPr="000B6FD6">
        <w:rPr>
          <w:rFonts w:cstheme="minorHAnsi"/>
        </w:rPr>
        <w:t>). The likely cause is a more complex composition of a bio-sample</w:t>
      </w:r>
      <w:r w:rsidR="000B6FD6">
        <w:rPr>
          <w:rFonts w:cstheme="minorHAnsi"/>
        </w:rPr>
        <w:t xml:space="preserve">, which contain </w:t>
      </w:r>
      <w:r w:rsidRPr="000B6FD6">
        <w:rPr>
          <w:rFonts w:cstheme="minorHAnsi"/>
        </w:rPr>
        <w:t>proteins</w:t>
      </w:r>
      <w:r w:rsidR="000B6FD6">
        <w:rPr>
          <w:rFonts w:cstheme="minorHAnsi"/>
        </w:rPr>
        <w:t>, peptides, and amino acids found in growth medium (</w:t>
      </w:r>
      <w:r w:rsidRPr="000B6FD6">
        <w:rPr>
          <w:rFonts w:cstheme="minorHAnsi"/>
        </w:rPr>
        <w:t xml:space="preserve">positively charged residues </w:t>
      </w:r>
      <w:r w:rsidR="000B6FD6" w:rsidRPr="000B6FD6">
        <w:rPr>
          <w:rFonts w:cstheme="minorHAnsi"/>
        </w:rPr>
        <w:t>would be attracted to the negatively charge</w:t>
      </w:r>
      <w:r w:rsidR="00310AF7">
        <w:rPr>
          <w:rFonts w:cstheme="minorHAnsi"/>
        </w:rPr>
        <w:t>d</w:t>
      </w:r>
      <w:r w:rsidR="000B6FD6" w:rsidRPr="000B6FD6">
        <w:rPr>
          <w:rFonts w:cstheme="minorHAnsi"/>
        </w:rPr>
        <w:t xml:space="preserve"> surface of mica</w:t>
      </w:r>
      <w:r w:rsidR="000B6FD6">
        <w:rPr>
          <w:rFonts w:cstheme="minorHAnsi"/>
        </w:rPr>
        <w:t xml:space="preserve">). Some PEG (the active ingredient in </w:t>
      </w:r>
      <w:r w:rsidR="00AB59CF">
        <w:rPr>
          <w:rFonts w:cstheme="minorHAnsi"/>
        </w:rPr>
        <w:t>ExoQuick, as far as I can tell) may contribute to an increased roughness, but likely less than proteins because of small</w:t>
      </w:r>
      <w:r w:rsidR="001171A8">
        <w:rPr>
          <w:rFonts w:cstheme="minorHAnsi"/>
        </w:rPr>
        <w:t>er</w:t>
      </w:r>
      <w:r w:rsidR="00AB59CF">
        <w:rPr>
          <w:rFonts w:cstheme="minorHAnsi"/>
        </w:rPr>
        <w:t xml:space="preserve"> MW</w:t>
      </w:r>
      <w:r w:rsidR="001171A8">
        <w:rPr>
          <w:rFonts w:cstheme="minorHAnsi"/>
        </w:rPr>
        <w:t xml:space="preserve">. </w:t>
      </w:r>
      <w:r w:rsidR="00AB59CF">
        <w:rPr>
          <w:rFonts w:cstheme="minorHAnsi"/>
        </w:rPr>
        <w:t xml:space="preserve"> </w:t>
      </w:r>
    </w:p>
    <w:p w14:paraId="12DD7E31" w14:textId="77777777" w:rsidR="00495736"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 Please make the z-scales in each </w:t>
      </w:r>
      <w:proofErr w:type="spellStart"/>
      <w:r>
        <w:rPr>
          <w:rFonts w:ascii="Arial" w:hAnsi="Arial" w:cs="Arial"/>
          <w:color w:val="222222"/>
          <w:shd w:val="clear" w:color="auto" w:fill="FFFFFF"/>
        </w:rPr>
        <w:t>2A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2C</w:t>
      </w:r>
      <w:proofErr w:type="spellEnd"/>
      <w:r>
        <w:rPr>
          <w:rFonts w:ascii="Arial" w:hAnsi="Arial" w:cs="Arial"/>
          <w:color w:val="222222"/>
          <w:shd w:val="clear" w:color="auto" w:fill="FFFFFF"/>
        </w:rPr>
        <w:t xml:space="preserve">, and </w:t>
      </w:r>
      <w:proofErr w:type="spellStart"/>
      <w:r>
        <w:rPr>
          <w:rFonts w:ascii="Arial" w:hAnsi="Arial" w:cs="Arial"/>
          <w:color w:val="222222"/>
          <w:shd w:val="clear" w:color="auto" w:fill="FFFFFF"/>
        </w:rPr>
        <w:t>2D</w:t>
      </w:r>
      <w:proofErr w:type="spellEnd"/>
      <w:r>
        <w:rPr>
          <w:rFonts w:ascii="Arial" w:hAnsi="Arial" w:cs="Arial"/>
          <w:color w:val="222222"/>
          <w:shd w:val="clear" w:color="auto" w:fill="FFFFFF"/>
        </w:rPr>
        <w:t xml:space="preserve"> the same range for a better comparison of the three cases (I think the lower scale on </w:t>
      </w:r>
      <w:proofErr w:type="spellStart"/>
      <w:r>
        <w:rPr>
          <w:rFonts w:ascii="Arial" w:hAnsi="Arial" w:cs="Arial"/>
          <w:color w:val="222222"/>
          <w:shd w:val="clear" w:color="auto" w:fill="FFFFFF"/>
        </w:rPr>
        <w:t>2B</w:t>
      </w:r>
      <w:proofErr w:type="spellEnd"/>
      <w:r>
        <w:rPr>
          <w:rFonts w:ascii="Arial" w:hAnsi="Arial" w:cs="Arial"/>
          <w:color w:val="222222"/>
          <w:shd w:val="clear" w:color="auto" w:fill="FFFFFF"/>
        </w:rPr>
        <w:t xml:space="preserve"> makes sense given how smooth the surface is).</w:t>
      </w:r>
    </w:p>
    <w:p w14:paraId="4309414D" w14:textId="77777777" w:rsidR="00495736" w:rsidRDefault="00495736" w:rsidP="00C6344F">
      <w:pPr>
        <w:rPr>
          <w:rFonts w:ascii="Arial" w:hAnsi="Arial" w:cs="Arial"/>
          <w:color w:val="222222"/>
        </w:rPr>
      </w:pPr>
    </w:p>
    <w:p w14:paraId="551B01A3" w14:textId="2DEFA2AE" w:rsidR="00495736" w:rsidRPr="00477EB4" w:rsidRDefault="00495736" w:rsidP="00495736">
      <w:pPr>
        <w:pStyle w:val="ListParagraph"/>
        <w:numPr>
          <w:ilvl w:val="0"/>
          <w:numId w:val="3"/>
        </w:numPr>
        <w:rPr>
          <w:rFonts w:ascii="Arial" w:hAnsi="Arial" w:cs="Arial"/>
          <w:color w:val="222222"/>
        </w:rPr>
      </w:pPr>
      <w:r>
        <w:rPr>
          <w:rFonts w:cstheme="minorHAnsi"/>
        </w:rPr>
        <w:t xml:space="preserve">The z-scale was changed. </w:t>
      </w:r>
    </w:p>
    <w:p w14:paraId="630E8E04" w14:textId="563ED1F3" w:rsidR="00E573E5" w:rsidRDefault="00C6344F" w:rsidP="00C6344F">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In general:</w:t>
      </w:r>
      <w:r>
        <w:rPr>
          <w:rFonts w:ascii="Arial" w:hAnsi="Arial" w:cs="Arial"/>
          <w:color w:val="222222"/>
        </w:rPr>
        <w:br/>
      </w:r>
      <w:r>
        <w:rPr>
          <w:rFonts w:ascii="Arial" w:hAnsi="Arial" w:cs="Arial"/>
          <w:color w:val="222222"/>
          <w:shd w:val="clear" w:color="auto" w:fill="FFFFFF"/>
        </w:rPr>
        <w:t xml:space="preserve">While I understand you may not have the capability at your facilities/lab, </w:t>
      </w:r>
      <w:proofErr w:type="spellStart"/>
      <w:r>
        <w:rPr>
          <w:rFonts w:ascii="Arial" w:hAnsi="Arial" w:cs="Arial"/>
          <w:color w:val="222222"/>
          <w:shd w:val="clear" w:color="auto" w:fill="FFFFFF"/>
        </w:rPr>
        <w:t>PeakForce</w:t>
      </w:r>
      <w:proofErr w:type="spellEnd"/>
      <w:r>
        <w:rPr>
          <w:rFonts w:ascii="Arial" w:hAnsi="Arial" w:cs="Arial"/>
          <w:color w:val="222222"/>
          <w:shd w:val="clear" w:color="auto" w:fill="FFFFFF"/>
        </w:rPr>
        <w:t xml:space="preserve"> Tapping AFM by Bruker is truly the best suited AFM modality for delicate samples in fluid. This could easily be addressed in the discussion section.</w:t>
      </w:r>
    </w:p>
    <w:p w14:paraId="66D46275" w14:textId="77777777" w:rsidR="00E573E5" w:rsidRDefault="00E573E5" w:rsidP="00C6344F">
      <w:pPr>
        <w:rPr>
          <w:rFonts w:ascii="Arial" w:hAnsi="Arial" w:cs="Arial"/>
          <w:color w:val="222222"/>
        </w:rPr>
      </w:pPr>
    </w:p>
    <w:p w14:paraId="748B0A01" w14:textId="3B326659" w:rsidR="00AD2B0F" w:rsidRPr="0018573B" w:rsidRDefault="00AD2B0F" w:rsidP="0018573B">
      <w:pPr>
        <w:pStyle w:val="ListParagraph"/>
        <w:numPr>
          <w:ilvl w:val="0"/>
          <w:numId w:val="3"/>
        </w:numPr>
        <w:rPr>
          <w:rFonts w:cstheme="minorHAnsi"/>
        </w:rPr>
      </w:pPr>
      <w:r w:rsidRPr="0018573B">
        <w:rPr>
          <w:rFonts w:cstheme="minorHAnsi"/>
        </w:rPr>
        <w:t xml:space="preserve">Thank you. Noted. </w:t>
      </w:r>
    </w:p>
    <w:p w14:paraId="0BD224DF" w14:textId="21970A58" w:rsidR="00C6344F" w:rsidRDefault="00C6344F" w:rsidP="00C6344F">
      <w:r>
        <w:rPr>
          <w:rFonts w:ascii="Arial" w:hAnsi="Arial" w:cs="Arial"/>
          <w:color w:val="222222"/>
        </w:rPr>
        <w:br/>
      </w:r>
      <w:r>
        <w:rPr>
          <w:rFonts w:ascii="Arial" w:hAnsi="Arial" w:cs="Arial"/>
          <w:color w:val="222222"/>
          <w:shd w:val="clear" w:color="auto" w:fill="FFFFFF"/>
        </w:rPr>
        <w:t xml:space="preserve">ExoQuick TC by </w:t>
      </w:r>
      <w:proofErr w:type="spellStart"/>
      <w:r>
        <w:rPr>
          <w:rFonts w:ascii="Arial" w:hAnsi="Arial" w:cs="Arial"/>
          <w:color w:val="222222"/>
          <w:shd w:val="clear" w:color="auto" w:fill="FFFFFF"/>
        </w:rPr>
        <w:t>SBI</w:t>
      </w:r>
      <w:proofErr w:type="spellEnd"/>
      <w:r>
        <w:rPr>
          <w:rFonts w:ascii="Arial" w:hAnsi="Arial" w:cs="Arial"/>
          <w:color w:val="222222"/>
          <w:shd w:val="clear" w:color="auto" w:fill="FFFFFF"/>
        </w:rPr>
        <w:t xml:space="preserve"> is known to contain polymeric precipitates from their proprietary process/product, which is rather frustrating. How does this method give confidence in the measured topography is due to solely that of exosomes vs. polymeric precipitates? It seems as if they could be present in Figures 2 &amp; 3. This should also be addressed in the discussion section.</w:t>
      </w:r>
    </w:p>
    <w:p w14:paraId="03F21DF2" w14:textId="77777777" w:rsidR="00C6344F" w:rsidRPr="003251D4" w:rsidRDefault="00C6344F" w:rsidP="003251D4"/>
    <w:p w14:paraId="23074D1A" w14:textId="65EFABF9" w:rsidR="00EC0B4F" w:rsidRPr="00EC0B4F" w:rsidRDefault="001D7451" w:rsidP="0018573B">
      <w:pPr>
        <w:pStyle w:val="ListParagraph"/>
        <w:numPr>
          <w:ilvl w:val="0"/>
          <w:numId w:val="3"/>
        </w:numPr>
        <w:rPr>
          <w:rFonts w:cstheme="minorHAnsi"/>
        </w:rPr>
      </w:pPr>
      <w:r w:rsidRPr="0018573B">
        <w:rPr>
          <w:rFonts w:cstheme="minorHAnsi"/>
        </w:rPr>
        <w:t xml:space="preserve">The discussion of the EV isolation is the topic </w:t>
      </w:r>
      <w:r w:rsidR="002573A7">
        <w:rPr>
          <w:rFonts w:cstheme="minorHAnsi"/>
        </w:rPr>
        <w:t xml:space="preserve">beyond the scope of this paper. This hotly debated </w:t>
      </w:r>
      <w:r w:rsidR="00C02F33">
        <w:rPr>
          <w:rFonts w:cstheme="minorHAnsi"/>
        </w:rPr>
        <w:t>subject has plenty of</w:t>
      </w:r>
      <w:r w:rsidR="002573A7">
        <w:rPr>
          <w:rFonts w:cstheme="minorHAnsi"/>
        </w:rPr>
        <w:t xml:space="preserve"> </w:t>
      </w:r>
      <w:r w:rsidR="00997C7C" w:rsidRPr="002573A7">
        <w:rPr>
          <w:rFonts w:cstheme="minorHAnsi"/>
        </w:rPr>
        <w:t>opinionated opponent</w:t>
      </w:r>
      <w:r w:rsidR="00C02F33">
        <w:rPr>
          <w:rFonts w:cstheme="minorHAnsi"/>
        </w:rPr>
        <w:t>s</w:t>
      </w:r>
      <w:r w:rsidR="00997C7C" w:rsidRPr="002573A7">
        <w:rPr>
          <w:rFonts w:cstheme="minorHAnsi"/>
        </w:rPr>
        <w:t xml:space="preserve"> and proponents </w:t>
      </w:r>
      <w:r w:rsidR="00B40F7F">
        <w:rPr>
          <w:rFonts w:cstheme="minorHAnsi"/>
        </w:rPr>
        <w:t>of</w:t>
      </w:r>
      <w:r w:rsidR="00997C7C" w:rsidRPr="002573A7">
        <w:rPr>
          <w:rFonts w:cstheme="minorHAnsi"/>
        </w:rPr>
        <w:t xml:space="preserve"> every </w:t>
      </w:r>
      <w:r w:rsidR="00B40F7F">
        <w:rPr>
          <w:rFonts w:cstheme="minorHAnsi"/>
        </w:rPr>
        <w:t xml:space="preserve">EV enrichment </w:t>
      </w:r>
      <w:r w:rsidR="00C02F33">
        <w:rPr>
          <w:rFonts w:cstheme="minorHAnsi"/>
        </w:rPr>
        <w:t>option</w:t>
      </w:r>
      <w:r w:rsidR="00B40F7F">
        <w:rPr>
          <w:rFonts w:cstheme="minorHAnsi"/>
        </w:rPr>
        <w:t xml:space="preserve"> (usually with solid justifications!)</w:t>
      </w:r>
      <w:r w:rsidR="00997C7C" w:rsidRPr="002573A7">
        <w:rPr>
          <w:rFonts w:cstheme="minorHAnsi"/>
        </w:rPr>
        <w:t xml:space="preserve">. </w:t>
      </w:r>
      <w:r w:rsidR="00C02F33">
        <w:rPr>
          <w:rFonts w:cstheme="minorHAnsi"/>
        </w:rPr>
        <w:t xml:space="preserve">A small increase in surface </w:t>
      </w:r>
      <w:r w:rsidR="00C02F33">
        <w:rPr>
          <w:rFonts w:cstheme="minorHAnsi"/>
        </w:rPr>
        <w:lastRenderedPageBreak/>
        <w:t xml:space="preserve">roughness in the scan shown in Figure </w:t>
      </w:r>
      <w:proofErr w:type="spellStart"/>
      <w:r w:rsidR="00C02F33">
        <w:rPr>
          <w:rFonts w:cstheme="minorHAnsi"/>
        </w:rPr>
        <w:t>10A</w:t>
      </w:r>
      <w:proofErr w:type="spellEnd"/>
      <w:r w:rsidR="00C02F33">
        <w:rPr>
          <w:rFonts w:cstheme="minorHAnsi"/>
        </w:rPr>
        <w:t xml:space="preserve"> (old </w:t>
      </w:r>
      <w:proofErr w:type="spellStart"/>
      <w:r w:rsidR="00C02F33">
        <w:rPr>
          <w:rFonts w:cstheme="minorHAnsi"/>
        </w:rPr>
        <w:t>2A</w:t>
      </w:r>
      <w:proofErr w:type="spellEnd"/>
      <w:r w:rsidR="00C02F33">
        <w:rPr>
          <w:rFonts w:cstheme="minorHAnsi"/>
        </w:rPr>
        <w:t>)</w:t>
      </w:r>
      <w:r w:rsidR="00B40F7F">
        <w:rPr>
          <w:rFonts w:cstheme="minorHAnsi"/>
        </w:rPr>
        <w:t>,</w:t>
      </w:r>
      <w:r w:rsidR="00C02F33">
        <w:rPr>
          <w:rFonts w:cstheme="minorHAnsi"/>
        </w:rPr>
        <w:t xml:space="preserve"> incubated with the biological sample </w:t>
      </w:r>
      <w:r w:rsidR="00B40F7F">
        <w:rPr>
          <w:rFonts w:cstheme="minorHAnsi"/>
        </w:rPr>
        <w:t xml:space="preserve">containing leftover PEG, proteins and other molecular mêlée from the growth medium, points to </w:t>
      </w:r>
      <w:r w:rsidR="00C02F33" w:rsidRPr="00B40F7F">
        <w:rPr>
          <w:rFonts w:cstheme="minorHAnsi"/>
        </w:rPr>
        <w:t xml:space="preserve">a </w:t>
      </w:r>
      <w:r w:rsidR="00D51F3F">
        <w:rPr>
          <w:rFonts w:cstheme="minorHAnsi"/>
        </w:rPr>
        <w:t>minimal</w:t>
      </w:r>
      <w:r w:rsidR="00C02F33" w:rsidRPr="00B40F7F">
        <w:rPr>
          <w:rFonts w:cstheme="minorHAnsi"/>
        </w:rPr>
        <w:t xml:space="preserve"> contribution of precipitants to the AFM results</w:t>
      </w:r>
      <w:r w:rsidR="00B40F7F" w:rsidRPr="00B40F7F">
        <w:rPr>
          <w:rFonts w:cstheme="minorHAnsi"/>
        </w:rPr>
        <w:t xml:space="preserve"> even when a desiccated sample is imaged. </w:t>
      </w:r>
    </w:p>
    <w:p w14:paraId="41044DEB" w14:textId="77777777" w:rsidR="00356FA6" w:rsidRPr="00356FA6" w:rsidRDefault="00356FA6" w:rsidP="00356FA6">
      <w:pPr>
        <w:ind w:left="360"/>
        <w:rPr>
          <w:rFonts w:cstheme="minorHAnsi"/>
        </w:rPr>
      </w:pPr>
    </w:p>
    <w:sectPr w:rsidR="00356FA6" w:rsidRPr="00356FA6" w:rsidSect="00BA7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65C8A"/>
    <w:multiLevelType w:val="hybridMultilevel"/>
    <w:tmpl w:val="D3CA9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4375A2C"/>
    <w:multiLevelType w:val="hybridMultilevel"/>
    <w:tmpl w:val="5F98A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1E6F97"/>
    <w:multiLevelType w:val="hybridMultilevel"/>
    <w:tmpl w:val="C824C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44B1A"/>
    <w:multiLevelType w:val="hybridMultilevel"/>
    <w:tmpl w:val="DFF6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C6"/>
    <w:rsid w:val="0000148A"/>
    <w:rsid w:val="000056C3"/>
    <w:rsid w:val="000102E4"/>
    <w:rsid w:val="00010B7D"/>
    <w:rsid w:val="00012FB6"/>
    <w:rsid w:val="00014397"/>
    <w:rsid w:val="00014A5B"/>
    <w:rsid w:val="00024395"/>
    <w:rsid w:val="00024538"/>
    <w:rsid w:val="00025EDF"/>
    <w:rsid w:val="00026422"/>
    <w:rsid w:val="0002750F"/>
    <w:rsid w:val="00032935"/>
    <w:rsid w:val="00032FCF"/>
    <w:rsid w:val="0003555E"/>
    <w:rsid w:val="000376EE"/>
    <w:rsid w:val="00054981"/>
    <w:rsid w:val="00054B8D"/>
    <w:rsid w:val="00055DF0"/>
    <w:rsid w:val="0005729F"/>
    <w:rsid w:val="00057E76"/>
    <w:rsid w:val="00065E8A"/>
    <w:rsid w:val="00066F19"/>
    <w:rsid w:val="000679BD"/>
    <w:rsid w:val="00067CE6"/>
    <w:rsid w:val="00073032"/>
    <w:rsid w:val="00073819"/>
    <w:rsid w:val="00076F6E"/>
    <w:rsid w:val="0007785B"/>
    <w:rsid w:val="00080577"/>
    <w:rsid w:val="000825CF"/>
    <w:rsid w:val="00083370"/>
    <w:rsid w:val="00084431"/>
    <w:rsid w:val="00084DB4"/>
    <w:rsid w:val="00090B2F"/>
    <w:rsid w:val="000924FE"/>
    <w:rsid w:val="00093D3F"/>
    <w:rsid w:val="0009494F"/>
    <w:rsid w:val="00094BB8"/>
    <w:rsid w:val="00095BBE"/>
    <w:rsid w:val="000973C7"/>
    <w:rsid w:val="000A0A98"/>
    <w:rsid w:val="000A0F99"/>
    <w:rsid w:val="000A4F43"/>
    <w:rsid w:val="000A504E"/>
    <w:rsid w:val="000A627E"/>
    <w:rsid w:val="000B5175"/>
    <w:rsid w:val="000B6FD6"/>
    <w:rsid w:val="000C567F"/>
    <w:rsid w:val="000D5546"/>
    <w:rsid w:val="000D7C1F"/>
    <w:rsid w:val="000E3758"/>
    <w:rsid w:val="000E6293"/>
    <w:rsid w:val="000F1143"/>
    <w:rsid w:val="000F1C19"/>
    <w:rsid w:val="00100FE4"/>
    <w:rsid w:val="00101F12"/>
    <w:rsid w:val="00104441"/>
    <w:rsid w:val="0010553D"/>
    <w:rsid w:val="00110D65"/>
    <w:rsid w:val="00111523"/>
    <w:rsid w:val="00114308"/>
    <w:rsid w:val="001171A8"/>
    <w:rsid w:val="00117701"/>
    <w:rsid w:val="00117F62"/>
    <w:rsid w:val="001225F8"/>
    <w:rsid w:val="001235C1"/>
    <w:rsid w:val="00123B76"/>
    <w:rsid w:val="00125583"/>
    <w:rsid w:val="00125973"/>
    <w:rsid w:val="00126AA2"/>
    <w:rsid w:val="0012727D"/>
    <w:rsid w:val="001274B6"/>
    <w:rsid w:val="001308A6"/>
    <w:rsid w:val="00130973"/>
    <w:rsid w:val="00130ABB"/>
    <w:rsid w:val="0013298B"/>
    <w:rsid w:val="0013455C"/>
    <w:rsid w:val="00134A86"/>
    <w:rsid w:val="00135C93"/>
    <w:rsid w:val="00136A11"/>
    <w:rsid w:val="001419D3"/>
    <w:rsid w:val="00142817"/>
    <w:rsid w:val="00142AB1"/>
    <w:rsid w:val="00144618"/>
    <w:rsid w:val="00144DC0"/>
    <w:rsid w:val="001465EE"/>
    <w:rsid w:val="001468DE"/>
    <w:rsid w:val="00147286"/>
    <w:rsid w:val="00155BB2"/>
    <w:rsid w:val="00156A17"/>
    <w:rsid w:val="00157DFF"/>
    <w:rsid w:val="001611CE"/>
    <w:rsid w:val="00162469"/>
    <w:rsid w:val="00163D27"/>
    <w:rsid w:val="00163D39"/>
    <w:rsid w:val="00164576"/>
    <w:rsid w:val="001653AF"/>
    <w:rsid w:val="00166390"/>
    <w:rsid w:val="00172DAB"/>
    <w:rsid w:val="00173B62"/>
    <w:rsid w:val="0017594D"/>
    <w:rsid w:val="00176023"/>
    <w:rsid w:val="00185727"/>
    <w:rsid w:val="0018573B"/>
    <w:rsid w:val="00186EC6"/>
    <w:rsid w:val="001874DD"/>
    <w:rsid w:val="00187676"/>
    <w:rsid w:val="001937E1"/>
    <w:rsid w:val="001A1DB1"/>
    <w:rsid w:val="001A2489"/>
    <w:rsid w:val="001A3A0E"/>
    <w:rsid w:val="001A3C34"/>
    <w:rsid w:val="001A3F34"/>
    <w:rsid w:val="001A7797"/>
    <w:rsid w:val="001B03DE"/>
    <w:rsid w:val="001B07B2"/>
    <w:rsid w:val="001B3FB7"/>
    <w:rsid w:val="001B4551"/>
    <w:rsid w:val="001B47DE"/>
    <w:rsid w:val="001C20D3"/>
    <w:rsid w:val="001C21F0"/>
    <w:rsid w:val="001C54C9"/>
    <w:rsid w:val="001C786F"/>
    <w:rsid w:val="001D2E2D"/>
    <w:rsid w:val="001D58A9"/>
    <w:rsid w:val="001D7451"/>
    <w:rsid w:val="001E1992"/>
    <w:rsid w:val="001E2141"/>
    <w:rsid w:val="001E5CCC"/>
    <w:rsid w:val="001E5F21"/>
    <w:rsid w:val="001E60FD"/>
    <w:rsid w:val="001E7CA9"/>
    <w:rsid w:val="001F06B6"/>
    <w:rsid w:val="001F0704"/>
    <w:rsid w:val="001F1FD4"/>
    <w:rsid w:val="001F7801"/>
    <w:rsid w:val="00200F49"/>
    <w:rsid w:val="0021031A"/>
    <w:rsid w:val="00210B8C"/>
    <w:rsid w:val="00213FFB"/>
    <w:rsid w:val="002152D9"/>
    <w:rsid w:val="00215399"/>
    <w:rsid w:val="00223140"/>
    <w:rsid w:val="00223343"/>
    <w:rsid w:val="00223E2E"/>
    <w:rsid w:val="0022686F"/>
    <w:rsid w:val="00235C18"/>
    <w:rsid w:val="002407C4"/>
    <w:rsid w:val="002416BB"/>
    <w:rsid w:val="00243A71"/>
    <w:rsid w:val="002476AF"/>
    <w:rsid w:val="00250515"/>
    <w:rsid w:val="00255749"/>
    <w:rsid w:val="002573A7"/>
    <w:rsid w:val="002574CA"/>
    <w:rsid w:val="00260409"/>
    <w:rsid w:val="00260A97"/>
    <w:rsid w:val="00260AAD"/>
    <w:rsid w:val="00261B05"/>
    <w:rsid w:val="002659DD"/>
    <w:rsid w:val="00266E7B"/>
    <w:rsid w:val="002679EF"/>
    <w:rsid w:val="00273BD9"/>
    <w:rsid w:val="0027541B"/>
    <w:rsid w:val="00277CF4"/>
    <w:rsid w:val="00281287"/>
    <w:rsid w:val="002836D9"/>
    <w:rsid w:val="00283A5E"/>
    <w:rsid w:val="00294E22"/>
    <w:rsid w:val="00295AD7"/>
    <w:rsid w:val="0029783A"/>
    <w:rsid w:val="002A2967"/>
    <w:rsid w:val="002A2FF9"/>
    <w:rsid w:val="002A46AD"/>
    <w:rsid w:val="002B5A4C"/>
    <w:rsid w:val="002B6B2F"/>
    <w:rsid w:val="002B7A8F"/>
    <w:rsid w:val="002C2D1C"/>
    <w:rsid w:val="002C3C3A"/>
    <w:rsid w:val="002C50CF"/>
    <w:rsid w:val="002C5F60"/>
    <w:rsid w:val="002C71AF"/>
    <w:rsid w:val="002D573D"/>
    <w:rsid w:val="002E250B"/>
    <w:rsid w:val="002E56E3"/>
    <w:rsid w:val="002E5E3A"/>
    <w:rsid w:val="002E62FB"/>
    <w:rsid w:val="002E7F40"/>
    <w:rsid w:val="002F16B6"/>
    <w:rsid w:val="002F199C"/>
    <w:rsid w:val="002F3123"/>
    <w:rsid w:val="002F4535"/>
    <w:rsid w:val="002F4BD7"/>
    <w:rsid w:val="002F5BC0"/>
    <w:rsid w:val="002F71E3"/>
    <w:rsid w:val="0030216B"/>
    <w:rsid w:val="00307948"/>
    <w:rsid w:val="00310AF7"/>
    <w:rsid w:val="00313E59"/>
    <w:rsid w:val="003145C0"/>
    <w:rsid w:val="00315F58"/>
    <w:rsid w:val="00322379"/>
    <w:rsid w:val="0032468C"/>
    <w:rsid w:val="003251D4"/>
    <w:rsid w:val="003252B3"/>
    <w:rsid w:val="00327D38"/>
    <w:rsid w:val="00333A81"/>
    <w:rsid w:val="003345AE"/>
    <w:rsid w:val="003449B5"/>
    <w:rsid w:val="00355E6C"/>
    <w:rsid w:val="00356FA6"/>
    <w:rsid w:val="003616F3"/>
    <w:rsid w:val="00362666"/>
    <w:rsid w:val="00362CBB"/>
    <w:rsid w:val="003636B5"/>
    <w:rsid w:val="00364819"/>
    <w:rsid w:val="00367E82"/>
    <w:rsid w:val="003763E8"/>
    <w:rsid w:val="00377511"/>
    <w:rsid w:val="00385638"/>
    <w:rsid w:val="00387E6E"/>
    <w:rsid w:val="00390174"/>
    <w:rsid w:val="00390D78"/>
    <w:rsid w:val="00391226"/>
    <w:rsid w:val="00392444"/>
    <w:rsid w:val="00392DDA"/>
    <w:rsid w:val="00393AE5"/>
    <w:rsid w:val="00394487"/>
    <w:rsid w:val="003A31DF"/>
    <w:rsid w:val="003A431A"/>
    <w:rsid w:val="003A629A"/>
    <w:rsid w:val="003A648F"/>
    <w:rsid w:val="003B086F"/>
    <w:rsid w:val="003B1BFF"/>
    <w:rsid w:val="003B2B71"/>
    <w:rsid w:val="003B5A82"/>
    <w:rsid w:val="003B6C87"/>
    <w:rsid w:val="003B7DFA"/>
    <w:rsid w:val="003C1595"/>
    <w:rsid w:val="003C1C0C"/>
    <w:rsid w:val="003C1FF0"/>
    <w:rsid w:val="003C3835"/>
    <w:rsid w:val="003D5FF1"/>
    <w:rsid w:val="003D7DEA"/>
    <w:rsid w:val="003E1AB1"/>
    <w:rsid w:val="003F1A72"/>
    <w:rsid w:val="004033E7"/>
    <w:rsid w:val="0040487D"/>
    <w:rsid w:val="004057DE"/>
    <w:rsid w:val="00411241"/>
    <w:rsid w:val="00413216"/>
    <w:rsid w:val="00414B4C"/>
    <w:rsid w:val="004220CD"/>
    <w:rsid w:val="00424C8C"/>
    <w:rsid w:val="00426A7A"/>
    <w:rsid w:val="00431D36"/>
    <w:rsid w:val="00432D18"/>
    <w:rsid w:val="004338CD"/>
    <w:rsid w:val="004346F0"/>
    <w:rsid w:val="004350A1"/>
    <w:rsid w:val="0043643E"/>
    <w:rsid w:val="0043692D"/>
    <w:rsid w:val="00446964"/>
    <w:rsid w:val="004508A7"/>
    <w:rsid w:val="004538F9"/>
    <w:rsid w:val="00453C45"/>
    <w:rsid w:val="00453C6E"/>
    <w:rsid w:val="004547D3"/>
    <w:rsid w:val="00456287"/>
    <w:rsid w:val="0045749C"/>
    <w:rsid w:val="00460A43"/>
    <w:rsid w:val="00462843"/>
    <w:rsid w:val="00462D83"/>
    <w:rsid w:val="00463062"/>
    <w:rsid w:val="00465DE8"/>
    <w:rsid w:val="00466A58"/>
    <w:rsid w:val="0046779B"/>
    <w:rsid w:val="0047052C"/>
    <w:rsid w:val="00470A37"/>
    <w:rsid w:val="00475062"/>
    <w:rsid w:val="0047604D"/>
    <w:rsid w:val="00477DC8"/>
    <w:rsid w:val="00477EB4"/>
    <w:rsid w:val="004805F2"/>
    <w:rsid w:val="0048223E"/>
    <w:rsid w:val="00486633"/>
    <w:rsid w:val="00486F72"/>
    <w:rsid w:val="00490E91"/>
    <w:rsid w:val="0049167F"/>
    <w:rsid w:val="00495736"/>
    <w:rsid w:val="004A429D"/>
    <w:rsid w:val="004B27AF"/>
    <w:rsid w:val="004B378F"/>
    <w:rsid w:val="004B4400"/>
    <w:rsid w:val="004B5A0B"/>
    <w:rsid w:val="004B7D52"/>
    <w:rsid w:val="004C2BF6"/>
    <w:rsid w:val="004C4D04"/>
    <w:rsid w:val="004C6702"/>
    <w:rsid w:val="004D26D2"/>
    <w:rsid w:val="004D3443"/>
    <w:rsid w:val="004D4F20"/>
    <w:rsid w:val="004D518B"/>
    <w:rsid w:val="004D53EC"/>
    <w:rsid w:val="004D68C1"/>
    <w:rsid w:val="004D6D60"/>
    <w:rsid w:val="004E061F"/>
    <w:rsid w:val="004E1D95"/>
    <w:rsid w:val="004E2C30"/>
    <w:rsid w:val="004E41E4"/>
    <w:rsid w:val="004E5EB8"/>
    <w:rsid w:val="004F5A82"/>
    <w:rsid w:val="004F624E"/>
    <w:rsid w:val="004F645F"/>
    <w:rsid w:val="004F6E4B"/>
    <w:rsid w:val="004F77BF"/>
    <w:rsid w:val="005000B8"/>
    <w:rsid w:val="00500990"/>
    <w:rsid w:val="00501440"/>
    <w:rsid w:val="0050518C"/>
    <w:rsid w:val="0051022C"/>
    <w:rsid w:val="00511385"/>
    <w:rsid w:val="00512E27"/>
    <w:rsid w:val="00515C5D"/>
    <w:rsid w:val="005168C8"/>
    <w:rsid w:val="00520298"/>
    <w:rsid w:val="0052137D"/>
    <w:rsid w:val="005268FD"/>
    <w:rsid w:val="00532659"/>
    <w:rsid w:val="00532A76"/>
    <w:rsid w:val="00532D7A"/>
    <w:rsid w:val="0053311D"/>
    <w:rsid w:val="005332AF"/>
    <w:rsid w:val="00535CDE"/>
    <w:rsid w:val="00537763"/>
    <w:rsid w:val="005379E0"/>
    <w:rsid w:val="00537D1F"/>
    <w:rsid w:val="00537FDF"/>
    <w:rsid w:val="00542862"/>
    <w:rsid w:val="00543007"/>
    <w:rsid w:val="00544209"/>
    <w:rsid w:val="005444B8"/>
    <w:rsid w:val="005528D5"/>
    <w:rsid w:val="00552CDB"/>
    <w:rsid w:val="00553D11"/>
    <w:rsid w:val="00567381"/>
    <w:rsid w:val="0057734E"/>
    <w:rsid w:val="00577ACC"/>
    <w:rsid w:val="00584FFA"/>
    <w:rsid w:val="00590C5D"/>
    <w:rsid w:val="00594F60"/>
    <w:rsid w:val="005967BE"/>
    <w:rsid w:val="0059781F"/>
    <w:rsid w:val="005A313A"/>
    <w:rsid w:val="005A4A3B"/>
    <w:rsid w:val="005A5D32"/>
    <w:rsid w:val="005A7254"/>
    <w:rsid w:val="005B15AF"/>
    <w:rsid w:val="005B2769"/>
    <w:rsid w:val="005B5A86"/>
    <w:rsid w:val="005B6CE8"/>
    <w:rsid w:val="005C05E9"/>
    <w:rsid w:val="005C0781"/>
    <w:rsid w:val="005C25E3"/>
    <w:rsid w:val="005C37FC"/>
    <w:rsid w:val="005C3BFF"/>
    <w:rsid w:val="005C72E2"/>
    <w:rsid w:val="005C7F0C"/>
    <w:rsid w:val="005D04FA"/>
    <w:rsid w:val="005D1A72"/>
    <w:rsid w:val="005D7B2D"/>
    <w:rsid w:val="005E01B4"/>
    <w:rsid w:val="005E7C42"/>
    <w:rsid w:val="005F21AD"/>
    <w:rsid w:val="005F3C10"/>
    <w:rsid w:val="005F42F1"/>
    <w:rsid w:val="005F4FDF"/>
    <w:rsid w:val="005F5683"/>
    <w:rsid w:val="00600BD3"/>
    <w:rsid w:val="006010F9"/>
    <w:rsid w:val="006022C4"/>
    <w:rsid w:val="00604A98"/>
    <w:rsid w:val="00604D36"/>
    <w:rsid w:val="00605434"/>
    <w:rsid w:val="0061065C"/>
    <w:rsid w:val="00613D50"/>
    <w:rsid w:val="00615FA5"/>
    <w:rsid w:val="0062055F"/>
    <w:rsid w:val="006235FB"/>
    <w:rsid w:val="00625349"/>
    <w:rsid w:val="00630281"/>
    <w:rsid w:val="00630B68"/>
    <w:rsid w:val="0063450B"/>
    <w:rsid w:val="006346A7"/>
    <w:rsid w:val="00636DD4"/>
    <w:rsid w:val="00637444"/>
    <w:rsid w:val="0064013C"/>
    <w:rsid w:val="00640ED2"/>
    <w:rsid w:val="006415C3"/>
    <w:rsid w:val="00642EC6"/>
    <w:rsid w:val="006455A9"/>
    <w:rsid w:val="00645887"/>
    <w:rsid w:val="00645EDC"/>
    <w:rsid w:val="0065344C"/>
    <w:rsid w:val="00655D2E"/>
    <w:rsid w:val="00661C80"/>
    <w:rsid w:val="00662334"/>
    <w:rsid w:val="00666D04"/>
    <w:rsid w:val="006714A1"/>
    <w:rsid w:val="0067194D"/>
    <w:rsid w:val="0067392D"/>
    <w:rsid w:val="00673E1B"/>
    <w:rsid w:val="00674E66"/>
    <w:rsid w:val="006753EF"/>
    <w:rsid w:val="00684DAD"/>
    <w:rsid w:val="006913B0"/>
    <w:rsid w:val="00696CEF"/>
    <w:rsid w:val="0069767B"/>
    <w:rsid w:val="006A194D"/>
    <w:rsid w:val="006A6379"/>
    <w:rsid w:val="006B1BAE"/>
    <w:rsid w:val="006B533F"/>
    <w:rsid w:val="006B53BF"/>
    <w:rsid w:val="006B68DB"/>
    <w:rsid w:val="006C19E9"/>
    <w:rsid w:val="006C264D"/>
    <w:rsid w:val="006C567C"/>
    <w:rsid w:val="006D1209"/>
    <w:rsid w:val="006D30A9"/>
    <w:rsid w:val="006D51D1"/>
    <w:rsid w:val="006D6BBC"/>
    <w:rsid w:val="006E2E07"/>
    <w:rsid w:val="006E3361"/>
    <w:rsid w:val="006E388B"/>
    <w:rsid w:val="006E450C"/>
    <w:rsid w:val="006F4AEF"/>
    <w:rsid w:val="006F5827"/>
    <w:rsid w:val="006F6C16"/>
    <w:rsid w:val="006F76BB"/>
    <w:rsid w:val="00701A43"/>
    <w:rsid w:val="00706165"/>
    <w:rsid w:val="00713DFE"/>
    <w:rsid w:val="00720A01"/>
    <w:rsid w:val="007235C7"/>
    <w:rsid w:val="00727C50"/>
    <w:rsid w:val="007312CA"/>
    <w:rsid w:val="00732929"/>
    <w:rsid w:val="00732EDF"/>
    <w:rsid w:val="00734363"/>
    <w:rsid w:val="007351B9"/>
    <w:rsid w:val="00735996"/>
    <w:rsid w:val="00737F60"/>
    <w:rsid w:val="007403AC"/>
    <w:rsid w:val="007463E7"/>
    <w:rsid w:val="0074705B"/>
    <w:rsid w:val="007502F1"/>
    <w:rsid w:val="0075139E"/>
    <w:rsid w:val="00751AA6"/>
    <w:rsid w:val="0075740C"/>
    <w:rsid w:val="0076126D"/>
    <w:rsid w:val="00761951"/>
    <w:rsid w:val="007658B2"/>
    <w:rsid w:val="00770C30"/>
    <w:rsid w:val="00775658"/>
    <w:rsid w:val="0077674A"/>
    <w:rsid w:val="0077698D"/>
    <w:rsid w:val="00777D38"/>
    <w:rsid w:val="00777EEC"/>
    <w:rsid w:val="00784F21"/>
    <w:rsid w:val="007871E8"/>
    <w:rsid w:val="007928E5"/>
    <w:rsid w:val="007940BA"/>
    <w:rsid w:val="007A16F0"/>
    <w:rsid w:val="007A1F85"/>
    <w:rsid w:val="007A253C"/>
    <w:rsid w:val="007A25D5"/>
    <w:rsid w:val="007A32B0"/>
    <w:rsid w:val="007A5228"/>
    <w:rsid w:val="007A75C1"/>
    <w:rsid w:val="007B0B20"/>
    <w:rsid w:val="007B28B8"/>
    <w:rsid w:val="007B53AC"/>
    <w:rsid w:val="007C32D0"/>
    <w:rsid w:val="007C6051"/>
    <w:rsid w:val="007C6306"/>
    <w:rsid w:val="007C7353"/>
    <w:rsid w:val="007D350C"/>
    <w:rsid w:val="007E1121"/>
    <w:rsid w:val="007E1F60"/>
    <w:rsid w:val="007E3F58"/>
    <w:rsid w:val="00804A2B"/>
    <w:rsid w:val="008068C7"/>
    <w:rsid w:val="00807A54"/>
    <w:rsid w:val="00807A6A"/>
    <w:rsid w:val="00810852"/>
    <w:rsid w:val="00812DD3"/>
    <w:rsid w:val="00821F56"/>
    <w:rsid w:val="008257B5"/>
    <w:rsid w:val="00826339"/>
    <w:rsid w:val="00827642"/>
    <w:rsid w:val="00832596"/>
    <w:rsid w:val="00832635"/>
    <w:rsid w:val="008327B5"/>
    <w:rsid w:val="008328A8"/>
    <w:rsid w:val="00833699"/>
    <w:rsid w:val="00835358"/>
    <w:rsid w:val="00847587"/>
    <w:rsid w:val="00851175"/>
    <w:rsid w:val="008525DC"/>
    <w:rsid w:val="008557BB"/>
    <w:rsid w:val="00856BE9"/>
    <w:rsid w:val="008606E3"/>
    <w:rsid w:val="00861A03"/>
    <w:rsid w:val="00863472"/>
    <w:rsid w:val="00863D61"/>
    <w:rsid w:val="0086504A"/>
    <w:rsid w:val="0087095C"/>
    <w:rsid w:val="0087107A"/>
    <w:rsid w:val="008745ED"/>
    <w:rsid w:val="00875270"/>
    <w:rsid w:val="00876AFA"/>
    <w:rsid w:val="0087746F"/>
    <w:rsid w:val="00880BD0"/>
    <w:rsid w:val="00882A46"/>
    <w:rsid w:val="0089680E"/>
    <w:rsid w:val="0089685A"/>
    <w:rsid w:val="008A60D6"/>
    <w:rsid w:val="008B0DDD"/>
    <w:rsid w:val="008B554D"/>
    <w:rsid w:val="008B6736"/>
    <w:rsid w:val="008C17E6"/>
    <w:rsid w:val="008C724B"/>
    <w:rsid w:val="008D1869"/>
    <w:rsid w:val="008D4B26"/>
    <w:rsid w:val="008D532F"/>
    <w:rsid w:val="008E1414"/>
    <w:rsid w:val="008E379D"/>
    <w:rsid w:val="008E3CDA"/>
    <w:rsid w:val="008E7309"/>
    <w:rsid w:val="008F3753"/>
    <w:rsid w:val="008F5911"/>
    <w:rsid w:val="008F6899"/>
    <w:rsid w:val="00901BEF"/>
    <w:rsid w:val="00902414"/>
    <w:rsid w:val="0090357F"/>
    <w:rsid w:val="00907884"/>
    <w:rsid w:val="00910BDF"/>
    <w:rsid w:val="009136EF"/>
    <w:rsid w:val="00913EA7"/>
    <w:rsid w:val="0091422E"/>
    <w:rsid w:val="00920FB3"/>
    <w:rsid w:val="00923286"/>
    <w:rsid w:val="00923F76"/>
    <w:rsid w:val="00926982"/>
    <w:rsid w:val="00927011"/>
    <w:rsid w:val="00933475"/>
    <w:rsid w:val="00935655"/>
    <w:rsid w:val="00952284"/>
    <w:rsid w:val="00953868"/>
    <w:rsid w:val="00956E85"/>
    <w:rsid w:val="009615F8"/>
    <w:rsid w:val="009629D6"/>
    <w:rsid w:val="009641BA"/>
    <w:rsid w:val="0096552A"/>
    <w:rsid w:val="0097119F"/>
    <w:rsid w:val="009744ED"/>
    <w:rsid w:val="0097531F"/>
    <w:rsid w:val="00987A51"/>
    <w:rsid w:val="00987A8A"/>
    <w:rsid w:val="0099336A"/>
    <w:rsid w:val="00994754"/>
    <w:rsid w:val="009954D9"/>
    <w:rsid w:val="00996B8B"/>
    <w:rsid w:val="00997C7C"/>
    <w:rsid w:val="009A0862"/>
    <w:rsid w:val="009A2E26"/>
    <w:rsid w:val="009A74BF"/>
    <w:rsid w:val="009A795D"/>
    <w:rsid w:val="009B017F"/>
    <w:rsid w:val="009B2153"/>
    <w:rsid w:val="009B2E22"/>
    <w:rsid w:val="009B4CD6"/>
    <w:rsid w:val="009C19D4"/>
    <w:rsid w:val="009C22A6"/>
    <w:rsid w:val="009C2621"/>
    <w:rsid w:val="009D1A57"/>
    <w:rsid w:val="009D3C7F"/>
    <w:rsid w:val="009D6CD9"/>
    <w:rsid w:val="009E0686"/>
    <w:rsid w:val="009E1369"/>
    <w:rsid w:val="009E1BE3"/>
    <w:rsid w:val="009E32ED"/>
    <w:rsid w:val="009E3768"/>
    <w:rsid w:val="009E394E"/>
    <w:rsid w:val="009E43B0"/>
    <w:rsid w:val="009E62A9"/>
    <w:rsid w:val="009F2700"/>
    <w:rsid w:val="009F2A63"/>
    <w:rsid w:val="009F659B"/>
    <w:rsid w:val="00A0010E"/>
    <w:rsid w:val="00A0584F"/>
    <w:rsid w:val="00A075C3"/>
    <w:rsid w:val="00A128C0"/>
    <w:rsid w:val="00A12E16"/>
    <w:rsid w:val="00A15B01"/>
    <w:rsid w:val="00A1669A"/>
    <w:rsid w:val="00A1700E"/>
    <w:rsid w:val="00A36E72"/>
    <w:rsid w:val="00A371D3"/>
    <w:rsid w:val="00A40DB0"/>
    <w:rsid w:val="00A43653"/>
    <w:rsid w:val="00A46E92"/>
    <w:rsid w:val="00A543C4"/>
    <w:rsid w:val="00A5758B"/>
    <w:rsid w:val="00A61679"/>
    <w:rsid w:val="00A71C22"/>
    <w:rsid w:val="00A7206F"/>
    <w:rsid w:val="00A7295E"/>
    <w:rsid w:val="00A74AE7"/>
    <w:rsid w:val="00A76BC1"/>
    <w:rsid w:val="00A8177C"/>
    <w:rsid w:val="00A84070"/>
    <w:rsid w:val="00A84977"/>
    <w:rsid w:val="00A871E9"/>
    <w:rsid w:val="00A9010D"/>
    <w:rsid w:val="00A90666"/>
    <w:rsid w:val="00A909C6"/>
    <w:rsid w:val="00A91463"/>
    <w:rsid w:val="00A916B8"/>
    <w:rsid w:val="00A923F0"/>
    <w:rsid w:val="00A93EA0"/>
    <w:rsid w:val="00A94027"/>
    <w:rsid w:val="00A966D4"/>
    <w:rsid w:val="00A97F3B"/>
    <w:rsid w:val="00AA08E8"/>
    <w:rsid w:val="00AA2237"/>
    <w:rsid w:val="00AA515D"/>
    <w:rsid w:val="00AA5E53"/>
    <w:rsid w:val="00AB012A"/>
    <w:rsid w:val="00AB0612"/>
    <w:rsid w:val="00AB17E6"/>
    <w:rsid w:val="00AB4226"/>
    <w:rsid w:val="00AB59CF"/>
    <w:rsid w:val="00AC125E"/>
    <w:rsid w:val="00AC5F49"/>
    <w:rsid w:val="00AC6B44"/>
    <w:rsid w:val="00AD0C9B"/>
    <w:rsid w:val="00AD28D7"/>
    <w:rsid w:val="00AD2B0F"/>
    <w:rsid w:val="00AD2E88"/>
    <w:rsid w:val="00AD3093"/>
    <w:rsid w:val="00AD59E2"/>
    <w:rsid w:val="00AD5DDA"/>
    <w:rsid w:val="00AD7A45"/>
    <w:rsid w:val="00AE2FB2"/>
    <w:rsid w:val="00AE394C"/>
    <w:rsid w:val="00AE56EE"/>
    <w:rsid w:val="00AE66AB"/>
    <w:rsid w:val="00AF0ED0"/>
    <w:rsid w:val="00AF343B"/>
    <w:rsid w:val="00B0218A"/>
    <w:rsid w:val="00B043A7"/>
    <w:rsid w:val="00B05099"/>
    <w:rsid w:val="00B10F75"/>
    <w:rsid w:val="00B127FC"/>
    <w:rsid w:val="00B14035"/>
    <w:rsid w:val="00B1416B"/>
    <w:rsid w:val="00B2208E"/>
    <w:rsid w:val="00B22C6A"/>
    <w:rsid w:val="00B258E8"/>
    <w:rsid w:val="00B27028"/>
    <w:rsid w:val="00B278B4"/>
    <w:rsid w:val="00B31FDB"/>
    <w:rsid w:val="00B334AA"/>
    <w:rsid w:val="00B379D2"/>
    <w:rsid w:val="00B40CF7"/>
    <w:rsid w:val="00B40F7F"/>
    <w:rsid w:val="00B43E65"/>
    <w:rsid w:val="00B4401D"/>
    <w:rsid w:val="00B4766E"/>
    <w:rsid w:val="00B47EC7"/>
    <w:rsid w:val="00B51E94"/>
    <w:rsid w:val="00B576BD"/>
    <w:rsid w:val="00B62355"/>
    <w:rsid w:val="00B71297"/>
    <w:rsid w:val="00B72D51"/>
    <w:rsid w:val="00B73B73"/>
    <w:rsid w:val="00B74A32"/>
    <w:rsid w:val="00B77496"/>
    <w:rsid w:val="00B81953"/>
    <w:rsid w:val="00B905EB"/>
    <w:rsid w:val="00B96905"/>
    <w:rsid w:val="00BA7DD0"/>
    <w:rsid w:val="00BB12DF"/>
    <w:rsid w:val="00BB7960"/>
    <w:rsid w:val="00BC1330"/>
    <w:rsid w:val="00BC76B5"/>
    <w:rsid w:val="00BD09A5"/>
    <w:rsid w:val="00BD3ABB"/>
    <w:rsid w:val="00BD3C72"/>
    <w:rsid w:val="00BD49FE"/>
    <w:rsid w:val="00BD54D3"/>
    <w:rsid w:val="00BD7D20"/>
    <w:rsid w:val="00BE1AEA"/>
    <w:rsid w:val="00BE1DB7"/>
    <w:rsid w:val="00BE69A8"/>
    <w:rsid w:val="00BF05E5"/>
    <w:rsid w:val="00BF16A6"/>
    <w:rsid w:val="00BF2753"/>
    <w:rsid w:val="00C002C0"/>
    <w:rsid w:val="00C00D80"/>
    <w:rsid w:val="00C01BAF"/>
    <w:rsid w:val="00C026DB"/>
    <w:rsid w:val="00C02CDB"/>
    <w:rsid w:val="00C02F33"/>
    <w:rsid w:val="00C04803"/>
    <w:rsid w:val="00C0485B"/>
    <w:rsid w:val="00C062DA"/>
    <w:rsid w:val="00C10D5E"/>
    <w:rsid w:val="00C14499"/>
    <w:rsid w:val="00C16CE8"/>
    <w:rsid w:val="00C179B8"/>
    <w:rsid w:val="00C17AD6"/>
    <w:rsid w:val="00C17C8D"/>
    <w:rsid w:val="00C20C01"/>
    <w:rsid w:val="00C24A07"/>
    <w:rsid w:val="00C25731"/>
    <w:rsid w:val="00C25DC6"/>
    <w:rsid w:val="00C308D5"/>
    <w:rsid w:val="00C3152B"/>
    <w:rsid w:val="00C31556"/>
    <w:rsid w:val="00C31BFB"/>
    <w:rsid w:val="00C32BEA"/>
    <w:rsid w:val="00C348DC"/>
    <w:rsid w:val="00C414B2"/>
    <w:rsid w:val="00C44C53"/>
    <w:rsid w:val="00C511B7"/>
    <w:rsid w:val="00C51355"/>
    <w:rsid w:val="00C51559"/>
    <w:rsid w:val="00C51AB8"/>
    <w:rsid w:val="00C55256"/>
    <w:rsid w:val="00C6171E"/>
    <w:rsid w:val="00C63278"/>
    <w:rsid w:val="00C6344F"/>
    <w:rsid w:val="00C6795C"/>
    <w:rsid w:val="00C740F1"/>
    <w:rsid w:val="00C74875"/>
    <w:rsid w:val="00C75269"/>
    <w:rsid w:val="00C834D3"/>
    <w:rsid w:val="00C843D2"/>
    <w:rsid w:val="00C86939"/>
    <w:rsid w:val="00C916B4"/>
    <w:rsid w:val="00C91B62"/>
    <w:rsid w:val="00C91DE7"/>
    <w:rsid w:val="00CA3B25"/>
    <w:rsid w:val="00CA412D"/>
    <w:rsid w:val="00CA49E1"/>
    <w:rsid w:val="00CA4EC0"/>
    <w:rsid w:val="00CA557F"/>
    <w:rsid w:val="00CB112F"/>
    <w:rsid w:val="00CB15AE"/>
    <w:rsid w:val="00CB16D0"/>
    <w:rsid w:val="00CB2C14"/>
    <w:rsid w:val="00CB3E91"/>
    <w:rsid w:val="00CC1856"/>
    <w:rsid w:val="00CC2DBE"/>
    <w:rsid w:val="00CC45C7"/>
    <w:rsid w:val="00CC7292"/>
    <w:rsid w:val="00CD00B3"/>
    <w:rsid w:val="00CD01F9"/>
    <w:rsid w:val="00CD22E2"/>
    <w:rsid w:val="00CE0B03"/>
    <w:rsid w:val="00CE156E"/>
    <w:rsid w:val="00CE1CFB"/>
    <w:rsid w:val="00CE4260"/>
    <w:rsid w:val="00CE4B97"/>
    <w:rsid w:val="00CE7AA5"/>
    <w:rsid w:val="00CF0210"/>
    <w:rsid w:val="00CF34F0"/>
    <w:rsid w:val="00D00495"/>
    <w:rsid w:val="00D01951"/>
    <w:rsid w:val="00D073D7"/>
    <w:rsid w:val="00D11351"/>
    <w:rsid w:val="00D11997"/>
    <w:rsid w:val="00D11C14"/>
    <w:rsid w:val="00D2047B"/>
    <w:rsid w:val="00D20B25"/>
    <w:rsid w:val="00D21933"/>
    <w:rsid w:val="00D2507A"/>
    <w:rsid w:val="00D25CD2"/>
    <w:rsid w:val="00D31ECB"/>
    <w:rsid w:val="00D3385F"/>
    <w:rsid w:val="00D34F44"/>
    <w:rsid w:val="00D36E4A"/>
    <w:rsid w:val="00D424FF"/>
    <w:rsid w:val="00D457C3"/>
    <w:rsid w:val="00D462BC"/>
    <w:rsid w:val="00D46EB9"/>
    <w:rsid w:val="00D5164B"/>
    <w:rsid w:val="00D51F3F"/>
    <w:rsid w:val="00D55D81"/>
    <w:rsid w:val="00D55F7B"/>
    <w:rsid w:val="00D6007C"/>
    <w:rsid w:val="00D61ABB"/>
    <w:rsid w:val="00D6687B"/>
    <w:rsid w:val="00D73A41"/>
    <w:rsid w:val="00D77184"/>
    <w:rsid w:val="00D80934"/>
    <w:rsid w:val="00D90E8D"/>
    <w:rsid w:val="00D9162C"/>
    <w:rsid w:val="00D92FAB"/>
    <w:rsid w:val="00D95A85"/>
    <w:rsid w:val="00DA520C"/>
    <w:rsid w:val="00DA7180"/>
    <w:rsid w:val="00DB16DA"/>
    <w:rsid w:val="00DB1B37"/>
    <w:rsid w:val="00DB4418"/>
    <w:rsid w:val="00DB537F"/>
    <w:rsid w:val="00DB7EA4"/>
    <w:rsid w:val="00DC18A2"/>
    <w:rsid w:val="00DC740F"/>
    <w:rsid w:val="00DD4F03"/>
    <w:rsid w:val="00DD648A"/>
    <w:rsid w:val="00DD73A0"/>
    <w:rsid w:val="00DE01A9"/>
    <w:rsid w:val="00DE2CF6"/>
    <w:rsid w:val="00DE68C3"/>
    <w:rsid w:val="00DF1CE4"/>
    <w:rsid w:val="00DF4360"/>
    <w:rsid w:val="00DF4A2A"/>
    <w:rsid w:val="00DF5287"/>
    <w:rsid w:val="00E011F9"/>
    <w:rsid w:val="00E01CE9"/>
    <w:rsid w:val="00E01DC9"/>
    <w:rsid w:val="00E028EC"/>
    <w:rsid w:val="00E04C47"/>
    <w:rsid w:val="00E10BEE"/>
    <w:rsid w:val="00E118F8"/>
    <w:rsid w:val="00E12F8E"/>
    <w:rsid w:val="00E140F1"/>
    <w:rsid w:val="00E164C4"/>
    <w:rsid w:val="00E1677D"/>
    <w:rsid w:val="00E22EEB"/>
    <w:rsid w:val="00E253D1"/>
    <w:rsid w:val="00E27550"/>
    <w:rsid w:val="00E32971"/>
    <w:rsid w:val="00E32D41"/>
    <w:rsid w:val="00E377BD"/>
    <w:rsid w:val="00E4028E"/>
    <w:rsid w:val="00E413C0"/>
    <w:rsid w:val="00E42B56"/>
    <w:rsid w:val="00E43657"/>
    <w:rsid w:val="00E444E0"/>
    <w:rsid w:val="00E4510A"/>
    <w:rsid w:val="00E514DD"/>
    <w:rsid w:val="00E51EF3"/>
    <w:rsid w:val="00E5210D"/>
    <w:rsid w:val="00E53241"/>
    <w:rsid w:val="00E573E5"/>
    <w:rsid w:val="00E6066D"/>
    <w:rsid w:val="00E65E12"/>
    <w:rsid w:val="00E700D1"/>
    <w:rsid w:val="00E74794"/>
    <w:rsid w:val="00E809DD"/>
    <w:rsid w:val="00E81461"/>
    <w:rsid w:val="00E835A9"/>
    <w:rsid w:val="00E84C53"/>
    <w:rsid w:val="00E87F76"/>
    <w:rsid w:val="00E90D3A"/>
    <w:rsid w:val="00E9515A"/>
    <w:rsid w:val="00E979F3"/>
    <w:rsid w:val="00EA0EA0"/>
    <w:rsid w:val="00EA31E4"/>
    <w:rsid w:val="00EA47A8"/>
    <w:rsid w:val="00EA794C"/>
    <w:rsid w:val="00EB34B9"/>
    <w:rsid w:val="00EB3C9D"/>
    <w:rsid w:val="00EB48F8"/>
    <w:rsid w:val="00EB5495"/>
    <w:rsid w:val="00EB6F4D"/>
    <w:rsid w:val="00EC0B4F"/>
    <w:rsid w:val="00EC114C"/>
    <w:rsid w:val="00EC162B"/>
    <w:rsid w:val="00EC173C"/>
    <w:rsid w:val="00EC50D5"/>
    <w:rsid w:val="00EC7A09"/>
    <w:rsid w:val="00ED0391"/>
    <w:rsid w:val="00ED5343"/>
    <w:rsid w:val="00ED63F3"/>
    <w:rsid w:val="00ED644B"/>
    <w:rsid w:val="00EE399F"/>
    <w:rsid w:val="00EE42A0"/>
    <w:rsid w:val="00EE49B5"/>
    <w:rsid w:val="00EE5AFD"/>
    <w:rsid w:val="00EE6275"/>
    <w:rsid w:val="00EF0225"/>
    <w:rsid w:val="00EF168C"/>
    <w:rsid w:val="00EF3C64"/>
    <w:rsid w:val="00EF5A0A"/>
    <w:rsid w:val="00F0010A"/>
    <w:rsid w:val="00F00F4E"/>
    <w:rsid w:val="00F0283C"/>
    <w:rsid w:val="00F02AB0"/>
    <w:rsid w:val="00F07FC8"/>
    <w:rsid w:val="00F10365"/>
    <w:rsid w:val="00F108EF"/>
    <w:rsid w:val="00F13D1F"/>
    <w:rsid w:val="00F21F66"/>
    <w:rsid w:val="00F23361"/>
    <w:rsid w:val="00F27857"/>
    <w:rsid w:val="00F31B03"/>
    <w:rsid w:val="00F341DB"/>
    <w:rsid w:val="00F35783"/>
    <w:rsid w:val="00F36049"/>
    <w:rsid w:val="00F41417"/>
    <w:rsid w:val="00F4494B"/>
    <w:rsid w:val="00F462CC"/>
    <w:rsid w:val="00F505B3"/>
    <w:rsid w:val="00F53AF3"/>
    <w:rsid w:val="00F620F3"/>
    <w:rsid w:val="00F62CB7"/>
    <w:rsid w:val="00F64827"/>
    <w:rsid w:val="00F86020"/>
    <w:rsid w:val="00F8635B"/>
    <w:rsid w:val="00F8645B"/>
    <w:rsid w:val="00F86E56"/>
    <w:rsid w:val="00F95330"/>
    <w:rsid w:val="00F96E6E"/>
    <w:rsid w:val="00F9788C"/>
    <w:rsid w:val="00F97FAE"/>
    <w:rsid w:val="00FA16C5"/>
    <w:rsid w:val="00FA2331"/>
    <w:rsid w:val="00FA3FDC"/>
    <w:rsid w:val="00FA6A1B"/>
    <w:rsid w:val="00FB0FA6"/>
    <w:rsid w:val="00FB56DB"/>
    <w:rsid w:val="00FB5D4B"/>
    <w:rsid w:val="00FC6DA1"/>
    <w:rsid w:val="00FC7892"/>
    <w:rsid w:val="00FD1B68"/>
    <w:rsid w:val="00FD1EE0"/>
    <w:rsid w:val="00FD496B"/>
    <w:rsid w:val="00FD549E"/>
    <w:rsid w:val="00FD5926"/>
    <w:rsid w:val="00FE0060"/>
    <w:rsid w:val="00FE1A36"/>
    <w:rsid w:val="00FE5E07"/>
    <w:rsid w:val="00FE6780"/>
    <w:rsid w:val="00FE6F0B"/>
    <w:rsid w:val="00FE71A9"/>
    <w:rsid w:val="00FF11FC"/>
    <w:rsid w:val="00FF5308"/>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436E"/>
  <w15:chartTrackingRefBased/>
  <w15:docId w15:val="{265224B8-BFDB-F341-8DA5-8D98775C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7451"/>
    <w:rPr>
      <w:rFonts w:ascii="Times New Roman" w:eastAsia="Times New Roman" w:hAnsi="Times New Roman" w:cs="Times New Roman"/>
    </w:rPr>
  </w:style>
  <w:style w:type="paragraph" w:styleId="Heading1">
    <w:name w:val="heading 1"/>
    <w:basedOn w:val="Normal"/>
    <w:next w:val="Normal"/>
    <w:link w:val="Heading1Char"/>
    <w:uiPriority w:val="9"/>
    <w:qFormat/>
    <w:rsid w:val="00161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11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11C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611CE"/>
    <w:pPr>
      <w:ind w:left="720"/>
      <w:contextualSpacing/>
    </w:pPr>
  </w:style>
  <w:style w:type="character" w:styleId="Strong">
    <w:name w:val="Strong"/>
    <w:basedOn w:val="DefaultParagraphFont"/>
    <w:uiPriority w:val="22"/>
    <w:qFormat/>
    <w:rsid w:val="00C63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85737">
      <w:bodyDiv w:val="1"/>
      <w:marLeft w:val="0"/>
      <w:marRight w:val="0"/>
      <w:marTop w:val="0"/>
      <w:marBottom w:val="0"/>
      <w:divBdr>
        <w:top w:val="none" w:sz="0" w:space="0" w:color="auto"/>
        <w:left w:val="none" w:sz="0" w:space="0" w:color="auto"/>
        <w:bottom w:val="none" w:sz="0" w:space="0" w:color="auto"/>
        <w:right w:val="none" w:sz="0" w:space="0" w:color="auto"/>
      </w:divBdr>
    </w:div>
    <w:div w:id="1406805205">
      <w:bodyDiv w:val="1"/>
      <w:marLeft w:val="0"/>
      <w:marRight w:val="0"/>
      <w:marTop w:val="0"/>
      <w:marBottom w:val="0"/>
      <w:divBdr>
        <w:top w:val="none" w:sz="0" w:space="0" w:color="auto"/>
        <w:left w:val="none" w:sz="0" w:space="0" w:color="auto"/>
        <w:bottom w:val="none" w:sz="0" w:space="0" w:color="auto"/>
        <w:right w:val="none" w:sz="0" w:space="0" w:color="auto"/>
      </w:divBdr>
    </w:div>
    <w:div w:id="1572424827">
      <w:bodyDiv w:val="1"/>
      <w:marLeft w:val="0"/>
      <w:marRight w:val="0"/>
      <w:marTop w:val="0"/>
      <w:marBottom w:val="0"/>
      <w:divBdr>
        <w:top w:val="none" w:sz="0" w:space="0" w:color="auto"/>
        <w:left w:val="none" w:sz="0" w:space="0" w:color="auto"/>
        <w:bottom w:val="none" w:sz="0" w:space="0" w:color="auto"/>
        <w:right w:val="none" w:sz="0" w:space="0" w:color="auto"/>
      </w:divBdr>
    </w:div>
    <w:div w:id="1702239186">
      <w:bodyDiv w:val="1"/>
      <w:marLeft w:val="0"/>
      <w:marRight w:val="0"/>
      <w:marTop w:val="0"/>
      <w:marBottom w:val="0"/>
      <w:divBdr>
        <w:top w:val="none" w:sz="0" w:space="0" w:color="auto"/>
        <w:left w:val="none" w:sz="0" w:space="0" w:color="auto"/>
        <w:bottom w:val="none" w:sz="0" w:space="0" w:color="auto"/>
        <w:right w:val="none" w:sz="0" w:space="0" w:color="auto"/>
      </w:divBdr>
    </w:div>
    <w:div w:id="1715961424">
      <w:bodyDiv w:val="1"/>
      <w:marLeft w:val="0"/>
      <w:marRight w:val="0"/>
      <w:marTop w:val="0"/>
      <w:marBottom w:val="0"/>
      <w:divBdr>
        <w:top w:val="none" w:sz="0" w:space="0" w:color="auto"/>
        <w:left w:val="none" w:sz="0" w:space="0" w:color="auto"/>
        <w:bottom w:val="none" w:sz="0" w:space="0" w:color="auto"/>
        <w:right w:val="none" w:sz="0" w:space="0" w:color="auto"/>
      </w:divBdr>
    </w:div>
    <w:div w:id="1983734207">
      <w:bodyDiv w:val="1"/>
      <w:marLeft w:val="0"/>
      <w:marRight w:val="0"/>
      <w:marTop w:val="0"/>
      <w:marBottom w:val="0"/>
      <w:divBdr>
        <w:top w:val="none" w:sz="0" w:space="0" w:color="auto"/>
        <w:left w:val="none" w:sz="0" w:space="0" w:color="auto"/>
        <w:bottom w:val="none" w:sz="0" w:space="0" w:color="auto"/>
        <w:right w:val="none" w:sz="0" w:space="0" w:color="auto"/>
      </w:divBdr>
    </w:div>
    <w:div w:id="21272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13</Pages>
  <Words>4741</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162</cp:revision>
  <cp:lastPrinted>2018-12-28T00:56:00Z</cp:lastPrinted>
  <dcterms:created xsi:type="dcterms:W3CDTF">2018-12-02T16:57:00Z</dcterms:created>
  <dcterms:modified xsi:type="dcterms:W3CDTF">2018-12-31T16:45:00Z</dcterms:modified>
</cp:coreProperties>
</file>